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17BAB" w14:textId="77777777" w:rsidR="00E77417" w:rsidRDefault="0040244F">
      <w:pPr>
        <w:jc w:val="center"/>
      </w:pPr>
      <w:r>
        <w:rPr>
          <w:rFonts w:ascii="Tahoma" w:hAnsi="Tahoma" w:cs="Tahoma"/>
          <w:color w:val="000000"/>
          <w:sz w:val="40"/>
          <w:szCs w:val="40"/>
        </w:rPr>
        <w:t xml:space="preserve">Module Assignment Submission </w:t>
      </w:r>
    </w:p>
    <w:p w14:paraId="45817BAC" w14:textId="77777777" w:rsidR="00E77417" w:rsidRDefault="0040244F">
      <w:pPr>
        <w:jc w:val="center"/>
        <w:rPr>
          <w:rFonts w:ascii="Tahoma" w:hAnsi="Tahoma" w:cs="Tahoma"/>
          <w:color w:val="000000"/>
          <w:sz w:val="40"/>
          <w:szCs w:val="40"/>
        </w:rPr>
      </w:pPr>
      <w:r>
        <w:rPr>
          <w:rFonts w:ascii="Tahoma" w:hAnsi="Tahoma" w:cs="Tahoma"/>
          <w:color w:val="000000"/>
          <w:sz w:val="40"/>
          <w:szCs w:val="40"/>
        </w:rPr>
        <w:t>Cover Page</w:t>
      </w:r>
    </w:p>
    <w:p w14:paraId="45817BAD" w14:textId="77777777" w:rsidR="00E77417" w:rsidRDefault="00E77417">
      <w:pPr>
        <w:jc w:val="center"/>
        <w:rPr>
          <w:rFonts w:ascii="Tahoma" w:hAnsi="Tahoma" w:cs="Tahoma"/>
          <w:color w:val="000000"/>
          <w:sz w:val="56"/>
          <w:szCs w:val="56"/>
        </w:rPr>
      </w:pPr>
    </w:p>
    <w:tbl>
      <w:tblPr>
        <w:tblW w:w="9823" w:type="dxa"/>
        <w:tblCellMar>
          <w:left w:w="10" w:type="dxa"/>
          <w:right w:w="10" w:type="dxa"/>
        </w:tblCellMar>
        <w:tblLook w:val="04A0" w:firstRow="1" w:lastRow="0" w:firstColumn="1" w:lastColumn="0" w:noHBand="0" w:noVBand="1"/>
      </w:tblPr>
      <w:tblGrid>
        <w:gridCol w:w="3500"/>
        <w:gridCol w:w="6323"/>
      </w:tblGrid>
      <w:tr w:rsidR="00E77417" w14:paraId="45817BB0" w14:textId="77777777">
        <w:trPr>
          <w:trHeight w:val="684"/>
        </w:trPr>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817BAE" w14:textId="77777777" w:rsidR="00E77417" w:rsidRDefault="0040244F">
            <w:pPr>
              <w:spacing w:before="120" w:after="120"/>
              <w:rPr>
                <w:rFonts w:ascii="Tahoma" w:hAnsi="Tahoma" w:cs="Tahoma"/>
                <w:sz w:val="40"/>
                <w:szCs w:val="40"/>
              </w:rPr>
            </w:pPr>
            <w:r>
              <w:rPr>
                <w:rFonts w:ascii="Tahoma" w:hAnsi="Tahoma" w:cs="Tahoma"/>
                <w:sz w:val="40"/>
                <w:szCs w:val="40"/>
              </w:rPr>
              <w:t>Student Name:</w:t>
            </w:r>
          </w:p>
        </w:tc>
        <w:tc>
          <w:tcPr>
            <w:tcW w:w="6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17BAF" w14:textId="77777777" w:rsidR="00E77417" w:rsidRDefault="0040244F">
            <w:pPr>
              <w:spacing w:before="120" w:after="120"/>
              <w:rPr>
                <w:rFonts w:ascii="Tahoma" w:hAnsi="Tahoma" w:cs="Tahoma"/>
                <w:sz w:val="32"/>
                <w:szCs w:val="32"/>
              </w:rPr>
            </w:pPr>
            <w:r>
              <w:rPr>
                <w:rFonts w:ascii="Tahoma" w:hAnsi="Tahoma" w:cs="Tahoma"/>
                <w:sz w:val="32"/>
                <w:szCs w:val="32"/>
              </w:rPr>
              <w:t>Mayesha Choudhury</w:t>
            </w:r>
          </w:p>
        </w:tc>
      </w:tr>
      <w:tr w:rsidR="00E77417" w14:paraId="45817BB3" w14:textId="77777777">
        <w:trPr>
          <w:trHeight w:val="694"/>
        </w:trPr>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817BB1" w14:textId="77777777" w:rsidR="00E77417" w:rsidRDefault="0040244F">
            <w:pPr>
              <w:spacing w:before="120" w:after="120"/>
              <w:rPr>
                <w:rFonts w:ascii="Tahoma" w:hAnsi="Tahoma" w:cs="Tahoma"/>
                <w:sz w:val="40"/>
                <w:szCs w:val="40"/>
              </w:rPr>
            </w:pPr>
            <w:r>
              <w:rPr>
                <w:rFonts w:ascii="Tahoma" w:hAnsi="Tahoma" w:cs="Tahoma"/>
                <w:sz w:val="40"/>
                <w:szCs w:val="40"/>
              </w:rPr>
              <w:t>Student Number:</w:t>
            </w:r>
          </w:p>
        </w:tc>
        <w:tc>
          <w:tcPr>
            <w:tcW w:w="6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17BB2" w14:textId="77777777" w:rsidR="00E77417" w:rsidRDefault="0040244F">
            <w:pPr>
              <w:spacing w:before="120" w:after="120"/>
              <w:rPr>
                <w:rFonts w:ascii="Tahoma" w:hAnsi="Tahoma" w:cs="Tahoma"/>
                <w:sz w:val="32"/>
                <w:szCs w:val="32"/>
              </w:rPr>
            </w:pPr>
            <w:r>
              <w:rPr>
                <w:rFonts w:ascii="Tahoma" w:hAnsi="Tahoma" w:cs="Tahoma"/>
                <w:sz w:val="32"/>
                <w:szCs w:val="32"/>
              </w:rPr>
              <w:t>1811545</w:t>
            </w:r>
          </w:p>
        </w:tc>
      </w:tr>
      <w:tr w:rsidR="00E77417" w14:paraId="45817BB6" w14:textId="77777777">
        <w:trPr>
          <w:trHeight w:val="684"/>
        </w:trPr>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817BB4" w14:textId="77777777" w:rsidR="00E77417" w:rsidRDefault="0040244F">
            <w:pPr>
              <w:spacing w:before="120" w:after="120"/>
              <w:rPr>
                <w:rFonts w:ascii="Tahoma" w:hAnsi="Tahoma" w:cs="Tahoma"/>
                <w:sz w:val="40"/>
                <w:szCs w:val="40"/>
              </w:rPr>
            </w:pPr>
            <w:r>
              <w:rPr>
                <w:rFonts w:ascii="Tahoma" w:hAnsi="Tahoma" w:cs="Tahoma"/>
                <w:sz w:val="40"/>
                <w:szCs w:val="40"/>
              </w:rPr>
              <w:t>Module No:</w:t>
            </w:r>
          </w:p>
        </w:tc>
        <w:tc>
          <w:tcPr>
            <w:tcW w:w="6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17BB5" w14:textId="41CC4D11" w:rsidR="00E77417" w:rsidRDefault="0040244F">
            <w:pPr>
              <w:spacing w:before="120" w:after="120"/>
              <w:rPr>
                <w:rFonts w:ascii="Tahoma" w:hAnsi="Tahoma" w:cs="Tahoma"/>
                <w:sz w:val="32"/>
                <w:szCs w:val="32"/>
              </w:rPr>
            </w:pPr>
            <w:r>
              <w:rPr>
                <w:rFonts w:ascii="Tahoma" w:hAnsi="Tahoma" w:cs="Tahoma"/>
                <w:sz w:val="32"/>
                <w:szCs w:val="32"/>
              </w:rPr>
              <w:t>BMSK600</w:t>
            </w:r>
            <w:r w:rsidR="00821D79">
              <w:rPr>
                <w:rFonts w:ascii="Tahoma" w:hAnsi="Tahoma" w:cs="Tahoma"/>
                <w:sz w:val="32"/>
                <w:szCs w:val="32"/>
              </w:rPr>
              <w:t xml:space="preserve">1 </w:t>
            </w:r>
          </w:p>
        </w:tc>
      </w:tr>
      <w:tr w:rsidR="00E77417" w14:paraId="45817BB9" w14:textId="77777777">
        <w:trPr>
          <w:trHeight w:val="693"/>
        </w:trPr>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817BB7" w14:textId="77777777" w:rsidR="00E77417" w:rsidRDefault="0040244F">
            <w:pPr>
              <w:spacing w:before="120" w:after="120"/>
              <w:rPr>
                <w:rFonts w:ascii="Tahoma" w:hAnsi="Tahoma" w:cs="Tahoma"/>
                <w:sz w:val="40"/>
                <w:szCs w:val="40"/>
              </w:rPr>
            </w:pPr>
            <w:r>
              <w:rPr>
                <w:rFonts w:ascii="Tahoma" w:hAnsi="Tahoma" w:cs="Tahoma"/>
                <w:sz w:val="40"/>
                <w:szCs w:val="40"/>
              </w:rPr>
              <w:t>Module Title:</w:t>
            </w:r>
          </w:p>
        </w:tc>
        <w:tc>
          <w:tcPr>
            <w:tcW w:w="6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17BB8" w14:textId="7C1C15B8" w:rsidR="00E77417" w:rsidRDefault="00821D79">
            <w:pPr>
              <w:spacing w:before="120" w:after="120"/>
              <w:rPr>
                <w:rFonts w:ascii="Tahoma" w:hAnsi="Tahoma" w:cs="Tahoma"/>
                <w:sz w:val="32"/>
                <w:szCs w:val="32"/>
              </w:rPr>
            </w:pPr>
            <w:r>
              <w:rPr>
                <w:rFonts w:ascii="Tahoma" w:hAnsi="Tahoma" w:cs="Tahoma"/>
                <w:sz w:val="32"/>
                <w:szCs w:val="32"/>
              </w:rPr>
              <w:t>Emergent Leadership Skills for the Workplace</w:t>
            </w:r>
          </w:p>
        </w:tc>
      </w:tr>
    </w:tbl>
    <w:p w14:paraId="45817BBA" w14:textId="77777777" w:rsidR="00E77417" w:rsidRDefault="00E77417">
      <w:pPr>
        <w:jc w:val="center"/>
        <w:rPr>
          <w:rFonts w:ascii="Tahoma" w:hAnsi="Tahoma" w:cs="Tahoma"/>
          <w:sz w:val="52"/>
          <w:szCs w:val="52"/>
        </w:rPr>
      </w:pPr>
    </w:p>
    <w:tbl>
      <w:tblPr>
        <w:tblW w:w="9016" w:type="dxa"/>
        <w:tblCellMar>
          <w:left w:w="10" w:type="dxa"/>
          <w:right w:w="10" w:type="dxa"/>
        </w:tblCellMar>
        <w:tblLook w:val="04A0" w:firstRow="1" w:lastRow="0" w:firstColumn="1" w:lastColumn="0" w:noHBand="0" w:noVBand="1"/>
      </w:tblPr>
      <w:tblGrid>
        <w:gridCol w:w="3762"/>
        <w:gridCol w:w="5254"/>
      </w:tblGrid>
      <w:tr w:rsidR="00E77417" w14:paraId="45817BBD" w14:textId="77777777">
        <w:tc>
          <w:tcPr>
            <w:tcW w:w="3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17BBB" w14:textId="77777777" w:rsidR="00E77417" w:rsidRDefault="0040244F">
            <w:pPr>
              <w:spacing w:before="120" w:after="120"/>
              <w:rPr>
                <w:rFonts w:ascii="Tahoma" w:hAnsi="Tahoma" w:cs="Tahoma"/>
                <w:sz w:val="40"/>
                <w:szCs w:val="40"/>
              </w:rPr>
            </w:pPr>
            <w:r>
              <w:rPr>
                <w:rFonts w:ascii="Tahoma" w:hAnsi="Tahoma" w:cs="Tahoma"/>
                <w:sz w:val="40"/>
                <w:szCs w:val="40"/>
              </w:rPr>
              <w:t>Date submitted:</w:t>
            </w:r>
          </w:p>
        </w:tc>
        <w:tc>
          <w:tcPr>
            <w:tcW w:w="5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17BBC" w14:textId="12C91B59" w:rsidR="00E77417" w:rsidRDefault="00052E90">
            <w:pPr>
              <w:spacing w:before="120" w:after="120"/>
              <w:jc w:val="center"/>
              <w:rPr>
                <w:rFonts w:ascii="Tahoma" w:hAnsi="Tahoma" w:cs="Tahoma"/>
                <w:sz w:val="32"/>
                <w:szCs w:val="32"/>
              </w:rPr>
            </w:pPr>
            <w:r>
              <w:rPr>
                <w:rFonts w:ascii="Tahoma" w:hAnsi="Tahoma" w:cs="Tahoma"/>
                <w:sz w:val="32"/>
                <w:szCs w:val="32"/>
              </w:rPr>
              <w:t>18/07/2021</w:t>
            </w:r>
          </w:p>
        </w:tc>
      </w:tr>
      <w:tr w:rsidR="00E77417" w14:paraId="45817BC0" w14:textId="77777777">
        <w:tc>
          <w:tcPr>
            <w:tcW w:w="3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17BBE" w14:textId="77777777" w:rsidR="00E77417" w:rsidRDefault="0040244F">
            <w:pPr>
              <w:spacing w:before="120" w:after="120"/>
              <w:rPr>
                <w:rFonts w:ascii="Tahoma" w:hAnsi="Tahoma" w:cs="Tahoma"/>
                <w:sz w:val="40"/>
                <w:szCs w:val="40"/>
              </w:rPr>
            </w:pPr>
            <w:r>
              <w:rPr>
                <w:rFonts w:ascii="Tahoma" w:hAnsi="Tahoma" w:cs="Tahoma"/>
                <w:sz w:val="40"/>
                <w:szCs w:val="40"/>
              </w:rPr>
              <w:t>Time submitted:</w:t>
            </w:r>
          </w:p>
        </w:tc>
        <w:tc>
          <w:tcPr>
            <w:tcW w:w="5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17BBF" w14:textId="35D70B16" w:rsidR="00E77417" w:rsidRDefault="0040244F">
            <w:pPr>
              <w:spacing w:before="120" w:after="120"/>
              <w:jc w:val="center"/>
              <w:rPr>
                <w:rFonts w:ascii="Tahoma" w:hAnsi="Tahoma" w:cs="Tahoma"/>
                <w:sz w:val="36"/>
                <w:szCs w:val="36"/>
              </w:rPr>
            </w:pPr>
            <w:r>
              <w:rPr>
                <w:rFonts w:ascii="Tahoma" w:hAnsi="Tahoma" w:cs="Tahoma"/>
                <w:sz w:val="36"/>
                <w:szCs w:val="36"/>
              </w:rPr>
              <w:t>2</w:t>
            </w:r>
            <w:r w:rsidR="00052E90">
              <w:rPr>
                <w:rFonts w:ascii="Tahoma" w:hAnsi="Tahoma" w:cs="Tahoma"/>
                <w:sz w:val="36"/>
                <w:szCs w:val="36"/>
              </w:rPr>
              <w:t>3:45</w:t>
            </w:r>
          </w:p>
        </w:tc>
      </w:tr>
    </w:tbl>
    <w:p w14:paraId="45817BC1" w14:textId="77777777" w:rsidR="00E77417" w:rsidRDefault="0040244F">
      <w:pPr>
        <w:spacing w:before="120" w:after="120"/>
        <w:rPr>
          <w:rFonts w:ascii="Tahoma" w:hAnsi="Tahoma" w:cs="Tahoma"/>
          <w:b/>
          <w:color w:val="000000"/>
        </w:rPr>
      </w:pPr>
      <w:r>
        <w:rPr>
          <w:rFonts w:ascii="Tahoma" w:hAnsi="Tahoma" w:cs="Tahoma"/>
          <w:b/>
          <w:color w:val="000000"/>
        </w:rPr>
        <w:t>Statement of Confirmation of Authenticity</w:t>
      </w:r>
    </w:p>
    <w:p w14:paraId="45817BC2" w14:textId="77777777" w:rsidR="00E77417" w:rsidRDefault="0040244F">
      <w:pPr>
        <w:spacing w:before="120" w:after="120"/>
        <w:rPr>
          <w:rFonts w:ascii="Tahoma" w:hAnsi="Tahoma" w:cs="Tahoma"/>
          <w:color w:val="000000"/>
        </w:rPr>
      </w:pPr>
      <w:r>
        <w:rPr>
          <w:rFonts w:ascii="Tahoma" w:hAnsi="Tahoma" w:cs="Tahoma"/>
          <w:color w:val="000000"/>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rPr>
        <w:br/>
        <w:t>qualification.</w:t>
      </w:r>
    </w:p>
    <w:p w14:paraId="45817BC3" w14:textId="77777777" w:rsidR="00E77417" w:rsidRDefault="0040244F">
      <w:pPr>
        <w:spacing w:before="120" w:after="120"/>
        <w:rPr>
          <w:rFonts w:ascii="Tahoma" w:hAnsi="Tahoma" w:cs="Tahoma"/>
          <w:color w:val="000000"/>
        </w:rPr>
      </w:pPr>
      <w:r>
        <w:rPr>
          <w:rFonts w:ascii="Tahoma" w:hAnsi="Tahoma" w:cs="Tahoma"/>
          <w:color w:val="000000"/>
        </w:rPr>
        <w:t>Attention is drawn to the Plagiarism, Collusion and Cheating Policy and Unfair Practice policies of the University and ILM.</w:t>
      </w:r>
    </w:p>
    <w:p w14:paraId="45817BC4" w14:textId="77777777" w:rsidR="00E77417" w:rsidRDefault="0040244F">
      <w:pPr>
        <w:spacing w:before="120" w:after="120"/>
      </w:pPr>
      <w:r>
        <w:rPr>
          <w:color w:val="000000"/>
          <w:sz w:val="16"/>
          <w:szCs w:val="16"/>
        </w:rPr>
        <w:br/>
      </w:r>
      <w:r>
        <w:rPr>
          <w:b/>
          <w:bCs/>
          <w:color w:val="000000"/>
          <w:sz w:val="16"/>
          <w:szCs w:val="16"/>
        </w:rPr>
        <w:t>Permission for ILM to use this script</w:t>
      </w:r>
      <w:r>
        <w:rPr>
          <w:color w:val="000000"/>
          <w:sz w:val="16"/>
          <w:szCs w:val="16"/>
        </w:rPr>
        <w:br/>
      </w:r>
      <w:r>
        <w:rPr>
          <w:rFonts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Pr>
          <w:rFonts w:cs="Arial"/>
          <w:b/>
          <w:bCs/>
          <w:color w:val="000000"/>
          <w:sz w:val="16"/>
          <w:szCs w:val="16"/>
        </w:rPr>
        <w:t>□</w:t>
      </w:r>
    </w:p>
    <w:p w14:paraId="45817BC5" w14:textId="77777777" w:rsidR="00E77417" w:rsidRDefault="00E77417"/>
    <w:p w14:paraId="45817BC6" w14:textId="77777777" w:rsidR="00E77417" w:rsidRDefault="0040244F">
      <w:pPr>
        <w:keepNext/>
        <w:keepLines/>
        <w:pageBreakBefore/>
        <w:spacing w:before="240"/>
      </w:pPr>
      <w:r>
        <w:rPr>
          <w:rFonts w:ascii="Calibri Light" w:hAnsi="Calibri Light"/>
          <w:color w:val="2F5496"/>
          <w:sz w:val="32"/>
          <w:szCs w:val="32"/>
          <w:lang w:val="en-US"/>
        </w:rPr>
        <w:lastRenderedPageBreak/>
        <w:t>Table of Contents</w:t>
      </w:r>
    </w:p>
    <w:p w14:paraId="48E75BA7" w14:textId="48AA9821" w:rsidR="00040EEB" w:rsidRDefault="0040244F">
      <w:pPr>
        <w:pStyle w:val="TOC1"/>
        <w:tabs>
          <w:tab w:val="left" w:pos="720"/>
          <w:tab w:val="right" w:leader="dot" w:pos="9016"/>
        </w:tabs>
        <w:rPr>
          <w:rFonts w:asciiTheme="minorHAnsi" w:eastAsiaTheme="minorEastAsia" w:hAnsiTheme="minorHAnsi" w:cstheme="minorBidi"/>
          <w:noProof/>
          <w:sz w:val="24"/>
          <w:szCs w:val="24"/>
        </w:rPr>
      </w:pPr>
      <w:r w:rsidRPr="00052E90">
        <w:rPr>
          <w:rFonts w:asciiTheme="minorHAnsi" w:hAnsiTheme="minorHAnsi"/>
          <w:sz w:val="24"/>
          <w:szCs w:val="24"/>
        </w:rPr>
        <w:fldChar w:fldCharType="begin"/>
      </w:r>
      <w:r w:rsidRPr="00052E90">
        <w:rPr>
          <w:rFonts w:asciiTheme="minorHAnsi" w:hAnsiTheme="minorHAnsi"/>
        </w:rPr>
        <w:instrText xml:space="preserve"> TOC \o "1-3" \u \h </w:instrText>
      </w:r>
      <w:r w:rsidRPr="00052E90">
        <w:rPr>
          <w:rFonts w:asciiTheme="minorHAnsi" w:hAnsiTheme="minorHAnsi"/>
          <w:sz w:val="24"/>
          <w:szCs w:val="24"/>
        </w:rPr>
        <w:fldChar w:fldCharType="separate"/>
      </w:r>
      <w:hyperlink w:anchor="_Toc77544217" w:history="1">
        <w:r w:rsidR="00040EEB" w:rsidRPr="00E350A5">
          <w:rPr>
            <w:rStyle w:val="Hyperlink"/>
            <w:rFonts w:asciiTheme="majorHAnsi" w:hAnsiTheme="majorHAnsi" w:cstheme="majorHAnsi"/>
            <w:noProof/>
          </w:rPr>
          <w:t>1.0</w:t>
        </w:r>
        <w:r w:rsidR="00040EEB">
          <w:rPr>
            <w:rFonts w:asciiTheme="minorHAnsi" w:eastAsiaTheme="minorEastAsia" w:hAnsiTheme="minorHAnsi" w:cstheme="minorBidi"/>
            <w:noProof/>
            <w:sz w:val="24"/>
            <w:szCs w:val="24"/>
          </w:rPr>
          <w:tab/>
        </w:r>
        <w:r w:rsidR="00040EEB" w:rsidRPr="00E350A5">
          <w:rPr>
            <w:rStyle w:val="Hyperlink"/>
            <w:rFonts w:asciiTheme="majorHAnsi" w:hAnsiTheme="majorHAnsi" w:cstheme="majorHAnsi"/>
            <w:noProof/>
          </w:rPr>
          <w:t>Introduction</w:t>
        </w:r>
        <w:r w:rsidR="00040EEB">
          <w:rPr>
            <w:noProof/>
          </w:rPr>
          <w:tab/>
        </w:r>
        <w:r w:rsidR="00040EEB">
          <w:rPr>
            <w:noProof/>
          </w:rPr>
          <w:fldChar w:fldCharType="begin"/>
        </w:r>
        <w:r w:rsidR="00040EEB">
          <w:rPr>
            <w:noProof/>
          </w:rPr>
          <w:instrText xml:space="preserve"> PAGEREF _Toc77544217 \h </w:instrText>
        </w:r>
        <w:r w:rsidR="00040EEB">
          <w:rPr>
            <w:noProof/>
          </w:rPr>
        </w:r>
        <w:r w:rsidR="00040EEB">
          <w:rPr>
            <w:noProof/>
          </w:rPr>
          <w:fldChar w:fldCharType="separate"/>
        </w:r>
        <w:r w:rsidR="00040EEB">
          <w:rPr>
            <w:noProof/>
          </w:rPr>
          <w:t>3</w:t>
        </w:r>
        <w:r w:rsidR="00040EEB">
          <w:rPr>
            <w:noProof/>
          </w:rPr>
          <w:fldChar w:fldCharType="end"/>
        </w:r>
      </w:hyperlink>
    </w:p>
    <w:p w14:paraId="6EB3EE3B" w14:textId="071B1BF7" w:rsidR="00040EEB" w:rsidRDefault="00040EEB">
      <w:pPr>
        <w:pStyle w:val="TOC1"/>
        <w:tabs>
          <w:tab w:val="right" w:leader="dot" w:pos="9016"/>
        </w:tabs>
        <w:rPr>
          <w:rFonts w:asciiTheme="minorHAnsi" w:eastAsiaTheme="minorEastAsia" w:hAnsiTheme="minorHAnsi" w:cstheme="minorBidi"/>
          <w:noProof/>
          <w:sz w:val="24"/>
          <w:szCs w:val="24"/>
        </w:rPr>
      </w:pPr>
      <w:hyperlink w:anchor="_Toc77544218" w:history="1">
        <w:r w:rsidRPr="00E350A5">
          <w:rPr>
            <w:rStyle w:val="Hyperlink"/>
            <w:rFonts w:asciiTheme="majorHAnsi" w:hAnsiTheme="majorHAnsi" w:cstheme="majorHAnsi"/>
            <w:noProof/>
          </w:rPr>
          <w:t>2.0 - Leadership models and theories and its ability to impact on individual’s workplace performance</w:t>
        </w:r>
        <w:r>
          <w:rPr>
            <w:noProof/>
          </w:rPr>
          <w:tab/>
        </w:r>
        <w:r>
          <w:rPr>
            <w:noProof/>
          </w:rPr>
          <w:fldChar w:fldCharType="begin"/>
        </w:r>
        <w:r>
          <w:rPr>
            <w:noProof/>
          </w:rPr>
          <w:instrText xml:space="preserve"> PAGEREF _Toc77544218 \h </w:instrText>
        </w:r>
        <w:r>
          <w:rPr>
            <w:noProof/>
          </w:rPr>
        </w:r>
        <w:r>
          <w:rPr>
            <w:noProof/>
          </w:rPr>
          <w:fldChar w:fldCharType="separate"/>
        </w:r>
        <w:r>
          <w:rPr>
            <w:noProof/>
          </w:rPr>
          <w:t>4</w:t>
        </w:r>
        <w:r>
          <w:rPr>
            <w:noProof/>
          </w:rPr>
          <w:fldChar w:fldCharType="end"/>
        </w:r>
      </w:hyperlink>
    </w:p>
    <w:p w14:paraId="07C7421A" w14:textId="11DAB0DA" w:rsidR="00040EEB" w:rsidRDefault="00040EEB">
      <w:pPr>
        <w:pStyle w:val="TOC2"/>
        <w:tabs>
          <w:tab w:val="right" w:leader="dot" w:pos="9016"/>
        </w:tabs>
        <w:rPr>
          <w:rFonts w:asciiTheme="minorHAnsi" w:eastAsiaTheme="minorEastAsia" w:hAnsiTheme="minorHAnsi" w:cstheme="minorBidi"/>
          <w:noProof/>
          <w:sz w:val="24"/>
          <w:szCs w:val="24"/>
        </w:rPr>
      </w:pPr>
      <w:hyperlink w:anchor="_Toc77544219" w:history="1">
        <w:r w:rsidRPr="00E350A5">
          <w:rPr>
            <w:rStyle w:val="Hyperlink"/>
            <w:rFonts w:cstheme="majorHAnsi"/>
            <w:noProof/>
          </w:rPr>
          <w:t>2.1 Leadership Theories</w:t>
        </w:r>
        <w:r>
          <w:rPr>
            <w:noProof/>
          </w:rPr>
          <w:tab/>
        </w:r>
        <w:r>
          <w:rPr>
            <w:noProof/>
          </w:rPr>
          <w:fldChar w:fldCharType="begin"/>
        </w:r>
        <w:r>
          <w:rPr>
            <w:noProof/>
          </w:rPr>
          <w:instrText xml:space="preserve"> PAGEREF _Toc77544219 \h </w:instrText>
        </w:r>
        <w:r>
          <w:rPr>
            <w:noProof/>
          </w:rPr>
        </w:r>
        <w:r>
          <w:rPr>
            <w:noProof/>
          </w:rPr>
          <w:fldChar w:fldCharType="separate"/>
        </w:r>
        <w:r>
          <w:rPr>
            <w:noProof/>
          </w:rPr>
          <w:t>5</w:t>
        </w:r>
        <w:r>
          <w:rPr>
            <w:noProof/>
          </w:rPr>
          <w:fldChar w:fldCharType="end"/>
        </w:r>
      </w:hyperlink>
    </w:p>
    <w:p w14:paraId="023F8BE2" w14:textId="2CAFB078" w:rsidR="00040EEB" w:rsidRDefault="00040EEB">
      <w:pPr>
        <w:pStyle w:val="TOC1"/>
        <w:tabs>
          <w:tab w:val="right" w:leader="dot" w:pos="9016"/>
        </w:tabs>
        <w:rPr>
          <w:rFonts w:asciiTheme="minorHAnsi" w:eastAsiaTheme="minorEastAsia" w:hAnsiTheme="minorHAnsi" w:cstheme="minorBidi"/>
          <w:noProof/>
          <w:sz w:val="24"/>
          <w:szCs w:val="24"/>
        </w:rPr>
      </w:pPr>
      <w:hyperlink w:anchor="_Toc77544220" w:history="1">
        <w:r w:rsidRPr="00E350A5">
          <w:rPr>
            <w:rStyle w:val="Hyperlink"/>
            <w:noProof/>
          </w:rPr>
          <w:t>3.0 – Direction, Motivation, Delegation and Empowerment in relation to leadership and organisational change.</w:t>
        </w:r>
        <w:r>
          <w:rPr>
            <w:noProof/>
          </w:rPr>
          <w:tab/>
        </w:r>
        <w:r>
          <w:rPr>
            <w:noProof/>
          </w:rPr>
          <w:fldChar w:fldCharType="begin"/>
        </w:r>
        <w:r>
          <w:rPr>
            <w:noProof/>
          </w:rPr>
          <w:instrText xml:space="preserve"> PAGEREF _Toc77544220 \h </w:instrText>
        </w:r>
        <w:r>
          <w:rPr>
            <w:noProof/>
          </w:rPr>
        </w:r>
        <w:r>
          <w:rPr>
            <w:noProof/>
          </w:rPr>
          <w:fldChar w:fldCharType="separate"/>
        </w:r>
        <w:r>
          <w:rPr>
            <w:noProof/>
          </w:rPr>
          <w:t>9</w:t>
        </w:r>
        <w:r>
          <w:rPr>
            <w:noProof/>
          </w:rPr>
          <w:fldChar w:fldCharType="end"/>
        </w:r>
      </w:hyperlink>
    </w:p>
    <w:p w14:paraId="5AE60590" w14:textId="1FB9D61E" w:rsidR="00040EEB" w:rsidRDefault="00040EEB">
      <w:pPr>
        <w:pStyle w:val="TOC2"/>
        <w:tabs>
          <w:tab w:val="right" w:leader="dot" w:pos="9016"/>
        </w:tabs>
        <w:rPr>
          <w:rFonts w:asciiTheme="minorHAnsi" w:eastAsiaTheme="minorEastAsia" w:hAnsiTheme="minorHAnsi" w:cstheme="minorBidi"/>
          <w:noProof/>
          <w:sz w:val="24"/>
          <w:szCs w:val="24"/>
        </w:rPr>
      </w:pPr>
      <w:hyperlink w:anchor="_Toc77544221" w:history="1">
        <w:r w:rsidRPr="00E350A5">
          <w:rPr>
            <w:rStyle w:val="Hyperlink"/>
            <w:noProof/>
          </w:rPr>
          <w:t>3.1 Assessment of student’s abilities</w:t>
        </w:r>
        <w:r>
          <w:rPr>
            <w:noProof/>
          </w:rPr>
          <w:tab/>
        </w:r>
        <w:r>
          <w:rPr>
            <w:noProof/>
          </w:rPr>
          <w:fldChar w:fldCharType="begin"/>
        </w:r>
        <w:r>
          <w:rPr>
            <w:noProof/>
          </w:rPr>
          <w:instrText xml:space="preserve"> PAGEREF _Toc77544221 \h </w:instrText>
        </w:r>
        <w:r>
          <w:rPr>
            <w:noProof/>
          </w:rPr>
        </w:r>
        <w:r>
          <w:rPr>
            <w:noProof/>
          </w:rPr>
          <w:fldChar w:fldCharType="separate"/>
        </w:r>
        <w:r>
          <w:rPr>
            <w:noProof/>
          </w:rPr>
          <w:t>11</w:t>
        </w:r>
        <w:r>
          <w:rPr>
            <w:noProof/>
          </w:rPr>
          <w:fldChar w:fldCharType="end"/>
        </w:r>
      </w:hyperlink>
    </w:p>
    <w:p w14:paraId="45704273" w14:textId="44537F26" w:rsidR="00040EEB" w:rsidRDefault="00040EEB">
      <w:pPr>
        <w:pStyle w:val="TOC1"/>
        <w:tabs>
          <w:tab w:val="right" w:leader="dot" w:pos="9016"/>
        </w:tabs>
        <w:rPr>
          <w:rFonts w:asciiTheme="minorHAnsi" w:eastAsiaTheme="minorEastAsia" w:hAnsiTheme="minorHAnsi" w:cstheme="minorBidi"/>
          <w:noProof/>
          <w:sz w:val="24"/>
          <w:szCs w:val="24"/>
        </w:rPr>
      </w:pPr>
      <w:hyperlink w:anchor="_Toc77544222" w:history="1">
        <w:r w:rsidRPr="00E350A5">
          <w:rPr>
            <w:rStyle w:val="Hyperlink"/>
            <w:noProof/>
          </w:rPr>
          <w:t>4.0 Conclusion</w:t>
        </w:r>
        <w:r>
          <w:rPr>
            <w:noProof/>
          </w:rPr>
          <w:tab/>
        </w:r>
        <w:r>
          <w:rPr>
            <w:noProof/>
          </w:rPr>
          <w:fldChar w:fldCharType="begin"/>
        </w:r>
        <w:r>
          <w:rPr>
            <w:noProof/>
          </w:rPr>
          <w:instrText xml:space="preserve"> PAGEREF _Toc77544222 \h </w:instrText>
        </w:r>
        <w:r>
          <w:rPr>
            <w:noProof/>
          </w:rPr>
        </w:r>
        <w:r>
          <w:rPr>
            <w:noProof/>
          </w:rPr>
          <w:fldChar w:fldCharType="separate"/>
        </w:r>
        <w:r>
          <w:rPr>
            <w:noProof/>
          </w:rPr>
          <w:t>12</w:t>
        </w:r>
        <w:r>
          <w:rPr>
            <w:noProof/>
          </w:rPr>
          <w:fldChar w:fldCharType="end"/>
        </w:r>
      </w:hyperlink>
    </w:p>
    <w:p w14:paraId="7EB21E26" w14:textId="60DC536F" w:rsidR="00040EEB" w:rsidRDefault="00040EEB">
      <w:pPr>
        <w:pStyle w:val="TOC1"/>
        <w:tabs>
          <w:tab w:val="right" w:leader="dot" w:pos="9016"/>
        </w:tabs>
        <w:rPr>
          <w:rFonts w:asciiTheme="minorHAnsi" w:eastAsiaTheme="minorEastAsia" w:hAnsiTheme="minorHAnsi" w:cstheme="minorBidi"/>
          <w:noProof/>
          <w:sz w:val="24"/>
          <w:szCs w:val="24"/>
        </w:rPr>
      </w:pPr>
      <w:hyperlink w:anchor="_Toc77544223" w:history="1">
        <w:r w:rsidRPr="00E350A5">
          <w:rPr>
            <w:rStyle w:val="Hyperlink"/>
            <w:noProof/>
          </w:rPr>
          <w:t>References</w:t>
        </w:r>
        <w:r>
          <w:rPr>
            <w:noProof/>
          </w:rPr>
          <w:tab/>
        </w:r>
        <w:r>
          <w:rPr>
            <w:noProof/>
          </w:rPr>
          <w:fldChar w:fldCharType="begin"/>
        </w:r>
        <w:r>
          <w:rPr>
            <w:noProof/>
          </w:rPr>
          <w:instrText xml:space="preserve"> PAGEREF _Toc77544223 \h </w:instrText>
        </w:r>
        <w:r>
          <w:rPr>
            <w:noProof/>
          </w:rPr>
        </w:r>
        <w:r>
          <w:rPr>
            <w:noProof/>
          </w:rPr>
          <w:fldChar w:fldCharType="separate"/>
        </w:r>
        <w:r>
          <w:rPr>
            <w:noProof/>
          </w:rPr>
          <w:t>13</w:t>
        </w:r>
        <w:r>
          <w:rPr>
            <w:noProof/>
          </w:rPr>
          <w:fldChar w:fldCharType="end"/>
        </w:r>
      </w:hyperlink>
    </w:p>
    <w:p w14:paraId="123B98FC" w14:textId="0DBD21E1" w:rsidR="00040EEB" w:rsidRDefault="00040EEB">
      <w:pPr>
        <w:pStyle w:val="TOC1"/>
        <w:tabs>
          <w:tab w:val="right" w:leader="dot" w:pos="9016"/>
        </w:tabs>
        <w:rPr>
          <w:rFonts w:asciiTheme="minorHAnsi" w:eastAsiaTheme="minorEastAsia" w:hAnsiTheme="minorHAnsi" w:cstheme="minorBidi"/>
          <w:noProof/>
          <w:sz w:val="24"/>
          <w:szCs w:val="24"/>
        </w:rPr>
      </w:pPr>
      <w:hyperlink w:anchor="_Toc77544224" w:history="1">
        <w:r w:rsidRPr="00E350A5">
          <w:rPr>
            <w:rStyle w:val="Hyperlink"/>
            <w:noProof/>
          </w:rPr>
          <w:t>Appendix A</w:t>
        </w:r>
        <w:r>
          <w:rPr>
            <w:noProof/>
          </w:rPr>
          <w:tab/>
        </w:r>
        <w:r>
          <w:rPr>
            <w:noProof/>
          </w:rPr>
          <w:fldChar w:fldCharType="begin"/>
        </w:r>
        <w:r>
          <w:rPr>
            <w:noProof/>
          </w:rPr>
          <w:instrText xml:space="preserve"> PAGEREF _Toc77544224 \h </w:instrText>
        </w:r>
        <w:r>
          <w:rPr>
            <w:noProof/>
          </w:rPr>
        </w:r>
        <w:r>
          <w:rPr>
            <w:noProof/>
          </w:rPr>
          <w:fldChar w:fldCharType="separate"/>
        </w:r>
        <w:r>
          <w:rPr>
            <w:noProof/>
          </w:rPr>
          <w:t>18</w:t>
        </w:r>
        <w:r>
          <w:rPr>
            <w:noProof/>
          </w:rPr>
          <w:fldChar w:fldCharType="end"/>
        </w:r>
      </w:hyperlink>
    </w:p>
    <w:p w14:paraId="1368B4B8" w14:textId="1CAD2F1B" w:rsidR="00040EEB" w:rsidRDefault="00040EEB">
      <w:pPr>
        <w:pStyle w:val="TOC1"/>
        <w:tabs>
          <w:tab w:val="right" w:leader="dot" w:pos="9016"/>
        </w:tabs>
        <w:rPr>
          <w:rFonts w:asciiTheme="minorHAnsi" w:eastAsiaTheme="minorEastAsia" w:hAnsiTheme="minorHAnsi" w:cstheme="minorBidi"/>
          <w:noProof/>
          <w:sz w:val="24"/>
          <w:szCs w:val="24"/>
        </w:rPr>
      </w:pPr>
      <w:hyperlink w:anchor="_Toc77544225" w:history="1">
        <w:r w:rsidRPr="00E350A5">
          <w:rPr>
            <w:rStyle w:val="Hyperlink"/>
            <w:noProof/>
          </w:rPr>
          <w:t>Appendix B</w:t>
        </w:r>
        <w:r>
          <w:rPr>
            <w:noProof/>
          </w:rPr>
          <w:tab/>
        </w:r>
        <w:r>
          <w:rPr>
            <w:noProof/>
          </w:rPr>
          <w:fldChar w:fldCharType="begin"/>
        </w:r>
        <w:r>
          <w:rPr>
            <w:noProof/>
          </w:rPr>
          <w:instrText xml:space="preserve"> PAGEREF _Toc77544225 \h </w:instrText>
        </w:r>
        <w:r>
          <w:rPr>
            <w:noProof/>
          </w:rPr>
        </w:r>
        <w:r>
          <w:rPr>
            <w:noProof/>
          </w:rPr>
          <w:fldChar w:fldCharType="separate"/>
        </w:r>
        <w:r>
          <w:rPr>
            <w:noProof/>
          </w:rPr>
          <w:t>19</w:t>
        </w:r>
        <w:r>
          <w:rPr>
            <w:noProof/>
          </w:rPr>
          <w:fldChar w:fldCharType="end"/>
        </w:r>
      </w:hyperlink>
    </w:p>
    <w:p w14:paraId="32E9C106" w14:textId="2C852AEF" w:rsidR="00040EEB" w:rsidRDefault="00040EEB">
      <w:pPr>
        <w:pStyle w:val="TOC1"/>
        <w:tabs>
          <w:tab w:val="right" w:leader="dot" w:pos="9016"/>
        </w:tabs>
        <w:rPr>
          <w:rFonts w:asciiTheme="minorHAnsi" w:eastAsiaTheme="minorEastAsia" w:hAnsiTheme="minorHAnsi" w:cstheme="minorBidi"/>
          <w:noProof/>
          <w:sz w:val="24"/>
          <w:szCs w:val="24"/>
        </w:rPr>
      </w:pPr>
      <w:hyperlink w:anchor="_Toc77544226" w:history="1">
        <w:r w:rsidRPr="00E350A5">
          <w:rPr>
            <w:rStyle w:val="Hyperlink"/>
            <w:noProof/>
          </w:rPr>
          <w:t>Appendix C</w:t>
        </w:r>
        <w:r>
          <w:rPr>
            <w:noProof/>
          </w:rPr>
          <w:tab/>
        </w:r>
        <w:r>
          <w:rPr>
            <w:noProof/>
          </w:rPr>
          <w:fldChar w:fldCharType="begin"/>
        </w:r>
        <w:r>
          <w:rPr>
            <w:noProof/>
          </w:rPr>
          <w:instrText xml:space="preserve"> PAGEREF _Toc77544226 \h </w:instrText>
        </w:r>
        <w:r>
          <w:rPr>
            <w:noProof/>
          </w:rPr>
        </w:r>
        <w:r>
          <w:rPr>
            <w:noProof/>
          </w:rPr>
          <w:fldChar w:fldCharType="separate"/>
        </w:r>
        <w:r>
          <w:rPr>
            <w:noProof/>
          </w:rPr>
          <w:t>21</w:t>
        </w:r>
        <w:r>
          <w:rPr>
            <w:noProof/>
          </w:rPr>
          <w:fldChar w:fldCharType="end"/>
        </w:r>
      </w:hyperlink>
    </w:p>
    <w:p w14:paraId="4C9ED646" w14:textId="1EFAD2E4" w:rsidR="00040EEB" w:rsidRDefault="00040EEB">
      <w:pPr>
        <w:pStyle w:val="TOC1"/>
        <w:tabs>
          <w:tab w:val="right" w:leader="dot" w:pos="9016"/>
        </w:tabs>
        <w:rPr>
          <w:rFonts w:asciiTheme="minorHAnsi" w:eastAsiaTheme="minorEastAsia" w:hAnsiTheme="minorHAnsi" w:cstheme="minorBidi"/>
          <w:noProof/>
          <w:sz w:val="24"/>
          <w:szCs w:val="24"/>
        </w:rPr>
      </w:pPr>
      <w:hyperlink w:anchor="_Toc77544227" w:history="1">
        <w:r w:rsidRPr="00E350A5">
          <w:rPr>
            <w:rStyle w:val="Hyperlink"/>
            <w:noProof/>
          </w:rPr>
          <w:t>Appendix D</w:t>
        </w:r>
        <w:r>
          <w:rPr>
            <w:noProof/>
          </w:rPr>
          <w:tab/>
        </w:r>
        <w:r>
          <w:rPr>
            <w:noProof/>
          </w:rPr>
          <w:fldChar w:fldCharType="begin"/>
        </w:r>
        <w:r>
          <w:rPr>
            <w:noProof/>
          </w:rPr>
          <w:instrText xml:space="preserve"> PAGEREF _Toc77544227 \h </w:instrText>
        </w:r>
        <w:r>
          <w:rPr>
            <w:noProof/>
          </w:rPr>
        </w:r>
        <w:r>
          <w:rPr>
            <w:noProof/>
          </w:rPr>
          <w:fldChar w:fldCharType="separate"/>
        </w:r>
        <w:r>
          <w:rPr>
            <w:noProof/>
          </w:rPr>
          <w:t>23</w:t>
        </w:r>
        <w:r>
          <w:rPr>
            <w:noProof/>
          </w:rPr>
          <w:fldChar w:fldCharType="end"/>
        </w:r>
      </w:hyperlink>
    </w:p>
    <w:p w14:paraId="45817BCB" w14:textId="048F2622" w:rsidR="00E77417" w:rsidRPr="00052E90" w:rsidRDefault="0040244F">
      <w:pPr>
        <w:spacing w:after="160" w:line="256" w:lineRule="auto"/>
        <w:rPr>
          <w:rFonts w:asciiTheme="minorHAnsi" w:hAnsiTheme="minorHAnsi" w:cs="Arial"/>
        </w:rPr>
      </w:pPr>
      <w:r w:rsidRPr="00052E90">
        <w:rPr>
          <w:rFonts w:asciiTheme="minorHAnsi" w:hAnsiTheme="minorHAnsi"/>
          <w:sz w:val="22"/>
          <w:szCs w:val="22"/>
        </w:rPr>
        <w:fldChar w:fldCharType="end"/>
      </w:r>
    </w:p>
    <w:p w14:paraId="45817BCC" w14:textId="77777777" w:rsidR="00E77417" w:rsidRPr="007E2CB8" w:rsidRDefault="00E77417">
      <w:pPr>
        <w:pageBreakBefore/>
        <w:spacing w:after="160" w:line="256" w:lineRule="auto"/>
        <w:rPr>
          <w:rFonts w:asciiTheme="minorHAnsi" w:hAnsiTheme="minorHAnsi" w:cs="Arial"/>
        </w:rPr>
      </w:pPr>
    </w:p>
    <w:p w14:paraId="45817BCD" w14:textId="3426AAD5" w:rsidR="00E77417" w:rsidRPr="00D975AA" w:rsidRDefault="0040244F" w:rsidP="00D8077A">
      <w:pPr>
        <w:pStyle w:val="Heading1"/>
        <w:numPr>
          <w:ilvl w:val="0"/>
          <w:numId w:val="2"/>
        </w:numPr>
        <w:rPr>
          <w:rFonts w:asciiTheme="majorHAnsi" w:hAnsiTheme="majorHAnsi" w:cstheme="majorHAnsi"/>
        </w:rPr>
      </w:pPr>
      <w:bookmarkStart w:id="0" w:name="_Toc77544217"/>
      <w:r w:rsidRPr="00D975AA">
        <w:rPr>
          <w:rFonts w:asciiTheme="majorHAnsi" w:hAnsiTheme="majorHAnsi" w:cstheme="majorHAnsi"/>
        </w:rPr>
        <w:t>Introduction</w:t>
      </w:r>
      <w:bookmarkEnd w:id="0"/>
    </w:p>
    <w:p w14:paraId="0F546801" w14:textId="0B0B09D3" w:rsidR="00D8077A" w:rsidRPr="007E2CB8" w:rsidRDefault="00D8077A" w:rsidP="00D8077A">
      <w:pPr>
        <w:rPr>
          <w:rFonts w:asciiTheme="minorHAnsi" w:hAnsiTheme="minorHAnsi" w:cs="Arial"/>
        </w:rPr>
      </w:pPr>
    </w:p>
    <w:p w14:paraId="5DA93D5E" w14:textId="77777777" w:rsidR="00651791" w:rsidRDefault="00E82B6E" w:rsidP="00651791">
      <w:pPr>
        <w:rPr>
          <w:rFonts w:asciiTheme="minorHAnsi" w:hAnsiTheme="minorHAnsi" w:cs="Arial"/>
          <w:sz w:val="22"/>
          <w:szCs w:val="22"/>
        </w:rPr>
      </w:pPr>
      <w:r w:rsidRPr="00D975AA">
        <w:rPr>
          <w:rFonts w:asciiTheme="minorHAnsi" w:hAnsiTheme="minorHAnsi" w:cs="Arial"/>
          <w:sz w:val="22"/>
          <w:szCs w:val="22"/>
        </w:rPr>
        <w:t xml:space="preserve">The meaning of leadership </w:t>
      </w:r>
      <w:r w:rsidR="00131B1B" w:rsidRPr="00D975AA">
        <w:rPr>
          <w:rFonts w:asciiTheme="minorHAnsi" w:hAnsiTheme="minorHAnsi" w:cs="Arial"/>
          <w:sz w:val="22"/>
          <w:szCs w:val="22"/>
        </w:rPr>
        <w:t xml:space="preserve">can differ from person to person </w:t>
      </w:r>
      <w:r w:rsidR="002E7CF1" w:rsidRPr="00D975AA">
        <w:rPr>
          <w:rFonts w:asciiTheme="minorHAnsi" w:hAnsiTheme="minorHAnsi" w:cs="Arial"/>
          <w:sz w:val="22"/>
          <w:szCs w:val="22"/>
        </w:rPr>
        <w:t>in different places throughout the world</w:t>
      </w:r>
      <w:r w:rsidR="006A5990" w:rsidRPr="00D975AA">
        <w:rPr>
          <w:rFonts w:asciiTheme="minorHAnsi" w:hAnsiTheme="minorHAnsi" w:cs="Arial"/>
          <w:sz w:val="22"/>
          <w:szCs w:val="22"/>
        </w:rPr>
        <w:t xml:space="preserve">, and different things in different situations. </w:t>
      </w:r>
      <w:r w:rsidR="00CD22D3" w:rsidRPr="00D975AA">
        <w:rPr>
          <w:rFonts w:asciiTheme="minorHAnsi" w:hAnsiTheme="minorHAnsi" w:cs="Arial"/>
          <w:sz w:val="22"/>
          <w:szCs w:val="22"/>
        </w:rPr>
        <w:t xml:space="preserve">Examples of different types of leadership </w:t>
      </w:r>
      <w:r w:rsidR="00691985" w:rsidRPr="00D975AA">
        <w:rPr>
          <w:rFonts w:asciiTheme="minorHAnsi" w:hAnsiTheme="minorHAnsi" w:cs="Arial"/>
          <w:sz w:val="22"/>
          <w:szCs w:val="22"/>
        </w:rPr>
        <w:t>is</w:t>
      </w:r>
      <w:r w:rsidR="00CD22D3" w:rsidRPr="00D975AA">
        <w:rPr>
          <w:rFonts w:asciiTheme="minorHAnsi" w:hAnsiTheme="minorHAnsi" w:cs="Arial"/>
          <w:sz w:val="22"/>
          <w:szCs w:val="22"/>
        </w:rPr>
        <w:t xml:space="preserve"> </w:t>
      </w:r>
      <w:r w:rsidR="00806DA4" w:rsidRPr="00D975AA">
        <w:rPr>
          <w:rFonts w:asciiTheme="minorHAnsi" w:hAnsiTheme="minorHAnsi" w:cs="Arial"/>
          <w:sz w:val="22"/>
          <w:szCs w:val="22"/>
        </w:rPr>
        <w:t>political leadership, religious leadership and community leadership.</w:t>
      </w:r>
      <w:r w:rsidR="00651791">
        <w:rPr>
          <w:rFonts w:asciiTheme="minorHAnsi" w:hAnsiTheme="minorHAnsi" w:cs="Arial"/>
          <w:sz w:val="22"/>
          <w:szCs w:val="22"/>
        </w:rPr>
        <w:t xml:space="preserve"> </w:t>
      </w:r>
    </w:p>
    <w:p w14:paraId="2C76FFB3" w14:textId="468165BA" w:rsidR="008C0753" w:rsidRPr="00D975AA" w:rsidRDefault="00806DA4" w:rsidP="00651791">
      <w:pPr>
        <w:rPr>
          <w:rFonts w:asciiTheme="minorHAnsi" w:hAnsiTheme="minorHAnsi" w:cs="Arial"/>
          <w:sz w:val="22"/>
          <w:szCs w:val="22"/>
        </w:rPr>
      </w:pPr>
      <w:r w:rsidRPr="00D975AA">
        <w:rPr>
          <w:rFonts w:asciiTheme="minorHAnsi" w:hAnsiTheme="minorHAnsi" w:cs="Arial"/>
          <w:sz w:val="22"/>
          <w:szCs w:val="22"/>
        </w:rPr>
        <w:t xml:space="preserve">In an organisational context, leadership is crucial in order to maximise workplace performance as according to </w:t>
      </w:r>
      <w:r w:rsidR="001C2D64" w:rsidRPr="00D975AA">
        <w:rPr>
          <w:rFonts w:asciiTheme="minorHAnsi" w:hAnsiTheme="minorHAnsi" w:cs="Arial"/>
          <w:sz w:val="22"/>
          <w:szCs w:val="22"/>
        </w:rPr>
        <w:t>studies carried out by Brandon Hall (</w:t>
      </w:r>
      <w:r w:rsidR="00524C4D" w:rsidRPr="00D975AA">
        <w:rPr>
          <w:rFonts w:asciiTheme="minorHAnsi" w:hAnsiTheme="minorHAnsi" w:cs="Arial"/>
          <w:sz w:val="22"/>
          <w:szCs w:val="22"/>
        </w:rPr>
        <w:t xml:space="preserve">2015) 83% of the organisations </w:t>
      </w:r>
      <w:r w:rsidR="00041F32" w:rsidRPr="00D975AA">
        <w:rPr>
          <w:rFonts w:asciiTheme="minorHAnsi" w:hAnsiTheme="minorHAnsi" w:cs="Arial"/>
          <w:sz w:val="22"/>
          <w:szCs w:val="22"/>
        </w:rPr>
        <w:t xml:space="preserve">agree that is important to develop and </w:t>
      </w:r>
      <w:r w:rsidR="00E742F4" w:rsidRPr="00D975AA">
        <w:rPr>
          <w:rFonts w:asciiTheme="minorHAnsi" w:hAnsiTheme="minorHAnsi" w:cs="Arial"/>
          <w:sz w:val="22"/>
          <w:szCs w:val="22"/>
        </w:rPr>
        <w:t xml:space="preserve">grow leaders at all levels as it </w:t>
      </w:r>
      <w:r w:rsidR="00B93C68" w:rsidRPr="00D975AA">
        <w:rPr>
          <w:rFonts w:asciiTheme="minorHAnsi" w:hAnsiTheme="minorHAnsi" w:cs="Arial"/>
          <w:sz w:val="22"/>
          <w:szCs w:val="22"/>
        </w:rPr>
        <w:t>they believe i</w:t>
      </w:r>
      <w:r w:rsidR="00C44E6B" w:rsidRPr="00D975AA">
        <w:rPr>
          <w:rFonts w:asciiTheme="minorHAnsi" w:hAnsiTheme="minorHAnsi" w:cs="Arial"/>
          <w:sz w:val="22"/>
          <w:szCs w:val="22"/>
        </w:rPr>
        <w:t>t results in success across all teams and channels. Leadership</w:t>
      </w:r>
      <w:r w:rsidR="008C0753" w:rsidRPr="00D975AA">
        <w:rPr>
          <w:rFonts w:asciiTheme="minorHAnsi" w:hAnsiTheme="minorHAnsi" w:cs="Arial"/>
          <w:sz w:val="22"/>
          <w:szCs w:val="22"/>
        </w:rPr>
        <w:t xml:space="preserve"> plays a big role in an organisation’s success; without good leadership all other aspects of organisations remain inactive (</w:t>
      </w:r>
      <w:proofErr w:type="spellStart"/>
      <w:r w:rsidR="008C0753" w:rsidRPr="00D975AA">
        <w:rPr>
          <w:rFonts w:asciiTheme="minorHAnsi" w:hAnsiTheme="minorHAnsi" w:cs="Arial"/>
          <w:sz w:val="22"/>
          <w:szCs w:val="22"/>
        </w:rPr>
        <w:t>Pasmore</w:t>
      </w:r>
      <w:proofErr w:type="spellEnd"/>
      <w:r w:rsidR="008C0753" w:rsidRPr="00D975AA">
        <w:rPr>
          <w:rFonts w:asciiTheme="minorHAnsi" w:hAnsiTheme="minorHAnsi" w:cs="Arial"/>
          <w:sz w:val="22"/>
          <w:szCs w:val="22"/>
        </w:rPr>
        <w:t>, Lafferty and Spencer, 2009). Strong leaders can assist a business to optimise production levels and attain corporate objectives. In contrast, ineffective leadership can harm productivity and jeopardise the company’s performance (</w:t>
      </w:r>
      <w:proofErr w:type="spellStart"/>
      <w:r w:rsidR="008C0753" w:rsidRPr="00D975AA">
        <w:rPr>
          <w:rFonts w:asciiTheme="minorHAnsi" w:hAnsiTheme="minorHAnsi" w:cs="Arial"/>
          <w:sz w:val="22"/>
          <w:szCs w:val="22"/>
        </w:rPr>
        <w:t>LaMarco</w:t>
      </w:r>
      <w:proofErr w:type="spellEnd"/>
      <w:r w:rsidR="008C0753" w:rsidRPr="00D975AA">
        <w:rPr>
          <w:rFonts w:asciiTheme="minorHAnsi" w:hAnsiTheme="minorHAnsi" w:cs="Arial"/>
          <w:sz w:val="22"/>
          <w:szCs w:val="22"/>
        </w:rPr>
        <w:t>, 2019). Many individuals believe that owning a business immediately makes one a leader because they are in charge of such things like directing the company’s strategy, key decision making and determining the direction of the business etc. However, that is not all there is to becoming a leader. To be an effective leader and to have strong leadership is significantly a more difficult duty/responsibility/role that involves a variety of essential competences, personal attributes and in many cases years of practise</w:t>
      </w:r>
      <w:r w:rsidR="00651791">
        <w:rPr>
          <w:rFonts w:asciiTheme="minorHAnsi" w:hAnsiTheme="minorHAnsi" w:cs="Arial"/>
          <w:sz w:val="22"/>
          <w:szCs w:val="22"/>
        </w:rPr>
        <w:t xml:space="preserve"> and </w:t>
      </w:r>
      <w:r w:rsidR="008C0753" w:rsidRPr="00D975AA">
        <w:rPr>
          <w:rFonts w:asciiTheme="minorHAnsi" w:hAnsiTheme="minorHAnsi" w:cs="Arial"/>
          <w:sz w:val="22"/>
          <w:szCs w:val="22"/>
        </w:rPr>
        <w:t xml:space="preserve">experience (Black, 2015). </w:t>
      </w:r>
    </w:p>
    <w:p w14:paraId="7C2302A9" w14:textId="47E35C56" w:rsidR="00806DA4" w:rsidRPr="00D975AA" w:rsidRDefault="00F83D8F" w:rsidP="00D8077A">
      <w:pPr>
        <w:rPr>
          <w:rFonts w:asciiTheme="minorHAnsi" w:hAnsiTheme="minorHAnsi" w:cs="Arial"/>
          <w:sz w:val="22"/>
          <w:szCs w:val="22"/>
        </w:rPr>
      </w:pPr>
      <w:r w:rsidRPr="00D975AA">
        <w:rPr>
          <w:rFonts w:asciiTheme="minorHAnsi" w:hAnsiTheme="minorHAnsi" w:cs="Arial"/>
          <w:sz w:val="22"/>
          <w:szCs w:val="22"/>
        </w:rPr>
        <w:t>This report will explore leadership within an organisation and what it takes to be strong and effective leader in the business sector.</w:t>
      </w:r>
      <w:r w:rsidR="00977B0F" w:rsidRPr="00D975AA">
        <w:rPr>
          <w:rFonts w:asciiTheme="minorHAnsi" w:hAnsiTheme="minorHAnsi" w:cs="Arial"/>
          <w:sz w:val="22"/>
          <w:szCs w:val="22"/>
        </w:rPr>
        <w:t xml:space="preserve"> The student will refer to their own organisation which is a retail mobile network company where their role is a customer advisor. </w:t>
      </w:r>
    </w:p>
    <w:p w14:paraId="45817BCE" w14:textId="77777777" w:rsidR="00E77417" w:rsidRPr="007E2CB8" w:rsidRDefault="00E77417">
      <w:pPr>
        <w:pageBreakBefore/>
        <w:spacing w:after="160" w:line="256" w:lineRule="auto"/>
        <w:rPr>
          <w:rFonts w:asciiTheme="minorHAnsi" w:hAnsiTheme="minorHAnsi" w:cs="Arial"/>
        </w:rPr>
      </w:pPr>
    </w:p>
    <w:p w14:paraId="5F1CAD85" w14:textId="50F1B5CE" w:rsidR="00F0467E" w:rsidRPr="007F2AD4" w:rsidRDefault="0040244F">
      <w:pPr>
        <w:pStyle w:val="Heading1"/>
        <w:rPr>
          <w:rFonts w:asciiTheme="majorHAnsi" w:hAnsiTheme="majorHAnsi" w:cstheme="majorHAnsi"/>
          <w:i/>
          <w:iCs/>
          <w:color w:val="000000" w:themeColor="text1"/>
        </w:rPr>
      </w:pPr>
      <w:bookmarkStart w:id="1" w:name="_Toc77544218"/>
      <w:r w:rsidRPr="007F2AD4">
        <w:rPr>
          <w:rFonts w:asciiTheme="majorHAnsi" w:hAnsiTheme="majorHAnsi" w:cstheme="majorHAnsi"/>
        </w:rPr>
        <w:t>2.0</w:t>
      </w:r>
      <w:r w:rsidR="00DC07EF" w:rsidRPr="007F2AD4">
        <w:rPr>
          <w:rFonts w:asciiTheme="majorHAnsi" w:hAnsiTheme="majorHAnsi" w:cstheme="majorHAnsi"/>
        </w:rPr>
        <w:t xml:space="preserve"> - </w:t>
      </w:r>
      <w:r w:rsidR="00AF71DB" w:rsidRPr="007F2AD4">
        <w:rPr>
          <w:rFonts w:asciiTheme="majorHAnsi" w:hAnsiTheme="majorHAnsi" w:cstheme="majorHAnsi"/>
        </w:rPr>
        <w:t>Leadership</w:t>
      </w:r>
      <w:r w:rsidR="00C37967" w:rsidRPr="007F2AD4">
        <w:rPr>
          <w:rFonts w:asciiTheme="majorHAnsi" w:hAnsiTheme="majorHAnsi" w:cstheme="majorHAnsi"/>
        </w:rPr>
        <w:t xml:space="preserve"> model</w:t>
      </w:r>
      <w:r w:rsidR="00AF71DB" w:rsidRPr="007F2AD4">
        <w:rPr>
          <w:rFonts w:asciiTheme="majorHAnsi" w:hAnsiTheme="majorHAnsi" w:cstheme="majorHAnsi"/>
        </w:rPr>
        <w:t>s and theories</w:t>
      </w:r>
      <w:r w:rsidR="00C37967" w:rsidRPr="007F2AD4">
        <w:rPr>
          <w:rFonts w:asciiTheme="majorHAnsi" w:hAnsiTheme="majorHAnsi" w:cstheme="majorHAnsi"/>
        </w:rPr>
        <w:t xml:space="preserve"> </w:t>
      </w:r>
      <w:r w:rsidR="00AF71DB" w:rsidRPr="007F2AD4">
        <w:rPr>
          <w:rFonts w:asciiTheme="majorHAnsi" w:hAnsiTheme="majorHAnsi" w:cstheme="majorHAnsi"/>
        </w:rPr>
        <w:t xml:space="preserve">and </w:t>
      </w:r>
      <w:r w:rsidR="00C37967" w:rsidRPr="007F2AD4">
        <w:rPr>
          <w:rFonts w:asciiTheme="majorHAnsi" w:hAnsiTheme="majorHAnsi" w:cstheme="majorHAnsi"/>
        </w:rPr>
        <w:t>its ability to impact on individual’s workplace performance</w:t>
      </w:r>
      <w:bookmarkEnd w:id="1"/>
      <w:r w:rsidR="00C37967" w:rsidRPr="007F2AD4">
        <w:rPr>
          <w:rFonts w:asciiTheme="majorHAnsi" w:hAnsiTheme="majorHAnsi" w:cstheme="majorHAnsi"/>
        </w:rPr>
        <w:t xml:space="preserve"> </w:t>
      </w:r>
    </w:p>
    <w:p w14:paraId="79491028" w14:textId="77777777" w:rsidR="00183FD8" w:rsidRPr="00782373" w:rsidRDefault="00183FD8" w:rsidP="00183FD8">
      <w:pPr>
        <w:pStyle w:val="ListParagraph"/>
        <w:ind w:left="1440"/>
        <w:rPr>
          <w:rFonts w:asciiTheme="minorHAnsi" w:hAnsiTheme="minorHAnsi" w:cs="Arial"/>
          <w:sz w:val="22"/>
          <w:szCs w:val="22"/>
        </w:rPr>
      </w:pPr>
    </w:p>
    <w:p w14:paraId="6712EAF9" w14:textId="1F4B1540" w:rsidR="004C5B97" w:rsidRPr="00782373" w:rsidRDefault="002957E1" w:rsidP="00506BB8">
      <w:pPr>
        <w:spacing w:after="160" w:line="256" w:lineRule="auto"/>
        <w:rPr>
          <w:rFonts w:asciiTheme="minorHAnsi" w:hAnsiTheme="minorHAnsi" w:cs="Arial"/>
          <w:color w:val="538135" w:themeColor="accent6" w:themeShade="BF"/>
          <w:sz w:val="22"/>
          <w:szCs w:val="22"/>
        </w:rPr>
      </w:pPr>
      <w:r w:rsidRPr="00782373">
        <w:rPr>
          <w:rFonts w:asciiTheme="minorHAnsi" w:hAnsiTheme="minorHAnsi" w:cs="Arial"/>
          <w:sz w:val="22"/>
          <w:szCs w:val="22"/>
        </w:rPr>
        <w:t xml:space="preserve">Leadership can be defined as a </w:t>
      </w:r>
      <w:r w:rsidR="00385ECB" w:rsidRPr="00782373">
        <w:rPr>
          <w:rFonts w:asciiTheme="minorHAnsi" w:hAnsiTheme="minorHAnsi" w:cs="Arial"/>
          <w:sz w:val="22"/>
          <w:szCs w:val="22"/>
        </w:rPr>
        <w:t xml:space="preserve">procedure of </w:t>
      </w:r>
      <w:r w:rsidR="005A68B2" w:rsidRPr="00782373">
        <w:rPr>
          <w:rFonts w:asciiTheme="minorHAnsi" w:hAnsiTheme="minorHAnsi" w:cs="Arial"/>
          <w:sz w:val="22"/>
          <w:szCs w:val="22"/>
        </w:rPr>
        <w:t xml:space="preserve">influencing people to comprehend and </w:t>
      </w:r>
      <w:r w:rsidR="00CE0673" w:rsidRPr="00782373">
        <w:rPr>
          <w:rFonts w:asciiTheme="minorHAnsi" w:hAnsiTheme="minorHAnsi" w:cs="Arial"/>
          <w:sz w:val="22"/>
          <w:szCs w:val="22"/>
        </w:rPr>
        <w:t>concur on what is required t</w:t>
      </w:r>
      <w:r w:rsidR="00DD61DA" w:rsidRPr="00782373">
        <w:rPr>
          <w:rFonts w:asciiTheme="minorHAnsi" w:hAnsiTheme="minorHAnsi" w:cs="Arial"/>
          <w:sz w:val="22"/>
          <w:szCs w:val="22"/>
        </w:rPr>
        <w:t>o be</w:t>
      </w:r>
      <w:r w:rsidR="002F5C62" w:rsidRPr="00782373">
        <w:rPr>
          <w:rFonts w:asciiTheme="minorHAnsi" w:hAnsiTheme="minorHAnsi" w:cs="Arial"/>
          <w:sz w:val="22"/>
          <w:szCs w:val="22"/>
        </w:rPr>
        <w:t xml:space="preserve"> accomplished</w:t>
      </w:r>
      <w:r w:rsidR="00511D16" w:rsidRPr="00782373">
        <w:rPr>
          <w:rFonts w:asciiTheme="minorHAnsi" w:hAnsiTheme="minorHAnsi" w:cs="Arial"/>
          <w:sz w:val="22"/>
          <w:szCs w:val="22"/>
        </w:rPr>
        <w:t xml:space="preserve"> and how to carry it out/ways on completing the necessary activities</w:t>
      </w:r>
      <w:r w:rsidR="00EC2393" w:rsidRPr="00782373">
        <w:rPr>
          <w:rFonts w:asciiTheme="minorHAnsi" w:hAnsiTheme="minorHAnsi" w:cs="Arial"/>
          <w:sz w:val="22"/>
          <w:szCs w:val="22"/>
        </w:rPr>
        <w:t>;</w:t>
      </w:r>
      <w:r w:rsidR="00511D16" w:rsidRPr="00782373">
        <w:rPr>
          <w:rFonts w:asciiTheme="minorHAnsi" w:hAnsiTheme="minorHAnsi" w:cs="Arial"/>
          <w:sz w:val="22"/>
          <w:szCs w:val="22"/>
        </w:rPr>
        <w:t xml:space="preserve"> </w:t>
      </w:r>
      <w:r w:rsidR="00EC2393" w:rsidRPr="00782373">
        <w:rPr>
          <w:rFonts w:asciiTheme="minorHAnsi" w:hAnsiTheme="minorHAnsi" w:cs="Arial"/>
          <w:sz w:val="22"/>
          <w:szCs w:val="22"/>
        </w:rPr>
        <w:t>a</w:t>
      </w:r>
      <w:r w:rsidR="00511D16" w:rsidRPr="00782373">
        <w:rPr>
          <w:rFonts w:asciiTheme="minorHAnsi" w:hAnsiTheme="minorHAnsi" w:cs="Arial"/>
          <w:sz w:val="22"/>
          <w:szCs w:val="22"/>
        </w:rPr>
        <w:t xml:space="preserve">s well as the </w:t>
      </w:r>
      <w:r w:rsidR="00354379" w:rsidRPr="00782373">
        <w:rPr>
          <w:rFonts w:asciiTheme="minorHAnsi" w:hAnsiTheme="minorHAnsi" w:cs="Arial"/>
          <w:sz w:val="22"/>
          <w:szCs w:val="22"/>
        </w:rPr>
        <w:t>pr</w:t>
      </w:r>
      <w:r w:rsidR="00CF7A68" w:rsidRPr="00782373">
        <w:rPr>
          <w:rFonts w:asciiTheme="minorHAnsi" w:hAnsiTheme="minorHAnsi" w:cs="Arial"/>
          <w:sz w:val="22"/>
          <w:szCs w:val="22"/>
        </w:rPr>
        <w:t>ocess</w:t>
      </w:r>
      <w:r w:rsidR="00511D16" w:rsidRPr="00782373">
        <w:rPr>
          <w:rFonts w:asciiTheme="minorHAnsi" w:hAnsiTheme="minorHAnsi" w:cs="Arial"/>
          <w:b/>
          <w:bCs/>
          <w:sz w:val="22"/>
          <w:szCs w:val="22"/>
        </w:rPr>
        <w:t xml:space="preserve"> </w:t>
      </w:r>
      <w:r w:rsidR="00CF7A68" w:rsidRPr="00782373">
        <w:rPr>
          <w:rFonts w:asciiTheme="minorHAnsi" w:hAnsiTheme="minorHAnsi" w:cs="Arial"/>
          <w:sz w:val="22"/>
          <w:szCs w:val="22"/>
        </w:rPr>
        <w:t xml:space="preserve">of </w:t>
      </w:r>
      <w:r w:rsidR="00A76D06" w:rsidRPr="00782373">
        <w:rPr>
          <w:rFonts w:asciiTheme="minorHAnsi" w:hAnsiTheme="minorHAnsi" w:cs="Arial"/>
          <w:sz w:val="22"/>
          <w:szCs w:val="22"/>
        </w:rPr>
        <w:t xml:space="preserve">supporting </w:t>
      </w:r>
      <w:r w:rsidR="00DD3F9B" w:rsidRPr="00782373">
        <w:rPr>
          <w:rFonts w:asciiTheme="minorHAnsi" w:hAnsiTheme="minorHAnsi" w:cs="Arial"/>
          <w:sz w:val="22"/>
          <w:szCs w:val="22"/>
        </w:rPr>
        <w:t xml:space="preserve">individual and </w:t>
      </w:r>
      <w:r w:rsidR="00195820" w:rsidRPr="00782373">
        <w:rPr>
          <w:rFonts w:asciiTheme="minorHAnsi" w:hAnsiTheme="minorHAnsi" w:cs="Arial"/>
          <w:sz w:val="22"/>
          <w:szCs w:val="22"/>
        </w:rPr>
        <w:t xml:space="preserve">collaborative </w:t>
      </w:r>
      <w:r w:rsidR="006160DC" w:rsidRPr="00782373">
        <w:rPr>
          <w:rFonts w:asciiTheme="minorHAnsi" w:hAnsiTheme="minorHAnsi" w:cs="Arial"/>
          <w:sz w:val="22"/>
          <w:szCs w:val="22"/>
        </w:rPr>
        <w:t xml:space="preserve">attempts to achieve </w:t>
      </w:r>
      <w:r w:rsidR="00CA6972" w:rsidRPr="00782373">
        <w:rPr>
          <w:rFonts w:asciiTheme="minorHAnsi" w:hAnsiTheme="minorHAnsi" w:cs="Arial"/>
          <w:sz w:val="22"/>
          <w:szCs w:val="22"/>
        </w:rPr>
        <w:t>common goals</w:t>
      </w:r>
      <w:r w:rsidR="00043279" w:rsidRPr="00782373">
        <w:rPr>
          <w:rFonts w:asciiTheme="minorHAnsi" w:hAnsiTheme="minorHAnsi" w:cs="Arial"/>
          <w:sz w:val="22"/>
          <w:szCs w:val="22"/>
        </w:rPr>
        <w:t xml:space="preserve"> (Yukl, 2006)</w:t>
      </w:r>
      <w:r w:rsidR="00207C0E" w:rsidRPr="00782373">
        <w:rPr>
          <w:rFonts w:asciiTheme="minorHAnsi" w:hAnsiTheme="minorHAnsi" w:cs="Arial"/>
          <w:sz w:val="22"/>
          <w:szCs w:val="22"/>
        </w:rPr>
        <w:t>.</w:t>
      </w:r>
      <w:r w:rsidR="006068D0" w:rsidRPr="00782373">
        <w:rPr>
          <w:rFonts w:asciiTheme="minorHAnsi" w:hAnsiTheme="minorHAnsi" w:cs="Arial"/>
          <w:sz w:val="22"/>
          <w:szCs w:val="22"/>
        </w:rPr>
        <w:t xml:space="preserve"> </w:t>
      </w:r>
      <w:r w:rsidR="00CE53E1" w:rsidRPr="00782373">
        <w:rPr>
          <w:rFonts w:asciiTheme="minorHAnsi" w:hAnsiTheme="minorHAnsi" w:cs="Arial"/>
          <w:sz w:val="22"/>
          <w:szCs w:val="22"/>
        </w:rPr>
        <w:t>Another</w:t>
      </w:r>
      <w:r w:rsidR="004C3073" w:rsidRPr="00782373">
        <w:rPr>
          <w:rFonts w:asciiTheme="minorHAnsi" w:hAnsiTheme="minorHAnsi" w:cs="Arial"/>
          <w:sz w:val="22"/>
          <w:szCs w:val="22"/>
        </w:rPr>
        <w:t xml:space="preserve"> similar</w:t>
      </w:r>
      <w:r w:rsidR="00CE655E" w:rsidRPr="00782373">
        <w:rPr>
          <w:rFonts w:asciiTheme="minorHAnsi" w:hAnsiTheme="minorHAnsi" w:cs="Arial"/>
          <w:sz w:val="22"/>
          <w:szCs w:val="22"/>
        </w:rPr>
        <w:t xml:space="preserve"> simplified</w:t>
      </w:r>
      <w:r w:rsidR="00CE53E1" w:rsidRPr="00782373">
        <w:rPr>
          <w:rFonts w:asciiTheme="minorHAnsi" w:hAnsiTheme="minorHAnsi" w:cs="Arial"/>
          <w:sz w:val="22"/>
          <w:szCs w:val="22"/>
        </w:rPr>
        <w:t xml:space="preserve"> </w:t>
      </w:r>
      <w:r w:rsidR="00CE655E" w:rsidRPr="00782373">
        <w:rPr>
          <w:rFonts w:asciiTheme="minorHAnsi" w:hAnsiTheme="minorHAnsi" w:cs="Arial"/>
          <w:sz w:val="22"/>
          <w:szCs w:val="22"/>
        </w:rPr>
        <w:t>description of leadership is Northouse’s (201</w:t>
      </w:r>
      <w:r w:rsidR="00291C3B" w:rsidRPr="00782373">
        <w:rPr>
          <w:rFonts w:asciiTheme="minorHAnsi" w:hAnsiTheme="minorHAnsi" w:cs="Arial"/>
          <w:sz w:val="22"/>
          <w:szCs w:val="22"/>
        </w:rPr>
        <w:t>4</w:t>
      </w:r>
      <w:r w:rsidR="00F47B45" w:rsidRPr="00782373">
        <w:rPr>
          <w:rFonts w:asciiTheme="minorHAnsi" w:hAnsiTheme="minorHAnsi" w:cs="Arial"/>
          <w:sz w:val="22"/>
          <w:szCs w:val="22"/>
        </w:rPr>
        <w:t>, P.3</w:t>
      </w:r>
      <w:r w:rsidR="00CE655E" w:rsidRPr="00782373">
        <w:rPr>
          <w:rFonts w:asciiTheme="minorHAnsi" w:hAnsiTheme="minorHAnsi" w:cs="Arial"/>
          <w:sz w:val="22"/>
          <w:szCs w:val="22"/>
        </w:rPr>
        <w:t>) definition</w:t>
      </w:r>
      <w:r w:rsidR="003B43A0" w:rsidRPr="00782373">
        <w:rPr>
          <w:rFonts w:asciiTheme="minorHAnsi" w:hAnsiTheme="minorHAnsi" w:cs="Arial"/>
          <w:sz w:val="22"/>
          <w:szCs w:val="22"/>
        </w:rPr>
        <w:t>,</w:t>
      </w:r>
      <w:r w:rsidR="00CE655E" w:rsidRPr="00782373">
        <w:rPr>
          <w:rFonts w:asciiTheme="minorHAnsi" w:hAnsiTheme="minorHAnsi" w:cs="Arial"/>
          <w:sz w:val="22"/>
          <w:szCs w:val="22"/>
        </w:rPr>
        <w:t xml:space="preserve"> </w:t>
      </w:r>
      <w:r w:rsidR="00001E66" w:rsidRPr="00782373">
        <w:rPr>
          <w:rFonts w:asciiTheme="minorHAnsi" w:hAnsiTheme="minorHAnsi" w:cs="Arial"/>
          <w:sz w:val="22"/>
          <w:szCs w:val="22"/>
        </w:rPr>
        <w:t xml:space="preserve">which he </w:t>
      </w:r>
      <w:r w:rsidR="00F47B45" w:rsidRPr="00782373">
        <w:rPr>
          <w:rFonts w:asciiTheme="minorHAnsi" w:hAnsiTheme="minorHAnsi" w:cs="Arial"/>
          <w:sz w:val="22"/>
          <w:szCs w:val="22"/>
        </w:rPr>
        <w:t>described as</w:t>
      </w:r>
      <w:r w:rsidR="00DE3C9E" w:rsidRPr="00782373">
        <w:rPr>
          <w:rFonts w:asciiTheme="minorHAnsi" w:hAnsiTheme="minorHAnsi" w:cs="Arial"/>
          <w:sz w:val="22"/>
          <w:szCs w:val="22"/>
        </w:rPr>
        <w:t xml:space="preserve"> </w:t>
      </w:r>
      <w:r w:rsidR="007E2521" w:rsidRPr="00782373">
        <w:rPr>
          <w:rFonts w:asciiTheme="minorHAnsi" w:hAnsiTheme="minorHAnsi" w:cs="Arial"/>
          <w:sz w:val="22"/>
          <w:szCs w:val="22"/>
        </w:rPr>
        <w:t>“</w:t>
      </w:r>
      <w:r w:rsidR="007E2521" w:rsidRPr="00782373">
        <w:rPr>
          <w:rFonts w:asciiTheme="minorHAnsi" w:hAnsiTheme="minorHAnsi" w:cs="Arial"/>
          <w:sz w:val="22"/>
          <w:szCs w:val="22"/>
        </w:rPr>
        <w:t>a process whereby an individual influences a group of individuals to achieve a common goal</w:t>
      </w:r>
      <w:r w:rsidR="007E2521" w:rsidRPr="00782373">
        <w:rPr>
          <w:rFonts w:asciiTheme="minorHAnsi" w:hAnsiTheme="minorHAnsi" w:cs="Arial"/>
          <w:sz w:val="22"/>
          <w:szCs w:val="22"/>
        </w:rPr>
        <w:t>”</w:t>
      </w:r>
      <w:r w:rsidR="00065E70" w:rsidRPr="00782373">
        <w:rPr>
          <w:rFonts w:asciiTheme="minorHAnsi" w:hAnsiTheme="minorHAnsi" w:cs="Arial"/>
          <w:sz w:val="22"/>
          <w:szCs w:val="22"/>
        </w:rPr>
        <w:t>.</w:t>
      </w:r>
      <w:r w:rsidR="00A32675" w:rsidRPr="00782373">
        <w:rPr>
          <w:rFonts w:asciiTheme="minorHAnsi" w:hAnsiTheme="minorHAnsi" w:cs="Arial"/>
          <w:sz w:val="22"/>
          <w:szCs w:val="22"/>
        </w:rPr>
        <w:t xml:space="preserve"> Immediately one can establish </w:t>
      </w:r>
      <w:r w:rsidR="00BD6452" w:rsidRPr="00782373">
        <w:rPr>
          <w:rFonts w:asciiTheme="minorHAnsi" w:hAnsiTheme="minorHAnsi" w:cs="Arial"/>
          <w:sz w:val="22"/>
          <w:szCs w:val="22"/>
        </w:rPr>
        <w:t>mutual</w:t>
      </w:r>
      <w:r w:rsidR="00A32675" w:rsidRPr="00782373">
        <w:rPr>
          <w:rFonts w:asciiTheme="minorHAnsi" w:hAnsiTheme="minorHAnsi" w:cs="Arial"/>
          <w:sz w:val="22"/>
          <w:szCs w:val="22"/>
        </w:rPr>
        <w:t xml:space="preserve"> grounds </w:t>
      </w:r>
      <w:r w:rsidR="00BD6452" w:rsidRPr="00782373">
        <w:rPr>
          <w:rFonts w:asciiTheme="minorHAnsi" w:hAnsiTheme="minorHAnsi" w:cs="Arial"/>
          <w:sz w:val="22"/>
          <w:szCs w:val="22"/>
        </w:rPr>
        <w:t>between the two definitions of leadership</w:t>
      </w:r>
      <w:r w:rsidR="00F4605B" w:rsidRPr="00782373">
        <w:rPr>
          <w:rFonts w:asciiTheme="minorHAnsi" w:hAnsiTheme="minorHAnsi" w:cs="Arial"/>
          <w:sz w:val="22"/>
          <w:szCs w:val="22"/>
        </w:rPr>
        <w:t xml:space="preserve"> as</w:t>
      </w:r>
      <w:r w:rsidR="004D2BC6" w:rsidRPr="00782373">
        <w:rPr>
          <w:rFonts w:asciiTheme="minorHAnsi" w:hAnsiTheme="minorHAnsi" w:cs="Arial"/>
          <w:sz w:val="22"/>
          <w:szCs w:val="22"/>
        </w:rPr>
        <w:t xml:space="preserve"> both portrayals </w:t>
      </w:r>
      <w:r w:rsidR="00D36130" w:rsidRPr="00782373">
        <w:rPr>
          <w:rFonts w:asciiTheme="minorHAnsi" w:hAnsiTheme="minorHAnsi" w:cs="Arial"/>
          <w:sz w:val="22"/>
          <w:szCs w:val="22"/>
        </w:rPr>
        <w:t xml:space="preserve">imply that leadership </w:t>
      </w:r>
      <w:r w:rsidR="00EE3881" w:rsidRPr="00782373">
        <w:rPr>
          <w:rFonts w:asciiTheme="minorHAnsi" w:hAnsiTheme="minorHAnsi" w:cs="Arial"/>
          <w:sz w:val="22"/>
          <w:szCs w:val="22"/>
        </w:rPr>
        <w:t>requires</w:t>
      </w:r>
      <w:r w:rsidR="00122F81" w:rsidRPr="00782373">
        <w:rPr>
          <w:rFonts w:asciiTheme="minorHAnsi" w:hAnsiTheme="minorHAnsi" w:cs="Arial"/>
          <w:sz w:val="22"/>
          <w:szCs w:val="22"/>
        </w:rPr>
        <w:t xml:space="preserve"> the ability to influence others</w:t>
      </w:r>
      <w:r w:rsidR="00F76C58" w:rsidRPr="00782373">
        <w:rPr>
          <w:rFonts w:asciiTheme="minorHAnsi" w:hAnsiTheme="minorHAnsi" w:cs="Arial"/>
          <w:sz w:val="22"/>
          <w:szCs w:val="22"/>
        </w:rPr>
        <w:t>.</w:t>
      </w:r>
      <w:r w:rsidR="00A02960" w:rsidRPr="00782373">
        <w:rPr>
          <w:rFonts w:asciiTheme="minorHAnsi" w:hAnsiTheme="minorHAnsi" w:cs="Arial"/>
          <w:sz w:val="22"/>
          <w:szCs w:val="22"/>
        </w:rPr>
        <w:t xml:space="preserve"> Influencing</w:t>
      </w:r>
      <w:r w:rsidR="007A24F8" w:rsidRPr="00782373">
        <w:rPr>
          <w:rFonts w:asciiTheme="minorHAnsi" w:hAnsiTheme="minorHAnsi" w:cs="Arial"/>
          <w:sz w:val="22"/>
          <w:szCs w:val="22"/>
        </w:rPr>
        <w:t xml:space="preserve"> is a</w:t>
      </w:r>
      <w:r w:rsidR="002420E5" w:rsidRPr="00782373">
        <w:rPr>
          <w:rFonts w:asciiTheme="minorHAnsi" w:hAnsiTheme="minorHAnsi" w:cs="Arial"/>
          <w:sz w:val="22"/>
          <w:szCs w:val="22"/>
        </w:rPr>
        <w:t xml:space="preserve"> key </w:t>
      </w:r>
      <w:r w:rsidR="00E02FA7" w:rsidRPr="00782373">
        <w:rPr>
          <w:rFonts w:asciiTheme="minorHAnsi" w:hAnsiTheme="minorHAnsi" w:cs="Arial"/>
          <w:sz w:val="22"/>
          <w:szCs w:val="22"/>
        </w:rPr>
        <w:t xml:space="preserve">component of </w:t>
      </w:r>
      <w:r w:rsidR="00CE4E05" w:rsidRPr="00782373">
        <w:rPr>
          <w:rFonts w:asciiTheme="minorHAnsi" w:hAnsiTheme="minorHAnsi" w:cs="Arial"/>
          <w:sz w:val="22"/>
          <w:szCs w:val="22"/>
        </w:rPr>
        <w:t xml:space="preserve">successful </w:t>
      </w:r>
      <w:r w:rsidR="00E02FA7" w:rsidRPr="00782373">
        <w:rPr>
          <w:rFonts w:asciiTheme="minorHAnsi" w:hAnsiTheme="minorHAnsi" w:cs="Arial"/>
          <w:sz w:val="22"/>
          <w:szCs w:val="22"/>
        </w:rPr>
        <w:t xml:space="preserve">leadership, </w:t>
      </w:r>
      <w:r w:rsidR="00FB1744" w:rsidRPr="00782373">
        <w:rPr>
          <w:rFonts w:asciiTheme="minorHAnsi" w:hAnsiTheme="minorHAnsi" w:cs="Arial"/>
          <w:sz w:val="22"/>
          <w:szCs w:val="22"/>
        </w:rPr>
        <w:t xml:space="preserve">as </w:t>
      </w:r>
      <w:r w:rsidR="00694A33" w:rsidRPr="00782373">
        <w:rPr>
          <w:rFonts w:asciiTheme="minorHAnsi" w:hAnsiTheme="minorHAnsi" w:cs="Arial"/>
          <w:sz w:val="22"/>
          <w:szCs w:val="22"/>
        </w:rPr>
        <w:t>it enables</w:t>
      </w:r>
      <w:r w:rsidR="00FB1744" w:rsidRPr="00782373">
        <w:rPr>
          <w:rFonts w:asciiTheme="minorHAnsi" w:hAnsiTheme="minorHAnsi" w:cs="Arial"/>
          <w:sz w:val="22"/>
          <w:szCs w:val="22"/>
        </w:rPr>
        <w:t xml:space="preserve"> </w:t>
      </w:r>
      <w:r w:rsidR="00FE708A" w:rsidRPr="00782373">
        <w:rPr>
          <w:rFonts w:asciiTheme="minorHAnsi" w:hAnsiTheme="minorHAnsi" w:cs="Arial"/>
          <w:sz w:val="22"/>
          <w:szCs w:val="22"/>
        </w:rPr>
        <w:t xml:space="preserve">the leader </w:t>
      </w:r>
      <w:r w:rsidR="00C7228D" w:rsidRPr="00782373">
        <w:rPr>
          <w:rFonts w:asciiTheme="minorHAnsi" w:hAnsiTheme="minorHAnsi" w:cs="Arial"/>
          <w:sz w:val="22"/>
          <w:szCs w:val="22"/>
        </w:rPr>
        <w:t xml:space="preserve">to </w:t>
      </w:r>
      <w:r w:rsidR="007359DE" w:rsidRPr="00782373">
        <w:rPr>
          <w:rFonts w:asciiTheme="minorHAnsi" w:hAnsiTheme="minorHAnsi" w:cs="Arial"/>
          <w:sz w:val="22"/>
          <w:szCs w:val="22"/>
        </w:rPr>
        <w:t>impact</w:t>
      </w:r>
      <w:r w:rsidR="00D266BA" w:rsidRPr="00782373">
        <w:rPr>
          <w:rFonts w:asciiTheme="minorHAnsi" w:hAnsiTheme="minorHAnsi" w:cs="Arial"/>
          <w:sz w:val="22"/>
          <w:szCs w:val="22"/>
        </w:rPr>
        <w:t>,</w:t>
      </w:r>
      <w:r w:rsidR="00C7228D" w:rsidRPr="00782373">
        <w:rPr>
          <w:rFonts w:asciiTheme="minorHAnsi" w:hAnsiTheme="minorHAnsi" w:cs="Arial"/>
          <w:sz w:val="22"/>
          <w:szCs w:val="22"/>
        </w:rPr>
        <w:t xml:space="preserve"> inspire</w:t>
      </w:r>
      <w:r w:rsidR="00D266BA" w:rsidRPr="00782373">
        <w:rPr>
          <w:rFonts w:asciiTheme="minorHAnsi" w:hAnsiTheme="minorHAnsi" w:cs="Arial"/>
          <w:sz w:val="22"/>
          <w:szCs w:val="22"/>
        </w:rPr>
        <w:t xml:space="preserve"> and motivate</w:t>
      </w:r>
      <w:r w:rsidR="00C7228D" w:rsidRPr="00782373">
        <w:rPr>
          <w:rFonts w:asciiTheme="minorHAnsi" w:hAnsiTheme="minorHAnsi" w:cs="Arial"/>
          <w:sz w:val="22"/>
          <w:szCs w:val="22"/>
        </w:rPr>
        <w:t xml:space="preserve"> </w:t>
      </w:r>
      <w:r w:rsidR="002B65BF" w:rsidRPr="00782373">
        <w:rPr>
          <w:rFonts w:asciiTheme="minorHAnsi" w:hAnsiTheme="minorHAnsi" w:cs="Arial"/>
          <w:sz w:val="22"/>
          <w:szCs w:val="22"/>
        </w:rPr>
        <w:t xml:space="preserve">individuals or a </w:t>
      </w:r>
      <w:r w:rsidR="0012600C" w:rsidRPr="00782373">
        <w:rPr>
          <w:rFonts w:asciiTheme="minorHAnsi" w:hAnsiTheme="minorHAnsi" w:cs="Arial"/>
          <w:sz w:val="22"/>
          <w:szCs w:val="22"/>
        </w:rPr>
        <w:t>great number</w:t>
      </w:r>
      <w:r w:rsidR="002B65BF" w:rsidRPr="00782373">
        <w:rPr>
          <w:rFonts w:asciiTheme="minorHAnsi" w:hAnsiTheme="minorHAnsi" w:cs="Arial"/>
          <w:sz w:val="22"/>
          <w:szCs w:val="22"/>
        </w:rPr>
        <w:t xml:space="preserve"> of people</w:t>
      </w:r>
      <w:r w:rsidR="0012600C" w:rsidRPr="00782373">
        <w:rPr>
          <w:rFonts w:asciiTheme="minorHAnsi" w:hAnsiTheme="minorHAnsi" w:cs="Arial"/>
          <w:sz w:val="22"/>
          <w:szCs w:val="22"/>
        </w:rPr>
        <w:t xml:space="preserve"> (</w:t>
      </w:r>
      <w:r w:rsidR="00E27087" w:rsidRPr="00782373">
        <w:rPr>
          <w:rFonts w:asciiTheme="minorHAnsi" w:hAnsiTheme="minorHAnsi" w:cs="Arial"/>
          <w:sz w:val="22"/>
          <w:szCs w:val="22"/>
        </w:rPr>
        <w:t>Lunenburg, 2012)</w:t>
      </w:r>
      <w:r w:rsidR="00A67BA6" w:rsidRPr="00782373">
        <w:rPr>
          <w:rFonts w:asciiTheme="minorHAnsi" w:hAnsiTheme="minorHAnsi" w:cs="Arial"/>
          <w:sz w:val="22"/>
          <w:szCs w:val="22"/>
        </w:rPr>
        <w:t xml:space="preserve">; This can allow </w:t>
      </w:r>
      <w:r w:rsidR="00694A33" w:rsidRPr="00782373">
        <w:rPr>
          <w:rFonts w:asciiTheme="minorHAnsi" w:hAnsiTheme="minorHAnsi" w:cs="Arial"/>
          <w:sz w:val="22"/>
          <w:szCs w:val="22"/>
        </w:rPr>
        <w:t>the leader</w:t>
      </w:r>
      <w:r w:rsidR="00A67BA6" w:rsidRPr="00782373">
        <w:rPr>
          <w:rFonts w:asciiTheme="minorHAnsi" w:hAnsiTheme="minorHAnsi" w:cs="Arial"/>
          <w:sz w:val="22"/>
          <w:szCs w:val="22"/>
        </w:rPr>
        <w:t xml:space="preserve"> to</w:t>
      </w:r>
      <w:r w:rsidR="00F1538B" w:rsidRPr="00782373">
        <w:rPr>
          <w:rFonts w:asciiTheme="minorHAnsi" w:hAnsiTheme="minorHAnsi" w:cs="Arial"/>
          <w:sz w:val="22"/>
          <w:szCs w:val="22"/>
        </w:rPr>
        <w:t xml:space="preserve"> utilise the</w:t>
      </w:r>
      <w:r w:rsidR="00A67BA6" w:rsidRPr="00782373">
        <w:rPr>
          <w:rFonts w:asciiTheme="minorHAnsi" w:hAnsiTheme="minorHAnsi" w:cs="Arial"/>
          <w:sz w:val="22"/>
          <w:szCs w:val="22"/>
        </w:rPr>
        <w:t xml:space="preserve">ir </w:t>
      </w:r>
      <w:r w:rsidR="005F41A0" w:rsidRPr="00782373">
        <w:rPr>
          <w:rFonts w:asciiTheme="minorHAnsi" w:hAnsiTheme="minorHAnsi" w:cs="Arial"/>
          <w:sz w:val="22"/>
          <w:szCs w:val="22"/>
        </w:rPr>
        <w:t>influence</w:t>
      </w:r>
      <w:r w:rsidR="00F1538B" w:rsidRPr="00782373">
        <w:rPr>
          <w:rFonts w:asciiTheme="minorHAnsi" w:hAnsiTheme="minorHAnsi" w:cs="Arial"/>
          <w:sz w:val="22"/>
          <w:szCs w:val="22"/>
        </w:rPr>
        <w:t xml:space="preserve"> to start </w:t>
      </w:r>
      <w:r w:rsidR="00F2039C" w:rsidRPr="00782373">
        <w:rPr>
          <w:rFonts w:asciiTheme="minorHAnsi" w:hAnsiTheme="minorHAnsi" w:cs="Arial"/>
          <w:sz w:val="22"/>
          <w:szCs w:val="22"/>
        </w:rPr>
        <w:t xml:space="preserve">new </w:t>
      </w:r>
      <w:r w:rsidR="00922662" w:rsidRPr="00782373">
        <w:rPr>
          <w:rFonts w:asciiTheme="minorHAnsi" w:hAnsiTheme="minorHAnsi" w:cs="Arial"/>
          <w:sz w:val="22"/>
          <w:szCs w:val="22"/>
        </w:rPr>
        <w:t>projects</w:t>
      </w:r>
      <w:r w:rsidR="00C92163" w:rsidRPr="00782373">
        <w:rPr>
          <w:rFonts w:asciiTheme="minorHAnsi" w:hAnsiTheme="minorHAnsi" w:cs="Arial"/>
          <w:sz w:val="22"/>
          <w:szCs w:val="22"/>
        </w:rPr>
        <w:t>, strat</w:t>
      </w:r>
      <w:r w:rsidR="00605D35" w:rsidRPr="00782373">
        <w:rPr>
          <w:rFonts w:asciiTheme="minorHAnsi" w:hAnsiTheme="minorHAnsi" w:cs="Arial"/>
          <w:sz w:val="22"/>
          <w:szCs w:val="22"/>
        </w:rPr>
        <w:t>egiz</w:t>
      </w:r>
      <w:r w:rsidR="002900D9" w:rsidRPr="00782373">
        <w:rPr>
          <w:rFonts w:asciiTheme="minorHAnsi" w:hAnsiTheme="minorHAnsi" w:cs="Arial"/>
          <w:sz w:val="22"/>
          <w:szCs w:val="22"/>
        </w:rPr>
        <w:t>e</w:t>
      </w:r>
      <w:r w:rsidR="00012C8D" w:rsidRPr="00782373">
        <w:rPr>
          <w:rFonts w:asciiTheme="minorHAnsi" w:hAnsiTheme="minorHAnsi" w:cs="Arial"/>
          <w:sz w:val="22"/>
          <w:szCs w:val="22"/>
        </w:rPr>
        <w:t>,</w:t>
      </w:r>
      <w:r w:rsidR="00D86B54" w:rsidRPr="00782373">
        <w:rPr>
          <w:rFonts w:asciiTheme="minorHAnsi" w:hAnsiTheme="minorHAnsi" w:cs="Arial"/>
          <w:sz w:val="22"/>
          <w:szCs w:val="22"/>
        </w:rPr>
        <w:t xml:space="preserve"> make </w:t>
      </w:r>
      <w:r w:rsidR="002900D9" w:rsidRPr="00782373">
        <w:rPr>
          <w:rFonts w:asciiTheme="minorHAnsi" w:hAnsiTheme="minorHAnsi" w:cs="Arial"/>
          <w:sz w:val="22"/>
          <w:szCs w:val="22"/>
        </w:rPr>
        <w:t xml:space="preserve">judgements </w:t>
      </w:r>
      <w:r w:rsidR="00012C8D" w:rsidRPr="00782373">
        <w:rPr>
          <w:rFonts w:asciiTheme="minorHAnsi" w:hAnsiTheme="minorHAnsi" w:cs="Arial"/>
          <w:sz w:val="22"/>
          <w:szCs w:val="22"/>
        </w:rPr>
        <w:t>and overall bring about change in the company</w:t>
      </w:r>
      <w:r w:rsidR="00B04DE7" w:rsidRPr="00782373">
        <w:rPr>
          <w:rFonts w:asciiTheme="minorHAnsi" w:hAnsiTheme="minorHAnsi" w:cs="Arial"/>
          <w:sz w:val="22"/>
          <w:szCs w:val="22"/>
        </w:rPr>
        <w:t xml:space="preserve"> (</w:t>
      </w:r>
      <w:r w:rsidR="00F1723A" w:rsidRPr="00782373">
        <w:rPr>
          <w:rFonts w:asciiTheme="minorHAnsi" w:hAnsiTheme="minorHAnsi" w:cs="Arial"/>
          <w:sz w:val="22"/>
          <w:szCs w:val="22"/>
        </w:rPr>
        <w:t>Peters, 2018)</w:t>
      </w:r>
      <w:r w:rsidR="00B04DE7" w:rsidRPr="00782373">
        <w:rPr>
          <w:rFonts w:asciiTheme="minorHAnsi" w:hAnsiTheme="minorHAnsi" w:cs="Arial"/>
          <w:sz w:val="22"/>
          <w:szCs w:val="22"/>
        </w:rPr>
        <w:t xml:space="preserve">. </w:t>
      </w:r>
      <w:r w:rsidR="00F76C58" w:rsidRPr="00782373">
        <w:rPr>
          <w:rFonts w:asciiTheme="minorHAnsi" w:hAnsiTheme="minorHAnsi" w:cs="Arial"/>
          <w:sz w:val="22"/>
          <w:szCs w:val="22"/>
        </w:rPr>
        <w:t xml:space="preserve">In addition, </w:t>
      </w:r>
      <w:r w:rsidR="00FE368D" w:rsidRPr="00782373">
        <w:rPr>
          <w:rFonts w:asciiTheme="minorHAnsi" w:hAnsiTheme="minorHAnsi" w:cs="Arial"/>
          <w:sz w:val="22"/>
          <w:szCs w:val="22"/>
        </w:rPr>
        <w:t>Yukl and Northouse both establish that leadership is</w:t>
      </w:r>
      <w:r w:rsidR="00CE49C6" w:rsidRPr="00782373">
        <w:rPr>
          <w:rFonts w:asciiTheme="minorHAnsi" w:hAnsiTheme="minorHAnsi" w:cs="Arial"/>
          <w:sz w:val="22"/>
          <w:szCs w:val="22"/>
        </w:rPr>
        <w:t xml:space="preserve"> a process within itself, rather </w:t>
      </w:r>
      <w:r w:rsidR="00957FB9" w:rsidRPr="00782373">
        <w:rPr>
          <w:rFonts w:asciiTheme="minorHAnsi" w:hAnsiTheme="minorHAnsi" w:cs="Arial"/>
          <w:sz w:val="22"/>
          <w:szCs w:val="22"/>
        </w:rPr>
        <w:t xml:space="preserve">than </w:t>
      </w:r>
      <w:r w:rsidR="008D1EF7" w:rsidRPr="00782373">
        <w:rPr>
          <w:rFonts w:asciiTheme="minorHAnsi" w:hAnsiTheme="minorHAnsi" w:cs="Arial"/>
          <w:sz w:val="22"/>
          <w:szCs w:val="22"/>
        </w:rPr>
        <w:t>a</w:t>
      </w:r>
      <w:r w:rsidR="00AC031A" w:rsidRPr="00782373">
        <w:rPr>
          <w:rFonts w:asciiTheme="minorHAnsi" w:hAnsiTheme="minorHAnsi" w:cs="Arial"/>
          <w:sz w:val="22"/>
          <w:szCs w:val="22"/>
        </w:rPr>
        <w:t xml:space="preserve"> ser</w:t>
      </w:r>
      <w:r w:rsidR="00E17B6D" w:rsidRPr="00782373">
        <w:rPr>
          <w:rFonts w:asciiTheme="minorHAnsi" w:hAnsiTheme="minorHAnsi" w:cs="Arial"/>
          <w:sz w:val="22"/>
          <w:szCs w:val="22"/>
        </w:rPr>
        <w:t>ies</w:t>
      </w:r>
      <w:r w:rsidR="00AC031A" w:rsidRPr="00782373">
        <w:rPr>
          <w:rFonts w:asciiTheme="minorHAnsi" w:hAnsiTheme="minorHAnsi" w:cs="Arial"/>
          <w:sz w:val="22"/>
          <w:szCs w:val="22"/>
        </w:rPr>
        <w:t xml:space="preserve"> of</w:t>
      </w:r>
      <w:r w:rsidR="00C80641" w:rsidRPr="00782373">
        <w:rPr>
          <w:rFonts w:asciiTheme="minorHAnsi" w:hAnsiTheme="minorHAnsi" w:cs="Arial"/>
          <w:sz w:val="22"/>
          <w:szCs w:val="22"/>
        </w:rPr>
        <w:t xml:space="preserve"> </w:t>
      </w:r>
      <w:r w:rsidR="00A90E2F" w:rsidRPr="00782373">
        <w:rPr>
          <w:rFonts w:asciiTheme="minorHAnsi" w:hAnsiTheme="minorHAnsi" w:cs="Arial"/>
          <w:sz w:val="22"/>
          <w:szCs w:val="22"/>
        </w:rPr>
        <w:t>innate</w:t>
      </w:r>
      <w:r w:rsidR="00C80641" w:rsidRPr="00782373">
        <w:rPr>
          <w:rFonts w:asciiTheme="minorHAnsi" w:hAnsiTheme="minorHAnsi" w:cs="Arial"/>
          <w:sz w:val="22"/>
          <w:szCs w:val="22"/>
        </w:rPr>
        <w:t xml:space="preserve"> </w:t>
      </w:r>
      <w:r w:rsidR="008D1EF7" w:rsidRPr="00782373">
        <w:rPr>
          <w:rFonts w:asciiTheme="minorHAnsi" w:hAnsiTheme="minorHAnsi" w:cs="Arial"/>
          <w:sz w:val="22"/>
          <w:szCs w:val="22"/>
        </w:rPr>
        <w:t>characteristic trait</w:t>
      </w:r>
      <w:r w:rsidR="00A949B9">
        <w:rPr>
          <w:rFonts w:asciiTheme="minorHAnsi" w:hAnsiTheme="minorHAnsi" w:cs="Arial"/>
          <w:sz w:val="22"/>
          <w:szCs w:val="22"/>
        </w:rPr>
        <w:t>s</w:t>
      </w:r>
      <w:r w:rsidR="00D30769" w:rsidRPr="00782373">
        <w:rPr>
          <w:rFonts w:asciiTheme="minorHAnsi" w:hAnsiTheme="minorHAnsi" w:cs="Arial"/>
          <w:sz w:val="22"/>
          <w:szCs w:val="22"/>
        </w:rPr>
        <w:t>,</w:t>
      </w:r>
      <w:r w:rsidR="00AC031A" w:rsidRPr="00782373">
        <w:rPr>
          <w:rFonts w:asciiTheme="minorHAnsi" w:hAnsiTheme="minorHAnsi" w:cs="Arial"/>
          <w:sz w:val="22"/>
          <w:szCs w:val="22"/>
        </w:rPr>
        <w:t xml:space="preserve"> this</w:t>
      </w:r>
      <w:r w:rsidR="00C24EE3" w:rsidRPr="00782373">
        <w:rPr>
          <w:rFonts w:asciiTheme="minorHAnsi" w:hAnsiTheme="minorHAnsi" w:cs="Arial"/>
          <w:sz w:val="22"/>
          <w:szCs w:val="22"/>
        </w:rPr>
        <w:t xml:space="preserve"> indicates that </w:t>
      </w:r>
      <w:r w:rsidR="00D80F01" w:rsidRPr="00782373">
        <w:rPr>
          <w:rFonts w:asciiTheme="minorHAnsi" w:hAnsiTheme="minorHAnsi" w:cs="Arial"/>
          <w:sz w:val="22"/>
          <w:szCs w:val="22"/>
        </w:rPr>
        <w:t>leadership is a transactional event</w:t>
      </w:r>
      <w:r w:rsidR="00C24EE3" w:rsidRPr="00782373">
        <w:rPr>
          <w:rFonts w:asciiTheme="minorHAnsi" w:hAnsiTheme="minorHAnsi" w:cs="Arial"/>
          <w:sz w:val="22"/>
          <w:szCs w:val="22"/>
        </w:rPr>
        <w:t xml:space="preserve"> </w:t>
      </w:r>
      <w:r w:rsidR="00262072" w:rsidRPr="00782373">
        <w:rPr>
          <w:rFonts w:asciiTheme="minorHAnsi" w:hAnsiTheme="minorHAnsi" w:cs="Arial"/>
          <w:sz w:val="22"/>
          <w:szCs w:val="22"/>
        </w:rPr>
        <w:t xml:space="preserve">that occurs between the leaders and their cohorts. </w:t>
      </w:r>
      <w:r w:rsidR="007C4E22" w:rsidRPr="00782373">
        <w:rPr>
          <w:rFonts w:asciiTheme="minorHAnsi" w:hAnsiTheme="minorHAnsi" w:cs="Arial"/>
          <w:sz w:val="22"/>
          <w:szCs w:val="22"/>
        </w:rPr>
        <w:t xml:space="preserve">The process involves providing a meaningful </w:t>
      </w:r>
      <w:r w:rsidR="00C46F23" w:rsidRPr="00782373">
        <w:rPr>
          <w:rFonts w:asciiTheme="minorHAnsi" w:hAnsiTheme="minorHAnsi" w:cs="Arial"/>
          <w:sz w:val="22"/>
          <w:szCs w:val="22"/>
        </w:rPr>
        <w:t>direction and giving purpose (</w:t>
      </w:r>
      <w:proofErr w:type="spellStart"/>
      <w:r w:rsidR="00FC7555" w:rsidRPr="00782373">
        <w:rPr>
          <w:rFonts w:asciiTheme="minorHAnsi" w:hAnsiTheme="minorHAnsi" w:cs="Arial"/>
          <w:sz w:val="22"/>
          <w:szCs w:val="22"/>
        </w:rPr>
        <w:t>Kottterman</w:t>
      </w:r>
      <w:proofErr w:type="spellEnd"/>
      <w:r w:rsidR="00FC7555" w:rsidRPr="00782373">
        <w:rPr>
          <w:rFonts w:asciiTheme="minorHAnsi" w:hAnsiTheme="minorHAnsi" w:cs="Arial"/>
          <w:sz w:val="22"/>
          <w:szCs w:val="22"/>
        </w:rPr>
        <w:t>, 2006</w:t>
      </w:r>
      <w:r w:rsidR="00C46F23" w:rsidRPr="00782373">
        <w:rPr>
          <w:rFonts w:asciiTheme="minorHAnsi" w:hAnsiTheme="minorHAnsi" w:cs="Arial"/>
          <w:sz w:val="22"/>
          <w:szCs w:val="22"/>
        </w:rPr>
        <w:t>)</w:t>
      </w:r>
      <w:r w:rsidR="003A2AE0" w:rsidRPr="00782373">
        <w:rPr>
          <w:rFonts w:asciiTheme="minorHAnsi" w:hAnsiTheme="minorHAnsi" w:cs="Arial"/>
          <w:sz w:val="22"/>
          <w:szCs w:val="22"/>
        </w:rPr>
        <w:t>.</w:t>
      </w:r>
      <w:r w:rsidR="00C46F23" w:rsidRPr="00782373">
        <w:rPr>
          <w:rFonts w:asciiTheme="minorHAnsi" w:hAnsiTheme="minorHAnsi" w:cs="Arial"/>
          <w:sz w:val="22"/>
          <w:szCs w:val="22"/>
        </w:rPr>
        <w:t xml:space="preserve"> </w:t>
      </w:r>
      <w:r w:rsidR="007E2CB8" w:rsidRPr="00782373">
        <w:rPr>
          <w:rFonts w:asciiTheme="minorHAnsi" w:hAnsiTheme="minorHAnsi" w:cs="Arial"/>
          <w:sz w:val="22"/>
          <w:szCs w:val="22"/>
        </w:rPr>
        <w:t>Another</w:t>
      </w:r>
      <w:r w:rsidR="00CB24B7" w:rsidRPr="00782373">
        <w:rPr>
          <w:rFonts w:asciiTheme="minorHAnsi" w:hAnsiTheme="minorHAnsi" w:cs="Arial"/>
          <w:sz w:val="22"/>
          <w:szCs w:val="22"/>
        </w:rPr>
        <w:t xml:space="preserve"> common feature with the two descriptions is that</w:t>
      </w:r>
      <w:r w:rsidR="00BE2867" w:rsidRPr="00782373">
        <w:rPr>
          <w:rFonts w:asciiTheme="minorHAnsi" w:hAnsiTheme="minorHAnsi" w:cs="Arial"/>
          <w:sz w:val="22"/>
          <w:szCs w:val="22"/>
        </w:rPr>
        <w:t xml:space="preserve"> leadership</w:t>
      </w:r>
      <w:r w:rsidR="00F95D00" w:rsidRPr="00782373">
        <w:rPr>
          <w:rFonts w:asciiTheme="minorHAnsi" w:hAnsiTheme="minorHAnsi" w:cs="Arial"/>
          <w:sz w:val="22"/>
          <w:szCs w:val="22"/>
        </w:rPr>
        <w:t xml:space="preserve"> </w:t>
      </w:r>
      <w:r w:rsidR="00651AD3" w:rsidRPr="00782373">
        <w:rPr>
          <w:rFonts w:asciiTheme="minorHAnsi" w:hAnsiTheme="minorHAnsi" w:cs="Arial"/>
          <w:sz w:val="22"/>
          <w:szCs w:val="22"/>
        </w:rPr>
        <w:t>entails achie</w:t>
      </w:r>
      <w:r w:rsidR="0033366E" w:rsidRPr="00782373">
        <w:rPr>
          <w:rFonts w:asciiTheme="minorHAnsi" w:hAnsiTheme="minorHAnsi" w:cs="Arial"/>
          <w:sz w:val="22"/>
          <w:szCs w:val="22"/>
        </w:rPr>
        <w:t xml:space="preserve">ving objectives which are </w:t>
      </w:r>
      <w:r w:rsidR="00C850EC" w:rsidRPr="00782373">
        <w:rPr>
          <w:rFonts w:asciiTheme="minorHAnsi" w:hAnsiTheme="minorHAnsi" w:cs="Arial"/>
          <w:sz w:val="22"/>
          <w:szCs w:val="22"/>
        </w:rPr>
        <w:t xml:space="preserve">shared between both parties. </w:t>
      </w:r>
      <w:r w:rsidR="00F82B97" w:rsidRPr="00782373">
        <w:rPr>
          <w:rFonts w:asciiTheme="minorHAnsi" w:hAnsiTheme="minorHAnsi" w:cs="Arial"/>
          <w:sz w:val="22"/>
          <w:szCs w:val="22"/>
        </w:rPr>
        <w:t>I</w:t>
      </w:r>
      <w:r w:rsidR="00A1617D" w:rsidRPr="00782373">
        <w:rPr>
          <w:rFonts w:asciiTheme="minorHAnsi" w:hAnsiTheme="minorHAnsi" w:cs="Arial"/>
          <w:sz w:val="22"/>
          <w:szCs w:val="22"/>
        </w:rPr>
        <w:t>t is crucial for leaders and their team to share the same goa</w:t>
      </w:r>
      <w:r w:rsidR="00D45C9D" w:rsidRPr="00782373">
        <w:rPr>
          <w:rFonts w:asciiTheme="minorHAnsi" w:hAnsiTheme="minorHAnsi" w:cs="Arial"/>
          <w:sz w:val="22"/>
          <w:szCs w:val="22"/>
        </w:rPr>
        <w:t>l to obtain</w:t>
      </w:r>
      <w:r w:rsidR="00D45C9D" w:rsidRPr="00782373">
        <w:rPr>
          <w:rFonts w:asciiTheme="minorHAnsi" w:hAnsiTheme="minorHAnsi" w:cs="Arial"/>
          <w:sz w:val="22"/>
          <w:szCs w:val="22"/>
        </w:rPr>
        <w:t xml:space="preserve"> organisation</w:t>
      </w:r>
      <w:r w:rsidR="00D45C9D" w:rsidRPr="00782373">
        <w:rPr>
          <w:rFonts w:asciiTheme="minorHAnsi" w:hAnsiTheme="minorHAnsi" w:cs="Arial"/>
          <w:sz w:val="22"/>
          <w:szCs w:val="22"/>
        </w:rPr>
        <w:t>al</w:t>
      </w:r>
      <w:r w:rsidR="00D45C9D" w:rsidRPr="00782373">
        <w:rPr>
          <w:rFonts w:asciiTheme="minorHAnsi" w:hAnsiTheme="minorHAnsi" w:cs="Arial"/>
          <w:sz w:val="22"/>
          <w:szCs w:val="22"/>
        </w:rPr>
        <w:t xml:space="preserve"> grow</w:t>
      </w:r>
      <w:r w:rsidR="00D45C9D" w:rsidRPr="00782373">
        <w:rPr>
          <w:rFonts w:asciiTheme="minorHAnsi" w:hAnsiTheme="minorHAnsi" w:cs="Arial"/>
          <w:sz w:val="22"/>
          <w:szCs w:val="22"/>
        </w:rPr>
        <w:t xml:space="preserve">th </w:t>
      </w:r>
      <w:r w:rsidR="0090098B" w:rsidRPr="00782373">
        <w:rPr>
          <w:rFonts w:asciiTheme="minorHAnsi" w:hAnsiTheme="minorHAnsi" w:cs="Arial"/>
          <w:sz w:val="22"/>
          <w:szCs w:val="22"/>
        </w:rPr>
        <w:t xml:space="preserve">and </w:t>
      </w:r>
      <w:r w:rsidR="00D45C9D" w:rsidRPr="00782373">
        <w:rPr>
          <w:rFonts w:asciiTheme="minorHAnsi" w:hAnsiTheme="minorHAnsi" w:cs="Arial"/>
          <w:sz w:val="22"/>
          <w:szCs w:val="22"/>
        </w:rPr>
        <w:t>success (</w:t>
      </w:r>
      <w:r w:rsidR="002C4845" w:rsidRPr="00782373">
        <w:rPr>
          <w:rFonts w:asciiTheme="minorHAnsi" w:hAnsiTheme="minorHAnsi" w:cs="Arial"/>
          <w:sz w:val="22"/>
          <w:szCs w:val="22"/>
        </w:rPr>
        <w:t>Hollander, 2012</w:t>
      </w:r>
      <w:r w:rsidR="00EA4DBC" w:rsidRPr="00782373">
        <w:rPr>
          <w:rFonts w:asciiTheme="minorHAnsi" w:hAnsiTheme="minorHAnsi" w:cs="Arial"/>
          <w:sz w:val="22"/>
          <w:szCs w:val="22"/>
        </w:rPr>
        <w:t xml:space="preserve">). </w:t>
      </w:r>
      <w:r w:rsidR="006849C5" w:rsidRPr="00782373">
        <w:rPr>
          <w:rFonts w:asciiTheme="minorHAnsi" w:hAnsiTheme="minorHAnsi" w:cs="Arial"/>
          <w:sz w:val="22"/>
          <w:szCs w:val="22"/>
        </w:rPr>
        <w:t xml:space="preserve">Not only will it </w:t>
      </w:r>
      <w:r w:rsidR="004D33B8" w:rsidRPr="00782373">
        <w:rPr>
          <w:rFonts w:asciiTheme="minorHAnsi" w:hAnsiTheme="minorHAnsi" w:cs="Arial"/>
          <w:sz w:val="22"/>
          <w:szCs w:val="22"/>
        </w:rPr>
        <w:t xml:space="preserve">benefit the </w:t>
      </w:r>
      <w:r w:rsidR="00813A7E" w:rsidRPr="00782373">
        <w:rPr>
          <w:rFonts w:asciiTheme="minorHAnsi" w:hAnsiTheme="minorHAnsi" w:cs="Arial"/>
          <w:sz w:val="22"/>
          <w:szCs w:val="22"/>
        </w:rPr>
        <w:t>organisation,</w:t>
      </w:r>
      <w:r w:rsidR="004D33B8" w:rsidRPr="00782373">
        <w:rPr>
          <w:rFonts w:asciiTheme="minorHAnsi" w:hAnsiTheme="minorHAnsi" w:cs="Arial"/>
          <w:sz w:val="22"/>
          <w:szCs w:val="22"/>
        </w:rPr>
        <w:t xml:space="preserve"> but it will also improve the moral</w:t>
      </w:r>
      <w:r w:rsidR="00F82B97" w:rsidRPr="00782373">
        <w:rPr>
          <w:rFonts w:asciiTheme="minorHAnsi" w:hAnsiTheme="minorHAnsi" w:cs="Arial"/>
          <w:sz w:val="22"/>
          <w:szCs w:val="22"/>
        </w:rPr>
        <w:t>e</w:t>
      </w:r>
      <w:r w:rsidR="004D33B8" w:rsidRPr="00782373">
        <w:rPr>
          <w:rFonts w:asciiTheme="minorHAnsi" w:hAnsiTheme="minorHAnsi" w:cs="Arial"/>
          <w:sz w:val="22"/>
          <w:szCs w:val="22"/>
        </w:rPr>
        <w:t xml:space="preserve"> of the team and the leaders</w:t>
      </w:r>
      <w:r w:rsidR="00EA4DBC" w:rsidRPr="00782373">
        <w:rPr>
          <w:rFonts w:asciiTheme="minorHAnsi" w:hAnsiTheme="minorHAnsi" w:cs="Arial"/>
          <w:sz w:val="22"/>
          <w:szCs w:val="22"/>
        </w:rPr>
        <w:t xml:space="preserve"> (</w:t>
      </w:r>
      <w:r w:rsidR="00B23A53" w:rsidRPr="00782373">
        <w:rPr>
          <w:rFonts w:asciiTheme="minorHAnsi" w:hAnsiTheme="minorHAnsi" w:cs="Arial"/>
          <w:sz w:val="22"/>
          <w:szCs w:val="22"/>
        </w:rPr>
        <w:t>Boyatzis, Rochford and Taylor, 2015</w:t>
      </w:r>
      <w:r w:rsidR="00EA4DBC" w:rsidRPr="00782373">
        <w:rPr>
          <w:rFonts w:asciiTheme="minorHAnsi" w:hAnsiTheme="minorHAnsi" w:cs="Arial"/>
          <w:sz w:val="22"/>
          <w:szCs w:val="22"/>
        </w:rPr>
        <w:t>)</w:t>
      </w:r>
      <w:r w:rsidR="004D33B8" w:rsidRPr="00782373">
        <w:rPr>
          <w:rFonts w:asciiTheme="minorHAnsi" w:hAnsiTheme="minorHAnsi" w:cs="Arial"/>
          <w:sz w:val="22"/>
          <w:szCs w:val="22"/>
        </w:rPr>
        <w:t>.</w:t>
      </w:r>
      <w:r w:rsidR="00C23EAB" w:rsidRPr="00782373">
        <w:rPr>
          <w:rFonts w:asciiTheme="minorHAnsi" w:hAnsiTheme="minorHAnsi" w:cs="Arial"/>
          <w:sz w:val="22"/>
          <w:szCs w:val="22"/>
        </w:rPr>
        <w:t xml:space="preserve"> This is because</w:t>
      </w:r>
      <w:r w:rsidR="004E4E7A" w:rsidRPr="00782373">
        <w:rPr>
          <w:rFonts w:asciiTheme="minorHAnsi" w:hAnsiTheme="minorHAnsi" w:cs="Arial"/>
          <w:sz w:val="22"/>
          <w:szCs w:val="22"/>
        </w:rPr>
        <w:t xml:space="preserve"> team members will feel valued and </w:t>
      </w:r>
      <w:r w:rsidR="00EA4DBC" w:rsidRPr="00782373">
        <w:rPr>
          <w:rFonts w:asciiTheme="minorHAnsi" w:hAnsiTheme="minorHAnsi" w:cs="Arial"/>
          <w:sz w:val="22"/>
          <w:szCs w:val="22"/>
        </w:rPr>
        <w:t>motivated</w:t>
      </w:r>
      <w:r w:rsidR="004E4E7A" w:rsidRPr="00782373">
        <w:rPr>
          <w:rFonts w:asciiTheme="minorHAnsi" w:hAnsiTheme="minorHAnsi" w:cs="Arial"/>
          <w:sz w:val="22"/>
          <w:szCs w:val="22"/>
        </w:rPr>
        <w:t xml:space="preserve"> to work collaborative as a team to</w:t>
      </w:r>
      <w:r w:rsidR="00184358" w:rsidRPr="00782373">
        <w:rPr>
          <w:rFonts w:asciiTheme="minorHAnsi" w:hAnsiTheme="minorHAnsi" w:cs="Arial"/>
          <w:sz w:val="22"/>
          <w:szCs w:val="22"/>
        </w:rPr>
        <w:t xml:space="preserve">wards </w:t>
      </w:r>
      <w:r w:rsidR="00C805DA" w:rsidRPr="00782373">
        <w:rPr>
          <w:rFonts w:asciiTheme="minorHAnsi" w:hAnsiTheme="minorHAnsi" w:cs="Arial"/>
          <w:sz w:val="22"/>
          <w:szCs w:val="22"/>
        </w:rPr>
        <w:t>achieving their</w:t>
      </w:r>
      <w:r w:rsidR="00184358" w:rsidRPr="00782373">
        <w:rPr>
          <w:rFonts w:asciiTheme="minorHAnsi" w:hAnsiTheme="minorHAnsi" w:cs="Arial"/>
          <w:sz w:val="22"/>
          <w:szCs w:val="22"/>
        </w:rPr>
        <w:t xml:space="preserve"> shared </w:t>
      </w:r>
      <w:r w:rsidR="00B576EE" w:rsidRPr="00782373">
        <w:rPr>
          <w:rFonts w:asciiTheme="minorHAnsi" w:hAnsiTheme="minorHAnsi" w:cs="Arial"/>
          <w:sz w:val="22"/>
          <w:szCs w:val="22"/>
        </w:rPr>
        <w:t>purpose</w:t>
      </w:r>
      <w:r w:rsidR="00D45C9D" w:rsidRPr="00782373">
        <w:rPr>
          <w:rFonts w:asciiTheme="minorHAnsi" w:hAnsiTheme="minorHAnsi" w:cs="Arial"/>
          <w:sz w:val="22"/>
          <w:szCs w:val="22"/>
        </w:rPr>
        <w:t xml:space="preserve"> as their actions will align with </w:t>
      </w:r>
      <w:r w:rsidR="009D1CF8" w:rsidRPr="00782373">
        <w:rPr>
          <w:rFonts w:asciiTheme="minorHAnsi" w:hAnsiTheme="minorHAnsi" w:cs="Arial"/>
          <w:sz w:val="22"/>
          <w:szCs w:val="22"/>
        </w:rPr>
        <w:t>the rest of the team</w:t>
      </w:r>
      <w:r w:rsidR="00787AAD" w:rsidRPr="00782373">
        <w:rPr>
          <w:rFonts w:asciiTheme="minorHAnsi" w:hAnsiTheme="minorHAnsi" w:cs="Arial"/>
          <w:sz w:val="22"/>
          <w:szCs w:val="22"/>
        </w:rPr>
        <w:t>s; whose efforts can ultimately result i</w:t>
      </w:r>
      <w:r w:rsidR="00074385" w:rsidRPr="00782373">
        <w:rPr>
          <w:rFonts w:asciiTheme="minorHAnsi" w:hAnsiTheme="minorHAnsi" w:cs="Arial"/>
          <w:sz w:val="22"/>
          <w:szCs w:val="22"/>
        </w:rPr>
        <w:t>n rapid growth and productivity (</w:t>
      </w:r>
      <w:r w:rsidR="00C37B03" w:rsidRPr="00782373">
        <w:rPr>
          <w:rFonts w:asciiTheme="minorHAnsi" w:hAnsiTheme="minorHAnsi" w:cs="Arial"/>
          <w:color w:val="000000" w:themeColor="text1"/>
          <w:sz w:val="22"/>
          <w:szCs w:val="22"/>
        </w:rPr>
        <w:t>Col</w:t>
      </w:r>
      <w:r w:rsidR="001C0350" w:rsidRPr="00782373">
        <w:rPr>
          <w:rFonts w:asciiTheme="minorHAnsi" w:hAnsiTheme="minorHAnsi" w:cs="Arial"/>
          <w:color w:val="000000" w:themeColor="text1"/>
          <w:sz w:val="22"/>
          <w:szCs w:val="22"/>
        </w:rPr>
        <w:t>bert, et al, 2008</w:t>
      </w:r>
      <w:r w:rsidR="00074385" w:rsidRPr="00782373">
        <w:rPr>
          <w:rFonts w:asciiTheme="minorHAnsi" w:hAnsiTheme="minorHAnsi" w:cs="Arial"/>
          <w:color w:val="538135" w:themeColor="accent6" w:themeShade="BF"/>
          <w:sz w:val="22"/>
          <w:szCs w:val="22"/>
        </w:rPr>
        <w:t xml:space="preserve">). </w:t>
      </w:r>
      <w:r w:rsidR="00B576EE" w:rsidRPr="00782373">
        <w:rPr>
          <w:rFonts w:asciiTheme="minorHAnsi" w:hAnsiTheme="minorHAnsi" w:cs="Arial"/>
          <w:sz w:val="22"/>
          <w:szCs w:val="22"/>
        </w:rPr>
        <w:t xml:space="preserve">For example, in the students’ workplace, their bonus is </w:t>
      </w:r>
      <w:r w:rsidR="00DA0977" w:rsidRPr="00782373">
        <w:rPr>
          <w:rFonts w:asciiTheme="minorHAnsi" w:hAnsiTheme="minorHAnsi" w:cs="Arial"/>
          <w:sz w:val="22"/>
          <w:szCs w:val="22"/>
        </w:rPr>
        <w:t xml:space="preserve">achieved by </w:t>
      </w:r>
      <w:r w:rsidR="00E8440C" w:rsidRPr="00782373">
        <w:rPr>
          <w:rFonts w:asciiTheme="minorHAnsi" w:hAnsiTheme="minorHAnsi" w:cs="Arial"/>
          <w:sz w:val="22"/>
          <w:szCs w:val="22"/>
        </w:rPr>
        <w:t>accomplishing the monthly team targets</w:t>
      </w:r>
      <w:r w:rsidR="007F2268" w:rsidRPr="00782373">
        <w:rPr>
          <w:rFonts w:asciiTheme="minorHAnsi" w:hAnsiTheme="minorHAnsi" w:cs="Arial"/>
          <w:sz w:val="22"/>
          <w:szCs w:val="22"/>
        </w:rPr>
        <w:t xml:space="preserve"> – it is not individual commission. This promotes </w:t>
      </w:r>
      <w:r w:rsidR="005E5917" w:rsidRPr="00782373">
        <w:rPr>
          <w:rFonts w:asciiTheme="minorHAnsi" w:hAnsiTheme="minorHAnsi" w:cs="Arial"/>
          <w:sz w:val="22"/>
          <w:szCs w:val="22"/>
        </w:rPr>
        <w:t>collaborative</w:t>
      </w:r>
      <w:r w:rsidR="007F2268" w:rsidRPr="00782373">
        <w:rPr>
          <w:rFonts w:asciiTheme="minorHAnsi" w:hAnsiTheme="minorHAnsi" w:cs="Arial"/>
          <w:sz w:val="22"/>
          <w:szCs w:val="22"/>
        </w:rPr>
        <w:t xml:space="preserve"> team work as to obtain that bonus</w:t>
      </w:r>
      <w:r w:rsidR="005E5917" w:rsidRPr="00782373">
        <w:rPr>
          <w:rFonts w:asciiTheme="minorHAnsi" w:hAnsiTheme="minorHAnsi" w:cs="Arial"/>
          <w:sz w:val="22"/>
          <w:szCs w:val="22"/>
        </w:rPr>
        <w:t>, everyone needs to be</w:t>
      </w:r>
      <w:r w:rsidR="007F2268" w:rsidRPr="00782373">
        <w:rPr>
          <w:rFonts w:asciiTheme="minorHAnsi" w:hAnsiTheme="minorHAnsi" w:cs="Arial"/>
          <w:sz w:val="22"/>
          <w:szCs w:val="22"/>
        </w:rPr>
        <w:t xml:space="preserve"> working together to hit these targets </w:t>
      </w:r>
      <w:r w:rsidR="005E5917" w:rsidRPr="00782373">
        <w:rPr>
          <w:rFonts w:asciiTheme="minorHAnsi" w:hAnsiTheme="minorHAnsi" w:cs="Arial"/>
          <w:sz w:val="22"/>
          <w:szCs w:val="22"/>
        </w:rPr>
        <w:t>to unloc</w:t>
      </w:r>
      <w:r w:rsidR="001C0FA0" w:rsidRPr="00782373">
        <w:rPr>
          <w:rFonts w:asciiTheme="minorHAnsi" w:hAnsiTheme="minorHAnsi" w:cs="Arial"/>
          <w:sz w:val="22"/>
          <w:szCs w:val="22"/>
        </w:rPr>
        <w:t>k</w:t>
      </w:r>
      <w:r w:rsidR="005E5917" w:rsidRPr="00782373">
        <w:rPr>
          <w:rFonts w:asciiTheme="minorHAnsi" w:hAnsiTheme="minorHAnsi" w:cs="Arial"/>
          <w:sz w:val="22"/>
          <w:szCs w:val="22"/>
        </w:rPr>
        <w:t xml:space="preserve"> bonus. </w:t>
      </w:r>
      <w:r w:rsidR="00AC6788" w:rsidRPr="00782373">
        <w:rPr>
          <w:rFonts w:asciiTheme="minorHAnsi" w:hAnsiTheme="minorHAnsi" w:cs="Arial"/>
          <w:sz w:val="22"/>
          <w:szCs w:val="22"/>
        </w:rPr>
        <w:t>It is the</w:t>
      </w:r>
      <w:r w:rsidR="00D466F6" w:rsidRPr="00782373">
        <w:rPr>
          <w:rFonts w:asciiTheme="minorHAnsi" w:hAnsiTheme="minorHAnsi" w:cs="Arial"/>
          <w:sz w:val="22"/>
          <w:szCs w:val="22"/>
        </w:rPr>
        <w:t xml:space="preserve"> managers</w:t>
      </w:r>
      <w:r w:rsidR="000F272D" w:rsidRPr="00782373">
        <w:rPr>
          <w:rFonts w:asciiTheme="minorHAnsi" w:hAnsiTheme="minorHAnsi" w:cs="Arial"/>
          <w:sz w:val="22"/>
          <w:szCs w:val="22"/>
        </w:rPr>
        <w:t xml:space="preserve"> role to dictate that leadership to ensure that </w:t>
      </w:r>
      <w:r w:rsidR="00843AA5" w:rsidRPr="00782373">
        <w:rPr>
          <w:rFonts w:asciiTheme="minorHAnsi" w:hAnsiTheme="minorHAnsi" w:cs="Arial"/>
          <w:sz w:val="22"/>
          <w:szCs w:val="22"/>
        </w:rPr>
        <w:t xml:space="preserve">their team has the desire to </w:t>
      </w:r>
      <w:r w:rsidR="00D466F6" w:rsidRPr="00782373">
        <w:rPr>
          <w:rFonts w:asciiTheme="minorHAnsi" w:hAnsiTheme="minorHAnsi" w:cs="Arial"/>
          <w:sz w:val="22"/>
          <w:szCs w:val="22"/>
        </w:rPr>
        <w:t>obtain the objectives set by the leader</w:t>
      </w:r>
      <w:r w:rsidR="004E46C4" w:rsidRPr="00782373">
        <w:rPr>
          <w:rFonts w:asciiTheme="minorHAnsi" w:hAnsiTheme="minorHAnsi" w:cs="Arial"/>
          <w:sz w:val="22"/>
          <w:szCs w:val="22"/>
        </w:rPr>
        <w:t xml:space="preserve">. </w:t>
      </w:r>
      <w:r w:rsidR="008560CF" w:rsidRPr="00782373">
        <w:rPr>
          <w:rFonts w:asciiTheme="minorHAnsi" w:hAnsiTheme="minorHAnsi" w:cs="Arial"/>
          <w:sz w:val="22"/>
          <w:szCs w:val="22"/>
        </w:rPr>
        <w:t>In the students’ organisation, the</w:t>
      </w:r>
      <w:r w:rsidR="00421B1C" w:rsidRPr="00782373">
        <w:rPr>
          <w:rFonts w:asciiTheme="minorHAnsi" w:hAnsiTheme="minorHAnsi" w:cs="Arial"/>
          <w:sz w:val="22"/>
          <w:szCs w:val="22"/>
        </w:rPr>
        <w:t xml:space="preserve"> manager</w:t>
      </w:r>
      <w:r w:rsidR="00B431A3" w:rsidRPr="00782373">
        <w:rPr>
          <w:rFonts w:asciiTheme="minorHAnsi" w:hAnsiTheme="minorHAnsi" w:cs="Arial"/>
          <w:sz w:val="22"/>
          <w:szCs w:val="22"/>
        </w:rPr>
        <w:t>s</w:t>
      </w:r>
      <w:r w:rsidR="00421B1C" w:rsidRPr="00782373">
        <w:rPr>
          <w:rFonts w:asciiTheme="minorHAnsi" w:hAnsiTheme="minorHAnsi" w:cs="Arial"/>
          <w:sz w:val="22"/>
          <w:szCs w:val="22"/>
        </w:rPr>
        <w:t xml:space="preserve"> </w:t>
      </w:r>
      <w:r w:rsidR="00D424B1" w:rsidRPr="00782373">
        <w:rPr>
          <w:rFonts w:asciiTheme="minorHAnsi" w:hAnsiTheme="minorHAnsi" w:cs="Arial"/>
          <w:sz w:val="22"/>
          <w:szCs w:val="22"/>
        </w:rPr>
        <w:t xml:space="preserve">goals </w:t>
      </w:r>
      <w:r w:rsidR="003A4989" w:rsidRPr="00782373">
        <w:rPr>
          <w:rFonts w:asciiTheme="minorHAnsi" w:hAnsiTheme="minorHAnsi" w:cs="Arial"/>
          <w:sz w:val="22"/>
          <w:szCs w:val="22"/>
        </w:rPr>
        <w:t>are</w:t>
      </w:r>
      <w:r w:rsidR="00D424B1" w:rsidRPr="00782373">
        <w:rPr>
          <w:rFonts w:asciiTheme="minorHAnsi" w:hAnsiTheme="minorHAnsi" w:cs="Arial"/>
          <w:sz w:val="22"/>
          <w:szCs w:val="22"/>
        </w:rPr>
        <w:t xml:space="preserve"> to </w:t>
      </w:r>
      <w:r w:rsidR="00421B1C" w:rsidRPr="00782373">
        <w:rPr>
          <w:rFonts w:asciiTheme="minorHAnsi" w:hAnsiTheme="minorHAnsi" w:cs="Arial"/>
          <w:sz w:val="22"/>
          <w:szCs w:val="22"/>
        </w:rPr>
        <w:t xml:space="preserve">hit the stores targets </w:t>
      </w:r>
      <w:r w:rsidR="00D424B1" w:rsidRPr="00782373">
        <w:rPr>
          <w:rFonts w:asciiTheme="minorHAnsi" w:hAnsiTheme="minorHAnsi" w:cs="Arial"/>
          <w:sz w:val="22"/>
          <w:szCs w:val="22"/>
        </w:rPr>
        <w:t xml:space="preserve">compliantly </w:t>
      </w:r>
      <w:r w:rsidR="00421B1C" w:rsidRPr="00782373">
        <w:rPr>
          <w:rFonts w:asciiTheme="minorHAnsi" w:hAnsiTheme="minorHAnsi" w:cs="Arial"/>
          <w:sz w:val="22"/>
          <w:szCs w:val="22"/>
        </w:rPr>
        <w:t>and maximise the bonus available</w:t>
      </w:r>
      <w:r w:rsidR="00D424B1" w:rsidRPr="00782373">
        <w:rPr>
          <w:rFonts w:asciiTheme="minorHAnsi" w:hAnsiTheme="minorHAnsi" w:cs="Arial"/>
          <w:sz w:val="22"/>
          <w:szCs w:val="22"/>
        </w:rPr>
        <w:t xml:space="preserve"> which the</w:t>
      </w:r>
      <w:r w:rsidR="00100483" w:rsidRPr="00782373">
        <w:rPr>
          <w:rFonts w:asciiTheme="minorHAnsi" w:hAnsiTheme="minorHAnsi" w:cs="Arial"/>
          <w:sz w:val="22"/>
          <w:szCs w:val="22"/>
        </w:rPr>
        <w:t xml:space="preserve"> manger has</w:t>
      </w:r>
      <w:r w:rsidR="003A4989" w:rsidRPr="00782373">
        <w:rPr>
          <w:rFonts w:asciiTheme="minorHAnsi" w:hAnsiTheme="minorHAnsi" w:cs="Arial"/>
          <w:sz w:val="22"/>
          <w:szCs w:val="22"/>
        </w:rPr>
        <w:t xml:space="preserve"> successfully </w:t>
      </w:r>
      <w:r w:rsidR="00D424B1" w:rsidRPr="00782373">
        <w:rPr>
          <w:rFonts w:asciiTheme="minorHAnsi" w:hAnsiTheme="minorHAnsi" w:cs="Arial"/>
          <w:sz w:val="22"/>
          <w:szCs w:val="22"/>
        </w:rPr>
        <w:t>influenced onto t</w:t>
      </w:r>
      <w:r w:rsidR="003A4989" w:rsidRPr="00782373">
        <w:rPr>
          <w:rFonts w:asciiTheme="minorHAnsi" w:hAnsiTheme="minorHAnsi" w:cs="Arial"/>
          <w:sz w:val="22"/>
          <w:szCs w:val="22"/>
        </w:rPr>
        <w:t>heir team.</w:t>
      </w:r>
      <w:r w:rsidR="00100483" w:rsidRPr="00782373">
        <w:rPr>
          <w:rFonts w:asciiTheme="minorHAnsi" w:hAnsiTheme="minorHAnsi" w:cs="Arial"/>
          <w:sz w:val="22"/>
          <w:szCs w:val="22"/>
        </w:rPr>
        <w:t xml:space="preserve"> </w:t>
      </w:r>
      <w:r w:rsidR="00576F3B" w:rsidRPr="00782373">
        <w:rPr>
          <w:rFonts w:asciiTheme="minorHAnsi" w:hAnsiTheme="minorHAnsi" w:cs="Arial"/>
          <w:sz w:val="22"/>
          <w:szCs w:val="22"/>
        </w:rPr>
        <w:t xml:space="preserve">As the group’s goal is to hit their team target to ultimately earn bonus. </w:t>
      </w:r>
    </w:p>
    <w:p w14:paraId="7C9AC818" w14:textId="11416E59" w:rsidR="00AE6F58" w:rsidRPr="00A949B9" w:rsidRDefault="00294FF8">
      <w:pPr>
        <w:spacing w:after="160" w:line="256" w:lineRule="auto"/>
        <w:rPr>
          <w:rFonts w:asciiTheme="minorHAnsi" w:hAnsiTheme="minorHAnsi" w:cs="Arial"/>
          <w:color w:val="A8D08D" w:themeColor="accent6" w:themeTint="99"/>
          <w:sz w:val="22"/>
          <w:szCs w:val="22"/>
        </w:rPr>
      </w:pPr>
      <w:r w:rsidRPr="00782373">
        <w:rPr>
          <w:rFonts w:asciiTheme="minorHAnsi" w:hAnsiTheme="minorHAnsi" w:cs="Arial"/>
          <w:color w:val="000000" w:themeColor="text1"/>
          <w:sz w:val="22"/>
          <w:szCs w:val="22"/>
        </w:rPr>
        <w:t>The</w:t>
      </w:r>
      <w:r w:rsidR="008B3D4F" w:rsidRPr="00782373">
        <w:rPr>
          <w:rFonts w:asciiTheme="minorHAnsi" w:hAnsiTheme="minorHAnsi" w:cs="Arial"/>
          <w:color w:val="000000" w:themeColor="text1"/>
          <w:sz w:val="22"/>
          <w:szCs w:val="22"/>
        </w:rPr>
        <w:t xml:space="preserve"> phrases leadership and management are frequently used </w:t>
      </w:r>
      <w:r w:rsidR="00977328" w:rsidRPr="00782373">
        <w:rPr>
          <w:rFonts w:asciiTheme="minorHAnsi" w:hAnsiTheme="minorHAnsi" w:cs="Arial"/>
          <w:color w:val="000000" w:themeColor="text1"/>
          <w:sz w:val="22"/>
          <w:szCs w:val="22"/>
        </w:rPr>
        <w:t>interchangeably, it is important to understand that they are not synonymous</w:t>
      </w:r>
      <w:r w:rsidR="00A2232E" w:rsidRPr="00782373">
        <w:rPr>
          <w:rFonts w:asciiTheme="minorHAnsi" w:hAnsiTheme="minorHAnsi" w:cs="Arial"/>
          <w:color w:val="000000" w:themeColor="text1"/>
          <w:sz w:val="22"/>
          <w:szCs w:val="22"/>
        </w:rPr>
        <w:t xml:space="preserve">, they should not be mistaken for one </w:t>
      </w:r>
      <w:r w:rsidR="004524EF" w:rsidRPr="00782373">
        <w:rPr>
          <w:rFonts w:asciiTheme="minorHAnsi" w:hAnsiTheme="minorHAnsi" w:cs="Arial"/>
          <w:color w:val="000000" w:themeColor="text1"/>
          <w:sz w:val="22"/>
          <w:szCs w:val="22"/>
        </w:rPr>
        <w:t>another</w:t>
      </w:r>
      <w:r w:rsidRPr="00782373">
        <w:rPr>
          <w:rFonts w:asciiTheme="minorHAnsi" w:hAnsiTheme="minorHAnsi" w:cs="Arial"/>
          <w:color w:val="000000" w:themeColor="text1"/>
          <w:sz w:val="22"/>
          <w:szCs w:val="22"/>
        </w:rPr>
        <w:t xml:space="preserve"> (</w:t>
      </w:r>
      <w:r w:rsidR="004524EF" w:rsidRPr="00782373">
        <w:rPr>
          <w:rFonts w:asciiTheme="minorHAnsi" w:hAnsiTheme="minorHAnsi" w:cs="Arial"/>
          <w:color w:val="000000" w:themeColor="text1"/>
          <w:sz w:val="22"/>
          <w:szCs w:val="22"/>
        </w:rPr>
        <w:t>Kotter, 2013.</w:t>
      </w:r>
      <w:r w:rsidR="007D7C26" w:rsidRPr="00782373">
        <w:rPr>
          <w:rFonts w:asciiTheme="minorHAnsi" w:hAnsiTheme="minorHAnsi" w:cs="Arial"/>
          <w:color w:val="000000" w:themeColor="text1"/>
          <w:sz w:val="22"/>
          <w:szCs w:val="22"/>
        </w:rPr>
        <w:t xml:space="preserve"> </w:t>
      </w:r>
      <w:r w:rsidR="001F193D" w:rsidRPr="00782373">
        <w:rPr>
          <w:rFonts w:asciiTheme="minorHAnsi" w:hAnsiTheme="minorHAnsi" w:cs="Arial"/>
          <w:color w:val="000000" w:themeColor="text1"/>
          <w:sz w:val="22"/>
          <w:szCs w:val="22"/>
        </w:rPr>
        <w:t>Although</w:t>
      </w:r>
      <w:r w:rsidR="00A03C7C" w:rsidRPr="00782373">
        <w:rPr>
          <w:rFonts w:asciiTheme="minorHAnsi" w:hAnsiTheme="minorHAnsi" w:cs="Arial"/>
          <w:color w:val="000000" w:themeColor="text1"/>
          <w:sz w:val="22"/>
          <w:szCs w:val="22"/>
        </w:rPr>
        <w:t xml:space="preserve"> there </w:t>
      </w:r>
      <w:r w:rsidR="000B0EA4" w:rsidRPr="00782373">
        <w:rPr>
          <w:rFonts w:asciiTheme="minorHAnsi" w:hAnsiTheme="minorHAnsi" w:cs="Arial"/>
          <w:color w:val="000000" w:themeColor="text1"/>
          <w:sz w:val="22"/>
          <w:szCs w:val="22"/>
        </w:rPr>
        <w:t>are similarities between the two, l</w:t>
      </w:r>
      <w:r w:rsidR="000B0EA4" w:rsidRPr="00782373">
        <w:rPr>
          <w:rFonts w:asciiTheme="minorHAnsi" w:hAnsiTheme="minorHAnsi" w:cs="Arial"/>
          <w:color w:val="000000" w:themeColor="text1"/>
          <w:sz w:val="22"/>
          <w:szCs w:val="22"/>
        </w:rPr>
        <w:t>eadership necessitates qualities that go beyond those of a manager</w:t>
      </w:r>
      <w:r w:rsidR="001F38BA" w:rsidRPr="00782373">
        <w:rPr>
          <w:rFonts w:asciiTheme="minorHAnsi" w:hAnsiTheme="minorHAnsi" w:cs="Arial"/>
          <w:color w:val="000000" w:themeColor="text1"/>
          <w:sz w:val="22"/>
          <w:szCs w:val="22"/>
        </w:rPr>
        <w:t>.</w:t>
      </w:r>
      <w:r w:rsidR="007D7C26" w:rsidRPr="00782373">
        <w:rPr>
          <w:rFonts w:asciiTheme="minorHAnsi" w:hAnsiTheme="minorHAnsi" w:cs="Arial"/>
          <w:color w:val="000000" w:themeColor="text1"/>
          <w:sz w:val="22"/>
          <w:szCs w:val="22"/>
        </w:rPr>
        <w:t xml:space="preserve"> For</w:t>
      </w:r>
      <w:r w:rsidR="001F193D" w:rsidRPr="00782373">
        <w:rPr>
          <w:rFonts w:asciiTheme="minorHAnsi" w:hAnsiTheme="minorHAnsi" w:cs="Arial"/>
          <w:color w:val="000000" w:themeColor="text1"/>
          <w:sz w:val="22"/>
          <w:szCs w:val="22"/>
        </w:rPr>
        <w:t xml:space="preserve"> example, leade</w:t>
      </w:r>
      <w:r w:rsidR="004F3E47" w:rsidRPr="00782373">
        <w:rPr>
          <w:rFonts w:asciiTheme="minorHAnsi" w:hAnsiTheme="minorHAnsi" w:cs="Arial"/>
          <w:color w:val="000000" w:themeColor="text1"/>
          <w:sz w:val="22"/>
          <w:szCs w:val="22"/>
        </w:rPr>
        <w:t xml:space="preserve">rs </w:t>
      </w:r>
      <w:r w:rsidR="00A949B9" w:rsidRPr="00782373">
        <w:rPr>
          <w:rFonts w:asciiTheme="minorHAnsi" w:hAnsiTheme="minorHAnsi" w:cs="Arial"/>
          <w:color w:val="000000" w:themeColor="text1"/>
          <w:sz w:val="22"/>
          <w:szCs w:val="22"/>
        </w:rPr>
        <w:t>must</w:t>
      </w:r>
      <w:r w:rsidR="00DF1599" w:rsidRPr="00782373">
        <w:rPr>
          <w:rFonts w:asciiTheme="minorHAnsi" w:hAnsiTheme="minorHAnsi" w:cs="Arial"/>
          <w:color w:val="000000" w:themeColor="text1"/>
          <w:sz w:val="22"/>
          <w:szCs w:val="22"/>
        </w:rPr>
        <w:t xml:space="preserve"> inspire their followers whereas managers can</w:t>
      </w:r>
      <w:r w:rsidR="00277E8B" w:rsidRPr="00782373">
        <w:rPr>
          <w:rFonts w:asciiTheme="minorHAnsi" w:hAnsiTheme="minorHAnsi" w:cs="Arial"/>
          <w:color w:val="000000" w:themeColor="text1"/>
          <w:sz w:val="22"/>
          <w:szCs w:val="22"/>
        </w:rPr>
        <w:t xml:space="preserve"> be </w:t>
      </w:r>
      <w:r w:rsidR="00775F2D" w:rsidRPr="00782373">
        <w:rPr>
          <w:rFonts w:asciiTheme="minorHAnsi" w:hAnsiTheme="minorHAnsi" w:cs="Arial"/>
          <w:color w:val="000000" w:themeColor="text1"/>
          <w:sz w:val="22"/>
          <w:szCs w:val="22"/>
        </w:rPr>
        <w:t>inspirational</w:t>
      </w:r>
      <w:r w:rsidR="00277E8B" w:rsidRPr="00782373">
        <w:rPr>
          <w:rFonts w:asciiTheme="minorHAnsi" w:hAnsiTheme="minorHAnsi" w:cs="Arial"/>
          <w:color w:val="000000" w:themeColor="text1"/>
          <w:sz w:val="22"/>
          <w:szCs w:val="22"/>
        </w:rPr>
        <w:t xml:space="preserve"> to the </w:t>
      </w:r>
      <w:r w:rsidR="00775F2D" w:rsidRPr="00782373">
        <w:rPr>
          <w:rFonts w:asciiTheme="minorHAnsi" w:hAnsiTheme="minorHAnsi" w:cs="Arial"/>
          <w:color w:val="000000" w:themeColor="text1"/>
          <w:sz w:val="22"/>
          <w:szCs w:val="22"/>
        </w:rPr>
        <w:t>individuals</w:t>
      </w:r>
      <w:r w:rsidR="00277E8B" w:rsidRPr="00782373">
        <w:rPr>
          <w:rFonts w:asciiTheme="minorHAnsi" w:hAnsiTheme="minorHAnsi" w:cs="Arial"/>
          <w:color w:val="000000" w:themeColor="text1"/>
          <w:sz w:val="22"/>
          <w:szCs w:val="22"/>
        </w:rPr>
        <w:t xml:space="preserve"> working under them, but they </w:t>
      </w:r>
      <w:r w:rsidR="00775F2D" w:rsidRPr="00782373">
        <w:rPr>
          <w:rFonts w:asciiTheme="minorHAnsi" w:hAnsiTheme="minorHAnsi" w:cs="Arial"/>
          <w:color w:val="000000" w:themeColor="text1"/>
          <w:sz w:val="22"/>
          <w:szCs w:val="22"/>
        </w:rPr>
        <w:t>do not necessarily need to be.</w:t>
      </w:r>
      <w:r w:rsidR="006D128F" w:rsidRPr="00782373">
        <w:rPr>
          <w:rFonts w:asciiTheme="minorHAnsi" w:hAnsiTheme="minorHAnsi" w:cs="Arial"/>
          <w:color w:val="000000" w:themeColor="text1"/>
          <w:sz w:val="22"/>
          <w:szCs w:val="22"/>
        </w:rPr>
        <w:t xml:space="preserve"> </w:t>
      </w:r>
      <w:r w:rsidR="00352518" w:rsidRPr="00782373">
        <w:rPr>
          <w:rFonts w:asciiTheme="minorHAnsi" w:hAnsiTheme="minorHAnsi" w:cs="Arial"/>
          <w:color w:val="000000" w:themeColor="text1"/>
          <w:sz w:val="22"/>
          <w:szCs w:val="22"/>
        </w:rPr>
        <w:t>(</w:t>
      </w:r>
      <w:r w:rsidR="00490F95" w:rsidRPr="00782373">
        <w:rPr>
          <w:rFonts w:asciiTheme="minorHAnsi" w:hAnsiTheme="minorHAnsi" w:cs="Arial"/>
          <w:color w:val="000000" w:themeColor="text1"/>
          <w:sz w:val="22"/>
          <w:szCs w:val="22"/>
        </w:rPr>
        <w:t xml:space="preserve">See Appendix A for </w:t>
      </w:r>
      <w:r w:rsidR="00352518" w:rsidRPr="00782373">
        <w:rPr>
          <w:rFonts w:asciiTheme="minorHAnsi" w:hAnsiTheme="minorHAnsi" w:cs="Arial"/>
          <w:color w:val="000000" w:themeColor="text1"/>
          <w:sz w:val="22"/>
          <w:szCs w:val="22"/>
        </w:rPr>
        <w:t xml:space="preserve">the full </w:t>
      </w:r>
      <w:r w:rsidR="00490F95" w:rsidRPr="00782373">
        <w:rPr>
          <w:rFonts w:asciiTheme="minorHAnsi" w:hAnsiTheme="minorHAnsi" w:cs="Arial"/>
          <w:color w:val="000000" w:themeColor="text1"/>
          <w:sz w:val="22"/>
          <w:szCs w:val="22"/>
        </w:rPr>
        <w:t>table on Leadership vs Management</w:t>
      </w:r>
      <w:r w:rsidR="00352518" w:rsidRPr="00782373">
        <w:rPr>
          <w:rFonts w:asciiTheme="minorHAnsi" w:hAnsiTheme="minorHAnsi" w:cs="Arial"/>
          <w:color w:val="000000" w:themeColor="text1"/>
          <w:sz w:val="22"/>
          <w:szCs w:val="22"/>
        </w:rPr>
        <w:t>)</w:t>
      </w:r>
      <w:r w:rsidR="00490F95" w:rsidRPr="00782373">
        <w:rPr>
          <w:rFonts w:asciiTheme="minorHAnsi" w:hAnsiTheme="minorHAnsi" w:cs="Arial"/>
          <w:color w:val="000000" w:themeColor="text1"/>
          <w:sz w:val="22"/>
          <w:szCs w:val="22"/>
        </w:rPr>
        <w:t>.</w:t>
      </w:r>
      <w:r w:rsidR="00D2526D" w:rsidRPr="00782373">
        <w:rPr>
          <w:rFonts w:asciiTheme="minorHAnsi" w:hAnsiTheme="minorHAnsi" w:cs="Arial"/>
          <w:color w:val="000000" w:themeColor="text1"/>
          <w:sz w:val="22"/>
          <w:szCs w:val="22"/>
        </w:rPr>
        <w:t xml:space="preserve"> The major distinction between the</w:t>
      </w:r>
      <w:r w:rsidR="00721C98" w:rsidRPr="00782373">
        <w:rPr>
          <w:rFonts w:asciiTheme="minorHAnsi" w:hAnsiTheme="minorHAnsi" w:cs="Arial"/>
          <w:color w:val="000000" w:themeColor="text1"/>
          <w:sz w:val="22"/>
          <w:szCs w:val="22"/>
        </w:rPr>
        <w:t xml:space="preserve"> two is that managers have employees that work for them whilst </w:t>
      </w:r>
      <w:r w:rsidR="00031139" w:rsidRPr="00782373">
        <w:rPr>
          <w:rFonts w:asciiTheme="minorHAnsi" w:hAnsiTheme="minorHAnsi" w:cs="Arial"/>
          <w:color w:val="000000" w:themeColor="text1"/>
          <w:sz w:val="22"/>
          <w:szCs w:val="22"/>
        </w:rPr>
        <w:t>leaders have followers that follow them (</w:t>
      </w:r>
      <w:r w:rsidR="001F38BA" w:rsidRPr="00782373">
        <w:rPr>
          <w:rFonts w:asciiTheme="minorHAnsi" w:hAnsiTheme="minorHAnsi" w:cs="Arial"/>
          <w:color w:val="000000" w:themeColor="text1"/>
          <w:sz w:val="22"/>
          <w:szCs w:val="22"/>
        </w:rPr>
        <w:t xml:space="preserve">Gavin, </w:t>
      </w:r>
      <w:r w:rsidR="00AD3FBB" w:rsidRPr="00782373">
        <w:rPr>
          <w:rFonts w:asciiTheme="minorHAnsi" w:hAnsiTheme="minorHAnsi" w:cs="Arial"/>
          <w:color w:val="000000" w:themeColor="text1"/>
          <w:sz w:val="22"/>
          <w:szCs w:val="22"/>
        </w:rPr>
        <w:t>2019</w:t>
      </w:r>
      <w:r w:rsidR="008651FD" w:rsidRPr="00782373">
        <w:rPr>
          <w:rFonts w:asciiTheme="minorHAnsi" w:hAnsiTheme="minorHAnsi" w:cs="Arial"/>
          <w:color w:val="000000" w:themeColor="text1"/>
          <w:sz w:val="22"/>
          <w:szCs w:val="22"/>
        </w:rPr>
        <w:t>). Management is about</w:t>
      </w:r>
      <w:r w:rsidR="00863EE9" w:rsidRPr="00782373">
        <w:rPr>
          <w:rFonts w:asciiTheme="minorHAnsi" w:hAnsiTheme="minorHAnsi" w:cs="Arial"/>
          <w:color w:val="000000" w:themeColor="text1"/>
          <w:sz w:val="22"/>
          <w:szCs w:val="22"/>
        </w:rPr>
        <w:t xml:space="preserve"> monitoring</w:t>
      </w:r>
      <w:r w:rsidR="00D372E2" w:rsidRPr="00782373">
        <w:rPr>
          <w:rFonts w:asciiTheme="minorHAnsi" w:hAnsiTheme="minorHAnsi" w:cs="Arial"/>
          <w:color w:val="000000" w:themeColor="text1"/>
          <w:sz w:val="22"/>
          <w:szCs w:val="22"/>
        </w:rPr>
        <w:t xml:space="preserve"> and </w:t>
      </w:r>
      <w:r w:rsidR="00D13883" w:rsidRPr="00782373">
        <w:rPr>
          <w:rFonts w:asciiTheme="minorHAnsi" w:hAnsiTheme="minorHAnsi" w:cs="Arial"/>
          <w:color w:val="000000" w:themeColor="text1"/>
          <w:sz w:val="22"/>
          <w:szCs w:val="22"/>
        </w:rPr>
        <w:t>administering</w:t>
      </w:r>
      <w:r w:rsidR="00863EE9" w:rsidRPr="00782373">
        <w:rPr>
          <w:rFonts w:asciiTheme="minorHAnsi" w:hAnsiTheme="minorHAnsi" w:cs="Arial"/>
          <w:color w:val="000000" w:themeColor="text1"/>
          <w:sz w:val="22"/>
          <w:szCs w:val="22"/>
        </w:rPr>
        <w:t xml:space="preserve"> the day-to-day operation</w:t>
      </w:r>
      <w:r w:rsidR="00D13883" w:rsidRPr="00782373">
        <w:rPr>
          <w:rFonts w:asciiTheme="minorHAnsi" w:hAnsiTheme="minorHAnsi" w:cs="Arial"/>
          <w:color w:val="000000" w:themeColor="text1"/>
          <w:sz w:val="22"/>
          <w:szCs w:val="22"/>
        </w:rPr>
        <w:t>s,</w:t>
      </w:r>
      <w:r w:rsidR="00D372E2" w:rsidRPr="00782373">
        <w:rPr>
          <w:rFonts w:asciiTheme="minorHAnsi" w:hAnsiTheme="minorHAnsi" w:cs="Arial"/>
          <w:color w:val="000000" w:themeColor="text1"/>
          <w:sz w:val="22"/>
          <w:szCs w:val="22"/>
        </w:rPr>
        <w:t xml:space="preserve"> ensuring that they are being completed in the correct manner while on the other hand</w:t>
      </w:r>
      <w:r w:rsidR="0005495A" w:rsidRPr="00782373">
        <w:rPr>
          <w:rFonts w:asciiTheme="minorHAnsi" w:hAnsiTheme="minorHAnsi" w:cs="Arial"/>
          <w:color w:val="000000" w:themeColor="text1"/>
          <w:sz w:val="22"/>
          <w:szCs w:val="22"/>
        </w:rPr>
        <w:t xml:space="preserve">, leadership is to do with </w:t>
      </w:r>
      <w:r w:rsidR="00665FD4" w:rsidRPr="00782373">
        <w:rPr>
          <w:rFonts w:asciiTheme="minorHAnsi" w:hAnsiTheme="minorHAnsi" w:cs="Arial"/>
          <w:color w:val="000000" w:themeColor="text1"/>
          <w:sz w:val="22"/>
          <w:szCs w:val="22"/>
        </w:rPr>
        <w:t>inspiring</w:t>
      </w:r>
      <w:r w:rsidR="00C700FE" w:rsidRPr="00782373">
        <w:rPr>
          <w:rFonts w:asciiTheme="minorHAnsi" w:hAnsiTheme="minorHAnsi" w:cs="Arial"/>
          <w:color w:val="000000" w:themeColor="text1"/>
          <w:sz w:val="22"/>
          <w:szCs w:val="22"/>
        </w:rPr>
        <w:t xml:space="preserve"> </w:t>
      </w:r>
      <w:r w:rsidR="00665FD4" w:rsidRPr="00782373">
        <w:rPr>
          <w:rFonts w:asciiTheme="minorHAnsi" w:hAnsiTheme="minorHAnsi" w:cs="Arial"/>
          <w:color w:val="000000" w:themeColor="text1"/>
          <w:sz w:val="22"/>
          <w:szCs w:val="22"/>
        </w:rPr>
        <w:t xml:space="preserve">and motivating </w:t>
      </w:r>
      <w:r w:rsidR="00C700FE" w:rsidRPr="00782373">
        <w:rPr>
          <w:rFonts w:asciiTheme="minorHAnsi" w:hAnsiTheme="minorHAnsi" w:cs="Arial"/>
          <w:color w:val="000000" w:themeColor="text1"/>
          <w:sz w:val="22"/>
          <w:szCs w:val="22"/>
        </w:rPr>
        <w:t xml:space="preserve">others to comprehend and </w:t>
      </w:r>
      <w:r w:rsidR="005353AA" w:rsidRPr="00782373">
        <w:rPr>
          <w:rFonts w:asciiTheme="minorHAnsi" w:hAnsiTheme="minorHAnsi" w:cs="Arial"/>
          <w:color w:val="000000" w:themeColor="text1"/>
          <w:sz w:val="22"/>
          <w:szCs w:val="22"/>
        </w:rPr>
        <w:t>believe</w:t>
      </w:r>
      <w:r w:rsidR="00C700FE" w:rsidRPr="00782373">
        <w:rPr>
          <w:rFonts w:asciiTheme="minorHAnsi" w:hAnsiTheme="minorHAnsi" w:cs="Arial"/>
          <w:color w:val="000000" w:themeColor="text1"/>
          <w:sz w:val="22"/>
          <w:szCs w:val="22"/>
        </w:rPr>
        <w:t xml:space="preserve"> </w:t>
      </w:r>
      <w:r w:rsidR="00D13883" w:rsidRPr="00782373">
        <w:rPr>
          <w:rFonts w:asciiTheme="minorHAnsi" w:hAnsiTheme="minorHAnsi" w:cs="Arial"/>
          <w:color w:val="000000" w:themeColor="text1"/>
          <w:sz w:val="22"/>
          <w:szCs w:val="22"/>
        </w:rPr>
        <w:t xml:space="preserve">in the </w:t>
      </w:r>
      <w:r w:rsidR="00FF67B0" w:rsidRPr="00782373">
        <w:rPr>
          <w:rFonts w:asciiTheme="minorHAnsi" w:hAnsiTheme="minorHAnsi" w:cs="Arial"/>
          <w:color w:val="000000" w:themeColor="text1"/>
          <w:sz w:val="22"/>
          <w:szCs w:val="22"/>
        </w:rPr>
        <w:t>leader’s</w:t>
      </w:r>
      <w:r w:rsidR="00C700FE" w:rsidRPr="00782373">
        <w:rPr>
          <w:rFonts w:asciiTheme="minorHAnsi" w:hAnsiTheme="minorHAnsi" w:cs="Arial"/>
          <w:color w:val="000000" w:themeColor="text1"/>
          <w:sz w:val="22"/>
          <w:szCs w:val="22"/>
        </w:rPr>
        <w:t xml:space="preserve"> </w:t>
      </w:r>
      <w:r w:rsidR="005353AA" w:rsidRPr="00782373">
        <w:rPr>
          <w:rFonts w:asciiTheme="minorHAnsi" w:hAnsiTheme="minorHAnsi" w:cs="Arial"/>
          <w:color w:val="000000" w:themeColor="text1"/>
          <w:sz w:val="22"/>
          <w:szCs w:val="22"/>
        </w:rPr>
        <w:t>mission</w:t>
      </w:r>
      <w:r w:rsidR="007303F9" w:rsidRPr="00782373">
        <w:rPr>
          <w:rFonts w:asciiTheme="minorHAnsi" w:hAnsiTheme="minorHAnsi" w:cs="Arial"/>
          <w:color w:val="000000" w:themeColor="text1"/>
          <w:sz w:val="22"/>
          <w:szCs w:val="22"/>
        </w:rPr>
        <w:t xml:space="preserve"> </w:t>
      </w:r>
      <w:r w:rsidR="005353AA" w:rsidRPr="00782373">
        <w:rPr>
          <w:rFonts w:asciiTheme="minorHAnsi" w:hAnsiTheme="minorHAnsi" w:cs="Arial"/>
          <w:color w:val="000000" w:themeColor="text1"/>
          <w:sz w:val="22"/>
          <w:szCs w:val="22"/>
        </w:rPr>
        <w:t xml:space="preserve">as well as collaborating </w:t>
      </w:r>
      <w:r w:rsidR="00D13883" w:rsidRPr="00782373">
        <w:rPr>
          <w:rFonts w:asciiTheme="minorHAnsi" w:hAnsiTheme="minorHAnsi" w:cs="Arial"/>
          <w:color w:val="000000" w:themeColor="text1"/>
          <w:sz w:val="22"/>
          <w:szCs w:val="22"/>
        </w:rPr>
        <w:t xml:space="preserve">with the leader </w:t>
      </w:r>
      <w:r w:rsidR="007303F9" w:rsidRPr="00782373">
        <w:rPr>
          <w:rFonts w:asciiTheme="minorHAnsi" w:hAnsiTheme="minorHAnsi" w:cs="Arial"/>
          <w:color w:val="000000" w:themeColor="text1"/>
          <w:sz w:val="22"/>
          <w:szCs w:val="22"/>
        </w:rPr>
        <w:t xml:space="preserve">to accomplish </w:t>
      </w:r>
      <w:r w:rsidR="00D13883" w:rsidRPr="00782373">
        <w:rPr>
          <w:rFonts w:asciiTheme="minorHAnsi" w:hAnsiTheme="minorHAnsi" w:cs="Arial"/>
          <w:color w:val="000000" w:themeColor="text1"/>
          <w:sz w:val="22"/>
          <w:szCs w:val="22"/>
        </w:rPr>
        <w:t>their</w:t>
      </w:r>
      <w:r w:rsidR="007303F9" w:rsidRPr="00782373">
        <w:rPr>
          <w:rFonts w:asciiTheme="minorHAnsi" w:hAnsiTheme="minorHAnsi" w:cs="Arial"/>
          <w:color w:val="000000" w:themeColor="text1"/>
          <w:sz w:val="22"/>
          <w:szCs w:val="22"/>
        </w:rPr>
        <w:t xml:space="preserve"> goal</w:t>
      </w:r>
      <w:r w:rsidR="00D13883" w:rsidRPr="00782373">
        <w:rPr>
          <w:rFonts w:asciiTheme="minorHAnsi" w:hAnsiTheme="minorHAnsi" w:cs="Arial"/>
          <w:color w:val="000000" w:themeColor="text1"/>
          <w:sz w:val="22"/>
          <w:szCs w:val="22"/>
        </w:rPr>
        <w:t xml:space="preserve"> (</w:t>
      </w:r>
      <w:proofErr w:type="spellStart"/>
      <w:r w:rsidR="004F4479" w:rsidRPr="00782373">
        <w:rPr>
          <w:rFonts w:asciiTheme="minorHAnsi" w:hAnsiTheme="minorHAnsi" w:cs="Arial"/>
          <w:color w:val="000000" w:themeColor="text1"/>
          <w:sz w:val="22"/>
          <w:szCs w:val="22"/>
        </w:rPr>
        <w:t>A</w:t>
      </w:r>
      <w:r w:rsidR="008E7481" w:rsidRPr="00782373">
        <w:rPr>
          <w:rFonts w:asciiTheme="minorHAnsi" w:hAnsiTheme="minorHAnsi" w:cs="Arial"/>
          <w:color w:val="000000" w:themeColor="text1"/>
          <w:sz w:val="22"/>
          <w:szCs w:val="22"/>
        </w:rPr>
        <w:t>lgahtani</w:t>
      </w:r>
      <w:proofErr w:type="spellEnd"/>
      <w:r w:rsidR="008E7481" w:rsidRPr="00782373">
        <w:rPr>
          <w:rFonts w:asciiTheme="minorHAnsi" w:hAnsiTheme="minorHAnsi" w:cs="Arial"/>
          <w:color w:val="000000" w:themeColor="text1"/>
          <w:sz w:val="22"/>
          <w:szCs w:val="22"/>
        </w:rPr>
        <w:t>, 2014</w:t>
      </w:r>
      <w:r w:rsidR="00D13883" w:rsidRPr="00782373">
        <w:rPr>
          <w:rFonts w:asciiTheme="minorHAnsi" w:hAnsiTheme="minorHAnsi" w:cs="Arial"/>
          <w:color w:val="000000" w:themeColor="text1"/>
          <w:sz w:val="22"/>
          <w:szCs w:val="22"/>
        </w:rPr>
        <w:t>).</w:t>
      </w:r>
      <w:r w:rsidR="00D54356" w:rsidRPr="00782373">
        <w:rPr>
          <w:rFonts w:asciiTheme="minorHAnsi" w:hAnsiTheme="minorHAnsi" w:cs="Arial"/>
          <w:color w:val="000000" w:themeColor="text1"/>
          <w:sz w:val="22"/>
          <w:szCs w:val="22"/>
        </w:rPr>
        <w:t xml:space="preserve"> </w:t>
      </w:r>
      <w:r w:rsidR="00611F9D" w:rsidRPr="00782373">
        <w:rPr>
          <w:rFonts w:asciiTheme="minorHAnsi" w:hAnsiTheme="minorHAnsi" w:cs="Arial"/>
          <w:color w:val="000000" w:themeColor="text1"/>
          <w:sz w:val="22"/>
          <w:szCs w:val="22"/>
        </w:rPr>
        <w:t xml:space="preserve">The function of a leader is to </w:t>
      </w:r>
      <w:r w:rsidR="0008433A" w:rsidRPr="00782373">
        <w:rPr>
          <w:rFonts w:asciiTheme="minorHAnsi" w:hAnsiTheme="minorHAnsi" w:cs="Arial"/>
          <w:color w:val="000000" w:themeColor="text1"/>
          <w:sz w:val="22"/>
          <w:szCs w:val="22"/>
        </w:rPr>
        <w:t xml:space="preserve">direct </w:t>
      </w:r>
      <w:r w:rsidR="00D43226" w:rsidRPr="00782373">
        <w:rPr>
          <w:rFonts w:asciiTheme="minorHAnsi" w:hAnsiTheme="minorHAnsi" w:cs="Arial"/>
          <w:color w:val="000000" w:themeColor="text1"/>
          <w:sz w:val="22"/>
          <w:szCs w:val="22"/>
        </w:rPr>
        <w:t xml:space="preserve">and inspire a vision for the future </w:t>
      </w:r>
      <w:r w:rsidR="0008433A" w:rsidRPr="00782373">
        <w:rPr>
          <w:rFonts w:asciiTheme="minorHAnsi" w:hAnsiTheme="minorHAnsi" w:cs="Arial"/>
          <w:color w:val="000000" w:themeColor="text1"/>
          <w:sz w:val="22"/>
          <w:szCs w:val="22"/>
        </w:rPr>
        <w:t xml:space="preserve">whilst a </w:t>
      </w:r>
      <w:r w:rsidR="002745BB" w:rsidRPr="00782373">
        <w:rPr>
          <w:rFonts w:asciiTheme="minorHAnsi" w:hAnsiTheme="minorHAnsi" w:cs="Arial"/>
          <w:color w:val="000000" w:themeColor="text1"/>
          <w:sz w:val="22"/>
          <w:szCs w:val="22"/>
        </w:rPr>
        <w:t>manager’s</w:t>
      </w:r>
      <w:r w:rsidR="0008433A" w:rsidRPr="00782373">
        <w:rPr>
          <w:rFonts w:asciiTheme="minorHAnsi" w:hAnsiTheme="minorHAnsi" w:cs="Arial"/>
          <w:color w:val="000000" w:themeColor="text1"/>
          <w:sz w:val="22"/>
          <w:szCs w:val="22"/>
        </w:rPr>
        <w:t xml:space="preserve"> function includes planning, organising, </w:t>
      </w:r>
      <w:r w:rsidR="002745BB" w:rsidRPr="00782373">
        <w:rPr>
          <w:rFonts w:asciiTheme="minorHAnsi" w:hAnsiTheme="minorHAnsi" w:cs="Arial"/>
          <w:color w:val="000000" w:themeColor="text1"/>
          <w:sz w:val="22"/>
          <w:szCs w:val="22"/>
        </w:rPr>
        <w:t xml:space="preserve">recruiting, directing and controlling. </w:t>
      </w:r>
      <w:r w:rsidR="008D1D4A" w:rsidRPr="00782373">
        <w:rPr>
          <w:rFonts w:asciiTheme="minorHAnsi" w:hAnsiTheme="minorHAnsi" w:cs="Arial"/>
          <w:color w:val="000000" w:themeColor="text1"/>
          <w:sz w:val="22"/>
          <w:szCs w:val="22"/>
        </w:rPr>
        <w:t>In order to</w:t>
      </w:r>
      <w:r w:rsidR="00DD22F0" w:rsidRPr="00782373">
        <w:rPr>
          <w:rFonts w:asciiTheme="minorHAnsi" w:hAnsiTheme="minorHAnsi" w:cs="Arial"/>
          <w:color w:val="000000" w:themeColor="text1"/>
          <w:sz w:val="22"/>
          <w:szCs w:val="22"/>
        </w:rPr>
        <w:t xml:space="preserve"> be a successful corporate owner</w:t>
      </w:r>
      <w:r w:rsidR="008D1D4A" w:rsidRPr="00782373">
        <w:rPr>
          <w:rFonts w:asciiTheme="minorHAnsi" w:hAnsiTheme="minorHAnsi" w:cs="Arial"/>
          <w:color w:val="000000" w:themeColor="text1"/>
          <w:sz w:val="22"/>
          <w:szCs w:val="22"/>
        </w:rPr>
        <w:t xml:space="preserve">, </w:t>
      </w:r>
      <w:r w:rsidR="00895DD0" w:rsidRPr="00782373">
        <w:rPr>
          <w:rFonts w:asciiTheme="minorHAnsi" w:hAnsiTheme="minorHAnsi" w:cs="Arial"/>
          <w:color w:val="000000" w:themeColor="text1"/>
          <w:sz w:val="22"/>
          <w:szCs w:val="22"/>
        </w:rPr>
        <w:t xml:space="preserve">the individual </w:t>
      </w:r>
      <w:r w:rsidR="008C02BB" w:rsidRPr="00782373">
        <w:rPr>
          <w:rFonts w:asciiTheme="minorHAnsi" w:hAnsiTheme="minorHAnsi" w:cs="Arial"/>
          <w:color w:val="000000" w:themeColor="text1"/>
          <w:sz w:val="22"/>
          <w:szCs w:val="22"/>
        </w:rPr>
        <w:t>must</w:t>
      </w:r>
      <w:r w:rsidR="00895DD0" w:rsidRPr="00782373">
        <w:rPr>
          <w:rFonts w:asciiTheme="minorHAnsi" w:hAnsiTheme="minorHAnsi" w:cs="Arial"/>
          <w:color w:val="000000" w:themeColor="text1"/>
          <w:sz w:val="22"/>
          <w:szCs w:val="22"/>
        </w:rPr>
        <w:t xml:space="preserve"> be capable of having strong leading and managerial </w:t>
      </w:r>
      <w:r w:rsidR="000C535F" w:rsidRPr="00782373">
        <w:rPr>
          <w:rFonts w:asciiTheme="minorHAnsi" w:hAnsiTheme="minorHAnsi" w:cs="Arial"/>
          <w:color w:val="000000" w:themeColor="text1"/>
          <w:sz w:val="22"/>
          <w:szCs w:val="22"/>
        </w:rPr>
        <w:t xml:space="preserve">attributes to enlist their team </w:t>
      </w:r>
      <w:r w:rsidR="00777601" w:rsidRPr="00782373">
        <w:rPr>
          <w:rFonts w:asciiTheme="minorHAnsi" w:hAnsiTheme="minorHAnsi" w:cs="Arial"/>
          <w:color w:val="000000" w:themeColor="text1"/>
          <w:sz w:val="22"/>
          <w:szCs w:val="22"/>
        </w:rPr>
        <w:t xml:space="preserve">to join them in </w:t>
      </w:r>
      <w:r w:rsidR="00777601" w:rsidRPr="00782373">
        <w:rPr>
          <w:rFonts w:asciiTheme="minorHAnsi" w:hAnsiTheme="minorHAnsi" w:cs="Arial"/>
          <w:color w:val="000000" w:themeColor="text1"/>
          <w:sz w:val="22"/>
          <w:szCs w:val="22"/>
        </w:rPr>
        <w:lastRenderedPageBreak/>
        <w:t>their quest for success (</w:t>
      </w:r>
      <w:r w:rsidR="008C010E" w:rsidRPr="00782373">
        <w:rPr>
          <w:rFonts w:asciiTheme="minorHAnsi" w:hAnsiTheme="minorHAnsi" w:cs="Arial"/>
          <w:color w:val="000000" w:themeColor="text1"/>
          <w:sz w:val="22"/>
          <w:szCs w:val="22"/>
        </w:rPr>
        <w:t>Toor and Ofori, 2008</w:t>
      </w:r>
      <w:r w:rsidR="00777601" w:rsidRPr="00782373">
        <w:rPr>
          <w:rFonts w:asciiTheme="minorHAnsi" w:hAnsiTheme="minorHAnsi" w:cs="Arial"/>
          <w:color w:val="000000" w:themeColor="text1"/>
          <w:sz w:val="22"/>
          <w:szCs w:val="22"/>
        </w:rPr>
        <w:t>)</w:t>
      </w:r>
      <w:r w:rsidR="00F503E6" w:rsidRPr="00782373">
        <w:rPr>
          <w:rFonts w:asciiTheme="minorHAnsi" w:hAnsiTheme="minorHAnsi" w:cs="Arial"/>
          <w:color w:val="000000" w:themeColor="text1"/>
          <w:sz w:val="22"/>
          <w:szCs w:val="22"/>
        </w:rPr>
        <w:t xml:space="preserve">; </w:t>
      </w:r>
      <w:r w:rsidR="00B61C4C" w:rsidRPr="00782373">
        <w:rPr>
          <w:rFonts w:asciiTheme="minorHAnsi" w:hAnsiTheme="minorHAnsi" w:cs="Arial"/>
          <w:color w:val="000000" w:themeColor="text1"/>
          <w:sz w:val="22"/>
          <w:szCs w:val="22"/>
        </w:rPr>
        <w:t xml:space="preserve">the </w:t>
      </w:r>
      <w:r w:rsidR="00D2081B" w:rsidRPr="00782373">
        <w:rPr>
          <w:rFonts w:asciiTheme="minorHAnsi" w:hAnsiTheme="minorHAnsi" w:cs="Arial"/>
          <w:color w:val="000000" w:themeColor="text1"/>
          <w:sz w:val="22"/>
          <w:szCs w:val="22"/>
        </w:rPr>
        <w:t>two-work</w:t>
      </w:r>
      <w:r w:rsidR="00B61C4C" w:rsidRPr="00782373">
        <w:rPr>
          <w:rFonts w:asciiTheme="minorHAnsi" w:hAnsiTheme="minorHAnsi" w:cs="Arial"/>
          <w:color w:val="000000" w:themeColor="text1"/>
          <w:sz w:val="22"/>
          <w:szCs w:val="22"/>
        </w:rPr>
        <w:t xml:space="preserve"> hand in hand</w:t>
      </w:r>
      <w:r w:rsidR="00D2081B" w:rsidRPr="00782373">
        <w:rPr>
          <w:rFonts w:asciiTheme="minorHAnsi" w:hAnsiTheme="minorHAnsi" w:cs="Arial"/>
          <w:color w:val="000000" w:themeColor="text1"/>
          <w:sz w:val="22"/>
          <w:szCs w:val="22"/>
        </w:rPr>
        <w:t xml:space="preserve"> so to become a successful manager, one would need to be an effective leader.</w:t>
      </w:r>
      <w:r w:rsidR="00816A13" w:rsidRPr="00782373">
        <w:rPr>
          <w:rFonts w:asciiTheme="minorHAnsi" w:hAnsiTheme="minorHAnsi" w:cs="Arial"/>
          <w:color w:val="000000" w:themeColor="text1"/>
          <w:sz w:val="22"/>
          <w:szCs w:val="22"/>
        </w:rPr>
        <w:t xml:space="preserve"> Mintzberg (1973) </w:t>
      </w:r>
      <w:r w:rsidR="00B64D7E" w:rsidRPr="00782373">
        <w:rPr>
          <w:rFonts w:asciiTheme="minorHAnsi" w:hAnsiTheme="minorHAnsi" w:cs="Arial"/>
          <w:color w:val="000000" w:themeColor="text1"/>
          <w:sz w:val="22"/>
          <w:szCs w:val="22"/>
        </w:rPr>
        <w:t>agreed on this as he suggested</w:t>
      </w:r>
      <w:r w:rsidR="00816A13" w:rsidRPr="00782373">
        <w:rPr>
          <w:rFonts w:asciiTheme="minorHAnsi" w:hAnsiTheme="minorHAnsi" w:cs="Arial"/>
          <w:color w:val="000000" w:themeColor="text1"/>
          <w:sz w:val="22"/>
          <w:szCs w:val="22"/>
        </w:rPr>
        <w:t xml:space="preserve"> that </w:t>
      </w:r>
      <w:r w:rsidR="00B64D7E" w:rsidRPr="00782373">
        <w:rPr>
          <w:rFonts w:asciiTheme="minorHAnsi" w:hAnsiTheme="minorHAnsi" w:cs="Arial"/>
          <w:color w:val="000000" w:themeColor="text1"/>
          <w:sz w:val="22"/>
          <w:szCs w:val="22"/>
        </w:rPr>
        <w:t>leadership can potentially be a part of management.</w:t>
      </w:r>
    </w:p>
    <w:p w14:paraId="24300A90" w14:textId="3C56157F" w:rsidR="002F6E6F" w:rsidRPr="00782373" w:rsidRDefault="00B62FAB">
      <w:pPr>
        <w:spacing w:after="160" w:line="256" w:lineRule="auto"/>
        <w:rPr>
          <w:rFonts w:asciiTheme="minorHAnsi" w:hAnsiTheme="minorHAnsi" w:cs="Arial"/>
          <w:sz w:val="22"/>
          <w:szCs w:val="22"/>
        </w:rPr>
      </w:pPr>
      <w:r w:rsidRPr="00782373">
        <w:rPr>
          <w:rFonts w:asciiTheme="minorHAnsi" w:hAnsiTheme="minorHAnsi" w:cs="Arial"/>
          <w:sz w:val="22"/>
          <w:szCs w:val="22"/>
        </w:rPr>
        <w:t>As already touched upon previously, it is apparent that</w:t>
      </w:r>
      <w:r w:rsidR="000700AC" w:rsidRPr="00782373">
        <w:rPr>
          <w:rFonts w:asciiTheme="minorHAnsi" w:hAnsiTheme="minorHAnsi" w:cs="Arial"/>
          <w:sz w:val="22"/>
          <w:szCs w:val="22"/>
        </w:rPr>
        <w:t xml:space="preserve"> </w:t>
      </w:r>
      <w:r w:rsidR="00900A4F" w:rsidRPr="00782373">
        <w:rPr>
          <w:rFonts w:asciiTheme="minorHAnsi" w:hAnsiTheme="minorHAnsi" w:cs="Arial"/>
          <w:sz w:val="22"/>
          <w:szCs w:val="22"/>
        </w:rPr>
        <w:t>strong</w:t>
      </w:r>
      <w:r w:rsidRPr="00782373">
        <w:rPr>
          <w:rFonts w:asciiTheme="minorHAnsi" w:hAnsiTheme="minorHAnsi" w:cs="Arial"/>
          <w:sz w:val="22"/>
          <w:szCs w:val="22"/>
        </w:rPr>
        <w:t xml:space="preserve"> leadership within the organisation</w:t>
      </w:r>
      <w:r w:rsidR="000700AC" w:rsidRPr="00782373">
        <w:rPr>
          <w:rFonts w:asciiTheme="minorHAnsi" w:hAnsiTheme="minorHAnsi" w:cs="Arial"/>
          <w:sz w:val="22"/>
          <w:szCs w:val="22"/>
        </w:rPr>
        <w:t xml:space="preserve"> can have a positive impact. </w:t>
      </w:r>
      <w:r w:rsidR="00F42BC2" w:rsidRPr="00782373">
        <w:rPr>
          <w:rFonts w:asciiTheme="minorHAnsi" w:hAnsiTheme="minorHAnsi" w:cs="Arial"/>
          <w:sz w:val="22"/>
          <w:szCs w:val="22"/>
        </w:rPr>
        <w:t xml:space="preserve">Effective </w:t>
      </w:r>
      <w:r w:rsidR="0098044A" w:rsidRPr="00782373">
        <w:rPr>
          <w:rFonts w:asciiTheme="minorHAnsi" w:hAnsiTheme="minorHAnsi" w:cs="Arial"/>
          <w:sz w:val="22"/>
          <w:szCs w:val="22"/>
        </w:rPr>
        <w:t>leadership can</w:t>
      </w:r>
      <w:r w:rsidR="00F42BC2" w:rsidRPr="00782373">
        <w:rPr>
          <w:rFonts w:asciiTheme="minorHAnsi" w:hAnsiTheme="minorHAnsi" w:cs="Arial"/>
          <w:sz w:val="22"/>
          <w:szCs w:val="22"/>
        </w:rPr>
        <w:t xml:space="preserve"> directly result in an effective team</w:t>
      </w:r>
      <w:r w:rsidR="00E624EF" w:rsidRPr="00782373">
        <w:rPr>
          <w:rFonts w:asciiTheme="minorHAnsi" w:hAnsiTheme="minorHAnsi" w:cs="Arial"/>
          <w:sz w:val="22"/>
          <w:szCs w:val="22"/>
        </w:rPr>
        <w:t xml:space="preserve"> as good leader</w:t>
      </w:r>
      <w:r w:rsidR="00564D55" w:rsidRPr="00782373">
        <w:rPr>
          <w:rFonts w:asciiTheme="minorHAnsi" w:hAnsiTheme="minorHAnsi" w:cs="Arial"/>
          <w:sz w:val="22"/>
          <w:szCs w:val="22"/>
        </w:rPr>
        <w:t xml:space="preserve">s </w:t>
      </w:r>
      <w:r w:rsidR="00E624EF" w:rsidRPr="00782373">
        <w:rPr>
          <w:rFonts w:asciiTheme="minorHAnsi" w:hAnsiTheme="minorHAnsi" w:cs="Arial"/>
          <w:sz w:val="22"/>
          <w:szCs w:val="22"/>
        </w:rPr>
        <w:t xml:space="preserve">will encourage, motivate and lead </w:t>
      </w:r>
      <w:r w:rsidR="00564D55" w:rsidRPr="00782373">
        <w:rPr>
          <w:rFonts w:asciiTheme="minorHAnsi" w:hAnsiTheme="minorHAnsi" w:cs="Arial"/>
          <w:sz w:val="22"/>
          <w:szCs w:val="22"/>
        </w:rPr>
        <w:t xml:space="preserve">their team </w:t>
      </w:r>
      <w:r w:rsidR="00E624EF" w:rsidRPr="00782373">
        <w:rPr>
          <w:rFonts w:asciiTheme="minorHAnsi" w:hAnsiTheme="minorHAnsi" w:cs="Arial"/>
          <w:sz w:val="22"/>
          <w:szCs w:val="22"/>
        </w:rPr>
        <w:t>by example</w:t>
      </w:r>
      <w:r w:rsidR="009A2E51" w:rsidRPr="00782373">
        <w:rPr>
          <w:rFonts w:asciiTheme="minorHAnsi" w:hAnsiTheme="minorHAnsi" w:cs="Arial"/>
          <w:sz w:val="22"/>
          <w:szCs w:val="22"/>
        </w:rPr>
        <w:t xml:space="preserve"> which builds up trust and staff </w:t>
      </w:r>
      <w:r w:rsidR="00DC32F6" w:rsidRPr="00782373">
        <w:rPr>
          <w:rFonts w:asciiTheme="minorHAnsi" w:hAnsiTheme="minorHAnsi" w:cs="Arial"/>
          <w:sz w:val="22"/>
          <w:szCs w:val="22"/>
        </w:rPr>
        <w:t>satisfaction (</w:t>
      </w:r>
      <w:r w:rsidR="00C175D4" w:rsidRPr="00782373">
        <w:rPr>
          <w:rFonts w:asciiTheme="minorHAnsi" w:hAnsiTheme="minorHAnsi" w:cs="Arial"/>
          <w:sz w:val="22"/>
          <w:szCs w:val="22"/>
        </w:rPr>
        <w:t>Palmer</w:t>
      </w:r>
      <w:r w:rsidR="00DD790B" w:rsidRPr="00782373">
        <w:rPr>
          <w:rFonts w:asciiTheme="minorHAnsi" w:hAnsiTheme="minorHAnsi" w:cs="Arial"/>
          <w:sz w:val="22"/>
          <w:szCs w:val="22"/>
        </w:rPr>
        <w:t xml:space="preserve"> et a</w:t>
      </w:r>
      <w:r w:rsidR="009F1C2D" w:rsidRPr="00782373">
        <w:rPr>
          <w:rFonts w:asciiTheme="minorHAnsi" w:hAnsiTheme="minorHAnsi" w:cs="Arial"/>
          <w:sz w:val="22"/>
          <w:szCs w:val="22"/>
        </w:rPr>
        <w:t>l.,</w:t>
      </w:r>
      <w:r w:rsidR="00C175D4" w:rsidRPr="00782373">
        <w:rPr>
          <w:rFonts w:asciiTheme="minorHAnsi" w:hAnsiTheme="minorHAnsi" w:cs="Arial"/>
          <w:sz w:val="22"/>
          <w:szCs w:val="22"/>
        </w:rPr>
        <w:t xml:space="preserve"> 2001</w:t>
      </w:r>
      <w:r w:rsidR="008E6F98" w:rsidRPr="00782373">
        <w:rPr>
          <w:rFonts w:asciiTheme="minorHAnsi" w:hAnsiTheme="minorHAnsi" w:cs="Arial"/>
          <w:sz w:val="22"/>
          <w:szCs w:val="22"/>
        </w:rPr>
        <w:t>)</w:t>
      </w:r>
      <w:r w:rsidR="009A2E51" w:rsidRPr="00782373">
        <w:rPr>
          <w:rFonts w:asciiTheme="minorHAnsi" w:hAnsiTheme="minorHAnsi" w:cs="Arial"/>
          <w:sz w:val="22"/>
          <w:szCs w:val="22"/>
        </w:rPr>
        <w:t xml:space="preserve">. </w:t>
      </w:r>
      <w:r w:rsidR="00FA7DA8" w:rsidRPr="00782373">
        <w:rPr>
          <w:rFonts w:asciiTheme="minorHAnsi" w:hAnsiTheme="minorHAnsi" w:cs="Arial"/>
          <w:sz w:val="22"/>
          <w:szCs w:val="22"/>
        </w:rPr>
        <w:t>The benefits form a knock-on</w:t>
      </w:r>
      <w:r w:rsidR="00A949B9">
        <w:rPr>
          <w:rFonts w:asciiTheme="minorHAnsi" w:hAnsiTheme="minorHAnsi" w:cs="Arial"/>
          <w:sz w:val="22"/>
          <w:szCs w:val="22"/>
        </w:rPr>
        <w:t xml:space="preserve"> </w:t>
      </w:r>
      <w:r w:rsidR="00A4299D" w:rsidRPr="00782373">
        <w:rPr>
          <w:rFonts w:asciiTheme="minorHAnsi" w:hAnsiTheme="minorHAnsi" w:cs="Arial"/>
          <w:sz w:val="22"/>
          <w:szCs w:val="22"/>
        </w:rPr>
        <w:t>dominoes</w:t>
      </w:r>
      <w:r w:rsidR="00FA7DA8" w:rsidRPr="00782373">
        <w:rPr>
          <w:rFonts w:asciiTheme="minorHAnsi" w:hAnsiTheme="minorHAnsi" w:cs="Arial"/>
          <w:sz w:val="22"/>
          <w:szCs w:val="22"/>
        </w:rPr>
        <w:t xml:space="preserve"> effect, as if you have </w:t>
      </w:r>
      <w:r w:rsidR="00C6211F" w:rsidRPr="00782373">
        <w:rPr>
          <w:rFonts w:asciiTheme="minorHAnsi" w:hAnsiTheme="minorHAnsi" w:cs="Arial"/>
          <w:sz w:val="22"/>
          <w:szCs w:val="22"/>
        </w:rPr>
        <w:t>formed an</w:t>
      </w:r>
      <w:r w:rsidR="00FA7DA8" w:rsidRPr="00782373">
        <w:rPr>
          <w:rFonts w:asciiTheme="minorHAnsi" w:hAnsiTheme="minorHAnsi" w:cs="Arial"/>
          <w:sz w:val="22"/>
          <w:szCs w:val="22"/>
        </w:rPr>
        <w:t xml:space="preserve"> effective team</w:t>
      </w:r>
      <w:r w:rsidR="00FA3F94" w:rsidRPr="00782373">
        <w:rPr>
          <w:rFonts w:asciiTheme="minorHAnsi" w:hAnsiTheme="minorHAnsi" w:cs="Arial"/>
          <w:sz w:val="22"/>
          <w:szCs w:val="22"/>
        </w:rPr>
        <w:t xml:space="preserve">, the team will be </w:t>
      </w:r>
      <w:r w:rsidR="003E5A21" w:rsidRPr="00782373">
        <w:rPr>
          <w:rFonts w:asciiTheme="minorHAnsi" w:hAnsiTheme="minorHAnsi" w:cs="Arial"/>
          <w:sz w:val="22"/>
          <w:szCs w:val="22"/>
        </w:rPr>
        <w:t>determined to succeed which</w:t>
      </w:r>
      <w:r w:rsidR="00FA3F94" w:rsidRPr="00782373">
        <w:rPr>
          <w:rFonts w:asciiTheme="minorHAnsi" w:hAnsiTheme="minorHAnsi" w:cs="Arial"/>
          <w:sz w:val="22"/>
          <w:szCs w:val="22"/>
        </w:rPr>
        <w:t xml:space="preserve"> </w:t>
      </w:r>
      <w:r w:rsidR="00FA7DA8" w:rsidRPr="00782373">
        <w:rPr>
          <w:rFonts w:asciiTheme="minorHAnsi" w:hAnsiTheme="minorHAnsi" w:cs="Arial"/>
          <w:sz w:val="22"/>
          <w:szCs w:val="22"/>
        </w:rPr>
        <w:t xml:space="preserve">will increase the productivity </w:t>
      </w:r>
      <w:r w:rsidR="00A7097A" w:rsidRPr="00782373">
        <w:rPr>
          <w:rFonts w:asciiTheme="minorHAnsi" w:hAnsiTheme="minorHAnsi" w:cs="Arial"/>
          <w:sz w:val="22"/>
          <w:szCs w:val="22"/>
        </w:rPr>
        <w:t>levels</w:t>
      </w:r>
      <w:r w:rsidR="00DC32F6" w:rsidRPr="00782373">
        <w:rPr>
          <w:rFonts w:asciiTheme="minorHAnsi" w:hAnsiTheme="minorHAnsi" w:cs="Arial"/>
          <w:sz w:val="22"/>
          <w:szCs w:val="22"/>
        </w:rPr>
        <w:t xml:space="preserve"> as</w:t>
      </w:r>
      <w:r w:rsidR="00C6211F" w:rsidRPr="00782373">
        <w:rPr>
          <w:rFonts w:asciiTheme="minorHAnsi" w:hAnsiTheme="minorHAnsi" w:cs="Arial"/>
          <w:sz w:val="22"/>
          <w:szCs w:val="22"/>
        </w:rPr>
        <w:t xml:space="preserve"> </w:t>
      </w:r>
      <w:r w:rsidR="00531590" w:rsidRPr="00782373">
        <w:rPr>
          <w:rFonts w:asciiTheme="minorHAnsi" w:hAnsiTheme="minorHAnsi" w:cs="Arial"/>
          <w:sz w:val="22"/>
          <w:szCs w:val="22"/>
        </w:rPr>
        <w:t xml:space="preserve">the members of the team will willingly want to put in more effort and work harder because they </w:t>
      </w:r>
      <w:r w:rsidR="00DC32F6" w:rsidRPr="00782373">
        <w:rPr>
          <w:rFonts w:asciiTheme="minorHAnsi" w:hAnsiTheme="minorHAnsi" w:cs="Arial"/>
          <w:sz w:val="22"/>
          <w:szCs w:val="22"/>
        </w:rPr>
        <w:t>feel the included</w:t>
      </w:r>
      <w:r w:rsidR="00C0410C" w:rsidRPr="00782373">
        <w:rPr>
          <w:rFonts w:asciiTheme="minorHAnsi" w:hAnsiTheme="minorHAnsi" w:cs="Arial"/>
          <w:sz w:val="22"/>
          <w:szCs w:val="22"/>
        </w:rPr>
        <w:t>, appreciated</w:t>
      </w:r>
      <w:r w:rsidR="00DC32F6" w:rsidRPr="00782373">
        <w:rPr>
          <w:rFonts w:asciiTheme="minorHAnsi" w:hAnsiTheme="minorHAnsi" w:cs="Arial"/>
          <w:sz w:val="22"/>
          <w:szCs w:val="22"/>
        </w:rPr>
        <w:t xml:space="preserve"> and supported (</w:t>
      </w:r>
      <w:r w:rsidR="001C3C84" w:rsidRPr="00782373">
        <w:rPr>
          <w:rFonts w:asciiTheme="minorHAnsi" w:hAnsiTheme="minorHAnsi" w:cs="Arial"/>
          <w:sz w:val="22"/>
          <w:szCs w:val="22"/>
        </w:rPr>
        <w:t>Yukl, 2012</w:t>
      </w:r>
      <w:r w:rsidR="00DC32F6" w:rsidRPr="00782373">
        <w:rPr>
          <w:rFonts w:asciiTheme="minorHAnsi" w:hAnsiTheme="minorHAnsi" w:cs="Arial"/>
          <w:sz w:val="22"/>
          <w:szCs w:val="22"/>
        </w:rPr>
        <w:t>).</w:t>
      </w:r>
      <w:r w:rsidR="00DC36F0" w:rsidRPr="00782373">
        <w:rPr>
          <w:rFonts w:asciiTheme="minorHAnsi" w:hAnsiTheme="minorHAnsi" w:cs="Arial"/>
          <w:sz w:val="22"/>
          <w:szCs w:val="22"/>
        </w:rPr>
        <w:t xml:space="preserve"> Moreover, </w:t>
      </w:r>
      <w:r w:rsidR="00524673" w:rsidRPr="00782373">
        <w:rPr>
          <w:rFonts w:asciiTheme="minorHAnsi" w:hAnsiTheme="minorHAnsi" w:cs="Arial"/>
          <w:sz w:val="22"/>
          <w:szCs w:val="22"/>
        </w:rPr>
        <w:t xml:space="preserve">staff loyalty and retention will rise </w:t>
      </w:r>
      <w:r w:rsidR="00A7097A" w:rsidRPr="00782373">
        <w:rPr>
          <w:rFonts w:asciiTheme="minorHAnsi" w:hAnsiTheme="minorHAnsi" w:cs="Arial"/>
          <w:sz w:val="22"/>
          <w:szCs w:val="22"/>
        </w:rPr>
        <w:t>as the team members</w:t>
      </w:r>
      <w:r w:rsidR="00611B1C" w:rsidRPr="00782373">
        <w:rPr>
          <w:rFonts w:asciiTheme="minorHAnsi" w:hAnsiTheme="minorHAnsi" w:cs="Arial"/>
          <w:sz w:val="22"/>
          <w:szCs w:val="22"/>
        </w:rPr>
        <w:t xml:space="preserve"> will be more </w:t>
      </w:r>
      <w:r w:rsidR="00C67C61" w:rsidRPr="00782373">
        <w:rPr>
          <w:rFonts w:asciiTheme="minorHAnsi" w:hAnsiTheme="minorHAnsi" w:cs="Arial"/>
          <w:sz w:val="22"/>
          <w:szCs w:val="22"/>
        </w:rPr>
        <w:t>satisfied</w:t>
      </w:r>
      <w:r w:rsidR="00611B1C" w:rsidRPr="00782373">
        <w:rPr>
          <w:rFonts w:asciiTheme="minorHAnsi" w:hAnsiTheme="minorHAnsi" w:cs="Arial"/>
          <w:sz w:val="22"/>
          <w:szCs w:val="22"/>
        </w:rPr>
        <w:t xml:space="preserve"> and content in their roles </w:t>
      </w:r>
      <w:r w:rsidR="00932426" w:rsidRPr="00782373">
        <w:rPr>
          <w:rFonts w:asciiTheme="minorHAnsi" w:hAnsiTheme="minorHAnsi" w:cs="Arial"/>
          <w:sz w:val="22"/>
          <w:szCs w:val="22"/>
        </w:rPr>
        <w:t>(</w:t>
      </w:r>
      <w:proofErr w:type="spellStart"/>
      <w:r w:rsidR="00932426" w:rsidRPr="00782373">
        <w:rPr>
          <w:rFonts w:asciiTheme="minorHAnsi" w:hAnsiTheme="minorHAnsi" w:cs="Arial"/>
          <w:sz w:val="22"/>
          <w:szCs w:val="22"/>
        </w:rPr>
        <w:t>DePree</w:t>
      </w:r>
      <w:proofErr w:type="spellEnd"/>
      <w:r w:rsidR="008E70B7" w:rsidRPr="00782373">
        <w:rPr>
          <w:rFonts w:asciiTheme="minorHAnsi" w:hAnsiTheme="minorHAnsi" w:cs="Arial"/>
          <w:sz w:val="22"/>
          <w:szCs w:val="22"/>
        </w:rPr>
        <w:t>, 2011</w:t>
      </w:r>
      <w:r w:rsidR="00611B1C" w:rsidRPr="00782373">
        <w:rPr>
          <w:rFonts w:asciiTheme="minorHAnsi" w:hAnsiTheme="minorHAnsi" w:cs="Arial"/>
          <w:sz w:val="22"/>
          <w:szCs w:val="22"/>
        </w:rPr>
        <w:t>)</w:t>
      </w:r>
      <w:r w:rsidR="00EA4F22" w:rsidRPr="00782373">
        <w:rPr>
          <w:rFonts w:asciiTheme="minorHAnsi" w:hAnsiTheme="minorHAnsi" w:cs="Arial"/>
          <w:sz w:val="22"/>
          <w:szCs w:val="22"/>
        </w:rPr>
        <w:t xml:space="preserve"> – the boost in morale will assist in retaining employees as organisations </w:t>
      </w:r>
      <w:r w:rsidR="00BF096A" w:rsidRPr="00782373">
        <w:rPr>
          <w:rFonts w:asciiTheme="minorHAnsi" w:hAnsiTheme="minorHAnsi" w:cs="Arial"/>
          <w:sz w:val="22"/>
          <w:szCs w:val="22"/>
        </w:rPr>
        <w:t xml:space="preserve">cannot be successful </w:t>
      </w:r>
      <w:r w:rsidR="00EA4F22" w:rsidRPr="00782373">
        <w:rPr>
          <w:rFonts w:asciiTheme="minorHAnsi" w:hAnsiTheme="minorHAnsi" w:cs="Arial"/>
          <w:sz w:val="22"/>
          <w:szCs w:val="22"/>
        </w:rPr>
        <w:t xml:space="preserve">without their employees. </w:t>
      </w:r>
      <w:r w:rsidR="00A7097A" w:rsidRPr="00782373">
        <w:rPr>
          <w:rFonts w:asciiTheme="minorHAnsi" w:hAnsiTheme="minorHAnsi" w:cs="Arial"/>
          <w:sz w:val="22"/>
          <w:szCs w:val="22"/>
        </w:rPr>
        <w:t xml:space="preserve"> </w:t>
      </w:r>
      <w:r w:rsidR="00E82779" w:rsidRPr="00782373">
        <w:rPr>
          <w:rFonts w:asciiTheme="minorHAnsi" w:hAnsiTheme="minorHAnsi" w:cs="Arial"/>
          <w:sz w:val="22"/>
          <w:szCs w:val="22"/>
        </w:rPr>
        <w:t>It is a win-win situation for both sides, the organisation and the employees.</w:t>
      </w:r>
      <w:r w:rsidR="00F17471" w:rsidRPr="00782373">
        <w:rPr>
          <w:rFonts w:asciiTheme="minorHAnsi" w:hAnsiTheme="minorHAnsi" w:cs="Arial"/>
          <w:sz w:val="22"/>
          <w:szCs w:val="22"/>
        </w:rPr>
        <w:t xml:space="preserve"> </w:t>
      </w:r>
      <w:r w:rsidR="00820FA9" w:rsidRPr="00782373">
        <w:rPr>
          <w:rFonts w:asciiTheme="minorHAnsi" w:hAnsiTheme="minorHAnsi" w:cs="Arial"/>
          <w:sz w:val="22"/>
          <w:szCs w:val="22"/>
        </w:rPr>
        <w:t>Other benefits include motivated employees, implementing vision and values, effective communications and delegation which will be explored in depth in section 4.</w:t>
      </w:r>
    </w:p>
    <w:p w14:paraId="72F9BDA7" w14:textId="1F81C749" w:rsidR="00FC1415" w:rsidRPr="00D975AA" w:rsidRDefault="00506BB8" w:rsidP="00FC1415">
      <w:pPr>
        <w:pStyle w:val="Heading2"/>
        <w:rPr>
          <w:rFonts w:cstheme="majorHAnsi"/>
        </w:rPr>
      </w:pPr>
      <w:bookmarkStart w:id="2" w:name="_Toc77544219"/>
      <w:r w:rsidRPr="00D975AA">
        <w:rPr>
          <w:rFonts w:cstheme="majorHAnsi"/>
        </w:rPr>
        <w:t xml:space="preserve">2.1 </w:t>
      </w:r>
      <w:r w:rsidR="00FC1415" w:rsidRPr="00D975AA">
        <w:rPr>
          <w:rFonts w:cstheme="majorHAnsi"/>
        </w:rPr>
        <w:t>Leadership Theories</w:t>
      </w:r>
      <w:bookmarkEnd w:id="2"/>
    </w:p>
    <w:p w14:paraId="44376634" w14:textId="1585EB89" w:rsidR="00626560" w:rsidRPr="00782373" w:rsidRDefault="008E7B3C" w:rsidP="00626560">
      <w:pPr>
        <w:spacing w:after="160" w:line="256" w:lineRule="auto"/>
        <w:rPr>
          <w:rFonts w:asciiTheme="minorHAnsi" w:hAnsiTheme="minorHAnsi" w:cs="Arial"/>
          <w:sz w:val="22"/>
          <w:szCs w:val="22"/>
        </w:rPr>
      </w:pPr>
      <w:r w:rsidRPr="00782373">
        <w:rPr>
          <w:rFonts w:asciiTheme="minorHAnsi" w:hAnsiTheme="minorHAnsi" w:cs="Arial"/>
          <w:sz w:val="22"/>
          <w:szCs w:val="22"/>
        </w:rPr>
        <w:t>Over the years, there has been many different approaches to leadership</w:t>
      </w:r>
      <w:r w:rsidR="00734965" w:rsidRPr="00782373">
        <w:rPr>
          <w:rFonts w:asciiTheme="minorHAnsi" w:hAnsiTheme="minorHAnsi" w:cs="Arial"/>
          <w:sz w:val="22"/>
          <w:szCs w:val="22"/>
        </w:rPr>
        <w:t xml:space="preserve">. These leadership theories and framework can be useful </w:t>
      </w:r>
      <w:r w:rsidR="00221BB6" w:rsidRPr="00782373">
        <w:rPr>
          <w:rFonts w:asciiTheme="minorHAnsi" w:hAnsiTheme="minorHAnsi" w:cs="Arial"/>
          <w:sz w:val="22"/>
          <w:szCs w:val="22"/>
        </w:rPr>
        <w:t xml:space="preserve">in understanding </w:t>
      </w:r>
      <w:r w:rsidR="006F211A" w:rsidRPr="00782373">
        <w:rPr>
          <w:rFonts w:asciiTheme="minorHAnsi" w:hAnsiTheme="minorHAnsi" w:cs="Arial"/>
          <w:sz w:val="22"/>
          <w:szCs w:val="22"/>
        </w:rPr>
        <w:t xml:space="preserve">and knowing </w:t>
      </w:r>
      <w:r w:rsidR="00221BB6" w:rsidRPr="00782373">
        <w:rPr>
          <w:rFonts w:asciiTheme="minorHAnsi" w:hAnsiTheme="minorHAnsi" w:cs="Arial"/>
          <w:sz w:val="22"/>
          <w:szCs w:val="22"/>
        </w:rPr>
        <w:t xml:space="preserve">the many </w:t>
      </w:r>
      <w:r w:rsidR="006F211A" w:rsidRPr="00782373">
        <w:rPr>
          <w:rFonts w:asciiTheme="minorHAnsi" w:hAnsiTheme="minorHAnsi" w:cs="Arial"/>
          <w:sz w:val="22"/>
          <w:szCs w:val="22"/>
        </w:rPr>
        <w:t>attempts</w:t>
      </w:r>
      <w:r w:rsidR="007F56B0" w:rsidRPr="00782373">
        <w:rPr>
          <w:rFonts w:asciiTheme="minorHAnsi" w:hAnsiTheme="minorHAnsi" w:cs="Arial"/>
          <w:sz w:val="22"/>
          <w:szCs w:val="22"/>
        </w:rPr>
        <w:t xml:space="preserve"> </w:t>
      </w:r>
      <w:r w:rsidR="00E21455" w:rsidRPr="00782373">
        <w:rPr>
          <w:rFonts w:asciiTheme="minorHAnsi" w:hAnsiTheme="minorHAnsi" w:cs="Arial"/>
          <w:sz w:val="22"/>
          <w:szCs w:val="22"/>
        </w:rPr>
        <w:t>in which people decide to lead.</w:t>
      </w:r>
      <w:r w:rsidR="007F56B0" w:rsidRPr="00782373">
        <w:rPr>
          <w:rFonts w:asciiTheme="minorHAnsi" w:hAnsiTheme="minorHAnsi" w:cs="Arial"/>
          <w:sz w:val="22"/>
          <w:szCs w:val="22"/>
        </w:rPr>
        <w:t xml:space="preserve"> It can assist in developing one’s own </w:t>
      </w:r>
      <w:r w:rsidR="00B12518" w:rsidRPr="00782373">
        <w:rPr>
          <w:rFonts w:asciiTheme="minorHAnsi" w:hAnsiTheme="minorHAnsi" w:cs="Arial"/>
          <w:sz w:val="22"/>
          <w:szCs w:val="22"/>
        </w:rPr>
        <w:t xml:space="preserve">style of leading and help become a further </w:t>
      </w:r>
      <w:r w:rsidR="00820FA9" w:rsidRPr="00782373">
        <w:rPr>
          <w:rFonts w:asciiTheme="minorHAnsi" w:hAnsiTheme="minorHAnsi" w:cs="Arial"/>
          <w:sz w:val="22"/>
          <w:szCs w:val="22"/>
        </w:rPr>
        <w:t>efficient</w:t>
      </w:r>
      <w:r w:rsidR="003C552B" w:rsidRPr="00782373">
        <w:rPr>
          <w:rFonts w:asciiTheme="minorHAnsi" w:hAnsiTheme="minorHAnsi" w:cs="Arial"/>
          <w:sz w:val="22"/>
          <w:szCs w:val="22"/>
        </w:rPr>
        <w:t xml:space="preserve"> and </w:t>
      </w:r>
      <w:r w:rsidR="00B12518" w:rsidRPr="00782373">
        <w:rPr>
          <w:rFonts w:asciiTheme="minorHAnsi" w:hAnsiTheme="minorHAnsi" w:cs="Arial"/>
          <w:sz w:val="22"/>
          <w:szCs w:val="22"/>
        </w:rPr>
        <w:t>successful leader</w:t>
      </w:r>
      <w:r w:rsidR="000479F9" w:rsidRPr="00782373">
        <w:rPr>
          <w:rFonts w:asciiTheme="minorHAnsi" w:hAnsiTheme="minorHAnsi" w:cs="Arial"/>
          <w:sz w:val="22"/>
          <w:szCs w:val="22"/>
        </w:rPr>
        <w:t xml:space="preserve"> (</w:t>
      </w:r>
      <w:r w:rsidR="003C552B" w:rsidRPr="00782373">
        <w:rPr>
          <w:rFonts w:asciiTheme="minorHAnsi" w:hAnsiTheme="minorHAnsi" w:cs="Arial"/>
          <w:sz w:val="22"/>
          <w:szCs w:val="22"/>
        </w:rPr>
        <w:t>Bolden, 2004</w:t>
      </w:r>
      <w:r w:rsidR="000479F9" w:rsidRPr="00782373">
        <w:rPr>
          <w:rFonts w:asciiTheme="minorHAnsi" w:hAnsiTheme="minorHAnsi" w:cs="Arial"/>
          <w:sz w:val="22"/>
          <w:szCs w:val="22"/>
        </w:rPr>
        <w:t>)</w:t>
      </w:r>
      <w:r w:rsidR="000061B4" w:rsidRPr="00782373">
        <w:rPr>
          <w:rFonts w:asciiTheme="minorHAnsi" w:hAnsiTheme="minorHAnsi" w:cs="Arial"/>
          <w:sz w:val="22"/>
          <w:szCs w:val="22"/>
        </w:rPr>
        <w:t xml:space="preserve">. </w:t>
      </w:r>
      <w:r w:rsidR="00626560" w:rsidRPr="00782373">
        <w:rPr>
          <w:rFonts w:asciiTheme="minorHAnsi" w:hAnsiTheme="minorHAnsi" w:cs="Arial"/>
          <w:sz w:val="22"/>
          <w:szCs w:val="22"/>
        </w:rPr>
        <w:t xml:space="preserve">The leadership theories can be categorised into </w:t>
      </w:r>
      <w:r w:rsidR="007C4A09" w:rsidRPr="00782373">
        <w:rPr>
          <w:rFonts w:asciiTheme="minorHAnsi" w:hAnsiTheme="minorHAnsi" w:cs="Arial"/>
          <w:sz w:val="22"/>
          <w:szCs w:val="22"/>
        </w:rPr>
        <w:t xml:space="preserve">several </w:t>
      </w:r>
      <w:r w:rsidR="00626560" w:rsidRPr="00782373">
        <w:rPr>
          <w:rFonts w:asciiTheme="minorHAnsi" w:hAnsiTheme="minorHAnsi" w:cs="Arial"/>
          <w:sz w:val="22"/>
          <w:szCs w:val="22"/>
        </w:rPr>
        <w:t>main groups:</w:t>
      </w:r>
    </w:p>
    <w:p w14:paraId="26F2CB5D" w14:textId="38A0AC47" w:rsidR="00626560" w:rsidRPr="00782373" w:rsidRDefault="00626560" w:rsidP="00626560">
      <w:pPr>
        <w:pStyle w:val="ListParagraph"/>
        <w:numPr>
          <w:ilvl w:val="0"/>
          <w:numId w:val="8"/>
        </w:numPr>
        <w:spacing w:after="160" w:line="256" w:lineRule="auto"/>
        <w:rPr>
          <w:rFonts w:asciiTheme="minorHAnsi" w:eastAsia="Calibri" w:hAnsiTheme="minorHAnsi" w:cs="Arial"/>
          <w:sz w:val="22"/>
          <w:szCs w:val="22"/>
        </w:rPr>
      </w:pPr>
      <w:r w:rsidRPr="00782373">
        <w:rPr>
          <w:rFonts w:asciiTheme="minorHAnsi" w:hAnsiTheme="minorHAnsi" w:cs="Arial"/>
          <w:b/>
          <w:bCs/>
          <w:sz w:val="22"/>
          <w:szCs w:val="22"/>
        </w:rPr>
        <w:t>B</w:t>
      </w:r>
      <w:r w:rsidR="00A028F6" w:rsidRPr="00782373">
        <w:rPr>
          <w:rFonts w:asciiTheme="minorHAnsi" w:hAnsiTheme="minorHAnsi" w:cs="Arial"/>
          <w:b/>
          <w:bCs/>
          <w:sz w:val="22"/>
          <w:szCs w:val="22"/>
        </w:rPr>
        <w:t xml:space="preserve">ehavioural </w:t>
      </w:r>
      <w:r w:rsidR="00816D84" w:rsidRPr="00782373">
        <w:rPr>
          <w:rFonts w:asciiTheme="minorHAnsi" w:hAnsiTheme="minorHAnsi" w:cs="Arial"/>
          <w:b/>
          <w:bCs/>
          <w:sz w:val="22"/>
          <w:szCs w:val="22"/>
        </w:rPr>
        <w:t>theory</w:t>
      </w:r>
      <w:r w:rsidR="00816D84" w:rsidRPr="00782373">
        <w:rPr>
          <w:rFonts w:asciiTheme="minorHAnsi" w:hAnsiTheme="minorHAnsi" w:cs="Arial"/>
          <w:sz w:val="22"/>
          <w:szCs w:val="22"/>
        </w:rPr>
        <w:t xml:space="preserve"> </w:t>
      </w:r>
    </w:p>
    <w:p w14:paraId="1B4F3039" w14:textId="069FB99F" w:rsidR="00A028F6" w:rsidRPr="00782373" w:rsidRDefault="00A028F6" w:rsidP="00637AF1">
      <w:pPr>
        <w:pStyle w:val="ListParagraph"/>
        <w:numPr>
          <w:ilvl w:val="0"/>
          <w:numId w:val="8"/>
        </w:numPr>
        <w:spacing w:after="160" w:line="256" w:lineRule="auto"/>
        <w:rPr>
          <w:rFonts w:asciiTheme="minorHAnsi" w:eastAsia="Calibri" w:hAnsiTheme="minorHAnsi" w:cs="Arial"/>
          <w:b/>
          <w:bCs/>
          <w:sz w:val="22"/>
          <w:szCs w:val="22"/>
        </w:rPr>
      </w:pPr>
      <w:r w:rsidRPr="00782373">
        <w:rPr>
          <w:rFonts w:asciiTheme="minorHAnsi" w:hAnsiTheme="minorHAnsi" w:cs="Arial"/>
          <w:b/>
          <w:bCs/>
          <w:sz w:val="22"/>
          <w:szCs w:val="22"/>
        </w:rPr>
        <w:t>Participative</w:t>
      </w:r>
      <w:r w:rsidR="00262064" w:rsidRPr="00782373">
        <w:rPr>
          <w:rFonts w:asciiTheme="minorHAnsi" w:hAnsiTheme="minorHAnsi" w:cs="Arial"/>
          <w:b/>
          <w:bCs/>
          <w:sz w:val="22"/>
          <w:szCs w:val="22"/>
        </w:rPr>
        <w:t xml:space="preserve"> theory </w:t>
      </w:r>
    </w:p>
    <w:p w14:paraId="58D6DE88" w14:textId="6201C160" w:rsidR="002B663E" w:rsidRPr="00782373" w:rsidRDefault="002B663E" w:rsidP="00626560">
      <w:pPr>
        <w:pStyle w:val="ListParagraph"/>
        <w:numPr>
          <w:ilvl w:val="0"/>
          <w:numId w:val="8"/>
        </w:numPr>
        <w:spacing w:after="160" w:line="256" w:lineRule="auto"/>
        <w:rPr>
          <w:rFonts w:asciiTheme="minorHAnsi" w:eastAsia="Calibri" w:hAnsiTheme="minorHAnsi" w:cs="Arial"/>
          <w:b/>
          <w:bCs/>
          <w:sz w:val="22"/>
          <w:szCs w:val="22"/>
        </w:rPr>
      </w:pPr>
      <w:r w:rsidRPr="00782373">
        <w:rPr>
          <w:rFonts w:asciiTheme="minorHAnsi" w:hAnsiTheme="minorHAnsi" w:cs="Arial"/>
          <w:b/>
          <w:bCs/>
          <w:sz w:val="22"/>
          <w:szCs w:val="22"/>
        </w:rPr>
        <w:t>Trait theor</w:t>
      </w:r>
      <w:r w:rsidR="00246E77" w:rsidRPr="00782373">
        <w:rPr>
          <w:rFonts w:asciiTheme="minorHAnsi" w:hAnsiTheme="minorHAnsi" w:cs="Arial"/>
          <w:b/>
          <w:bCs/>
          <w:sz w:val="22"/>
          <w:szCs w:val="22"/>
        </w:rPr>
        <w:t>y</w:t>
      </w:r>
      <w:r w:rsidRPr="00782373">
        <w:rPr>
          <w:rFonts w:asciiTheme="minorHAnsi" w:hAnsiTheme="minorHAnsi" w:cs="Arial"/>
          <w:b/>
          <w:bCs/>
          <w:sz w:val="22"/>
          <w:szCs w:val="22"/>
        </w:rPr>
        <w:t xml:space="preserve"> </w:t>
      </w:r>
    </w:p>
    <w:p w14:paraId="29B147E6" w14:textId="023064AC" w:rsidR="00D64F35" w:rsidRPr="00782373" w:rsidRDefault="00D64F35" w:rsidP="00D64F35">
      <w:pPr>
        <w:pStyle w:val="ListParagraph"/>
        <w:numPr>
          <w:ilvl w:val="0"/>
          <w:numId w:val="8"/>
        </w:numPr>
        <w:spacing w:after="160" w:line="256" w:lineRule="auto"/>
        <w:rPr>
          <w:rFonts w:asciiTheme="minorHAnsi" w:eastAsia="Calibri" w:hAnsiTheme="minorHAnsi" w:cs="Arial"/>
          <w:b/>
          <w:bCs/>
          <w:sz w:val="22"/>
          <w:szCs w:val="22"/>
        </w:rPr>
      </w:pPr>
      <w:r w:rsidRPr="00782373">
        <w:rPr>
          <w:rFonts w:asciiTheme="minorHAnsi" w:hAnsiTheme="minorHAnsi" w:cs="Arial"/>
          <w:b/>
          <w:bCs/>
          <w:sz w:val="22"/>
          <w:szCs w:val="22"/>
        </w:rPr>
        <w:t xml:space="preserve">Contingency </w:t>
      </w:r>
      <w:r w:rsidR="00246E77" w:rsidRPr="00782373">
        <w:rPr>
          <w:rFonts w:asciiTheme="minorHAnsi" w:hAnsiTheme="minorHAnsi" w:cs="Arial"/>
          <w:b/>
          <w:bCs/>
          <w:sz w:val="22"/>
          <w:szCs w:val="22"/>
        </w:rPr>
        <w:t xml:space="preserve">theory </w:t>
      </w:r>
    </w:p>
    <w:p w14:paraId="11200804" w14:textId="02055600" w:rsidR="00D64F35" w:rsidRPr="00782373" w:rsidRDefault="00D64F35" w:rsidP="00D64F35">
      <w:pPr>
        <w:pStyle w:val="ListParagraph"/>
        <w:numPr>
          <w:ilvl w:val="0"/>
          <w:numId w:val="8"/>
        </w:numPr>
        <w:spacing w:after="160" w:line="256" w:lineRule="auto"/>
        <w:rPr>
          <w:rFonts w:asciiTheme="minorHAnsi" w:eastAsia="Calibri" w:hAnsiTheme="minorHAnsi" w:cs="Arial"/>
          <w:b/>
          <w:bCs/>
          <w:sz w:val="22"/>
          <w:szCs w:val="22"/>
        </w:rPr>
      </w:pPr>
      <w:r w:rsidRPr="00782373">
        <w:rPr>
          <w:rFonts w:asciiTheme="minorHAnsi" w:hAnsiTheme="minorHAnsi" w:cs="Arial"/>
          <w:b/>
          <w:bCs/>
          <w:sz w:val="22"/>
          <w:szCs w:val="22"/>
        </w:rPr>
        <w:t>Relationship</w:t>
      </w:r>
      <w:r w:rsidR="007B4FBC" w:rsidRPr="00782373">
        <w:rPr>
          <w:rFonts w:asciiTheme="minorHAnsi" w:hAnsiTheme="minorHAnsi" w:cs="Arial"/>
          <w:b/>
          <w:bCs/>
          <w:sz w:val="22"/>
          <w:szCs w:val="22"/>
        </w:rPr>
        <w:t xml:space="preserve">/Transformational </w:t>
      </w:r>
      <w:r w:rsidR="00246E77" w:rsidRPr="00782373">
        <w:rPr>
          <w:rFonts w:asciiTheme="minorHAnsi" w:hAnsiTheme="minorHAnsi" w:cs="Arial"/>
          <w:b/>
          <w:bCs/>
          <w:sz w:val="22"/>
          <w:szCs w:val="22"/>
        </w:rPr>
        <w:t xml:space="preserve">theory </w:t>
      </w:r>
    </w:p>
    <w:p w14:paraId="228DA728" w14:textId="6797CC2C" w:rsidR="00111064" w:rsidRPr="00782373" w:rsidRDefault="00111064" w:rsidP="00111064">
      <w:pPr>
        <w:pStyle w:val="ListParagraph"/>
        <w:numPr>
          <w:ilvl w:val="0"/>
          <w:numId w:val="8"/>
        </w:numPr>
        <w:spacing w:after="160" w:line="256" w:lineRule="auto"/>
        <w:rPr>
          <w:rFonts w:asciiTheme="minorHAnsi" w:eastAsia="Calibri" w:hAnsiTheme="minorHAnsi" w:cs="Arial"/>
          <w:b/>
          <w:bCs/>
          <w:sz w:val="22"/>
          <w:szCs w:val="22"/>
        </w:rPr>
      </w:pPr>
      <w:r w:rsidRPr="00782373">
        <w:rPr>
          <w:rFonts w:asciiTheme="minorHAnsi" w:hAnsiTheme="minorHAnsi" w:cs="Arial"/>
          <w:b/>
          <w:bCs/>
          <w:sz w:val="22"/>
          <w:szCs w:val="22"/>
        </w:rPr>
        <w:t>Situational theor</w:t>
      </w:r>
      <w:r w:rsidRPr="00782373">
        <w:rPr>
          <w:rFonts w:asciiTheme="minorHAnsi" w:hAnsiTheme="minorHAnsi" w:cs="Arial"/>
          <w:b/>
          <w:bCs/>
          <w:sz w:val="22"/>
          <w:szCs w:val="22"/>
        </w:rPr>
        <w:t xml:space="preserve">y </w:t>
      </w:r>
    </w:p>
    <w:p w14:paraId="3C23AD5C" w14:textId="77777777" w:rsidR="00E053A2" w:rsidRDefault="00076FCA" w:rsidP="0096326C">
      <w:p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These are just some of the</w:t>
      </w:r>
      <w:r w:rsidR="00E5034F" w:rsidRPr="00782373">
        <w:rPr>
          <w:rFonts w:asciiTheme="minorHAnsi" w:eastAsia="Calibri" w:hAnsiTheme="minorHAnsi" w:cs="Arial"/>
          <w:sz w:val="22"/>
          <w:szCs w:val="22"/>
        </w:rPr>
        <w:t xml:space="preserve"> most popular</w:t>
      </w:r>
      <w:r w:rsidRPr="00782373">
        <w:rPr>
          <w:rFonts w:asciiTheme="minorHAnsi" w:eastAsia="Calibri" w:hAnsiTheme="minorHAnsi" w:cs="Arial"/>
          <w:sz w:val="22"/>
          <w:szCs w:val="22"/>
        </w:rPr>
        <w:t xml:space="preserve"> leadership theories </w:t>
      </w:r>
      <w:r w:rsidR="00E5034F" w:rsidRPr="00782373">
        <w:rPr>
          <w:rFonts w:asciiTheme="minorHAnsi" w:eastAsia="Calibri" w:hAnsiTheme="minorHAnsi" w:cs="Arial"/>
          <w:sz w:val="22"/>
          <w:szCs w:val="22"/>
        </w:rPr>
        <w:t>put forward</w:t>
      </w:r>
      <w:r w:rsidRPr="00782373">
        <w:rPr>
          <w:rFonts w:asciiTheme="minorHAnsi" w:eastAsia="Calibri" w:hAnsiTheme="minorHAnsi" w:cs="Arial"/>
          <w:sz w:val="22"/>
          <w:szCs w:val="22"/>
        </w:rPr>
        <w:t>, there are many</w:t>
      </w:r>
      <w:r w:rsidR="00E5034F" w:rsidRPr="00782373">
        <w:rPr>
          <w:rFonts w:asciiTheme="minorHAnsi" w:eastAsia="Calibri" w:hAnsiTheme="minorHAnsi" w:cs="Arial"/>
          <w:sz w:val="22"/>
          <w:szCs w:val="22"/>
        </w:rPr>
        <w:t xml:space="preserve"> other approaches to leadership. This </w:t>
      </w:r>
      <w:r w:rsidR="00421DF7" w:rsidRPr="00782373">
        <w:rPr>
          <w:rFonts w:asciiTheme="minorHAnsi" w:eastAsia="Calibri" w:hAnsiTheme="minorHAnsi" w:cs="Arial"/>
          <w:sz w:val="22"/>
          <w:szCs w:val="22"/>
        </w:rPr>
        <w:t>section of the report</w:t>
      </w:r>
      <w:r w:rsidR="00E5034F" w:rsidRPr="00782373">
        <w:rPr>
          <w:rFonts w:asciiTheme="minorHAnsi" w:eastAsia="Calibri" w:hAnsiTheme="minorHAnsi" w:cs="Arial"/>
          <w:sz w:val="22"/>
          <w:szCs w:val="22"/>
        </w:rPr>
        <w:t xml:space="preserve"> will </w:t>
      </w:r>
      <w:r w:rsidR="00AC7217" w:rsidRPr="00782373">
        <w:rPr>
          <w:rFonts w:asciiTheme="minorHAnsi" w:eastAsia="Calibri" w:hAnsiTheme="minorHAnsi" w:cs="Arial"/>
          <w:sz w:val="22"/>
          <w:szCs w:val="22"/>
        </w:rPr>
        <w:t>explore</w:t>
      </w:r>
      <w:r w:rsidR="00E5034F" w:rsidRPr="00782373">
        <w:rPr>
          <w:rFonts w:asciiTheme="minorHAnsi" w:eastAsia="Calibri" w:hAnsiTheme="minorHAnsi" w:cs="Arial"/>
          <w:sz w:val="22"/>
          <w:szCs w:val="22"/>
        </w:rPr>
        <w:t xml:space="preserve"> and assess the situational theory</w:t>
      </w:r>
      <w:r w:rsidR="00FF51A2" w:rsidRPr="00782373">
        <w:rPr>
          <w:rFonts w:asciiTheme="minorHAnsi" w:eastAsia="Calibri" w:hAnsiTheme="minorHAnsi" w:cs="Arial"/>
          <w:sz w:val="22"/>
          <w:szCs w:val="22"/>
        </w:rPr>
        <w:t xml:space="preserve"> framework. </w:t>
      </w:r>
    </w:p>
    <w:p w14:paraId="52F64B87" w14:textId="3F2D8DD9" w:rsidR="0096326C" w:rsidRPr="00782373" w:rsidRDefault="003F4DA9" w:rsidP="0096326C">
      <w:p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 xml:space="preserve">The </w:t>
      </w:r>
      <w:r w:rsidR="00962577" w:rsidRPr="00782373">
        <w:rPr>
          <w:rFonts w:asciiTheme="minorHAnsi" w:eastAsia="Calibri" w:hAnsiTheme="minorHAnsi" w:cs="Arial"/>
          <w:sz w:val="22"/>
          <w:szCs w:val="22"/>
        </w:rPr>
        <w:t xml:space="preserve">well-known </w:t>
      </w:r>
      <w:r w:rsidRPr="00782373">
        <w:rPr>
          <w:rFonts w:asciiTheme="minorHAnsi" w:eastAsia="Calibri" w:hAnsiTheme="minorHAnsi" w:cs="Arial"/>
          <w:sz w:val="22"/>
          <w:szCs w:val="22"/>
        </w:rPr>
        <w:t xml:space="preserve">situational </w:t>
      </w:r>
      <w:r w:rsidR="008366A7" w:rsidRPr="00782373">
        <w:rPr>
          <w:rFonts w:asciiTheme="minorHAnsi" w:eastAsia="Calibri" w:hAnsiTheme="minorHAnsi" w:cs="Arial"/>
          <w:sz w:val="22"/>
          <w:szCs w:val="22"/>
        </w:rPr>
        <w:t xml:space="preserve">leadership theory </w:t>
      </w:r>
      <w:r w:rsidR="00421DF7" w:rsidRPr="00782373">
        <w:rPr>
          <w:rFonts w:asciiTheme="minorHAnsi" w:eastAsia="Calibri" w:hAnsiTheme="minorHAnsi" w:cs="Arial"/>
          <w:sz w:val="22"/>
          <w:szCs w:val="22"/>
        </w:rPr>
        <w:t xml:space="preserve">(Hersey-Blanchard model) </w:t>
      </w:r>
      <w:r w:rsidR="001541DF" w:rsidRPr="00782373">
        <w:rPr>
          <w:rFonts w:asciiTheme="minorHAnsi" w:eastAsia="Calibri" w:hAnsiTheme="minorHAnsi" w:cs="Arial"/>
          <w:sz w:val="22"/>
          <w:szCs w:val="22"/>
        </w:rPr>
        <w:t>was</w:t>
      </w:r>
      <w:r w:rsidR="00962577" w:rsidRPr="00782373">
        <w:rPr>
          <w:rFonts w:asciiTheme="minorHAnsi" w:eastAsia="Calibri" w:hAnsiTheme="minorHAnsi" w:cs="Arial"/>
          <w:sz w:val="22"/>
          <w:szCs w:val="22"/>
        </w:rPr>
        <w:t xml:space="preserve"> first</w:t>
      </w:r>
      <w:r w:rsidR="001541DF" w:rsidRPr="00782373">
        <w:rPr>
          <w:rFonts w:asciiTheme="minorHAnsi" w:eastAsia="Calibri" w:hAnsiTheme="minorHAnsi" w:cs="Arial"/>
          <w:sz w:val="22"/>
          <w:szCs w:val="22"/>
        </w:rPr>
        <w:t xml:space="preserve"> deve</w:t>
      </w:r>
      <w:r w:rsidR="00E5765E" w:rsidRPr="00782373">
        <w:rPr>
          <w:rFonts w:asciiTheme="minorHAnsi" w:eastAsia="Calibri" w:hAnsiTheme="minorHAnsi" w:cs="Arial"/>
          <w:sz w:val="22"/>
          <w:szCs w:val="22"/>
        </w:rPr>
        <w:t>loped</w:t>
      </w:r>
      <w:r w:rsidR="00962577" w:rsidRPr="00782373">
        <w:rPr>
          <w:rFonts w:asciiTheme="minorHAnsi" w:eastAsia="Calibri" w:hAnsiTheme="minorHAnsi" w:cs="Arial"/>
          <w:sz w:val="22"/>
          <w:szCs w:val="22"/>
        </w:rPr>
        <w:t xml:space="preserve"> in 1969</w:t>
      </w:r>
      <w:r w:rsidR="00E5765E" w:rsidRPr="00782373">
        <w:rPr>
          <w:rFonts w:asciiTheme="minorHAnsi" w:eastAsia="Calibri" w:hAnsiTheme="minorHAnsi" w:cs="Arial"/>
          <w:sz w:val="22"/>
          <w:szCs w:val="22"/>
        </w:rPr>
        <w:t xml:space="preserve"> by Paul </w:t>
      </w:r>
      <w:r w:rsidR="004D581B" w:rsidRPr="00782373">
        <w:rPr>
          <w:rFonts w:asciiTheme="minorHAnsi" w:eastAsia="Calibri" w:hAnsiTheme="minorHAnsi" w:cs="Arial"/>
          <w:sz w:val="22"/>
          <w:szCs w:val="22"/>
        </w:rPr>
        <w:t>Hersey</w:t>
      </w:r>
      <w:r w:rsidR="00E5765E" w:rsidRPr="00782373">
        <w:rPr>
          <w:rFonts w:asciiTheme="minorHAnsi" w:eastAsia="Calibri" w:hAnsiTheme="minorHAnsi" w:cs="Arial"/>
          <w:sz w:val="22"/>
          <w:szCs w:val="22"/>
        </w:rPr>
        <w:t xml:space="preserve"> and Ken</w:t>
      </w:r>
      <w:r w:rsidR="00A51D02" w:rsidRPr="00782373">
        <w:rPr>
          <w:rFonts w:asciiTheme="minorHAnsi" w:eastAsia="Calibri" w:hAnsiTheme="minorHAnsi" w:cs="Arial"/>
          <w:sz w:val="22"/>
          <w:szCs w:val="22"/>
        </w:rPr>
        <w:t>neth</w:t>
      </w:r>
      <w:r w:rsidR="00E5765E" w:rsidRPr="00782373">
        <w:rPr>
          <w:rFonts w:asciiTheme="minorHAnsi" w:eastAsia="Calibri" w:hAnsiTheme="minorHAnsi" w:cs="Arial"/>
          <w:sz w:val="22"/>
          <w:szCs w:val="22"/>
        </w:rPr>
        <w:t xml:space="preserve"> </w:t>
      </w:r>
      <w:r w:rsidR="004D581B" w:rsidRPr="00782373">
        <w:rPr>
          <w:rFonts w:asciiTheme="minorHAnsi" w:eastAsia="Calibri" w:hAnsiTheme="minorHAnsi" w:cs="Arial"/>
          <w:sz w:val="22"/>
          <w:szCs w:val="22"/>
        </w:rPr>
        <w:t>Blanchard</w:t>
      </w:r>
      <w:r w:rsidR="009B5F7D" w:rsidRPr="00782373">
        <w:rPr>
          <w:rFonts w:asciiTheme="minorHAnsi" w:eastAsia="Calibri" w:hAnsiTheme="minorHAnsi" w:cs="Arial"/>
          <w:sz w:val="22"/>
          <w:szCs w:val="22"/>
        </w:rPr>
        <w:t xml:space="preserve"> in their book, </w:t>
      </w:r>
      <w:r w:rsidR="009B5F7D" w:rsidRPr="00782373">
        <w:rPr>
          <w:rFonts w:asciiTheme="minorHAnsi" w:eastAsia="Calibri" w:hAnsiTheme="minorHAnsi" w:cs="Arial"/>
          <w:i/>
          <w:iCs/>
          <w:sz w:val="22"/>
          <w:szCs w:val="22"/>
        </w:rPr>
        <w:t>Management of Organisation Behaviour</w:t>
      </w:r>
      <w:r w:rsidR="009B5F7D" w:rsidRPr="00782373">
        <w:rPr>
          <w:rFonts w:asciiTheme="minorHAnsi" w:eastAsia="Calibri" w:hAnsiTheme="minorHAnsi" w:cs="Arial"/>
          <w:sz w:val="22"/>
          <w:szCs w:val="22"/>
        </w:rPr>
        <w:t xml:space="preserve">: </w:t>
      </w:r>
      <w:r w:rsidR="009B5F7D" w:rsidRPr="00782373">
        <w:rPr>
          <w:rFonts w:asciiTheme="minorHAnsi" w:eastAsia="Calibri" w:hAnsiTheme="minorHAnsi" w:cs="Arial"/>
          <w:i/>
          <w:iCs/>
          <w:sz w:val="22"/>
          <w:szCs w:val="22"/>
        </w:rPr>
        <w:t>Utilising Human resources</w:t>
      </w:r>
      <w:r w:rsidR="00962577" w:rsidRPr="00782373">
        <w:rPr>
          <w:rFonts w:asciiTheme="minorHAnsi" w:eastAsia="Calibri" w:hAnsiTheme="minorHAnsi" w:cs="Arial"/>
          <w:sz w:val="22"/>
          <w:szCs w:val="22"/>
        </w:rPr>
        <w:t>.</w:t>
      </w:r>
      <w:r w:rsidR="00B419D5" w:rsidRPr="00782373">
        <w:rPr>
          <w:rFonts w:asciiTheme="minorHAnsi" w:eastAsia="Calibri" w:hAnsiTheme="minorHAnsi" w:cs="Arial"/>
          <w:sz w:val="22"/>
          <w:szCs w:val="22"/>
        </w:rPr>
        <w:t xml:space="preserve"> </w:t>
      </w:r>
      <w:r w:rsidR="00E700A5" w:rsidRPr="00782373">
        <w:rPr>
          <w:rFonts w:asciiTheme="minorHAnsi" w:eastAsia="Calibri" w:hAnsiTheme="minorHAnsi" w:cs="Arial"/>
          <w:sz w:val="22"/>
          <w:szCs w:val="22"/>
        </w:rPr>
        <w:t xml:space="preserve">As briefly touched upon above, the model implies that </w:t>
      </w:r>
      <w:r w:rsidR="009C3F6F" w:rsidRPr="00782373">
        <w:rPr>
          <w:rFonts w:asciiTheme="minorHAnsi" w:eastAsia="Calibri" w:hAnsiTheme="minorHAnsi" w:cs="Arial"/>
          <w:sz w:val="22"/>
          <w:szCs w:val="22"/>
        </w:rPr>
        <w:t xml:space="preserve">there is no single leadership approach that is superior to another. </w:t>
      </w:r>
      <w:r w:rsidR="00C07EDE" w:rsidRPr="00782373">
        <w:rPr>
          <w:rFonts w:asciiTheme="minorHAnsi" w:eastAsia="Calibri" w:hAnsiTheme="minorHAnsi" w:cs="Arial"/>
          <w:sz w:val="22"/>
          <w:szCs w:val="22"/>
        </w:rPr>
        <w:t xml:space="preserve">It is a flexible </w:t>
      </w:r>
      <w:r w:rsidR="00AC7698" w:rsidRPr="00782373">
        <w:rPr>
          <w:rFonts w:asciiTheme="minorHAnsi" w:eastAsia="Calibri" w:hAnsiTheme="minorHAnsi" w:cs="Arial"/>
          <w:sz w:val="22"/>
          <w:szCs w:val="22"/>
        </w:rPr>
        <w:t xml:space="preserve">template whereby </w:t>
      </w:r>
      <w:r w:rsidR="003B2680" w:rsidRPr="00782373">
        <w:rPr>
          <w:rFonts w:asciiTheme="minorHAnsi" w:eastAsia="Calibri" w:hAnsiTheme="minorHAnsi" w:cs="Arial"/>
          <w:sz w:val="22"/>
          <w:szCs w:val="22"/>
        </w:rPr>
        <w:t xml:space="preserve">leaders can adapt their leadership style </w:t>
      </w:r>
      <w:r w:rsidR="00CE1DBA" w:rsidRPr="00782373">
        <w:rPr>
          <w:rFonts w:asciiTheme="minorHAnsi" w:eastAsia="Calibri" w:hAnsiTheme="minorHAnsi" w:cs="Arial"/>
          <w:sz w:val="22"/>
          <w:szCs w:val="22"/>
        </w:rPr>
        <w:t>to</w:t>
      </w:r>
      <w:r w:rsidR="00163155" w:rsidRPr="00782373">
        <w:rPr>
          <w:rFonts w:asciiTheme="minorHAnsi" w:eastAsia="Calibri" w:hAnsiTheme="minorHAnsi" w:cs="Arial"/>
          <w:sz w:val="22"/>
          <w:szCs w:val="22"/>
        </w:rPr>
        <w:t xml:space="preserve"> fit the </w:t>
      </w:r>
      <w:r w:rsidR="00CF2B33" w:rsidRPr="00782373">
        <w:rPr>
          <w:rFonts w:asciiTheme="minorHAnsi" w:eastAsia="Calibri" w:hAnsiTheme="minorHAnsi" w:cs="Arial"/>
          <w:sz w:val="22"/>
          <w:szCs w:val="22"/>
        </w:rPr>
        <w:t>many factors in the organisation</w:t>
      </w:r>
      <w:r w:rsidR="004674F5" w:rsidRPr="00782373">
        <w:rPr>
          <w:rFonts w:asciiTheme="minorHAnsi" w:eastAsia="Calibri" w:hAnsiTheme="minorHAnsi" w:cs="Arial"/>
          <w:sz w:val="22"/>
          <w:szCs w:val="22"/>
        </w:rPr>
        <w:t>, taking account of</w:t>
      </w:r>
      <w:r w:rsidR="00B55184" w:rsidRPr="00782373">
        <w:rPr>
          <w:rFonts w:asciiTheme="minorHAnsi" w:eastAsia="Calibri" w:hAnsiTheme="minorHAnsi" w:cs="Arial"/>
          <w:sz w:val="22"/>
          <w:szCs w:val="22"/>
        </w:rPr>
        <w:t xml:space="preserve"> the competences and commitment of their followers </w:t>
      </w:r>
      <w:r w:rsidR="004674F5" w:rsidRPr="00782373">
        <w:rPr>
          <w:rFonts w:asciiTheme="minorHAnsi" w:eastAsia="Calibri" w:hAnsiTheme="minorHAnsi" w:cs="Arial"/>
          <w:sz w:val="22"/>
          <w:szCs w:val="22"/>
        </w:rPr>
        <w:t>(</w:t>
      </w:r>
      <w:r w:rsidR="00A51D02" w:rsidRPr="00782373">
        <w:rPr>
          <w:rFonts w:asciiTheme="minorHAnsi" w:eastAsia="Calibri" w:hAnsiTheme="minorHAnsi" w:cs="Arial"/>
          <w:sz w:val="22"/>
          <w:szCs w:val="22"/>
        </w:rPr>
        <w:t>Kenton and Drury, 20</w:t>
      </w:r>
      <w:r w:rsidR="002B1DED" w:rsidRPr="00782373">
        <w:rPr>
          <w:rFonts w:asciiTheme="minorHAnsi" w:eastAsia="Calibri" w:hAnsiTheme="minorHAnsi" w:cs="Arial"/>
          <w:sz w:val="22"/>
          <w:szCs w:val="22"/>
        </w:rPr>
        <w:t>20</w:t>
      </w:r>
      <w:r w:rsidR="004674F5" w:rsidRPr="00782373">
        <w:rPr>
          <w:rFonts w:asciiTheme="minorHAnsi" w:eastAsia="Calibri" w:hAnsiTheme="minorHAnsi" w:cs="Arial"/>
          <w:sz w:val="22"/>
          <w:szCs w:val="22"/>
        </w:rPr>
        <w:t>).</w:t>
      </w:r>
      <w:r w:rsidR="001D7B15" w:rsidRPr="00782373">
        <w:rPr>
          <w:rFonts w:asciiTheme="minorHAnsi" w:eastAsia="Calibri" w:hAnsiTheme="minorHAnsi" w:cs="Arial"/>
          <w:sz w:val="22"/>
          <w:szCs w:val="22"/>
        </w:rPr>
        <w:t xml:space="preserve"> </w:t>
      </w:r>
      <w:r w:rsidR="00D02506" w:rsidRPr="00782373">
        <w:rPr>
          <w:rFonts w:asciiTheme="minorHAnsi" w:eastAsia="Calibri" w:hAnsiTheme="minorHAnsi" w:cs="Arial"/>
          <w:sz w:val="22"/>
          <w:szCs w:val="22"/>
        </w:rPr>
        <w:t xml:space="preserve">The </w:t>
      </w:r>
      <w:r w:rsidR="002222D1" w:rsidRPr="00782373">
        <w:rPr>
          <w:rFonts w:asciiTheme="minorHAnsi" w:eastAsia="Calibri" w:hAnsiTheme="minorHAnsi" w:cs="Arial"/>
          <w:sz w:val="22"/>
          <w:szCs w:val="22"/>
        </w:rPr>
        <w:t xml:space="preserve">bottom-line emphasis on the </w:t>
      </w:r>
      <w:r w:rsidR="00D02506" w:rsidRPr="00782373">
        <w:rPr>
          <w:rFonts w:asciiTheme="minorHAnsi" w:eastAsia="Calibri" w:hAnsiTheme="minorHAnsi" w:cs="Arial"/>
          <w:sz w:val="22"/>
          <w:szCs w:val="22"/>
        </w:rPr>
        <w:t xml:space="preserve">Hersey-Blanchard model </w:t>
      </w:r>
      <w:r w:rsidR="002222D1" w:rsidRPr="00782373">
        <w:rPr>
          <w:rFonts w:asciiTheme="minorHAnsi" w:eastAsia="Calibri" w:hAnsiTheme="minorHAnsi" w:cs="Arial"/>
          <w:sz w:val="22"/>
          <w:szCs w:val="22"/>
        </w:rPr>
        <w:t xml:space="preserve">depicts is </w:t>
      </w:r>
      <w:r w:rsidR="00033EEE" w:rsidRPr="00782373">
        <w:rPr>
          <w:rFonts w:asciiTheme="minorHAnsi" w:eastAsia="Calibri" w:hAnsiTheme="minorHAnsi" w:cs="Arial"/>
          <w:sz w:val="22"/>
          <w:szCs w:val="22"/>
        </w:rPr>
        <w:t xml:space="preserve">that different </w:t>
      </w:r>
      <w:r w:rsidR="00EF2CA6" w:rsidRPr="00782373">
        <w:rPr>
          <w:rFonts w:asciiTheme="minorHAnsi" w:eastAsia="Calibri" w:hAnsiTheme="minorHAnsi" w:cs="Arial"/>
          <w:sz w:val="22"/>
          <w:szCs w:val="22"/>
        </w:rPr>
        <w:t>situations</w:t>
      </w:r>
      <w:r w:rsidR="00033EEE" w:rsidRPr="00782373">
        <w:rPr>
          <w:rFonts w:asciiTheme="minorHAnsi" w:eastAsia="Calibri" w:hAnsiTheme="minorHAnsi" w:cs="Arial"/>
          <w:sz w:val="22"/>
          <w:szCs w:val="22"/>
        </w:rPr>
        <w:t xml:space="preserve"> require different styles of leadership even with the same individual</w:t>
      </w:r>
      <w:r w:rsidR="006F3594" w:rsidRPr="00782373">
        <w:rPr>
          <w:rFonts w:asciiTheme="minorHAnsi" w:eastAsia="Calibri" w:hAnsiTheme="minorHAnsi" w:cs="Arial"/>
          <w:sz w:val="22"/>
          <w:szCs w:val="22"/>
        </w:rPr>
        <w:t>.</w:t>
      </w:r>
      <w:r w:rsidR="00507291" w:rsidRPr="00782373">
        <w:rPr>
          <w:rFonts w:asciiTheme="minorHAnsi" w:eastAsia="Calibri" w:hAnsiTheme="minorHAnsi" w:cs="Arial"/>
          <w:sz w:val="22"/>
          <w:szCs w:val="22"/>
        </w:rPr>
        <w:t xml:space="preserve"> </w:t>
      </w:r>
      <w:r w:rsidR="001E7C07" w:rsidRPr="00782373">
        <w:rPr>
          <w:rFonts w:asciiTheme="minorHAnsi" w:eastAsia="Calibri" w:hAnsiTheme="minorHAnsi" w:cs="Arial"/>
          <w:sz w:val="22"/>
          <w:szCs w:val="22"/>
        </w:rPr>
        <w:t>The model practises an individualistic</w:t>
      </w:r>
      <w:r w:rsidR="00415936" w:rsidRPr="00782373">
        <w:rPr>
          <w:rFonts w:asciiTheme="minorHAnsi" w:eastAsia="Calibri" w:hAnsiTheme="minorHAnsi" w:cs="Arial"/>
          <w:sz w:val="22"/>
          <w:szCs w:val="22"/>
        </w:rPr>
        <w:t xml:space="preserve"> </w:t>
      </w:r>
      <w:r w:rsidR="00497A21" w:rsidRPr="00782373">
        <w:rPr>
          <w:rFonts w:asciiTheme="minorHAnsi" w:eastAsia="Calibri" w:hAnsiTheme="minorHAnsi" w:cs="Arial"/>
          <w:sz w:val="22"/>
          <w:szCs w:val="22"/>
        </w:rPr>
        <w:t>approach</w:t>
      </w:r>
      <w:r w:rsidR="00415936" w:rsidRPr="00782373">
        <w:rPr>
          <w:rFonts w:asciiTheme="minorHAnsi" w:eastAsia="Calibri" w:hAnsiTheme="minorHAnsi" w:cs="Arial"/>
          <w:sz w:val="22"/>
          <w:szCs w:val="22"/>
        </w:rPr>
        <w:t xml:space="preserve"> instead of a group approach as </w:t>
      </w:r>
      <w:r w:rsidR="009D77F0" w:rsidRPr="00782373">
        <w:rPr>
          <w:rFonts w:asciiTheme="minorHAnsi" w:eastAsia="Calibri" w:hAnsiTheme="minorHAnsi" w:cs="Arial"/>
          <w:sz w:val="22"/>
          <w:szCs w:val="22"/>
        </w:rPr>
        <w:t xml:space="preserve">it is </w:t>
      </w:r>
      <w:r w:rsidR="00B81208" w:rsidRPr="00782373">
        <w:rPr>
          <w:rFonts w:asciiTheme="minorHAnsi" w:eastAsia="Calibri" w:hAnsiTheme="minorHAnsi" w:cs="Arial"/>
          <w:sz w:val="22"/>
          <w:szCs w:val="22"/>
        </w:rPr>
        <w:t>dependent</w:t>
      </w:r>
      <w:r w:rsidR="009D77F0" w:rsidRPr="00782373">
        <w:rPr>
          <w:rFonts w:asciiTheme="minorHAnsi" w:eastAsia="Calibri" w:hAnsiTheme="minorHAnsi" w:cs="Arial"/>
          <w:sz w:val="22"/>
          <w:szCs w:val="22"/>
        </w:rPr>
        <w:t xml:space="preserve"> </w:t>
      </w:r>
      <w:r w:rsidR="00B81208" w:rsidRPr="00782373">
        <w:rPr>
          <w:rFonts w:asciiTheme="minorHAnsi" w:eastAsia="Calibri" w:hAnsiTheme="minorHAnsi" w:cs="Arial"/>
          <w:sz w:val="22"/>
          <w:szCs w:val="22"/>
        </w:rPr>
        <w:t>on the leaders decision-making skills (</w:t>
      </w:r>
      <w:proofErr w:type="spellStart"/>
      <w:r w:rsidR="00147F61" w:rsidRPr="00782373">
        <w:rPr>
          <w:rFonts w:asciiTheme="minorHAnsi" w:eastAsia="Calibri" w:hAnsiTheme="minorHAnsi" w:cs="Arial"/>
          <w:sz w:val="22"/>
          <w:szCs w:val="22"/>
        </w:rPr>
        <w:t>Meirovich</w:t>
      </w:r>
      <w:proofErr w:type="spellEnd"/>
      <w:r w:rsidR="00147F61" w:rsidRPr="00782373">
        <w:rPr>
          <w:rFonts w:asciiTheme="minorHAnsi" w:eastAsia="Calibri" w:hAnsiTheme="minorHAnsi" w:cs="Arial"/>
          <w:sz w:val="22"/>
          <w:szCs w:val="22"/>
        </w:rPr>
        <w:t>, and Gu, 2015</w:t>
      </w:r>
      <w:r w:rsidR="00B81208" w:rsidRPr="00782373">
        <w:rPr>
          <w:rFonts w:asciiTheme="minorHAnsi" w:eastAsia="Calibri" w:hAnsiTheme="minorHAnsi" w:cs="Arial"/>
          <w:sz w:val="22"/>
          <w:szCs w:val="22"/>
        </w:rPr>
        <w:t>).</w:t>
      </w:r>
      <w:r w:rsidR="00E053A2">
        <w:rPr>
          <w:rFonts w:asciiTheme="minorHAnsi" w:eastAsia="Calibri" w:hAnsiTheme="minorHAnsi" w:cs="Arial"/>
          <w:sz w:val="22"/>
          <w:szCs w:val="22"/>
        </w:rPr>
        <w:t xml:space="preserve"> </w:t>
      </w:r>
      <w:r w:rsidR="00073DFA" w:rsidRPr="00782373">
        <w:rPr>
          <w:rFonts w:asciiTheme="minorHAnsi" w:eastAsia="Calibri" w:hAnsiTheme="minorHAnsi" w:cs="Arial"/>
          <w:sz w:val="22"/>
          <w:szCs w:val="22"/>
        </w:rPr>
        <w:t>In relation to the many tasks and connections that leaders encounter within the workplace, Hershey and Blanchard established four styles of leadership, these are: Directing, Coaching, Supporting and Delegating</w:t>
      </w:r>
      <w:r w:rsidR="00B14A5D" w:rsidRPr="00782373">
        <w:rPr>
          <w:rFonts w:asciiTheme="minorHAnsi" w:eastAsia="Calibri" w:hAnsiTheme="minorHAnsi" w:cs="Arial"/>
          <w:sz w:val="22"/>
          <w:szCs w:val="22"/>
        </w:rPr>
        <w:t xml:space="preserve"> (</w:t>
      </w:r>
      <w:r w:rsidR="00A90A83" w:rsidRPr="00782373">
        <w:rPr>
          <w:rFonts w:asciiTheme="minorHAnsi" w:eastAsia="Calibri" w:hAnsiTheme="minorHAnsi" w:cs="Arial"/>
          <w:sz w:val="22"/>
          <w:szCs w:val="22"/>
        </w:rPr>
        <w:t xml:space="preserve">Blanchard &amp; </w:t>
      </w:r>
      <w:proofErr w:type="spellStart"/>
      <w:r w:rsidR="00A90A83" w:rsidRPr="00782373">
        <w:rPr>
          <w:rFonts w:asciiTheme="minorHAnsi" w:eastAsia="Calibri" w:hAnsiTheme="minorHAnsi" w:cs="Arial"/>
          <w:sz w:val="22"/>
          <w:szCs w:val="22"/>
        </w:rPr>
        <w:t>Zigarmi</w:t>
      </w:r>
      <w:proofErr w:type="spellEnd"/>
      <w:r w:rsidR="00A90A83" w:rsidRPr="00782373">
        <w:rPr>
          <w:rFonts w:asciiTheme="minorHAnsi" w:eastAsia="Calibri" w:hAnsiTheme="minorHAnsi" w:cs="Arial"/>
          <w:sz w:val="22"/>
          <w:szCs w:val="22"/>
        </w:rPr>
        <w:t>, 1993</w:t>
      </w:r>
      <w:r w:rsidR="00B14A5D" w:rsidRPr="00782373">
        <w:rPr>
          <w:rFonts w:asciiTheme="minorHAnsi" w:eastAsia="Calibri" w:hAnsiTheme="minorHAnsi" w:cs="Arial"/>
          <w:sz w:val="22"/>
          <w:szCs w:val="22"/>
        </w:rPr>
        <w:t>)</w:t>
      </w:r>
      <w:r w:rsidR="00073DFA" w:rsidRPr="00782373">
        <w:rPr>
          <w:rFonts w:asciiTheme="minorHAnsi" w:eastAsia="Calibri" w:hAnsiTheme="minorHAnsi" w:cs="Arial"/>
          <w:sz w:val="22"/>
          <w:szCs w:val="22"/>
        </w:rPr>
        <w:t>.</w:t>
      </w:r>
      <w:r w:rsidR="00073DFA" w:rsidRPr="00782373">
        <w:rPr>
          <w:rFonts w:asciiTheme="minorHAnsi" w:eastAsia="Calibri" w:hAnsiTheme="minorHAnsi" w:cs="Arial"/>
          <w:sz w:val="22"/>
          <w:szCs w:val="22"/>
        </w:rPr>
        <w:t xml:space="preserve"> </w:t>
      </w:r>
      <w:r w:rsidR="007C2F56" w:rsidRPr="00782373">
        <w:rPr>
          <w:rFonts w:asciiTheme="minorHAnsi" w:eastAsia="Calibri" w:hAnsiTheme="minorHAnsi" w:cs="Arial"/>
          <w:sz w:val="22"/>
          <w:szCs w:val="22"/>
        </w:rPr>
        <w:t>Moreover, t</w:t>
      </w:r>
      <w:r w:rsidR="0096326C" w:rsidRPr="00782373">
        <w:rPr>
          <w:rFonts w:asciiTheme="minorHAnsi" w:eastAsia="Calibri" w:hAnsiTheme="minorHAnsi" w:cs="Arial"/>
          <w:sz w:val="22"/>
          <w:szCs w:val="22"/>
        </w:rPr>
        <w:t xml:space="preserve">he subordinates </w:t>
      </w:r>
      <w:r w:rsidR="00500F6A" w:rsidRPr="00782373">
        <w:rPr>
          <w:rFonts w:asciiTheme="minorHAnsi" w:eastAsia="Calibri" w:hAnsiTheme="minorHAnsi" w:cs="Arial"/>
          <w:sz w:val="22"/>
          <w:szCs w:val="22"/>
        </w:rPr>
        <w:t xml:space="preserve">have been grouped </w:t>
      </w:r>
      <w:r w:rsidR="0096326C" w:rsidRPr="00782373">
        <w:rPr>
          <w:rFonts w:asciiTheme="minorHAnsi" w:eastAsia="Calibri" w:hAnsiTheme="minorHAnsi" w:cs="Arial"/>
          <w:sz w:val="22"/>
          <w:szCs w:val="22"/>
        </w:rPr>
        <w:t>into four categories based on their aptitudes, dedication and self-confidence</w:t>
      </w:r>
      <w:r w:rsidR="007C2F56" w:rsidRPr="00782373">
        <w:rPr>
          <w:rFonts w:asciiTheme="minorHAnsi" w:eastAsia="Calibri" w:hAnsiTheme="minorHAnsi" w:cs="Arial"/>
          <w:sz w:val="22"/>
          <w:szCs w:val="22"/>
        </w:rPr>
        <w:t xml:space="preserve"> which have been listed below – the group the individual</w:t>
      </w:r>
      <w:r w:rsidR="00FA7006" w:rsidRPr="00782373">
        <w:rPr>
          <w:rFonts w:asciiTheme="minorHAnsi" w:eastAsia="Calibri" w:hAnsiTheme="minorHAnsi" w:cs="Arial"/>
          <w:sz w:val="22"/>
          <w:szCs w:val="22"/>
        </w:rPr>
        <w:t xml:space="preserve">/situation </w:t>
      </w:r>
      <w:r w:rsidR="007C2F56" w:rsidRPr="00782373">
        <w:rPr>
          <w:rFonts w:asciiTheme="minorHAnsi" w:eastAsia="Calibri" w:hAnsiTheme="minorHAnsi" w:cs="Arial"/>
          <w:sz w:val="22"/>
          <w:szCs w:val="22"/>
        </w:rPr>
        <w:t>falls in</w:t>
      </w:r>
      <w:r w:rsidR="00B14A5D" w:rsidRPr="00782373">
        <w:rPr>
          <w:rFonts w:asciiTheme="minorHAnsi" w:eastAsia="Calibri" w:hAnsiTheme="minorHAnsi" w:cs="Arial"/>
          <w:sz w:val="22"/>
          <w:szCs w:val="22"/>
        </w:rPr>
        <w:t xml:space="preserve">, </w:t>
      </w:r>
      <w:r w:rsidR="007C2F56" w:rsidRPr="00782373">
        <w:rPr>
          <w:rFonts w:asciiTheme="minorHAnsi" w:eastAsia="Calibri" w:hAnsiTheme="minorHAnsi" w:cs="Arial"/>
          <w:sz w:val="22"/>
          <w:szCs w:val="22"/>
        </w:rPr>
        <w:t>determines the leadership style that is used</w:t>
      </w:r>
      <w:r w:rsidR="00123A18" w:rsidRPr="00782373">
        <w:rPr>
          <w:rFonts w:asciiTheme="minorHAnsi" w:eastAsia="Calibri" w:hAnsiTheme="minorHAnsi" w:cs="Arial"/>
          <w:sz w:val="22"/>
          <w:szCs w:val="22"/>
        </w:rPr>
        <w:t xml:space="preserve"> (</w:t>
      </w:r>
      <w:r w:rsidR="00043BFC" w:rsidRPr="00782373">
        <w:rPr>
          <w:rFonts w:asciiTheme="minorHAnsi" w:eastAsia="Calibri" w:hAnsiTheme="minorHAnsi" w:cs="Arial"/>
          <w:sz w:val="22"/>
          <w:szCs w:val="22"/>
        </w:rPr>
        <w:t>Lee-Kelley, 2002</w:t>
      </w:r>
      <w:r w:rsidR="00123A18" w:rsidRPr="00782373">
        <w:rPr>
          <w:rFonts w:asciiTheme="minorHAnsi" w:eastAsia="Calibri" w:hAnsiTheme="minorHAnsi" w:cs="Arial"/>
          <w:sz w:val="22"/>
          <w:szCs w:val="22"/>
        </w:rPr>
        <w:t>)</w:t>
      </w:r>
      <w:r w:rsidR="00836ED0" w:rsidRPr="00782373">
        <w:rPr>
          <w:rFonts w:asciiTheme="minorHAnsi" w:eastAsia="Calibri" w:hAnsiTheme="minorHAnsi" w:cs="Arial"/>
          <w:sz w:val="22"/>
          <w:szCs w:val="22"/>
        </w:rPr>
        <w:t>. These categories are:</w:t>
      </w:r>
    </w:p>
    <w:p w14:paraId="4DBC59E0" w14:textId="77777777" w:rsidR="0096326C" w:rsidRPr="00782373" w:rsidRDefault="0096326C" w:rsidP="0096326C">
      <w:pPr>
        <w:pStyle w:val="ListParagraph"/>
        <w:numPr>
          <w:ilvl w:val="0"/>
          <w:numId w:val="12"/>
        </w:num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lastRenderedPageBreak/>
        <w:t xml:space="preserve">Low Competence/Low Confidence and commitment </w:t>
      </w:r>
    </w:p>
    <w:p w14:paraId="4DD0CC6D" w14:textId="77777777" w:rsidR="0096326C" w:rsidRPr="00782373" w:rsidRDefault="0096326C" w:rsidP="0096326C">
      <w:pPr>
        <w:pStyle w:val="ListParagraph"/>
        <w:numPr>
          <w:ilvl w:val="0"/>
          <w:numId w:val="12"/>
        </w:num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 xml:space="preserve">Low Competence/High Confidence and commitment </w:t>
      </w:r>
    </w:p>
    <w:p w14:paraId="5E3F5A92" w14:textId="77777777" w:rsidR="0096326C" w:rsidRPr="00782373" w:rsidRDefault="0096326C" w:rsidP="0096326C">
      <w:pPr>
        <w:pStyle w:val="ListParagraph"/>
        <w:numPr>
          <w:ilvl w:val="0"/>
          <w:numId w:val="12"/>
        </w:num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High Competence/Low Confidence and commitment</w:t>
      </w:r>
    </w:p>
    <w:p w14:paraId="3F827F3C" w14:textId="5C2799FD" w:rsidR="0096326C" w:rsidRPr="00782373" w:rsidRDefault="0096326C" w:rsidP="0096326C">
      <w:pPr>
        <w:pStyle w:val="ListParagraph"/>
        <w:numPr>
          <w:ilvl w:val="0"/>
          <w:numId w:val="12"/>
        </w:num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High Competence/high confidence and commitment</w:t>
      </w:r>
    </w:p>
    <w:p w14:paraId="3153018F" w14:textId="77777777" w:rsidR="00535324" w:rsidRPr="00782373" w:rsidRDefault="00535324" w:rsidP="00535324">
      <w:p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Hersey and Blanchard went on to underline that there are two factors to dictate what leadership style approach is best to take, the two factors to take into consideration are:</w:t>
      </w:r>
    </w:p>
    <w:p w14:paraId="586F9DBF" w14:textId="77777777" w:rsidR="00535324" w:rsidRPr="00782373" w:rsidRDefault="00535324" w:rsidP="00535324">
      <w:pPr>
        <w:pStyle w:val="ListParagraph"/>
        <w:numPr>
          <w:ilvl w:val="0"/>
          <w:numId w:val="9"/>
        </w:num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What the task is</w:t>
      </w:r>
    </w:p>
    <w:p w14:paraId="4D0382B6" w14:textId="77777777" w:rsidR="00535324" w:rsidRPr="00782373" w:rsidRDefault="00535324" w:rsidP="00535324">
      <w:pPr>
        <w:pStyle w:val="ListParagraph"/>
        <w:numPr>
          <w:ilvl w:val="0"/>
          <w:numId w:val="9"/>
        </w:num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 xml:space="preserve">What skills are possessed by the individual </w:t>
      </w:r>
    </w:p>
    <w:p w14:paraId="16F83CBD" w14:textId="51580EB5" w:rsidR="00835F15" w:rsidRPr="00782373" w:rsidRDefault="00A9780C" w:rsidP="00835F15">
      <w:pPr>
        <w:spacing w:after="160" w:line="256" w:lineRule="auto"/>
        <w:rPr>
          <w:rFonts w:asciiTheme="minorHAnsi" w:eastAsia="Calibri" w:hAnsiTheme="minorHAnsi" w:cs="Arial"/>
          <w:sz w:val="22"/>
          <w:szCs w:val="22"/>
        </w:rPr>
      </w:pPr>
      <w:r w:rsidRPr="00782373">
        <w:rPr>
          <w:rFonts w:asciiTheme="minorHAnsi" w:eastAsia="Calibri" w:hAnsiTheme="minorHAnsi" w:cs="Arial"/>
          <w:noProof/>
          <w:sz w:val="22"/>
          <w:szCs w:val="22"/>
        </w:rPr>
        <mc:AlternateContent>
          <mc:Choice Requires="wpg">
            <w:drawing>
              <wp:anchor distT="0" distB="0" distL="114300" distR="114300" simplePos="0" relativeHeight="251669504" behindDoc="0" locked="0" layoutInCell="1" allowOverlap="1" wp14:anchorId="793D5F99" wp14:editId="39771322">
                <wp:simplePos x="0" y="0"/>
                <wp:positionH relativeFrom="column">
                  <wp:posOffset>-1116330</wp:posOffset>
                </wp:positionH>
                <wp:positionV relativeFrom="paragraph">
                  <wp:posOffset>452755</wp:posOffset>
                </wp:positionV>
                <wp:extent cx="6024880" cy="3320415"/>
                <wp:effectExtent l="0" t="0" r="45720" b="0"/>
                <wp:wrapNone/>
                <wp:docPr id="11" name="Group 11"/>
                <wp:cNvGraphicFramePr/>
                <a:graphic xmlns:a="http://schemas.openxmlformats.org/drawingml/2006/main">
                  <a:graphicData uri="http://schemas.microsoft.com/office/word/2010/wordprocessingGroup">
                    <wpg:wgp>
                      <wpg:cNvGrpSpPr/>
                      <wpg:grpSpPr>
                        <a:xfrm>
                          <a:off x="0" y="0"/>
                          <a:ext cx="6024880" cy="3320415"/>
                          <a:chOff x="0" y="0"/>
                          <a:chExt cx="6025416" cy="3368843"/>
                        </a:xfrm>
                      </wpg:grpSpPr>
                      <wps:wsp>
                        <wps:cNvPr id="3" name="Text Box 3"/>
                        <wps:cNvSpPr txBox="1"/>
                        <wps:spPr>
                          <a:xfrm>
                            <a:off x="0" y="885525"/>
                            <a:ext cx="1520792" cy="1067702"/>
                          </a:xfrm>
                          <a:prstGeom prst="rect">
                            <a:avLst/>
                          </a:prstGeom>
                          <a:noFill/>
                          <a:ln>
                            <a:noFill/>
                          </a:ln>
                        </wps:spPr>
                        <wps:txbx>
                          <w:txbxContent>
                            <w:p w14:paraId="7CB802C7" w14:textId="77777777" w:rsidR="003926B6" w:rsidRPr="001A796C" w:rsidRDefault="003926B6" w:rsidP="003926B6">
                              <w:pPr>
                                <w:spacing w:after="160" w:line="120" w:lineRule="auto"/>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38740C" w14:textId="613300F1" w:rsidR="003926B6" w:rsidRPr="001A796C" w:rsidRDefault="003926B6" w:rsidP="003926B6">
                              <w:pPr>
                                <w:spacing w:after="160" w:line="192" w:lineRule="auto"/>
                                <w:ind w:firstLine="284"/>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796C">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Supportive </w:t>
                              </w:r>
                            </w:p>
                            <w:p w14:paraId="1AFCBB68" w14:textId="61A327BD" w:rsidR="002F1D8E" w:rsidRPr="001A796C" w:rsidRDefault="003926B6" w:rsidP="003926B6">
                              <w:pPr>
                                <w:spacing w:after="160" w:line="192" w:lineRule="auto"/>
                                <w:ind w:firstLine="284"/>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796C">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694047" y="0"/>
                            <a:ext cx="4331335" cy="278765"/>
                          </a:xfrm>
                          <a:prstGeom prst="rect">
                            <a:avLst/>
                          </a:prstGeom>
                          <a:noFill/>
                          <a:ln>
                            <a:noFill/>
                          </a:ln>
                        </wps:spPr>
                        <wps:txbx>
                          <w:txbxContent>
                            <w:p w14:paraId="161360C3" w14:textId="41950981" w:rsidR="001A796C" w:rsidRPr="001A796C" w:rsidRDefault="001A796C" w:rsidP="001A796C">
                              <w:pPr>
                                <w:spacing w:after="160" w:line="256" w:lineRule="auto"/>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Four Leadership Styles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Straight Arrow Connector 4"/>
                        <wps:cNvCnPr/>
                        <wps:spPr>
                          <a:xfrm>
                            <a:off x="1588169" y="3037707"/>
                            <a:ext cx="4437247" cy="0"/>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wps:wsp>
                        <wps:cNvPr id="7" name="Straight Arrow Connector 7"/>
                        <wps:cNvCnPr/>
                        <wps:spPr>
                          <a:xfrm flipV="1">
                            <a:off x="1382162" y="410411"/>
                            <a:ext cx="0" cy="23870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9" name="Text Box 9"/>
                        <wps:cNvSpPr txBox="1"/>
                        <wps:spPr>
                          <a:xfrm>
                            <a:off x="1463040" y="3041584"/>
                            <a:ext cx="4331369" cy="327259"/>
                          </a:xfrm>
                          <a:prstGeom prst="rect">
                            <a:avLst/>
                          </a:prstGeom>
                          <a:noFill/>
                          <a:ln>
                            <a:noFill/>
                          </a:ln>
                        </wps:spPr>
                        <wps:txbx>
                          <w:txbxContent>
                            <w:p w14:paraId="43F2B36D" w14:textId="77777777" w:rsidR="001109DF" w:rsidRPr="001A796C" w:rsidRDefault="001109DF" w:rsidP="002F1D8E">
                              <w:pPr>
                                <w:spacing w:after="160" w:line="256" w:lineRule="auto"/>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796C">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Directive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93D5F99" id="Group 11" o:spid="_x0000_s1026" style="position:absolute;margin-left:-87.9pt;margin-top:35.65pt;width:474.4pt;height:261.45pt;z-index:251669504;mso-height-relative:margin" coordsize="60254,336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">
                <v:shapetype id="_x0000_t202" coordsize="21600,21600" o:spt="202" path="m,l,21600r21600,l21600,xe">
                  <v:stroke joinstyle="miter"/>
                  <v:path gradientshapeok="t" o:connecttype="rect"/>
                </v:shapetype>
                <v:shape id="Text Box 3" o:spid="_x0000_s1027" type="#_x0000_t202" style="position:absolute;top:8855;width:15207;height:106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" filled="f" stroked="f">
                  <v:fill o:detectmouseclick="t"/>
                  <v:textbox>
                    <w:txbxContent>
                      <w:p w14:paraId="7CB802C7" w14:textId="77777777" w:rsidR="003926B6" w:rsidRPr="001A796C" w:rsidRDefault="003926B6" w:rsidP="003926B6">
                        <w:pPr>
                          <w:spacing w:after="160" w:line="120" w:lineRule="auto"/>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38740C" w14:textId="613300F1" w:rsidR="003926B6" w:rsidRPr="001A796C" w:rsidRDefault="003926B6" w:rsidP="003926B6">
                        <w:pPr>
                          <w:spacing w:after="160" w:line="192" w:lineRule="auto"/>
                          <w:ind w:firstLine="284"/>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796C">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Supportive </w:t>
                        </w:r>
                      </w:p>
                      <w:p w14:paraId="1AFCBB68" w14:textId="61A327BD" w:rsidR="002F1D8E" w:rsidRPr="001A796C" w:rsidRDefault="003926B6" w:rsidP="003926B6">
                        <w:pPr>
                          <w:spacing w:after="160" w:line="192" w:lineRule="auto"/>
                          <w:ind w:firstLine="284"/>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796C">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w:t>
                        </w:r>
                      </w:p>
                    </w:txbxContent>
                  </v:textbox>
                </v:shape>
                <v:shape id="Text Box 8" o:spid="_x0000_s1028" type="#_x0000_t202" style="position:absolute;left:16940;width:43313;height:27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" filled="f" stroked="f">
                  <v:fill o:detectmouseclick="t"/>
                  <v:textbox>
                    <w:txbxContent>
                      <w:p w14:paraId="161360C3" w14:textId="41950981" w:rsidR="001A796C" w:rsidRPr="001A796C" w:rsidRDefault="001A796C" w:rsidP="001A796C">
                        <w:pPr>
                          <w:spacing w:after="160" w:line="256" w:lineRule="auto"/>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Four Leadership Styles </w:t>
                        </w:r>
                      </w:p>
                    </w:txbxContent>
                  </v:textbox>
                </v:shape>
                <v:shapetype id="_x0000_t32" coordsize="21600,21600" o:spt="32" o:oned="t" path="m,l21600,21600e" filled="f">
                  <v:path arrowok="t" fillok="f" o:connecttype="none"/>
                  <o:lock v:ext="edit" shapetype="t"/>
                </v:shapetype>
                <v:shape id="Straight Arrow Connector 4" o:spid="_x0000_s1029" type="#_x0000_t32" style="position:absolute;left:15881;top:30377;width:4437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" strokecolor="#5b9bd5 [3208]" strokeweight=".5pt">
                  <v:stroke endarrow="block" joinstyle="miter"/>
                </v:shape>
                <v:shape id="Straight Arrow Connector 7" o:spid="_x0000_s1030" type="#_x0000_t32" style="position:absolute;left:13821;top:4104;width:0;height:2387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" strokecolor="#4472c4 [3204]" strokeweight=".5pt">
                  <v:stroke endarrow="block" joinstyle="miter"/>
                </v:shape>
                <v:shape id="Text Box 9" o:spid="_x0000_s1031" type="#_x0000_t202" style="position:absolute;left:14630;top:30415;width:43314;height:32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" filled="f" stroked="f">
                  <v:fill o:detectmouseclick="t"/>
                  <v:textbox>
                    <w:txbxContent>
                      <w:p w14:paraId="43F2B36D" w14:textId="77777777" w:rsidR="001109DF" w:rsidRPr="001A796C" w:rsidRDefault="001109DF" w:rsidP="002F1D8E">
                        <w:pPr>
                          <w:spacing w:after="160" w:line="256" w:lineRule="auto"/>
                          <w:jc w:val="center"/>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796C">
                          <w:rPr>
                            <w:rFonts w:ascii="Calibri" w:eastAsia="Calibri" w:hAnsi="Calibr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Directive Behaviour</w:t>
                        </w:r>
                      </w:p>
                    </w:txbxContent>
                  </v:textbox>
                </v:shape>
              </v:group>
            </w:pict>
          </mc:Fallback>
        </mc:AlternateContent>
      </w:r>
      <w:r w:rsidR="00C16D94" w:rsidRPr="00782373">
        <w:rPr>
          <w:rFonts w:asciiTheme="minorHAnsi" w:eastAsia="Calibri" w:hAnsiTheme="minorHAnsi" w:cs="Arial"/>
          <w:sz w:val="22"/>
          <w:szCs w:val="22"/>
        </w:rPr>
        <w:t xml:space="preserve">The diagram below demonstrates the four leadership styles in each quadrant </w:t>
      </w:r>
      <w:r w:rsidR="007E5D56" w:rsidRPr="00782373">
        <w:rPr>
          <w:rFonts w:asciiTheme="minorHAnsi" w:eastAsia="Calibri" w:hAnsiTheme="minorHAnsi" w:cs="Arial"/>
          <w:sz w:val="22"/>
          <w:szCs w:val="22"/>
        </w:rPr>
        <w:t xml:space="preserve">against a supportive </w:t>
      </w:r>
      <w:r w:rsidR="00EB0FDD" w:rsidRPr="00782373">
        <w:rPr>
          <w:rFonts w:asciiTheme="minorHAnsi" w:eastAsia="Calibri" w:hAnsiTheme="minorHAnsi" w:cs="Arial"/>
          <w:sz w:val="22"/>
          <w:szCs w:val="22"/>
        </w:rPr>
        <w:t>behaviour</w:t>
      </w:r>
      <w:r w:rsidR="007E5D56" w:rsidRPr="00782373">
        <w:rPr>
          <w:rFonts w:asciiTheme="minorHAnsi" w:eastAsia="Calibri" w:hAnsiTheme="minorHAnsi" w:cs="Arial"/>
          <w:sz w:val="22"/>
          <w:szCs w:val="22"/>
        </w:rPr>
        <w:t xml:space="preserve"> and a directive behaviour </w:t>
      </w:r>
      <w:r w:rsidR="00EB0FDD" w:rsidRPr="00782373">
        <w:rPr>
          <w:rFonts w:asciiTheme="minorHAnsi" w:eastAsia="Calibri" w:hAnsiTheme="minorHAnsi" w:cs="Arial"/>
          <w:sz w:val="22"/>
          <w:szCs w:val="22"/>
        </w:rPr>
        <w:t xml:space="preserve">variable. </w:t>
      </w:r>
    </w:p>
    <w:p w14:paraId="4038CB0A" w14:textId="78402F00" w:rsidR="00731F01" w:rsidRPr="00782373" w:rsidRDefault="00731F01" w:rsidP="00731F01">
      <w:pPr>
        <w:spacing w:after="160" w:line="256" w:lineRule="auto"/>
        <w:rPr>
          <w:rFonts w:asciiTheme="minorHAnsi" w:eastAsia="Calibri" w:hAnsiTheme="minorHAnsi" w:cs="Arial"/>
          <w:sz w:val="22"/>
          <w:szCs w:val="22"/>
        </w:rPr>
      </w:pPr>
    </w:p>
    <w:tbl>
      <w:tblPr>
        <w:tblStyle w:val="GridTable1Light-Accent1"/>
        <w:tblW w:w="7160" w:type="dxa"/>
        <w:tblInd w:w="632" w:type="dxa"/>
        <w:tblLook w:val="04A0" w:firstRow="1" w:lastRow="0" w:firstColumn="1" w:lastColumn="0" w:noHBand="0" w:noVBand="1"/>
      </w:tblPr>
      <w:tblGrid>
        <w:gridCol w:w="3474"/>
        <w:gridCol w:w="3686"/>
      </w:tblGrid>
      <w:tr w:rsidR="007D43D9" w:rsidRPr="00782373" w14:paraId="3D0EB2E0" w14:textId="77777777" w:rsidTr="001A796C">
        <w:trPr>
          <w:cnfStyle w:val="100000000000" w:firstRow="1" w:lastRow="0" w:firstColumn="0" w:lastColumn="0" w:oddVBand="0" w:evenVBand="0" w:oddHBand="0" w:evenHBand="0" w:firstRowFirstColumn="0" w:firstRowLastColumn="0" w:lastRowFirstColumn="0" w:lastRowLastColumn="0"/>
          <w:trHeight w:val="2015"/>
        </w:trPr>
        <w:tc>
          <w:tcPr>
            <w:cnfStyle w:val="001000000000" w:firstRow="0" w:lastRow="0" w:firstColumn="1" w:lastColumn="0" w:oddVBand="0" w:evenVBand="0" w:oddHBand="0" w:evenHBand="0" w:firstRowFirstColumn="0" w:firstRowLastColumn="0" w:lastRowFirstColumn="0" w:lastRowLastColumn="0"/>
            <w:tcW w:w="3474" w:type="dxa"/>
          </w:tcPr>
          <w:p w14:paraId="7CCE5530" w14:textId="77777777" w:rsidR="003C590E" w:rsidRPr="00782373" w:rsidRDefault="00FA57CC" w:rsidP="0030228E">
            <w:pPr>
              <w:spacing w:after="160" w:line="256" w:lineRule="auto"/>
              <w:jc w:val="center"/>
              <w:rPr>
                <w:rFonts w:asciiTheme="minorHAnsi" w:eastAsia="Calibri" w:hAnsiTheme="minorHAnsi" w:cs="Arial"/>
                <w:color w:val="1F4E79" w:themeColor="accent5" w:themeShade="80"/>
                <w:sz w:val="22"/>
                <w:szCs w:val="22"/>
                <w:u w:val="single"/>
              </w:rPr>
            </w:pPr>
            <w:r w:rsidRPr="00782373">
              <w:rPr>
                <w:rFonts w:asciiTheme="minorHAnsi" w:eastAsia="Calibri" w:hAnsiTheme="minorHAnsi" w:cs="Arial"/>
                <w:color w:val="1F4E79" w:themeColor="accent5" w:themeShade="80"/>
                <w:sz w:val="22"/>
                <w:szCs w:val="22"/>
                <w:u w:val="single"/>
              </w:rPr>
              <w:t xml:space="preserve">Supporting </w:t>
            </w:r>
            <w:r w:rsidR="005971CA" w:rsidRPr="00782373">
              <w:rPr>
                <w:rFonts w:asciiTheme="minorHAnsi" w:eastAsia="Calibri" w:hAnsiTheme="minorHAnsi" w:cs="Arial"/>
                <w:color w:val="1F4E79" w:themeColor="accent5" w:themeShade="80"/>
                <w:sz w:val="22"/>
                <w:szCs w:val="22"/>
                <w:u w:val="single"/>
              </w:rPr>
              <w:t>(S3)</w:t>
            </w:r>
          </w:p>
          <w:p w14:paraId="6F139AC0" w14:textId="45618B43" w:rsidR="009A0235" w:rsidRPr="00782373" w:rsidRDefault="009A0235" w:rsidP="00731F01">
            <w:pPr>
              <w:spacing w:after="160" w:line="256" w:lineRule="auto"/>
              <w:rPr>
                <w:rFonts w:asciiTheme="minorHAnsi" w:eastAsia="Calibri" w:hAnsiTheme="minorHAnsi" w:cs="Arial"/>
                <w:b w:val="0"/>
                <w:bCs w:val="0"/>
                <w:i/>
                <w:iCs/>
                <w:color w:val="1F4E79" w:themeColor="accent5" w:themeShade="80"/>
                <w:sz w:val="22"/>
                <w:szCs w:val="22"/>
              </w:rPr>
            </w:pPr>
            <w:r w:rsidRPr="00782373">
              <w:rPr>
                <w:rFonts w:asciiTheme="minorHAnsi" w:eastAsia="Calibri" w:hAnsiTheme="minorHAnsi" w:cs="Arial"/>
                <w:b w:val="0"/>
                <w:bCs w:val="0"/>
                <w:i/>
                <w:iCs/>
                <w:color w:val="1F4E79" w:themeColor="accent5" w:themeShade="80"/>
                <w:sz w:val="22"/>
                <w:szCs w:val="22"/>
              </w:rPr>
              <w:t>High supportive behaviour and low directive behaviour</w:t>
            </w:r>
          </w:p>
        </w:tc>
        <w:tc>
          <w:tcPr>
            <w:tcW w:w="3686" w:type="dxa"/>
          </w:tcPr>
          <w:p w14:paraId="0D3C511D" w14:textId="1BF67D61" w:rsidR="003C590E" w:rsidRPr="00782373" w:rsidRDefault="001734D9" w:rsidP="0030228E">
            <w:pPr>
              <w:spacing w:after="160" w:line="256" w:lineRule="auto"/>
              <w:jc w:val="center"/>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Arial"/>
                <w:color w:val="1F4E79" w:themeColor="accent5" w:themeShade="80"/>
                <w:sz w:val="22"/>
                <w:szCs w:val="22"/>
                <w:u w:val="single"/>
              </w:rPr>
            </w:pPr>
            <w:r w:rsidRPr="00782373">
              <w:rPr>
                <w:rFonts w:asciiTheme="minorHAnsi" w:eastAsia="Calibri" w:hAnsiTheme="minorHAnsi" w:cs="Arial"/>
                <w:color w:val="1F4E79" w:themeColor="accent5" w:themeShade="80"/>
                <w:sz w:val="22"/>
                <w:szCs w:val="22"/>
                <w:u w:val="single"/>
              </w:rPr>
              <w:t>Selling</w:t>
            </w:r>
            <w:r w:rsidR="00FA57CC" w:rsidRPr="00782373">
              <w:rPr>
                <w:rFonts w:asciiTheme="minorHAnsi" w:eastAsia="Calibri" w:hAnsiTheme="minorHAnsi" w:cs="Arial"/>
                <w:color w:val="1F4E79" w:themeColor="accent5" w:themeShade="80"/>
                <w:sz w:val="22"/>
                <w:szCs w:val="22"/>
                <w:u w:val="single"/>
              </w:rPr>
              <w:t xml:space="preserve"> (S2)</w:t>
            </w:r>
          </w:p>
          <w:p w14:paraId="5E249901" w14:textId="16546C05" w:rsidR="005E1CF2" w:rsidRPr="00782373" w:rsidRDefault="005E1CF2" w:rsidP="00731F01">
            <w:pPr>
              <w:spacing w:after="160" w:line="256" w:lineRule="auto"/>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Arial"/>
                <w:b w:val="0"/>
                <w:bCs w:val="0"/>
                <w:i/>
                <w:iCs/>
                <w:color w:val="1F4E79" w:themeColor="accent5" w:themeShade="80"/>
                <w:sz w:val="22"/>
                <w:szCs w:val="22"/>
              </w:rPr>
            </w:pPr>
            <w:r w:rsidRPr="00782373">
              <w:rPr>
                <w:rFonts w:asciiTheme="minorHAnsi" w:eastAsia="Calibri" w:hAnsiTheme="minorHAnsi" w:cs="Arial"/>
                <w:b w:val="0"/>
                <w:bCs w:val="0"/>
                <w:i/>
                <w:iCs/>
                <w:color w:val="1F4E79" w:themeColor="accent5" w:themeShade="80"/>
                <w:sz w:val="22"/>
                <w:szCs w:val="22"/>
              </w:rPr>
              <w:t xml:space="preserve">High directive behaviour and high supporting behaviour </w:t>
            </w:r>
          </w:p>
        </w:tc>
      </w:tr>
      <w:tr w:rsidR="00506BB8" w:rsidRPr="00782373" w14:paraId="6FEED5FC" w14:textId="77777777" w:rsidTr="001A796C">
        <w:trPr>
          <w:trHeight w:val="2015"/>
        </w:trPr>
        <w:tc>
          <w:tcPr>
            <w:cnfStyle w:val="001000000000" w:firstRow="0" w:lastRow="0" w:firstColumn="1" w:lastColumn="0" w:oddVBand="0" w:evenVBand="0" w:oddHBand="0" w:evenHBand="0" w:firstRowFirstColumn="0" w:firstRowLastColumn="0" w:lastRowFirstColumn="0" w:lastRowLastColumn="0"/>
            <w:tcW w:w="3474" w:type="dxa"/>
          </w:tcPr>
          <w:p w14:paraId="2D993BC0" w14:textId="77777777" w:rsidR="003C590E" w:rsidRPr="00782373" w:rsidRDefault="005971CA" w:rsidP="0030228E">
            <w:pPr>
              <w:spacing w:after="160" w:line="256" w:lineRule="auto"/>
              <w:jc w:val="center"/>
              <w:rPr>
                <w:rFonts w:asciiTheme="minorHAnsi" w:eastAsia="Calibri" w:hAnsiTheme="minorHAnsi" w:cs="Arial"/>
                <w:color w:val="1F4E79" w:themeColor="accent5" w:themeShade="80"/>
                <w:sz w:val="22"/>
                <w:szCs w:val="22"/>
                <w:u w:val="single"/>
              </w:rPr>
            </w:pPr>
            <w:r w:rsidRPr="00782373">
              <w:rPr>
                <w:rFonts w:asciiTheme="minorHAnsi" w:eastAsia="Calibri" w:hAnsiTheme="minorHAnsi" w:cs="Arial"/>
                <w:color w:val="1F4E79" w:themeColor="accent5" w:themeShade="80"/>
                <w:sz w:val="22"/>
                <w:szCs w:val="22"/>
                <w:u w:val="single"/>
              </w:rPr>
              <w:t>Delegating (S4)</w:t>
            </w:r>
          </w:p>
          <w:p w14:paraId="77F10A59" w14:textId="659A3147" w:rsidR="009A0235" w:rsidRPr="00782373" w:rsidRDefault="009A0235" w:rsidP="00731F01">
            <w:pPr>
              <w:spacing w:after="160" w:line="256" w:lineRule="auto"/>
              <w:rPr>
                <w:rFonts w:asciiTheme="minorHAnsi" w:eastAsia="Calibri" w:hAnsiTheme="minorHAnsi" w:cs="Arial"/>
                <w:b w:val="0"/>
                <w:bCs w:val="0"/>
                <w:i/>
                <w:iCs/>
                <w:color w:val="1F4E79" w:themeColor="accent5" w:themeShade="80"/>
                <w:sz w:val="22"/>
                <w:szCs w:val="22"/>
              </w:rPr>
            </w:pPr>
            <w:r w:rsidRPr="00782373">
              <w:rPr>
                <w:rFonts w:asciiTheme="minorHAnsi" w:eastAsia="Calibri" w:hAnsiTheme="minorHAnsi" w:cs="Arial"/>
                <w:b w:val="0"/>
                <w:bCs w:val="0"/>
                <w:i/>
                <w:iCs/>
                <w:color w:val="1F4E79" w:themeColor="accent5" w:themeShade="80"/>
                <w:sz w:val="22"/>
                <w:szCs w:val="22"/>
              </w:rPr>
              <w:t xml:space="preserve">Low supportive behaviour and </w:t>
            </w:r>
            <w:r w:rsidR="0030228E" w:rsidRPr="00782373">
              <w:rPr>
                <w:rFonts w:asciiTheme="minorHAnsi" w:eastAsia="Calibri" w:hAnsiTheme="minorHAnsi" w:cs="Arial"/>
                <w:b w:val="0"/>
                <w:bCs w:val="0"/>
                <w:i/>
                <w:iCs/>
                <w:color w:val="1F4E79" w:themeColor="accent5" w:themeShade="80"/>
                <w:sz w:val="22"/>
                <w:szCs w:val="22"/>
              </w:rPr>
              <w:t xml:space="preserve">low directive behaviour. </w:t>
            </w:r>
          </w:p>
        </w:tc>
        <w:tc>
          <w:tcPr>
            <w:tcW w:w="3686" w:type="dxa"/>
          </w:tcPr>
          <w:p w14:paraId="6300FB82" w14:textId="340464B0" w:rsidR="003C590E" w:rsidRPr="00782373" w:rsidRDefault="00FA57CC" w:rsidP="0030228E">
            <w:pPr>
              <w:spacing w:after="160" w:line="256" w:lineRule="auto"/>
              <w:jc w:val="cente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Arial"/>
                <w:b/>
                <w:bCs/>
                <w:color w:val="1F4E79" w:themeColor="accent5" w:themeShade="80"/>
                <w:sz w:val="22"/>
                <w:szCs w:val="22"/>
                <w:u w:val="single"/>
              </w:rPr>
            </w:pPr>
            <w:r w:rsidRPr="00782373">
              <w:rPr>
                <w:rFonts w:asciiTheme="minorHAnsi" w:eastAsia="Calibri" w:hAnsiTheme="minorHAnsi" w:cs="Arial"/>
                <w:b/>
                <w:bCs/>
                <w:color w:val="1F4E79" w:themeColor="accent5" w:themeShade="80"/>
                <w:sz w:val="22"/>
                <w:szCs w:val="22"/>
                <w:u w:val="single"/>
              </w:rPr>
              <w:t>Directing (S1)</w:t>
            </w:r>
          </w:p>
          <w:p w14:paraId="7526E367" w14:textId="6755AD42" w:rsidR="005971CA" w:rsidRPr="00782373" w:rsidRDefault="005971CA" w:rsidP="00731F01">
            <w:pPr>
              <w:spacing w:after="160" w:line="256"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Arial"/>
                <w:i/>
                <w:iCs/>
                <w:color w:val="1F4E79" w:themeColor="accent5" w:themeShade="80"/>
                <w:sz w:val="22"/>
                <w:szCs w:val="22"/>
              </w:rPr>
            </w:pPr>
            <w:r w:rsidRPr="00782373">
              <w:rPr>
                <w:rFonts w:asciiTheme="minorHAnsi" w:eastAsia="Calibri" w:hAnsiTheme="minorHAnsi" w:cs="Arial"/>
                <w:i/>
                <w:iCs/>
                <w:color w:val="1F4E79" w:themeColor="accent5" w:themeShade="80"/>
                <w:sz w:val="22"/>
                <w:szCs w:val="22"/>
              </w:rPr>
              <w:t xml:space="preserve">High directive </w:t>
            </w:r>
            <w:r w:rsidR="005E1CF2" w:rsidRPr="00782373">
              <w:rPr>
                <w:rFonts w:asciiTheme="minorHAnsi" w:eastAsia="Calibri" w:hAnsiTheme="minorHAnsi" w:cs="Arial"/>
                <w:i/>
                <w:iCs/>
                <w:color w:val="1F4E79" w:themeColor="accent5" w:themeShade="80"/>
                <w:sz w:val="22"/>
                <w:szCs w:val="22"/>
              </w:rPr>
              <w:t>behaviour, Low supporting behaviour.</w:t>
            </w:r>
          </w:p>
        </w:tc>
      </w:tr>
    </w:tbl>
    <w:p w14:paraId="3676CFD5" w14:textId="512E92BC" w:rsidR="00731F01" w:rsidRPr="00782373" w:rsidRDefault="00731F01" w:rsidP="00731F01">
      <w:pPr>
        <w:spacing w:after="160" w:line="256" w:lineRule="auto"/>
        <w:rPr>
          <w:rFonts w:asciiTheme="minorHAnsi" w:eastAsia="Calibri" w:hAnsiTheme="minorHAnsi" w:cs="Arial"/>
          <w:sz w:val="22"/>
          <w:szCs w:val="22"/>
        </w:rPr>
      </w:pPr>
    </w:p>
    <w:p w14:paraId="083FC250" w14:textId="77777777" w:rsidR="00C12951" w:rsidRPr="00782373" w:rsidRDefault="00C12951" w:rsidP="003B2E91">
      <w:pPr>
        <w:spacing w:after="160" w:line="256" w:lineRule="auto"/>
        <w:rPr>
          <w:rFonts w:asciiTheme="minorHAnsi" w:eastAsia="Calibri" w:hAnsiTheme="minorHAnsi" w:cs="Arial"/>
          <w:sz w:val="22"/>
          <w:szCs w:val="22"/>
        </w:rPr>
      </w:pPr>
    </w:p>
    <w:p w14:paraId="3977648E" w14:textId="44A9385B" w:rsidR="00C12951" w:rsidRPr="00782373" w:rsidRDefault="00043BFC" w:rsidP="003B2E91">
      <w:p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w:t>
      </w:r>
      <w:proofErr w:type="spellStart"/>
      <w:r w:rsidR="00E52F2F" w:rsidRPr="00782373">
        <w:rPr>
          <w:rFonts w:asciiTheme="minorHAnsi" w:eastAsia="Calibri" w:hAnsiTheme="minorHAnsi" w:cs="Arial"/>
          <w:sz w:val="22"/>
          <w:szCs w:val="22"/>
        </w:rPr>
        <w:t>Aliekperova</w:t>
      </w:r>
      <w:proofErr w:type="spellEnd"/>
      <w:r w:rsidR="00E52F2F" w:rsidRPr="00782373">
        <w:rPr>
          <w:rFonts w:asciiTheme="minorHAnsi" w:eastAsia="Calibri" w:hAnsiTheme="minorHAnsi" w:cs="Arial"/>
          <w:sz w:val="22"/>
          <w:szCs w:val="22"/>
        </w:rPr>
        <w:t xml:space="preserve">, </w:t>
      </w:r>
      <w:r w:rsidR="001C3C81" w:rsidRPr="00782373">
        <w:rPr>
          <w:rFonts w:asciiTheme="minorHAnsi" w:eastAsia="Calibri" w:hAnsiTheme="minorHAnsi" w:cs="Arial"/>
          <w:sz w:val="22"/>
          <w:szCs w:val="22"/>
        </w:rPr>
        <w:t>2016</w:t>
      </w:r>
      <w:r w:rsidR="00C12951" w:rsidRPr="00782373">
        <w:rPr>
          <w:rFonts w:asciiTheme="minorHAnsi" w:eastAsia="Calibri" w:hAnsiTheme="minorHAnsi" w:cs="Arial"/>
          <w:sz w:val="22"/>
          <w:szCs w:val="22"/>
        </w:rPr>
        <w:t>)</w:t>
      </w:r>
    </w:p>
    <w:p w14:paraId="32B9E3ED" w14:textId="34597C52" w:rsidR="00300958" w:rsidRPr="00782373" w:rsidRDefault="002D250D" w:rsidP="003B2E91">
      <w:p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 xml:space="preserve">Directing is the first quadrant on the diagram, this style requires </w:t>
      </w:r>
      <w:r w:rsidR="00913688" w:rsidRPr="00782373">
        <w:rPr>
          <w:rFonts w:asciiTheme="minorHAnsi" w:eastAsia="Calibri" w:hAnsiTheme="minorHAnsi" w:cs="Arial"/>
          <w:sz w:val="22"/>
          <w:szCs w:val="22"/>
        </w:rPr>
        <w:t>high directive, instructive and autocratic behaviour from the leader</w:t>
      </w:r>
      <w:r w:rsidR="00282760" w:rsidRPr="00782373">
        <w:rPr>
          <w:rFonts w:asciiTheme="minorHAnsi" w:eastAsia="Calibri" w:hAnsiTheme="minorHAnsi" w:cs="Arial"/>
          <w:sz w:val="22"/>
          <w:szCs w:val="22"/>
        </w:rPr>
        <w:t xml:space="preserve"> whilst the supportive element is low. </w:t>
      </w:r>
      <w:r w:rsidR="003767E6" w:rsidRPr="00782373">
        <w:rPr>
          <w:rFonts w:asciiTheme="minorHAnsi" w:eastAsia="Calibri" w:hAnsiTheme="minorHAnsi" w:cs="Arial"/>
          <w:sz w:val="22"/>
          <w:szCs w:val="22"/>
        </w:rPr>
        <w:t xml:space="preserve">Directing style of leadership is used when </w:t>
      </w:r>
      <w:r w:rsidR="00A8541F" w:rsidRPr="00782373">
        <w:rPr>
          <w:rFonts w:asciiTheme="minorHAnsi" w:eastAsia="Calibri" w:hAnsiTheme="minorHAnsi" w:cs="Arial"/>
          <w:sz w:val="22"/>
          <w:szCs w:val="22"/>
        </w:rPr>
        <w:t xml:space="preserve">the situation </w:t>
      </w:r>
      <w:r w:rsidR="00466C97" w:rsidRPr="00782373">
        <w:rPr>
          <w:rFonts w:asciiTheme="minorHAnsi" w:eastAsia="Calibri" w:hAnsiTheme="minorHAnsi" w:cs="Arial"/>
          <w:sz w:val="22"/>
          <w:szCs w:val="22"/>
        </w:rPr>
        <w:t>possesses</w:t>
      </w:r>
      <w:r w:rsidR="00A8541F" w:rsidRPr="00782373">
        <w:rPr>
          <w:rFonts w:asciiTheme="minorHAnsi" w:eastAsia="Calibri" w:hAnsiTheme="minorHAnsi" w:cs="Arial"/>
          <w:sz w:val="22"/>
          <w:szCs w:val="22"/>
        </w:rPr>
        <w:t xml:space="preserve"> an individual who </w:t>
      </w:r>
      <w:r w:rsidR="006A4ECF" w:rsidRPr="00782373">
        <w:rPr>
          <w:rFonts w:asciiTheme="minorHAnsi" w:eastAsia="Calibri" w:hAnsiTheme="minorHAnsi" w:cs="Arial"/>
          <w:sz w:val="22"/>
          <w:szCs w:val="22"/>
        </w:rPr>
        <w:t>is not very confident or dedicated to the task along with not having the capabilities required to fulfil the required activities.</w:t>
      </w:r>
      <w:r w:rsidR="00466C97" w:rsidRPr="00782373">
        <w:rPr>
          <w:rFonts w:asciiTheme="minorHAnsi" w:eastAsia="Calibri" w:hAnsiTheme="minorHAnsi" w:cs="Arial"/>
          <w:sz w:val="22"/>
          <w:szCs w:val="22"/>
        </w:rPr>
        <w:t xml:space="preserve"> </w:t>
      </w:r>
      <w:r w:rsidR="00C07B4B" w:rsidRPr="00782373">
        <w:rPr>
          <w:rFonts w:asciiTheme="minorHAnsi" w:eastAsia="Calibri" w:hAnsiTheme="minorHAnsi" w:cs="Arial"/>
          <w:sz w:val="22"/>
          <w:szCs w:val="22"/>
        </w:rPr>
        <w:t>Therefore,</w:t>
      </w:r>
      <w:r w:rsidR="00466C97" w:rsidRPr="00782373">
        <w:rPr>
          <w:rFonts w:asciiTheme="minorHAnsi" w:eastAsia="Calibri" w:hAnsiTheme="minorHAnsi" w:cs="Arial"/>
          <w:sz w:val="22"/>
          <w:szCs w:val="22"/>
        </w:rPr>
        <w:t xml:space="preserve"> the leader </w:t>
      </w:r>
      <w:r w:rsidR="00C07B4B" w:rsidRPr="00782373">
        <w:rPr>
          <w:rFonts w:asciiTheme="minorHAnsi" w:eastAsia="Calibri" w:hAnsiTheme="minorHAnsi" w:cs="Arial"/>
          <w:sz w:val="22"/>
          <w:szCs w:val="22"/>
        </w:rPr>
        <w:t>must</w:t>
      </w:r>
      <w:r w:rsidR="00466C97" w:rsidRPr="00782373">
        <w:rPr>
          <w:rFonts w:asciiTheme="minorHAnsi" w:eastAsia="Calibri" w:hAnsiTheme="minorHAnsi" w:cs="Arial"/>
          <w:sz w:val="22"/>
          <w:szCs w:val="22"/>
        </w:rPr>
        <w:t xml:space="preserve"> guide and instruct them on what to do </w:t>
      </w:r>
      <w:r w:rsidR="00C07B4B" w:rsidRPr="00782373">
        <w:rPr>
          <w:rFonts w:asciiTheme="minorHAnsi" w:eastAsia="Calibri" w:hAnsiTheme="minorHAnsi" w:cs="Arial"/>
          <w:sz w:val="22"/>
          <w:szCs w:val="22"/>
        </w:rPr>
        <w:t>a</w:t>
      </w:r>
      <w:r w:rsidR="00466C97" w:rsidRPr="00782373">
        <w:rPr>
          <w:rFonts w:asciiTheme="minorHAnsi" w:eastAsia="Calibri" w:hAnsiTheme="minorHAnsi" w:cs="Arial"/>
          <w:sz w:val="22"/>
          <w:szCs w:val="22"/>
        </w:rPr>
        <w:t xml:space="preserve"> how to do it. </w:t>
      </w:r>
      <w:r w:rsidR="00C07B4B" w:rsidRPr="00782373">
        <w:rPr>
          <w:rFonts w:asciiTheme="minorHAnsi" w:eastAsia="Calibri" w:hAnsiTheme="minorHAnsi" w:cs="Arial"/>
          <w:sz w:val="22"/>
          <w:szCs w:val="22"/>
        </w:rPr>
        <w:t xml:space="preserve">Rotating anti-clockwise, </w:t>
      </w:r>
      <w:r w:rsidR="00322824" w:rsidRPr="00782373">
        <w:rPr>
          <w:rFonts w:asciiTheme="minorHAnsi" w:eastAsia="Calibri" w:hAnsiTheme="minorHAnsi" w:cs="Arial"/>
          <w:sz w:val="22"/>
          <w:szCs w:val="22"/>
        </w:rPr>
        <w:t>when the subordinate is low in competence but is willing</w:t>
      </w:r>
      <w:r w:rsidR="00E47C6A" w:rsidRPr="00782373">
        <w:rPr>
          <w:rFonts w:asciiTheme="minorHAnsi" w:eastAsia="Calibri" w:hAnsiTheme="minorHAnsi" w:cs="Arial"/>
          <w:sz w:val="22"/>
          <w:szCs w:val="22"/>
        </w:rPr>
        <w:t xml:space="preserve"> and confident</w:t>
      </w:r>
      <w:r w:rsidR="006A4E39" w:rsidRPr="00782373">
        <w:rPr>
          <w:rFonts w:asciiTheme="minorHAnsi" w:eastAsia="Calibri" w:hAnsiTheme="minorHAnsi" w:cs="Arial"/>
          <w:sz w:val="22"/>
          <w:szCs w:val="22"/>
        </w:rPr>
        <w:t xml:space="preserve"> to do the tasks</w:t>
      </w:r>
      <w:r w:rsidR="00E47C6A" w:rsidRPr="00782373">
        <w:rPr>
          <w:rFonts w:asciiTheme="minorHAnsi" w:eastAsia="Calibri" w:hAnsiTheme="minorHAnsi" w:cs="Arial"/>
          <w:sz w:val="22"/>
          <w:szCs w:val="22"/>
        </w:rPr>
        <w:t>, the leadership style that is normally approached is coaching</w:t>
      </w:r>
      <w:r w:rsidR="00903B66" w:rsidRPr="00782373">
        <w:rPr>
          <w:rFonts w:asciiTheme="minorHAnsi" w:eastAsia="Calibri" w:hAnsiTheme="minorHAnsi" w:cs="Arial"/>
          <w:sz w:val="22"/>
          <w:szCs w:val="22"/>
        </w:rPr>
        <w:t>. T</w:t>
      </w:r>
      <w:r w:rsidR="00E47C6A" w:rsidRPr="00782373">
        <w:rPr>
          <w:rFonts w:asciiTheme="minorHAnsi" w:eastAsia="Calibri" w:hAnsiTheme="minorHAnsi" w:cs="Arial"/>
          <w:sz w:val="22"/>
          <w:szCs w:val="22"/>
        </w:rPr>
        <w:t xml:space="preserve">his </w:t>
      </w:r>
      <w:r w:rsidR="00D77156" w:rsidRPr="00782373">
        <w:rPr>
          <w:rFonts w:asciiTheme="minorHAnsi" w:eastAsia="Calibri" w:hAnsiTheme="minorHAnsi" w:cs="Arial"/>
          <w:sz w:val="22"/>
          <w:szCs w:val="22"/>
        </w:rPr>
        <w:t xml:space="preserve">is </w:t>
      </w:r>
      <w:r w:rsidR="00903B66" w:rsidRPr="00782373">
        <w:rPr>
          <w:rFonts w:asciiTheme="minorHAnsi" w:eastAsia="Calibri" w:hAnsiTheme="minorHAnsi" w:cs="Arial"/>
          <w:sz w:val="22"/>
          <w:szCs w:val="22"/>
        </w:rPr>
        <w:t xml:space="preserve">where a leader would </w:t>
      </w:r>
      <w:r w:rsidR="009618DA" w:rsidRPr="00782373">
        <w:rPr>
          <w:rFonts w:asciiTheme="minorHAnsi" w:eastAsia="Calibri" w:hAnsiTheme="minorHAnsi" w:cs="Arial"/>
          <w:sz w:val="22"/>
          <w:szCs w:val="22"/>
        </w:rPr>
        <w:t>present a high directive</w:t>
      </w:r>
      <w:r w:rsidR="00390104" w:rsidRPr="00782373">
        <w:rPr>
          <w:rFonts w:asciiTheme="minorHAnsi" w:eastAsia="Calibri" w:hAnsiTheme="minorHAnsi" w:cs="Arial"/>
          <w:sz w:val="22"/>
          <w:szCs w:val="22"/>
        </w:rPr>
        <w:t xml:space="preserve">, persuasive </w:t>
      </w:r>
      <w:r w:rsidR="009618DA" w:rsidRPr="00782373">
        <w:rPr>
          <w:rFonts w:asciiTheme="minorHAnsi" w:eastAsia="Calibri" w:hAnsiTheme="minorHAnsi" w:cs="Arial"/>
          <w:sz w:val="22"/>
          <w:szCs w:val="22"/>
        </w:rPr>
        <w:t xml:space="preserve">and encouraging behaviour </w:t>
      </w:r>
      <w:r w:rsidR="00390104" w:rsidRPr="00782373">
        <w:rPr>
          <w:rFonts w:asciiTheme="minorHAnsi" w:eastAsia="Calibri" w:hAnsiTheme="minorHAnsi" w:cs="Arial"/>
          <w:sz w:val="22"/>
          <w:szCs w:val="22"/>
        </w:rPr>
        <w:t>towards their followers; at this stage, leaders can explain and sell th</w:t>
      </w:r>
      <w:r w:rsidR="005B1180" w:rsidRPr="00782373">
        <w:rPr>
          <w:rFonts w:asciiTheme="minorHAnsi" w:eastAsia="Calibri" w:hAnsiTheme="minorHAnsi" w:cs="Arial"/>
          <w:sz w:val="22"/>
          <w:szCs w:val="22"/>
        </w:rPr>
        <w:t xml:space="preserve">e task. </w:t>
      </w:r>
      <w:r w:rsidR="005750ED" w:rsidRPr="00782373">
        <w:rPr>
          <w:rFonts w:asciiTheme="minorHAnsi" w:eastAsia="Calibri" w:hAnsiTheme="minorHAnsi" w:cs="Arial"/>
          <w:sz w:val="22"/>
          <w:szCs w:val="22"/>
        </w:rPr>
        <w:t>The next style is supportive</w:t>
      </w:r>
      <w:r w:rsidR="00F91C23" w:rsidRPr="00782373">
        <w:rPr>
          <w:rFonts w:asciiTheme="minorHAnsi" w:eastAsia="Calibri" w:hAnsiTheme="minorHAnsi" w:cs="Arial"/>
          <w:sz w:val="22"/>
          <w:szCs w:val="22"/>
        </w:rPr>
        <w:t xml:space="preserve">, this is also known as a participative style. Leaders are </w:t>
      </w:r>
      <w:r w:rsidR="002F5905" w:rsidRPr="00782373">
        <w:rPr>
          <w:rFonts w:asciiTheme="minorHAnsi" w:eastAsia="Calibri" w:hAnsiTheme="minorHAnsi" w:cs="Arial"/>
          <w:sz w:val="22"/>
          <w:szCs w:val="22"/>
        </w:rPr>
        <w:t>more</w:t>
      </w:r>
      <w:r w:rsidR="00F91C23" w:rsidRPr="00782373">
        <w:rPr>
          <w:rFonts w:asciiTheme="minorHAnsi" w:eastAsia="Calibri" w:hAnsiTheme="minorHAnsi" w:cs="Arial"/>
          <w:sz w:val="22"/>
          <w:szCs w:val="22"/>
        </w:rPr>
        <w:t xml:space="preserve"> </w:t>
      </w:r>
      <w:r w:rsidR="003D2CD5" w:rsidRPr="00782373">
        <w:rPr>
          <w:rFonts w:asciiTheme="minorHAnsi" w:eastAsia="Calibri" w:hAnsiTheme="minorHAnsi" w:cs="Arial"/>
          <w:sz w:val="22"/>
          <w:szCs w:val="22"/>
        </w:rPr>
        <w:t xml:space="preserve">supportive, involved and </w:t>
      </w:r>
      <w:r w:rsidR="00E91C57" w:rsidRPr="00782373">
        <w:rPr>
          <w:rFonts w:asciiTheme="minorHAnsi" w:eastAsia="Calibri" w:hAnsiTheme="minorHAnsi" w:cs="Arial"/>
          <w:sz w:val="22"/>
          <w:szCs w:val="22"/>
        </w:rPr>
        <w:t>involved</w:t>
      </w:r>
      <w:r w:rsidR="003D2CD5" w:rsidRPr="00782373">
        <w:rPr>
          <w:rFonts w:asciiTheme="minorHAnsi" w:eastAsia="Calibri" w:hAnsiTheme="minorHAnsi" w:cs="Arial"/>
          <w:sz w:val="22"/>
          <w:szCs w:val="22"/>
        </w:rPr>
        <w:t xml:space="preserve"> with the individuals in this approach</w:t>
      </w:r>
      <w:r w:rsidR="002F5905" w:rsidRPr="00782373">
        <w:rPr>
          <w:rFonts w:asciiTheme="minorHAnsi" w:eastAsia="Calibri" w:hAnsiTheme="minorHAnsi" w:cs="Arial"/>
          <w:sz w:val="22"/>
          <w:szCs w:val="22"/>
        </w:rPr>
        <w:t xml:space="preserve"> whilst being low in their authorit</w:t>
      </w:r>
      <w:r w:rsidR="00744939" w:rsidRPr="00782373">
        <w:rPr>
          <w:rFonts w:asciiTheme="minorHAnsi" w:eastAsia="Calibri" w:hAnsiTheme="minorHAnsi" w:cs="Arial"/>
          <w:sz w:val="22"/>
          <w:szCs w:val="22"/>
        </w:rPr>
        <w:t>at</w:t>
      </w:r>
      <w:r w:rsidR="002F5905" w:rsidRPr="00782373">
        <w:rPr>
          <w:rFonts w:asciiTheme="minorHAnsi" w:eastAsia="Calibri" w:hAnsiTheme="minorHAnsi" w:cs="Arial"/>
          <w:sz w:val="22"/>
          <w:szCs w:val="22"/>
        </w:rPr>
        <w:t>ive and directive manner.</w:t>
      </w:r>
      <w:r w:rsidR="00744939" w:rsidRPr="00782373">
        <w:rPr>
          <w:rFonts w:asciiTheme="minorHAnsi" w:eastAsia="Calibri" w:hAnsiTheme="minorHAnsi" w:cs="Arial"/>
          <w:sz w:val="22"/>
          <w:szCs w:val="22"/>
        </w:rPr>
        <w:t xml:space="preserve"> This is usually because </w:t>
      </w:r>
      <w:r w:rsidR="00EB4806" w:rsidRPr="00782373">
        <w:rPr>
          <w:rFonts w:asciiTheme="minorHAnsi" w:eastAsia="Calibri" w:hAnsiTheme="minorHAnsi" w:cs="Arial"/>
          <w:sz w:val="22"/>
          <w:szCs w:val="22"/>
        </w:rPr>
        <w:t xml:space="preserve">in these situations, the followers have the </w:t>
      </w:r>
      <w:r w:rsidR="006A5897" w:rsidRPr="00782373">
        <w:rPr>
          <w:rFonts w:asciiTheme="minorHAnsi" w:eastAsia="Calibri" w:hAnsiTheme="minorHAnsi" w:cs="Arial"/>
          <w:sz w:val="22"/>
          <w:szCs w:val="22"/>
        </w:rPr>
        <w:t>experience to complete the activities however they may not have the confidence or willingness to do so</w:t>
      </w:r>
      <w:r w:rsidR="005A4CB9" w:rsidRPr="00782373">
        <w:rPr>
          <w:rFonts w:asciiTheme="minorHAnsi" w:eastAsia="Calibri" w:hAnsiTheme="minorHAnsi" w:cs="Arial"/>
          <w:sz w:val="22"/>
          <w:szCs w:val="22"/>
        </w:rPr>
        <w:t xml:space="preserve">; </w:t>
      </w:r>
      <w:r w:rsidR="009B1F7B" w:rsidRPr="00782373">
        <w:rPr>
          <w:rFonts w:asciiTheme="minorHAnsi" w:eastAsia="Calibri" w:hAnsiTheme="minorHAnsi" w:cs="Arial"/>
          <w:sz w:val="22"/>
          <w:szCs w:val="22"/>
        </w:rPr>
        <w:t>therefore,</w:t>
      </w:r>
      <w:r w:rsidR="005A4CB9" w:rsidRPr="00782373">
        <w:rPr>
          <w:rFonts w:asciiTheme="minorHAnsi" w:eastAsia="Calibri" w:hAnsiTheme="minorHAnsi" w:cs="Arial"/>
          <w:sz w:val="22"/>
          <w:szCs w:val="22"/>
        </w:rPr>
        <w:t xml:space="preserve"> the leaders must motivate them to want to do the job.</w:t>
      </w:r>
      <w:r w:rsidR="006A5897" w:rsidRPr="00782373">
        <w:rPr>
          <w:rFonts w:asciiTheme="minorHAnsi" w:eastAsia="Calibri" w:hAnsiTheme="minorHAnsi" w:cs="Arial"/>
          <w:sz w:val="22"/>
          <w:szCs w:val="22"/>
        </w:rPr>
        <w:t xml:space="preserve"> </w:t>
      </w:r>
      <w:r w:rsidR="00BC28F1" w:rsidRPr="00782373">
        <w:rPr>
          <w:rFonts w:asciiTheme="minorHAnsi" w:eastAsia="Calibri" w:hAnsiTheme="minorHAnsi" w:cs="Arial"/>
          <w:sz w:val="22"/>
          <w:szCs w:val="22"/>
        </w:rPr>
        <w:t>The</w:t>
      </w:r>
      <w:r w:rsidR="00E500A6" w:rsidRPr="00782373">
        <w:rPr>
          <w:rFonts w:asciiTheme="minorHAnsi" w:eastAsia="Calibri" w:hAnsiTheme="minorHAnsi" w:cs="Arial"/>
          <w:sz w:val="22"/>
          <w:szCs w:val="22"/>
        </w:rPr>
        <w:t xml:space="preserve"> selling</w:t>
      </w:r>
      <w:r w:rsidR="00BC28F1" w:rsidRPr="00782373">
        <w:rPr>
          <w:rFonts w:asciiTheme="minorHAnsi" w:eastAsia="Calibri" w:hAnsiTheme="minorHAnsi" w:cs="Arial"/>
          <w:sz w:val="22"/>
          <w:szCs w:val="22"/>
        </w:rPr>
        <w:t xml:space="preserve"> and supporting quadrants are where leaders </w:t>
      </w:r>
      <w:r w:rsidR="00AE6790" w:rsidRPr="00782373">
        <w:rPr>
          <w:rFonts w:asciiTheme="minorHAnsi" w:eastAsia="Calibri" w:hAnsiTheme="minorHAnsi" w:cs="Arial"/>
          <w:sz w:val="22"/>
          <w:szCs w:val="22"/>
        </w:rPr>
        <w:t>put in the most effort as they need to be constantly engaged with the people</w:t>
      </w:r>
      <w:r w:rsidR="00630BBD" w:rsidRPr="00782373">
        <w:rPr>
          <w:rFonts w:asciiTheme="minorHAnsi" w:eastAsia="Calibri" w:hAnsiTheme="minorHAnsi" w:cs="Arial"/>
          <w:sz w:val="22"/>
          <w:szCs w:val="22"/>
        </w:rPr>
        <w:t xml:space="preserve">, providing regular feedback etc. </w:t>
      </w:r>
      <w:r w:rsidR="009B1F7B" w:rsidRPr="00782373">
        <w:rPr>
          <w:rFonts w:asciiTheme="minorHAnsi" w:eastAsia="Calibri" w:hAnsiTheme="minorHAnsi" w:cs="Arial"/>
          <w:sz w:val="22"/>
          <w:szCs w:val="22"/>
        </w:rPr>
        <w:t xml:space="preserve">Finally, the last of the quadrants and leadership styles is delegation which is where </w:t>
      </w:r>
      <w:r w:rsidR="00B96B6C" w:rsidRPr="00782373">
        <w:rPr>
          <w:rFonts w:asciiTheme="minorHAnsi" w:eastAsia="Calibri" w:hAnsiTheme="minorHAnsi" w:cs="Arial"/>
          <w:sz w:val="22"/>
          <w:szCs w:val="22"/>
        </w:rPr>
        <w:t xml:space="preserve">the followers have high maturity, they have the skills, experience and eagerness </w:t>
      </w:r>
      <w:r w:rsidR="00B96B6C" w:rsidRPr="00782373">
        <w:rPr>
          <w:rFonts w:asciiTheme="minorHAnsi" w:eastAsia="Calibri" w:hAnsiTheme="minorHAnsi" w:cs="Arial"/>
          <w:sz w:val="22"/>
          <w:szCs w:val="22"/>
        </w:rPr>
        <w:lastRenderedPageBreak/>
        <w:t>to complete the task</w:t>
      </w:r>
      <w:r w:rsidR="00612CFF" w:rsidRPr="00782373">
        <w:rPr>
          <w:rFonts w:asciiTheme="minorHAnsi" w:eastAsia="Calibri" w:hAnsiTheme="minorHAnsi" w:cs="Arial"/>
          <w:sz w:val="22"/>
          <w:szCs w:val="22"/>
        </w:rPr>
        <w:t xml:space="preserve">s. This allows the leaders to </w:t>
      </w:r>
      <w:r w:rsidR="00273288" w:rsidRPr="00782373">
        <w:rPr>
          <w:rFonts w:asciiTheme="minorHAnsi" w:eastAsia="Calibri" w:hAnsiTheme="minorHAnsi" w:cs="Arial"/>
          <w:sz w:val="22"/>
          <w:szCs w:val="22"/>
        </w:rPr>
        <w:t>put trust into the individuals to take responsibility for certain task decisions</w:t>
      </w:r>
      <w:r w:rsidR="00300958" w:rsidRPr="00782373">
        <w:rPr>
          <w:rFonts w:asciiTheme="minorHAnsi" w:eastAsia="Calibri" w:hAnsiTheme="minorHAnsi" w:cs="Arial"/>
          <w:sz w:val="22"/>
          <w:szCs w:val="22"/>
        </w:rPr>
        <w:t>, providing them with empowerment.</w:t>
      </w:r>
      <w:r w:rsidR="00273288" w:rsidRPr="00782373">
        <w:rPr>
          <w:rFonts w:asciiTheme="minorHAnsi" w:eastAsia="Calibri" w:hAnsiTheme="minorHAnsi" w:cs="Arial"/>
          <w:sz w:val="22"/>
          <w:szCs w:val="22"/>
        </w:rPr>
        <w:t xml:space="preserve"> </w:t>
      </w:r>
      <w:r w:rsidR="00697C0F" w:rsidRPr="00782373">
        <w:rPr>
          <w:rFonts w:asciiTheme="minorHAnsi" w:eastAsia="Calibri" w:hAnsiTheme="minorHAnsi" w:cs="Arial"/>
          <w:sz w:val="22"/>
          <w:szCs w:val="22"/>
        </w:rPr>
        <w:t>In this approach, leaders do not need to be involved as much so there is low supporti</w:t>
      </w:r>
      <w:r w:rsidR="00300958" w:rsidRPr="00782373">
        <w:rPr>
          <w:rFonts w:asciiTheme="minorHAnsi" w:eastAsia="Calibri" w:hAnsiTheme="minorHAnsi" w:cs="Arial"/>
          <w:sz w:val="22"/>
          <w:szCs w:val="22"/>
        </w:rPr>
        <w:t>ng and low directive behaviour. It is key to note that at this stage, leaders should not</w:t>
      </w:r>
      <w:r w:rsidR="00F60944" w:rsidRPr="00782373">
        <w:rPr>
          <w:rFonts w:asciiTheme="minorHAnsi" w:eastAsia="Calibri" w:hAnsiTheme="minorHAnsi" w:cs="Arial"/>
          <w:sz w:val="22"/>
          <w:szCs w:val="22"/>
        </w:rPr>
        <w:t xml:space="preserve"> take their eye off the team as it is possible for something new to </w:t>
      </w:r>
      <w:r w:rsidR="00F46FF8" w:rsidRPr="00782373">
        <w:rPr>
          <w:rFonts w:asciiTheme="minorHAnsi" w:eastAsia="Calibri" w:hAnsiTheme="minorHAnsi" w:cs="Arial"/>
          <w:sz w:val="22"/>
          <w:szCs w:val="22"/>
        </w:rPr>
        <w:t>occur,</w:t>
      </w:r>
      <w:r w:rsidR="00F60944" w:rsidRPr="00782373">
        <w:rPr>
          <w:rFonts w:asciiTheme="minorHAnsi" w:eastAsia="Calibri" w:hAnsiTheme="minorHAnsi" w:cs="Arial"/>
          <w:sz w:val="22"/>
          <w:szCs w:val="22"/>
        </w:rPr>
        <w:t xml:space="preserve"> and the individuals may not have the experience for that particular task in that given situation</w:t>
      </w:r>
      <w:r w:rsidR="00DA0C68" w:rsidRPr="00782373">
        <w:rPr>
          <w:rFonts w:asciiTheme="minorHAnsi" w:eastAsia="Calibri" w:hAnsiTheme="minorHAnsi" w:cs="Arial"/>
          <w:sz w:val="22"/>
          <w:szCs w:val="22"/>
        </w:rPr>
        <w:t xml:space="preserve">; it can potentially set one up for failure as the individual </w:t>
      </w:r>
      <w:r w:rsidR="00546EFE" w:rsidRPr="00782373">
        <w:rPr>
          <w:rFonts w:asciiTheme="minorHAnsi" w:eastAsia="Calibri" w:hAnsiTheme="minorHAnsi" w:cs="Arial"/>
          <w:sz w:val="22"/>
          <w:szCs w:val="22"/>
        </w:rPr>
        <w:t>can</w:t>
      </w:r>
      <w:r w:rsidR="00DA0C68" w:rsidRPr="00782373">
        <w:rPr>
          <w:rFonts w:asciiTheme="minorHAnsi" w:eastAsia="Calibri" w:hAnsiTheme="minorHAnsi" w:cs="Arial"/>
          <w:sz w:val="22"/>
          <w:szCs w:val="22"/>
        </w:rPr>
        <w:t xml:space="preserve"> feel like they have </w:t>
      </w:r>
      <w:r w:rsidR="00546EFE" w:rsidRPr="00782373">
        <w:rPr>
          <w:rFonts w:asciiTheme="minorHAnsi" w:eastAsia="Calibri" w:hAnsiTheme="minorHAnsi" w:cs="Arial"/>
          <w:sz w:val="22"/>
          <w:szCs w:val="22"/>
        </w:rPr>
        <w:t>been trusted and given the</w:t>
      </w:r>
      <w:r w:rsidR="00DA0C68" w:rsidRPr="00782373">
        <w:rPr>
          <w:rFonts w:asciiTheme="minorHAnsi" w:eastAsia="Calibri" w:hAnsiTheme="minorHAnsi" w:cs="Arial"/>
          <w:sz w:val="22"/>
          <w:szCs w:val="22"/>
        </w:rPr>
        <w:t xml:space="preserve"> responsibility to figure it out and fulfil</w:t>
      </w:r>
      <w:r w:rsidR="00546EFE" w:rsidRPr="00782373">
        <w:rPr>
          <w:rFonts w:asciiTheme="minorHAnsi" w:eastAsia="Calibri" w:hAnsiTheme="minorHAnsi" w:cs="Arial"/>
          <w:sz w:val="22"/>
          <w:szCs w:val="22"/>
        </w:rPr>
        <w:t xml:space="preserve"> the tasks and can be afraid to ask for the help</w:t>
      </w:r>
      <w:r w:rsidR="00052470" w:rsidRPr="00782373">
        <w:rPr>
          <w:rFonts w:asciiTheme="minorHAnsi" w:eastAsia="Calibri" w:hAnsiTheme="minorHAnsi" w:cs="Arial"/>
          <w:sz w:val="22"/>
          <w:szCs w:val="22"/>
        </w:rPr>
        <w:t xml:space="preserve"> which can lead to demotivating the individual (</w:t>
      </w:r>
      <w:r w:rsidR="005B7D23" w:rsidRPr="00782373">
        <w:rPr>
          <w:rFonts w:asciiTheme="minorHAnsi" w:eastAsia="Calibri" w:hAnsiTheme="minorHAnsi" w:cs="Arial"/>
          <w:sz w:val="22"/>
          <w:szCs w:val="22"/>
        </w:rPr>
        <w:t>Papworth, Milne and Boak, 2009</w:t>
      </w:r>
      <w:r w:rsidR="00052470" w:rsidRPr="00782373">
        <w:rPr>
          <w:rFonts w:asciiTheme="minorHAnsi" w:eastAsia="Calibri" w:hAnsiTheme="minorHAnsi" w:cs="Arial"/>
          <w:sz w:val="22"/>
          <w:szCs w:val="22"/>
        </w:rPr>
        <w:t>)</w:t>
      </w:r>
      <w:r w:rsidR="00B17891" w:rsidRPr="00782373">
        <w:rPr>
          <w:rFonts w:asciiTheme="minorHAnsi" w:eastAsia="Calibri" w:hAnsiTheme="minorHAnsi" w:cs="Arial"/>
          <w:sz w:val="22"/>
          <w:szCs w:val="22"/>
        </w:rPr>
        <w:t>.</w:t>
      </w:r>
    </w:p>
    <w:p w14:paraId="1C88A17B" w14:textId="29A78D22" w:rsidR="00946FA6" w:rsidRPr="00782373" w:rsidRDefault="00B610A5" w:rsidP="003B2E91">
      <w:p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The situational leadership model allows</w:t>
      </w:r>
      <w:r w:rsidR="007D0907" w:rsidRPr="00782373">
        <w:rPr>
          <w:rFonts w:asciiTheme="minorHAnsi" w:eastAsia="Calibri" w:hAnsiTheme="minorHAnsi" w:cs="Arial"/>
          <w:sz w:val="22"/>
          <w:szCs w:val="22"/>
        </w:rPr>
        <w:t xml:space="preserve"> leaders to </w:t>
      </w:r>
      <w:r w:rsidR="005D48FE" w:rsidRPr="00782373">
        <w:rPr>
          <w:rFonts w:asciiTheme="minorHAnsi" w:eastAsia="Calibri" w:hAnsiTheme="minorHAnsi" w:cs="Arial"/>
          <w:sz w:val="22"/>
          <w:szCs w:val="22"/>
        </w:rPr>
        <w:t xml:space="preserve">assess how the strengths, weaknesses and attentiveness of their subordinates </w:t>
      </w:r>
      <w:r w:rsidR="00923F67" w:rsidRPr="00782373">
        <w:rPr>
          <w:rFonts w:asciiTheme="minorHAnsi" w:eastAsia="Calibri" w:hAnsiTheme="minorHAnsi" w:cs="Arial"/>
          <w:sz w:val="22"/>
          <w:szCs w:val="22"/>
        </w:rPr>
        <w:t>can impact their performance in the workplace, along with results of projects</w:t>
      </w:r>
      <w:r w:rsidR="00AF4F8F" w:rsidRPr="00782373">
        <w:rPr>
          <w:rFonts w:asciiTheme="minorHAnsi" w:eastAsia="Calibri" w:hAnsiTheme="minorHAnsi" w:cs="Arial"/>
          <w:sz w:val="22"/>
          <w:szCs w:val="22"/>
        </w:rPr>
        <w:t xml:space="preserve"> (</w:t>
      </w:r>
      <w:r w:rsidR="00346FC5" w:rsidRPr="00782373">
        <w:rPr>
          <w:rFonts w:asciiTheme="minorHAnsi" w:eastAsia="Calibri" w:hAnsiTheme="minorHAnsi" w:cs="Arial"/>
          <w:sz w:val="22"/>
          <w:szCs w:val="22"/>
        </w:rPr>
        <w:t>Thompson and Vecchio, 2009</w:t>
      </w:r>
      <w:r w:rsidR="00AF4F8F" w:rsidRPr="00782373">
        <w:rPr>
          <w:rFonts w:asciiTheme="minorHAnsi" w:eastAsia="Calibri" w:hAnsiTheme="minorHAnsi" w:cs="Arial"/>
          <w:sz w:val="22"/>
          <w:szCs w:val="22"/>
        </w:rPr>
        <w:t xml:space="preserve">). </w:t>
      </w:r>
      <w:r w:rsidR="00021C37" w:rsidRPr="00782373">
        <w:rPr>
          <w:rFonts w:asciiTheme="minorHAnsi" w:eastAsia="Calibri" w:hAnsiTheme="minorHAnsi" w:cs="Arial"/>
          <w:sz w:val="22"/>
          <w:szCs w:val="22"/>
        </w:rPr>
        <w:t>This</w:t>
      </w:r>
      <w:r w:rsidR="00AF4F8F" w:rsidRPr="00782373">
        <w:rPr>
          <w:rFonts w:asciiTheme="minorHAnsi" w:eastAsia="Calibri" w:hAnsiTheme="minorHAnsi" w:cs="Arial"/>
          <w:sz w:val="22"/>
          <w:szCs w:val="22"/>
        </w:rPr>
        <w:t xml:space="preserve"> can direct the leaders to apply the relevant style and degree of control to accomplish the required outcomes. </w:t>
      </w:r>
      <w:r w:rsidR="00C14792" w:rsidRPr="00782373">
        <w:rPr>
          <w:rFonts w:asciiTheme="minorHAnsi" w:eastAsia="Calibri" w:hAnsiTheme="minorHAnsi" w:cs="Arial"/>
          <w:sz w:val="22"/>
          <w:szCs w:val="22"/>
        </w:rPr>
        <w:t xml:space="preserve">The advantage of this is that leaders can adapt and change their </w:t>
      </w:r>
      <w:r w:rsidR="00AD0440" w:rsidRPr="00782373">
        <w:rPr>
          <w:rFonts w:asciiTheme="minorHAnsi" w:eastAsia="Calibri" w:hAnsiTheme="minorHAnsi" w:cs="Arial"/>
          <w:sz w:val="22"/>
          <w:szCs w:val="22"/>
        </w:rPr>
        <w:t xml:space="preserve">leadership approach at their own </w:t>
      </w:r>
      <w:r w:rsidR="008F50E2" w:rsidRPr="00782373">
        <w:rPr>
          <w:rFonts w:asciiTheme="minorHAnsi" w:eastAsia="Calibri" w:hAnsiTheme="minorHAnsi" w:cs="Arial"/>
          <w:sz w:val="22"/>
          <w:szCs w:val="22"/>
        </w:rPr>
        <w:t xml:space="preserve">time and choice as it </w:t>
      </w:r>
      <w:r w:rsidR="00FE25FE" w:rsidRPr="00782373">
        <w:rPr>
          <w:rFonts w:asciiTheme="minorHAnsi" w:eastAsia="Calibri" w:hAnsiTheme="minorHAnsi" w:cs="Arial"/>
          <w:sz w:val="22"/>
          <w:szCs w:val="22"/>
        </w:rPr>
        <w:t>is a flexible model</w:t>
      </w:r>
      <w:r w:rsidR="00C76698" w:rsidRPr="00782373">
        <w:rPr>
          <w:rFonts w:asciiTheme="minorHAnsi" w:eastAsia="Calibri" w:hAnsiTheme="minorHAnsi" w:cs="Arial"/>
          <w:sz w:val="22"/>
          <w:szCs w:val="22"/>
        </w:rPr>
        <w:t xml:space="preserve">. Moreover, </w:t>
      </w:r>
      <w:r w:rsidR="00E36341" w:rsidRPr="00782373">
        <w:rPr>
          <w:rFonts w:asciiTheme="minorHAnsi" w:eastAsia="Calibri" w:hAnsiTheme="minorHAnsi" w:cs="Arial"/>
          <w:sz w:val="22"/>
          <w:szCs w:val="22"/>
        </w:rPr>
        <w:t>Kaushik (2020)</w:t>
      </w:r>
      <w:r w:rsidR="00E83EA7" w:rsidRPr="00782373">
        <w:rPr>
          <w:rFonts w:asciiTheme="minorHAnsi" w:eastAsia="Calibri" w:hAnsiTheme="minorHAnsi" w:cs="Arial"/>
          <w:sz w:val="22"/>
          <w:szCs w:val="22"/>
        </w:rPr>
        <w:t xml:space="preserve"> mentions that a great advantage of the </w:t>
      </w:r>
      <w:r w:rsidR="00546D58" w:rsidRPr="00782373">
        <w:rPr>
          <w:rFonts w:asciiTheme="minorHAnsi" w:eastAsia="Calibri" w:hAnsiTheme="minorHAnsi" w:cs="Arial"/>
          <w:sz w:val="22"/>
          <w:szCs w:val="22"/>
        </w:rPr>
        <w:t>Hersey Blanchard</w:t>
      </w:r>
      <w:r w:rsidR="00E83EA7" w:rsidRPr="00782373">
        <w:rPr>
          <w:rFonts w:asciiTheme="minorHAnsi" w:eastAsia="Calibri" w:hAnsiTheme="minorHAnsi" w:cs="Arial"/>
          <w:sz w:val="22"/>
          <w:szCs w:val="22"/>
        </w:rPr>
        <w:t xml:space="preserve"> model is </w:t>
      </w:r>
      <w:r w:rsidR="008D2F0F" w:rsidRPr="00782373">
        <w:rPr>
          <w:rFonts w:asciiTheme="minorHAnsi" w:eastAsia="Calibri" w:hAnsiTheme="minorHAnsi" w:cs="Arial"/>
          <w:sz w:val="22"/>
          <w:szCs w:val="22"/>
        </w:rPr>
        <w:t xml:space="preserve">straightforward and easy to implement </w:t>
      </w:r>
      <w:r w:rsidR="00DB0156" w:rsidRPr="00782373">
        <w:rPr>
          <w:rFonts w:asciiTheme="minorHAnsi" w:eastAsia="Calibri" w:hAnsiTheme="minorHAnsi" w:cs="Arial"/>
          <w:sz w:val="22"/>
          <w:szCs w:val="22"/>
        </w:rPr>
        <w:t xml:space="preserve">as leaders can swiftly </w:t>
      </w:r>
      <w:r w:rsidR="00546D58" w:rsidRPr="00782373">
        <w:rPr>
          <w:rFonts w:asciiTheme="minorHAnsi" w:eastAsia="Calibri" w:hAnsiTheme="minorHAnsi" w:cs="Arial"/>
          <w:sz w:val="22"/>
          <w:szCs w:val="22"/>
        </w:rPr>
        <w:t>assess</w:t>
      </w:r>
      <w:r w:rsidR="00DB0156" w:rsidRPr="00782373">
        <w:rPr>
          <w:rFonts w:asciiTheme="minorHAnsi" w:eastAsia="Calibri" w:hAnsiTheme="minorHAnsi" w:cs="Arial"/>
          <w:sz w:val="22"/>
          <w:szCs w:val="22"/>
        </w:rPr>
        <w:t xml:space="preserve"> a situation to determine </w:t>
      </w:r>
      <w:r w:rsidR="00546D58" w:rsidRPr="00782373">
        <w:rPr>
          <w:rFonts w:asciiTheme="minorHAnsi" w:eastAsia="Calibri" w:hAnsiTheme="minorHAnsi" w:cs="Arial"/>
          <w:sz w:val="22"/>
          <w:szCs w:val="22"/>
        </w:rPr>
        <w:t>what approach is best fitted.</w:t>
      </w:r>
      <w:r w:rsidR="00E053A2">
        <w:rPr>
          <w:rFonts w:asciiTheme="minorHAnsi" w:eastAsia="Calibri" w:hAnsiTheme="minorHAnsi" w:cs="Arial"/>
          <w:sz w:val="22"/>
          <w:szCs w:val="22"/>
        </w:rPr>
        <w:t xml:space="preserve"> </w:t>
      </w:r>
      <w:r w:rsidR="008E60D6" w:rsidRPr="00782373">
        <w:rPr>
          <w:rFonts w:asciiTheme="minorHAnsi" w:eastAsia="Calibri" w:hAnsiTheme="minorHAnsi" w:cs="Arial"/>
          <w:sz w:val="22"/>
          <w:szCs w:val="22"/>
        </w:rPr>
        <w:t xml:space="preserve">On the other hand, academics like </w:t>
      </w:r>
      <w:proofErr w:type="spellStart"/>
      <w:r w:rsidR="00856941" w:rsidRPr="00782373">
        <w:rPr>
          <w:rFonts w:asciiTheme="minorHAnsi" w:eastAsia="Calibri" w:hAnsiTheme="minorHAnsi" w:cs="Arial"/>
          <w:sz w:val="22"/>
          <w:szCs w:val="22"/>
        </w:rPr>
        <w:t>Cirstea</w:t>
      </w:r>
      <w:proofErr w:type="spellEnd"/>
      <w:r w:rsidR="00856941" w:rsidRPr="00782373">
        <w:rPr>
          <w:rFonts w:asciiTheme="minorHAnsi" w:eastAsia="Calibri" w:hAnsiTheme="minorHAnsi" w:cs="Arial"/>
          <w:sz w:val="22"/>
          <w:szCs w:val="22"/>
        </w:rPr>
        <w:t xml:space="preserve"> &amp; Constantinescu (2012)</w:t>
      </w:r>
      <w:r w:rsidR="008F2875" w:rsidRPr="00782373">
        <w:rPr>
          <w:rFonts w:asciiTheme="minorHAnsi" w:eastAsia="Calibri" w:hAnsiTheme="minorHAnsi" w:cs="Arial"/>
          <w:sz w:val="22"/>
          <w:szCs w:val="22"/>
        </w:rPr>
        <w:t xml:space="preserve"> </w:t>
      </w:r>
      <w:r w:rsidR="0067529A" w:rsidRPr="00782373">
        <w:rPr>
          <w:rFonts w:asciiTheme="minorHAnsi" w:eastAsia="Calibri" w:hAnsiTheme="minorHAnsi" w:cs="Arial"/>
          <w:sz w:val="22"/>
          <w:szCs w:val="22"/>
        </w:rPr>
        <w:t xml:space="preserve">argues that the model has some limitations that is out of the </w:t>
      </w:r>
      <w:r w:rsidR="002778B6" w:rsidRPr="00782373">
        <w:rPr>
          <w:rFonts w:asciiTheme="minorHAnsi" w:eastAsia="Calibri" w:hAnsiTheme="minorHAnsi" w:cs="Arial"/>
          <w:sz w:val="22"/>
          <w:szCs w:val="22"/>
        </w:rPr>
        <w:t>leader’s</w:t>
      </w:r>
      <w:r w:rsidR="0067529A" w:rsidRPr="00782373">
        <w:rPr>
          <w:rFonts w:asciiTheme="minorHAnsi" w:eastAsia="Calibri" w:hAnsiTheme="minorHAnsi" w:cs="Arial"/>
          <w:sz w:val="22"/>
          <w:szCs w:val="22"/>
        </w:rPr>
        <w:t xml:space="preserve"> power</w:t>
      </w:r>
      <w:r w:rsidR="007E2A36" w:rsidRPr="00782373">
        <w:rPr>
          <w:rFonts w:asciiTheme="minorHAnsi" w:eastAsia="Calibri" w:hAnsiTheme="minorHAnsi" w:cs="Arial"/>
          <w:sz w:val="22"/>
          <w:szCs w:val="22"/>
        </w:rPr>
        <w:t xml:space="preserve"> such as position and authority restrictions by potential chain-of-command or hierarchy in </w:t>
      </w:r>
      <w:r w:rsidR="002778B6" w:rsidRPr="00782373">
        <w:rPr>
          <w:rFonts w:asciiTheme="minorHAnsi" w:eastAsia="Calibri" w:hAnsiTheme="minorHAnsi" w:cs="Arial"/>
          <w:sz w:val="22"/>
          <w:szCs w:val="22"/>
        </w:rPr>
        <w:t>a</w:t>
      </w:r>
      <w:r w:rsidR="007E2A36" w:rsidRPr="00782373">
        <w:rPr>
          <w:rFonts w:asciiTheme="minorHAnsi" w:eastAsia="Calibri" w:hAnsiTheme="minorHAnsi" w:cs="Arial"/>
          <w:sz w:val="22"/>
          <w:szCs w:val="22"/>
        </w:rPr>
        <w:t xml:space="preserve"> firm. This </w:t>
      </w:r>
      <w:r w:rsidR="006B7DE9" w:rsidRPr="00782373">
        <w:rPr>
          <w:rFonts w:asciiTheme="minorHAnsi" w:eastAsia="Calibri" w:hAnsiTheme="minorHAnsi" w:cs="Arial"/>
          <w:sz w:val="22"/>
          <w:szCs w:val="22"/>
        </w:rPr>
        <w:t xml:space="preserve">evidence </w:t>
      </w:r>
      <w:r w:rsidR="002778B6" w:rsidRPr="00782373">
        <w:rPr>
          <w:rFonts w:asciiTheme="minorHAnsi" w:eastAsia="Calibri" w:hAnsiTheme="minorHAnsi" w:cs="Arial"/>
          <w:sz w:val="22"/>
          <w:szCs w:val="22"/>
        </w:rPr>
        <w:t>suggests that</w:t>
      </w:r>
      <w:r w:rsidR="007E2A36" w:rsidRPr="00782373">
        <w:rPr>
          <w:rFonts w:asciiTheme="minorHAnsi" w:eastAsia="Calibri" w:hAnsiTheme="minorHAnsi" w:cs="Arial"/>
          <w:sz w:val="22"/>
          <w:szCs w:val="22"/>
        </w:rPr>
        <w:t xml:space="preserve"> the leader</w:t>
      </w:r>
      <w:r w:rsidR="002778B6" w:rsidRPr="00782373">
        <w:rPr>
          <w:rFonts w:asciiTheme="minorHAnsi" w:eastAsia="Calibri" w:hAnsiTheme="minorHAnsi" w:cs="Arial"/>
          <w:sz w:val="22"/>
          <w:szCs w:val="22"/>
        </w:rPr>
        <w:t xml:space="preserve"> can sometimes have</w:t>
      </w:r>
      <w:r w:rsidR="007E2A36" w:rsidRPr="00782373">
        <w:rPr>
          <w:rFonts w:asciiTheme="minorHAnsi" w:eastAsia="Calibri" w:hAnsiTheme="minorHAnsi" w:cs="Arial"/>
          <w:sz w:val="22"/>
          <w:szCs w:val="22"/>
        </w:rPr>
        <w:t xml:space="preserve"> no choice but to follow </w:t>
      </w:r>
      <w:r w:rsidR="002778B6" w:rsidRPr="00782373">
        <w:rPr>
          <w:rFonts w:asciiTheme="minorHAnsi" w:eastAsia="Calibri" w:hAnsiTheme="minorHAnsi" w:cs="Arial"/>
          <w:sz w:val="22"/>
          <w:szCs w:val="22"/>
        </w:rPr>
        <w:t xml:space="preserve">a certain leadership style to their subordinates rather than adapting to their </w:t>
      </w:r>
      <w:r w:rsidR="00AA475F" w:rsidRPr="00782373">
        <w:rPr>
          <w:rFonts w:asciiTheme="minorHAnsi" w:eastAsia="Calibri" w:hAnsiTheme="minorHAnsi" w:cs="Arial"/>
          <w:sz w:val="22"/>
          <w:szCs w:val="22"/>
        </w:rPr>
        <w:t>subordinate’s</w:t>
      </w:r>
      <w:r w:rsidR="002778B6" w:rsidRPr="00782373">
        <w:rPr>
          <w:rFonts w:asciiTheme="minorHAnsi" w:eastAsia="Calibri" w:hAnsiTheme="minorHAnsi" w:cs="Arial"/>
          <w:sz w:val="22"/>
          <w:szCs w:val="22"/>
        </w:rPr>
        <w:t xml:space="preserve"> maturity.</w:t>
      </w:r>
      <w:r w:rsidR="00AA475F" w:rsidRPr="00782373">
        <w:rPr>
          <w:rFonts w:asciiTheme="minorHAnsi" w:eastAsia="Calibri" w:hAnsiTheme="minorHAnsi" w:cs="Arial"/>
          <w:sz w:val="22"/>
          <w:szCs w:val="22"/>
        </w:rPr>
        <w:t xml:space="preserve"> Another weakness that has been addressed is that </w:t>
      </w:r>
      <w:r w:rsidR="002F755E" w:rsidRPr="00782373">
        <w:rPr>
          <w:rFonts w:asciiTheme="minorHAnsi" w:eastAsia="Calibri" w:hAnsiTheme="minorHAnsi" w:cs="Arial"/>
          <w:sz w:val="22"/>
          <w:szCs w:val="22"/>
        </w:rPr>
        <w:t xml:space="preserve">this model </w:t>
      </w:r>
      <w:r w:rsidR="009924B3" w:rsidRPr="00782373">
        <w:rPr>
          <w:rFonts w:asciiTheme="minorHAnsi" w:eastAsia="Calibri" w:hAnsiTheme="minorHAnsi" w:cs="Arial"/>
          <w:sz w:val="22"/>
          <w:szCs w:val="22"/>
        </w:rPr>
        <w:t xml:space="preserve">can sometimes place excessive </w:t>
      </w:r>
      <w:r w:rsidR="007E7E5A" w:rsidRPr="00782373">
        <w:rPr>
          <w:rFonts w:asciiTheme="minorHAnsi" w:eastAsia="Calibri" w:hAnsiTheme="minorHAnsi" w:cs="Arial"/>
          <w:sz w:val="22"/>
          <w:szCs w:val="22"/>
        </w:rPr>
        <w:t>liability</w:t>
      </w:r>
      <w:r w:rsidR="00651791">
        <w:rPr>
          <w:rFonts w:asciiTheme="minorHAnsi" w:eastAsia="Calibri" w:hAnsiTheme="minorHAnsi" w:cs="Arial"/>
          <w:sz w:val="22"/>
          <w:szCs w:val="22"/>
        </w:rPr>
        <w:t xml:space="preserve"> </w:t>
      </w:r>
      <w:r w:rsidR="007E7E5A" w:rsidRPr="00782373">
        <w:rPr>
          <w:rFonts w:asciiTheme="minorHAnsi" w:eastAsia="Calibri" w:hAnsiTheme="minorHAnsi" w:cs="Arial"/>
          <w:sz w:val="22"/>
          <w:szCs w:val="22"/>
        </w:rPr>
        <w:t xml:space="preserve">on the leader </w:t>
      </w:r>
      <w:r w:rsidR="004E0296" w:rsidRPr="00782373">
        <w:rPr>
          <w:rFonts w:asciiTheme="minorHAnsi" w:eastAsia="Calibri" w:hAnsiTheme="minorHAnsi" w:cs="Arial"/>
          <w:sz w:val="22"/>
          <w:szCs w:val="22"/>
        </w:rPr>
        <w:t>whose judgements can possibly be incorrect (</w:t>
      </w:r>
      <w:proofErr w:type="spellStart"/>
      <w:r w:rsidR="009C7ACE" w:rsidRPr="00782373">
        <w:rPr>
          <w:rFonts w:asciiTheme="minorHAnsi" w:eastAsia="Calibri" w:hAnsiTheme="minorHAnsi" w:cs="Arial"/>
          <w:sz w:val="22"/>
          <w:szCs w:val="22"/>
        </w:rPr>
        <w:t>Gaille</w:t>
      </w:r>
      <w:proofErr w:type="spellEnd"/>
      <w:r w:rsidR="009C7ACE" w:rsidRPr="00782373">
        <w:rPr>
          <w:rFonts w:asciiTheme="minorHAnsi" w:eastAsia="Calibri" w:hAnsiTheme="minorHAnsi" w:cs="Arial"/>
          <w:sz w:val="22"/>
          <w:szCs w:val="22"/>
        </w:rPr>
        <w:t>, 2018</w:t>
      </w:r>
      <w:r w:rsidR="004E0296" w:rsidRPr="00782373">
        <w:rPr>
          <w:rFonts w:asciiTheme="minorHAnsi" w:eastAsia="Calibri" w:hAnsiTheme="minorHAnsi" w:cs="Arial"/>
          <w:sz w:val="22"/>
          <w:szCs w:val="22"/>
        </w:rPr>
        <w:t xml:space="preserve">). </w:t>
      </w:r>
      <w:r w:rsidR="002D7212" w:rsidRPr="00782373">
        <w:rPr>
          <w:rFonts w:asciiTheme="minorHAnsi" w:eastAsia="Calibri" w:hAnsiTheme="minorHAnsi" w:cs="Arial"/>
          <w:sz w:val="22"/>
          <w:szCs w:val="22"/>
        </w:rPr>
        <w:t xml:space="preserve">In addition, </w:t>
      </w:r>
      <w:r w:rsidR="000623D2" w:rsidRPr="00782373">
        <w:rPr>
          <w:rFonts w:asciiTheme="minorHAnsi" w:eastAsia="Calibri" w:hAnsiTheme="minorHAnsi" w:cs="Arial"/>
          <w:sz w:val="22"/>
          <w:szCs w:val="22"/>
        </w:rPr>
        <w:t>Bed</w:t>
      </w:r>
      <w:r w:rsidR="00B76D59" w:rsidRPr="00782373">
        <w:rPr>
          <w:rFonts w:asciiTheme="minorHAnsi" w:eastAsia="Calibri" w:hAnsiTheme="minorHAnsi" w:cs="Arial"/>
          <w:sz w:val="22"/>
          <w:szCs w:val="22"/>
        </w:rPr>
        <w:t xml:space="preserve">ford and </w:t>
      </w:r>
      <w:proofErr w:type="spellStart"/>
      <w:r w:rsidR="00B76D59" w:rsidRPr="00782373">
        <w:rPr>
          <w:rFonts w:asciiTheme="minorHAnsi" w:eastAsia="Calibri" w:hAnsiTheme="minorHAnsi" w:cs="Arial"/>
          <w:sz w:val="22"/>
          <w:szCs w:val="22"/>
        </w:rPr>
        <w:t>Gehlert</w:t>
      </w:r>
      <w:proofErr w:type="spellEnd"/>
      <w:r w:rsidR="00B76D59" w:rsidRPr="00782373">
        <w:rPr>
          <w:rFonts w:asciiTheme="minorHAnsi" w:eastAsia="Calibri" w:hAnsiTheme="minorHAnsi" w:cs="Arial"/>
          <w:sz w:val="22"/>
          <w:szCs w:val="22"/>
        </w:rPr>
        <w:t xml:space="preserve"> (2013) </w:t>
      </w:r>
      <w:r w:rsidR="0034389D" w:rsidRPr="00782373">
        <w:rPr>
          <w:rFonts w:asciiTheme="minorHAnsi" w:eastAsia="Calibri" w:hAnsiTheme="minorHAnsi" w:cs="Arial"/>
          <w:sz w:val="22"/>
          <w:szCs w:val="22"/>
        </w:rPr>
        <w:t>stated that</w:t>
      </w:r>
      <w:r w:rsidR="002D7212" w:rsidRPr="00782373">
        <w:rPr>
          <w:rFonts w:asciiTheme="minorHAnsi" w:eastAsia="Calibri" w:hAnsiTheme="minorHAnsi" w:cs="Arial"/>
          <w:sz w:val="22"/>
          <w:szCs w:val="22"/>
        </w:rPr>
        <w:t xml:space="preserve"> another flaw is that</w:t>
      </w:r>
      <w:r w:rsidR="0034389D" w:rsidRPr="00782373">
        <w:rPr>
          <w:rFonts w:asciiTheme="minorHAnsi" w:eastAsia="Calibri" w:hAnsiTheme="minorHAnsi" w:cs="Arial"/>
          <w:sz w:val="22"/>
          <w:szCs w:val="22"/>
        </w:rPr>
        <w:t xml:space="preserve"> </w:t>
      </w:r>
      <w:r w:rsidR="006E3246" w:rsidRPr="00782373">
        <w:rPr>
          <w:rFonts w:asciiTheme="minorHAnsi" w:eastAsia="Calibri" w:hAnsiTheme="minorHAnsi" w:cs="Arial"/>
          <w:sz w:val="22"/>
          <w:szCs w:val="22"/>
        </w:rPr>
        <w:t>the framework</w:t>
      </w:r>
      <w:r w:rsidR="0034389D" w:rsidRPr="00782373">
        <w:rPr>
          <w:rFonts w:asciiTheme="minorHAnsi" w:eastAsia="Calibri" w:hAnsiTheme="minorHAnsi" w:cs="Arial"/>
          <w:sz w:val="22"/>
          <w:szCs w:val="22"/>
        </w:rPr>
        <w:t xml:space="preserve"> can</w:t>
      </w:r>
      <w:r w:rsidR="00E30FC8" w:rsidRPr="00782373">
        <w:rPr>
          <w:rFonts w:asciiTheme="minorHAnsi" w:eastAsia="Calibri" w:hAnsiTheme="minorHAnsi" w:cs="Arial"/>
          <w:sz w:val="22"/>
          <w:szCs w:val="22"/>
        </w:rPr>
        <w:t xml:space="preserve"> </w:t>
      </w:r>
      <w:r w:rsidR="006E3246" w:rsidRPr="00782373">
        <w:rPr>
          <w:rFonts w:asciiTheme="minorHAnsi" w:eastAsia="Calibri" w:hAnsiTheme="minorHAnsi" w:cs="Arial"/>
          <w:sz w:val="22"/>
          <w:szCs w:val="22"/>
        </w:rPr>
        <w:t xml:space="preserve">allow leaders to </w:t>
      </w:r>
      <w:r w:rsidR="00E30FC8" w:rsidRPr="00782373">
        <w:rPr>
          <w:rFonts w:asciiTheme="minorHAnsi" w:eastAsia="Calibri" w:hAnsiTheme="minorHAnsi" w:cs="Arial"/>
          <w:sz w:val="22"/>
          <w:szCs w:val="22"/>
        </w:rPr>
        <w:t>easily</w:t>
      </w:r>
      <w:r w:rsidR="0034389D" w:rsidRPr="00782373">
        <w:rPr>
          <w:rFonts w:asciiTheme="minorHAnsi" w:eastAsia="Calibri" w:hAnsiTheme="minorHAnsi" w:cs="Arial"/>
          <w:sz w:val="22"/>
          <w:szCs w:val="22"/>
        </w:rPr>
        <w:t xml:space="preserve"> overlook an </w:t>
      </w:r>
      <w:r w:rsidR="00BC68C9" w:rsidRPr="00782373">
        <w:rPr>
          <w:rFonts w:asciiTheme="minorHAnsi" w:eastAsia="Calibri" w:hAnsiTheme="minorHAnsi" w:cs="Arial"/>
          <w:sz w:val="22"/>
          <w:szCs w:val="22"/>
        </w:rPr>
        <w:t>organisation’s</w:t>
      </w:r>
      <w:r w:rsidR="0034389D" w:rsidRPr="00782373">
        <w:rPr>
          <w:rFonts w:asciiTheme="minorHAnsi" w:eastAsia="Calibri" w:hAnsiTheme="minorHAnsi" w:cs="Arial"/>
          <w:sz w:val="22"/>
          <w:szCs w:val="22"/>
        </w:rPr>
        <w:t xml:space="preserve"> long-term goal </w:t>
      </w:r>
      <w:r w:rsidR="00E30FC8" w:rsidRPr="00782373">
        <w:rPr>
          <w:rFonts w:asciiTheme="minorHAnsi" w:eastAsia="Calibri" w:hAnsiTheme="minorHAnsi" w:cs="Arial"/>
          <w:sz w:val="22"/>
          <w:szCs w:val="22"/>
        </w:rPr>
        <w:t>due to</w:t>
      </w:r>
      <w:r w:rsidR="0034389D" w:rsidRPr="00782373">
        <w:rPr>
          <w:rFonts w:asciiTheme="minorHAnsi" w:eastAsia="Calibri" w:hAnsiTheme="minorHAnsi" w:cs="Arial"/>
          <w:sz w:val="22"/>
          <w:szCs w:val="22"/>
        </w:rPr>
        <w:t xml:space="preserve"> </w:t>
      </w:r>
      <w:r w:rsidR="006E3246" w:rsidRPr="00782373">
        <w:rPr>
          <w:rFonts w:asciiTheme="minorHAnsi" w:eastAsia="Calibri" w:hAnsiTheme="minorHAnsi" w:cs="Arial"/>
          <w:sz w:val="22"/>
          <w:szCs w:val="22"/>
        </w:rPr>
        <w:t>them</w:t>
      </w:r>
      <w:r w:rsidR="00E30FC8" w:rsidRPr="00782373">
        <w:rPr>
          <w:rFonts w:asciiTheme="minorHAnsi" w:eastAsia="Calibri" w:hAnsiTheme="minorHAnsi" w:cs="Arial"/>
          <w:sz w:val="22"/>
          <w:szCs w:val="22"/>
        </w:rPr>
        <w:t xml:space="preserve"> prioritizing and being invested in the relationships</w:t>
      </w:r>
      <w:r w:rsidR="006E3246" w:rsidRPr="00782373">
        <w:rPr>
          <w:rFonts w:asciiTheme="minorHAnsi" w:eastAsia="Calibri" w:hAnsiTheme="minorHAnsi" w:cs="Arial"/>
          <w:sz w:val="22"/>
          <w:szCs w:val="22"/>
        </w:rPr>
        <w:t xml:space="preserve"> with their followers</w:t>
      </w:r>
      <w:r w:rsidR="00E30FC8" w:rsidRPr="00782373">
        <w:rPr>
          <w:rFonts w:asciiTheme="minorHAnsi" w:eastAsia="Calibri" w:hAnsiTheme="minorHAnsi" w:cs="Arial"/>
          <w:sz w:val="22"/>
          <w:szCs w:val="22"/>
        </w:rPr>
        <w:t xml:space="preserve"> and </w:t>
      </w:r>
      <w:r w:rsidR="006E3246" w:rsidRPr="00782373">
        <w:rPr>
          <w:rFonts w:asciiTheme="minorHAnsi" w:eastAsia="Calibri" w:hAnsiTheme="minorHAnsi" w:cs="Arial"/>
          <w:sz w:val="22"/>
          <w:szCs w:val="22"/>
        </w:rPr>
        <w:t xml:space="preserve">the </w:t>
      </w:r>
      <w:r w:rsidR="00E30FC8" w:rsidRPr="00782373">
        <w:rPr>
          <w:rFonts w:asciiTheme="minorHAnsi" w:eastAsia="Calibri" w:hAnsiTheme="minorHAnsi" w:cs="Arial"/>
          <w:sz w:val="22"/>
          <w:szCs w:val="22"/>
        </w:rPr>
        <w:t>tasks instead.</w:t>
      </w:r>
      <w:r w:rsidR="00BC68C9" w:rsidRPr="00782373">
        <w:rPr>
          <w:rFonts w:asciiTheme="minorHAnsi" w:eastAsia="Calibri" w:hAnsiTheme="minorHAnsi" w:cs="Arial"/>
          <w:sz w:val="22"/>
          <w:szCs w:val="22"/>
        </w:rPr>
        <w:t xml:space="preserve"> </w:t>
      </w:r>
    </w:p>
    <w:p w14:paraId="05BE7881" w14:textId="1AB5BFDD" w:rsidR="00081B86" w:rsidRPr="00782373" w:rsidRDefault="00C24C29" w:rsidP="009B5502">
      <w:pPr>
        <w:spacing w:after="160" w:line="256" w:lineRule="auto"/>
        <w:rPr>
          <w:rFonts w:asciiTheme="minorHAnsi" w:eastAsia="Calibri" w:hAnsiTheme="minorHAnsi" w:cs="Arial"/>
          <w:sz w:val="22"/>
          <w:szCs w:val="22"/>
        </w:rPr>
      </w:pPr>
      <w:r w:rsidRPr="00782373">
        <w:rPr>
          <w:rFonts w:asciiTheme="minorHAnsi" w:eastAsia="Calibri" w:hAnsiTheme="minorHAnsi" w:cs="Arial"/>
          <w:sz w:val="22"/>
          <w:szCs w:val="22"/>
        </w:rPr>
        <w:t xml:space="preserve">Although </w:t>
      </w:r>
      <w:r w:rsidR="003B2D0F" w:rsidRPr="00782373">
        <w:rPr>
          <w:rFonts w:asciiTheme="minorHAnsi" w:eastAsia="Calibri" w:hAnsiTheme="minorHAnsi" w:cs="Arial"/>
          <w:sz w:val="22"/>
          <w:szCs w:val="22"/>
        </w:rPr>
        <w:t xml:space="preserve">there is a </w:t>
      </w:r>
      <w:r w:rsidR="00A7411A" w:rsidRPr="00782373">
        <w:rPr>
          <w:rFonts w:asciiTheme="minorHAnsi" w:eastAsia="Calibri" w:hAnsiTheme="minorHAnsi" w:cs="Arial"/>
          <w:sz w:val="22"/>
          <w:szCs w:val="22"/>
        </w:rPr>
        <w:t>lot of</w:t>
      </w:r>
      <w:r w:rsidR="002E1C75" w:rsidRPr="00782373">
        <w:rPr>
          <w:rFonts w:asciiTheme="minorHAnsi" w:eastAsia="Calibri" w:hAnsiTheme="minorHAnsi" w:cs="Arial"/>
          <w:sz w:val="22"/>
          <w:szCs w:val="22"/>
        </w:rPr>
        <w:t xml:space="preserve"> discussion </w:t>
      </w:r>
      <w:r w:rsidR="00137A53" w:rsidRPr="00782373">
        <w:rPr>
          <w:rFonts w:asciiTheme="minorHAnsi" w:eastAsia="Calibri" w:hAnsiTheme="minorHAnsi" w:cs="Arial"/>
          <w:sz w:val="22"/>
          <w:szCs w:val="22"/>
        </w:rPr>
        <w:t xml:space="preserve">and opposing views </w:t>
      </w:r>
      <w:r w:rsidR="002E1C75" w:rsidRPr="00782373">
        <w:rPr>
          <w:rFonts w:asciiTheme="minorHAnsi" w:eastAsia="Calibri" w:hAnsiTheme="minorHAnsi" w:cs="Arial"/>
          <w:sz w:val="22"/>
          <w:szCs w:val="22"/>
        </w:rPr>
        <w:t xml:space="preserve">around the Hersey-Blanchard </w:t>
      </w:r>
      <w:r w:rsidR="00137A53" w:rsidRPr="00782373">
        <w:rPr>
          <w:rFonts w:asciiTheme="minorHAnsi" w:eastAsia="Calibri" w:hAnsiTheme="minorHAnsi" w:cs="Arial"/>
          <w:sz w:val="22"/>
          <w:szCs w:val="22"/>
        </w:rPr>
        <w:t>model</w:t>
      </w:r>
      <w:r w:rsidR="00E02B44" w:rsidRPr="00782373">
        <w:rPr>
          <w:rFonts w:asciiTheme="minorHAnsi" w:eastAsia="Calibri" w:hAnsiTheme="minorHAnsi" w:cs="Arial"/>
          <w:sz w:val="22"/>
          <w:szCs w:val="22"/>
        </w:rPr>
        <w:t>,</w:t>
      </w:r>
      <w:r w:rsidR="00137A53" w:rsidRPr="00782373">
        <w:rPr>
          <w:rFonts w:asciiTheme="minorHAnsi" w:eastAsia="Calibri" w:hAnsiTheme="minorHAnsi" w:cs="Arial"/>
          <w:sz w:val="22"/>
          <w:szCs w:val="22"/>
        </w:rPr>
        <w:t xml:space="preserve"> </w:t>
      </w:r>
      <w:r w:rsidR="00333097" w:rsidRPr="00782373">
        <w:rPr>
          <w:rFonts w:asciiTheme="minorHAnsi" w:eastAsia="Calibri" w:hAnsiTheme="minorHAnsi" w:cs="Arial"/>
          <w:sz w:val="22"/>
          <w:szCs w:val="22"/>
        </w:rPr>
        <w:t>overall,</w:t>
      </w:r>
      <w:r w:rsidR="00137A53" w:rsidRPr="00782373">
        <w:rPr>
          <w:rFonts w:asciiTheme="minorHAnsi" w:eastAsia="Calibri" w:hAnsiTheme="minorHAnsi" w:cs="Arial"/>
          <w:sz w:val="22"/>
          <w:szCs w:val="22"/>
        </w:rPr>
        <w:t xml:space="preserve"> there is a logical reasoning behind the </w:t>
      </w:r>
      <w:r w:rsidR="00333097" w:rsidRPr="00782373">
        <w:rPr>
          <w:rFonts w:asciiTheme="minorHAnsi" w:eastAsia="Calibri" w:hAnsiTheme="minorHAnsi" w:cs="Arial"/>
          <w:sz w:val="22"/>
          <w:szCs w:val="22"/>
        </w:rPr>
        <w:t>concept</w:t>
      </w:r>
      <w:r w:rsidR="00DD35CB" w:rsidRPr="00782373">
        <w:rPr>
          <w:rFonts w:asciiTheme="minorHAnsi" w:eastAsia="Calibri" w:hAnsiTheme="minorHAnsi" w:cs="Arial"/>
          <w:sz w:val="22"/>
          <w:szCs w:val="22"/>
        </w:rPr>
        <w:t xml:space="preserve">. </w:t>
      </w:r>
      <w:r w:rsidR="00035D3B" w:rsidRPr="00782373">
        <w:rPr>
          <w:rFonts w:asciiTheme="minorHAnsi" w:eastAsia="Calibri" w:hAnsiTheme="minorHAnsi" w:cs="Arial"/>
          <w:sz w:val="22"/>
          <w:szCs w:val="22"/>
        </w:rPr>
        <w:t xml:space="preserve">This </w:t>
      </w:r>
      <w:r w:rsidR="000E47A6" w:rsidRPr="00782373">
        <w:rPr>
          <w:rFonts w:asciiTheme="minorHAnsi" w:eastAsia="Calibri" w:hAnsiTheme="minorHAnsi" w:cs="Arial"/>
          <w:sz w:val="22"/>
          <w:szCs w:val="22"/>
        </w:rPr>
        <w:t>can be</w:t>
      </w:r>
      <w:r w:rsidR="00035D3B" w:rsidRPr="00782373">
        <w:rPr>
          <w:rFonts w:asciiTheme="minorHAnsi" w:eastAsia="Calibri" w:hAnsiTheme="minorHAnsi" w:cs="Arial"/>
          <w:sz w:val="22"/>
          <w:szCs w:val="22"/>
        </w:rPr>
        <w:t xml:space="preserve"> supported by a s</w:t>
      </w:r>
      <w:r w:rsidR="004824FD" w:rsidRPr="00782373">
        <w:rPr>
          <w:rFonts w:asciiTheme="minorHAnsi" w:eastAsia="Calibri" w:hAnsiTheme="minorHAnsi" w:cs="Arial"/>
          <w:sz w:val="22"/>
          <w:szCs w:val="22"/>
        </w:rPr>
        <w:t>tud</w:t>
      </w:r>
      <w:r w:rsidR="00035D3B" w:rsidRPr="00782373">
        <w:rPr>
          <w:rFonts w:asciiTheme="minorHAnsi" w:eastAsia="Calibri" w:hAnsiTheme="minorHAnsi" w:cs="Arial"/>
          <w:sz w:val="22"/>
          <w:szCs w:val="22"/>
        </w:rPr>
        <w:t xml:space="preserve">y </w:t>
      </w:r>
      <w:r w:rsidR="004824FD" w:rsidRPr="00782373">
        <w:rPr>
          <w:rFonts w:asciiTheme="minorHAnsi" w:eastAsia="Calibri" w:hAnsiTheme="minorHAnsi" w:cs="Arial"/>
          <w:sz w:val="22"/>
          <w:szCs w:val="22"/>
        </w:rPr>
        <w:t>from Kenneth Blanchard (</w:t>
      </w:r>
      <w:r w:rsidR="000E47A6" w:rsidRPr="00782373">
        <w:rPr>
          <w:rFonts w:asciiTheme="minorHAnsi" w:eastAsia="Calibri" w:hAnsiTheme="minorHAnsi" w:cs="Arial"/>
          <w:sz w:val="22"/>
          <w:szCs w:val="22"/>
        </w:rPr>
        <w:t>2021</w:t>
      </w:r>
      <w:r w:rsidR="004824FD" w:rsidRPr="00782373">
        <w:rPr>
          <w:rFonts w:asciiTheme="minorHAnsi" w:eastAsia="Calibri" w:hAnsiTheme="minorHAnsi" w:cs="Arial"/>
          <w:sz w:val="22"/>
          <w:szCs w:val="22"/>
        </w:rPr>
        <w:t xml:space="preserve">) </w:t>
      </w:r>
      <w:r w:rsidR="00035D3B" w:rsidRPr="00782373">
        <w:rPr>
          <w:rFonts w:asciiTheme="minorHAnsi" w:eastAsia="Calibri" w:hAnsiTheme="minorHAnsi" w:cs="Arial"/>
          <w:sz w:val="22"/>
          <w:szCs w:val="22"/>
        </w:rPr>
        <w:t xml:space="preserve">that </w:t>
      </w:r>
      <w:r w:rsidR="004824FD" w:rsidRPr="00782373">
        <w:rPr>
          <w:rFonts w:asciiTheme="minorHAnsi" w:eastAsia="Calibri" w:hAnsiTheme="minorHAnsi" w:cs="Arial"/>
          <w:sz w:val="22"/>
          <w:szCs w:val="22"/>
        </w:rPr>
        <w:t xml:space="preserve">shows that 54% of leaders use </w:t>
      </w:r>
      <w:r w:rsidR="00725E44" w:rsidRPr="00782373">
        <w:rPr>
          <w:rFonts w:asciiTheme="minorHAnsi" w:eastAsia="Calibri" w:hAnsiTheme="minorHAnsi" w:cs="Arial"/>
          <w:sz w:val="22"/>
          <w:szCs w:val="22"/>
        </w:rPr>
        <w:t>only a</w:t>
      </w:r>
      <w:r w:rsidR="004824FD" w:rsidRPr="00782373">
        <w:rPr>
          <w:rFonts w:asciiTheme="minorHAnsi" w:eastAsia="Calibri" w:hAnsiTheme="minorHAnsi" w:cs="Arial"/>
          <w:sz w:val="22"/>
          <w:szCs w:val="22"/>
        </w:rPr>
        <w:t xml:space="preserve"> single leadership</w:t>
      </w:r>
      <w:r w:rsidR="00725E44" w:rsidRPr="00782373">
        <w:rPr>
          <w:rFonts w:asciiTheme="minorHAnsi" w:eastAsia="Calibri" w:hAnsiTheme="minorHAnsi" w:cs="Arial"/>
          <w:sz w:val="22"/>
          <w:szCs w:val="22"/>
        </w:rPr>
        <w:t xml:space="preserve"> </w:t>
      </w:r>
      <w:r w:rsidR="00725E44" w:rsidRPr="00782373">
        <w:rPr>
          <w:rFonts w:asciiTheme="minorHAnsi" w:eastAsia="Calibri" w:hAnsiTheme="minorHAnsi" w:cs="Arial"/>
          <w:sz w:val="22"/>
          <w:szCs w:val="22"/>
        </w:rPr>
        <w:t>style</w:t>
      </w:r>
      <w:r w:rsidR="00725E44" w:rsidRPr="00782373">
        <w:rPr>
          <w:rFonts w:asciiTheme="minorHAnsi" w:eastAsia="Calibri" w:hAnsiTheme="minorHAnsi" w:cs="Arial"/>
          <w:sz w:val="22"/>
          <w:szCs w:val="22"/>
        </w:rPr>
        <w:t xml:space="preserve"> </w:t>
      </w:r>
      <w:r w:rsidR="004824FD" w:rsidRPr="00782373">
        <w:rPr>
          <w:rFonts w:asciiTheme="minorHAnsi" w:eastAsia="Calibri" w:hAnsiTheme="minorHAnsi" w:cs="Arial"/>
          <w:sz w:val="22"/>
          <w:szCs w:val="22"/>
        </w:rPr>
        <w:t xml:space="preserve">despite the circumstances and 50% of leaders are not using the appropriate leadership style that corresponds to their followers’ requirements. </w:t>
      </w:r>
      <w:r w:rsidR="00860BCB" w:rsidRPr="00782373">
        <w:rPr>
          <w:rFonts w:asciiTheme="minorHAnsi" w:eastAsia="Calibri" w:hAnsiTheme="minorHAnsi" w:cs="Arial"/>
          <w:sz w:val="22"/>
          <w:szCs w:val="22"/>
        </w:rPr>
        <w:t>These results</w:t>
      </w:r>
      <w:r w:rsidR="00272FE8" w:rsidRPr="00782373">
        <w:rPr>
          <w:rFonts w:asciiTheme="minorHAnsi" w:eastAsia="Calibri" w:hAnsiTheme="minorHAnsi" w:cs="Arial"/>
          <w:sz w:val="22"/>
          <w:szCs w:val="22"/>
        </w:rPr>
        <w:t xml:space="preserve"> indicate that more than half of the leaders are </w:t>
      </w:r>
      <w:r w:rsidR="00860BCB" w:rsidRPr="00782373">
        <w:rPr>
          <w:rFonts w:asciiTheme="minorHAnsi" w:eastAsia="Calibri" w:hAnsiTheme="minorHAnsi" w:cs="Arial"/>
          <w:sz w:val="22"/>
          <w:szCs w:val="22"/>
        </w:rPr>
        <w:t xml:space="preserve">not being effective in their role and to their subordinates as if </w:t>
      </w:r>
      <w:r w:rsidR="000C2F8F" w:rsidRPr="00782373">
        <w:rPr>
          <w:rFonts w:asciiTheme="minorHAnsi" w:eastAsia="Calibri" w:hAnsiTheme="minorHAnsi" w:cs="Arial"/>
          <w:sz w:val="22"/>
          <w:szCs w:val="22"/>
        </w:rPr>
        <w:t xml:space="preserve">a leader </w:t>
      </w:r>
      <w:r w:rsidR="00860BCB" w:rsidRPr="00782373">
        <w:rPr>
          <w:rFonts w:asciiTheme="minorHAnsi" w:eastAsia="Calibri" w:hAnsiTheme="minorHAnsi" w:cs="Arial"/>
          <w:sz w:val="22"/>
          <w:szCs w:val="22"/>
        </w:rPr>
        <w:t>is</w:t>
      </w:r>
      <w:r w:rsidR="000C2F8F" w:rsidRPr="00782373">
        <w:rPr>
          <w:rFonts w:asciiTheme="minorHAnsi" w:eastAsia="Calibri" w:hAnsiTheme="minorHAnsi" w:cs="Arial"/>
          <w:sz w:val="22"/>
          <w:szCs w:val="22"/>
        </w:rPr>
        <w:t xml:space="preserve"> tak</w:t>
      </w:r>
      <w:r w:rsidR="00860BCB" w:rsidRPr="00782373">
        <w:rPr>
          <w:rFonts w:asciiTheme="minorHAnsi" w:eastAsia="Calibri" w:hAnsiTheme="minorHAnsi" w:cs="Arial"/>
          <w:sz w:val="22"/>
          <w:szCs w:val="22"/>
        </w:rPr>
        <w:t>ing</w:t>
      </w:r>
      <w:r w:rsidR="000C2F8F" w:rsidRPr="00782373">
        <w:rPr>
          <w:rFonts w:asciiTheme="minorHAnsi" w:eastAsia="Calibri" w:hAnsiTheme="minorHAnsi" w:cs="Arial"/>
          <w:sz w:val="22"/>
          <w:szCs w:val="22"/>
        </w:rPr>
        <w:t xml:space="preserve"> </w:t>
      </w:r>
      <w:r w:rsidR="001F0E11" w:rsidRPr="00782373">
        <w:rPr>
          <w:rFonts w:asciiTheme="minorHAnsi" w:eastAsia="Calibri" w:hAnsiTheme="minorHAnsi" w:cs="Arial"/>
          <w:sz w:val="22"/>
          <w:szCs w:val="22"/>
        </w:rPr>
        <w:t>a</w:t>
      </w:r>
      <w:r w:rsidR="00CB35B1" w:rsidRPr="00782373">
        <w:rPr>
          <w:rFonts w:asciiTheme="minorHAnsi" w:eastAsia="Calibri" w:hAnsiTheme="minorHAnsi" w:cs="Arial"/>
          <w:sz w:val="22"/>
          <w:szCs w:val="22"/>
        </w:rPr>
        <w:t xml:space="preserve"> one-</w:t>
      </w:r>
      <w:r w:rsidR="00241803" w:rsidRPr="00782373">
        <w:rPr>
          <w:rFonts w:asciiTheme="minorHAnsi" w:eastAsia="Calibri" w:hAnsiTheme="minorHAnsi" w:cs="Arial"/>
          <w:sz w:val="22"/>
          <w:szCs w:val="22"/>
        </w:rPr>
        <w:t>style</w:t>
      </w:r>
      <w:r w:rsidR="00CB35B1" w:rsidRPr="00782373">
        <w:rPr>
          <w:rFonts w:asciiTheme="minorHAnsi" w:eastAsia="Calibri" w:hAnsiTheme="minorHAnsi" w:cs="Arial"/>
          <w:sz w:val="22"/>
          <w:szCs w:val="22"/>
        </w:rPr>
        <w:t xml:space="preserve">-fits-all </w:t>
      </w:r>
      <w:r w:rsidR="00241803" w:rsidRPr="00782373">
        <w:rPr>
          <w:rFonts w:asciiTheme="minorHAnsi" w:eastAsia="Calibri" w:hAnsiTheme="minorHAnsi" w:cs="Arial"/>
          <w:sz w:val="22"/>
          <w:szCs w:val="22"/>
        </w:rPr>
        <w:t>attitude</w:t>
      </w:r>
      <w:r w:rsidR="000C2F8F" w:rsidRPr="00782373">
        <w:rPr>
          <w:rFonts w:asciiTheme="minorHAnsi" w:eastAsia="Calibri" w:hAnsiTheme="minorHAnsi" w:cs="Arial"/>
          <w:sz w:val="22"/>
          <w:szCs w:val="22"/>
        </w:rPr>
        <w:t xml:space="preserve">, it </w:t>
      </w:r>
      <w:r w:rsidR="00CC3C1C" w:rsidRPr="00782373">
        <w:rPr>
          <w:rFonts w:asciiTheme="minorHAnsi" w:eastAsia="Calibri" w:hAnsiTheme="minorHAnsi" w:cs="Arial"/>
          <w:sz w:val="22"/>
          <w:szCs w:val="22"/>
        </w:rPr>
        <w:t>c</w:t>
      </w:r>
      <w:r w:rsidR="00860BCB" w:rsidRPr="00782373">
        <w:rPr>
          <w:rFonts w:asciiTheme="minorHAnsi" w:eastAsia="Calibri" w:hAnsiTheme="minorHAnsi" w:cs="Arial"/>
          <w:sz w:val="22"/>
          <w:szCs w:val="22"/>
        </w:rPr>
        <w:t>an</w:t>
      </w:r>
      <w:r w:rsidR="00CC3C1C" w:rsidRPr="00782373">
        <w:rPr>
          <w:rFonts w:asciiTheme="minorHAnsi" w:eastAsia="Calibri" w:hAnsiTheme="minorHAnsi" w:cs="Arial"/>
          <w:sz w:val="22"/>
          <w:szCs w:val="22"/>
        </w:rPr>
        <w:t xml:space="preserve"> lead </w:t>
      </w:r>
      <w:r w:rsidR="00DD35CB" w:rsidRPr="00782373">
        <w:rPr>
          <w:rFonts w:asciiTheme="minorHAnsi" w:eastAsia="Calibri" w:hAnsiTheme="minorHAnsi" w:cs="Arial"/>
          <w:sz w:val="22"/>
          <w:szCs w:val="22"/>
        </w:rPr>
        <w:t xml:space="preserve">to </w:t>
      </w:r>
      <w:r w:rsidR="00CC3C1C" w:rsidRPr="00782373">
        <w:rPr>
          <w:rFonts w:asciiTheme="minorHAnsi" w:eastAsia="Calibri" w:hAnsiTheme="minorHAnsi" w:cs="Arial"/>
          <w:sz w:val="22"/>
          <w:szCs w:val="22"/>
        </w:rPr>
        <w:t xml:space="preserve">issues such as </w:t>
      </w:r>
      <w:r w:rsidR="004C5B6F" w:rsidRPr="00782373">
        <w:rPr>
          <w:rFonts w:asciiTheme="minorHAnsi" w:eastAsia="Calibri" w:hAnsiTheme="minorHAnsi" w:cs="Arial"/>
          <w:sz w:val="22"/>
          <w:szCs w:val="22"/>
        </w:rPr>
        <w:t>demotivated individua</w:t>
      </w:r>
      <w:r w:rsidR="00E02B44" w:rsidRPr="00782373">
        <w:rPr>
          <w:rFonts w:asciiTheme="minorHAnsi" w:eastAsia="Calibri" w:hAnsiTheme="minorHAnsi" w:cs="Arial"/>
          <w:sz w:val="22"/>
          <w:szCs w:val="22"/>
        </w:rPr>
        <w:t xml:space="preserve">ls </w:t>
      </w:r>
      <w:r w:rsidR="00DD35CB" w:rsidRPr="00782373">
        <w:rPr>
          <w:rFonts w:asciiTheme="minorHAnsi" w:eastAsia="Calibri" w:hAnsiTheme="minorHAnsi" w:cs="Arial"/>
          <w:sz w:val="22"/>
          <w:szCs w:val="22"/>
        </w:rPr>
        <w:t xml:space="preserve">because </w:t>
      </w:r>
      <w:r w:rsidR="00DA3827" w:rsidRPr="00782373">
        <w:rPr>
          <w:rFonts w:asciiTheme="minorHAnsi" w:eastAsia="Calibri" w:hAnsiTheme="minorHAnsi" w:cs="Arial"/>
          <w:sz w:val="22"/>
          <w:szCs w:val="22"/>
        </w:rPr>
        <w:t xml:space="preserve">some team members </w:t>
      </w:r>
      <w:r w:rsidR="00EF2895" w:rsidRPr="00782373">
        <w:rPr>
          <w:rFonts w:asciiTheme="minorHAnsi" w:eastAsia="Calibri" w:hAnsiTheme="minorHAnsi" w:cs="Arial"/>
          <w:sz w:val="22"/>
          <w:szCs w:val="22"/>
        </w:rPr>
        <w:t>may</w:t>
      </w:r>
      <w:r w:rsidR="003C3DF7" w:rsidRPr="00782373">
        <w:rPr>
          <w:rFonts w:asciiTheme="minorHAnsi" w:eastAsia="Calibri" w:hAnsiTheme="minorHAnsi" w:cs="Arial"/>
          <w:sz w:val="22"/>
          <w:szCs w:val="22"/>
        </w:rPr>
        <w:t xml:space="preserve"> find themselves being micro-managed whereas others may end up not getting the support or guidance they require.</w:t>
      </w:r>
      <w:r w:rsidR="00AD6DB3" w:rsidRPr="00782373">
        <w:rPr>
          <w:rFonts w:asciiTheme="minorHAnsi" w:eastAsia="Calibri" w:hAnsiTheme="minorHAnsi" w:cs="Arial"/>
          <w:sz w:val="22"/>
          <w:szCs w:val="22"/>
        </w:rPr>
        <w:t xml:space="preserve"> </w:t>
      </w:r>
      <w:r w:rsidR="00432453" w:rsidRPr="00782373">
        <w:rPr>
          <w:rFonts w:asciiTheme="minorHAnsi" w:eastAsia="Calibri" w:hAnsiTheme="minorHAnsi" w:cs="Arial"/>
          <w:sz w:val="22"/>
          <w:szCs w:val="22"/>
        </w:rPr>
        <w:t>Kaifi</w:t>
      </w:r>
      <w:r w:rsidR="005266B5" w:rsidRPr="00782373">
        <w:rPr>
          <w:rFonts w:asciiTheme="minorHAnsi" w:eastAsia="Calibri" w:hAnsiTheme="minorHAnsi" w:cs="Arial"/>
          <w:sz w:val="22"/>
          <w:szCs w:val="22"/>
        </w:rPr>
        <w:t>, et al. (2014)</w:t>
      </w:r>
      <w:r w:rsidR="003F1BC3" w:rsidRPr="00782373">
        <w:rPr>
          <w:rFonts w:asciiTheme="minorHAnsi" w:eastAsia="Calibri" w:hAnsiTheme="minorHAnsi" w:cs="Arial"/>
          <w:sz w:val="22"/>
          <w:szCs w:val="22"/>
        </w:rPr>
        <w:t xml:space="preserve"> </w:t>
      </w:r>
      <w:r w:rsidR="001A5ACF" w:rsidRPr="00782373">
        <w:rPr>
          <w:rFonts w:asciiTheme="minorHAnsi" w:eastAsia="Calibri" w:hAnsiTheme="minorHAnsi" w:cs="Arial"/>
          <w:sz w:val="22"/>
          <w:szCs w:val="22"/>
        </w:rPr>
        <w:t xml:space="preserve">supports this argument as he mentions that </w:t>
      </w:r>
      <w:r w:rsidR="00F03718" w:rsidRPr="00782373">
        <w:rPr>
          <w:rFonts w:asciiTheme="minorHAnsi" w:eastAsia="Calibri" w:hAnsiTheme="minorHAnsi" w:cs="Arial"/>
          <w:sz w:val="22"/>
          <w:szCs w:val="22"/>
        </w:rPr>
        <w:t xml:space="preserve">the situational leadership model </w:t>
      </w:r>
      <w:r w:rsidR="00177012" w:rsidRPr="00782373">
        <w:rPr>
          <w:rFonts w:asciiTheme="minorHAnsi" w:eastAsia="Calibri" w:hAnsiTheme="minorHAnsi" w:cs="Arial"/>
          <w:sz w:val="22"/>
          <w:szCs w:val="22"/>
        </w:rPr>
        <w:t xml:space="preserve">tackles such issues by educating leaders on how they can modify their leadership style according to the competency and dedication of the subordinates on a specific objective or task. </w:t>
      </w:r>
    </w:p>
    <w:p w14:paraId="4059B45A" w14:textId="523C076A" w:rsidR="00A06A70" w:rsidRPr="00782373" w:rsidRDefault="00081B86" w:rsidP="00874744">
      <w:pPr>
        <w:spacing w:after="160" w:line="256" w:lineRule="auto"/>
        <w:rPr>
          <w:rFonts w:asciiTheme="minorHAnsi" w:hAnsiTheme="minorHAnsi" w:cs="Arial"/>
          <w:sz w:val="22"/>
          <w:szCs w:val="22"/>
        </w:rPr>
      </w:pPr>
      <w:r w:rsidRPr="00782373">
        <w:rPr>
          <w:rFonts w:asciiTheme="minorHAnsi" w:hAnsiTheme="minorHAnsi" w:cs="Arial"/>
          <w:sz w:val="22"/>
          <w:szCs w:val="22"/>
        </w:rPr>
        <w:t>Th</w:t>
      </w:r>
      <w:r w:rsidR="00201A25" w:rsidRPr="00782373">
        <w:rPr>
          <w:rFonts w:asciiTheme="minorHAnsi" w:hAnsiTheme="minorHAnsi" w:cs="Arial"/>
          <w:sz w:val="22"/>
          <w:szCs w:val="22"/>
        </w:rPr>
        <w:t>e situational leadership model can be compared to many</w:t>
      </w:r>
      <w:r w:rsidR="000B5A0D" w:rsidRPr="00782373">
        <w:rPr>
          <w:rFonts w:asciiTheme="minorHAnsi" w:hAnsiTheme="minorHAnsi" w:cs="Arial"/>
          <w:sz w:val="22"/>
          <w:szCs w:val="22"/>
        </w:rPr>
        <w:t xml:space="preserve"> other theories and models. For example, </w:t>
      </w:r>
      <w:r w:rsidR="001A4C6C" w:rsidRPr="00782373">
        <w:rPr>
          <w:rFonts w:asciiTheme="minorHAnsi" w:hAnsiTheme="minorHAnsi" w:cs="Arial"/>
          <w:sz w:val="22"/>
          <w:szCs w:val="22"/>
        </w:rPr>
        <w:t>another popular theory of leadership is</w:t>
      </w:r>
      <w:r w:rsidR="001951B1" w:rsidRPr="00782373">
        <w:rPr>
          <w:rFonts w:asciiTheme="minorHAnsi" w:hAnsiTheme="minorHAnsi" w:cs="Arial"/>
          <w:sz w:val="22"/>
          <w:szCs w:val="22"/>
        </w:rPr>
        <w:t xml:space="preserve"> the action centred leadership model by John Adair. This </w:t>
      </w:r>
      <w:r w:rsidR="008071D4" w:rsidRPr="00782373">
        <w:rPr>
          <w:rFonts w:asciiTheme="minorHAnsi" w:hAnsiTheme="minorHAnsi" w:cs="Arial"/>
          <w:sz w:val="22"/>
          <w:szCs w:val="22"/>
        </w:rPr>
        <w:t>model highlights three concepts</w:t>
      </w:r>
      <w:r w:rsidR="00A944FF" w:rsidRPr="00782373">
        <w:rPr>
          <w:rFonts w:asciiTheme="minorHAnsi" w:hAnsiTheme="minorHAnsi" w:cs="Arial"/>
          <w:sz w:val="22"/>
          <w:szCs w:val="22"/>
        </w:rPr>
        <w:t xml:space="preserve"> that leaders </w:t>
      </w:r>
      <w:r w:rsidR="00886383" w:rsidRPr="00782373">
        <w:rPr>
          <w:rFonts w:asciiTheme="minorHAnsi" w:hAnsiTheme="minorHAnsi" w:cs="Arial"/>
          <w:sz w:val="22"/>
          <w:szCs w:val="22"/>
        </w:rPr>
        <w:t xml:space="preserve">must manage in order to be efficient, these </w:t>
      </w:r>
      <w:r w:rsidR="000D307E" w:rsidRPr="00782373">
        <w:rPr>
          <w:rFonts w:asciiTheme="minorHAnsi" w:hAnsiTheme="minorHAnsi" w:cs="Arial"/>
          <w:sz w:val="22"/>
          <w:szCs w:val="22"/>
        </w:rPr>
        <w:t>are</w:t>
      </w:r>
      <w:r w:rsidR="00E707A6" w:rsidRPr="00782373">
        <w:rPr>
          <w:rFonts w:asciiTheme="minorHAnsi" w:hAnsiTheme="minorHAnsi" w:cs="Arial"/>
          <w:sz w:val="22"/>
          <w:szCs w:val="22"/>
        </w:rPr>
        <w:t xml:space="preserve"> the task, the team and the individual</w:t>
      </w:r>
      <w:r w:rsidR="005D0D2A" w:rsidRPr="00782373">
        <w:rPr>
          <w:rFonts w:asciiTheme="minorHAnsi" w:hAnsiTheme="minorHAnsi" w:cs="Arial"/>
          <w:sz w:val="22"/>
          <w:szCs w:val="22"/>
        </w:rPr>
        <w:t xml:space="preserve"> (</w:t>
      </w:r>
      <w:r w:rsidR="007D55E2" w:rsidRPr="00782373">
        <w:rPr>
          <w:rFonts w:asciiTheme="minorHAnsi" w:hAnsiTheme="minorHAnsi" w:cs="Arial"/>
          <w:sz w:val="22"/>
          <w:szCs w:val="22"/>
        </w:rPr>
        <w:t>Cherry, 2020</w:t>
      </w:r>
      <w:r w:rsidR="005D0D2A" w:rsidRPr="00782373">
        <w:rPr>
          <w:rFonts w:asciiTheme="minorHAnsi" w:hAnsiTheme="minorHAnsi" w:cs="Arial"/>
          <w:sz w:val="22"/>
          <w:szCs w:val="22"/>
        </w:rPr>
        <w:t>)</w:t>
      </w:r>
      <w:r w:rsidR="00E707A6" w:rsidRPr="00782373">
        <w:rPr>
          <w:rFonts w:asciiTheme="minorHAnsi" w:hAnsiTheme="minorHAnsi" w:cs="Arial"/>
          <w:sz w:val="22"/>
          <w:szCs w:val="22"/>
        </w:rPr>
        <w:t xml:space="preserve">. In accordance </w:t>
      </w:r>
      <w:r w:rsidR="000E2C2C" w:rsidRPr="00782373">
        <w:rPr>
          <w:rFonts w:asciiTheme="minorHAnsi" w:hAnsiTheme="minorHAnsi" w:cs="Arial"/>
          <w:sz w:val="22"/>
          <w:szCs w:val="22"/>
        </w:rPr>
        <w:t>with</w:t>
      </w:r>
      <w:r w:rsidR="00E707A6" w:rsidRPr="00782373">
        <w:rPr>
          <w:rFonts w:asciiTheme="minorHAnsi" w:hAnsiTheme="minorHAnsi" w:cs="Arial"/>
          <w:sz w:val="22"/>
          <w:szCs w:val="22"/>
        </w:rPr>
        <w:t xml:space="preserve"> Adair</w:t>
      </w:r>
      <w:r w:rsidR="000E2C2C" w:rsidRPr="00782373">
        <w:rPr>
          <w:rFonts w:asciiTheme="minorHAnsi" w:hAnsiTheme="minorHAnsi" w:cs="Arial"/>
          <w:sz w:val="22"/>
          <w:szCs w:val="22"/>
        </w:rPr>
        <w:t>’s</w:t>
      </w:r>
      <w:r w:rsidR="005F3FC3" w:rsidRPr="00782373">
        <w:rPr>
          <w:rFonts w:asciiTheme="minorHAnsi" w:hAnsiTheme="minorHAnsi" w:cs="Arial"/>
          <w:sz w:val="22"/>
          <w:szCs w:val="22"/>
        </w:rPr>
        <w:t xml:space="preserve"> (2015)</w:t>
      </w:r>
      <w:r w:rsidR="000E2C2C" w:rsidRPr="00782373">
        <w:rPr>
          <w:rFonts w:asciiTheme="minorHAnsi" w:hAnsiTheme="minorHAnsi" w:cs="Arial"/>
          <w:sz w:val="22"/>
          <w:szCs w:val="22"/>
        </w:rPr>
        <w:t xml:space="preserve"> description, </w:t>
      </w:r>
      <w:r w:rsidR="007504B2" w:rsidRPr="00782373">
        <w:rPr>
          <w:rFonts w:asciiTheme="minorHAnsi" w:hAnsiTheme="minorHAnsi" w:cs="Arial"/>
          <w:sz w:val="22"/>
          <w:szCs w:val="22"/>
        </w:rPr>
        <w:t>strong and effective leader</w:t>
      </w:r>
      <w:r w:rsidR="00C512BF" w:rsidRPr="00782373">
        <w:rPr>
          <w:rFonts w:asciiTheme="minorHAnsi" w:hAnsiTheme="minorHAnsi" w:cs="Arial"/>
          <w:sz w:val="22"/>
          <w:szCs w:val="22"/>
        </w:rPr>
        <w:t xml:space="preserve">s </w:t>
      </w:r>
      <w:r w:rsidR="007504B2" w:rsidRPr="00782373">
        <w:rPr>
          <w:rFonts w:asciiTheme="minorHAnsi" w:hAnsiTheme="minorHAnsi" w:cs="Arial"/>
          <w:sz w:val="22"/>
          <w:szCs w:val="22"/>
        </w:rPr>
        <w:t>should be actioned-centred towards the three concepts mentioned above</w:t>
      </w:r>
      <w:r w:rsidR="005D0D2A" w:rsidRPr="00782373">
        <w:rPr>
          <w:rFonts w:asciiTheme="minorHAnsi" w:hAnsiTheme="minorHAnsi" w:cs="Arial"/>
          <w:sz w:val="22"/>
          <w:szCs w:val="22"/>
        </w:rPr>
        <w:t xml:space="preserve"> (</w:t>
      </w:r>
      <w:proofErr w:type="spellStart"/>
      <w:r w:rsidR="00D26F3D" w:rsidRPr="00782373">
        <w:rPr>
          <w:rFonts w:asciiTheme="minorHAnsi" w:hAnsiTheme="minorHAnsi" w:cs="Arial"/>
          <w:sz w:val="22"/>
          <w:szCs w:val="22"/>
        </w:rPr>
        <w:t>Zigarmi</w:t>
      </w:r>
      <w:proofErr w:type="spellEnd"/>
      <w:r w:rsidR="00D26F3D" w:rsidRPr="00782373">
        <w:rPr>
          <w:rFonts w:asciiTheme="minorHAnsi" w:hAnsiTheme="minorHAnsi" w:cs="Arial"/>
          <w:sz w:val="22"/>
          <w:szCs w:val="22"/>
        </w:rPr>
        <w:t xml:space="preserve"> and Roberts,</w:t>
      </w:r>
      <w:r w:rsidR="009D6231" w:rsidRPr="00782373">
        <w:rPr>
          <w:rFonts w:asciiTheme="minorHAnsi" w:hAnsiTheme="minorHAnsi" w:cs="Arial"/>
          <w:sz w:val="22"/>
          <w:szCs w:val="22"/>
        </w:rPr>
        <w:t xml:space="preserve"> 2017)</w:t>
      </w:r>
      <w:r w:rsidR="00A06A70" w:rsidRPr="00782373">
        <w:rPr>
          <w:rFonts w:asciiTheme="minorHAnsi" w:hAnsiTheme="minorHAnsi" w:cs="Arial"/>
          <w:sz w:val="22"/>
          <w:szCs w:val="22"/>
        </w:rPr>
        <w:t>:</w:t>
      </w:r>
    </w:p>
    <w:p w14:paraId="53CB22BE" w14:textId="77777777" w:rsidR="00A06A70" w:rsidRPr="00782373" w:rsidRDefault="00A06A70" w:rsidP="00874744">
      <w:pPr>
        <w:spacing w:after="160" w:line="256" w:lineRule="auto"/>
        <w:rPr>
          <w:rFonts w:asciiTheme="minorHAnsi" w:hAnsiTheme="minorHAnsi" w:cs="Arial"/>
          <w:sz w:val="22"/>
          <w:szCs w:val="22"/>
        </w:rPr>
      </w:pPr>
      <w:r w:rsidRPr="00782373">
        <w:rPr>
          <w:rFonts w:asciiTheme="minorHAnsi" w:hAnsiTheme="minorHAnsi" w:cs="Arial"/>
          <w:sz w:val="22"/>
          <w:szCs w:val="22"/>
        </w:rPr>
        <w:t>- Task: Directive to the job that is required to be completed</w:t>
      </w:r>
    </w:p>
    <w:p w14:paraId="1F56DAF1" w14:textId="77777777" w:rsidR="00873E7A" w:rsidRPr="00782373" w:rsidRDefault="00A06A70" w:rsidP="00874744">
      <w:pPr>
        <w:spacing w:after="160" w:line="256" w:lineRule="auto"/>
        <w:rPr>
          <w:rFonts w:asciiTheme="minorHAnsi" w:hAnsiTheme="minorHAnsi" w:cs="Arial"/>
          <w:sz w:val="22"/>
          <w:szCs w:val="22"/>
        </w:rPr>
      </w:pPr>
      <w:r w:rsidRPr="00782373">
        <w:rPr>
          <w:rFonts w:asciiTheme="minorHAnsi" w:hAnsiTheme="minorHAnsi" w:cs="Arial"/>
          <w:sz w:val="22"/>
          <w:szCs w:val="22"/>
        </w:rPr>
        <w:t xml:space="preserve">- </w:t>
      </w:r>
      <w:r w:rsidR="00A709FD" w:rsidRPr="00782373">
        <w:rPr>
          <w:rFonts w:asciiTheme="minorHAnsi" w:hAnsiTheme="minorHAnsi" w:cs="Arial"/>
          <w:sz w:val="22"/>
          <w:szCs w:val="22"/>
        </w:rPr>
        <w:t xml:space="preserve">Team: </w:t>
      </w:r>
      <w:r w:rsidR="00873E7A" w:rsidRPr="00782373">
        <w:rPr>
          <w:rFonts w:asciiTheme="minorHAnsi" w:hAnsiTheme="minorHAnsi" w:cs="Arial"/>
          <w:sz w:val="22"/>
          <w:szCs w:val="22"/>
        </w:rPr>
        <w:t>Coordinating and fostering the entire work team</w:t>
      </w:r>
    </w:p>
    <w:p w14:paraId="3950D87E" w14:textId="7930C9F0" w:rsidR="0099141E" w:rsidRPr="00782373" w:rsidRDefault="00873E7A" w:rsidP="00874744">
      <w:pPr>
        <w:spacing w:after="160" w:line="256" w:lineRule="auto"/>
        <w:rPr>
          <w:rFonts w:asciiTheme="minorHAnsi" w:hAnsiTheme="minorHAnsi" w:cs="Arial"/>
          <w:sz w:val="22"/>
          <w:szCs w:val="22"/>
        </w:rPr>
      </w:pPr>
      <w:r w:rsidRPr="00782373">
        <w:rPr>
          <w:rFonts w:asciiTheme="minorHAnsi" w:hAnsiTheme="minorHAnsi" w:cs="Arial"/>
          <w:sz w:val="22"/>
          <w:szCs w:val="22"/>
        </w:rPr>
        <w:t xml:space="preserve">- </w:t>
      </w:r>
      <w:r w:rsidR="00966AE7" w:rsidRPr="00782373">
        <w:rPr>
          <w:rFonts w:asciiTheme="minorHAnsi" w:hAnsiTheme="minorHAnsi" w:cs="Arial"/>
          <w:sz w:val="22"/>
          <w:szCs w:val="22"/>
        </w:rPr>
        <w:t>Individual: Supporting and evaluating the individuals who are completing the tasks</w:t>
      </w:r>
      <w:r w:rsidR="00C102C9" w:rsidRPr="00782373">
        <w:rPr>
          <w:rFonts w:asciiTheme="minorHAnsi" w:hAnsiTheme="minorHAnsi" w:cs="Arial"/>
          <w:sz w:val="22"/>
          <w:szCs w:val="22"/>
        </w:rPr>
        <w:t xml:space="preserve"> </w:t>
      </w:r>
      <w:r w:rsidR="005D0D2A" w:rsidRPr="00782373">
        <w:rPr>
          <w:rFonts w:asciiTheme="minorHAnsi" w:hAnsiTheme="minorHAnsi" w:cs="Arial"/>
          <w:sz w:val="22"/>
          <w:szCs w:val="22"/>
        </w:rPr>
        <w:t>(</w:t>
      </w:r>
      <w:r w:rsidR="00297254" w:rsidRPr="00782373">
        <w:rPr>
          <w:rFonts w:asciiTheme="minorHAnsi" w:hAnsiTheme="minorHAnsi" w:cs="Arial"/>
          <w:sz w:val="22"/>
          <w:szCs w:val="22"/>
        </w:rPr>
        <w:t>Bolden, et al 2003</w:t>
      </w:r>
      <w:r w:rsidR="005D0D2A" w:rsidRPr="00782373">
        <w:rPr>
          <w:rFonts w:asciiTheme="minorHAnsi" w:hAnsiTheme="minorHAnsi" w:cs="Arial"/>
          <w:sz w:val="22"/>
          <w:szCs w:val="22"/>
        </w:rPr>
        <w:t>)</w:t>
      </w:r>
    </w:p>
    <w:p w14:paraId="511CF51D" w14:textId="7A35CA53" w:rsidR="00567986" w:rsidRPr="00782373" w:rsidRDefault="0099141E" w:rsidP="00567986">
      <w:pPr>
        <w:rPr>
          <w:rFonts w:asciiTheme="minorHAnsi" w:hAnsiTheme="minorHAnsi" w:cs="Arial"/>
          <w:sz w:val="22"/>
          <w:szCs w:val="22"/>
        </w:rPr>
      </w:pPr>
      <w:r w:rsidRPr="00782373">
        <w:rPr>
          <w:rFonts w:asciiTheme="minorHAnsi" w:hAnsiTheme="minorHAnsi" w:cs="Arial"/>
          <w:sz w:val="22"/>
          <w:szCs w:val="22"/>
        </w:rPr>
        <w:lastRenderedPageBreak/>
        <w:t xml:space="preserve">This model </w:t>
      </w:r>
      <w:r w:rsidR="005D0D2A" w:rsidRPr="00782373">
        <w:rPr>
          <w:rFonts w:asciiTheme="minorHAnsi" w:hAnsiTheme="minorHAnsi" w:cs="Arial"/>
          <w:sz w:val="22"/>
          <w:szCs w:val="22"/>
        </w:rPr>
        <w:t>contrasts with</w:t>
      </w:r>
      <w:r w:rsidRPr="00782373">
        <w:rPr>
          <w:rFonts w:asciiTheme="minorHAnsi" w:hAnsiTheme="minorHAnsi" w:cs="Arial"/>
          <w:sz w:val="22"/>
          <w:szCs w:val="22"/>
        </w:rPr>
        <w:t xml:space="preserve"> the Hersey-Blanchard, as the situational leadership model is </w:t>
      </w:r>
      <w:r w:rsidR="002D00F3" w:rsidRPr="00782373">
        <w:rPr>
          <w:rFonts w:asciiTheme="minorHAnsi" w:hAnsiTheme="minorHAnsi" w:cs="Arial"/>
          <w:sz w:val="22"/>
          <w:szCs w:val="22"/>
        </w:rPr>
        <w:t>oriented towards circumstance</w:t>
      </w:r>
      <w:r w:rsidR="00A565FE" w:rsidRPr="00782373">
        <w:rPr>
          <w:rFonts w:asciiTheme="minorHAnsi" w:hAnsiTheme="minorHAnsi" w:cs="Arial"/>
          <w:sz w:val="22"/>
          <w:szCs w:val="22"/>
        </w:rPr>
        <w:t>s</w:t>
      </w:r>
      <w:r w:rsidR="002D00F3" w:rsidRPr="00782373">
        <w:rPr>
          <w:rFonts w:asciiTheme="minorHAnsi" w:hAnsiTheme="minorHAnsi" w:cs="Arial"/>
          <w:sz w:val="22"/>
          <w:szCs w:val="22"/>
        </w:rPr>
        <w:t xml:space="preserve"> whereas the Adair’s theory of leadership is function oriented</w:t>
      </w:r>
      <w:r w:rsidR="003359E8" w:rsidRPr="00782373">
        <w:rPr>
          <w:rFonts w:asciiTheme="minorHAnsi" w:hAnsiTheme="minorHAnsi" w:cs="Arial"/>
          <w:sz w:val="22"/>
          <w:szCs w:val="22"/>
        </w:rPr>
        <w:t xml:space="preserve">. </w:t>
      </w:r>
      <w:r w:rsidR="00567986" w:rsidRPr="00782373">
        <w:rPr>
          <w:rFonts w:asciiTheme="minorHAnsi" w:hAnsiTheme="minorHAnsi" w:cs="Arial"/>
          <w:sz w:val="22"/>
          <w:szCs w:val="22"/>
        </w:rPr>
        <w:t>The action centred leadership model</w:t>
      </w:r>
      <w:r w:rsidR="00164E5F" w:rsidRPr="00782373">
        <w:rPr>
          <w:rFonts w:asciiTheme="minorHAnsi" w:hAnsiTheme="minorHAnsi" w:cs="Arial"/>
          <w:sz w:val="22"/>
          <w:szCs w:val="22"/>
        </w:rPr>
        <w:t xml:space="preserve"> is</w:t>
      </w:r>
      <w:r w:rsidR="00567986" w:rsidRPr="00782373">
        <w:rPr>
          <w:rFonts w:asciiTheme="minorHAnsi" w:hAnsiTheme="minorHAnsi" w:cs="Arial"/>
          <w:sz w:val="22"/>
          <w:szCs w:val="22"/>
        </w:rPr>
        <w:t xml:space="preserve"> attentive on the </w:t>
      </w:r>
      <w:r w:rsidR="003F61E5" w:rsidRPr="00782373">
        <w:rPr>
          <w:rFonts w:asciiTheme="minorHAnsi" w:hAnsiTheme="minorHAnsi" w:cs="Arial"/>
          <w:sz w:val="22"/>
          <w:szCs w:val="22"/>
        </w:rPr>
        <w:t xml:space="preserve">subset of duties that leaders must </w:t>
      </w:r>
      <w:r w:rsidR="00831611" w:rsidRPr="00782373">
        <w:rPr>
          <w:rFonts w:asciiTheme="minorHAnsi" w:hAnsiTheme="minorHAnsi" w:cs="Arial"/>
          <w:sz w:val="22"/>
          <w:szCs w:val="22"/>
        </w:rPr>
        <w:t>accomplish when performing an activity</w:t>
      </w:r>
      <w:r w:rsidR="00B64AD8" w:rsidRPr="00782373">
        <w:rPr>
          <w:rFonts w:asciiTheme="minorHAnsi" w:hAnsiTheme="minorHAnsi" w:cs="Arial"/>
          <w:sz w:val="22"/>
          <w:szCs w:val="22"/>
        </w:rPr>
        <w:t xml:space="preserve">, irrespective of the nature of </w:t>
      </w:r>
      <w:r w:rsidR="000D0F01" w:rsidRPr="00782373">
        <w:rPr>
          <w:rFonts w:asciiTheme="minorHAnsi" w:hAnsiTheme="minorHAnsi" w:cs="Arial"/>
          <w:sz w:val="22"/>
          <w:szCs w:val="22"/>
        </w:rPr>
        <w:t>followers</w:t>
      </w:r>
      <w:r w:rsidR="00B20447" w:rsidRPr="00782373">
        <w:rPr>
          <w:rFonts w:asciiTheme="minorHAnsi" w:hAnsiTheme="minorHAnsi" w:cs="Arial"/>
          <w:sz w:val="22"/>
          <w:szCs w:val="22"/>
        </w:rPr>
        <w:t xml:space="preserve"> (</w:t>
      </w:r>
      <w:r w:rsidR="00EF2582" w:rsidRPr="00782373">
        <w:rPr>
          <w:rFonts w:asciiTheme="minorHAnsi" w:hAnsiTheme="minorHAnsi" w:cs="Arial"/>
          <w:sz w:val="22"/>
          <w:szCs w:val="22"/>
        </w:rPr>
        <w:t>Pilgrim, 20</w:t>
      </w:r>
      <w:r w:rsidR="008F0AB8" w:rsidRPr="00782373">
        <w:rPr>
          <w:rFonts w:asciiTheme="minorHAnsi" w:hAnsiTheme="minorHAnsi" w:cs="Arial"/>
          <w:sz w:val="22"/>
          <w:szCs w:val="22"/>
        </w:rPr>
        <w:t>14</w:t>
      </w:r>
      <w:r w:rsidR="00B20447" w:rsidRPr="00782373">
        <w:rPr>
          <w:rFonts w:asciiTheme="minorHAnsi" w:hAnsiTheme="minorHAnsi" w:cs="Arial"/>
          <w:sz w:val="22"/>
          <w:szCs w:val="22"/>
        </w:rPr>
        <w:t>)</w:t>
      </w:r>
      <w:r w:rsidR="00B64AD8" w:rsidRPr="00782373">
        <w:rPr>
          <w:rFonts w:asciiTheme="minorHAnsi" w:hAnsiTheme="minorHAnsi" w:cs="Arial"/>
          <w:sz w:val="22"/>
          <w:szCs w:val="22"/>
        </w:rPr>
        <w:t xml:space="preserve">. </w:t>
      </w:r>
      <w:r w:rsidR="001B3BC3" w:rsidRPr="00782373">
        <w:rPr>
          <w:rFonts w:asciiTheme="minorHAnsi" w:hAnsiTheme="minorHAnsi" w:cs="Arial"/>
          <w:sz w:val="22"/>
          <w:szCs w:val="22"/>
        </w:rPr>
        <w:t xml:space="preserve">On the other hand, the situational leadership model </w:t>
      </w:r>
      <w:r w:rsidR="00AD4D88" w:rsidRPr="00782373">
        <w:rPr>
          <w:rFonts w:asciiTheme="minorHAnsi" w:hAnsiTheme="minorHAnsi" w:cs="Arial"/>
          <w:sz w:val="22"/>
          <w:szCs w:val="22"/>
        </w:rPr>
        <w:t>seeks to improve team members performance by altering the leadership approach</w:t>
      </w:r>
      <w:r w:rsidR="00B20447" w:rsidRPr="00782373">
        <w:rPr>
          <w:rFonts w:asciiTheme="minorHAnsi" w:hAnsiTheme="minorHAnsi" w:cs="Arial"/>
          <w:sz w:val="22"/>
          <w:szCs w:val="22"/>
        </w:rPr>
        <w:t xml:space="preserve"> depending to the individual’s nature or maturity (</w:t>
      </w:r>
      <w:r w:rsidR="00802182" w:rsidRPr="00782373">
        <w:rPr>
          <w:rFonts w:asciiTheme="minorHAnsi" w:hAnsiTheme="minorHAnsi" w:cs="Arial"/>
          <w:sz w:val="22"/>
          <w:szCs w:val="22"/>
        </w:rPr>
        <w:t xml:space="preserve">Tortorella and </w:t>
      </w:r>
      <w:proofErr w:type="spellStart"/>
      <w:r w:rsidR="00802182" w:rsidRPr="00782373">
        <w:rPr>
          <w:rFonts w:asciiTheme="minorHAnsi" w:hAnsiTheme="minorHAnsi" w:cs="Arial"/>
          <w:sz w:val="22"/>
          <w:szCs w:val="22"/>
        </w:rPr>
        <w:t>Fogilatto</w:t>
      </w:r>
      <w:proofErr w:type="spellEnd"/>
      <w:r w:rsidR="002A27AF" w:rsidRPr="00782373">
        <w:rPr>
          <w:rFonts w:asciiTheme="minorHAnsi" w:hAnsiTheme="minorHAnsi" w:cs="Arial"/>
          <w:sz w:val="22"/>
          <w:szCs w:val="22"/>
        </w:rPr>
        <w:t>, 2017).</w:t>
      </w:r>
      <w:r w:rsidR="0090153C" w:rsidRPr="00782373">
        <w:rPr>
          <w:rFonts w:asciiTheme="minorHAnsi" w:hAnsiTheme="minorHAnsi" w:cs="Arial"/>
          <w:sz w:val="22"/>
          <w:szCs w:val="22"/>
        </w:rPr>
        <w:t xml:space="preserve"> Leaders and manag</w:t>
      </w:r>
      <w:r w:rsidR="00DE5AAA" w:rsidRPr="00782373">
        <w:rPr>
          <w:rFonts w:asciiTheme="minorHAnsi" w:hAnsiTheme="minorHAnsi" w:cs="Arial"/>
          <w:sz w:val="22"/>
          <w:szCs w:val="22"/>
        </w:rPr>
        <w:t xml:space="preserve">ers </w:t>
      </w:r>
      <w:r w:rsidR="0090153C" w:rsidRPr="00782373">
        <w:rPr>
          <w:rFonts w:asciiTheme="minorHAnsi" w:hAnsiTheme="minorHAnsi" w:cs="Arial"/>
          <w:sz w:val="22"/>
          <w:szCs w:val="22"/>
        </w:rPr>
        <w:t>c</w:t>
      </w:r>
      <w:r w:rsidR="001559D9" w:rsidRPr="00782373">
        <w:rPr>
          <w:rFonts w:asciiTheme="minorHAnsi" w:hAnsiTheme="minorHAnsi" w:cs="Arial"/>
          <w:sz w:val="22"/>
          <w:szCs w:val="22"/>
        </w:rPr>
        <w:t>an adopt the action-centred leadership</w:t>
      </w:r>
      <w:r w:rsidR="00DE5AAA" w:rsidRPr="00782373">
        <w:rPr>
          <w:rFonts w:asciiTheme="minorHAnsi" w:hAnsiTheme="minorHAnsi" w:cs="Arial"/>
          <w:sz w:val="22"/>
          <w:szCs w:val="22"/>
        </w:rPr>
        <w:t xml:space="preserve">, </w:t>
      </w:r>
      <w:r w:rsidR="00CD2FDB" w:rsidRPr="00782373">
        <w:rPr>
          <w:rFonts w:asciiTheme="minorHAnsi" w:hAnsiTheme="minorHAnsi" w:cs="Arial"/>
          <w:sz w:val="22"/>
          <w:szCs w:val="22"/>
        </w:rPr>
        <w:t>however,</w:t>
      </w:r>
      <w:r w:rsidR="00DE5AAA" w:rsidRPr="00782373">
        <w:rPr>
          <w:rFonts w:asciiTheme="minorHAnsi" w:hAnsiTheme="minorHAnsi" w:cs="Arial"/>
          <w:sz w:val="22"/>
          <w:szCs w:val="22"/>
        </w:rPr>
        <w:t xml:space="preserve"> to apply the situational leadership model, </w:t>
      </w:r>
      <w:r w:rsidR="00ED63C0" w:rsidRPr="00782373">
        <w:rPr>
          <w:rFonts w:asciiTheme="minorHAnsi" w:hAnsiTheme="minorHAnsi" w:cs="Arial"/>
          <w:sz w:val="22"/>
          <w:szCs w:val="22"/>
        </w:rPr>
        <w:t>one must have the necessary power and status in a corporate hierarchy</w:t>
      </w:r>
      <w:r w:rsidR="000D307E" w:rsidRPr="00782373">
        <w:rPr>
          <w:rFonts w:asciiTheme="minorHAnsi" w:hAnsiTheme="minorHAnsi" w:cs="Arial"/>
          <w:sz w:val="22"/>
          <w:szCs w:val="22"/>
        </w:rPr>
        <w:t>.</w:t>
      </w:r>
    </w:p>
    <w:p w14:paraId="41721B7C" w14:textId="3BD669D8" w:rsidR="00F0467E" w:rsidRPr="007E2CB8" w:rsidRDefault="00F0467E" w:rsidP="00874744">
      <w:pPr>
        <w:spacing w:after="160" w:line="256" w:lineRule="auto"/>
        <w:rPr>
          <w:rFonts w:asciiTheme="minorHAnsi" w:hAnsiTheme="minorHAnsi" w:cs="Arial"/>
        </w:rPr>
      </w:pPr>
      <w:r w:rsidRPr="007E2CB8">
        <w:rPr>
          <w:rFonts w:asciiTheme="minorHAnsi" w:hAnsiTheme="minorHAnsi" w:cs="Arial"/>
        </w:rPr>
        <w:br w:type="page"/>
      </w:r>
    </w:p>
    <w:p w14:paraId="35041FA7" w14:textId="7CD5B33D" w:rsidR="00EE73AD" w:rsidRDefault="00040EEB" w:rsidP="00EE73AD">
      <w:pPr>
        <w:pStyle w:val="Heading1"/>
        <w:rPr>
          <w:i/>
          <w:iCs/>
          <w:color w:val="000000" w:themeColor="text1"/>
        </w:rPr>
      </w:pPr>
      <w:bookmarkStart w:id="3" w:name="_Toc77544220"/>
      <w:r>
        <w:lastRenderedPageBreak/>
        <w:t>3.</w:t>
      </w:r>
      <w:r w:rsidR="002E393B">
        <w:t>0</w:t>
      </w:r>
      <w:r w:rsidR="00EE73AD">
        <w:t xml:space="preserve"> </w:t>
      </w:r>
      <w:r w:rsidR="00763F2F">
        <w:t>–</w:t>
      </w:r>
      <w:r w:rsidR="00EE73AD">
        <w:t xml:space="preserve"> </w:t>
      </w:r>
      <w:r w:rsidR="00A36256">
        <w:t>Direction</w:t>
      </w:r>
      <w:r w:rsidR="00354605" w:rsidRPr="00354605">
        <w:t xml:space="preserve">, </w:t>
      </w:r>
      <w:r w:rsidR="00A36256">
        <w:t>M</w:t>
      </w:r>
      <w:r w:rsidR="00354605" w:rsidRPr="00354605">
        <w:t>otivat</w:t>
      </w:r>
      <w:r w:rsidR="00A36256">
        <w:t>ion</w:t>
      </w:r>
      <w:r w:rsidR="00354605" w:rsidRPr="00354605">
        <w:t xml:space="preserve">, </w:t>
      </w:r>
      <w:r w:rsidR="00A36256">
        <w:t>D</w:t>
      </w:r>
      <w:r w:rsidR="00A36256" w:rsidRPr="00354605">
        <w:t>elegat</w:t>
      </w:r>
      <w:r w:rsidR="00A36256">
        <w:t>ion</w:t>
      </w:r>
      <w:r w:rsidR="00354605" w:rsidRPr="00354605">
        <w:t xml:space="preserve"> and </w:t>
      </w:r>
      <w:r w:rsidR="00A36256">
        <w:t>E</w:t>
      </w:r>
      <w:r w:rsidR="00354605" w:rsidRPr="00354605">
        <w:t>mpower</w:t>
      </w:r>
      <w:r w:rsidR="00A36256">
        <w:t xml:space="preserve">ment in relation to leadership </w:t>
      </w:r>
      <w:r w:rsidR="00BD3E42">
        <w:t>and organisational change.</w:t>
      </w:r>
      <w:bookmarkEnd w:id="3"/>
    </w:p>
    <w:p w14:paraId="3EB85083" w14:textId="77777777" w:rsidR="00BD3E42" w:rsidRPr="00BD3E42" w:rsidRDefault="00BD3E42" w:rsidP="00BD3E42"/>
    <w:p w14:paraId="030F6EAE" w14:textId="5EAE3757" w:rsidR="0034163F" w:rsidRPr="00782373" w:rsidRDefault="00BF62EB" w:rsidP="00BF62EB">
      <w:pPr>
        <w:rPr>
          <w:rFonts w:asciiTheme="minorHAnsi" w:hAnsiTheme="minorHAnsi"/>
          <w:sz w:val="22"/>
          <w:szCs w:val="22"/>
        </w:rPr>
      </w:pPr>
      <w:r w:rsidRPr="00782373">
        <w:rPr>
          <w:rFonts w:asciiTheme="minorHAnsi" w:hAnsiTheme="minorHAnsi"/>
          <w:sz w:val="22"/>
          <w:szCs w:val="22"/>
        </w:rPr>
        <w:t xml:space="preserve">In order to bring about change in an organisation, there are </w:t>
      </w:r>
      <w:r w:rsidR="00691ED6" w:rsidRPr="00782373">
        <w:rPr>
          <w:rFonts w:asciiTheme="minorHAnsi" w:hAnsiTheme="minorHAnsi"/>
          <w:sz w:val="22"/>
          <w:szCs w:val="22"/>
        </w:rPr>
        <w:t>several</w:t>
      </w:r>
      <w:r w:rsidRPr="00782373">
        <w:rPr>
          <w:rFonts w:asciiTheme="minorHAnsi" w:hAnsiTheme="minorHAnsi"/>
          <w:sz w:val="22"/>
          <w:szCs w:val="22"/>
        </w:rPr>
        <w:t xml:space="preserve"> factors that </w:t>
      </w:r>
      <w:r w:rsidR="00A80827" w:rsidRPr="00782373">
        <w:rPr>
          <w:rFonts w:asciiTheme="minorHAnsi" w:hAnsiTheme="minorHAnsi"/>
          <w:sz w:val="22"/>
          <w:szCs w:val="22"/>
        </w:rPr>
        <w:t>can contribute or not contribute to this</w:t>
      </w:r>
      <w:r w:rsidR="00E8167C" w:rsidRPr="00782373">
        <w:rPr>
          <w:rFonts w:asciiTheme="minorHAnsi" w:hAnsiTheme="minorHAnsi"/>
          <w:sz w:val="22"/>
          <w:szCs w:val="22"/>
        </w:rPr>
        <w:t>. The employees must have certain attitudes and behaviours to help work towards</w:t>
      </w:r>
      <w:r w:rsidR="00691ED6" w:rsidRPr="00782373">
        <w:rPr>
          <w:rFonts w:asciiTheme="minorHAnsi" w:hAnsiTheme="minorHAnsi"/>
          <w:sz w:val="22"/>
          <w:szCs w:val="22"/>
        </w:rPr>
        <w:t xml:space="preserve"> creating such changes which are implemented and influenced by strong leaders</w:t>
      </w:r>
      <w:r w:rsidR="00277AAC" w:rsidRPr="00782373">
        <w:rPr>
          <w:rFonts w:asciiTheme="minorHAnsi" w:hAnsiTheme="minorHAnsi"/>
          <w:sz w:val="22"/>
          <w:szCs w:val="22"/>
        </w:rPr>
        <w:t xml:space="preserve"> (</w:t>
      </w:r>
      <w:r w:rsidR="005D2CA0" w:rsidRPr="00782373">
        <w:rPr>
          <w:rFonts w:asciiTheme="minorHAnsi" w:hAnsiTheme="minorHAnsi"/>
          <w:sz w:val="22"/>
          <w:szCs w:val="22"/>
        </w:rPr>
        <w:t xml:space="preserve">Morgan and </w:t>
      </w:r>
      <w:proofErr w:type="spellStart"/>
      <w:r w:rsidR="005D2CA0" w:rsidRPr="00782373">
        <w:rPr>
          <w:rFonts w:asciiTheme="minorHAnsi" w:hAnsiTheme="minorHAnsi"/>
          <w:sz w:val="22"/>
          <w:szCs w:val="22"/>
        </w:rPr>
        <w:t>Zeffane</w:t>
      </w:r>
      <w:proofErr w:type="spellEnd"/>
      <w:r w:rsidR="005D2CA0" w:rsidRPr="00782373">
        <w:rPr>
          <w:rFonts w:asciiTheme="minorHAnsi" w:hAnsiTheme="minorHAnsi"/>
          <w:sz w:val="22"/>
          <w:szCs w:val="22"/>
        </w:rPr>
        <w:t>, 2003</w:t>
      </w:r>
      <w:r w:rsidR="00277AAC" w:rsidRPr="00782373">
        <w:rPr>
          <w:rFonts w:asciiTheme="minorHAnsi" w:hAnsiTheme="minorHAnsi"/>
          <w:sz w:val="22"/>
          <w:szCs w:val="22"/>
        </w:rPr>
        <w:t>)</w:t>
      </w:r>
      <w:r w:rsidR="00691ED6" w:rsidRPr="00782373">
        <w:rPr>
          <w:rFonts w:asciiTheme="minorHAnsi" w:hAnsiTheme="minorHAnsi"/>
          <w:sz w:val="22"/>
          <w:szCs w:val="22"/>
        </w:rPr>
        <w:t xml:space="preserve">. </w:t>
      </w:r>
      <w:r w:rsidR="003D4333" w:rsidRPr="00782373">
        <w:rPr>
          <w:rFonts w:asciiTheme="minorHAnsi" w:hAnsiTheme="minorHAnsi"/>
          <w:sz w:val="22"/>
          <w:szCs w:val="22"/>
        </w:rPr>
        <w:t xml:space="preserve">For example, the employees need to have some sort of encouragement and </w:t>
      </w:r>
      <w:r w:rsidR="000E50A8" w:rsidRPr="00782373">
        <w:rPr>
          <w:rFonts w:asciiTheme="minorHAnsi" w:hAnsiTheme="minorHAnsi"/>
          <w:sz w:val="22"/>
          <w:szCs w:val="22"/>
        </w:rPr>
        <w:t>purpose</w:t>
      </w:r>
      <w:r w:rsidR="003D4333" w:rsidRPr="00782373">
        <w:rPr>
          <w:rFonts w:asciiTheme="minorHAnsi" w:hAnsiTheme="minorHAnsi"/>
          <w:sz w:val="22"/>
          <w:szCs w:val="22"/>
        </w:rPr>
        <w:t xml:space="preserve"> for them t</w:t>
      </w:r>
      <w:r w:rsidR="000E50A8" w:rsidRPr="00782373">
        <w:rPr>
          <w:rFonts w:asciiTheme="minorHAnsi" w:hAnsiTheme="minorHAnsi"/>
          <w:sz w:val="22"/>
          <w:szCs w:val="22"/>
        </w:rPr>
        <w:t xml:space="preserve">o want to help achieve organisational goals shared by the </w:t>
      </w:r>
      <w:r w:rsidR="005D2CA0" w:rsidRPr="00782373">
        <w:rPr>
          <w:rFonts w:asciiTheme="minorHAnsi" w:hAnsiTheme="minorHAnsi"/>
          <w:sz w:val="22"/>
          <w:szCs w:val="22"/>
        </w:rPr>
        <w:t>leader.</w:t>
      </w:r>
      <w:r w:rsidR="0034163F" w:rsidRPr="00782373">
        <w:rPr>
          <w:rFonts w:asciiTheme="minorHAnsi" w:hAnsiTheme="minorHAnsi"/>
          <w:sz w:val="22"/>
          <w:szCs w:val="22"/>
        </w:rPr>
        <w:t xml:space="preserve"> </w:t>
      </w:r>
      <w:r w:rsidR="00FC36EF" w:rsidRPr="00782373">
        <w:rPr>
          <w:rFonts w:asciiTheme="minorHAnsi" w:hAnsiTheme="minorHAnsi"/>
          <w:sz w:val="22"/>
          <w:szCs w:val="22"/>
        </w:rPr>
        <w:t>This requires a collaborative and engaging team effort,</w:t>
      </w:r>
      <w:r w:rsidR="00A37209" w:rsidRPr="00782373">
        <w:rPr>
          <w:rFonts w:asciiTheme="minorHAnsi" w:hAnsiTheme="minorHAnsi"/>
          <w:sz w:val="22"/>
          <w:szCs w:val="22"/>
        </w:rPr>
        <w:t xml:space="preserve"> because </w:t>
      </w:r>
      <w:r w:rsidR="00F55773" w:rsidRPr="00782373">
        <w:rPr>
          <w:rFonts w:asciiTheme="minorHAnsi" w:hAnsiTheme="minorHAnsi"/>
          <w:sz w:val="22"/>
          <w:szCs w:val="22"/>
        </w:rPr>
        <w:t xml:space="preserve">if a team </w:t>
      </w:r>
      <w:r w:rsidR="00A37209" w:rsidRPr="00782373">
        <w:rPr>
          <w:rFonts w:asciiTheme="minorHAnsi" w:hAnsiTheme="minorHAnsi"/>
          <w:sz w:val="22"/>
          <w:szCs w:val="22"/>
        </w:rPr>
        <w:t>only ha</w:t>
      </w:r>
      <w:r w:rsidR="00F55773" w:rsidRPr="00782373">
        <w:rPr>
          <w:rFonts w:asciiTheme="minorHAnsi" w:hAnsiTheme="minorHAnsi"/>
          <w:sz w:val="22"/>
          <w:szCs w:val="22"/>
        </w:rPr>
        <w:t>s</w:t>
      </w:r>
      <w:r w:rsidR="00A37209" w:rsidRPr="00782373">
        <w:rPr>
          <w:rFonts w:asciiTheme="minorHAnsi" w:hAnsiTheme="minorHAnsi"/>
          <w:sz w:val="22"/>
          <w:szCs w:val="22"/>
        </w:rPr>
        <w:t xml:space="preserve"> a few employees who are set to help fulfil goals</w:t>
      </w:r>
      <w:r w:rsidR="00F55773" w:rsidRPr="00782373">
        <w:rPr>
          <w:rFonts w:asciiTheme="minorHAnsi" w:hAnsiTheme="minorHAnsi"/>
          <w:sz w:val="22"/>
          <w:szCs w:val="22"/>
        </w:rPr>
        <w:t xml:space="preserve"> it is very unlikely to reach these or be as productive due to not having the full</w:t>
      </w:r>
      <w:r w:rsidR="00183042" w:rsidRPr="00782373">
        <w:rPr>
          <w:rFonts w:asciiTheme="minorHAnsi" w:hAnsiTheme="minorHAnsi"/>
          <w:sz w:val="22"/>
          <w:szCs w:val="22"/>
        </w:rPr>
        <w:t xml:space="preserve"> </w:t>
      </w:r>
      <w:r w:rsidR="00BF1F78" w:rsidRPr="00782373">
        <w:rPr>
          <w:rFonts w:asciiTheme="minorHAnsi" w:hAnsiTheme="minorHAnsi"/>
          <w:sz w:val="22"/>
          <w:szCs w:val="22"/>
        </w:rPr>
        <w:t>commitment and</w:t>
      </w:r>
      <w:r w:rsidR="00DF3DD2" w:rsidRPr="00782373">
        <w:rPr>
          <w:rFonts w:asciiTheme="minorHAnsi" w:hAnsiTheme="minorHAnsi"/>
          <w:sz w:val="22"/>
          <w:szCs w:val="22"/>
        </w:rPr>
        <w:t xml:space="preserve"> energy from everybody else </w:t>
      </w:r>
      <w:r w:rsidR="00183042" w:rsidRPr="00782373">
        <w:rPr>
          <w:rFonts w:asciiTheme="minorHAnsi" w:hAnsiTheme="minorHAnsi"/>
          <w:sz w:val="22"/>
          <w:szCs w:val="22"/>
        </w:rPr>
        <w:t>(</w:t>
      </w:r>
      <w:r w:rsidR="00D2665C" w:rsidRPr="00782373">
        <w:rPr>
          <w:rFonts w:asciiTheme="minorHAnsi" w:hAnsiTheme="minorHAnsi"/>
          <w:sz w:val="22"/>
          <w:szCs w:val="22"/>
        </w:rPr>
        <w:t>Mohammed</w:t>
      </w:r>
      <w:r w:rsidR="00FB6203" w:rsidRPr="00782373">
        <w:rPr>
          <w:rFonts w:asciiTheme="minorHAnsi" w:hAnsiTheme="minorHAnsi"/>
          <w:sz w:val="22"/>
          <w:szCs w:val="22"/>
        </w:rPr>
        <w:t xml:space="preserve">, Mathieu and </w:t>
      </w:r>
      <w:proofErr w:type="spellStart"/>
      <w:r w:rsidR="00FB6203" w:rsidRPr="00782373">
        <w:rPr>
          <w:rFonts w:asciiTheme="minorHAnsi" w:hAnsiTheme="minorHAnsi"/>
          <w:sz w:val="22"/>
          <w:szCs w:val="22"/>
        </w:rPr>
        <w:t>Bart’Bartlett</w:t>
      </w:r>
      <w:proofErr w:type="spellEnd"/>
      <w:r w:rsidR="00FB6203" w:rsidRPr="00782373">
        <w:rPr>
          <w:rFonts w:asciiTheme="minorHAnsi" w:hAnsiTheme="minorHAnsi"/>
          <w:sz w:val="22"/>
          <w:szCs w:val="22"/>
        </w:rPr>
        <w:t>, 2002</w:t>
      </w:r>
      <w:r w:rsidR="00183042" w:rsidRPr="00782373">
        <w:rPr>
          <w:rFonts w:asciiTheme="minorHAnsi" w:hAnsiTheme="minorHAnsi"/>
          <w:sz w:val="22"/>
          <w:szCs w:val="22"/>
        </w:rPr>
        <w:t>).</w:t>
      </w:r>
      <w:r w:rsidR="00DF3DD2" w:rsidRPr="00782373">
        <w:rPr>
          <w:rFonts w:asciiTheme="minorHAnsi" w:hAnsiTheme="minorHAnsi"/>
          <w:sz w:val="22"/>
          <w:szCs w:val="22"/>
        </w:rPr>
        <w:t xml:space="preserve"> Therefore, it can be established that it is important to have all members of the team on board</w:t>
      </w:r>
      <w:r w:rsidR="00BF1F78" w:rsidRPr="00782373">
        <w:rPr>
          <w:rFonts w:asciiTheme="minorHAnsi" w:hAnsiTheme="minorHAnsi"/>
          <w:sz w:val="22"/>
          <w:szCs w:val="22"/>
        </w:rPr>
        <w:t xml:space="preserve">, motivated and directed to accomplishing the tasks. </w:t>
      </w:r>
      <w:r w:rsidR="004C67CF" w:rsidRPr="00782373">
        <w:rPr>
          <w:rFonts w:asciiTheme="minorHAnsi" w:hAnsiTheme="minorHAnsi"/>
          <w:sz w:val="22"/>
          <w:szCs w:val="22"/>
        </w:rPr>
        <w:t>Senger</w:t>
      </w:r>
      <w:r w:rsidR="007765F5" w:rsidRPr="00782373">
        <w:rPr>
          <w:rFonts w:asciiTheme="minorHAnsi" w:hAnsiTheme="minorHAnsi"/>
          <w:sz w:val="22"/>
          <w:szCs w:val="22"/>
        </w:rPr>
        <w:t xml:space="preserve"> (</w:t>
      </w:r>
      <w:r w:rsidR="00611336" w:rsidRPr="00782373">
        <w:rPr>
          <w:rFonts w:asciiTheme="minorHAnsi" w:hAnsiTheme="minorHAnsi"/>
          <w:sz w:val="22"/>
          <w:szCs w:val="22"/>
        </w:rPr>
        <w:t>1990)</w:t>
      </w:r>
      <w:r w:rsidR="007765F5" w:rsidRPr="00782373">
        <w:rPr>
          <w:rFonts w:asciiTheme="minorHAnsi" w:hAnsiTheme="minorHAnsi"/>
          <w:sz w:val="22"/>
          <w:szCs w:val="22"/>
        </w:rPr>
        <w:t xml:space="preserve"> </w:t>
      </w:r>
      <w:r w:rsidR="00183042" w:rsidRPr="00782373">
        <w:rPr>
          <w:rFonts w:asciiTheme="minorHAnsi" w:hAnsiTheme="minorHAnsi"/>
          <w:sz w:val="22"/>
          <w:szCs w:val="22"/>
        </w:rPr>
        <w:t xml:space="preserve">supports </w:t>
      </w:r>
      <w:r w:rsidR="00FC36EF" w:rsidRPr="00782373">
        <w:rPr>
          <w:rFonts w:asciiTheme="minorHAnsi" w:hAnsiTheme="minorHAnsi"/>
          <w:sz w:val="22"/>
          <w:szCs w:val="22"/>
        </w:rPr>
        <w:t>t</w:t>
      </w:r>
      <w:r w:rsidR="00BF1F78" w:rsidRPr="00782373">
        <w:rPr>
          <w:rFonts w:asciiTheme="minorHAnsi" w:hAnsiTheme="minorHAnsi"/>
          <w:sz w:val="22"/>
          <w:szCs w:val="22"/>
        </w:rPr>
        <w:t xml:space="preserve">his argument as he </w:t>
      </w:r>
      <w:r w:rsidR="00FD7AD9" w:rsidRPr="00782373">
        <w:rPr>
          <w:rFonts w:asciiTheme="minorHAnsi" w:hAnsiTheme="minorHAnsi"/>
          <w:sz w:val="22"/>
          <w:szCs w:val="22"/>
        </w:rPr>
        <w:t>believes that</w:t>
      </w:r>
      <w:r w:rsidR="00FC36EF" w:rsidRPr="00782373">
        <w:rPr>
          <w:rFonts w:asciiTheme="minorHAnsi" w:hAnsiTheme="minorHAnsi"/>
          <w:sz w:val="22"/>
          <w:szCs w:val="22"/>
        </w:rPr>
        <w:t xml:space="preserve"> </w:t>
      </w:r>
      <w:r w:rsidR="00FD7AD9" w:rsidRPr="00782373">
        <w:rPr>
          <w:rFonts w:asciiTheme="minorHAnsi" w:hAnsiTheme="minorHAnsi"/>
          <w:sz w:val="22"/>
          <w:szCs w:val="22"/>
        </w:rPr>
        <w:t>to be able to have a hardworking</w:t>
      </w:r>
      <w:r w:rsidR="008E3F48" w:rsidRPr="00782373">
        <w:rPr>
          <w:rFonts w:asciiTheme="minorHAnsi" w:hAnsiTheme="minorHAnsi"/>
          <w:sz w:val="22"/>
          <w:szCs w:val="22"/>
        </w:rPr>
        <w:t xml:space="preserve">, dynamic </w:t>
      </w:r>
      <w:r w:rsidR="00FD7AD9" w:rsidRPr="00782373">
        <w:rPr>
          <w:rFonts w:asciiTheme="minorHAnsi" w:hAnsiTheme="minorHAnsi"/>
          <w:sz w:val="22"/>
          <w:szCs w:val="22"/>
        </w:rPr>
        <w:t>and productive</w:t>
      </w:r>
      <w:r w:rsidR="008E3F48" w:rsidRPr="00782373">
        <w:rPr>
          <w:rFonts w:asciiTheme="minorHAnsi" w:hAnsiTheme="minorHAnsi"/>
          <w:sz w:val="22"/>
          <w:szCs w:val="22"/>
        </w:rPr>
        <w:t xml:space="preserve"> team, one must work on improving and developing the individuals </w:t>
      </w:r>
      <w:r w:rsidR="007765F5" w:rsidRPr="00782373">
        <w:rPr>
          <w:rFonts w:asciiTheme="minorHAnsi" w:hAnsiTheme="minorHAnsi"/>
          <w:sz w:val="22"/>
          <w:szCs w:val="22"/>
        </w:rPr>
        <w:t xml:space="preserve">first in order </w:t>
      </w:r>
      <w:r w:rsidR="008E3F48" w:rsidRPr="00782373">
        <w:rPr>
          <w:rFonts w:asciiTheme="minorHAnsi" w:hAnsiTheme="minorHAnsi"/>
          <w:sz w:val="22"/>
          <w:szCs w:val="22"/>
        </w:rPr>
        <w:t xml:space="preserve">to </w:t>
      </w:r>
      <w:r w:rsidR="007765F5" w:rsidRPr="00782373">
        <w:rPr>
          <w:rFonts w:asciiTheme="minorHAnsi" w:hAnsiTheme="minorHAnsi"/>
          <w:sz w:val="22"/>
          <w:szCs w:val="22"/>
        </w:rPr>
        <w:t xml:space="preserve">improve the team. </w:t>
      </w:r>
    </w:p>
    <w:p w14:paraId="778CC603" w14:textId="3706B0D0" w:rsidR="00EA7E11" w:rsidRPr="00782373" w:rsidRDefault="00EA7E11" w:rsidP="00BF62EB">
      <w:pPr>
        <w:rPr>
          <w:rFonts w:asciiTheme="minorHAnsi" w:hAnsiTheme="minorHAnsi"/>
          <w:sz w:val="22"/>
          <w:szCs w:val="22"/>
        </w:rPr>
      </w:pPr>
    </w:p>
    <w:p w14:paraId="16B9EC6A" w14:textId="6B12E8D5" w:rsidR="00D01DBB" w:rsidRPr="00782373" w:rsidRDefault="00C72804" w:rsidP="00BF62EB">
      <w:pPr>
        <w:rPr>
          <w:rFonts w:asciiTheme="minorHAnsi" w:hAnsiTheme="minorHAnsi"/>
          <w:b/>
          <w:bCs/>
          <w:sz w:val="22"/>
          <w:szCs w:val="22"/>
        </w:rPr>
      </w:pPr>
      <w:r w:rsidRPr="00782373">
        <w:rPr>
          <w:rFonts w:asciiTheme="minorHAnsi" w:hAnsiTheme="minorHAnsi"/>
          <w:sz w:val="22"/>
          <w:szCs w:val="22"/>
        </w:rPr>
        <w:t>Direction is an important element in leadership</w:t>
      </w:r>
      <w:r w:rsidR="003C2CE7" w:rsidRPr="00782373">
        <w:rPr>
          <w:rFonts w:asciiTheme="minorHAnsi" w:hAnsiTheme="minorHAnsi"/>
          <w:sz w:val="22"/>
          <w:szCs w:val="22"/>
        </w:rPr>
        <w:t xml:space="preserve"> as leaders need to know where they are going and</w:t>
      </w:r>
      <w:r w:rsidR="009B54A0" w:rsidRPr="00782373">
        <w:rPr>
          <w:rFonts w:asciiTheme="minorHAnsi" w:hAnsiTheme="minorHAnsi"/>
          <w:sz w:val="22"/>
          <w:szCs w:val="22"/>
        </w:rPr>
        <w:t xml:space="preserve"> why they are going there. </w:t>
      </w:r>
      <w:r w:rsidR="00A04CDB" w:rsidRPr="00782373">
        <w:rPr>
          <w:rFonts w:asciiTheme="minorHAnsi" w:hAnsiTheme="minorHAnsi"/>
          <w:sz w:val="22"/>
          <w:szCs w:val="22"/>
        </w:rPr>
        <w:t xml:space="preserve">Setting direction </w:t>
      </w:r>
      <w:r w:rsidR="00AD2F75" w:rsidRPr="00782373">
        <w:rPr>
          <w:rFonts w:asciiTheme="minorHAnsi" w:hAnsiTheme="minorHAnsi"/>
          <w:sz w:val="22"/>
          <w:szCs w:val="22"/>
        </w:rPr>
        <w:t>involves s</w:t>
      </w:r>
      <w:r w:rsidR="006B27FC" w:rsidRPr="00782373">
        <w:rPr>
          <w:rFonts w:asciiTheme="minorHAnsi" w:hAnsiTheme="minorHAnsi"/>
          <w:sz w:val="22"/>
          <w:szCs w:val="22"/>
        </w:rPr>
        <w:t xml:space="preserve">etting clear and specific expectations to your team </w:t>
      </w:r>
      <w:r w:rsidR="00F843FD" w:rsidRPr="00782373">
        <w:rPr>
          <w:rFonts w:asciiTheme="minorHAnsi" w:hAnsiTheme="minorHAnsi"/>
          <w:sz w:val="22"/>
          <w:szCs w:val="22"/>
        </w:rPr>
        <w:t xml:space="preserve">so </w:t>
      </w:r>
      <w:r w:rsidR="00730010" w:rsidRPr="00782373">
        <w:rPr>
          <w:rFonts w:asciiTheme="minorHAnsi" w:hAnsiTheme="minorHAnsi"/>
          <w:sz w:val="22"/>
          <w:szCs w:val="22"/>
        </w:rPr>
        <w:t xml:space="preserve">that every team member is </w:t>
      </w:r>
      <w:r w:rsidR="00EA6CF2" w:rsidRPr="00782373">
        <w:rPr>
          <w:rFonts w:asciiTheme="minorHAnsi" w:hAnsiTheme="minorHAnsi"/>
          <w:sz w:val="22"/>
          <w:szCs w:val="22"/>
        </w:rPr>
        <w:t xml:space="preserve">aware of what is required of them </w:t>
      </w:r>
      <w:r w:rsidR="00291194" w:rsidRPr="00782373">
        <w:rPr>
          <w:rFonts w:asciiTheme="minorHAnsi" w:hAnsiTheme="minorHAnsi"/>
          <w:sz w:val="22"/>
          <w:szCs w:val="22"/>
        </w:rPr>
        <w:t>to fulfil the goals</w:t>
      </w:r>
      <w:r w:rsidR="0076159F" w:rsidRPr="00782373">
        <w:rPr>
          <w:rFonts w:asciiTheme="minorHAnsi" w:hAnsiTheme="minorHAnsi"/>
          <w:sz w:val="22"/>
          <w:szCs w:val="22"/>
        </w:rPr>
        <w:t xml:space="preserve"> and the reasoning behind it</w:t>
      </w:r>
      <w:r w:rsidR="00291194" w:rsidRPr="00782373">
        <w:rPr>
          <w:rFonts w:asciiTheme="minorHAnsi" w:hAnsiTheme="minorHAnsi"/>
          <w:sz w:val="22"/>
          <w:szCs w:val="22"/>
        </w:rPr>
        <w:t xml:space="preserve"> (</w:t>
      </w:r>
      <w:proofErr w:type="spellStart"/>
      <w:r w:rsidR="00F810A5" w:rsidRPr="00782373">
        <w:rPr>
          <w:rFonts w:asciiTheme="minorHAnsi" w:hAnsiTheme="minorHAnsi"/>
          <w:sz w:val="22"/>
          <w:szCs w:val="22"/>
        </w:rPr>
        <w:t>Drath</w:t>
      </w:r>
      <w:proofErr w:type="spellEnd"/>
      <w:r w:rsidR="00F810A5" w:rsidRPr="00782373">
        <w:rPr>
          <w:rFonts w:asciiTheme="minorHAnsi" w:hAnsiTheme="minorHAnsi"/>
          <w:sz w:val="22"/>
          <w:szCs w:val="22"/>
        </w:rPr>
        <w:t>, et al.,</w:t>
      </w:r>
      <w:r w:rsidR="00A96F9B" w:rsidRPr="00782373">
        <w:rPr>
          <w:rFonts w:asciiTheme="minorHAnsi" w:hAnsiTheme="minorHAnsi"/>
          <w:sz w:val="22"/>
          <w:szCs w:val="22"/>
        </w:rPr>
        <w:t xml:space="preserve"> 2008</w:t>
      </w:r>
      <w:r w:rsidR="00291194" w:rsidRPr="00782373">
        <w:rPr>
          <w:rFonts w:asciiTheme="minorHAnsi" w:hAnsiTheme="minorHAnsi"/>
          <w:sz w:val="22"/>
          <w:szCs w:val="22"/>
        </w:rPr>
        <w:t xml:space="preserve">). This </w:t>
      </w:r>
      <w:r w:rsidR="00AA502F" w:rsidRPr="00782373">
        <w:rPr>
          <w:rFonts w:asciiTheme="minorHAnsi" w:hAnsiTheme="minorHAnsi"/>
          <w:sz w:val="22"/>
          <w:szCs w:val="22"/>
        </w:rPr>
        <w:t xml:space="preserve">further </w:t>
      </w:r>
      <w:r w:rsidR="00A40920" w:rsidRPr="00782373">
        <w:rPr>
          <w:rFonts w:asciiTheme="minorHAnsi" w:hAnsiTheme="minorHAnsi"/>
          <w:sz w:val="22"/>
          <w:szCs w:val="22"/>
        </w:rPr>
        <w:t>assists in generating accountability</w:t>
      </w:r>
      <w:r w:rsidR="005F7232" w:rsidRPr="00782373">
        <w:rPr>
          <w:rFonts w:asciiTheme="minorHAnsi" w:hAnsiTheme="minorHAnsi"/>
          <w:sz w:val="22"/>
          <w:szCs w:val="22"/>
        </w:rPr>
        <w:t xml:space="preserve"> within the team</w:t>
      </w:r>
      <w:r w:rsidR="002417BA" w:rsidRPr="00782373">
        <w:rPr>
          <w:rFonts w:asciiTheme="minorHAnsi" w:hAnsiTheme="minorHAnsi"/>
          <w:sz w:val="22"/>
          <w:szCs w:val="22"/>
        </w:rPr>
        <w:t xml:space="preserve">, </w:t>
      </w:r>
      <w:r w:rsidR="00AA502F" w:rsidRPr="00782373">
        <w:rPr>
          <w:rFonts w:asciiTheme="minorHAnsi" w:hAnsiTheme="minorHAnsi"/>
          <w:sz w:val="22"/>
          <w:szCs w:val="22"/>
        </w:rPr>
        <w:t xml:space="preserve">as individuals can be held </w:t>
      </w:r>
      <w:r w:rsidR="00831666" w:rsidRPr="00782373">
        <w:rPr>
          <w:rFonts w:asciiTheme="minorHAnsi" w:hAnsiTheme="minorHAnsi"/>
          <w:sz w:val="22"/>
          <w:szCs w:val="22"/>
        </w:rPr>
        <w:t>liable</w:t>
      </w:r>
      <w:r w:rsidR="00AA502F" w:rsidRPr="00782373">
        <w:rPr>
          <w:rFonts w:asciiTheme="minorHAnsi" w:hAnsiTheme="minorHAnsi"/>
          <w:sz w:val="22"/>
          <w:szCs w:val="22"/>
        </w:rPr>
        <w:t xml:space="preserve"> for their actions and activities </w:t>
      </w:r>
      <w:r w:rsidR="001170DC" w:rsidRPr="00782373">
        <w:rPr>
          <w:rFonts w:asciiTheme="minorHAnsi" w:hAnsiTheme="minorHAnsi"/>
          <w:sz w:val="22"/>
          <w:szCs w:val="22"/>
        </w:rPr>
        <w:t xml:space="preserve">which according to </w:t>
      </w:r>
      <w:r w:rsidR="00910E95" w:rsidRPr="00782373">
        <w:rPr>
          <w:rFonts w:asciiTheme="minorHAnsi" w:hAnsiTheme="minorHAnsi"/>
          <w:sz w:val="22"/>
          <w:szCs w:val="22"/>
        </w:rPr>
        <w:t>Brearley</w:t>
      </w:r>
      <w:r w:rsidR="00E56073" w:rsidRPr="00782373">
        <w:rPr>
          <w:rFonts w:asciiTheme="minorHAnsi" w:hAnsiTheme="minorHAnsi"/>
          <w:sz w:val="22"/>
          <w:szCs w:val="22"/>
        </w:rPr>
        <w:t xml:space="preserve"> (20</w:t>
      </w:r>
      <w:r w:rsidR="00F21476" w:rsidRPr="00782373">
        <w:rPr>
          <w:rFonts w:asciiTheme="minorHAnsi" w:hAnsiTheme="minorHAnsi"/>
          <w:sz w:val="22"/>
          <w:szCs w:val="22"/>
        </w:rPr>
        <w:t>20</w:t>
      </w:r>
      <w:r w:rsidR="00E56073" w:rsidRPr="00782373">
        <w:rPr>
          <w:rFonts w:asciiTheme="minorHAnsi" w:hAnsiTheme="minorHAnsi"/>
          <w:sz w:val="22"/>
          <w:szCs w:val="22"/>
        </w:rPr>
        <w:t>)</w:t>
      </w:r>
      <w:r w:rsidR="001170DC" w:rsidRPr="00782373">
        <w:rPr>
          <w:rFonts w:asciiTheme="minorHAnsi" w:hAnsiTheme="minorHAnsi"/>
          <w:sz w:val="22"/>
          <w:szCs w:val="22"/>
        </w:rPr>
        <w:t xml:space="preserve"> is </w:t>
      </w:r>
      <w:r w:rsidR="00E4683D" w:rsidRPr="00782373">
        <w:rPr>
          <w:rFonts w:asciiTheme="minorHAnsi" w:hAnsiTheme="minorHAnsi"/>
          <w:sz w:val="22"/>
          <w:szCs w:val="22"/>
        </w:rPr>
        <w:t xml:space="preserve">crucial </w:t>
      </w:r>
      <w:r w:rsidR="00D4729B" w:rsidRPr="00782373">
        <w:rPr>
          <w:rFonts w:asciiTheme="minorHAnsi" w:hAnsiTheme="minorHAnsi"/>
          <w:sz w:val="22"/>
          <w:szCs w:val="22"/>
        </w:rPr>
        <w:t xml:space="preserve">for performance and motivation. </w:t>
      </w:r>
      <w:r w:rsidR="009C0FCA" w:rsidRPr="00782373">
        <w:rPr>
          <w:rFonts w:asciiTheme="minorHAnsi" w:hAnsiTheme="minorHAnsi"/>
          <w:sz w:val="22"/>
          <w:szCs w:val="22"/>
        </w:rPr>
        <w:t xml:space="preserve">It </w:t>
      </w:r>
      <w:r w:rsidR="00E04623" w:rsidRPr="00782373">
        <w:rPr>
          <w:rFonts w:asciiTheme="minorHAnsi" w:hAnsiTheme="minorHAnsi"/>
          <w:sz w:val="22"/>
          <w:szCs w:val="22"/>
        </w:rPr>
        <w:t>can be</w:t>
      </w:r>
      <w:r w:rsidR="009C0FCA" w:rsidRPr="00782373">
        <w:rPr>
          <w:rFonts w:asciiTheme="minorHAnsi" w:hAnsiTheme="minorHAnsi"/>
          <w:sz w:val="22"/>
          <w:szCs w:val="22"/>
        </w:rPr>
        <w:t xml:space="preserve"> </w:t>
      </w:r>
      <w:r w:rsidR="00E04623" w:rsidRPr="00782373">
        <w:rPr>
          <w:rFonts w:asciiTheme="minorHAnsi" w:hAnsiTheme="minorHAnsi"/>
          <w:sz w:val="22"/>
          <w:szCs w:val="22"/>
        </w:rPr>
        <w:t xml:space="preserve">beneficial in </w:t>
      </w:r>
      <w:r w:rsidR="003114EF" w:rsidRPr="00782373">
        <w:rPr>
          <w:rFonts w:asciiTheme="minorHAnsi" w:hAnsiTheme="minorHAnsi"/>
          <w:sz w:val="22"/>
          <w:szCs w:val="22"/>
        </w:rPr>
        <w:t>situating</w:t>
      </w:r>
      <w:r w:rsidR="00E04623" w:rsidRPr="00782373">
        <w:rPr>
          <w:rFonts w:asciiTheme="minorHAnsi" w:hAnsiTheme="minorHAnsi"/>
          <w:sz w:val="22"/>
          <w:szCs w:val="22"/>
        </w:rPr>
        <w:t xml:space="preserve"> boundaries for </w:t>
      </w:r>
      <w:r w:rsidR="00937EBD" w:rsidRPr="00782373">
        <w:rPr>
          <w:rFonts w:asciiTheme="minorHAnsi" w:hAnsiTheme="minorHAnsi"/>
          <w:sz w:val="22"/>
          <w:szCs w:val="22"/>
        </w:rPr>
        <w:t>performance</w:t>
      </w:r>
      <w:r w:rsidR="00C9258D" w:rsidRPr="00782373">
        <w:rPr>
          <w:rFonts w:asciiTheme="minorHAnsi" w:hAnsiTheme="minorHAnsi"/>
          <w:sz w:val="22"/>
          <w:szCs w:val="22"/>
        </w:rPr>
        <w:t xml:space="preserve"> </w:t>
      </w:r>
      <w:r w:rsidR="00A04579" w:rsidRPr="00782373">
        <w:rPr>
          <w:rFonts w:asciiTheme="minorHAnsi" w:hAnsiTheme="minorHAnsi"/>
          <w:sz w:val="22"/>
          <w:szCs w:val="22"/>
        </w:rPr>
        <w:t>criteria</w:t>
      </w:r>
      <w:r w:rsidR="00C9258D" w:rsidRPr="00782373">
        <w:rPr>
          <w:rFonts w:asciiTheme="minorHAnsi" w:hAnsiTheme="minorHAnsi"/>
          <w:sz w:val="22"/>
          <w:szCs w:val="22"/>
        </w:rPr>
        <w:t xml:space="preserve"> or the </w:t>
      </w:r>
      <w:r w:rsidR="002020F9" w:rsidRPr="00782373">
        <w:rPr>
          <w:rFonts w:asciiTheme="minorHAnsi" w:hAnsiTheme="minorHAnsi"/>
          <w:sz w:val="22"/>
          <w:szCs w:val="22"/>
        </w:rPr>
        <w:t xml:space="preserve">ultimate target because if subordinates </w:t>
      </w:r>
      <w:r w:rsidR="001314EA" w:rsidRPr="00782373">
        <w:rPr>
          <w:rFonts w:asciiTheme="minorHAnsi" w:hAnsiTheme="minorHAnsi"/>
          <w:sz w:val="22"/>
          <w:szCs w:val="22"/>
        </w:rPr>
        <w:t>happen to b</w:t>
      </w:r>
      <w:r w:rsidR="00722424" w:rsidRPr="00782373">
        <w:rPr>
          <w:rFonts w:asciiTheme="minorHAnsi" w:hAnsiTheme="minorHAnsi"/>
          <w:sz w:val="22"/>
          <w:szCs w:val="22"/>
        </w:rPr>
        <w:t xml:space="preserve">e performing poor </w:t>
      </w:r>
      <w:r w:rsidR="0010060F" w:rsidRPr="00782373">
        <w:rPr>
          <w:rFonts w:asciiTheme="minorHAnsi" w:hAnsiTheme="minorHAnsi"/>
          <w:sz w:val="22"/>
          <w:szCs w:val="22"/>
        </w:rPr>
        <w:t xml:space="preserve">or moving in an opposite direction, leaders </w:t>
      </w:r>
      <w:r w:rsidR="002B22C4" w:rsidRPr="00782373">
        <w:rPr>
          <w:rFonts w:asciiTheme="minorHAnsi" w:hAnsiTheme="minorHAnsi"/>
          <w:sz w:val="22"/>
          <w:szCs w:val="22"/>
        </w:rPr>
        <w:t xml:space="preserve">have </w:t>
      </w:r>
      <w:r w:rsidR="00CC34B9" w:rsidRPr="00782373">
        <w:rPr>
          <w:rFonts w:asciiTheme="minorHAnsi" w:hAnsiTheme="minorHAnsi"/>
          <w:sz w:val="22"/>
          <w:szCs w:val="22"/>
        </w:rPr>
        <w:t>the tools</w:t>
      </w:r>
      <w:r w:rsidR="00CB0512" w:rsidRPr="00782373">
        <w:rPr>
          <w:rFonts w:asciiTheme="minorHAnsi" w:hAnsiTheme="minorHAnsi"/>
          <w:sz w:val="22"/>
          <w:szCs w:val="22"/>
        </w:rPr>
        <w:t xml:space="preserve"> to present relevant </w:t>
      </w:r>
      <w:r w:rsidR="00ED1DC2" w:rsidRPr="00782373">
        <w:rPr>
          <w:rFonts w:asciiTheme="minorHAnsi" w:hAnsiTheme="minorHAnsi"/>
          <w:sz w:val="22"/>
          <w:szCs w:val="22"/>
        </w:rPr>
        <w:t xml:space="preserve">feedback and emphasise </w:t>
      </w:r>
      <w:r w:rsidR="0093065A" w:rsidRPr="00782373">
        <w:rPr>
          <w:rFonts w:asciiTheme="minorHAnsi" w:hAnsiTheme="minorHAnsi"/>
          <w:sz w:val="22"/>
          <w:szCs w:val="22"/>
        </w:rPr>
        <w:t>consequences to facilitate the individuals to progress (</w:t>
      </w:r>
      <w:proofErr w:type="spellStart"/>
      <w:r w:rsidR="00DA6463" w:rsidRPr="00782373">
        <w:rPr>
          <w:rFonts w:asciiTheme="minorHAnsi" w:hAnsiTheme="minorHAnsi"/>
          <w:sz w:val="22"/>
          <w:szCs w:val="22"/>
        </w:rPr>
        <w:t>Lorinkova</w:t>
      </w:r>
      <w:proofErr w:type="spellEnd"/>
      <w:r w:rsidR="00DA6463" w:rsidRPr="00782373">
        <w:rPr>
          <w:rFonts w:asciiTheme="minorHAnsi" w:hAnsiTheme="minorHAnsi"/>
          <w:sz w:val="22"/>
          <w:szCs w:val="22"/>
        </w:rPr>
        <w:t>, Pearsall and</w:t>
      </w:r>
      <w:r w:rsidR="00D7271D" w:rsidRPr="00782373">
        <w:rPr>
          <w:rFonts w:asciiTheme="minorHAnsi" w:hAnsiTheme="minorHAnsi"/>
          <w:sz w:val="22"/>
          <w:szCs w:val="22"/>
        </w:rPr>
        <w:t xml:space="preserve"> Sims Jr, 2013</w:t>
      </w:r>
      <w:r w:rsidR="0093065A" w:rsidRPr="00782373">
        <w:rPr>
          <w:rFonts w:asciiTheme="minorHAnsi" w:hAnsiTheme="minorHAnsi"/>
          <w:sz w:val="22"/>
          <w:szCs w:val="22"/>
        </w:rPr>
        <w:t>).</w:t>
      </w:r>
      <w:r w:rsidR="001348E6" w:rsidRPr="00782373">
        <w:rPr>
          <w:rFonts w:asciiTheme="minorHAnsi" w:hAnsiTheme="minorHAnsi"/>
          <w:sz w:val="22"/>
          <w:szCs w:val="22"/>
        </w:rPr>
        <w:t xml:space="preserve"> </w:t>
      </w:r>
      <w:r w:rsidR="00737CF5" w:rsidRPr="00782373">
        <w:rPr>
          <w:rFonts w:asciiTheme="minorHAnsi" w:hAnsiTheme="minorHAnsi"/>
          <w:sz w:val="22"/>
          <w:szCs w:val="22"/>
        </w:rPr>
        <w:t>In order to set direction clearly so it can be the most effective, leaders should a</w:t>
      </w:r>
      <w:r w:rsidR="00032838" w:rsidRPr="00782373">
        <w:rPr>
          <w:rFonts w:asciiTheme="minorHAnsi" w:hAnsiTheme="minorHAnsi"/>
          <w:sz w:val="22"/>
          <w:szCs w:val="22"/>
        </w:rPr>
        <w:t xml:space="preserve">im to provide autonomy to their followers along with a set </w:t>
      </w:r>
      <w:r w:rsidR="00D51F29" w:rsidRPr="00782373">
        <w:rPr>
          <w:rFonts w:asciiTheme="minorHAnsi" w:hAnsiTheme="minorHAnsi"/>
          <w:sz w:val="22"/>
          <w:szCs w:val="22"/>
        </w:rPr>
        <w:t>timeframe</w:t>
      </w:r>
      <w:r w:rsidR="00032838" w:rsidRPr="00782373">
        <w:rPr>
          <w:rFonts w:asciiTheme="minorHAnsi" w:hAnsiTheme="minorHAnsi"/>
          <w:sz w:val="22"/>
          <w:szCs w:val="22"/>
        </w:rPr>
        <w:t xml:space="preserve"> to ensure </w:t>
      </w:r>
      <w:r w:rsidR="000804C9" w:rsidRPr="00782373">
        <w:rPr>
          <w:rFonts w:asciiTheme="minorHAnsi" w:hAnsiTheme="minorHAnsi"/>
          <w:sz w:val="22"/>
          <w:szCs w:val="22"/>
        </w:rPr>
        <w:t xml:space="preserve">that the followers are able to manage and prioritise their </w:t>
      </w:r>
      <w:r w:rsidR="00B81A61" w:rsidRPr="00782373">
        <w:rPr>
          <w:rFonts w:asciiTheme="minorHAnsi" w:hAnsiTheme="minorHAnsi"/>
          <w:sz w:val="22"/>
          <w:szCs w:val="22"/>
        </w:rPr>
        <w:t>workload.</w:t>
      </w:r>
      <w:r w:rsidR="00A55469" w:rsidRPr="00782373">
        <w:rPr>
          <w:rFonts w:asciiTheme="minorHAnsi" w:hAnsiTheme="minorHAnsi"/>
          <w:sz w:val="22"/>
          <w:szCs w:val="22"/>
        </w:rPr>
        <w:t xml:space="preserve"> </w:t>
      </w:r>
      <w:r w:rsidR="00B03BDF" w:rsidRPr="00782373">
        <w:rPr>
          <w:rFonts w:asciiTheme="minorHAnsi" w:hAnsiTheme="minorHAnsi"/>
          <w:sz w:val="22"/>
          <w:szCs w:val="22"/>
        </w:rPr>
        <w:t xml:space="preserve">Setting direction </w:t>
      </w:r>
      <w:r w:rsidR="00293665" w:rsidRPr="00782373">
        <w:rPr>
          <w:rFonts w:asciiTheme="minorHAnsi" w:hAnsiTheme="minorHAnsi"/>
          <w:sz w:val="22"/>
          <w:szCs w:val="22"/>
        </w:rPr>
        <w:t>generally follows the SMART objectives guidelines as directions need to be specific</w:t>
      </w:r>
      <w:r w:rsidR="005B0613" w:rsidRPr="00782373">
        <w:rPr>
          <w:rFonts w:asciiTheme="minorHAnsi" w:hAnsiTheme="minorHAnsi"/>
          <w:sz w:val="22"/>
          <w:szCs w:val="22"/>
        </w:rPr>
        <w:t xml:space="preserve">, measurable, attainable, relevant and </w:t>
      </w:r>
      <w:r w:rsidR="00624CAA" w:rsidRPr="00782373">
        <w:rPr>
          <w:rFonts w:asciiTheme="minorHAnsi" w:hAnsiTheme="minorHAnsi"/>
          <w:sz w:val="22"/>
          <w:szCs w:val="22"/>
        </w:rPr>
        <w:t>time bounded</w:t>
      </w:r>
      <w:r w:rsidR="005B0613" w:rsidRPr="00782373">
        <w:rPr>
          <w:rFonts w:asciiTheme="minorHAnsi" w:hAnsiTheme="minorHAnsi"/>
          <w:sz w:val="22"/>
          <w:szCs w:val="22"/>
        </w:rPr>
        <w:t>.</w:t>
      </w:r>
      <w:r w:rsidR="00293665" w:rsidRPr="00782373">
        <w:rPr>
          <w:rFonts w:asciiTheme="minorHAnsi" w:hAnsiTheme="minorHAnsi"/>
          <w:sz w:val="22"/>
          <w:szCs w:val="22"/>
        </w:rPr>
        <w:t xml:space="preserve"> </w:t>
      </w:r>
    </w:p>
    <w:p w14:paraId="05D58A7E" w14:textId="6C2EC509" w:rsidR="00B20D73" w:rsidRPr="00782373" w:rsidRDefault="00B20D73" w:rsidP="00BF62EB">
      <w:pPr>
        <w:rPr>
          <w:rFonts w:asciiTheme="minorHAnsi" w:hAnsiTheme="minorHAnsi"/>
          <w:b/>
          <w:bCs/>
          <w:sz w:val="22"/>
          <w:szCs w:val="22"/>
        </w:rPr>
      </w:pPr>
    </w:p>
    <w:p w14:paraId="5949CC20" w14:textId="2B87289C" w:rsidR="00B20D73" w:rsidRPr="00782373" w:rsidRDefault="00A61824" w:rsidP="00BF62EB">
      <w:pPr>
        <w:rPr>
          <w:rFonts w:asciiTheme="minorHAnsi" w:hAnsiTheme="minorHAnsi"/>
          <w:sz w:val="22"/>
          <w:szCs w:val="22"/>
        </w:rPr>
      </w:pPr>
      <w:r w:rsidRPr="00782373">
        <w:rPr>
          <w:rFonts w:asciiTheme="minorHAnsi" w:hAnsiTheme="minorHAnsi"/>
          <w:sz w:val="22"/>
          <w:szCs w:val="22"/>
        </w:rPr>
        <w:t>The goal-setting theory put forward by Locke</w:t>
      </w:r>
      <w:r w:rsidR="00E96680" w:rsidRPr="00782373">
        <w:rPr>
          <w:rFonts w:asciiTheme="minorHAnsi" w:hAnsiTheme="minorHAnsi"/>
          <w:sz w:val="22"/>
          <w:szCs w:val="22"/>
        </w:rPr>
        <w:t xml:space="preserve"> </w:t>
      </w:r>
      <w:r w:rsidR="00E72AEB" w:rsidRPr="00782373">
        <w:rPr>
          <w:rFonts w:asciiTheme="minorHAnsi" w:hAnsiTheme="minorHAnsi"/>
          <w:sz w:val="22"/>
          <w:szCs w:val="22"/>
        </w:rPr>
        <w:t>and Latham (1990)</w:t>
      </w:r>
      <w:r w:rsidRPr="00782373">
        <w:rPr>
          <w:rFonts w:asciiTheme="minorHAnsi" w:hAnsiTheme="minorHAnsi"/>
          <w:sz w:val="22"/>
          <w:szCs w:val="22"/>
        </w:rPr>
        <w:t xml:space="preserve"> </w:t>
      </w:r>
      <w:r w:rsidR="00AB343B" w:rsidRPr="00782373">
        <w:rPr>
          <w:rFonts w:asciiTheme="minorHAnsi" w:hAnsiTheme="minorHAnsi"/>
          <w:sz w:val="22"/>
          <w:szCs w:val="22"/>
        </w:rPr>
        <w:t>implies that</w:t>
      </w:r>
      <w:r w:rsidR="009F5C99" w:rsidRPr="00782373">
        <w:rPr>
          <w:rFonts w:asciiTheme="minorHAnsi" w:hAnsiTheme="minorHAnsi"/>
          <w:sz w:val="22"/>
          <w:szCs w:val="22"/>
        </w:rPr>
        <w:t xml:space="preserve"> the</w:t>
      </w:r>
      <w:r w:rsidR="00AB343B" w:rsidRPr="00782373">
        <w:rPr>
          <w:rFonts w:asciiTheme="minorHAnsi" w:hAnsiTheme="minorHAnsi"/>
          <w:sz w:val="22"/>
          <w:szCs w:val="22"/>
        </w:rPr>
        <w:t xml:space="preserve"> more difficult </w:t>
      </w:r>
      <w:r w:rsidR="00FD01AC" w:rsidRPr="00782373">
        <w:rPr>
          <w:rFonts w:asciiTheme="minorHAnsi" w:hAnsiTheme="minorHAnsi"/>
          <w:sz w:val="22"/>
          <w:szCs w:val="22"/>
        </w:rPr>
        <w:t>and</w:t>
      </w:r>
      <w:r w:rsidR="00AB343B" w:rsidRPr="00782373">
        <w:rPr>
          <w:rFonts w:asciiTheme="minorHAnsi" w:hAnsiTheme="minorHAnsi"/>
          <w:sz w:val="22"/>
          <w:szCs w:val="22"/>
        </w:rPr>
        <w:t xml:space="preserve"> specific a goal is, t</w:t>
      </w:r>
      <w:r w:rsidR="00FD01AC" w:rsidRPr="00782373">
        <w:rPr>
          <w:rFonts w:asciiTheme="minorHAnsi" w:hAnsiTheme="minorHAnsi"/>
          <w:sz w:val="22"/>
          <w:szCs w:val="22"/>
        </w:rPr>
        <w:t xml:space="preserve">he </w:t>
      </w:r>
      <w:r w:rsidR="00CD226F" w:rsidRPr="00782373">
        <w:rPr>
          <w:rFonts w:asciiTheme="minorHAnsi" w:hAnsiTheme="minorHAnsi"/>
          <w:sz w:val="22"/>
          <w:szCs w:val="22"/>
        </w:rPr>
        <w:t xml:space="preserve">harder individuals </w:t>
      </w:r>
      <w:r w:rsidR="00753EBA" w:rsidRPr="00782373">
        <w:rPr>
          <w:rFonts w:asciiTheme="minorHAnsi" w:hAnsiTheme="minorHAnsi"/>
          <w:sz w:val="22"/>
          <w:szCs w:val="22"/>
        </w:rPr>
        <w:t xml:space="preserve">tend to </w:t>
      </w:r>
      <w:r w:rsidR="00CD226F" w:rsidRPr="00782373">
        <w:rPr>
          <w:rFonts w:asciiTheme="minorHAnsi" w:hAnsiTheme="minorHAnsi"/>
          <w:sz w:val="22"/>
          <w:szCs w:val="22"/>
        </w:rPr>
        <w:t xml:space="preserve">work to attain and accomplish those goals. </w:t>
      </w:r>
      <w:r w:rsidR="00753EBA" w:rsidRPr="00782373">
        <w:rPr>
          <w:rFonts w:asciiTheme="minorHAnsi" w:hAnsiTheme="minorHAnsi"/>
          <w:sz w:val="22"/>
          <w:szCs w:val="22"/>
        </w:rPr>
        <w:t xml:space="preserve">This conforms with the element of setting direction, as it is </w:t>
      </w:r>
      <w:r w:rsidR="00326200" w:rsidRPr="00782373">
        <w:rPr>
          <w:rFonts w:asciiTheme="minorHAnsi" w:hAnsiTheme="minorHAnsi"/>
          <w:sz w:val="22"/>
          <w:szCs w:val="22"/>
        </w:rPr>
        <w:t>involving</w:t>
      </w:r>
      <w:r w:rsidR="00753EBA" w:rsidRPr="00782373">
        <w:rPr>
          <w:rFonts w:asciiTheme="minorHAnsi" w:hAnsiTheme="minorHAnsi"/>
          <w:sz w:val="22"/>
          <w:szCs w:val="22"/>
        </w:rPr>
        <w:t xml:space="preserve"> clear and </w:t>
      </w:r>
      <w:r w:rsidR="00AB5D34" w:rsidRPr="00782373">
        <w:rPr>
          <w:rFonts w:asciiTheme="minorHAnsi" w:hAnsiTheme="minorHAnsi"/>
          <w:sz w:val="22"/>
          <w:szCs w:val="22"/>
        </w:rPr>
        <w:t>well-defined expectations and objectives</w:t>
      </w:r>
      <w:r w:rsidR="007C3B82" w:rsidRPr="00782373">
        <w:rPr>
          <w:rFonts w:asciiTheme="minorHAnsi" w:hAnsiTheme="minorHAnsi"/>
          <w:sz w:val="22"/>
          <w:szCs w:val="22"/>
        </w:rPr>
        <w:t xml:space="preserve"> being set out. Locke</w:t>
      </w:r>
      <w:r w:rsidR="00E96680" w:rsidRPr="00782373">
        <w:rPr>
          <w:rFonts w:asciiTheme="minorHAnsi" w:hAnsiTheme="minorHAnsi"/>
          <w:sz w:val="22"/>
          <w:szCs w:val="22"/>
        </w:rPr>
        <w:t xml:space="preserve"> and Latham </w:t>
      </w:r>
      <w:r w:rsidR="002E4DA3" w:rsidRPr="00782373">
        <w:rPr>
          <w:rFonts w:asciiTheme="minorHAnsi" w:hAnsiTheme="minorHAnsi"/>
          <w:sz w:val="22"/>
          <w:szCs w:val="22"/>
        </w:rPr>
        <w:t xml:space="preserve">presented </w:t>
      </w:r>
      <w:r w:rsidR="006E5518" w:rsidRPr="00782373">
        <w:rPr>
          <w:rFonts w:asciiTheme="minorHAnsi" w:hAnsiTheme="minorHAnsi"/>
          <w:sz w:val="22"/>
          <w:szCs w:val="22"/>
        </w:rPr>
        <w:t>five goal-setting doct</w:t>
      </w:r>
      <w:r w:rsidR="00BD6D33" w:rsidRPr="00782373">
        <w:rPr>
          <w:rFonts w:asciiTheme="minorHAnsi" w:hAnsiTheme="minorHAnsi"/>
          <w:sz w:val="22"/>
          <w:szCs w:val="22"/>
        </w:rPr>
        <w:t>rines that they believe can increase the likelihood of success</w:t>
      </w:r>
      <w:r w:rsidR="00BB5A45" w:rsidRPr="00782373">
        <w:rPr>
          <w:rFonts w:asciiTheme="minorHAnsi" w:hAnsiTheme="minorHAnsi"/>
          <w:sz w:val="22"/>
          <w:szCs w:val="22"/>
        </w:rPr>
        <w:t>, these are:</w:t>
      </w:r>
    </w:p>
    <w:p w14:paraId="1DEEAFC7" w14:textId="3EBC6F68" w:rsidR="00BB5A45" w:rsidRPr="00782373" w:rsidRDefault="00BB5A45" w:rsidP="00BB5A45">
      <w:pPr>
        <w:pStyle w:val="ListParagraph"/>
        <w:numPr>
          <w:ilvl w:val="0"/>
          <w:numId w:val="3"/>
        </w:numPr>
        <w:rPr>
          <w:rFonts w:asciiTheme="minorHAnsi" w:hAnsiTheme="minorHAnsi" w:cs="Arial"/>
          <w:sz w:val="22"/>
          <w:szCs w:val="22"/>
        </w:rPr>
      </w:pPr>
      <w:r w:rsidRPr="00782373">
        <w:rPr>
          <w:rFonts w:asciiTheme="minorHAnsi" w:hAnsiTheme="minorHAnsi" w:cs="Arial"/>
          <w:sz w:val="22"/>
          <w:szCs w:val="22"/>
        </w:rPr>
        <w:t>Clarity</w:t>
      </w:r>
    </w:p>
    <w:p w14:paraId="5E0ACF35" w14:textId="2E875E13" w:rsidR="00BB5A45" w:rsidRPr="00782373" w:rsidRDefault="00BB5A45" w:rsidP="00BB5A45">
      <w:pPr>
        <w:pStyle w:val="ListParagraph"/>
        <w:numPr>
          <w:ilvl w:val="0"/>
          <w:numId w:val="3"/>
        </w:numPr>
        <w:rPr>
          <w:rFonts w:asciiTheme="minorHAnsi" w:hAnsiTheme="minorHAnsi" w:cs="Arial"/>
          <w:sz w:val="22"/>
          <w:szCs w:val="22"/>
        </w:rPr>
      </w:pPr>
      <w:r w:rsidRPr="00782373">
        <w:rPr>
          <w:rFonts w:asciiTheme="minorHAnsi" w:hAnsiTheme="minorHAnsi" w:cs="Arial"/>
          <w:sz w:val="22"/>
          <w:szCs w:val="22"/>
        </w:rPr>
        <w:t>Feedback</w:t>
      </w:r>
    </w:p>
    <w:p w14:paraId="68D28047" w14:textId="133C74A1" w:rsidR="00BB5A45" w:rsidRPr="00782373" w:rsidRDefault="00BB5A45" w:rsidP="00BB5A45">
      <w:pPr>
        <w:pStyle w:val="ListParagraph"/>
        <w:numPr>
          <w:ilvl w:val="0"/>
          <w:numId w:val="3"/>
        </w:numPr>
        <w:rPr>
          <w:rFonts w:asciiTheme="minorHAnsi" w:hAnsiTheme="minorHAnsi" w:cs="Arial"/>
          <w:sz w:val="22"/>
          <w:szCs w:val="22"/>
        </w:rPr>
      </w:pPr>
      <w:r w:rsidRPr="00782373">
        <w:rPr>
          <w:rFonts w:asciiTheme="minorHAnsi" w:hAnsiTheme="minorHAnsi" w:cs="Arial"/>
          <w:sz w:val="22"/>
          <w:szCs w:val="22"/>
        </w:rPr>
        <w:t xml:space="preserve">Commitment </w:t>
      </w:r>
    </w:p>
    <w:p w14:paraId="1152EF93" w14:textId="207F43E0" w:rsidR="004C4C5D" w:rsidRPr="00782373" w:rsidRDefault="004C4C5D" w:rsidP="00BB5A45">
      <w:pPr>
        <w:pStyle w:val="ListParagraph"/>
        <w:numPr>
          <w:ilvl w:val="0"/>
          <w:numId w:val="3"/>
        </w:numPr>
        <w:rPr>
          <w:rFonts w:asciiTheme="minorHAnsi" w:hAnsiTheme="minorHAnsi" w:cs="Arial"/>
          <w:sz w:val="22"/>
          <w:szCs w:val="22"/>
        </w:rPr>
      </w:pPr>
      <w:r w:rsidRPr="00782373">
        <w:rPr>
          <w:rFonts w:asciiTheme="minorHAnsi" w:hAnsiTheme="minorHAnsi" w:cs="Arial"/>
          <w:sz w:val="22"/>
          <w:szCs w:val="22"/>
        </w:rPr>
        <w:t xml:space="preserve">Challenge </w:t>
      </w:r>
    </w:p>
    <w:p w14:paraId="77B9798A" w14:textId="5CB02F1A" w:rsidR="00620FF3" w:rsidRPr="00782373" w:rsidRDefault="00BB5A45" w:rsidP="00620FF3">
      <w:pPr>
        <w:pStyle w:val="ListParagraph"/>
        <w:numPr>
          <w:ilvl w:val="0"/>
          <w:numId w:val="3"/>
        </w:numPr>
        <w:rPr>
          <w:rFonts w:asciiTheme="minorHAnsi" w:hAnsiTheme="minorHAnsi" w:cs="Arial"/>
          <w:sz w:val="22"/>
          <w:szCs w:val="22"/>
        </w:rPr>
      </w:pPr>
      <w:r w:rsidRPr="00782373">
        <w:rPr>
          <w:rFonts w:asciiTheme="minorHAnsi" w:hAnsiTheme="minorHAnsi" w:cs="Arial"/>
          <w:sz w:val="22"/>
          <w:szCs w:val="22"/>
        </w:rPr>
        <w:t>Task complexity</w:t>
      </w:r>
    </w:p>
    <w:p w14:paraId="3B76F00F" w14:textId="118051A0" w:rsidR="00E753BC" w:rsidRPr="00782373" w:rsidRDefault="003F78D4" w:rsidP="00620FF3">
      <w:pPr>
        <w:rPr>
          <w:rFonts w:asciiTheme="minorHAnsi" w:hAnsiTheme="minorHAnsi"/>
          <w:sz w:val="22"/>
          <w:szCs w:val="22"/>
        </w:rPr>
      </w:pPr>
      <w:r w:rsidRPr="00782373">
        <w:rPr>
          <w:rFonts w:asciiTheme="minorHAnsi" w:hAnsiTheme="minorHAnsi"/>
          <w:sz w:val="22"/>
          <w:szCs w:val="22"/>
        </w:rPr>
        <w:t>The</w:t>
      </w:r>
      <w:r w:rsidR="000765E2" w:rsidRPr="00782373">
        <w:rPr>
          <w:rFonts w:asciiTheme="minorHAnsi" w:hAnsiTheme="minorHAnsi"/>
          <w:sz w:val="22"/>
          <w:szCs w:val="22"/>
        </w:rPr>
        <w:t xml:space="preserve"> principles align with what direction in leadership is about. </w:t>
      </w:r>
      <w:r w:rsidRPr="00782373">
        <w:rPr>
          <w:rFonts w:asciiTheme="minorHAnsi" w:hAnsiTheme="minorHAnsi"/>
          <w:sz w:val="22"/>
          <w:szCs w:val="22"/>
        </w:rPr>
        <w:t xml:space="preserve">The clarity and specificness of the task or goal, along with providing feedback </w:t>
      </w:r>
      <w:r w:rsidR="00A23B3C" w:rsidRPr="00782373">
        <w:rPr>
          <w:rFonts w:asciiTheme="minorHAnsi" w:hAnsiTheme="minorHAnsi"/>
          <w:sz w:val="22"/>
          <w:szCs w:val="22"/>
        </w:rPr>
        <w:t>can motivate the team to commit and excel in the given activities.</w:t>
      </w:r>
    </w:p>
    <w:p w14:paraId="3C5B1360" w14:textId="77777777" w:rsidR="00E753BC" w:rsidRPr="00782373" w:rsidRDefault="00E753BC" w:rsidP="00620FF3">
      <w:pPr>
        <w:rPr>
          <w:rFonts w:asciiTheme="minorHAnsi" w:hAnsiTheme="minorHAnsi"/>
          <w:sz w:val="22"/>
          <w:szCs w:val="22"/>
        </w:rPr>
      </w:pPr>
    </w:p>
    <w:p w14:paraId="6E0BD727" w14:textId="2681D7B2" w:rsidR="00620FF3" w:rsidRPr="00782373" w:rsidRDefault="00A55E90" w:rsidP="00620FF3">
      <w:pPr>
        <w:rPr>
          <w:rFonts w:asciiTheme="minorHAnsi" w:hAnsiTheme="minorHAnsi"/>
          <w:sz w:val="22"/>
          <w:szCs w:val="22"/>
        </w:rPr>
      </w:pPr>
      <w:r w:rsidRPr="00782373">
        <w:rPr>
          <w:rFonts w:asciiTheme="minorHAnsi" w:hAnsiTheme="minorHAnsi"/>
          <w:sz w:val="22"/>
          <w:szCs w:val="22"/>
        </w:rPr>
        <w:t xml:space="preserve">One of the most crucial </w:t>
      </w:r>
      <w:r w:rsidR="00DB0A0D" w:rsidRPr="00782373">
        <w:rPr>
          <w:rFonts w:asciiTheme="minorHAnsi" w:hAnsiTheme="minorHAnsi"/>
          <w:sz w:val="22"/>
          <w:szCs w:val="22"/>
        </w:rPr>
        <w:t xml:space="preserve">and central </w:t>
      </w:r>
      <w:r w:rsidR="002E7B40" w:rsidRPr="00782373">
        <w:rPr>
          <w:rFonts w:asciiTheme="minorHAnsi" w:hAnsiTheme="minorHAnsi"/>
          <w:sz w:val="22"/>
          <w:szCs w:val="22"/>
        </w:rPr>
        <w:t>components</w:t>
      </w:r>
      <w:r w:rsidRPr="00782373">
        <w:rPr>
          <w:rFonts w:asciiTheme="minorHAnsi" w:hAnsiTheme="minorHAnsi"/>
          <w:sz w:val="22"/>
          <w:szCs w:val="22"/>
        </w:rPr>
        <w:t xml:space="preserve"> of leadership in all organisations </w:t>
      </w:r>
      <w:r w:rsidR="005C767E" w:rsidRPr="00782373">
        <w:rPr>
          <w:rFonts w:asciiTheme="minorHAnsi" w:hAnsiTheme="minorHAnsi"/>
          <w:sz w:val="22"/>
          <w:szCs w:val="22"/>
        </w:rPr>
        <w:t xml:space="preserve">and contexts is the </w:t>
      </w:r>
      <w:r w:rsidR="002E7B40" w:rsidRPr="00782373">
        <w:rPr>
          <w:rFonts w:asciiTheme="minorHAnsi" w:hAnsiTheme="minorHAnsi"/>
          <w:sz w:val="22"/>
          <w:szCs w:val="22"/>
        </w:rPr>
        <w:t>aspect of motivation.</w:t>
      </w:r>
      <w:r w:rsidR="008E1CB9" w:rsidRPr="00782373">
        <w:rPr>
          <w:rFonts w:asciiTheme="minorHAnsi" w:hAnsiTheme="minorHAnsi"/>
          <w:sz w:val="22"/>
          <w:szCs w:val="22"/>
        </w:rPr>
        <w:t xml:space="preserve"> </w:t>
      </w:r>
      <w:r w:rsidR="002354A0" w:rsidRPr="00782373">
        <w:rPr>
          <w:rFonts w:asciiTheme="minorHAnsi" w:hAnsiTheme="minorHAnsi"/>
          <w:sz w:val="22"/>
          <w:szCs w:val="22"/>
        </w:rPr>
        <w:t>Many academics have concluded that motivation directly impacts an individual’s performance and behaviour (</w:t>
      </w:r>
      <w:r w:rsidR="0032022D" w:rsidRPr="00782373">
        <w:rPr>
          <w:rFonts w:asciiTheme="minorHAnsi" w:hAnsiTheme="minorHAnsi"/>
          <w:color w:val="000000" w:themeColor="text1"/>
          <w:sz w:val="22"/>
          <w:szCs w:val="22"/>
        </w:rPr>
        <w:t>Kim and Lee,</w:t>
      </w:r>
      <w:r w:rsidR="002354A0" w:rsidRPr="00782373">
        <w:rPr>
          <w:rFonts w:asciiTheme="minorHAnsi" w:hAnsiTheme="minorHAnsi"/>
          <w:color w:val="000000" w:themeColor="text1"/>
          <w:sz w:val="22"/>
          <w:szCs w:val="22"/>
        </w:rPr>
        <w:t xml:space="preserve"> 2008; </w:t>
      </w:r>
      <w:proofErr w:type="spellStart"/>
      <w:r w:rsidR="0032022D" w:rsidRPr="00782373">
        <w:rPr>
          <w:rFonts w:asciiTheme="minorHAnsi" w:hAnsiTheme="minorHAnsi"/>
          <w:sz w:val="22"/>
          <w:szCs w:val="22"/>
        </w:rPr>
        <w:t>F</w:t>
      </w:r>
      <w:r w:rsidR="002354A0" w:rsidRPr="00782373">
        <w:rPr>
          <w:rFonts w:asciiTheme="minorHAnsi" w:hAnsiTheme="minorHAnsi"/>
          <w:sz w:val="22"/>
          <w:szCs w:val="22"/>
        </w:rPr>
        <w:t>ejes</w:t>
      </w:r>
      <w:proofErr w:type="spellEnd"/>
      <w:r w:rsidR="00952866" w:rsidRPr="00782373">
        <w:rPr>
          <w:rFonts w:asciiTheme="minorHAnsi" w:hAnsiTheme="minorHAnsi"/>
          <w:sz w:val="22"/>
          <w:szCs w:val="22"/>
        </w:rPr>
        <w:t xml:space="preserve"> and Nicoll, </w:t>
      </w:r>
      <w:r w:rsidR="002354A0" w:rsidRPr="00782373">
        <w:rPr>
          <w:rFonts w:asciiTheme="minorHAnsi" w:hAnsiTheme="minorHAnsi"/>
          <w:sz w:val="22"/>
          <w:szCs w:val="22"/>
        </w:rPr>
        <w:t>2008</w:t>
      </w:r>
      <w:r w:rsidR="002354A0" w:rsidRPr="00782373">
        <w:rPr>
          <w:rFonts w:asciiTheme="minorHAnsi" w:hAnsiTheme="minorHAnsi"/>
          <w:sz w:val="22"/>
          <w:szCs w:val="22"/>
        </w:rPr>
        <w:t>). People</w:t>
      </w:r>
      <w:r w:rsidR="00C6515C" w:rsidRPr="00782373">
        <w:rPr>
          <w:rFonts w:asciiTheme="minorHAnsi" w:hAnsiTheme="minorHAnsi"/>
          <w:sz w:val="22"/>
          <w:szCs w:val="22"/>
        </w:rPr>
        <w:t xml:space="preserve"> </w:t>
      </w:r>
      <w:r w:rsidR="00C86885" w:rsidRPr="00782373">
        <w:rPr>
          <w:rFonts w:asciiTheme="minorHAnsi" w:hAnsiTheme="minorHAnsi"/>
          <w:sz w:val="22"/>
          <w:szCs w:val="22"/>
        </w:rPr>
        <w:t xml:space="preserve">need to be motivated to </w:t>
      </w:r>
      <w:proofErr w:type="gramStart"/>
      <w:r w:rsidR="00C86885" w:rsidRPr="00782373">
        <w:rPr>
          <w:rFonts w:asciiTheme="minorHAnsi" w:hAnsiTheme="minorHAnsi"/>
          <w:sz w:val="22"/>
          <w:szCs w:val="22"/>
        </w:rPr>
        <w:t>take ac</w:t>
      </w:r>
      <w:r w:rsidR="0077563B" w:rsidRPr="00782373">
        <w:rPr>
          <w:rFonts w:asciiTheme="minorHAnsi" w:hAnsiTheme="minorHAnsi"/>
          <w:sz w:val="22"/>
          <w:szCs w:val="22"/>
        </w:rPr>
        <w:t>t</w:t>
      </w:r>
      <w:r w:rsidR="00C86885" w:rsidRPr="00782373">
        <w:rPr>
          <w:rFonts w:asciiTheme="minorHAnsi" w:hAnsiTheme="minorHAnsi"/>
          <w:sz w:val="22"/>
          <w:szCs w:val="22"/>
        </w:rPr>
        <w:t>ion</w:t>
      </w:r>
      <w:proofErr w:type="gramEnd"/>
      <w:r w:rsidR="00C86885" w:rsidRPr="00782373">
        <w:rPr>
          <w:rFonts w:asciiTheme="minorHAnsi" w:hAnsiTheme="minorHAnsi"/>
          <w:sz w:val="22"/>
          <w:szCs w:val="22"/>
        </w:rPr>
        <w:t>, to want to do their job</w:t>
      </w:r>
      <w:r w:rsidR="00D2212E" w:rsidRPr="00782373">
        <w:rPr>
          <w:rFonts w:asciiTheme="minorHAnsi" w:hAnsiTheme="minorHAnsi"/>
          <w:sz w:val="22"/>
          <w:szCs w:val="22"/>
        </w:rPr>
        <w:t>, to succeed</w:t>
      </w:r>
      <w:r w:rsidR="002354A0" w:rsidRPr="00782373">
        <w:rPr>
          <w:rFonts w:asciiTheme="minorHAnsi" w:hAnsiTheme="minorHAnsi"/>
          <w:sz w:val="22"/>
          <w:szCs w:val="22"/>
        </w:rPr>
        <w:t>.</w:t>
      </w:r>
      <w:r w:rsidR="00067DEA" w:rsidRPr="00782373">
        <w:rPr>
          <w:rFonts w:asciiTheme="minorHAnsi" w:hAnsiTheme="minorHAnsi"/>
          <w:sz w:val="22"/>
          <w:szCs w:val="22"/>
        </w:rPr>
        <w:t xml:space="preserve"> King and Teo</w:t>
      </w:r>
      <w:r w:rsidR="007B7B2B" w:rsidRPr="00782373">
        <w:rPr>
          <w:rFonts w:asciiTheme="minorHAnsi" w:hAnsiTheme="minorHAnsi"/>
          <w:sz w:val="22"/>
          <w:szCs w:val="22"/>
        </w:rPr>
        <w:t xml:space="preserve"> supported this as they</w:t>
      </w:r>
      <w:r w:rsidR="00067DEA" w:rsidRPr="00782373">
        <w:rPr>
          <w:rFonts w:asciiTheme="minorHAnsi" w:hAnsiTheme="minorHAnsi"/>
          <w:sz w:val="22"/>
          <w:szCs w:val="22"/>
        </w:rPr>
        <w:t xml:space="preserve"> (2012) defined motivation as the </w:t>
      </w:r>
      <w:r w:rsidR="00C11793" w:rsidRPr="00782373">
        <w:rPr>
          <w:rFonts w:asciiTheme="minorHAnsi" w:hAnsiTheme="minorHAnsi"/>
          <w:sz w:val="22"/>
          <w:szCs w:val="22"/>
        </w:rPr>
        <w:t xml:space="preserve">‘want-to’ factor </w:t>
      </w:r>
      <w:r w:rsidR="00CE1A4F" w:rsidRPr="00782373">
        <w:rPr>
          <w:rFonts w:asciiTheme="minorHAnsi" w:hAnsiTheme="minorHAnsi"/>
          <w:sz w:val="22"/>
          <w:szCs w:val="22"/>
        </w:rPr>
        <w:t>of people</w:t>
      </w:r>
      <w:r w:rsidR="00AB09EE" w:rsidRPr="00782373">
        <w:rPr>
          <w:rFonts w:asciiTheme="minorHAnsi" w:hAnsiTheme="minorHAnsi"/>
          <w:sz w:val="22"/>
          <w:szCs w:val="22"/>
        </w:rPr>
        <w:t xml:space="preserve">’s </w:t>
      </w:r>
      <w:r w:rsidR="001E728F" w:rsidRPr="00782373">
        <w:rPr>
          <w:rFonts w:asciiTheme="minorHAnsi" w:hAnsiTheme="minorHAnsi"/>
          <w:sz w:val="22"/>
          <w:szCs w:val="22"/>
        </w:rPr>
        <w:t>conduct</w:t>
      </w:r>
      <w:r w:rsidR="00AB09EE" w:rsidRPr="00782373">
        <w:rPr>
          <w:rFonts w:asciiTheme="minorHAnsi" w:hAnsiTheme="minorHAnsi"/>
          <w:sz w:val="22"/>
          <w:szCs w:val="22"/>
        </w:rPr>
        <w:t xml:space="preserve"> </w:t>
      </w:r>
      <w:r w:rsidR="00D656A4" w:rsidRPr="00782373">
        <w:rPr>
          <w:rFonts w:asciiTheme="minorHAnsi" w:hAnsiTheme="minorHAnsi"/>
          <w:sz w:val="22"/>
          <w:szCs w:val="22"/>
        </w:rPr>
        <w:t xml:space="preserve">and acts. </w:t>
      </w:r>
    </w:p>
    <w:p w14:paraId="550EFB3A" w14:textId="40EFADCA" w:rsidR="00502C67" w:rsidRPr="00782373" w:rsidRDefault="00D35950" w:rsidP="00502C67">
      <w:pPr>
        <w:rPr>
          <w:rFonts w:asciiTheme="minorHAnsi" w:hAnsiTheme="minorHAnsi"/>
          <w:color w:val="000000" w:themeColor="text1"/>
          <w:sz w:val="22"/>
          <w:szCs w:val="22"/>
          <w:shd w:val="clear" w:color="auto" w:fill="FFFFFF"/>
        </w:rPr>
      </w:pPr>
      <w:r w:rsidRPr="00782373">
        <w:rPr>
          <w:rFonts w:asciiTheme="minorHAnsi" w:hAnsiTheme="minorHAnsi"/>
          <w:color w:val="000000" w:themeColor="text1"/>
          <w:sz w:val="22"/>
          <w:szCs w:val="22"/>
        </w:rPr>
        <w:lastRenderedPageBreak/>
        <w:t xml:space="preserve">Motivation </w:t>
      </w:r>
      <w:r w:rsidR="0038594F" w:rsidRPr="00782373">
        <w:rPr>
          <w:rFonts w:asciiTheme="minorHAnsi" w:hAnsiTheme="minorHAnsi"/>
          <w:color w:val="000000" w:themeColor="text1"/>
          <w:sz w:val="22"/>
          <w:szCs w:val="22"/>
        </w:rPr>
        <w:t>can be described as a</w:t>
      </w:r>
      <w:r w:rsidR="00A035F3">
        <w:rPr>
          <w:rFonts w:asciiTheme="minorHAnsi" w:hAnsiTheme="minorHAnsi"/>
          <w:color w:val="000000" w:themeColor="text1"/>
          <w:sz w:val="22"/>
          <w:szCs w:val="22"/>
        </w:rPr>
        <w:t>n</w:t>
      </w:r>
      <w:r w:rsidR="00981E20" w:rsidRPr="00782373">
        <w:rPr>
          <w:rFonts w:asciiTheme="minorHAnsi" w:hAnsiTheme="minorHAnsi"/>
          <w:color w:val="000000" w:themeColor="text1"/>
          <w:sz w:val="22"/>
          <w:szCs w:val="22"/>
        </w:rPr>
        <w:t xml:space="preserve"> internal</w:t>
      </w:r>
      <w:r w:rsidR="0038594F" w:rsidRPr="00782373">
        <w:rPr>
          <w:rFonts w:asciiTheme="minorHAnsi" w:hAnsiTheme="minorHAnsi"/>
          <w:color w:val="000000" w:themeColor="text1"/>
          <w:sz w:val="22"/>
          <w:szCs w:val="22"/>
        </w:rPr>
        <w:t xml:space="preserve"> psychological process that is connected the emotional state of an individual (</w:t>
      </w:r>
      <w:r w:rsidR="00981E20" w:rsidRPr="00782373">
        <w:rPr>
          <w:rFonts w:asciiTheme="minorHAnsi" w:hAnsiTheme="minorHAnsi"/>
          <w:color w:val="000000" w:themeColor="text1"/>
          <w:sz w:val="22"/>
          <w:szCs w:val="22"/>
        </w:rPr>
        <w:t>Mayer, 2011</w:t>
      </w:r>
      <w:r w:rsidR="0038594F" w:rsidRPr="00782373">
        <w:rPr>
          <w:rFonts w:asciiTheme="minorHAnsi" w:hAnsiTheme="minorHAnsi"/>
          <w:color w:val="000000" w:themeColor="text1"/>
          <w:sz w:val="22"/>
          <w:szCs w:val="22"/>
        </w:rPr>
        <w:t>).</w:t>
      </w:r>
      <w:r w:rsidR="00981E20" w:rsidRPr="00782373">
        <w:rPr>
          <w:rFonts w:asciiTheme="minorHAnsi" w:hAnsiTheme="minorHAnsi"/>
          <w:color w:val="000000" w:themeColor="text1"/>
          <w:sz w:val="22"/>
          <w:szCs w:val="22"/>
        </w:rPr>
        <w:t xml:space="preserve"> The</w:t>
      </w:r>
      <w:r w:rsidR="00681483" w:rsidRPr="00782373">
        <w:rPr>
          <w:rFonts w:asciiTheme="minorHAnsi" w:hAnsiTheme="minorHAnsi"/>
          <w:color w:val="000000" w:themeColor="text1"/>
          <w:sz w:val="22"/>
          <w:szCs w:val="22"/>
        </w:rPr>
        <w:t>re</w:t>
      </w:r>
      <w:r w:rsidR="00981E20" w:rsidRPr="00782373">
        <w:rPr>
          <w:rFonts w:asciiTheme="minorHAnsi" w:hAnsiTheme="minorHAnsi"/>
          <w:color w:val="000000" w:themeColor="text1"/>
          <w:sz w:val="22"/>
          <w:szCs w:val="22"/>
        </w:rPr>
        <w:t xml:space="preserve">fore, </w:t>
      </w:r>
      <w:r w:rsidR="00A518D2">
        <w:rPr>
          <w:rFonts w:asciiTheme="minorHAnsi" w:hAnsiTheme="minorHAnsi"/>
          <w:color w:val="000000" w:themeColor="text1"/>
          <w:sz w:val="22"/>
          <w:szCs w:val="22"/>
        </w:rPr>
        <w:t>this suggests that it</w:t>
      </w:r>
      <w:r w:rsidR="00B903FD" w:rsidRPr="00782373">
        <w:rPr>
          <w:rFonts w:asciiTheme="minorHAnsi" w:hAnsiTheme="minorHAnsi"/>
          <w:color w:val="000000" w:themeColor="text1"/>
          <w:sz w:val="22"/>
          <w:szCs w:val="22"/>
        </w:rPr>
        <w:t xml:space="preserve"> can be a great benefit for leaders to have </w:t>
      </w:r>
      <w:r w:rsidR="00FC0EE5" w:rsidRPr="00782373">
        <w:rPr>
          <w:rFonts w:asciiTheme="minorHAnsi" w:hAnsiTheme="minorHAnsi"/>
          <w:color w:val="000000" w:themeColor="text1"/>
          <w:sz w:val="22"/>
          <w:szCs w:val="22"/>
        </w:rPr>
        <w:t xml:space="preserve">a high level of emotional intelligence so that they are able to observe </w:t>
      </w:r>
      <w:r w:rsidR="000F526B" w:rsidRPr="00782373">
        <w:rPr>
          <w:rFonts w:asciiTheme="minorHAnsi" w:hAnsiTheme="minorHAnsi"/>
          <w:color w:val="000000" w:themeColor="text1"/>
          <w:sz w:val="22"/>
          <w:szCs w:val="22"/>
        </w:rPr>
        <w:t xml:space="preserve">their subordinates and understand </w:t>
      </w:r>
      <w:r w:rsidR="00F979E5" w:rsidRPr="00782373">
        <w:rPr>
          <w:rFonts w:asciiTheme="minorHAnsi" w:hAnsiTheme="minorHAnsi"/>
          <w:color w:val="000000" w:themeColor="text1"/>
          <w:sz w:val="22"/>
          <w:szCs w:val="22"/>
        </w:rPr>
        <w:t xml:space="preserve">their emotional well-being to take </w:t>
      </w:r>
      <w:r w:rsidR="000F526B" w:rsidRPr="00782373">
        <w:rPr>
          <w:rFonts w:asciiTheme="minorHAnsi" w:hAnsiTheme="minorHAnsi"/>
          <w:color w:val="000000" w:themeColor="text1"/>
          <w:sz w:val="22"/>
          <w:szCs w:val="22"/>
        </w:rPr>
        <w:t xml:space="preserve">the necessary </w:t>
      </w:r>
      <w:r w:rsidR="007E3646" w:rsidRPr="00782373">
        <w:rPr>
          <w:rFonts w:asciiTheme="minorHAnsi" w:hAnsiTheme="minorHAnsi"/>
          <w:color w:val="000000" w:themeColor="text1"/>
          <w:sz w:val="22"/>
          <w:szCs w:val="22"/>
        </w:rPr>
        <w:t>actions to motivate th</w:t>
      </w:r>
      <w:r w:rsidR="00F77268" w:rsidRPr="00782373">
        <w:rPr>
          <w:rFonts w:asciiTheme="minorHAnsi" w:hAnsiTheme="minorHAnsi"/>
          <w:color w:val="000000" w:themeColor="text1"/>
          <w:sz w:val="22"/>
          <w:szCs w:val="22"/>
        </w:rPr>
        <w:t xml:space="preserve">em for the benefits of both parties. For example, the leaders can get them on board to help </w:t>
      </w:r>
      <w:r w:rsidR="009B6F3B" w:rsidRPr="00782373">
        <w:rPr>
          <w:rFonts w:asciiTheme="minorHAnsi" w:hAnsiTheme="minorHAnsi"/>
          <w:color w:val="000000" w:themeColor="text1"/>
          <w:sz w:val="22"/>
          <w:szCs w:val="22"/>
        </w:rPr>
        <w:t>fulfil</w:t>
      </w:r>
      <w:r w:rsidR="00F77268" w:rsidRPr="00782373">
        <w:rPr>
          <w:rFonts w:asciiTheme="minorHAnsi" w:hAnsiTheme="minorHAnsi"/>
          <w:color w:val="000000" w:themeColor="text1"/>
          <w:sz w:val="22"/>
          <w:szCs w:val="22"/>
        </w:rPr>
        <w:t xml:space="preserve"> </w:t>
      </w:r>
      <w:r w:rsidR="009B6F3B" w:rsidRPr="00782373">
        <w:rPr>
          <w:rFonts w:asciiTheme="minorHAnsi" w:hAnsiTheme="minorHAnsi"/>
          <w:color w:val="000000" w:themeColor="text1"/>
          <w:sz w:val="22"/>
          <w:szCs w:val="22"/>
        </w:rPr>
        <w:t>organisational goals and tasks along with increase moral and satisfaction for the employee</w:t>
      </w:r>
      <w:r w:rsidR="000A1568" w:rsidRPr="00782373">
        <w:rPr>
          <w:rFonts w:asciiTheme="minorHAnsi" w:hAnsiTheme="minorHAnsi"/>
          <w:color w:val="000000" w:themeColor="text1"/>
          <w:sz w:val="22"/>
          <w:szCs w:val="22"/>
        </w:rPr>
        <w:t>s when they fall low. In additi</w:t>
      </w:r>
      <w:r w:rsidR="00FD44F3" w:rsidRPr="00782373">
        <w:rPr>
          <w:rFonts w:asciiTheme="minorHAnsi" w:hAnsiTheme="minorHAnsi"/>
          <w:color w:val="000000" w:themeColor="text1"/>
          <w:sz w:val="22"/>
          <w:szCs w:val="22"/>
        </w:rPr>
        <w:t xml:space="preserve">on, </w:t>
      </w:r>
      <w:r w:rsidR="00EE1428">
        <w:rPr>
          <w:rFonts w:asciiTheme="minorHAnsi" w:hAnsiTheme="minorHAnsi"/>
          <w:color w:val="000000" w:themeColor="text1"/>
          <w:sz w:val="22"/>
          <w:szCs w:val="22"/>
        </w:rPr>
        <w:t xml:space="preserve">one should be aware that </w:t>
      </w:r>
      <w:r w:rsidR="00FD44F3" w:rsidRPr="00782373">
        <w:rPr>
          <w:rFonts w:asciiTheme="minorHAnsi" w:hAnsiTheme="minorHAnsi"/>
          <w:color w:val="000000" w:themeColor="text1"/>
          <w:sz w:val="22"/>
          <w:szCs w:val="22"/>
        </w:rPr>
        <w:t>motivation can be</w:t>
      </w:r>
      <w:r w:rsidR="00EE1428">
        <w:rPr>
          <w:rFonts w:asciiTheme="minorHAnsi" w:hAnsiTheme="minorHAnsi"/>
          <w:color w:val="000000" w:themeColor="text1"/>
          <w:sz w:val="22"/>
          <w:szCs w:val="22"/>
        </w:rPr>
        <w:t xml:space="preserve"> categorised into two </w:t>
      </w:r>
      <w:r w:rsidR="001370B2">
        <w:rPr>
          <w:rFonts w:asciiTheme="minorHAnsi" w:hAnsiTheme="minorHAnsi"/>
          <w:color w:val="000000" w:themeColor="text1"/>
          <w:sz w:val="22"/>
          <w:szCs w:val="22"/>
        </w:rPr>
        <w:t>groups:</w:t>
      </w:r>
      <w:r w:rsidR="00FD44F3" w:rsidRPr="00782373">
        <w:rPr>
          <w:rFonts w:asciiTheme="minorHAnsi" w:hAnsiTheme="minorHAnsi"/>
          <w:color w:val="000000" w:themeColor="text1"/>
          <w:sz w:val="22"/>
          <w:szCs w:val="22"/>
        </w:rPr>
        <w:t xml:space="preserve"> extrinsic and intrinsic</w:t>
      </w:r>
      <w:r w:rsidR="00745AAF" w:rsidRPr="00782373">
        <w:rPr>
          <w:rFonts w:asciiTheme="minorHAnsi" w:hAnsiTheme="minorHAnsi"/>
          <w:color w:val="000000" w:themeColor="text1"/>
          <w:sz w:val="22"/>
          <w:szCs w:val="22"/>
        </w:rPr>
        <w:t>.</w:t>
      </w:r>
      <w:r w:rsidR="006E7594" w:rsidRPr="00782373">
        <w:rPr>
          <w:rFonts w:asciiTheme="minorHAnsi" w:hAnsiTheme="minorHAnsi"/>
          <w:color w:val="000000" w:themeColor="text1"/>
          <w:sz w:val="22"/>
          <w:szCs w:val="22"/>
        </w:rPr>
        <w:t xml:space="preserve"> </w:t>
      </w:r>
      <w:r w:rsidR="00745AAF" w:rsidRPr="00782373">
        <w:rPr>
          <w:rFonts w:asciiTheme="minorHAnsi" w:hAnsiTheme="minorHAnsi"/>
          <w:color w:val="000000" w:themeColor="text1"/>
          <w:sz w:val="22"/>
          <w:szCs w:val="22"/>
        </w:rPr>
        <w:t xml:space="preserve">Extrinsic motivation is where individuals are encouraged to </w:t>
      </w:r>
      <w:r w:rsidR="00A90CEF" w:rsidRPr="00782373">
        <w:rPr>
          <w:rFonts w:asciiTheme="minorHAnsi" w:hAnsiTheme="minorHAnsi"/>
          <w:color w:val="000000" w:themeColor="text1"/>
          <w:sz w:val="22"/>
          <w:szCs w:val="22"/>
        </w:rPr>
        <w:t>attain objectives via the system of rewards and sanctions</w:t>
      </w:r>
      <w:r w:rsidR="00502C67" w:rsidRPr="00782373">
        <w:rPr>
          <w:rFonts w:asciiTheme="minorHAnsi" w:hAnsiTheme="minorHAnsi"/>
          <w:color w:val="000000" w:themeColor="text1"/>
          <w:sz w:val="22"/>
          <w:szCs w:val="22"/>
        </w:rPr>
        <w:t>; w</w:t>
      </w:r>
      <w:r w:rsidR="00A90CEF" w:rsidRPr="00782373">
        <w:rPr>
          <w:rFonts w:asciiTheme="minorHAnsi" w:hAnsiTheme="minorHAnsi"/>
          <w:color w:val="000000" w:themeColor="text1"/>
          <w:sz w:val="22"/>
          <w:szCs w:val="22"/>
        </w:rPr>
        <w:t xml:space="preserve">hereas intrinsic motivation </w:t>
      </w:r>
      <w:r w:rsidR="00C30020" w:rsidRPr="00782373">
        <w:rPr>
          <w:rFonts w:asciiTheme="minorHAnsi" w:hAnsiTheme="minorHAnsi"/>
          <w:color w:val="000000" w:themeColor="text1"/>
          <w:sz w:val="22"/>
          <w:szCs w:val="22"/>
        </w:rPr>
        <w:t>is whe</w:t>
      </w:r>
      <w:r w:rsidR="00956AE8" w:rsidRPr="00782373">
        <w:rPr>
          <w:rFonts w:asciiTheme="minorHAnsi" w:hAnsiTheme="minorHAnsi"/>
          <w:color w:val="000000" w:themeColor="text1"/>
          <w:sz w:val="22"/>
          <w:szCs w:val="22"/>
        </w:rPr>
        <w:t>re individual</w:t>
      </w:r>
      <w:r w:rsidR="002A52FF" w:rsidRPr="00782373">
        <w:rPr>
          <w:rFonts w:asciiTheme="minorHAnsi" w:hAnsiTheme="minorHAnsi"/>
          <w:color w:val="000000" w:themeColor="text1"/>
          <w:sz w:val="22"/>
          <w:szCs w:val="22"/>
        </w:rPr>
        <w:t>s are driven to succeed solely because they are</w:t>
      </w:r>
      <w:r w:rsidR="006E7594" w:rsidRPr="00782373">
        <w:rPr>
          <w:rFonts w:asciiTheme="minorHAnsi" w:hAnsiTheme="minorHAnsi"/>
          <w:color w:val="000000" w:themeColor="text1"/>
          <w:sz w:val="22"/>
          <w:szCs w:val="22"/>
        </w:rPr>
        <w:t xml:space="preserve"> personally</w:t>
      </w:r>
      <w:r w:rsidR="002A52FF" w:rsidRPr="00782373">
        <w:rPr>
          <w:rFonts w:asciiTheme="minorHAnsi" w:hAnsiTheme="minorHAnsi"/>
          <w:color w:val="000000" w:themeColor="text1"/>
          <w:sz w:val="22"/>
          <w:szCs w:val="22"/>
        </w:rPr>
        <w:t xml:space="preserve"> interested and attracted in </w:t>
      </w:r>
      <w:r w:rsidR="006E7594" w:rsidRPr="00782373">
        <w:rPr>
          <w:rFonts w:asciiTheme="minorHAnsi" w:hAnsiTheme="minorHAnsi"/>
          <w:color w:val="000000" w:themeColor="text1"/>
          <w:sz w:val="22"/>
          <w:szCs w:val="22"/>
        </w:rPr>
        <w:t>reach such goals</w:t>
      </w:r>
      <w:r w:rsidR="00502C67" w:rsidRPr="00782373">
        <w:rPr>
          <w:rFonts w:asciiTheme="minorHAnsi" w:hAnsiTheme="minorHAnsi"/>
          <w:color w:val="000000" w:themeColor="text1"/>
          <w:sz w:val="22"/>
          <w:szCs w:val="22"/>
        </w:rPr>
        <w:t xml:space="preserve"> (</w:t>
      </w:r>
      <w:r w:rsidR="00502C67" w:rsidRPr="00782373">
        <w:rPr>
          <w:rFonts w:asciiTheme="minorHAnsi" w:hAnsiTheme="minorHAnsi"/>
          <w:color w:val="000000" w:themeColor="text1"/>
          <w:sz w:val="22"/>
          <w:szCs w:val="22"/>
          <w:shd w:val="clear" w:color="auto" w:fill="FFFFFF"/>
        </w:rPr>
        <w:t>Mata</w:t>
      </w:r>
      <w:r w:rsidR="00A74F8F" w:rsidRPr="00782373">
        <w:rPr>
          <w:rFonts w:asciiTheme="minorHAnsi" w:hAnsiTheme="minorHAnsi"/>
          <w:color w:val="000000" w:themeColor="text1"/>
          <w:sz w:val="22"/>
          <w:szCs w:val="22"/>
          <w:shd w:val="clear" w:color="auto" w:fill="FFFFFF"/>
        </w:rPr>
        <w:t>, et al., 2009</w:t>
      </w:r>
      <w:r w:rsidR="00502C67" w:rsidRPr="00782373">
        <w:rPr>
          <w:rFonts w:asciiTheme="minorHAnsi" w:hAnsiTheme="minorHAnsi"/>
          <w:color w:val="000000" w:themeColor="text1"/>
          <w:sz w:val="22"/>
          <w:szCs w:val="22"/>
          <w:shd w:val="clear" w:color="auto" w:fill="FFFFFF"/>
        </w:rPr>
        <w:t xml:space="preserve">). </w:t>
      </w:r>
    </w:p>
    <w:p w14:paraId="0FCE8B1F" w14:textId="3AC11363" w:rsidR="00343FAC" w:rsidRPr="00782373" w:rsidRDefault="00A131D4" w:rsidP="00502C67">
      <w:pPr>
        <w:rPr>
          <w:rFonts w:asciiTheme="minorHAnsi" w:hAnsiTheme="minorHAnsi"/>
          <w:sz w:val="22"/>
          <w:szCs w:val="22"/>
        </w:rPr>
      </w:pPr>
      <w:r w:rsidRPr="00782373">
        <w:rPr>
          <w:rFonts w:asciiTheme="minorHAnsi" w:hAnsiTheme="minorHAnsi"/>
          <w:sz w:val="22"/>
          <w:szCs w:val="22"/>
        </w:rPr>
        <w:t>Intrinsic motivation has been proven to be more powerful and effective than extrinsic motivation according to</w:t>
      </w:r>
      <w:r w:rsidR="000F2143" w:rsidRPr="00782373">
        <w:rPr>
          <w:rFonts w:asciiTheme="minorHAnsi" w:hAnsiTheme="minorHAnsi"/>
          <w:sz w:val="22"/>
          <w:szCs w:val="22"/>
        </w:rPr>
        <w:t xml:space="preserve"> Singh (2016) s</w:t>
      </w:r>
      <w:r w:rsidR="00725E52" w:rsidRPr="00782373">
        <w:rPr>
          <w:rFonts w:asciiTheme="minorHAnsi" w:hAnsiTheme="minorHAnsi"/>
          <w:sz w:val="22"/>
          <w:szCs w:val="22"/>
        </w:rPr>
        <w:t>tud</w:t>
      </w:r>
      <w:r w:rsidR="000F2143" w:rsidRPr="00782373">
        <w:rPr>
          <w:rFonts w:asciiTheme="minorHAnsi" w:hAnsiTheme="minorHAnsi"/>
          <w:sz w:val="22"/>
          <w:szCs w:val="22"/>
        </w:rPr>
        <w:t>ies</w:t>
      </w:r>
      <w:r w:rsidRPr="00782373">
        <w:rPr>
          <w:rFonts w:asciiTheme="minorHAnsi" w:hAnsiTheme="minorHAnsi"/>
          <w:sz w:val="22"/>
          <w:szCs w:val="22"/>
        </w:rPr>
        <w:t>. The evidence sugge</w:t>
      </w:r>
      <w:r w:rsidR="003F0581" w:rsidRPr="00782373">
        <w:rPr>
          <w:rFonts w:asciiTheme="minorHAnsi" w:hAnsiTheme="minorHAnsi"/>
          <w:sz w:val="22"/>
          <w:szCs w:val="22"/>
        </w:rPr>
        <w:t xml:space="preserve">sts that intrinsic is more effective because it comes from within, there are no external factors like rewards and sanctions that can impact </w:t>
      </w:r>
      <w:r w:rsidR="007F5E43" w:rsidRPr="00782373">
        <w:rPr>
          <w:rFonts w:asciiTheme="minorHAnsi" w:hAnsiTheme="minorHAnsi"/>
          <w:sz w:val="22"/>
          <w:szCs w:val="22"/>
        </w:rPr>
        <w:t>the</w:t>
      </w:r>
      <w:r w:rsidR="003F0581" w:rsidRPr="00782373">
        <w:rPr>
          <w:rFonts w:asciiTheme="minorHAnsi" w:hAnsiTheme="minorHAnsi"/>
          <w:sz w:val="22"/>
          <w:szCs w:val="22"/>
        </w:rPr>
        <w:t xml:space="preserve"> individual’s motivation</w:t>
      </w:r>
      <w:r w:rsidR="007F5E43" w:rsidRPr="00782373">
        <w:rPr>
          <w:rFonts w:asciiTheme="minorHAnsi" w:hAnsiTheme="minorHAnsi"/>
          <w:sz w:val="22"/>
          <w:szCs w:val="22"/>
        </w:rPr>
        <w:t xml:space="preserve">; it is an internal and personal curiosity that seeks the eagerness and motivation. </w:t>
      </w:r>
      <w:r w:rsidR="00920424" w:rsidRPr="00782373">
        <w:rPr>
          <w:rFonts w:asciiTheme="minorHAnsi" w:hAnsiTheme="minorHAnsi"/>
          <w:sz w:val="22"/>
          <w:szCs w:val="22"/>
        </w:rPr>
        <w:t>Re</w:t>
      </w:r>
      <w:r w:rsidR="007F5E43" w:rsidRPr="00782373">
        <w:rPr>
          <w:rFonts w:asciiTheme="minorHAnsi" w:hAnsiTheme="minorHAnsi"/>
          <w:sz w:val="22"/>
          <w:szCs w:val="22"/>
        </w:rPr>
        <w:t xml:space="preserve">search </w:t>
      </w:r>
      <w:r w:rsidR="00920424" w:rsidRPr="00782373">
        <w:rPr>
          <w:rFonts w:asciiTheme="minorHAnsi" w:hAnsiTheme="minorHAnsi"/>
          <w:sz w:val="22"/>
          <w:szCs w:val="22"/>
        </w:rPr>
        <w:t xml:space="preserve">conducted by Pinder (2011) </w:t>
      </w:r>
      <w:r w:rsidR="007F5E43" w:rsidRPr="00782373">
        <w:rPr>
          <w:rFonts w:asciiTheme="minorHAnsi" w:hAnsiTheme="minorHAnsi"/>
          <w:sz w:val="22"/>
          <w:szCs w:val="22"/>
        </w:rPr>
        <w:t xml:space="preserve">implies that </w:t>
      </w:r>
      <w:r w:rsidR="00825C8D" w:rsidRPr="00782373">
        <w:rPr>
          <w:rFonts w:asciiTheme="minorHAnsi" w:hAnsiTheme="minorHAnsi"/>
          <w:sz w:val="22"/>
          <w:szCs w:val="22"/>
        </w:rPr>
        <w:t xml:space="preserve">intrinsic </w:t>
      </w:r>
      <w:r w:rsidR="00EB79B9" w:rsidRPr="00782373">
        <w:rPr>
          <w:rFonts w:asciiTheme="minorHAnsi" w:hAnsiTheme="minorHAnsi"/>
          <w:sz w:val="22"/>
          <w:szCs w:val="22"/>
        </w:rPr>
        <w:t>motivation is better in the long run as</w:t>
      </w:r>
      <w:r w:rsidR="00DC1F98" w:rsidRPr="00782373">
        <w:rPr>
          <w:rFonts w:asciiTheme="minorHAnsi" w:hAnsiTheme="minorHAnsi"/>
          <w:sz w:val="22"/>
          <w:szCs w:val="22"/>
        </w:rPr>
        <w:t xml:space="preserve"> it requires a higher level of effort and </w:t>
      </w:r>
      <w:r w:rsidR="00825C8D" w:rsidRPr="00782373">
        <w:rPr>
          <w:rFonts w:asciiTheme="minorHAnsi" w:hAnsiTheme="minorHAnsi"/>
          <w:sz w:val="22"/>
          <w:szCs w:val="22"/>
        </w:rPr>
        <w:t xml:space="preserve">promotes cohesive interaction. </w:t>
      </w:r>
      <w:r w:rsidR="00EB79B9" w:rsidRPr="00782373">
        <w:rPr>
          <w:rFonts w:asciiTheme="minorHAnsi" w:hAnsiTheme="minorHAnsi"/>
          <w:sz w:val="22"/>
          <w:szCs w:val="22"/>
        </w:rPr>
        <w:t xml:space="preserve">There are many other factors that can </w:t>
      </w:r>
      <w:r w:rsidR="007A7444" w:rsidRPr="00782373">
        <w:rPr>
          <w:rFonts w:asciiTheme="minorHAnsi" w:hAnsiTheme="minorHAnsi"/>
          <w:sz w:val="22"/>
          <w:szCs w:val="22"/>
        </w:rPr>
        <w:t>determine</w:t>
      </w:r>
      <w:r w:rsidR="00EB79B9" w:rsidRPr="00782373">
        <w:rPr>
          <w:rFonts w:asciiTheme="minorHAnsi" w:hAnsiTheme="minorHAnsi"/>
          <w:sz w:val="22"/>
          <w:szCs w:val="22"/>
        </w:rPr>
        <w:t xml:space="preserve"> </w:t>
      </w:r>
      <w:r w:rsidR="0079489F" w:rsidRPr="00782373">
        <w:rPr>
          <w:rFonts w:asciiTheme="minorHAnsi" w:hAnsiTheme="minorHAnsi"/>
          <w:sz w:val="22"/>
          <w:szCs w:val="22"/>
        </w:rPr>
        <w:t>one’s</w:t>
      </w:r>
      <w:r w:rsidR="00EB79B9" w:rsidRPr="00782373">
        <w:rPr>
          <w:rFonts w:asciiTheme="minorHAnsi" w:hAnsiTheme="minorHAnsi"/>
          <w:sz w:val="22"/>
          <w:szCs w:val="22"/>
        </w:rPr>
        <w:t xml:space="preserve"> motivation levels</w:t>
      </w:r>
      <w:r w:rsidR="00343FAC" w:rsidRPr="00782373">
        <w:rPr>
          <w:rFonts w:asciiTheme="minorHAnsi" w:hAnsiTheme="minorHAnsi"/>
          <w:sz w:val="22"/>
          <w:szCs w:val="22"/>
        </w:rPr>
        <w:t>, some examples are</w:t>
      </w:r>
      <w:r w:rsidR="00993366">
        <w:rPr>
          <w:rFonts w:asciiTheme="minorHAnsi" w:hAnsiTheme="minorHAnsi"/>
          <w:sz w:val="22"/>
          <w:szCs w:val="22"/>
        </w:rPr>
        <w:t xml:space="preserve"> meaningful work, feeling valued, stability and challenge work.</w:t>
      </w:r>
      <w:r w:rsidR="00A703B2" w:rsidRPr="00782373">
        <w:rPr>
          <w:rFonts w:asciiTheme="minorHAnsi" w:hAnsiTheme="minorHAnsi"/>
          <w:sz w:val="22"/>
          <w:szCs w:val="22"/>
        </w:rPr>
        <w:t xml:space="preserve"> </w:t>
      </w:r>
      <w:r w:rsidR="008E2F54" w:rsidRPr="00782373">
        <w:rPr>
          <w:rFonts w:asciiTheme="minorHAnsi" w:hAnsiTheme="minorHAnsi"/>
          <w:sz w:val="22"/>
          <w:szCs w:val="22"/>
        </w:rPr>
        <w:t>Herzberg’s two factor theory</w:t>
      </w:r>
      <w:r w:rsidR="00CD3AC4">
        <w:rPr>
          <w:rFonts w:asciiTheme="minorHAnsi" w:hAnsiTheme="minorHAnsi"/>
          <w:sz w:val="22"/>
          <w:szCs w:val="22"/>
        </w:rPr>
        <w:t xml:space="preserve"> (2017)</w:t>
      </w:r>
      <w:r w:rsidR="008736FC" w:rsidRPr="00782373">
        <w:rPr>
          <w:rFonts w:asciiTheme="minorHAnsi" w:hAnsiTheme="minorHAnsi"/>
          <w:sz w:val="22"/>
          <w:szCs w:val="22"/>
        </w:rPr>
        <w:t xml:space="preserve"> implies that there are two </w:t>
      </w:r>
      <w:r w:rsidR="008455B9">
        <w:rPr>
          <w:rFonts w:asciiTheme="minorHAnsi" w:hAnsiTheme="minorHAnsi"/>
          <w:sz w:val="22"/>
          <w:szCs w:val="22"/>
        </w:rPr>
        <w:t>distinct groups</w:t>
      </w:r>
      <w:r w:rsidR="00373F61" w:rsidRPr="00782373">
        <w:rPr>
          <w:rFonts w:asciiTheme="minorHAnsi" w:hAnsiTheme="minorHAnsi"/>
          <w:sz w:val="22"/>
          <w:szCs w:val="22"/>
        </w:rPr>
        <w:t xml:space="preserve"> t</w:t>
      </w:r>
      <w:r w:rsidR="003410B3" w:rsidRPr="00782373">
        <w:rPr>
          <w:rFonts w:asciiTheme="minorHAnsi" w:hAnsiTheme="minorHAnsi"/>
          <w:sz w:val="22"/>
          <w:szCs w:val="22"/>
        </w:rPr>
        <w:t>o motivation which are:</w:t>
      </w:r>
    </w:p>
    <w:p w14:paraId="47E05574" w14:textId="7B63015A" w:rsidR="003410B3" w:rsidRPr="001370B2" w:rsidRDefault="001A3130" w:rsidP="001370B2">
      <w:pPr>
        <w:pStyle w:val="ListParagraph"/>
        <w:numPr>
          <w:ilvl w:val="1"/>
          <w:numId w:val="16"/>
        </w:numPr>
        <w:rPr>
          <w:rFonts w:asciiTheme="minorHAnsi" w:hAnsiTheme="minorHAnsi"/>
          <w:sz w:val="22"/>
          <w:szCs w:val="22"/>
        </w:rPr>
      </w:pPr>
      <w:r>
        <w:rPr>
          <w:rFonts w:asciiTheme="minorHAnsi" w:hAnsiTheme="minorHAnsi"/>
          <w:b/>
          <w:bCs/>
          <w:sz w:val="22"/>
          <w:szCs w:val="22"/>
        </w:rPr>
        <w:t>Motivating factors</w:t>
      </w:r>
      <w:r w:rsidR="003410B3" w:rsidRPr="001370B2">
        <w:rPr>
          <w:rFonts w:asciiTheme="minorHAnsi" w:hAnsiTheme="minorHAnsi"/>
          <w:sz w:val="22"/>
          <w:szCs w:val="22"/>
        </w:rPr>
        <w:t xml:space="preserve"> </w:t>
      </w:r>
      <w:r w:rsidR="004F3D61" w:rsidRPr="001370B2">
        <w:rPr>
          <w:rFonts w:asciiTheme="minorHAnsi" w:hAnsiTheme="minorHAnsi"/>
          <w:sz w:val="22"/>
          <w:szCs w:val="22"/>
        </w:rPr>
        <w:t>–</w:t>
      </w:r>
      <w:r w:rsidR="003410B3" w:rsidRPr="001370B2">
        <w:rPr>
          <w:rFonts w:asciiTheme="minorHAnsi" w:hAnsiTheme="minorHAnsi"/>
          <w:sz w:val="22"/>
          <w:szCs w:val="22"/>
        </w:rPr>
        <w:t xml:space="preserve"> </w:t>
      </w:r>
      <w:r w:rsidR="001370B2">
        <w:rPr>
          <w:rFonts w:asciiTheme="minorHAnsi" w:hAnsiTheme="minorHAnsi"/>
          <w:sz w:val="22"/>
          <w:szCs w:val="22"/>
        </w:rPr>
        <w:t>t</w:t>
      </w:r>
      <w:r w:rsidR="004F3D61" w:rsidRPr="001370B2">
        <w:rPr>
          <w:rFonts w:asciiTheme="minorHAnsi" w:hAnsiTheme="minorHAnsi"/>
          <w:sz w:val="22"/>
          <w:szCs w:val="22"/>
        </w:rPr>
        <w:t xml:space="preserve">hese are </w:t>
      </w:r>
      <w:r w:rsidR="002A1D60">
        <w:rPr>
          <w:rFonts w:asciiTheme="minorHAnsi" w:hAnsiTheme="minorHAnsi"/>
          <w:sz w:val="22"/>
          <w:szCs w:val="22"/>
        </w:rPr>
        <w:t xml:space="preserve">essential elements that assist in allowing employees reach high levels of satisfaction in the organisation. </w:t>
      </w:r>
      <w:r w:rsidR="005F3144">
        <w:rPr>
          <w:rFonts w:asciiTheme="minorHAnsi" w:hAnsiTheme="minorHAnsi"/>
          <w:sz w:val="22"/>
          <w:szCs w:val="22"/>
        </w:rPr>
        <w:t xml:space="preserve">Some examples of these are </w:t>
      </w:r>
      <w:r w:rsidR="00926042">
        <w:rPr>
          <w:rFonts w:asciiTheme="minorHAnsi" w:hAnsiTheme="minorHAnsi"/>
          <w:sz w:val="22"/>
          <w:szCs w:val="22"/>
        </w:rPr>
        <w:t>recognition</w:t>
      </w:r>
      <w:r w:rsidR="005F3144">
        <w:rPr>
          <w:rFonts w:asciiTheme="minorHAnsi" w:hAnsiTheme="minorHAnsi"/>
          <w:sz w:val="22"/>
          <w:szCs w:val="22"/>
        </w:rPr>
        <w:t xml:space="preserve">, empowerment, </w:t>
      </w:r>
      <w:r w:rsidR="00926042">
        <w:rPr>
          <w:rFonts w:asciiTheme="minorHAnsi" w:hAnsiTheme="minorHAnsi"/>
          <w:sz w:val="22"/>
          <w:szCs w:val="22"/>
        </w:rPr>
        <w:t xml:space="preserve">achievement, personal growth, the work etc. </w:t>
      </w:r>
      <w:r w:rsidR="00CD3AC4">
        <w:rPr>
          <w:rFonts w:asciiTheme="minorHAnsi" w:hAnsiTheme="minorHAnsi"/>
          <w:sz w:val="22"/>
          <w:szCs w:val="22"/>
        </w:rPr>
        <w:t>(</w:t>
      </w:r>
      <w:r w:rsidR="00CD3AC4">
        <w:rPr>
          <w:rFonts w:asciiTheme="minorHAnsi" w:hAnsiTheme="minorHAnsi"/>
          <w:sz w:val="22"/>
          <w:szCs w:val="22"/>
        </w:rPr>
        <w:t>Young, 2017</w:t>
      </w:r>
      <w:r w:rsidR="00CD3AC4">
        <w:rPr>
          <w:rFonts w:asciiTheme="minorHAnsi" w:hAnsiTheme="minorHAnsi"/>
          <w:sz w:val="22"/>
          <w:szCs w:val="22"/>
        </w:rPr>
        <w:t>)</w:t>
      </w:r>
    </w:p>
    <w:p w14:paraId="194CCBAE" w14:textId="3CB8571F" w:rsidR="008350BA" w:rsidRPr="00466747" w:rsidRDefault="00805E99" w:rsidP="004F3D61">
      <w:pPr>
        <w:pStyle w:val="ListParagraph"/>
        <w:numPr>
          <w:ilvl w:val="1"/>
          <w:numId w:val="16"/>
        </w:numPr>
        <w:rPr>
          <w:rFonts w:asciiTheme="minorHAnsi" w:hAnsiTheme="minorHAnsi"/>
          <w:sz w:val="22"/>
          <w:szCs w:val="22"/>
        </w:rPr>
      </w:pPr>
      <w:r>
        <w:rPr>
          <w:rFonts w:asciiTheme="minorHAnsi" w:hAnsiTheme="minorHAnsi"/>
          <w:b/>
          <w:bCs/>
          <w:sz w:val="22"/>
          <w:szCs w:val="22"/>
        </w:rPr>
        <w:t>Hygiene factors</w:t>
      </w:r>
      <w:r w:rsidR="003410B3" w:rsidRPr="001370B2">
        <w:rPr>
          <w:rFonts w:asciiTheme="minorHAnsi" w:hAnsiTheme="minorHAnsi"/>
          <w:sz w:val="22"/>
          <w:szCs w:val="22"/>
        </w:rPr>
        <w:t xml:space="preserve"> – they don’t necessarily motivate an </w:t>
      </w:r>
      <w:r w:rsidR="004F3D61" w:rsidRPr="001370B2">
        <w:rPr>
          <w:rFonts w:asciiTheme="minorHAnsi" w:hAnsiTheme="minorHAnsi"/>
          <w:sz w:val="22"/>
          <w:szCs w:val="22"/>
        </w:rPr>
        <w:t>individual,</w:t>
      </w:r>
      <w:r w:rsidR="003410B3" w:rsidRPr="001370B2">
        <w:rPr>
          <w:rFonts w:asciiTheme="minorHAnsi" w:hAnsiTheme="minorHAnsi"/>
          <w:sz w:val="22"/>
          <w:szCs w:val="22"/>
        </w:rPr>
        <w:t xml:space="preserve"> but it can demotivate one</w:t>
      </w:r>
      <w:r w:rsidR="009E3E42">
        <w:rPr>
          <w:rFonts w:asciiTheme="minorHAnsi" w:hAnsiTheme="minorHAnsi"/>
          <w:sz w:val="22"/>
          <w:szCs w:val="22"/>
        </w:rPr>
        <w:t xml:space="preserve">. </w:t>
      </w:r>
      <w:r w:rsidR="00431D95">
        <w:rPr>
          <w:rFonts w:asciiTheme="minorHAnsi" w:hAnsiTheme="minorHAnsi"/>
          <w:sz w:val="22"/>
          <w:szCs w:val="22"/>
        </w:rPr>
        <w:t>Hygiene</w:t>
      </w:r>
      <w:r w:rsidR="009E3E42">
        <w:rPr>
          <w:rFonts w:asciiTheme="minorHAnsi" w:hAnsiTheme="minorHAnsi"/>
          <w:sz w:val="22"/>
          <w:szCs w:val="22"/>
        </w:rPr>
        <w:t xml:space="preserve"> factors</w:t>
      </w:r>
      <w:r w:rsidR="0081541C">
        <w:rPr>
          <w:rFonts w:asciiTheme="minorHAnsi" w:hAnsiTheme="minorHAnsi"/>
          <w:sz w:val="22"/>
          <w:szCs w:val="22"/>
        </w:rPr>
        <w:t xml:space="preserve"> are required to prevent employees from being dissatisfied </w:t>
      </w:r>
      <w:r w:rsidR="00431D95">
        <w:rPr>
          <w:rFonts w:asciiTheme="minorHAnsi" w:hAnsiTheme="minorHAnsi"/>
          <w:sz w:val="22"/>
          <w:szCs w:val="22"/>
        </w:rPr>
        <w:t xml:space="preserve">in the workplace although these factors alone will not help </w:t>
      </w:r>
      <w:r w:rsidR="00B06675">
        <w:rPr>
          <w:rFonts w:asciiTheme="minorHAnsi" w:hAnsiTheme="minorHAnsi"/>
          <w:sz w:val="22"/>
          <w:szCs w:val="22"/>
        </w:rPr>
        <w:t xml:space="preserve">an individual attain a high level of satisfaction. </w:t>
      </w:r>
      <w:r w:rsidR="005E6D10">
        <w:rPr>
          <w:rFonts w:asciiTheme="minorHAnsi" w:hAnsiTheme="minorHAnsi"/>
          <w:sz w:val="22"/>
          <w:szCs w:val="22"/>
        </w:rPr>
        <w:t xml:space="preserve"> Examples of these </w:t>
      </w:r>
      <w:r w:rsidR="008455B9">
        <w:rPr>
          <w:rFonts w:asciiTheme="minorHAnsi" w:hAnsiTheme="minorHAnsi"/>
          <w:sz w:val="22"/>
          <w:szCs w:val="22"/>
        </w:rPr>
        <w:t>are</w:t>
      </w:r>
      <w:r w:rsidR="005E6D10">
        <w:rPr>
          <w:rFonts w:asciiTheme="minorHAnsi" w:hAnsiTheme="minorHAnsi"/>
          <w:sz w:val="22"/>
          <w:szCs w:val="22"/>
        </w:rPr>
        <w:t xml:space="preserve"> pay, job security, status, safety, supervision</w:t>
      </w:r>
      <w:r w:rsidR="00D3707C">
        <w:rPr>
          <w:rFonts w:asciiTheme="minorHAnsi" w:hAnsiTheme="minorHAnsi"/>
          <w:sz w:val="22"/>
          <w:szCs w:val="22"/>
        </w:rPr>
        <w:t xml:space="preserve">, psychical </w:t>
      </w:r>
      <w:r w:rsidR="008455B9">
        <w:rPr>
          <w:rFonts w:asciiTheme="minorHAnsi" w:hAnsiTheme="minorHAnsi"/>
          <w:sz w:val="22"/>
          <w:szCs w:val="22"/>
        </w:rPr>
        <w:t>environment</w:t>
      </w:r>
      <w:r w:rsidR="005E6D10">
        <w:rPr>
          <w:rFonts w:asciiTheme="minorHAnsi" w:hAnsiTheme="minorHAnsi"/>
          <w:sz w:val="22"/>
          <w:szCs w:val="22"/>
        </w:rPr>
        <w:t xml:space="preserve"> and relationship with co-workers</w:t>
      </w:r>
      <w:r w:rsidR="001D13CA">
        <w:rPr>
          <w:rFonts w:asciiTheme="minorHAnsi" w:hAnsiTheme="minorHAnsi"/>
          <w:sz w:val="22"/>
          <w:szCs w:val="22"/>
        </w:rPr>
        <w:t xml:space="preserve"> (</w:t>
      </w:r>
      <w:proofErr w:type="spellStart"/>
      <w:r w:rsidR="00DA6537">
        <w:rPr>
          <w:rFonts w:asciiTheme="minorHAnsi" w:hAnsiTheme="minorHAnsi"/>
          <w:sz w:val="22"/>
          <w:szCs w:val="22"/>
        </w:rPr>
        <w:t>Alshmemri</w:t>
      </w:r>
      <w:proofErr w:type="spellEnd"/>
      <w:r w:rsidR="00DA6537">
        <w:rPr>
          <w:rFonts w:asciiTheme="minorHAnsi" w:hAnsiTheme="minorHAnsi"/>
          <w:sz w:val="22"/>
          <w:szCs w:val="22"/>
        </w:rPr>
        <w:t xml:space="preserve">, </w:t>
      </w:r>
      <w:proofErr w:type="spellStart"/>
      <w:r w:rsidR="00DA6537">
        <w:rPr>
          <w:rFonts w:asciiTheme="minorHAnsi" w:hAnsiTheme="minorHAnsi"/>
          <w:sz w:val="22"/>
          <w:szCs w:val="22"/>
        </w:rPr>
        <w:t>Shahwan-Akl</w:t>
      </w:r>
      <w:proofErr w:type="spellEnd"/>
      <w:r w:rsidR="00DA6537">
        <w:rPr>
          <w:rFonts w:asciiTheme="minorHAnsi" w:hAnsiTheme="minorHAnsi"/>
          <w:sz w:val="22"/>
          <w:szCs w:val="22"/>
        </w:rPr>
        <w:t xml:space="preserve"> and Maude, 2017</w:t>
      </w:r>
      <w:r w:rsidR="001D13CA">
        <w:rPr>
          <w:rFonts w:asciiTheme="minorHAnsi" w:hAnsiTheme="minorHAnsi"/>
          <w:sz w:val="22"/>
          <w:szCs w:val="22"/>
        </w:rPr>
        <w:t>)</w:t>
      </w:r>
    </w:p>
    <w:p w14:paraId="40FBBD12" w14:textId="2CCF104B" w:rsidR="0077563B" w:rsidRPr="00782373" w:rsidRDefault="0077563B" w:rsidP="00D35950">
      <w:pPr>
        <w:rPr>
          <w:rFonts w:asciiTheme="minorHAnsi" w:hAnsiTheme="minorHAnsi"/>
          <w:sz w:val="22"/>
          <w:szCs w:val="22"/>
        </w:rPr>
      </w:pPr>
    </w:p>
    <w:p w14:paraId="03AC4D9A" w14:textId="7DC1E54D" w:rsidR="00B810D1" w:rsidRDefault="0071094F" w:rsidP="00BF62EB">
      <w:pPr>
        <w:rPr>
          <w:rFonts w:asciiTheme="minorHAnsi" w:hAnsiTheme="minorHAnsi"/>
          <w:sz w:val="22"/>
          <w:szCs w:val="22"/>
        </w:rPr>
      </w:pPr>
      <w:r>
        <w:rPr>
          <w:rFonts w:asciiTheme="minorHAnsi" w:hAnsiTheme="minorHAnsi"/>
          <w:sz w:val="22"/>
          <w:szCs w:val="22"/>
        </w:rPr>
        <w:t xml:space="preserve">The </w:t>
      </w:r>
      <w:r w:rsidR="007278BA">
        <w:rPr>
          <w:rFonts w:asciiTheme="minorHAnsi" w:hAnsiTheme="minorHAnsi"/>
          <w:sz w:val="22"/>
          <w:szCs w:val="22"/>
        </w:rPr>
        <w:t xml:space="preserve">model advocates that the </w:t>
      </w:r>
      <w:r w:rsidR="00020AF3">
        <w:rPr>
          <w:rFonts w:asciiTheme="minorHAnsi" w:hAnsiTheme="minorHAnsi"/>
          <w:sz w:val="22"/>
          <w:szCs w:val="22"/>
        </w:rPr>
        <w:t xml:space="preserve">standard </w:t>
      </w:r>
      <w:r w:rsidR="00AB7FB2">
        <w:rPr>
          <w:rFonts w:asciiTheme="minorHAnsi" w:hAnsiTheme="minorHAnsi"/>
          <w:sz w:val="22"/>
          <w:szCs w:val="22"/>
        </w:rPr>
        <w:t>hygiene</w:t>
      </w:r>
      <w:r w:rsidR="00020AF3">
        <w:rPr>
          <w:rFonts w:asciiTheme="minorHAnsi" w:hAnsiTheme="minorHAnsi"/>
          <w:sz w:val="22"/>
          <w:szCs w:val="22"/>
        </w:rPr>
        <w:t xml:space="preserve"> aspects are a necessity </w:t>
      </w:r>
      <w:r w:rsidR="00AB7FB2">
        <w:rPr>
          <w:rFonts w:asciiTheme="minorHAnsi" w:hAnsiTheme="minorHAnsi"/>
          <w:sz w:val="22"/>
          <w:szCs w:val="22"/>
        </w:rPr>
        <w:t>in order to avoid dissatisfaction in an organisation</w:t>
      </w:r>
      <w:r w:rsidR="006D0538">
        <w:rPr>
          <w:rFonts w:asciiTheme="minorHAnsi" w:hAnsiTheme="minorHAnsi"/>
          <w:sz w:val="22"/>
          <w:szCs w:val="22"/>
        </w:rPr>
        <w:t xml:space="preserve">, however, </w:t>
      </w:r>
      <w:r w:rsidR="00105417">
        <w:rPr>
          <w:rFonts w:asciiTheme="minorHAnsi" w:hAnsiTheme="minorHAnsi"/>
          <w:sz w:val="22"/>
          <w:szCs w:val="22"/>
        </w:rPr>
        <w:t>a collection of</w:t>
      </w:r>
      <w:r w:rsidR="006D0538">
        <w:rPr>
          <w:rFonts w:asciiTheme="minorHAnsi" w:hAnsiTheme="minorHAnsi"/>
          <w:sz w:val="22"/>
          <w:szCs w:val="22"/>
        </w:rPr>
        <w:t xml:space="preserve"> motivating factors </w:t>
      </w:r>
      <w:r w:rsidR="00105417">
        <w:rPr>
          <w:rFonts w:asciiTheme="minorHAnsi" w:hAnsiTheme="minorHAnsi"/>
          <w:sz w:val="22"/>
          <w:szCs w:val="22"/>
        </w:rPr>
        <w:t xml:space="preserve">such as personal growth and empowerment are </w:t>
      </w:r>
      <w:r w:rsidR="00B3685A">
        <w:rPr>
          <w:rFonts w:asciiTheme="minorHAnsi" w:hAnsiTheme="minorHAnsi"/>
          <w:sz w:val="22"/>
          <w:szCs w:val="22"/>
        </w:rPr>
        <w:t>obligatory to generate actual satisfaction and happiness in the workplace (</w:t>
      </w:r>
      <w:proofErr w:type="spellStart"/>
      <w:r w:rsidR="004946FD">
        <w:rPr>
          <w:rFonts w:asciiTheme="minorHAnsi" w:hAnsiTheme="minorHAnsi"/>
          <w:sz w:val="22"/>
          <w:szCs w:val="22"/>
        </w:rPr>
        <w:t>Alfayad</w:t>
      </w:r>
      <w:proofErr w:type="spellEnd"/>
      <w:r w:rsidR="00AF2E4A">
        <w:rPr>
          <w:rFonts w:asciiTheme="minorHAnsi" w:hAnsiTheme="minorHAnsi"/>
          <w:sz w:val="22"/>
          <w:szCs w:val="22"/>
        </w:rPr>
        <w:t xml:space="preserve"> and </w:t>
      </w:r>
      <w:proofErr w:type="spellStart"/>
      <w:r w:rsidR="00AF2E4A">
        <w:rPr>
          <w:rFonts w:asciiTheme="minorHAnsi" w:hAnsiTheme="minorHAnsi"/>
          <w:sz w:val="22"/>
          <w:szCs w:val="22"/>
        </w:rPr>
        <w:t>Arif</w:t>
      </w:r>
      <w:proofErr w:type="spellEnd"/>
      <w:r w:rsidR="00AF2E4A">
        <w:rPr>
          <w:rFonts w:asciiTheme="minorHAnsi" w:hAnsiTheme="minorHAnsi"/>
          <w:sz w:val="22"/>
          <w:szCs w:val="22"/>
        </w:rPr>
        <w:t>, 2017).</w:t>
      </w:r>
      <w:r w:rsidR="005764B4">
        <w:rPr>
          <w:rFonts w:asciiTheme="minorHAnsi" w:hAnsiTheme="minorHAnsi"/>
          <w:sz w:val="22"/>
          <w:szCs w:val="22"/>
        </w:rPr>
        <w:t xml:space="preserve"> Other </w:t>
      </w:r>
      <w:r w:rsidR="00CD3AC4">
        <w:rPr>
          <w:rFonts w:asciiTheme="minorHAnsi" w:hAnsiTheme="minorHAnsi"/>
          <w:sz w:val="22"/>
          <w:szCs w:val="22"/>
        </w:rPr>
        <w:t>academics</w:t>
      </w:r>
      <w:r w:rsidR="005764B4">
        <w:rPr>
          <w:rFonts w:asciiTheme="minorHAnsi" w:hAnsiTheme="minorHAnsi"/>
          <w:sz w:val="22"/>
          <w:szCs w:val="22"/>
        </w:rPr>
        <w:t xml:space="preserve"> such as </w:t>
      </w:r>
      <w:proofErr w:type="spellStart"/>
      <w:r w:rsidR="009D6DEC">
        <w:rPr>
          <w:rFonts w:asciiTheme="minorHAnsi" w:hAnsiTheme="minorHAnsi"/>
          <w:sz w:val="22"/>
          <w:szCs w:val="22"/>
        </w:rPr>
        <w:t>Kanfer</w:t>
      </w:r>
      <w:proofErr w:type="spellEnd"/>
      <w:r w:rsidR="009D6DEC">
        <w:rPr>
          <w:rFonts w:asciiTheme="minorHAnsi" w:hAnsiTheme="minorHAnsi"/>
          <w:sz w:val="22"/>
          <w:szCs w:val="22"/>
        </w:rPr>
        <w:t xml:space="preserve"> (1992) </w:t>
      </w:r>
      <w:r w:rsidR="007A7444" w:rsidRPr="00782373">
        <w:rPr>
          <w:rFonts w:asciiTheme="minorHAnsi" w:hAnsiTheme="minorHAnsi"/>
          <w:sz w:val="22"/>
          <w:szCs w:val="22"/>
        </w:rPr>
        <w:t xml:space="preserve">states that direction, intensity and persistence are three elements </w:t>
      </w:r>
      <w:r w:rsidR="00963F2E" w:rsidRPr="00782373">
        <w:rPr>
          <w:rFonts w:asciiTheme="minorHAnsi" w:hAnsiTheme="minorHAnsi"/>
          <w:sz w:val="22"/>
          <w:szCs w:val="22"/>
        </w:rPr>
        <w:t>that are the main drivers for motivation. Direction has been mentioned already above, however intensity relates to how hard a</w:t>
      </w:r>
      <w:r w:rsidR="005764B4">
        <w:rPr>
          <w:rFonts w:asciiTheme="minorHAnsi" w:hAnsiTheme="minorHAnsi"/>
          <w:sz w:val="22"/>
          <w:szCs w:val="22"/>
        </w:rPr>
        <w:t>n i</w:t>
      </w:r>
      <w:r w:rsidR="005E454D" w:rsidRPr="00782373">
        <w:rPr>
          <w:rFonts w:asciiTheme="minorHAnsi" w:hAnsiTheme="minorHAnsi"/>
          <w:sz w:val="22"/>
          <w:szCs w:val="22"/>
        </w:rPr>
        <w:t>ndividual</w:t>
      </w:r>
      <w:r w:rsidR="00963F2E" w:rsidRPr="00782373">
        <w:rPr>
          <w:rFonts w:asciiTheme="minorHAnsi" w:hAnsiTheme="minorHAnsi"/>
          <w:sz w:val="22"/>
          <w:szCs w:val="22"/>
        </w:rPr>
        <w:t xml:space="preserve"> attempts, whereas </w:t>
      </w:r>
      <w:r w:rsidR="005E454D" w:rsidRPr="00782373">
        <w:rPr>
          <w:rFonts w:asciiTheme="minorHAnsi" w:hAnsiTheme="minorHAnsi"/>
          <w:sz w:val="22"/>
          <w:szCs w:val="22"/>
        </w:rPr>
        <w:t>persistence</w:t>
      </w:r>
      <w:r w:rsidR="00963F2E" w:rsidRPr="00782373">
        <w:rPr>
          <w:rFonts w:asciiTheme="minorHAnsi" w:hAnsiTheme="minorHAnsi"/>
          <w:sz w:val="22"/>
          <w:szCs w:val="22"/>
        </w:rPr>
        <w:t xml:space="preserve"> is how long </w:t>
      </w:r>
      <w:r w:rsidR="005E454D">
        <w:rPr>
          <w:rFonts w:asciiTheme="minorHAnsi" w:hAnsiTheme="minorHAnsi"/>
          <w:sz w:val="22"/>
          <w:szCs w:val="22"/>
        </w:rPr>
        <w:t>t</w:t>
      </w:r>
      <w:r w:rsidR="00963F2E" w:rsidRPr="00782373">
        <w:rPr>
          <w:rFonts w:asciiTheme="minorHAnsi" w:hAnsiTheme="minorHAnsi"/>
          <w:sz w:val="22"/>
          <w:szCs w:val="22"/>
        </w:rPr>
        <w:t xml:space="preserve">he individual attempts for. </w:t>
      </w:r>
    </w:p>
    <w:p w14:paraId="1286C691" w14:textId="577C6B70" w:rsidR="00C5077A" w:rsidRDefault="00C5077A" w:rsidP="00BF62EB">
      <w:pPr>
        <w:rPr>
          <w:rFonts w:asciiTheme="minorHAnsi" w:hAnsiTheme="minorHAnsi"/>
          <w:sz w:val="22"/>
          <w:szCs w:val="22"/>
        </w:rPr>
      </w:pPr>
    </w:p>
    <w:p w14:paraId="59AA84C2" w14:textId="332A2237" w:rsidR="00D547DA" w:rsidRDefault="00C5077A" w:rsidP="00DA058D">
      <w:pPr>
        <w:rPr>
          <w:rFonts w:asciiTheme="minorHAnsi" w:hAnsiTheme="minorHAnsi"/>
          <w:sz w:val="22"/>
          <w:szCs w:val="22"/>
        </w:rPr>
      </w:pPr>
      <w:r>
        <w:rPr>
          <w:rFonts w:asciiTheme="minorHAnsi" w:hAnsiTheme="minorHAnsi"/>
          <w:sz w:val="22"/>
          <w:szCs w:val="22"/>
        </w:rPr>
        <w:t xml:space="preserve">Another </w:t>
      </w:r>
      <w:r w:rsidR="00367F2B">
        <w:rPr>
          <w:rFonts w:asciiTheme="minorHAnsi" w:hAnsiTheme="minorHAnsi"/>
          <w:sz w:val="22"/>
          <w:szCs w:val="22"/>
        </w:rPr>
        <w:t>important concept in leadership is delegation</w:t>
      </w:r>
      <w:r w:rsidR="00377202">
        <w:rPr>
          <w:rFonts w:asciiTheme="minorHAnsi" w:hAnsiTheme="minorHAnsi"/>
          <w:sz w:val="22"/>
          <w:szCs w:val="22"/>
        </w:rPr>
        <w:t>,</w:t>
      </w:r>
      <w:r w:rsidR="00367F2B">
        <w:rPr>
          <w:rFonts w:asciiTheme="minorHAnsi" w:hAnsiTheme="minorHAnsi"/>
          <w:sz w:val="22"/>
          <w:szCs w:val="22"/>
        </w:rPr>
        <w:t xml:space="preserve"> </w:t>
      </w:r>
      <w:r w:rsidR="00377202">
        <w:rPr>
          <w:rFonts w:asciiTheme="minorHAnsi" w:hAnsiTheme="minorHAnsi"/>
          <w:sz w:val="22"/>
          <w:szCs w:val="22"/>
        </w:rPr>
        <w:t>m</w:t>
      </w:r>
      <w:r w:rsidR="00367F2B">
        <w:rPr>
          <w:rFonts w:asciiTheme="minorHAnsi" w:hAnsiTheme="minorHAnsi"/>
          <w:sz w:val="22"/>
          <w:szCs w:val="22"/>
        </w:rPr>
        <w:t xml:space="preserve">any people </w:t>
      </w:r>
      <w:r w:rsidR="00377202">
        <w:rPr>
          <w:rFonts w:asciiTheme="minorHAnsi" w:hAnsiTheme="minorHAnsi"/>
          <w:sz w:val="22"/>
          <w:szCs w:val="22"/>
        </w:rPr>
        <w:t xml:space="preserve">tend to </w:t>
      </w:r>
      <w:r w:rsidR="00367F2B">
        <w:rPr>
          <w:rFonts w:asciiTheme="minorHAnsi" w:hAnsiTheme="minorHAnsi"/>
          <w:sz w:val="22"/>
          <w:szCs w:val="22"/>
        </w:rPr>
        <w:t xml:space="preserve">undermine </w:t>
      </w:r>
      <w:r w:rsidR="00377202">
        <w:rPr>
          <w:rFonts w:asciiTheme="minorHAnsi" w:hAnsiTheme="minorHAnsi"/>
          <w:sz w:val="22"/>
          <w:szCs w:val="22"/>
        </w:rPr>
        <w:t>the effectiveness of delegation</w:t>
      </w:r>
      <w:r w:rsidR="00D547DA">
        <w:rPr>
          <w:rFonts w:asciiTheme="minorHAnsi" w:hAnsiTheme="minorHAnsi"/>
          <w:sz w:val="22"/>
          <w:szCs w:val="22"/>
        </w:rPr>
        <w:t>. It can</w:t>
      </w:r>
      <w:r w:rsidR="00E5530E">
        <w:rPr>
          <w:rFonts w:asciiTheme="minorHAnsi" w:hAnsiTheme="minorHAnsi"/>
          <w:sz w:val="22"/>
          <w:szCs w:val="22"/>
        </w:rPr>
        <w:t xml:space="preserve"> aid as</w:t>
      </w:r>
      <w:r w:rsidR="00D547DA">
        <w:rPr>
          <w:rFonts w:asciiTheme="minorHAnsi" w:hAnsiTheme="minorHAnsi"/>
          <w:sz w:val="22"/>
          <w:szCs w:val="22"/>
        </w:rPr>
        <w:t xml:space="preserve"> a </w:t>
      </w:r>
      <w:r w:rsidR="00E5530E">
        <w:rPr>
          <w:rFonts w:asciiTheme="minorHAnsi" w:hAnsiTheme="minorHAnsi"/>
          <w:sz w:val="22"/>
          <w:szCs w:val="22"/>
        </w:rPr>
        <w:t xml:space="preserve">valuable tool </w:t>
      </w:r>
      <w:r w:rsidR="007A2182">
        <w:rPr>
          <w:rFonts w:asciiTheme="minorHAnsi" w:hAnsiTheme="minorHAnsi"/>
          <w:sz w:val="22"/>
          <w:szCs w:val="22"/>
        </w:rPr>
        <w:t>for develop</w:t>
      </w:r>
      <w:r w:rsidR="00794ECD">
        <w:rPr>
          <w:rFonts w:asciiTheme="minorHAnsi" w:hAnsiTheme="minorHAnsi"/>
          <w:sz w:val="22"/>
          <w:szCs w:val="22"/>
        </w:rPr>
        <w:t>ing and empowering individuals in the team</w:t>
      </w:r>
      <w:r w:rsidR="00540925">
        <w:rPr>
          <w:rFonts w:asciiTheme="minorHAnsi" w:hAnsiTheme="minorHAnsi"/>
          <w:sz w:val="22"/>
          <w:szCs w:val="22"/>
        </w:rPr>
        <w:t xml:space="preserve">. </w:t>
      </w:r>
      <w:r w:rsidR="00794ECD">
        <w:rPr>
          <w:rFonts w:asciiTheme="minorHAnsi" w:hAnsiTheme="minorHAnsi"/>
          <w:sz w:val="22"/>
          <w:szCs w:val="22"/>
        </w:rPr>
        <w:t xml:space="preserve">A common mistake in organisations when </w:t>
      </w:r>
      <w:r w:rsidR="00F211F1">
        <w:rPr>
          <w:rFonts w:asciiTheme="minorHAnsi" w:hAnsiTheme="minorHAnsi"/>
          <w:sz w:val="22"/>
          <w:szCs w:val="22"/>
        </w:rPr>
        <w:t>attempting to de</w:t>
      </w:r>
      <w:r w:rsidR="00C473ED">
        <w:rPr>
          <w:rFonts w:asciiTheme="minorHAnsi" w:hAnsiTheme="minorHAnsi"/>
          <w:sz w:val="22"/>
          <w:szCs w:val="22"/>
        </w:rPr>
        <w:t>legat</w:t>
      </w:r>
      <w:r w:rsidR="00F211F1">
        <w:rPr>
          <w:rFonts w:asciiTheme="minorHAnsi" w:hAnsiTheme="minorHAnsi"/>
          <w:sz w:val="22"/>
          <w:szCs w:val="22"/>
        </w:rPr>
        <w:t>e</w:t>
      </w:r>
      <w:r w:rsidR="00C473ED">
        <w:rPr>
          <w:rFonts w:asciiTheme="minorHAnsi" w:hAnsiTheme="minorHAnsi"/>
          <w:sz w:val="22"/>
          <w:szCs w:val="22"/>
        </w:rPr>
        <w:t xml:space="preserve"> is that leaders and managers tend to hand out the tasks that they don’t </w:t>
      </w:r>
      <w:r w:rsidR="00B1764A">
        <w:rPr>
          <w:rFonts w:asciiTheme="minorHAnsi" w:hAnsiTheme="minorHAnsi"/>
          <w:sz w:val="22"/>
          <w:szCs w:val="22"/>
        </w:rPr>
        <w:t>want</w:t>
      </w:r>
      <w:r w:rsidR="00C473ED">
        <w:rPr>
          <w:rFonts w:asciiTheme="minorHAnsi" w:hAnsiTheme="minorHAnsi"/>
          <w:sz w:val="22"/>
          <w:szCs w:val="22"/>
        </w:rPr>
        <w:t xml:space="preserve"> to </w:t>
      </w:r>
      <w:r w:rsidR="00F211F1">
        <w:rPr>
          <w:rFonts w:asciiTheme="minorHAnsi" w:hAnsiTheme="minorHAnsi"/>
          <w:sz w:val="22"/>
          <w:szCs w:val="22"/>
        </w:rPr>
        <w:t xml:space="preserve">do, which normally tends to be the </w:t>
      </w:r>
      <w:r w:rsidR="00DF3C1E">
        <w:rPr>
          <w:rFonts w:asciiTheme="minorHAnsi" w:hAnsiTheme="minorHAnsi"/>
          <w:sz w:val="22"/>
          <w:szCs w:val="22"/>
        </w:rPr>
        <w:t xml:space="preserve">less attractive and </w:t>
      </w:r>
      <w:r w:rsidR="0089455C">
        <w:rPr>
          <w:rFonts w:asciiTheme="minorHAnsi" w:hAnsiTheme="minorHAnsi"/>
          <w:sz w:val="22"/>
          <w:szCs w:val="22"/>
        </w:rPr>
        <w:t>boring</w:t>
      </w:r>
      <w:r w:rsidR="00DF3C1E">
        <w:rPr>
          <w:rFonts w:asciiTheme="minorHAnsi" w:hAnsiTheme="minorHAnsi"/>
          <w:sz w:val="22"/>
          <w:szCs w:val="22"/>
        </w:rPr>
        <w:t xml:space="preserve"> tasks. This can result in low morale in the team along with </w:t>
      </w:r>
      <w:r w:rsidR="00B1764A">
        <w:rPr>
          <w:rFonts w:asciiTheme="minorHAnsi" w:hAnsiTheme="minorHAnsi"/>
          <w:sz w:val="22"/>
          <w:szCs w:val="22"/>
        </w:rPr>
        <w:t xml:space="preserve">damaging employees’ development and confidence levels. </w:t>
      </w:r>
      <w:r w:rsidR="00DF3C1E">
        <w:rPr>
          <w:rFonts w:asciiTheme="minorHAnsi" w:hAnsiTheme="minorHAnsi"/>
          <w:sz w:val="22"/>
          <w:szCs w:val="22"/>
        </w:rPr>
        <w:t xml:space="preserve"> </w:t>
      </w:r>
      <w:r w:rsidR="00663934">
        <w:rPr>
          <w:rFonts w:asciiTheme="minorHAnsi" w:hAnsiTheme="minorHAnsi"/>
          <w:sz w:val="22"/>
          <w:szCs w:val="22"/>
        </w:rPr>
        <w:t>So,</w:t>
      </w:r>
      <w:r w:rsidR="0089455C">
        <w:rPr>
          <w:rFonts w:asciiTheme="minorHAnsi" w:hAnsiTheme="minorHAnsi"/>
          <w:sz w:val="22"/>
          <w:szCs w:val="22"/>
        </w:rPr>
        <w:t xml:space="preserve"> it is crucial for leaders to be able to delegate properly as it can</w:t>
      </w:r>
      <w:r w:rsidR="00663934">
        <w:rPr>
          <w:rFonts w:asciiTheme="minorHAnsi" w:hAnsiTheme="minorHAnsi"/>
          <w:sz w:val="22"/>
          <w:szCs w:val="22"/>
        </w:rPr>
        <w:t xml:space="preserve"> help boost the performance and productivity of both the teams and the organisations (</w:t>
      </w:r>
      <w:r w:rsidR="00C91C45">
        <w:rPr>
          <w:rFonts w:asciiTheme="minorHAnsi" w:hAnsiTheme="minorHAnsi"/>
          <w:sz w:val="22"/>
          <w:szCs w:val="22"/>
        </w:rPr>
        <w:t>Wright, 2016</w:t>
      </w:r>
      <w:r w:rsidR="00663934">
        <w:rPr>
          <w:rFonts w:asciiTheme="minorHAnsi" w:hAnsiTheme="minorHAnsi"/>
          <w:sz w:val="22"/>
          <w:szCs w:val="22"/>
        </w:rPr>
        <w:t>). Delegation is to do with sharing responsibility and giving others the opportunity to</w:t>
      </w:r>
      <w:r w:rsidR="006056A3">
        <w:rPr>
          <w:rFonts w:asciiTheme="minorHAnsi" w:hAnsiTheme="minorHAnsi"/>
          <w:sz w:val="22"/>
          <w:szCs w:val="22"/>
        </w:rPr>
        <w:t xml:space="preserve"> contribute towards the objectives </w:t>
      </w:r>
      <w:r w:rsidR="007F3AB3">
        <w:rPr>
          <w:rFonts w:asciiTheme="minorHAnsi" w:hAnsiTheme="minorHAnsi"/>
          <w:sz w:val="22"/>
          <w:szCs w:val="22"/>
        </w:rPr>
        <w:t>(</w:t>
      </w:r>
      <w:r w:rsidR="00540925">
        <w:rPr>
          <w:rFonts w:asciiTheme="minorHAnsi" w:hAnsiTheme="minorHAnsi"/>
          <w:sz w:val="22"/>
          <w:szCs w:val="22"/>
        </w:rPr>
        <w:t>Skinner, 2020</w:t>
      </w:r>
      <w:r w:rsidR="007F3AB3">
        <w:rPr>
          <w:rFonts w:asciiTheme="minorHAnsi" w:hAnsiTheme="minorHAnsi"/>
          <w:sz w:val="22"/>
          <w:szCs w:val="22"/>
        </w:rPr>
        <w:t xml:space="preserve">). It allows employees to feel empowered and trusted which can </w:t>
      </w:r>
      <w:r w:rsidR="002477B2">
        <w:rPr>
          <w:rFonts w:asciiTheme="minorHAnsi" w:hAnsiTheme="minorHAnsi"/>
          <w:sz w:val="22"/>
          <w:szCs w:val="22"/>
        </w:rPr>
        <w:t>make the individuals feel valued, appreciated and engaged in in the workplace</w:t>
      </w:r>
      <w:r w:rsidR="008536EF">
        <w:rPr>
          <w:rFonts w:asciiTheme="minorHAnsi" w:hAnsiTheme="minorHAnsi"/>
          <w:sz w:val="22"/>
          <w:szCs w:val="22"/>
        </w:rPr>
        <w:t xml:space="preserve"> that results back into that element of motivation as it </w:t>
      </w:r>
      <w:r w:rsidR="00932806">
        <w:rPr>
          <w:rFonts w:asciiTheme="minorHAnsi" w:hAnsiTheme="minorHAnsi"/>
          <w:sz w:val="22"/>
          <w:szCs w:val="22"/>
        </w:rPr>
        <w:t xml:space="preserve">starts to become </w:t>
      </w:r>
      <w:r w:rsidR="008536EF">
        <w:rPr>
          <w:rFonts w:asciiTheme="minorHAnsi" w:hAnsiTheme="minorHAnsi"/>
          <w:sz w:val="22"/>
          <w:szCs w:val="22"/>
        </w:rPr>
        <w:t>meaningful work</w:t>
      </w:r>
      <w:r w:rsidR="00F646C2">
        <w:rPr>
          <w:rFonts w:asciiTheme="minorHAnsi" w:hAnsiTheme="minorHAnsi"/>
          <w:sz w:val="22"/>
          <w:szCs w:val="22"/>
        </w:rPr>
        <w:t>.</w:t>
      </w:r>
      <w:r w:rsidR="008536EF">
        <w:rPr>
          <w:rFonts w:asciiTheme="minorHAnsi" w:hAnsiTheme="minorHAnsi"/>
          <w:sz w:val="22"/>
          <w:szCs w:val="22"/>
        </w:rPr>
        <w:t xml:space="preserve"> </w:t>
      </w:r>
      <w:r w:rsidR="00884280">
        <w:rPr>
          <w:rFonts w:asciiTheme="minorHAnsi" w:hAnsiTheme="minorHAnsi"/>
          <w:sz w:val="22"/>
          <w:szCs w:val="22"/>
        </w:rPr>
        <w:t>T</w:t>
      </w:r>
      <w:r w:rsidR="0039186C">
        <w:rPr>
          <w:rFonts w:asciiTheme="minorHAnsi" w:hAnsiTheme="minorHAnsi"/>
          <w:sz w:val="22"/>
          <w:szCs w:val="22"/>
        </w:rPr>
        <w:t xml:space="preserve">his then can be seen as a win-win outcome as leaders </w:t>
      </w:r>
      <w:r w:rsidR="007875A0">
        <w:rPr>
          <w:rFonts w:asciiTheme="minorHAnsi" w:hAnsiTheme="minorHAnsi"/>
          <w:sz w:val="22"/>
          <w:szCs w:val="22"/>
        </w:rPr>
        <w:t xml:space="preserve">are able to share responsibilities and tasks </w:t>
      </w:r>
      <w:r w:rsidR="003C4289">
        <w:rPr>
          <w:rFonts w:asciiTheme="minorHAnsi" w:hAnsiTheme="minorHAnsi"/>
          <w:sz w:val="22"/>
          <w:szCs w:val="22"/>
        </w:rPr>
        <w:t>out to their team</w:t>
      </w:r>
      <w:r w:rsidR="00585E80">
        <w:rPr>
          <w:rFonts w:asciiTheme="minorHAnsi" w:hAnsiTheme="minorHAnsi"/>
          <w:sz w:val="22"/>
          <w:szCs w:val="22"/>
        </w:rPr>
        <w:t xml:space="preserve"> which helps them get things done faster. In addition, the </w:t>
      </w:r>
      <w:r w:rsidR="00043506">
        <w:rPr>
          <w:rFonts w:asciiTheme="minorHAnsi" w:hAnsiTheme="minorHAnsi"/>
          <w:sz w:val="22"/>
          <w:szCs w:val="22"/>
        </w:rPr>
        <w:t xml:space="preserve">leaders will have a more developed team as the individuals </w:t>
      </w:r>
      <w:r w:rsidR="00A9692B">
        <w:rPr>
          <w:rFonts w:asciiTheme="minorHAnsi" w:hAnsiTheme="minorHAnsi"/>
          <w:sz w:val="22"/>
          <w:szCs w:val="22"/>
        </w:rPr>
        <w:t>carrying out the delegated tasks will be learning new skills</w:t>
      </w:r>
      <w:r w:rsidR="00CA27D7">
        <w:rPr>
          <w:rFonts w:asciiTheme="minorHAnsi" w:hAnsiTheme="minorHAnsi"/>
          <w:sz w:val="22"/>
          <w:szCs w:val="22"/>
        </w:rPr>
        <w:t>, tasks and accountability</w:t>
      </w:r>
      <w:r w:rsidR="000C4EB2">
        <w:rPr>
          <w:rFonts w:asciiTheme="minorHAnsi" w:hAnsiTheme="minorHAnsi"/>
          <w:sz w:val="22"/>
          <w:szCs w:val="22"/>
        </w:rPr>
        <w:t xml:space="preserve">; this </w:t>
      </w:r>
      <w:r w:rsidR="000C4EB2">
        <w:rPr>
          <w:rFonts w:asciiTheme="minorHAnsi" w:hAnsiTheme="minorHAnsi"/>
          <w:sz w:val="22"/>
          <w:szCs w:val="22"/>
        </w:rPr>
        <w:lastRenderedPageBreak/>
        <w:t>also comes as an advantage to the individuals as they are developing their competencies</w:t>
      </w:r>
      <w:r w:rsidR="009D097D">
        <w:rPr>
          <w:rFonts w:asciiTheme="minorHAnsi" w:hAnsiTheme="minorHAnsi"/>
          <w:sz w:val="22"/>
          <w:szCs w:val="22"/>
        </w:rPr>
        <w:t xml:space="preserve"> and experiences</w:t>
      </w:r>
      <w:r w:rsidR="000C4EB2">
        <w:rPr>
          <w:rFonts w:asciiTheme="minorHAnsi" w:hAnsiTheme="minorHAnsi"/>
          <w:sz w:val="22"/>
          <w:szCs w:val="22"/>
        </w:rPr>
        <w:t xml:space="preserve"> which can </w:t>
      </w:r>
      <w:r w:rsidR="00D1613C">
        <w:rPr>
          <w:rFonts w:asciiTheme="minorHAnsi" w:hAnsiTheme="minorHAnsi"/>
          <w:sz w:val="22"/>
          <w:szCs w:val="22"/>
        </w:rPr>
        <w:t>open</w:t>
      </w:r>
      <w:r w:rsidR="009B7DAD">
        <w:rPr>
          <w:rFonts w:asciiTheme="minorHAnsi" w:hAnsiTheme="minorHAnsi"/>
          <w:sz w:val="22"/>
          <w:szCs w:val="22"/>
        </w:rPr>
        <w:t xml:space="preserve"> more opportunities to learn new process or even progress in their role</w:t>
      </w:r>
      <w:r w:rsidR="00C91C45">
        <w:rPr>
          <w:rFonts w:asciiTheme="minorHAnsi" w:hAnsiTheme="minorHAnsi"/>
          <w:sz w:val="22"/>
          <w:szCs w:val="22"/>
        </w:rPr>
        <w:t xml:space="preserve"> (</w:t>
      </w:r>
      <w:proofErr w:type="spellStart"/>
      <w:r w:rsidR="00B72873">
        <w:rPr>
          <w:rFonts w:asciiTheme="minorHAnsi" w:hAnsiTheme="minorHAnsi"/>
          <w:sz w:val="22"/>
          <w:szCs w:val="22"/>
        </w:rPr>
        <w:t>Jokisaari</w:t>
      </w:r>
      <w:proofErr w:type="spellEnd"/>
      <w:r w:rsidR="00B72873">
        <w:rPr>
          <w:rFonts w:asciiTheme="minorHAnsi" w:hAnsiTheme="minorHAnsi"/>
          <w:sz w:val="22"/>
          <w:szCs w:val="22"/>
        </w:rPr>
        <w:t xml:space="preserve"> and </w:t>
      </w:r>
      <w:proofErr w:type="spellStart"/>
      <w:r w:rsidR="00B72873">
        <w:rPr>
          <w:rFonts w:asciiTheme="minorHAnsi" w:hAnsiTheme="minorHAnsi"/>
          <w:sz w:val="22"/>
          <w:szCs w:val="22"/>
        </w:rPr>
        <w:t>Vuori</w:t>
      </w:r>
      <w:proofErr w:type="spellEnd"/>
      <w:r w:rsidR="00B72873">
        <w:rPr>
          <w:rFonts w:asciiTheme="minorHAnsi" w:hAnsiTheme="minorHAnsi"/>
          <w:sz w:val="22"/>
          <w:szCs w:val="22"/>
        </w:rPr>
        <w:t>, 2016</w:t>
      </w:r>
      <w:r w:rsidR="00C91C45">
        <w:rPr>
          <w:rFonts w:asciiTheme="minorHAnsi" w:hAnsiTheme="minorHAnsi"/>
          <w:sz w:val="22"/>
          <w:szCs w:val="22"/>
        </w:rPr>
        <w:t>)</w:t>
      </w:r>
      <w:r w:rsidR="009B7DAD">
        <w:rPr>
          <w:rFonts w:asciiTheme="minorHAnsi" w:hAnsiTheme="minorHAnsi"/>
          <w:sz w:val="22"/>
          <w:szCs w:val="22"/>
        </w:rPr>
        <w:t xml:space="preserve">. </w:t>
      </w:r>
    </w:p>
    <w:p w14:paraId="5C606964" w14:textId="77777777" w:rsidR="00DA058D" w:rsidRDefault="00DA058D" w:rsidP="00DA058D">
      <w:pPr>
        <w:rPr>
          <w:color w:val="538135" w:themeColor="accent6" w:themeShade="BF"/>
          <w:sz w:val="21"/>
          <w:szCs w:val="21"/>
        </w:rPr>
      </w:pPr>
    </w:p>
    <w:p w14:paraId="0EDE38FC" w14:textId="77777777" w:rsidR="00C371F2" w:rsidRDefault="005C1350" w:rsidP="00DA058D">
      <w:pPr>
        <w:rPr>
          <w:rFonts w:asciiTheme="minorHAnsi" w:hAnsiTheme="minorHAnsi"/>
          <w:color w:val="000000" w:themeColor="text1"/>
          <w:sz w:val="22"/>
          <w:szCs w:val="22"/>
        </w:rPr>
      </w:pPr>
      <w:r w:rsidRPr="00EC18F3">
        <w:rPr>
          <w:rFonts w:asciiTheme="minorHAnsi" w:hAnsiTheme="minorHAnsi"/>
          <w:color w:val="000000" w:themeColor="text1"/>
          <w:sz w:val="22"/>
          <w:szCs w:val="22"/>
        </w:rPr>
        <w:t xml:space="preserve">Empowerment has been briefly touched upon </w:t>
      </w:r>
      <w:r w:rsidR="00FA4551" w:rsidRPr="00EC18F3">
        <w:rPr>
          <w:rFonts w:asciiTheme="minorHAnsi" w:hAnsiTheme="minorHAnsi"/>
          <w:color w:val="000000" w:themeColor="text1"/>
          <w:sz w:val="22"/>
          <w:szCs w:val="22"/>
        </w:rPr>
        <w:t>above</w:t>
      </w:r>
      <w:r w:rsidR="00272443" w:rsidRPr="00EC18F3">
        <w:rPr>
          <w:rFonts w:asciiTheme="minorHAnsi" w:hAnsiTheme="minorHAnsi"/>
          <w:color w:val="000000" w:themeColor="text1"/>
          <w:sz w:val="22"/>
          <w:szCs w:val="22"/>
        </w:rPr>
        <w:t xml:space="preserve"> and as it is already apparent, it </w:t>
      </w:r>
      <w:r w:rsidR="008D1AE4" w:rsidRPr="00EC18F3">
        <w:rPr>
          <w:rFonts w:asciiTheme="minorHAnsi" w:hAnsiTheme="minorHAnsi"/>
          <w:color w:val="000000" w:themeColor="text1"/>
          <w:sz w:val="22"/>
          <w:szCs w:val="22"/>
        </w:rPr>
        <w:t>has links with the delegation and motivation.</w:t>
      </w:r>
      <w:r w:rsidR="004321EB" w:rsidRPr="00EC18F3">
        <w:rPr>
          <w:rFonts w:asciiTheme="minorHAnsi" w:hAnsiTheme="minorHAnsi"/>
          <w:color w:val="000000" w:themeColor="text1"/>
          <w:sz w:val="22"/>
          <w:szCs w:val="22"/>
        </w:rPr>
        <w:t xml:space="preserve"> </w:t>
      </w:r>
      <w:r w:rsidR="008B09A5" w:rsidRPr="00EC18F3">
        <w:rPr>
          <w:rFonts w:asciiTheme="minorHAnsi" w:hAnsiTheme="minorHAnsi"/>
          <w:color w:val="000000" w:themeColor="text1"/>
          <w:sz w:val="22"/>
          <w:szCs w:val="22"/>
        </w:rPr>
        <w:t xml:space="preserve">Empowerment has been described as allocating authority and power with the goal of increasing </w:t>
      </w:r>
      <w:r w:rsidR="008B09A5" w:rsidRPr="00EC18F3">
        <w:rPr>
          <w:rFonts w:asciiTheme="minorHAnsi" w:hAnsiTheme="minorHAnsi"/>
          <w:color w:val="000000" w:themeColor="text1"/>
          <w:sz w:val="22"/>
          <w:szCs w:val="22"/>
        </w:rPr>
        <w:t>individuals’</w:t>
      </w:r>
      <w:r w:rsidR="008B09A5" w:rsidRPr="00EC18F3">
        <w:rPr>
          <w:rFonts w:asciiTheme="minorHAnsi" w:hAnsiTheme="minorHAnsi"/>
          <w:color w:val="000000" w:themeColor="text1"/>
          <w:sz w:val="22"/>
          <w:szCs w:val="22"/>
        </w:rPr>
        <w:t xml:space="preserve"> engagement and interest in their roles (Zhang and </w:t>
      </w:r>
      <w:proofErr w:type="spellStart"/>
      <w:r w:rsidR="008B09A5" w:rsidRPr="00EC18F3">
        <w:rPr>
          <w:rFonts w:asciiTheme="minorHAnsi" w:hAnsiTheme="minorHAnsi"/>
          <w:color w:val="000000" w:themeColor="text1"/>
          <w:sz w:val="22"/>
          <w:szCs w:val="22"/>
        </w:rPr>
        <w:t>Bartol</w:t>
      </w:r>
      <w:proofErr w:type="spellEnd"/>
      <w:r w:rsidR="008B09A5" w:rsidRPr="00EC18F3">
        <w:rPr>
          <w:rFonts w:asciiTheme="minorHAnsi" w:hAnsiTheme="minorHAnsi"/>
          <w:color w:val="000000" w:themeColor="text1"/>
          <w:sz w:val="22"/>
          <w:szCs w:val="22"/>
        </w:rPr>
        <w:t>, 2010)</w:t>
      </w:r>
      <w:r w:rsidR="008B09A5" w:rsidRPr="00EC18F3">
        <w:rPr>
          <w:rFonts w:asciiTheme="minorHAnsi" w:hAnsiTheme="minorHAnsi"/>
          <w:color w:val="000000" w:themeColor="text1"/>
          <w:sz w:val="22"/>
          <w:szCs w:val="22"/>
        </w:rPr>
        <w:t xml:space="preserve">. </w:t>
      </w:r>
      <w:r w:rsidR="009770EC" w:rsidRPr="00EC18F3">
        <w:rPr>
          <w:rFonts w:asciiTheme="minorHAnsi" w:hAnsiTheme="minorHAnsi"/>
          <w:color w:val="000000" w:themeColor="text1"/>
          <w:sz w:val="22"/>
          <w:szCs w:val="22"/>
        </w:rPr>
        <w:t xml:space="preserve">To have empowered employees in the team can give an organisation a competitive advantage over others for a number of reasons. </w:t>
      </w:r>
      <w:r w:rsidR="00F705C1" w:rsidRPr="00EC18F3">
        <w:rPr>
          <w:rFonts w:asciiTheme="minorHAnsi" w:hAnsiTheme="minorHAnsi"/>
          <w:color w:val="000000" w:themeColor="text1"/>
          <w:sz w:val="22"/>
          <w:szCs w:val="22"/>
        </w:rPr>
        <w:t xml:space="preserve">For example, </w:t>
      </w:r>
      <w:r w:rsidR="00922419" w:rsidRPr="00EC18F3">
        <w:rPr>
          <w:rFonts w:asciiTheme="minorHAnsi" w:hAnsiTheme="minorHAnsi"/>
          <w:color w:val="000000" w:themeColor="text1"/>
          <w:sz w:val="22"/>
          <w:szCs w:val="22"/>
        </w:rPr>
        <w:t xml:space="preserve">allowing team members to take </w:t>
      </w:r>
      <w:r w:rsidR="00A51068" w:rsidRPr="00EC18F3">
        <w:rPr>
          <w:rFonts w:asciiTheme="minorHAnsi" w:hAnsiTheme="minorHAnsi"/>
          <w:color w:val="000000" w:themeColor="text1"/>
          <w:sz w:val="22"/>
          <w:szCs w:val="22"/>
        </w:rPr>
        <w:t>charge of thei</w:t>
      </w:r>
      <w:r w:rsidR="006073D6" w:rsidRPr="00EC18F3">
        <w:rPr>
          <w:rFonts w:asciiTheme="minorHAnsi" w:hAnsiTheme="minorHAnsi"/>
          <w:color w:val="000000" w:themeColor="text1"/>
          <w:sz w:val="22"/>
          <w:szCs w:val="22"/>
        </w:rPr>
        <w:t xml:space="preserve">r jobs can have </w:t>
      </w:r>
      <w:r w:rsidR="00EC18F3" w:rsidRPr="00EC18F3">
        <w:rPr>
          <w:rFonts w:asciiTheme="minorHAnsi" w:hAnsiTheme="minorHAnsi"/>
          <w:color w:val="000000" w:themeColor="text1"/>
          <w:sz w:val="22"/>
          <w:szCs w:val="22"/>
        </w:rPr>
        <w:t>long-term benefit</w:t>
      </w:r>
      <w:r w:rsidR="008B3CF5">
        <w:rPr>
          <w:rFonts w:asciiTheme="minorHAnsi" w:hAnsiTheme="minorHAnsi"/>
          <w:color w:val="000000" w:themeColor="text1"/>
          <w:sz w:val="22"/>
          <w:szCs w:val="22"/>
        </w:rPr>
        <w:t>s</w:t>
      </w:r>
      <w:r w:rsidR="006073D6" w:rsidRPr="00EC18F3">
        <w:rPr>
          <w:rFonts w:asciiTheme="minorHAnsi" w:hAnsiTheme="minorHAnsi"/>
          <w:color w:val="000000" w:themeColor="text1"/>
          <w:sz w:val="22"/>
          <w:szCs w:val="22"/>
        </w:rPr>
        <w:t xml:space="preserve"> for both the organisation and the individuals </w:t>
      </w:r>
      <w:r w:rsidR="002248E2" w:rsidRPr="00EC18F3">
        <w:rPr>
          <w:rFonts w:asciiTheme="minorHAnsi" w:hAnsiTheme="minorHAnsi"/>
          <w:color w:val="000000" w:themeColor="text1"/>
          <w:sz w:val="22"/>
          <w:szCs w:val="22"/>
        </w:rPr>
        <w:t>as the employees will feel supported</w:t>
      </w:r>
      <w:r w:rsidR="00140264" w:rsidRPr="00EC18F3">
        <w:rPr>
          <w:rFonts w:asciiTheme="minorHAnsi" w:hAnsiTheme="minorHAnsi"/>
          <w:color w:val="000000" w:themeColor="text1"/>
          <w:sz w:val="22"/>
          <w:szCs w:val="22"/>
        </w:rPr>
        <w:t xml:space="preserve">, confidence and free to act </w:t>
      </w:r>
      <w:r w:rsidR="00EC18F3" w:rsidRPr="00EC18F3">
        <w:rPr>
          <w:rFonts w:asciiTheme="minorHAnsi" w:hAnsiTheme="minorHAnsi"/>
          <w:color w:val="000000" w:themeColor="text1"/>
          <w:sz w:val="22"/>
          <w:szCs w:val="22"/>
        </w:rPr>
        <w:t xml:space="preserve">on their own initiative – it gives them self-belief and determination to excel in the given task. </w:t>
      </w:r>
      <w:r w:rsidR="000D1A11">
        <w:rPr>
          <w:rFonts w:asciiTheme="minorHAnsi" w:hAnsiTheme="minorHAnsi"/>
          <w:color w:val="000000" w:themeColor="text1"/>
          <w:sz w:val="22"/>
          <w:szCs w:val="22"/>
        </w:rPr>
        <w:t xml:space="preserve">This has been supported by a study </w:t>
      </w:r>
      <w:r w:rsidR="00C00F6B">
        <w:rPr>
          <w:rFonts w:asciiTheme="minorHAnsi" w:hAnsiTheme="minorHAnsi"/>
          <w:color w:val="000000" w:themeColor="text1"/>
          <w:sz w:val="22"/>
          <w:szCs w:val="22"/>
        </w:rPr>
        <w:t xml:space="preserve">from </w:t>
      </w:r>
      <w:r w:rsidR="006B0A88">
        <w:rPr>
          <w:rFonts w:asciiTheme="minorHAnsi" w:hAnsiTheme="minorHAnsi"/>
          <w:color w:val="000000" w:themeColor="text1"/>
          <w:sz w:val="22"/>
          <w:szCs w:val="22"/>
        </w:rPr>
        <w:t>Folkman (2017)</w:t>
      </w:r>
      <w:r w:rsidR="00C00F6B">
        <w:rPr>
          <w:rFonts w:asciiTheme="minorHAnsi" w:hAnsiTheme="minorHAnsi"/>
          <w:color w:val="000000" w:themeColor="text1"/>
          <w:sz w:val="22"/>
          <w:szCs w:val="22"/>
        </w:rPr>
        <w:t xml:space="preserve">, which indicated that </w:t>
      </w:r>
      <w:r w:rsidR="00A90134">
        <w:rPr>
          <w:rFonts w:asciiTheme="minorHAnsi" w:hAnsiTheme="minorHAnsi"/>
          <w:color w:val="000000" w:themeColor="text1"/>
          <w:sz w:val="22"/>
          <w:szCs w:val="22"/>
        </w:rPr>
        <w:t xml:space="preserve">employees who are empowered are 67% more eager and happy to put in extra effort in their role. </w:t>
      </w:r>
      <w:r w:rsidR="00211E5F">
        <w:rPr>
          <w:rFonts w:asciiTheme="minorHAnsi" w:hAnsiTheme="minorHAnsi"/>
          <w:color w:val="000000" w:themeColor="text1"/>
          <w:sz w:val="22"/>
          <w:szCs w:val="22"/>
        </w:rPr>
        <w:t xml:space="preserve">This results in </w:t>
      </w:r>
      <w:r w:rsidR="00416FCF">
        <w:rPr>
          <w:rFonts w:asciiTheme="minorHAnsi" w:hAnsiTheme="minorHAnsi"/>
          <w:color w:val="000000" w:themeColor="text1"/>
          <w:sz w:val="22"/>
          <w:szCs w:val="22"/>
        </w:rPr>
        <w:t xml:space="preserve">better and stronger work performance, job </w:t>
      </w:r>
      <w:r w:rsidR="002F5AB6">
        <w:rPr>
          <w:rFonts w:asciiTheme="minorHAnsi" w:hAnsiTheme="minorHAnsi"/>
          <w:color w:val="000000" w:themeColor="text1"/>
          <w:sz w:val="22"/>
          <w:szCs w:val="22"/>
        </w:rPr>
        <w:t>fulfilment and loyalty towards the organisation.</w:t>
      </w:r>
    </w:p>
    <w:p w14:paraId="7D9FADB1" w14:textId="77777777" w:rsidR="00C371F2" w:rsidRDefault="00C371F2" w:rsidP="00DA058D">
      <w:pPr>
        <w:rPr>
          <w:rFonts w:asciiTheme="minorHAnsi" w:hAnsiTheme="minorHAnsi"/>
          <w:color w:val="000000" w:themeColor="text1"/>
          <w:sz w:val="22"/>
          <w:szCs w:val="22"/>
        </w:rPr>
      </w:pPr>
    </w:p>
    <w:p w14:paraId="1871C779" w14:textId="0F4C391B" w:rsidR="009770EC" w:rsidRDefault="00040EEB" w:rsidP="00763F2F">
      <w:pPr>
        <w:pStyle w:val="Heading2"/>
      </w:pPr>
      <w:bookmarkStart w:id="4" w:name="_Toc77544221"/>
      <w:r>
        <w:t>3</w:t>
      </w:r>
      <w:r w:rsidR="00BD3E42">
        <w:t xml:space="preserve">.1 </w:t>
      </w:r>
      <w:r w:rsidR="00C371F2">
        <w:t>Assessment of student’s abilities</w:t>
      </w:r>
      <w:bookmarkEnd w:id="4"/>
      <w:r w:rsidR="00C371F2">
        <w:t xml:space="preserve"> </w:t>
      </w:r>
    </w:p>
    <w:p w14:paraId="473C7A87" w14:textId="77777777" w:rsidR="00F85D53" w:rsidRPr="00964756" w:rsidRDefault="00F85D53" w:rsidP="00BD3E42">
      <w:pPr>
        <w:pStyle w:val="ListParagraph"/>
        <w:numPr>
          <w:ilvl w:val="0"/>
          <w:numId w:val="3"/>
        </w:numPr>
        <w:tabs>
          <w:tab w:val="num" w:pos="1080"/>
        </w:tabs>
        <w:rPr>
          <w:rFonts w:ascii="Arial" w:hAnsi="Arial" w:cs="Arial"/>
          <w:color w:val="A8D08D" w:themeColor="accent6" w:themeTint="99"/>
          <w:sz w:val="24"/>
          <w:szCs w:val="24"/>
        </w:rPr>
      </w:pPr>
    </w:p>
    <w:p w14:paraId="7323EA6D" w14:textId="73B51FF1" w:rsidR="00763F2F" w:rsidRPr="005A2332" w:rsidRDefault="00F85D53" w:rsidP="00763F2F">
      <w:pPr>
        <w:rPr>
          <w:rFonts w:asciiTheme="minorHAnsi" w:hAnsiTheme="minorHAnsi"/>
        </w:rPr>
      </w:pPr>
      <w:r w:rsidRPr="005A2332">
        <w:rPr>
          <w:rFonts w:asciiTheme="minorHAnsi" w:hAnsiTheme="minorHAnsi"/>
        </w:rPr>
        <w:t xml:space="preserve">The student has completed </w:t>
      </w:r>
      <w:proofErr w:type="gramStart"/>
      <w:r w:rsidRPr="005A2332">
        <w:rPr>
          <w:rFonts w:asciiTheme="minorHAnsi" w:hAnsiTheme="minorHAnsi"/>
        </w:rPr>
        <w:t>a number of</w:t>
      </w:r>
      <w:proofErr w:type="gramEnd"/>
      <w:r w:rsidRPr="005A2332">
        <w:rPr>
          <w:rFonts w:asciiTheme="minorHAnsi" w:hAnsiTheme="minorHAnsi"/>
        </w:rPr>
        <w:t xml:space="preserve"> leadership-based questionnaires that can be found in Appendix B, C &amp; D. The results of the</w:t>
      </w:r>
      <w:r w:rsidR="001C00AD" w:rsidRPr="005A2332">
        <w:rPr>
          <w:rFonts w:asciiTheme="minorHAnsi" w:hAnsiTheme="minorHAnsi"/>
        </w:rPr>
        <w:t xml:space="preserve"> situational leadership survey </w:t>
      </w:r>
      <w:r w:rsidR="003B72B8" w:rsidRPr="005A2332">
        <w:rPr>
          <w:rFonts w:asciiTheme="minorHAnsi" w:hAnsiTheme="minorHAnsi"/>
        </w:rPr>
        <w:t>(Appendix D)</w:t>
      </w:r>
      <w:r w:rsidR="00876747" w:rsidRPr="005A2332">
        <w:rPr>
          <w:rFonts w:asciiTheme="minorHAnsi" w:hAnsiTheme="minorHAnsi"/>
        </w:rPr>
        <w:t xml:space="preserve"> dictated that the student</w:t>
      </w:r>
      <w:r w:rsidR="00411179" w:rsidRPr="005A2332">
        <w:rPr>
          <w:rFonts w:asciiTheme="minorHAnsi" w:hAnsiTheme="minorHAnsi"/>
        </w:rPr>
        <w:t xml:space="preserve">’s leadership style </w:t>
      </w:r>
      <w:r w:rsidR="002E5EF8" w:rsidRPr="005A2332">
        <w:rPr>
          <w:rFonts w:asciiTheme="minorHAnsi" w:hAnsiTheme="minorHAnsi"/>
        </w:rPr>
        <w:t>follows</w:t>
      </w:r>
      <w:r w:rsidR="0067694C" w:rsidRPr="005A2332">
        <w:rPr>
          <w:rFonts w:asciiTheme="minorHAnsi" w:hAnsiTheme="minorHAnsi"/>
        </w:rPr>
        <w:t xml:space="preserve"> a </w:t>
      </w:r>
      <w:r w:rsidR="00C97753" w:rsidRPr="005A2332">
        <w:rPr>
          <w:rFonts w:asciiTheme="minorHAnsi" w:hAnsiTheme="minorHAnsi"/>
        </w:rPr>
        <w:t xml:space="preserve">mix of the </w:t>
      </w:r>
      <w:r w:rsidR="0067694C" w:rsidRPr="005A2332">
        <w:rPr>
          <w:rFonts w:asciiTheme="minorHAnsi" w:hAnsiTheme="minorHAnsi"/>
        </w:rPr>
        <w:t xml:space="preserve">participating and selling style in referral </w:t>
      </w:r>
      <w:r w:rsidR="007F4CF1" w:rsidRPr="005A2332">
        <w:rPr>
          <w:rFonts w:asciiTheme="minorHAnsi" w:hAnsiTheme="minorHAnsi"/>
        </w:rPr>
        <w:t xml:space="preserve">to Hersey and Blanchard’s theoretical model. The student scored the highest equally amongst the two, this suggests that </w:t>
      </w:r>
      <w:r w:rsidR="00BA1706" w:rsidRPr="005A2332">
        <w:rPr>
          <w:rFonts w:asciiTheme="minorHAnsi" w:hAnsiTheme="minorHAnsi"/>
        </w:rPr>
        <w:t xml:space="preserve">the student is more oriented towards the relationship between their subordinates </w:t>
      </w:r>
      <w:r w:rsidR="00725883" w:rsidRPr="005A2332">
        <w:rPr>
          <w:rFonts w:asciiTheme="minorHAnsi" w:hAnsiTheme="minorHAnsi"/>
        </w:rPr>
        <w:t xml:space="preserve">as both participating and selling style </w:t>
      </w:r>
      <w:r w:rsidR="00DF5ED5" w:rsidRPr="005A2332">
        <w:rPr>
          <w:rFonts w:asciiTheme="minorHAnsi" w:hAnsiTheme="minorHAnsi"/>
        </w:rPr>
        <w:t>prioritises</w:t>
      </w:r>
      <w:r w:rsidR="00725883" w:rsidRPr="005A2332">
        <w:rPr>
          <w:rFonts w:asciiTheme="minorHAnsi" w:hAnsiTheme="minorHAnsi"/>
        </w:rPr>
        <w:t xml:space="preserve"> the relationship</w:t>
      </w:r>
      <w:r w:rsidR="00DF5ED5" w:rsidRPr="005A2332">
        <w:rPr>
          <w:rFonts w:asciiTheme="minorHAnsi" w:hAnsiTheme="minorHAnsi"/>
        </w:rPr>
        <w:t xml:space="preserve">. </w:t>
      </w:r>
      <w:r w:rsidR="00C97753" w:rsidRPr="005A2332">
        <w:rPr>
          <w:rFonts w:asciiTheme="minorHAnsi" w:hAnsiTheme="minorHAnsi"/>
        </w:rPr>
        <w:t>The student can agree with the assumption as</w:t>
      </w:r>
      <w:r w:rsidR="00401B07" w:rsidRPr="005A2332">
        <w:rPr>
          <w:rFonts w:asciiTheme="minorHAnsi" w:hAnsiTheme="minorHAnsi"/>
        </w:rPr>
        <w:t xml:space="preserve"> reflecting on past situations, the student deems their self to be very self-aware of themselves and of others. They put the feelings and emotions of others </w:t>
      </w:r>
      <w:r w:rsidR="009A6E64" w:rsidRPr="005A2332">
        <w:rPr>
          <w:rFonts w:asciiTheme="minorHAnsi" w:hAnsiTheme="minorHAnsi"/>
        </w:rPr>
        <w:t xml:space="preserve">as a top priority as they advocate for a positive and </w:t>
      </w:r>
      <w:r w:rsidR="00EA7CBF" w:rsidRPr="005A2332">
        <w:rPr>
          <w:rFonts w:asciiTheme="minorHAnsi" w:hAnsiTheme="minorHAnsi"/>
        </w:rPr>
        <w:t xml:space="preserve">collaborative environment where everyone can get along. This can be an advantage as self-awareness and emotional intelligence is crucial leadership as one needs to be able to understand their subordinates. This can also be seen as a weakness too as being too self-aware can sometimes cause the individual to </w:t>
      </w:r>
      <w:r w:rsidR="00ED6DF2" w:rsidRPr="005A2332">
        <w:rPr>
          <w:rFonts w:asciiTheme="minorHAnsi" w:hAnsiTheme="minorHAnsi"/>
        </w:rPr>
        <w:t xml:space="preserve">not express themselves fully or </w:t>
      </w:r>
      <w:r w:rsidR="00566FB0" w:rsidRPr="005A2332">
        <w:rPr>
          <w:rFonts w:asciiTheme="minorHAnsi" w:hAnsiTheme="minorHAnsi"/>
        </w:rPr>
        <w:t xml:space="preserve">not be </w:t>
      </w:r>
      <w:r w:rsidR="00ED6DF2" w:rsidRPr="005A2332">
        <w:rPr>
          <w:rFonts w:asciiTheme="minorHAnsi" w:hAnsiTheme="minorHAnsi"/>
        </w:rPr>
        <w:t xml:space="preserve">assertive as they will be very conscious of </w:t>
      </w:r>
      <w:r w:rsidR="00566FB0" w:rsidRPr="005A2332">
        <w:rPr>
          <w:rFonts w:asciiTheme="minorHAnsi" w:hAnsiTheme="minorHAnsi"/>
        </w:rPr>
        <w:t>it being taken the wrong way.</w:t>
      </w:r>
      <w:r w:rsidR="00EA7CBF" w:rsidRPr="005A2332">
        <w:rPr>
          <w:rFonts w:asciiTheme="minorHAnsi" w:hAnsiTheme="minorHAnsi"/>
        </w:rPr>
        <w:t xml:space="preserve"> </w:t>
      </w:r>
      <w:r w:rsidR="00DF5ED5" w:rsidRPr="005A2332">
        <w:rPr>
          <w:rFonts w:asciiTheme="minorHAnsi" w:hAnsiTheme="minorHAnsi"/>
        </w:rPr>
        <w:t>Although, the participating style demonstrates that the student is low task focused</w:t>
      </w:r>
      <w:r w:rsidR="00566FB0" w:rsidRPr="005A2332">
        <w:rPr>
          <w:rFonts w:asciiTheme="minorHAnsi" w:hAnsiTheme="minorHAnsi"/>
        </w:rPr>
        <w:t>,</w:t>
      </w:r>
      <w:r w:rsidR="00C97753" w:rsidRPr="005A2332">
        <w:rPr>
          <w:rFonts w:asciiTheme="minorHAnsi" w:hAnsiTheme="minorHAnsi"/>
        </w:rPr>
        <w:t xml:space="preserve"> in contrast the selling </w:t>
      </w:r>
      <w:r w:rsidR="0099009F" w:rsidRPr="005A2332">
        <w:rPr>
          <w:rFonts w:asciiTheme="minorHAnsi" w:hAnsiTheme="minorHAnsi"/>
        </w:rPr>
        <w:t xml:space="preserve">style represents that this approach is high task focused. The student considers them to be </w:t>
      </w:r>
      <w:r w:rsidR="00A97CE9" w:rsidRPr="005A2332">
        <w:rPr>
          <w:rFonts w:asciiTheme="minorHAnsi" w:hAnsiTheme="minorHAnsi"/>
        </w:rPr>
        <w:t xml:space="preserve">leaning more towards the selling side as they find themselves to be </w:t>
      </w:r>
      <w:r w:rsidR="0099009F" w:rsidRPr="005A2332">
        <w:rPr>
          <w:rFonts w:asciiTheme="minorHAnsi" w:hAnsiTheme="minorHAnsi"/>
        </w:rPr>
        <w:t xml:space="preserve">high task </w:t>
      </w:r>
      <w:r w:rsidR="00A97CE9" w:rsidRPr="005A2332">
        <w:rPr>
          <w:rFonts w:asciiTheme="minorHAnsi" w:hAnsiTheme="minorHAnsi"/>
        </w:rPr>
        <w:t xml:space="preserve">focused from past experiences. </w:t>
      </w:r>
      <w:r w:rsidR="00B90831">
        <w:rPr>
          <w:rFonts w:asciiTheme="minorHAnsi" w:hAnsiTheme="minorHAnsi"/>
        </w:rPr>
        <w:t xml:space="preserve">The results from the other two </w:t>
      </w:r>
      <w:r w:rsidR="00571EB7">
        <w:rPr>
          <w:rFonts w:asciiTheme="minorHAnsi" w:hAnsiTheme="minorHAnsi"/>
        </w:rPr>
        <w:t xml:space="preserve">questionnaires completed in Appendix B and C also conform to the same traits. </w:t>
      </w:r>
    </w:p>
    <w:p w14:paraId="1D351915" w14:textId="77777777" w:rsidR="005A2332" w:rsidRPr="00763F2F" w:rsidRDefault="005A2332" w:rsidP="00763F2F"/>
    <w:p w14:paraId="45817BD0" w14:textId="77777777" w:rsidR="00E77417" w:rsidRDefault="00E77417">
      <w:pPr>
        <w:pageBreakBefore/>
        <w:spacing w:after="160" w:line="256" w:lineRule="auto"/>
      </w:pPr>
    </w:p>
    <w:p w14:paraId="45817BD1" w14:textId="3FCA9FC8" w:rsidR="00E77417" w:rsidRDefault="00040EEB">
      <w:pPr>
        <w:pStyle w:val="Heading1"/>
      </w:pPr>
      <w:bookmarkStart w:id="5" w:name="_Toc77544222"/>
      <w:r>
        <w:t>4</w:t>
      </w:r>
      <w:r w:rsidR="002E393B">
        <w:t>.0</w:t>
      </w:r>
      <w:r w:rsidR="0040244F">
        <w:t xml:space="preserve"> Conclusion</w:t>
      </w:r>
      <w:bookmarkEnd w:id="5"/>
    </w:p>
    <w:p w14:paraId="6AF62975" w14:textId="00A15D73" w:rsidR="004508E6" w:rsidRDefault="004508E6" w:rsidP="004508E6"/>
    <w:p w14:paraId="7E10F175" w14:textId="4F715963" w:rsidR="00A166C2" w:rsidRPr="004508E6" w:rsidRDefault="007B30BB" w:rsidP="004508E6">
      <w:pPr>
        <w:rPr>
          <w:rFonts w:asciiTheme="minorHAnsi" w:hAnsiTheme="minorHAnsi"/>
          <w:sz w:val="22"/>
          <w:szCs w:val="22"/>
        </w:rPr>
      </w:pPr>
      <w:r>
        <w:rPr>
          <w:rFonts w:asciiTheme="minorHAnsi" w:hAnsiTheme="minorHAnsi"/>
          <w:sz w:val="22"/>
          <w:szCs w:val="22"/>
        </w:rPr>
        <w:t>In conclusion, the report has made clear that</w:t>
      </w:r>
      <w:r w:rsidR="003B2DC0">
        <w:rPr>
          <w:rFonts w:asciiTheme="minorHAnsi" w:hAnsiTheme="minorHAnsi"/>
          <w:sz w:val="22"/>
          <w:szCs w:val="22"/>
        </w:rPr>
        <w:t xml:space="preserve"> effective</w:t>
      </w:r>
      <w:r>
        <w:rPr>
          <w:rFonts w:asciiTheme="minorHAnsi" w:hAnsiTheme="minorHAnsi"/>
          <w:sz w:val="22"/>
          <w:szCs w:val="22"/>
        </w:rPr>
        <w:t xml:space="preserve"> leadership can have a</w:t>
      </w:r>
      <w:r w:rsidR="0037010A">
        <w:rPr>
          <w:rFonts w:asciiTheme="minorHAnsi" w:hAnsiTheme="minorHAnsi"/>
          <w:sz w:val="22"/>
          <w:szCs w:val="22"/>
        </w:rPr>
        <w:t xml:space="preserve">n </w:t>
      </w:r>
      <w:r>
        <w:rPr>
          <w:rFonts w:asciiTheme="minorHAnsi" w:hAnsiTheme="minorHAnsi"/>
          <w:sz w:val="22"/>
          <w:szCs w:val="22"/>
        </w:rPr>
        <w:t xml:space="preserve">impact on not only the organisation but the individuals too. </w:t>
      </w:r>
      <w:r w:rsidR="00A166C2">
        <w:rPr>
          <w:rFonts w:asciiTheme="minorHAnsi" w:hAnsiTheme="minorHAnsi"/>
          <w:sz w:val="22"/>
          <w:szCs w:val="22"/>
        </w:rPr>
        <w:t xml:space="preserve">It </w:t>
      </w:r>
      <w:r w:rsidR="00C17E74">
        <w:rPr>
          <w:rFonts w:asciiTheme="minorHAnsi" w:hAnsiTheme="minorHAnsi"/>
          <w:sz w:val="22"/>
          <w:szCs w:val="22"/>
        </w:rPr>
        <w:t xml:space="preserve">has demonstrated that there </w:t>
      </w:r>
      <w:r w:rsidR="0037010A">
        <w:rPr>
          <w:rFonts w:asciiTheme="minorHAnsi" w:hAnsiTheme="minorHAnsi"/>
          <w:sz w:val="22"/>
          <w:szCs w:val="22"/>
        </w:rPr>
        <w:t>are</w:t>
      </w:r>
      <w:r w:rsidR="00C17E74">
        <w:rPr>
          <w:rFonts w:asciiTheme="minorHAnsi" w:hAnsiTheme="minorHAnsi"/>
          <w:sz w:val="22"/>
          <w:szCs w:val="22"/>
        </w:rPr>
        <w:t xml:space="preserve"> many traits and </w:t>
      </w:r>
      <w:r w:rsidR="0037010A">
        <w:rPr>
          <w:rFonts w:asciiTheme="minorHAnsi" w:hAnsiTheme="minorHAnsi"/>
          <w:sz w:val="22"/>
          <w:szCs w:val="22"/>
        </w:rPr>
        <w:t>characteristics</w:t>
      </w:r>
      <w:r w:rsidR="00C17E74">
        <w:rPr>
          <w:rFonts w:asciiTheme="minorHAnsi" w:hAnsiTheme="minorHAnsi"/>
          <w:sz w:val="22"/>
          <w:szCs w:val="22"/>
        </w:rPr>
        <w:t xml:space="preserve"> in being a</w:t>
      </w:r>
      <w:r w:rsidR="0037010A">
        <w:rPr>
          <w:rFonts w:asciiTheme="minorHAnsi" w:hAnsiTheme="minorHAnsi"/>
          <w:sz w:val="22"/>
          <w:szCs w:val="22"/>
        </w:rPr>
        <w:t xml:space="preserve"> strong leader in an organisation. </w:t>
      </w:r>
      <w:r w:rsidR="008C2829">
        <w:rPr>
          <w:rFonts w:asciiTheme="minorHAnsi" w:hAnsiTheme="minorHAnsi"/>
          <w:sz w:val="22"/>
          <w:szCs w:val="22"/>
        </w:rPr>
        <w:t xml:space="preserve">In addition, the report has made </w:t>
      </w:r>
      <w:r w:rsidR="00430607">
        <w:rPr>
          <w:rFonts w:asciiTheme="minorHAnsi" w:hAnsiTheme="minorHAnsi"/>
          <w:sz w:val="22"/>
          <w:szCs w:val="22"/>
        </w:rPr>
        <w:t>apparent</w:t>
      </w:r>
      <w:r w:rsidR="008C2829">
        <w:rPr>
          <w:rFonts w:asciiTheme="minorHAnsi" w:hAnsiTheme="minorHAnsi"/>
          <w:sz w:val="22"/>
          <w:szCs w:val="22"/>
        </w:rPr>
        <w:t xml:space="preserve"> that </w:t>
      </w:r>
      <w:r w:rsidR="008A2F86">
        <w:rPr>
          <w:rFonts w:asciiTheme="minorHAnsi" w:hAnsiTheme="minorHAnsi"/>
          <w:sz w:val="22"/>
          <w:szCs w:val="22"/>
        </w:rPr>
        <w:t xml:space="preserve">learning is a crucial factor in leadership as </w:t>
      </w:r>
      <w:r w:rsidR="004066C2">
        <w:rPr>
          <w:rFonts w:asciiTheme="minorHAnsi" w:hAnsiTheme="minorHAnsi"/>
          <w:sz w:val="22"/>
          <w:szCs w:val="22"/>
        </w:rPr>
        <w:t>it is an ongoing process. Warren Bennis quoted “The basis of leadership is the capacity of the leader to change the mindset of another person</w:t>
      </w:r>
      <w:r w:rsidR="00310B88">
        <w:rPr>
          <w:rFonts w:asciiTheme="minorHAnsi" w:hAnsiTheme="minorHAnsi"/>
          <w:sz w:val="22"/>
          <w:szCs w:val="22"/>
        </w:rPr>
        <w:t>.”</w:t>
      </w:r>
      <w:r w:rsidR="00A60C9D">
        <w:rPr>
          <w:rFonts w:asciiTheme="minorHAnsi" w:hAnsiTheme="minorHAnsi"/>
          <w:sz w:val="22"/>
          <w:szCs w:val="22"/>
        </w:rPr>
        <w:t xml:space="preserve"> </w:t>
      </w:r>
      <w:r w:rsidR="00B04D71">
        <w:rPr>
          <w:rFonts w:asciiTheme="minorHAnsi" w:hAnsiTheme="minorHAnsi"/>
          <w:sz w:val="22"/>
          <w:szCs w:val="22"/>
        </w:rPr>
        <w:t xml:space="preserve">The research has </w:t>
      </w:r>
      <w:r w:rsidR="00216F3C">
        <w:rPr>
          <w:rFonts w:asciiTheme="minorHAnsi" w:hAnsiTheme="minorHAnsi"/>
          <w:sz w:val="22"/>
          <w:szCs w:val="22"/>
        </w:rPr>
        <w:t xml:space="preserve">demonstrated this throughout the report, that </w:t>
      </w:r>
      <w:r w:rsidR="000D5CA2">
        <w:rPr>
          <w:rFonts w:asciiTheme="minorHAnsi" w:hAnsiTheme="minorHAnsi"/>
          <w:sz w:val="22"/>
          <w:szCs w:val="22"/>
        </w:rPr>
        <w:t xml:space="preserve">leadership </w:t>
      </w:r>
      <w:r w:rsidR="00216F3C">
        <w:rPr>
          <w:rFonts w:asciiTheme="minorHAnsi" w:hAnsiTheme="minorHAnsi"/>
          <w:sz w:val="22"/>
          <w:szCs w:val="22"/>
        </w:rPr>
        <w:t xml:space="preserve">is to do with inspiring others </w:t>
      </w:r>
      <w:r w:rsidR="000D5CA2">
        <w:rPr>
          <w:rFonts w:asciiTheme="minorHAnsi" w:hAnsiTheme="minorHAnsi"/>
          <w:sz w:val="22"/>
          <w:szCs w:val="22"/>
        </w:rPr>
        <w:t>to share the same visions and goals as you</w:t>
      </w:r>
      <w:r w:rsidR="0070351E">
        <w:rPr>
          <w:rFonts w:asciiTheme="minorHAnsi" w:hAnsiTheme="minorHAnsi"/>
          <w:sz w:val="22"/>
          <w:szCs w:val="22"/>
        </w:rPr>
        <w:t xml:space="preserve"> which can be done through direction, motivation, delegation and empowerment. </w:t>
      </w:r>
      <w:r w:rsidR="001370E5">
        <w:rPr>
          <w:rFonts w:asciiTheme="minorHAnsi" w:hAnsiTheme="minorHAnsi"/>
          <w:sz w:val="22"/>
          <w:szCs w:val="22"/>
        </w:rPr>
        <w:t>Overall, for an organisation to maximise to their full potential and succeed, an effective leader is needed.</w:t>
      </w:r>
    </w:p>
    <w:p w14:paraId="45817BD2" w14:textId="77777777" w:rsidR="00E77417" w:rsidRDefault="00E77417">
      <w:pPr>
        <w:pageBreakBefore/>
        <w:spacing w:after="160" w:line="256" w:lineRule="auto"/>
      </w:pPr>
    </w:p>
    <w:p w14:paraId="7CD39EB3" w14:textId="42A70252" w:rsidR="008E7481" w:rsidRPr="008E7481" w:rsidRDefault="0040244F" w:rsidP="008E7481">
      <w:pPr>
        <w:pStyle w:val="Heading1"/>
      </w:pPr>
      <w:bookmarkStart w:id="6" w:name="_Toc77544223"/>
      <w:r>
        <w:t>References</w:t>
      </w:r>
      <w:bookmarkEnd w:id="6"/>
      <w:r>
        <w:t xml:space="preserve"> </w:t>
      </w:r>
    </w:p>
    <w:p w14:paraId="0B51574F" w14:textId="4A8F22DA" w:rsidR="00043279" w:rsidRDefault="00043279" w:rsidP="00043279"/>
    <w:p w14:paraId="0E6FA174" w14:textId="756FA2B0" w:rsidR="005F3FC3" w:rsidRPr="00BF7390" w:rsidRDefault="005F3FC3" w:rsidP="00604BE4">
      <w:pPr>
        <w:rPr>
          <w:rFonts w:asciiTheme="minorHAnsi" w:hAnsiTheme="minorHAnsi" w:cstheme="majorHAnsi"/>
          <w:sz w:val="21"/>
          <w:szCs w:val="21"/>
        </w:rPr>
      </w:pPr>
      <w:r w:rsidRPr="00BF7390">
        <w:rPr>
          <w:rFonts w:asciiTheme="minorHAnsi" w:hAnsiTheme="minorHAnsi" w:cstheme="majorHAnsi"/>
          <w:sz w:val="21"/>
          <w:szCs w:val="21"/>
        </w:rPr>
        <w:t xml:space="preserve">Adair, J, (2015). </w:t>
      </w:r>
      <w:r w:rsidR="00A56DA5" w:rsidRPr="00BF7390">
        <w:rPr>
          <w:rFonts w:asciiTheme="minorHAnsi" w:hAnsiTheme="minorHAnsi" w:cstheme="majorHAnsi"/>
          <w:i/>
          <w:iCs/>
          <w:sz w:val="21"/>
          <w:szCs w:val="21"/>
        </w:rPr>
        <w:t>Action-Centred Leadership</w:t>
      </w:r>
      <w:r w:rsidR="00A56DA5" w:rsidRPr="00BF7390">
        <w:rPr>
          <w:rFonts w:asciiTheme="minorHAnsi" w:hAnsiTheme="minorHAnsi" w:cstheme="majorHAnsi"/>
          <w:sz w:val="21"/>
          <w:szCs w:val="21"/>
        </w:rPr>
        <w:t xml:space="preserve">. [Online]. Available at: </w:t>
      </w:r>
      <w:hyperlink r:id="rId8" w:history="1">
        <w:r w:rsidR="00A56DA5" w:rsidRPr="00BF7390">
          <w:rPr>
            <w:rStyle w:val="Hyperlink"/>
            <w:rFonts w:asciiTheme="minorHAnsi" w:hAnsiTheme="minorHAnsi" w:cstheme="majorHAnsi"/>
            <w:sz w:val="21"/>
            <w:szCs w:val="21"/>
          </w:rPr>
          <w:t>http://www.valuing-your-talent-framework.com/sites/default/files/resources/THK-032%20John%20Adair.pdf</w:t>
        </w:r>
      </w:hyperlink>
      <w:r w:rsidR="00A56DA5" w:rsidRPr="00BF7390">
        <w:rPr>
          <w:rFonts w:asciiTheme="minorHAnsi" w:hAnsiTheme="minorHAnsi" w:cstheme="majorHAnsi"/>
          <w:sz w:val="21"/>
          <w:szCs w:val="21"/>
        </w:rPr>
        <w:t xml:space="preserve"> [Accessed </w:t>
      </w:r>
      <w:r w:rsidR="006F5CBA" w:rsidRPr="00BF7390">
        <w:rPr>
          <w:rFonts w:asciiTheme="minorHAnsi" w:hAnsiTheme="minorHAnsi" w:cstheme="majorHAnsi"/>
          <w:sz w:val="21"/>
          <w:szCs w:val="21"/>
        </w:rPr>
        <w:t>5</w:t>
      </w:r>
      <w:r w:rsidR="006F5CBA" w:rsidRPr="00BF7390">
        <w:rPr>
          <w:rFonts w:asciiTheme="minorHAnsi" w:hAnsiTheme="minorHAnsi" w:cstheme="majorHAnsi"/>
          <w:sz w:val="21"/>
          <w:szCs w:val="21"/>
          <w:vertAlign w:val="superscript"/>
        </w:rPr>
        <w:t>th</w:t>
      </w:r>
      <w:r w:rsidR="006F5CBA" w:rsidRPr="00BF7390">
        <w:rPr>
          <w:rFonts w:asciiTheme="minorHAnsi" w:hAnsiTheme="minorHAnsi" w:cstheme="majorHAnsi"/>
          <w:sz w:val="21"/>
          <w:szCs w:val="21"/>
        </w:rPr>
        <w:t xml:space="preserve"> July 2021] </w:t>
      </w:r>
    </w:p>
    <w:p w14:paraId="56C132A5" w14:textId="77777777" w:rsidR="00AF2E4A" w:rsidRPr="00BF7390" w:rsidRDefault="00AF2E4A" w:rsidP="00604BE4">
      <w:pPr>
        <w:pStyle w:val="ListParagraph"/>
        <w:rPr>
          <w:rFonts w:asciiTheme="minorHAnsi" w:hAnsiTheme="minorHAnsi" w:cstheme="majorHAnsi"/>
          <w:sz w:val="21"/>
          <w:szCs w:val="21"/>
        </w:rPr>
      </w:pPr>
    </w:p>
    <w:p w14:paraId="49641A92" w14:textId="4ED93F74" w:rsidR="00AF2E4A" w:rsidRPr="00BF7390" w:rsidRDefault="00AF2E4A" w:rsidP="00604BE4">
      <w:pPr>
        <w:rPr>
          <w:rFonts w:asciiTheme="minorHAnsi" w:hAnsiTheme="minorHAnsi" w:cstheme="majorHAnsi"/>
          <w:color w:val="000000" w:themeColor="text1"/>
          <w:sz w:val="21"/>
          <w:szCs w:val="21"/>
        </w:rPr>
      </w:pPr>
      <w:proofErr w:type="spellStart"/>
      <w:r w:rsidRPr="00BF7390">
        <w:rPr>
          <w:rFonts w:asciiTheme="minorHAnsi" w:hAnsiTheme="minorHAnsi" w:cstheme="majorHAnsi"/>
          <w:color w:val="000000" w:themeColor="text1"/>
          <w:sz w:val="21"/>
          <w:szCs w:val="21"/>
          <w:shd w:val="clear" w:color="auto" w:fill="FFFFFF"/>
        </w:rPr>
        <w:t>Alfayad</w:t>
      </w:r>
      <w:proofErr w:type="spellEnd"/>
      <w:r w:rsidRPr="00BF7390">
        <w:rPr>
          <w:rFonts w:asciiTheme="minorHAnsi" w:hAnsiTheme="minorHAnsi" w:cstheme="majorHAnsi"/>
          <w:color w:val="000000" w:themeColor="text1"/>
          <w:sz w:val="21"/>
          <w:szCs w:val="21"/>
          <w:shd w:val="clear" w:color="auto" w:fill="FFFFFF"/>
        </w:rPr>
        <w:t xml:space="preserve">, Z. and </w:t>
      </w:r>
      <w:proofErr w:type="spellStart"/>
      <w:r w:rsidRPr="00BF7390">
        <w:rPr>
          <w:rFonts w:asciiTheme="minorHAnsi" w:hAnsiTheme="minorHAnsi" w:cstheme="majorHAnsi"/>
          <w:color w:val="000000" w:themeColor="text1"/>
          <w:sz w:val="21"/>
          <w:szCs w:val="21"/>
          <w:shd w:val="clear" w:color="auto" w:fill="FFFFFF"/>
        </w:rPr>
        <w:t>Arif</w:t>
      </w:r>
      <w:proofErr w:type="spellEnd"/>
      <w:r w:rsidRPr="00BF7390">
        <w:rPr>
          <w:rFonts w:asciiTheme="minorHAnsi" w:hAnsiTheme="minorHAnsi" w:cstheme="majorHAnsi"/>
          <w:color w:val="000000" w:themeColor="text1"/>
          <w:sz w:val="21"/>
          <w:szCs w:val="21"/>
          <w:shd w:val="clear" w:color="auto" w:fill="FFFFFF"/>
        </w:rPr>
        <w:t xml:space="preserve">, L.S.M.,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2017</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Employee voice and job satisfaction: An application of Herzberg two-factor theory</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International Review of Management and Marketing</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7</w:t>
      </w:r>
      <w:r w:rsidRPr="00BF7390">
        <w:rPr>
          <w:rFonts w:asciiTheme="minorHAnsi" w:hAnsiTheme="minorHAnsi" w:cstheme="majorHAnsi"/>
          <w:color w:val="000000" w:themeColor="text1"/>
          <w:sz w:val="21"/>
          <w:szCs w:val="21"/>
          <w:shd w:val="clear" w:color="auto" w:fill="FFFFFF"/>
        </w:rPr>
        <w:t>(1), pp.150-156.</w:t>
      </w:r>
      <w:r w:rsidRPr="00BF7390">
        <w:rPr>
          <w:rFonts w:asciiTheme="minorHAnsi" w:hAnsiTheme="minorHAnsi" w:cstheme="majorHAnsi"/>
          <w:color w:val="000000" w:themeColor="text1"/>
          <w:sz w:val="21"/>
          <w:szCs w:val="21"/>
          <w:shd w:val="clear" w:color="auto" w:fill="FFFFFF"/>
        </w:rPr>
        <w:t xml:space="preserve"> Available at:</w:t>
      </w:r>
      <w:r w:rsidR="005E454D" w:rsidRPr="00BF7390">
        <w:rPr>
          <w:rFonts w:asciiTheme="minorHAnsi" w:hAnsiTheme="minorHAnsi" w:cstheme="majorHAnsi"/>
          <w:color w:val="000000" w:themeColor="text1"/>
          <w:sz w:val="21"/>
          <w:szCs w:val="21"/>
          <w:shd w:val="clear" w:color="auto" w:fill="FFFFFF"/>
        </w:rPr>
        <w:t xml:space="preserve"> </w:t>
      </w:r>
      <w:hyperlink r:id="rId9" w:history="1">
        <w:r w:rsidR="005E454D" w:rsidRPr="00BF7390">
          <w:rPr>
            <w:rStyle w:val="Hyperlink"/>
            <w:rFonts w:asciiTheme="minorHAnsi" w:hAnsiTheme="minorHAnsi" w:cstheme="majorHAnsi"/>
            <w:sz w:val="21"/>
            <w:szCs w:val="21"/>
            <w:shd w:val="clear" w:color="auto" w:fill="FFFFFF"/>
          </w:rPr>
          <w:t>https://www.researchgate.net/profile/Zaid-Alfayad-Aburumman/publication/</w:t>
        </w:r>
      </w:hyperlink>
      <w:r w:rsidR="005E454D" w:rsidRPr="00BF7390">
        <w:rPr>
          <w:rFonts w:asciiTheme="minorHAnsi" w:hAnsiTheme="minorHAnsi" w:cstheme="majorHAnsi"/>
          <w:color w:val="000000" w:themeColor="text1"/>
          <w:sz w:val="21"/>
          <w:szCs w:val="21"/>
          <w:shd w:val="clear" w:color="auto" w:fill="FFFFFF"/>
        </w:rPr>
        <w:t xml:space="preserve"> [Accessed 18</w:t>
      </w:r>
      <w:r w:rsidR="005E454D" w:rsidRPr="00BF7390">
        <w:rPr>
          <w:rFonts w:asciiTheme="minorHAnsi" w:hAnsiTheme="minorHAnsi" w:cstheme="majorHAnsi"/>
          <w:color w:val="000000" w:themeColor="text1"/>
          <w:sz w:val="21"/>
          <w:szCs w:val="21"/>
          <w:shd w:val="clear" w:color="auto" w:fill="FFFFFF"/>
          <w:vertAlign w:val="superscript"/>
        </w:rPr>
        <w:t>th</w:t>
      </w:r>
      <w:r w:rsidR="005E454D" w:rsidRPr="00BF7390">
        <w:rPr>
          <w:rFonts w:asciiTheme="minorHAnsi" w:hAnsiTheme="minorHAnsi" w:cstheme="majorHAnsi"/>
          <w:color w:val="000000" w:themeColor="text1"/>
          <w:sz w:val="21"/>
          <w:szCs w:val="21"/>
          <w:shd w:val="clear" w:color="auto" w:fill="FFFFFF"/>
        </w:rPr>
        <w:t xml:space="preserve"> July 2021] </w:t>
      </w:r>
    </w:p>
    <w:p w14:paraId="35C57C33" w14:textId="77777777" w:rsidR="006F5CBA" w:rsidRPr="00BF7390" w:rsidRDefault="006F5CBA" w:rsidP="00BF7390">
      <w:pPr>
        <w:rPr>
          <w:rFonts w:asciiTheme="minorHAnsi" w:hAnsiTheme="minorHAnsi" w:cstheme="majorHAnsi"/>
          <w:sz w:val="21"/>
          <w:szCs w:val="21"/>
        </w:rPr>
      </w:pPr>
    </w:p>
    <w:p w14:paraId="50357997" w14:textId="7D0FC4F0" w:rsidR="008E7481" w:rsidRPr="00BF7390" w:rsidRDefault="008E7481" w:rsidP="00604BE4">
      <w:pPr>
        <w:rPr>
          <w:rFonts w:asciiTheme="minorHAnsi" w:hAnsiTheme="minorHAnsi" w:cstheme="majorHAnsi"/>
          <w:sz w:val="21"/>
          <w:szCs w:val="21"/>
        </w:rPr>
      </w:pPr>
      <w:proofErr w:type="spellStart"/>
      <w:r w:rsidRPr="00BF7390">
        <w:rPr>
          <w:rFonts w:asciiTheme="minorHAnsi" w:hAnsiTheme="minorHAnsi" w:cstheme="majorHAnsi"/>
          <w:sz w:val="21"/>
          <w:szCs w:val="21"/>
        </w:rPr>
        <w:t>Algahtani</w:t>
      </w:r>
      <w:proofErr w:type="spellEnd"/>
      <w:r w:rsidRPr="00BF7390">
        <w:rPr>
          <w:rFonts w:asciiTheme="minorHAnsi" w:hAnsiTheme="minorHAnsi" w:cstheme="majorHAnsi"/>
          <w:sz w:val="21"/>
          <w:szCs w:val="21"/>
        </w:rPr>
        <w:t>, A. (</w:t>
      </w:r>
      <w:r w:rsidR="001858E8" w:rsidRPr="00BF7390">
        <w:rPr>
          <w:rFonts w:asciiTheme="minorHAnsi" w:hAnsiTheme="minorHAnsi" w:cstheme="majorHAnsi"/>
          <w:sz w:val="21"/>
          <w:szCs w:val="21"/>
        </w:rPr>
        <w:t xml:space="preserve">2014). </w:t>
      </w:r>
      <w:r w:rsidR="00EB35A6" w:rsidRPr="00BF7390">
        <w:rPr>
          <w:rFonts w:asciiTheme="minorHAnsi" w:hAnsiTheme="minorHAnsi" w:cstheme="majorHAnsi"/>
          <w:sz w:val="21"/>
          <w:szCs w:val="21"/>
        </w:rPr>
        <w:t>‘</w:t>
      </w:r>
      <w:r w:rsidR="001858E8" w:rsidRPr="00BF7390">
        <w:rPr>
          <w:rFonts w:asciiTheme="minorHAnsi" w:hAnsiTheme="minorHAnsi" w:cstheme="majorHAnsi"/>
          <w:sz w:val="21"/>
          <w:szCs w:val="21"/>
        </w:rPr>
        <w:t>Are Leadership and Management different? A review</w:t>
      </w:r>
      <w:r w:rsidR="00EB35A6" w:rsidRPr="00BF7390">
        <w:rPr>
          <w:rFonts w:asciiTheme="minorHAnsi" w:hAnsiTheme="minorHAnsi" w:cstheme="majorHAnsi"/>
          <w:sz w:val="21"/>
          <w:szCs w:val="21"/>
        </w:rPr>
        <w:t>’</w:t>
      </w:r>
      <w:r w:rsidR="001858E8" w:rsidRPr="00BF7390">
        <w:rPr>
          <w:rFonts w:asciiTheme="minorHAnsi" w:hAnsiTheme="minorHAnsi" w:cstheme="majorHAnsi"/>
          <w:sz w:val="21"/>
          <w:szCs w:val="21"/>
        </w:rPr>
        <w:t>.</w:t>
      </w:r>
      <w:r w:rsidR="002847E2" w:rsidRPr="00BF7390">
        <w:rPr>
          <w:rFonts w:asciiTheme="minorHAnsi" w:hAnsiTheme="minorHAnsi" w:cstheme="majorHAnsi"/>
          <w:sz w:val="21"/>
          <w:szCs w:val="21"/>
        </w:rPr>
        <w:t xml:space="preserve"> </w:t>
      </w:r>
      <w:r w:rsidR="002847E2" w:rsidRPr="00BF7390">
        <w:rPr>
          <w:rFonts w:asciiTheme="minorHAnsi" w:hAnsiTheme="minorHAnsi" w:cstheme="majorHAnsi"/>
          <w:i/>
          <w:iCs/>
          <w:sz w:val="21"/>
          <w:szCs w:val="21"/>
        </w:rPr>
        <w:t xml:space="preserve">Journal of management </w:t>
      </w:r>
      <w:r w:rsidR="00C13786" w:rsidRPr="00BF7390">
        <w:rPr>
          <w:rFonts w:asciiTheme="minorHAnsi" w:hAnsiTheme="minorHAnsi" w:cstheme="majorHAnsi"/>
          <w:i/>
          <w:iCs/>
          <w:sz w:val="21"/>
          <w:szCs w:val="21"/>
        </w:rPr>
        <w:t xml:space="preserve">policies and practices. </w:t>
      </w:r>
      <w:r w:rsidR="00B13B90" w:rsidRPr="00BF7390">
        <w:rPr>
          <w:rFonts w:asciiTheme="minorHAnsi" w:hAnsiTheme="minorHAnsi" w:cstheme="majorHAnsi"/>
          <w:sz w:val="21"/>
          <w:szCs w:val="21"/>
        </w:rPr>
        <w:t>2(3), pp.71-82</w:t>
      </w:r>
      <w:r w:rsidR="00564DCD" w:rsidRPr="00BF7390">
        <w:rPr>
          <w:rFonts w:asciiTheme="minorHAnsi" w:hAnsiTheme="minorHAnsi" w:cstheme="majorHAnsi"/>
          <w:sz w:val="21"/>
          <w:szCs w:val="21"/>
        </w:rPr>
        <w:t xml:space="preserve">. DOI: </w:t>
      </w:r>
      <w:hyperlink r:id="rId10" w:history="1">
        <w:r w:rsidR="00564DCD" w:rsidRPr="00BF7390">
          <w:rPr>
            <w:rStyle w:val="Hyperlink"/>
            <w:rFonts w:asciiTheme="minorHAnsi" w:hAnsiTheme="minorHAnsi" w:cstheme="majorHAnsi"/>
            <w:sz w:val="21"/>
            <w:szCs w:val="21"/>
          </w:rPr>
          <w:t>http://dx.doi.org/10.15640/jmpp.v2n3a4</w:t>
        </w:r>
      </w:hyperlink>
      <w:r w:rsidR="00564DCD" w:rsidRPr="00BF7390">
        <w:rPr>
          <w:rFonts w:asciiTheme="minorHAnsi" w:hAnsiTheme="minorHAnsi" w:cstheme="majorHAnsi"/>
          <w:sz w:val="21"/>
          <w:szCs w:val="21"/>
        </w:rPr>
        <w:t xml:space="preserve"> [Accessed </w:t>
      </w:r>
      <w:r w:rsidR="00C5754B" w:rsidRPr="00BF7390">
        <w:rPr>
          <w:rFonts w:asciiTheme="minorHAnsi" w:hAnsiTheme="minorHAnsi" w:cstheme="majorHAnsi"/>
          <w:sz w:val="21"/>
          <w:szCs w:val="21"/>
        </w:rPr>
        <w:t>3rd July 2021]</w:t>
      </w:r>
    </w:p>
    <w:p w14:paraId="61033701" w14:textId="77777777" w:rsidR="00C924DA" w:rsidRPr="00BF7390" w:rsidRDefault="00C924DA" w:rsidP="00604BE4">
      <w:pPr>
        <w:pStyle w:val="ListParagraph"/>
        <w:rPr>
          <w:rFonts w:asciiTheme="minorHAnsi" w:hAnsiTheme="minorHAnsi" w:cstheme="majorHAnsi"/>
          <w:sz w:val="21"/>
          <w:szCs w:val="21"/>
        </w:rPr>
      </w:pPr>
    </w:p>
    <w:p w14:paraId="4B9B2B7D" w14:textId="77777777" w:rsidR="00D15FC1" w:rsidRPr="00BF7390" w:rsidRDefault="00D15FC1" w:rsidP="00604BE4">
      <w:pPr>
        <w:rPr>
          <w:rFonts w:asciiTheme="minorHAnsi" w:hAnsiTheme="minorHAnsi" w:cstheme="majorHAnsi"/>
          <w:i/>
          <w:iCs/>
          <w:sz w:val="21"/>
          <w:szCs w:val="21"/>
        </w:rPr>
      </w:pPr>
      <w:proofErr w:type="spellStart"/>
      <w:r w:rsidRPr="00BF7390">
        <w:rPr>
          <w:rFonts w:asciiTheme="minorHAnsi" w:hAnsiTheme="minorHAnsi" w:cstheme="majorHAnsi"/>
          <w:sz w:val="21"/>
          <w:szCs w:val="21"/>
        </w:rPr>
        <w:t>Aliekperova</w:t>
      </w:r>
      <w:proofErr w:type="spellEnd"/>
      <w:r w:rsidRPr="00BF7390">
        <w:rPr>
          <w:rFonts w:asciiTheme="minorHAnsi" w:hAnsiTheme="minorHAnsi" w:cstheme="majorHAnsi"/>
          <w:sz w:val="21"/>
          <w:szCs w:val="21"/>
        </w:rPr>
        <w:t xml:space="preserve">, N. (2016). ‘Management and marketing in pharmacy Part I’. </w:t>
      </w:r>
      <w:r w:rsidRPr="00BF7390">
        <w:rPr>
          <w:rFonts w:asciiTheme="minorHAnsi" w:hAnsiTheme="minorHAnsi" w:cstheme="majorHAnsi"/>
          <w:i/>
          <w:iCs/>
          <w:sz w:val="21"/>
          <w:szCs w:val="21"/>
        </w:rPr>
        <w:t xml:space="preserve">Management in Pharmacy. </w:t>
      </w:r>
      <w:r w:rsidRPr="00BF7390">
        <w:rPr>
          <w:rFonts w:asciiTheme="minorHAnsi" w:hAnsiTheme="minorHAnsi" w:cstheme="majorHAnsi"/>
          <w:sz w:val="21"/>
          <w:szCs w:val="21"/>
        </w:rPr>
        <w:t xml:space="preserve">Available at: </w:t>
      </w:r>
      <w:hyperlink r:id="rId11" w:history="1">
        <w:r w:rsidRPr="00BF7390">
          <w:rPr>
            <w:rStyle w:val="Hyperlink"/>
            <w:rFonts w:asciiTheme="minorHAnsi" w:hAnsiTheme="minorHAnsi" w:cstheme="majorHAnsi"/>
            <w:sz w:val="21"/>
            <w:szCs w:val="21"/>
          </w:rPr>
          <w:t>https://www.researchgate.net/figure/The-Situational-Model-by-Paul-Hersey-and-Ken-Blanchard_fig5_298791759</w:t>
        </w:r>
      </w:hyperlink>
      <w:r w:rsidRPr="00BF7390">
        <w:rPr>
          <w:rFonts w:asciiTheme="minorHAnsi" w:hAnsiTheme="minorHAnsi" w:cstheme="majorHAnsi"/>
          <w:sz w:val="21"/>
          <w:szCs w:val="21"/>
        </w:rPr>
        <w:t xml:space="preserve"> [Accessed 4th July 2021]</w:t>
      </w:r>
    </w:p>
    <w:p w14:paraId="705BA00C" w14:textId="77777777" w:rsidR="00A916A4" w:rsidRPr="00BF7390" w:rsidRDefault="00A916A4" w:rsidP="00604BE4">
      <w:pPr>
        <w:pStyle w:val="ListParagraph"/>
        <w:rPr>
          <w:rFonts w:asciiTheme="minorHAnsi" w:hAnsiTheme="minorHAnsi" w:cstheme="majorHAnsi"/>
          <w:sz w:val="21"/>
          <w:szCs w:val="21"/>
        </w:rPr>
      </w:pPr>
    </w:p>
    <w:p w14:paraId="59D1C586" w14:textId="6560E2DD" w:rsidR="00A916A4" w:rsidRPr="00BF7390" w:rsidRDefault="00A916A4" w:rsidP="00604BE4">
      <w:pPr>
        <w:rPr>
          <w:rFonts w:asciiTheme="minorHAnsi" w:hAnsiTheme="minorHAnsi" w:cstheme="majorHAnsi"/>
          <w:color w:val="000000" w:themeColor="text1"/>
          <w:sz w:val="21"/>
          <w:szCs w:val="21"/>
        </w:rPr>
      </w:pPr>
      <w:proofErr w:type="spellStart"/>
      <w:r w:rsidRPr="00BF7390">
        <w:rPr>
          <w:rFonts w:asciiTheme="minorHAnsi" w:hAnsiTheme="minorHAnsi" w:cstheme="majorHAnsi"/>
          <w:color w:val="000000" w:themeColor="text1"/>
          <w:sz w:val="21"/>
          <w:szCs w:val="21"/>
          <w:shd w:val="clear" w:color="auto" w:fill="FFFFFF"/>
        </w:rPr>
        <w:t>Alshmemri</w:t>
      </w:r>
      <w:proofErr w:type="spellEnd"/>
      <w:r w:rsidRPr="00BF7390">
        <w:rPr>
          <w:rFonts w:asciiTheme="minorHAnsi" w:hAnsiTheme="minorHAnsi" w:cstheme="majorHAnsi"/>
          <w:color w:val="000000" w:themeColor="text1"/>
          <w:sz w:val="21"/>
          <w:szCs w:val="21"/>
          <w:shd w:val="clear" w:color="auto" w:fill="FFFFFF"/>
        </w:rPr>
        <w:t xml:space="preserve">, M., </w:t>
      </w:r>
      <w:proofErr w:type="spellStart"/>
      <w:r w:rsidRPr="00BF7390">
        <w:rPr>
          <w:rFonts w:asciiTheme="minorHAnsi" w:hAnsiTheme="minorHAnsi" w:cstheme="majorHAnsi"/>
          <w:color w:val="000000" w:themeColor="text1"/>
          <w:sz w:val="21"/>
          <w:szCs w:val="21"/>
          <w:shd w:val="clear" w:color="auto" w:fill="FFFFFF"/>
        </w:rPr>
        <w:t>Shahwan-Akl</w:t>
      </w:r>
      <w:proofErr w:type="spellEnd"/>
      <w:r w:rsidRPr="00BF7390">
        <w:rPr>
          <w:rFonts w:asciiTheme="minorHAnsi" w:hAnsiTheme="minorHAnsi" w:cstheme="majorHAnsi"/>
          <w:color w:val="000000" w:themeColor="text1"/>
          <w:sz w:val="21"/>
          <w:szCs w:val="21"/>
          <w:shd w:val="clear" w:color="auto" w:fill="FFFFFF"/>
        </w:rPr>
        <w:t xml:space="preserve">, L. and Maude, P.,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2017</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006C1FD2"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Herzberg’s two-factor theory</w:t>
      </w:r>
      <w:r w:rsidR="006C1FD2"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Life Science Journal</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14</w:t>
      </w:r>
      <w:r w:rsidRPr="00BF7390">
        <w:rPr>
          <w:rFonts w:asciiTheme="minorHAnsi" w:hAnsiTheme="minorHAnsi" w:cstheme="majorHAnsi"/>
          <w:color w:val="000000" w:themeColor="text1"/>
          <w:sz w:val="21"/>
          <w:szCs w:val="21"/>
          <w:shd w:val="clear" w:color="auto" w:fill="FFFFFF"/>
        </w:rPr>
        <w:t>(5), pp.12-16.</w:t>
      </w:r>
      <w:r w:rsidR="006C1FD2" w:rsidRPr="00BF7390">
        <w:rPr>
          <w:rFonts w:asciiTheme="minorHAnsi" w:hAnsiTheme="minorHAnsi" w:cstheme="majorHAnsi"/>
          <w:color w:val="000000" w:themeColor="text1"/>
          <w:sz w:val="21"/>
          <w:szCs w:val="21"/>
          <w:shd w:val="clear" w:color="auto" w:fill="FFFFFF"/>
        </w:rPr>
        <w:t xml:space="preserve"> DOI: </w:t>
      </w:r>
      <w:hyperlink r:id="rId12" w:history="1">
        <w:r w:rsidR="00CF1CA0" w:rsidRPr="00BF7390">
          <w:rPr>
            <w:rStyle w:val="Hyperlink"/>
            <w:rFonts w:asciiTheme="minorHAnsi" w:hAnsiTheme="minorHAnsi" w:cstheme="majorHAnsi"/>
            <w:sz w:val="21"/>
            <w:szCs w:val="21"/>
            <w:shd w:val="clear" w:color="auto" w:fill="FFFFFF"/>
          </w:rPr>
          <w:t>https://doi.org/</w:t>
        </w:r>
        <w:r w:rsidR="00CF1CA0" w:rsidRPr="00BF7390">
          <w:rPr>
            <w:rStyle w:val="Hyperlink"/>
            <w:rFonts w:asciiTheme="minorHAnsi" w:hAnsiTheme="minorHAnsi" w:cstheme="majorHAnsi"/>
            <w:sz w:val="21"/>
            <w:szCs w:val="21"/>
            <w:shd w:val="clear" w:color="auto" w:fill="FFFFFF"/>
          </w:rPr>
          <w:t>10.7537/marslsj140517.03</w:t>
        </w:r>
      </w:hyperlink>
      <w:r w:rsidR="006C1FD2" w:rsidRPr="00BF7390">
        <w:rPr>
          <w:rFonts w:asciiTheme="minorHAnsi" w:hAnsiTheme="minorHAnsi" w:cstheme="majorHAnsi"/>
          <w:color w:val="000000" w:themeColor="text1"/>
          <w:sz w:val="21"/>
          <w:szCs w:val="21"/>
          <w:shd w:val="clear" w:color="auto" w:fill="FFFFFF"/>
        </w:rPr>
        <w:t>.</w:t>
      </w:r>
      <w:r w:rsidR="00CF1CA0" w:rsidRPr="00BF7390">
        <w:rPr>
          <w:rFonts w:asciiTheme="minorHAnsi" w:hAnsiTheme="minorHAnsi" w:cstheme="majorHAnsi"/>
          <w:color w:val="000000" w:themeColor="text1"/>
          <w:sz w:val="21"/>
          <w:szCs w:val="21"/>
          <w:shd w:val="clear" w:color="auto" w:fill="FFFFFF"/>
        </w:rPr>
        <w:t xml:space="preserve"> [Accessed 18</w:t>
      </w:r>
      <w:r w:rsidR="00CF1CA0" w:rsidRPr="00BF7390">
        <w:rPr>
          <w:rFonts w:asciiTheme="minorHAnsi" w:hAnsiTheme="minorHAnsi" w:cstheme="majorHAnsi"/>
          <w:color w:val="000000" w:themeColor="text1"/>
          <w:sz w:val="21"/>
          <w:szCs w:val="21"/>
          <w:shd w:val="clear" w:color="auto" w:fill="FFFFFF"/>
          <w:vertAlign w:val="superscript"/>
        </w:rPr>
        <w:t>th</w:t>
      </w:r>
      <w:r w:rsidR="00CF1CA0" w:rsidRPr="00BF7390">
        <w:rPr>
          <w:rFonts w:asciiTheme="minorHAnsi" w:hAnsiTheme="minorHAnsi" w:cstheme="majorHAnsi"/>
          <w:color w:val="000000" w:themeColor="text1"/>
          <w:sz w:val="21"/>
          <w:szCs w:val="21"/>
          <w:shd w:val="clear" w:color="auto" w:fill="FFFFFF"/>
        </w:rPr>
        <w:t xml:space="preserve"> July 2021]</w:t>
      </w:r>
    </w:p>
    <w:p w14:paraId="74DB7777" w14:textId="77777777" w:rsidR="00A916A4" w:rsidRPr="00BF7390" w:rsidRDefault="00A916A4" w:rsidP="00604BE4">
      <w:pPr>
        <w:rPr>
          <w:rFonts w:asciiTheme="minorHAnsi" w:hAnsiTheme="minorHAnsi" w:cstheme="majorHAnsi"/>
          <w:sz w:val="21"/>
          <w:szCs w:val="21"/>
        </w:rPr>
      </w:pPr>
    </w:p>
    <w:p w14:paraId="5E5D374C" w14:textId="2213899F" w:rsidR="00B76D59" w:rsidRPr="00BF7390" w:rsidRDefault="00B76D59" w:rsidP="00604BE4">
      <w:pPr>
        <w:rPr>
          <w:rFonts w:asciiTheme="minorHAnsi" w:hAnsiTheme="minorHAnsi" w:cstheme="majorHAnsi"/>
          <w:sz w:val="21"/>
          <w:szCs w:val="21"/>
        </w:rPr>
      </w:pPr>
      <w:r w:rsidRPr="00BF7390">
        <w:rPr>
          <w:rFonts w:asciiTheme="minorHAnsi" w:hAnsiTheme="minorHAnsi" w:cstheme="majorHAnsi"/>
          <w:color w:val="222222"/>
          <w:sz w:val="21"/>
          <w:szCs w:val="21"/>
          <w:shd w:val="clear" w:color="auto" w:fill="FFFFFF"/>
        </w:rPr>
        <w:t xml:space="preserve">Bedford, C. and </w:t>
      </w:r>
      <w:proofErr w:type="spellStart"/>
      <w:r w:rsidRPr="00BF7390">
        <w:rPr>
          <w:rFonts w:asciiTheme="minorHAnsi" w:hAnsiTheme="minorHAnsi" w:cstheme="majorHAnsi"/>
          <w:color w:val="222222"/>
          <w:sz w:val="21"/>
          <w:szCs w:val="21"/>
          <w:shd w:val="clear" w:color="auto" w:fill="FFFFFF"/>
        </w:rPr>
        <w:t>Gehlert</w:t>
      </w:r>
      <w:proofErr w:type="spellEnd"/>
      <w:r w:rsidRPr="00BF7390">
        <w:rPr>
          <w:rFonts w:asciiTheme="minorHAnsi" w:hAnsiTheme="minorHAnsi" w:cstheme="majorHAnsi"/>
          <w:color w:val="222222"/>
          <w:sz w:val="21"/>
          <w:szCs w:val="21"/>
          <w:shd w:val="clear" w:color="auto" w:fill="FFFFFF"/>
        </w:rPr>
        <w:t xml:space="preserve">, K.M., </w:t>
      </w:r>
      <w:r w:rsidR="00DF09DE"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2013</w:t>
      </w:r>
      <w:r w:rsidR="00DF09DE"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9122E5"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Situational supervision: Applying situational leadership to clinical supervision</w:t>
      </w:r>
      <w:r w:rsidR="009122E5"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The Clinical Supervisor</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32</w:t>
      </w:r>
      <w:r w:rsidRPr="00BF7390">
        <w:rPr>
          <w:rFonts w:asciiTheme="minorHAnsi" w:hAnsiTheme="minorHAnsi" w:cstheme="majorHAnsi"/>
          <w:color w:val="222222"/>
          <w:sz w:val="21"/>
          <w:szCs w:val="21"/>
          <w:shd w:val="clear" w:color="auto" w:fill="FFFFFF"/>
        </w:rPr>
        <w:t>(1), pp.56-69.</w:t>
      </w:r>
      <w:r w:rsidR="001E0E76" w:rsidRPr="00BF7390">
        <w:rPr>
          <w:rFonts w:asciiTheme="minorHAnsi" w:hAnsiTheme="minorHAnsi" w:cstheme="majorHAnsi"/>
          <w:color w:val="222222"/>
          <w:sz w:val="21"/>
          <w:szCs w:val="21"/>
          <w:shd w:val="clear" w:color="auto" w:fill="FFFFFF"/>
        </w:rPr>
        <w:t xml:space="preserve"> </w:t>
      </w:r>
      <w:r w:rsidR="00DF09DE" w:rsidRPr="00BF7390">
        <w:rPr>
          <w:rFonts w:asciiTheme="minorHAnsi" w:hAnsiTheme="minorHAnsi" w:cstheme="majorHAnsi"/>
          <w:color w:val="222222"/>
          <w:sz w:val="21"/>
          <w:szCs w:val="21"/>
          <w:shd w:val="clear" w:color="auto" w:fill="FFFFFF"/>
        </w:rPr>
        <w:t xml:space="preserve">DOI: </w:t>
      </w:r>
      <w:hyperlink r:id="rId13" w:history="1">
        <w:r w:rsidR="00DF09DE" w:rsidRPr="00BF7390">
          <w:rPr>
            <w:rStyle w:val="Hyperlink"/>
            <w:rFonts w:asciiTheme="minorHAnsi" w:hAnsiTheme="minorHAnsi" w:cstheme="majorHAnsi"/>
            <w:sz w:val="21"/>
            <w:szCs w:val="21"/>
            <w:shd w:val="clear" w:color="auto" w:fill="FFFFFF"/>
          </w:rPr>
          <w:t>https://doi.org/10.1080/07325223.2013.778727</w:t>
        </w:r>
      </w:hyperlink>
      <w:r w:rsidR="001E0E76" w:rsidRPr="00BF7390">
        <w:rPr>
          <w:rFonts w:asciiTheme="minorHAnsi" w:hAnsiTheme="minorHAnsi" w:cstheme="majorHAnsi"/>
          <w:color w:val="222222"/>
          <w:sz w:val="21"/>
          <w:szCs w:val="21"/>
          <w:shd w:val="clear" w:color="auto" w:fill="FFFFFF"/>
        </w:rPr>
        <w:t xml:space="preserve"> [Accessed 4th July 2021]</w:t>
      </w:r>
    </w:p>
    <w:p w14:paraId="47E56CDB" w14:textId="77777777" w:rsidR="00B76D59" w:rsidRPr="00BF7390" w:rsidRDefault="00B76D59" w:rsidP="00604BE4">
      <w:pPr>
        <w:ind w:left="360"/>
        <w:rPr>
          <w:rFonts w:asciiTheme="minorHAnsi" w:hAnsiTheme="minorHAnsi" w:cstheme="majorHAnsi"/>
          <w:sz w:val="21"/>
          <w:szCs w:val="21"/>
        </w:rPr>
      </w:pPr>
    </w:p>
    <w:p w14:paraId="56B4689C" w14:textId="331C914A" w:rsidR="00F01608" w:rsidRPr="00BF7390" w:rsidRDefault="00F01608" w:rsidP="00604BE4">
      <w:pPr>
        <w:rPr>
          <w:rFonts w:asciiTheme="minorHAnsi" w:hAnsiTheme="minorHAnsi" w:cstheme="majorHAnsi"/>
          <w:sz w:val="21"/>
          <w:szCs w:val="21"/>
        </w:rPr>
      </w:pPr>
      <w:r w:rsidRPr="00BF7390">
        <w:rPr>
          <w:rFonts w:asciiTheme="minorHAnsi" w:hAnsiTheme="minorHAnsi" w:cstheme="majorHAnsi"/>
          <w:color w:val="222222"/>
          <w:sz w:val="21"/>
          <w:szCs w:val="21"/>
          <w:shd w:val="clear" w:color="auto" w:fill="FFFFFF"/>
        </w:rPr>
        <w:t xml:space="preserve">Black, S.A., </w:t>
      </w:r>
      <w:r w:rsidR="00DF09DE"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2015</w:t>
      </w:r>
      <w:r w:rsidR="00DF09DE"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9122E5"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Qualities of effective leadership in higher education</w:t>
      </w:r>
      <w:r w:rsidR="009122E5"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Open Journal of Leadership</w:t>
      </w:r>
      <w:r w:rsidRPr="00BF7390">
        <w:rPr>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4</w:t>
      </w:r>
      <w:r w:rsidRPr="00BF7390">
        <w:rPr>
          <w:rFonts w:asciiTheme="minorHAnsi" w:hAnsiTheme="minorHAnsi" w:cstheme="majorHAnsi"/>
          <w:color w:val="222222"/>
          <w:sz w:val="21"/>
          <w:szCs w:val="21"/>
          <w:shd w:val="clear" w:color="auto" w:fill="FFFFFF"/>
        </w:rPr>
        <w:t>(02), p.54</w:t>
      </w:r>
      <w:r w:rsidR="00DF09DE" w:rsidRPr="00BF7390">
        <w:rPr>
          <w:rFonts w:asciiTheme="minorHAnsi" w:hAnsiTheme="minorHAnsi" w:cstheme="majorHAnsi"/>
          <w:color w:val="222222"/>
          <w:sz w:val="21"/>
          <w:szCs w:val="21"/>
          <w:shd w:val="clear" w:color="auto" w:fill="FFFFFF"/>
        </w:rPr>
        <w:t xml:space="preserve"> DOI: </w:t>
      </w:r>
      <w:hyperlink r:id="rId14" w:history="1">
        <w:r w:rsidR="000F20E1" w:rsidRPr="00BF7390">
          <w:rPr>
            <w:rStyle w:val="Hyperlink"/>
            <w:rFonts w:asciiTheme="minorHAnsi" w:hAnsiTheme="minorHAnsi" w:cstheme="majorHAnsi"/>
            <w:sz w:val="21"/>
            <w:szCs w:val="21"/>
            <w:shd w:val="clear" w:color="auto" w:fill="FFFFFF"/>
          </w:rPr>
          <w:t>https://doi.org/10.4236/ojl.2015.42006</w:t>
        </w:r>
      </w:hyperlink>
      <w:r w:rsidR="000F20E1" w:rsidRPr="00BF7390">
        <w:rPr>
          <w:rFonts w:asciiTheme="minorHAnsi" w:hAnsiTheme="minorHAnsi" w:cstheme="majorHAnsi"/>
          <w:color w:val="222222"/>
          <w:sz w:val="21"/>
          <w:szCs w:val="21"/>
          <w:shd w:val="clear" w:color="auto" w:fill="FFFFFF"/>
        </w:rPr>
        <w:t xml:space="preserve"> [Accessed 25th June 2021]</w:t>
      </w:r>
    </w:p>
    <w:p w14:paraId="307F6FB8" w14:textId="77777777" w:rsidR="00A90A83" w:rsidRPr="00BF7390" w:rsidRDefault="00A90A83" w:rsidP="00604BE4">
      <w:pPr>
        <w:pStyle w:val="ListParagraph"/>
        <w:rPr>
          <w:rFonts w:asciiTheme="minorHAnsi" w:hAnsiTheme="minorHAnsi" w:cstheme="majorHAnsi"/>
          <w:sz w:val="21"/>
          <w:szCs w:val="21"/>
        </w:rPr>
      </w:pPr>
    </w:p>
    <w:p w14:paraId="7B1A06AF" w14:textId="7F1CBB67" w:rsidR="00A90A83" w:rsidRPr="00BF7390" w:rsidRDefault="00A90A83" w:rsidP="00604BE4">
      <w:pPr>
        <w:rPr>
          <w:rFonts w:asciiTheme="minorHAnsi" w:hAnsiTheme="minorHAnsi" w:cstheme="majorHAnsi"/>
          <w:sz w:val="21"/>
          <w:szCs w:val="21"/>
        </w:rPr>
      </w:pPr>
      <w:r w:rsidRPr="00BF7390">
        <w:rPr>
          <w:rFonts w:asciiTheme="minorHAnsi" w:hAnsiTheme="minorHAnsi" w:cstheme="majorHAnsi"/>
          <w:sz w:val="21"/>
          <w:szCs w:val="21"/>
        </w:rPr>
        <w:t>Blanchard,</w:t>
      </w:r>
      <w:r w:rsidR="00D23D78" w:rsidRPr="00BF7390">
        <w:rPr>
          <w:rFonts w:asciiTheme="minorHAnsi" w:hAnsiTheme="minorHAnsi" w:cstheme="majorHAnsi"/>
          <w:sz w:val="21"/>
          <w:szCs w:val="21"/>
        </w:rPr>
        <w:t xml:space="preserve"> K. H. and </w:t>
      </w:r>
      <w:proofErr w:type="spellStart"/>
      <w:r w:rsidR="00D23D78" w:rsidRPr="00BF7390">
        <w:rPr>
          <w:rFonts w:asciiTheme="minorHAnsi" w:hAnsiTheme="minorHAnsi" w:cstheme="majorHAnsi"/>
          <w:sz w:val="21"/>
          <w:szCs w:val="21"/>
        </w:rPr>
        <w:t>Zigarmi</w:t>
      </w:r>
      <w:proofErr w:type="spellEnd"/>
      <w:r w:rsidR="00D23D78" w:rsidRPr="00BF7390">
        <w:rPr>
          <w:rFonts w:asciiTheme="minorHAnsi" w:hAnsiTheme="minorHAnsi" w:cstheme="majorHAnsi"/>
          <w:sz w:val="21"/>
          <w:szCs w:val="21"/>
        </w:rPr>
        <w:t xml:space="preserve">, D. (1993). </w:t>
      </w:r>
      <w:r w:rsidR="009122E5" w:rsidRPr="00BF7390">
        <w:rPr>
          <w:rFonts w:asciiTheme="minorHAnsi" w:hAnsiTheme="minorHAnsi" w:cstheme="majorHAnsi"/>
          <w:sz w:val="21"/>
          <w:szCs w:val="21"/>
        </w:rPr>
        <w:t>‘</w:t>
      </w:r>
      <w:r w:rsidR="00D23D78" w:rsidRPr="00BF7390">
        <w:rPr>
          <w:rFonts w:asciiTheme="minorHAnsi" w:hAnsiTheme="minorHAnsi" w:cstheme="majorHAnsi"/>
          <w:sz w:val="21"/>
          <w:szCs w:val="21"/>
        </w:rPr>
        <w:t>Situational Leadership after 25 years: A retrospective</w:t>
      </w:r>
      <w:r w:rsidR="009122E5" w:rsidRPr="00BF7390">
        <w:rPr>
          <w:rFonts w:asciiTheme="minorHAnsi" w:hAnsiTheme="minorHAnsi" w:cstheme="majorHAnsi"/>
          <w:sz w:val="21"/>
          <w:szCs w:val="21"/>
        </w:rPr>
        <w:t>’</w:t>
      </w:r>
      <w:r w:rsidR="00D23D78" w:rsidRPr="00BF7390">
        <w:rPr>
          <w:rFonts w:asciiTheme="minorHAnsi" w:hAnsiTheme="minorHAnsi" w:cstheme="majorHAnsi"/>
          <w:sz w:val="21"/>
          <w:szCs w:val="21"/>
        </w:rPr>
        <w:t xml:space="preserve">. </w:t>
      </w:r>
      <w:r w:rsidR="006341EF" w:rsidRPr="00BF7390">
        <w:rPr>
          <w:rFonts w:asciiTheme="minorHAnsi" w:hAnsiTheme="minorHAnsi" w:cstheme="majorHAnsi"/>
          <w:i/>
          <w:iCs/>
          <w:sz w:val="21"/>
          <w:szCs w:val="21"/>
        </w:rPr>
        <w:t>Journal of Leadership and Management</w:t>
      </w:r>
      <w:r w:rsidR="00DB5E86" w:rsidRPr="00BF7390">
        <w:rPr>
          <w:rFonts w:asciiTheme="minorHAnsi" w:hAnsiTheme="minorHAnsi" w:cstheme="majorHAnsi"/>
          <w:i/>
          <w:iCs/>
          <w:sz w:val="21"/>
          <w:szCs w:val="21"/>
        </w:rPr>
        <w:t xml:space="preserve">. </w:t>
      </w:r>
      <w:r w:rsidR="00DB5E86" w:rsidRPr="00BF7390">
        <w:rPr>
          <w:rFonts w:asciiTheme="minorHAnsi" w:hAnsiTheme="minorHAnsi" w:cstheme="majorHAnsi"/>
          <w:sz w:val="21"/>
          <w:szCs w:val="21"/>
        </w:rPr>
        <w:t xml:space="preserve">1(1). Pp. 21-36. </w:t>
      </w:r>
      <w:r w:rsidR="000D4235" w:rsidRPr="00BF7390">
        <w:rPr>
          <w:rFonts w:asciiTheme="minorHAnsi" w:hAnsiTheme="minorHAnsi" w:cstheme="majorHAnsi"/>
          <w:sz w:val="21"/>
          <w:szCs w:val="21"/>
        </w:rPr>
        <w:t xml:space="preserve">DOI: </w:t>
      </w:r>
      <w:hyperlink r:id="rId15" w:history="1">
        <w:r w:rsidR="000D4235" w:rsidRPr="00BF7390">
          <w:rPr>
            <w:rStyle w:val="Hyperlink"/>
            <w:rFonts w:asciiTheme="minorHAnsi" w:hAnsiTheme="minorHAnsi" w:cstheme="majorHAnsi"/>
            <w:sz w:val="21"/>
            <w:szCs w:val="21"/>
          </w:rPr>
          <w:t>https://doi.org/10.1177%2F107179199300100104</w:t>
        </w:r>
      </w:hyperlink>
      <w:r w:rsidR="000D4235" w:rsidRPr="00BF7390">
        <w:rPr>
          <w:rFonts w:asciiTheme="minorHAnsi" w:hAnsiTheme="minorHAnsi" w:cstheme="majorHAnsi"/>
          <w:sz w:val="21"/>
          <w:szCs w:val="21"/>
        </w:rPr>
        <w:t xml:space="preserve"> </w:t>
      </w:r>
      <w:r w:rsidR="006341EF" w:rsidRPr="00BF7390">
        <w:rPr>
          <w:rFonts w:asciiTheme="minorHAnsi" w:hAnsiTheme="minorHAnsi" w:cstheme="majorHAnsi"/>
          <w:sz w:val="21"/>
          <w:szCs w:val="21"/>
        </w:rPr>
        <w:t>[Accessed 4</w:t>
      </w:r>
      <w:r w:rsidR="006341EF" w:rsidRPr="00BF7390">
        <w:rPr>
          <w:rFonts w:asciiTheme="minorHAnsi" w:hAnsiTheme="minorHAnsi" w:cstheme="majorHAnsi"/>
          <w:sz w:val="21"/>
          <w:szCs w:val="21"/>
          <w:vertAlign w:val="superscript"/>
        </w:rPr>
        <w:t>th</w:t>
      </w:r>
      <w:r w:rsidR="006341EF" w:rsidRPr="00BF7390">
        <w:rPr>
          <w:rFonts w:asciiTheme="minorHAnsi" w:hAnsiTheme="minorHAnsi" w:cstheme="majorHAnsi"/>
          <w:sz w:val="21"/>
          <w:szCs w:val="21"/>
        </w:rPr>
        <w:t xml:space="preserve"> July 2021]</w:t>
      </w:r>
    </w:p>
    <w:p w14:paraId="719FC145" w14:textId="77777777" w:rsidR="00160D3C" w:rsidRPr="00BF7390" w:rsidRDefault="00160D3C" w:rsidP="00604BE4">
      <w:pPr>
        <w:pStyle w:val="ListParagraph"/>
        <w:rPr>
          <w:rFonts w:asciiTheme="minorHAnsi" w:hAnsiTheme="minorHAnsi" w:cstheme="majorHAnsi"/>
          <w:sz w:val="21"/>
          <w:szCs w:val="21"/>
        </w:rPr>
      </w:pPr>
    </w:p>
    <w:p w14:paraId="5E0E9CBC" w14:textId="3619D4F7" w:rsidR="00160D3C" w:rsidRPr="00BF7390" w:rsidRDefault="00160D3C" w:rsidP="00604BE4">
      <w:pPr>
        <w:rPr>
          <w:rFonts w:asciiTheme="minorHAnsi" w:hAnsiTheme="minorHAnsi" w:cstheme="majorHAnsi"/>
          <w:sz w:val="21"/>
          <w:szCs w:val="21"/>
        </w:rPr>
      </w:pPr>
      <w:r w:rsidRPr="00BF7390">
        <w:rPr>
          <w:rFonts w:asciiTheme="minorHAnsi" w:hAnsiTheme="minorHAnsi" w:cstheme="majorHAnsi"/>
          <w:sz w:val="21"/>
          <w:szCs w:val="21"/>
        </w:rPr>
        <w:t xml:space="preserve">Blanchard, </w:t>
      </w:r>
      <w:r w:rsidR="000D4235" w:rsidRPr="00BF7390">
        <w:rPr>
          <w:rFonts w:asciiTheme="minorHAnsi" w:hAnsiTheme="minorHAnsi" w:cstheme="majorHAnsi"/>
          <w:sz w:val="21"/>
          <w:szCs w:val="21"/>
        </w:rPr>
        <w:t>K. (</w:t>
      </w:r>
      <w:r w:rsidRPr="00BF7390">
        <w:rPr>
          <w:rFonts w:asciiTheme="minorHAnsi" w:hAnsiTheme="minorHAnsi" w:cstheme="majorHAnsi"/>
          <w:sz w:val="21"/>
          <w:szCs w:val="21"/>
        </w:rPr>
        <w:t>2021)</w:t>
      </w:r>
      <w:r w:rsidR="000D4235" w:rsidRPr="00BF7390">
        <w:rPr>
          <w:rFonts w:asciiTheme="minorHAnsi" w:hAnsiTheme="minorHAnsi" w:cstheme="majorHAnsi"/>
          <w:sz w:val="21"/>
          <w:szCs w:val="21"/>
        </w:rPr>
        <w:t xml:space="preserve">. </w:t>
      </w:r>
      <w:r w:rsidR="000D4235" w:rsidRPr="00BF7390">
        <w:rPr>
          <w:rFonts w:asciiTheme="minorHAnsi" w:hAnsiTheme="minorHAnsi" w:cstheme="majorHAnsi"/>
          <w:i/>
          <w:iCs/>
          <w:sz w:val="21"/>
          <w:szCs w:val="21"/>
        </w:rPr>
        <w:t>Situational Leadership</w:t>
      </w:r>
      <w:r w:rsidR="005339B0" w:rsidRPr="00BF7390">
        <w:rPr>
          <w:rFonts w:asciiTheme="minorHAnsi" w:hAnsiTheme="minorHAnsi" w:cstheme="majorHAnsi"/>
          <w:i/>
          <w:iCs/>
          <w:sz w:val="21"/>
          <w:szCs w:val="21"/>
        </w:rPr>
        <w:t>.</w:t>
      </w:r>
      <w:r w:rsidR="005339B0" w:rsidRPr="00BF7390">
        <w:rPr>
          <w:rFonts w:asciiTheme="minorHAnsi" w:hAnsiTheme="minorHAnsi" w:cstheme="majorHAnsi"/>
          <w:sz w:val="21"/>
          <w:szCs w:val="21"/>
        </w:rPr>
        <w:t xml:space="preserve"> Available at:</w:t>
      </w:r>
      <w:r w:rsidRPr="00BF7390">
        <w:rPr>
          <w:rFonts w:asciiTheme="minorHAnsi" w:hAnsiTheme="minorHAnsi" w:cstheme="majorHAnsi"/>
          <w:sz w:val="21"/>
          <w:szCs w:val="21"/>
        </w:rPr>
        <w:t xml:space="preserve"> </w:t>
      </w:r>
      <w:hyperlink r:id="rId16" w:history="1">
        <w:r w:rsidRPr="00BF7390">
          <w:rPr>
            <w:rStyle w:val="Hyperlink"/>
            <w:rFonts w:asciiTheme="minorHAnsi" w:hAnsiTheme="minorHAnsi" w:cstheme="majorHAnsi"/>
            <w:sz w:val="21"/>
            <w:szCs w:val="21"/>
          </w:rPr>
          <w:t>https://www.kenblanchard.com/Solutions/SLII</w:t>
        </w:r>
      </w:hyperlink>
      <w:r w:rsidRPr="00BF7390">
        <w:rPr>
          <w:rFonts w:asciiTheme="minorHAnsi" w:hAnsiTheme="minorHAnsi" w:cstheme="majorHAnsi"/>
          <w:sz w:val="21"/>
          <w:szCs w:val="21"/>
        </w:rPr>
        <w:t xml:space="preserve"> </w:t>
      </w:r>
      <w:r w:rsidR="005339B0" w:rsidRPr="00BF7390">
        <w:rPr>
          <w:rFonts w:asciiTheme="minorHAnsi" w:hAnsiTheme="minorHAnsi" w:cstheme="majorHAnsi"/>
          <w:sz w:val="21"/>
          <w:szCs w:val="21"/>
        </w:rPr>
        <w:t>[Accessed:4</w:t>
      </w:r>
      <w:r w:rsidR="005339B0" w:rsidRPr="00BF7390">
        <w:rPr>
          <w:rFonts w:asciiTheme="minorHAnsi" w:hAnsiTheme="minorHAnsi" w:cstheme="majorHAnsi"/>
          <w:sz w:val="21"/>
          <w:szCs w:val="21"/>
          <w:vertAlign w:val="superscript"/>
        </w:rPr>
        <w:t>th</w:t>
      </w:r>
      <w:r w:rsidR="005339B0" w:rsidRPr="00BF7390">
        <w:rPr>
          <w:rFonts w:asciiTheme="minorHAnsi" w:hAnsiTheme="minorHAnsi" w:cstheme="majorHAnsi"/>
          <w:sz w:val="21"/>
          <w:szCs w:val="21"/>
        </w:rPr>
        <w:t xml:space="preserve"> July 2021]</w:t>
      </w:r>
    </w:p>
    <w:p w14:paraId="3FEE8548" w14:textId="77777777" w:rsidR="008513DA" w:rsidRPr="00BF7390" w:rsidRDefault="008513DA" w:rsidP="00604BE4">
      <w:pPr>
        <w:pStyle w:val="ListParagraph"/>
        <w:rPr>
          <w:rFonts w:asciiTheme="minorHAnsi" w:hAnsiTheme="minorHAnsi" w:cstheme="majorHAnsi"/>
          <w:sz w:val="21"/>
          <w:szCs w:val="21"/>
        </w:rPr>
      </w:pPr>
    </w:p>
    <w:p w14:paraId="3E61906D" w14:textId="097C4C28" w:rsidR="008513DA" w:rsidRPr="00BF7390" w:rsidRDefault="008513DA" w:rsidP="00604BE4">
      <w:pPr>
        <w:rPr>
          <w:rFonts w:asciiTheme="minorHAnsi" w:hAnsiTheme="minorHAnsi" w:cstheme="majorHAnsi"/>
          <w:sz w:val="21"/>
          <w:szCs w:val="21"/>
        </w:rPr>
      </w:pPr>
      <w:r w:rsidRPr="00BF7390">
        <w:rPr>
          <w:rFonts w:asciiTheme="minorHAnsi" w:hAnsiTheme="minorHAnsi" w:cstheme="majorHAnsi"/>
          <w:sz w:val="21"/>
          <w:szCs w:val="21"/>
        </w:rPr>
        <w:t>Bolden, R. et al.</w:t>
      </w:r>
      <w:r w:rsidR="00C24E2A" w:rsidRPr="00BF7390">
        <w:rPr>
          <w:rFonts w:asciiTheme="minorHAnsi" w:hAnsiTheme="minorHAnsi" w:cstheme="majorHAnsi"/>
          <w:sz w:val="21"/>
          <w:szCs w:val="21"/>
        </w:rPr>
        <w:t xml:space="preserve">, (2003). </w:t>
      </w:r>
      <w:r w:rsidR="00C24E2A" w:rsidRPr="00BF7390">
        <w:rPr>
          <w:rFonts w:asciiTheme="minorHAnsi" w:hAnsiTheme="minorHAnsi" w:cstheme="majorHAnsi"/>
          <w:i/>
          <w:iCs/>
          <w:sz w:val="21"/>
          <w:szCs w:val="21"/>
        </w:rPr>
        <w:t>a review of leadership theory and competency frameworks</w:t>
      </w:r>
      <w:r w:rsidR="00E97B77" w:rsidRPr="00BF7390">
        <w:rPr>
          <w:rFonts w:asciiTheme="minorHAnsi" w:hAnsiTheme="minorHAnsi" w:cstheme="majorHAnsi"/>
          <w:i/>
          <w:iCs/>
          <w:sz w:val="21"/>
          <w:szCs w:val="21"/>
        </w:rPr>
        <w:t xml:space="preserve">. </w:t>
      </w:r>
      <w:r w:rsidR="00264EDB" w:rsidRPr="00BF7390">
        <w:rPr>
          <w:rFonts w:asciiTheme="minorHAnsi" w:hAnsiTheme="minorHAnsi" w:cstheme="majorHAnsi"/>
          <w:sz w:val="21"/>
          <w:szCs w:val="21"/>
        </w:rPr>
        <w:t>[Online]</w:t>
      </w:r>
      <w:r w:rsidR="0028312E" w:rsidRPr="00BF7390">
        <w:rPr>
          <w:rFonts w:asciiTheme="minorHAnsi" w:hAnsiTheme="minorHAnsi" w:cstheme="majorHAnsi"/>
          <w:sz w:val="21"/>
          <w:szCs w:val="21"/>
        </w:rPr>
        <w:t xml:space="preserve">. Available at: </w:t>
      </w:r>
      <w:hyperlink r:id="rId17" w:history="1">
        <w:r w:rsidR="0028312E" w:rsidRPr="00BF7390">
          <w:rPr>
            <w:rStyle w:val="Hyperlink"/>
            <w:rFonts w:asciiTheme="minorHAnsi" w:hAnsiTheme="minorHAnsi" w:cstheme="majorHAnsi"/>
            <w:sz w:val="21"/>
            <w:szCs w:val="21"/>
          </w:rPr>
          <w:t>http://centres.exeter.ac.uk/cls/documents/mgmt_standards.pdf&amp;gt</w:t>
        </w:r>
      </w:hyperlink>
      <w:r w:rsidR="0028312E" w:rsidRPr="00BF7390">
        <w:rPr>
          <w:rFonts w:asciiTheme="minorHAnsi" w:hAnsiTheme="minorHAnsi" w:cstheme="majorHAnsi"/>
          <w:sz w:val="21"/>
          <w:szCs w:val="21"/>
        </w:rPr>
        <w:t xml:space="preserve"> [Accessed 4th July 2021]</w:t>
      </w:r>
    </w:p>
    <w:p w14:paraId="570D8CF2" w14:textId="77777777" w:rsidR="009E3536" w:rsidRPr="00BF7390" w:rsidRDefault="009E3536" w:rsidP="00604BE4">
      <w:pPr>
        <w:pStyle w:val="ListParagraph"/>
        <w:rPr>
          <w:rFonts w:asciiTheme="minorHAnsi" w:hAnsiTheme="minorHAnsi" w:cstheme="majorHAnsi"/>
          <w:sz w:val="21"/>
          <w:szCs w:val="21"/>
        </w:rPr>
      </w:pPr>
    </w:p>
    <w:p w14:paraId="152F6A4B" w14:textId="603E0C7C" w:rsidR="009E3536" w:rsidRPr="00BF7390" w:rsidRDefault="009E3536" w:rsidP="00604BE4">
      <w:pPr>
        <w:rPr>
          <w:rFonts w:asciiTheme="minorHAnsi" w:hAnsiTheme="minorHAnsi" w:cstheme="majorHAnsi"/>
          <w:sz w:val="21"/>
          <w:szCs w:val="21"/>
        </w:rPr>
      </w:pPr>
      <w:r w:rsidRPr="00BF7390">
        <w:rPr>
          <w:rFonts w:asciiTheme="minorHAnsi" w:hAnsiTheme="minorHAnsi" w:cstheme="majorHAnsi"/>
          <w:sz w:val="21"/>
          <w:szCs w:val="21"/>
        </w:rPr>
        <w:t xml:space="preserve">Bolden, R. (2004). </w:t>
      </w:r>
      <w:r w:rsidRPr="00BF7390">
        <w:rPr>
          <w:rFonts w:asciiTheme="minorHAnsi" w:hAnsiTheme="minorHAnsi" w:cstheme="majorHAnsi"/>
          <w:i/>
          <w:iCs/>
          <w:sz w:val="21"/>
          <w:szCs w:val="21"/>
        </w:rPr>
        <w:t>What is leadership?</w:t>
      </w:r>
      <w:r w:rsidRPr="00BF7390">
        <w:rPr>
          <w:rFonts w:asciiTheme="minorHAnsi" w:hAnsiTheme="minorHAnsi" w:cstheme="majorHAnsi"/>
          <w:sz w:val="21"/>
          <w:szCs w:val="21"/>
        </w:rPr>
        <w:t xml:space="preserve"> </w:t>
      </w:r>
      <w:r w:rsidR="00E6025D" w:rsidRPr="00BF7390">
        <w:rPr>
          <w:rFonts w:asciiTheme="minorHAnsi" w:hAnsiTheme="minorHAnsi" w:cstheme="majorHAnsi"/>
          <w:sz w:val="21"/>
          <w:szCs w:val="21"/>
        </w:rPr>
        <w:t xml:space="preserve">Centre for Leadership Studies, University of Exeter. Available at: </w:t>
      </w:r>
      <w:hyperlink r:id="rId18" w:history="1">
        <w:r w:rsidR="00E6025D" w:rsidRPr="00BF7390">
          <w:rPr>
            <w:rStyle w:val="Hyperlink"/>
            <w:rFonts w:asciiTheme="minorHAnsi" w:hAnsiTheme="minorHAnsi" w:cstheme="majorHAnsi"/>
            <w:sz w:val="21"/>
            <w:szCs w:val="21"/>
          </w:rPr>
          <w:t>https://ore.exeter.ac.uk/repository/handle/10036/17493</w:t>
        </w:r>
      </w:hyperlink>
      <w:r w:rsidR="00E6025D" w:rsidRPr="00BF7390">
        <w:rPr>
          <w:rFonts w:asciiTheme="minorHAnsi" w:hAnsiTheme="minorHAnsi" w:cstheme="majorHAnsi"/>
          <w:sz w:val="21"/>
          <w:szCs w:val="21"/>
        </w:rPr>
        <w:t xml:space="preserve"> [Accessed 3rd July 2021]</w:t>
      </w:r>
    </w:p>
    <w:p w14:paraId="3A03C6B2" w14:textId="77777777" w:rsidR="007B71FD" w:rsidRPr="00BF7390" w:rsidRDefault="007B71FD" w:rsidP="00604BE4">
      <w:pPr>
        <w:rPr>
          <w:rFonts w:asciiTheme="minorHAnsi" w:hAnsiTheme="minorHAnsi" w:cstheme="majorHAnsi"/>
          <w:sz w:val="21"/>
          <w:szCs w:val="21"/>
        </w:rPr>
      </w:pPr>
    </w:p>
    <w:p w14:paraId="6B66ABA9" w14:textId="1D48B822" w:rsidR="008477E0" w:rsidRPr="00BF7390" w:rsidRDefault="008C4279" w:rsidP="00604BE4">
      <w:pPr>
        <w:rPr>
          <w:rFonts w:asciiTheme="minorHAnsi" w:hAnsiTheme="minorHAnsi" w:cstheme="majorHAnsi"/>
          <w:sz w:val="21"/>
          <w:szCs w:val="21"/>
        </w:rPr>
      </w:pPr>
      <w:r w:rsidRPr="00BF7390">
        <w:rPr>
          <w:rFonts w:asciiTheme="minorHAnsi" w:hAnsiTheme="minorHAnsi" w:cstheme="majorHAnsi"/>
          <w:color w:val="222222"/>
          <w:sz w:val="21"/>
          <w:szCs w:val="21"/>
          <w:shd w:val="clear" w:color="auto" w:fill="FFFFFF"/>
        </w:rPr>
        <w:t xml:space="preserve">Boyatzis, R.E., Rochford, K. and Taylor, S.N., </w:t>
      </w:r>
      <w:r w:rsidR="0028312E"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2015</w:t>
      </w:r>
      <w:r w:rsidR="0028312E"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823BD1"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The role of the positive emotional attractor in vision and shared vision: toward effective leadership, relationships, and engagement</w:t>
      </w:r>
      <w:r w:rsidR="00823BD1"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Frontiers in psychology</w:t>
      </w:r>
      <w:r w:rsidRPr="00BF7390">
        <w:rPr>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6</w:t>
      </w:r>
      <w:r w:rsidRPr="00BF7390">
        <w:rPr>
          <w:rFonts w:asciiTheme="minorHAnsi" w:hAnsiTheme="minorHAnsi" w:cstheme="majorHAnsi"/>
          <w:color w:val="222222"/>
          <w:sz w:val="21"/>
          <w:szCs w:val="21"/>
          <w:shd w:val="clear" w:color="auto" w:fill="FFFFFF"/>
        </w:rPr>
        <w:t>, p.670.</w:t>
      </w:r>
      <w:r w:rsidR="00D92353" w:rsidRPr="00BF7390">
        <w:rPr>
          <w:rFonts w:asciiTheme="minorHAnsi" w:hAnsiTheme="minorHAnsi" w:cstheme="majorHAnsi"/>
          <w:color w:val="222222"/>
          <w:sz w:val="21"/>
          <w:szCs w:val="21"/>
          <w:shd w:val="clear" w:color="auto" w:fill="FFFFFF"/>
        </w:rPr>
        <w:t xml:space="preserve"> DOI: </w:t>
      </w:r>
      <w:hyperlink r:id="rId19" w:history="1">
        <w:r w:rsidR="00D92353" w:rsidRPr="00BF7390">
          <w:rPr>
            <w:rStyle w:val="Hyperlink"/>
            <w:rFonts w:asciiTheme="minorHAnsi" w:hAnsiTheme="minorHAnsi" w:cstheme="majorHAnsi"/>
            <w:sz w:val="21"/>
            <w:szCs w:val="21"/>
            <w:shd w:val="clear" w:color="auto" w:fill="FFFFFF"/>
          </w:rPr>
          <w:t>https://doi.org/10.3389/fpsyg.2015.00670</w:t>
        </w:r>
      </w:hyperlink>
      <w:r w:rsidR="00D92353" w:rsidRPr="00BF7390">
        <w:rPr>
          <w:rFonts w:asciiTheme="minorHAnsi" w:hAnsiTheme="minorHAnsi" w:cstheme="majorHAnsi"/>
          <w:color w:val="222222"/>
          <w:sz w:val="21"/>
          <w:szCs w:val="21"/>
          <w:shd w:val="clear" w:color="auto" w:fill="FFFFFF"/>
        </w:rPr>
        <w:t xml:space="preserve"> [</w:t>
      </w:r>
      <w:r w:rsidR="0028312E" w:rsidRPr="00BF7390">
        <w:rPr>
          <w:rFonts w:asciiTheme="minorHAnsi" w:hAnsiTheme="minorHAnsi" w:cstheme="majorHAnsi"/>
          <w:color w:val="222222"/>
          <w:sz w:val="21"/>
          <w:szCs w:val="21"/>
          <w:shd w:val="clear" w:color="auto" w:fill="FFFFFF"/>
        </w:rPr>
        <w:t xml:space="preserve">Accessed </w:t>
      </w:r>
      <w:r w:rsidR="003401ED" w:rsidRPr="00BF7390">
        <w:rPr>
          <w:rFonts w:asciiTheme="minorHAnsi" w:hAnsiTheme="minorHAnsi" w:cstheme="majorHAnsi"/>
          <w:color w:val="222222"/>
          <w:sz w:val="21"/>
          <w:szCs w:val="21"/>
          <w:shd w:val="clear" w:color="auto" w:fill="FFFFFF"/>
        </w:rPr>
        <w:t xml:space="preserve">3rd July 2021] </w:t>
      </w:r>
    </w:p>
    <w:p w14:paraId="0AF7EAB7" w14:textId="77777777" w:rsidR="009A50DB" w:rsidRPr="00BF7390" w:rsidRDefault="009A50DB" w:rsidP="00604BE4">
      <w:pPr>
        <w:pStyle w:val="ListParagraph"/>
        <w:rPr>
          <w:rFonts w:asciiTheme="minorHAnsi" w:hAnsiTheme="minorHAnsi" w:cstheme="majorHAnsi"/>
          <w:sz w:val="21"/>
          <w:szCs w:val="21"/>
        </w:rPr>
      </w:pPr>
    </w:p>
    <w:p w14:paraId="09CCA58E" w14:textId="0B58BEF9" w:rsidR="009A50DB" w:rsidRPr="00BF7390" w:rsidRDefault="009A50DB" w:rsidP="00604BE4">
      <w:pPr>
        <w:rPr>
          <w:rFonts w:asciiTheme="minorHAnsi" w:hAnsiTheme="minorHAnsi" w:cstheme="majorHAnsi"/>
          <w:sz w:val="21"/>
          <w:szCs w:val="21"/>
        </w:rPr>
      </w:pPr>
      <w:r w:rsidRPr="00BF7390">
        <w:rPr>
          <w:rFonts w:asciiTheme="minorHAnsi" w:hAnsiTheme="minorHAnsi" w:cstheme="majorHAnsi"/>
          <w:sz w:val="21"/>
          <w:szCs w:val="21"/>
        </w:rPr>
        <w:t xml:space="preserve">Brearley, B. (2020). </w:t>
      </w:r>
      <w:r w:rsidRPr="00BF7390">
        <w:rPr>
          <w:rFonts w:asciiTheme="minorHAnsi" w:hAnsiTheme="minorHAnsi" w:cstheme="majorHAnsi"/>
          <w:i/>
          <w:iCs/>
          <w:sz w:val="21"/>
          <w:szCs w:val="21"/>
        </w:rPr>
        <w:t xml:space="preserve">The Power of Setting a Direction </w:t>
      </w:r>
      <w:r w:rsidR="002479D4" w:rsidRPr="00BF7390">
        <w:rPr>
          <w:rFonts w:asciiTheme="minorHAnsi" w:hAnsiTheme="minorHAnsi" w:cstheme="majorHAnsi"/>
          <w:i/>
          <w:iCs/>
          <w:sz w:val="21"/>
          <w:szCs w:val="21"/>
        </w:rPr>
        <w:t>for</w:t>
      </w:r>
      <w:r w:rsidRPr="00BF7390">
        <w:rPr>
          <w:rFonts w:asciiTheme="minorHAnsi" w:hAnsiTheme="minorHAnsi" w:cstheme="majorHAnsi"/>
          <w:i/>
          <w:iCs/>
          <w:sz w:val="21"/>
          <w:szCs w:val="21"/>
        </w:rPr>
        <w:t xml:space="preserve"> Your Team.</w:t>
      </w:r>
      <w:r w:rsidRPr="00BF7390">
        <w:rPr>
          <w:rFonts w:asciiTheme="minorHAnsi" w:hAnsiTheme="minorHAnsi" w:cstheme="majorHAnsi"/>
          <w:sz w:val="21"/>
          <w:szCs w:val="21"/>
        </w:rPr>
        <w:t xml:space="preserve"> </w:t>
      </w:r>
      <w:r w:rsidR="002479D4" w:rsidRPr="00BF7390">
        <w:rPr>
          <w:rFonts w:asciiTheme="minorHAnsi" w:hAnsiTheme="minorHAnsi" w:cstheme="majorHAnsi"/>
          <w:sz w:val="21"/>
          <w:szCs w:val="21"/>
        </w:rPr>
        <w:t xml:space="preserve">[Online] </w:t>
      </w:r>
      <w:r w:rsidR="00910E95" w:rsidRPr="00BF7390">
        <w:rPr>
          <w:rFonts w:asciiTheme="minorHAnsi" w:hAnsiTheme="minorHAnsi" w:cstheme="majorHAnsi"/>
          <w:sz w:val="21"/>
          <w:szCs w:val="21"/>
        </w:rPr>
        <w:t xml:space="preserve">Available at: </w:t>
      </w:r>
      <w:hyperlink r:id="rId20" w:history="1">
        <w:r w:rsidR="00910E95" w:rsidRPr="00BF7390">
          <w:rPr>
            <w:rStyle w:val="Hyperlink"/>
            <w:rFonts w:asciiTheme="minorHAnsi" w:hAnsiTheme="minorHAnsi" w:cstheme="majorHAnsi"/>
            <w:sz w:val="21"/>
            <w:szCs w:val="21"/>
          </w:rPr>
          <w:t>https://www.thoughtfulleader.com/setting-direction/</w:t>
        </w:r>
      </w:hyperlink>
      <w:r w:rsidR="00910E95" w:rsidRPr="00BF7390">
        <w:rPr>
          <w:rFonts w:asciiTheme="minorHAnsi" w:hAnsiTheme="minorHAnsi" w:cstheme="majorHAnsi"/>
          <w:sz w:val="21"/>
          <w:szCs w:val="21"/>
        </w:rPr>
        <w:t xml:space="preserve"> [Accessed 17</w:t>
      </w:r>
      <w:r w:rsidR="00910E95" w:rsidRPr="00BF7390">
        <w:rPr>
          <w:rFonts w:asciiTheme="minorHAnsi" w:hAnsiTheme="minorHAnsi" w:cstheme="majorHAnsi"/>
          <w:sz w:val="21"/>
          <w:szCs w:val="21"/>
          <w:vertAlign w:val="superscript"/>
        </w:rPr>
        <w:t>th</w:t>
      </w:r>
      <w:r w:rsidR="00910E95" w:rsidRPr="00BF7390">
        <w:rPr>
          <w:rFonts w:asciiTheme="minorHAnsi" w:hAnsiTheme="minorHAnsi" w:cstheme="majorHAnsi"/>
          <w:sz w:val="21"/>
          <w:szCs w:val="21"/>
        </w:rPr>
        <w:t xml:space="preserve"> July 2021]</w:t>
      </w:r>
    </w:p>
    <w:p w14:paraId="03078D8D" w14:textId="77777777" w:rsidR="007D55E2" w:rsidRPr="00BF7390" w:rsidRDefault="007D55E2" w:rsidP="00604BE4">
      <w:pPr>
        <w:pStyle w:val="ListParagraph"/>
        <w:rPr>
          <w:rFonts w:asciiTheme="minorHAnsi" w:hAnsiTheme="minorHAnsi" w:cstheme="majorHAnsi"/>
          <w:sz w:val="21"/>
          <w:szCs w:val="21"/>
        </w:rPr>
      </w:pPr>
    </w:p>
    <w:p w14:paraId="44421717" w14:textId="77777777" w:rsidR="00BF7390" w:rsidRDefault="007D55E2" w:rsidP="00604BE4">
      <w:pPr>
        <w:rPr>
          <w:rFonts w:asciiTheme="minorHAnsi" w:hAnsiTheme="minorHAnsi" w:cstheme="majorHAnsi"/>
          <w:sz w:val="21"/>
          <w:szCs w:val="21"/>
        </w:rPr>
      </w:pPr>
      <w:r w:rsidRPr="00BF7390">
        <w:rPr>
          <w:rFonts w:asciiTheme="minorHAnsi" w:hAnsiTheme="minorHAnsi" w:cstheme="majorHAnsi"/>
          <w:sz w:val="21"/>
          <w:szCs w:val="21"/>
        </w:rPr>
        <w:t>Cherry, K.</w:t>
      </w:r>
      <w:r w:rsidR="00434C50" w:rsidRPr="00BF7390">
        <w:rPr>
          <w:rFonts w:asciiTheme="minorHAnsi" w:hAnsiTheme="minorHAnsi" w:cstheme="majorHAnsi"/>
          <w:sz w:val="21"/>
          <w:szCs w:val="21"/>
        </w:rPr>
        <w:t xml:space="preserve"> (2020).</w:t>
      </w:r>
      <w:r w:rsidRPr="00BF7390">
        <w:rPr>
          <w:rFonts w:asciiTheme="minorHAnsi" w:hAnsiTheme="minorHAnsi" w:cstheme="majorHAnsi"/>
          <w:sz w:val="21"/>
          <w:szCs w:val="21"/>
        </w:rPr>
        <w:t xml:space="preserve"> </w:t>
      </w:r>
      <w:r w:rsidR="00452734" w:rsidRPr="00BF7390">
        <w:rPr>
          <w:rFonts w:asciiTheme="minorHAnsi" w:hAnsiTheme="minorHAnsi" w:cstheme="majorHAnsi"/>
          <w:i/>
          <w:iCs/>
          <w:sz w:val="21"/>
          <w:szCs w:val="21"/>
        </w:rPr>
        <w:t>The situational theory of Leadership</w:t>
      </w:r>
      <w:r w:rsidR="00452734" w:rsidRPr="00BF7390">
        <w:rPr>
          <w:rFonts w:asciiTheme="minorHAnsi" w:hAnsiTheme="minorHAnsi" w:cstheme="majorHAnsi"/>
          <w:sz w:val="21"/>
          <w:szCs w:val="21"/>
        </w:rPr>
        <w:t xml:space="preserve">. </w:t>
      </w:r>
      <w:r w:rsidR="00434C50" w:rsidRPr="00BF7390">
        <w:rPr>
          <w:rFonts w:asciiTheme="minorHAnsi" w:hAnsiTheme="minorHAnsi" w:cstheme="majorHAnsi"/>
          <w:sz w:val="21"/>
          <w:szCs w:val="21"/>
        </w:rPr>
        <w:t xml:space="preserve">[Online]. Available at: </w:t>
      </w:r>
      <w:hyperlink r:id="rId21" w:history="1">
        <w:r w:rsidR="00434C50" w:rsidRPr="00BF7390">
          <w:rPr>
            <w:rStyle w:val="Hyperlink"/>
            <w:rFonts w:asciiTheme="minorHAnsi" w:hAnsiTheme="minorHAnsi" w:cstheme="majorHAnsi"/>
            <w:sz w:val="21"/>
            <w:szCs w:val="21"/>
          </w:rPr>
          <w:t>https://www.verywellmind.com/what-is-the-situational-theory-of-leadership-2795321</w:t>
        </w:r>
      </w:hyperlink>
      <w:r w:rsidR="00434C50" w:rsidRPr="00BF7390">
        <w:rPr>
          <w:rFonts w:asciiTheme="minorHAnsi" w:hAnsiTheme="minorHAnsi" w:cstheme="majorHAnsi"/>
          <w:sz w:val="21"/>
          <w:szCs w:val="21"/>
        </w:rPr>
        <w:t xml:space="preserve"> [Accessed 4th July 2021]</w:t>
      </w:r>
    </w:p>
    <w:p w14:paraId="58611C10" w14:textId="158FAF3B" w:rsidR="00856941" w:rsidRPr="00BF7390" w:rsidRDefault="00856941" w:rsidP="00604BE4">
      <w:pPr>
        <w:rPr>
          <w:rFonts w:asciiTheme="minorHAnsi" w:hAnsiTheme="minorHAnsi" w:cstheme="majorHAnsi"/>
          <w:sz w:val="21"/>
          <w:szCs w:val="21"/>
        </w:rPr>
      </w:pPr>
      <w:proofErr w:type="spellStart"/>
      <w:r w:rsidRPr="00BF7390">
        <w:rPr>
          <w:rFonts w:asciiTheme="minorHAnsi" w:hAnsiTheme="minorHAnsi" w:cstheme="majorHAnsi"/>
          <w:color w:val="222222"/>
          <w:sz w:val="21"/>
          <w:szCs w:val="21"/>
          <w:shd w:val="clear" w:color="auto" w:fill="FFFFFF"/>
        </w:rPr>
        <w:lastRenderedPageBreak/>
        <w:t>Cîrstea</w:t>
      </w:r>
      <w:proofErr w:type="spellEnd"/>
      <w:r w:rsidRPr="00BF7390">
        <w:rPr>
          <w:rFonts w:asciiTheme="minorHAnsi" w:hAnsiTheme="minorHAnsi" w:cstheme="majorHAnsi"/>
          <w:color w:val="222222"/>
          <w:sz w:val="21"/>
          <w:szCs w:val="21"/>
          <w:shd w:val="clear" w:color="auto" w:fill="FFFFFF"/>
        </w:rPr>
        <w:t xml:space="preserve">, C. and Constantinescu, D., </w:t>
      </w:r>
      <w:r w:rsidR="003401ED"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2012</w:t>
      </w:r>
      <w:r w:rsidR="003401ED"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823BD1"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Debating about situational leadership</w:t>
      </w:r>
      <w:r w:rsidR="00823BD1"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Management and Marketing</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10</w:t>
      </w:r>
      <w:r w:rsidRPr="00BF7390">
        <w:rPr>
          <w:rFonts w:asciiTheme="minorHAnsi" w:hAnsiTheme="minorHAnsi" w:cstheme="majorHAnsi"/>
          <w:color w:val="222222"/>
          <w:sz w:val="21"/>
          <w:szCs w:val="21"/>
          <w:shd w:val="clear" w:color="auto" w:fill="FFFFFF"/>
        </w:rPr>
        <w:t>(1), pp.53-58.</w:t>
      </w:r>
      <w:r w:rsidR="003401ED" w:rsidRPr="00BF7390">
        <w:rPr>
          <w:rFonts w:asciiTheme="minorHAnsi" w:hAnsiTheme="minorHAnsi" w:cstheme="majorHAnsi"/>
          <w:color w:val="222222"/>
          <w:sz w:val="21"/>
          <w:szCs w:val="21"/>
          <w:shd w:val="clear" w:color="auto" w:fill="FFFFFF"/>
        </w:rPr>
        <w:t xml:space="preserve"> Available at:</w:t>
      </w:r>
      <w:r w:rsidR="007E29C4" w:rsidRPr="00BF7390">
        <w:rPr>
          <w:rFonts w:asciiTheme="minorHAnsi" w:hAnsiTheme="minorHAnsi" w:cstheme="majorHAnsi"/>
          <w:color w:val="222222"/>
          <w:sz w:val="21"/>
          <w:szCs w:val="21"/>
          <w:shd w:val="clear" w:color="auto" w:fill="FFFFFF"/>
        </w:rPr>
        <w:t xml:space="preserve"> </w:t>
      </w:r>
      <w:hyperlink r:id="rId22" w:history="1">
        <w:r w:rsidR="007E29C4" w:rsidRPr="00BF7390">
          <w:rPr>
            <w:rStyle w:val="Hyperlink"/>
            <w:rFonts w:asciiTheme="minorHAnsi" w:hAnsiTheme="minorHAnsi" w:cstheme="majorHAnsi"/>
            <w:sz w:val="21"/>
            <w:szCs w:val="21"/>
            <w:shd w:val="clear" w:color="auto" w:fill="FFFFFF"/>
          </w:rPr>
          <w:t>https://core.ac.uk/download/pdf/26142143.pdf</w:t>
        </w:r>
      </w:hyperlink>
      <w:r w:rsidR="007E29C4" w:rsidRPr="00BF7390">
        <w:rPr>
          <w:rFonts w:asciiTheme="minorHAnsi" w:hAnsiTheme="minorHAnsi" w:cstheme="majorHAnsi"/>
          <w:color w:val="222222"/>
          <w:sz w:val="21"/>
          <w:szCs w:val="21"/>
          <w:shd w:val="clear" w:color="auto" w:fill="FFFFFF"/>
        </w:rPr>
        <w:t xml:space="preserve"> </w:t>
      </w:r>
      <w:r w:rsidR="003401ED" w:rsidRPr="00BF7390">
        <w:rPr>
          <w:rFonts w:asciiTheme="minorHAnsi" w:hAnsiTheme="minorHAnsi" w:cstheme="majorHAnsi"/>
          <w:color w:val="222222"/>
          <w:sz w:val="21"/>
          <w:szCs w:val="21"/>
          <w:shd w:val="clear" w:color="auto" w:fill="FFFFFF"/>
        </w:rPr>
        <w:t xml:space="preserve">[Accessed </w:t>
      </w:r>
      <w:r w:rsidR="007E29C4" w:rsidRPr="00BF7390">
        <w:rPr>
          <w:rFonts w:asciiTheme="minorHAnsi" w:hAnsiTheme="minorHAnsi" w:cstheme="majorHAnsi"/>
          <w:color w:val="222222"/>
          <w:sz w:val="21"/>
          <w:szCs w:val="21"/>
          <w:shd w:val="clear" w:color="auto" w:fill="FFFFFF"/>
        </w:rPr>
        <w:t xml:space="preserve">4th </w:t>
      </w:r>
      <w:r w:rsidR="003401ED" w:rsidRPr="00BF7390">
        <w:rPr>
          <w:rFonts w:asciiTheme="minorHAnsi" w:hAnsiTheme="minorHAnsi" w:cstheme="majorHAnsi"/>
          <w:color w:val="222222"/>
          <w:sz w:val="21"/>
          <w:szCs w:val="21"/>
          <w:shd w:val="clear" w:color="auto" w:fill="FFFFFF"/>
        </w:rPr>
        <w:t>July</w:t>
      </w:r>
      <w:r w:rsidR="007E29C4" w:rsidRPr="00BF7390">
        <w:rPr>
          <w:rFonts w:asciiTheme="minorHAnsi" w:hAnsiTheme="minorHAnsi" w:cstheme="majorHAnsi"/>
          <w:color w:val="222222"/>
          <w:sz w:val="21"/>
          <w:szCs w:val="21"/>
          <w:shd w:val="clear" w:color="auto" w:fill="FFFFFF"/>
        </w:rPr>
        <w:t xml:space="preserve"> 2021</w:t>
      </w:r>
      <w:r w:rsidR="003401ED" w:rsidRPr="00BF7390">
        <w:rPr>
          <w:rFonts w:asciiTheme="minorHAnsi" w:hAnsiTheme="minorHAnsi" w:cstheme="majorHAnsi"/>
          <w:color w:val="222222"/>
          <w:sz w:val="21"/>
          <w:szCs w:val="21"/>
          <w:shd w:val="clear" w:color="auto" w:fill="FFFFFF"/>
        </w:rPr>
        <w:t>]</w:t>
      </w:r>
    </w:p>
    <w:p w14:paraId="4220A1DE" w14:textId="77777777" w:rsidR="00856941" w:rsidRPr="00BF7390" w:rsidRDefault="00856941" w:rsidP="00604BE4">
      <w:pPr>
        <w:pStyle w:val="ListParagraph"/>
        <w:rPr>
          <w:rFonts w:asciiTheme="minorHAnsi" w:hAnsiTheme="minorHAnsi" w:cstheme="majorHAnsi"/>
          <w:sz w:val="21"/>
          <w:szCs w:val="21"/>
        </w:rPr>
      </w:pPr>
    </w:p>
    <w:p w14:paraId="4E42A1EE" w14:textId="2829BAD2" w:rsidR="008477E0" w:rsidRPr="00BF7390" w:rsidRDefault="001C0350" w:rsidP="00604BE4">
      <w:pPr>
        <w:rPr>
          <w:rFonts w:asciiTheme="minorHAnsi" w:hAnsiTheme="minorHAnsi" w:cstheme="majorHAnsi"/>
          <w:sz w:val="21"/>
          <w:szCs w:val="21"/>
        </w:rPr>
      </w:pPr>
      <w:r w:rsidRPr="00BF7390">
        <w:rPr>
          <w:rFonts w:asciiTheme="minorHAnsi" w:hAnsiTheme="minorHAnsi" w:cstheme="majorHAnsi"/>
          <w:color w:val="222222"/>
          <w:sz w:val="21"/>
          <w:szCs w:val="21"/>
          <w:shd w:val="clear" w:color="auto" w:fill="FFFFFF"/>
        </w:rPr>
        <w:t xml:space="preserve">Colbert, A.E., </w:t>
      </w:r>
      <w:r w:rsidRPr="00BF7390">
        <w:rPr>
          <w:rFonts w:asciiTheme="minorHAnsi" w:hAnsiTheme="minorHAnsi" w:cstheme="majorHAnsi"/>
          <w:color w:val="222222"/>
          <w:sz w:val="21"/>
          <w:szCs w:val="21"/>
          <w:shd w:val="clear" w:color="auto" w:fill="FFFFFF"/>
        </w:rPr>
        <w:t>et al.</w:t>
      </w:r>
      <w:r w:rsidRPr="00BF7390">
        <w:rPr>
          <w:rFonts w:asciiTheme="minorHAnsi" w:hAnsiTheme="minorHAnsi" w:cstheme="majorHAnsi"/>
          <w:color w:val="222222"/>
          <w:sz w:val="21"/>
          <w:szCs w:val="21"/>
          <w:shd w:val="clear" w:color="auto" w:fill="FFFFFF"/>
        </w:rPr>
        <w:t xml:space="preserve"> </w:t>
      </w:r>
      <w:r w:rsidR="003401ED"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2008</w:t>
      </w:r>
      <w:r w:rsidR="003401ED"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3A37F9"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CEO transformational leadership: The role of goal importance congruence in top management </w:t>
      </w:r>
      <w:proofErr w:type="gramStart"/>
      <w:r w:rsidRPr="00BF7390">
        <w:rPr>
          <w:rFonts w:asciiTheme="minorHAnsi" w:hAnsiTheme="minorHAnsi" w:cstheme="majorHAnsi"/>
          <w:color w:val="222222"/>
          <w:sz w:val="21"/>
          <w:szCs w:val="21"/>
          <w:shd w:val="clear" w:color="auto" w:fill="FFFFFF"/>
        </w:rPr>
        <w:t>teams</w:t>
      </w:r>
      <w:r w:rsidR="003A37F9" w:rsidRPr="00BF7390">
        <w:rPr>
          <w:rFonts w:asciiTheme="minorHAnsi" w:hAnsiTheme="minorHAnsi" w:cstheme="majorHAnsi"/>
          <w:color w:val="222222"/>
          <w:sz w:val="21"/>
          <w:szCs w:val="21"/>
          <w:shd w:val="clear" w:color="auto" w:fill="FFFFFF"/>
        </w:rPr>
        <w:t>’</w:t>
      </w:r>
      <w:proofErr w:type="gramEnd"/>
      <w:r w:rsidRPr="00BF7390">
        <w:rPr>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Academy of management journal</w:t>
      </w:r>
      <w:r w:rsidRPr="00BF7390">
        <w:rPr>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51</w:t>
      </w:r>
      <w:r w:rsidRPr="00BF7390">
        <w:rPr>
          <w:rFonts w:asciiTheme="minorHAnsi" w:hAnsiTheme="minorHAnsi" w:cstheme="majorHAnsi"/>
          <w:color w:val="222222"/>
          <w:sz w:val="21"/>
          <w:szCs w:val="21"/>
          <w:shd w:val="clear" w:color="auto" w:fill="FFFFFF"/>
        </w:rPr>
        <w:t>(1), pp.81-96.</w:t>
      </w:r>
      <w:r w:rsidR="008477E0" w:rsidRPr="00BF7390">
        <w:rPr>
          <w:rFonts w:asciiTheme="minorHAnsi" w:hAnsiTheme="minorHAnsi" w:cstheme="majorHAnsi"/>
          <w:color w:val="222222"/>
          <w:sz w:val="21"/>
          <w:szCs w:val="21"/>
          <w:shd w:val="clear" w:color="auto" w:fill="FFFFFF"/>
        </w:rPr>
        <w:t xml:space="preserve"> </w:t>
      </w:r>
      <w:r w:rsidR="003401ED" w:rsidRPr="00BF7390">
        <w:rPr>
          <w:rFonts w:asciiTheme="minorHAnsi" w:hAnsiTheme="minorHAnsi" w:cstheme="majorHAnsi"/>
          <w:color w:val="222222"/>
          <w:sz w:val="21"/>
          <w:szCs w:val="21"/>
          <w:shd w:val="clear" w:color="auto" w:fill="FFFFFF"/>
        </w:rPr>
        <w:t xml:space="preserve">DOI: </w:t>
      </w:r>
      <w:hyperlink r:id="rId23" w:history="1">
        <w:r w:rsidR="003401ED" w:rsidRPr="00BF7390">
          <w:rPr>
            <w:rStyle w:val="Hyperlink"/>
            <w:rFonts w:asciiTheme="minorHAnsi" w:hAnsiTheme="minorHAnsi" w:cstheme="majorHAnsi"/>
            <w:sz w:val="21"/>
            <w:szCs w:val="21"/>
          </w:rPr>
          <w:t>https://doi.org/10.5465/amj.2008.30717744</w:t>
        </w:r>
      </w:hyperlink>
      <w:r w:rsidR="008477E0" w:rsidRPr="00BF7390">
        <w:rPr>
          <w:rFonts w:asciiTheme="minorHAnsi" w:hAnsiTheme="minorHAnsi" w:cstheme="majorHAnsi"/>
          <w:sz w:val="21"/>
          <w:szCs w:val="21"/>
        </w:rPr>
        <w:t xml:space="preserve"> [</w:t>
      </w:r>
      <w:r w:rsidR="003401ED" w:rsidRPr="00BF7390">
        <w:rPr>
          <w:rFonts w:asciiTheme="minorHAnsi" w:hAnsiTheme="minorHAnsi" w:cstheme="majorHAnsi"/>
          <w:sz w:val="21"/>
          <w:szCs w:val="21"/>
        </w:rPr>
        <w:t xml:space="preserve">Accessed </w:t>
      </w:r>
      <w:r w:rsidR="008477E0" w:rsidRPr="00BF7390">
        <w:rPr>
          <w:rFonts w:asciiTheme="minorHAnsi" w:hAnsiTheme="minorHAnsi" w:cstheme="majorHAnsi"/>
          <w:sz w:val="21"/>
          <w:szCs w:val="21"/>
        </w:rPr>
        <w:t>3</w:t>
      </w:r>
      <w:r w:rsidR="008477E0" w:rsidRPr="00BF7390">
        <w:rPr>
          <w:rFonts w:asciiTheme="minorHAnsi" w:hAnsiTheme="minorHAnsi" w:cstheme="majorHAnsi"/>
          <w:sz w:val="21"/>
          <w:szCs w:val="21"/>
          <w:vertAlign w:val="superscript"/>
        </w:rPr>
        <w:t>rd</w:t>
      </w:r>
      <w:r w:rsidR="008477E0" w:rsidRPr="00BF7390">
        <w:rPr>
          <w:rFonts w:asciiTheme="minorHAnsi" w:hAnsiTheme="minorHAnsi" w:cstheme="majorHAnsi"/>
          <w:sz w:val="21"/>
          <w:szCs w:val="21"/>
        </w:rPr>
        <w:t xml:space="preserve"> July 2021]</w:t>
      </w:r>
    </w:p>
    <w:p w14:paraId="0700F13E" w14:textId="77777777" w:rsidR="008E70B7" w:rsidRPr="00BF7390" w:rsidRDefault="008E70B7" w:rsidP="00604BE4">
      <w:pPr>
        <w:pStyle w:val="ListParagraph"/>
        <w:rPr>
          <w:rFonts w:asciiTheme="minorHAnsi" w:hAnsiTheme="minorHAnsi" w:cstheme="majorHAnsi"/>
          <w:sz w:val="21"/>
          <w:szCs w:val="21"/>
        </w:rPr>
      </w:pPr>
    </w:p>
    <w:p w14:paraId="1795EE3F" w14:textId="62AAFDFB" w:rsidR="00A96F9B" w:rsidRPr="00BF7390" w:rsidRDefault="008E70B7" w:rsidP="00604BE4">
      <w:pPr>
        <w:rPr>
          <w:rFonts w:asciiTheme="minorHAnsi" w:hAnsiTheme="minorHAnsi" w:cstheme="majorHAnsi"/>
          <w:sz w:val="21"/>
          <w:szCs w:val="21"/>
        </w:rPr>
      </w:pPr>
      <w:proofErr w:type="spellStart"/>
      <w:r w:rsidRPr="00BF7390">
        <w:rPr>
          <w:rFonts w:asciiTheme="minorHAnsi" w:hAnsiTheme="minorHAnsi" w:cstheme="majorHAnsi"/>
          <w:sz w:val="21"/>
          <w:szCs w:val="21"/>
        </w:rPr>
        <w:t>DePree</w:t>
      </w:r>
      <w:proofErr w:type="spellEnd"/>
      <w:r w:rsidRPr="00BF7390">
        <w:rPr>
          <w:rFonts w:asciiTheme="minorHAnsi" w:hAnsiTheme="minorHAnsi" w:cstheme="majorHAnsi"/>
          <w:sz w:val="21"/>
          <w:szCs w:val="21"/>
        </w:rPr>
        <w:t xml:space="preserve">, M. (2011). Leadership is an Art. </w:t>
      </w:r>
      <w:r w:rsidR="00CB45C2" w:rsidRPr="00BF7390">
        <w:rPr>
          <w:rFonts w:asciiTheme="minorHAnsi" w:hAnsiTheme="minorHAnsi" w:cstheme="majorHAnsi"/>
          <w:i/>
          <w:iCs/>
          <w:sz w:val="21"/>
          <w:szCs w:val="21"/>
        </w:rPr>
        <w:t xml:space="preserve">Currency. </w:t>
      </w:r>
    </w:p>
    <w:p w14:paraId="768604C4" w14:textId="77777777" w:rsidR="00A96F9B" w:rsidRPr="00BF7390" w:rsidRDefault="00A96F9B" w:rsidP="00604BE4">
      <w:pPr>
        <w:pStyle w:val="ListParagraph"/>
        <w:rPr>
          <w:rFonts w:asciiTheme="minorHAnsi" w:hAnsiTheme="minorHAnsi" w:cstheme="majorHAnsi"/>
          <w:sz w:val="21"/>
          <w:szCs w:val="21"/>
        </w:rPr>
      </w:pPr>
    </w:p>
    <w:p w14:paraId="1FF5CEA9" w14:textId="39C056B3" w:rsidR="00E13955" w:rsidRPr="00BF7390" w:rsidRDefault="00A96F9B" w:rsidP="00604BE4">
      <w:pPr>
        <w:rPr>
          <w:rFonts w:asciiTheme="minorHAnsi" w:hAnsiTheme="minorHAnsi" w:cstheme="majorHAnsi"/>
          <w:color w:val="000000" w:themeColor="text1"/>
          <w:sz w:val="21"/>
          <w:szCs w:val="21"/>
        </w:rPr>
      </w:pPr>
      <w:proofErr w:type="spellStart"/>
      <w:r w:rsidRPr="00BF7390">
        <w:rPr>
          <w:rFonts w:asciiTheme="minorHAnsi" w:hAnsiTheme="minorHAnsi" w:cstheme="majorHAnsi"/>
          <w:color w:val="000000" w:themeColor="text1"/>
          <w:sz w:val="21"/>
          <w:szCs w:val="21"/>
          <w:shd w:val="clear" w:color="auto" w:fill="FFFFFF"/>
        </w:rPr>
        <w:t>Drath</w:t>
      </w:r>
      <w:proofErr w:type="spellEnd"/>
      <w:r w:rsidRPr="00BF7390">
        <w:rPr>
          <w:rFonts w:asciiTheme="minorHAnsi" w:hAnsiTheme="minorHAnsi" w:cstheme="majorHAnsi"/>
          <w:color w:val="000000" w:themeColor="text1"/>
          <w:sz w:val="21"/>
          <w:szCs w:val="21"/>
          <w:shd w:val="clear" w:color="auto" w:fill="FFFFFF"/>
        </w:rPr>
        <w:t xml:space="preserve">, W.H., McCauley, C.D., </w:t>
      </w:r>
      <w:proofErr w:type="spellStart"/>
      <w:r w:rsidRPr="00BF7390">
        <w:rPr>
          <w:rFonts w:asciiTheme="minorHAnsi" w:hAnsiTheme="minorHAnsi" w:cstheme="majorHAnsi"/>
          <w:color w:val="000000" w:themeColor="text1"/>
          <w:sz w:val="21"/>
          <w:szCs w:val="21"/>
          <w:shd w:val="clear" w:color="auto" w:fill="FFFFFF"/>
        </w:rPr>
        <w:t>Palus</w:t>
      </w:r>
      <w:proofErr w:type="spellEnd"/>
      <w:r w:rsidRPr="00BF7390">
        <w:rPr>
          <w:rFonts w:asciiTheme="minorHAnsi" w:hAnsiTheme="minorHAnsi" w:cstheme="majorHAnsi"/>
          <w:color w:val="000000" w:themeColor="text1"/>
          <w:sz w:val="21"/>
          <w:szCs w:val="21"/>
          <w:shd w:val="clear" w:color="auto" w:fill="FFFFFF"/>
        </w:rPr>
        <w:t xml:space="preserve">, C.J., Van </w:t>
      </w:r>
      <w:proofErr w:type="spellStart"/>
      <w:r w:rsidRPr="00BF7390">
        <w:rPr>
          <w:rFonts w:asciiTheme="minorHAnsi" w:hAnsiTheme="minorHAnsi" w:cstheme="majorHAnsi"/>
          <w:color w:val="000000" w:themeColor="text1"/>
          <w:sz w:val="21"/>
          <w:szCs w:val="21"/>
          <w:shd w:val="clear" w:color="auto" w:fill="FFFFFF"/>
        </w:rPr>
        <w:t>Velsor</w:t>
      </w:r>
      <w:proofErr w:type="spellEnd"/>
      <w:r w:rsidRPr="00BF7390">
        <w:rPr>
          <w:rFonts w:asciiTheme="minorHAnsi" w:hAnsiTheme="minorHAnsi" w:cstheme="majorHAnsi"/>
          <w:color w:val="000000" w:themeColor="text1"/>
          <w:sz w:val="21"/>
          <w:szCs w:val="21"/>
          <w:shd w:val="clear" w:color="auto" w:fill="FFFFFF"/>
        </w:rPr>
        <w:t xml:space="preserve">, E., O'Connor, P.M. and McGuire, J.B.,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2008</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Direction, alignment, commitment: Toward a more integrative ontology of leadership</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The leadership quarterly</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19</w:t>
      </w:r>
      <w:r w:rsidRPr="00BF7390">
        <w:rPr>
          <w:rFonts w:asciiTheme="minorHAnsi" w:hAnsiTheme="minorHAnsi" w:cstheme="majorHAnsi"/>
          <w:color w:val="000000" w:themeColor="text1"/>
          <w:sz w:val="21"/>
          <w:szCs w:val="21"/>
          <w:shd w:val="clear" w:color="auto" w:fill="FFFFFF"/>
        </w:rPr>
        <w:t>(6), pp.635-653.</w:t>
      </w:r>
      <w:r w:rsidR="00AE19E0" w:rsidRPr="00BF7390">
        <w:rPr>
          <w:rFonts w:asciiTheme="minorHAnsi" w:hAnsiTheme="minorHAnsi" w:cstheme="majorHAnsi"/>
          <w:color w:val="000000" w:themeColor="text1"/>
          <w:sz w:val="21"/>
          <w:szCs w:val="21"/>
          <w:shd w:val="clear" w:color="auto" w:fill="FFFFFF"/>
        </w:rPr>
        <w:t xml:space="preserve"> DOI: </w:t>
      </w:r>
      <w:hyperlink r:id="rId24" w:history="1">
        <w:r w:rsidR="00AE19E0" w:rsidRPr="00BF7390">
          <w:rPr>
            <w:rStyle w:val="Hyperlink"/>
            <w:rFonts w:asciiTheme="minorHAnsi" w:hAnsiTheme="minorHAnsi" w:cstheme="majorHAnsi"/>
            <w:sz w:val="21"/>
            <w:szCs w:val="21"/>
            <w:shd w:val="clear" w:color="auto" w:fill="FFFFFF"/>
          </w:rPr>
          <w:t>https://doi.org/10.1016/j.leaqua.2008.09.003</w:t>
        </w:r>
      </w:hyperlink>
      <w:r w:rsidR="00AE19E0" w:rsidRPr="00BF7390">
        <w:rPr>
          <w:rFonts w:asciiTheme="minorHAnsi" w:hAnsiTheme="minorHAnsi" w:cstheme="majorHAnsi"/>
          <w:color w:val="000000" w:themeColor="text1"/>
          <w:sz w:val="21"/>
          <w:szCs w:val="21"/>
          <w:shd w:val="clear" w:color="auto" w:fill="FFFFFF"/>
        </w:rPr>
        <w:t xml:space="preserve"> [Accessed </w:t>
      </w:r>
      <w:r w:rsidR="00E13955" w:rsidRPr="00BF7390">
        <w:rPr>
          <w:rFonts w:asciiTheme="minorHAnsi" w:hAnsiTheme="minorHAnsi" w:cstheme="majorHAnsi"/>
          <w:color w:val="000000" w:themeColor="text1"/>
          <w:sz w:val="21"/>
          <w:szCs w:val="21"/>
          <w:shd w:val="clear" w:color="auto" w:fill="FFFFFF"/>
        </w:rPr>
        <w:t>17th July 2021]</w:t>
      </w:r>
    </w:p>
    <w:p w14:paraId="003D16D9" w14:textId="77777777" w:rsidR="00BF7390" w:rsidRDefault="00365A82" w:rsidP="00604BE4">
      <w:pPr>
        <w:spacing w:before="100" w:beforeAutospacing="1" w:after="100" w:afterAutospacing="1"/>
        <w:rPr>
          <w:rFonts w:asciiTheme="minorHAnsi" w:hAnsiTheme="minorHAnsi" w:cstheme="majorHAnsi"/>
          <w:color w:val="444444"/>
          <w:sz w:val="21"/>
          <w:szCs w:val="21"/>
        </w:rPr>
      </w:pPr>
      <w:proofErr w:type="spellStart"/>
      <w:r w:rsidRPr="00365A82">
        <w:rPr>
          <w:rFonts w:asciiTheme="minorHAnsi" w:hAnsiTheme="minorHAnsi" w:cstheme="majorHAnsi"/>
          <w:color w:val="000000" w:themeColor="text1"/>
          <w:sz w:val="21"/>
          <w:szCs w:val="21"/>
        </w:rPr>
        <w:t>Fejes</w:t>
      </w:r>
      <w:proofErr w:type="spellEnd"/>
      <w:r w:rsidRPr="00365A82">
        <w:rPr>
          <w:rFonts w:asciiTheme="minorHAnsi" w:hAnsiTheme="minorHAnsi" w:cstheme="majorHAnsi"/>
          <w:color w:val="000000" w:themeColor="text1"/>
          <w:sz w:val="21"/>
          <w:szCs w:val="21"/>
        </w:rPr>
        <w:t>, A.</w:t>
      </w:r>
      <w:r w:rsidR="00952866" w:rsidRPr="00BF7390">
        <w:rPr>
          <w:rFonts w:asciiTheme="minorHAnsi" w:hAnsiTheme="minorHAnsi" w:cstheme="majorHAnsi"/>
          <w:color w:val="000000" w:themeColor="text1"/>
          <w:sz w:val="21"/>
          <w:szCs w:val="21"/>
        </w:rPr>
        <w:t xml:space="preserve"> and Nicoll, K.</w:t>
      </w:r>
      <w:r w:rsidRPr="00365A82">
        <w:rPr>
          <w:rFonts w:asciiTheme="minorHAnsi" w:hAnsiTheme="minorHAnsi" w:cstheme="majorHAnsi"/>
          <w:color w:val="000000" w:themeColor="text1"/>
          <w:sz w:val="21"/>
          <w:szCs w:val="21"/>
        </w:rPr>
        <w:t xml:space="preserve"> (2008). </w:t>
      </w:r>
      <w:r w:rsidRPr="00365A82">
        <w:rPr>
          <w:rFonts w:asciiTheme="minorHAnsi" w:hAnsiTheme="minorHAnsi" w:cstheme="majorHAnsi"/>
          <w:i/>
          <w:iCs/>
          <w:color w:val="000000" w:themeColor="text1"/>
          <w:sz w:val="21"/>
          <w:szCs w:val="21"/>
        </w:rPr>
        <w:t>Foucault and lifelong learning: Governing the subject</w:t>
      </w:r>
      <w:r w:rsidRPr="00365A82">
        <w:rPr>
          <w:rFonts w:asciiTheme="minorHAnsi" w:hAnsiTheme="minorHAnsi" w:cstheme="majorHAnsi"/>
          <w:color w:val="000000" w:themeColor="text1"/>
          <w:sz w:val="21"/>
          <w:szCs w:val="21"/>
        </w:rPr>
        <w:t>. New York, NY: Routledge.</w:t>
      </w:r>
    </w:p>
    <w:p w14:paraId="75D6A4F9" w14:textId="1DCA982F" w:rsidR="006B0A88" w:rsidRPr="00BF7390" w:rsidRDefault="006B0A88" w:rsidP="00604BE4">
      <w:pPr>
        <w:spacing w:before="100" w:beforeAutospacing="1" w:after="100" w:afterAutospacing="1"/>
        <w:rPr>
          <w:rFonts w:asciiTheme="minorHAnsi" w:hAnsiTheme="minorHAnsi" w:cstheme="majorHAnsi"/>
          <w:color w:val="444444"/>
          <w:sz w:val="21"/>
          <w:szCs w:val="21"/>
        </w:rPr>
      </w:pPr>
      <w:r w:rsidRPr="00BF7390">
        <w:rPr>
          <w:rFonts w:asciiTheme="minorHAnsi" w:hAnsiTheme="minorHAnsi" w:cstheme="majorHAnsi"/>
          <w:color w:val="000000" w:themeColor="text1"/>
          <w:sz w:val="21"/>
          <w:szCs w:val="21"/>
        </w:rPr>
        <w:t>Folkman, J. (2017</w:t>
      </w:r>
      <w:r w:rsidR="00604BE4" w:rsidRPr="00BF7390">
        <w:rPr>
          <w:rFonts w:asciiTheme="minorHAnsi" w:hAnsiTheme="minorHAnsi" w:cstheme="majorHAnsi"/>
          <w:color w:val="000000" w:themeColor="text1"/>
          <w:sz w:val="21"/>
          <w:szCs w:val="21"/>
        </w:rPr>
        <w:t xml:space="preserve">). </w:t>
      </w:r>
      <w:r w:rsidR="00604BE4" w:rsidRPr="00BF7390">
        <w:rPr>
          <w:rFonts w:asciiTheme="minorHAnsi" w:hAnsiTheme="minorHAnsi" w:cstheme="majorHAnsi"/>
          <w:i/>
          <w:iCs/>
          <w:color w:val="000000" w:themeColor="text1"/>
          <w:sz w:val="21"/>
          <w:szCs w:val="21"/>
        </w:rPr>
        <w:t xml:space="preserve">The 6 Key Secrets </w:t>
      </w:r>
      <w:proofErr w:type="gramStart"/>
      <w:r w:rsidR="00604BE4" w:rsidRPr="00BF7390">
        <w:rPr>
          <w:rFonts w:asciiTheme="minorHAnsi" w:hAnsiTheme="minorHAnsi" w:cstheme="majorHAnsi"/>
          <w:i/>
          <w:iCs/>
          <w:color w:val="000000" w:themeColor="text1"/>
          <w:sz w:val="21"/>
          <w:szCs w:val="21"/>
        </w:rPr>
        <w:t>To</w:t>
      </w:r>
      <w:proofErr w:type="gramEnd"/>
      <w:r w:rsidR="00604BE4" w:rsidRPr="00BF7390">
        <w:rPr>
          <w:rFonts w:asciiTheme="minorHAnsi" w:hAnsiTheme="minorHAnsi" w:cstheme="majorHAnsi"/>
          <w:i/>
          <w:iCs/>
          <w:color w:val="000000" w:themeColor="text1"/>
          <w:sz w:val="21"/>
          <w:szCs w:val="21"/>
        </w:rPr>
        <w:t xml:space="preserve"> Increasing Empowerment In Your Team</w:t>
      </w:r>
      <w:r w:rsidR="00604BE4" w:rsidRPr="00BF7390">
        <w:rPr>
          <w:rFonts w:asciiTheme="minorHAnsi" w:hAnsiTheme="minorHAnsi" w:cstheme="majorHAnsi"/>
          <w:i/>
          <w:iCs/>
          <w:color w:val="000000" w:themeColor="text1"/>
          <w:sz w:val="21"/>
          <w:szCs w:val="21"/>
        </w:rPr>
        <w:t xml:space="preserve">. </w:t>
      </w:r>
      <w:r w:rsidR="00604BE4" w:rsidRPr="00BF7390">
        <w:rPr>
          <w:rFonts w:asciiTheme="minorHAnsi" w:hAnsiTheme="minorHAnsi" w:cstheme="majorHAnsi"/>
          <w:color w:val="000000" w:themeColor="text1"/>
          <w:sz w:val="21"/>
          <w:szCs w:val="21"/>
        </w:rPr>
        <w:t>[Online]. Available at</w:t>
      </w:r>
      <w:r w:rsidR="00604BE4" w:rsidRPr="00BF7390">
        <w:rPr>
          <w:rFonts w:asciiTheme="minorHAnsi" w:hAnsiTheme="minorHAnsi" w:cstheme="majorHAnsi"/>
          <w:color w:val="444444"/>
          <w:sz w:val="21"/>
          <w:szCs w:val="21"/>
        </w:rPr>
        <w:t xml:space="preserve">: </w:t>
      </w:r>
      <w:hyperlink r:id="rId25" w:history="1">
        <w:r w:rsidR="00604BE4" w:rsidRPr="00BF7390">
          <w:rPr>
            <w:rStyle w:val="Hyperlink"/>
            <w:rFonts w:asciiTheme="minorHAnsi" w:hAnsiTheme="minorHAnsi" w:cstheme="majorHAnsi"/>
            <w:sz w:val="21"/>
            <w:szCs w:val="21"/>
          </w:rPr>
          <w:t>https://www.forbes.com/sites/joefolkman/2017/03/02/</w:t>
        </w:r>
        <w:r w:rsidR="00604BE4" w:rsidRPr="00BF7390">
          <w:rPr>
            <w:rStyle w:val="Hyperlink"/>
            <w:rFonts w:asciiTheme="minorHAnsi" w:hAnsiTheme="minorHAnsi" w:cstheme="majorHAnsi"/>
            <w:sz w:val="21"/>
            <w:szCs w:val="21"/>
          </w:rPr>
          <w:t>t</w:t>
        </w:r>
        <w:r w:rsidR="00604BE4" w:rsidRPr="00BF7390">
          <w:rPr>
            <w:rStyle w:val="Hyperlink"/>
            <w:rFonts w:asciiTheme="minorHAnsi" w:hAnsiTheme="minorHAnsi" w:cstheme="majorHAnsi"/>
            <w:sz w:val="21"/>
            <w:szCs w:val="21"/>
          </w:rPr>
          <w:t>he-6-key-secrets-to-increasing-empowerment-in-your-team/?sh=69eb6c4277a6</w:t>
        </w:r>
      </w:hyperlink>
      <w:r w:rsidR="00604BE4" w:rsidRPr="00BF7390">
        <w:rPr>
          <w:rFonts w:asciiTheme="minorHAnsi" w:hAnsiTheme="minorHAnsi" w:cstheme="majorHAnsi"/>
          <w:color w:val="444444"/>
          <w:sz w:val="21"/>
          <w:szCs w:val="21"/>
        </w:rPr>
        <w:t xml:space="preserve"> [</w:t>
      </w:r>
      <w:r w:rsidR="00604BE4" w:rsidRPr="00BF7390">
        <w:rPr>
          <w:rFonts w:asciiTheme="minorHAnsi" w:hAnsiTheme="minorHAnsi" w:cstheme="majorHAnsi"/>
          <w:color w:val="000000" w:themeColor="text1"/>
          <w:sz w:val="21"/>
          <w:szCs w:val="21"/>
        </w:rPr>
        <w:t>Accessed 18</w:t>
      </w:r>
      <w:r w:rsidR="00604BE4" w:rsidRPr="00BF7390">
        <w:rPr>
          <w:rFonts w:asciiTheme="minorHAnsi" w:hAnsiTheme="minorHAnsi" w:cstheme="majorHAnsi"/>
          <w:color w:val="000000" w:themeColor="text1"/>
          <w:sz w:val="21"/>
          <w:szCs w:val="21"/>
          <w:vertAlign w:val="superscript"/>
        </w:rPr>
        <w:t>th</w:t>
      </w:r>
      <w:r w:rsidR="00604BE4" w:rsidRPr="00BF7390">
        <w:rPr>
          <w:rFonts w:asciiTheme="minorHAnsi" w:hAnsiTheme="minorHAnsi" w:cstheme="majorHAnsi"/>
          <w:color w:val="000000" w:themeColor="text1"/>
          <w:sz w:val="21"/>
          <w:szCs w:val="21"/>
        </w:rPr>
        <w:t xml:space="preserve"> July 2021]</w:t>
      </w:r>
    </w:p>
    <w:p w14:paraId="6008C692" w14:textId="54ABD139" w:rsidR="00365A82" w:rsidRPr="00BF7390" w:rsidRDefault="00F71DAD" w:rsidP="00604BE4">
      <w:pPr>
        <w:spacing w:before="100" w:beforeAutospacing="1" w:after="100" w:afterAutospacing="1"/>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rPr>
        <w:t xml:space="preserve">Gavin, M. (2019). </w:t>
      </w:r>
      <w:r w:rsidRPr="00BF7390">
        <w:rPr>
          <w:rFonts w:asciiTheme="minorHAnsi" w:hAnsiTheme="minorHAnsi" w:cstheme="majorHAnsi"/>
          <w:i/>
          <w:iCs/>
          <w:color w:val="000000" w:themeColor="text1"/>
          <w:sz w:val="21"/>
          <w:szCs w:val="21"/>
        </w:rPr>
        <w:t>Leadership VS. Management: What’s the Difference?</w:t>
      </w:r>
      <w:r w:rsidR="008B6523" w:rsidRPr="00BF7390">
        <w:rPr>
          <w:rFonts w:asciiTheme="minorHAnsi" w:hAnsiTheme="minorHAnsi" w:cstheme="majorHAnsi"/>
          <w:color w:val="000000" w:themeColor="text1"/>
          <w:sz w:val="21"/>
          <w:szCs w:val="21"/>
        </w:rPr>
        <w:t xml:space="preserve"> Harvard Business School. [</w:t>
      </w:r>
      <w:r w:rsidR="007D5C9B" w:rsidRPr="00BF7390">
        <w:rPr>
          <w:rFonts w:asciiTheme="minorHAnsi" w:hAnsiTheme="minorHAnsi" w:cstheme="majorHAnsi"/>
          <w:color w:val="000000" w:themeColor="text1"/>
          <w:sz w:val="21"/>
          <w:szCs w:val="21"/>
        </w:rPr>
        <w:t xml:space="preserve">Blog) Available at: </w:t>
      </w:r>
      <w:hyperlink r:id="rId26" w:history="1">
        <w:r w:rsidR="00DB0610" w:rsidRPr="00BF7390">
          <w:rPr>
            <w:rStyle w:val="Hyperlink"/>
            <w:rFonts w:asciiTheme="minorHAnsi" w:hAnsiTheme="minorHAnsi" w:cstheme="majorHAnsi"/>
            <w:sz w:val="21"/>
            <w:szCs w:val="21"/>
          </w:rPr>
          <w:t>https://online.hbs.edu/Blog/post/leadership-vs-management</w:t>
        </w:r>
      </w:hyperlink>
      <w:r w:rsidR="00DB0610" w:rsidRPr="00BF7390">
        <w:rPr>
          <w:rFonts w:asciiTheme="minorHAnsi" w:hAnsiTheme="minorHAnsi" w:cstheme="majorHAnsi"/>
          <w:color w:val="000000" w:themeColor="text1"/>
          <w:sz w:val="21"/>
          <w:szCs w:val="21"/>
        </w:rPr>
        <w:t xml:space="preserve"> [Accessed </w:t>
      </w:r>
      <w:r w:rsidR="00B3789B" w:rsidRPr="00BF7390">
        <w:rPr>
          <w:rFonts w:asciiTheme="minorHAnsi" w:hAnsiTheme="minorHAnsi" w:cstheme="majorHAnsi"/>
          <w:color w:val="000000" w:themeColor="text1"/>
          <w:sz w:val="21"/>
          <w:szCs w:val="21"/>
        </w:rPr>
        <w:t>3rd July 2021]</w:t>
      </w:r>
    </w:p>
    <w:p w14:paraId="2CACE740" w14:textId="3676BC93" w:rsidR="00CE6C08" w:rsidRPr="00BF7390" w:rsidRDefault="009C7ACE" w:rsidP="00604BE4">
      <w:pPr>
        <w:rPr>
          <w:rFonts w:asciiTheme="minorHAnsi" w:hAnsiTheme="minorHAnsi" w:cstheme="majorHAnsi"/>
          <w:sz w:val="21"/>
          <w:szCs w:val="21"/>
        </w:rPr>
      </w:pPr>
      <w:proofErr w:type="spellStart"/>
      <w:r w:rsidRPr="00BF7390">
        <w:rPr>
          <w:rFonts w:asciiTheme="minorHAnsi" w:hAnsiTheme="minorHAnsi" w:cstheme="majorHAnsi"/>
          <w:sz w:val="21"/>
          <w:szCs w:val="21"/>
        </w:rPr>
        <w:t>Gaille</w:t>
      </w:r>
      <w:proofErr w:type="spellEnd"/>
      <w:r w:rsidRPr="00BF7390">
        <w:rPr>
          <w:rFonts w:asciiTheme="minorHAnsi" w:hAnsiTheme="minorHAnsi" w:cstheme="majorHAnsi"/>
          <w:sz w:val="21"/>
          <w:szCs w:val="21"/>
        </w:rPr>
        <w:t>, B</w:t>
      </w:r>
      <w:r w:rsidR="00CE6C08" w:rsidRPr="00BF7390">
        <w:rPr>
          <w:rFonts w:asciiTheme="minorHAnsi" w:hAnsiTheme="minorHAnsi" w:cstheme="majorHAnsi"/>
          <w:sz w:val="21"/>
          <w:szCs w:val="21"/>
        </w:rPr>
        <w:t xml:space="preserve">., </w:t>
      </w:r>
      <w:r w:rsidRPr="00BF7390">
        <w:rPr>
          <w:rFonts w:asciiTheme="minorHAnsi" w:hAnsiTheme="minorHAnsi" w:cstheme="majorHAnsi"/>
          <w:sz w:val="21"/>
          <w:szCs w:val="21"/>
        </w:rPr>
        <w:t>(2018)</w:t>
      </w:r>
      <w:r w:rsidR="00CE6C08" w:rsidRPr="00BF7390">
        <w:rPr>
          <w:rFonts w:asciiTheme="minorHAnsi" w:hAnsiTheme="minorHAnsi" w:cstheme="majorHAnsi"/>
          <w:sz w:val="21"/>
          <w:szCs w:val="21"/>
        </w:rPr>
        <w:t>.</w:t>
      </w:r>
      <w:r w:rsidRPr="00BF7390">
        <w:rPr>
          <w:rFonts w:asciiTheme="minorHAnsi" w:hAnsiTheme="minorHAnsi" w:cstheme="majorHAnsi"/>
          <w:sz w:val="21"/>
          <w:szCs w:val="21"/>
        </w:rPr>
        <w:t xml:space="preserve"> </w:t>
      </w:r>
      <w:r w:rsidR="008A78E4" w:rsidRPr="00BF7390">
        <w:rPr>
          <w:rFonts w:asciiTheme="minorHAnsi" w:hAnsiTheme="minorHAnsi" w:cstheme="majorHAnsi"/>
          <w:i/>
          <w:iCs/>
          <w:sz w:val="21"/>
          <w:szCs w:val="21"/>
        </w:rPr>
        <w:t>1</w:t>
      </w:r>
      <w:r w:rsidRPr="00BF7390">
        <w:rPr>
          <w:rFonts w:asciiTheme="minorHAnsi" w:hAnsiTheme="minorHAnsi" w:cstheme="majorHAnsi"/>
          <w:i/>
          <w:iCs/>
          <w:sz w:val="21"/>
          <w:szCs w:val="21"/>
        </w:rPr>
        <w:t xml:space="preserve">3 </w:t>
      </w:r>
      <w:r w:rsidR="00CE6C08" w:rsidRPr="00BF7390">
        <w:rPr>
          <w:rFonts w:asciiTheme="minorHAnsi" w:hAnsiTheme="minorHAnsi" w:cstheme="majorHAnsi"/>
          <w:i/>
          <w:iCs/>
          <w:sz w:val="21"/>
          <w:szCs w:val="21"/>
        </w:rPr>
        <w:t>situational</w:t>
      </w:r>
      <w:r w:rsidRPr="00BF7390">
        <w:rPr>
          <w:rFonts w:asciiTheme="minorHAnsi" w:hAnsiTheme="minorHAnsi" w:cstheme="majorHAnsi"/>
          <w:i/>
          <w:iCs/>
          <w:sz w:val="21"/>
          <w:szCs w:val="21"/>
        </w:rPr>
        <w:t xml:space="preserve"> leadership </w:t>
      </w:r>
      <w:r w:rsidR="00CE6C08" w:rsidRPr="00BF7390">
        <w:rPr>
          <w:rFonts w:asciiTheme="minorHAnsi" w:hAnsiTheme="minorHAnsi" w:cstheme="majorHAnsi"/>
          <w:i/>
          <w:iCs/>
          <w:sz w:val="21"/>
          <w:szCs w:val="21"/>
        </w:rPr>
        <w:t>advantages</w:t>
      </w:r>
      <w:r w:rsidRPr="00BF7390">
        <w:rPr>
          <w:rFonts w:asciiTheme="minorHAnsi" w:hAnsiTheme="minorHAnsi" w:cstheme="majorHAnsi"/>
          <w:i/>
          <w:iCs/>
          <w:sz w:val="21"/>
          <w:szCs w:val="21"/>
        </w:rPr>
        <w:t xml:space="preserve"> and </w:t>
      </w:r>
      <w:r w:rsidR="00CE6C08" w:rsidRPr="00BF7390">
        <w:rPr>
          <w:rFonts w:asciiTheme="minorHAnsi" w:hAnsiTheme="minorHAnsi" w:cstheme="majorHAnsi"/>
          <w:i/>
          <w:iCs/>
          <w:sz w:val="21"/>
          <w:szCs w:val="21"/>
        </w:rPr>
        <w:t>disadvantages</w:t>
      </w:r>
      <w:r w:rsidR="008A78E4" w:rsidRPr="00BF7390">
        <w:rPr>
          <w:rFonts w:asciiTheme="minorHAnsi" w:hAnsiTheme="minorHAnsi" w:cstheme="majorHAnsi"/>
          <w:i/>
          <w:iCs/>
          <w:sz w:val="21"/>
          <w:szCs w:val="21"/>
        </w:rPr>
        <w:t xml:space="preserve"> </w:t>
      </w:r>
      <w:r w:rsidR="00CE6C08" w:rsidRPr="00BF7390">
        <w:rPr>
          <w:rFonts w:asciiTheme="minorHAnsi" w:hAnsiTheme="minorHAnsi" w:cstheme="majorHAnsi"/>
          <w:sz w:val="21"/>
          <w:szCs w:val="21"/>
        </w:rPr>
        <w:t>[B</w:t>
      </w:r>
      <w:r w:rsidRPr="00BF7390">
        <w:rPr>
          <w:rFonts w:asciiTheme="minorHAnsi" w:hAnsiTheme="minorHAnsi" w:cstheme="majorHAnsi"/>
          <w:sz w:val="21"/>
          <w:szCs w:val="21"/>
        </w:rPr>
        <w:t>log</w:t>
      </w:r>
      <w:r w:rsidR="00CE6C08" w:rsidRPr="00BF7390">
        <w:rPr>
          <w:rFonts w:asciiTheme="minorHAnsi" w:hAnsiTheme="minorHAnsi" w:cstheme="majorHAnsi"/>
          <w:sz w:val="21"/>
          <w:szCs w:val="21"/>
        </w:rPr>
        <w:t>] Available at:</w:t>
      </w:r>
      <w:r w:rsidRPr="00BF7390">
        <w:rPr>
          <w:rFonts w:asciiTheme="minorHAnsi" w:hAnsiTheme="minorHAnsi" w:cstheme="majorHAnsi"/>
          <w:sz w:val="21"/>
          <w:szCs w:val="21"/>
        </w:rPr>
        <w:t xml:space="preserve"> </w:t>
      </w:r>
      <w:hyperlink r:id="rId27" w:history="1">
        <w:r w:rsidRPr="00BF7390">
          <w:rPr>
            <w:rStyle w:val="Hyperlink"/>
            <w:rFonts w:asciiTheme="minorHAnsi" w:hAnsiTheme="minorHAnsi" w:cstheme="majorHAnsi"/>
            <w:sz w:val="21"/>
            <w:szCs w:val="21"/>
          </w:rPr>
          <w:t>https://brandongaille.com/13-situational-leadership-advantages-and-disadvantages/</w:t>
        </w:r>
      </w:hyperlink>
      <w:r w:rsidRPr="00BF7390">
        <w:rPr>
          <w:rFonts w:asciiTheme="minorHAnsi" w:hAnsiTheme="minorHAnsi" w:cstheme="majorHAnsi"/>
          <w:sz w:val="21"/>
          <w:szCs w:val="21"/>
        </w:rPr>
        <w:t xml:space="preserve"> [</w:t>
      </w:r>
      <w:r w:rsidR="00CE6C08" w:rsidRPr="00BF7390">
        <w:rPr>
          <w:rFonts w:asciiTheme="minorHAnsi" w:hAnsiTheme="minorHAnsi" w:cstheme="majorHAnsi"/>
          <w:sz w:val="21"/>
          <w:szCs w:val="21"/>
        </w:rPr>
        <w:t xml:space="preserve">Accessed </w:t>
      </w:r>
      <w:r w:rsidRPr="00BF7390">
        <w:rPr>
          <w:rFonts w:asciiTheme="minorHAnsi" w:hAnsiTheme="minorHAnsi" w:cstheme="majorHAnsi"/>
          <w:sz w:val="21"/>
          <w:szCs w:val="21"/>
        </w:rPr>
        <w:t>4</w:t>
      </w:r>
      <w:r w:rsidRPr="00BF7390">
        <w:rPr>
          <w:rFonts w:asciiTheme="minorHAnsi" w:hAnsiTheme="minorHAnsi" w:cstheme="majorHAnsi"/>
          <w:sz w:val="21"/>
          <w:szCs w:val="21"/>
          <w:vertAlign w:val="superscript"/>
        </w:rPr>
        <w:t>th</w:t>
      </w:r>
      <w:r w:rsidRPr="00BF7390">
        <w:rPr>
          <w:rFonts w:asciiTheme="minorHAnsi" w:hAnsiTheme="minorHAnsi" w:cstheme="majorHAnsi"/>
          <w:sz w:val="21"/>
          <w:szCs w:val="21"/>
        </w:rPr>
        <w:t xml:space="preserve"> July 2021]</w:t>
      </w:r>
    </w:p>
    <w:p w14:paraId="0C978A9A" w14:textId="77777777" w:rsidR="00CE6C08" w:rsidRPr="00BF7390" w:rsidRDefault="00CE6C08" w:rsidP="00604BE4">
      <w:pPr>
        <w:pStyle w:val="ListParagraph"/>
        <w:rPr>
          <w:rFonts w:asciiTheme="minorHAnsi" w:hAnsiTheme="minorHAnsi" w:cstheme="majorHAnsi"/>
          <w:sz w:val="21"/>
          <w:szCs w:val="21"/>
        </w:rPr>
      </w:pPr>
    </w:p>
    <w:p w14:paraId="62C4663D" w14:textId="6595E93C" w:rsidR="00D05AF7" w:rsidRPr="00BF7390" w:rsidRDefault="00D05AF7" w:rsidP="00604BE4">
      <w:pPr>
        <w:rPr>
          <w:rFonts w:asciiTheme="minorHAnsi" w:hAnsiTheme="minorHAnsi" w:cstheme="majorHAnsi"/>
          <w:sz w:val="21"/>
          <w:szCs w:val="21"/>
        </w:rPr>
      </w:pPr>
      <w:r w:rsidRPr="00BF7390">
        <w:rPr>
          <w:rFonts w:asciiTheme="minorHAnsi" w:hAnsiTheme="minorHAnsi" w:cstheme="majorHAnsi"/>
          <w:color w:val="000000" w:themeColor="text1"/>
          <w:sz w:val="21"/>
          <w:szCs w:val="21"/>
          <w:shd w:val="clear" w:color="auto" w:fill="FCFCFC"/>
        </w:rPr>
        <w:t>Groves, K.S., LaRocca, M.A.</w:t>
      </w:r>
      <w:r w:rsidR="00A21324" w:rsidRPr="00BF7390">
        <w:rPr>
          <w:rFonts w:asciiTheme="minorHAnsi" w:hAnsiTheme="minorHAnsi" w:cstheme="majorHAnsi"/>
          <w:color w:val="000000" w:themeColor="text1"/>
          <w:sz w:val="21"/>
          <w:szCs w:val="21"/>
          <w:shd w:val="clear" w:color="auto" w:fill="FCFCFC"/>
        </w:rPr>
        <w:t xml:space="preserve"> (2011)</w:t>
      </w:r>
      <w:r w:rsidR="00CE6C08" w:rsidRPr="00BF7390">
        <w:rPr>
          <w:rFonts w:asciiTheme="minorHAnsi" w:hAnsiTheme="minorHAnsi" w:cstheme="majorHAnsi"/>
          <w:color w:val="000000" w:themeColor="text1"/>
          <w:sz w:val="21"/>
          <w:szCs w:val="21"/>
          <w:shd w:val="clear" w:color="auto" w:fill="FCFCFC"/>
        </w:rPr>
        <w:t>.</w:t>
      </w:r>
      <w:r w:rsidRPr="00BF7390">
        <w:rPr>
          <w:rFonts w:asciiTheme="minorHAnsi" w:hAnsiTheme="minorHAnsi" w:cstheme="majorHAnsi"/>
          <w:color w:val="000000" w:themeColor="text1"/>
          <w:sz w:val="21"/>
          <w:szCs w:val="21"/>
          <w:shd w:val="clear" w:color="auto" w:fill="FCFCFC"/>
        </w:rPr>
        <w:t xml:space="preserve"> </w:t>
      </w:r>
      <w:r w:rsidR="008A78E4" w:rsidRPr="00BF7390">
        <w:rPr>
          <w:rFonts w:asciiTheme="minorHAnsi" w:hAnsiTheme="minorHAnsi" w:cstheme="majorHAnsi"/>
          <w:color w:val="000000" w:themeColor="text1"/>
          <w:sz w:val="21"/>
          <w:szCs w:val="21"/>
          <w:shd w:val="clear" w:color="auto" w:fill="FCFCFC"/>
        </w:rPr>
        <w:t>‘</w:t>
      </w:r>
      <w:r w:rsidRPr="00BF7390">
        <w:rPr>
          <w:rFonts w:asciiTheme="minorHAnsi" w:hAnsiTheme="minorHAnsi" w:cstheme="majorHAnsi"/>
          <w:color w:val="000000" w:themeColor="text1"/>
          <w:sz w:val="21"/>
          <w:szCs w:val="21"/>
          <w:shd w:val="clear" w:color="auto" w:fill="FCFCFC"/>
        </w:rPr>
        <w:t>An Empirical Study of Leader Ethical Values, Transformational and Transactional Leadership, and Follower Attitudes Toward Corporate Social Responsibility</w:t>
      </w:r>
      <w:r w:rsidR="008A78E4" w:rsidRPr="00BF7390">
        <w:rPr>
          <w:rFonts w:asciiTheme="minorHAnsi" w:hAnsiTheme="minorHAnsi" w:cstheme="majorHAnsi"/>
          <w:color w:val="000000" w:themeColor="text1"/>
          <w:sz w:val="21"/>
          <w:szCs w:val="21"/>
          <w:shd w:val="clear" w:color="auto" w:fill="FCFCFC"/>
        </w:rPr>
        <w:t>’</w:t>
      </w:r>
      <w:r w:rsidRPr="00BF7390">
        <w:rPr>
          <w:rFonts w:asciiTheme="minorHAnsi" w:hAnsiTheme="minorHAnsi" w:cstheme="majorHAnsi"/>
          <w:color w:val="000000" w:themeColor="text1"/>
          <w:sz w:val="21"/>
          <w:szCs w:val="21"/>
          <w:shd w:val="clear" w:color="auto" w:fill="FCFCFC"/>
        </w:rPr>
        <w:t>.</w:t>
      </w:r>
      <w:r w:rsidRPr="00BF7390">
        <w:rPr>
          <w:rStyle w:val="apple-converted-space"/>
          <w:rFonts w:asciiTheme="minorHAnsi" w:hAnsiTheme="minorHAnsi" w:cstheme="majorHAnsi"/>
          <w:color w:val="000000" w:themeColor="text1"/>
          <w:sz w:val="21"/>
          <w:szCs w:val="21"/>
          <w:shd w:val="clear" w:color="auto" w:fill="FCFCFC"/>
        </w:rPr>
        <w:t> </w:t>
      </w:r>
      <w:r w:rsidRPr="00BF7390">
        <w:rPr>
          <w:rFonts w:asciiTheme="minorHAnsi" w:hAnsiTheme="minorHAnsi" w:cstheme="majorHAnsi"/>
          <w:i/>
          <w:iCs/>
          <w:color w:val="000000" w:themeColor="text1"/>
          <w:sz w:val="21"/>
          <w:szCs w:val="21"/>
        </w:rPr>
        <w:t>J Bus Ethics</w:t>
      </w:r>
      <w:r w:rsidRPr="00BF7390">
        <w:rPr>
          <w:rStyle w:val="apple-converted-space"/>
          <w:rFonts w:asciiTheme="minorHAnsi" w:hAnsiTheme="minorHAnsi" w:cstheme="majorHAnsi"/>
          <w:color w:val="000000" w:themeColor="text1"/>
          <w:sz w:val="21"/>
          <w:szCs w:val="21"/>
          <w:shd w:val="clear" w:color="auto" w:fill="FCFCFC"/>
        </w:rPr>
        <w:t> </w:t>
      </w:r>
      <w:r w:rsidRPr="00BF7390">
        <w:rPr>
          <w:rFonts w:asciiTheme="minorHAnsi" w:hAnsiTheme="minorHAnsi" w:cstheme="majorHAnsi"/>
          <w:b/>
          <w:bCs/>
          <w:color w:val="000000" w:themeColor="text1"/>
          <w:sz w:val="21"/>
          <w:szCs w:val="21"/>
        </w:rPr>
        <w:t>103,</w:t>
      </w:r>
      <w:r w:rsidRPr="00BF7390">
        <w:rPr>
          <w:rStyle w:val="apple-converted-space"/>
          <w:rFonts w:asciiTheme="minorHAnsi" w:hAnsiTheme="minorHAnsi" w:cstheme="majorHAnsi"/>
          <w:b/>
          <w:bCs/>
          <w:color w:val="000000" w:themeColor="text1"/>
          <w:sz w:val="21"/>
          <w:szCs w:val="21"/>
        </w:rPr>
        <w:t> </w:t>
      </w:r>
      <w:r w:rsidRPr="00BF7390">
        <w:rPr>
          <w:rFonts w:asciiTheme="minorHAnsi" w:hAnsiTheme="minorHAnsi" w:cstheme="majorHAnsi"/>
          <w:color w:val="000000" w:themeColor="text1"/>
          <w:sz w:val="21"/>
          <w:szCs w:val="21"/>
          <w:shd w:val="clear" w:color="auto" w:fill="FCFCFC"/>
        </w:rPr>
        <w:t xml:space="preserve">511–528. </w:t>
      </w:r>
      <w:r w:rsidR="00CE6C08" w:rsidRPr="00BF7390">
        <w:rPr>
          <w:rFonts w:asciiTheme="minorHAnsi" w:hAnsiTheme="minorHAnsi" w:cstheme="majorHAnsi"/>
          <w:color w:val="000000" w:themeColor="text1"/>
          <w:sz w:val="21"/>
          <w:szCs w:val="21"/>
          <w:shd w:val="clear" w:color="auto" w:fill="FCFCFC"/>
        </w:rPr>
        <w:t xml:space="preserve">DOI: </w:t>
      </w:r>
      <w:hyperlink r:id="rId28" w:history="1">
        <w:r w:rsidR="00CE6C08" w:rsidRPr="00BF7390">
          <w:rPr>
            <w:rStyle w:val="Hyperlink"/>
            <w:rFonts w:asciiTheme="minorHAnsi" w:hAnsiTheme="minorHAnsi" w:cstheme="majorHAnsi"/>
            <w:sz w:val="21"/>
            <w:szCs w:val="21"/>
            <w:shd w:val="clear" w:color="auto" w:fill="FCFCFC"/>
          </w:rPr>
          <w:t>https://doi.org/10.1007/s10551-011-0877-y</w:t>
        </w:r>
      </w:hyperlink>
      <w:r w:rsidR="00A21324" w:rsidRPr="00BF7390">
        <w:rPr>
          <w:rFonts w:asciiTheme="minorHAnsi" w:hAnsiTheme="minorHAnsi" w:cstheme="majorHAnsi"/>
          <w:color w:val="333333"/>
          <w:sz w:val="21"/>
          <w:szCs w:val="21"/>
          <w:shd w:val="clear" w:color="auto" w:fill="FCFCFC"/>
        </w:rPr>
        <w:t xml:space="preserve"> </w:t>
      </w:r>
      <w:r w:rsidR="00A21324" w:rsidRPr="00BF7390">
        <w:rPr>
          <w:rFonts w:asciiTheme="minorHAnsi" w:hAnsiTheme="minorHAnsi" w:cstheme="majorHAnsi"/>
          <w:color w:val="000000" w:themeColor="text1"/>
          <w:sz w:val="21"/>
          <w:szCs w:val="21"/>
          <w:shd w:val="clear" w:color="auto" w:fill="FCFCFC"/>
        </w:rPr>
        <w:t xml:space="preserve">[Accessed 3rd </w:t>
      </w:r>
      <w:r w:rsidR="00CE6C08" w:rsidRPr="00BF7390">
        <w:rPr>
          <w:rFonts w:asciiTheme="minorHAnsi" w:hAnsiTheme="minorHAnsi" w:cstheme="majorHAnsi"/>
          <w:color w:val="000000" w:themeColor="text1"/>
          <w:sz w:val="21"/>
          <w:szCs w:val="21"/>
          <w:shd w:val="clear" w:color="auto" w:fill="FCFCFC"/>
        </w:rPr>
        <w:t>July</w:t>
      </w:r>
      <w:r w:rsidR="00A21324" w:rsidRPr="00BF7390">
        <w:rPr>
          <w:rFonts w:asciiTheme="minorHAnsi" w:hAnsiTheme="minorHAnsi" w:cstheme="majorHAnsi"/>
          <w:color w:val="000000" w:themeColor="text1"/>
          <w:sz w:val="21"/>
          <w:szCs w:val="21"/>
          <w:shd w:val="clear" w:color="auto" w:fill="FCFCFC"/>
        </w:rPr>
        <w:t xml:space="preserve"> 2021]</w:t>
      </w:r>
    </w:p>
    <w:p w14:paraId="79242EF3" w14:textId="77777777" w:rsidR="00C44E6B" w:rsidRPr="00BF7390" w:rsidRDefault="00C44E6B" w:rsidP="00604BE4">
      <w:pPr>
        <w:pStyle w:val="ListParagraph"/>
        <w:rPr>
          <w:rFonts w:asciiTheme="minorHAnsi" w:hAnsiTheme="minorHAnsi" w:cstheme="majorHAnsi"/>
          <w:sz w:val="21"/>
          <w:szCs w:val="21"/>
        </w:rPr>
      </w:pPr>
    </w:p>
    <w:p w14:paraId="43218CD2" w14:textId="606A19D3" w:rsidR="00C44E6B" w:rsidRPr="00BF7390" w:rsidRDefault="00C44E6B" w:rsidP="00604BE4">
      <w:pPr>
        <w:rPr>
          <w:rFonts w:asciiTheme="minorHAnsi" w:hAnsiTheme="minorHAnsi" w:cstheme="majorHAnsi"/>
          <w:sz w:val="21"/>
          <w:szCs w:val="21"/>
        </w:rPr>
      </w:pPr>
      <w:r w:rsidRPr="00BF7390">
        <w:rPr>
          <w:rFonts w:asciiTheme="minorHAnsi" w:hAnsiTheme="minorHAnsi" w:cstheme="majorHAnsi"/>
          <w:sz w:val="21"/>
          <w:szCs w:val="21"/>
        </w:rPr>
        <w:t>Hall, B</w:t>
      </w:r>
      <w:r w:rsidR="006A4365" w:rsidRPr="00BF7390">
        <w:rPr>
          <w:rFonts w:asciiTheme="minorHAnsi" w:hAnsiTheme="minorHAnsi" w:cstheme="majorHAnsi"/>
          <w:sz w:val="21"/>
          <w:szCs w:val="21"/>
        </w:rPr>
        <w:t xml:space="preserve">. (2015). </w:t>
      </w:r>
      <w:r w:rsidR="006A4365" w:rsidRPr="00BF7390">
        <w:rPr>
          <w:rFonts w:asciiTheme="minorHAnsi" w:hAnsiTheme="minorHAnsi" w:cstheme="majorHAnsi"/>
          <w:i/>
          <w:iCs/>
          <w:sz w:val="21"/>
          <w:szCs w:val="21"/>
        </w:rPr>
        <w:t>State of Leadership Development 2015: Time to Act is Now.</w:t>
      </w:r>
      <w:r w:rsidR="00120CC6" w:rsidRPr="00BF7390">
        <w:rPr>
          <w:rFonts w:asciiTheme="minorHAnsi" w:hAnsiTheme="minorHAnsi" w:cstheme="majorHAnsi"/>
          <w:i/>
          <w:iCs/>
          <w:sz w:val="21"/>
          <w:szCs w:val="21"/>
        </w:rPr>
        <w:t xml:space="preserve"> </w:t>
      </w:r>
      <w:r w:rsidR="00120CC6" w:rsidRPr="00BF7390">
        <w:rPr>
          <w:rFonts w:asciiTheme="minorHAnsi" w:hAnsiTheme="minorHAnsi" w:cstheme="majorHAnsi"/>
          <w:sz w:val="21"/>
          <w:szCs w:val="21"/>
        </w:rPr>
        <w:t xml:space="preserve">[Online] Available: </w:t>
      </w:r>
      <w:hyperlink r:id="rId29" w:history="1">
        <w:r w:rsidR="00120CC6" w:rsidRPr="00BF7390">
          <w:rPr>
            <w:rStyle w:val="Hyperlink"/>
            <w:rFonts w:asciiTheme="minorHAnsi" w:hAnsiTheme="minorHAnsi" w:cstheme="majorHAnsi"/>
            <w:sz w:val="21"/>
            <w:szCs w:val="21"/>
          </w:rPr>
          <w:t>https://www.brandonhall.com/mm5/merchant.mvc?Screen=PROD&amp;Product_Code=IP15+-+State+of+Leadership+Development+2015</w:t>
        </w:r>
      </w:hyperlink>
      <w:r w:rsidR="00120CC6" w:rsidRPr="00BF7390">
        <w:rPr>
          <w:rFonts w:asciiTheme="minorHAnsi" w:hAnsiTheme="minorHAnsi" w:cstheme="majorHAnsi"/>
          <w:sz w:val="21"/>
          <w:szCs w:val="21"/>
        </w:rPr>
        <w:t xml:space="preserve"> [Accessed 25</w:t>
      </w:r>
      <w:r w:rsidR="00120CC6" w:rsidRPr="00BF7390">
        <w:rPr>
          <w:rFonts w:asciiTheme="minorHAnsi" w:hAnsiTheme="minorHAnsi" w:cstheme="majorHAnsi"/>
          <w:sz w:val="21"/>
          <w:szCs w:val="21"/>
          <w:vertAlign w:val="superscript"/>
        </w:rPr>
        <w:t>th</w:t>
      </w:r>
      <w:r w:rsidR="00120CC6" w:rsidRPr="00BF7390">
        <w:rPr>
          <w:rFonts w:asciiTheme="minorHAnsi" w:hAnsiTheme="minorHAnsi" w:cstheme="majorHAnsi"/>
          <w:sz w:val="21"/>
          <w:szCs w:val="21"/>
        </w:rPr>
        <w:t xml:space="preserve"> June 2021]</w:t>
      </w:r>
    </w:p>
    <w:p w14:paraId="5230F038" w14:textId="77777777" w:rsidR="00CE6C08" w:rsidRPr="00BF7390" w:rsidRDefault="00CE6C08" w:rsidP="00604BE4">
      <w:pPr>
        <w:rPr>
          <w:rFonts w:asciiTheme="minorHAnsi" w:hAnsiTheme="minorHAnsi" w:cstheme="majorHAnsi"/>
          <w:sz w:val="21"/>
          <w:szCs w:val="21"/>
        </w:rPr>
      </w:pPr>
    </w:p>
    <w:p w14:paraId="27414DA8" w14:textId="26816AE1" w:rsidR="002C3A41" w:rsidRPr="00BF7390" w:rsidRDefault="002C3A41" w:rsidP="00604BE4">
      <w:pPr>
        <w:rPr>
          <w:rFonts w:asciiTheme="minorHAnsi" w:hAnsiTheme="minorHAnsi" w:cstheme="majorHAnsi"/>
          <w:sz w:val="21"/>
          <w:szCs w:val="21"/>
        </w:rPr>
      </w:pPr>
      <w:r w:rsidRPr="00BF7390">
        <w:rPr>
          <w:rFonts w:asciiTheme="minorHAnsi" w:hAnsiTheme="minorHAnsi" w:cstheme="majorHAnsi"/>
          <w:color w:val="222222"/>
          <w:sz w:val="21"/>
          <w:szCs w:val="21"/>
          <w:shd w:val="clear" w:color="auto" w:fill="FFFFFF"/>
        </w:rPr>
        <w:t xml:space="preserve">Hersey, P. and Blanchard, K.H., </w:t>
      </w:r>
      <w:r w:rsidR="00CE6C08"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1969</w:t>
      </w:r>
      <w:r w:rsidR="00CE6C08"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8A78E4"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Management of organizational </w:t>
      </w:r>
      <w:r w:rsidR="00402F94" w:rsidRPr="00BF7390">
        <w:rPr>
          <w:rFonts w:asciiTheme="minorHAnsi" w:hAnsiTheme="minorHAnsi" w:cstheme="majorHAnsi"/>
          <w:color w:val="222222"/>
          <w:sz w:val="21"/>
          <w:szCs w:val="21"/>
          <w:shd w:val="clear" w:color="auto" w:fill="FFFFFF"/>
        </w:rPr>
        <w:t>behaviour</w:t>
      </w:r>
      <w:r w:rsidRPr="00BF7390">
        <w:rPr>
          <w:rFonts w:asciiTheme="minorHAnsi" w:hAnsiTheme="minorHAnsi" w:cstheme="majorHAnsi"/>
          <w:color w:val="222222"/>
          <w:sz w:val="21"/>
          <w:szCs w:val="21"/>
          <w:shd w:val="clear" w:color="auto" w:fill="FFFFFF"/>
        </w:rPr>
        <w:t xml:space="preserve">: Utilizing human </w:t>
      </w:r>
      <w:proofErr w:type="gramStart"/>
      <w:r w:rsidRPr="00BF7390">
        <w:rPr>
          <w:rFonts w:asciiTheme="minorHAnsi" w:hAnsiTheme="minorHAnsi" w:cstheme="majorHAnsi"/>
          <w:color w:val="222222"/>
          <w:sz w:val="21"/>
          <w:szCs w:val="21"/>
          <w:shd w:val="clear" w:color="auto" w:fill="FFFFFF"/>
        </w:rPr>
        <w:t>resources</w:t>
      </w:r>
      <w:r w:rsidR="00737E78" w:rsidRPr="00BF7390">
        <w:rPr>
          <w:rFonts w:asciiTheme="minorHAnsi" w:hAnsiTheme="minorHAnsi" w:cstheme="majorHAnsi"/>
          <w:color w:val="222222"/>
          <w:sz w:val="21"/>
          <w:szCs w:val="21"/>
          <w:shd w:val="clear" w:color="auto" w:fill="FFFFFF"/>
        </w:rPr>
        <w:t>’</w:t>
      </w:r>
      <w:proofErr w:type="gramEnd"/>
      <w:r w:rsidRPr="00BF7390">
        <w:rPr>
          <w:rFonts w:asciiTheme="minorHAnsi" w:hAnsiTheme="minorHAnsi" w:cstheme="majorHAnsi"/>
          <w:color w:val="222222"/>
          <w:sz w:val="21"/>
          <w:szCs w:val="21"/>
          <w:shd w:val="clear" w:color="auto" w:fill="FFFFFF"/>
        </w:rPr>
        <w:t>.</w:t>
      </w:r>
      <w:r w:rsidR="00A51D02" w:rsidRPr="00BF7390">
        <w:rPr>
          <w:rFonts w:asciiTheme="minorHAnsi" w:hAnsiTheme="minorHAnsi" w:cstheme="majorHAnsi"/>
          <w:color w:val="222222"/>
          <w:sz w:val="21"/>
          <w:szCs w:val="21"/>
          <w:shd w:val="clear" w:color="auto" w:fill="FFFFFF"/>
        </w:rPr>
        <w:t xml:space="preserve"> </w:t>
      </w:r>
      <w:r w:rsidR="00402F94" w:rsidRPr="00BF7390">
        <w:rPr>
          <w:rFonts w:asciiTheme="minorHAnsi" w:hAnsiTheme="minorHAnsi" w:cstheme="majorHAnsi"/>
          <w:i/>
          <w:iCs/>
          <w:color w:val="222222"/>
          <w:sz w:val="21"/>
          <w:szCs w:val="21"/>
          <w:shd w:val="clear" w:color="auto" w:fill="FFFFFF"/>
        </w:rPr>
        <w:t>Academy</w:t>
      </w:r>
      <w:r w:rsidR="00A51D02" w:rsidRPr="00BF7390">
        <w:rPr>
          <w:rFonts w:asciiTheme="minorHAnsi" w:hAnsiTheme="minorHAnsi" w:cstheme="majorHAnsi"/>
          <w:i/>
          <w:iCs/>
          <w:color w:val="222222"/>
          <w:sz w:val="21"/>
          <w:szCs w:val="21"/>
          <w:shd w:val="clear" w:color="auto" w:fill="FFFFFF"/>
        </w:rPr>
        <w:t xml:space="preserve"> of </w:t>
      </w:r>
      <w:r w:rsidR="00402F94" w:rsidRPr="00BF7390">
        <w:rPr>
          <w:rFonts w:asciiTheme="minorHAnsi" w:hAnsiTheme="minorHAnsi" w:cstheme="majorHAnsi"/>
          <w:i/>
          <w:iCs/>
          <w:color w:val="222222"/>
          <w:sz w:val="21"/>
          <w:szCs w:val="21"/>
          <w:shd w:val="clear" w:color="auto" w:fill="FFFFFF"/>
        </w:rPr>
        <w:t>Management</w:t>
      </w:r>
      <w:r w:rsidR="00A51D02" w:rsidRPr="00BF7390">
        <w:rPr>
          <w:rFonts w:asciiTheme="minorHAnsi" w:hAnsiTheme="minorHAnsi" w:cstheme="majorHAnsi"/>
          <w:i/>
          <w:iCs/>
          <w:color w:val="222222"/>
          <w:sz w:val="21"/>
          <w:szCs w:val="21"/>
          <w:shd w:val="clear" w:color="auto" w:fill="FFFFFF"/>
        </w:rPr>
        <w:t xml:space="preserve"> journal</w:t>
      </w:r>
      <w:r w:rsidR="00A51D02" w:rsidRPr="00BF7390">
        <w:rPr>
          <w:rFonts w:asciiTheme="minorHAnsi" w:hAnsiTheme="minorHAnsi" w:cstheme="majorHAnsi"/>
          <w:color w:val="222222"/>
          <w:sz w:val="21"/>
          <w:szCs w:val="21"/>
          <w:shd w:val="clear" w:color="auto" w:fill="FFFFFF"/>
        </w:rPr>
        <w:t>.12</w:t>
      </w:r>
      <w:r w:rsidR="00402F94" w:rsidRPr="00BF7390">
        <w:rPr>
          <w:rFonts w:asciiTheme="minorHAnsi" w:hAnsiTheme="minorHAnsi" w:cstheme="majorHAnsi"/>
          <w:color w:val="222222"/>
          <w:sz w:val="21"/>
          <w:szCs w:val="21"/>
          <w:shd w:val="clear" w:color="auto" w:fill="FFFFFF"/>
        </w:rPr>
        <w:t>(</w:t>
      </w:r>
      <w:r w:rsidR="00A51D02" w:rsidRPr="00BF7390">
        <w:rPr>
          <w:rFonts w:asciiTheme="minorHAnsi" w:hAnsiTheme="minorHAnsi" w:cstheme="majorHAnsi"/>
          <w:color w:val="222222"/>
          <w:sz w:val="21"/>
          <w:szCs w:val="21"/>
          <w:shd w:val="clear" w:color="auto" w:fill="FFFFFF"/>
        </w:rPr>
        <w:t>4</w:t>
      </w:r>
      <w:r w:rsidR="00402F94" w:rsidRPr="00BF7390">
        <w:rPr>
          <w:rFonts w:asciiTheme="minorHAnsi" w:hAnsiTheme="minorHAnsi" w:cstheme="majorHAnsi"/>
          <w:color w:val="222222"/>
          <w:sz w:val="21"/>
          <w:szCs w:val="21"/>
          <w:shd w:val="clear" w:color="auto" w:fill="FFFFFF"/>
        </w:rPr>
        <w:t>)</w:t>
      </w:r>
      <w:r w:rsidR="00A51D02" w:rsidRPr="00BF7390">
        <w:rPr>
          <w:rFonts w:asciiTheme="minorHAnsi" w:hAnsiTheme="minorHAnsi" w:cstheme="majorHAnsi"/>
          <w:color w:val="222222"/>
          <w:sz w:val="21"/>
          <w:szCs w:val="21"/>
          <w:shd w:val="clear" w:color="auto" w:fill="FFFFFF"/>
        </w:rPr>
        <w:t xml:space="preserve">. </w:t>
      </w:r>
      <w:r w:rsidR="00402F94" w:rsidRPr="00BF7390">
        <w:rPr>
          <w:rFonts w:asciiTheme="minorHAnsi" w:hAnsiTheme="minorHAnsi" w:cstheme="majorHAnsi"/>
          <w:color w:val="222222"/>
          <w:sz w:val="21"/>
          <w:szCs w:val="21"/>
          <w:shd w:val="clear" w:color="auto" w:fill="FFFFFF"/>
        </w:rPr>
        <w:t xml:space="preserve">DOI: </w:t>
      </w:r>
      <w:hyperlink r:id="rId30" w:history="1">
        <w:r w:rsidR="00A51D02" w:rsidRPr="00BF7390">
          <w:rPr>
            <w:rStyle w:val="Hyperlink"/>
            <w:rFonts w:asciiTheme="minorHAnsi" w:hAnsiTheme="minorHAnsi" w:cstheme="majorHAnsi"/>
            <w:sz w:val="21"/>
            <w:szCs w:val="21"/>
            <w:shd w:val="clear" w:color="auto" w:fill="FFFFFF"/>
          </w:rPr>
          <w:t>https://doi.org/10.5465/amj.1969.19201155</w:t>
        </w:r>
      </w:hyperlink>
      <w:r w:rsidR="00A51D02" w:rsidRPr="00BF7390">
        <w:rPr>
          <w:rFonts w:asciiTheme="minorHAnsi" w:hAnsiTheme="minorHAnsi" w:cstheme="majorHAnsi"/>
          <w:color w:val="222222"/>
          <w:sz w:val="21"/>
          <w:szCs w:val="21"/>
          <w:shd w:val="clear" w:color="auto" w:fill="FFFFFF"/>
        </w:rPr>
        <w:t xml:space="preserve"> </w:t>
      </w:r>
      <w:r w:rsidR="00402F94" w:rsidRPr="00BF7390">
        <w:rPr>
          <w:rFonts w:asciiTheme="minorHAnsi" w:hAnsiTheme="minorHAnsi" w:cstheme="majorHAnsi"/>
          <w:color w:val="222222"/>
          <w:sz w:val="21"/>
          <w:szCs w:val="21"/>
          <w:shd w:val="clear" w:color="auto" w:fill="FFFFFF"/>
        </w:rPr>
        <w:t>[Accessed 4</w:t>
      </w:r>
      <w:r w:rsidR="00402F94" w:rsidRPr="00BF7390">
        <w:rPr>
          <w:rFonts w:asciiTheme="minorHAnsi" w:hAnsiTheme="minorHAnsi" w:cstheme="majorHAnsi"/>
          <w:color w:val="222222"/>
          <w:sz w:val="21"/>
          <w:szCs w:val="21"/>
          <w:shd w:val="clear" w:color="auto" w:fill="FFFFFF"/>
          <w:vertAlign w:val="superscript"/>
        </w:rPr>
        <w:t>th</w:t>
      </w:r>
      <w:r w:rsidR="00402F94" w:rsidRPr="00BF7390">
        <w:rPr>
          <w:rFonts w:asciiTheme="minorHAnsi" w:hAnsiTheme="minorHAnsi" w:cstheme="majorHAnsi"/>
          <w:color w:val="222222"/>
          <w:sz w:val="21"/>
          <w:szCs w:val="21"/>
          <w:shd w:val="clear" w:color="auto" w:fill="FFFFFF"/>
        </w:rPr>
        <w:t xml:space="preserve"> July 2021]</w:t>
      </w:r>
    </w:p>
    <w:p w14:paraId="3CBD7CA0" w14:textId="77777777" w:rsidR="00CD3AC4" w:rsidRPr="00BF7390" w:rsidRDefault="00CD3AC4" w:rsidP="00604BE4">
      <w:pPr>
        <w:pStyle w:val="ListParagraph"/>
        <w:rPr>
          <w:rFonts w:asciiTheme="minorHAnsi" w:hAnsiTheme="minorHAnsi" w:cstheme="majorHAnsi"/>
          <w:sz w:val="21"/>
          <w:szCs w:val="21"/>
        </w:rPr>
      </w:pPr>
    </w:p>
    <w:p w14:paraId="4DEDF42F" w14:textId="68D6238F" w:rsidR="00CD3AC4" w:rsidRPr="00BF7390" w:rsidRDefault="00CD3AC4" w:rsidP="00604BE4">
      <w:pPr>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shd w:val="clear" w:color="auto" w:fill="FFFFFF"/>
        </w:rPr>
        <w:t xml:space="preserve">Herzberg, F.,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2017</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Motivation to work</w:t>
      </w:r>
      <w:r w:rsidRPr="00BF7390">
        <w:rPr>
          <w:rFonts w:asciiTheme="minorHAnsi" w:hAnsiTheme="minorHAnsi" w:cstheme="majorHAnsi"/>
          <w:color w:val="000000" w:themeColor="text1"/>
          <w:sz w:val="21"/>
          <w:szCs w:val="21"/>
          <w:shd w:val="clear" w:color="auto" w:fill="FFFFFF"/>
        </w:rPr>
        <w:t>. Routledge.</w:t>
      </w:r>
    </w:p>
    <w:p w14:paraId="07A6BB7B" w14:textId="77777777" w:rsidR="002C3A41" w:rsidRPr="00BF7390" w:rsidRDefault="002C3A41" w:rsidP="00604BE4">
      <w:pPr>
        <w:ind w:left="360"/>
        <w:rPr>
          <w:rFonts w:asciiTheme="minorHAnsi" w:hAnsiTheme="minorHAnsi" w:cstheme="majorHAnsi"/>
          <w:sz w:val="21"/>
          <w:szCs w:val="21"/>
        </w:rPr>
      </w:pPr>
    </w:p>
    <w:p w14:paraId="5FB8CDC8" w14:textId="726F57D1" w:rsidR="00536AF2" w:rsidRPr="00BF7390" w:rsidRDefault="00536AF2" w:rsidP="00604BE4">
      <w:pPr>
        <w:rPr>
          <w:rFonts w:asciiTheme="minorHAnsi" w:hAnsiTheme="minorHAnsi" w:cstheme="majorHAnsi"/>
          <w:sz w:val="21"/>
          <w:szCs w:val="21"/>
        </w:rPr>
      </w:pPr>
      <w:r w:rsidRPr="00BF7390">
        <w:rPr>
          <w:rFonts w:asciiTheme="minorHAnsi" w:hAnsiTheme="minorHAnsi" w:cstheme="majorHAnsi"/>
          <w:color w:val="000000" w:themeColor="text1"/>
          <w:sz w:val="21"/>
          <w:szCs w:val="21"/>
          <w:shd w:val="clear" w:color="auto" w:fill="FFFFFF"/>
        </w:rPr>
        <w:t xml:space="preserve">Hollander, E., </w:t>
      </w:r>
      <w:r w:rsidR="00402F94"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2012</w:t>
      </w:r>
      <w:r w:rsidR="00402F94"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Inclusive leadership: The essential leader-follower relationship</w:t>
      </w:r>
      <w:r w:rsidRPr="00BF7390">
        <w:rPr>
          <w:rFonts w:asciiTheme="minorHAnsi" w:hAnsiTheme="minorHAnsi" w:cstheme="majorHAnsi"/>
          <w:color w:val="000000" w:themeColor="text1"/>
          <w:sz w:val="21"/>
          <w:szCs w:val="21"/>
          <w:shd w:val="clear" w:color="auto" w:fill="FFFFFF"/>
        </w:rPr>
        <w:t>. Routledge</w:t>
      </w:r>
      <w:r w:rsidRPr="00BF7390">
        <w:rPr>
          <w:rFonts w:asciiTheme="minorHAnsi" w:hAnsiTheme="minorHAnsi" w:cstheme="majorHAnsi"/>
          <w:color w:val="222222"/>
          <w:sz w:val="21"/>
          <w:szCs w:val="21"/>
          <w:shd w:val="clear" w:color="auto" w:fill="FFFFFF"/>
        </w:rPr>
        <w:t>.</w:t>
      </w:r>
    </w:p>
    <w:p w14:paraId="79EC1DA7" w14:textId="77777777" w:rsidR="00BF7390" w:rsidRDefault="00BF7390" w:rsidP="00604BE4">
      <w:pPr>
        <w:rPr>
          <w:rFonts w:asciiTheme="minorHAnsi" w:hAnsiTheme="minorHAnsi" w:cstheme="majorHAnsi"/>
          <w:color w:val="000000" w:themeColor="text1"/>
          <w:sz w:val="21"/>
          <w:szCs w:val="21"/>
          <w:shd w:val="clear" w:color="auto" w:fill="FFFFFF"/>
        </w:rPr>
      </w:pPr>
    </w:p>
    <w:p w14:paraId="53ED31F7" w14:textId="4D98CC8D" w:rsidR="00B72873" w:rsidRPr="00BF7390" w:rsidRDefault="00B72873" w:rsidP="00604BE4">
      <w:pPr>
        <w:rPr>
          <w:rFonts w:asciiTheme="minorHAnsi" w:hAnsiTheme="minorHAnsi" w:cstheme="majorHAnsi"/>
          <w:color w:val="000000" w:themeColor="text1"/>
          <w:sz w:val="21"/>
          <w:szCs w:val="21"/>
        </w:rPr>
      </w:pPr>
      <w:proofErr w:type="spellStart"/>
      <w:r w:rsidRPr="00BF7390">
        <w:rPr>
          <w:rFonts w:asciiTheme="minorHAnsi" w:hAnsiTheme="minorHAnsi" w:cstheme="majorHAnsi"/>
          <w:color w:val="000000" w:themeColor="text1"/>
          <w:sz w:val="21"/>
          <w:szCs w:val="21"/>
          <w:shd w:val="clear" w:color="auto" w:fill="FFFFFF"/>
        </w:rPr>
        <w:t>Jokisaari</w:t>
      </w:r>
      <w:proofErr w:type="spellEnd"/>
      <w:r w:rsidRPr="00BF7390">
        <w:rPr>
          <w:rFonts w:asciiTheme="minorHAnsi" w:hAnsiTheme="minorHAnsi" w:cstheme="majorHAnsi"/>
          <w:color w:val="000000" w:themeColor="text1"/>
          <w:sz w:val="21"/>
          <w:szCs w:val="21"/>
          <w:shd w:val="clear" w:color="auto" w:fill="FFFFFF"/>
        </w:rPr>
        <w:t xml:space="preserve">, M. and </w:t>
      </w:r>
      <w:proofErr w:type="spellStart"/>
      <w:r w:rsidRPr="00BF7390">
        <w:rPr>
          <w:rFonts w:asciiTheme="minorHAnsi" w:hAnsiTheme="minorHAnsi" w:cstheme="majorHAnsi"/>
          <w:color w:val="000000" w:themeColor="text1"/>
          <w:sz w:val="21"/>
          <w:szCs w:val="21"/>
          <w:shd w:val="clear" w:color="auto" w:fill="FFFFFF"/>
        </w:rPr>
        <w:t>Vuori</w:t>
      </w:r>
      <w:proofErr w:type="spellEnd"/>
      <w:r w:rsidRPr="00BF7390">
        <w:rPr>
          <w:rFonts w:asciiTheme="minorHAnsi" w:hAnsiTheme="minorHAnsi" w:cstheme="majorHAnsi"/>
          <w:color w:val="000000" w:themeColor="text1"/>
          <w:sz w:val="21"/>
          <w:szCs w:val="21"/>
          <w:shd w:val="clear" w:color="auto" w:fill="FFFFFF"/>
        </w:rPr>
        <w:t xml:space="preserve">, J.,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2018</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Leaders’ resources and newcomer socialization: the importance of delegation</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Journal of Managerial Psychology</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0037055B" w:rsidRPr="00BF7390">
        <w:rPr>
          <w:rFonts w:asciiTheme="minorHAnsi" w:hAnsiTheme="minorHAnsi" w:cstheme="majorHAnsi"/>
          <w:color w:val="000000" w:themeColor="text1"/>
          <w:sz w:val="21"/>
          <w:szCs w:val="21"/>
          <w:shd w:val="clear" w:color="auto" w:fill="FFFFFF"/>
        </w:rPr>
        <w:t xml:space="preserve">33(2). Pp. 161-175. DOI: </w:t>
      </w:r>
      <w:hyperlink r:id="rId31" w:history="1">
        <w:r w:rsidR="0037055B" w:rsidRPr="00BF7390">
          <w:rPr>
            <w:rStyle w:val="Hyperlink"/>
            <w:rFonts w:asciiTheme="minorHAnsi" w:hAnsiTheme="minorHAnsi" w:cstheme="majorHAnsi"/>
            <w:sz w:val="21"/>
            <w:szCs w:val="21"/>
            <w:shd w:val="clear" w:color="auto" w:fill="FFFFFF"/>
          </w:rPr>
          <w:t>https://doi.org/10.1108/JMP-09-2016-0274</w:t>
        </w:r>
      </w:hyperlink>
      <w:r w:rsidR="0037055B" w:rsidRPr="00BF7390">
        <w:rPr>
          <w:rFonts w:asciiTheme="minorHAnsi" w:hAnsiTheme="minorHAnsi" w:cstheme="majorHAnsi"/>
          <w:color w:val="000000" w:themeColor="text1"/>
          <w:sz w:val="21"/>
          <w:szCs w:val="21"/>
          <w:shd w:val="clear" w:color="auto" w:fill="FFFFFF"/>
        </w:rPr>
        <w:t xml:space="preserve"> [Accessed 18th July 2021]</w:t>
      </w:r>
    </w:p>
    <w:p w14:paraId="3488E3D7" w14:textId="6944880D" w:rsidR="00B72873" w:rsidRPr="00BF7390" w:rsidRDefault="00B72873" w:rsidP="00604BE4">
      <w:pPr>
        <w:ind w:left="360"/>
        <w:rPr>
          <w:rFonts w:asciiTheme="minorHAnsi" w:hAnsiTheme="minorHAnsi" w:cstheme="majorHAnsi"/>
          <w:sz w:val="21"/>
          <w:szCs w:val="21"/>
        </w:rPr>
      </w:pPr>
    </w:p>
    <w:p w14:paraId="0EB37ACF" w14:textId="612605A5" w:rsidR="005266B5" w:rsidRPr="00BF7390" w:rsidRDefault="005266B5" w:rsidP="00604BE4">
      <w:pPr>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shd w:val="clear" w:color="auto" w:fill="FFFFFF"/>
        </w:rPr>
        <w:t>Kaifi, B.A.,</w:t>
      </w:r>
      <w:r w:rsidRPr="00BF7390">
        <w:rPr>
          <w:rFonts w:asciiTheme="minorHAnsi" w:hAnsiTheme="minorHAnsi" w:cstheme="majorHAnsi"/>
          <w:color w:val="000000" w:themeColor="text1"/>
          <w:sz w:val="21"/>
          <w:szCs w:val="21"/>
          <w:shd w:val="clear" w:color="auto" w:fill="FFFFFF"/>
        </w:rPr>
        <w:t xml:space="preserve"> et al., </w:t>
      </w:r>
      <w:r w:rsidR="000F18DD" w:rsidRPr="00BF7390">
        <w:rPr>
          <w:rFonts w:asciiTheme="minorHAnsi" w:hAnsiTheme="minorHAnsi" w:cstheme="majorHAnsi"/>
          <w:color w:val="000000" w:themeColor="text1"/>
          <w:sz w:val="21"/>
          <w:szCs w:val="21"/>
          <w:shd w:val="clear" w:color="auto" w:fill="FFFFFF"/>
        </w:rPr>
        <w:t>(2014)</w:t>
      </w:r>
      <w:r w:rsidRPr="00BF7390">
        <w:rPr>
          <w:rFonts w:asciiTheme="minorHAnsi" w:hAnsiTheme="minorHAnsi" w:cstheme="majorHAnsi"/>
          <w:color w:val="000000" w:themeColor="text1"/>
          <w:sz w:val="21"/>
          <w:szCs w:val="21"/>
          <w:shd w:val="clear" w:color="auto" w:fill="FFFFFF"/>
        </w:rPr>
        <w:t xml:space="preserve">. </w:t>
      </w:r>
      <w:r w:rsidR="000F18DD"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The importance of situational leadership in the workforce: A study based on gender, place of birth, and generational affiliation</w:t>
      </w:r>
      <w:r w:rsidR="000F18DD"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Journal of Contemporary Management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3</w:t>
      </w:r>
      <w:r w:rsidRPr="00BF7390">
        <w:rPr>
          <w:rFonts w:asciiTheme="minorHAnsi" w:hAnsiTheme="minorHAnsi" w:cstheme="majorHAnsi"/>
          <w:color w:val="000000" w:themeColor="text1"/>
          <w:sz w:val="21"/>
          <w:szCs w:val="21"/>
          <w:shd w:val="clear" w:color="auto" w:fill="FFFFFF"/>
        </w:rPr>
        <w:t>(2), pp.29-40.</w:t>
      </w:r>
      <w:r w:rsidR="00AD6FFE" w:rsidRPr="00BF7390">
        <w:rPr>
          <w:rFonts w:asciiTheme="minorHAnsi" w:hAnsiTheme="minorHAnsi" w:cstheme="majorHAnsi"/>
          <w:color w:val="000000" w:themeColor="text1"/>
          <w:sz w:val="21"/>
          <w:szCs w:val="21"/>
          <w:shd w:val="clear" w:color="auto" w:fill="FFFFFF"/>
        </w:rPr>
        <w:t xml:space="preserve"> Available at: </w:t>
      </w:r>
      <w:hyperlink r:id="rId32" w:history="1">
        <w:r w:rsidR="003F1BC3" w:rsidRPr="00BF7390">
          <w:rPr>
            <w:rStyle w:val="Hyperlink"/>
            <w:rFonts w:asciiTheme="minorHAnsi" w:hAnsiTheme="minorHAnsi" w:cstheme="majorHAnsi"/>
            <w:sz w:val="21"/>
            <w:szCs w:val="21"/>
            <w:shd w:val="clear" w:color="auto" w:fill="FFFFFF"/>
          </w:rPr>
          <w:t>https://www.researchgate.net/profile/Nile-Khanfar/publication/28</w:t>
        </w:r>
      </w:hyperlink>
      <w:r w:rsidR="00AD6FFE" w:rsidRPr="00BF7390">
        <w:rPr>
          <w:rFonts w:asciiTheme="minorHAnsi" w:hAnsiTheme="minorHAnsi" w:cstheme="majorHAnsi"/>
          <w:color w:val="000000" w:themeColor="text1"/>
          <w:sz w:val="21"/>
          <w:szCs w:val="21"/>
          <w:shd w:val="clear" w:color="auto" w:fill="FFFFFF"/>
        </w:rPr>
        <w:t xml:space="preserve"> [Accessed 4th July 2021]</w:t>
      </w:r>
    </w:p>
    <w:p w14:paraId="22A6565E" w14:textId="77777777" w:rsidR="009D6DEC" w:rsidRPr="00BF7390" w:rsidRDefault="009D6DEC" w:rsidP="00604BE4">
      <w:pPr>
        <w:pStyle w:val="ListParagraph"/>
        <w:rPr>
          <w:rFonts w:asciiTheme="minorHAnsi" w:hAnsiTheme="minorHAnsi" w:cstheme="majorHAnsi"/>
          <w:color w:val="000000" w:themeColor="text1"/>
          <w:sz w:val="21"/>
          <w:szCs w:val="21"/>
        </w:rPr>
      </w:pPr>
    </w:p>
    <w:p w14:paraId="0AB37BF0" w14:textId="51A2381B" w:rsidR="009D6DEC" w:rsidRPr="00BF7390" w:rsidRDefault="009D6DEC" w:rsidP="00604BE4">
      <w:pPr>
        <w:rPr>
          <w:rFonts w:asciiTheme="minorHAnsi" w:hAnsiTheme="minorHAnsi" w:cstheme="majorHAnsi"/>
          <w:color w:val="000000" w:themeColor="text1"/>
          <w:sz w:val="21"/>
          <w:szCs w:val="21"/>
        </w:rPr>
      </w:pPr>
      <w:proofErr w:type="spellStart"/>
      <w:r w:rsidRPr="00BF7390">
        <w:rPr>
          <w:rFonts w:asciiTheme="minorHAnsi" w:hAnsiTheme="minorHAnsi" w:cstheme="majorHAnsi"/>
          <w:color w:val="000000" w:themeColor="text1"/>
          <w:sz w:val="21"/>
          <w:szCs w:val="21"/>
          <w:shd w:val="clear" w:color="auto" w:fill="FFFFFF"/>
        </w:rPr>
        <w:lastRenderedPageBreak/>
        <w:t>Kanfer</w:t>
      </w:r>
      <w:proofErr w:type="spellEnd"/>
      <w:r w:rsidRPr="00BF7390">
        <w:rPr>
          <w:rFonts w:asciiTheme="minorHAnsi" w:hAnsiTheme="minorHAnsi" w:cstheme="majorHAnsi"/>
          <w:color w:val="000000" w:themeColor="text1"/>
          <w:sz w:val="21"/>
          <w:szCs w:val="21"/>
          <w:shd w:val="clear" w:color="auto" w:fill="FFFFFF"/>
        </w:rPr>
        <w:t xml:space="preserve">, R.,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1992</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Work motivation: New directions in theory and research</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International review of industrial and organizational psychology</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7</w:t>
      </w:r>
      <w:r w:rsidRPr="00BF7390">
        <w:rPr>
          <w:rFonts w:asciiTheme="minorHAnsi" w:hAnsiTheme="minorHAnsi" w:cstheme="majorHAnsi"/>
          <w:color w:val="000000" w:themeColor="text1"/>
          <w:sz w:val="21"/>
          <w:szCs w:val="21"/>
          <w:shd w:val="clear" w:color="auto" w:fill="FFFFFF"/>
        </w:rPr>
        <w:t>, pp.1-53.</w:t>
      </w:r>
      <w:r w:rsidR="00D15FC1" w:rsidRPr="00BF7390">
        <w:rPr>
          <w:rFonts w:asciiTheme="minorHAnsi" w:hAnsiTheme="minorHAnsi" w:cstheme="majorHAnsi"/>
          <w:color w:val="000000" w:themeColor="text1"/>
          <w:sz w:val="21"/>
          <w:szCs w:val="21"/>
          <w:shd w:val="clear" w:color="auto" w:fill="FFFFFF"/>
        </w:rPr>
        <w:t xml:space="preserve"> Available at: </w:t>
      </w:r>
      <w:hyperlink r:id="rId33" w:history="1">
        <w:r w:rsidR="00D15FC1" w:rsidRPr="00BF7390">
          <w:rPr>
            <w:rStyle w:val="Hyperlink"/>
            <w:rFonts w:asciiTheme="minorHAnsi" w:hAnsiTheme="minorHAnsi" w:cstheme="majorHAnsi"/>
            <w:sz w:val="21"/>
            <w:szCs w:val="21"/>
            <w:shd w:val="clear" w:color="auto" w:fill="FFFFFF"/>
          </w:rPr>
          <w:t>https://www.researchgate.net/profile/Ruth-Kanfer/publication/232575544_Work_motivation_New_directions_in_theory_and_research/links/0a85e535725bda0933000000/Work-motivation-New-directions-in-theory-and-research.pdf</w:t>
        </w:r>
      </w:hyperlink>
      <w:r w:rsidR="00D15FC1" w:rsidRPr="00BF7390">
        <w:rPr>
          <w:rFonts w:asciiTheme="minorHAnsi" w:hAnsiTheme="minorHAnsi" w:cstheme="majorHAnsi"/>
          <w:color w:val="000000" w:themeColor="text1"/>
          <w:sz w:val="21"/>
          <w:szCs w:val="21"/>
          <w:shd w:val="clear" w:color="auto" w:fill="FFFFFF"/>
        </w:rPr>
        <w:t xml:space="preserve"> [Accessed 18th July 2021]</w:t>
      </w:r>
    </w:p>
    <w:p w14:paraId="7D7064F4" w14:textId="77777777" w:rsidR="00E36341" w:rsidRPr="00BF7390" w:rsidRDefault="00E36341" w:rsidP="00604BE4">
      <w:pPr>
        <w:pStyle w:val="ListParagraph"/>
        <w:rPr>
          <w:rFonts w:asciiTheme="minorHAnsi" w:hAnsiTheme="minorHAnsi" w:cstheme="majorHAnsi"/>
          <w:i/>
          <w:iCs/>
          <w:sz w:val="21"/>
          <w:szCs w:val="21"/>
        </w:rPr>
      </w:pPr>
    </w:p>
    <w:p w14:paraId="2CB905A8" w14:textId="29B24DB5" w:rsidR="008E7A8C" w:rsidRPr="00BF7390" w:rsidRDefault="00E36341" w:rsidP="00604BE4">
      <w:pPr>
        <w:rPr>
          <w:rFonts w:asciiTheme="minorHAnsi" w:hAnsiTheme="minorHAnsi" w:cstheme="majorHAnsi"/>
          <w:i/>
          <w:iCs/>
          <w:sz w:val="21"/>
          <w:szCs w:val="21"/>
        </w:rPr>
      </w:pPr>
      <w:r w:rsidRPr="00BF7390">
        <w:rPr>
          <w:rFonts w:asciiTheme="minorHAnsi" w:hAnsiTheme="minorHAnsi" w:cstheme="majorHAnsi"/>
          <w:sz w:val="21"/>
          <w:szCs w:val="21"/>
        </w:rPr>
        <w:t>Kaushik</w:t>
      </w:r>
      <w:r w:rsidR="00041E5C" w:rsidRPr="00BF7390">
        <w:rPr>
          <w:rFonts w:asciiTheme="minorHAnsi" w:hAnsiTheme="minorHAnsi" w:cstheme="majorHAnsi"/>
          <w:sz w:val="21"/>
          <w:szCs w:val="21"/>
        </w:rPr>
        <w:t>, P. (2020)</w:t>
      </w:r>
      <w:r w:rsidR="008E7A8C" w:rsidRPr="00BF7390">
        <w:rPr>
          <w:rFonts w:asciiTheme="minorHAnsi" w:hAnsiTheme="minorHAnsi" w:cstheme="majorHAnsi"/>
          <w:sz w:val="21"/>
          <w:szCs w:val="21"/>
        </w:rPr>
        <w:t xml:space="preserve">. </w:t>
      </w:r>
      <w:r w:rsidR="008E7A8C" w:rsidRPr="00BF7390">
        <w:rPr>
          <w:rFonts w:asciiTheme="minorHAnsi" w:hAnsiTheme="minorHAnsi" w:cstheme="majorHAnsi"/>
          <w:i/>
          <w:iCs/>
          <w:sz w:val="21"/>
          <w:szCs w:val="21"/>
        </w:rPr>
        <w:t xml:space="preserve">The 9 Pros and Cons of a Situational Leadership Style. </w:t>
      </w:r>
      <w:r w:rsidR="008E7A8C" w:rsidRPr="00BF7390">
        <w:rPr>
          <w:rFonts w:asciiTheme="minorHAnsi" w:hAnsiTheme="minorHAnsi" w:cstheme="majorHAnsi"/>
          <w:sz w:val="21"/>
          <w:szCs w:val="21"/>
        </w:rPr>
        <w:t>[Blog]</w:t>
      </w:r>
      <w:r w:rsidR="00445813" w:rsidRPr="00BF7390">
        <w:rPr>
          <w:rFonts w:asciiTheme="minorHAnsi" w:hAnsiTheme="minorHAnsi" w:cstheme="majorHAnsi"/>
          <w:sz w:val="21"/>
          <w:szCs w:val="21"/>
        </w:rPr>
        <w:t xml:space="preserve">. Available at: </w:t>
      </w:r>
      <w:hyperlink r:id="rId34" w:history="1">
        <w:r w:rsidR="00445813" w:rsidRPr="00BF7390">
          <w:rPr>
            <w:rStyle w:val="Hyperlink"/>
            <w:rFonts w:asciiTheme="minorHAnsi" w:hAnsiTheme="minorHAnsi" w:cstheme="majorHAnsi"/>
            <w:sz w:val="21"/>
            <w:szCs w:val="21"/>
          </w:rPr>
          <w:t>https://www.startingbusiness.com/blog/situational-pros-cons</w:t>
        </w:r>
      </w:hyperlink>
      <w:r w:rsidR="00445813" w:rsidRPr="00BF7390">
        <w:rPr>
          <w:rFonts w:asciiTheme="minorHAnsi" w:hAnsiTheme="minorHAnsi" w:cstheme="majorHAnsi"/>
          <w:sz w:val="21"/>
          <w:szCs w:val="21"/>
        </w:rPr>
        <w:t xml:space="preserve"> </w:t>
      </w:r>
      <w:r w:rsidR="004C6C3A" w:rsidRPr="00BF7390">
        <w:rPr>
          <w:rFonts w:asciiTheme="minorHAnsi" w:hAnsiTheme="minorHAnsi" w:cstheme="majorHAnsi"/>
          <w:sz w:val="21"/>
          <w:szCs w:val="21"/>
        </w:rPr>
        <w:t>[Accessed 4th July 2021]</w:t>
      </w:r>
    </w:p>
    <w:p w14:paraId="6990ADC7" w14:textId="77777777" w:rsidR="00BD6A18" w:rsidRPr="00BF7390" w:rsidRDefault="00BD6A18" w:rsidP="00604BE4">
      <w:pPr>
        <w:pStyle w:val="ListParagraph"/>
        <w:rPr>
          <w:rFonts w:asciiTheme="minorHAnsi" w:hAnsiTheme="minorHAnsi" w:cstheme="majorHAnsi"/>
          <w:i/>
          <w:iCs/>
          <w:sz w:val="21"/>
          <w:szCs w:val="21"/>
        </w:rPr>
      </w:pPr>
    </w:p>
    <w:p w14:paraId="2435F3D0" w14:textId="77777777" w:rsidR="007773EC" w:rsidRPr="00BF7390" w:rsidRDefault="007773EC" w:rsidP="00604BE4">
      <w:pPr>
        <w:rPr>
          <w:rFonts w:asciiTheme="minorHAnsi" w:hAnsiTheme="minorHAnsi" w:cstheme="majorHAnsi"/>
          <w:sz w:val="21"/>
          <w:szCs w:val="21"/>
        </w:rPr>
      </w:pPr>
      <w:r w:rsidRPr="00BF7390">
        <w:rPr>
          <w:rFonts w:asciiTheme="minorHAnsi" w:hAnsiTheme="minorHAnsi" w:cstheme="majorHAnsi"/>
          <w:sz w:val="21"/>
          <w:szCs w:val="21"/>
        </w:rPr>
        <w:t xml:space="preserve">Kenton, W. &amp; Drury, A. (2020). </w:t>
      </w:r>
      <w:r w:rsidRPr="00BF7390">
        <w:rPr>
          <w:rFonts w:asciiTheme="minorHAnsi" w:hAnsiTheme="minorHAnsi" w:cstheme="majorHAnsi"/>
          <w:i/>
          <w:iCs/>
          <w:sz w:val="21"/>
          <w:szCs w:val="21"/>
        </w:rPr>
        <w:t>Hersey-Blanchard Model</w:t>
      </w:r>
      <w:r w:rsidRPr="00BF7390">
        <w:rPr>
          <w:rFonts w:asciiTheme="minorHAnsi" w:hAnsiTheme="minorHAnsi" w:cstheme="majorHAnsi"/>
          <w:sz w:val="21"/>
          <w:szCs w:val="21"/>
        </w:rPr>
        <w:t xml:space="preserve">. Investopedia. </w:t>
      </w:r>
      <w:r w:rsidRPr="00BF7390">
        <w:rPr>
          <w:rFonts w:asciiTheme="minorHAnsi" w:hAnsiTheme="minorHAnsi" w:cstheme="majorHAnsi"/>
          <w:sz w:val="21"/>
          <w:szCs w:val="21"/>
        </w:rPr>
        <w:t xml:space="preserve">[Online] Available at: </w:t>
      </w:r>
      <w:hyperlink r:id="rId35" w:history="1">
        <w:r w:rsidRPr="00BF7390">
          <w:rPr>
            <w:rStyle w:val="Hyperlink"/>
            <w:rFonts w:asciiTheme="minorHAnsi" w:hAnsiTheme="minorHAnsi" w:cstheme="majorHAnsi"/>
            <w:sz w:val="21"/>
            <w:szCs w:val="21"/>
          </w:rPr>
          <w:t>https://www.investopedia.com/terms/h/hersey-and-blanchard-model.asp</w:t>
        </w:r>
      </w:hyperlink>
      <w:r w:rsidRPr="00BF7390">
        <w:rPr>
          <w:rFonts w:asciiTheme="minorHAnsi" w:hAnsiTheme="minorHAnsi" w:cstheme="majorHAnsi"/>
          <w:sz w:val="21"/>
          <w:szCs w:val="21"/>
        </w:rPr>
        <w:t xml:space="preserve"> [Accessed 4</w:t>
      </w:r>
      <w:r w:rsidRPr="00BF7390">
        <w:rPr>
          <w:rFonts w:asciiTheme="minorHAnsi" w:hAnsiTheme="minorHAnsi" w:cstheme="majorHAnsi"/>
          <w:sz w:val="21"/>
          <w:szCs w:val="21"/>
          <w:vertAlign w:val="superscript"/>
        </w:rPr>
        <w:t>th</w:t>
      </w:r>
      <w:r w:rsidRPr="00BF7390">
        <w:rPr>
          <w:rFonts w:asciiTheme="minorHAnsi" w:hAnsiTheme="minorHAnsi" w:cstheme="majorHAnsi"/>
          <w:sz w:val="21"/>
          <w:szCs w:val="21"/>
        </w:rPr>
        <w:t xml:space="preserve"> July 2021] </w:t>
      </w:r>
    </w:p>
    <w:p w14:paraId="3B9250B0" w14:textId="77777777" w:rsidR="00A5043D" w:rsidRPr="00BF7390" w:rsidRDefault="00A5043D" w:rsidP="00604BE4">
      <w:pPr>
        <w:pStyle w:val="ListParagraph"/>
        <w:rPr>
          <w:rFonts w:asciiTheme="minorHAnsi" w:hAnsiTheme="minorHAnsi" w:cstheme="majorHAnsi"/>
          <w:sz w:val="21"/>
          <w:szCs w:val="21"/>
        </w:rPr>
      </w:pPr>
    </w:p>
    <w:p w14:paraId="5DEA4882" w14:textId="4DD5CB9D" w:rsidR="00AC0205" w:rsidRPr="00BF7390" w:rsidRDefault="00A5043D" w:rsidP="00604BE4">
      <w:pPr>
        <w:rPr>
          <w:rFonts w:asciiTheme="minorHAnsi" w:hAnsiTheme="minorHAnsi" w:cstheme="majorHAnsi"/>
          <w:b/>
          <w:bCs/>
          <w:color w:val="000000" w:themeColor="text1"/>
          <w:sz w:val="21"/>
          <w:szCs w:val="21"/>
        </w:rPr>
      </w:pPr>
      <w:r w:rsidRPr="00BF7390">
        <w:rPr>
          <w:rFonts w:asciiTheme="minorHAnsi" w:hAnsiTheme="minorHAnsi" w:cstheme="majorHAnsi"/>
          <w:color w:val="000000"/>
          <w:sz w:val="21"/>
          <w:szCs w:val="21"/>
          <w:shd w:val="clear" w:color="auto" w:fill="FFFFFF"/>
        </w:rPr>
        <w:t xml:space="preserve">Kim, J. H., &amp; Lee, C. H. (2008). </w:t>
      </w:r>
      <w:r w:rsidR="009A5D6A" w:rsidRPr="00BF7390">
        <w:rPr>
          <w:rFonts w:asciiTheme="minorHAnsi" w:hAnsiTheme="minorHAnsi" w:cstheme="majorHAnsi"/>
          <w:color w:val="000000"/>
          <w:sz w:val="21"/>
          <w:szCs w:val="21"/>
          <w:shd w:val="clear" w:color="auto" w:fill="FFFFFF"/>
        </w:rPr>
        <w:t>‘</w:t>
      </w:r>
      <w:r w:rsidRPr="00BF7390">
        <w:rPr>
          <w:rFonts w:asciiTheme="minorHAnsi" w:hAnsiTheme="minorHAnsi" w:cstheme="majorHAnsi"/>
          <w:color w:val="000000"/>
          <w:sz w:val="21"/>
          <w:szCs w:val="21"/>
          <w:shd w:val="clear" w:color="auto" w:fill="FFFFFF"/>
        </w:rPr>
        <w:t>Multi-objective evolutionary generation process for specific personalities of artificial creature</w:t>
      </w:r>
      <w:r w:rsidR="009A5D6A" w:rsidRPr="00BF7390">
        <w:rPr>
          <w:rFonts w:asciiTheme="minorHAnsi" w:hAnsiTheme="minorHAnsi" w:cstheme="majorHAnsi"/>
          <w:color w:val="000000"/>
          <w:sz w:val="21"/>
          <w:szCs w:val="21"/>
          <w:shd w:val="clear" w:color="auto" w:fill="FFFFFF"/>
        </w:rPr>
        <w:t>’</w:t>
      </w:r>
      <w:r w:rsidRPr="00BF7390">
        <w:rPr>
          <w:rFonts w:asciiTheme="minorHAnsi" w:hAnsiTheme="minorHAnsi" w:cstheme="majorHAnsi"/>
          <w:color w:val="000000"/>
          <w:sz w:val="21"/>
          <w:szCs w:val="21"/>
          <w:shd w:val="clear" w:color="auto" w:fill="FFFFFF"/>
        </w:rPr>
        <w:t>.</w:t>
      </w:r>
      <w:r w:rsidRPr="00BF7390">
        <w:rPr>
          <w:rStyle w:val="apple-converted-space"/>
          <w:rFonts w:asciiTheme="minorHAnsi" w:hAnsiTheme="minorHAnsi" w:cstheme="majorHAnsi"/>
          <w:color w:val="000000"/>
          <w:sz w:val="21"/>
          <w:szCs w:val="21"/>
          <w:shd w:val="clear" w:color="auto" w:fill="FFFFFF"/>
        </w:rPr>
        <w:t> </w:t>
      </w:r>
      <w:r w:rsidRPr="00BF7390">
        <w:rPr>
          <w:rFonts w:asciiTheme="minorHAnsi" w:hAnsiTheme="minorHAnsi" w:cstheme="majorHAnsi"/>
          <w:i/>
          <w:iCs/>
          <w:color w:val="000000"/>
          <w:sz w:val="21"/>
          <w:szCs w:val="21"/>
        </w:rPr>
        <w:t>Computational Intelligence Magazine, IEEE, 3</w:t>
      </w:r>
      <w:r w:rsidRPr="00BF7390">
        <w:rPr>
          <w:rFonts w:asciiTheme="minorHAnsi" w:hAnsiTheme="minorHAnsi" w:cstheme="majorHAnsi"/>
          <w:color w:val="000000"/>
          <w:sz w:val="21"/>
          <w:szCs w:val="21"/>
          <w:shd w:val="clear" w:color="auto" w:fill="FFFFFF"/>
        </w:rPr>
        <w:t>(1), 43-53.</w:t>
      </w:r>
      <w:r w:rsidR="00402F94" w:rsidRPr="00BF7390">
        <w:rPr>
          <w:rFonts w:asciiTheme="minorHAnsi" w:hAnsiTheme="minorHAnsi" w:cstheme="majorHAnsi"/>
          <w:color w:val="000000"/>
          <w:sz w:val="21"/>
          <w:szCs w:val="21"/>
          <w:shd w:val="clear" w:color="auto" w:fill="FFFFFF"/>
        </w:rPr>
        <w:t xml:space="preserve"> </w:t>
      </w:r>
      <w:r w:rsidR="008E4195" w:rsidRPr="00BF7390">
        <w:rPr>
          <w:rFonts w:asciiTheme="minorHAnsi" w:hAnsiTheme="minorHAnsi" w:cstheme="majorHAnsi"/>
          <w:color w:val="000000"/>
          <w:sz w:val="21"/>
          <w:szCs w:val="21"/>
          <w:shd w:val="clear" w:color="auto" w:fill="FFFFFF"/>
        </w:rPr>
        <w:t xml:space="preserve">DOI: </w:t>
      </w:r>
      <w:hyperlink r:id="rId36" w:history="1">
        <w:r w:rsidR="00F41D8E" w:rsidRPr="00BF7390">
          <w:rPr>
            <w:rStyle w:val="Hyperlink"/>
            <w:rFonts w:asciiTheme="minorHAnsi" w:hAnsiTheme="minorHAnsi" w:cstheme="majorHAnsi"/>
            <w:sz w:val="21"/>
            <w:szCs w:val="21"/>
            <w:shd w:val="clear" w:color="auto" w:fill="FFFFFF"/>
          </w:rPr>
          <w:t>https://doi.org/</w:t>
        </w:r>
        <w:r w:rsidR="00F41D8E" w:rsidRPr="00BF7390">
          <w:rPr>
            <w:rStyle w:val="Hyperlink"/>
            <w:rFonts w:asciiTheme="minorHAnsi" w:hAnsiTheme="minorHAnsi" w:cstheme="majorHAnsi"/>
            <w:sz w:val="21"/>
            <w:szCs w:val="21"/>
            <w:shd w:val="clear" w:color="auto" w:fill="FFFFFF"/>
          </w:rPr>
          <w:t>10.1109/MCI.2008.91336</w:t>
        </w:r>
        <w:r w:rsidR="00F41D8E" w:rsidRPr="00BF7390">
          <w:rPr>
            <w:rStyle w:val="Hyperlink"/>
            <w:rFonts w:asciiTheme="minorHAnsi" w:hAnsiTheme="minorHAnsi" w:cstheme="majorHAnsi"/>
            <w:sz w:val="21"/>
            <w:szCs w:val="21"/>
            <w:shd w:val="clear" w:color="auto" w:fill="FFFFFF"/>
          </w:rPr>
          <w:t>8</w:t>
        </w:r>
      </w:hyperlink>
      <w:r w:rsidR="00F41D8E" w:rsidRPr="00BF7390">
        <w:rPr>
          <w:rFonts w:asciiTheme="minorHAnsi" w:hAnsiTheme="minorHAnsi" w:cstheme="majorHAnsi"/>
          <w:color w:val="000000"/>
          <w:sz w:val="21"/>
          <w:szCs w:val="21"/>
          <w:shd w:val="clear" w:color="auto" w:fill="FFFFFF"/>
        </w:rPr>
        <w:t xml:space="preserve"> </w:t>
      </w:r>
      <w:r w:rsidR="008E4195" w:rsidRPr="00BF7390">
        <w:rPr>
          <w:rFonts w:asciiTheme="minorHAnsi" w:hAnsiTheme="minorHAnsi" w:cstheme="majorHAnsi"/>
          <w:color w:val="000000"/>
          <w:sz w:val="21"/>
          <w:szCs w:val="21"/>
          <w:shd w:val="clear" w:color="auto" w:fill="FFFFFF"/>
        </w:rPr>
        <w:t>[Accessed 16</w:t>
      </w:r>
      <w:r w:rsidR="008E4195" w:rsidRPr="00BF7390">
        <w:rPr>
          <w:rFonts w:asciiTheme="minorHAnsi" w:hAnsiTheme="minorHAnsi" w:cstheme="majorHAnsi"/>
          <w:color w:val="000000"/>
          <w:sz w:val="21"/>
          <w:szCs w:val="21"/>
          <w:shd w:val="clear" w:color="auto" w:fill="FFFFFF"/>
          <w:vertAlign w:val="superscript"/>
        </w:rPr>
        <w:t>th</w:t>
      </w:r>
      <w:r w:rsidR="008E4195" w:rsidRPr="00BF7390">
        <w:rPr>
          <w:rFonts w:asciiTheme="minorHAnsi" w:hAnsiTheme="minorHAnsi" w:cstheme="majorHAnsi"/>
          <w:color w:val="000000"/>
          <w:sz w:val="21"/>
          <w:szCs w:val="21"/>
          <w:shd w:val="clear" w:color="auto" w:fill="FFFFFF"/>
        </w:rPr>
        <w:t xml:space="preserve"> July 2021] </w:t>
      </w:r>
    </w:p>
    <w:p w14:paraId="6379E4A1" w14:textId="3A048527" w:rsidR="00FC6D08" w:rsidRPr="00BF7390" w:rsidRDefault="00FC6D08" w:rsidP="00604BE4">
      <w:pPr>
        <w:spacing w:before="100" w:beforeAutospacing="1" w:after="100" w:afterAutospacing="1"/>
        <w:rPr>
          <w:rFonts w:asciiTheme="minorHAnsi" w:hAnsiTheme="minorHAnsi" w:cstheme="majorHAnsi"/>
          <w:color w:val="444444"/>
          <w:sz w:val="21"/>
          <w:szCs w:val="21"/>
        </w:rPr>
      </w:pPr>
      <w:r w:rsidRPr="00FC6D08">
        <w:rPr>
          <w:rFonts w:asciiTheme="minorHAnsi" w:hAnsiTheme="minorHAnsi" w:cstheme="majorHAnsi"/>
          <w:color w:val="000000"/>
          <w:sz w:val="21"/>
          <w:szCs w:val="21"/>
        </w:rPr>
        <w:t>King, K. M., &amp; Teo, K. K. (2012). Cardiac rehabilitation referral and attendance: not one and the same. </w:t>
      </w:r>
      <w:r w:rsidRPr="00FC6D08">
        <w:rPr>
          <w:rFonts w:asciiTheme="minorHAnsi" w:hAnsiTheme="minorHAnsi" w:cstheme="majorHAnsi"/>
          <w:i/>
          <w:iCs/>
          <w:color w:val="000000"/>
          <w:sz w:val="21"/>
          <w:szCs w:val="21"/>
        </w:rPr>
        <w:t>Rehabilitation Nursing, 23</w:t>
      </w:r>
      <w:r w:rsidRPr="00FC6D08">
        <w:rPr>
          <w:rFonts w:asciiTheme="minorHAnsi" w:hAnsiTheme="minorHAnsi" w:cstheme="majorHAnsi"/>
          <w:color w:val="000000"/>
          <w:sz w:val="21"/>
          <w:szCs w:val="21"/>
        </w:rPr>
        <w:t>(5), 246-251.</w:t>
      </w:r>
      <w:r w:rsidR="00B80481" w:rsidRPr="00BF7390">
        <w:rPr>
          <w:rFonts w:asciiTheme="minorHAnsi" w:hAnsiTheme="minorHAnsi" w:cstheme="majorHAnsi"/>
          <w:color w:val="000000"/>
          <w:sz w:val="21"/>
          <w:szCs w:val="21"/>
        </w:rPr>
        <w:t xml:space="preserve"> DOI: </w:t>
      </w:r>
      <w:hyperlink r:id="rId37" w:history="1">
        <w:r w:rsidR="00B80481" w:rsidRPr="00BF7390">
          <w:rPr>
            <w:rStyle w:val="Hyperlink"/>
            <w:rFonts w:asciiTheme="minorHAnsi" w:hAnsiTheme="minorHAnsi" w:cstheme="majorHAnsi"/>
            <w:sz w:val="21"/>
            <w:szCs w:val="21"/>
          </w:rPr>
          <w:t>https://doi.org/10.1002/j.2048-7940.1998.tb01794.x</w:t>
        </w:r>
      </w:hyperlink>
      <w:r w:rsidR="00B80481" w:rsidRPr="00BF7390">
        <w:rPr>
          <w:rFonts w:asciiTheme="minorHAnsi" w:hAnsiTheme="minorHAnsi" w:cstheme="majorHAnsi"/>
          <w:color w:val="000000"/>
          <w:sz w:val="21"/>
          <w:szCs w:val="21"/>
        </w:rPr>
        <w:t xml:space="preserve"> </w:t>
      </w:r>
      <w:r w:rsidR="000506D2" w:rsidRPr="00BF7390">
        <w:rPr>
          <w:rFonts w:asciiTheme="minorHAnsi" w:hAnsiTheme="minorHAnsi" w:cstheme="majorHAnsi"/>
          <w:color w:val="000000"/>
          <w:sz w:val="21"/>
          <w:szCs w:val="21"/>
        </w:rPr>
        <w:t>[Accessed 16th July 2021]</w:t>
      </w:r>
    </w:p>
    <w:p w14:paraId="47DBD32B" w14:textId="19C224EB" w:rsidR="000A6930" w:rsidRPr="00BF7390" w:rsidRDefault="000506D2" w:rsidP="00604BE4">
      <w:pPr>
        <w:rPr>
          <w:rFonts w:asciiTheme="minorHAnsi" w:hAnsiTheme="minorHAnsi" w:cstheme="majorHAnsi"/>
          <w:sz w:val="21"/>
          <w:szCs w:val="21"/>
        </w:rPr>
      </w:pPr>
      <w:r w:rsidRPr="00BF7390">
        <w:rPr>
          <w:rFonts w:asciiTheme="minorHAnsi" w:hAnsiTheme="minorHAnsi" w:cstheme="majorHAnsi"/>
          <w:sz w:val="21"/>
          <w:szCs w:val="21"/>
          <w:shd w:val="clear" w:color="auto" w:fill="FFFFFF"/>
        </w:rPr>
        <w:t xml:space="preserve">Kotter, J.P., </w:t>
      </w:r>
      <w:r w:rsidR="000A6930" w:rsidRPr="00BF7390">
        <w:rPr>
          <w:rFonts w:asciiTheme="minorHAnsi" w:hAnsiTheme="minorHAnsi" w:cstheme="majorHAnsi"/>
          <w:sz w:val="21"/>
          <w:szCs w:val="21"/>
          <w:shd w:val="clear" w:color="auto" w:fill="FFFFFF"/>
        </w:rPr>
        <w:t>(</w:t>
      </w:r>
      <w:r w:rsidRPr="00BF7390">
        <w:rPr>
          <w:rFonts w:asciiTheme="minorHAnsi" w:hAnsiTheme="minorHAnsi" w:cstheme="majorHAnsi"/>
          <w:sz w:val="21"/>
          <w:szCs w:val="21"/>
          <w:shd w:val="clear" w:color="auto" w:fill="FFFFFF"/>
        </w:rPr>
        <w:t>2008</w:t>
      </w:r>
      <w:r w:rsidR="000A6930" w:rsidRPr="00BF7390">
        <w:rPr>
          <w:rFonts w:asciiTheme="minorHAnsi" w:hAnsiTheme="minorHAnsi" w:cstheme="majorHAnsi"/>
          <w:sz w:val="21"/>
          <w:szCs w:val="21"/>
          <w:shd w:val="clear" w:color="auto" w:fill="FFFFFF"/>
        </w:rPr>
        <w:t>)</w:t>
      </w:r>
      <w:r w:rsidRPr="00BF7390">
        <w:rPr>
          <w:rFonts w:asciiTheme="minorHAnsi" w:hAnsiTheme="minorHAnsi" w:cstheme="majorHAnsi"/>
          <w:sz w:val="21"/>
          <w:szCs w:val="21"/>
          <w:shd w:val="clear" w:color="auto" w:fill="FFFFFF"/>
        </w:rPr>
        <w:t>.</w:t>
      </w:r>
      <w:r w:rsidRPr="00BF7390">
        <w:rPr>
          <w:rStyle w:val="apple-converted-space"/>
          <w:rFonts w:asciiTheme="minorHAnsi" w:hAnsiTheme="minorHAnsi" w:cstheme="majorHAnsi"/>
          <w:sz w:val="21"/>
          <w:szCs w:val="21"/>
          <w:shd w:val="clear" w:color="auto" w:fill="FFFFFF"/>
        </w:rPr>
        <w:t> </w:t>
      </w:r>
      <w:r w:rsidRPr="00BF7390">
        <w:rPr>
          <w:rFonts w:asciiTheme="minorHAnsi" w:hAnsiTheme="minorHAnsi" w:cstheme="majorHAnsi"/>
          <w:i/>
          <w:iCs/>
          <w:sz w:val="21"/>
          <w:szCs w:val="21"/>
        </w:rPr>
        <w:t>Force for change: How leadership differs from management</w:t>
      </w:r>
      <w:r w:rsidRPr="00BF7390">
        <w:rPr>
          <w:rFonts w:asciiTheme="minorHAnsi" w:hAnsiTheme="minorHAnsi" w:cstheme="majorHAnsi"/>
          <w:sz w:val="21"/>
          <w:szCs w:val="21"/>
          <w:shd w:val="clear" w:color="auto" w:fill="FFFFFF"/>
        </w:rPr>
        <w:t xml:space="preserve">. Simon and </w:t>
      </w:r>
      <w:r w:rsidR="000A6930" w:rsidRPr="00BF7390">
        <w:rPr>
          <w:rFonts w:asciiTheme="minorHAnsi" w:hAnsiTheme="minorHAnsi" w:cstheme="majorHAnsi"/>
          <w:sz w:val="21"/>
          <w:szCs w:val="21"/>
          <w:shd w:val="clear" w:color="auto" w:fill="FFFFFF"/>
        </w:rPr>
        <w:t>Schuster.</w:t>
      </w:r>
      <w:r w:rsidR="000A6930" w:rsidRPr="00BF7390">
        <w:rPr>
          <w:rFonts w:asciiTheme="minorHAnsi" w:hAnsiTheme="minorHAnsi" w:cstheme="majorHAnsi"/>
          <w:sz w:val="21"/>
          <w:szCs w:val="21"/>
        </w:rPr>
        <w:t xml:space="preserve"> </w:t>
      </w:r>
    </w:p>
    <w:p w14:paraId="60B3439F" w14:textId="5AA1D915" w:rsidR="007A4B1D" w:rsidRPr="00BF7390" w:rsidRDefault="00FC7555" w:rsidP="00604BE4">
      <w:pPr>
        <w:spacing w:before="100" w:beforeAutospacing="1" w:after="100" w:afterAutospacing="1"/>
        <w:rPr>
          <w:rFonts w:asciiTheme="minorHAnsi" w:hAnsiTheme="minorHAnsi" w:cstheme="majorHAnsi"/>
          <w:color w:val="444444"/>
          <w:sz w:val="21"/>
          <w:szCs w:val="21"/>
        </w:rPr>
      </w:pPr>
      <w:proofErr w:type="spellStart"/>
      <w:r w:rsidRPr="00BF7390">
        <w:rPr>
          <w:rFonts w:asciiTheme="minorHAnsi" w:hAnsiTheme="minorHAnsi" w:cstheme="majorHAnsi"/>
          <w:color w:val="000000"/>
          <w:sz w:val="21"/>
          <w:szCs w:val="21"/>
        </w:rPr>
        <w:t>Kotterman</w:t>
      </w:r>
      <w:proofErr w:type="spellEnd"/>
      <w:r w:rsidRPr="00BF7390">
        <w:rPr>
          <w:rFonts w:asciiTheme="minorHAnsi" w:hAnsiTheme="minorHAnsi" w:cstheme="majorHAnsi"/>
          <w:color w:val="000000"/>
          <w:sz w:val="21"/>
          <w:szCs w:val="21"/>
        </w:rPr>
        <w:t>, J., (200</w:t>
      </w:r>
      <w:r w:rsidR="00DD4F73" w:rsidRPr="00BF7390">
        <w:rPr>
          <w:rFonts w:asciiTheme="minorHAnsi" w:hAnsiTheme="minorHAnsi" w:cstheme="majorHAnsi"/>
          <w:color w:val="000000"/>
          <w:sz w:val="21"/>
          <w:szCs w:val="21"/>
        </w:rPr>
        <w:t xml:space="preserve">6). </w:t>
      </w:r>
      <w:r w:rsidR="008B205C" w:rsidRPr="00BF7390">
        <w:rPr>
          <w:rFonts w:asciiTheme="minorHAnsi" w:hAnsiTheme="minorHAnsi" w:cstheme="majorHAnsi"/>
          <w:color w:val="000000"/>
          <w:sz w:val="21"/>
          <w:szCs w:val="21"/>
        </w:rPr>
        <w:t>‘</w:t>
      </w:r>
      <w:r w:rsidR="00DD4F73" w:rsidRPr="00BF7390">
        <w:rPr>
          <w:rFonts w:asciiTheme="minorHAnsi" w:hAnsiTheme="minorHAnsi" w:cstheme="majorHAnsi"/>
          <w:color w:val="000000"/>
          <w:sz w:val="21"/>
          <w:szCs w:val="21"/>
        </w:rPr>
        <w:t>Leadership versus management: what’s the difference</w:t>
      </w:r>
      <w:r w:rsidR="008B205C" w:rsidRPr="00BF7390">
        <w:rPr>
          <w:rFonts w:asciiTheme="minorHAnsi" w:hAnsiTheme="minorHAnsi" w:cstheme="majorHAnsi"/>
          <w:color w:val="000000"/>
          <w:sz w:val="21"/>
          <w:szCs w:val="21"/>
        </w:rPr>
        <w:t>’</w:t>
      </w:r>
      <w:r w:rsidR="001F3057" w:rsidRPr="00BF7390">
        <w:rPr>
          <w:rFonts w:asciiTheme="minorHAnsi" w:hAnsiTheme="minorHAnsi" w:cstheme="majorHAnsi"/>
          <w:color w:val="000000"/>
          <w:sz w:val="21"/>
          <w:szCs w:val="21"/>
        </w:rPr>
        <w:t xml:space="preserve">. </w:t>
      </w:r>
      <w:r w:rsidR="001F3057" w:rsidRPr="00BF7390">
        <w:rPr>
          <w:rFonts w:asciiTheme="minorHAnsi" w:hAnsiTheme="minorHAnsi" w:cstheme="majorHAnsi"/>
          <w:i/>
          <w:iCs/>
          <w:color w:val="000000"/>
          <w:sz w:val="21"/>
          <w:szCs w:val="21"/>
        </w:rPr>
        <w:t>The Journal</w:t>
      </w:r>
      <w:r w:rsidR="0083453A" w:rsidRPr="00BF7390">
        <w:rPr>
          <w:rFonts w:asciiTheme="minorHAnsi" w:hAnsiTheme="minorHAnsi" w:cstheme="majorHAnsi"/>
          <w:i/>
          <w:iCs/>
          <w:color w:val="000000"/>
          <w:sz w:val="21"/>
          <w:szCs w:val="21"/>
        </w:rPr>
        <w:t xml:space="preserve"> for Quality and </w:t>
      </w:r>
      <w:r w:rsidR="003F5229" w:rsidRPr="00BF7390">
        <w:rPr>
          <w:rFonts w:asciiTheme="minorHAnsi" w:hAnsiTheme="minorHAnsi" w:cstheme="majorHAnsi"/>
          <w:i/>
          <w:iCs/>
          <w:color w:val="000000"/>
          <w:sz w:val="21"/>
          <w:szCs w:val="21"/>
        </w:rPr>
        <w:t>Participation</w:t>
      </w:r>
      <w:r w:rsidR="003F5229" w:rsidRPr="00BF7390">
        <w:rPr>
          <w:rFonts w:asciiTheme="minorHAnsi" w:hAnsiTheme="minorHAnsi" w:cstheme="majorHAnsi"/>
          <w:color w:val="000000"/>
          <w:sz w:val="21"/>
          <w:szCs w:val="21"/>
        </w:rPr>
        <w:t>.</w:t>
      </w:r>
      <w:r w:rsidR="008B205C" w:rsidRPr="00BF7390">
        <w:rPr>
          <w:rFonts w:asciiTheme="minorHAnsi" w:hAnsiTheme="minorHAnsi" w:cstheme="majorHAnsi"/>
          <w:color w:val="000000"/>
          <w:sz w:val="21"/>
          <w:szCs w:val="21"/>
        </w:rPr>
        <w:t xml:space="preserve"> 29(2). Pp. 13-17</w:t>
      </w:r>
      <w:r w:rsidR="00432586" w:rsidRPr="00BF7390">
        <w:rPr>
          <w:rFonts w:asciiTheme="minorHAnsi" w:hAnsiTheme="minorHAnsi" w:cstheme="majorHAnsi"/>
          <w:color w:val="000000"/>
          <w:sz w:val="21"/>
          <w:szCs w:val="21"/>
        </w:rPr>
        <w:t>. Available at:</w:t>
      </w:r>
      <w:r w:rsidR="008B205C" w:rsidRPr="00BF7390">
        <w:rPr>
          <w:rFonts w:asciiTheme="minorHAnsi" w:hAnsiTheme="minorHAnsi" w:cstheme="majorHAnsi"/>
          <w:sz w:val="21"/>
          <w:szCs w:val="21"/>
        </w:rPr>
        <w:t xml:space="preserve"> </w:t>
      </w:r>
      <w:hyperlink r:id="rId38" w:history="1">
        <w:r w:rsidR="00432586" w:rsidRPr="00BF7390">
          <w:rPr>
            <w:rStyle w:val="Hyperlink"/>
            <w:rFonts w:asciiTheme="minorHAnsi" w:hAnsiTheme="minorHAnsi" w:cstheme="majorHAnsi"/>
            <w:sz w:val="21"/>
            <w:szCs w:val="21"/>
          </w:rPr>
          <w:t>https://files.transtutors.com/cdn/uploadassignments/5517167_3_leadership-versus-management-.pdf</w:t>
        </w:r>
      </w:hyperlink>
      <w:r w:rsidR="00432586" w:rsidRPr="00BF7390">
        <w:rPr>
          <w:rFonts w:asciiTheme="minorHAnsi" w:hAnsiTheme="minorHAnsi" w:cstheme="majorHAnsi"/>
          <w:color w:val="000000"/>
          <w:sz w:val="21"/>
          <w:szCs w:val="21"/>
        </w:rPr>
        <w:t xml:space="preserve"> </w:t>
      </w:r>
      <w:r w:rsidR="003F5229" w:rsidRPr="00BF7390">
        <w:rPr>
          <w:rFonts w:asciiTheme="minorHAnsi" w:hAnsiTheme="minorHAnsi" w:cstheme="majorHAnsi"/>
          <w:color w:val="000000"/>
          <w:sz w:val="21"/>
          <w:szCs w:val="21"/>
        </w:rPr>
        <w:t xml:space="preserve"> </w:t>
      </w:r>
      <w:r w:rsidR="00B3789B" w:rsidRPr="00BF7390">
        <w:rPr>
          <w:rFonts w:asciiTheme="minorHAnsi" w:hAnsiTheme="minorHAnsi" w:cstheme="majorHAnsi"/>
          <w:color w:val="000000"/>
          <w:sz w:val="21"/>
          <w:szCs w:val="21"/>
        </w:rPr>
        <w:t>[Accessed 3</w:t>
      </w:r>
      <w:r w:rsidR="00B3789B" w:rsidRPr="00BF7390">
        <w:rPr>
          <w:rFonts w:asciiTheme="minorHAnsi" w:hAnsiTheme="minorHAnsi" w:cstheme="majorHAnsi"/>
          <w:color w:val="000000"/>
          <w:sz w:val="21"/>
          <w:szCs w:val="21"/>
          <w:vertAlign w:val="superscript"/>
        </w:rPr>
        <w:t>rd</w:t>
      </w:r>
      <w:r w:rsidR="00B3789B" w:rsidRPr="00BF7390">
        <w:rPr>
          <w:rFonts w:asciiTheme="minorHAnsi" w:hAnsiTheme="minorHAnsi" w:cstheme="majorHAnsi"/>
          <w:color w:val="000000"/>
          <w:sz w:val="21"/>
          <w:szCs w:val="21"/>
        </w:rPr>
        <w:t xml:space="preserve"> July 2021]</w:t>
      </w:r>
    </w:p>
    <w:p w14:paraId="7811C8D9" w14:textId="12A6B10C" w:rsidR="00D92353" w:rsidRPr="00BF7390" w:rsidRDefault="00D17784" w:rsidP="00604BE4">
      <w:pPr>
        <w:rPr>
          <w:rFonts w:asciiTheme="minorHAnsi" w:hAnsiTheme="minorHAnsi" w:cstheme="majorHAnsi"/>
          <w:sz w:val="21"/>
          <w:szCs w:val="21"/>
        </w:rPr>
      </w:pPr>
      <w:proofErr w:type="spellStart"/>
      <w:r w:rsidRPr="00BF7390">
        <w:rPr>
          <w:rFonts w:asciiTheme="minorHAnsi" w:hAnsiTheme="minorHAnsi" w:cstheme="majorHAnsi"/>
          <w:sz w:val="21"/>
          <w:szCs w:val="21"/>
          <w:shd w:val="clear" w:color="auto" w:fill="FFFFFF"/>
        </w:rPr>
        <w:t>LaMarco</w:t>
      </w:r>
      <w:proofErr w:type="spellEnd"/>
      <w:r w:rsidRPr="00BF7390">
        <w:rPr>
          <w:rFonts w:asciiTheme="minorHAnsi" w:hAnsiTheme="minorHAnsi" w:cstheme="majorHAnsi"/>
          <w:sz w:val="21"/>
          <w:szCs w:val="21"/>
          <w:shd w:val="clear" w:color="auto" w:fill="FFFFFF"/>
        </w:rPr>
        <w:t>, N. (2019)</w:t>
      </w:r>
      <w:r w:rsidRPr="00BF7390">
        <w:rPr>
          <w:rFonts w:asciiTheme="minorHAnsi" w:hAnsiTheme="minorHAnsi" w:cstheme="majorHAnsi"/>
          <w:i/>
          <w:iCs/>
          <w:sz w:val="21"/>
          <w:szCs w:val="21"/>
          <w:shd w:val="clear" w:color="auto" w:fill="FFFFFF"/>
        </w:rPr>
        <w:t xml:space="preserve"> </w:t>
      </w:r>
      <w:r w:rsidR="002169B3" w:rsidRPr="00BF7390">
        <w:rPr>
          <w:rFonts w:asciiTheme="minorHAnsi" w:hAnsiTheme="minorHAnsi" w:cstheme="majorHAnsi"/>
          <w:i/>
          <w:iCs/>
          <w:sz w:val="21"/>
          <w:szCs w:val="21"/>
          <w:shd w:val="clear" w:color="auto" w:fill="FFFFFF"/>
        </w:rPr>
        <w:t>The Importance of Leadership in Business</w:t>
      </w:r>
      <w:r w:rsidR="00596B9B" w:rsidRPr="00BF7390">
        <w:rPr>
          <w:rFonts w:asciiTheme="minorHAnsi" w:hAnsiTheme="minorHAnsi" w:cstheme="majorHAnsi"/>
          <w:i/>
          <w:iCs/>
          <w:sz w:val="21"/>
          <w:szCs w:val="21"/>
          <w:shd w:val="clear" w:color="auto" w:fill="FFFFFF"/>
        </w:rPr>
        <w:t xml:space="preserve">. </w:t>
      </w:r>
      <w:r w:rsidR="002169B3" w:rsidRPr="00BF7390">
        <w:rPr>
          <w:rFonts w:asciiTheme="minorHAnsi" w:hAnsiTheme="minorHAnsi" w:cstheme="majorHAnsi"/>
          <w:sz w:val="21"/>
          <w:szCs w:val="21"/>
          <w:shd w:val="clear" w:color="auto" w:fill="FFFFFF"/>
        </w:rPr>
        <w:t>Small Business</w:t>
      </w:r>
      <w:r w:rsidR="00440B1A" w:rsidRPr="00BF7390">
        <w:rPr>
          <w:rFonts w:asciiTheme="minorHAnsi" w:hAnsiTheme="minorHAnsi" w:cstheme="majorHAnsi"/>
          <w:sz w:val="21"/>
          <w:szCs w:val="21"/>
          <w:shd w:val="clear" w:color="auto" w:fill="FFFFFF"/>
        </w:rPr>
        <w:t xml:space="preserve">. [online] available at: </w:t>
      </w:r>
      <w:hyperlink r:id="rId39" w:history="1">
        <w:r w:rsidR="00440B1A" w:rsidRPr="00BF7390">
          <w:rPr>
            <w:rStyle w:val="Hyperlink"/>
            <w:rFonts w:asciiTheme="minorHAnsi" w:hAnsiTheme="minorHAnsi" w:cstheme="majorHAnsi"/>
            <w:color w:val="2E74B5" w:themeColor="accent5" w:themeShade="BF"/>
            <w:sz w:val="21"/>
            <w:szCs w:val="21"/>
            <w:shd w:val="clear" w:color="auto" w:fill="FFFFFF"/>
          </w:rPr>
          <w:t>https://smallbusiness.chron.com/importance-leadership-business-3117.html</w:t>
        </w:r>
      </w:hyperlink>
      <w:r w:rsidR="002169B3" w:rsidRPr="00BF7390">
        <w:rPr>
          <w:rFonts w:asciiTheme="minorHAnsi" w:hAnsiTheme="minorHAnsi" w:cstheme="majorHAnsi"/>
          <w:sz w:val="21"/>
          <w:szCs w:val="21"/>
          <w:shd w:val="clear" w:color="auto" w:fill="FFFFFF"/>
        </w:rPr>
        <w:t xml:space="preserve"> [</w:t>
      </w:r>
      <w:r w:rsidR="00440B1A" w:rsidRPr="00BF7390">
        <w:rPr>
          <w:rFonts w:asciiTheme="minorHAnsi" w:hAnsiTheme="minorHAnsi" w:cstheme="majorHAnsi"/>
          <w:sz w:val="21"/>
          <w:szCs w:val="21"/>
          <w:shd w:val="clear" w:color="auto" w:fill="FFFFFF"/>
        </w:rPr>
        <w:t xml:space="preserve">Accessed </w:t>
      </w:r>
      <w:r w:rsidR="002169B3" w:rsidRPr="00BF7390">
        <w:rPr>
          <w:rFonts w:asciiTheme="minorHAnsi" w:hAnsiTheme="minorHAnsi" w:cstheme="majorHAnsi"/>
          <w:sz w:val="21"/>
          <w:szCs w:val="21"/>
          <w:shd w:val="clear" w:color="auto" w:fill="FFFFFF"/>
        </w:rPr>
        <w:t>25th June</w:t>
      </w:r>
      <w:r w:rsidR="00BB159C" w:rsidRPr="00BF7390">
        <w:rPr>
          <w:rFonts w:asciiTheme="minorHAnsi" w:hAnsiTheme="minorHAnsi" w:cstheme="majorHAnsi"/>
          <w:sz w:val="21"/>
          <w:szCs w:val="21"/>
          <w:shd w:val="clear" w:color="auto" w:fill="FFFFFF"/>
        </w:rPr>
        <w:t xml:space="preserve"> 2021</w:t>
      </w:r>
      <w:r w:rsidR="002169B3" w:rsidRPr="00BF7390">
        <w:rPr>
          <w:rFonts w:asciiTheme="minorHAnsi" w:hAnsiTheme="minorHAnsi" w:cstheme="majorHAnsi"/>
          <w:sz w:val="21"/>
          <w:szCs w:val="21"/>
          <w:shd w:val="clear" w:color="auto" w:fill="FFFFFF"/>
        </w:rPr>
        <w:t>]</w:t>
      </w:r>
    </w:p>
    <w:p w14:paraId="5D3A63FF" w14:textId="77777777" w:rsidR="00043BFC" w:rsidRPr="00BF7390" w:rsidRDefault="00043BFC" w:rsidP="00604BE4">
      <w:pPr>
        <w:pStyle w:val="ListParagraph"/>
        <w:rPr>
          <w:rFonts w:asciiTheme="minorHAnsi" w:hAnsiTheme="minorHAnsi" w:cstheme="majorHAnsi"/>
          <w:sz w:val="21"/>
          <w:szCs w:val="21"/>
        </w:rPr>
      </w:pPr>
    </w:p>
    <w:p w14:paraId="1FE2DCB9" w14:textId="7B2DBF5C" w:rsidR="00043BFC" w:rsidRPr="00BF7390" w:rsidRDefault="00043BFC" w:rsidP="00604BE4">
      <w:pPr>
        <w:rPr>
          <w:rFonts w:asciiTheme="minorHAnsi" w:hAnsiTheme="minorHAnsi" w:cstheme="majorHAnsi"/>
          <w:sz w:val="21"/>
          <w:szCs w:val="21"/>
        </w:rPr>
      </w:pPr>
      <w:r w:rsidRPr="00BF7390">
        <w:rPr>
          <w:rFonts w:asciiTheme="minorHAnsi" w:hAnsiTheme="minorHAnsi" w:cstheme="majorHAnsi"/>
          <w:sz w:val="21"/>
          <w:szCs w:val="21"/>
        </w:rPr>
        <w:t xml:space="preserve">Lee-Kelley, L. (2002). </w:t>
      </w:r>
      <w:r w:rsidR="00C222DF" w:rsidRPr="00BF7390">
        <w:rPr>
          <w:rFonts w:asciiTheme="minorHAnsi" w:hAnsiTheme="minorHAnsi" w:cstheme="majorHAnsi"/>
          <w:sz w:val="21"/>
          <w:szCs w:val="21"/>
        </w:rPr>
        <w:t>‘</w:t>
      </w:r>
      <w:r w:rsidRPr="00BF7390">
        <w:rPr>
          <w:rFonts w:asciiTheme="minorHAnsi" w:hAnsiTheme="minorHAnsi" w:cstheme="majorHAnsi"/>
          <w:sz w:val="21"/>
          <w:szCs w:val="21"/>
        </w:rPr>
        <w:t>Situational leadership: Managing the virtual project team</w:t>
      </w:r>
      <w:r w:rsidR="00C222DF" w:rsidRPr="00BF7390">
        <w:rPr>
          <w:rFonts w:asciiTheme="minorHAnsi" w:hAnsiTheme="minorHAnsi" w:cstheme="majorHAnsi"/>
          <w:sz w:val="21"/>
          <w:szCs w:val="21"/>
        </w:rPr>
        <w:t>’</w:t>
      </w:r>
      <w:r w:rsidRPr="00BF7390">
        <w:rPr>
          <w:rFonts w:asciiTheme="minorHAnsi" w:hAnsiTheme="minorHAnsi" w:cstheme="majorHAnsi"/>
          <w:sz w:val="21"/>
          <w:szCs w:val="21"/>
        </w:rPr>
        <w:t xml:space="preserve">, </w:t>
      </w:r>
      <w:r w:rsidRPr="00BF7390">
        <w:rPr>
          <w:rFonts w:asciiTheme="minorHAnsi" w:hAnsiTheme="minorHAnsi" w:cstheme="majorHAnsi"/>
          <w:i/>
          <w:iCs/>
          <w:sz w:val="21"/>
          <w:szCs w:val="21"/>
        </w:rPr>
        <w:t xml:space="preserve">Journal of Management Development. </w:t>
      </w:r>
      <w:r w:rsidR="00A533B4" w:rsidRPr="00BF7390">
        <w:rPr>
          <w:rFonts w:asciiTheme="minorHAnsi" w:hAnsiTheme="minorHAnsi" w:cstheme="majorHAnsi"/>
          <w:sz w:val="21"/>
          <w:szCs w:val="21"/>
        </w:rPr>
        <w:t>21</w:t>
      </w:r>
      <w:r w:rsidR="00A533B4" w:rsidRPr="00BF7390">
        <w:rPr>
          <w:rFonts w:asciiTheme="minorHAnsi" w:hAnsiTheme="minorHAnsi" w:cstheme="majorHAnsi"/>
          <w:sz w:val="21"/>
          <w:szCs w:val="21"/>
        </w:rPr>
        <w:t>(</w:t>
      </w:r>
      <w:r w:rsidR="00A533B4" w:rsidRPr="00BF7390">
        <w:rPr>
          <w:rFonts w:asciiTheme="minorHAnsi" w:hAnsiTheme="minorHAnsi" w:cstheme="majorHAnsi"/>
          <w:sz w:val="21"/>
          <w:szCs w:val="21"/>
        </w:rPr>
        <w:t>6</w:t>
      </w:r>
      <w:r w:rsidR="00A533B4" w:rsidRPr="00BF7390">
        <w:rPr>
          <w:rFonts w:asciiTheme="minorHAnsi" w:hAnsiTheme="minorHAnsi" w:cstheme="majorHAnsi"/>
          <w:sz w:val="21"/>
          <w:szCs w:val="21"/>
        </w:rPr>
        <w:t>).</w:t>
      </w:r>
      <w:r w:rsidR="00A533B4" w:rsidRPr="00BF7390">
        <w:rPr>
          <w:rFonts w:asciiTheme="minorHAnsi" w:hAnsiTheme="minorHAnsi" w:cstheme="majorHAnsi"/>
          <w:sz w:val="21"/>
          <w:szCs w:val="21"/>
        </w:rPr>
        <w:t xml:space="preserve"> pp. 461-476. </w:t>
      </w:r>
      <w:r w:rsidR="00A533B4" w:rsidRPr="00BF7390">
        <w:rPr>
          <w:rFonts w:asciiTheme="minorHAnsi" w:hAnsiTheme="minorHAnsi" w:cstheme="majorHAnsi"/>
          <w:sz w:val="21"/>
          <w:szCs w:val="21"/>
        </w:rPr>
        <w:t xml:space="preserve">DOI: </w:t>
      </w:r>
      <w:hyperlink r:id="rId40" w:history="1">
        <w:r w:rsidR="00A533B4" w:rsidRPr="00BF7390">
          <w:rPr>
            <w:rStyle w:val="Hyperlink"/>
            <w:rFonts w:asciiTheme="minorHAnsi" w:hAnsiTheme="minorHAnsi" w:cstheme="majorHAnsi"/>
            <w:sz w:val="21"/>
            <w:szCs w:val="21"/>
          </w:rPr>
          <w:t>https://doi.org/10.1108/02621710210430623</w:t>
        </w:r>
      </w:hyperlink>
      <w:r w:rsidR="00A533B4" w:rsidRPr="00BF7390">
        <w:rPr>
          <w:rFonts w:asciiTheme="minorHAnsi" w:hAnsiTheme="minorHAnsi" w:cstheme="majorHAnsi"/>
          <w:sz w:val="21"/>
          <w:szCs w:val="21"/>
        </w:rPr>
        <w:t xml:space="preserve"> </w:t>
      </w:r>
      <w:r w:rsidRPr="00BF7390">
        <w:rPr>
          <w:rFonts w:asciiTheme="minorHAnsi" w:hAnsiTheme="minorHAnsi" w:cstheme="majorHAnsi"/>
          <w:sz w:val="21"/>
          <w:szCs w:val="21"/>
        </w:rPr>
        <w:t xml:space="preserve"> [Accessed 4</w:t>
      </w:r>
      <w:r w:rsidRPr="00BF7390">
        <w:rPr>
          <w:rFonts w:asciiTheme="minorHAnsi" w:hAnsiTheme="minorHAnsi" w:cstheme="majorHAnsi"/>
          <w:sz w:val="21"/>
          <w:szCs w:val="21"/>
          <w:vertAlign w:val="superscript"/>
        </w:rPr>
        <w:t>th</w:t>
      </w:r>
      <w:r w:rsidRPr="00BF7390">
        <w:rPr>
          <w:rFonts w:asciiTheme="minorHAnsi" w:hAnsiTheme="minorHAnsi" w:cstheme="majorHAnsi"/>
          <w:sz w:val="21"/>
          <w:szCs w:val="21"/>
        </w:rPr>
        <w:t xml:space="preserve"> July 2021]</w:t>
      </w:r>
    </w:p>
    <w:p w14:paraId="6C8C9D52" w14:textId="77777777" w:rsidR="00E72AEB" w:rsidRPr="00BF7390" w:rsidRDefault="00E72AEB" w:rsidP="00604BE4">
      <w:pPr>
        <w:pStyle w:val="ListParagraph"/>
        <w:rPr>
          <w:rFonts w:asciiTheme="minorHAnsi" w:hAnsiTheme="minorHAnsi" w:cstheme="majorHAnsi"/>
          <w:sz w:val="21"/>
          <w:szCs w:val="21"/>
        </w:rPr>
      </w:pPr>
    </w:p>
    <w:p w14:paraId="02864D6D" w14:textId="54E10024" w:rsidR="00E72AEB" w:rsidRPr="00BF7390" w:rsidRDefault="00E72AEB" w:rsidP="00604BE4">
      <w:pPr>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shd w:val="clear" w:color="auto" w:fill="FFFFFF"/>
        </w:rPr>
        <w:t xml:space="preserve">Locke, E.A. and Latham, G.P.,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1990</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Style w:val="apple-converted-space"/>
          <w:rFonts w:asciiTheme="minorHAnsi" w:hAnsiTheme="minorHAnsi" w:cstheme="majorHAnsi"/>
          <w:color w:val="000000" w:themeColor="text1"/>
          <w:sz w:val="21"/>
          <w:szCs w:val="21"/>
          <w:shd w:val="clear" w:color="auto" w:fill="FFFFFF"/>
        </w:rPr>
        <w:t>‘</w:t>
      </w:r>
      <w:r w:rsidRPr="00BF7390">
        <w:rPr>
          <w:rFonts w:asciiTheme="minorHAnsi" w:hAnsiTheme="minorHAnsi" w:cstheme="majorHAnsi"/>
          <w:i/>
          <w:iCs/>
          <w:color w:val="000000" w:themeColor="text1"/>
          <w:sz w:val="21"/>
          <w:szCs w:val="21"/>
        </w:rPr>
        <w:t>A theory of goal setting &amp; task performance</w:t>
      </w:r>
      <w:r w:rsidRPr="00BF7390">
        <w:rPr>
          <w:rFonts w:asciiTheme="minorHAnsi" w:hAnsiTheme="minorHAnsi" w:cstheme="majorHAnsi"/>
          <w:color w:val="000000" w:themeColor="text1"/>
          <w:sz w:val="21"/>
          <w:szCs w:val="21"/>
          <w:shd w:val="clear" w:color="auto" w:fill="FFFFFF"/>
        </w:rPr>
        <w:t>. Prentice-Hall, Inc.</w:t>
      </w:r>
    </w:p>
    <w:p w14:paraId="30B11435" w14:textId="77777777" w:rsidR="009C688E" w:rsidRPr="00BF7390" w:rsidRDefault="009C688E" w:rsidP="00BF7390">
      <w:pPr>
        <w:rPr>
          <w:rFonts w:asciiTheme="minorHAnsi" w:hAnsiTheme="minorHAnsi" w:cstheme="majorHAnsi"/>
          <w:sz w:val="21"/>
          <w:szCs w:val="21"/>
        </w:rPr>
      </w:pPr>
    </w:p>
    <w:p w14:paraId="22D06B4C" w14:textId="11920938" w:rsidR="009C688E" w:rsidRPr="00BF7390" w:rsidRDefault="009C688E" w:rsidP="00604BE4">
      <w:pPr>
        <w:rPr>
          <w:rFonts w:asciiTheme="minorHAnsi" w:hAnsiTheme="minorHAnsi" w:cstheme="majorHAnsi"/>
          <w:color w:val="000000" w:themeColor="text1"/>
          <w:sz w:val="21"/>
          <w:szCs w:val="21"/>
        </w:rPr>
      </w:pPr>
      <w:proofErr w:type="spellStart"/>
      <w:r w:rsidRPr="00BF7390">
        <w:rPr>
          <w:rFonts w:asciiTheme="minorHAnsi" w:hAnsiTheme="minorHAnsi" w:cstheme="majorHAnsi"/>
          <w:color w:val="000000" w:themeColor="text1"/>
          <w:sz w:val="21"/>
          <w:szCs w:val="21"/>
          <w:shd w:val="clear" w:color="auto" w:fill="FFFFFF"/>
        </w:rPr>
        <w:t>Lorinkova</w:t>
      </w:r>
      <w:proofErr w:type="spellEnd"/>
      <w:r w:rsidRPr="00BF7390">
        <w:rPr>
          <w:rFonts w:asciiTheme="minorHAnsi" w:hAnsiTheme="minorHAnsi" w:cstheme="majorHAnsi"/>
          <w:color w:val="000000" w:themeColor="text1"/>
          <w:sz w:val="21"/>
          <w:szCs w:val="21"/>
          <w:shd w:val="clear" w:color="auto" w:fill="FFFFFF"/>
        </w:rPr>
        <w:t xml:space="preserve">, N.M., Pearsall, M.J. and Sims Jr, H.P.,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2013</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Examining the differential longitudinal performance of directive versus empowering leadership in </w:t>
      </w:r>
      <w:proofErr w:type="gramStart"/>
      <w:r w:rsidRPr="00BF7390">
        <w:rPr>
          <w:rFonts w:asciiTheme="minorHAnsi" w:hAnsiTheme="minorHAnsi" w:cstheme="majorHAnsi"/>
          <w:color w:val="000000" w:themeColor="text1"/>
          <w:sz w:val="21"/>
          <w:szCs w:val="21"/>
          <w:shd w:val="clear" w:color="auto" w:fill="FFFFFF"/>
        </w:rPr>
        <w:t>teams</w:t>
      </w:r>
      <w:r w:rsidRPr="00BF7390">
        <w:rPr>
          <w:rFonts w:asciiTheme="minorHAnsi" w:hAnsiTheme="minorHAnsi" w:cstheme="majorHAnsi"/>
          <w:color w:val="000000" w:themeColor="text1"/>
          <w:sz w:val="21"/>
          <w:szCs w:val="21"/>
          <w:shd w:val="clear" w:color="auto" w:fill="FFFFFF"/>
        </w:rPr>
        <w:t>’</w:t>
      </w:r>
      <w:proofErr w:type="gramEnd"/>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Academy of Management Journal</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56</w:t>
      </w:r>
      <w:r w:rsidRPr="00BF7390">
        <w:rPr>
          <w:rFonts w:asciiTheme="minorHAnsi" w:hAnsiTheme="minorHAnsi" w:cstheme="majorHAnsi"/>
          <w:color w:val="000000" w:themeColor="text1"/>
          <w:sz w:val="21"/>
          <w:szCs w:val="21"/>
          <w:shd w:val="clear" w:color="auto" w:fill="FFFFFF"/>
        </w:rPr>
        <w:t>(2), pp.573-596.</w:t>
      </w:r>
      <w:r w:rsidR="00450E8F" w:rsidRPr="00BF7390">
        <w:rPr>
          <w:rFonts w:asciiTheme="minorHAnsi" w:hAnsiTheme="minorHAnsi" w:cstheme="majorHAnsi"/>
          <w:color w:val="000000" w:themeColor="text1"/>
          <w:sz w:val="21"/>
          <w:szCs w:val="21"/>
          <w:shd w:val="clear" w:color="auto" w:fill="FFFFFF"/>
        </w:rPr>
        <w:t xml:space="preserve"> DOI: </w:t>
      </w:r>
      <w:hyperlink r:id="rId41" w:history="1">
        <w:r w:rsidR="00450E8F" w:rsidRPr="00BF7390">
          <w:rPr>
            <w:rStyle w:val="Hyperlink"/>
            <w:rFonts w:asciiTheme="minorHAnsi" w:hAnsiTheme="minorHAnsi" w:cstheme="majorHAnsi"/>
            <w:sz w:val="21"/>
            <w:szCs w:val="21"/>
            <w:shd w:val="clear" w:color="auto" w:fill="FFFFFF"/>
          </w:rPr>
          <w:t>https://doi.org/10.5465/amj.2011.0132</w:t>
        </w:r>
      </w:hyperlink>
      <w:r w:rsidR="00450E8F" w:rsidRPr="00BF7390">
        <w:rPr>
          <w:rFonts w:asciiTheme="minorHAnsi" w:hAnsiTheme="minorHAnsi" w:cstheme="majorHAnsi"/>
          <w:color w:val="000000" w:themeColor="text1"/>
          <w:sz w:val="21"/>
          <w:szCs w:val="21"/>
          <w:shd w:val="clear" w:color="auto" w:fill="FFFFFF"/>
        </w:rPr>
        <w:t xml:space="preserve"> [Accessed 17th July 2021]</w:t>
      </w:r>
    </w:p>
    <w:p w14:paraId="46AF3372" w14:textId="77777777" w:rsidR="00432586" w:rsidRPr="00BF7390" w:rsidRDefault="00432586" w:rsidP="00BF7390">
      <w:pPr>
        <w:rPr>
          <w:rFonts w:asciiTheme="minorHAnsi" w:hAnsiTheme="minorHAnsi" w:cstheme="majorHAnsi"/>
          <w:color w:val="000000" w:themeColor="text1"/>
          <w:sz w:val="21"/>
          <w:szCs w:val="21"/>
        </w:rPr>
      </w:pPr>
    </w:p>
    <w:p w14:paraId="621AB7BD" w14:textId="2CDBDA8D" w:rsidR="007A4B1D" w:rsidRPr="00BF7390" w:rsidRDefault="00A83DB3" w:rsidP="00604BE4">
      <w:pPr>
        <w:rPr>
          <w:rFonts w:asciiTheme="minorHAnsi" w:hAnsiTheme="minorHAnsi" w:cstheme="majorHAnsi"/>
          <w:sz w:val="21"/>
          <w:szCs w:val="21"/>
        </w:rPr>
      </w:pPr>
      <w:r w:rsidRPr="00BF7390">
        <w:rPr>
          <w:rFonts w:asciiTheme="minorHAnsi" w:hAnsiTheme="minorHAnsi" w:cstheme="majorHAnsi"/>
          <w:color w:val="000000" w:themeColor="text1"/>
          <w:sz w:val="21"/>
          <w:szCs w:val="21"/>
          <w:shd w:val="clear" w:color="auto" w:fill="FFFFFF"/>
        </w:rPr>
        <w:t xml:space="preserve">Lunenburg, F.C., </w:t>
      </w:r>
      <w:r w:rsidR="00440B1A"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2012</w:t>
      </w:r>
      <w:r w:rsidR="00440B1A"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00C222DF"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Power and leadership: An influence process</w:t>
      </w:r>
      <w:r w:rsidR="00C222DF"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International journal of management, business, and administration</w:t>
      </w:r>
      <w:r w:rsidRPr="00BF7390">
        <w:rPr>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15</w:t>
      </w:r>
      <w:r w:rsidRPr="00BF7390">
        <w:rPr>
          <w:rFonts w:asciiTheme="minorHAnsi" w:hAnsiTheme="minorHAnsi" w:cstheme="majorHAnsi"/>
          <w:color w:val="000000" w:themeColor="text1"/>
          <w:sz w:val="21"/>
          <w:szCs w:val="21"/>
          <w:shd w:val="clear" w:color="auto" w:fill="FFFFFF"/>
        </w:rPr>
        <w:t>(1), pp.1-9.</w:t>
      </w:r>
      <w:r w:rsidR="00440B1A" w:rsidRPr="00BF7390">
        <w:rPr>
          <w:rFonts w:asciiTheme="minorHAnsi" w:hAnsiTheme="minorHAnsi" w:cstheme="majorHAnsi"/>
          <w:color w:val="000000" w:themeColor="text1"/>
          <w:sz w:val="21"/>
          <w:szCs w:val="21"/>
          <w:shd w:val="clear" w:color="auto" w:fill="FFFFFF"/>
        </w:rPr>
        <w:t xml:space="preserve"> Available at:</w:t>
      </w:r>
      <w:r w:rsidRPr="00BF7390">
        <w:rPr>
          <w:rFonts w:asciiTheme="minorHAnsi" w:hAnsiTheme="minorHAnsi" w:cstheme="majorHAnsi"/>
          <w:color w:val="000000" w:themeColor="text1"/>
          <w:sz w:val="21"/>
          <w:szCs w:val="21"/>
          <w:shd w:val="clear" w:color="auto" w:fill="FFFFFF"/>
        </w:rPr>
        <w:t xml:space="preserve"> </w:t>
      </w:r>
      <w:hyperlink r:id="rId42" w:history="1">
        <w:r w:rsidR="00440B1A" w:rsidRPr="00BF7390">
          <w:rPr>
            <w:rStyle w:val="Hyperlink"/>
            <w:rFonts w:asciiTheme="minorHAnsi" w:hAnsiTheme="minorHAnsi" w:cstheme="majorHAnsi"/>
            <w:sz w:val="21"/>
            <w:szCs w:val="21"/>
            <w:shd w:val="clear" w:color="auto" w:fill="FFFFFF"/>
          </w:rPr>
          <w:t xml:space="preserve">http://www.nationalforum.com/Electronic Journal Volumes/Lunenburg, </w:t>
        </w:r>
      </w:hyperlink>
      <w:r w:rsidRPr="00BF7390">
        <w:rPr>
          <w:rFonts w:asciiTheme="minorHAnsi" w:hAnsiTheme="minorHAnsi" w:cstheme="majorHAnsi"/>
          <w:color w:val="222222"/>
          <w:sz w:val="21"/>
          <w:szCs w:val="21"/>
          <w:shd w:val="clear" w:color="auto" w:fill="FFFFFF"/>
        </w:rPr>
        <w:t xml:space="preserve"> [</w:t>
      </w:r>
      <w:r w:rsidR="00440B1A" w:rsidRPr="00BF7390">
        <w:rPr>
          <w:rFonts w:asciiTheme="minorHAnsi" w:hAnsiTheme="minorHAnsi" w:cstheme="majorHAnsi"/>
          <w:color w:val="222222"/>
          <w:sz w:val="21"/>
          <w:szCs w:val="21"/>
          <w:shd w:val="clear" w:color="auto" w:fill="FFFFFF"/>
        </w:rPr>
        <w:t xml:space="preserve">Accessed </w:t>
      </w:r>
      <w:r w:rsidRPr="00BF7390">
        <w:rPr>
          <w:rFonts w:asciiTheme="minorHAnsi" w:hAnsiTheme="minorHAnsi" w:cstheme="majorHAnsi"/>
          <w:color w:val="222222"/>
          <w:sz w:val="21"/>
          <w:szCs w:val="21"/>
          <w:shd w:val="clear" w:color="auto" w:fill="FFFFFF"/>
        </w:rPr>
        <w:t>3</w:t>
      </w:r>
      <w:r w:rsidRPr="00BF7390">
        <w:rPr>
          <w:rFonts w:asciiTheme="minorHAnsi" w:hAnsiTheme="minorHAnsi" w:cstheme="majorHAnsi"/>
          <w:color w:val="222222"/>
          <w:sz w:val="21"/>
          <w:szCs w:val="21"/>
          <w:shd w:val="clear" w:color="auto" w:fill="FFFFFF"/>
          <w:vertAlign w:val="superscript"/>
        </w:rPr>
        <w:t>rd</w:t>
      </w:r>
      <w:r w:rsidRPr="00BF7390">
        <w:rPr>
          <w:rFonts w:asciiTheme="minorHAnsi" w:hAnsiTheme="minorHAnsi" w:cstheme="majorHAnsi"/>
          <w:color w:val="222222"/>
          <w:sz w:val="21"/>
          <w:szCs w:val="21"/>
          <w:shd w:val="clear" w:color="auto" w:fill="FFFFFF"/>
        </w:rPr>
        <w:t xml:space="preserve"> July</w:t>
      </w:r>
      <w:r w:rsidR="00BB159C" w:rsidRPr="00BF7390">
        <w:rPr>
          <w:rFonts w:asciiTheme="minorHAnsi" w:hAnsiTheme="minorHAnsi" w:cstheme="majorHAnsi"/>
          <w:color w:val="222222"/>
          <w:sz w:val="21"/>
          <w:szCs w:val="21"/>
          <w:shd w:val="clear" w:color="auto" w:fill="FFFFFF"/>
        </w:rPr>
        <w:t xml:space="preserve"> 2021</w:t>
      </w:r>
      <w:r w:rsidRPr="00BF7390">
        <w:rPr>
          <w:rFonts w:asciiTheme="minorHAnsi" w:hAnsiTheme="minorHAnsi" w:cstheme="majorHAnsi"/>
          <w:color w:val="222222"/>
          <w:sz w:val="21"/>
          <w:szCs w:val="21"/>
          <w:shd w:val="clear" w:color="auto" w:fill="FFFFFF"/>
        </w:rPr>
        <w:t>)</w:t>
      </w:r>
    </w:p>
    <w:p w14:paraId="3F15CF67" w14:textId="77777777" w:rsidR="0080431C" w:rsidRPr="00BF7390" w:rsidRDefault="0080431C" w:rsidP="00604BE4">
      <w:pPr>
        <w:pStyle w:val="ListParagraph"/>
        <w:rPr>
          <w:rFonts w:asciiTheme="minorHAnsi" w:hAnsiTheme="minorHAnsi" w:cstheme="majorHAnsi"/>
          <w:sz w:val="21"/>
          <w:szCs w:val="21"/>
        </w:rPr>
      </w:pPr>
    </w:p>
    <w:p w14:paraId="42FEABE9" w14:textId="5271894C" w:rsidR="0080431C" w:rsidRPr="00BF7390" w:rsidRDefault="0080431C" w:rsidP="00604BE4">
      <w:pPr>
        <w:rPr>
          <w:rFonts w:asciiTheme="minorHAnsi" w:hAnsiTheme="minorHAnsi" w:cstheme="majorHAnsi"/>
          <w:sz w:val="21"/>
          <w:szCs w:val="21"/>
        </w:rPr>
      </w:pPr>
      <w:r w:rsidRPr="00BF7390">
        <w:rPr>
          <w:rFonts w:asciiTheme="minorHAnsi" w:hAnsiTheme="minorHAnsi" w:cstheme="majorHAnsi"/>
          <w:sz w:val="21"/>
          <w:szCs w:val="21"/>
        </w:rPr>
        <w:t>Mata, J., et al., (</w:t>
      </w:r>
      <w:r w:rsidR="008B26F1" w:rsidRPr="00BF7390">
        <w:rPr>
          <w:rFonts w:asciiTheme="minorHAnsi" w:hAnsiTheme="minorHAnsi" w:cstheme="majorHAnsi"/>
          <w:sz w:val="21"/>
          <w:szCs w:val="21"/>
        </w:rPr>
        <w:t>2009)</w:t>
      </w:r>
      <w:r w:rsidR="009A74BC" w:rsidRPr="00BF7390">
        <w:rPr>
          <w:rFonts w:asciiTheme="minorHAnsi" w:hAnsiTheme="minorHAnsi" w:cstheme="majorHAnsi"/>
          <w:sz w:val="21"/>
          <w:szCs w:val="21"/>
        </w:rPr>
        <w:t xml:space="preserve">. </w:t>
      </w:r>
      <w:r w:rsidR="00C222DF" w:rsidRPr="00BF7390">
        <w:rPr>
          <w:rFonts w:asciiTheme="minorHAnsi" w:hAnsiTheme="minorHAnsi" w:cstheme="majorHAnsi"/>
          <w:sz w:val="21"/>
          <w:szCs w:val="21"/>
        </w:rPr>
        <w:t>‘</w:t>
      </w:r>
      <w:r w:rsidR="00B37FB8" w:rsidRPr="00BF7390">
        <w:rPr>
          <w:rFonts w:asciiTheme="minorHAnsi" w:hAnsiTheme="minorHAnsi" w:cstheme="majorHAnsi"/>
          <w:sz w:val="21"/>
          <w:szCs w:val="21"/>
        </w:rPr>
        <w:t>Motivational “Spill-over” during weight control: increased self-determination and exercise intrinsic motivation predict eating self-regulation</w:t>
      </w:r>
      <w:r w:rsidR="00C222DF" w:rsidRPr="00BF7390">
        <w:rPr>
          <w:rFonts w:asciiTheme="minorHAnsi" w:hAnsiTheme="minorHAnsi" w:cstheme="majorHAnsi"/>
          <w:sz w:val="21"/>
          <w:szCs w:val="21"/>
        </w:rPr>
        <w:t>’</w:t>
      </w:r>
      <w:r w:rsidR="00B37FB8" w:rsidRPr="00BF7390">
        <w:rPr>
          <w:rFonts w:asciiTheme="minorHAnsi" w:hAnsiTheme="minorHAnsi" w:cstheme="majorHAnsi"/>
          <w:sz w:val="21"/>
          <w:szCs w:val="21"/>
        </w:rPr>
        <w:t xml:space="preserve">. </w:t>
      </w:r>
      <w:r w:rsidR="005233C6" w:rsidRPr="00BF7390">
        <w:rPr>
          <w:rFonts w:asciiTheme="minorHAnsi" w:hAnsiTheme="minorHAnsi" w:cstheme="majorHAnsi"/>
          <w:sz w:val="21"/>
          <w:szCs w:val="21"/>
        </w:rPr>
        <w:t>Sport, Exercise, and Performance Psychology, 1(S), 49–59.</w:t>
      </w:r>
      <w:r w:rsidR="005233C6" w:rsidRPr="00BF7390">
        <w:rPr>
          <w:rFonts w:asciiTheme="minorHAnsi" w:hAnsiTheme="minorHAnsi" w:cstheme="majorHAnsi"/>
          <w:sz w:val="21"/>
          <w:szCs w:val="21"/>
        </w:rPr>
        <w:t xml:space="preserve"> DOI:</w:t>
      </w:r>
      <w:r w:rsidR="005233C6" w:rsidRPr="00BF7390">
        <w:rPr>
          <w:rFonts w:asciiTheme="minorHAnsi" w:hAnsiTheme="minorHAnsi" w:cstheme="majorHAnsi"/>
          <w:sz w:val="21"/>
          <w:szCs w:val="21"/>
        </w:rPr>
        <w:t xml:space="preserve"> </w:t>
      </w:r>
      <w:hyperlink r:id="rId43" w:history="1">
        <w:r w:rsidR="005233C6" w:rsidRPr="00BF7390">
          <w:rPr>
            <w:rStyle w:val="Hyperlink"/>
            <w:rFonts w:asciiTheme="minorHAnsi" w:hAnsiTheme="minorHAnsi" w:cstheme="majorHAnsi"/>
            <w:sz w:val="21"/>
            <w:szCs w:val="21"/>
          </w:rPr>
          <w:t>https://doi.org/10.1037/2157-3905.1.S.49</w:t>
        </w:r>
      </w:hyperlink>
      <w:r w:rsidR="005233C6" w:rsidRPr="00BF7390">
        <w:rPr>
          <w:rFonts w:asciiTheme="minorHAnsi" w:hAnsiTheme="minorHAnsi" w:cstheme="majorHAnsi"/>
          <w:sz w:val="21"/>
          <w:szCs w:val="21"/>
        </w:rPr>
        <w:t xml:space="preserve"> </w:t>
      </w:r>
      <w:r w:rsidR="004E169C" w:rsidRPr="00BF7390">
        <w:rPr>
          <w:rFonts w:asciiTheme="minorHAnsi" w:hAnsiTheme="minorHAnsi" w:cstheme="majorHAnsi"/>
          <w:sz w:val="21"/>
          <w:szCs w:val="21"/>
        </w:rPr>
        <w:t>[Accessed 17th July 2021]</w:t>
      </w:r>
    </w:p>
    <w:p w14:paraId="3E5103FE" w14:textId="77777777" w:rsidR="00B37FB8" w:rsidRPr="00BF7390" w:rsidRDefault="00B37FB8" w:rsidP="00604BE4">
      <w:pPr>
        <w:rPr>
          <w:rFonts w:asciiTheme="minorHAnsi" w:hAnsiTheme="minorHAnsi" w:cstheme="majorHAnsi"/>
          <w:sz w:val="21"/>
          <w:szCs w:val="21"/>
        </w:rPr>
      </w:pPr>
    </w:p>
    <w:p w14:paraId="2DBA60A7" w14:textId="091319B7" w:rsidR="007A4B1D" w:rsidRPr="00BF7390" w:rsidRDefault="007A4B1D" w:rsidP="00604BE4">
      <w:pPr>
        <w:rPr>
          <w:rFonts w:asciiTheme="minorHAnsi" w:hAnsiTheme="minorHAnsi" w:cstheme="majorHAnsi"/>
          <w:sz w:val="21"/>
          <w:szCs w:val="21"/>
        </w:rPr>
      </w:pPr>
      <w:r w:rsidRPr="00BF7390">
        <w:rPr>
          <w:rFonts w:asciiTheme="minorHAnsi" w:hAnsiTheme="minorHAnsi" w:cstheme="majorHAnsi"/>
          <w:sz w:val="21"/>
          <w:szCs w:val="21"/>
        </w:rPr>
        <w:t xml:space="preserve">Mayer, R.E. (2011). </w:t>
      </w:r>
      <w:r w:rsidR="00814A27" w:rsidRPr="00BF7390">
        <w:rPr>
          <w:rFonts w:asciiTheme="minorHAnsi" w:hAnsiTheme="minorHAnsi" w:cstheme="majorHAnsi"/>
          <w:sz w:val="21"/>
          <w:szCs w:val="21"/>
        </w:rPr>
        <w:t>‘</w:t>
      </w:r>
      <w:r w:rsidRPr="00BF7390">
        <w:rPr>
          <w:rFonts w:asciiTheme="minorHAnsi" w:hAnsiTheme="minorHAnsi" w:cstheme="majorHAnsi"/>
          <w:sz w:val="21"/>
          <w:szCs w:val="21"/>
        </w:rPr>
        <w:t xml:space="preserve">Towards a science of motivated learning in technology-supported </w:t>
      </w:r>
      <w:proofErr w:type="gramStart"/>
      <w:r w:rsidRPr="00BF7390">
        <w:rPr>
          <w:rFonts w:asciiTheme="minorHAnsi" w:hAnsiTheme="minorHAnsi" w:cstheme="majorHAnsi"/>
          <w:sz w:val="21"/>
          <w:szCs w:val="21"/>
        </w:rPr>
        <w:t>environments</w:t>
      </w:r>
      <w:r w:rsidR="00814A27" w:rsidRPr="00BF7390">
        <w:rPr>
          <w:rFonts w:asciiTheme="minorHAnsi" w:hAnsiTheme="minorHAnsi" w:cstheme="majorHAnsi"/>
          <w:sz w:val="21"/>
          <w:szCs w:val="21"/>
        </w:rPr>
        <w:t>’</w:t>
      </w:r>
      <w:proofErr w:type="gramEnd"/>
      <w:r w:rsidRPr="00BF7390">
        <w:rPr>
          <w:rFonts w:asciiTheme="minorHAnsi" w:hAnsiTheme="minorHAnsi" w:cstheme="majorHAnsi"/>
          <w:sz w:val="21"/>
          <w:szCs w:val="21"/>
        </w:rPr>
        <w:t xml:space="preserve">. </w:t>
      </w:r>
      <w:r w:rsidRPr="00BF7390">
        <w:rPr>
          <w:rFonts w:asciiTheme="minorHAnsi" w:hAnsiTheme="minorHAnsi" w:cstheme="majorHAnsi"/>
          <w:i/>
          <w:iCs/>
          <w:sz w:val="21"/>
          <w:szCs w:val="21"/>
        </w:rPr>
        <w:t xml:space="preserve">Educational Technology Research and Development. </w:t>
      </w:r>
      <w:r w:rsidRPr="00BF7390">
        <w:rPr>
          <w:rFonts w:asciiTheme="minorHAnsi" w:hAnsiTheme="minorHAnsi" w:cstheme="majorHAnsi"/>
          <w:sz w:val="21"/>
          <w:szCs w:val="21"/>
        </w:rPr>
        <w:t>59(2). Pp. 301-308</w:t>
      </w:r>
      <w:r w:rsidR="0032022D" w:rsidRPr="00BF7390">
        <w:rPr>
          <w:rFonts w:asciiTheme="minorHAnsi" w:hAnsiTheme="minorHAnsi" w:cstheme="majorHAnsi"/>
          <w:sz w:val="21"/>
          <w:szCs w:val="21"/>
        </w:rPr>
        <w:t xml:space="preserve"> </w:t>
      </w:r>
      <w:r w:rsidR="006A5706" w:rsidRPr="00BF7390">
        <w:rPr>
          <w:rFonts w:asciiTheme="minorHAnsi" w:hAnsiTheme="minorHAnsi" w:cstheme="majorHAnsi"/>
          <w:sz w:val="21"/>
          <w:szCs w:val="21"/>
        </w:rPr>
        <w:t xml:space="preserve">DOI: </w:t>
      </w:r>
      <w:hyperlink r:id="rId44" w:history="1">
        <w:r w:rsidR="006A5706" w:rsidRPr="00BF7390">
          <w:rPr>
            <w:rStyle w:val="Hyperlink"/>
            <w:rFonts w:asciiTheme="minorHAnsi" w:hAnsiTheme="minorHAnsi" w:cstheme="majorHAnsi"/>
            <w:sz w:val="21"/>
            <w:szCs w:val="21"/>
          </w:rPr>
          <w:t>https://doi.org/</w:t>
        </w:r>
        <w:r w:rsidR="006A5706" w:rsidRPr="00BF7390">
          <w:rPr>
            <w:rStyle w:val="Hyperlink"/>
            <w:rFonts w:asciiTheme="minorHAnsi" w:hAnsiTheme="minorHAnsi" w:cstheme="majorHAnsi"/>
            <w:sz w:val="21"/>
            <w:szCs w:val="21"/>
          </w:rPr>
          <w:t>10.1007/s11423-011-9188-3</w:t>
        </w:r>
      </w:hyperlink>
      <w:r w:rsidR="006A5706" w:rsidRPr="00BF7390">
        <w:rPr>
          <w:rFonts w:asciiTheme="minorHAnsi" w:hAnsiTheme="minorHAnsi" w:cstheme="majorHAnsi"/>
          <w:sz w:val="21"/>
          <w:szCs w:val="21"/>
        </w:rPr>
        <w:t xml:space="preserve"> </w:t>
      </w:r>
      <w:r w:rsidR="00814A27" w:rsidRPr="00BF7390">
        <w:rPr>
          <w:rFonts w:asciiTheme="minorHAnsi" w:hAnsiTheme="minorHAnsi" w:cstheme="majorHAnsi"/>
          <w:sz w:val="21"/>
          <w:szCs w:val="21"/>
        </w:rPr>
        <w:t>[Accessed 17th July 2021]</w:t>
      </w:r>
    </w:p>
    <w:p w14:paraId="7A03B0ED" w14:textId="77777777" w:rsidR="00A84EF3" w:rsidRPr="00BF7390" w:rsidRDefault="00A84EF3" w:rsidP="00604BE4">
      <w:pPr>
        <w:pStyle w:val="ListParagraph"/>
        <w:rPr>
          <w:rFonts w:asciiTheme="minorHAnsi" w:hAnsiTheme="minorHAnsi" w:cstheme="majorHAnsi"/>
          <w:sz w:val="21"/>
          <w:szCs w:val="21"/>
        </w:rPr>
      </w:pPr>
    </w:p>
    <w:p w14:paraId="5CEA080D" w14:textId="21663AE3" w:rsidR="00A84EF3" w:rsidRPr="00BF7390" w:rsidRDefault="00A84EF3" w:rsidP="00604BE4">
      <w:pPr>
        <w:rPr>
          <w:rFonts w:asciiTheme="minorHAnsi" w:hAnsiTheme="minorHAnsi" w:cstheme="majorHAnsi"/>
          <w:sz w:val="21"/>
          <w:szCs w:val="21"/>
        </w:rPr>
      </w:pPr>
      <w:proofErr w:type="spellStart"/>
      <w:r w:rsidRPr="00BF7390">
        <w:rPr>
          <w:rFonts w:asciiTheme="minorHAnsi" w:hAnsiTheme="minorHAnsi" w:cstheme="majorHAnsi"/>
          <w:color w:val="222222"/>
          <w:sz w:val="21"/>
          <w:szCs w:val="21"/>
          <w:shd w:val="clear" w:color="auto" w:fill="FFFFFF"/>
        </w:rPr>
        <w:t>Meirovich</w:t>
      </w:r>
      <w:proofErr w:type="spellEnd"/>
      <w:r w:rsidRPr="00BF7390">
        <w:rPr>
          <w:rFonts w:asciiTheme="minorHAnsi" w:hAnsiTheme="minorHAnsi" w:cstheme="majorHAnsi"/>
          <w:color w:val="222222"/>
          <w:sz w:val="21"/>
          <w:szCs w:val="21"/>
          <w:shd w:val="clear" w:color="auto" w:fill="FFFFFF"/>
        </w:rPr>
        <w:t xml:space="preserve">, G. and Gu, J., </w:t>
      </w:r>
      <w:r w:rsidR="00440B1A"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2015</w:t>
      </w:r>
      <w:r w:rsidR="00440B1A"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814A27"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Empirical and theoretical validity of Hersey–Blanchard’s contingency model</w:t>
      </w:r>
      <w:r w:rsidR="00814A27"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Journal of Applied Management and Entrepreneurship</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20</w:t>
      </w:r>
      <w:r w:rsidRPr="00BF7390">
        <w:rPr>
          <w:rFonts w:asciiTheme="minorHAnsi" w:hAnsiTheme="minorHAnsi" w:cstheme="majorHAnsi"/>
          <w:color w:val="222222"/>
          <w:sz w:val="21"/>
          <w:szCs w:val="21"/>
          <w:shd w:val="clear" w:color="auto" w:fill="FFFFFF"/>
        </w:rPr>
        <w:t>(3), pp.56-73.</w:t>
      </w:r>
      <w:r w:rsidRPr="00BF7390">
        <w:rPr>
          <w:rFonts w:asciiTheme="minorHAnsi" w:hAnsiTheme="minorHAnsi" w:cstheme="majorHAnsi"/>
          <w:color w:val="222222"/>
          <w:sz w:val="21"/>
          <w:szCs w:val="21"/>
          <w:shd w:val="clear" w:color="auto" w:fill="FFFFFF"/>
        </w:rPr>
        <w:t xml:space="preserve"> </w:t>
      </w:r>
      <w:r w:rsidRPr="00BF7390">
        <w:rPr>
          <w:rFonts w:asciiTheme="minorHAnsi" w:hAnsiTheme="minorHAnsi" w:cstheme="majorHAnsi"/>
          <w:sz w:val="21"/>
          <w:szCs w:val="21"/>
        </w:rPr>
        <w:t xml:space="preserve">DOI: </w:t>
      </w:r>
      <w:hyperlink r:id="rId45" w:history="1">
        <w:r w:rsidR="00BF178D" w:rsidRPr="00BF7390">
          <w:rPr>
            <w:rStyle w:val="Hyperlink"/>
            <w:rFonts w:asciiTheme="minorHAnsi" w:hAnsiTheme="minorHAnsi" w:cstheme="majorHAnsi"/>
            <w:sz w:val="21"/>
            <w:szCs w:val="21"/>
          </w:rPr>
          <w:t>https://doi.org/10.9774/GLEAF.1158.2015.au</w:t>
        </w:r>
        <w:r w:rsidR="00BF178D" w:rsidRPr="00BF7390">
          <w:rPr>
            <w:rStyle w:val="Hyperlink"/>
            <w:rFonts w:asciiTheme="minorHAnsi" w:hAnsiTheme="minorHAnsi" w:cstheme="majorHAnsi"/>
            <w:sz w:val="21"/>
            <w:szCs w:val="21"/>
          </w:rPr>
          <w:t>.</w:t>
        </w:r>
        <w:r w:rsidR="00BF178D" w:rsidRPr="00BF7390">
          <w:rPr>
            <w:rStyle w:val="Hyperlink"/>
            <w:rFonts w:asciiTheme="minorHAnsi" w:hAnsiTheme="minorHAnsi" w:cstheme="majorHAnsi"/>
            <w:sz w:val="21"/>
            <w:szCs w:val="21"/>
          </w:rPr>
          <w:t>00006</w:t>
        </w:r>
      </w:hyperlink>
      <w:r w:rsidR="00BF178D" w:rsidRPr="00BF7390">
        <w:rPr>
          <w:rFonts w:asciiTheme="minorHAnsi" w:hAnsiTheme="minorHAnsi" w:cstheme="majorHAnsi"/>
          <w:sz w:val="21"/>
          <w:szCs w:val="21"/>
        </w:rPr>
        <w:t xml:space="preserve"> </w:t>
      </w:r>
      <w:r w:rsidR="00584E47" w:rsidRPr="00BF7390">
        <w:rPr>
          <w:rFonts w:asciiTheme="minorHAnsi" w:hAnsiTheme="minorHAnsi" w:cstheme="majorHAnsi"/>
          <w:sz w:val="21"/>
          <w:szCs w:val="21"/>
        </w:rPr>
        <w:t>[Accessed:</w:t>
      </w:r>
      <w:r w:rsidR="00BF178D" w:rsidRPr="00BF7390">
        <w:rPr>
          <w:rFonts w:asciiTheme="minorHAnsi" w:hAnsiTheme="minorHAnsi" w:cstheme="majorHAnsi"/>
          <w:sz w:val="21"/>
          <w:szCs w:val="21"/>
        </w:rPr>
        <w:t xml:space="preserve"> 4th July 2021</w:t>
      </w:r>
      <w:r w:rsidR="00584E47" w:rsidRPr="00BF7390">
        <w:rPr>
          <w:rFonts w:asciiTheme="minorHAnsi" w:hAnsiTheme="minorHAnsi" w:cstheme="majorHAnsi"/>
          <w:sz w:val="21"/>
          <w:szCs w:val="21"/>
        </w:rPr>
        <w:t>]</w:t>
      </w:r>
    </w:p>
    <w:p w14:paraId="67C9D646" w14:textId="77777777" w:rsidR="00AF4105" w:rsidRPr="00BF7390" w:rsidRDefault="00AF4105" w:rsidP="00604BE4">
      <w:pPr>
        <w:pStyle w:val="ListParagraph"/>
        <w:rPr>
          <w:rFonts w:asciiTheme="minorHAnsi" w:hAnsiTheme="minorHAnsi" w:cstheme="majorHAnsi"/>
          <w:sz w:val="21"/>
          <w:szCs w:val="21"/>
        </w:rPr>
      </w:pPr>
    </w:p>
    <w:p w14:paraId="0AFECBED" w14:textId="77777777" w:rsidR="001958B4" w:rsidRPr="00BF7390" w:rsidRDefault="00AF4105" w:rsidP="00604BE4">
      <w:pPr>
        <w:rPr>
          <w:rFonts w:asciiTheme="minorHAnsi" w:hAnsiTheme="minorHAnsi" w:cstheme="majorHAnsi"/>
          <w:sz w:val="21"/>
          <w:szCs w:val="21"/>
        </w:rPr>
      </w:pPr>
      <w:r w:rsidRPr="00BF7390">
        <w:rPr>
          <w:rFonts w:asciiTheme="minorHAnsi" w:hAnsiTheme="minorHAnsi" w:cstheme="majorHAnsi"/>
          <w:color w:val="222222"/>
          <w:sz w:val="21"/>
          <w:szCs w:val="21"/>
          <w:shd w:val="clear" w:color="auto" w:fill="FFFFFF"/>
        </w:rPr>
        <w:t xml:space="preserve">Mintzberg, H., </w:t>
      </w:r>
      <w:r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1973</w:t>
      </w:r>
      <w:r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Strategy-making in three </w:t>
      </w:r>
      <w:proofErr w:type="gramStart"/>
      <w:r w:rsidRPr="00BF7390">
        <w:rPr>
          <w:rFonts w:asciiTheme="minorHAnsi" w:hAnsiTheme="minorHAnsi" w:cstheme="majorHAnsi"/>
          <w:color w:val="222222"/>
          <w:sz w:val="21"/>
          <w:szCs w:val="21"/>
          <w:shd w:val="clear" w:color="auto" w:fill="FFFFFF"/>
        </w:rPr>
        <w:t>modes</w:t>
      </w:r>
      <w:r w:rsidRPr="00BF7390">
        <w:rPr>
          <w:rFonts w:asciiTheme="minorHAnsi" w:hAnsiTheme="minorHAnsi" w:cstheme="majorHAnsi"/>
          <w:color w:val="222222"/>
          <w:sz w:val="21"/>
          <w:szCs w:val="21"/>
          <w:shd w:val="clear" w:color="auto" w:fill="FFFFFF"/>
        </w:rPr>
        <w:t>’</w:t>
      </w:r>
      <w:proofErr w:type="gramEnd"/>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California management review</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16</w:t>
      </w:r>
      <w:r w:rsidRPr="00BF7390">
        <w:rPr>
          <w:rFonts w:asciiTheme="minorHAnsi" w:hAnsiTheme="minorHAnsi" w:cstheme="majorHAnsi"/>
          <w:color w:val="222222"/>
          <w:sz w:val="21"/>
          <w:szCs w:val="21"/>
          <w:shd w:val="clear" w:color="auto" w:fill="FFFFFF"/>
        </w:rPr>
        <w:t>(2), pp.44-53.</w:t>
      </w:r>
      <w:r w:rsidR="00D324B2" w:rsidRPr="00BF7390">
        <w:rPr>
          <w:rFonts w:asciiTheme="minorHAnsi" w:hAnsiTheme="minorHAnsi" w:cstheme="majorHAnsi"/>
          <w:color w:val="222222"/>
          <w:sz w:val="21"/>
          <w:szCs w:val="21"/>
          <w:shd w:val="clear" w:color="auto" w:fill="FFFFFF"/>
        </w:rPr>
        <w:t xml:space="preserve"> DOI: </w:t>
      </w:r>
      <w:hyperlink r:id="rId46" w:history="1">
        <w:r w:rsidR="00D324B2" w:rsidRPr="00BF7390">
          <w:rPr>
            <w:rStyle w:val="Hyperlink"/>
            <w:rFonts w:asciiTheme="minorHAnsi" w:hAnsiTheme="minorHAnsi" w:cstheme="majorHAnsi"/>
            <w:sz w:val="21"/>
            <w:szCs w:val="21"/>
            <w:shd w:val="clear" w:color="auto" w:fill="FFFFFF"/>
          </w:rPr>
          <w:t>https://doi.org/10.2307%2F41164491</w:t>
        </w:r>
      </w:hyperlink>
      <w:r w:rsidR="00D324B2" w:rsidRPr="00BF7390">
        <w:rPr>
          <w:rFonts w:asciiTheme="minorHAnsi" w:hAnsiTheme="minorHAnsi" w:cstheme="majorHAnsi"/>
          <w:color w:val="222222"/>
          <w:sz w:val="21"/>
          <w:szCs w:val="21"/>
          <w:shd w:val="clear" w:color="auto" w:fill="FFFFFF"/>
        </w:rPr>
        <w:t xml:space="preserve"> [Accessed 3</w:t>
      </w:r>
      <w:r w:rsidR="00D324B2" w:rsidRPr="00BF7390">
        <w:rPr>
          <w:rFonts w:asciiTheme="minorHAnsi" w:hAnsiTheme="minorHAnsi" w:cstheme="majorHAnsi"/>
          <w:color w:val="222222"/>
          <w:sz w:val="21"/>
          <w:szCs w:val="21"/>
          <w:shd w:val="clear" w:color="auto" w:fill="FFFFFF"/>
          <w:vertAlign w:val="superscript"/>
        </w:rPr>
        <w:t>rd</w:t>
      </w:r>
      <w:r w:rsidR="00D324B2" w:rsidRPr="00BF7390">
        <w:rPr>
          <w:rFonts w:asciiTheme="minorHAnsi" w:hAnsiTheme="minorHAnsi" w:cstheme="majorHAnsi"/>
          <w:color w:val="222222"/>
          <w:sz w:val="21"/>
          <w:szCs w:val="21"/>
          <w:shd w:val="clear" w:color="auto" w:fill="FFFFFF"/>
        </w:rPr>
        <w:t xml:space="preserve"> July 2021]</w:t>
      </w:r>
    </w:p>
    <w:p w14:paraId="6BE20721" w14:textId="77777777" w:rsidR="001958B4" w:rsidRPr="00BF7390" w:rsidRDefault="001958B4" w:rsidP="00604BE4">
      <w:pPr>
        <w:pStyle w:val="ListParagraph"/>
        <w:rPr>
          <w:rFonts w:asciiTheme="minorHAnsi" w:hAnsiTheme="minorHAnsi" w:cstheme="majorHAnsi"/>
          <w:color w:val="222222"/>
          <w:sz w:val="21"/>
          <w:szCs w:val="21"/>
          <w:shd w:val="clear" w:color="auto" w:fill="FFFFFF"/>
        </w:rPr>
      </w:pPr>
    </w:p>
    <w:p w14:paraId="20339A7F" w14:textId="5C8DF778" w:rsidR="00FB6203" w:rsidRPr="00BF7390" w:rsidRDefault="00FB6203" w:rsidP="00604BE4">
      <w:pPr>
        <w:rPr>
          <w:rFonts w:asciiTheme="minorHAnsi" w:hAnsiTheme="minorHAnsi" w:cstheme="majorHAnsi"/>
          <w:sz w:val="21"/>
          <w:szCs w:val="21"/>
        </w:rPr>
      </w:pPr>
      <w:r w:rsidRPr="00BF7390">
        <w:rPr>
          <w:rFonts w:asciiTheme="minorHAnsi" w:hAnsiTheme="minorHAnsi" w:cstheme="majorHAnsi"/>
          <w:color w:val="222222"/>
          <w:sz w:val="21"/>
          <w:szCs w:val="21"/>
          <w:shd w:val="clear" w:color="auto" w:fill="FFFFFF"/>
        </w:rPr>
        <w:t>Mohammed, S., Mathieu, J.E. and ‘</w:t>
      </w:r>
      <w:proofErr w:type="spellStart"/>
      <w:r w:rsidRPr="00BF7390">
        <w:rPr>
          <w:rFonts w:asciiTheme="minorHAnsi" w:hAnsiTheme="minorHAnsi" w:cstheme="majorHAnsi"/>
          <w:color w:val="222222"/>
          <w:sz w:val="21"/>
          <w:szCs w:val="21"/>
          <w:shd w:val="clear" w:color="auto" w:fill="FFFFFF"/>
        </w:rPr>
        <w:t>Bart’Bartlett</w:t>
      </w:r>
      <w:proofErr w:type="spellEnd"/>
      <w:r w:rsidRPr="00BF7390">
        <w:rPr>
          <w:rFonts w:asciiTheme="minorHAnsi" w:hAnsiTheme="minorHAnsi" w:cstheme="majorHAnsi"/>
          <w:color w:val="222222"/>
          <w:sz w:val="21"/>
          <w:szCs w:val="21"/>
          <w:shd w:val="clear" w:color="auto" w:fill="FFFFFF"/>
        </w:rPr>
        <w:t xml:space="preserve">, A.L., </w:t>
      </w:r>
      <w:r w:rsidR="001958B4"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2002</w:t>
      </w:r>
      <w:r w:rsidR="001958B4"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1958B4"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Technical‐administrative task performance, leadership task performance, and contextual performance: considering the influence of team‐and task‐related composition variables</w:t>
      </w:r>
      <w:r w:rsidR="001958B4"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 xml:space="preserve">Journal of Organizational </w:t>
      </w:r>
      <w:proofErr w:type="spellStart"/>
      <w:r w:rsidRPr="00BF7390">
        <w:rPr>
          <w:rFonts w:asciiTheme="minorHAnsi" w:hAnsiTheme="minorHAnsi" w:cstheme="majorHAnsi"/>
          <w:i/>
          <w:iCs/>
          <w:color w:val="222222"/>
          <w:sz w:val="21"/>
          <w:szCs w:val="21"/>
        </w:rPr>
        <w:t>Behavior</w:t>
      </w:r>
      <w:proofErr w:type="spellEnd"/>
      <w:r w:rsidRPr="00BF7390">
        <w:rPr>
          <w:rFonts w:asciiTheme="minorHAnsi" w:hAnsiTheme="minorHAnsi" w:cstheme="majorHAnsi"/>
          <w:i/>
          <w:iCs/>
          <w:color w:val="222222"/>
          <w:sz w:val="21"/>
          <w:szCs w:val="21"/>
        </w:rPr>
        <w:t xml:space="preserve">: The International Journal of Industrial, Occupational and Organizational Psychology and </w:t>
      </w:r>
      <w:proofErr w:type="spellStart"/>
      <w:r w:rsidRPr="00BF7390">
        <w:rPr>
          <w:rFonts w:asciiTheme="minorHAnsi" w:hAnsiTheme="minorHAnsi" w:cstheme="majorHAnsi"/>
          <w:i/>
          <w:iCs/>
          <w:color w:val="222222"/>
          <w:sz w:val="21"/>
          <w:szCs w:val="21"/>
        </w:rPr>
        <w:t>Behavior</w:t>
      </w:r>
      <w:proofErr w:type="spellEnd"/>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23</w:t>
      </w:r>
      <w:r w:rsidRPr="00BF7390">
        <w:rPr>
          <w:rFonts w:asciiTheme="minorHAnsi" w:hAnsiTheme="minorHAnsi" w:cstheme="majorHAnsi"/>
          <w:color w:val="222222"/>
          <w:sz w:val="21"/>
          <w:szCs w:val="21"/>
          <w:shd w:val="clear" w:color="auto" w:fill="FFFFFF"/>
        </w:rPr>
        <w:t>(7), pp.795-814.</w:t>
      </w:r>
      <w:r w:rsidR="001958B4" w:rsidRPr="00BF7390">
        <w:rPr>
          <w:rFonts w:asciiTheme="minorHAnsi" w:hAnsiTheme="minorHAnsi" w:cstheme="majorHAnsi"/>
          <w:color w:val="222222"/>
          <w:sz w:val="21"/>
          <w:szCs w:val="21"/>
          <w:shd w:val="clear" w:color="auto" w:fill="FFFFFF"/>
        </w:rPr>
        <w:t xml:space="preserve"> DOI: </w:t>
      </w:r>
      <w:hyperlink r:id="rId47" w:history="1">
        <w:r w:rsidR="001958B4" w:rsidRPr="00BF7390">
          <w:rPr>
            <w:rStyle w:val="Hyperlink"/>
            <w:rFonts w:asciiTheme="minorHAnsi" w:hAnsiTheme="minorHAnsi" w:cstheme="majorHAnsi"/>
            <w:sz w:val="21"/>
            <w:szCs w:val="21"/>
            <w:shd w:val="clear" w:color="auto" w:fill="FFFFFF"/>
          </w:rPr>
          <w:t>https://doi.org/10.1002/job.169</w:t>
        </w:r>
      </w:hyperlink>
      <w:r w:rsidR="001958B4" w:rsidRPr="00BF7390">
        <w:rPr>
          <w:rFonts w:asciiTheme="minorHAnsi" w:hAnsiTheme="minorHAnsi" w:cstheme="majorHAnsi"/>
          <w:color w:val="222222"/>
          <w:sz w:val="21"/>
          <w:szCs w:val="21"/>
          <w:shd w:val="clear" w:color="auto" w:fill="FFFFFF"/>
        </w:rPr>
        <w:t xml:space="preserve"> [Accessed 17</w:t>
      </w:r>
      <w:r w:rsidR="001958B4" w:rsidRPr="00BF7390">
        <w:rPr>
          <w:rFonts w:asciiTheme="minorHAnsi" w:hAnsiTheme="minorHAnsi" w:cstheme="majorHAnsi"/>
          <w:color w:val="222222"/>
          <w:sz w:val="21"/>
          <w:szCs w:val="21"/>
          <w:shd w:val="clear" w:color="auto" w:fill="FFFFFF"/>
          <w:vertAlign w:val="superscript"/>
        </w:rPr>
        <w:t>th</w:t>
      </w:r>
      <w:r w:rsidR="001958B4" w:rsidRPr="00BF7390">
        <w:rPr>
          <w:rFonts w:asciiTheme="minorHAnsi" w:hAnsiTheme="minorHAnsi" w:cstheme="majorHAnsi"/>
          <w:color w:val="222222"/>
          <w:sz w:val="21"/>
          <w:szCs w:val="21"/>
          <w:shd w:val="clear" w:color="auto" w:fill="FFFFFF"/>
        </w:rPr>
        <w:t xml:space="preserve"> July 2021]</w:t>
      </w:r>
    </w:p>
    <w:p w14:paraId="4F5E85DD" w14:textId="77777777" w:rsidR="005D2CA0" w:rsidRPr="00BF7390" w:rsidRDefault="005D2CA0" w:rsidP="00604BE4">
      <w:pPr>
        <w:pStyle w:val="ListParagraph"/>
        <w:rPr>
          <w:rFonts w:asciiTheme="minorHAnsi" w:hAnsiTheme="minorHAnsi" w:cstheme="majorHAnsi"/>
          <w:sz w:val="21"/>
          <w:szCs w:val="21"/>
        </w:rPr>
      </w:pPr>
    </w:p>
    <w:p w14:paraId="3B869F01" w14:textId="62685017" w:rsidR="00FB6203" w:rsidRPr="00BF7390" w:rsidRDefault="005D2CA0" w:rsidP="00604BE4">
      <w:pPr>
        <w:rPr>
          <w:rFonts w:asciiTheme="minorHAnsi" w:hAnsiTheme="minorHAnsi" w:cstheme="majorHAnsi"/>
          <w:sz w:val="21"/>
          <w:szCs w:val="21"/>
        </w:rPr>
      </w:pPr>
      <w:r w:rsidRPr="00BF7390">
        <w:rPr>
          <w:rFonts w:asciiTheme="minorHAnsi" w:hAnsiTheme="minorHAnsi" w:cstheme="majorHAnsi"/>
          <w:color w:val="222222"/>
          <w:sz w:val="21"/>
          <w:szCs w:val="21"/>
          <w:shd w:val="clear" w:color="auto" w:fill="FFFFFF"/>
        </w:rPr>
        <w:t xml:space="preserve">Morgan, D. and </w:t>
      </w:r>
      <w:proofErr w:type="spellStart"/>
      <w:r w:rsidRPr="00BF7390">
        <w:rPr>
          <w:rFonts w:asciiTheme="minorHAnsi" w:hAnsiTheme="minorHAnsi" w:cstheme="majorHAnsi"/>
          <w:color w:val="222222"/>
          <w:sz w:val="21"/>
          <w:szCs w:val="21"/>
          <w:shd w:val="clear" w:color="auto" w:fill="FFFFFF"/>
        </w:rPr>
        <w:t>Zeffane</w:t>
      </w:r>
      <w:proofErr w:type="spellEnd"/>
      <w:r w:rsidRPr="00BF7390">
        <w:rPr>
          <w:rFonts w:asciiTheme="minorHAnsi" w:hAnsiTheme="minorHAnsi" w:cstheme="majorHAnsi"/>
          <w:color w:val="222222"/>
          <w:sz w:val="21"/>
          <w:szCs w:val="21"/>
          <w:shd w:val="clear" w:color="auto" w:fill="FFFFFF"/>
        </w:rPr>
        <w:t xml:space="preserve">, R., </w:t>
      </w:r>
      <w:r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2003</w:t>
      </w:r>
      <w:r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Employee involvement, organizational change and trust in management</w:t>
      </w:r>
      <w:r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International journal of human resource management</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14</w:t>
      </w:r>
      <w:r w:rsidRPr="00BF7390">
        <w:rPr>
          <w:rFonts w:asciiTheme="minorHAnsi" w:hAnsiTheme="minorHAnsi" w:cstheme="majorHAnsi"/>
          <w:color w:val="222222"/>
          <w:sz w:val="21"/>
          <w:szCs w:val="21"/>
          <w:shd w:val="clear" w:color="auto" w:fill="FFFFFF"/>
        </w:rPr>
        <w:t>(1), pp.55-75</w:t>
      </w:r>
    </w:p>
    <w:p w14:paraId="6A2B6E30" w14:textId="66525627" w:rsidR="00A84EF3" w:rsidRPr="00BF7390" w:rsidRDefault="00A84EF3" w:rsidP="00BF7390">
      <w:pPr>
        <w:rPr>
          <w:rFonts w:asciiTheme="minorHAnsi" w:hAnsiTheme="minorHAnsi" w:cstheme="majorHAnsi"/>
          <w:sz w:val="21"/>
          <w:szCs w:val="21"/>
        </w:rPr>
      </w:pPr>
    </w:p>
    <w:p w14:paraId="68A8ED0C" w14:textId="45E33223" w:rsidR="00291C3B" w:rsidRPr="00BF7390" w:rsidRDefault="00291C3B" w:rsidP="00604BE4">
      <w:pPr>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shd w:val="clear" w:color="auto" w:fill="FFFFFF"/>
        </w:rPr>
        <w:t>Northouse, P.G., 2014.</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Introduction to leadership: Concepts and practice</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color w:val="000000" w:themeColor="text1"/>
          <w:sz w:val="21"/>
          <w:szCs w:val="21"/>
          <w:shd w:val="clear" w:color="auto" w:fill="FFFFFF"/>
        </w:rPr>
        <w:t xml:space="preserve">(p. </w:t>
      </w:r>
      <w:r w:rsidR="00883C26" w:rsidRPr="00BF7390">
        <w:rPr>
          <w:rFonts w:asciiTheme="minorHAnsi" w:hAnsiTheme="minorHAnsi" w:cstheme="majorHAnsi"/>
          <w:color w:val="000000" w:themeColor="text1"/>
          <w:sz w:val="21"/>
          <w:szCs w:val="21"/>
          <w:shd w:val="clear" w:color="auto" w:fill="FFFFFF"/>
        </w:rPr>
        <w:t>3)</w:t>
      </w:r>
      <w:r w:rsidRPr="00BF7390">
        <w:rPr>
          <w:rFonts w:asciiTheme="minorHAnsi" w:hAnsiTheme="minorHAnsi" w:cstheme="majorHAnsi"/>
          <w:color w:val="000000" w:themeColor="text1"/>
          <w:sz w:val="21"/>
          <w:szCs w:val="21"/>
          <w:shd w:val="clear" w:color="auto" w:fill="FFFFFF"/>
        </w:rPr>
        <w:t>. SAGE Publications, Incorporated.</w:t>
      </w:r>
    </w:p>
    <w:p w14:paraId="6539872B" w14:textId="77777777" w:rsidR="00D65596" w:rsidRPr="00BF7390" w:rsidRDefault="00D65596" w:rsidP="00BF7390">
      <w:pPr>
        <w:rPr>
          <w:rFonts w:asciiTheme="minorHAnsi" w:hAnsiTheme="minorHAnsi" w:cstheme="majorHAnsi"/>
          <w:color w:val="000000" w:themeColor="text1"/>
          <w:sz w:val="21"/>
          <w:szCs w:val="21"/>
          <w:shd w:val="clear" w:color="auto" w:fill="FFFFFF"/>
        </w:rPr>
      </w:pPr>
    </w:p>
    <w:p w14:paraId="54DF885B" w14:textId="0EDD5305" w:rsidR="00DD790B" w:rsidRPr="00BF7390" w:rsidRDefault="00D65596" w:rsidP="00604BE4">
      <w:pPr>
        <w:rPr>
          <w:rFonts w:asciiTheme="minorHAnsi" w:hAnsiTheme="minorHAnsi" w:cstheme="majorHAnsi"/>
          <w:sz w:val="21"/>
          <w:szCs w:val="21"/>
        </w:rPr>
      </w:pPr>
      <w:r w:rsidRPr="00BF7390">
        <w:rPr>
          <w:rFonts w:asciiTheme="minorHAnsi" w:hAnsiTheme="minorHAnsi" w:cstheme="majorHAnsi"/>
          <w:color w:val="000000" w:themeColor="text1"/>
          <w:sz w:val="21"/>
          <w:szCs w:val="21"/>
          <w:shd w:val="clear" w:color="auto" w:fill="FFFFFF"/>
        </w:rPr>
        <w:t>Palmer, B.</w:t>
      </w:r>
      <w:r w:rsidR="001D0195" w:rsidRPr="00BF7390">
        <w:rPr>
          <w:rFonts w:asciiTheme="minorHAnsi" w:hAnsiTheme="minorHAnsi" w:cstheme="majorHAnsi"/>
          <w:color w:val="000000" w:themeColor="text1"/>
          <w:sz w:val="21"/>
          <w:szCs w:val="21"/>
          <w:shd w:val="clear" w:color="auto" w:fill="FFFFFF"/>
        </w:rPr>
        <w:t>, et al.,</w:t>
      </w:r>
      <w:r w:rsidRPr="00BF7390">
        <w:rPr>
          <w:rFonts w:asciiTheme="minorHAnsi" w:hAnsiTheme="minorHAnsi" w:cstheme="majorHAnsi"/>
          <w:color w:val="000000" w:themeColor="text1"/>
          <w:sz w:val="21"/>
          <w:szCs w:val="21"/>
          <w:shd w:val="clear" w:color="auto" w:fill="FFFFFF"/>
        </w:rPr>
        <w:t xml:space="preserve"> (2001)</w:t>
      </w:r>
      <w:r w:rsidR="00584E47" w:rsidRPr="00BF7390">
        <w:rPr>
          <w:rFonts w:asciiTheme="minorHAnsi" w:hAnsiTheme="minorHAnsi" w:cstheme="majorHAnsi"/>
          <w:color w:val="000000" w:themeColor="text1"/>
          <w:sz w:val="21"/>
          <w:szCs w:val="21"/>
          <w:shd w:val="clear" w:color="auto" w:fill="FFFFFF"/>
        </w:rPr>
        <w:t xml:space="preserve">. </w:t>
      </w:r>
      <w:r w:rsidR="001D0195"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Emotional intelligence and effective leadership</w:t>
      </w:r>
      <w:r w:rsidR="001D0195" w:rsidRPr="00BF7390">
        <w:rPr>
          <w:rFonts w:asciiTheme="minorHAnsi" w:hAnsiTheme="minorHAnsi" w:cstheme="majorHAnsi"/>
          <w:color w:val="000000" w:themeColor="text1"/>
          <w:sz w:val="21"/>
          <w:szCs w:val="21"/>
          <w:shd w:val="clear" w:color="auto" w:fill="FFFFFF"/>
        </w:rPr>
        <w:t>’</w:t>
      </w:r>
      <w:r w:rsidR="00584E47"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i/>
          <w:iCs/>
          <w:color w:val="000000" w:themeColor="text1"/>
          <w:sz w:val="21"/>
          <w:szCs w:val="21"/>
          <w:shd w:val="clear" w:color="auto" w:fill="FFFFFF"/>
        </w:rPr>
        <w:t>Leadership &amp; Organization Development Journal,</w:t>
      </w:r>
      <w:r w:rsidRPr="00BF7390">
        <w:rPr>
          <w:rFonts w:asciiTheme="minorHAnsi" w:hAnsiTheme="minorHAnsi" w:cstheme="majorHAnsi"/>
          <w:color w:val="000000" w:themeColor="text1"/>
          <w:sz w:val="21"/>
          <w:szCs w:val="21"/>
          <w:shd w:val="clear" w:color="auto" w:fill="FFFFFF"/>
        </w:rPr>
        <w:t xml:space="preserve"> 22</w:t>
      </w:r>
      <w:r w:rsidR="00584E47"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1</w:t>
      </w:r>
      <w:r w:rsidR="00584E47"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pp. 5-10.</w:t>
      </w:r>
      <w:r w:rsidR="00584E47" w:rsidRPr="00BF7390">
        <w:rPr>
          <w:rFonts w:asciiTheme="minorHAnsi" w:hAnsiTheme="minorHAnsi" w:cstheme="majorHAnsi"/>
          <w:color w:val="000000" w:themeColor="text1"/>
          <w:sz w:val="21"/>
          <w:szCs w:val="21"/>
          <w:shd w:val="clear" w:color="auto" w:fill="FFFFFF"/>
        </w:rPr>
        <w:t xml:space="preserve"> </w:t>
      </w:r>
      <w:r w:rsidR="005A1189" w:rsidRPr="00BF7390">
        <w:rPr>
          <w:rFonts w:asciiTheme="minorHAnsi" w:hAnsiTheme="minorHAnsi" w:cstheme="majorHAnsi"/>
          <w:color w:val="000000" w:themeColor="text1"/>
          <w:sz w:val="21"/>
          <w:szCs w:val="21"/>
          <w:shd w:val="clear" w:color="auto" w:fill="FFFFFF"/>
        </w:rPr>
        <w:t>DOI:</w:t>
      </w:r>
      <w:r w:rsidRPr="00BF7390">
        <w:rPr>
          <w:rFonts w:asciiTheme="minorHAnsi" w:hAnsiTheme="minorHAnsi" w:cstheme="majorHAnsi"/>
          <w:color w:val="000000" w:themeColor="text1"/>
          <w:sz w:val="21"/>
          <w:szCs w:val="21"/>
          <w:shd w:val="clear" w:color="auto" w:fill="FFFFFF"/>
        </w:rPr>
        <w:t xml:space="preserve"> </w:t>
      </w:r>
      <w:hyperlink r:id="rId48" w:history="1">
        <w:r w:rsidRPr="00BF7390">
          <w:rPr>
            <w:rStyle w:val="Hyperlink"/>
            <w:rFonts w:asciiTheme="minorHAnsi" w:hAnsiTheme="minorHAnsi" w:cstheme="majorHAnsi"/>
            <w:sz w:val="21"/>
            <w:szCs w:val="21"/>
            <w:shd w:val="clear" w:color="auto" w:fill="FFFFFF"/>
          </w:rPr>
          <w:t>https://doi.org/10.1108/01437730110380174</w:t>
        </w:r>
      </w:hyperlink>
      <w:r w:rsidRPr="00BF7390">
        <w:rPr>
          <w:rFonts w:asciiTheme="minorHAnsi" w:hAnsiTheme="minorHAnsi" w:cstheme="majorHAnsi"/>
          <w:color w:val="222222"/>
          <w:sz w:val="21"/>
          <w:szCs w:val="21"/>
          <w:shd w:val="clear" w:color="auto" w:fill="FFFFFF"/>
        </w:rPr>
        <w:t xml:space="preserve"> </w:t>
      </w:r>
      <w:r w:rsidR="005A1189" w:rsidRPr="00BF7390">
        <w:rPr>
          <w:rFonts w:asciiTheme="minorHAnsi" w:hAnsiTheme="minorHAnsi" w:cstheme="majorHAnsi"/>
          <w:color w:val="222222"/>
          <w:sz w:val="21"/>
          <w:szCs w:val="21"/>
          <w:shd w:val="clear" w:color="auto" w:fill="FFFFFF"/>
        </w:rPr>
        <w:t xml:space="preserve">[Accessed </w:t>
      </w:r>
      <w:r w:rsidRPr="00BF7390">
        <w:rPr>
          <w:rFonts w:asciiTheme="minorHAnsi" w:hAnsiTheme="minorHAnsi" w:cstheme="majorHAnsi"/>
          <w:color w:val="222222"/>
          <w:sz w:val="21"/>
          <w:szCs w:val="21"/>
          <w:shd w:val="clear" w:color="auto" w:fill="FFFFFF"/>
        </w:rPr>
        <w:t xml:space="preserve">4th </w:t>
      </w:r>
      <w:r w:rsidR="005A1189" w:rsidRPr="00BF7390">
        <w:rPr>
          <w:rFonts w:asciiTheme="minorHAnsi" w:hAnsiTheme="minorHAnsi" w:cstheme="majorHAnsi"/>
          <w:color w:val="222222"/>
          <w:sz w:val="21"/>
          <w:szCs w:val="21"/>
          <w:shd w:val="clear" w:color="auto" w:fill="FFFFFF"/>
        </w:rPr>
        <w:t>July</w:t>
      </w:r>
      <w:r w:rsidRPr="00BF7390">
        <w:rPr>
          <w:rFonts w:asciiTheme="minorHAnsi" w:hAnsiTheme="minorHAnsi" w:cstheme="majorHAnsi"/>
          <w:color w:val="222222"/>
          <w:sz w:val="21"/>
          <w:szCs w:val="21"/>
          <w:shd w:val="clear" w:color="auto" w:fill="FFFFFF"/>
        </w:rPr>
        <w:t xml:space="preserve"> 2021]</w:t>
      </w:r>
    </w:p>
    <w:p w14:paraId="3C32D5E1" w14:textId="77777777" w:rsidR="00D65596" w:rsidRPr="00BF7390" w:rsidRDefault="00D65596" w:rsidP="00604BE4">
      <w:pPr>
        <w:rPr>
          <w:rFonts w:asciiTheme="minorHAnsi" w:hAnsiTheme="minorHAnsi" w:cstheme="majorHAnsi"/>
          <w:sz w:val="21"/>
          <w:szCs w:val="21"/>
        </w:rPr>
      </w:pPr>
    </w:p>
    <w:p w14:paraId="6A8DA63A" w14:textId="3B56D8D5" w:rsidR="00FD7DAF" w:rsidRPr="00BF7390" w:rsidRDefault="00FD7DAF" w:rsidP="00604BE4">
      <w:pPr>
        <w:rPr>
          <w:rFonts w:asciiTheme="minorHAnsi" w:hAnsiTheme="minorHAnsi" w:cstheme="majorHAnsi"/>
          <w:sz w:val="21"/>
          <w:szCs w:val="21"/>
        </w:rPr>
      </w:pPr>
      <w:r w:rsidRPr="00BF7390">
        <w:rPr>
          <w:rFonts w:asciiTheme="minorHAnsi" w:hAnsiTheme="minorHAnsi" w:cstheme="majorHAnsi"/>
          <w:sz w:val="21"/>
          <w:szCs w:val="21"/>
        </w:rPr>
        <w:t>Papworth, M.A.</w:t>
      </w:r>
      <w:r w:rsidRPr="00BF7390">
        <w:rPr>
          <w:rFonts w:asciiTheme="minorHAnsi" w:hAnsiTheme="minorHAnsi" w:cstheme="majorHAnsi"/>
          <w:sz w:val="21"/>
          <w:szCs w:val="21"/>
          <w:shd w:val="clear" w:color="auto" w:fill="FFFFFF"/>
        </w:rPr>
        <w:t>,</w:t>
      </w:r>
      <w:r w:rsidRPr="00BF7390">
        <w:rPr>
          <w:rStyle w:val="apple-converted-space"/>
          <w:rFonts w:asciiTheme="minorHAnsi" w:hAnsiTheme="minorHAnsi" w:cstheme="majorHAnsi"/>
          <w:sz w:val="21"/>
          <w:szCs w:val="21"/>
          <w:shd w:val="clear" w:color="auto" w:fill="FFFFFF"/>
        </w:rPr>
        <w:t> </w:t>
      </w:r>
      <w:r w:rsidRPr="00BF7390">
        <w:rPr>
          <w:rFonts w:asciiTheme="minorHAnsi" w:hAnsiTheme="minorHAnsi" w:cstheme="majorHAnsi"/>
          <w:sz w:val="21"/>
          <w:szCs w:val="21"/>
        </w:rPr>
        <w:t>Milne, D.</w:t>
      </w:r>
      <w:r w:rsidRPr="00BF7390">
        <w:rPr>
          <w:rStyle w:val="apple-converted-space"/>
          <w:rFonts w:asciiTheme="minorHAnsi" w:hAnsiTheme="minorHAnsi" w:cstheme="majorHAnsi"/>
          <w:sz w:val="21"/>
          <w:szCs w:val="21"/>
          <w:shd w:val="clear" w:color="auto" w:fill="FFFFFF"/>
        </w:rPr>
        <w:t> </w:t>
      </w:r>
      <w:r w:rsidRPr="00BF7390">
        <w:rPr>
          <w:rFonts w:asciiTheme="minorHAnsi" w:hAnsiTheme="minorHAnsi" w:cstheme="majorHAnsi"/>
          <w:sz w:val="21"/>
          <w:szCs w:val="21"/>
          <w:shd w:val="clear" w:color="auto" w:fill="FFFFFF"/>
        </w:rPr>
        <w:t>and</w:t>
      </w:r>
      <w:r w:rsidRPr="00BF7390">
        <w:rPr>
          <w:rStyle w:val="apple-converted-space"/>
          <w:rFonts w:asciiTheme="minorHAnsi" w:hAnsiTheme="minorHAnsi" w:cstheme="majorHAnsi"/>
          <w:sz w:val="21"/>
          <w:szCs w:val="21"/>
          <w:shd w:val="clear" w:color="auto" w:fill="FFFFFF"/>
        </w:rPr>
        <w:t> </w:t>
      </w:r>
      <w:r w:rsidRPr="00BF7390">
        <w:rPr>
          <w:rFonts w:asciiTheme="minorHAnsi" w:hAnsiTheme="minorHAnsi" w:cstheme="majorHAnsi"/>
          <w:sz w:val="21"/>
          <w:szCs w:val="21"/>
        </w:rPr>
        <w:t>Boak, G.</w:t>
      </w:r>
      <w:r w:rsidRPr="00BF7390">
        <w:rPr>
          <w:rStyle w:val="apple-converted-space"/>
          <w:rFonts w:asciiTheme="minorHAnsi" w:hAnsiTheme="minorHAnsi" w:cstheme="majorHAnsi"/>
          <w:sz w:val="21"/>
          <w:szCs w:val="21"/>
          <w:shd w:val="clear" w:color="auto" w:fill="FFFFFF"/>
        </w:rPr>
        <w:t> </w:t>
      </w:r>
      <w:r w:rsidRPr="00BF7390">
        <w:rPr>
          <w:rFonts w:asciiTheme="minorHAnsi" w:hAnsiTheme="minorHAnsi" w:cstheme="majorHAnsi"/>
          <w:sz w:val="21"/>
          <w:szCs w:val="21"/>
          <w:shd w:val="clear" w:color="auto" w:fill="FFFFFF"/>
        </w:rPr>
        <w:t>(2009)</w:t>
      </w:r>
      <w:r w:rsidR="005A1189" w:rsidRPr="00BF7390">
        <w:rPr>
          <w:rFonts w:asciiTheme="minorHAnsi" w:hAnsiTheme="minorHAnsi" w:cstheme="majorHAnsi"/>
          <w:sz w:val="21"/>
          <w:szCs w:val="21"/>
          <w:shd w:val="clear" w:color="auto" w:fill="FFFFFF"/>
        </w:rPr>
        <w:t>.</w:t>
      </w:r>
      <w:r w:rsidRPr="00BF7390">
        <w:rPr>
          <w:rFonts w:asciiTheme="minorHAnsi" w:hAnsiTheme="minorHAnsi" w:cstheme="majorHAnsi"/>
          <w:sz w:val="21"/>
          <w:szCs w:val="21"/>
          <w:shd w:val="clear" w:color="auto" w:fill="FFFFFF"/>
        </w:rPr>
        <w:t xml:space="preserve"> </w:t>
      </w:r>
      <w:r w:rsidR="00E5577F" w:rsidRPr="00BF7390">
        <w:rPr>
          <w:rFonts w:asciiTheme="minorHAnsi" w:hAnsiTheme="minorHAnsi" w:cstheme="majorHAnsi"/>
          <w:sz w:val="21"/>
          <w:szCs w:val="21"/>
          <w:shd w:val="clear" w:color="auto" w:fill="FFFFFF"/>
        </w:rPr>
        <w:t>‘</w:t>
      </w:r>
      <w:r w:rsidRPr="00BF7390">
        <w:rPr>
          <w:rFonts w:asciiTheme="minorHAnsi" w:hAnsiTheme="minorHAnsi" w:cstheme="majorHAnsi"/>
          <w:sz w:val="21"/>
          <w:szCs w:val="21"/>
          <w:shd w:val="clear" w:color="auto" w:fill="FFFFFF"/>
        </w:rPr>
        <w:t>An exploratory content analysis of situational leadership</w:t>
      </w:r>
      <w:r w:rsidR="00E5577F" w:rsidRPr="00BF7390">
        <w:rPr>
          <w:rFonts w:asciiTheme="minorHAnsi" w:hAnsiTheme="minorHAnsi" w:cstheme="majorHAnsi"/>
          <w:sz w:val="21"/>
          <w:szCs w:val="21"/>
          <w:shd w:val="clear" w:color="auto" w:fill="FFFFFF"/>
        </w:rPr>
        <w:t>’</w:t>
      </w:r>
      <w:r w:rsidR="005A1189" w:rsidRPr="00BF7390">
        <w:rPr>
          <w:rFonts w:asciiTheme="minorHAnsi" w:hAnsiTheme="minorHAnsi" w:cstheme="majorHAnsi"/>
          <w:sz w:val="21"/>
          <w:szCs w:val="21"/>
          <w:shd w:val="clear" w:color="auto" w:fill="FFFFFF"/>
        </w:rPr>
        <w:t>.</w:t>
      </w:r>
      <w:r w:rsidRPr="00BF7390">
        <w:rPr>
          <w:rStyle w:val="apple-converted-space"/>
          <w:rFonts w:asciiTheme="minorHAnsi" w:hAnsiTheme="minorHAnsi" w:cstheme="majorHAnsi"/>
          <w:sz w:val="21"/>
          <w:szCs w:val="21"/>
          <w:shd w:val="clear" w:color="auto" w:fill="FFFFFF"/>
        </w:rPr>
        <w:t> </w:t>
      </w:r>
      <w:r w:rsidRPr="00BF7390">
        <w:rPr>
          <w:rFonts w:asciiTheme="minorHAnsi" w:hAnsiTheme="minorHAnsi" w:cstheme="majorHAnsi"/>
          <w:i/>
          <w:iCs/>
          <w:sz w:val="21"/>
          <w:szCs w:val="21"/>
        </w:rPr>
        <w:t>Journal of Management Development</w:t>
      </w:r>
      <w:r w:rsidRPr="00BF7390">
        <w:rPr>
          <w:rFonts w:asciiTheme="minorHAnsi" w:hAnsiTheme="minorHAnsi" w:cstheme="majorHAnsi"/>
          <w:sz w:val="21"/>
          <w:szCs w:val="21"/>
          <w:shd w:val="clear" w:color="auto" w:fill="FFFFFF"/>
        </w:rPr>
        <w:t>,</w:t>
      </w:r>
      <w:r w:rsidR="005A1189" w:rsidRPr="00BF7390">
        <w:rPr>
          <w:rFonts w:asciiTheme="minorHAnsi" w:hAnsiTheme="minorHAnsi" w:cstheme="majorHAnsi"/>
          <w:sz w:val="21"/>
          <w:szCs w:val="21"/>
          <w:shd w:val="clear" w:color="auto" w:fill="FFFFFF"/>
        </w:rPr>
        <w:t xml:space="preserve"> </w:t>
      </w:r>
      <w:r w:rsidRPr="00BF7390">
        <w:rPr>
          <w:rFonts w:asciiTheme="minorHAnsi" w:hAnsiTheme="minorHAnsi" w:cstheme="majorHAnsi"/>
          <w:sz w:val="21"/>
          <w:szCs w:val="21"/>
          <w:shd w:val="clear" w:color="auto" w:fill="FFFFFF"/>
        </w:rPr>
        <w:t xml:space="preserve">28 </w:t>
      </w:r>
      <w:r w:rsidR="005A1189" w:rsidRPr="00BF7390">
        <w:rPr>
          <w:rFonts w:asciiTheme="minorHAnsi" w:hAnsiTheme="minorHAnsi" w:cstheme="majorHAnsi"/>
          <w:sz w:val="21"/>
          <w:szCs w:val="21"/>
          <w:shd w:val="clear" w:color="auto" w:fill="FFFFFF"/>
        </w:rPr>
        <w:t>(</w:t>
      </w:r>
      <w:r w:rsidRPr="00BF7390">
        <w:rPr>
          <w:rFonts w:asciiTheme="minorHAnsi" w:hAnsiTheme="minorHAnsi" w:cstheme="majorHAnsi"/>
          <w:sz w:val="21"/>
          <w:szCs w:val="21"/>
          <w:shd w:val="clear" w:color="auto" w:fill="FFFFFF"/>
        </w:rPr>
        <w:t>7</w:t>
      </w:r>
      <w:r w:rsidR="005A1189" w:rsidRPr="00BF7390">
        <w:rPr>
          <w:rFonts w:asciiTheme="minorHAnsi" w:hAnsiTheme="minorHAnsi" w:cstheme="majorHAnsi"/>
          <w:sz w:val="21"/>
          <w:szCs w:val="21"/>
          <w:shd w:val="clear" w:color="auto" w:fill="FFFFFF"/>
        </w:rPr>
        <w:t>)</w:t>
      </w:r>
      <w:r w:rsidRPr="00BF7390">
        <w:rPr>
          <w:rFonts w:asciiTheme="minorHAnsi" w:hAnsiTheme="minorHAnsi" w:cstheme="majorHAnsi"/>
          <w:sz w:val="21"/>
          <w:szCs w:val="21"/>
          <w:shd w:val="clear" w:color="auto" w:fill="FFFFFF"/>
        </w:rPr>
        <w:t>, pp. 593-606.</w:t>
      </w:r>
      <w:r w:rsidR="005A1189" w:rsidRPr="00BF7390">
        <w:rPr>
          <w:rFonts w:asciiTheme="minorHAnsi" w:hAnsiTheme="minorHAnsi" w:cstheme="majorHAnsi"/>
          <w:sz w:val="21"/>
          <w:szCs w:val="21"/>
          <w:shd w:val="clear" w:color="auto" w:fill="FFFFFF"/>
        </w:rPr>
        <w:t xml:space="preserve"> DOI:</w:t>
      </w:r>
      <w:r w:rsidRPr="00BF7390">
        <w:rPr>
          <w:rStyle w:val="apple-converted-space"/>
          <w:rFonts w:asciiTheme="minorHAnsi" w:hAnsiTheme="minorHAnsi" w:cstheme="majorHAnsi"/>
          <w:sz w:val="21"/>
          <w:szCs w:val="21"/>
          <w:shd w:val="clear" w:color="auto" w:fill="FFFFFF"/>
        </w:rPr>
        <w:t> </w:t>
      </w:r>
      <w:hyperlink r:id="rId49" w:tooltip="DOI: https://doi.org/10.1108/02621710910972706" w:history="1">
        <w:r w:rsidRPr="00BF7390">
          <w:rPr>
            <w:rStyle w:val="Hyperlink"/>
            <w:rFonts w:asciiTheme="minorHAnsi" w:hAnsiTheme="minorHAnsi" w:cstheme="majorHAnsi"/>
            <w:color w:val="007377"/>
            <w:sz w:val="21"/>
            <w:szCs w:val="21"/>
          </w:rPr>
          <w:t>https://doi.org/10.1108/02621710910972706</w:t>
        </w:r>
      </w:hyperlink>
      <w:r w:rsidRPr="00BF7390">
        <w:rPr>
          <w:rFonts w:asciiTheme="minorHAnsi" w:hAnsiTheme="minorHAnsi" w:cstheme="majorHAnsi"/>
          <w:sz w:val="21"/>
          <w:szCs w:val="21"/>
        </w:rPr>
        <w:t xml:space="preserve"> [</w:t>
      </w:r>
      <w:r w:rsidR="005A1189" w:rsidRPr="00BF7390">
        <w:rPr>
          <w:rFonts w:asciiTheme="minorHAnsi" w:hAnsiTheme="minorHAnsi" w:cstheme="majorHAnsi"/>
          <w:sz w:val="21"/>
          <w:szCs w:val="21"/>
        </w:rPr>
        <w:t xml:space="preserve">Accessed </w:t>
      </w:r>
      <w:r w:rsidRPr="00BF7390">
        <w:rPr>
          <w:rFonts w:asciiTheme="minorHAnsi" w:hAnsiTheme="minorHAnsi" w:cstheme="majorHAnsi"/>
          <w:sz w:val="21"/>
          <w:szCs w:val="21"/>
        </w:rPr>
        <w:t>4th July 2021]</w:t>
      </w:r>
    </w:p>
    <w:p w14:paraId="3F98E4E6" w14:textId="77777777" w:rsidR="00982080" w:rsidRPr="00BF7390" w:rsidRDefault="00982080" w:rsidP="00604BE4">
      <w:pPr>
        <w:rPr>
          <w:rFonts w:asciiTheme="minorHAnsi" w:hAnsiTheme="minorHAnsi" w:cstheme="majorHAnsi"/>
          <w:sz w:val="21"/>
          <w:szCs w:val="21"/>
        </w:rPr>
      </w:pPr>
    </w:p>
    <w:p w14:paraId="10B2213E" w14:textId="5E926E90" w:rsidR="004000E6" w:rsidRPr="00BF7390" w:rsidRDefault="004000E6" w:rsidP="00604BE4">
      <w:pPr>
        <w:rPr>
          <w:rFonts w:asciiTheme="minorHAnsi" w:hAnsiTheme="minorHAnsi" w:cstheme="majorHAnsi"/>
          <w:sz w:val="21"/>
          <w:szCs w:val="21"/>
        </w:rPr>
      </w:pPr>
      <w:proofErr w:type="spellStart"/>
      <w:r w:rsidRPr="00BF7390">
        <w:rPr>
          <w:rFonts w:asciiTheme="minorHAnsi" w:hAnsiTheme="minorHAnsi" w:cstheme="majorHAnsi"/>
          <w:color w:val="222222"/>
          <w:sz w:val="21"/>
          <w:szCs w:val="21"/>
          <w:shd w:val="clear" w:color="auto" w:fill="FFFFFF"/>
        </w:rPr>
        <w:t>Pasmore</w:t>
      </w:r>
      <w:proofErr w:type="spellEnd"/>
      <w:r w:rsidRPr="00BF7390">
        <w:rPr>
          <w:rFonts w:asciiTheme="minorHAnsi" w:hAnsiTheme="minorHAnsi" w:cstheme="majorHAnsi"/>
          <w:color w:val="222222"/>
          <w:sz w:val="21"/>
          <w:szCs w:val="21"/>
          <w:shd w:val="clear" w:color="auto" w:fill="FFFFFF"/>
        </w:rPr>
        <w:t xml:space="preserve">, W., Lafferty, K. and Spencer, S., </w:t>
      </w:r>
      <w:r w:rsidR="005A1189"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2009</w:t>
      </w:r>
      <w:r w:rsidR="005A1189"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E5577F"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Developing a leadership strategy: A critical ingredient for organizational </w:t>
      </w:r>
      <w:proofErr w:type="gramStart"/>
      <w:r w:rsidRPr="00BF7390">
        <w:rPr>
          <w:rFonts w:asciiTheme="minorHAnsi" w:hAnsiTheme="minorHAnsi" w:cstheme="majorHAnsi"/>
          <w:color w:val="222222"/>
          <w:sz w:val="21"/>
          <w:szCs w:val="21"/>
          <w:shd w:val="clear" w:color="auto" w:fill="FFFFFF"/>
        </w:rPr>
        <w:t>success</w:t>
      </w:r>
      <w:r w:rsidR="00501C5D" w:rsidRPr="00BF7390">
        <w:rPr>
          <w:rFonts w:asciiTheme="minorHAnsi" w:hAnsiTheme="minorHAnsi" w:cstheme="majorHAnsi"/>
          <w:color w:val="222222"/>
          <w:sz w:val="21"/>
          <w:szCs w:val="21"/>
          <w:shd w:val="clear" w:color="auto" w:fill="FFFFFF"/>
        </w:rPr>
        <w:t>’</w:t>
      </w:r>
      <w:proofErr w:type="gramEnd"/>
      <w:r w:rsidRPr="00BF7390">
        <w:rPr>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 xml:space="preserve">Greensboro: </w:t>
      </w:r>
      <w:proofErr w:type="spellStart"/>
      <w:r w:rsidRPr="00BF7390">
        <w:rPr>
          <w:rFonts w:asciiTheme="minorHAnsi" w:hAnsiTheme="minorHAnsi" w:cstheme="majorHAnsi"/>
          <w:i/>
          <w:iCs/>
          <w:color w:val="222222"/>
          <w:sz w:val="21"/>
          <w:szCs w:val="21"/>
        </w:rPr>
        <w:t>Center</w:t>
      </w:r>
      <w:proofErr w:type="spellEnd"/>
      <w:r w:rsidRPr="00BF7390">
        <w:rPr>
          <w:rFonts w:asciiTheme="minorHAnsi" w:hAnsiTheme="minorHAnsi" w:cstheme="majorHAnsi"/>
          <w:i/>
          <w:iCs/>
          <w:color w:val="222222"/>
          <w:sz w:val="21"/>
          <w:szCs w:val="21"/>
        </w:rPr>
        <w:t xml:space="preserve"> for Creative Leadership</w:t>
      </w:r>
      <w:r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hyperlink r:id="rId50" w:history="1">
        <w:r w:rsidRPr="00BF7390">
          <w:rPr>
            <w:rStyle w:val="Hyperlink"/>
            <w:rFonts w:asciiTheme="minorHAnsi" w:hAnsiTheme="minorHAnsi" w:cstheme="majorHAnsi"/>
            <w:sz w:val="21"/>
            <w:szCs w:val="21"/>
            <w:shd w:val="clear" w:color="auto" w:fill="FFFFFF"/>
          </w:rPr>
          <w:t>https://www.ccl.org/wp-content/uploads/2016/09/developing-leadership-strategy-center-for-creative-leadership.pdf</w:t>
        </w:r>
      </w:hyperlink>
      <w:r w:rsidRPr="00BF7390">
        <w:rPr>
          <w:rFonts w:asciiTheme="minorHAnsi" w:hAnsiTheme="minorHAnsi" w:cstheme="majorHAnsi"/>
          <w:color w:val="222222"/>
          <w:sz w:val="21"/>
          <w:szCs w:val="21"/>
          <w:shd w:val="clear" w:color="auto" w:fill="FFFFFF"/>
        </w:rPr>
        <w:t xml:space="preserve"> </w:t>
      </w:r>
      <w:r w:rsidR="00E07BB4" w:rsidRPr="00BF7390">
        <w:rPr>
          <w:rFonts w:asciiTheme="minorHAnsi" w:hAnsiTheme="minorHAnsi" w:cstheme="majorHAnsi"/>
          <w:color w:val="222222"/>
          <w:sz w:val="21"/>
          <w:szCs w:val="21"/>
          <w:shd w:val="clear" w:color="auto" w:fill="FFFFFF"/>
        </w:rPr>
        <w:t xml:space="preserve">[Accessed </w:t>
      </w:r>
      <w:r w:rsidRPr="00BF7390">
        <w:rPr>
          <w:rFonts w:asciiTheme="minorHAnsi" w:hAnsiTheme="minorHAnsi" w:cstheme="majorHAnsi"/>
          <w:color w:val="222222"/>
          <w:sz w:val="21"/>
          <w:szCs w:val="21"/>
          <w:shd w:val="clear" w:color="auto" w:fill="FFFFFF"/>
        </w:rPr>
        <w:t>2</w:t>
      </w:r>
      <w:r w:rsidR="002169B3" w:rsidRPr="00BF7390">
        <w:rPr>
          <w:rFonts w:asciiTheme="minorHAnsi" w:hAnsiTheme="minorHAnsi" w:cstheme="majorHAnsi"/>
          <w:color w:val="222222"/>
          <w:sz w:val="21"/>
          <w:szCs w:val="21"/>
          <w:shd w:val="clear" w:color="auto" w:fill="FFFFFF"/>
        </w:rPr>
        <w:t xml:space="preserve">5th </w:t>
      </w:r>
      <w:r w:rsidR="00E07BB4" w:rsidRPr="00BF7390">
        <w:rPr>
          <w:rFonts w:asciiTheme="minorHAnsi" w:hAnsiTheme="minorHAnsi" w:cstheme="majorHAnsi"/>
          <w:color w:val="222222"/>
          <w:sz w:val="21"/>
          <w:szCs w:val="21"/>
          <w:shd w:val="clear" w:color="auto" w:fill="FFFFFF"/>
        </w:rPr>
        <w:t>June</w:t>
      </w:r>
      <w:r w:rsidRPr="00BF7390">
        <w:rPr>
          <w:rFonts w:asciiTheme="minorHAnsi" w:hAnsiTheme="minorHAnsi" w:cstheme="majorHAnsi"/>
          <w:color w:val="222222"/>
          <w:sz w:val="21"/>
          <w:szCs w:val="21"/>
          <w:shd w:val="clear" w:color="auto" w:fill="FFFFFF"/>
        </w:rPr>
        <w:t xml:space="preserve"> 2021</w:t>
      </w:r>
      <w:r w:rsidR="00E07BB4" w:rsidRPr="00BF7390">
        <w:rPr>
          <w:rFonts w:asciiTheme="minorHAnsi" w:hAnsiTheme="minorHAnsi" w:cstheme="majorHAnsi"/>
          <w:color w:val="222222"/>
          <w:sz w:val="21"/>
          <w:szCs w:val="21"/>
          <w:shd w:val="clear" w:color="auto" w:fill="FFFFFF"/>
        </w:rPr>
        <w:t>]</w:t>
      </w:r>
    </w:p>
    <w:p w14:paraId="633BECD8" w14:textId="77777777" w:rsidR="004000E6" w:rsidRPr="00BF7390" w:rsidRDefault="004000E6" w:rsidP="00604BE4">
      <w:pPr>
        <w:rPr>
          <w:rFonts w:asciiTheme="minorHAnsi" w:hAnsiTheme="minorHAnsi" w:cstheme="majorHAnsi"/>
          <w:sz w:val="21"/>
          <w:szCs w:val="21"/>
        </w:rPr>
      </w:pPr>
    </w:p>
    <w:p w14:paraId="2ED5301B" w14:textId="22F6E844" w:rsidR="00CF7BAD" w:rsidRPr="00BF7390" w:rsidRDefault="00A83DB3" w:rsidP="00604BE4">
      <w:pPr>
        <w:rPr>
          <w:rFonts w:asciiTheme="minorHAnsi" w:hAnsiTheme="minorHAnsi" w:cstheme="majorHAnsi"/>
          <w:sz w:val="21"/>
          <w:szCs w:val="21"/>
        </w:rPr>
      </w:pPr>
      <w:r w:rsidRPr="00BF7390">
        <w:rPr>
          <w:rFonts w:asciiTheme="minorHAnsi" w:hAnsiTheme="minorHAnsi" w:cstheme="majorHAnsi"/>
          <w:sz w:val="21"/>
          <w:szCs w:val="21"/>
        </w:rPr>
        <w:t>Peters, R. (2018)</w:t>
      </w:r>
      <w:r w:rsidR="00E07BB4" w:rsidRPr="00BF7390">
        <w:rPr>
          <w:rFonts w:asciiTheme="minorHAnsi" w:hAnsiTheme="minorHAnsi" w:cstheme="majorHAnsi"/>
          <w:sz w:val="21"/>
          <w:szCs w:val="21"/>
        </w:rPr>
        <w:t xml:space="preserve">. </w:t>
      </w:r>
      <w:r w:rsidRPr="00BF7390">
        <w:rPr>
          <w:rFonts w:asciiTheme="minorHAnsi" w:hAnsiTheme="minorHAnsi" w:cstheme="majorHAnsi"/>
          <w:i/>
          <w:iCs/>
          <w:sz w:val="21"/>
          <w:szCs w:val="21"/>
        </w:rPr>
        <w:t>Why influence is critical to leadership today</w:t>
      </w:r>
      <w:r w:rsidR="008039CF" w:rsidRPr="00BF7390">
        <w:rPr>
          <w:rFonts w:asciiTheme="minorHAnsi" w:hAnsiTheme="minorHAnsi" w:cstheme="majorHAnsi"/>
          <w:sz w:val="21"/>
          <w:szCs w:val="21"/>
        </w:rPr>
        <w:t>. Available at:</w:t>
      </w:r>
      <w:r w:rsidRPr="00BF7390">
        <w:rPr>
          <w:rFonts w:asciiTheme="minorHAnsi" w:hAnsiTheme="minorHAnsi" w:cstheme="majorHAnsi"/>
          <w:sz w:val="21"/>
          <w:szCs w:val="21"/>
        </w:rPr>
        <w:t xml:space="preserve"> </w:t>
      </w:r>
      <w:hyperlink r:id="rId51" w:history="1">
        <w:r w:rsidRPr="00BF7390">
          <w:rPr>
            <w:rStyle w:val="Hyperlink"/>
            <w:rFonts w:asciiTheme="minorHAnsi" w:hAnsiTheme="minorHAnsi" w:cstheme="majorHAnsi"/>
            <w:sz w:val="21"/>
            <w:szCs w:val="21"/>
          </w:rPr>
          <w:t>https://medium.com/@standardoftrust/why-influence-is-critical-to-leadership-today-8ac602dc9173</w:t>
        </w:r>
      </w:hyperlink>
      <w:r w:rsidRPr="00BF7390">
        <w:rPr>
          <w:rFonts w:asciiTheme="minorHAnsi" w:hAnsiTheme="minorHAnsi" w:cstheme="majorHAnsi"/>
          <w:sz w:val="21"/>
          <w:szCs w:val="21"/>
        </w:rPr>
        <w:t xml:space="preserve"> [Accessed 3rd July 2021] </w:t>
      </w:r>
    </w:p>
    <w:p w14:paraId="32B33515" w14:textId="77777777" w:rsidR="008F0AB8" w:rsidRPr="00BF7390" w:rsidRDefault="008F0AB8" w:rsidP="00604BE4">
      <w:pPr>
        <w:pStyle w:val="ListParagraph"/>
        <w:rPr>
          <w:rFonts w:asciiTheme="minorHAnsi" w:hAnsiTheme="minorHAnsi" w:cstheme="majorHAnsi"/>
          <w:sz w:val="21"/>
          <w:szCs w:val="21"/>
        </w:rPr>
      </w:pPr>
    </w:p>
    <w:p w14:paraId="75394FB1" w14:textId="37E240D2" w:rsidR="008F0AB8" w:rsidRPr="00BF7390" w:rsidRDefault="008F0AB8" w:rsidP="00604BE4">
      <w:pPr>
        <w:rPr>
          <w:rFonts w:asciiTheme="minorHAnsi" w:hAnsiTheme="minorHAnsi" w:cstheme="majorHAnsi"/>
          <w:sz w:val="21"/>
          <w:szCs w:val="21"/>
        </w:rPr>
      </w:pPr>
      <w:r w:rsidRPr="00BF7390">
        <w:rPr>
          <w:rFonts w:asciiTheme="minorHAnsi" w:hAnsiTheme="minorHAnsi" w:cstheme="majorHAnsi"/>
          <w:sz w:val="21"/>
          <w:szCs w:val="21"/>
        </w:rPr>
        <w:t xml:space="preserve">Pilgrim, T. (2014). </w:t>
      </w:r>
      <w:r w:rsidRPr="00BF7390">
        <w:rPr>
          <w:rFonts w:asciiTheme="minorHAnsi" w:hAnsiTheme="minorHAnsi" w:cstheme="majorHAnsi"/>
          <w:i/>
          <w:iCs/>
          <w:sz w:val="21"/>
          <w:szCs w:val="21"/>
        </w:rPr>
        <w:t>Action-Centred Leadership.</w:t>
      </w:r>
      <w:r w:rsidRPr="00BF7390">
        <w:rPr>
          <w:rFonts w:asciiTheme="minorHAnsi" w:hAnsiTheme="minorHAnsi" w:cstheme="majorHAnsi"/>
          <w:sz w:val="21"/>
          <w:szCs w:val="21"/>
        </w:rPr>
        <w:t xml:space="preserve"> </w:t>
      </w:r>
      <w:r w:rsidR="0001394B" w:rsidRPr="00BF7390">
        <w:rPr>
          <w:rFonts w:asciiTheme="minorHAnsi" w:hAnsiTheme="minorHAnsi" w:cstheme="majorHAnsi"/>
          <w:sz w:val="21"/>
          <w:szCs w:val="21"/>
        </w:rPr>
        <w:t xml:space="preserve">[Blog]. Available at: </w:t>
      </w:r>
      <w:hyperlink r:id="rId52" w:history="1">
        <w:r w:rsidR="0001394B" w:rsidRPr="00BF7390">
          <w:rPr>
            <w:rStyle w:val="Hyperlink"/>
            <w:rFonts w:asciiTheme="minorHAnsi" w:hAnsiTheme="minorHAnsi" w:cstheme="majorHAnsi"/>
            <w:sz w:val="21"/>
            <w:szCs w:val="21"/>
          </w:rPr>
          <w:t>https://eduflow.wordpress.com/2014/10/31/action-centred-leadership/</w:t>
        </w:r>
      </w:hyperlink>
      <w:r w:rsidR="0001394B" w:rsidRPr="00BF7390">
        <w:rPr>
          <w:rFonts w:asciiTheme="minorHAnsi" w:hAnsiTheme="minorHAnsi" w:cstheme="majorHAnsi"/>
          <w:sz w:val="21"/>
          <w:szCs w:val="21"/>
        </w:rPr>
        <w:t xml:space="preserve"> [Accessed 5</w:t>
      </w:r>
      <w:r w:rsidR="0001394B" w:rsidRPr="00BF7390">
        <w:rPr>
          <w:rFonts w:asciiTheme="minorHAnsi" w:hAnsiTheme="minorHAnsi" w:cstheme="majorHAnsi"/>
          <w:sz w:val="21"/>
          <w:szCs w:val="21"/>
          <w:vertAlign w:val="superscript"/>
        </w:rPr>
        <w:t>th</w:t>
      </w:r>
      <w:r w:rsidR="0001394B" w:rsidRPr="00BF7390">
        <w:rPr>
          <w:rFonts w:asciiTheme="minorHAnsi" w:hAnsiTheme="minorHAnsi" w:cstheme="majorHAnsi"/>
          <w:sz w:val="21"/>
          <w:szCs w:val="21"/>
        </w:rPr>
        <w:t xml:space="preserve"> July 2021]</w:t>
      </w:r>
    </w:p>
    <w:p w14:paraId="43A3411E" w14:textId="77777777" w:rsidR="00CF7BAD" w:rsidRPr="00BF7390" w:rsidRDefault="00CF7BAD" w:rsidP="00604BE4">
      <w:pPr>
        <w:pStyle w:val="ListParagraph"/>
        <w:rPr>
          <w:rFonts w:asciiTheme="minorHAnsi" w:hAnsiTheme="minorHAnsi" w:cstheme="majorHAnsi"/>
          <w:sz w:val="21"/>
          <w:szCs w:val="21"/>
        </w:rPr>
      </w:pPr>
    </w:p>
    <w:p w14:paraId="7AC08139" w14:textId="12F603E4" w:rsidR="00CF7BAD" w:rsidRPr="00BF7390" w:rsidRDefault="00CF7BAD" w:rsidP="00604BE4">
      <w:pPr>
        <w:rPr>
          <w:rFonts w:asciiTheme="minorHAnsi" w:hAnsiTheme="minorHAnsi" w:cstheme="majorHAnsi"/>
          <w:sz w:val="21"/>
          <w:szCs w:val="21"/>
        </w:rPr>
      </w:pPr>
      <w:r w:rsidRPr="00BF7390">
        <w:rPr>
          <w:rFonts w:asciiTheme="minorHAnsi" w:hAnsiTheme="minorHAnsi" w:cstheme="majorHAnsi"/>
          <w:sz w:val="21"/>
          <w:szCs w:val="21"/>
        </w:rPr>
        <w:t xml:space="preserve">Pinder, C.C., </w:t>
      </w:r>
      <w:r w:rsidRPr="00BF7390">
        <w:rPr>
          <w:rFonts w:asciiTheme="minorHAnsi" w:hAnsiTheme="minorHAnsi" w:cstheme="majorHAnsi"/>
          <w:sz w:val="21"/>
          <w:szCs w:val="21"/>
        </w:rPr>
        <w:t>(</w:t>
      </w:r>
      <w:r w:rsidRPr="00BF7390">
        <w:rPr>
          <w:rFonts w:asciiTheme="minorHAnsi" w:hAnsiTheme="minorHAnsi" w:cstheme="majorHAnsi"/>
          <w:sz w:val="21"/>
          <w:szCs w:val="21"/>
        </w:rPr>
        <w:t>2014</w:t>
      </w:r>
      <w:r w:rsidRPr="00BF7390">
        <w:rPr>
          <w:rFonts w:asciiTheme="minorHAnsi" w:hAnsiTheme="minorHAnsi" w:cstheme="majorHAnsi"/>
          <w:sz w:val="21"/>
          <w:szCs w:val="21"/>
        </w:rPr>
        <w:t>)</w:t>
      </w:r>
      <w:r w:rsidRPr="00BF7390">
        <w:rPr>
          <w:rFonts w:asciiTheme="minorHAnsi" w:hAnsiTheme="minorHAnsi" w:cstheme="majorHAnsi"/>
          <w:sz w:val="21"/>
          <w:szCs w:val="21"/>
        </w:rPr>
        <w:t>. </w:t>
      </w:r>
      <w:r w:rsidRPr="00BF7390">
        <w:rPr>
          <w:rFonts w:asciiTheme="minorHAnsi" w:hAnsiTheme="minorHAnsi" w:cstheme="majorHAnsi"/>
          <w:i/>
          <w:iCs/>
          <w:sz w:val="21"/>
          <w:szCs w:val="21"/>
        </w:rPr>
        <w:t xml:space="preserve">Work motivation in organizational </w:t>
      </w:r>
      <w:proofErr w:type="spellStart"/>
      <w:r w:rsidRPr="00BF7390">
        <w:rPr>
          <w:rFonts w:asciiTheme="minorHAnsi" w:hAnsiTheme="minorHAnsi" w:cstheme="majorHAnsi"/>
          <w:i/>
          <w:iCs/>
          <w:sz w:val="21"/>
          <w:szCs w:val="21"/>
        </w:rPr>
        <w:t>behavior</w:t>
      </w:r>
      <w:proofErr w:type="spellEnd"/>
      <w:r w:rsidRPr="00BF7390">
        <w:rPr>
          <w:rFonts w:asciiTheme="minorHAnsi" w:hAnsiTheme="minorHAnsi" w:cstheme="majorHAnsi"/>
          <w:sz w:val="21"/>
          <w:szCs w:val="21"/>
        </w:rPr>
        <w:t>. psychology press.</w:t>
      </w:r>
    </w:p>
    <w:p w14:paraId="3471D4F8" w14:textId="77777777" w:rsidR="00611336" w:rsidRPr="00BF7390" w:rsidRDefault="00611336" w:rsidP="00604BE4">
      <w:pPr>
        <w:pStyle w:val="ListParagraph"/>
        <w:rPr>
          <w:rFonts w:asciiTheme="minorHAnsi" w:hAnsiTheme="minorHAnsi" w:cstheme="majorHAnsi"/>
          <w:sz w:val="21"/>
          <w:szCs w:val="21"/>
        </w:rPr>
      </w:pPr>
    </w:p>
    <w:p w14:paraId="03000FFB" w14:textId="0F58411F" w:rsidR="00611336" w:rsidRPr="00BF7390" w:rsidRDefault="00611336" w:rsidP="00604BE4">
      <w:pPr>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shd w:val="clear" w:color="auto" w:fill="FFFFFF"/>
        </w:rPr>
        <w:t>Senge, P.M., 1990. The art and practice of the learning organization.</w:t>
      </w:r>
    </w:p>
    <w:p w14:paraId="274AF567" w14:textId="77777777" w:rsidR="000F2143" w:rsidRPr="00BF7390" w:rsidRDefault="000F2143" w:rsidP="00604BE4">
      <w:pPr>
        <w:pStyle w:val="ListParagraph"/>
        <w:rPr>
          <w:rFonts w:asciiTheme="minorHAnsi" w:hAnsiTheme="minorHAnsi" w:cstheme="majorHAnsi"/>
          <w:sz w:val="21"/>
          <w:szCs w:val="21"/>
        </w:rPr>
      </w:pPr>
    </w:p>
    <w:p w14:paraId="23F273A3" w14:textId="7E778583" w:rsidR="000F2143" w:rsidRPr="00BF7390" w:rsidRDefault="002A12CA" w:rsidP="00604BE4">
      <w:pPr>
        <w:rPr>
          <w:rFonts w:asciiTheme="minorHAnsi" w:hAnsiTheme="minorHAnsi" w:cstheme="majorHAnsi"/>
          <w:sz w:val="21"/>
          <w:szCs w:val="21"/>
        </w:rPr>
      </w:pPr>
      <w:r w:rsidRPr="00BF7390">
        <w:rPr>
          <w:rFonts w:asciiTheme="minorHAnsi" w:hAnsiTheme="minorHAnsi" w:cstheme="majorHAnsi"/>
          <w:color w:val="000000" w:themeColor="text1"/>
          <w:sz w:val="21"/>
          <w:szCs w:val="21"/>
          <w:shd w:val="clear" w:color="auto" w:fill="FFFFFF"/>
        </w:rPr>
        <w:t xml:space="preserve">Singh, R.,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2016</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The impact of intrinsic and extrinsic motivators on employee engagement in information </w:t>
      </w:r>
      <w:proofErr w:type="gramStart"/>
      <w:r w:rsidRPr="00BF7390">
        <w:rPr>
          <w:rFonts w:asciiTheme="minorHAnsi" w:hAnsiTheme="minorHAnsi" w:cstheme="majorHAnsi"/>
          <w:color w:val="000000" w:themeColor="text1"/>
          <w:sz w:val="21"/>
          <w:szCs w:val="21"/>
          <w:shd w:val="clear" w:color="auto" w:fill="FFFFFF"/>
        </w:rPr>
        <w:t>organizations</w:t>
      </w:r>
      <w:r w:rsidRPr="00BF7390">
        <w:rPr>
          <w:rFonts w:asciiTheme="minorHAnsi" w:hAnsiTheme="minorHAnsi" w:cstheme="majorHAnsi"/>
          <w:color w:val="000000" w:themeColor="text1"/>
          <w:sz w:val="21"/>
          <w:szCs w:val="21"/>
          <w:shd w:val="clear" w:color="auto" w:fill="FFFFFF"/>
        </w:rPr>
        <w:t>’</w:t>
      </w:r>
      <w:proofErr w:type="gramEnd"/>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Journal of Education for Library and Information Science</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57</w:t>
      </w:r>
      <w:r w:rsidRPr="00BF7390">
        <w:rPr>
          <w:rFonts w:asciiTheme="minorHAnsi" w:hAnsiTheme="minorHAnsi" w:cstheme="majorHAnsi"/>
          <w:color w:val="000000" w:themeColor="text1"/>
          <w:sz w:val="21"/>
          <w:szCs w:val="21"/>
          <w:shd w:val="clear" w:color="auto" w:fill="FFFFFF"/>
        </w:rPr>
        <w:t>(2), pp.197-206.</w:t>
      </w:r>
      <w:r w:rsidRPr="00BF7390">
        <w:rPr>
          <w:rFonts w:asciiTheme="minorHAnsi" w:hAnsiTheme="minorHAnsi" w:cstheme="majorHAnsi"/>
          <w:color w:val="000000" w:themeColor="text1"/>
          <w:sz w:val="21"/>
          <w:szCs w:val="21"/>
          <w:shd w:val="clear" w:color="auto" w:fill="FFFFFF"/>
        </w:rPr>
        <w:t xml:space="preserve"> DOI: </w:t>
      </w:r>
      <w:hyperlink r:id="rId53" w:history="1">
        <w:r w:rsidRPr="00BF7390">
          <w:rPr>
            <w:rStyle w:val="Hyperlink"/>
            <w:rFonts w:asciiTheme="minorHAnsi" w:hAnsiTheme="minorHAnsi" w:cstheme="majorHAnsi"/>
            <w:sz w:val="21"/>
            <w:szCs w:val="21"/>
            <w:shd w:val="clear" w:color="auto" w:fill="FFFFFF"/>
          </w:rPr>
          <w:t>https://doi.org/10.3138/jelis.57.2.197</w:t>
        </w:r>
      </w:hyperlink>
      <w:r w:rsidRPr="00BF7390">
        <w:rPr>
          <w:rFonts w:asciiTheme="minorHAnsi" w:hAnsiTheme="minorHAnsi" w:cstheme="majorHAnsi"/>
          <w:color w:val="000000" w:themeColor="text1"/>
          <w:sz w:val="21"/>
          <w:szCs w:val="21"/>
          <w:shd w:val="clear" w:color="auto" w:fill="FFFFFF"/>
        </w:rPr>
        <w:t xml:space="preserve"> </w:t>
      </w:r>
      <w:r w:rsidR="00C37BCA" w:rsidRPr="00BF7390">
        <w:rPr>
          <w:rFonts w:asciiTheme="minorHAnsi" w:hAnsiTheme="minorHAnsi" w:cstheme="majorHAnsi"/>
          <w:sz w:val="21"/>
          <w:szCs w:val="21"/>
        </w:rPr>
        <w:t>[Accessed 16</w:t>
      </w:r>
      <w:r w:rsidR="00C37BCA" w:rsidRPr="00BF7390">
        <w:rPr>
          <w:rFonts w:asciiTheme="minorHAnsi" w:hAnsiTheme="minorHAnsi" w:cstheme="majorHAnsi"/>
          <w:sz w:val="21"/>
          <w:szCs w:val="21"/>
          <w:vertAlign w:val="superscript"/>
        </w:rPr>
        <w:t>th</w:t>
      </w:r>
      <w:r w:rsidR="00C37BCA" w:rsidRPr="00BF7390">
        <w:rPr>
          <w:rFonts w:asciiTheme="minorHAnsi" w:hAnsiTheme="minorHAnsi" w:cstheme="majorHAnsi"/>
          <w:sz w:val="21"/>
          <w:szCs w:val="21"/>
        </w:rPr>
        <w:t xml:space="preserve"> July 2021]</w:t>
      </w:r>
    </w:p>
    <w:p w14:paraId="12DCFCF2" w14:textId="77777777" w:rsidR="001E1622" w:rsidRPr="00BF7390" w:rsidRDefault="001E1622" w:rsidP="00604BE4">
      <w:pPr>
        <w:pStyle w:val="ListParagraph"/>
        <w:rPr>
          <w:rFonts w:asciiTheme="minorHAnsi" w:hAnsiTheme="minorHAnsi" w:cstheme="majorHAnsi"/>
          <w:sz w:val="21"/>
          <w:szCs w:val="21"/>
        </w:rPr>
      </w:pPr>
    </w:p>
    <w:p w14:paraId="4A49F8DC" w14:textId="46DB71FB" w:rsidR="001E1622" w:rsidRPr="00BF7390" w:rsidRDefault="001E1622" w:rsidP="00604BE4">
      <w:pPr>
        <w:rPr>
          <w:rFonts w:asciiTheme="minorHAnsi" w:hAnsiTheme="minorHAnsi" w:cstheme="majorHAnsi"/>
          <w:sz w:val="21"/>
          <w:szCs w:val="21"/>
        </w:rPr>
      </w:pPr>
      <w:r w:rsidRPr="00BF7390">
        <w:rPr>
          <w:rFonts w:asciiTheme="minorHAnsi" w:hAnsiTheme="minorHAnsi" w:cstheme="majorHAnsi"/>
          <w:sz w:val="21"/>
          <w:szCs w:val="21"/>
        </w:rPr>
        <w:t>Skinner, T. (2020)</w:t>
      </w:r>
      <w:r w:rsidR="00E677E8" w:rsidRPr="00BF7390">
        <w:rPr>
          <w:rFonts w:asciiTheme="minorHAnsi" w:hAnsiTheme="minorHAnsi" w:cstheme="majorHAnsi"/>
          <w:sz w:val="21"/>
          <w:szCs w:val="21"/>
        </w:rPr>
        <w:t xml:space="preserve">. </w:t>
      </w:r>
      <w:r w:rsidR="00E677E8" w:rsidRPr="00BF7390">
        <w:rPr>
          <w:rFonts w:asciiTheme="minorHAnsi" w:hAnsiTheme="minorHAnsi" w:cstheme="majorHAnsi"/>
          <w:i/>
          <w:iCs/>
          <w:sz w:val="21"/>
          <w:szCs w:val="21"/>
        </w:rPr>
        <w:t>Delegation in Leadership: How to effectively delegate as a leader</w:t>
      </w:r>
      <w:r w:rsidR="00E677E8" w:rsidRPr="00BF7390">
        <w:rPr>
          <w:rFonts w:asciiTheme="minorHAnsi" w:hAnsiTheme="minorHAnsi" w:cstheme="majorHAnsi"/>
          <w:sz w:val="21"/>
          <w:szCs w:val="21"/>
        </w:rPr>
        <w:t xml:space="preserve">. [Blog] Available at: </w:t>
      </w:r>
      <w:hyperlink r:id="rId54" w:history="1">
        <w:r w:rsidR="00E677E8" w:rsidRPr="00BF7390">
          <w:rPr>
            <w:rStyle w:val="Hyperlink"/>
            <w:rFonts w:asciiTheme="minorHAnsi" w:hAnsiTheme="minorHAnsi" w:cstheme="majorHAnsi"/>
            <w:sz w:val="21"/>
            <w:szCs w:val="21"/>
          </w:rPr>
          <w:t>https://www.rhythmsystems.com/blog/leadership-skill-how-to-delegate-effectively</w:t>
        </w:r>
      </w:hyperlink>
      <w:r w:rsidR="00E677E8" w:rsidRPr="00BF7390">
        <w:rPr>
          <w:rFonts w:asciiTheme="minorHAnsi" w:hAnsiTheme="minorHAnsi" w:cstheme="majorHAnsi"/>
          <w:sz w:val="21"/>
          <w:szCs w:val="21"/>
        </w:rPr>
        <w:t xml:space="preserve"> [Accessed 18th July 2021]</w:t>
      </w:r>
    </w:p>
    <w:p w14:paraId="7C6F0D42" w14:textId="77777777" w:rsidR="002A27AF" w:rsidRPr="00BF7390" w:rsidRDefault="002A27AF" w:rsidP="00604BE4">
      <w:pPr>
        <w:pStyle w:val="ListParagraph"/>
        <w:rPr>
          <w:rFonts w:asciiTheme="minorHAnsi" w:hAnsiTheme="minorHAnsi" w:cstheme="majorHAnsi"/>
          <w:sz w:val="21"/>
          <w:szCs w:val="21"/>
        </w:rPr>
      </w:pPr>
    </w:p>
    <w:p w14:paraId="0A8070AB" w14:textId="200E5CC7" w:rsidR="002A27AF" w:rsidRPr="00BF7390" w:rsidRDefault="00FB2A27" w:rsidP="00604BE4">
      <w:pPr>
        <w:rPr>
          <w:rFonts w:asciiTheme="minorHAnsi" w:hAnsiTheme="minorHAnsi" w:cstheme="majorHAnsi"/>
          <w:color w:val="000000" w:themeColor="text1"/>
          <w:sz w:val="21"/>
          <w:szCs w:val="21"/>
          <w:shd w:val="clear" w:color="auto" w:fill="FFFFFF"/>
        </w:rPr>
      </w:pPr>
      <w:r w:rsidRPr="00BF7390">
        <w:rPr>
          <w:rFonts w:asciiTheme="minorHAnsi" w:hAnsiTheme="minorHAnsi" w:cstheme="majorHAnsi"/>
          <w:color w:val="000000" w:themeColor="text1"/>
          <w:sz w:val="21"/>
          <w:szCs w:val="21"/>
          <w:shd w:val="clear" w:color="auto" w:fill="FFFFFF"/>
        </w:rPr>
        <w:t xml:space="preserve">Tortorella, G. and </w:t>
      </w:r>
      <w:proofErr w:type="spellStart"/>
      <w:r w:rsidRPr="00BF7390">
        <w:rPr>
          <w:rFonts w:asciiTheme="minorHAnsi" w:hAnsiTheme="minorHAnsi" w:cstheme="majorHAnsi"/>
          <w:color w:val="000000" w:themeColor="text1"/>
          <w:sz w:val="21"/>
          <w:szCs w:val="21"/>
          <w:shd w:val="clear" w:color="auto" w:fill="FFFFFF"/>
        </w:rPr>
        <w:t>Fogliatto</w:t>
      </w:r>
      <w:proofErr w:type="spellEnd"/>
      <w:r w:rsidRPr="00BF7390">
        <w:rPr>
          <w:rFonts w:asciiTheme="minorHAnsi" w:hAnsiTheme="minorHAnsi" w:cstheme="majorHAnsi"/>
          <w:color w:val="000000" w:themeColor="text1"/>
          <w:sz w:val="21"/>
          <w:szCs w:val="21"/>
          <w:shd w:val="clear" w:color="auto" w:fill="FFFFFF"/>
        </w:rPr>
        <w:t>, F., (2017). ‘Implementation of lean manufacturing and situational leadership styles: An empirical study’.</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Leadership &amp; Organization Development Journal</w:t>
      </w:r>
      <w:r w:rsidRPr="00BF7390">
        <w:rPr>
          <w:rFonts w:asciiTheme="minorHAnsi" w:hAnsiTheme="minorHAnsi" w:cstheme="majorHAnsi"/>
          <w:color w:val="000000" w:themeColor="text1"/>
          <w:sz w:val="21"/>
          <w:szCs w:val="21"/>
          <w:shd w:val="clear" w:color="auto" w:fill="FFFFFF"/>
        </w:rPr>
        <w:t>. 38(7). pp. 946-968.</w:t>
      </w:r>
      <w:r w:rsidRPr="00BF7390">
        <w:rPr>
          <w:rFonts w:asciiTheme="minorHAnsi" w:hAnsiTheme="minorHAnsi" w:cstheme="majorHAnsi"/>
          <w:color w:val="000000" w:themeColor="text1"/>
          <w:sz w:val="21"/>
          <w:szCs w:val="21"/>
          <w:shd w:val="clear" w:color="auto" w:fill="FFFFFF"/>
        </w:rPr>
        <w:t xml:space="preserve"> DOI:</w:t>
      </w:r>
      <w:r w:rsidRPr="00BF7390">
        <w:rPr>
          <w:rFonts w:asciiTheme="minorHAnsi" w:hAnsiTheme="minorHAnsi" w:cstheme="majorHAnsi"/>
          <w:color w:val="000000" w:themeColor="text1"/>
          <w:sz w:val="21"/>
          <w:szCs w:val="21"/>
          <w:shd w:val="clear" w:color="auto" w:fill="FFFFFF"/>
        </w:rPr>
        <w:t> </w:t>
      </w:r>
      <w:hyperlink r:id="rId55" w:tooltip="DOI: https://doi.org/10.1108/LODJ-07-2016-0165" w:history="1">
        <w:r w:rsidRPr="00BF7390">
          <w:rPr>
            <w:rStyle w:val="Hyperlink"/>
            <w:rFonts w:asciiTheme="minorHAnsi" w:hAnsiTheme="minorHAnsi" w:cstheme="majorHAnsi"/>
            <w:sz w:val="21"/>
            <w:szCs w:val="21"/>
            <w:shd w:val="clear" w:color="auto" w:fill="FFFFFF"/>
          </w:rPr>
          <w:t>https://doi.org/10.1108/LODJ-07-2016-0165</w:t>
        </w:r>
      </w:hyperlink>
      <w:r w:rsidRPr="00BF7390">
        <w:rPr>
          <w:rFonts w:asciiTheme="minorHAnsi" w:hAnsiTheme="minorHAnsi" w:cstheme="majorHAnsi"/>
          <w:color w:val="000000" w:themeColor="text1"/>
          <w:sz w:val="21"/>
          <w:szCs w:val="21"/>
          <w:shd w:val="clear" w:color="auto" w:fill="FFFFFF"/>
        </w:rPr>
        <w:t xml:space="preserve"> [Accessed 5</w:t>
      </w:r>
      <w:r w:rsidRPr="00BF7390">
        <w:rPr>
          <w:rFonts w:asciiTheme="minorHAnsi" w:hAnsiTheme="minorHAnsi" w:cstheme="majorHAnsi"/>
          <w:color w:val="000000" w:themeColor="text1"/>
          <w:sz w:val="21"/>
          <w:szCs w:val="21"/>
          <w:shd w:val="clear" w:color="auto" w:fill="FFFFFF"/>
          <w:vertAlign w:val="superscript"/>
        </w:rPr>
        <w:t>th</w:t>
      </w:r>
      <w:r w:rsidRPr="00BF7390">
        <w:rPr>
          <w:rFonts w:asciiTheme="minorHAnsi" w:hAnsiTheme="minorHAnsi" w:cstheme="majorHAnsi"/>
          <w:color w:val="000000" w:themeColor="text1"/>
          <w:sz w:val="21"/>
          <w:szCs w:val="21"/>
          <w:shd w:val="clear" w:color="auto" w:fill="FFFFFF"/>
        </w:rPr>
        <w:t xml:space="preserve"> July 2021]</w:t>
      </w:r>
    </w:p>
    <w:p w14:paraId="33052A67" w14:textId="77777777" w:rsidR="00B2134A" w:rsidRPr="00BF7390" w:rsidRDefault="00B2134A" w:rsidP="00604BE4">
      <w:pPr>
        <w:pStyle w:val="ListParagraph"/>
        <w:rPr>
          <w:rFonts w:asciiTheme="minorHAnsi" w:hAnsiTheme="minorHAnsi" w:cstheme="majorHAnsi"/>
          <w:sz w:val="21"/>
          <w:szCs w:val="21"/>
        </w:rPr>
      </w:pPr>
    </w:p>
    <w:p w14:paraId="4488111C" w14:textId="2E5CD82D" w:rsidR="00B2134A" w:rsidRPr="00BF7390" w:rsidRDefault="00B2134A" w:rsidP="00604BE4">
      <w:pPr>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shd w:val="clear" w:color="auto" w:fill="FFFFFF"/>
        </w:rPr>
        <w:t xml:space="preserve">Thompson, G. and Vecchio, R.P.,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2009</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Situational leadership theory: A test of three </w:t>
      </w:r>
      <w:proofErr w:type="gramStart"/>
      <w:r w:rsidRPr="00BF7390">
        <w:rPr>
          <w:rFonts w:asciiTheme="minorHAnsi" w:hAnsiTheme="minorHAnsi" w:cstheme="majorHAnsi"/>
          <w:color w:val="000000" w:themeColor="text1"/>
          <w:sz w:val="21"/>
          <w:szCs w:val="21"/>
          <w:shd w:val="clear" w:color="auto" w:fill="FFFFFF"/>
        </w:rPr>
        <w:t>versions</w:t>
      </w:r>
      <w:r w:rsidRPr="00BF7390">
        <w:rPr>
          <w:rFonts w:asciiTheme="minorHAnsi" w:hAnsiTheme="minorHAnsi" w:cstheme="majorHAnsi"/>
          <w:color w:val="000000" w:themeColor="text1"/>
          <w:sz w:val="21"/>
          <w:szCs w:val="21"/>
          <w:shd w:val="clear" w:color="auto" w:fill="FFFFFF"/>
        </w:rPr>
        <w:t>’</w:t>
      </w:r>
      <w:proofErr w:type="gramEnd"/>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The leadership quarterly</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20</w:t>
      </w:r>
      <w:r w:rsidRPr="00BF7390">
        <w:rPr>
          <w:rFonts w:asciiTheme="minorHAnsi" w:hAnsiTheme="minorHAnsi" w:cstheme="majorHAnsi"/>
          <w:color w:val="000000" w:themeColor="text1"/>
          <w:sz w:val="21"/>
          <w:szCs w:val="21"/>
          <w:shd w:val="clear" w:color="auto" w:fill="FFFFFF"/>
        </w:rPr>
        <w:t>(5), pp.837-848.</w:t>
      </w:r>
      <w:r w:rsidR="00564CEE" w:rsidRPr="00BF7390">
        <w:rPr>
          <w:rFonts w:asciiTheme="minorHAnsi" w:hAnsiTheme="minorHAnsi" w:cstheme="majorHAnsi"/>
          <w:color w:val="000000" w:themeColor="text1"/>
          <w:sz w:val="21"/>
          <w:szCs w:val="21"/>
          <w:shd w:val="clear" w:color="auto" w:fill="FFFFFF"/>
        </w:rPr>
        <w:t xml:space="preserve"> DOI: </w:t>
      </w:r>
      <w:hyperlink r:id="rId56" w:history="1">
        <w:r w:rsidR="00564CEE" w:rsidRPr="00BF7390">
          <w:rPr>
            <w:rStyle w:val="Hyperlink"/>
            <w:rFonts w:asciiTheme="minorHAnsi" w:hAnsiTheme="minorHAnsi" w:cstheme="majorHAnsi"/>
            <w:sz w:val="21"/>
            <w:szCs w:val="21"/>
            <w:shd w:val="clear" w:color="auto" w:fill="FFFFFF"/>
          </w:rPr>
          <w:t>https://doi.org/10.1016/j.leaqua.2009.06.014</w:t>
        </w:r>
      </w:hyperlink>
      <w:r w:rsidR="00564CEE" w:rsidRPr="00BF7390">
        <w:rPr>
          <w:rFonts w:asciiTheme="minorHAnsi" w:hAnsiTheme="minorHAnsi" w:cstheme="majorHAnsi"/>
          <w:color w:val="000000" w:themeColor="text1"/>
          <w:sz w:val="21"/>
          <w:szCs w:val="21"/>
          <w:shd w:val="clear" w:color="auto" w:fill="FFFFFF"/>
        </w:rPr>
        <w:t xml:space="preserve"> [Accessed 4th July 2021]</w:t>
      </w:r>
    </w:p>
    <w:p w14:paraId="52A9B8C4" w14:textId="77777777" w:rsidR="008C010E" w:rsidRPr="00BF7390" w:rsidRDefault="008C010E" w:rsidP="00604BE4">
      <w:pPr>
        <w:pStyle w:val="ListParagraph"/>
        <w:rPr>
          <w:rFonts w:asciiTheme="minorHAnsi" w:hAnsiTheme="minorHAnsi" w:cstheme="majorHAnsi"/>
          <w:sz w:val="21"/>
          <w:szCs w:val="21"/>
        </w:rPr>
      </w:pPr>
    </w:p>
    <w:p w14:paraId="1E75F3D1" w14:textId="77129789" w:rsidR="008C010E" w:rsidRPr="00BF7390" w:rsidRDefault="003A327D" w:rsidP="00604BE4">
      <w:pPr>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shd w:val="clear" w:color="auto" w:fill="FFFFFF"/>
        </w:rPr>
        <w:t xml:space="preserve">Toor, S.U.R. and Ofori, G.,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2008</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Leadership versus management: How they are different, and why</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Leadership and Management in Engineering</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8</w:t>
      </w:r>
      <w:r w:rsidRPr="00BF7390">
        <w:rPr>
          <w:rFonts w:asciiTheme="minorHAnsi" w:hAnsiTheme="minorHAnsi" w:cstheme="majorHAnsi"/>
          <w:color w:val="000000" w:themeColor="text1"/>
          <w:sz w:val="21"/>
          <w:szCs w:val="21"/>
          <w:shd w:val="clear" w:color="auto" w:fill="FFFFFF"/>
        </w:rPr>
        <w:t>(2), pp.61-71</w:t>
      </w:r>
      <w:r w:rsidR="00123181" w:rsidRPr="00BF7390">
        <w:rPr>
          <w:rFonts w:asciiTheme="minorHAnsi" w:hAnsiTheme="minorHAnsi" w:cstheme="majorHAnsi"/>
          <w:color w:val="000000" w:themeColor="text1"/>
          <w:sz w:val="21"/>
          <w:szCs w:val="21"/>
          <w:shd w:val="clear" w:color="auto" w:fill="FFFFFF"/>
        </w:rPr>
        <w:t xml:space="preserve">. Available at:  </w:t>
      </w:r>
      <w:hyperlink r:id="rId57" w:history="1">
        <w:r w:rsidR="00123181" w:rsidRPr="00BF7390">
          <w:rPr>
            <w:rStyle w:val="Hyperlink"/>
            <w:rFonts w:asciiTheme="minorHAnsi" w:hAnsiTheme="minorHAnsi" w:cstheme="majorHAnsi"/>
            <w:sz w:val="21"/>
            <w:szCs w:val="21"/>
            <w:shd w:val="clear" w:color="auto" w:fill="FFFFFF"/>
          </w:rPr>
          <w:t>https://ascelibrary.org/doi/abs/10.1061/(ASCE)1532-6748(2008)8:2(61)</w:t>
        </w:r>
      </w:hyperlink>
      <w:r w:rsidR="00123181" w:rsidRPr="00BF7390">
        <w:rPr>
          <w:rFonts w:asciiTheme="minorHAnsi" w:hAnsiTheme="minorHAnsi" w:cstheme="majorHAnsi"/>
          <w:color w:val="000000" w:themeColor="text1"/>
          <w:sz w:val="21"/>
          <w:szCs w:val="21"/>
          <w:shd w:val="clear" w:color="auto" w:fill="FFFFFF"/>
        </w:rPr>
        <w:t xml:space="preserve"> </w:t>
      </w:r>
      <w:r w:rsidR="001C4D8F" w:rsidRPr="00BF7390">
        <w:rPr>
          <w:rFonts w:asciiTheme="minorHAnsi" w:hAnsiTheme="minorHAnsi" w:cstheme="majorHAnsi"/>
          <w:color w:val="000000" w:themeColor="text1"/>
          <w:sz w:val="21"/>
          <w:szCs w:val="21"/>
        </w:rPr>
        <w:t>[Accessed 3</w:t>
      </w:r>
      <w:r w:rsidR="001C4D8F" w:rsidRPr="00BF7390">
        <w:rPr>
          <w:rFonts w:asciiTheme="minorHAnsi" w:hAnsiTheme="minorHAnsi" w:cstheme="majorHAnsi"/>
          <w:color w:val="000000" w:themeColor="text1"/>
          <w:sz w:val="21"/>
          <w:szCs w:val="21"/>
          <w:vertAlign w:val="superscript"/>
        </w:rPr>
        <w:t>rd</w:t>
      </w:r>
      <w:r w:rsidR="001C4D8F" w:rsidRPr="00BF7390">
        <w:rPr>
          <w:rFonts w:asciiTheme="minorHAnsi" w:hAnsiTheme="minorHAnsi" w:cstheme="majorHAnsi"/>
          <w:color w:val="000000" w:themeColor="text1"/>
          <w:sz w:val="21"/>
          <w:szCs w:val="21"/>
        </w:rPr>
        <w:t xml:space="preserve"> July 2021</w:t>
      </w:r>
      <w:r w:rsidR="00C37BCA" w:rsidRPr="00BF7390">
        <w:rPr>
          <w:rFonts w:asciiTheme="minorHAnsi" w:hAnsiTheme="minorHAnsi" w:cstheme="majorHAnsi"/>
          <w:color w:val="000000" w:themeColor="text1"/>
          <w:sz w:val="21"/>
          <w:szCs w:val="21"/>
        </w:rPr>
        <w:t>]</w:t>
      </w:r>
    </w:p>
    <w:p w14:paraId="4CFFC459" w14:textId="77777777" w:rsidR="00A12236" w:rsidRPr="00BF7390" w:rsidRDefault="00A12236" w:rsidP="00604BE4">
      <w:pPr>
        <w:pStyle w:val="ListParagraph"/>
        <w:rPr>
          <w:rFonts w:asciiTheme="minorHAnsi" w:hAnsiTheme="minorHAnsi" w:cstheme="majorHAnsi"/>
          <w:color w:val="000000" w:themeColor="text1"/>
          <w:sz w:val="21"/>
          <w:szCs w:val="21"/>
        </w:rPr>
      </w:pPr>
    </w:p>
    <w:p w14:paraId="1F4C4BAC" w14:textId="717AC025" w:rsidR="00A12236" w:rsidRPr="00BF7390" w:rsidRDefault="00A12236" w:rsidP="00604BE4">
      <w:pPr>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rPr>
        <w:t xml:space="preserve">Young, J. (2017). </w:t>
      </w:r>
      <w:r w:rsidRPr="00BF7390">
        <w:rPr>
          <w:rFonts w:asciiTheme="minorHAnsi" w:hAnsiTheme="minorHAnsi" w:cstheme="majorHAnsi"/>
          <w:i/>
          <w:iCs/>
          <w:color w:val="000000" w:themeColor="text1"/>
          <w:sz w:val="21"/>
          <w:szCs w:val="21"/>
        </w:rPr>
        <w:t xml:space="preserve">Heroes of Employee Engagement: No.3 Frederick Herzberg’s Two Factor Theory. </w:t>
      </w:r>
      <w:r w:rsidRPr="00BF7390">
        <w:rPr>
          <w:rFonts w:asciiTheme="minorHAnsi" w:hAnsiTheme="minorHAnsi" w:cstheme="majorHAnsi"/>
          <w:color w:val="000000" w:themeColor="text1"/>
          <w:sz w:val="21"/>
          <w:szCs w:val="21"/>
        </w:rPr>
        <w:t xml:space="preserve">[Blog] Available at: </w:t>
      </w:r>
      <w:hyperlink r:id="rId58" w:history="1">
        <w:r w:rsidRPr="00BF7390">
          <w:rPr>
            <w:rStyle w:val="Hyperlink"/>
            <w:rFonts w:asciiTheme="minorHAnsi" w:hAnsiTheme="minorHAnsi" w:cstheme="majorHAnsi"/>
            <w:sz w:val="21"/>
            <w:szCs w:val="21"/>
          </w:rPr>
          <w:t>https://peakon.com/blog/employee-success/frederick-herzberg-two-factor-theory/</w:t>
        </w:r>
      </w:hyperlink>
      <w:r w:rsidRPr="00BF7390">
        <w:rPr>
          <w:rFonts w:asciiTheme="minorHAnsi" w:hAnsiTheme="minorHAnsi" w:cstheme="majorHAnsi"/>
          <w:color w:val="000000" w:themeColor="text1"/>
          <w:sz w:val="21"/>
          <w:szCs w:val="21"/>
        </w:rPr>
        <w:t xml:space="preserve"> [Accessed 18</w:t>
      </w:r>
      <w:r w:rsidRPr="00BF7390">
        <w:rPr>
          <w:rFonts w:asciiTheme="minorHAnsi" w:hAnsiTheme="minorHAnsi" w:cstheme="majorHAnsi"/>
          <w:color w:val="000000" w:themeColor="text1"/>
          <w:sz w:val="21"/>
          <w:szCs w:val="21"/>
          <w:vertAlign w:val="superscript"/>
        </w:rPr>
        <w:t>th</w:t>
      </w:r>
      <w:r w:rsidRPr="00BF7390">
        <w:rPr>
          <w:rFonts w:asciiTheme="minorHAnsi" w:hAnsiTheme="minorHAnsi" w:cstheme="majorHAnsi"/>
          <w:color w:val="000000" w:themeColor="text1"/>
          <w:sz w:val="21"/>
          <w:szCs w:val="21"/>
        </w:rPr>
        <w:t xml:space="preserve"> July 2021]</w:t>
      </w:r>
    </w:p>
    <w:p w14:paraId="2571247C" w14:textId="77777777" w:rsidR="008039CF" w:rsidRPr="00BF7390" w:rsidRDefault="008039CF" w:rsidP="00BF7390">
      <w:pPr>
        <w:rPr>
          <w:rFonts w:asciiTheme="minorHAnsi" w:hAnsiTheme="minorHAnsi" w:cstheme="majorHAnsi"/>
          <w:sz w:val="21"/>
          <w:szCs w:val="21"/>
        </w:rPr>
      </w:pPr>
    </w:p>
    <w:p w14:paraId="58D36B54" w14:textId="7A5CC79C" w:rsidR="008866FA" w:rsidRPr="00BF7390" w:rsidRDefault="008866FA" w:rsidP="00604BE4">
      <w:pPr>
        <w:rPr>
          <w:rFonts w:asciiTheme="minorHAnsi" w:hAnsiTheme="minorHAnsi" w:cstheme="majorHAnsi"/>
          <w:sz w:val="21"/>
          <w:szCs w:val="21"/>
        </w:rPr>
      </w:pPr>
      <w:r w:rsidRPr="00BF7390">
        <w:rPr>
          <w:rFonts w:asciiTheme="minorHAnsi" w:hAnsiTheme="minorHAnsi" w:cstheme="majorHAnsi"/>
          <w:sz w:val="21"/>
          <w:szCs w:val="21"/>
        </w:rPr>
        <w:t xml:space="preserve">Yukl, G. (2006). </w:t>
      </w:r>
      <w:r w:rsidRPr="00BF7390">
        <w:rPr>
          <w:rFonts w:asciiTheme="minorHAnsi" w:hAnsiTheme="minorHAnsi" w:cstheme="majorHAnsi"/>
          <w:i/>
          <w:iCs/>
          <w:sz w:val="21"/>
          <w:szCs w:val="21"/>
        </w:rPr>
        <w:t>Leadership in Organizations</w:t>
      </w:r>
      <w:r w:rsidR="005D2646" w:rsidRPr="00BF7390">
        <w:rPr>
          <w:rFonts w:asciiTheme="minorHAnsi" w:hAnsiTheme="minorHAnsi" w:cstheme="majorHAnsi"/>
          <w:sz w:val="21"/>
          <w:szCs w:val="21"/>
        </w:rPr>
        <w:t xml:space="preserve">. </w:t>
      </w:r>
      <w:r w:rsidRPr="00BF7390">
        <w:rPr>
          <w:rFonts w:asciiTheme="minorHAnsi" w:hAnsiTheme="minorHAnsi" w:cstheme="majorHAnsi"/>
          <w:sz w:val="21"/>
          <w:szCs w:val="21"/>
        </w:rPr>
        <w:t>6th ed</w:t>
      </w:r>
      <w:r w:rsidR="005D2646" w:rsidRPr="00BF7390">
        <w:rPr>
          <w:rFonts w:asciiTheme="minorHAnsi" w:hAnsiTheme="minorHAnsi" w:cstheme="majorHAnsi"/>
          <w:sz w:val="21"/>
          <w:szCs w:val="21"/>
        </w:rPr>
        <w:t>n.</w:t>
      </w:r>
      <w:r w:rsidRPr="00BF7390">
        <w:rPr>
          <w:rFonts w:asciiTheme="minorHAnsi" w:hAnsiTheme="minorHAnsi" w:cstheme="majorHAnsi"/>
          <w:sz w:val="21"/>
          <w:szCs w:val="21"/>
        </w:rPr>
        <w:t xml:space="preserve"> Upper Saddle River, NJ: Pearson Education</w:t>
      </w:r>
    </w:p>
    <w:p w14:paraId="0CCA538E" w14:textId="77777777" w:rsidR="008039CF" w:rsidRPr="00BF7390" w:rsidRDefault="008039CF" w:rsidP="00604BE4">
      <w:pPr>
        <w:pStyle w:val="ListParagraph"/>
        <w:rPr>
          <w:rFonts w:asciiTheme="minorHAnsi" w:hAnsiTheme="minorHAnsi" w:cstheme="majorHAnsi"/>
          <w:sz w:val="21"/>
          <w:szCs w:val="21"/>
        </w:rPr>
      </w:pPr>
    </w:p>
    <w:p w14:paraId="1D807AE7" w14:textId="397F0848" w:rsidR="00FF21E7" w:rsidRPr="00BF7390" w:rsidRDefault="00FF21E7" w:rsidP="00604BE4">
      <w:pPr>
        <w:rPr>
          <w:rFonts w:asciiTheme="minorHAnsi" w:hAnsiTheme="minorHAnsi" w:cstheme="majorHAnsi"/>
          <w:sz w:val="21"/>
          <w:szCs w:val="21"/>
        </w:rPr>
      </w:pPr>
      <w:r w:rsidRPr="00BF7390">
        <w:rPr>
          <w:rFonts w:asciiTheme="minorHAnsi" w:hAnsiTheme="minorHAnsi" w:cstheme="majorHAnsi"/>
          <w:color w:val="222222"/>
          <w:sz w:val="21"/>
          <w:szCs w:val="21"/>
          <w:shd w:val="clear" w:color="auto" w:fill="FFFFFF"/>
        </w:rPr>
        <w:t xml:space="preserve">Yukl, G., </w:t>
      </w:r>
      <w:r w:rsidR="000A3068"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2012</w:t>
      </w:r>
      <w:r w:rsidR="000A3068"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 </w:t>
      </w:r>
      <w:r w:rsidR="00123181"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 xml:space="preserve">Effective leadership </w:t>
      </w:r>
      <w:proofErr w:type="spellStart"/>
      <w:r w:rsidRPr="00BF7390">
        <w:rPr>
          <w:rFonts w:asciiTheme="minorHAnsi" w:hAnsiTheme="minorHAnsi" w:cstheme="majorHAnsi"/>
          <w:color w:val="222222"/>
          <w:sz w:val="21"/>
          <w:szCs w:val="21"/>
          <w:shd w:val="clear" w:color="auto" w:fill="FFFFFF"/>
        </w:rPr>
        <w:t>behavior</w:t>
      </w:r>
      <w:proofErr w:type="spellEnd"/>
      <w:r w:rsidRPr="00BF7390">
        <w:rPr>
          <w:rFonts w:asciiTheme="minorHAnsi" w:hAnsiTheme="minorHAnsi" w:cstheme="majorHAnsi"/>
          <w:color w:val="222222"/>
          <w:sz w:val="21"/>
          <w:szCs w:val="21"/>
          <w:shd w:val="clear" w:color="auto" w:fill="FFFFFF"/>
        </w:rPr>
        <w:t>: What we know and what questions need more attention</w:t>
      </w:r>
      <w:r w:rsidR="00123181" w:rsidRPr="00BF7390">
        <w:rPr>
          <w:rFonts w:asciiTheme="minorHAnsi" w:hAnsiTheme="minorHAnsi" w:cstheme="majorHAnsi"/>
          <w:color w:val="222222"/>
          <w:sz w:val="21"/>
          <w:szCs w:val="21"/>
          <w:shd w:val="clear" w:color="auto" w:fill="FFFFFF"/>
        </w:rPr>
        <w:t>’</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Academy of Management perspectives</w:t>
      </w:r>
      <w:r w:rsidRPr="00BF7390">
        <w:rPr>
          <w:rFonts w:asciiTheme="minorHAnsi" w:hAnsiTheme="minorHAnsi" w:cstheme="majorHAnsi"/>
          <w:color w:val="222222"/>
          <w:sz w:val="21"/>
          <w:szCs w:val="21"/>
          <w:shd w:val="clear" w:color="auto" w:fill="FFFFFF"/>
        </w:rPr>
        <w:t>,</w:t>
      </w:r>
      <w:r w:rsidRPr="00BF7390">
        <w:rPr>
          <w:rStyle w:val="apple-converted-space"/>
          <w:rFonts w:asciiTheme="minorHAnsi" w:hAnsiTheme="minorHAnsi" w:cstheme="majorHAnsi"/>
          <w:color w:val="222222"/>
          <w:sz w:val="21"/>
          <w:szCs w:val="21"/>
          <w:shd w:val="clear" w:color="auto" w:fill="FFFFFF"/>
        </w:rPr>
        <w:t> </w:t>
      </w:r>
      <w:r w:rsidRPr="00BF7390">
        <w:rPr>
          <w:rFonts w:asciiTheme="minorHAnsi" w:hAnsiTheme="minorHAnsi" w:cstheme="majorHAnsi"/>
          <w:i/>
          <w:iCs/>
          <w:color w:val="222222"/>
          <w:sz w:val="21"/>
          <w:szCs w:val="21"/>
        </w:rPr>
        <w:t>26</w:t>
      </w:r>
      <w:r w:rsidRPr="00BF7390">
        <w:rPr>
          <w:rFonts w:asciiTheme="minorHAnsi" w:hAnsiTheme="minorHAnsi" w:cstheme="majorHAnsi"/>
          <w:color w:val="222222"/>
          <w:sz w:val="21"/>
          <w:szCs w:val="21"/>
          <w:shd w:val="clear" w:color="auto" w:fill="FFFFFF"/>
        </w:rPr>
        <w:t>(4), pp.66-85.</w:t>
      </w:r>
      <w:r w:rsidRPr="00BF7390">
        <w:rPr>
          <w:rFonts w:asciiTheme="minorHAnsi" w:hAnsiTheme="minorHAnsi" w:cstheme="majorHAnsi"/>
          <w:color w:val="222222"/>
          <w:sz w:val="21"/>
          <w:szCs w:val="21"/>
          <w:shd w:val="clear" w:color="auto" w:fill="FFFFFF"/>
        </w:rPr>
        <w:t xml:space="preserve"> </w:t>
      </w:r>
      <w:r w:rsidR="000A3068" w:rsidRPr="00BF7390">
        <w:rPr>
          <w:rFonts w:asciiTheme="minorHAnsi" w:hAnsiTheme="minorHAnsi" w:cstheme="majorHAnsi"/>
          <w:color w:val="222222"/>
          <w:sz w:val="21"/>
          <w:szCs w:val="21"/>
          <w:shd w:val="clear" w:color="auto" w:fill="FFFFFF"/>
        </w:rPr>
        <w:t xml:space="preserve">DOI: </w:t>
      </w:r>
      <w:hyperlink r:id="rId59" w:history="1">
        <w:r w:rsidR="000A3068" w:rsidRPr="00BF7390">
          <w:rPr>
            <w:rStyle w:val="Hyperlink"/>
            <w:rFonts w:asciiTheme="minorHAnsi" w:hAnsiTheme="minorHAnsi" w:cstheme="majorHAnsi"/>
            <w:sz w:val="21"/>
            <w:szCs w:val="21"/>
          </w:rPr>
          <w:t>https://doi.org/10.5465/amp.2012.0088</w:t>
        </w:r>
      </w:hyperlink>
      <w:r w:rsidRPr="00BF7390">
        <w:rPr>
          <w:rFonts w:asciiTheme="minorHAnsi" w:hAnsiTheme="minorHAnsi" w:cstheme="majorHAnsi"/>
          <w:sz w:val="21"/>
          <w:szCs w:val="21"/>
        </w:rPr>
        <w:t xml:space="preserve"> [</w:t>
      </w:r>
      <w:r w:rsidR="000A3068" w:rsidRPr="00BF7390">
        <w:rPr>
          <w:rFonts w:asciiTheme="minorHAnsi" w:hAnsiTheme="minorHAnsi" w:cstheme="majorHAnsi"/>
          <w:sz w:val="21"/>
          <w:szCs w:val="21"/>
        </w:rPr>
        <w:t xml:space="preserve">Accessed </w:t>
      </w:r>
      <w:r w:rsidRPr="00BF7390">
        <w:rPr>
          <w:rFonts w:asciiTheme="minorHAnsi" w:hAnsiTheme="minorHAnsi" w:cstheme="majorHAnsi"/>
          <w:sz w:val="21"/>
          <w:szCs w:val="21"/>
        </w:rPr>
        <w:t xml:space="preserve">4th </w:t>
      </w:r>
      <w:r w:rsidR="008039CF" w:rsidRPr="00BF7390">
        <w:rPr>
          <w:rFonts w:asciiTheme="minorHAnsi" w:hAnsiTheme="minorHAnsi" w:cstheme="majorHAnsi"/>
          <w:sz w:val="21"/>
          <w:szCs w:val="21"/>
        </w:rPr>
        <w:t>July</w:t>
      </w:r>
      <w:r w:rsidRPr="00BF7390">
        <w:rPr>
          <w:rFonts w:asciiTheme="minorHAnsi" w:hAnsiTheme="minorHAnsi" w:cstheme="majorHAnsi"/>
          <w:sz w:val="21"/>
          <w:szCs w:val="21"/>
        </w:rPr>
        <w:t xml:space="preserve"> 2021]</w:t>
      </w:r>
    </w:p>
    <w:p w14:paraId="5C3E09C8" w14:textId="77777777" w:rsidR="008039CF" w:rsidRPr="00BF7390" w:rsidRDefault="008039CF" w:rsidP="00BF7390">
      <w:pPr>
        <w:rPr>
          <w:rFonts w:asciiTheme="minorHAnsi" w:hAnsiTheme="minorHAnsi" w:cstheme="majorHAnsi"/>
          <w:sz w:val="21"/>
          <w:szCs w:val="21"/>
        </w:rPr>
      </w:pPr>
    </w:p>
    <w:p w14:paraId="0CADC617" w14:textId="6E6C1876" w:rsidR="00564896" w:rsidRPr="00BF7390" w:rsidRDefault="00564896" w:rsidP="00604BE4">
      <w:pPr>
        <w:rPr>
          <w:rFonts w:asciiTheme="minorHAnsi" w:hAnsiTheme="minorHAnsi" w:cstheme="majorHAnsi"/>
          <w:sz w:val="21"/>
          <w:szCs w:val="21"/>
        </w:rPr>
      </w:pPr>
      <w:r w:rsidRPr="00BF7390">
        <w:rPr>
          <w:rFonts w:asciiTheme="minorHAnsi" w:hAnsiTheme="minorHAnsi" w:cstheme="majorHAnsi"/>
          <w:sz w:val="21"/>
          <w:szCs w:val="21"/>
        </w:rPr>
        <w:t>Ward, S. (2020)</w:t>
      </w:r>
      <w:r w:rsidR="000A3068" w:rsidRPr="00BF7390">
        <w:rPr>
          <w:rFonts w:asciiTheme="minorHAnsi" w:hAnsiTheme="minorHAnsi" w:cstheme="majorHAnsi"/>
          <w:sz w:val="21"/>
          <w:szCs w:val="21"/>
        </w:rPr>
        <w:t xml:space="preserve">. </w:t>
      </w:r>
      <w:r w:rsidR="000A3068" w:rsidRPr="00BF7390">
        <w:rPr>
          <w:rFonts w:asciiTheme="minorHAnsi" w:hAnsiTheme="minorHAnsi" w:cstheme="majorHAnsi"/>
          <w:i/>
          <w:iCs/>
          <w:sz w:val="21"/>
          <w:szCs w:val="21"/>
        </w:rPr>
        <w:t>What is leadership</w:t>
      </w:r>
      <w:r w:rsidR="008575AA" w:rsidRPr="00BF7390">
        <w:rPr>
          <w:rFonts w:asciiTheme="minorHAnsi" w:hAnsiTheme="minorHAnsi" w:cstheme="majorHAnsi"/>
          <w:i/>
          <w:iCs/>
          <w:sz w:val="21"/>
          <w:szCs w:val="21"/>
        </w:rPr>
        <w:t>?</w:t>
      </w:r>
      <w:r w:rsidR="008575AA" w:rsidRPr="00BF7390">
        <w:rPr>
          <w:rFonts w:asciiTheme="minorHAnsi" w:hAnsiTheme="minorHAnsi" w:cstheme="majorHAnsi"/>
          <w:sz w:val="21"/>
          <w:szCs w:val="21"/>
        </w:rPr>
        <w:t xml:space="preserve"> [Online]. Available at: </w:t>
      </w:r>
      <w:hyperlink r:id="rId60" w:history="1">
        <w:r w:rsidR="00352518" w:rsidRPr="00BF7390">
          <w:rPr>
            <w:rStyle w:val="Hyperlink"/>
            <w:rFonts w:asciiTheme="minorHAnsi" w:hAnsiTheme="minorHAnsi" w:cstheme="majorHAnsi"/>
            <w:sz w:val="21"/>
            <w:szCs w:val="21"/>
          </w:rPr>
          <w:t>https://www.thebalancesmb.com/leadership-definition-2948275</w:t>
        </w:r>
      </w:hyperlink>
      <w:r w:rsidR="00352518" w:rsidRPr="00BF7390">
        <w:rPr>
          <w:rFonts w:asciiTheme="minorHAnsi" w:hAnsiTheme="minorHAnsi" w:cstheme="majorHAnsi"/>
          <w:sz w:val="21"/>
          <w:szCs w:val="21"/>
        </w:rPr>
        <w:t xml:space="preserve"> [Accessed 2nd July]</w:t>
      </w:r>
    </w:p>
    <w:p w14:paraId="43F35B75" w14:textId="77777777" w:rsidR="00896521" w:rsidRPr="00BF7390" w:rsidRDefault="00896521" w:rsidP="00604BE4">
      <w:pPr>
        <w:pStyle w:val="ListParagraph"/>
        <w:rPr>
          <w:rFonts w:asciiTheme="minorHAnsi" w:hAnsiTheme="minorHAnsi" w:cstheme="majorHAnsi"/>
          <w:sz w:val="21"/>
          <w:szCs w:val="21"/>
        </w:rPr>
      </w:pPr>
    </w:p>
    <w:p w14:paraId="2F70CCC6" w14:textId="6F74C108" w:rsidR="00A02201" w:rsidRPr="00BF7390" w:rsidRDefault="00A02201" w:rsidP="00604BE4">
      <w:pPr>
        <w:rPr>
          <w:rFonts w:asciiTheme="minorHAnsi" w:hAnsiTheme="minorHAnsi" w:cstheme="majorHAnsi"/>
          <w:sz w:val="21"/>
          <w:szCs w:val="21"/>
        </w:rPr>
      </w:pPr>
      <w:r w:rsidRPr="00BF7390">
        <w:rPr>
          <w:rFonts w:asciiTheme="minorHAnsi" w:hAnsiTheme="minorHAnsi" w:cstheme="majorHAnsi"/>
          <w:sz w:val="21"/>
          <w:szCs w:val="21"/>
        </w:rPr>
        <w:t xml:space="preserve">Wright, J. (2019). </w:t>
      </w:r>
      <w:r w:rsidR="00896521" w:rsidRPr="00BF7390">
        <w:rPr>
          <w:rFonts w:asciiTheme="minorHAnsi" w:hAnsiTheme="minorHAnsi" w:cstheme="majorHAnsi"/>
          <w:i/>
          <w:iCs/>
          <w:sz w:val="21"/>
          <w:szCs w:val="21"/>
        </w:rPr>
        <w:t xml:space="preserve">The importance of Delegation for Leadership. </w:t>
      </w:r>
      <w:r w:rsidR="00193E57" w:rsidRPr="00BF7390">
        <w:rPr>
          <w:rFonts w:asciiTheme="minorHAnsi" w:hAnsiTheme="minorHAnsi" w:cstheme="majorHAnsi"/>
          <w:sz w:val="21"/>
          <w:szCs w:val="21"/>
        </w:rPr>
        <w:t xml:space="preserve">[Blog] Available at: </w:t>
      </w:r>
      <w:r w:rsidR="00193E57" w:rsidRPr="00BF7390">
        <w:rPr>
          <w:rFonts w:asciiTheme="minorHAnsi" w:hAnsiTheme="minorHAnsi" w:cstheme="majorHAnsi"/>
          <w:sz w:val="21"/>
          <w:szCs w:val="21"/>
        </w:rPr>
        <w:fldChar w:fldCharType="begin"/>
      </w:r>
      <w:r w:rsidR="00193E57" w:rsidRPr="00BF7390">
        <w:rPr>
          <w:rFonts w:asciiTheme="minorHAnsi" w:hAnsiTheme="minorHAnsi" w:cstheme="majorHAnsi"/>
          <w:sz w:val="21"/>
          <w:szCs w:val="21"/>
        </w:rPr>
        <w:instrText xml:space="preserve"> HYPERLINK "</w:instrText>
      </w:r>
      <w:r w:rsidR="00193E57" w:rsidRPr="00BF7390">
        <w:rPr>
          <w:rFonts w:asciiTheme="minorHAnsi" w:hAnsiTheme="minorHAnsi" w:cstheme="majorHAnsi"/>
          <w:sz w:val="21"/>
          <w:szCs w:val="21"/>
        </w:rPr>
        <w:instrText>https://www.eaglesflight.com/blog/the-importance-of-delegation-for-leadership</w:instrText>
      </w:r>
      <w:r w:rsidR="00193E57" w:rsidRPr="00BF7390">
        <w:rPr>
          <w:rFonts w:asciiTheme="minorHAnsi" w:hAnsiTheme="minorHAnsi" w:cstheme="majorHAnsi"/>
          <w:sz w:val="21"/>
          <w:szCs w:val="21"/>
        </w:rPr>
        <w:instrText xml:space="preserve">" </w:instrText>
      </w:r>
      <w:r w:rsidR="00193E57" w:rsidRPr="00BF7390">
        <w:rPr>
          <w:rFonts w:asciiTheme="minorHAnsi" w:hAnsiTheme="minorHAnsi" w:cstheme="majorHAnsi"/>
          <w:sz w:val="21"/>
          <w:szCs w:val="21"/>
        </w:rPr>
        <w:fldChar w:fldCharType="separate"/>
      </w:r>
      <w:r w:rsidR="00193E57" w:rsidRPr="00BF7390">
        <w:rPr>
          <w:rStyle w:val="Hyperlink"/>
          <w:rFonts w:asciiTheme="minorHAnsi" w:hAnsiTheme="minorHAnsi" w:cstheme="majorHAnsi"/>
          <w:sz w:val="21"/>
          <w:szCs w:val="21"/>
        </w:rPr>
        <w:t>https://www.eaglesflight.com/blog/the-importance-of-delegation-for-leadership</w:t>
      </w:r>
      <w:r w:rsidR="00193E57" w:rsidRPr="00BF7390">
        <w:rPr>
          <w:rFonts w:asciiTheme="minorHAnsi" w:hAnsiTheme="minorHAnsi" w:cstheme="majorHAnsi"/>
          <w:sz w:val="21"/>
          <w:szCs w:val="21"/>
        </w:rPr>
        <w:fldChar w:fldCharType="end"/>
      </w:r>
      <w:r w:rsidR="00193E57" w:rsidRPr="00BF7390">
        <w:rPr>
          <w:rFonts w:asciiTheme="minorHAnsi" w:hAnsiTheme="minorHAnsi" w:cstheme="majorHAnsi"/>
          <w:sz w:val="21"/>
          <w:szCs w:val="21"/>
        </w:rPr>
        <w:t xml:space="preserve"> [Accessed 18th July 2021]</w:t>
      </w:r>
    </w:p>
    <w:p w14:paraId="3BC0D8DA" w14:textId="77777777" w:rsidR="003F3622" w:rsidRPr="00BF7390" w:rsidRDefault="003F3622" w:rsidP="00604BE4">
      <w:pPr>
        <w:pStyle w:val="ListParagraph"/>
        <w:rPr>
          <w:rFonts w:asciiTheme="minorHAnsi" w:hAnsiTheme="minorHAnsi" w:cstheme="majorHAnsi"/>
          <w:sz w:val="21"/>
          <w:szCs w:val="21"/>
        </w:rPr>
      </w:pPr>
    </w:p>
    <w:p w14:paraId="22631C5F" w14:textId="44831C04" w:rsidR="000A3068" w:rsidRPr="00BF7390" w:rsidRDefault="003F3622" w:rsidP="00BF7390">
      <w:pPr>
        <w:rPr>
          <w:rFonts w:asciiTheme="minorHAnsi" w:hAnsiTheme="minorHAnsi" w:cstheme="majorHAnsi"/>
          <w:color w:val="000000" w:themeColor="text1"/>
          <w:sz w:val="21"/>
          <w:szCs w:val="21"/>
        </w:rPr>
      </w:pPr>
      <w:r w:rsidRPr="00BF7390">
        <w:rPr>
          <w:rFonts w:asciiTheme="minorHAnsi" w:hAnsiTheme="minorHAnsi" w:cstheme="majorHAnsi"/>
          <w:color w:val="000000" w:themeColor="text1"/>
          <w:sz w:val="21"/>
          <w:szCs w:val="21"/>
          <w:shd w:val="clear" w:color="auto" w:fill="FFFFFF"/>
        </w:rPr>
        <w:t xml:space="preserve">Zhang, X. and </w:t>
      </w:r>
      <w:proofErr w:type="spellStart"/>
      <w:r w:rsidRPr="00BF7390">
        <w:rPr>
          <w:rFonts w:asciiTheme="minorHAnsi" w:hAnsiTheme="minorHAnsi" w:cstheme="majorHAnsi"/>
          <w:color w:val="000000" w:themeColor="text1"/>
          <w:sz w:val="21"/>
          <w:szCs w:val="21"/>
          <w:shd w:val="clear" w:color="auto" w:fill="FFFFFF"/>
        </w:rPr>
        <w:t>Bartol</w:t>
      </w:r>
      <w:proofErr w:type="spellEnd"/>
      <w:r w:rsidRPr="00BF7390">
        <w:rPr>
          <w:rFonts w:asciiTheme="minorHAnsi" w:hAnsiTheme="minorHAnsi" w:cstheme="majorHAnsi"/>
          <w:color w:val="000000" w:themeColor="text1"/>
          <w:sz w:val="21"/>
          <w:szCs w:val="21"/>
          <w:shd w:val="clear" w:color="auto" w:fill="FFFFFF"/>
        </w:rPr>
        <w:t xml:space="preserve">, K.M.,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2010</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Linking empowering leadership and employee creativity: The influence of psychological empowerment, intrinsic motivation, and creative process engagement</w:t>
      </w:r>
      <w:r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Academy of management journal</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53</w:t>
      </w:r>
      <w:r w:rsidRPr="00BF7390">
        <w:rPr>
          <w:rFonts w:asciiTheme="minorHAnsi" w:hAnsiTheme="minorHAnsi" w:cstheme="majorHAnsi"/>
          <w:color w:val="000000" w:themeColor="text1"/>
          <w:sz w:val="21"/>
          <w:szCs w:val="21"/>
          <w:shd w:val="clear" w:color="auto" w:fill="FFFFFF"/>
        </w:rPr>
        <w:t>(1), pp.107-128.</w:t>
      </w:r>
      <w:r w:rsidRPr="00BF7390">
        <w:rPr>
          <w:rFonts w:asciiTheme="minorHAnsi" w:hAnsiTheme="minorHAnsi" w:cstheme="majorHAnsi"/>
          <w:color w:val="000000" w:themeColor="text1"/>
          <w:sz w:val="21"/>
          <w:szCs w:val="21"/>
          <w:shd w:val="clear" w:color="auto" w:fill="FFFFFF"/>
        </w:rPr>
        <w:t xml:space="preserve"> </w:t>
      </w:r>
      <w:r w:rsidR="008B09A5" w:rsidRPr="00BF7390">
        <w:rPr>
          <w:rFonts w:asciiTheme="minorHAnsi" w:hAnsiTheme="minorHAnsi" w:cstheme="majorHAnsi"/>
          <w:color w:val="000000" w:themeColor="text1"/>
          <w:sz w:val="21"/>
          <w:szCs w:val="21"/>
          <w:shd w:val="clear" w:color="auto" w:fill="FFFFFF"/>
        </w:rPr>
        <w:t xml:space="preserve">DOI: </w:t>
      </w:r>
      <w:hyperlink r:id="rId61" w:history="1">
        <w:r w:rsidR="008B09A5" w:rsidRPr="00BF7390">
          <w:rPr>
            <w:rStyle w:val="Hyperlink"/>
            <w:rFonts w:asciiTheme="minorHAnsi" w:hAnsiTheme="minorHAnsi" w:cstheme="majorHAnsi"/>
            <w:sz w:val="21"/>
            <w:szCs w:val="21"/>
            <w:shd w:val="clear" w:color="auto" w:fill="FFFFFF"/>
          </w:rPr>
          <w:t>https://doi.org/10.5465/amj.2010.48037118</w:t>
        </w:r>
      </w:hyperlink>
      <w:r w:rsidR="008B09A5" w:rsidRPr="00BF7390">
        <w:rPr>
          <w:rFonts w:asciiTheme="minorHAnsi" w:hAnsiTheme="minorHAnsi" w:cstheme="majorHAnsi"/>
          <w:color w:val="000000" w:themeColor="text1"/>
          <w:sz w:val="21"/>
          <w:szCs w:val="21"/>
          <w:shd w:val="clear" w:color="auto" w:fill="FFFFFF"/>
        </w:rPr>
        <w:t xml:space="preserve"> [Accessed 18th July 2021]</w:t>
      </w:r>
    </w:p>
    <w:p w14:paraId="0B769EB5" w14:textId="77777777" w:rsidR="007773EC" w:rsidRPr="00BF7390" w:rsidRDefault="007773EC" w:rsidP="00604BE4">
      <w:pPr>
        <w:pStyle w:val="ListParagraph"/>
        <w:rPr>
          <w:rFonts w:asciiTheme="minorHAnsi" w:hAnsiTheme="minorHAnsi" w:cstheme="majorHAnsi"/>
          <w:sz w:val="21"/>
          <w:szCs w:val="21"/>
        </w:rPr>
      </w:pPr>
    </w:p>
    <w:p w14:paraId="591B3C4E" w14:textId="103681B9" w:rsidR="00D26F3D" w:rsidRPr="00BF7390" w:rsidRDefault="007773EC" w:rsidP="00604BE4">
      <w:pPr>
        <w:rPr>
          <w:rFonts w:asciiTheme="minorHAnsi" w:hAnsiTheme="minorHAnsi" w:cstheme="majorHAnsi"/>
          <w:color w:val="000000" w:themeColor="text1"/>
          <w:sz w:val="21"/>
          <w:szCs w:val="21"/>
          <w:shd w:val="clear" w:color="auto" w:fill="FFFFFF"/>
        </w:rPr>
      </w:pPr>
      <w:proofErr w:type="spellStart"/>
      <w:r w:rsidRPr="00BF7390">
        <w:rPr>
          <w:rFonts w:asciiTheme="minorHAnsi" w:hAnsiTheme="minorHAnsi" w:cstheme="majorHAnsi"/>
          <w:color w:val="000000" w:themeColor="text1"/>
          <w:sz w:val="21"/>
          <w:szCs w:val="21"/>
          <w:shd w:val="clear" w:color="auto" w:fill="FFFFFF"/>
        </w:rPr>
        <w:t>Zigarmi</w:t>
      </w:r>
      <w:proofErr w:type="spellEnd"/>
      <w:r w:rsidRPr="00BF7390">
        <w:rPr>
          <w:rFonts w:asciiTheme="minorHAnsi" w:hAnsiTheme="minorHAnsi" w:cstheme="majorHAnsi"/>
          <w:color w:val="000000" w:themeColor="text1"/>
          <w:sz w:val="21"/>
          <w:szCs w:val="21"/>
          <w:shd w:val="clear" w:color="auto" w:fill="FFFFFF"/>
        </w:rPr>
        <w:t xml:space="preserve">, D. and Roberts, T.P., </w:t>
      </w:r>
      <w:r w:rsidR="00BD6A18"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2017</w:t>
      </w:r>
      <w:r w:rsidR="00BD6A18"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 xml:space="preserve">. </w:t>
      </w:r>
      <w:r w:rsidR="00BD6A18"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A test of three basic assumptions of Situational Leadership® II Model and their implications for HRD practitioners</w:t>
      </w:r>
      <w:r w:rsidR="00BD6A18" w:rsidRPr="00BF7390">
        <w:rPr>
          <w:rFonts w:asciiTheme="minorHAnsi" w:hAnsiTheme="minorHAnsi" w:cstheme="majorHAnsi"/>
          <w:color w:val="000000" w:themeColor="text1"/>
          <w:sz w:val="21"/>
          <w:szCs w:val="21"/>
          <w:shd w:val="clear" w:color="auto" w:fill="FFFFFF"/>
        </w:rPr>
        <w:t>’</w:t>
      </w:r>
      <w:r w:rsidRPr="00BF7390">
        <w:rPr>
          <w:rFonts w:asciiTheme="minorHAnsi" w:hAnsiTheme="minorHAnsi" w:cstheme="majorHAnsi"/>
          <w:color w:val="000000" w:themeColor="text1"/>
          <w:sz w:val="21"/>
          <w:szCs w:val="21"/>
          <w:shd w:val="clear" w:color="auto" w:fill="FFFFFF"/>
        </w:rPr>
        <w:t>.</w:t>
      </w:r>
      <w:r w:rsidRPr="00BF7390">
        <w:rPr>
          <w:rStyle w:val="apple-converted-space"/>
          <w:rFonts w:asciiTheme="minorHAnsi" w:hAnsiTheme="minorHAnsi" w:cstheme="majorHAnsi"/>
          <w:color w:val="000000" w:themeColor="text1"/>
          <w:sz w:val="21"/>
          <w:szCs w:val="21"/>
          <w:shd w:val="clear" w:color="auto" w:fill="FFFFFF"/>
        </w:rPr>
        <w:t> </w:t>
      </w:r>
      <w:r w:rsidRPr="00BF7390">
        <w:rPr>
          <w:rFonts w:asciiTheme="minorHAnsi" w:hAnsiTheme="minorHAnsi" w:cstheme="majorHAnsi"/>
          <w:i/>
          <w:iCs/>
          <w:color w:val="000000" w:themeColor="text1"/>
          <w:sz w:val="21"/>
          <w:szCs w:val="21"/>
        </w:rPr>
        <w:t>European Journal of Training and Development</w:t>
      </w:r>
      <w:r w:rsidRPr="00BF7390">
        <w:rPr>
          <w:rFonts w:asciiTheme="minorHAnsi" w:hAnsiTheme="minorHAnsi" w:cstheme="majorHAnsi"/>
          <w:color w:val="000000" w:themeColor="text1"/>
          <w:sz w:val="21"/>
          <w:szCs w:val="21"/>
          <w:shd w:val="clear" w:color="auto" w:fill="FFFFFF"/>
        </w:rPr>
        <w:t>.</w:t>
      </w:r>
      <w:r w:rsidR="00D26F3D" w:rsidRPr="00BF7390">
        <w:rPr>
          <w:rFonts w:asciiTheme="minorHAnsi" w:hAnsiTheme="minorHAnsi" w:cstheme="majorHAnsi"/>
          <w:color w:val="000000" w:themeColor="text1"/>
          <w:sz w:val="21"/>
          <w:szCs w:val="21"/>
          <w:shd w:val="clear" w:color="auto" w:fill="FFFFFF"/>
        </w:rPr>
        <w:t xml:space="preserve"> 41(3)</w:t>
      </w:r>
      <w:r w:rsidR="00D26F3D" w:rsidRPr="00BF7390">
        <w:rPr>
          <w:rFonts w:asciiTheme="minorHAnsi" w:hAnsiTheme="minorHAnsi" w:cstheme="majorHAnsi"/>
          <w:color w:val="000000" w:themeColor="text1"/>
          <w:sz w:val="21"/>
          <w:szCs w:val="21"/>
          <w:shd w:val="clear" w:color="auto" w:fill="FFFFFF"/>
        </w:rPr>
        <w:t>, pp. 241-260.</w:t>
      </w:r>
      <w:r w:rsidR="00D26F3D" w:rsidRPr="00BF7390">
        <w:rPr>
          <w:rFonts w:asciiTheme="minorHAnsi" w:hAnsiTheme="minorHAnsi" w:cstheme="majorHAnsi"/>
          <w:color w:val="000000" w:themeColor="text1"/>
          <w:sz w:val="21"/>
          <w:szCs w:val="21"/>
          <w:shd w:val="clear" w:color="auto" w:fill="FFFFFF"/>
        </w:rPr>
        <w:t xml:space="preserve"> DOI:</w:t>
      </w:r>
      <w:r w:rsidR="00D26F3D" w:rsidRPr="00BF7390">
        <w:rPr>
          <w:rFonts w:asciiTheme="minorHAnsi" w:hAnsiTheme="minorHAnsi" w:cstheme="majorHAnsi"/>
          <w:color w:val="000000" w:themeColor="text1"/>
          <w:sz w:val="21"/>
          <w:szCs w:val="21"/>
          <w:shd w:val="clear" w:color="auto" w:fill="FFFFFF"/>
        </w:rPr>
        <w:t> </w:t>
      </w:r>
      <w:hyperlink r:id="rId62" w:tooltip="DOI: https://doi.org/10.1108/EJTD-05-2016-0035" w:history="1">
        <w:r w:rsidR="00D26F3D" w:rsidRPr="00BF7390">
          <w:rPr>
            <w:rStyle w:val="Hyperlink"/>
            <w:rFonts w:asciiTheme="minorHAnsi" w:hAnsiTheme="minorHAnsi" w:cstheme="majorHAnsi"/>
            <w:sz w:val="21"/>
            <w:szCs w:val="21"/>
            <w:shd w:val="clear" w:color="auto" w:fill="FFFFFF"/>
          </w:rPr>
          <w:t>https://doi.org/10.1108/EJTD-05-2016-0035</w:t>
        </w:r>
      </w:hyperlink>
      <w:r w:rsidR="00D26F3D" w:rsidRPr="00BF7390">
        <w:rPr>
          <w:rFonts w:asciiTheme="minorHAnsi" w:hAnsiTheme="minorHAnsi" w:cstheme="majorHAnsi"/>
          <w:color w:val="000000" w:themeColor="text1"/>
          <w:sz w:val="21"/>
          <w:szCs w:val="21"/>
          <w:shd w:val="clear" w:color="auto" w:fill="FFFFFF"/>
        </w:rPr>
        <w:t xml:space="preserve"> [Accessed 4</w:t>
      </w:r>
      <w:r w:rsidR="00D26F3D" w:rsidRPr="00BF7390">
        <w:rPr>
          <w:rFonts w:asciiTheme="minorHAnsi" w:hAnsiTheme="minorHAnsi" w:cstheme="majorHAnsi"/>
          <w:color w:val="000000" w:themeColor="text1"/>
          <w:sz w:val="21"/>
          <w:szCs w:val="21"/>
          <w:shd w:val="clear" w:color="auto" w:fill="FFFFFF"/>
          <w:vertAlign w:val="superscript"/>
        </w:rPr>
        <w:t>th</w:t>
      </w:r>
      <w:r w:rsidR="00D26F3D" w:rsidRPr="00BF7390">
        <w:rPr>
          <w:rFonts w:asciiTheme="minorHAnsi" w:hAnsiTheme="minorHAnsi" w:cstheme="majorHAnsi"/>
          <w:color w:val="000000" w:themeColor="text1"/>
          <w:sz w:val="21"/>
          <w:szCs w:val="21"/>
          <w:shd w:val="clear" w:color="auto" w:fill="FFFFFF"/>
        </w:rPr>
        <w:t xml:space="preserve"> July 2021]</w:t>
      </w:r>
    </w:p>
    <w:p w14:paraId="74835046" w14:textId="04E573A0" w:rsidR="007773EC" w:rsidRPr="00BD6A18" w:rsidRDefault="007773EC" w:rsidP="00D26F3D">
      <w:pPr>
        <w:pStyle w:val="ListParagraph"/>
        <w:rPr>
          <w:color w:val="000000" w:themeColor="text1"/>
          <w:sz w:val="28"/>
          <w:szCs w:val="28"/>
        </w:rPr>
      </w:pPr>
    </w:p>
    <w:p w14:paraId="37030F81" w14:textId="77777777" w:rsidR="007773EC" w:rsidRPr="000A3068" w:rsidRDefault="007773EC" w:rsidP="007773EC">
      <w:pPr>
        <w:pStyle w:val="ListParagraph"/>
        <w:rPr>
          <w:rFonts w:ascii="Arial" w:hAnsi="Arial" w:cs="Arial"/>
        </w:rPr>
      </w:pPr>
    </w:p>
    <w:p w14:paraId="2CF92DC9" w14:textId="77777777" w:rsidR="00490F95" w:rsidRDefault="00490F95">
      <w:pPr>
        <w:spacing w:after="160" w:line="256" w:lineRule="auto"/>
      </w:pPr>
      <w:r w:rsidRPr="000B2CAB">
        <w:rPr>
          <w:rFonts w:ascii="Arial" w:hAnsi="Arial" w:cs="Arial"/>
        </w:rPr>
        <w:br w:type="page"/>
      </w:r>
    </w:p>
    <w:p w14:paraId="155F4D91" w14:textId="6D3F24FD" w:rsidR="008477E0" w:rsidRDefault="00490F95" w:rsidP="00142F9E">
      <w:pPr>
        <w:pStyle w:val="Heading1"/>
      </w:pPr>
      <w:bookmarkStart w:id="7" w:name="_Toc77544224"/>
      <w:r w:rsidRPr="007A7AD3">
        <w:lastRenderedPageBreak/>
        <w:drawing>
          <wp:anchor distT="0" distB="0" distL="114300" distR="114300" simplePos="0" relativeHeight="251652096" behindDoc="1" locked="0" layoutInCell="1" allowOverlap="1" wp14:anchorId="30DC5499" wp14:editId="6842413A">
            <wp:simplePos x="0" y="0"/>
            <wp:positionH relativeFrom="column">
              <wp:posOffset>-221615</wp:posOffset>
            </wp:positionH>
            <wp:positionV relativeFrom="paragraph">
              <wp:posOffset>576714</wp:posOffset>
            </wp:positionV>
            <wp:extent cx="6280785" cy="4023360"/>
            <wp:effectExtent l="0" t="0" r="5715" b="2540"/>
            <wp:wrapTight wrapText="bothSides">
              <wp:wrapPolygon edited="0">
                <wp:start x="0" y="0"/>
                <wp:lineTo x="0" y="21545"/>
                <wp:lineTo x="21576" y="21545"/>
                <wp:lineTo x="21576" y="0"/>
                <wp:lineTo x="0" y="0"/>
              </wp:wrapPolygon>
            </wp:wrapTight>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63" cstate="print">
                      <a:extLst>
                        <a:ext uri="{28A0092B-C50C-407E-A947-70E740481C1C}">
                          <a14:useLocalDpi xmlns:a14="http://schemas.microsoft.com/office/drawing/2010/main" val="0"/>
                        </a:ext>
                      </a:extLst>
                    </a:blip>
                    <a:srcRect l="55083" t="21771" r="1924" b="34163"/>
                    <a:stretch/>
                  </pic:blipFill>
                  <pic:spPr bwMode="auto">
                    <a:xfrm>
                      <a:off x="0" y="0"/>
                      <a:ext cx="6280785" cy="4023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2F9E">
        <w:t>Appendix A</w:t>
      </w:r>
      <w:bookmarkEnd w:id="7"/>
    </w:p>
    <w:p w14:paraId="2A7AF772" w14:textId="4A739BDE" w:rsidR="00142F9E" w:rsidRDefault="00142F9E" w:rsidP="00142F9E"/>
    <w:p w14:paraId="0DC92FF1" w14:textId="349FF57B" w:rsidR="00142F9E" w:rsidRDefault="00142F9E" w:rsidP="00142F9E">
      <w:r>
        <w:t>(</w:t>
      </w:r>
      <w:r w:rsidR="00564896">
        <w:t>Ward, 2020)</w:t>
      </w:r>
    </w:p>
    <w:p w14:paraId="77994B8B" w14:textId="281DB091" w:rsidR="00A11460" w:rsidRDefault="00A11460" w:rsidP="00142F9E"/>
    <w:p w14:paraId="160B5FF4" w14:textId="77777777" w:rsidR="00A11460" w:rsidRDefault="00A11460">
      <w:pPr>
        <w:autoSpaceDN w:val="0"/>
        <w:spacing w:after="160" w:line="256" w:lineRule="auto"/>
        <w:textAlignment w:val="baseline"/>
      </w:pPr>
      <w:r>
        <w:br w:type="page"/>
      </w:r>
    </w:p>
    <w:p w14:paraId="02DE6036" w14:textId="4CC938A2" w:rsidR="00A11460" w:rsidRDefault="00A11460" w:rsidP="00A11460">
      <w:pPr>
        <w:pStyle w:val="Heading1"/>
      </w:pPr>
      <w:bookmarkStart w:id="8" w:name="_Toc77544225"/>
      <w:r>
        <w:lastRenderedPageBreak/>
        <w:t>Appendix B</w:t>
      </w:r>
      <w:bookmarkEnd w:id="8"/>
    </w:p>
    <w:p w14:paraId="5E8E844E" w14:textId="2A3F479D" w:rsidR="002A0E1E" w:rsidRDefault="002A0E1E" w:rsidP="002A0E1E"/>
    <w:p w14:paraId="0B3A47F4" w14:textId="1237EAA0" w:rsidR="00DD74A6" w:rsidRDefault="003508C8" w:rsidP="002A0E1E">
      <w:r w:rsidRPr="00F07510">
        <w:drawing>
          <wp:anchor distT="0" distB="0" distL="114300" distR="114300" simplePos="0" relativeHeight="251670528" behindDoc="1" locked="0" layoutInCell="1" allowOverlap="1" wp14:anchorId="46C4C3C3" wp14:editId="60CBD2A1">
            <wp:simplePos x="0" y="0"/>
            <wp:positionH relativeFrom="column">
              <wp:posOffset>36830</wp:posOffset>
            </wp:positionH>
            <wp:positionV relativeFrom="paragraph">
              <wp:posOffset>6796786</wp:posOffset>
            </wp:positionV>
            <wp:extent cx="5731510" cy="1561465"/>
            <wp:effectExtent l="0" t="0" r="0" b="635"/>
            <wp:wrapNone/>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31510" cy="1561465"/>
                    </a:xfrm>
                    <a:prstGeom prst="rect">
                      <a:avLst/>
                    </a:prstGeom>
                  </pic:spPr>
                </pic:pic>
              </a:graphicData>
            </a:graphic>
            <wp14:sizeRelH relativeFrom="page">
              <wp14:pctWidth>0</wp14:pctWidth>
            </wp14:sizeRelH>
            <wp14:sizeRelV relativeFrom="page">
              <wp14:pctHeight>0</wp14:pctHeight>
            </wp14:sizeRelV>
          </wp:anchor>
        </w:drawing>
      </w:r>
      <w:r w:rsidRPr="002A0E1E">
        <w:drawing>
          <wp:anchor distT="0" distB="0" distL="114300" distR="114300" simplePos="0" relativeHeight="251671552" behindDoc="1" locked="0" layoutInCell="1" allowOverlap="1" wp14:anchorId="6EA2AC28" wp14:editId="53E7156D">
            <wp:simplePos x="0" y="0"/>
            <wp:positionH relativeFrom="column">
              <wp:posOffset>-18161</wp:posOffset>
            </wp:positionH>
            <wp:positionV relativeFrom="paragraph">
              <wp:posOffset>280924</wp:posOffset>
            </wp:positionV>
            <wp:extent cx="5731510" cy="6570345"/>
            <wp:effectExtent l="0" t="0" r="0" b="0"/>
            <wp:wrapNone/>
            <wp:docPr id="12" name="Picture 12"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with low confidence"/>
                    <pic:cNvPicPr/>
                  </pic:nvPicPr>
                  <pic:blipFill>
                    <a:blip r:embed="rId65">
                      <a:extLst>
                        <a:ext uri="{28A0092B-C50C-407E-A947-70E740481C1C}">
                          <a14:useLocalDpi xmlns:a14="http://schemas.microsoft.com/office/drawing/2010/main" val="0"/>
                        </a:ext>
                      </a:extLst>
                    </a:blip>
                    <a:stretch>
                      <a:fillRect/>
                    </a:stretch>
                  </pic:blipFill>
                  <pic:spPr>
                    <a:xfrm>
                      <a:off x="0" y="0"/>
                      <a:ext cx="5731510" cy="6570345"/>
                    </a:xfrm>
                    <a:prstGeom prst="rect">
                      <a:avLst/>
                    </a:prstGeom>
                  </pic:spPr>
                </pic:pic>
              </a:graphicData>
            </a:graphic>
            <wp14:sizeRelH relativeFrom="page">
              <wp14:pctWidth>0</wp14:pctWidth>
            </wp14:sizeRelH>
            <wp14:sizeRelV relativeFrom="page">
              <wp14:pctHeight>0</wp14:pctHeight>
            </wp14:sizeRelV>
          </wp:anchor>
        </w:drawing>
      </w:r>
      <w:r w:rsidR="00DD74A6">
        <w:t xml:space="preserve">Leadership </w:t>
      </w:r>
      <w:r w:rsidR="00115795">
        <w:t xml:space="preserve">style </w:t>
      </w:r>
      <w:r w:rsidR="00DD74A6">
        <w:t>questionnaire</w:t>
      </w:r>
    </w:p>
    <w:p w14:paraId="1E8EC8CD" w14:textId="77777777" w:rsidR="00DD74A6" w:rsidRDefault="00DD74A6">
      <w:pPr>
        <w:autoSpaceDN w:val="0"/>
        <w:spacing w:after="160" w:line="256" w:lineRule="auto"/>
        <w:textAlignment w:val="baseline"/>
      </w:pPr>
      <w:r>
        <w:br w:type="page"/>
      </w:r>
    </w:p>
    <w:p w14:paraId="0FEED129" w14:textId="3B177868" w:rsidR="00DD74A6" w:rsidRDefault="00DD74A6" w:rsidP="002A0E1E">
      <w:r w:rsidRPr="00DD74A6">
        <w:lastRenderedPageBreak/>
        <w:drawing>
          <wp:inline distT="0" distB="0" distL="0" distR="0" wp14:anchorId="0E730753" wp14:editId="452E02E7">
            <wp:extent cx="5731510" cy="3943985"/>
            <wp:effectExtent l="0" t="0" r="0" b="5715"/>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66"/>
                    <a:stretch>
                      <a:fillRect/>
                    </a:stretch>
                  </pic:blipFill>
                  <pic:spPr>
                    <a:xfrm>
                      <a:off x="0" y="0"/>
                      <a:ext cx="5731510" cy="3943985"/>
                    </a:xfrm>
                    <a:prstGeom prst="rect">
                      <a:avLst/>
                    </a:prstGeom>
                  </pic:spPr>
                </pic:pic>
              </a:graphicData>
            </a:graphic>
          </wp:inline>
        </w:drawing>
      </w:r>
    </w:p>
    <w:p w14:paraId="0273156A" w14:textId="77777777" w:rsidR="00DD74A6" w:rsidRDefault="00DD74A6">
      <w:pPr>
        <w:autoSpaceDN w:val="0"/>
        <w:spacing w:after="160" w:line="256" w:lineRule="auto"/>
        <w:textAlignment w:val="baseline"/>
      </w:pPr>
      <w:r>
        <w:br w:type="page"/>
      </w:r>
    </w:p>
    <w:p w14:paraId="087D19E7" w14:textId="1884797F" w:rsidR="002A0E1E" w:rsidRDefault="00DD74A6" w:rsidP="00DD74A6">
      <w:pPr>
        <w:pStyle w:val="Heading1"/>
      </w:pPr>
      <w:r>
        <w:lastRenderedPageBreak/>
        <w:t xml:space="preserve"> </w:t>
      </w:r>
      <w:bookmarkStart w:id="9" w:name="_Toc77544226"/>
      <w:r>
        <w:t>Appendix C</w:t>
      </w:r>
      <w:bookmarkEnd w:id="9"/>
    </w:p>
    <w:p w14:paraId="2D35AF6A" w14:textId="52FA3702" w:rsidR="00115795" w:rsidRDefault="00115795" w:rsidP="00115795"/>
    <w:p w14:paraId="641D30D9" w14:textId="5710EAD9" w:rsidR="00EC7B56" w:rsidRDefault="00EC7B56" w:rsidP="00115795">
      <w:r>
        <w:t xml:space="preserve">Leadership skills questionnaire </w:t>
      </w:r>
    </w:p>
    <w:p w14:paraId="3F0E61CC" w14:textId="4DF4E3CF" w:rsidR="00824CF4" w:rsidRDefault="00824CF4" w:rsidP="00115795">
      <w:r w:rsidRPr="00824CF4">
        <w:drawing>
          <wp:inline distT="0" distB="0" distL="0" distR="0" wp14:anchorId="08E0E4C7" wp14:editId="32F5BB1A">
            <wp:extent cx="5731510" cy="8035290"/>
            <wp:effectExtent l="0" t="0" r="0" b="381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67"/>
                    <a:stretch>
                      <a:fillRect/>
                    </a:stretch>
                  </pic:blipFill>
                  <pic:spPr>
                    <a:xfrm>
                      <a:off x="0" y="0"/>
                      <a:ext cx="5731510" cy="8035290"/>
                    </a:xfrm>
                    <a:prstGeom prst="rect">
                      <a:avLst/>
                    </a:prstGeom>
                  </pic:spPr>
                </pic:pic>
              </a:graphicData>
            </a:graphic>
          </wp:inline>
        </w:drawing>
      </w:r>
    </w:p>
    <w:p w14:paraId="46D452F7" w14:textId="684149BD" w:rsidR="00D17A23" w:rsidRDefault="00D17A23" w:rsidP="00115795">
      <w:r w:rsidRPr="00D17A23">
        <w:lastRenderedPageBreak/>
        <w:drawing>
          <wp:inline distT="0" distB="0" distL="0" distR="0" wp14:anchorId="5BA68236" wp14:editId="1736B0DF">
            <wp:extent cx="5731510" cy="5158105"/>
            <wp:effectExtent l="0" t="0" r="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68"/>
                    <a:stretch>
                      <a:fillRect/>
                    </a:stretch>
                  </pic:blipFill>
                  <pic:spPr>
                    <a:xfrm>
                      <a:off x="0" y="0"/>
                      <a:ext cx="5731510" cy="5158105"/>
                    </a:xfrm>
                    <a:prstGeom prst="rect">
                      <a:avLst/>
                    </a:prstGeom>
                  </pic:spPr>
                </pic:pic>
              </a:graphicData>
            </a:graphic>
          </wp:inline>
        </w:drawing>
      </w:r>
    </w:p>
    <w:p w14:paraId="2BB6C32F" w14:textId="4244A2F4" w:rsidR="00FF7673" w:rsidRDefault="00FF7673" w:rsidP="00115795"/>
    <w:p w14:paraId="5E2C4347" w14:textId="77777777" w:rsidR="00FF7673" w:rsidRDefault="00FF7673">
      <w:pPr>
        <w:autoSpaceDN w:val="0"/>
        <w:spacing w:after="160" w:line="256" w:lineRule="auto"/>
        <w:textAlignment w:val="baseline"/>
      </w:pPr>
      <w:r>
        <w:br w:type="page"/>
      </w:r>
    </w:p>
    <w:p w14:paraId="56A989E8" w14:textId="40AC46DA" w:rsidR="003C71CB" w:rsidRDefault="00FF7673" w:rsidP="003C71CB">
      <w:pPr>
        <w:pStyle w:val="Heading1"/>
      </w:pPr>
      <w:bookmarkStart w:id="10" w:name="_Toc77544227"/>
      <w:r>
        <w:lastRenderedPageBreak/>
        <w:t>Appendix D</w:t>
      </w:r>
      <w:bookmarkEnd w:id="10"/>
    </w:p>
    <w:p w14:paraId="2C26EC4B" w14:textId="6C43BD94" w:rsidR="003C71CB" w:rsidRDefault="003C71CB" w:rsidP="003C71CB"/>
    <w:p w14:paraId="7DCCC9C7" w14:textId="6D6707A2" w:rsidR="003C71CB" w:rsidRDefault="003C71CB" w:rsidP="003C71CB">
      <w:r>
        <w:t>Situational Leadership questionnaire</w:t>
      </w:r>
    </w:p>
    <w:p w14:paraId="150B5888" w14:textId="051A534B" w:rsidR="003C71CB" w:rsidRDefault="000004C9" w:rsidP="003C71CB">
      <w:r w:rsidRPr="000004C9">
        <w:drawing>
          <wp:anchor distT="0" distB="0" distL="114300" distR="114300" simplePos="0" relativeHeight="251672576" behindDoc="1" locked="0" layoutInCell="1" allowOverlap="1" wp14:anchorId="53A60BD8" wp14:editId="09FB3484">
            <wp:simplePos x="0" y="0"/>
            <wp:positionH relativeFrom="column">
              <wp:posOffset>73152</wp:posOffset>
            </wp:positionH>
            <wp:positionV relativeFrom="paragraph">
              <wp:posOffset>123190</wp:posOffset>
            </wp:positionV>
            <wp:extent cx="3803904" cy="9025751"/>
            <wp:effectExtent l="0" t="0" r="6350" b="4445"/>
            <wp:wrapNone/>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3803904" cy="9025751"/>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5DFA2595" w14:textId="71F420F7" w:rsidR="00267DE5" w:rsidRDefault="00267DE5" w:rsidP="003C71CB"/>
    <w:p w14:paraId="3DA185F6" w14:textId="77777777" w:rsidR="00267DE5" w:rsidRDefault="00267DE5">
      <w:pPr>
        <w:autoSpaceDN w:val="0"/>
        <w:spacing w:after="160" w:line="256" w:lineRule="auto"/>
        <w:textAlignment w:val="baseline"/>
      </w:pPr>
      <w:r>
        <w:br w:type="page"/>
      </w:r>
    </w:p>
    <w:p w14:paraId="6EE8BEFF" w14:textId="7AD19925" w:rsidR="00267DE5" w:rsidRPr="003C71CB" w:rsidRDefault="00267DE5" w:rsidP="003C71CB">
      <w:r w:rsidRPr="00267DE5">
        <w:lastRenderedPageBreak/>
        <w:drawing>
          <wp:anchor distT="0" distB="0" distL="114300" distR="114300" simplePos="0" relativeHeight="251673600" behindDoc="1" locked="0" layoutInCell="1" allowOverlap="1" wp14:anchorId="55ED261D" wp14:editId="1FDC9C17">
            <wp:simplePos x="0" y="0"/>
            <wp:positionH relativeFrom="column">
              <wp:posOffset>-576072</wp:posOffset>
            </wp:positionH>
            <wp:positionV relativeFrom="paragraph">
              <wp:posOffset>-484632</wp:posOffset>
            </wp:positionV>
            <wp:extent cx="5731510" cy="3118485"/>
            <wp:effectExtent l="0" t="0" r="0" b="5715"/>
            <wp:wrapNone/>
            <wp:docPr id="18" name="Picture 18"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imeline&#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731510" cy="3118485"/>
                    </a:xfrm>
                    <a:prstGeom prst="rect">
                      <a:avLst/>
                    </a:prstGeom>
                  </pic:spPr>
                </pic:pic>
              </a:graphicData>
            </a:graphic>
            <wp14:sizeRelH relativeFrom="page">
              <wp14:pctWidth>0</wp14:pctWidth>
            </wp14:sizeRelH>
            <wp14:sizeRelV relativeFrom="page">
              <wp14:pctHeight>0</wp14:pctHeight>
            </wp14:sizeRelV>
          </wp:anchor>
        </w:drawing>
      </w:r>
    </w:p>
    <w:sectPr w:rsidR="00267DE5" w:rsidRPr="003C71C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D5236" w14:textId="77777777" w:rsidR="00F430DF" w:rsidRDefault="00F430DF">
      <w:r>
        <w:separator/>
      </w:r>
    </w:p>
  </w:endnote>
  <w:endnote w:type="continuationSeparator" w:id="0">
    <w:p w14:paraId="39267E0E" w14:textId="77777777" w:rsidR="00F430DF" w:rsidRDefault="00F43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8608D" w14:textId="77777777" w:rsidR="00F430DF" w:rsidRDefault="00F430DF">
      <w:r>
        <w:rPr>
          <w:color w:val="000000"/>
        </w:rPr>
        <w:separator/>
      </w:r>
    </w:p>
  </w:footnote>
  <w:footnote w:type="continuationSeparator" w:id="0">
    <w:p w14:paraId="52E4B9F5" w14:textId="77777777" w:rsidR="00F430DF" w:rsidRDefault="00F43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06F9"/>
    <w:multiLevelType w:val="multilevel"/>
    <w:tmpl w:val="6B24A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01E8E"/>
    <w:multiLevelType w:val="hybridMultilevel"/>
    <w:tmpl w:val="88747116"/>
    <w:lvl w:ilvl="0" w:tplc="6E1EFEC6">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7E428F"/>
    <w:multiLevelType w:val="hybridMultilevel"/>
    <w:tmpl w:val="3A727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E1313"/>
    <w:multiLevelType w:val="hybridMultilevel"/>
    <w:tmpl w:val="D7DA41FA"/>
    <w:lvl w:ilvl="0" w:tplc="6E1EFEC6">
      <w:numFmt w:val="bullet"/>
      <w:lvlText w:val="-"/>
      <w:lvlJc w:val="left"/>
      <w:pPr>
        <w:ind w:left="2520" w:hanging="360"/>
      </w:pPr>
      <w:rPr>
        <w:rFonts w:ascii="Arial" w:eastAsia="Times New Roman" w:hAnsi="Arial" w:cs="Aria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F114035"/>
    <w:multiLevelType w:val="hybridMultilevel"/>
    <w:tmpl w:val="5BEA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8127F"/>
    <w:multiLevelType w:val="hybridMultilevel"/>
    <w:tmpl w:val="91FE204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219A3F7F"/>
    <w:multiLevelType w:val="hybridMultilevel"/>
    <w:tmpl w:val="3C8E8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A61823"/>
    <w:multiLevelType w:val="hybridMultilevel"/>
    <w:tmpl w:val="5A025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EE52B5D"/>
    <w:multiLevelType w:val="hybridMultilevel"/>
    <w:tmpl w:val="8766E7B8"/>
    <w:lvl w:ilvl="0" w:tplc="6E1EFEC6">
      <w:numFmt w:val="bullet"/>
      <w:lvlText w:val="-"/>
      <w:lvlJc w:val="left"/>
      <w:pPr>
        <w:ind w:left="2520" w:hanging="360"/>
      </w:pPr>
      <w:rPr>
        <w:rFonts w:ascii="Arial" w:eastAsia="Times New Roman" w:hAnsi="Arial" w:cs="Aria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13C6E28"/>
    <w:multiLevelType w:val="multilevel"/>
    <w:tmpl w:val="A0E8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052D3E"/>
    <w:multiLevelType w:val="hybridMultilevel"/>
    <w:tmpl w:val="A9907D6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4A73710F"/>
    <w:multiLevelType w:val="multilevel"/>
    <w:tmpl w:val="1AB0518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F6C045A"/>
    <w:multiLevelType w:val="hybridMultilevel"/>
    <w:tmpl w:val="5ECC46A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4" w15:restartNumberingAfterBreak="0">
    <w:nsid w:val="633F22FB"/>
    <w:multiLevelType w:val="hybridMultilevel"/>
    <w:tmpl w:val="4F9467A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71412F5"/>
    <w:multiLevelType w:val="hybridMultilevel"/>
    <w:tmpl w:val="EDD22C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
  </w:num>
  <w:num w:numId="4">
    <w:abstractNumId w:val="2"/>
  </w:num>
  <w:num w:numId="5">
    <w:abstractNumId w:val="11"/>
  </w:num>
  <w:num w:numId="6">
    <w:abstractNumId w:val="13"/>
  </w:num>
  <w:num w:numId="7">
    <w:abstractNumId w:val="5"/>
  </w:num>
  <w:num w:numId="8">
    <w:abstractNumId w:val="6"/>
  </w:num>
  <w:num w:numId="9">
    <w:abstractNumId w:val="15"/>
  </w:num>
  <w:num w:numId="10">
    <w:abstractNumId w:val="4"/>
  </w:num>
  <w:num w:numId="11">
    <w:abstractNumId w:val="14"/>
  </w:num>
  <w:num w:numId="12">
    <w:abstractNumId w:val="7"/>
  </w:num>
  <w:num w:numId="13">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417"/>
    <w:rsid w:val="000004C9"/>
    <w:rsid w:val="00001D6F"/>
    <w:rsid w:val="00001E66"/>
    <w:rsid w:val="000061B4"/>
    <w:rsid w:val="00007AA3"/>
    <w:rsid w:val="00012C8D"/>
    <w:rsid w:val="0001394B"/>
    <w:rsid w:val="00020AF3"/>
    <w:rsid w:val="00020F43"/>
    <w:rsid w:val="00021C37"/>
    <w:rsid w:val="00025044"/>
    <w:rsid w:val="00031139"/>
    <w:rsid w:val="00032838"/>
    <w:rsid w:val="00033EEE"/>
    <w:rsid w:val="00035D3B"/>
    <w:rsid w:val="00036809"/>
    <w:rsid w:val="000369D4"/>
    <w:rsid w:val="0004020C"/>
    <w:rsid w:val="00040EEB"/>
    <w:rsid w:val="00041E5C"/>
    <w:rsid w:val="00041F32"/>
    <w:rsid w:val="00043279"/>
    <w:rsid w:val="00043506"/>
    <w:rsid w:val="00043BFC"/>
    <w:rsid w:val="000462C0"/>
    <w:rsid w:val="00046B5D"/>
    <w:rsid w:val="000479F9"/>
    <w:rsid w:val="000506D2"/>
    <w:rsid w:val="00050F22"/>
    <w:rsid w:val="00052470"/>
    <w:rsid w:val="00052E90"/>
    <w:rsid w:val="0005495A"/>
    <w:rsid w:val="00055409"/>
    <w:rsid w:val="00061209"/>
    <w:rsid w:val="000623D2"/>
    <w:rsid w:val="000634C5"/>
    <w:rsid w:val="00065E70"/>
    <w:rsid w:val="00067DEA"/>
    <w:rsid w:val="000700AC"/>
    <w:rsid w:val="00073DFA"/>
    <w:rsid w:val="00074385"/>
    <w:rsid w:val="000765E2"/>
    <w:rsid w:val="00076FCA"/>
    <w:rsid w:val="000804C9"/>
    <w:rsid w:val="00080AF2"/>
    <w:rsid w:val="00081B86"/>
    <w:rsid w:val="0008433A"/>
    <w:rsid w:val="00091E03"/>
    <w:rsid w:val="0009434E"/>
    <w:rsid w:val="00094542"/>
    <w:rsid w:val="000A1568"/>
    <w:rsid w:val="000A1E59"/>
    <w:rsid w:val="000A3068"/>
    <w:rsid w:val="000A5A03"/>
    <w:rsid w:val="000A61AF"/>
    <w:rsid w:val="000A6930"/>
    <w:rsid w:val="000B0EA4"/>
    <w:rsid w:val="000B1A0B"/>
    <w:rsid w:val="000B2CAB"/>
    <w:rsid w:val="000B4829"/>
    <w:rsid w:val="000B54CA"/>
    <w:rsid w:val="000B5A0D"/>
    <w:rsid w:val="000B6065"/>
    <w:rsid w:val="000B7079"/>
    <w:rsid w:val="000C1782"/>
    <w:rsid w:val="000C2F8F"/>
    <w:rsid w:val="000C4EB2"/>
    <w:rsid w:val="000C535F"/>
    <w:rsid w:val="000D019D"/>
    <w:rsid w:val="000D0F01"/>
    <w:rsid w:val="000D1A11"/>
    <w:rsid w:val="000D307E"/>
    <w:rsid w:val="000D4235"/>
    <w:rsid w:val="000D5CA2"/>
    <w:rsid w:val="000D776C"/>
    <w:rsid w:val="000E185B"/>
    <w:rsid w:val="000E2C2C"/>
    <w:rsid w:val="000E47A6"/>
    <w:rsid w:val="000E50A8"/>
    <w:rsid w:val="000E51C1"/>
    <w:rsid w:val="000F18DD"/>
    <w:rsid w:val="000F20E1"/>
    <w:rsid w:val="000F2143"/>
    <w:rsid w:val="000F272D"/>
    <w:rsid w:val="000F4011"/>
    <w:rsid w:val="000F526B"/>
    <w:rsid w:val="000F7176"/>
    <w:rsid w:val="00100483"/>
    <w:rsid w:val="0010060F"/>
    <w:rsid w:val="00105417"/>
    <w:rsid w:val="001109DF"/>
    <w:rsid w:val="00111064"/>
    <w:rsid w:val="00115795"/>
    <w:rsid w:val="001170DC"/>
    <w:rsid w:val="00120CC6"/>
    <w:rsid w:val="00122D61"/>
    <w:rsid w:val="00122F81"/>
    <w:rsid w:val="00123181"/>
    <w:rsid w:val="00123A18"/>
    <w:rsid w:val="0012600C"/>
    <w:rsid w:val="00126164"/>
    <w:rsid w:val="001314EA"/>
    <w:rsid w:val="001315C6"/>
    <w:rsid w:val="00131B1B"/>
    <w:rsid w:val="00133BBC"/>
    <w:rsid w:val="001348E6"/>
    <w:rsid w:val="00134C62"/>
    <w:rsid w:val="001370B2"/>
    <w:rsid w:val="001370E5"/>
    <w:rsid w:val="00137A53"/>
    <w:rsid w:val="00140264"/>
    <w:rsid w:val="00142F9E"/>
    <w:rsid w:val="00147F61"/>
    <w:rsid w:val="001541DF"/>
    <w:rsid w:val="001559D9"/>
    <w:rsid w:val="00160967"/>
    <w:rsid w:val="00160D3C"/>
    <w:rsid w:val="00163155"/>
    <w:rsid w:val="00163D27"/>
    <w:rsid w:val="00164E5F"/>
    <w:rsid w:val="00171F13"/>
    <w:rsid w:val="001734D9"/>
    <w:rsid w:val="001769C2"/>
    <w:rsid w:val="00177012"/>
    <w:rsid w:val="001810A9"/>
    <w:rsid w:val="00183042"/>
    <w:rsid w:val="00183A0B"/>
    <w:rsid w:val="00183FD8"/>
    <w:rsid w:val="00184358"/>
    <w:rsid w:val="001845CC"/>
    <w:rsid w:val="001858E8"/>
    <w:rsid w:val="00187EA4"/>
    <w:rsid w:val="00190D50"/>
    <w:rsid w:val="00193C44"/>
    <w:rsid w:val="00193E57"/>
    <w:rsid w:val="001951B1"/>
    <w:rsid w:val="00195820"/>
    <w:rsid w:val="001958B4"/>
    <w:rsid w:val="001A3130"/>
    <w:rsid w:val="001A4C6C"/>
    <w:rsid w:val="001A5ACF"/>
    <w:rsid w:val="001A796C"/>
    <w:rsid w:val="001B3BC3"/>
    <w:rsid w:val="001B4CB8"/>
    <w:rsid w:val="001B7E3F"/>
    <w:rsid w:val="001C00AD"/>
    <w:rsid w:val="001C0350"/>
    <w:rsid w:val="001C0FA0"/>
    <w:rsid w:val="001C1330"/>
    <w:rsid w:val="001C2D64"/>
    <w:rsid w:val="001C3C81"/>
    <w:rsid w:val="001C3C84"/>
    <w:rsid w:val="001C4BC9"/>
    <w:rsid w:val="001C4D8F"/>
    <w:rsid w:val="001D0195"/>
    <w:rsid w:val="001D13CA"/>
    <w:rsid w:val="001D485E"/>
    <w:rsid w:val="001D7B15"/>
    <w:rsid w:val="001E0E21"/>
    <w:rsid w:val="001E0E76"/>
    <w:rsid w:val="001E1622"/>
    <w:rsid w:val="001E2667"/>
    <w:rsid w:val="001E728F"/>
    <w:rsid w:val="001E79D6"/>
    <w:rsid w:val="001E7C07"/>
    <w:rsid w:val="001F0E11"/>
    <w:rsid w:val="001F193D"/>
    <w:rsid w:val="001F3057"/>
    <w:rsid w:val="001F38BA"/>
    <w:rsid w:val="00201A25"/>
    <w:rsid w:val="002020F9"/>
    <w:rsid w:val="00206595"/>
    <w:rsid w:val="00207C0E"/>
    <w:rsid w:val="00211E5F"/>
    <w:rsid w:val="002169B3"/>
    <w:rsid w:val="00216F3C"/>
    <w:rsid w:val="00221BB6"/>
    <w:rsid w:val="002222D1"/>
    <w:rsid w:val="00223122"/>
    <w:rsid w:val="00224008"/>
    <w:rsid w:val="0022437B"/>
    <w:rsid w:val="002248E2"/>
    <w:rsid w:val="002333B5"/>
    <w:rsid w:val="002338EF"/>
    <w:rsid w:val="00234C93"/>
    <w:rsid w:val="002354A0"/>
    <w:rsid w:val="002417BA"/>
    <w:rsid w:val="00241803"/>
    <w:rsid w:val="002420E5"/>
    <w:rsid w:val="00246E77"/>
    <w:rsid w:val="002477B2"/>
    <w:rsid w:val="002479D4"/>
    <w:rsid w:val="00254C05"/>
    <w:rsid w:val="00255C88"/>
    <w:rsid w:val="002575DF"/>
    <w:rsid w:val="00262064"/>
    <w:rsid w:val="00262072"/>
    <w:rsid w:val="00263865"/>
    <w:rsid w:val="00264290"/>
    <w:rsid w:val="00264EDB"/>
    <w:rsid w:val="00266152"/>
    <w:rsid w:val="00267DE5"/>
    <w:rsid w:val="002700CA"/>
    <w:rsid w:val="002720FE"/>
    <w:rsid w:val="0027243A"/>
    <w:rsid w:val="00272443"/>
    <w:rsid w:val="00272FE8"/>
    <w:rsid w:val="00273288"/>
    <w:rsid w:val="002745BB"/>
    <w:rsid w:val="002748D3"/>
    <w:rsid w:val="002778B6"/>
    <w:rsid w:val="00277AAC"/>
    <w:rsid w:val="00277E8B"/>
    <w:rsid w:val="00277FE6"/>
    <w:rsid w:val="002819F6"/>
    <w:rsid w:val="00282760"/>
    <w:rsid w:val="0028312E"/>
    <w:rsid w:val="00283E69"/>
    <w:rsid w:val="00284318"/>
    <w:rsid w:val="002847E2"/>
    <w:rsid w:val="00284DB4"/>
    <w:rsid w:val="002900D9"/>
    <w:rsid w:val="00290EFB"/>
    <w:rsid w:val="00291194"/>
    <w:rsid w:val="00291C3B"/>
    <w:rsid w:val="00293665"/>
    <w:rsid w:val="00294FF8"/>
    <w:rsid w:val="002957E1"/>
    <w:rsid w:val="00297254"/>
    <w:rsid w:val="002A0E1E"/>
    <w:rsid w:val="002A12CA"/>
    <w:rsid w:val="002A176E"/>
    <w:rsid w:val="002A1D60"/>
    <w:rsid w:val="002A265E"/>
    <w:rsid w:val="002A27AF"/>
    <w:rsid w:val="002A52FF"/>
    <w:rsid w:val="002B1DED"/>
    <w:rsid w:val="002B22C4"/>
    <w:rsid w:val="002B65BF"/>
    <w:rsid w:val="002B663E"/>
    <w:rsid w:val="002C3A41"/>
    <w:rsid w:val="002C4845"/>
    <w:rsid w:val="002D00F3"/>
    <w:rsid w:val="002D250D"/>
    <w:rsid w:val="002D3C89"/>
    <w:rsid w:val="002D7212"/>
    <w:rsid w:val="002D7B6E"/>
    <w:rsid w:val="002E1C75"/>
    <w:rsid w:val="002E2E83"/>
    <w:rsid w:val="002E393B"/>
    <w:rsid w:val="002E4DA3"/>
    <w:rsid w:val="002E5EF8"/>
    <w:rsid w:val="002E67C2"/>
    <w:rsid w:val="002E787E"/>
    <w:rsid w:val="002E7B40"/>
    <w:rsid w:val="002E7CF1"/>
    <w:rsid w:val="002F1D8E"/>
    <w:rsid w:val="002F534E"/>
    <w:rsid w:val="002F5905"/>
    <w:rsid w:val="002F5AB6"/>
    <w:rsid w:val="002F5C62"/>
    <w:rsid w:val="002F6E6F"/>
    <w:rsid w:val="002F7407"/>
    <w:rsid w:val="002F755E"/>
    <w:rsid w:val="002F79C9"/>
    <w:rsid w:val="00300958"/>
    <w:rsid w:val="0030228E"/>
    <w:rsid w:val="00303F05"/>
    <w:rsid w:val="00310B88"/>
    <w:rsid w:val="003114EF"/>
    <w:rsid w:val="0032022D"/>
    <w:rsid w:val="003205AC"/>
    <w:rsid w:val="00320C83"/>
    <w:rsid w:val="00322824"/>
    <w:rsid w:val="00326200"/>
    <w:rsid w:val="00326CCA"/>
    <w:rsid w:val="00333097"/>
    <w:rsid w:val="0033366E"/>
    <w:rsid w:val="003359E8"/>
    <w:rsid w:val="003401ED"/>
    <w:rsid w:val="003410B3"/>
    <w:rsid w:val="0034163F"/>
    <w:rsid w:val="0034389D"/>
    <w:rsid w:val="00343FAC"/>
    <w:rsid w:val="00346FC5"/>
    <w:rsid w:val="00347D3A"/>
    <w:rsid w:val="003508C8"/>
    <w:rsid w:val="00352518"/>
    <w:rsid w:val="00354379"/>
    <w:rsid w:val="00354605"/>
    <w:rsid w:val="00355A39"/>
    <w:rsid w:val="00362C1A"/>
    <w:rsid w:val="0036512B"/>
    <w:rsid w:val="00365A82"/>
    <w:rsid w:val="00367F2B"/>
    <w:rsid w:val="0037010A"/>
    <w:rsid w:val="0037055B"/>
    <w:rsid w:val="0037056E"/>
    <w:rsid w:val="00373F61"/>
    <w:rsid w:val="00376496"/>
    <w:rsid w:val="003767E6"/>
    <w:rsid w:val="00377202"/>
    <w:rsid w:val="00377F8F"/>
    <w:rsid w:val="0038594F"/>
    <w:rsid w:val="00385ECB"/>
    <w:rsid w:val="00390104"/>
    <w:rsid w:val="0039186C"/>
    <w:rsid w:val="003926B6"/>
    <w:rsid w:val="00393951"/>
    <w:rsid w:val="003A06F2"/>
    <w:rsid w:val="003A0D62"/>
    <w:rsid w:val="003A2AE0"/>
    <w:rsid w:val="003A327D"/>
    <w:rsid w:val="003A37F9"/>
    <w:rsid w:val="003A4989"/>
    <w:rsid w:val="003B2680"/>
    <w:rsid w:val="003B2D0F"/>
    <w:rsid w:val="003B2DC0"/>
    <w:rsid w:val="003B2E91"/>
    <w:rsid w:val="003B43A0"/>
    <w:rsid w:val="003B72B8"/>
    <w:rsid w:val="003C04A4"/>
    <w:rsid w:val="003C2CE7"/>
    <w:rsid w:val="003C3A56"/>
    <w:rsid w:val="003C3DF7"/>
    <w:rsid w:val="003C4289"/>
    <w:rsid w:val="003C552B"/>
    <w:rsid w:val="003C590E"/>
    <w:rsid w:val="003C71CB"/>
    <w:rsid w:val="003D1932"/>
    <w:rsid w:val="003D263A"/>
    <w:rsid w:val="003D2CD5"/>
    <w:rsid w:val="003D4333"/>
    <w:rsid w:val="003D61BE"/>
    <w:rsid w:val="003D72B6"/>
    <w:rsid w:val="003E0F25"/>
    <w:rsid w:val="003E5A21"/>
    <w:rsid w:val="003F0581"/>
    <w:rsid w:val="003F1BC3"/>
    <w:rsid w:val="003F3622"/>
    <w:rsid w:val="003F399A"/>
    <w:rsid w:val="003F4C98"/>
    <w:rsid w:val="003F4DA9"/>
    <w:rsid w:val="003F5229"/>
    <w:rsid w:val="003F61E5"/>
    <w:rsid w:val="003F78D4"/>
    <w:rsid w:val="004000E6"/>
    <w:rsid w:val="00401B07"/>
    <w:rsid w:val="0040244F"/>
    <w:rsid w:val="00402DCD"/>
    <w:rsid w:val="00402F94"/>
    <w:rsid w:val="00403921"/>
    <w:rsid w:val="004047DE"/>
    <w:rsid w:val="004066C2"/>
    <w:rsid w:val="00411179"/>
    <w:rsid w:val="00412988"/>
    <w:rsid w:val="00415936"/>
    <w:rsid w:val="00416CFB"/>
    <w:rsid w:val="00416FCF"/>
    <w:rsid w:val="0042063C"/>
    <w:rsid w:val="00421B1C"/>
    <w:rsid w:val="00421DF7"/>
    <w:rsid w:val="00430607"/>
    <w:rsid w:val="00431D95"/>
    <w:rsid w:val="004321EB"/>
    <w:rsid w:val="00432453"/>
    <w:rsid w:val="00432586"/>
    <w:rsid w:val="00434C50"/>
    <w:rsid w:val="00435C88"/>
    <w:rsid w:val="004400E4"/>
    <w:rsid w:val="00440B1A"/>
    <w:rsid w:val="00440C45"/>
    <w:rsid w:val="00441362"/>
    <w:rsid w:val="00441364"/>
    <w:rsid w:val="004439F9"/>
    <w:rsid w:val="00444647"/>
    <w:rsid w:val="00445813"/>
    <w:rsid w:val="004466E8"/>
    <w:rsid w:val="004508E6"/>
    <w:rsid w:val="00450E8F"/>
    <w:rsid w:val="004524EF"/>
    <w:rsid w:val="00452734"/>
    <w:rsid w:val="004614E9"/>
    <w:rsid w:val="0046610F"/>
    <w:rsid w:val="00466747"/>
    <w:rsid w:val="00466C97"/>
    <w:rsid w:val="004674F5"/>
    <w:rsid w:val="00472756"/>
    <w:rsid w:val="004743AA"/>
    <w:rsid w:val="0047591F"/>
    <w:rsid w:val="00480226"/>
    <w:rsid w:val="004824FD"/>
    <w:rsid w:val="0048590C"/>
    <w:rsid w:val="00490F95"/>
    <w:rsid w:val="004946FD"/>
    <w:rsid w:val="00497A21"/>
    <w:rsid w:val="004A33AA"/>
    <w:rsid w:val="004A5DF8"/>
    <w:rsid w:val="004B4515"/>
    <w:rsid w:val="004B46C2"/>
    <w:rsid w:val="004C3073"/>
    <w:rsid w:val="004C4C5D"/>
    <w:rsid w:val="004C57C6"/>
    <w:rsid w:val="004C5B6F"/>
    <w:rsid w:val="004C5B97"/>
    <w:rsid w:val="004C67CF"/>
    <w:rsid w:val="004C6C3A"/>
    <w:rsid w:val="004D228F"/>
    <w:rsid w:val="004D2BC6"/>
    <w:rsid w:val="004D33B8"/>
    <w:rsid w:val="004D581B"/>
    <w:rsid w:val="004E0296"/>
    <w:rsid w:val="004E169C"/>
    <w:rsid w:val="004E1C5B"/>
    <w:rsid w:val="004E46C4"/>
    <w:rsid w:val="004E4E7A"/>
    <w:rsid w:val="004E6835"/>
    <w:rsid w:val="004F3D61"/>
    <w:rsid w:val="004F3E47"/>
    <w:rsid w:val="004F4479"/>
    <w:rsid w:val="00500EA3"/>
    <w:rsid w:val="00500F6A"/>
    <w:rsid w:val="00501C5D"/>
    <w:rsid w:val="00502C67"/>
    <w:rsid w:val="00506BB8"/>
    <w:rsid w:val="00507291"/>
    <w:rsid w:val="00511D16"/>
    <w:rsid w:val="00515770"/>
    <w:rsid w:val="00516DF3"/>
    <w:rsid w:val="00517311"/>
    <w:rsid w:val="005233C6"/>
    <w:rsid w:val="00524673"/>
    <w:rsid w:val="00524C4D"/>
    <w:rsid w:val="005266B5"/>
    <w:rsid w:val="00531590"/>
    <w:rsid w:val="005339B0"/>
    <w:rsid w:val="00534824"/>
    <w:rsid w:val="00535324"/>
    <w:rsid w:val="005353AA"/>
    <w:rsid w:val="00536AF2"/>
    <w:rsid w:val="00540925"/>
    <w:rsid w:val="0054691F"/>
    <w:rsid w:val="00546D58"/>
    <w:rsid w:val="00546EFE"/>
    <w:rsid w:val="00547B46"/>
    <w:rsid w:val="00547DFE"/>
    <w:rsid w:val="005513A5"/>
    <w:rsid w:val="005615CA"/>
    <w:rsid w:val="00564824"/>
    <w:rsid w:val="00564896"/>
    <w:rsid w:val="00564CEE"/>
    <w:rsid w:val="00564D55"/>
    <w:rsid w:val="00564DCD"/>
    <w:rsid w:val="00566FB0"/>
    <w:rsid w:val="00567986"/>
    <w:rsid w:val="005708E4"/>
    <w:rsid w:val="00571EB7"/>
    <w:rsid w:val="00574239"/>
    <w:rsid w:val="005742BF"/>
    <w:rsid w:val="005750ED"/>
    <w:rsid w:val="005763BF"/>
    <w:rsid w:val="005764B4"/>
    <w:rsid w:val="00576F3B"/>
    <w:rsid w:val="00584E47"/>
    <w:rsid w:val="00585E80"/>
    <w:rsid w:val="005935EF"/>
    <w:rsid w:val="005948F2"/>
    <w:rsid w:val="00595351"/>
    <w:rsid w:val="00596B9B"/>
    <w:rsid w:val="005971CA"/>
    <w:rsid w:val="005A1189"/>
    <w:rsid w:val="005A2332"/>
    <w:rsid w:val="005A4CB9"/>
    <w:rsid w:val="005A68B2"/>
    <w:rsid w:val="005B0613"/>
    <w:rsid w:val="005B1180"/>
    <w:rsid w:val="005B7D23"/>
    <w:rsid w:val="005B7D78"/>
    <w:rsid w:val="005C1350"/>
    <w:rsid w:val="005C30E3"/>
    <w:rsid w:val="005C767E"/>
    <w:rsid w:val="005D0D2A"/>
    <w:rsid w:val="005D2646"/>
    <w:rsid w:val="005D2CA0"/>
    <w:rsid w:val="005D3658"/>
    <w:rsid w:val="005D48FE"/>
    <w:rsid w:val="005D7D9F"/>
    <w:rsid w:val="005E1CF2"/>
    <w:rsid w:val="005E20EA"/>
    <w:rsid w:val="005E430C"/>
    <w:rsid w:val="005E454D"/>
    <w:rsid w:val="005E5917"/>
    <w:rsid w:val="005E6A79"/>
    <w:rsid w:val="005E6B5E"/>
    <w:rsid w:val="005E6D10"/>
    <w:rsid w:val="005F2591"/>
    <w:rsid w:val="005F3144"/>
    <w:rsid w:val="005F3FC3"/>
    <w:rsid w:val="005F41A0"/>
    <w:rsid w:val="005F55D5"/>
    <w:rsid w:val="005F6021"/>
    <w:rsid w:val="005F7232"/>
    <w:rsid w:val="00604BE4"/>
    <w:rsid w:val="006056A3"/>
    <w:rsid w:val="00605D35"/>
    <w:rsid w:val="006068D0"/>
    <w:rsid w:val="006073D6"/>
    <w:rsid w:val="00611336"/>
    <w:rsid w:val="00611B1C"/>
    <w:rsid w:val="00611F9D"/>
    <w:rsid w:val="00612CFF"/>
    <w:rsid w:val="00615B1A"/>
    <w:rsid w:val="006160DC"/>
    <w:rsid w:val="00616606"/>
    <w:rsid w:val="00617CE8"/>
    <w:rsid w:val="00620FF3"/>
    <w:rsid w:val="006243ED"/>
    <w:rsid w:val="00624CAA"/>
    <w:rsid w:val="006255EA"/>
    <w:rsid w:val="00626560"/>
    <w:rsid w:val="00627B75"/>
    <w:rsid w:val="00630BBD"/>
    <w:rsid w:val="00632BE8"/>
    <w:rsid w:val="00633F8E"/>
    <w:rsid w:val="006341EF"/>
    <w:rsid w:val="00634F5B"/>
    <w:rsid w:val="006367B5"/>
    <w:rsid w:val="00636D89"/>
    <w:rsid w:val="00637AF1"/>
    <w:rsid w:val="00637D64"/>
    <w:rsid w:val="00644E7D"/>
    <w:rsid w:val="00645333"/>
    <w:rsid w:val="0064620B"/>
    <w:rsid w:val="00651715"/>
    <w:rsid w:val="00651791"/>
    <w:rsid w:val="00651AD3"/>
    <w:rsid w:val="006523CF"/>
    <w:rsid w:val="006576F4"/>
    <w:rsid w:val="00657731"/>
    <w:rsid w:val="00663934"/>
    <w:rsid w:val="00665FD4"/>
    <w:rsid w:val="0067529A"/>
    <w:rsid w:val="0067694C"/>
    <w:rsid w:val="00676B9F"/>
    <w:rsid w:val="00681483"/>
    <w:rsid w:val="006849C5"/>
    <w:rsid w:val="00686EC1"/>
    <w:rsid w:val="00691985"/>
    <w:rsid w:val="00691ED6"/>
    <w:rsid w:val="00693F0A"/>
    <w:rsid w:val="00694A33"/>
    <w:rsid w:val="0069597C"/>
    <w:rsid w:val="00697C0F"/>
    <w:rsid w:val="006A0721"/>
    <w:rsid w:val="006A4365"/>
    <w:rsid w:val="006A4BDA"/>
    <w:rsid w:val="006A4E39"/>
    <w:rsid w:val="006A4ECF"/>
    <w:rsid w:val="006A5706"/>
    <w:rsid w:val="006A5897"/>
    <w:rsid w:val="006A5990"/>
    <w:rsid w:val="006A6821"/>
    <w:rsid w:val="006B092F"/>
    <w:rsid w:val="006B0A88"/>
    <w:rsid w:val="006B1B50"/>
    <w:rsid w:val="006B1C39"/>
    <w:rsid w:val="006B27FC"/>
    <w:rsid w:val="006B7B55"/>
    <w:rsid w:val="006B7DE9"/>
    <w:rsid w:val="006C0C62"/>
    <w:rsid w:val="006C1A2B"/>
    <w:rsid w:val="006C1FD2"/>
    <w:rsid w:val="006C37F7"/>
    <w:rsid w:val="006D0538"/>
    <w:rsid w:val="006D128F"/>
    <w:rsid w:val="006D1F99"/>
    <w:rsid w:val="006D342E"/>
    <w:rsid w:val="006D736E"/>
    <w:rsid w:val="006E29F4"/>
    <w:rsid w:val="006E3246"/>
    <w:rsid w:val="006E5518"/>
    <w:rsid w:val="006E7594"/>
    <w:rsid w:val="006F180B"/>
    <w:rsid w:val="006F211A"/>
    <w:rsid w:val="006F2A2B"/>
    <w:rsid w:val="006F31D4"/>
    <w:rsid w:val="006F3594"/>
    <w:rsid w:val="006F5CBA"/>
    <w:rsid w:val="006F77FE"/>
    <w:rsid w:val="0070351E"/>
    <w:rsid w:val="007040DD"/>
    <w:rsid w:val="0071094F"/>
    <w:rsid w:val="00713460"/>
    <w:rsid w:val="00713AAC"/>
    <w:rsid w:val="00716FB9"/>
    <w:rsid w:val="007172E9"/>
    <w:rsid w:val="00720EA2"/>
    <w:rsid w:val="00721C98"/>
    <w:rsid w:val="00722424"/>
    <w:rsid w:val="00723917"/>
    <w:rsid w:val="00723AAF"/>
    <w:rsid w:val="0072523A"/>
    <w:rsid w:val="00725883"/>
    <w:rsid w:val="00725E44"/>
    <w:rsid w:val="00725E52"/>
    <w:rsid w:val="007278BA"/>
    <w:rsid w:val="00727C3C"/>
    <w:rsid w:val="00730010"/>
    <w:rsid w:val="007303F9"/>
    <w:rsid w:val="00731F01"/>
    <w:rsid w:val="00734965"/>
    <w:rsid w:val="007359DE"/>
    <w:rsid w:val="00737CF5"/>
    <w:rsid w:val="00737E78"/>
    <w:rsid w:val="00740DF7"/>
    <w:rsid w:val="00744939"/>
    <w:rsid w:val="00745AAF"/>
    <w:rsid w:val="007504B2"/>
    <w:rsid w:val="00753EBA"/>
    <w:rsid w:val="00756417"/>
    <w:rsid w:val="00756436"/>
    <w:rsid w:val="00757776"/>
    <w:rsid w:val="0076159F"/>
    <w:rsid w:val="00763F2F"/>
    <w:rsid w:val="00767B3B"/>
    <w:rsid w:val="00770939"/>
    <w:rsid w:val="0077097F"/>
    <w:rsid w:val="0077563B"/>
    <w:rsid w:val="00775F2D"/>
    <w:rsid w:val="007765F5"/>
    <w:rsid w:val="007773EC"/>
    <w:rsid w:val="00777458"/>
    <w:rsid w:val="00777601"/>
    <w:rsid w:val="00780E99"/>
    <w:rsid w:val="00782373"/>
    <w:rsid w:val="007875A0"/>
    <w:rsid w:val="00787AAD"/>
    <w:rsid w:val="0079489F"/>
    <w:rsid w:val="00794ECD"/>
    <w:rsid w:val="007A2182"/>
    <w:rsid w:val="007A24F8"/>
    <w:rsid w:val="007A4B1D"/>
    <w:rsid w:val="007A7444"/>
    <w:rsid w:val="007A7AD3"/>
    <w:rsid w:val="007B0298"/>
    <w:rsid w:val="007B02E6"/>
    <w:rsid w:val="007B30BB"/>
    <w:rsid w:val="007B4FBC"/>
    <w:rsid w:val="007B5F3B"/>
    <w:rsid w:val="007B71FD"/>
    <w:rsid w:val="007B7B2B"/>
    <w:rsid w:val="007B7D93"/>
    <w:rsid w:val="007C0C62"/>
    <w:rsid w:val="007C1E52"/>
    <w:rsid w:val="007C2F56"/>
    <w:rsid w:val="007C3B82"/>
    <w:rsid w:val="007C4A09"/>
    <w:rsid w:val="007C4E22"/>
    <w:rsid w:val="007C551C"/>
    <w:rsid w:val="007D0907"/>
    <w:rsid w:val="007D41C4"/>
    <w:rsid w:val="007D43D9"/>
    <w:rsid w:val="007D55E2"/>
    <w:rsid w:val="007D5AC2"/>
    <w:rsid w:val="007D5C9B"/>
    <w:rsid w:val="007D7C26"/>
    <w:rsid w:val="007E2521"/>
    <w:rsid w:val="007E29C4"/>
    <w:rsid w:val="007E2A36"/>
    <w:rsid w:val="007E2CB8"/>
    <w:rsid w:val="007E3646"/>
    <w:rsid w:val="007E3E4D"/>
    <w:rsid w:val="007E414D"/>
    <w:rsid w:val="007E5D56"/>
    <w:rsid w:val="007E7E5A"/>
    <w:rsid w:val="007F0CD3"/>
    <w:rsid w:val="007F2268"/>
    <w:rsid w:val="007F2AD4"/>
    <w:rsid w:val="007F3AB3"/>
    <w:rsid w:val="007F4CF1"/>
    <w:rsid w:val="007F56B0"/>
    <w:rsid w:val="007F5E43"/>
    <w:rsid w:val="00802182"/>
    <w:rsid w:val="008032D3"/>
    <w:rsid w:val="008039CF"/>
    <w:rsid w:val="0080431C"/>
    <w:rsid w:val="00805E99"/>
    <w:rsid w:val="008065E6"/>
    <w:rsid w:val="00806DA4"/>
    <w:rsid w:val="008071D4"/>
    <w:rsid w:val="00813A7E"/>
    <w:rsid w:val="00814A27"/>
    <w:rsid w:val="0081541C"/>
    <w:rsid w:val="00816A13"/>
    <w:rsid w:val="00816D84"/>
    <w:rsid w:val="00820FA9"/>
    <w:rsid w:val="008210F6"/>
    <w:rsid w:val="00821B6F"/>
    <w:rsid w:val="00821D79"/>
    <w:rsid w:val="00823BD1"/>
    <w:rsid w:val="00824CF4"/>
    <w:rsid w:val="00825C8D"/>
    <w:rsid w:val="00826F3B"/>
    <w:rsid w:val="0083103E"/>
    <w:rsid w:val="0083127B"/>
    <w:rsid w:val="00831611"/>
    <w:rsid w:val="00831666"/>
    <w:rsid w:val="0083453A"/>
    <w:rsid w:val="008350BA"/>
    <w:rsid w:val="00835F15"/>
    <w:rsid w:val="0083602E"/>
    <w:rsid w:val="008366A7"/>
    <w:rsid w:val="00836ED0"/>
    <w:rsid w:val="00843AA5"/>
    <w:rsid w:val="008455B9"/>
    <w:rsid w:val="00846599"/>
    <w:rsid w:val="008477E0"/>
    <w:rsid w:val="008513DA"/>
    <w:rsid w:val="00851937"/>
    <w:rsid w:val="008536EF"/>
    <w:rsid w:val="008560CF"/>
    <w:rsid w:val="00856941"/>
    <w:rsid w:val="008575AA"/>
    <w:rsid w:val="00860BCB"/>
    <w:rsid w:val="00863EE8"/>
    <w:rsid w:val="00863EE9"/>
    <w:rsid w:val="008651FD"/>
    <w:rsid w:val="008736FC"/>
    <w:rsid w:val="00873E7A"/>
    <w:rsid w:val="00874744"/>
    <w:rsid w:val="00876747"/>
    <w:rsid w:val="008814B6"/>
    <w:rsid w:val="00883C26"/>
    <w:rsid w:val="00884280"/>
    <w:rsid w:val="008858FB"/>
    <w:rsid w:val="00886383"/>
    <w:rsid w:val="008866FA"/>
    <w:rsid w:val="008901E8"/>
    <w:rsid w:val="0089103B"/>
    <w:rsid w:val="008925E5"/>
    <w:rsid w:val="0089455C"/>
    <w:rsid w:val="00895DD0"/>
    <w:rsid w:val="00896521"/>
    <w:rsid w:val="008A2F86"/>
    <w:rsid w:val="008A447B"/>
    <w:rsid w:val="008A620D"/>
    <w:rsid w:val="008A78E4"/>
    <w:rsid w:val="008A7E34"/>
    <w:rsid w:val="008B016B"/>
    <w:rsid w:val="008B079A"/>
    <w:rsid w:val="008B09A5"/>
    <w:rsid w:val="008B0E85"/>
    <w:rsid w:val="008B205C"/>
    <w:rsid w:val="008B26F1"/>
    <w:rsid w:val="008B3CF5"/>
    <w:rsid w:val="008B3D4F"/>
    <w:rsid w:val="008B5F2A"/>
    <w:rsid w:val="008B6401"/>
    <w:rsid w:val="008B6523"/>
    <w:rsid w:val="008C010E"/>
    <w:rsid w:val="008C02BB"/>
    <w:rsid w:val="008C06B4"/>
    <w:rsid w:val="008C0753"/>
    <w:rsid w:val="008C2829"/>
    <w:rsid w:val="008C2CA0"/>
    <w:rsid w:val="008C3D85"/>
    <w:rsid w:val="008C4279"/>
    <w:rsid w:val="008C56EF"/>
    <w:rsid w:val="008C77D1"/>
    <w:rsid w:val="008D1AE4"/>
    <w:rsid w:val="008D1D4A"/>
    <w:rsid w:val="008D1EF7"/>
    <w:rsid w:val="008D2F0F"/>
    <w:rsid w:val="008D3372"/>
    <w:rsid w:val="008D6C53"/>
    <w:rsid w:val="008E13CC"/>
    <w:rsid w:val="008E1CB9"/>
    <w:rsid w:val="008E2F54"/>
    <w:rsid w:val="008E3F48"/>
    <w:rsid w:val="008E4195"/>
    <w:rsid w:val="008E60D6"/>
    <w:rsid w:val="008E6F98"/>
    <w:rsid w:val="008E70B7"/>
    <w:rsid w:val="008E7481"/>
    <w:rsid w:val="008E7A8C"/>
    <w:rsid w:val="008E7B3C"/>
    <w:rsid w:val="008F08B3"/>
    <w:rsid w:val="008F0AB8"/>
    <w:rsid w:val="008F2875"/>
    <w:rsid w:val="008F38A8"/>
    <w:rsid w:val="008F4BC3"/>
    <w:rsid w:val="008F50E2"/>
    <w:rsid w:val="0090098B"/>
    <w:rsid w:val="00900A4F"/>
    <w:rsid w:val="00900B90"/>
    <w:rsid w:val="0090153C"/>
    <w:rsid w:val="009033CB"/>
    <w:rsid w:val="00903B66"/>
    <w:rsid w:val="00910E95"/>
    <w:rsid w:val="009113FE"/>
    <w:rsid w:val="009122E5"/>
    <w:rsid w:val="00912ABA"/>
    <w:rsid w:val="00913688"/>
    <w:rsid w:val="00913ED7"/>
    <w:rsid w:val="00914AAF"/>
    <w:rsid w:val="009163C5"/>
    <w:rsid w:val="00920424"/>
    <w:rsid w:val="00922419"/>
    <w:rsid w:val="00922662"/>
    <w:rsid w:val="00923F67"/>
    <w:rsid w:val="00926042"/>
    <w:rsid w:val="0093065A"/>
    <w:rsid w:val="00932426"/>
    <w:rsid w:val="00932806"/>
    <w:rsid w:val="00937EBD"/>
    <w:rsid w:val="00946FA6"/>
    <w:rsid w:val="00952866"/>
    <w:rsid w:val="00952B90"/>
    <w:rsid w:val="009546E4"/>
    <w:rsid w:val="00956AE8"/>
    <w:rsid w:val="00957FB9"/>
    <w:rsid w:val="009618DA"/>
    <w:rsid w:val="00962577"/>
    <w:rsid w:val="0096326C"/>
    <w:rsid w:val="00963F2E"/>
    <w:rsid w:val="00964756"/>
    <w:rsid w:val="00966AE7"/>
    <w:rsid w:val="009717DE"/>
    <w:rsid w:val="009770EC"/>
    <w:rsid w:val="00977328"/>
    <w:rsid w:val="00977B0F"/>
    <w:rsid w:val="0098044A"/>
    <w:rsid w:val="00981E20"/>
    <w:rsid w:val="00982080"/>
    <w:rsid w:val="0098531F"/>
    <w:rsid w:val="00986237"/>
    <w:rsid w:val="009867E5"/>
    <w:rsid w:val="0099009F"/>
    <w:rsid w:val="0099141E"/>
    <w:rsid w:val="009924B3"/>
    <w:rsid w:val="00993366"/>
    <w:rsid w:val="00994E3F"/>
    <w:rsid w:val="009A0235"/>
    <w:rsid w:val="009A0B4D"/>
    <w:rsid w:val="009A0DAD"/>
    <w:rsid w:val="009A127F"/>
    <w:rsid w:val="009A1341"/>
    <w:rsid w:val="009A2E51"/>
    <w:rsid w:val="009A37E2"/>
    <w:rsid w:val="009A50DB"/>
    <w:rsid w:val="009A5D6A"/>
    <w:rsid w:val="009A6E64"/>
    <w:rsid w:val="009A74BC"/>
    <w:rsid w:val="009A7865"/>
    <w:rsid w:val="009B1F7B"/>
    <w:rsid w:val="009B54A0"/>
    <w:rsid w:val="009B5502"/>
    <w:rsid w:val="009B5F7D"/>
    <w:rsid w:val="009B6F3B"/>
    <w:rsid w:val="009B7DAD"/>
    <w:rsid w:val="009C0FCA"/>
    <w:rsid w:val="009C19F0"/>
    <w:rsid w:val="009C2378"/>
    <w:rsid w:val="009C3F6F"/>
    <w:rsid w:val="009C4975"/>
    <w:rsid w:val="009C4AE2"/>
    <w:rsid w:val="009C688E"/>
    <w:rsid w:val="009C7ACE"/>
    <w:rsid w:val="009D097D"/>
    <w:rsid w:val="009D1CF8"/>
    <w:rsid w:val="009D6231"/>
    <w:rsid w:val="009D6DEC"/>
    <w:rsid w:val="009D77F0"/>
    <w:rsid w:val="009E04FD"/>
    <w:rsid w:val="009E1280"/>
    <w:rsid w:val="009E3536"/>
    <w:rsid w:val="009E3E42"/>
    <w:rsid w:val="009F1C2D"/>
    <w:rsid w:val="009F3E08"/>
    <w:rsid w:val="009F4D5A"/>
    <w:rsid w:val="009F5C99"/>
    <w:rsid w:val="009F5D5F"/>
    <w:rsid w:val="009F6CAD"/>
    <w:rsid w:val="00A02201"/>
    <w:rsid w:val="00A028F6"/>
    <w:rsid w:val="00A02960"/>
    <w:rsid w:val="00A035F3"/>
    <w:rsid w:val="00A03C7C"/>
    <w:rsid w:val="00A04579"/>
    <w:rsid w:val="00A04CDB"/>
    <w:rsid w:val="00A06A70"/>
    <w:rsid w:val="00A11460"/>
    <w:rsid w:val="00A12236"/>
    <w:rsid w:val="00A131D4"/>
    <w:rsid w:val="00A1391C"/>
    <w:rsid w:val="00A1617D"/>
    <w:rsid w:val="00A166C2"/>
    <w:rsid w:val="00A20288"/>
    <w:rsid w:val="00A21324"/>
    <w:rsid w:val="00A2232E"/>
    <w:rsid w:val="00A224B9"/>
    <w:rsid w:val="00A23B3C"/>
    <w:rsid w:val="00A245FA"/>
    <w:rsid w:val="00A24B02"/>
    <w:rsid w:val="00A2630C"/>
    <w:rsid w:val="00A32675"/>
    <w:rsid w:val="00A331A3"/>
    <w:rsid w:val="00A36256"/>
    <w:rsid w:val="00A37209"/>
    <w:rsid w:val="00A40920"/>
    <w:rsid w:val="00A40B70"/>
    <w:rsid w:val="00A4299D"/>
    <w:rsid w:val="00A4387E"/>
    <w:rsid w:val="00A46064"/>
    <w:rsid w:val="00A5043D"/>
    <w:rsid w:val="00A51068"/>
    <w:rsid w:val="00A518D2"/>
    <w:rsid w:val="00A51D02"/>
    <w:rsid w:val="00A533B4"/>
    <w:rsid w:val="00A55469"/>
    <w:rsid w:val="00A55E90"/>
    <w:rsid w:val="00A56272"/>
    <w:rsid w:val="00A565FE"/>
    <w:rsid w:val="00A56DA5"/>
    <w:rsid w:val="00A60C9D"/>
    <w:rsid w:val="00A61824"/>
    <w:rsid w:val="00A6303A"/>
    <w:rsid w:val="00A6638F"/>
    <w:rsid w:val="00A6776C"/>
    <w:rsid w:val="00A67BA6"/>
    <w:rsid w:val="00A703B2"/>
    <w:rsid w:val="00A706FC"/>
    <w:rsid w:val="00A7097A"/>
    <w:rsid w:val="00A709FD"/>
    <w:rsid w:val="00A719AA"/>
    <w:rsid w:val="00A7411A"/>
    <w:rsid w:val="00A74F8F"/>
    <w:rsid w:val="00A76D06"/>
    <w:rsid w:val="00A779BD"/>
    <w:rsid w:val="00A80827"/>
    <w:rsid w:val="00A808BC"/>
    <w:rsid w:val="00A839F4"/>
    <w:rsid w:val="00A83DB3"/>
    <w:rsid w:val="00A84EF3"/>
    <w:rsid w:val="00A853AA"/>
    <w:rsid w:val="00A8541F"/>
    <w:rsid w:val="00A90134"/>
    <w:rsid w:val="00A90A83"/>
    <w:rsid w:val="00A90CEF"/>
    <w:rsid w:val="00A90E2F"/>
    <w:rsid w:val="00A916A4"/>
    <w:rsid w:val="00A9384E"/>
    <w:rsid w:val="00A94023"/>
    <w:rsid w:val="00A944FF"/>
    <w:rsid w:val="00A949B9"/>
    <w:rsid w:val="00A9692B"/>
    <w:rsid w:val="00A96F9B"/>
    <w:rsid w:val="00A9780C"/>
    <w:rsid w:val="00A97CE9"/>
    <w:rsid w:val="00AA475F"/>
    <w:rsid w:val="00AA502F"/>
    <w:rsid w:val="00AA624F"/>
    <w:rsid w:val="00AB03A4"/>
    <w:rsid w:val="00AB09EE"/>
    <w:rsid w:val="00AB343B"/>
    <w:rsid w:val="00AB4642"/>
    <w:rsid w:val="00AB4675"/>
    <w:rsid w:val="00AB4B5E"/>
    <w:rsid w:val="00AB5D34"/>
    <w:rsid w:val="00AB7FB2"/>
    <w:rsid w:val="00AC0205"/>
    <w:rsid w:val="00AC031A"/>
    <w:rsid w:val="00AC6788"/>
    <w:rsid w:val="00AC7217"/>
    <w:rsid w:val="00AC7698"/>
    <w:rsid w:val="00AD0440"/>
    <w:rsid w:val="00AD0F57"/>
    <w:rsid w:val="00AD2F75"/>
    <w:rsid w:val="00AD3F0B"/>
    <w:rsid w:val="00AD3FBB"/>
    <w:rsid w:val="00AD4D4D"/>
    <w:rsid w:val="00AD4D88"/>
    <w:rsid w:val="00AD6DB3"/>
    <w:rsid w:val="00AD6FFE"/>
    <w:rsid w:val="00AE071F"/>
    <w:rsid w:val="00AE19E0"/>
    <w:rsid w:val="00AE6790"/>
    <w:rsid w:val="00AE6F58"/>
    <w:rsid w:val="00AF2E4A"/>
    <w:rsid w:val="00AF4105"/>
    <w:rsid w:val="00AF4F8F"/>
    <w:rsid w:val="00AF5CD0"/>
    <w:rsid w:val="00AF71DB"/>
    <w:rsid w:val="00B03BDF"/>
    <w:rsid w:val="00B04D71"/>
    <w:rsid w:val="00B04DE7"/>
    <w:rsid w:val="00B06675"/>
    <w:rsid w:val="00B12518"/>
    <w:rsid w:val="00B13B90"/>
    <w:rsid w:val="00B14A5D"/>
    <w:rsid w:val="00B1764A"/>
    <w:rsid w:val="00B17891"/>
    <w:rsid w:val="00B20447"/>
    <w:rsid w:val="00B20D73"/>
    <w:rsid w:val="00B21332"/>
    <w:rsid w:val="00B2134A"/>
    <w:rsid w:val="00B2202C"/>
    <w:rsid w:val="00B23A53"/>
    <w:rsid w:val="00B24281"/>
    <w:rsid w:val="00B27728"/>
    <w:rsid w:val="00B340CE"/>
    <w:rsid w:val="00B3685A"/>
    <w:rsid w:val="00B3789B"/>
    <w:rsid w:val="00B37FB8"/>
    <w:rsid w:val="00B419D5"/>
    <w:rsid w:val="00B431A3"/>
    <w:rsid w:val="00B44F12"/>
    <w:rsid w:val="00B55184"/>
    <w:rsid w:val="00B55489"/>
    <w:rsid w:val="00B56DEC"/>
    <w:rsid w:val="00B576EE"/>
    <w:rsid w:val="00B610A5"/>
    <w:rsid w:val="00B61C4C"/>
    <w:rsid w:val="00B62FAB"/>
    <w:rsid w:val="00B63262"/>
    <w:rsid w:val="00B64AD8"/>
    <w:rsid w:val="00B64D7E"/>
    <w:rsid w:val="00B6567D"/>
    <w:rsid w:val="00B66EF1"/>
    <w:rsid w:val="00B71799"/>
    <w:rsid w:val="00B72873"/>
    <w:rsid w:val="00B76D59"/>
    <w:rsid w:val="00B76D99"/>
    <w:rsid w:val="00B8040D"/>
    <w:rsid w:val="00B80481"/>
    <w:rsid w:val="00B810D1"/>
    <w:rsid w:val="00B81208"/>
    <w:rsid w:val="00B81A61"/>
    <w:rsid w:val="00B84687"/>
    <w:rsid w:val="00B903FD"/>
    <w:rsid w:val="00B90831"/>
    <w:rsid w:val="00B91F84"/>
    <w:rsid w:val="00B92E8A"/>
    <w:rsid w:val="00B93C68"/>
    <w:rsid w:val="00B947AC"/>
    <w:rsid w:val="00B96453"/>
    <w:rsid w:val="00B96B6C"/>
    <w:rsid w:val="00BA1706"/>
    <w:rsid w:val="00BA3D7F"/>
    <w:rsid w:val="00BA7157"/>
    <w:rsid w:val="00BB159C"/>
    <w:rsid w:val="00BB5A45"/>
    <w:rsid w:val="00BB669F"/>
    <w:rsid w:val="00BB754A"/>
    <w:rsid w:val="00BC28F1"/>
    <w:rsid w:val="00BC42F5"/>
    <w:rsid w:val="00BC68C9"/>
    <w:rsid w:val="00BC6FDB"/>
    <w:rsid w:val="00BD11A4"/>
    <w:rsid w:val="00BD3E42"/>
    <w:rsid w:val="00BD6452"/>
    <w:rsid w:val="00BD6A18"/>
    <w:rsid w:val="00BD6D33"/>
    <w:rsid w:val="00BE2867"/>
    <w:rsid w:val="00BE3096"/>
    <w:rsid w:val="00BE3B01"/>
    <w:rsid w:val="00BF096A"/>
    <w:rsid w:val="00BF178D"/>
    <w:rsid w:val="00BF1F78"/>
    <w:rsid w:val="00BF62EB"/>
    <w:rsid w:val="00BF7390"/>
    <w:rsid w:val="00C00F6B"/>
    <w:rsid w:val="00C01D40"/>
    <w:rsid w:val="00C0410C"/>
    <w:rsid w:val="00C07B4B"/>
    <w:rsid w:val="00C07EDE"/>
    <w:rsid w:val="00C102C9"/>
    <w:rsid w:val="00C11793"/>
    <w:rsid w:val="00C118F0"/>
    <w:rsid w:val="00C12951"/>
    <w:rsid w:val="00C13786"/>
    <w:rsid w:val="00C14792"/>
    <w:rsid w:val="00C16D94"/>
    <w:rsid w:val="00C175D4"/>
    <w:rsid w:val="00C17E74"/>
    <w:rsid w:val="00C222DF"/>
    <w:rsid w:val="00C2330E"/>
    <w:rsid w:val="00C23C23"/>
    <w:rsid w:val="00C23EAB"/>
    <w:rsid w:val="00C24C29"/>
    <w:rsid w:val="00C24E2A"/>
    <w:rsid w:val="00C24EE3"/>
    <w:rsid w:val="00C30020"/>
    <w:rsid w:val="00C32B9F"/>
    <w:rsid w:val="00C371F2"/>
    <w:rsid w:val="00C37967"/>
    <w:rsid w:val="00C37B03"/>
    <w:rsid w:val="00C37BCA"/>
    <w:rsid w:val="00C44E6B"/>
    <w:rsid w:val="00C46CBA"/>
    <w:rsid w:val="00C46F23"/>
    <w:rsid w:val="00C47319"/>
    <w:rsid w:val="00C473ED"/>
    <w:rsid w:val="00C5077A"/>
    <w:rsid w:val="00C512BF"/>
    <w:rsid w:val="00C5754B"/>
    <w:rsid w:val="00C6211F"/>
    <w:rsid w:val="00C62996"/>
    <w:rsid w:val="00C64F6A"/>
    <w:rsid w:val="00C6515C"/>
    <w:rsid w:val="00C67C61"/>
    <w:rsid w:val="00C700FE"/>
    <w:rsid w:val="00C7228D"/>
    <w:rsid w:val="00C72804"/>
    <w:rsid w:val="00C761B5"/>
    <w:rsid w:val="00C76698"/>
    <w:rsid w:val="00C805DA"/>
    <w:rsid w:val="00C80641"/>
    <w:rsid w:val="00C850EC"/>
    <w:rsid w:val="00C85213"/>
    <w:rsid w:val="00C8600C"/>
    <w:rsid w:val="00C86885"/>
    <w:rsid w:val="00C8754B"/>
    <w:rsid w:val="00C90F7E"/>
    <w:rsid w:val="00C91C45"/>
    <w:rsid w:val="00C92163"/>
    <w:rsid w:val="00C924DA"/>
    <w:rsid w:val="00C9258D"/>
    <w:rsid w:val="00C97753"/>
    <w:rsid w:val="00C97959"/>
    <w:rsid w:val="00CA03B7"/>
    <w:rsid w:val="00CA1FBA"/>
    <w:rsid w:val="00CA226C"/>
    <w:rsid w:val="00CA27D7"/>
    <w:rsid w:val="00CA46DD"/>
    <w:rsid w:val="00CA6972"/>
    <w:rsid w:val="00CB0512"/>
    <w:rsid w:val="00CB24B7"/>
    <w:rsid w:val="00CB35B1"/>
    <w:rsid w:val="00CB45C2"/>
    <w:rsid w:val="00CC2AF2"/>
    <w:rsid w:val="00CC34B9"/>
    <w:rsid w:val="00CC3C1C"/>
    <w:rsid w:val="00CC6AFE"/>
    <w:rsid w:val="00CD19C6"/>
    <w:rsid w:val="00CD226F"/>
    <w:rsid w:val="00CD22D3"/>
    <w:rsid w:val="00CD2781"/>
    <w:rsid w:val="00CD2FDB"/>
    <w:rsid w:val="00CD3AC4"/>
    <w:rsid w:val="00CE0673"/>
    <w:rsid w:val="00CE1A4F"/>
    <w:rsid w:val="00CE1DBA"/>
    <w:rsid w:val="00CE49C6"/>
    <w:rsid w:val="00CE4E05"/>
    <w:rsid w:val="00CE53E1"/>
    <w:rsid w:val="00CE60E5"/>
    <w:rsid w:val="00CE655E"/>
    <w:rsid w:val="00CE6C08"/>
    <w:rsid w:val="00CF1CA0"/>
    <w:rsid w:val="00CF2B33"/>
    <w:rsid w:val="00CF4E0F"/>
    <w:rsid w:val="00CF579E"/>
    <w:rsid w:val="00CF7A68"/>
    <w:rsid w:val="00CF7BAD"/>
    <w:rsid w:val="00D00E7C"/>
    <w:rsid w:val="00D01DBB"/>
    <w:rsid w:val="00D02506"/>
    <w:rsid w:val="00D03F35"/>
    <w:rsid w:val="00D05AF7"/>
    <w:rsid w:val="00D075C7"/>
    <w:rsid w:val="00D13883"/>
    <w:rsid w:val="00D1426A"/>
    <w:rsid w:val="00D15FC1"/>
    <w:rsid w:val="00D1613C"/>
    <w:rsid w:val="00D17784"/>
    <w:rsid w:val="00D17A23"/>
    <w:rsid w:val="00D17F7B"/>
    <w:rsid w:val="00D2081B"/>
    <w:rsid w:val="00D2212E"/>
    <w:rsid w:val="00D23D78"/>
    <w:rsid w:val="00D2526D"/>
    <w:rsid w:val="00D2560D"/>
    <w:rsid w:val="00D2665C"/>
    <w:rsid w:val="00D266BA"/>
    <w:rsid w:val="00D26F3D"/>
    <w:rsid w:val="00D30769"/>
    <w:rsid w:val="00D324B2"/>
    <w:rsid w:val="00D35950"/>
    <w:rsid w:val="00D36130"/>
    <w:rsid w:val="00D3707C"/>
    <w:rsid w:val="00D372E2"/>
    <w:rsid w:val="00D41A1F"/>
    <w:rsid w:val="00D424B1"/>
    <w:rsid w:val="00D43226"/>
    <w:rsid w:val="00D45C9D"/>
    <w:rsid w:val="00D466F6"/>
    <w:rsid w:val="00D4729B"/>
    <w:rsid w:val="00D51F29"/>
    <w:rsid w:val="00D52317"/>
    <w:rsid w:val="00D54356"/>
    <w:rsid w:val="00D547DA"/>
    <w:rsid w:val="00D55BE7"/>
    <w:rsid w:val="00D56035"/>
    <w:rsid w:val="00D6143E"/>
    <w:rsid w:val="00D629C9"/>
    <w:rsid w:val="00D64F35"/>
    <w:rsid w:val="00D65596"/>
    <w:rsid w:val="00D656A4"/>
    <w:rsid w:val="00D71852"/>
    <w:rsid w:val="00D7271D"/>
    <w:rsid w:val="00D75034"/>
    <w:rsid w:val="00D7653A"/>
    <w:rsid w:val="00D77156"/>
    <w:rsid w:val="00D80765"/>
    <w:rsid w:val="00D8077A"/>
    <w:rsid w:val="00D80F01"/>
    <w:rsid w:val="00D814D9"/>
    <w:rsid w:val="00D81C29"/>
    <w:rsid w:val="00D86792"/>
    <w:rsid w:val="00D86B54"/>
    <w:rsid w:val="00D90755"/>
    <w:rsid w:val="00D92353"/>
    <w:rsid w:val="00D95362"/>
    <w:rsid w:val="00D965E4"/>
    <w:rsid w:val="00D975AA"/>
    <w:rsid w:val="00DA03ED"/>
    <w:rsid w:val="00DA058D"/>
    <w:rsid w:val="00DA0977"/>
    <w:rsid w:val="00DA0C68"/>
    <w:rsid w:val="00DA3827"/>
    <w:rsid w:val="00DA4671"/>
    <w:rsid w:val="00DA4A29"/>
    <w:rsid w:val="00DA6463"/>
    <w:rsid w:val="00DA6537"/>
    <w:rsid w:val="00DA6642"/>
    <w:rsid w:val="00DB0156"/>
    <w:rsid w:val="00DB0610"/>
    <w:rsid w:val="00DB0A0D"/>
    <w:rsid w:val="00DB3817"/>
    <w:rsid w:val="00DB59BF"/>
    <w:rsid w:val="00DB5E86"/>
    <w:rsid w:val="00DC07EF"/>
    <w:rsid w:val="00DC09F0"/>
    <w:rsid w:val="00DC1F98"/>
    <w:rsid w:val="00DC32F6"/>
    <w:rsid w:val="00DC36F0"/>
    <w:rsid w:val="00DD22F0"/>
    <w:rsid w:val="00DD35CB"/>
    <w:rsid w:val="00DD3F9B"/>
    <w:rsid w:val="00DD4AED"/>
    <w:rsid w:val="00DD4F42"/>
    <w:rsid w:val="00DD4F73"/>
    <w:rsid w:val="00DD61DA"/>
    <w:rsid w:val="00DD6B59"/>
    <w:rsid w:val="00DD6D9D"/>
    <w:rsid w:val="00DD74A6"/>
    <w:rsid w:val="00DD790B"/>
    <w:rsid w:val="00DE064F"/>
    <w:rsid w:val="00DE3C9E"/>
    <w:rsid w:val="00DE5AAA"/>
    <w:rsid w:val="00DE7539"/>
    <w:rsid w:val="00DF001C"/>
    <w:rsid w:val="00DF09DE"/>
    <w:rsid w:val="00DF1599"/>
    <w:rsid w:val="00DF1D41"/>
    <w:rsid w:val="00DF3023"/>
    <w:rsid w:val="00DF3C1E"/>
    <w:rsid w:val="00DF3DD2"/>
    <w:rsid w:val="00DF5ED5"/>
    <w:rsid w:val="00DF7492"/>
    <w:rsid w:val="00E02B44"/>
    <w:rsid w:val="00E02FA7"/>
    <w:rsid w:val="00E04623"/>
    <w:rsid w:val="00E053A2"/>
    <w:rsid w:val="00E06E5C"/>
    <w:rsid w:val="00E07BB4"/>
    <w:rsid w:val="00E13955"/>
    <w:rsid w:val="00E16F91"/>
    <w:rsid w:val="00E17B6D"/>
    <w:rsid w:val="00E203F3"/>
    <w:rsid w:val="00E21455"/>
    <w:rsid w:val="00E27087"/>
    <w:rsid w:val="00E27345"/>
    <w:rsid w:val="00E30FC8"/>
    <w:rsid w:val="00E310E4"/>
    <w:rsid w:val="00E33340"/>
    <w:rsid w:val="00E36341"/>
    <w:rsid w:val="00E4431B"/>
    <w:rsid w:val="00E4683D"/>
    <w:rsid w:val="00E47C6A"/>
    <w:rsid w:val="00E47CB3"/>
    <w:rsid w:val="00E500A6"/>
    <w:rsid w:val="00E5034F"/>
    <w:rsid w:val="00E5051C"/>
    <w:rsid w:val="00E52F2F"/>
    <w:rsid w:val="00E5530E"/>
    <w:rsid w:val="00E5577F"/>
    <w:rsid w:val="00E55F7E"/>
    <w:rsid w:val="00E56073"/>
    <w:rsid w:val="00E5765E"/>
    <w:rsid w:val="00E6025D"/>
    <w:rsid w:val="00E60440"/>
    <w:rsid w:val="00E624EF"/>
    <w:rsid w:val="00E64630"/>
    <w:rsid w:val="00E66DE2"/>
    <w:rsid w:val="00E675D8"/>
    <w:rsid w:val="00E677E8"/>
    <w:rsid w:val="00E700A5"/>
    <w:rsid w:val="00E705C2"/>
    <w:rsid w:val="00E707A6"/>
    <w:rsid w:val="00E72470"/>
    <w:rsid w:val="00E72AEB"/>
    <w:rsid w:val="00E72CEB"/>
    <w:rsid w:val="00E742F4"/>
    <w:rsid w:val="00E753BC"/>
    <w:rsid w:val="00E77417"/>
    <w:rsid w:val="00E8167C"/>
    <w:rsid w:val="00E82779"/>
    <w:rsid w:val="00E82B6E"/>
    <w:rsid w:val="00E83EA7"/>
    <w:rsid w:val="00E8432C"/>
    <w:rsid w:val="00E8440C"/>
    <w:rsid w:val="00E91C57"/>
    <w:rsid w:val="00E94306"/>
    <w:rsid w:val="00E96680"/>
    <w:rsid w:val="00E968F5"/>
    <w:rsid w:val="00E96939"/>
    <w:rsid w:val="00E979D6"/>
    <w:rsid w:val="00E97B77"/>
    <w:rsid w:val="00EA4DBC"/>
    <w:rsid w:val="00EA4F22"/>
    <w:rsid w:val="00EA5955"/>
    <w:rsid w:val="00EA6459"/>
    <w:rsid w:val="00EA6CF2"/>
    <w:rsid w:val="00EA7CBF"/>
    <w:rsid w:val="00EA7E11"/>
    <w:rsid w:val="00EA7FB6"/>
    <w:rsid w:val="00EB0FDD"/>
    <w:rsid w:val="00EB189A"/>
    <w:rsid w:val="00EB1976"/>
    <w:rsid w:val="00EB35A6"/>
    <w:rsid w:val="00EB47B0"/>
    <w:rsid w:val="00EB4806"/>
    <w:rsid w:val="00EB79B9"/>
    <w:rsid w:val="00EC18F3"/>
    <w:rsid w:val="00EC2393"/>
    <w:rsid w:val="00EC7B56"/>
    <w:rsid w:val="00ED1DC2"/>
    <w:rsid w:val="00ED63C0"/>
    <w:rsid w:val="00ED6DF2"/>
    <w:rsid w:val="00EE1428"/>
    <w:rsid w:val="00EE3751"/>
    <w:rsid w:val="00EE3881"/>
    <w:rsid w:val="00EE73AD"/>
    <w:rsid w:val="00EF1FCE"/>
    <w:rsid w:val="00EF2582"/>
    <w:rsid w:val="00EF2895"/>
    <w:rsid w:val="00EF2CA6"/>
    <w:rsid w:val="00EF75BD"/>
    <w:rsid w:val="00F01608"/>
    <w:rsid w:val="00F03718"/>
    <w:rsid w:val="00F0467E"/>
    <w:rsid w:val="00F07510"/>
    <w:rsid w:val="00F150D0"/>
    <w:rsid w:val="00F1538B"/>
    <w:rsid w:val="00F15D11"/>
    <w:rsid w:val="00F1723A"/>
    <w:rsid w:val="00F17471"/>
    <w:rsid w:val="00F2039C"/>
    <w:rsid w:val="00F211F1"/>
    <w:rsid w:val="00F21476"/>
    <w:rsid w:val="00F240C3"/>
    <w:rsid w:val="00F406BE"/>
    <w:rsid w:val="00F41D8E"/>
    <w:rsid w:val="00F42BC2"/>
    <w:rsid w:val="00F42FE0"/>
    <w:rsid w:val="00F430DF"/>
    <w:rsid w:val="00F430E8"/>
    <w:rsid w:val="00F43CF2"/>
    <w:rsid w:val="00F4605B"/>
    <w:rsid w:val="00F46FF8"/>
    <w:rsid w:val="00F47B45"/>
    <w:rsid w:val="00F503E6"/>
    <w:rsid w:val="00F55773"/>
    <w:rsid w:val="00F55859"/>
    <w:rsid w:val="00F60944"/>
    <w:rsid w:val="00F614B3"/>
    <w:rsid w:val="00F61FC9"/>
    <w:rsid w:val="00F646C2"/>
    <w:rsid w:val="00F705C1"/>
    <w:rsid w:val="00F70FCE"/>
    <w:rsid w:val="00F71DAD"/>
    <w:rsid w:val="00F72E73"/>
    <w:rsid w:val="00F7599E"/>
    <w:rsid w:val="00F75C95"/>
    <w:rsid w:val="00F76C58"/>
    <w:rsid w:val="00F76D59"/>
    <w:rsid w:val="00F77268"/>
    <w:rsid w:val="00F810A5"/>
    <w:rsid w:val="00F82641"/>
    <w:rsid w:val="00F82B97"/>
    <w:rsid w:val="00F83B65"/>
    <w:rsid w:val="00F83D8F"/>
    <w:rsid w:val="00F843FD"/>
    <w:rsid w:val="00F85D53"/>
    <w:rsid w:val="00F90279"/>
    <w:rsid w:val="00F919CE"/>
    <w:rsid w:val="00F91C23"/>
    <w:rsid w:val="00F95AE7"/>
    <w:rsid w:val="00F95D00"/>
    <w:rsid w:val="00F979E5"/>
    <w:rsid w:val="00FA303B"/>
    <w:rsid w:val="00FA3455"/>
    <w:rsid w:val="00FA3F94"/>
    <w:rsid w:val="00FA4551"/>
    <w:rsid w:val="00FA57CC"/>
    <w:rsid w:val="00FA5CF3"/>
    <w:rsid w:val="00FA7006"/>
    <w:rsid w:val="00FA7DA8"/>
    <w:rsid w:val="00FB1744"/>
    <w:rsid w:val="00FB1B52"/>
    <w:rsid w:val="00FB2A27"/>
    <w:rsid w:val="00FB4D30"/>
    <w:rsid w:val="00FB6203"/>
    <w:rsid w:val="00FC0CF8"/>
    <w:rsid w:val="00FC0EE5"/>
    <w:rsid w:val="00FC1415"/>
    <w:rsid w:val="00FC36EF"/>
    <w:rsid w:val="00FC6D08"/>
    <w:rsid w:val="00FC7555"/>
    <w:rsid w:val="00FD01AC"/>
    <w:rsid w:val="00FD2DE4"/>
    <w:rsid w:val="00FD44F3"/>
    <w:rsid w:val="00FD71AB"/>
    <w:rsid w:val="00FD7AD9"/>
    <w:rsid w:val="00FD7DAF"/>
    <w:rsid w:val="00FE06D0"/>
    <w:rsid w:val="00FE25FE"/>
    <w:rsid w:val="00FE368D"/>
    <w:rsid w:val="00FE708A"/>
    <w:rsid w:val="00FE7FB0"/>
    <w:rsid w:val="00FF21E7"/>
    <w:rsid w:val="00FF28B2"/>
    <w:rsid w:val="00FF34BC"/>
    <w:rsid w:val="00FF3D7F"/>
    <w:rsid w:val="00FF51A2"/>
    <w:rsid w:val="00FF67B0"/>
    <w:rsid w:val="00FF7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17BAB"/>
  <w15:docId w15:val="{6CA47AE9-4921-C449-9362-7B610F73A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105"/>
    <w:pPr>
      <w:autoSpaceDN/>
      <w:spacing w:after="0" w:line="240" w:lineRule="auto"/>
      <w:textAlignment w:val="auto"/>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rPr>
  </w:style>
  <w:style w:type="paragraph" w:styleId="Heading2">
    <w:name w:val="heading 2"/>
    <w:basedOn w:val="Normal"/>
    <w:next w:val="Normal"/>
    <w:link w:val="Heading2Char"/>
    <w:uiPriority w:val="9"/>
    <w:unhideWhenUsed/>
    <w:qFormat/>
    <w:rsid w:val="00FC141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346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pPr>
    <w:rPr>
      <w:sz w:val="22"/>
      <w:szCs w:val="22"/>
    </w:rPr>
  </w:style>
  <w:style w:type="character" w:customStyle="1" w:styleId="HeaderChar">
    <w:name w:val="Header Char"/>
    <w:basedOn w:val="DefaultParagraphFont"/>
  </w:style>
  <w:style w:type="paragraph" w:styleId="Footer">
    <w:name w:val="footer"/>
    <w:basedOn w:val="Normal"/>
    <w:pPr>
      <w:tabs>
        <w:tab w:val="center" w:pos="4513"/>
        <w:tab w:val="right" w:pos="9026"/>
      </w:tabs>
    </w:pPr>
    <w:rPr>
      <w:sz w:val="22"/>
      <w:szCs w:val="22"/>
    </w:rPr>
  </w:style>
  <w:style w:type="character" w:customStyle="1" w:styleId="FooterChar">
    <w:name w:val="Footer Char"/>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Hyperlink">
    <w:name w:val="Hyperlink"/>
    <w:basedOn w:val="DefaultParagraphFont"/>
    <w:uiPriority w:val="99"/>
    <w:rPr>
      <w:color w:val="0563C1"/>
      <w:u w:val="single"/>
    </w:rPr>
  </w:style>
  <w:style w:type="paragraph" w:styleId="TOC1">
    <w:name w:val="toc 1"/>
    <w:basedOn w:val="Normal"/>
    <w:next w:val="Normal"/>
    <w:autoRedefine/>
    <w:uiPriority w:val="39"/>
    <w:pPr>
      <w:spacing w:after="100"/>
    </w:pPr>
    <w:rPr>
      <w:sz w:val="22"/>
      <w:szCs w:val="22"/>
    </w:rPr>
  </w:style>
  <w:style w:type="paragraph" w:styleId="TOC2">
    <w:name w:val="toc 2"/>
    <w:basedOn w:val="Normal"/>
    <w:next w:val="Normal"/>
    <w:autoRedefine/>
    <w:uiPriority w:val="39"/>
    <w:pPr>
      <w:spacing w:after="100"/>
      <w:ind w:left="220"/>
    </w:pPr>
    <w:rPr>
      <w:sz w:val="22"/>
      <w:szCs w:val="22"/>
    </w:rPr>
  </w:style>
  <w:style w:type="paragraph" w:styleId="ListParagraph">
    <w:name w:val="List Paragraph"/>
    <w:basedOn w:val="Normal"/>
    <w:uiPriority w:val="34"/>
    <w:qFormat/>
    <w:rsid w:val="00D90755"/>
    <w:pPr>
      <w:ind w:left="720"/>
      <w:contextualSpacing/>
    </w:pPr>
    <w:rPr>
      <w:sz w:val="20"/>
      <w:szCs w:val="20"/>
    </w:rPr>
  </w:style>
  <w:style w:type="paragraph" w:styleId="NormalWeb">
    <w:name w:val="Normal (Web)"/>
    <w:basedOn w:val="Normal"/>
    <w:uiPriority w:val="99"/>
    <w:semiHidden/>
    <w:unhideWhenUsed/>
    <w:rsid w:val="007E2521"/>
  </w:style>
  <w:style w:type="character" w:styleId="UnresolvedMention">
    <w:name w:val="Unresolved Mention"/>
    <w:basedOn w:val="DefaultParagraphFont"/>
    <w:uiPriority w:val="99"/>
    <w:semiHidden/>
    <w:unhideWhenUsed/>
    <w:rsid w:val="00D81C29"/>
    <w:rPr>
      <w:color w:val="605E5C"/>
      <w:shd w:val="clear" w:color="auto" w:fill="E1DFDD"/>
    </w:rPr>
  </w:style>
  <w:style w:type="character" w:customStyle="1" w:styleId="apple-converted-space">
    <w:name w:val="apple-converted-space"/>
    <w:basedOn w:val="DefaultParagraphFont"/>
    <w:rsid w:val="00E27087"/>
  </w:style>
  <w:style w:type="table" w:styleId="TableGrid">
    <w:name w:val="Table Grid"/>
    <w:basedOn w:val="TableNormal"/>
    <w:uiPriority w:val="39"/>
    <w:rsid w:val="00F76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8210F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2Char">
    <w:name w:val="Heading 2 Char"/>
    <w:basedOn w:val="DefaultParagraphFont"/>
    <w:link w:val="Heading2"/>
    <w:uiPriority w:val="9"/>
    <w:rsid w:val="00FC1415"/>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713460"/>
    <w:rPr>
      <w:rFonts w:asciiTheme="majorHAnsi" w:eastAsiaTheme="majorEastAsia" w:hAnsiTheme="majorHAnsi" w:cstheme="majorBidi"/>
      <w:color w:val="1F3763" w:themeColor="accent1" w:themeShade="7F"/>
      <w:sz w:val="24"/>
      <w:szCs w:val="24"/>
      <w:lang w:eastAsia="en-GB"/>
    </w:rPr>
  </w:style>
  <w:style w:type="table" w:styleId="GridTable1Light-Accent1">
    <w:name w:val="Grid Table 1 Light Accent 1"/>
    <w:basedOn w:val="TableNormal"/>
    <w:uiPriority w:val="46"/>
    <w:rsid w:val="007D43D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7D43D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7D43D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urfulAccent5">
    <w:name w:val="Grid Table 6 Colorful Accent 5"/>
    <w:basedOn w:val="TableNormal"/>
    <w:uiPriority w:val="51"/>
    <w:rsid w:val="007D43D9"/>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7D43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7D43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4">
    <w:name w:val="Grid Table 4 Accent 4"/>
    <w:basedOn w:val="TableNormal"/>
    <w:uiPriority w:val="49"/>
    <w:rsid w:val="007D43D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1">
    <w:name w:val="Grid Table 5 Dark Accent 1"/>
    <w:basedOn w:val="TableNormal"/>
    <w:uiPriority w:val="50"/>
    <w:rsid w:val="007D43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2-Accent6">
    <w:name w:val="List Table 2 Accent 6"/>
    <w:basedOn w:val="TableNormal"/>
    <w:uiPriority w:val="47"/>
    <w:rsid w:val="007D43D9"/>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Accent5">
    <w:name w:val="List Table 5 Dark Accent 5"/>
    <w:basedOn w:val="TableNormal"/>
    <w:uiPriority w:val="50"/>
    <w:rsid w:val="007D43D9"/>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D43D9"/>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6">
    <w:name w:val="List Table 4 Accent 6"/>
    <w:basedOn w:val="TableNormal"/>
    <w:uiPriority w:val="49"/>
    <w:rsid w:val="007D43D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urfulAccent6">
    <w:name w:val="List Table 7 Colorful Accent 6"/>
    <w:basedOn w:val="TableNormal"/>
    <w:uiPriority w:val="52"/>
    <w:rsid w:val="007D43D9"/>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6">
    <w:name w:val="List Table 3 Accent 6"/>
    <w:basedOn w:val="TableNormal"/>
    <w:uiPriority w:val="48"/>
    <w:rsid w:val="007D43D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3-Accent5">
    <w:name w:val="List Table 3 Accent 5"/>
    <w:basedOn w:val="TableNormal"/>
    <w:uiPriority w:val="48"/>
    <w:rsid w:val="007D43D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2">
    <w:name w:val="List Table 3 Accent 2"/>
    <w:basedOn w:val="TableNormal"/>
    <w:uiPriority w:val="48"/>
    <w:rsid w:val="007D43D9"/>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1">
    <w:name w:val="List Table 3 Accent 1"/>
    <w:basedOn w:val="TableNormal"/>
    <w:uiPriority w:val="48"/>
    <w:rsid w:val="007D43D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1Light-Accent5">
    <w:name w:val="List Table 1 Light Accent 5"/>
    <w:basedOn w:val="TableNormal"/>
    <w:uiPriority w:val="46"/>
    <w:rsid w:val="007D43D9"/>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urfulAccent1">
    <w:name w:val="Grid Table 6 Colorful Accent 1"/>
    <w:basedOn w:val="TableNormal"/>
    <w:uiPriority w:val="51"/>
    <w:rsid w:val="007D43D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5">
    <w:name w:val="Grid Table 1 Light Accent 5"/>
    <w:basedOn w:val="TableNormal"/>
    <w:uiPriority w:val="46"/>
    <w:rsid w:val="001A796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A796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BF178D"/>
    <w:rPr>
      <w:color w:val="954F72" w:themeColor="followedHyperlink"/>
      <w:u w:val="single"/>
    </w:rPr>
  </w:style>
  <w:style w:type="character" w:styleId="Emphasis">
    <w:name w:val="Emphasis"/>
    <w:basedOn w:val="DefaultParagraphFont"/>
    <w:uiPriority w:val="20"/>
    <w:qFormat/>
    <w:rsid w:val="007B71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96568">
      <w:bodyDiv w:val="1"/>
      <w:marLeft w:val="0"/>
      <w:marRight w:val="0"/>
      <w:marTop w:val="0"/>
      <w:marBottom w:val="0"/>
      <w:divBdr>
        <w:top w:val="none" w:sz="0" w:space="0" w:color="auto"/>
        <w:left w:val="none" w:sz="0" w:space="0" w:color="auto"/>
        <w:bottom w:val="none" w:sz="0" w:space="0" w:color="auto"/>
        <w:right w:val="none" w:sz="0" w:space="0" w:color="auto"/>
      </w:divBdr>
    </w:div>
    <w:div w:id="78795593">
      <w:bodyDiv w:val="1"/>
      <w:marLeft w:val="0"/>
      <w:marRight w:val="0"/>
      <w:marTop w:val="0"/>
      <w:marBottom w:val="0"/>
      <w:divBdr>
        <w:top w:val="none" w:sz="0" w:space="0" w:color="auto"/>
        <w:left w:val="none" w:sz="0" w:space="0" w:color="auto"/>
        <w:bottom w:val="none" w:sz="0" w:space="0" w:color="auto"/>
        <w:right w:val="none" w:sz="0" w:space="0" w:color="auto"/>
      </w:divBdr>
    </w:div>
    <w:div w:id="125513684">
      <w:bodyDiv w:val="1"/>
      <w:marLeft w:val="0"/>
      <w:marRight w:val="0"/>
      <w:marTop w:val="0"/>
      <w:marBottom w:val="0"/>
      <w:divBdr>
        <w:top w:val="none" w:sz="0" w:space="0" w:color="auto"/>
        <w:left w:val="none" w:sz="0" w:space="0" w:color="auto"/>
        <w:bottom w:val="none" w:sz="0" w:space="0" w:color="auto"/>
        <w:right w:val="none" w:sz="0" w:space="0" w:color="auto"/>
      </w:divBdr>
    </w:div>
    <w:div w:id="213270905">
      <w:bodyDiv w:val="1"/>
      <w:marLeft w:val="0"/>
      <w:marRight w:val="0"/>
      <w:marTop w:val="0"/>
      <w:marBottom w:val="0"/>
      <w:divBdr>
        <w:top w:val="none" w:sz="0" w:space="0" w:color="auto"/>
        <w:left w:val="none" w:sz="0" w:space="0" w:color="auto"/>
        <w:bottom w:val="none" w:sz="0" w:space="0" w:color="auto"/>
        <w:right w:val="none" w:sz="0" w:space="0" w:color="auto"/>
      </w:divBdr>
    </w:div>
    <w:div w:id="234819397">
      <w:bodyDiv w:val="1"/>
      <w:marLeft w:val="0"/>
      <w:marRight w:val="0"/>
      <w:marTop w:val="0"/>
      <w:marBottom w:val="0"/>
      <w:divBdr>
        <w:top w:val="none" w:sz="0" w:space="0" w:color="auto"/>
        <w:left w:val="none" w:sz="0" w:space="0" w:color="auto"/>
        <w:bottom w:val="none" w:sz="0" w:space="0" w:color="auto"/>
        <w:right w:val="none" w:sz="0" w:space="0" w:color="auto"/>
      </w:divBdr>
    </w:div>
    <w:div w:id="248924035">
      <w:bodyDiv w:val="1"/>
      <w:marLeft w:val="0"/>
      <w:marRight w:val="0"/>
      <w:marTop w:val="0"/>
      <w:marBottom w:val="0"/>
      <w:divBdr>
        <w:top w:val="none" w:sz="0" w:space="0" w:color="auto"/>
        <w:left w:val="none" w:sz="0" w:space="0" w:color="auto"/>
        <w:bottom w:val="none" w:sz="0" w:space="0" w:color="auto"/>
        <w:right w:val="none" w:sz="0" w:space="0" w:color="auto"/>
      </w:divBdr>
    </w:div>
    <w:div w:id="276301146">
      <w:bodyDiv w:val="1"/>
      <w:marLeft w:val="0"/>
      <w:marRight w:val="0"/>
      <w:marTop w:val="0"/>
      <w:marBottom w:val="0"/>
      <w:divBdr>
        <w:top w:val="none" w:sz="0" w:space="0" w:color="auto"/>
        <w:left w:val="none" w:sz="0" w:space="0" w:color="auto"/>
        <w:bottom w:val="none" w:sz="0" w:space="0" w:color="auto"/>
        <w:right w:val="none" w:sz="0" w:space="0" w:color="auto"/>
      </w:divBdr>
    </w:div>
    <w:div w:id="294142658">
      <w:bodyDiv w:val="1"/>
      <w:marLeft w:val="0"/>
      <w:marRight w:val="0"/>
      <w:marTop w:val="0"/>
      <w:marBottom w:val="0"/>
      <w:divBdr>
        <w:top w:val="none" w:sz="0" w:space="0" w:color="auto"/>
        <w:left w:val="none" w:sz="0" w:space="0" w:color="auto"/>
        <w:bottom w:val="none" w:sz="0" w:space="0" w:color="auto"/>
        <w:right w:val="none" w:sz="0" w:space="0" w:color="auto"/>
      </w:divBdr>
    </w:div>
    <w:div w:id="298000844">
      <w:bodyDiv w:val="1"/>
      <w:marLeft w:val="0"/>
      <w:marRight w:val="0"/>
      <w:marTop w:val="0"/>
      <w:marBottom w:val="0"/>
      <w:divBdr>
        <w:top w:val="none" w:sz="0" w:space="0" w:color="auto"/>
        <w:left w:val="none" w:sz="0" w:space="0" w:color="auto"/>
        <w:bottom w:val="none" w:sz="0" w:space="0" w:color="auto"/>
        <w:right w:val="none" w:sz="0" w:space="0" w:color="auto"/>
      </w:divBdr>
    </w:div>
    <w:div w:id="375814157">
      <w:bodyDiv w:val="1"/>
      <w:marLeft w:val="0"/>
      <w:marRight w:val="0"/>
      <w:marTop w:val="0"/>
      <w:marBottom w:val="0"/>
      <w:divBdr>
        <w:top w:val="none" w:sz="0" w:space="0" w:color="auto"/>
        <w:left w:val="none" w:sz="0" w:space="0" w:color="auto"/>
        <w:bottom w:val="none" w:sz="0" w:space="0" w:color="auto"/>
        <w:right w:val="none" w:sz="0" w:space="0" w:color="auto"/>
      </w:divBdr>
    </w:div>
    <w:div w:id="405686248">
      <w:bodyDiv w:val="1"/>
      <w:marLeft w:val="0"/>
      <w:marRight w:val="0"/>
      <w:marTop w:val="0"/>
      <w:marBottom w:val="0"/>
      <w:divBdr>
        <w:top w:val="none" w:sz="0" w:space="0" w:color="auto"/>
        <w:left w:val="none" w:sz="0" w:space="0" w:color="auto"/>
        <w:bottom w:val="none" w:sz="0" w:space="0" w:color="auto"/>
        <w:right w:val="none" w:sz="0" w:space="0" w:color="auto"/>
      </w:divBdr>
    </w:div>
    <w:div w:id="436406463">
      <w:bodyDiv w:val="1"/>
      <w:marLeft w:val="0"/>
      <w:marRight w:val="0"/>
      <w:marTop w:val="0"/>
      <w:marBottom w:val="0"/>
      <w:divBdr>
        <w:top w:val="none" w:sz="0" w:space="0" w:color="auto"/>
        <w:left w:val="none" w:sz="0" w:space="0" w:color="auto"/>
        <w:bottom w:val="none" w:sz="0" w:space="0" w:color="auto"/>
        <w:right w:val="none" w:sz="0" w:space="0" w:color="auto"/>
      </w:divBdr>
    </w:div>
    <w:div w:id="501967403">
      <w:bodyDiv w:val="1"/>
      <w:marLeft w:val="0"/>
      <w:marRight w:val="0"/>
      <w:marTop w:val="0"/>
      <w:marBottom w:val="0"/>
      <w:divBdr>
        <w:top w:val="none" w:sz="0" w:space="0" w:color="auto"/>
        <w:left w:val="none" w:sz="0" w:space="0" w:color="auto"/>
        <w:bottom w:val="none" w:sz="0" w:space="0" w:color="auto"/>
        <w:right w:val="none" w:sz="0" w:space="0" w:color="auto"/>
      </w:divBdr>
    </w:div>
    <w:div w:id="505175823">
      <w:bodyDiv w:val="1"/>
      <w:marLeft w:val="0"/>
      <w:marRight w:val="0"/>
      <w:marTop w:val="0"/>
      <w:marBottom w:val="0"/>
      <w:divBdr>
        <w:top w:val="none" w:sz="0" w:space="0" w:color="auto"/>
        <w:left w:val="none" w:sz="0" w:space="0" w:color="auto"/>
        <w:bottom w:val="none" w:sz="0" w:space="0" w:color="auto"/>
        <w:right w:val="none" w:sz="0" w:space="0" w:color="auto"/>
      </w:divBdr>
    </w:div>
    <w:div w:id="507057825">
      <w:bodyDiv w:val="1"/>
      <w:marLeft w:val="0"/>
      <w:marRight w:val="0"/>
      <w:marTop w:val="0"/>
      <w:marBottom w:val="0"/>
      <w:divBdr>
        <w:top w:val="none" w:sz="0" w:space="0" w:color="auto"/>
        <w:left w:val="none" w:sz="0" w:space="0" w:color="auto"/>
        <w:bottom w:val="none" w:sz="0" w:space="0" w:color="auto"/>
        <w:right w:val="none" w:sz="0" w:space="0" w:color="auto"/>
      </w:divBdr>
    </w:div>
    <w:div w:id="549154368">
      <w:bodyDiv w:val="1"/>
      <w:marLeft w:val="0"/>
      <w:marRight w:val="0"/>
      <w:marTop w:val="0"/>
      <w:marBottom w:val="0"/>
      <w:divBdr>
        <w:top w:val="none" w:sz="0" w:space="0" w:color="auto"/>
        <w:left w:val="none" w:sz="0" w:space="0" w:color="auto"/>
        <w:bottom w:val="none" w:sz="0" w:space="0" w:color="auto"/>
        <w:right w:val="none" w:sz="0" w:space="0" w:color="auto"/>
      </w:divBdr>
    </w:div>
    <w:div w:id="558979781">
      <w:bodyDiv w:val="1"/>
      <w:marLeft w:val="0"/>
      <w:marRight w:val="0"/>
      <w:marTop w:val="0"/>
      <w:marBottom w:val="0"/>
      <w:divBdr>
        <w:top w:val="none" w:sz="0" w:space="0" w:color="auto"/>
        <w:left w:val="none" w:sz="0" w:space="0" w:color="auto"/>
        <w:bottom w:val="none" w:sz="0" w:space="0" w:color="auto"/>
        <w:right w:val="none" w:sz="0" w:space="0" w:color="auto"/>
      </w:divBdr>
    </w:div>
    <w:div w:id="645015708">
      <w:bodyDiv w:val="1"/>
      <w:marLeft w:val="0"/>
      <w:marRight w:val="0"/>
      <w:marTop w:val="0"/>
      <w:marBottom w:val="0"/>
      <w:divBdr>
        <w:top w:val="none" w:sz="0" w:space="0" w:color="auto"/>
        <w:left w:val="none" w:sz="0" w:space="0" w:color="auto"/>
        <w:bottom w:val="none" w:sz="0" w:space="0" w:color="auto"/>
        <w:right w:val="none" w:sz="0" w:space="0" w:color="auto"/>
      </w:divBdr>
    </w:div>
    <w:div w:id="673344921">
      <w:bodyDiv w:val="1"/>
      <w:marLeft w:val="0"/>
      <w:marRight w:val="0"/>
      <w:marTop w:val="0"/>
      <w:marBottom w:val="0"/>
      <w:divBdr>
        <w:top w:val="none" w:sz="0" w:space="0" w:color="auto"/>
        <w:left w:val="none" w:sz="0" w:space="0" w:color="auto"/>
        <w:bottom w:val="none" w:sz="0" w:space="0" w:color="auto"/>
        <w:right w:val="none" w:sz="0" w:space="0" w:color="auto"/>
      </w:divBdr>
      <w:divsChild>
        <w:div w:id="1483695486">
          <w:marLeft w:val="0"/>
          <w:marRight w:val="0"/>
          <w:marTop w:val="0"/>
          <w:marBottom w:val="0"/>
          <w:divBdr>
            <w:top w:val="none" w:sz="0" w:space="0" w:color="auto"/>
            <w:left w:val="none" w:sz="0" w:space="0" w:color="auto"/>
            <w:bottom w:val="none" w:sz="0" w:space="0" w:color="auto"/>
            <w:right w:val="none" w:sz="0" w:space="0" w:color="auto"/>
          </w:divBdr>
          <w:divsChild>
            <w:div w:id="37976785">
              <w:marLeft w:val="0"/>
              <w:marRight w:val="0"/>
              <w:marTop w:val="0"/>
              <w:marBottom w:val="0"/>
              <w:divBdr>
                <w:top w:val="none" w:sz="0" w:space="0" w:color="auto"/>
                <w:left w:val="none" w:sz="0" w:space="0" w:color="auto"/>
                <w:bottom w:val="none" w:sz="0" w:space="0" w:color="auto"/>
                <w:right w:val="none" w:sz="0" w:space="0" w:color="auto"/>
              </w:divBdr>
              <w:divsChild>
                <w:div w:id="286395159">
                  <w:marLeft w:val="0"/>
                  <w:marRight w:val="0"/>
                  <w:marTop w:val="0"/>
                  <w:marBottom w:val="0"/>
                  <w:divBdr>
                    <w:top w:val="none" w:sz="0" w:space="0" w:color="auto"/>
                    <w:left w:val="none" w:sz="0" w:space="0" w:color="auto"/>
                    <w:bottom w:val="none" w:sz="0" w:space="0" w:color="auto"/>
                    <w:right w:val="none" w:sz="0" w:space="0" w:color="auto"/>
                  </w:divBdr>
                  <w:divsChild>
                    <w:div w:id="21550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828882">
      <w:bodyDiv w:val="1"/>
      <w:marLeft w:val="0"/>
      <w:marRight w:val="0"/>
      <w:marTop w:val="0"/>
      <w:marBottom w:val="0"/>
      <w:divBdr>
        <w:top w:val="none" w:sz="0" w:space="0" w:color="auto"/>
        <w:left w:val="none" w:sz="0" w:space="0" w:color="auto"/>
        <w:bottom w:val="none" w:sz="0" w:space="0" w:color="auto"/>
        <w:right w:val="none" w:sz="0" w:space="0" w:color="auto"/>
      </w:divBdr>
    </w:div>
    <w:div w:id="739640098">
      <w:bodyDiv w:val="1"/>
      <w:marLeft w:val="0"/>
      <w:marRight w:val="0"/>
      <w:marTop w:val="0"/>
      <w:marBottom w:val="0"/>
      <w:divBdr>
        <w:top w:val="none" w:sz="0" w:space="0" w:color="auto"/>
        <w:left w:val="none" w:sz="0" w:space="0" w:color="auto"/>
        <w:bottom w:val="none" w:sz="0" w:space="0" w:color="auto"/>
        <w:right w:val="none" w:sz="0" w:space="0" w:color="auto"/>
      </w:divBdr>
      <w:divsChild>
        <w:div w:id="1522550586">
          <w:marLeft w:val="0"/>
          <w:marRight w:val="0"/>
          <w:marTop w:val="0"/>
          <w:marBottom w:val="0"/>
          <w:divBdr>
            <w:top w:val="none" w:sz="0" w:space="0" w:color="auto"/>
            <w:left w:val="none" w:sz="0" w:space="0" w:color="auto"/>
            <w:bottom w:val="none" w:sz="0" w:space="0" w:color="auto"/>
            <w:right w:val="none" w:sz="0" w:space="0" w:color="auto"/>
          </w:divBdr>
          <w:divsChild>
            <w:div w:id="695614347">
              <w:marLeft w:val="0"/>
              <w:marRight w:val="0"/>
              <w:marTop w:val="0"/>
              <w:marBottom w:val="0"/>
              <w:divBdr>
                <w:top w:val="none" w:sz="0" w:space="0" w:color="auto"/>
                <w:left w:val="none" w:sz="0" w:space="0" w:color="auto"/>
                <w:bottom w:val="none" w:sz="0" w:space="0" w:color="auto"/>
                <w:right w:val="none" w:sz="0" w:space="0" w:color="auto"/>
              </w:divBdr>
              <w:divsChild>
                <w:div w:id="77599823">
                  <w:marLeft w:val="0"/>
                  <w:marRight w:val="0"/>
                  <w:marTop w:val="0"/>
                  <w:marBottom w:val="0"/>
                  <w:divBdr>
                    <w:top w:val="none" w:sz="0" w:space="0" w:color="auto"/>
                    <w:left w:val="none" w:sz="0" w:space="0" w:color="auto"/>
                    <w:bottom w:val="none" w:sz="0" w:space="0" w:color="auto"/>
                    <w:right w:val="none" w:sz="0" w:space="0" w:color="auto"/>
                  </w:divBdr>
                  <w:divsChild>
                    <w:div w:id="184296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529093">
      <w:bodyDiv w:val="1"/>
      <w:marLeft w:val="0"/>
      <w:marRight w:val="0"/>
      <w:marTop w:val="0"/>
      <w:marBottom w:val="0"/>
      <w:divBdr>
        <w:top w:val="none" w:sz="0" w:space="0" w:color="auto"/>
        <w:left w:val="none" w:sz="0" w:space="0" w:color="auto"/>
        <w:bottom w:val="none" w:sz="0" w:space="0" w:color="auto"/>
        <w:right w:val="none" w:sz="0" w:space="0" w:color="auto"/>
      </w:divBdr>
    </w:div>
    <w:div w:id="775103918">
      <w:bodyDiv w:val="1"/>
      <w:marLeft w:val="0"/>
      <w:marRight w:val="0"/>
      <w:marTop w:val="0"/>
      <w:marBottom w:val="0"/>
      <w:divBdr>
        <w:top w:val="none" w:sz="0" w:space="0" w:color="auto"/>
        <w:left w:val="none" w:sz="0" w:space="0" w:color="auto"/>
        <w:bottom w:val="none" w:sz="0" w:space="0" w:color="auto"/>
        <w:right w:val="none" w:sz="0" w:space="0" w:color="auto"/>
      </w:divBdr>
    </w:div>
    <w:div w:id="799685746">
      <w:bodyDiv w:val="1"/>
      <w:marLeft w:val="0"/>
      <w:marRight w:val="0"/>
      <w:marTop w:val="0"/>
      <w:marBottom w:val="0"/>
      <w:divBdr>
        <w:top w:val="none" w:sz="0" w:space="0" w:color="auto"/>
        <w:left w:val="none" w:sz="0" w:space="0" w:color="auto"/>
        <w:bottom w:val="none" w:sz="0" w:space="0" w:color="auto"/>
        <w:right w:val="none" w:sz="0" w:space="0" w:color="auto"/>
      </w:divBdr>
    </w:div>
    <w:div w:id="811212540">
      <w:bodyDiv w:val="1"/>
      <w:marLeft w:val="0"/>
      <w:marRight w:val="0"/>
      <w:marTop w:val="0"/>
      <w:marBottom w:val="0"/>
      <w:divBdr>
        <w:top w:val="none" w:sz="0" w:space="0" w:color="auto"/>
        <w:left w:val="none" w:sz="0" w:space="0" w:color="auto"/>
        <w:bottom w:val="none" w:sz="0" w:space="0" w:color="auto"/>
        <w:right w:val="none" w:sz="0" w:space="0" w:color="auto"/>
      </w:divBdr>
    </w:div>
    <w:div w:id="827332805">
      <w:bodyDiv w:val="1"/>
      <w:marLeft w:val="0"/>
      <w:marRight w:val="0"/>
      <w:marTop w:val="0"/>
      <w:marBottom w:val="0"/>
      <w:divBdr>
        <w:top w:val="none" w:sz="0" w:space="0" w:color="auto"/>
        <w:left w:val="none" w:sz="0" w:space="0" w:color="auto"/>
        <w:bottom w:val="none" w:sz="0" w:space="0" w:color="auto"/>
        <w:right w:val="none" w:sz="0" w:space="0" w:color="auto"/>
      </w:divBdr>
    </w:div>
    <w:div w:id="885876851">
      <w:bodyDiv w:val="1"/>
      <w:marLeft w:val="0"/>
      <w:marRight w:val="0"/>
      <w:marTop w:val="0"/>
      <w:marBottom w:val="0"/>
      <w:divBdr>
        <w:top w:val="none" w:sz="0" w:space="0" w:color="auto"/>
        <w:left w:val="none" w:sz="0" w:space="0" w:color="auto"/>
        <w:bottom w:val="none" w:sz="0" w:space="0" w:color="auto"/>
        <w:right w:val="none" w:sz="0" w:space="0" w:color="auto"/>
      </w:divBdr>
    </w:div>
    <w:div w:id="954948333">
      <w:bodyDiv w:val="1"/>
      <w:marLeft w:val="0"/>
      <w:marRight w:val="0"/>
      <w:marTop w:val="0"/>
      <w:marBottom w:val="0"/>
      <w:divBdr>
        <w:top w:val="none" w:sz="0" w:space="0" w:color="auto"/>
        <w:left w:val="none" w:sz="0" w:space="0" w:color="auto"/>
        <w:bottom w:val="none" w:sz="0" w:space="0" w:color="auto"/>
        <w:right w:val="none" w:sz="0" w:space="0" w:color="auto"/>
      </w:divBdr>
    </w:div>
    <w:div w:id="1012683320">
      <w:bodyDiv w:val="1"/>
      <w:marLeft w:val="0"/>
      <w:marRight w:val="0"/>
      <w:marTop w:val="0"/>
      <w:marBottom w:val="0"/>
      <w:divBdr>
        <w:top w:val="none" w:sz="0" w:space="0" w:color="auto"/>
        <w:left w:val="none" w:sz="0" w:space="0" w:color="auto"/>
        <w:bottom w:val="none" w:sz="0" w:space="0" w:color="auto"/>
        <w:right w:val="none" w:sz="0" w:space="0" w:color="auto"/>
      </w:divBdr>
    </w:div>
    <w:div w:id="1033652685">
      <w:bodyDiv w:val="1"/>
      <w:marLeft w:val="0"/>
      <w:marRight w:val="0"/>
      <w:marTop w:val="0"/>
      <w:marBottom w:val="0"/>
      <w:divBdr>
        <w:top w:val="none" w:sz="0" w:space="0" w:color="auto"/>
        <w:left w:val="none" w:sz="0" w:space="0" w:color="auto"/>
        <w:bottom w:val="none" w:sz="0" w:space="0" w:color="auto"/>
        <w:right w:val="none" w:sz="0" w:space="0" w:color="auto"/>
      </w:divBdr>
    </w:div>
    <w:div w:id="1049499377">
      <w:bodyDiv w:val="1"/>
      <w:marLeft w:val="0"/>
      <w:marRight w:val="0"/>
      <w:marTop w:val="0"/>
      <w:marBottom w:val="0"/>
      <w:divBdr>
        <w:top w:val="none" w:sz="0" w:space="0" w:color="auto"/>
        <w:left w:val="none" w:sz="0" w:space="0" w:color="auto"/>
        <w:bottom w:val="none" w:sz="0" w:space="0" w:color="auto"/>
        <w:right w:val="none" w:sz="0" w:space="0" w:color="auto"/>
      </w:divBdr>
      <w:divsChild>
        <w:div w:id="992031676">
          <w:marLeft w:val="0"/>
          <w:marRight w:val="0"/>
          <w:marTop w:val="0"/>
          <w:marBottom w:val="0"/>
          <w:divBdr>
            <w:top w:val="none" w:sz="0" w:space="0" w:color="auto"/>
            <w:left w:val="none" w:sz="0" w:space="0" w:color="auto"/>
            <w:bottom w:val="none" w:sz="0" w:space="0" w:color="auto"/>
            <w:right w:val="none" w:sz="0" w:space="0" w:color="auto"/>
          </w:divBdr>
          <w:divsChild>
            <w:div w:id="680397636">
              <w:marLeft w:val="0"/>
              <w:marRight w:val="0"/>
              <w:marTop w:val="0"/>
              <w:marBottom w:val="0"/>
              <w:divBdr>
                <w:top w:val="none" w:sz="0" w:space="0" w:color="auto"/>
                <w:left w:val="none" w:sz="0" w:space="0" w:color="auto"/>
                <w:bottom w:val="none" w:sz="0" w:space="0" w:color="auto"/>
                <w:right w:val="none" w:sz="0" w:space="0" w:color="auto"/>
              </w:divBdr>
              <w:divsChild>
                <w:div w:id="124028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783745">
      <w:bodyDiv w:val="1"/>
      <w:marLeft w:val="0"/>
      <w:marRight w:val="0"/>
      <w:marTop w:val="0"/>
      <w:marBottom w:val="0"/>
      <w:divBdr>
        <w:top w:val="none" w:sz="0" w:space="0" w:color="auto"/>
        <w:left w:val="none" w:sz="0" w:space="0" w:color="auto"/>
        <w:bottom w:val="none" w:sz="0" w:space="0" w:color="auto"/>
        <w:right w:val="none" w:sz="0" w:space="0" w:color="auto"/>
      </w:divBdr>
      <w:divsChild>
        <w:div w:id="1264533617">
          <w:marLeft w:val="0"/>
          <w:marRight w:val="0"/>
          <w:marTop w:val="0"/>
          <w:marBottom w:val="0"/>
          <w:divBdr>
            <w:top w:val="none" w:sz="0" w:space="0" w:color="auto"/>
            <w:left w:val="none" w:sz="0" w:space="0" w:color="auto"/>
            <w:bottom w:val="none" w:sz="0" w:space="0" w:color="auto"/>
            <w:right w:val="none" w:sz="0" w:space="0" w:color="auto"/>
          </w:divBdr>
          <w:divsChild>
            <w:div w:id="771819689">
              <w:marLeft w:val="0"/>
              <w:marRight w:val="0"/>
              <w:marTop w:val="0"/>
              <w:marBottom w:val="0"/>
              <w:divBdr>
                <w:top w:val="none" w:sz="0" w:space="0" w:color="auto"/>
                <w:left w:val="none" w:sz="0" w:space="0" w:color="auto"/>
                <w:bottom w:val="none" w:sz="0" w:space="0" w:color="auto"/>
                <w:right w:val="none" w:sz="0" w:space="0" w:color="auto"/>
              </w:divBdr>
              <w:divsChild>
                <w:div w:id="62620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875876">
      <w:bodyDiv w:val="1"/>
      <w:marLeft w:val="0"/>
      <w:marRight w:val="0"/>
      <w:marTop w:val="0"/>
      <w:marBottom w:val="0"/>
      <w:divBdr>
        <w:top w:val="none" w:sz="0" w:space="0" w:color="auto"/>
        <w:left w:val="none" w:sz="0" w:space="0" w:color="auto"/>
        <w:bottom w:val="none" w:sz="0" w:space="0" w:color="auto"/>
        <w:right w:val="none" w:sz="0" w:space="0" w:color="auto"/>
      </w:divBdr>
    </w:div>
    <w:div w:id="1183665635">
      <w:bodyDiv w:val="1"/>
      <w:marLeft w:val="0"/>
      <w:marRight w:val="0"/>
      <w:marTop w:val="0"/>
      <w:marBottom w:val="0"/>
      <w:divBdr>
        <w:top w:val="none" w:sz="0" w:space="0" w:color="auto"/>
        <w:left w:val="none" w:sz="0" w:space="0" w:color="auto"/>
        <w:bottom w:val="none" w:sz="0" w:space="0" w:color="auto"/>
        <w:right w:val="none" w:sz="0" w:space="0" w:color="auto"/>
      </w:divBdr>
    </w:div>
    <w:div w:id="1191069757">
      <w:bodyDiv w:val="1"/>
      <w:marLeft w:val="0"/>
      <w:marRight w:val="0"/>
      <w:marTop w:val="0"/>
      <w:marBottom w:val="0"/>
      <w:divBdr>
        <w:top w:val="none" w:sz="0" w:space="0" w:color="auto"/>
        <w:left w:val="none" w:sz="0" w:space="0" w:color="auto"/>
        <w:bottom w:val="none" w:sz="0" w:space="0" w:color="auto"/>
        <w:right w:val="none" w:sz="0" w:space="0" w:color="auto"/>
      </w:divBdr>
    </w:div>
    <w:div w:id="1246265328">
      <w:bodyDiv w:val="1"/>
      <w:marLeft w:val="0"/>
      <w:marRight w:val="0"/>
      <w:marTop w:val="0"/>
      <w:marBottom w:val="0"/>
      <w:divBdr>
        <w:top w:val="none" w:sz="0" w:space="0" w:color="auto"/>
        <w:left w:val="none" w:sz="0" w:space="0" w:color="auto"/>
        <w:bottom w:val="none" w:sz="0" w:space="0" w:color="auto"/>
        <w:right w:val="none" w:sz="0" w:space="0" w:color="auto"/>
      </w:divBdr>
    </w:div>
    <w:div w:id="1264924269">
      <w:bodyDiv w:val="1"/>
      <w:marLeft w:val="0"/>
      <w:marRight w:val="0"/>
      <w:marTop w:val="0"/>
      <w:marBottom w:val="0"/>
      <w:divBdr>
        <w:top w:val="none" w:sz="0" w:space="0" w:color="auto"/>
        <w:left w:val="none" w:sz="0" w:space="0" w:color="auto"/>
        <w:bottom w:val="none" w:sz="0" w:space="0" w:color="auto"/>
        <w:right w:val="none" w:sz="0" w:space="0" w:color="auto"/>
      </w:divBdr>
      <w:divsChild>
        <w:div w:id="204874062">
          <w:marLeft w:val="0"/>
          <w:marRight w:val="0"/>
          <w:marTop w:val="0"/>
          <w:marBottom w:val="0"/>
          <w:divBdr>
            <w:top w:val="none" w:sz="0" w:space="0" w:color="auto"/>
            <w:left w:val="none" w:sz="0" w:space="0" w:color="auto"/>
            <w:bottom w:val="none" w:sz="0" w:space="0" w:color="auto"/>
            <w:right w:val="none" w:sz="0" w:space="0" w:color="auto"/>
          </w:divBdr>
          <w:divsChild>
            <w:div w:id="861671275">
              <w:marLeft w:val="0"/>
              <w:marRight w:val="0"/>
              <w:marTop w:val="0"/>
              <w:marBottom w:val="0"/>
              <w:divBdr>
                <w:top w:val="none" w:sz="0" w:space="0" w:color="auto"/>
                <w:left w:val="none" w:sz="0" w:space="0" w:color="auto"/>
                <w:bottom w:val="none" w:sz="0" w:space="0" w:color="auto"/>
                <w:right w:val="none" w:sz="0" w:space="0" w:color="auto"/>
              </w:divBdr>
              <w:divsChild>
                <w:div w:id="185437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082691">
      <w:bodyDiv w:val="1"/>
      <w:marLeft w:val="0"/>
      <w:marRight w:val="0"/>
      <w:marTop w:val="0"/>
      <w:marBottom w:val="0"/>
      <w:divBdr>
        <w:top w:val="none" w:sz="0" w:space="0" w:color="auto"/>
        <w:left w:val="none" w:sz="0" w:space="0" w:color="auto"/>
        <w:bottom w:val="none" w:sz="0" w:space="0" w:color="auto"/>
        <w:right w:val="none" w:sz="0" w:space="0" w:color="auto"/>
      </w:divBdr>
    </w:div>
    <w:div w:id="1363438706">
      <w:bodyDiv w:val="1"/>
      <w:marLeft w:val="0"/>
      <w:marRight w:val="0"/>
      <w:marTop w:val="0"/>
      <w:marBottom w:val="0"/>
      <w:divBdr>
        <w:top w:val="none" w:sz="0" w:space="0" w:color="auto"/>
        <w:left w:val="none" w:sz="0" w:space="0" w:color="auto"/>
        <w:bottom w:val="none" w:sz="0" w:space="0" w:color="auto"/>
        <w:right w:val="none" w:sz="0" w:space="0" w:color="auto"/>
      </w:divBdr>
    </w:div>
    <w:div w:id="1365984032">
      <w:bodyDiv w:val="1"/>
      <w:marLeft w:val="0"/>
      <w:marRight w:val="0"/>
      <w:marTop w:val="0"/>
      <w:marBottom w:val="0"/>
      <w:divBdr>
        <w:top w:val="none" w:sz="0" w:space="0" w:color="auto"/>
        <w:left w:val="none" w:sz="0" w:space="0" w:color="auto"/>
        <w:bottom w:val="none" w:sz="0" w:space="0" w:color="auto"/>
        <w:right w:val="none" w:sz="0" w:space="0" w:color="auto"/>
      </w:divBdr>
    </w:div>
    <w:div w:id="1403138214">
      <w:bodyDiv w:val="1"/>
      <w:marLeft w:val="0"/>
      <w:marRight w:val="0"/>
      <w:marTop w:val="0"/>
      <w:marBottom w:val="0"/>
      <w:divBdr>
        <w:top w:val="none" w:sz="0" w:space="0" w:color="auto"/>
        <w:left w:val="none" w:sz="0" w:space="0" w:color="auto"/>
        <w:bottom w:val="none" w:sz="0" w:space="0" w:color="auto"/>
        <w:right w:val="none" w:sz="0" w:space="0" w:color="auto"/>
      </w:divBdr>
    </w:div>
    <w:div w:id="1421635300">
      <w:bodyDiv w:val="1"/>
      <w:marLeft w:val="0"/>
      <w:marRight w:val="0"/>
      <w:marTop w:val="0"/>
      <w:marBottom w:val="0"/>
      <w:divBdr>
        <w:top w:val="none" w:sz="0" w:space="0" w:color="auto"/>
        <w:left w:val="none" w:sz="0" w:space="0" w:color="auto"/>
        <w:bottom w:val="none" w:sz="0" w:space="0" w:color="auto"/>
        <w:right w:val="none" w:sz="0" w:space="0" w:color="auto"/>
      </w:divBdr>
    </w:div>
    <w:div w:id="1446851294">
      <w:bodyDiv w:val="1"/>
      <w:marLeft w:val="0"/>
      <w:marRight w:val="0"/>
      <w:marTop w:val="0"/>
      <w:marBottom w:val="0"/>
      <w:divBdr>
        <w:top w:val="none" w:sz="0" w:space="0" w:color="auto"/>
        <w:left w:val="none" w:sz="0" w:space="0" w:color="auto"/>
        <w:bottom w:val="none" w:sz="0" w:space="0" w:color="auto"/>
        <w:right w:val="none" w:sz="0" w:space="0" w:color="auto"/>
      </w:divBdr>
    </w:div>
    <w:div w:id="1451314563">
      <w:bodyDiv w:val="1"/>
      <w:marLeft w:val="0"/>
      <w:marRight w:val="0"/>
      <w:marTop w:val="0"/>
      <w:marBottom w:val="0"/>
      <w:divBdr>
        <w:top w:val="none" w:sz="0" w:space="0" w:color="auto"/>
        <w:left w:val="none" w:sz="0" w:space="0" w:color="auto"/>
        <w:bottom w:val="none" w:sz="0" w:space="0" w:color="auto"/>
        <w:right w:val="none" w:sz="0" w:space="0" w:color="auto"/>
      </w:divBdr>
    </w:div>
    <w:div w:id="1453740924">
      <w:bodyDiv w:val="1"/>
      <w:marLeft w:val="0"/>
      <w:marRight w:val="0"/>
      <w:marTop w:val="0"/>
      <w:marBottom w:val="0"/>
      <w:divBdr>
        <w:top w:val="none" w:sz="0" w:space="0" w:color="auto"/>
        <w:left w:val="none" w:sz="0" w:space="0" w:color="auto"/>
        <w:bottom w:val="none" w:sz="0" w:space="0" w:color="auto"/>
        <w:right w:val="none" w:sz="0" w:space="0" w:color="auto"/>
      </w:divBdr>
    </w:div>
    <w:div w:id="1464885357">
      <w:bodyDiv w:val="1"/>
      <w:marLeft w:val="0"/>
      <w:marRight w:val="0"/>
      <w:marTop w:val="0"/>
      <w:marBottom w:val="0"/>
      <w:divBdr>
        <w:top w:val="none" w:sz="0" w:space="0" w:color="auto"/>
        <w:left w:val="none" w:sz="0" w:space="0" w:color="auto"/>
        <w:bottom w:val="none" w:sz="0" w:space="0" w:color="auto"/>
        <w:right w:val="none" w:sz="0" w:space="0" w:color="auto"/>
      </w:divBdr>
      <w:divsChild>
        <w:div w:id="479927547">
          <w:marLeft w:val="0"/>
          <w:marRight w:val="0"/>
          <w:marTop w:val="0"/>
          <w:marBottom w:val="0"/>
          <w:divBdr>
            <w:top w:val="none" w:sz="0" w:space="0" w:color="auto"/>
            <w:left w:val="none" w:sz="0" w:space="0" w:color="auto"/>
            <w:bottom w:val="none" w:sz="0" w:space="0" w:color="auto"/>
            <w:right w:val="none" w:sz="0" w:space="0" w:color="auto"/>
          </w:divBdr>
          <w:divsChild>
            <w:div w:id="1399011546">
              <w:marLeft w:val="0"/>
              <w:marRight w:val="0"/>
              <w:marTop w:val="0"/>
              <w:marBottom w:val="0"/>
              <w:divBdr>
                <w:top w:val="none" w:sz="0" w:space="0" w:color="auto"/>
                <w:left w:val="none" w:sz="0" w:space="0" w:color="auto"/>
                <w:bottom w:val="none" w:sz="0" w:space="0" w:color="auto"/>
                <w:right w:val="none" w:sz="0" w:space="0" w:color="auto"/>
              </w:divBdr>
              <w:divsChild>
                <w:div w:id="109170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974225">
      <w:bodyDiv w:val="1"/>
      <w:marLeft w:val="0"/>
      <w:marRight w:val="0"/>
      <w:marTop w:val="0"/>
      <w:marBottom w:val="0"/>
      <w:divBdr>
        <w:top w:val="none" w:sz="0" w:space="0" w:color="auto"/>
        <w:left w:val="none" w:sz="0" w:space="0" w:color="auto"/>
        <w:bottom w:val="none" w:sz="0" w:space="0" w:color="auto"/>
        <w:right w:val="none" w:sz="0" w:space="0" w:color="auto"/>
      </w:divBdr>
    </w:div>
    <w:div w:id="1516379512">
      <w:bodyDiv w:val="1"/>
      <w:marLeft w:val="0"/>
      <w:marRight w:val="0"/>
      <w:marTop w:val="0"/>
      <w:marBottom w:val="0"/>
      <w:divBdr>
        <w:top w:val="none" w:sz="0" w:space="0" w:color="auto"/>
        <w:left w:val="none" w:sz="0" w:space="0" w:color="auto"/>
        <w:bottom w:val="none" w:sz="0" w:space="0" w:color="auto"/>
        <w:right w:val="none" w:sz="0" w:space="0" w:color="auto"/>
      </w:divBdr>
    </w:div>
    <w:div w:id="1517428204">
      <w:bodyDiv w:val="1"/>
      <w:marLeft w:val="0"/>
      <w:marRight w:val="0"/>
      <w:marTop w:val="0"/>
      <w:marBottom w:val="0"/>
      <w:divBdr>
        <w:top w:val="none" w:sz="0" w:space="0" w:color="auto"/>
        <w:left w:val="none" w:sz="0" w:space="0" w:color="auto"/>
        <w:bottom w:val="none" w:sz="0" w:space="0" w:color="auto"/>
        <w:right w:val="none" w:sz="0" w:space="0" w:color="auto"/>
      </w:divBdr>
    </w:div>
    <w:div w:id="1519545392">
      <w:bodyDiv w:val="1"/>
      <w:marLeft w:val="0"/>
      <w:marRight w:val="0"/>
      <w:marTop w:val="0"/>
      <w:marBottom w:val="0"/>
      <w:divBdr>
        <w:top w:val="none" w:sz="0" w:space="0" w:color="auto"/>
        <w:left w:val="none" w:sz="0" w:space="0" w:color="auto"/>
        <w:bottom w:val="none" w:sz="0" w:space="0" w:color="auto"/>
        <w:right w:val="none" w:sz="0" w:space="0" w:color="auto"/>
      </w:divBdr>
    </w:div>
    <w:div w:id="1589386062">
      <w:bodyDiv w:val="1"/>
      <w:marLeft w:val="0"/>
      <w:marRight w:val="0"/>
      <w:marTop w:val="0"/>
      <w:marBottom w:val="0"/>
      <w:divBdr>
        <w:top w:val="none" w:sz="0" w:space="0" w:color="auto"/>
        <w:left w:val="none" w:sz="0" w:space="0" w:color="auto"/>
        <w:bottom w:val="none" w:sz="0" w:space="0" w:color="auto"/>
        <w:right w:val="none" w:sz="0" w:space="0" w:color="auto"/>
      </w:divBdr>
    </w:div>
    <w:div w:id="1597908239">
      <w:bodyDiv w:val="1"/>
      <w:marLeft w:val="0"/>
      <w:marRight w:val="0"/>
      <w:marTop w:val="0"/>
      <w:marBottom w:val="0"/>
      <w:divBdr>
        <w:top w:val="none" w:sz="0" w:space="0" w:color="auto"/>
        <w:left w:val="none" w:sz="0" w:space="0" w:color="auto"/>
        <w:bottom w:val="none" w:sz="0" w:space="0" w:color="auto"/>
        <w:right w:val="none" w:sz="0" w:space="0" w:color="auto"/>
      </w:divBdr>
    </w:div>
    <w:div w:id="1602957433">
      <w:bodyDiv w:val="1"/>
      <w:marLeft w:val="0"/>
      <w:marRight w:val="0"/>
      <w:marTop w:val="0"/>
      <w:marBottom w:val="0"/>
      <w:divBdr>
        <w:top w:val="none" w:sz="0" w:space="0" w:color="auto"/>
        <w:left w:val="none" w:sz="0" w:space="0" w:color="auto"/>
        <w:bottom w:val="none" w:sz="0" w:space="0" w:color="auto"/>
        <w:right w:val="none" w:sz="0" w:space="0" w:color="auto"/>
      </w:divBdr>
    </w:div>
    <w:div w:id="1611745691">
      <w:bodyDiv w:val="1"/>
      <w:marLeft w:val="0"/>
      <w:marRight w:val="0"/>
      <w:marTop w:val="0"/>
      <w:marBottom w:val="0"/>
      <w:divBdr>
        <w:top w:val="none" w:sz="0" w:space="0" w:color="auto"/>
        <w:left w:val="none" w:sz="0" w:space="0" w:color="auto"/>
        <w:bottom w:val="none" w:sz="0" w:space="0" w:color="auto"/>
        <w:right w:val="none" w:sz="0" w:space="0" w:color="auto"/>
      </w:divBdr>
    </w:div>
    <w:div w:id="1618878190">
      <w:bodyDiv w:val="1"/>
      <w:marLeft w:val="0"/>
      <w:marRight w:val="0"/>
      <w:marTop w:val="0"/>
      <w:marBottom w:val="0"/>
      <w:divBdr>
        <w:top w:val="none" w:sz="0" w:space="0" w:color="auto"/>
        <w:left w:val="none" w:sz="0" w:space="0" w:color="auto"/>
        <w:bottom w:val="none" w:sz="0" w:space="0" w:color="auto"/>
        <w:right w:val="none" w:sz="0" w:space="0" w:color="auto"/>
      </w:divBdr>
    </w:div>
    <w:div w:id="1620644532">
      <w:bodyDiv w:val="1"/>
      <w:marLeft w:val="0"/>
      <w:marRight w:val="0"/>
      <w:marTop w:val="0"/>
      <w:marBottom w:val="0"/>
      <w:divBdr>
        <w:top w:val="none" w:sz="0" w:space="0" w:color="auto"/>
        <w:left w:val="none" w:sz="0" w:space="0" w:color="auto"/>
        <w:bottom w:val="none" w:sz="0" w:space="0" w:color="auto"/>
        <w:right w:val="none" w:sz="0" w:space="0" w:color="auto"/>
      </w:divBdr>
    </w:div>
    <w:div w:id="1634602250">
      <w:bodyDiv w:val="1"/>
      <w:marLeft w:val="0"/>
      <w:marRight w:val="0"/>
      <w:marTop w:val="0"/>
      <w:marBottom w:val="0"/>
      <w:divBdr>
        <w:top w:val="none" w:sz="0" w:space="0" w:color="auto"/>
        <w:left w:val="none" w:sz="0" w:space="0" w:color="auto"/>
        <w:bottom w:val="none" w:sz="0" w:space="0" w:color="auto"/>
        <w:right w:val="none" w:sz="0" w:space="0" w:color="auto"/>
      </w:divBdr>
    </w:div>
    <w:div w:id="1658997616">
      <w:bodyDiv w:val="1"/>
      <w:marLeft w:val="0"/>
      <w:marRight w:val="0"/>
      <w:marTop w:val="0"/>
      <w:marBottom w:val="0"/>
      <w:divBdr>
        <w:top w:val="none" w:sz="0" w:space="0" w:color="auto"/>
        <w:left w:val="none" w:sz="0" w:space="0" w:color="auto"/>
        <w:bottom w:val="none" w:sz="0" w:space="0" w:color="auto"/>
        <w:right w:val="none" w:sz="0" w:space="0" w:color="auto"/>
      </w:divBdr>
    </w:div>
    <w:div w:id="1662732744">
      <w:bodyDiv w:val="1"/>
      <w:marLeft w:val="0"/>
      <w:marRight w:val="0"/>
      <w:marTop w:val="0"/>
      <w:marBottom w:val="0"/>
      <w:divBdr>
        <w:top w:val="none" w:sz="0" w:space="0" w:color="auto"/>
        <w:left w:val="none" w:sz="0" w:space="0" w:color="auto"/>
        <w:bottom w:val="none" w:sz="0" w:space="0" w:color="auto"/>
        <w:right w:val="none" w:sz="0" w:space="0" w:color="auto"/>
      </w:divBdr>
    </w:div>
    <w:div w:id="1677271707">
      <w:bodyDiv w:val="1"/>
      <w:marLeft w:val="0"/>
      <w:marRight w:val="0"/>
      <w:marTop w:val="0"/>
      <w:marBottom w:val="0"/>
      <w:divBdr>
        <w:top w:val="none" w:sz="0" w:space="0" w:color="auto"/>
        <w:left w:val="none" w:sz="0" w:space="0" w:color="auto"/>
        <w:bottom w:val="none" w:sz="0" w:space="0" w:color="auto"/>
        <w:right w:val="none" w:sz="0" w:space="0" w:color="auto"/>
      </w:divBdr>
    </w:div>
    <w:div w:id="1712726570">
      <w:bodyDiv w:val="1"/>
      <w:marLeft w:val="0"/>
      <w:marRight w:val="0"/>
      <w:marTop w:val="0"/>
      <w:marBottom w:val="0"/>
      <w:divBdr>
        <w:top w:val="none" w:sz="0" w:space="0" w:color="auto"/>
        <w:left w:val="none" w:sz="0" w:space="0" w:color="auto"/>
        <w:bottom w:val="none" w:sz="0" w:space="0" w:color="auto"/>
        <w:right w:val="none" w:sz="0" w:space="0" w:color="auto"/>
      </w:divBdr>
    </w:div>
    <w:div w:id="1713069637">
      <w:bodyDiv w:val="1"/>
      <w:marLeft w:val="0"/>
      <w:marRight w:val="0"/>
      <w:marTop w:val="0"/>
      <w:marBottom w:val="0"/>
      <w:divBdr>
        <w:top w:val="none" w:sz="0" w:space="0" w:color="auto"/>
        <w:left w:val="none" w:sz="0" w:space="0" w:color="auto"/>
        <w:bottom w:val="none" w:sz="0" w:space="0" w:color="auto"/>
        <w:right w:val="none" w:sz="0" w:space="0" w:color="auto"/>
      </w:divBdr>
    </w:div>
    <w:div w:id="1726904470">
      <w:bodyDiv w:val="1"/>
      <w:marLeft w:val="0"/>
      <w:marRight w:val="0"/>
      <w:marTop w:val="0"/>
      <w:marBottom w:val="0"/>
      <w:divBdr>
        <w:top w:val="none" w:sz="0" w:space="0" w:color="auto"/>
        <w:left w:val="none" w:sz="0" w:space="0" w:color="auto"/>
        <w:bottom w:val="none" w:sz="0" w:space="0" w:color="auto"/>
        <w:right w:val="none" w:sz="0" w:space="0" w:color="auto"/>
      </w:divBdr>
    </w:div>
    <w:div w:id="1731804480">
      <w:bodyDiv w:val="1"/>
      <w:marLeft w:val="0"/>
      <w:marRight w:val="0"/>
      <w:marTop w:val="0"/>
      <w:marBottom w:val="0"/>
      <w:divBdr>
        <w:top w:val="none" w:sz="0" w:space="0" w:color="auto"/>
        <w:left w:val="none" w:sz="0" w:space="0" w:color="auto"/>
        <w:bottom w:val="none" w:sz="0" w:space="0" w:color="auto"/>
        <w:right w:val="none" w:sz="0" w:space="0" w:color="auto"/>
      </w:divBdr>
    </w:div>
    <w:div w:id="1744985796">
      <w:bodyDiv w:val="1"/>
      <w:marLeft w:val="0"/>
      <w:marRight w:val="0"/>
      <w:marTop w:val="0"/>
      <w:marBottom w:val="0"/>
      <w:divBdr>
        <w:top w:val="none" w:sz="0" w:space="0" w:color="auto"/>
        <w:left w:val="none" w:sz="0" w:space="0" w:color="auto"/>
        <w:bottom w:val="none" w:sz="0" w:space="0" w:color="auto"/>
        <w:right w:val="none" w:sz="0" w:space="0" w:color="auto"/>
      </w:divBdr>
    </w:div>
    <w:div w:id="1750735964">
      <w:bodyDiv w:val="1"/>
      <w:marLeft w:val="0"/>
      <w:marRight w:val="0"/>
      <w:marTop w:val="0"/>
      <w:marBottom w:val="0"/>
      <w:divBdr>
        <w:top w:val="none" w:sz="0" w:space="0" w:color="auto"/>
        <w:left w:val="none" w:sz="0" w:space="0" w:color="auto"/>
        <w:bottom w:val="none" w:sz="0" w:space="0" w:color="auto"/>
        <w:right w:val="none" w:sz="0" w:space="0" w:color="auto"/>
      </w:divBdr>
    </w:div>
    <w:div w:id="1775781225">
      <w:bodyDiv w:val="1"/>
      <w:marLeft w:val="0"/>
      <w:marRight w:val="0"/>
      <w:marTop w:val="0"/>
      <w:marBottom w:val="0"/>
      <w:divBdr>
        <w:top w:val="none" w:sz="0" w:space="0" w:color="auto"/>
        <w:left w:val="none" w:sz="0" w:space="0" w:color="auto"/>
        <w:bottom w:val="none" w:sz="0" w:space="0" w:color="auto"/>
        <w:right w:val="none" w:sz="0" w:space="0" w:color="auto"/>
      </w:divBdr>
      <w:divsChild>
        <w:div w:id="1978801517">
          <w:marLeft w:val="0"/>
          <w:marRight w:val="0"/>
          <w:marTop w:val="0"/>
          <w:marBottom w:val="0"/>
          <w:divBdr>
            <w:top w:val="none" w:sz="0" w:space="0" w:color="auto"/>
            <w:left w:val="none" w:sz="0" w:space="0" w:color="auto"/>
            <w:bottom w:val="none" w:sz="0" w:space="0" w:color="auto"/>
            <w:right w:val="none" w:sz="0" w:space="0" w:color="auto"/>
          </w:divBdr>
          <w:divsChild>
            <w:div w:id="117453026">
              <w:marLeft w:val="0"/>
              <w:marRight w:val="0"/>
              <w:marTop w:val="0"/>
              <w:marBottom w:val="0"/>
              <w:divBdr>
                <w:top w:val="none" w:sz="0" w:space="0" w:color="auto"/>
                <w:left w:val="none" w:sz="0" w:space="0" w:color="auto"/>
                <w:bottom w:val="none" w:sz="0" w:space="0" w:color="auto"/>
                <w:right w:val="none" w:sz="0" w:space="0" w:color="auto"/>
              </w:divBdr>
              <w:divsChild>
                <w:div w:id="141068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842896">
      <w:bodyDiv w:val="1"/>
      <w:marLeft w:val="0"/>
      <w:marRight w:val="0"/>
      <w:marTop w:val="0"/>
      <w:marBottom w:val="0"/>
      <w:divBdr>
        <w:top w:val="none" w:sz="0" w:space="0" w:color="auto"/>
        <w:left w:val="none" w:sz="0" w:space="0" w:color="auto"/>
        <w:bottom w:val="none" w:sz="0" w:space="0" w:color="auto"/>
        <w:right w:val="none" w:sz="0" w:space="0" w:color="auto"/>
      </w:divBdr>
    </w:div>
    <w:div w:id="1784882909">
      <w:bodyDiv w:val="1"/>
      <w:marLeft w:val="0"/>
      <w:marRight w:val="0"/>
      <w:marTop w:val="0"/>
      <w:marBottom w:val="0"/>
      <w:divBdr>
        <w:top w:val="none" w:sz="0" w:space="0" w:color="auto"/>
        <w:left w:val="none" w:sz="0" w:space="0" w:color="auto"/>
        <w:bottom w:val="none" w:sz="0" w:space="0" w:color="auto"/>
        <w:right w:val="none" w:sz="0" w:space="0" w:color="auto"/>
      </w:divBdr>
    </w:div>
    <w:div w:id="1799449660">
      <w:bodyDiv w:val="1"/>
      <w:marLeft w:val="0"/>
      <w:marRight w:val="0"/>
      <w:marTop w:val="0"/>
      <w:marBottom w:val="0"/>
      <w:divBdr>
        <w:top w:val="none" w:sz="0" w:space="0" w:color="auto"/>
        <w:left w:val="none" w:sz="0" w:space="0" w:color="auto"/>
        <w:bottom w:val="none" w:sz="0" w:space="0" w:color="auto"/>
        <w:right w:val="none" w:sz="0" w:space="0" w:color="auto"/>
      </w:divBdr>
      <w:divsChild>
        <w:div w:id="702290381">
          <w:marLeft w:val="0"/>
          <w:marRight w:val="0"/>
          <w:marTop w:val="0"/>
          <w:marBottom w:val="0"/>
          <w:divBdr>
            <w:top w:val="none" w:sz="0" w:space="0" w:color="auto"/>
            <w:left w:val="none" w:sz="0" w:space="0" w:color="auto"/>
            <w:bottom w:val="none" w:sz="0" w:space="0" w:color="auto"/>
            <w:right w:val="none" w:sz="0" w:space="0" w:color="auto"/>
          </w:divBdr>
          <w:divsChild>
            <w:div w:id="73285134">
              <w:marLeft w:val="0"/>
              <w:marRight w:val="0"/>
              <w:marTop w:val="0"/>
              <w:marBottom w:val="0"/>
              <w:divBdr>
                <w:top w:val="none" w:sz="0" w:space="0" w:color="auto"/>
                <w:left w:val="none" w:sz="0" w:space="0" w:color="auto"/>
                <w:bottom w:val="none" w:sz="0" w:space="0" w:color="auto"/>
                <w:right w:val="none" w:sz="0" w:space="0" w:color="auto"/>
              </w:divBdr>
              <w:divsChild>
                <w:div w:id="124819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251389">
      <w:bodyDiv w:val="1"/>
      <w:marLeft w:val="0"/>
      <w:marRight w:val="0"/>
      <w:marTop w:val="0"/>
      <w:marBottom w:val="0"/>
      <w:divBdr>
        <w:top w:val="none" w:sz="0" w:space="0" w:color="auto"/>
        <w:left w:val="none" w:sz="0" w:space="0" w:color="auto"/>
        <w:bottom w:val="none" w:sz="0" w:space="0" w:color="auto"/>
        <w:right w:val="none" w:sz="0" w:space="0" w:color="auto"/>
      </w:divBdr>
    </w:div>
    <w:div w:id="1853110739">
      <w:bodyDiv w:val="1"/>
      <w:marLeft w:val="0"/>
      <w:marRight w:val="0"/>
      <w:marTop w:val="0"/>
      <w:marBottom w:val="0"/>
      <w:divBdr>
        <w:top w:val="none" w:sz="0" w:space="0" w:color="auto"/>
        <w:left w:val="none" w:sz="0" w:space="0" w:color="auto"/>
        <w:bottom w:val="none" w:sz="0" w:space="0" w:color="auto"/>
        <w:right w:val="none" w:sz="0" w:space="0" w:color="auto"/>
      </w:divBdr>
      <w:divsChild>
        <w:div w:id="465322452">
          <w:marLeft w:val="0"/>
          <w:marRight w:val="0"/>
          <w:marTop w:val="0"/>
          <w:marBottom w:val="0"/>
          <w:divBdr>
            <w:top w:val="none" w:sz="0" w:space="0" w:color="auto"/>
            <w:left w:val="none" w:sz="0" w:space="0" w:color="auto"/>
            <w:bottom w:val="none" w:sz="0" w:space="0" w:color="auto"/>
            <w:right w:val="none" w:sz="0" w:space="0" w:color="auto"/>
          </w:divBdr>
          <w:divsChild>
            <w:div w:id="1658920946">
              <w:marLeft w:val="0"/>
              <w:marRight w:val="0"/>
              <w:marTop w:val="0"/>
              <w:marBottom w:val="0"/>
              <w:divBdr>
                <w:top w:val="none" w:sz="0" w:space="0" w:color="auto"/>
                <w:left w:val="none" w:sz="0" w:space="0" w:color="auto"/>
                <w:bottom w:val="none" w:sz="0" w:space="0" w:color="auto"/>
                <w:right w:val="none" w:sz="0" w:space="0" w:color="auto"/>
              </w:divBdr>
              <w:divsChild>
                <w:div w:id="174151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258850">
      <w:bodyDiv w:val="1"/>
      <w:marLeft w:val="0"/>
      <w:marRight w:val="0"/>
      <w:marTop w:val="0"/>
      <w:marBottom w:val="0"/>
      <w:divBdr>
        <w:top w:val="none" w:sz="0" w:space="0" w:color="auto"/>
        <w:left w:val="none" w:sz="0" w:space="0" w:color="auto"/>
        <w:bottom w:val="none" w:sz="0" w:space="0" w:color="auto"/>
        <w:right w:val="none" w:sz="0" w:space="0" w:color="auto"/>
      </w:divBdr>
    </w:div>
    <w:div w:id="1927880281">
      <w:bodyDiv w:val="1"/>
      <w:marLeft w:val="0"/>
      <w:marRight w:val="0"/>
      <w:marTop w:val="0"/>
      <w:marBottom w:val="0"/>
      <w:divBdr>
        <w:top w:val="none" w:sz="0" w:space="0" w:color="auto"/>
        <w:left w:val="none" w:sz="0" w:space="0" w:color="auto"/>
        <w:bottom w:val="none" w:sz="0" w:space="0" w:color="auto"/>
        <w:right w:val="none" w:sz="0" w:space="0" w:color="auto"/>
      </w:divBdr>
    </w:div>
    <w:div w:id="1950814361">
      <w:bodyDiv w:val="1"/>
      <w:marLeft w:val="0"/>
      <w:marRight w:val="0"/>
      <w:marTop w:val="0"/>
      <w:marBottom w:val="0"/>
      <w:divBdr>
        <w:top w:val="none" w:sz="0" w:space="0" w:color="auto"/>
        <w:left w:val="none" w:sz="0" w:space="0" w:color="auto"/>
        <w:bottom w:val="none" w:sz="0" w:space="0" w:color="auto"/>
        <w:right w:val="none" w:sz="0" w:space="0" w:color="auto"/>
      </w:divBdr>
    </w:div>
    <w:div w:id="1953591571">
      <w:bodyDiv w:val="1"/>
      <w:marLeft w:val="0"/>
      <w:marRight w:val="0"/>
      <w:marTop w:val="0"/>
      <w:marBottom w:val="0"/>
      <w:divBdr>
        <w:top w:val="none" w:sz="0" w:space="0" w:color="auto"/>
        <w:left w:val="none" w:sz="0" w:space="0" w:color="auto"/>
        <w:bottom w:val="none" w:sz="0" w:space="0" w:color="auto"/>
        <w:right w:val="none" w:sz="0" w:space="0" w:color="auto"/>
      </w:divBdr>
    </w:div>
    <w:div w:id="1966306492">
      <w:bodyDiv w:val="1"/>
      <w:marLeft w:val="0"/>
      <w:marRight w:val="0"/>
      <w:marTop w:val="0"/>
      <w:marBottom w:val="0"/>
      <w:divBdr>
        <w:top w:val="none" w:sz="0" w:space="0" w:color="auto"/>
        <w:left w:val="none" w:sz="0" w:space="0" w:color="auto"/>
        <w:bottom w:val="none" w:sz="0" w:space="0" w:color="auto"/>
        <w:right w:val="none" w:sz="0" w:space="0" w:color="auto"/>
      </w:divBdr>
    </w:div>
    <w:div w:id="1989937865">
      <w:bodyDiv w:val="1"/>
      <w:marLeft w:val="0"/>
      <w:marRight w:val="0"/>
      <w:marTop w:val="0"/>
      <w:marBottom w:val="0"/>
      <w:divBdr>
        <w:top w:val="none" w:sz="0" w:space="0" w:color="auto"/>
        <w:left w:val="none" w:sz="0" w:space="0" w:color="auto"/>
        <w:bottom w:val="none" w:sz="0" w:space="0" w:color="auto"/>
        <w:right w:val="none" w:sz="0" w:space="0" w:color="auto"/>
      </w:divBdr>
    </w:div>
    <w:div w:id="1992756199">
      <w:bodyDiv w:val="1"/>
      <w:marLeft w:val="0"/>
      <w:marRight w:val="0"/>
      <w:marTop w:val="0"/>
      <w:marBottom w:val="0"/>
      <w:divBdr>
        <w:top w:val="none" w:sz="0" w:space="0" w:color="auto"/>
        <w:left w:val="none" w:sz="0" w:space="0" w:color="auto"/>
        <w:bottom w:val="none" w:sz="0" w:space="0" w:color="auto"/>
        <w:right w:val="none" w:sz="0" w:space="0" w:color="auto"/>
      </w:divBdr>
    </w:div>
    <w:div w:id="1996106848">
      <w:bodyDiv w:val="1"/>
      <w:marLeft w:val="0"/>
      <w:marRight w:val="0"/>
      <w:marTop w:val="0"/>
      <w:marBottom w:val="0"/>
      <w:divBdr>
        <w:top w:val="none" w:sz="0" w:space="0" w:color="auto"/>
        <w:left w:val="none" w:sz="0" w:space="0" w:color="auto"/>
        <w:bottom w:val="none" w:sz="0" w:space="0" w:color="auto"/>
        <w:right w:val="none" w:sz="0" w:space="0" w:color="auto"/>
      </w:divBdr>
      <w:divsChild>
        <w:div w:id="1096049671">
          <w:marLeft w:val="0"/>
          <w:marRight w:val="0"/>
          <w:marTop w:val="0"/>
          <w:marBottom w:val="0"/>
          <w:divBdr>
            <w:top w:val="none" w:sz="0" w:space="0" w:color="auto"/>
            <w:left w:val="none" w:sz="0" w:space="0" w:color="auto"/>
            <w:bottom w:val="none" w:sz="0" w:space="0" w:color="auto"/>
            <w:right w:val="none" w:sz="0" w:space="0" w:color="auto"/>
          </w:divBdr>
          <w:divsChild>
            <w:div w:id="334647427">
              <w:marLeft w:val="0"/>
              <w:marRight w:val="0"/>
              <w:marTop w:val="0"/>
              <w:marBottom w:val="0"/>
              <w:divBdr>
                <w:top w:val="none" w:sz="0" w:space="0" w:color="auto"/>
                <w:left w:val="none" w:sz="0" w:space="0" w:color="auto"/>
                <w:bottom w:val="none" w:sz="0" w:space="0" w:color="auto"/>
                <w:right w:val="none" w:sz="0" w:space="0" w:color="auto"/>
              </w:divBdr>
              <w:divsChild>
                <w:div w:id="149776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01738">
      <w:bodyDiv w:val="1"/>
      <w:marLeft w:val="0"/>
      <w:marRight w:val="0"/>
      <w:marTop w:val="0"/>
      <w:marBottom w:val="0"/>
      <w:divBdr>
        <w:top w:val="none" w:sz="0" w:space="0" w:color="auto"/>
        <w:left w:val="none" w:sz="0" w:space="0" w:color="auto"/>
        <w:bottom w:val="none" w:sz="0" w:space="0" w:color="auto"/>
        <w:right w:val="none" w:sz="0" w:space="0" w:color="auto"/>
      </w:divBdr>
    </w:div>
    <w:div w:id="2043094337">
      <w:bodyDiv w:val="1"/>
      <w:marLeft w:val="0"/>
      <w:marRight w:val="0"/>
      <w:marTop w:val="0"/>
      <w:marBottom w:val="0"/>
      <w:divBdr>
        <w:top w:val="none" w:sz="0" w:space="0" w:color="auto"/>
        <w:left w:val="none" w:sz="0" w:space="0" w:color="auto"/>
        <w:bottom w:val="none" w:sz="0" w:space="0" w:color="auto"/>
        <w:right w:val="none" w:sz="0" w:space="0" w:color="auto"/>
      </w:divBdr>
    </w:div>
    <w:div w:id="2062485260">
      <w:bodyDiv w:val="1"/>
      <w:marLeft w:val="0"/>
      <w:marRight w:val="0"/>
      <w:marTop w:val="0"/>
      <w:marBottom w:val="0"/>
      <w:divBdr>
        <w:top w:val="none" w:sz="0" w:space="0" w:color="auto"/>
        <w:left w:val="none" w:sz="0" w:space="0" w:color="auto"/>
        <w:bottom w:val="none" w:sz="0" w:space="0" w:color="auto"/>
        <w:right w:val="none" w:sz="0" w:space="0" w:color="auto"/>
      </w:divBdr>
    </w:div>
    <w:div w:id="2087650205">
      <w:bodyDiv w:val="1"/>
      <w:marLeft w:val="0"/>
      <w:marRight w:val="0"/>
      <w:marTop w:val="0"/>
      <w:marBottom w:val="0"/>
      <w:divBdr>
        <w:top w:val="none" w:sz="0" w:space="0" w:color="auto"/>
        <w:left w:val="none" w:sz="0" w:space="0" w:color="auto"/>
        <w:bottom w:val="none" w:sz="0" w:space="0" w:color="auto"/>
        <w:right w:val="none" w:sz="0" w:space="0" w:color="auto"/>
      </w:divBdr>
    </w:div>
    <w:div w:id="2089689403">
      <w:bodyDiv w:val="1"/>
      <w:marLeft w:val="0"/>
      <w:marRight w:val="0"/>
      <w:marTop w:val="0"/>
      <w:marBottom w:val="0"/>
      <w:divBdr>
        <w:top w:val="none" w:sz="0" w:space="0" w:color="auto"/>
        <w:left w:val="none" w:sz="0" w:space="0" w:color="auto"/>
        <w:bottom w:val="none" w:sz="0" w:space="0" w:color="auto"/>
        <w:right w:val="none" w:sz="0" w:space="0" w:color="auto"/>
      </w:divBdr>
    </w:div>
    <w:div w:id="2131437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online.hbs.edu/Blog/post/leadership-vs-management" TargetMode="External"/><Relationship Id="rId21" Type="http://schemas.openxmlformats.org/officeDocument/2006/relationships/hyperlink" Target="https://www.verywellmind.com/what-is-the-situational-theory-of-leadership-2795321" TargetMode="External"/><Relationship Id="rId42" Type="http://schemas.openxmlformats.org/officeDocument/2006/relationships/hyperlink" Target="http://www.nationalforum.com/Electronic%20Journal%20Volumes/Lunenburg,%20Fred%20C%20Power%20and%20Leadership-An%20Influence%20Process%20IJMBA%20V15%20N1%202012.pdf" TargetMode="External"/><Relationship Id="rId47" Type="http://schemas.openxmlformats.org/officeDocument/2006/relationships/hyperlink" Target="https://doi.org/10.1002/job.169" TargetMode="External"/><Relationship Id="rId63" Type="http://schemas.openxmlformats.org/officeDocument/2006/relationships/image" Target="media/image1.png"/><Relationship Id="rId68" Type="http://schemas.openxmlformats.org/officeDocument/2006/relationships/image" Target="media/image6.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kenblanchard.com/Solutions/SLII" TargetMode="External"/><Relationship Id="rId29" Type="http://schemas.openxmlformats.org/officeDocument/2006/relationships/hyperlink" Target="https://www.brandonhall.com/mm5/merchant.mvc?Screen=PROD&amp;Product_Code=IP15+-+State+of+Leadership+Development+2015" TargetMode="External"/><Relationship Id="rId11" Type="http://schemas.openxmlformats.org/officeDocument/2006/relationships/hyperlink" Target="https://www.researchgate.net/figure/The-Situational-Model-by-Paul-Hersey-and-Ken-Blanchard_fig5_298791759" TargetMode="External"/><Relationship Id="rId24" Type="http://schemas.openxmlformats.org/officeDocument/2006/relationships/hyperlink" Target="https://doi.org/10.1016/j.leaqua.2008.09.003" TargetMode="External"/><Relationship Id="rId32" Type="http://schemas.openxmlformats.org/officeDocument/2006/relationships/hyperlink" Target="https://www.researchgate.net/profile/Nile-Khanfar/publication/281973015_The_Importance_of_Situational_Leadership_in_the_Workforce_A_Study_Based_on_Gender_Place_of_Birth_and_Generational_Affiliation/links/56003edc08ae07629e5288f3/The-Importance-of-Situational-Leadership-in-the-Workforce-A-Study-Based-on-Gender-Place-of-Birth-and-Generational-Affiliation.pdf" TargetMode="External"/><Relationship Id="rId37" Type="http://schemas.openxmlformats.org/officeDocument/2006/relationships/hyperlink" Target="https://doi.org/10.1002/j.2048-7940.1998.tb01794.x" TargetMode="External"/><Relationship Id="rId40" Type="http://schemas.openxmlformats.org/officeDocument/2006/relationships/hyperlink" Target="https://doi.org/10.1108/02621710210430623" TargetMode="External"/><Relationship Id="rId45" Type="http://schemas.openxmlformats.org/officeDocument/2006/relationships/hyperlink" Target="https://doi.org/10.9774/GLEAF.1158.2015.au.00006" TargetMode="External"/><Relationship Id="rId53" Type="http://schemas.openxmlformats.org/officeDocument/2006/relationships/hyperlink" Target="https://doi.org/10.3138/jelis.57.2.197" TargetMode="External"/><Relationship Id="rId58" Type="http://schemas.openxmlformats.org/officeDocument/2006/relationships/hyperlink" Target="https://peakon.com/blog/employee-success/frederick-herzberg-two-factor-theory/" TargetMode="External"/><Relationship Id="rId66" Type="http://schemas.openxmlformats.org/officeDocument/2006/relationships/image" Target="media/image4.png"/><Relationship Id="rId5" Type="http://schemas.openxmlformats.org/officeDocument/2006/relationships/webSettings" Target="webSettings.xml"/><Relationship Id="rId61" Type="http://schemas.openxmlformats.org/officeDocument/2006/relationships/hyperlink" Target="https://doi.org/10.5465/amj.2010.48037118" TargetMode="External"/><Relationship Id="rId19" Type="http://schemas.openxmlformats.org/officeDocument/2006/relationships/hyperlink" Target="https://doi.org/10.3389/fpsyg.2015.00670" TargetMode="External"/><Relationship Id="rId14" Type="http://schemas.openxmlformats.org/officeDocument/2006/relationships/hyperlink" Target="https://doi.org/10.4236/ojl.2015.42006" TargetMode="External"/><Relationship Id="rId22" Type="http://schemas.openxmlformats.org/officeDocument/2006/relationships/hyperlink" Target="https://core.ac.uk/download/pdf/26142143.pdf" TargetMode="External"/><Relationship Id="rId27" Type="http://schemas.openxmlformats.org/officeDocument/2006/relationships/hyperlink" Target="https://brandongaille.com/13-situational-leadership-advantages-and-disadvantages/" TargetMode="External"/><Relationship Id="rId30" Type="http://schemas.openxmlformats.org/officeDocument/2006/relationships/hyperlink" Target="https://doi.org/10.5465/amj.1969.19201155" TargetMode="External"/><Relationship Id="rId35" Type="http://schemas.openxmlformats.org/officeDocument/2006/relationships/hyperlink" Target="https://www.investopedia.com/terms/h/hersey-and-blanchard-model.asp" TargetMode="External"/><Relationship Id="rId43" Type="http://schemas.openxmlformats.org/officeDocument/2006/relationships/hyperlink" Target="https://doi.org/10.1037/2157-3905.1.S.49" TargetMode="External"/><Relationship Id="rId48" Type="http://schemas.openxmlformats.org/officeDocument/2006/relationships/hyperlink" Target="https://doi.org/10.1108/01437730110380174" TargetMode="External"/><Relationship Id="rId56" Type="http://schemas.openxmlformats.org/officeDocument/2006/relationships/hyperlink" Target="https://doi.org/10.1016/j.leaqua.2009.06.014" TargetMode="External"/><Relationship Id="rId64" Type="http://schemas.openxmlformats.org/officeDocument/2006/relationships/image" Target="media/image2.png"/><Relationship Id="rId69" Type="http://schemas.openxmlformats.org/officeDocument/2006/relationships/image" Target="media/image7.png"/><Relationship Id="rId8" Type="http://schemas.openxmlformats.org/officeDocument/2006/relationships/hyperlink" Target="http://www.valuing-your-talent-framework.com/sites/default/files/resources/THK-032%20John%20Adair.pdf" TargetMode="External"/><Relationship Id="rId51" Type="http://schemas.openxmlformats.org/officeDocument/2006/relationships/hyperlink" Target="https://medium.com/@standardoftrust/why-influence-is-critical-to-leadership-today-8ac602dc9173"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7537/marslsj140517.03" TargetMode="External"/><Relationship Id="rId17" Type="http://schemas.openxmlformats.org/officeDocument/2006/relationships/hyperlink" Target="http://centres.exeter.ac.uk/cls/documents/mgmt_standards.pdf&amp;gt" TargetMode="External"/><Relationship Id="rId25" Type="http://schemas.openxmlformats.org/officeDocument/2006/relationships/hyperlink" Target="https://www.forbes.com/sites/joefolkman/2017/03/02/the-6-key-secrets-to-increasing-empowerment-in-your-team/?sh=69eb6c4277a6" TargetMode="External"/><Relationship Id="rId33" Type="http://schemas.openxmlformats.org/officeDocument/2006/relationships/hyperlink" Target="https://www.researchgate.net/profile/Ruth-Kanfer/publication/232575544_Work_motivation_New_directions_in_theory_and_research/links/0a85e535725bda0933000000/Work-motivation-New-directions-in-theory-and-research.pdf" TargetMode="External"/><Relationship Id="rId38" Type="http://schemas.openxmlformats.org/officeDocument/2006/relationships/hyperlink" Target="https://files.transtutors.com/cdn/uploadassignments/5517167_3_leadership-versus-management-.pdf" TargetMode="External"/><Relationship Id="rId46" Type="http://schemas.openxmlformats.org/officeDocument/2006/relationships/hyperlink" Target="https://doi.org/10.2307%2F41164491" TargetMode="External"/><Relationship Id="rId59" Type="http://schemas.openxmlformats.org/officeDocument/2006/relationships/hyperlink" Target="https://doi.org/10.5465/amp.2012.0088" TargetMode="External"/><Relationship Id="rId67" Type="http://schemas.openxmlformats.org/officeDocument/2006/relationships/image" Target="media/image5.png"/><Relationship Id="rId20" Type="http://schemas.openxmlformats.org/officeDocument/2006/relationships/hyperlink" Target="https://www.thoughtfulleader.com/setting-direction/" TargetMode="External"/><Relationship Id="rId41" Type="http://schemas.openxmlformats.org/officeDocument/2006/relationships/hyperlink" Target="https://doi.org/10.5465/amj.2011.0132" TargetMode="External"/><Relationship Id="rId54" Type="http://schemas.openxmlformats.org/officeDocument/2006/relationships/hyperlink" Target="https://www.rhythmsystems.com/blog/leadership-skill-how-to-delegate-effectively" TargetMode="External"/><Relationship Id="rId62" Type="http://schemas.openxmlformats.org/officeDocument/2006/relationships/hyperlink" Target="https://doi.org/10.1108/EJTD-05-2016-0035" TargetMode="External"/><Relationship Id="rId7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2F107179199300100104" TargetMode="External"/><Relationship Id="rId23" Type="http://schemas.openxmlformats.org/officeDocument/2006/relationships/hyperlink" Target="https://doi.org/10.5465/amj.2008.30717744" TargetMode="External"/><Relationship Id="rId28" Type="http://schemas.openxmlformats.org/officeDocument/2006/relationships/hyperlink" Target="https://doi.org/10.1007/s10551-011-0877-y" TargetMode="External"/><Relationship Id="rId36" Type="http://schemas.openxmlformats.org/officeDocument/2006/relationships/hyperlink" Target="https://doi.org/10.1109/MCI.2008.913368" TargetMode="External"/><Relationship Id="rId49" Type="http://schemas.openxmlformats.org/officeDocument/2006/relationships/hyperlink" Target="https://doi.org/10.1108/02621710910972706" TargetMode="External"/><Relationship Id="rId57" Type="http://schemas.openxmlformats.org/officeDocument/2006/relationships/hyperlink" Target="https://ascelibrary.org/doi/abs/10.1061/(ASCE)1532-6748(2008)8:2(61)" TargetMode="External"/><Relationship Id="rId10" Type="http://schemas.openxmlformats.org/officeDocument/2006/relationships/hyperlink" Target="http://dx.doi.org/10.15640/jmpp.v2n3a4" TargetMode="External"/><Relationship Id="rId31" Type="http://schemas.openxmlformats.org/officeDocument/2006/relationships/hyperlink" Target="https://doi.org/10.1108/JMP-09-2016-0274" TargetMode="External"/><Relationship Id="rId44" Type="http://schemas.openxmlformats.org/officeDocument/2006/relationships/hyperlink" Target="https://doi.org/10.1007/s11423-011-9188-3" TargetMode="External"/><Relationship Id="rId52" Type="http://schemas.openxmlformats.org/officeDocument/2006/relationships/hyperlink" Target="https://eduflow.wordpress.com/2014/10/31/action-centred-leadership/" TargetMode="External"/><Relationship Id="rId60" Type="http://schemas.openxmlformats.org/officeDocument/2006/relationships/hyperlink" Target="https://www.thebalancesmb.com/leadership-definition-2948275" TargetMode="External"/><Relationship Id="rId65"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researchgate.net/profile/Zaid-Alfayad-Aburumman/publication/312322735_Employee_Voice_and_Job_Satisfaction_An_Application_of_Herzberg's_Two-factor_Theory/links/587a6ef408ae9275d4dee9d3/Employee-Voice-and-Job-Satisfaction-An-Application-of-Herzbergs-Two-factor-Theory.pdf" TargetMode="External"/><Relationship Id="rId13" Type="http://schemas.openxmlformats.org/officeDocument/2006/relationships/hyperlink" Target="https://doi.org/10.1080/07325223.2013.778727" TargetMode="External"/><Relationship Id="rId18" Type="http://schemas.openxmlformats.org/officeDocument/2006/relationships/hyperlink" Target="https://ore.exeter.ac.uk/repository/handle/10036/17493" TargetMode="External"/><Relationship Id="rId39" Type="http://schemas.openxmlformats.org/officeDocument/2006/relationships/hyperlink" Target="https://smallbusiness.chron.com/importance-leadership-business-3117.html" TargetMode="External"/><Relationship Id="rId34" Type="http://schemas.openxmlformats.org/officeDocument/2006/relationships/hyperlink" Target="https://www.startingbusiness.com/blog/situational-pros-cons" TargetMode="External"/><Relationship Id="rId50" Type="http://schemas.openxmlformats.org/officeDocument/2006/relationships/hyperlink" Target="https://www.ccl.org/wp-content/uploads/2016/09/developing-leadership-strategy-center-for-creative-leadership.pdf" TargetMode="External"/><Relationship Id="rId55" Type="http://schemas.openxmlformats.org/officeDocument/2006/relationships/hyperlink" Target="https://doi.org/10.1108/LODJ-07-2016-01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981F6-E2DF-8449-ABDD-3C436BE56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1353</TotalTime>
  <Pages>24</Pages>
  <Words>7630</Words>
  <Characters>43493</Characters>
  <Application>Microsoft Office Word</Application>
  <DocSecurity>0</DocSecurity>
  <Lines>362</Lines>
  <Paragraphs>102</Paragraphs>
  <ScaleCrop>false</ScaleCrop>
  <Company/>
  <LinksUpToDate>false</LinksUpToDate>
  <CharactersWithSpaces>51021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Mayesha Samia Choudhury (1811545)</dc:creator>
  <dc:description/>
  <cp:lastModifiedBy>Mayesha Samia Choudhury (1811545)</cp:lastModifiedBy>
  <cp:revision>1452</cp:revision>
  <dcterms:created xsi:type="dcterms:W3CDTF">2021-06-06T12:03:00Z</dcterms:created>
  <dcterms:modified xsi:type="dcterms:W3CDTF">2021-07-18T22:45:00Z</dcterms:modified>
</cp:coreProperties>
</file>