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38127" w14:textId="77777777" w:rsidR="00227EEE" w:rsidRDefault="00227EEE" w:rsidP="00B31450">
      <w:pPr>
        <w:jc w:val="center"/>
        <w:rPr>
          <w:rFonts w:ascii="Cambria" w:hAnsi="Cambria"/>
          <w:sz w:val="22"/>
          <w:szCs w:val="22"/>
        </w:rPr>
      </w:pPr>
    </w:p>
    <w:p w14:paraId="7F1260F3" w14:textId="77777777" w:rsidR="00227EEE" w:rsidRDefault="00227EEE" w:rsidP="00227EEE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426E0D37" wp14:editId="12FDD16C">
            <wp:extent cx="1905000" cy="635000"/>
            <wp:effectExtent l="25400" t="25400" r="12700" b="12700"/>
            <wp:docPr id="1" name="Picture 1" descr="A black and white logo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and white logo&#10;&#10;Description automatically generated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500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F6F6F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F1E3B0A" w14:textId="77777777" w:rsidR="00227EEE" w:rsidRDefault="00227EEE" w:rsidP="00227EEE">
      <w:pPr>
        <w:pStyle w:val="NormalWeb"/>
        <w:spacing w:before="0" w:beforeAutospacing="0" w:after="0" w:afterAutospacing="0"/>
        <w:ind w:left="-180" w:right="-334"/>
      </w:pPr>
    </w:p>
    <w:p w14:paraId="45CBFD12" w14:textId="77777777" w:rsidR="00227EEE" w:rsidRDefault="00227EEE" w:rsidP="00227EEE">
      <w:pPr>
        <w:pStyle w:val="NormalWeb"/>
        <w:spacing w:before="0" w:beforeAutospacing="0" w:after="0" w:afterAutospacing="0"/>
        <w:ind w:left="-180" w:right="-334"/>
      </w:pPr>
    </w:p>
    <w:p w14:paraId="3DB880EB" w14:textId="77777777" w:rsidR="00227EEE" w:rsidRDefault="00227EEE" w:rsidP="00227EEE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6A3687FE" w14:textId="77777777" w:rsidR="00227EEE" w:rsidRPr="00230F35" w:rsidRDefault="00227EEE" w:rsidP="00227EEE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490C0632" w14:textId="77777777" w:rsidR="00227EEE" w:rsidRPr="00230F35" w:rsidRDefault="00227EEE" w:rsidP="00227EEE">
      <w:pPr>
        <w:rPr>
          <w:rFonts w:ascii="Arial" w:hAnsi="Arial" w:cs="Arial"/>
          <w:sz w:val="28"/>
          <w:szCs w:val="28"/>
          <w:lang w:val="cy-GB"/>
        </w:rPr>
      </w:pPr>
    </w:p>
    <w:p w14:paraId="6D568DB8" w14:textId="77777777" w:rsidR="00227EEE" w:rsidRDefault="00227EEE" w:rsidP="00227EEE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2C87B8B7" w14:textId="77777777" w:rsidR="00227EEE" w:rsidRDefault="00227EEE" w:rsidP="00227EEE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227EEE" w:rsidRPr="00230F35" w14:paraId="6418C660" w14:textId="77777777" w:rsidTr="0059361C">
        <w:trPr>
          <w:trHeight w:val="614"/>
        </w:trPr>
        <w:tc>
          <w:tcPr>
            <w:tcW w:w="8856" w:type="dxa"/>
            <w:gridSpan w:val="5"/>
          </w:tcPr>
          <w:p w14:paraId="6DC61B78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227EEE" w:rsidRPr="00230F35" w14:paraId="2A98507A" w14:textId="77777777" w:rsidTr="0059361C">
        <w:trPr>
          <w:trHeight w:val="718"/>
        </w:trPr>
        <w:tc>
          <w:tcPr>
            <w:tcW w:w="8856" w:type="dxa"/>
            <w:gridSpan w:val="5"/>
          </w:tcPr>
          <w:p w14:paraId="257F2D6A" w14:textId="77777777" w:rsidR="00227EEE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Khaldun Maruf</w:t>
            </w:r>
          </w:p>
          <w:p w14:paraId="1AFDFB80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CA615A0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Pr="006C2571">
              <w:rPr>
                <w:rFonts w:ascii="Arial" w:hAnsi="Arial" w:cs="Arial"/>
                <w:sz w:val="22"/>
                <w:szCs w:val="22"/>
              </w:rPr>
              <w:t>2220969@student.uwtsd.ac.uk</w:t>
            </w:r>
          </w:p>
        </w:tc>
      </w:tr>
      <w:tr w:rsidR="00227EEE" w:rsidRPr="00230F35" w14:paraId="07BD1DC3" w14:textId="77777777" w:rsidTr="0059361C">
        <w:trPr>
          <w:trHeight w:val="849"/>
        </w:trPr>
        <w:tc>
          <w:tcPr>
            <w:tcW w:w="4788" w:type="dxa"/>
          </w:tcPr>
          <w:p w14:paraId="30541863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HPCA7015</w:t>
            </w:r>
          </w:p>
          <w:p w14:paraId="25384D0E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BF0E9AC" w14:textId="77777777" w:rsidR="00227EEE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Foundations in Cultural Astronomy and Astrology</w:t>
            </w:r>
          </w:p>
          <w:p w14:paraId="644178A6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3EBE5A3D" w14:textId="77777777" w:rsidR="00227EEE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27989926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6C2571">
              <w:rPr>
                <w:rFonts w:ascii="Arial" w:hAnsi="Arial" w:cs="Arial"/>
                <w:sz w:val="22"/>
                <w:szCs w:val="22"/>
              </w:rPr>
              <w:t>2220969</w:t>
            </w:r>
          </w:p>
        </w:tc>
        <w:tc>
          <w:tcPr>
            <w:tcW w:w="1802" w:type="dxa"/>
          </w:tcPr>
          <w:p w14:paraId="2438091E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14C29439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227EEE" w:rsidRPr="00230F35" w14:paraId="412A15FA" w14:textId="77777777" w:rsidTr="0059361C">
        <w:trPr>
          <w:trHeight w:val="1139"/>
        </w:trPr>
        <w:tc>
          <w:tcPr>
            <w:tcW w:w="8856" w:type="dxa"/>
            <w:gridSpan w:val="5"/>
          </w:tcPr>
          <w:p w14:paraId="7D2B6727" w14:textId="6A11A3C1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Essay based on a Sky Journal</w:t>
            </w:r>
          </w:p>
          <w:p w14:paraId="05212E8B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5034936" w14:textId="77777777" w:rsidR="00227EEE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A1C77BB" w14:textId="58C940B0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30</w:t>
            </w:r>
            <w:r>
              <w:rPr>
                <w:rFonts w:ascii="Arial" w:hAnsi="Arial" w:cs="Arial"/>
                <w:sz w:val="22"/>
                <w:szCs w:val="22"/>
              </w:rPr>
              <w:t xml:space="preserve"> November 2023</w:t>
            </w:r>
          </w:p>
        </w:tc>
      </w:tr>
      <w:tr w:rsidR="00227EEE" w:rsidRPr="00230F35" w14:paraId="5BC74755" w14:textId="77777777" w:rsidTr="0059361C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0699F7E2" w14:textId="77777777" w:rsidR="00227EEE" w:rsidRPr="00230F35" w:rsidRDefault="00227EEE" w:rsidP="0059361C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3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227EEE" w:rsidRPr="00230F35" w14:paraId="05BC3EA6" w14:textId="77777777" w:rsidTr="0059361C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0708647E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6803FCBA" w14:textId="77777777" w:rsidR="00227EEE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……………………………………………………………</w:t>
            </w:r>
          </w:p>
          <w:p w14:paraId="7C036C4B" w14:textId="77777777" w:rsidR="00227EEE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 xml:space="preserve">Email </w:t>
            </w:r>
            <w:proofErr w:type="spellStart"/>
            <w:proofErr w:type="gramStart"/>
            <w:r w:rsidRPr="005979EE">
              <w:rPr>
                <w:rFonts w:ascii="Calibri" w:hAnsi="Calibri" w:cs="Tahoma"/>
                <w:b/>
                <w:sz w:val="24"/>
                <w:szCs w:val="24"/>
              </w:rPr>
              <w:t>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>if</w:t>
            </w:r>
            <w:proofErr w:type="spellEnd"/>
            <w:proofErr w:type="gram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you are submitting this form via email, please tick this box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14:paraId="2A5E7BB3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227EEE" w:rsidRPr="00230F35" w14:paraId="32EC6CA6" w14:textId="77777777" w:rsidTr="0059361C">
        <w:trPr>
          <w:trHeight w:val="3972"/>
        </w:trPr>
        <w:tc>
          <w:tcPr>
            <w:tcW w:w="8856" w:type="dxa"/>
            <w:gridSpan w:val="5"/>
          </w:tcPr>
          <w:p w14:paraId="21BC17C2" w14:textId="77777777" w:rsidR="00227EEE" w:rsidRDefault="00227EEE" w:rsidP="0059361C">
            <w:pPr>
              <w:rPr>
                <w:rFonts w:ascii="Arial" w:hAnsi="Arial"/>
                <w:b/>
              </w:rPr>
            </w:pPr>
          </w:p>
          <w:p w14:paraId="47E842D2" w14:textId="77777777" w:rsidR="00227EEE" w:rsidRPr="00116CE6" w:rsidRDefault="00227EEE" w:rsidP="0059361C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227EEE" w:rsidRPr="00116CE6" w14:paraId="6695A4AF" w14:textId="77777777" w:rsidTr="0059361C">
              <w:tc>
                <w:tcPr>
                  <w:tcW w:w="6970" w:type="dxa"/>
                </w:tcPr>
                <w:p w14:paraId="345847DC" w14:textId="77777777" w:rsidR="00227EEE" w:rsidRPr="00116CE6" w:rsidRDefault="00227EEE" w:rsidP="0059361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9C98708" w14:textId="77777777" w:rsidR="00227EEE" w:rsidRPr="00116CE6" w:rsidRDefault="00227EEE" w:rsidP="0059361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034E1C05" w14:textId="77777777" w:rsidR="00227EEE" w:rsidRPr="00116CE6" w:rsidRDefault="00227EEE" w:rsidP="0059361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227EEE" w:rsidRPr="00116CE6" w14:paraId="462016EE" w14:textId="77777777" w:rsidTr="0059361C">
              <w:tc>
                <w:tcPr>
                  <w:tcW w:w="6970" w:type="dxa"/>
                </w:tcPr>
                <w:p w14:paraId="15DBC89D" w14:textId="77777777" w:rsidR="00227EEE" w:rsidRPr="00116CE6" w:rsidRDefault="00227EEE" w:rsidP="0059361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BABDCE5" w14:textId="77777777" w:rsidR="00227EEE" w:rsidRPr="00116CE6" w:rsidRDefault="00227EEE" w:rsidP="0059361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7B45F6F5" w14:textId="77777777" w:rsidR="00227EEE" w:rsidRPr="00116CE6" w:rsidRDefault="00227EEE" w:rsidP="0059361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227EEE" w:rsidRPr="00116CE6" w14:paraId="1AA14B75" w14:textId="77777777" w:rsidTr="0059361C">
              <w:tc>
                <w:tcPr>
                  <w:tcW w:w="6970" w:type="dxa"/>
                </w:tcPr>
                <w:p w14:paraId="581C80F3" w14:textId="77777777" w:rsidR="00227EEE" w:rsidRPr="00116CE6" w:rsidRDefault="00227EEE" w:rsidP="0059361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88BD7F9" w14:textId="77777777" w:rsidR="00227EEE" w:rsidRPr="00116CE6" w:rsidRDefault="00227EEE" w:rsidP="0059361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07E9424D" w14:textId="77777777" w:rsidR="00227EEE" w:rsidRPr="00116CE6" w:rsidRDefault="00227EEE" w:rsidP="0059361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227EEE" w:rsidRPr="00116CE6" w14:paraId="4F26867D" w14:textId="77777777" w:rsidTr="0059361C">
              <w:tc>
                <w:tcPr>
                  <w:tcW w:w="6970" w:type="dxa"/>
                </w:tcPr>
                <w:p w14:paraId="38D885EC" w14:textId="77777777" w:rsidR="00227EEE" w:rsidRDefault="00227EEE" w:rsidP="0059361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5966DF9" w14:textId="77777777" w:rsidR="00227EEE" w:rsidRPr="00022345" w:rsidRDefault="00227EEE" w:rsidP="0059361C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5705CEFC" w14:textId="77777777" w:rsidR="00227EEE" w:rsidRPr="00116CE6" w:rsidRDefault="00227EEE" w:rsidP="0059361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14E2781C" w14:textId="77777777" w:rsidR="00227EEE" w:rsidRPr="00116CE6" w:rsidRDefault="00227EEE" w:rsidP="0059361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14024BB8" w14:textId="77777777" w:rsidR="00227EEE" w:rsidRDefault="00227EEE" w:rsidP="0059361C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71F914F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511657C5" w14:textId="77777777" w:rsidR="00227EEE" w:rsidRDefault="00227EEE" w:rsidP="0059361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131F2C3" w14:textId="77777777" w:rsidR="00227EEE" w:rsidRDefault="00227EEE" w:rsidP="0059361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43B06A5" w14:textId="77777777" w:rsidR="00227EEE" w:rsidRDefault="00227EEE" w:rsidP="0059361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77ABFAE" w14:textId="77777777" w:rsidR="00227EEE" w:rsidRDefault="00227EEE" w:rsidP="0059361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B186AF3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arker </w:t>
            </w:r>
            <w:proofErr w:type="gramStart"/>
            <w:r w:rsidRPr="00230F35">
              <w:rPr>
                <w:rFonts w:ascii="Arial" w:hAnsi="Arial" w:cs="Arial"/>
                <w:b/>
                <w:sz w:val="22"/>
                <w:szCs w:val="22"/>
              </w:rPr>
              <w:t>1 :</w:t>
            </w:r>
            <w:proofErr w:type="gramEnd"/>
          </w:p>
          <w:p w14:paraId="32CBC5F8" w14:textId="77777777" w:rsidR="00227EEE" w:rsidRDefault="00227EEE" w:rsidP="0059361C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E767ED4" w14:textId="77777777" w:rsidR="00227EEE" w:rsidRPr="00001C3B" w:rsidRDefault="00227EEE" w:rsidP="0059361C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27EEE" w:rsidRPr="00230F35" w14:paraId="3F17E0F7" w14:textId="77777777" w:rsidTr="0059361C">
        <w:trPr>
          <w:trHeight w:val="492"/>
        </w:trPr>
        <w:tc>
          <w:tcPr>
            <w:tcW w:w="6768" w:type="dxa"/>
            <w:gridSpan w:val="3"/>
          </w:tcPr>
          <w:p w14:paraId="3310E9C8" w14:textId="77777777" w:rsidR="00227EEE" w:rsidRPr="00230F35" w:rsidRDefault="00227EEE" w:rsidP="0059361C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2AE57074" w14:textId="77777777" w:rsidR="00227EEE" w:rsidRPr="00230F35" w:rsidRDefault="00227EEE" w:rsidP="0059361C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227EEE" w:rsidRPr="002F467C" w14:paraId="6F419667" w14:textId="77777777" w:rsidTr="0059361C">
        <w:tc>
          <w:tcPr>
            <w:tcW w:w="8856" w:type="dxa"/>
            <w:gridSpan w:val="5"/>
          </w:tcPr>
          <w:p w14:paraId="121E40DF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2DAB5606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210FE1B3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952485F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64AF5521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561AD21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F3B922B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B636AE4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0087CA1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0A1F120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FAC1AC9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88C79C5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0285D52" w14:textId="77777777" w:rsidR="00227EEE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790FC10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022D397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31C49A3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27EEE" w:rsidRPr="002F467C" w14:paraId="0B6A6F1F" w14:textId="77777777" w:rsidTr="0059361C">
        <w:trPr>
          <w:trHeight w:val="720"/>
        </w:trPr>
        <w:tc>
          <w:tcPr>
            <w:tcW w:w="5211" w:type="dxa"/>
            <w:gridSpan w:val="2"/>
          </w:tcPr>
          <w:p w14:paraId="4233E35C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5BA60714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227EEE" w:rsidRPr="002F467C" w14:paraId="67636F58" w14:textId="77777777" w:rsidTr="0059361C">
        <w:trPr>
          <w:trHeight w:val="720"/>
        </w:trPr>
        <w:tc>
          <w:tcPr>
            <w:tcW w:w="8856" w:type="dxa"/>
            <w:gridSpan w:val="5"/>
          </w:tcPr>
          <w:p w14:paraId="0D35BE79" w14:textId="77777777" w:rsidR="00227EEE" w:rsidRPr="00B34964" w:rsidRDefault="00227EEE" w:rsidP="0059361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61D8E300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88955EF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7B290FC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870E140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D7E1596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90F0452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02575C2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823879D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61680B5" w14:textId="77777777" w:rsidR="00227EEE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8545E19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7AA9D5A" w14:textId="77777777" w:rsidR="00227EEE" w:rsidRPr="00230F35" w:rsidRDefault="00227EEE" w:rsidP="0059361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27EEE" w:rsidRPr="002F467C" w14:paraId="5F923C0F" w14:textId="77777777" w:rsidTr="0059361C">
        <w:trPr>
          <w:trHeight w:val="720"/>
        </w:trPr>
        <w:tc>
          <w:tcPr>
            <w:tcW w:w="5211" w:type="dxa"/>
            <w:gridSpan w:val="2"/>
          </w:tcPr>
          <w:p w14:paraId="6CB36127" w14:textId="77777777" w:rsidR="00227EEE" w:rsidRPr="00230F35" w:rsidRDefault="00227EEE" w:rsidP="0059361C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38A2FB5F" w14:textId="77777777" w:rsidR="00227EEE" w:rsidRPr="00230F35" w:rsidRDefault="00227EEE" w:rsidP="0059361C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0816EF68" w14:textId="77777777" w:rsidR="00227EEE" w:rsidRDefault="00227EEE" w:rsidP="00227EEE">
      <w:p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br w:type="page"/>
      </w:r>
    </w:p>
    <w:p w14:paraId="72EB2818" w14:textId="77777777" w:rsidR="00227EEE" w:rsidRDefault="00227EEE" w:rsidP="00227EEE">
      <w:pPr>
        <w:rPr>
          <w:rFonts w:ascii="Cambria" w:hAnsi="Cambria"/>
          <w:sz w:val="22"/>
          <w:szCs w:val="22"/>
        </w:rPr>
        <w:sectPr w:rsidR="00227EEE" w:rsidSect="00F5414B">
          <w:headerReference w:type="even" r:id="rId9"/>
          <w:headerReference w:type="default" r:id="rId10"/>
          <w:pgSz w:w="12240" w:h="15840"/>
          <w:pgMar w:top="864" w:right="1440" w:bottom="864" w:left="1440" w:header="720" w:footer="720" w:gutter="0"/>
          <w:cols w:space="720"/>
          <w:docGrid w:linePitch="360"/>
        </w:sectPr>
      </w:pPr>
    </w:p>
    <w:p w14:paraId="53870D34" w14:textId="3BC393C7" w:rsidR="00227EEE" w:rsidRDefault="00227EEE">
      <w:pPr>
        <w:rPr>
          <w:rFonts w:ascii="Cambria" w:hAnsi="Cambria"/>
          <w:sz w:val="22"/>
          <w:szCs w:val="22"/>
        </w:rPr>
      </w:pPr>
    </w:p>
    <w:p w14:paraId="3BD6EE8C" w14:textId="37EE7EE6" w:rsidR="00AD4717" w:rsidRPr="00F95FCA" w:rsidRDefault="00B31450" w:rsidP="00B31450">
      <w:pPr>
        <w:jc w:val="center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‘</w:t>
      </w:r>
      <w:r w:rsidR="00AD4717" w:rsidRPr="00F95FCA">
        <w:rPr>
          <w:rFonts w:ascii="Cambria" w:hAnsi="Cambria"/>
          <w:sz w:val="22"/>
          <w:szCs w:val="22"/>
        </w:rPr>
        <w:t>Essay based on a Sky Journal</w:t>
      </w:r>
    </w:p>
    <w:p w14:paraId="57EF9816" w14:textId="16738601" w:rsidR="00AD4717" w:rsidRPr="00F95FCA" w:rsidRDefault="00FB467C" w:rsidP="00B31450">
      <w:pPr>
        <w:jc w:val="center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Attending to</w:t>
      </w:r>
      <w:r w:rsidR="0012057B" w:rsidRPr="00F95FCA">
        <w:rPr>
          <w:rFonts w:ascii="Cambria" w:hAnsi="Cambria"/>
          <w:sz w:val="22"/>
          <w:szCs w:val="22"/>
        </w:rPr>
        <w:t xml:space="preserve"> t</w:t>
      </w:r>
      <w:r w:rsidR="00AD4717" w:rsidRPr="00F95FCA">
        <w:rPr>
          <w:rFonts w:ascii="Cambria" w:hAnsi="Cambria"/>
          <w:sz w:val="22"/>
          <w:szCs w:val="22"/>
        </w:rPr>
        <w:t>he Moon</w:t>
      </w:r>
      <w:r w:rsidR="00BF0F99" w:rsidRPr="00F95FCA">
        <w:rPr>
          <w:rFonts w:ascii="Cambria" w:hAnsi="Cambria"/>
          <w:sz w:val="22"/>
          <w:szCs w:val="22"/>
        </w:rPr>
        <w:t>’</w:t>
      </w:r>
    </w:p>
    <w:p w14:paraId="1E2F5EF3" w14:textId="38567B80" w:rsidR="00B31450" w:rsidRPr="00F95FCA" w:rsidRDefault="00B31450" w:rsidP="00B31450">
      <w:pPr>
        <w:jc w:val="center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 xml:space="preserve">word count: </w:t>
      </w:r>
      <w:r w:rsidR="008F78AB" w:rsidRPr="00F95FCA">
        <w:rPr>
          <w:rFonts w:ascii="Cambria" w:hAnsi="Cambria"/>
          <w:sz w:val="22"/>
          <w:szCs w:val="22"/>
        </w:rPr>
        <w:t>2002</w:t>
      </w:r>
    </w:p>
    <w:p w14:paraId="5528414A" w14:textId="77777777" w:rsidR="00AD4717" w:rsidRPr="00F95FCA" w:rsidRDefault="00AD4717">
      <w:pPr>
        <w:rPr>
          <w:rFonts w:ascii="Cambria" w:hAnsi="Cambria"/>
          <w:sz w:val="22"/>
          <w:szCs w:val="22"/>
        </w:rPr>
      </w:pPr>
    </w:p>
    <w:p w14:paraId="17266072" w14:textId="77777777" w:rsidR="00AD4717" w:rsidRPr="00F95FCA" w:rsidRDefault="00AD4717">
      <w:pPr>
        <w:rPr>
          <w:rFonts w:ascii="Cambria" w:hAnsi="Cambria"/>
          <w:sz w:val="22"/>
          <w:szCs w:val="22"/>
        </w:rPr>
      </w:pPr>
    </w:p>
    <w:p w14:paraId="05E25FC6" w14:textId="77777777" w:rsidR="00AD4717" w:rsidRPr="00F95FCA" w:rsidRDefault="00AD4717">
      <w:pPr>
        <w:rPr>
          <w:rFonts w:ascii="Cambria" w:hAnsi="Cambria"/>
          <w:sz w:val="22"/>
          <w:szCs w:val="22"/>
        </w:rPr>
      </w:pPr>
    </w:p>
    <w:p w14:paraId="1E48FD5F" w14:textId="446D77D0" w:rsidR="00586F18" w:rsidRPr="00F95FCA" w:rsidRDefault="00BF0F99" w:rsidP="00C51D40">
      <w:pPr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ab/>
        <w:t>From the 22</w:t>
      </w:r>
      <w:r w:rsidRPr="00F95FCA">
        <w:rPr>
          <w:rFonts w:ascii="Cambria" w:hAnsi="Cambria"/>
          <w:sz w:val="22"/>
          <w:szCs w:val="22"/>
          <w:vertAlign w:val="superscript"/>
        </w:rPr>
        <w:t>nd</w:t>
      </w:r>
      <w:r w:rsidRPr="00F95FCA">
        <w:rPr>
          <w:rFonts w:ascii="Cambria" w:hAnsi="Cambria"/>
          <w:sz w:val="22"/>
          <w:szCs w:val="22"/>
        </w:rPr>
        <w:t xml:space="preserve"> of October to </w:t>
      </w:r>
      <w:r w:rsidR="00C34318" w:rsidRPr="00F95FCA">
        <w:rPr>
          <w:rFonts w:ascii="Cambria" w:hAnsi="Cambria"/>
          <w:sz w:val="22"/>
          <w:szCs w:val="22"/>
        </w:rPr>
        <w:t>the 21</w:t>
      </w:r>
      <w:r w:rsidR="00C34318" w:rsidRPr="00F95FCA">
        <w:rPr>
          <w:rFonts w:ascii="Cambria" w:hAnsi="Cambria"/>
          <w:sz w:val="22"/>
          <w:szCs w:val="22"/>
          <w:vertAlign w:val="superscript"/>
        </w:rPr>
        <w:t>st</w:t>
      </w:r>
      <w:r w:rsidR="00C34318" w:rsidRPr="00F95FCA">
        <w:rPr>
          <w:rFonts w:ascii="Cambria" w:hAnsi="Cambria"/>
          <w:sz w:val="22"/>
          <w:szCs w:val="22"/>
        </w:rPr>
        <w:t xml:space="preserve"> of November 2023,</w:t>
      </w:r>
      <w:r w:rsidRPr="00F95FCA">
        <w:rPr>
          <w:rFonts w:ascii="Cambria" w:hAnsi="Cambria"/>
          <w:sz w:val="22"/>
          <w:szCs w:val="22"/>
        </w:rPr>
        <w:t xml:space="preserve"> I kept a sky journal to log my observations of Earth’s Moon. These observations were carried </w:t>
      </w:r>
      <w:r w:rsidR="00CD4DBE" w:rsidRPr="00F95FCA">
        <w:rPr>
          <w:rFonts w:ascii="Cambria" w:hAnsi="Cambria"/>
          <w:sz w:val="22"/>
          <w:szCs w:val="22"/>
        </w:rPr>
        <w:t xml:space="preserve">out </w:t>
      </w:r>
      <w:r w:rsidRPr="00F95FCA">
        <w:rPr>
          <w:rFonts w:ascii="Cambria" w:hAnsi="Cambria"/>
          <w:sz w:val="22"/>
          <w:szCs w:val="22"/>
        </w:rPr>
        <w:t xml:space="preserve">from my roof </w:t>
      </w:r>
      <w:r w:rsidR="00CD4DBE" w:rsidRPr="00F95FCA">
        <w:rPr>
          <w:rFonts w:ascii="Cambria" w:hAnsi="Cambria"/>
          <w:sz w:val="22"/>
          <w:szCs w:val="22"/>
        </w:rPr>
        <w:t>deck in Colorado, USA</w:t>
      </w:r>
      <w:r w:rsidR="00C51D40" w:rsidRPr="00F95FCA">
        <w:rPr>
          <w:rFonts w:ascii="Cambria" w:hAnsi="Cambria"/>
          <w:sz w:val="22"/>
          <w:szCs w:val="22"/>
        </w:rPr>
        <w:t xml:space="preserve"> using a small refracting telescope and a digital camera</w:t>
      </w:r>
      <w:r w:rsidR="00CD4DBE" w:rsidRPr="00F95FCA">
        <w:rPr>
          <w:rFonts w:ascii="Cambria" w:hAnsi="Cambria"/>
          <w:sz w:val="22"/>
          <w:szCs w:val="22"/>
        </w:rPr>
        <w:t xml:space="preserve">. </w:t>
      </w:r>
      <w:r w:rsidR="002F4117" w:rsidRPr="00F95FCA">
        <w:rPr>
          <w:rFonts w:ascii="Cambria" w:hAnsi="Cambria"/>
          <w:sz w:val="22"/>
          <w:szCs w:val="22"/>
        </w:rPr>
        <w:t xml:space="preserve">I had initially </w:t>
      </w:r>
      <w:r w:rsidR="00C51D40" w:rsidRPr="00F95FCA">
        <w:rPr>
          <w:rFonts w:ascii="Cambria" w:hAnsi="Cambria"/>
          <w:sz w:val="22"/>
          <w:szCs w:val="22"/>
        </w:rPr>
        <w:t>planned</w:t>
      </w:r>
      <w:r w:rsidR="002F4117" w:rsidRPr="00F95FCA">
        <w:rPr>
          <w:rFonts w:ascii="Cambria" w:hAnsi="Cambria"/>
          <w:sz w:val="22"/>
          <w:szCs w:val="22"/>
        </w:rPr>
        <w:t xml:space="preserve"> to </w:t>
      </w:r>
      <w:r w:rsidR="00C51D40" w:rsidRPr="00F95FCA">
        <w:rPr>
          <w:rFonts w:ascii="Cambria" w:hAnsi="Cambria"/>
          <w:sz w:val="22"/>
          <w:szCs w:val="22"/>
        </w:rPr>
        <w:t>record</w:t>
      </w:r>
      <w:r w:rsidR="002F4117" w:rsidRPr="00F95FCA">
        <w:rPr>
          <w:rFonts w:ascii="Cambria" w:hAnsi="Cambria"/>
          <w:sz w:val="22"/>
          <w:szCs w:val="22"/>
        </w:rPr>
        <w:t xml:space="preserve"> </w:t>
      </w:r>
      <w:r w:rsidR="00C51D40" w:rsidRPr="00F95FCA">
        <w:rPr>
          <w:rFonts w:ascii="Cambria" w:hAnsi="Cambria"/>
          <w:sz w:val="22"/>
          <w:szCs w:val="22"/>
        </w:rPr>
        <w:t xml:space="preserve">and examine </w:t>
      </w:r>
      <w:r w:rsidR="002F4117" w:rsidRPr="00F95FCA">
        <w:rPr>
          <w:rFonts w:ascii="Cambria" w:hAnsi="Cambria"/>
          <w:sz w:val="22"/>
          <w:szCs w:val="22"/>
        </w:rPr>
        <w:t xml:space="preserve">some quantitative </w:t>
      </w:r>
      <w:r w:rsidR="00C51D40" w:rsidRPr="00F95FCA">
        <w:rPr>
          <w:rFonts w:ascii="Cambria" w:hAnsi="Cambria"/>
          <w:sz w:val="22"/>
          <w:szCs w:val="22"/>
        </w:rPr>
        <w:t>data</w:t>
      </w:r>
      <w:r w:rsidR="002F4117" w:rsidRPr="00F95FCA">
        <w:rPr>
          <w:rFonts w:ascii="Cambria" w:hAnsi="Cambria"/>
          <w:sz w:val="22"/>
          <w:szCs w:val="22"/>
        </w:rPr>
        <w:t xml:space="preserve"> of the lunar terminator as it moved across the Moon’s surface over the course of the month</w:t>
      </w:r>
      <w:r w:rsidR="00C51D40" w:rsidRPr="00F95FCA">
        <w:rPr>
          <w:rFonts w:ascii="Cambria" w:hAnsi="Cambria"/>
          <w:sz w:val="22"/>
          <w:szCs w:val="22"/>
        </w:rPr>
        <w:t xml:space="preserve">. Despite this analytical intent, what ultimately ended up in the journal while recording </w:t>
      </w:r>
      <w:r w:rsidR="00501919" w:rsidRPr="00F95FCA">
        <w:rPr>
          <w:rFonts w:ascii="Cambria" w:hAnsi="Cambria"/>
          <w:sz w:val="22"/>
          <w:szCs w:val="22"/>
        </w:rPr>
        <w:t>these</w:t>
      </w:r>
      <w:r w:rsidR="00C51D40" w:rsidRPr="00F95FCA">
        <w:rPr>
          <w:rFonts w:ascii="Cambria" w:hAnsi="Cambria"/>
          <w:sz w:val="22"/>
          <w:szCs w:val="22"/>
        </w:rPr>
        <w:t xml:space="preserve"> data was phenomenological</w:t>
      </w:r>
      <w:r w:rsidR="00501919" w:rsidRPr="00F95FCA">
        <w:rPr>
          <w:rFonts w:ascii="Cambria" w:hAnsi="Cambria"/>
          <w:sz w:val="22"/>
          <w:szCs w:val="22"/>
        </w:rPr>
        <w:t xml:space="preserve"> in character. </w:t>
      </w:r>
      <w:r w:rsidR="00C34318" w:rsidRPr="00F95FCA">
        <w:rPr>
          <w:rFonts w:ascii="Cambria" w:hAnsi="Cambria"/>
          <w:sz w:val="22"/>
          <w:szCs w:val="22"/>
        </w:rPr>
        <w:t xml:space="preserve">This essay will examine two categories of thought which manifested through this </w:t>
      </w:r>
      <w:r w:rsidR="000F05C5" w:rsidRPr="00F95FCA">
        <w:rPr>
          <w:rFonts w:ascii="Cambria" w:hAnsi="Cambria"/>
          <w:sz w:val="22"/>
          <w:szCs w:val="22"/>
        </w:rPr>
        <w:t>exercise</w:t>
      </w:r>
      <w:r w:rsidR="00006E4B" w:rsidRPr="00F95FCA">
        <w:rPr>
          <w:rFonts w:ascii="Cambria" w:hAnsi="Cambria"/>
          <w:sz w:val="22"/>
          <w:szCs w:val="22"/>
        </w:rPr>
        <w:t xml:space="preserve">. It will finally </w:t>
      </w:r>
      <w:r w:rsidR="000F05C5" w:rsidRPr="00F95FCA">
        <w:rPr>
          <w:rFonts w:ascii="Cambria" w:hAnsi="Cambria"/>
          <w:sz w:val="22"/>
          <w:szCs w:val="22"/>
        </w:rPr>
        <w:t xml:space="preserve">conclude by </w:t>
      </w:r>
      <w:r w:rsidR="006142C0" w:rsidRPr="00F95FCA">
        <w:rPr>
          <w:rFonts w:ascii="Cambria" w:hAnsi="Cambria"/>
          <w:sz w:val="22"/>
          <w:szCs w:val="22"/>
        </w:rPr>
        <w:t>relat</w:t>
      </w:r>
      <w:r w:rsidR="000F05C5" w:rsidRPr="00F95FCA">
        <w:rPr>
          <w:rFonts w:ascii="Cambria" w:hAnsi="Cambria"/>
          <w:sz w:val="22"/>
          <w:szCs w:val="22"/>
        </w:rPr>
        <w:t>ing</w:t>
      </w:r>
      <w:r w:rsidR="006142C0" w:rsidRPr="00F95FCA">
        <w:rPr>
          <w:rFonts w:ascii="Cambria" w:hAnsi="Cambria"/>
          <w:sz w:val="22"/>
          <w:szCs w:val="22"/>
        </w:rPr>
        <w:t xml:space="preserve"> </w:t>
      </w:r>
      <w:r w:rsidR="00006E4B" w:rsidRPr="00F95FCA">
        <w:rPr>
          <w:rFonts w:ascii="Cambria" w:hAnsi="Cambria"/>
          <w:sz w:val="22"/>
          <w:szCs w:val="22"/>
        </w:rPr>
        <w:t xml:space="preserve">these themes </w:t>
      </w:r>
      <w:r w:rsidR="006142C0" w:rsidRPr="00F95FCA">
        <w:rPr>
          <w:rFonts w:ascii="Cambria" w:hAnsi="Cambria"/>
          <w:sz w:val="22"/>
          <w:szCs w:val="22"/>
        </w:rPr>
        <w:t>t</w:t>
      </w:r>
      <w:r w:rsidR="00C34318" w:rsidRPr="00F95FCA">
        <w:rPr>
          <w:rFonts w:ascii="Cambria" w:hAnsi="Cambria"/>
          <w:sz w:val="22"/>
          <w:szCs w:val="22"/>
        </w:rPr>
        <w:t xml:space="preserve">o a quotation from </w:t>
      </w:r>
      <w:r w:rsidR="006142C0" w:rsidRPr="00F95FCA">
        <w:rPr>
          <w:rFonts w:ascii="Cambria" w:hAnsi="Cambria"/>
          <w:sz w:val="22"/>
          <w:szCs w:val="22"/>
        </w:rPr>
        <w:t>Vincent v</w:t>
      </w:r>
      <w:r w:rsidR="00C34318" w:rsidRPr="00F95FCA">
        <w:rPr>
          <w:rFonts w:ascii="Cambria" w:hAnsi="Cambria"/>
          <w:sz w:val="22"/>
          <w:szCs w:val="22"/>
        </w:rPr>
        <w:t xml:space="preserve">an Gogh related to </w:t>
      </w:r>
      <w:r w:rsidR="000F05C5" w:rsidRPr="00F95FCA">
        <w:rPr>
          <w:rFonts w:ascii="Cambria" w:hAnsi="Cambria"/>
          <w:sz w:val="22"/>
          <w:szCs w:val="22"/>
        </w:rPr>
        <w:t>enchantment</w:t>
      </w:r>
      <w:r w:rsidR="00C34318" w:rsidRPr="00F95FCA">
        <w:rPr>
          <w:rFonts w:ascii="Cambria" w:hAnsi="Cambria"/>
          <w:sz w:val="22"/>
          <w:szCs w:val="22"/>
        </w:rPr>
        <w:t xml:space="preserve">. </w:t>
      </w:r>
    </w:p>
    <w:p w14:paraId="03E8623A" w14:textId="5EB93097" w:rsidR="00812EC7" w:rsidRPr="00F95FCA" w:rsidRDefault="00812EC7" w:rsidP="00C51D40">
      <w:pPr>
        <w:rPr>
          <w:rFonts w:ascii="Cambria" w:hAnsi="Cambria"/>
          <w:sz w:val="22"/>
          <w:szCs w:val="22"/>
        </w:rPr>
      </w:pPr>
    </w:p>
    <w:p w14:paraId="25284761" w14:textId="133BA1AE" w:rsidR="00812EC7" w:rsidRPr="00F95FCA" w:rsidRDefault="00006E4B" w:rsidP="00C51D40">
      <w:pPr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 xml:space="preserve">The Rediscovery of </w:t>
      </w:r>
      <w:r w:rsidR="004A1B4E" w:rsidRPr="00F95FCA">
        <w:rPr>
          <w:rFonts w:ascii="Cambria" w:hAnsi="Cambria"/>
          <w:sz w:val="22"/>
          <w:szCs w:val="22"/>
        </w:rPr>
        <w:t>Transcendence</w:t>
      </w:r>
    </w:p>
    <w:p w14:paraId="74C8040D" w14:textId="77777777" w:rsidR="00812EC7" w:rsidRPr="00F95FCA" w:rsidRDefault="00812EC7" w:rsidP="00C51D40">
      <w:pPr>
        <w:rPr>
          <w:rFonts w:ascii="Cambria" w:hAnsi="Cambria"/>
          <w:sz w:val="22"/>
          <w:szCs w:val="22"/>
        </w:rPr>
      </w:pPr>
    </w:p>
    <w:p w14:paraId="17522CFC" w14:textId="27B201C6" w:rsidR="00CD525A" w:rsidRPr="00F95FCA" w:rsidRDefault="00812EC7" w:rsidP="00C51D40">
      <w:pPr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ab/>
        <w:t xml:space="preserve">I have spent many pleasant hours observing small parts of the night sky over the years. </w:t>
      </w:r>
      <w:r w:rsidR="00356B7F" w:rsidRPr="00F95FCA">
        <w:rPr>
          <w:rFonts w:ascii="Cambria" w:hAnsi="Cambria"/>
          <w:sz w:val="22"/>
          <w:szCs w:val="22"/>
        </w:rPr>
        <w:t xml:space="preserve">The way I have </w:t>
      </w:r>
      <w:r w:rsidR="00CD525A" w:rsidRPr="00F95FCA">
        <w:rPr>
          <w:rFonts w:ascii="Cambria" w:hAnsi="Cambria"/>
          <w:sz w:val="22"/>
          <w:szCs w:val="22"/>
        </w:rPr>
        <w:t>engaged in</w:t>
      </w:r>
      <w:r w:rsidR="00356B7F" w:rsidRPr="00F95FCA">
        <w:rPr>
          <w:rFonts w:ascii="Cambria" w:hAnsi="Cambria"/>
          <w:sz w:val="22"/>
          <w:szCs w:val="22"/>
        </w:rPr>
        <w:t xml:space="preserve"> this has transformed </w:t>
      </w:r>
      <w:r w:rsidR="00255336" w:rsidRPr="00F95FCA">
        <w:rPr>
          <w:rFonts w:ascii="Cambria" w:hAnsi="Cambria"/>
          <w:sz w:val="22"/>
          <w:szCs w:val="22"/>
        </w:rPr>
        <w:t>as time passed</w:t>
      </w:r>
      <w:r w:rsidR="00356B7F" w:rsidRPr="00F95FCA">
        <w:rPr>
          <w:rFonts w:ascii="Cambria" w:hAnsi="Cambria"/>
          <w:sz w:val="22"/>
          <w:szCs w:val="22"/>
        </w:rPr>
        <w:t xml:space="preserve">. </w:t>
      </w:r>
      <w:r w:rsidRPr="00F95FCA">
        <w:rPr>
          <w:rFonts w:ascii="Cambria" w:hAnsi="Cambria"/>
          <w:sz w:val="22"/>
          <w:szCs w:val="22"/>
        </w:rPr>
        <w:t xml:space="preserve">Since I began focusing upward on the heavens at night in earnest, roughly two decades ago, the amount of time I spend looking has diminished while the amount of time I spend recording and processing data has increased. </w:t>
      </w:r>
      <w:r w:rsidR="00356B7F" w:rsidRPr="00F95FCA">
        <w:rPr>
          <w:rFonts w:ascii="Cambria" w:hAnsi="Cambria"/>
          <w:sz w:val="22"/>
          <w:szCs w:val="22"/>
        </w:rPr>
        <w:t>Until this project began</w:t>
      </w:r>
      <w:r w:rsidR="00356B7F" w:rsidRPr="00F95FCA">
        <w:rPr>
          <w:rFonts w:ascii="Cambria" w:hAnsi="Cambria"/>
          <w:sz w:val="22"/>
          <w:szCs w:val="22"/>
        </w:rPr>
        <w:t xml:space="preserve">, my astronomical observations </w:t>
      </w:r>
      <w:r w:rsidR="00356B7F" w:rsidRPr="00F95FCA">
        <w:rPr>
          <w:rFonts w:ascii="Cambria" w:hAnsi="Cambria"/>
          <w:sz w:val="22"/>
          <w:szCs w:val="22"/>
        </w:rPr>
        <w:t xml:space="preserve">in recent years have </w:t>
      </w:r>
      <w:r w:rsidR="00356B7F" w:rsidRPr="00F95FCA">
        <w:rPr>
          <w:rFonts w:ascii="Cambria" w:hAnsi="Cambria"/>
          <w:sz w:val="22"/>
          <w:szCs w:val="22"/>
        </w:rPr>
        <w:t>involve</w:t>
      </w:r>
      <w:r w:rsidR="00356B7F" w:rsidRPr="00F95FCA">
        <w:rPr>
          <w:rFonts w:ascii="Cambria" w:hAnsi="Cambria"/>
          <w:sz w:val="22"/>
          <w:szCs w:val="22"/>
        </w:rPr>
        <w:t>d</w:t>
      </w:r>
      <w:r w:rsidR="00356B7F" w:rsidRPr="00F95FCA">
        <w:rPr>
          <w:rFonts w:ascii="Cambria" w:hAnsi="Cambria"/>
          <w:sz w:val="22"/>
          <w:szCs w:val="22"/>
        </w:rPr>
        <w:t xml:space="preserve"> a larger telescope</w:t>
      </w:r>
      <w:r w:rsidR="00356B7F" w:rsidRPr="00F95FCA">
        <w:rPr>
          <w:rFonts w:ascii="Cambria" w:hAnsi="Cambria"/>
          <w:sz w:val="22"/>
          <w:szCs w:val="22"/>
        </w:rPr>
        <w:t xml:space="preserve"> and </w:t>
      </w:r>
      <w:r w:rsidR="00AD37BE" w:rsidRPr="00F95FCA">
        <w:rPr>
          <w:rFonts w:ascii="Cambria" w:hAnsi="Cambria"/>
          <w:sz w:val="22"/>
          <w:szCs w:val="22"/>
        </w:rPr>
        <w:t xml:space="preserve">a </w:t>
      </w:r>
      <w:r w:rsidR="00356B7F" w:rsidRPr="00F95FCA">
        <w:rPr>
          <w:rFonts w:ascii="Cambria" w:hAnsi="Cambria"/>
          <w:sz w:val="22"/>
          <w:szCs w:val="22"/>
        </w:rPr>
        <w:t xml:space="preserve">specialized camera secured to a robotic mount, and a calibration which maps several dozen photos taken through the telescope to a star map database. I then proceed to take long exposure photographs </w:t>
      </w:r>
      <w:r w:rsidR="00356B7F" w:rsidRPr="00F95FCA">
        <w:rPr>
          <w:rFonts w:ascii="Cambria" w:hAnsi="Cambria"/>
          <w:sz w:val="22"/>
          <w:szCs w:val="22"/>
        </w:rPr>
        <w:t xml:space="preserve">overnight, </w:t>
      </w:r>
      <w:r w:rsidR="00356B7F" w:rsidRPr="00F95FCA">
        <w:rPr>
          <w:rFonts w:ascii="Cambria" w:hAnsi="Cambria"/>
          <w:sz w:val="22"/>
          <w:szCs w:val="22"/>
        </w:rPr>
        <w:t xml:space="preserve">which I </w:t>
      </w:r>
      <w:r w:rsidR="00356B7F" w:rsidRPr="00F95FCA">
        <w:rPr>
          <w:rFonts w:ascii="Cambria" w:hAnsi="Cambria"/>
          <w:sz w:val="22"/>
          <w:szCs w:val="22"/>
        </w:rPr>
        <w:t>process using various software</w:t>
      </w:r>
      <w:r w:rsidR="00356B7F" w:rsidRPr="00F95FCA">
        <w:rPr>
          <w:rFonts w:ascii="Cambria" w:hAnsi="Cambria"/>
          <w:sz w:val="22"/>
          <w:szCs w:val="22"/>
        </w:rPr>
        <w:t xml:space="preserve"> on </w:t>
      </w:r>
      <w:r w:rsidR="00356B7F" w:rsidRPr="00F95FCA">
        <w:rPr>
          <w:rFonts w:ascii="Cambria" w:hAnsi="Cambria"/>
          <w:sz w:val="22"/>
          <w:szCs w:val="22"/>
        </w:rPr>
        <w:t>a computer</w:t>
      </w:r>
      <w:r w:rsidR="00356B7F" w:rsidRPr="00F95FCA">
        <w:rPr>
          <w:rFonts w:ascii="Cambria" w:hAnsi="Cambria"/>
          <w:sz w:val="22"/>
          <w:szCs w:val="22"/>
        </w:rPr>
        <w:t xml:space="preserve"> </w:t>
      </w:r>
      <w:r w:rsidR="00356B7F" w:rsidRPr="00F95FCA">
        <w:rPr>
          <w:rFonts w:ascii="Cambria" w:hAnsi="Cambria"/>
          <w:sz w:val="22"/>
          <w:szCs w:val="22"/>
        </w:rPr>
        <w:t>the next day</w:t>
      </w:r>
      <w:r w:rsidR="00356B7F" w:rsidRPr="00F95FCA">
        <w:rPr>
          <w:rFonts w:ascii="Cambria" w:hAnsi="Cambria"/>
          <w:sz w:val="22"/>
          <w:szCs w:val="22"/>
        </w:rPr>
        <w:t xml:space="preserve">. </w:t>
      </w:r>
      <w:r w:rsidR="00356B7F" w:rsidRPr="00F95FCA">
        <w:rPr>
          <w:rFonts w:ascii="Cambria" w:hAnsi="Cambria"/>
          <w:sz w:val="22"/>
          <w:szCs w:val="22"/>
        </w:rPr>
        <w:t xml:space="preserve">I did not consider this in these terms before the sky journal project, but after spending hours both on the recording and </w:t>
      </w:r>
      <w:r w:rsidR="00CD525A" w:rsidRPr="00F95FCA">
        <w:rPr>
          <w:rFonts w:ascii="Cambria" w:hAnsi="Cambria"/>
          <w:sz w:val="22"/>
          <w:szCs w:val="22"/>
        </w:rPr>
        <w:t xml:space="preserve">processing stages, I have generally only spent seconds looking at the final image which comes out at the end of any particular session. Perhaps, in turning the practice of looking up into a mechanical one, I </w:t>
      </w:r>
      <w:r w:rsidR="00AD37BE" w:rsidRPr="00F95FCA">
        <w:rPr>
          <w:rFonts w:ascii="Cambria" w:hAnsi="Cambria"/>
          <w:sz w:val="22"/>
          <w:szCs w:val="22"/>
        </w:rPr>
        <w:t xml:space="preserve">have </w:t>
      </w:r>
      <w:r w:rsidR="00CD525A" w:rsidRPr="00F95FCA">
        <w:rPr>
          <w:rFonts w:ascii="Cambria" w:hAnsi="Cambria"/>
          <w:sz w:val="22"/>
          <w:szCs w:val="22"/>
        </w:rPr>
        <w:t>strayed from the deeper meaning.</w:t>
      </w:r>
    </w:p>
    <w:p w14:paraId="5A82B6DF" w14:textId="26BAAAA4" w:rsidR="00187D8D" w:rsidRPr="00F95FCA" w:rsidRDefault="000F05C5" w:rsidP="00D501EF">
      <w:pPr>
        <w:ind w:firstLine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Though I possessed</w:t>
      </w:r>
      <w:r w:rsidR="00187D8D" w:rsidRPr="00F95FCA">
        <w:rPr>
          <w:rFonts w:ascii="Cambria" w:hAnsi="Cambria"/>
          <w:sz w:val="22"/>
          <w:szCs w:val="22"/>
        </w:rPr>
        <w:t xml:space="preserve"> only a s</w:t>
      </w:r>
      <w:r w:rsidR="00812EC7" w:rsidRPr="00F95FCA">
        <w:rPr>
          <w:rFonts w:ascii="Cambria" w:hAnsi="Cambria"/>
          <w:sz w:val="22"/>
          <w:szCs w:val="22"/>
        </w:rPr>
        <w:t>uperficial aware</w:t>
      </w:r>
      <w:r w:rsidR="00187D8D" w:rsidRPr="00F95FCA">
        <w:rPr>
          <w:rFonts w:ascii="Cambria" w:hAnsi="Cambria"/>
          <w:sz w:val="22"/>
          <w:szCs w:val="22"/>
        </w:rPr>
        <w:t>ness</w:t>
      </w:r>
      <w:r w:rsidR="00812EC7" w:rsidRPr="00F95FCA">
        <w:rPr>
          <w:rFonts w:ascii="Cambria" w:hAnsi="Cambria"/>
          <w:sz w:val="22"/>
          <w:szCs w:val="22"/>
        </w:rPr>
        <w:t xml:space="preserve"> of </w:t>
      </w:r>
      <w:r w:rsidR="00356B7F" w:rsidRPr="00F95FCA">
        <w:rPr>
          <w:rFonts w:ascii="Cambria" w:hAnsi="Cambria"/>
          <w:sz w:val="22"/>
          <w:szCs w:val="22"/>
        </w:rPr>
        <w:t xml:space="preserve">the detriments to </w:t>
      </w:r>
      <w:r w:rsidR="00187D8D" w:rsidRPr="00F95FCA">
        <w:rPr>
          <w:rFonts w:ascii="Cambria" w:hAnsi="Cambria"/>
          <w:sz w:val="22"/>
          <w:szCs w:val="22"/>
        </w:rPr>
        <w:t>this pattern in my own behavior</w:t>
      </w:r>
      <w:r w:rsidRPr="00F95FCA">
        <w:rPr>
          <w:rFonts w:ascii="Cambria" w:hAnsi="Cambria"/>
          <w:sz w:val="22"/>
          <w:szCs w:val="22"/>
        </w:rPr>
        <w:t>,</w:t>
      </w:r>
      <w:r w:rsidR="00187D8D" w:rsidRPr="00F95FCA">
        <w:rPr>
          <w:rFonts w:ascii="Cambria" w:hAnsi="Cambria"/>
          <w:sz w:val="22"/>
          <w:szCs w:val="22"/>
        </w:rPr>
        <w:t xml:space="preserve"> </w:t>
      </w:r>
      <w:r w:rsidR="00812EC7" w:rsidRPr="00F95FCA">
        <w:rPr>
          <w:rFonts w:ascii="Cambria" w:hAnsi="Cambria"/>
          <w:sz w:val="22"/>
          <w:szCs w:val="22"/>
        </w:rPr>
        <w:t xml:space="preserve">I noted </w:t>
      </w:r>
      <w:r w:rsidR="00187D8D" w:rsidRPr="00F95FCA">
        <w:rPr>
          <w:rFonts w:ascii="Cambria" w:hAnsi="Cambria"/>
          <w:sz w:val="22"/>
          <w:szCs w:val="22"/>
        </w:rPr>
        <w:t xml:space="preserve">in my journal </w:t>
      </w:r>
      <w:r w:rsidR="00812EC7" w:rsidRPr="00F95FCA">
        <w:rPr>
          <w:rFonts w:ascii="Cambria" w:hAnsi="Cambria"/>
          <w:sz w:val="22"/>
          <w:szCs w:val="22"/>
        </w:rPr>
        <w:t xml:space="preserve">before the </w:t>
      </w:r>
      <w:r w:rsidR="00187D8D" w:rsidRPr="00F95FCA">
        <w:rPr>
          <w:rFonts w:ascii="Cambria" w:hAnsi="Cambria"/>
          <w:sz w:val="22"/>
          <w:szCs w:val="22"/>
        </w:rPr>
        <w:t xml:space="preserve">first </w:t>
      </w:r>
      <w:r w:rsidR="00812EC7" w:rsidRPr="00F95FCA">
        <w:rPr>
          <w:rFonts w:ascii="Cambria" w:hAnsi="Cambria"/>
          <w:sz w:val="22"/>
          <w:szCs w:val="22"/>
        </w:rPr>
        <w:t xml:space="preserve">observation session that ‘I will keep the process simple so I can focus on the observation, leaving aside most of the gadgetry I usually deploy for astrophotography.’ </w:t>
      </w:r>
      <w:r w:rsidR="00AD37BE" w:rsidRPr="00F95FCA">
        <w:rPr>
          <w:rFonts w:ascii="Cambria" w:hAnsi="Cambria"/>
          <w:sz w:val="22"/>
          <w:szCs w:val="22"/>
        </w:rPr>
        <w:t>I used a smaller telescope and a regular camera attached to a simpler mount, and simply pointed this apparatus at the Moon to begin. M</w:t>
      </w:r>
      <w:r w:rsidR="00187D8D" w:rsidRPr="00F95FCA">
        <w:rPr>
          <w:rFonts w:ascii="Cambria" w:hAnsi="Cambria"/>
          <w:sz w:val="22"/>
          <w:szCs w:val="22"/>
        </w:rPr>
        <w:t xml:space="preserve">ost of what I </w:t>
      </w:r>
      <w:r w:rsidR="00032812" w:rsidRPr="00F95FCA">
        <w:rPr>
          <w:rFonts w:ascii="Cambria" w:hAnsi="Cambria"/>
          <w:sz w:val="22"/>
          <w:szCs w:val="22"/>
        </w:rPr>
        <w:t xml:space="preserve">logged </w:t>
      </w:r>
      <w:r w:rsidRPr="00F95FCA">
        <w:rPr>
          <w:rFonts w:ascii="Cambria" w:hAnsi="Cambria"/>
          <w:sz w:val="22"/>
          <w:szCs w:val="22"/>
        </w:rPr>
        <w:t>in</w:t>
      </w:r>
      <w:r w:rsidR="00032812" w:rsidRPr="00F95FCA">
        <w:rPr>
          <w:rFonts w:ascii="Cambria" w:hAnsi="Cambria"/>
          <w:sz w:val="22"/>
          <w:szCs w:val="22"/>
        </w:rPr>
        <w:t xml:space="preserve"> the journal’s first entry</w:t>
      </w:r>
      <w:r w:rsidR="00187D8D" w:rsidRPr="00F95FCA">
        <w:rPr>
          <w:rFonts w:ascii="Cambria" w:hAnsi="Cambria"/>
          <w:sz w:val="22"/>
          <w:szCs w:val="22"/>
        </w:rPr>
        <w:t xml:space="preserve"> was technical in nature. </w:t>
      </w:r>
      <w:r w:rsidR="00644670" w:rsidRPr="00F95FCA">
        <w:rPr>
          <w:rFonts w:ascii="Cambria" w:hAnsi="Cambria"/>
          <w:sz w:val="22"/>
          <w:szCs w:val="22"/>
        </w:rPr>
        <w:t>However, b</w:t>
      </w:r>
      <w:r w:rsidR="00187D8D" w:rsidRPr="00F95FCA">
        <w:rPr>
          <w:rFonts w:ascii="Cambria" w:hAnsi="Cambria"/>
          <w:sz w:val="22"/>
          <w:szCs w:val="22"/>
        </w:rPr>
        <w:t>y the second night, having shifted my focus from recording and analysis to in-the-moment experience only twice at that point, my perspective had already started to change. In my journal I quipped ‘</w:t>
      </w:r>
      <w:r w:rsidR="00644670" w:rsidRPr="00F95FCA">
        <w:rPr>
          <w:rFonts w:ascii="Cambria" w:hAnsi="Cambria"/>
          <w:sz w:val="22"/>
          <w:szCs w:val="22"/>
        </w:rPr>
        <w:t>R</w:t>
      </w:r>
      <w:r w:rsidR="00187D8D" w:rsidRPr="00F95FCA">
        <w:rPr>
          <w:rFonts w:ascii="Cambria" w:hAnsi="Cambria"/>
          <w:sz w:val="22"/>
          <w:szCs w:val="22"/>
        </w:rPr>
        <w:t xml:space="preserve">eading Cooper’s paper on Galen… lightheartedly thinking about the Moon as some sort of liminal space between the superlunary and sublunary.’ </w:t>
      </w:r>
      <w:r w:rsidR="00C31255" w:rsidRPr="00F95FCA">
        <w:rPr>
          <w:rFonts w:ascii="Cambria" w:hAnsi="Cambria"/>
          <w:sz w:val="22"/>
          <w:szCs w:val="22"/>
        </w:rPr>
        <w:t>T</w:t>
      </w:r>
      <w:r w:rsidR="00FD5A5F" w:rsidRPr="00F95FCA">
        <w:rPr>
          <w:rFonts w:ascii="Cambria" w:hAnsi="Cambria"/>
          <w:sz w:val="22"/>
          <w:szCs w:val="22"/>
        </w:rPr>
        <w:t xml:space="preserve">his playful statement </w:t>
      </w:r>
      <w:r w:rsidR="00C31255" w:rsidRPr="00F95FCA">
        <w:rPr>
          <w:rFonts w:ascii="Cambria" w:hAnsi="Cambria"/>
          <w:sz w:val="22"/>
          <w:szCs w:val="22"/>
        </w:rPr>
        <w:t>foreshadowed a realization that was only beginning to</w:t>
      </w:r>
      <w:r w:rsidR="00FD5A5F" w:rsidRPr="00F95FCA">
        <w:rPr>
          <w:rFonts w:ascii="Cambria" w:hAnsi="Cambria"/>
          <w:sz w:val="22"/>
          <w:szCs w:val="22"/>
        </w:rPr>
        <w:t xml:space="preserve"> develop. I had begun to encounter </w:t>
      </w:r>
      <w:r w:rsidR="009D347F" w:rsidRPr="00F95FCA">
        <w:rPr>
          <w:rFonts w:ascii="Cambria" w:hAnsi="Cambria"/>
          <w:sz w:val="22"/>
          <w:szCs w:val="22"/>
        </w:rPr>
        <w:t xml:space="preserve">and engage with </w:t>
      </w:r>
      <w:r w:rsidR="00FD5A5F" w:rsidRPr="00F95FCA">
        <w:rPr>
          <w:rFonts w:ascii="Cambria" w:hAnsi="Cambria"/>
          <w:sz w:val="22"/>
          <w:szCs w:val="22"/>
        </w:rPr>
        <w:t xml:space="preserve">meaning in what I was </w:t>
      </w:r>
      <w:r w:rsidR="009D347F" w:rsidRPr="00F95FCA">
        <w:rPr>
          <w:rFonts w:ascii="Cambria" w:hAnsi="Cambria"/>
          <w:sz w:val="22"/>
          <w:szCs w:val="22"/>
        </w:rPr>
        <w:t xml:space="preserve">experiencing. This stands in contrast to what my astronomical observation </w:t>
      </w:r>
      <w:r w:rsidR="00644670" w:rsidRPr="00F95FCA">
        <w:rPr>
          <w:rFonts w:ascii="Cambria" w:hAnsi="Cambria"/>
          <w:sz w:val="22"/>
          <w:szCs w:val="22"/>
        </w:rPr>
        <w:t>had</w:t>
      </w:r>
      <w:r w:rsidR="009D347F" w:rsidRPr="00F95FCA">
        <w:rPr>
          <w:rFonts w:ascii="Cambria" w:hAnsi="Cambria"/>
          <w:sz w:val="22"/>
          <w:szCs w:val="22"/>
        </w:rPr>
        <w:t xml:space="preserve"> become over the years</w:t>
      </w:r>
      <w:r w:rsidR="00644670" w:rsidRPr="00F95FCA">
        <w:rPr>
          <w:rFonts w:ascii="Cambria" w:hAnsi="Cambria"/>
          <w:sz w:val="22"/>
          <w:szCs w:val="22"/>
        </w:rPr>
        <w:t xml:space="preserve"> until this project</w:t>
      </w:r>
      <w:r w:rsidR="009D347F" w:rsidRPr="00F95FCA">
        <w:rPr>
          <w:rFonts w:ascii="Cambria" w:hAnsi="Cambria"/>
          <w:sz w:val="22"/>
          <w:szCs w:val="22"/>
        </w:rPr>
        <w:t xml:space="preserve">, where most of my time </w:t>
      </w:r>
      <w:r w:rsidR="009D49F8" w:rsidRPr="00F95FCA">
        <w:rPr>
          <w:rFonts w:ascii="Cambria" w:hAnsi="Cambria"/>
          <w:sz w:val="22"/>
          <w:szCs w:val="22"/>
        </w:rPr>
        <w:t>was</w:t>
      </w:r>
      <w:r w:rsidR="009D347F" w:rsidRPr="00F95FCA">
        <w:rPr>
          <w:rFonts w:ascii="Cambria" w:hAnsi="Cambria"/>
          <w:sz w:val="22"/>
          <w:szCs w:val="22"/>
        </w:rPr>
        <w:t xml:space="preserve"> spen</w:t>
      </w:r>
      <w:r w:rsidR="00C31255" w:rsidRPr="00F95FCA">
        <w:rPr>
          <w:rFonts w:ascii="Cambria" w:hAnsi="Cambria"/>
          <w:sz w:val="22"/>
          <w:szCs w:val="22"/>
        </w:rPr>
        <w:t>t</w:t>
      </w:r>
      <w:r w:rsidR="009D347F" w:rsidRPr="00F95FCA">
        <w:rPr>
          <w:rFonts w:ascii="Cambria" w:hAnsi="Cambria"/>
          <w:sz w:val="22"/>
          <w:szCs w:val="22"/>
        </w:rPr>
        <w:t xml:space="preserve"> recording the measured value of photons on </w:t>
      </w:r>
      <w:r w:rsidR="00B81701" w:rsidRPr="00F95FCA">
        <w:rPr>
          <w:rFonts w:ascii="Cambria" w:hAnsi="Cambria"/>
          <w:sz w:val="22"/>
          <w:szCs w:val="22"/>
        </w:rPr>
        <w:t>a</w:t>
      </w:r>
      <w:r w:rsidR="009D347F" w:rsidRPr="00F95FCA">
        <w:rPr>
          <w:rFonts w:ascii="Cambria" w:hAnsi="Cambria"/>
          <w:sz w:val="22"/>
          <w:szCs w:val="22"/>
        </w:rPr>
        <w:t xml:space="preserve"> camera’s sensor and manipulating those values to achieve some surface level aesthetic effect. </w:t>
      </w:r>
      <w:r w:rsidR="00C31255" w:rsidRPr="00F95FCA">
        <w:rPr>
          <w:rFonts w:ascii="Cambria" w:hAnsi="Cambria"/>
          <w:sz w:val="22"/>
          <w:szCs w:val="22"/>
        </w:rPr>
        <w:t>In recent years</w:t>
      </w:r>
      <w:r w:rsidR="00B81701" w:rsidRPr="00F95FCA">
        <w:rPr>
          <w:rFonts w:ascii="Cambria" w:hAnsi="Cambria"/>
          <w:sz w:val="22"/>
          <w:szCs w:val="22"/>
        </w:rPr>
        <w:t xml:space="preserve"> and</w:t>
      </w:r>
      <w:r w:rsidR="00C31255" w:rsidRPr="00F95FCA">
        <w:rPr>
          <w:rFonts w:ascii="Cambria" w:hAnsi="Cambria"/>
          <w:sz w:val="22"/>
          <w:szCs w:val="22"/>
        </w:rPr>
        <w:t xml:space="preserve"> until this sky journal exercise, </w:t>
      </w:r>
      <w:r w:rsidR="009D347F" w:rsidRPr="00F95FCA">
        <w:rPr>
          <w:rFonts w:ascii="Cambria" w:hAnsi="Cambria"/>
          <w:sz w:val="22"/>
          <w:szCs w:val="22"/>
        </w:rPr>
        <w:t xml:space="preserve">I have spent far more time processing </w:t>
      </w:r>
      <w:r w:rsidR="00B81701" w:rsidRPr="00F95FCA">
        <w:rPr>
          <w:rFonts w:ascii="Cambria" w:hAnsi="Cambria"/>
          <w:sz w:val="22"/>
          <w:szCs w:val="22"/>
        </w:rPr>
        <w:t>this</w:t>
      </w:r>
      <w:r w:rsidR="009D347F" w:rsidRPr="00F95FCA">
        <w:rPr>
          <w:rFonts w:ascii="Cambria" w:hAnsi="Cambria"/>
          <w:sz w:val="22"/>
          <w:szCs w:val="22"/>
        </w:rPr>
        <w:t xml:space="preserve"> recorded astronomical data than marveling at the wonders which </w:t>
      </w:r>
      <w:r w:rsidR="00B81701" w:rsidRPr="00F95FCA">
        <w:rPr>
          <w:rFonts w:ascii="Cambria" w:hAnsi="Cambria"/>
          <w:sz w:val="22"/>
          <w:szCs w:val="22"/>
        </w:rPr>
        <w:t>were</w:t>
      </w:r>
      <w:r w:rsidR="009D347F" w:rsidRPr="00F95FCA">
        <w:rPr>
          <w:rFonts w:ascii="Cambria" w:hAnsi="Cambria"/>
          <w:sz w:val="22"/>
          <w:szCs w:val="22"/>
        </w:rPr>
        <w:t xml:space="preserve"> captured.</w:t>
      </w:r>
    </w:p>
    <w:p w14:paraId="5750FBC8" w14:textId="77777777" w:rsidR="00415DCD" w:rsidRPr="00F95FCA" w:rsidRDefault="00415DCD" w:rsidP="00C51D40">
      <w:pPr>
        <w:rPr>
          <w:rFonts w:ascii="Cambria" w:hAnsi="Cambria"/>
          <w:sz w:val="22"/>
          <w:szCs w:val="22"/>
        </w:rPr>
      </w:pPr>
    </w:p>
    <w:p w14:paraId="7DA88E45" w14:textId="77777777" w:rsidR="00415DCD" w:rsidRPr="00F95FCA" w:rsidRDefault="00415DCD" w:rsidP="00415DCD">
      <w:pPr>
        <w:keepNext/>
        <w:rPr>
          <w:rFonts w:ascii="Cambria" w:hAnsi="Cambria"/>
        </w:rPr>
      </w:pPr>
      <w:r w:rsidRPr="00F95FCA">
        <w:rPr>
          <w:rFonts w:ascii="Cambria" w:hAnsi="Cambria"/>
          <w:sz w:val="22"/>
          <w:szCs w:val="22"/>
        </w:rPr>
        <w:lastRenderedPageBreak/>
        <w:drawing>
          <wp:inline distT="0" distB="0" distL="0" distR="0" wp14:anchorId="2E30470F" wp14:editId="21B20C54">
            <wp:extent cx="5943600" cy="5943600"/>
            <wp:effectExtent l="0" t="0" r="0" b="0"/>
            <wp:docPr id="737817909" name="Picture 1" descr="A full moon in the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817909" name="Picture 1" descr="A full moon in the sky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1061F" w14:textId="559EFB04" w:rsidR="00415DCD" w:rsidRPr="00F95FCA" w:rsidRDefault="00415DCD" w:rsidP="00415DCD">
      <w:pPr>
        <w:pStyle w:val="Caption"/>
        <w:jc w:val="center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</w:rPr>
        <w:t xml:space="preserve">Figure </w:t>
      </w:r>
      <w:r w:rsidRPr="00F95FCA">
        <w:rPr>
          <w:rFonts w:ascii="Cambria" w:hAnsi="Cambria"/>
        </w:rPr>
        <w:fldChar w:fldCharType="begin"/>
      </w:r>
      <w:r w:rsidRPr="00F95FCA">
        <w:rPr>
          <w:rFonts w:ascii="Cambria" w:hAnsi="Cambria"/>
        </w:rPr>
        <w:instrText xml:space="preserve"> SEQ Figure \* ARABIC </w:instrText>
      </w:r>
      <w:r w:rsidRPr="00F95FCA">
        <w:rPr>
          <w:rFonts w:ascii="Cambria" w:hAnsi="Cambria"/>
        </w:rPr>
        <w:fldChar w:fldCharType="separate"/>
      </w:r>
      <w:r w:rsidR="00E7431F" w:rsidRPr="00F95FCA">
        <w:rPr>
          <w:rFonts w:ascii="Cambria" w:hAnsi="Cambria"/>
          <w:noProof/>
        </w:rPr>
        <w:t>1</w:t>
      </w:r>
      <w:r w:rsidRPr="00F95FCA">
        <w:rPr>
          <w:rFonts w:ascii="Cambria" w:hAnsi="Cambria"/>
        </w:rPr>
        <w:fldChar w:fldCharType="end"/>
      </w:r>
      <w:r w:rsidRPr="00F95FCA">
        <w:rPr>
          <w:rFonts w:ascii="Cambria" w:hAnsi="Cambria"/>
        </w:rPr>
        <w:t xml:space="preserve">. </w:t>
      </w:r>
      <w:r w:rsidR="00E7431F" w:rsidRPr="00F95FCA">
        <w:rPr>
          <w:rFonts w:ascii="Cambria" w:hAnsi="Cambria"/>
        </w:rPr>
        <w:t xml:space="preserve">27th </w:t>
      </w:r>
      <w:r w:rsidRPr="00F95FCA">
        <w:rPr>
          <w:rFonts w:ascii="Cambria" w:hAnsi="Cambria"/>
        </w:rPr>
        <w:t>October 2023 - Colorado, USA. Photo: K. Maruf</w:t>
      </w:r>
    </w:p>
    <w:p w14:paraId="2CB1E53D" w14:textId="77777777" w:rsidR="00415DCD" w:rsidRPr="00F95FCA" w:rsidRDefault="00415DCD" w:rsidP="00C51D40">
      <w:pPr>
        <w:rPr>
          <w:rFonts w:ascii="Cambria" w:hAnsi="Cambria"/>
          <w:sz w:val="22"/>
          <w:szCs w:val="22"/>
        </w:rPr>
      </w:pPr>
    </w:p>
    <w:p w14:paraId="10A8B4E1" w14:textId="0C6D68B7" w:rsidR="006F7414" w:rsidRPr="00F95FCA" w:rsidRDefault="006F7414" w:rsidP="00C51D40">
      <w:pPr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ab/>
        <w:t xml:space="preserve">In the astrophotography I have practiced </w:t>
      </w:r>
      <w:r w:rsidR="00CD2D2B" w:rsidRPr="00F95FCA">
        <w:rPr>
          <w:rFonts w:ascii="Cambria" w:hAnsi="Cambria"/>
          <w:sz w:val="22"/>
          <w:szCs w:val="22"/>
        </w:rPr>
        <w:t>in the last decade</w:t>
      </w:r>
      <w:r w:rsidRPr="00F95FCA">
        <w:rPr>
          <w:rFonts w:ascii="Cambria" w:hAnsi="Cambria"/>
          <w:sz w:val="22"/>
          <w:szCs w:val="22"/>
        </w:rPr>
        <w:t>, moonlight is something I have intentionally avoided</w:t>
      </w:r>
      <w:r w:rsidR="009D49F8" w:rsidRPr="00F95FCA">
        <w:rPr>
          <w:rFonts w:ascii="Cambria" w:hAnsi="Cambria"/>
          <w:sz w:val="22"/>
          <w:szCs w:val="22"/>
        </w:rPr>
        <w:t xml:space="preserve"> – particularly the moonlight from a full Moon, which can wash out the dimmer light of more distant objects. </w:t>
      </w:r>
      <w:r w:rsidRPr="00F95FCA">
        <w:rPr>
          <w:rFonts w:ascii="Cambria" w:hAnsi="Cambria"/>
          <w:sz w:val="22"/>
          <w:szCs w:val="22"/>
        </w:rPr>
        <w:t xml:space="preserve">When photographing a deep space object, such as a galaxy or nebula, moonlight recorded at the same time is noise (in the statistical sense) which one </w:t>
      </w:r>
      <w:r w:rsidR="00B17A09" w:rsidRPr="00F95FCA">
        <w:rPr>
          <w:rFonts w:ascii="Cambria" w:hAnsi="Cambria"/>
          <w:sz w:val="22"/>
          <w:szCs w:val="22"/>
        </w:rPr>
        <w:t>must</w:t>
      </w:r>
      <w:r w:rsidRPr="00F95FCA">
        <w:rPr>
          <w:rFonts w:ascii="Cambria" w:hAnsi="Cambria"/>
          <w:sz w:val="22"/>
          <w:szCs w:val="22"/>
        </w:rPr>
        <w:t xml:space="preserve"> spend additional time</w:t>
      </w:r>
      <w:r w:rsidR="001F438D" w:rsidRPr="00F95FCA">
        <w:rPr>
          <w:rFonts w:ascii="Cambria" w:hAnsi="Cambria"/>
          <w:sz w:val="22"/>
          <w:szCs w:val="22"/>
        </w:rPr>
        <w:t xml:space="preserve"> in the processing stage</w:t>
      </w:r>
      <w:r w:rsidRPr="00F95FCA">
        <w:rPr>
          <w:rFonts w:ascii="Cambria" w:hAnsi="Cambria"/>
          <w:sz w:val="22"/>
          <w:szCs w:val="22"/>
        </w:rPr>
        <w:t xml:space="preserve"> to filter out. As such, even though I</w:t>
      </w:r>
      <w:r w:rsidR="009D49F8" w:rsidRPr="00F95FCA">
        <w:rPr>
          <w:rFonts w:ascii="Cambria" w:hAnsi="Cambria"/>
          <w:sz w:val="22"/>
          <w:szCs w:val="22"/>
        </w:rPr>
        <w:t xml:space="preserve"> ha</w:t>
      </w:r>
      <w:r w:rsidRPr="00F95FCA">
        <w:rPr>
          <w:rFonts w:ascii="Cambria" w:hAnsi="Cambria"/>
          <w:sz w:val="22"/>
          <w:szCs w:val="22"/>
        </w:rPr>
        <w:t>ve always considered the Moon to be beautiful, in practice I</w:t>
      </w:r>
      <w:r w:rsidR="009D49F8" w:rsidRPr="00F95FCA">
        <w:rPr>
          <w:rFonts w:ascii="Cambria" w:hAnsi="Cambria"/>
          <w:sz w:val="22"/>
          <w:szCs w:val="22"/>
        </w:rPr>
        <w:t xml:space="preserve"> ha</w:t>
      </w:r>
      <w:r w:rsidRPr="00F95FCA">
        <w:rPr>
          <w:rFonts w:ascii="Cambria" w:hAnsi="Cambria"/>
          <w:sz w:val="22"/>
          <w:szCs w:val="22"/>
        </w:rPr>
        <w:t xml:space="preserve">ve avoided moonlit nights and deprived myself of its grace. </w:t>
      </w:r>
      <w:r w:rsidR="00B17A09" w:rsidRPr="00F95FCA">
        <w:rPr>
          <w:rFonts w:ascii="Cambria" w:hAnsi="Cambria"/>
          <w:sz w:val="22"/>
          <w:szCs w:val="22"/>
        </w:rPr>
        <w:t>T</w:t>
      </w:r>
      <w:r w:rsidRPr="00F95FCA">
        <w:rPr>
          <w:rFonts w:ascii="Cambria" w:hAnsi="Cambria"/>
          <w:sz w:val="22"/>
          <w:szCs w:val="22"/>
        </w:rPr>
        <w:t xml:space="preserve">oward the end of my journal, I began to wonder how this came to be. </w:t>
      </w:r>
      <w:r w:rsidR="00B17A09" w:rsidRPr="00F95FCA">
        <w:rPr>
          <w:rFonts w:ascii="Cambria" w:hAnsi="Cambria"/>
          <w:sz w:val="22"/>
          <w:szCs w:val="22"/>
        </w:rPr>
        <w:t>The transformation in my thought called to mind Foucault crediting Borges</w:t>
      </w:r>
      <w:r w:rsidR="0038010C" w:rsidRPr="00F95FCA">
        <w:rPr>
          <w:rFonts w:ascii="Cambria" w:hAnsi="Cambria"/>
          <w:sz w:val="22"/>
          <w:szCs w:val="22"/>
        </w:rPr>
        <w:t xml:space="preserve"> in the opening of </w:t>
      </w:r>
      <w:r w:rsidR="0038010C" w:rsidRPr="00F95FCA">
        <w:rPr>
          <w:rFonts w:ascii="Cambria" w:hAnsi="Cambria"/>
          <w:i/>
          <w:iCs/>
          <w:sz w:val="22"/>
          <w:szCs w:val="22"/>
        </w:rPr>
        <w:t>The Order of Things</w:t>
      </w:r>
      <w:r w:rsidR="0038010C" w:rsidRPr="00F95FCA">
        <w:rPr>
          <w:rFonts w:ascii="Cambria" w:hAnsi="Cambria"/>
          <w:sz w:val="22"/>
          <w:szCs w:val="22"/>
        </w:rPr>
        <w:t>.</w:t>
      </w:r>
      <w:r w:rsidR="00B17A09" w:rsidRPr="00F95FCA">
        <w:rPr>
          <w:rFonts w:ascii="Cambria" w:hAnsi="Cambria"/>
          <w:sz w:val="22"/>
          <w:szCs w:val="22"/>
        </w:rPr>
        <w:t xml:space="preserve"> </w:t>
      </w:r>
    </w:p>
    <w:p w14:paraId="3D668B4F" w14:textId="77777777" w:rsidR="0038010C" w:rsidRPr="00F95FCA" w:rsidRDefault="0038010C" w:rsidP="00C51D40">
      <w:pPr>
        <w:rPr>
          <w:rFonts w:ascii="Cambria" w:hAnsi="Cambria"/>
          <w:sz w:val="22"/>
          <w:szCs w:val="22"/>
        </w:rPr>
      </w:pPr>
    </w:p>
    <w:p w14:paraId="3E77FA7E" w14:textId="771354A1" w:rsidR="0038010C" w:rsidRPr="00F95FCA" w:rsidRDefault="0038010C" w:rsidP="0038010C">
      <w:pPr>
        <w:ind w:left="720" w:right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 xml:space="preserve">‘This book first arose out of a passage in Borges, out of the laughter that shattered, as I read the passage, all the familiar landmarks of my thought – </w:t>
      </w:r>
      <w:r w:rsidRPr="00F95FCA">
        <w:rPr>
          <w:rFonts w:ascii="Cambria" w:hAnsi="Cambria"/>
          <w:i/>
          <w:iCs/>
          <w:sz w:val="22"/>
          <w:szCs w:val="22"/>
        </w:rPr>
        <w:t>our</w:t>
      </w:r>
      <w:r w:rsidRPr="00F95FCA">
        <w:rPr>
          <w:rFonts w:ascii="Cambria" w:hAnsi="Cambria"/>
          <w:sz w:val="22"/>
          <w:szCs w:val="22"/>
        </w:rPr>
        <w:t xml:space="preserve"> thought, the </w:t>
      </w:r>
      <w:r w:rsidRPr="00F95FCA">
        <w:rPr>
          <w:rFonts w:ascii="Cambria" w:hAnsi="Cambria"/>
          <w:sz w:val="22"/>
          <w:szCs w:val="22"/>
        </w:rPr>
        <w:lastRenderedPageBreak/>
        <w:t>thought that bears the stamp of our age and our geography – breaking up all the ordered surfaces and all the planes with which we are accustomed to tame the wild profusion of existing things…’</w:t>
      </w:r>
      <w:r w:rsidRPr="00F95FCA">
        <w:rPr>
          <w:rStyle w:val="FootnoteReference"/>
          <w:rFonts w:ascii="Cambria" w:hAnsi="Cambria"/>
          <w:sz w:val="22"/>
          <w:szCs w:val="22"/>
        </w:rPr>
        <w:footnoteReference w:id="1"/>
      </w:r>
    </w:p>
    <w:p w14:paraId="63F42C65" w14:textId="77777777" w:rsidR="00586F18" w:rsidRPr="00F95FCA" w:rsidRDefault="00586F18" w:rsidP="00C51D40">
      <w:pPr>
        <w:rPr>
          <w:rFonts w:ascii="Cambria" w:hAnsi="Cambria"/>
          <w:sz w:val="22"/>
          <w:szCs w:val="22"/>
        </w:rPr>
      </w:pPr>
    </w:p>
    <w:p w14:paraId="0292AD3E" w14:textId="07CB2C35" w:rsidR="00A22866" w:rsidRPr="00F95FCA" w:rsidRDefault="00A366B1" w:rsidP="00C51D40">
      <w:pPr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 xml:space="preserve">Reflecting on the notes in my journal, I </w:t>
      </w:r>
      <w:r w:rsidR="00B81701" w:rsidRPr="00F95FCA">
        <w:rPr>
          <w:rFonts w:ascii="Cambria" w:hAnsi="Cambria"/>
          <w:sz w:val="22"/>
          <w:szCs w:val="22"/>
        </w:rPr>
        <w:t xml:space="preserve">have come to </w:t>
      </w:r>
      <w:r w:rsidR="00A22866" w:rsidRPr="00F95FCA">
        <w:rPr>
          <w:rFonts w:ascii="Cambria" w:hAnsi="Cambria"/>
          <w:sz w:val="22"/>
          <w:szCs w:val="22"/>
        </w:rPr>
        <w:t>recognize</w:t>
      </w:r>
      <w:r w:rsidRPr="00F95FCA">
        <w:rPr>
          <w:rFonts w:ascii="Cambria" w:hAnsi="Cambria"/>
          <w:sz w:val="22"/>
          <w:szCs w:val="22"/>
        </w:rPr>
        <w:t xml:space="preserve"> that </w:t>
      </w:r>
      <w:r w:rsidR="0038010C" w:rsidRPr="00F95FCA">
        <w:rPr>
          <w:rFonts w:ascii="Cambria" w:hAnsi="Cambria"/>
          <w:sz w:val="22"/>
          <w:szCs w:val="22"/>
        </w:rPr>
        <w:t xml:space="preserve">I inadvertently adopted </w:t>
      </w:r>
      <w:r w:rsidR="00F160B6" w:rsidRPr="00F95FCA">
        <w:rPr>
          <w:rFonts w:ascii="Cambria" w:hAnsi="Cambria"/>
          <w:sz w:val="22"/>
          <w:szCs w:val="22"/>
        </w:rPr>
        <w:t xml:space="preserve">some epistemic assumptions </w:t>
      </w:r>
      <w:r w:rsidR="0038010C" w:rsidRPr="00F95FCA">
        <w:rPr>
          <w:rFonts w:ascii="Cambria" w:hAnsi="Cambria"/>
          <w:sz w:val="22"/>
          <w:szCs w:val="22"/>
        </w:rPr>
        <w:t xml:space="preserve">over the years </w:t>
      </w:r>
      <w:r w:rsidR="00F160B6" w:rsidRPr="00F95FCA">
        <w:rPr>
          <w:rFonts w:ascii="Cambria" w:hAnsi="Cambria"/>
          <w:sz w:val="22"/>
          <w:szCs w:val="22"/>
        </w:rPr>
        <w:t xml:space="preserve">that </w:t>
      </w:r>
      <w:r w:rsidR="00644670" w:rsidRPr="00F95FCA">
        <w:rPr>
          <w:rFonts w:ascii="Cambria" w:hAnsi="Cambria"/>
          <w:sz w:val="22"/>
          <w:szCs w:val="22"/>
        </w:rPr>
        <w:t xml:space="preserve">have </w:t>
      </w:r>
      <w:r w:rsidR="0038010C" w:rsidRPr="00F95FCA">
        <w:rPr>
          <w:rFonts w:ascii="Cambria" w:hAnsi="Cambria"/>
          <w:sz w:val="22"/>
          <w:szCs w:val="22"/>
        </w:rPr>
        <w:t xml:space="preserve">structured my conceptions of the Moon, and indeed heavenly </w:t>
      </w:r>
      <w:r w:rsidR="004A1B4E" w:rsidRPr="00F95FCA">
        <w:rPr>
          <w:rFonts w:ascii="Cambria" w:hAnsi="Cambria"/>
          <w:sz w:val="22"/>
          <w:szCs w:val="22"/>
        </w:rPr>
        <w:t>bodies</w:t>
      </w:r>
      <w:r w:rsidR="0038010C" w:rsidRPr="00F95FCA">
        <w:rPr>
          <w:rFonts w:ascii="Cambria" w:hAnsi="Cambria"/>
          <w:sz w:val="22"/>
          <w:szCs w:val="22"/>
        </w:rPr>
        <w:t xml:space="preserve"> in general</w:t>
      </w:r>
      <w:r w:rsidR="00644670" w:rsidRPr="00F95FCA">
        <w:rPr>
          <w:rFonts w:ascii="Cambria" w:hAnsi="Cambria"/>
          <w:sz w:val="22"/>
          <w:szCs w:val="22"/>
        </w:rPr>
        <w:t xml:space="preserve">, as </w:t>
      </w:r>
      <w:r w:rsidR="00F160B6" w:rsidRPr="00F95FCA">
        <w:rPr>
          <w:rFonts w:ascii="Cambria" w:hAnsi="Cambria"/>
          <w:sz w:val="22"/>
          <w:szCs w:val="22"/>
        </w:rPr>
        <w:t xml:space="preserve">weighted </w:t>
      </w:r>
      <w:r w:rsidRPr="00F95FCA">
        <w:rPr>
          <w:rFonts w:ascii="Cambria" w:hAnsi="Cambria"/>
          <w:sz w:val="22"/>
          <w:szCs w:val="22"/>
        </w:rPr>
        <w:t xml:space="preserve">primarily </w:t>
      </w:r>
      <w:r w:rsidR="00F160B6" w:rsidRPr="00F95FCA">
        <w:rPr>
          <w:rFonts w:ascii="Cambria" w:hAnsi="Cambria"/>
          <w:sz w:val="22"/>
          <w:szCs w:val="22"/>
        </w:rPr>
        <w:t>toward the</w:t>
      </w:r>
      <w:r w:rsidR="0012057B" w:rsidRPr="00F95FCA">
        <w:rPr>
          <w:rFonts w:ascii="Cambria" w:hAnsi="Cambria"/>
          <w:sz w:val="22"/>
          <w:szCs w:val="22"/>
        </w:rPr>
        <w:t xml:space="preserve"> ontological. Put another way, I have come to diminish the phenomenological and subjective even in the face of astronomical </w:t>
      </w:r>
      <w:r w:rsidR="004A1B4E" w:rsidRPr="00F95FCA">
        <w:rPr>
          <w:rFonts w:ascii="Cambria" w:hAnsi="Cambria"/>
          <w:sz w:val="22"/>
          <w:szCs w:val="22"/>
        </w:rPr>
        <w:t>formations</w:t>
      </w:r>
      <w:r w:rsidR="0012057B" w:rsidRPr="00F95FCA">
        <w:rPr>
          <w:rFonts w:ascii="Cambria" w:hAnsi="Cambria"/>
          <w:sz w:val="22"/>
          <w:szCs w:val="22"/>
        </w:rPr>
        <w:t xml:space="preserve"> grander in scale than my imagination can </w:t>
      </w:r>
      <w:r w:rsidR="00644670" w:rsidRPr="00F95FCA">
        <w:rPr>
          <w:rFonts w:ascii="Cambria" w:hAnsi="Cambria"/>
          <w:sz w:val="22"/>
          <w:szCs w:val="22"/>
        </w:rPr>
        <w:t>environ</w:t>
      </w:r>
      <w:r w:rsidR="0012057B" w:rsidRPr="00F95FCA">
        <w:rPr>
          <w:rFonts w:ascii="Cambria" w:hAnsi="Cambria"/>
          <w:sz w:val="22"/>
          <w:szCs w:val="22"/>
        </w:rPr>
        <w:t xml:space="preserve">. </w:t>
      </w:r>
      <w:r w:rsidR="00A22866" w:rsidRPr="00F95FCA">
        <w:rPr>
          <w:rFonts w:ascii="Cambria" w:hAnsi="Cambria"/>
          <w:sz w:val="22"/>
          <w:szCs w:val="22"/>
        </w:rPr>
        <w:t xml:space="preserve">I have also become aware of the fact that this is not a frame which is limited to my astronomical interests alone, but seems to have permeated my relationships with other people and work as well. </w:t>
      </w:r>
    </w:p>
    <w:p w14:paraId="083F79A0" w14:textId="363BF2A8" w:rsidR="004A1B4E" w:rsidRPr="00F95FCA" w:rsidRDefault="00387396" w:rsidP="00A22866">
      <w:pPr>
        <w:ind w:firstLine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Through this sky journal</w:t>
      </w:r>
      <w:r w:rsidR="00A22866" w:rsidRPr="00F95FCA">
        <w:rPr>
          <w:rFonts w:ascii="Cambria" w:hAnsi="Cambria"/>
          <w:sz w:val="22"/>
          <w:szCs w:val="22"/>
        </w:rPr>
        <w:t xml:space="preserve"> project,</w:t>
      </w:r>
      <w:r w:rsidRPr="00F95FCA">
        <w:rPr>
          <w:rFonts w:ascii="Cambria" w:hAnsi="Cambria"/>
          <w:sz w:val="22"/>
          <w:szCs w:val="22"/>
        </w:rPr>
        <w:t xml:space="preserve"> I have </w:t>
      </w:r>
      <w:r w:rsidR="00A22866" w:rsidRPr="00F95FCA">
        <w:rPr>
          <w:rFonts w:ascii="Cambria" w:hAnsi="Cambria"/>
          <w:sz w:val="22"/>
          <w:szCs w:val="22"/>
        </w:rPr>
        <w:t>recognized</w:t>
      </w:r>
      <w:r w:rsidRPr="00F95FCA">
        <w:rPr>
          <w:rFonts w:ascii="Cambria" w:hAnsi="Cambria"/>
          <w:sz w:val="22"/>
          <w:szCs w:val="22"/>
        </w:rPr>
        <w:t xml:space="preserve"> that </w:t>
      </w:r>
      <w:r w:rsidR="00A22866" w:rsidRPr="00F95FCA">
        <w:rPr>
          <w:rFonts w:ascii="Cambria" w:hAnsi="Cambria"/>
          <w:sz w:val="22"/>
          <w:szCs w:val="22"/>
        </w:rPr>
        <w:t xml:space="preserve">somewhere </w:t>
      </w:r>
      <w:r w:rsidRPr="00F95FCA">
        <w:rPr>
          <w:rFonts w:ascii="Cambria" w:hAnsi="Cambria"/>
          <w:sz w:val="22"/>
          <w:szCs w:val="22"/>
        </w:rPr>
        <w:t xml:space="preserve">along </w:t>
      </w:r>
      <w:r w:rsidR="00A22866" w:rsidRPr="00F95FCA">
        <w:rPr>
          <w:rFonts w:ascii="Cambria" w:hAnsi="Cambria"/>
          <w:sz w:val="22"/>
          <w:szCs w:val="22"/>
        </w:rPr>
        <w:t>my amateur astronomy journey</w:t>
      </w:r>
      <w:r w:rsidR="00B81701" w:rsidRPr="00F95FCA">
        <w:rPr>
          <w:rFonts w:ascii="Cambria" w:hAnsi="Cambria"/>
          <w:sz w:val="22"/>
          <w:szCs w:val="22"/>
        </w:rPr>
        <w:t xml:space="preserve"> </w:t>
      </w:r>
      <w:r w:rsidR="004A1B4E" w:rsidRPr="00F95FCA">
        <w:rPr>
          <w:rFonts w:ascii="Cambria" w:hAnsi="Cambria"/>
          <w:sz w:val="22"/>
          <w:szCs w:val="22"/>
        </w:rPr>
        <w:t>I lost sight of the transcenden</w:t>
      </w:r>
      <w:r w:rsidR="00C13F22" w:rsidRPr="00F95FCA">
        <w:rPr>
          <w:rFonts w:ascii="Cambria" w:hAnsi="Cambria"/>
          <w:sz w:val="22"/>
          <w:szCs w:val="22"/>
        </w:rPr>
        <w:t xml:space="preserve">ce </w:t>
      </w:r>
      <w:r w:rsidRPr="00F95FCA">
        <w:rPr>
          <w:rFonts w:ascii="Cambria" w:hAnsi="Cambria"/>
          <w:sz w:val="22"/>
          <w:szCs w:val="22"/>
        </w:rPr>
        <w:t>which</w:t>
      </w:r>
      <w:r w:rsidR="00C13F22" w:rsidRPr="00F95FCA">
        <w:rPr>
          <w:rFonts w:ascii="Cambria" w:hAnsi="Cambria"/>
          <w:sz w:val="22"/>
          <w:szCs w:val="22"/>
        </w:rPr>
        <w:t xml:space="preserve"> first sparked </w:t>
      </w:r>
      <w:r w:rsidR="00644670" w:rsidRPr="00F95FCA">
        <w:rPr>
          <w:rFonts w:ascii="Cambria" w:hAnsi="Cambria"/>
          <w:sz w:val="22"/>
          <w:szCs w:val="22"/>
        </w:rPr>
        <w:t>the delight I derive from</w:t>
      </w:r>
      <w:r w:rsidR="001F438D" w:rsidRPr="00F95FCA">
        <w:rPr>
          <w:rFonts w:ascii="Cambria" w:hAnsi="Cambria"/>
          <w:sz w:val="22"/>
          <w:szCs w:val="22"/>
        </w:rPr>
        <w:t xml:space="preserve"> gazing upon</w:t>
      </w:r>
      <w:r w:rsidR="00C13F22" w:rsidRPr="00F95FCA">
        <w:rPr>
          <w:rFonts w:ascii="Cambria" w:hAnsi="Cambria"/>
          <w:sz w:val="22"/>
          <w:szCs w:val="22"/>
        </w:rPr>
        <w:t xml:space="preserve"> the night sky</w:t>
      </w:r>
      <w:r w:rsidR="004A1B4E" w:rsidRPr="00F95FCA">
        <w:rPr>
          <w:rFonts w:ascii="Cambria" w:hAnsi="Cambria"/>
          <w:sz w:val="22"/>
          <w:szCs w:val="22"/>
        </w:rPr>
        <w:t>. Merleau-Ponty wrote</w:t>
      </w:r>
      <w:r w:rsidRPr="00F95FCA">
        <w:rPr>
          <w:rFonts w:ascii="Cambria" w:hAnsi="Cambria"/>
          <w:sz w:val="22"/>
          <w:szCs w:val="22"/>
        </w:rPr>
        <w:t>:</w:t>
      </w:r>
    </w:p>
    <w:p w14:paraId="5F16911C" w14:textId="77777777" w:rsidR="00387396" w:rsidRPr="00F95FCA" w:rsidRDefault="00387396" w:rsidP="00C51D40">
      <w:pPr>
        <w:rPr>
          <w:rFonts w:ascii="Cambria" w:hAnsi="Cambria"/>
          <w:sz w:val="22"/>
          <w:szCs w:val="22"/>
        </w:rPr>
      </w:pPr>
    </w:p>
    <w:p w14:paraId="649F66C5" w14:textId="22270032" w:rsidR="0038010C" w:rsidRPr="00F95FCA" w:rsidRDefault="004A1B4E" w:rsidP="004A1B4E">
      <w:pPr>
        <w:ind w:left="720" w:right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‘The very experience of transcendent things is only possible if their project is borne and found within myself. When I say that things are transcendent, this signifies that I do not possess them, that I do not encompass them; they are transcendent to the extent that I am unaware of what they are and blindly affirm their bare existence.’</w:t>
      </w:r>
      <w:r w:rsidRPr="00F95FCA">
        <w:rPr>
          <w:rStyle w:val="FootnoteReference"/>
          <w:rFonts w:ascii="Cambria" w:hAnsi="Cambria"/>
          <w:sz w:val="22"/>
          <w:szCs w:val="22"/>
        </w:rPr>
        <w:footnoteReference w:id="2"/>
      </w:r>
    </w:p>
    <w:p w14:paraId="3A005595" w14:textId="77777777" w:rsidR="0038010C" w:rsidRPr="00F95FCA" w:rsidRDefault="0038010C" w:rsidP="00C51D40">
      <w:pPr>
        <w:rPr>
          <w:rFonts w:ascii="Cambria" w:hAnsi="Cambria"/>
          <w:sz w:val="22"/>
          <w:szCs w:val="22"/>
        </w:rPr>
      </w:pPr>
    </w:p>
    <w:p w14:paraId="57224577" w14:textId="42CC420A" w:rsidR="00042136" w:rsidRPr="00F95FCA" w:rsidRDefault="001F438D" w:rsidP="00C51D40">
      <w:pPr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Near</w:t>
      </w:r>
      <w:r w:rsidR="00C13F22" w:rsidRPr="00F95FCA">
        <w:rPr>
          <w:rFonts w:ascii="Cambria" w:hAnsi="Cambria"/>
          <w:sz w:val="22"/>
          <w:szCs w:val="22"/>
        </w:rPr>
        <w:t xml:space="preserve"> the end of my journal, I</w:t>
      </w:r>
      <w:r w:rsidR="00A366B1" w:rsidRPr="00F95FCA">
        <w:rPr>
          <w:rFonts w:ascii="Cambria" w:hAnsi="Cambria"/>
          <w:sz w:val="22"/>
          <w:szCs w:val="22"/>
        </w:rPr>
        <w:t xml:space="preserve"> vividly</w:t>
      </w:r>
      <w:r w:rsidR="00C13F22" w:rsidRPr="00F95FCA">
        <w:rPr>
          <w:rFonts w:ascii="Cambria" w:hAnsi="Cambria"/>
          <w:sz w:val="22"/>
          <w:szCs w:val="22"/>
        </w:rPr>
        <w:t xml:space="preserve"> recalled a </w:t>
      </w:r>
      <w:r w:rsidR="0060563F" w:rsidRPr="00F95FCA">
        <w:rPr>
          <w:rFonts w:ascii="Cambria" w:hAnsi="Cambria"/>
          <w:sz w:val="22"/>
          <w:szCs w:val="22"/>
        </w:rPr>
        <w:t>frigid</w:t>
      </w:r>
      <w:r w:rsidR="00C13F22" w:rsidRPr="00F95FCA">
        <w:rPr>
          <w:rFonts w:ascii="Cambria" w:hAnsi="Cambria"/>
          <w:sz w:val="22"/>
          <w:szCs w:val="22"/>
        </w:rPr>
        <w:t xml:space="preserve"> night more than twenty years ago. I had been alone in the dark with my telescope and eyepiece, rather than </w:t>
      </w:r>
      <w:r w:rsidR="0060563F" w:rsidRPr="00F95FCA">
        <w:rPr>
          <w:rFonts w:ascii="Cambria" w:hAnsi="Cambria"/>
          <w:sz w:val="22"/>
          <w:szCs w:val="22"/>
        </w:rPr>
        <w:t xml:space="preserve">a </w:t>
      </w:r>
      <w:r w:rsidR="00C13F22" w:rsidRPr="00F95FCA">
        <w:rPr>
          <w:rFonts w:ascii="Cambria" w:hAnsi="Cambria"/>
          <w:sz w:val="22"/>
          <w:szCs w:val="22"/>
        </w:rPr>
        <w:t>camera, peering into the night</w:t>
      </w:r>
      <w:r w:rsidR="007821A9" w:rsidRPr="00F95FCA">
        <w:rPr>
          <w:rFonts w:ascii="Cambria" w:hAnsi="Cambria"/>
          <w:sz w:val="22"/>
          <w:szCs w:val="22"/>
        </w:rPr>
        <w:t xml:space="preserve"> for </w:t>
      </w:r>
      <w:r w:rsidR="0060563F" w:rsidRPr="00F95FCA">
        <w:rPr>
          <w:rFonts w:ascii="Cambria" w:hAnsi="Cambria"/>
          <w:sz w:val="22"/>
          <w:szCs w:val="22"/>
        </w:rPr>
        <w:t xml:space="preserve">some </w:t>
      </w:r>
      <w:r w:rsidR="007821A9" w:rsidRPr="00F95FCA">
        <w:rPr>
          <w:rFonts w:ascii="Cambria" w:hAnsi="Cambria"/>
          <w:sz w:val="22"/>
          <w:szCs w:val="22"/>
        </w:rPr>
        <w:t>hours</w:t>
      </w:r>
      <w:r w:rsidR="00C13F22" w:rsidRPr="00F95FCA">
        <w:rPr>
          <w:rFonts w:ascii="Cambria" w:hAnsi="Cambria"/>
          <w:sz w:val="22"/>
          <w:szCs w:val="22"/>
        </w:rPr>
        <w:t xml:space="preserve">. </w:t>
      </w:r>
      <w:r w:rsidR="0060563F" w:rsidRPr="00F95FCA">
        <w:rPr>
          <w:rFonts w:ascii="Cambria" w:hAnsi="Cambria"/>
          <w:sz w:val="22"/>
          <w:szCs w:val="22"/>
        </w:rPr>
        <w:t>I had decided my final observation target for the night</w:t>
      </w:r>
      <w:r w:rsidR="00853452" w:rsidRPr="00F95FCA">
        <w:rPr>
          <w:rFonts w:ascii="Cambria" w:hAnsi="Cambria"/>
          <w:sz w:val="22"/>
          <w:szCs w:val="22"/>
        </w:rPr>
        <w:t xml:space="preserve"> earlier in the day when planning the observation session, and the time had come to attempt it. A</w:t>
      </w:r>
      <w:r w:rsidR="0060563F" w:rsidRPr="00F95FCA">
        <w:rPr>
          <w:rFonts w:ascii="Cambria" w:hAnsi="Cambria"/>
          <w:sz w:val="22"/>
          <w:szCs w:val="22"/>
        </w:rPr>
        <w:t>fter several attempts in the piercing cold</w:t>
      </w:r>
      <w:r w:rsidR="00853452" w:rsidRPr="00F95FCA">
        <w:rPr>
          <w:rFonts w:ascii="Cambria" w:hAnsi="Cambria"/>
          <w:sz w:val="22"/>
          <w:szCs w:val="22"/>
        </w:rPr>
        <w:t>,</w:t>
      </w:r>
      <w:r w:rsidR="0060563F" w:rsidRPr="00F95FCA">
        <w:rPr>
          <w:rFonts w:ascii="Cambria" w:hAnsi="Cambria"/>
          <w:sz w:val="22"/>
          <w:szCs w:val="22"/>
        </w:rPr>
        <w:t xml:space="preserve"> trying to hop from guide star to guide star</w:t>
      </w:r>
      <w:r w:rsidR="00C13F22" w:rsidRPr="00F95FCA">
        <w:rPr>
          <w:rFonts w:ascii="Cambria" w:hAnsi="Cambria"/>
          <w:sz w:val="22"/>
          <w:szCs w:val="22"/>
        </w:rPr>
        <w:t>, I finally beheld the Andromeda Galaxy with my own eyes for the first time</w:t>
      </w:r>
      <w:r w:rsidR="0060563F" w:rsidRPr="00F95FCA">
        <w:rPr>
          <w:rFonts w:ascii="Cambria" w:hAnsi="Cambria"/>
          <w:sz w:val="22"/>
          <w:szCs w:val="22"/>
        </w:rPr>
        <w:t>.</w:t>
      </w:r>
      <w:r w:rsidR="00042136" w:rsidRPr="00F95FCA">
        <w:rPr>
          <w:rFonts w:ascii="Cambria" w:hAnsi="Cambria"/>
          <w:sz w:val="22"/>
          <w:szCs w:val="22"/>
        </w:rPr>
        <w:t xml:space="preserve"> </w:t>
      </w:r>
      <w:r w:rsidRPr="00F95FCA">
        <w:rPr>
          <w:rFonts w:ascii="Cambria" w:hAnsi="Cambria"/>
          <w:sz w:val="22"/>
          <w:szCs w:val="22"/>
        </w:rPr>
        <w:t xml:space="preserve">It was only a splotch of light in the dark, with </w:t>
      </w:r>
      <w:r w:rsidR="00853452" w:rsidRPr="00F95FCA">
        <w:rPr>
          <w:rFonts w:ascii="Cambria" w:hAnsi="Cambria"/>
          <w:sz w:val="22"/>
          <w:szCs w:val="22"/>
        </w:rPr>
        <w:t>little</w:t>
      </w:r>
      <w:r w:rsidRPr="00F95FCA">
        <w:rPr>
          <w:rFonts w:ascii="Cambria" w:hAnsi="Cambria"/>
          <w:sz w:val="22"/>
          <w:szCs w:val="22"/>
        </w:rPr>
        <w:t xml:space="preserve"> of the detail one can elicit with a longer exposure; yet the experience made me feel both small and alive as I never had before. </w:t>
      </w:r>
      <w:r w:rsidR="0060563F" w:rsidRPr="00F95FCA">
        <w:rPr>
          <w:rFonts w:ascii="Cambria" w:hAnsi="Cambria"/>
          <w:sz w:val="22"/>
          <w:szCs w:val="22"/>
        </w:rPr>
        <w:t>I heard later, from those who remained inside the house, that my yelp of astonishment was audible even at some distance. T</w:t>
      </w:r>
      <w:r w:rsidR="00042136" w:rsidRPr="00F95FCA">
        <w:rPr>
          <w:rFonts w:ascii="Cambria" w:hAnsi="Cambria"/>
          <w:sz w:val="22"/>
          <w:szCs w:val="22"/>
        </w:rPr>
        <w:t xml:space="preserve">he joy of this experience </w:t>
      </w:r>
      <w:r w:rsidR="00A366B1" w:rsidRPr="00F95FCA">
        <w:rPr>
          <w:rFonts w:ascii="Cambria" w:hAnsi="Cambria"/>
          <w:sz w:val="22"/>
          <w:szCs w:val="22"/>
        </w:rPr>
        <w:t>reverberates</w:t>
      </w:r>
      <w:r w:rsidR="00042136" w:rsidRPr="00F95FCA">
        <w:rPr>
          <w:rFonts w:ascii="Cambria" w:hAnsi="Cambria"/>
          <w:sz w:val="22"/>
          <w:szCs w:val="22"/>
        </w:rPr>
        <w:t xml:space="preserve"> across the time and space </w:t>
      </w:r>
      <w:r w:rsidR="00853452" w:rsidRPr="00F95FCA">
        <w:rPr>
          <w:rFonts w:ascii="Cambria" w:hAnsi="Cambria"/>
          <w:sz w:val="22"/>
          <w:szCs w:val="22"/>
        </w:rPr>
        <w:t>that</w:t>
      </w:r>
      <w:r w:rsidR="00042136" w:rsidRPr="00F95FCA">
        <w:rPr>
          <w:rFonts w:ascii="Cambria" w:hAnsi="Cambria"/>
          <w:sz w:val="22"/>
          <w:szCs w:val="22"/>
        </w:rPr>
        <w:t xml:space="preserve"> separates me from that night</w:t>
      </w:r>
      <w:r w:rsidR="00C13F22" w:rsidRPr="00F95FCA">
        <w:rPr>
          <w:rFonts w:ascii="Cambria" w:hAnsi="Cambria"/>
          <w:sz w:val="22"/>
          <w:szCs w:val="22"/>
        </w:rPr>
        <w:t>. The difference was not that the photons</w:t>
      </w:r>
      <w:r w:rsidR="00A366B1" w:rsidRPr="00F95FCA">
        <w:rPr>
          <w:rFonts w:ascii="Cambria" w:hAnsi="Cambria"/>
          <w:sz w:val="22"/>
          <w:szCs w:val="22"/>
        </w:rPr>
        <w:t xml:space="preserve"> from Andromeda</w:t>
      </w:r>
      <w:r w:rsidR="00C13F22" w:rsidRPr="00F95FCA">
        <w:rPr>
          <w:rFonts w:ascii="Cambria" w:hAnsi="Cambria"/>
          <w:sz w:val="22"/>
          <w:szCs w:val="22"/>
        </w:rPr>
        <w:t xml:space="preserve"> activated my retina instead of a camera sensor. </w:t>
      </w:r>
      <w:r w:rsidR="00A366B1" w:rsidRPr="00F95FCA">
        <w:rPr>
          <w:rFonts w:ascii="Cambria" w:hAnsi="Cambria"/>
          <w:sz w:val="22"/>
          <w:szCs w:val="22"/>
        </w:rPr>
        <w:t>Rather, t</w:t>
      </w:r>
      <w:r w:rsidR="00C13F22" w:rsidRPr="00F95FCA">
        <w:rPr>
          <w:rFonts w:ascii="Cambria" w:hAnsi="Cambria"/>
          <w:sz w:val="22"/>
          <w:szCs w:val="22"/>
        </w:rPr>
        <w:t>he difference was visceral</w:t>
      </w:r>
      <w:r w:rsidR="00A30F89" w:rsidRPr="00F95FCA">
        <w:rPr>
          <w:rFonts w:ascii="Cambria" w:hAnsi="Cambria"/>
          <w:sz w:val="22"/>
          <w:szCs w:val="22"/>
        </w:rPr>
        <w:t>ly</w:t>
      </w:r>
      <w:r w:rsidR="00C13F22" w:rsidRPr="00F95FCA">
        <w:rPr>
          <w:rFonts w:ascii="Cambria" w:hAnsi="Cambria"/>
          <w:sz w:val="22"/>
          <w:szCs w:val="22"/>
        </w:rPr>
        <w:t xml:space="preserve"> experienc</w:t>
      </w:r>
      <w:r w:rsidR="00A30F89" w:rsidRPr="00F95FCA">
        <w:rPr>
          <w:rFonts w:ascii="Cambria" w:hAnsi="Cambria"/>
          <w:sz w:val="22"/>
          <w:szCs w:val="22"/>
        </w:rPr>
        <w:t>ing</w:t>
      </w:r>
      <w:r w:rsidR="00C13F22" w:rsidRPr="00F95FCA">
        <w:rPr>
          <w:rFonts w:ascii="Cambria" w:hAnsi="Cambria"/>
          <w:sz w:val="22"/>
          <w:szCs w:val="22"/>
        </w:rPr>
        <w:t xml:space="preserve"> something beyond me, </w:t>
      </w:r>
      <w:r w:rsidR="00A30F89" w:rsidRPr="00F95FCA">
        <w:rPr>
          <w:rFonts w:ascii="Cambria" w:hAnsi="Cambria"/>
          <w:sz w:val="22"/>
          <w:szCs w:val="22"/>
        </w:rPr>
        <w:t xml:space="preserve">rather than imagining the surface I perceived to be the entirety of what </w:t>
      </w:r>
      <w:r w:rsidR="00042136" w:rsidRPr="00F95FCA">
        <w:rPr>
          <w:rFonts w:ascii="Cambria" w:hAnsi="Cambria"/>
          <w:sz w:val="22"/>
          <w:szCs w:val="22"/>
        </w:rPr>
        <w:t>was (figuratively) before me.</w:t>
      </w:r>
    </w:p>
    <w:p w14:paraId="678BFA17" w14:textId="77777777" w:rsidR="00415DCD" w:rsidRPr="00F95FCA" w:rsidRDefault="00415DCD" w:rsidP="00C51D40">
      <w:pPr>
        <w:rPr>
          <w:rFonts w:ascii="Cambria" w:hAnsi="Cambria"/>
          <w:sz w:val="22"/>
          <w:szCs w:val="22"/>
        </w:rPr>
      </w:pPr>
    </w:p>
    <w:p w14:paraId="2C1C3DD3" w14:textId="77777777" w:rsidR="00415DCD" w:rsidRPr="00F95FCA" w:rsidRDefault="00415DCD" w:rsidP="00415DCD">
      <w:pPr>
        <w:keepNext/>
        <w:rPr>
          <w:rFonts w:ascii="Cambria" w:hAnsi="Cambria"/>
        </w:rPr>
      </w:pPr>
      <w:r w:rsidRPr="00F95FCA">
        <w:rPr>
          <w:rFonts w:ascii="Cambria" w:hAnsi="Cambria"/>
          <w:sz w:val="22"/>
          <w:szCs w:val="22"/>
        </w:rPr>
        <w:lastRenderedPageBreak/>
        <w:drawing>
          <wp:inline distT="0" distB="0" distL="0" distR="0" wp14:anchorId="0504D7A6" wp14:editId="31838AE4">
            <wp:extent cx="5943600" cy="5943600"/>
            <wp:effectExtent l="0" t="0" r="0" b="0"/>
            <wp:docPr id="242359456" name="Picture 1" descr="A close up of the mo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359456" name="Picture 1" descr="A close up of the moo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B33E2" w14:textId="3AA57077" w:rsidR="00415DCD" w:rsidRPr="00F95FCA" w:rsidRDefault="00415DCD" w:rsidP="00415DCD">
      <w:pPr>
        <w:pStyle w:val="Caption"/>
        <w:jc w:val="center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</w:rPr>
        <w:t xml:space="preserve">Figure </w:t>
      </w:r>
      <w:r w:rsidRPr="00F95FCA">
        <w:rPr>
          <w:rFonts w:ascii="Cambria" w:hAnsi="Cambria"/>
        </w:rPr>
        <w:fldChar w:fldCharType="begin"/>
      </w:r>
      <w:r w:rsidRPr="00F95FCA">
        <w:rPr>
          <w:rFonts w:ascii="Cambria" w:hAnsi="Cambria"/>
        </w:rPr>
        <w:instrText xml:space="preserve"> SEQ Figure \* ARABIC </w:instrText>
      </w:r>
      <w:r w:rsidRPr="00F95FCA">
        <w:rPr>
          <w:rFonts w:ascii="Cambria" w:hAnsi="Cambria"/>
        </w:rPr>
        <w:fldChar w:fldCharType="separate"/>
      </w:r>
      <w:r w:rsidR="00E7431F" w:rsidRPr="00F95FCA">
        <w:rPr>
          <w:rFonts w:ascii="Cambria" w:hAnsi="Cambria"/>
          <w:noProof/>
        </w:rPr>
        <w:t>2</w:t>
      </w:r>
      <w:r w:rsidRPr="00F95FCA">
        <w:rPr>
          <w:rFonts w:ascii="Cambria" w:hAnsi="Cambria"/>
        </w:rPr>
        <w:fldChar w:fldCharType="end"/>
      </w:r>
      <w:r w:rsidRPr="00F95FCA">
        <w:rPr>
          <w:rFonts w:ascii="Cambria" w:hAnsi="Cambria"/>
        </w:rPr>
        <w:t>. 22nd October 2023 - Colorado, USA. Photo: K. Maruf</w:t>
      </w:r>
    </w:p>
    <w:p w14:paraId="35F6D97A" w14:textId="77777777" w:rsidR="00042136" w:rsidRPr="00F95FCA" w:rsidRDefault="00042136" w:rsidP="00C51D40">
      <w:pPr>
        <w:rPr>
          <w:rFonts w:ascii="Cambria" w:hAnsi="Cambria"/>
          <w:sz w:val="22"/>
          <w:szCs w:val="22"/>
        </w:rPr>
      </w:pPr>
    </w:p>
    <w:p w14:paraId="1A20DEBF" w14:textId="36692046" w:rsidR="00042136" w:rsidRPr="00F95FCA" w:rsidRDefault="00006E4B" w:rsidP="00C51D40">
      <w:pPr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 xml:space="preserve">From Liminality to </w:t>
      </w:r>
      <w:r w:rsidR="00FC0E91" w:rsidRPr="00F95FCA">
        <w:rPr>
          <w:rFonts w:ascii="Cambria" w:hAnsi="Cambria"/>
          <w:sz w:val="22"/>
          <w:szCs w:val="22"/>
        </w:rPr>
        <w:t>Inspiration</w:t>
      </w:r>
    </w:p>
    <w:p w14:paraId="0766ED10" w14:textId="77777777" w:rsidR="00042136" w:rsidRPr="00F95FCA" w:rsidRDefault="00042136" w:rsidP="00C51D40">
      <w:pPr>
        <w:rPr>
          <w:rFonts w:ascii="Cambria" w:hAnsi="Cambria"/>
          <w:sz w:val="22"/>
          <w:szCs w:val="22"/>
        </w:rPr>
      </w:pPr>
    </w:p>
    <w:p w14:paraId="76134ABD" w14:textId="56E263E3" w:rsidR="00C13F22" w:rsidRPr="00F95FCA" w:rsidRDefault="00042136" w:rsidP="00C51D40">
      <w:pPr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ab/>
        <w:t xml:space="preserve">As previously noted, at the outset of the sky journal project I already had the notions of sublunary and superlunary on my mind, in part because these were new words </w:t>
      </w:r>
      <w:r w:rsidR="00920C30" w:rsidRPr="00F95FCA">
        <w:rPr>
          <w:rFonts w:ascii="Cambria" w:hAnsi="Cambria"/>
          <w:sz w:val="22"/>
          <w:szCs w:val="22"/>
        </w:rPr>
        <w:t>to</w:t>
      </w:r>
      <w:r w:rsidRPr="00F95FCA">
        <w:rPr>
          <w:rFonts w:ascii="Cambria" w:hAnsi="Cambria"/>
          <w:sz w:val="22"/>
          <w:szCs w:val="22"/>
        </w:rPr>
        <w:t xml:space="preserve"> me. From my first encounter with these terms, I wondered at the Moon being </w:t>
      </w:r>
      <w:r w:rsidR="00092FF7" w:rsidRPr="00F95FCA">
        <w:rPr>
          <w:rFonts w:ascii="Cambria" w:hAnsi="Cambria"/>
          <w:sz w:val="22"/>
          <w:szCs w:val="22"/>
        </w:rPr>
        <w:t xml:space="preserve">situated </w:t>
      </w:r>
      <w:r w:rsidRPr="00F95FCA">
        <w:rPr>
          <w:rFonts w:ascii="Cambria" w:hAnsi="Cambria"/>
          <w:sz w:val="22"/>
          <w:szCs w:val="22"/>
        </w:rPr>
        <w:t>between these realms</w:t>
      </w:r>
      <w:r w:rsidR="00831419" w:rsidRPr="00F95FCA">
        <w:rPr>
          <w:rFonts w:ascii="Cambria" w:hAnsi="Cambria"/>
          <w:sz w:val="22"/>
          <w:szCs w:val="22"/>
        </w:rPr>
        <w:t xml:space="preserve"> (though after further reading I understood that the Moon is classically considered part of the superlunary </w:t>
      </w:r>
      <w:r w:rsidR="007821A9" w:rsidRPr="00F95FCA">
        <w:rPr>
          <w:rFonts w:ascii="Cambria" w:hAnsi="Cambria"/>
          <w:sz w:val="22"/>
          <w:szCs w:val="22"/>
        </w:rPr>
        <w:t>region</w:t>
      </w:r>
      <w:r w:rsidR="00831419" w:rsidRPr="00F95FCA">
        <w:rPr>
          <w:rFonts w:ascii="Cambria" w:hAnsi="Cambria"/>
          <w:sz w:val="22"/>
          <w:szCs w:val="22"/>
        </w:rPr>
        <w:t>)</w:t>
      </w:r>
      <w:r w:rsidRPr="00F95FCA">
        <w:rPr>
          <w:rFonts w:ascii="Cambria" w:hAnsi="Cambria"/>
          <w:sz w:val="22"/>
          <w:szCs w:val="22"/>
        </w:rPr>
        <w:t>. When I set out</w:t>
      </w:r>
      <w:r w:rsidR="00831419" w:rsidRPr="00F95FCA">
        <w:rPr>
          <w:rFonts w:ascii="Cambria" w:hAnsi="Cambria"/>
          <w:sz w:val="22"/>
          <w:szCs w:val="22"/>
        </w:rPr>
        <w:t xml:space="preserve"> t</w:t>
      </w:r>
      <w:r w:rsidRPr="00F95FCA">
        <w:rPr>
          <w:rFonts w:ascii="Cambria" w:hAnsi="Cambria"/>
          <w:sz w:val="22"/>
          <w:szCs w:val="22"/>
        </w:rPr>
        <w:t xml:space="preserve">o study the lunar </w:t>
      </w:r>
      <w:r w:rsidR="007821A9" w:rsidRPr="00F95FCA">
        <w:rPr>
          <w:rFonts w:ascii="Cambria" w:hAnsi="Cambria"/>
          <w:sz w:val="22"/>
          <w:szCs w:val="22"/>
        </w:rPr>
        <w:t>terminator,</w:t>
      </w:r>
      <w:r w:rsidR="00831419" w:rsidRPr="00F95FCA">
        <w:rPr>
          <w:rFonts w:ascii="Cambria" w:hAnsi="Cambria"/>
          <w:sz w:val="22"/>
          <w:szCs w:val="22"/>
        </w:rPr>
        <w:t xml:space="preserve"> I carried within me the </w:t>
      </w:r>
      <w:r w:rsidR="00006E4B" w:rsidRPr="00F95FCA">
        <w:rPr>
          <w:rFonts w:ascii="Cambria" w:hAnsi="Cambria"/>
          <w:sz w:val="22"/>
          <w:szCs w:val="22"/>
        </w:rPr>
        <w:t>mental picture</w:t>
      </w:r>
      <w:r w:rsidR="00831419" w:rsidRPr="00F95FCA">
        <w:rPr>
          <w:rFonts w:ascii="Cambria" w:hAnsi="Cambria"/>
          <w:sz w:val="22"/>
          <w:szCs w:val="22"/>
        </w:rPr>
        <w:t xml:space="preserve"> that</w:t>
      </w:r>
      <w:r w:rsidRPr="00F95FCA">
        <w:rPr>
          <w:rFonts w:ascii="Cambria" w:hAnsi="Cambria"/>
          <w:sz w:val="22"/>
          <w:szCs w:val="22"/>
        </w:rPr>
        <w:t xml:space="preserve"> </w:t>
      </w:r>
      <w:r w:rsidR="00092FF7" w:rsidRPr="00F95FCA">
        <w:rPr>
          <w:rFonts w:ascii="Cambria" w:hAnsi="Cambria"/>
          <w:sz w:val="22"/>
          <w:szCs w:val="22"/>
        </w:rPr>
        <w:t>the terminator, too,</w:t>
      </w:r>
      <w:r w:rsidRPr="00F95FCA">
        <w:rPr>
          <w:rFonts w:ascii="Cambria" w:hAnsi="Cambria"/>
          <w:sz w:val="22"/>
          <w:szCs w:val="22"/>
        </w:rPr>
        <w:t xml:space="preserve"> is </w:t>
      </w:r>
      <w:r w:rsidR="00092FF7" w:rsidRPr="00F95FCA">
        <w:rPr>
          <w:rFonts w:ascii="Cambria" w:hAnsi="Cambria"/>
          <w:sz w:val="22"/>
          <w:szCs w:val="22"/>
        </w:rPr>
        <w:t>a</w:t>
      </w:r>
      <w:r w:rsidRPr="00F95FCA">
        <w:rPr>
          <w:rFonts w:ascii="Cambria" w:hAnsi="Cambria"/>
          <w:sz w:val="22"/>
          <w:szCs w:val="22"/>
        </w:rPr>
        <w:t xml:space="preserve"> space between that which is lit and that which is not on the side of the Moon that faces </w:t>
      </w:r>
      <w:r w:rsidR="00092FF7" w:rsidRPr="00F95FCA">
        <w:rPr>
          <w:rFonts w:ascii="Cambria" w:hAnsi="Cambria"/>
          <w:sz w:val="22"/>
          <w:szCs w:val="22"/>
        </w:rPr>
        <w:t>E</w:t>
      </w:r>
      <w:r w:rsidRPr="00F95FCA">
        <w:rPr>
          <w:rFonts w:ascii="Cambria" w:hAnsi="Cambria"/>
          <w:sz w:val="22"/>
          <w:szCs w:val="22"/>
        </w:rPr>
        <w:t xml:space="preserve">arth. </w:t>
      </w:r>
      <w:r w:rsidR="006220EB" w:rsidRPr="00F95FCA">
        <w:rPr>
          <w:rFonts w:ascii="Cambria" w:hAnsi="Cambria"/>
          <w:sz w:val="22"/>
          <w:szCs w:val="22"/>
        </w:rPr>
        <w:t xml:space="preserve">As I observed the lunar terminator </w:t>
      </w:r>
      <w:r w:rsidR="00092FF7" w:rsidRPr="00F95FCA">
        <w:rPr>
          <w:rFonts w:ascii="Cambria" w:hAnsi="Cambria"/>
          <w:sz w:val="22"/>
          <w:szCs w:val="22"/>
        </w:rPr>
        <w:t>sojourn</w:t>
      </w:r>
      <w:r w:rsidR="006220EB" w:rsidRPr="00F95FCA">
        <w:rPr>
          <w:rFonts w:ascii="Cambria" w:hAnsi="Cambria"/>
          <w:sz w:val="22"/>
          <w:szCs w:val="22"/>
        </w:rPr>
        <w:t xml:space="preserve"> across the Moon’s face, it stirred within me </w:t>
      </w:r>
      <w:r w:rsidR="00092FF7" w:rsidRPr="00F95FCA">
        <w:rPr>
          <w:rFonts w:ascii="Cambria" w:hAnsi="Cambria"/>
          <w:sz w:val="22"/>
          <w:szCs w:val="22"/>
        </w:rPr>
        <w:t xml:space="preserve">thoughts of boundaries and </w:t>
      </w:r>
      <w:r w:rsidR="007821A9" w:rsidRPr="00F95FCA">
        <w:rPr>
          <w:rFonts w:ascii="Cambria" w:hAnsi="Cambria"/>
          <w:sz w:val="22"/>
          <w:szCs w:val="22"/>
        </w:rPr>
        <w:t>liminal</w:t>
      </w:r>
      <w:r w:rsidR="00092FF7" w:rsidRPr="00F95FCA">
        <w:rPr>
          <w:rFonts w:ascii="Cambria" w:hAnsi="Cambria"/>
          <w:sz w:val="22"/>
          <w:szCs w:val="22"/>
        </w:rPr>
        <w:t xml:space="preserve"> spaces</w:t>
      </w:r>
      <w:r w:rsidR="006220EB" w:rsidRPr="00F95FCA">
        <w:rPr>
          <w:rFonts w:ascii="Cambria" w:hAnsi="Cambria"/>
          <w:sz w:val="22"/>
          <w:szCs w:val="22"/>
        </w:rPr>
        <w:t>. The lunar terminator</w:t>
      </w:r>
      <w:r w:rsidR="00092FF7" w:rsidRPr="00F95FCA">
        <w:rPr>
          <w:rFonts w:ascii="Cambria" w:hAnsi="Cambria"/>
          <w:sz w:val="22"/>
          <w:szCs w:val="22"/>
        </w:rPr>
        <w:t xml:space="preserve"> itself divides; but this division</w:t>
      </w:r>
      <w:r w:rsidR="006220EB" w:rsidRPr="00F95FCA">
        <w:rPr>
          <w:rFonts w:ascii="Cambria" w:hAnsi="Cambria"/>
          <w:sz w:val="22"/>
          <w:szCs w:val="22"/>
        </w:rPr>
        <w:t xml:space="preserve"> moves ever onward, never hesitating. In my sky journal, I considered that this is quite different from </w:t>
      </w:r>
      <w:r w:rsidR="006220EB" w:rsidRPr="00F95FCA">
        <w:rPr>
          <w:rFonts w:ascii="Cambria" w:hAnsi="Cambria"/>
          <w:sz w:val="22"/>
          <w:szCs w:val="22"/>
        </w:rPr>
        <w:lastRenderedPageBreak/>
        <w:t xml:space="preserve">a concern I sometimes bear for my own behavior. I worry that I might get to a critical point, the border or decision between one stage and the next, and then hesitate. </w:t>
      </w:r>
      <w:r w:rsidR="007821A9" w:rsidRPr="00F95FCA">
        <w:rPr>
          <w:rFonts w:ascii="Cambria" w:hAnsi="Cambria"/>
          <w:sz w:val="22"/>
          <w:szCs w:val="22"/>
        </w:rPr>
        <w:t>Since my youth, this passage f</w:t>
      </w:r>
      <w:r w:rsidR="00B42FFA" w:rsidRPr="00F95FCA">
        <w:rPr>
          <w:rFonts w:ascii="Cambria" w:hAnsi="Cambria"/>
          <w:sz w:val="22"/>
          <w:szCs w:val="22"/>
        </w:rPr>
        <w:t>rom Eliot’s</w:t>
      </w:r>
      <w:r w:rsidR="00236E15" w:rsidRPr="00F95FCA">
        <w:rPr>
          <w:rFonts w:ascii="Cambria" w:hAnsi="Cambria"/>
          <w:sz w:val="22"/>
          <w:szCs w:val="22"/>
        </w:rPr>
        <w:t xml:space="preserve"> </w:t>
      </w:r>
      <w:r w:rsidR="00236E15" w:rsidRPr="00F95FCA">
        <w:rPr>
          <w:rFonts w:ascii="Cambria" w:hAnsi="Cambria"/>
          <w:i/>
          <w:iCs/>
          <w:sz w:val="22"/>
          <w:szCs w:val="22"/>
        </w:rPr>
        <w:t>The Love Song of J. Alfred Prufrock</w:t>
      </w:r>
      <w:r w:rsidR="007821A9" w:rsidRPr="00F95FCA">
        <w:rPr>
          <w:rFonts w:ascii="Cambria" w:hAnsi="Cambria"/>
          <w:sz w:val="22"/>
          <w:szCs w:val="22"/>
        </w:rPr>
        <w:t xml:space="preserve"> has resonated with me:</w:t>
      </w:r>
    </w:p>
    <w:p w14:paraId="532A2F54" w14:textId="77777777" w:rsidR="006220EB" w:rsidRPr="00F95FCA" w:rsidRDefault="006220EB" w:rsidP="00C51D40">
      <w:pPr>
        <w:rPr>
          <w:rFonts w:ascii="Cambria" w:hAnsi="Cambria"/>
          <w:sz w:val="22"/>
          <w:szCs w:val="22"/>
        </w:rPr>
      </w:pPr>
    </w:p>
    <w:p w14:paraId="530025D7" w14:textId="77777777" w:rsidR="006220EB" w:rsidRPr="00F95FCA" w:rsidRDefault="006220EB" w:rsidP="006220EB">
      <w:pPr>
        <w:ind w:left="720" w:right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‘And indeed there will be time</w:t>
      </w:r>
    </w:p>
    <w:p w14:paraId="47B88E09" w14:textId="2F0099D6" w:rsidR="006220EB" w:rsidRPr="00F95FCA" w:rsidRDefault="006220EB" w:rsidP="006220EB">
      <w:pPr>
        <w:ind w:left="720" w:right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To wonder “Do I dare?” and “Do I dare?”</w:t>
      </w:r>
    </w:p>
    <w:p w14:paraId="60322F0C" w14:textId="451A74BE" w:rsidR="00787D00" w:rsidRPr="00F95FCA" w:rsidRDefault="006220EB" w:rsidP="004F2F27">
      <w:pPr>
        <w:ind w:left="720" w:right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Time to turn back and descend the stair</w:t>
      </w:r>
    </w:p>
    <w:p w14:paraId="07D412DF" w14:textId="71472822" w:rsidR="00787D00" w:rsidRPr="00F95FCA" w:rsidRDefault="00787D00" w:rsidP="00787D00">
      <w:pPr>
        <w:ind w:left="720" w:right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With a bald spot in the middle of my hair</w:t>
      </w:r>
    </w:p>
    <w:p w14:paraId="6DE4B5E6" w14:textId="51DBA679" w:rsidR="00787D00" w:rsidRPr="00F95FCA" w:rsidRDefault="00787D00" w:rsidP="00787D00">
      <w:pPr>
        <w:ind w:left="720" w:right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(They will say “How his hair is growing thin!”)</w:t>
      </w:r>
    </w:p>
    <w:p w14:paraId="7A231DEE" w14:textId="652DAC5D" w:rsidR="00787D00" w:rsidRPr="00F95FCA" w:rsidRDefault="00787D00" w:rsidP="00787D00">
      <w:pPr>
        <w:ind w:left="720" w:right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My morning coat, my collar mounting firmly to the chin</w:t>
      </w:r>
    </w:p>
    <w:p w14:paraId="30402A86" w14:textId="77777777" w:rsidR="00787D00" w:rsidRPr="00F95FCA" w:rsidRDefault="00787D00" w:rsidP="00787D00">
      <w:pPr>
        <w:ind w:left="720" w:right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My necktie rich and modest, but asserted by a simple pin —</w:t>
      </w:r>
    </w:p>
    <w:p w14:paraId="28AC2249" w14:textId="6CC14372" w:rsidR="00787D00" w:rsidRPr="00F95FCA" w:rsidRDefault="00787D00" w:rsidP="00787D00">
      <w:pPr>
        <w:ind w:left="720" w:right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(They will say “But how his arms and legs are thin”)</w:t>
      </w:r>
    </w:p>
    <w:p w14:paraId="6EAC088F" w14:textId="3CD57FD5" w:rsidR="00787D00" w:rsidRPr="00F95FCA" w:rsidRDefault="00787D00" w:rsidP="00787D00">
      <w:pPr>
        <w:ind w:left="720" w:right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Do I dare</w:t>
      </w:r>
      <w:r w:rsidR="005725E4" w:rsidRPr="00F95FCA">
        <w:rPr>
          <w:rFonts w:ascii="Cambria" w:hAnsi="Cambria"/>
          <w:sz w:val="22"/>
          <w:szCs w:val="22"/>
        </w:rPr>
        <w:t xml:space="preserve"> . .</w:t>
      </w:r>
    </w:p>
    <w:p w14:paraId="58D13F13" w14:textId="77777777" w:rsidR="00787D00" w:rsidRPr="00F95FCA" w:rsidRDefault="00787D00" w:rsidP="00787D00">
      <w:pPr>
        <w:ind w:left="720" w:right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Disturb the universe?</w:t>
      </w:r>
    </w:p>
    <w:p w14:paraId="6E6D8FBF" w14:textId="77777777" w:rsidR="00787D00" w:rsidRPr="00F95FCA" w:rsidRDefault="00787D00" w:rsidP="00787D00">
      <w:pPr>
        <w:ind w:left="720" w:right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In a minute there is time</w:t>
      </w:r>
    </w:p>
    <w:p w14:paraId="0B2D9D75" w14:textId="45F31230" w:rsidR="003A3052" w:rsidRPr="00F95FCA" w:rsidRDefault="00787D00" w:rsidP="00787D00">
      <w:pPr>
        <w:ind w:left="720" w:right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For decisions and revisions which a minute will reverse</w:t>
      </w:r>
      <w:r w:rsidR="005725E4" w:rsidRPr="00F95FCA">
        <w:rPr>
          <w:rFonts w:ascii="Cambria" w:hAnsi="Cambria"/>
          <w:sz w:val="22"/>
          <w:szCs w:val="22"/>
        </w:rPr>
        <w:t xml:space="preserve"> </w:t>
      </w:r>
      <w:r w:rsidRPr="00F95FCA">
        <w:rPr>
          <w:rFonts w:ascii="Cambria" w:hAnsi="Cambria"/>
          <w:sz w:val="22"/>
          <w:szCs w:val="22"/>
        </w:rPr>
        <w:t>.</w:t>
      </w:r>
      <w:r w:rsidR="005725E4" w:rsidRPr="00F95FCA">
        <w:rPr>
          <w:rFonts w:ascii="Cambria" w:hAnsi="Cambria"/>
          <w:sz w:val="22"/>
          <w:szCs w:val="22"/>
        </w:rPr>
        <w:t xml:space="preserve"> . .</w:t>
      </w:r>
      <w:r w:rsidRPr="00F95FCA">
        <w:rPr>
          <w:rFonts w:ascii="Cambria" w:hAnsi="Cambria"/>
          <w:sz w:val="22"/>
          <w:szCs w:val="22"/>
        </w:rPr>
        <w:t>’</w:t>
      </w:r>
      <w:r w:rsidRPr="00F95FCA">
        <w:rPr>
          <w:rStyle w:val="FootnoteReference"/>
          <w:rFonts w:ascii="Cambria" w:hAnsi="Cambria"/>
          <w:sz w:val="22"/>
          <w:szCs w:val="22"/>
        </w:rPr>
        <w:footnoteReference w:id="3"/>
      </w:r>
      <w:r w:rsidR="003A3052" w:rsidRPr="00F95FCA">
        <w:rPr>
          <w:rFonts w:ascii="Cambria" w:hAnsi="Cambria"/>
          <w:sz w:val="22"/>
          <w:szCs w:val="22"/>
        </w:rPr>
        <w:t xml:space="preserve"> </w:t>
      </w:r>
    </w:p>
    <w:p w14:paraId="04713824" w14:textId="77777777" w:rsidR="003A3052" w:rsidRPr="00F95FCA" w:rsidRDefault="003A3052">
      <w:pPr>
        <w:rPr>
          <w:rFonts w:ascii="Cambria" w:hAnsi="Cambria"/>
          <w:sz w:val="22"/>
          <w:szCs w:val="22"/>
        </w:rPr>
      </w:pPr>
    </w:p>
    <w:p w14:paraId="3FACAD48" w14:textId="035969D2" w:rsidR="00707533" w:rsidRPr="00F95FCA" w:rsidRDefault="00006E4B" w:rsidP="00B42FFA">
      <w:pPr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 xml:space="preserve">After having spent time in the moment with the Moon, and after considering the notes in my sky journal, </w:t>
      </w:r>
      <w:r w:rsidR="00990CFA" w:rsidRPr="00F95FCA">
        <w:rPr>
          <w:rFonts w:ascii="Cambria" w:hAnsi="Cambria"/>
          <w:sz w:val="22"/>
          <w:szCs w:val="22"/>
        </w:rPr>
        <w:t>looking at the Moon has come to gird me against such tendencies</w:t>
      </w:r>
      <w:r w:rsidR="00E56534" w:rsidRPr="00F95FCA">
        <w:rPr>
          <w:rFonts w:ascii="Cambria" w:hAnsi="Cambria"/>
          <w:sz w:val="22"/>
          <w:szCs w:val="22"/>
        </w:rPr>
        <w:t>.</w:t>
      </w:r>
    </w:p>
    <w:p w14:paraId="009327F8" w14:textId="77777777" w:rsidR="00707533" w:rsidRPr="00F95FCA" w:rsidRDefault="00707533" w:rsidP="00B42FFA">
      <w:pPr>
        <w:rPr>
          <w:rFonts w:ascii="Cambria" w:hAnsi="Cambria"/>
          <w:sz w:val="22"/>
          <w:szCs w:val="22"/>
        </w:rPr>
      </w:pPr>
    </w:p>
    <w:p w14:paraId="32CC630D" w14:textId="77777777" w:rsidR="00707533" w:rsidRPr="00F95FCA" w:rsidRDefault="00707533" w:rsidP="00707533">
      <w:pPr>
        <w:keepNext/>
        <w:rPr>
          <w:rFonts w:ascii="Cambria" w:hAnsi="Cambria"/>
        </w:rPr>
      </w:pPr>
      <w:r w:rsidRPr="00F95FCA">
        <w:rPr>
          <w:rFonts w:ascii="Cambria" w:hAnsi="Cambria"/>
          <w:sz w:val="22"/>
          <w:szCs w:val="22"/>
        </w:rPr>
        <w:lastRenderedPageBreak/>
        <w:drawing>
          <wp:inline distT="0" distB="0" distL="0" distR="0" wp14:anchorId="4B25AD32" wp14:editId="1BBF8A77">
            <wp:extent cx="5943600" cy="5943600"/>
            <wp:effectExtent l="0" t="0" r="0" b="0"/>
            <wp:docPr id="2069425743" name="Picture 1" descr="A close up of the mo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425743" name="Picture 1" descr="A close up of the mo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445C4" w14:textId="047A0019" w:rsidR="00707533" w:rsidRPr="00F95FCA" w:rsidRDefault="00707533" w:rsidP="00707533">
      <w:pPr>
        <w:pStyle w:val="Caption"/>
        <w:jc w:val="center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</w:rPr>
        <w:t xml:space="preserve">Figure </w:t>
      </w:r>
      <w:r w:rsidRPr="00F95FCA">
        <w:rPr>
          <w:rFonts w:ascii="Cambria" w:hAnsi="Cambria"/>
        </w:rPr>
        <w:fldChar w:fldCharType="begin"/>
      </w:r>
      <w:r w:rsidRPr="00F95FCA">
        <w:rPr>
          <w:rFonts w:ascii="Cambria" w:hAnsi="Cambria"/>
        </w:rPr>
        <w:instrText xml:space="preserve"> SEQ Figure \* ARABIC </w:instrText>
      </w:r>
      <w:r w:rsidRPr="00F95FCA">
        <w:rPr>
          <w:rFonts w:ascii="Cambria" w:hAnsi="Cambria"/>
        </w:rPr>
        <w:fldChar w:fldCharType="separate"/>
      </w:r>
      <w:r w:rsidR="00E7431F" w:rsidRPr="00F95FCA">
        <w:rPr>
          <w:rFonts w:ascii="Cambria" w:hAnsi="Cambria"/>
          <w:noProof/>
        </w:rPr>
        <w:t>3</w:t>
      </w:r>
      <w:r w:rsidRPr="00F95FCA">
        <w:rPr>
          <w:rFonts w:ascii="Cambria" w:hAnsi="Cambria"/>
        </w:rPr>
        <w:fldChar w:fldCharType="end"/>
      </w:r>
      <w:r w:rsidRPr="00F95FCA">
        <w:rPr>
          <w:rFonts w:ascii="Cambria" w:hAnsi="Cambria"/>
        </w:rPr>
        <w:t>. 23rd October 2023 - Colorado, USA. Photo: K. Maruf</w:t>
      </w:r>
    </w:p>
    <w:p w14:paraId="4DA08AF9" w14:textId="287114B6" w:rsidR="00B42FFA" w:rsidRPr="00F95FCA" w:rsidRDefault="00E56534" w:rsidP="00B42FFA">
      <w:pPr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 xml:space="preserve"> </w:t>
      </w:r>
    </w:p>
    <w:p w14:paraId="156C9FA9" w14:textId="40250569" w:rsidR="00B42FFA" w:rsidRPr="00F95FCA" w:rsidRDefault="00990CFA" w:rsidP="00B42FFA">
      <w:pPr>
        <w:ind w:firstLine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After</w:t>
      </w:r>
      <w:r w:rsidR="00092FF7" w:rsidRPr="00F95FCA">
        <w:rPr>
          <w:rFonts w:ascii="Cambria" w:hAnsi="Cambria"/>
          <w:sz w:val="22"/>
          <w:szCs w:val="22"/>
        </w:rPr>
        <w:t xml:space="preserve"> </w:t>
      </w:r>
      <w:r w:rsidR="00B42FFA" w:rsidRPr="00F95FCA">
        <w:rPr>
          <w:rFonts w:ascii="Cambria" w:hAnsi="Cambria"/>
          <w:sz w:val="22"/>
          <w:szCs w:val="22"/>
        </w:rPr>
        <w:t xml:space="preserve">considering </w:t>
      </w:r>
      <w:r w:rsidR="00092FF7" w:rsidRPr="00F95FCA">
        <w:rPr>
          <w:rFonts w:ascii="Cambria" w:hAnsi="Cambria"/>
          <w:sz w:val="22"/>
          <w:szCs w:val="22"/>
        </w:rPr>
        <w:t xml:space="preserve">this notion of standing at a precipice and </w:t>
      </w:r>
      <w:r w:rsidRPr="00F95FCA">
        <w:rPr>
          <w:rFonts w:ascii="Cambria" w:hAnsi="Cambria"/>
          <w:sz w:val="22"/>
          <w:szCs w:val="22"/>
        </w:rPr>
        <w:t xml:space="preserve">either </w:t>
      </w:r>
      <w:r w:rsidR="00092FF7" w:rsidRPr="00F95FCA">
        <w:rPr>
          <w:rFonts w:ascii="Cambria" w:hAnsi="Cambria"/>
          <w:sz w:val="22"/>
          <w:szCs w:val="22"/>
        </w:rPr>
        <w:t>hesitating</w:t>
      </w:r>
      <w:r w:rsidRPr="00F95FCA">
        <w:rPr>
          <w:rFonts w:ascii="Cambria" w:hAnsi="Cambria"/>
          <w:sz w:val="22"/>
          <w:szCs w:val="22"/>
        </w:rPr>
        <w:t xml:space="preserve"> or moving on</w:t>
      </w:r>
      <w:r w:rsidR="00092FF7" w:rsidRPr="00F95FCA">
        <w:rPr>
          <w:rFonts w:ascii="Cambria" w:hAnsi="Cambria"/>
          <w:sz w:val="22"/>
          <w:szCs w:val="22"/>
        </w:rPr>
        <w:t xml:space="preserve">, at the end of the </w:t>
      </w:r>
      <w:r w:rsidR="00E56534" w:rsidRPr="00F95FCA">
        <w:rPr>
          <w:rFonts w:ascii="Cambria" w:hAnsi="Cambria"/>
          <w:sz w:val="22"/>
          <w:szCs w:val="22"/>
        </w:rPr>
        <w:t xml:space="preserve">month </w:t>
      </w:r>
      <w:r w:rsidR="00092FF7" w:rsidRPr="00F95FCA">
        <w:rPr>
          <w:rFonts w:ascii="Cambria" w:hAnsi="Cambria"/>
          <w:sz w:val="22"/>
          <w:szCs w:val="22"/>
        </w:rPr>
        <w:t xml:space="preserve">I </w:t>
      </w:r>
      <w:r w:rsidR="00E56534" w:rsidRPr="00F95FCA">
        <w:rPr>
          <w:rFonts w:ascii="Cambria" w:hAnsi="Cambria"/>
          <w:sz w:val="22"/>
          <w:szCs w:val="22"/>
        </w:rPr>
        <w:t xml:space="preserve">returned </w:t>
      </w:r>
      <w:r w:rsidR="00092FF7" w:rsidRPr="00F95FCA">
        <w:rPr>
          <w:rFonts w:ascii="Cambria" w:hAnsi="Cambria"/>
          <w:sz w:val="22"/>
          <w:szCs w:val="22"/>
        </w:rPr>
        <w:t xml:space="preserve">in my sky journal </w:t>
      </w:r>
      <w:r w:rsidR="00E56534" w:rsidRPr="00F95FCA">
        <w:rPr>
          <w:rFonts w:ascii="Cambria" w:hAnsi="Cambria"/>
          <w:sz w:val="22"/>
          <w:szCs w:val="22"/>
        </w:rPr>
        <w:t xml:space="preserve">to the </w:t>
      </w:r>
      <w:r w:rsidR="00831419" w:rsidRPr="00F95FCA">
        <w:rPr>
          <w:rFonts w:ascii="Cambria" w:hAnsi="Cambria"/>
          <w:sz w:val="22"/>
          <w:szCs w:val="22"/>
        </w:rPr>
        <w:t xml:space="preserve">border </w:t>
      </w:r>
      <w:r w:rsidR="00E56534" w:rsidRPr="00F95FCA">
        <w:rPr>
          <w:rFonts w:ascii="Cambria" w:hAnsi="Cambria"/>
          <w:sz w:val="22"/>
          <w:szCs w:val="22"/>
        </w:rPr>
        <w:t xml:space="preserve">between sublunary and superlunary. </w:t>
      </w:r>
      <w:r w:rsidRPr="00F95FCA">
        <w:rPr>
          <w:rFonts w:ascii="Cambria" w:hAnsi="Cambria"/>
          <w:sz w:val="22"/>
          <w:szCs w:val="22"/>
        </w:rPr>
        <w:t xml:space="preserve">I </w:t>
      </w:r>
      <w:r w:rsidR="00B42FFA" w:rsidRPr="00F95FCA">
        <w:rPr>
          <w:rFonts w:ascii="Cambria" w:hAnsi="Cambria"/>
          <w:sz w:val="22"/>
          <w:szCs w:val="22"/>
        </w:rPr>
        <w:t>asked myself:</w:t>
      </w:r>
    </w:p>
    <w:p w14:paraId="35BBCCF4" w14:textId="77777777" w:rsidR="00B42FFA" w:rsidRPr="00F95FCA" w:rsidRDefault="00B42FFA" w:rsidP="00B42FFA">
      <w:pPr>
        <w:ind w:firstLine="720"/>
        <w:rPr>
          <w:rFonts w:ascii="Cambria" w:hAnsi="Cambria"/>
          <w:sz w:val="22"/>
          <w:szCs w:val="22"/>
        </w:rPr>
      </w:pPr>
    </w:p>
    <w:p w14:paraId="46B96794" w14:textId="4A3279FA" w:rsidR="00035A9E" w:rsidRPr="00F95FCA" w:rsidRDefault="00990CFA" w:rsidP="00B42FFA">
      <w:pPr>
        <w:ind w:left="720" w:right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 xml:space="preserve">‘Does the Moon enchant me so because it </w:t>
      </w:r>
      <w:r w:rsidR="00831419" w:rsidRPr="00F95FCA">
        <w:rPr>
          <w:rFonts w:ascii="Cambria" w:hAnsi="Cambria"/>
          <w:sz w:val="22"/>
          <w:szCs w:val="22"/>
        </w:rPr>
        <w:t xml:space="preserve">is the border separating </w:t>
      </w:r>
      <w:r w:rsidRPr="00F95FCA">
        <w:rPr>
          <w:rFonts w:ascii="Cambria" w:hAnsi="Cambria"/>
          <w:sz w:val="22"/>
          <w:szCs w:val="22"/>
        </w:rPr>
        <w:t xml:space="preserve">me from the superlunary? Is life enchanted precisely because </w:t>
      </w:r>
      <w:r w:rsidR="00831419" w:rsidRPr="00F95FCA">
        <w:rPr>
          <w:rFonts w:ascii="Cambria" w:hAnsi="Cambria"/>
          <w:sz w:val="22"/>
          <w:szCs w:val="22"/>
        </w:rPr>
        <w:t xml:space="preserve">of the existence of </w:t>
      </w:r>
      <w:r w:rsidRPr="00F95FCA">
        <w:rPr>
          <w:rFonts w:ascii="Cambria" w:hAnsi="Cambria"/>
          <w:sz w:val="22"/>
          <w:szCs w:val="22"/>
        </w:rPr>
        <w:t xml:space="preserve">the Moon and </w:t>
      </w:r>
      <w:r w:rsidR="00831419" w:rsidRPr="00F95FCA">
        <w:rPr>
          <w:rFonts w:ascii="Cambria" w:hAnsi="Cambria"/>
          <w:sz w:val="22"/>
          <w:szCs w:val="22"/>
        </w:rPr>
        <w:t>that which is beyond it,</w:t>
      </w:r>
      <w:r w:rsidRPr="00F95FCA">
        <w:rPr>
          <w:rFonts w:ascii="Cambria" w:hAnsi="Cambria"/>
          <w:sz w:val="22"/>
          <w:szCs w:val="22"/>
        </w:rPr>
        <w:t xml:space="preserve"> </w:t>
      </w:r>
      <w:r w:rsidR="00831419" w:rsidRPr="00F95FCA">
        <w:rPr>
          <w:rFonts w:ascii="Cambria" w:hAnsi="Cambria"/>
          <w:sz w:val="22"/>
          <w:szCs w:val="22"/>
        </w:rPr>
        <w:t xml:space="preserve">far </w:t>
      </w:r>
      <w:r w:rsidRPr="00F95FCA">
        <w:rPr>
          <w:rFonts w:ascii="Cambria" w:hAnsi="Cambria"/>
          <w:sz w:val="22"/>
          <w:szCs w:val="22"/>
        </w:rPr>
        <w:t xml:space="preserve">beyond me? Or is it helping me realize </w:t>
      </w:r>
      <w:r w:rsidR="00371B97" w:rsidRPr="00F95FCA">
        <w:rPr>
          <w:rFonts w:ascii="Cambria" w:hAnsi="Cambria"/>
          <w:sz w:val="22"/>
          <w:szCs w:val="22"/>
        </w:rPr>
        <w:t>something about what is much closer, or even myself?’</w:t>
      </w:r>
    </w:p>
    <w:p w14:paraId="258C1B02" w14:textId="77777777" w:rsidR="00B42FFA" w:rsidRPr="00F95FCA" w:rsidRDefault="00B42FFA" w:rsidP="00B42FFA">
      <w:pPr>
        <w:ind w:right="720"/>
        <w:rPr>
          <w:rFonts w:ascii="Cambria" w:hAnsi="Cambria"/>
          <w:sz w:val="22"/>
          <w:szCs w:val="22"/>
        </w:rPr>
      </w:pPr>
    </w:p>
    <w:p w14:paraId="6088BDB5" w14:textId="5D821449" w:rsidR="00704BA4" w:rsidRPr="00F95FCA" w:rsidRDefault="00B42FFA" w:rsidP="006142C0">
      <w:pPr>
        <w:ind w:right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 xml:space="preserve">Though I do not yet have the answers to these </w:t>
      </w:r>
      <w:r w:rsidR="00ED3FD5" w:rsidRPr="00F95FCA">
        <w:rPr>
          <w:rFonts w:ascii="Cambria" w:hAnsi="Cambria"/>
          <w:sz w:val="22"/>
          <w:szCs w:val="22"/>
        </w:rPr>
        <w:t xml:space="preserve">nascent </w:t>
      </w:r>
      <w:r w:rsidRPr="00F95FCA">
        <w:rPr>
          <w:rFonts w:ascii="Cambria" w:hAnsi="Cambria"/>
          <w:sz w:val="22"/>
          <w:szCs w:val="22"/>
        </w:rPr>
        <w:t xml:space="preserve">questions, the journey of recording a sky journal and reflecting upon it has reawakened in me an awareness of the transcendent. </w:t>
      </w:r>
    </w:p>
    <w:p w14:paraId="2E35FCD5" w14:textId="77777777" w:rsidR="00704BA4" w:rsidRPr="00F95FCA" w:rsidRDefault="00704BA4" w:rsidP="006142C0">
      <w:pPr>
        <w:ind w:right="720"/>
        <w:rPr>
          <w:rFonts w:ascii="Cambria" w:hAnsi="Cambria"/>
          <w:sz w:val="22"/>
          <w:szCs w:val="22"/>
        </w:rPr>
      </w:pPr>
    </w:p>
    <w:p w14:paraId="47841D53" w14:textId="7E415C92" w:rsidR="00704BA4" w:rsidRPr="00F95FCA" w:rsidRDefault="00704BA4" w:rsidP="006142C0">
      <w:pPr>
        <w:ind w:right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Conclusion</w:t>
      </w:r>
    </w:p>
    <w:p w14:paraId="08DD5A9F" w14:textId="77777777" w:rsidR="00704BA4" w:rsidRPr="00F95FCA" w:rsidRDefault="00704BA4" w:rsidP="006142C0">
      <w:pPr>
        <w:ind w:right="720"/>
        <w:rPr>
          <w:rFonts w:ascii="Cambria" w:hAnsi="Cambria"/>
          <w:sz w:val="22"/>
          <w:szCs w:val="22"/>
        </w:rPr>
      </w:pPr>
    </w:p>
    <w:p w14:paraId="1AC03ECC" w14:textId="77777777" w:rsidR="00DD1272" w:rsidRPr="00F95FCA" w:rsidRDefault="00DD1272" w:rsidP="00DD1272">
      <w:pPr>
        <w:ind w:firstLine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On the 3</w:t>
      </w:r>
      <w:r w:rsidRPr="00F95FCA">
        <w:rPr>
          <w:rFonts w:ascii="Cambria" w:hAnsi="Cambria"/>
          <w:sz w:val="22"/>
          <w:szCs w:val="22"/>
          <w:vertAlign w:val="superscript"/>
        </w:rPr>
        <w:t>rd</w:t>
      </w:r>
      <w:r w:rsidRPr="00F95FCA">
        <w:rPr>
          <w:rFonts w:ascii="Cambria" w:hAnsi="Cambria"/>
          <w:sz w:val="22"/>
          <w:szCs w:val="22"/>
        </w:rPr>
        <w:t xml:space="preserve"> of September 1888, in a letter to his brother Theo, Vincent van Gogh wrote:</w:t>
      </w:r>
    </w:p>
    <w:p w14:paraId="5C35D925" w14:textId="77777777" w:rsidR="00DD1272" w:rsidRPr="00F95FCA" w:rsidRDefault="00DD1272" w:rsidP="00DD1272">
      <w:pPr>
        <w:ind w:right="720" w:firstLine="720"/>
        <w:rPr>
          <w:rFonts w:ascii="Cambria" w:hAnsi="Cambria"/>
          <w:sz w:val="22"/>
          <w:szCs w:val="22"/>
        </w:rPr>
      </w:pPr>
    </w:p>
    <w:p w14:paraId="18D853C2" w14:textId="77777777" w:rsidR="00DD1272" w:rsidRPr="00F95FCA" w:rsidRDefault="00DD1272" w:rsidP="00DD1272">
      <w:pPr>
        <w:ind w:left="720" w:right="720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‘When you are in good health you should be able to live on a piece of bread while doing a full day’s work and have enough strength left over to smoke and have a drink, because you need that under those conditions. And yet be clearly aware of the stars and infinity on high. Then life seems almost enchanted after all.’</w:t>
      </w:r>
      <w:r w:rsidRPr="00F95FCA">
        <w:rPr>
          <w:rStyle w:val="FootnoteReference"/>
          <w:rFonts w:ascii="Cambria" w:hAnsi="Cambria"/>
          <w:sz w:val="22"/>
          <w:szCs w:val="22"/>
        </w:rPr>
        <w:footnoteReference w:id="4"/>
      </w:r>
      <w:r w:rsidRPr="00F95FCA">
        <w:rPr>
          <w:rFonts w:ascii="Cambria" w:hAnsi="Cambria"/>
          <w:sz w:val="22"/>
          <w:szCs w:val="22"/>
        </w:rPr>
        <w:t xml:space="preserve"> </w:t>
      </w:r>
    </w:p>
    <w:p w14:paraId="1A058186" w14:textId="77777777" w:rsidR="00DD1272" w:rsidRPr="00F95FCA" w:rsidRDefault="00DD1272" w:rsidP="00DD1272">
      <w:pPr>
        <w:rPr>
          <w:rFonts w:ascii="Cambria" w:hAnsi="Cambria"/>
          <w:sz w:val="22"/>
          <w:szCs w:val="22"/>
        </w:rPr>
      </w:pPr>
    </w:p>
    <w:p w14:paraId="4B618680" w14:textId="3E9A4320" w:rsidR="0093457D" w:rsidRPr="00F95FCA" w:rsidRDefault="00DD1272">
      <w:pPr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t>Though I cannot be sure of exactly what van Gogh intended to say, I read into his message that he thought an awareness of the heavens can alloy the mundane everyday to enrich one’s life.</w:t>
      </w:r>
      <w:r w:rsidRPr="00F95FCA">
        <w:rPr>
          <w:rFonts w:ascii="Cambria" w:hAnsi="Cambria"/>
          <w:sz w:val="22"/>
          <w:szCs w:val="22"/>
        </w:rPr>
        <w:t xml:space="preserve"> </w:t>
      </w:r>
      <w:r w:rsidR="00AF02C5" w:rsidRPr="00F95FCA">
        <w:rPr>
          <w:rFonts w:ascii="Cambria" w:hAnsi="Cambria"/>
          <w:sz w:val="22"/>
          <w:szCs w:val="22"/>
        </w:rPr>
        <w:t>This aligns with what I have begun to understand by attending to the Moon and journaling the experience.</w:t>
      </w:r>
      <w:r w:rsidR="00AF02C5" w:rsidRPr="00F95FCA">
        <w:rPr>
          <w:rFonts w:ascii="Cambria" w:hAnsi="Cambria"/>
          <w:sz w:val="22"/>
          <w:szCs w:val="22"/>
        </w:rPr>
        <w:t xml:space="preserve"> </w:t>
      </w:r>
      <w:r w:rsidRPr="00F95FCA">
        <w:rPr>
          <w:rFonts w:ascii="Cambria" w:hAnsi="Cambria"/>
          <w:sz w:val="22"/>
          <w:szCs w:val="22"/>
        </w:rPr>
        <w:t xml:space="preserve">It </w:t>
      </w:r>
      <w:r w:rsidR="004063A0" w:rsidRPr="00F95FCA">
        <w:rPr>
          <w:rFonts w:ascii="Cambria" w:hAnsi="Cambria"/>
          <w:sz w:val="22"/>
          <w:szCs w:val="22"/>
        </w:rPr>
        <w:t xml:space="preserve">has helped rekindle </w:t>
      </w:r>
      <w:r w:rsidR="00AF02C5" w:rsidRPr="00F95FCA">
        <w:rPr>
          <w:rFonts w:ascii="Cambria" w:hAnsi="Cambria"/>
          <w:sz w:val="22"/>
          <w:szCs w:val="22"/>
        </w:rPr>
        <w:t xml:space="preserve">within me </w:t>
      </w:r>
      <w:r w:rsidR="004063A0" w:rsidRPr="00F95FCA">
        <w:rPr>
          <w:rFonts w:ascii="Cambria" w:hAnsi="Cambria"/>
          <w:sz w:val="22"/>
          <w:szCs w:val="22"/>
        </w:rPr>
        <w:t xml:space="preserve">a different and deeper appreciation for what I observe in the superlunary </w:t>
      </w:r>
      <w:r w:rsidR="007821A9" w:rsidRPr="00F95FCA">
        <w:rPr>
          <w:rFonts w:ascii="Cambria" w:hAnsi="Cambria"/>
          <w:sz w:val="22"/>
          <w:szCs w:val="22"/>
        </w:rPr>
        <w:t>spheres</w:t>
      </w:r>
      <w:r w:rsidR="004063A0" w:rsidRPr="00F95FCA">
        <w:rPr>
          <w:rFonts w:ascii="Cambria" w:hAnsi="Cambria"/>
          <w:sz w:val="22"/>
          <w:szCs w:val="22"/>
        </w:rPr>
        <w:t xml:space="preserve">. While the grandeur of what one can see so far away from our </w:t>
      </w:r>
      <w:r w:rsidR="008311FF" w:rsidRPr="00F95FCA">
        <w:rPr>
          <w:rFonts w:ascii="Cambria" w:hAnsi="Cambria"/>
          <w:sz w:val="22"/>
          <w:szCs w:val="22"/>
        </w:rPr>
        <w:t>planet is something I have never mislaid</w:t>
      </w:r>
      <w:r w:rsidR="004063A0" w:rsidRPr="00F95FCA">
        <w:rPr>
          <w:rFonts w:ascii="Cambria" w:hAnsi="Cambria"/>
          <w:sz w:val="22"/>
          <w:szCs w:val="22"/>
        </w:rPr>
        <w:t xml:space="preserve">, the majesty of the experience itself is something I had lost and have now found </w:t>
      </w:r>
      <w:r w:rsidR="007821A9" w:rsidRPr="00F95FCA">
        <w:rPr>
          <w:rFonts w:ascii="Cambria" w:hAnsi="Cambria"/>
          <w:sz w:val="22"/>
          <w:szCs w:val="22"/>
        </w:rPr>
        <w:t xml:space="preserve">once </w:t>
      </w:r>
      <w:r w:rsidR="004063A0" w:rsidRPr="00F95FCA">
        <w:rPr>
          <w:rFonts w:ascii="Cambria" w:hAnsi="Cambria"/>
          <w:sz w:val="22"/>
          <w:szCs w:val="22"/>
        </w:rPr>
        <w:t xml:space="preserve">again. </w:t>
      </w:r>
      <w:r w:rsidR="00FC0E91" w:rsidRPr="00F95FCA">
        <w:rPr>
          <w:rFonts w:ascii="Cambria" w:hAnsi="Cambria"/>
          <w:sz w:val="22"/>
          <w:szCs w:val="22"/>
        </w:rPr>
        <w:t>Throughout the process I also considered several lines of thought related to liminality, which ultimately</w:t>
      </w:r>
      <w:r w:rsidR="007821A9" w:rsidRPr="00F95FCA">
        <w:rPr>
          <w:rFonts w:ascii="Cambria" w:hAnsi="Cambria"/>
          <w:sz w:val="22"/>
          <w:szCs w:val="22"/>
        </w:rPr>
        <w:t xml:space="preserve"> provided </w:t>
      </w:r>
      <w:r w:rsidR="00FC0E91" w:rsidRPr="00F95FCA">
        <w:rPr>
          <w:rFonts w:ascii="Cambria" w:hAnsi="Cambria"/>
          <w:sz w:val="22"/>
          <w:szCs w:val="22"/>
        </w:rPr>
        <w:t>in</w:t>
      </w:r>
      <w:r w:rsidR="005B79C5" w:rsidRPr="00F95FCA">
        <w:rPr>
          <w:rFonts w:ascii="Cambria" w:hAnsi="Cambria"/>
          <w:sz w:val="22"/>
          <w:szCs w:val="22"/>
        </w:rPr>
        <w:t>spirations both profane and sacred. The Moon has become for me a symbol of movement and resolution in the face of hesitancy. Finally, as all of these experiences, feelings, and observations coalesced within me, I began to rediscover a side of my self long dampened by instrumentality to distinctly quantitative systems.</w:t>
      </w:r>
    </w:p>
    <w:p w14:paraId="1EFF386D" w14:textId="77777777" w:rsidR="00E7431F" w:rsidRPr="00F95FCA" w:rsidRDefault="00E7431F" w:rsidP="00E7431F">
      <w:pPr>
        <w:keepNext/>
        <w:rPr>
          <w:rFonts w:ascii="Cambria" w:hAnsi="Cambria"/>
        </w:rPr>
      </w:pPr>
      <w:r w:rsidRPr="00F95FCA">
        <w:rPr>
          <w:rFonts w:ascii="Cambria" w:hAnsi="Cambria"/>
          <w:sz w:val="22"/>
          <w:szCs w:val="22"/>
        </w:rPr>
        <w:lastRenderedPageBreak/>
        <w:drawing>
          <wp:inline distT="0" distB="0" distL="0" distR="0" wp14:anchorId="2A47FE88" wp14:editId="4C272A59">
            <wp:extent cx="5943600" cy="5943600"/>
            <wp:effectExtent l="0" t="0" r="0" b="0"/>
            <wp:docPr id="1734811468" name="Picture 1" descr="A close up of the mo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811468" name="Picture 1" descr="A close up of the mo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82065" w14:textId="703FC0A4" w:rsidR="00E7431F" w:rsidRPr="00F95FCA" w:rsidRDefault="00E7431F" w:rsidP="00E7431F">
      <w:pPr>
        <w:pStyle w:val="Caption"/>
        <w:jc w:val="center"/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</w:rPr>
        <w:t xml:space="preserve">Figure </w:t>
      </w:r>
      <w:r w:rsidRPr="00F95FCA">
        <w:rPr>
          <w:rFonts w:ascii="Cambria" w:hAnsi="Cambria"/>
        </w:rPr>
        <w:fldChar w:fldCharType="begin"/>
      </w:r>
      <w:r w:rsidRPr="00F95FCA">
        <w:rPr>
          <w:rFonts w:ascii="Cambria" w:hAnsi="Cambria"/>
        </w:rPr>
        <w:instrText xml:space="preserve"> SEQ Figure \* ARABIC </w:instrText>
      </w:r>
      <w:r w:rsidRPr="00F95FCA">
        <w:rPr>
          <w:rFonts w:ascii="Cambria" w:hAnsi="Cambria"/>
        </w:rPr>
        <w:fldChar w:fldCharType="separate"/>
      </w:r>
      <w:r w:rsidRPr="00F95FCA">
        <w:rPr>
          <w:rFonts w:ascii="Cambria" w:hAnsi="Cambria"/>
          <w:noProof/>
        </w:rPr>
        <w:t>4</w:t>
      </w:r>
      <w:r w:rsidRPr="00F95FCA">
        <w:rPr>
          <w:rFonts w:ascii="Cambria" w:hAnsi="Cambria"/>
        </w:rPr>
        <w:fldChar w:fldCharType="end"/>
      </w:r>
      <w:r w:rsidRPr="00F95FCA">
        <w:rPr>
          <w:rFonts w:ascii="Cambria" w:hAnsi="Cambria"/>
        </w:rPr>
        <w:t>. 25th October 2023 - Colorado, USA. Photo: K. Maruf</w:t>
      </w:r>
    </w:p>
    <w:p w14:paraId="596B0909" w14:textId="77777777" w:rsidR="00A366B1" w:rsidRPr="00F95FCA" w:rsidRDefault="00A366B1">
      <w:pPr>
        <w:rPr>
          <w:rFonts w:ascii="Cambria" w:hAnsi="Cambria"/>
          <w:sz w:val="22"/>
          <w:szCs w:val="22"/>
        </w:rPr>
      </w:pPr>
    </w:p>
    <w:p w14:paraId="3C7B15D7" w14:textId="77777777" w:rsidR="004063A0" w:rsidRPr="00F95FCA" w:rsidRDefault="00722F8A" w:rsidP="004063A0">
      <w:pPr>
        <w:pStyle w:val="EndNoteBibliography"/>
        <w:ind w:left="720" w:hanging="720"/>
        <w:rPr>
          <w:rFonts w:ascii="Cambria" w:hAnsi="Cambria"/>
          <w:noProof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fldChar w:fldCharType="begin"/>
      </w:r>
      <w:r w:rsidRPr="00F95FCA">
        <w:rPr>
          <w:rFonts w:ascii="Cambria" w:hAnsi="Cambria"/>
          <w:sz w:val="22"/>
          <w:szCs w:val="22"/>
        </w:rPr>
        <w:instrText xml:space="preserve"> ADDIN EN.REFLIST </w:instrText>
      </w:r>
      <w:r w:rsidRPr="00F95FCA">
        <w:rPr>
          <w:rFonts w:ascii="Cambria" w:hAnsi="Cambria"/>
          <w:sz w:val="22"/>
          <w:szCs w:val="22"/>
        </w:rPr>
        <w:fldChar w:fldCharType="separate"/>
      </w:r>
      <w:r w:rsidR="004063A0" w:rsidRPr="00F95FCA">
        <w:rPr>
          <w:rFonts w:ascii="Cambria" w:hAnsi="Cambria"/>
          <w:noProof/>
        </w:rPr>
        <w:t xml:space="preserve">T. S. Eliot, </w:t>
      </w:r>
      <w:r w:rsidR="004063A0" w:rsidRPr="00F95FCA">
        <w:rPr>
          <w:rFonts w:ascii="Cambria" w:hAnsi="Cambria"/>
          <w:i/>
          <w:noProof/>
        </w:rPr>
        <w:t>Inventions of the March Hare: Poems 1909-1917</w:t>
      </w:r>
      <w:r w:rsidR="004063A0" w:rsidRPr="00F95FCA">
        <w:rPr>
          <w:rFonts w:ascii="Cambria" w:hAnsi="Cambria"/>
          <w:noProof/>
        </w:rPr>
        <w:t xml:space="preserve">. ed. by Christopher Ricks </w:t>
      </w:r>
      <w:r w:rsidR="004063A0" w:rsidRPr="00F95FCA">
        <w:rPr>
          <w:rFonts w:ascii="Cambria" w:hAnsi="Cambria"/>
          <w:noProof/>
          <w:sz w:val="22"/>
          <w:szCs w:val="22"/>
        </w:rPr>
        <w:t>(Harcourt Brace, 1998).</w:t>
      </w:r>
    </w:p>
    <w:p w14:paraId="317CDC9D" w14:textId="77777777" w:rsidR="004063A0" w:rsidRPr="00F95FCA" w:rsidRDefault="004063A0" w:rsidP="004063A0">
      <w:pPr>
        <w:pStyle w:val="EndNoteBibliography"/>
        <w:ind w:left="720" w:hanging="720"/>
        <w:rPr>
          <w:rFonts w:ascii="Cambria" w:hAnsi="Cambria"/>
          <w:noProof/>
          <w:sz w:val="22"/>
          <w:szCs w:val="22"/>
        </w:rPr>
      </w:pPr>
      <w:r w:rsidRPr="00F95FCA">
        <w:rPr>
          <w:rFonts w:ascii="Cambria" w:hAnsi="Cambria"/>
          <w:noProof/>
          <w:sz w:val="22"/>
          <w:szCs w:val="22"/>
        </w:rPr>
        <w:t xml:space="preserve">Michel Foucault, </w:t>
      </w:r>
      <w:r w:rsidRPr="00F95FCA">
        <w:rPr>
          <w:rFonts w:ascii="Cambria" w:hAnsi="Cambria"/>
          <w:i/>
          <w:noProof/>
          <w:sz w:val="22"/>
          <w:szCs w:val="22"/>
        </w:rPr>
        <w:t>The Order of Things</w:t>
      </w:r>
      <w:r w:rsidRPr="00F95FCA">
        <w:rPr>
          <w:rFonts w:ascii="Cambria" w:hAnsi="Cambria"/>
          <w:noProof/>
          <w:sz w:val="22"/>
          <w:szCs w:val="22"/>
        </w:rPr>
        <w:t xml:space="preserve">. 2nd edn, </w:t>
      </w:r>
      <w:r w:rsidRPr="00F95FCA">
        <w:rPr>
          <w:rFonts w:ascii="Cambria" w:hAnsi="Cambria"/>
          <w:i/>
          <w:noProof/>
          <w:sz w:val="22"/>
          <w:szCs w:val="22"/>
        </w:rPr>
        <w:t>Routledge Classics</w:t>
      </w:r>
      <w:r w:rsidRPr="00F95FCA">
        <w:rPr>
          <w:rFonts w:ascii="Cambria" w:hAnsi="Cambria"/>
          <w:noProof/>
          <w:sz w:val="22"/>
          <w:szCs w:val="22"/>
        </w:rPr>
        <w:t xml:space="preserve"> (Boca Raton, FL: Routledge, an imprint of Taylor and Francis, 2018).</w:t>
      </w:r>
    </w:p>
    <w:p w14:paraId="196A1DC2" w14:textId="77777777" w:rsidR="004063A0" w:rsidRPr="00F95FCA" w:rsidRDefault="004063A0" w:rsidP="004063A0">
      <w:pPr>
        <w:pStyle w:val="EndNoteBibliography"/>
        <w:ind w:left="720" w:hanging="720"/>
        <w:rPr>
          <w:rFonts w:ascii="Cambria" w:hAnsi="Cambria"/>
          <w:noProof/>
          <w:sz w:val="22"/>
          <w:szCs w:val="22"/>
        </w:rPr>
      </w:pPr>
      <w:r w:rsidRPr="00F95FCA">
        <w:rPr>
          <w:rFonts w:ascii="Cambria" w:hAnsi="Cambria"/>
          <w:noProof/>
          <w:sz w:val="22"/>
          <w:szCs w:val="22"/>
        </w:rPr>
        <w:t xml:space="preserve">Vincent van Gogh, and Ronald de Leeuw, </w:t>
      </w:r>
      <w:r w:rsidRPr="00F95FCA">
        <w:rPr>
          <w:rFonts w:ascii="Cambria" w:hAnsi="Cambria"/>
          <w:i/>
          <w:noProof/>
          <w:sz w:val="22"/>
          <w:szCs w:val="22"/>
        </w:rPr>
        <w:t>The Letters of Vincent Van Gogh</w:t>
      </w:r>
      <w:r w:rsidRPr="00F95FCA">
        <w:rPr>
          <w:rFonts w:ascii="Cambria" w:hAnsi="Cambria"/>
          <w:noProof/>
          <w:sz w:val="22"/>
          <w:szCs w:val="22"/>
        </w:rPr>
        <w:t xml:space="preserve"> (London: Penguin Books, 1997).</w:t>
      </w:r>
    </w:p>
    <w:p w14:paraId="1CF9656F" w14:textId="77777777" w:rsidR="004063A0" w:rsidRPr="00F95FCA" w:rsidRDefault="004063A0" w:rsidP="004063A0">
      <w:pPr>
        <w:pStyle w:val="EndNoteBibliography"/>
        <w:ind w:left="720" w:hanging="720"/>
        <w:rPr>
          <w:rFonts w:ascii="Cambria" w:hAnsi="Cambria"/>
          <w:noProof/>
          <w:sz w:val="22"/>
          <w:szCs w:val="22"/>
        </w:rPr>
      </w:pPr>
      <w:r w:rsidRPr="00F95FCA">
        <w:rPr>
          <w:rFonts w:ascii="Cambria" w:hAnsi="Cambria"/>
          <w:noProof/>
          <w:sz w:val="22"/>
          <w:szCs w:val="22"/>
        </w:rPr>
        <w:t xml:space="preserve">Maurice Merleau-Ponty, and Donald A. Landes, </w:t>
      </w:r>
      <w:r w:rsidRPr="00F95FCA">
        <w:rPr>
          <w:rFonts w:ascii="Cambria" w:hAnsi="Cambria"/>
          <w:i/>
          <w:noProof/>
          <w:sz w:val="22"/>
          <w:szCs w:val="22"/>
        </w:rPr>
        <w:t>Phenomenology of Perception</w:t>
      </w:r>
      <w:r w:rsidRPr="00F95FCA">
        <w:rPr>
          <w:rFonts w:ascii="Cambria" w:hAnsi="Cambria"/>
          <w:noProof/>
          <w:sz w:val="22"/>
          <w:szCs w:val="22"/>
        </w:rPr>
        <w:t xml:space="preserve"> (Abingdon, Oxon ;: Routledge, 2012).</w:t>
      </w:r>
    </w:p>
    <w:p w14:paraId="7AD830E2" w14:textId="170459E5" w:rsidR="003A3052" w:rsidRPr="00F95FCA" w:rsidRDefault="00722F8A">
      <w:pPr>
        <w:rPr>
          <w:rFonts w:ascii="Cambria" w:hAnsi="Cambria"/>
          <w:sz w:val="22"/>
          <w:szCs w:val="22"/>
        </w:rPr>
      </w:pPr>
      <w:r w:rsidRPr="00F95FCA">
        <w:rPr>
          <w:rFonts w:ascii="Cambria" w:hAnsi="Cambria"/>
          <w:sz w:val="22"/>
          <w:szCs w:val="22"/>
        </w:rPr>
        <w:fldChar w:fldCharType="end"/>
      </w:r>
    </w:p>
    <w:sectPr w:rsidR="003A3052" w:rsidRPr="00F95FCA">
      <w:headerReference w:type="even" r:id="rId15"/>
      <w:head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97313" w14:textId="77777777" w:rsidR="0099219B" w:rsidRDefault="0099219B" w:rsidP="00722F8A">
      <w:r>
        <w:separator/>
      </w:r>
    </w:p>
  </w:endnote>
  <w:endnote w:type="continuationSeparator" w:id="0">
    <w:p w14:paraId="76DDA32F" w14:textId="77777777" w:rsidR="0099219B" w:rsidRDefault="0099219B" w:rsidP="00722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BB7A4" w14:textId="77777777" w:rsidR="0099219B" w:rsidRDefault="0099219B" w:rsidP="00722F8A">
      <w:r>
        <w:separator/>
      </w:r>
    </w:p>
  </w:footnote>
  <w:footnote w:type="continuationSeparator" w:id="0">
    <w:p w14:paraId="3EBC8D39" w14:textId="77777777" w:rsidR="0099219B" w:rsidRDefault="0099219B" w:rsidP="00722F8A">
      <w:r>
        <w:continuationSeparator/>
      </w:r>
    </w:p>
  </w:footnote>
  <w:footnote w:id="1">
    <w:p w14:paraId="3BA29B8D" w14:textId="475C9B1A" w:rsidR="0038010C" w:rsidRPr="00F95FCA" w:rsidRDefault="0038010C">
      <w:pPr>
        <w:pStyle w:val="FootnoteText"/>
        <w:rPr>
          <w:rFonts w:ascii="Cambria" w:hAnsi="Cambria"/>
        </w:rPr>
      </w:pPr>
      <w:r w:rsidRPr="00F95FCA">
        <w:rPr>
          <w:rStyle w:val="FootnoteReference"/>
          <w:rFonts w:ascii="Cambria" w:hAnsi="Cambria"/>
        </w:rPr>
        <w:footnoteRef/>
      </w:r>
      <w:r w:rsidRPr="00F95FCA">
        <w:rPr>
          <w:rFonts w:ascii="Cambria" w:hAnsi="Cambria"/>
        </w:rPr>
        <w:t xml:space="preserve"> </w:t>
      </w:r>
      <w:r w:rsidRPr="00F95FCA">
        <w:rPr>
          <w:rFonts w:ascii="Cambria" w:hAnsi="Cambria"/>
        </w:rPr>
        <w:fldChar w:fldCharType="begin"/>
      </w:r>
      <w:r w:rsidRPr="00F95FCA">
        <w:rPr>
          <w:rFonts w:ascii="Cambria" w:hAnsi="Cambria"/>
        </w:rPr>
        <w:instrText xml:space="preserve"> ADDIN EN.CITE &lt;EndNote&gt;&lt;Cite&gt;&lt;Author&gt;Foucault&lt;/Author&gt;&lt;Year&gt;2018&lt;/Year&gt;&lt;RecNum&gt;17&lt;/RecNum&gt;&lt;Pages&gt;xvi&lt;/Pages&gt;&lt;DisplayText&gt;Michel Foucault, &lt;style face="italic"&gt;The Order of Things&lt;/style&gt;, 2nd edn (Boca Raton, FL: Routledge, an imprint of Taylor and Francis, 2018), p. xvi.&lt;/DisplayText&gt;&lt;record&gt;&lt;rec-number&gt;17&lt;/rec-number&gt;&lt;foreign-keys&gt;&lt;key app="EN" db-id="ftp92zfwm5ews0edw0ava2wqewzxe22ve9pz" timestamp="1701129979" guid="b672a38e-ac7b-47a2-9388-9259ba424746"&gt;17&lt;/key&gt;&lt;/foreign-keys&gt;&lt;ref-type name="Book"&gt;6&lt;/ref-type&gt;&lt;contributors&gt;&lt;authors&gt;&lt;author&gt;Foucault, Michel&lt;/author&gt;&lt;/authors&gt;&lt;/contributors&gt;&lt;titles&gt;&lt;title&gt;The order of things&lt;/title&gt;&lt;secondary-title&gt;Routledge Classics&lt;/secondary-title&gt;&lt;/titles&gt;&lt;edition&gt;2nd&lt;/edition&gt;&lt;keywords&gt;&lt;keyword&gt;Civilization&lt;/keyword&gt;&lt;keyword&gt;History&lt;/keyword&gt;&lt;keyword&gt;Learning and scholarship&lt;/keyword&gt;&lt;/keywords&gt;&lt;dates&gt;&lt;year&gt;2018&lt;/year&gt;&lt;/dates&gt;&lt;pub-location&gt;Boca Raton, FL&lt;/pub-location&gt;&lt;publisher&gt;Routledge, an imprint of Taylor and Francis&lt;/publisher&gt;&lt;isbn&gt;1-315-66030-X&lt;/isbn&gt;&lt;urls&gt;&lt;/urls&gt;&lt;electronic-resource-num&gt;10.4324/9780203996645&lt;/electronic-resource-num&gt;&lt;/record&gt;&lt;/Cite&gt;&lt;/EndNote&gt;</w:instrText>
      </w:r>
      <w:r w:rsidRPr="00F95FCA">
        <w:rPr>
          <w:rFonts w:ascii="Cambria" w:hAnsi="Cambria"/>
        </w:rPr>
        <w:fldChar w:fldCharType="separate"/>
      </w:r>
      <w:r w:rsidRPr="00F95FCA">
        <w:rPr>
          <w:rFonts w:ascii="Cambria" w:hAnsi="Cambria"/>
          <w:noProof/>
        </w:rPr>
        <w:t xml:space="preserve">Michel Foucault, </w:t>
      </w:r>
      <w:r w:rsidRPr="00F95FCA">
        <w:rPr>
          <w:rFonts w:ascii="Cambria" w:hAnsi="Cambria"/>
          <w:i/>
          <w:noProof/>
        </w:rPr>
        <w:t>The Order of Things</w:t>
      </w:r>
      <w:r w:rsidRPr="00F95FCA">
        <w:rPr>
          <w:rFonts w:ascii="Cambria" w:hAnsi="Cambria"/>
          <w:noProof/>
        </w:rPr>
        <w:t>, 2nd edn (Boca Raton, FL: Routledge, an imprint of Taylor and Francis, 2018), p. xvi.</w:t>
      </w:r>
      <w:r w:rsidRPr="00F95FCA">
        <w:rPr>
          <w:rFonts w:ascii="Cambria" w:hAnsi="Cambria"/>
        </w:rPr>
        <w:fldChar w:fldCharType="end"/>
      </w:r>
    </w:p>
  </w:footnote>
  <w:footnote w:id="2">
    <w:p w14:paraId="4D3F3D2E" w14:textId="19A28B5C" w:rsidR="004A1B4E" w:rsidRDefault="004A1B4E">
      <w:pPr>
        <w:pStyle w:val="FootnoteText"/>
      </w:pPr>
      <w:r w:rsidRPr="00F95FCA">
        <w:rPr>
          <w:rStyle w:val="FootnoteReference"/>
          <w:rFonts w:ascii="Cambria" w:hAnsi="Cambria"/>
        </w:rPr>
        <w:footnoteRef/>
      </w:r>
      <w:r w:rsidRPr="00F95FCA">
        <w:rPr>
          <w:rFonts w:ascii="Cambria" w:hAnsi="Cambria"/>
        </w:rPr>
        <w:t xml:space="preserve"> </w:t>
      </w:r>
      <w:r w:rsidRPr="00F95FCA">
        <w:rPr>
          <w:rFonts w:ascii="Cambria" w:hAnsi="Cambria"/>
        </w:rPr>
        <w:fldChar w:fldCharType="begin"/>
      </w:r>
      <w:r w:rsidRPr="00F95FCA">
        <w:rPr>
          <w:rFonts w:ascii="Cambria" w:hAnsi="Cambria"/>
        </w:rPr>
        <w:instrText xml:space="preserve"> ADDIN EN.CITE &lt;EndNote&gt;&lt;Cite&gt;&lt;Author&gt;Merleau-Ponty&lt;/Author&gt;&lt;Year&gt;2012&lt;/Year&gt;&lt;RecNum&gt;18&lt;/RecNum&gt;&lt;Pages&gt;388&lt;/Pages&gt;&lt;DisplayText&gt;Maurice Merleau-Ponty and Donald A. Landes, &lt;style face="italic"&gt;Phenomenology of Perception&lt;/style&gt;,  (Abingdon, Oxon ;: Routledge, 2012), p. 388.&lt;/DisplayText&gt;&lt;record&gt;&lt;rec-number&gt;18&lt;/rec-number&gt;&lt;foreign-keys&gt;&lt;key app="EN" db-id="ftp92zfwm5ews0edw0ava2wqewzxe22ve9pz" timestamp="1701145963" guid="56da71d9-36b2-4b39-8d5f-202912f2dda9"&gt;18&lt;/key&gt;&lt;/foreign-keys&gt;&lt;ref-type name="Book"&gt;6&lt;/ref-type&gt;&lt;contributors&gt;&lt;authors&gt;&lt;author&gt;Merleau-Ponty, Maurice&lt;/author&gt;&lt;author&gt;Landes, Donald A.&lt;/author&gt;&lt;/authors&gt;&lt;/contributors&gt;&lt;titles&gt;&lt;title&gt;Phenomenology of perception&lt;/title&gt;&lt;/titles&gt;&lt;keywords&gt;&lt;keyword&gt;Phenomenology&lt;/keyword&gt;&lt;keyword&gt;Perception (Philosophy)&lt;/keyword&gt;&lt;/keywords&gt;&lt;dates&gt;&lt;year&gt;2012&lt;/year&gt;&lt;/dates&gt;&lt;pub-location&gt;Abingdon, Oxon ;&lt;/pub-location&gt;&lt;publisher&gt;Routledge&lt;/publisher&gt;&lt;isbn&gt;1-135-71867-9&lt;/isbn&gt;&lt;urls&gt;&lt;/urls&gt;&lt;electronic-resource-num&gt;10.4324/9780203720714&lt;/electronic-resource-num&gt;&lt;/record&gt;&lt;/Cite&gt;&lt;/EndNote&gt;</w:instrText>
      </w:r>
      <w:r w:rsidRPr="00F95FCA">
        <w:rPr>
          <w:rFonts w:ascii="Cambria" w:hAnsi="Cambria"/>
        </w:rPr>
        <w:fldChar w:fldCharType="separate"/>
      </w:r>
      <w:r w:rsidRPr="00F95FCA">
        <w:rPr>
          <w:rFonts w:ascii="Cambria" w:hAnsi="Cambria"/>
          <w:noProof/>
        </w:rPr>
        <w:t xml:space="preserve">Maurice Merleau-Ponty and Donald A. Landes, </w:t>
      </w:r>
      <w:r w:rsidRPr="00F95FCA">
        <w:rPr>
          <w:rFonts w:ascii="Cambria" w:hAnsi="Cambria"/>
          <w:i/>
          <w:noProof/>
        </w:rPr>
        <w:t>Phenomenology of Perception</w:t>
      </w:r>
      <w:r w:rsidRPr="00F95FCA">
        <w:rPr>
          <w:rFonts w:ascii="Cambria" w:hAnsi="Cambria"/>
          <w:noProof/>
        </w:rPr>
        <w:t>,  (Abingdon, Oxon ;: Routledge, 2012), p. 388.</w:t>
      </w:r>
      <w:r w:rsidRPr="00F95FCA">
        <w:rPr>
          <w:rFonts w:ascii="Cambria" w:hAnsi="Cambria"/>
        </w:rPr>
        <w:fldChar w:fldCharType="end"/>
      </w:r>
    </w:p>
  </w:footnote>
  <w:footnote w:id="3">
    <w:p w14:paraId="6E4312B7" w14:textId="27E6BB20" w:rsidR="00787D00" w:rsidRDefault="00787D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fldChar w:fldCharType="begin"/>
      </w:r>
      <w:r w:rsidR="004063A0">
        <w:instrText xml:space="preserve"> ADDIN EN.CITE &lt;EndNote&gt;&lt;Cite&gt;&lt;Author&gt;Eliot&lt;/Author&gt;&lt;Year&gt;1998&lt;/Year&gt;&lt;RecNum&gt;19&lt;/RecNum&gt;&lt;Pages&gt;40&lt;/Pages&gt;&lt;DisplayText&gt;T. S. Eliot, &lt;style face="italic"&gt;Inventions of the March Hare: Poems 1909-1917&lt;/style&gt;,  (Harcourt Brace, 1998), p. 40.&lt;/DisplayText&gt;&lt;record&gt;&lt;rec-number&gt;19&lt;/rec-number&gt;&lt;foreign-keys&gt;&lt;key app="EN" db-id="ftp92zfwm5ews0edw0ava2wqewzxe22ve9pz" timestamp="1701195745" guid="32ed5e8f-3bf1-4517-9f76-44057964668e"&gt;19&lt;/key&gt;&lt;/foreign-keys&gt;&lt;ref-type name="Book"&gt;6&lt;/ref-type&gt;&lt;contributors&gt;&lt;authors&gt;&lt;author&gt;Eliot, T. S.&lt;/author&gt;&lt;/authors&gt;&lt;secondary-authors&gt;&lt;author&gt;Ricks, Christopher&lt;/author&gt;&lt;/secondary-authors&gt;&lt;/contributors&gt;&lt;titles&gt;&lt;title&gt;Inventions of the March Hare: Poems 1909-1917&lt;/title&gt;&lt;/titles&gt;&lt;dates&gt;&lt;year&gt;1998&lt;/year&gt;&lt;/dates&gt;&lt;publisher&gt;Harcourt Brace&lt;/publisher&gt;&lt;isbn&gt;0800040988, 9780800040987&lt;/isbn&gt;&lt;urls&gt;&lt;/urls&gt;&lt;/record&gt;&lt;/Cite&gt;&lt;/EndNote&gt;</w:instrText>
      </w:r>
      <w:r>
        <w:fldChar w:fldCharType="separate"/>
      </w:r>
      <w:r>
        <w:rPr>
          <w:noProof/>
        </w:rPr>
        <w:t xml:space="preserve">T. S. Eliot, </w:t>
      </w:r>
      <w:r w:rsidRPr="00787D00">
        <w:rPr>
          <w:i/>
          <w:noProof/>
        </w:rPr>
        <w:t xml:space="preserve">Inventions of the </w:t>
      </w:r>
      <w:r w:rsidRPr="00F95FCA">
        <w:rPr>
          <w:rFonts w:ascii="Cambria" w:hAnsi="Cambria"/>
          <w:i/>
          <w:noProof/>
        </w:rPr>
        <w:t>March</w:t>
      </w:r>
      <w:r w:rsidRPr="00787D00">
        <w:rPr>
          <w:i/>
          <w:noProof/>
        </w:rPr>
        <w:t xml:space="preserve"> Hare: Poems 1909-1917</w:t>
      </w:r>
      <w:r>
        <w:rPr>
          <w:noProof/>
        </w:rPr>
        <w:t>,  (Harcourt Brace, 1998), p. 40.</w:t>
      </w:r>
      <w:r>
        <w:fldChar w:fldCharType="end"/>
      </w:r>
    </w:p>
  </w:footnote>
  <w:footnote w:id="4">
    <w:p w14:paraId="3E1201DC" w14:textId="77777777" w:rsidR="00DD1272" w:rsidRDefault="00DD1272" w:rsidP="00DD127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fldChar w:fldCharType="begin"/>
      </w:r>
      <w:r>
        <w:instrText xml:space="preserve"> ADDIN EN.CITE &lt;EndNote&gt;&lt;Cite&gt;&lt;Author&gt;Gogh&lt;/Author&gt;&lt;Year&gt;1997&lt;/Year&gt;&lt;RecNum&gt;16&lt;/RecNum&gt;&lt;Pages&gt;392&lt;/Pages&gt;&lt;DisplayText&gt;Vincent van Gogh and Ronald de Leeuw, &lt;style face="italic"&gt;The Letters of Vincent Van Gogh&lt;/style&gt;,  (London: Penguin Books, 1997), p. 392.&lt;/DisplayText&gt;&lt;record&gt;&lt;rec-number&gt;16&lt;/rec-number&gt;&lt;foreign-keys&gt;&lt;key app="EN" db-id="ftp92zfwm5ews0edw0ava2wqewzxe22ve9pz" timestamp="1701062377" guid="1fdb65af-9116-441c-9495-1d2e0b175eb2"&gt;16&lt;/key&gt;&lt;/foreign-keys&gt;&lt;ref-type name="Book"&gt;6&lt;/ref-type&gt;&lt;contributors&gt;&lt;authors&gt;&lt;author&gt;Gogh, Vincent van&lt;/author&gt;&lt;author&gt;Leeuw, Ronald de&lt;/author&gt;&lt;/authors&gt;&lt;/contributors&gt;&lt;titles&gt;&lt;title&gt;The letters of Vincent van Gogh&lt;/title&gt;&lt;/titles&gt;&lt;keywords&gt;&lt;keyword&gt;Gogh, Vincent van, 1853-1890&lt;/keyword&gt;&lt;keyword&gt;Painters -- Netherlands&lt;/keyword&gt;&lt;keyword&gt;Painters&lt;/keyword&gt;&lt;keyword&gt;Individual Artists, Art Monographs&lt;/keyword&gt;&lt;keyword&gt;Art &amp;amp; Design Styles: Impressionism &amp;amp; Post-Impressionism&lt;/keyword&gt;&lt;keyword&gt;Autobiography: Arts &amp;amp; Entertainment&lt;/keyword&gt;&lt;keyword&gt;Netherlands&lt;/keyword&gt;&lt;/keywords&gt;&lt;dates&gt;&lt;year&gt;1997&lt;/year&gt;&lt;/dates&gt;&lt;pub-location&gt;London&lt;/pub-location&gt;&lt;publisher&gt;Penguin Books&lt;/publisher&gt;&lt;isbn&gt;9780141920443&lt;/isbn&gt;&lt;urls&gt;&lt;/urls&gt;&lt;/record&gt;&lt;/Cite&gt;&lt;/EndNote&gt;</w:instrText>
      </w:r>
      <w:r>
        <w:fldChar w:fldCharType="separate"/>
      </w:r>
      <w:r>
        <w:rPr>
          <w:noProof/>
        </w:rPr>
        <w:t xml:space="preserve">Vincent van Gogh and Ronald de </w:t>
      </w:r>
      <w:r w:rsidRPr="00F95FCA">
        <w:rPr>
          <w:rFonts w:ascii="Cambria" w:hAnsi="Cambria"/>
          <w:noProof/>
        </w:rPr>
        <w:t>Leeuw</w:t>
      </w:r>
      <w:r>
        <w:rPr>
          <w:noProof/>
        </w:rPr>
        <w:t xml:space="preserve">, </w:t>
      </w:r>
      <w:r w:rsidRPr="00E378D4">
        <w:rPr>
          <w:i/>
          <w:noProof/>
        </w:rPr>
        <w:t>The Letters of Vincent Van Gogh</w:t>
      </w:r>
      <w:r>
        <w:rPr>
          <w:noProof/>
        </w:rPr>
        <w:t>,  (London: Penguin Books, 1997), p. 392.</w:t>
      </w:r>
      <w:r>
        <w:fldChar w:fldCharType="end"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494019135"/>
      <w:docPartObj>
        <w:docPartGallery w:val="Page Numbers (Top of Page)"/>
        <w:docPartUnique/>
      </w:docPartObj>
    </w:sdtPr>
    <w:sdtContent>
      <w:p w14:paraId="2E57D8ED" w14:textId="77777777" w:rsidR="00227EEE" w:rsidRDefault="00227EEE" w:rsidP="00460253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B29DAE1" w14:textId="77777777" w:rsidR="00227EEE" w:rsidRDefault="00227EEE" w:rsidP="008B6E9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rFonts w:ascii="Cambria" w:hAnsi="Cambria"/>
        <w:sz w:val="20"/>
        <w:szCs w:val="20"/>
      </w:rPr>
      <w:id w:val="-1528104315"/>
      <w:docPartObj>
        <w:docPartGallery w:val="Page Numbers (Top of Page)"/>
        <w:docPartUnique/>
      </w:docPartObj>
    </w:sdtPr>
    <w:sdtContent>
      <w:p w14:paraId="28D70319" w14:textId="77777777" w:rsidR="00227EEE" w:rsidRPr="008B6E92" w:rsidRDefault="00227EEE" w:rsidP="00460253">
        <w:pPr>
          <w:pStyle w:val="Header"/>
          <w:framePr w:wrap="none" w:vAnchor="text" w:hAnchor="margin" w:xAlign="right" w:y="1"/>
          <w:rPr>
            <w:rStyle w:val="PageNumber"/>
            <w:rFonts w:ascii="Cambria" w:hAnsi="Cambria"/>
            <w:sz w:val="20"/>
            <w:szCs w:val="20"/>
          </w:rPr>
        </w:pPr>
        <w:r w:rsidRPr="008B6E92">
          <w:rPr>
            <w:rStyle w:val="PageNumber"/>
            <w:rFonts w:ascii="Cambria" w:hAnsi="Cambria"/>
            <w:sz w:val="20"/>
            <w:szCs w:val="20"/>
          </w:rPr>
          <w:fldChar w:fldCharType="begin"/>
        </w:r>
        <w:r w:rsidRPr="008B6E92">
          <w:rPr>
            <w:rStyle w:val="PageNumber"/>
            <w:rFonts w:ascii="Cambria" w:hAnsi="Cambria"/>
            <w:sz w:val="20"/>
            <w:szCs w:val="20"/>
          </w:rPr>
          <w:instrText xml:space="preserve"> PAGE </w:instrText>
        </w:r>
        <w:r w:rsidRPr="008B6E92">
          <w:rPr>
            <w:rStyle w:val="PageNumber"/>
            <w:rFonts w:ascii="Cambria" w:hAnsi="Cambria"/>
            <w:sz w:val="20"/>
            <w:szCs w:val="20"/>
          </w:rPr>
          <w:fldChar w:fldCharType="separate"/>
        </w:r>
        <w:r w:rsidRPr="008B6E92">
          <w:rPr>
            <w:rStyle w:val="PageNumber"/>
            <w:rFonts w:ascii="Cambria" w:hAnsi="Cambria"/>
            <w:noProof/>
            <w:sz w:val="20"/>
            <w:szCs w:val="20"/>
          </w:rPr>
          <w:t>1</w:t>
        </w:r>
        <w:r w:rsidRPr="008B6E92">
          <w:rPr>
            <w:rStyle w:val="PageNumber"/>
            <w:rFonts w:ascii="Cambria" w:hAnsi="Cambria"/>
            <w:sz w:val="20"/>
            <w:szCs w:val="20"/>
          </w:rPr>
          <w:fldChar w:fldCharType="end"/>
        </w:r>
      </w:p>
    </w:sdtContent>
  </w:sdt>
  <w:p w14:paraId="5B9E96AB" w14:textId="77777777" w:rsidR="00227EEE" w:rsidRPr="008B6E92" w:rsidRDefault="00227EEE" w:rsidP="008B6E92">
    <w:pPr>
      <w:pStyle w:val="Header"/>
      <w:ind w:right="360"/>
      <w:rPr>
        <w:rFonts w:ascii="Cambria" w:hAnsi="Cambria"/>
        <w:sz w:val="20"/>
        <w:szCs w:val="20"/>
      </w:rPr>
    </w:pPr>
    <w:r w:rsidRPr="008B6E92">
      <w:rPr>
        <w:rFonts w:ascii="Cambria" w:hAnsi="Cambria"/>
        <w:sz w:val="20"/>
        <w:szCs w:val="20"/>
      </w:rPr>
      <w:t>K. Z. Maruf</w:t>
    </w:r>
    <w:r>
      <w:rPr>
        <w:rFonts w:ascii="Cambria" w:hAnsi="Cambria"/>
        <w:sz w:val="20"/>
        <w:szCs w:val="20"/>
      </w:rPr>
      <w:t xml:space="preserve"> </w:t>
    </w:r>
    <w:r w:rsidRPr="008B6E92">
      <w:rPr>
        <w:rFonts w:ascii="Cambria" w:hAnsi="Cambria"/>
        <w:sz w:val="20"/>
        <w:szCs w:val="20"/>
      </w:rPr>
      <w:t>2220969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585345911"/>
      <w:docPartObj>
        <w:docPartGallery w:val="Page Numbers (Top of Page)"/>
        <w:docPartUnique/>
      </w:docPartObj>
    </w:sdtPr>
    <w:sdtContent>
      <w:p w14:paraId="5933EE4B" w14:textId="7BDE1252" w:rsidR="0004053D" w:rsidRDefault="0004053D" w:rsidP="007122E5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BB85D2E" w14:textId="77777777" w:rsidR="0004053D" w:rsidRDefault="0004053D" w:rsidP="0004053D">
    <w:pPr>
      <w:pStyle w:val="Header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rFonts w:ascii="Cambria" w:hAnsi="Cambria"/>
        <w:sz w:val="20"/>
        <w:szCs w:val="20"/>
      </w:rPr>
      <w:id w:val="1064218601"/>
      <w:docPartObj>
        <w:docPartGallery w:val="Page Numbers (Top of Page)"/>
        <w:docPartUnique/>
      </w:docPartObj>
    </w:sdtPr>
    <w:sdtContent>
      <w:p w14:paraId="3070BE59" w14:textId="4A26BD96" w:rsidR="0004053D" w:rsidRPr="0004053D" w:rsidRDefault="0004053D" w:rsidP="007122E5">
        <w:pPr>
          <w:pStyle w:val="Header"/>
          <w:framePr w:wrap="none" w:vAnchor="text" w:hAnchor="margin" w:xAlign="right" w:y="1"/>
          <w:rPr>
            <w:rStyle w:val="PageNumber"/>
            <w:rFonts w:ascii="Cambria" w:hAnsi="Cambria"/>
            <w:sz w:val="20"/>
            <w:szCs w:val="20"/>
          </w:rPr>
        </w:pPr>
        <w:r w:rsidRPr="0004053D">
          <w:rPr>
            <w:rStyle w:val="PageNumber"/>
            <w:rFonts w:ascii="Cambria" w:hAnsi="Cambria"/>
            <w:sz w:val="20"/>
            <w:szCs w:val="20"/>
          </w:rPr>
          <w:fldChar w:fldCharType="begin"/>
        </w:r>
        <w:r w:rsidRPr="0004053D">
          <w:rPr>
            <w:rStyle w:val="PageNumber"/>
            <w:rFonts w:ascii="Cambria" w:hAnsi="Cambria"/>
            <w:sz w:val="20"/>
            <w:szCs w:val="20"/>
          </w:rPr>
          <w:instrText xml:space="preserve"> PAGE </w:instrText>
        </w:r>
        <w:r w:rsidRPr="0004053D">
          <w:rPr>
            <w:rStyle w:val="PageNumber"/>
            <w:rFonts w:ascii="Cambria" w:hAnsi="Cambria"/>
            <w:sz w:val="20"/>
            <w:szCs w:val="20"/>
          </w:rPr>
          <w:fldChar w:fldCharType="separate"/>
        </w:r>
        <w:r w:rsidRPr="0004053D">
          <w:rPr>
            <w:rStyle w:val="PageNumber"/>
            <w:rFonts w:ascii="Cambria" w:hAnsi="Cambria"/>
            <w:noProof/>
            <w:sz w:val="20"/>
            <w:szCs w:val="20"/>
          </w:rPr>
          <w:t>1</w:t>
        </w:r>
        <w:r w:rsidRPr="0004053D">
          <w:rPr>
            <w:rStyle w:val="PageNumber"/>
            <w:rFonts w:ascii="Cambria" w:hAnsi="Cambria"/>
            <w:sz w:val="20"/>
            <w:szCs w:val="20"/>
          </w:rPr>
          <w:fldChar w:fldCharType="end"/>
        </w:r>
      </w:p>
    </w:sdtContent>
  </w:sdt>
  <w:p w14:paraId="717BE9AE" w14:textId="36355B94" w:rsidR="0004053D" w:rsidRPr="0004053D" w:rsidRDefault="0004053D" w:rsidP="0004053D">
    <w:pPr>
      <w:pStyle w:val="Header"/>
      <w:ind w:right="360"/>
      <w:rPr>
        <w:rFonts w:ascii="Cambria" w:hAnsi="Cambria"/>
        <w:sz w:val="20"/>
        <w:szCs w:val="20"/>
      </w:rPr>
    </w:pPr>
    <w:r w:rsidRPr="0004053D">
      <w:rPr>
        <w:rFonts w:ascii="Cambria" w:hAnsi="Cambria"/>
        <w:sz w:val="20"/>
        <w:szCs w:val="20"/>
      </w:rPr>
      <w:t>K. Z. Maruf 2220969</w:t>
    </w:r>
  </w:p>
  <w:p w14:paraId="0B7FF362" w14:textId="77777777" w:rsidR="0004053D" w:rsidRPr="0004053D" w:rsidRDefault="0004053D">
    <w:pPr>
      <w:pStyle w:val="Head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DC5A21"/>
    <w:multiLevelType w:val="hybridMultilevel"/>
    <w:tmpl w:val="9C40AB5A"/>
    <w:lvl w:ilvl="0" w:tplc="8E2497EA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401882"/>
    <w:multiLevelType w:val="multilevel"/>
    <w:tmpl w:val="E762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0676330">
    <w:abstractNumId w:val="1"/>
  </w:num>
  <w:num w:numId="2" w16cid:durableId="1009911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MHRA (Footnote) no bib numbers&lt;/Style&gt;&lt;LeftDelim&gt;{&lt;/LeftDelim&gt;&lt;RightDelim&gt;}&lt;/RightDelim&gt;&lt;FontName&gt;Calibri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ftp92zfwm5ews0edw0ava2wqewzxe22ve9pz&quot;&gt;Library&lt;record-ids&gt;&lt;item&gt;16&lt;/item&gt;&lt;item&gt;17&lt;/item&gt;&lt;item&gt;18&lt;/item&gt;&lt;item&gt;19&lt;/item&gt;&lt;/record-ids&gt;&lt;/item&gt;&lt;/Libraries&gt;"/>
    <w:docVar w:name="EN.UseJSCitationFormat" w:val="False"/>
  </w:docVars>
  <w:rsids>
    <w:rsidRoot w:val="00AD4717"/>
    <w:rsid w:val="00006E4B"/>
    <w:rsid w:val="00032812"/>
    <w:rsid w:val="000349D2"/>
    <w:rsid w:val="00035A9E"/>
    <w:rsid w:val="0004053D"/>
    <w:rsid w:val="00042136"/>
    <w:rsid w:val="00092FF7"/>
    <w:rsid w:val="000C77EC"/>
    <w:rsid w:val="000F05C5"/>
    <w:rsid w:val="0012057B"/>
    <w:rsid w:val="00187D8D"/>
    <w:rsid w:val="00190B46"/>
    <w:rsid w:val="001D7E20"/>
    <w:rsid w:val="001F438D"/>
    <w:rsid w:val="00227EEE"/>
    <w:rsid w:val="00236E15"/>
    <w:rsid w:val="00255336"/>
    <w:rsid w:val="002F4117"/>
    <w:rsid w:val="00304DBC"/>
    <w:rsid w:val="00344D98"/>
    <w:rsid w:val="00356B7F"/>
    <w:rsid w:val="00371B97"/>
    <w:rsid w:val="0038010C"/>
    <w:rsid w:val="00387396"/>
    <w:rsid w:val="003A3052"/>
    <w:rsid w:val="003B069E"/>
    <w:rsid w:val="004063A0"/>
    <w:rsid w:val="00415DCD"/>
    <w:rsid w:val="004A1B4E"/>
    <w:rsid w:val="004F2F27"/>
    <w:rsid w:val="00501919"/>
    <w:rsid w:val="005725E4"/>
    <w:rsid w:val="00586F18"/>
    <w:rsid w:val="005910AC"/>
    <w:rsid w:val="005B79C5"/>
    <w:rsid w:val="0060563F"/>
    <w:rsid w:val="00611E87"/>
    <w:rsid w:val="006140C9"/>
    <w:rsid w:val="006142C0"/>
    <w:rsid w:val="006220EB"/>
    <w:rsid w:val="00644670"/>
    <w:rsid w:val="006F7414"/>
    <w:rsid w:val="00704BA4"/>
    <w:rsid w:val="00707533"/>
    <w:rsid w:val="00722F8A"/>
    <w:rsid w:val="007821A9"/>
    <w:rsid w:val="00787D00"/>
    <w:rsid w:val="00791FEE"/>
    <w:rsid w:val="00812EC7"/>
    <w:rsid w:val="008311FF"/>
    <w:rsid w:val="00831419"/>
    <w:rsid w:val="00836A9E"/>
    <w:rsid w:val="00853452"/>
    <w:rsid w:val="00870D68"/>
    <w:rsid w:val="008F78AB"/>
    <w:rsid w:val="00920C30"/>
    <w:rsid w:val="00921605"/>
    <w:rsid w:val="0093457D"/>
    <w:rsid w:val="009405AF"/>
    <w:rsid w:val="00990CFA"/>
    <w:rsid w:val="0099219B"/>
    <w:rsid w:val="009D347F"/>
    <w:rsid w:val="009D49F8"/>
    <w:rsid w:val="009D6BF6"/>
    <w:rsid w:val="009E0634"/>
    <w:rsid w:val="00A22866"/>
    <w:rsid w:val="00A30F89"/>
    <w:rsid w:val="00A366B1"/>
    <w:rsid w:val="00AD37BE"/>
    <w:rsid w:val="00AD4717"/>
    <w:rsid w:val="00AF02C5"/>
    <w:rsid w:val="00B17A09"/>
    <w:rsid w:val="00B31450"/>
    <w:rsid w:val="00B42FFA"/>
    <w:rsid w:val="00B50B4E"/>
    <w:rsid w:val="00B81701"/>
    <w:rsid w:val="00BF0F99"/>
    <w:rsid w:val="00C13F22"/>
    <w:rsid w:val="00C31255"/>
    <w:rsid w:val="00C34318"/>
    <w:rsid w:val="00C51D40"/>
    <w:rsid w:val="00C83A21"/>
    <w:rsid w:val="00CD2D2B"/>
    <w:rsid w:val="00CD3AB7"/>
    <w:rsid w:val="00CD4DBE"/>
    <w:rsid w:val="00CD525A"/>
    <w:rsid w:val="00D364E8"/>
    <w:rsid w:val="00D501EF"/>
    <w:rsid w:val="00DC494F"/>
    <w:rsid w:val="00DD1272"/>
    <w:rsid w:val="00E378D4"/>
    <w:rsid w:val="00E47F22"/>
    <w:rsid w:val="00E56534"/>
    <w:rsid w:val="00E7431F"/>
    <w:rsid w:val="00E978B3"/>
    <w:rsid w:val="00EB4EF1"/>
    <w:rsid w:val="00ED3FD5"/>
    <w:rsid w:val="00F160B6"/>
    <w:rsid w:val="00F95FCA"/>
    <w:rsid w:val="00FB39AA"/>
    <w:rsid w:val="00FB467C"/>
    <w:rsid w:val="00FC0E91"/>
    <w:rsid w:val="00FD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234EA9"/>
  <w15:chartTrackingRefBased/>
  <w15:docId w15:val="{8683690D-6ECC-2A4C-A88F-767EBEDF8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227EEE"/>
    <w:pPr>
      <w:keepNext/>
      <w:ind w:left="720"/>
      <w:jc w:val="both"/>
      <w:outlineLvl w:val="2"/>
    </w:pPr>
    <w:rPr>
      <w:rFonts w:ascii="Tahoma" w:eastAsia="SimSun" w:hAnsi="Tahoma" w:cs="Tahoma"/>
      <w:b/>
      <w:bCs/>
      <w:kern w:val="0"/>
      <w:sz w:val="20"/>
      <w:szCs w:val="20"/>
      <w:lang w:val="en-GB" w:eastAsia="zh-CN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22F8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22F8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22F8A"/>
    <w:rPr>
      <w:vertAlign w:val="superscript"/>
    </w:rPr>
  </w:style>
  <w:style w:type="paragraph" w:customStyle="1" w:styleId="EndNoteBibliographyTitle">
    <w:name w:val="EndNote Bibliography Title"/>
    <w:basedOn w:val="Normal"/>
    <w:link w:val="EndNoteBibliographyTitleChar"/>
    <w:rsid w:val="00722F8A"/>
    <w:pPr>
      <w:jc w:val="center"/>
    </w:pPr>
    <w:rPr>
      <w:rFonts w:ascii="Calibri" w:hAnsi="Calibri" w:cs="Calibri"/>
    </w:rPr>
  </w:style>
  <w:style w:type="character" w:customStyle="1" w:styleId="EndNoteBibliographyTitleChar">
    <w:name w:val="EndNote Bibliography Title Char"/>
    <w:basedOn w:val="FootnoteTextChar"/>
    <w:link w:val="EndNoteBibliographyTitle"/>
    <w:rsid w:val="00722F8A"/>
    <w:rPr>
      <w:rFonts w:ascii="Calibri" w:hAnsi="Calibri" w:cs="Calibri"/>
      <w:sz w:val="20"/>
      <w:szCs w:val="20"/>
    </w:rPr>
  </w:style>
  <w:style w:type="paragraph" w:customStyle="1" w:styleId="EndNoteBibliography">
    <w:name w:val="EndNote Bibliography"/>
    <w:basedOn w:val="Normal"/>
    <w:link w:val="EndNoteBibliographyChar"/>
    <w:rsid w:val="00722F8A"/>
    <w:rPr>
      <w:rFonts w:ascii="Calibri" w:hAnsi="Calibri" w:cs="Calibri"/>
    </w:rPr>
  </w:style>
  <w:style w:type="character" w:customStyle="1" w:styleId="EndNoteBibliographyChar">
    <w:name w:val="EndNote Bibliography Char"/>
    <w:basedOn w:val="FootnoteTextChar"/>
    <w:link w:val="EndNoteBibliography"/>
    <w:rsid w:val="00722F8A"/>
    <w:rPr>
      <w:rFonts w:ascii="Calibri" w:hAnsi="Calibri" w:cs="Calibri"/>
      <w:sz w:val="20"/>
      <w:szCs w:val="20"/>
    </w:rPr>
  </w:style>
  <w:style w:type="paragraph" w:styleId="ListParagraph">
    <w:name w:val="List Paragraph"/>
    <w:basedOn w:val="Normal"/>
    <w:uiPriority w:val="34"/>
    <w:qFormat/>
    <w:rsid w:val="00C31255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415DCD"/>
    <w:pPr>
      <w:spacing w:after="200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4053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053D"/>
  </w:style>
  <w:style w:type="paragraph" w:styleId="Footer">
    <w:name w:val="footer"/>
    <w:basedOn w:val="Normal"/>
    <w:link w:val="FooterChar"/>
    <w:uiPriority w:val="99"/>
    <w:unhideWhenUsed/>
    <w:rsid w:val="0004053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053D"/>
  </w:style>
  <w:style w:type="character" w:styleId="PageNumber">
    <w:name w:val="page number"/>
    <w:basedOn w:val="DefaultParagraphFont"/>
    <w:uiPriority w:val="99"/>
    <w:semiHidden/>
    <w:unhideWhenUsed/>
    <w:rsid w:val="0004053D"/>
  </w:style>
  <w:style w:type="character" w:customStyle="1" w:styleId="Heading3Char">
    <w:name w:val="Heading 3 Char"/>
    <w:basedOn w:val="DefaultParagraphFont"/>
    <w:link w:val="Heading3"/>
    <w:rsid w:val="00227EEE"/>
    <w:rPr>
      <w:rFonts w:ascii="Tahoma" w:eastAsia="SimSun" w:hAnsi="Tahoma" w:cs="Tahoma"/>
      <w:b/>
      <w:bCs/>
      <w:kern w:val="0"/>
      <w:sz w:val="20"/>
      <w:szCs w:val="20"/>
      <w:lang w:val="en-GB" w:eastAsia="zh-CN"/>
      <w14:ligatures w14:val="none"/>
    </w:rPr>
  </w:style>
  <w:style w:type="paragraph" w:styleId="NormalWeb">
    <w:name w:val="Normal (Web)"/>
    <w:basedOn w:val="Normal"/>
    <w:rsid w:val="00227EEE"/>
    <w:pPr>
      <w:spacing w:before="100" w:beforeAutospacing="1" w:after="100" w:afterAutospacing="1"/>
    </w:pPr>
    <w:rPr>
      <w:rFonts w:ascii="Georgia" w:eastAsia="SimSun" w:hAnsi="Georgia" w:cs="Times New Roman"/>
      <w:color w:val="000000"/>
      <w:kern w:val="0"/>
      <w:sz w:val="21"/>
      <w:szCs w:val="21"/>
      <w:lang w:val="en-GB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58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49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2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33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06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4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88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45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7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3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96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7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9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4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37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9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83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0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99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76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77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2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2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1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2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8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55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56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8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40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6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8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8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52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C3522BB-B815-2E43-A8E1-CE1CD32C8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973</TotalTime>
  <Pages>10</Pages>
  <Words>2001</Words>
  <Characters>11412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Khaldun Zamani Maruf (2220969)</dc:creator>
  <cp:keywords/>
  <dc:description/>
  <cp:lastModifiedBy>Khaldun Zamani Maruf (2220969)</cp:lastModifiedBy>
  <cp:revision>47</cp:revision>
  <dcterms:created xsi:type="dcterms:W3CDTF">2023-11-24T05:25:00Z</dcterms:created>
  <dcterms:modified xsi:type="dcterms:W3CDTF">2023-11-30T06:32:00Z</dcterms:modified>
</cp:coreProperties>
</file>