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4932B008" w:rsidP="4932B008" w:rsidRDefault="4932B008" w14:paraId="44D03D43" w14:textId="1E3F832C">
      <w:pPr>
        <w:spacing w:line="360" w:lineRule="auto"/>
        <w:rPr>
          <w:rFonts w:ascii="Arial Nova" w:hAnsi="Arial Nova" w:eastAsia="Arial Nova" w:cs="Arial Nova"/>
          <w:sz w:val="24"/>
          <w:szCs w:val="24"/>
        </w:rPr>
      </w:pPr>
    </w:p>
    <w:p w:rsidR="0F538B49" w:rsidP="4932B008" w:rsidRDefault="0F538B49" w14:paraId="3B2B68AD" w14:textId="09EE4FC7">
      <w:pPr>
        <w:pStyle w:val="Normal"/>
        <w:spacing w:line="360" w:lineRule="auto"/>
        <w:rPr>
          <w:rFonts w:ascii="Arial Nova" w:hAnsi="Arial Nova" w:eastAsia="Arial Nova" w:cs="Arial Nova"/>
          <w:sz w:val="24"/>
          <w:szCs w:val="24"/>
        </w:rPr>
      </w:pPr>
      <w:r w:rsidR="0F538B49">
        <w:drawing>
          <wp:inline wp14:editId="53EFF639" wp14:anchorId="740F5637">
            <wp:extent cx="5724525" cy="2552700"/>
            <wp:effectExtent l="0" t="0" r="0" b="0"/>
            <wp:docPr id="129195090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91950900" name="Picture 1291950900"/>
                    <pic:cNvPicPr/>
                  </pic:nvPicPr>
                  <pic:blipFill>
                    <a:blip xmlns:r="http://schemas.openxmlformats.org/officeDocument/2006/relationships" r:embed="rId1975168858">
                      <a:extLst>
                        <a:ext uri="{28A0092B-C50C-407E-A947-70E740481C1C}">
                          <a14:useLocalDpi xmlns:a14="http://schemas.microsoft.com/office/drawing/2010/main"/>
                        </a:ext>
                      </a:extLst>
                    </a:blip>
                    <a:stretch>
                      <a:fillRect/>
                    </a:stretch>
                  </pic:blipFill>
                  <pic:spPr>
                    <a:xfrm>
                      <a:off x="0" y="0"/>
                      <a:ext cx="5724525" cy="2552700"/>
                    </a:xfrm>
                    <a:prstGeom prst="rect">
                      <a:avLst/>
                    </a:prstGeom>
                  </pic:spPr>
                </pic:pic>
              </a:graphicData>
            </a:graphic>
          </wp:inline>
        </w:drawing>
      </w:r>
    </w:p>
    <w:p w:rsidR="4932B008" w:rsidP="4932B008" w:rsidRDefault="4932B008" w14:paraId="17DCEC29" w14:textId="3C8B85F3">
      <w:pPr>
        <w:pStyle w:val="Normal"/>
        <w:spacing w:line="360" w:lineRule="auto"/>
        <w:rPr>
          <w:rFonts w:ascii="Arial Nova" w:hAnsi="Arial Nova" w:eastAsia="Arial Nova" w:cs="Arial Nova"/>
          <w:sz w:val="24"/>
          <w:szCs w:val="24"/>
        </w:rPr>
      </w:pPr>
    </w:p>
    <w:p xmlns:wp14="http://schemas.microsoft.com/office/word/2010/wordml" w:rsidP="4932B008" wp14:paraId="400D5424" wp14:textId="12B74492">
      <w:pPr>
        <w:spacing w:line="360" w:lineRule="auto"/>
        <w:rPr>
          <w:rFonts w:ascii="Arial Nova" w:hAnsi="Arial Nova" w:eastAsia="Arial Nova" w:cs="Arial Nova"/>
          <w:sz w:val="24"/>
          <w:szCs w:val="24"/>
        </w:rPr>
      </w:pPr>
      <w:r w:rsidRPr="4932B008" w:rsidR="424651A6">
        <w:rPr>
          <w:rFonts w:ascii="Arial Nova" w:hAnsi="Arial Nova" w:eastAsia="Arial Nova" w:cs="Arial Nova"/>
          <w:sz w:val="24"/>
          <w:szCs w:val="24"/>
        </w:rPr>
        <w:t>Certificate of Higher Education in Employability Skills</w:t>
      </w:r>
    </w:p>
    <w:p xmlns:wp14="http://schemas.microsoft.com/office/word/2010/wordml" w:rsidP="4932B008" wp14:paraId="1B0DA720" wp14:textId="772204F9">
      <w:pPr>
        <w:pStyle w:val="Normal"/>
        <w:spacing w:line="360" w:lineRule="auto"/>
        <w:rPr>
          <w:rFonts w:ascii="Arial Nova" w:hAnsi="Arial Nova" w:eastAsia="Arial Nova" w:cs="Arial Nova"/>
          <w:sz w:val="24"/>
          <w:szCs w:val="24"/>
        </w:rPr>
      </w:pPr>
      <w:r w:rsidRPr="4932B008" w:rsidR="424651A6">
        <w:rPr>
          <w:rFonts w:ascii="Arial Nova" w:hAnsi="Arial Nova" w:eastAsia="Arial Nova" w:cs="Arial Nova"/>
          <w:sz w:val="24"/>
          <w:szCs w:val="24"/>
        </w:rPr>
        <w:t>Module Name: Managing Enterprise</w:t>
      </w:r>
    </w:p>
    <w:p xmlns:wp14="http://schemas.microsoft.com/office/word/2010/wordml" w:rsidP="4932B008" wp14:paraId="52E5D893" wp14:textId="62186868">
      <w:pPr>
        <w:pStyle w:val="Normal"/>
        <w:spacing w:line="360" w:lineRule="auto"/>
        <w:rPr>
          <w:rFonts w:ascii="Arial Nova" w:hAnsi="Arial Nova" w:eastAsia="Arial Nova" w:cs="Arial Nova"/>
          <w:sz w:val="24"/>
          <w:szCs w:val="24"/>
        </w:rPr>
      </w:pPr>
      <w:r w:rsidRPr="4932B008" w:rsidR="424651A6">
        <w:rPr>
          <w:rFonts w:ascii="Arial Nova" w:hAnsi="Arial Nova" w:eastAsia="Arial Nova" w:cs="Arial Nova"/>
          <w:sz w:val="24"/>
          <w:szCs w:val="24"/>
        </w:rPr>
        <w:t>Module code: BMSW4011</w:t>
      </w:r>
    </w:p>
    <w:p xmlns:wp14="http://schemas.microsoft.com/office/word/2010/wordml" w:rsidP="4932B008" wp14:paraId="297B3CDD" wp14:textId="54CFFC51">
      <w:pPr>
        <w:pStyle w:val="Normal"/>
        <w:spacing w:line="360" w:lineRule="auto"/>
        <w:rPr>
          <w:rFonts w:ascii="Arial Nova" w:hAnsi="Arial Nova" w:eastAsia="Arial Nova" w:cs="Arial Nova"/>
          <w:sz w:val="24"/>
          <w:szCs w:val="24"/>
        </w:rPr>
      </w:pPr>
      <w:r w:rsidRPr="4932B008" w:rsidR="424651A6">
        <w:rPr>
          <w:rFonts w:ascii="Arial Nova" w:hAnsi="Arial Nova" w:eastAsia="Arial Nova" w:cs="Arial Nova"/>
          <w:sz w:val="24"/>
          <w:szCs w:val="24"/>
        </w:rPr>
        <w:t>Assignment name: Business Plan and individual reflection</w:t>
      </w:r>
    </w:p>
    <w:p xmlns:wp14="http://schemas.microsoft.com/office/word/2010/wordml" w:rsidP="4932B008" wp14:paraId="0B2CC0A7" wp14:textId="69C5275F">
      <w:pPr>
        <w:pStyle w:val="Normal"/>
        <w:spacing w:line="360" w:lineRule="auto"/>
        <w:rPr>
          <w:rFonts w:ascii="Arial Nova" w:hAnsi="Arial Nova" w:eastAsia="Arial Nova" w:cs="Arial Nova"/>
          <w:sz w:val="24"/>
          <w:szCs w:val="24"/>
        </w:rPr>
      </w:pPr>
      <w:r w:rsidRPr="4932B008" w:rsidR="424651A6">
        <w:rPr>
          <w:rFonts w:ascii="Arial Nova" w:hAnsi="Arial Nova" w:eastAsia="Arial Nova" w:cs="Arial Nova"/>
          <w:sz w:val="24"/>
          <w:szCs w:val="24"/>
        </w:rPr>
        <w:t xml:space="preserve">Module Lead: </w:t>
      </w:r>
      <w:r w:rsidRPr="4932B008" w:rsidR="6942597A">
        <w:rPr>
          <w:rFonts w:ascii="Arial Nova" w:hAnsi="Arial Nova" w:eastAsia="Arial Nova" w:cs="Arial Nova"/>
          <w:sz w:val="24"/>
          <w:szCs w:val="24"/>
        </w:rPr>
        <w:t>Chris Wilkin</w:t>
      </w:r>
    </w:p>
    <w:p xmlns:wp14="http://schemas.microsoft.com/office/word/2010/wordml" w:rsidP="4932B008" wp14:paraId="3B8DCC3A" wp14:textId="1F6965D6">
      <w:pPr>
        <w:pStyle w:val="Normal"/>
        <w:spacing w:line="360" w:lineRule="auto"/>
        <w:rPr>
          <w:rFonts w:ascii="Arial Nova" w:hAnsi="Arial Nova" w:eastAsia="Arial Nova" w:cs="Arial Nova"/>
          <w:sz w:val="24"/>
          <w:szCs w:val="24"/>
        </w:rPr>
      </w:pPr>
      <w:r w:rsidRPr="4932B008" w:rsidR="424651A6">
        <w:rPr>
          <w:rFonts w:ascii="Arial Nova" w:hAnsi="Arial Nova" w:eastAsia="Arial Nova" w:cs="Arial Nova"/>
          <w:sz w:val="24"/>
          <w:szCs w:val="24"/>
        </w:rPr>
        <w:t>Student name: Daniel Zoltan Csomor</w:t>
      </w:r>
    </w:p>
    <w:p xmlns:wp14="http://schemas.microsoft.com/office/word/2010/wordml" w:rsidP="4932B008" wp14:paraId="1477959C" wp14:textId="5AF17C6A">
      <w:pPr>
        <w:pStyle w:val="Normal"/>
        <w:spacing w:line="360" w:lineRule="auto"/>
        <w:rPr>
          <w:rFonts w:ascii="Arial Nova" w:hAnsi="Arial Nova" w:eastAsia="Arial Nova" w:cs="Arial Nova"/>
          <w:sz w:val="24"/>
          <w:szCs w:val="24"/>
        </w:rPr>
      </w:pPr>
      <w:r w:rsidRPr="4932B008" w:rsidR="424651A6">
        <w:rPr>
          <w:rFonts w:ascii="Arial Nova" w:hAnsi="Arial Nova" w:eastAsia="Arial Nova" w:cs="Arial Nova"/>
          <w:sz w:val="24"/>
          <w:szCs w:val="24"/>
        </w:rPr>
        <w:t>Student number: 2508275</w:t>
      </w:r>
    </w:p>
    <w:p xmlns:wp14="http://schemas.microsoft.com/office/word/2010/wordml" w:rsidP="4932B008" wp14:paraId="06312A85" wp14:textId="0F6A52C8">
      <w:pPr>
        <w:pStyle w:val="Normal"/>
        <w:spacing w:line="360" w:lineRule="auto"/>
        <w:rPr>
          <w:rFonts w:ascii="Arial Nova" w:hAnsi="Arial Nova" w:eastAsia="Arial Nova" w:cs="Arial Nova"/>
          <w:sz w:val="24"/>
          <w:szCs w:val="24"/>
        </w:rPr>
      </w:pPr>
      <w:r w:rsidRPr="4932B008" w:rsidR="424651A6">
        <w:rPr>
          <w:rFonts w:ascii="Arial Nova" w:hAnsi="Arial Nova" w:eastAsia="Arial Nova" w:cs="Arial Nova"/>
          <w:sz w:val="24"/>
          <w:szCs w:val="24"/>
        </w:rPr>
        <w:t>2024-2025</w:t>
      </w:r>
    </w:p>
    <w:p xmlns:wp14="http://schemas.microsoft.com/office/word/2010/wordml" w:rsidP="4932B008" wp14:paraId="78D8859E" wp14:textId="10FF0D12">
      <w:pPr>
        <w:pStyle w:val="Normal"/>
        <w:spacing w:line="360" w:lineRule="auto"/>
        <w:rPr>
          <w:rFonts w:ascii="Arial Nova" w:hAnsi="Arial Nova" w:eastAsia="Arial Nova" w:cs="Arial Nova"/>
          <w:sz w:val="24"/>
          <w:szCs w:val="24"/>
        </w:rPr>
      </w:pPr>
      <w:r w:rsidRPr="4932B008" w:rsidR="424651A6">
        <w:rPr>
          <w:rFonts w:ascii="Arial Nova" w:hAnsi="Arial Nova" w:eastAsia="Arial Nova" w:cs="Arial Nova"/>
          <w:sz w:val="24"/>
          <w:szCs w:val="24"/>
        </w:rPr>
        <w:t>Word</w:t>
      </w:r>
      <w:r w:rsidRPr="4932B008" w:rsidR="0E087810">
        <w:rPr>
          <w:rFonts w:ascii="Arial Nova" w:hAnsi="Arial Nova" w:eastAsia="Arial Nova" w:cs="Arial Nova"/>
          <w:sz w:val="24"/>
          <w:szCs w:val="24"/>
        </w:rPr>
        <w:t xml:space="preserve"> </w:t>
      </w:r>
      <w:r w:rsidRPr="4932B008" w:rsidR="07A24477">
        <w:rPr>
          <w:rFonts w:ascii="Arial Nova" w:hAnsi="Arial Nova" w:eastAsia="Arial Nova" w:cs="Arial Nova"/>
          <w:sz w:val="24"/>
          <w:szCs w:val="24"/>
        </w:rPr>
        <w:t>count:1556</w:t>
      </w:r>
    </w:p>
    <w:p xmlns:wp14="http://schemas.microsoft.com/office/word/2010/wordml" w:rsidP="4932B008" wp14:paraId="63CCA805" wp14:textId="1BE48F10">
      <w:pPr>
        <w:pStyle w:val="Normal"/>
        <w:spacing w:line="360" w:lineRule="auto"/>
        <w:rPr>
          <w:rFonts w:ascii="Arial Nova" w:hAnsi="Arial Nova" w:eastAsia="Arial Nova" w:cs="Arial Nova"/>
          <w:sz w:val="24"/>
          <w:szCs w:val="24"/>
        </w:rPr>
      </w:pPr>
      <w:r w:rsidRPr="4932B008" w:rsidR="424651A6">
        <w:rPr>
          <w:rFonts w:ascii="Arial Nova" w:hAnsi="Arial Nova" w:eastAsia="Arial Nova" w:cs="Arial Nova"/>
          <w:sz w:val="24"/>
          <w:szCs w:val="24"/>
        </w:rPr>
        <w:t>Al Acknowledgement</w:t>
      </w:r>
    </w:p>
    <w:p xmlns:wp14="http://schemas.microsoft.com/office/word/2010/wordml" w:rsidP="4932B008" wp14:paraId="28DA1B66" wp14:textId="3BEF8017">
      <w:pPr>
        <w:pStyle w:val="Normal"/>
        <w:spacing w:line="360" w:lineRule="auto"/>
        <w:rPr>
          <w:rFonts w:ascii="Arial Nova" w:hAnsi="Arial Nova" w:eastAsia="Arial Nova" w:cs="Arial Nova"/>
          <w:sz w:val="24"/>
          <w:szCs w:val="24"/>
        </w:rPr>
      </w:pPr>
      <w:r w:rsidRPr="4932B008" w:rsidR="424651A6">
        <w:rPr>
          <w:rFonts w:ascii="Arial Nova" w:hAnsi="Arial Nova" w:eastAsia="Arial Nova" w:cs="Arial Nova"/>
          <w:sz w:val="24"/>
          <w:szCs w:val="24"/>
        </w:rPr>
        <w:t>I confirm that I have not presented any Al generated materials as</w:t>
      </w:r>
    </w:p>
    <w:p xmlns:wp14="http://schemas.microsoft.com/office/word/2010/wordml" w:rsidP="4932B008" wp14:paraId="5C57E474" wp14:textId="06B525D3">
      <w:pPr>
        <w:pStyle w:val="Normal"/>
        <w:spacing w:line="360" w:lineRule="auto"/>
        <w:rPr>
          <w:rFonts w:ascii="Arial Nova" w:hAnsi="Arial Nova" w:eastAsia="Arial Nova" w:cs="Arial Nova"/>
          <w:sz w:val="24"/>
          <w:szCs w:val="24"/>
        </w:rPr>
      </w:pPr>
      <w:r w:rsidRPr="4932B008" w:rsidR="424651A6">
        <w:rPr>
          <w:rFonts w:ascii="Arial Nova" w:hAnsi="Arial Nova" w:eastAsia="Arial Nova" w:cs="Arial Nova"/>
          <w:sz w:val="24"/>
          <w:szCs w:val="24"/>
        </w:rPr>
        <w:t>my own work.</w:t>
      </w:r>
    </w:p>
    <w:p xmlns:wp14="http://schemas.microsoft.com/office/word/2010/wordml" w:rsidP="4932B008" wp14:paraId="1233194F" wp14:textId="47AA3689">
      <w:pPr>
        <w:pStyle w:val="Normal"/>
        <w:spacing w:line="360" w:lineRule="auto"/>
        <w:rPr>
          <w:rFonts w:ascii="Arial Nova" w:hAnsi="Arial Nova" w:eastAsia="Arial Nova" w:cs="Arial Nova"/>
          <w:sz w:val="24"/>
          <w:szCs w:val="24"/>
        </w:rPr>
      </w:pPr>
      <w:r w:rsidRPr="4932B008" w:rsidR="424651A6">
        <w:rPr>
          <w:rFonts w:ascii="Arial Nova" w:hAnsi="Arial Nova" w:eastAsia="Arial Nova" w:cs="Arial Nova"/>
          <w:sz w:val="24"/>
          <w:szCs w:val="24"/>
        </w:rPr>
        <w:t>I confirm that I have copies of my drafts, notes, and other</w:t>
      </w:r>
    </w:p>
    <w:p xmlns:wp14="http://schemas.microsoft.com/office/word/2010/wordml" w:rsidP="4932B008" wp14:paraId="66984E84" wp14:textId="07858282">
      <w:pPr>
        <w:pStyle w:val="Normal"/>
        <w:spacing w:line="360" w:lineRule="auto"/>
        <w:rPr>
          <w:rFonts w:ascii="Arial Nova" w:hAnsi="Arial Nova" w:eastAsia="Arial Nova" w:cs="Arial Nova"/>
          <w:sz w:val="24"/>
          <w:szCs w:val="24"/>
        </w:rPr>
      </w:pPr>
      <w:r w:rsidRPr="4932B008" w:rsidR="424651A6">
        <w:rPr>
          <w:rFonts w:ascii="Arial Nova" w:hAnsi="Arial Nova" w:eastAsia="Arial Nova" w:cs="Arial Nova"/>
          <w:sz w:val="24"/>
          <w:szCs w:val="24"/>
        </w:rPr>
        <w:t>resources I used, which I may be asked to provide in evidence.</w:t>
      </w:r>
    </w:p>
    <w:p xmlns:wp14="http://schemas.microsoft.com/office/word/2010/wordml" w:rsidP="4932B008" wp14:paraId="7494CAE1" wp14:textId="39BB7247">
      <w:pPr>
        <w:pStyle w:val="Heading1"/>
        <w:spacing w:line="360" w:lineRule="auto"/>
        <w:rPr>
          <w:rFonts w:ascii="Arial Nova" w:hAnsi="Arial Nova" w:eastAsia="Arial Nova" w:cs="Arial Nova"/>
          <w:sz w:val="24"/>
          <w:szCs w:val="24"/>
        </w:rPr>
      </w:pPr>
      <w:r w:rsidRPr="4932B008" w:rsidR="6315E19A">
        <w:rPr>
          <w:rFonts w:ascii="Arial Nova" w:hAnsi="Arial Nova" w:eastAsia="Arial Nova" w:cs="Arial Nova"/>
          <w:sz w:val="24"/>
          <w:szCs w:val="24"/>
        </w:rPr>
        <w:t>Company Name</w:t>
      </w:r>
    </w:p>
    <w:p xmlns:wp14="http://schemas.microsoft.com/office/word/2010/wordml" w:rsidP="4932B008" wp14:paraId="0172650C" wp14:textId="0AFB8C3B">
      <w:pPr>
        <w:pStyle w:val="Normal"/>
        <w:spacing w:line="360" w:lineRule="auto"/>
        <w:rPr>
          <w:rFonts w:ascii="Arial Nova" w:hAnsi="Arial Nova" w:eastAsia="Arial Nova" w:cs="Arial Nova"/>
          <w:sz w:val="24"/>
          <w:szCs w:val="24"/>
        </w:rPr>
      </w:pPr>
      <w:r w:rsidRPr="4932B008" w:rsidR="6315E19A">
        <w:rPr>
          <w:rFonts w:ascii="Arial Nova" w:hAnsi="Arial Nova" w:eastAsia="Arial Nova" w:cs="Arial Nova"/>
          <w:sz w:val="24"/>
          <w:szCs w:val="24"/>
        </w:rPr>
        <w:t>Vironox Supplements</w:t>
      </w:r>
    </w:p>
    <w:p xmlns:wp14="http://schemas.microsoft.com/office/word/2010/wordml" w:rsidP="4932B008" wp14:paraId="59F8424E" wp14:textId="6E48BB56">
      <w:pPr>
        <w:pStyle w:val="Heading1"/>
        <w:spacing w:line="360" w:lineRule="auto"/>
        <w:rPr>
          <w:rFonts w:ascii="Arial Nova" w:hAnsi="Arial Nova" w:eastAsia="Arial Nova" w:cs="Arial Nova"/>
          <w:sz w:val="24"/>
          <w:szCs w:val="24"/>
        </w:rPr>
      </w:pPr>
      <w:r w:rsidRPr="4932B008" w:rsidR="6315E19A">
        <w:rPr>
          <w:rFonts w:ascii="Arial Nova" w:hAnsi="Arial Nova" w:eastAsia="Arial Nova" w:cs="Arial Nova"/>
          <w:sz w:val="24"/>
          <w:szCs w:val="24"/>
        </w:rPr>
        <w:t>Product and Service Proposition</w:t>
      </w:r>
    </w:p>
    <w:p xmlns:wp14="http://schemas.microsoft.com/office/word/2010/wordml" w:rsidP="4932B008" wp14:paraId="2D194E3D" wp14:textId="572B9FD0">
      <w:pPr>
        <w:pStyle w:val="Normal"/>
        <w:spacing w:line="360" w:lineRule="auto"/>
        <w:rPr>
          <w:rFonts w:ascii="Arial Nova" w:hAnsi="Arial Nova" w:eastAsia="Arial Nova" w:cs="Arial Nova"/>
          <w:sz w:val="24"/>
          <w:szCs w:val="24"/>
        </w:rPr>
      </w:pPr>
      <w:r w:rsidRPr="4932B008" w:rsidR="6315E19A">
        <w:rPr>
          <w:rFonts w:ascii="Arial Nova" w:hAnsi="Arial Nova" w:eastAsia="Arial Nova" w:cs="Arial Nova"/>
          <w:sz w:val="24"/>
          <w:szCs w:val="24"/>
        </w:rPr>
        <w:t xml:space="preserve">Vironox Supplements is an online wellness brand based in Wales, UK, offering </w:t>
      </w:r>
      <w:r w:rsidRPr="4932B008" w:rsidR="6315E19A">
        <w:rPr>
          <w:rFonts w:ascii="Arial Nova" w:hAnsi="Arial Nova" w:eastAsia="Arial Nova" w:cs="Arial Nova"/>
          <w:sz w:val="24"/>
          <w:szCs w:val="24"/>
        </w:rPr>
        <w:t>health</w:t>
      </w:r>
      <w:r w:rsidRPr="4932B008" w:rsidR="6315E19A">
        <w:rPr>
          <w:rFonts w:ascii="Arial Nova" w:hAnsi="Arial Nova" w:eastAsia="Arial Nova" w:cs="Arial Nova"/>
          <w:sz w:val="24"/>
          <w:szCs w:val="24"/>
        </w:rPr>
        <w:t xml:space="preserve"> and beauty products through its e-commerce website. The business currently focuses on three key products: Sunless Tan Capsules, Radiance Serum, and Collagen Milk Tea.</w:t>
      </w:r>
    </w:p>
    <w:p xmlns:wp14="http://schemas.microsoft.com/office/word/2010/wordml" w:rsidP="4932B008" wp14:paraId="0CCAE4B2" wp14:textId="4E7946A2">
      <w:pPr>
        <w:pStyle w:val="Normal"/>
        <w:spacing w:line="360" w:lineRule="auto"/>
        <w:rPr>
          <w:rFonts w:ascii="Arial Nova" w:hAnsi="Arial Nova" w:eastAsia="Arial Nova" w:cs="Arial Nova"/>
          <w:sz w:val="24"/>
          <w:szCs w:val="24"/>
        </w:rPr>
      </w:pPr>
      <w:r w:rsidRPr="4932B008" w:rsidR="6315E19A">
        <w:rPr>
          <w:rFonts w:ascii="Arial Nova" w:hAnsi="Arial Nova" w:eastAsia="Arial Nova" w:cs="Arial Nova"/>
          <w:sz w:val="24"/>
          <w:szCs w:val="24"/>
        </w:rPr>
        <w:t>The products are sold under the Vironox brand and delivered directly to customers across the United Kingdom. The business aims to provide affordable, high-quality wellness products while building a trusted online brand.</w:t>
      </w:r>
    </w:p>
    <w:p xmlns:wp14="http://schemas.microsoft.com/office/word/2010/wordml" w:rsidP="4932B008" wp14:paraId="33BCC403" wp14:textId="72ACFBC6">
      <w:pPr>
        <w:pStyle w:val="Heading1"/>
        <w:spacing w:line="360" w:lineRule="auto"/>
        <w:rPr>
          <w:rFonts w:ascii="Arial Nova" w:hAnsi="Arial Nova" w:eastAsia="Arial Nova" w:cs="Arial Nova"/>
          <w:sz w:val="24"/>
          <w:szCs w:val="24"/>
        </w:rPr>
      </w:pPr>
      <w:r w:rsidRPr="4932B008" w:rsidR="6315E19A">
        <w:rPr>
          <w:rFonts w:ascii="Arial Nova" w:hAnsi="Arial Nova" w:eastAsia="Arial Nova" w:cs="Arial Nova"/>
          <w:sz w:val="24"/>
          <w:szCs w:val="24"/>
        </w:rPr>
        <w:t>The Story Behind My Idea</w:t>
      </w:r>
    </w:p>
    <w:p xmlns:wp14="http://schemas.microsoft.com/office/word/2010/wordml" w:rsidP="4932B008" wp14:paraId="2944C429" wp14:textId="55B5386C">
      <w:pPr>
        <w:pStyle w:val="Normal"/>
        <w:spacing w:line="360" w:lineRule="auto"/>
        <w:rPr>
          <w:rFonts w:ascii="Arial Nova" w:hAnsi="Arial Nova" w:eastAsia="Arial Nova" w:cs="Arial Nova"/>
          <w:sz w:val="24"/>
          <w:szCs w:val="24"/>
        </w:rPr>
      </w:pPr>
      <w:r w:rsidRPr="4932B008" w:rsidR="6315E19A">
        <w:rPr>
          <w:rFonts w:ascii="Arial Nova" w:hAnsi="Arial Nova" w:eastAsia="Arial Nova" w:cs="Arial Nova"/>
          <w:sz w:val="24"/>
          <w:szCs w:val="24"/>
        </w:rPr>
        <w:t xml:space="preserve">The idea for Vironox Supplements developed from my interest in health, beauty, and wellness products. Through market research, I </w:t>
      </w:r>
      <w:r w:rsidRPr="4932B008" w:rsidR="6315E19A">
        <w:rPr>
          <w:rFonts w:ascii="Arial Nova" w:hAnsi="Arial Nova" w:eastAsia="Arial Nova" w:cs="Arial Nova"/>
          <w:sz w:val="24"/>
          <w:szCs w:val="24"/>
        </w:rPr>
        <w:t>identified</w:t>
      </w:r>
      <w:r w:rsidRPr="4932B008" w:rsidR="6315E19A">
        <w:rPr>
          <w:rFonts w:ascii="Arial Nova" w:hAnsi="Arial Nova" w:eastAsia="Arial Nova" w:cs="Arial Nova"/>
          <w:sz w:val="24"/>
          <w:szCs w:val="24"/>
        </w:rPr>
        <w:t xml:space="preserve"> growing demand for affordable supplements sold through online platforms.</w:t>
      </w:r>
      <w:r w:rsidRPr="4932B008" w:rsidR="2C558D25">
        <w:rPr>
          <w:rFonts w:ascii="Arial Nova" w:hAnsi="Arial Nova" w:eastAsia="Arial Nova" w:cs="Arial Nova"/>
          <w:sz w:val="24"/>
          <w:szCs w:val="24"/>
        </w:rPr>
        <w:t xml:space="preserve"> (Ali et al., 2015; Bryant et al., 2026).</w:t>
      </w:r>
    </w:p>
    <w:p xmlns:wp14="http://schemas.microsoft.com/office/word/2010/wordml" w:rsidP="4932B008" wp14:paraId="61C2A59F" wp14:textId="3D65951D">
      <w:pPr>
        <w:pStyle w:val="Normal"/>
        <w:spacing w:line="360" w:lineRule="auto"/>
        <w:rPr>
          <w:rFonts w:ascii="Arial Nova" w:hAnsi="Arial Nova" w:eastAsia="Arial Nova" w:cs="Arial Nova"/>
          <w:sz w:val="24"/>
          <w:szCs w:val="24"/>
        </w:rPr>
      </w:pPr>
      <w:r w:rsidRPr="4932B008" w:rsidR="6315E19A">
        <w:rPr>
          <w:rFonts w:ascii="Arial Nova" w:hAnsi="Arial Nova" w:eastAsia="Arial Nova" w:cs="Arial Nova"/>
          <w:sz w:val="24"/>
          <w:szCs w:val="24"/>
        </w:rPr>
        <w:t>I decided to create a branded e-commerce business that offers wellness products directly to consumers across the UK. My goal is to build a trusted online brand and expand the product range as the business grows.</w:t>
      </w:r>
    </w:p>
    <w:p xmlns:wp14="http://schemas.microsoft.com/office/word/2010/wordml" w:rsidP="4932B008" wp14:paraId="783AB717" wp14:textId="0FFA542E">
      <w:pPr>
        <w:pStyle w:val="Normal"/>
        <w:spacing w:line="360" w:lineRule="auto"/>
        <w:rPr>
          <w:rStyle w:val="Heading1Char"/>
          <w:rFonts w:ascii="Arial Nova" w:hAnsi="Arial Nova" w:eastAsia="Arial Nova" w:cs="Arial Nova"/>
          <w:sz w:val="24"/>
          <w:szCs w:val="24"/>
        </w:rPr>
      </w:pPr>
      <w:r w:rsidRPr="4932B008" w:rsidR="6315E19A">
        <w:rPr>
          <w:rStyle w:val="Heading1Char"/>
          <w:rFonts w:ascii="Arial Nova" w:hAnsi="Arial Nova" w:eastAsia="Arial Nova" w:cs="Arial Nova"/>
          <w:sz w:val="24"/>
          <w:szCs w:val="24"/>
        </w:rPr>
        <w:t>Business Ownership Structure</w:t>
      </w:r>
    </w:p>
    <w:p xmlns:wp14="http://schemas.microsoft.com/office/word/2010/wordml" w:rsidP="4932B008" wp14:paraId="66A52D01" wp14:textId="12D9A625">
      <w:pPr>
        <w:pStyle w:val="Normal"/>
        <w:spacing w:line="360" w:lineRule="auto"/>
        <w:rPr>
          <w:rFonts w:ascii="Arial Nova" w:hAnsi="Arial Nova" w:eastAsia="Arial Nova" w:cs="Arial Nova"/>
          <w:sz w:val="24"/>
          <w:szCs w:val="24"/>
        </w:rPr>
      </w:pPr>
      <w:r w:rsidRPr="4932B008" w:rsidR="6315E19A">
        <w:rPr>
          <w:rFonts w:ascii="Arial Nova" w:hAnsi="Arial Nova" w:eastAsia="Arial Nova" w:cs="Arial Nova"/>
          <w:sz w:val="24"/>
          <w:szCs w:val="24"/>
        </w:rPr>
        <w:t xml:space="preserve">Vironox Supplements will </w:t>
      </w:r>
      <w:r w:rsidRPr="4932B008" w:rsidR="6315E19A">
        <w:rPr>
          <w:rFonts w:ascii="Arial Nova" w:hAnsi="Arial Nova" w:eastAsia="Arial Nova" w:cs="Arial Nova"/>
          <w:sz w:val="24"/>
          <w:szCs w:val="24"/>
        </w:rPr>
        <w:t>operate</w:t>
      </w:r>
      <w:r w:rsidRPr="4932B008" w:rsidR="6315E19A">
        <w:rPr>
          <w:rFonts w:ascii="Arial Nova" w:hAnsi="Arial Nova" w:eastAsia="Arial Nova" w:cs="Arial Nova"/>
          <w:sz w:val="24"/>
          <w:szCs w:val="24"/>
        </w:rPr>
        <w:t xml:space="preserve"> as a Sole Trader business owned by Daniel Zoltan Csomor.</w:t>
      </w:r>
    </w:p>
    <w:p xmlns:wp14="http://schemas.microsoft.com/office/word/2010/wordml" w:rsidP="4932B008" wp14:paraId="188A43A1" wp14:textId="7E9DED5D">
      <w:pPr>
        <w:pStyle w:val="Normal"/>
        <w:spacing w:line="360" w:lineRule="auto"/>
        <w:rPr>
          <w:rFonts w:ascii="Arial Nova" w:hAnsi="Arial Nova" w:eastAsia="Arial Nova" w:cs="Arial Nova"/>
          <w:sz w:val="24"/>
          <w:szCs w:val="24"/>
        </w:rPr>
      </w:pPr>
      <w:r w:rsidRPr="4932B008" w:rsidR="6315E19A">
        <w:rPr>
          <w:rFonts w:ascii="Arial Nova" w:hAnsi="Arial Nova" w:eastAsia="Arial Nova" w:cs="Arial Nova"/>
          <w:sz w:val="24"/>
          <w:szCs w:val="24"/>
        </w:rPr>
        <w:t xml:space="preserve">This structure is simple to </w:t>
      </w:r>
      <w:r w:rsidRPr="4932B008" w:rsidR="6315E19A">
        <w:rPr>
          <w:rFonts w:ascii="Arial Nova" w:hAnsi="Arial Nova" w:eastAsia="Arial Nova" w:cs="Arial Nova"/>
          <w:sz w:val="24"/>
          <w:szCs w:val="24"/>
        </w:rPr>
        <w:t>establish</w:t>
      </w:r>
      <w:r w:rsidRPr="4932B008" w:rsidR="6315E19A">
        <w:rPr>
          <w:rFonts w:ascii="Arial Nova" w:hAnsi="Arial Nova" w:eastAsia="Arial Nova" w:cs="Arial Nova"/>
          <w:sz w:val="24"/>
          <w:szCs w:val="24"/>
        </w:rPr>
        <w:t xml:space="preserve">, requires minimal administration, and allows the owner to </w:t>
      </w:r>
      <w:r w:rsidRPr="4932B008" w:rsidR="6315E19A">
        <w:rPr>
          <w:rFonts w:ascii="Arial Nova" w:hAnsi="Arial Nova" w:eastAsia="Arial Nova" w:cs="Arial Nova"/>
          <w:sz w:val="24"/>
          <w:szCs w:val="24"/>
        </w:rPr>
        <w:t>retain</w:t>
      </w:r>
      <w:r w:rsidRPr="4932B008" w:rsidR="6315E19A">
        <w:rPr>
          <w:rFonts w:ascii="Arial Nova" w:hAnsi="Arial Nova" w:eastAsia="Arial Nova" w:cs="Arial Nova"/>
          <w:sz w:val="24"/>
          <w:szCs w:val="24"/>
        </w:rPr>
        <w:t xml:space="preserve"> full control of business decisions. However, the owner is personally responsible for any debts or financial liabilities incurred by the business.</w:t>
      </w:r>
      <w:r w:rsidRPr="4932B008" w:rsidR="69672919">
        <w:rPr>
          <w:rFonts w:ascii="Arial Nova" w:hAnsi="Arial Nova" w:eastAsia="Arial Nova" w:cs="Arial Nova"/>
          <w:sz w:val="24"/>
          <w:szCs w:val="24"/>
        </w:rPr>
        <w:t xml:space="preserve"> (Ndubisi and Nwankwo, 2013).</w:t>
      </w:r>
    </w:p>
    <w:p xmlns:wp14="http://schemas.microsoft.com/office/word/2010/wordml" w:rsidP="4932B008" wp14:paraId="09F628FD" wp14:textId="3965B110">
      <w:pPr>
        <w:pStyle w:val="Normal"/>
        <w:spacing w:line="360" w:lineRule="auto"/>
        <w:rPr>
          <w:rStyle w:val="Heading1Char"/>
          <w:rFonts w:ascii="Arial Nova" w:hAnsi="Arial Nova" w:eastAsia="Arial Nova" w:cs="Arial Nova"/>
          <w:sz w:val="24"/>
          <w:szCs w:val="24"/>
        </w:rPr>
      </w:pPr>
      <w:r w:rsidRPr="4932B008" w:rsidR="6315E19A">
        <w:rPr>
          <w:rStyle w:val="Heading1Char"/>
          <w:rFonts w:ascii="Arial Nova" w:hAnsi="Arial Nova" w:eastAsia="Arial Nova" w:cs="Arial Nova"/>
          <w:sz w:val="24"/>
          <w:szCs w:val="24"/>
        </w:rPr>
        <w:t>Mission Statement</w:t>
      </w:r>
      <w:r w:rsidRPr="4932B008" w:rsidR="6315E19A">
        <w:rPr>
          <w:rStyle w:val="Heading1Char"/>
          <w:rFonts w:ascii="Arial Nova" w:hAnsi="Arial Nova" w:eastAsia="Arial Nova" w:cs="Arial Nova"/>
          <w:sz w:val="24"/>
          <w:szCs w:val="24"/>
        </w:rPr>
        <w:t xml:space="preserve"> </w:t>
      </w:r>
    </w:p>
    <w:p xmlns:wp14="http://schemas.microsoft.com/office/word/2010/wordml" w:rsidP="4932B008" wp14:paraId="1DF9037B" wp14:textId="4A51FD82">
      <w:pPr>
        <w:pStyle w:val="Normal"/>
        <w:spacing w:line="360" w:lineRule="auto"/>
        <w:rPr>
          <w:rFonts w:ascii="Arial Nova" w:hAnsi="Arial Nova" w:eastAsia="Arial Nova" w:cs="Arial Nova"/>
          <w:sz w:val="24"/>
          <w:szCs w:val="24"/>
        </w:rPr>
      </w:pPr>
      <w:r w:rsidRPr="4932B008" w:rsidR="6315E19A">
        <w:rPr>
          <w:rFonts w:ascii="Arial Nova" w:hAnsi="Arial Nova" w:eastAsia="Arial Nova" w:cs="Arial Nova"/>
          <w:sz w:val="24"/>
          <w:szCs w:val="24"/>
        </w:rPr>
        <w:t>To provide high-quality and affordable wellness products that support customers’ health, beauty, and wellbeing.</w:t>
      </w:r>
    </w:p>
    <w:p xmlns:wp14="http://schemas.microsoft.com/office/word/2010/wordml" w:rsidP="4932B008" wp14:paraId="33CC86C6" wp14:textId="1CDEC4D2">
      <w:pPr>
        <w:pStyle w:val="Normal"/>
        <w:spacing w:line="360" w:lineRule="auto"/>
        <w:rPr>
          <w:rFonts w:ascii="Arial Nova" w:hAnsi="Arial Nova" w:eastAsia="Arial Nova" w:cs="Arial Nova"/>
          <w:sz w:val="24"/>
          <w:szCs w:val="24"/>
        </w:rPr>
      </w:pPr>
      <w:r w:rsidRPr="4932B008" w:rsidR="6315E19A">
        <w:rPr>
          <w:rFonts w:ascii="Arial Nova" w:hAnsi="Arial Nova" w:eastAsia="Arial Nova" w:cs="Arial Nova"/>
          <w:sz w:val="24"/>
          <w:szCs w:val="24"/>
        </w:rPr>
        <w:t xml:space="preserve"> </w:t>
      </w:r>
    </w:p>
    <w:p xmlns:wp14="http://schemas.microsoft.com/office/word/2010/wordml" w:rsidP="4932B008" wp14:paraId="0220EE81" wp14:textId="68836DDC">
      <w:pPr>
        <w:pStyle w:val="Heading3"/>
        <w:spacing w:line="360" w:lineRule="auto"/>
        <w:rPr>
          <w:rFonts w:ascii="Arial Nova" w:hAnsi="Arial Nova" w:eastAsia="Arial Nova" w:cs="Arial Nova"/>
          <w:sz w:val="24"/>
          <w:szCs w:val="24"/>
        </w:rPr>
      </w:pPr>
      <w:r w:rsidRPr="4932B008" w:rsidR="6315E19A">
        <w:rPr>
          <w:rFonts w:ascii="Arial Nova" w:hAnsi="Arial Nova" w:eastAsia="Arial Nova" w:cs="Arial Nova"/>
          <w:sz w:val="24"/>
          <w:szCs w:val="24"/>
        </w:rPr>
        <w:t>Business Aim</w:t>
      </w:r>
    </w:p>
    <w:p xmlns:wp14="http://schemas.microsoft.com/office/word/2010/wordml" w:rsidP="4932B008" wp14:paraId="56F04E53" wp14:textId="19380FCC">
      <w:pPr>
        <w:pStyle w:val="Normal"/>
        <w:spacing w:line="360" w:lineRule="auto"/>
        <w:rPr>
          <w:rFonts w:ascii="Arial Nova" w:hAnsi="Arial Nova" w:eastAsia="Arial Nova" w:cs="Arial Nova"/>
          <w:sz w:val="24"/>
          <w:szCs w:val="24"/>
        </w:rPr>
      </w:pPr>
      <w:r w:rsidRPr="4932B008" w:rsidR="6315E19A">
        <w:rPr>
          <w:rFonts w:ascii="Arial Nova" w:hAnsi="Arial Nova" w:eastAsia="Arial Nova" w:cs="Arial Nova"/>
          <w:sz w:val="24"/>
          <w:szCs w:val="24"/>
        </w:rPr>
        <w:t xml:space="preserve"> </w:t>
      </w:r>
      <w:r w:rsidRPr="4932B008" w:rsidR="6315E19A">
        <w:rPr>
          <w:rFonts w:ascii="Arial Nova" w:hAnsi="Arial Nova" w:eastAsia="Arial Nova" w:cs="Arial Nova"/>
          <w:sz w:val="24"/>
          <w:szCs w:val="24"/>
        </w:rPr>
        <w:t xml:space="preserve">The aim of Vironox Supplements is to </w:t>
      </w:r>
      <w:r w:rsidRPr="4932B008" w:rsidR="6315E19A">
        <w:rPr>
          <w:rFonts w:ascii="Arial Nova" w:hAnsi="Arial Nova" w:eastAsia="Arial Nova" w:cs="Arial Nova"/>
          <w:sz w:val="24"/>
          <w:szCs w:val="24"/>
        </w:rPr>
        <w:t>establish</w:t>
      </w:r>
      <w:r w:rsidRPr="4932B008" w:rsidR="6315E19A">
        <w:rPr>
          <w:rFonts w:ascii="Arial Nova" w:hAnsi="Arial Nova" w:eastAsia="Arial Nova" w:cs="Arial Nova"/>
          <w:sz w:val="24"/>
          <w:szCs w:val="24"/>
        </w:rPr>
        <w:t xml:space="preserve"> a successful online wellness brand in the UK and achieve sustainable business growth through e-commerce sales.</w:t>
      </w:r>
      <w:r w:rsidRPr="4932B008" w:rsidR="45A2A7B3">
        <w:rPr>
          <w:rFonts w:ascii="Arial Nova" w:hAnsi="Arial Nova" w:eastAsia="Arial Nova" w:cs="Arial Nova"/>
          <w:sz w:val="24"/>
          <w:szCs w:val="24"/>
        </w:rPr>
        <w:t xml:space="preserve"> (Ho, Ng and Nourallah, 2021).</w:t>
      </w:r>
    </w:p>
    <w:p xmlns:wp14="http://schemas.microsoft.com/office/word/2010/wordml" w:rsidP="4932B008" wp14:paraId="4C1A8793" wp14:textId="1CED4B95">
      <w:pPr>
        <w:pStyle w:val="Normal"/>
        <w:spacing w:line="360" w:lineRule="auto"/>
        <w:rPr>
          <w:rFonts w:ascii="Arial Nova" w:hAnsi="Arial Nova" w:eastAsia="Arial Nova" w:cs="Arial Nova"/>
          <w:sz w:val="24"/>
          <w:szCs w:val="24"/>
        </w:rPr>
      </w:pPr>
      <w:r w:rsidRPr="4932B008" w:rsidR="6315E19A">
        <w:rPr>
          <w:rFonts w:ascii="Arial Nova" w:hAnsi="Arial Nova" w:eastAsia="Arial Nova" w:cs="Arial Nova"/>
          <w:sz w:val="24"/>
          <w:szCs w:val="24"/>
        </w:rPr>
        <w:t xml:space="preserve"> </w:t>
      </w:r>
    </w:p>
    <w:p xmlns:wp14="http://schemas.microsoft.com/office/word/2010/wordml" w:rsidP="4932B008" wp14:paraId="4C082AB9" wp14:textId="1018C07A">
      <w:pPr>
        <w:pStyle w:val="Normal"/>
        <w:spacing w:line="360" w:lineRule="auto"/>
        <w:rPr>
          <w:rStyle w:val="Heading3Char"/>
          <w:rFonts w:ascii="Arial Nova" w:hAnsi="Arial Nova" w:eastAsia="Arial Nova" w:cs="Arial Nova"/>
          <w:sz w:val="24"/>
          <w:szCs w:val="24"/>
        </w:rPr>
      </w:pPr>
      <w:r w:rsidRPr="4932B008" w:rsidR="6315E19A">
        <w:rPr>
          <w:rStyle w:val="Heading3Char"/>
          <w:rFonts w:ascii="Arial Nova" w:hAnsi="Arial Nova" w:eastAsia="Arial Nova" w:cs="Arial Nova"/>
          <w:sz w:val="24"/>
          <w:szCs w:val="24"/>
        </w:rPr>
        <w:t>Unique Selling Proposition (USP)</w:t>
      </w:r>
    </w:p>
    <w:p xmlns:wp14="http://schemas.microsoft.com/office/word/2010/wordml" w:rsidP="4932B008" wp14:paraId="6F8C9B7A" wp14:textId="34345F6E">
      <w:pPr>
        <w:pStyle w:val="Normal"/>
        <w:spacing w:line="360" w:lineRule="auto"/>
        <w:rPr>
          <w:rFonts w:ascii="Arial Nova" w:hAnsi="Arial Nova" w:eastAsia="Arial Nova" w:cs="Arial Nova"/>
          <w:sz w:val="24"/>
          <w:szCs w:val="24"/>
        </w:rPr>
      </w:pPr>
      <w:r w:rsidRPr="4932B008" w:rsidR="6315E19A">
        <w:rPr>
          <w:rFonts w:ascii="Arial Nova" w:hAnsi="Arial Nova" w:eastAsia="Arial Nova" w:cs="Arial Nova"/>
          <w:sz w:val="24"/>
          <w:szCs w:val="24"/>
        </w:rPr>
        <w:t>Vironox Supplements offers affordable wellness products through a direct-to-consumer online business model, providing customers with quality products at competitive prices.</w:t>
      </w:r>
    </w:p>
    <w:p xmlns:wp14="http://schemas.microsoft.com/office/word/2010/wordml" w:rsidP="4932B008" wp14:paraId="5B6ECD57" wp14:textId="714D4C1A">
      <w:pPr>
        <w:pStyle w:val="Normal"/>
        <w:spacing w:line="360" w:lineRule="auto"/>
        <w:rPr>
          <w:rFonts w:ascii="Arial Nova" w:hAnsi="Arial Nova" w:eastAsia="Arial Nova" w:cs="Arial Nova"/>
          <w:sz w:val="24"/>
          <w:szCs w:val="24"/>
        </w:rPr>
      </w:pPr>
      <w:r w:rsidRPr="4932B008" w:rsidR="6315E19A">
        <w:rPr>
          <w:rFonts w:ascii="Arial Nova" w:hAnsi="Arial Nova" w:eastAsia="Arial Nova" w:cs="Arial Nova"/>
          <w:sz w:val="24"/>
          <w:szCs w:val="24"/>
        </w:rPr>
        <w:t xml:space="preserve"> </w:t>
      </w:r>
    </w:p>
    <w:p xmlns:wp14="http://schemas.microsoft.com/office/word/2010/wordml" w:rsidP="4932B008" wp14:paraId="4BFF8755" wp14:textId="0643B7D6">
      <w:pPr>
        <w:pStyle w:val="Heading3"/>
        <w:spacing w:line="360" w:lineRule="auto"/>
        <w:rPr>
          <w:rFonts w:ascii="Arial Nova" w:hAnsi="Arial Nova" w:eastAsia="Arial Nova" w:cs="Arial Nova"/>
          <w:sz w:val="24"/>
          <w:szCs w:val="24"/>
        </w:rPr>
      </w:pPr>
      <w:r w:rsidRPr="4932B008" w:rsidR="6315E19A">
        <w:rPr>
          <w:rFonts w:ascii="Arial Nova" w:hAnsi="Arial Nova" w:eastAsia="Arial Nova" w:cs="Arial Nova"/>
          <w:sz w:val="24"/>
          <w:szCs w:val="24"/>
        </w:rPr>
        <w:t>SMART Objectives</w:t>
      </w:r>
    </w:p>
    <w:p xmlns:wp14="http://schemas.microsoft.com/office/word/2010/wordml" w:rsidP="4932B008" wp14:paraId="77BBB654" wp14:textId="7C6422D4">
      <w:pPr>
        <w:pStyle w:val="Normal"/>
        <w:spacing w:line="360" w:lineRule="auto"/>
        <w:rPr>
          <w:rFonts w:ascii="Arial Nova" w:hAnsi="Arial Nova" w:eastAsia="Arial Nova" w:cs="Arial Nova"/>
          <w:sz w:val="24"/>
          <w:szCs w:val="24"/>
        </w:rPr>
      </w:pPr>
      <w:r w:rsidRPr="4932B008" w:rsidR="6315E19A">
        <w:rPr>
          <w:rFonts w:ascii="Arial Nova" w:hAnsi="Arial Nova" w:eastAsia="Arial Nova" w:cs="Arial Nova"/>
          <w:sz w:val="24"/>
          <w:szCs w:val="24"/>
        </w:rPr>
        <w:t>Achieve £5,000 in sales revenue within the first 12 months of trading.,</w:t>
      </w:r>
    </w:p>
    <w:p xmlns:wp14="http://schemas.microsoft.com/office/word/2010/wordml" w:rsidP="4932B008" wp14:paraId="20B11777" wp14:textId="0CDEB546">
      <w:pPr>
        <w:pStyle w:val="Normal"/>
        <w:spacing w:line="360" w:lineRule="auto"/>
        <w:rPr>
          <w:rFonts w:ascii="Arial Nova" w:hAnsi="Arial Nova" w:eastAsia="Arial Nova" w:cs="Arial Nova"/>
          <w:sz w:val="24"/>
          <w:szCs w:val="24"/>
        </w:rPr>
      </w:pPr>
      <w:r w:rsidRPr="4932B008" w:rsidR="6315E19A">
        <w:rPr>
          <w:rFonts w:ascii="Arial Nova" w:hAnsi="Arial Nova" w:eastAsia="Arial Nova" w:cs="Arial Nova"/>
          <w:sz w:val="24"/>
          <w:szCs w:val="24"/>
        </w:rPr>
        <w:t>Reach 1,000 followers across social media platforms within the first year.,</w:t>
      </w:r>
    </w:p>
    <w:p xmlns:wp14="http://schemas.microsoft.com/office/word/2010/wordml" w:rsidP="4932B008" wp14:paraId="43B28A1F" wp14:textId="36E49BBC">
      <w:pPr>
        <w:pStyle w:val="Normal"/>
        <w:spacing w:line="360" w:lineRule="auto"/>
        <w:rPr>
          <w:rFonts w:ascii="Arial Nova" w:hAnsi="Arial Nova" w:eastAsia="Arial Nova" w:cs="Arial Nova"/>
          <w:sz w:val="24"/>
          <w:szCs w:val="24"/>
        </w:rPr>
      </w:pPr>
      <w:r w:rsidRPr="4932B008" w:rsidR="6315E19A">
        <w:rPr>
          <w:rFonts w:ascii="Arial Nova" w:hAnsi="Arial Nova" w:eastAsia="Arial Nova" w:cs="Arial Nova"/>
          <w:sz w:val="24"/>
          <w:szCs w:val="24"/>
        </w:rPr>
        <w:t>Introduce at least two new products within 18 months of launch.,</w:t>
      </w:r>
    </w:p>
    <w:p xmlns:wp14="http://schemas.microsoft.com/office/word/2010/wordml" w:rsidP="4932B008" wp14:paraId="44158274" wp14:textId="388C7F3C">
      <w:pPr>
        <w:pStyle w:val="Normal"/>
        <w:spacing w:line="360" w:lineRule="auto"/>
        <w:rPr>
          <w:rFonts w:ascii="Arial Nova" w:hAnsi="Arial Nova" w:eastAsia="Arial Nova" w:cs="Arial Nova"/>
          <w:sz w:val="24"/>
          <w:szCs w:val="24"/>
        </w:rPr>
      </w:pPr>
      <w:r w:rsidRPr="4932B008" w:rsidR="6315E19A">
        <w:rPr>
          <w:rFonts w:ascii="Arial Nova" w:hAnsi="Arial Nova" w:eastAsia="Arial Nova" w:cs="Arial Nova"/>
          <w:sz w:val="24"/>
          <w:szCs w:val="24"/>
        </w:rPr>
        <w:t>Achieve a customer satisfaction rate of at least 90% by the end of the first year.</w:t>
      </w:r>
    </w:p>
    <w:p xmlns:wp14="http://schemas.microsoft.com/office/word/2010/wordml" w:rsidP="4932B008" wp14:paraId="6D807E89" wp14:textId="122B1C34">
      <w:pPr>
        <w:pStyle w:val="Heading1"/>
        <w:spacing w:line="360" w:lineRule="auto"/>
        <w:rPr>
          <w:rFonts w:ascii="Arial Nova" w:hAnsi="Arial Nova" w:eastAsia="Arial Nova" w:cs="Arial Nova"/>
          <w:sz w:val="24"/>
          <w:szCs w:val="24"/>
        </w:rPr>
      </w:pPr>
      <w:r w:rsidRPr="4932B008" w:rsidR="6315E19A">
        <w:rPr>
          <w:rFonts w:ascii="Arial Nova" w:hAnsi="Arial Nova" w:eastAsia="Arial Nova" w:cs="Arial Nova"/>
          <w:sz w:val="24"/>
          <w:szCs w:val="24"/>
        </w:rPr>
        <w:t>Location and Rationale</w:t>
      </w:r>
    </w:p>
    <w:p xmlns:wp14="http://schemas.microsoft.com/office/word/2010/wordml" w:rsidP="4932B008" wp14:paraId="19B31876" wp14:textId="461B5147">
      <w:pPr>
        <w:pStyle w:val="Normal"/>
        <w:spacing w:line="360" w:lineRule="auto"/>
        <w:rPr>
          <w:rFonts w:ascii="Arial Nova" w:hAnsi="Arial Nova" w:eastAsia="Arial Nova" w:cs="Arial Nova"/>
          <w:sz w:val="24"/>
          <w:szCs w:val="24"/>
        </w:rPr>
      </w:pPr>
      <w:r w:rsidRPr="4932B008" w:rsidR="6315E19A">
        <w:rPr>
          <w:rFonts w:ascii="Arial Nova" w:hAnsi="Arial Nova" w:eastAsia="Arial Nova" w:cs="Arial Nova"/>
          <w:sz w:val="24"/>
          <w:szCs w:val="24"/>
        </w:rPr>
        <w:t xml:space="preserve">Vironox Supplements </w:t>
      </w:r>
      <w:r w:rsidRPr="4932B008" w:rsidR="6315E19A">
        <w:rPr>
          <w:rFonts w:ascii="Arial Nova" w:hAnsi="Arial Nova" w:eastAsia="Arial Nova" w:cs="Arial Nova"/>
          <w:sz w:val="24"/>
          <w:szCs w:val="24"/>
        </w:rPr>
        <w:t>operates</w:t>
      </w:r>
      <w:r w:rsidRPr="4932B008" w:rsidR="6315E19A">
        <w:rPr>
          <w:rFonts w:ascii="Arial Nova" w:hAnsi="Arial Nova" w:eastAsia="Arial Nova" w:cs="Arial Nova"/>
          <w:sz w:val="24"/>
          <w:szCs w:val="24"/>
        </w:rPr>
        <w:t xml:space="preserve"> as an online business based in Wales, United Kingdom. The business sells products through its e-commerce website, allowing customers across the UK to place orders online.</w:t>
      </w:r>
    </w:p>
    <w:p xmlns:wp14="http://schemas.microsoft.com/office/word/2010/wordml" w:rsidP="4932B008" wp14:paraId="0C9D913E" wp14:textId="22A0138D">
      <w:pPr>
        <w:pStyle w:val="Normal"/>
        <w:spacing w:line="360" w:lineRule="auto"/>
        <w:rPr>
          <w:rFonts w:ascii="Arial Nova" w:hAnsi="Arial Nova" w:eastAsia="Arial Nova" w:cs="Arial Nova"/>
          <w:sz w:val="24"/>
          <w:szCs w:val="24"/>
        </w:rPr>
      </w:pPr>
      <w:r w:rsidRPr="4932B008" w:rsidR="6315E19A">
        <w:rPr>
          <w:rFonts w:ascii="Arial Nova" w:hAnsi="Arial Nova" w:eastAsia="Arial Nova" w:cs="Arial Nova"/>
          <w:sz w:val="24"/>
          <w:szCs w:val="24"/>
        </w:rPr>
        <w:t>Operating online reduces the costs associated with renting retail premises and provides access to a larger customer base. This business model also offers flexibility, scalability, and the ability to reach customers through digital marketing channels such as social media and search engines</w:t>
      </w:r>
      <w:r w:rsidRPr="4932B008" w:rsidR="1F794A35">
        <w:rPr>
          <w:rFonts w:ascii="Arial Nova" w:hAnsi="Arial Nova" w:eastAsia="Arial Nova" w:cs="Arial Nova"/>
          <w:sz w:val="24"/>
          <w:szCs w:val="24"/>
        </w:rPr>
        <w:t>.</w:t>
      </w:r>
    </w:p>
    <w:p xmlns:wp14="http://schemas.microsoft.com/office/word/2010/wordml" w:rsidP="4932B008" wp14:paraId="62A6D44F" wp14:textId="49D83B67">
      <w:pPr>
        <w:pStyle w:val="Heading1"/>
        <w:spacing w:line="360" w:lineRule="auto"/>
        <w:rPr>
          <w:rFonts w:ascii="Arial Nova" w:hAnsi="Arial Nova" w:eastAsia="Arial Nova" w:cs="Arial Nova"/>
          <w:sz w:val="24"/>
          <w:szCs w:val="24"/>
        </w:rPr>
      </w:pPr>
      <w:r w:rsidRPr="4932B008" w:rsidR="6315E19A">
        <w:rPr>
          <w:rFonts w:ascii="Arial Nova" w:hAnsi="Arial Nova" w:eastAsia="Arial Nova" w:cs="Arial Nova"/>
          <w:sz w:val="24"/>
          <w:szCs w:val="24"/>
        </w:rPr>
        <w:t xml:space="preserve"> Human Resources</w:t>
      </w:r>
    </w:p>
    <w:p xmlns:wp14="http://schemas.microsoft.com/office/word/2010/wordml" w:rsidP="4932B008" wp14:paraId="5312FA0F" wp14:textId="38CDC036">
      <w:pPr>
        <w:pStyle w:val="Normal"/>
        <w:spacing w:line="360" w:lineRule="auto"/>
        <w:rPr>
          <w:rFonts w:ascii="Arial Nova" w:hAnsi="Arial Nova" w:eastAsia="Arial Nova" w:cs="Arial Nova"/>
          <w:sz w:val="24"/>
          <w:szCs w:val="24"/>
        </w:rPr>
      </w:pPr>
      <w:r w:rsidRPr="4932B008" w:rsidR="75F88024">
        <w:rPr>
          <w:rFonts w:ascii="Arial Nova" w:hAnsi="Arial Nova" w:eastAsia="Arial Nova" w:cs="Arial Nova"/>
          <w:sz w:val="24"/>
          <w:szCs w:val="24"/>
        </w:rPr>
        <w:t>At present, Vironox Supplements is managed solely by the owner, Daniel Zoltan Csomor. Responsibilities include supplier communication, website management, customer service, order processing, and marketing activities.</w:t>
      </w:r>
    </w:p>
    <w:p xmlns:wp14="http://schemas.microsoft.com/office/word/2010/wordml" w:rsidP="4932B008" wp14:paraId="1F6998DA" wp14:textId="36F7AD81">
      <w:pPr>
        <w:pStyle w:val="Normal"/>
        <w:spacing w:line="360" w:lineRule="auto"/>
        <w:rPr>
          <w:rFonts w:ascii="Arial Nova" w:hAnsi="Arial Nova" w:eastAsia="Arial Nova" w:cs="Arial Nova"/>
          <w:sz w:val="24"/>
          <w:szCs w:val="24"/>
        </w:rPr>
      </w:pPr>
      <w:r w:rsidRPr="4932B008" w:rsidR="75F88024">
        <w:rPr>
          <w:rFonts w:ascii="Arial Nova" w:hAnsi="Arial Nova" w:eastAsia="Arial Nova" w:cs="Arial Nova"/>
          <w:sz w:val="24"/>
          <w:szCs w:val="24"/>
        </w:rPr>
        <w:t>As the business grows, additional support may be recruited in areas such as social media marketing, customer service, and influencer management to support future expansion.</w:t>
      </w:r>
    </w:p>
    <w:p xmlns:wp14="http://schemas.microsoft.com/office/word/2010/wordml" w:rsidP="4932B008" wp14:paraId="0B493137" wp14:textId="3D93B837">
      <w:pPr>
        <w:pStyle w:val="Heading1"/>
        <w:spacing w:line="360" w:lineRule="auto"/>
        <w:rPr>
          <w:rFonts w:ascii="Arial Nova" w:hAnsi="Arial Nova" w:eastAsia="Arial Nova" w:cs="Arial Nova"/>
          <w:sz w:val="24"/>
          <w:szCs w:val="24"/>
        </w:rPr>
      </w:pPr>
      <w:r w:rsidRPr="4932B008" w:rsidR="75F88024">
        <w:rPr>
          <w:rFonts w:ascii="Arial Nova" w:hAnsi="Arial Nova" w:eastAsia="Arial Nova" w:cs="Arial Nova"/>
          <w:sz w:val="24"/>
          <w:szCs w:val="24"/>
        </w:rPr>
        <w:t>Marketing Activities</w:t>
      </w:r>
    </w:p>
    <w:p xmlns:wp14="http://schemas.microsoft.com/office/word/2010/wordml" w:rsidP="4932B008" wp14:paraId="31D8D360" wp14:textId="3BD6EE83">
      <w:pPr>
        <w:pStyle w:val="Normal"/>
        <w:spacing w:line="360" w:lineRule="auto"/>
        <w:rPr>
          <w:rFonts w:ascii="Arial Nova" w:hAnsi="Arial Nova" w:eastAsia="Arial Nova" w:cs="Arial Nova"/>
          <w:sz w:val="24"/>
          <w:szCs w:val="24"/>
        </w:rPr>
      </w:pPr>
      <w:r w:rsidRPr="4932B008" w:rsidR="75F88024">
        <w:rPr>
          <w:rFonts w:ascii="Arial Nova" w:hAnsi="Arial Nova" w:eastAsia="Arial Nova" w:cs="Arial Nova"/>
          <w:sz w:val="24"/>
          <w:szCs w:val="24"/>
        </w:rPr>
        <w:t>Vironox Supplements uses a range of digital marketing activities to promote its products and increase brand awareness. The business operates through its e-commerce website, Instagram page, and TikTok account.</w:t>
      </w:r>
    </w:p>
    <w:p xmlns:wp14="http://schemas.microsoft.com/office/word/2010/wordml" w:rsidP="4932B008" wp14:paraId="196CEF36" wp14:textId="1A371204">
      <w:pPr>
        <w:pStyle w:val="Normal"/>
        <w:spacing w:line="360" w:lineRule="auto"/>
        <w:rPr>
          <w:rFonts w:ascii="Arial Nova" w:hAnsi="Arial Nova" w:eastAsia="Arial Nova" w:cs="Arial Nova"/>
          <w:sz w:val="24"/>
          <w:szCs w:val="24"/>
        </w:rPr>
      </w:pPr>
      <w:r w:rsidRPr="4932B008" w:rsidR="75F88024">
        <w:rPr>
          <w:rFonts w:ascii="Arial Nova" w:hAnsi="Arial Nova" w:eastAsia="Arial Nova" w:cs="Arial Nova"/>
          <w:sz w:val="24"/>
          <w:szCs w:val="24"/>
        </w:rPr>
        <w:t xml:space="preserve"> </w:t>
      </w:r>
      <w:r w:rsidRPr="4932B008" w:rsidR="75F88024">
        <w:rPr>
          <w:rFonts w:ascii="Arial Nova" w:hAnsi="Arial Nova" w:eastAsia="Arial Nova" w:cs="Arial Nova"/>
          <w:sz w:val="24"/>
          <w:szCs w:val="24"/>
        </w:rPr>
        <w:t xml:space="preserve">Social media content includes product promotions, educational posts, customer-focused content, and AI-generated marketing videos. These methods </w:t>
      </w:r>
      <w:r w:rsidRPr="4932B008" w:rsidR="75F88024">
        <w:rPr>
          <w:rFonts w:ascii="Arial Nova" w:hAnsi="Arial Nova" w:eastAsia="Arial Nova" w:cs="Arial Nova"/>
          <w:sz w:val="24"/>
          <w:szCs w:val="24"/>
        </w:rPr>
        <w:t>provide</w:t>
      </w:r>
      <w:r w:rsidRPr="4932B008" w:rsidR="75F88024">
        <w:rPr>
          <w:rFonts w:ascii="Arial Nova" w:hAnsi="Arial Nova" w:eastAsia="Arial Nova" w:cs="Arial Nova"/>
          <w:sz w:val="24"/>
          <w:szCs w:val="24"/>
        </w:rPr>
        <w:t xml:space="preserve"> a cost-effective way to reach a wider audience and increase engagement</w:t>
      </w:r>
      <w:r w:rsidRPr="4932B008" w:rsidR="7FD263E5">
        <w:rPr>
          <w:rFonts w:ascii="Arial Nova" w:hAnsi="Arial Nova" w:eastAsia="Arial Nova" w:cs="Arial Nova"/>
          <w:sz w:val="24"/>
          <w:szCs w:val="24"/>
        </w:rPr>
        <w:t xml:space="preserve"> </w:t>
      </w:r>
      <w:r w:rsidRPr="4932B008" w:rsidR="6D1D518A">
        <w:rPr>
          <w:rFonts w:ascii="Arial Nova" w:hAnsi="Arial Nova" w:eastAsia="Arial Nova" w:cs="Arial Nova"/>
          <w:sz w:val="24"/>
          <w:szCs w:val="24"/>
        </w:rPr>
        <w:t>(Pan et al., 2025; Leite et al., 2024; Doughty and Rambocas, 2022).</w:t>
      </w:r>
    </w:p>
    <w:p xmlns:wp14="http://schemas.microsoft.com/office/word/2010/wordml" w:rsidP="4932B008" wp14:paraId="577D4F77" wp14:textId="40E7744A">
      <w:pPr>
        <w:pStyle w:val="Normal"/>
        <w:spacing w:line="360" w:lineRule="auto"/>
        <w:rPr>
          <w:rFonts w:ascii="Arial Nova" w:hAnsi="Arial Nova" w:eastAsia="Arial Nova" w:cs="Arial Nova"/>
          <w:sz w:val="24"/>
          <w:szCs w:val="24"/>
        </w:rPr>
      </w:pPr>
      <w:r w:rsidRPr="4932B008" w:rsidR="75F88024">
        <w:rPr>
          <w:rFonts w:ascii="Arial Nova" w:hAnsi="Arial Nova" w:eastAsia="Arial Nova" w:cs="Arial Nova"/>
          <w:sz w:val="24"/>
          <w:szCs w:val="24"/>
        </w:rPr>
        <w:t>The business also offers an affiliate programme, allowing individuals to earn commission by promoting products. In the future, Vironox Supplements plans to collaborate with influencers to increase brand visibility and attract new customers.</w:t>
      </w:r>
    </w:p>
    <w:p xmlns:wp14="http://schemas.microsoft.com/office/word/2010/wordml" w:rsidP="4932B008" wp14:paraId="6EA64B46" wp14:textId="40B31145">
      <w:pPr>
        <w:pStyle w:val="Heading2"/>
        <w:spacing w:line="360" w:lineRule="auto"/>
        <w:rPr>
          <w:rStyle w:val="Heading1Char"/>
          <w:rFonts w:ascii="Arial Nova" w:hAnsi="Arial Nova" w:eastAsia="Arial Nova" w:cs="Arial Nova"/>
          <w:sz w:val="24"/>
          <w:szCs w:val="24"/>
        </w:rPr>
      </w:pPr>
      <w:r w:rsidRPr="4932B008" w:rsidR="75F88024">
        <w:rPr>
          <w:rStyle w:val="Heading1Char"/>
          <w:rFonts w:ascii="Arial Nova" w:hAnsi="Arial Nova" w:eastAsia="Arial Nova" w:cs="Arial Nova"/>
          <w:sz w:val="24"/>
          <w:szCs w:val="24"/>
        </w:rPr>
        <w:t>Market Research</w:t>
      </w:r>
    </w:p>
    <w:p xmlns:wp14="http://schemas.microsoft.com/office/word/2010/wordml" w:rsidP="4932B008" wp14:paraId="1C9E5A00" wp14:textId="22EE5986">
      <w:pPr>
        <w:pStyle w:val="Normal"/>
        <w:spacing w:line="360" w:lineRule="auto"/>
        <w:rPr>
          <w:rFonts w:ascii="Arial Nova" w:hAnsi="Arial Nova" w:eastAsia="Arial Nova" w:cs="Arial Nova"/>
          <w:sz w:val="24"/>
          <w:szCs w:val="24"/>
        </w:rPr>
      </w:pPr>
      <w:r w:rsidRPr="4932B008" w:rsidR="75F88024">
        <w:rPr>
          <w:rFonts w:ascii="Arial Nova" w:hAnsi="Arial Nova" w:eastAsia="Arial Nova" w:cs="Arial Nova"/>
          <w:sz w:val="24"/>
          <w:szCs w:val="24"/>
        </w:rPr>
        <w:t xml:space="preserve"> </w:t>
      </w:r>
    </w:p>
    <w:p xmlns:wp14="http://schemas.microsoft.com/office/word/2010/wordml" w:rsidP="4932B008" wp14:paraId="7D3268FC" wp14:textId="1F272F30">
      <w:pPr>
        <w:pStyle w:val="Normal"/>
        <w:spacing w:line="360" w:lineRule="auto"/>
        <w:rPr>
          <w:rFonts w:ascii="Arial Nova" w:hAnsi="Arial Nova" w:eastAsia="Arial Nova" w:cs="Arial Nova"/>
          <w:sz w:val="24"/>
          <w:szCs w:val="24"/>
        </w:rPr>
      </w:pPr>
      <w:r w:rsidRPr="4932B008" w:rsidR="75F88024">
        <w:rPr>
          <w:rFonts w:ascii="Arial Nova" w:hAnsi="Arial Nova" w:eastAsia="Arial Nova" w:cs="Arial Nova"/>
          <w:sz w:val="24"/>
          <w:szCs w:val="24"/>
        </w:rPr>
        <w:t xml:space="preserve">Primary research was conducted using an online questionnaire completed by 15 respondents. The results showed that 60% of participants currently </w:t>
      </w:r>
      <w:r w:rsidRPr="4932B008" w:rsidR="75F88024">
        <w:rPr>
          <w:rFonts w:ascii="Arial Nova" w:hAnsi="Arial Nova" w:eastAsia="Arial Nova" w:cs="Arial Nova"/>
          <w:sz w:val="24"/>
          <w:szCs w:val="24"/>
        </w:rPr>
        <w:t>purchase</w:t>
      </w:r>
      <w:r w:rsidRPr="4932B008" w:rsidR="75F88024">
        <w:rPr>
          <w:rFonts w:ascii="Arial Nova" w:hAnsi="Arial Nova" w:eastAsia="Arial Nova" w:cs="Arial Nova"/>
          <w:sz w:val="24"/>
          <w:szCs w:val="24"/>
        </w:rPr>
        <w:t xml:space="preserve"> health and wellness products, while 41% were most interested in vitamins and supplements and 29% in skincare products.</w:t>
      </w:r>
    </w:p>
    <w:p xmlns:wp14="http://schemas.microsoft.com/office/word/2010/wordml" w:rsidP="4932B008" wp14:paraId="5AA88A65" wp14:textId="3F70F147">
      <w:pPr>
        <w:pStyle w:val="Normal"/>
        <w:spacing w:line="360" w:lineRule="auto"/>
        <w:rPr>
          <w:rFonts w:ascii="Arial Nova" w:hAnsi="Arial Nova" w:eastAsia="Arial Nova" w:cs="Arial Nova"/>
          <w:sz w:val="24"/>
          <w:szCs w:val="24"/>
        </w:rPr>
      </w:pPr>
      <w:r w:rsidRPr="4932B008" w:rsidR="75F88024">
        <w:rPr>
          <w:rFonts w:ascii="Arial Nova" w:hAnsi="Arial Nova" w:eastAsia="Arial Nova" w:cs="Arial Nova"/>
          <w:sz w:val="24"/>
          <w:szCs w:val="24"/>
        </w:rPr>
        <w:t xml:space="preserve">The survey also found that 43% of respondents </w:t>
      </w:r>
      <w:r w:rsidRPr="4932B008" w:rsidR="75F88024">
        <w:rPr>
          <w:rFonts w:ascii="Arial Nova" w:hAnsi="Arial Nova" w:eastAsia="Arial Nova" w:cs="Arial Nova"/>
          <w:sz w:val="24"/>
          <w:szCs w:val="24"/>
        </w:rPr>
        <w:t>purchase</w:t>
      </w:r>
      <w:r w:rsidRPr="4932B008" w:rsidR="75F88024">
        <w:rPr>
          <w:rFonts w:ascii="Arial Nova" w:hAnsi="Arial Nova" w:eastAsia="Arial Nova" w:cs="Arial Nova"/>
          <w:sz w:val="24"/>
          <w:szCs w:val="24"/>
        </w:rPr>
        <w:t xml:space="preserve"> wellness products </w:t>
      </w:r>
      <w:r w:rsidRPr="4932B008" w:rsidR="75F88024">
        <w:rPr>
          <w:rFonts w:ascii="Arial Nova" w:hAnsi="Arial Nova" w:eastAsia="Arial Nova" w:cs="Arial Nova"/>
          <w:sz w:val="24"/>
          <w:szCs w:val="24"/>
        </w:rPr>
        <w:t>on a monthly basis</w:t>
      </w:r>
      <w:r w:rsidRPr="4932B008" w:rsidR="75F88024">
        <w:rPr>
          <w:rFonts w:ascii="Arial Nova" w:hAnsi="Arial Nova" w:eastAsia="Arial Nova" w:cs="Arial Nova"/>
          <w:sz w:val="24"/>
          <w:szCs w:val="24"/>
        </w:rPr>
        <w:t xml:space="preserve"> and 38% usually buy these products from online stores. Price (33%) and quality (25%) were identified as the most </w:t>
      </w:r>
      <w:r w:rsidRPr="4932B008" w:rsidR="75F88024">
        <w:rPr>
          <w:rFonts w:ascii="Arial Nova" w:hAnsi="Arial Nova" w:eastAsia="Arial Nova" w:cs="Arial Nova"/>
          <w:sz w:val="24"/>
          <w:szCs w:val="24"/>
        </w:rPr>
        <w:t>important factors</w:t>
      </w:r>
      <w:r w:rsidRPr="4932B008" w:rsidR="75F88024">
        <w:rPr>
          <w:rFonts w:ascii="Arial Nova" w:hAnsi="Arial Nova" w:eastAsia="Arial Nova" w:cs="Arial Nova"/>
          <w:sz w:val="24"/>
          <w:szCs w:val="24"/>
        </w:rPr>
        <w:t xml:space="preserve"> when </w:t>
      </w:r>
      <w:r w:rsidRPr="4932B008" w:rsidR="75F88024">
        <w:rPr>
          <w:rFonts w:ascii="Arial Nova" w:hAnsi="Arial Nova" w:eastAsia="Arial Nova" w:cs="Arial Nova"/>
          <w:sz w:val="24"/>
          <w:szCs w:val="24"/>
        </w:rPr>
        <w:t>purchasing</w:t>
      </w:r>
      <w:r w:rsidRPr="4932B008" w:rsidR="75F88024">
        <w:rPr>
          <w:rFonts w:ascii="Arial Nova" w:hAnsi="Arial Nova" w:eastAsia="Arial Nova" w:cs="Arial Nova"/>
          <w:sz w:val="24"/>
          <w:szCs w:val="24"/>
        </w:rPr>
        <w:t xml:space="preserve"> wellness products.</w:t>
      </w:r>
      <w:r w:rsidRPr="4932B008" w:rsidR="40A51512">
        <w:rPr>
          <w:rFonts w:ascii="Arial Nova" w:hAnsi="Arial Nova" w:eastAsia="Arial Nova" w:cs="Arial Nova"/>
          <w:sz w:val="24"/>
          <w:szCs w:val="24"/>
        </w:rPr>
        <w:t xml:space="preserve"> Consumer behaviour research suggests that product quality, health benefits and trust in wellness brands are important factors influencing purchasing decisions for dietary supplements (Ren et al., 2011; Vuković et al., 2022).</w:t>
      </w:r>
    </w:p>
    <w:p xmlns:wp14="http://schemas.microsoft.com/office/word/2010/wordml" w:rsidP="4932B008" wp14:paraId="61A5A73A" wp14:textId="159D9D29">
      <w:pPr>
        <w:pStyle w:val="Normal"/>
        <w:spacing w:line="360" w:lineRule="auto"/>
        <w:rPr>
          <w:rFonts w:ascii="Arial Nova" w:hAnsi="Arial Nova" w:eastAsia="Arial Nova" w:cs="Arial Nova"/>
          <w:sz w:val="24"/>
          <w:szCs w:val="24"/>
        </w:rPr>
      </w:pPr>
      <w:r w:rsidRPr="4932B008" w:rsidR="75F88024">
        <w:rPr>
          <w:rFonts w:ascii="Arial Nova" w:hAnsi="Arial Nova" w:eastAsia="Arial Nova" w:cs="Arial Nova"/>
          <w:sz w:val="24"/>
          <w:szCs w:val="24"/>
        </w:rPr>
        <w:t xml:space="preserve">These findings support the Vironox Supplements business proposition, as they </w:t>
      </w:r>
      <w:r w:rsidRPr="4932B008" w:rsidR="75F88024">
        <w:rPr>
          <w:rFonts w:ascii="Arial Nova" w:hAnsi="Arial Nova" w:eastAsia="Arial Nova" w:cs="Arial Nova"/>
          <w:sz w:val="24"/>
          <w:szCs w:val="24"/>
        </w:rPr>
        <w:t>demonstrate</w:t>
      </w:r>
      <w:r w:rsidRPr="4932B008" w:rsidR="75F88024">
        <w:rPr>
          <w:rFonts w:ascii="Arial Nova" w:hAnsi="Arial Nova" w:eastAsia="Arial Nova" w:cs="Arial Nova"/>
          <w:sz w:val="24"/>
          <w:szCs w:val="24"/>
        </w:rPr>
        <w:t xml:space="preserve"> demand for affordable, high-quality wellness products sold through online channels.</w:t>
      </w:r>
      <w:r w:rsidRPr="4932B008" w:rsidR="33F14681">
        <w:rPr>
          <w:rFonts w:ascii="Arial Nova" w:hAnsi="Arial Nova" w:eastAsia="Arial Nova" w:cs="Arial Nova"/>
          <w:sz w:val="24"/>
          <w:szCs w:val="24"/>
        </w:rPr>
        <w:t xml:space="preserve"> These findings support the Vironox Supplements business proposition, as they demonstrate demand for affordable, high-quality wellness products sold through online channels (Nathan et al., 2020; Bryant et al., 2026).</w:t>
      </w:r>
    </w:p>
    <w:p xmlns:wp14="http://schemas.microsoft.com/office/word/2010/wordml" w:rsidP="4932B008" wp14:paraId="4CC19D56" wp14:textId="2355B95C">
      <w:pPr>
        <w:spacing w:line="360" w:lineRule="auto"/>
        <w:rPr>
          <w:rStyle w:val="Heading1Char"/>
          <w:rFonts w:ascii="Arial Nova" w:hAnsi="Arial Nova" w:eastAsia="Arial Nova" w:cs="Arial Nova"/>
          <w:sz w:val="24"/>
          <w:szCs w:val="24"/>
        </w:rPr>
      </w:pPr>
      <w:r w:rsidRPr="4932B008" w:rsidR="75F88024">
        <w:rPr>
          <w:rStyle w:val="Heading1Char"/>
          <w:rFonts w:ascii="Arial Nova" w:hAnsi="Arial Nova" w:eastAsia="Arial Nova" w:cs="Arial Nova"/>
          <w:sz w:val="24"/>
          <w:szCs w:val="24"/>
        </w:rPr>
        <w:t>Financial Resources</w:t>
      </w:r>
    </w:p>
    <w:p xmlns:wp14="http://schemas.microsoft.com/office/word/2010/wordml" w:rsidP="4932B008" wp14:paraId="6D917D31" wp14:textId="4B639007">
      <w:pPr>
        <w:pStyle w:val="Normal"/>
        <w:spacing w:line="360" w:lineRule="auto"/>
        <w:rPr>
          <w:rFonts w:ascii="Arial Nova" w:hAnsi="Arial Nova" w:eastAsia="Arial Nova" w:cs="Arial Nova"/>
          <w:sz w:val="24"/>
          <w:szCs w:val="24"/>
        </w:rPr>
      </w:pPr>
      <w:r w:rsidRPr="4932B008" w:rsidR="75F88024">
        <w:rPr>
          <w:rFonts w:ascii="Arial Nova" w:hAnsi="Arial Nova" w:eastAsia="Arial Nova" w:cs="Arial Nova"/>
          <w:sz w:val="24"/>
          <w:szCs w:val="24"/>
        </w:rPr>
        <w:t xml:space="preserve"> </w:t>
      </w:r>
      <w:r w:rsidRPr="4932B008" w:rsidR="52426CC2">
        <w:rPr>
          <w:rFonts w:ascii="Arial Nova" w:hAnsi="Arial Nova" w:eastAsia="Arial Nova" w:cs="Arial Nova"/>
          <w:sz w:val="24"/>
          <w:szCs w:val="24"/>
        </w:rPr>
        <w:t>Consumer demand for health and wellness products has continued to grow in recent years, creating opportunities for businesses operating within the supplement industry (Qi, 2024; Eberhardt, 2024).</w:t>
      </w:r>
    </w:p>
    <w:p xmlns:wp14="http://schemas.microsoft.com/office/word/2010/wordml" w:rsidP="4932B008" wp14:paraId="3CBF4E23" wp14:textId="18F3EC2A">
      <w:pPr>
        <w:pStyle w:val="Normal"/>
        <w:spacing w:line="360" w:lineRule="auto"/>
        <w:rPr>
          <w:rFonts w:ascii="Arial Nova" w:hAnsi="Arial Nova" w:eastAsia="Arial Nova" w:cs="Arial Nova"/>
          <w:sz w:val="24"/>
          <w:szCs w:val="24"/>
        </w:rPr>
      </w:pPr>
      <w:r w:rsidRPr="4932B008" w:rsidR="75F88024">
        <w:rPr>
          <w:rFonts w:ascii="Arial Nova" w:hAnsi="Arial Nova" w:eastAsia="Arial Nova" w:cs="Arial Nova"/>
          <w:sz w:val="24"/>
          <w:szCs w:val="24"/>
        </w:rPr>
        <w:t xml:space="preserve">The business is self-funded by the owner and </w:t>
      </w:r>
      <w:r w:rsidRPr="4932B008" w:rsidR="75F88024">
        <w:rPr>
          <w:rFonts w:ascii="Arial Nova" w:hAnsi="Arial Nova" w:eastAsia="Arial Nova" w:cs="Arial Nova"/>
          <w:sz w:val="24"/>
          <w:szCs w:val="24"/>
        </w:rPr>
        <w:t>operates</w:t>
      </w:r>
      <w:r w:rsidRPr="4932B008" w:rsidR="75F88024">
        <w:rPr>
          <w:rFonts w:ascii="Arial Nova" w:hAnsi="Arial Nova" w:eastAsia="Arial Nova" w:cs="Arial Nova"/>
          <w:sz w:val="24"/>
          <w:szCs w:val="24"/>
        </w:rPr>
        <w:t xml:space="preserve"> with </w:t>
      </w:r>
      <w:r w:rsidRPr="4932B008" w:rsidR="75F88024">
        <w:rPr>
          <w:rFonts w:ascii="Arial Nova" w:hAnsi="Arial Nova" w:eastAsia="Arial Nova" w:cs="Arial Nova"/>
          <w:sz w:val="24"/>
          <w:szCs w:val="24"/>
        </w:rPr>
        <w:t>relatively low</w:t>
      </w:r>
      <w:r w:rsidRPr="4932B008" w:rsidR="75F88024">
        <w:rPr>
          <w:rFonts w:ascii="Arial Nova" w:hAnsi="Arial Nova" w:eastAsia="Arial Nova" w:cs="Arial Nova"/>
          <w:sz w:val="24"/>
          <w:szCs w:val="24"/>
        </w:rPr>
        <w:t xml:space="preserve"> overhead costs due to its online business model. Products are sourced from an international supplier and sold under the Vironox brand through the company website.</w:t>
      </w:r>
    </w:p>
    <w:p xmlns:wp14="http://schemas.microsoft.com/office/word/2010/wordml" w:rsidP="4932B008" wp14:paraId="72BF0371" wp14:textId="29DDC59B">
      <w:pPr>
        <w:pStyle w:val="Normal"/>
        <w:spacing w:line="360" w:lineRule="auto"/>
        <w:rPr>
          <w:rFonts w:ascii="Arial Nova" w:hAnsi="Arial Nova" w:eastAsia="Arial Nova" w:cs="Arial Nova"/>
          <w:sz w:val="24"/>
          <w:szCs w:val="24"/>
        </w:rPr>
      </w:pPr>
      <w:r w:rsidRPr="4932B008" w:rsidR="75F88024">
        <w:rPr>
          <w:rFonts w:ascii="Arial Nova" w:hAnsi="Arial Nova" w:eastAsia="Arial Nova" w:cs="Arial Nova"/>
          <w:sz w:val="24"/>
          <w:szCs w:val="24"/>
        </w:rPr>
        <w:t xml:space="preserve">The average product cost, including shipping, is approximately £8.50 per unit. Products are sold at prices ranging from </w:t>
      </w:r>
      <w:r w:rsidRPr="4932B008" w:rsidR="75F88024">
        <w:rPr>
          <w:rFonts w:ascii="Arial Nova" w:hAnsi="Arial Nova" w:eastAsia="Arial Nova" w:cs="Arial Nova"/>
          <w:sz w:val="24"/>
          <w:szCs w:val="24"/>
        </w:rPr>
        <w:t>approximately £15.99</w:t>
      </w:r>
      <w:r w:rsidRPr="4932B008" w:rsidR="75F88024">
        <w:rPr>
          <w:rFonts w:ascii="Arial Nova" w:hAnsi="Arial Nova" w:eastAsia="Arial Nova" w:cs="Arial Nova"/>
          <w:sz w:val="24"/>
          <w:szCs w:val="24"/>
        </w:rPr>
        <w:t xml:space="preserve"> to £34.99, generating a healthy profit margin.</w:t>
      </w:r>
    </w:p>
    <w:p xmlns:wp14="http://schemas.microsoft.com/office/word/2010/wordml" w:rsidP="4932B008" wp14:paraId="5E5787A5" wp14:textId="6143BCBD">
      <w:pPr>
        <w:pStyle w:val="Normal"/>
        <w:spacing w:line="360" w:lineRule="auto"/>
        <w:rPr>
          <w:rFonts w:ascii="Arial Nova" w:hAnsi="Arial Nova" w:eastAsia="Arial Nova" w:cs="Arial Nova"/>
          <w:sz w:val="24"/>
          <w:szCs w:val="24"/>
        </w:rPr>
      </w:pPr>
      <w:r w:rsidRPr="4932B008" w:rsidR="75F88024">
        <w:rPr>
          <w:rFonts w:ascii="Arial Nova" w:hAnsi="Arial Nova" w:eastAsia="Arial Nova" w:cs="Arial Nova"/>
          <w:sz w:val="24"/>
          <w:szCs w:val="24"/>
        </w:rPr>
        <w:t>Revenue is generated through online sales, while future growth may be supported through increased digital marketing, influencer partnerships, and affiliate marketing</w:t>
      </w:r>
      <w:r w:rsidRPr="4932B008" w:rsidR="1F51352A">
        <w:rPr>
          <w:rFonts w:ascii="Arial Nova" w:hAnsi="Arial Nova" w:eastAsia="Arial Nova" w:cs="Arial Nova"/>
          <w:sz w:val="24"/>
          <w:szCs w:val="24"/>
        </w:rPr>
        <w:t xml:space="preserve"> (Pan et al., 2025; Leite et al., 2024). </w:t>
      </w:r>
      <w:r w:rsidRPr="4932B008" w:rsidR="75F88024">
        <w:rPr>
          <w:rFonts w:ascii="Arial Nova" w:hAnsi="Arial Nova" w:eastAsia="Arial Nova" w:cs="Arial Nova"/>
          <w:sz w:val="24"/>
          <w:szCs w:val="24"/>
        </w:rPr>
        <w:t xml:space="preserve"> A 12-month cash flow forecast has been included in the Appendix.</w:t>
      </w:r>
    </w:p>
    <w:p w:rsidR="75F88024" w:rsidP="4932B008" w:rsidRDefault="75F88024" w14:paraId="7B3EE089" w14:textId="374028F2">
      <w:pPr>
        <w:pStyle w:val="Heading2"/>
        <w:spacing w:line="360" w:lineRule="auto"/>
        <w:rPr>
          <w:rStyle w:val="Heading1Char"/>
          <w:rFonts w:ascii="Arial Nova" w:hAnsi="Arial Nova" w:eastAsia="Arial Nova" w:cs="Arial Nova"/>
          <w:sz w:val="24"/>
          <w:szCs w:val="24"/>
        </w:rPr>
      </w:pPr>
      <w:r w:rsidRPr="4932B008" w:rsidR="75F88024">
        <w:rPr>
          <w:rStyle w:val="Heading1Char"/>
          <w:rFonts w:ascii="Arial Nova" w:hAnsi="Arial Nova" w:eastAsia="Arial Nova" w:cs="Arial Nova"/>
          <w:sz w:val="24"/>
          <w:szCs w:val="24"/>
        </w:rPr>
        <w:t>Competitor Analysis</w:t>
      </w:r>
    </w:p>
    <w:p w:rsidR="75F88024" w:rsidP="4932B008" w:rsidRDefault="75F88024" w14:paraId="60928E55" w14:textId="6AD8EE7E">
      <w:pPr>
        <w:pStyle w:val="Normal"/>
        <w:spacing w:line="360" w:lineRule="auto"/>
        <w:rPr>
          <w:rFonts w:ascii="Arial Nova" w:hAnsi="Arial Nova" w:eastAsia="Arial Nova" w:cs="Arial Nova"/>
          <w:sz w:val="24"/>
          <w:szCs w:val="24"/>
        </w:rPr>
      </w:pPr>
      <w:r w:rsidRPr="4932B008" w:rsidR="75F88024">
        <w:rPr>
          <w:rFonts w:ascii="Arial Nova" w:hAnsi="Arial Nova" w:eastAsia="Arial Nova" w:cs="Arial Nova"/>
          <w:sz w:val="24"/>
          <w:szCs w:val="24"/>
        </w:rPr>
        <w:t xml:space="preserve"> </w:t>
      </w:r>
    </w:p>
    <w:p w:rsidR="75F88024" w:rsidP="4932B008" w:rsidRDefault="75F88024" w14:paraId="38DFE849" w14:textId="6A239E0D">
      <w:pPr>
        <w:pStyle w:val="Normal"/>
        <w:spacing w:line="360" w:lineRule="auto"/>
        <w:rPr>
          <w:rFonts w:ascii="Arial Nova" w:hAnsi="Arial Nova" w:eastAsia="Arial Nova" w:cs="Arial Nova"/>
          <w:sz w:val="24"/>
          <w:szCs w:val="24"/>
        </w:rPr>
      </w:pPr>
      <w:r w:rsidRPr="4932B008" w:rsidR="75F88024">
        <w:rPr>
          <w:rFonts w:ascii="Arial Nova" w:hAnsi="Arial Nova" w:eastAsia="Arial Nova" w:cs="Arial Nova"/>
          <w:sz w:val="24"/>
          <w:szCs w:val="24"/>
        </w:rPr>
        <w:t xml:space="preserve">Vironox Supplements </w:t>
      </w:r>
      <w:r w:rsidRPr="4932B008" w:rsidR="75F88024">
        <w:rPr>
          <w:rFonts w:ascii="Arial Nova" w:hAnsi="Arial Nova" w:eastAsia="Arial Nova" w:cs="Arial Nova"/>
          <w:sz w:val="24"/>
          <w:szCs w:val="24"/>
        </w:rPr>
        <w:t>operates</w:t>
      </w:r>
      <w:r w:rsidRPr="4932B008" w:rsidR="75F88024">
        <w:rPr>
          <w:rFonts w:ascii="Arial Nova" w:hAnsi="Arial Nova" w:eastAsia="Arial Nova" w:cs="Arial Nova"/>
          <w:sz w:val="24"/>
          <w:szCs w:val="24"/>
        </w:rPr>
        <w:t xml:space="preserve"> in a competitive market alongside established brands such as </w:t>
      </w:r>
      <w:r w:rsidRPr="4932B008" w:rsidR="75F88024">
        <w:rPr>
          <w:rFonts w:ascii="Arial Nova" w:hAnsi="Arial Nova" w:eastAsia="Arial Nova" w:cs="Arial Nova"/>
          <w:sz w:val="24"/>
          <w:szCs w:val="24"/>
        </w:rPr>
        <w:t>Myprotein</w:t>
      </w:r>
      <w:r w:rsidRPr="4932B008" w:rsidR="75F88024">
        <w:rPr>
          <w:rFonts w:ascii="Arial Nova" w:hAnsi="Arial Nova" w:eastAsia="Arial Nova" w:cs="Arial Nova"/>
          <w:sz w:val="24"/>
          <w:szCs w:val="24"/>
        </w:rPr>
        <w:t>, Holland &amp; Barrett, and Applied Nutrition. These businesses have strong brand recognition and large marketing budgets</w:t>
      </w:r>
      <w:r w:rsidRPr="4932B008" w:rsidR="012F6FEE">
        <w:rPr>
          <w:rFonts w:ascii="Arial Nova" w:hAnsi="Arial Nova" w:eastAsia="Arial Nova" w:cs="Arial Nova"/>
          <w:sz w:val="24"/>
          <w:szCs w:val="24"/>
        </w:rPr>
        <w:t xml:space="preserve"> (Popescu and </w:t>
      </w:r>
      <w:r w:rsidRPr="4932B008" w:rsidR="012F6FEE">
        <w:rPr>
          <w:rFonts w:ascii="Arial Nova" w:hAnsi="Arial Nova" w:eastAsia="Arial Nova" w:cs="Arial Nova"/>
          <w:sz w:val="24"/>
          <w:szCs w:val="24"/>
        </w:rPr>
        <w:t>Tulbure</w:t>
      </w:r>
      <w:r w:rsidRPr="4932B008" w:rsidR="012F6FEE">
        <w:rPr>
          <w:rFonts w:ascii="Arial Nova" w:hAnsi="Arial Nova" w:eastAsia="Arial Nova" w:cs="Arial Nova"/>
          <w:sz w:val="24"/>
          <w:szCs w:val="24"/>
        </w:rPr>
        <w:t>, 2022).</w:t>
      </w:r>
    </w:p>
    <w:p w:rsidR="75F88024" w:rsidP="4932B008" w:rsidRDefault="75F88024" w14:paraId="38C2CBAD" w14:textId="1777D9D2">
      <w:pPr>
        <w:pStyle w:val="Normal"/>
        <w:spacing w:line="360" w:lineRule="auto"/>
        <w:rPr>
          <w:rFonts w:ascii="Arial Nova" w:hAnsi="Arial Nova" w:eastAsia="Arial Nova" w:cs="Arial Nova"/>
          <w:sz w:val="24"/>
          <w:szCs w:val="24"/>
        </w:rPr>
      </w:pPr>
      <w:r w:rsidRPr="4932B008" w:rsidR="75F88024">
        <w:rPr>
          <w:rFonts w:ascii="Arial Nova" w:hAnsi="Arial Nova" w:eastAsia="Arial Nova" w:cs="Arial Nova"/>
          <w:sz w:val="24"/>
          <w:szCs w:val="24"/>
        </w:rPr>
        <w:t xml:space="preserve">However, Vironox Supplements aims to compete by offering affordable products, personalised customer service, and a strong social media presence. The online business model also allows the company to </w:t>
      </w:r>
      <w:r w:rsidRPr="4932B008" w:rsidR="75F88024">
        <w:rPr>
          <w:rFonts w:ascii="Arial Nova" w:hAnsi="Arial Nova" w:eastAsia="Arial Nova" w:cs="Arial Nova"/>
          <w:sz w:val="24"/>
          <w:szCs w:val="24"/>
        </w:rPr>
        <w:t>operate</w:t>
      </w:r>
      <w:r w:rsidRPr="4932B008" w:rsidR="75F88024">
        <w:rPr>
          <w:rFonts w:ascii="Arial Nova" w:hAnsi="Arial Nova" w:eastAsia="Arial Nova" w:cs="Arial Nova"/>
          <w:sz w:val="24"/>
          <w:szCs w:val="24"/>
        </w:rPr>
        <w:t xml:space="preserve"> with lower costs than many traditional retailers.</w:t>
      </w:r>
    </w:p>
    <w:p w:rsidR="75F88024" w:rsidP="4932B008" w:rsidRDefault="75F88024" w14:paraId="48EDE37C" w14:textId="3EBD582B">
      <w:pPr>
        <w:pStyle w:val="Heading1"/>
        <w:spacing w:line="360" w:lineRule="auto"/>
        <w:rPr>
          <w:rFonts w:ascii="Arial Nova" w:hAnsi="Arial Nova" w:eastAsia="Arial Nova" w:cs="Arial Nova"/>
          <w:sz w:val="24"/>
          <w:szCs w:val="24"/>
        </w:rPr>
      </w:pPr>
      <w:r w:rsidRPr="4932B008" w:rsidR="75F88024">
        <w:rPr>
          <w:rFonts w:ascii="Arial Nova" w:hAnsi="Arial Nova" w:eastAsia="Arial Nova" w:cs="Arial Nova"/>
          <w:sz w:val="24"/>
          <w:szCs w:val="24"/>
        </w:rPr>
        <w:t>SWOT Analysis and Critical Appraisal</w:t>
      </w:r>
    </w:p>
    <w:p w:rsidR="75F88024" w:rsidP="4932B008" w:rsidRDefault="75F88024" w14:paraId="7BAC1219" w14:textId="4D23A574">
      <w:pPr>
        <w:pStyle w:val="Normal"/>
        <w:spacing w:line="360" w:lineRule="auto"/>
        <w:rPr>
          <w:rStyle w:val="Heading4Char"/>
          <w:rFonts w:ascii="Arial Nova" w:hAnsi="Arial Nova" w:eastAsia="Arial Nova" w:cs="Arial Nova"/>
          <w:sz w:val="24"/>
          <w:szCs w:val="24"/>
        </w:rPr>
      </w:pPr>
      <w:r w:rsidRPr="4932B008" w:rsidR="75F88024">
        <w:rPr>
          <w:rStyle w:val="Heading4Char"/>
          <w:rFonts w:ascii="Arial Nova" w:hAnsi="Arial Nova" w:eastAsia="Arial Nova" w:cs="Arial Nova"/>
          <w:sz w:val="24"/>
          <w:szCs w:val="24"/>
        </w:rPr>
        <w:t>Strengths</w:t>
      </w:r>
    </w:p>
    <w:p w:rsidR="75F88024" w:rsidP="4932B008" w:rsidRDefault="75F88024" w14:paraId="2941DBA5" w14:textId="5C6EB726">
      <w:pPr>
        <w:pStyle w:val="Normal"/>
        <w:spacing w:line="360" w:lineRule="auto"/>
        <w:rPr>
          <w:rFonts w:ascii="Arial Nova" w:hAnsi="Arial Nova" w:eastAsia="Arial Nova" w:cs="Arial Nova"/>
          <w:sz w:val="24"/>
          <w:szCs w:val="24"/>
        </w:rPr>
      </w:pPr>
      <w:r w:rsidRPr="4932B008" w:rsidR="75F88024">
        <w:rPr>
          <w:rFonts w:ascii="Arial Nova" w:hAnsi="Arial Nova" w:eastAsia="Arial Nova" w:cs="Arial Nova"/>
          <w:sz w:val="24"/>
          <w:szCs w:val="24"/>
        </w:rPr>
        <w:t>Online business model with low operating costs,</w:t>
      </w:r>
    </w:p>
    <w:p w:rsidR="75F88024" w:rsidP="4932B008" w:rsidRDefault="75F88024" w14:paraId="4BF13794" w14:textId="63D39F2D">
      <w:pPr>
        <w:pStyle w:val="Normal"/>
        <w:spacing w:line="360" w:lineRule="auto"/>
        <w:rPr>
          <w:rFonts w:ascii="Arial Nova" w:hAnsi="Arial Nova" w:eastAsia="Arial Nova" w:cs="Arial Nova"/>
          <w:sz w:val="24"/>
          <w:szCs w:val="24"/>
        </w:rPr>
      </w:pPr>
      <w:r w:rsidRPr="4932B008" w:rsidR="75F88024">
        <w:rPr>
          <w:rFonts w:ascii="Arial Nova" w:hAnsi="Arial Nova" w:eastAsia="Arial Nova" w:cs="Arial Nova"/>
          <w:sz w:val="24"/>
          <w:szCs w:val="24"/>
        </w:rPr>
        <w:t>Competitive product pricing,</w:t>
      </w:r>
    </w:p>
    <w:p w:rsidR="75F88024" w:rsidP="4932B008" w:rsidRDefault="75F88024" w14:paraId="2EF0023B" w14:textId="1ADD7A8F">
      <w:pPr>
        <w:pStyle w:val="Normal"/>
        <w:spacing w:line="360" w:lineRule="auto"/>
        <w:rPr>
          <w:rFonts w:ascii="Arial Nova" w:hAnsi="Arial Nova" w:eastAsia="Arial Nova" w:cs="Arial Nova"/>
          <w:sz w:val="24"/>
          <w:szCs w:val="24"/>
        </w:rPr>
      </w:pPr>
      <w:r w:rsidRPr="4932B008" w:rsidR="75F88024">
        <w:rPr>
          <w:rFonts w:ascii="Arial Nova" w:hAnsi="Arial Nova" w:eastAsia="Arial Nova" w:cs="Arial Nova"/>
          <w:sz w:val="24"/>
          <w:szCs w:val="24"/>
        </w:rPr>
        <w:t>Growing social media presence,</w:t>
      </w:r>
    </w:p>
    <w:p w:rsidR="75F88024" w:rsidP="4932B008" w:rsidRDefault="75F88024" w14:paraId="16DF0067" w14:textId="266F8CC7">
      <w:pPr>
        <w:pStyle w:val="Normal"/>
        <w:spacing w:line="360" w:lineRule="auto"/>
        <w:rPr>
          <w:rFonts w:ascii="Arial Nova" w:hAnsi="Arial Nova" w:eastAsia="Arial Nova" w:cs="Arial Nova"/>
          <w:sz w:val="24"/>
          <w:szCs w:val="24"/>
        </w:rPr>
      </w:pPr>
      <w:r w:rsidRPr="4932B008" w:rsidR="75F88024">
        <w:rPr>
          <w:rFonts w:ascii="Arial Nova" w:hAnsi="Arial Nova" w:eastAsia="Arial Nova" w:cs="Arial Nova"/>
          <w:sz w:val="24"/>
          <w:szCs w:val="24"/>
        </w:rPr>
        <w:t>Multiple marketing channels,</w:t>
      </w:r>
    </w:p>
    <w:p w:rsidR="75F88024" w:rsidP="4932B008" w:rsidRDefault="75F88024" w14:paraId="550408BA" w14:textId="0F7FFAFC">
      <w:pPr>
        <w:pStyle w:val="Heading4"/>
        <w:spacing w:line="360" w:lineRule="auto"/>
        <w:rPr>
          <w:rFonts w:ascii="Arial Nova" w:hAnsi="Arial Nova" w:eastAsia="Arial Nova" w:cs="Arial Nova"/>
          <w:sz w:val="24"/>
          <w:szCs w:val="24"/>
        </w:rPr>
      </w:pPr>
      <w:r w:rsidRPr="4932B008" w:rsidR="75F88024">
        <w:rPr>
          <w:rFonts w:ascii="Arial Nova" w:hAnsi="Arial Nova" w:eastAsia="Arial Nova" w:cs="Arial Nova"/>
          <w:sz w:val="24"/>
          <w:szCs w:val="24"/>
        </w:rPr>
        <w:t>Weaknesses</w:t>
      </w:r>
    </w:p>
    <w:p w:rsidR="75F88024" w:rsidP="4932B008" w:rsidRDefault="75F88024" w14:paraId="596F11ED" w14:textId="301FDA8B">
      <w:pPr>
        <w:pStyle w:val="Normal"/>
        <w:spacing w:line="360" w:lineRule="auto"/>
        <w:rPr>
          <w:rFonts w:ascii="Arial Nova" w:hAnsi="Arial Nova" w:eastAsia="Arial Nova" w:cs="Arial Nova"/>
          <w:sz w:val="24"/>
          <w:szCs w:val="24"/>
        </w:rPr>
      </w:pPr>
      <w:r w:rsidRPr="4932B008" w:rsidR="75F88024">
        <w:rPr>
          <w:rFonts w:ascii="Arial Nova" w:hAnsi="Arial Nova" w:eastAsia="Arial Nova" w:cs="Arial Nova"/>
          <w:sz w:val="24"/>
          <w:szCs w:val="24"/>
        </w:rPr>
        <w:t>Limited brand awareness,</w:t>
      </w:r>
    </w:p>
    <w:p w:rsidR="75F88024" w:rsidP="4932B008" w:rsidRDefault="75F88024" w14:paraId="20467E96" w14:textId="379B0B55">
      <w:pPr>
        <w:pStyle w:val="Normal"/>
        <w:spacing w:line="360" w:lineRule="auto"/>
        <w:rPr>
          <w:rFonts w:ascii="Arial Nova" w:hAnsi="Arial Nova" w:eastAsia="Arial Nova" w:cs="Arial Nova"/>
          <w:sz w:val="24"/>
          <w:szCs w:val="24"/>
        </w:rPr>
      </w:pPr>
      <w:r w:rsidRPr="4932B008" w:rsidR="75F88024">
        <w:rPr>
          <w:rFonts w:ascii="Arial Nova" w:hAnsi="Arial Nova" w:eastAsia="Arial Nova" w:cs="Arial Nova"/>
          <w:sz w:val="24"/>
          <w:szCs w:val="24"/>
        </w:rPr>
        <w:t>Dependence on online marketing,</w:t>
      </w:r>
    </w:p>
    <w:p w:rsidR="75F88024" w:rsidP="4932B008" w:rsidRDefault="75F88024" w14:paraId="62686211" w14:textId="7F2A8A6E">
      <w:pPr>
        <w:pStyle w:val="Normal"/>
        <w:spacing w:line="360" w:lineRule="auto"/>
        <w:rPr>
          <w:rFonts w:ascii="Arial Nova" w:hAnsi="Arial Nova" w:eastAsia="Arial Nova" w:cs="Arial Nova"/>
          <w:sz w:val="24"/>
          <w:szCs w:val="24"/>
        </w:rPr>
      </w:pPr>
      <w:r w:rsidRPr="4932B008" w:rsidR="75F88024">
        <w:rPr>
          <w:rFonts w:ascii="Arial Nova" w:hAnsi="Arial Nova" w:eastAsia="Arial Nova" w:cs="Arial Nova"/>
          <w:sz w:val="24"/>
          <w:szCs w:val="24"/>
        </w:rPr>
        <w:t>Small customer base during the start-up phase,</w:t>
      </w:r>
    </w:p>
    <w:p w:rsidR="75F88024" w:rsidP="4932B008" w:rsidRDefault="75F88024" w14:paraId="4F1B73E2" w14:textId="30B3A1FC">
      <w:pPr>
        <w:pStyle w:val="Normal"/>
        <w:spacing w:line="360" w:lineRule="auto"/>
        <w:rPr>
          <w:rStyle w:val="Heading4Char"/>
          <w:rFonts w:ascii="Arial Nova" w:hAnsi="Arial Nova" w:eastAsia="Arial Nova" w:cs="Arial Nova"/>
          <w:sz w:val="24"/>
          <w:szCs w:val="24"/>
        </w:rPr>
      </w:pPr>
      <w:r w:rsidRPr="4932B008" w:rsidR="75F88024">
        <w:rPr>
          <w:rStyle w:val="Heading4Char"/>
          <w:rFonts w:ascii="Arial Nova" w:hAnsi="Arial Nova" w:eastAsia="Arial Nova" w:cs="Arial Nova"/>
          <w:sz w:val="24"/>
          <w:szCs w:val="24"/>
        </w:rPr>
        <w:t>Opportunities</w:t>
      </w:r>
    </w:p>
    <w:p w:rsidR="75F88024" w:rsidP="4932B008" w:rsidRDefault="75F88024" w14:paraId="064751AB" w14:textId="5BFB7340">
      <w:pPr>
        <w:pStyle w:val="Normal"/>
        <w:spacing w:line="360" w:lineRule="auto"/>
        <w:rPr>
          <w:rFonts w:ascii="Arial Nova" w:hAnsi="Arial Nova" w:eastAsia="Arial Nova" w:cs="Arial Nova"/>
          <w:sz w:val="24"/>
          <w:szCs w:val="24"/>
        </w:rPr>
      </w:pPr>
      <w:r w:rsidRPr="4932B008" w:rsidR="75F88024">
        <w:rPr>
          <w:rFonts w:ascii="Arial Nova" w:hAnsi="Arial Nova" w:eastAsia="Arial Nova" w:cs="Arial Nova"/>
          <w:sz w:val="24"/>
          <w:szCs w:val="24"/>
        </w:rPr>
        <w:t>Growing demand for wellness products,</w:t>
      </w:r>
    </w:p>
    <w:p w:rsidR="75F88024" w:rsidP="4932B008" w:rsidRDefault="75F88024" w14:paraId="3B893089" w14:textId="464EDA69">
      <w:pPr>
        <w:pStyle w:val="Normal"/>
        <w:spacing w:line="360" w:lineRule="auto"/>
        <w:rPr>
          <w:rFonts w:ascii="Arial Nova" w:hAnsi="Arial Nova" w:eastAsia="Arial Nova" w:cs="Arial Nova"/>
          <w:sz w:val="24"/>
          <w:szCs w:val="24"/>
        </w:rPr>
      </w:pPr>
      <w:r w:rsidRPr="4932B008" w:rsidR="75F88024">
        <w:rPr>
          <w:rFonts w:ascii="Arial Nova" w:hAnsi="Arial Nova" w:eastAsia="Arial Nova" w:cs="Arial Nova"/>
          <w:sz w:val="24"/>
          <w:szCs w:val="24"/>
        </w:rPr>
        <w:t>Influencer partnerships,</w:t>
      </w:r>
    </w:p>
    <w:p w:rsidR="75F88024" w:rsidP="4932B008" w:rsidRDefault="75F88024" w14:paraId="0E24676B" w14:textId="3359B352">
      <w:pPr>
        <w:pStyle w:val="Normal"/>
        <w:spacing w:line="360" w:lineRule="auto"/>
        <w:rPr>
          <w:rFonts w:ascii="Arial Nova" w:hAnsi="Arial Nova" w:eastAsia="Arial Nova" w:cs="Arial Nova"/>
          <w:sz w:val="24"/>
          <w:szCs w:val="24"/>
        </w:rPr>
      </w:pPr>
      <w:r w:rsidRPr="4932B008" w:rsidR="75F88024">
        <w:rPr>
          <w:rFonts w:ascii="Arial Nova" w:hAnsi="Arial Nova" w:eastAsia="Arial Nova" w:cs="Arial Nova"/>
          <w:sz w:val="24"/>
          <w:szCs w:val="24"/>
        </w:rPr>
        <w:t>Expansion of the product range,</w:t>
      </w:r>
    </w:p>
    <w:p w:rsidR="75F88024" w:rsidP="4932B008" w:rsidRDefault="75F88024" w14:paraId="427990CA" w14:textId="18009639">
      <w:pPr>
        <w:pStyle w:val="Normal"/>
        <w:spacing w:line="360" w:lineRule="auto"/>
        <w:rPr>
          <w:rFonts w:ascii="Arial Nova" w:hAnsi="Arial Nova" w:eastAsia="Arial Nova" w:cs="Arial Nova"/>
          <w:sz w:val="24"/>
          <w:szCs w:val="24"/>
        </w:rPr>
      </w:pPr>
      <w:r w:rsidRPr="4932B008" w:rsidR="75F88024">
        <w:rPr>
          <w:rFonts w:ascii="Arial Nova" w:hAnsi="Arial Nova" w:eastAsia="Arial Nova" w:cs="Arial Nova"/>
          <w:sz w:val="24"/>
          <w:szCs w:val="24"/>
        </w:rPr>
        <w:t>Growth of e-commerce sales,</w:t>
      </w:r>
    </w:p>
    <w:p w:rsidR="75F88024" w:rsidP="4932B008" w:rsidRDefault="75F88024" w14:paraId="2144CFDC" w14:textId="50EA7556">
      <w:pPr>
        <w:pStyle w:val="Normal"/>
        <w:spacing w:line="360" w:lineRule="auto"/>
        <w:rPr>
          <w:rFonts w:ascii="Arial Nova" w:hAnsi="Arial Nova" w:eastAsia="Arial Nova" w:cs="Arial Nova"/>
          <w:sz w:val="24"/>
          <w:szCs w:val="24"/>
        </w:rPr>
      </w:pPr>
      <w:r w:rsidRPr="4932B008" w:rsidR="75F88024">
        <w:rPr>
          <w:rFonts w:ascii="Arial Nova" w:hAnsi="Arial Nova" w:eastAsia="Arial Nova" w:cs="Arial Nova"/>
          <w:sz w:val="24"/>
          <w:szCs w:val="24"/>
        </w:rPr>
        <w:t xml:space="preserve"> </w:t>
      </w:r>
    </w:p>
    <w:p w:rsidR="75F88024" w:rsidP="4932B008" w:rsidRDefault="75F88024" w14:paraId="1F8633DF" w14:textId="0EABED70">
      <w:pPr>
        <w:pStyle w:val="Normal"/>
        <w:spacing w:line="360" w:lineRule="auto"/>
        <w:rPr>
          <w:rStyle w:val="Heading4Char"/>
          <w:rFonts w:ascii="Arial Nova" w:hAnsi="Arial Nova" w:eastAsia="Arial Nova" w:cs="Arial Nova"/>
          <w:sz w:val="24"/>
          <w:szCs w:val="24"/>
        </w:rPr>
      </w:pPr>
      <w:r w:rsidRPr="4932B008" w:rsidR="75F88024">
        <w:rPr>
          <w:rStyle w:val="Heading4Char"/>
          <w:rFonts w:ascii="Arial Nova" w:hAnsi="Arial Nova" w:eastAsia="Arial Nova" w:cs="Arial Nova"/>
          <w:sz w:val="24"/>
          <w:szCs w:val="24"/>
        </w:rPr>
        <w:t>Threats</w:t>
      </w:r>
    </w:p>
    <w:p w:rsidR="75F88024" w:rsidP="4932B008" w:rsidRDefault="75F88024" w14:paraId="7751C9BA" w14:textId="18DAE505">
      <w:pPr>
        <w:pStyle w:val="Normal"/>
        <w:spacing w:line="360" w:lineRule="auto"/>
        <w:rPr>
          <w:rFonts w:ascii="Arial Nova" w:hAnsi="Arial Nova" w:eastAsia="Arial Nova" w:cs="Arial Nova"/>
          <w:sz w:val="24"/>
          <w:szCs w:val="24"/>
        </w:rPr>
      </w:pPr>
      <w:r w:rsidRPr="4932B008" w:rsidR="75F88024">
        <w:rPr>
          <w:rFonts w:ascii="Arial Nova" w:hAnsi="Arial Nova" w:eastAsia="Arial Nova" w:cs="Arial Nova"/>
          <w:sz w:val="24"/>
          <w:szCs w:val="24"/>
        </w:rPr>
        <w:t>Strong competition</w:t>
      </w:r>
      <w:r w:rsidRPr="4932B008" w:rsidR="75F88024">
        <w:rPr>
          <w:rFonts w:ascii="Arial Nova" w:hAnsi="Arial Nova" w:eastAsia="Arial Nova" w:cs="Arial Nova"/>
          <w:sz w:val="24"/>
          <w:szCs w:val="24"/>
        </w:rPr>
        <w:t xml:space="preserve"> from established brands,</w:t>
      </w:r>
    </w:p>
    <w:p w:rsidR="75F88024" w:rsidP="4932B008" w:rsidRDefault="75F88024" w14:paraId="67F969DA" w14:textId="44493336">
      <w:pPr>
        <w:pStyle w:val="Normal"/>
        <w:spacing w:line="360" w:lineRule="auto"/>
        <w:rPr>
          <w:rFonts w:ascii="Arial Nova" w:hAnsi="Arial Nova" w:eastAsia="Arial Nova" w:cs="Arial Nova"/>
          <w:sz w:val="24"/>
          <w:szCs w:val="24"/>
        </w:rPr>
      </w:pPr>
      <w:r w:rsidRPr="4932B008" w:rsidR="75F88024">
        <w:rPr>
          <w:rFonts w:ascii="Arial Nova" w:hAnsi="Arial Nova" w:eastAsia="Arial Nova" w:cs="Arial Nova"/>
          <w:sz w:val="24"/>
          <w:szCs w:val="24"/>
        </w:rPr>
        <w:t>Changes in consumer trends,</w:t>
      </w:r>
    </w:p>
    <w:p w:rsidR="75F88024" w:rsidP="4932B008" w:rsidRDefault="75F88024" w14:paraId="63996CE7" w14:textId="5893BF11">
      <w:pPr>
        <w:pStyle w:val="Normal"/>
        <w:spacing w:line="360" w:lineRule="auto"/>
        <w:rPr>
          <w:rFonts w:ascii="Arial Nova" w:hAnsi="Arial Nova" w:eastAsia="Arial Nova" w:cs="Arial Nova"/>
          <w:sz w:val="24"/>
          <w:szCs w:val="24"/>
        </w:rPr>
      </w:pPr>
      <w:r w:rsidRPr="4932B008" w:rsidR="75F88024">
        <w:rPr>
          <w:rFonts w:ascii="Arial Nova" w:hAnsi="Arial Nova" w:eastAsia="Arial Nova" w:cs="Arial Nova"/>
          <w:sz w:val="24"/>
          <w:szCs w:val="24"/>
        </w:rPr>
        <w:t>Increasing advertising costs,</w:t>
      </w:r>
    </w:p>
    <w:p w:rsidR="75F88024" w:rsidP="4932B008" w:rsidRDefault="75F88024" w14:paraId="29C04568" w14:textId="6055186B">
      <w:pPr>
        <w:pStyle w:val="Normal"/>
        <w:spacing w:line="360" w:lineRule="auto"/>
        <w:rPr>
          <w:rFonts w:ascii="Arial Nova" w:hAnsi="Arial Nova" w:eastAsia="Arial Nova" w:cs="Arial Nova"/>
          <w:sz w:val="24"/>
          <w:szCs w:val="24"/>
        </w:rPr>
      </w:pPr>
      <w:r w:rsidRPr="4932B008" w:rsidR="75F88024">
        <w:rPr>
          <w:rFonts w:ascii="Arial Nova" w:hAnsi="Arial Nova" w:eastAsia="Arial Nova" w:cs="Arial Nova"/>
          <w:sz w:val="24"/>
          <w:szCs w:val="24"/>
        </w:rPr>
        <w:t>Regulatory changes within the supplement industry,</w:t>
      </w:r>
    </w:p>
    <w:p w:rsidR="75F88024" w:rsidP="4932B008" w:rsidRDefault="75F88024" w14:paraId="57F98036" w14:textId="53183A42">
      <w:pPr>
        <w:pStyle w:val="Normal"/>
        <w:spacing w:line="360" w:lineRule="auto"/>
        <w:rPr>
          <w:rFonts w:ascii="Arial Nova" w:hAnsi="Arial Nova" w:eastAsia="Arial Nova" w:cs="Arial Nova"/>
          <w:sz w:val="24"/>
          <w:szCs w:val="24"/>
        </w:rPr>
      </w:pPr>
      <w:r w:rsidRPr="4932B008" w:rsidR="75F88024">
        <w:rPr>
          <w:rFonts w:ascii="Arial Nova" w:hAnsi="Arial Nova" w:eastAsia="Arial Nova" w:cs="Arial Nova"/>
          <w:sz w:val="24"/>
          <w:szCs w:val="24"/>
        </w:rPr>
        <w:t xml:space="preserve"> </w:t>
      </w:r>
    </w:p>
    <w:p w:rsidR="75F88024" w:rsidP="4932B008" w:rsidRDefault="75F88024" w14:paraId="4C0B8E87" w14:textId="7B16C8B0">
      <w:pPr>
        <w:pStyle w:val="Normal"/>
        <w:spacing w:line="360" w:lineRule="auto"/>
        <w:rPr>
          <w:rFonts w:ascii="Arial Nova" w:hAnsi="Arial Nova" w:eastAsia="Arial Nova" w:cs="Arial Nova"/>
          <w:sz w:val="24"/>
          <w:szCs w:val="24"/>
        </w:rPr>
      </w:pPr>
      <w:r w:rsidRPr="4932B008" w:rsidR="75F88024">
        <w:rPr>
          <w:rFonts w:ascii="Arial Nova" w:hAnsi="Arial Nova" w:eastAsia="Arial Nova" w:cs="Arial Nova"/>
          <w:sz w:val="24"/>
          <w:szCs w:val="24"/>
        </w:rPr>
        <w:t xml:space="preserve">Overall, Vironox Supplements appears to be </w:t>
      </w:r>
      <w:r w:rsidRPr="4932B008" w:rsidR="75F88024">
        <w:rPr>
          <w:rFonts w:ascii="Arial Nova" w:hAnsi="Arial Nova" w:eastAsia="Arial Nova" w:cs="Arial Nova"/>
          <w:sz w:val="24"/>
          <w:szCs w:val="24"/>
        </w:rPr>
        <w:t>a viable</w:t>
      </w:r>
      <w:r w:rsidRPr="4932B008" w:rsidR="75F88024">
        <w:rPr>
          <w:rFonts w:ascii="Arial Nova" w:hAnsi="Arial Nova" w:eastAsia="Arial Nova" w:cs="Arial Nova"/>
          <w:sz w:val="24"/>
          <w:szCs w:val="24"/>
        </w:rPr>
        <w:t xml:space="preserve"> business opportunity. The market research identified customer demand for wellness products and online purchasing, while the business model benefits from relatively low operating costs and strong growth potential</w:t>
      </w:r>
      <w:r w:rsidRPr="4932B008" w:rsidR="40E4AE38">
        <w:rPr>
          <w:rFonts w:ascii="Arial Nova" w:hAnsi="Arial Nova" w:eastAsia="Arial Nova" w:cs="Arial Nova"/>
          <w:sz w:val="24"/>
          <w:szCs w:val="24"/>
        </w:rPr>
        <w:t>. This opportunity is supported by evidence showing continued consumer interest in dietary supplements and wellness products (</w:t>
      </w:r>
      <w:r w:rsidRPr="4932B008" w:rsidR="40E4AE38">
        <w:rPr>
          <w:rFonts w:ascii="Arial Nova" w:hAnsi="Arial Nova" w:eastAsia="Arial Nova" w:cs="Arial Nova"/>
          <w:sz w:val="24"/>
          <w:szCs w:val="24"/>
        </w:rPr>
        <w:t>Tilburt</w:t>
      </w:r>
      <w:r w:rsidRPr="4932B008" w:rsidR="40E4AE38">
        <w:rPr>
          <w:rFonts w:ascii="Arial Nova" w:hAnsi="Arial Nova" w:eastAsia="Arial Nova" w:cs="Arial Nova"/>
          <w:sz w:val="24"/>
          <w:szCs w:val="24"/>
        </w:rPr>
        <w:t xml:space="preserve"> et al., 2008; Bryant et al., 2026). </w:t>
      </w:r>
      <w:r w:rsidRPr="4932B008" w:rsidR="75F88024">
        <w:rPr>
          <w:rFonts w:ascii="Arial Nova" w:hAnsi="Arial Nova" w:eastAsia="Arial Nova" w:cs="Arial Nova"/>
          <w:sz w:val="24"/>
          <w:szCs w:val="24"/>
        </w:rPr>
        <w:t xml:space="preserve"> However, continued marketing investment will be essential to increase brand awareness and attract new customers.</w:t>
      </w:r>
    </w:p>
    <w:p w:rsidR="4932B008" w:rsidP="4932B008" w:rsidRDefault="4932B008" w14:paraId="0475CEF4" w14:textId="7E387A0F">
      <w:pPr>
        <w:pStyle w:val="Normal"/>
        <w:spacing w:line="360" w:lineRule="auto"/>
        <w:rPr>
          <w:rFonts w:ascii="Arial Nova" w:hAnsi="Arial Nova" w:eastAsia="Arial Nova" w:cs="Arial Nova"/>
          <w:sz w:val="24"/>
          <w:szCs w:val="24"/>
        </w:rPr>
      </w:pPr>
    </w:p>
    <w:p w:rsidR="41CE55B4" w:rsidP="4932B008" w:rsidRDefault="41CE55B4" w14:paraId="65A81083" w14:textId="5C0D31F1">
      <w:pPr>
        <w:pStyle w:val="Normal"/>
        <w:spacing w:line="360" w:lineRule="auto"/>
        <w:rPr>
          <w:rFonts w:ascii="Arial Nova" w:hAnsi="Arial Nova" w:eastAsia="Arial Nova" w:cs="Arial Nova"/>
          <w:sz w:val="24"/>
          <w:szCs w:val="24"/>
        </w:rPr>
      </w:pPr>
      <w:r w:rsidRPr="4932B008" w:rsidR="41CE55B4">
        <w:rPr>
          <w:rFonts w:ascii="Arial Nova" w:hAnsi="Arial Nova" w:eastAsia="Arial Nova" w:cs="Arial Nova"/>
          <w:sz w:val="24"/>
          <w:szCs w:val="24"/>
        </w:rPr>
        <w:t>Word count:1077</w:t>
      </w:r>
    </w:p>
    <w:p w:rsidR="4932B008" w:rsidP="4932B008" w:rsidRDefault="4932B008" w14:paraId="7C094376" w14:textId="0263A108">
      <w:pPr>
        <w:pStyle w:val="Normal"/>
        <w:spacing w:line="360" w:lineRule="auto"/>
        <w:rPr>
          <w:rFonts w:ascii="Arial Nova" w:hAnsi="Arial Nova" w:eastAsia="Arial Nova" w:cs="Arial Nova"/>
          <w:sz w:val="24"/>
          <w:szCs w:val="24"/>
        </w:rPr>
      </w:pPr>
    </w:p>
    <w:p w:rsidR="4932B008" w:rsidP="4932B008" w:rsidRDefault="4932B008" w14:paraId="1CA16823" w14:textId="29EB4D17">
      <w:pPr>
        <w:pStyle w:val="Normal"/>
        <w:spacing w:line="360" w:lineRule="auto"/>
        <w:rPr>
          <w:rFonts w:ascii="Arial Nova" w:hAnsi="Arial Nova" w:eastAsia="Arial Nova" w:cs="Arial Nova"/>
          <w:sz w:val="24"/>
          <w:szCs w:val="24"/>
        </w:rPr>
      </w:pPr>
    </w:p>
    <w:p w:rsidR="4932B008" w:rsidP="4932B008" w:rsidRDefault="4932B008" w14:paraId="64A9F1E1" w14:textId="25FFFB8A">
      <w:pPr>
        <w:pStyle w:val="Normal"/>
        <w:spacing w:line="360" w:lineRule="auto"/>
        <w:rPr>
          <w:rFonts w:ascii="Arial Nova" w:hAnsi="Arial Nova" w:eastAsia="Arial Nova" w:cs="Arial Nova"/>
          <w:sz w:val="24"/>
          <w:szCs w:val="24"/>
        </w:rPr>
      </w:pPr>
    </w:p>
    <w:p w:rsidR="4932B008" w:rsidP="4932B008" w:rsidRDefault="4932B008" w14:paraId="0D059BB8" w14:textId="38211A60">
      <w:pPr>
        <w:pStyle w:val="Normal"/>
        <w:spacing w:line="360" w:lineRule="auto"/>
        <w:rPr>
          <w:rFonts w:ascii="Arial Nova" w:hAnsi="Arial Nova" w:eastAsia="Arial Nova" w:cs="Arial Nova"/>
          <w:sz w:val="24"/>
          <w:szCs w:val="24"/>
        </w:rPr>
      </w:pPr>
    </w:p>
    <w:p w:rsidR="4932B008" w:rsidP="4932B008" w:rsidRDefault="4932B008" w14:paraId="5B537B41" w14:textId="4C0F11FA">
      <w:pPr>
        <w:pStyle w:val="Normal"/>
        <w:spacing w:line="360" w:lineRule="auto"/>
        <w:rPr>
          <w:rFonts w:ascii="Arial Nova" w:hAnsi="Arial Nova" w:eastAsia="Arial Nova" w:cs="Arial Nova"/>
          <w:sz w:val="24"/>
          <w:szCs w:val="24"/>
        </w:rPr>
      </w:pPr>
    </w:p>
    <w:p w:rsidR="4932B008" w:rsidP="4932B008" w:rsidRDefault="4932B008" w14:paraId="6D876335" w14:textId="2DB7E26A">
      <w:pPr>
        <w:pStyle w:val="Normal"/>
        <w:spacing w:line="360" w:lineRule="auto"/>
        <w:rPr>
          <w:rFonts w:ascii="Arial Nova" w:hAnsi="Arial Nova" w:eastAsia="Arial Nova" w:cs="Arial Nova"/>
          <w:sz w:val="24"/>
          <w:szCs w:val="24"/>
        </w:rPr>
      </w:pPr>
    </w:p>
    <w:p w:rsidR="4932B008" w:rsidP="4932B008" w:rsidRDefault="4932B008" w14:paraId="48604A16" w14:textId="480E7F00">
      <w:pPr>
        <w:pStyle w:val="Normal"/>
        <w:spacing w:line="360" w:lineRule="auto"/>
        <w:rPr>
          <w:rFonts w:ascii="Arial Nova" w:hAnsi="Arial Nova" w:eastAsia="Arial Nova" w:cs="Arial Nova"/>
          <w:sz w:val="24"/>
          <w:szCs w:val="24"/>
        </w:rPr>
      </w:pPr>
    </w:p>
    <w:p w:rsidR="4932B008" w:rsidP="4932B008" w:rsidRDefault="4932B008" w14:paraId="71606D2A" w14:textId="4ABE5644">
      <w:pPr>
        <w:pStyle w:val="Normal"/>
        <w:spacing w:line="360" w:lineRule="auto"/>
        <w:rPr>
          <w:rFonts w:ascii="Arial Nova" w:hAnsi="Arial Nova" w:eastAsia="Arial Nova" w:cs="Arial Nova"/>
          <w:sz w:val="24"/>
          <w:szCs w:val="24"/>
        </w:rPr>
      </w:pPr>
    </w:p>
    <w:p w:rsidR="4932B008" w:rsidP="4932B008" w:rsidRDefault="4932B008" w14:paraId="67E5876D" w14:textId="14B39F46">
      <w:pPr>
        <w:pStyle w:val="Normal"/>
        <w:spacing w:line="360" w:lineRule="auto"/>
        <w:rPr>
          <w:rFonts w:ascii="Arial Nova" w:hAnsi="Arial Nova" w:eastAsia="Arial Nova" w:cs="Arial Nova"/>
          <w:sz w:val="24"/>
          <w:szCs w:val="24"/>
        </w:rPr>
      </w:pPr>
    </w:p>
    <w:p w:rsidR="4932B008" w:rsidP="4932B008" w:rsidRDefault="4932B008" w14:paraId="7D86CBD2" w14:textId="3957FA50">
      <w:pPr>
        <w:pStyle w:val="Normal"/>
        <w:spacing w:line="360" w:lineRule="auto"/>
        <w:rPr>
          <w:rFonts w:ascii="Arial Nova" w:hAnsi="Arial Nova" w:eastAsia="Arial Nova" w:cs="Arial Nova"/>
          <w:sz w:val="24"/>
          <w:szCs w:val="24"/>
        </w:rPr>
      </w:pPr>
    </w:p>
    <w:p w:rsidR="4932B008" w:rsidP="4932B008" w:rsidRDefault="4932B008" w14:paraId="2651C25E" w14:textId="4EF780BA">
      <w:pPr>
        <w:pStyle w:val="Normal"/>
        <w:spacing w:line="360" w:lineRule="auto"/>
        <w:rPr>
          <w:rFonts w:ascii="Arial Nova" w:hAnsi="Arial Nova" w:eastAsia="Arial Nova" w:cs="Arial Nova"/>
          <w:sz w:val="24"/>
          <w:szCs w:val="24"/>
        </w:rPr>
      </w:pPr>
    </w:p>
    <w:p w:rsidR="4932B008" w:rsidP="4932B008" w:rsidRDefault="4932B008" w14:paraId="2964EB7C" w14:textId="309F1A50">
      <w:pPr>
        <w:pStyle w:val="Normal"/>
        <w:spacing w:line="360" w:lineRule="auto"/>
        <w:rPr>
          <w:rFonts w:ascii="Arial Nova" w:hAnsi="Arial Nova" w:eastAsia="Arial Nova" w:cs="Arial Nova"/>
          <w:sz w:val="24"/>
          <w:szCs w:val="24"/>
        </w:rPr>
      </w:pPr>
    </w:p>
    <w:p w:rsidR="4932B008" w:rsidP="4932B008" w:rsidRDefault="4932B008" w14:paraId="4886AD94" w14:textId="620AAAD1">
      <w:pPr>
        <w:pStyle w:val="Normal"/>
        <w:spacing w:line="360" w:lineRule="auto"/>
        <w:rPr>
          <w:rFonts w:ascii="Arial Nova" w:hAnsi="Arial Nova" w:eastAsia="Arial Nova" w:cs="Arial Nova"/>
          <w:sz w:val="24"/>
          <w:szCs w:val="24"/>
        </w:rPr>
      </w:pPr>
    </w:p>
    <w:p w:rsidR="67B975D4" w:rsidP="4932B008" w:rsidRDefault="67B975D4" w14:paraId="29E5725E" w14:textId="07A498A4">
      <w:pPr>
        <w:pStyle w:val="Heading1"/>
        <w:spacing w:line="360" w:lineRule="auto"/>
        <w:rPr>
          <w:rFonts w:ascii="Arial Nova" w:hAnsi="Arial Nova" w:eastAsia="Arial Nova" w:cs="Arial Nova"/>
          <w:sz w:val="24"/>
          <w:szCs w:val="24"/>
        </w:rPr>
      </w:pPr>
      <w:r w:rsidRPr="4932B008" w:rsidR="67B975D4">
        <w:rPr>
          <w:rFonts w:ascii="Arial Nova" w:hAnsi="Arial Nova" w:eastAsia="Arial Nova" w:cs="Arial Nova"/>
          <w:sz w:val="24"/>
          <w:szCs w:val="24"/>
        </w:rPr>
        <w:t>Reference List</w:t>
      </w:r>
    </w:p>
    <w:p w:rsidR="67B975D4" w:rsidP="4932B008" w:rsidRDefault="67B975D4" w14:paraId="38283EA6" w14:textId="77546850">
      <w:pPr>
        <w:pStyle w:val="Normal"/>
        <w:spacing w:line="360" w:lineRule="auto"/>
        <w:rPr>
          <w:rFonts w:ascii="Arial Nova" w:hAnsi="Arial Nova" w:eastAsia="Arial Nova" w:cs="Arial Nova"/>
          <w:sz w:val="24"/>
          <w:szCs w:val="24"/>
        </w:rPr>
      </w:pPr>
      <w:r w:rsidRPr="4932B008" w:rsidR="67B975D4">
        <w:rPr>
          <w:rFonts w:ascii="Arial Nova" w:hAnsi="Arial Nova" w:eastAsia="Arial Nova" w:cs="Arial Nova"/>
          <w:sz w:val="24"/>
          <w:szCs w:val="24"/>
        </w:rPr>
        <w:t xml:space="preserve"> </w:t>
      </w:r>
    </w:p>
    <w:p w:rsidR="67B975D4" w:rsidP="4932B008" w:rsidRDefault="67B975D4" w14:paraId="286B2CC6" w14:textId="61577CBC">
      <w:pPr>
        <w:pStyle w:val="ListParagraph"/>
        <w:numPr>
          <w:ilvl w:val="0"/>
          <w:numId w:val="1"/>
        </w:numPr>
        <w:spacing w:line="360" w:lineRule="auto"/>
        <w:rPr>
          <w:rFonts w:ascii="Arial Nova" w:hAnsi="Arial Nova" w:eastAsia="Arial Nova" w:cs="Arial Nova"/>
          <w:sz w:val="24"/>
          <w:szCs w:val="24"/>
        </w:rPr>
      </w:pPr>
      <w:r w:rsidRPr="4932B008" w:rsidR="67B975D4">
        <w:rPr>
          <w:rFonts w:ascii="Arial Nova" w:hAnsi="Arial Nova" w:eastAsia="Arial Nova" w:cs="Arial Nova"/>
          <w:sz w:val="24"/>
          <w:szCs w:val="24"/>
        </w:rPr>
        <w:t xml:space="preserve">Ali, T., Alam, </w:t>
      </w:r>
      <w:r w:rsidRPr="4932B008" w:rsidR="67B975D4">
        <w:rPr>
          <w:rFonts w:ascii="Arial Nova" w:hAnsi="Arial Nova" w:eastAsia="Arial Nova" w:cs="Arial Nova"/>
          <w:sz w:val="24"/>
          <w:szCs w:val="24"/>
        </w:rPr>
        <w:t>A.</w:t>
      </w:r>
      <w:r w:rsidRPr="4932B008" w:rsidR="67B975D4">
        <w:rPr>
          <w:rFonts w:ascii="Arial Nova" w:hAnsi="Arial Nova" w:eastAsia="Arial Nova" w:cs="Arial Nova"/>
          <w:sz w:val="24"/>
          <w:szCs w:val="24"/>
        </w:rPr>
        <w:t xml:space="preserve"> and Ali, J. (2015) ‘Market structure analysis of health and wellness food products in India’, British Food Journal, 117(7), pp. 1859–1871.</w:t>
      </w:r>
    </w:p>
    <w:p w:rsidR="67B975D4" w:rsidP="4932B008" w:rsidRDefault="67B975D4" w14:paraId="2CE79240" w14:textId="2D4CA16F">
      <w:pPr>
        <w:pStyle w:val="ListParagraph"/>
        <w:numPr>
          <w:ilvl w:val="0"/>
          <w:numId w:val="1"/>
        </w:numPr>
        <w:spacing w:line="360" w:lineRule="auto"/>
        <w:rPr>
          <w:rFonts w:ascii="Arial Nova" w:hAnsi="Arial Nova" w:eastAsia="Arial Nova" w:cs="Arial Nova"/>
          <w:sz w:val="24"/>
          <w:szCs w:val="24"/>
        </w:rPr>
      </w:pPr>
      <w:r w:rsidRPr="4932B008" w:rsidR="67B975D4">
        <w:rPr>
          <w:rFonts w:ascii="Arial Nova" w:hAnsi="Arial Nova" w:eastAsia="Arial Nova" w:cs="Arial Nova"/>
          <w:sz w:val="24"/>
          <w:szCs w:val="24"/>
        </w:rPr>
        <w:t>Bryant, E., Randall, T., Neilson, L., Rouse, N., Warren-Walker, A., Nash, R., Lloyd, A. and Wilkinson, L. (2026) ‘Consumer preferences for a nettle (Urtica Dioica) based food supplement: a choice-based conjoint experiment with UK consumers’, Proceedings of the Nutrition Society, 85(OCE1).</w:t>
      </w:r>
    </w:p>
    <w:p w:rsidR="67B975D4" w:rsidP="4932B008" w:rsidRDefault="67B975D4" w14:paraId="7B43AB03" w14:textId="41324C03">
      <w:pPr>
        <w:pStyle w:val="ListParagraph"/>
        <w:numPr>
          <w:ilvl w:val="0"/>
          <w:numId w:val="1"/>
        </w:numPr>
        <w:spacing w:line="360" w:lineRule="auto"/>
        <w:rPr>
          <w:rFonts w:ascii="Arial Nova" w:hAnsi="Arial Nova" w:eastAsia="Arial Nova" w:cs="Arial Nova"/>
          <w:sz w:val="24"/>
          <w:szCs w:val="24"/>
        </w:rPr>
      </w:pPr>
      <w:r w:rsidRPr="4932B008" w:rsidR="67B975D4">
        <w:rPr>
          <w:rFonts w:ascii="Arial Nova" w:hAnsi="Arial Nova" w:eastAsia="Arial Nova" w:cs="Arial Nova"/>
          <w:sz w:val="24"/>
          <w:szCs w:val="24"/>
        </w:rPr>
        <w:t xml:space="preserve">Doughty, C. and </w:t>
      </w:r>
      <w:r w:rsidRPr="4932B008" w:rsidR="67B975D4">
        <w:rPr>
          <w:rFonts w:ascii="Arial Nova" w:hAnsi="Arial Nova" w:eastAsia="Arial Nova" w:cs="Arial Nova"/>
          <w:sz w:val="24"/>
          <w:szCs w:val="24"/>
        </w:rPr>
        <w:t>Rambocas</w:t>
      </w:r>
      <w:r w:rsidRPr="4932B008" w:rsidR="67B975D4">
        <w:rPr>
          <w:rFonts w:ascii="Arial Nova" w:hAnsi="Arial Nova" w:eastAsia="Arial Nova" w:cs="Arial Nova"/>
          <w:sz w:val="24"/>
          <w:szCs w:val="24"/>
        </w:rPr>
        <w:t>, M. (2022) ‘Exploring how social media marketing influences small business performance amidst the COVID-19 pandemic in Trinidad and Tobago’, Journal of the Academy of Business and Emerging Markets, 2(1), pp. 59–72.</w:t>
      </w:r>
    </w:p>
    <w:p w:rsidR="67B975D4" w:rsidP="4932B008" w:rsidRDefault="67B975D4" w14:paraId="12CD51F8" w14:textId="2F3EC83A">
      <w:pPr>
        <w:pStyle w:val="ListParagraph"/>
        <w:numPr>
          <w:ilvl w:val="0"/>
          <w:numId w:val="1"/>
        </w:numPr>
        <w:spacing w:line="360" w:lineRule="auto"/>
        <w:rPr>
          <w:rFonts w:ascii="Arial Nova" w:hAnsi="Arial Nova" w:eastAsia="Arial Nova" w:cs="Arial Nova"/>
          <w:sz w:val="24"/>
          <w:szCs w:val="24"/>
        </w:rPr>
      </w:pPr>
      <w:r w:rsidRPr="4932B008" w:rsidR="67B975D4">
        <w:rPr>
          <w:rFonts w:ascii="Arial Nova" w:hAnsi="Arial Nova" w:eastAsia="Arial Nova" w:cs="Arial Nova"/>
          <w:sz w:val="24"/>
          <w:szCs w:val="24"/>
        </w:rPr>
        <w:t xml:space="preserve"> </w:t>
      </w:r>
      <w:r w:rsidRPr="4932B008" w:rsidR="67B975D4">
        <w:rPr>
          <w:rFonts w:ascii="Arial Nova" w:hAnsi="Arial Nova" w:eastAsia="Arial Nova" w:cs="Arial Nova"/>
          <w:sz w:val="24"/>
          <w:szCs w:val="24"/>
        </w:rPr>
        <w:t>Eberhardt, M. (2024) ‘You probably have a parasite: Neoliberal risk and the discursive construction of the body in the wellness industry’, Language in Society, 53(1), pp. 47–69.</w:t>
      </w:r>
    </w:p>
    <w:p w:rsidR="67B975D4" w:rsidP="4932B008" w:rsidRDefault="67B975D4" w14:paraId="4438A01E" w14:textId="510BF8FD">
      <w:pPr>
        <w:pStyle w:val="ListParagraph"/>
        <w:numPr>
          <w:ilvl w:val="0"/>
          <w:numId w:val="1"/>
        </w:numPr>
        <w:spacing w:line="360" w:lineRule="auto"/>
        <w:rPr>
          <w:rFonts w:ascii="Arial Nova" w:hAnsi="Arial Nova" w:eastAsia="Arial Nova" w:cs="Arial Nova"/>
          <w:sz w:val="24"/>
          <w:szCs w:val="24"/>
        </w:rPr>
      </w:pPr>
      <w:r w:rsidRPr="4932B008" w:rsidR="67B975D4">
        <w:rPr>
          <w:rFonts w:ascii="Arial Nova" w:hAnsi="Arial Nova" w:eastAsia="Arial Nova" w:cs="Arial Nova"/>
          <w:sz w:val="24"/>
          <w:szCs w:val="24"/>
        </w:rPr>
        <w:t xml:space="preserve">Hall, J.A., Gertz, R., Amato, J. and Pagliari, C. (2017) ‘Transparency of genetic testing services for health, </w:t>
      </w:r>
      <w:r w:rsidRPr="4932B008" w:rsidR="67B975D4">
        <w:rPr>
          <w:rFonts w:ascii="Arial Nova" w:hAnsi="Arial Nova" w:eastAsia="Arial Nova" w:cs="Arial Nova"/>
          <w:sz w:val="24"/>
          <w:szCs w:val="24"/>
        </w:rPr>
        <w:t>wellness</w:t>
      </w:r>
      <w:r w:rsidRPr="4932B008" w:rsidR="67B975D4">
        <w:rPr>
          <w:rFonts w:ascii="Arial Nova" w:hAnsi="Arial Nova" w:eastAsia="Arial Nova" w:cs="Arial Nova"/>
          <w:sz w:val="24"/>
          <w:szCs w:val="24"/>
        </w:rPr>
        <w:t xml:space="preserve"> and lifestyle: analysis of online prepurchase information for UK consumers’, European Journal of Human Genetics, 25(8), pp. 908–917.</w:t>
      </w:r>
    </w:p>
    <w:p w:rsidR="67B975D4" w:rsidP="4932B008" w:rsidRDefault="67B975D4" w14:paraId="6BB1B29F" w14:textId="5852CDC6">
      <w:pPr>
        <w:pStyle w:val="ListParagraph"/>
        <w:numPr>
          <w:ilvl w:val="0"/>
          <w:numId w:val="1"/>
        </w:numPr>
        <w:spacing w:line="360" w:lineRule="auto"/>
        <w:rPr>
          <w:rFonts w:ascii="Arial Nova" w:hAnsi="Arial Nova" w:eastAsia="Arial Nova" w:cs="Arial Nova"/>
          <w:sz w:val="24"/>
          <w:szCs w:val="24"/>
        </w:rPr>
      </w:pPr>
      <w:r w:rsidRPr="4932B008" w:rsidR="67B975D4">
        <w:rPr>
          <w:rFonts w:ascii="Arial Nova" w:hAnsi="Arial Nova" w:eastAsia="Arial Nova" w:cs="Arial Nova"/>
          <w:sz w:val="24"/>
          <w:szCs w:val="24"/>
        </w:rPr>
        <w:t xml:space="preserve">Ho, A., Ng, A. and </w:t>
      </w:r>
      <w:r w:rsidRPr="4932B008" w:rsidR="67B975D4">
        <w:rPr>
          <w:rFonts w:ascii="Arial Nova" w:hAnsi="Arial Nova" w:eastAsia="Arial Nova" w:cs="Arial Nova"/>
          <w:sz w:val="24"/>
          <w:szCs w:val="24"/>
        </w:rPr>
        <w:t>Nourallah</w:t>
      </w:r>
      <w:r w:rsidRPr="4932B008" w:rsidR="67B975D4">
        <w:rPr>
          <w:rFonts w:ascii="Arial Nova" w:hAnsi="Arial Nova" w:eastAsia="Arial Nova" w:cs="Arial Nova"/>
          <w:sz w:val="24"/>
          <w:szCs w:val="24"/>
        </w:rPr>
        <w:t>, M. (2021) Impact of Globalization and Advanced Technologies on Online Business Models. Hershey, PA: IGI Global.</w:t>
      </w:r>
    </w:p>
    <w:p w:rsidR="67B975D4" w:rsidP="4932B008" w:rsidRDefault="67B975D4" w14:paraId="39D558D3" w14:textId="781E0F6A">
      <w:pPr>
        <w:pStyle w:val="ListParagraph"/>
        <w:numPr>
          <w:ilvl w:val="0"/>
          <w:numId w:val="1"/>
        </w:numPr>
        <w:spacing w:line="360" w:lineRule="auto"/>
        <w:rPr>
          <w:rFonts w:ascii="Arial Nova" w:hAnsi="Arial Nova" w:eastAsia="Arial Nova" w:cs="Arial Nova"/>
          <w:sz w:val="24"/>
          <w:szCs w:val="24"/>
        </w:rPr>
      </w:pPr>
      <w:r w:rsidRPr="4932B008" w:rsidR="67B975D4">
        <w:rPr>
          <w:rFonts w:ascii="Arial Nova" w:hAnsi="Arial Nova" w:eastAsia="Arial Nova" w:cs="Arial Nova"/>
          <w:sz w:val="24"/>
          <w:szCs w:val="24"/>
        </w:rPr>
        <w:t xml:space="preserve">Leite, F.P., Pontes, N. and </w:t>
      </w:r>
      <w:r w:rsidRPr="4932B008" w:rsidR="67B975D4">
        <w:rPr>
          <w:rFonts w:ascii="Arial Nova" w:hAnsi="Arial Nova" w:eastAsia="Arial Nova" w:cs="Arial Nova"/>
          <w:sz w:val="24"/>
          <w:szCs w:val="24"/>
        </w:rPr>
        <w:t>Schivinski</w:t>
      </w:r>
      <w:r w:rsidRPr="4932B008" w:rsidR="67B975D4">
        <w:rPr>
          <w:rFonts w:ascii="Arial Nova" w:hAnsi="Arial Nova" w:eastAsia="Arial Nova" w:cs="Arial Nova"/>
          <w:sz w:val="24"/>
          <w:szCs w:val="24"/>
        </w:rPr>
        <w:t>, B. (2024) ‘Influencer marketing effectiveness: giving competence, receiving credibility’, Journal of Travel and Tourism Marketing, 41(3), pp. 307–321.</w:t>
      </w:r>
    </w:p>
    <w:p w:rsidR="67B975D4" w:rsidP="4932B008" w:rsidRDefault="67B975D4" w14:paraId="04FCA30B" w14:textId="26456ABE">
      <w:pPr>
        <w:pStyle w:val="ListParagraph"/>
        <w:numPr>
          <w:ilvl w:val="0"/>
          <w:numId w:val="1"/>
        </w:numPr>
        <w:spacing w:line="360" w:lineRule="auto"/>
        <w:rPr>
          <w:rFonts w:ascii="Arial Nova" w:hAnsi="Arial Nova" w:eastAsia="Arial Nova" w:cs="Arial Nova"/>
          <w:sz w:val="24"/>
          <w:szCs w:val="24"/>
        </w:rPr>
      </w:pPr>
      <w:r w:rsidRPr="4932B008" w:rsidR="67B975D4">
        <w:rPr>
          <w:rFonts w:ascii="Arial Nova" w:hAnsi="Arial Nova" w:eastAsia="Arial Nova" w:cs="Arial Nova"/>
          <w:sz w:val="24"/>
          <w:szCs w:val="24"/>
        </w:rPr>
        <w:t>Nathan, J.P.,</w:t>
      </w:r>
      <w:r w:rsidRPr="4932B008" w:rsidR="67B975D4">
        <w:rPr>
          <w:rFonts w:ascii="Arial Nova" w:hAnsi="Arial Nova" w:eastAsia="Arial Nova" w:cs="Arial Nova"/>
          <w:sz w:val="24"/>
          <w:szCs w:val="24"/>
        </w:rPr>
        <w:t xml:space="preserve"> Kudadji</w:t>
      </w:r>
      <w:r w:rsidRPr="4932B008" w:rsidR="67B975D4">
        <w:rPr>
          <w:rFonts w:ascii="Arial Nova" w:hAnsi="Arial Nova" w:eastAsia="Arial Nova" w:cs="Arial Nova"/>
          <w:sz w:val="24"/>
          <w:szCs w:val="24"/>
        </w:rPr>
        <w:t>e-Gyamfi, E., Halberstam, L. and Wright, J.T. (2020) ‘Consumers’ information-seeking</w:t>
      </w:r>
      <w:r w:rsidRPr="4932B008" w:rsidR="67B975D4">
        <w:rPr>
          <w:rFonts w:ascii="Arial Nova" w:hAnsi="Arial Nova" w:eastAsia="Arial Nova" w:cs="Arial Nova"/>
          <w:sz w:val="24"/>
          <w:szCs w:val="24"/>
        </w:rPr>
        <w:t xml:space="preserve"> behavior</w:t>
      </w:r>
      <w:r w:rsidRPr="4932B008" w:rsidR="67B975D4">
        <w:rPr>
          <w:rFonts w:ascii="Arial Nova" w:hAnsi="Arial Nova" w:eastAsia="Arial Nova" w:cs="Arial Nova"/>
          <w:sz w:val="24"/>
          <w:szCs w:val="24"/>
        </w:rPr>
        <w:t>s on dietary supplements’, International Quarterly of Community Health Education, 40(3), pp. 171–176.</w:t>
      </w:r>
    </w:p>
    <w:p w:rsidR="67B975D4" w:rsidP="4932B008" w:rsidRDefault="67B975D4" w14:paraId="29D8027E" w14:textId="528E71FC">
      <w:pPr>
        <w:pStyle w:val="ListParagraph"/>
        <w:numPr>
          <w:ilvl w:val="0"/>
          <w:numId w:val="1"/>
        </w:numPr>
        <w:spacing w:line="360" w:lineRule="auto"/>
        <w:rPr>
          <w:rFonts w:ascii="Arial Nova" w:hAnsi="Arial Nova" w:eastAsia="Arial Nova" w:cs="Arial Nova"/>
          <w:sz w:val="24"/>
          <w:szCs w:val="24"/>
        </w:rPr>
      </w:pPr>
      <w:r w:rsidRPr="4932B008" w:rsidR="67B975D4">
        <w:rPr>
          <w:rFonts w:ascii="Arial Nova" w:hAnsi="Arial Nova" w:eastAsia="Arial Nova" w:cs="Arial Nova"/>
          <w:sz w:val="24"/>
          <w:szCs w:val="24"/>
        </w:rPr>
        <w:t>Pan, M., Blut, M.,</w:t>
      </w:r>
      <w:r w:rsidRPr="4932B008" w:rsidR="67B975D4">
        <w:rPr>
          <w:rFonts w:ascii="Arial Nova" w:hAnsi="Arial Nova" w:eastAsia="Arial Nova" w:cs="Arial Nova"/>
          <w:sz w:val="24"/>
          <w:szCs w:val="24"/>
        </w:rPr>
        <w:t xml:space="preserve"> Ghiassale</w:t>
      </w:r>
      <w:r w:rsidRPr="4932B008" w:rsidR="67B975D4">
        <w:rPr>
          <w:rFonts w:ascii="Arial Nova" w:hAnsi="Arial Nova" w:eastAsia="Arial Nova" w:cs="Arial Nova"/>
          <w:sz w:val="24"/>
          <w:szCs w:val="24"/>
        </w:rPr>
        <w:t>h, A. and Lee, Z.W.Y. (2025) ‘Influencer marketing effectiveness: A meta-analytic review’, Journal of the Academy of Marketing Science, 53(1), pp. 52–78.</w:t>
      </w:r>
    </w:p>
    <w:p w:rsidR="67B975D4" w:rsidP="4932B008" w:rsidRDefault="67B975D4" w14:paraId="74B3F62C" w14:textId="3B7E29CD">
      <w:pPr>
        <w:pStyle w:val="ListParagraph"/>
        <w:numPr>
          <w:ilvl w:val="0"/>
          <w:numId w:val="1"/>
        </w:numPr>
        <w:spacing w:line="360" w:lineRule="auto"/>
        <w:rPr>
          <w:rFonts w:ascii="Arial Nova" w:hAnsi="Arial Nova" w:eastAsia="Arial Nova" w:cs="Arial Nova"/>
          <w:sz w:val="24"/>
          <w:szCs w:val="24"/>
        </w:rPr>
      </w:pPr>
      <w:r w:rsidRPr="4932B008" w:rsidR="67B975D4">
        <w:rPr>
          <w:rFonts w:ascii="Arial Nova" w:hAnsi="Arial Nova" w:eastAsia="Arial Nova" w:cs="Arial Nova"/>
          <w:sz w:val="24"/>
          <w:szCs w:val="24"/>
        </w:rPr>
        <w:t xml:space="preserve">Popescu, A. and </w:t>
      </w:r>
      <w:r w:rsidRPr="4932B008" w:rsidR="67B975D4">
        <w:rPr>
          <w:rFonts w:ascii="Arial Nova" w:hAnsi="Arial Nova" w:eastAsia="Arial Nova" w:cs="Arial Nova"/>
          <w:sz w:val="24"/>
          <w:szCs w:val="24"/>
        </w:rPr>
        <w:t>Tulbure</w:t>
      </w:r>
      <w:r w:rsidRPr="4932B008" w:rsidR="67B975D4">
        <w:rPr>
          <w:rFonts w:ascii="Arial Nova" w:hAnsi="Arial Nova" w:eastAsia="Arial Nova" w:cs="Arial Nova"/>
          <w:sz w:val="24"/>
          <w:szCs w:val="24"/>
        </w:rPr>
        <w:t xml:space="preserve"> (</w:t>
      </w:r>
      <w:r w:rsidRPr="4932B008" w:rsidR="67B975D4">
        <w:rPr>
          <w:rFonts w:ascii="Arial Nova" w:hAnsi="Arial Nova" w:eastAsia="Arial Nova" w:cs="Arial Nova"/>
          <w:sz w:val="24"/>
          <w:szCs w:val="24"/>
        </w:rPr>
        <w:t>Handaric</w:t>
      </w:r>
      <w:r w:rsidRPr="4932B008" w:rsidR="67B975D4">
        <w:rPr>
          <w:rFonts w:ascii="Arial Nova" w:hAnsi="Arial Nova" w:eastAsia="Arial Nova" w:cs="Arial Nova"/>
          <w:sz w:val="24"/>
          <w:szCs w:val="24"/>
        </w:rPr>
        <w:t xml:space="preserve">), A. (2022) ‘The importance of social media marketing strategies for small businesses’, Bulletin of the </w:t>
      </w:r>
      <w:r w:rsidRPr="4932B008" w:rsidR="67B975D4">
        <w:rPr>
          <w:rFonts w:ascii="Arial Nova" w:hAnsi="Arial Nova" w:eastAsia="Arial Nova" w:cs="Arial Nova"/>
          <w:sz w:val="24"/>
          <w:szCs w:val="24"/>
        </w:rPr>
        <w:t>Transilvania</w:t>
      </w:r>
      <w:r w:rsidRPr="4932B008" w:rsidR="67B975D4">
        <w:rPr>
          <w:rFonts w:ascii="Arial Nova" w:hAnsi="Arial Nova" w:eastAsia="Arial Nova" w:cs="Arial Nova"/>
          <w:sz w:val="24"/>
          <w:szCs w:val="24"/>
        </w:rPr>
        <w:t xml:space="preserve"> University of Brasov. Series V: Economic Sciences, 15(2), pp. 31–38.</w:t>
      </w:r>
    </w:p>
    <w:p w:rsidR="67B975D4" w:rsidP="4932B008" w:rsidRDefault="67B975D4" w14:paraId="6A848F98" w14:textId="2609A7BE">
      <w:pPr>
        <w:pStyle w:val="ListParagraph"/>
        <w:numPr>
          <w:ilvl w:val="0"/>
          <w:numId w:val="1"/>
        </w:numPr>
        <w:spacing w:line="360" w:lineRule="auto"/>
        <w:rPr>
          <w:rFonts w:ascii="Arial Nova" w:hAnsi="Arial Nova" w:eastAsia="Arial Nova" w:cs="Arial Nova"/>
          <w:sz w:val="24"/>
          <w:szCs w:val="24"/>
        </w:rPr>
      </w:pPr>
      <w:r w:rsidRPr="4932B008" w:rsidR="67B975D4">
        <w:rPr>
          <w:rFonts w:ascii="Arial Nova" w:hAnsi="Arial Nova" w:eastAsia="Arial Nova" w:cs="Arial Nova"/>
          <w:sz w:val="24"/>
          <w:szCs w:val="24"/>
        </w:rPr>
        <w:t>Qi, J. (2024) ‘Mastering the future: technology, personalization, workforce and mental health dynamics in the evolving health and wellness landscape’, Franchising World, 56(1), p. 48.</w:t>
      </w:r>
    </w:p>
    <w:p w:rsidR="67B975D4" w:rsidP="4932B008" w:rsidRDefault="67B975D4" w14:paraId="203A7C67" w14:textId="4B3BD5F0">
      <w:pPr>
        <w:pStyle w:val="ListParagraph"/>
        <w:numPr>
          <w:ilvl w:val="0"/>
          <w:numId w:val="1"/>
        </w:numPr>
        <w:spacing w:line="360" w:lineRule="auto"/>
        <w:rPr>
          <w:rFonts w:ascii="Arial Nova" w:hAnsi="Arial Nova" w:eastAsia="Arial Nova" w:cs="Arial Nova"/>
          <w:sz w:val="24"/>
          <w:szCs w:val="24"/>
        </w:rPr>
      </w:pPr>
      <w:r w:rsidRPr="4932B008" w:rsidR="67B975D4">
        <w:rPr>
          <w:rFonts w:ascii="Arial Nova" w:hAnsi="Arial Nova" w:eastAsia="Arial Nova" w:cs="Arial Nova"/>
          <w:sz w:val="24"/>
          <w:szCs w:val="24"/>
        </w:rPr>
        <w:t>Ren, J., Chung, J.E., Stoel, L. and Xu, Y. (2011) ‘Chinese dietary culture influences consumers’ intention to use imported soy-based dietary supplements: an application of the theory of planned behaviour’, International Journal of Consumer Studies, 35(6), pp. 661–669.</w:t>
      </w:r>
    </w:p>
    <w:p w:rsidR="67B975D4" w:rsidP="4932B008" w:rsidRDefault="67B975D4" w14:paraId="4DE15523" w14:textId="2CBC03D8">
      <w:pPr>
        <w:pStyle w:val="ListParagraph"/>
        <w:numPr>
          <w:ilvl w:val="0"/>
          <w:numId w:val="1"/>
        </w:numPr>
        <w:spacing w:line="360" w:lineRule="auto"/>
        <w:rPr>
          <w:rFonts w:ascii="Arial Nova" w:hAnsi="Arial Nova" w:eastAsia="Arial Nova" w:cs="Arial Nova"/>
          <w:sz w:val="24"/>
          <w:szCs w:val="24"/>
        </w:rPr>
      </w:pPr>
      <w:r w:rsidRPr="4932B008" w:rsidR="67B975D4">
        <w:rPr>
          <w:rFonts w:ascii="Arial Nova" w:hAnsi="Arial Nova" w:eastAsia="Arial Nova" w:cs="Arial Nova"/>
          <w:sz w:val="24"/>
          <w:szCs w:val="24"/>
        </w:rPr>
        <w:t xml:space="preserve">Tilburt, J.C., Emanuel, E.J. and Miller, F.G. (2008) ‘Does the evidence make a difference in consumer </w:t>
      </w:r>
      <w:r w:rsidRPr="4932B008" w:rsidR="67B975D4">
        <w:rPr>
          <w:rFonts w:ascii="Arial Nova" w:hAnsi="Arial Nova" w:eastAsia="Arial Nova" w:cs="Arial Nova"/>
          <w:sz w:val="24"/>
          <w:szCs w:val="24"/>
        </w:rPr>
        <w:t>behavior</w:t>
      </w:r>
      <w:r w:rsidRPr="4932B008" w:rsidR="67B975D4">
        <w:rPr>
          <w:rFonts w:ascii="Arial Nova" w:hAnsi="Arial Nova" w:eastAsia="Arial Nova" w:cs="Arial Nova"/>
          <w:sz w:val="24"/>
          <w:szCs w:val="24"/>
        </w:rPr>
        <w:t>? Sales of supplements before and after publication of negative research results</w:t>
      </w:r>
      <w:r w:rsidRPr="4932B008" w:rsidR="67B975D4">
        <w:rPr>
          <w:rFonts w:ascii="Arial Nova" w:hAnsi="Arial Nova" w:eastAsia="Arial Nova" w:cs="Arial Nova"/>
          <w:sz w:val="24"/>
          <w:szCs w:val="24"/>
        </w:rPr>
        <w:t>’,</w:t>
      </w:r>
      <w:r w:rsidRPr="4932B008" w:rsidR="67B975D4">
        <w:rPr>
          <w:rFonts w:ascii="Arial Nova" w:hAnsi="Arial Nova" w:eastAsia="Arial Nova" w:cs="Arial Nova"/>
          <w:sz w:val="24"/>
          <w:szCs w:val="24"/>
        </w:rPr>
        <w:t xml:space="preserve"> Journal of General Internal Medicine, 23(9), pp. 1495–1498.</w:t>
      </w:r>
    </w:p>
    <w:p w:rsidR="67B975D4" w:rsidP="4932B008" w:rsidRDefault="67B975D4" w14:paraId="22A8747C" w14:textId="14E233B1">
      <w:pPr>
        <w:pStyle w:val="ListParagraph"/>
        <w:numPr>
          <w:ilvl w:val="0"/>
          <w:numId w:val="1"/>
        </w:numPr>
        <w:spacing w:line="360" w:lineRule="auto"/>
        <w:rPr>
          <w:rFonts w:ascii="Arial Nova" w:hAnsi="Arial Nova" w:eastAsia="Arial Nova" w:cs="Arial Nova"/>
          <w:sz w:val="24"/>
          <w:szCs w:val="24"/>
        </w:rPr>
      </w:pPr>
      <w:r w:rsidRPr="4932B008" w:rsidR="67B975D4">
        <w:rPr>
          <w:rFonts w:ascii="Arial Nova" w:hAnsi="Arial Nova" w:eastAsia="Arial Nova" w:cs="Arial Nova"/>
          <w:sz w:val="24"/>
          <w:szCs w:val="24"/>
        </w:rPr>
        <w:t xml:space="preserve">Vuković, D., Jurič, B. and </w:t>
      </w:r>
      <w:r w:rsidRPr="4932B008" w:rsidR="67B975D4">
        <w:rPr>
          <w:rFonts w:ascii="Arial Nova" w:hAnsi="Arial Nova" w:eastAsia="Arial Nova" w:cs="Arial Nova"/>
          <w:sz w:val="24"/>
          <w:szCs w:val="24"/>
        </w:rPr>
        <w:t>Krnjak</w:t>
      </w:r>
      <w:r w:rsidRPr="4932B008" w:rsidR="67B975D4">
        <w:rPr>
          <w:rFonts w:ascii="Arial Nova" w:hAnsi="Arial Nova" w:eastAsia="Arial Nova" w:cs="Arial Nova"/>
          <w:sz w:val="24"/>
          <w:szCs w:val="24"/>
        </w:rPr>
        <w:t xml:space="preserve">, I. (2022) ‘Influence of the emotion of fear on patterns of consumer </w:t>
      </w:r>
      <w:r w:rsidRPr="4932B008" w:rsidR="67B975D4">
        <w:rPr>
          <w:rFonts w:ascii="Arial Nova" w:hAnsi="Arial Nova" w:eastAsia="Arial Nova" w:cs="Arial Nova"/>
          <w:sz w:val="24"/>
          <w:szCs w:val="24"/>
        </w:rPr>
        <w:t>behavior</w:t>
      </w:r>
      <w:r w:rsidRPr="4932B008" w:rsidR="67B975D4">
        <w:rPr>
          <w:rFonts w:ascii="Arial Nova" w:hAnsi="Arial Nova" w:eastAsia="Arial Nova" w:cs="Arial Nova"/>
          <w:sz w:val="24"/>
          <w:szCs w:val="24"/>
        </w:rPr>
        <w:t xml:space="preserve"> toward dietary supplements during the COVID-19 pandemic’, Journal of Risk and Financial Management, 15(6), pp. 1–24.</w:t>
      </w:r>
    </w:p>
    <w:p w:rsidR="67B975D4" w:rsidP="4932B008" w:rsidRDefault="67B975D4" w14:paraId="4F1F6067" w14:textId="0D622D75">
      <w:pPr>
        <w:pStyle w:val="ListParagraph"/>
        <w:numPr>
          <w:ilvl w:val="0"/>
          <w:numId w:val="1"/>
        </w:numPr>
        <w:spacing w:line="360" w:lineRule="auto"/>
        <w:rPr>
          <w:rFonts w:ascii="Arial Nova" w:hAnsi="Arial Nova" w:eastAsia="Arial Nova" w:cs="Arial Nova"/>
          <w:sz w:val="24"/>
          <w:szCs w:val="24"/>
        </w:rPr>
      </w:pPr>
      <w:r w:rsidRPr="4932B008" w:rsidR="67B975D4">
        <w:rPr>
          <w:rFonts w:ascii="Arial Nova" w:hAnsi="Arial Nova" w:eastAsia="Arial Nova" w:cs="Arial Nova"/>
          <w:sz w:val="24"/>
          <w:szCs w:val="24"/>
        </w:rPr>
        <w:t>Ndubisi, N.O. and Nwankwo, S. (2013) Enterprise Development in SMEs and Entrepreneurial Firms: Dynamic Processes. Hershey, PA: Business Science Reference.</w:t>
      </w:r>
    </w:p>
    <w:p w:rsidR="4932B008" w:rsidP="4932B008" w:rsidRDefault="4932B008" w14:paraId="5AAF068F" w14:textId="57848FFD">
      <w:pPr>
        <w:pStyle w:val="Normal"/>
        <w:spacing w:line="360" w:lineRule="auto"/>
        <w:rPr>
          <w:rFonts w:ascii="Arial Nova" w:hAnsi="Arial Nova" w:eastAsia="Arial Nova" w:cs="Arial Nova"/>
          <w:sz w:val="24"/>
          <w:szCs w:val="24"/>
        </w:rPr>
      </w:pPr>
    </w:p>
    <w:p w:rsidR="4932B008" w:rsidP="4932B008" w:rsidRDefault="4932B008" w14:paraId="56B400FF" w14:textId="6F91A60E">
      <w:pPr>
        <w:pStyle w:val="Normal"/>
        <w:spacing w:line="360" w:lineRule="auto"/>
        <w:rPr>
          <w:rFonts w:ascii="Arial Nova" w:hAnsi="Arial Nova" w:eastAsia="Arial Nova" w:cs="Arial Nova"/>
          <w:sz w:val="24"/>
          <w:szCs w:val="24"/>
        </w:rPr>
      </w:pPr>
    </w:p>
    <w:p w:rsidR="4932B008" w:rsidP="4932B008" w:rsidRDefault="4932B008" w14:paraId="05FE69A2" w14:textId="153ECC6B">
      <w:pPr>
        <w:pStyle w:val="Normal"/>
        <w:spacing w:line="360" w:lineRule="auto"/>
        <w:rPr>
          <w:rFonts w:ascii="Arial Nova" w:hAnsi="Arial Nova" w:eastAsia="Arial Nova" w:cs="Arial Nova"/>
          <w:sz w:val="24"/>
          <w:szCs w:val="24"/>
        </w:rPr>
      </w:pPr>
    </w:p>
    <w:p w:rsidR="4932B008" w:rsidP="4932B008" w:rsidRDefault="4932B008" w14:paraId="192030A3" w14:textId="55355669">
      <w:pPr>
        <w:pStyle w:val="Normal"/>
        <w:spacing w:line="360" w:lineRule="auto"/>
        <w:rPr>
          <w:rFonts w:ascii="Arial Nova" w:hAnsi="Arial Nova" w:eastAsia="Arial Nova" w:cs="Arial Nova"/>
          <w:sz w:val="24"/>
          <w:szCs w:val="24"/>
        </w:rPr>
      </w:pPr>
    </w:p>
    <w:p w:rsidR="4932B008" w:rsidP="4932B008" w:rsidRDefault="4932B008" w14:paraId="7E50858C" w14:textId="30866687">
      <w:pPr>
        <w:pStyle w:val="Normal"/>
        <w:spacing w:line="360" w:lineRule="auto"/>
        <w:rPr>
          <w:rFonts w:ascii="Arial Nova" w:hAnsi="Arial Nova" w:eastAsia="Arial Nova" w:cs="Arial Nova"/>
          <w:sz w:val="24"/>
          <w:szCs w:val="24"/>
        </w:rPr>
      </w:pPr>
    </w:p>
    <w:p w:rsidR="4932B008" w:rsidP="4932B008" w:rsidRDefault="4932B008" w14:paraId="77337F9E" w14:textId="6A8B1229">
      <w:pPr>
        <w:pStyle w:val="Normal"/>
        <w:spacing w:line="360" w:lineRule="auto"/>
        <w:rPr>
          <w:rFonts w:ascii="Arial Nova" w:hAnsi="Arial Nova" w:eastAsia="Arial Nova" w:cs="Arial Nova"/>
          <w:sz w:val="24"/>
          <w:szCs w:val="24"/>
        </w:rPr>
      </w:pPr>
    </w:p>
    <w:p w:rsidR="4932B008" w:rsidP="4932B008" w:rsidRDefault="4932B008" w14:paraId="6A0CD089" w14:textId="777242D3">
      <w:pPr>
        <w:pStyle w:val="Normal"/>
        <w:spacing w:line="360" w:lineRule="auto"/>
        <w:rPr>
          <w:rFonts w:ascii="Arial Nova" w:hAnsi="Arial Nova" w:eastAsia="Arial Nova" w:cs="Arial Nova"/>
          <w:sz w:val="24"/>
          <w:szCs w:val="24"/>
        </w:rPr>
      </w:pPr>
    </w:p>
    <w:p w:rsidR="4932B008" w:rsidP="4932B008" w:rsidRDefault="4932B008" w14:paraId="56967627" w14:textId="15B0806B">
      <w:pPr>
        <w:pStyle w:val="Normal"/>
        <w:spacing w:line="360" w:lineRule="auto"/>
        <w:rPr>
          <w:rFonts w:ascii="Arial Nova" w:hAnsi="Arial Nova" w:eastAsia="Arial Nova" w:cs="Arial Nova"/>
          <w:sz w:val="24"/>
          <w:szCs w:val="24"/>
        </w:rPr>
      </w:pPr>
    </w:p>
    <w:p w:rsidR="4AC52C0C" w:rsidP="4932B008" w:rsidRDefault="4AC52C0C" w14:paraId="00E29BF4" w14:textId="338F84A8">
      <w:pPr>
        <w:pStyle w:val="Heading1"/>
        <w:spacing w:line="360" w:lineRule="auto"/>
        <w:rPr>
          <w:rFonts w:ascii="Arial Nova" w:hAnsi="Arial Nova" w:eastAsia="Arial Nova" w:cs="Arial Nova"/>
          <w:sz w:val="24"/>
          <w:szCs w:val="24"/>
        </w:rPr>
      </w:pPr>
      <w:r w:rsidRPr="4932B008" w:rsidR="4AC52C0C">
        <w:rPr>
          <w:rFonts w:ascii="Arial Nova" w:hAnsi="Arial Nova" w:eastAsia="Arial Nova" w:cs="Arial Nova"/>
          <w:sz w:val="24"/>
          <w:szCs w:val="24"/>
        </w:rPr>
        <w:t>Individual Reflection</w:t>
      </w:r>
    </w:p>
    <w:p w:rsidR="4AC52C0C" w:rsidP="4932B008" w:rsidRDefault="4AC52C0C" w14:paraId="1BAE77BE" w14:textId="1B1B4D98">
      <w:pPr>
        <w:pStyle w:val="Normal"/>
        <w:spacing w:line="360" w:lineRule="auto"/>
        <w:rPr>
          <w:rFonts w:ascii="Arial Nova" w:hAnsi="Arial Nova" w:eastAsia="Arial Nova" w:cs="Arial Nova"/>
          <w:sz w:val="24"/>
          <w:szCs w:val="24"/>
        </w:rPr>
      </w:pPr>
      <w:r w:rsidRPr="4932B008" w:rsidR="4AC52C0C">
        <w:rPr>
          <w:rFonts w:ascii="Arial Nova" w:hAnsi="Arial Nova" w:eastAsia="Arial Nova" w:cs="Arial Nova"/>
          <w:sz w:val="24"/>
          <w:szCs w:val="24"/>
        </w:rPr>
        <w:t xml:space="preserve"> </w:t>
      </w:r>
    </w:p>
    <w:p w:rsidR="4AC52C0C" w:rsidP="4932B008" w:rsidRDefault="4AC52C0C" w14:paraId="725934E3" w14:textId="6D223314">
      <w:pPr>
        <w:pStyle w:val="Normal"/>
        <w:spacing w:line="360" w:lineRule="auto"/>
        <w:rPr>
          <w:rFonts w:ascii="Arial Nova" w:hAnsi="Arial Nova" w:eastAsia="Arial Nova" w:cs="Arial Nova"/>
          <w:sz w:val="24"/>
          <w:szCs w:val="24"/>
        </w:rPr>
      </w:pPr>
      <w:r w:rsidRPr="4932B008" w:rsidR="4AC52C0C">
        <w:rPr>
          <w:rFonts w:ascii="Arial Nova" w:hAnsi="Arial Nova" w:eastAsia="Arial Nova" w:cs="Arial Nova"/>
          <w:sz w:val="24"/>
          <w:szCs w:val="24"/>
        </w:rPr>
        <w:t xml:space="preserve">During this module, I developed and strengthened a range of entrepreneurial skills that will support me in </w:t>
      </w:r>
      <w:r w:rsidRPr="4932B008" w:rsidR="4AC52C0C">
        <w:rPr>
          <w:rFonts w:ascii="Arial Nova" w:hAnsi="Arial Nova" w:eastAsia="Arial Nova" w:cs="Arial Nova"/>
          <w:sz w:val="24"/>
          <w:szCs w:val="24"/>
        </w:rPr>
        <w:t>establishing</w:t>
      </w:r>
      <w:r w:rsidRPr="4932B008" w:rsidR="4AC52C0C">
        <w:rPr>
          <w:rFonts w:ascii="Arial Nova" w:hAnsi="Arial Nova" w:eastAsia="Arial Nova" w:cs="Arial Nova"/>
          <w:sz w:val="24"/>
          <w:szCs w:val="24"/>
        </w:rPr>
        <w:t xml:space="preserve"> and managing my future business. Before studying this module, I had a general understanding of running a business, but I had limited knowledge of the planning and financial processes </w:t>
      </w:r>
      <w:r w:rsidRPr="4932B008" w:rsidR="4AC52C0C">
        <w:rPr>
          <w:rFonts w:ascii="Arial Nova" w:hAnsi="Arial Nova" w:eastAsia="Arial Nova" w:cs="Arial Nova"/>
          <w:sz w:val="24"/>
          <w:szCs w:val="24"/>
        </w:rPr>
        <w:t>required</w:t>
      </w:r>
      <w:r w:rsidRPr="4932B008" w:rsidR="4AC52C0C">
        <w:rPr>
          <w:rFonts w:ascii="Arial Nova" w:hAnsi="Arial Nova" w:eastAsia="Arial Nova" w:cs="Arial Nova"/>
          <w:sz w:val="24"/>
          <w:szCs w:val="24"/>
        </w:rPr>
        <w:t xml:space="preserve"> to create a successful and sustainable enterprise.</w:t>
      </w:r>
    </w:p>
    <w:p w:rsidR="4AC52C0C" w:rsidP="4932B008" w:rsidRDefault="4AC52C0C" w14:paraId="4F1D5034" w14:textId="5DE0C5EF">
      <w:pPr>
        <w:pStyle w:val="Normal"/>
        <w:spacing w:line="360" w:lineRule="auto"/>
        <w:rPr>
          <w:rFonts w:ascii="Arial Nova" w:hAnsi="Arial Nova" w:eastAsia="Arial Nova" w:cs="Arial Nova"/>
          <w:sz w:val="24"/>
          <w:szCs w:val="24"/>
        </w:rPr>
      </w:pPr>
      <w:r w:rsidRPr="4932B008" w:rsidR="4AC52C0C">
        <w:rPr>
          <w:rFonts w:ascii="Arial Nova" w:hAnsi="Arial Nova" w:eastAsia="Arial Nova" w:cs="Arial Nova"/>
          <w:sz w:val="24"/>
          <w:szCs w:val="24"/>
        </w:rPr>
        <w:t xml:space="preserve">One of the most valuable skills I developed was business planning. Through the lectures and assessment activities, I learned how to structure a professional business plan, including defining a mission statement, business aims, SMART </w:t>
      </w:r>
      <w:r w:rsidRPr="4932B008" w:rsidR="4AC52C0C">
        <w:rPr>
          <w:rFonts w:ascii="Arial Nova" w:hAnsi="Arial Nova" w:eastAsia="Arial Nova" w:cs="Arial Nova"/>
          <w:sz w:val="24"/>
          <w:szCs w:val="24"/>
        </w:rPr>
        <w:t>objectives</w:t>
      </w:r>
      <w:r w:rsidRPr="4932B008" w:rsidR="4AC52C0C">
        <w:rPr>
          <w:rFonts w:ascii="Arial Nova" w:hAnsi="Arial Nova" w:eastAsia="Arial Nova" w:cs="Arial Nova"/>
          <w:sz w:val="24"/>
          <w:szCs w:val="24"/>
        </w:rPr>
        <w:t xml:space="preserve"> and a unique selling proposition (USP). This helped me think more strategically about how a business can differentiate itself within a competitive market.</w:t>
      </w:r>
    </w:p>
    <w:p w:rsidR="4AC52C0C" w:rsidP="4932B008" w:rsidRDefault="4AC52C0C" w14:paraId="7AB61D25" w14:textId="60FEC547">
      <w:pPr>
        <w:pStyle w:val="Normal"/>
        <w:spacing w:line="360" w:lineRule="auto"/>
        <w:rPr>
          <w:rFonts w:ascii="Arial Nova" w:hAnsi="Arial Nova" w:eastAsia="Arial Nova" w:cs="Arial Nova"/>
          <w:sz w:val="24"/>
          <w:szCs w:val="24"/>
        </w:rPr>
      </w:pPr>
      <w:r w:rsidRPr="4932B008" w:rsidR="4AC52C0C">
        <w:rPr>
          <w:rFonts w:ascii="Arial Nova" w:hAnsi="Arial Nova" w:eastAsia="Arial Nova" w:cs="Arial Nova"/>
          <w:sz w:val="24"/>
          <w:szCs w:val="24"/>
        </w:rPr>
        <w:t>I also improved my market research skills. I learned the importance of collecting both primary and secondary research to understand customer needs and market trends. Conducting my own survey and analysing the results helped me understand how customer feedback can influence business decisions. This process showed me that successful businesses should be guided by evidence rather than assumptions.</w:t>
      </w:r>
    </w:p>
    <w:p w:rsidR="4AC52C0C" w:rsidP="4932B008" w:rsidRDefault="4AC52C0C" w14:paraId="3496693C" w14:textId="6FF04106">
      <w:pPr>
        <w:pStyle w:val="Normal"/>
        <w:spacing w:line="360" w:lineRule="auto"/>
        <w:rPr>
          <w:rFonts w:ascii="Arial Nova" w:hAnsi="Arial Nova" w:eastAsia="Arial Nova" w:cs="Arial Nova"/>
          <w:sz w:val="24"/>
          <w:szCs w:val="24"/>
        </w:rPr>
      </w:pPr>
      <w:r w:rsidRPr="4932B008" w:rsidR="4AC52C0C">
        <w:rPr>
          <w:rFonts w:ascii="Arial Nova" w:hAnsi="Arial Nova" w:eastAsia="Arial Nova" w:cs="Arial Nova"/>
          <w:sz w:val="24"/>
          <w:szCs w:val="24"/>
        </w:rPr>
        <w:t xml:space="preserve">Another </w:t>
      </w:r>
      <w:r w:rsidRPr="4932B008" w:rsidR="4AC52C0C">
        <w:rPr>
          <w:rFonts w:ascii="Arial Nova" w:hAnsi="Arial Nova" w:eastAsia="Arial Nova" w:cs="Arial Nova"/>
          <w:sz w:val="24"/>
          <w:szCs w:val="24"/>
        </w:rPr>
        <w:t>important area</w:t>
      </w:r>
      <w:r w:rsidRPr="4932B008" w:rsidR="4AC52C0C">
        <w:rPr>
          <w:rFonts w:ascii="Arial Nova" w:hAnsi="Arial Nova" w:eastAsia="Arial Nova" w:cs="Arial Nova"/>
          <w:sz w:val="24"/>
          <w:szCs w:val="24"/>
        </w:rPr>
        <w:t xml:space="preserve"> of learning was finance. Prior to this module, I had limited knowledge of cash flow forecasting, profit and loss accounts and the </w:t>
      </w:r>
      <w:r w:rsidRPr="4932B008" w:rsidR="4AC52C0C">
        <w:rPr>
          <w:rFonts w:ascii="Arial Nova" w:hAnsi="Arial Nova" w:eastAsia="Arial Nova" w:cs="Arial Nova"/>
          <w:sz w:val="24"/>
          <w:szCs w:val="24"/>
        </w:rPr>
        <w:t>different types</w:t>
      </w:r>
      <w:r w:rsidRPr="4932B008" w:rsidR="4AC52C0C">
        <w:rPr>
          <w:rFonts w:ascii="Arial Nova" w:hAnsi="Arial Nova" w:eastAsia="Arial Nova" w:cs="Arial Nova"/>
          <w:sz w:val="24"/>
          <w:szCs w:val="24"/>
        </w:rPr>
        <w:t xml:space="preserve"> of business costs. Through the lectures, I learned the difference between fixed costs, variable </w:t>
      </w:r>
      <w:r w:rsidRPr="4932B008" w:rsidR="4AC52C0C">
        <w:rPr>
          <w:rFonts w:ascii="Arial Nova" w:hAnsi="Arial Nova" w:eastAsia="Arial Nova" w:cs="Arial Nova"/>
          <w:sz w:val="24"/>
          <w:szCs w:val="24"/>
        </w:rPr>
        <w:t>costs</w:t>
      </w:r>
      <w:r w:rsidRPr="4932B008" w:rsidR="4AC52C0C">
        <w:rPr>
          <w:rFonts w:ascii="Arial Nova" w:hAnsi="Arial Nova" w:eastAsia="Arial Nova" w:cs="Arial Nova"/>
          <w:sz w:val="24"/>
          <w:szCs w:val="24"/>
        </w:rPr>
        <w:t xml:space="preserve"> and capital expenditure. I also gained a better understanding of how cash flow affects the survival of a business and why careful financial planning is essential for long-term success.</w:t>
      </w:r>
    </w:p>
    <w:p w:rsidR="4AC52C0C" w:rsidP="4932B008" w:rsidRDefault="4AC52C0C" w14:paraId="6FADF0BA" w14:textId="71AC0D84">
      <w:pPr>
        <w:pStyle w:val="Normal"/>
        <w:spacing w:line="360" w:lineRule="auto"/>
        <w:rPr>
          <w:rFonts w:ascii="Arial Nova" w:hAnsi="Arial Nova" w:eastAsia="Arial Nova" w:cs="Arial Nova"/>
          <w:sz w:val="24"/>
          <w:szCs w:val="24"/>
        </w:rPr>
      </w:pPr>
      <w:r w:rsidRPr="4932B008" w:rsidR="4AC52C0C">
        <w:rPr>
          <w:rFonts w:ascii="Arial Nova" w:hAnsi="Arial Nova" w:eastAsia="Arial Nova" w:cs="Arial Nova"/>
          <w:sz w:val="24"/>
          <w:szCs w:val="24"/>
        </w:rPr>
        <w:t xml:space="preserve">The SWOT analysis and Lewin’s Force Field Analysis helped me evaluate both the opportunities and challenges associated with my business idea. These tools encouraged me to think critically about factors that could support or hinder business growth and helped me </w:t>
      </w:r>
      <w:r w:rsidRPr="4932B008" w:rsidR="4AC52C0C">
        <w:rPr>
          <w:rFonts w:ascii="Arial Nova" w:hAnsi="Arial Nova" w:eastAsia="Arial Nova" w:cs="Arial Nova"/>
          <w:sz w:val="24"/>
          <w:szCs w:val="24"/>
        </w:rPr>
        <w:t>identify</w:t>
      </w:r>
      <w:r w:rsidRPr="4932B008" w:rsidR="4AC52C0C">
        <w:rPr>
          <w:rFonts w:ascii="Arial Nova" w:hAnsi="Arial Nova" w:eastAsia="Arial Nova" w:cs="Arial Nova"/>
          <w:sz w:val="24"/>
          <w:szCs w:val="24"/>
        </w:rPr>
        <w:t xml:space="preserve"> strategies to overcome potential barriers.</w:t>
      </w:r>
    </w:p>
    <w:p w:rsidR="4AC52C0C" w:rsidP="4932B008" w:rsidRDefault="4AC52C0C" w14:paraId="40D0E2C2" w14:textId="4222FE18">
      <w:pPr>
        <w:pStyle w:val="Normal"/>
        <w:spacing w:line="360" w:lineRule="auto"/>
        <w:rPr>
          <w:rFonts w:ascii="Arial Nova" w:hAnsi="Arial Nova" w:eastAsia="Arial Nova" w:cs="Arial Nova"/>
          <w:sz w:val="24"/>
          <w:szCs w:val="24"/>
        </w:rPr>
      </w:pPr>
      <w:r w:rsidRPr="4932B008" w:rsidR="4AC52C0C">
        <w:rPr>
          <w:rFonts w:ascii="Arial Nova" w:hAnsi="Arial Nova" w:eastAsia="Arial Nova" w:cs="Arial Nova"/>
          <w:sz w:val="24"/>
          <w:szCs w:val="24"/>
        </w:rPr>
        <w:t>I also strengthened existing skills such as communication, organisation and problem-solving. Completing the assessment required effective time management, independent research and the ability to organise information clearly and professionally. These skills are important not only for university study but also for entrepreneurship.</w:t>
      </w:r>
    </w:p>
    <w:p w:rsidR="4AC52C0C" w:rsidP="4932B008" w:rsidRDefault="4AC52C0C" w14:paraId="1CBFE843" w14:textId="74BB96D8">
      <w:pPr>
        <w:pStyle w:val="Normal"/>
        <w:spacing w:line="360" w:lineRule="auto"/>
        <w:rPr>
          <w:rFonts w:ascii="Arial Nova" w:hAnsi="Arial Nova" w:eastAsia="Arial Nova" w:cs="Arial Nova"/>
          <w:sz w:val="24"/>
          <w:szCs w:val="24"/>
        </w:rPr>
      </w:pPr>
      <w:r w:rsidRPr="4932B008" w:rsidR="4AC52C0C">
        <w:rPr>
          <w:rFonts w:ascii="Arial Nova" w:hAnsi="Arial Nova" w:eastAsia="Arial Nova" w:cs="Arial Nova"/>
          <w:sz w:val="24"/>
          <w:szCs w:val="24"/>
        </w:rPr>
        <w:t xml:space="preserve">If I had the opportunity to invest in my own business idea, I would seriously consider doing so. The research completed during this assessment suggests that there is growing consumer interest in health, </w:t>
      </w:r>
      <w:r w:rsidRPr="4932B008" w:rsidR="4AC52C0C">
        <w:rPr>
          <w:rFonts w:ascii="Arial Nova" w:hAnsi="Arial Nova" w:eastAsia="Arial Nova" w:cs="Arial Nova"/>
          <w:sz w:val="24"/>
          <w:szCs w:val="24"/>
        </w:rPr>
        <w:t>wellness</w:t>
      </w:r>
      <w:r w:rsidRPr="4932B008" w:rsidR="4AC52C0C">
        <w:rPr>
          <w:rFonts w:ascii="Arial Nova" w:hAnsi="Arial Nova" w:eastAsia="Arial Nova" w:cs="Arial Nova"/>
          <w:sz w:val="24"/>
          <w:szCs w:val="24"/>
        </w:rPr>
        <w:t xml:space="preserve"> and beauty-related products. The business proposal also </w:t>
      </w:r>
      <w:r w:rsidRPr="4932B008" w:rsidR="4AC52C0C">
        <w:rPr>
          <w:rFonts w:ascii="Arial Nova" w:hAnsi="Arial Nova" w:eastAsia="Arial Nova" w:cs="Arial Nova"/>
          <w:sz w:val="24"/>
          <w:szCs w:val="24"/>
        </w:rPr>
        <w:t>demonstrates</w:t>
      </w:r>
      <w:r w:rsidRPr="4932B008" w:rsidR="4AC52C0C">
        <w:rPr>
          <w:rFonts w:ascii="Arial Nova" w:hAnsi="Arial Nova" w:eastAsia="Arial Nova" w:cs="Arial Nova"/>
          <w:sz w:val="24"/>
          <w:szCs w:val="24"/>
        </w:rPr>
        <w:t xml:space="preserve"> potential for growth through online sales and digital marketing strategies.</w:t>
      </w:r>
    </w:p>
    <w:p w:rsidR="4AC52C0C" w:rsidP="4932B008" w:rsidRDefault="4AC52C0C" w14:paraId="315973CB" w14:textId="7D251984">
      <w:pPr>
        <w:pStyle w:val="Normal"/>
        <w:spacing w:line="360" w:lineRule="auto"/>
        <w:rPr>
          <w:rFonts w:ascii="Arial Nova" w:hAnsi="Arial Nova" w:eastAsia="Arial Nova" w:cs="Arial Nova"/>
          <w:sz w:val="24"/>
          <w:szCs w:val="24"/>
        </w:rPr>
      </w:pPr>
      <w:r w:rsidRPr="4932B008" w:rsidR="4AC52C0C">
        <w:rPr>
          <w:rFonts w:ascii="Arial Nova" w:hAnsi="Arial Nova" w:eastAsia="Arial Nova" w:cs="Arial Nova"/>
          <w:sz w:val="24"/>
          <w:szCs w:val="24"/>
        </w:rPr>
        <w:t xml:space="preserve">However, I recognise that every business carries risks. Competition within the market is high, and customer preferences can change over time. For this reason, I would carefully </w:t>
      </w:r>
      <w:r w:rsidRPr="4932B008" w:rsidR="4AC52C0C">
        <w:rPr>
          <w:rFonts w:ascii="Arial Nova" w:hAnsi="Arial Nova" w:eastAsia="Arial Nova" w:cs="Arial Nova"/>
          <w:sz w:val="24"/>
          <w:szCs w:val="24"/>
        </w:rPr>
        <w:t>monitor</w:t>
      </w:r>
      <w:r w:rsidRPr="4932B008" w:rsidR="4AC52C0C">
        <w:rPr>
          <w:rFonts w:ascii="Arial Nova" w:hAnsi="Arial Nova" w:eastAsia="Arial Nova" w:cs="Arial Nova"/>
          <w:sz w:val="24"/>
          <w:szCs w:val="24"/>
        </w:rPr>
        <w:t xml:space="preserve"> sales performance, customer </w:t>
      </w:r>
      <w:r w:rsidRPr="4932B008" w:rsidR="4AC52C0C">
        <w:rPr>
          <w:rFonts w:ascii="Arial Nova" w:hAnsi="Arial Nova" w:eastAsia="Arial Nova" w:cs="Arial Nova"/>
          <w:sz w:val="24"/>
          <w:szCs w:val="24"/>
        </w:rPr>
        <w:t>feedback</w:t>
      </w:r>
      <w:r w:rsidRPr="4932B008" w:rsidR="4AC52C0C">
        <w:rPr>
          <w:rFonts w:ascii="Arial Nova" w:hAnsi="Arial Nova" w:eastAsia="Arial Nova" w:cs="Arial Nova"/>
          <w:sz w:val="24"/>
          <w:szCs w:val="24"/>
        </w:rPr>
        <w:t xml:space="preserve"> and financial results before making significant investments. Despite these risks, </w:t>
      </w:r>
      <w:r w:rsidRPr="4932B008" w:rsidR="4AC52C0C">
        <w:rPr>
          <w:rFonts w:ascii="Arial Nova" w:hAnsi="Arial Nova" w:eastAsia="Arial Nova" w:cs="Arial Nova"/>
          <w:sz w:val="24"/>
          <w:szCs w:val="24"/>
        </w:rPr>
        <w:t>I believe the strengths of the business</w:t>
      </w:r>
      <w:r w:rsidRPr="4932B008" w:rsidR="4AC52C0C">
        <w:rPr>
          <w:rFonts w:ascii="Arial Nova" w:hAnsi="Arial Nova" w:eastAsia="Arial Nova" w:cs="Arial Nova"/>
          <w:sz w:val="24"/>
          <w:szCs w:val="24"/>
        </w:rPr>
        <w:t xml:space="preserve"> outweigh the challenges.</w:t>
      </w:r>
    </w:p>
    <w:p w:rsidR="4AC52C0C" w:rsidP="4932B008" w:rsidRDefault="4AC52C0C" w14:paraId="61C4D3D4" w14:textId="54175470">
      <w:pPr>
        <w:pStyle w:val="Normal"/>
        <w:spacing w:line="360" w:lineRule="auto"/>
        <w:rPr>
          <w:rFonts w:ascii="Arial Nova" w:hAnsi="Arial Nova" w:eastAsia="Arial Nova" w:cs="Arial Nova"/>
          <w:sz w:val="24"/>
          <w:szCs w:val="24"/>
        </w:rPr>
      </w:pPr>
      <w:r w:rsidRPr="4932B008" w:rsidR="4AC52C0C">
        <w:rPr>
          <w:rFonts w:ascii="Arial Nova" w:hAnsi="Arial Nova" w:eastAsia="Arial Nova" w:cs="Arial Nova"/>
          <w:sz w:val="24"/>
          <w:szCs w:val="24"/>
        </w:rPr>
        <w:t>Overall, this module has increased my confidence in my entrepreneurial abilities and provided me with practical skills that I can apply in future business ventures. It has helped me understand the importance of planning, research and financial management in creating a viable and sustainable business.</w:t>
      </w:r>
    </w:p>
    <w:p w:rsidR="3727C497" w:rsidP="4932B008" w:rsidRDefault="3727C497" w14:paraId="7B500E19" w14:textId="6261581A">
      <w:pPr>
        <w:pStyle w:val="Normal"/>
        <w:spacing w:line="360" w:lineRule="auto"/>
        <w:rPr>
          <w:rFonts w:ascii="Arial Nova" w:hAnsi="Arial Nova" w:eastAsia="Arial Nova" w:cs="Arial Nova"/>
          <w:sz w:val="24"/>
          <w:szCs w:val="24"/>
        </w:rPr>
      </w:pPr>
      <w:r w:rsidRPr="4932B008" w:rsidR="3727C497">
        <w:rPr>
          <w:rFonts w:ascii="Arial Nova" w:hAnsi="Arial Nova" w:eastAsia="Arial Nova" w:cs="Arial Nova"/>
          <w:sz w:val="24"/>
          <w:szCs w:val="24"/>
        </w:rPr>
        <w:t>Word count: 479</w:t>
      </w:r>
    </w:p>
    <w:p w:rsidR="4932B008" w:rsidP="4932B008" w:rsidRDefault="4932B008" w14:paraId="5C62E22D" w14:textId="13C006B8">
      <w:pPr>
        <w:pStyle w:val="Normal"/>
        <w:spacing w:line="360" w:lineRule="auto"/>
        <w:rPr>
          <w:rFonts w:ascii="Arial Nova" w:hAnsi="Arial Nova" w:eastAsia="Arial Nova" w:cs="Arial Nova"/>
          <w:sz w:val="24"/>
          <w:szCs w:val="24"/>
        </w:rPr>
      </w:pPr>
    </w:p>
    <w:p w:rsidR="4932B008" w:rsidP="4932B008" w:rsidRDefault="4932B008" w14:paraId="653CE417" w14:textId="0449400F">
      <w:pPr>
        <w:pStyle w:val="Normal"/>
        <w:spacing w:line="360" w:lineRule="auto"/>
        <w:rPr>
          <w:rFonts w:ascii="Arial Nova" w:hAnsi="Arial Nova" w:eastAsia="Arial Nova" w:cs="Arial Nova"/>
          <w:sz w:val="24"/>
          <w:szCs w:val="24"/>
        </w:rPr>
      </w:pPr>
    </w:p>
    <w:p w:rsidR="4932B008" w:rsidP="4932B008" w:rsidRDefault="4932B008" w14:paraId="755F3857" w14:textId="55A1DAA8">
      <w:pPr>
        <w:pStyle w:val="Normal"/>
        <w:spacing w:line="360" w:lineRule="auto"/>
        <w:rPr>
          <w:rFonts w:ascii="Arial Nova" w:hAnsi="Arial Nova" w:eastAsia="Arial Nova" w:cs="Arial Nova"/>
          <w:sz w:val="24"/>
          <w:szCs w:val="24"/>
        </w:rPr>
      </w:pPr>
    </w:p>
    <w:p w:rsidR="4932B008" w:rsidP="4932B008" w:rsidRDefault="4932B008" w14:paraId="00249BE2" w14:textId="414D12F4">
      <w:pPr>
        <w:pStyle w:val="Normal"/>
        <w:spacing w:line="360" w:lineRule="auto"/>
        <w:rPr>
          <w:rFonts w:ascii="Arial Nova" w:hAnsi="Arial Nova" w:eastAsia="Arial Nova" w:cs="Arial Nova"/>
          <w:sz w:val="24"/>
          <w:szCs w:val="24"/>
        </w:rPr>
      </w:pPr>
    </w:p>
    <w:p w:rsidR="4932B008" w:rsidP="4932B008" w:rsidRDefault="4932B008" w14:paraId="29C2F4D0" w14:textId="4F14CC85">
      <w:pPr>
        <w:pStyle w:val="Normal"/>
        <w:spacing w:line="360" w:lineRule="auto"/>
        <w:rPr>
          <w:rFonts w:ascii="Arial Nova" w:hAnsi="Arial Nova" w:eastAsia="Arial Nova" w:cs="Arial Nova"/>
          <w:sz w:val="24"/>
          <w:szCs w:val="24"/>
        </w:rPr>
      </w:pPr>
    </w:p>
    <w:p w:rsidR="4932B008" w:rsidP="4932B008" w:rsidRDefault="4932B008" w14:paraId="327CFB98" w14:textId="1E21A415">
      <w:pPr>
        <w:pStyle w:val="Normal"/>
        <w:spacing w:line="360" w:lineRule="auto"/>
        <w:rPr>
          <w:rFonts w:ascii="Arial Nova" w:hAnsi="Arial Nova" w:eastAsia="Arial Nova" w:cs="Arial Nova"/>
          <w:sz w:val="24"/>
          <w:szCs w:val="24"/>
        </w:rPr>
      </w:pPr>
    </w:p>
    <w:p w:rsidR="4932B008" w:rsidP="4932B008" w:rsidRDefault="4932B008" w14:paraId="6A10EB75" w14:textId="7B838CEC">
      <w:pPr>
        <w:pStyle w:val="Normal"/>
        <w:spacing w:line="360" w:lineRule="auto"/>
        <w:rPr>
          <w:rFonts w:ascii="Arial Nova" w:hAnsi="Arial Nova" w:eastAsia="Arial Nova" w:cs="Arial Nova"/>
          <w:sz w:val="24"/>
          <w:szCs w:val="24"/>
        </w:rPr>
      </w:pPr>
    </w:p>
    <w:p w:rsidR="4932B008" w:rsidP="4932B008" w:rsidRDefault="4932B008" w14:paraId="05EA7612" w14:textId="098B419A">
      <w:pPr>
        <w:pStyle w:val="Normal"/>
        <w:spacing w:line="360" w:lineRule="auto"/>
        <w:rPr>
          <w:rFonts w:ascii="Arial Nova" w:hAnsi="Arial Nova" w:eastAsia="Arial Nova" w:cs="Arial Nova"/>
          <w:sz w:val="24"/>
          <w:szCs w:val="24"/>
        </w:rPr>
      </w:pPr>
    </w:p>
    <w:p w:rsidR="4932B008" w:rsidP="4932B008" w:rsidRDefault="4932B008" w14:paraId="6A15B067" w14:textId="633FDAB8">
      <w:pPr>
        <w:pStyle w:val="Normal"/>
        <w:spacing w:line="360" w:lineRule="auto"/>
        <w:rPr>
          <w:rFonts w:ascii="Arial Nova" w:hAnsi="Arial Nova" w:eastAsia="Arial Nova" w:cs="Arial Nova"/>
          <w:sz w:val="24"/>
          <w:szCs w:val="24"/>
        </w:rPr>
      </w:pPr>
    </w:p>
    <w:p w:rsidR="762A0797" w:rsidP="4932B008" w:rsidRDefault="762A0797" w14:paraId="246BA7F5" w14:textId="4A410326">
      <w:pPr>
        <w:pStyle w:val="Normal"/>
        <w:spacing w:line="360" w:lineRule="auto"/>
        <w:rPr>
          <w:rFonts w:ascii="Arial Nova" w:hAnsi="Arial Nova" w:eastAsia="Arial Nova" w:cs="Arial Nova"/>
          <w:sz w:val="24"/>
          <w:szCs w:val="24"/>
        </w:rPr>
      </w:pPr>
      <w:r w:rsidRPr="4932B008" w:rsidR="762A0797">
        <w:rPr>
          <w:rStyle w:val="Heading1Char"/>
          <w:rFonts w:ascii="Arial Nova" w:hAnsi="Arial Nova" w:eastAsia="Arial Nova" w:cs="Arial Nova"/>
          <w:sz w:val="24"/>
          <w:szCs w:val="24"/>
        </w:rPr>
        <w:t>Appendixes</w:t>
      </w:r>
    </w:p>
    <w:p w:rsidR="4932B008" w:rsidP="4932B008" w:rsidRDefault="4932B008" w14:paraId="49A8BFF0" w14:textId="47452DDB">
      <w:pPr>
        <w:pStyle w:val="Normal"/>
        <w:spacing w:line="360" w:lineRule="auto"/>
        <w:rPr>
          <w:rFonts w:ascii="Arial Nova" w:hAnsi="Arial Nova" w:eastAsia="Arial Nova" w:cs="Arial Nova"/>
          <w:sz w:val="24"/>
          <w:szCs w:val="24"/>
        </w:rPr>
      </w:pPr>
    </w:p>
    <w:p w:rsidR="7981137C" w:rsidP="4932B008" w:rsidRDefault="7981137C" w14:paraId="52AE5F3E" w14:textId="36874A69">
      <w:pPr>
        <w:pStyle w:val="Normal"/>
        <w:spacing w:line="360" w:lineRule="auto"/>
        <w:rPr>
          <w:rFonts w:ascii="Arial Nova" w:hAnsi="Arial Nova" w:eastAsia="Arial Nova" w:cs="Arial Nova"/>
          <w:sz w:val="24"/>
          <w:szCs w:val="24"/>
        </w:rPr>
      </w:pPr>
      <w:r w:rsidRPr="4932B008" w:rsidR="7981137C">
        <w:rPr>
          <w:rFonts w:ascii="Arial Nova" w:hAnsi="Arial Nova" w:eastAsia="Arial Nova" w:cs="Arial Nova"/>
          <w:sz w:val="24"/>
          <w:szCs w:val="24"/>
        </w:rPr>
        <w:t xml:space="preserve">Appendix </w:t>
      </w:r>
      <w:r w:rsidRPr="4932B008" w:rsidR="37BF0356">
        <w:rPr>
          <w:rFonts w:ascii="Arial Nova" w:hAnsi="Arial Nova" w:eastAsia="Arial Nova" w:cs="Arial Nova"/>
          <w:sz w:val="24"/>
          <w:szCs w:val="24"/>
        </w:rPr>
        <w:t>1</w:t>
      </w:r>
    </w:p>
    <w:p w:rsidR="762A0797" w:rsidP="4932B008" w:rsidRDefault="762A0797" w14:paraId="2AEDAA25" w14:textId="6AB7259E">
      <w:pPr>
        <w:pStyle w:val="Normal"/>
        <w:spacing w:line="360" w:lineRule="auto"/>
        <w:rPr>
          <w:rFonts w:ascii="Arial Nova" w:hAnsi="Arial Nova" w:eastAsia="Arial Nova" w:cs="Arial Nova"/>
          <w:sz w:val="24"/>
          <w:szCs w:val="24"/>
        </w:rPr>
      </w:pPr>
      <w:r w:rsidR="762A0797">
        <w:drawing>
          <wp:inline wp14:editId="6258E5C8" wp14:anchorId="0B630063">
            <wp:extent cx="5496692" cy="2686425"/>
            <wp:effectExtent l="0" t="0" r="0" b="0"/>
            <wp:docPr id="13455445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4554454" name="Picture 134554454"/>
                    <pic:cNvPicPr/>
                  </pic:nvPicPr>
                  <pic:blipFill>
                    <a:blip xmlns:r="http://schemas.openxmlformats.org/officeDocument/2006/relationships" r:embed="rId1064174179">
                      <a:extLst>
                        <a:ext uri="{28A0092B-C50C-407E-A947-70E740481C1C}">
                          <a14:useLocalDpi xmlns:a14="http://schemas.microsoft.com/office/drawing/2010/main"/>
                        </a:ext>
                      </a:extLst>
                    </a:blip>
                    <a:stretch>
                      <a:fillRect/>
                    </a:stretch>
                  </pic:blipFill>
                  <pic:spPr>
                    <a:xfrm>
                      <a:off x="0" y="0"/>
                      <a:ext cx="5496692" cy="2686425"/>
                    </a:xfrm>
                    <a:prstGeom prst="rect">
                      <a:avLst/>
                    </a:prstGeom>
                  </pic:spPr>
                </pic:pic>
              </a:graphicData>
            </a:graphic>
          </wp:inline>
        </w:drawing>
      </w:r>
      <w:r w:rsidRPr="4932B008" w:rsidR="762A0797">
        <w:rPr>
          <w:rFonts w:ascii="Arial Nova" w:hAnsi="Arial Nova" w:eastAsia="Arial Nova" w:cs="Arial Nova"/>
          <w:sz w:val="24"/>
          <w:szCs w:val="24"/>
        </w:rPr>
        <w:t xml:space="preserve">  </w:t>
      </w:r>
    </w:p>
    <w:p w:rsidR="027FDAC8" w:rsidP="4932B008" w:rsidRDefault="027FDAC8" w14:paraId="2DFF1DF0" w14:textId="7E4DFB4F">
      <w:pPr>
        <w:pStyle w:val="Normal"/>
        <w:spacing w:line="360" w:lineRule="auto"/>
        <w:rPr>
          <w:rFonts w:ascii="Arial Nova" w:hAnsi="Arial Nova" w:eastAsia="Arial Nova" w:cs="Arial Nova"/>
          <w:sz w:val="24"/>
          <w:szCs w:val="24"/>
        </w:rPr>
      </w:pPr>
      <w:r w:rsidRPr="4932B008" w:rsidR="027FDAC8">
        <w:rPr>
          <w:rFonts w:ascii="Arial Nova" w:hAnsi="Arial Nova" w:eastAsia="Arial Nova" w:cs="Arial Nova"/>
          <w:sz w:val="24"/>
          <w:szCs w:val="24"/>
        </w:rPr>
        <w:t xml:space="preserve">Appendix </w:t>
      </w:r>
      <w:r w:rsidRPr="4932B008" w:rsidR="315C2D17">
        <w:rPr>
          <w:rFonts w:ascii="Arial Nova" w:hAnsi="Arial Nova" w:eastAsia="Arial Nova" w:cs="Arial Nova"/>
          <w:sz w:val="24"/>
          <w:szCs w:val="24"/>
        </w:rPr>
        <w:t>2</w:t>
      </w:r>
    </w:p>
    <w:p w:rsidR="762A0797" w:rsidP="4932B008" w:rsidRDefault="762A0797" w14:paraId="4B55799A" w14:textId="6BA006C9">
      <w:pPr>
        <w:pStyle w:val="Normal"/>
        <w:spacing w:line="360" w:lineRule="auto"/>
        <w:rPr>
          <w:rFonts w:ascii="Arial Nova" w:hAnsi="Arial Nova" w:eastAsia="Arial Nova" w:cs="Arial Nova"/>
          <w:sz w:val="24"/>
          <w:szCs w:val="24"/>
        </w:rPr>
      </w:pPr>
      <w:r w:rsidR="762A0797">
        <w:drawing>
          <wp:inline wp14:editId="5B009C87" wp14:anchorId="71BBE19D">
            <wp:extent cx="4305901" cy="3648584"/>
            <wp:effectExtent l="0" t="0" r="0" b="0"/>
            <wp:docPr id="6241745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24174521" name="Picture 624174521"/>
                    <pic:cNvPicPr/>
                  </pic:nvPicPr>
                  <pic:blipFill>
                    <a:blip xmlns:r="http://schemas.openxmlformats.org/officeDocument/2006/relationships" r:embed="rId1968001664">
                      <a:extLst>
                        <a:ext uri="{28A0092B-C50C-407E-A947-70E740481C1C}">
                          <a14:useLocalDpi xmlns:a14="http://schemas.microsoft.com/office/drawing/2010/main"/>
                        </a:ext>
                      </a:extLst>
                    </a:blip>
                    <a:stretch>
                      <a:fillRect/>
                    </a:stretch>
                  </pic:blipFill>
                  <pic:spPr>
                    <a:xfrm>
                      <a:off x="0" y="0"/>
                      <a:ext cx="4305901" cy="3648584"/>
                    </a:xfrm>
                    <a:prstGeom prst="rect">
                      <a:avLst/>
                    </a:prstGeom>
                  </pic:spPr>
                </pic:pic>
              </a:graphicData>
            </a:graphic>
          </wp:inline>
        </w:drawing>
      </w:r>
    </w:p>
    <w:p w:rsidR="4932B008" w:rsidP="4932B008" w:rsidRDefault="4932B008" w14:paraId="019A0717" w14:textId="5A150A4A">
      <w:pPr>
        <w:pStyle w:val="Normal"/>
        <w:spacing w:line="360" w:lineRule="auto"/>
        <w:rPr>
          <w:rFonts w:ascii="Arial Nova" w:hAnsi="Arial Nova" w:eastAsia="Arial Nova" w:cs="Arial Nova"/>
          <w:sz w:val="24"/>
          <w:szCs w:val="24"/>
        </w:rPr>
      </w:pPr>
    </w:p>
    <w:p w:rsidR="271F1028" w:rsidP="4932B008" w:rsidRDefault="271F1028" w14:paraId="13E9B191" w14:textId="64FB7B01">
      <w:pPr>
        <w:pStyle w:val="Normal"/>
        <w:spacing w:line="360" w:lineRule="auto"/>
        <w:rPr>
          <w:rFonts w:ascii="Arial Nova" w:hAnsi="Arial Nova" w:eastAsia="Arial Nova" w:cs="Arial Nova"/>
          <w:sz w:val="24"/>
          <w:szCs w:val="24"/>
        </w:rPr>
      </w:pPr>
      <w:r w:rsidRPr="4932B008" w:rsidR="271F1028">
        <w:rPr>
          <w:rFonts w:ascii="Arial Nova" w:hAnsi="Arial Nova" w:eastAsia="Arial Nova" w:cs="Arial Nova"/>
          <w:sz w:val="24"/>
          <w:szCs w:val="24"/>
        </w:rPr>
        <w:t xml:space="preserve">Appendix </w:t>
      </w:r>
      <w:r w:rsidRPr="4932B008" w:rsidR="053F4764">
        <w:rPr>
          <w:rFonts w:ascii="Arial Nova" w:hAnsi="Arial Nova" w:eastAsia="Arial Nova" w:cs="Arial Nova"/>
          <w:sz w:val="24"/>
          <w:szCs w:val="24"/>
        </w:rPr>
        <w:t>3</w:t>
      </w:r>
    </w:p>
    <w:p w:rsidR="762A0797" w:rsidP="4932B008" w:rsidRDefault="762A0797" w14:paraId="36B4BE5B" w14:textId="3329C7F7">
      <w:pPr>
        <w:pStyle w:val="Normal"/>
        <w:spacing w:line="360" w:lineRule="auto"/>
        <w:rPr>
          <w:rFonts w:ascii="Arial Nova" w:hAnsi="Arial Nova" w:eastAsia="Arial Nova" w:cs="Arial Nova"/>
          <w:sz w:val="24"/>
          <w:szCs w:val="24"/>
        </w:rPr>
      </w:pPr>
      <w:r w:rsidR="762A0797">
        <w:drawing>
          <wp:inline wp14:editId="0AEE42D8" wp14:anchorId="492313A9">
            <wp:extent cx="4124901" cy="4505954"/>
            <wp:effectExtent l="0" t="0" r="0" b="0"/>
            <wp:docPr id="65249008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52490084" name="Picture 652490084"/>
                    <pic:cNvPicPr/>
                  </pic:nvPicPr>
                  <pic:blipFill>
                    <a:blip xmlns:r="http://schemas.openxmlformats.org/officeDocument/2006/relationships" r:embed="rId1417487306">
                      <a:extLst>
                        <a:ext uri="{28A0092B-C50C-407E-A947-70E740481C1C}">
                          <a14:useLocalDpi xmlns:a14="http://schemas.microsoft.com/office/drawing/2010/main"/>
                        </a:ext>
                      </a:extLst>
                    </a:blip>
                    <a:stretch>
                      <a:fillRect/>
                    </a:stretch>
                  </pic:blipFill>
                  <pic:spPr>
                    <a:xfrm>
                      <a:off x="0" y="0"/>
                      <a:ext cx="4124901" cy="4505954"/>
                    </a:xfrm>
                    <a:prstGeom prst="rect">
                      <a:avLst/>
                    </a:prstGeom>
                  </pic:spPr>
                </pic:pic>
              </a:graphicData>
            </a:graphic>
          </wp:inline>
        </w:drawing>
      </w:r>
    </w:p>
    <w:p w:rsidR="53E8B3C1" w:rsidP="4932B008" w:rsidRDefault="53E8B3C1" w14:paraId="12AD215B" w14:textId="7A2D43F7">
      <w:pPr>
        <w:pStyle w:val="Normal"/>
        <w:spacing w:line="360" w:lineRule="auto"/>
        <w:rPr>
          <w:rFonts w:ascii="Arial Nova" w:hAnsi="Arial Nova" w:eastAsia="Arial Nova" w:cs="Arial Nova"/>
          <w:sz w:val="24"/>
          <w:szCs w:val="24"/>
        </w:rPr>
      </w:pPr>
      <w:r w:rsidRPr="4932B008" w:rsidR="53E8B3C1">
        <w:rPr>
          <w:rFonts w:ascii="Arial Nova" w:hAnsi="Arial Nova" w:eastAsia="Arial Nova" w:cs="Arial Nova"/>
          <w:sz w:val="24"/>
          <w:szCs w:val="24"/>
        </w:rPr>
        <w:t xml:space="preserve">Appendix </w:t>
      </w:r>
      <w:r w:rsidRPr="4932B008" w:rsidR="55C2B8B5">
        <w:rPr>
          <w:rFonts w:ascii="Arial Nova" w:hAnsi="Arial Nova" w:eastAsia="Arial Nova" w:cs="Arial Nova"/>
          <w:sz w:val="24"/>
          <w:szCs w:val="24"/>
        </w:rPr>
        <w:t>4</w:t>
      </w:r>
    </w:p>
    <w:p w:rsidR="762A0797" w:rsidP="4932B008" w:rsidRDefault="762A0797" w14:paraId="3801F11A" w14:textId="59E71A79">
      <w:pPr>
        <w:pStyle w:val="Normal"/>
        <w:spacing w:line="360" w:lineRule="auto"/>
        <w:rPr>
          <w:rFonts w:ascii="Arial Nova" w:hAnsi="Arial Nova" w:eastAsia="Arial Nova" w:cs="Arial Nova"/>
          <w:sz w:val="24"/>
          <w:szCs w:val="24"/>
        </w:rPr>
      </w:pPr>
      <w:r w:rsidR="762A0797">
        <w:drawing>
          <wp:inline wp14:editId="1CE8ED83" wp14:anchorId="6FA2753A">
            <wp:extent cx="4096321" cy="3419952"/>
            <wp:effectExtent l="0" t="0" r="0" b="0"/>
            <wp:docPr id="121134815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11348151" name="Picture 1211348151"/>
                    <pic:cNvPicPr/>
                  </pic:nvPicPr>
                  <pic:blipFill>
                    <a:blip xmlns:r="http://schemas.openxmlformats.org/officeDocument/2006/relationships" r:embed="rId1470358072">
                      <a:extLst>
                        <a:ext uri="{28A0092B-C50C-407E-A947-70E740481C1C}">
                          <a14:useLocalDpi xmlns:a14="http://schemas.microsoft.com/office/drawing/2010/main"/>
                        </a:ext>
                      </a:extLst>
                    </a:blip>
                    <a:stretch>
                      <a:fillRect/>
                    </a:stretch>
                  </pic:blipFill>
                  <pic:spPr>
                    <a:xfrm>
                      <a:off x="0" y="0"/>
                      <a:ext cx="4096321" cy="3419952"/>
                    </a:xfrm>
                    <a:prstGeom prst="rect">
                      <a:avLst/>
                    </a:prstGeom>
                  </pic:spPr>
                </pic:pic>
              </a:graphicData>
            </a:graphic>
          </wp:inline>
        </w:drawing>
      </w:r>
    </w:p>
    <w:p w:rsidR="6F4D35ED" w:rsidP="4932B008" w:rsidRDefault="6F4D35ED" w14:paraId="457963FF" w14:textId="371A121E">
      <w:pPr>
        <w:pStyle w:val="Normal"/>
        <w:spacing w:line="360" w:lineRule="auto"/>
        <w:rPr>
          <w:rFonts w:ascii="Arial Nova" w:hAnsi="Arial Nova" w:eastAsia="Arial Nova" w:cs="Arial Nova"/>
          <w:sz w:val="24"/>
          <w:szCs w:val="24"/>
        </w:rPr>
      </w:pPr>
      <w:r w:rsidRPr="4932B008" w:rsidR="6F4D35ED">
        <w:rPr>
          <w:rFonts w:ascii="Arial Nova" w:hAnsi="Arial Nova" w:eastAsia="Arial Nova" w:cs="Arial Nova"/>
          <w:sz w:val="24"/>
          <w:szCs w:val="24"/>
        </w:rPr>
        <w:t xml:space="preserve">Appendix </w:t>
      </w:r>
      <w:r w:rsidRPr="4932B008" w:rsidR="17DB40D9">
        <w:rPr>
          <w:rFonts w:ascii="Arial Nova" w:hAnsi="Arial Nova" w:eastAsia="Arial Nova" w:cs="Arial Nova"/>
          <w:sz w:val="24"/>
          <w:szCs w:val="24"/>
        </w:rPr>
        <w:t>5</w:t>
      </w:r>
    </w:p>
    <w:p w:rsidR="4932B008" w:rsidP="4932B008" w:rsidRDefault="4932B008" w14:paraId="1A571FD8" w14:textId="50FCFDEF">
      <w:pPr>
        <w:pStyle w:val="Normal"/>
        <w:spacing w:line="360" w:lineRule="auto"/>
        <w:rPr>
          <w:rFonts w:ascii="Arial Nova" w:hAnsi="Arial Nova" w:eastAsia="Arial Nova" w:cs="Arial Nova"/>
          <w:sz w:val="24"/>
          <w:szCs w:val="24"/>
        </w:rPr>
      </w:pPr>
    </w:p>
    <w:p w:rsidR="762A0797" w:rsidP="4932B008" w:rsidRDefault="762A0797" w14:paraId="0B6569F7" w14:textId="01B72B99">
      <w:pPr>
        <w:pStyle w:val="Normal"/>
        <w:spacing w:line="360" w:lineRule="auto"/>
        <w:rPr>
          <w:rFonts w:ascii="Arial Nova" w:hAnsi="Arial Nova" w:eastAsia="Arial Nova" w:cs="Arial Nova"/>
          <w:sz w:val="24"/>
          <w:szCs w:val="24"/>
        </w:rPr>
      </w:pPr>
      <w:r w:rsidR="762A0797">
        <w:drawing>
          <wp:inline wp14:editId="16E05396" wp14:anchorId="28DBD95D">
            <wp:extent cx="4048690" cy="4344006"/>
            <wp:effectExtent l="0" t="0" r="0" b="0"/>
            <wp:docPr id="95046793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50467930" name="Picture 950467930"/>
                    <pic:cNvPicPr/>
                  </pic:nvPicPr>
                  <pic:blipFill>
                    <a:blip xmlns:r="http://schemas.openxmlformats.org/officeDocument/2006/relationships" r:embed="rId1800008099">
                      <a:extLst>
                        <a:ext uri="{28A0092B-C50C-407E-A947-70E740481C1C}">
                          <a14:useLocalDpi xmlns:a14="http://schemas.microsoft.com/office/drawing/2010/main"/>
                        </a:ext>
                      </a:extLst>
                    </a:blip>
                    <a:stretch>
                      <a:fillRect/>
                    </a:stretch>
                  </pic:blipFill>
                  <pic:spPr>
                    <a:xfrm>
                      <a:off x="0" y="0"/>
                      <a:ext cx="4048690" cy="4344006"/>
                    </a:xfrm>
                    <a:prstGeom prst="rect">
                      <a:avLst/>
                    </a:prstGeom>
                  </pic:spPr>
                </pic:pic>
              </a:graphicData>
            </a:graphic>
          </wp:inline>
        </w:drawing>
      </w:r>
    </w:p>
    <w:p w:rsidR="4932B008" w:rsidP="4932B008" w:rsidRDefault="4932B008" w14:paraId="244D2373" w14:textId="40E1BCBA">
      <w:pPr>
        <w:pStyle w:val="Normal"/>
        <w:spacing w:line="360" w:lineRule="auto"/>
        <w:rPr>
          <w:rFonts w:ascii="Arial Nova" w:hAnsi="Arial Nova" w:eastAsia="Arial Nova" w:cs="Arial Nova"/>
          <w:sz w:val="24"/>
          <w:szCs w:val="24"/>
        </w:rPr>
      </w:pPr>
    </w:p>
    <w:p w:rsidR="4932B008" w:rsidP="4932B008" w:rsidRDefault="4932B008" w14:paraId="4DD040D3" w14:textId="1A26AB46">
      <w:pPr>
        <w:pStyle w:val="Normal"/>
        <w:spacing w:line="360" w:lineRule="auto"/>
        <w:rPr>
          <w:rFonts w:ascii="Arial Nova" w:hAnsi="Arial Nova" w:eastAsia="Arial Nova" w:cs="Arial Nova"/>
          <w:sz w:val="24"/>
          <w:szCs w:val="24"/>
        </w:rPr>
      </w:pPr>
    </w:p>
    <w:p w:rsidR="4932B008" w:rsidP="4932B008" w:rsidRDefault="4932B008" w14:paraId="737C9FD5" w14:textId="39052D5D">
      <w:pPr>
        <w:pStyle w:val="Normal"/>
        <w:spacing w:line="360" w:lineRule="auto"/>
        <w:rPr>
          <w:rFonts w:ascii="Arial Nova" w:hAnsi="Arial Nova" w:eastAsia="Arial Nova" w:cs="Arial Nova"/>
          <w:sz w:val="24"/>
          <w:szCs w:val="24"/>
        </w:rPr>
      </w:pPr>
    </w:p>
    <w:p w:rsidR="4932B008" w:rsidP="4932B008" w:rsidRDefault="4932B008" w14:paraId="1534C898" w14:textId="7305F9A3">
      <w:pPr>
        <w:pStyle w:val="Normal"/>
        <w:spacing w:line="360" w:lineRule="auto"/>
        <w:rPr>
          <w:rFonts w:ascii="Arial Nova" w:hAnsi="Arial Nova" w:eastAsia="Arial Nova" w:cs="Arial Nova"/>
          <w:sz w:val="24"/>
          <w:szCs w:val="24"/>
        </w:rPr>
      </w:pPr>
    </w:p>
    <w:p w:rsidR="4932B008" w:rsidP="4932B008" w:rsidRDefault="4932B008" w14:paraId="1740C908" w14:textId="738E1BB0">
      <w:pPr>
        <w:pStyle w:val="Normal"/>
        <w:spacing w:line="360" w:lineRule="auto"/>
        <w:rPr>
          <w:rFonts w:ascii="Arial Nova" w:hAnsi="Arial Nova" w:eastAsia="Arial Nova" w:cs="Arial Nova"/>
          <w:sz w:val="24"/>
          <w:szCs w:val="24"/>
        </w:rPr>
      </w:pPr>
    </w:p>
    <w:p w:rsidR="4932B008" w:rsidP="4932B008" w:rsidRDefault="4932B008" w14:paraId="1379C6AB" w14:textId="17187C05">
      <w:pPr>
        <w:pStyle w:val="Normal"/>
        <w:spacing w:line="360" w:lineRule="auto"/>
        <w:rPr>
          <w:rFonts w:ascii="Arial Nova" w:hAnsi="Arial Nova" w:eastAsia="Arial Nova" w:cs="Arial Nova"/>
          <w:sz w:val="24"/>
          <w:szCs w:val="24"/>
        </w:rPr>
      </w:pPr>
    </w:p>
    <w:p w:rsidR="4932B008" w:rsidP="4932B008" w:rsidRDefault="4932B008" w14:paraId="40D3F18D" w14:textId="1B82AAD5">
      <w:pPr>
        <w:pStyle w:val="Normal"/>
        <w:spacing w:line="360" w:lineRule="auto"/>
        <w:rPr>
          <w:rFonts w:ascii="Arial Nova" w:hAnsi="Arial Nova" w:eastAsia="Arial Nova" w:cs="Arial Nova"/>
          <w:sz w:val="24"/>
          <w:szCs w:val="24"/>
        </w:rPr>
      </w:pPr>
    </w:p>
    <w:p w:rsidR="4932B008" w:rsidP="4932B008" w:rsidRDefault="4932B008" w14:paraId="43F64F30" w14:textId="43850622">
      <w:pPr>
        <w:pStyle w:val="Normal"/>
        <w:spacing w:line="360" w:lineRule="auto"/>
        <w:rPr>
          <w:rFonts w:ascii="Arial Nova" w:hAnsi="Arial Nova" w:eastAsia="Arial Nova" w:cs="Arial Nova"/>
          <w:sz w:val="24"/>
          <w:szCs w:val="24"/>
        </w:rPr>
      </w:pPr>
    </w:p>
    <w:p w:rsidR="4932B008" w:rsidP="4932B008" w:rsidRDefault="4932B008" w14:paraId="3693659A" w14:textId="0C52EBD9">
      <w:pPr>
        <w:pStyle w:val="Normal"/>
        <w:spacing w:line="360" w:lineRule="auto"/>
        <w:rPr>
          <w:rFonts w:ascii="Arial Nova" w:hAnsi="Arial Nova" w:eastAsia="Arial Nova" w:cs="Arial Nova"/>
          <w:sz w:val="24"/>
          <w:szCs w:val="24"/>
        </w:rPr>
      </w:pPr>
    </w:p>
    <w:p w:rsidR="4932B008" w:rsidP="4932B008" w:rsidRDefault="4932B008" w14:paraId="2AFBE374" w14:textId="08734BB2">
      <w:pPr>
        <w:pStyle w:val="Normal"/>
        <w:spacing w:line="360" w:lineRule="auto"/>
        <w:rPr>
          <w:rFonts w:ascii="Arial Nova" w:hAnsi="Arial Nova" w:eastAsia="Arial Nova" w:cs="Arial Nova"/>
          <w:sz w:val="24"/>
          <w:szCs w:val="24"/>
        </w:rPr>
      </w:pPr>
    </w:p>
    <w:p w:rsidR="4932B008" w:rsidP="4932B008" w:rsidRDefault="4932B008" w14:paraId="07A20ECB" w14:textId="5C78E491">
      <w:pPr>
        <w:pStyle w:val="Normal"/>
        <w:spacing w:line="360" w:lineRule="auto"/>
        <w:rPr>
          <w:rFonts w:ascii="Arial Nova" w:hAnsi="Arial Nova" w:eastAsia="Arial Nova" w:cs="Arial Nova"/>
          <w:sz w:val="24"/>
          <w:szCs w:val="24"/>
        </w:rPr>
      </w:pPr>
    </w:p>
    <w:p w:rsidR="4932B008" w:rsidP="4932B008" w:rsidRDefault="4932B008" w14:paraId="6A92D9F4" w14:textId="2BDBD7EC">
      <w:pPr>
        <w:pStyle w:val="Normal"/>
        <w:spacing w:line="360" w:lineRule="auto"/>
        <w:rPr>
          <w:rFonts w:ascii="Arial Nova" w:hAnsi="Arial Nova" w:eastAsia="Arial Nova" w:cs="Arial Nova"/>
          <w:sz w:val="24"/>
          <w:szCs w:val="24"/>
        </w:rPr>
      </w:pPr>
    </w:p>
    <w:p w:rsidR="51C50B89" w:rsidP="4932B008" w:rsidRDefault="51C50B89" w14:paraId="420D3C09" w14:textId="42D63CF2">
      <w:pPr>
        <w:pStyle w:val="Normal"/>
        <w:spacing w:line="360" w:lineRule="auto"/>
        <w:rPr>
          <w:rFonts w:ascii="Arial Nova" w:hAnsi="Arial Nova" w:eastAsia="Arial Nova" w:cs="Arial Nova"/>
          <w:sz w:val="24"/>
          <w:szCs w:val="24"/>
        </w:rPr>
      </w:pPr>
      <w:r w:rsidRPr="4932B008" w:rsidR="51C50B89">
        <w:rPr>
          <w:rFonts w:ascii="Arial Nova" w:hAnsi="Arial Nova" w:eastAsia="Arial Nova" w:cs="Arial Nova"/>
          <w:sz w:val="24"/>
          <w:szCs w:val="24"/>
        </w:rPr>
        <w:t xml:space="preserve">Appendix </w:t>
      </w:r>
      <w:r w:rsidRPr="4932B008" w:rsidR="10C1839A">
        <w:rPr>
          <w:rFonts w:ascii="Arial Nova" w:hAnsi="Arial Nova" w:eastAsia="Arial Nova" w:cs="Arial Nova"/>
          <w:sz w:val="24"/>
          <w:szCs w:val="24"/>
        </w:rPr>
        <w:t>6</w:t>
      </w:r>
    </w:p>
    <w:p w:rsidR="762A0797" w:rsidP="4932B008" w:rsidRDefault="762A0797" w14:paraId="0C73F29D" w14:textId="1E245F9A">
      <w:pPr>
        <w:pStyle w:val="Normal"/>
        <w:spacing w:line="360" w:lineRule="auto"/>
        <w:rPr>
          <w:rFonts w:ascii="Arial Nova" w:hAnsi="Arial Nova" w:eastAsia="Arial Nova" w:cs="Arial Nova"/>
          <w:sz w:val="24"/>
          <w:szCs w:val="24"/>
        </w:rPr>
      </w:pPr>
      <w:r w:rsidR="762A0797">
        <w:drawing>
          <wp:inline wp14:editId="48950812" wp14:anchorId="122FB0B1">
            <wp:extent cx="2714625" cy="5724525"/>
            <wp:effectExtent l="0" t="0" r="0" b="0"/>
            <wp:docPr id="202504524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25045246" name="Picture 2025045246"/>
                    <pic:cNvPicPr/>
                  </pic:nvPicPr>
                  <pic:blipFill>
                    <a:blip xmlns:r="http://schemas.openxmlformats.org/officeDocument/2006/relationships" r:embed="rId213452573">
                      <a:extLst>
                        <a:ext uri="{28A0092B-C50C-407E-A947-70E740481C1C}">
                          <a14:useLocalDpi xmlns:a14="http://schemas.microsoft.com/office/drawing/2010/main"/>
                        </a:ext>
                      </a:extLst>
                    </a:blip>
                    <a:stretch>
                      <a:fillRect/>
                    </a:stretch>
                  </pic:blipFill>
                  <pic:spPr>
                    <a:xfrm>
                      <a:off x="0" y="0"/>
                      <a:ext cx="2714625" cy="5724525"/>
                    </a:xfrm>
                    <a:prstGeom prst="rect">
                      <a:avLst/>
                    </a:prstGeom>
                  </pic:spPr>
                </pic:pic>
              </a:graphicData>
            </a:graphic>
          </wp:inline>
        </w:drawing>
      </w:r>
    </w:p>
    <w:p w:rsidR="4932B008" w:rsidP="4932B008" w:rsidRDefault="4932B008" w14:paraId="7BAE9140" w14:textId="3AB3BFE4">
      <w:pPr>
        <w:pStyle w:val="Normal"/>
        <w:spacing w:line="360" w:lineRule="auto"/>
        <w:rPr>
          <w:rFonts w:ascii="Arial Nova" w:hAnsi="Arial Nova" w:eastAsia="Arial Nova" w:cs="Arial Nova"/>
          <w:sz w:val="24"/>
          <w:szCs w:val="24"/>
        </w:rPr>
      </w:pPr>
    </w:p>
    <w:p w:rsidR="4932B008" w:rsidP="4932B008" w:rsidRDefault="4932B008" w14:paraId="27F7A3D9" w14:textId="24458F41">
      <w:pPr>
        <w:pStyle w:val="Normal"/>
        <w:spacing w:line="360" w:lineRule="auto"/>
        <w:rPr>
          <w:rFonts w:ascii="Arial Nova" w:hAnsi="Arial Nova" w:eastAsia="Arial Nova" w:cs="Arial Nova"/>
          <w:sz w:val="24"/>
          <w:szCs w:val="24"/>
        </w:rPr>
      </w:pPr>
    </w:p>
    <w:p w:rsidR="4932B008" w:rsidP="4932B008" w:rsidRDefault="4932B008" w14:paraId="618D2BAA" w14:textId="34E5D643">
      <w:pPr>
        <w:pStyle w:val="Normal"/>
        <w:spacing w:line="360" w:lineRule="auto"/>
        <w:rPr>
          <w:rFonts w:ascii="Arial Nova" w:hAnsi="Arial Nova" w:eastAsia="Arial Nova" w:cs="Arial Nova"/>
          <w:sz w:val="24"/>
          <w:szCs w:val="24"/>
        </w:rPr>
      </w:pPr>
    </w:p>
    <w:p w:rsidR="4932B008" w:rsidP="4932B008" w:rsidRDefault="4932B008" w14:paraId="297EE09C" w14:textId="1EF5761B">
      <w:pPr>
        <w:pStyle w:val="Normal"/>
        <w:spacing w:line="360" w:lineRule="auto"/>
        <w:rPr>
          <w:rFonts w:ascii="Arial Nova" w:hAnsi="Arial Nova" w:eastAsia="Arial Nova" w:cs="Arial Nova"/>
          <w:sz w:val="24"/>
          <w:szCs w:val="24"/>
        </w:rPr>
      </w:pPr>
    </w:p>
    <w:p w:rsidR="4932B008" w:rsidP="4932B008" w:rsidRDefault="4932B008" w14:paraId="62DC3DF1" w14:textId="17D1D849">
      <w:pPr>
        <w:pStyle w:val="Normal"/>
        <w:spacing w:line="360" w:lineRule="auto"/>
        <w:rPr>
          <w:rFonts w:ascii="Arial Nova" w:hAnsi="Arial Nova" w:eastAsia="Arial Nova" w:cs="Arial Nova"/>
          <w:sz w:val="24"/>
          <w:szCs w:val="24"/>
        </w:rPr>
      </w:pPr>
    </w:p>
    <w:p w:rsidR="4932B008" w:rsidP="4932B008" w:rsidRDefault="4932B008" w14:paraId="703C711B" w14:textId="341C30D7">
      <w:pPr>
        <w:pStyle w:val="Normal"/>
        <w:spacing w:line="360" w:lineRule="auto"/>
        <w:rPr>
          <w:rFonts w:ascii="Arial Nova" w:hAnsi="Arial Nova" w:eastAsia="Arial Nova" w:cs="Arial Nova"/>
          <w:sz w:val="24"/>
          <w:szCs w:val="24"/>
        </w:rPr>
      </w:pPr>
    </w:p>
    <w:p w:rsidR="4932B008" w:rsidP="4932B008" w:rsidRDefault="4932B008" w14:paraId="77D73914" w14:textId="7E08CFB2">
      <w:pPr>
        <w:pStyle w:val="Normal"/>
        <w:spacing w:line="360" w:lineRule="auto"/>
        <w:rPr>
          <w:rFonts w:ascii="Arial Nova" w:hAnsi="Arial Nova" w:eastAsia="Arial Nova" w:cs="Arial Nova"/>
          <w:sz w:val="24"/>
          <w:szCs w:val="24"/>
        </w:rPr>
      </w:pPr>
    </w:p>
    <w:p w:rsidR="4932B008" w:rsidP="4932B008" w:rsidRDefault="4932B008" w14:paraId="472651BD" w14:textId="3A9C2909">
      <w:pPr>
        <w:pStyle w:val="Normal"/>
        <w:spacing w:line="360" w:lineRule="auto"/>
        <w:rPr>
          <w:rFonts w:ascii="Arial Nova" w:hAnsi="Arial Nova" w:eastAsia="Arial Nova" w:cs="Arial Nova"/>
          <w:sz w:val="24"/>
          <w:szCs w:val="24"/>
        </w:rPr>
      </w:pPr>
    </w:p>
    <w:p w:rsidR="77B24B4A" w:rsidP="4932B008" w:rsidRDefault="77B24B4A" w14:paraId="2A10B39F" w14:textId="30D91BE7">
      <w:pPr>
        <w:pStyle w:val="Normal"/>
        <w:spacing w:line="360" w:lineRule="auto"/>
        <w:rPr>
          <w:rFonts w:ascii="Arial Nova" w:hAnsi="Arial Nova" w:eastAsia="Arial Nova" w:cs="Arial Nova"/>
          <w:sz w:val="24"/>
          <w:szCs w:val="24"/>
        </w:rPr>
      </w:pPr>
      <w:r w:rsidRPr="4932B008" w:rsidR="77B24B4A">
        <w:rPr>
          <w:rFonts w:ascii="Arial Nova" w:hAnsi="Arial Nova" w:eastAsia="Arial Nova" w:cs="Arial Nova"/>
          <w:sz w:val="24"/>
          <w:szCs w:val="24"/>
        </w:rPr>
        <w:t>Appendix 7</w:t>
      </w:r>
    </w:p>
    <w:p w:rsidR="762A0797" w:rsidP="4932B008" w:rsidRDefault="762A0797" w14:paraId="3D339514" w14:textId="1771A781">
      <w:pPr>
        <w:pStyle w:val="Normal"/>
        <w:spacing w:line="360" w:lineRule="auto"/>
        <w:rPr>
          <w:rFonts w:ascii="Arial Nova" w:hAnsi="Arial Nova" w:eastAsia="Arial Nova" w:cs="Arial Nova"/>
          <w:sz w:val="24"/>
          <w:szCs w:val="24"/>
        </w:rPr>
      </w:pPr>
      <w:r w:rsidR="762A0797">
        <w:drawing>
          <wp:inline wp14:editId="3EB5193D" wp14:anchorId="50ECBFD8">
            <wp:extent cx="3057525" cy="5724525"/>
            <wp:effectExtent l="0" t="0" r="0" b="0"/>
            <wp:docPr id="186789768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67897687" name="Picture 1867897687"/>
                    <pic:cNvPicPr/>
                  </pic:nvPicPr>
                  <pic:blipFill>
                    <a:blip xmlns:r="http://schemas.openxmlformats.org/officeDocument/2006/relationships" r:embed="rId1402757759">
                      <a:extLst>
                        <a:ext uri="{28A0092B-C50C-407E-A947-70E740481C1C}">
                          <a14:useLocalDpi xmlns:a14="http://schemas.microsoft.com/office/drawing/2010/main"/>
                        </a:ext>
                      </a:extLst>
                    </a:blip>
                    <a:stretch>
                      <a:fillRect/>
                    </a:stretch>
                  </pic:blipFill>
                  <pic:spPr>
                    <a:xfrm>
                      <a:off x="0" y="0"/>
                      <a:ext cx="3057525" cy="5724525"/>
                    </a:xfrm>
                    <a:prstGeom prst="rect">
                      <a:avLst/>
                    </a:prstGeom>
                  </pic:spPr>
                </pic:pic>
              </a:graphicData>
            </a:graphic>
          </wp:inline>
        </w:drawing>
      </w:r>
    </w:p>
    <w:p w:rsidR="4932B008" w:rsidP="4932B008" w:rsidRDefault="4932B008" w14:paraId="0CB70481" w14:textId="5B4BEAA9">
      <w:pPr>
        <w:pStyle w:val="Normal"/>
        <w:spacing w:line="360" w:lineRule="auto"/>
        <w:rPr>
          <w:rFonts w:ascii="Arial Nova" w:hAnsi="Arial Nova" w:eastAsia="Arial Nova" w:cs="Arial Nova"/>
          <w:sz w:val="24"/>
          <w:szCs w:val="24"/>
        </w:rPr>
      </w:pPr>
    </w:p>
    <w:p w:rsidR="4932B008" w:rsidP="4932B008" w:rsidRDefault="4932B008" w14:paraId="179E034C" w14:textId="4341EF52">
      <w:pPr>
        <w:pStyle w:val="Normal"/>
        <w:spacing w:line="360" w:lineRule="auto"/>
        <w:rPr>
          <w:rFonts w:ascii="Arial Nova" w:hAnsi="Arial Nova" w:eastAsia="Arial Nova" w:cs="Arial Nova"/>
          <w:sz w:val="24"/>
          <w:szCs w:val="24"/>
        </w:rPr>
      </w:pPr>
    </w:p>
    <w:p w:rsidR="4932B008" w:rsidP="4932B008" w:rsidRDefault="4932B008" w14:paraId="4FDD4F85" w14:textId="45F422A4">
      <w:pPr>
        <w:pStyle w:val="Normal"/>
        <w:spacing w:line="360" w:lineRule="auto"/>
        <w:rPr>
          <w:rFonts w:ascii="Arial Nova" w:hAnsi="Arial Nova" w:eastAsia="Arial Nova" w:cs="Arial Nova"/>
          <w:sz w:val="24"/>
          <w:szCs w:val="24"/>
        </w:rPr>
      </w:pPr>
    </w:p>
    <w:p w:rsidR="4932B008" w:rsidP="4932B008" w:rsidRDefault="4932B008" w14:paraId="7CC20B0E" w14:textId="5BA5A0CA">
      <w:pPr>
        <w:pStyle w:val="Normal"/>
        <w:spacing w:line="360" w:lineRule="auto"/>
        <w:rPr>
          <w:rFonts w:ascii="Arial Nova" w:hAnsi="Arial Nova" w:eastAsia="Arial Nova" w:cs="Arial Nova"/>
          <w:sz w:val="24"/>
          <w:szCs w:val="24"/>
        </w:rPr>
      </w:pPr>
    </w:p>
    <w:p w:rsidR="4932B008" w:rsidP="4932B008" w:rsidRDefault="4932B008" w14:paraId="5CB9FC1F" w14:textId="1D23FE2E">
      <w:pPr>
        <w:pStyle w:val="Normal"/>
        <w:spacing w:line="360" w:lineRule="auto"/>
        <w:rPr>
          <w:rFonts w:ascii="Arial Nova" w:hAnsi="Arial Nova" w:eastAsia="Arial Nova" w:cs="Arial Nova"/>
          <w:sz w:val="24"/>
          <w:szCs w:val="24"/>
        </w:rPr>
      </w:pPr>
    </w:p>
    <w:p w:rsidR="4932B008" w:rsidP="4932B008" w:rsidRDefault="4932B008" w14:paraId="4FF30B8F" w14:textId="206AA232">
      <w:pPr>
        <w:pStyle w:val="Normal"/>
        <w:spacing w:line="360" w:lineRule="auto"/>
        <w:rPr>
          <w:rFonts w:ascii="Arial Nova" w:hAnsi="Arial Nova" w:eastAsia="Arial Nova" w:cs="Arial Nova"/>
          <w:sz w:val="24"/>
          <w:szCs w:val="24"/>
        </w:rPr>
      </w:pPr>
    </w:p>
    <w:p w:rsidR="4932B008" w:rsidP="4932B008" w:rsidRDefault="4932B008" w14:paraId="0CA5222D" w14:textId="498FB864">
      <w:pPr>
        <w:pStyle w:val="Normal"/>
        <w:spacing w:line="360" w:lineRule="auto"/>
        <w:rPr>
          <w:rFonts w:ascii="Arial Nova" w:hAnsi="Arial Nova" w:eastAsia="Arial Nova" w:cs="Arial Nova"/>
          <w:sz w:val="24"/>
          <w:szCs w:val="24"/>
        </w:rPr>
      </w:pPr>
    </w:p>
    <w:p w:rsidR="4932B008" w:rsidP="4932B008" w:rsidRDefault="4932B008" w14:paraId="711965B8" w14:textId="45D4F58A">
      <w:pPr>
        <w:pStyle w:val="Normal"/>
        <w:spacing w:line="360" w:lineRule="auto"/>
        <w:rPr>
          <w:rFonts w:ascii="Arial Nova" w:hAnsi="Arial Nova" w:eastAsia="Arial Nova" w:cs="Arial Nova"/>
          <w:sz w:val="24"/>
          <w:szCs w:val="24"/>
        </w:rPr>
      </w:pPr>
    </w:p>
    <w:p w:rsidR="22AA7661" w:rsidP="4932B008" w:rsidRDefault="22AA7661" w14:paraId="1EC93C74" w14:textId="52529FE3">
      <w:pPr>
        <w:pStyle w:val="Normal"/>
        <w:spacing w:line="360" w:lineRule="auto"/>
        <w:rPr>
          <w:rFonts w:ascii="Arial Nova" w:hAnsi="Arial Nova" w:eastAsia="Arial Nova" w:cs="Arial Nova"/>
          <w:sz w:val="24"/>
          <w:szCs w:val="24"/>
        </w:rPr>
      </w:pPr>
      <w:r w:rsidRPr="4932B008" w:rsidR="22AA7661">
        <w:rPr>
          <w:rFonts w:ascii="Arial Nova" w:hAnsi="Arial Nova" w:eastAsia="Arial Nova" w:cs="Arial Nova"/>
          <w:sz w:val="24"/>
          <w:szCs w:val="24"/>
        </w:rPr>
        <w:t>Appendix 8</w:t>
      </w:r>
    </w:p>
    <w:p w:rsidR="762A0797" w:rsidP="4932B008" w:rsidRDefault="762A0797" w14:paraId="2312F5A5" w14:textId="4429C05E">
      <w:pPr>
        <w:pStyle w:val="Normal"/>
        <w:spacing w:line="360" w:lineRule="auto"/>
        <w:rPr>
          <w:rFonts w:ascii="Arial Nova" w:hAnsi="Arial Nova" w:eastAsia="Arial Nova" w:cs="Arial Nova"/>
          <w:sz w:val="24"/>
          <w:szCs w:val="24"/>
        </w:rPr>
      </w:pPr>
      <w:r w:rsidR="762A0797">
        <w:drawing>
          <wp:inline wp14:editId="4D66457A" wp14:anchorId="3FE3FA37">
            <wp:extent cx="3067050" cy="5724525"/>
            <wp:effectExtent l="0" t="0" r="0" b="0"/>
            <wp:docPr id="8355562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35556253" name="Picture 835556253"/>
                    <pic:cNvPicPr/>
                  </pic:nvPicPr>
                  <pic:blipFill>
                    <a:blip xmlns:r="http://schemas.openxmlformats.org/officeDocument/2006/relationships" r:embed="rId366538898">
                      <a:extLst>
                        <a:ext uri="{28A0092B-C50C-407E-A947-70E740481C1C}">
                          <a14:useLocalDpi xmlns:a14="http://schemas.microsoft.com/office/drawing/2010/main"/>
                        </a:ext>
                      </a:extLst>
                    </a:blip>
                    <a:stretch>
                      <a:fillRect/>
                    </a:stretch>
                  </pic:blipFill>
                  <pic:spPr>
                    <a:xfrm>
                      <a:off x="0" y="0"/>
                      <a:ext cx="3067050" cy="5724525"/>
                    </a:xfrm>
                    <a:prstGeom prst="rect">
                      <a:avLst/>
                    </a:prstGeom>
                  </pic:spPr>
                </pic:pic>
              </a:graphicData>
            </a:graphic>
          </wp:inline>
        </w:drawing>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46e25c9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B41F49C"/>
    <w:rsid w:val="012F6FEE"/>
    <w:rsid w:val="027FDAC8"/>
    <w:rsid w:val="03828A2A"/>
    <w:rsid w:val="04A405CB"/>
    <w:rsid w:val="0526A4B2"/>
    <w:rsid w:val="053F4764"/>
    <w:rsid w:val="07596F54"/>
    <w:rsid w:val="07A24477"/>
    <w:rsid w:val="0CDF5EF8"/>
    <w:rsid w:val="0D1B5627"/>
    <w:rsid w:val="0E087810"/>
    <w:rsid w:val="0F538B49"/>
    <w:rsid w:val="10C1839A"/>
    <w:rsid w:val="1561D693"/>
    <w:rsid w:val="176A5D2E"/>
    <w:rsid w:val="17DB40D9"/>
    <w:rsid w:val="1B4E3A44"/>
    <w:rsid w:val="1C9F610A"/>
    <w:rsid w:val="1D30ED70"/>
    <w:rsid w:val="1EEE75E5"/>
    <w:rsid w:val="1F51352A"/>
    <w:rsid w:val="1F794A35"/>
    <w:rsid w:val="22AA7661"/>
    <w:rsid w:val="23B8DD53"/>
    <w:rsid w:val="2456EC55"/>
    <w:rsid w:val="248EE843"/>
    <w:rsid w:val="26F54FC2"/>
    <w:rsid w:val="271F1028"/>
    <w:rsid w:val="2B0A6012"/>
    <w:rsid w:val="2C558D25"/>
    <w:rsid w:val="2C80ED28"/>
    <w:rsid w:val="315C2D17"/>
    <w:rsid w:val="33F14681"/>
    <w:rsid w:val="3624E6A0"/>
    <w:rsid w:val="36D76C1D"/>
    <w:rsid w:val="36DD167A"/>
    <w:rsid w:val="3727C497"/>
    <w:rsid w:val="37BF0356"/>
    <w:rsid w:val="37F8098B"/>
    <w:rsid w:val="380BEFC6"/>
    <w:rsid w:val="392CD9DF"/>
    <w:rsid w:val="39E52831"/>
    <w:rsid w:val="3ED55521"/>
    <w:rsid w:val="3F26C32F"/>
    <w:rsid w:val="40A51512"/>
    <w:rsid w:val="40E4AE38"/>
    <w:rsid w:val="41CE55B4"/>
    <w:rsid w:val="424651A6"/>
    <w:rsid w:val="437366DA"/>
    <w:rsid w:val="45A2A7B3"/>
    <w:rsid w:val="47EBFE45"/>
    <w:rsid w:val="4932B008"/>
    <w:rsid w:val="4AC52C0C"/>
    <w:rsid w:val="4D16E54D"/>
    <w:rsid w:val="4E3F1CAA"/>
    <w:rsid w:val="4E4EF0A8"/>
    <w:rsid w:val="5093CF71"/>
    <w:rsid w:val="51C50B89"/>
    <w:rsid w:val="52426CC2"/>
    <w:rsid w:val="52A9DDF5"/>
    <w:rsid w:val="52DF04DE"/>
    <w:rsid w:val="52E1E5FD"/>
    <w:rsid w:val="53E8B3C1"/>
    <w:rsid w:val="5443EE7C"/>
    <w:rsid w:val="55C2B8B5"/>
    <w:rsid w:val="5E4CBFAC"/>
    <w:rsid w:val="5EEAE1B0"/>
    <w:rsid w:val="5F016CB3"/>
    <w:rsid w:val="6224F8CE"/>
    <w:rsid w:val="62EB4308"/>
    <w:rsid w:val="6315E19A"/>
    <w:rsid w:val="631EFA07"/>
    <w:rsid w:val="646F384E"/>
    <w:rsid w:val="649A76FD"/>
    <w:rsid w:val="67B975D4"/>
    <w:rsid w:val="6942597A"/>
    <w:rsid w:val="69672919"/>
    <w:rsid w:val="6AE4E8C5"/>
    <w:rsid w:val="6B41F49C"/>
    <w:rsid w:val="6CCE0786"/>
    <w:rsid w:val="6D1D518A"/>
    <w:rsid w:val="6EA843A2"/>
    <w:rsid w:val="6F4D35ED"/>
    <w:rsid w:val="6FA7EEA7"/>
    <w:rsid w:val="733CECEF"/>
    <w:rsid w:val="75F88024"/>
    <w:rsid w:val="762A0797"/>
    <w:rsid w:val="769A1491"/>
    <w:rsid w:val="77B24B4A"/>
    <w:rsid w:val="7981137C"/>
    <w:rsid w:val="7EA8ECB4"/>
    <w:rsid w:val="7F745B22"/>
    <w:rsid w:val="7FD263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048F9A"/>
  <w15:chartTrackingRefBased/>
  <w15:docId w15:val="{0B4D0123-92F8-4207-8E4C-1BC0F81C587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true">
    <w:uiPriority w:val="9"/>
    <w:name w:val="Heading 2 Char"/>
    <w:basedOn w:val="DefaultParagraphFont"/>
    <w:link w:val="Heading2"/>
    <w:rsid w:val="4932B008"/>
    <w:rPr>
      <w:rFonts w:ascii="Aptos Display" w:hAnsi="Aptos Display" w:eastAsia="" w:cs="" w:asciiTheme="majorAscii" w:hAnsiTheme="majorAscii" w:eastAsiaTheme="majorEastAsia" w:cstheme="majorBidi"/>
      <w:color w:val="0F4761" w:themeColor="accent1" w:themeTint="FF" w:themeShade="BF"/>
      <w:sz w:val="32"/>
      <w:szCs w:val="32"/>
    </w:rPr>
  </w:style>
  <w:style w:type="paragraph" w:styleId="Heading2">
    <w:uiPriority w:val="9"/>
    <w:name w:val="heading 2"/>
    <w:basedOn w:val="Normal"/>
    <w:next w:val="Normal"/>
    <w:unhideWhenUsed/>
    <w:link w:val="Heading2Char"/>
    <w:qFormat/>
    <w:rsid w:val="4932B00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link w:val="Heading3Char"/>
    <w:qFormat/>
    <w:rsid w:val="4932B008"/>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3Char" w:customStyle="true">
    <w:uiPriority w:val="9"/>
    <w:name w:val="Heading 3 Char"/>
    <w:basedOn w:val="DefaultParagraphFont"/>
    <w:link w:val="Heading3"/>
    <w:rsid w:val="4932B008"/>
    <w:rPr>
      <w:rFonts w:eastAsia="" w:cs="" w:eastAsiaTheme="majorEastAsia" w:cstheme="majorBidi"/>
      <w:color w:val="0F4761" w:themeColor="accent1" w:themeTint="FF" w:themeShade="BF"/>
      <w:sz w:val="28"/>
      <w:szCs w:val="28"/>
    </w:rPr>
  </w:style>
  <w:style w:type="character" w:styleId="Heading4Char" w:customStyle="true">
    <w:uiPriority w:val="9"/>
    <w:name w:val="Heading 4 Char"/>
    <w:basedOn w:val="DefaultParagraphFont"/>
    <w:link w:val="Heading4"/>
    <w:rsid w:val="4932B008"/>
    <w:rPr>
      <w:rFonts w:eastAsia="" w:cs="" w:eastAsiaTheme="majorEastAsia" w:cstheme="majorBidi"/>
      <w:i w:val="1"/>
      <w:iCs w:val="1"/>
      <w:color w:val="0F4761" w:themeColor="accent1" w:themeTint="FF" w:themeShade="BF"/>
    </w:rPr>
  </w:style>
  <w:style w:type="paragraph" w:styleId="Heading4">
    <w:uiPriority w:val="9"/>
    <w:name w:val="heading 4"/>
    <w:basedOn w:val="Normal"/>
    <w:next w:val="Normal"/>
    <w:unhideWhenUsed/>
    <w:link w:val="Heading4Char"/>
    <w:qFormat/>
    <w:rsid w:val="4932B008"/>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Heading1">
    <w:uiPriority w:val="9"/>
    <w:name w:val="heading 1"/>
    <w:basedOn w:val="Normal"/>
    <w:next w:val="Normal"/>
    <w:link w:val="Heading1Char"/>
    <w:qFormat/>
    <w:rsid w:val="4932B00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1Char" w:customStyle="true">
    <w:uiPriority w:val="9"/>
    <w:name w:val="Heading 1 Char"/>
    <w:basedOn w:val="DefaultParagraphFont"/>
    <w:link w:val="Heading1"/>
    <w:rsid w:val="4932B008"/>
    <w:rPr>
      <w:rFonts w:ascii="Aptos Display" w:hAnsi="Aptos Display" w:eastAsia="" w:cs="" w:asciiTheme="majorAscii" w:hAnsiTheme="majorAscii" w:eastAsiaTheme="majorEastAsia" w:cstheme="majorBidi"/>
      <w:color w:val="0F4761" w:themeColor="accent1" w:themeTint="FF" w:themeShade="BF"/>
      <w:sz w:val="40"/>
      <w:szCs w:val="40"/>
    </w:rPr>
  </w:style>
  <w:style w:type="paragraph" w:styleId="ListParagraph">
    <w:uiPriority w:val="34"/>
    <w:name w:val="List Paragraph"/>
    <w:basedOn w:val="Normal"/>
    <w:qFormat/>
    <w:rsid w:val="4932B008"/>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975168858" /><Relationship Type="http://schemas.openxmlformats.org/officeDocument/2006/relationships/image" Target="/media/image2.png" Id="rId1064174179" /><Relationship Type="http://schemas.openxmlformats.org/officeDocument/2006/relationships/image" Target="/media/image3.png" Id="rId1968001664" /><Relationship Type="http://schemas.openxmlformats.org/officeDocument/2006/relationships/image" Target="/media/image4.png" Id="rId1417487306" /><Relationship Type="http://schemas.openxmlformats.org/officeDocument/2006/relationships/image" Target="/media/image5.png" Id="rId1470358072" /><Relationship Type="http://schemas.openxmlformats.org/officeDocument/2006/relationships/image" Target="/media/image6.png" Id="rId1800008099" /><Relationship Type="http://schemas.openxmlformats.org/officeDocument/2006/relationships/image" Target="/media/image7.png" Id="rId213452573" /><Relationship Type="http://schemas.openxmlformats.org/officeDocument/2006/relationships/image" Target="/media/image8.png" Id="rId1402757759" /><Relationship Type="http://schemas.openxmlformats.org/officeDocument/2006/relationships/image" Target="/media/image9.png" Id="rId366538898" /><Relationship Type="http://schemas.openxmlformats.org/officeDocument/2006/relationships/numbering" Target="/word/numbering.xml" Id="R779d80dcf14643d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Daniel Zoltan Csomor (2508275)</dc:creator>
  <keywords/>
  <dc:description/>
  <lastModifiedBy>Daniel Zoltan Csomor (2508275)</lastModifiedBy>
  <revision>2</revision>
  <dcterms:created xsi:type="dcterms:W3CDTF">2026-06-18T19:57:24.6020564Z</dcterms:created>
  <dcterms:modified xsi:type="dcterms:W3CDTF">2026-06-18T22:24:53.7982357Z</dcterms:modified>
</coreProperties>
</file>