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996" w:rsidRDefault="009C5392">
      <w:r w:rsidRPr="009C5392">
        <w:rPr>
          <w:noProof/>
          <w:lang w:val="en-GB" w:eastAsia="en-GB" w:bidi="ar-SA"/>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0765AA" w:rsidRDefault="000765AA"/>
    <w:p w:rsidR="009C5392" w:rsidRDefault="009C5392" w:rsidP="009C5392">
      <w:pPr>
        <w:jc w:val="center"/>
        <w:rPr>
          <w:rFonts w:eastAsia="Tahoma" w:cs="Arial"/>
          <w:sz w:val="48"/>
          <w:szCs w:val="48"/>
        </w:rPr>
      </w:pPr>
      <w:r w:rsidRPr="00BB1BB9">
        <w:rPr>
          <w:rFonts w:eastAsia="Tahoma" w:cs="Arial"/>
          <w:sz w:val="48"/>
          <w:szCs w:val="48"/>
        </w:rPr>
        <w:t>Effective Team Working and Communication</w:t>
      </w:r>
    </w:p>
    <w:p w:rsidR="00235E02" w:rsidRPr="00BB1BB9" w:rsidRDefault="00235E02" w:rsidP="009C5392">
      <w:pPr>
        <w:jc w:val="center"/>
        <w:rPr>
          <w:rFonts w:eastAsia="Tahoma" w:cs="Arial"/>
          <w:sz w:val="48"/>
          <w:szCs w:val="48"/>
        </w:rPr>
      </w:pPr>
      <w:r>
        <w:rPr>
          <w:rFonts w:eastAsia="Tahoma" w:cs="Arial"/>
          <w:sz w:val="48"/>
          <w:szCs w:val="48"/>
        </w:rPr>
        <w:t>(Communication in ROKA)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9C5392" w:rsidRPr="00C80654" w:rsidTr="005D0351">
        <w:tc>
          <w:tcPr>
            <w:tcW w:w="3438" w:type="dxa"/>
            <w:shd w:val="clear" w:color="auto" w:fill="D9D9D9" w:themeFill="background1" w:themeFillShade="D9"/>
          </w:tcPr>
          <w:p w:rsidR="009C5392" w:rsidRPr="00C80654" w:rsidRDefault="009C5392" w:rsidP="005D0351">
            <w:pPr>
              <w:spacing w:before="120" w:after="120" w:line="360" w:lineRule="auto"/>
              <w:rPr>
                <w:rFonts w:cs="Arial"/>
                <w:sz w:val="32"/>
                <w:szCs w:val="32"/>
              </w:rPr>
            </w:pPr>
            <w:r w:rsidRPr="00C80654">
              <w:rPr>
                <w:rFonts w:cs="Arial"/>
                <w:sz w:val="32"/>
                <w:szCs w:val="32"/>
              </w:rPr>
              <w:t>Lecturer:</w:t>
            </w:r>
          </w:p>
        </w:tc>
        <w:tc>
          <w:tcPr>
            <w:tcW w:w="6055" w:type="dxa"/>
          </w:tcPr>
          <w:p w:rsidR="009C5392" w:rsidRPr="00C80654" w:rsidRDefault="009C5392" w:rsidP="005D0351">
            <w:pPr>
              <w:spacing w:before="120" w:after="120" w:line="360" w:lineRule="auto"/>
              <w:rPr>
                <w:rFonts w:cs="Arial"/>
                <w:sz w:val="32"/>
                <w:szCs w:val="32"/>
              </w:rPr>
            </w:pPr>
            <w:r>
              <w:rPr>
                <w:rFonts w:cs="Arial"/>
                <w:sz w:val="32"/>
                <w:szCs w:val="32"/>
              </w:rPr>
              <w:t>Gregory Cowan</w:t>
            </w:r>
          </w:p>
        </w:tc>
      </w:tr>
      <w:tr w:rsidR="009C5392" w:rsidRPr="00C80654" w:rsidTr="005D0351">
        <w:tc>
          <w:tcPr>
            <w:tcW w:w="3438" w:type="dxa"/>
            <w:shd w:val="clear" w:color="auto" w:fill="D9D9D9" w:themeFill="background1" w:themeFillShade="D9"/>
          </w:tcPr>
          <w:p w:rsidR="009C5392" w:rsidRPr="00C80654" w:rsidRDefault="009C5392" w:rsidP="005D0351">
            <w:pPr>
              <w:spacing w:before="120" w:after="120" w:line="360" w:lineRule="auto"/>
              <w:rPr>
                <w:rFonts w:cs="Arial"/>
                <w:sz w:val="32"/>
                <w:szCs w:val="32"/>
              </w:rPr>
            </w:pPr>
            <w:r w:rsidRPr="00C80654">
              <w:rPr>
                <w:rFonts w:cs="Arial"/>
                <w:sz w:val="32"/>
                <w:szCs w:val="32"/>
              </w:rPr>
              <w:t>Student Name:</w:t>
            </w:r>
          </w:p>
        </w:tc>
        <w:tc>
          <w:tcPr>
            <w:tcW w:w="6055" w:type="dxa"/>
          </w:tcPr>
          <w:p w:rsidR="009C5392" w:rsidRPr="00C80654" w:rsidRDefault="009C5392" w:rsidP="005D0351">
            <w:pPr>
              <w:spacing w:before="120" w:after="120" w:line="360" w:lineRule="auto"/>
              <w:rPr>
                <w:rFonts w:cs="Arial"/>
                <w:sz w:val="32"/>
                <w:szCs w:val="32"/>
              </w:rPr>
            </w:pPr>
            <w:r w:rsidRPr="00C80654">
              <w:rPr>
                <w:rFonts w:cs="Arial"/>
                <w:sz w:val="32"/>
                <w:szCs w:val="32"/>
              </w:rPr>
              <w:t>Costica Giol</w:t>
            </w:r>
          </w:p>
        </w:tc>
      </w:tr>
      <w:tr w:rsidR="009C5392" w:rsidRPr="00C80654" w:rsidTr="005D0351">
        <w:tc>
          <w:tcPr>
            <w:tcW w:w="3438" w:type="dxa"/>
            <w:shd w:val="clear" w:color="auto" w:fill="D9D9D9" w:themeFill="background1" w:themeFillShade="D9"/>
          </w:tcPr>
          <w:p w:rsidR="009C5392" w:rsidRPr="00C80654" w:rsidRDefault="009C5392" w:rsidP="005D0351">
            <w:pPr>
              <w:spacing w:before="120" w:after="120" w:line="360" w:lineRule="auto"/>
              <w:rPr>
                <w:rFonts w:cs="Arial"/>
                <w:sz w:val="32"/>
                <w:szCs w:val="32"/>
              </w:rPr>
            </w:pPr>
            <w:r w:rsidRPr="00C80654">
              <w:rPr>
                <w:rFonts w:cs="Arial"/>
                <w:sz w:val="32"/>
                <w:szCs w:val="32"/>
              </w:rPr>
              <w:t>Student Number:</w:t>
            </w:r>
          </w:p>
        </w:tc>
        <w:tc>
          <w:tcPr>
            <w:tcW w:w="6055" w:type="dxa"/>
          </w:tcPr>
          <w:p w:rsidR="009C5392" w:rsidRPr="00C80654" w:rsidRDefault="009C5392" w:rsidP="005D0351">
            <w:pPr>
              <w:spacing w:before="120" w:after="120" w:line="360" w:lineRule="auto"/>
              <w:rPr>
                <w:rFonts w:cs="Arial"/>
                <w:sz w:val="32"/>
                <w:szCs w:val="32"/>
              </w:rPr>
            </w:pPr>
            <w:r w:rsidRPr="00C80654">
              <w:rPr>
                <w:rFonts w:cs="Arial"/>
                <w:sz w:val="32"/>
                <w:szCs w:val="32"/>
              </w:rPr>
              <w:t>1713503</w:t>
            </w:r>
            <w:bookmarkStart w:id="0" w:name="_GoBack"/>
            <w:bookmarkEnd w:id="0"/>
          </w:p>
        </w:tc>
      </w:tr>
      <w:tr w:rsidR="009C5392" w:rsidRPr="00C80654" w:rsidTr="005D0351">
        <w:tc>
          <w:tcPr>
            <w:tcW w:w="3438" w:type="dxa"/>
            <w:shd w:val="clear" w:color="auto" w:fill="D9D9D9" w:themeFill="background1" w:themeFillShade="D9"/>
          </w:tcPr>
          <w:p w:rsidR="009C5392" w:rsidRPr="00C80654" w:rsidRDefault="009C5392" w:rsidP="005D0351">
            <w:pPr>
              <w:spacing w:before="120" w:after="120" w:line="360" w:lineRule="auto"/>
              <w:rPr>
                <w:rFonts w:cs="Arial"/>
                <w:sz w:val="32"/>
                <w:szCs w:val="32"/>
              </w:rPr>
            </w:pPr>
            <w:r w:rsidRPr="00C80654">
              <w:rPr>
                <w:rFonts w:cs="Arial"/>
                <w:sz w:val="32"/>
                <w:szCs w:val="32"/>
              </w:rPr>
              <w:t>Module No:</w:t>
            </w:r>
          </w:p>
        </w:tc>
        <w:tc>
          <w:tcPr>
            <w:tcW w:w="6055" w:type="dxa"/>
          </w:tcPr>
          <w:p w:rsidR="009C5392" w:rsidRPr="00C80654" w:rsidRDefault="009C5392" w:rsidP="005D0351">
            <w:pPr>
              <w:spacing w:before="120" w:after="120" w:line="360" w:lineRule="auto"/>
              <w:rPr>
                <w:rFonts w:cs="Arial"/>
                <w:sz w:val="32"/>
                <w:szCs w:val="32"/>
              </w:rPr>
            </w:pPr>
            <w:r>
              <w:rPr>
                <w:rFonts w:cs="Arial"/>
                <w:sz w:val="32"/>
                <w:szCs w:val="32"/>
              </w:rPr>
              <w:t>BMSK4002</w:t>
            </w:r>
            <w:r w:rsidRPr="00C80654">
              <w:rPr>
                <w:rFonts w:cs="Arial"/>
                <w:sz w:val="32"/>
                <w:szCs w:val="32"/>
              </w:rPr>
              <w:t xml:space="preserve">_LON </w:t>
            </w:r>
          </w:p>
        </w:tc>
      </w:tr>
      <w:tr w:rsidR="009C5392" w:rsidRPr="00C80654" w:rsidTr="005D0351">
        <w:trPr>
          <w:trHeight w:val="413"/>
        </w:trPr>
        <w:tc>
          <w:tcPr>
            <w:tcW w:w="3438" w:type="dxa"/>
            <w:shd w:val="clear" w:color="auto" w:fill="D9D9D9" w:themeFill="background1" w:themeFillShade="D9"/>
          </w:tcPr>
          <w:p w:rsidR="009C5392" w:rsidRPr="00C80654" w:rsidRDefault="009C5392" w:rsidP="005D0351">
            <w:pPr>
              <w:spacing w:before="120" w:after="120" w:line="360" w:lineRule="auto"/>
              <w:rPr>
                <w:rFonts w:cs="Arial"/>
                <w:sz w:val="32"/>
                <w:szCs w:val="32"/>
              </w:rPr>
            </w:pPr>
            <w:r w:rsidRPr="00C80654">
              <w:rPr>
                <w:rFonts w:cs="Arial"/>
                <w:sz w:val="32"/>
                <w:szCs w:val="32"/>
              </w:rPr>
              <w:t>Module Title:</w:t>
            </w:r>
          </w:p>
        </w:tc>
        <w:tc>
          <w:tcPr>
            <w:tcW w:w="6055" w:type="dxa"/>
          </w:tcPr>
          <w:p w:rsidR="009C5392" w:rsidRPr="009C5392" w:rsidRDefault="009C5392" w:rsidP="005D0351">
            <w:pPr>
              <w:spacing w:before="120" w:after="120" w:line="360" w:lineRule="auto"/>
              <w:rPr>
                <w:rFonts w:eastAsia="Tahoma" w:cs="Arial"/>
                <w:sz w:val="36"/>
                <w:szCs w:val="36"/>
              </w:rPr>
            </w:pPr>
            <w:r w:rsidRPr="009C5392">
              <w:rPr>
                <w:rFonts w:eastAsia="Tahoma" w:cs="Arial"/>
                <w:sz w:val="36"/>
                <w:szCs w:val="36"/>
              </w:rPr>
              <w:t>Effective Team Working and Communication</w:t>
            </w:r>
          </w:p>
        </w:tc>
      </w:tr>
    </w:tbl>
    <w:p w:rsidR="009C5392" w:rsidRPr="00C80654" w:rsidRDefault="009C5392" w:rsidP="009C5392">
      <w:pPr>
        <w:spacing w:line="360" w:lineRule="auto"/>
        <w:jc w:val="both"/>
        <w:rPr>
          <w:rFonts w:eastAsiaTheme="minorHAnsi" w:cs="Arial"/>
        </w:rPr>
      </w:pPr>
    </w:p>
    <w:p w:rsidR="009C5392" w:rsidRPr="002F4FE4" w:rsidRDefault="009C5392" w:rsidP="009C5392">
      <w:pPr>
        <w:spacing w:line="360" w:lineRule="auto"/>
        <w:jc w:val="both"/>
        <w:rPr>
          <w:rFonts w:asciiTheme="minorHAnsi" w:eastAsiaTheme="minorHAnsi" w:hAnsiTheme="minorHAnsi" w:cs="Arial"/>
          <w:szCs w:val="28"/>
        </w:rPr>
      </w:pPr>
      <w:r w:rsidRPr="002F4FE4">
        <w:rPr>
          <w:rFonts w:asciiTheme="minorHAnsi" w:eastAsiaTheme="minorHAnsi" w:hAnsiTheme="minorHAnsi" w:cs="Arial"/>
          <w:szCs w:val="28"/>
        </w:rPr>
        <w:t>Statement of Confirmation of Authenticity</w:t>
      </w:r>
    </w:p>
    <w:p w:rsidR="009C5392" w:rsidRPr="002F4FE4" w:rsidRDefault="009C5392" w:rsidP="009C5392">
      <w:pPr>
        <w:spacing w:line="360" w:lineRule="auto"/>
        <w:jc w:val="both"/>
        <w:rPr>
          <w:rFonts w:asciiTheme="minorHAnsi" w:eastAsiaTheme="minorHAnsi" w:hAnsiTheme="minorHAnsi" w:cs="Arial"/>
          <w:szCs w:val="28"/>
        </w:rPr>
      </w:pPr>
      <w:r w:rsidRPr="002F4FE4">
        <w:rPr>
          <w:rFonts w:asciiTheme="minorHAnsi" w:eastAsiaTheme="minorHAnsi" w:hAnsiTheme="minorHAnsi" w:cs="Arial"/>
          <w:szCs w:val="28"/>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w:t>
      </w:r>
      <w:r w:rsidRPr="002F4FE4">
        <w:rPr>
          <w:rFonts w:asciiTheme="minorHAnsi" w:eastAsiaTheme="minorHAnsi" w:hAnsiTheme="minorHAnsi" w:cs="Arial"/>
          <w:szCs w:val="28"/>
        </w:rPr>
        <w:lastRenderedPageBreak/>
        <w:t>statement is untrue, the student acknowledges that an assessment offence has been committed.</w:t>
      </w:r>
    </w:p>
    <w:p w:rsidR="009C5392" w:rsidRDefault="009C5392" w:rsidP="009C5392">
      <w:pPr>
        <w:spacing w:line="360" w:lineRule="auto"/>
        <w:jc w:val="both"/>
        <w:rPr>
          <w:rFonts w:asciiTheme="minorHAnsi" w:eastAsiaTheme="minorHAnsi" w:hAnsiTheme="minorHAnsi" w:cs="Arial"/>
          <w:szCs w:val="28"/>
        </w:rPr>
      </w:pPr>
      <w:r w:rsidRPr="002F4FE4">
        <w:rPr>
          <w:rFonts w:asciiTheme="minorHAnsi" w:eastAsiaTheme="minorHAnsi" w:hAnsiTheme="minorHAnsi" w:cs="Arial"/>
          <w:szCs w:val="28"/>
        </w:rPr>
        <w:t>Attention is drawn to the plagiarism and unfair practice policies of the both the University and of ILM.</w:t>
      </w:r>
    </w:p>
    <w:p w:rsidR="002F4FE4" w:rsidRPr="00C80654" w:rsidRDefault="002F4FE4" w:rsidP="002F4FE4">
      <w:pPr>
        <w:rPr>
          <w:rFonts w:cs="Arial"/>
          <w:sz w:val="40"/>
          <w:szCs w:val="40"/>
        </w:rPr>
      </w:pPr>
    </w:p>
    <w:p w:rsidR="002F4FE4" w:rsidRPr="00C80654" w:rsidRDefault="002F4FE4" w:rsidP="002F4FE4">
      <w:pPr>
        <w:jc w:val="center"/>
        <w:rPr>
          <w:rFonts w:cs="Arial"/>
          <w:sz w:val="40"/>
          <w:szCs w:val="40"/>
        </w:rPr>
      </w:pPr>
      <w:r w:rsidRPr="00C80654">
        <w:rPr>
          <w:rFonts w:cs="Arial"/>
          <w:sz w:val="40"/>
          <w:szCs w:val="40"/>
        </w:rPr>
        <w:t>Table of contents</w:t>
      </w:r>
    </w:p>
    <w:p w:rsidR="002F4FE4" w:rsidRPr="00C80654" w:rsidRDefault="002F4FE4" w:rsidP="002F4FE4">
      <w:pPr>
        <w:rPr>
          <w:rFonts w:cs="Arial"/>
          <w:sz w:val="40"/>
          <w:szCs w:val="40"/>
        </w:rPr>
      </w:pPr>
    </w:p>
    <w:p w:rsidR="002F4FE4" w:rsidRPr="002F4FE4" w:rsidRDefault="002F4FE4" w:rsidP="002F4FE4">
      <w:pPr>
        <w:rPr>
          <w:rFonts w:asciiTheme="minorHAnsi" w:hAnsiTheme="minorHAnsi" w:cs="Arial"/>
          <w:sz w:val="24"/>
          <w:szCs w:val="24"/>
        </w:rPr>
      </w:pPr>
    </w:p>
    <w:p w:rsidR="002F4FE4" w:rsidRPr="002F4FE4" w:rsidRDefault="002F4FE4" w:rsidP="002F4FE4">
      <w:pPr>
        <w:rPr>
          <w:rFonts w:asciiTheme="minorHAnsi" w:hAnsiTheme="minorHAnsi" w:cs="Arial"/>
          <w:sz w:val="24"/>
          <w:szCs w:val="24"/>
        </w:rPr>
      </w:pPr>
    </w:p>
    <w:p w:rsidR="002F4FE4" w:rsidRPr="002F4FE4" w:rsidRDefault="002F4FE4" w:rsidP="002F4FE4">
      <w:pPr>
        <w:rPr>
          <w:rFonts w:asciiTheme="minorHAnsi" w:hAnsiTheme="minorHAnsi" w:cs="Arial"/>
          <w:sz w:val="36"/>
          <w:szCs w:val="36"/>
        </w:rPr>
      </w:pPr>
      <w:r w:rsidRPr="002F4FE4">
        <w:rPr>
          <w:rFonts w:asciiTheme="minorHAnsi" w:hAnsiTheme="minorHAnsi" w:cs="Arial"/>
          <w:sz w:val="36"/>
          <w:szCs w:val="36"/>
        </w:rPr>
        <w:t>1. Introduction</w:t>
      </w:r>
    </w:p>
    <w:p w:rsidR="002F4FE4" w:rsidRDefault="002F4FE4" w:rsidP="002F4FE4">
      <w:pPr>
        <w:rPr>
          <w:rFonts w:asciiTheme="minorHAnsi" w:hAnsiTheme="minorHAnsi" w:cs="Arial"/>
          <w:sz w:val="36"/>
          <w:szCs w:val="36"/>
        </w:rPr>
      </w:pPr>
      <w:r w:rsidRPr="002F4FE4">
        <w:rPr>
          <w:rFonts w:asciiTheme="minorHAnsi" w:hAnsiTheme="minorHAnsi" w:cs="Arial"/>
          <w:sz w:val="36"/>
          <w:szCs w:val="36"/>
        </w:rPr>
        <w:t>2.Communication and Listening</w:t>
      </w:r>
    </w:p>
    <w:p w:rsidR="000765AA" w:rsidRDefault="000765AA" w:rsidP="002F4FE4">
      <w:pPr>
        <w:rPr>
          <w:rFonts w:asciiTheme="minorHAnsi" w:hAnsiTheme="minorHAnsi" w:cs="Arial"/>
          <w:sz w:val="36"/>
          <w:szCs w:val="36"/>
        </w:rPr>
      </w:pPr>
      <w:r>
        <w:rPr>
          <w:rFonts w:asciiTheme="minorHAnsi" w:hAnsiTheme="minorHAnsi" w:cs="Arial"/>
          <w:sz w:val="36"/>
          <w:szCs w:val="36"/>
        </w:rPr>
        <w:t xml:space="preserve">  2.0. Verbal Communication </w:t>
      </w:r>
    </w:p>
    <w:p w:rsidR="000765AA" w:rsidRDefault="000765AA" w:rsidP="002F4FE4">
      <w:pPr>
        <w:rPr>
          <w:rFonts w:asciiTheme="minorHAnsi" w:hAnsiTheme="minorHAnsi" w:cs="Arial"/>
          <w:sz w:val="36"/>
          <w:szCs w:val="36"/>
        </w:rPr>
      </w:pPr>
      <w:r>
        <w:rPr>
          <w:rFonts w:asciiTheme="minorHAnsi" w:hAnsiTheme="minorHAnsi" w:cs="Arial"/>
          <w:sz w:val="36"/>
          <w:szCs w:val="36"/>
        </w:rPr>
        <w:t xml:space="preserve">  2.1. Nonverbal Communication</w:t>
      </w:r>
    </w:p>
    <w:p w:rsidR="000765AA" w:rsidRDefault="000765AA" w:rsidP="000765AA">
      <w:pPr>
        <w:rPr>
          <w:rFonts w:asciiTheme="minorHAnsi" w:hAnsiTheme="minorHAnsi" w:cs="Arial"/>
          <w:sz w:val="36"/>
          <w:szCs w:val="36"/>
        </w:rPr>
      </w:pPr>
      <w:r>
        <w:rPr>
          <w:rFonts w:asciiTheme="minorHAnsi" w:hAnsiTheme="minorHAnsi" w:cs="Arial"/>
          <w:sz w:val="36"/>
          <w:szCs w:val="36"/>
        </w:rPr>
        <w:t xml:space="preserve">  2.2. Listening</w:t>
      </w:r>
    </w:p>
    <w:p w:rsidR="000765AA" w:rsidRPr="000765AA" w:rsidRDefault="000765AA" w:rsidP="002F4FE4">
      <w:pPr>
        <w:rPr>
          <w:rFonts w:asciiTheme="minorHAnsi" w:hAnsiTheme="minorHAnsi"/>
          <w:sz w:val="36"/>
          <w:szCs w:val="36"/>
        </w:rPr>
      </w:pPr>
      <w:r w:rsidRPr="000765AA">
        <w:rPr>
          <w:rFonts w:asciiTheme="minorHAnsi" w:hAnsiTheme="minorHAnsi"/>
          <w:sz w:val="36"/>
          <w:szCs w:val="36"/>
        </w:rPr>
        <w:t xml:space="preserve">  2.3.Compone</w:t>
      </w:r>
      <w:r>
        <w:rPr>
          <w:rFonts w:asciiTheme="minorHAnsi" w:hAnsiTheme="minorHAnsi"/>
          <w:sz w:val="36"/>
          <w:szCs w:val="36"/>
        </w:rPr>
        <w:t>nts of effective communication</w:t>
      </w:r>
      <w:r w:rsidRPr="000765AA">
        <w:rPr>
          <w:rFonts w:asciiTheme="minorHAnsi" w:hAnsiTheme="minorHAnsi" w:cs="Arial"/>
          <w:sz w:val="36"/>
          <w:szCs w:val="36"/>
        </w:rPr>
        <w:t xml:space="preserve">   </w:t>
      </w:r>
    </w:p>
    <w:p w:rsidR="002F4FE4" w:rsidRPr="002F4FE4" w:rsidRDefault="002F4FE4" w:rsidP="002F4FE4">
      <w:pPr>
        <w:rPr>
          <w:rFonts w:asciiTheme="minorHAnsi" w:hAnsiTheme="minorHAnsi" w:cs="Arial"/>
          <w:sz w:val="36"/>
          <w:szCs w:val="36"/>
        </w:rPr>
      </w:pPr>
      <w:r w:rsidRPr="002F4FE4">
        <w:rPr>
          <w:rFonts w:asciiTheme="minorHAnsi" w:hAnsiTheme="minorHAnsi" w:cs="Arial"/>
          <w:sz w:val="36"/>
          <w:szCs w:val="36"/>
        </w:rPr>
        <w:t>3.Conclusion</w:t>
      </w:r>
    </w:p>
    <w:p w:rsidR="002F4FE4" w:rsidRPr="002F4FE4" w:rsidRDefault="002F4FE4" w:rsidP="002F4FE4">
      <w:pPr>
        <w:rPr>
          <w:rFonts w:asciiTheme="minorHAnsi" w:hAnsiTheme="minorHAnsi" w:cs="Arial"/>
          <w:sz w:val="36"/>
          <w:szCs w:val="36"/>
        </w:rPr>
      </w:pPr>
      <w:r w:rsidRPr="002F4FE4">
        <w:rPr>
          <w:rFonts w:asciiTheme="minorHAnsi" w:hAnsiTheme="minorHAnsi" w:cs="Arial"/>
          <w:sz w:val="36"/>
          <w:szCs w:val="36"/>
        </w:rPr>
        <w:t>4. References</w:t>
      </w:r>
    </w:p>
    <w:p w:rsidR="002F4FE4" w:rsidRDefault="002F4FE4" w:rsidP="009C5392">
      <w:pPr>
        <w:spacing w:line="360" w:lineRule="auto"/>
        <w:jc w:val="both"/>
        <w:rPr>
          <w:rFonts w:asciiTheme="minorHAnsi" w:eastAsiaTheme="minorHAnsi" w:hAnsiTheme="minorHAnsi" w:cs="Arial"/>
          <w:szCs w:val="28"/>
        </w:rPr>
      </w:pPr>
    </w:p>
    <w:p w:rsidR="000765AA" w:rsidRDefault="000765AA" w:rsidP="009C5392">
      <w:pPr>
        <w:spacing w:line="360" w:lineRule="auto"/>
        <w:jc w:val="both"/>
        <w:rPr>
          <w:rFonts w:asciiTheme="minorHAnsi" w:eastAsiaTheme="minorHAnsi" w:hAnsiTheme="minorHAnsi" w:cs="Arial"/>
          <w:szCs w:val="28"/>
        </w:rPr>
      </w:pPr>
    </w:p>
    <w:p w:rsidR="000765AA" w:rsidRDefault="000765AA" w:rsidP="009C5392">
      <w:pPr>
        <w:spacing w:line="360" w:lineRule="auto"/>
        <w:jc w:val="both"/>
        <w:rPr>
          <w:rFonts w:asciiTheme="minorHAnsi" w:eastAsiaTheme="minorHAnsi" w:hAnsiTheme="minorHAnsi" w:cs="Arial"/>
          <w:szCs w:val="28"/>
        </w:rPr>
      </w:pPr>
    </w:p>
    <w:p w:rsidR="000765AA" w:rsidRDefault="000765AA" w:rsidP="009C5392">
      <w:pPr>
        <w:spacing w:line="360" w:lineRule="auto"/>
        <w:jc w:val="both"/>
        <w:rPr>
          <w:rFonts w:asciiTheme="minorHAnsi" w:eastAsiaTheme="minorHAnsi" w:hAnsiTheme="minorHAnsi" w:cs="Arial"/>
          <w:szCs w:val="28"/>
        </w:rPr>
      </w:pPr>
    </w:p>
    <w:p w:rsidR="000765AA" w:rsidRPr="002F4FE4" w:rsidRDefault="000765AA" w:rsidP="009C5392">
      <w:pPr>
        <w:spacing w:line="360" w:lineRule="auto"/>
        <w:jc w:val="both"/>
        <w:rPr>
          <w:rFonts w:asciiTheme="minorHAnsi" w:eastAsiaTheme="minorHAnsi" w:hAnsiTheme="minorHAnsi" w:cs="Arial"/>
          <w:szCs w:val="28"/>
        </w:rPr>
      </w:pPr>
    </w:p>
    <w:p w:rsidR="00BB1BB9" w:rsidRPr="002F4FE4" w:rsidRDefault="00BB1BB9" w:rsidP="00BB1BB9">
      <w:pPr>
        <w:rPr>
          <w:rFonts w:asciiTheme="minorHAnsi" w:hAnsiTheme="minorHAnsi" w:cs="Arial"/>
          <w:szCs w:val="28"/>
        </w:rPr>
      </w:pPr>
      <w:r w:rsidRPr="002F4FE4">
        <w:rPr>
          <w:rFonts w:asciiTheme="minorHAnsi" w:hAnsiTheme="minorHAnsi" w:cs="Arial"/>
          <w:szCs w:val="28"/>
        </w:rPr>
        <w:t>1. Introduction</w:t>
      </w:r>
    </w:p>
    <w:p w:rsidR="00BB1BB9" w:rsidRPr="002F4FE4" w:rsidRDefault="00BB1BB9" w:rsidP="00BB1BB9">
      <w:pPr>
        <w:rPr>
          <w:rFonts w:asciiTheme="minorHAnsi" w:hAnsiTheme="minorHAnsi" w:cs="Arial"/>
          <w:szCs w:val="28"/>
        </w:rPr>
      </w:pPr>
    </w:p>
    <w:p w:rsidR="00BB1BB9" w:rsidRPr="002F4FE4" w:rsidRDefault="00BB1BB9" w:rsidP="00BB1BB9">
      <w:pPr>
        <w:rPr>
          <w:rFonts w:asciiTheme="minorHAnsi" w:hAnsiTheme="minorHAnsi" w:cs="Arial"/>
          <w:szCs w:val="28"/>
        </w:rPr>
      </w:pPr>
      <w:r w:rsidRPr="002F4FE4">
        <w:rPr>
          <w:rFonts w:asciiTheme="minorHAnsi" w:hAnsiTheme="minorHAnsi" w:cs="Arial"/>
          <w:szCs w:val="28"/>
        </w:rPr>
        <w:t xml:space="preserve">The purpose of this report is to present  an analysis of a personal </w:t>
      </w:r>
      <w:r w:rsidR="000F420A" w:rsidRPr="002F4FE4">
        <w:rPr>
          <w:rFonts w:asciiTheme="minorHAnsi" w:hAnsiTheme="minorHAnsi" w:cs="Arial"/>
          <w:szCs w:val="28"/>
        </w:rPr>
        <w:t xml:space="preserve">life </w:t>
      </w:r>
      <w:r w:rsidRPr="002F4FE4">
        <w:rPr>
          <w:rFonts w:asciiTheme="minorHAnsi" w:hAnsiTheme="minorHAnsi" w:cs="Arial"/>
          <w:szCs w:val="28"/>
        </w:rPr>
        <w:t xml:space="preserve">experience regarding the communication in the workplace between the employer </w:t>
      </w:r>
      <w:r w:rsidR="00235E02" w:rsidRPr="002F4FE4">
        <w:rPr>
          <w:rFonts w:asciiTheme="minorHAnsi" w:hAnsiTheme="minorHAnsi" w:cs="Arial"/>
          <w:szCs w:val="28"/>
        </w:rPr>
        <w:t xml:space="preserve">(ROKA) </w:t>
      </w:r>
      <w:r w:rsidRPr="002F4FE4">
        <w:rPr>
          <w:rFonts w:asciiTheme="minorHAnsi" w:hAnsiTheme="minorHAnsi" w:cs="Arial"/>
          <w:szCs w:val="28"/>
        </w:rPr>
        <w:t xml:space="preserve">and the I. </w:t>
      </w:r>
    </w:p>
    <w:p w:rsidR="00BB1BB9" w:rsidRPr="002F4FE4" w:rsidRDefault="00BB1BB9" w:rsidP="00BB1BB9">
      <w:pPr>
        <w:rPr>
          <w:rFonts w:asciiTheme="minorHAnsi" w:hAnsiTheme="minorHAnsi" w:cs="Arial"/>
          <w:szCs w:val="28"/>
        </w:rPr>
      </w:pPr>
      <w:r w:rsidRPr="002F4FE4">
        <w:rPr>
          <w:rFonts w:asciiTheme="minorHAnsi" w:hAnsiTheme="minorHAnsi" w:cs="Arial"/>
          <w:szCs w:val="28"/>
        </w:rPr>
        <w:t xml:space="preserve">The main focus of this analysis is to </w:t>
      </w:r>
      <w:r w:rsidR="000F420A" w:rsidRPr="002F4FE4">
        <w:rPr>
          <w:rFonts w:asciiTheme="minorHAnsi" w:hAnsiTheme="minorHAnsi" w:cs="Arial"/>
          <w:szCs w:val="28"/>
        </w:rPr>
        <w:t xml:space="preserve">demonstrate how good are the communications skills of the employers at the workplace are or how bad are they and how they could be improved. </w:t>
      </w:r>
    </w:p>
    <w:p w:rsidR="00BB1BB9" w:rsidRPr="002F4FE4" w:rsidRDefault="00BB1BB9" w:rsidP="00BB1BB9">
      <w:pPr>
        <w:rPr>
          <w:rFonts w:asciiTheme="minorHAnsi" w:hAnsiTheme="minorHAnsi" w:cs="Arial"/>
          <w:szCs w:val="28"/>
        </w:rPr>
      </w:pPr>
      <w:r w:rsidRPr="002F4FE4">
        <w:rPr>
          <w:rFonts w:asciiTheme="minorHAnsi" w:hAnsiTheme="minorHAnsi" w:cs="Arial"/>
          <w:szCs w:val="28"/>
        </w:rPr>
        <w:t xml:space="preserve">The aim is to prove </w:t>
      </w:r>
      <w:r w:rsidR="000F420A" w:rsidRPr="002F4FE4">
        <w:rPr>
          <w:rFonts w:asciiTheme="minorHAnsi" w:hAnsiTheme="minorHAnsi" w:cs="Arial"/>
          <w:szCs w:val="28"/>
        </w:rPr>
        <w:t>why and how good their communication skills are and how can they be improved. Using research and analytical thinking.</w:t>
      </w:r>
    </w:p>
    <w:p w:rsidR="000F420A" w:rsidRPr="002F4FE4" w:rsidRDefault="000F420A">
      <w:pPr>
        <w:rPr>
          <w:rFonts w:asciiTheme="minorHAnsi" w:hAnsiTheme="minorHAnsi"/>
          <w:szCs w:val="28"/>
        </w:rPr>
      </w:pPr>
    </w:p>
    <w:p w:rsidR="000F420A" w:rsidRPr="002F4FE4" w:rsidRDefault="000F420A">
      <w:pPr>
        <w:rPr>
          <w:rFonts w:asciiTheme="minorHAnsi" w:hAnsiTheme="minorHAnsi"/>
          <w:szCs w:val="28"/>
        </w:rPr>
      </w:pPr>
    </w:p>
    <w:p w:rsidR="000F420A" w:rsidRPr="002F4FE4" w:rsidRDefault="000F420A">
      <w:pPr>
        <w:rPr>
          <w:rFonts w:asciiTheme="minorHAnsi" w:hAnsiTheme="minorHAnsi"/>
          <w:szCs w:val="28"/>
        </w:rPr>
      </w:pPr>
      <w:r w:rsidRPr="002F4FE4">
        <w:rPr>
          <w:rFonts w:asciiTheme="minorHAnsi" w:hAnsiTheme="minorHAnsi"/>
          <w:szCs w:val="28"/>
        </w:rPr>
        <w:t>2. Communication</w:t>
      </w:r>
      <w:r w:rsidR="008763DA" w:rsidRPr="002F4FE4">
        <w:rPr>
          <w:rFonts w:asciiTheme="minorHAnsi" w:hAnsiTheme="minorHAnsi"/>
          <w:szCs w:val="28"/>
        </w:rPr>
        <w:t xml:space="preserve"> and Listening:</w:t>
      </w:r>
    </w:p>
    <w:p w:rsidR="000F420A" w:rsidRPr="002F4FE4" w:rsidRDefault="000F420A">
      <w:pPr>
        <w:rPr>
          <w:rFonts w:asciiTheme="minorHAnsi" w:hAnsiTheme="minorHAnsi"/>
          <w:szCs w:val="28"/>
        </w:rPr>
      </w:pPr>
      <w:r w:rsidRPr="002F4FE4">
        <w:rPr>
          <w:rFonts w:asciiTheme="minorHAnsi" w:hAnsiTheme="minorHAnsi"/>
          <w:szCs w:val="28"/>
        </w:rPr>
        <w:br/>
        <w:t>What is communication?</w:t>
      </w:r>
    </w:p>
    <w:p w:rsidR="000F420A" w:rsidRPr="002F4FE4" w:rsidRDefault="000F420A">
      <w:pPr>
        <w:rPr>
          <w:rFonts w:asciiTheme="minorHAnsi" w:hAnsiTheme="minorHAnsi"/>
          <w:szCs w:val="28"/>
        </w:rPr>
      </w:pPr>
      <w:r w:rsidRPr="002F4FE4">
        <w:rPr>
          <w:rFonts w:asciiTheme="minorHAnsi" w:hAnsiTheme="minorHAnsi"/>
          <w:szCs w:val="28"/>
        </w:rPr>
        <w:t xml:space="preserve">Definition: </w:t>
      </w:r>
    </w:p>
    <w:p w:rsidR="000F420A" w:rsidRPr="002F4FE4" w:rsidRDefault="000F420A">
      <w:pPr>
        <w:rPr>
          <w:rFonts w:asciiTheme="minorHAnsi" w:hAnsiTheme="minorHAnsi"/>
          <w:szCs w:val="28"/>
        </w:rPr>
      </w:pPr>
      <w:r w:rsidRPr="002F4FE4">
        <w:rPr>
          <w:rFonts w:asciiTheme="minorHAnsi" w:hAnsiTheme="minorHAnsi"/>
          <w:szCs w:val="28"/>
        </w:rPr>
        <w:t>Maund (2017) describes communication as the way of how people  interact with each other using verbal and non verbal messages.</w:t>
      </w:r>
      <w:r w:rsidRPr="002F4FE4">
        <w:rPr>
          <w:rFonts w:asciiTheme="minorHAnsi" w:hAnsiTheme="minorHAnsi"/>
          <w:szCs w:val="28"/>
        </w:rPr>
        <w:br/>
      </w:r>
    </w:p>
    <w:p w:rsidR="008763DA" w:rsidRPr="002F4FE4" w:rsidRDefault="008763DA">
      <w:pPr>
        <w:rPr>
          <w:rFonts w:asciiTheme="minorHAnsi" w:hAnsiTheme="minorHAnsi"/>
          <w:szCs w:val="28"/>
        </w:rPr>
      </w:pPr>
      <w:r w:rsidRPr="002F4FE4">
        <w:rPr>
          <w:rFonts w:asciiTheme="minorHAnsi" w:hAnsiTheme="minorHAnsi"/>
          <w:szCs w:val="28"/>
        </w:rPr>
        <w:t>Communication is divided in two types: verbal communication and nonverbal  communication.</w:t>
      </w:r>
    </w:p>
    <w:p w:rsidR="000F420A" w:rsidRPr="002F4FE4" w:rsidRDefault="008763DA">
      <w:pPr>
        <w:rPr>
          <w:rFonts w:asciiTheme="minorHAnsi" w:hAnsiTheme="minorHAnsi"/>
          <w:szCs w:val="28"/>
        </w:rPr>
      </w:pPr>
      <w:r w:rsidRPr="002F4FE4">
        <w:rPr>
          <w:rFonts w:asciiTheme="minorHAnsi" w:hAnsiTheme="minorHAnsi"/>
          <w:szCs w:val="28"/>
        </w:rPr>
        <w:t>2.0. Verbal Communication :</w:t>
      </w:r>
    </w:p>
    <w:p w:rsidR="000F420A" w:rsidRPr="002F4FE4" w:rsidRDefault="000F420A">
      <w:pPr>
        <w:rPr>
          <w:rFonts w:asciiTheme="minorHAnsi" w:hAnsiTheme="minorHAnsi"/>
          <w:szCs w:val="28"/>
        </w:rPr>
      </w:pPr>
      <w:r w:rsidRPr="002F4FE4">
        <w:rPr>
          <w:rFonts w:asciiTheme="minorHAnsi" w:hAnsiTheme="minorHAnsi"/>
          <w:szCs w:val="28"/>
        </w:rPr>
        <w:lastRenderedPageBreak/>
        <w:t xml:space="preserve">Verbal  Communication </w:t>
      </w:r>
      <w:r w:rsidR="00DD4D48" w:rsidRPr="002F4FE4">
        <w:rPr>
          <w:rFonts w:asciiTheme="minorHAnsi" w:hAnsiTheme="minorHAnsi"/>
          <w:szCs w:val="28"/>
        </w:rPr>
        <w:t xml:space="preserve">is the most ordinary way of </w:t>
      </w:r>
      <w:r w:rsidR="008763DA" w:rsidRPr="002F4FE4">
        <w:rPr>
          <w:rFonts w:asciiTheme="minorHAnsi" w:hAnsiTheme="minorHAnsi"/>
          <w:szCs w:val="28"/>
        </w:rPr>
        <w:t xml:space="preserve">individuals </w:t>
      </w:r>
      <w:r w:rsidR="00DD4D48" w:rsidRPr="002F4FE4">
        <w:rPr>
          <w:rFonts w:asciiTheme="minorHAnsi" w:hAnsiTheme="minorHAnsi"/>
          <w:szCs w:val="28"/>
        </w:rPr>
        <w:t>interacting with others and it can be done between two people or within a group.</w:t>
      </w:r>
      <w:r w:rsidR="00DD4D48" w:rsidRPr="002F4FE4">
        <w:rPr>
          <w:rFonts w:asciiTheme="minorHAnsi" w:hAnsiTheme="minorHAnsi"/>
          <w:szCs w:val="28"/>
        </w:rPr>
        <w:br/>
        <w:t>Verbal communication uses words to</w:t>
      </w:r>
      <w:r w:rsidR="008763DA" w:rsidRPr="002F4FE4">
        <w:rPr>
          <w:rFonts w:asciiTheme="minorHAnsi" w:hAnsiTheme="minorHAnsi"/>
          <w:szCs w:val="28"/>
        </w:rPr>
        <w:t xml:space="preserve"> encode</w:t>
      </w:r>
      <w:r w:rsidR="000765AA">
        <w:rPr>
          <w:rFonts w:asciiTheme="minorHAnsi" w:hAnsiTheme="minorHAnsi"/>
          <w:szCs w:val="28"/>
        </w:rPr>
        <w:t>, decode</w:t>
      </w:r>
      <w:r w:rsidR="008763DA" w:rsidRPr="002F4FE4">
        <w:rPr>
          <w:rFonts w:asciiTheme="minorHAnsi" w:hAnsiTheme="minorHAnsi"/>
          <w:szCs w:val="28"/>
        </w:rPr>
        <w:t xml:space="preserve"> and</w:t>
      </w:r>
      <w:r w:rsidR="00DD4D48" w:rsidRPr="002F4FE4">
        <w:rPr>
          <w:rFonts w:asciiTheme="minorHAnsi" w:hAnsiTheme="minorHAnsi"/>
          <w:szCs w:val="28"/>
        </w:rPr>
        <w:t xml:space="preserve"> send messages </w:t>
      </w:r>
      <w:r w:rsidR="008763DA" w:rsidRPr="002F4FE4">
        <w:rPr>
          <w:rFonts w:asciiTheme="minorHAnsi" w:hAnsiTheme="minorHAnsi"/>
          <w:szCs w:val="28"/>
        </w:rPr>
        <w:t>.</w:t>
      </w:r>
    </w:p>
    <w:p w:rsidR="008763DA" w:rsidRPr="002F4FE4" w:rsidRDefault="008763DA">
      <w:pPr>
        <w:rPr>
          <w:rFonts w:asciiTheme="minorHAnsi" w:hAnsiTheme="minorHAnsi"/>
          <w:szCs w:val="28"/>
        </w:rPr>
      </w:pPr>
      <w:r w:rsidRPr="002F4FE4">
        <w:rPr>
          <w:rFonts w:asciiTheme="minorHAnsi" w:hAnsiTheme="minorHAnsi"/>
          <w:szCs w:val="28"/>
        </w:rPr>
        <w:t xml:space="preserve">2.1. Nonverbal communication is everything else which doesn't use words for </w:t>
      </w:r>
      <w:r w:rsidR="008D1148" w:rsidRPr="002F4FE4">
        <w:rPr>
          <w:rFonts w:asciiTheme="minorHAnsi" w:hAnsiTheme="minorHAnsi"/>
          <w:szCs w:val="28"/>
        </w:rPr>
        <w:t>interacting</w:t>
      </w:r>
      <w:r w:rsidRPr="002F4FE4">
        <w:rPr>
          <w:rFonts w:asciiTheme="minorHAnsi" w:hAnsiTheme="minorHAnsi"/>
          <w:szCs w:val="28"/>
        </w:rPr>
        <w:t xml:space="preserve"> with </w:t>
      </w:r>
      <w:r w:rsidR="008D1148" w:rsidRPr="002F4FE4">
        <w:rPr>
          <w:rFonts w:asciiTheme="minorHAnsi" w:hAnsiTheme="minorHAnsi"/>
          <w:szCs w:val="28"/>
        </w:rPr>
        <w:t>others, such</w:t>
      </w:r>
      <w:r w:rsidRPr="002F4FE4">
        <w:rPr>
          <w:rFonts w:asciiTheme="minorHAnsi" w:hAnsiTheme="minorHAnsi"/>
          <w:szCs w:val="28"/>
        </w:rPr>
        <w:t xml:space="preserve"> as </w:t>
      </w:r>
      <w:r w:rsidR="008D1148" w:rsidRPr="002F4FE4">
        <w:rPr>
          <w:rFonts w:asciiTheme="minorHAnsi" w:hAnsiTheme="minorHAnsi"/>
          <w:szCs w:val="28"/>
        </w:rPr>
        <w:t>gestures, body</w:t>
      </w:r>
      <w:r w:rsidRPr="002F4FE4">
        <w:rPr>
          <w:rFonts w:asciiTheme="minorHAnsi" w:hAnsiTheme="minorHAnsi"/>
          <w:szCs w:val="28"/>
        </w:rPr>
        <w:t xml:space="preserve"> language ,posture, eye position even mimics.</w:t>
      </w:r>
    </w:p>
    <w:p w:rsidR="008763DA" w:rsidRPr="002F4FE4" w:rsidRDefault="008763DA">
      <w:pPr>
        <w:rPr>
          <w:rFonts w:asciiTheme="minorHAnsi" w:hAnsiTheme="minorHAnsi"/>
          <w:szCs w:val="28"/>
        </w:rPr>
      </w:pPr>
    </w:p>
    <w:p w:rsidR="008763DA" w:rsidRPr="002F4FE4" w:rsidRDefault="008763DA">
      <w:pPr>
        <w:rPr>
          <w:rFonts w:asciiTheme="minorHAnsi" w:hAnsiTheme="minorHAnsi"/>
          <w:szCs w:val="28"/>
        </w:rPr>
      </w:pPr>
      <w:r w:rsidRPr="002F4FE4">
        <w:rPr>
          <w:rFonts w:asciiTheme="minorHAnsi" w:hAnsiTheme="minorHAnsi"/>
          <w:szCs w:val="28"/>
        </w:rPr>
        <w:t>2.2. Listenin</w:t>
      </w:r>
      <w:r w:rsidR="008D1148" w:rsidRPr="002F4FE4">
        <w:rPr>
          <w:rFonts w:asciiTheme="minorHAnsi" w:hAnsiTheme="minorHAnsi"/>
          <w:szCs w:val="28"/>
        </w:rPr>
        <w:t>g</w:t>
      </w:r>
      <w:r w:rsidRPr="002F4FE4">
        <w:rPr>
          <w:rFonts w:asciiTheme="minorHAnsi" w:hAnsiTheme="minorHAnsi"/>
          <w:szCs w:val="28"/>
        </w:rPr>
        <w:t>:</w:t>
      </w:r>
    </w:p>
    <w:p w:rsidR="008D1148" w:rsidRPr="002F4FE4" w:rsidRDefault="008763DA">
      <w:pPr>
        <w:rPr>
          <w:rFonts w:asciiTheme="minorHAnsi" w:hAnsiTheme="minorHAnsi"/>
          <w:szCs w:val="28"/>
        </w:rPr>
      </w:pPr>
      <w:r w:rsidRPr="002F4FE4">
        <w:rPr>
          <w:rFonts w:asciiTheme="minorHAnsi" w:hAnsiTheme="minorHAnsi"/>
          <w:szCs w:val="28"/>
        </w:rPr>
        <w:t xml:space="preserve">Listening is of few </w:t>
      </w:r>
      <w:r w:rsidR="008D1148" w:rsidRPr="002F4FE4">
        <w:rPr>
          <w:rFonts w:asciiTheme="minorHAnsi" w:hAnsiTheme="minorHAnsi"/>
          <w:szCs w:val="28"/>
        </w:rPr>
        <w:t>different</w:t>
      </w:r>
      <w:r w:rsidRPr="002F4FE4">
        <w:rPr>
          <w:rFonts w:asciiTheme="minorHAnsi" w:hAnsiTheme="minorHAnsi"/>
          <w:szCs w:val="28"/>
        </w:rPr>
        <w:t xml:space="preserve"> types as Maund (2017) des</w:t>
      </w:r>
      <w:r w:rsidR="008D1148" w:rsidRPr="002F4FE4">
        <w:rPr>
          <w:rFonts w:asciiTheme="minorHAnsi" w:hAnsiTheme="minorHAnsi"/>
          <w:szCs w:val="28"/>
        </w:rPr>
        <w:t>cribes it as it follows:</w:t>
      </w:r>
      <w:r w:rsidRPr="002F4FE4">
        <w:rPr>
          <w:rFonts w:asciiTheme="minorHAnsi" w:hAnsiTheme="minorHAnsi"/>
          <w:szCs w:val="28"/>
        </w:rPr>
        <w:br/>
        <w:t>Type of listening:</w:t>
      </w:r>
      <w:r w:rsidRPr="002F4FE4">
        <w:rPr>
          <w:rFonts w:asciiTheme="minorHAnsi" w:hAnsiTheme="minorHAnsi"/>
          <w:szCs w:val="28"/>
        </w:rPr>
        <w:br/>
        <w:t>I</w:t>
      </w:r>
      <w:r w:rsidR="008D1148" w:rsidRPr="002F4FE4">
        <w:rPr>
          <w:rFonts w:asciiTheme="minorHAnsi" w:hAnsiTheme="minorHAnsi"/>
          <w:szCs w:val="28"/>
        </w:rPr>
        <w:t>nformal Listening, is the time of listening which focuses on receiving information on the context of a discussion.</w:t>
      </w:r>
    </w:p>
    <w:p w:rsidR="008D1148" w:rsidRPr="002F4FE4" w:rsidRDefault="008D1148">
      <w:pPr>
        <w:rPr>
          <w:rFonts w:asciiTheme="minorHAnsi" w:hAnsiTheme="minorHAnsi"/>
          <w:szCs w:val="28"/>
        </w:rPr>
      </w:pPr>
      <w:r w:rsidRPr="002F4FE4">
        <w:rPr>
          <w:rFonts w:asciiTheme="minorHAnsi" w:hAnsiTheme="minorHAnsi"/>
          <w:szCs w:val="28"/>
        </w:rPr>
        <w:t>Critical Listening is the type of listening which its main purpose is to evaluate the information and asses the type of information.</w:t>
      </w:r>
    </w:p>
    <w:p w:rsidR="008D1148" w:rsidRPr="002F4FE4" w:rsidRDefault="008D1148">
      <w:pPr>
        <w:rPr>
          <w:rFonts w:asciiTheme="minorHAnsi" w:hAnsiTheme="minorHAnsi"/>
          <w:szCs w:val="28"/>
        </w:rPr>
      </w:pPr>
      <w:r w:rsidRPr="002F4FE4">
        <w:rPr>
          <w:rFonts w:asciiTheme="minorHAnsi" w:hAnsiTheme="minorHAnsi"/>
          <w:szCs w:val="28"/>
        </w:rPr>
        <w:t>Empathetic Listening, the listener listens to the speaker and doesn't give any feedback or any judgmental comments.</w:t>
      </w:r>
    </w:p>
    <w:p w:rsidR="008D1148" w:rsidRPr="002F4FE4" w:rsidRDefault="008D1148">
      <w:pPr>
        <w:rPr>
          <w:rFonts w:asciiTheme="minorHAnsi" w:hAnsiTheme="minorHAnsi"/>
          <w:szCs w:val="28"/>
        </w:rPr>
      </w:pPr>
      <w:r w:rsidRPr="002F4FE4">
        <w:rPr>
          <w:rFonts w:asciiTheme="minorHAnsi" w:hAnsiTheme="minorHAnsi"/>
          <w:szCs w:val="28"/>
        </w:rPr>
        <w:t>Passive listening  the listener received the message and doesn't  search for any verification nor give feedback.</w:t>
      </w:r>
    </w:p>
    <w:p w:rsidR="00740DE5" w:rsidRPr="002F4FE4" w:rsidRDefault="008D1148">
      <w:pPr>
        <w:rPr>
          <w:rFonts w:asciiTheme="minorHAnsi" w:hAnsiTheme="minorHAnsi"/>
          <w:szCs w:val="28"/>
        </w:rPr>
      </w:pPr>
      <w:r w:rsidRPr="002F4FE4">
        <w:rPr>
          <w:rFonts w:asciiTheme="minorHAnsi" w:hAnsiTheme="minorHAnsi"/>
          <w:szCs w:val="28"/>
        </w:rPr>
        <w:t xml:space="preserve">Active Listening, the listener makes sense out the messages asks questions and sends feedback .  </w:t>
      </w:r>
    </w:p>
    <w:p w:rsidR="00740DE5" w:rsidRPr="002F4FE4" w:rsidRDefault="00740DE5">
      <w:pPr>
        <w:rPr>
          <w:rFonts w:asciiTheme="minorHAnsi" w:hAnsiTheme="minorHAnsi"/>
          <w:szCs w:val="28"/>
        </w:rPr>
      </w:pPr>
    </w:p>
    <w:p w:rsidR="00740DE5" w:rsidRPr="002F4FE4" w:rsidRDefault="001338C3">
      <w:pPr>
        <w:rPr>
          <w:rFonts w:asciiTheme="minorHAnsi" w:hAnsiTheme="minorHAnsi"/>
          <w:szCs w:val="28"/>
        </w:rPr>
      </w:pPr>
      <w:r w:rsidRPr="002F4FE4">
        <w:rPr>
          <w:rFonts w:asciiTheme="minorHAnsi" w:hAnsiTheme="minorHAnsi"/>
          <w:szCs w:val="28"/>
        </w:rPr>
        <w:t>2.3.</w:t>
      </w:r>
      <w:r w:rsidR="00740DE5" w:rsidRPr="002F4FE4">
        <w:rPr>
          <w:rFonts w:asciiTheme="minorHAnsi" w:hAnsiTheme="minorHAnsi"/>
          <w:szCs w:val="28"/>
        </w:rPr>
        <w:t>Components of effective communication :</w:t>
      </w:r>
    </w:p>
    <w:p w:rsidR="00780FAC" w:rsidRPr="002F4FE4" w:rsidRDefault="00740DE5">
      <w:pPr>
        <w:rPr>
          <w:rFonts w:asciiTheme="minorHAnsi" w:hAnsiTheme="minorHAnsi"/>
          <w:szCs w:val="28"/>
        </w:rPr>
      </w:pPr>
      <w:r w:rsidRPr="002F4FE4">
        <w:rPr>
          <w:rFonts w:asciiTheme="minorHAnsi" w:hAnsiTheme="minorHAnsi"/>
          <w:szCs w:val="28"/>
        </w:rPr>
        <w:t xml:space="preserve">Communication skills involves such as assertiveness active listening as well as facial expressions, body gestures, pitch and speed of speech make others make sense of the message you are conveying </w:t>
      </w:r>
      <w:r w:rsidR="000765AA">
        <w:rPr>
          <w:rFonts w:asciiTheme="minorHAnsi" w:hAnsiTheme="minorHAnsi"/>
          <w:szCs w:val="28"/>
        </w:rPr>
        <w:t xml:space="preserve">for understanding </w:t>
      </w:r>
      <w:r w:rsidRPr="002F4FE4">
        <w:rPr>
          <w:rFonts w:asciiTheme="minorHAnsi" w:hAnsiTheme="minorHAnsi"/>
          <w:szCs w:val="28"/>
        </w:rPr>
        <w:t xml:space="preserve">to them but not only. It can only leave gaps through this and reveal details about your personality </w:t>
      </w:r>
      <w:r w:rsidR="001338C3" w:rsidRPr="002F4FE4">
        <w:rPr>
          <w:rFonts w:asciiTheme="minorHAnsi" w:hAnsiTheme="minorHAnsi"/>
          <w:szCs w:val="28"/>
        </w:rPr>
        <w:t xml:space="preserve">Morgan (2017) </w:t>
      </w:r>
      <w:proofErr w:type="spellStart"/>
      <w:r w:rsidR="001338C3" w:rsidRPr="002F4FE4">
        <w:rPr>
          <w:rFonts w:asciiTheme="minorHAnsi" w:hAnsiTheme="minorHAnsi"/>
          <w:szCs w:val="28"/>
        </w:rPr>
        <w:t>Maund</w:t>
      </w:r>
      <w:proofErr w:type="spellEnd"/>
      <w:r w:rsidR="001338C3" w:rsidRPr="002F4FE4">
        <w:rPr>
          <w:rFonts w:asciiTheme="minorHAnsi" w:hAnsiTheme="minorHAnsi"/>
          <w:szCs w:val="28"/>
        </w:rPr>
        <w:t xml:space="preserve"> (2017)</w:t>
      </w:r>
      <w:r w:rsidRPr="002F4FE4">
        <w:rPr>
          <w:rFonts w:asciiTheme="minorHAnsi" w:hAnsiTheme="minorHAnsi"/>
          <w:szCs w:val="28"/>
        </w:rPr>
        <w:t xml:space="preserve"> </w:t>
      </w:r>
      <w:r w:rsidR="001338C3" w:rsidRPr="002F4FE4">
        <w:rPr>
          <w:rFonts w:asciiTheme="minorHAnsi" w:hAnsiTheme="minorHAnsi"/>
          <w:szCs w:val="28"/>
        </w:rPr>
        <w:t>.</w:t>
      </w:r>
      <w:r w:rsidR="00780FAC" w:rsidRPr="002F4FE4">
        <w:rPr>
          <w:rFonts w:asciiTheme="minorHAnsi" w:hAnsiTheme="minorHAnsi"/>
          <w:szCs w:val="28"/>
        </w:rPr>
        <w:t xml:space="preserve"> </w:t>
      </w:r>
    </w:p>
    <w:p w:rsidR="00780FAC" w:rsidRPr="002F4FE4" w:rsidRDefault="00780FAC">
      <w:pPr>
        <w:rPr>
          <w:rFonts w:asciiTheme="minorHAnsi" w:hAnsiTheme="minorHAnsi"/>
          <w:szCs w:val="28"/>
        </w:rPr>
      </w:pPr>
      <w:r w:rsidRPr="002F4FE4">
        <w:rPr>
          <w:rFonts w:asciiTheme="minorHAnsi" w:hAnsiTheme="minorHAnsi"/>
          <w:szCs w:val="28"/>
        </w:rPr>
        <w:lastRenderedPageBreak/>
        <w:t>However there can be misunderstanding due to noise interfering with the message we or the other individual is trying to send.</w:t>
      </w:r>
    </w:p>
    <w:p w:rsidR="00780FAC" w:rsidRPr="002F4FE4" w:rsidRDefault="00780FAC">
      <w:pPr>
        <w:rPr>
          <w:rFonts w:asciiTheme="minorHAnsi" w:hAnsiTheme="minorHAnsi"/>
          <w:szCs w:val="28"/>
        </w:rPr>
      </w:pPr>
    </w:p>
    <w:p w:rsidR="00780FAC" w:rsidRPr="002F4FE4" w:rsidRDefault="00780FAC">
      <w:pPr>
        <w:rPr>
          <w:rFonts w:asciiTheme="minorHAnsi" w:hAnsiTheme="minorHAnsi"/>
          <w:szCs w:val="28"/>
        </w:rPr>
      </w:pPr>
      <w:r w:rsidRPr="002F4FE4">
        <w:rPr>
          <w:rFonts w:asciiTheme="minorHAnsi" w:hAnsiTheme="minorHAnsi"/>
          <w:szCs w:val="28"/>
        </w:rPr>
        <w:br/>
        <w:t>Noises can be of four type:</w:t>
      </w:r>
      <w:r w:rsidRPr="002F4FE4">
        <w:rPr>
          <w:rFonts w:asciiTheme="minorHAnsi" w:hAnsiTheme="minorHAnsi"/>
          <w:szCs w:val="28"/>
        </w:rPr>
        <w:br/>
        <w:t>-Semantic noise which is related to other forms of speech.</w:t>
      </w:r>
    </w:p>
    <w:p w:rsidR="00780FAC" w:rsidRPr="002F4FE4" w:rsidRDefault="00780FAC">
      <w:pPr>
        <w:rPr>
          <w:rFonts w:asciiTheme="minorHAnsi" w:hAnsiTheme="minorHAnsi"/>
          <w:szCs w:val="28"/>
        </w:rPr>
      </w:pPr>
      <w:r w:rsidRPr="002F4FE4">
        <w:rPr>
          <w:rFonts w:asciiTheme="minorHAnsi" w:hAnsiTheme="minorHAnsi"/>
          <w:szCs w:val="28"/>
        </w:rPr>
        <w:t>-Physical noise which is a material noise (</w:t>
      </w:r>
      <w:proofErr w:type="spellStart"/>
      <w:r w:rsidRPr="002F4FE4">
        <w:rPr>
          <w:rFonts w:asciiTheme="minorHAnsi" w:hAnsiTheme="minorHAnsi"/>
          <w:szCs w:val="28"/>
        </w:rPr>
        <w:t>eg</w:t>
      </w:r>
      <w:proofErr w:type="spellEnd"/>
      <w:r w:rsidRPr="002F4FE4">
        <w:rPr>
          <w:rFonts w:asciiTheme="minorHAnsi" w:hAnsiTheme="minorHAnsi"/>
          <w:szCs w:val="28"/>
        </w:rPr>
        <w:t>. sound of a horn, car, animal sounds )</w:t>
      </w:r>
    </w:p>
    <w:p w:rsidR="00780FAC" w:rsidRPr="002F4FE4" w:rsidRDefault="00782FB0">
      <w:pPr>
        <w:rPr>
          <w:rFonts w:asciiTheme="minorHAnsi" w:hAnsiTheme="minorHAnsi"/>
          <w:szCs w:val="28"/>
        </w:rPr>
      </w:pPr>
      <w:r w:rsidRPr="002F4FE4">
        <w:rPr>
          <w:rFonts w:asciiTheme="minorHAnsi" w:hAnsiTheme="minorHAnsi"/>
          <w:szCs w:val="28"/>
        </w:rPr>
        <w:t xml:space="preserve">-Rhetorical </w:t>
      </w:r>
    </w:p>
    <w:p w:rsidR="008763DA" w:rsidRPr="002F4FE4" w:rsidRDefault="00780FAC">
      <w:pPr>
        <w:rPr>
          <w:rFonts w:asciiTheme="minorHAnsi" w:hAnsiTheme="minorHAnsi"/>
          <w:szCs w:val="28"/>
        </w:rPr>
      </w:pPr>
      <w:r w:rsidRPr="002F4FE4">
        <w:rPr>
          <w:rFonts w:asciiTheme="minorHAnsi" w:hAnsiTheme="minorHAnsi"/>
          <w:szCs w:val="28"/>
        </w:rPr>
        <w:t xml:space="preserve">-Pragmatic is the way the message is converted and might not be fully understood. which contributes to the meaning of it. </w:t>
      </w:r>
      <w:r w:rsidR="008D1148" w:rsidRPr="002F4FE4">
        <w:rPr>
          <w:rFonts w:asciiTheme="minorHAnsi" w:hAnsiTheme="minorHAnsi"/>
          <w:szCs w:val="28"/>
        </w:rPr>
        <w:br/>
      </w:r>
    </w:p>
    <w:p w:rsidR="001338C3" w:rsidRPr="002F4FE4" w:rsidRDefault="00782FB0">
      <w:pPr>
        <w:rPr>
          <w:rFonts w:asciiTheme="minorHAnsi" w:hAnsiTheme="minorHAnsi"/>
          <w:szCs w:val="28"/>
        </w:rPr>
      </w:pPr>
      <w:r w:rsidRPr="002F4FE4">
        <w:rPr>
          <w:rFonts w:asciiTheme="minorHAnsi" w:hAnsiTheme="minorHAnsi"/>
          <w:szCs w:val="28"/>
        </w:rPr>
        <w:t xml:space="preserve">I have also attached a model of communication called Shannon and Weaver. </w:t>
      </w:r>
    </w:p>
    <w:p w:rsidR="00782FB0" w:rsidRPr="002F4FE4" w:rsidRDefault="004C58F8">
      <w:pPr>
        <w:rPr>
          <w:rFonts w:asciiTheme="minorHAnsi" w:hAnsiTheme="minorHAnsi"/>
          <w:szCs w:val="28"/>
        </w:rPr>
      </w:pPr>
      <w:r w:rsidRPr="002F4FE4">
        <w:rPr>
          <w:rFonts w:asciiTheme="minorHAnsi" w:hAnsiTheme="minorHAnsi"/>
          <w:szCs w:val="28"/>
        </w:rPr>
        <w:t>Which shows how communication is done and how it can be affected by noise.</w:t>
      </w:r>
    </w:p>
    <w:p w:rsidR="00782FB0" w:rsidRPr="002F4FE4" w:rsidRDefault="00782FB0">
      <w:pPr>
        <w:rPr>
          <w:rFonts w:asciiTheme="minorHAnsi" w:hAnsiTheme="minorHAnsi"/>
          <w:szCs w:val="28"/>
        </w:rPr>
      </w:pPr>
    </w:p>
    <w:p w:rsidR="002F4FE4" w:rsidRPr="002F4FE4" w:rsidRDefault="002F4FE4">
      <w:pPr>
        <w:rPr>
          <w:rFonts w:asciiTheme="minorHAnsi" w:hAnsiTheme="minorHAnsi"/>
          <w:szCs w:val="28"/>
        </w:rPr>
      </w:pPr>
      <w:r w:rsidRPr="002F4FE4">
        <w:rPr>
          <w:rFonts w:asciiTheme="minorHAnsi" w:hAnsiTheme="minorHAnsi"/>
          <w:szCs w:val="28"/>
        </w:rPr>
        <w:t>Shannon and Weaver model:</w:t>
      </w:r>
    </w:p>
    <w:p w:rsidR="00782FB0" w:rsidRPr="002F4FE4" w:rsidRDefault="00782FB0">
      <w:pPr>
        <w:rPr>
          <w:rFonts w:asciiTheme="minorHAnsi" w:hAnsiTheme="minorHAnsi"/>
          <w:b/>
          <w:szCs w:val="28"/>
        </w:rPr>
      </w:pPr>
      <w:r w:rsidRPr="002F4FE4">
        <w:rPr>
          <w:rFonts w:asciiTheme="minorHAnsi" w:hAnsiTheme="minorHAnsi"/>
          <w:b/>
          <w:noProof/>
          <w:szCs w:val="28"/>
          <w:lang w:val="en-GB" w:eastAsia="en-GB" w:bidi="ar-SA"/>
        </w:rPr>
      </w:r>
      <w:r w:rsidRPr="002F4FE4">
        <w:rPr>
          <w:rFonts w:asciiTheme="minorHAnsi" w:hAnsiTheme="minorHAnsi"/>
          <w:b/>
          <w:szCs w:val="28"/>
        </w:rPr>
        <w:pict>
          <v:group id="_x0000_s1027" editas="canvas" style="width:451.3pt;height:270.8pt;mso-position-horizontal-relative:char;mso-position-vertical-relative:line" coordorigin="2362,7095"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2362;top:7095;width:7200;height:4320" o:preferrelative="f">
              <v:fill o:detectmouseclick="t"/>
              <v:path o:extrusionok="t" o:connecttype="none"/>
              <o:lock v:ext="edit" text="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left:2470;top:8516;width:1232;height:682">
              <v:textbox>
                <w:txbxContent>
                  <w:p w:rsidR="00782FB0" w:rsidRPr="004C58F8" w:rsidRDefault="00782FB0">
                    <w:pPr>
                      <w:rPr>
                        <w:b/>
                        <w:i/>
                      </w:rPr>
                    </w:pPr>
                    <w:r w:rsidRPr="004C58F8">
                      <w:rPr>
                        <w:b/>
                        <w:i/>
                      </w:rPr>
                      <w:t>sender</w:t>
                    </w:r>
                  </w:p>
                </w:txbxContent>
              </v:textbox>
            </v:shape>
            <v:shape id="_x0000_s1029" type="#_x0000_t13" style="position:absolute;left:3702;top:8516;width:1280;height:682">
              <v:textbox>
                <w:txbxContent>
                  <w:p w:rsidR="00782FB0" w:rsidRPr="004C58F8" w:rsidRDefault="00782FB0">
                    <w:pPr>
                      <w:rPr>
                        <w:b/>
                        <w:i/>
                      </w:rPr>
                    </w:pPr>
                    <w:proofErr w:type="spellStart"/>
                    <w:r w:rsidRPr="004C58F8">
                      <w:rPr>
                        <w:b/>
                        <w:i/>
                      </w:rPr>
                      <w:t>encode</w:t>
                    </w:r>
                    <w:r w:rsidR="004C58F8">
                      <w:rPr>
                        <w:b/>
                        <w:i/>
                      </w:rPr>
                      <w:t>r</w:t>
                    </w:r>
                    <w:r w:rsidRPr="004C58F8">
                      <w:rPr>
                        <w:b/>
                        <w:i/>
                      </w:rPr>
                      <w:t>r</w:t>
                    </w:r>
                    <w:proofErr w:type="spellEnd"/>
                  </w:p>
                </w:txbxContent>
              </v:textbox>
            </v:shape>
            <v:shape id="_x0000_s1030" type="#_x0000_t13" style="position:absolute;left:7663;top:8516;width:1532;height:682">
              <v:textbox>
                <w:txbxContent>
                  <w:p w:rsidR="00782FB0" w:rsidRPr="004C58F8" w:rsidRDefault="00782FB0">
                    <w:pPr>
                      <w:rPr>
                        <w:b/>
                        <w:i/>
                      </w:rPr>
                    </w:pPr>
                    <w:r w:rsidRPr="004C58F8">
                      <w:rPr>
                        <w:b/>
                        <w:i/>
                      </w:rPr>
                      <w:t>receiver</w:t>
                    </w:r>
                  </w:p>
                </w:txbxContent>
              </v:textbox>
            </v:shape>
            <v:shape id="_x0000_s1031" type="#_x0000_t13" style="position:absolute;left:6298;top:8516;width:1365;height:682" adj="16197,5128">
              <v:textbox>
                <w:txbxContent>
                  <w:p w:rsidR="00782FB0" w:rsidRPr="004C58F8" w:rsidRDefault="00782FB0">
                    <w:pPr>
                      <w:rPr>
                        <w:b/>
                        <w:i/>
                      </w:rPr>
                    </w:pPr>
                    <w:r w:rsidRPr="004C58F8">
                      <w:rPr>
                        <w:b/>
                        <w:i/>
                      </w:rPr>
                      <w:t>decoder</w:t>
                    </w:r>
                  </w:p>
                </w:txbxContent>
              </v:textbox>
            </v:shape>
            <v:shape id="_x0000_s1032" type="#_x0000_t13" style="position:absolute;left:4982;top:8516;width:1316;height:682">
              <v:textbox>
                <w:txbxContent>
                  <w:p w:rsidR="00782FB0" w:rsidRPr="004C58F8" w:rsidRDefault="00782FB0">
                    <w:pPr>
                      <w:rPr>
                        <w:b/>
                        <w:i/>
                      </w:rPr>
                    </w:pPr>
                    <w:r w:rsidRPr="004C58F8">
                      <w:rPr>
                        <w:b/>
                        <w:i/>
                      </w:rPr>
                      <w:t>channel</w:t>
                    </w:r>
                  </w:p>
                </w:txbxContent>
              </v:textbox>
            </v:shape>
            <v:rect id="_x0000_s1033" style="position:absolute;left:4588;top:9820;width:1926;height:418">
              <v:textbox>
                <w:txbxContent>
                  <w:p w:rsidR="00782FB0" w:rsidRPr="004C58F8" w:rsidRDefault="00782FB0" w:rsidP="00782FB0">
                    <w:pPr>
                      <w:jc w:val="center"/>
                      <w:rPr>
                        <w:b/>
                        <w:i/>
                      </w:rPr>
                    </w:pPr>
                    <w:r w:rsidRPr="004C58F8">
                      <w:rPr>
                        <w:b/>
                        <w:i/>
                      </w:rPr>
                      <w:t>NOISE</w:t>
                    </w:r>
                  </w:p>
                </w:txbxContent>
              </v:textbox>
            </v:rect>
            <v:shapetype id="_x0000_t32" coordsize="21600,21600" o:spt="32" o:oned="t" path="m,l21600,21600e" filled="f">
              <v:path arrowok="t" fillok="f" o:connecttype="none"/>
              <o:lock v:ext="edit" shapetype="t"/>
            </v:shapetype>
            <v:shape id="_x0000_s1034" type="#_x0000_t32" style="position:absolute;left:5672;top:9198;width:1;height:622;flip:y" o:connectortype="straight">
              <v:stroke endarrow="block"/>
            </v:shape>
            <v:shape id="_x0000_s1035" type="#_x0000_t32" style="position:absolute;left:5449;top:9079;width:2;height:741;flip:y" o:connectortype="straight">
              <v:stroke endarrow="block"/>
            </v:shape>
            <v:shape id="_x0000_s1036" type="#_x0000_t32" style="position:absolute;left:5234;top:9221;width:1;height:599;flip:y" o:connectortype="straight">
              <v:stroke endarrow="block"/>
            </v:shape>
            <v:shapetype id="_x0000_t33" coordsize="21600,21600" o:spt="33" o:oned="t" path="m,l21600,r,21600e" filled="f">
              <v:stroke joinstyle="miter"/>
              <v:path arrowok="t" fillok="f" o:connecttype="none"/>
              <o:lock v:ext="edit" shapetype="t"/>
            </v:shapetype>
            <v:shape id="_x0000_s1037" type="#_x0000_t33" style="position:absolute;left:9195;top:8858;width:1;height:2230" o:connectortype="elbow" adj="-216129600,-80606,-216129600"/>
            <v:shape id="_x0000_s1038" type="#_x0000_t32" style="position:absolute;left:6704;top:11092;width:2491;height:4;flip:y" o:connectortype="straight"/>
            <v:shape id="_x0000_s1039" type="#_x0000_t32" style="position:absolute;left:2470;top:11091;width:2345;height:1" o:connectortype="straight"/>
            <v:shape id="_x0000_s1040" type="#_x0000_t32" style="position:absolute;left:2470;top:8858;width:1;height:2233" o:connectortype="straight"/>
            <v:rect id="_x0000_s1041" style="position:absolute;left:4671;top:10633;width:2034;height:575">
              <v:textbox>
                <w:txbxContent>
                  <w:p w:rsidR="004C58F8" w:rsidRPr="004C58F8" w:rsidRDefault="004C58F8">
                    <w:pPr>
                      <w:rPr>
                        <w:b/>
                        <w:i/>
                      </w:rPr>
                    </w:pPr>
                    <w:r w:rsidRPr="004C58F8">
                      <w:rPr>
                        <w:b/>
                        <w:i/>
                      </w:rPr>
                      <w:t xml:space="preserve">    FEEDBACK</w:t>
                    </w:r>
                  </w:p>
                  <w:p w:rsidR="004C58F8" w:rsidRDefault="004C58F8">
                    <w:r>
                      <w:t>FEEDBACK</w:t>
                    </w:r>
                  </w:p>
                </w:txbxContent>
              </v:textbox>
            </v:re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042" type="#_x0000_t63" style="position:absolute;left:2649;top:9369;width:1831;height:451" adj="27595,-12731">
              <v:textbox>
                <w:txbxContent>
                  <w:p w:rsidR="004C58F8" w:rsidRDefault="004C58F8">
                    <w:r>
                      <w:t>message</w:t>
                    </w:r>
                  </w:p>
                </w:txbxContent>
              </v:textbox>
            </v:shape>
            <v:shape id="_x0000_s1043" type="#_x0000_t63" style="position:absolute;left:7195;top:9497;width:1844;height:741" adj="-16441,-4766">
              <v:textbox>
                <w:txbxContent>
                  <w:p w:rsidR="004C58F8" w:rsidRDefault="004C58F8">
                    <w:r>
                      <w:t>message</w:t>
                    </w:r>
                  </w:p>
                </w:txbxContent>
              </v:textbox>
            </v:shape>
            <w10:wrap type="none"/>
            <w10:anchorlock/>
          </v:group>
        </w:pict>
      </w:r>
    </w:p>
    <w:p w:rsidR="00782FB0" w:rsidRPr="002F4FE4" w:rsidRDefault="00782FB0">
      <w:pPr>
        <w:rPr>
          <w:rFonts w:asciiTheme="minorHAnsi" w:hAnsiTheme="minorHAnsi"/>
          <w:szCs w:val="28"/>
        </w:rPr>
      </w:pPr>
    </w:p>
    <w:p w:rsidR="001338C3" w:rsidRPr="002F4FE4" w:rsidRDefault="001338C3">
      <w:pPr>
        <w:rPr>
          <w:rFonts w:asciiTheme="minorHAnsi" w:hAnsiTheme="minorHAnsi"/>
          <w:szCs w:val="28"/>
        </w:rPr>
      </w:pPr>
    </w:p>
    <w:p w:rsidR="001338C3" w:rsidRPr="002F4FE4" w:rsidRDefault="001338C3">
      <w:pPr>
        <w:rPr>
          <w:rFonts w:asciiTheme="minorHAnsi" w:hAnsiTheme="minorHAnsi"/>
          <w:szCs w:val="28"/>
        </w:rPr>
      </w:pPr>
      <w:r w:rsidRPr="002F4FE4">
        <w:rPr>
          <w:rFonts w:asciiTheme="minorHAnsi" w:hAnsiTheme="minorHAnsi"/>
          <w:szCs w:val="28"/>
        </w:rPr>
        <w:t xml:space="preserve">Scenario examples of good or bad communication at work </w:t>
      </w:r>
      <w:r w:rsidR="00235E02" w:rsidRPr="002F4FE4">
        <w:rPr>
          <w:rFonts w:asciiTheme="minorHAnsi" w:hAnsiTheme="minorHAnsi"/>
          <w:szCs w:val="28"/>
        </w:rPr>
        <w:t>in ROKA company</w:t>
      </w:r>
      <w:r w:rsidRPr="002F4FE4">
        <w:rPr>
          <w:rFonts w:asciiTheme="minorHAnsi" w:hAnsiTheme="minorHAnsi"/>
          <w:szCs w:val="28"/>
        </w:rPr>
        <w:t>.</w:t>
      </w:r>
    </w:p>
    <w:p w:rsidR="001338C3" w:rsidRPr="002F4FE4" w:rsidRDefault="001338C3">
      <w:pPr>
        <w:rPr>
          <w:rFonts w:asciiTheme="minorHAnsi" w:hAnsiTheme="minorHAnsi"/>
          <w:szCs w:val="28"/>
        </w:rPr>
      </w:pPr>
    </w:p>
    <w:p w:rsidR="008D1148" w:rsidRPr="002F4FE4" w:rsidRDefault="008D1148">
      <w:pPr>
        <w:rPr>
          <w:rFonts w:asciiTheme="minorHAnsi" w:hAnsiTheme="minorHAnsi"/>
          <w:szCs w:val="28"/>
        </w:rPr>
      </w:pPr>
      <w:r w:rsidRPr="002F4FE4">
        <w:rPr>
          <w:rFonts w:asciiTheme="minorHAnsi" w:hAnsiTheme="minorHAnsi"/>
          <w:szCs w:val="28"/>
        </w:rPr>
        <w:t>3.0.Communication between my manager/recruiter and I.</w:t>
      </w:r>
    </w:p>
    <w:p w:rsidR="008D1148" w:rsidRPr="002F4FE4" w:rsidRDefault="008D1148">
      <w:pPr>
        <w:rPr>
          <w:rFonts w:asciiTheme="minorHAnsi" w:hAnsiTheme="minorHAnsi"/>
          <w:szCs w:val="28"/>
        </w:rPr>
      </w:pPr>
      <w:r w:rsidRPr="002F4FE4">
        <w:rPr>
          <w:rFonts w:asciiTheme="minorHAnsi" w:hAnsiTheme="minorHAnsi"/>
          <w:szCs w:val="28"/>
        </w:rPr>
        <w:t xml:space="preserve">On the first day of my </w:t>
      </w:r>
      <w:r w:rsidR="002A74EC" w:rsidRPr="002F4FE4">
        <w:rPr>
          <w:rFonts w:asciiTheme="minorHAnsi" w:hAnsiTheme="minorHAnsi"/>
          <w:szCs w:val="28"/>
        </w:rPr>
        <w:t xml:space="preserve">employment with company  </w:t>
      </w:r>
      <w:r w:rsidR="00235E02" w:rsidRPr="002F4FE4">
        <w:rPr>
          <w:rFonts w:asciiTheme="minorHAnsi" w:hAnsiTheme="minorHAnsi"/>
          <w:szCs w:val="28"/>
        </w:rPr>
        <w:t>ROKA</w:t>
      </w:r>
      <w:r w:rsidR="002A74EC" w:rsidRPr="002F4FE4">
        <w:rPr>
          <w:rFonts w:asciiTheme="minorHAnsi" w:hAnsiTheme="minorHAnsi"/>
          <w:szCs w:val="28"/>
        </w:rPr>
        <w:t xml:space="preserve">, </w:t>
      </w:r>
      <w:r w:rsidRPr="002F4FE4">
        <w:rPr>
          <w:rFonts w:asciiTheme="minorHAnsi" w:hAnsiTheme="minorHAnsi"/>
          <w:szCs w:val="28"/>
        </w:rPr>
        <w:t xml:space="preserve">my manager who is also my </w:t>
      </w:r>
      <w:r w:rsidR="002A74EC" w:rsidRPr="002F4FE4">
        <w:rPr>
          <w:rFonts w:asciiTheme="minorHAnsi" w:hAnsiTheme="minorHAnsi"/>
          <w:szCs w:val="28"/>
        </w:rPr>
        <w:t>recruiter</w:t>
      </w:r>
      <w:r w:rsidRPr="002F4FE4">
        <w:rPr>
          <w:rFonts w:asciiTheme="minorHAnsi" w:hAnsiTheme="minorHAnsi"/>
          <w:szCs w:val="28"/>
        </w:rPr>
        <w:t xml:space="preserve"> had a very bad communication regarding my weekly working hours and my payments for the extra hours worked.</w:t>
      </w:r>
    </w:p>
    <w:p w:rsidR="008D1148" w:rsidRPr="002F4FE4" w:rsidRDefault="008D1148">
      <w:pPr>
        <w:rPr>
          <w:rFonts w:asciiTheme="minorHAnsi" w:hAnsiTheme="minorHAnsi"/>
          <w:szCs w:val="28"/>
        </w:rPr>
      </w:pPr>
      <w:r w:rsidRPr="002F4FE4">
        <w:rPr>
          <w:rFonts w:asciiTheme="minorHAnsi" w:hAnsiTheme="minorHAnsi"/>
          <w:szCs w:val="28"/>
        </w:rPr>
        <w:t xml:space="preserve">My contract states 48 hours on a weekly basis but my managers told me </w:t>
      </w:r>
      <w:r w:rsidR="002A74EC" w:rsidRPr="002F4FE4">
        <w:rPr>
          <w:rFonts w:asciiTheme="minorHAnsi" w:hAnsiTheme="minorHAnsi"/>
          <w:szCs w:val="28"/>
        </w:rPr>
        <w:t>that I</w:t>
      </w:r>
      <w:r w:rsidRPr="002F4FE4">
        <w:rPr>
          <w:rFonts w:asciiTheme="minorHAnsi" w:hAnsiTheme="minorHAnsi"/>
          <w:szCs w:val="28"/>
        </w:rPr>
        <w:t xml:space="preserve"> </w:t>
      </w:r>
      <w:r w:rsidR="002A74EC" w:rsidRPr="002F4FE4">
        <w:rPr>
          <w:rFonts w:asciiTheme="minorHAnsi" w:hAnsiTheme="minorHAnsi"/>
          <w:szCs w:val="28"/>
        </w:rPr>
        <w:t>would</w:t>
      </w:r>
      <w:r w:rsidRPr="002F4FE4">
        <w:rPr>
          <w:rFonts w:asciiTheme="minorHAnsi" w:hAnsiTheme="minorHAnsi"/>
          <w:szCs w:val="28"/>
        </w:rPr>
        <w:t xml:space="preserve"> have to work extra</w:t>
      </w:r>
      <w:r w:rsidR="002A74EC" w:rsidRPr="002F4FE4">
        <w:rPr>
          <w:rFonts w:asciiTheme="minorHAnsi" w:hAnsiTheme="minorHAnsi"/>
          <w:szCs w:val="28"/>
        </w:rPr>
        <w:t xml:space="preserve"> hours/shifts</w:t>
      </w:r>
      <w:r w:rsidRPr="002F4FE4">
        <w:rPr>
          <w:rFonts w:asciiTheme="minorHAnsi" w:hAnsiTheme="minorHAnsi"/>
          <w:szCs w:val="28"/>
        </w:rPr>
        <w:t xml:space="preserve"> if the job is not </w:t>
      </w:r>
      <w:r w:rsidR="002A74EC" w:rsidRPr="002F4FE4">
        <w:rPr>
          <w:rFonts w:asciiTheme="minorHAnsi" w:hAnsiTheme="minorHAnsi"/>
          <w:szCs w:val="28"/>
        </w:rPr>
        <w:t>done. But</w:t>
      </w:r>
      <w:r w:rsidR="00B3470E" w:rsidRPr="002F4FE4">
        <w:rPr>
          <w:rFonts w:asciiTheme="minorHAnsi" w:hAnsiTheme="minorHAnsi"/>
          <w:szCs w:val="28"/>
        </w:rPr>
        <w:t xml:space="preserve"> she </w:t>
      </w:r>
      <w:r w:rsidR="002A74EC" w:rsidRPr="002F4FE4">
        <w:rPr>
          <w:rFonts w:asciiTheme="minorHAnsi" w:hAnsiTheme="minorHAnsi"/>
          <w:szCs w:val="28"/>
        </w:rPr>
        <w:t>didn't</w:t>
      </w:r>
      <w:r w:rsidR="00B3470E" w:rsidRPr="002F4FE4">
        <w:rPr>
          <w:rFonts w:asciiTheme="minorHAnsi" w:hAnsiTheme="minorHAnsi"/>
          <w:szCs w:val="28"/>
        </w:rPr>
        <w:t xml:space="preserve">  state anything regarding my pay for the additional hours. </w:t>
      </w:r>
    </w:p>
    <w:p w:rsidR="00740DE5" w:rsidRPr="002F4FE4" w:rsidRDefault="001121E7" w:rsidP="000E7487">
      <w:pPr>
        <w:rPr>
          <w:rFonts w:asciiTheme="minorHAnsi" w:hAnsiTheme="minorHAnsi"/>
          <w:szCs w:val="28"/>
        </w:rPr>
      </w:pPr>
      <w:r w:rsidRPr="002F4FE4">
        <w:rPr>
          <w:rFonts w:asciiTheme="minorHAnsi" w:hAnsiTheme="minorHAnsi"/>
          <w:szCs w:val="28"/>
        </w:rPr>
        <w:t>H</w:t>
      </w:r>
      <w:r w:rsidR="00B3470E" w:rsidRPr="002F4FE4">
        <w:rPr>
          <w:rFonts w:asciiTheme="minorHAnsi" w:hAnsiTheme="minorHAnsi"/>
          <w:szCs w:val="28"/>
        </w:rPr>
        <w:t>er  body language suggested me insec</w:t>
      </w:r>
      <w:r w:rsidRPr="002F4FE4">
        <w:rPr>
          <w:rFonts w:asciiTheme="minorHAnsi" w:hAnsiTheme="minorHAnsi"/>
          <w:szCs w:val="28"/>
        </w:rPr>
        <w:t xml:space="preserve">urity as she </w:t>
      </w:r>
      <w:r w:rsidR="002A74EC" w:rsidRPr="002F4FE4">
        <w:rPr>
          <w:rFonts w:asciiTheme="minorHAnsi" w:hAnsiTheme="minorHAnsi"/>
          <w:szCs w:val="28"/>
        </w:rPr>
        <w:t>didn't</w:t>
      </w:r>
      <w:r w:rsidRPr="002F4FE4">
        <w:rPr>
          <w:rFonts w:asciiTheme="minorHAnsi" w:hAnsiTheme="minorHAnsi"/>
          <w:szCs w:val="28"/>
        </w:rPr>
        <w:t xml:space="preserve"> make eye con</w:t>
      </w:r>
      <w:r w:rsidR="00B3470E" w:rsidRPr="002F4FE4">
        <w:rPr>
          <w:rFonts w:asciiTheme="minorHAnsi" w:hAnsiTheme="minorHAnsi"/>
          <w:szCs w:val="28"/>
        </w:rPr>
        <w:t>t</w:t>
      </w:r>
      <w:r w:rsidRPr="002F4FE4">
        <w:rPr>
          <w:rFonts w:asciiTheme="minorHAnsi" w:hAnsiTheme="minorHAnsi"/>
          <w:szCs w:val="28"/>
        </w:rPr>
        <w:t>act</w:t>
      </w:r>
      <w:r w:rsidR="00B3470E" w:rsidRPr="002F4FE4">
        <w:rPr>
          <w:rFonts w:asciiTheme="minorHAnsi" w:hAnsiTheme="minorHAnsi"/>
          <w:szCs w:val="28"/>
        </w:rPr>
        <w:t xml:space="preserve"> for the whole conversation </w:t>
      </w:r>
      <w:r w:rsidR="000765AA">
        <w:rPr>
          <w:rFonts w:asciiTheme="minorHAnsi" w:hAnsiTheme="minorHAnsi"/>
          <w:szCs w:val="28"/>
        </w:rPr>
        <w:t>and she kept rubbing her hands, constantly having a change in her voice tone from low to high pitch and while speaking very fast to very slow like she was thinking.</w:t>
      </w:r>
      <w:r w:rsidRPr="002F4FE4">
        <w:rPr>
          <w:rFonts w:asciiTheme="minorHAnsi" w:hAnsiTheme="minorHAnsi"/>
          <w:szCs w:val="28"/>
        </w:rPr>
        <w:br/>
      </w:r>
      <w:r w:rsidR="00740DE5" w:rsidRPr="002F4FE4">
        <w:rPr>
          <w:rFonts w:asciiTheme="minorHAnsi" w:hAnsiTheme="minorHAnsi"/>
          <w:szCs w:val="28"/>
        </w:rPr>
        <w:t xml:space="preserve">In Morgan (2017) and </w:t>
      </w:r>
      <w:r w:rsidR="000E7487" w:rsidRPr="002F4FE4">
        <w:rPr>
          <w:rFonts w:asciiTheme="minorHAnsi" w:hAnsiTheme="minorHAnsi"/>
          <w:szCs w:val="28"/>
        </w:rPr>
        <w:t xml:space="preserve">Dr Mark Frank </w:t>
      </w:r>
      <w:r w:rsidR="00740DE5" w:rsidRPr="002F4FE4">
        <w:rPr>
          <w:rFonts w:asciiTheme="minorHAnsi" w:hAnsiTheme="minorHAnsi"/>
          <w:szCs w:val="28"/>
        </w:rPr>
        <w:t xml:space="preserve">who </w:t>
      </w:r>
      <w:r w:rsidR="000E7487" w:rsidRPr="002F4FE4">
        <w:rPr>
          <w:rFonts w:asciiTheme="minorHAnsi" w:hAnsiTheme="minorHAnsi"/>
          <w:szCs w:val="28"/>
        </w:rPr>
        <w:t xml:space="preserve">is a researcher of interpersonal </w:t>
      </w:r>
      <w:r w:rsidR="000E7487" w:rsidRPr="002F4FE4">
        <w:rPr>
          <w:rFonts w:asciiTheme="minorHAnsi" w:hAnsiTheme="minorHAnsi"/>
          <w:szCs w:val="28"/>
        </w:rPr>
        <w:lastRenderedPageBreak/>
        <w:t xml:space="preserve">communications </w:t>
      </w:r>
      <w:r w:rsidR="00740DE5" w:rsidRPr="002F4FE4">
        <w:rPr>
          <w:rFonts w:asciiTheme="minorHAnsi" w:hAnsiTheme="minorHAnsi"/>
          <w:szCs w:val="28"/>
        </w:rPr>
        <w:t xml:space="preserve">both </w:t>
      </w:r>
      <w:r w:rsidR="002A74EC" w:rsidRPr="002F4FE4">
        <w:rPr>
          <w:rFonts w:asciiTheme="minorHAnsi" w:hAnsiTheme="minorHAnsi"/>
          <w:szCs w:val="28"/>
        </w:rPr>
        <w:t>suggest</w:t>
      </w:r>
      <w:r w:rsidR="00740DE5" w:rsidRPr="002F4FE4">
        <w:rPr>
          <w:rFonts w:asciiTheme="minorHAnsi" w:hAnsiTheme="minorHAnsi"/>
          <w:szCs w:val="28"/>
        </w:rPr>
        <w:t xml:space="preserve">s </w:t>
      </w:r>
      <w:r w:rsidR="00983758" w:rsidRPr="002F4FE4">
        <w:rPr>
          <w:rFonts w:asciiTheme="minorHAnsi" w:hAnsiTheme="minorHAnsi"/>
          <w:szCs w:val="28"/>
        </w:rPr>
        <w:t xml:space="preserve">that eye contact and body posturing in this case </w:t>
      </w:r>
      <w:r w:rsidR="002A74EC" w:rsidRPr="002F4FE4">
        <w:rPr>
          <w:rFonts w:asciiTheme="minorHAnsi" w:hAnsiTheme="minorHAnsi"/>
          <w:szCs w:val="28"/>
        </w:rPr>
        <w:t>continuous</w:t>
      </w:r>
      <w:r w:rsidR="00983758" w:rsidRPr="002F4FE4">
        <w:rPr>
          <w:rFonts w:asciiTheme="minorHAnsi" w:hAnsiTheme="minorHAnsi"/>
          <w:szCs w:val="28"/>
        </w:rPr>
        <w:t xml:space="preserve"> hands rubbing could be left to be interpreted and might be a  cue for non truthful </w:t>
      </w:r>
      <w:r w:rsidR="002A74EC" w:rsidRPr="002F4FE4">
        <w:rPr>
          <w:rFonts w:asciiTheme="minorHAnsi" w:hAnsiTheme="minorHAnsi"/>
          <w:szCs w:val="28"/>
        </w:rPr>
        <w:t>affirmations</w:t>
      </w:r>
      <w:r w:rsidR="00983758" w:rsidRPr="002F4FE4">
        <w:rPr>
          <w:rFonts w:asciiTheme="minorHAnsi" w:hAnsiTheme="minorHAnsi"/>
          <w:szCs w:val="28"/>
        </w:rPr>
        <w:t xml:space="preserve"> regarding my legal </w:t>
      </w:r>
      <w:r w:rsidR="002A74EC" w:rsidRPr="002F4FE4">
        <w:rPr>
          <w:rFonts w:asciiTheme="minorHAnsi" w:hAnsiTheme="minorHAnsi"/>
          <w:szCs w:val="28"/>
        </w:rPr>
        <w:t>entitlement</w:t>
      </w:r>
      <w:r w:rsidR="00983758" w:rsidRPr="002F4FE4">
        <w:rPr>
          <w:rFonts w:asciiTheme="minorHAnsi" w:hAnsiTheme="minorHAnsi"/>
          <w:szCs w:val="28"/>
        </w:rPr>
        <w:t xml:space="preserve"> as well as stress for not disclosing specific information .</w:t>
      </w:r>
    </w:p>
    <w:p w:rsidR="000E7487" w:rsidRPr="002F4FE4" w:rsidRDefault="00983758" w:rsidP="000E7487">
      <w:pPr>
        <w:rPr>
          <w:rFonts w:asciiTheme="minorHAnsi" w:hAnsiTheme="minorHAnsi" w:cs="Arial"/>
          <w:szCs w:val="28"/>
        </w:rPr>
      </w:pPr>
      <w:r w:rsidRPr="002F4FE4">
        <w:rPr>
          <w:rFonts w:asciiTheme="minorHAnsi" w:hAnsiTheme="minorHAnsi"/>
          <w:szCs w:val="28"/>
        </w:rPr>
        <w:t xml:space="preserve">Her voice was slow nearly whispering as trying to hide </w:t>
      </w:r>
      <w:r w:rsidR="002A74EC" w:rsidRPr="002F4FE4">
        <w:rPr>
          <w:rFonts w:asciiTheme="minorHAnsi" w:hAnsiTheme="minorHAnsi"/>
          <w:szCs w:val="28"/>
        </w:rPr>
        <w:t xml:space="preserve">information </w:t>
      </w:r>
      <w:r w:rsidRPr="002F4FE4">
        <w:rPr>
          <w:rFonts w:asciiTheme="minorHAnsi" w:hAnsiTheme="minorHAnsi"/>
          <w:szCs w:val="28"/>
        </w:rPr>
        <w:t>and to deliv</w:t>
      </w:r>
      <w:r w:rsidR="000E7487" w:rsidRPr="002F4FE4">
        <w:rPr>
          <w:rFonts w:asciiTheme="minorHAnsi" w:hAnsiTheme="minorHAnsi"/>
          <w:szCs w:val="28"/>
        </w:rPr>
        <w:t xml:space="preserve">er a wrong message </w:t>
      </w:r>
      <w:r w:rsidR="000E7487" w:rsidRPr="002F4FE4">
        <w:rPr>
          <w:rFonts w:asciiTheme="minorHAnsi" w:hAnsiTheme="minorHAnsi" w:cs="Arial"/>
          <w:b/>
          <w:szCs w:val="28"/>
        </w:rPr>
        <w:t>[ONLINE] Available from</w:t>
      </w:r>
      <w:r w:rsidR="000E7487" w:rsidRPr="002F4FE4">
        <w:rPr>
          <w:rFonts w:asciiTheme="minorHAnsi" w:hAnsiTheme="minorHAnsi" w:cs="Arial"/>
          <w:b/>
          <w:i/>
          <w:szCs w:val="28"/>
        </w:rPr>
        <w:t xml:space="preserve"> </w:t>
      </w:r>
      <w:r w:rsidR="000E7487" w:rsidRPr="002F4FE4">
        <w:rPr>
          <w:rFonts w:asciiTheme="minorHAnsi" w:hAnsiTheme="minorHAnsi" w:cs="Arial"/>
          <w:i/>
          <w:szCs w:val="28"/>
        </w:rPr>
        <w:t>(</w:t>
      </w:r>
      <w:r w:rsidR="000E7487" w:rsidRPr="002F4FE4">
        <w:rPr>
          <w:rFonts w:asciiTheme="minorHAnsi" w:hAnsiTheme="minorHAnsi"/>
          <w:i/>
          <w:szCs w:val="28"/>
        </w:rPr>
        <w:t>Accessed:25  August  2018</w:t>
      </w:r>
      <w:r w:rsidR="000E7487" w:rsidRPr="002F4FE4">
        <w:rPr>
          <w:rFonts w:asciiTheme="minorHAnsi" w:hAnsiTheme="minorHAnsi" w:cs="Arial"/>
          <w:i/>
          <w:szCs w:val="28"/>
        </w:rPr>
        <w:t>)</w:t>
      </w:r>
      <w:r w:rsidR="000E7487" w:rsidRPr="002F4FE4">
        <w:rPr>
          <w:rFonts w:asciiTheme="minorHAnsi" w:hAnsiTheme="minorHAnsi" w:cs="Arial"/>
          <w:szCs w:val="28"/>
        </w:rPr>
        <w:t>;http//www.social-engineer.org/general-blog/the-truth-about-eye-contact-and-detecting-deception/</w:t>
      </w:r>
      <w:r w:rsidR="00740DE5" w:rsidRPr="002F4FE4">
        <w:rPr>
          <w:rFonts w:asciiTheme="minorHAnsi" w:hAnsiTheme="minorHAnsi" w:cs="Arial"/>
          <w:szCs w:val="28"/>
        </w:rPr>
        <w:t xml:space="preserve"> , Morgan (2017)</w:t>
      </w:r>
    </w:p>
    <w:p w:rsidR="001338C3" w:rsidRPr="002F4FE4" w:rsidRDefault="001338C3" w:rsidP="000E7487">
      <w:pPr>
        <w:rPr>
          <w:rFonts w:asciiTheme="minorHAnsi" w:hAnsiTheme="minorHAnsi" w:cs="Arial"/>
          <w:szCs w:val="28"/>
        </w:rPr>
      </w:pPr>
    </w:p>
    <w:p w:rsidR="001338C3" w:rsidRPr="002F4FE4" w:rsidRDefault="001338C3" w:rsidP="000E7487">
      <w:pPr>
        <w:rPr>
          <w:rFonts w:asciiTheme="minorHAnsi" w:hAnsiTheme="minorHAnsi" w:cs="Arial"/>
          <w:szCs w:val="28"/>
        </w:rPr>
      </w:pPr>
      <w:r w:rsidRPr="002F4FE4">
        <w:rPr>
          <w:rFonts w:asciiTheme="minorHAnsi" w:hAnsiTheme="minorHAnsi" w:cs="Arial"/>
          <w:szCs w:val="28"/>
        </w:rPr>
        <w:t>3.1. Induction day.</w:t>
      </w:r>
      <w:r w:rsidRPr="002F4FE4">
        <w:rPr>
          <w:rFonts w:asciiTheme="minorHAnsi" w:hAnsiTheme="minorHAnsi" w:cs="Arial"/>
          <w:szCs w:val="28"/>
        </w:rPr>
        <w:br/>
      </w:r>
    </w:p>
    <w:p w:rsidR="001338C3" w:rsidRPr="002F4FE4" w:rsidRDefault="001338C3" w:rsidP="000E7487">
      <w:pPr>
        <w:rPr>
          <w:rFonts w:asciiTheme="minorHAnsi" w:hAnsiTheme="minorHAnsi" w:cs="Arial"/>
          <w:szCs w:val="28"/>
        </w:rPr>
      </w:pPr>
      <w:r w:rsidRPr="002F4FE4">
        <w:rPr>
          <w:rFonts w:asciiTheme="minorHAnsi" w:hAnsiTheme="minorHAnsi" w:cs="Arial"/>
          <w:szCs w:val="28"/>
        </w:rPr>
        <w:t xml:space="preserve">On the induction day I think is the day when most of the staff get to meet their manager and is very important how the manager presents to them dress code body language and his verbal communication should be outstanding as on this is pretty much judged the reputation of the company . </w:t>
      </w:r>
      <w:r w:rsidRPr="002F4FE4">
        <w:rPr>
          <w:rFonts w:asciiTheme="minorHAnsi" w:hAnsiTheme="minorHAnsi" w:cs="Arial"/>
          <w:szCs w:val="28"/>
        </w:rPr>
        <w:br/>
        <w:t xml:space="preserve">On the induction day the manager of the whole </w:t>
      </w:r>
      <w:proofErr w:type="spellStart"/>
      <w:r w:rsidRPr="002F4FE4">
        <w:rPr>
          <w:rFonts w:asciiTheme="minorHAnsi" w:hAnsiTheme="minorHAnsi" w:cs="Arial"/>
          <w:szCs w:val="28"/>
        </w:rPr>
        <w:t>restaurnt</w:t>
      </w:r>
      <w:proofErr w:type="spellEnd"/>
      <w:r w:rsidRPr="002F4FE4">
        <w:rPr>
          <w:rFonts w:asciiTheme="minorHAnsi" w:hAnsiTheme="minorHAnsi" w:cs="Arial"/>
          <w:szCs w:val="28"/>
        </w:rPr>
        <w:t xml:space="preserve"> chain came to welcome us into the company and to see if we have any questions for him.</w:t>
      </w:r>
      <w:r w:rsidRPr="002F4FE4">
        <w:rPr>
          <w:rFonts w:asciiTheme="minorHAnsi" w:hAnsiTheme="minorHAnsi" w:cs="Arial"/>
          <w:szCs w:val="28"/>
        </w:rPr>
        <w:br/>
        <w:t xml:space="preserve">He came at 9:45am sharp . </w:t>
      </w:r>
      <w:r w:rsidRPr="002F4FE4">
        <w:rPr>
          <w:rFonts w:asciiTheme="minorHAnsi" w:hAnsiTheme="minorHAnsi" w:cs="Arial"/>
          <w:szCs w:val="28"/>
        </w:rPr>
        <w:br/>
        <w:t>he was dressed very smart wearing a white shirt and black coat and trousers wearing nice polished shoes.</w:t>
      </w:r>
      <w:r w:rsidRPr="002F4FE4">
        <w:rPr>
          <w:rFonts w:asciiTheme="minorHAnsi" w:hAnsiTheme="minorHAnsi" w:cs="Arial"/>
          <w:szCs w:val="28"/>
        </w:rPr>
        <w:br/>
        <w:t xml:space="preserve">He walked with a straight posture and confident and he greeted us. </w:t>
      </w:r>
      <w:r w:rsidRPr="002F4FE4">
        <w:rPr>
          <w:rFonts w:asciiTheme="minorHAnsi" w:hAnsiTheme="minorHAnsi" w:cs="Arial"/>
          <w:szCs w:val="28"/>
        </w:rPr>
        <w:br/>
        <w:t xml:space="preserve">He sat at the table and spoke to us about the company  in a clear calm voice and loud enough for everyone in the hall to hear him. My manager had </w:t>
      </w:r>
      <w:r w:rsidR="00F86027" w:rsidRPr="002F4FE4">
        <w:rPr>
          <w:rFonts w:asciiTheme="minorHAnsi" w:hAnsiTheme="minorHAnsi" w:cs="Arial"/>
          <w:szCs w:val="28"/>
        </w:rPr>
        <w:t xml:space="preserve">gentle </w:t>
      </w:r>
      <w:r w:rsidRPr="002F4FE4">
        <w:rPr>
          <w:rFonts w:asciiTheme="minorHAnsi" w:hAnsiTheme="minorHAnsi" w:cs="Arial"/>
          <w:szCs w:val="28"/>
        </w:rPr>
        <w:t>ample gestures when was speaking about the vision of the company and the expansion plans</w:t>
      </w:r>
      <w:r w:rsidR="00F86027" w:rsidRPr="002F4FE4">
        <w:rPr>
          <w:rFonts w:asciiTheme="minorHAnsi" w:hAnsiTheme="minorHAnsi" w:cs="Arial"/>
          <w:szCs w:val="28"/>
        </w:rPr>
        <w:t xml:space="preserve"> constantly making eye contact to us and smiling time to time and throwing in a joke or two. </w:t>
      </w:r>
      <w:r w:rsidR="00F86027" w:rsidRPr="002F4FE4">
        <w:rPr>
          <w:rFonts w:asciiTheme="minorHAnsi" w:hAnsiTheme="minorHAnsi" w:cs="Arial"/>
          <w:szCs w:val="28"/>
        </w:rPr>
        <w:br/>
        <w:t xml:space="preserve">He finished his speech answering to all our questions without even thinking too much, he gave us the confidence that this company is where we want to be and work. </w:t>
      </w:r>
    </w:p>
    <w:p w:rsidR="002A74EC" w:rsidRPr="002F4FE4" w:rsidRDefault="002A74EC">
      <w:pPr>
        <w:rPr>
          <w:rFonts w:asciiTheme="minorHAnsi" w:hAnsiTheme="minorHAnsi"/>
          <w:szCs w:val="28"/>
        </w:rPr>
      </w:pPr>
      <w:r w:rsidRPr="002F4FE4">
        <w:rPr>
          <w:rFonts w:asciiTheme="minorHAnsi" w:hAnsiTheme="minorHAnsi"/>
          <w:szCs w:val="28"/>
        </w:rPr>
        <w:br/>
      </w:r>
      <w:r w:rsidR="00F86027" w:rsidRPr="002F4FE4">
        <w:rPr>
          <w:rFonts w:asciiTheme="minorHAnsi" w:hAnsiTheme="minorHAnsi"/>
          <w:szCs w:val="28"/>
        </w:rPr>
        <w:t xml:space="preserve">Morgan (2017) believes that  the formal dress code having a confident speech </w:t>
      </w:r>
      <w:r w:rsidR="00F86027" w:rsidRPr="002F4FE4">
        <w:rPr>
          <w:rFonts w:asciiTheme="minorHAnsi" w:hAnsiTheme="minorHAnsi"/>
          <w:szCs w:val="28"/>
        </w:rPr>
        <w:lastRenderedPageBreak/>
        <w:t xml:space="preserve">are cues for  very good communication skills. </w:t>
      </w:r>
      <w:r w:rsidR="00F86027" w:rsidRPr="002F4FE4">
        <w:rPr>
          <w:rFonts w:asciiTheme="minorHAnsi" w:hAnsiTheme="minorHAnsi"/>
          <w:szCs w:val="28"/>
        </w:rPr>
        <w:br/>
        <w:t xml:space="preserve">Managing to speak in front of a crowd with calm but loud enough for everyone to hear with hand gestures and good speed for understanding  are called </w:t>
      </w:r>
      <w:proofErr w:type="spellStart"/>
      <w:r w:rsidR="00F86027" w:rsidRPr="002F4FE4">
        <w:rPr>
          <w:rFonts w:asciiTheme="minorHAnsi" w:hAnsiTheme="minorHAnsi"/>
          <w:szCs w:val="28"/>
        </w:rPr>
        <w:t>para</w:t>
      </w:r>
      <w:proofErr w:type="spellEnd"/>
      <w:r w:rsidR="00F86027" w:rsidRPr="002F4FE4">
        <w:rPr>
          <w:rFonts w:asciiTheme="minorHAnsi" w:hAnsiTheme="minorHAnsi"/>
          <w:szCs w:val="28"/>
        </w:rPr>
        <w:t>-linguistic cues for a better communication Morgan (2017).</w:t>
      </w:r>
    </w:p>
    <w:p w:rsidR="00D409B3" w:rsidRPr="002F4FE4" w:rsidRDefault="00D409B3">
      <w:pPr>
        <w:rPr>
          <w:rFonts w:asciiTheme="minorHAnsi" w:hAnsiTheme="minorHAnsi"/>
          <w:szCs w:val="28"/>
        </w:rPr>
      </w:pPr>
      <w:r w:rsidRPr="002F4FE4">
        <w:rPr>
          <w:rFonts w:asciiTheme="minorHAnsi" w:hAnsiTheme="minorHAnsi"/>
          <w:szCs w:val="28"/>
        </w:rPr>
        <w:t>This is a good example of good communication skills.</w:t>
      </w:r>
    </w:p>
    <w:p w:rsidR="00D409B3" w:rsidRPr="002F4FE4" w:rsidRDefault="00D409B3">
      <w:pPr>
        <w:rPr>
          <w:rFonts w:asciiTheme="minorHAnsi" w:hAnsiTheme="minorHAnsi"/>
          <w:szCs w:val="28"/>
        </w:rPr>
      </w:pPr>
    </w:p>
    <w:p w:rsidR="00C40B86" w:rsidRPr="002F4FE4" w:rsidRDefault="00C40B86">
      <w:pPr>
        <w:rPr>
          <w:rFonts w:asciiTheme="minorHAnsi" w:hAnsiTheme="minorHAnsi"/>
          <w:szCs w:val="28"/>
        </w:rPr>
      </w:pPr>
      <w:r w:rsidRPr="002F4FE4">
        <w:rPr>
          <w:rFonts w:asciiTheme="minorHAnsi" w:hAnsiTheme="minorHAnsi"/>
          <w:szCs w:val="28"/>
        </w:rPr>
        <w:t>3.</w:t>
      </w:r>
      <w:r w:rsidR="002D584B" w:rsidRPr="002F4FE4">
        <w:rPr>
          <w:rFonts w:asciiTheme="minorHAnsi" w:hAnsiTheme="minorHAnsi"/>
          <w:szCs w:val="28"/>
        </w:rPr>
        <w:t>2</w:t>
      </w:r>
      <w:r w:rsidRPr="002F4FE4">
        <w:rPr>
          <w:rFonts w:asciiTheme="minorHAnsi" w:hAnsiTheme="minorHAnsi"/>
          <w:szCs w:val="28"/>
        </w:rPr>
        <w:t>. Nonverbal communication between  my manager and</w:t>
      </w:r>
    </w:p>
    <w:p w:rsidR="00C40B86" w:rsidRPr="002F4FE4" w:rsidRDefault="00C40B86">
      <w:pPr>
        <w:rPr>
          <w:rFonts w:asciiTheme="minorHAnsi" w:hAnsiTheme="minorHAnsi"/>
          <w:szCs w:val="28"/>
        </w:rPr>
      </w:pPr>
      <w:r w:rsidRPr="002F4FE4">
        <w:rPr>
          <w:rFonts w:asciiTheme="minorHAnsi" w:hAnsiTheme="minorHAnsi"/>
          <w:szCs w:val="28"/>
        </w:rPr>
        <w:t xml:space="preserve"> the pastry team meeting.</w:t>
      </w:r>
    </w:p>
    <w:p w:rsidR="00C40B86" w:rsidRPr="002F4FE4" w:rsidRDefault="00C40B86">
      <w:pPr>
        <w:rPr>
          <w:rFonts w:asciiTheme="minorHAnsi" w:hAnsiTheme="minorHAnsi"/>
          <w:szCs w:val="28"/>
        </w:rPr>
      </w:pPr>
      <w:r w:rsidRPr="002F4FE4">
        <w:rPr>
          <w:rFonts w:asciiTheme="minorHAnsi" w:hAnsiTheme="minorHAnsi"/>
          <w:szCs w:val="28"/>
        </w:rPr>
        <w:t>On a briefing before service our manager wanted to take part in conducting it.</w:t>
      </w:r>
      <w:r w:rsidRPr="002F4FE4">
        <w:rPr>
          <w:rFonts w:asciiTheme="minorHAnsi" w:hAnsiTheme="minorHAnsi"/>
          <w:szCs w:val="28"/>
        </w:rPr>
        <w:br/>
        <w:t>She was late for her speech, she wanted to talk to us how to maximize the profits and minimize the costs and about our grooming.</w:t>
      </w:r>
    </w:p>
    <w:p w:rsidR="00C40B86" w:rsidRPr="002F4FE4" w:rsidRDefault="00C40B86">
      <w:pPr>
        <w:rPr>
          <w:rFonts w:asciiTheme="minorHAnsi" w:hAnsiTheme="minorHAnsi"/>
          <w:szCs w:val="28"/>
        </w:rPr>
      </w:pPr>
      <w:r w:rsidRPr="002F4FE4">
        <w:rPr>
          <w:rFonts w:asciiTheme="minorHAnsi" w:hAnsiTheme="minorHAnsi"/>
          <w:szCs w:val="28"/>
        </w:rPr>
        <w:t>She presented herself  dressed not very decent</w:t>
      </w:r>
      <w:r w:rsidR="00091ECA" w:rsidRPr="002F4FE4">
        <w:rPr>
          <w:rFonts w:asciiTheme="minorHAnsi" w:hAnsiTheme="minorHAnsi"/>
          <w:szCs w:val="28"/>
        </w:rPr>
        <w:t xml:space="preserve"> and breathless.</w:t>
      </w:r>
      <w:r w:rsidRPr="002F4FE4">
        <w:rPr>
          <w:rFonts w:asciiTheme="minorHAnsi" w:hAnsiTheme="minorHAnsi"/>
          <w:szCs w:val="28"/>
        </w:rPr>
        <w:br/>
        <w:t xml:space="preserve">She sat down looked very stressed and she didn't make eye contact with any of us while she was busy replying to text messages and her speech was not catching our attention or being </w:t>
      </w:r>
      <w:r w:rsidR="00D409B3" w:rsidRPr="002F4FE4">
        <w:rPr>
          <w:rFonts w:asciiTheme="minorHAnsi" w:hAnsiTheme="minorHAnsi"/>
          <w:szCs w:val="28"/>
        </w:rPr>
        <w:t xml:space="preserve">straight to the point, on top of that there was a lot of disturbance from some workers bringing delivery in. </w:t>
      </w:r>
      <w:r w:rsidRPr="002F4FE4">
        <w:rPr>
          <w:rFonts w:asciiTheme="minorHAnsi" w:hAnsiTheme="minorHAnsi"/>
          <w:szCs w:val="28"/>
        </w:rPr>
        <w:br/>
      </w:r>
      <w:r w:rsidRPr="002F4FE4">
        <w:rPr>
          <w:rFonts w:asciiTheme="minorHAnsi" w:hAnsiTheme="minorHAnsi"/>
          <w:szCs w:val="28"/>
        </w:rPr>
        <w:br/>
      </w:r>
      <w:r w:rsidR="00091ECA" w:rsidRPr="002F4FE4">
        <w:rPr>
          <w:rFonts w:asciiTheme="minorHAnsi" w:hAnsiTheme="minorHAnsi"/>
          <w:szCs w:val="28"/>
        </w:rPr>
        <w:t>In Morgan (2017) is suggested that coming to an interview not being prepared without notes and without having a structured planned speech can mean not a very good communication skill.</w:t>
      </w:r>
      <w:r w:rsidR="00091ECA" w:rsidRPr="002F4FE4">
        <w:rPr>
          <w:rFonts w:asciiTheme="minorHAnsi" w:hAnsiTheme="minorHAnsi"/>
          <w:szCs w:val="28"/>
        </w:rPr>
        <w:br/>
        <w:t>not being able to convey a message for us .</w:t>
      </w:r>
    </w:p>
    <w:p w:rsidR="00091ECA" w:rsidRPr="002F4FE4" w:rsidRDefault="00091ECA">
      <w:pPr>
        <w:rPr>
          <w:rFonts w:asciiTheme="minorHAnsi" w:hAnsiTheme="minorHAnsi" w:cs="Arial"/>
          <w:szCs w:val="28"/>
        </w:rPr>
      </w:pPr>
      <w:r w:rsidRPr="002F4FE4">
        <w:rPr>
          <w:rFonts w:asciiTheme="minorHAnsi" w:hAnsiTheme="minorHAnsi" w:cs="Arial"/>
          <w:szCs w:val="28"/>
        </w:rPr>
        <w:t xml:space="preserve">As is said in Time management: Test of a process model Therese Hoff Macan </w:t>
      </w:r>
      <w:r w:rsidRPr="002F4FE4">
        <w:rPr>
          <w:rFonts w:asciiTheme="minorHAnsi" w:hAnsiTheme="minorHAnsi" w:cs="Arial"/>
          <w:i/>
          <w:szCs w:val="28"/>
        </w:rPr>
        <w:t xml:space="preserve">Journal of applied psychology 79 (3), 381, 1994 </w:t>
      </w:r>
      <w:r w:rsidRPr="002F4FE4">
        <w:rPr>
          <w:rFonts w:asciiTheme="minorHAnsi" w:hAnsiTheme="minorHAnsi" w:cs="Arial"/>
          <w:szCs w:val="28"/>
        </w:rPr>
        <w:t xml:space="preserve">, She </w:t>
      </w:r>
      <w:r w:rsidR="00740DE5" w:rsidRPr="002F4FE4">
        <w:rPr>
          <w:rFonts w:asciiTheme="minorHAnsi" w:hAnsiTheme="minorHAnsi" w:cs="Arial"/>
          <w:szCs w:val="28"/>
        </w:rPr>
        <w:t>didn't</w:t>
      </w:r>
      <w:r w:rsidRPr="002F4FE4">
        <w:rPr>
          <w:rFonts w:asciiTheme="minorHAnsi" w:hAnsiTheme="minorHAnsi" w:cs="Arial"/>
          <w:szCs w:val="28"/>
        </w:rPr>
        <w:t xml:space="preserve"> have a good time management, coming late and not being prepared to give a </w:t>
      </w:r>
      <w:r w:rsidR="00740DE5" w:rsidRPr="002F4FE4">
        <w:rPr>
          <w:rFonts w:asciiTheme="minorHAnsi" w:hAnsiTheme="minorHAnsi" w:cs="Arial"/>
          <w:szCs w:val="28"/>
        </w:rPr>
        <w:t>speech, could</w:t>
      </w:r>
      <w:r w:rsidRPr="002F4FE4">
        <w:rPr>
          <w:rFonts w:asciiTheme="minorHAnsi" w:hAnsiTheme="minorHAnsi" w:cs="Arial"/>
          <w:szCs w:val="28"/>
        </w:rPr>
        <w:t xml:space="preserve"> leave the audience thinking and interpreting her </w:t>
      </w:r>
      <w:r w:rsidR="00740DE5" w:rsidRPr="002F4FE4">
        <w:rPr>
          <w:rFonts w:asciiTheme="minorHAnsi" w:hAnsiTheme="minorHAnsi" w:cs="Arial"/>
          <w:szCs w:val="28"/>
        </w:rPr>
        <w:t>behavior</w:t>
      </w:r>
      <w:r w:rsidRPr="002F4FE4">
        <w:rPr>
          <w:rFonts w:asciiTheme="minorHAnsi" w:hAnsiTheme="minorHAnsi" w:cs="Arial"/>
          <w:szCs w:val="28"/>
        </w:rPr>
        <w:t xml:space="preserve"> as not being </w:t>
      </w:r>
      <w:r w:rsidR="00740DE5" w:rsidRPr="002F4FE4">
        <w:rPr>
          <w:rFonts w:asciiTheme="minorHAnsi" w:hAnsiTheme="minorHAnsi" w:cs="Arial"/>
          <w:szCs w:val="28"/>
        </w:rPr>
        <w:t>appropriate</w:t>
      </w:r>
      <w:r w:rsidRPr="002F4FE4">
        <w:rPr>
          <w:rFonts w:asciiTheme="minorHAnsi" w:hAnsiTheme="minorHAnsi" w:cs="Arial"/>
          <w:szCs w:val="28"/>
        </w:rPr>
        <w:t>.</w:t>
      </w:r>
    </w:p>
    <w:p w:rsidR="00091ECA" w:rsidRPr="002F4FE4" w:rsidRDefault="00091ECA">
      <w:pPr>
        <w:rPr>
          <w:rFonts w:asciiTheme="minorHAnsi" w:hAnsiTheme="minorHAnsi"/>
          <w:szCs w:val="28"/>
        </w:rPr>
      </w:pPr>
      <w:r w:rsidRPr="002F4FE4">
        <w:rPr>
          <w:rFonts w:asciiTheme="minorHAnsi" w:hAnsiTheme="minorHAnsi"/>
          <w:szCs w:val="28"/>
        </w:rPr>
        <w:t>But on a personal note I believe if you would like to make a speech and discuss about business profits and briefly about staff grooming .</w:t>
      </w:r>
      <w:r w:rsidRPr="002F4FE4">
        <w:rPr>
          <w:rFonts w:asciiTheme="minorHAnsi" w:hAnsiTheme="minorHAnsi"/>
          <w:szCs w:val="28"/>
        </w:rPr>
        <w:br/>
        <w:t xml:space="preserve">You should come with an outstanding look having notes prepared and try to catch out attention with examples, make eye contact  to the audience instead </w:t>
      </w:r>
      <w:r w:rsidRPr="002F4FE4">
        <w:rPr>
          <w:rFonts w:asciiTheme="minorHAnsi" w:hAnsiTheme="minorHAnsi"/>
          <w:szCs w:val="28"/>
        </w:rPr>
        <w:lastRenderedPageBreak/>
        <w:t xml:space="preserve">of replying to text messages. The tone  of the voice should be </w:t>
      </w:r>
      <w:r w:rsidR="00740DE5" w:rsidRPr="002F4FE4">
        <w:rPr>
          <w:rFonts w:asciiTheme="minorHAnsi" w:hAnsiTheme="minorHAnsi"/>
          <w:szCs w:val="28"/>
        </w:rPr>
        <w:t>appropriate</w:t>
      </w:r>
      <w:r w:rsidRPr="002F4FE4">
        <w:rPr>
          <w:rFonts w:asciiTheme="minorHAnsi" w:hAnsiTheme="minorHAnsi"/>
          <w:szCs w:val="28"/>
        </w:rPr>
        <w:t xml:space="preserve"> for a meeting should be loud, clear and </w:t>
      </w:r>
      <w:r w:rsidR="000E7487" w:rsidRPr="002F4FE4">
        <w:rPr>
          <w:rFonts w:asciiTheme="minorHAnsi" w:hAnsiTheme="minorHAnsi"/>
          <w:szCs w:val="28"/>
        </w:rPr>
        <w:t xml:space="preserve">with no tremble . </w:t>
      </w:r>
    </w:p>
    <w:p w:rsidR="000E7487" w:rsidRPr="002F4FE4" w:rsidRDefault="000E7487">
      <w:pPr>
        <w:rPr>
          <w:rFonts w:asciiTheme="minorHAnsi" w:hAnsiTheme="minorHAnsi"/>
          <w:szCs w:val="28"/>
        </w:rPr>
      </w:pPr>
    </w:p>
    <w:p w:rsidR="000E7487" w:rsidRPr="002F4FE4" w:rsidRDefault="002D584B">
      <w:pPr>
        <w:rPr>
          <w:rFonts w:asciiTheme="minorHAnsi" w:hAnsiTheme="minorHAnsi"/>
          <w:szCs w:val="28"/>
        </w:rPr>
      </w:pPr>
      <w:r w:rsidRPr="002F4FE4">
        <w:rPr>
          <w:rFonts w:asciiTheme="minorHAnsi" w:hAnsiTheme="minorHAnsi"/>
          <w:szCs w:val="28"/>
        </w:rPr>
        <w:t>3.3</w:t>
      </w:r>
      <w:r w:rsidR="00174086" w:rsidRPr="002F4FE4">
        <w:rPr>
          <w:rFonts w:asciiTheme="minorHAnsi" w:hAnsiTheme="minorHAnsi"/>
          <w:szCs w:val="28"/>
        </w:rPr>
        <w:t>. Manager discussion with Head Chef.</w:t>
      </w:r>
    </w:p>
    <w:p w:rsidR="00174086" w:rsidRPr="002F4FE4" w:rsidRDefault="00174086">
      <w:pPr>
        <w:rPr>
          <w:rFonts w:asciiTheme="minorHAnsi" w:hAnsiTheme="minorHAnsi"/>
          <w:szCs w:val="28"/>
        </w:rPr>
      </w:pPr>
      <w:r w:rsidRPr="002F4FE4">
        <w:rPr>
          <w:rFonts w:asciiTheme="minorHAnsi" w:hAnsiTheme="minorHAnsi"/>
          <w:szCs w:val="28"/>
        </w:rPr>
        <w:t xml:space="preserve"> </w:t>
      </w:r>
    </w:p>
    <w:p w:rsidR="00174086" w:rsidRPr="002F4FE4" w:rsidRDefault="00174086">
      <w:pPr>
        <w:rPr>
          <w:rFonts w:asciiTheme="minorHAnsi" w:hAnsiTheme="minorHAnsi"/>
          <w:szCs w:val="28"/>
        </w:rPr>
      </w:pPr>
      <w:r w:rsidRPr="002F4FE4">
        <w:rPr>
          <w:rFonts w:asciiTheme="minorHAnsi" w:hAnsiTheme="minorHAnsi"/>
          <w:szCs w:val="28"/>
        </w:rPr>
        <w:t xml:space="preserve">Manager comes into the swearing and throwing nervously some papers in the bin, going to the Head Chef </w:t>
      </w:r>
      <w:r w:rsidR="002F4FE4" w:rsidRPr="002F4FE4">
        <w:rPr>
          <w:rFonts w:asciiTheme="minorHAnsi" w:hAnsiTheme="minorHAnsi"/>
          <w:szCs w:val="28"/>
        </w:rPr>
        <w:t xml:space="preserve">with a frowning face </w:t>
      </w:r>
      <w:r w:rsidRPr="002F4FE4">
        <w:rPr>
          <w:rFonts w:asciiTheme="minorHAnsi" w:hAnsiTheme="minorHAnsi"/>
          <w:szCs w:val="28"/>
        </w:rPr>
        <w:t xml:space="preserve">and </w:t>
      </w:r>
      <w:r w:rsidR="00740DE5" w:rsidRPr="002F4FE4">
        <w:rPr>
          <w:rFonts w:asciiTheme="minorHAnsi" w:hAnsiTheme="minorHAnsi"/>
          <w:szCs w:val="28"/>
        </w:rPr>
        <w:t>demanding</w:t>
      </w:r>
      <w:r w:rsidRPr="002F4FE4">
        <w:rPr>
          <w:rFonts w:asciiTheme="minorHAnsi" w:hAnsiTheme="minorHAnsi"/>
          <w:szCs w:val="28"/>
        </w:rPr>
        <w:t xml:space="preserve"> and explanation for a missing dish at a vip table.</w:t>
      </w:r>
    </w:p>
    <w:p w:rsidR="00174086" w:rsidRPr="002F4FE4" w:rsidRDefault="00174086">
      <w:pPr>
        <w:rPr>
          <w:rFonts w:asciiTheme="minorHAnsi" w:hAnsiTheme="minorHAnsi"/>
          <w:szCs w:val="28"/>
        </w:rPr>
      </w:pPr>
      <w:r w:rsidRPr="002F4FE4">
        <w:rPr>
          <w:rFonts w:asciiTheme="minorHAnsi" w:hAnsiTheme="minorHAnsi"/>
          <w:szCs w:val="28"/>
        </w:rPr>
        <w:t>She kept shouting and swearing in front of all the other staff</w:t>
      </w:r>
      <w:r w:rsidR="00740DE5" w:rsidRPr="002F4FE4">
        <w:rPr>
          <w:rFonts w:asciiTheme="minorHAnsi" w:hAnsiTheme="minorHAnsi"/>
          <w:szCs w:val="28"/>
        </w:rPr>
        <w:t xml:space="preserve"> with her arms crossed </w:t>
      </w:r>
      <w:r w:rsidRPr="002F4FE4">
        <w:rPr>
          <w:rFonts w:asciiTheme="minorHAnsi" w:hAnsiTheme="minorHAnsi"/>
          <w:szCs w:val="28"/>
        </w:rPr>
        <w:t xml:space="preserve">asking in a not very friendly manner why is a dish missing. </w:t>
      </w:r>
    </w:p>
    <w:p w:rsidR="00174086" w:rsidRPr="002F4FE4" w:rsidRDefault="004C58F8">
      <w:pPr>
        <w:rPr>
          <w:rFonts w:asciiTheme="minorHAnsi" w:hAnsiTheme="minorHAnsi"/>
          <w:szCs w:val="28"/>
        </w:rPr>
      </w:pPr>
      <w:r w:rsidRPr="002F4FE4">
        <w:rPr>
          <w:rFonts w:asciiTheme="minorHAnsi" w:hAnsiTheme="minorHAnsi"/>
          <w:szCs w:val="28"/>
        </w:rPr>
        <w:t>She managed to place the head chef in a submissive position not making eyes contact being visibly affected by her attitude and tone of voice as well as using swearing words.</w:t>
      </w:r>
    </w:p>
    <w:p w:rsidR="00174086" w:rsidRPr="002F4FE4" w:rsidRDefault="00740DE5">
      <w:pPr>
        <w:rPr>
          <w:rFonts w:asciiTheme="minorHAnsi" w:hAnsiTheme="minorHAnsi"/>
          <w:szCs w:val="28"/>
        </w:rPr>
      </w:pPr>
      <w:r w:rsidRPr="002F4FE4">
        <w:rPr>
          <w:rFonts w:asciiTheme="minorHAnsi" w:hAnsiTheme="minorHAnsi"/>
          <w:szCs w:val="28"/>
        </w:rPr>
        <w:t>In Morgan's opinion h</w:t>
      </w:r>
      <w:r w:rsidR="00174086" w:rsidRPr="002F4FE4">
        <w:rPr>
          <w:rFonts w:asciiTheme="minorHAnsi" w:hAnsiTheme="minorHAnsi"/>
          <w:szCs w:val="28"/>
        </w:rPr>
        <w:t xml:space="preserve">er voice pitch suggested her anger and showed her </w:t>
      </w:r>
      <w:r w:rsidRPr="002F4FE4">
        <w:rPr>
          <w:rFonts w:asciiTheme="minorHAnsi" w:hAnsiTheme="minorHAnsi"/>
          <w:szCs w:val="28"/>
        </w:rPr>
        <w:t>authority</w:t>
      </w:r>
      <w:r w:rsidR="00174086" w:rsidRPr="002F4FE4">
        <w:rPr>
          <w:rFonts w:asciiTheme="minorHAnsi" w:hAnsiTheme="minorHAnsi"/>
          <w:szCs w:val="28"/>
        </w:rPr>
        <w:t xml:space="preserve"> not only to the person was directed to but everyone else in the kitchen making them uncomfo</w:t>
      </w:r>
      <w:r w:rsidRPr="002F4FE4">
        <w:rPr>
          <w:rFonts w:asciiTheme="minorHAnsi" w:hAnsiTheme="minorHAnsi"/>
          <w:szCs w:val="28"/>
        </w:rPr>
        <w:t>r</w:t>
      </w:r>
      <w:r w:rsidR="00174086" w:rsidRPr="002F4FE4">
        <w:rPr>
          <w:rFonts w:asciiTheme="minorHAnsi" w:hAnsiTheme="minorHAnsi"/>
          <w:szCs w:val="28"/>
        </w:rPr>
        <w:t xml:space="preserve">table and not being able to focus on their </w:t>
      </w:r>
      <w:r w:rsidRPr="002F4FE4">
        <w:rPr>
          <w:rFonts w:asciiTheme="minorHAnsi" w:hAnsiTheme="minorHAnsi"/>
          <w:szCs w:val="28"/>
        </w:rPr>
        <w:t xml:space="preserve">tasks. She spoke very fast in a shouting manner , therefore the listener could not make a lot of sense of her message. </w:t>
      </w:r>
      <w:r w:rsidRPr="002F4FE4">
        <w:rPr>
          <w:rFonts w:asciiTheme="minorHAnsi" w:hAnsiTheme="minorHAnsi"/>
          <w:szCs w:val="28"/>
        </w:rPr>
        <w:br/>
        <w:t>Her crossed arms could suggest defensive attitude even aggressive  Morgan (2017).</w:t>
      </w:r>
    </w:p>
    <w:p w:rsidR="004C58F8" w:rsidRPr="002F4FE4" w:rsidRDefault="004C58F8">
      <w:pPr>
        <w:rPr>
          <w:rFonts w:asciiTheme="minorHAnsi" w:hAnsiTheme="minorHAnsi"/>
          <w:szCs w:val="28"/>
        </w:rPr>
      </w:pPr>
      <w:r w:rsidRPr="002F4FE4">
        <w:rPr>
          <w:rFonts w:asciiTheme="minorHAnsi" w:hAnsiTheme="minorHAnsi"/>
          <w:szCs w:val="28"/>
        </w:rPr>
        <w:t>I believe she should have had a more calm</w:t>
      </w:r>
      <w:r w:rsidR="002F4FE4" w:rsidRPr="002F4FE4">
        <w:rPr>
          <w:rFonts w:asciiTheme="minorHAnsi" w:hAnsiTheme="minorHAnsi"/>
          <w:szCs w:val="28"/>
        </w:rPr>
        <w:t xml:space="preserve"> approac</w:t>
      </w:r>
      <w:r w:rsidRPr="002F4FE4">
        <w:rPr>
          <w:rFonts w:asciiTheme="minorHAnsi" w:hAnsiTheme="minorHAnsi"/>
          <w:szCs w:val="28"/>
        </w:rPr>
        <w:t>h towards the situation</w:t>
      </w:r>
      <w:r w:rsidR="002F4FE4" w:rsidRPr="002F4FE4">
        <w:rPr>
          <w:rFonts w:asciiTheme="minorHAnsi" w:hAnsiTheme="minorHAnsi"/>
          <w:szCs w:val="28"/>
        </w:rPr>
        <w:t xml:space="preserve"> and not make a big scene in front of all the other staff by showing her authority using malicious language .</w:t>
      </w:r>
      <w:r w:rsidR="002F4FE4" w:rsidRPr="002F4FE4">
        <w:rPr>
          <w:rFonts w:asciiTheme="minorHAnsi" w:hAnsiTheme="minorHAnsi"/>
          <w:szCs w:val="28"/>
        </w:rPr>
        <w:br/>
        <w:t xml:space="preserve">A better approach for improving her communication skills would be to finish the service and have a meeting with the heads of the department away from the eyes of public in this case the lower rank staff and have a conversation trying to understand and discuss the possible cause of the fault . </w:t>
      </w:r>
    </w:p>
    <w:p w:rsidR="002F4FE4" w:rsidRPr="002F4FE4" w:rsidRDefault="002F4FE4">
      <w:pPr>
        <w:rPr>
          <w:rFonts w:asciiTheme="minorHAnsi" w:hAnsiTheme="minorHAnsi"/>
          <w:szCs w:val="28"/>
        </w:rPr>
      </w:pPr>
    </w:p>
    <w:p w:rsidR="002F4FE4" w:rsidRDefault="002F4FE4">
      <w:pPr>
        <w:rPr>
          <w:rFonts w:asciiTheme="minorHAnsi" w:hAnsiTheme="minorHAnsi"/>
          <w:szCs w:val="28"/>
        </w:rPr>
      </w:pPr>
    </w:p>
    <w:p w:rsidR="002F4FE4" w:rsidRPr="002F4FE4" w:rsidRDefault="002F4FE4">
      <w:pPr>
        <w:rPr>
          <w:rFonts w:asciiTheme="minorHAnsi" w:hAnsiTheme="minorHAnsi"/>
          <w:szCs w:val="28"/>
        </w:rPr>
      </w:pPr>
    </w:p>
    <w:p w:rsidR="002D584B" w:rsidRPr="002F4FE4" w:rsidRDefault="002D584B" w:rsidP="002D584B">
      <w:pPr>
        <w:rPr>
          <w:rFonts w:asciiTheme="minorHAnsi" w:hAnsiTheme="minorHAnsi" w:cs="Arial"/>
          <w:szCs w:val="28"/>
        </w:rPr>
      </w:pPr>
      <w:r w:rsidRPr="002F4FE4">
        <w:rPr>
          <w:rFonts w:asciiTheme="minorHAnsi" w:hAnsiTheme="minorHAnsi" w:cs="Arial"/>
          <w:szCs w:val="28"/>
        </w:rPr>
        <w:t>3. Conclusion</w:t>
      </w:r>
    </w:p>
    <w:p w:rsidR="002D584B" w:rsidRPr="002F4FE4" w:rsidRDefault="002D584B" w:rsidP="002D584B">
      <w:pPr>
        <w:rPr>
          <w:rFonts w:asciiTheme="minorHAnsi" w:hAnsiTheme="minorHAnsi" w:cs="Arial"/>
          <w:szCs w:val="28"/>
        </w:rPr>
      </w:pPr>
    </w:p>
    <w:p w:rsidR="002D584B" w:rsidRPr="002F4FE4" w:rsidRDefault="002D584B" w:rsidP="002D584B">
      <w:pPr>
        <w:rPr>
          <w:rFonts w:asciiTheme="minorHAnsi" w:hAnsiTheme="minorHAnsi" w:cs="Arial"/>
          <w:szCs w:val="28"/>
        </w:rPr>
      </w:pPr>
      <w:r w:rsidRPr="002F4FE4">
        <w:rPr>
          <w:rFonts w:asciiTheme="minorHAnsi" w:hAnsiTheme="minorHAnsi" w:cs="Arial"/>
          <w:szCs w:val="28"/>
        </w:rPr>
        <w:t xml:space="preserve">At the end of this report on the definitions and the </w:t>
      </w:r>
      <w:proofErr w:type="spellStart"/>
      <w:r w:rsidRPr="002F4FE4">
        <w:rPr>
          <w:rFonts w:asciiTheme="minorHAnsi" w:hAnsiTheme="minorHAnsi" w:cs="Arial"/>
          <w:szCs w:val="28"/>
        </w:rPr>
        <w:t>analyse</w:t>
      </w:r>
      <w:proofErr w:type="spellEnd"/>
      <w:r w:rsidRPr="002F4FE4">
        <w:rPr>
          <w:rFonts w:asciiTheme="minorHAnsi" w:hAnsiTheme="minorHAnsi" w:cs="Arial"/>
          <w:szCs w:val="28"/>
        </w:rPr>
        <w:t xml:space="preserve"> of those up listed example of communication in the workplace with the manager, I conclude following.</w:t>
      </w:r>
    </w:p>
    <w:p w:rsidR="002D584B" w:rsidRPr="002F4FE4" w:rsidRDefault="002D584B" w:rsidP="002D584B">
      <w:pPr>
        <w:rPr>
          <w:rFonts w:asciiTheme="minorHAnsi" w:hAnsiTheme="minorHAnsi" w:cs="Arial"/>
          <w:szCs w:val="28"/>
        </w:rPr>
      </w:pPr>
      <w:r w:rsidRPr="002F4FE4">
        <w:rPr>
          <w:rFonts w:asciiTheme="minorHAnsi" w:hAnsiTheme="minorHAnsi" w:cs="Arial"/>
          <w:szCs w:val="28"/>
        </w:rPr>
        <w:t>After a research on communication skills I reached the conclusion that when a person in a higher position is trying to give a speech or having a managerial or leadership position you want to inspire people and give them confidence and show them an example to follow. Having a professional dress code walking in a straight posture a firm hand shake and making eyes contact reveal much about the others personality.</w:t>
      </w:r>
    </w:p>
    <w:p w:rsidR="002D584B" w:rsidRPr="002F4FE4" w:rsidRDefault="002D584B" w:rsidP="002D584B">
      <w:pPr>
        <w:rPr>
          <w:rFonts w:asciiTheme="minorHAnsi" w:hAnsiTheme="minorHAnsi" w:cs="Arial"/>
          <w:szCs w:val="28"/>
        </w:rPr>
      </w:pPr>
      <w:r w:rsidRPr="002F4FE4">
        <w:rPr>
          <w:rFonts w:asciiTheme="minorHAnsi" w:hAnsiTheme="minorHAnsi" w:cs="Arial"/>
          <w:szCs w:val="28"/>
        </w:rPr>
        <w:t>Speech should be calm</w:t>
      </w:r>
      <w:r w:rsidR="00235E02" w:rsidRPr="002F4FE4">
        <w:rPr>
          <w:rFonts w:asciiTheme="minorHAnsi" w:hAnsiTheme="minorHAnsi" w:cs="Arial"/>
          <w:szCs w:val="28"/>
        </w:rPr>
        <w:t xml:space="preserve"> and</w:t>
      </w:r>
      <w:r w:rsidRPr="002F4FE4">
        <w:rPr>
          <w:rFonts w:asciiTheme="minorHAnsi" w:hAnsiTheme="minorHAnsi" w:cs="Arial"/>
          <w:szCs w:val="28"/>
        </w:rPr>
        <w:t xml:space="preserve"> concise giving examples and bringing arguments </w:t>
      </w:r>
      <w:r w:rsidR="00235E02" w:rsidRPr="002F4FE4">
        <w:rPr>
          <w:rFonts w:asciiTheme="minorHAnsi" w:hAnsiTheme="minorHAnsi" w:cs="Arial"/>
          <w:szCs w:val="28"/>
        </w:rPr>
        <w:t>regarding their affirmations.</w:t>
      </w:r>
      <w:r w:rsidR="00235E02" w:rsidRPr="002F4FE4">
        <w:rPr>
          <w:rFonts w:asciiTheme="minorHAnsi" w:hAnsiTheme="minorHAnsi" w:cs="Arial"/>
          <w:szCs w:val="28"/>
        </w:rPr>
        <w:br/>
        <w:t>I believe my manager should make more eye contact to the staff and have more direct conversations.</w:t>
      </w:r>
    </w:p>
    <w:p w:rsidR="00235E02" w:rsidRPr="002F4FE4" w:rsidRDefault="00235E02" w:rsidP="002D584B">
      <w:pPr>
        <w:rPr>
          <w:rFonts w:asciiTheme="minorHAnsi" w:hAnsiTheme="minorHAnsi" w:cs="Arial"/>
          <w:szCs w:val="28"/>
        </w:rPr>
      </w:pPr>
      <w:r w:rsidRPr="002F4FE4">
        <w:rPr>
          <w:rFonts w:asciiTheme="minorHAnsi" w:hAnsiTheme="minorHAnsi" w:cs="Arial"/>
          <w:szCs w:val="28"/>
        </w:rPr>
        <w:t>Her face expression  would reveal a lot about her mood, actually giving an opinion without even speaking.</w:t>
      </w:r>
    </w:p>
    <w:p w:rsidR="002D584B" w:rsidRPr="002F4FE4" w:rsidRDefault="00235E02" w:rsidP="002D584B">
      <w:pPr>
        <w:rPr>
          <w:rFonts w:asciiTheme="minorHAnsi" w:hAnsiTheme="minorHAnsi" w:cs="Arial"/>
          <w:szCs w:val="28"/>
        </w:rPr>
      </w:pPr>
      <w:r w:rsidRPr="002F4FE4">
        <w:rPr>
          <w:rFonts w:asciiTheme="minorHAnsi" w:hAnsiTheme="minorHAnsi" w:cs="Arial"/>
          <w:szCs w:val="28"/>
        </w:rPr>
        <w:t xml:space="preserve">She should improve the quality of her speech and the intonation, pitch and the volume of her speech and to avoid any other distracting activity and make her look unprofessional. </w:t>
      </w:r>
    </w:p>
    <w:p w:rsidR="002D584B" w:rsidRPr="000765AA" w:rsidRDefault="00780FAC" w:rsidP="002D584B">
      <w:pPr>
        <w:rPr>
          <w:rFonts w:asciiTheme="minorHAnsi" w:hAnsiTheme="minorHAnsi" w:cs="Arial"/>
          <w:szCs w:val="28"/>
        </w:rPr>
      </w:pPr>
      <w:r w:rsidRPr="002F4FE4">
        <w:rPr>
          <w:rFonts w:asciiTheme="minorHAnsi" w:hAnsiTheme="minorHAnsi" w:cs="Arial"/>
          <w:szCs w:val="28"/>
        </w:rPr>
        <w:t>Messages can be transmitted but they can reach distorted to the receiver due to technical problems if there is used digital channel or there is any noise coming through not being able to decode and understand the messag</w:t>
      </w:r>
      <w:r w:rsidR="002F4FE4" w:rsidRPr="002F4FE4">
        <w:rPr>
          <w:rFonts w:asciiTheme="minorHAnsi" w:hAnsiTheme="minorHAnsi" w:cs="Arial"/>
          <w:szCs w:val="28"/>
        </w:rPr>
        <w:t>e as I presented the model of Shannon and Weaver model part .</w:t>
      </w:r>
      <w:r w:rsidR="002D584B" w:rsidRPr="002F4FE4">
        <w:rPr>
          <w:rFonts w:asciiTheme="minorHAnsi" w:hAnsiTheme="minorHAnsi" w:cs="Arial"/>
          <w:color w:val="auto"/>
          <w:szCs w:val="28"/>
        </w:rPr>
        <w:br/>
        <w:t xml:space="preserve">Based on this report </w:t>
      </w:r>
      <w:r w:rsidR="002D584B" w:rsidRPr="002F4FE4">
        <w:rPr>
          <w:rFonts w:asciiTheme="minorHAnsi" w:hAnsiTheme="minorHAnsi" w:cs="Arial"/>
          <w:szCs w:val="28"/>
        </w:rPr>
        <w:t xml:space="preserve">I conclude that </w:t>
      </w:r>
      <w:r w:rsidR="00235E02" w:rsidRPr="002F4FE4">
        <w:rPr>
          <w:rFonts w:asciiTheme="minorHAnsi" w:hAnsiTheme="minorHAnsi" w:cs="Arial"/>
          <w:szCs w:val="28"/>
        </w:rPr>
        <w:t xml:space="preserve">communication in the workplace with the manager can be improved if there is understanding from both sides and clear active listening from the speaker and the listener taking turns on discussion trying to understand the message was transmitted. </w:t>
      </w:r>
    </w:p>
    <w:p w:rsidR="00174086" w:rsidRPr="002F4FE4" w:rsidRDefault="00174086">
      <w:pPr>
        <w:rPr>
          <w:rFonts w:asciiTheme="minorHAnsi" w:hAnsiTheme="minorHAnsi"/>
          <w:szCs w:val="28"/>
        </w:rPr>
      </w:pPr>
    </w:p>
    <w:p w:rsidR="00174086" w:rsidRPr="002F4FE4" w:rsidRDefault="00174086">
      <w:pPr>
        <w:rPr>
          <w:rFonts w:asciiTheme="minorHAnsi" w:hAnsiTheme="minorHAnsi"/>
          <w:szCs w:val="28"/>
        </w:rPr>
      </w:pPr>
    </w:p>
    <w:p w:rsidR="000E7487" w:rsidRPr="002F4FE4" w:rsidRDefault="000E7487">
      <w:pPr>
        <w:rPr>
          <w:rFonts w:asciiTheme="minorHAnsi" w:hAnsiTheme="minorHAnsi"/>
          <w:szCs w:val="28"/>
        </w:rPr>
      </w:pPr>
    </w:p>
    <w:p w:rsidR="00091ECA" w:rsidRPr="002F4FE4" w:rsidRDefault="00091ECA">
      <w:pPr>
        <w:rPr>
          <w:rFonts w:asciiTheme="minorHAnsi" w:hAnsiTheme="minorHAnsi"/>
          <w:szCs w:val="28"/>
        </w:rPr>
      </w:pPr>
    </w:p>
    <w:p w:rsidR="00091ECA" w:rsidRPr="002F4FE4" w:rsidRDefault="00091ECA" w:rsidP="00091ECA">
      <w:pPr>
        <w:rPr>
          <w:rFonts w:asciiTheme="minorHAnsi" w:hAnsiTheme="minorHAnsi" w:cs="Arial"/>
          <w:szCs w:val="28"/>
        </w:rPr>
      </w:pPr>
      <w:r w:rsidRPr="002F4FE4">
        <w:rPr>
          <w:rFonts w:asciiTheme="minorHAnsi" w:hAnsiTheme="minorHAnsi" w:cs="Arial"/>
          <w:szCs w:val="28"/>
        </w:rPr>
        <w:t>4. References</w:t>
      </w:r>
    </w:p>
    <w:p w:rsidR="00091ECA" w:rsidRPr="002F4FE4" w:rsidRDefault="00091ECA" w:rsidP="00091ECA">
      <w:pPr>
        <w:rPr>
          <w:rFonts w:asciiTheme="minorHAnsi" w:hAnsiTheme="minorHAnsi" w:cs="Arial"/>
          <w:szCs w:val="28"/>
        </w:rPr>
      </w:pPr>
    </w:p>
    <w:p w:rsidR="00091ECA" w:rsidRPr="002F4FE4" w:rsidRDefault="00091ECA" w:rsidP="00091ECA">
      <w:pPr>
        <w:rPr>
          <w:rFonts w:asciiTheme="minorHAnsi" w:hAnsiTheme="minorHAnsi" w:cs="Arial"/>
          <w:i/>
          <w:szCs w:val="28"/>
        </w:rPr>
      </w:pPr>
      <w:r w:rsidRPr="002F4FE4">
        <w:rPr>
          <w:rFonts w:asciiTheme="minorHAnsi" w:hAnsiTheme="minorHAnsi" w:cs="Arial"/>
          <w:szCs w:val="28"/>
        </w:rPr>
        <w:t xml:space="preserve">Negotiation Professor Gavin Kennedy BS, </w:t>
      </w:r>
      <w:proofErr w:type="spellStart"/>
      <w:r w:rsidRPr="002F4FE4">
        <w:rPr>
          <w:rFonts w:asciiTheme="minorHAnsi" w:hAnsiTheme="minorHAnsi" w:cs="Arial"/>
          <w:szCs w:val="28"/>
        </w:rPr>
        <w:t>MSc</w:t>
      </w:r>
      <w:proofErr w:type="spellEnd"/>
      <w:r w:rsidRPr="002F4FE4">
        <w:rPr>
          <w:rFonts w:asciiTheme="minorHAnsi" w:hAnsiTheme="minorHAnsi" w:cs="Arial"/>
          <w:szCs w:val="28"/>
        </w:rPr>
        <w:t xml:space="preserve"> , PhD, </w:t>
      </w:r>
      <w:proofErr w:type="spellStart"/>
      <w:r w:rsidRPr="002F4FE4">
        <w:rPr>
          <w:rFonts w:asciiTheme="minorHAnsi" w:hAnsiTheme="minorHAnsi" w:cs="Arial"/>
          <w:szCs w:val="28"/>
        </w:rPr>
        <w:t>FCInstm</w:t>
      </w:r>
      <w:proofErr w:type="spellEnd"/>
      <w:r w:rsidRPr="002F4FE4">
        <w:rPr>
          <w:rFonts w:asciiTheme="minorHAnsi" w:hAnsiTheme="minorHAnsi" w:cs="Arial"/>
          <w:szCs w:val="28"/>
        </w:rPr>
        <w:t xml:space="preserve"> 2013 </w:t>
      </w:r>
      <w:r w:rsidRPr="002F4FE4">
        <w:rPr>
          <w:rFonts w:asciiTheme="minorHAnsi" w:hAnsiTheme="minorHAnsi" w:cs="Arial"/>
          <w:i/>
          <w:szCs w:val="28"/>
        </w:rPr>
        <w:t xml:space="preserve">Edinburgh Business School </w:t>
      </w:r>
      <w:proofErr w:type="spellStart"/>
      <w:r w:rsidRPr="002F4FE4">
        <w:rPr>
          <w:rFonts w:asciiTheme="minorHAnsi" w:hAnsiTheme="minorHAnsi" w:cs="Arial"/>
          <w:i/>
          <w:szCs w:val="28"/>
        </w:rPr>
        <w:t>Heriot</w:t>
      </w:r>
      <w:proofErr w:type="spellEnd"/>
      <w:r w:rsidRPr="002F4FE4">
        <w:rPr>
          <w:rFonts w:asciiTheme="minorHAnsi" w:hAnsiTheme="minorHAnsi" w:cs="Arial"/>
          <w:i/>
          <w:szCs w:val="28"/>
        </w:rPr>
        <w:t>-Watt University NG-A3-engb1/2013 (1021)</w:t>
      </w:r>
    </w:p>
    <w:p w:rsidR="00091ECA" w:rsidRPr="002F4FE4" w:rsidRDefault="00091ECA" w:rsidP="00091ECA">
      <w:pPr>
        <w:rPr>
          <w:rFonts w:asciiTheme="minorHAnsi" w:hAnsiTheme="minorHAnsi" w:cs="Arial"/>
          <w:szCs w:val="28"/>
        </w:rPr>
      </w:pPr>
    </w:p>
    <w:p w:rsidR="00091ECA" w:rsidRPr="002F4FE4" w:rsidRDefault="00091ECA" w:rsidP="00091ECA">
      <w:pPr>
        <w:rPr>
          <w:rFonts w:asciiTheme="minorHAnsi" w:hAnsiTheme="minorHAnsi" w:cs="Arial"/>
          <w:szCs w:val="28"/>
        </w:rPr>
      </w:pPr>
      <w:r w:rsidRPr="002F4FE4">
        <w:rPr>
          <w:rFonts w:asciiTheme="minorHAnsi" w:hAnsiTheme="minorHAnsi" w:cs="Arial"/>
          <w:szCs w:val="28"/>
        </w:rPr>
        <w:t xml:space="preserve">Certificate in Higher Education: Skills for the </w:t>
      </w:r>
      <w:proofErr w:type="spellStart"/>
      <w:r w:rsidRPr="002F4FE4">
        <w:rPr>
          <w:rFonts w:asciiTheme="minorHAnsi" w:hAnsiTheme="minorHAnsi" w:cs="Arial"/>
          <w:szCs w:val="28"/>
        </w:rPr>
        <w:t>WorkPlace</w:t>
      </w:r>
      <w:proofErr w:type="spellEnd"/>
      <w:r w:rsidRPr="002F4FE4">
        <w:rPr>
          <w:rFonts w:asciiTheme="minorHAnsi" w:hAnsiTheme="minorHAnsi" w:cs="Arial"/>
          <w:szCs w:val="28"/>
        </w:rPr>
        <w:t xml:space="preserve"> Student Yearbook Andrew </w:t>
      </w:r>
      <w:proofErr w:type="spellStart"/>
      <w:r w:rsidRPr="002F4FE4">
        <w:rPr>
          <w:rFonts w:asciiTheme="minorHAnsi" w:hAnsiTheme="minorHAnsi" w:cs="Arial"/>
          <w:szCs w:val="28"/>
        </w:rPr>
        <w:t>Maund</w:t>
      </w:r>
      <w:proofErr w:type="spellEnd"/>
      <w:r w:rsidRPr="002F4FE4">
        <w:rPr>
          <w:rFonts w:asciiTheme="minorHAnsi" w:hAnsiTheme="minorHAnsi" w:cs="Arial"/>
          <w:szCs w:val="28"/>
        </w:rPr>
        <w:t xml:space="preserve">, Michaela </w:t>
      </w:r>
      <w:proofErr w:type="spellStart"/>
      <w:r w:rsidRPr="002F4FE4">
        <w:rPr>
          <w:rFonts w:asciiTheme="minorHAnsi" w:hAnsiTheme="minorHAnsi" w:cs="Arial"/>
          <w:szCs w:val="28"/>
        </w:rPr>
        <w:t>Schriek</w:t>
      </w:r>
      <w:proofErr w:type="spellEnd"/>
      <w:r w:rsidRPr="002F4FE4">
        <w:rPr>
          <w:rFonts w:asciiTheme="minorHAnsi" w:hAnsiTheme="minorHAnsi" w:cs="Arial"/>
          <w:szCs w:val="28"/>
        </w:rPr>
        <w:t xml:space="preserve"> and Paul K. </w:t>
      </w:r>
      <w:proofErr w:type="spellStart"/>
      <w:r w:rsidRPr="002F4FE4">
        <w:rPr>
          <w:rFonts w:asciiTheme="minorHAnsi" w:hAnsiTheme="minorHAnsi" w:cs="Arial"/>
          <w:szCs w:val="28"/>
        </w:rPr>
        <w:t>Tinkler</w:t>
      </w:r>
      <w:proofErr w:type="spellEnd"/>
      <w:r w:rsidRPr="002F4FE4">
        <w:rPr>
          <w:rFonts w:asciiTheme="minorHAnsi" w:hAnsiTheme="minorHAnsi" w:cs="Arial"/>
          <w:szCs w:val="28"/>
        </w:rPr>
        <w:t xml:space="preserve"> (2017)</w:t>
      </w:r>
    </w:p>
    <w:p w:rsidR="00091ECA" w:rsidRPr="002F4FE4" w:rsidRDefault="00091ECA" w:rsidP="00091ECA">
      <w:pPr>
        <w:rPr>
          <w:rFonts w:asciiTheme="minorHAnsi" w:hAnsiTheme="minorHAnsi" w:cs="Arial"/>
          <w:szCs w:val="28"/>
        </w:rPr>
      </w:pPr>
    </w:p>
    <w:p w:rsidR="00091ECA" w:rsidRPr="002F4FE4" w:rsidRDefault="00091ECA" w:rsidP="00091ECA">
      <w:pPr>
        <w:rPr>
          <w:rFonts w:asciiTheme="minorHAnsi" w:hAnsiTheme="minorHAnsi" w:cs="Arial"/>
          <w:szCs w:val="28"/>
        </w:rPr>
      </w:pPr>
      <w:r w:rsidRPr="002F4FE4">
        <w:rPr>
          <w:rFonts w:asciiTheme="minorHAnsi" w:hAnsiTheme="minorHAnsi" w:cs="Arial"/>
          <w:b/>
          <w:szCs w:val="28"/>
        </w:rPr>
        <w:t>[ONLINE] Available from</w:t>
      </w:r>
      <w:r w:rsidRPr="002F4FE4">
        <w:rPr>
          <w:rFonts w:asciiTheme="minorHAnsi" w:hAnsiTheme="minorHAnsi" w:cs="Arial"/>
          <w:b/>
          <w:i/>
          <w:szCs w:val="28"/>
        </w:rPr>
        <w:t xml:space="preserve"> </w:t>
      </w:r>
      <w:r w:rsidRPr="002F4FE4">
        <w:rPr>
          <w:rFonts w:asciiTheme="minorHAnsi" w:hAnsiTheme="minorHAnsi" w:cs="Arial"/>
          <w:i/>
          <w:szCs w:val="28"/>
        </w:rPr>
        <w:t>(</w:t>
      </w:r>
      <w:r w:rsidR="000E7487" w:rsidRPr="002F4FE4">
        <w:rPr>
          <w:rFonts w:asciiTheme="minorHAnsi" w:hAnsiTheme="minorHAnsi"/>
          <w:i/>
          <w:szCs w:val="28"/>
        </w:rPr>
        <w:t>Accessed:25</w:t>
      </w:r>
      <w:r w:rsidRPr="002F4FE4">
        <w:rPr>
          <w:rFonts w:asciiTheme="minorHAnsi" w:hAnsiTheme="minorHAnsi"/>
          <w:i/>
          <w:szCs w:val="28"/>
        </w:rPr>
        <w:t xml:space="preserve">  August  2018</w:t>
      </w:r>
      <w:r w:rsidRPr="002F4FE4">
        <w:rPr>
          <w:rFonts w:asciiTheme="minorHAnsi" w:hAnsiTheme="minorHAnsi" w:cs="Arial"/>
          <w:i/>
          <w:szCs w:val="28"/>
        </w:rPr>
        <w:t>)</w:t>
      </w:r>
      <w:r w:rsidRPr="002F4FE4">
        <w:rPr>
          <w:rFonts w:asciiTheme="minorHAnsi" w:hAnsiTheme="minorHAnsi" w:cs="Arial"/>
          <w:szCs w:val="28"/>
        </w:rPr>
        <w:t>;http//www.</w:t>
      </w:r>
      <w:r w:rsidR="000E7487" w:rsidRPr="002F4FE4">
        <w:rPr>
          <w:rFonts w:asciiTheme="minorHAnsi" w:hAnsiTheme="minorHAnsi" w:cs="Arial"/>
          <w:szCs w:val="28"/>
        </w:rPr>
        <w:t>social-engineer.org/general-blog/the-truth-about-eye-contact-and-detecting-deception/</w:t>
      </w:r>
    </w:p>
    <w:p w:rsidR="00091ECA" w:rsidRPr="002F4FE4" w:rsidRDefault="00091ECA" w:rsidP="00091ECA">
      <w:pPr>
        <w:rPr>
          <w:rFonts w:asciiTheme="minorHAnsi" w:hAnsiTheme="minorHAnsi" w:cs="Arial"/>
          <w:szCs w:val="28"/>
        </w:rPr>
      </w:pPr>
    </w:p>
    <w:p w:rsidR="00091ECA" w:rsidRPr="002F4FE4" w:rsidRDefault="00091ECA" w:rsidP="00091ECA">
      <w:pPr>
        <w:rPr>
          <w:rFonts w:asciiTheme="minorHAnsi" w:hAnsiTheme="minorHAnsi" w:cs="Arial"/>
          <w:i/>
          <w:szCs w:val="28"/>
        </w:rPr>
      </w:pPr>
      <w:r w:rsidRPr="002F4FE4">
        <w:rPr>
          <w:rFonts w:asciiTheme="minorHAnsi" w:hAnsiTheme="minorHAnsi" w:cs="Arial"/>
          <w:szCs w:val="28"/>
        </w:rPr>
        <w:t xml:space="preserve">Time management: Test of a process model Therese Hoff </w:t>
      </w:r>
      <w:proofErr w:type="spellStart"/>
      <w:r w:rsidRPr="002F4FE4">
        <w:rPr>
          <w:rFonts w:asciiTheme="minorHAnsi" w:hAnsiTheme="minorHAnsi" w:cs="Arial"/>
          <w:szCs w:val="28"/>
        </w:rPr>
        <w:t>Macan</w:t>
      </w:r>
      <w:proofErr w:type="spellEnd"/>
      <w:r w:rsidRPr="002F4FE4">
        <w:rPr>
          <w:rFonts w:asciiTheme="minorHAnsi" w:hAnsiTheme="minorHAnsi" w:cs="Arial"/>
          <w:szCs w:val="28"/>
        </w:rPr>
        <w:t xml:space="preserve"> </w:t>
      </w:r>
      <w:r w:rsidRPr="002F4FE4">
        <w:rPr>
          <w:rFonts w:asciiTheme="minorHAnsi" w:hAnsiTheme="minorHAnsi" w:cs="Arial"/>
          <w:i/>
          <w:szCs w:val="28"/>
        </w:rPr>
        <w:t>Journal of applied psychology 79 (3), 381, 1994</w:t>
      </w:r>
    </w:p>
    <w:p w:rsidR="00091ECA" w:rsidRPr="002F4FE4" w:rsidRDefault="00091ECA" w:rsidP="00091ECA">
      <w:pPr>
        <w:rPr>
          <w:rFonts w:asciiTheme="minorHAnsi" w:hAnsiTheme="minorHAnsi" w:cs="Arial"/>
          <w:szCs w:val="28"/>
        </w:rPr>
      </w:pPr>
    </w:p>
    <w:p w:rsidR="00091ECA" w:rsidRPr="002F4FE4" w:rsidRDefault="00091ECA" w:rsidP="00091ECA">
      <w:pPr>
        <w:rPr>
          <w:rFonts w:asciiTheme="minorHAnsi" w:hAnsiTheme="minorHAnsi" w:cs="Arial"/>
          <w:szCs w:val="28"/>
        </w:rPr>
      </w:pPr>
      <w:r w:rsidRPr="002F4FE4">
        <w:rPr>
          <w:rFonts w:asciiTheme="minorHAnsi" w:hAnsiTheme="minorHAnsi" w:cs="Arial"/>
          <w:szCs w:val="28"/>
        </w:rPr>
        <w:t xml:space="preserve">The Advantage: The 7 Soft Skills You Need to  Stay One Step Ahead </w:t>
      </w:r>
      <w:r w:rsidRPr="002F4FE4">
        <w:rPr>
          <w:rFonts w:asciiTheme="minorHAnsi" w:hAnsiTheme="minorHAnsi" w:cs="Arial"/>
          <w:szCs w:val="28"/>
        </w:rPr>
        <w:tab/>
        <w:t>Emma-Sue Prince (2013)</w:t>
      </w:r>
    </w:p>
    <w:p w:rsidR="00091ECA" w:rsidRPr="002F4FE4" w:rsidRDefault="00091ECA" w:rsidP="00091ECA">
      <w:pPr>
        <w:rPr>
          <w:rFonts w:asciiTheme="minorHAnsi" w:hAnsiTheme="minorHAnsi" w:cs="Arial"/>
          <w:szCs w:val="28"/>
        </w:rPr>
      </w:pPr>
    </w:p>
    <w:p w:rsidR="00091ECA" w:rsidRPr="002F4FE4" w:rsidRDefault="00091ECA">
      <w:pPr>
        <w:rPr>
          <w:rFonts w:asciiTheme="minorHAnsi" w:hAnsiTheme="minorHAnsi" w:cs="Arial"/>
          <w:szCs w:val="28"/>
        </w:rPr>
      </w:pPr>
      <w:r w:rsidRPr="002F4FE4">
        <w:rPr>
          <w:rFonts w:asciiTheme="minorHAnsi" w:hAnsiTheme="minorHAnsi" w:cs="Arial"/>
          <w:szCs w:val="28"/>
        </w:rPr>
        <w:t>The Business Student's Guide to Study and Employability Peter Morgan (2017)</w:t>
      </w:r>
    </w:p>
    <w:sectPr w:rsidR="00091ECA" w:rsidRPr="002F4FE4" w:rsidSect="00702996">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A02" w:rsidRDefault="001B7A02" w:rsidP="00BB1BB9">
      <w:pPr>
        <w:spacing w:after="0" w:line="240" w:lineRule="auto"/>
      </w:pPr>
      <w:r>
        <w:separator/>
      </w:r>
    </w:p>
  </w:endnote>
  <w:endnote w:type="continuationSeparator" w:id="0">
    <w:p w:rsidR="001B7A02" w:rsidRDefault="001B7A02" w:rsidP="00BB1B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58"/>
      <w:gridCol w:w="8284"/>
    </w:tblGrid>
    <w:tr w:rsidR="00BB1BB9">
      <w:tc>
        <w:tcPr>
          <w:tcW w:w="918" w:type="dxa"/>
        </w:tcPr>
        <w:p w:rsidR="00BB1BB9" w:rsidRDefault="0030635E">
          <w:pPr>
            <w:pStyle w:val="Footer"/>
            <w:jc w:val="right"/>
            <w:rPr>
              <w:b/>
              <w:color w:val="4F81BD" w:themeColor="accent1"/>
              <w:sz w:val="32"/>
              <w:szCs w:val="32"/>
            </w:rPr>
          </w:pPr>
          <w:fldSimple w:instr=" PAGE   \* MERGEFORMAT ">
            <w:r w:rsidR="000765AA" w:rsidRPr="000765AA">
              <w:rPr>
                <w:b/>
                <w:noProof/>
                <w:color w:val="4F81BD" w:themeColor="accent1"/>
                <w:sz w:val="32"/>
                <w:szCs w:val="32"/>
              </w:rPr>
              <w:t>11</w:t>
            </w:r>
          </w:fldSimple>
        </w:p>
      </w:tc>
      <w:tc>
        <w:tcPr>
          <w:tcW w:w="7938" w:type="dxa"/>
        </w:tcPr>
        <w:p w:rsidR="00BB1BB9" w:rsidRPr="00BB1BB9" w:rsidRDefault="00BB1BB9" w:rsidP="00BB1BB9">
          <w:pPr>
            <w:rPr>
              <w:b/>
              <w:i/>
              <w:sz w:val="24"/>
              <w:szCs w:val="24"/>
            </w:rPr>
          </w:pPr>
          <w:r w:rsidRPr="00BB1BB9">
            <w:rPr>
              <w:rFonts w:cs="Arial"/>
              <w:b/>
              <w:i/>
              <w:sz w:val="24"/>
              <w:szCs w:val="24"/>
            </w:rPr>
            <w:t xml:space="preserve">BMSK4002_LON </w:t>
          </w:r>
          <w:r w:rsidRPr="00BB1BB9">
            <w:rPr>
              <w:rFonts w:eastAsia="Tahoma" w:cs="Arial"/>
              <w:b/>
              <w:i/>
              <w:sz w:val="24"/>
              <w:szCs w:val="24"/>
            </w:rPr>
            <w:t>Effective Team Working and Communication</w:t>
          </w:r>
        </w:p>
        <w:p w:rsidR="00BB1BB9" w:rsidRDefault="00BB1BB9">
          <w:pPr>
            <w:pStyle w:val="Footer"/>
          </w:pPr>
        </w:p>
      </w:tc>
    </w:tr>
  </w:tbl>
  <w:p w:rsidR="00BB1BB9" w:rsidRDefault="00BB1B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A02" w:rsidRDefault="001B7A02" w:rsidP="00BB1BB9">
      <w:pPr>
        <w:spacing w:after="0" w:line="240" w:lineRule="auto"/>
      </w:pPr>
      <w:r>
        <w:separator/>
      </w:r>
    </w:p>
  </w:footnote>
  <w:footnote w:type="continuationSeparator" w:id="0">
    <w:p w:rsidR="001B7A02" w:rsidRDefault="001B7A02" w:rsidP="00BB1BB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9C5392"/>
    <w:rsid w:val="000765AA"/>
    <w:rsid w:val="00086C71"/>
    <w:rsid w:val="00091ECA"/>
    <w:rsid w:val="000E7487"/>
    <w:rsid w:val="000F420A"/>
    <w:rsid w:val="001121E7"/>
    <w:rsid w:val="001338C3"/>
    <w:rsid w:val="00146A29"/>
    <w:rsid w:val="0016793D"/>
    <w:rsid w:val="00174086"/>
    <w:rsid w:val="001B7A02"/>
    <w:rsid w:val="00210708"/>
    <w:rsid w:val="00235E02"/>
    <w:rsid w:val="00237892"/>
    <w:rsid w:val="002A00DE"/>
    <w:rsid w:val="002A74EC"/>
    <w:rsid w:val="002D584B"/>
    <w:rsid w:val="002F4FE4"/>
    <w:rsid w:val="0030635E"/>
    <w:rsid w:val="00355F08"/>
    <w:rsid w:val="00460BAD"/>
    <w:rsid w:val="004A4AB1"/>
    <w:rsid w:val="004C58F8"/>
    <w:rsid w:val="004F4C1B"/>
    <w:rsid w:val="00551E1B"/>
    <w:rsid w:val="00671275"/>
    <w:rsid w:val="006A1678"/>
    <w:rsid w:val="006B518E"/>
    <w:rsid w:val="00702996"/>
    <w:rsid w:val="00740DE5"/>
    <w:rsid w:val="00751042"/>
    <w:rsid w:val="00780FAC"/>
    <w:rsid w:val="00782FB0"/>
    <w:rsid w:val="00867E63"/>
    <w:rsid w:val="008763DA"/>
    <w:rsid w:val="008933F7"/>
    <w:rsid w:val="008D1148"/>
    <w:rsid w:val="008E4441"/>
    <w:rsid w:val="008F7AB3"/>
    <w:rsid w:val="009161B0"/>
    <w:rsid w:val="00983758"/>
    <w:rsid w:val="009C5392"/>
    <w:rsid w:val="00A22C3C"/>
    <w:rsid w:val="00A54C07"/>
    <w:rsid w:val="00A66CB3"/>
    <w:rsid w:val="00B3470E"/>
    <w:rsid w:val="00BB1BB9"/>
    <w:rsid w:val="00C40B86"/>
    <w:rsid w:val="00D409B3"/>
    <w:rsid w:val="00DD4D48"/>
    <w:rsid w:val="00E06BCC"/>
    <w:rsid w:val="00E8445D"/>
    <w:rsid w:val="00F30D7D"/>
    <w:rsid w:val="00F459DD"/>
    <w:rsid w:val="00F86027"/>
    <w:rsid w:val="00F94E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34"/>
        <o:r id="V:Rule4" type="connector" idref="#_x0000_s1035"/>
        <o:r id="V:Rule6" type="connector" idref="#_x0000_s1036"/>
        <o:r id="V:Rule8" type="connector" idref="#_x0000_s1037">
          <o:proxy start="" idref="#_x0000_s1030" connectloc="3"/>
        </o:r>
        <o:r id="V:Rule10" type="connector" idref="#_x0000_s1038"/>
        <o:r id="V:Rule12" type="connector" idref="#_x0000_s1039"/>
        <o:r id="V:Rule14" type="connector" idref="#_x0000_s1040">
          <o:proxy start="" idref="#_x0000_s1028" connectloc="1"/>
        </o:r>
        <o:r id="V:Rule16" type="callout" idref="#_x0000_s1042"/>
        <o:r id="V:Rule18" type="callout"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C1B"/>
    <w:rPr>
      <w:rFonts w:ascii="Arial" w:eastAsiaTheme="minorEastAsia" w:hAnsi="Arial"/>
      <w:color w:val="000000" w:themeColor="text1"/>
      <w:sz w:val="28"/>
      <w:lang w:val="en-US" w:bidi="en-US"/>
    </w:rPr>
  </w:style>
  <w:style w:type="paragraph" w:styleId="Heading1">
    <w:name w:val="heading 1"/>
    <w:basedOn w:val="Normal"/>
    <w:next w:val="Normal"/>
    <w:link w:val="Heading1Char"/>
    <w:uiPriority w:val="9"/>
    <w:qFormat/>
    <w:rsid w:val="004F4C1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C1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9C5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5392"/>
    <w:rPr>
      <w:rFonts w:ascii="Tahoma" w:eastAsiaTheme="minorEastAsia" w:hAnsi="Tahoma" w:cs="Tahoma"/>
      <w:color w:val="000000" w:themeColor="text1"/>
      <w:sz w:val="16"/>
      <w:szCs w:val="16"/>
      <w:lang w:val="en-US" w:bidi="en-US"/>
    </w:rPr>
  </w:style>
  <w:style w:type="paragraph" w:styleId="Header">
    <w:name w:val="header"/>
    <w:basedOn w:val="Normal"/>
    <w:link w:val="HeaderChar"/>
    <w:uiPriority w:val="99"/>
    <w:semiHidden/>
    <w:unhideWhenUsed/>
    <w:rsid w:val="00BB1BB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B1BB9"/>
    <w:rPr>
      <w:rFonts w:ascii="Arial" w:eastAsiaTheme="minorEastAsia" w:hAnsi="Arial"/>
      <w:color w:val="000000" w:themeColor="text1"/>
      <w:sz w:val="28"/>
      <w:lang w:val="en-US" w:bidi="en-US"/>
    </w:rPr>
  </w:style>
  <w:style w:type="paragraph" w:styleId="Footer">
    <w:name w:val="footer"/>
    <w:basedOn w:val="Normal"/>
    <w:link w:val="FooterChar"/>
    <w:uiPriority w:val="99"/>
    <w:unhideWhenUsed/>
    <w:rsid w:val="00BB1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BB9"/>
    <w:rPr>
      <w:rFonts w:ascii="Arial" w:eastAsiaTheme="minorEastAsia" w:hAnsi="Arial"/>
      <w:color w:val="000000" w:themeColor="text1"/>
      <w:sz w:val="28"/>
      <w:lang w:val="en-US"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B5CF09-E33A-4250-97B0-3D8CA2070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11</Pages>
  <Words>1844</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2018-08-30T22:45:00Z</dcterms:created>
  <dcterms:modified xsi:type="dcterms:W3CDTF">2018-08-31T12:43:00Z</dcterms:modified>
</cp:coreProperties>
</file>