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4F5A7" w14:textId="77777777" w:rsidR="00E47C81" w:rsidRPr="008F2457" w:rsidRDefault="00E47C81" w:rsidP="008F2457">
      <w:pPr>
        <w:spacing w:before="240" w:beforeAutospacing="0" w:after="240" w:afterAutospacing="0"/>
        <w:rPr>
          <w:rFonts w:cs="Times New Roman"/>
          <w:b/>
          <w:color w:val="000000" w:themeColor="text1"/>
          <w:sz w:val="32"/>
        </w:rPr>
      </w:pPr>
      <w:r w:rsidRPr="008F2457">
        <w:rPr>
          <w:rFonts w:cs="Times New Roman"/>
          <w:noProof/>
          <w:color w:val="000000" w:themeColor="text1"/>
        </w:rPr>
        <w:drawing>
          <wp:anchor distT="0" distB="0" distL="0" distR="0" simplePos="0" relativeHeight="251659264" behindDoc="0" locked="0" layoutInCell="1" allowOverlap="1" wp14:anchorId="4AF62EAF" wp14:editId="6169D15B">
            <wp:simplePos x="0" y="0"/>
            <wp:positionH relativeFrom="margin">
              <wp:align>left</wp:align>
            </wp:positionH>
            <wp:positionV relativeFrom="paragraph">
              <wp:posOffset>0</wp:posOffset>
            </wp:positionV>
            <wp:extent cx="3024289" cy="1314735"/>
            <wp:effectExtent l="0" t="0" r="508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7" cstate="print"/>
                    <a:stretch>
                      <a:fillRect/>
                    </a:stretch>
                  </pic:blipFill>
                  <pic:spPr>
                    <a:xfrm>
                      <a:off x="0" y="0"/>
                      <a:ext cx="3024289" cy="1314735"/>
                    </a:xfrm>
                    <a:prstGeom prst="rect">
                      <a:avLst/>
                    </a:prstGeom>
                  </pic:spPr>
                </pic:pic>
              </a:graphicData>
            </a:graphic>
          </wp:anchor>
        </w:drawing>
      </w:r>
    </w:p>
    <w:p w14:paraId="3C9DC9A4" w14:textId="77777777" w:rsidR="00E47C81" w:rsidRPr="008F2457" w:rsidRDefault="00E47C81" w:rsidP="008F2457">
      <w:pPr>
        <w:spacing w:before="240" w:beforeAutospacing="0" w:after="240" w:afterAutospacing="0"/>
        <w:jc w:val="center"/>
        <w:rPr>
          <w:rFonts w:cs="Times New Roman"/>
          <w:b/>
          <w:noProof/>
          <w:color w:val="000000" w:themeColor="text1"/>
          <w:sz w:val="40"/>
        </w:rPr>
      </w:pPr>
      <w:r w:rsidRPr="008F2457">
        <w:rPr>
          <w:rFonts w:cs="Times New Roman"/>
          <w:b/>
          <w:color w:val="000000" w:themeColor="text1"/>
          <w:sz w:val="40"/>
        </w:rPr>
        <w:t>BA International Hotel Management</w:t>
      </w:r>
    </w:p>
    <w:p w14:paraId="10DDEA8D" w14:textId="4CE3DE41" w:rsidR="00106F5B" w:rsidRPr="008F2457" w:rsidRDefault="00106F5B" w:rsidP="008F2457">
      <w:pPr>
        <w:spacing w:before="240" w:beforeAutospacing="0" w:after="240" w:afterAutospacing="0"/>
        <w:jc w:val="center"/>
        <w:rPr>
          <w:rFonts w:cs="Times New Roman"/>
          <w:b/>
          <w:noProof/>
          <w:color w:val="000000" w:themeColor="text1"/>
          <w:sz w:val="40"/>
        </w:rPr>
      </w:pPr>
      <w:r w:rsidRPr="008F2457">
        <w:rPr>
          <w:rFonts w:cs="Times New Roman"/>
          <w:b/>
          <w:noProof/>
          <w:color w:val="000000" w:themeColor="text1"/>
          <w:sz w:val="40"/>
        </w:rPr>
        <w:t>BMIH5001</w:t>
      </w:r>
      <w:r w:rsidR="00F037EC" w:rsidRPr="008F2457">
        <w:rPr>
          <w:rFonts w:cs="Times New Roman"/>
          <w:b/>
          <w:noProof/>
          <w:color w:val="000000" w:themeColor="text1"/>
          <w:sz w:val="40"/>
        </w:rPr>
        <w:t xml:space="preserve"> </w:t>
      </w:r>
      <w:r w:rsidRPr="008F2457">
        <w:rPr>
          <w:rFonts w:cs="Times New Roman"/>
          <w:b/>
          <w:noProof/>
          <w:color w:val="000000" w:themeColor="text1"/>
          <w:sz w:val="40"/>
        </w:rPr>
        <w:t>Entrepreneurship</w:t>
      </w:r>
    </w:p>
    <w:p w14:paraId="09023784" w14:textId="71CF5835" w:rsidR="00F037EC" w:rsidRPr="008F2457" w:rsidRDefault="00F037EC" w:rsidP="008F2457">
      <w:pPr>
        <w:spacing w:before="240" w:beforeAutospacing="0" w:after="240" w:afterAutospacing="0"/>
        <w:jc w:val="center"/>
        <w:rPr>
          <w:rFonts w:cs="Times New Roman"/>
          <w:b/>
          <w:noProof/>
          <w:color w:val="000000" w:themeColor="text1"/>
          <w:sz w:val="32"/>
          <w:szCs w:val="32"/>
        </w:rPr>
      </w:pPr>
      <w:r w:rsidRPr="008F2457">
        <w:rPr>
          <w:rFonts w:cs="Times New Roman"/>
          <w:b/>
          <w:noProof/>
          <w:color w:val="000000" w:themeColor="text1"/>
          <w:sz w:val="32"/>
          <w:szCs w:val="32"/>
        </w:rPr>
        <w:t>Student Name:</w:t>
      </w:r>
      <w:r w:rsidR="009C4C1A">
        <w:rPr>
          <w:rFonts w:cs="Times New Roman"/>
          <w:b/>
          <w:noProof/>
          <w:color w:val="000000" w:themeColor="text1"/>
          <w:sz w:val="32"/>
          <w:szCs w:val="32"/>
        </w:rPr>
        <w:t xml:space="preserve"> Marin Marius Enache</w:t>
      </w:r>
    </w:p>
    <w:p w14:paraId="0B96C9CD" w14:textId="6D5F2C20" w:rsidR="00F037EC" w:rsidRPr="008F2457" w:rsidRDefault="00F037EC" w:rsidP="008F2457">
      <w:pPr>
        <w:spacing w:before="240" w:beforeAutospacing="0" w:after="240" w:afterAutospacing="0"/>
        <w:jc w:val="center"/>
        <w:rPr>
          <w:rFonts w:cs="Times New Roman"/>
          <w:b/>
          <w:noProof/>
          <w:color w:val="000000" w:themeColor="text1"/>
          <w:sz w:val="32"/>
          <w:szCs w:val="32"/>
        </w:rPr>
      </w:pPr>
      <w:r w:rsidRPr="008F2457">
        <w:rPr>
          <w:rFonts w:cs="Times New Roman"/>
          <w:b/>
          <w:noProof/>
          <w:color w:val="000000" w:themeColor="text1"/>
          <w:sz w:val="32"/>
          <w:szCs w:val="32"/>
        </w:rPr>
        <w:t>Student ID:</w:t>
      </w:r>
      <w:r w:rsidR="009C4C1A">
        <w:rPr>
          <w:rFonts w:cs="Times New Roman"/>
          <w:b/>
          <w:noProof/>
          <w:color w:val="000000" w:themeColor="text1"/>
          <w:sz w:val="32"/>
          <w:szCs w:val="32"/>
        </w:rPr>
        <w:t xml:space="preserve"> 2241513</w:t>
      </w:r>
    </w:p>
    <w:p w14:paraId="2C7BDEDE" w14:textId="77777777" w:rsidR="00106F5B" w:rsidRPr="008F2457" w:rsidRDefault="00106F5B" w:rsidP="008F2457">
      <w:pPr>
        <w:spacing w:before="240" w:beforeAutospacing="0" w:after="240" w:afterAutospacing="0"/>
        <w:jc w:val="center"/>
        <w:rPr>
          <w:rFonts w:cs="Times New Roman"/>
          <w:b/>
          <w:noProof/>
          <w:color w:val="000000" w:themeColor="text1"/>
          <w:sz w:val="32"/>
          <w:szCs w:val="32"/>
        </w:rPr>
      </w:pPr>
      <w:r w:rsidRPr="008F2457">
        <w:rPr>
          <w:rFonts w:cs="Times New Roman"/>
          <w:b/>
          <w:noProof/>
          <w:color w:val="000000" w:themeColor="text1"/>
          <w:sz w:val="32"/>
          <w:szCs w:val="32"/>
        </w:rPr>
        <w:t>Assessment Component 1: Essay</w:t>
      </w:r>
    </w:p>
    <w:p w14:paraId="080CCF08"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35DA6589"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48C65296"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745395C5"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7BA8CB97"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6B1C1351"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2D798073"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4F72757B"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487533F2"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3B606FCA"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017F8C55" w14:textId="77777777" w:rsidR="009C4C1A" w:rsidRDefault="009C4C1A" w:rsidP="008F2457">
      <w:pPr>
        <w:spacing w:before="240" w:beforeAutospacing="0" w:after="240" w:afterAutospacing="0"/>
        <w:jc w:val="center"/>
        <w:rPr>
          <w:rFonts w:cs="Times New Roman"/>
          <w:b/>
          <w:noProof/>
          <w:color w:val="000000" w:themeColor="text1"/>
          <w:sz w:val="32"/>
          <w:szCs w:val="32"/>
        </w:rPr>
      </w:pPr>
    </w:p>
    <w:p w14:paraId="2721B49B" w14:textId="7DAD6EC6" w:rsidR="00106F5B" w:rsidRPr="008F2457" w:rsidRDefault="0061542F" w:rsidP="008F2457">
      <w:pPr>
        <w:spacing w:before="240" w:beforeAutospacing="0" w:after="240" w:afterAutospacing="0"/>
        <w:jc w:val="center"/>
        <w:rPr>
          <w:rFonts w:cs="Times New Roman"/>
          <w:b/>
          <w:noProof/>
          <w:color w:val="000000" w:themeColor="text1"/>
          <w:sz w:val="32"/>
          <w:szCs w:val="32"/>
        </w:rPr>
      </w:pPr>
      <w:r w:rsidRPr="008F2457">
        <w:rPr>
          <w:rFonts w:cs="Times New Roman"/>
          <w:b/>
          <w:noProof/>
          <w:color w:val="000000" w:themeColor="text1"/>
          <w:sz w:val="32"/>
          <w:szCs w:val="32"/>
        </w:rPr>
        <w:t>Title – Critically evaluate a range of entrepreneurial traits, motivations and characteristics using appropriate academic models and theories, further supported by examples of proven and successful entrepreneurs</w:t>
      </w:r>
    </w:p>
    <w:p w14:paraId="087F89F6" w14:textId="77777777" w:rsidR="00790F1C" w:rsidRPr="008F2457" w:rsidRDefault="00790F1C" w:rsidP="008F2457">
      <w:pPr>
        <w:spacing w:before="240" w:beforeAutospacing="0" w:after="240" w:afterAutospacing="0"/>
        <w:rPr>
          <w:rFonts w:cs="Times New Roman"/>
          <w:b/>
          <w:color w:val="000000" w:themeColor="text1"/>
          <w:sz w:val="32"/>
        </w:rPr>
      </w:pPr>
      <w:r w:rsidRPr="008F2457">
        <w:rPr>
          <w:rFonts w:cs="Times New Roman"/>
          <w:b/>
          <w:color w:val="000000" w:themeColor="text1"/>
          <w:sz w:val="32"/>
        </w:rPr>
        <w:br w:type="page"/>
      </w:r>
    </w:p>
    <w:p w14:paraId="31E1A986" w14:textId="5B7DE9CF" w:rsidR="00356B1F" w:rsidRPr="009C4C1A" w:rsidRDefault="00356B1F" w:rsidP="008F2457">
      <w:pPr>
        <w:pStyle w:val="Heading1"/>
        <w:spacing w:beforeAutospacing="0" w:after="240" w:afterAutospacing="0"/>
        <w:jc w:val="both"/>
        <w:rPr>
          <w:rFonts w:cs="Times New Roman"/>
          <w:sz w:val="24"/>
          <w:szCs w:val="24"/>
        </w:rPr>
      </w:pPr>
      <w:r w:rsidRPr="009C4C1A">
        <w:rPr>
          <w:rFonts w:cs="Times New Roman"/>
          <w:sz w:val="24"/>
          <w:szCs w:val="24"/>
        </w:rPr>
        <w:lastRenderedPageBreak/>
        <w:t>Introduction</w:t>
      </w:r>
    </w:p>
    <w:p w14:paraId="39314090" w14:textId="2260DB3C" w:rsidR="006D2F10" w:rsidRPr="009C4C1A" w:rsidRDefault="00356B1F"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The role of entrepreneurship in leading further innovation and growth in the hospitality industry sector is characterised by </w:t>
      </w:r>
      <w:r w:rsidR="000061B7" w:rsidRPr="009C4C1A">
        <w:rPr>
          <w:rFonts w:cs="Times New Roman"/>
          <w:color w:val="000000" w:themeColor="text1"/>
          <w:szCs w:val="24"/>
        </w:rPr>
        <w:t xml:space="preserve">its dynamic and </w:t>
      </w:r>
      <w:r w:rsidRPr="009C4C1A">
        <w:rPr>
          <w:rFonts w:cs="Times New Roman"/>
          <w:color w:val="000000" w:themeColor="text1"/>
          <w:szCs w:val="24"/>
        </w:rPr>
        <w:t>competitive</w:t>
      </w:r>
      <w:r w:rsidR="000061B7" w:rsidRPr="009C4C1A">
        <w:rPr>
          <w:rFonts w:cs="Times New Roman"/>
          <w:color w:val="000000" w:themeColor="text1"/>
          <w:szCs w:val="24"/>
        </w:rPr>
        <w:t xml:space="preserve"> environment</w:t>
      </w:r>
      <w:r w:rsidRPr="009C4C1A">
        <w:rPr>
          <w:rFonts w:cs="Times New Roman"/>
          <w:color w:val="000000" w:themeColor="text1"/>
          <w:szCs w:val="24"/>
        </w:rPr>
        <w:t xml:space="preserve">. Hospitality entrepreneurs are endowed with certain traits, </w:t>
      </w:r>
      <w:r w:rsidR="007A7209" w:rsidRPr="009C4C1A">
        <w:rPr>
          <w:rFonts w:cs="Times New Roman"/>
          <w:color w:val="000000" w:themeColor="text1"/>
          <w:szCs w:val="24"/>
        </w:rPr>
        <w:t>motivations</w:t>
      </w:r>
      <w:r w:rsidRPr="009C4C1A">
        <w:rPr>
          <w:rFonts w:cs="Times New Roman"/>
          <w:color w:val="000000" w:themeColor="text1"/>
          <w:szCs w:val="24"/>
        </w:rPr>
        <w:t xml:space="preserve">, and characteristics that help them </w:t>
      </w:r>
      <w:r w:rsidR="007A7209" w:rsidRPr="009C4C1A">
        <w:rPr>
          <w:rFonts w:cs="Times New Roman"/>
          <w:color w:val="000000" w:themeColor="text1"/>
          <w:szCs w:val="24"/>
        </w:rPr>
        <w:t>start</w:t>
      </w:r>
      <w:r w:rsidR="006C7951" w:rsidRPr="009C4C1A">
        <w:rPr>
          <w:rFonts w:cs="Times New Roman"/>
          <w:color w:val="000000" w:themeColor="text1"/>
          <w:szCs w:val="24"/>
        </w:rPr>
        <w:t xml:space="preserve"> </w:t>
      </w:r>
      <w:r w:rsidRPr="009C4C1A">
        <w:rPr>
          <w:rFonts w:cs="Times New Roman"/>
          <w:color w:val="000000" w:themeColor="text1"/>
          <w:szCs w:val="24"/>
        </w:rPr>
        <w:t xml:space="preserve">maintaining and </w:t>
      </w:r>
      <w:r w:rsidR="007A7209" w:rsidRPr="009C4C1A">
        <w:rPr>
          <w:rFonts w:cs="Times New Roman"/>
          <w:color w:val="000000" w:themeColor="text1"/>
          <w:szCs w:val="24"/>
        </w:rPr>
        <w:t>growing</w:t>
      </w:r>
      <w:r w:rsidRPr="009C4C1A">
        <w:rPr>
          <w:rFonts w:cs="Times New Roman"/>
          <w:color w:val="000000" w:themeColor="text1"/>
          <w:szCs w:val="24"/>
        </w:rPr>
        <w:t xml:space="preserve"> their businesses. </w:t>
      </w:r>
      <w:r w:rsidR="0099758C" w:rsidRPr="009C4C1A">
        <w:rPr>
          <w:rFonts w:cs="Times New Roman"/>
          <w:color w:val="000000" w:themeColor="text1"/>
          <w:szCs w:val="24"/>
        </w:rPr>
        <w:t xml:space="preserve">This </w:t>
      </w:r>
      <w:r w:rsidRPr="009C4C1A">
        <w:rPr>
          <w:rFonts w:cs="Times New Roman"/>
          <w:color w:val="000000" w:themeColor="text1"/>
          <w:szCs w:val="24"/>
        </w:rPr>
        <w:t>essay</w:t>
      </w:r>
      <w:r w:rsidR="0099758C" w:rsidRPr="009C4C1A">
        <w:rPr>
          <w:rFonts w:cs="Times New Roman"/>
          <w:color w:val="000000" w:themeColor="text1"/>
          <w:szCs w:val="24"/>
        </w:rPr>
        <w:t xml:space="preserve"> will </w:t>
      </w:r>
      <w:r w:rsidR="007A7209" w:rsidRPr="009C4C1A">
        <w:rPr>
          <w:rFonts w:cs="Times New Roman"/>
          <w:color w:val="000000" w:themeColor="text1"/>
          <w:szCs w:val="24"/>
        </w:rPr>
        <w:t>analyse</w:t>
      </w:r>
      <w:r w:rsidR="007A6192" w:rsidRPr="009C4C1A">
        <w:rPr>
          <w:rFonts w:cs="Times New Roman"/>
          <w:color w:val="000000" w:themeColor="text1"/>
          <w:szCs w:val="24"/>
        </w:rPr>
        <w:t xml:space="preserve"> the key entrepreneurial traits to</w:t>
      </w:r>
      <w:r w:rsidRPr="009C4C1A">
        <w:rPr>
          <w:rFonts w:cs="Times New Roman"/>
          <w:color w:val="000000" w:themeColor="text1"/>
          <w:szCs w:val="24"/>
        </w:rPr>
        <w:t xml:space="preserve"> </w:t>
      </w:r>
      <w:proofErr w:type="gramStart"/>
      <w:r w:rsidRPr="009C4C1A">
        <w:rPr>
          <w:rFonts w:cs="Times New Roman"/>
          <w:color w:val="000000" w:themeColor="text1"/>
          <w:szCs w:val="24"/>
        </w:rPr>
        <w:t>compare and contrast</w:t>
      </w:r>
      <w:proofErr w:type="gramEnd"/>
      <w:r w:rsidRPr="009C4C1A">
        <w:rPr>
          <w:rFonts w:cs="Times New Roman"/>
          <w:color w:val="000000" w:themeColor="text1"/>
          <w:szCs w:val="24"/>
        </w:rPr>
        <w:t xml:space="preserve"> the basic entrepreneurial competencies </w:t>
      </w:r>
      <w:r w:rsidR="007A7209" w:rsidRPr="009C4C1A">
        <w:rPr>
          <w:rFonts w:cs="Times New Roman"/>
          <w:color w:val="000000" w:themeColor="text1"/>
          <w:szCs w:val="24"/>
        </w:rPr>
        <w:t>which</w:t>
      </w:r>
      <w:r w:rsidRPr="009C4C1A">
        <w:rPr>
          <w:rFonts w:cs="Times New Roman"/>
          <w:color w:val="000000" w:themeColor="text1"/>
          <w:szCs w:val="24"/>
        </w:rPr>
        <w:t xml:space="preserve"> are innovation, risk-taking, leadership, and opportunity recognition within the hospitality industry. The following traits are assessed based on the supporting academic models and theories to show how the traits </w:t>
      </w:r>
      <w:r w:rsidR="007A7209" w:rsidRPr="009C4C1A">
        <w:rPr>
          <w:rFonts w:cs="Times New Roman"/>
          <w:color w:val="000000" w:themeColor="text1"/>
          <w:szCs w:val="24"/>
        </w:rPr>
        <w:t>help</w:t>
      </w:r>
      <w:r w:rsidRPr="009C4C1A">
        <w:rPr>
          <w:rFonts w:cs="Times New Roman"/>
          <w:color w:val="000000" w:themeColor="text1"/>
          <w:szCs w:val="24"/>
        </w:rPr>
        <w:t xml:space="preserve"> the</w:t>
      </w:r>
      <w:r w:rsidR="00522111" w:rsidRPr="009C4C1A">
        <w:rPr>
          <w:rFonts w:cs="Times New Roman"/>
          <w:color w:val="000000" w:themeColor="text1"/>
          <w:szCs w:val="24"/>
        </w:rPr>
        <w:t xml:space="preserve"> remarkable</w:t>
      </w:r>
      <w:r w:rsidRPr="009C4C1A">
        <w:rPr>
          <w:rFonts w:cs="Times New Roman"/>
          <w:color w:val="000000" w:themeColor="text1"/>
          <w:szCs w:val="24"/>
        </w:rPr>
        <w:t xml:space="preserve"> entrepreneurial. This essay</w:t>
      </w:r>
      <w:r w:rsidR="00522111" w:rsidRPr="009C4C1A">
        <w:rPr>
          <w:rFonts w:cs="Times New Roman"/>
          <w:color w:val="000000" w:themeColor="text1"/>
          <w:szCs w:val="24"/>
        </w:rPr>
        <w:t xml:space="preserve"> also</w:t>
      </w:r>
      <w:r w:rsidRPr="009C4C1A">
        <w:rPr>
          <w:rFonts w:cs="Times New Roman"/>
          <w:color w:val="000000" w:themeColor="text1"/>
          <w:szCs w:val="24"/>
        </w:rPr>
        <w:t xml:space="preserve"> seeks to go further in identifying and explaining how these traits and motivation work throughout </w:t>
      </w:r>
      <w:r w:rsidR="00522111" w:rsidRPr="009C4C1A">
        <w:rPr>
          <w:rFonts w:cs="Times New Roman"/>
          <w:color w:val="000000" w:themeColor="text1"/>
          <w:szCs w:val="24"/>
        </w:rPr>
        <w:t xml:space="preserve">the </w:t>
      </w:r>
      <w:r w:rsidRPr="009C4C1A">
        <w:rPr>
          <w:rFonts w:cs="Times New Roman"/>
          <w:color w:val="000000" w:themeColor="text1"/>
          <w:szCs w:val="24"/>
        </w:rPr>
        <w:t xml:space="preserve">various </w:t>
      </w:r>
      <w:r w:rsidR="007A7209" w:rsidRPr="009C4C1A">
        <w:rPr>
          <w:rFonts w:cs="Times New Roman"/>
          <w:color w:val="000000" w:themeColor="text1"/>
          <w:szCs w:val="24"/>
        </w:rPr>
        <w:t>real-world</w:t>
      </w:r>
      <w:r w:rsidRPr="009C4C1A">
        <w:rPr>
          <w:rFonts w:cs="Times New Roman"/>
          <w:color w:val="000000" w:themeColor="text1"/>
          <w:szCs w:val="24"/>
        </w:rPr>
        <w:t xml:space="preserve"> examples from this sector in a bid </w:t>
      </w:r>
      <w:r w:rsidR="00522111" w:rsidRPr="009C4C1A">
        <w:rPr>
          <w:rFonts w:cs="Times New Roman"/>
          <w:color w:val="000000" w:themeColor="text1"/>
          <w:szCs w:val="24"/>
        </w:rPr>
        <w:t>to show</w:t>
      </w:r>
      <w:r w:rsidRPr="009C4C1A">
        <w:rPr>
          <w:rFonts w:cs="Times New Roman"/>
          <w:color w:val="000000" w:themeColor="text1"/>
          <w:szCs w:val="24"/>
        </w:rPr>
        <w:t xml:space="preserve"> how they shape the course of the entrepreneurial journey and hospitality at large. The</w:t>
      </w:r>
      <w:r w:rsidR="006D2F10" w:rsidRPr="009C4C1A">
        <w:rPr>
          <w:rFonts w:cs="Times New Roman"/>
          <w:color w:val="000000" w:themeColor="text1"/>
          <w:szCs w:val="24"/>
        </w:rPr>
        <w:t xml:space="preserve"> discussion</w:t>
      </w:r>
      <w:r w:rsidRPr="009C4C1A">
        <w:rPr>
          <w:rFonts w:cs="Times New Roman"/>
          <w:color w:val="000000" w:themeColor="text1"/>
          <w:szCs w:val="24"/>
        </w:rPr>
        <w:t xml:space="preserve"> emphasises the necessity </w:t>
      </w:r>
      <w:r w:rsidR="007A7209" w:rsidRPr="009C4C1A">
        <w:rPr>
          <w:rFonts w:cs="Times New Roman"/>
          <w:color w:val="000000" w:themeColor="text1"/>
          <w:szCs w:val="24"/>
        </w:rPr>
        <w:t>of knowing</w:t>
      </w:r>
      <w:r w:rsidRPr="009C4C1A">
        <w:rPr>
          <w:rFonts w:cs="Times New Roman"/>
          <w:color w:val="000000" w:themeColor="text1"/>
          <w:szCs w:val="24"/>
        </w:rPr>
        <w:t xml:space="preserve"> these characteristics for the development of future generations of entrepreneurs </w:t>
      </w:r>
      <w:r w:rsidR="006D2F10" w:rsidRPr="009C4C1A">
        <w:rPr>
          <w:rFonts w:cs="Times New Roman"/>
          <w:color w:val="000000" w:themeColor="text1"/>
          <w:szCs w:val="24"/>
        </w:rPr>
        <w:t>within this vibrant industry.</w:t>
      </w:r>
    </w:p>
    <w:p w14:paraId="3186A7B5" w14:textId="77777777" w:rsidR="00177FC6" w:rsidRPr="009C4C1A" w:rsidRDefault="00177FC6"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t>Key Entrepreneurial Traits, Motivations, and Characteristics in Hospitality</w:t>
      </w:r>
    </w:p>
    <w:p w14:paraId="15DCAAF7" w14:textId="3B2368CF" w:rsidR="00177FC6" w:rsidRPr="009C4C1A" w:rsidRDefault="00AA59F6"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Hospitality as an industry presents specific and specific traits, motives, and characteristics necessary for an entrepreneur to unleash</w:t>
      </w:r>
      <w:r w:rsidR="0013445A" w:rsidRPr="009C4C1A">
        <w:rPr>
          <w:rFonts w:cs="Times New Roman"/>
          <w:color w:val="000000" w:themeColor="text1"/>
          <w:szCs w:val="24"/>
        </w:rPr>
        <w:t xml:space="preserve"> the</w:t>
      </w:r>
      <w:r w:rsidRPr="009C4C1A">
        <w:rPr>
          <w:rFonts w:cs="Times New Roman"/>
          <w:color w:val="000000" w:themeColor="text1"/>
          <w:szCs w:val="24"/>
        </w:rPr>
        <w:t xml:space="preserve"> potential in a competitive environment. Drawing upon various academic models and theories, this section will explore four key traits that contribute to entrepreneurial success: </w:t>
      </w:r>
      <w:r w:rsidR="00122A0C" w:rsidRPr="009C4C1A">
        <w:rPr>
          <w:rFonts w:cs="Times New Roman"/>
          <w:color w:val="000000" w:themeColor="text1"/>
          <w:szCs w:val="24"/>
        </w:rPr>
        <w:t xml:space="preserve">innovation and creativity, risk-taking and resilience, vision and leadership, and opportunity recognition. </w:t>
      </w:r>
      <w:r w:rsidRPr="009C4C1A">
        <w:rPr>
          <w:rFonts w:cs="Times New Roman"/>
          <w:color w:val="000000" w:themeColor="text1"/>
          <w:szCs w:val="24"/>
        </w:rPr>
        <w:t xml:space="preserve">These traits are going to be discussed </w:t>
      </w:r>
      <w:r w:rsidR="00E77CBA" w:rsidRPr="009C4C1A">
        <w:rPr>
          <w:rFonts w:cs="Times New Roman"/>
          <w:color w:val="000000" w:themeColor="text1"/>
          <w:szCs w:val="24"/>
        </w:rPr>
        <w:t>concerning</w:t>
      </w:r>
      <w:r w:rsidRPr="009C4C1A">
        <w:rPr>
          <w:rFonts w:cs="Times New Roman"/>
          <w:color w:val="000000" w:themeColor="text1"/>
          <w:szCs w:val="24"/>
        </w:rPr>
        <w:t xml:space="preserve"> successful hospitality entrepreneurs to explain how theory applies in </w:t>
      </w:r>
      <w:r w:rsidR="007A7209" w:rsidRPr="009C4C1A">
        <w:rPr>
          <w:rFonts w:cs="Times New Roman"/>
          <w:color w:val="000000" w:themeColor="text1"/>
          <w:szCs w:val="24"/>
        </w:rPr>
        <w:t>practice</w:t>
      </w:r>
      <w:r w:rsidR="008A1E29" w:rsidRPr="009C4C1A">
        <w:rPr>
          <w:rFonts w:cs="Times New Roman"/>
          <w:color w:val="000000" w:themeColor="text1"/>
          <w:szCs w:val="24"/>
        </w:rPr>
        <w:t xml:space="preserve"> (Barringer and </w:t>
      </w:r>
      <w:r w:rsidR="0012361E" w:rsidRPr="009C4C1A">
        <w:rPr>
          <w:rFonts w:cs="Times New Roman"/>
          <w:color w:val="000000" w:themeColor="text1"/>
          <w:szCs w:val="24"/>
        </w:rPr>
        <w:t>Ireland,</w:t>
      </w:r>
      <w:r w:rsidR="008A1E29" w:rsidRPr="009C4C1A">
        <w:rPr>
          <w:rFonts w:cs="Times New Roman"/>
          <w:color w:val="000000" w:themeColor="text1"/>
          <w:szCs w:val="24"/>
        </w:rPr>
        <w:t xml:space="preserve"> 2018)</w:t>
      </w:r>
    </w:p>
    <w:p w14:paraId="4D9781E6" w14:textId="77777777" w:rsidR="00AA59F6" w:rsidRPr="009C4C1A" w:rsidRDefault="00AA59F6"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t>Trait/Motivation 1: Innovation and Creativity</w:t>
      </w:r>
    </w:p>
    <w:p w14:paraId="485F28EC" w14:textId="28C0EFE4" w:rsidR="00AA59F6" w:rsidRPr="009C4C1A" w:rsidRDefault="00EB2FF7"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Innovation and creativity </w:t>
      </w:r>
      <w:r w:rsidR="00AA59F6" w:rsidRPr="009C4C1A">
        <w:rPr>
          <w:rFonts w:cs="Times New Roman"/>
          <w:color w:val="000000" w:themeColor="text1"/>
          <w:szCs w:val="24"/>
        </w:rPr>
        <w:t xml:space="preserve">are important aspects </w:t>
      </w:r>
      <w:r w:rsidR="007A7209" w:rsidRPr="009C4C1A">
        <w:rPr>
          <w:rFonts w:cs="Times New Roman"/>
          <w:color w:val="000000" w:themeColor="text1"/>
          <w:szCs w:val="24"/>
        </w:rPr>
        <w:t>of</w:t>
      </w:r>
      <w:r w:rsidR="00AA59F6" w:rsidRPr="009C4C1A">
        <w:rPr>
          <w:rFonts w:cs="Times New Roman"/>
          <w:color w:val="000000" w:themeColor="text1"/>
          <w:szCs w:val="24"/>
        </w:rPr>
        <w:t xml:space="preserve"> business and venture creation. Business leaders seek out innovative methods or offer a fresh perspective on a particular service </w:t>
      </w:r>
      <w:r w:rsidR="00E77CBA" w:rsidRPr="009C4C1A">
        <w:rPr>
          <w:rFonts w:cs="Times New Roman"/>
          <w:color w:val="000000" w:themeColor="text1"/>
          <w:szCs w:val="24"/>
        </w:rPr>
        <w:t>to</w:t>
      </w:r>
      <w:r w:rsidR="00AA59F6" w:rsidRPr="009C4C1A">
        <w:rPr>
          <w:rFonts w:cs="Times New Roman"/>
          <w:color w:val="000000" w:themeColor="text1"/>
          <w:szCs w:val="24"/>
        </w:rPr>
        <w:t xml:space="preserve"> establish </w:t>
      </w:r>
      <w:r w:rsidR="007A7209" w:rsidRPr="009C4C1A">
        <w:rPr>
          <w:rFonts w:cs="Times New Roman"/>
          <w:color w:val="000000" w:themeColor="text1"/>
          <w:szCs w:val="24"/>
        </w:rPr>
        <w:t xml:space="preserve">a </w:t>
      </w:r>
      <w:r w:rsidR="00AA59F6" w:rsidRPr="009C4C1A">
        <w:rPr>
          <w:rFonts w:cs="Times New Roman"/>
          <w:color w:val="000000" w:themeColor="text1"/>
          <w:szCs w:val="24"/>
        </w:rPr>
        <w:t xml:space="preserve">competitive advantage. Schumpeter in his </w:t>
      </w:r>
      <w:r w:rsidR="009D3C98" w:rsidRPr="009C4C1A">
        <w:rPr>
          <w:rFonts w:cs="Times New Roman"/>
          <w:color w:val="000000" w:themeColor="text1"/>
          <w:szCs w:val="24"/>
        </w:rPr>
        <w:t xml:space="preserve">Theory of Innovation, </w:t>
      </w:r>
      <w:r w:rsidR="004F29ED" w:rsidRPr="009C4C1A">
        <w:rPr>
          <w:rFonts w:cs="Times New Roman"/>
          <w:color w:val="000000" w:themeColor="text1"/>
          <w:szCs w:val="24"/>
        </w:rPr>
        <w:t>that</w:t>
      </w:r>
      <w:r w:rsidR="00EA6DBF" w:rsidRPr="009C4C1A">
        <w:rPr>
          <w:rFonts w:cs="Times New Roman"/>
          <w:color w:val="000000" w:themeColor="text1"/>
          <w:szCs w:val="24"/>
        </w:rPr>
        <w:t xml:space="preserve"> entrepreneurs are responsible</w:t>
      </w:r>
      <w:r w:rsidR="00AA59F6" w:rsidRPr="009C4C1A">
        <w:rPr>
          <w:rFonts w:cs="Times New Roman"/>
          <w:color w:val="000000" w:themeColor="text1"/>
          <w:szCs w:val="24"/>
        </w:rPr>
        <w:t xml:space="preserve"> </w:t>
      </w:r>
      <w:r w:rsidR="004F29ED" w:rsidRPr="009C4C1A">
        <w:rPr>
          <w:rFonts w:cs="Times New Roman"/>
          <w:color w:val="000000" w:themeColor="text1"/>
          <w:szCs w:val="24"/>
        </w:rPr>
        <w:t>for the</w:t>
      </w:r>
      <w:r w:rsidR="00AA59F6" w:rsidRPr="009C4C1A">
        <w:rPr>
          <w:rFonts w:cs="Times New Roman"/>
          <w:color w:val="000000" w:themeColor="text1"/>
          <w:szCs w:val="24"/>
        </w:rPr>
        <w:t xml:space="preserve"> growth </w:t>
      </w:r>
      <w:r w:rsidR="004F29ED" w:rsidRPr="009C4C1A">
        <w:rPr>
          <w:rFonts w:cs="Times New Roman"/>
          <w:color w:val="000000" w:themeColor="text1"/>
          <w:szCs w:val="24"/>
        </w:rPr>
        <w:t>of</w:t>
      </w:r>
      <w:r w:rsidR="00AA59F6" w:rsidRPr="009C4C1A">
        <w:rPr>
          <w:rFonts w:cs="Times New Roman"/>
          <w:color w:val="000000" w:themeColor="text1"/>
          <w:szCs w:val="24"/>
        </w:rPr>
        <w:t xml:space="preserve"> economies in </w:t>
      </w:r>
      <w:r w:rsidR="004F29ED" w:rsidRPr="009C4C1A">
        <w:rPr>
          <w:rFonts w:cs="Times New Roman"/>
          <w:color w:val="000000" w:themeColor="text1"/>
          <w:szCs w:val="24"/>
        </w:rPr>
        <w:t xml:space="preserve">the </w:t>
      </w:r>
      <w:r w:rsidR="00AA59F6" w:rsidRPr="009C4C1A">
        <w:rPr>
          <w:rFonts w:cs="Times New Roman"/>
          <w:color w:val="000000" w:themeColor="text1"/>
          <w:szCs w:val="24"/>
        </w:rPr>
        <w:t xml:space="preserve">process of creative </w:t>
      </w:r>
      <w:r w:rsidR="00A701C5" w:rsidRPr="009C4C1A">
        <w:rPr>
          <w:rFonts w:cs="Times New Roman"/>
          <w:color w:val="000000" w:themeColor="text1"/>
          <w:szCs w:val="24"/>
        </w:rPr>
        <w:t>destruction</w:t>
      </w:r>
      <w:r w:rsidR="004A1D54" w:rsidRPr="009C4C1A">
        <w:rPr>
          <w:rFonts w:cs="Times New Roman"/>
          <w:color w:val="000000" w:themeColor="text1"/>
          <w:szCs w:val="24"/>
        </w:rPr>
        <w:t xml:space="preserve"> </w:t>
      </w:r>
      <w:r w:rsidR="00AA59F6" w:rsidRPr="009C4C1A">
        <w:rPr>
          <w:rFonts w:cs="Times New Roman"/>
          <w:color w:val="000000" w:themeColor="text1"/>
          <w:szCs w:val="24"/>
        </w:rPr>
        <w:t xml:space="preserve">coming up with new </w:t>
      </w:r>
      <w:r w:rsidR="004F29ED" w:rsidRPr="009C4C1A">
        <w:rPr>
          <w:rFonts w:cs="Times New Roman"/>
          <w:color w:val="000000" w:themeColor="text1"/>
          <w:szCs w:val="24"/>
        </w:rPr>
        <w:t>products</w:t>
      </w:r>
      <w:r w:rsidR="00AA59F6" w:rsidRPr="009C4C1A">
        <w:rPr>
          <w:rFonts w:cs="Times New Roman"/>
          <w:color w:val="000000" w:themeColor="text1"/>
          <w:szCs w:val="24"/>
        </w:rPr>
        <w:t xml:space="preserve"> through the destruction of existing </w:t>
      </w:r>
      <w:r w:rsidR="004F29ED" w:rsidRPr="009C4C1A">
        <w:rPr>
          <w:rFonts w:cs="Times New Roman"/>
          <w:color w:val="000000" w:themeColor="text1"/>
          <w:szCs w:val="24"/>
        </w:rPr>
        <w:t>products</w:t>
      </w:r>
      <w:r w:rsidR="00AA59F6" w:rsidRPr="009C4C1A">
        <w:rPr>
          <w:rFonts w:cs="Times New Roman"/>
          <w:color w:val="000000" w:themeColor="text1"/>
          <w:szCs w:val="24"/>
        </w:rPr>
        <w:t xml:space="preserve"> through innovations</w:t>
      </w:r>
      <w:r w:rsidR="0012361E" w:rsidRPr="009C4C1A">
        <w:rPr>
          <w:rFonts w:cs="Times New Roman"/>
          <w:color w:val="000000" w:themeColor="text1"/>
          <w:szCs w:val="24"/>
        </w:rPr>
        <w:t xml:space="preserve">. </w:t>
      </w:r>
      <w:r w:rsidR="00FE296C" w:rsidRPr="009C4C1A">
        <w:rPr>
          <w:rFonts w:cs="Times New Roman"/>
          <w:color w:val="000000" w:themeColor="text1"/>
          <w:szCs w:val="24"/>
        </w:rPr>
        <w:t>T</w:t>
      </w:r>
      <w:r w:rsidR="00AA59F6" w:rsidRPr="009C4C1A">
        <w:rPr>
          <w:rFonts w:cs="Times New Roman"/>
          <w:color w:val="000000" w:themeColor="text1"/>
          <w:szCs w:val="24"/>
        </w:rPr>
        <w:t>his theory locates its focus on the idea of innovation in the rise to constant business performance</w:t>
      </w:r>
      <w:r w:rsidR="0012361E" w:rsidRPr="009C4C1A">
        <w:rPr>
          <w:rFonts w:cs="Times New Roman"/>
          <w:color w:val="000000" w:themeColor="text1"/>
          <w:szCs w:val="24"/>
        </w:rPr>
        <w:t xml:space="preserve"> (Williams, 2021)</w:t>
      </w:r>
      <w:r w:rsidR="00AA59F6" w:rsidRPr="009C4C1A">
        <w:rPr>
          <w:rFonts w:cs="Times New Roman"/>
          <w:color w:val="000000" w:themeColor="text1"/>
          <w:szCs w:val="24"/>
        </w:rPr>
        <w:t>.</w:t>
      </w:r>
    </w:p>
    <w:p w14:paraId="05B1D3CF" w14:textId="77777777" w:rsidR="00A05EB3" w:rsidRPr="009C4C1A" w:rsidRDefault="00AA59F6"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lastRenderedPageBreak/>
        <w:t xml:space="preserve">In the context of </w:t>
      </w:r>
      <w:r w:rsidR="00D64919" w:rsidRPr="009C4C1A">
        <w:rPr>
          <w:rFonts w:cs="Times New Roman"/>
          <w:color w:val="000000" w:themeColor="text1"/>
          <w:szCs w:val="24"/>
        </w:rPr>
        <w:t xml:space="preserve">the </w:t>
      </w:r>
      <w:r w:rsidR="009D336D" w:rsidRPr="009C4C1A">
        <w:rPr>
          <w:rFonts w:cs="Times New Roman"/>
          <w:color w:val="000000" w:themeColor="text1"/>
          <w:szCs w:val="24"/>
        </w:rPr>
        <w:t>hospitality sector</w:t>
      </w:r>
      <w:r w:rsidRPr="009C4C1A">
        <w:rPr>
          <w:rFonts w:cs="Times New Roman"/>
          <w:color w:val="000000" w:themeColor="text1"/>
          <w:szCs w:val="24"/>
        </w:rPr>
        <w:t>, competition fighters, success and failures have demonstrated that innovation is a key strategic factor during recession periods. One good case is Danny Meyer who established Union Square Hospitality Group and is the owner of Shake Shack. Meyer revolutionised the concept of fast-casual dining services; he brought the efficiency of fast food and the quality of fine dining restaurants</w:t>
      </w:r>
      <w:r w:rsidR="0043787A" w:rsidRPr="009C4C1A">
        <w:rPr>
          <w:rFonts w:cs="Times New Roman"/>
          <w:color w:val="000000" w:themeColor="text1"/>
          <w:szCs w:val="24"/>
        </w:rPr>
        <w:t xml:space="preserve"> (Harrington, 2018)</w:t>
      </w:r>
      <w:r w:rsidRPr="009C4C1A">
        <w:rPr>
          <w:rFonts w:cs="Times New Roman"/>
          <w:color w:val="000000" w:themeColor="text1"/>
          <w:szCs w:val="24"/>
        </w:rPr>
        <w:t xml:space="preserve">. This idea is </w:t>
      </w:r>
      <w:r w:rsidR="008076DF" w:rsidRPr="009C4C1A">
        <w:rPr>
          <w:rFonts w:cs="Times New Roman"/>
          <w:color w:val="000000" w:themeColor="text1"/>
          <w:szCs w:val="24"/>
        </w:rPr>
        <w:t>synergetic</w:t>
      </w:r>
      <w:r w:rsidRPr="009C4C1A">
        <w:rPr>
          <w:rFonts w:cs="Times New Roman"/>
          <w:color w:val="000000" w:themeColor="text1"/>
          <w:szCs w:val="24"/>
        </w:rPr>
        <w:t xml:space="preserve"> with Schumpeter’s theory of disruptive entrepreneurship, regarding the famous postulation that </w:t>
      </w:r>
      <w:r w:rsidR="004F29ED" w:rsidRPr="009C4C1A">
        <w:rPr>
          <w:rFonts w:cs="Times New Roman"/>
          <w:color w:val="000000" w:themeColor="text1"/>
          <w:szCs w:val="24"/>
        </w:rPr>
        <w:t xml:space="preserve">a </w:t>
      </w:r>
      <w:r w:rsidRPr="009C4C1A">
        <w:rPr>
          <w:rFonts w:cs="Times New Roman"/>
          <w:color w:val="000000" w:themeColor="text1"/>
          <w:szCs w:val="24"/>
        </w:rPr>
        <w:t xml:space="preserve">new company, </w:t>
      </w:r>
      <w:r w:rsidR="004F29ED" w:rsidRPr="009C4C1A">
        <w:rPr>
          <w:rFonts w:cs="Times New Roman"/>
          <w:color w:val="000000" w:themeColor="text1"/>
          <w:szCs w:val="24"/>
        </w:rPr>
        <w:t xml:space="preserve">or </w:t>
      </w:r>
      <w:r w:rsidRPr="009C4C1A">
        <w:rPr>
          <w:rFonts w:cs="Times New Roman"/>
          <w:color w:val="000000" w:themeColor="text1"/>
          <w:szCs w:val="24"/>
        </w:rPr>
        <w:t xml:space="preserve">new industry, means </w:t>
      </w:r>
      <w:r w:rsidR="004F29ED" w:rsidRPr="009C4C1A">
        <w:rPr>
          <w:rFonts w:cs="Times New Roman"/>
          <w:color w:val="000000" w:themeColor="text1"/>
          <w:szCs w:val="24"/>
        </w:rPr>
        <w:t xml:space="preserve">the </w:t>
      </w:r>
      <w:r w:rsidRPr="009C4C1A">
        <w:rPr>
          <w:rFonts w:cs="Times New Roman"/>
          <w:color w:val="000000" w:themeColor="text1"/>
          <w:szCs w:val="24"/>
        </w:rPr>
        <w:t xml:space="preserve">displacement of other companies. Meyer has created </w:t>
      </w:r>
      <w:r w:rsidR="004F29ED" w:rsidRPr="009C4C1A">
        <w:rPr>
          <w:rFonts w:cs="Times New Roman"/>
          <w:color w:val="000000" w:themeColor="text1"/>
          <w:szCs w:val="24"/>
        </w:rPr>
        <w:t xml:space="preserve">a </w:t>
      </w:r>
      <w:r w:rsidRPr="009C4C1A">
        <w:rPr>
          <w:rFonts w:cs="Times New Roman"/>
          <w:color w:val="000000" w:themeColor="text1"/>
          <w:szCs w:val="24"/>
        </w:rPr>
        <w:t xml:space="preserve">perception about quality, service, and </w:t>
      </w:r>
      <w:r w:rsidR="004F29ED" w:rsidRPr="009C4C1A">
        <w:rPr>
          <w:rFonts w:cs="Times New Roman"/>
          <w:color w:val="000000" w:themeColor="text1"/>
          <w:szCs w:val="24"/>
        </w:rPr>
        <w:t xml:space="preserve">a </w:t>
      </w:r>
      <w:r w:rsidRPr="009C4C1A">
        <w:rPr>
          <w:rFonts w:cs="Times New Roman"/>
          <w:color w:val="000000" w:themeColor="text1"/>
          <w:szCs w:val="24"/>
        </w:rPr>
        <w:t>sense of place for fast-casual dining proving that product development and service delivery models can transform a market</w:t>
      </w:r>
      <w:r w:rsidR="00CC18F8" w:rsidRPr="009C4C1A">
        <w:rPr>
          <w:rFonts w:cs="Times New Roman"/>
          <w:color w:val="000000" w:themeColor="text1"/>
          <w:szCs w:val="24"/>
        </w:rPr>
        <w:t xml:space="preserve"> (Burns, 2022)</w:t>
      </w:r>
      <w:r w:rsidRPr="009C4C1A">
        <w:rPr>
          <w:rFonts w:cs="Times New Roman"/>
          <w:color w:val="000000" w:themeColor="text1"/>
          <w:szCs w:val="24"/>
        </w:rPr>
        <w:t>.</w:t>
      </w:r>
    </w:p>
    <w:p w14:paraId="12175929" w14:textId="77777777" w:rsidR="00451622" w:rsidRPr="009C4C1A" w:rsidRDefault="00451622"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The best way to increase competitive advantage in a mature market is by innovation as exemplified by Meyer. Hospitality managers </w:t>
      </w:r>
      <w:proofErr w:type="gramStart"/>
      <w:r w:rsidRPr="009C4C1A">
        <w:rPr>
          <w:rFonts w:cs="Times New Roman"/>
          <w:color w:val="000000" w:themeColor="text1"/>
          <w:szCs w:val="24"/>
        </w:rPr>
        <w:t>have to</w:t>
      </w:r>
      <w:proofErr w:type="gramEnd"/>
      <w:r w:rsidRPr="009C4C1A">
        <w:rPr>
          <w:rFonts w:cs="Times New Roman"/>
          <w:color w:val="000000" w:themeColor="text1"/>
          <w:szCs w:val="24"/>
        </w:rPr>
        <w:t xml:space="preserve"> adapt constantly since consumer behaviour determines the future of an enterprise more and more frequently, while competition puts pressure on everyone. To Meyer, creativity was not only in product and service development, an important part of his hospitality and operational style (Barringer &amp; Ireland, 2018). </w:t>
      </w:r>
      <w:r w:rsidR="004F29ED" w:rsidRPr="009C4C1A">
        <w:rPr>
          <w:rFonts w:cs="Times New Roman"/>
          <w:color w:val="000000" w:themeColor="text1"/>
          <w:szCs w:val="24"/>
        </w:rPr>
        <w:t>Insisting</w:t>
      </w:r>
      <w:r w:rsidRPr="009C4C1A">
        <w:rPr>
          <w:rFonts w:cs="Times New Roman"/>
          <w:color w:val="000000" w:themeColor="text1"/>
          <w:szCs w:val="24"/>
        </w:rPr>
        <w:t xml:space="preserve"> on the uniqueness of </w:t>
      </w:r>
      <w:r w:rsidR="00D145EC" w:rsidRPr="009C4C1A">
        <w:rPr>
          <w:rFonts w:cs="Times New Roman"/>
          <w:color w:val="000000" w:themeColor="text1"/>
          <w:szCs w:val="24"/>
        </w:rPr>
        <w:t xml:space="preserve">dining services </w:t>
      </w:r>
      <w:r w:rsidRPr="009C4C1A">
        <w:rPr>
          <w:rFonts w:cs="Times New Roman"/>
          <w:color w:val="000000" w:themeColor="text1"/>
          <w:szCs w:val="24"/>
        </w:rPr>
        <w:t>showcased how creativity can change the entire market structure and guarantee the enterprise’s stability in the long run</w:t>
      </w:r>
      <w:r w:rsidR="005C1E14" w:rsidRPr="009C4C1A">
        <w:rPr>
          <w:rFonts w:cs="Times New Roman"/>
          <w:color w:val="000000" w:themeColor="text1"/>
          <w:szCs w:val="24"/>
        </w:rPr>
        <w:t xml:space="preserve"> (</w:t>
      </w:r>
      <w:proofErr w:type="spellStart"/>
      <w:r w:rsidR="005C1E14" w:rsidRPr="009C4C1A">
        <w:rPr>
          <w:rFonts w:cs="Times New Roman"/>
          <w:color w:val="000000" w:themeColor="text1"/>
          <w:szCs w:val="24"/>
        </w:rPr>
        <w:t>Cms</w:t>
      </w:r>
      <w:proofErr w:type="spellEnd"/>
      <w:r w:rsidR="005C1E14" w:rsidRPr="009C4C1A">
        <w:rPr>
          <w:rFonts w:cs="Times New Roman"/>
          <w:color w:val="000000" w:themeColor="text1"/>
          <w:szCs w:val="24"/>
        </w:rPr>
        <w:t>, 2018)</w:t>
      </w:r>
      <w:r w:rsidRPr="009C4C1A">
        <w:rPr>
          <w:rFonts w:cs="Times New Roman"/>
          <w:color w:val="000000" w:themeColor="text1"/>
          <w:szCs w:val="24"/>
        </w:rPr>
        <w:t>.</w:t>
      </w:r>
    </w:p>
    <w:p w14:paraId="24C42CC6" w14:textId="77777777" w:rsidR="00451622" w:rsidRPr="009C4C1A" w:rsidRDefault="00451622"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t>Trait/Motivation 2: Risk-taking and Resilience</w:t>
      </w:r>
    </w:p>
    <w:p w14:paraId="14F66839" w14:textId="77777777" w:rsidR="00451622" w:rsidRPr="009C4C1A" w:rsidRDefault="004F29ED"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Risk-taking</w:t>
      </w:r>
      <w:r w:rsidR="00451622" w:rsidRPr="009C4C1A">
        <w:rPr>
          <w:rFonts w:cs="Times New Roman"/>
          <w:color w:val="000000" w:themeColor="text1"/>
          <w:szCs w:val="24"/>
        </w:rPr>
        <w:t xml:space="preserve"> is part of the entrepreneurial process and therefore successful entrepreneurs are those people who may have probably developed a capacity to take certain kinds of calculated risks when they are necessary and reverse </w:t>
      </w:r>
      <w:r w:rsidRPr="009C4C1A">
        <w:rPr>
          <w:rFonts w:cs="Times New Roman"/>
          <w:color w:val="000000" w:themeColor="text1"/>
          <w:szCs w:val="24"/>
        </w:rPr>
        <w:t xml:space="preserve">them </w:t>
      </w:r>
      <w:r w:rsidR="00451622" w:rsidRPr="009C4C1A">
        <w:rPr>
          <w:rFonts w:cs="Times New Roman"/>
          <w:color w:val="000000" w:themeColor="text1"/>
          <w:szCs w:val="24"/>
        </w:rPr>
        <w:t>when encountering adversities. Harvard scholar David McClelland’s Need for Achievement Theory establishes risk-taking as a central characteristic of high achievers, especially business startups seeking to achieve difficult tasks</w:t>
      </w:r>
      <w:r w:rsidR="00916897" w:rsidRPr="009C4C1A">
        <w:rPr>
          <w:rFonts w:cs="Times New Roman"/>
          <w:color w:val="000000" w:themeColor="text1"/>
          <w:szCs w:val="24"/>
        </w:rPr>
        <w:t xml:space="preserve">. </w:t>
      </w:r>
      <w:r w:rsidR="00451622" w:rsidRPr="009C4C1A">
        <w:rPr>
          <w:rFonts w:cs="Times New Roman"/>
          <w:color w:val="000000" w:themeColor="text1"/>
          <w:szCs w:val="24"/>
        </w:rPr>
        <w:t xml:space="preserve">Adventurous spirit and ability to bounce </w:t>
      </w:r>
      <w:r w:rsidRPr="009C4C1A">
        <w:rPr>
          <w:rFonts w:cs="Times New Roman"/>
          <w:color w:val="000000" w:themeColor="text1"/>
          <w:szCs w:val="24"/>
        </w:rPr>
        <w:t>are</w:t>
      </w:r>
      <w:r w:rsidR="00451622" w:rsidRPr="009C4C1A">
        <w:rPr>
          <w:rFonts w:cs="Times New Roman"/>
          <w:color w:val="000000" w:themeColor="text1"/>
          <w:szCs w:val="24"/>
        </w:rPr>
        <w:t xml:space="preserve"> crucial in </w:t>
      </w:r>
      <w:r w:rsidRPr="009C4C1A">
        <w:rPr>
          <w:rFonts w:cs="Times New Roman"/>
          <w:color w:val="000000" w:themeColor="text1"/>
          <w:szCs w:val="24"/>
        </w:rPr>
        <w:t xml:space="preserve">the </w:t>
      </w:r>
      <w:r w:rsidR="00451622" w:rsidRPr="009C4C1A">
        <w:rPr>
          <w:rFonts w:cs="Times New Roman"/>
          <w:color w:val="000000" w:themeColor="text1"/>
          <w:szCs w:val="24"/>
        </w:rPr>
        <w:t xml:space="preserve">hospitality industry because global and domestic cycles, market trends and </w:t>
      </w:r>
      <w:r w:rsidR="000866E0" w:rsidRPr="009C4C1A">
        <w:rPr>
          <w:rFonts w:cs="Times New Roman"/>
          <w:color w:val="000000" w:themeColor="text1"/>
          <w:szCs w:val="24"/>
        </w:rPr>
        <w:t>system-related</w:t>
      </w:r>
      <w:r w:rsidR="00451622" w:rsidRPr="009C4C1A">
        <w:rPr>
          <w:rFonts w:cs="Times New Roman"/>
          <w:color w:val="000000" w:themeColor="text1"/>
          <w:szCs w:val="24"/>
        </w:rPr>
        <w:t xml:space="preserve"> risks can </w:t>
      </w:r>
      <w:r w:rsidR="000866E0" w:rsidRPr="009C4C1A">
        <w:rPr>
          <w:rFonts w:cs="Times New Roman"/>
          <w:color w:val="000000" w:themeColor="text1"/>
          <w:szCs w:val="24"/>
        </w:rPr>
        <w:t>significantly impact success</w:t>
      </w:r>
      <w:r w:rsidR="005C1E14" w:rsidRPr="009C4C1A">
        <w:rPr>
          <w:rFonts w:cs="Times New Roman"/>
          <w:color w:val="000000" w:themeColor="text1"/>
          <w:szCs w:val="24"/>
        </w:rPr>
        <w:t xml:space="preserve"> (</w:t>
      </w:r>
      <w:proofErr w:type="spellStart"/>
      <w:r w:rsidR="005C1E14" w:rsidRPr="009C4C1A">
        <w:rPr>
          <w:rFonts w:cs="Times New Roman"/>
          <w:color w:val="000000" w:themeColor="text1"/>
          <w:szCs w:val="24"/>
        </w:rPr>
        <w:t>Cms</w:t>
      </w:r>
      <w:proofErr w:type="spellEnd"/>
      <w:r w:rsidR="005C1E14" w:rsidRPr="009C4C1A">
        <w:rPr>
          <w:rFonts w:cs="Times New Roman"/>
          <w:color w:val="000000" w:themeColor="text1"/>
          <w:szCs w:val="24"/>
        </w:rPr>
        <w:t>, 2018)</w:t>
      </w:r>
      <w:r w:rsidRPr="009C4C1A">
        <w:rPr>
          <w:rFonts w:cs="Times New Roman"/>
          <w:color w:val="000000" w:themeColor="text1"/>
          <w:szCs w:val="24"/>
        </w:rPr>
        <w:t>.</w:t>
      </w:r>
    </w:p>
    <w:p w14:paraId="4C090057" w14:textId="3A9CDCB7" w:rsidR="00E73661" w:rsidRPr="009C4C1A" w:rsidRDefault="00451622"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The </w:t>
      </w:r>
      <w:r w:rsidR="004F29ED" w:rsidRPr="009C4C1A">
        <w:rPr>
          <w:rFonts w:cs="Times New Roman"/>
          <w:color w:val="000000" w:themeColor="text1"/>
          <w:szCs w:val="24"/>
        </w:rPr>
        <w:t>risk-taking</w:t>
      </w:r>
      <w:r w:rsidRPr="009C4C1A">
        <w:rPr>
          <w:rFonts w:cs="Times New Roman"/>
          <w:color w:val="000000" w:themeColor="text1"/>
          <w:szCs w:val="24"/>
        </w:rPr>
        <w:t xml:space="preserve"> ability is well defined by Conrad Hilton. The desire to </w:t>
      </w:r>
      <w:r w:rsidR="004F29ED" w:rsidRPr="009C4C1A">
        <w:rPr>
          <w:rFonts w:cs="Times New Roman"/>
          <w:color w:val="000000" w:themeColor="text1"/>
          <w:szCs w:val="24"/>
        </w:rPr>
        <w:t>make</w:t>
      </w:r>
      <w:r w:rsidRPr="009C4C1A">
        <w:rPr>
          <w:rFonts w:cs="Times New Roman"/>
          <w:color w:val="000000" w:themeColor="text1"/>
          <w:szCs w:val="24"/>
        </w:rPr>
        <w:t xml:space="preserve"> </w:t>
      </w:r>
      <w:r w:rsidR="004F29ED" w:rsidRPr="009C4C1A">
        <w:rPr>
          <w:rFonts w:cs="Times New Roman"/>
          <w:color w:val="000000" w:themeColor="text1"/>
          <w:szCs w:val="24"/>
        </w:rPr>
        <w:t xml:space="preserve">the </w:t>
      </w:r>
      <w:r w:rsidRPr="009C4C1A">
        <w:rPr>
          <w:rFonts w:cs="Times New Roman"/>
          <w:color w:val="000000" w:themeColor="text1"/>
          <w:szCs w:val="24"/>
        </w:rPr>
        <w:t xml:space="preserve">most effective and risky financial decisions like buying his first hotel during an economic downturn helped Hilton to lay </w:t>
      </w:r>
      <w:r w:rsidR="004F29ED" w:rsidRPr="009C4C1A">
        <w:rPr>
          <w:rFonts w:cs="Times New Roman"/>
          <w:color w:val="000000" w:themeColor="text1"/>
          <w:szCs w:val="24"/>
        </w:rPr>
        <w:t>the</w:t>
      </w:r>
      <w:r w:rsidRPr="009C4C1A">
        <w:rPr>
          <w:rFonts w:cs="Times New Roman"/>
          <w:color w:val="000000" w:themeColor="text1"/>
          <w:szCs w:val="24"/>
        </w:rPr>
        <w:t xml:space="preserve"> foundation of one of the </w:t>
      </w:r>
      <w:r w:rsidR="004F29ED" w:rsidRPr="009C4C1A">
        <w:rPr>
          <w:rFonts w:cs="Times New Roman"/>
          <w:color w:val="000000" w:themeColor="text1"/>
          <w:szCs w:val="24"/>
        </w:rPr>
        <w:t>world's</w:t>
      </w:r>
      <w:r w:rsidRPr="009C4C1A">
        <w:rPr>
          <w:rFonts w:cs="Times New Roman"/>
          <w:color w:val="000000" w:themeColor="text1"/>
          <w:szCs w:val="24"/>
        </w:rPr>
        <w:t xml:space="preserve"> largest </w:t>
      </w:r>
      <w:r w:rsidR="008B0520" w:rsidRPr="009C4C1A">
        <w:rPr>
          <w:rFonts w:cs="Times New Roman"/>
          <w:color w:val="000000" w:themeColor="text1"/>
          <w:szCs w:val="24"/>
        </w:rPr>
        <w:t xml:space="preserve">hospitality </w:t>
      </w:r>
      <w:proofErr w:type="gramStart"/>
      <w:r w:rsidR="008B0520" w:rsidRPr="009C4C1A">
        <w:rPr>
          <w:rFonts w:cs="Times New Roman"/>
          <w:color w:val="000000" w:themeColor="text1"/>
          <w:szCs w:val="24"/>
        </w:rPr>
        <w:t>companies.</w:t>
      </w:r>
      <w:r w:rsidRPr="009C4C1A">
        <w:rPr>
          <w:rFonts w:cs="Times New Roman"/>
          <w:color w:val="000000" w:themeColor="text1"/>
          <w:szCs w:val="24"/>
        </w:rPr>
        <w:t>.</w:t>
      </w:r>
      <w:proofErr w:type="gramEnd"/>
      <w:r w:rsidRPr="009C4C1A">
        <w:rPr>
          <w:rFonts w:cs="Times New Roman"/>
          <w:color w:val="000000" w:themeColor="text1"/>
          <w:szCs w:val="24"/>
        </w:rPr>
        <w:t xml:space="preserve"> Hilton’s character to take systematic risks is in support </w:t>
      </w:r>
      <w:r w:rsidR="004F29ED" w:rsidRPr="009C4C1A">
        <w:rPr>
          <w:rFonts w:cs="Times New Roman"/>
          <w:color w:val="000000" w:themeColor="text1"/>
          <w:szCs w:val="24"/>
        </w:rPr>
        <w:t>of</w:t>
      </w:r>
      <w:r w:rsidRPr="009C4C1A">
        <w:rPr>
          <w:rFonts w:cs="Times New Roman"/>
          <w:color w:val="000000" w:themeColor="text1"/>
          <w:szCs w:val="24"/>
        </w:rPr>
        <w:t xml:space="preserve"> McClelland’s theory because his aspiration </w:t>
      </w:r>
      <w:r w:rsidRPr="009C4C1A">
        <w:rPr>
          <w:rFonts w:cs="Times New Roman"/>
          <w:color w:val="000000" w:themeColor="text1"/>
          <w:szCs w:val="24"/>
        </w:rPr>
        <w:lastRenderedPageBreak/>
        <w:t xml:space="preserve">drove him into taking risks in the global hospitality industry (Williams, 2021). </w:t>
      </w:r>
      <w:r w:rsidR="00E73661" w:rsidRPr="009C4C1A">
        <w:rPr>
          <w:rFonts w:cs="Times New Roman"/>
          <w:color w:val="000000" w:themeColor="text1"/>
          <w:szCs w:val="24"/>
        </w:rPr>
        <w:t xml:space="preserve">Despite early financial setbacks, </w:t>
      </w:r>
      <w:r w:rsidRPr="009C4C1A">
        <w:rPr>
          <w:rFonts w:cs="Times New Roman"/>
          <w:color w:val="000000" w:themeColor="text1"/>
          <w:szCs w:val="24"/>
        </w:rPr>
        <w:t xml:space="preserve">started well financially was not difficult to encounter initial </w:t>
      </w:r>
      <w:r w:rsidR="003D3114" w:rsidRPr="009C4C1A">
        <w:rPr>
          <w:rFonts w:cs="Times New Roman"/>
          <w:color w:val="000000" w:themeColor="text1"/>
          <w:szCs w:val="24"/>
        </w:rPr>
        <w:t>losses such</w:t>
      </w:r>
      <w:r w:rsidRPr="009C4C1A">
        <w:rPr>
          <w:rFonts w:cs="Times New Roman"/>
          <w:color w:val="000000" w:themeColor="text1"/>
          <w:szCs w:val="24"/>
        </w:rPr>
        <w:t xml:space="preserve"> as losing some of the Hilton hotels during the great dep</w:t>
      </w:r>
      <w:r w:rsidR="00A2206C" w:rsidRPr="009C4C1A">
        <w:rPr>
          <w:rFonts w:cs="Times New Roman"/>
          <w:color w:val="000000" w:themeColor="text1"/>
          <w:szCs w:val="24"/>
        </w:rPr>
        <w:t>ression</w:t>
      </w:r>
      <w:r w:rsidRPr="009C4C1A">
        <w:rPr>
          <w:rFonts w:cs="Times New Roman"/>
          <w:color w:val="000000" w:themeColor="text1"/>
          <w:szCs w:val="24"/>
        </w:rPr>
        <w:t xml:space="preserve">, Hilton was able to rebound and expand </w:t>
      </w:r>
      <w:r w:rsidR="004F29ED" w:rsidRPr="009C4C1A">
        <w:rPr>
          <w:rFonts w:cs="Times New Roman"/>
          <w:color w:val="000000" w:themeColor="text1"/>
          <w:szCs w:val="24"/>
        </w:rPr>
        <w:t>its</w:t>
      </w:r>
      <w:r w:rsidRPr="009C4C1A">
        <w:rPr>
          <w:rFonts w:cs="Times New Roman"/>
          <w:color w:val="000000" w:themeColor="text1"/>
          <w:szCs w:val="24"/>
        </w:rPr>
        <w:t xml:space="preserve"> business while drawing lessons from them</w:t>
      </w:r>
      <w:r w:rsidR="005C1E14" w:rsidRPr="009C4C1A">
        <w:rPr>
          <w:rFonts w:cs="Times New Roman"/>
          <w:color w:val="000000" w:themeColor="text1"/>
          <w:szCs w:val="24"/>
        </w:rPr>
        <w:t xml:space="preserve"> (</w:t>
      </w:r>
      <w:proofErr w:type="spellStart"/>
      <w:r w:rsidR="005C1E14" w:rsidRPr="009C4C1A">
        <w:rPr>
          <w:rFonts w:cs="Times New Roman"/>
          <w:color w:val="000000" w:themeColor="text1"/>
          <w:szCs w:val="24"/>
        </w:rPr>
        <w:t>Czikmantori</w:t>
      </w:r>
      <w:proofErr w:type="spellEnd"/>
      <w:r w:rsidR="005C1E14" w:rsidRPr="009C4C1A">
        <w:rPr>
          <w:rFonts w:cs="Times New Roman"/>
          <w:color w:val="000000" w:themeColor="text1"/>
          <w:szCs w:val="24"/>
        </w:rPr>
        <w:t>, 2018)</w:t>
      </w:r>
      <w:r w:rsidRPr="009C4C1A">
        <w:rPr>
          <w:rFonts w:cs="Times New Roman"/>
          <w:color w:val="000000" w:themeColor="text1"/>
          <w:szCs w:val="24"/>
        </w:rPr>
        <w:t>.</w:t>
      </w:r>
    </w:p>
    <w:p w14:paraId="105ED4D6" w14:textId="77777777" w:rsidR="00B103E7" w:rsidRPr="009C4C1A" w:rsidRDefault="003D311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Resilience</w:t>
      </w:r>
      <w:r w:rsidR="00451622" w:rsidRPr="009C4C1A">
        <w:rPr>
          <w:rFonts w:cs="Times New Roman"/>
          <w:color w:val="000000" w:themeColor="text1"/>
          <w:szCs w:val="24"/>
        </w:rPr>
        <w:t xml:space="preserve">, the ability to work through and bounce back after the barriers is also important because the owners of the hospitality business will </w:t>
      </w:r>
      <w:proofErr w:type="gramStart"/>
      <w:r w:rsidR="00451622" w:rsidRPr="009C4C1A">
        <w:rPr>
          <w:rFonts w:cs="Times New Roman"/>
          <w:color w:val="000000" w:themeColor="text1"/>
          <w:szCs w:val="24"/>
        </w:rPr>
        <w:t>definitely encounter</w:t>
      </w:r>
      <w:proofErr w:type="gramEnd"/>
      <w:r w:rsidR="00451622" w:rsidRPr="009C4C1A">
        <w:rPr>
          <w:rFonts w:cs="Times New Roman"/>
          <w:color w:val="000000" w:themeColor="text1"/>
          <w:szCs w:val="24"/>
        </w:rPr>
        <w:t xml:space="preserve"> market shifts, regulatory changes and organizational challenges. Hilton’s endurance is evident when he </w:t>
      </w:r>
      <w:r w:rsidR="00B64BA1" w:rsidRPr="009C4C1A">
        <w:rPr>
          <w:rFonts w:cs="Times New Roman"/>
          <w:color w:val="000000" w:themeColor="text1"/>
          <w:szCs w:val="24"/>
        </w:rPr>
        <w:t>re-established</w:t>
      </w:r>
      <w:r w:rsidR="00451622" w:rsidRPr="009C4C1A">
        <w:rPr>
          <w:rFonts w:cs="Times New Roman"/>
          <w:color w:val="000000" w:themeColor="text1"/>
          <w:szCs w:val="24"/>
        </w:rPr>
        <w:t xml:space="preserve"> business and extended</w:t>
      </w:r>
      <w:r w:rsidR="00B64BA1" w:rsidRPr="009C4C1A">
        <w:rPr>
          <w:rFonts w:cs="Times New Roman"/>
          <w:color w:val="000000" w:themeColor="text1"/>
          <w:szCs w:val="24"/>
        </w:rPr>
        <w:t xml:space="preserve"> the</w:t>
      </w:r>
      <w:r w:rsidR="00451622" w:rsidRPr="009C4C1A">
        <w:rPr>
          <w:rFonts w:cs="Times New Roman"/>
          <w:color w:val="000000" w:themeColor="text1"/>
          <w:szCs w:val="24"/>
        </w:rPr>
        <w:t xml:space="preserve"> accommodation business after enduring heavy defeats </w:t>
      </w:r>
      <w:r w:rsidR="009A346E" w:rsidRPr="009C4C1A">
        <w:rPr>
          <w:rFonts w:cs="Times New Roman"/>
          <w:color w:val="000000" w:themeColor="text1"/>
          <w:szCs w:val="24"/>
        </w:rPr>
        <w:t>which</w:t>
      </w:r>
      <w:r w:rsidR="00451622" w:rsidRPr="009C4C1A">
        <w:rPr>
          <w:rFonts w:cs="Times New Roman"/>
          <w:color w:val="000000" w:themeColor="text1"/>
          <w:szCs w:val="24"/>
        </w:rPr>
        <w:t xml:space="preserve"> remains key when starting a business. His </w:t>
      </w:r>
      <w:r w:rsidR="009A346E" w:rsidRPr="009C4C1A">
        <w:rPr>
          <w:rFonts w:cs="Times New Roman"/>
          <w:color w:val="000000" w:themeColor="text1"/>
          <w:szCs w:val="24"/>
        </w:rPr>
        <w:t xml:space="preserve">story </w:t>
      </w:r>
      <w:r w:rsidR="00451622" w:rsidRPr="009C4C1A">
        <w:rPr>
          <w:rFonts w:cs="Times New Roman"/>
          <w:color w:val="000000" w:themeColor="text1"/>
          <w:szCs w:val="24"/>
        </w:rPr>
        <w:t xml:space="preserve">explains why it is possible to speak about the optimistic and realistic attitudes to </w:t>
      </w:r>
      <w:r w:rsidRPr="009C4C1A">
        <w:rPr>
          <w:rFonts w:cs="Times New Roman"/>
          <w:color w:val="000000" w:themeColor="text1"/>
          <w:szCs w:val="24"/>
        </w:rPr>
        <w:t>risk-taking</w:t>
      </w:r>
      <w:r w:rsidR="00451622" w:rsidRPr="009C4C1A">
        <w:rPr>
          <w:rFonts w:cs="Times New Roman"/>
          <w:color w:val="000000" w:themeColor="text1"/>
          <w:szCs w:val="24"/>
        </w:rPr>
        <w:t xml:space="preserve"> showing that it is possible to strive for success when one wants to build long-standing companies (Burns, 2022). Those who can take a</w:t>
      </w:r>
      <w:r w:rsidR="009A346E" w:rsidRPr="009C4C1A">
        <w:rPr>
          <w:rFonts w:cs="Times New Roman"/>
          <w:color w:val="000000" w:themeColor="text1"/>
          <w:szCs w:val="24"/>
        </w:rPr>
        <w:t xml:space="preserve"> lesson from the failure</w:t>
      </w:r>
      <w:r w:rsidR="00451622" w:rsidRPr="009C4C1A">
        <w:rPr>
          <w:rFonts w:cs="Times New Roman"/>
          <w:color w:val="000000" w:themeColor="text1"/>
          <w:szCs w:val="24"/>
        </w:rPr>
        <w:t xml:space="preserve"> and continue with the spirit and determination </w:t>
      </w:r>
      <w:r w:rsidR="00B103E7" w:rsidRPr="009C4C1A">
        <w:rPr>
          <w:rFonts w:cs="Times New Roman"/>
          <w:color w:val="000000" w:themeColor="text1"/>
          <w:szCs w:val="24"/>
        </w:rPr>
        <w:t xml:space="preserve">to </w:t>
      </w:r>
      <w:r w:rsidR="00451622" w:rsidRPr="009C4C1A">
        <w:rPr>
          <w:rFonts w:cs="Times New Roman"/>
          <w:color w:val="000000" w:themeColor="text1"/>
          <w:szCs w:val="24"/>
        </w:rPr>
        <w:t xml:space="preserve">stand higher chances of success because every business </w:t>
      </w:r>
      <w:proofErr w:type="gramStart"/>
      <w:r w:rsidR="00B103E7" w:rsidRPr="009C4C1A">
        <w:rPr>
          <w:rFonts w:cs="Times New Roman"/>
          <w:color w:val="000000" w:themeColor="text1"/>
          <w:szCs w:val="24"/>
        </w:rPr>
        <w:t>faces</w:t>
      </w:r>
      <w:proofErr w:type="gramEnd"/>
      <w:r w:rsidR="00451622" w:rsidRPr="009C4C1A">
        <w:rPr>
          <w:rFonts w:cs="Times New Roman"/>
          <w:color w:val="000000" w:themeColor="text1"/>
          <w:szCs w:val="24"/>
        </w:rPr>
        <w:t xml:space="preserve"> </w:t>
      </w:r>
      <w:r w:rsidR="00B103E7" w:rsidRPr="009C4C1A">
        <w:rPr>
          <w:rFonts w:cs="Times New Roman"/>
          <w:color w:val="000000" w:themeColor="text1"/>
          <w:szCs w:val="24"/>
        </w:rPr>
        <w:t>problems</w:t>
      </w:r>
      <w:r w:rsidR="00451622" w:rsidRPr="009C4C1A">
        <w:rPr>
          <w:rFonts w:cs="Times New Roman"/>
          <w:color w:val="000000" w:themeColor="text1"/>
          <w:szCs w:val="24"/>
        </w:rPr>
        <w:t xml:space="preserve"> in their business; can be </w:t>
      </w:r>
      <w:r w:rsidR="004F29ED" w:rsidRPr="009C4C1A">
        <w:rPr>
          <w:rFonts w:cs="Times New Roman"/>
          <w:color w:val="000000" w:themeColor="text1"/>
          <w:szCs w:val="24"/>
        </w:rPr>
        <w:t xml:space="preserve">a </w:t>
      </w:r>
      <w:r w:rsidR="00B103E7" w:rsidRPr="009C4C1A">
        <w:rPr>
          <w:rFonts w:cs="Times New Roman"/>
          <w:color w:val="000000" w:themeColor="text1"/>
          <w:szCs w:val="24"/>
        </w:rPr>
        <w:t>lesson evident in Hilton’s entrepreneurial journey</w:t>
      </w:r>
      <w:r w:rsidR="005C1E14" w:rsidRPr="009C4C1A">
        <w:rPr>
          <w:rFonts w:cs="Times New Roman"/>
          <w:color w:val="000000" w:themeColor="text1"/>
          <w:szCs w:val="24"/>
        </w:rPr>
        <w:t xml:space="preserve"> (</w:t>
      </w:r>
      <w:proofErr w:type="spellStart"/>
      <w:r w:rsidR="005C1E14" w:rsidRPr="009C4C1A">
        <w:rPr>
          <w:rFonts w:cs="Times New Roman"/>
          <w:color w:val="000000" w:themeColor="text1"/>
          <w:szCs w:val="24"/>
        </w:rPr>
        <w:t>Engelen</w:t>
      </w:r>
      <w:proofErr w:type="spellEnd"/>
      <w:r w:rsidR="005C1E14" w:rsidRPr="009C4C1A">
        <w:rPr>
          <w:rFonts w:cs="Times New Roman"/>
          <w:color w:val="000000" w:themeColor="text1"/>
          <w:szCs w:val="24"/>
        </w:rPr>
        <w:t xml:space="preserve">, Von </w:t>
      </w:r>
      <w:proofErr w:type="spellStart"/>
      <w:r w:rsidR="005C1E14" w:rsidRPr="009C4C1A">
        <w:rPr>
          <w:rFonts w:cs="Times New Roman"/>
          <w:color w:val="000000" w:themeColor="text1"/>
          <w:szCs w:val="24"/>
        </w:rPr>
        <w:t>Gagern</w:t>
      </w:r>
      <w:proofErr w:type="spellEnd"/>
      <w:r w:rsidR="005C1E14" w:rsidRPr="009C4C1A">
        <w:rPr>
          <w:rFonts w:cs="Times New Roman"/>
          <w:color w:val="000000" w:themeColor="text1"/>
          <w:szCs w:val="24"/>
        </w:rPr>
        <w:t xml:space="preserve"> and </w:t>
      </w:r>
      <w:proofErr w:type="spellStart"/>
      <w:r w:rsidR="005C1E14" w:rsidRPr="009C4C1A">
        <w:rPr>
          <w:rFonts w:cs="Times New Roman"/>
          <w:color w:val="000000" w:themeColor="text1"/>
          <w:szCs w:val="24"/>
        </w:rPr>
        <w:t>Engelen</w:t>
      </w:r>
      <w:proofErr w:type="spellEnd"/>
      <w:r w:rsidR="005C1E14" w:rsidRPr="009C4C1A">
        <w:rPr>
          <w:rFonts w:cs="Times New Roman"/>
          <w:color w:val="000000" w:themeColor="text1"/>
          <w:szCs w:val="24"/>
        </w:rPr>
        <w:t>, 2023)</w:t>
      </w:r>
      <w:r w:rsidR="00B103E7" w:rsidRPr="009C4C1A">
        <w:rPr>
          <w:rFonts w:cs="Times New Roman"/>
          <w:color w:val="000000" w:themeColor="text1"/>
          <w:szCs w:val="24"/>
        </w:rPr>
        <w:t>.</w:t>
      </w:r>
    </w:p>
    <w:p w14:paraId="2117D74F" w14:textId="77777777" w:rsidR="00451622" w:rsidRPr="009C4C1A" w:rsidRDefault="00451622"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t>Trait/Motivation 3: Vision and Leadership</w:t>
      </w:r>
    </w:p>
    <w:p w14:paraId="2AABA2B4" w14:textId="617E6920" w:rsidR="00E96CB2" w:rsidRPr="009C4C1A" w:rsidRDefault="00750C25"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Successful entrepreneurs </w:t>
      </w:r>
      <w:r w:rsidR="00451622" w:rsidRPr="009C4C1A">
        <w:rPr>
          <w:rFonts w:cs="Times New Roman"/>
          <w:color w:val="000000" w:themeColor="text1"/>
          <w:szCs w:val="24"/>
        </w:rPr>
        <w:t xml:space="preserve">are characterised by focused goals and effective management skills for achieving those goals. </w:t>
      </w:r>
      <w:r w:rsidRPr="009C4C1A">
        <w:rPr>
          <w:rFonts w:cs="Times New Roman"/>
          <w:color w:val="000000" w:themeColor="text1"/>
          <w:szCs w:val="24"/>
        </w:rPr>
        <w:t xml:space="preserve">Visionary entrepreneurs </w:t>
      </w:r>
      <w:r w:rsidR="00451622" w:rsidRPr="009C4C1A">
        <w:rPr>
          <w:rFonts w:cs="Times New Roman"/>
          <w:color w:val="000000" w:themeColor="text1"/>
          <w:szCs w:val="24"/>
        </w:rPr>
        <w:t xml:space="preserve">have </w:t>
      </w:r>
      <w:r w:rsidRPr="009C4C1A">
        <w:rPr>
          <w:rFonts w:cs="Times New Roman"/>
          <w:color w:val="000000" w:themeColor="text1"/>
          <w:szCs w:val="24"/>
        </w:rPr>
        <w:t>long-term</w:t>
      </w:r>
      <w:r w:rsidR="00451622" w:rsidRPr="009C4C1A">
        <w:rPr>
          <w:rFonts w:cs="Times New Roman"/>
          <w:color w:val="000000" w:themeColor="text1"/>
          <w:szCs w:val="24"/>
        </w:rPr>
        <w:t xml:space="preserve"> visions of the business and do not dwell much on the current issues that are causing</w:t>
      </w:r>
      <w:r w:rsidR="008F4DC0" w:rsidRPr="009C4C1A">
        <w:rPr>
          <w:rFonts w:cs="Times New Roman"/>
          <w:color w:val="000000" w:themeColor="text1"/>
          <w:szCs w:val="24"/>
        </w:rPr>
        <w:t xml:space="preserve"> </w:t>
      </w:r>
      <w:r w:rsidR="004F29ED" w:rsidRPr="009C4C1A">
        <w:rPr>
          <w:rFonts w:cs="Times New Roman"/>
          <w:color w:val="000000" w:themeColor="text1"/>
          <w:szCs w:val="24"/>
        </w:rPr>
        <w:t>short-term</w:t>
      </w:r>
      <w:r w:rsidR="008F4DC0" w:rsidRPr="009C4C1A">
        <w:rPr>
          <w:rFonts w:cs="Times New Roman"/>
          <w:color w:val="000000" w:themeColor="text1"/>
          <w:szCs w:val="24"/>
        </w:rPr>
        <w:t xml:space="preserve"> challenges</w:t>
      </w:r>
      <w:r w:rsidR="00451622" w:rsidRPr="009C4C1A">
        <w:rPr>
          <w:rFonts w:cs="Times New Roman"/>
          <w:color w:val="000000" w:themeColor="text1"/>
          <w:szCs w:val="24"/>
        </w:rPr>
        <w:t xml:space="preserve">. </w:t>
      </w:r>
      <w:r w:rsidR="004F29ED" w:rsidRPr="009C4C1A">
        <w:rPr>
          <w:rFonts w:cs="Times New Roman"/>
          <w:color w:val="000000" w:themeColor="text1"/>
          <w:szCs w:val="24"/>
        </w:rPr>
        <w:t>Compared</w:t>
      </w:r>
      <w:r w:rsidR="00451622" w:rsidRPr="009C4C1A">
        <w:rPr>
          <w:rFonts w:cs="Times New Roman"/>
          <w:color w:val="000000" w:themeColor="text1"/>
          <w:szCs w:val="24"/>
        </w:rPr>
        <w:t xml:space="preserve"> with other theories, </w:t>
      </w:r>
      <w:r w:rsidR="009D202B" w:rsidRPr="009C4C1A">
        <w:rPr>
          <w:rFonts w:cs="Times New Roman"/>
          <w:color w:val="000000" w:themeColor="text1"/>
          <w:szCs w:val="24"/>
        </w:rPr>
        <w:t xml:space="preserve">the </w:t>
      </w:r>
      <w:r w:rsidR="00451622" w:rsidRPr="009C4C1A">
        <w:rPr>
          <w:rFonts w:cs="Times New Roman"/>
          <w:color w:val="000000" w:themeColor="text1"/>
          <w:szCs w:val="24"/>
        </w:rPr>
        <w:t xml:space="preserve">Trait Theory of Leadership where </w:t>
      </w:r>
      <w:r w:rsidR="004F29ED" w:rsidRPr="009C4C1A">
        <w:rPr>
          <w:rFonts w:cs="Times New Roman"/>
          <w:color w:val="000000" w:themeColor="text1"/>
          <w:szCs w:val="24"/>
        </w:rPr>
        <w:t>claims</w:t>
      </w:r>
      <w:r w:rsidR="00451622" w:rsidRPr="009C4C1A">
        <w:rPr>
          <w:rFonts w:cs="Times New Roman"/>
          <w:color w:val="000000" w:themeColor="text1"/>
          <w:szCs w:val="24"/>
        </w:rPr>
        <w:t xml:space="preserve"> that the great leader has </w:t>
      </w:r>
      <w:proofErr w:type="gramStart"/>
      <w:r w:rsidR="00451622" w:rsidRPr="009C4C1A">
        <w:rPr>
          <w:rFonts w:cs="Times New Roman"/>
          <w:color w:val="000000" w:themeColor="text1"/>
          <w:szCs w:val="24"/>
        </w:rPr>
        <w:t>particular qualities</w:t>
      </w:r>
      <w:proofErr w:type="gramEnd"/>
      <w:r w:rsidR="00451622" w:rsidRPr="009C4C1A">
        <w:rPr>
          <w:rFonts w:cs="Times New Roman"/>
          <w:color w:val="000000" w:themeColor="text1"/>
          <w:szCs w:val="24"/>
        </w:rPr>
        <w:t xml:space="preserve"> or traits that turn</w:t>
      </w:r>
      <w:r w:rsidR="008F4DC0" w:rsidRPr="009C4C1A">
        <w:rPr>
          <w:rFonts w:cs="Times New Roman"/>
          <w:color w:val="000000" w:themeColor="text1"/>
          <w:szCs w:val="24"/>
        </w:rPr>
        <w:t xml:space="preserve"> them </w:t>
      </w:r>
      <w:r w:rsidR="004F29ED" w:rsidRPr="009C4C1A">
        <w:rPr>
          <w:rFonts w:cs="Times New Roman"/>
          <w:color w:val="000000" w:themeColor="text1"/>
          <w:szCs w:val="24"/>
        </w:rPr>
        <w:t>into</w:t>
      </w:r>
      <w:r w:rsidR="00451622" w:rsidRPr="009C4C1A">
        <w:rPr>
          <w:rFonts w:cs="Times New Roman"/>
          <w:color w:val="000000" w:themeColor="text1"/>
          <w:szCs w:val="24"/>
        </w:rPr>
        <w:t xml:space="preserve"> a great leader, for instance, confidence or determination </w:t>
      </w:r>
      <w:r w:rsidR="00237C06" w:rsidRPr="009C4C1A">
        <w:rPr>
          <w:rFonts w:cs="Times New Roman"/>
          <w:color w:val="000000" w:themeColor="text1"/>
          <w:szCs w:val="24"/>
        </w:rPr>
        <w:t>are essential for effective leadership</w:t>
      </w:r>
      <w:r w:rsidR="00A6692B" w:rsidRPr="009C4C1A">
        <w:rPr>
          <w:rFonts w:cs="Times New Roman"/>
          <w:color w:val="000000" w:themeColor="text1"/>
          <w:szCs w:val="24"/>
        </w:rPr>
        <w:t xml:space="preserve"> (</w:t>
      </w:r>
      <w:proofErr w:type="spellStart"/>
      <w:r w:rsidR="00A6692B" w:rsidRPr="009C4C1A">
        <w:rPr>
          <w:rFonts w:cs="Times New Roman"/>
          <w:color w:val="000000" w:themeColor="text1"/>
          <w:szCs w:val="24"/>
        </w:rPr>
        <w:t>Hancott</w:t>
      </w:r>
      <w:proofErr w:type="spellEnd"/>
      <w:r w:rsidR="00A6692B" w:rsidRPr="009C4C1A">
        <w:rPr>
          <w:rFonts w:cs="Times New Roman"/>
          <w:color w:val="000000" w:themeColor="text1"/>
          <w:szCs w:val="24"/>
        </w:rPr>
        <w:t>, 2016)</w:t>
      </w:r>
      <w:r w:rsidR="00451622" w:rsidRPr="009C4C1A">
        <w:rPr>
          <w:rFonts w:cs="Times New Roman"/>
          <w:color w:val="000000" w:themeColor="text1"/>
          <w:szCs w:val="24"/>
        </w:rPr>
        <w:t xml:space="preserve">. On the other hand, Transformational Leadership Theory </w:t>
      </w:r>
      <w:r w:rsidR="004F29ED" w:rsidRPr="009C4C1A">
        <w:rPr>
          <w:rFonts w:cs="Times New Roman"/>
          <w:color w:val="000000" w:themeColor="text1"/>
          <w:szCs w:val="24"/>
        </w:rPr>
        <w:t>argues</w:t>
      </w:r>
      <w:r w:rsidR="00451622" w:rsidRPr="009C4C1A">
        <w:rPr>
          <w:rFonts w:cs="Times New Roman"/>
          <w:color w:val="000000" w:themeColor="text1"/>
          <w:szCs w:val="24"/>
        </w:rPr>
        <w:t xml:space="preserve"> </w:t>
      </w:r>
      <w:proofErr w:type="gramStart"/>
      <w:r w:rsidR="00451622" w:rsidRPr="009C4C1A">
        <w:rPr>
          <w:rFonts w:cs="Times New Roman"/>
          <w:color w:val="000000" w:themeColor="text1"/>
          <w:szCs w:val="24"/>
        </w:rPr>
        <w:t>that,</w:t>
      </w:r>
      <w:proofErr w:type="gramEnd"/>
      <w:r w:rsidR="00451622" w:rsidRPr="009C4C1A">
        <w:rPr>
          <w:rFonts w:cs="Times New Roman"/>
          <w:color w:val="000000" w:themeColor="text1"/>
          <w:szCs w:val="24"/>
        </w:rPr>
        <w:t xml:space="preserve"> leaders who encouraged as well as encouraged their workers to create productive and creative working </w:t>
      </w:r>
      <w:r w:rsidR="004F29ED" w:rsidRPr="009C4C1A">
        <w:rPr>
          <w:rFonts w:cs="Times New Roman"/>
          <w:color w:val="000000" w:themeColor="text1"/>
          <w:szCs w:val="24"/>
        </w:rPr>
        <w:t>spheres</w:t>
      </w:r>
      <w:r w:rsidR="00451622" w:rsidRPr="009C4C1A">
        <w:rPr>
          <w:rFonts w:cs="Times New Roman"/>
          <w:color w:val="000000" w:themeColor="text1"/>
          <w:szCs w:val="24"/>
        </w:rPr>
        <w:t xml:space="preserve"> more frequently</w:t>
      </w:r>
      <w:r w:rsidR="005C1E14" w:rsidRPr="009C4C1A">
        <w:rPr>
          <w:rFonts w:cs="Times New Roman"/>
          <w:color w:val="000000" w:themeColor="text1"/>
          <w:szCs w:val="24"/>
        </w:rPr>
        <w:t xml:space="preserve"> (Ferrier and Mays, 2017)</w:t>
      </w:r>
      <w:r w:rsidR="00451622" w:rsidRPr="009C4C1A">
        <w:rPr>
          <w:rFonts w:cs="Times New Roman"/>
          <w:color w:val="000000" w:themeColor="text1"/>
          <w:szCs w:val="24"/>
        </w:rPr>
        <w:t>.</w:t>
      </w:r>
    </w:p>
    <w:p w14:paraId="158DA54A" w14:textId="77777777" w:rsidR="006243A4" w:rsidRPr="009C4C1A" w:rsidRDefault="00E96CB2"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Bill </w:t>
      </w:r>
      <w:r w:rsidR="00451622" w:rsidRPr="009C4C1A">
        <w:rPr>
          <w:rFonts w:cs="Times New Roman"/>
          <w:color w:val="000000" w:themeColor="text1"/>
          <w:szCs w:val="24"/>
        </w:rPr>
        <w:t xml:space="preserve">Marriott </w:t>
      </w:r>
      <w:r w:rsidRPr="009C4C1A">
        <w:rPr>
          <w:rFonts w:cs="Times New Roman"/>
          <w:color w:val="000000" w:themeColor="text1"/>
          <w:szCs w:val="24"/>
        </w:rPr>
        <w:t xml:space="preserve">the </w:t>
      </w:r>
      <w:r w:rsidR="00451622" w:rsidRPr="009C4C1A">
        <w:rPr>
          <w:rFonts w:cs="Times New Roman"/>
          <w:color w:val="000000" w:themeColor="text1"/>
          <w:szCs w:val="24"/>
        </w:rPr>
        <w:t>former CEO and current chairman</w:t>
      </w:r>
      <w:r w:rsidRPr="009C4C1A">
        <w:rPr>
          <w:rFonts w:cs="Times New Roman"/>
          <w:color w:val="000000" w:themeColor="text1"/>
          <w:szCs w:val="24"/>
        </w:rPr>
        <w:t xml:space="preserve"> of</w:t>
      </w:r>
      <w:r w:rsidR="00451622" w:rsidRPr="009C4C1A">
        <w:rPr>
          <w:rFonts w:cs="Times New Roman"/>
          <w:color w:val="000000" w:themeColor="text1"/>
          <w:szCs w:val="24"/>
        </w:rPr>
        <w:t xml:space="preserve"> Marriott</w:t>
      </w:r>
      <w:r w:rsidRPr="009C4C1A">
        <w:rPr>
          <w:rFonts w:cs="Times New Roman"/>
          <w:color w:val="000000" w:themeColor="text1"/>
          <w:szCs w:val="24"/>
        </w:rPr>
        <w:t xml:space="preserve"> International</w:t>
      </w:r>
      <w:r w:rsidR="00451622" w:rsidRPr="009C4C1A">
        <w:rPr>
          <w:rFonts w:cs="Times New Roman"/>
          <w:color w:val="000000" w:themeColor="text1"/>
          <w:szCs w:val="24"/>
        </w:rPr>
        <w:t xml:space="preserve"> retains the aspects of a visionary leader and an entrepreneur. The vision that Marriott had in mind was to create a fast-growing hospitality company of significant geographical reach, making most efforts to ensure customer satisfaction and offering the latest solutions. His leadership style was transformational where he urged </w:t>
      </w:r>
      <w:r w:rsidR="004F29ED" w:rsidRPr="009C4C1A">
        <w:rPr>
          <w:rFonts w:cs="Times New Roman"/>
          <w:color w:val="000000" w:themeColor="text1"/>
          <w:szCs w:val="24"/>
        </w:rPr>
        <w:t>subordinates</w:t>
      </w:r>
      <w:r w:rsidR="00451622" w:rsidRPr="009C4C1A">
        <w:rPr>
          <w:rFonts w:cs="Times New Roman"/>
          <w:color w:val="000000" w:themeColor="text1"/>
          <w:szCs w:val="24"/>
        </w:rPr>
        <w:t xml:space="preserve"> to offer </w:t>
      </w:r>
      <w:r w:rsidR="004F29ED" w:rsidRPr="009C4C1A">
        <w:rPr>
          <w:rFonts w:cs="Times New Roman"/>
          <w:color w:val="000000" w:themeColor="text1"/>
          <w:szCs w:val="24"/>
        </w:rPr>
        <w:t>high-quality</w:t>
      </w:r>
      <w:r w:rsidR="00451622" w:rsidRPr="009C4C1A">
        <w:rPr>
          <w:rFonts w:cs="Times New Roman"/>
          <w:color w:val="000000" w:themeColor="text1"/>
          <w:szCs w:val="24"/>
        </w:rPr>
        <w:t xml:space="preserve"> services and integrate technology </w:t>
      </w:r>
      <w:r w:rsidR="004F29ED" w:rsidRPr="009C4C1A">
        <w:rPr>
          <w:rFonts w:cs="Times New Roman"/>
          <w:color w:val="000000" w:themeColor="text1"/>
          <w:szCs w:val="24"/>
        </w:rPr>
        <w:t>to enhance</w:t>
      </w:r>
      <w:r w:rsidR="00451622" w:rsidRPr="009C4C1A">
        <w:rPr>
          <w:rFonts w:cs="Times New Roman"/>
          <w:color w:val="000000" w:themeColor="text1"/>
          <w:szCs w:val="24"/>
        </w:rPr>
        <w:t xml:space="preserve"> </w:t>
      </w:r>
      <w:r w:rsidR="004F29ED" w:rsidRPr="009C4C1A">
        <w:rPr>
          <w:rFonts w:cs="Times New Roman"/>
          <w:color w:val="000000" w:themeColor="text1"/>
          <w:szCs w:val="24"/>
        </w:rPr>
        <w:t>guests'</w:t>
      </w:r>
      <w:r w:rsidR="00451622" w:rsidRPr="009C4C1A">
        <w:rPr>
          <w:rFonts w:cs="Times New Roman"/>
          <w:color w:val="000000" w:themeColor="text1"/>
          <w:szCs w:val="24"/>
        </w:rPr>
        <w:t xml:space="preserve"> experience</w:t>
      </w:r>
      <w:r w:rsidR="00A6692B" w:rsidRPr="009C4C1A">
        <w:rPr>
          <w:rFonts w:cs="Times New Roman"/>
          <w:color w:val="000000" w:themeColor="text1"/>
          <w:szCs w:val="24"/>
        </w:rPr>
        <w:t xml:space="preserve"> (Frazer, 2018)</w:t>
      </w:r>
      <w:r w:rsidR="00451622" w:rsidRPr="009C4C1A">
        <w:rPr>
          <w:rFonts w:cs="Times New Roman"/>
          <w:color w:val="000000" w:themeColor="text1"/>
          <w:szCs w:val="24"/>
        </w:rPr>
        <w:t xml:space="preserve">. There remains </w:t>
      </w:r>
      <w:r w:rsidR="004F29ED" w:rsidRPr="009C4C1A">
        <w:rPr>
          <w:rFonts w:cs="Times New Roman"/>
          <w:color w:val="000000" w:themeColor="text1"/>
          <w:szCs w:val="24"/>
        </w:rPr>
        <w:t>a</w:t>
      </w:r>
      <w:r w:rsidR="00451622" w:rsidRPr="009C4C1A">
        <w:rPr>
          <w:rFonts w:cs="Times New Roman"/>
          <w:color w:val="000000" w:themeColor="text1"/>
          <w:szCs w:val="24"/>
        </w:rPr>
        <w:t xml:space="preserve"> natural corporate strategy for the </w:t>
      </w:r>
      <w:r w:rsidR="004F29ED" w:rsidRPr="009C4C1A">
        <w:rPr>
          <w:rFonts w:cs="Times New Roman"/>
          <w:color w:val="000000" w:themeColor="text1"/>
          <w:szCs w:val="24"/>
        </w:rPr>
        <w:t>long-term</w:t>
      </w:r>
      <w:r w:rsidR="00451622" w:rsidRPr="009C4C1A">
        <w:rPr>
          <w:rFonts w:cs="Times New Roman"/>
          <w:color w:val="000000" w:themeColor="text1"/>
          <w:szCs w:val="24"/>
        </w:rPr>
        <w:t xml:space="preserve"> future</w:t>
      </w:r>
      <w:r w:rsidR="00F6332C" w:rsidRPr="009C4C1A">
        <w:rPr>
          <w:rFonts w:cs="Times New Roman"/>
          <w:color w:val="000000" w:themeColor="text1"/>
          <w:szCs w:val="24"/>
        </w:rPr>
        <w:t xml:space="preserve"> for</w:t>
      </w:r>
      <w:r w:rsidR="00451622" w:rsidRPr="009C4C1A">
        <w:rPr>
          <w:rFonts w:cs="Times New Roman"/>
          <w:color w:val="000000" w:themeColor="text1"/>
          <w:szCs w:val="24"/>
        </w:rPr>
        <w:t xml:space="preserve"> expansion worldwide and the introduction of high </w:t>
      </w:r>
      <w:r w:rsidR="00451622" w:rsidRPr="009C4C1A">
        <w:rPr>
          <w:rFonts w:cs="Times New Roman"/>
          <w:color w:val="000000" w:themeColor="text1"/>
          <w:szCs w:val="24"/>
        </w:rPr>
        <w:lastRenderedPageBreak/>
        <w:t>technologies into hotel operations is one of the examples of how good leadership can bring the company to success in the sphere of hospitality (Nelson, 2013).</w:t>
      </w:r>
    </w:p>
    <w:p w14:paraId="760ACFD0" w14:textId="77777777" w:rsidR="006243A4" w:rsidRPr="009C4C1A" w:rsidRDefault="006243A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It has been an articulated operational strength of Marriott to accept the stresses of the operating environment </w:t>
      </w:r>
      <w:r w:rsidR="00F6332C" w:rsidRPr="009C4C1A">
        <w:rPr>
          <w:rFonts w:cs="Times New Roman"/>
          <w:color w:val="000000" w:themeColor="text1"/>
          <w:szCs w:val="24"/>
        </w:rPr>
        <w:t>to look</w:t>
      </w:r>
      <w:r w:rsidRPr="009C4C1A">
        <w:rPr>
          <w:rFonts w:cs="Times New Roman"/>
          <w:color w:val="000000" w:themeColor="text1"/>
          <w:szCs w:val="24"/>
        </w:rPr>
        <w:t xml:space="preserve"> ahead in determining strategic positions that would allow it to retain its strategic position in the global hospitality industry. They both identify the importance of drive and management vision in the entrepreneurial process</w:t>
      </w:r>
      <w:r w:rsidR="001A5B2B" w:rsidRPr="009C4C1A">
        <w:rPr>
          <w:rFonts w:cs="Times New Roman"/>
          <w:color w:val="000000" w:themeColor="text1"/>
          <w:szCs w:val="24"/>
        </w:rPr>
        <w:t xml:space="preserve"> to </w:t>
      </w:r>
      <w:r w:rsidRPr="009C4C1A">
        <w:rPr>
          <w:rFonts w:cs="Times New Roman"/>
          <w:color w:val="000000" w:themeColor="text1"/>
          <w:szCs w:val="24"/>
        </w:rPr>
        <w:t xml:space="preserve">drive for establishing a strong corporate culture, based on the idea of innovation and </w:t>
      </w:r>
      <w:r w:rsidR="004F29ED" w:rsidRPr="009C4C1A">
        <w:rPr>
          <w:rFonts w:cs="Times New Roman"/>
          <w:color w:val="000000" w:themeColor="text1"/>
          <w:szCs w:val="24"/>
        </w:rPr>
        <w:t>customer</w:t>
      </w:r>
      <w:r w:rsidRPr="009C4C1A">
        <w:rPr>
          <w:rFonts w:cs="Times New Roman"/>
          <w:color w:val="000000" w:themeColor="text1"/>
          <w:szCs w:val="24"/>
        </w:rPr>
        <w:t xml:space="preserve"> satisfaction. Because the hospitality environment is constantly evolving and competitive, strategic leadership emerges as a critical factor affecting growth and change</w:t>
      </w:r>
      <w:r w:rsidR="00A6692B" w:rsidRPr="009C4C1A">
        <w:rPr>
          <w:rFonts w:cs="Times New Roman"/>
          <w:color w:val="000000" w:themeColor="text1"/>
          <w:szCs w:val="24"/>
        </w:rPr>
        <w:t xml:space="preserve"> (Gardini, Ottenbacher and Schuckert, 2020)</w:t>
      </w:r>
      <w:r w:rsidRPr="009C4C1A">
        <w:rPr>
          <w:rFonts w:cs="Times New Roman"/>
          <w:color w:val="000000" w:themeColor="text1"/>
          <w:szCs w:val="24"/>
        </w:rPr>
        <w:t>.</w:t>
      </w:r>
    </w:p>
    <w:p w14:paraId="17D346CA" w14:textId="77777777" w:rsidR="006243A4" w:rsidRPr="009C4C1A" w:rsidRDefault="006243A4"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t>Trait/Motivation 4: Opportunity Recognition</w:t>
      </w:r>
    </w:p>
    <w:p w14:paraId="1F4F8056" w14:textId="77777777" w:rsidR="006243A4" w:rsidRPr="009C4C1A" w:rsidRDefault="006243A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Opportunity recognition is a fundamental component of entrepreneurship since opportunity-seeking seems to be the </w:t>
      </w:r>
      <w:r w:rsidR="000476E3" w:rsidRPr="009C4C1A">
        <w:rPr>
          <w:rFonts w:cs="Times New Roman"/>
          <w:color w:val="000000" w:themeColor="text1"/>
          <w:szCs w:val="24"/>
        </w:rPr>
        <w:t>main</w:t>
      </w:r>
      <w:r w:rsidRPr="009C4C1A">
        <w:rPr>
          <w:rFonts w:cs="Times New Roman"/>
          <w:color w:val="000000" w:themeColor="text1"/>
          <w:szCs w:val="24"/>
        </w:rPr>
        <w:t xml:space="preserve"> motivation of the successful entrepreneur. Kirzner’s Opportunity Entrepreneurship Theory states that an opportunity means that while others may not perceive the disparities in the market, the entrepreneurs are much more sensitive to these </w:t>
      </w:r>
      <w:r w:rsidR="004F29ED" w:rsidRPr="009C4C1A">
        <w:rPr>
          <w:rFonts w:cs="Times New Roman"/>
          <w:color w:val="000000" w:themeColor="text1"/>
          <w:szCs w:val="24"/>
        </w:rPr>
        <w:t>changes</w:t>
      </w:r>
      <w:r w:rsidRPr="009C4C1A">
        <w:rPr>
          <w:rFonts w:cs="Times New Roman"/>
          <w:color w:val="000000" w:themeColor="text1"/>
          <w:szCs w:val="24"/>
        </w:rPr>
        <w:t xml:space="preserve">. In the hospitality industry, </w:t>
      </w:r>
      <w:r w:rsidR="003D5683" w:rsidRPr="009C4C1A">
        <w:rPr>
          <w:rFonts w:cs="Times New Roman"/>
          <w:color w:val="000000" w:themeColor="text1"/>
          <w:szCs w:val="24"/>
        </w:rPr>
        <w:t xml:space="preserve">the </w:t>
      </w:r>
      <w:r w:rsidRPr="009C4C1A">
        <w:rPr>
          <w:rFonts w:cs="Times New Roman"/>
          <w:color w:val="000000" w:themeColor="text1"/>
          <w:szCs w:val="24"/>
        </w:rPr>
        <w:t xml:space="preserve">identification of trends and the changing </w:t>
      </w:r>
      <w:r w:rsidR="003D5683" w:rsidRPr="009C4C1A">
        <w:rPr>
          <w:rFonts w:cs="Times New Roman"/>
          <w:color w:val="000000" w:themeColor="text1"/>
          <w:szCs w:val="24"/>
        </w:rPr>
        <w:t>customer</w:t>
      </w:r>
      <w:r w:rsidRPr="009C4C1A">
        <w:rPr>
          <w:rFonts w:cs="Times New Roman"/>
          <w:color w:val="000000" w:themeColor="text1"/>
          <w:szCs w:val="24"/>
        </w:rPr>
        <w:t xml:space="preserve"> disparity gives businessmen the edge to compete effectively</w:t>
      </w:r>
      <w:r w:rsidR="00A6692B" w:rsidRPr="009C4C1A">
        <w:rPr>
          <w:rFonts w:cs="Times New Roman"/>
          <w:color w:val="000000" w:themeColor="text1"/>
          <w:szCs w:val="24"/>
        </w:rPr>
        <w:t xml:space="preserve"> (</w:t>
      </w:r>
      <w:proofErr w:type="spellStart"/>
      <w:r w:rsidR="00A6692B" w:rsidRPr="009C4C1A">
        <w:rPr>
          <w:rFonts w:cs="Times New Roman"/>
          <w:color w:val="000000" w:themeColor="text1"/>
          <w:szCs w:val="24"/>
        </w:rPr>
        <w:t>Geoola</w:t>
      </w:r>
      <w:proofErr w:type="spellEnd"/>
      <w:r w:rsidR="00A6692B" w:rsidRPr="009C4C1A">
        <w:rPr>
          <w:rFonts w:cs="Times New Roman"/>
          <w:color w:val="000000" w:themeColor="text1"/>
          <w:szCs w:val="24"/>
        </w:rPr>
        <w:t>, 2023)</w:t>
      </w:r>
      <w:r w:rsidRPr="009C4C1A">
        <w:rPr>
          <w:rFonts w:cs="Times New Roman"/>
          <w:color w:val="000000" w:themeColor="text1"/>
          <w:szCs w:val="24"/>
        </w:rPr>
        <w:t>.</w:t>
      </w:r>
    </w:p>
    <w:p w14:paraId="47FB2B9F" w14:textId="77777777" w:rsidR="00562221" w:rsidRPr="009C4C1A" w:rsidRDefault="006243A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Ray Kroc, the</w:t>
      </w:r>
      <w:r w:rsidR="003D5683" w:rsidRPr="009C4C1A">
        <w:rPr>
          <w:rFonts w:cs="Times New Roman"/>
          <w:color w:val="000000" w:themeColor="text1"/>
          <w:szCs w:val="24"/>
        </w:rPr>
        <w:t xml:space="preserve"> mastermind of </w:t>
      </w:r>
      <w:r w:rsidR="004F29ED" w:rsidRPr="009C4C1A">
        <w:rPr>
          <w:rFonts w:cs="Times New Roman"/>
          <w:color w:val="000000" w:themeColor="text1"/>
          <w:szCs w:val="24"/>
        </w:rPr>
        <w:t>McDonald's</w:t>
      </w:r>
      <w:r w:rsidRPr="009C4C1A">
        <w:rPr>
          <w:rFonts w:cs="Times New Roman"/>
          <w:color w:val="000000" w:themeColor="text1"/>
          <w:szCs w:val="24"/>
        </w:rPr>
        <w:t xml:space="preserve"> became the giant consuming restaurant today, </w:t>
      </w:r>
      <w:r w:rsidR="004F29ED" w:rsidRPr="009C4C1A">
        <w:rPr>
          <w:rFonts w:cs="Times New Roman"/>
          <w:color w:val="000000" w:themeColor="text1"/>
          <w:szCs w:val="24"/>
        </w:rPr>
        <w:t>is</w:t>
      </w:r>
      <w:r w:rsidRPr="009C4C1A">
        <w:rPr>
          <w:rFonts w:cs="Times New Roman"/>
          <w:color w:val="000000" w:themeColor="text1"/>
          <w:szCs w:val="24"/>
        </w:rPr>
        <w:t xml:space="preserve"> a perfect example of an opportunity seeker. </w:t>
      </w:r>
      <w:r w:rsidR="00A722BA" w:rsidRPr="009C4C1A">
        <w:rPr>
          <w:rFonts w:cs="Times New Roman"/>
          <w:color w:val="000000" w:themeColor="text1"/>
          <w:szCs w:val="24"/>
        </w:rPr>
        <w:t xml:space="preserve"> Kroc identified </w:t>
      </w:r>
      <w:r w:rsidRPr="009C4C1A">
        <w:rPr>
          <w:rFonts w:cs="Times New Roman"/>
          <w:color w:val="000000" w:themeColor="text1"/>
          <w:szCs w:val="24"/>
        </w:rPr>
        <w:t xml:space="preserve">that there was a demand for fast food at a low cost, and consistent quality that could be supplied through franchise operations on an international level. However, his capacity to identify this niche and build an optimal, highly codified model for growth turned the fast-food sector and </w:t>
      </w:r>
      <w:r w:rsidR="00B6288C" w:rsidRPr="009C4C1A">
        <w:rPr>
          <w:rFonts w:cs="Times New Roman"/>
          <w:color w:val="000000" w:themeColor="text1"/>
          <w:szCs w:val="24"/>
        </w:rPr>
        <w:t>transformed McDonald’s into a global powerhouse</w:t>
      </w:r>
      <w:r w:rsidR="004F29ED" w:rsidRPr="009C4C1A">
        <w:rPr>
          <w:rFonts w:cs="Times New Roman"/>
          <w:color w:val="000000" w:themeColor="text1"/>
          <w:szCs w:val="24"/>
        </w:rPr>
        <w:t>.</w:t>
      </w:r>
      <w:r w:rsidRPr="009C4C1A">
        <w:rPr>
          <w:rFonts w:cs="Times New Roman"/>
          <w:color w:val="000000" w:themeColor="text1"/>
          <w:szCs w:val="24"/>
        </w:rPr>
        <w:t xml:space="preserve"> Thus, Kroc’s strategy matches Kirzner’s concept because he observed the problems in the restaurant business and </w:t>
      </w:r>
      <w:r w:rsidR="004F29ED" w:rsidRPr="009C4C1A">
        <w:rPr>
          <w:rFonts w:cs="Times New Roman"/>
          <w:color w:val="000000" w:themeColor="text1"/>
          <w:szCs w:val="24"/>
        </w:rPr>
        <w:t>used</w:t>
      </w:r>
      <w:r w:rsidRPr="009C4C1A">
        <w:rPr>
          <w:rFonts w:cs="Times New Roman"/>
          <w:color w:val="000000" w:themeColor="text1"/>
          <w:szCs w:val="24"/>
        </w:rPr>
        <w:t xml:space="preserve"> them to launch a new organisational form (Rickman </w:t>
      </w:r>
      <w:r w:rsidR="009536C2" w:rsidRPr="009C4C1A">
        <w:rPr>
          <w:rFonts w:cs="Times New Roman"/>
          <w:color w:val="000000" w:themeColor="text1"/>
          <w:szCs w:val="24"/>
        </w:rPr>
        <w:t>and</w:t>
      </w:r>
      <w:r w:rsidRPr="009C4C1A">
        <w:rPr>
          <w:rFonts w:cs="Times New Roman"/>
          <w:color w:val="000000" w:themeColor="text1"/>
          <w:szCs w:val="24"/>
        </w:rPr>
        <w:t xml:space="preserve"> Roddick, 2013).</w:t>
      </w:r>
    </w:p>
    <w:p w14:paraId="09C55E70" w14:textId="77777777" w:rsidR="006243A4" w:rsidRPr="009C4C1A" w:rsidRDefault="006243A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The entrepreneurship case of Kroc gives essence to detail opportunity recognition as fundamental to </w:t>
      </w:r>
      <w:r w:rsidR="004F29ED" w:rsidRPr="009C4C1A">
        <w:rPr>
          <w:rFonts w:cs="Times New Roman"/>
          <w:color w:val="000000" w:themeColor="text1"/>
          <w:szCs w:val="24"/>
        </w:rPr>
        <w:t xml:space="preserve">the </w:t>
      </w:r>
      <w:r w:rsidRPr="009C4C1A">
        <w:rPr>
          <w:rFonts w:cs="Times New Roman"/>
          <w:color w:val="000000" w:themeColor="text1"/>
          <w:szCs w:val="24"/>
        </w:rPr>
        <w:t>establishment of business. When</w:t>
      </w:r>
      <w:r w:rsidR="004F020D" w:rsidRPr="009C4C1A">
        <w:rPr>
          <w:rFonts w:cs="Times New Roman"/>
          <w:color w:val="000000" w:themeColor="text1"/>
          <w:szCs w:val="24"/>
        </w:rPr>
        <w:t xml:space="preserve"> </w:t>
      </w:r>
      <w:r w:rsidR="004F29ED" w:rsidRPr="009C4C1A">
        <w:rPr>
          <w:rFonts w:cs="Times New Roman"/>
          <w:color w:val="000000" w:themeColor="text1"/>
          <w:szCs w:val="24"/>
        </w:rPr>
        <w:t>entrepreneurs</w:t>
      </w:r>
      <w:r w:rsidRPr="009C4C1A">
        <w:rPr>
          <w:rFonts w:cs="Times New Roman"/>
          <w:color w:val="000000" w:themeColor="text1"/>
          <w:szCs w:val="24"/>
        </w:rPr>
        <w:t xml:space="preserve"> are sensitive to changes in market environments and consumer </w:t>
      </w:r>
      <w:proofErr w:type="gramStart"/>
      <w:r w:rsidRPr="009C4C1A">
        <w:rPr>
          <w:rFonts w:cs="Times New Roman"/>
          <w:color w:val="000000" w:themeColor="text1"/>
          <w:szCs w:val="24"/>
        </w:rPr>
        <w:t>needs</w:t>
      </w:r>
      <w:proofErr w:type="gramEnd"/>
      <w:r w:rsidRPr="009C4C1A">
        <w:rPr>
          <w:rFonts w:cs="Times New Roman"/>
          <w:color w:val="000000" w:themeColor="text1"/>
          <w:szCs w:val="24"/>
        </w:rPr>
        <w:t xml:space="preserve"> they stand in prime locations to seize opportunities. Kroc’s success teaches another concept in opportunity recognition looking for a business opportunity</w:t>
      </w:r>
      <w:r w:rsidR="004F020D" w:rsidRPr="009C4C1A">
        <w:rPr>
          <w:rFonts w:cs="Times New Roman"/>
          <w:color w:val="000000" w:themeColor="text1"/>
          <w:szCs w:val="24"/>
        </w:rPr>
        <w:t xml:space="preserve"> to</w:t>
      </w:r>
      <w:r w:rsidRPr="009C4C1A">
        <w:rPr>
          <w:rFonts w:cs="Times New Roman"/>
          <w:color w:val="000000" w:themeColor="text1"/>
          <w:szCs w:val="24"/>
        </w:rPr>
        <w:t xml:space="preserve"> </w:t>
      </w:r>
      <w:r w:rsidR="004F29ED" w:rsidRPr="009C4C1A">
        <w:rPr>
          <w:rFonts w:cs="Times New Roman"/>
          <w:color w:val="000000" w:themeColor="text1"/>
          <w:szCs w:val="24"/>
        </w:rPr>
        <w:t>establish</w:t>
      </w:r>
      <w:r w:rsidRPr="009C4C1A">
        <w:rPr>
          <w:rFonts w:cs="Times New Roman"/>
          <w:color w:val="000000" w:themeColor="text1"/>
          <w:szCs w:val="24"/>
        </w:rPr>
        <w:t xml:space="preserve"> a </w:t>
      </w:r>
      <w:r w:rsidR="006C62CC" w:rsidRPr="009C4C1A">
        <w:rPr>
          <w:rFonts w:cs="Times New Roman"/>
          <w:color w:val="000000" w:themeColor="text1"/>
          <w:szCs w:val="24"/>
        </w:rPr>
        <w:t xml:space="preserve">scalable </w:t>
      </w:r>
      <w:r w:rsidRPr="009C4C1A">
        <w:rPr>
          <w:rFonts w:cs="Times New Roman"/>
          <w:color w:val="000000" w:themeColor="text1"/>
          <w:szCs w:val="24"/>
        </w:rPr>
        <w:t xml:space="preserve">business model that </w:t>
      </w:r>
      <w:proofErr w:type="gramStart"/>
      <w:r w:rsidRPr="009C4C1A">
        <w:rPr>
          <w:rFonts w:cs="Times New Roman"/>
          <w:color w:val="000000" w:themeColor="text1"/>
          <w:szCs w:val="24"/>
        </w:rPr>
        <w:t>is capable of responding</w:t>
      </w:r>
      <w:proofErr w:type="gramEnd"/>
      <w:r w:rsidRPr="009C4C1A">
        <w:rPr>
          <w:rFonts w:cs="Times New Roman"/>
          <w:color w:val="000000" w:themeColor="text1"/>
          <w:szCs w:val="24"/>
        </w:rPr>
        <w:t xml:space="preserve"> to changing customer needs</w:t>
      </w:r>
      <w:r w:rsidR="008D26CC" w:rsidRPr="009C4C1A">
        <w:rPr>
          <w:rFonts w:cs="Times New Roman"/>
          <w:color w:val="000000" w:themeColor="text1"/>
          <w:szCs w:val="24"/>
        </w:rPr>
        <w:t xml:space="preserve"> (Blackwell, 2011)</w:t>
      </w:r>
      <w:r w:rsidRPr="009C4C1A">
        <w:rPr>
          <w:rFonts w:cs="Times New Roman"/>
          <w:color w:val="000000" w:themeColor="text1"/>
          <w:szCs w:val="24"/>
        </w:rPr>
        <w:t>.</w:t>
      </w:r>
    </w:p>
    <w:p w14:paraId="73C4A2D6" w14:textId="77777777" w:rsidR="00152ABE" w:rsidRPr="009C4C1A" w:rsidRDefault="00152ABE" w:rsidP="008F2457">
      <w:pPr>
        <w:spacing w:before="240" w:beforeAutospacing="0" w:after="240" w:afterAutospacing="0"/>
        <w:rPr>
          <w:rFonts w:cs="Times New Roman"/>
          <w:b/>
          <w:color w:val="000000" w:themeColor="text1"/>
          <w:szCs w:val="24"/>
        </w:rPr>
      </w:pPr>
      <w:r w:rsidRPr="009C4C1A">
        <w:rPr>
          <w:rFonts w:cs="Times New Roman"/>
          <w:b/>
          <w:color w:val="000000" w:themeColor="text1"/>
          <w:szCs w:val="24"/>
        </w:rPr>
        <w:lastRenderedPageBreak/>
        <w:t>Comparative Analysis of Entrepreneurial Traits and Motivations</w:t>
      </w:r>
    </w:p>
    <w:p w14:paraId="59A7D5C4" w14:textId="77777777" w:rsidR="00152ABE" w:rsidRPr="009C4C1A" w:rsidRDefault="0023610E"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Innovation, risk-taking, leadership and opportunity recognition identified earlier as characteristics of the entrepreneur are integrated and may run concurrently within the framework of the entrepreneurial personality. Assessing these attributes within disparate hospitable stakeholders reveals important information regarding the manifestation and impact of these traits</w:t>
      </w:r>
      <w:r w:rsidR="0043787A" w:rsidRPr="009C4C1A">
        <w:rPr>
          <w:rFonts w:cs="Times New Roman"/>
          <w:color w:val="000000" w:themeColor="text1"/>
          <w:szCs w:val="24"/>
        </w:rPr>
        <w:t xml:space="preserve"> (</w:t>
      </w:r>
      <w:proofErr w:type="spellStart"/>
      <w:r w:rsidR="0043787A" w:rsidRPr="009C4C1A">
        <w:rPr>
          <w:rFonts w:cs="Times New Roman"/>
          <w:color w:val="000000" w:themeColor="text1"/>
          <w:szCs w:val="24"/>
        </w:rPr>
        <w:t>Jelencic</w:t>
      </w:r>
      <w:proofErr w:type="spellEnd"/>
      <w:r w:rsidR="0043787A" w:rsidRPr="009C4C1A">
        <w:rPr>
          <w:rFonts w:cs="Times New Roman"/>
          <w:color w:val="000000" w:themeColor="text1"/>
          <w:szCs w:val="24"/>
        </w:rPr>
        <w:t>, 2015)</w:t>
      </w:r>
      <w:r w:rsidRPr="009C4C1A">
        <w:rPr>
          <w:rFonts w:cs="Times New Roman"/>
          <w:color w:val="000000" w:themeColor="text1"/>
          <w:szCs w:val="24"/>
        </w:rPr>
        <w:t>.</w:t>
      </w:r>
    </w:p>
    <w:p w14:paraId="16C09AF2" w14:textId="77777777" w:rsidR="00A32047" w:rsidRPr="009C4C1A" w:rsidRDefault="0023610E"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Innovation and opportunity recognition</w:t>
      </w:r>
      <w:r w:rsidR="003C1266" w:rsidRPr="009C4C1A">
        <w:rPr>
          <w:rFonts w:cs="Times New Roman"/>
          <w:color w:val="000000" w:themeColor="text1"/>
          <w:szCs w:val="24"/>
        </w:rPr>
        <w:t xml:space="preserve"> have an</w:t>
      </w:r>
      <w:r w:rsidRPr="009C4C1A">
        <w:rPr>
          <w:rFonts w:cs="Times New Roman"/>
          <w:color w:val="000000" w:themeColor="text1"/>
          <w:szCs w:val="24"/>
        </w:rPr>
        <w:t xml:space="preserve"> </w:t>
      </w:r>
      <w:r w:rsidR="003C1266" w:rsidRPr="009C4C1A">
        <w:rPr>
          <w:rFonts w:cs="Times New Roman"/>
          <w:color w:val="000000" w:themeColor="text1"/>
          <w:szCs w:val="24"/>
        </w:rPr>
        <w:t>interconnection</w:t>
      </w:r>
      <w:r w:rsidRPr="009C4C1A">
        <w:rPr>
          <w:rFonts w:cs="Times New Roman"/>
          <w:color w:val="000000" w:themeColor="text1"/>
          <w:szCs w:val="24"/>
        </w:rPr>
        <w:t xml:space="preserve">. Successful </w:t>
      </w:r>
      <w:r w:rsidR="003C1266" w:rsidRPr="009C4C1A">
        <w:rPr>
          <w:rFonts w:cs="Times New Roman"/>
          <w:color w:val="000000" w:themeColor="text1"/>
          <w:szCs w:val="24"/>
        </w:rPr>
        <w:t xml:space="preserve">entrepreneurs </w:t>
      </w:r>
      <w:r w:rsidRPr="009C4C1A">
        <w:rPr>
          <w:rFonts w:cs="Times New Roman"/>
          <w:color w:val="000000" w:themeColor="text1"/>
          <w:szCs w:val="24"/>
        </w:rPr>
        <w:t xml:space="preserve">usually go out of their way to find ways to leverage opportunities. For instance, Danny Meyer of Union Square Hospitality Group and Ray Kroc of </w:t>
      </w:r>
      <w:r w:rsidR="004645F8" w:rsidRPr="009C4C1A">
        <w:rPr>
          <w:rFonts w:cs="Times New Roman"/>
          <w:color w:val="000000" w:themeColor="text1"/>
          <w:szCs w:val="24"/>
        </w:rPr>
        <w:t>McDonald's</w:t>
      </w:r>
      <w:r w:rsidRPr="009C4C1A">
        <w:rPr>
          <w:rFonts w:cs="Times New Roman"/>
          <w:color w:val="000000" w:themeColor="text1"/>
          <w:szCs w:val="24"/>
        </w:rPr>
        <w:t xml:space="preserve"> fast </w:t>
      </w:r>
      <w:r w:rsidR="004F29ED" w:rsidRPr="009C4C1A">
        <w:rPr>
          <w:rFonts w:cs="Times New Roman"/>
          <w:color w:val="000000" w:themeColor="text1"/>
          <w:szCs w:val="24"/>
        </w:rPr>
        <w:t>food</w:t>
      </w:r>
      <w:r w:rsidRPr="009C4C1A">
        <w:rPr>
          <w:rFonts w:cs="Times New Roman"/>
          <w:color w:val="000000" w:themeColor="text1"/>
          <w:szCs w:val="24"/>
        </w:rPr>
        <w:t xml:space="preserve"> assessed gaps within their respective industry and initiated sectorial approaches. Meyer was also able to envision </w:t>
      </w:r>
      <w:r w:rsidR="001C6B94" w:rsidRPr="009C4C1A">
        <w:rPr>
          <w:rFonts w:cs="Times New Roman"/>
          <w:color w:val="000000" w:themeColor="text1"/>
          <w:szCs w:val="24"/>
        </w:rPr>
        <w:t>pleasure-seeking</w:t>
      </w:r>
      <w:r w:rsidRPr="009C4C1A">
        <w:rPr>
          <w:rFonts w:cs="Times New Roman"/>
          <w:color w:val="000000" w:themeColor="text1"/>
          <w:szCs w:val="24"/>
        </w:rPr>
        <w:t xml:space="preserve">, </w:t>
      </w:r>
      <w:r w:rsidR="00814DA7" w:rsidRPr="009C4C1A">
        <w:rPr>
          <w:rFonts w:cs="Times New Roman"/>
          <w:color w:val="000000" w:themeColor="text1"/>
          <w:szCs w:val="24"/>
        </w:rPr>
        <w:t>high-quality fast-casual dining</w:t>
      </w:r>
      <w:r w:rsidRPr="009C4C1A">
        <w:rPr>
          <w:rFonts w:cs="Times New Roman"/>
          <w:color w:val="000000" w:themeColor="text1"/>
          <w:szCs w:val="24"/>
        </w:rPr>
        <w:t xml:space="preserve">,’ and resorted to an upgraded type of client relations, while Kroc was ready to </w:t>
      </w:r>
      <w:r w:rsidR="00A32047" w:rsidRPr="009C4C1A">
        <w:rPr>
          <w:rFonts w:cs="Times New Roman"/>
          <w:color w:val="000000" w:themeColor="text1"/>
          <w:szCs w:val="24"/>
        </w:rPr>
        <w:t>grab</w:t>
      </w:r>
      <w:r w:rsidRPr="009C4C1A">
        <w:rPr>
          <w:rFonts w:cs="Times New Roman"/>
          <w:color w:val="000000" w:themeColor="text1"/>
          <w:szCs w:val="24"/>
        </w:rPr>
        <w:t xml:space="preserve"> the idea of </w:t>
      </w:r>
      <w:r w:rsidR="004F29ED" w:rsidRPr="009C4C1A">
        <w:rPr>
          <w:rFonts w:cs="Times New Roman"/>
          <w:color w:val="000000" w:themeColor="text1"/>
          <w:szCs w:val="24"/>
        </w:rPr>
        <w:t>fast-food</w:t>
      </w:r>
      <w:r w:rsidRPr="009C4C1A">
        <w:rPr>
          <w:rFonts w:cs="Times New Roman"/>
          <w:color w:val="000000" w:themeColor="text1"/>
          <w:szCs w:val="24"/>
        </w:rPr>
        <w:t xml:space="preserve"> franchising for worldwide expansion. </w:t>
      </w:r>
      <w:r w:rsidR="00A32047" w:rsidRPr="009C4C1A">
        <w:rPr>
          <w:rFonts w:cs="Times New Roman"/>
          <w:color w:val="000000" w:themeColor="text1"/>
          <w:szCs w:val="24"/>
        </w:rPr>
        <w:t>T</w:t>
      </w:r>
      <w:r w:rsidRPr="009C4C1A">
        <w:rPr>
          <w:rFonts w:cs="Times New Roman"/>
          <w:color w:val="000000" w:themeColor="text1"/>
          <w:szCs w:val="24"/>
        </w:rPr>
        <w:t>he two entrepreneurs exemplarily made it possible to highlight how opportunity recognition mainly fuels innovation</w:t>
      </w:r>
      <w:r w:rsidR="0043787A" w:rsidRPr="009C4C1A">
        <w:rPr>
          <w:rFonts w:cs="Times New Roman"/>
          <w:color w:val="000000" w:themeColor="text1"/>
          <w:szCs w:val="24"/>
        </w:rPr>
        <w:t xml:space="preserve"> (Lashley and </w:t>
      </w:r>
      <w:proofErr w:type="spellStart"/>
      <w:r w:rsidR="0043787A" w:rsidRPr="009C4C1A">
        <w:rPr>
          <w:rFonts w:cs="Times New Roman"/>
          <w:color w:val="000000" w:themeColor="text1"/>
          <w:szCs w:val="24"/>
        </w:rPr>
        <w:t>Chibili</w:t>
      </w:r>
      <w:proofErr w:type="spellEnd"/>
      <w:r w:rsidR="0043787A" w:rsidRPr="009C4C1A">
        <w:rPr>
          <w:rFonts w:cs="Times New Roman"/>
          <w:color w:val="000000" w:themeColor="text1"/>
          <w:szCs w:val="24"/>
        </w:rPr>
        <w:t>, 2019)</w:t>
      </w:r>
      <w:r w:rsidRPr="009C4C1A">
        <w:rPr>
          <w:rFonts w:cs="Times New Roman"/>
          <w:color w:val="000000" w:themeColor="text1"/>
          <w:szCs w:val="24"/>
        </w:rPr>
        <w:t>.</w:t>
      </w:r>
    </w:p>
    <w:p w14:paraId="7604E81D" w14:textId="4366A8A2" w:rsidR="00C87FE8" w:rsidRPr="009C4C1A" w:rsidRDefault="0023610E"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On the other hand, </w:t>
      </w:r>
      <w:r w:rsidR="00FA2581" w:rsidRPr="009C4C1A">
        <w:rPr>
          <w:rFonts w:cs="Times New Roman"/>
          <w:color w:val="000000" w:themeColor="text1"/>
          <w:szCs w:val="24"/>
        </w:rPr>
        <w:t xml:space="preserve">to </w:t>
      </w:r>
      <w:r w:rsidRPr="009C4C1A">
        <w:rPr>
          <w:rFonts w:cs="Times New Roman"/>
          <w:color w:val="000000" w:themeColor="text1"/>
          <w:szCs w:val="24"/>
        </w:rPr>
        <w:t xml:space="preserve">have risk-taking and resilience </w:t>
      </w:r>
      <w:r w:rsidR="009D202B" w:rsidRPr="009C4C1A">
        <w:rPr>
          <w:rFonts w:cs="Times New Roman"/>
          <w:color w:val="000000" w:themeColor="text1"/>
          <w:szCs w:val="24"/>
        </w:rPr>
        <w:t>are</w:t>
      </w:r>
      <w:r w:rsidR="0064068C" w:rsidRPr="009C4C1A">
        <w:rPr>
          <w:rFonts w:cs="Times New Roman"/>
          <w:color w:val="000000" w:themeColor="text1"/>
          <w:szCs w:val="24"/>
        </w:rPr>
        <w:t xml:space="preserve"> the </w:t>
      </w:r>
      <w:r w:rsidR="009D202B" w:rsidRPr="009C4C1A">
        <w:rPr>
          <w:rFonts w:cs="Times New Roman"/>
          <w:color w:val="000000" w:themeColor="text1"/>
          <w:szCs w:val="24"/>
        </w:rPr>
        <w:t>dimensions</w:t>
      </w:r>
      <w:r w:rsidRPr="009C4C1A">
        <w:rPr>
          <w:rFonts w:cs="Times New Roman"/>
          <w:color w:val="000000" w:themeColor="text1"/>
          <w:szCs w:val="24"/>
        </w:rPr>
        <w:t xml:space="preserve"> </w:t>
      </w:r>
      <w:r w:rsidR="0064068C" w:rsidRPr="009C4C1A">
        <w:rPr>
          <w:rFonts w:cs="Times New Roman"/>
          <w:color w:val="000000" w:themeColor="text1"/>
          <w:szCs w:val="24"/>
        </w:rPr>
        <w:t>of dynamic in entrepreneurship</w:t>
      </w:r>
      <w:r w:rsidRPr="009C4C1A">
        <w:rPr>
          <w:rFonts w:cs="Times New Roman"/>
          <w:color w:val="000000" w:themeColor="text1"/>
          <w:szCs w:val="24"/>
        </w:rPr>
        <w:t xml:space="preserve">. Conrad Hilton and Bill Marriott both lacked no trace of fearing risks but in different aspects. Hilton made large financial decisions during unfavourable economic conditions, focusing on the ‘strength’ to bounce back. </w:t>
      </w:r>
      <w:r w:rsidR="00C87FE8" w:rsidRPr="009C4C1A">
        <w:rPr>
          <w:rFonts w:cs="Times New Roman"/>
          <w:color w:val="000000" w:themeColor="text1"/>
          <w:szCs w:val="24"/>
        </w:rPr>
        <w:t xml:space="preserve">Marriott, on the other hand, </w:t>
      </w:r>
      <w:r w:rsidRPr="009C4C1A">
        <w:rPr>
          <w:rFonts w:cs="Times New Roman"/>
          <w:color w:val="000000" w:themeColor="text1"/>
          <w:szCs w:val="24"/>
        </w:rPr>
        <w:t xml:space="preserve">took the risk of innovation to the extreme and seemed to forget about its core purpose, Marriott maintained reasonable </w:t>
      </w:r>
      <w:r w:rsidR="00BC3BFA" w:rsidRPr="009C4C1A">
        <w:rPr>
          <w:rFonts w:cs="Times New Roman"/>
          <w:color w:val="000000" w:themeColor="text1"/>
          <w:szCs w:val="24"/>
        </w:rPr>
        <w:t>risk-taking</w:t>
      </w:r>
      <w:r w:rsidRPr="009C4C1A">
        <w:rPr>
          <w:rFonts w:cs="Times New Roman"/>
          <w:color w:val="000000" w:themeColor="text1"/>
          <w:szCs w:val="24"/>
        </w:rPr>
        <w:t xml:space="preserve"> with a visionary approach, that fostered sustainable growth by embracing such tendencies as technologies and globalisation</w:t>
      </w:r>
      <w:r w:rsidR="0043787A" w:rsidRPr="009C4C1A">
        <w:rPr>
          <w:rFonts w:cs="Times New Roman"/>
          <w:color w:val="000000" w:themeColor="text1"/>
          <w:szCs w:val="24"/>
        </w:rPr>
        <w:t xml:space="preserve"> (Tunk, 2019)</w:t>
      </w:r>
      <w:r w:rsidRPr="009C4C1A">
        <w:rPr>
          <w:rFonts w:cs="Times New Roman"/>
          <w:color w:val="000000" w:themeColor="text1"/>
          <w:szCs w:val="24"/>
        </w:rPr>
        <w:t xml:space="preserve">. This establishes that, though </w:t>
      </w:r>
      <w:r w:rsidR="00E452DB" w:rsidRPr="009C4C1A">
        <w:rPr>
          <w:rFonts w:cs="Times New Roman"/>
          <w:color w:val="000000" w:themeColor="text1"/>
          <w:szCs w:val="24"/>
        </w:rPr>
        <w:t>risk-taking</w:t>
      </w:r>
      <w:r w:rsidRPr="009C4C1A">
        <w:rPr>
          <w:rFonts w:cs="Times New Roman"/>
          <w:color w:val="000000" w:themeColor="text1"/>
          <w:szCs w:val="24"/>
        </w:rPr>
        <w:t xml:space="preserve"> is an essential element within the entrepreneurial process, the degree of risks taken and the amount of </w:t>
      </w:r>
      <w:r w:rsidR="00E452DB" w:rsidRPr="009C4C1A">
        <w:rPr>
          <w:rFonts w:cs="Times New Roman"/>
          <w:color w:val="000000" w:themeColor="text1"/>
          <w:szCs w:val="24"/>
        </w:rPr>
        <w:t>flexibility</w:t>
      </w:r>
      <w:r w:rsidRPr="009C4C1A">
        <w:rPr>
          <w:rFonts w:cs="Times New Roman"/>
          <w:color w:val="000000" w:themeColor="text1"/>
          <w:szCs w:val="24"/>
        </w:rPr>
        <w:t xml:space="preserve"> towards </w:t>
      </w:r>
      <w:r w:rsidR="00E452DB" w:rsidRPr="009C4C1A">
        <w:rPr>
          <w:rFonts w:cs="Times New Roman"/>
          <w:color w:val="000000" w:themeColor="text1"/>
          <w:szCs w:val="24"/>
        </w:rPr>
        <w:t>recovery</w:t>
      </w:r>
      <w:r w:rsidRPr="009C4C1A">
        <w:rPr>
          <w:rFonts w:cs="Times New Roman"/>
          <w:color w:val="000000" w:themeColor="text1"/>
          <w:szCs w:val="24"/>
        </w:rPr>
        <w:t xml:space="preserve"> from negativity can vary depending on the long-term goal in addition to </w:t>
      </w:r>
      <w:r w:rsidR="004F29ED" w:rsidRPr="009C4C1A">
        <w:rPr>
          <w:rFonts w:cs="Times New Roman"/>
          <w:color w:val="000000" w:themeColor="text1"/>
          <w:szCs w:val="24"/>
        </w:rPr>
        <w:t xml:space="preserve">the </w:t>
      </w:r>
      <w:r w:rsidRPr="009C4C1A">
        <w:rPr>
          <w:rFonts w:cs="Times New Roman"/>
          <w:color w:val="000000" w:themeColor="text1"/>
          <w:szCs w:val="24"/>
        </w:rPr>
        <w:t>overall leadership orientation of the entrepreneurship</w:t>
      </w:r>
      <w:r w:rsidR="00FA2581" w:rsidRPr="009C4C1A">
        <w:rPr>
          <w:rFonts w:cs="Times New Roman"/>
          <w:color w:val="000000" w:themeColor="text1"/>
          <w:szCs w:val="24"/>
        </w:rPr>
        <w:t xml:space="preserve"> (Mariotti and Glackin 2012)</w:t>
      </w:r>
      <w:r w:rsidRPr="009C4C1A">
        <w:rPr>
          <w:rFonts w:cs="Times New Roman"/>
          <w:color w:val="000000" w:themeColor="text1"/>
          <w:szCs w:val="24"/>
        </w:rPr>
        <w:t>.</w:t>
      </w:r>
    </w:p>
    <w:p w14:paraId="35499533" w14:textId="4793220E" w:rsidR="00AF2203" w:rsidRPr="009C4C1A" w:rsidRDefault="00013E36"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Leadership is a characteristic that is associated closely with quite a number of these characteristics. In visionary leadership, as evidenced </w:t>
      </w:r>
      <w:r w:rsidR="007C6C20" w:rsidRPr="009C4C1A">
        <w:rPr>
          <w:rFonts w:cs="Times New Roman"/>
          <w:color w:val="000000" w:themeColor="text1"/>
          <w:szCs w:val="24"/>
        </w:rPr>
        <w:t>by</w:t>
      </w:r>
      <w:r w:rsidRPr="009C4C1A">
        <w:rPr>
          <w:rFonts w:cs="Times New Roman"/>
          <w:color w:val="000000" w:themeColor="text1"/>
          <w:szCs w:val="24"/>
        </w:rPr>
        <w:t xml:space="preserve"> Bill Marriott, there is a great association </w:t>
      </w:r>
      <w:r w:rsidR="004F29ED" w:rsidRPr="009C4C1A">
        <w:rPr>
          <w:rFonts w:cs="Times New Roman"/>
          <w:color w:val="000000" w:themeColor="text1"/>
          <w:szCs w:val="24"/>
        </w:rPr>
        <w:t>between</w:t>
      </w:r>
      <w:r w:rsidRPr="009C4C1A">
        <w:rPr>
          <w:rFonts w:cs="Times New Roman"/>
          <w:color w:val="000000" w:themeColor="text1"/>
          <w:szCs w:val="24"/>
        </w:rPr>
        <w:t xml:space="preserve"> innovation and opportunity recognition</w:t>
      </w:r>
      <w:r w:rsidR="00C776EF" w:rsidRPr="009C4C1A">
        <w:rPr>
          <w:rFonts w:cs="Times New Roman"/>
          <w:color w:val="000000" w:themeColor="text1"/>
          <w:szCs w:val="24"/>
        </w:rPr>
        <w:t xml:space="preserve"> (Colton, 2020)</w:t>
      </w:r>
      <w:r w:rsidRPr="009C4C1A">
        <w:rPr>
          <w:rFonts w:cs="Times New Roman"/>
          <w:color w:val="000000" w:themeColor="text1"/>
          <w:szCs w:val="24"/>
        </w:rPr>
        <w:t xml:space="preserve">. Marriott motivated his several teams to maintain high </w:t>
      </w:r>
      <w:r w:rsidR="004F29ED" w:rsidRPr="009C4C1A">
        <w:rPr>
          <w:rFonts w:cs="Times New Roman"/>
          <w:color w:val="000000" w:themeColor="text1"/>
          <w:szCs w:val="24"/>
        </w:rPr>
        <w:t>standards</w:t>
      </w:r>
      <w:r w:rsidRPr="009C4C1A">
        <w:rPr>
          <w:rFonts w:cs="Times New Roman"/>
          <w:color w:val="000000" w:themeColor="text1"/>
          <w:szCs w:val="24"/>
        </w:rPr>
        <w:t xml:space="preserve"> and ensure positive innovation in service delivery </w:t>
      </w:r>
      <w:r w:rsidR="00AF2203" w:rsidRPr="009C4C1A">
        <w:rPr>
          <w:rFonts w:cs="Times New Roman"/>
          <w:color w:val="000000" w:themeColor="text1"/>
          <w:szCs w:val="24"/>
        </w:rPr>
        <w:t>global expansion</w:t>
      </w:r>
      <w:r w:rsidRPr="009C4C1A">
        <w:rPr>
          <w:rFonts w:cs="Times New Roman"/>
          <w:color w:val="000000" w:themeColor="text1"/>
          <w:szCs w:val="24"/>
        </w:rPr>
        <w:t xml:space="preserve">. However, Conrad Hilton’s leadership was more on hard </w:t>
      </w:r>
      <w:r w:rsidRPr="009C4C1A">
        <w:rPr>
          <w:rFonts w:cs="Times New Roman"/>
          <w:color w:val="000000" w:themeColor="text1"/>
          <w:szCs w:val="24"/>
        </w:rPr>
        <w:lastRenderedPageBreak/>
        <w:t xml:space="preserve">work </w:t>
      </w:r>
      <w:proofErr w:type="gramStart"/>
      <w:r w:rsidRPr="009C4C1A">
        <w:rPr>
          <w:rFonts w:cs="Times New Roman"/>
          <w:color w:val="000000" w:themeColor="text1"/>
          <w:szCs w:val="24"/>
        </w:rPr>
        <w:t>in order to</w:t>
      </w:r>
      <w:proofErr w:type="gramEnd"/>
      <w:r w:rsidRPr="009C4C1A">
        <w:rPr>
          <w:rFonts w:cs="Times New Roman"/>
          <w:color w:val="000000" w:themeColor="text1"/>
          <w:szCs w:val="24"/>
        </w:rPr>
        <w:t xml:space="preserve"> overcome the challenges and this also inspired his team</w:t>
      </w:r>
      <w:r w:rsidR="00AA6C53" w:rsidRPr="009C4C1A">
        <w:rPr>
          <w:rFonts w:cs="Times New Roman"/>
          <w:color w:val="000000" w:themeColor="text1"/>
          <w:szCs w:val="24"/>
        </w:rPr>
        <w:t xml:space="preserve"> </w:t>
      </w:r>
      <w:r w:rsidR="004F29ED" w:rsidRPr="009C4C1A">
        <w:rPr>
          <w:rFonts w:cs="Times New Roman"/>
          <w:color w:val="000000" w:themeColor="text1"/>
          <w:szCs w:val="24"/>
        </w:rPr>
        <w:t>to</w:t>
      </w:r>
      <w:r w:rsidRPr="009C4C1A">
        <w:rPr>
          <w:rFonts w:cs="Times New Roman"/>
          <w:color w:val="000000" w:themeColor="text1"/>
          <w:szCs w:val="24"/>
        </w:rPr>
        <w:t xml:space="preserve"> a different approach </w:t>
      </w:r>
      <w:r w:rsidR="004F29ED" w:rsidRPr="009C4C1A">
        <w:rPr>
          <w:rFonts w:cs="Times New Roman"/>
          <w:color w:val="000000" w:themeColor="text1"/>
          <w:szCs w:val="24"/>
        </w:rPr>
        <w:t>to</w:t>
      </w:r>
      <w:r w:rsidRPr="009C4C1A">
        <w:rPr>
          <w:rFonts w:cs="Times New Roman"/>
          <w:color w:val="000000" w:themeColor="text1"/>
          <w:szCs w:val="24"/>
        </w:rPr>
        <w:t xml:space="preserve"> </w:t>
      </w:r>
      <w:r w:rsidR="004F29ED" w:rsidRPr="009C4C1A">
        <w:rPr>
          <w:rFonts w:cs="Times New Roman"/>
          <w:color w:val="000000" w:themeColor="text1"/>
          <w:szCs w:val="24"/>
        </w:rPr>
        <w:t>another kind</w:t>
      </w:r>
      <w:r w:rsidRPr="009C4C1A">
        <w:rPr>
          <w:rFonts w:cs="Times New Roman"/>
          <w:color w:val="000000" w:themeColor="text1"/>
          <w:szCs w:val="24"/>
        </w:rPr>
        <w:t xml:space="preserve"> of entrepreneurial</w:t>
      </w:r>
      <w:r w:rsidR="00AA6C53" w:rsidRPr="009C4C1A">
        <w:rPr>
          <w:rFonts w:cs="Times New Roman"/>
          <w:color w:val="000000" w:themeColor="text1"/>
          <w:szCs w:val="24"/>
        </w:rPr>
        <w:t xml:space="preserve"> pathway</w:t>
      </w:r>
      <w:r w:rsidRPr="009C4C1A">
        <w:rPr>
          <w:rFonts w:cs="Times New Roman"/>
          <w:color w:val="000000" w:themeColor="text1"/>
          <w:szCs w:val="24"/>
        </w:rPr>
        <w:t>.</w:t>
      </w:r>
    </w:p>
    <w:p w14:paraId="62ED9852" w14:textId="77777777" w:rsidR="00013E36" w:rsidRPr="009C4C1A" w:rsidRDefault="004F29ED"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In all</w:t>
      </w:r>
      <w:r w:rsidR="00013E36" w:rsidRPr="009C4C1A">
        <w:rPr>
          <w:rFonts w:cs="Times New Roman"/>
          <w:color w:val="000000" w:themeColor="text1"/>
          <w:szCs w:val="24"/>
        </w:rPr>
        <w:t xml:space="preserve"> the above examples, there is a common aspect</w:t>
      </w:r>
      <w:r w:rsidR="00AA6C53" w:rsidRPr="009C4C1A">
        <w:rPr>
          <w:rFonts w:cs="Times New Roman"/>
          <w:color w:val="000000" w:themeColor="text1"/>
          <w:szCs w:val="24"/>
        </w:rPr>
        <w:t xml:space="preserve"> of </w:t>
      </w:r>
      <w:r w:rsidR="00013E36" w:rsidRPr="009C4C1A">
        <w:rPr>
          <w:rFonts w:cs="Times New Roman"/>
          <w:color w:val="000000" w:themeColor="text1"/>
          <w:szCs w:val="24"/>
        </w:rPr>
        <w:t xml:space="preserve">all these traits are not in isolation. </w:t>
      </w:r>
      <w:r w:rsidR="002A63AB" w:rsidRPr="009C4C1A">
        <w:rPr>
          <w:rFonts w:cs="Times New Roman"/>
          <w:color w:val="000000" w:themeColor="text1"/>
          <w:szCs w:val="24"/>
        </w:rPr>
        <w:t xml:space="preserve">Entrepreneurs like </w:t>
      </w:r>
      <w:r w:rsidR="00013E36" w:rsidRPr="009C4C1A">
        <w:rPr>
          <w:rFonts w:cs="Times New Roman"/>
          <w:color w:val="000000" w:themeColor="text1"/>
          <w:szCs w:val="24"/>
        </w:rPr>
        <w:t xml:space="preserve">Kroc and Meyer show us that opportunity recognition and innovation are necessary </w:t>
      </w:r>
      <w:r w:rsidR="002A63AB" w:rsidRPr="009C4C1A">
        <w:rPr>
          <w:rFonts w:cs="Times New Roman"/>
          <w:color w:val="000000" w:themeColor="text1"/>
          <w:szCs w:val="24"/>
        </w:rPr>
        <w:t xml:space="preserve">to work </w:t>
      </w:r>
      <w:proofErr w:type="gramStart"/>
      <w:r w:rsidR="002A63AB" w:rsidRPr="009C4C1A">
        <w:rPr>
          <w:rFonts w:cs="Times New Roman"/>
          <w:color w:val="000000" w:themeColor="text1"/>
          <w:szCs w:val="24"/>
        </w:rPr>
        <w:t>together</w:t>
      </w:r>
      <w:proofErr w:type="gramEnd"/>
      <w:r w:rsidR="002A63AB" w:rsidRPr="009C4C1A">
        <w:rPr>
          <w:rFonts w:cs="Times New Roman"/>
          <w:color w:val="000000" w:themeColor="text1"/>
          <w:szCs w:val="24"/>
        </w:rPr>
        <w:t xml:space="preserve"> </w:t>
      </w:r>
      <w:r w:rsidR="00013E36" w:rsidRPr="009C4C1A">
        <w:rPr>
          <w:rFonts w:cs="Times New Roman"/>
          <w:color w:val="000000" w:themeColor="text1"/>
          <w:szCs w:val="24"/>
        </w:rPr>
        <w:t>and Hilton and Marriot can teach us that risk-taking and leadership can guide an organisation through its challenges and progress</w:t>
      </w:r>
      <w:r w:rsidR="0043787A" w:rsidRPr="009C4C1A">
        <w:rPr>
          <w:rFonts w:cs="Times New Roman"/>
          <w:color w:val="000000" w:themeColor="text1"/>
          <w:szCs w:val="24"/>
        </w:rPr>
        <w:t xml:space="preserve"> (Vetter, Maketa and Vetter, 2017)</w:t>
      </w:r>
      <w:r w:rsidR="00013E36" w:rsidRPr="009C4C1A">
        <w:rPr>
          <w:rFonts w:cs="Times New Roman"/>
          <w:color w:val="000000" w:themeColor="text1"/>
          <w:szCs w:val="24"/>
        </w:rPr>
        <w:t>. The interrelatedness of these traits</w:t>
      </w:r>
      <w:r w:rsidR="00D53E6A" w:rsidRPr="009C4C1A">
        <w:rPr>
          <w:rFonts w:cs="Times New Roman"/>
          <w:color w:val="000000" w:themeColor="text1"/>
          <w:szCs w:val="24"/>
        </w:rPr>
        <w:t xml:space="preserve"> </w:t>
      </w:r>
      <w:r w:rsidRPr="009C4C1A">
        <w:rPr>
          <w:rFonts w:cs="Times New Roman"/>
          <w:color w:val="000000" w:themeColor="text1"/>
          <w:szCs w:val="24"/>
        </w:rPr>
        <w:t>explains</w:t>
      </w:r>
      <w:r w:rsidR="00013E36" w:rsidRPr="009C4C1A">
        <w:rPr>
          <w:rFonts w:cs="Times New Roman"/>
          <w:color w:val="000000" w:themeColor="text1"/>
          <w:szCs w:val="24"/>
        </w:rPr>
        <w:t xml:space="preserve"> exploring the fact that the work of an entrepreneur is often based on the combination of several qualities which strengthen one another in concrete situations</w:t>
      </w:r>
      <w:r w:rsidR="000C5608" w:rsidRPr="009C4C1A">
        <w:rPr>
          <w:rFonts w:cs="Times New Roman"/>
          <w:color w:val="000000" w:themeColor="text1"/>
          <w:szCs w:val="24"/>
        </w:rPr>
        <w:t xml:space="preserve"> (Burke and Hughes, 2018</w:t>
      </w:r>
      <w:r w:rsidR="00013E36" w:rsidRPr="009C4C1A">
        <w:rPr>
          <w:rFonts w:cs="Times New Roman"/>
          <w:color w:val="000000" w:themeColor="text1"/>
          <w:szCs w:val="24"/>
        </w:rPr>
        <w:t>.</w:t>
      </w:r>
    </w:p>
    <w:p w14:paraId="4FF976FA" w14:textId="77777777" w:rsidR="00B260E1" w:rsidRPr="009C4C1A" w:rsidRDefault="00B260E1" w:rsidP="008F2457">
      <w:pPr>
        <w:pStyle w:val="Heading1"/>
        <w:spacing w:beforeAutospacing="0" w:after="240" w:afterAutospacing="0"/>
        <w:jc w:val="both"/>
        <w:rPr>
          <w:rFonts w:cs="Times New Roman"/>
          <w:sz w:val="24"/>
          <w:szCs w:val="24"/>
        </w:rPr>
      </w:pPr>
      <w:r w:rsidRPr="009C4C1A">
        <w:rPr>
          <w:rFonts w:cs="Times New Roman"/>
          <w:sz w:val="24"/>
          <w:szCs w:val="24"/>
        </w:rPr>
        <w:t>Conclusion</w:t>
      </w:r>
    </w:p>
    <w:p w14:paraId="305631F5" w14:textId="77777777" w:rsidR="00D233EF" w:rsidRPr="009C4C1A" w:rsidRDefault="00B94AC4"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This essay presented </w:t>
      </w:r>
      <w:r w:rsidR="004F29ED" w:rsidRPr="009C4C1A">
        <w:rPr>
          <w:rFonts w:cs="Times New Roman"/>
          <w:color w:val="000000" w:themeColor="text1"/>
          <w:szCs w:val="24"/>
        </w:rPr>
        <w:t>an</w:t>
      </w:r>
      <w:r w:rsidRPr="009C4C1A">
        <w:rPr>
          <w:rFonts w:cs="Times New Roman"/>
          <w:color w:val="000000" w:themeColor="text1"/>
          <w:szCs w:val="24"/>
        </w:rPr>
        <w:t xml:space="preserve"> analysis of the requirements for formulating successful ventures that function within the hospitality industry b</w:t>
      </w:r>
      <w:r w:rsidR="00D233EF" w:rsidRPr="009C4C1A">
        <w:rPr>
          <w:rFonts w:cs="Times New Roman"/>
          <w:color w:val="000000" w:themeColor="text1"/>
          <w:szCs w:val="24"/>
        </w:rPr>
        <w:t xml:space="preserve">ased on the key entrepreneurial characteristics and motivation factors such as innovation, </w:t>
      </w:r>
      <w:r w:rsidR="00AD68B9" w:rsidRPr="009C4C1A">
        <w:rPr>
          <w:rFonts w:cs="Times New Roman"/>
          <w:color w:val="000000" w:themeColor="text1"/>
          <w:szCs w:val="24"/>
        </w:rPr>
        <w:t>risk-taking</w:t>
      </w:r>
      <w:r w:rsidR="00D233EF" w:rsidRPr="009C4C1A">
        <w:rPr>
          <w:rFonts w:cs="Times New Roman"/>
          <w:color w:val="000000" w:themeColor="text1"/>
          <w:szCs w:val="24"/>
        </w:rPr>
        <w:t>, leadership and opportunity</w:t>
      </w:r>
      <w:r w:rsidR="00AD68B9" w:rsidRPr="009C4C1A">
        <w:rPr>
          <w:rFonts w:cs="Times New Roman"/>
          <w:color w:val="000000" w:themeColor="text1"/>
          <w:szCs w:val="24"/>
        </w:rPr>
        <w:t xml:space="preserve"> recognition</w:t>
      </w:r>
      <w:r w:rsidR="00D233EF" w:rsidRPr="009C4C1A">
        <w:rPr>
          <w:rFonts w:cs="Times New Roman"/>
          <w:color w:val="000000" w:themeColor="text1"/>
          <w:szCs w:val="24"/>
        </w:rPr>
        <w:t xml:space="preserve">. This </w:t>
      </w:r>
      <w:r w:rsidR="00AD68B9" w:rsidRPr="009C4C1A">
        <w:rPr>
          <w:rFonts w:cs="Times New Roman"/>
          <w:color w:val="000000" w:themeColor="text1"/>
          <w:szCs w:val="24"/>
        </w:rPr>
        <w:t xml:space="preserve">essay </w:t>
      </w:r>
      <w:r w:rsidR="00D233EF" w:rsidRPr="009C4C1A">
        <w:rPr>
          <w:rFonts w:cs="Times New Roman"/>
          <w:color w:val="000000" w:themeColor="text1"/>
          <w:szCs w:val="24"/>
        </w:rPr>
        <w:t xml:space="preserve">also found </w:t>
      </w:r>
      <w:r w:rsidR="004F29ED" w:rsidRPr="009C4C1A">
        <w:rPr>
          <w:rFonts w:cs="Times New Roman"/>
          <w:color w:val="000000" w:themeColor="text1"/>
          <w:szCs w:val="24"/>
        </w:rPr>
        <w:t>by</w:t>
      </w:r>
      <w:r w:rsidR="0096794B" w:rsidRPr="009C4C1A">
        <w:rPr>
          <w:rFonts w:cs="Times New Roman"/>
          <w:color w:val="000000" w:themeColor="text1"/>
          <w:szCs w:val="24"/>
        </w:rPr>
        <w:t xml:space="preserve"> </w:t>
      </w:r>
      <w:r w:rsidR="00D233EF" w:rsidRPr="009C4C1A">
        <w:rPr>
          <w:rFonts w:cs="Times New Roman"/>
          <w:color w:val="000000" w:themeColor="text1"/>
          <w:szCs w:val="24"/>
        </w:rPr>
        <w:t>exploring Schumpeter’s Theory of Innovation</w:t>
      </w:r>
      <w:r w:rsidR="0096794B" w:rsidRPr="009C4C1A">
        <w:rPr>
          <w:rFonts w:cs="Times New Roman"/>
          <w:color w:val="000000" w:themeColor="text1"/>
          <w:szCs w:val="24"/>
        </w:rPr>
        <w:t xml:space="preserve"> and</w:t>
      </w:r>
      <w:r w:rsidR="00D233EF" w:rsidRPr="009C4C1A">
        <w:rPr>
          <w:rFonts w:cs="Times New Roman"/>
          <w:color w:val="000000" w:themeColor="text1"/>
          <w:szCs w:val="24"/>
        </w:rPr>
        <w:t xml:space="preserve"> </w:t>
      </w:r>
      <w:r w:rsidR="000E3149" w:rsidRPr="009C4C1A">
        <w:rPr>
          <w:rFonts w:cs="Times New Roman"/>
          <w:color w:val="000000" w:themeColor="text1"/>
          <w:szCs w:val="24"/>
        </w:rPr>
        <w:t>analysing</w:t>
      </w:r>
      <w:r w:rsidR="00D233EF" w:rsidRPr="009C4C1A">
        <w:rPr>
          <w:rFonts w:cs="Times New Roman"/>
          <w:color w:val="000000" w:themeColor="text1"/>
          <w:szCs w:val="24"/>
        </w:rPr>
        <w:t xml:space="preserve"> </w:t>
      </w:r>
      <w:r w:rsidR="0096794B" w:rsidRPr="009C4C1A">
        <w:rPr>
          <w:rFonts w:cs="Times New Roman"/>
          <w:color w:val="000000" w:themeColor="text1"/>
          <w:szCs w:val="24"/>
        </w:rPr>
        <w:t>real-life</w:t>
      </w:r>
      <w:r w:rsidR="00D233EF" w:rsidRPr="009C4C1A">
        <w:rPr>
          <w:rFonts w:cs="Times New Roman"/>
          <w:color w:val="000000" w:themeColor="text1"/>
          <w:szCs w:val="24"/>
        </w:rPr>
        <w:t xml:space="preserve"> case studies</w:t>
      </w:r>
      <w:r w:rsidR="0096794B" w:rsidRPr="009C4C1A">
        <w:rPr>
          <w:rFonts w:cs="Times New Roman"/>
          <w:color w:val="000000" w:themeColor="text1"/>
          <w:szCs w:val="24"/>
        </w:rPr>
        <w:t xml:space="preserve"> of</w:t>
      </w:r>
      <w:r w:rsidR="00D233EF" w:rsidRPr="009C4C1A">
        <w:rPr>
          <w:rFonts w:cs="Times New Roman"/>
          <w:color w:val="000000" w:themeColor="text1"/>
          <w:szCs w:val="24"/>
        </w:rPr>
        <w:t xml:space="preserve"> Danny Meyer and Bill Marriott that </w:t>
      </w:r>
      <w:proofErr w:type="gramStart"/>
      <w:r w:rsidR="00D233EF" w:rsidRPr="009C4C1A">
        <w:rPr>
          <w:rFonts w:cs="Times New Roman"/>
          <w:color w:val="000000" w:themeColor="text1"/>
          <w:szCs w:val="24"/>
        </w:rPr>
        <w:t>all of</w:t>
      </w:r>
      <w:proofErr w:type="gramEnd"/>
      <w:r w:rsidR="00D233EF" w:rsidRPr="009C4C1A">
        <w:rPr>
          <w:rFonts w:cs="Times New Roman"/>
          <w:color w:val="000000" w:themeColor="text1"/>
          <w:szCs w:val="24"/>
        </w:rPr>
        <w:t xml:space="preserve"> such characteristics are not just formative for the individual but for the entire industry as well.</w:t>
      </w:r>
    </w:p>
    <w:p w14:paraId="75C75560" w14:textId="77777777" w:rsidR="00B363E5" w:rsidRPr="009C4C1A" w:rsidRDefault="00D233EF"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 xml:space="preserve">These traits </w:t>
      </w:r>
      <w:r w:rsidR="00991221" w:rsidRPr="009C4C1A">
        <w:rPr>
          <w:rFonts w:cs="Times New Roman"/>
          <w:color w:val="000000" w:themeColor="text1"/>
          <w:szCs w:val="24"/>
        </w:rPr>
        <w:t xml:space="preserve">often work </w:t>
      </w:r>
      <w:r w:rsidR="004F29ED" w:rsidRPr="009C4C1A">
        <w:rPr>
          <w:rFonts w:cs="Times New Roman"/>
          <w:color w:val="000000" w:themeColor="text1"/>
          <w:szCs w:val="24"/>
        </w:rPr>
        <w:t>combined</w:t>
      </w:r>
      <w:r w:rsidR="00991221" w:rsidRPr="009C4C1A">
        <w:rPr>
          <w:rFonts w:cs="Times New Roman"/>
          <w:color w:val="000000" w:themeColor="text1"/>
          <w:szCs w:val="24"/>
        </w:rPr>
        <w:t xml:space="preserve"> </w:t>
      </w:r>
      <w:r w:rsidRPr="009C4C1A">
        <w:rPr>
          <w:rFonts w:cs="Times New Roman"/>
          <w:color w:val="000000" w:themeColor="text1"/>
          <w:szCs w:val="24"/>
        </w:rPr>
        <w:t xml:space="preserve">to enable the businessman to overcome challenges and tap </w:t>
      </w:r>
      <w:r w:rsidR="001F7028" w:rsidRPr="009C4C1A">
        <w:rPr>
          <w:rFonts w:cs="Times New Roman"/>
          <w:color w:val="000000" w:themeColor="text1"/>
          <w:szCs w:val="24"/>
        </w:rPr>
        <w:t>into</w:t>
      </w:r>
      <w:r w:rsidRPr="009C4C1A">
        <w:rPr>
          <w:rFonts w:cs="Times New Roman"/>
          <w:color w:val="000000" w:themeColor="text1"/>
          <w:szCs w:val="24"/>
        </w:rPr>
        <w:t xml:space="preserve"> emerging opportunities,</w:t>
      </w:r>
      <w:r w:rsidR="008A5A8F" w:rsidRPr="009C4C1A">
        <w:rPr>
          <w:rFonts w:cs="Times New Roman"/>
          <w:color w:val="000000" w:themeColor="text1"/>
          <w:szCs w:val="24"/>
        </w:rPr>
        <w:t xml:space="preserve"> driving</w:t>
      </w:r>
      <w:r w:rsidRPr="009C4C1A">
        <w:rPr>
          <w:rFonts w:cs="Times New Roman"/>
          <w:color w:val="000000" w:themeColor="text1"/>
          <w:szCs w:val="24"/>
        </w:rPr>
        <w:t xml:space="preserve"> a factor that fuels competitiveness as it pertains to the hospitality industry.</w:t>
      </w:r>
      <w:r w:rsidR="008A5A8F" w:rsidRPr="009C4C1A">
        <w:rPr>
          <w:rFonts w:cs="Times New Roman"/>
          <w:color w:val="000000" w:themeColor="text1"/>
          <w:szCs w:val="24"/>
        </w:rPr>
        <w:t xml:space="preserve"> It is </w:t>
      </w:r>
      <w:r w:rsidR="001F7028" w:rsidRPr="009C4C1A">
        <w:rPr>
          <w:rFonts w:cs="Times New Roman"/>
          <w:color w:val="000000" w:themeColor="text1"/>
          <w:szCs w:val="24"/>
        </w:rPr>
        <w:t xml:space="preserve">worth </w:t>
      </w:r>
      <w:r w:rsidRPr="009C4C1A">
        <w:rPr>
          <w:rFonts w:cs="Times New Roman"/>
          <w:color w:val="000000" w:themeColor="text1"/>
          <w:szCs w:val="24"/>
        </w:rPr>
        <w:t>not</w:t>
      </w:r>
      <w:r w:rsidR="008A5A8F" w:rsidRPr="009C4C1A">
        <w:rPr>
          <w:rFonts w:cs="Times New Roman"/>
          <w:color w:val="000000" w:themeColor="text1"/>
          <w:szCs w:val="24"/>
        </w:rPr>
        <w:t>ing</w:t>
      </w:r>
      <w:r w:rsidRPr="009C4C1A">
        <w:rPr>
          <w:rFonts w:cs="Times New Roman"/>
          <w:color w:val="000000" w:themeColor="text1"/>
          <w:szCs w:val="24"/>
        </w:rPr>
        <w:t xml:space="preserve"> that these characteristics will only become increasingly relevant as the industry moves towards new challenges such as sustainability, digitalisation and shifts in the customers’ preferences. It will also be possible for future studies to look at how these traits adapt to these variations as information that can be of great importance </w:t>
      </w:r>
      <w:r w:rsidR="00086A2B" w:rsidRPr="009C4C1A">
        <w:rPr>
          <w:rFonts w:cs="Times New Roman"/>
          <w:color w:val="000000" w:themeColor="text1"/>
          <w:szCs w:val="24"/>
        </w:rPr>
        <w:t xml:space="preserve">for young </w:t>
      </w:r>
      <w:r w:rsidR="001F7028" w:rsidRPr="009C4C1A">
        <w:rPr>
          <w:rFonts w:cs="Times New Roman"/>
          <w:color w:val="000000" w:themeColor="text1"/>
          <w:szCs w:val="24"/>
        </w:rPr>
        <w:t>entrepreneurs</w:t>
      </w:r>
      <w:r w:rsidRPr="009C4C1A">
        <w:rPr>
          <w:rFonts w:cs="Times New Roman"/>
          <w:color w:val="000000" w:themeColor="text1"/>
          <w:szCs w:val="24"/>
        </w:rPr>
        <w:t xml:space="preserve">. Some of the practical hospitality leadership traits include the need to cultivate these traits through </w:t>
      </w:r>
      <w:r w:rsidR="00086A2B" w:rsidRPr="009C4C1A">
        <w:rPr>
          <w:rFonts w:cs="Times New Roman"/>
          <w:color w:val="000000" w:themeColor="text1"/>
          <w:szCs w:val="24"/>
        </w:rPr>
        <w:t xml:space="preserve">the </w:t>
      </w:r>
      <w:r w:rsidRPr="009C4C1A">
        <w:rPr>
          <w:rFonts w:cs="Times New Roman"/>
          <w:color w:val="000000" w:themeColor="text1"/>
          <w:szCs w:val="24"/>
        </w:rPr>
        <w:t>training of students</w:t>
      </w:r>
      <w:r w:rsidR="00086A2B" w:rsidRPr="009C4C1A">
        <w:rPr>
          <w:rFonts w:cs="Times New Roman"/>
          <w:color w:val="000000" w:themeColor="text1"/>
          <w:szCs w:val="24"/>
        </w:rPr>
        <w:t xml:space="preserve"> or hospitality</w:t>
      </w:r>
      <w:r w:rsidRPr="009C4C1A">
        <w:rPr>
          <w:rFonts w:cs="Times New Roman"/>
          <w:color w:val="000000" w:themeColor="text1"/>
          <w:szCs w:val="24"/>
        </w:rPr>
        <w:t xml:space="preserve"> leaders to ensure sustainable growth and development of the hospitality sector.</w:t>
      </w:r>
    </w:p>
    <w:p w14:paraId="7B2327C0" w14:textId="77777777" w:rsidR="00B363E5" w:rsidRPr="009C4C1A" w:rsidRDefault="00B363E5"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br w:type="page"/>
      </w:r>
    </w:p>
    <w:p w14:paraId="0EB8F5E7" w14:textId="77777777" w:rsidR="000536B1" w:rsidRPr="009C4C1A" w:rsidRDefault="00B363E5" w:rsidP="008F2457">
      <w:pPr>
        <w:pStyle w:val="Heading1"/>
        <w:spacing w:beforeAutospacing="0" w:after="240" w:afterAutospacing="0"/>
        <w:jc w:val="both"/>
        <w:rPr>
          <w:rFonts w:cs="Times New Roman"/>
          <w:sz w:val="24"/>
          <w:szCs w:val="24"/>
        </w:rPr>
      </w:pPr>
      <w:r w:rsidRPr="009C4C1A">
        <w:rPr>
          <w:rFonts w:cs="Times New Roman"/>
          <w:sz w:val="24"/>
          <w:szCs w:val="24"/>
        </w:rPr>
        <w:lastRenderedPageBreak/>
        <w:t>References</w:t>
      </w:r>
    </w:p>
    <w:p w14:paraId="1DF0F466" w14:textId="68175449"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Barringer,</w:t>
      </w:r>
      <w:r w:rsidRPr="009C4C1A">
        <w:rPr>
          <w:rFonts w:cs="Times New Roman"/>
          <w:color w:val="000000" w:themeColor="text1"/>
          <w:spacing w:val="9"/>
          <w:szCs w:val="24"/>
        </w:rPr>
        <w:t xml:space="preserve"> </w:t>
      </w:r>
      <w:r w:rsidRPr="009C4C1A">
        <w:rPr>
          <w:rFonts w:cs="Times New Roman"/>
          <w:color w:val="000000" w:themeColor="text1"/>
          <w:szCs w:val="24"/>
        </w:rPr>
        <w:t>B.</w:t>
      </w:r>
      <w:r w:rsidRPr="009C4C1A">
        <w:rPr>
          <w:rFonts w:cs="Times New Roman"/>
          <w:color w:val="000000" w:themeColor="text1"/>
          <w:spacing w:val="10"/>
          <w:szCs w:val="24"/>
        </w:rPr>
        <w:t xml:space="preserve"> </w:t>
      </w:r>
      <w:r w:rsidRPr="009C4C1A">
        <w:rPr>
          <w:rFonts w:cs="Times New Roman"/>
          <w:color w:val="000000" w:themeColor="text1"/>
          <w:szCs w:val="24"/>
        </w:rPr>
        <w:t>R.</w:t>
      </w:r>
      <w:r w:rsidRPr="009C4C1A">
        <w:rPr>
          <w:rFonts w:cs="Times New Roman"/>
          <w:color w:val="000000" w:themeColor="text1"/>
          <w:spacing w:val="12"/>
          <w:szCs w:val="24"/>
        </w:rPr>
        <w:t xml:space="preserve"> </w:t>
      </w:r>
      <w:r w:rsidR="009B78F8" w:rsidRPr="009C4C1A">
        <w:rPr>
          <w:rFonts w:cs="Times New Roman"/>
          <w:color w:val="000000" w:themeColor="text1"/>
          <w:szCs w:val="24"/>
        </w:rPr>
        <w:t>and</w:t>
      </w:r>
      <w:r w:rsidRPr="009C4C1A">
        <w:rPr>
          <w:rFonts w:cs="Times New Roman"/>
          <w:color w:val="000000" w:themeColor="text1"/>
          <w:spacing w:val="8"/>
          <w:szCs w:val="24"/>
        </w:rPr>
        <w:t xml:space="preserve"> </w:t>
      </w:r>
      <w:r w:rsidRPr="009C4C1A">
        <w:rPr>
          <w:rFonts w:cs="Times New Roman"/>
          <w:color w:val="000000" w:themeColor="text1"/>
          <w:szCs w:val="24"/>
        </w:rPr>
        <w:t>Ireland,</w:t>
      </w:r>
      <w:r w:rsidRPr="009C4C1A">
        <w:rPr>
          <w:rFonts w:cs="Times New Roman"/>
          <w:color w:val="000000" w:themeColor="text1"/>
          <w:spacing w:val="15"/>
          <w:szCs w:val="24"/>
        </w:rPr>
        <w:t xml:space="preserve"> </w:t>
      </w:r>
      <w:r w:rsidRPr="009C4C1A">
        <w:rPr>
          <w:rFonts w:cs="Times New Roman"/>
          <w:color w:val="000000" w:themeColor="text1"/>
          <w:szCs w:val="24"/>
        </w:rPr>
        <w:t>R.D.</w:t>
      </w:r>
      <w:r w:rsidRPr="009C4C1A">
        <w:rPr>
          <w:rFonts w:cs="Times New Roman"/>
          <w:color w:val="000000" w:themeColor="text1"/>
          <w:spacing w:val="10"/>
          <w:szCs w:val="24"/>
        </w:rPr>
        <w:t xml:space="preserve"> </w:t>
      </w:r>
      <w:r w:rsidRPr="009C4C1A">
        <w:rPr>
          <w:rFonts w:cs="Times New Roman"/>
          <w:color w:val="000000" w:themeColor="text1"/>
          <w:szCs w:val="24"/>
        </w:rPr>
        <w:t>(2018)</w:t>
      </w:r>
      <w:r w:rsidRPr="009C4C1A">
        <w:rPr>
          <w:rFonts w:cs="Times New Roman"/>
          <w:color w:val="000000" w:themeColor="text1"/>
          <w:spacing w:val="12"/>
          <w:szCs w:val="24"/>
        </w:rPr>
        <w:t xml:space="preserve"> </w:t>
      </w:r>
      <w:r w:rsidRPr="009C4C1A">
        <w:rPr>
          <w:rFonts w:cs="Times New Roman"/>
          <w:color w:val="000000" w:themeColor="text1"/>
          <w:szCs w:val="24"/>
        </w:rPr>
        <w:t>Entrepreneurship:</w:t>
      </w:r>
      <w:r w:rsidRPr="009C4C1A">
        <w:rPr>
          <w:rFonts w:cs="Times New Roman"/>
          <w:color w:val="000000" w:themeColor="text1"/>
          <w:spacing w:val="12"/>
          <w:szCs w:val="24"/>
        </w:rPr>
        <w:t xml:space="preserve"> </w:t>
      </w:r>
      <w:r w:rsidRPr="009C4C1A">
        <w:rPr>
          <w:rFonts w:cs="Times New Roman"/>
          <w:color w:val="000000" w:themeColor="text1"/>
          <w:szCs w:val="24"/>
        </w:rPr>
        <w:t>Successfully</w:t>
      </w:r>
      <w:r w:rsidRPr="009C4C1A">
        <w:rPr>
          <w:rFonts w:cs="Times New Roman"/>
          <w:color w:val="000000" w:themeColor="text1"/>
          <w:spacing w:val="11"/>
          <w:szCs w:val="24"/>
        </w:rPr>
        <w:t xml:space="preserve"> </w:t>
      </w:r>
      <w:r w:rsidRPr="009C4C1A">
        <w:rPr>
          <w:rFonts w:cs="Times New Roman"/>
          <w:color w:val="000000" w:themeColor="text1"/>
          <w:szCs w:val="24"/>
        </w:rPr>
        <w:t>Launching</w:t>
      </w:r>
      <w:r w:rsidRPr="009C4C1A">
        <w:rPr>
          <w:rFonts w:cs="Times New Roman"/>
          <w:color w:val="000000" w:themeColor="text1"/>
          <w:spacing w:val="10"/>
          <w:szCs w:val="24"/>
        </w:rPr>
        <w:t xml:space="preserve"> </w:t>
      </w:r>
      <w:r w:rsidRPr="009C4C1A">
        <w:rPr>
          <w:rFonts w:cs="Times New Roman"/>
          <w:color w:val="000000" w:themeColor="text1"/>
          <w:szCs w:val="24"/>
        </w:rPr>
        <w:t>New</w:t>
      </w:r>
      <w:r w:rsidRPr="009C4C1A">
        <w:rPr>
          <w:rFonts w:cs="Times New Roman"/>
          <w:color w:val="000000" w:themeColor="text1"/>
          <w:spacing w:val="12"/>
          <w:szCs w:val="24"/>
        </w:rPr>
        <w:t xml:space="preserve"> </w:t>
      </w:r>
      <w:r w:rsidRPr="009C4C1A">
        <w:rPr>
          <w:rFonts w:cs="Times New Roman"/>
          <w:color w:val="000000" w:themeColor="text1"/>
          <w:szCs w:val="24"/>
        </w:rPr>
        <w:t>Ventures,</w:t>
      </w:r>
      <w:r w:rsidRPr="009C4C1A">
        <w:rPr>
          <w:rFonts w:cs="Times New Roman"/>
          <w:color w:val="000000" w:themeColor="text1"/>
          <w:spacing w:val="9"/>
          <w:szCs w:val="24"/>
        </w:rPr>
        <w:t xml:space="preserve"> </w:t>
      </w:r>
      <w:r w:rsidRPr="009C4C1A">
        <w:rPr>
          <w:rFonts w:cs="Times New Roman"/>
          <w:color w:val="000000" w:themeColor="text1"/>
          <w:szCs w:val="24"/>
        </w:rPr>
        <w:t>4</w:t>
      </w:r>
      <w:proofErr w:type="spellStart"/>
      <w:r w:rsidRPr="009C4C1A">
        <w:rPr>
          <w:rFonts w:cs="Times New Roman"/>
          <w:color w:val="000000" w:themeColor="text1"/>
          <w:position w:val="7"/>
          <w:szCs w:val="24"/>
        </w:rPr>
        <w:t>th</w:t>
      </w:r>
      <w:proofErr w:type="spellEnd"/>
      <w:r w:rsidRPr="009C4C1A">
        <w:rPr>
          <w:rFonts w:cs="Times New Roman"/>
          <w:color w:val="000000" w:themeColor="text1"/>
          <w:spacing w:val="1"/>
          <w:position w:val="7"/>
          <w:szCs w:val="24"/>
        </w:rPr>
        <w:t xml:space="preserve"> </w:t>
      </w:r>
      <w:r w:rsidRPr="009C4C1A">
        <w:rPr>
          <w:rFonts w:cs="Times New Roman"/>
          <w:color w:val="000000" w:themeColor="text1"/>
          <w:szCs w:val="24"/>
        </w:rPr>
        <w:t>Ed.,</w:t>
      </w:r>
      <w:r w:rsidRPr="009C4C1A">
        <w:rPr>
          <w:rFonts w:cs="Times New Roman"/>
          <w:color w:val="000000" w:themeColor="text1"/>
          <w:spacing w:val="3"/>
          <w:szCs w:val="24"/>
        </w:rPr>
        <w:t xml:space="preserve"> </w:t>
      </w:r>
      <w:r w:rsidRPr="009C4C1A">
        <w:rPr>
          <w:rFonts w:cs="Times New Roman"/>
          <w:color w:val="000000" w:themeColor="text1"/>
          <w:szCs w:val="24"/>
        </w:rPr>
        <w:t>Prentice</w:t>
      </w:r>
      <w:r w:rsidRPr="009C4C1A">
        <w:rPr>
          <w:rFonts w:cs="Times New Roman"/>
          <w:color w:val="000000" w:themeColor="text1"/>
          <w:spacing w:val="-2"/>
          <w:szCs w:val="24"/>
        </w:rPr>
        <w:t xml:space="preserve"> </w:t>
      </w:r>
      <w:r w:rsidRPr="009C4C1A">
        <w:rPr>
          <w:rFonts w:cs="Times New Roman"/>
          <w:color w:val="000000" w:themeColor="text1"/>
          <w:szCs w:val="24"/>
        </w:rPr>
        <w:t>Hall:</w:t>
      </w:r>
      <w:r w:rsidRPr="009C4C1A">
        <w:rPr>
          <w:rFonts w:cs="Times New Roman"/>
          <w:color w:val="000000" w:themeColor="text1"/>
          <w:spacing w:val="4"/>
          <w:szCs w:val="24"/>
        </w:rPr>
        <w:t xml:space="preserve"> </w:t>
      </w:r>
      <w:r w:rsidRPr="009C4C1A">
        <w:rPr>
          <w:rFonts w:cs="Times New Roman"/>
          <w:color w:val="000000" w:themeColor="text1"/>
          <w:szCs w:val="24"/>
        </w:rPr>
        <w:t>New</w:t>
      </w:r>
      <w:r w:rsidRPr="009C4C1A">
        <w:rPr>
          <w:rFonts w:cs="Times New Roman"/>
          <w:color w:val="000000" w:themeColor="text1"/>
          <w:spacing w:val="3"/>
          <w:szCs w:val="24"/>
        </w:rPr>
        <w:t xml:space="preserve"> </w:t>
      </w:r>
      <w:r w:rsidRPr="009C4C1A">
        <w:rPr>
          <w:rFonts w:cs="Times New Roman"/>
          <w:color w:val="000000" w:themeColor="text1"/>
          <w:szCs w:val="24"/>
        </w:rPr>
        <w:t>Jersey</w:t>
      </w:r>
    </w:p>
    <w:p w14:paraId="3FDCA8C6" w14:textId="77777777"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Blackwell,</w:t>
      </w:r>
      <w:r w:rsidRPr="009C4C1A">
        <w:rPr>
          <w:rFonts w:cs="Times New Roman"/>
          <w:color w:val="000000" w:themeColor="text1"/>
          <w:spacing w:val="15"/>
          <w:szCs w:val="24"/>
        </w:rPr>
        <w:t xml:space="preserve"> </w:t>
      </w:r>
      <w:r w:rsidRPr="009C4C1A">
        <w:rPr>
          <w:rFonts w:cs="Times New Roman"/>
          <w:color w:val="000000" w:themeColor="text1"/>
          <w:szCs w:val="24"/>
        </w:rPr>
        <w:t>E.</w:t>
      </w:r>
      <w:r w:rsidRPr="009C4C1A">
        <w:rPr>
          <w:rFonts w:cs="Times New Roman"/>
          <w:color w:val="000000" w:themeColor="text1"/>
          <w:spacing w:val="15"/>
          <w:szCs w:val="24"/>
        </w:rPr>
        <w:t xml:space="preserve"> </w:t>
      </w:r>
      <w:r w:rsidRPr="009C4C1A">
        <w:rPr>
          <w:rFonts w:cs="Times New Roman"/>
          <w:color w:val="000000" w:themeColor="text1"/>
          <w:szCs w:val="24"/>
        </w:rPr>
        <w:t>(2011),</w:t>
      </w:r>
      <w:r w:rsidRPr="009C4C1A">
        <w:rPr>
          <w:rFonts w:cs="Times New Roman"/>
          <w:color w:val="000000" w:themeColor="text1"/>
          <w:spacing w:val="11"/>
          <w:szCs w:val="24"/>
        </w:rPr>
        <w:t xml:space="preserve"> </w:t>
      </w:r>
      <w:r w:rsidRPr="009C4C1A">
        <w:rPr>
          <w:rFonts w:cs="Times New Roman"/>
          <w:color w:val="000000" w:themeColor="text1"/>
          <w:szCs w:val="24"/>
        </w:rPr>
        <w:t>How</w:t>
      </w:r>
      <w:r w:rsidRPr="009C4C1A">
        <w:rPr>
          <w:rFonts w:cs="Times New Roman"/>
          <w:color w:val="000000" w:themeColor="text1"/>
          <w:spacing w:val="9"/>
          <w:szCs w:val="24"/>
        </w:rPr>
        <w:t xml:space="preserve"> </w:t>
      </w:r>
      <w:r w:rsidRPr="009C4C1A">
        <w:rPr>
          <w:rFonts w:cs="Times New Roman"/>
          <w:color w:val="000000" w:themeColor="text1"/>
          <w:szCs w:val="24"/>
        </w:rPr>
        <w:t>to</w:t>
      </w:r>
      <w:r w:rsidRPr="009C4C1A">
        <w:rPr>
          <w:rFonts w:cs="Times New Roman"/>
          <w:color w:val="000000" w:themeColor="text1"/>
          <w:spacing w:val="10"/>
          <w:szCs w:val="24"/>
        </w:rPr>
        <w:t xml:space="preserve"> </w:t>
      </w:r>
      <w:r w:rsidRPr="009C4C1A">
        <w:rPr>
          <w:rFonts w:cs="Times New Roman"/>
          <w:color w:val="000000" w:themeColor="text1"/>
          <w:szCs w:val="24"/>
        </w:rPr>
        <w:t>Prepare</w:t>
      </w:r>
      <w:r w:rsidRPr="009C4C1A">
        <w:rPr>
          <w:rFonts w:cs="Times New Roman"/>
          <w:color w:val="000000" w:themeColor="text1"/>
          <w:spacing w:val="5"/>
          <w:szCs w:val="24"/>
        </w:rPr>
        <w:t xml:space="preserve"> </w:t>
      </w:r>
      <w:r w:rsidRPr="009C4C1A">
        <w:rPr>
          <w:rFonts w:cs="Times New Roman"/>
          <w:color w:val="000000" w:themeColor="text1"/>
          <w:szCs w:val="24"/>
        </w:rPr>
        <w:t>a</w:t>
      </w:r>
      <w:r w:rsidRPr="009C4C1A">
        <w:rPr>
          <w:rFonts w:cs="Times New Roman"/>
          <w:color w:val="000000" w:themeColor="text1"/>
          <w:spacing w:val="8"/>
          <w:szCs w:val="24"/>
        </w:rPr>
        <w:t xml:space="preserve"> </w:t>
      </w:r>
      <w:r w:rsidRPr="009C4C1A">
        <w:rPr>
          <w:rFonts w:cs="Times New Roman"/>
          <w:color w:val="000000" w:themeColor="text1"/>
          <w:szCs w:val="24"/>
        </w:rPr>
        <w:t>Business</w:t>
      </w:r>
      <w:r w:rsidRPr="009C4C1A">
        <w:rPr>
          <w:rFonts w:cs="Times New Roman"/>
          <w:color w:val="000000" w:themeColor="text1"/>
          <w:spacing w:val="5"/>
          <w:szCs w:val="24"/>
        </w:rPr>
        <w:t xml:space="preserve"> </w:t>
      </w:r>
      <w:r w:rsidRPr="009C4C1A">
        <w:rPr>
          <w:rFonts w:cs="Times New Roman"/>
          <w:color w:val="000000" w:themeColor="text1"/>
          <w:szCs w:val="24"/>
        </w:rPr>
        <w:t>Plan:</w:t>
      </w:r>
      <w:r w:rsidRPr="009C4C1A">
        <w:rPr>
          <w:rFonts w:cs="Times New Roman"/>
          <w:color w:val="000000" w:themeColor="text1"/>
          <w:spacing w:val="15"/>
          <w:szCs w:val="24"/>
        </w:rPr>
        <w:t xml:space="preserve"> </w:t>
      </w:r>
      <w:r w:rsidRPr="009C4C1A">
        <w:rPr>
          <w:rFonts w:cs="Times New Roman"/>
          <w:color w:val="000000" w:themeColor="text1"/>
          <w:szCs w:val="24"/>
        </w:rPr>
        <w:t>Planning</w:t>
      </w:r>
      <w:r w:rsidRPr="009C4C1A">
        <w:rPr>
          <w:rFonts w:cs="Times New Roman"/>
          <w:color w:val="000000" w:themeColor="text1"/>
          <w:spacing w:val="12"/>
          <w:szCs w:val="24"/>
        </w:rPr>
        <w:t xml:space="preserve"> </w:t>
      </w:r>
      <w:r w:rsidRPr="009C4C1A">
        <w:rPr>
          <w:rFonts w:cs="Times New Roman"/>
          <w:color w:val="000000" w:themeColor="text1"/>
          <w:szCs w:val="24"/>
        </w:rPr>
        <w:t>for</w:t>
      </w:r>
      <w:r w:rsidRPr="009C4C1A">
        <w:rPr>
          <w:rFonts w:cs="Times New Roman"/>
          <w:color w:val="000000" w:themeColor="text1"/>
          <w:spacing w:val="10"/>
          <w:szCs w:val="24"/>
        </w:rPr>
        <w:t xml:space="preserve"> </w:t>
      </w:r>
      <w:r w:rsidRPr="009C4C1A">
        <w:rPr>
          <w:rFonts w:cs="Times New Roman"/>
          <w:color w:val="000000" w:themeColor="text1"/>
          <w:szCs w:val="24"/>
        </w:rPr>
        <w:t>Successful</w:t>
      </w:r>
      <w:r w:rsidRPr="009C4C1A">
        <w:rPr>
          <w:rFonts w:cs="Times New Roman"/>
          <w:color w:val="000000" w:themeColor="text1"/>
          <w:spacing w:val="12"/>
          <w:szCs w:val="24"/>
        </w:rPr>
        <w:t xml:space="preserve"> </w:t>
      </w:r>
      <w:r w:rsidRPr="009C4C1A">
        <w:rPr>
          <w:rFonts w:cs="Times New Roman"/>
          <w:color w:val="000000" w:themeColor="text1"/>
          <w:szCs w:val="24"/>
        </w:rPr>
        <w:t>Start-up</w:t>
      </w:r>
      <w:r w:rsidRPr="009C4C1A">
        <w:rPr>
          <w:rFonts w:cs="Times New Roman"/>
          <w:color w:val="000000" w:themeColor="text1"/>
          <w:spacing w:val="12"/>
          <w:szCs w:val="24"/>
        </w:rPr>
        <w:t xml:space="preserve"> </w:t>
      </w:r>
      <w:r w:rsidRPr="009C4C1A">
        <w:rPr>
          <w:rFonts w:cs="Times New Roman"/>
          <w:color w:val="000000" w:themeColor="text1"/>
          <w:szCs w:val="24"/>
        </w:rPr>
        <w:t>and</w:t>
      </w:r>
      <w:r w:rsidRPr="009C4C1A">
        <w:rPr>
          <w:rFonts w:cs="Times New Roman"/>
          <w:color w:val="000000" w:themeColor="text1"/>
          <w:spacing w:val="-55"/>
          <w:szCs w:val="24"/>
        </w:rPr>
        <w:t xml:space="preserve"> </w:t>
      </w:r>
      <w:r w:rsidRPr="009C4C1A">
        <w:rPr>
          <w:rFonts w:cs="Times New Roman"/>
          <w:color w:val="000000" w:themeColor="text1"/>
          <w:szCs w:val="24"/>
        </w:rPr>
        <w:t>Expansion,</w:t>
      </w:r>
      <w:r w:rsidRPr="009C4C1A">
        <w:rPr>
          <w:rFonts w:cs="Times New Roman"/>
          <w:color w:val="000000" w:themeColor="text1"/>
          <w:spacing w:val="6"/>
          <w:szCs w:val="24"/>
        </w:rPr>
        <w:t xml:space="preserve"> </w:t>
      </w:r>
      <w:r w:rsidRPr="009C4C1A">
        <w:rPr>
          <w:rFonts w:cs="Times New Roman"/>
          <w:color w:val="000000" w:themeColor="text1"/>
          <w:szCs w:val="24"/>
        </w:rPr>
        <w:t>(5th</w:t>
      </w:r>
      <w:r w:rsidRPr="009C4C1A">
        <w:rPr>
          <w:rFonts w:cs="Times New Roman"/>
          <w:color w:val="000000" w:themeColor="text1"/>
          <w:spacing w:val="3"/>
          <w:szCs w:val="24"/>
        </w:rPr>
        <w:t xml:space="preserve"> </w:t>
      </w:r>
      <w:r w:rsidRPr="009C4C1A">
        <w:rPr>
          <w:rFonts w:cs="Times New Roman"/>
          <w:color w:val="000000" w:themeColor="text1"/>
          <w:szCs w:val="24"/>
        </w:rPr>
        <w:t>Ed)</w:t>
      </w:r>
      <w:r w:rsidRPr="009C4C1A">
        <w:rPr>
          <w:rFonts w:cs="Times New Roman"/>
          <w:color w:val="000000" w:themeColor="text1"/>
          <w:spacing w:val="4"/>
          <w:szCs w:val="24"/>
        </w:rPr>
        <w:t xml:space="preserve"> </w:t>
      </w:r>
      <w:r w:rsidRPr="009C4C1A">
        <w:rPr>
          <w:rFonts w:cs="Times New Roman"/>
          <w:color w:val="000000" w:themeColor="text1"/>
          <w:szCs w:val="24"/>
        </w:rPr>
        <w:t>Sunday</w:t>
      </w:r>
      <w:r w:rsidRPr="009C4C1A">
        <w:rPr>
          <w:rFonts w:cs="Times New Roman"/>
          <w:color w:val="000000" w:themeColor="text1"/>
          <w:spacing w:val="6"/>
          <w:szCs w:val="24"/>
        </w:rPr>
        <w:t xml:space="preserve"> </w:t>
      </w:r>
      <w:r w:rsidRPr="009C4C1A">
        <w:rPr>
          <w:rFonts w:cs="Times New Roman"/>
          <w:color w:val="000000" w:themeColor="text1"/>
          <w:szCs w:val="24"/>
        </w:rPr>
        <w:t>Times</w:t>
      </w:r>
      <w:r w:rsidRPr="009C4C1A">
        <w:rPr>
          <w:rFonts w:cs="Times New Roman"/>
          <w:color w:val="000000" w:themeColor="text1"/>
          <w:spacing w:val="2"/>
          <w:szCs w:val="24"/>
        </w:rPr>
        <w:t xml:space="preserve"> </w:t>
      </w:r>
      <w:r w:rsidRPr="009C4C1A">
        <w:rPr>
          <w:rFonts w:cs="Times New Roman"/>
          <w:color w:val="000000" w:themeColor="text1"/>
          <w:szCs w:val="24"/>
        </w:rPr>
        <w:t>Business</w:t>
      </w:r>
      <w:r w:rsidRPr="009C4C1A">
        <w:rPr>
          <w:rFonts w:cs="Times New Roman"/>
          <w:color w:val="000000" w:themeColor="text1"/>
          <w:spacing w:val="4"/>
          <w:szCs w:val="24"/>
        </w:rPr>
        <w:t xml:space="preserve"> </w:t>
      </w:r>
      <w:r w:rsidRPr="009C4C1A">
        <w:rPr>
          <w:rFonts w:cs="Times New Roman"/>
          <w:color w:val="000000" w:themeColor="text1"/>
          <w:szCs w:val="24"/>
        </w:rPr>
        <w:t>Enterprise</w:t>
      </w:r>
      <w:r w:rsidRPr="009C4C1A">
        <w:rPr>
          <w:rFonts w:cs="Times New Roman"/>
          <w:color w:val="000000" w:themeColor="text1"/>
          <w:spacing w:val="5"/>
          <w:szCs w:val="24"/>
        </w:rPr>
        <w:t xml:space="preserve"> </w:t>
      </w:r>
      <w:r w:rsidRPr="009C4C1A">
        <w:rPr>
          <w:rFonts w:cs="Times New Roman"/>
          <w:color w:val="000000" w:themeColor="text1"/>
          <w:szCs w:val="24"/>
        </w:rPr>
        <w:t>Series,</w:t>
      </w:r>
      <w:r w:rsidRPr="009C4C1A">
        <w:rPr>
          <w:rFonts w:cs="Times New Roman"/>
          <w:color w:val="000000" w:themeColor="text1"/>
          <w:spacing w:val="4"/>
          <w:szCs w:val="24"/>
        </w:rPr>
        <w:t xml:space="preserve"> </w:t>
      </w:r>
      <w:r w:rsidRPr="009C4C1A">
        <w:rPr>
          <w:rFonts w:cs="Times New Roman"/>
          <w:color w:val="000000" w:themeColor="text1"/>
          <w:szCs w:val="24"/>
        </w:rPr>
        <w:t>Kogan</w:t>
      </w:r>
      <w:r w:rsidRPr="009C4C1A">
        <w:rPr>
          <w:rFonts w:cs="Times New Roman"/>
          <w:color w:val="000000" w:themeColor="text1"/>
          <w:spacing w:val="6"/>
          <w:szCs w:val="24"/>
        </w:rPr>
        <w:t xml:space="preserve"> </w:t>
      </w:r>
      <w:r w:rsidRPr="009C4C1A">
        <w:rPr>
          <w:rFonts w:cs="Times New Roman"/>
          <w:color w:val="000000" w:themeColor="text1"/>
          <w:szCs w:val="24"/>
        </w:rPr>
        <w:t>Page</w:t>
      </w:r>
    </w:p>
    <w:p w14:paraId="0F4384DB"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Burke, R.J. and Hughes, J.C. (2018) </w:t>
      </w:r>
      <w:r w:rsidRPr="009C4C1A">
        <w:rPr>
          <w:i/>
          <w:iCs/>
          <w:color w:val="000000" w:themeColor="text1"/>
        </w:rPr>
        <w:t>Handbook of Human Resource Management in the Tourism and Hospitality Industries</w:t>
      </w:r>
      <w:r w:rsidRPr="009C4C1A">
        <w:rPr>
          <w:color w:val="000000" w:themeColor="text1"/>
        </w:rPr>
        <w:t>. Edward Elgar Publishing.</w:t>
      </w:r>
    </w:p>
    <w:p w14:paraId="2C4C7FA1" w14:textId="77777777"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Burns,</w:t>
      </w:r>
      <w:r w:rsidRPr="009C4C1A">
        <w:rPr>
          <w:rFonts w:cs="Times New Roman"/>
          <w:color w:val="000000" w:themeColor="text1"/>
          <w:spacing w:val="10"/>
          <w:szCs w:val="24"/>
        </w:rPr>
        <w:t xml:space="preserve"> </w:t>
      </w:r>
      <w:r w:rsidRPr="009C4C1A">
        <w:rPr>
          <w:rFonts w:cs="Times New Roman"/>
          <w:color w:val="000000" w:themeColor="text1"/>
          <w:szCs w:val="24"/>
        </w:rPr>
        <w:t>P.</w:t>
      </w:r>
      <w:r w:rsidRPr="009C4C1A">
        <w:rPr>
          <w:rFonts w:cs="Times New Roman"/>
          <w:color w:val="000000" w:themeColor="text1"/>
          <w:spacing w:val="13"/>
          <w:szCs w:val="24"/>
        </w:rPr>
        <w:t xml:space="preserve"> </w:t>
      </w:r>
      <w:r w:rsidRPr="009C4C1A">
        <w:rPr>
          <w:rFonts w:cs="Times New Roman"/>
          <w:color w:val="000000" w:themeColor="text1"/>
          <w:szCs w:val="24"/>
        </w:rPr>
        <w:t>(2022)</w:t>
      </w:r>
      <w:r w:rsidRPr="009C4C1A">
        <w:rPr>
          <w:rFonts w:cs="Times New Roman"/>
          <w:color w:val="000000" w:themeColor="text1"/>
          <w:spacing w:val="9"/>
          <w:szCs w:val="24"/>
        </w:rPr>
        <w:t xml:space="preserve"> </w:t>
      </w:r>
      <w:r w:rsidRPr="009C4C1A">
        <w:rPr>
          <w:rFonts w:cs="Times New Roman"/>
          <w:color w:val="000000" w:themeColor="text1"/>
          <w:szCs w:val="24"/>
        </w:rPr>
        <w:t>Entrepreneurship</w:t>
      </w:r>
      <w:r w:rsidRPr="009C4C1A">
        <w:rPr>
          <w:rFonts w:cs="Times New Roman"/>
          <w:color w:val="000000" w:themeColor="text1"/>
          <w:spacing w:val="11"/>
          <w:szCs w:val="24"/>
        </w:rPr>
        <w:t xml:space="preserve"> </w:t>
      </w:r>
      <w:r w:rsidRPr="009C4C1A">
        <w:rPr>
          <w:rFonts w:cs="Times New Roman"/>
          <w:color w:val="000000" w:themeColor="text1"/>
          <w:szCs w:val="24"/>
        </w:rPr>
        <w:t>and</w:t>
      </w:r>
      <w:r w:rsidRPr="009C4C1A">
        <w:rPr>
          <w:rFonts w:cs="Times New Roman"/>
          <w:color w:val="000000" w:themeColor="text1"/>
          <w:spacing w:val="14"/>
          <w:szCs w:val="24"/>
        </w:rPr>
        <w:t xml:space="preserve"> </w:t>
      </w:r>
      <w:r w:rsidRPr="009C4C1A">
        <w:rPr>
          <w:rFonts w:cs="Times New Roman"/>
          <w:color w:val="000000" w:themeColor="text1"/>
          <w:szCs w:val="24"/>
        </w:rPr>
        <w:t>Small</w:t>
      </w:r>
      <w:r w:rsidRPr="009C4C1A">
        <w:rPr>
          <w:rFonts w:cs="Times New Roman"/>
          <w:color w:val="000000" w:themeColor="text1"/>
          <w:spacing w:val="8"/>
          <w:szCs w:val="24"/>
        </w:rPr>
        <w:t xml:space="preserve"> </w:t>
      </w:r>
      <w:r w:rsidRPr="009C4C1A">
        <w:rPr>
          <w:rFonts w:cs="Times New Roman"/>
          <w:color w:val="000000" w:themeColor="text1"/>
          <w:szCs w:val="24"/>
        </w:rPr>
        <w:t>Business,</w:t>
      </w:r>
      <w:r w:rsidRPr="009C4C1A">
        <w:rPr>
          <w:rFonts w:cs="Times New Roman"/>
          <w:color w:val="000000" w:themeColor="text1"/>
          <w:spacing w:val="17"/>
          <w:szCs w:val="24"/>
        </w:rPr>
        <w:t xml:space="preserve"> </w:t>
      </w:r>
      <w:r w:rsidRPr="009C4C1A">
        <w:rPr>
          <w:rFonts w:cs="Times New Roman"/>
          <w:color w:val="000000" w:themeColor="text1"/>
          <w:szCs w:val="24"/>
        </w:rPr>
        <w:t>5</w:t>
      </w:r>
      <w:proofErr w:type="spellStart"/>
      <w:r w:rsidRPr="009C4C1A">
        <w:rPr>
          <w:rFonts w:cs="Times New Roman"/>
          <w:color w:val="000000" w:themeColor="text1"/>
          <w:position w:val="7"/>
          <w:szCs w:val="24"/>
        </w:rPr>
        <w:t>th</w:t>
      </w:r>
      <w:proofErr w:type="spellEnd"/>
      <w:r w:rsidRPr="009C4C1A">
        <w:rPr>
          <w:rFonts w:cs="Times New Roman"/>
          <w:color w:val="000000" w:themeColor="text1"/>
          <w:spacing w:val="13"/>
          <w:position w:val="7"/>
          <w:szCs w:val="24"/>
        </w:rPr>
        <w:t xml:space="preserve"> </w:t>
      </w:r>
      <w:r w:rsidRPr="009C4C1A">
        <w:rPr>
          <w:rFonts w:cs="Times New Roman"/>
          <w:color w:val="000000" w:themeColor="text1"/>
          <w:szCs w:val="24"/>
        </w:rPr>
        <w:t>Ed.,</w:t>
      </w:r>
      <w:r w:rsidRPr="009C4C1A">
        <w:rPr>
          <w:rFonts w:cs="Times New Roman"/>
          <w:color w:val="000000" w:themeColor="text1"/>
          <w:spacing w:val="17"/>
          <w:szCs w:val="24"/>
        </w:rPr>
        <w:t xml:space="preserve"> </w:t>
      </w:r>
      <w:r w:rsidRPr="009C4C1A">
        <w:rPr>
          <w:rFonts w:cs="Times New Roman"/>
          <w:color w:val="000000" w:themeColor="text1"/>
          <w:szCs w:val="24"/>
        </w:rPr>
        <w:t>Palgrave</w:t>
      </w:r>
      <w:r w:rsidRPr="009C4C1A">
        <w:rPr>
          <w:rFonts w:cs="Times New Roman"/>
          <w:color w:val="000000" w:themeColor="text1"/>
          <w:spacing w:val="3"/>
          <w:szCs w:val="24"/>
        </w:rPr>
        <w:t xml:space="preserve"> </w:t>
      </w:r>
      <w:r w:rsidRPr="009C4C1A">
        <w:rPr>
          <w:rFonts w:cs="Times New Roman"/>
          <w:color w:val="000000" w:themeColor="text1"/>
          <w:szCs w:val="24"/>
        </w:rPr>
        <w:t>Macmillan:</w:t>
      </w:r>
      <w:r w:rsidRPr="009C4C1A">
        <w:rPr>
          <w:rFonts w:cs="Times New Roman"/>
          <w:color w:val="000000" w:themeColor="text1"/>
          <w:spacing w:val="14"/>
          <w:szCs w:val="24"/>
        </w:rPr>
        <w:t xml:space="preserve"> </w:t>
      </w:r>
      <w:r w:rsidRPr="009C4C1A">
        <w:rPr>
          <w:rFonts w:cs="Times New Roman"/>
          <w:color w:val="000000" w:themeColor="text1"/>
          <w:szCs w:val="24"/>
        </w:rPr>
        <w:t>Basingstoke</w:t>
      </w:r>
    </w:p>
    <w:p w14:paraId="0DC91490" w14:textId="77777777" w:rsidR="00965E93" w:rsidRPr="009C4C1A" w:rsidRDefault="00965E93" w:rsidP="008F2457">
      <w:pPr>
        <w:pStyle w:val="NormalWeb"/>
        <w:spacing w:before="240" w:beforeAutospacing="0" w:after="240" w:afterAutospacing="0" w:line="360" w:lineRule="auto"/>
        <w:jc w:val="both"/>
        <w:rPr>
          <w:color w:val="000000" w:themeColor="text1"/>
        </w:rPr>
      </w:pPr>
      <w:proofErr w:type="spellStart"/>
      <w:r w:rsidRPr="009C4C1A">
        <w:rPr>
          <w:color w:val="000000" w:themeColor="text1"/>
        </w:rPr>
        <w:t>Cms</w:t>
      </w:r>
      <w:proofErr w:type="spellEnd"/>
      <w:r w:rsidRPr="009C4C1A">
        <w:rPr>
          <w:color w:val="000000" w:themeColor="text1"/>
        </w:rPr>
        <w:t xml:space="preserve">, S. 2017-18 S.G.G.C.A. (2018) </w:t>
      </w:r>
      <w:r w:rsidRPr="009C4C1A">
        <w:rPr>
          <w:i/>
          <w:iCs/>
          <w:color w:val="000000" w:themeColor="text1"/>
        </w:rPr>
        <w:t>Take a Risk, Columbiana: Stories about Risk-Taking and Resilience</w:t>
      </w:r>
      <w:r w:rsidRPr="009C4C1A">
        <w:rPr>
          <w:color w:val="000000" w:themeColor="text1"/>
        </w:rPr>
        <w:t>.</w:t>
      </w:r>
    </w:p>
    <w:p w14:paraId="7626A051"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Colton, C.E. (2020) </w:t>
      </w:r>
      <w:r w:rsidRPr="009C4C1A">
        <w:rPr>
          <w:i/>
          <w:iCs/>
          <w:color w:val="000000" w:themeColor="text1"/>
        </w:rPr>
        <w:t>Faking in trait measures of motivation</w:t>
      </w:r>
      <w:r w:rsidRPr="009C4C1A">
        <w:rPr>
          <w:color w:val="000000" w:themeColor="text1"/>
        </w:rPr>
        <w:t>.</w:t>
      </w:r>
    </w:p>
    <w:p w14:paraId="42E1329F" w14:textId="77777777" w:rsidR="00965E93" w:rsidRPr="009C4C1A" w:rsidRDefault="00965E93" w:rsidP="008F2457">
      <w:pPr>
        <w:pStyle w:val="NormalWeb"/>
        <w:spacing w:before="240" w:beforeAutospacing="0" w:after="240" w:afterAutospacing="0" w:line="360" w:lineRule="auto"/>
        <w:jc w:val="both"/>
        <w:rPr>
          <w:color w:val="000000" w:themeColor="text1"/>
        </w:rPr>
      </w:pPr>
      <w:proofErr w:type="spellStart"/>
      <w:r w:rsidRPr="009C4C1A">
        <w:rPr>
          <w:color w:val="000000" w:themeColor="text1"/>
        </w:rPr>
        <w:t>Czikmantori</w:t>
      </w:r>
      <w:proofErr w:type="spellEnd"/>
      <w:r w:rsidRPr="009C4C1A">
        <w:rPr>
          <w:color w:val="000000" w:themeColor="text1"/>
        </w:rPr>
        <w:t xml:space="preserve">, T. (2018) </w:t>
      </w:r>
      <w:r w:rsidRPr="009C4C1A">
        <w:rPr>
          <w:i/>
          <w:iCs/>
          <w:color w:val="000000" w:themeColor="text1"/>
        </w:rPr>
        <w:t>The trait experience of intrinsic motivation: Conceptualizing Intrinsic Motivation as an Individual Difference Construct and Validating a Newly Designed Scale for Its Measurement</w:t>
      </w:r>
      <w:r w:rsidRPr="009C4C1A">
        <w:rPr>
          <w:color w:val="000000" w:themeColor="text1"/>
        </w:rPr>
        <w:t>.</w:t>
      </w:r>
    </w:p>
    <w:p w14:paraId="545FC684"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Engelen, A., Von </w:t>
      </w:r>
      <w:proofErr w:type="spellStart"/>
      <w:r w:rsidRPr="009C4C1A">
        <w:rPr>
          <w:color w:val="000000" w:themeColor="text1"/>
        </w:rPr>
        <w:t>Gagern</w:t>
      </w:r>
      <w:proofErr w:type="spellEnd"/>
      <w:r w:rsidRPr="009C4C1A">
        <w:rPr>
          <w:color w:val="000000" w:themeColor="text1"/>
        </w:rPr>
        <w:t xml:space="preserve">, C. and Engelen, M. (2023) </w:t>
      </w:r>
      <w:r w:rsidRPr="009C4C1A">
        <w:rPr>
          <w:i/>
          <w:iCs/>
          <w:color w:val="000000" w:themeColor="text1"/>
        </w:rPr>
        <w:t>Opportunity recognition: 15 Approaches for More Business Growth</w:t>
      </w:r>
      <w:r w:rsidRPr="009C4C1A">
        <w:rPr>
          <w:color w:val="000000" w:themeColor="text1"/>
        </w:rPr>
        <w:t>. Springer Nature.</w:t>
      </w:r>
    </w:p>
    <w:p w14:paraId="794F9E1A"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Ferrier, M. and Mays, E., PhD (2017) </w:t>
      </w:r>
      <w:r w:rsidRPr="009C4C1A">
        <w:rPr>
          <w:i/>
          <w:iCs/>
          <w:color w:val="000000" w:themeColor="text1"/>
        </w:rPr>
        <w:t>Media Innovation and Entrepreneurship</w:t>
      </w:r>
      <w:r w:rsidRPr="009C4C1A">
        <w:rPr>
          <w:color w:val="000000" w:themeColor="text1"/>
        </w:rPr>
        <w:t>.</w:t>
      </w:r>
    </w:p>
    <w:p w14:paraId="7E7137B7"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Frazer, P. (2018) </w:t>
      </w:r>
      <w:r w:rsidRPr="009C4C1A">
        <w:rPr>
          <w:i/>
          <w:iCs/>
          <w:color w:val="000000" w:themeColor="text1"/>
        </w:rPr>
        <w:t>Predicting Multi-Trait Motivation from Multi-Trait Personality in HR Professionals</w:t>
      </w:r>
      <w:r w:rsidRPr="009C4C1A">
        <w:rPr>
          <w:color w:val="000000" w:themeColor="text1"/>
        </w:rPr>
        <w:t>.</w:t>
      </w:r>
    </w:p>
    <w:p w14:paraId="58735373"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Gardini, M.A., Ottenbacher, M.C. and Schuckert, M. (2020) </w:t>
      </w:r>
      <w:r w:rsidRPr="009C4C1A">
        <w:rPr>
          <w:i/>
          <w:iCs/>
          <w:color w:val="000000" w:themeColor="text1"/>
        </w:rPr>
        <w:t>The Routledge companion to international hospitality management</w:t>
      </w:r>
      <w:r w:rsidRPr="009C4C1A">
        <w:rPr>
          <w:color w:val="000000" w:themeColor="text1"/>
        </w:rPr>
        <w:t>. Routledge.</w:t>
      </w:r>
    </w:p>
    <w:p w14:paraId="5B55593D" w14:textId="77777777" w:rsidR="00965E93" w:rsidRPr="009C4C1A" w:rsidRDefault="00965E93" w:rsidP="008F2457">
      <w:pPr>
        <w:pStyle w:val="NormalWeb"/>
        <w:spacing w:before="240" w:beforeAutospacing="0" w:after="240" w:afterAutospacing="0" w:line="360" w:lineRule="auto"/>
        <w:jc w:val="both"/>
        <w:rPr>
          <w:color w:val="000000" w:themeColor="text1"/>
        </w:rPr>
      </w:pPr>
      <w:proofErr w:type="spellStart"/>
      <w:r w:rsidRPr="009C4C1A">
        <w:rPr>
          <w:color w:val="000000" w:themeColor="text1"/>
        </w:rPr>
        <w:t>Geoola</w:t>
      </w:r>
      <w:proofErr w:type="spellEnd"/>
      <w:r w:rsidRPr="009C4C1A">
        <w:rPr>
          <w:color w:val="000000" w:themeColor="text1"/>
        </w:rPr>
        <w:t xml:space="preserve">, S. (2023) </w:t>
      </w:r>
      <w:r w:rsidRPr="009C4C1A">
        <w:rPr>
          <w:i/>
          <w:iCs/>
          <w:color w:val="000000" w:themeColor="text1"/>
        </w:rPr>
        <w:t>The Motivation Factor: The Science Behind What Drives Us and How to Use It to Succeed</w:t>
      </w:r>
      <w:r w:rsidRPr="009C4C1A">
        <w:rPr>
          <w:color w:val="000000" w:themeColor="text1"/>
        </w:rPr>
        <w:t xml:space="preserve">. Shai </w:t>
      </w:r>
      <w:proofErr w:type="spellStart"/>
      <w:r w:rsidRPr="009C4C1A">
        <w:rPr>
          <w:color w:val="000000" w:themeColor="text1"/>
        </w:rPr>
        <w:t>Geoola</w:t>
      </w:r>
      <w:proofErr w:type="spellEnd"/>
      <w:r w:rsidRPr="009C4C1A">
        <w:rPr>
          <w:color w:val="000000" w:themeColor="text1"/>
        </w:rPr>
        <w:t>.</w:t>
      </w:r>
    </w:p>
    <w:p w14:paraId="744D59AA" w14:textId="224454BF" w:rsidR="00965E93" w:rsidRPr="009C4C1A" w:rsidRDefault="00965E93" w:rsidP="008F2457">
      <w:pPr>
        <w:pStyle w:val="NormalWeb"/>
        <w:spacing w:before="240" w:beforeAutospacing="0" w:after="240" w:afterAutospacing="0" w:line="360" w:lineRule="auto"/>
        <w:jc w:val="both"/>
        <w:rPr>
          <w:color w:val="000000" w:themeColor="text1"/>
        </w:rPr>
      </w:pPr>
      <w:proofErr w:type="spellStart"/>
      <w:r w:rsidRPr="009C4C1A">
        <w:rPr>
          <w:color w:val="000000" w:themeColor="text1"/>
        </w:rPr>
        <w:lastRenderedPageBreak/>
        <w:t>Hancott</w:t>
      </w:r>
      <w:proofErr w:type="spellEnd"/>
      <w:r w:rsidRPr="009C4C1A">
        <w:rPr>
          <w:color w:val="000000" w:themeColor="text1"/>
        </w:rPr>
        <w:t xml:space="preserve">, D. (2016) </w:t>
      </w:r>
      <w:r w:rsidRPr="009C4C1A">
        <w:rPr>
          <w:i/>
          <w:iCs/>
          <w:color w:val="000000" w:themeColor="text1"/>
        </w:rPr>
        <w:t xml:space="preserve">Leadership is </w:t>
      </w:r>
      <w:r w:rsidR="00A8640F" w:rsidRPr="009C4C1A">
        <w:rPr>
          <w:i/>
          <w:iCs/>
          <w:color w:val="000000" w:themeColor="text1"/>
        </w:rPr>
        <w:t>what?</w:t>
      </w:r>
      <w:r w:rsidRPr="009C4C1A">
        <w:rPr>
          <w:i/>
          <w:iCs/>
          <w:color w:val="000000" w:themeColor="text1"/>
        </w:rPr>
        <w:t xml:space="preserve"> the importance of vision, integrity, and developing others: The Importance of Vision, Integrity, and Developing Others</w:t>
      </w:r>
      <w:r w:rsidRPr="009C4C1A">
        <w:rPr>
          <w:color w:val="000000" w:themeColor="text1"/>
        </w:rPr>
        <w:t>. Lulu.com.</w:t>
      </w:r>
    </w:p>
    <w:p w14:paraId="5675CD29"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Harrington, H.J. (2018) </w:t>
      </w:r>
      <w:r w:rsidRPr="009C4C1A">
        <w:rPr>
          <w:i/>
          <w:iCs/>
          <w:color w:val="000000" w:themeColor="text1"/>
        </w:rPr>
        <w:t>Creativity, innovation, and entrepreneurship: The Only Way to Renew Your Organization</w:t>
      </w:r>
      <w:r w:rsidRPr="009C4C1A">
        <w:rPr>
          <w:color w:val="000000" w:themeColor="text1"/>
        </w:rPr>
        <w:t>. CRC Press.</w:t>
      </w:r>
    </w:p>
    <w:p w14:paraId="004C8839" w14:textId="77777777" w:rsidR="00965E93" w:rsidRPr="009C4C1A" w:rsidRDefault="00965E93" w:rsidP="008F2457">
      <w:pPr>
        <w:pStyle w:val="NormalWeb"/>
        <w:spacing w:before="240" w:beforeAutospacing="0" w:after="240" w:afterAutospacing="0" w:line="360" w:lineRule="auto"/>
        <w:jc w:val="both"/>
        <w:rPr>
          <w:color w:val="000000" w:themeColor="text1"/>
        </w:rPr>
      </w:pPr>
      <w:proofErr w:type="spellStart"/>
      <w:r w:rsidRPr="009C4C1A">
        <w:rPr>
          <w:color w:val="000000" w:themeColor="text1"/>
        </w:rPr>
        <w:t>Jelencic</w:t>
      </w:r>
      <w:proofErr w:type="spellEnd"/>
      <w:r w:rsidRPr="009C4C1A">
        <w:rPr>
          <w:color w:val="000000" w:themeColor="text1"/>
        </w:rPr>
        <w:t xml:space="preserve">, M. (2015) </w:t>
      </w:r>
      <w:r w:rsidRPr="009C4C1A">
        <w:rPr>
          <w:i/>
          <w:iCs/>
          <w:color w:val="000000" w:themeColor="text1"/>
        </w:rPr>
        <w:t>Motivation Theories - An Overview</w:t>
      </w:r>
      <w:r w:rsidRPr="009C4C1A">
        <w:rPr>
          <w:color w:val="000000" w:themeColor="text1"/>
        </w:rPr>
        <w:t>. GRIN Verlag.</w:t>
      </w:r>
    </w:p>
    <w:p w14:paraId="13129C85" w14:textId="141E13E0"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Lashley, C. and </w:t>
      </w:r>
      <w:proofErr w:type="spellStart"/>
      <w:r w:rsidRPr="009C4C1A">
        <w:rPr>
          <w:color w:val="000000" w:themeColor="text1"/>
        </w:rPr>
        <w:t>Chibili</w:t>
      </w:r>
      <w:proofErr w:type="spellEnd"/>
      <w:r w:rsidRPr="009C4C1A">
        <w:rPr>
          <w:color w:val="000000" w:themeColor="text1"/>
        </w:rPr>
        <w:t xml:space="preserve">, M.N. (2019) </w:t>
      </w:r>
      <w:r w:rsidRPr="009C4C1A">
        <w:rPr>
          <w:i/>
          <w:iCs/>
          <w:color w:val="000000" w:themeColor="text1"/>
        </w:rPr>
        <w:t xml:space="preserve">Pocket Guide for </w:t>
      </w:r>
      <w:r w:rsidR="008F2457" w:rsidRPr="009C4C1A">
        <w:rPr>
          <w:i/>
          <w:iCs/>
          <w:color w:val="000000" w:themeColor="text1"/>
        </w:rPr>
        <w:t>Hospitality Managers</w:t>
      </w:r>
      <w:r w:rsidRPr="009C4C1A">
        <w:rPr>
          <w:color w:val="000000" w:themeColor="text1"/>
        </w:rPr>
        <w:t>. Routledge.</w:t>
      </w:r>
    </w:p>
    <w:p w14:paraId="4C0B5B6E" w14:textId="77777777"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Mariotti,</w:t>
      </w:r>
      <w:r w:rsidRPr="009C4C1A">
        <w:rPr>
          <w:rFonts w:cs="Times New Roman"/>
          <w:color w:val="000000" w:themeColor="text1"/>
          <w:spacing w:val="9"/>
          <w:szCs w:val="24"/>
        </w:rPr>
        <w:t xml:space="preserve"> </w:t>
      </w:r>
      <w:r w:rsidRPr="009C4C1A">
        <w:rPr>
          <w:rFonts w:cs="Times New Roman"/>
          <w:color w:val="000000" w:themeColor="text1"/>
          <w:szCs w:val="24"/>
        </w:rPr>
        <w:t>S.</w:t>
      </w:r>
      <w:r w:rsidRPr="009C4C1A">
        <w:rPr>
          <w:rFonts w:cs="Times New Roman"/>
          <w:color w:val="000000" w:themeColor="text1"/>
          <w:spacing w:val="21"/>
          <w:szCs w:val="24"/>
        </w:rPr>
        <w:t xml:space="preserve"> </w:t>
      </w:r>
      <w:r w:rsidRPr="009C4C1A">
        <w:rPr>
          <w:rFonts w:cs="Times New Roman"/>
          <w:color w:val="000000" w:themeColor="text1"/>
          <w:szCs w:val="24"/>
        </w:rPr>
        <w:t>and</w:t>
      </w:r>
      <w:r w:rsidRPr="009C4C1A">
        <w:rPr>
          <w:rFonts w:cs="Times New Roman"/>
          <w:color w:val="000000" w:themeColor="text1"/>
          <w:spacing w:val="5"/>
          <w:szCs w:val="24"/>
        </w:rPr>
        <w:t xml:space="preserve"> </w:t>
      </w:r>
      <w:r w:rsidRPr="009C4C1A">
        <w:rPr>
          <w:rFonts w:cs="Times New Roman"/>
          <w:color w:val="000000" w:themeColor="text1"/>
          <w:szCs w:val="24"/>
        </w:rPr>
        <w:t>Glackin,</w:t>
      </w:r>
      <w:r w:rsidRPr="009C4C1A">
        <w:rPr>
          <w:rFonts w:cs="Times New Roman"/>
          <w:color w:val="000000" w:themeColor="text1"/>
          <w:spacing w:val="9"/>
          <w:szCs w:val="24"/>
        </w:rPr>
        <w:t xml:space="preserve"> </w:t>
      </w:r>
      <w:r w:rsidRPr="009C4C1A">
        <w:rPr>
          <w:rFonts w:cs="Times New Roman"/>
          <w:color w:val="000000" w:themeColor="text1"/>
          <w:szCs w:val="24"/>
        </w:rPr>
        <w:t>C.</w:t>
      </w:r>
      <w:r w:rsidRPr="009C4C1A">
        <w:rPr>
          <w:rFonts w:cs="Times New Roman"/>
          <w:color w:val="000000" w:themeColor="text1"/>
          <w:spacing w:val="15"/>
          <w:szCs w:val="24"/>
        </w:rPr>
        <w:t xml:space="preserve"> </w:t>
      </w:r>
      <w:r w:rsidRPr="009C4C1A">
        <w:rPr>
          <w:rFonts w:cs="Times New Roman"/>
          <w:color w:val="000000" w:themeColor="text1"/>
          <w:szCs w:val="24"/>
        </w:rPr>
        <w:t>(2012)</w:t>
      </w:r>
      <w:r w:rsidRPr="009C4C1A">
        <w:rPr>
          <w:rFonts w:cs="Times New Roman"/>
          <w:color w:val="000000" w:themeColor="text1"/>
          <w:spacing w:val="14"/>
          <w:szCs w:val="24"/>
        </w:rPr>
        <w:t xml:space="preserve"> </w:t>
      </w:r>
      <w:r w:rsidRPr="009C4C1A">
        <w:rPr>
          <w:rFonts w:cs="Times New Roman"/>
          <w:color w:val="000000" w:themeColor="text1"/>
          <w:szCs w:val="24"/>
        </w:rPr>
        <w:t>Entrepreneurship:</w:t>
      </w:r>
      <w:r w:rsidRPr="009C4C1A">
        <w:rPr>
          <w:rFonts w:cs="Times New Roman"/>
          <w:color w:val="000000" w:themeColor="text1"/>
          <w:spacing w:val="18"/>
          <w:szCs w:val="24"/>
        </w:rPr>
        <w:t xml:space="preserve"> </w:t>
      </w:r>
      <w:r w:rsidRPr="009C4C1A">
        <w:rPr>
          <w:rFonts w:cs="Times New Roman"/>
          <w:color w:val="000000" w:themeColor="text1"/>
          <w:szCs w:val="24"/>
        </w:rPr>
        <w:t>Starting</w:t>
      </w:r>
      <w:r w:rsidRPr="009C4C1A">
        <w:rPr>
          <w:rFonts w:cs="Times New Roman"/>
          <w:color w:val="000000" w:themeColor="text1"/>
          <w:spacing w:val="13"/>
          <w:szCs w:val="24"/>
        </w:rPr>
        <w:t xml:space="preserve"> </w:t>
      </w:r>
      <w:r w:rsidRPr="009C4C1A">
        <w:rPr>
          <w:rFonts w:cs="Times New Roman"/>
          <w:color w:val="000000" w:themeColor="text1"/>
          <w:szCs w:val="24"/>
        </w:rPr>
        <w:t>and</w:t>
      </w:r>
      <w:r w:rsidRPr="009C4C1A">
        <w:rPr>
          <w:rFonts w:cs="Times New Roman"/>
          <w:color w:val="000000" w:themeColor="text1"/>
          <w:spacing w:val="5"/>
          <w:szCs w:val="24"/>
        </w:rPr>
        <w:t xml:space="preserve"> </w:t>
      </w:r>
      <w:r w:rsidRPr="009C4C1A">
        <w:rPr>
          <w:rFonts w:cs="Times New Roman"/>
          <w:color w:val="000000" w:themeColor="text1"/>
          <w:szCs w:val="24"/>
        </w:rPr>
        <w:t>Operating</w:t>
      </w:r>
      <w:r w:rsidRPr="009C4C1A">
        <w:rPr>
          <w:rFonts w:cs="Times New Roman"/>
          <w:color w:val="000000" w:themeColor="text1"/>
          <w:spacing w:val="13"/>
          <w:szCs w:val="24"/>
        </w:rPr>
        <w:t xml:space="preserve"> </w:t>
      </w:r>
      <w:r w:rsidRPr="009C4C1A">
        <w:rPr>
          <w:rFonts w:cs="Times New Roman"/>
          <w:color w:val="000000" w:themeColor="text1"/>
          <w:szCs w:val="24"/>
        </w:rPr>
        <w:t>a</w:t>
      </w:r>
      <w:r w:rsidRPr="009C4C1A">
        <w:rPr>
          <w:rFonts w:cs="Times New Roman"/>
          <w:color w:val="000000" w:themeColor="text1"/>
          <w:spacing w:val="11"/>
          <w:szCs w:val="24"/>
        </w:rPr>
        <w:t xml:space="preserve"> </w:t>
      </w:r>
      <w:r w:rsidRPr="009C4C1A">
        <w:rPr>
          <w:rFonts w:cs="Times New Roman"/>
          <w:color w:val="000000" w:themeColor="text1"/>
          <w:szCs w:val="24"/>
        </w:rPr>
        <w:t>Small</w:t>
      </w:r>
      <w:r w:rsidRPr="009C4C1A">
        <w:rPr>
          <w:rFonts w:cs="Times New Roman"/>
          <w:color w:val="000000" w:themeColor="text1"/>
          <w:spacing w:val="12"/>
          <w:szCs w:val="24"/>
        </w:rPr>
        <w:t xml:space="preserve"> </w:t>
      </w:r>
      <w:r w:rsidRPr="009C4C1A">
        <w:rPr>
          <w:rFonts w:cs="Times New Roman"/>
          <w:color w:val="000000" w:themeColor="text1"/>
          <w:szCs w:val="24"/>
        </w:rPr>
        <w:t>Business</w:t>
      </w:r>
      <w:r w:rsidRPr="009C4C1A">
        <w:rPr>
          <w:rFonts w:cs="Times New Roman"/>
          <w:color w:val="000000" w:themeColor="text1"/>
          <w:spacing w:val="15"/>
          <w:szCs w:val="24"/>
        </w:rPr>
        <w:t xml:space="preserve"> </w:t>
      </w:r>
      <w:r w:rsidRPr="009C4C1A">
        <w:rPr>
          <w:rFonts w:cs="Times New Roman"/>
          <w:color w:val="000000" w:themeColor="text1"/>
          <w:szCs w:val="24"/>
        </w:rPr>
        <w:t>(3rd</w:t>
      </w:r>
      <w:r w:rsidRPr="009C4C1A">
        <w:rPr>
          <w:rFonts w:cs="Times New Roman"/>
          <w:color w:val="000000" w:themeColor="text1"/>
          <w:spacing w:val="-56"/>
          <w:szCs w:val="24"/>
        </w:rPr>
        <w:t xml:space="preserve"> </w:t>
      </w:r>
      <w:r w:rsidRPr="009C4C1A">
        <w:rPr>
          <w:rFonts w:cs="Times New Roman"/>
          <w:color w:val="000000" w:themeColor="text1"/>
          <w:szCs w:val="24"/>
        </w:rPr>
        <w:t>Ed),</w:t>
      </w:r>
      <w:r w:rsidRPr="009C4C1A">
        <w:rPr>
          <w:rFonts w:cs="Times New Roman"/>
          <w:color w:val="000000" w:themeColor="text1"/>
          <w:spacing w:val="3"/>
          <w:szCs w:val="24"/>
        </w:rPr>
        <w:t xml:space="preserve"> </w:t>
      </w:r>
      <w:r w:rsidRPr="009C4C1A">
        <w:rPr>
          <w:rFonts w:cs="Times New Roman"/>
          <w:color w:val="000000" w:themeColor="text1"/>
          <w:szCs w:val="24"/>
        </w:rPr>
        <w:t>London:</w:t>
      </w:r>
      <w:r w:rsidRPr="009C4C1A">
        <w:rPr>
          <w:rFonts w:cs="Times New Roman"/>
          <w:color w:val="000000" w:themeColor="text1"/>
          <w:spacing w:val="3"/>
          <w:szCs w:val="24"/>
        </w:rPr>
        <w:t xml:space="preserve"> </w:t>
      </w:r>
      <w:r w:rsidRPr="009C4C1A">
        <w:rPr>
          <w:rFonts w:cs="Times New Roman"/>
          <w:color w:val="000000" w:themeColor="text1"/>
          <w:szCs w:val="24"/>
        </w:rPr>
        <w:t>Prentice-Hall.</w:t>
      </w:r>
    </w:p>
    <w:p w14:paraId="4CCEF795" w14:textId="77777777"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Nelson,</w:t>
      </w:r>
      <w:r w:rsidRPr="009C4C1A">
        <w:rPr>
          <w:rFonts w:cs="Times New Roman"/>
          <w:color w:val="000000" w:themeColor="text1"/>
          <w:spacing w:val="23"/>
          <w:szCs w:val="24"/>
        </w:rPr>
        <w:t xml:space="preserve"> </w:t>
      </w:r>
      <w:r w:rsidRPr="009C4C1A">
        <w:rPr>
          <w:rFonts w:cs="Times New Roman"/>
          <w:color w:val="000000" w:themeColor="text1"/>
          <w:szCs w:val="24"/>
        </w:rPr>
        <w:t>O.</w:t>
      </w:r>
      <w:r w:rsidRPr="009C4C1A">
        <w:rPr>
          <w:rFonts w:cs="Times New Roman"/>
          <w:color w:val="000000" w:themeColor="text1"/>
          <w:spacing w:val="28"/>
          <w:szCs w:val="24"/>
        </w:rPr>
        <w:t xml:space="preserve"> </w:t>
      </w:r>
      <w:r w:rsidRPr="009C4C1A">
        <w:rPr>
          <w:rFonts w:cs="Times New Roman"/>
          <w:color w:val="000000" w:themeColor="text1"/>
          <w:szCs w:val="24"/>
        </w:rPr>
        <w:t>(2013)</w:t>
      </w:r>
      <w:r w:rsidRPr="009C4C1A">
        <w:rPr>
          <w:rFonts w:cs="Times New Roman"/>
          <w:color w:val="000000" w:themeColor="text1"/>
          <w:spacing w:val="25"/>
          <w:szCs w:val="24"/>
        </w:rPr>
        <w:t xml:space="preserve"> </w:t>
      </w:r>
      <w:r w:rsidRPr="009C4C1A">
        <w:rPr>
          <w:rFonts w:cs="Times New Roman"/>
          <w:color w:val="000000" w:themeColor="text1"/>
          <w:szCs w:val="24"/>
        </w:rPr>
        <w:t>Enterprise</w:t>
      </w:r>
      <w:r w:rsidRPr="009C4C1A">
        <w:rPr>
          <w:rFonts w:cs="Times New Roman"/>
          <w:color w:val="000000" w:themeColor="text1"/>
          <w:spacing w:val="25"/>
          <w:szCs w:val="24"/>
        </w:rPr>
        <w:t xml:space="preserve"> </w:t>
      </w:r>
      <w:r w:rsidRPr="009C4C1A">
        <w:rPr>
          <w:rFonts w:cs="Times New Roman"/>
          <w:color w:val="000000" w:themeColor="text1"/>
          <w:szCs w:val="24"/>
        </w:rPr>
        <w:t>development</w:t>
      </w:r>
      <w:r w:rsidRPr="009C4C1A">
        <w:rPr>
          <w:rFonts w:cs="Times New Roman"/>
          <w:color w:val="000000" w:themeColor="text1"/>
          <w:spacing w:val="23"/>
          <w:szCs w:val="24"/>
        </w:rPr>
        <w:t xml:space="preserve"> </w:t>
      </w:r>
      <w:r w:rsidRPr="009C4C1A">
        <w:rPr>
          <w:rFonts w:cs="Times New Roman"/>
          <w:color w:val="000000" w:themeColor="text1"/>
          <w:szCs w:val="24"/>
        </w:rPr>
        <w:t>in</w:t>
      </w:r>
      <w:r w:rsidRPr="009C4C1A">
        <w:rPr>
          <w:rFonts w:cs="Times New Roman"/>
          <w:color w:val="000000" w:themeColor="text1"/>
          <w:spacing w:val="24"/>
          <w:szCs w:val="24"/>
        </w:rPr>
        <w:t xml:space="preserve"> </w:t>
      </w:r>
      <w:r w:rsidRPr="009C4C1A">
        <w:rPr>
          <w:rFonts w:cs="Times New Roman"/>
          <w:color w:val="000000" w:themeColor="text1"/>
          <w:szCs w:val="24"/>
        </w:rPr>
        <w:t>SMEs</w:t>
      </w:r>
      <w:r w:rsidRPr="009C4C1A">
        <w:rPr>
          <w:rFonts w:cs="Times New Roman"/>
          <w:color w:val="000000" w:themeColor="text1"/>
          <w:spacing w:val="26"/>
          <w:szCs w:val="24"/>
        </w:rPr>
        <w:t xml:space="preserve"> </w:t>
      </w:r>
      <w:r w:rsidRPr="009C4C1A">
        <w:rPr>
          <w:rFonts w:cs="Times New Roman"/>
          <w:color w:val="000000" w:themeColor="text1"/>
          <w:szCs w:val="24"/>
        </w:rPr>
        <w:t>and</w:t>
      </w:r>
      <w:r w:rsidRPr="009C4C1A">
        <w:rPr>
          <w:rFonts w:cs="Times New Roman"/>
          <w:color w:val="000000" w:themeColor="text1"/>
          <w:spacing w:val="23"/>
          <w:szCs w:val="24"/>
        </w:rPr>
        <w:t xml:space="preserve"> </w:t>
      </w:r>
      <w:r w:rsidRPr="009C4C1A">
        <w:rPr>
          <w:rFonts w:cs="Times New Roman"/>
          <w:color w:val="000000" w:themeColor="text1"/>
          <w:szCs w:val="24"/>
        </w:rPr>
        <w:t>entrepreneurial</w:t>
      </w:r>
      <w:r w:rsidRPr="009C4C1A">
        <w:rPr>
          <w:rFonts w:cs="Times New Roman"/>
          <w:color w:val="000000" w:themeColor="text1"/>
          <w:spacing w:val="26"/>
          <w:szCs w:val="24"/>
        </w:rPr>
        <w:t xml:space="preserve"> </w:t>
      </w:r>
      <w:proofErr w:type="gramStart"/>
      <w:r w:rsidRPr="009C4C1A">
        <w:rPr>
          <w:rFonts w:cs="Times New Roman"/>
          <w:color w:val="000000" w:themeColor="text1"/>
          <w:szCs w:val="24"/>
        </w:rPr>
        <w:t>firms</w:t>
      </w:r>
      <w:proofErr w:type="gramEnd"/>
      <w:r w:rsidRPr="009C4C1A">
        <w:rPr>
          <w:rFonts w:cs="Times New Roman"/>
          <w:color w:val="000000" w:themeColor="text1"/>
          <w:spacing w:val="25"/>
          <w:szCs w:val="24"/>
        </w:rPr>
        <w:t xml:space="preserve"> </w:t>
      </w:r>
      <w:r w:rsidRPr="009C4C1A">
        <w:rPr>
          <w:rFonts w:cs="Times New Roman"/>
          <w:color w:val="000000" w:themeColor="text1"/>
          <w:szCs w:val="24"/>
        </w:rPr>
        <w:t>dynamic</w:t>
      </w:r>
      <w:r w:rsidRPr="009C4C1A">
        <w:rPr>
          <w:rFonts w:cs="Times New Roman"/>
          <w:color w:val="000000" w:themeColor="text1"/>
          <w:spacing w:val="26"/>
          <w:szCs w:val="24"/>
        </w:rPr>
        <w:t xml:space="preserve"> </w:t>
      </w:r>
      <w:r w:rsidRPr="009C4C1A">
        <w:rPr>
          <w:rFonts w:cs="Times New Roman"/>
          <w:color w:val="000000" w:themeColor="text1"/>
          <w:szCs w:val="24"/>
        </w:rPr>
        <w:t>processes.</w:t>
      </w:r>
      <w:r w:rsidRPr="009C4C1A">
        <w:rPr>
          <w:rFonts w:cs="Times New Roman"/>
          <w:color w:val="000000" w:themeColor="text1"/>
          <w:spacing w:val="-55"/>
          <w:szCs w:val="24"/>
        </w:rPr>
        <w:t xml:space="preserve"> </w:t>
      </w:r>
      <w:r w:rsidRPr="009C4C1A">
        <w:rPr>
          <w:rFonts w:cs="Times New Roman"/>
          <w:color w:val="000000" w:themeColor="text1"/>
          <w:szCs w:val="24"/>
        </w:rPr>
        <w:t>IGI</w:t>
      </w:r>
      <w:r w:rsidRPr="009C4C1A">
        <w:rPr>
          <w:rFonts w:cs="Times New Roman"/>
          <w:color w:val="000000" w:themeColor="text1"/>
          <w:spacing w:val="1"/>
          <w:szCs w:val="24"/>
        </w:rPr>
        <w:t xml:space="preserve"> </w:t>
      </w:r>
      <w:r w:rsidRPr="009C4C1A">
        <w:rPr>
          <w:rFonts w:cs="Times New Roman"/>
          <w:color w:val="000000" w:themeColor="text1"/>
          <w:szCs w:val="24"/>
        </w:rPr>
        <w:t>Global.</w:t>
      </w:r>
    </w:p>
    <w:p w14:paraId="3AFCE5F9" w14:textId="16BCB548" w:rsidR="00965E93"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Rickman,</w:t>
      </w:r>
      <w:r w:rsidRPr="009C4C1A">
        <w:rPr>
          <w:rFonts w:cs="Times New Roman"/>
          <w:color w:val="000000" w:themeColor="text1"/>
          <w:spacing w:val="13"/>
          <w:szCs w:val="24"/>
        </w:rPr>
        <w:t xml:space="preserve"> </w:t>
      </w:r>
      <w:r w:rsidRPr="009C4C1A">
        <w:rPr>
          <w:rFonts w:cs="Times New Roman"/>
          <w:color w:val="000000" w:themeColor="text1"/>
          <w:szCs w:val="24"/>
        </w:rPr>
        <w:t>C.,</w:t>
      </w:r>
      <w:r w:rsidRPr="009C4C1A">
        <w:rPr>
          <w:rFonts w:cs="Times New Roman"/>
          <w:color w:val="000000" w:themeColor="text1"/>
          <w:spacing w:val="17"/>
          <w:szCs w:val="24"/>
        </w:rPr>
        <w:t xml:space="preserve"> </w:t>
      </w:r>
      <w:r w:rsidR="009B78F8" w:rsidRPr="009C4C1A">
        <w:rPr>
          <w:rFonts w:cs="Times New Roman"/>
          <w:color w:val="000000" w:themeColor="text1"/>
          <w:szCs w:val="24"/>
        </w:rPr>
        <w:t>and</w:t>
      </w:r>
      <w:r w:rsidRPr="009C4C1A">
        <w:rPr>
          <w:rFonts w:cs="Times New Roman"/>
          <w:color w:val="000000" w:themeColor="text1"/>
          <w:spacing w:val="8"/>
          <w:szCs w:val="24"/>
        </w:rPr>
        <w:t xml:space="preserve"> </w:t>
      </w:r>
      <w:r w:rsidRPr="009C4C1A">
        <w:rPr>
          <w:rFonts w:cs="Times New Roman"/>
          <w:color w:val="000000" w:themeColor="text1"/>
          <w:szCs w:val="24"/>
        </w:rPr>
        <w:t>Roddick,</w:t>
      </w:r>
      <w:r w:rsidRPr="009C4C1A">
        <w:rPr>
          <w:rFonts w:cs="Times New Roman"/>
          <w:color w:val="000000" w:themeColor="text1"/>
          <w:spacing w:val="8"/>
          <w:szCs w:val="24"/>
        </w:rPr>
        <w:t xml:space="preserve"> </w:t>
      </w:r>
      <w:r w:rsidRPr="009C4C1A">
        <w:rPr>
          <w:rFonts w:cs="Times New Roman"/>
          <w:color w:val="000000" w:themeColor="text1"/>
          <w:szCs w:val="24"/>
        </w:rPr>
        <w:t>D.</w:t>
      </w:r>
      <w:r w:rsidRPr="009C4C1A">
        <w:rPr>
          <w:rFonts w:cs="Times New Roman"/>
          <w:color w:val="000000" w:themeColor="text1"/>
          <w:spacing w:val="13"/>
          <w:szCs w:val="24"/>
        </w:rPr>
        <w:t xml:space="preserve"> </w:t>
      </w:r>
      <w:r w:rsidRPr="009C4C1A">
        <w:rPr>
          <w:rFonts w:cs="Times New Roman"/>
          <w:color w:val="000000" w:themeColor="text1"/>
          <w:szCs w:val="24"/>
        </w:rPr>
        <w:t>(2013)</w:t>
      </w:r>
      <w:r w:rsidRPr="009C4C1A">
        <w:rPr>
          <w:rFonts w:cs="Times New Roman"/>
          <w:color w:val="000000" w:themeColor="text1"/>
          <w:spacing w:val="10"/>
          <w:szCs w:val="24"/>
        </w:rPr>
        <w:t xml:space="preserve"> </w:t>
      </w:r>
      <w:r w:rsidRPr="009C4C1A">
        <w:rPr>
          <w:rFonts w:cs="Times New Roman"/>
          <w:color w:val="000000" w:themeColor="text1"/>
          <w:szCs w:val="24"/>
        </w:rPr>
        <w:t>The</w:t>
      </w:r>
      <w:r w:rsidRPr="009C4C1A">
        <w:rPr>
          <w:rFonts w:cs="Times New Roman"/>
          <w:color w:val="000000" w:themeColor="text1"/>
          <w:spacing w:val="6"/>
          <w:szCs w:val="24"/>
        </w:rPr>
        <w:t xml:space="preserve"> </w:t>
      </w:r>
      <w:r w:rsidRPr="009C4C1A">
        <w:rPr>
          <w:rFonts w:cs="Times New Roman"/>
          <w:color w:val="000000" w:themeColor="text1"/>
          <w:szCs w:val="24"/>
        </w:rPr>
        <w:t>Small</w:t>
      </w:r>
      <w:r w:rsidRPr="009C4C1A">
        <w:rPr>
          <w:rFonts w:cs="Times New Roman"/>
          <w:color w:val="000000" w:themeColor="text1"/>
          <w:spacing w:val="10"/>
          <w:szCs w:val="24"/>
        </w:rPr>
        <w:t xml:space="preserve"> </w:t>
      </w:r>
      <w:r w:rsidRPr="009C4C1A">
        <w:rPr>
          <w:rFonts w:cs="Times New Roman"/>
          <w:color w:val="000000" w:themeColor="text1"/>
          <w:szCs w:val="24"/>
        </w:rPr>
        <w:t>Business</w:t>
      </w:r>
      <w:r w:rsidRPr="009C4C1A">
        <w:rPr>
          <w:rFonts w:cs="Times New Roman"/>
          <w:color w:val="000000" w:themeColor="text1"/>
          <w:spacing w:val="17"/>
          <w:szCs w:val="24"/>
        </w:rPr>
        <w:t xml:space="preserve"> </w:t>
      </w:r>
      <w:r w:rsidRPr="009C4C1A">
        <w:rPr>
          <w:rFonts w:cs="Times New Roman"/>
          <w:color w:val="000000" w:themeColor="text1"/>
          <w:szCs w:val="24"/>
        </w:rPr>
        <w:t>Start-Up</w:t>
      </w:r>
      <w:r w:rsidRPr="009C4C1A">
        <w:rPr>
          <w:rFonts w:cs="Times New Roman"/>
          <w:color w:val="000000" w:themeColor="text1"/>
          <w:spacing w:val="8"/>
          <w:szCs w:val="24"/>
        </w:rPr>
        <w:t xml:space="preserve"> </w:t>
      </w:r>
      <w:r w:rsidRPr="009C4C1A">
        <w:rPr>
          <w:rFonts w:cs="Times New Roman"/>
          <w:color w:val="000000" w:themeColor="text1"/>
          <w:szCs w:val="24"/>
        </w:rPr>
        <w:t>Workbook:</w:t>
      </w:r>
      <w:r w:rsidRPr="009C4C1A">
        <w:rPr>
          <w:rFonts w:cs="Times New Roman"/>
          <w:color w:val="000000" w:themeColor="text1"/>
          <w:spacing w:val="26"/>
          <w:szCs w:val="24"/>
        </w:rPr>
        <w:t xml:space="preserve"> </w:t>
      </w:r>
      <w:r w:rsidRPr="009C4C1A">
        <w:rPr>
          <w:rFonts w:cs="Times New Roman"/>
          <w:color w:val="000000" w:themeColor="text1"/>
          <w:szCs w:val="24"/>
        </w:rPr>
        <w:t>A</w:t>
      </w:r>
      <w:r w:rsidRPr="009C4C1A">
        <w:rPr>
          <w:rFonts w:cs="Times New Roman"/>
          <w:color w:val="000000" w:themeColor="text1"/>
          <w:spacing w:val="10"/>
          <w:szCs w:val="24"/>
        </w:rPr>
        <w:t xml:space="preserve"> </w:t>
      </w:r>
      <w:r w:rsidRPr="009C4C1A">
        <w:rPr>
          <w:rFonts w:cs="Times New Roman"/>
          <w:color w:val="000000" w:themeColor="text1"/>
          <w:szCs w:val="24"/>
        </w:rPr>
        <w:t>step-by-step</w:t>
      </w:r>
      <w:r w:rsidRPr="009C4C1A">
        <w:rPr>
          <w:rFonts w:cs="Times New Roman"/>
          <w:color w:val="000000" w:themeColor="text1"/>
          <w:spacing w:val="12"/>
          <w:szCs w:val="24"/>
        </w:rPr>
        <w:t xml:space="preserve"> </w:t>
      </w:r>
      <w:r w:rsidRPr="009C4C1A">
        <w:rPr>
          <w:rFonts w:cs="Times New Roman"/>
          <w:color w:val="000000" w:themeColor="text1"/>
          <w:szCs w:val="24"/>
        </w:rPr>
        <w:t>guide</w:t>
      </w:r>
      <w:r w:rsidRPr="009C4C1A">
        <w:rPr>
          <w:rFonts w:cs="Times New Roman"/>
          <w:color w:val="000000" w:themeColor="text1"/>
          <w:spacing w:val="9"/>
          <w:szCs w:val="24"/>
        </w:rPr>
        <w:t xml:space="preserve"> </w:t>
      </w:r>
      <w:r w:rsidRPr="009C4C1A">
        <w:rPr>
          <w:rFonts w:cs="Times New Roman"/>
          <w:color w:val="000000" w:themeColor="text1"/>
          <w:szCs w:val="24"/>
        </w:rPr>
        <w:t>to</w:t>
      </w:r>
      <w:r w:rsidRPr="009C4C1A">
        <w:rPr>
          <w:rFonts w:cs="Times New Roman"/>
          <w:color w:val="000000" w:themeColor="text1"/>
          <w:spacing w:val="-56"/>
          <w:szCs w:val="24"/>
        </w:rPr>
        <w:t xml:space="preserve"> </w:t>
      </w:r>
      <w:r w:rsidRPr="009C4C1A">
        <w:rPr>
          <w:rFonts w:cs="Times New Roman"/>
          <w:color w:val="000000" w:themeColor="text1"/>
          <w:szCs w:val="24"/>
        </w:rPr>
        <w:t>starting</w:t>
      </w:r>
      <w:r w:rsidRPr="009C4C1A">
        <w:rPr>
          <w:rFonts w:cs="Times New Roman"/>
          <w:color w:val="000000" w:themeColor="text1"/>
          <w:spacing w:val="3"/>
          <w:szCs w:val="24"/>
        </w:rPr>
        <w:t xml:space="preserve"> </w:t>
      </w:r>
      <w:r w:rsidRPr="009C4C1A">
        <w:rPr>
          <w:rFonts w:cs="Times New Roman"/>
          <w:color w:val="000000" w:themeColor="text1"/>
          <w:szCs w:val="24"/>
        </w:rPr>
        <w:t>the</w:t>
      </w:r>
      <w:r w:rsidRPr="009C4C1A">
        <w:rPr>
          <w:rFonts w:cs="Times New Roman"/>
          <w:color w:val="000000" w:themeColor="text1"/>
          <w:spacing w:val="1"/>
          <w:szCs w:val="24"/>
        </w:rPr>
        <w:t xml:space="preserve"> </w:t>
      </w:r>
      <w:r w:rsidRPr="009C4C1A">
        <w:rPr>
          <w:rFonts w:cs="Times New Roman"/>
          <w:color w:val="000000" w:themeColor="text1"/>
          <w:szCs w:val="24"/>
        </w:rPr>
        <w:t>business</w:t>
      </w:r>
      <w:r w:rsidRPr="009C4C1A">
        <w:rPr>
          <w:rFonts w:cs="Times New Roman"/>
          <w:color w:val="000000" w:themeColor="text1"/>
          <w:spacing w:val="2"/>
          <w:szCs w:val="24"/>
        </w:rPr>
        <w:t xml:space="preserve"> </w:t>
      </w:r>
      <w:r w:rsidRPr="009C4C1A">
        <w:rPr>
          <w:rFonts w:cs="Times New Roman"/>
          <w:color w:val="000000" w:themeColor="text1"/>
          <w:szCs w:val="24"/>
        </w:rPr>
        <w:t>you’ve</w:t>
      </w:r>
      <w:r w:rsidRPr="009C4C1A">
        <w:rPr>
          <w:rFonts w:cs="Times New Roman"/>
          <w:color w:val="000000" w:themeColor="text1"/>
          <w:spacing w:val="3"/>
          <w:szCs w:val="24"/>
        </w:rPr>
        <w:t xml:space="preserve"> </w:t>
      </w:r>
      <w:r w:rsidRPr="009C4C1A">
        <w:rPr>
          <w:rFonts w:cs="Times New Roman"/>
          <w:color w:val="000000" w:themeColor="text1"/>
          <w:szCs w:val="24"/>
        </w:rPr>
        <w:t>dreamed</w:t>
      </w:r>
      <w:r w:rsidRPr="009C4C1A">
        <w:rPr>
          <w:rFonts w:cs="Times New Roman"/>
          <w:color w:val="000000" w:themeColor="text1"/>
          <w:spacing w:val="-1"/>
          <w:szCs w:val="24"/>
        </w:rPr>
        <w:t xml:space="preserve"> </w:t>
      </w:r>
      <w:r w:rsidRPr="009C4C1A">
        <w:rPr>
          <w:rFonts w:cs="Times New Roman"/>
          <w:color w:val="000000" w:themeColor="text1"/>
          <w:szCs w:val="24"/>
        </w:rPr>
        <w:t>of.</w:t>
      </w:r>
      <w:r w:rsidRPr="009C4C1A">
        <w:rPr>
          <w:rFonts w:cs="Times New Roman"/>
          <w:color w:val="000000" w:themeColor="text1"/>
          <w:spacing w:val="9"/>
          <w:szCs w:val="24"/>
        </w:rPr>
        <w:t xml:space="preserve"> </w:t>
      </w:r>
      <w:r w:rsidRPr="009C4C1A">
        <w:rPr>
          <w:rFonts w:cs="Times New Roman"/>
          <w:color w:val="000000" w:themeColor="text1"/>
          <w:szCs w:val="24"/>
        </w:rPr>
        <w:t>London,</w:t>
      </w:r>
      <w:r w:rsidRPr="009C4C1A">
        <w:rPr>
          <w:rFonts w:cs="Times New Roman"/>
          <w:color w:val="000000" w:themeColor="text1"/>
          <w:spacing w:val="4"/>
          <w:szCs w:val="24"/>
        </w:rPr>
        <w:t xml:space="preserve"> </w:t>
      </w:r>
      <w:r w:rsidRPr="009C4C1A">
        <w:rPr>
          <w:rFonts w:cs="Times New Roman"/>
          <w:color w:val="000000" w:themeColor="text1"/>
          <w:szCs w:val="24"/>
        </w:rPr>
        <w:t>How</w:t>
      </w:r>
      <w:r w:rsidRPr="009C4C1A">
        <w:rPr>
          <w:rFonts w:cs="Times New Roman"/>
          <w:color w:val="000000" w:themeColor="text1"/>
          <w:spacing w:val="-1"/>
          <w:szCs w:val="24"/>
        </w:rPr>
        <w:t xml:space="preserve"> </w:t>
      </w:r>
      <w:proofErr w:type="gramStart"/>
      <w:r w:rsidRPr="009C4C1A">
        <w:rPr>
          <w:rFonts w:cs="Times New Roman"/>
          <w:color w:val="000000" w:themeColor="text1"/>
          <w:szCs w:val="24"/>
        </w:rPr>
        <w:t>To</w:t>
      </w:r>
      <w:proofErr w:type="gramEnd"/>
      <w:r w:rsidRPr="009C4C1A">
        <w:rPr>
          <w:rFonts w:cs="Times New Roman"/>
          <w:color w:val="000000" w:themeColor="text1"/>
          <w:spacing w:val="3"/>
          <w:szCs w:val="24"/>
        </w:rPr>
        <w:t xml:space="preserve"> </w:t>
      </w:r>
      <w:r w:rsidRPr="009C4C1A">
        <w:rPr>
          <w:rFonts w:cs="Times New Roman"/>
          <w:color w:val="000000" w:themeColor="text1"/>
          <w:szCs w:val="24"/>
        </w:rPr>
        <w:t>Books</w:t>
      </w:r>
    </w:p>
    <w:p w14:paraId="130F48F1" w14:textId="0481A9D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Tunk, T. (2019) </w:t>
      </w:r>
      <w:r w:rsidRPr="009C4C1A">
        <w:rPr>
          <w:i/>
          <w:iCs/>
          <w:color w:val="000000" w:themeColor="text1"/>
        </w:rPr>
        <w:t xml:space="preserve">Opportunity recognition in entrepreneurial teams. </w:t>
      </w:r>
      <w:r w:rsidR="008F2457" w:rsidRPr="009C4C1A">
        <w:rPr>
          <w:i/>
          <w:iCs/>
          <w:color w:val="000000" w:themeColor="text1"/>
        </w:rPr>
        <w:t>Discussion</w:t>
      </w:r>
      <w:r w:rsidRPr="009C4C1A">
        <w:rPr>
          <w:i/>
          <w:iCs/>
          <w:color w:val="000000" w:themeColor="text1"/>
        </w:rPr>
        <w:t xml:space="preserve"> processes and creative outcomes</w:t>
      </w:r>
      <w:r w:rsidRPr="009C4C1A">
        <w:rPr>
          <w:color w:val="000000" w:themeColor="text1"/>
        </w:rPr>
        <w:t>.</w:t>
      </w:r>
    </w:p>
    <w:p w14:paraId="4C6E03F7" w14:textId="77777777" w:rsidR="00965E93" w:rsidRPr="009C4C1A" w:rsidRDefault="00965E93" w:rsidP="008F2457">
      <w:pPr>
        <w:pStyle w:val="NormalWeb"/>
        <w:spacing w:before="240" w:beforeAutospacing="0" w:after="240" w:afterAutospacing="0" w:line="360" w:lineRule="auto"/>
        <w:jc w:val="both"/>
        <w:rPr>
          <w:color w:val="000000" w:themeColor="text1"/>
        </w:rPr>
      </w:pPr>
      <w:r w:rsidRPr="009C4C1A">
        <w:rPr>
          <w:color w:val="000000" w:themeColor="text1"/>
        </w:rPr>
        <w:t xml:space="preserve">Vetter, B.H.J.M., Simon, Maketa, J. and Vetter, S. (2017) </w:t>
      </w:r>
      <w:r w:rsidRPr="009C4C1A">
        <w:rPr>
          <w:i/>
          <w:iCs/>
          <w:color w:val="000000" w:themeColor="text1"/>
        </w:rPr>
        <w:t>Leading with Vision: The Leader’s Blueprint for Creating a Compelling Vision and Engaging the Workforce</w:t>
      </w:r>
      <w:r w:rsidRPr="009C4C1A">
        <w:rPr>
          <w:color w:val="000000" w:themeColor="text1"/>
        </w:rPr>
        <w:t>. Hachette UK.</w:t>
      </w:r>
    </w:p>
    <w:p w14:paraId="6A9E036C" w14:textId="0728D8AD" w:rsidR="00B363E5" w:rsidRPr="009C4C1A" w:rsidRDefault="00965E93" w:rsidP="008F2457">
      <w:pPr>
        <w:spacing w:before="240" w:beforeAutospacing="0" w:after="240" w:afterAutospacing="0"/>
        <w:rPr>
          <w:rFonts w:cs="Times New Roman"/>
          <w:color w:val="000000" w:themeColor="text1"/>
          <w:szCs w:val="24"/>
        </w:rPr>
      </w:pPr>
      <w:r w:rsidRPr="009C4C1A">
        <w:rPr>
          <w:rFonts w:cs="Times New Roman"/>
          <w:color w:val="000000" w:themeColor="text1"/>
          <w:szCs w:val="24"/>
        </w:rPr>
        <w:t>Williams,</w:t>
      </w:r>
      <w:r w:rsidRPr="009C4C1A">
        <w:rPr>
          <w:rFonts w:cs="Times New Roman"/>
          <w:color w:val="000000" w:themeColor="text1"/>
          <w:spacing w:val="15"/>
          <w:szCs w:val="24"/>
        </w:rPr>
        <w:t xml:space="preserve"> </w:t>
      </w:r>
      <w:r w:rsidRPr="009C4C1A">
        <w:rPr>
          <w:rFonts w:cs="Times New Roman"/>
          <w:color w:val="000000" w:themeColor="text1"/>
          <w:szCs w:val="24"/>
        </w:rPr>
        <w:t>S.</w:t>
      </w:r>
      <w:r w:rsidRPr="009C4C1A">
        <w:rPr>
          <w:rFonts w:cs="Times New Roman"/>
          <w:color w:val="000000" w:themeColor="text1"/>
          <w:spacing w:val="9"/>
          <w:szCs w:val="24"/>
        </w:rPr>
        <w:t xml:space="preserve"> </w:t>
      </w:r>
      <w:r w:rsidRPr="009C4C1A">
        <w:rPr>
          <w:rFonts w:cs="Times New Roman"/>
          <w:color w:val="000000" w:themeColor="text1"/>
          <w:szCs w:val="24"/>
        </w:rPr>
        <w:t>(2021)</w:t>
      </w:r>
      <w:r w:rsidRPr="009C4C1A">
        <w:rPr>
          <w:rFonts w:cs="Times New Roman"/>
          <w:color w:val="000000" w:themeColor="text1"/>
          <w:spacing w:val="13"/>
          <w:szCs w:val="24"/>
        </w:rPr>
        <w:t xml:space="preserve"> </w:t>
      </w:r>
      <w:r w:rsidRPr="009C4C1A">
        <w:rPr>
          <w:rFonts w:cs="Times New Roman"/>
          <w:color w:val="000000" w:themeColor="text1"/>
          <w:szCs w:val="24"/>
        </w:rPr>
        <w:t>FT</w:t>
      </w:r>
      <w:r w:rsidRPr="009C4C1A">
        <w:rPr>
          <w:rFonts w:cs="Times New Roman"/>
          <w:color w:val="000000" w:themeColor="text1"/>
          <w:spacing w:val="5"/>
          <w:szCs w:val="24"/>
        </w:rPr>
        <w:t xml:space="preserve"> </w:t>
      </w:r>
      <w:r w:rsidRPr="009C4C1A">
        <w:rPr>
          <w:rFonts w:cs="Times New Roman"/>
          <w:color w:val="000000" w:themeColor="text1"/>
          <w:szCs w:val="24"/>
        </w:rPr>
        <w:t>Guide</w:t>
      </w:r>
      <w:r w:rsidRPr="009C4C1A">
        <w:rPr>
          <w:rFonts w:cs="Times New Roman"/>
          <w:color w:val="000000" w:themeColor="text1"/>
          <w:spacing w:val="10"/>
          <w:szCs w:val="24"/>
        </w:rPr>
        <w:t xml:space="preserve"> </w:t>
      </w:r>
      <w:r w:rsidRPr="009C4C1A">
        <w:rPr>
          <w:rFonts w:cs="Times New Roman"/>
          <w:color w:val="000000" w:themeColor="text1"/>
          <w:szCs w:val="24"/>
        </w:rPr>
        <w:t>to</w:t>
      </w:r>
      <w:r w:rsidRPr="009C4C1A">
        <w:rPr>
          <w:rFonts w:cs="Times New Roman"/>
          <w:color w:val="000000" w:themeColor="text1"/>
          <w:spacing w:val="10"/>
          <w:szCs w:val="24"/>
        </w:rPr>
        <w:t xml:space="preserve"> </w:t>
      </w:r>
      <w:r w:rsidRPr="009C4C1A">
        <w:rPr>
          <w:rFonts w:cs="Times New Roman"/>
          <w:color w:val="000000" w:themeColor="text1"/>
          <w:szCs w:val="24"/>
        </w:rPr>
        <w:t>Business</w:t>
      </w:r>
      <w:r w:rsidRPr="009C4C1A">
        <w:rPr>
          <w:rFonts w:cs="Times New Roman"/>
          <w:color w:val="000000" w:themeColor="text1"/>
          <w:spacing w:val="9"/>
          <w:szCs w:val="24"/>
        </w:rPr>
        <w:t xml:space="preserve"> </w:t>
      </w:r>
      <w:r w:rsidRPr="009C4C1A">
        <w:rPr>
          <w:rFonts w:cs="Times New Roman"/>
          <w:color w:val="000000" w:themeColor="text1"/>
          <w:szCs w:val="24"/>
        </w:rPr>
        <w:t>Start</w:t>
      </w:r>
      <w:r w:rsidRPr="009C4C1A">
        <w:rPr>
          <w:rFonts w:cs="Times New Roman"/>
          <w:color w:val="000000" w:themeColor="text1"/>
          <w:spacing w:val="10"/>
          <w:szCs w:val="24"/>
        </w:rPr>
        <w:t xml:space="preserve"> </w:t>
      </w:r>
      <w:r w:rsidRPr="009C4C1A">
        <w:rPr>
          <w:rFonts w:cs="Times New Roman"/>
          <w:color w:val="000000" w:themeColor="text1"/>
          <w:szCs w:val="24"/>
        </w:rPr>
        <w:t>Up:</w:t>
      </w:r>
      <w:r w:rsidRPr="009C4C1A">
        <w:rPr>
          <w:rFonts w:cs="Times New Roman"/>
          <w:color w:val="000000" w:themeColor="text1"/>
          <w:spacing w:val="7"/>
          <w:szCs w:val="24"/>
        </w:rPr>
        <w:t xml:space="preserve"> </w:t>
      </w:r>
      <w:r w:rsidRPr="009C4C1A">
        <w:rPr>
          <w:rFonts w:cs="Times New Roman"/>
          <w:color w:val="000000" w:themeColor="text1"/>
          <w:szCs w:val="24"/>
        </w:rPr>
        <w:t>The</w:t>
      </w:r>
      <w:r w:rsidRPr="009C4C1A">
        <w:rPr>
          <w:rFonts w:cs="Times New Roman"/>
          <w:color w:val="000000" w:themeColor="text1"/>
          <w:spacing w:val="8"/>
          <w:szCs w:val="24"/>
        </w:rPr>
        <w:t xml:space="preserve"> </w:t>
      </w:r>
      <w:r w:rsidRPr="009C4C1A">
        <w:rPr>
          <w:rFonts w:cs="Times New Roman"/>
          <w:color w:val="000000" w:themeColor="text1"/>
          <w:szCs w:val="24"/>
        </w:rPr>
        <w:t>most</w:t>
      </w:r>
      <w:r w:rsidRPr="009C4C1A">
        <w:rPr>
          <w:rFonts w:cs="Times New Roman"/>
          <w:color w:val="000000" w:themeColor="text1"/>
          <w:spacing w:val="9"/>
          <w:szCs w:val="24"/>
        </w:rPr>
        <w:t xml:space="preserve"> </w:t>
      </w:r>
      <w:r w:rsidRPr="009C4C1A">
        <w:rPr>
          <w:rFonts w:cs="Times New Roman"/>
          <w:color w:val="000000" w:themeColor="text1"/>
          <w:szCs w:val="24"/>
        </w:rPr>
        <w:t>comprehensive</w:t>
      </w:r>
      <w:r w:rsidRPr="009C4C1A">
        <w:rPr>
          <w:rFonts w:cs="Times New Roman"/>
          <w:color w:val="000000" w:themeColor="text1"/>
          <w:spacing w:val="11"/>
          <w:szCs w:val="24"/>
        </w:rPr>
        <w:t xml:space="preserve"> </w:t>
      </w:r>
      <w:r w:rsidRPr="009C4C1A">
        <w:rPr>
          <w:rFonts w:cs="Times New Roman"/>
          <w:color w:val="000000" w:themeColor="text1"/>
          <w:szCs w:val="24"/>
        </w:rPr>
        <w:t>guide</w:t>
      </w:r>
      <w:r w:rsidRPr="009C4C1A">
        <w:rPr>
          <w:rFonts w:cs="Times New Roman"/>
          <w:color w:val="000000" w:themeColor="text1"/>
          <w:spacing w:val="10"/>
          <w:szCs w:val="24"/>
        </w:rPr>
        <w:t xml:space="preserve"> </w:t>
      </w:r>
      <w:r w:rsidRPr="009C4C1A">
        <w:rPr>
          <w:rFonts w:cs="Times New Roman"/>
          <w:color w:val="000000" w:themeColor="text1"/>
          <w:szCs w:val="24"/>
        </w:rPr>
        <w:t>for</w:t>
      </w:r>
      <w:r w:rsidRPr="009C4C1A">
        <w:rPr>
          <w:rFonts w:cs="Times New Roman"/>
          <w:color w:val="000000" w:themeColor="text1"/>
          <w:spacing w:val="-55"/>
          <w:szCs w:val="24"/>
        </w:rPr>
        <w:t xml:space="preserve"> </w:t>
      </w:r>
      <w:r w:rsidRPr="009C4C1A">
        <w:rPr>
          <w:rFonts w:cs="Times New Roman"/>
          <w:color w:val="000000" w:themeColor="text1"/>
          <w:szCs w:val="24"/>
        </w:rPr>
        <w:t>entrepreneurs,</w:t>
      </w:r>
      <w:r w:rsidRPr="009C4C1A">
        <w:rPr>
          <w:rFonts w:cs="Times New Roman"/>
          <w:color w:val="000000" w:themeColor="text1"/>
          <w:spacing w:val="7"/>
          <w:szCs w:val="24"/>
        </w:rPr>
        <w:t xml:space="preserve"> </w:t>
      </w:r>
      <w:r w:rsidRPr="009C4C1A">
        <w:rPr>
          <w:rFonts w:cs="Times New Roman"/>
          <w:color w:val="000000" w:themeColor="text1"/>
          <w:szCs w:val="24"/>
        </w:rPr>
        <w:t>32nd</w:t>
      </w:r>
      <w:r w:rsidRPr="009C4C1A">
        <w:rPr>
          <w:rFonts w:cs="Times New Roman"/>
          <w:color w:val="000000" w:themeColor="text1"/>
          <w:spacing w:val="-18"/>
          <w:szCs w:val="24"/>
        </w:rPr>
        <w:t xml:space="preserve"> </w:t>
      </w:r>
      <w:r w:rsidRPr="009C4C1A">
        <w:rPr>
          <w:rFonts w:cs="Times New Roman"/>
          <w:color w:val="000000" w:themeColor="text1"/>
          <w:szCs w:val="24"/>
        </w:rPr>
        <w:t>Ed.,</w:t>
      </w:r>
      <w:r w:rsidRPr="009C4C1A">
        <w:rPr>
          <w:rFonts w:cs="Times New Roman"/>
          <w:color w:val="000000" w:themeColor="text1"/>
          <w:spacing w:val="2"/>
          <w:szCs w:val="24"/>
        </w:rPr>
        <w:t xml:space="preserve"> </w:t>
      </w:r>
      <w:r w:rsidRPr="009C4C1A">
        <w:rPr>
          <w:rFonts w:cs="Times New Roman"/>
          <w:color w:val="000000" w:themeColor="text1"/>
          <w:szCs w:val="24"/>
        </w:rPr>
        <w:t>Financial</w:t>
      </w:r>
      <w:r w:rsidRPr="009C4C1A">
        <w:rPr>
          <w:rFonts w:cs="Times New Roman"/>
          <w:color w:val="000000" w:themeColor="text1"/>
          <w:spacing w:val="-2"/>
          <w:szCs w:val="24"/>
        </w:rPr>
        <w:t xml:space="preserve"> </w:t>
      </w:r>
      <w:r w:rsidRPr="009C4C1A">
        <w:rPr>
          <w:rFonts w:cs="Times New Roman"/>
          <w:color w:val="000000" w:themeColor="text1"/>
          <w:szCs w:val="24"/>
        </w:rPr>
        <w:t>Times</w:t>
      </w:r>
      <w:r w:rsidRPr="009C4C1A">
        <w:rPr>
          <w:rFonts w:cs="Times New Roman"/>
          <w:color w:val="000000" w:themeColor="text1"/>
          <w:spacing w:val="2"/>
          <w:szCs w:val="24"/>
        </w:rPr>
        <w:t xml:space="preserve"> </w:t>
      </w:r>
      <w:r w:rsidRPr="009C4C1A">
        <w:rPr>
          <w:rFonts w:cs="Times New Roman"/>
          <w:color w:val="000000" w:themeColor="text1"/>
          <w:szCs w:val="24"/>
        </w:rPr>
        <w:t>Press: Harlow.</w:t>
      </w:r>
    </w:p>
    <w:sectPr w:rsidR="00B363E5" w:rsidRPr="009C4C1A" w:rsidSect="00A051D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D8F19" w14:textId="77777777" w:rsidR="00A051DC" w:rsidRDefault="00A051DC" w:rsidP="00617A48">
      <w:pPr>
        <w:spacing w:before="0" w:after="0" w:line="240" w:lineRule="auto"/>
      </w:pPr>
      <w:r>
        <w:separator/>
      </w:r>
    </w:p>
  </w:endnote>
  <w:endnote w:type="continuationSeparator" w:id="0">
    <w:p w14:paraId="0AAFD3D8" w14:textId="77777777" w:rsidR="00A051DC" w:rsidRDefault="00A051DC" w:rsidP="00617A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863792"/>
      <w:docPartObj>
        <w:docPartGallery w:val="Page Numbers (Bottom of Page)"/>
        <w:docPartUnique/>
      </w:docPartObj>
    </w:sdtPr>
    <w:sdtEndPr>
      <w:rPr>
        <w:noProof/>
      </w:rPr>
    </w:sdtEndPr>
    <w:sdtContent>
      <w:p w14:paraId="4992E06C" w14:textId="77777777" w:rsidR="00617A48" w:rsidRDefault="00617A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B872E4" w14:textId="77777777" w:rsidR="00617A48" w:rsidRDefault="00617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DA207" w14:textId="77777777" w:rsidR="00A051DC" w:rsidRDefault="00A051DC" w:rsidP="00617A48">
      <w:pPr>
        <w:spacing w:before="0" w:after="0" w:line="240" w:lineRule="auto"/>
      </w:pPr>
      <w:r>
        <w:separator/>
      </w:r>
    </w:p>
  </w:footnote>
  <w:footnote w:type="continuationSeparator" w:id="0">
    <w:p w14:paraId="558B14AC" w14:textId="77777777" w:rsidR="00A051DC" w:rsidRDefault="00A051DC" w:rsidP="00617A4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970FC"/>
    <w:multiLevelType w:val="hybridMultilevel"/>
    <w:tmpl w:val="7C7E5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81333E"/>
    <w:multiLevelType w:val="hybridMultilevel"/>
    <w:tmpl w:val="FC3AD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4193332">
    <w:abstractNumId w:val="0"/>
  </w:num>
  <w:num w:numId="2" w16cid:durableId="1352150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9F6"/>
    <w:rsid w:val="000061B7"/>
    <w:rsid w:val="00013E36"/>
    <w:rsid w:val="000476E3"/>
    <w:rsid w:val="000536B1"/>
    <w:rsid w:val="00073FEB"/>
    <w:rsid w:val="000866E0"/>
    <w:rsid w:val="00086A2B"/>
    <w:rsid w:val="000B5915"/>
    <w:rsid w:val="000C5608"/>
    <w:rsid w:val="000E3149"/>
    <w:rsid w:val="00106F5B"/>
    <w:rsid w:val="00122A0C"/>
    <w:rsid w:val="0012361E"/>
    <w:rsid w:val="0013445A"/>
    <w:rsid w:val="00152ABE"/>
    <w:rsid w:val="00177FC6"/>
    <w:rsid w:val="001A2D8D"/>
    <w:rsid w:val="001A5B2B"/>
    <w:rsid w:val="001C6B94"/>
    <w:rsid w:val="001F3F78"/>
    <w:rsid w:val="001F7028"/>
    <w:rsid w:val="00206F80"/>
    <w:rsid w:val="00231CA3"/>
    <w:rsid w:val="0023610E"/>
    <w:rsid w:val="00237C06"/>
    <w:rsid w:val="00264F5D"/>
    <w:rsid w:val="002A63AB"/>
    <w:rsid w:val="002E6BCE"/>
    <w:rsid w:val="00320E03"/>
    <w:rsid w:val="00335450"/>
    <w:rsid w:val="0033581C"/>
    <w:rsid w:val="00356B1F"/>
    <w:rsid w:val="003C1266"/>
    <w:rsid w:val="003D3114"/>
    <w:rsid w:val="003D5683"/>
    <w:rsid w:val="003E467F"/>
    <w:rsid w:val="00407671"/>
    <w:rsid w:val="00420015"/>
    <w:rsid w:val="0043787A"/>
    <w:rsid w:val="00451622"/>
    <w:rsid w:val="00457C3E"/>
    <w:rsid w:val="004645F8"/>
    <w:rsid w:val="00483649"/>
    <w:rsid w:val="00495F74"/>
    <w:rsid w:val="004A1D54"/>
    <w:rsid w:val="004F020D"/>
    <w:rsid w:val="004F29ED"/>
    <w:rsid w:val="004F2EFC"/>
    <w:rsid w:val="00504E2E"/>
    <w:rsid w:val="005171BC"/>
    <w:rsid w:val="00522111"/>
    <w:rsid w:val="00557143"/>
    <w:rsid w:val="00562221"/>
    <w:rsid w:val="00574FC0"/>
    <w:rsid w:val="005A60CD"/>
    <w:rsid w:val="005C1E14"/>
    <w:rsid w:val="005D3751"/>
    <w:rsid w:val="005D6A39"/>
    <w:rsid w:val="005E6498"/>
    <w:rsid w:val="005E729B"/>
    <w:rsid w:val="005F1E93"/>
    <w:rsid w:val="0060431E"/>
    <w:rsid w:val="0061542F"/>
    <w:rsid w:val="00617A48"/>
    <w:rsid w:val="006243A4"/>
    <w:rsid w:val="006357FD"/>
    <w:rsid w:val="0064068C"/>
    <w:rsid w:val="00661BD2"/>
    <w:rsid w:val="006936FC"/>
    <w:rsid w:val="006A677A"/>
    <w:rsid w:val="006C62CC"/>
    <w:rsid w:val="006C7951"/>
    <w:rsid w:val="006D2F10"/>
    <w:rsid w:val="006F7FFD"/>
    <w:rsid w:val="007124BD"/>
    <w:rsid w:val="00724978"/>
    <w:rsid w:val="00735711"/>
    <w:rsid w:val="00750C25"/>
    <w:rsid w:val="00790F1C"/>
    <w:rsid w:val="007A6192"/>
    <w:rsid w:val="007A7209"/>
    <w:rsid w:val="007B4665"/>
    <w:rsid w:val="007C6C20"/>
    <w:rsid w:val="007F6E3D"/>
    <w:rsid w:val="007F6E41"/>
    <w:rsid w:val="008076DF"/>
    <w:rsid w:val="00814DA7"/>
    <w:rsid w:val="00872821"/>
    <w:rsid w:val="0089674A"/>
    <w:rsid w:val="008A1E29"/>
    <w:rsid w:val="008A2FF7"/>
    <w:rsid w:val="008A5A8F"/>
    <w:rsid w:val="008B0520"/>
    <w:rsid w:val="008D26CC"/>
    <w:rsid w:val="008F2457"/>
    <w:rsid w:val="008F4DC0"/>
    <w:rsid w:val="00910512"/>
    <w:rsid w:val="009165C3"/>
    <w:rsid w:val="00916897"/>
    <w:rsid w:val="009536C2"/>
    <w:rsid w:val="00965E93"/>
    <w:rsid w:val="0096794B"/>
    <w:rsid w:val="00980F39"/>
    <w:rsid w:val="00991221"/>
    <w:rsid w:val="0099758C"/>
    <w:rsid w:val="009A346E"/>
    <w:rsid w:val="009B78F8"/>
    <w:rsid w:val="009C226D"/>
    <w:rsid w:val="009C4C1A"/>
    <w:rsid w:val="009D202B"/>
    <w:rsid w:val="009D336D"/>
    <w:rsid w:val="009D3C98"/>
    <w:rsid w:val="009E6B09"/>
    <w:rsid w:val="00A051DC"/>
    <w:rsid w:val="00A05EB3"/>
    <w:rsid w:val="00A2206C"/>
    <w:rsid w:val="00A32047"/>
    <w:rsid w:val="00A6692B"/>
    <w:rsid w:val="00A701C5"/>
    <w:rsid w:val="00A722BA"/>
    <w:rsid w:val="00A8443A"/>
    <w:rsid w:val="00A8640F"/>
    <w:rsid w:val="00AA59F6"/>
    <w:rsid w:val="00AA6C53"/>
    <w:rsid w:val="00AD68B9"/>
    <w:rsid w:val="00AE733E"/>
    <w:rsid w:val="00AF2203"/>
    <w:rsid w:val="00B103E7"/>
    <w:rsid w:val="00B260E1"/>
    <w:rsid w:val="00B363E5"/>
    <w:rsid w:val="00B6288C"/>
    <w:rsid w:val="00B64BA1"/>
    <w:rsid w:val="00B92A6F"/>
    <w:rsid w:val="00B94AC4"/>
    <w:rsid w:val="00BA3C77"/>
    <w:rsid w:val="00BA7DE3"/>
    <w:rsid w:val="00BB7CAC"/>
    <w:rsid w:val="00BC3BFA"/>
    <w:rsid w:val="00BD2300"/>
    <w:rsid w:val="00C15104"/>
    <w:rsid w:val="00C16153"/>
    <w:rsid w:val="00C26918"/>
    <w:rsid w:val="00C46B09"/>
    <w:rsid w:val="00C776EF"/>
    <w:rsid w:val="00C87FE8"/>
    <w:rsid w:val="00CB4C2C"/>
    <w:rsid w:val="00CC18F8"/>
    <w:rsid w:val="00D10748"/>
    <w:rsid w:val="00D145EC"/>
    <w:rsid w:val="00D233EF"/>
    <w:rsid w:val="00D53E6A"/>
    <w:rsid w:val="00D64919"/>
    <w:rsid w:val="00D76890"/>
    <w:rsid w:val="00DB0765"/>
    <w:rsid w:val="00E452DB"/>
    <w:rsid w:val="00E47C81"/>
    <w:rsid w:val="00E73661"/>
    <w:rsid w:val="00E77CBA"/>
    <w:rsid w:val="00E96CB2"/>
    <w:rsid w:val="00EA6DBF"/>
    <w:rsid w:val="00EB2FF7"/>
    <w:rsid w:val="00F037EC"/>
    <w:rsid w:val="00F03ADC"/>
    <w:rsid w:val="00F47997"/>
    <w:rsid w:val="00F62C6F"/>
    <w:rsid w:val="00F6332C"/>
    <w:rsid w:val="00F85711"/>
    <w:rsid w:val="00F91ECC"/>
    <w:rsid w:val="00FA2581"/>
    <w:rsid w:val="00FE296C"/>
    <w:rsid w:val="00FE5628"/>
    <w:rsid w:val="00FF58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56F1A0"/>
  <w15:chartTrackingRefBased/>
  <w15:docId w15:val="{A99D8079-34D5-4DC1-B704-EDE90AE96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sz w:val="24"/>
        <w:szCs w:val="22"/>
        <w:lang w:val="en-US"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FC0"/>
    <w:rPr>
      <w:lang w:val="en-GB"/>
    </w:rPr>
  </w:style>
  <w:style w:type="paragraph" w:styleId="Heading1">
    <w:name w:val="heading 1"/>
    <w:basedOn w:val="Normal"/>
    <w:next w:val="Normal"/>
    <w:link w:val="Heading1Char"/>
    <w:autoRedefine/>
    <w:uiPriority w:val="9"/>
    <w:qFormat/>
    <w:rsid w:val="00BA3C77"/>
    <w:pPr>
      <w:keepNext/>
      <w:keepLines/>
      <w:spacing w:before="240" w:after="0"/>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89674A"/>
    <w:pPr>
      <w:keepNext/>
      <w:keepLines/>
      <w:spacing w:before="40" w:after="0"/>
      <w:jc w:val="left"/>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264F5D"/>
    <w:pPr>
      <w:keepNext/>
      <w:keepLines/>
      <w:spacing w:before="40" w:after="0"/>
      <w:jc w:val="left"/>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674A"/>
    <w:rPr>
      <w:rFonts w:eastAsiaTheme="majorEastAsia" w:cstheme="majorBidi"/>
      <w:b/>
      <w:color w:val="2F5496" w:themeColor="accent1" w:themeShade="BF"/>
      <w:sz w:val="28"/>
      <w:szCs w:val="26"/>
      <w:lang w:val="en-GB"/>
    </w:rPr>
  </w:style>
  <w:style w:type="character" w:customStyle="1" w:styleId="Heading1Char">
    <w:name w:val="Heading 1 Char"/>
    <w:basedOn w:val="DefaultParagraphFont"/>
    <w:link w:val="Heading1"/>
    <w:uiPriority w:val="9"/>
    <w:rsid w:val="00BA3C77"/>
    <w:rPr>
      <w:rFonts w:ascii="Times New Roman" w:eastAsiaTheme="majorEastAsia" w:hAnsi="Times New Roman" w:cstheme="majorBidi"/>
      <w:b/>
      <w:color w:val="2F5496" w:themeColor="accent1" w:themeShade="BF"/>
      <w:sz w:val="32"/>
      <w:szCs w:val="32"/>
      <w:lang w:val="en-GB"/>
    </w:rPr>
  </w:style>
  <w:style w:type="character" w:customStyle="1" w:styleId="Heading3Char">
    <w:name w:val="Heading 3 Char"/>
    <w:basedOn w:val="DefaultParagraphFont"/>
    <w:link w:val="Heading3"/>
    <w:uiPriority w:val="9"/>
    <w:rsid w:val="00264F5D"/>
    <w:rPr>
      <w:rFonts w:eastAsiaTheme="majorEastAsia" w:cstheme="majorBidi"/>
      <w:color w:val="1F3763" w:themeColor="accent1" w:themeShade="7F"/>
      <w:sz w:val="26"/>
      <w:szCs w:val="24"/>
      <w:lang w:val="en-GB"/>
    </w:rPr>
  </w:style>
  <w:style w:type="paragraph" w:styleId="TOCHeading">
    <w:name w:val="TOC Heading"/>
    <w:basedOn w:val="Heading1"/>
    <w:next w:val="Normal"/>
    <w:autoRedefine/>
    <w:uiPriority w:val="39"/>
    <w:unhideWhenUsed/>
    <w:qFormat/>
    <w:rsid w:val="00407671"/>
    <w:pPr>
      <w:spacing w:beforeAutospacing="0" w:afterAutospacing="0" w:line="259" w:lineRule="auto"/>
      <w:outlineLvl w:val="9"/>
    </w:pPr>
    <w:rPr>
      <w:b w:val="0"/>
    </w:rPr>
  </w:style>
  <w:style w:type="paragraph" w:styleId="NormalWeb">
    <w:name w:val="Normal (Web)"/>
    <w:basedOn w:val="Normal"/>
    <w:uiPriority w:val="99"/>
    <w:semiHidden/>
    <w:unhideWhenUsed/>
    <w:rsid w:val="00B363E5"/>
    <w:pPr>
      <w:spacing w:line="240" w:lineRule="auto"/>
      <w:jc w:val="left"/>
    </w:pPr>
    <w:rPr>
      <w:rFonts w:eastAsia="Times New Roman" w:cs="Times New Roman"/>
      <w:szCs w:val="24"/>
      <w:lang w:val="en-US"/>
    </w:rPr>
  </w:style>
  <w:style w:type="paragraph" w:styleId="ListParagraph">
    <w:name w:val="List Paragraph"/>
    <w:basedOn w:val="Normal"/>
    <w:uiPriority w:val="34"/>
    <w:qFormat/>
    <w:rsid w:val="00B363E5"/>
    <w:pPr>
      <w:ind w:left="720"/>
      <w:contextualSpacing/>
    </w:pPr>
  </w:style>
  <w:style w:type="paragraph" w:styleId="Header">
    <w:name w:val="header"/>
    <w:basedOn w:val="Normal"/>
    <w:link w:val="HeaderChar"/>
    <w:uiPriority w:val="99"/>
    <w:unhideWhenUsed/>
    <w:rsid w:val="00617A4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17A48"/>
    <w:rPr>
      <w:lang w:val="en-GB"/>
    </w:rPr>
  </w:style>
  <w:style w:type="paragraph" w:styleId="Footer">
    <w:name w:val="footer"/>
    <w:basedOn w:val="Normal"/>
    <w:link w:val="FooterChar"/>
    <w:uiPriority w:val="99"/>
    <w:unhideWhenUsed/>
    <w:rsid w:val="00617A4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17A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648799">
      <w:bodyDiv w:val="1"/>
      <w:marLeft w:val="0"/>
      <w:marRight w:val="0"/>
      <w:marTop w:val="0"/>
      <w:marBottom w:val="0"/>
      <w:divBdr>
        <w:top w:val="none" w:sz="0" w:space="0" w:color="auto"/>
        <w:left w:val="none" w:sz="0" w:space="0" w:color="auto"/>
        <w:bottom w:val="none" w:sz="0" w:space="0" w:color="auto"/>
        <w:right w:val="none" w:sz="0" w:space="0" w:color="auto"/>
      </w:divBdr>
      <w:divsChild>
        <w:div w:id="7018322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10</Pages>
  <Words>2875</Words>
  <Characters>15098</Characters>
  <Application>Microsoft Office Word</Application>
  <DocSecurity>0</DocSecurity>
  <Lines>290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4</cp:revision>
  <dcterms:created xsi:type="dcterms:W3CDTF">2024-09-27T17:07:00Z</dcterms:created>
  <dcterms:modified xsi:type="dcterms:W3CDTF">2024-10-16T11:12:00Z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0302cf12-7807-4a33-bf67-8e4d3be309b4</vt:lpwstr>
  </property>
</Properties>
</file>