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B26B7" w14:textId="77777777" w:rsidR="00826ED5" w:rsidRDefault="00826ED5" w:rsidP="00826ED5">
      <w:r>
        <w:t xml:space="preserve">The readings in this collection discuss familiar topics: the shift from </w:t>
      </w:r>
      <w:proofErr w:type="spellStart"/>
      <w:r>
        <w:t>analog</w:t>
      </w:r>
      <w:proofErr w:type="spellEnd"/>
      <w:r>
        <w:t xml:space="preserve"> to digital photography and how this change has made photography more accessible. Lum points out that simple digital photography tools allow people to express their creativity, not just the traditional film techniques. </w:t>
      </w:r>
      <w:proofErr w:type="spellStart"/>
      <w:r>
        <w:t>Savedoff</w:t>
      </w:r>
      <w:proofErr w:type="spellEnd"/>
      <w:r>
        <w:t xml:space="preserve"> adds that new ways of creating photos have made it easier to blend reality and imagination in art, something that was hard to do before.</w:t>
      </w:r>
    </w:p>
    <w:p w14:paraId="1E493464" w14:textId="77777777" w:rsidR="00826ED5" w:rsidRDefault="00826ED5" w:rsidP="00826ED5">
      <w:r>
        <w:t>Today, there are better resources available, like those mentioned in the article "INGLESE PER LA COMUNICAZIONE ARTISTICA," which provide in-depth information about photography skills and its history. Massari highlights how important photography is for humanitarian issues, as the internet makes it easy to share important images with the public. Lastly, Salman discusses the history of photography and explains how smartphones and social media have changed how we take and share pictures.</w:t>
      </w:r>
    </w:p>
    <w:p w14:paraId="796BA81B" w14:textId="77777777" w:rsidR="00826ED5" w:rsidRDefault="00826ED5" w:rsidP="00826ED5">
      <w:r>
        <w:t>These readings help us understand how changes in photography have improved accessibility and engagement with art in its digital form.</w:t>
      </w:r>
    </w:p>
    <w:p w14:paraId="321D1476" w14:textId="77777777" w:rsidR="00826ED5" w:rsidRDefault="00826ED5" w:rsidP="00B237CD"/>
    <w:p w14:paraId="20A6C810" w14:textId="77777777" w:rsidR="007951B0" w:rsidRDefault="007951B0" w:rsidP="00B237CD"/>
    <w:p w14:paraId="3955D572" w14:textId="77777777" w:rsidR="00B237CD" w:rsidRPr="00B237CD" w:rsidRDefault="00B237CD" w:rsidP="00B237CD">
      <w:r w:rsidRPr="00B237CD">
        <w:t xml:space="preserve">Lum, K. (2020) 'From Analog to Digital: A Consideration of Photographic Truth', in Everything Is Relevant: Writings on Art and Life, 1991-2018, pp. 213-23. Concordia University Press. Available at: https://doi.org/10.2307/ </w:t>
      </w:r>
      <w:proofErr w:type="gramStart"/>
      <w:r w:rsidRPr="00B237CD">
        <w:t>j.ctvwvr</w:t>
      </w:r>
      <w:proofErr w:type="gramEnd"/>
      <w:r w:rsidRPr="00B237CD">
        <w:t>2jd.37 (Accessed: [18th October 2024]).</w:t>
      </w:r>
    </w:p>
    <w:p w14:paraId="2CEA42C4" w14:textId="77777777" w:rsidR="00B237CD" w:rsidRPr="00B237CD" w:rsidRDefault="00B237CD" w:rsidP="00B237CD"/>
    <w:p w14:paraId="32103691" w14:textId="77777777" w:rsidR="00826ED5" w:rsidRPr="00826ED5" w:rsidRDefault="00826ED5" w:rsidP="00826ED5">
      <w:r w:rsidRPr="00826ED5">
        <w:t>In “From Analog to Digital: A Consideration of Photographic Truth,” Lum talks about the shift from traditional photography to digital photography and how this affects how we see and understand what is real in an image. This chapter is part of the book </w:t>
      </w:r>
      <w:r w:rsidRPr="00826ED5">
        <w:rPr>
          <w:i/>
          <w:iCs/>
        </w:rPr>
        <w:t>Everything Is Relevant: Writings on Art and Life, 1991–2018</w:t>
      </w:r>
      <w:r w:rsidRPr="00826ED5">
        <w:t>, published by Concordia University Press, and it spans pages 213 to 223.</w:t>
      </w:r>
    </w:p>
    <w:p w14:paraId="330A1897" w14:textId="77777777" w:rsidR="00826ED5" w:rsidRPr="00826ED5" w:rsidRDefault="00826ED5" w:rsidP="00826ED5">
      <w:r w:rsidRPr="00826ED5">
        <w:t xml:space="preserve">Lum explains that before digital cameras, people viewed </w:t>
      </w:r>
      <w:proofErr w:type="spellStart"/>
      <w:r w:rsidRPr="00826ED5">
        <w:t>analog</w:t>
      </w:r>
      <w:proofErr w:type="spellEnd"/>
      <w:r w:rsidRPr="00826ED5">
        <w:t xml:space="preserve"> photos as simple copies of the real world. However, since digital cameras became popular, many people now edit or change their photos. This leads viewers to question what is real. If a photo can be altered in so many ways, what can we consider authentic in that image?</w:t>
      </w:r>
    </w:p>
    <w:p w14:paraId="255E3060" w14:textId="77777777" w:rsidR="00826ED5" w:rsidRPr="00826ED5" w:rsidRDefault="00826ED5" w:rsidP="00826ED5">
      <w:r w:rsidRPr="00826ED5">
        <w:t>The author believes this chapter encourages readers to think about how digital culture affects our view of photography and art. Lum’s insights are very relevant today, as we are constantly surrounded by many images online. This article is definitely interesting for anyone who loves photography or wants to understand how technology shapes our ideas about truth and reality.</w:t>
      </w:r>
    </w:p>
    <w:p w14:paraId="29728C59" w14:textId="77777777" w:rsidR="00B237CD" w:rsidRPr="00B237CD" w:rsidRDefault="00B237CD" w:rsidP="00B237CD"/>
    <w:p w14:paraId="2A7EF206" w14:textId="77777777" w:rsidR="00B237CD" w:rsidRPr="00B237CD" w:rsidRDefault="00B237CD" w:rsidP="00B237CD"/>
    <w:p w14:paraId="631792CA" w14:textId="77777777" w:rsidR="00B237CD" w:rsidRPr="00B237CD" w:rsidRDefault="00B237CD" w:rsidP="00B237CD">
      <w:proofErr w:type="spellStart"/>
      <w:r w:rsidRPr="00B237CD">
        <w:t>Savedoff</w:t>
      </w:r>
      <w:proofErr w:type="spellEnd"/>
      <w:r w:rsidRPr="00B237CD">
        <w:t>, B. E. (1997) 'Escaping Reality: Digital Imagery and the Resources of Photography', The Journal of Aesthetics and Art Criticism, 55(2), pp.</w:t>
      </w:r>
    </w:p>
    <w:p w14:paraId="1A673B95" w14:textId="77777777" w:rsidR="00B237CD" w:rsidRPr="00B237CD" w:rsidRDefault="00B237CD" w:rsidP="00B237CD">
      <w:r w:rsidRPr="00B237CD">
        <w:t>201-214. Available at: https://doi.org/</w:t>
      </w:r>
    </w:p>
    <w:p w14:paraId="056581B3" w14:textId="77777777" w:rsidR="00B237CD" w:rsidRPr="00B237CD" w:rsidRDefault="00B237CD" w:rsidP="00B237CD">
      <w:r w:rsidRPr="00B237CD">
        <w:t>10.2307/431264 (Accessed: [18th October 2024]).</w:t>
      </w:r>
    </w:p>
    <w:p w14:paraId="222D56D8" w14:textId="77777777" w:rsidR="00B237CD" w:rsidRPr="00B237CD" w:rsidRDefault="00B237CD" w:rsidP="00B237CD"/>
    <w:p w14:paraId="40695364" w14:textId="77777777" w:rsidR="00826ED5" w:rsidRPr="00826ED5" w:rsidRDefault="00826ED5" w:rsidP="00826ED5">
      <w:r w:rsidRPr="00826ED5">
        <w:t xml:space="preserve">In "Escaping Reality: Digital Imagery and the Resources of Photography," </w:t>
      </w:r>
      <w:proofErr w:type="spellStart"/>
      <w:r w:rsidRPr="00826ED5">
        <w:t>Savedoff</w:t>
      </w:r>
      <w:proofErr w:type="spellEnd"/>
      <w:r w:rsidRPr="00826ED5">
        <w:t xml:space="preserve"> goes into depth regarding how digital imagery interacts with photography itself. Published in The Journal of Aesthetics and Art Criticism in 1997, pp. 201-214, this article explores some of the exciting possibilities afforded to artists by digital tools and their ability to stretch the boundaries of what photography can accomplish.</w:t>
      </w:r>
      <w:r w:rsidRPr="00826ED5">
        <w:br/>
      </w:r>
      <w:proofErr w:type="spellStart"/>
      <w:r w:rsidRPr="00826ED5">
        <w:lastRenderedPageBreak/>
        <w:t>Savedoff</w:t>
      </w:r>
      <w:proofErr w:type="spellEnd"/>
      <w:r w:rsidRPr="00826ED5">
        <w:t xml:space="preserve"> argues that digital technology opens up new avenues for creativity, enabling artists to interweave reality and imagination in ways that were simply not possible earlier. He does not discuss how such digital manipulation can enhance artistic expression without raising important questions about authenticity and what an image represents as the truth. This tension between the real and the manipulated challenges readers to be more considerate of the ways in which we understand photographs in a digital age.</w:t>
      </w:r>
      <w:r w:rsidRPr="00826ED5">
        <w:br/>
        <w:t>Overall, this is an interesting article to read for those intrigued by the question of how art and technology can meet through philosophy. It invites us to reflect on how these developments are changing our conception of images and their meanings.</w:t>
      </w:r>
    </w:p>
    <w:p w14:paraId="23B102A4" w14:textId="77777777" w:rsidR="00B237CD" w:rsidRDefault="00B237CD" w:rsidP="00B237CD"/>
    <w:p w14:paraId="58BF02DA" w14:textId="77777777" w:rsidR="007951B0" w:rsidRPr="00B237CD" w:rsidRDefault="007951B0" w:rsidP="00B237CD"/>
    <w:p w14:paraId="32DD44A8" w14:textId="77777777" w:rsidR="00B237CD" w:rsidRPr="00B237CD" w:rsidRDefault="00B237CD" w:rsidP="00B237CD">
      <w:r w:rsidRPr="00B237CD">
        <w:t>‘INGLESE PER LA COMUNICAZIONE ARTISTICA’ READING LIST MODULO E. (n.d.). Available at: https://www.abacatania.it/wp-content/uploads/2020/12/Modulo-E-Reading-List.pdf. (Accessed: [18th October 2024]).</w:t>
      </w:r>
    </w:p>
    <w:p w14:paraId="6D9FA43D" w14:textId="77777777" w:rsidR="00B237CD" w:rsidRPr="00B237CD" w:rsidRDefault="00B237CD" w:rsidP="00B237CD"/>
    <w:p w14:paraId="206CB5BE" w14:textId="77777777" w:rsidR="00B237CD" w:rsidRPr="00B237CD" w:rsidRDefault="007951B0" w:rsidP="00B237CD">
      <w:r w:rsidRPr="007951B0">
        <w:t>Included in the reading list are a series of books and articles touching on the technical and creative aspects of photography, ranging from basic photographic techniques in camera settings, lighting, and composition to guides on digital photography, sharing their knowledge of editing software and post-processing. Besides these practical skills, the list explores the history and development of photography as an art form, going back to its very film beginnings through to the digital era, and on to its role in visual storytelling and artistic expression.</w:t>
      </w:r>
      <w:r w:rsidRPr="007951B0">
        <w:br/>
        <w:t>The selection also includes talks on famous photographers and their works, enabling one to understand the diversity in style and approach that the documentary, portrait, conceptual, and experimental formats all have to offer. Examples like this help citizens better understand different techniques and themes to further develop their own viewpoints.</w:t>
      </w:r>
      <w:r w:rsidR="00B237CD" w:rsidRPr="00B237CD">
        <w:t>‌</w:t>
      </w:r>
    </w:p>
    <w:p w14:paraId="0584FDFD" w14:textId="77777777" w:rsidR="00B237CD" w:rsidRDefault="00B237CD" w:rsidP="00B237CD"/>
    <w:p w14:paraId="5A107CB8" w14:textId="77777777" w:rsidR="007951B0" w:rsidRPr="00B237CD" w:rsidRDefault="007951B0" w:rsidP="00B237CD"/>
    <w:p w14:paraId="458D8652" w14:textId="77777777" w:rsidR="00B237CD" w:rsidRPr="00B237CD" w:rsidRDefault="00B237CD" w:rsidP="00B237CD">
      <w:r w:rsidRPr="00B237CD">
        <w:t>Massari, A. (2020) 'Photography', in De Lauri, A. (ed.) Humanitarianism: Keywords, pp. 158-160.</w:t>
      </w:r>
    </w:p>
    <w:p w14:paraId="6166CBB5" w14:textId="77777777" w:rsidR="00B237CD" w:rsidRPr="00B237CD" w:rsidRDefault="00B237CD" w:rsidP="00B237CD">
      <w:r w:rsidRPr="00B237CD">
        <w:t>Brill. Available at: http://www.jstor.org/stable/</w:t>
      </w:r>
    </w:p>
    <w:p w14:paraId="3FA1C961" w14:textId="77777777" w:rsidR="00B237CD" w:rsidRPr="00B237CD" w:rsidRDefault="00B237CD" w:rsidP="00B237CD">
      <w:r w:rsidRPr="00B237CD">
        <w:t>10.1163/j.ctv2gjwwnw.78 (Accessed: [18th October 2024]).</w:t>
      </w:r>
    </w:p>
    <w:p w14:paraId="3CB753EC" w14:textId="77777777" w:rsidR="00B237CD" w:rsidRPr="00B237CD" w:rsidRDefault="00B237CD" w:rsidP="00B237CD"/>
    <w:p w14:paraId="601B5BB9" w14:textId="77777777" w:rsidR="007951B0" w:rsidRDefault="007951B0" w:rsidP="007951B0">
      <w:r>
        <w:t>In the chapter "Photography," part of the book Humanitarianism: Keywords edited by A. De Lauri, Massari reflects on photography as part of the domains at stake in humanitarian work. Published by Brill in 2020, pp. 158-160, this chapter debates how photographs can be potent tools to bring awareness and support to humanitarian causes.</w:t>
      </w:r>
    </w:p>
    <w:p w14:paraId="149AC3FE" w14:textId="77777777" w:rsidR="007951B0" w:rsidRDefault="007951B0" w:rsidP="007951B0">
      <w:r>
        <w:t>Massari describes how photographs have the power to outline our understanding of crisis and human suffering. Since they are images that represent very real human moments, photographs can indeed stir emotions, which might very much anger people into an offer of help. The chapter also brings in important questions about ethics, reminding us that photographers bear a certain responsibility in portraying vulnerable people with care and respect.</w:t>
      </w:r>
    </w:p>
    <w:p w14:paraId="105D9D73" w14:textId="77777777" w:rsidR="00B237CD" w:rsidRPr="00B237CD" w:rsidRDefault="007951B0" w:rsidP="007951B0">
      <w:r>
        <w:t>She further talks about how digital technology has changed photography. Social media have enabled the swift and sometimes unchecked dissemination of images that alter the way humanitarian messages are received. This again draws on the dual role, which photography has played in presenting both evidence of events and shaping public opinion.</w:t>
      </w:r>
    </w:p>
    <w:p w14:paraId="726E04C3" w14:textId="77777777" w:rsidR="00B237CD" w:rsidRDefault="00B237CD" w:rsidP="00B237CD"/>
    <w:p w14:paraId="01B9B1B1" w14:textId="77777777" w:rsidR="007951B0" w:rsidRPr="00B237CD" w:rsidRDefault="007951B0" w:rsidP="00B237CD"/>
    <w:p w14:paraId="4BE288B9" w14:textId="77777777" w:rsidR="00B237CD" w:rsidRPr="00B237CD" w:rsidRDefault="00B237CD" w:rsidP="00B237CD">
      <w:r w:rsidRPr="00B237CD">
        <w:t>Salman, M. (2023). The Evolution of Digital Photography: From Analog to Pixels. [online] Medium. Available at: https://medium.com/@maryam.salman70/the-evolution-of-digital-photography-from-analog-to-pixels-ca4f44a227e2. (Accessed: [18th October 2024]).</w:t>
      </w:r>
    </w:p>
    <w:p w14:paraId="4CA40E9B" w14:textId="77777777" w:rsidR="00B237CD" w:rsidRPr="00B237CD" w:rsidRDefault="00B237CD" w:rsidP="00B237CD">
      <w:r w:rsidRPr="00B237CD">
        <w:t>‌</w:t>
      </w:r>
    </w:p>
    <w:p w14:paraId="4CD12248" w14:textId="77777777" w:rsidR="007951B0" w:rsidRPr="007951B0" w:rsidRDefault="007951B0" w:rsidP="007951B0">
      <w:r w:rsidRPr="007951B0">
        <w:t xml:space="preserve">In the article, "The Evolution of Digital Photography: From Analog to Pixels," Salman explains the journey that photography has taken from its traditional </w:t>
      </w:r>
      <w:proofErr w:type="spellStart"/>
      <w:r w:rsidRPr="007951B0">
        <w:t>analog</w:t>
      </w:r>
      <w:proofErr w:type="spellEnd"/>
      <w:r w:rsidRPr="007951B0">
        <w:t xml:space="preserve"> roots into the modern-day digital world. The article first appeared in Medium in 2023 and virtually explained how the years change photography.</w:t>
      </w:r>
      <w:r w:rsidRPr="007951B0">
        <w:br/>
        <w:t xml:space="preserve">Salman draws main differences between </w:t>
      </w:r>
      <w:proofErr w:type="spellStart"/>
      <w:r w:rsidRPr="007951B0">
        <w:t>analog</w:t>
      </w:r>
      <w:proofErr w:type="spellEnd"/>
      <w:r w:rsidRPr="007951B0">
        <w:t xml:space="preserve"> and digital photography. She then proceeds to explain that in </w:t>
      </w:r>
      <w:proofErr w:type="spellStart"/>
      <w:r w:rsidRPr="007951B0">
        <w:t>analog</w:t>
      </w:r>
      <w:proofErr w:type="spellEnd"/>
      <w:r w:rsidRPr="007951B0">
        <w:t xml:space="preserve"> photography, we capture the image on a film, for which we must be very painstaking and skilful. On the other hand, digital photography gives more freedom and creativity: in digital cameras, one can take lots of pictures and immediately view the results, editing the images easily.</w:t>
      </w:r>
      <w:r w:rsidRPr="007951B0">
        <w:br/>
        <w:t>It also tells of the ways technology has changed the way people take and share photographs today. Social media and smartphones democratize photography, shifting the ways people document their lives and share them with other people.</w:t>
      </w:r>
      <w:r w:rsidRPr="007951B0">
        <w:br/>
      </w:r>
    </w:p>
    <w:p w14:paraId="0E1CF30F" w14:textId="77777777" w:rsidR="00FB20AD" w:rsidRDefault="00FB20AD"/>
    <w:sectPr w:rsidR="00FB20AD" w:rsidSect="00B237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7CD"/>
    <w:rsid w:val="0005032A"/>
    <w:rsid w:val="00553C71"/>
    <w:rsid w:val="007951B0"/>
    <w:rsid w:val="00826ED5"/>
    <w:rsid w:val="009F7430"/>
    <w:rsid w:val="00A2025A"/>
    <w:rsid w:val="00B237CD"/>
    <w:rsid w:val="00C9003D"/>
    <w:rsid w:val="00CB564C"/>
    <w:rsid w:val="00FB2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4DE898"/>
  <w15:chartTrackingRefBased/>
  <w15:docId w15:val="{3E9AE406-3D8A-6549-A7A9-F0618B44C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34799">
      <w:bodyDiv w:val="1"/>
      <w:marLeft w:val="0"/>
      <w:marRight w:val="0"/>
      <w:marTop w:val="0"/>
      <w:marBottom w:val="0"/>
      <w:divBdr>
        <w:top w:val="none" w:sz="0" w:space="0" w:color="auto"/>
        <w:left w:val="none" w:sz="0" w:space="0" w:color="auto"/>
        <w:bottom w:val="none" w:sz="0" w:space="0" w:color="auto"/>
        <w:right w:val="none" w:sz="0" w:space="0" w:color="auto"/>
      </w:divBdr>
    </w:div>
    <w:div w:id="356929013">
      <w:bodyDiv w:val="1"/>
      <w:marLeft w:val="0"/>
      <w:marRight w:val="0"/>
      <w:marTop w:val="0"/>
      <w:marBottom w:val="0"/>
      <w:divBdr>
        <w:top w:val="none" w:sz="0" w:space="0" w:color="auto"/>
        <w:left w:val="none" w:sz="0" w:space="0" w:color="auto"/>
        <w:bottom w:val="none" w:sz="0" w:space="0" w:color="auto"/>
        <w:right w:val="none" w:sz="0" w:space="0" w:color="auto"/>
      </w:divBdr>
    </w:div>
    <w:div w:id="1183544565">
      <w:bodyDiv w:val="1"/>
      <w:marLeft w:val="0"/>
      <w:marRight w:val="0"/>
      <w:marTop w:val="0"/>
      <w:marBottom w:val="0"/>
      <w:divBdr>
        <w:top w:val="none" w:sz="0" w:space="0" w:color="auto"/>
        <w:left w:val="none" w:sz="0" w:space="0" w:color="auto"/>
        <w:bottom w:val="none" w:sz="0" w:space="0" w:color="auto"/>
        <w:right w:val="none" w:sz="0" w:space="0" w:color="auto"/>
      </w:divBdr>
    </w:div>
    <w:div w:id="1186822308">
      <w:bodyDiv w:val="1"/>
      <w:marLeft w:val="0"/>
      <w:marRight w:val="0"/>
      <w:marTop w:val="0"/>
      <w:marBottom w:val="0"/>
      <w:divBdr>
        <w:top w:val="none" w:sz="0" w:space="0" w:color="auto"/>
        <w:left w:val="none" w:sz="0" w:space="0" w:color="auto"/>
        <w:bottom w:val="none" w:sz="0" w:space="0" w:color="auto"/>
        <w:right w:val="none" w:sz="0" w:space="0" w:color="auto"/>
      </w:divBdr>
    </w:div>
    <w:div w:id="1524660832">
      <w:bodyDiv w:val="1"/>
      <w:marLeft w:val="0"/>
      <w:marRight w:val="0"/>
      <w:marTop w:val="0"/>
      <w:marBottom w:val="0"/>
      <w:divBdr>
        <w:top w:val="none" w:sz="0" w:space="0" w:color="auto"/>
        <w:left w:val="none" w:sz="0" w:space="0" w:color="auto"/>
        <w:bottom w:val="none" w:sz="0" w:space="0" w:color="auto"/>
        <w:right w:val="none" w:sz="0" w:space="0" w:color="auto"/>
      </w:divBdr>
    </w:div>
    <w:div w:id="203904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Samuel (2200019)</dc:creator>
  <cp:keywords/>
  <dc:description/>
  <cp:lastModifiedBy>Kai Samuel (2200019)</cp:lastModifiedBy>
  <cp:revision>2</cp:revision>
  <dcterms:created xsi:type="dcterms:W3CDTF">2024-10-23T14:12:00Z</dcterms:created>
  <dcterms:modified xsi:type="dcterms:W3CDTF">2024-10-23T14:12:00Z</dcterms:modified>
</cp:coreProperties>
</file>