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8327F8">
        <w:rPr>
          <w:rFonts w:ascii="Times New Roman" w:eastAsia="Times New Roman" w:hAnsi="Times New Roman" w:cs="Times New Roman"/>
          <w:color w:val="222222"/>
          <w:sz w:val="24"/>
          <w:szCs w:val="24"/>
        </w:rPr>
        <w:drawing>
          <wp:inline distT="0" distB="0" distL="0" distR="0">
            <wp:extent cx="1322363" cy="548824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560" cy="549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7F8" w:rsidRPr="00536C96" w:rsidRDefault="008327F8" w:rsidP="008327F8">
      <w:pPr>
        <w:pStyle w:val="Title"/>
        <w:jc w:val="both"/>
        <w:rPr>
          <w:sz w:val="44"/>
          <w:szCs w:val="44"/>
          <w:lang w:val="en-US"/>
        </w:rPr>
      </w:pPr>
      <w:r>
        <w:rPr>
          <w:sz w:val="44"/>
          <w:szCs w:val="44"/>
          <w:lang w:val="en-US"/>
        </w:rPr>
        <w:t xml:space="preserve">                   </w:t>
      </w:r>
      <w:r w:rsidRPr="00536C96">
        <w:rPr>
          <w:sz w:val="44"/>
          <w:szCs w:val="44"/>
          <w:lang w:val="en-US"/>
        </w:rPr>
        <w:t xml:space="preserve">Leadership </w:t>
      </w:r>
      <w:proofErr w:type="gramStart"/>
      <w:r w:rsidRPr="00536C96">
        <w:rPr>
          <w:sz w:val="44"/>
          <w:szCs w:val="44"/>
          <w:lang w:val="en-US"/>
        </w:rPr>
        <w:t>and  Management</w:t>
      </w:r>
      <w:proofErr w:type="gramEnd"/>
    </w:p>
    <w:p w:rsidR="008327F8" w:rsidRDefault="008327F8" w:rsidP="008327F8">
      <w:pPr>
        <w:rPr>
          <w:b/>
          <w:sz w:val="44"/>
          <w:szCs w:val="44"/>
        </w:rPr>
      </w:pPr>
      <w:r>
        <w:rPr>
          <w:lang w:val="en-US"/>
        </w:rPr>
        <w:t xml:space="preserve">                                                                  </w:t>
      </w:r>
      <w:r>
        <w:rPr>
          <w:b/>
          <w:sz w:val="44"/>
          <w:szCs w:val="44"/>
        </w:rPr>
        <w:t xml:space="preserve">Assessment 2 </w:t>
      </w:r>
    </w:p>
    <w:p w:rsidR="008327F8" w:rsidRPr="00D056B9" w:rsidRDefault="008327F8" w:rsidP="008327F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Individual Report</w:t>
      </w:r>
    </w:p>
    <w:p w:rsidR="008327F8" w:rsidRDefault="008327F8" w:rsidP="008327F8">
      <w:pPr>
        <w:pStyle w:val="Title"/>
        <w:jc w:val="both"/>
        <w:rPr>
          <w:lang w:val="en-US"/>
        </w:rPr>
      </w:pPr>
    </w:p>
    <w:p w:rsidR="008327F8" w:rsidRDefault="008327F8" w:rsidP="008327F8"/>
    <w:p w:rsidR="008327F8" w:rsidRDefault="008327F8" w:rsidP="008327F8"/>
    <w:p w:rsidR="008327F8" w:rsidRPr="005B7165" w:rsidRDefault="008327F8" w:rsidP="008327F8">
      <w:pPr>
        <w:rPr>
          <w:rFonts w:cs="Times New Roman"/>
          <w:b/>
          <w:i/>
          <w:color w:val="222A35" w:themeColor="text2" w:themeShade="80"/>
          <w:sz w:val="28"/>
          <w:szCs w:val="28"/>
        </w:rPr>
      </w:pPr>
      <w:r>
        <w:rPr>
          <w:rFonts w:cs="Times New Roman"/>
          <w:b/>
          <w:i/>
          <w:color w:val="222A35" w:themeColor="text2" w:themeShade="80"/>
          <w:sz w:val="28"/>
          <w:szCs w:val="28"/>
        </w:rPr>
        <w:t xml:space="preserve">Student Name: </w:t>
      </w:r>
      <w:proofErr w:type="gramStart"/>
      <w:r>
        <w:rPr>
          <w:rFonts w:cs="Times New Roman"/>
          <w:b/>
          <w:i/>
          <w:color w:val="222A35" w:themeColor="text2" w:themeShade="80"/>
          <w:sz w:val="28"/>
          <w:szCs w:val="28"/>
        </w:rPr>
        <w:t xml:space="preserve">Adina  </w:t>
      </w:r>
      <w:proofErr w:type="spellStart"/>
      <w:r>
        <w:rPr>
          <w:rFonts w:cs="Times New Roman"/>
          <w:b/>
          <w:i/>
          <w:color w:val="222A35" w:themeColor="text2" w:themeShade="80"/>
          <w:sz w:val="28"/>
          <w:szCs w:val="28"/>
        </w:rPr>
        <w:t>Badale</w:t>
      </w:r>
      <w:proofErr w:type="spellEnd"/>
      <w:proofErr w:type="gramEnd"/>
    </w:p>
    <w:p w:rsidR="008327F8" w:rsidRPr="005B7165" w:rsidRDefault="008327F8" w:rsidP="008327F8">
      <w:pPr>
        <w:rPr>
          <w:rFonts w:cs="Times New Roman"/>
          <w:b/>
          <w:i/>
          <w:color w:val="222A35" w:themeColor="text2" w:themeShade="80"/>
          <w:sz w:val="28"/>
          <w:szCs w:val="28"/>
        </w:rPr>
      </w:pPr>
      <w:r>
        <w:rPr>
          <w:rFonts w:cs="Times New Roman"/>
          <w:b/>
          <w:i/>
          <w:color w:val="222A35" w:themeColor="text2" w:themeShade="80"/>
          <w:sz w:val="28"/>
          <w:szCs w:val="28"/>
        </w:rPr>
        <w:t>Student Number: 1909484</w:t>
      </w:r>
    </w:p>
    <w:p w:rsidR="008327F8" w:rsidRPr="005B7165" w:rsidRDefault="008327F8" w:rsidP="008327F8">
      <w:pPr>
        <w:rPr>
          <w:rFonts w:cs="Times New Roman"/>
          <w:b/>
          <w:i/>
          <w:color w:val="222A35" w:themeColor="text2" w:themeShade="80"/>
          <w:sz w:val="28"/>
          <w:szCs w:val="28"/>
        </w:rPr>
      </w:pPr>
      <w:proofErr w:type="gramStart"/>
      <w:r>
        <w:rPr>
          <w:rFonts w:cs="Times New Roman"/>
          <w:b/>
          <w:i/>
          <w:color w:val="222A35" w:themeColor="text2" w:themeShade="80"/>
          <w:sz w:val="28"/>
          <w:szCs w:val="28"/>
        </w:rPr>
        <w:t>Module :</w:t>
      </w:r>
      <w:proofErr w:type="gramEnd"/>
      <w:r>
        <w:rPr>
          <w:rFonts w:cs="Times New Roman"/>
          <w:b/>
          <w:i/>
          <w:color w:val="222A35" w:themeColor="text2" w:themeShade="80"/>
          <w:sz w:val="28"/>
          <w:szCs w:val="28"/>
        </w:rPr>
        <w:t xml:space="preserve"> Leadership and </w:t>
      </w:r>
      <w:r w:rsidRPr="005B7165">
        <w:rPr>
          <w:rFonts w:cs="Times New Roman"/>
          <w:b/>
          <w:i/>
          <w:color w:val="222A35" w:themeColor="text2" w:themeShade="80"/>
          <w:sz w:val="28"/>
          <w:szCs w:val="28"/>
        </w:rPr>
        <w:t xml:space="preserve"> Management</w:t>
      </w:r>
    </w:p>
    <w:p w:rsidR="008327F8" w:rsidRPr="005B7165" w:rsidRDefault="008327F8" w:rsidP="008327F8">
      <w:pPr>
        <w:rPr>
          <w:rFonts w:cs="Times New Roman"/>
          <w:b/>
          <w:i/>
          <w:color w:val="222A35" w:themeColor="text2" w:themeShade="80"/>
          <w:sz w:val="28"/>
          <w:szCs w:val="28"/>
        </w:rPr>
      </w:pPr>
      <w:r w:rsidRPr="005B7165">
        <w:rPr>
          <w:rFonts w:cs="Times New Roman"/>
          <w:b/>
          <w:i/>
          <w:color w:val="222A35" w:themeColor="text2" w:themeShade="80"/>
          <w:sz w:val="28"/>
          <w:szCs w:val="28"/>
        </w:rPr>
        <w:t xml:space="preserve">Module code: </w:t>
      </w:r>
      <w:r>
        <w:rPr>
          <w:rFonts w:cs="Times New Roman"/>
          <w:b/>
          <w:i/>
          <w:color w:val="222A35" w:themeColor="text2" w:themeShade="80"/>
          <w:sz w:val="28"/>
          <w:szCs w:val="28"/>
        </w:rPr>
        <w:t>LCBB6003</w:t>
      </w:r>
    </w:p>
    <w:p w:rsidR="008327F8" w:rsidRPr="005B7165" w:rsidRDefault="008327F8" w:rsidP="008327F8">
      <w:pPr>
        <w:rPr>
          <w:rFonts w:cs="Times New Roman"/>
          <w:b/>
          <w:i/>
          <w:color w:val="222A35" w:themeColor="text2" w:themeShade="80"/>
          <w:sz w:val="28"/>
          <w:szCs w:val="28"/>
        </w:rPr>
      </w:pPr>
      <w:r w:rsidRPr="005B7165">
        <w:rPr>
          <w:rFonts w:cs="Times New Roman"/>
          <w:b/>
          <w:i/>
          <w:color w:val="222A35" w:themeColor="text2" w:themeShade="80"/>
          <w:sz w:val="28"/>
          <w:szCs w:val="28"/>
        </w:rPr>
        <w:t>Module Lecturer’s</w:t>
      </w:r>
      <w:r>
        <w:rPr>
          <w:rFonts w:cs="Times New Roman"/>
          <w:b/>
          <w:i/>
          <w:color w:val="222A35" w:themeColor="text2" w:themeShade="80"/>
          <w:sz w:val="28"/>
          <w:szCs w:val="28"/>
        </w:rPr>
        <w:t xml:space="preserve"> Name:  </w:t>
      </w:r>
      <w:r w:rsidRPr="005B7165">
        <w:rPr>
          <w:rFonts w:cs="Times New Roman"/>
          <w:b/>
          <w:i/>
          <w:color w:val="222A35" w:themeColor="text2" w:themeShade="80"/>
          <w:sz w:val="28"/>
          <w:szCs w:val="28"/>
        </w:rPr>
        <w:t xml:space="preserve">Dr. </w:t>
      </w:r>
      <w:proofErr w:type="spellStart"/>
      <w:r w:rsidRPr="005B7165">
        <w:rPr>
          <w:rFonts w:cs="Times New Roman"/>
          <w:b/>
          <w:i/>
          <w:color w:val="222A35" w:themeColor="text2" w:themeShade="80"/>
          <w:sz w:val="28"/>
          <w:szCs w:val="28"/>
        </w:rPr>
        <w:t>Taye</w:t>
      </w:r>
      <w:proofErr w:type="spellEnd"/>
      <w:r w:rsidRPr="005B7165">
        <w:rPr>
          <w:rFonts w:cs="Times New Roman"/>
          <w:b/>
          <w:i/>
          <w:color w:val="222A35" w:themeColor="text2" w:themeShade="80"/>
          <w:sz w:val="28"/>
          <w:szCs w:val="28"/>
        </w:rPr>
        <w:t xml:space="preserve"> Timothy </w:t>
      </w:r>
      <w:proofErr w:type="spellStart"/>
      <w:r w:rsidRPr="005B7165">
        <w:rPr>
          <w:rFonts w:cs="Times New Roman"/>
          <w:b/>
          <w:i/>
          <w:color w:val="222A35" w:themeColor="text2" w:themeShade="80"/>
          <w:sz w:val="28"/>
          <w:szCs w:val="28"/>
        </w:rPr>
        <w:t>Osadiya</w:t>
      </w:r>
      <w:proofErr w:type="spellEnd"/>
    </w:p>
    <w:p w:rsidR="008327F8" w:rsidRDefault="008327F8" w:rsidP="008327F8">
      <w:pPr>
        <w:rPr>
          <w:rFonts w:cs="Times New Roman"/>
          <w:b/>
          <w:i/>
          <w:color w:val="222A35" w:themeColor="text2" w:themeShade="80"/>
          <w:sz w:val="28"/>
          <w:szCs w:val="28"/>
        </w:rPr>
      </w:pPr>
    </w:p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8C7A38" w:rsidRDefault="008C7A3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8327F8" w:rsidRP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</w:pPr>
      <w: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lastRenderedPageBreak/>
        <w:t xml:space="preserve">                                 </w:t>
      </w:r>
      <w:r w:rsidRPr="008327F8"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t>Development in</w:t>
      </w:r>
      <w:r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t xml:space="preserve"> A</w:t>
      </w:r>
      <w:r w:rsidRPr="008327F8">
        <w:rPr>
          <w:rFonts w:ascii="Times New Roman" w:eastAsia="Times New Roman" w:hAnsi="Times New Roman" w:cs="Times New Roman"/>
          <w:b/>
          <w:color w:val="222222"/>
          <w:sz w:val="32"/>
          <w:szCs w:val="32"/>
          <w:highlight w:val="white"/>
        </w:rPr>
        <w:t>mazon</w:t>
      </w:r>
    </w:p>
    <w:p w:rsidR="008327F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</w:p>
    <w:p w:rsidR="008C7A3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It is often said that the making of great leaders does not always come with the acquired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knowledge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but also it is the traits that remain inside the leader since the day he was born. Jeff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Bezos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 the CEO of Amazon always had the traits of being a good lea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der inside him and that is what made him regulate a globally recognised company. The keystone of the great man theory is that- a great leader is not made, he is to be born. Certain traits make a leader capable of leading a company and motivating the team m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embers. The fundamental belief of the great man theory of leadership is that the leaders have to inherently have some qualities among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which,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are confidence, and the power of being sociable (Chan, 2019). Intelligence and inner charisma are important. Confid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ence can indeed be acquired by rigorous practices but it is also a fact that the born leaders have the confidence of leading a team and making teamwork successful for a very long period. Jeff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Bezos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was a successful computer science engineer and a commercia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l astronaut and these require a successful approach toward life to acquire. The intelligence of a person cannot be acquired or it cannot be learned from the other person, it is inherent. Jeff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Bezos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is the CEO of a hugely reputable company like- Amazon had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 intelligence of generating an idea that would fulfil the requirement of people (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Odoardi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et al.,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2021). </w:t>
      </w:r>
    </w:p>
    <w:p w:rsidR="008C7A3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However, being sociable is another criterion of a leader so that they can communicate with the employees and the buyers and can collaborate with oth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ers. That is the quality that cannot be acquired but is to be inherent in a person. Lastly, the inner charisma of a person or the ability to impress other people with their presence and body language is not something that can be acquired from an educationa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l institution. It is a trait that remains there inside a person and this makes the employees and the buyers put their faith in the leader. These are the intrinsic traits of a leader that makes him different from other people (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Rüzgar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2019). Jeff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Bezos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star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ted Amazon as a company that sells music and video and now it is one of the biggest retail companies in the world. It proves that Jeff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Bezos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had that vision of expanding the business and making his company reach the zenith of success through the implementa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tion of different strategies and abilities that were there inside him for a long time. </w:t>
      </w:r>
    </w:p>
    <w:p w:rsidR="008C7A38" w:rsidRDefault="008C7A38"/>
    <w:p w:rsidR="008C7A38" w:rsidRDefault="008C7A38"/>
    <w:p w:rsidR="008327F8" w:rsidRDefault="008327F8"/>
    <w:p w:rsidR="008C7A38" w:rsidRDefault="008327F8">
      <w:r>
        <w:lastRenderedPageBreak/>
        <w:t>References:</w:t>
      </w:r>
    </w:p>
    <w:p w:rsidR="008C7A3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Chan, S.C., 2019. Participative leadership and job satisfaction: The mediating role of work engagement and the moderating role of fun experienced at work.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Leadership &amp; Organization Development Journal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  <w:proofErr w:type="gramEnd"/>
    </w:p>
    <w:p w:rsidR="008C7A3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Odoardi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C.,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Battistelli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A.,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Montani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F. and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Peiró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 J.M., 2019.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Affective commitment, participative leadership, and employee innovation: a multilevel investigation. </w:t>
      </w:r>
      <w:proofErr w:type="gramStart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Journal of Work and Organizational Psychol</w:t>
      </w:r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ogy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35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(2), pp.103-113.</w:t>
      </w:r>
      <w:proofErr w:type="gramEnd"/>
    </w:p>
    <w:p w:rsidR="008C7A38" w:rsidRDefault="008327F8">
      <w:pPr>
        <w:spacing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Rüzgar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N., 2019.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LEADERSHIP TRAITS OF SULEIMAN THE MAGNIFICIANT, IN TERMS OF “GREAT MAN” THEORY.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Osmanlı</w:t>
      </w:r>
      <w:proofErr w:type="spellEnd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Mirası</w:t>
      </w:r>
      <w:proofErr w:type="spellEnd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Araştırmaları</w:t>
      </w:r>
      <w:proofErr w:type="spellEnd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Dergisi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  <w:proofErr w:type="gramEnd"/>
    </w:p>
    <w:p w:rsidR="008C7A38" w:rsidRDefault="008C7A38"/>
    <w:sectPr w:rsidR="008C7A38" w:rsidSect="008C7A38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C7A38"/>
    <w:rsid w:val="008327F8"/>
    <w:rsid w:val="008C7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IN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48A"/>
  </w:style>
  <w:style w:type="paragraph" w:styleId="Heading1">
    <w:name w:val="heading 1"/>
    <w:basedOn w:val="normal0"/>
    <w:next w:val="normal0"/>
    <w:rsid w:val="008C7A3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8C7A3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8C7A3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8C7A3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8C7A38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8C7A3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8C7A38"/>
  </w:style>
  <w:style w:type="paragraph" w:styleId="Title">
    <w:name w:val="Title"/>
    <w:basedOn w:val="normal0"/>
    <w:next w:val="normal0"/>
    <w:link w:val="TitleChar"/>
    <w:uiPriority w:val="10"/>
    <w:qFormat/>
    <w:rsid w:val="008C7A38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8C7A3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2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7F8"/>
    <w:rPr>
      <w:rFonts w:ascii="Tahoma" w:hAnsi="Tahoma" w:cs="Tahoma"/>
      <w:sz w:val="16"/>
      <w:szCs w:val="16"/>
    </w:rPr>
  </w:style>
  <w:style w:type="character" w:customStyle="1" w:styleId="TitleChar">
    <w:name w:val="Title Char"/>
    <w:basedOn w:val="DefaultParagraphFont"/>
    <w:link w:val="Title"/>
    <w:uiPriority w:val="10"/>
    <w:rsid w:val="008327F8"/>
    <w:rPr>
      <w:b/>
      <w:sz w:val="72"/>
      <w:szCs w:val="7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2022-05-03T08:23:00Z</dcterms:created>
  <dcterms:modified xsi:type="dcterms:W3CDTF">2022-05-03T08:30:00Z</dcterms:modified>
</cp:coreProperties>
</file>