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F82FD" w14:textId="34F2C648" w:rsidR="00AD09B9" w:rsidRPr="00223B74" w:rsidRDefault="00223B74" w:rsidP="00AD09B9">
      <w:pPr>
        <w:jc w:val="center"/>
        <w:rPr>
          <w:rFonts w:ascii="Arial" w:hAnsi="Arial" w:cs="Arial"/>
          <w:sz w:val="72"/>
          <w:szCs w:val="72"/>
          <w:u w:val="single"/>
        </w:rPr>
      </w:pPr>
      <w:r w:rsidRPr="00223B74">
        <w:rPr>
          <w:rFonts w:ascii="Arial" w:hAnsi="Arial" w:cs="Arial"/>
          <w:sz w:val="72"/>
          <w:szCs w:val="72"/>
          <w:u w:val="single"/>
        </w:rPr>
        <w:t>Preparing for Research Portfolio</w:t>
      </w:r>
    </w:p>
    <w:p w14:paraId="0DA0EB18" w14:textId="77777777" w:rsidR="00AD09B9" w:rsidRPr="00223B74" w:rsidRDefault="00AD09B9" w:rsidP="00AD09B9">
      <w:pPr>
        <w:jc w:val="center"/>
        <w:rPr>
          <w:rFonts w:ascii="Arial" w:hAnsi="Arial" w:cs="Arial"/>
          <w:sz w:val="72"/>
          <w:szCs w:val="72"/>
          <w:u w:val="single"/>
        </w:rPr>
      </w:pPr>
    </w:p>
    <w:p w14:paraId="7167C09F" w14:textId="77777777" w:rsidR="00AD09B9" w:rsidRPr="00223B74" w:rsidRDefault="00AD09B9" w:rsidP="00AD09B9">
      <w:pPr>
        <w:jc w:val="center"/>
        <w:rPr>
          <w:rFonts w:ascii="Arial" w:hAnsi="Arial" w:cs="Arial"/>
          <w:sz w:val="72"/>
          <w:szCs w:val="72"/>
          <w:u w:val="single"/>
        </w:rPr>
      </w:pPr>
    </w:p>
    <w:p w14:paraId="345589DA" w14:textId="77777777" w:rsidR="00AD09B9" w:rsidRDefault="00AD09B9" w:rsidP="00AD09B9">
      <w:pPr>
        <w:jc w:val="center"/>
        <w:rPr>
          <w:rFonts w:ascii="Arial" w:hAnsi="Arial" w:cs="Arial"/>
          <w:sz w:val="56"/>
          <w:szCs w:val="56"/>
        </w:rPr>
      </w:pPr>
    </w:p>
    <w:p w14:paraId="50962DDC" w14:textId="77777777" w:rsidR="00AD09B9" w:rsidRDefault="00AD09B9" w:rsidP="00AD09B9">
      <w:pPr>
        <w:jc w:val="center"/>
        <w:rPr>
          <w:rFonts w:ascii="Arial" w:hAnsi="Arial" w:cs="Arial"/>
          <w:sz w:val="56"/>
          <w:szCs w:val="56"/>
        </w:rPr>
      </w:pPr>
    </w:p>
    <w:p w14:paraId="2C6A3D92" w14:textId="77777777" w:rsidR="00AD09B9" w:rsidRDefault="00AD09B9" w:rsidP="00AD09B9">
      <w:pPr>
        <w:jc w:val="center"/>
        <w:rPr>
          <w:rFonts w:ascii="Arial" w:hAnsi="Arial" w:cs="Arial"/>
          <w:sz w:val="56"/>
          <w:szCs w:val="56"/>
        </w:rPr>
      </w:pPr>
    </w:p>
    <w:p w14:paraId="02C8CC0E" w14:textId="77777777" w:rsidR="00AD09B9" w:rsidRDefault="00AD09B9" w:rsidP="00AD09B9">
      <w:pPr>
        <w:jc w:val="center"/>
        <w:rPr>
          <w:rFonts w:ascii="Arial" w:hAnsi="Arial" w:cs="Arial"/>
          <w:sz w:val="56"/>
          <w:szCs w:val="56"/>
        </w:rPr>
      </w:pPr>
    </w:p>
    <w:p w14:paraId="6C48E989" w14:textId="77777777" w:rsidR="00AD09B9" w:rsidRDefault="00AD09B9" w:rsidP="00AD09B9">
      <w:pPr>
        <w:jc w:val="center"/>
        <w:rPr>
          <w:rFonts w:ascii="Arial" w:hAnsi="Arial" w:cs="Arial"/>
          <w:sz w:val="56"/>
          <w:szCs w:val="56"/>
        </w:rPr>
      </w:pPr>
    </w:p>
    <w:p w14:paraId="44340C4E" w14:textId="77777777" w:rsidR="00AD09B9" w:rsidRDefault="00AD09B9" w:rsidP="00AD09B9">
      <w:pPr>
        <w:jc w:val="center"/>
        <w:rPr>
          <w:rFonts w:ascii="Arial" w:hAnsi="Arial" w:cs="Arial"/>
          <w:sz w:val="56"/>
          <w:szCs w:val="56"/>
        </w:rPr>
      </w:pPr>
    </w:p>
    <w:p w14:paraId="1BC8ED85" w14:textId="77777777" w:rsidR="00AD09B9" w:rsidRDefault="00AD09B9" w:rsidP="00AD09B9">
      <w:pPr>
        <w:jc w:val="center"/>
        <w:rPr>
          <w:rFonts w:ascii="Arial" w:hAnsi="Arial" w:cs="Arial"/>
          <w:sz w:val="48"/>
          <w:szCs w:val="48"/>
        </w:rPr>
      </w:pPr>
    </w:p>
    <w:p w14:paraId="064CD159" w14:textId="77777777" w:rsidR="00AD09B9" w:rsidRDefault="00AD09B9" w:rsidP="00AD09B9">
      <w:pPr>
        <w:jc w:val="center"/>
        <w:rPr>
          <w:rFonts w:ascii="Arial" w:hAnsi="Arial" w:cs="Arial"/>
          <w:sz w:val="48"/>
          <w:szCs w:val="48"/>
        </w:rPr>
      </w:pPr>
    </w:p>
    <w:p w14:paraId="4C08087E" w14:textId="77777777" w:rsidR="00AD09B9" w:rsidRDefault="00AD09B9" w:rsidP="00AD09B9">
      <w:pPr>
        <w:jc w:val="center"/>
        <w:rPr>
          <w:rFonts w:ascii="Arial" w:hAnsi="Arial" w:cs="Arial"/>
          <w:sz w:val="48"/>
          <w:szCs w:val="48"/>
        </w:rPr>
      </w:pPr>
    </w:p>
    <w:p w14:paraId="6B3A9659" w14:textId="77777777" w:rsidR="00AD09B9" w:rsidRDefault="00AD09B9" w:rsidP="00AD09B9">
      <w:pPr>
        <w:jc w:val="center"/>
        <w:rPr>
          <w:rFonts w:ascii="Arial" w:hAnsi="Arial" w:cs="Arial"/>
          <w:sz w:val="48"/>
          <w:szCs w:val="48"/>
        </w:rPr>
      </w:pPr>
    </w:p>
    <w:p w14:paraId="41A6C699" w14:textId="77777777" w:rsidR="00AD09B9" w:rsidRDefault="00AD09B9" w:rsidP="00AD09B9">
      <w:pPr>
        <w:jc w:val="center"/>
        <w:rPr>
          <w:rFonts w:ascii="Arial" w:hAnsi="Arial" w:cs="Arial"/>
          <w:sz w:val="48"/>
          <w:szCs w:val="48"/>
        </w:rPr>
      </w:pPr>
    </w:p>
    <w:p w14:paraId="361DB592" w14:textId="77777777" w:rsidR="00AD09B9" w:rsidRDefault="00AD09B9" w:rsidP="00AD09B9">
      <w:pPr>
        <w:jc w:val="center"/>
        <w:rPr>
          <w:rFonts w:ascii="Arial" w:hAnsi="Arial" w:cs="Arial"/>
          <w:sz w:val="48"/>
          <w:szCs w:val="48"/>
        </w:rPr>
      </w:pPr>
    </w:p>
    <w:p w14:paraId="2CCB81A6" w14:textId="77777777" w:rsidR="00AD09B9" w:rsidRDefault="00AD09B9" w:rsidP="00AD09B9">
      <w:pPr>
        <w:jc w:val="center"/>
        <w:rPr>
          <w:rFonts w:ascii="Arial" w:hAnsi="Arial" w:cs="Arial"/>
          <w:sz w:val="48"/>
          <w:szCs w:val="48"/>
        </w:rPr>
      </w:pPr>
    </w:p>
    <w:p w14:paraId="16398E74" w14:textId="77777777" w:rsidR="00AD09B9" w:rsidRDefault="00AD09B9" w:rsidP="00AD09B9">
      <w:pPr>
        <w:jc w:val="center"/>
        <w:rPr>
          <w:rFonts w:ascii="Arial" w:hAnsi="Arial" w:cs="Arial"/>
          <w:sz w:val="48"/>
          <w:szCs w:val="48"/>
        </w:rPr>
      </w:pPr>
    </w:p>
    <w:p w14:paraId="391AC71E" w14:textId="77777777" w:rsidR="00AD09B9" w:rsidRDefault="00AD09B9" w:rsidP="00AD09B9">
      <w:pPr>
        <w:jc w:val="center"/>
        <w:rPr>
          <w:rFonts w:ascii="Arial" w:hAnsi="Arial" w:cs="Arial"/>
          <w:sz w:val="48"/>
          <w:szCs w:val="48"/>
        </w:rPr>
      </w:pPr>
      <w:r>
        <w:rPr>
          <w:rFonts w:ascii="Arial" w:hAnsi="Arial" w:cs="Arial"/>
          <w:sz w:val="48"/>
          <w:szCs w:val="48"/>
        </w:rPr>
        <w:t>Dzeina Teresko</w:t>
      </w:r>
    </w:p>
    <w:p w14:paraId="53558E9B" w14:textId="77777777" w:rsidR="00AD09B9" w:rsidRDefault="00AD09B9" w:rsidP="00AD09B9">
      <w:pPr>
        <w:jc w:val="center"/>
        <w:rPr>
          <w:rFonts w:ascii="Arial" w:hAnsi="Arial" w:cs="Arial"/>
          <w:sz w:val="48"/>
          <w:szCs w:val="48"/>
        </w:rPr>
      </w:pPr>
      <w:r>
        <w:rPr>
          <w:rFonts w:ascii="Arial" w:hAnsi="Arial" w:cs="Arial"/>
          <w:sz w:val="48"/>
          <w:szCs w:val="48"/>
        </w:rPr>
        <w:t>Student number: 2107535</w:t>
      </w:r>
    </w:p>
    <w:p w14:paraId="144CBFCE" w14:textId="77777777" w:rsidR="00AD09B9" w:rsidRDefault="00AD09B9" w:rsidP="00AD09B9">
      <w:pPr>
        <w:jc w:val="center"/>
        <w:rPr>
          <w:rFonts w:ascii="Arial" w:hAnsi="Arial" w:cs="Arial"/>
          <w:sz w:val="48"/>
          <w:szCs w:val="48"/>
        </w:rPr>
      </w:pPr>
      <w:r>
        <w:rPr>
          <w:rFonts w:ascii="Arial" w:hAnsi="Arial" w:cs="Arial"/>
          <w:sz w:val="48"/>
          <w:szCs w:val="48"/>
        </w:rPr>
        <w:t>BMPL5012</w:t>
      </w:r>
    </w:p>
    <w:p w14:paraId="6A4E016F" w14:textId="7DEAFBB0" w:rsidR="00AD09B9" w:rsidRDefault="00AD09B9">
      <w:pPr>
        <w:rPr>
          <w:rFonts w:ascii="Arial" w:hAnsi="Arial" w:cs="Arial"/>
          <w:b/>
          <w:bCs/>
          <w:sz w:val="24"/>
          <w:szCs w:val="24"/>
        </w:rPr>
      </w:pPr>
    </w:p>
    <w:p w14:paraId="3AC69C2E" w14:textId="43BAE90D" w:rsidR="00AD09B9" w:rsidRDefault="00AD09B9">
      <w:pPr>
        <w:rPr>
          <w:rFonts w:ascii="Arial" w:hAnsi="Arial" w:cs="Arial"/>
          <w:b/>
          <w:bCs/>
          <w:sz w:val="24"/>
          <w:szCs w:val="24"/>
        </w:rPr>
      </w:pPr>
    </w:p>
    <w:p w14:paraId="748B7E26" w14:textId="26735D42" w:rsidR="00223B74" w:rsidRDefault="00223B74">
      <w:pPr>
        <w:rPr>
          <w:rFonts w:ascii="Arial" w:hAnsi="Arial" w:cs="Arial"/>
          <w:b/>
          <w:bCs/>
          <w:sz w:val="24"/>
          <w:szCs w:val="24"/>
        </w:rPr>
      </w:pPr>
    </w:p>
    <w:p w14:paraId="32CD84B8" w14:textId="77777777" w:rsidR="00223B74" w:rsidRDefault="00223B74">
      <w:pPr>
        <w:rPr>
          <w:rFonts w:ascii="Arial" w:hAnsi="Arial" w:cs="Arial"/>
          <w:b/>
          <w:bCs/>
          <w:sz w:val="24"/>
          <w:szCs w:val="24"/>
        </w:rPr>
      </w:pPr>
    </w:p>
    <w:p w14:paraId="07235CFD" w14:textId="72B31479" w:rsidR="00AD09B9" w:rsidRDefault="00AD09B9">
      <w:pPr>
        <w:rPr>
          <w:rFonts w:ascii="Arial" w:hAnsi="Arial" w:cs="Arial"/>
          <w:b/>
          <w:bCs/>
          <w:sz w:val="24"/>
          <w:szCs w:val="24"/>
        </w:rPr>
      </w:pPr>
    </w:p>
    <w:p w14:paraId="5B25597F" w14:textId="42E73A93" w:rsidR="00AD09B9" w:rsidRDefault="00AD09B9">
      <w:pPr>
        <w:rPr>
          <w:rFonts w:ascii="Arial" w:hAnsi="Arial" w:cs="Arial"/>
          <w:b/>
          <w:bCs/>
          <w:sz w:val="24"/>
          <w:szCs w:val="24"/>
        </w:rPr>
      </w:pPr>
    </w:p>
    <w:p w14:paraId="3BBEE049" w14:textId="24AF23EB" w:rsidR="00AD09B9" w:rsidRDefault="00AD09B9">
      <w:pPr>
        <w:rPr>
          <w:rFonts w:ascii="Arial" w:hAnsi="Arial" w:cs="Arial"/>
          <w:b/>
          <w:bCs/>
          <w:sz w:val="24"/>
          <w:szCs w:val="24"/>
        </w:rPr>
      </w:pPr>
    </w:p>
    <w:p w14:paraId="6E01A837" w14:textId="77777777" w:rsidR="00AD09B9" w:rsidRDefault="00AD09B9">
      <w:pPr>
        <w:rPr>
          <w:rFonts w:ascii="Arial" w:hAnsi="Arial" w:cs="Arial"/>
          <w:b/>
          <w:bCs/>
          <w:sz w:val="24"/>
          <w:szCs w:val="24"/>
        </w:rPr>
      </w:pPr>
    </w:p>
    <w:p w14:paraId="481594C1" w14:textId="77777777" w:rsidR="00AD09B9" w:rsidRPr="002B731B" w:rsidRDefault="00AD09B9" w:rsidP="00AD09B9">
      <w:pPr>
        <w:spacing w:line="360" w:lineRule="auto"/>
        <w:rPr>
          <w:rFonts w:ascii="Arial" w:hAnsi="Arial" w:cs="Arial"/>
          <w:sz w:val="32"/>
          <w:szCs w:val="32"/>
        </w:rPr>
      </w:pPr>
      <w:r w:rsidRPr="002B731B">
        <w:rPr>
          <w:rFonts w:ascii="Arial" w:hAnsi="Arial" w:cs="Arial"/>
          <w:sz w:val="32"/>
          <w:szCs w:val="32"/>
        </w:rPr>
        <w:lastRenderedPageBreak/>
        <w:t>Contents:</w:t>
      </w:r>
    </w:p>
    <w:p w14:paraId="7EF89B08" w14:textId="77777777" w:rsidR="00AD09B9" w:rsidRDefault="00AD09B9" w:rsidP="00AD09B9">
      <w:pPr>
        <w:spacing w:line="360" w:lineRule="auto"/>
        <w:rPr>
          <w:rFonts w:ascii="Arial" w:hAnsi="Arial" w:cs="Arial"/>
          <w:sz w:val="28"/>
          <w:szCs w:val="28"/>
        </w:rPr>
      </w:pPr>
    </w:p>
    <w:p w14:paraId="226089D4" w14:textId="6D27F02C"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Task 1: Mind Map of Ideas</w:t>
      </w:r>
      <w:r w:rsidR="00CA3BAA">
        <w:rPr>
          <w:rFonts w:ascii="Arial" w:hAnsi="Arial" w:cs="Arial"/>
          <w:sz w:val="24"/>
          <w:szCs w:val="24"/>
        </w:rPr>
        <w:t xml:space="preserve"> ………………………………………………………………….</w:t>
      </w:r>
      <w:r w:rsidR="00BB4A2A">
        <w:rPr>
          <w:rFonts w:ascii="Arial" w:hAnsi="Arial" w:cs="Arial"/>
          <w:sz w:val="24"/>
          <w:szCs w:val="24"/>
        </w:rPr>
        <w:t xml:space="preserve"> 3</w:t>
      </w:r>
    </w:p>
    <w:p w14:paraId="6C9450AC" w14:textId="4B74E441"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Task 2: Research Proposal</w:t>
      </w:r>
      <w:r w:rsidR="00CA3BAA">
        <w:rPr>
          <w:rFonts w:ascii="Arial" w:hAnsi="Arial" w:cs="Arial"/>
          <w:sz w:val="24"/>
          <w:szCs w:val="24"/>
        </w:rPr>
        <w:t xml:space="preserve"> …………………………………………………………………</w:t>
      </w:r>
      <w:r w:rsidR="00BB4A2A">
        <w:rPr>
          <w:rFonts w:ascii="Arial" w:hAnsi="Arial" w:cs="Arial"/>
          <w:sz w:val="24"/>
          <w:szCs w:val="24"/>
        </w:rPr>
        <w:t xml:space="preserve"> 4-8</w:t>
      </w:r>
    </w:p>
    <w:p w14:paraId="10E7BB57" w14:textId="0910E155"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Task 3: Ethics Form</w:t>
      </w:r>
      <w:r w:rsidR="00CA3BAA">
        <w:rPr>
          <w:rFonts w:ascii="Arial" w:hAnsi="Arial" w:cs="Arial"/>
          <w:sz w:val="24"/>
          <w:szCs w:val="24"/>
        </w:rPr>
        <w:t xml:space="preserve"> ………………………………………………………………………….</w:t>
      </w:r>
      <w:r w:rsidR="00BB4A2A">
        <w:rPr>
          <w:rFonts w:ascii="Arial" w:hAnsi="Arial" w:cs="Arial"/>
          <w:sz w:val="24"/>
          <w:szCs w:val="24"/>
        </w:rPr>
        <w:t xml:space="preserve"> 9-22</w:t>
      </w:r>
    </w:p>
    <w:p w14:paraId="250ABEF7" w14:textId="7AF2C0C0"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Task 4: Justification of the Chosen Research Method</w:t>
      </w:r>
      <w:r w:rsidR="00CA3BAA">
        <w:rPr>
          <w:rFonts w:ascii="Arial" w:hAnsi="Arial" w:cs="Arial"/>
          <w:sz w:val="24"/>
          <w:szCs w:val="24"/>
        </w:rPr>
        <w:t xml:space="preserve"> …………………………………...</w:t>
      </w:r>
      <w:r w:rsidR="00BB4A2A">
        <w:rPr>
          <w:rFonts w:ascii="Arial" w:hAnsi="Arial" w:cs="Arial"/>
          <w:sz w:val="24"/>
          <w:szCs w:val="24"/>
        </w:rPr>
        <w:t xml:space="preserve"> 23</w:t>
      </w:r>
    </w:p>
    <w:p w14:paraId="284CD2B6" w14:textId="719225D2"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Task 5: Draft Research Questions</w:t>
      </w:r>
      <w:r w:rsidR="00CA3BAA">
        <w:rPr>
          <w:rFonts w:ascii="Arial" w:hAnsi="Arial" w:cs="Arial"/>
          <w:sz w:val="24"/>
          <w:szCs w:val="24"/>
        </w:rPr>
        <w:t xml:space="preserve"> ………………………………………………………….</w:t>
      </w:r>
      <w:r w:rsidR="00BB4A2A">
        <w:rPr>
          <w:rFonts w:ascii="Arial" w:hAnsi="Arial" w:cs="Arial"/>
          <w:sz w:val="24"/>
          <w:szCs w:val="24"/>
        </w:rPr>
        <w:t xml:space="preserve"> 24-26</w:t>
      </w:r>
    </w:p>
    <w:p w14:paraId="263C66D0" w14:textId="255ED95B"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Task 6: Evaluation of the Chosen Data Analysis Method</w:t>
      </w:r>
      <w:r w:rsidR="00CA3BAA">
        <w:rPr>
          <w:rFonts w:ascii="Arial" w:hAnsi="Arial" w:cs="Arial"/>
          <w:sz w:val="24"/>
          <w:szCs w:val="24"/>
        </w:rPr>
        <w:t xml:space="preserve"> ……………………………</w:t>
      </w:r>
      <w:proofErr w:type="gramStart"/>
      <w:r w:rsidR="00CA3BAA">
        <w:rPr>
          <w:rFonts w:ascii="Arial" w:hAnsi="Arial" w:cs="Arial"/>
          <w:sz w:val="24"/>
          <w:szCs w:val="24"/>
        </w:rPr>
        <w:t>…..</w:t>
      </w:r>
      <w:proofErr w:type="gramEnd"/>
      <w:r w:rsidR="00BB4A2A">
        <w:rPr>
          <w:rFonts w:ascii="Arial" w:hAnsi="Arial" w:cs="Arial"/>
          <w:sz w:val="24"/>
          <w:szCs w:val="24"/>
        </w:rPr>
        <w:t xml:space="preserve"> 27</w:t>
      </w:r>
    </w:p>
    <w:p w14:paraId="7640F31B" w14:textId="32D3BAF2" w:rsidR="00AD09B9" w:rsidRPr="00360A23" w:rsidRDefault="00AD09B9" w:rsidP="00CA3BAA">
      <w:pPr>
        <w:spacing w:line="720" w:lineRule="auto"/>
        <w:rPr>
          <w:rFonts w:ascii="Arial" w:hAnsi="Arial" w:cs="Arial"/>
          <w:sz w:val="24"/>
          <w:szCs w:val="24"/>
        </w:rPr>
      </w:pPr>
      <w:r w:rsidRPr="00360A23">
        <w:rPr>
          <w:rFonts w:ascii="Arial" w:hAnsi="Arial" w:cs="Arial"/>
          <w:sz w:val="24"/>
          <w:szCs w:val="24"/>
        </w:rPr>
        <w:t>References</w:t>
      </w:r>
      <w:r w:rsidR="00CA3BAA">
        <w:rPr>
          <w:rFonts w:ascii="Arial" w:hAnsi="Arial" w:cs="Arial"/>
          <w:sz w:val="24"/>
          <w:szCs w:val="24"/>
        </w:rPr>
        <w:t xml:space="preserve"> …………………………………………………………………………………….</w:t>
      </w:r>
      <w:r w:rsidR="003A7CAE">
        <w:rPr>
          <w:rFonts w:ascii="Arial" w:hAnsi="Arial" w:cs="Arial"/>
          <w:sz w:val="24"/>
          <w:szCs w:val="24"/>
        </w:rPr>
        <w:t xml:space="preserve"> 28</w:t>
      </w:r>
      <w:r w:rsidR="00187011">
        <w:rPr>
          <w:rFonts w:ascii="Arial" w:hAnsi="Arial" w:cs="Arial"/>
          <w:sz w:val="24"/>
          <w:szCs w:val="24"/>
        </w:rPr>
        <w:t>-</w:t>
      </w:r>
      <w:r w:rsidR="000179F0">
        <w:rPr>
          <w:rFonts w:ascii="Arial" w:hAnsi="Arial" w:cs="Arial"/>
          <w:sz w:val="24"/>
          <w:szCs w:val="24"/>
        </w:rPr>
        <w:t>30</w:t>
      </w:r>
    </w:p>
    <w:p w14:paraId="26612BFB" w14:textId="77777777" w:rsidR="00AD09B9" w:rsidRPr="00360A23" w:rsidRDefault="00AD09B9" w:rsidP="00360A23">
      <w:pPr>
        <w:tabs>
          <w:tab w:val="left" w:pos="5103"/>
        </w:tabs>
        <w:spacing w:line="360" w:lineRule="auto"/>
        <w:rPr>
          <w:rFonts w:ascii="Arial" w:hAnsi="Arial" w:cs="Arial"/>
          <w:b/>
          <w:bCs/>
          <w:sz w:val="24"/>
          <w:szCs w:val="24"/>
        </w:rPr>
      </w:pPr>
    </w:p>
    <w:p w14:paraId="29185155" w14:textId="77777777" w:rsidR="00AD09B9" w:rsidRPr="00360A23" w:rsidRDefault="00AD09B9" w:rsidP="00360A23">
      <w:pPr>
        <w:spacing w:line="360" w:lineRule="auto"/>
        <w:rPr>
          <w:rFonts w:ascii="Arial" w:hAnsi="Arial" w:cs="Arial"/>
          <w:b/>
          <w:bCs/>
          <w:sz w:val="24"/>
          <w:szCs w:val="24"/>
        </w:rPr>
      </w:pPr>
    </w:p>
    <w:p w14:paraId="656BC939" w14:textId="77777777" w:rsidR="00AD09B9" w:rsidRDefault="00AD09B9" w:rsidP="00AD09B9">
      <w:pPr>
        <w:rPr>
          <w:rFonts w:ascii="Arial" w:hAnsi="Arial" w:cs="Arial"/>
          <w:b/>
          <w:bCs/>
          <w:sz w:val="24"/>
          <w:szCs w:val="24"/>
        </w:rPr>
      </w:pPr>
    </w:p>
    <w:p w14:paraId="4CECD8B3" w14:textId="77777777" w:rsidR="00AD09B9" w:rsidRDefault="00AD09B9" w:rsidP="00AD09B9">
      <w:pPr>
        <w:rPr>
          <w:rFonts w:ascii="Arial" w:hAnsi="Arial" w:cs="Arial"/>
          <w:b/>
          <w:bCs/>
          <w:sz w:val="24"/>
          <w:szCs w:val="24"/>
        </w:rPr>
      </w:pPr>
    </w:p>
    <w:p w14:paraId="47A99202" w14:textId="77777777" w:rsidR="00AD09B9" w:rsidRDefault="00AD09B9" w:rsidP="00AD09B9">
      <w:pPr>
        <w:rPr>
          <w:rFonts w:ascii="Arial" w:hAnsi="Arial" w:cs="Arial"/>
          <w:b/>
          <w:bCs/>
          <w:sz w:val="24"/>
          <w:szCs w:val="24"/>
        </w:rPr>
      </w:pPr>
    </w:p>
    <w:p w14:paraId="444A4A0E" w14:textId="77777777" w:rsidR="00AD09B9" w:rsidRDefault="00AD09B9" w:rsidP="00AD09B9">
      <w:pPr>
        <w:rPr>
          <w:rFonts w:ascii="Arial" w:hAnsi="Arial" w:cs="Arial"/>
          <w:b/>
          <w:bCs/>
          <w:sz w:val="24"/>
          <w:szCs w:val="24"/>
        </w:rPr>
      </w:pPr>
    </w:p>
    <w:p w14:paraId="56A840F0" w14:textId="77777777" w:rsidR="00AD09B9" w:rsidRDefault="00AD09B9" w:rsidP="00AD09B9">
      <w:pPr>
        <w:rPr>
          <w:rFonts w:ascii="Arial" w:hAnsi="Arial" w:cs="Arial"/>
          <w:b/>
          <w:bCs/>
          <w:sz w:val="24"/>
          <w:szCs w:val="24"/>
        </w:rPr>
      </w:pPr>
    </w:p>
    <w:p w14:paraId="3E4672E7" w14:textId="77777777" w:rsidR="00AD09B9" w:rsidRDefault="00AD09B9" w:rsidP="00AD09B9">
      <w:pPr>
        <w:rPr>
          <w:rFonts w:ascii="Arial" w:hAnsi="Arial" w:cs="Arial"/>
          <w:b/>
          <w:bCs/>
          <w:sz w:val="24"/>
          <w:szCs w:val="24"/>
        </w:rPr>
      </w:pPr>
    </w:p>
    <w:p w14:paraId="7B5AEEDB" w14:textId="77777777" w:rsidR="00AD09B9" w:rsidRDefault="00AD09B9" w:rsidP="00AD09B9">
      <w:pPr>
        <w:rPr>
          <w:rFonts w:ascii="Arial" w:hAnsi="Arial" w:cs="Arial"/>
          <w:b/>
          <w:bCs/>
          <w:sz w:val="24"/>
          <w:szCs w:val="24"/>
        </w:rPr>
      </w:pPr>
    </w:p>
    <w:p w14:paraId="5257FEF8" w14:textId="77777777" w:rsidR="00AD09B9" w:rsidRDefault="00AD09B9" w:rsidP="00AD09B9">
      <w:pPr>
        <w:rPr>
          <w:rFonts w:ascii="Arial" w:hAnsi="Arial" w:cs="Arial"/>
          <w:b/>
          <w:bCs/>
          <w:sz w:val="24"/>
          <w:szCs w:val="24"/>
        </w:rPr>
      </w:pPr>
    </w:p>
    <w:p w14:paraId="0B8C236B" w14:textId="77777777" w:rsidR="00AD09B9" w:rsidRDefault="00AD09B9" w:rsidP="00AD09B9">
      <w:pPr>
        <w:rPr>
          <w:rFonts w:ascii="Arial" w:hAnsi="Arial" w:cs="Arial"/>
          <w:b/>
          <w:bCs/>
          <w:sz w:val="24"/>
          <w:szCs w:val="24"/>
        </w:rPr>
      </w:pPr>
    </w:p>
    <w:p w14:paraId="5C6ACDD7" w14:textId="77777777" w:rsidR="00AD09B9" w:rsidRDefault="00AD09B9" w:rsidP="00AD09B9">
      <w:pPr>
        <w:rPr>
          <w:rFonts w:ascii="Arial" w:hAnsi="Arial" w:cs="Arial"/>
          <w:b/>
          <w:bCs/>
          <w:sz w:val="24"/>
          <w:szCs w:val="24"/>
        </w:rPr>
      </w:pPr>
    </w:p>
    <w:p w14:paraId="0769D62B" w14:textId="77777777" w:rsidR="00AD09B9" w:rsidRDefault="00AD09B9" w:rsidP="00AD09B9">
      <w:pPr>
        <w:rPr>
          <w:rFonts w:ascii="Arial" w:hAnsi="Arial" w:cs="Arial"/>
          <w:b/>
          <w:bCs/>
          <w:sz w:val="24"/>
          <w:szCs w:val="24"/>
        </w:rPr>
      </w:pPr>
    </w:p>
    <w:p w14:paraId="667D748E" w14:textId="77777777" w:rsidR="00AD09B9" w:rsidRDefault="00AD09B9" w:rsidP="00AD09B9">
      <w:pPr>
        <w:rPr>
          <w:rFonts w:ascii="Arial" w:hAnsi="Arial" w:cs="Arial"/>
          <w:b/>
          <w:bCs/>
          <w:sz w:val="24"/>
          <w:szCs w:val="24"/>
        </w:rPr>
      </w:pPr>
    </w:p>
    <w:p w14:paraId="2E224605" w14:textId="77777777" w:rsidR="00AD09B9" w:rsidRDefault="00AD09B9" w:rsidP="00AD09B9">
      <w:pPr>
        <w:rPr>
          <w:rFonts w:ascii="Arial" w:hAnsi="Arial" w:cs="Arial"/>
          <w:b/>
          <w:bCs/>
          <w:sz w:val="24"/>
          <w:szCs w:val="24"/>
        </w:rPr>
      </w:pPr>
    </w:p>
    <w:p w14:paraId="316CABD9" w14:textId="77777777" w:rsidR="00AD09B9" w:rsidRDefault="00AD09B9" w:rsidP="00AD09B9">
      <w:pPr>
        <w:rPr>
          <w:rFonts w:ascii="Arial" w:hAnsi="Arial" w:cs="Arial"/>
          <w:b/>
          <w:bCs/>
          <w:sz w:val="24"/>
          <w:szCs w:val="24"/>
        </w:rPr>
      </w:pPr>
    </w:p>
    <w:p w14:paraId="506CAC17" w14:textId="77777777" w:rsidR="00AD09B9" w:rsidRDefault="00AD09B9" w:rsidP="00AD09B9">
      <w:pPr>
        <w:rPr>
          <w:rFonts w:ascii="Arial" w:hAnsi="Arial" w:cs="Arial"/>
          <w:b/>
          <w:bCs/>
          <w:sz w:val="24"/>
          <w:szCs w:val="24"/>
        </w:rPr>
      </w:pPr>
    </w:p>
    <w:p w14:paraId="13570CA5" w14:textId="77777777" w:rsidR="00AD09B9" w:rsidRDefault="00AD09B9" w:rsidP="00AD09B9">
      <w:pPr>
        <w:rPr>
          <w:rFonts w:ascii="Arial" w:hAnsi="Arial" w:cs="Arial"/>
          <w:b/>
          <w:bCs/>
          <w:sz w:val="24"/>
          <w:szCs w:val="24"/>
        </w:rPr>
      </w:pPr>
    </w:p>
    <w:p w14:paraId="6DB8D84C" w14:textId="77777777" w:rsidR="00AD09B9" w:rsidRDefault="00AD09B9" w:rsidP="00AD09B9">
      <w:pPr>
        <w:rPr>
          <w:rFonts w:ascii="Arial" w:hAnsi="Arial" w:cs="Arial"/>
          <w:b/>
          <w:bCs/>
          <w:sz w:val="24"/>
          <w:szCs w:val="24"/>
        </w:rPr>
      </w:pPr>
    </w:p>
    <w:p w14:paraId="572B4E1E" w14:textId="77777777" w:rsidR="00AD09B9" w:rsidRDefault="00AD09B9" w:rsidP="00AD09B9">
      <w:pPr>
        <w:rPr>
          <w:rFonts w:ascii="Arial" w:hAnsi="Arial" w:cs="Arial"/>
          <w:b/>
          <w:bCs/>
          <w:sz w:val="24"/>
          <w:szCs w:val="24"/>
        </w:rPr>
      </w:pPr>
    </w:p>
    <w:p w14:paraId="22FC0DB7" w14:textId="77777777" w:rsidR="00AD09B9" w:rsidRDefault="00AD09B9" w:rsidP="00AD09B9">
      <w:pPr>
        <w:rPr>
          <w:rFonts w:ascii="Arial" w:hAnsi="Arial" w:cs="Arial"/>
          <w:b/>
          <w:bCs/>
          <w:sz w:val="24"/>
          <w:szCs w:val="24"/>
        </w:rPr>
      </w:pPr>
    </w:p>
    <w:p w14:paraId="3333633F" w14:textId="77777777" w:rsidR="00AD09B9" w:rsidRDefault="00AD09B9" w:rsidP="00AD09B9">
      <w:pPr>
        <w:rPr>
          <w:rFonts w:ascii="Arial" w:hAnsi="Arial" w:cs="Arial"/>
          <w:b/>
          <w:bCs/>
          <w:sz w:val="24"/>
          <w:szCs w:val="24"/>
        </w:rPr>
      </w:pPr>
    </w:p>
    <w:p w14:paraId="4176B0B3" w14:textId="77777777" w:rsidR="00AD09B9" w:rsidRDefault="00AD09B9" w:rsidP="00AD09B9">
      <w:pPr>
        <w:rPr>
          <w:rFonts w:ascii="Arial" w:hAnsi="Arial" w:cs="Arial"/>
          <w:b/>
          <w:bCs/>
          <w:sz w:val="24"/>
          <w:szCs w:val="24"/>
        </w:rPr>
      </w:pPr>
    </w:p>
    <w:p w14:paraId="326AE062" w14:textId="77777777" w:rsidR="00AD09B9" w:rsidRDefault="00AD09B9" w:rsidP="00AD09B9">
      <w:pPr>
        <w:rPr>
          <w:rFonts w:ascii="Arial" w:hAnsi="Arial" w:cs="Arial"/>
          <w:b/>
          <w:bCs/>
          <w:sz w:val="24"/>
          <w:szCs w:val="24"/>
        </w:rPr>
      </w:pPr>
    </w:p>
    <w:p w14:paraId="24297A7B" w14:textId="77777777" w:rsidR="00AD09B9" w:rsidRDefault="00AD09B9" w:rsidP="00AD09B9">
      <w:pPr>
        <w:rPr>
          <w:rFonts w:ascii="Arial" w:hAnsi="Arial" w:cs="Arial"/>
          <w:b/>
          <w:bCs/>
          <w:sz w:val="24"/>
          <w:szCs w:val="24"/>
        </w:rPr>
      </w:pPr>
    </w:p>
    <w:p w14:paraId="21BD1047" w14:textId="77777777" w:rsidR="00AD09B9" w:rsidRDefault="00AD09B9" w:rsidP="00AD09B9">
      <w:pPr>
        <w:rPr>
          <w:rFonts w:ascii="Arial" w:hAnsi="Arial" w:cs="Arial"/>
          <w:b/>
          <w:bCs/>
          <w:sz w:val="24"/>
          <w:szCs w:val="24"/>
        </w:rPr>
      </w:pPr>
    </w:p>
    <w:p w14:paraId="70B0FAB4" w14:textId="77777777" w:rsidR="00AD09B9" w:rsidRDefault="00AD09B9" w:rsidP="00AD09B9">
      <w:pPr>
        <w:rPr>
          <w:rFonts w:ascii="Arial" w:hAnsi="Arial" w:cs="Arial"/>
          <w:b/>
          <w:bCs/>
          <w:sz w:val="24"/>
          <w:szCs w:val="24"/>
        </w:rPr>
      </w:pPr>
    </w:p>
    <w:p w14:paraId="1350E255" w14:textId="77777777" w:rsidR="00360A23" w:rsidRDefault="00360A23" w:rsidP="00AD09B9">
      <w:pPr>
        <w:rPr>
          <w:rFonts w:ascii="Arial" w:hAnsi="Arial" w:cs="Arial"/>
          <w:b/>
          <w:bCs/>
          <w:sz w:val="24"/>
          <w:szCs w:val="24"/>
        </w:rPr>
      </w:pPr>
    </w:p>
    <w:p w14:paraId="59FBB9AF" w14:textId="47B08D86" w:rsidR="00AD09B9" w:rsidRDefault="00AD09B9" w:rsidP="00AD09B9">
      <w:pPr>
        <w:rPr>
          <w:rFonts w:ascii="Arial" w:hAnsi="Arial" w:cs="Arial"/>
          <w:sz w:val="24"/>
          <w:szCs w:val="24"/>
        </w:rPr>
      </w:pPr>
      <w:r w:rsidRPr="008B5D98">
        <w:rPr>
          <w:rFonts w:ascii="Arial" w:hAnsi="Arial" w:cs="Arial"/>
          <w:sz w:val="24"/>
          <w:szCs w:val="24"/>
        </w:rPr>
        <w:lastRenderedPageBreak/>
        <w:t xml:space="preserve">Task 1: </w:t>
      </w:r>
    </w:p>
    <w:p w14:paraId="5B323049" w14:textId="0DF51333" w:rsidR="004E6E0A" w:rsidRDefault="004E6E0A" w:rsidP="00AD09B9">
      <w:pPr>
        <w:rPr>
          <w:rFonts w:ascii="Arial" w:hAnsi="Arial" w:cs="Arial"/>
          <w:sz w:val="24"/>
          <w:szCs w:val="24"/>
        </w:rPr>
      </w:pPr>
    </w:p>
    <w:p w14:paraId="72CC2A81" w14:textId="0AB9DB18" w:rsidR="004E6E0A" w:rsidRDefault="004E6E0A" w:rsidP="00AD09B9">
      <w:pPr>
        <w:rPr>
          <w:rFonts w:ascii="Arial" w:hAnsi="Arial" w:cs="Arial"/>
          <w:b/>
          <w:bCs/>
          <w:sz w:val="24"/>
          <w:szCs w:val="24"/>
        </w:rPr>
      </w:pPr>
    </w:p>
    <w:p w14:paraId="1716ECA8" w14:textId="7535C118" w:rsidR="004E6E0A" w:rsidRDefault="00000000" w:rsidP="00AD09B9">
      <w:pPr>
        <w:rPr>
          <w:rFonts w:ascii="Arial" w:hAnsi="Arial" w:cs="Arial"/>
          <w:b/>
          <w:bCs/>
          <w:sz w:val="24"/>
          <w:szCs w:val="24"/>
        </w:rPr>
      </w:pPr>
      <w:hyperlink r:id="rId11" w:history="1">
        <w:r w:rsidR="004E6E0A" w:rsidRPr="006D6619">
          <w:rPr>
            <w:rStyle w:val="Hyperlink"/>
            <w:rFonts w:ascii="Arial" w:hAnsi="Arial" w:cs="Arial"/>
            <w:b/>
            <w:bCs/>
            <w:sz w:val="24"/>
            <w:szCs w:val="24"/>
          </w:rPr>
          <w:t>https://mm.tt/app/map/3257831648?t=VPH4lbTawc</w:t>
        </w:r>
      </w:hyperlink>
    </w:p>
    <w:p w14:paraId="63D2657E" w14:textId="77777777" w:rsidR="004E6E0A" w:rsidRPr="00AD09B9" w:rsidRDefault="004E6E0A" w:rsidP="00AD09B9">
      <w:pPr>
        <w:rPr>
          <w:rFonts w:ascii="Arial" w:hAnsi="Arial" w:cs="Arial"/>
          <w:b/>
          <w:bCs/>
          <w:sz w:val="24"/>
          <w:szCs w:val="24"/>
        </w:rPr>
      </w:pPr>
    </w:p>
    <w:p w14:paraId="6D39AD18" w14:textId="610DCA42" w:rsidR="00AD09B9" w:rsidRDefault="00AD09B9">
      <w:pPr>
        <w:rPr>
          <w:rFonts w:ascii="Arial" w:hAnsi="Arial" w:cs="Arial"/>
          <w:b/>
          <w:bCs/>
          <w:sz w:val="24"/>
          <w:szCs w:val="24"/>
        </w:rPr>
      </w:pPr>
    </w:p>
    <w:p w14:paraId="03035A43" w14:textId="6DEA5EAB" w:rsidR="00AD09B9" w:rsidRDefault="00AD09B9">
      <w:pPr>
        <w:rPr>
          <w:rFonts w:ascii="Arial" w:hAnsi="Arial" w:cs="Arial"/>
          <w:b/>
          <w:bCs/>
          <w:sz w:val="24"/>
          <w:szCs w:val="24"/>
        </w:rPr>
      </w:pPr>
    </w:p>
    <w:p w14:paraId="4E31C661" w14:textId="791F8624" w:rsidR="00AD09B9" w:rsidRDefault="00AD09B9">
      <w:pPr>
        <w:rPr>
          <w:rFonts w:ascii="Arial" w:hAnsi="Arial" w:cs="Arial"/>
          <w:b/>
          <w:bCs/>
          <w:sz w:val="24"/>
          <w:szCs w:val="24"/>
        </w:rPr>
      </w:pPr>
    </w:p>
    <w:p w14:paraId="6133F23D" w14:textId="772ED1B0" w:rsidR="00AD09B9" w:rsidRDefault="00AD09B9">
      <w:pPr>
        <w:rPr>
          <w:rFonts w:ascii="Arial" w:hAnsi="Arial" w:cs="Arial"/>
          <w:b/>
          <w:bCs/>
          <w:sz w:val="24"/>
          <w:szCs w:val="24"/>
        </w:rPr>
      </w:pPr>
    </w:p>
    <w:p w14:paraId="74194127" w14:textId="12CC4012" w:rsidR="00AD09B9" w:rsidRDefault="00AD09B9">
      <w:pPr>
        <w:rPr>
          <w:rFonts w:ascii="Arial" w:hAnsi="Arial" w:cs="Arial"/>
          <w:b/>
          <w:bCs/>
          <w:sz w:val="24"/>
          <w:szCs w:val="24"/>
        </w:rPr>
      </w:pPr>
    </w:p>
    <w:p w14:paraId="0916AC5D" w14:textId="0DEE5184" w:rsidR="00AD09B9" w:rsidRDefault="004E6E0A">
      <w:pPr>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0" locked="0" layoutInCell="1" allowOverlap="1" wp14:anchorId="18EB9F43" wp14:editId="74AFF544">
            <wp:simplePos x="0" y="0"/>
            <wp:positionH relativeFrom="column">
              <wp:posOffset>-363855</wp:posOffset>
            </wp:positionH>
            <wp:positionV relativeFrom="paragraph">
              <wp:posOffset>280035</wp:posOffset>
            </wp:positionV>
            <wp:extent cx="7401560" cy="6342380"/>
            <wp:effectExtent l="0" t="0" r="2540" b="0"/>
            <wp:wrapNone/>
            <wp:docPr id="1" name="Picture 1" descr="A diagram of a research top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research topic&#10;&#10;Description automatically generated"/>
                    <pic:cNvPicPr/>
                  </pic:nvPicPr>
                  <pic:blipFill>
                    <a:blip r:embed="rId12"/>
                    <a:stretch>
                      <a:fillRect/>
                    </a:stretch>
                  </pic:blipFill>
                  <pic:spPr>
                    <a:xfrm>
                      <a:off x="0" y="0"/>
                      <a:ext cx="7401560" cy="6342380"/>
                    </a:xfrm>
                    <a:prstGeom prst="rect">
                      <a:avLst/>
                    </a:prstGeom>
                  </pic:spPr>
                </pic:pic>
              </a:graphicData>
            </a:graphic>
            <wp14:sizeRelH relativeFrom="page">
              <wp14:pctWidth>0</wp14:pctWidth>
            </wp14:sizeRelH>
            <wp14:sizeRelV relativeFrom="page">
              <wp14:pctHeight>0</wp14:pctHeight>
            </wp14:sizeRelV>
          </wp:anchor>
        </w:drawing>
      </w:r>
    </w:p>
    <w:p w14:paraId="1B0FC6E7" w14:textId="5735012B" w:rsidR="00AD09B9" w:rsidRDefault="00AD09B9">
      <w:pPr>
        <w:rPr>
          <w:rFonts w:ascii="Arial" w:hAnsi="Arial" w:cs="Arial"/>
          <w:b/>
          <w:bCs/>
          <w:sz w:val="24"/>
          <w:szCs w:val="24"/>
        </w:rPr>
      </w:pPr>
    </w:p>
    <w:p w14:paraId="22FF138B" w14:textId="2E9D77E4" w:rsidR="00AD09B9" w:rsidRDefault="00AD09B9">
      <w:pPr>
        <w:rPr>
          <w:rFonts w:ascii="Arial" w:hAnsi="Arial" w:cs="Arial"/>
          <w:b/>
          <w:bCs/>
          <w:sz w:val="24"/>
          <w:szCs w:val="24"/>
        </w:rPr>
      </w:pPr>
    </w:p>
    <w:p w14:paraId="6A0D28BD" w14:textId="15E0BC5F" w:rsidR="00AD09B9" w:rsidRDefault="00AD09B9">
      <w:pPr>
        <w:rPr>
          <w:rFonts w:ascii="Arial" w:hAnsi="Arial" w:cs="Arial"/>
          <w:b/>
          <w:bCs/>
          <w:sz w:val="24"/>
          <w:szCs w:val="24"/>
        </w:rPr>
      </w:pPr>
    </w:p>
    <w:p w14:paraId="69A73697" w14:textId="4EE633E5" w:rsidR="00AD09B9" w:rsidRDefault="00AD09B9">
      <w:pPr>
        <w:rPr>
          <w:rFonts w:ascii="Arial" w:hAnsi="Arial" w:cs="Arial"/>
          <w:b/>
          <w:bCs/>
          <w:sz w:val="24"/>
          <w:szCs w:val="24"/>
        </w:rPr>
      </w:pPr>
    </w:p>
    <w:p w14:paraId="7061A763" w14:textId="6D5F80F1" w:rsidR="00AD09B9" w:rsidRDefault="00AD09B9">
      <w:pPr>
        <w:rPr>
          <w:rFonts w:ascii="Arial" w:hAnsi="Arial" w:cs="Arial"/>
          <w:b/>
          <w:bCs/>
          <w:sz w:val="24"/>
          <w:szCs w:val="24"/>
        </w:rPr>
      </w:pPr>
    </w:p>
    <w:p w14:paraId="03E280AF" w14:textId="236F790A" w:rsidR="00AD09B9" w:rsidRDefault="00AD09B9">
      <w:pPr>
        <w:rPr>
          <w:rFonts w:ascii="Arial" w:hAnsi="Arial" w:cs="Arial"/>
          <w:b/>
          <w:bCs/>
          <w:sz w:val="24"/>
          <w:szCs w:val="24"/>
        </w:rPr>
      </w:pPr>
    </w:p>
    <w:p w14:paraId="068348B5" w14:textId="7588F396" w:rsidR="00AD09B9" w:rsidRDefault="00AD09B9">
      <w:pPr>
        <w:rPr>
          <w:rFonts w:ascii="Arial" w:hAnsi="Arial" w:cs="Arial"/>
          <w:b/>
          <w:bCs/>
          <w:sz w:val="24"/>
          <w:szCs w:val="24"/>
        </w:rPr>
      </w:pPr>
    </w:p>
    <w:p w14:paraId="21F5A54D" w14:textId="67D32C59" w:rsidR="00AD09B9" w:rsidRDefault="00AD09B9">
      <w:pPr>
        <w:rPr>
          <w:rFonts w:ascii="Arial" w:hAnsi="Arial" w:cs="Arial"/>
          <w:b/>
          <w:bCs/>
          <w:sz w:val="24"/>
          <w:szCs w:val="24"/>
        </w:rPr>
      </w:pPr>
    </w:p>
    <w:p w14:paraId="2B594712" w14:textId="1B08573B" w:rsidR="00AD09B9" w:rsidRDefault="00AD09B9">
      <w:pPr>
        <w:rPr>
          <w:rFonts w:ascii="Arial" w:hAnsi="Arial" w:cs="Arial"/>
          <w:b/>
          <w:bCs/>
          <w:sz w:val="24"/>
          <w:szCs w:val="24"/>
        </w:rPr>
      </w:pPr>
    </w:p>
    <w:p w14:paraId="2A07362C" w14:textId="71B5F140" w:rsidR="00AD09B9" w:rsidRDefault="00AD09B9">
      <w:pPr>
        <w:rPr>
          <w:rFonts w:ascii="Arial" w:hAnsi="Arial" w:cs="Arial"/>
          <w:b/>
          <w:bCs/>
          <w:sz w:val="24"/>
          <w:szCs w:val="24"/>
        </w:rPr>
      </w:pPr>
    </w:p>
    <w:p w14:paraId="6BF51816" w14:textId="34A9FD4D" w:rsidR="00AD09B9" w:rsidRDefault="00AD09B9">
      <w:pPr>
        <w:rPr>
          <w:rFonts w:ascii="Arial" w:hAnsi="Arial" w:cs="Arial"/>
          <w:b/>
          <w:bCs/>
          <w:sz w:val="24"/>
          <w:szCs w:val="24"/>
        </w:rPr>
      </w:pPr>
    </w:p>
    <w:p w14:paraId="78674FCE" w14:textId="2E6D9410" w:rsidR="00AD09B9" w:rsidRDefault="00AD09B9">
      <w:pPr>
        <w:rPr>
          <w:rFonts w:ascii="Arial" w:hAnsi="Arial" w:cs="Arial"/>
          <w:b/>
          <w:bCs/>
          <w:sz w:val="24"/>
          <w:szCs w:val="24"/>
        </w:rPr>
      </w:pPr>
    </w:p>
    <w:p w14:paraId="3CD5F7F7" w14:textId="77968383" w:rsidR="00AD09B9" w:rsidRDefault="00AD09B9">
      <w:pPr>
        <w:rPr>
          <w:rFonts w:ascii="Arial" w:hAnsi="Arial" w:cs="Arial"/>
          <w:b/>
          <w:bCs/>
          <w:sz w:val="24"/>
          <w:szCs w:val="24"/>
        </w:rPr>
      </w:pPr>
    </w:p>
    <w:p w14:paraId="64402F0D" w14:textId="0D59E64F" w:rsidR="00AD09B9" w:rsidRDefault="00AD09B9">
      <w:pPr>
        <w:rPr>
          <w:rFonts w:ascii="Arial" w:hAnsi="Arial" w:cs="Arial"/>
          <w:b/>
          <w:bCs/>
          <w:sz w:val="24"/>
          <w:szCs w:val="24"/>
        </w:rPr>
      </w:pPr>
    </w:p>
    <w:p w14:paraId="4CE51D58" w14:textId="0CA39F19" w:rsidR="00AD09B9" w:rsidRDefault="00AD09B9">
      <w:pPr>
        <w:rPr>
          <w:rFonts w:ascii="Arial" w:hAnsi="Arial" w:cs="Arial"/>
          <w:b/>
          <w:bCs/>
          <w:sz w:val="24"/>
          <w:szCs w:val="24"/>
        </w:rPr>
      </w:pPr>
    </w:p>
    <w:p w14:paraId="7C1B4BA9" w14:textId="3E327A78" w:rsidR="00AD09B9" w:rsidRDefault="00AD09B9">
      <w:pPr>
        <w:rPr>
          <w:rFonts w:ascii="Arial" w:hAnsi="Arial" w:cs="Arial"/>
          <w:b/>
          <w:bCs/>
          <w:sz w:val="24"/>
          <w:szCs w:val="24"/>
        </w:rPr>
      </w:pPr>
    </w:p>
    <w:p w14:paraId="319132F9" w14:textId="2A5D4B15" w:rsidR="00AD09B9" w:rsidRDefault="00AD09B9">
      <w:pPr>
        <w:rPr>
          <w:rFonts w:ascii="Arial" w:hAnsi="Arial" w:cs="Arial"/>
          <w:b/>
          <w:bCs/>
          <w:sz w:val="24"/>
          <w:szCs w:val="24"/>
        </w:rPr>
      </w:pPr>
    </w:p>
    <w:p w14:paraId="58162930" w14:textId="6536F7FE" w:rsidR="00AD09B9" w:rsidRDefault="00AD09B9">
      <w:pPr>
        <w:rPr>
          <w:rFonts w:ascii="Arial" w:hAnsi="Arial" w:cs="Arial"/>
          <w:b/>
          <w:bCs/>
          <w:sz w:val="24"/>
          <w:szCs w:val="24"/>
        </w:rPr>
      </w:pPr>
    </w:p>
    <w:p w14:paraId="08D4B826" w14:textId="63A93A5B" w:rsidR="00AD09B9" w:rsidRDefault="00AD09B9">
      <w:pPr>
        <w:rPr>
          <w:rFonts w:ascii="Arial" w:hAnsi="Arial" w:cs="Arial"/>
          <w:b/>
          <w:bCs/>
          <w:sz w:val="24"/>
          <w:szCs w:val="24"/>
        </w:rPr>
      </w:pPr>
    </w:p>
    <w:p w14:paraId="6E30A9DF" w14:textId="5BF1B0AB" w:rsidR="00AD09B9" w:rsidRDefault="00AD09B9">
      <w:pPr>
        <w:rPr>
          <w:rFonts w:ascii="Arial" w:hAnsi="Arial" w:cs="Arial"/>
          <w:b/>
          <w:bCs/>
          <w:sz w:val="24"/>
          <w:szCs w:val="24"/>
        </w:rPr>
      </w:pPr>
    </w:p>
    <w:p w14:paraId="6213763F" w14:textId="1FAC3ED5" w:rsidR="00AD09B9" w:rsidRDefault="00AD09B9">
      <w:pPr>
        <w:rPr>
          <w:rFonts w:ascii="Arial" w:hAnsi="Arial" w:cs="Arial"/>
          <w:b/>
          <w:bCs/>
          <w:sz w:val="24"/>
          <w:szCs w:val="24"/>
        </w:rPr>
      </w:pPr>
    </w:p>
    <w:p w14:paraId="2DF33318" w14:textId="65FBDEA8" w:rsidR="00AD09B9" w:rsidRDefault="00AD09B9">
      <w:pPr>
        <w:rPr>
          <w:rFonts w:ascii="Arial" w:hAnsi="Arial" w:cs="Arial"/>
          <w:b/>
          <w:bCs/>
          <w:sz w:val="24"/>
          <w:szCs w:val="24"/>
        </w:rPr>
      </w:pPr>
    </w:p>
    <w:p w14:paraId="0A99C30D" w14:textId="47DC9267" w:rsidR="00AD09B9" w:rsidRDefault="00AD09B9">
      <w:pPr>
        <w:rPr>
          <w:rFonts w:ascii="Arial" w:hAnsi="Arial" w:cs="Arial"/>
          <w:b/>
          <w:bCs/>
          <w:sz w:val="24"/>
          <w:szCs w:val="24"/>
        </w:rPr>
      </w:pPr>
    </w:p>
    <w:p w14:paraId="73E95A99" w14:textId="5A458FF9" w:rsidR="00AD09B9" w:rsidRDefault="00AD09B9">
      <w:pPr>
        <w:rPr>
          <w:rFonts w:ascii="Arial" w:hAnsi="Arial" w:cs="Arial"/>
          <w:b/>
          <w:bCs/>
          <w:sz w:val="24"/>
          <w:szCs w:val="24"/>
        </w:rPr>
      </w:pPr>
    </w:p>
    <w:p w14:paraId="39B12EFB" w14:textId="5D641FC2" w:rsidR="00AD09B9" w:rsidRDefault="00AD09B9">
      <w:pPr>
        <w:rPr>
          <w:rFonts w:ascii="Arial" w:hAnsi="Arial" w:cs="Arial"/>
          <w:b/>
          <w:bCs/>
          <w:sz w:val="24"/>
          <w:szCs w:val="24"/>
        </w:rPr>
      </w:pPr>
    </w:p>
    <w:p w14:paraId="652347BE" w14:textId="15841DF1" w:rsidR="00AD09B9" w:rsidRDefault="00AD09B9">
      <w:pPr>
        <w:rPr>
          <w:rFonts w:ascii="Arial" w:hAnsi="Arial" w:cs="Arial"/>
          <w:b/>
          <w:bCs/>
          <w:sz w:val="24"/>
          <w:szCs w:val="24"/>
        </w:rPr>
      </w:pPr>
    </w:p>
    <w:p w14:paraId="087D58D5" w14:textId="4BC59249" w:rsidR="00AD09B9" w:rsidRDefault="00AD09B9">
      <w:pPr>
        <w:rPr>
          <w:rFonts w:ascii="Arial" w:hAnsi="Arial" w:cs="Arial"/>
          <w:b/>
          <w:bCs/>
          <w:sz w:val="24"/>
          <w:szCs w:val="24"/>
        </w:rPr>
      </w:pPr>
    </w:p>
    <w:p w14:paraId="7589C91E" w14:textId="41F5727E" w:rsidR="00AD09B9" w:rsidRDefault="00AD09B9">
      <w:pPr>
        <w:rPr>
          <w:rFonts w:ascii="Arial" w:hAnsi="Arial" w:cs="Arial"/>
          <w:b/>
          <w:bCs/>
          <w:sz w:val="24"/>
          <w:szCs w:val="24"/>
        </w:rPr>
      </w:pPr>
    </w:p>
    <w:p w14:paraId="00362983" w14:textId="38E342FC" w:rsidR="00AD09B9" w:rsidRDefault="00AD09B9">
      <w:pPr>
        <w:rPr>
          <w:rFonts w:ascii="Arial" w:hAnsi="Arial" w:cs="Arial"/>
          <w:b/>
          <w:bCs/>
          <w:sz w:val="24"/>
          <w:szCs w:val="24"/>
        </w:rPr>
      </w:pPr>
    </w:p>
    <w:p w14:paraId="018D8077" w14:textId="2C85F899" w:rsidR="00AD09B9" w:rsidRDefault="00AD09B9">
      <w:pPr>
        <w:rPr>
          <w:rFonts w:ascii="Arial" w:hAnsi="Arial" w:cs="Arial"/>
          <w:b/>
          <w:bCs/>
          <w:sz w:val="24"/>
          <w:szCs w:val="24"/>
        </w:rPr>
      </w:pPr>
    </w:p>
    <w:p w14:paraId="2A9ED53C" w14:textId="2A6720FF" w:rsidR="00AD09B9" w:rsidRDefault="00AD09B9">
      <w:pPr>
        <w:rPr>
          <w:rFonts w:ascii="Arial" w:hAnsi="Arial" w:cs="Arial"/>
          <w:b/>
          <w:bCs/>
          <w:sz w:val="24"/>
          <w:szCs w:val="24"/>
        </w:rPr>
      </w:pPr>
    </w:p>
    <w:p w14:paraId="5169AFB0" w14:textId="5E85DB59" w:rsidR="00AD09B9" w:rsidRDefault="00AD09B9">
      <w:pPr>
        <w:rPr>
          <w:rFonts w:ascii="Arial" w:hAnsi="Arial" w:cs="Arial"/>
          <w:b/>
          <w:bCs/>
          <w:sz w:val="24"/>
          <w:szCs w:val="24"/>
        </w:rPr>
      </w:pPr>
    </w:p>
    <w:p w14:paraId="503CD6C6" w14:textId="490843EB" w:rsidR="00AD09B9" w:rsidRDefault="00AD09B9">
      <w:pPr>
        <w:rPr>
          <w:rFonts w:ascii="Arial" w:hAnsi="Arial" w:cs="Arial"/>
          <w:b/>
          <w:bCs/>
          <w:sz w:val="24"/>
          <w:szCs w:val="24"/>
        </w:rPr>
      </w:pPr>
    </w:p>
    <w:p w14:paraId="5D226DFA" w14:textId="0CE20756" w:rsidR="00AD09B9" w:rsidRDefault="00AD09B9">
      <w:pPr>
        <w:rPr>
          <w:rFonts w:ascii="Arial" w:hAnsi="Arial" w:cs="Arial"/>
          <w:b/>
          <w:bCs/>
          <w:sz w:val="24"/>
          <w:szCs w:val="24"/>
        </w:rPr>
      </w:pPr>
    </w:p>
    <w:p w14:paraId="564016DA" w14:textId="73B99444" w:rsidR="00AD09B9" w:rsidRDefault="00AD09B9">
      <w:pPr>
        <w:rPr>
          <w:rFonts w:ascii="Arial" w:hAnsi="Arial" w:cs="Arial"/>
          <w:b/>
          <w:bCs/>
          <w:sz w:val="24"/>
          <w:szCs w:val="24"/>
        </w:rPr>
      </w:pPr>
    </w:p>
    <w:p w14:paraId="3179E433" w14:textId="2C3436CB" w:rsidR="00AD09B9" w:rsidRDefault="00AD09B9">
      <w:pPr>
        <w:rPr>
          <w:rFonts w:ascii="Arial" w:hAnsi="Arial" w:cs="Arial"/>
          <w:b/>
          <w:bCs/>
          <w:sz w:val="24"/>
          <w:szCs w:val="24"/>
        </w:rPr>
      </w:pPr>
    </w:p>
    <w:p w14:paraId="6A26E169" w14:textId="70A266E9" w:rsidR="00AD09B9" w:rsidRDefault="00AD09B9">
      <w:pPr>
        <w:rPr>
          <w:rFonts w:ascii="Arial" w:hAnsi="Arial" w:cs="Arial"/>
          <w:b/>
          <w:bCs/>
          <w:sz w:val="24"/>
          <w:szCs w:val="24"/>
        </w:rPr>
      </w:pPr>
    </w:p>
    <w:p w14:paraId="2152FCD2" w14:textId="07B9C7A7" w:rsidR="00AD09B9" w:rsidRDefault="00AD09B9">
      <w:pPr>
        <w:rPr>
          <w:rFonts w:ascii="Arial" w:hAnsi="Arial" w:cs="Arial"/>
          <w:b/>
          <w:bCs/>
          <w:sz w:val="24"/>
          <w:szCs w:val="24"/>
        </w:rPr>
      </w:pPr>
    </w:p>
    <w:p w14:paraId="7D2D1074" w14:textId="44DD3A96" w:rsidR="00AD09B9" w:rsidRDefault="00AD09B9">
      <w:pPr>
        <w:rPr>
          <w:rFonts w:ascii="Arial" w:hAnsi="Arial" w:cs="Arial"/>
          <w:b/>
          <w:bCs/>
          <w:sz w:val="24"/>
          <w:szCs w:val="24"/>
        </w:rPr>
      </w:pPr>
    </w:p>
    <w:p w14:paraId="761D5D7D" w14:textId="5F986BCF" w:rsidR="00AD09B9" w:rsidRDefault="00AD09B9">
      <w:pPr>
        <w:rPr>
          <w:rFonts w:ascii="Arial" w:hAnsi="Arial" w:cs="Arial"/>
          <w:b/>
          <w:bCs/>
          <w:sz w:val="24"/>
          <w:szCs w:val="24"/>
        </w:rPr>
      </w:pPr>
    </w:p>
    <w:p w14:paraId="4308DB68" w14:textId="77777777" w:rsidR="006B5611" w:rsidRDefault="006B5611" w:rsidP="006B5611">
      <w:pPr>
        <w:rPr>
          <w:rFonts w:ascii="Arial" w:hAnsi="Arial" w:cs="Arial"/>
          <w:sz w:val="24"/>
          <w:szCs w:val="24"/>
        </w:rPr>
      </w:pPr>
      <w:r w:rsidRPr="00B61956">
        <w:rPr>
          <w:rFonts w:asciiTheme="minorHAnsi" w:hAnsiTheme="minorHAnsi" w:cstheme="minorHAnsi"/>
          <w:noProof/>
          <w:sz w:val="22"/>
          <w:szCs w:val="22"/>
        </w:rPr>
        <w:lastRenderedPageBreak/>
        <w:drawing>
          <wp:anchor distT="0" distB="0" distL="114300" distR="114300" simplePos="0" relativeHeight="251660288" behindDoc="1" locked="0" layoutInCell="1" allowOverlap="1" wp14:anchorId="4848BD54" wp14:editId="29941529">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5D5FB2C" w14:textId="77777777" w:rsidR="006B5611" w:rsidRPr="00B61956" w:rsidRDefault="006B5611" w:rsidP="006B5611">
      <w:pPr>
        <w:rPr>
          <w:rFonts w:asciiTheme="minorHAnsi" w:hAnsiTheme="minorHAnsi" w:cstheme="minorHAnsi"/>
          <w:sz w:val="22"/>
          <w:szCs w:val="22"/>
        </w:rPr>
      </w:pPr>
      <w:bookmarkStart w:id="0" w:name="_Toc303070346"/>
    </w:p>
    <w:p w14:paraId="3D11B162" w14:textId="77777777" w:rsidR="006B5611" w:rsidRPr="00B61956" w:rsidRDefault="006B5611" w:rsidP="006B5611">
      <w:pPr>
        <w:jc w:val="center"/>
        <w:rPr>
          <w:rFonts w:asciiTheme="minorHAnsi" w:hAnsiTheme="minorHAnsi" w:cstheme="minorHAnsi"/>
          <w:sz w:val="22"/>
          <w:szCs w:val="22"/>
        </w:rPr>
      </w:pPr>
    </w:p>
    <w:bookmarkEnd w:id="0"/>
    <w:p w14:paraId="6ACED3BE" w14:textId="77777777" w:rsidR="006B5611" w:rsidRDefault="006B5611" w:rsidP="006B5611">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6B5611" w:rsidRPr="00661453" w14:paraId="6E58AF64" w14:textId="77777777" w:rsidTr="000731F2">
        <w:trPr>
          <w:trHeight w:val="1164"/>
        </w:trPr>
        <w:tc>
          <w:tcPr>
            <w:tcW w:w="10316" w:type="dxa"/>
            <w:shd w:val="clear" w:color="auto" w:fill="EEECE1" w:themeFill="background2"/>
          </w:tcPr>
          <w:p w14:paraId="1B9E0362" w14:textId="77777777" w:rsidR="006B5611" w:rsidRPr="00661453" w:rsidRDefault="006B5611" w:rsidP="000731F2">
            <w:pPr>
              <w:jc w:val="center"/>
              <w:rPr>
                <w:rFonts w:ascii="Arial" w:hAnsi="Arial" w:cs="Arial"/>
                <w:b/>
                <w:szCs w:val="24"/>
              </w:rPr>
            </w:pPr>
          </w:p>
          <w:p w14:paraId="17F474AF" w14:textId="77777777" w:rsidR="006B5611" w:rsidRPr="00661453" w:rsidRDefault="006B5611" w:rsidP="000731F2">
            <w:pPr>
              <w:jc w:val="center"/>
              <w:rPr>
                <w:rFonts w:ascii="Arial" w:hAnsi="Arial" w:cs="Arial"/>
                <w:b/>
                <w:sz w:val="28"/>
                <w:szCs w:val="28"/>
              </w:rPr>
            </w:pPr>
            <w:r w:rsidRPr="00661453">
              <w:rPr>
                <w:rFonts w:ascii="Arial" w:hAnsi="Arial" w:cs="Arial"/>
                <w:b/>
                <w:sz w:val="28"/>
                <w:szCs w:val="28"/>
              </w:rPr>
              <w:t>UNDERGRADUATE DISSERTATION</w:t>
            </w:r>
          </w:p>
          <w:p w14:paraId="182D2C40" w14:textId="77777777" w:rsidR="006B5611" w:rsidRPr="00661453" w:rsidRDefault="006B5611" w:rsidP="000731F2">
            <w:pPr>
              <w:jc w:val="center"/>
              <w:rPr>
                <w:rFonts w:ascii="Arial" w:hAnsi="Arial" w:cs="Arial"/>
                <w:b/>
                <w:bCs/>
                <w:sz w:val="28"/>
                <w:szCs w:val="28"/>
              </w:rPr>
            </w:pPr>
            <w:r w:rsidRPr="00661453">
              <w:rPr>
                <w:rFonts w:ascii="Arial" w:hAnsi="Arial" w:cs="Arial"/>
                <w:b/>
                <w:bCs/>
                <w:sz w:val="28"/>
                <w:szCs w:val="28"/>
              </w:rPr>
              <w:t>RESEARCH PROPOSAL FORM</w:t>
            </w:r>
          </w:p>
          <w:p w14:paraId="18076274" w14:textId="77777777" w:rsidR="006B5611" w:rsidRPr="00661453" w:rsidRDefault="006B5611" w:rsidP="000731F2">
            <w:pPr>
              <w:jc w:val="center"/>
              <w:rPr>
                <w:rFonts w:ascii="Arial" w:hAnsi="Arial" w:cs="Arial"/>
                <w:sz w:val="22"/>
                <w:szCs w:val="22"/>
              </w:rPr>
            </w:pPr>
          </w:p>
        </w:tc>
      </w:tr>
    </w:tbl>
    <w:p w14:paraId="5B4D7275" w14:textId="77777777" w:rsidR="006B5611" w:rsidRPr="00661453" w:rsidRDefault="006B5611" w:rsidP="006B5611">
      <w:pPr>
        <w:ind w:right="-199"/>
        <w:rPr>
          <w:rFonts w:ascii="Arial" w:hAnsi="Arial" w:cs="Arial"/>
          <w:sz w:val="22"/>
          <w:szCs w:val="22"/>
        </w:rPr>
      </w:pPr>
      <w:r w:rsidRPr="00661453">
        <w:rPr>
          <w:rFonts w:ascii="Arial" w:hAnsi="Arial" w:cs="Arial"/>
          <w:b/>
          <w:bCs/>
          <w:sz w:val="22"/>
          <w:szCs w:val="22"/>
        </w:rPr>
        <w:t xml:space="preserve"> </w:t>
      </w:r>
    </w:p>
    <w:p w14:paraId="452CD855" w14:textId="77777777" w:rsidR="006B5611" w:rsidRPr="00661453" w:rsidRDefault="006B5611" w:rsidP="006B5611">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57"/>
        <w:gridCol w:w="3433"/>
      </w:tblGrid>
      <w:tr w:rsidR="006B5611" w:rsidRPr="00661453" w14:paraId="09EA958E" w14:textId="77777777" w:rsidTr="000731F2">
        <w:trPr>
          <w:trHeight w:val="971"/>
        </w:trPr>
        <w:tc>
          <w:tcPr>
            <w:tcW w:w="7082" w:type="dxa"/>
            <w:tcMar>
              <w:top w:w="0" w:type="dxa"/>
              <w:left w:w="108" w:type="dxa"/>
              <w:bottom w:w="0" w:type="dxa"/>
              <w:right w:w="108" w:type="dxa"/>
            </w:tcMar>
          </w:tcPr>
          <w:p w14:paraId="647408F2" w14:textId="77777777" w:rsidR="006B5611" w:rsidRPr="00661453" w:rsidRDefault="006B5611" w:rsidP="000731F2">
            <w:pPr>
              <w:pStyle w:val="BodyText"/>
              <w:jc w:val="both"/>
              <w:rPr>
                <w:rFonts w:ascii="Arial" w:hAnsi="Arial" w:cs="Arial"/>
                <w:b/>
                <w:bCs/>
                <w:sz w:val="22"/>
                <w:szCs w:val="22"/>
              </w:rPr>
            </w:pPr>
            <w:r w:rsidRPr="00661453">
              <w:rPr>
                <w:rFonts w:ascii="Arial" w:hAnsi="Arial" w:cs="Arial"/>
                <w:b/>
                <w:bCs/>
                <w:sz w:val="22"/>
                <w:szCs w:val="22"/>
              </w:rPr>
              <w:t xml:space="preserve">NAME: </w:t>
            </w:r>
          </w:p>
          <w:p w14:paraId="52882479" w14:textId="77777777" w:rsidR="006B5611" w:rsidRPr="00661453" w:rsidRDefault="006B5611" w:rsidP="000731F2">
            <w:pPr>
              <w:pStyle w:val="BodyText"/>
              <w:jc w:val="both"/>
              <w:rPr>
                <w:rFonts w:ascii="Arial" w:hAnsi="Arial" w:cs="Arial"/>
                <w:b/>
                <w:bCs/>
                <w:sz w:val="22"/>
                <w:szCs w:val="22"/>
              </w:rPr>
            </w:pPr>
            <w:r>
              <w:rPr>
                <w:rFonts w:ascii="Arial" w:hAnsi="Arial" w:cs="Arial"/>
                <w:b/>
                <w:bCs/>
                <w:sz w:val="22"/>
                <w:szCs w:val="22"/>
              </w:rPr>
              <w:t>Dzeina Teresko</w:t>
            </w:r>
          </w:p>
        </w:tc>
        <w:tc>
          <w:tcPr>
            <w:tcW w:w="3216" w:type="dxa"/>
          </w:tcPr>
          <w:p w14:paraId="4BEC19C3" w14:textId="77777777" w:rsidR="006B5611" w:rsidRDefault="006B5611" w:rsidP="000731F2">
            <w:pPr>
              <w:jc w:val="both"/>
              <w:rPr>
                <w:rFonts w:ascii="Arial" w:hAnsi="Arial" w:cs="Arial"/>
                <w:b/>
                <w:bCs/>
                <w:sz w:val="22"/>
                <w:szCs w:val="22"/>
              </w:rPr>
            </w:pPr>
            <w:r w:rsidRPr="00661453">
              <w:rPr>
                <w:rFonts w:ascii="Arial" w:hAnsi="Arial" w:cs="Arial"/>
                <w:b/>
                <w:bCs/>
                <w:sz w:val="22"/>
                <w:szCs w:val="22"/>
              </w:rPr>
              <w:t xml:space="preserve"> Student number:</w:t>
            </w:r>
          </w:p>
          <w:p w14:paraId="3BA52595" w14:textId="77777777" w:rsidR="006B5611" w:rsidRDefault="006B5611" w:rsidP="000731F2">
            <w:pPr>
              <w:jc w:val="both"/>
              <w:rPr>
                <w:rFonts w:ascii="Arial" w:hAnsi="Arial" w:cs="Arial"/>
                <w:b/>
                <w:bCs/>
                <w:sz w:val="22"/>
                <w:szCs w:val="22"/>
              </w:rPr>
            </w:pPr>
          </w:p>
          <w:p w14:paraId="499F9381" w14:textId="77777777" w:rsidR="006B5611" w:rsidRPr="006C3CF6" w:rsidRDefault="006B5611" w:rsidP="000731F2">
            <w:pPr>
              <w:jc w:val="both"/>
              <w:rPr>
                <w:rFonts w:ascii="Arial" w:hAnsi="Arial" w:cs="Arial"/>
                <w:b/>
                <w:bCs/>
                <w:sz w:val="22"/>
                <w:szCs w:val="22"/>
              </w:rPr>
            </w:pPr>
            <w:r>
              <w:rPr>
                <w:rFonts w:ascii="Arial" w:hAnsi="Arial" w:cs="Arial"/>
                <w:b/>
                <w:bCs/>
                <w:sz w:val="22"/>
                <w:szCs w:val="22"/>
              </w:rPr>
              <w:t>2107535</w:t>
            </w:r>
          </w:p>
        </w:tc>
      </w:tr>
      <w:tr w:rsidR="006B5611" w:rsidRPr="00661453" w14:paraId="7DB86683" w14:textId="77777777" w:rsidTr="000731F2">
        <w:trPr>
          <w:trHeight w:val="1637"/>
        </w:trPr>
        <w:tc>
          <w:tcPr>
            <w:tcW w:w="10299" w:type="dxa"/>
            <w:gridSpan w:val="2"/>
            <w:shd w:val="clear" w:color="auto" w:fill="FFFFFF"/>
            <w:tcMar>
              <w:top w:w="0" w:type="dxa"/>
              <w:left w:w="108" w:type="dxa"/>
              <w:bottom w:w="0" w:type="dxa"/>
              <w:right w:w="108" w:type="dxa"/>
            </w:tcMar>
          </w:tcPr>
          <w:p w14:paraId="197A27B7" w14:textId="54951448" w:rsidR="006B5611" w:rsidRDefault="006B5611" w:rsidP="00AA7710">
            <w:pPr>
              <w:rPr>
                <w:rFonts w:ascii="Arial" w:hAnsi="Arial" w:cs="Arial"/>
                <w:b/>
                <w:bCs/>
                <w:sz w:val="24"/>
                <w:szCs w:val="24"/>
              </w:rPr>
            </w:pPr>
            <w:r w:rsidRPr="00661453">
              <w:rPr>
                <w:rFonts w:ascii="Arial" w:hAnsi="Arial" w:cs="Arial"/>
                <w:b/>
                <w:bCs/>
                <w:sz w:val="22"/>
                <w:szCs w:val="22"/>
              </w:rPr>
              <w:t>DRAFT RESEARCH TITLE QUESTION:</w:t>
            </w:r>
            <w:r w:rsidR="00D50696">
              <w:rPr>
                <w:rFonts w:ascii="Arial" w:hAnsi="Arial" w:cs="Arial"/>
                <w:b/>
                <w:bCs/>
                <w:sz w:val="22"/>
                <w:szCs w:val="22"/>
              </w:rPr>
              <w:t xml:space="preserve"> </w:t>
            </w:r>
            <w:r w:rsidR="00D50696" w:rsidRPr="00D50696">
              <w:rPr>
                <w:rFonts w:ascii="Arial" w:hAnsi="Arial" w:cs="Arial"/>
                <w:b/>
                <w:bCs/>
                <w:sz w:val="24"/>
                <w:szCs w:val="24"/>
              </w:rPr>
              <w:t>The Impact of Body-worn Cameras in Policing: Effects on Officer Behaviour and Public Perceptions.</w:t>
            </w:r>
          </w:p>
          <w:p w14:paraId="7637FF12" w14:textId="68806AC9" w:rsidR="00D50696" w:rsidRDefault="00D50696" w:rsidP="00AA7710">
            <w:pPr>
              <w:rPr>
                <w:rFonts w:ascii="Arial" w:hAnsi="Arial" w:cs="Arial"/>
                <w:b/>
                <w:bCs/>
                <w:sz w:val="24"/>
                <w:szCs w:val="24"/>
              </w:rPr>
            </w:pPr>
          </w:p>
          <w:p w14:paraId="218D9E74" w14:textId="77777777" w:rsidR="002A3FCB" w:rsidRDefault="002A3FCB" w:rsidP="00AA7710">
            <w:pPr>
              <w:rPr>
                <w:rFonts w:ascii="Arial" w:hAnsi="Arial" w:cs="Arial"/>
                <w:b/>
                <w:bCs/>
                <w:sz w:val="24"/>
                <w:szCs w:val="24"/>
              </w:rPr>
            </w:pPr>
          </w:p>
          <w:p w14:paraId="2CF95D90" w14:textId="2103288F" w:rsidR="00D50696" w:rsidRPr="0088044E" w:rsidRDefault="00D50696" w:rsidP="00AA7710">
            <w:pPr>
              <w:spacing w:line="360" w:lineRule="auto"/>
              <w:rPr>
                <w:rFonts w:ascii="Arial" w:hAnsi="Arial" w:cs="Arial"/>
                <w:sz w:val="24"/>
                <w:szCs w:val="24"/>
              </w:rPr>
            </w:pPr>
            <w:r w:rsidRPr="0088044E">
              <w:rPr>
                <w:rFonts w:ascii="Arial" w:hAnsi="Arial" w:cs="Arial"/>
                <w:sz w:val="24"/>
                <w:szCs w:val="24"/>
              </w:rPr>
              <w:t xml:space="preserve">I have chosen above question as my topic because this area is important not just for police officers themselves, but also for the public. There are range of topics that can be considered under the impact of Body-cameras topic. Since the body worn cameras have not been in use by Police in United Kingdom for long time, there are numerous benefits of using them which as stated above benefit the Police, the public and other multi agency partners that Police work with. Furthermore, disadvantages also will be investigated, to weigh out whether there are more advantages or disadvantages in using body worn cameras. </w:t>
            </w:r>
          </w:p>
          <w:p w14:paraId="1137B711" w14:textId="2176B4BC" w:rsidR="00184C6E" w:rsidRPr="0088044E" w:rsidRDefault="00184C6E" w:rsidP="00AA7710">
            <w:pPr>
              <w:spacing w:line="360" w:lineRule="auto"/>
              <w:rPr>
                <w:rFonts w:ascii="Arial" w:hAnsi="Arial" w:cs="Arial"/>
                <w:sz w:val="24"/>
                <w:szCs w:val="24"/>
              </w:rPr>
            </w:pPr>
          </w:p>
          <w:p w14:paraId="39797C97" w14:textId="77777777" w:rsidR="0088044E" w:rsidRPr="0088044E" w:rsidRDefault="00184C6E" w:rsidP="00AA7710">
            <w:pPr>
              <w:spacing w:line="360" w:lineRule="auto"/>
              <w:rPr>
                <w:rFonts w:ascii="Arial" w:hAnsi="Arial" w:cs="Arial"/>
                <w:sz w:val="24"/>
                <w:szCs w:val="24"/>
              </w:rPr>
            </w:pPr>
            <w:r w:rsidRPr="0088044E">
              <w:rPr>
                <w:rFonts w:ascii="Arial" w:hAnsi="Arial" w:cs="Arial"/>
                <w:sz w:val="24"/>
                <w:szCs w:val="24"/>
              </w:rPr>
              <w:t xml:space="preserve">The body-worn cameras </w:t>
            </w:r>
            <w:r w:rsidR="0032443C" w:rsidRPr="0088044E">
              <w:rPr>
                <w:rFonts w:ascii="Arial" w:hAnsi="Arial" w:cs="Arial"/>
                <w:sz w:val="24"/>
                <w:szCs w:val="24"/>
              </w:rPr>
              <w:t xml:space="preserve">(BWC) </w:t>
            </w:r>
            <w:r w:rsidRPr="0088044E">
              <w:rPr>
                <w:rFonts w:ascii="Arial" w:hAnsi="Arial" w:cs="Arial"/>
                <w:sz w:val="24"/>
                <w:szCs w:val="24"/>
              </w:rPr>
              <w:t xml:space="preserve">were introduced in United Kingdom and first trialled by Devon and Cornwall Police in 2005, which proved to be a big success and therefore was then funded to be used in other police forces across the UK (Home Office, 2007). </w:t>
            </w:r>
          </w:p>
          <w:p w14:paraId="18ED188E" w14:textId="1B8240CB" w:rsidR="00184C6E" w:rsidRDefault="0088044E" w:rsidP="00AA7710">
            <w:pPr>
              <w:spacing w:line="360" w:lineRule="auto"/>
              <w:rPr>
                <w:rFonts w:ascii="Arial" w:hAnsi="Arial" w:cs="Arial"/>
                <w:sz w:val="24"/>
                <w:szCs w:val="24"/>
              </w:rPr>
            </w:pPr>
            <w:r w:rsidRPr="0088044E">
              <w:rPr>
                <w:rFonts w:ascii="Arial" w:hAnsi="Arial" w:cs="Arial"/>
                <w:sz w:val="24"/>
                <w:szCs w:val="24"/>
              </w:rPr>
              <w:t xml:space="preserve">It has also been proven that </w:t>
            </w:r>
            <w:r w:rsidR="0032443C" w:rsidRPr="0088044E">
              <w:rPr>
                <w:rFonts w:ascii="Arial" w:hAnsi="Arial" w:cs="Arial"/>
                <w:sz w:val="24"/>
                <w:szCs w:val="24"/>
              </w:rPr>
              <w:t xml:space="preserve">BWC </w:t>
            </w:r>
            <w:r w:rsidRPr="0088044E">
              <w:rPr>
                <w:rFonts w:ascii="Arial" w:hAnsi="Arial" w:cs="Arial"/>
                <w:sz w:val="24"/>
                <w:szCs w:val="24"/>
              </w:rPr>
              <w:t xml:space="preserve">build good relationships between the community members and law enforcement, which is one of the key aspects to be able to resolve issues (Davies, 2022). </w:t>
            </w:r>
          </w:p>
          <w:p w14:paraId="6EFC68E3" w14:textId="6D45BD38" w:rsidR="002A3FCB" w:rsidRDefault="002A3FCB" w:rsidP="00AA7710">
            <w:pPr>
              <w:spacing w:line="360" w:lineRule="auto"/>
              <w:rPr>
                <w:rFonts w:ascii="Arial" w:hAnsi="Arial" w:cs="Arial"/>
                <w:sz w:val="24"/>
                <w:szCs w:val="24"/>
              </w:rPr>
            </w:pPr>
            <w:r>
              <w:rPr>
                <w:rFonts w:ascii="Arial" w:hAnsi="Arial" w:cs="Arial"/>
                <w:sz w:val="24"/>
                <w:szCs w:val="24"/>
              </w:rPr>
              <w:t xml:space="preserve">Furthermore, police officers BWC are turned on by the officers themselves when they feel like there is need for something to be recorded. For example, police officers will almost always use the camera when attending critical incidents, domestic abuse calls, stopping a vehicle, arresting someone, etc. The BWC records are then uploaded to a secure location at the end of the officer’s shift, which then can be used if needed as an independent witness </w:t>
            </w:r>
            <w:r w:rsidRPr="002A3FCB">
              <w:rPr>
                <w:rFonts w:ascii="Arial" w:hAnsi="Arial" w:cs="Arial"/>
                <w:sz w:val="24"/>
                <w:szCs w:val="24"/>
              </w:rPr>
              <w:t>(Metropolitan Police, 2024)</w:t>
            </w:r>
            <w:r>
              <w:rPr>
                <w:rFonts w:ascii="Arial" w:hAnsi="Arial" w:cs="Arial"/>
                <w:sz w:val="24"/>
                <w:szCs w:val="24"/>
              </w:rPr>
              <w:t>.</w:t>
            </w:r>
          </w:p>
          <w:p w14:paraId="2778FAE4" w14:textId="673DC5E2" w:rsidR="00AA7710" w:rsidRDefault="00AA7710" w:rsidP="00AA7710">
            <w:pPr>
              <w:spacing w:line="360" w:lineRule="auto"/>
            </w:pPr>
          </w:p>
          <w:p w14:paraId="47DD4CC3" w14:textId="77777777" w:rsidR="00AA7710" w:rsidRDefault="00AA7710" w:rsidP="00AA7710">
            <w:pPr>
              <w:spacing w:line="360" w:lineRule="auto"/>
              <w:rPr>
                <w:rFonts w:ascii="Arial" w:hAnsi="Arial" w:cs="Arial"/>
                <w:sz w:val="24"/>
                <w:szCs w:val="24"/>
              </w:rPr>
            </w:pPr>
          </w:p>
          <w:p w14:paraId="1171D6C2" w14:textId="77777777" w:rsidR="006042AF" w:rsidRDefault="006042AF" w:rsidP="00AA7710">
            <w:pPr>
              <w:spacing w:line="360" w:lineRule="auto"/>
              <w:rPr>
                <w:rFonts w:ascii="Arial" w:hAnsi="Arial" w:cs="Arial"/>
                <w:sz w:val="24"/>
                <w:szCs w:val="24"/>
              </w:rPr>
            </w:pPr>
          </w:p>
          <w:p w14:paraId="3A42D785" w14:textId="77777777" w:rsidR="006B5611" w:rsidRDefault="0088044E" w:rsidP="00AA7710">
            <w:pPr>
              <w:spacing w:line="360" w:lineRule="auto"/>
              <w:rPr>
                <w:rFonts w:ascii="Arial" w:hAnsi="Arial" w:cs="Arial"/>
                <w:color w:val="171717"/>
                <w:sz w:val="24"/>
                <w:szCs w:val="24"/>
                <w:shd w:val="clear" w:color="auto" w:fill="FFFFFF"/>
              </w:rPr>
            </w:pPr>
            <w:r w:rsidRPr="0088044E">
              <w:rPr>
                <w:rFonts w:ascii="Arial" w:hAnsi="Arial" w:cs="Arial"/>
                <w:sz w:val="24"/>
                <w:szCs w:val="24"/>
              </w:rPr>
              <w:lastRenderedPageBreak/>
              <w:t xml:space="preserve">Although, there is still evidence of complaints made against the police officers, there has been evidence that complaints from the public have drastically reduced since the BWC have been in use, officers have appeared to have </w:t>
            </w:r>
            <w:r w:rsidRPr="0088044E">
              <w:rPr>
                <w:rFonts w:ascii="Arial" w:hAnsi="Arial" w:cs="Arial"/>
                <w:color w:val="171717"/>
                <w:sz w:val="24"/>
                <w:szCs w:val="24"/>
                <w:shd w:val="clear" w:color="auto" w:fill="FFFFFF"/>
              </w:rPr>
              <w:t>modif</w:t>
            </w:r>
            <w:r w:rsidR="00D9113F">
              <w:rPr>
                <w:rFonts w:ascii="Arial" w:hAnsi="Arial" w:cs="Arial"/>
                <w:color w:val="171717"/>
                <w:sz w:val="24"/>
                <w:szCs w:val="24"/>
                <w:shd w:val="clear" w:color="auto" w:fill="FFFFFF"/>
              </w:rPr>
              <w:t xml:space="preserve">ied </w:t>
            </w:r>
            <w:r w:rsidRPr="0088044E">
              <w:rPr>
                <w:rFonts w:ascii="Arial" w:hAnsi="Arial" w:cs="Arial"/>
                <w:color w:val="171717"/>
                <w:sz w:val="24"/>
                <w:szCs w:val="24"/>
                <w:shd w:val="clear" w:color="auto" w:fill="FFFFFF"/>
              </w:rPr>
              <w:t xml:space="preserve">their behaviour due to camera being able to capture </w:t>
            </w:r>
            <w:r w:rsidR="00D9113F">
              <w:rPr>
                <w:rFonts w:ascii="Arial" w:hAnsi="Arial" w:cs="Arial"/>
                <w:color w:val="171717"/>
                <w:sz w:val="24"/>
                <w:szCs w:val="24"/>
                <w:shd w:val="clear" w:color="auto" w:fill="FFFFFF"/>
              </w:rPr>
              <w:t>everything that they say and do,</w:t>
            </w:r>
            <w:r w:rsidRPr="0088044E">
              <w:rPr>
                <w:rFonts w:ascii="Arial" w:hAnsi="Arial" w:cs="Arial"/>
                <w:color w:val="171717"/>
                <w:sz w:val="24"/>
                <w:szCs w:val="24"/>
                <w:shd w:val="clear" w:color="auto" w:fill="FFFFFF"/>
              </w:rPr>
              <w:t xml:space="preserve"> and the recording being able to be used as evidence against the officers</w:t>
            </w:r>
            <w:r w:rsidR="00D9113F">
              <w:rPr>
                <w:rFonts w:ascii="Arial" w:hAnsi="Arial" w:cs="Arial"/>
                <w:color w:val="171717"/>
                <w:sz w:val="24"/>
                <w:szCs w:val="24"/>
                <w:shd w:val="clear" w:color="auto" w:fill="FFFFFF"/>
              </w:rPr>
              <w:t xml:space="preserve"> if they are fulfilling their duties incorrectly </w:t>
            </w:r>
            <w:r w:rsidR="00D9113F" w:rsidRPr="00D9113F">
              <w:rPr>
                <w:rFonts w:ascii="Arial" w:hAnsi="Arial" w:cs="Arial"/>
                <w:color w:val="171717"/>
                <w:sz w:val="24"/>
                <w:szCs w:val="24"/>
                <w:shd w:val="clear" w:color="auto" w:fill="FFFFFF"/>
              </w:rPr>
              <w:t>(Ariel &amp; Sutherland, 2016)</w:t>
            </w:r>
            <w:r w:rsidR="00D9113F">
              <w:rPr>
                <w:rFonts w:ascii="Arial" w:hAnsi="Arial" w:cs="Arial"/>
                <w:color w:val="171717"/>
                <w:sz w:val="24"/>
                <w:szCs w:val="24"/>
                <w:shd w:val="clear" w:color="auto" w:fill="FFFFFF"/>
              </w:rPr>
              <w:t xml:space="preserve">. </w:t>
            </w:r>
          </w:p>
          <w:p w14:paraId="350436D5" w14:textId="0FD6B0A1" w:rsidR="00AA7710" w:rsidRPr="006042AF" w:rsidRDefault="00AA7710" w:rsidP="00AA7710">
            <w:pPr>
              <w:spacing w:line="360" w:lineRule="auto"/>
              <w:rPr>
                <w:rFonts w:ascii="Arial" w:hAnsi="Arial" w:cs="Arial"/>
                <w:sz w:val="24"/>
                <w:szCs w:val="24"/>
              </w:rPr>
            </w:pPr>
          </w:p>
        </w:tc>
      </w:tr>
      <w:tr w:rsidR="006B5611" w:rsidRPr="00661453" w14:paraId="4A291023" w14:textId="77777777" w:rsidTr="000731F2">
        <w:trPr>
          <w:trHeight w:val="1998"/>
        </w:trPr>
        <w:tc>
          <w:tcPr>
            <w:tcW w:w="10299" w:type="dxa"/>
            <w:gridSpan w:val="2"/>
            <w:tcMar>
              <w:top w:w="0" w:type="dxa"/>
              <w:left w:w="108" w:type="dxa"/>
              <w:bottom w:w="0" w:type="dxa"/>
              <w:right w:w="108" w:type="dxa"/>
            </w:tcMar>
          </w:tcPr>
          <w:p w14:paraId="2641A754" w14:textId="77777777" w:rsidR="006B5611" w:rsidRPr="00661453" w:rsidRDefault="006B5611" w:rsidP="000731F2">
            <w:pPr>
              <w:jc w:val="both"/>
              <w:rPr>
                <w:rFonts w:ascii="Arial" w:hAnsi="Arial" w:cs="Arial"/>
                <w:b/>
                <w:bCs/>
                <w:sz w:val="22"/>
                <w:szCs w:val="22"/>
              </w:rPr>
            </w:pPr>
            <w:r w:rsidRPr="00661453">
              <w:rPr>
                <w:rFonts w:ascii="Arial" w:hAnsi="Arial" w:cs="Arial"/>
                <w:b/>
                <w:bCs/>
                <w:sz w:val="22"/>
                <w:szCs w:val="22"/>
              </w:rPr>
              <w:lastRenderedPageBreak/>
              <w:t xml:space="preserve">SUMMARY OF RESEARCH AIM &amp; OBJECTIVES: </w:t>
            </w:r>
          </w:p>
          <w:p w14:paraId="67139EF8" w14:textId="3C8355BF" w:rsidR="003D3F50" w:rsidRDefault="003D3F50" w:rsidP="000731F2">
            <w:pPr>
              <w:jc w:val="both"/>
              <w:rPr>
                <w:rFonts w:ascii="Arial" w:hAnsi="Arial" w:cs="Arial"/>
                <w:b/>
                <w:bCs/>
                <w:sz w:val="24"/>
                <w:szCs w:val="24"/>
              </w:rPr>
            </w:pPr>
            <w:r w:rsidRPr="003D3F50">
              <w:rPr>
                <w:rFonts w:ascii="Arial" w:hAnsi="Arial" w:cs="Arial"/>
                <w:b/>
                <w:bCs/>
                <w:sz w:val="24"/>
                <w:szCs w:val="24"/>
              </w:rPr>
              <w:t xml:space="preserve">Four aims and objectives of this research will be: </w:t>
            </w:r>
          </w:p>
          <w:p w14:paraId="157D4819" w14:textId="0243940B" w:rsidR="003D3F50" w:rsidRDefault="003D3F50" w:rsidP="000731F2">
            <w:pPr>
              <w:jc w:val="both"/>
              <w:rPr>
                <w:rFonts w:ascii="Arial" w:hAnsi="Arial" w:cs="Arial"/>
                <w:b/>
                <w:bCs/>
                <w:sz w:val="24"/>
                <w:szCs w:val="24"/>
              </w:rPr>
            </w:pPr>
          </w:p>
          <w:p w14:paraId="75931CDF" w14:textId="0BE0355A" w:rsidR="003D3F50" w:rsidRDefault="003D3F50" w:rsidP="000731F2">
            <w:pPr>
              <w:jc w:val="both"/>
              <w:rPr>
                <w:rFonts w:ascii="Arial" w:hAnsi="Arial" w:cs="Arial"/>
                <w:b/>
                <w:bCs/>
                <w:sz w:val="24"/>
                <w:szCs w:val="24"/>
              </w:rPr>
            </w:pPr>
            <w:r>
              <w:rPr>
                <w:rFonts w:ascii="Arial" w:hAnsi="Arial" w:cs="Arial"/>
                <w:b/>
                <w:bCs/>
                <w:sz w:val="24"/>
                <w:szCs w:val="24"/>
              </w:rPr>
              <w:t xml:space="preserve">Aims: </w:t>
            </w:r>
          </w:p>
          <w:p w14:paraId="045266C5" w14:textId="77777777" w:rsidR="003D3F50" w:rsidRDefault="003D3F50" w:rsidP="000731F2">
            <w:pPr>
              <w:jc w:val="both"/>
              <w:rPr>
                <w:rFonts w:ascii="Arial" w:hAnsi="Arial" w:cs="Arial"/>
                <w:b/>
                <w:bCs/>
                <w:sz w:val="24"/>
                <w:szCs w:val="24"/>
              </w:rPr>
            </w:pPr>
          </w:p>
          <w:p w14:paraId="2ECA43F7" w14:textId="37E98264" w:rsidR="003D3F50" w:rsidRDefault="003D3F50" w:rsidP="00AA7710">
            <w:pPr>
              <w:pStyle w:val="ListParagraph"/>
              <w:numPr>
                <w:ilvl w:val="0"/>
                <w:numId w:val="33"/>
              </w:numPr>
              <w:rPr>
                <w:rFonts w:ascii="Arial" w:hAnsi="Arial" w:cs="Arial"/>
                <w:sz w:val="24"/>
                <w:szCs w:val="24"/>
              </w:rPr>
            </w:pPr>
            <w:r w:rsidRPr="005D50FB">
              <w:rPr>
                <w:rFonts w:ascii="Arial" w:hAnsi="Arial" w:cs="Arial"/>
                <w:sz w:val="24"/>
                <w:szCs w:val="24"/>
              </w:rPr>
              <w:t xml:space="preserve">To look at how police behaviour while interacting with the public is affected by body-worn cameras. </w:t>
            </w:r>
          </w:p>
          <w:p w14:paraId="143BFAAA" w14:textId="77777777" w:rsidR="006F141C" w:rsidRPr="006F141C" w:rsidRDefault="006F141C" w:rsidP="00AA7710">
            <w:pPr>
              <w:rPr>
                <w:rFonts w:ascii="Arial" w:hAnsi="Arial" w:cs="Arial"/>
                <w:sz w:val="24"/>
                <w:szCs w:val="24"/>
              </w:rPr>
            </w:pPr>
          </w:p>
          <w:p w14:paraId="5F74D941" w14:textId="208B419F" w:rsidR="005D50FB" w:rsidRPr="005D50FB" w:rsidRDefault="006F141C" w:rsidP="00AA7710">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By researching this area, better understanding will be gained in the area of whether police officers act differently when body cameras are turned on. Some evidence suggests that officers feel more confident when dealing with public knowing that they are being recorded and that public are less likely to report them, and if they did everything was recorded on the BWC. Police officers also are made to act more professionally and accordingly while having the BWC on </w:t>
            </w:r>
            <w:r w:rsidRPr="006F141C">
              <w:rPr>
                <w:rFonts w:ascii="Arial" w:hAnsi="Arial" w:cs="Arial"/>
                <w:sz w:val="24"/>
                <w:szCs w:val="24"/>
              </w:rPr>
              <w:t>(Harrison et al., 2022)</w:t>
            </w:r>
            <w:r>
              <w:rPr>
                <w:rFonts w:ascii="Arial" w:hAnsi="Arial" w:cs="Arial"/>
                <w:sz w:val="24"/>
                <w:szCs w:val="24"/>
              </w:rPr>
              <w:t xml:space="preserve">. </w:t>
            </w:r>
          </w:p>
          <w:p w14:paraId="71EAD993" w14:textId="77777777" w:rsidR="003D3F50" w:rsidRDefault="003D3F50" w:rsidP="00AA7710">
            <w:pPr>
              <w:pStyle w:val="ListParagraph"/>
              <w:rPr>
                <w:rFonts w:ascii="Arial" w:hAnsi="Arial" w:cs="Arial"/>
                <w:sz w:val="24"/>
                <w:szCs w:val="24"/>
              </w:rPr>
            </w:pPr>
          </w:p>
          <w:p w14:paraId="185C310F" w14:textId="3F7570A9" w:rsidR="003D3F50" w:rsidRDefault="003D3F50" w:rsidP="00AA7710">
            <w:pPr>
              <w:pStyle w:val="ListParagraph"/>
              <w:numPr>
                <w:ilvl w:val="0"/>
                <w:numId w:val="33"/>
              </w:numPr>
              <w:rPr>
                <w:rFonts w:ascii="Arial" w:hAnsi="Arial" w:cs="Arial"/>
                <w:sz w:val="24"/>
                <w:szCs w:val="24"/>
              </w:rPr>
            </w:pPr>
            <w:r w:rsidRPr="005D50FB">
              <w:rPr>
                <w:rFonts w:ascii="Arial" w:hAnsi="Arial" w:cs="Arial"/>
                <w:sz w:val="24"/>
                <w:szCs w:val="24"/>
              </w:rPr>
              <w:t>Advantages and disadvantages of the body-worn cameras</w:t>
            </w:r>
            <w:r w:rsidR="00AB4427">
              <w:rPr>
                <w:rFonts w:ascii="Arial" w:hAnsi="Arial" w:cs="Arial"/>
                <w:sz w:val="24"/>
                <w:szCs w:val="24"/>
              </w:rPr>
              <w:t>.</w:t>
            </w:r>
          </w:p>
          <w:p w14:paraId="4674BFCF" w14:textId="77777777" w:rsidR="005D50FB" w:rsidRPr="005D50FB" w:rsidRDefault="005D50FB" w:rsidP="00AA7710">
            <w:pPr>
              <w:rPr>
                <w:rFonts w:ascii="Arial" w:hAnsi="Arial" w:cs="Arial"/>
                <w:sz w:val="24"/>
                <w:szCs w:val="24"/>
              </w:rPr>
            </w:pPr>
          </w:p>
          <w:p w14:paraId="0B864DF3" w14:textId="71F6ABAA" w:rsidR="003D3F50" w:rsidRDefault="006F141C" w:rsidP="00AA7710">
            <w:pPr>
              <w:pStyle w:val="ListParagraph"/>
              <w:numPr>
                <w:ilvl w:val="0"/>
                <w:numId w:val="29"/>
              </w:numPr>
              <w:spacing w:line="360" w:lineRule="auto"/>
              <w:rPr>
                <w:rFonts w:ascii="Arial" w:hAnsi="Arial" w:cs="Arial"/>
                <w:sz w:val="24"/>
                <w:szCs w:val="24"/>
              </w:rPr>
            </w:pPr>
            <w:r w:rsidRPr="006F141C">
              <w:rPr>
                <w:rFonts w:ascii="Arial" w:hAnsi="Arial" w:cs="Arial"/>
                <w:sz w:val="24"/>
                <w:szCs w:val="24"/>
              </w:rPr>
              <w:t>Researching advantages and disadvantages is crucial for the chosen topic, as it will provide information on whether BWC are beneficial or a waste of money and time. However, both factors would need to be considered as there is evidence to provide advantages such as BWC footage counting as criminal evidence, which would help with prosecution and reduce the amount of time spent to look for evidence</w:t>
            </w:r>
            <w:r>
              <w:rPr>
                <w:rFonts w:ascii="Arial" w:hAnsi="Arial" w:cs="Arial"/>
                <w:sz w:val="24"/>
                <w:szCs w:val="24"/>
              </w:rPr>
              <w:t xml:space="preserve"> </w:t>
            </w:r>
            <w:r w:rsidRPr="006F141C">
              <w:rPr>
                <w:rFonts w:ascii="Arial" w:hAnsi="Arial" w:cs="Arial"/>
                <w:sz w:val="24"/>
                <w:szCs w:val="24"/>
              </w:rPr>
              <w:t>(Axon, 2024)</w:t>
            </w:r>
            <w:r>
              <w:rPr>
                <w:rFonts w:ascii="Arial" w:hAnsi="Arial" w:cs="Arial"/>
                <w:sz w:val="24"/>
                <w:szCs w:val="24"/>
              </w:rPr>
              <w:t xml:space="preserve">. </w:t>
            </w:r>
            <w:r w:rsidRPr="006F141C">
              <w:rPr>
                <w:rFonts w:ascii="Arial" w:hAnsi="Arial" w:cs="Arial"/>
                <w:sz w:val="24"/>
                <w:szCs w:val="24"/>
              </w:rPr>
              <w:t>However, there are also disadvantages for example officers turning the cameras off or reviewing the footage to make sure inappropriate communication between officers was not recorded which could be used against them later</w:t>
            </w:r>
            <w:r>
              <w:rPr>
                <w:rFonts w:ascii="Arial" w:hAnsi="Arial" w:cs="Arial"/>
                <w:sz w:val="24"/>
                <w:szCs w:val="24"/>
              </w:rPr>
              <w:t xml:space="preserve"> </w:t>
            </w:r>
            <w:r w:rsidRPr="006F141C">
              <w:rPr>
                <w:rFonts w:ascii="Arial" w:hAnsi="Arial" w:cs="Arial"/>
                <w:sz w:val="24"/>
                <w:szCs w:val="24"/>
              </w:rPr>
              <w:t>(Harrison et al., 2022)</w:t>
            </w:r>
            <w:r>
              <w:rPr>
                <w:rFonts w:ascii="Arial" w:hAnsi="Arial" w:cs="Arial"/>
                <w:sz w:val="24"/>
                <w:szCs w:val="24"/>
              </w:rPr>
              <w:t>.</w:t>
            </w:r>
          </w:p>
          <w:p w14:paraId="1F24840F" w14:textId="77777777" w:rsidR="006F141C" w:rsidRPr="006F141C" w:rsidRDefault="006F141C" w:rsidP="006F141C">
            <w:pPr>
              <w:jc w:val="both"/>
              <w:rPr>
                <w:rFonts w:ascii="Arial" w:hAnsi="Arial" w:cs="Arial"/>
                <w:sz w:val="24"/>
                <w:szCs w:val="24"/>
              </w:rPr>
            </w:pPr>
          </w:p>
          <w:p w14:paraId="64DCF3EA" w14:textId="77A204F0" w:rsidR="003D3F50" w:rsidRPr="003D3F50" w:rsidRDefault="003D3F50" w:rsidP="003D3F50">
            <w:pPr>
              <w:jc w:val="both"/>
              <w:rPr>
                <w:rFonts w:ascii="Arial" w:hAnsi="Arial" w:cs="Arial"/>
                <w:b/>
                <w:bCs/>
                <w:sz w:val="24"/>
                <w:szCs w:val="24"/>
              </w:rPr>
            </w:pPr>
            <w:r w:rsidRPr="003D3F50">
              <w:rPr>
                <w:rFonts w:ascii="Arial" w:hAnsi="Arial" w:cs="Arial"/>
                <w:b/>
                <w:bCs/>
                <w:sz w:val="24"/>
                <w:szCs w:val="24"/>
              </w:rPr>
              <w:t xml:space="preserve">Objectives: </w:t>
            </w:r>
          </w:p>
          <w:p w14:paraId="56B11B9E" w14:textId="637D59D5" w:rsidR="003D3F50" w:rsidRDefault="003D3F50" w:rsidP="000731F2">
            <w:pPr>
              <w:jc w:val="both"/>
              <w:rPr>
                <w:rFonts w:ascii="Arial" w:hAnsi="Arial" w:cs="Arial"/>
                <w:sz w:val="24"/>
                <w:szCs w:val="24"/>
              </w:rPr>
            </w:pPr>
          </w:p>
          <w:p w14:paraId="5AEC2D9F" w14:textId="67541CBF" w:rsidR="003D3F50" w:rsidRDefault="003D3F50" w:rsidP="00AA7710">
            <w:pPr>
              <w:pStyle w:val="ListParagraph"/>
              <w:numPr>
                <w:ilvl w:val="0"/>
                <w:numId w:val="32"/>
              </w:numPr>
              <w:rPr>
                <w:rFonts w:ascii="Arial" w:hAnsi="Arial" w:cs="Arial"/>
                <w:sz w:val="24"/>
                <w:szCs w:val="24"/>
              </w:rPr>
            </w:pPr>
            <w:r w:rsidRPr="005D50FB">
              <w:rPr>
                <w:rFonts w:ascii="Arial" w:hAnsi="Arial" w:cs="Arial"/>
                <w:sz w:val="24"/>
                <w:szCs w:val="24"/>
              </w:rPr>
              <w:t xml:space="preserve">To assess how well body-worn cameras work for gathering </w:t>
            </w:r>
            <w:r w:rsidR="00AF2CDF">
              <w:rPr>
                <w:rFonts w:ascii="Arial" w:hAnsi="Arial" w:cs="Arial"/>
                <w:sz w:val="24"/>
                <w:szCs w:val="24"/>
              </w:rPr>
              <w:t>evidence and</w:t>
            </w:r>
            <w:r w:rsidRPr="005D50FB">
              <w:rPr>
                <w:rFonts w:ascii="Arial" w:hAnsi="Arial" w:cs="Arial"/>
                <w:sz w:val="24"/>
                <w:szCs w:val="24"/>
              </w:rPr>
              <w:t xml:space="preserve"> using in court</w:t>
            </w:r>
            <w:r w:rsidR="00AF2CDF">
              <w:rPr>
                <w:rFonts w:ascii="Arial" w:hAnsi="Arial" w:cs="Arial"/>
                <w:sz w:val="24"/>
                <w:szCs w:val="24"/>
              </w:rPr>
              <w:t xml:space="preserve"> proceedings</w:t>
            </w:r>
            <w:r w:rsidRPr="005D50FB">
              <w:rPr>
                <w:rFonts w:ascii="Arial" w:hAnsi="Arial" w:cs="Arial"/>
                <w:sz w:val="24"/>
                <w:szCs w:val="24"/>
              </w:rPr>
              <w:t>.</w:t>
            </w:r>
          </w:p>
          <w:p w14:paraId="65F1956A" w14:textId="77777777" w:rsidR="005D50FB" w:rsidRDefault="005D50FB" w:rsidP="00AA7710">
            <w:pPr>
              <w:pStyle w:val="ListParagraph"/>
              <w:rPr>
                <w:rFonts w:ascii="Arial" w:hAnsi="Arial" w:cs="Arial"/>
                <w:sz w:val="24"/>
                <w:szCs w:val="24"/>
              </w:rPr>
            </w:pPr>
          </w:p>
          <w:p w14:paraId="2DEE82D2" w14:textId="77777777" w:rsidR="00AF2CDF" w:rsidRDefault="00AF2CDF" w:rsidP="00AA7710">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For any court case to be successful, and for justice to be brought, evidence is crucial, as without it results can be majorly impacted. </w:t>
            </w:r>
          </w:p>
          <w:p w14:paraId="2BB327BF" w14:textId="77777777" w:rsidR="002A0907" w:rsidRDefault="00AF2CDF" w:rsidP="00AA7710">
            <w:pPr>
              <w:pStyle w:val="ListParagraph"/>
              <w:spacing w:line="360" w:lineRule="auto"/>
              <w:rPr>
                <w:rFonts w:ascii="Arial" w:hAnsi="Arial" w:cs="Arial"/>
                <w:sz w:val="24"/>
                <w:szCs w:val="24"/>
              </w:rPr>
            </w:pPr>
            <w:r w:rsidRPr="00917920">
              <w:rPr>
                <w:rFonts w:ascii="Arial" w:hAnsi="Arial" w:cs="Arial"/>
                <w:sz w:val="24"/>
                <w:szCs w:val="24"/>
              </w:rPr>
              <w:t>Although, BWC cannot replace writing of statements and collecting crucial evidence, they can support them which is essential as it</w:t>
            </w:r>
            <w:r w:rsidR="00917920" w:rsidRPr="00917920">
              <w:rPr>
                <w:rFonts w:ascii="Arial" w:hAnsi="Arial" w:cs="Arial"/>
                <w:sz w:val="24"/>
                <w:szCs w:val="24"/>
              </w:rPr>
              <w:t xml:space="preserve"> is</w:t>
            </w:r>
            <w:r w:rsidRPr="00917920">
              <w:rPr>
                <w:rFonts w:ascii="Arial" w:hAnsi="Arial" w:cs="Arial"/>
                <w:sz w:val="24"/>
                <w:szCs w:val="24"/>
              </w:rPr>
              <w:t xml:space="preserve"> shown from police </w:t>
            </w:r>
            <w:r w:rsidR="00917920" w:rsidRPr="00917920">
              <w:rPr>
                <w:rFonts w:ascii="Arial" w:hAnsi="Arial" w:cs="Arial"/>
                <w:sz w:val="24"/>
                <w:szCs w:val="24"/>
              </w:rPr>
              <w:t>officer’s</w:t>
            </w:r>
            <w:r w:rsidRPr="00917920">
              <w:rPr>
                <w:rFonts w:ascii="Arial" w:hAnsi="Arial" w:cs="Arial"/>
                <w:sz w:val="24"/>
                <w:szCs w:val="24"/>
              </w:rPr>
              <w:t xml:space="preserve"> view.</w:t>
            </w:r>
          </w:p>
          <w:p w14:paraId="36B70B9E" w14:textId="73C3702B" w:rsidR="003D3F50" w:rsidRDefault="00917920" w:rsidP="00AA7710">
            <w:pPr>
              <w:pStyle w:val="ListParagraph"/>
              <w:spacing w:line="360" w:lineRule="auto"/>
              <w:rPr>
                <w:rFonts w:ascii="Arial" w:hAnsi="Arial" w:cs="Arial"/>
                <w:sz w:val="24"/>
                <w:szCs w:val="24"/>
              </w:rPr>
            </w:pPr>
            <w:r w:rsidRPr="00917920">
              <w:rPr>
                <w:rFonts w:ascii="Arial" w:hAnsi="Arial" w:cs="Arial"/>
                <w:sz w:val="24"/>
                <w:szCs w:val="24"/>
              </w:rPr>
              <w:lastRenderedPageBreak/>
              <w:t xml:space="preserve"> </w:t>
            </w:r>
            <w:r>
              <w:rPr>
                <w:rFonts w:ascii="Arial" w:hAnsi="Arial" w:cs="Arial"/>
                <w:sz w:val="24"/>
                <w:szCs w:val="24"/>
              </w:rPr>
              <w:t>BWC also can i</w:t>
            </w:r>
            <w:r w:rsidRPr="00917920">
              <w:rPr>
                <w:rFonts w:ascii="Arial" w:hAnsi="Arial" w:cs="Arial"/>
                <w:sz w:val="24"/>
                <w:szCs w:val="24"/>
              </w:rPr>
              <w:t>ncrea</w:t>
            </w:r>
            <w:r>
              <w:rPr>
                <w:rFonts w:ascii="Arial" w:hAnsi="Arial" w:cs="Arial"/>
                <w:sz w:val="24"/>
                <w:szCs w:val="24"/>
              </w:rPr>
              <w:t>se</w:t>
            </w:r>
            <w:r w:rsidRPr="00917920">
              <w:rPr>
                <w:rFonts w:ascii="Arial" w:hAnsi="Arial" w:cs="Arial"/>
                <w:sz w:val="24"/>
                <w:szCs w:val="24"/>
              </w:rPr>
              <w:t xml:space="preserve"> the efficiency of the criminal justice system for domestic abuse cases</w:t>
            </w:r>
            <w:r>
              <w:rPr>
                <w:rFonts w:ascii="Arial" w:hAnsi="Arial" w:cs="Arial"/>
                <w:sz w:val="24"/>
                <w:szCs w:val="24"/>
              </w:rPr>
              <w:t xml:space="preserve"> </w:t>
            </w:r>
            <w:r w:rsidRPr="00917920">
              <w:rPr>
                <w:rFonts w:ascii="Arial" w:hAnsi="Arial" w:cs="Arial"/>
                <w:sz w:val="24"/>
                <w:szCs w:val="24"/>
              </w:rPr>
              <w:t>(Jameel &amp; Bunn, 2015)</w:t>
            </w:r>
            <w:r>
              <w:rPr>
                <w:rFonts w:ascii="Arial" w:hAnsi="Arial" w:cs="Arial"/>
                <w:sz w:val="24"/>
                <w:szCs w:val="24"/>
              </w:rPr>
              <w:t xml:space="preserve">. </w:t>
            </w:r>
          </w:p>
          <w:p w14:paraId="129E41B0" w14:textId="77777777" w:rsidR="006042AF" w:rsidRPr="002A0907" w:rsidRDefault="006042AF" w:rsidP="002A0907">
            <w:pPr>
              <w:spacing w:line="360" w:lineRule="auto"/>
              <w:jc w:val="both"/>
              <w:rPr>
                <w:rFonts w:ascii="Arial" w:hAnsi="Arial" w:cs="Arial"/>
                <w:sz w:val="24"/>
                <w:szCs w:val="24"/>
              </w:rPr>
            </w:pPr>
          </w:p>
          <w:p w14:paraId="5D110826" w14:textId="77777777" w:rsidR="00917920" w:rsidRPr="00917920" w:rsidRDefault="00917920" w:rsidP="00AA7710">
            <w:pPr>
              <w:spacing w:line="360" w:lineRule="auto"/>
              <w:rPr>
                <w:rFonts w:ascii="Arial" w:hAnsi="Arial" w:cs="Arial"/>
                <w:sz w:val="24"/>
                <w:szCs w:val="24"/>
              </w:rPr>
            </w:pPr>
          </w:p>
          <w:p w14:paraId="30418F16" w14:textId="7FFDE91B" w:rsidR="003D3F50" w:rsidRDefault="003D3F50" w:rsidP="00AA7710">
            <w:pPr>
              <w:pStyle w:val="ListParagraph"/>
              <w:numPr>
                <w:ilvl w:val="0"/>
                <w:numId w:val="32"/>
              </w:numPr>
              <w:rPr>
                <w:rFonts w:ascii="Arial" w:hAnsi="Arial" w:cs="Arial"/>
                <w:sz w:val="24"/>
                <w:szCs w:val="24"/>
              </w:rPr>
            </w:pPr>
            <w:r w:rsidRPr="005D50FB">
              <w:rPr>
                <w:rFonts w:ascii="Arial" w:hAnsi="Arial" w:cs="Arial"/>
                <w:sz w:val="24"/>
                <w:szCs w:val="24"/>
              </w:rPr>
              <w:t>To investigate the challenges regarding human rights and privacy that come with the use of body-worn cameras in law enforcement.</w:t>
            </w:r>
          </w:p>
          <w:p w14:paraId="4AE4BCB3" w14:textId="77777777" w:rsidR="005D50FB" w:rsidRPr="005D50FB" w:rsidRDefault="005D50FB" w:rsidP="00AA7710">
            <w:pPr>
              <w:rPr>
                <w:rFonts w:ascii="Arial" w:hAnsi="Arial" w:cs="Arial"/>
                <w:sz w:val="24"/>
                <w:szCs w:val="24"/>
              </w:rPr>
            </w:pPr>
          </w:p>
          <w:p w14:paraId="1CE4C44A" w14:textId="1EF6783D" w:rsidR="005D50FB" w:rsidRDefault="00917920" w:rsidP="00AA7710">
            <w:pPr>
              <w:pStyle w:val="ListParagraph"/>
              <w:numPr>
                <w:ilvl w:val="0"/>
                <w:numId w:val="29"/>
              </w:numPr>
              <w:spacing w:line="360" w:lineRule="auto"/>
              <w:rPr>
                <w:rFonts w:ascii="Arial" w:hAnsi="Arial" w:cs="Arial"/>
                <w:sz w:val="24"/>
                <w:szCs w:val="24"/>
              </w:rPr>
            </w:pPr>
            <w:r w:rsidRPr="00917920">
              <w:rPr>
                <w:rFonts w:ascii="Arial" w:hAnsi="Arial" w:cs="Arial"/>
                <w:sz w:val="24"/>
                <w:szCs w:val="24"/>
              </w:rPr>
              <w:t>Body worn cameras have the potential to breach people's privacy when they are not aware they are being filmed. Furthermore, these cameras might violate people's right to privacy by being utilised as evidence in criminal situations</w:t>
            </w:r>
            <w:r>
              <w:rPr>
                <w:rFonts w:ascii="Arial" w:hAnsi="Arial" w:cs="Arial"/>
                <w:sz w:val="24"/>
                <w:szCs w:val="24"/>
              </w:rPr>
              <w:t xml:space="preserve"> </w:t>
            </w:r>
            <w:r w:rsidRPr="00917920">
              <w:rPr>
                <w:rFonts w:ascii="Arial" w:hAnsi="Arial" w:cs="Arial"/>
                <w:sz w:val="24"/>
                <w:szCs w:val="24"/>
              </w:rPr>
              <w:t>(Poirier et al., 2023)</w:t>
            </w:r>
            <w:r>
              <w:rPr>
                <w:rFonts w:ascii="Arial" w:hAnsi="Arial" w:cs="Arial"/>
                <w:sz w:val="24"/>
                <w:szCs w:val="24"/>
              </w:rPr>
              <w:t xml:space="preserve">. </w:t>
            </w:r>
          </w:p>
          <w:p w14:paraId="706F7C12" w14:textId="1D55B66D" w:rsidR="00917920" w:rsidRDefault="007B579A" w:rsidP="00AA7710">
            <w:pPr>
              <w:pStyle w:val="ListParagraph"/>
              <w:spacing w:line="360" w:lineRule="auto"/>
              <w:rPr>
                <w:rFonts w:ascii="Arial" w:hAnsi="Arial" w:cs="Arial"/>
                <w:sz w:val="24"/>
                <w:szCs w:val="24"/>
              </w:rPr>
            </w:pPr>
            <w:r w:rsidRPr="00917920">
              <w:rPr>
                <w:rFonts w:ascii="Arial" w:hAnsi="Arial" w:cs="Arial"/>
                <w:sz w:val="24"/>
                <w:szCs w:val="24"/>
              </w:rPr>
              <w:t>The Human Rights Act 1998</w:t>
            </w:r>
            <w:r>
              <w:rPr>
                <w:rFonts w:ascii="Arial" w:hAnsi="Arial" w:cs="Arial"/>
                <w:sz w:val="24"/>
                <w:szCs w:val="24"/>
              </w:rPr>
              <w:t xml:space="preserve"> section 2</w:t>
            </w:r>
            <w:r w:rsidR="00917920" w:rsidRPr="00917920">
              <w:rPr>
                <w:rFonts w:ascii="Arial" w:hAnsi="Arial" w:cs="Arial"/>
                <w:sz w:val="24"/>
                <w:szCs w:val="24"/>
              </w:rPr>
              <w:t xml:space="preserve"> requires that the use of body cameras must be reasonable, essential, justified, and proportionate</w:t>
            </w:r>
            <w:r w:rsidR="00917920">
              <w:rPr>
                <w:rFonts w:ascii="Arial" w:hAnsi="Arial" w:cs="Arial"/>
                <w:sz w:val="24"/>
                <w:szCs w:val="24"/>
              </w:rPr>
              <w:t xml:space="preserve"> </w:t>
            </w:r>
            <w:r w:rsidR="00917920" w:rsidRPr="00917920">
              <w:rPr>
                <w:rFonts w:ascii="Arial" w:hAnsi="Arial" w:cs="Arial"/>
                <w:sz w:val="24"/>
                <w:szCs w:val="24"/>
              </w:rPr>
              <w:t>(Human rights act, 1998)</w:t>
            </w:r>
            <w:r w:rsidR="00917920">
              <w:rPr>
                <w:rFonts w:ascii="Arial" w:hAnsi="Arial" w:cs="Arial"/>
                <w:sz w:val="24"/>
                <w:szCs w:val="24"/>
              </w:rPr>
              <w:t xml:space="preserve">. </w:t>
            </w:r>
          </w:p>
          <w:p w14:paraId="5FBDDA7D" w14:textId="77777777" w:rsidR="003D3F50" w:rsidRPr="003D3F50" w:rsidRDefault="003D3F50" w:rsidP="000731F2">
            <w:pPr>
              <w:jc w:val="both"/>
              <w:rPr>
                <w:rFonts w:ascii="Arial" w:hAnsi="Arial" w:cs="Arial"/>
                <w:sz w:val="24"/>
                <w:szCs w:val="24"/>
              </w:rPr>
            </w:pPr>
          </w:p>
          <w:p w14:paraId="36FAAF6F" w14:textId="77777777" w:rsidR="006B5611" w:rsidRPr="00661453" w:rsidRDefault="006B5611" w:rsidP="000731F2">
            <w:pPr>
              <w:jc w:val="both"/>
              <w:rPr>
                <w:rFonts w:ascii="Arial" w:hAnsi="Arial" w:cs="Arial"/>
                <w:sz w:val="22"/>
                <w:szCs w:val="22"/>
              </w:rPr>
            </w:pPr>
          </w:p>
        </w:tc>
      </w:tr>
      <w:tr w:rsidR="006B5611" w:rsidRPr="00661453" w14:paraId="523F3CAC" w14:textId="77777777" w:rsidTr="000731F2">
        <w:trPr>
          <w:trHeight w:val="2275"/>
        </w:trPr>
        <w:tc>
          <w:tcPr>
            <w:tcW w:w="10299" w:type="dxa"/>
            <w:gridSpan w:val="2"/>
            <w:tcMar>
              <w:top w:w="0" w:type="dxa"/>
              <w:left w:w="108" w:type="dxa"/>
              <w:bottom w:w="0" w:type="dxa"/>
              <w:right w:w="108" w:type="dxa"/>
            </w:tcMar>
          </w:tcPr>
          <w:p w14:paraId="245CEE40" w14:textId="77777777" w:rsidR="006B5611" w:rsidRPr="00661453" w:rsidRDefault="006B5611" w:rsidP="000731F2">
            <w:pPr>
              <w:rPr>
                <w:rFonts w:ascii="Arial" w:hAnsi="Arial" w:cs="Arial"/>
                <w:b/>
                <w:bCs/>
                <w:sz w:val="22"/>
                <w:szCs w:val="22"/>
              </w:rPr>
            </w:pPr>
            <w:r w:rsidRPr="00661453">
              <w:rPr>
                <w:rFonts w:ascii="Arial" w:hAnsi="Arial" w:cs="Arial"/>
                <w:b/>
                <w:bCs/>
                <w:sz w:val="22"/>
                <w:szCs w:val="22"/>
              </w:rPr>
              <w:lastRenderedPageBreak/>
              <w:t>THEORETICAL CONTEXT:</w:t>
            </w:r>
          </w:p>
          <w:p w14:paraId="23532CB5" w14:textId="77777777" w:rsidR="006B5611" w:rsidRDefault="006B5611" w:rsidP="007B579A">
            <w:pPr>
              <w:jc w:val="both"/>
              <w:rPr>
                <w:rFonts w:ascii="Arial" w:hAnsi="Arial" w:cs="Arial"/>
                <w:sz w:val="22"/>
                <w:szCs w:val="22"/>
              </w:rPr>
            </w:pPr>
          </w:p>
          <w:p w14:paraId="60FC4717" w14:textId="4D8B39D7" w:rsidR="007B579A" w:rsidRPr="00163C0C" w:rsidRDefault="007B579A" w:rsidP="00AA7710">
            <w:pPr>
              <w:spacing w:line="360" w:lineRule="auto"/>
              <w:rPr>
                <w:rFonts w:ascii="Arial" w:hAnsi="Arial" w:cs="Arial"/>
                <w:sz w:val="24"/>
                <w:szCs w:val="24"/>
              </w:rPr>
            </w:pPr>
            <w:r w:rsidRPr="00163C0C">
              <w:rPr>
                <w:rFonts w:ascii="Arial" w:hAnsi="Arial" w:cs="Arial"/>
                <w:sz w:val="24"/>
                <w:szCs w:val="24"/>
              </w:rPr>
              <w:t>For the chosen research area, a wide range of the literature will be utilised to be able to present the best research findings and compare them with each other, which will then provide the evidence on whether the body-worn cameras are effective. Examples of the literature that will be used are:</w:t>
            </w:r>
          </w:p>
          <w:p w14:paraId="3FE28FFE" w14:textId="77777777" w:rsidR="007B579A" w:rsidRPr="00163C0C" w:rsidRDefault="007B579A" w:rsidP="00AA7710">
            <w:pPr>
              <w:spacing w:line="360" w:lineRule="auto"/>
              <w:rPr>
                <w:rFonts w:ascii="Arial" w:hAnsi="Arial" w:cs="Arial"/>
                <w:sz w:val="24"/>
                <w:szCs w:val="24"/>
              </w:rPr>
            </w:pPr>
          </w:p>
          <w:p w14:paraId="5F3B6F69" w14:textId="77777777"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Journals</w:t>
            </w:r>
          </w:p>
          <w:p w14:paraId="63FDAB9E" w14:textId="77777777"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Google Scholar</w:t>
            </w:r>
          </w:p>
          <w:p w14:paraId="442C100E" w14:textId="51CB5653"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Legislation (Human Rights Act 1998)</w:t>
            </w:r>
          </w:p>
          <w:p w14:paraId="4AC32F6B" w14:textId="77777777"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UK Government reports</w:t>
            </w:r>
          </w:p>
          <w:p w14:paraId="24FE349C" w14:textId="77777777"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 xml:space="preserve">UWTSD Library </w:t>
            </w:r>
          </w:p>
          <w:p w14:paraId="06B608F5" w14:textId="77777777"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 xml:space="preserve">Books (Police Visibility: Privacy, Surveillance, and the False Promise of Body-Worn Cameras) </w:t>
            </w:r>
          </w:p>
          <w:p w14:paraId="1567E99A" w14:textId="77777777" w:rsidR="007B579A" w:rsidRPr="00163C0C" w:rsidRDefault="007B579A" w:rsidP="00AA7710">
            <w:pPr>
              <w:pStyle w:val="ListParagraph"/>
              <w:numPr>
                <w:ilvl w:val="0"/>
                <w:numId w:val="34"/>
              </w:numPr>
              <w:spacing w:line="360" w:lineRule="auto"/>
              <w:rPr>
                <w:rFonts w:ascii="Arial" w:hAnsi="Arial" w:cs="Arial"/>
                <w:sz w:val="24"/>
                <w:szCs w:val="24"/>
              </w:rPr>
            </w:pPr>
            <w:r w:rsidRPr="00163C0C">
              <w:rPr>
                <w:rFonts w:ascii="Arial" w:hAnsi="Arial" w:cs="Arial"/>
                <w:sz w:val="24"/>
                <w:szCs w:val="24"/>
              </w:rPr>
              <w:t>News articles</w:t>
            </w:r>
          </w:p>
          <w:p w14:paraId="715E85C8" w14:textId="44FC12BE" w:rsidR="007B579A" w:rsidRPr="007B579A" w:rsidRDefault="007B579A" w:rsidP="007B579A">
            <w:pPr>
              <w:jc w:val="both"/>
              <w:rPr>
                <w:rFonts w:ascii="Arial" w:hAnsi="Arial" w:cs="Arial"/>
              </w:rPr>
            </w:pPr>
          </w:p>
        </w:tc>
      </w:tr>
      <w:tr w:rsidR="006B5611" w:rsidRPr="00661453" w14:paraId="4C0BBD83" w14:textId="77777777" w:rsidTr="000731F2">
        <w:trPr>
          <w:trHeight w:val="1332"/>
        </w:trPr>
        <w:tc>
          <w:tcPr>
            <w:tcW w:w="10299" w:type="dxa"/>
            <w:gridSpan w:val="2"/>
            <w:tcMar>
              <w:top w:w="0" w:type="dxa"/>
              <w:left w:w="108" w:type="dxa"/>
              <w:bottom w:w="0" w:type="dxa"/>
              <w:right w:w="108" w:type="dxa"/>
            </w:tcMar>
          </w:tcPr>
          <w:p w14:paraId="5F07656E" w14:textId="77777777" w:rsidR="006B5611" w:rsidRPr="00661453" w:rsidRDefault="006B5611" w:rsidP="000731F2">
            <w:pPr>
              <w:rPr>
                <w:rFonts w:ascii="Arial" w:hAnsi="Arial" w:cs="Arial"/>
                <w:b/>
                <w:bCs/>
                <w:sz w:val="22"/>
                <w:szCs w:val="22"/>
              </w:rPr>
            </w:pPr>
            <w:r w:rsidRPr="00661453">
              <w:rPr>
                <w:rFonts w:ascii="Arial" w:hAnsi="Arial" w:cs="Arial"/>
                <w:b/>
                <w:bCs/>
                <w:sz w:val="22"/>
                <w:szCs w:val="22"/>
              </w:rPr>
              <w:t xml:space="preserve">SUMMARY OF RESEARCH –SURVEY METHOD: </w:t>
            </w:r>
          </w:p>
          <w:p w14:paraId="39CB09B9" w14:textId="7CBAF896" w:rsidR="006B5611" w:rsidRDefault="006B5611" w:rsidP="000731F2">
            <w:pPr>
              <w:rPr>
                <w:rFonts w:ascii="Arial" w:hAnsi="Arial" w:cs="Arial"/>
                <w:sz w:val="22"/>
                <w:szCs w:val="22"/>
              </w:rPr>
            </w:pPr>
          </w:p>
          <w:p w14:paraId="2BDF7B18" w14:textId="643EBA94" w:rsidR="00163C0C" w:rsidRPr="00163C0C" w:rsidRDefault="00163C0C" w:rsidP="00163C0C">
            <w:pPr>
              <w:spacing w:line="360" w:lineRule="auto"/>
              <w:rPr>
                <w:rFonts w:ascii="Arial" w:hAnsi="Arial" w:cs="Arial"/>
                <w:sz w:val="24"/>
                <w:szCs w:val="24"/>
              </w:rPr>
            </w:pPr>
            <w:r w:rsidRPr="00163C0C">
              <w:rPr>
                <w:rFonts w:ascii="Arial" w:hAnsi="Arial" w:cs="Arial"/>
                <w:sz w:val="24"/>
                <w:szCs w:val="24"/>
              </w:rPr>
              <w:t xml:space="preserve">Online Survey will be the chosen research method, which will consist of multiple answer questions. By having multiple answer choice, people completing the survey might be more inclined to do it knowing that it will not take them a long period of time, as the answers do not need to be typed up. </w:t>
            </w:r>
          </w:p>
          <w:p w14:paraId="3D282218" w14:textId="5C8F5E65" w:rsidR="00163C0C" w:rsidRPr="00163C0C" w:rsidRDefault="00163C0C" w:rsidP="00163C0C">
            <w:pPr>
              <w:spacing w:line="360" w:lineRule="auto"/>
              <w:rPr>
                <w:rFonts w:ascii="Arial" w:hAnsi="Arial" w:cs="Arial"/>
                <w:sz w:val="24"/>
                <w:szCs w:val="24"/>
              </w:rPr>
            </w:pPr>
            <w:r w:rsidRPr="00163C0C">
              <w:rPr>
                <w:rFonts w:ascii="Arial" w:hAnsi="Arial" w:cs="Arial"/>
                <w:sz w:val="24"/>
                <w:szCs w:val="24"/>
              </w:rPr>
              <w:t xml:space="preserve">By using online survey as a chosen method, a diverse range of respondents will be reached, as most people now days use internet (Alessi &amp; Martin, 2010). </w:t>
            </w:r>
          </w:p>
          <w:p w14:paraId="3D40D31A" w14:textId="5153F640" w:rsidR="006B5611" w:rsidRPr="00163C0C" w:rsidRDefault="00163C0C" w:rsidP="00163C0C">
            <w:pPr>
              <w:spacing w:line="360" w:lineRule="auto"/>
              <w:rPr>
                <w:rFonts w:ascii="Arial" w:hAnsi="Arial" w:cs="Arial"/>
                <w:sz w:val="24"/>
                <w:szCs w:val="24"/>
              </w:rPr>
            </w:pPr>
            <w:r w:rsidRPr="00163C0C">
              <w:rPr>
                <w:rFonts w:ascii="Arial" w:hAnsi="Arial" w:cs="Arial"/>
                <w:sz w:val="24"/>
                <w:szCs w:val="24"/>
              </w:rPr>
              <w:lastRenderedPageBreak/>
              <w:t xml:space="preserve">This method of research will provide me with other people’s opinions on the question that I have chosen, which then will conclude on how people feel around police officers that wear body cameras. </w:t>
            </w:r>
          </w:p>
          <w:p w14:paraId="7AEF5E90" w14:textId="77777777" w:rsidR="006B5611" w:rsidRPr="00661453" w:rsidRDefault="006B5611" w:rsidP="000731F2">
            <w:pPr>
              <w:jc w:val="both"/>
              <w:rPr>
                <w:rFonts w:ascii="Arial" w:hAnsi="Arial" w:cs="Arial"/>
                <w:sz w:val="22"/>
                <w:szCs w:val="22"/>
              </w:rPr>
            </w:pPr>
          </w:p>
        </w:tc>
      </w:tr>
      <w:tr w:rsidR="006B5611" w:rsidRPr="00661453" w14:paraId="5E10B09D" w14:textId="77777777" w:rsidTr="000731F2">
        <w:trPr>
          <w:trHeight w:val="1998"/>
        </w:trPr>
        <w:tc>
          <w:tcPr>
            <w:tcW w:w="10299" w:type="dxa"/>
            <w:gridSpan w:val="2"/>
            <w:tcMar>
              <w:top w:w="0" w:type="dxa"/>
              <w:left w:w="108" w:type="dxa"/>
              <w:bottom w:w="0" w:type="dxa"/>
              <w:right w:w="108" w:type="dxa"/>
            </w:tcMar>
          </w:tcPr>
          <w:p w14:paraId="79722686" w14:textId="77777777" w:rsidR="006B5611" w:rsidRPr="00661453" w:rsidRDefault="006B5611" w:rsidP="000731F2">
            <w:pPr>
              <w:rPr>
                <w:rFonts w:ascii="Arial" w:hAnsi="Arial" w:cs="Arial"/>
                <w:sz w:val="22"/>
                <w:szCs w:val="22"/>
              </w:rPr>
            </w:pPr>
            <w:r w:rsidRPr="00661453">
              <w:rPr>
                <w:rFonts w:ascii="Arial" w:hAnsi="Arial" w:cs="Arial"/>
                <w:b/>
                <w:bCs/>
                <w:sz w:val="22"/>
                <w:szCs w:val="22"/>
              </w:rPr>
              <w:lastRenderedPageBreak/>
              <w:t>SUMMARY OF SAMPLING FRAMEWORK:</w:t>
            </w:r>
            <w:r w:rsidRPr="00661453">
              <w:rPr>
                <w:rFonts w:ascii="Arial" w:hAnsi="Arial" w:cs="Arial"/>
                <w:sz w:val="22"/>
                <w:szCs w:val="22"/>
              </w:rPr>
              <w:t xml:space="preserve"> </w:t>
            </w:r>
          </w:p>
          <w:p w14:paraId="591DF254" w14:textId="024D39FB" w:rsidR="006B5611" w:rsidRDefault="006B5611" w:rsidP="000731F2">
            <w:pPr>
              <w:jc w:val="both"/>
              <w:rPr>
                <w:rFonts w:ascii="Arial" w:hAnsi="Arial" w:cs="Arial"/>
                <w:sz w:val="22"/>
                <w:szCs w:val="22"/>
              </w:rPr>
            </w:pPr>
          </w:p>
          <w:p w14:paraId="10781803" w14:textId="10ABD7DD" w:rsidR="006B5611" w:rsidRDefault="00E46C17" w:rsidP="00AA7710">
            <w:pPr>
              <w:spacing w:line="360" w:lineRule="auto"/>
              <w:rPr>
                <w:rFonts w:ascii="Arial" w:hAnsi="Arial" w:cs="Arial"/>
                <w:sz w:val="24"/>
                <w:szCs w:val="24"/>
              </w:rPr>
            </w:pPr>
            <w:r w:rsidRPr="00E46C17">
              <w:rPr>
                <w:rFonts w:ascii="Arial" w:hAnsi="Arial" w:cs="Arial"/>
                <w:sz w:val="24"/>
                <w:szCs w:val="24"/>
              </w:rPr>
              <w:t xml:space="preserve">Online survey questionnaire will be the chosen survey method which will be intended for general members of the public to address their views on my chosen topic. My intended audience will be adults over the age of 18, although younger people also encounter with police </w:t>
            </w:r>
            <w:r w:rsidR="0033742F">
              <w:rPr>
                <w:rFonts w:ascii="Arial" w:hAnsi="Arial" w:cs="Arial"/>
                <w:sz w:val="24"/>
                <w:szCs w:val="24"/>
              </w:rPr>
              <w:t xml:space="preserve">officers </w:t>
            </w:r>
            <w:r w:rsidRPr="00E46C17">
              <w:rPr>
                <w:rFonts w:ascii="Arial" w:hAnsi="Arial" w:cs="Arial"/>
                <w:sz w:val="24"/>
                <w:szCs w:val="24"/>
              </w:rPr>
              <w:t xml:space="preserve">that wear body-worn cameras, I feel like adults have better understanding of the use of </w:t>
            </w:r>
            <w:r w:rsidR="0033742F" w:rsidRPr="00E46C17">
              <w:rPr>
                <w:rFonts w:ascii="Arial" w:hAnsi="Arial" w:cs="Arial"/>
                <w:sz w:val="24"/>
                <w:szCs w:val="24"/>
              </w:rPr>
              <w:t>them</w:t>
            </w:r>
            <w:r w:rsidRPr="00E46C17">
              <w:rPr>
                <w:rFonts w:ascii="Arial" w:hAnsi="Arial" w:cs="Arial"/>
                <w:sz w:val="24"/>
                <w:szCs w:val="24"/>
              </w:rPr>
              <w:t xml:space="preserve">. The adults participating will be family, friends, work colleagues and other members of the public. By using this kind of research form, I will be able to get a broader response from people of different, ages, backgrounds and beliefs. </w:t>
            </w:r>
            <w:r w:rsidR="0033742F">
              <w:rPr>
                <w:rFonts w:ascii="Arial" w:hAnsi="Arial" w:cs="Arial"/>
                <w:sz w:val="24"/>
                <w:szCs w:val="24"/>
              </w:rPr>
              <w:t xml:space="preserve"> </w:t>
            </w:r>
          </w:p>
          <w:p w14:paraId="4ACB70FB" w14:textId="51DDD364" w:rsidR="0033742F" w:rsidRDefault="0033742F" w:rsidP="00AA7710">
            <w:pPr>
              <w:spacing w:line="360" w:lineRule="auto"/>
              <w:rPr>
                <w:rFonts w:ascii="Arial" w:hAnsi="Arial" w:cs="Arial"/>
                <w:sz w:val="24"/>
                <w:szCs w:val="24"/>
              </w:rPr>
            </w:pPr>
            <w:r>
              <w:rPr>
                <w:rFonts w:ascii="Arial" w:hAnsi="Arial" w:cs="Arial"/>
                <w:sz w:val="24"/>
                <w:szCs w:val="24"/>
              </w:rPr>
              <w:t xml:space="preserve">People that will participate in the survey will also have to consent that </w:t>
            </w:r>
            <w:r w:rsidRPr="0033742F">
              <w:rPr>
                <w:rFonts w:ascii="Arial" w:hAnsi="Arial" w:cs="Arial"/>
                <w:sz w:val="24"/>
                <w:szCs w:val="24"/>
              </w:rPr>
              <w:t xml:space="preserve">they understand </w:t>
            </w:r>
            <w:r>
              <w:rPr>
                <w:rFonts w:ascii="Arial" w:hAnsi="Arial" w:cs="Arial"/>
                <w:sz w:val="24"/>
                <w:szCs w:val="24"/>
              </w:rPr>
              <w:t>the</w:t>
            </w:r>
            <w:r w:rsidRPr="0033742F">
              <w:rPr>
                <w:rFonts w:ascii="Arial" w:hAnsi="Arial" w:cs="Arial"/>
                <w:sz w:val="24"/>
                <w:szCs w:val="24"/>
              </w:rPr>
              <w:t xml:space="preserve"> research and agree to participate</w:t>
            </w:r>
            <w:r>
              <w:rPr>
                <w:rFonts w:ascii="Arial" w:hAnsi="Arial" w:cs="Arial"/>
                <w:sz w:val="24"/>
                <w:szCs w:val="24"/>
              </w:rPr>
              <w:t xml:space="preserve"> in it </w:t>
            </w:r>
            <w:r w:rsidRPr="0033742F">
              <w:rPr>
                <w:rFonts w:ascii="Arial" w:hAnsi="Arial" w:cs="Arial"/>
                <w:sz w:val="24"/>
                <w:szCs w:val="24"/>
              </w:rPr>
              <w:t>(Gov.uk, 2018)</w:t>
            </w:r>
            <w:r>
              <w:rPr>
                <w:rFonts w:ascii="Arial" w:hAnsi="Arial" w:cs="Arial"/>
                <w:sz w:val="24"/>
                <w:szCs w:val="24"/>
              </w:rPr>
              <w:t xml:space="preserve">. </w:t>
            </w:r>
          </w:p>
          <w:p w14:paraId="6CE6672A" w14:textId="46306CD1" w:rsidR="0033742F" w:rsidRPr="00E46C17" w:rsidRDefault="0033742F" w:rsidP="00E46C17">
            <w:pPr>
              <w:spacing w:line="360" w:lineRule="auto"/>
              <w:jc w:val="both"/>
              <w:rPr>
                <w:rFonts w:ascii="Arial" w:hAnsi="Arial" w:cs="Arial"/>
                <w:sz w:val="24"/>
                <w:szCs w:val="24"/>
              </w:rPr>
            </w:pPr>
          </w:p>
        </w:tc>
      </w:tr>
      <w:tr w:rsidR="006B5611" w:rsidRPr="00661453" w14:paraId="2A7FFCEA" w14:textId="77777777" w:rsidTr="000731F2">
        <w:trPr>
          <w:trHeight w:val="1332"/>
        </w:trPr>
        <w:tc>
          <w:tcPr>
            <w:tcW w:w="10299" w:type="dxa"/>
            <w:gridSpan w:val="2"/>
            <w:tcMar>
              <w:top w:w="0" w:type="dxa"/>
              <w:left w:w="108" w:type="dxa"/>
              <w:bottom w:w="0" w:type="dxa"/>
              <w:right w:w="108" w:type="dxa"/>
            </w:tcMar>
          </w:tcPr>
          <w:p w14:paraId="415468B4" w14:textId="77777777" w:rsidR="006B5611" w:rsidRPr="00661453" w:rsidRDefault="006B5611" w:rsidP="000731F2">
            <w:pPr>
              <w:jc w:val="both"/>
              <w:rPr>
                <w:rFonts w:ascii="Arial" w:hAnsi="Arial" w:cs="Arial"/>
                <w:b/>
                <w:bCs/>
                <w:sz w:val="22"/>
                <w:szCs w:val="22"/>
              </w:rPr>
            </w:pPr>
            <w:r w:rsidRPr="00661453">
              <w:rPr>
                <w:rFonts w:ascii="Arial" w:hAnsi="Arial" w:cs="Arial"/>
                <w:b/>
                <w:bCs/>
                <w:sz w:val="22"/>
                <w:szCs w:val="22"/>
              </w:rPr>
              <w:t>INITIAL REFERENCE LIST:</w:t>
            </w:r>
          </w:p>
          <w:p w14:paraId="3C14DB91" w14:textId="3C2126C0" w:rsidR="003F2630" w:rsidRDefault="003F2630" w:rsidP="000731F2">
            <w:pPr>
              <w:jc w:val="both"/>
              <w:rPr>
                <w:rFonts w:ascii="Arial" w:hAnsi="Arial" w:cs="Arial"/>
                <w:bCs/>
                <w:iCs/>
                <w:sz w:val="22"/>
                <w:szCs w:val="22"/>
              </w:rPr>
            </w:pPr>
          </w:p>
          <w:p w14:paraId="2E5E9DA2" w14:textId="77777777" w:rsidR="003F2630" w:rsidRDefault="003F2630" w:rsidP="006042AF">
            <w:pPr>
              <w:pStyle w:val="NormalWeb"/>
              <w:spacing w:line="360" w:lineRule="auto"/>
              <w:ind w:left="567" w:hanging="567"/>
              <w:rPr>
                <w:color w:val="000000"/>
              </w:rPr>
            </w:pPr>
            <w:r>
              <w:rPr>
                <w:color w:val="000000"/>
              </w:rPr>
              <w:t>Alessi, E.J. and Martin, J.I. (2010) ‘Conducting an internet-based survey: Benefits, Pitfalls, and lessons learned’,</w:t>
            </w:r>
            <w:r>
              <w:rPr>
                <w:rStyle w:val="apple-converted-space"/>
                <w:color w:val="000000"/>
              </w:rPr>
              <w:t> </w:t>
            </w:r>
            <w:r>
              <w:rPr>
                <w:i/>
                <w:iCs/>
                <w:color w:val="000000"/>
              </w:rPr>
              <w:t>Social Work Research</w:t>
            </w:r>
            <w:r>
              <w:rPr>
                <w:color w:val="000000"/>
              </w:rPr>
              <w:t>, 34(2), pp. 122–128. doi:10.1093/</w:t>
            </w:r>
            <w:proofErr w:type="spellStart"/>
            <w:r>
              <w:rPr>
                <w:color w:val="000000"/>
              </w:rPr>
              <w:t>swr</w:t>
            </w:r>
            <w:proofErr w:type="spellEnd"/>
            <w:r>
              <w:rPr>
                <w:color w:val="000000"/>
              </w:rPr>
              <w:t>/34.2.122.</w:t>
            </w:r>
            <w:r>
              <w:rPr>
                <w:rStyle w:val="apple-converted-space"/>
                <w:color w:val="000000"/>
              </w:rPr>
              <w:t> </w:t>
            </w:r>
          </w:p>
          <w:p w14:paraId="7ED22ABC" w14:textId="77777777" w:rsidR="003F2630" w:rsidRDefault="003F2630" w:rsidP="006042AF">
            <w:pPr>
              <w:pStyle w:val="NormalWeb"/>
              <w:spacing w:line="360" w:lineRule="auto"/>
              <w:ind w:left="567" w:hanging="567"/>
              <w:rPr>
                <w:rStyle w:val="apple-converted-space"/>
                <w:color w:val="000000"/>
              </w:rPr>
            </w:pPr>
            <w:r>
              <w:rPr>
                <w:color w:val="000000"/>
              </w:rPr>
              <w:t>Ariel, B. and Sutherland, A. (2016)</w:t>
            </w:r>
            <w:r>
              <w:rPr>
                <w:rStyle w:val="apple-converted-space"/>
                <w:color w:val="000000"/>
              </w:rPr>
              <w:t> </w:t>
            </w:r>
            <w:r>
              <w:rPr>
                <w:i/>
                <w:iCs/>
                <w:color w:val="000000"/>
              </w:rPr>
              <w:t>Use of body-worn cameras sees complaints against police ‘virtually vanish’, study finds</w:t>
            </w:r>
            <w:r>
              <w:rPr>
                <w:color w:val="000000"/>
              </w:rPr>
              <w:t>,</w:t>
            </w:r>
            <w:r>
              <w:rPr>
                <w:rStyle w:val="apple-converted-space"/>
                <w:color w:val="000000"/>
              </w:rPr>
              <w:t> </w:t>
            </w:r>
            <w:r>
              <w:rPr>
                <w:i/>
                <w:iCs/>
                <w:color w:val="000000"/>
              </w:rPr>
              <w:t>University of Cambridge</w:t>
            </w:r>
            <w:r>
              <w:rPr>
                <w:color w:val="000000"/>
              </w:rPr>
              <w:t>. Available at: https://www.cam.ac.uk/research/news/use-of-body-worn-cameras-sees-complaints-against-police-virtually-vanish-study-finds (Accessed: 27 April 2024).</w:t>
            </w:r>
            <w:r>
              <w:rPr>
                <w:rStyle w:val="apple-converted-space"/>
                <w:color w:val="000000"/>
              </w:rPr>
              <w:t> </w:t>
            </w:r>
          </w:p>
          <w:p w14:paraId="5FBE7B29" w14:textId="77777777" w:rsidR="003F2630" w:rsidRDefault="003F2630" w:rsidP="006042AF">
            <w:pPr>
              <w:pStyle w:val="NormalWeb"/>
              <w:spacing w:line="360" w:lineRule="auto"/>
              <w:ind w:left="567" w:hanging="567"/>
              <w:rPr>
                <w:color w:val="000000"/>
              </w:rPr>
            </w:pPr>
            <w:r>
              <w:rPr>
                <w:color w:val="000000"/>
              </w:rPr>
              <w:t>Axon (2024)</w:t>
            </w:r>
            <w:r>
              <w:rPr>
                <w:rStyle w:val="apple-converted-space"/>
                <w:color w:val="000000"/>
              </w:rPr>
              <w:t> </w:t>
            </w:r>
            <w:r>
              <w:rPr>
                <w:i/>
                <w:iCs/>
                <w:color w:val="000000"/>
              </w:rPr>
              <w:t>The Pros and cons of police body cams: Axon</w:t>
            </w:r>
            <w:r>
              <w:rPr>
                <w:color w:val="000000"/>
              </w:rPr>
              <w:t>,</w:t>
            </w:r>
            <w:r>
              <w:rPr>
                <w:rStyle w:val="apple-converted-space"/>
                <w:color w:val="000000"/>
              </w:rPr>
              <w:t> </w:t>
            </w:r>
            <w:r>
              <w:rPr>
                <w:i/>
                <w:iCs/>
                <w:color w:val="000000"/>
              </w:rPr>
              <w:t>Axon.com</w:t>
            </w:r>
            <w:r>
              <w:rPr>
                <w:color w:val="000000"/>
              </w:rPr>
              <w:t>. Available at: https://www.axon.com/resources/police-body-cam (Accessed: 27 April 2024).</w:t>
            </w:r>
            <w:r>
              <w:rPr>
                <w:rStyle w:val="apple-converted-space"/>
                <w:color w:val="000000"/>
              </w:rPr>
              <w:t> </w:t>
            </w:r>
          </w:p>
          <w:p w14:paraId="2987C051" w14:textId="77777777" w:rsidR="003F2630" w:rsidRDefault="003F2630" w:rsidP="006042AF">
            <w:pPr>
              <w:pStyle w:val="NormalWeb"/>
              <w:spacing w:line="360" w:lineRule="auto"/>
              <w:ind w:left="567" w:hanging="567"/>
              <w:rPr>
                <w:color w:val="000000"/>
              </w:rPr>
            </w:pPr>
            <w:r>
              <w:rPr>
                <w:color w:val="000000"/>
              </w:rPr>
              <w:t>Davies, A. (2022)</w:t>
            </w:r>
            <w:r>
              <w:rPr>
                <w:rStyle w:val="apple-converted-space"/>
                <w:color w:val="000000"/>
              </w:rPr>
              <w:t> </w:t>
            </w:r>
            <w:r>
              <w:rPr>
                <w:i/>
                <w:iCs/>
                <w:color w:val="000000"/>
              </w:rPr>
              <w:t>Through an Australian lens: Exploring the impact of body-worn cameras on police–community relations</w:t>
            </w:r>
            <w:r>
              <w:rPr>
                <w:color w:val="000000"/>
              </w:rPr>
              <w:t>,</w:t>
            </w:r>
            <w:r>
              <w:rPr>
                <w:rStyle w:val="apple-converted-space"/>
                <w:color w:val="000000"/>
              </w:rPr>
              <w:t> </w:t>
            </w:r>
            <w:r>
              <w:rPr>
                <w:i/>
                <w:iCs/>
                <w:color w:val="000000"/>
              </w:rPr>
              <w:t>OUP Academic</w:t>
            </w:r>
            <w:r>
              <w:rPr>
                <w:color w:val="000000"/>
              </w:rPr>
              <w:t>. Available at: https://academic.oup.com/policing/article/doi/10.1093/police/paac065/6717938#:~:text=The%20presence%20of%20BWCs%20during,the%20normally%20accepted%20social%20standards. (Accessed: 27 April 2024).</w:t>
            </w:r>
            <w:r>
              <w:rPr>
                <w:rStyle w:val="apple-converted-space"/>
                <w:color w:val="000000"/>
              </w:rPr>
              <w:t> </w:t>
            </w:r>
          </w:p>
          <w:p w14:paraId="57E9B6E5" w14:textId="77777777" w:rsidR="003F2630" w:rsidRDefault="003F2630" w:rsidP="006042AF">
            <w:pPr>
              <w:pStyle w:val="NormalWeb"/>
              <w:spacing w:line="360" w:lineRule="auto"/>
              <w:ind w:left="567" w:hanging="567"/>
              <w:rPr>
                <w:color w:val="000000"/>
              </w:rPr>
            </w:pPr>
            <w:r>
              <w:rPr>
                <w:color w:val="000000"/>
              </w:rPr>
              <w:lastRenderedPageBreak/>
              <w:t>Gov.uk (2018)</w:t>
            </w:r>
            <w:r>
              <w:rPr>
                <w:rStyle w:val="apple-converted-space"/>
                <w:color w:val="000000"/>
              </w:rPr>
              <w:t> </w:t>
            </w:r>
            <w:r>
              <w:rPr>
                <w:i/>
                <w:iCs/>
                <w:color w:val="000000"/>
              </w:rPr>
              <w:t>Getting informed consent for user research</w:t>
            </w:r>
            <w:r>
              <w:rPr>
                <w:color w:val="000000"/>
              </w:rPr>
              <w:t>,</w:t>
            </w:r>
            <w:r>
              <w:rPr>
                <w:rStyle w:val="apple-converted-space"/>
                <w:color w:val="000000"/>
              </w:rPr>
              <w:t> </w:t>
            </w:r>
            <w:r>
              <w:rPr>
                <w:i/>
                <w:iCs/>
                <w:color w:val="000000"/>
              </w:rPr>
              <w:t>Getting informed consent for user research - Service Manual - GOV.UK</w:t>
            </w:r>
            <w:r>
              <w:rPr>
                <w:color w:val="000000"/>
              </w:rPr>
              <w:t>. Available at: https://www.gov.uk/service-manual/user-research/getting-users-consent-for-research (Accessed: 28 April 2024).</w:t>
            </w:r>
            <w:r>
              <w:rPr>
                <w:rStyle w:val="apple-converted-space"/>
                <w:color w:val="000000"/>
              </w:rPr>
              <w:t> </w:t>
            </w:r>
          </w:p>
          <w:p w14:paraId="3C1A565E" w14:textId="77777777" w:rsidR="003F2630" w:rsidRDefault="003F2630" w:rsidP="006042AF">
            <w:pPr>
              <w:pStyle w:val="NormalWeb"/>
              <w:spacing w:line="360" w:lineRule="auto"/>
              <w:ind w:left="567" w:hanging="567"/>
              <w:rPr>
                <w:color w:val="000000"/>
              </w:rPr>
            </w:pPr>
            <w:r>
              <w:rPr>
                <w:color w:val="000000"/>
              </w:rPr>
              <w:t xml:space="preserve">Harrison, K., </w:t>
            </w:r>
            <w:proofErr w:type="spellStart"/>
            <w:r>
              <w:rPr>
                <w:color w:val="000000"/>
              </w:rPr>
              <w:t>L’Hoiry</w:t>
            </w:r>
            <w:proofErr w:type="spellEnd"/>
            <w:r>
              <w:rPr>
                <w:color w:val="000000"/>
              </w:rPr>
              <w:t xml:space="preserve">, X. and </w:t>
            </w:r>
            <w:proofErr w:type="spellStart"/>
            <w:r>
              <w:rPr>
                <w:color w:val="000000"/>
              </w:rPr>
              <w:t>Santorso</w:t>
            </w:r>
            <w:proofErr w:type="spellEnd"/>
            <w:r>
              <w:rPr>
                <w:color w:val="000000"/>
              </w:rPr>
              <w:t>, S. (2022)</w:t>
            </w:r>
            <w:r>
              <w:rPr>
                <w:rStyle w:val="apple-converted-space"/>
                <w:color w:val="000000"/>
              </w:rPr>
              <w:t> </w:t>
            </w:r>
            <w:r>
              <w:rPr>
                <w:i/>
                <w:iCs/>
                <w:color w:val="000000"/>
              </w:rPr>
              <w:t>Exploring the impact of body-worn video on the everyday behaviours of police officers</w:t>
            </w:r>
            <w:r>
              <w:rPr>
                <w:color w:val="000000"/>
              </w:rPr>
              <w:t>,</w:t>
            </w:r>
            <w:r>
              <w:rPr>
                <w:rStyle w:val="apple-converted-space"/>
                <w:color w:val="000000"/>
              </w:rPr>
              <w:t> </w:t>
            </w:r>
            <w:r>
              <w:rPr>
                <w:i/>
                <w:iCs/>
                <w:color w:val="000000"/>
              </w:rPr>
              <w:t>White Rose Research Online</w:t>
            </w:r>
            <w:r>
              <w:rPr>
                <w:color w:val="000000"/>
              </w:rPr>
              <w:t>. Available at: https://eprints.whiterose.ac.uk/174980/ (Accessed: 27 April 2024).</w:t>
            </w:r>
            <w:r>
              <w:rPr>
                <w:rStyle w:val="apple-converted-space"/>
                <w:color w:val="000000"/>
              </w:rPr>
              <w:t> </w:t>
            </w:r>
          </w:p>
          <w:p w14:paraId="5970328F" w14:textId="77777777" w:rsidR="003F2630" w:rsidRDefault="003F2630" w:rsidP="006042AF">
            <w:pPr>
              <w:pStyle w:val="NormalWeb"/>
              <w:spacing w:line="360" w:lineRule="auto"/>
              <w:ind w:left="567" w:hanging="567"/>
              <w:rPr>
                <w:rStyle w:val="apple-converted-space"/>
                <w:color w:val="000000"/>
              </w:rPr>
            </w:pPr>
            <w:r>
              <w:rPr>
                <w:color w:val="000000"/>
              </w:rPr>
              <w:t>Home Office (2007)</w:t>
            </w:r>
            <w:r>
              <w:rPr>
                <w:rStyle w:val="apple-converted-space"/>
                <w:color w:val="000000"/>
              </w:rPr>
              <w:t> </w:t>
            </w:r>
            <w:r>
              <w:rPr>
                <w:i/>
                <w:iCs/>
                <w:color w:val="000000"/>
              </w:rPr>
              <w:t>Guidance for the police use of body-worn video devices</w:t>
            </w:r>
            <w:r>
              <w:rPr>
                <w:color w:val="000000"/>
              </w:rPr>
              <w:t>,</w:t>
            </w:r>
            <w:r>
              <w:rPr>
                <w:rStyle w:val="apple-converted-space"/>
                <w:color w:val="000000"/>
              </w:rPr>
              <w:t> </w:t>
            </w:r>
            <w:r>
              <w:rPr>
                <w:i/>
                <w:iCs/>
                <w:color w:val="000000"/>
              </w:rPr>
              <w:t>Library College Police</w:t>
            </w:r>
            <w:r>
              <w:rPr>
                <w:color w:val="000000"/>
              </w:rPr>
              <w:t>. Available at: https://library.college.police.uk/docs/homeoffice/guidance-body-worn-devices.pdf (Accessed: 27 April 2024).</w:t>
            </w:r>
            <w:r>
              <w:rPr>
                <w:rStyle w:val="apple-converted-space"/>
                <w:color w:val="000000"/>
              </w:rPr>
              <w:t> </w:t>
            </w:r>
          </w:p>
          <w:p w14:paraId="40506CB2" w14:textId="77777777" w:rsidR="003F2630" w:rsidRDefault="003F2630" w:rsidP="006042AF">
            <w:pPr>
              <w:pStyle w:val="NormalWeb"/>
              <w:spacing w:line="360" w:lineRule="auto"/>
              <w:ind w:left="567" w:hanging="567"/>
              <w:rPr>
                <w:color w:val="000000"/>
              </w:rPr>
            </w:pPr>
            <w:r>
              <w:rPr>
                <w:color w:val="000000"/>
              </w:rPr>
              <w:t>Human rights act (1998)</w:t>
            </w:r>
            <w:r>
              <w:rPr>
                <w:rStyle w:val="apple-converted-space"/>
                <w:color w:val="000000"/>
              </w:rPr>
              <w:t> </w:t>
            </w:r>
            <w:r>
              <w:rPr>
                <w:i/>
                <w:iCs/>
                <w:color w:val="000000"/>
              </w:rPr>
              <w:t>Human rights act 1998</w:t>
            </w:r>
            <w:r>
              <w:rPr>
                <w:color w:val="000000"/>
              </w:rPr>
              <w:t>,</w:t>
            </w:r>
            <w:r>
              <w:rPr>
                <w:rStyle w:val="apple-converted-space"/>
                <w:color w:val="000000"/>
              </w:rPr>
              <w:t> </w:t>
            </w:r>
            <w:r>
              <w:rPr>
                <w:i/>
                <w:iCs/>
                <w:color w:val="000000"/>
              </w:rPr>
              <w:t>Legislation.gov.uk</w:t>
            </w:r>
            <w:r>
              <w:rPr>
                <w:color w:val="000000"/>
              </w:rPr>
              <w:t>. Available at: https://www.legislation.gov.uk/ukpga/1998/42/section/2 (Accessed: 27 April 2024).</w:t>
            </w:r>
            <w:r>
              <w:rPr>
                <w:rStyle w:val="apple-converted-space"/>
                <w:color w:val="000000"/>
              </w:rPr>
              <w:t> </w:t>
            </w:r>
          </w:p>
          <w:p w14:paraId="6866ACD9" w14:textId="77777777" w:rsidR="003F2630" w:rsidRDefault="003F2630" w:rsidP="006042AF">
            <w:pPr>
              <w:pStyle w:val="NormalWeb"/>
              <w:spacing w:line="360" w:lineRule="auto"/>
              <w:ind w:left="567" w:hanging="567"/>
              <w:rPr>
                <w:color w:val="000000"/>
              </w:rPr>
            </w:pPr>
            <w:r>
              <w:rPr>
                <w:color w:val="000000"/>
              </w:rPr>
              <w:t>Jameel, L. and Bunn, S. (2015)</w:t>
            </w:r>
            <w:r>
              <w:rPr>
                <w:rStyle w:val="apple-converted-space"/>
                <w:color w:val="000000"/>
              </w:rPr>
              <w:t> </w:t>
            </w:r>
            <w:r>
              <w:rPr>
                <w:i/>
                <w:iCs/>
                <w:color w:val="000000"/>
              </w:rPr>
              <w:t>Body-worn video in UK policing</w:t>
            </w:r>
            <w:r>
              <w:rPr>
                <w:color w:val="000000"/>
              </w:rPr>
              <w:t>,</w:t>
            </w:r>
            <w:r>
              <w:rPr>
                <w:rStyle w:val="apple-converted-space"/>
                <w:color w:val="000000"/>
              </w:rPr>
              <w:t> </w:t>
            </w:r>
            <w:r>
              <w:rPr>
                <w:i/>
                <w:iCs/>
                <w:color w:val="000000"/>
              </w:rPr>
              <w:t>research briefings</w:t>
            </w:r>
            <w:r>
              <w:rPr>
                <w:color w:val="000000"/>
              </w:rPr>
              <w:t>. Available at: https://researchbriefings.files.parliament.uk/documents/POST-PB-0014/POST-PB-0014.pdf (Accessed: 27 April 2024).</w:t>
            </w:r>
            <w:r>
              <w:rPr>
                <w:rStyle w:val="apple-converted-space"/>
                <w:color w:val="000000"/>
              </w:rPr>
              <w:t> </w:t>
            </w:r>
          </w:p>
          <w:p w14:paraId="4601E5E9" w14:textId="77777777" w:rsidR="003F2630" w:rsidRDefault="003F2630" w:rsidP="006042AF">
            <w:pPr>
              <w:pStyle w:val="NormalWeb"/>
              <w:spacing w:line="360" w:lineRule="auto"/>
              <w:ind w:left="567" w:hanging="567"/>
              <w:rPr>
                <w:color w:val="000000"/>
              </w:rPr>
            </w:pPr>
            <w:r>
              <w:rPr>
                <w:color w:val="000000"/>
              </w:rPr>
              <w:t>Metropolitan Police (2024)</w:t>
            </w:r>
            <w:r>
              <w:rPr>
                <w:rStyle w:val="apple-converted-space"/>
                <w:color w:val="000000"/>
              </w:rPr>
              <w:t> </w:t>
            </w:r>
            <w:r>
              <w:rPr>
                <w:i/>
                <w:iCs/>
                <w:color w:val="000000"/>
              </w:rPr>
              <w:t>How and when BWV cameras are used | metropolitan police</w:t>
            </w:r>
            <w:r>
              <w:rPr>
                <w:color w:val="000000"/>
              </w:rPr>
              <w:t>,</w:t>
            </w:r>
            <w:r>
              <w:rPr>
                <w:rStyle w:val="apple-converted-space"/>
                <w:color w:val="000000"/>
              </w:rPr>
              <w:t> </w:t>
            </w:r>
            <w:proofErr w:type="spellStart"/>
            <w:r>
              <w:rPr>
                <w:i/>
                <w:iCs/>
                <w:color w:val="000000"/>
              </w:rPr>
              <w:t>Met.Police</w:t>
            </w:r>
            <w:proofErr w:type="spellEnd"/>
            <w:r>
              <w:rPr>
                <w:color w:val="000000"/>
              </w:rPr>
              <w:t>. Available at: https://www.met.police.uk/advice/advice-and-information/bwv/body-worn-video-bwv/how-and-when-bwv-cameras-are-used/ (Accessed: 27 April 2024).</w:t>
            </w:r>
            <w:r>
              <w:rPr>
                <w:rStyle w:val="apple-converted-space"/>
                <w:color w:val="000000"/>
              </w:rPr>
              <w:t> </w:t>
            </w:r>
          </w:p>
          <w:p w14:paraId="51DDF6C2" w14:textId="77777777" w:rsidR="003F2630" w:rsidRDefault="003F2630" w:rsidP="006042AF">
            <w:pPr>
              <w:pStyle w:val="NormalWeb"/>
              <w:spacing w:line="360" w:lineRule="auto"/>
              <w:ind w:left="567" w:hanging="567"/>
              <w:rPr>
                <w:color w:val="000000"/>
              </w:rPr>
            </w:pPr>
            <w:r>
              <w:rPr>
                <w:color w:val="000000"/>
              </w:rPr>
              <w:t>Poirier, B., Charbonneau, É. and Boivin, R. (2023) ‘Police body-worn cameras and privacy: Views and concerns of officers and citizens’,</w:t>
            </w:r>
            <w:r>
              <w:rPr>
                <w:rStyle w:val="apple-converted-space"/>
                <w:color w:val="000000"/>
              </w:rPr>
              <w:t> </w:t>
            </w:r>
            <w:r>
              <w:rPr>
                <w:i/>
                <w:iCs/>
                <w:color w:val="000000"/>
              </w:rPr>
              <w:t>International Journal of Police Science &amp;amp; Management</w:t>
            </w:r>
            <w:r>
              <w:rPr>
                <w:rStyle w:val="apple-converted-space"/>
                <w:color w:val="000000"/>
              </w:rPr>
              <w:t> </w:t>
            </w:r>
            <w:r>
              <w:rPr>
                <w:color w:val="000000"/>
              </w:rPr>
              <w:t>[Preprint]. doi:10.1177/14613557231214383.</w:t>
            </w:r>
            <w:r>
              <w:rPr>
                <w:rStyle w:val="apple-converted-space"/>
                <w:color w:val="000000"/>
              </w:rPr>
              <w:t> </w:t>
            </w:r>
          </w:p>
          <w:p w14:paraId="5ED86319" w14:textId="77777777" w:rsidR="003F2630" w:rsidRPr="003F2630" w:rsidRDefault="003F2630" w:rsidP="000731F2">
            <w:pPr>
              <w:jc w:val="both"/>
              <w:rPr>
                <w:rFonts w:ascii="Arial" w:hAnsi="Arial" w:cs="Arial"/>
                <w:bCs/>
                <w:iCs/>
                <w:sz w:val="22"/>
                <w:szCs w:val="22"/>
              </w:rPr>
            </w:pPr>
          </w:p>
          <w:p w14:paraId="3D6D7075" w14:textId="2C58D96C" w:rsidR="006B5611" w:rsidRPr="00661453" w:rsidRDefault="006B5611" w:rsidP="000731F2">
            <w:pPr>
              <w:jc w:val="both"/>
              <w:rPr>
                <w:rFonts w:ascii="Arial" w:hAnsi="Arial" w:cs="Arial"/>
                <w:sz w:val="22"/>
                <w:szCs w:val="22"/>
              </w:rPr>
            </w:pPr>
          </w:p>
        </w:tc>
      </w:tr>
    </w:tbl>
    <w:p w14:paraId="0B1670A2" w14:textId="77777777" w:rsidR="006B5611" w:rsidRPr="00A406E5" w:rsidRDefault="006B5611" w:rsidP="006B5611">
      <w:pPr>
        <w:rPr>
          <w:rFonts w:ascii="Arial" w:hAnsi="Arial" w:cs="Arial"/>
          <w:sz w:val="24"/>
          <w:szCs w:val="24"/>
        </w:rPr>
      </w:pPr>
    </w:p>
    <w:p w14:paraId="76EB9F3C" w14:textId="77777777" w:rsidR="006B5611" w:rsidRPr="00A406E5" w:rsidRDefault="006B5611" w:rsidP="006B5611">
      <w:pPr>
        <w:ind w:left="720"/>
        <w:rPr>
          <w:rFonts w:ascii="Arial" w:hAnsi="Arial" w:cs="Arial"/>
          <w:sz w:val="24"/>
          <w:szCs w:val="24"/>
        </w:rPr>
      </w:pPr>
    </w:p>
    <w:p w14:paraId="789CC75D" w14:textId="6DE46075" w:rsidR="00AD09B9" w:rsidRDefault="006B5611">
      <w:pPr>
        <w:rPr>
          <w:rFonts w:ascii="Arial" w:hAnsi="Arial" w:cs="Arial"/>
          <w:b/>
          <w:bCs/>
          <w:sz w:val="24"/>
          <w:szCs w:val="24"/>
        </w:rPr>
      </w:pPr>
      <w:r>
        <w:rPr>
          <w:rFonts w:ascii="Arial" w:hAnsi="Arial" w:cs="Arial"/>
          <w:b/>
          <w:bCs/>
          <w:sz w:val="24"/>
          <w:szCs w:val="24"/>
        </w:rPr>
        <w:br w:type="page"/>
      </w:r>
    </w:p>
    <w:p w14:paraId="4AB575A7" w14:textId="77777777" w:rsidR="00AD09B9" w:rsidRDefault="00AD09B9" w:rsidP="00AD09B9">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2346A542" w14:textId="77777777" w:rsidR="00CA7D5E" w:rsidRPr="004C3A0B" w:rsidRDefault="00CA7D5E" w:rsidP="00A91894">
      <w:pPr>
        <w:tabs>
          <w:tab w:val="left" w:pos="5103"/>
        </w:tabs>
        <w:jc w:val="center"/>
        <w:rPr>
          <w:rFonts w:ascii="Arial" w:hAnsi="Arial" w:cs="Arial"/>
          <w:b/>
          <w:bCs/>
          <w:sz w:val="24"/>
          <w:szCs w:val="24"/>
        </w:rPr>
      </w:pP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F53DF5F" w:rsidR="005E6C44" w:rsidRPr="004C3A0B" w:rsidRDefault="005E6C44" w:rsidP="00A91894">
            <w:pPr>
              <w:rPr>
                <w:rFonts w:ascii="Arial" w:hAnsi="Arial" w:cs="Arial"/>
                <w:sz w:val="22"/>
                <w:szCs w:val="22"/>
              </w:rPr>
            </w:pPr>
            <w:r w:rsidRPr="004C3A0B">
              <w:rPr>
                <w:rFonts w:ascii="Arial" w:hAnsi="Arial" w:cs="Arial"/>
                <w:sz w:val="22"/>
                <w:szCs w:val="22"/>
              </w:rPr>
              <w:t>Full Name:</w:t>
            </w:r>
            <w:r w:rsidR="00274895">
              <w:rPr>
                <w:rFonts w:ascii="Arial" w:hAnsi="Arial" w:cs="Arial"/>
                <w:sz w:val="22"/>
                <w:szCs w:val="22"/>
              </w:rPr>
              <w:t xml:space="preserve"> </w:t>
            </w:r>
          </w:p>
        </w:tc>
        <w:tc>
          <w:tcPr>
            <w:tcW w:w="6636" w:type="dxa"/>
            <w:gridSpan w:val="4"/>
            <w:vAlign w:val="center"/>
          </w:tcPr>
          <w:p w14:paraId="7B7CF528" w14:textId="4499AFFD" w:rsidR="005E6C44" w:rsidRPr="004C3A0B" w:rsidRDefault="003D0451" w:rsidP="00A91894">
            <w:pPr>
              <w:rPr>
                <w:rFonts w:ascii="Arial" w:hAnsi="Arial" w:cs="Arial"/>
                <w:sz w:val="22"/>
                <w:szCs w:val="22"/>
              </w:rPr>
            </w:pPr>
            <w:r>
              <w:rPr>
                <w:rFonts w:ascii="Arial" w:hAnsi="Arial" w:cs="Arial"/>
                <w:sz w:val="22"/>
                <w:szCs w:val="22"/>
              </w:rPr>
              <w:t>Dzeina Teresko</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952EEA8" w:rsidR="005E6C44" w:rsidRDefault="002748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F19089C" w:rsidR="005E6C44" w:rsidRDefault="00274895" w:rsidP="00A91894">
            <w:pPr>
              <w:rPr>
                <w:rFonts w:ascii="Arial" w:hAnsi="Arial" w:cs="Arial"/>
                <w:sz w:val="22"/>
                <w:szCs w:val="22"/>
              </w:rPr>
            </w:pPr>
            <w:r>
              <w:rPr>
                <w:rFonts w:ascii="Arial" w:hAnsi="Arial" w:cs="Arial"/>
                <w:sz w:val="22"/>
                <w:szCs w:val="22"/>
              </w:rPr>
              <w:t>IMH</w:t>
            </w:r>
          </w:p>
          <w:p w14:paraId="72964C02" w14:textId="7211EE48"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77F5C01" w:rsidR="005E6C44" w:rsidRDefault="00274895" w:rsidP="00A91894">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F5157F2" w:rsidR="005E6C44" w:rsidRDefault="00274895" w:rsidP="00A91894">
            <w:pPr>
              <w:rPr>
                <w:rFonts w:ascii="Arial" w:hAnsi="Arial" w:cs="Arial"/>
                <w:sz w:val="22"/>
                <w:szCs w:val="22"/>
              </w:rPr>
            </w:pPr>
            <w:r>
              <w:rPr>
                <w:rFonts w:ascii="Arial" w:hAnsi="Arial" w:cs="Arial"/>
                <w:sz w:val="22"/>
                <w:szCs w:val="22"/>
              </w:rPr>
              <w:t>2107535@student.uwtsd.ac.uk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AF3DB34" w:rsidR="005E6C44" w:rsidRDefault="00274895" w:rsidP="00A91894">
            <w:pPr>
              <w:rPr>
                <w:rFonts w:ascii="Arial" w:hAnsi="Arial" w:cs="Arial"/>
                <w:sz w:val="22"/>
                <w:szCs w:val="22"/>
              </w:rPr>
            </w:pPr>
            <w:r>
              <w:rPr>
                <w:rFonts w:ascii="Arial" w:hAnsi="Arial" w:cs="Arial"/>
                <w:sz w:val="22"/>
                <w:szCs w:val="22"/>
              </w:rPr>
              <w:t>07462021921</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16A3F25" w:rsidR="005E6C44" w:rsidRPr="004C3A0B" w:rsidRDefault="00274895" w:rsidP="00A91894">
            <w:pPr>
              <w:rPr>
                <w:rFonts w:ascii="Arial" w:hAnsi="Arial" w:cs="Arial"/>
                <w:sz w:val="22"/>
                <w:szCs w:val="22"/>
              </w:rPr>
            </w:pPr>
            <w:r>
              <w:rPr>
                <w:rFonts w:ascii="Arial" w:hAnsi="Arial" w:cs="Arial"/>
                <w:sz w:val="22"/>
                <w:szCs w:val="22"/>
              </w:rPr>
              <w:t>2107535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1D4BDD9" w:rsidR="005E6C44" w:rsidRPr="004C3A0B" w:rsidRDefault="00274895" w:rsidP="00A91894">
            <w:pPr>
              <w:rPr>
                <w:rFonts w:ascii="Arial" w:hAnsi="Arial" w:cs="Arial"/>
                <w:sz w:val="22"/>
                <w:szCs w:val="22"/>
              </w:rPr>
            </w:pPr>
            <w:r>
              <w:rPr>
                <w:rFonts w:ascii="Arial" w:hAnsi="Arial" w:cs="Arial"/>
                <w:sz w:val="22"/>
                <w:szCs w:val="22"/>
              </w:rPr>
              <w:t>Professional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D01769C" w:rsidR="005E6C44" w:rsidRPr="004C3A0B" w:rsidRDefault="00274895" w:rsidP="00A91894">
            <w:pPr>
              <w:rPr>
                <w:rFonts w:ascii="Arial" w:hAnsi="Arial" w:cs="Arial"/>
                <w:sz w:val="22"/>
                <w:szCs w:val="22"/>
              </w:rPr>
            </w:pPr>
            <w:r>
              <w:rPr>
                <w:rFonts w:ascii="Arial" w:hAnsi="Arial" w:cs="Arial"/>
                <w:sz w:val="22"/>
                <w:szCs w:val="22"/>
              </w:rPr>
              <w:t xml:space="preserve">Mike </w:t>
            </w:r>
            <w:proofErr w:type="spellStart"/>
            <w:r>
              <w:rPr>
                <w:rFonts w:ascii="Arial" w:hAnsi="Arial" w:cs="Arial"/>
                <w:sz w:val="22"/>
                <w:szCs w:val="22"/>
              </w:rPr>
              <w:t>Durke</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E84C0F" w:rsidR="005E6C44" w:rsidRPr="00065801" w:rsidRDefault="00596A6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D416E0A"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596A6E">
              <w:rPr>
                <w:rFonts w:ascii="Arial" w:hAnsi="Arial" w:cs="Arial"/>
                <w:sz w:val="22"/>
                <w:szCs w:val="22"/>
              </w:rPr>
              <w:t xml:space="preserve"> Mike </w:t>
            </w:r>
            <w:proofErr w:type="spellStart"/>
            <w:r w:rsidR="00596A6E">
              <w:rPr>
                <w:rFonts w:ascii="Arial" w:hAnsi="Arial" w:cs="Arial"/>
                <w:sz w:val="22"/>
                <w:szCs w:val="22"/>
              </w:rPr>
              <w:t>Durke</w:t>
            </w:r>
            <w:proofErr w:type="spellEnd"/>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57BB607" w:rsidR="003F6F7B" w:rsidRPr="002B55BF"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F7435AA" w:rsidR="003F6F7B" w:rsidRPr="004C3A0B" w:rsidRDefault="00596A6E" w:rsidP="00A91894">
            <w:pPr>
              <w:autoSpaceDE w:val="0"/>
              <w:autoSpaceDN w:val="0"/>
              <w:adjustRightInd w:val="0"/>
              <w:jc w:val="center"/>
              <w:rPr>
                <w:rFonts w:ascii="Arial" w:hAnsi="Arial" w:cs="Arial"/>
                <w:b/>
                <w:bCs/>
                <w:sz w:val="22"/>
                <w:szCs w:val="22"/>
              </w:rPr>
            </w:pPr>
            <w:r>
              <w:rPr>
                <w:rFonts w:ascii="Arial" w:hAnsi="Arial" w:cs="Arial"/>
                <w:b/>
                <w:bCs/>
                <w:sz w:val="22"/>
                <w:szCs w:val="22"/>
              </w:rPr>
              <w:t>23.04.24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4"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1F081E" w:rsidR="005E6C44" w:rsidRPr="002B55BF"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5FC9927" w:rsidR="005E6C44" w:rsidRPr="002B55BF" w:rsidRDefault="00596A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908A9C" w:rsidR="004C3D85" w:rsidRPr="00B82264" w:rsidRDefault="00B82264" w:rsidP="00A91894">
            <w:pPr>
              <w:rPr>
                <w:rFonts w:ascii="Arial" w:hAnsi="Arial" w:cs="Arial"/>
                <w:sz w:val="24"/>
                <w:szCs w:val="24"/>
              </w:rPr>
            </w:pPr>
            <w:r w:rsidRPr="00B82264">
              <w:rPr>
                <w:rFonts w:ascii="Arial" w:hAnsi="Arial" w:cs="Arial"/>
                <w:sz w:val="24"/>
                <w:szCs w:val="24"/>
              </w:rPr>
              <w:t>The Impact of Body-worn Cameras in Policing: Effects on Officer Behaviour and Public Perceptions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CD9DBA" w:rsidR="004C3D85" w:rsidRPr="00D839CD" w:rsidRDefault="00596A6E" w:rsidP="00A91894">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7E3F29" w:rsidR="004C3D85" w:rsidRPr="004C3A0B" w:rsidRDefault="00596A6E" w:rsidP="00A91894">
            <w:pPr>
              <w:rPr>
                <w:rFonts w:ascii="Arial" w:hAnsi="Arial" w:cs="Arial"/>
                <w:sz w:val="22"/>
                <w:szCs w:val="22"/>
              </w:rPr>
            </w:pPr>
            <w:r>
              <w:rPr>
                <w:rFonts w:ascii="Arial" w:hAnsi="Arial" w:cs="Arial"/>
                <w:sz w:val="22"/>
                <w:szCs w:val="22"/>
              </w:rPr>
              <w:t>May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6AFB19D4" w:rsidR="00F96C3F" w:rsidRDefault="00F96C3F" w:rsidP="00AA771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1AC8EA" w14:textId="249A7CF8" w:rsidR="00B82264" w:rsidRDefault="00B82264" w:rsidP="00AA7710">
            <w:pPr>
              <w:autoSpaceDE w:val="0"/>
              <w:autoSpaceDN w:val="0"/>
              <w:adjustRightInd w:val="0"/>
              <w:rPr>
                <w:rFonts w:ascii="Arial" w:hAnsi="Arial" w:cs="Arial"/>
                <w:b/>
                <w:bCs/>
                <w:sz w:val="22"/>
                <w:szCs w:val="22"/>
              </w:rPr>
            </w:pPr>
          </w:p>
          <w:p w14:paraId="3632462E" w14:textId="77777777" w:rsidR="00B82264" w:rsidRPr="0088044E" w:rsidRDefault="00B82264" w:rsidP="00AA7710">
            <w:pPr>
              <w:spacing w:line="360" w:lineRule="auto"/>
              <w:rPr>
                <w:rFonts w:ascii="Arial" w:hAnsi="Arial" w:cs="Arial"/>
                <w:sz w:val="24"/>
                <w:szCs w:val="24"/>
              </w:rPr>
            </w:pPr>
            <w:r w:rsidRPr="0088044E">
              <w:rPr>
                <w:rFonts w:ascii="Arial" w:hAnsi="Arial" w:cs="Arial"/>
                <w:sz w:val="24"/>
                <w:szCs w:val="24"/>
              </w:rPr>
              <w:t xml:space="preserve">I have chosen above question as my topic because this area is important not just for police officers themselves, but also for the public. There are range of topics that can be considered under the impact of Body-cameras topic. Since the body worn cameras have not been in use by Police in United Kingdom for long time, there are numerous benefits of using them which as stated above benefit the Police, the public and other multi agency partners that Police work with. Furthermore, disadvantages also will be investigated, to weigh out whether there are more advantages or disadvantages in using body worn cameras. </w:t>
            </w:r>
          </w:p>
          <w:p w14:paraId="41BB26A1" w14:textId="77777777" w:rsidR="00B82264" w:rsidRPr="0088044E" w:rsidRDefault="00B82264" w:rsidP="00AA7710">
            <w:pPr>
              <w:spacing w:line="360" w:lineRule="auto"/>
              <w:rPr>
                <w:rFonts w:ascii="Arial" w:hAnsi="Arial" w:cs="Arial"/>
                <w:sz w:val="24"/>
                <w:szCs w:val="24"/>
              </w:rPr>
            </w:pPr>
          </w:p>
          <w:p w14:paraId="43C5D91D" w14:textId="77777777" w:rsidR="00B82264" w:rsidRPr="0088044E" w:rsidRDefault="00B82264" w:rsidP="00AA7710">
            <w:pPr>
              <w:spacing w:line="360" w:lineRule="auto"/>
              <w:rPr>
                <w:rFonts w:ascii="Arial" w:hAnsi="Arial" w:cs="Arial"/>
                <w:sz w:val="24"/>
                <w:szCs w:val="24"/>
              </w:rPr>
            </w:pPr>
            <w:r w:rsidRPr="0088044E">
              <w:rPr>
                <w:rFonts w:ascii="Arial" w:hAnsi="Arial" w:cs="Arial"/>
                <w:sz w:val="24"/>
                <w:szCs w:val="24"/>
              </w:rPr>
              <w:t xml:space="preserve">The body-worn cameras (BWC) were introduced in United Kingdom and first trialled by Devon and Cornwall Police in 2005, which proved to be a big success and therefore was then funded to be used in other police forces across the UK (Home Office, 2007). </w:t>
            </w:r>
          </w:p>
          <w:p w14:paraId="1826F339" w14:textId="77777777" w:rsidR="00B82264" w:rsidRDefault="00B82264" w:rsidP="00AA7710">
            <w:pPr>
              <w:spacing w:line="360" w:lineRule="auto"/>
              <w:rPr>
                <w:rFonts w:ascii="Arial" w:hAnsi="Arial" w:cs="Arial"/>
                <w:sz w:val="24"/>
                <w:szCs w:val="24"/>
              </w:rPr>
            </w:pPr>
            <w:r w:rsidRPr="0088044E">
              <w:rPr>
                <w:rFonts w:ascii="Arial" w:hAnsi="Arial" w:cs="Arial"/>
                <w:sz w:val="24"/>
                <w:szCs w:val="24"/>
              </w:rPr>
              <w:t xml:space="preserve">It has also been proven that BWC build good relationships between the community members and law enforcement, which is one of the key aspects to be able to resolve issues (Davies, 2022). </w:t>
            </w:r>
          </w:p>
          <w:p w14:paraId="32B3FB0C" w14:textId="77777777" w:rsidR="00B82264" w:rsidRDefault="00B82264" w:rsidP="00AA7710">
            <w:pPr>
              <w:spacing w:line="360" w:lineRule="auto"/>
              <w:rPr>
                <w:rFonts w:ascii="Arial" w:hAnsi="Arial" w:cs="Arial"/>
                <w:sz w:val="24"/>
                <w:szCs w:val="24"/>
              </w:rPr>
            </w:pPr>
            <w:r>
              <w:rPr>
                <w:rFonts w:ascii="Arial" w:hAnsi="Arial" w:cs="Arial"/>
                <w:sz w:val="24"/>
                <w:szCs w:val="24"/>
              </w:rPr>
              <w:t xml:space="preserve">Furthermore, police officers BWC are turned on by the officers themselves when they feel like there is need for something to be recorded. For example, police officers will almost always use the camera when attending critical incidents, domestic abuse calls, stopping a vehicle, arresting someone, etc. </w:t>
            </w:r>
          </w:p>
          <w:p w14:paraId="294D8256" w14:textId="3126A5D0" w:rsidR="00B82264" w:rsidRDefault="00B82264" w:rsidP="00AA7710">
            <w:pPr>
              <w:spacing w:line="360" w:lineRule="auto"/>
              <w:rPr>
                <w:rFonts w:ascii="Arial" w:hAnsi="Arial" w:cs="Arial"/>
                <w:sz w:val="24"/>
                <w:szCs w:val="24"/>
              </w:rPr>
            </w:pPr>
            <w:r>
              <w:rPr>
                <w:rFonts w:ascii="Arial" w:hAnsi="Arial" w:cs="Arial"/>
                <w:sz w:val="24"/>
                <w:szCs w:val="24"/>
              </w:rPr>
              <w:lastRenderedPageBreak/>
              <w:t xml:space="preserve">The BWC records are then uploaded to a secure location at the end of the officer’s shift, which then can be used if needed as an independent witness </w:t>
            </w:r>
            <w:r w:rsidRPr="002A3FCB">
              <w:rPr>
                <w:rFonts w:ascii="Arial" w:hAnsi="Arial" w:cs="Arial"/>
                <w:sz w:val="24"/>
                <w:szCs w:val="24"/>
              </w:rPr>
              <w:t>(Metropolitan Police, 2024)</w:t>
            </w:r>
            <w:r>
              <w:rPr>
                <w:rFonts w:ascii="Arial" w:hAnsi="Arial" w:cs="Arial"/>
                <w:sz w:val="24"/>
                <w:szCs w:val="24"/>
              </w:rPr>
              <w:t>.</w:t>
            </w:r>
          </w:p>
          <w:p w14:paraId="2391F02F" w14:textId="77777777" w:rsidR="00B82264" w:rsidRDefault="00B82264" w:rsidP="00AA7710">
            <w:pPr>
              <w:autoSpaceDE w:val="0"/>
              <w:autoSpaceDN w:val="0"/>
              <w:adjustRightInd w:val="0"/>
              <w:rPr>
                <w:rFonts w:ascii="Arial" w:hAnsi="Arial" w:cs="Arial"/>
                <w:sz w:val="24"/>
                <w:szCs w:val="24"/>
              </w:rPr>
            </w:pPr>
          </w:p>
          <w:p w14:paraId="55B90644" w14:textId="2B4C989E" w:rsidR="00B82264" w:rsidRPr="009D2E0B" w:rsidRDefault="00B82264" w:rsidP="00AA7710">
            <w:pPr>
              <w:autoSpaceDE w:val="0"/>
              <w:autoSpaceDN w:val="0"/>
              <w:adjustRightInd w:val="0"/>
              <w:spacing w:line="360" w:lineRule="auto"/>
              <w:rPr>
                <w:rFonts w:ascii="Arial" w:hAnsi="Arial" w:cs="Arial"/>
                <w:b/>
                <w:bCs/>
                <w:sz w:val="22"/>
                <w:szCs w:val="22"/>
              </w:rPr>
            </w:pPr>
            <w:r>
              <w:rPr>
                <w:rFonts w:ascii="Arial" w:hAnsi="Arial" w:cs="Arial"/>
                <w:sz w:val="24"/>
                <w:szCs w:val="24"/>
              </w:rPr>
              <w:t>T</w:t>
            </w:r>
            <w:r w:rsidRPr="0088044E">
              <w:rPr>
                <w:rFonts w:ascii="Arial" w:hAnsi="Arial" w:cs="Arial"/>
                <w:sz w:val="24"/>
                <w:szCs w:val="24"/>
              </w:rPr>
              <w:t xml:space="preserve">here has been evidence that complaints from the public have drastically reduced since the BWC have been in use, officers have appeared to have </w:t>
            </w:r>
            <w:r w:rsidRPr="0088044E">
              <w:rPr>
                <w:rFonts w:ascii="Arial" w:hAnsi="Arial" w:cs="Arial"/>
                <w:color w:val="171717"/>
                <w:sz w:val="24"/>
                <w:szCs w:val="24"/>
                <w:shd w:val="clear" w:color="auto" w:fill="FFFFFF"/>
              </w:rPr>
              <w:t>modif</w:t>
            </w:r>
            <w:r>
              <w:rPr>
                <w:rFonts w:ascii="Arial" w:hAnsi="Arial" w:cs="Arial"/>
                <w:color w:val="171717"/>
                <w:sz w:val="24"/>
                <w:szCs w:val="24"/>
                <w:shd w:val="clear" w:color="auto" w:fill="FFFFFF"/>
              </w:rPr>
              <w:t xml:space="preserve">ied </w:t>
            </w:r>
            <w:r w:rsidRPr="0088044E">
              <w:rPr>
                <w:rFonts w:ascii="Arial" w:hAnsi="Arial" w:cs="Arial"/>
                <w:color w:val="171717"/>
                <w:sz w:val="24"/>
                <w:szCs w:val="24"/>
                <w:shd w:val="clear" w:color="auto" w:fill="FFFFFF"/>
              </w:rPr>
              <w:t xml:space="preserve">their behaviour due to camera being able to capture </w:t>
            </w:r>
            <w:r>
              <w:rPr>
                <w:rFonts w:ascii="Arial" w:hAnsi="Arial" w:cs="Arial"/>
                <w:color w:val="171717"/>
                <w:sz w:val="24"/>
                <w:szCs w:val="24"/>
                <w:shd w:val="clear" w:color="auto" w:fill="FFFFFF"/>
              </w:rPr>
              <w:t>everything that they say and do (</w:t>
            </w:r>
            <w:r w:rsidRPr="00D9113F">
              <w:rPr>
                <w:rFonts w:ascii="Arial" w:hAnsi="Arial" w:cs="Arial"/>
                <w:color w:val="171717"/>
                <w:sz w:val="24"/>
                <w:szCs w:val="24"/>
                <w:shd w:val="clear" w:color="auto" w:fill="FFFFFF"/>
              </w:rPr>
              <w:t>Ariel &amp; Sutherland, 2016)</w:t>
            </w:r>
            <w:r>
              <w:rPr>
                <w:rFonts w:ascii="Arial" w:hAnsi="Arial" w:cs="Arial"/>
                <w:color w:val="171717"/>
                <w:sz w:val="24"/>
                <w:szCs w:val="24"/>
                <w:shd w:val="clear" w:color="auto" w:fill="FFFFFF"/>
              </w:rPr>
              <w:t>.</w:t>
            </w:r>
          </w:p>
          <w:p w14:paraId="001E7318" w14:textId="77777777" w:rsidR="00F96C3F" w:rsidRDefault="00F96C3F" w:rsidP="00AA7710">
            <w:pPr>
              <w:spacing w:line="360" w:lineRule="auto"/>
              <w:rPr>
                <w:rFonts w:ascii="Arial" w:hAnsi="Arial" w:cs="Arial"/>
              </w:rPr>
            </w:pPr>
          </w:p>
          <w:p w14:paraId="2B320BC7" w14:textId="77777777" w:rsidR="00F96C3F" w:rsidRDefault="00F96C3F" w:rsidP="00AA7710">
            <w:pPr>
              <w:rPr>
                <w:rFonts w:ascii="Arial" w:hAnsi="Arial" w:cs="Arial"/>
              </w:rPr>
            </w:pPr>
          </w:p>
          <w:p w14:paraId="39FAA3A4" w14:textId="77777777" w:rsidR="00F96C3F" w:rsidRDefault="00F96C3F" w:rsidP="00AA7710">
            <w:pPr>
              <w:rPr>
                <w:rFonts w:ascii="Arial" w:hAnsi="Arial" w:cs="Arial"/>
              </w:rPr>
            </w:pPr>
          </w:p>
          <w:p w14:paraId="5F64A457" w14:textId="77777777" w:rsidR="00F96C3F" w:rsidRPr="002A152D" w:rsidDel="00425DA7" w:rsidRDefault="00F96C3F" w:rsidP="00AA7710">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717F399" w:rsidR="00F96C3F" w:rsidRDefault="00F96C3F" w:rsidP="00A91894">
            <w:pPr>
              <w:rPr>
                <w:rFonts w:ascii="Arial" w:hAnsi="Arial" w:cs="Arial"/>
              </w:rPr>
            </w:pPr>
          </w:p>
          <w:p w14:paraId="1CE9213B" w14:textId="43A5F513" w:rsidR="00B82264" w:rsidRDefault="00B82264" w:rsidP="00A91894">
            <w:pPr>
              <w:rPr>
                <w:rFonts w:ascii="Arial" w:hAnsi="Arial" w:cs="Arial"/>
                <w:sz w:val="24"/>
                <w:szCs w:val="24"/>
              </w:rPr>
            </w:pPr>
            <w:r w:rsidRPr="00B82264">
              <w:rPr>
                <w:rFonts w:ascii="Arial" w:hAnsi="Arial" w:cs="Arial"/>
                <w:sz w:val="24"/>
                <w:szCs w:val="24"/>
              </w:rPr>
              <w:t>The Impact of Body-worn Cameras in Policing: Effects on Officer Behaviour and Public Perceptions</w:t>
            </w:r>
          </w:p>
          <w:p w14:paraId="50B7B6AA" w14:textId="32E76CA7" w:rsidR="001A287C" w:rsidRDefault="001A287C" w:rsidP="00A91894">
            <w:pPr>
              <w:rPr>
                <w:rFonts w:ascii="Arial" w:hAnsi="Arial" w:cs="Arial"/>
                <w:sz w:val="24"/>
                <w:szCs w:val="24"/>
              </w:rPr>
            </w:pPr>
          </w:p>
          <w:p w14:paraId="734014C9" w14:textId="289767FB" w:rsidR="001A287C" w:rsidRDefault="001A287C" w:rsidP="001A287C">
            <w:pPr>
              <w:spacing w:line="360" w:lineRule="auto"/>
              <w:rPr>
                <w:rFonts w:ascii="Arial" w:hAnsi="Arial" w:cs="Arial"/>
                <w:sz w:val="24"/>
                <w:szCs w:val="24"/>
              </w:rPr>
            </w:pPr>
            <w:r>
              <w:rPr>
                <w:rFonts w:ascii="Arial" w:hAnsi="Arial" w:cs="Arial"/>
                <w:sz w:val="24"/>
                <w:szCs w:val="24"/>
              </w:rPr>
              <w:t xml:space="preserve">There are a lot of benefits of the use of body-worn cameras such as increased accountability which makes sure that the public and the police officers act in appropriate manner and with respect, reduction in complaints against the officers, as by having a body worn camera it shows accurate record of events and makes it less likely for public to make false accusations against the officers. Furthermore, body worn cameras provide a strong evidence source that can be used in courts and in investigations when prosecuting people </w:t>
            </w:r>
            <w:r w:rsidRPr="001A287C">
              <w:rPr>
                <w:rFonts w:ascii="Arial" w:hAnsi="Arial" w:cs="Arial"/>
                <w:sz w:val="24"/>
                <w:szCs w:val="24"/>
              </w:rPr>
              <w:t>(Williamson, 2024)</w:t>
            </w:r>
            <w:r>
              <w:rPr>
                <w:rFonts w:ascii="Arial" w:hAnsi="Arial" w:cs="Arial"/>
                <w:sz w:val="24"/>
                <w:szCs w:val="24"/>
              </w:rPr>
              <w:t xml:space="preserve">. </w:t>
            </w:r>
          </w:p>
          <w:p w14:paraId="537CDF19" w14:textId="67257274" w:rsidR="001A287C" w:rsidRDefault="001A287C" w:rsidP="001A287C">
            <w:pPr>
              <w:spacing w:line="360" w:lineRule="auto"/>
              <w:rPr>
                <w:rFonts w:ascii="Arial" w:hAnsi="Arial" w:cs="Arial"/>
                <w:sz w:val="24"/>
                <w:szCs w:val="24"/>
              </w:rPr>
            </w:pPr>
            <w:r>
              <w:rPr>
                <w:rFonts w:ascii="Arial" w:hAnsi="Arial" w:cs="Arial"/>
                <w:sz w:val="24"/>
                <w:szCs w:val="24"/>
              </w:rPr>
              <w:t xml:space="preserve">Although, there are a lot of advantages, disadvantages are also visible. Analysis suggests that there is not enough evidence whether the use of force by the police officers has reduced since wearing body-worn cameras, but suggestions has been made that if police officers were restricted in turning the cameras on and off when convenient, and having them monitor constantly, then use of force would reduce </w:t>
            </w:r>
            <w:r w:rsidRPr="001A287C">
              <w:rPr>
                <w:rFonts w:ascii="Arial" w:hAnsi="Arial" w:cs="Arial"/>
                <w:sz w:val="24"/>
                <w:szCs w:val="24"/>
              </w:rPr>
              <w:t>(Lum et al., 2020)</w:t>
            </w:r>
            <w:r>
              <w:rPr>
                <w:rFonts w:ascii="Arial" w:hAnsi="Arial" w:cs="Arial"/>
                <w:sz w:val="24"/>
                <w:szCs w:val="24"/>
              </w:rPr>
              <w:t xml:space="preserve">. </w:t>
            </w:r>
          </w:p>
          <w:p w14:paraId="558D52A5" w14:textId="29A877B5" w:rsidR="001A287C" w:rsidRDefault="001A287C" w:rsidP="00A91894">
            <w:pPr>
              <w:rPr>
                <w:rFonts w:ascii="Arial" w:hAnsi="Arial" w:cs="Arial"/>
                <w:sz w:val="24"/>
                <w:szCs w:val="24"/>
              </w:rPr>
            </w:pPr>
          </w:p>
          <w:p w14:paraId="3F052695" w14:textId="77777777" w:rsidR="001A287C" w:rsidRPr="00B82264" w:rsidRDefault="001A287C" w:rsidP="00A91894">
            <w:pPr>
              <w:rPr>
                <w:rFonts w:ascii="Arial" w:hAnsi="Arial" w:cs="Arial"/>
                <w:sz w:val="24"/>
                <w:szCs w:val="24"/>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9AF970B" w14:textId="2BCDA3CB" w:rsidR="00B82264" w:rsidRDefault="00B82264" w:rsidP="00AA7710">
            <w:pPr>
              <w:pStyle w:val="ListParagraph"/>
              <w:numPr>
                <w:ilvl w:val="0"/>
                <w:numId w:val="26"/>
              </w:numPr>
              <w:rPr>
                <w:rFonts w:ascii="Arial" w:hAnsi="Arial" w:cs="Arial"/>
                <w:sz w:val="24"/>
                <w:szCs w:val="24"/>
              </w:rPr>
            </w:pPr>
            <w:r w:rsidRPr="005D50FB">
              <w:rPr>
                <w:rFonts w:ascii="Arial" w:hAnsi="Arial" w:cs="Arial"/>
                <w:sz w:val="24"/>
                <w:szCs w:val="24"/>
              </w:rPr>
              <w:t xml:space="preserve">To look at how police behaviour while interacting with the public is affected by body-worn cameras. </w:t>
            </w:r>
          </w:p>
          <w:p w14:paraId="404264F3" w14:textId="77777777" w:rsidR="00B82264" w:rsidRPr="006F141C" w:rsidRDefault="00B82264" w:rsidP="00AA7710">
            <w:pPr>
              <w:rPr>
                <w:rFonts w:ascii="Arial" w:hAnsi="Arial" w:cs="Arial"/>
                <w:sz w:val="24"/>
                <w:szCs w:val="24"/>
              </w:rPr>
            </w:pPr>
          </w:p>
          <w:p w14:paraId="4E27A3F4" w14:textId="77777777" w:rsidR="00B82264" w:rsidRPr="005D50FB" w:rsidRDefault="00B82264" w:rsidP="00AA7710">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By researching this area, better understanding will be gained in the area of whether police officers act differently when body cameras are turned on. Some evidence suggests that officers feel more confident when dealing with public knowing that they are being recorded and that public are less likely to report them, and if they did </w:t>
            </w:r>
            <w:r>
              <w:rPr>
                <w:rFonts w:ascii="Arial" w:hAnsi="Arial" w:cs="Arial"/>
                <w:sz w:val="24"/>
                <w:szCs w:val="24"/>
              </w:rPr>
              <w:lastRenderedPageBreak/>
              <w:t xml:space="preserve">everything was recorded on the BWC. Police officers also are made to act more professionally and accordingly while having the BWC on </w:t>
            </w:r>
            <w:r w:rsidRPr="006F141C">
              <w:rPr>
                <w:rFonts w:ascii="Arial" w:hAnsi="Arial" w:cs="Arial"/>
                <w:sz w:val="24"/>
                <w:szCs w:val="24"/>
              </w:rPr>
              <w:t>(Harrison et al., 2022)</w:t>
            </w:r>
            <w:r>
              <w:rPr>
                <w:rFonts w:ascii="Arial" w:hAnsi="Arial" w:cs="Arial"/>
                <w:sz w:val="24"/>
                <w:szCs w:val="24"/>
              </w:rPr>
              <w:t xml:space="preserve">. </w:t>
            </w:r>
          </w:p>
          <w:p w14:paraId="61C9B423" w14:textId="77777777" w:rsidR="00B82264" w:rsidRDefault="00B82264" w:rsidP="00AA7710">
            <w:pPr>
              <w:pStyle w:val="ListParagraph"/>
              <w:rPr>
                <w:rFonts w:ascii="Arial" w:hAnsi="Arial" w:cs="Arial"/>
                <w:sz w:val="24"/>
                <w:szCs w:val="24"/>
              </w:rPr>
            </w:pPr>
          </w:p>
          <w:p w14:paraId="12107D28" w14:textId="79126850" w:rsidR="00B82264" w:rsidRDefault="00B82264" w:rsidP="00AA7710">
            <w:pPr>
              <w:pStyle w:val="ListParagraph"/>
              <w:numPr>
                <w:ilvl w:val="0"/>
                <w:numId w:val="26"/>
              </w:numPr>
              <w:rPr>
                <w:rFonts w:ascii="Arial" w:hAnsi="Arial" w:cs="Arial"/>
                <w:sz w:val="24"/>
                <w:szCs w:val="24"/>
              </w:rPr>
            </w:pPr>
            <w:r w:rsidRPr="005D50FB">
              <w:rPr>
                <w:rFonts w:ascii="Arial" w:hAnsi="Arial" w:cs="Arial"/>
                <w:sz w:val="24"/>
                <w:szCs w:val="24"/>
              </w:rPr>
              <w:t>Advantages and disadvantages of the body-worn cameras</w:t>
            </w:r>
            <w:r>
              <w:rPr>
                <w:rFonts w:ascii="Arial" w:hAnsi="Arial" w:cs="Arial"/>
                <w:sz w:val="24"/>
                <w:szCs w:val="24"/>
              </w:rPr>
              <w:t>.</w:t>
            </w:r>
          </w:p>
          <w:p w14:paraId="1D9E243A" w14:textId="77777777" w:rsidR="00B82264" w:rsidRPr="005D50FB" w:rsidRDefault="00B82264" w:rsidP="00AA7710">
            <w:pPr>
              <w:rPr>
                <w:rFonts w:ascii="Arial" w:hAnsi="Arial" w:cs="Arial"/>
                <w:sz w:val="24"/>
                <w:szCs w:val="24"/>
              </w:rPr>
            </w:pPr>
          </w:p>
          <w:p w14:paraId="56E07D7E" w14:textId="77777777" w:rsidR="00B82264" w:rsidRDefault="00B82264" w:rsidP="00AA7710">
            <w:pPr>
              <w:pStyle w:val="ListParagraph"/>
              <w:spacing w:line="360" w:lineRule="auto"/>
              <w:rPr>
                <w:rFonts w:ascii="Arial" w:hAnsi="Arial" w:cs="Arial"/>
                <w:sz w:val="24"/>
                <w:szCs w:val="24"/>
              </w:rPr>
            </w:pPr>
            <w:r w:rsidRPr="006F141C">
              <w:rPr>
                <w:rFonts w:ascii="Arial" w:hAnsi="Arial" w:cs="Arial"/>
                <w:sz w:val="24"/>
                <w:szCs w:val="24"/>
              </w:rPr>
              <w:t>Researching advantages and disadvantages is crucial for the chosen topic, as it will provide information on whether BWC are beneficial or a waste of money and time. However, both factors would need to be considered as there is evidence to provide advantages such as BWC footage counting as criminal evidence, which would help with prosecution and reduce the amount of time spent to look for evidence</w:t>
            </w:r>
            <w:r>
              <w:rPr>
                <w:rFonts w:ascii="Arial" w:hAnsi="Arial" w:cs="Arial"/>
                <w:sz w:val="24"/>
                <w:szCs w:val="24"/>
              </w:rPr>
              <w:t xml:space="preserve"> </w:t>
            </w:r>
            <w:r w:rsidRPr="006F141C">
              <w:rPr>
                <w:rFonts w:ascii="Arial" w:hAnsi="Arial" w:cs="Arial"/>
                <w:sz w:val="24"/>
                <w:szCs w:val="24"/>
              </w:rPr>
              <w:t>(Axon, 2024)</w:t>
            </w:r>
            <w:r>
              <w:rPr>
                <w:rFonts w:ascii="Arial" w:hAnsi="Arial" w:cs="Arial"/>
                <w:sz w:val="24"/>
                <w:szCs w:val="24"/>
              </w:rPr>
              <w:t xml:space="preserve">. </w:t>
            </w:r>
            <w:r w:rsidRPr="006F141C">
              <w:rPr>
                <w:rFonts w:ascii="Arial" w:hAnsi="Arial" w:cs="Arial"/>
                <w:sz w:val="24"/>
                <w:szCs w:val="24"/>
              </w:rPr>
              <w:t>However, there are also disadvantages for example officers turning the cameras off or reviewing the footage to make sure inappropriate communication between officers was not recorded which could be used against them later</w:t>
            </w:r>
            <w:r>
              <w:rPr>
                <w:rFonts w:ascii="Arial" w:hAnsi="Arial" w:cs="Arial"/>
                <w:sz w:val="24"/>
                <w:szCs w:val="24"/>
              </w:rPr>
              <w:t xml:space="preserve"> </w:t>
            </w:r>
            <w:r w:rsidRPr="006F141C">
              <w:rPr>
                <w:rFonts w:ascii="Arial" w:hAnsi="Arial" w:cs="Arial"/>
                <w:sz w:val="24"/>
                <w:szCs w:val="24"/>
              </w:rPr>
              <w:t>(Harrison et al., 2022)</w:t>
            </w:r>
            <w:r>
              <w:rPr>
                <w:rFonts w:ascii="Arial" w:hAnsi="Arial" w:cs="Arial"/>
                <w:sz w:val="24"/>
                <w:szCs w:val="24"/>
              </w:rPr>
              <w: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5769086" w:rsidR="00F96C3F" w:rsidRDefault="00F96C3F" w:rsidP="00A91894">
            <w:pPr>
              <w:rPr>
                <w:rFonts w:ascii="Arial" w:hAnsi="Arial" w:cs="Arial"/>
              </w:rPr>
            </w:pPr>
          </w:p>
          <w:p w14:paraId="6EA6A565" w14:textId="0FDE694F" w:rsidR="00B82264" w:rsidRDefault="00B82264" w:rsidP="00693AE8">
            <w:pPr>
              <w:pStyle w:val="ListParagraph"/>
              <w:numPr>
                <w:ilvl w:val="0"/>
                <w:numId w:val="26"/>
              </w:numPr>
              <w:rPr>
                <w:rFonts w:ascii="Arial" w:hAnsi="Arial" w:cs="Arial"/>
                <w:sz w:val="24"/>
                <w:szCs w:val="24"/>
              </w:rPr>
            </w:pPr>
            <w:r w:rsidRPr="005D50FB">
              <w:rPr>
                <w:rFonts w:ascii="Arial" w:hAnsi="Arial" w:cs="Arial"/>
                <w:sz w:val="24"/>
                <w:szCs w:val="24"/>
              </w:rPr>
              <w:t xml:space="preserve">To assess how well body-worn cameras work for gathering </w:t>
            </w:r>
            <w:r>
              <w:rPr>
                <w:rFonts w:ascii="Arial" w:hAnsi="Arial" w:cs="Arial"/>
                <w:sz w:val="24"/>
                <w:szCs w:val="24"/>
              </w:rPr>
              <w:t>evidence and</w:t>
            </w:r>
            <w:r w:rsidRPr="005D50FB">
              <w:rPr>
                <w:rFonts w:ascii="Arial" w:hAnsi="Arial" w:cs="Arial"/>
                <w:sz w:val="24"/>
                <w:szCs w:val="24"/>
              </w:rPr>
              <w:t xml:space="preserve"> using in court</w:t>
            </w:r>
            <w:r>
              <w:rPr>
                <w:rFonts w:ascii="Arial" w:hAnsi="Arial" w:cs="Arial"/>
                <w:sz w:val="24"/>
                <w:szCs w:val="24"/>
              </w:rPr>
              <w:t xml:space="preserve"> proceedings</w:t>
            </w:r>
            <w:r w:rsidRPr="005D50FB">
              <w:rPr>
                <w:rFonts w:ascii="Arial" w:hAnsi="Arial" w:cs="Arial"/>
                <w:sz w:val="24"/>
                <w:szCs w:val="24"/>
              </w:rPr>
              <w:t>.</w:t>
            </w:r>
          </w:p>
          <w:p w14:paraId="0A2410C0" w14:textId="77777777" w:rsidR="00B82264" w:rsidRDefault="00B82264" w:rsidP="00693AE8">
            <w:pPr>
              <w:pStyle w:val="ListParagraph"/>
              <w:rPr>
                <w:rFonts w:ascii="Arial" w:hAnsi="Arial" w:cs="Arial"/>
                <w:sz w:val="24"/>
                <w:szCs w:val="24"/>
              </w:rPr>
            </w:pPr>
          </w:p>
          <w:p w14:paraId="24A34F5F" w14:textId="77777777" w:rsidR="00B82264" w:rsidRDefault="00B82264" w:rsidP="00693AE8">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For any court case to be successful, and for justice to be brought, evidence is crucial, as without it results can be majorly impacted. </w:t>
            </w:r>
          </w:p>
          <w:p w14:paraId="2828BD24" w14:textId="627AC607" w:rsidR="00B82264" w:rsidRDefault="00B82264" w:rsidP="00693AE8">
            <w:pPr>
              <w:pStyle w:val="ListParagraph"/>
              <w:spacing w:line="360" w:lineRule="auto"/>
              <w:rPr>
                <w:rFonts w:ascii="Arial" w:hAnsi="Arial" w:cs="Arial"/>
                <w:sz w:val="24"/>
                <w:szCs w:val="24"/>
              </w:rPr>
            </w:pPr>
            <w:r w:rsidRPr="00917920">
              <w:rPr>
                <w:rFonts w:ascii="Arial" w:hAnsi="Arial" w:cs="Arial"/>
                <w:sz w:val="24"/>
                <w:szCs w:val="24"/>
              </w:rPr>
              <w:t xml:space="preserve">Although, BWC cannot replace writing of statements and collecting crucial evidence, they can support them which is essential as it is shown from police officer’s view. </w:t>
            </w:r>
            <w:r>
              <w:rPr>
                <w:rFonts w:ascii="Arial" w:hAnsi="Arial" w:cs="Arial"/>
                <w:sz w:val="24"/>
                <w:szCs w:val="24"/>
              </w:rPr>
              <w:t>BWC also can i</w:t>
            </w:r>
            <w:r w:rsidRPr="00917920">
              <w:rPr>
                <w:rFonts w:ascii="Arial" w:hAnsi="Arial" w:cs="Arial"/>
                <w:sz w:val="24"/>
                <w:szCs w:val="24"/>
              </w:rPr>
              <w:t>ncrea</w:t>
            </w:r>
            <w:r>
              <w:rPr>
                <w:rFonts w:ascii="Arial" w:hAnsi="Arial" w:cs="Arial"/>
                <w:sz w:val="24"/>
                <w:szCs w:val="24"/>
              </w:rPr>
              <w:t>se</w:t>
            </w:r>
            <w:r w:rsidRPr="00917920">
              <w:rPr>
                <w:rFonts w:ascii="Arial" w:hAnsi="Arial" w:cs="Arial"/>
                <w:sz w:val="24"/>
                <w:szCs w:val="24"/>
              </w:rPr>
              <w:t xml:space="preserve"> the efficiency of the criminal justice system for domestic abuse cases</w:t>
            </w:r>
            <w:r>
              <w:rPr>
                <w:rFonts w:ascii="Arial" w:hAnsi="Arial" w:cs="Arial"/>
                <w:sz w:val="24"/>
                <w:szCs w:val="24"/>
              </w:rPr>
              <w:t xml:space="preserve"> </w:t>
            </w:r>
            <w:r w:rsidRPr="00917920">
              <w:rPr>
                <w:rFonts w:ascii="Arial" w:hAnsi="Arial" w:cs="Arial"/>
                <w:sz w:val="24"/>
                <w:szCs w:val="24"/>
              </w:rPr>
              <w:t>(Jameel &amp; Bunn, 2015)</w:t>
            </w:r>
            <w:r>
              <w:rPr>
                <w:rFonts w:ascii="Arial" w:hAnsi="Arial" w:cs="Arial"/>
                <w:sz w:val="24"/>
                <w:szCs w:val="24"/>
              </w:rPr>
              <w:t xml:space="preserve">. </w:t>
            </w:r>
          </w:p>
          <w:p w14:paraId="1B0BDB94" w14:textId="30F378DC" w:rsidR="00B82264" w:rsidRDefault="00B82264" w:rsidP="00693AE8">
            <w:pPr>
              <w:pStyle w:val="ListParagraph"/>
              <w:spacing w:line="360" w:lineRule="auto"/>
              <w:rPr>
                <w:rFonts w:ascii="Arial" w:hAnsi="Arial" w:cs="Arial"/>
                <w:sz w:val="24"/>
                <w:szCs w:val="24"/>
              </w:rPr>
            </w:pPr>
          </w:p>
          <w:p w14:paraId="2F9A1A1B" w14:textId="57904125" w:rsidR="00B82264" w:rsidRDefault="00B82264" w:rsidP="00693AE8">
            <w:pPr>
              <w:pStyle w:val="ListParagraph"/>
              <w:numPr>
                <w:ilvl w:val="0"/>
                <w:numId w:val="26"/>
              </w:numPr>
              <w:rPr>
                <w:rFonts w:ascii="Arial" w:hAnsi="Arial" w:cs="Arial"/>
                <w:sz w:val="24"/>
                <w:szCs w:val="24"/>
              </w:rPr>
            </w:pPr>
            <w:r w:rsidRPr="005D50FB">
              <w:rPr>
                <w:rFonts w:ascii="Arial" w:hAnsi="Arial" w:cs="Arial"/>
                <w:sz w:val="24"/>
                <w:szCs w:val="24"/>
              </w:rPr>
              <w:t>To investigate the challenges regarding human rights and privacy that come with the use of body-worn cameras in law enforcement.</w:t>
            </w:r>
          </w:p>
          <w:p w14:paraId="45E84298" w14:textId="77777777" w:rsidR="00B82264" w:rsidRPr="005D50FB" w:rsidRDefault="00B82264" w:rsidP="00693AE8">
            <w:pPr>
              <w:rPr>
                <w:rFonts w:ascii="Arial" w:hAnsi="Arial" w:cs="Arial"/>
                <w:sz w:val="24"/>
                <w:szCs w:val="24"/>
              </w:rPr>
            </w:pPr>
          </w:p>
          <w:p w14:paraId="7A4FA851" w14:textId="77777777" w:rsidR="00B82264" w:rsidRDefault="00B82264" w:rsidP="00693AE8">
            <w:pPr>
              <w:pStyle w:val="ListParagraph"/>
              <w:numPr>
                <w:ilvl w:val="0"/>
                <w:numId w:val="29"/>
              </w:numPr>
              <w:spacing w:line="360" w:lineRule="auto"/>
              <w:rPr>
                <w:rFonts w:ascii="Arial" w:hAnsi="Arial" w:cs="Arial"/>
                <w:sz w:val="24"/>
                <w:szCs w:val="24"/>
              </w:rPr>
            </w:pPr>
            <w:r w:rsidRPr="00917920">
              <w:rPr>
                <w:rFonts w:ascii="Arial" w:hAnsi="Arial" w:cs="Arial"/>
                <w:sz w:val="24"/>
                <w:szCs w:val="24"/>
              </w:rPr>
              <w:t>Body worn cameras have the potential to breach people's privacy when they are not aware they are being filmed. Furthermore, these cameras might violate people's right to privacy by being utilised as evidence in criminal situations</w:t>
            </w:r>
            <w:r>
              <w:rPr>
                <w:rFonts w:ascii="Arial" w:hAnsi="Arial" w:cs="Arial"/>
                <w:sz w:val="24"/>
                <w:szCs w:val="24"/>
              </w:rPr>
              <w:t xml:space="preserve"> </w:t>
            </w:r>
            <w:r w:rsidRPr="00917920">
              <w:rPr>
                <w:rFonts w:ascii="Arial" w:hAnsi="Arial" w:cs="Arial"/>
                <w:sz w:val="24"/>
                <w:szCs w:val="24"/>
              </w:rPr>
              <w:t>(Poirier et al., 2023)</w:t>
            </w:r>
            <w:r>
              <w:rPr>
                <w:rFonts w:ascii="Arial" w:hAnsi="Arial" w:cs="Arial"/>
                <w:sz w:val="24"/>
                <w:szCs w:val="24"/>
              </w:rPr>
              <w:t xml:space="preserve">. </w:t>
            </w:r>
          </w:p>
          <w:p w14:paraId="72272B05" w14:textId="3583FF53" w:rsidR="00F96C3F" w:rsidRDefault="00B82264" w:rsidP="00693AE8">
            <w:pPr>
              <w:pStyle w:val="ListParagraph"/>
              <w:spacing w:line="360" w:lineRule="auto"/>
              <w:rPr>
                <w:rFonts w:ascii="Arial" w:hAnsi="Arial" w:cs="Arial"/>
                <w:sz w:val="24"/>
                <w:szCs w:val="24"/>
              </w:rPr>
            </w:pPr>
            <w:r w:rsidRPr="00917920">
              <w:rPr>
                <w:rFonts w:ascii="Arial" w:hAnsi="Arial" w:cs="Arial"/>
                <w:sz w:val="24"/>
                <w:szCs w:val="24"/>
              </w:rPr>
              <w:t>The Human Rights Act 1998</w:t>
            </w:r>
            <w:r>
              <w:rPr>
                <w:rFonts w:ascii="Arial" w:hAnsi="Arial" w:cs="Arial"/>
                <w:sz w:val="24"/>
                <w:szCs w:val="24"/>
              </w:rPr>
              <w:t xml:space="preserve"> section 2</w:t>
            </w:r>
            <w:r w:rsidRPr="00917920">
              <w:rPr>
                <w:rFonts w:ascii="Arial" w:hAnsi="Arial" w:cs="Arial"/>
                <w:sz w:val="24"/>
                <w:szCs w:val="24"/>
              </w:rPr>
              <w:t xml:space="preserve"> requires that the use of body cameras must be reasonable, essential, justified, and proportionate</w:t>
            </w:r>
            <w:r>
              <w:rPr>
                <w:rFonts w:ascii="Arial" w:hAnsi="Arial" w:cs="Arial"/>
                <w:sz w:val="24"/>
                <w:szCs w:val="24"/>
              </w:rPr>
              <w:t xml:space="preserve"> </w:t>
            </w:r>
            <w:r w:rsidRPr="00917920">
              <w:rPr>
                <w:rFonts w:ascii="Arial" w:hAnsi="Arial" w:cs="Arial"/>
                <w:sz w:val="24"/>
                <w:szCs w:val="24"/>
              </w:rPr>
              <w:t>(Human rights act, 1998)</w:t>
            </w:r>
            <w:r>
              <w:rPr>
                <w:rFonts w:ascii="Arial" w:hAnsi="Arial" w:cs="Arial"/>
                <w:sz w:val="24"/>
                <w:szCs w:val="24"/>
              </w:rPr>
              <w:t xml:space="preserve">. </w:t>
            </w:r>
          </w:p>
          <w:p w14:paraId="23E6E55A" w14:textId="77777777" w:rsidR="00B82264" w:rsidRPr="00B82264" w:rsidRDefault="00B82264" w:rsidP="00B82264">
            <w:pPr>
              <w:pStyle w:val="ListParagraph"/>
              <w:spacing w:line="360" w:lineRule="auto"/>
              <w:jc w:val="both"/>
              <w:rPr>
                <w:rFonts w:ascii="Arial" w:hAnsi="Arial" w:cs="Arial"/>
                <w:sz w:val="24"/>
                <w:szCs w:val="24"/>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1C65E4B0" w14:textId="77777777" w:rsidR="007B7EAB" w:rsidRPr="00163C0C" w:rsidRDefault="007B7EAB" w:rsidP="00693AE8">
            <w:pPr>
              <w:spacing w:line="360" w:lineRule="auto"/>
              <w:rPr>
                <w:rFonts w:ascii="Arial" w:hAnsi="Arial" w:cs="Arial"/>
                <w:sz w:val="24"/>
                <w:szCs w:val="24"/>
              </w:rPr>
            </w:pPr>
            <w:r w:rsidRPr="00163C0C">
              <w:rPr>
                <w:rFonts w:ascii="Arial" w:hAnsi="Arial" w:cs="Arial"/>
                <w:sz w:val="24"/>
                <w:szCs w:val="24"/>
              </w:rPr>
              <w:t>For the chosen research area, a wide range of the literature will be utilised to be able to present the best research findings and compare them with each other, which will then provide the evidence on whether the body-worn cameras are effective. Examples of the literature that will be used are:</w:t>
            </w:r>
          </w:p>
          <w:p w14:paraId="0C02E2D9" w14:textId="77777777" w:rsidR="007B7EAB" w:rsidRPr="00163C0C" w:rsidRDefault="007B7EAB" w:rsidP="007B7EAB">
            <w:pPr>
              <w:spacing w:line="360" w:lineRule="auto"/>
              <w:jc w:val="both"/>
              <w:rPr>
                <w:rFonts w:ascii="Arial" w:hAnsi="Arial" w:cs="Arial"/>
                <w:sz w:val="24"/>
                <w:szCs w:val="24"/>
              </w:rPr>
            </w:pPr>
          </w:p>
          <w:p w14:paraId="65C54711"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Journals</w:t>
            </w:r>
          </w:p>
          <w:p w14:paraId="5C4445C5"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Google Scholar</w:t>
            </w:r>
          </w:p>
          <w:p w14:paraId="4235744D"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Legislation (Human Rights Act 1998)</w:t>
            </w:r>
          </w:p>
          <w:p w14:paraId="17BB90BB"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UK Government reports</w:t>
            </w:r>
          </w:p>
          <w:p w14:paraId="11AC18D9"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 xml:space="preserve">UWTSD Library </w:t>
            </w:r>
          </w:p>
          <w:p w14:paraId="1241F82E" w14:textId="77777777" w:rsidR="007B7EAB" w:rsidRPr="00163C0C" w:rsidRDefault="007B7EAB" w:rsidP="007B7EAB">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 xml:space="preserve">Books (Police Visibility: Privacy, Surveillance, and the False Promise of Body-Worn Cameras) </w:t>
            </w:r>
          </w:p>
          <w:p w14:paraId="6B1E3320" w14:textId="2D77A640" w:rsidR="00F96C3F" w:rsidRDefault="007B7EAB" w:rsidP="00A91894">
            <w:pPr>
              <w:pStyle w:val="ListParagraph"/>
              <w:numPr>
                <w:ilvl w:val="0"/>
                <w:numId w:val="34"/>
              </w:numPr>
              <w:spacing w:line="360" w:lineRule="auto"/>
              <w:jc w:val="both"/>
              <w:rPr>
                <w:rFonts w:ascii="Arial" w:hAnsi="Arial" w:cs="Arial"/>
                <w:sz w:val="24"/>
                <w:szCs w:val="24"/>
              </w:rPr>
            </w:pPr>
            <w:r w:rsidRPr="00163C0C">
              <w:rPr>
                <w:rFonts w:ascii="Arial" w:hAnsi="Arial" w:cs="Arial"/>
                <w:sz w:val="24"/>
                <w:szCs w:val="24"/>
              </w:rPr>
              <w:t>News articles</w:t>
            </w:r>
          </w:p>
          <w:p w14:paraId="6231B413" w14:textId="77777777" w:rsidR="007B7EAB" w:rsidRPr="007B7EAB" w:rsidRDefault="007B7EAB" w:rsidP="007B7EAB">
            <w:pPr>
              <w:spacing w:line="360" w:lineRule="auto"/>
              <w:jc w:val="both"/>
              <w:rPr>
                <w:rFonts w:ascii="Arial" w:hAnsi="Arial" w:cs="Arial"/>
                <w:sz w:val="24"/>
                <w:szCs w:val="24"/>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969D59B" w:rsidR="00B23BFF" w:rsidRDefault="00B23BFF" w:rsidP="00A91894">
            <w:pPr>
              <w:rPr>
                <w:rFonts w:ascii="Arial" w:hAnsi="Arial" w:cs="Arial"/>
                <w:sz w:val="22"/>
                <w:szCs w:val="22"/>
              </w:rPr>
            </w:pPr>
          </w:p>
          <w:p w14:paraId="4C3491B2" w14:textId="156AEFC2" w:rsidR="007B7EAB" w:rsidRPr="00170F2D" w:rsidRDefault="007B7EAB" w:rsidP="00170F2D">
            <w:pPr>
              <w:spacing w:line="360" w:lineRule="auto"/>
              <w:rPr>
                <w:rFonts w:ascii="Arial" w:hAnsi="Arial" w:cs="Arial"/>
                <w:sz w:val="24"/>
                <w:szCs w:val="24"/>
              </w:rPr>
            </w:pPr>
            <w:r w:rsidRPr="00170F2D">
              <w:rPr>
                <w:rFonts w:ascii="Arial" w:hAnsi="Arial" w:cs="Arial"/>
                <w:sz w:val="24"/>
                <w:szCs w:val="24"/>
              </w:rPr>
              <w:t xml:space="preserve">The research question will be conducted in United Kingdom, however some of the research areas on the actual topic will be looked around the world on the internet but mainly in UK.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F599A7C" w:rsidR="00B23BFF" w:rsidRPr="00170F2D" w:rsidRDefault="007B7EAB" w:rsidP="00A91894">
            <w:pPr>
              <w:rPr>
                <w:rFonts w:ascii="Arial" w:hAnsi="Arial" w:cs="Arial"/>
                <w:sz w:val="24"/>
                <w:szCs w:val="24"/>
              </w:rPr>
            </w:pPr>
            <w:r w:rsidRPr="00170F2D">
              <w:rPr>
                <w:rFonts w:ascii="Arial" w:hAnsi="Arial" w:cs="Arial"/>
                <w:sz w:val="24"/>
                <w:szCs w:val="24"/>
              </w:rPr>
              <w:t>There will be no research conducted outside United Kingdom</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48702D" w:rsidR="004942B0" w:rsidRPr="00090CF7" w:rsidRDefault="00596A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44007AF0"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B7EAB">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31D633"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A649A02"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10EE355"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0B7C49B"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3FC9D08"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693CB5D2" w:rsidR="00D107AC"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CD0E413"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99FBFAC" w:rsidR="00C11423"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652B335" w:rsidR="00C11423"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E413BE"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0EA71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F9463C2" w:rsidR="00D107AC"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4AA31FE"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0328C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4A84F68"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7B9C773"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B2B422"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C959215"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367DFB"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134668"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944289"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83B68A"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2ED98C3" w:rsidR="00770C66"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F29C8AD" w:rsidR="00ED0C5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0903932" w:rsidR="00ED0C5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4CD676"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8FE7863"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C9594F"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FF3E612"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412821"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4CA1EFF" w:rsidR="00ED0C59" w:rsidRPr="00392C8E"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295E5FC" w:rsidR="00025F69" w:rsidRDefault="00596A6E" w:rsidP="00A91894">
            <w:pPr>
              <w:rPr>
                <w:rFonts w:ascii="Arial" w:hAnsi="Arial" w:cs="Arial"/>
                <w:sz w:val="22"/>
                <w:szCs w:val="22"/>
              </w:rPr>
            </w:pPr>
            <w:r>
              <w:rPr>
                <w:rFonts w:ascii="Arial" w:hAnsi="Arial" w:cs="Arial"/>
                <w:sz w:val="22"/>
                <w:szCs w:val="22"/>
              </w:rPr>
              <w:t>100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66B8F0D" w:rsidR="00025F69" w:rsidRPr="00170F2D" w:rsidRDefault="00170F2D" w:rsidP="00170F2D">
            <w:pPr>
              <w:spacing w:line="360" w:lineRule="auto"/>
              <w:rPr>
                <w:rFonts w:ascii="Arial" w:hAnsi="Arial" w:cs="Arial"/>
                <w:sz w:val="24"/>
                <w:szCs w:val="24"/>
              </w:rPr>
            </w:pPr>
            <w:r w:rsidRPr="00170F2D">
              <w:rPr>
                <w:rFonts w:ascii="Arial" w:hAnsi="Arial" w:cs="Arial"/>
                <w:sz w:val="24"/>
                <w:szCs w:val="24"/>
              </w:rPr>
              <w:t>Participants will consist of family, friends, work colleagues and g</w:t>
            </w:r>
            <w:r w:rsidR="00596A6E" w:rsidRPr="00170F2D">
              <w:rPr>
                <w:rFonts w:ascii="Arial" w:hAnsi="Arial" w:cs="Arial"/>
                <w:sz w:val="24"/>
                <w:szCs w:val="24"/>
              </w:rPr>
              <w:t xml:space="preserve">eneral </w:t>
            </w:r>
            <w:r w:rsidRPr="00170F2D">
              <w:rPr>
                <w:rFonts w:ascii="Arial" w:hAnsi="Arial" w:cs="Arial"/>
                <w:sz w:val="24"/>
                <w:szCs w:val="24"/>
              </w:rPr>
              <w:t>public.</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40EB880" w:rsidR="00025F69" w:rsidRDefault="00025F69" w:rsidP="00A91894">
            <w:pPr>
              <w:rPr>
                <w:rFonts w:ascii="Arial" w:hAnsi="Arial" w:cs="Arial"/>
                <w:sz w:val="22"/>
                <w:szCs w:val="22"/>
              </w:rPr>
            </w:pPr>
          </w:p>
          <w:p w14:paraId="03C8E942" w14:textId="41D9B5FA" w:rsidR="00170F2D"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The questionnaire will be anonymous, which means there will be no personal details asked from the participants, apart from the ones listed below: </w:t>
            </w:r>
          </w:p>
          <w:p w14:paraId="551AAAEF" w14:textId="7B1C8922" w:rsidR="00170F2D" w:rsidRPr="00170F2D" w:rsidRDefault="00170F2D" w:rsidP="00170F2D">
            <w:pPr>
              <w:spacing w:line="360" w:lineRule="auto"/>
              <w:rPr>
                <w:rFonts w:ascii="Arial" w:hAnsi="Arial" w:cs="Arial"/>
                <w:sz w:val="24"/>
                <w:szCs w:val="24"/>
              </w:rPr>
            </w:pPr>
          </w:p>
          <w:p w14:paraId="10C5D64A" w14:textId="7F83E997"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Gender</w:t>
            </w:r>
          </w:p>
          <w:p w14:paraId="02A55400" w14:textId="57321EDE"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Age category</w:t>
            </w:r>
          </w:p>
          <w:p w14:paraId="38D7114D" w14:textId="779F5E79" w:rsidR="00170F2D" w:rsidRPr="00170F2D" w:rsidRDefault="00170F2D" w:rsidP="00170F2D">
            <w:pPr>
              <w:pStyle w:val="ListParagraph"/>
              <w:numPr>
                <w:ilvl w:val="0"/>
                <w:numId w:val="34"/>
              </w:numPr>
              <w:spacing w:line="360" w:lineRule="auto"/>
              <w:rPr>
                <w:rFonts w:ascii="Arial" w:hAnsi="Arial" w:cs="Arial"/>
                <w:sz w:val="24"/>
                <w:szCs w:val="24"/>
              </w:rPr>
            </w:pPr>
            <w:r w:rsidRPr="00170F2D">
              <w:rPr>
                <w:rFonts w:ascii="Arial" w:hAnsi="Arial" w:cs="Arial"/>
                <w:sz w:val="24"/>
                <w:szCs w:val="24"/>
              </w:rPr>
              <w:t>Ethnic group</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55B6DE8"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3C32A8"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F4723C6"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E5BF1A7"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CCA0B33"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84416D4"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214F710"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947E56C"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1AB80A4" w:rsidR="00025F69"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4EAFE18"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F6D9C56"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ECDA92D"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784FAA7" w:rsidR="00382031" w:rsidRPr="00392C8E"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823304"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96A6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37F82DC9" w:rsidR="00003E64" w:rsidRDefault="00003E64" w:rsidP="00A91894">
            <w:pPr>
              <w:rPr>
                <w:rFonts w:ascii="Arial" w:hAnsi="Arial" w:cs="Arial"/>
                <w:sz w:val="22"/>
                <w:szCs w:val="22"/>
              </w:rPr>
            </w:pPr>
          </w:p>
          <w:p w14:paraId="47014C2A" w14:textId="553713E1" w:rsidR="00170F2D" w:rsidRPr="00170F2D" w:rsidRDefault="00170F2D" w:rsidP="00A91894">
            <w:pPr>
              <w:rPr>
                <w:rFonts w:ascii="Arial" w:hAnsi="Arial" w:cs="Arial"/>
                <w:sz w:val="24"/>
                <w:szCs w:val="24"/>
              </w:rPr>
            </w:pPr>
            <w:r w:rsidRPr="00170F2D">
              <w:rPr>
                <w:rFonts w:ascii="Arial" w:hAnsi="Arial" w:cs="Arial"/>
                <w:sz w:val="24"/>
                <w:szCs w:val="24"/>
              </w:rPr>
              <w:t>There will be no risk for participants.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D027A14" w:rsidR="00003E64" w:rsidRDefault="00003E64" w:rsidP="00A91894">
            <w:pPr>
              <w:rPr>
                <w:rFonts w:ascii="Arial" w:hAnsi="Arial" w:cs="Arial"/>
                <w:sz w:val="22"/>
                <w:szCs w:val="22"/>
              </w:rPr>
            </w:pPr>
          </w:p>
          <w:p w14:paraId="231214DA" w14:textId="2EED1EE8" w:rsidR="00170F2D" w:rsidRPr="00170F2D" w:rsidRDefault="00170F2D" w:rsidP="00A91894">
            <w:pPr>
              <w:rPr>
                <w:rFonts w:ascii="Arial" w:hAnsi="Arial" w:cs="Arial"/>
                <w:sz w:val="24"/>
                <w:szCs w:val="24"/>
              </w:rPr>
            </w:pPr>
            <w:r w:rsidRPr="00170F2D">
              <w:rPr>
                <w:rFonts w:ascii="Arial" w:hAnsi="Arial" w:cs="Arial"/>
                <w:sz w:val="24"/>
                <w:szCs w:val="24"/>
              </w:rPr>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C43DB4B" w:rsidR="00003E64" w:rsidRPr="00170F2D" w:rsidRDefault="00170F2D" w:rsidP="00A91894">
            <w:pPr>
              <w:rPr>
                <w:rFonts w:ascii="Arial" w:hAnsi="Arial" w:cs="Arial"/>
                <w:sz w:val="24"/>
                <w:szCs w:val="24"/>
              </w:rPr>
            </w:pPr>
            <w:r w:rsidRPr="00170F2D">
              <w:rPr>
                <w:rFonts w:ascii="Arial" w:hAnsi="Arial" w:cs="Arial"/>
                <w:sz w:val="24"/>
                <w:szCs w:val="24"/>
              </w:rPr>
              <w:t>There will be no risk to me as the investigator.</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9934001" w:rsidR="00003E64" w:rsidRPr="00170F2D" w:rsidRDefault="00170F2D" w:rsidP="00A91894">
            <w:pPr>
              <w:rPr>
                <w:rFonts w:ascii="Arial" w:hAnsi="Arial" w:cs="Arial"/>
                <w:sz w:val="24"/>
                <w:szCs w:val="24"/>
              </w:rPr>
            </w:pPr>
            <w:r w:rsidRPr="00170F2D">
              <w:rPr>
                <w:rFonts w:ascii="Arial" w:hAnsi="Arial" w:cs="Arial"/>
                <w:sz w:val="24"/>
                <w:szCs w:val="24"/>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BA021FD" w:rsidR="0094056C" w:rsidRPr="00170F2D" w:rsidRDefault="00170F2D" w:rsidP="00A91894">
            <w:pPr>
              <w:rPr>
                <w:rFonts w:ascii="Arial" w:hAnsi="Arial" w:cs="Arial"/>
                <w:sz w:val="24"/>
                <w:szCs w:val="24"/>
              </w:rPr>
            </w:pPr>
            <w:r w:rsidRPr="00170F2D">
              <w:rPr>
                <w:rFonts w:ascii="Arial" w:hAnsi="Arial" w:cs="Arial"/>
                <w:sz w:val="24"/>
                <w:szCs w:val="24"/>
              </w:rPr>
              <w:t>There will be no risk to the University.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2F010F89" w:rsidR="0094056C" w:rsidRPr="00170F2D" w:rsidRDefault="00170F2D" w:rsidP="00A91894">
            <w:pPr>
              <w:rPr>
                <w:rFonts w:ascii="Arial" w:hAnsi="Arial" w:cs="Arial"/>
                <w:sz w:val="24"/>
                <w:szCs w:val="24"/>
              </w:rPr>
            </w:pPr>
            <w:r w:rsidRPr="00170F2D">
              <w:rPr>
                <w:rFonts w:ascii="Arial" w:hAnsi="Arial" w:cs="Arial"/>
                <w:sz w:val="24"/>
                <w:szCs w:val="24"/>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2514745" w:rsidR="00003E64" w:rsidRPr="00170F2D" w:rsidRDefault="00170F2D" w:rsidP="00A91894">
            <w:pPr>
              <w:rPr>
                <w:rFonts w:ascii="Arial" w:hAnsi="Arial" w:cs="Arial"/>
                <w:sz w:val="24"/>
                <w:szCs w:val="24"/>
              </w:rPr>
            </w:pPr>
            <w:r w:rsidRPr="00170F2D">
              <w:rPr>
                <w:rFonts w:ascii="Arial" w:hAnsi="Arial" w:cs="Arial"/>
                <w:sz w:val="24"/>
                <w:szCs w:val="24"/>
              </w:rPr>
              <w:t xml:space="preserve">There will be no risk to the environment.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672B4801" w:rsidR="00003E64" w:rsidRPr="00170F2D" w:rsidRDefault="00170F2D" w:rsidP="00A91894">
            <w:pPr>
              <w:rPr>
                <w:rFonts w:ascii="Arial" w:hAnsi="Arial" w:cs="Arial"/>
                <w:sz w:val="24"/>
                <w:szCs w:val="24"/>
              </w:rPr>
            </w:pPr>
            <w:r w:rsidRPr="00170F2D">
              <w:rPr>
                <w:rFonts w:ascii="Arial" w:hAnsi="Arial" w:cs="Arial"/>
                <w:sz w:val="24"/>
                <w:szCs w:val="24"/>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CF6D6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96A6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411D68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596A6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7E2BE42" w14:textId="77777777" w:rsidR="00170F2D" w:rsidRDefault="00170F2D" w:rsidP="00A91894">
            <w:pPr>
              <w:rPr>
                <w:rFonts w:ascii="Arial" w:hAnsi="Arial" w:cs="Arial"/>
                <w:sz w:val="22"/>
                <w:szCs w:val="22"/>
              </w:rPr>
            </w:pPr>
          </w:p>
          <w:p w14:paraId="19FB01D6" w14:textId="2C3D5496" w:rsidR="006930C2" w:rsidRPr="00170F2D" w:rsidRDefault="00596A6E" w:rsidP="00A91894">
            <w:pPr>
              <w:rPr>
                <w:rFonts w:ascii="Arial" w:hAnsi="Arial" w:cs="Arial"/>
                <w:sz w:val="24"/>
                <w:szCs w:val="24"/>
              </w:rPr>
            </w:pPr>
            <w:r w:rsidRPr="00170F2D">
              <w:rPr>
                <w:rFonts w:ascii="Arial" w:hAnsi="Arial" w:cs="Arial"/>
                <w:sz w:val="24"/>
                <w:szCs w:val="24"/>
              </w:rPr>
              <w:t>If participants request summary of the research will be provided via email</w:t>
            </w:r>
          </w:p>
          <w:p w14:paraId="4D822969" w14:textId="77777777" w:rsidR="006930C2" w:rsidRDefault="006930C2" w:rsidP="00A91894">
            <w:pPr>
              <w:rPr>
                <w:rFonts w:ascii="Arial" w:hAnsi="Arial" w:cs="Arial"/>
                <w:sz w:val="22"/>
                <w:szCs w:val="22"/>
              </w:rPr>
            </w:pPr>
          </w:p>
          <w:p w14:paraId="157B839A" w14:textId="58271B53" w:rsidR="006930C2" w:rsidRDefault="006930C2" w:rsidP="00A91894">
            <w:pPr>
              <w:rPr>
                <w:rFonts w:ascii="Arial" w:hAnsi="Arial" w:cs="Arial"/>
                <w:sz w:val="22"/>
                <w:szCs w:val="22"/>
              </w:rPr>
            </w:pPr>
          </w:p>
          <w:p w14:paraId="6F502CD8" w14:textId="77777777" w:rsidR="00170F2D" w:rsidRPr="004C3A0B" w:rsidRDefault="00170F2D"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95A36A9" w14:textId="77777777" w:rsidR="00170F2D" w:rsidRDefault="00170F2D" w:rsidP="00A91894">
            <w:pPr>
              <w:rPr>
                <w:rFonts w:ascii="Arial" w:hAnsi="Arial" w:cs="Arial"/>
                <w:sz w:val="22"/>
                <w:szCs w:val="22"/>
              </w:rPr>
            </w:pPr>
          </w:p>
          <w:p w14:paraId="4A0FB63C" w14:textId="2BDD14C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At the beginning of the questionnaire people that will participate in the survey will also have to consent that they understand the research and agree to participate in it.</w:t>
            </w:r>
          </w:p>
          <w:p w14:paraId="57CEF7A8" w14:textId="77777777" w:rsidR="006930C2" w:rsidRPr="00170F2D" w:rsidRDefault="006930C2" w:rsidP="00170F2D">
            <w:pPr>
              <w:spacing w:line="360" w:lineRule="auto"/>
              <w:rPr>
                <w:rFonts w:ascii="Arial" w:hAnsi="Arial" w:cs="Arial"/>
                <w:sz w:val="24"/>
                <w:szCs w:val="24"/>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DF7BCB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The participants will remain anonymous, as there will be no questions asked that would show their identity.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287D0E" w:rsidR="006930C2" w:rsidRPr="000B38C3" w:rsidRDefault="00596A6E"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410C3F3"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170F2D">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23A3618"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50F6B5E" w:rsidR="006930C2" w:rsidRPr="00170F2D" w:rsidRDefault="00170F2D" w:rsidP="00170F2D">
            <w:pPr>
              <w:spacing w:line="360" w:lineRule="auto"/>
              <w:rPr>
                <w:rFonts w:ascii="Arial" w:hAnsi="Arial" w:cs="Arial"/>
                <w:sz w:val="24"/>
                <w:szCs w:val="24"/>
              </w:rPr>
            </w:pPr>
            <w:r w:rsidRPr="00170F2D">
              <w:rPr>
                <w:rFonts w:ascii="Arial" w:hAnsi="Arial" w:cs="Arial"/>
                <w:sz w:val="24"/>
                <w:szCs w:val="24"/>
              </w:rPr>
              <w:t xml:space="preserve">Ethnic group data will be collected, as people of different ethnicities could have had different encounters with law enforcement in the past and could have different views. </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BB76C90"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1417306"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7ED18EC"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9B912D5" w:rsidR="004D0161" w:rsidRPr="00C71BCC"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00A8FA9C" w:rsidR="004D0161" w:rsidRPr="00C71BCC" w:rsidRDefault="00170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C2E7FE7"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FDA8DAC"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ECE0DB"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F5A2A40"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DE805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991636"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6D23B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0FB93D"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42DB7EA"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8B0773"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C35EC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2A0D02" w:rsidR="004D0161" w:rsidRPr="00C71BCC" w:rsidRDefault="0059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DA2D6B6" w:rsidR="004D0161" w:rsidRDefault="004D0161" w:rsidP="00A91894">
            <w:pPr>
              <w:autoSpaceDE w:val="0"/>
              <w:autoSpaceDN w:val="0"/>
              <w:adjustRightInd w:val="0"/>
              <w:rPr>
                <w:rFonts w:ascii="Arial" w:hAnsi="Arial" w:cs="Arial"/>
                <w:sz w:val="22"/>
                <w:szCs w:val="22"/>
              </w:rPr>
            </w:pPr>
          </w:p>
          <w:p w14:paraId="1B13EC1F" w14:textId="64BC3D53" w:rsidR="00170F2D"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Collected information will be shared with myself and lecturers who will be marking my work.</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4765853"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Myself</w:t>
            </w:r>
          </w:p>
          <w:p w14:paraId="2B275759" w14:textId="26A1F6A9" w:rsidR="00170F2D"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 xml:space="preserve">Mike </w:t>
            </w:r>
            <w:proofErr w:type="spellStart"/>
            <w:r w:rsidRPr="00170F2D">
              <w:rPr>
                <w:rFonts w:ascii="Arial" w:hAnsi="Arial" w:cs="Arial"/>
                <w:sz w:val="24"/>
                <w:szCs w:val="24"/>
              </w:rPr>
              <w:t>Durke</w:t>
            </w:r>
            <w:proofErr w:type="spellEnd"/>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F335832"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Myself</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0D6E7F54" w:rsidR="004D0161" w:rsidRPr="00170F2D" w:rsidRDefault="00170F2D" w:rsidP="00170F2D">
            <w:pPr>
              <w:autoSpaceDE w:val="0"/>
              <w:autoSpaceDN w:val="0"/>
              <w:adjustRightInd w:val="0"/>
              <w:spacing w:line="360" w:lineRule="auto"/>
              <w:rPr>
                <w:rFonts w:ascii="Arial" w:hAnsi="Arial" w:cs="Arial"/>
                <w:sz w:val="24"/>
                <w:szCs w:val="24"/>
              </w:rPr>
            </w:pPr>
            <w:r w:rsidRPr="00170F2D">
              <w:rPr>
                <w:rFonts w:ascii="Arial" w:hAnsi="Arial" w:cs="Arial"/>
                <w:sz w:val="24"/>
                <w:szCs w:val="24"/>
              </w:rPr>
              <w:t xml:space="preserve">All data collected will be stored on my personal computer, which also has a password to be accessed.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91DE8AA" w:rsidR="004D0161" w:rsidRPr="00170F2D" w:rsidRDefault="00170F2D" w:rsidP="00A91894">
            <w:pPr>
              <w:autoSpaceDE w:val="0"/>
              <w:autoSpaceDN w:val="0"/>
              <w:adjustRightInd w:val="0"/>
              <w:rPr>
                <w:rFonts w:ascii="Arial" w:hAnsi="Arial" w:cs="Arial"/>
                <w:sz w:val="24"/>
                <w:szCs w:val="24"/>
              </w:rPr>
            </w:pPr>
            <w:r w:rsidRPr="00170F2D">
              <w:rPr>
                <w:rFonts w:ascii="Arial" w:hAnsi="Arial" w:cs="Arial"/>
                <w:sz w:val="24"/>
                <w:szCs w:val="24"/>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1E2871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96A6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C478C8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596A6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5EEC9C3" w:rsidR="004D0161" w:rsidRPr="004C3A0B" w:rsidRDefault="00596A6E" w:rsidP="00A91894">
            <w:pPr>
              <w:spacing w:before="100" w:beforeAutospacing="1" w:after="100" w:afterAutospacing="1"/>
              <w:rPr>
                <w:rFonts w:ascii="Arial" w:hAnsi="Arial" w:cs="Arial"/>
                <w:sz w:val="22"/>
                <w:szCs w:val="22"/>
              </w:rPr>
            </w:pPr>
            <w:r>
              <w:rPr>
                <w:rFonts w:ascii="Arial" w:hAnsi="Arial" w:cs="Arial"/>
                <w:sz w:val="22"/>
                <w:szCs w:val="22"/>
              </w:rPr>
              <w:t>Dzeina Teresko</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247611F" w:rsidR="004D0161" w:rsidRPr="004C3A0B" w:rsidRDefault="00596A6E" w:rsidP="00A91894">
            <w:pPr>
              <w:spacing w:before="100" w:beforeAutospacing="1" w:after="100" w:afterAutospacing="1"/>
              <w:rPr>
                <w:rFonts w:ascii="Arial" w:hAnsi="Arial" w:cs="Arial"/>
                <w:sz w:val="22"/>
                <w:szCs w:val="22"/>
              </w:rPr>
            </w:pPr>
            <w:r>
              <w:rPr>
                <w:rFonts w:ascii="Arial" w:hAnsi="Arial" w:cs="Arial"/>
                <w:sz w:val="22"/>
                <w:szCs w:val="22"/>
              </w:rPr>
              <w:t>23.4.24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5CE3908" w:rsidR="00CC2661" w:rsidRPr="002E13FE" w:rsidRDefault="00596A6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F997DC" w:rsidR="00CC2661" w:rsidRPr="002E13FE" w:rsidRDefault="00596A6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768980" w:rsidR="00CC2661"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C6AA61" w:rsidR="00743859"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2370B9" w:rsidR="00743859" w:rsidRPr="002E13FE" w:rsidRDefault="00596A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3EC0800" w:rsidR="00025AC4" w:rsidRDefault="00AD61B0" w:rsidP="00A91894">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9" w:history="1">
        <w:r w:rsidRPr="00431025">
          <w:rPr>
            <w:rStyle w:val="Hyperlink"/>
            <w:rFonts w:ascii="Arial" w:hAnsi="Arial" w:cs="Arial"/>
            <w:sz w:val="22"/>
            <w:szCs w:val="22"/>
          </w:rPr>
          <w:t>https://www.uwtsd.ac.uk/academic-office/appendices-and-forms/</w:t>
        </w:r>
      </w:hyperlink>
    </w:p>
    <w:p w14:paraId="10FB8BF8" w14:textId="43CA0F3F" w:rsidR="00861B89" w:rsidRDefault="00861B89" w:rsidP="00A91894">
      <w:pPr>
        <w:jc w:val="center"/>
        <w:rPr>
          <w:rStyle w:val="Hyperlink"/>
          <w:rFonts w:ascii="Arial" w:hAnsi="Arial" w:cs="Arial"/>
          <w:sz w:val="22"/>
          <w:szCs w:val="22"/>
        </w:rPr>
      </w:pPr>
    </w:p>
    <w:p w14:paraId="39B7B82F" w14:textId="1E1C1CED" w:rsidR="00861B89" w:rsidRDefault="00861B89" w:rsidP="00861B89">
      <w:pPr>
        <w:jc w:val="center"/>
        <w:rPr>
          <w:rStyle w:val="Hyperlink"/>
          <w:rFonts w:ascii="Arial" w:hAnsi="Arial" w:cs="Arial"/>
          <w:color w:val="000000" w:themeColor="text1"/>
          <w:sz w:val="36"/>
          <w:szCs w:val="36"/>
        </w:rPr>
      </w:pPr>
      <w:r w:rsidRPr="00861B89">
        <w:rPr>
          <w:rStyle w:val="Hyperlink"/>
          <w:rFonts w:ascii="Arial" w:hAnsi="Arial" w:cs="Arial"/>
          <w:color w:val="000000" w:themeColor="text1"/>
          <w:sz w:val="36"/>
          <w:szCs w:val="36"/>
        </w:rPr>
        <w:lastRenderedPageBreak/>
        <w:t>Justification of the Chosen Research Method</w:t>
      </w:r>
    </w:p>
    <w:p w14:paraId="378E7A5A" w14:textId="6FF8A8C2" w:rsidR="00B038B5" w:rsidRDefault="00B038B5" w:rsidP="00861B89">
      <w:pPr>
        <w:jc w:val="center"/>
        <w:rPr>
          <w:rStyle w:val="Hyperlink"/>
          <w:rFonts w:ascii="Arial" w:hAnsi="Arial" w:cs="Arial"/>
          <w:color w:val="000000" w:themeColor="text1"/>
          <w:sz w:val="36"/>
          <w:szCs w:val="36"/>
        </w:rPr>
      </w:pPr>
    </w:p>
    <w:p w14:paraId="316F010E" w14:textId="77777777" w:rsidR="00B038B5" w:rsidRDefault="00B038B5" w:rsidP="00861B89">
      <w:pPr>
        <w:jc w:val="center"/>
        <w:rPr>
          <w:rStyle w:val="Hyperlink"/>
          <w:rFonts w:ascii="Arial" w:hAnsi="Arial" w:cs="Arial"/>
          <w:color w:val="000000" w:themeColor="text1"/>
          <w:sz w:val="36"/>
          <w:szCs w:val="36"/>
        </w:rPr>
      </w:pPr>
    </w:p>
    <w:p w14:paraId="560B784E" w14:textId="1113330A" w:rsidR="00A30B64" w:rsidRDefault="00A30B64" w:rsidP="00861B89">
      <w:pPr>
        <w:jc w:val="center"/>
        <w:rPr>
          <w:rStyle w:val="Hyperlink"/>
          <w:rFonts w:ascii="Arial" w:hAnsi="Arial" w:cs="Arial"/>
          <w:color w:val="000000" w:themeColor="text1"/>
          <w:sz w:val="36"/>
          <w:szCs w:val="36"/>
        </w:rPr>
      </w:pPr>
    </w:p>
    <w:p w14:paraId="171E63B1" w14:textId="75CDB1F7" w:rsidR="00A30B64" w:rsidRDefault="00A30B64" w:rsidP="00A30B64">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In my chosen research method, a variety of different sources will be used. As mentioned previously, some of the sources that will be utilised are, books, that will be found using the UWTSD library, journal articles, that will be researched on google scholar, legislations and news articles. By using such a wide research area, it will allow for broader research and a wider perspective, which is crucial to be able to gather credible information on my chosen research topic</w:t>
      </w:r>
      <w:r w:rsidR="00DA16D1">
        <w:rPr>
          <w:rStyle w:val="Hyperlink"/>
          <w:rFonts w:ascii="Arial" w:hAnsi="Arial" w:cs="Arial"/>
          <w:color w:val="000000" w:themeColor="text1"/>
          <w:sz w:val="24"/>
          <w:szCs w:val="24"/>
          <w:u w:val="none"/>
        </w:rPr>
        <w:t xml:space="preserve"> </w:t>
      </w:r>
      <w:r w:rsidR="00DA16D1" w:rsidRPr="00DA16D1">
        <w:rPr>
          <w:rStyle w:val="Hyperlink"/>
          <w:rFonts w:ascii="Arial" w:hAnsi="Arial" w:cs="Arial"/>
          <w:color w:val="000000" w:themeColor="text1"/>
          <w:sz w:val="24"/>
          <w:szCs w:val="24"/>
          <w:u w:val="none"/>
        </w:rPr>
        <w:t>(Mayo-Wilson et al., 2018)</w:t>
      </w:r>
      <w:r w:rsidR="00DA16D1">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Furthermore, by concentrating only on one source, the information gained will be limited, which will not provide accurate information on whether the use of the body-worn cameras have an impact on police officers’ behaviour and what are the perceptions of the public</w:t>
      </w:r>
      <w:r w:rsidR="00DA16D1">
        <w:rPr>
          <w:rStyle w:val="Hyperlink"/>
          <w:rFonts w:ascii="Arial" w:hAnsi="Arial" w:cs="Arial"/>
          <w:color w:val="000000" w:themeColor="text1"/>
          <w:sz w:val="24"/>
          <w:szCs w:val="24"/>
          <w:u w:val="none"/>
        </w:rPr>
        <w:t>.</w:t>
      </w:r>
    </w:p>
    <w:p w14:paraId="683930BF" w14:textId="6ABBEE3D" w:rsidR="00A30B64" w:rsidRDefault="00A30B64" w:rsidP="00A30B64">
      <w:pPr>
        <w:spacing w:line="360" w:lineRule="auto"/>
        <w:rPr>
          <w:rStyle w:val="Hyperlink"/>
          <w:rFonts w:ascii="Arial" w:hAnsi="Arial" w:cs="Arial"/>
          <w:color w:val="000000" w:themeColor="text1"/>
          <w:sz w:val="24"/>
          <w:szCs w:val="24"/>
          <w:u w:val="none"/>
        </w:rPr>
      </w:pPr>
    </w:p>
    <w:p w14:paraId="03912DF9" w14:textId="6F915A5B" w:rsidR="00B038B5" w:rsidRDefault="00A30B64" w:rsidP="00A30B64">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The chosen research method is online questionnaire, which will consist of 10 questions, and the aim is to gather 100 responses from adults of different ages. By choosing a questionnaire as the research method, it gives an opportunity for </w:t>
      </w:r>
      <w:r w:rsidRPr="00A30B64">
        <w:rPr>
          <w:rStyle w:val="Hyperlink"/>
          <w:rFonts w:ascii="Arial" w:hAnsi="Arial" w:cs="Arial"/>
          <w:color w:val="000000" w:themeColor="text1"/>
          <w:sz w:val="24"/>
          <w:szCs w:val="24"/>
          <w:u w:val="none"/>
        </w:rPr>
        <w:t>efficient gathering of information from a wide range of people</w:t>
      </w:r>
      <w:r w:rsidR="00DA16D1">
        <w:rPr>
          <w:rStyle w:val="Hyperlink"/>
          <w:rFonts w:ascii="Arial" w:hAnsi="Arial" w:cs="Arial"/>
          <w:color w:val="000000" w:themeColor="text1"/>
          <w:sz w:val="24"/>
          <w:szCs w:val="24"/>
          <w:u w:val="none"/>
        </w:rPr>
        <w:t xml:space="preserve">, at their own pace and convenient time </w:t>
      </w:r>
      <w:r w:rsidR="00DA16D1" w:rsidRPr="00DA16D1">
        <w:rPr>
          <w:rStyle w:val="Hyperlink"/>
          <w:rFonts w:ascii="Arial" w:hAnsi="Arial" w:cs="Arial"/>
          <w:color w:val="000000" w:themeColor="text1"/>
          <w:sz w:val="24"/>
          <w:szCs w:val="24"/>
          <w:u w:val="none"/>
        </w:rPr>
        <w:t>(Lindemann, 2024)</w:t>
      </w:r>
      <w:r w:rsidR="00DA16D1">
        <w:rPr>
          <w:rStyle w:val="Hyperlink"/>
          <w:rFonts w:ascii="Arial" w:hAnsi="Arial" w:cs="Arial"/>
          <w:color w:val="000000" w:themeColor="text1"/>
          <w:sz w:val="24"/>
          <w:szCs w:val="24"/>
          <w:u w:val="none"/>
        </w:rPr>
        <w:t xml:space="preserve">. </w:t>
      </w:r>
    </w:p>
    <w:p w14:paraId="767914B3" w14:textId="77777777" w:rsidR="00B038B5" w:rsidRDefault="00B038B5" w:rsidP="00A30B64">
      <w:pPr>
        <w:spacing w:line="360" w:lineRule="auto"/>
        <w:rPr>
          <w:rStyle w:val="Hyperlink"/>
          <w:rFonts w:ascii="Arial" w:hAnsi="Arial" w:cs="Arial"/>
          <w:color w:val="000000" w:themeColor="text1"/>
          <w:sz w:val="24"/>
          <w:szCs w:val="24"/>
          <w:u w:val="none"/>
        </w:rPr>
      </w:pPr>
    </w:p>
    <w:p w14:paraId="63FDD1AF" w14:textId="48D88F09" w:rsidR="00A30B64" w:rsidRPr="00A30B64" w:rsidRDefault="00A30B64" w:rsidP="00A30B64">
      <w:pPr>
        <w:spacing w:line="360" w:lineRule="auto"/>
        <w:rPr>
          <w:rStyle w:val="Hyperlink"/>
          <w:rFonts w:ascii="Arial" w:hAnsi="Arial" w:cs="Arial"/>
          <w:color w:val="000000" w:themeColor="text1"/>
          <w:sz w:val="24"/>
          <w:szCs w:val="24"/>
          <w:u w:val="none"/>
        </w:rPr>
      </w:pPr>
      <w:r w:rsidRPr="00A30B64">
        <w:rPr>
          <w:rStyle w:val="Hyperlink"/>
          <w:rFonts w:ascii="Arial" w:hAnsi="Arial" w:cs="Arial"/>
          <w:color w:val="000000" w:themeColor="text1"/>
          <w:sz w:val="24"/>
          <w:szCs w:val="24"/>
          <w:u w:val="none"/>
        </w:rPr>
        <w:t>By</w:t>
      </w:r>
      <w:r>
        <w:rPr>
          <w:rStyle w:val="Hyperlink"/>
          <w:rFonts w:ascii="Arial" w:hAnsi="Arial" w:cs="Arial"/>
          <w:color w:val="000000" w:themeColor="text1"/>
          <w:sz w:val="24"/>
          <w:szCs w:val="24"/>
          <w:u w:val="none"/>
        </w:rPr>
        <w:t xml:space="preserve"> carrying out </w:t>
      </w:r>
      <w:r w:rsidRPr="00A30B64">
        <w:rPr>
          <w:rStyle w:val="Hyperlink"/>
          <w:rFonts w:ascii="Arial" w:hAnsi="Arial" w:cs="Arial"/>
          <w:color w:val="000000" w:themeColor="text1"/>
          <w:sz w:val="24"/>
          <w:szCs w:val="24"/>
          <w:u w:val="none"/>
        </w:rPr>
        <w:t>this</w:t>
      </w:r>
      <w:r w:rsidRPr="00A30B64">
        <w:rPr>
          <w:rStyle w:val="Hyperlink"/>
          <w:rFonts w:ascii="Arial" w:hAnsi="Arial" w:cs="Arial"/>
          <w:color w:val="000000" w:themeColor="text1"/>
          <w:sz w:val="24"/>
          <w:szCs w:val="24"/>
          <w:u w:val="none"/>
        </w:rPr>
        <w:t xml:space="preserve"> technique,</w:t>
      </w:r>
      <w:r>
        <w:rPr>
          <w:rStyle w:val="Hyperlink"/>
          <w:rFonts w:ascii="Arial" w:hAnsi="Arial" w:cs="Arial"/>
          <w:color w:val="000000" w:themeColor="text1"/>
          <w:sz w:val="24"/>
          <w:szCs w:val="24"/>
          <w:u w:val="none"/>
        </w:rPr>
        <w:t xml:space="preserve"> there are higher chances</w:t>
      </w:r>
      <w:r w:rsidRPr="00A30B64">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to </w:t>
      </w:r>
      <w:r w:rsidRPr="00A30B64">
        <w:rPr>
          <w:rStyle w:val="Hyperlink"/>
          <w:rFonts w:ascii="Arial" w:hAnsi="Arial" w:cs="Arial"/>
          <w:color w:val="000000" w:themeColor="text1"/>
          <w:sz w:val="24"/>
          <w:szCs w:val="24"/>
          <w:u w:val="none"/>
        </w:rPr>
        <w:t xml:space="preserve">connect with a wide range of individuals, including those from different ethnic groups.  Since </w:t>
      </w:r>
      <w:r>
        <w:rPr>
          <w:rStyle w:val="Hyperlink"/>
          <w:rFonts w:ascii="Arial" w:hAnsi="Arial" w:cs="Arial"/>
          <w:color w:val="000000" w:themeColor="text1"/>
          <w:sz w:val="24"/>
          <w:szCs w:val="24"/>
          <w:u w:val="none"/>
        </w:rPr>
        <w:t>the questionnaire is going to be</w:t>
      </w:r>
      <w:r w:rsidRPr="00A30B64">
        <w:rPr>
          <w:rStyle w:val="Hyperlink"/>
          <w:rFonts w:ascii="Arial" w:hAnsi="Arial" w:cs="Arial"/>
          <w:color w:val="000000" w:themeColor="text1"/>
          <w:sz w:val="24"/>
          <w:szCs w:val="24"/>
          <w:u w:val="none"/>
        </w:rPr>
        <w:t xml:space="preserve"> anonymous and confidential, participants </w:t>
      </w:r>
      <w:r>
        <w:rPr>
          <w:rStyle w:val="Hyperlink"/>
          <w:rFonts w:ascii="Arial" w:hAnsi="Arial" w:cs="Arial"/>
          <w:color w:val="000000" w:themeColor="text1"/>
          <w:sz w:val="24"/>
          <w:szCs w:val="24"/>
          <w:u w:val="none"/>
        </w:rPr>
        <w:t xml:space="preserve">will be able to be more </w:t>
      </w:r>
      <w:r w:rsidRPr="00A30B64">
        <w:rPr>
          <w:rStyle w:val="Hyperlink"/>
          <w:rFonts w:ascii="Arial" w:hAnsi="Arial" w:cs="Arial"/>
          <w:color w:val="000000" w:themeColor="text1"/>
          <w:sz w:val="24"/>
          <w:szCs w:val="24"/>
          <w:u w:val="none"/>
        </w:rPr>
        <w:t xml:space="preserve">honest </w:t>
      </w:r>
      <w:r>
        <w:rPr>
          <w:rStyle w:val="Hyperlink"/>
          <w:rFonts w:ascii="Arial" w:hAnsi="Arial" w:cs="Arial"/>
          <w:color w:val="000000" w:themeColor="text1"/>
          <w:sz w:val="24"/>
          <w:szCs w:val="24"/>
          <w:u w:val="none"/>
        </w:rPr>
        <w:t xml:space="preserve">and descriptive </w:t>
      </w:r>
      <w:r w:rsidRPr="00A30B64">
        <w:rPr>
          <w:rStyle w:val="Hyperlink"/>
          <w:rFonts w:ascii="Arial" w:hAnsi="Arial" w:cs="Arial"/>
          <w:color w:val="000000" w:themeColor="text1"/>
          <w:sz w:val="24"/>
          <w:szCs w:val="24"/>
          <w:u w:val="none"/>
        </w:rPr>
        <w:t xml:space="preserve">when sharing their opinions and their experiences interacting with </w:t>
      </w:r>
      <w:r>
        <w:rPr>
          <w:rStyle w:val="Hyperlink"/>
          <w:rFonts w:ascii="Arial" w:hAnsi="Arial" w:cs="Arial"/>
          <w:color w:val="000000" w:themeColor="text1"/>
          <w:sz w:val="24"/>
          <w:szCs w:val="24"/>
          <w:u w:val="none"/>
        </w:rPr>
        <w:t>police officers that were wearing a body-worn cameras</w:t>
      </w:r>
      <w:r w:rsidRPr="00A30B64">
        <w:rPr>
          <w:rStyle w:val="Hyperlink"/>
          <w:rFonts w:ascii="Arial" w:hAnsi="Arial" w:cs="Arial"/>
          <w:color w:val="000000" w:themeColor="text1"/>
          <w:sz w:val="24"/>
          <w:szCs w:val="24"/>
          <w:u w:val="none"/>
        </w:rPr>
        <w:t xml:space="preserve">. When conducting interviews or focus groups, the cost tends to be higher </w:t>
      </w:r>
      <w:r>
        <w:rPr>
          <w:rStyle w:val="Hyperlink"/>
          <w:rFonts w:ascii="Arial" w:hAnsi="Arial" w:cs="Arial"/>
          <w:color w:val="000000" w:themeColor="text1"/>
          <w:sz w:val="24"/>
          <w:szCs w:val="24"/>
          <w:u w:val="none"/>
        </w:rPr>
        <w:t>than when using an online questionnaire</w:t>
      </w:r>
      <w:r w:rsidRPr="00A30B64">
        <w:rPr>
          <w:rStyle w:val="Hyperlink"/>
          <w:rFonts w:ascii="Arial" w:hAnsi="Arial" w:cs="Arial"/>
          <w:color w:val="000000" w:themeColor="text1"/>
          <w:sz w:val="24"/>
          <w:szCs w:val="24"/>
          <w:u w:val="none"/>
        </w:rPr>
        <w:t>, particularly if the target audience is broad and widespread.</w:t>
      </w:r>
      <w:r>
        <w:rPr>
          <w:rStyle w:val="Hyperlink"/>
          <w:rFonts w:ascii="Arial" w:hAnsi="Arial" w:cs="Arial"/>
          <w:color w:val="000000" w:themeColor="text1"/>
          <w:sz w:val="24"/>
          <w:szCs w:val="24"/>
          <w:u w:val="none"/>
        </w:rPr>
        <w:t xml:space="preserve"> Furthermore, online questionnaire is less time efficient, unlike interviews and focus groups where you would have to spend time with people individually</w:t>
      </w:r>
      <w:r w:rsidR="00DA16D1">
        <w:rPr>
          <w:rStyle w:val="Hyperlink"/>
          <w:rFonts w:ascii="Arial" w:hAnsi="Arial" w:cs="Arial"/>
          <w:color w:val="000000" w:themeColor="text1"/>
          <w:sz w:val="24"/>
          <w:szCs w:val="24"/>
          <w:u w:val="none"/>
        </w:rPr>
        <w:t xml:space="preserve"> </w:t>
      </w:r>
      <w:r w:rsidR="00DA16D1" w:rsidRPr="00DA16D1">
        <w:rPr>
          <w:rStyle w:val="Hyperlink"/>
          <w:rFonts w:ascii="Arial" w:hAnsi="Arial" w:cs="Arial"/>
          <w:color w:val="000000" w:themeColor="text1"/>
          <w:sz w:val="24"/>
          <w:szCs w:val="24"/>
          <w:u w:val="none"/>
        </w:rPr>
        <w:t>(Cleave, 202</w:t>
      </w:r>
      <w:r w:rsidR="00047125">
        <w:rPr>
          <w:rStyle w:val="Hyperlink"/>
          <w:rFonts w:ascii="Arial" w:hAnsi="Arial" w:cs="Arial"/>
          <w:color w:val="000000" w:themeColor="text1"/>
          <w:sz w:val="24"/>
          <w:szCs w:val="24"/>
          <w:u w:val="none"/>
        </w:rPr>
        <w:t>1</w:t>
      </w:r>
      <w:r w:rsidR="00DA16D1" w:rsidRPr="00DA16D1">
        <w:rPr>
          <w:rStyle w:val="Hyperlink"/>
          <w:rFonts w:ascii="Arial" w:hAnsi="Arial" w:cs="Arial"/>
          <w:color w:val="000000" w:themeColor="text1"/>
          <w:sz w:val="24"/>
          <w:szCs w:val="24"/>
          <w:u w:val="none"/>
        </w:rPr>
        <w:t>)</w:t>
      </w:r>
      <w:r w:rsidR="00DA16D1">
        <w:rPr>
          <w:rStyle w:val="Hyperlink"/>
          <w:rFonts w:ascii="Arial" w:hAnsi="Arial" w:cs="Arial"/>
          <w:color w:val="000000" w:themeColor="text1"/>
          <w:sz w:val="24"/>
          <w:szCs w:val="24"/>
          <w:u w:val="none"/>
        </w:rPr>
        <w:t xml:space="preserve">. </w:t>
      </w:r>
    </w:p>
    <w:p w14:paraId="194F587E" w14:textId="14028C6E" w:rsidR="00861B89" w:rsidRDefault="00861B89" w:rsidP="00A30B64">
      <w:pPr>
        <w:spacing w:line="360" w:lineRule="auto"/>
        <w:jc w:val="center"/>
        <w:rPr>
          <w:rStyle w:val="Hyperlink"/>
          <w:rFonts w:ascii="Arial" w:hAnsi="Arial" w:cs="Arial"/>
          <w:color w:val="000000" w:themeColor="text1"/>
          <w:sz w:val="36"/>
          <w:szCs w:val="36"/>
        </w:rPr>
      </w:pPr>
    </w:p>
    <w:p w14:paraId="40D20358" w14:textId="79B5329C" w:rsidR="00861B89" w:rsidRDefault="00861B89" w:rsidP="00861B89">
      <w:pPr>
        <w:jc w:val="both"/>
        <w:rPr>
          <w:rFonts w:ascii="Arial" w:hAnsi="Arial" w:cs="Arial"/>
          <w:color w:val="000000" w:themeColor="text1"/>
          <w:sz w:val="24"/>
          <w:szCs w:val="24"/>
        </w:rPr>
      </w:pPr>
    </w:p>
    <w:p w14:paraId="37637BBD" w14:textId="7E8EDF3E" w:rsidR="00DC2619" w:rsidRDefault="00DC2619" w:rsidP="00861B89">
      <w:pPr>
        <w:jc w:val="both"/>
        <w:rPr>
          <w:rFonts w:ascii="Arial" w:hAnsi="Arial" w:cs="Arial"/>
          <w:color w:val="000000" w:themeColor="text1"/>
          <w:sz w:val="24"/>
          <w:szCs w:val="24"/>
        </w:rPr>
      </w:pPr>
    </w:p>
    <w:p w14:paraId="4A1748B5" w14:textId="7A4D12E7" w:rsidR="00DC2619" w:rsidRDefault="00DC2619" w:rsidP="00861B89">
      <w:pPr>
        <w:jc w:val="both"/>
        <w:rPr>
          <w:rFonts w:ascii="Arial" w:hAnsi="Arial" w:cs="Arial"/>
          <w:color w:val="000000" w:themeColor="text1"/>
          <w:sz w:val="24"/>
          <w:szCs w:val="24"/>
        </w:rPr>
      </w:pPr>
    </w:p>
    <w:p w14:paraId="79DB2F3C" w14:textId="68B012CC" w:rsidR="00DC2619" w:rsidRDefault="00DC2619" w:rsidP="00861B89">
      <w:pPr>
        <w:jc w:val="both"/>
        <w:rPr>
          <w:rFonts w:ascii="Arial" w:hAnsi="Arial" w:cs="Arial"/>
          <w:color w:val="000000" w:themeColor="text1"/>
          <w:sz w:val="24"/>
          <w:szCs w:val="24"/>
        </w:rPr>
      </w:pPr>
    </w:p>
    <w:p w14:paraId="45CDFBA5" w14:textId="0A3BB320" w:rsidR="00DC2619" w:rsidRDefault="00DC2619" w:rsidP="00861B89">
      <w:pPr>
        <w:jc w:val="both"/>
        <w:rPr>
          <w:rFonts w:ascii="Arial" w:hAnsi="Arial" w:cs="Arial"/>
          <w:color w:val="000000" w:themeColor="text1"/>
          <w:sz w:val="24"/>
          <w:szCs w:val="24"/>
        </w:rPr>
      </w:pPr>
    </w:p>
    <w:p w14:paraId="2F537F5C" w14:textId="3149B0C2" w:rsidR="00DC2619" w:rsidRDefault="00DC2619" w:rsidP="00861B89">
      <w:pPr>
        <w:jc w:val="both"/>
        <w:rPr>
          <w:rFonts w:ascii="Arial" w:hAnsi="Arial" w:cs="Arial"/>
          <w:color w:val="000000" w:themeColor="text1"/>
          <w:sz w:val="24"/>
          <w:szCs w:val="24"/>
        </w:rPr>
      </w:pPr>
    </w:p>
    <w:p w14:paraId="730ECF20" w14:textId="1A2CF7DD" w:rsidR="00DC2619" w:rsidRDefault="00DC2619" w:rsidP="00861B89">
      <w:pPr>
        <w:jc w:val="both"/>
        <w:rPr>
          <w:rFonts w:ascii="Arial" w:hAnsi="Arial" w:cs="Arial"/>
          <w:color w:val="000000" w:themeColor="text1"/>
          <w:sz w:val="24"/>
          <w:szCs w:val="24"/>
        </w:rPr>
      </w:pPr>
    </w:p>
    <w:p w14:paraId="4A2D88DD" w14:textId="4FE86D3C" w:rsidR="00DC2619" w:rsidRDefault="00DC2619" w:rsidP="00861B89">
      <w:pPr>
        <w:jc w:val="both"/>
        <w:rPr>
          <w:rFonts w:ascii="Arial" w:hAnsi="Arial" w:cs="Arial"/>
          <w:color w:val="000000" w:themeColor="text1"/>
          <w:sz w:val="24"/>
          <w:szCs w:val="24"/>
        </w:rPr>
      </w:pPr>
    </w:p>
    <w:p w14:paraId="22B386AB" w14:textId="5C4208DD" w:rsidR="00DC2619" w:rsidRDefault="00DC2619" w:rsidP="00861B89">
      <w:pPr>
        <w:jc w:val="both"/>
        <w:rPr>
          <w:rFonts w:ascii="Arial" w:hAnsi="Arial" w:cs="Arial"/>
          <w:color w:val="000000" w:themeColor="text1"/>
          <w:sz w:val="24"/>
          <w:szCs w:val="24"/>
        </w:rPr>
      </w:pPr>
    </w:p>
    <w:p w14:paraId="6C5AEFB5" w14:textId="77AAE265" w:rsidR="00DC2619" w:rsidRDefault="00DC2619" w:rsidP="00861B89">
      <w:pPr>
        <w:jc w:val="both"/>
        <w:rPr>
          <w:rFonts w:ascii="Arial" w:hAnsi="Arial" w:cs="Arial"/>
          <w:color w:val="000000" w:themeColor="text1"/>
          <w:sz w:val="24"/>
          <w:szCs w:val="24"/>
        </w:rPr>
      </w:pPr>
    </w:p>
    <w:p w14:paraId="00F4DA29" w14:textId="77777777" w:rsidR="00B038B5" w:rsidRDefault="00B038B5" w:rsidP="00B038B5">
      <w:pPr>
        <w:rPr>
          <w:rFonts w:ascii="Arial" w:hAnsi="Arial" w:cs="Arial"/>
          <w:color w:val="000000" w:themeColor="text1"/>
          <w:sz w:val="24"/>
          <w:szCs w:val="24"/>
        </w:rPr>
      </w:pPr>
    </w:p>
    <w:p w14:paraId="767B3C47" w14:textId="11E7B419" w:rsidR="00DC2619" w:rsidRDefault="00DC2619" w:rsidP="00B038B5">
      <w:pPr>
        <w:jc w:val="center"/>
        <w:rPr>
          <w:rFonts w:ascii="Arial" w:hAnsi="Arial" w:cs="Arial"/>
          <w:color w:val="000000" w:themeColor="text1"/>
          <w:sz w:val="48"/>
          <w:szCs w:val="48"/>
          <w:u w:val="single"/>
        </w:rPr>
      </w:pPr>
      <w:r w:rsidRPr="00DC2619">
        <w:rPr>
          <w:rFonts w:ascii="Arial" w:hAnsi="Arial" w:cs="Arial"/>
          <w:color w:val="000000" w:themeColor="text1"/>
          <w:sz w:val="48"/>
          <w:szCs w:val="48"/>
          <w:u w:val="single"/>
        </w:rPr>
        <w:lastRenderedPageBreak/>
        <w:t>Research Questions</w:t>
      </w:r>
    </w:p>
    <w:p w14:paraId="44CF2801" w14:textId="5A3E8D72" w:rsidR="00DC2619" w:rsidRDefault="00DC2619" w:rsidP="00DC2619">
      <w:pPr>
        <w:jc w:val="center"/>
        <w:rPr>
          <w:rFonts w:ascii="Arial" w:hAnsi="Arial" w:cs="Arial"/>
          <w:color w:val="000000" w:themeColor="text1"/>
          <w:sz w:val="48"/>
          <w:szCs w:val="48"/>
          <w:u w:val="single"/>
        </w:rPr>
      </w:pPr>
    </w:p>
    <w:p w14:paraId="629B5DEC" w14:textId="0EA7F819" w:rsidR="00DC2619" w:rsidRPr="00DC2619" w:rsidRDefault="00DC2619" w:rsidP="00DC2619">
      <w:pPr>
        <w:pStyle w:val="ListParagraph"/>
        <w:numPr>
          <w:ilvl w:val="0"/>
          <w:numId w:val="35"/>
        </w:numPr>
        <w:spacing w:line="360" w:lineRule="auto"/>
        <w:rPr>
          <w:rFonts w:ascii="Arial" w:hAnsi="Arial" w:cs="Arial"/>
          <w:color w:val="000000" w:themeColor="text1"/>
          <w:sz w:val="28"/>
          <w:szCs w:val="28"/>
          <w:u w:val="single"/>
        </w:rPr>
      </w:pPr>
      <w:r w:rsidRPr="00DC2619">
        <w:rPr>
          <w:rFonts w:ascii="Arial" w:hAnsi="Arial" w:cs="Arial"/>
          <w:color w:val="000000" w:themeColor="text1"/>
          <w:sz w:val="28"/>
          <w:szCs w:val="28"/>
          <w:u w:val="single"/>
        </w:rPr>
        <w:t>What is your gender?</w:t>
      </w:r>
    </w:p>
    <w:p w14:paraId="76CD5010" w14:textId="5CE58742" w:rsidR="00DC2619" w:rsidRP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61312" behindDoc="0" locked="0" layoutInCell="1" allowOverlap="1" wp14:anchorId="27AA4516" wp14:editId="09F596A3">
                <wp:simplePos x="0" y="0"/>
                <wp:positionH relativeFrom="column">
                  <wp:posOffset>466725</wp:posOffset>
                </wp:positionH>
                <wp:positionV relativeFrom="paragraph">
                  <wp:posOffset>15240</wp:posOffset>
                </wp:positionV>
                <wp:extent cx="179705" cy="165735"/>
                <wp:effectExtent l="12700" t="12700" r="10795" b="12065"/>
                <wp:wrapNone/>
                <wp:docPr id="2" name="Rectangle 2"/>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D7DCE5" id="Rectangle 2" o:spid="_x0000_s1026" style="position:absolute;margin-left:36.75pt;margin-top:1.2pt;width:14.15pt;height:13.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" fillcolor="white [3201]" strokecolor="black [3200]" strokeweight="2pt"/>
            </w:pict>
          </mc:Fallback>
        </mc:AlternateContent>
      </w:r>
      <w:r w:rsidR="00DC2619" w:rsidRPr="00DC2619">
        <w:rPr>
          <w:rFonts w:ascii="Arial" w:hAnsi="Arial" w:cs="Arial"/>
          <w:b/>
          <w:bCs/>
          <w:color w:val="000000" w:themeColor="text1"/>
          <w:sz w:val="28"/>
          <w:szCs w:val="28"/>
        </w:rPr>
        <w:t>Male</w:t>
      </w:r>
      <w:r>
        <w:rPr>
          <w:rFonts w:ascii="Arial" w:hAnsi="Arial" w:cs="Arial"/>
          <w:b/>
          <w:bCs/>
          <w:color w:val="000000" w:themeColor="text1"/>
          <w:sz w:val="28"/>
          <w:szCs w:val="28"/>
        </w:rPr>
        <w:t xml:space="preserve"> </w:t>
      </w:r>
    </w:p>
    <w:p w14:paraId="6C0A5713" w14:textId="1D293C17" w:rsidR="00DC2619" w:rsidRP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63360" behindDoc="0" locked="0" layoutInCell="1" allowOverlap="1" wp14:anchorId="77D3199A" wp14:editId="410A2997">
                <wp:simplePos x="0" y="0"/>
                <wp:positionH relativeFrom="column">
                  <wp:posOffset>650760</wp:posOffset>
                </wp:positionH>
                <wp:positionV relativeFrom="paragraph">
                  <wp:posOffset>38619</wp:posOffset>
                </wp:positionV>
                <wp:extent cx="179705" cy="165735"/>
                <wp:effectExtent l="12700" t="12700" r="10795" b="12065"/>
                <wp:wrapNone/>
                <wp:docPr id="3" name="Rectangle 3"/>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963018" id="Rectangle 3" o:spid="_x0000_s1026" style="position:absolute;margin-left:51.25pt;margin-top:3.05pt;width:14.15pt;height:1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" fillcolor="white [3201]" strokecolor="black [3200]" strokeweight="2pt"/>
            </w:pict>
          </mc:Fallback>
        </mc:AlternateContent>
      </w:r>
      <w:r w:rsidR="00DC2619" w:rsidRPr="00DC2619">
        <w:rPr>
          <w:rFonts w:ascii="Arial" w:hAnsi="Arial" w:cs="Arial"/>
          <w:b/>
          <w:bCs/>
          <w:color w:val="000000" w:themeColor="text1"/>
          <w:sz w:val="28"/>
          <w:szCs w:val="28"/>
        </w:rPr>
        <w:t>Female</w:t>
      </w:r>
      <w:r>
        <w:rPr>
          <w:rFonts w:ascii="Arial" w:hAnsi="Arial" w:cs="Arial"/>
          <w:b/>
          <w:bCs/>
          <w:color w:val="000000" w:themeColor="text1"/>
          <w:sz w:val="28"/>
          <w:szCs w:val="28"/>
        </w:rPr>
        <w:t xml:space="preserve"> </w:t>
      </w:r>
    </w:p>
    <w:p w14:paraId="50C91589" w14:textId="556E0904" w:rsidR="00DC2619" w:rsidRP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65408" behindDoc="0" locked="0" layoutInCell="1" allowOverlap="1" wp14:anchorId="1E681B69" wp14:editId="00077D95">
                <wp:simplePos x="0" y="0"/>
                <wp:positionH relativeFrom="column">
                  <wp:posOffset>918645</wp:posOffset>
                </wp:positionH>
                <wp:positionV relativeFrom="paragraph">
                  <wp:posOffset>26035</wp:posOffset>
                </wp:positionV>
                <wp:extent cx="179705" cy="165735"/>
                <wp:effectExtent l="12700" t="12700" r="10795" b="12065"/>
                <wp:wrapNone/>
                <wp:docPr id="4" name="Rectangle 4"/>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1BA778" id="Rectangle 4" o:spid="_x0000_s1026" style="position:absolute;margin-left:72.35pt;margin-top:2.05pt;width:14.15pt;height:13.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" fillcolor="white [3201]" strokecolor="black [3200]" strokeweight="2pt"/>
            </w:pict>
          </mc:Fallback>
        </mc:AlternateContent>
      </w:r>
      <w:r w:rsidR="00DC2619" w:rsidRPr="00DC2619">
        <w:rPr>
          <w:rFonts w:ascii="Arial" w:hAnsi="Arial" w:cs="Arial"/>
          <w:b/>
          <w:bCs/>
          <w:color w:val="000000" w:themeColor="text1"/>
          <w:sz w:val="28"/>
          <w:szCs w:val="28"/>
        </w:rPr>
        <w:t>Nonbinary</w:t>
      </w:r>
      <w:r>
        <w:rPr>
          <w:rFonts w:ascii="Arial" w:hAnsi="Arial" w:cs="Arial"/>
          <w:b/>
          <w:bCs/>
          <w:color w:val="000000" w:themeColor="text1"/>
          <w:sz w:val="28"/>
          <w:szCs w:val="28"/>
        </w:rPr>
        <w:t xml:space="preserve"> </w:t>
      </w:r>
    </w:p>
    <w:p w14:paraId="75994071" w14:textId="5EFDA781"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67456" behindDoc="0" locked="0" layoutInCell="1" allowOverlap="1" wp14:anchorId="12ED0CC1" wp14:editId="08EE8C0B">
                <wp:simplePos x="0" y="0"/>
                <wp:positionH relativeFrom="column">
                  <wp:posOffset>1482437</wp:posOffset>
                </wp:positionH>
                <wp:positionV relativeFrom="paragraph">
                  <wp:posOffset>12065</wp:posOffset>
                </wp:positionV>
                <wp:extent cx="179705" cy="165735"/>
                <wp:effectExtent l="12700" t="12700" r="10795" b="12065"/>
                <wp:wrapNone/>
                <wp:docPr id="5" name="Rectangle 5"/>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395E87" id="Rectangle 5" o:spid="_x0000_s1026" style="position:absolute;margin-left:116.75pt;margin-top:.95pt;width:14.15pt;height:13.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" fillcolor="white [3201]" strokecolor="black [3200]" strokeweight="2pt"/>
            </w:pict>
          </mc:Fallback>
        </mc:AlternateContent>
      </w:r>
      <w:r w:rsidR="00DC2619" w:rsidRPr="00DC2619">
        <w:rPr>
          <w:rFonts w:ascii="Arial" w:hAnsi="Arial" w:cs="Arial"/>
          <w:b/>
          <w:bCs/>
          <w:color w:val="000000" w:themeColor="text1"/>
          <w:sz w:val="28"/>
          <w:szCs w:val="28"/>
        </w:rPr>
        <w:t xml:space="preserve">Prefer not to </w:t>
      </w:r>
      <w:r w:rsidRPr="00DC2619">
        <w:rPr>
          <w:rFonts w:ascii="Arial" w:hAnsi="Arial" w:cs="Arial"/>
          <w:b/>
          <w:bCs/>
          <w:color w:val="000000" w:themeColor="text1"/>
          <w:sz w:val="28"/>
          <w:szCs w:val="28"/>
        </w:rPr>
        <w:t>say.</w:t>
      </w:r>
      <w:r w:rsidR="00DC2619" w:rsidRPr="00DC2619">
        <w:rPr>
          <w:rFonts w:ascii="Arial" w:hAnsi="Arial" w:cs="Arial"/>
          <w:b/>
          <w:bCs/>
          <w:color w:val="000000" w:themeColor="text1"/>
          <w:sz w:val="28"/>
          <w:szCs w:val="28"/>
        </w:rPr>
        <w:t xml:space="preserve"> </w:t>
      </w:r>
    </w:p>
    <w:p w14:paraId="1837BCF1" w14:textId="2D582319" w:rsidR="00DC2619" w:rsidRDefault="00DC2619" w:rsidP="00DC2619">
      <w:pPr>
        <w:spacing w:line="360" w:lineRule="auto"/>
        <w:rPr>
          <w:rFonts w:ascii="Arial" w:hAnsi="Arial" w:cs="Arial"/>
          <w:b/>
          <w:bCs/>
          <w:color w:val="000000" w:themeColor="text1"/>
          <w:sz w:val="28"/>
          <w:szCs w:val="28"/>
        </w:rPr>
      </w:pPr>
    </w:p>
    <w:p w14:paraId="29473CBE" w14:textId="510A5211" w:rsidR="00DC2619" w:rsidRDefault="00DC2619" w:rsidP="00DC2619">
      <w:pPr>
        <w:pStyle w:val="ListParagraph"/>
        <w:numPr>
          <w:ilvl w:val="0"/>
          <w:numId w:val="35"/>
        </w:numPr>
        <w:spacing w:line="360" w:lineRule="auto"/>
        <w:rPr>
          <w:rFonts w:ascii="Arial" w:hAnsi="Arial" w:cs="Arial"/>
          <w:color w:val="000000" w:themeColor="text1"/>
          <w:sz w:val="28"/>
          <w:szCs w:val="28"/>
          <w:u w:val="single"/>
        </w:rPr>
      </w:pPr>
      <w:r w:rsidRPr="00DC2619">
        <w:rPr>
          <w:rFonts w:ascii="Arial" w:hAnsi="Arial" w:cs="Arial"/>
          <w:color w:val="000000" w:themeColor="text1"/>
          <w:sz w:val="28"/>
          <w:szCs w:val="28"/>
          <w:u w:val="single"/>
        </w:rPr>
        <w:t>What is your age group?</w:t>
      </w:r>
    </w:p>
    <w:p w14:paraId="13FB4406" w14:textId="6007E4D1"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69504" behindDoc="0" locked="0" layoutInCell="1" allowOverlap="1" wp14:anchorId="3BF3662C" wp14:editId="196E4B11">
                <wp:simplePos x="0" y="0"/>
                <wp:positionH relativeFrom="column">
                  <wp:posOffset>525318</wp:posOffset>
                </wp:positionH>
                <wp:positionV relativeFrom="paragraph">
                  <wp:posOffset>38619</wp:posOffset>
                </wp:positionV>
                <wp:extent cx="179705" cy="165735"/>
                <wp:effectExtent l="12700" t="12700" r="10795" b="12065"/>
                <wp:wrapNone/>
                <wp:docPr id="6" name="Rectangle 6"/>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449239" id="Rectangle 6" o:spid="_x0000_s1026" style="position:absolute;margin-left:41.35pt;margin-top:3.05pt;width:14.15pt;height:13.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" fillcolor="white [3201]" strokecolor="black [3200]" strokeweight="2pt"/>
            </w:pict>
          </mc:Fallback>
        </mc:AlternateContent>
      </w:r>
      <w:r w:rsidR="00DC2619">
        <w:rPr>
          <w:rFonts w:ascii="Arial" w:hAnsi="Arial" w:cs="Arial"/>
          <w:b/>
          <w:bCs/>
          <w:color w:val="000000" w:themeColor="text1"/>
          <w:sz w:val="28"/>
          <w:szCs w:val="28"/>
        </w:rPr>
        <w:t>18-25</w:t>
      </w:r>
      <w:r>
        <w:rPr>
          <w:rFonts w:ascii="Arial" w:hAnsi="Arial" w:cs="Arial"/>
          <w:b/>
          <w:bCs/>
          <w:color w:val="000000" w:themeColor="text1"/>
          <w:sz w:val="28"/>
          <w:szCs w:val="28"/>
        </w:rPr>
        <w:t xml:space="preserve"> </w:t>
      </w:r>
    </w:p>
    <w:p w14:paraId="1AA77238" w14:textId="2D51F172"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71552" behindDoc="0" locked="0" layoutInCell="1" allowOverlap="1" wp14:anchorId="5EA20DED" wp14:editId="5B0F2846">
                <wp:simplePos x="0" y="0"/>
                <wp:positionH relativeFrom="column">
                  <wp:posOffset>512619</wp:posOffset>
                </wp:positionH>
                <wp:positionV relativeFrom="paragraph">
                  <wp:posOffset>24765</wp:posOffset>
                </wp:positionV>
                <wp:extent cx="179705" cy="165735"/>
                <wp:effectExtent l="12700" t="12700" r="10795" b="12065"/>
                <wp:wrapNone/>
                <wp:docPr id="7" name="Rectangle 7"/>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9346BF" id="Rectangle 7" o:spid="_x0000_s1026" style="position:absolute;margin-left:40.35pt;margin-top:1.95pt;width:14.15pt;height:13.0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WxWm&#13;&#10;T+AAAAAMAQAADwAAAAAAAAAAAAAAAACfBAAAZHJzL2Rvd25yZXYueG1sUEsFBgAAAAAEAAQA8wAA&#13;&#10;AKwFAAAAAA==&#13;&#10;" fillcolor="white [3201]" strokecolor="black [3200]" strokeweight="2pt"/>
            </w:pict>
          </mc:Fallback>
        </mc:AlternateContent>
      </w:r>
      <w:r w:rsidR="00DC2619">
        <w:rPr>
          <w:rFonts w:ascii="Arial" w:hAnsi="Arial" w:cs="Arial"/>
          <w:b/>
          <w:bCs/>
          <w:color w:val="000000" w:themeColor="text1"/>
          <w:sz w:val="28"/>
          <w:szCs w:val="28"/>
        </w:rPr>
        <w:t>26-35</w:t>
      </w:r>
    </w:p>
    <w:p w14:paraId="43EEFF3C" w14:textId="57B3F6BE"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73600" behindDoc="0" locked="0" layoutInCell="1" allowOverlap="1" wp14:anchorId="47F04F97" wp14:editId="7F6B253D">
                <wp:simplePos x="0" y="0"/>
                <wp:positionH relativeFrom="column">
                  <wp:posOffset>512619</wp:posOffset>
                </wp:positionH>
                <wp:positionV relativeFrom="paragraph">
                  <wp:posOffset>12065</wp:posOffset>
                </wp:positionV>
                <wp:extent cx="179705" cy="165735"/>
                <wp:effectExtent l="12700" t="12700" r="10795" b="12065"/>
                <wp:wrapNone/>
                <wp:docPr id="8" name="Rectangle 8"/>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068187" id="Rectangle 8" o:spid="_x0000_s1026" style="position:absolute;margin-left:40.35pt;margin-top:.95pt;width:14.15pt;height:13.0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CGg2&#13;&#10;l+AAAAAMAQAADwAAAAAAAAAAAAAAAACfBAAAZHJzL2Rvd25yZXYueG1sUEsFBgAAAAAEAAQA8wAA&#13;&#10;AKwFAAAAAA==&#13;&#10;" fillcolor="white [3201]" strokecolor="black [3200]" strokeweight="2pt"/>
            </w:pict>
          </mc:Fallback>
        </mc:AlternateContent>
      </w:r>
      <w:r w:rsidR="00DC2619">
        <w:rPr>
          <w:rFonts w:ascii="Arial" w:hAnsi="Arial" w:cs="Arial"/>
          <w:b/>
          <w:bCs/>
          <w:color w:val="000000" w:themeColor="text1"/>
          <w:sz w:val="28"/>
          <w:szCs w:val="28"/>
        </w:rPr>
        <w:t>36-55</w:t>
      </w:r>
    </w:p>
    <w:p w14:paraId="4003087D" w14:textId="54591252"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75648" behindDoc="0" locked="0" layoutInCell="1" allowOverlap="1" wp14:anchorId="6B9308E2" wp14:editId="205BC3D1">
                <wp:simplePos x="0" y="0"/>
                <wp:positionH relativeFrom="column">
                  <wp:posOffset>1037138</wp:posOffset>
                </wp:positionH>
                <wp:positionV relativeFrom="paragraph">
                  <wp:posOffset>12700</wp:posOffset>
                </wp:positionV>
                <wp:extent cx="179705" cy="165735"/>
                <wp:effectExtent l="12700" t="12700" r="10795" b="12065"/>
                <wp:wrapNone/>
                <wp:docPr id="9" name="Rectangle 9"/>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D6712D" id="Rectangle 9" o:spid="_x0000_s1026" style="position:absolute;margin-left:81.65pt;margin-top:1pt;width:14.15pt;height:13.0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" fillcolor="white [3201]" strokecolor="black [3200]" strokeweight="2pt"/>
            </w:pict>
          </mc:Fallback>
        </mc:AlternateContent>
      </w:r>
      <w:r w:rsidR="00DC2619">
        <w:rPr>
          <w:rFonts w:ascii="Arial" w:hAnsi="Arial" w:cs="Arial"/>
          <w:b/>
          <w:bCs/>
          <w:color w:val="000000" w:themeColor="text1"/>
          <w:sz w:val="28"/>
          <w:szCs w:val="28"/>
        </w:rPr>
        <w:t>56 and over</w:t>
      </w:r>
      <w:r>
        <w:rPr>
          <w:rFonts w:ascii="Arial" w:hAnsi="Arial" w:cs="Arial"/>
          <w:b/>
          <w:bCs/>
          <w:color w:val="000000" w:themeColor="text1"/>
          <w:sz w:val="28"/>
          <w:szCs w:val="28"/>
        </w:rPr>
        <w:t xml:space="preserve"> </w:t>
      </w:r>
    </w:p>
    <w:p w14:paraId="1A107B63" w14:textId="77777777" w:rsidR="00653F79" w:rsidRDefault="00653F79" w:rsidP="00653F7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22752" behindDoc="0" locked="0" layoutInCell="1" allowOverlap="1" wp14:anchorId="055A33F3" wp14:editId="7087A07B">
                <wp:simplePos x="0" y="0"/>
                <wp:positionH relativeFrom="column">
                  <wp:posOffset>1482437</wp:posOffset>
                </wp:positionH>
                <wp:positionV relativeFrom="paragraph">
                  <wp:posOffset>12065</wp:posOffset>
                </wp:positionV>
                <wp:extent cx="179705" cy="165735"/>
                <wp:effectExtent l="12700" t="12700" r="10795" b="12065"/>
                <wp:wrapNone/>
                <wp:docPr id="32" name="Rectangle 32"/>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8CAFF0" id="Rectangle 32" o:spid="_x0000_s1026" style="position:absolute;margin-left:116.75pt;margin-top:.95pt;width:14.15pt;height:13.0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" fillcolor="white [3201]" strokecolor="black [3200]" strokeweight="2pt"/>
            </w:pict>
          </mc:Fallback>
        </mc:AlternateContent>
      </w:r>
      <w:r w:rsidRPr="00DC2619">
        <w:rPr>
          <w:rFonts w:ascii="Arial" w:hAnsi="Arial" w:cs="Arial"/>
          <w:b/>
          <w:bCs/>
          <w:color w:val="000000" w:themeColor="text1"/>
          <w:sz w:val="28"/>
          <w:szCs w:val="28"/>
        </w:rPr>
        <w:t xml:space="preserve">Prefer not to say. </w:t>
      </w:r>
    </w:p>
    <w:p w14:paraId="118D5506" w14:textId="7603702A" w:rsidR="00DC2619" w:rsidRDefault="00DC2619" w:rsidP="00DC2619">
      <w:pPr>
        <w:spacing w:line="360" w:lineRule="auto"/>
        <w:rPr>
          <w:rFonts w:ascii="Arial" w:hAnsi="Arial" w:cs="Arial"/>
          <w:b/>
          <w:bCs/>
          <w:color w:val="000000" w:themeColor="text1"/>
          <w:sz w:val="28"/>
          <w:szCs w:val="28"/>
        </w:rPr>
      </w:pPr>
    </w:p>
    <w:p w14:paraId="7CF2E2CE" w14:textId="4A90636F" w:rsidR="00DC2619" w:rsidRPr="00DC2619" w:rsidRDefault="00DC2619" w:rsidP="00DC2619">
      <w:pPr>
        <w:pStyle w:val="ListParagraph"/>
        <w:numPr>
          <w:ilvl w:val="0"/>
          <w:numId w:val="35"/>
        </w:numPr>
        <w:spacing w:line="360" w:lineRule="auto"/>
        <w:rPr>
          <w:rFonts w:ascii="Arial" w:hAnsi="Arial" w:cs="Arial"/>
          <w:color w:val="000000" w:themeColor="text1"/>
          <w:sz w:val="28"/>
          <w:szCs w:val="28"/>
        </w:rPr>
      </w:pPr>
      <w:r>
        <w:rPr>
          <w:rFonts w:ascii="Arial" w:hAnsi="Arial" w:cs="Arial"/>
          <w:color w:val="000000" w:themeColor="text1"/>
          <w:sz w:val="28"/>
          <w:szCs w:val="28"/>
          <w:u w:val="single"/>
        </w:rPr>
        <w:t xml:space="preserve">What is your ethnic group? </w:t>
      </w:r>
    </w:p>
    <w:p w14:paraId="15F5967F" w14:textId="356A54AC"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77696" behindDoc="0" locked="0" layoutInCell="1" allowOverlap="1" wp14:anchorId="7ADD8757" wp14:editId="072CA708">
                <wp:simplePos x="0" y="0"/>
                <wp:positionH relativeFrom="column">
                  <wp:posOffset>527774</wp:posOffset>
                </wp:positionH>
                <wp:positionV relativeFrom="paragraph">
                  <wp:posOffset>12700</wp:posOffset>
                </wp:positionV>
                <wp:extent cx="179705" cy="165735"/>
                <wp:effectExtent l="12700" t="12700" r="10795" b="12065"/>
                <wp:wrapNone/>
                <wp:docPr id="10" name="Rectangle 10"/>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6CF476" id="Rectangle 10" o:spid="_x0000_s1026" style="position:absolute;margin-left:41.55pt;margin-top:1pt;width:14.15pt;height:13.0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" fillcolor="white [3201]" strokecolor="black [3200]" strokeweight="2pt"/>
            </w:pict>
          </mc:Fallback>
        </mc:AlternateContent>
      </w:r>
      <w:r w:rsidR="00DC2619">
        <w:rPr>
          <w:rFonts w:ascii="Arial" w:hAnsi="Arial" w:cs="Arial"/>
          <w:b/>
          <w:bCs/>
          <w:color w:val="000000" w:themeColor="text1"/>
          <w:sz w:val="28"/>
          <w:szCs w:val="28"/>
        </w:rPr>
        <w:t>White</w:t>
      </w:r>
      <w:r>
        <w:rPr>
          <w:rFonts w:ascii="Arial" w:hAnsi="Arial" w:cs="Arial"/>
          <w:b/>
          <w:bCs/>
          <w:color w:val="000000" w:themeColor="text1"/>
          <w:sz w:val="28"/>
          <w:szCs w:val="28"/>
        </w:rPr>
        <w:t xml:space="preserve"> </w:t>
      </w:r>
    </w:p>
    <w:p w14:paraId="36D18113" w14:textId="4215159E"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79744" behindDoc="0" locked="0" layoutInCell="1" allowOverlap="1" wp14:anchorId="7A40009A" wp14:editId="7F65757F">
                <wp:simplePos x="0" y="0"/>
                <wp:positionH relativeFrom="column">
                  <wp:posOffset>558459</wp:posOffset>
                </wp:positionH>
                <wp:positionV relativeFrom="paragraph">
                  <wp:posOffset>12700</wp:posOffset>
                </wp:positionV>
                <wp:extent cx="179705" cy="165735"/>
                <wp:effectExtent l="12700" t="12700" r="10795" b="12065"/>
                <wp:wrapNone/>
                <wp:docPr id="11" name="Rectangle 11"/>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F6E099" id="Rectangle 11" o:spid="_x0000_s1026" style="position:absolute;margin-left:43.95pt;margin-top:1pt;width:14.15pt;height:13.0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GIR&#13;&#10;guAAAAAMAQAADwAAAAAAAAAAAAAAAACfBAAAZHJzL2Rvd25yZXYueG1sUEsFBgAAAAAEAAQA8wAA&#13;&#10;AKwFAAAAAA==&#13;&#10;" fillcolor="white [3201]" strokecolor="black [3200]" strokeweight="2pt"/>
            </w:pict>
          </mc:Fallback>
        </mc:AlternateContent>
      </w:r>
      <w:r w:rsidR="00DC2619">
        <w:rPr>
          <w:rFonts w:ascii="Arial" w:hAnsi="Arial" w:cs="Arial"/>
          <w:b/>
          <w:bCs/>
          <w:color w:val="000000" w:themeColor="text1"/>
          <w:sz w:val="28"/>
          <w:szCs w:val="28"/>
        </w:rPr>
        <w:t>Mixed</w:t>
      </w:r>
      <w:r>
        <w:rPr>
          <w:rFonts w:ascii="Arial" w:hAnsi="Arial" w:cs="Arial"/>
          <w:b/>
          <w:bCs/>
          <w:color w:val="000000" w:themeColor="text1"/>
          <w:sz w:val="28"/>
          <w:szCs w:val="28"/>
        </w:rPr>
        <w:t xml:space="preserve"> </w:t>
      </w:r>
    </w:p>
    <w:p w14:paraId="40675EFE" w14:textId="08E88945"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81792" behindDoc="0" locked="0" layoutInCell="1" allowOverlap="1" wp14:anchorId="263EDE57" wp14:editId="5814FA80">
                <wp:simplePos x="0" y="0"/>
                <wp:positionH relativeFrom="column">
                  <wp:posOffset>1908580</wp:posOffset>
                </wp:positionH>
                <wp:positionV relativeFrom="paragraph">
                  <wp:posOffset>12700</wp:posOffset>
                </wp:positionV>
                <wp:extent cx="179705" cy="165735"/>
                <wp:effectExtent l="12700" t="12700" r="10795" b="12065"/>
                <wp:wrapNone/>
                <wp:docPr id="12" name="Rectangle 12"/>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278C97" id="Rectangle 12" o:spid="_x0000_s1026" style="position:absolute;margin-left:150.3pt;margin-top:1pt;width:14.15pt;height:13.0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XaqK&#13;&#10;QuAAAAANAQAADwAAAAAAAAAAAAAAAACfBAAAZHJzL2Rvd25yZXYueG1sUEsFBgAAAAAEAAQA8wAA&#13;&#10;AKwFAAAAAA==&#13;&#10;" fillcolor="white [3201]" strokecolor="black [3200]" strokeweight="2pt"/>
            </w:pict>
          </mc:Fallback>
        </mc:AlternateContent>
      </w:r>
      <w:r w:rsidR="00DC2619">
        <w:rPr>
          <w:rFonts w:ascii="Arial" w:hAnsi="Arial" w:cs="Arial"/>
          <w:b/>
          <w:bCs/>
          <w:color w:val="000000" w:themeColor="text1"/>
          <w:sz w:val="28"/>
          <w:szCs w:val="28"/>
        </w:rPr>
        <w:t>Asian or Asian British</w:t>
      </w:r>
      <w:r>
        <w:rPr>
          <w:rFonts w:ascii="Arial" w:hAnsi="Arial" w:cs="Arial"/>
          <w:b/>
          <w:bCs/>
          <w:color w:val="000000" w:themeColor="text1"/>
          <w:sz w:val="28"/>
          <w:szCs w:val="28"/>
        </w:rPr>
        <w:t xml:space="preserve"> </w:t>
      </w:r>
    </w:p>
    <w:p w14:paraId="2A9DF5E7" w14:textId="5A579B43"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83840" behindDoc="0" locked="0" layoutInCell="1" allowOverlap="1" wp14:anchorId="11FFF166" wp14:editId="08C07510">
                <wp:simplePos x="0" y="0"/>
                <wp:positionH relativeFrom="column">
                  <wp:posOffset>1908175</wp:posOffset>
                </wp:positionH>
                <wp:positionV relativeFrom="paragraph">
                  <wp:posOffset>12700</wp:posOffset>
                </wp:positionV>
                <wp:extent cx="179705" cy="165735"/>
                <wp:effectExtent l="12700" t="12700" r="10795" b="12065"/>
                <wp:wrapNone/>
                <wp:docPr id="13" name="Rectangle 13"/>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30CC67" id="Rectangle 13" o:spid="_x0000_s1026" style="position:absolute;margin-left:150.25pt;margin-top:1pt;width:14.15pt;height:13.0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" fillcolor="white [3201]" strokecolor="black [3200]" strokeweight="2pt"/>
            </w:pict>
          </mc:Fallback>
        </mc:AlternateContent>
      </w:r>
      <w:r w:rsidR="00DC2619">
        <w:rPr>
          <w:rFonts w:ascii="Arial" w:hAnsi="Arial" w:cs="Arial"/>
          <w:b/>
          <w:bCs/>
          <w:color w:val="000000" w:themeColor="text1"/>
          <w:sz w:val="28"/>
          <w:szCs w:val="28"/>
        </w:rPr>
        <w:t>Black or Black British</w:t>
      </w:r>
      <w:r>
        <w:rPr>
          <w:rFonts w:ascii="Arial" w:hAnsi="Arial" w:cs="Arial"/>
          <w:b/>
          <w:bCs/>
          <w:color w:val="000000" w:themeColor="text1"/>
          <w:sz w:val="28"/>
          <w:szCs w:val="28"/>
        </w:rPr>
        <w:t xml:space="preserve">  </w:t>
      </w:r>
    </w:p>
    <w:p w14:paraId="58FA3E3F" w14:textId="5B68F61A"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85888" behindDoc="0" locked="0" layoutInCell="1" allowOverlap="1" wp14:anchorId="584B21D5" wp14:editId="0395D8AF">
                <wp:simplePos x="0" y="0"/>
                <wp:positionH relativeFrom="column">
                  <wp:posOffset>466405</wp:posOffset>
                </wp:positionH>
                <wp:positionV relativeFrom="paragraph">
                  <wp:posOffset>12700</wp:posOffset>
                </wp:positionV>
                <wp:extent cx="179705" cy="165735"/>
                <wp:effectExtent l="12700" t="12700" r="10795" b="12065"/>
                <wp:wrapNone/>
                <wp:docPr id="14" name="Rectangle 14"/>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C02E46" id="Rectangle 14" o:spid="_x0000_s1026" style="position:absolute;margin-left:36.7pt;margin-top:1pt;width:14.15pt;height:13.0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" fillcolor="white [3201]" strokecolor="black [3200]" strokeweight="2pt"/>
            </w:pict>
          </mc:Fallback>
        </mc:AlternateContent>
      </w:r>
      <w:r w:rsidR="00DC2619">
        <w:rPr>
          <w:rFonts w:ascii="Arial" w:hAnsi="Arial" w:cs="Arial"/>
          <w:b/>
          <w:bCs/>
          <w:color w:val="000000" w:themeColor="text1"/>
          <w:sz w:val="28"/>
          <w:szCs w:val="28"/>
        </w:rPr>
        <w:t>Arab</w:t>
      </w:r>
      <w:r>
        <w:rPr>
          <w:rFonts w:ascii="Arial" w:hAnsi="Arial" w:cs="Arial"/>
          <w:b/>
          <w:bCs/>
          <w:color w:val="000000" w:themeColor="text1"/>
          <w:sz w:val="28"/>
          <w:szCs w:val="28"/>
        </w:rPr>
        <w:t xml:space="preserve"> </w:t>
      </w:r>
    </w:p>
    <w:p w14:paraId="4B8DD50F" w14:textId="1E247929"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87936" behindDoc="0" locked="0" layoutInCell="1" allowOverlap="1" wp14:anchorId="0C864635" wp14:editId="408B9616">
                <wp:simplePos x="0" y="0"/>
                <wp:positionH relativeFrom="column">
                  <wp:posOffset>527259</wp:posOffset>
                </wp:positionH>
                <wp:positionV relativeFrom="paragraph">
                  <wp:posOffset>12700</wp:posOffset>
                </wp:positionV>
                <wp:extent cx="179705" cy="165735"/>
                <wp:effectExtent l="12700" t="12700" r="10795" b="12065"/>
                <wp:wrapNone/>
                <wp:docPr id="15" name="Rectangle 15"/>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58CA0B" id="Rectangle 15" o:spid="_x0000_s1026" style="position:absolute;margin-left:41.5pt;margin-top:1pt;width:14.15pt;height:13.0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giAr&#13;&#10;UuAAAAAMAQAADwAAAAAAAAAAAAAAAACfBAAAZHJzL2Rvd25yZXYueG1sUEsFBgAAAAAEAAQA8wAA&#13;&#10;AKwFAAAAAA==&#13;&#10;" fillcolor="white [3201]" strokecolor="black [3200]" strokeweight="2pt"/>
            </w:pict>
          </mc:Fallback>
        </mc:AlternateContent>
      </w:r>
      <w:r w:rsidR="00DC2619">
        <w:rPr>
          <w:rFonts w:ascii="Arial" w:hAnsi="Arial" w:cs="Arial"/>
          <w:b/>
          <w:bCs/>
          <w:color w:val="000000" w:themeColor="text1"/>
          <w:sz w:val="28"/>
          <w:szCs w:val="28"/>
        </w:rPr>
        <w:t>Other</w:t>
      </w:r>
      <w:r>
        <w:rPr>
          <w:rFonts w:ascii="Arial" w:hAnsi="Arial" w:cs="Arial"/>
          <w:b/>
          <w:bCs/>
          <w:color w:val="000000" w:themeColor="text1"/>
          <w:sz w:val="28"/>
          <w:szCs w:val="28"/>
        </w:rPr>
        <w:t xml:space="preserve"> </w:t>
      </w:r>
    </w:p>
    <w:p w14:paraId="1CA23FAF" w14:textId="77777777" w:rsidR="00653F79" w:rsidRDefault="00653F79" w:rsidP="00653F7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24800" behindDoc="0" locked="0" layoutInCell="1" allowOverlap="1" wp14:anchorId="1771ED20" wp14:editId="08A2A238">
                <wp:simplePos x="0" y="0"/>
                <wp:positionH relativeFrom="column">
                  <wp:posOffset>1482437</wp:posOffset>
                </wp:positionH>
                <wp:positionV relativeFrom="paragraph">
                  <wp:posOffset>12065</wp:posOffset>
                </wp:positionV>
                <wp:extent cx="179705" cy="165735"/>
                <wp:effectExtent l="12700" t="12700" r="10795" b="12065"/>
                <wp:wrapNone/>
                <wp:docPr id="33" name="Rectangle 33"/>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C94C6D" id="Rectangle 33" o:spid="_x0000_s1026" style="position:absolute;margin-left:116.75pt;margin-top:.95pt;width:14.15pt;height:13.0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" fillcolor="white [3201]" strokecolor="black [3200]" strokeweight="2pt"/>
            </w:pict>
          </mc:Fallback>
        </mc:AlternateContent>
      </w:r>
      <w:r w:rsidRPr="00DC2619">
        <w:rPr>
          <w:rFonts w:ascii="Arial" w:hAnsi="Arial" w:cs="Arial"/>
          <w:b/>
          <w:bCs/>
          <w:color w:val="000000" w:themeColor="text1"/>
          <w:sz w:val="28"/>
          <w:szCs w:val="28"/>
        </w:rPr>
        <w:t xml:space="preserve">Prefer not to say. </w:t>
      </w:r>
    </w:p>
    <w:p w14:paraId="45D9CD3B" w14:textId="4FA33A4E" w:rsidR="00DC2619" w:rsidRDefault="00DC2619" w:rsidP="00DC2619">
      <w:pPr>
        <w:spacing w:line="360" w:lineRule="auto"/>
        <w:rPr>
          <w:rFonts w:ascii="Arial" w:hAnsi="Arial" w:cs="Arial"/>
          <w:b/>
          <w:bCs/>
          <w:color w:val="000000" w:themeColor="text1"/>
          <w:sz w:val="28"/>
          <w:szCs w:val="28"/>
        </w:rPr>
      </w:pPr>
    </w:p>
    <w:p w14:paraId="1BF3869C" w14:textId="1FD2F31E" w:rsidR="00DC2619" w:rsidRDefault="00DC2619" w:rsidP="00DC2619">
      <w:pPr>
        <w:pStyle w:val="ListParagraph"/>
        <w:numPr>
          <w:ilvl w:val="0"/>
          <w:numId w:val="35"/>
        </w:numPr>
        <w:spacing w:line="360" w:lineRule="auto"/>
        <w:rPr>
          <w:rFonts w:ascii="Arial" w:hAnsi="Arial" w:cs="Arial"/>
          <w:color w:val="000000" w:themeColor="text1"/>
          <w:sz w:val="28"/>
          <w:szCs w:val="28"/>
          <w:u w:val="single"/>
        </w:rPr>
      </w:pPr>
      <w:r w:rsidRPr="00DC2619">
        <w:rPr>
          <w:rFonts w:ascii="Arial" w:hAnsi="Arial" w:cs="Arial"/>
          <w:color w:val="000000" w:themeColor="text1"/>
          <w:sz w:val="28"/>
          <w:szCs w:val="28"/>
          <w:u w:val="single"/>
        </w:rPr>
        <w:t>Have you ever interacted with a police officer wearing a body-worn camera?</w:t>
      </w:r>
    </w:p>
    <w:p w14:paraId="7AC589B5" w14:textId="78A62CD4" w:rsidR="00DC2619" w:rsidRDefault="008D4930" w:rsidP="00DC2619">
      <w:pPr>
        <w:spacing w:line="360" w:lineRule="auto"/>
        <w:rPr>
          <w:rFonts w:ascii="Arial" w:hAnsi="Arial" w:cs="Arial"/>
          <w:b/>
          <w:bCs/>
          <w:color w:val="000000" w:themeColor="text1"/>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92032" behindDoc="0" locked="0" layoutInCell="1" allowOverlap="1" wp14:anchorId="0CF235F3" wp14:editId="67721319">
                <wp:simplePos x="0" y="0"/>
                <wp:positionH relativeFrom="column">
                  <wp:posOffset>345231</wp:posOffset>
                </wp:positionH>
                <wp:positionV relativeFrom="paragraph">
                  <wp:posOffset>304800</wp:posOffset>
                </wp:positionV>
                <wp:extent cx="179705" cy="165735"/>
                <wp:effectExtent l="12700" t="12700" r="10795" b="12065"/>
                <wp:wrapNone/>
                <wp:docPr id="17" name="Rectangle 17"/>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73554E" id="Rectangle 17" o:spid="_x0000_s1026" style="position:absolute;margin-left:27.2pt;margin-top:24pt;width:14.15pt;height:13.0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" fillcolor="white [3201]" strokecolor="black [3200]" strokeweight="2pt"/>
            </w:pict>
          </mc:Fallback>
        </mc:AlternateContent>
      </w:r>
      <w:r>
        <w:rPr>
          <w:rFonts w:ascii="Arial" w:hAnsi="Arial" w:cs="Arial"/>
          <w:b/>
          <w:bCs/>
          <w:noProof/>
          <w:color w:val="000000" w:themeColor="text1"/>
          <w:sz w:val="28"/>
          <w:szCs w:val="28"/>
        </w:rPr>
        <mc:AlternateContent>
          <mc:Choice Requires="wps">
            <w:drawing>
              <wp:anchor distT="0" distB="0" distL="114300" distR="114300" simplePos="0" relativeHeight="251689984" behindDoc="0" locked="0" layoutInCell="1" allowOverlap="1" wp14:anchorId="442E82AF" wp14:editId="5D523F1D">
                <wp:simplePos x="0" y="0"/>
                <wp:positionH relativeFrom="column">
                  <wp:posOffset>379854</wp:posOffset>
                </wp:positionH>
                <wp:positionV relativeFrom="paragraph">
                  <wp:posOffset>12700</wp:posOffset>
                </wp:positionV>
                <wp:extent cx="179705" cy="165735"/>
                <wp:effectExtent l="12700" t="12700" r="10795" b="12065"/>
                <wp:wrapNone/>
                <wp:docPr id="16" name="Rectangle 16"/>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E4F2B5" id="Rectangle 16" o:spid="_x0000_s1026" style="position:absolute;margin-left:29.9pt;margin-top:1pt;width:14.15pt;height:13.0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5VJF&#13;&#10;uOAAAAALAQAADwAAAAAAAAAAAAAAAACfBAAAZHJzL2Rvd25yZXYueG1sUEsFBgAAAAAEAAQA8wAA&#13;&#10;AKwFAAAAAA==&#13;&#10;" fillcolor="white [3201]" strokecolor="black [3200]" strokeweight="2pt"/>
            </w:pict>
          </mc:Fallback>
        </mc:AlternateContent>
      </w:r>
      <w:r w:rsidR="00DC2619">
        <w:rPr>
          <w:rFonts w:ascii="Arial" w:hAnsi="Arial" w:cs="Arial"/>
          <w:b/>
          <w:bCs/>
          <w:color w:val="000000" w:themeColor="text1"/>
          <w:sz w:val="28"/>
          <w:szCs w:val="28"/>
        </w:rPr>
        <w:t>Yes</w:t>
      </w:r>
      <w:r>
        <w:rPr>
          <w:rFonts w:ascii="Arial" w:hAnsi="Arial" w:cs="Arial"/>
          <w:b/>
          <w:bCs/>
          <w:color w:val="000000" w:themeColor="text1"/>
          <w:sz w:val="28"/>
          <w:szCs w:val="28"/>
        </w:rPr>
        <w:t xml:space="preserve"> </w:t>
      </w:r>
    </w:p>
    <w:p w14:paraId="3F5811A5" w14:textId="42ACC248" w:rsidR="00DC2619" w:rsidRDefault="00DC2619" w:rsidP="00DC2619">
      <w:pPr>
        <w:spacing w:line="360" w:lineRule="auto"/>
        <w:rPr>
          <w:rFonts w:ascii="Arial" w:hAnsi="Arial" w:cs="Arial"/>
          <w:b/>
          <w:bCs/>
          <w:color w:val="000000" w:themeColor="text1"/>
          <w:sz w:val="28"/>
          <w:szCs w:val="28"/>
        </w:rPr>
      </w:pPr>
      <w:r>
        <w:rPr>
          <w:rFonts w:ascii="Arial" w:hAnsi="Arial" w:cs="Arial"/>
          <w:b/>
          <w:bCs/>
          <w:color w:val="000000" w:themeColor="text1"/>
          <w:sz w:val="28"/>
          <w:szCs w:val="28"/>
        </w:rPr>
        <w:t>No</w:t>
      </w:r>
      <w:r w:rsidR="008D4930">
        <w:rPr>
          <w:rFonts w:ascii="Arial" w:hAnsi="Arial" w:cs="Arial"/>
          <w:b/>
          <w:bCs/>
          <w:color w:val="000000" w:themeColor="text1"/>
          <w:sz w:val="28"/>
          <w:szCs w:val="28"/>
        </w:rPr>
        <w:t xml:space="preserve"> </w:t>
      </w:r>
    </w:p>
    <w:p w14:paraId="128FBDF6" w14:textId="6B8BFAED" w:rsidR="00DC2619" w:rsidRDefault="00DC2619" w:rsidP="00DC2619">
      <w:pPr>
        <w:spacing w:line="360" w:lineRule="auto"/>
        <w:rPr>
          <w:rFonts w:ascii="Arial" w:hAnsi="Arial" w:cs="Arial"/>
          <w:b/>
          <w:bCs/>
          <w:color w:val="000000" w:themeColor="text1"/>
          <w:sz w:val="28"/>
          <w:szCs w:val="28"/>
        </w:rPr>
      </w:pPr>
      <w:r>
        <w:rPr>
          <w:rFonts w:ascii="Arial" w:hAnsi="Arial" w:cs="Arial"/>
          <w:b/>
          <w:bCs/>
          <w:color w:val="000000" w:themeColor="text1"/>
          <w:sz w:val="28"/>
          <w:szCs w:val="28"/>
        </w:rPr>
        <w:t xml:space="preserve">Specify your answer </w:t>
      </w:r>
      <w:r>
        <w:rPr>
          <w:rFonts w:ascii="Arial" w:hAnsi="Arial" w:cs="Arial"/>
          <w:b/>
          <w:bCs/>
          <w:color w:val="000000"/>
          <w:sz w:val="28"/>
          <w:szCs w:val="28"/>
        </w:rPr>
        <w:t>…………………………………………………………</w:t>
      </w:r>
      <w:r w:rsidR="00D353D8">
        <w:rPr>
          <w:rFonts w:ascii="Arial" w:hAnsi="Arial" w:cs="Arial"/>
          <w:b/>
          <w:bCs/>
          <w:color w:val="000000"/>
          <w:sz w:val="28"/>
          <w:szCs w:val="28"/>
        </w:rPr>
        <w:t>….</w:t>
      </w:r>
    </w:p>
    <w:p w14:paraId="0D922463" w14:textId="3A8AAFA6" w:rsidR="00DC2619" w:rsidRDefault="00DC2619" w:rsidP="00DC2619">
      <w:pPr>
        <w:spacing w:line="360" w:lineRule="auto"/>
        <w:rPr>
          <w:rFonts w:ascii="Arial" w:hAnsi="Arial" w:cs="Arial"/>
          <w:b/>
          <w:bCs/>
          <w:color w:val="000000" w:themeColor="text1"/>
          <w:sz w:val="28"/>
          <w:szCs w:val="28"/>
        </w:rPr>
      </w:pPr>
    </w:p>
    <w:p w14:paraId="77BE0559" w14:textId="4FE011F4" w:rsidR="00DC2619" w:rsidRDefault="00DC2619" w:rsidP="00DC2619">
      <w:pPr>
        <w:spacing w:line="360" w:lineRule="auto"/>
        <w:rPr>
          <w:rFonts w:ascii="Arial" w:hAnsi="Arial" w:cs="Arial"/>
          <w:b/>
          <w:bCs/>
          <w:color w:val="000000" w:themeColor="text1"/>
          <w:sz w:val="28"/>
          <w:szCs w:val="28"/>
        </w:rPr>
      </w:pPr>
    </w:p>
    <w:p w14:paraId="4F955064" w14:textId="7A23BDB0" w:rsidR="00DC2619" w:rsidRDefault="00DC2619" w:rsidP="00DC2619">
      <w:pPr>
        <w:pStyle w:val="pb-2"/>
        <w:numPr>
          <w:ilvl w:val="0"/>
          <w:numId w:val="35"/>
        </w:numPr>
        <w:rPr>
          <w:rFonts w:ascii="Arial" w:hAnsi="Arial" w:cs="Arial"/>
          <w:color w:val="000000"/>
          <w:sz w:val="28"/>
          <w:szCs w:val="28"/>
          <w:u w:val="single"/>
        </w:rPr>
      </w:pPr>
      <w:r w:rsidRPr="00DC2619">
        <w:rPr>
          <w:rFonts w:ascii="Arial" w:hAnsi="Arial" w:cs="Arial"/>
          <w:color w:val="000000"/>
          <w:sz w:val="28"/>
          <w:szCs w:val="28"/>
          <w:u w:val="single"/>
        </w:rPr>
        <w:lastRenderedPageBreak/>
        <w:t>Do you believe body-worn cameras improve police accountability?</w:t>
      </w:r>
    </w:p>
    <w:p w14:paraId="483114D4" w14:textId="42DA76D3"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94080" behindDoc="0" locked="0" layoutInCell="1" allowOverlap="1" wp14:anchorId="715D7CA4" wp14:editId="642BF123">
                <wp:simplePos x="0" y="0"/>
                <wp:positionH relativeFrom="column">
                  <wp:posOffset>368489</wp:posOffset>
                </wp:positionH>
                <wp:positionV relativeFrom="paragraph">
                  <wp:posOffset>12065</wp:posOffset>
                </wp:positionV>
                <wp:extent cx="179705" cy="165735"/>
                <wp:effectExtent l="12700" t="12700" r="10795" b="12065"/>
                <wp:wrapNone/>
                <wp:docPr id="18" name="Rectangle 18"/>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25E6E9" id="Rectangle 18" o:spid="_x0000_s1026" style="position:absolute;margin-left:29pt;margin-top:.95pt;width:14.15pt;height:13.0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5g0f&#13;&#10;leAAAAALAQAADwAAAAAAAAAAAAAAAACfBAAAZHJzL2Rvd25yZXYueG1sUEsFBgAAAAAEAAQA8wAA&#13;&#10;AKwFAAAAAA==&#13;&#10;" fillcolor="white [3201]" strokecolor="black [3200]" strokeweight="2pt"/>
            </w:pict>
          </mc:Fallback>
        </mc:AlternateContent>
      </w:r>
      <w:r w:rsidR="00DC2619">
        <w:rPr>
          <w:rFonts w:ascii="Arial" w:hAnsi="Arial" w:cs="Arial"/>
          <w:b/>
          <w:bCs/>
          <w:color w:val="000000"/>
          <w:sz w:val="28"/>
          <w:szCs w:val="28"/>
        </w:rPr>
        <w:t>Yes</w:t>
      </w:r>
      <w:r>
        <w:rPr>
          <w:rFonts w:ascii="Arial" w:hAnsi="Arial" w:cs="Arial"/>
          <w:b/>
          <w:bCs/>
          <w:color w:val="000000"/>
          <w:sz w:val="28"/>
          <w:szCs w:val="28"/>
        </w:rPr>
        <w:t xml:space="preserve"> </w:t>
      </w:r>
    </w:p>
    <w:p w14:paraId="25290FE2" w14:textId="6554C062"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96128" behindDoc="0" locked="0" layoutInCell="1" allowOverlap="1" wp14:anchorId="17CDCEF6" wp14:editId="6789CCB3">
                <wp:simplePos x="0" y="0"/>
                <wp:positionH relativeFrom="column">
                  <wp:posOffset>300061</wp:posOffset>
                </wp:positionH>
                <wp:positionV relativeFrom="paragraph">
                  <wp:posOffset>12065</wp:posOffset>
                </wp:positionV>
                <wp:extent cx="179705" cy="165735"/>
                <wp:effectExtent l="12700" t="12700" r="10795" b="12065"/>
                <wp:wrapNone/>
                <wp:docPr id="19" name="Rectangle 19"/>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813F9A" id="Rectangle 19" o:spid="_x0000_s1026" style="position:absolute;margin-left:23.65pt;margin-top:.95pt;width:14.15pt;height:13.0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" fillcolor="white [3201]" strokecolor="black [3200]" strokeweight="2pt"/>
            </w:pict>
          </mc:Fallback>
        </mc:AlternateContent>
      </w:r>
      <w:r w:rsidR="00DC2619">
        <w:rPr>
          <w:rFonts w:ascii="Arial" w:hAnsi="Arial" w:cs="Arial"/>
          <w:b/>
          <w:bCs/>
          <w:color w:val="000000"/>
          <w:sz w:val="28"/>
          <w:szCs w:val="28"/>
        </w:rPr>
        <w:t>No</w:t>
      </w:r>
      <w:r>
        <w:rPr>
          <w:rFonts w:ascii="Arial" w:hAnsi="Arial" w:cs="Arial"/>
          <w:b/>
          <w:bCs/>
          <w:color w:val="000000"/>
          <w:sz w:val="28"/>
          <w:szCs w:val="28"/>
        </w:rPr>
        <w:t xml:space="preserve"> </w:t>
      </w:r>
    </w:p>
    <w:p w14:paraId="6057A99B" w14:textId="3AF1F428" w:rsidR="00DC2619" w:rsidRDefault="00DC2619" w:rsidP="00DC2619">
      <w:pPr>
        <w:pStyle w:val="pb-2"/>
        <w:rPr>
          <w:rFonts w:ascii="Arial" w:hAnsi="Arial" w:cs="Arial"/>
          <w:b/>
          <w:bCs/>
          <w:color w:val="000000"/>
          <w:sz w:val="28"/>
          <w:szCs w:val="28"/>
        </w:rPr>
      </w:pPr>
      <w:r>
        <w:rPr>
          <w:rFonts w:ascii="Arial" w:hAnsi="Arial" w:cs="Arial"/>
          <w:b/>
          <w:bCs/>
          <w:color w:val="000000"/>
          <w:sz w:val="28"/>
          <w:szCs w:val="28"/>
        </w:rPr>
        <w:t>Specify your answer …………………………………………………………</w:t>
      </w:r>
      <w:r w:rsidR="00D353D8">
        <w:rPr>
          <w:rFonts w:ascii="Arial" w:hAnsi="Arial" w:cs="Arial"/>
          <w:b/>
          <w:bCs/>
          <w:color w:val="000000"/>
          <w:sz w:val="28"/>
          <w:szCs w:val="28"/>
        </w:rPr>
        <w:t>….</w:t>
      </w:r>
    </w:p>
    <w:p w14:paraId="03DF9831" w14:textId="33DE47D9" w:rsidR="00DC2619" w:rsidRDefault="00DC2619" w:rsidP="00DC2619">
      <w:pPr>
        <w:pStyle w:val="pb-2"/>
        <w:rPr>
          <w:rFonts w:ascii="Arial" w:hAnsi="Arial" w:cs="Arial"/>
          <w:b/>
          <w:bCs/>
          <w:color w:val="000000"/>
          <w:sz w:val="28"/>
          <w:szCs w:val="28"/>
        </w:rPr>
      </w:pPr>
    </w:p>
    <w:p w14:paraId="3B5CCA40" w14:textId="2E3D12C7" w:rsidR="00DC2619" w:rsidRPr="00DC2619" w:rsidRDefault="00DC2619" w:rsidP="00DC2619">
      <w:pPr>
        <w:pStyle w:val="pb-2"/>
        <w:numPr>
          <w:ilvl w:val="0"/>
          <w:numId w:val="35"/>
        </w:numPr>
        <w:rPr>
          <w:rFonts w:ascii="Arial" w:hAnsi="Arial" w:cs="Arial"/>
          <w:color w:val="000000"/>
          <w:sz w:val="28"/>
          <w:szCs w:val="28"/>
          <w:u w:val="single"/>
        </w:rPr>
      </w:pPr>
      <w:r w:rsidRPr="00DC2619">
        <w:rPr>
          <w:rFonts w:ascii="Arial" w:hAnsi="Arial" w:cs="Arial"/>
          <w:color w:val="000000"/>
          <w:sz w:val="28"/>
          <w:szCs w:val="28"/>
          <w:u w:val="single"/>
        </w:rPr>
        <w:t>How do you feel about being recorded by a police officer wearing a body-worn camera during an interaction?</w:t>
      </w:r>
    </w:p>
    <w:p w14:paraId="58C8608B" w14:textId="59B6C21C"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698176" behindDoc="0" locked="0" layoutInCell="1" allowOverlap="1" wp14:anchorId="790019F5" wp14:editId="14152EE3">
                <wp:simplePos x="0" y="0"/>
                <wp:positionH relativeFrom="column">
                  <wp:posOffset>1787857</wp:posOffset>
                </wp:positionH>
                <wp:positionV relativeFrom="paragraph">
                  <wp:posOffset>12065</wp:posOffset>
                </wp:positionV>
                <wp:extent cx="179705" cy="165735"/>
                <wp:effectExtent l="12700" t="12700" r="10795" b="12065"/>
                <wp:wrapNone/>
                <wp:docPr id="20" name="Rectangle 20"/>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4EBBDF" id="Rectangle 20" o:spid="_x0000_s1026" style="position:absolute;margin-left:140.8pt;margin-top:.95pt;width:14.15pt;height:13.0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3c1k&#13;&#10;pOAAAAANAQAADwAAAAAAAAAAAAAAAACfBAAAZHJzL2Rvd25yZXYueG1sUEsFBgAAAAAEAAQA8wAA&#13;&#10;AKwFAAAAAA==&#13;&#10;" fillcolor="white [3201]" strokecolor="black [3200]" strokeweight="2pt"/>
            </w:pict>
          </mc:Fallback>
        </mc:AlternateContent>
      </w:r>
      <w:r w:rsidR="00DC2619">
        <w:rPr>
          <w:rFonts w:ascii="Arial" w:hAnsi="Arial" w:cs="Arial"/>
          <w:b/>
          <w:bCs/>
          <w:color w:val="000000"/>
          <w:sz w:val="28"/>
          <w:szCs w:val="28"/>
        </w:rPr>
        <w:t>It doesn’t bother me.</w:t>
      </w:r>
      <w:r>
        <w:rPr>
          <w:rFonts w:ascii="Arial" w:hAnsi="Arial" w:cs="Arial"/>
          <w:b/>
          <w:bCs/>
          <w:color w:val="000000"/>
          <w:sz w:val="28"/>
          <w:szCs w:val="28"/>
        </w:rPr>
        <w:t xml:space="preserve"> </w:t>
      </w:r>
    </w:p>
    <w:p w14:paraId="18BD5FD3" w14:textId="403C165E"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00224" behindDoc="0" locked="0" layoutInCell="1" allowOverlap="1" wp14:anchorId="392151D9" wp14:editId="275CC60B">
                <wp:simplePos x="0" y="0"/>
                <wp:positionH relativeFrom="column">
                  <wp:posOffset>4441825</wp:posOffset>
                </wp:positionH>
                <wp:positionV relativeFrom="paragraph">
                  <wp:posOffset>12065</wp:posOffset>
                </wp:positionV>
                <wp:extent cx="179705" cy="165735"/>
                <wp:effectExtent l="12700" t="12700" r="10795" b="12065"/>
                <wp:wrapNone/>
                <wp:docPr id="21" name="Rectangle 21"/>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684E87" id="Rectangle 21" o:spid="_x0000_s1026" style="position:absolute;margin-left:349.75pt;margin-top:.95pt;width:14.15pt;height:13.0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" fillcolor="white [3201]" strokecolor="black [3200]" strokeweight="2pt"/>
            </w:pict>
          </mc:Fallback>
        </mc:AlternateContent>
      </w:r>
      <w:r w:rsidR="00DC2619">
        <w:rPr>
          <w:rFonts w:ascii="Arial" w:hAnsi="Arial" w:cs="Arial"/>
          <w:b/>
          <w:bCs/>
          <w:color w:val="000000"/>
          <w:sz w:val="28"/>
          <w:szCs w:val="28"/>
        </w:rPr>
        <w:t>I am fine with it if I am told that I am being recorded.</w:t>
      </w:r>
      <w:r>
        <w:rPr>
          <w:rFonts w:ascii="Arial" w:hAnsi="Arial" w:cs="Arial"/>
          <w:b/>
          <w:bCs/>
          <w:color w:val="000000"/>
          <w:sz w:val="28"/>
          <w:szCs w:val="28"/>
        </w:rPr>
        <w:t xml:space="preserve"> </w:t>
      </w:r>
    </w:p>
    <w:p w14:paraId="665FE682" w14:textId="1CC6A821"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02272" behindDoc="0" locked="0" layoutInCell="1" allowOverlap="1" wp14:anchorId="7E8182C4" wp14:editId="33623E2B">
                <wp:simplePos x="0" y="0"/>
                <wp:positionH relativeFrom="column">
                  <wp:posOffset>1725930</wp:posOffset>
                </wp:positionH>
                <wp:positionV relativeFrom="paragraph">
                  <wp:posOffset>12065</wp:posOffset>
                </wp:positionV>
                <wp:extent cx="179705" cy="165735"/>
                <wp:effectExtent l="12700" t="12700" r="10795" b="12065"/>
                <wp:wrapNone/>
                <wp:docPr id="22" name="Rectangle 22"/>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851EF6" id="Rectangle 22" o:spid="_x0000_s1026" style="position:absolute;margin-left:135.9pt;margin-top:.95pt;width:14.15pt;height:13.0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" fillcolor="white [3201]" strokecolor="black [3200]" strokeweight="2pt"/>
            </w:pict>
          </mc:Fallback>
        </mc:AlternateContent>
      </w:r>
      <w:r w:rsidR="00DC2619">
        <w:rPr>
          <w:rFonts w:ascii="Arial" w:hAnsi="Arial" w:cs="Arial"/>
          <w:b/>
          <w:bCs/>
          <w:color w:val="000000"/>
          <w:sz w:val="28"/>
          <w:szCs w:val="28"/>
        </w:rPr>
        <w:t>I don’t agree with it.</w:t>
      </w:r>
      <w:r>
        <w:rPr>
          <w:rFonts w:ascii="Arial" w:hAnsi="Arial" w:cs="Arial"/>
          <w:b/>
          <w:bCs/>
          <w:color w:val="000000"/>
          <w:sz w:val="28"/>
          <w:szCs w:val="28"/>
        </w:rPr>
        <w:t xml:space="preserve"> </w:t>
      </w:r>
    </w:p>
    <w:p w14:paraId="75E907DF" w14:textId="395E806E"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04320" behindDoc="0" locked="0" layoutInCell="1" allowOverlap="1" wp14:anchorId="7C3050FA" wp14:editId="0348E344">
                <wp:simplePos x="0" y="0"/>
                <wp:positionH relativeFrom="column">
                  <wp:posOffset>548195</wp:posOffset>
                </wp:positionH>
                <wp:positionV relativeFrom="paragraph">
                  <wp:posOffset>12065</wp:posOffset>
                </wp:positionV>
                <wp:extent cx="179705" cy="165735"/>
                <wp:effectExtent l="12700" t="12700" r="10795" b="12065"/>
                <wp:wrapNone/>
                <wp:docPr id="23" name="Rectangle 23"/>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931B92" id="Rectangle 23" o:spid="_x0000_s1026" style="position:absolute;margin-left:43.15pt;margin-top:.95pt;width:14.15pt;height:13.0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i0Fr&#13;&#10;eeAAAAAMAQAADwAAAAAAAAAAAAAAAACfBAAAZHJzL2Rvd25yZXYueG1sUEsFBgAAAAAEAAQA8wAA&#13;&#10;AKwFAAAAAA==&#13;&#10;" fillcolor="white [3201]" strokecolor="black [3200]" strokeweight="2pt"/>
            </w:pict>
          </mc:Fallback>
        </mc:AlternateContent>
      </w:r>
      <w:r w:rsidR="00DC2619">
        <w:rPr>
          <w:rFonts w:ascii="Arial" w:hAnsi="Arial" w:cs="Arial"/>
          <w:b/>
          <w:bCs/>
          <w:color w:val="000000"/>
          <w:sz w:val="28"/>
          <w:szCs w:val="28"/>
        </w:rPr>
        <w:t>Other</w:t>
      </w:r>
      <w:r>
        <w:rPr>
          <w:rFonts w:ascii="Arial" w:hAnsi="Arial" w:cs="Arial"/>
          <w:b/>
          <w:bCs/>
          <w:color w:val="000000"/>
          <w:sz w:val="28"/>
          <w:szCs w:val="28"/>
        </w:rPr>
        <w:t xml:space="preserve"> </w:t>
      </w:r>
    </w:p>
    <w:p w14:paraId="7A1D3E80" w14:textId="2EE43F6E" w:rsidR="00DC2619" w:rsidRDefault="00DC2619" w:rsidP="00DC2619">
      <w:pPr>
        <w:pStyle w:val="pb-2"/>
        <w:rPr>
          <w:rFonts w:ascii="Arial" w:hAnsi="Arial" w:cs="Arial"/>
          <w:b/>
          <w:bCs/>
          <w:color w:val="000000"/>
          <w:sz w:val="28"/>
          <w:szCs w:val="28"/>
        </w:rPr>
      </w:pPr>
      <w:r>
        <w:rPr>
          <w:rFonts w:ascii="Arial" w:hAnsi="Arial" w:cs="Arial"/>
          <w:b/>
          <w:bCs/>
          <w:color w:val="000000"/>
          <w:sz w:val="28"/>
          <w:szCs w:val="28"/>
        </w:rPr>
        <w:t>Specify your answer …………………………………………………………</w:t>
      </w:r>
      <w:r w:rsidR="00D353D8">
        <w:rPr>
          <w:rFonts w:ascii="Arial" w:hAnsi="Arial" w:cs="Arial"/>
          <w:b/>
          <w:bCs/>
          <w:color w:val="000000"/>
          <w:sz w:val="28"/>
          <w:szCs w:val="28"/>
        </w:rPr>
        <w:t>….</w:t>
      </w:r>
    </w:p>
    <w:p w14:paraId="0CF0B6E8" w14:textId="09A597A2" w:rsidR="00DC2619" w:rsidRDefault="00DC2619" w:rsidP="00DC2619">
      <w:pPr>
        <w:pStyle w:val="pb-2"/>
        <w:rPr>
          <w:rFonts w:ascii="Arial" w:hAnsi="Arial" w:cs="Arial"/>
          <w:b/>
          <w:bCs/>
          <w:color w:val="000000"/>
          <w:sz w:val="28"/>
          <w:szCs w:val="28"/>
        </w:rPr>
      </w:pPr>
    </w:p>
    <w:p w14:paraId="0FDFB89E" w14:textId="3043EF18" w:rsidR="00DC2619" w:rsidRDefault="00DC2619" w:rsidP="00DC2619">
      <w:pPr>
        <w:pStyle w:val="pb-2"/>
        <w:numPr>
          <w:ilvl w:val="0"/>
          <w:numId w:val="35"/>
        </w:numPr>
        <w:rPr>
          <w:rFonts w:ascii="Arial" w:hAnsi="Arial" w:cs="Arial"/>
          <w:color w:val="000000"/>
          <w:sz w:val="28"/>
          <w:szCs w:val="28"/>
          <w:u w:val="single"/>
        </w:rPr>
      </w:pPr>
      <w:r w:rsidRPr="00DC2619">
        <w:rPr>
          <w:rFonts w:ascii="Arial" w:hAnsi="Arial" w:cs="Arial"/>
          <w:color w:val="000000"/>
          <w:sz w:val="28"/>
          <w:szCs w:val="28"/>
          <w:u w:val="single"/>
        </w:rPr>
        <w:t>Do you believe body-worn cameras have a positive impact on</w:t>
      </w:r>
      <w:r w:rsidRPr="00DC2619">
        <w:rPr>
          <w:rStyle w:val="apple-converted-space"/>
          <w:rFonts w:ascii="Arial" w:hAnsi="Arial" w:cs="Arial"/>
          <w:color w:val="000000"/>
          <w:sz w:val="28"/>
          <w:szCs w:val="28"/>
          <w:u w:val="single"/>
        </w:rPr>
        <w:t> </w:t>
      </w:r>
      <w:r w:rsidRPr="00DC2619">
        <w:rPr>
          <w:rStyle w:val="issue-underline"/>
          <w:rFonts w:ascii="Arial" w:hAnsi="Arial" w:cs="Arial"/>
          <w:color w:val="000000"/>
          <w:sz w:val="28"/>
          <w:szCs w:val="28"/>
          <w:u w:val="single"/>
        </w:rPr>
        <w:t>how police officers behave</w:t>
      </w:r>
      <w:r w:rsidRPr="00DC2619">
        <w:rPr>
          <w:rStyle w:val="apple-converted-space"/>
          <w:rFonts w:ascii="Arial" w:hAnsi="Arial" w:cs="Arial"/>
          <w:color w:val="000000"/>
          <w:sz w:val="28"/>
          <w:szCs w:val="28"/>
          <w:u w:val="single"/>
        </w:rPr>
        <w:t> </w:t>
      </w:r>
      <w:r w:rsidRPr="00DC2619">
        <w:rPr>
          <w:rFonts w:ascii="Arial" w:hAnsi="Arial" w:cs="Arial"/>
          <w:color w:val="000000"/>
          <w:sz w:val="28"/>
          <w:szCs w:val="28"/>
          <w:u w:val="single"/>
        </w:rPr>
        <w:t>during interactions with the public?</w:t>
      </w:r>
    </w:p>
    <w:p w14:paraId="393842F0" w14:textId="5784B5F8"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06368" behindDoc="0" locked="0" layoutInCell="1" allowOverlap="1" wp14:anchorId="1E9CD13A" wp14:editId="490D2DD1">
                <wp:simplePos x="0" y="0"/>
                <wp:positionH relativeFrom="column">
                  <wp:posOffset>366206</wp:posOffset>
                </wp:positionH>
                <wp:positionV relativeFrom="paragraph">
                  <wp:posOffset>12065</wp:posOffset>
                </wp:positionV>
                <wp:extent cx="179705" cy="165735"/>
                <wp:effectExtent l="12700" t="12700" r="10795" b="12065"/>
                <wp:wrapNone/>
                <wp:docPr id="24" name="Rectangle 24"/>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BE583D" id="Rectangle 24" o:spid="_x0000_s1026" style="position:absolute;margin-left:28.85pt;margin-top:.95pt;width:14.15pt;height:13.0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" fillcolor="white [3201]" strokecolor="black [3200]" strokeweight="2pt"/>
            </w:pict>
          </mc:Fallback>
        </mc:AlternateContent>
      </w:r>
      <w:r w:rsidR="00DC2619">
        <w:rPr>
          <w:rFonts w:ascii="Arial" w:hAnsi="Arial" w:cs="Arial"/>
          <w:b/>
          <w:bCs/>
          <w:color w:val="000000"/>
          <w:sz w:val="28"/>
          <w:szCs w:val="28"/>
        </w:rPr>
        <w:t xml:space="preserve">Yes </w:t>
      </w:r>
    </w:p>
    <w:p w14:paraId="6784B7EF" w14:textId="1FDB21A2"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08416" behindDoc="0" locked="0" layoutInCell="1" allowOverlap="1" wp14:anchorId="46EE4709" wp14:editId="3757A68F">
                <wp:simplePos x="0" y="0"/>
                <wp:positionH relativeFrom="column">
                  <wp:posOffset>300251</wp:posOffset>
                </wp:positionH>
                <wp:positionV relativeFrom="paragraph">
                  <wp:posOffset>12065</wp:posOffset>
                </wp:positionV>
                <wp:extent cx="179705" cy="165735"/>
                <wp:effectExtent l="12700" t="12700" r="10795" b="12065"/>
                <wp:wrapNone/>
                <wp:docPr id="25" name="Rectangle 25"/>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64DA07" id="Rectangle 25" o:spid="_x0000_s1026" style="position:absolute;margin-left:23.65pt;margin-top:.95pt;width:14.15pt;height:13.0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" fillcolor="white [3201]" strokecolor="black [3200]" strokeweight="2pt"/>
            </w:pict>
          </mc:Fallback>
        </mc:AlternateContent>
      </w:r>
      <w:r w:rsidR="00DC2619">
        <w:rPr>
          <w:rFonts w:ascii="Arial" w:hAnsi="Arial" w:cs="Arial"/>
          <w:b/>
          <w:bCs/>
          <w:color w:val="000000"/>
          <w:sz w:val="28"/>
          <w:szCs w:val="28"/>
        </w:rPr>
        <w:t>No</w:t>
      </w:r>
      <w:r>
        <w:rPr>
          <w:rFonts w:ascii="Arial" w:hAnsi="Arial" w:cs="Arial"/>
          <w:b/>
          <w:bCs/>
          <w:color w:val="000000"/>
          <w:sz w:val="28"/>
          <w:szCs w:val="28"/>
        </w:rPr>
        <w:t xml:space="preserve"> </w:t>
      </w:r>
    </w:p>
    <w:p w14:paraId="7FB37CF0" w14:textId="23C266CD" w:rsidR="00DC2619" w:rsidRDefault="00DC2619" w:rsidP="00DC2619">
      <w:pPr>
        <w:pStyle w:val="pb-2"/>
        <w:rPr>
          <w:rFonts w:ascii="Arial" w:hAnsi="Arial" w:cs="Arial"/>
          <w:b/>
          <w:bCs/>
          <w:color w:val="000000"/>
          <w:sz w:val="28"/>
          <w:szCs w:val="28"/>
        </w:rPr>
      </w:pPr>
      <w:r>
        <w:rPr>
          <w:rFonts w:ascii="Arial" w:hAnsi="Arial" w:cs="Arial"/>
          <w:b/>
          <w:bCs/>
          <w:color w:val="000000"/>
          <w:sz w:val="28"/>
          <w:szCs w:val="28"/>
        </w:rPr>
        <w:t>Specify your answer …………………………………………………………</w:t>
      </w:r>
      <w:r w:rsidR="00D353D8">
        <w:rPr>
          <w:rFonts w:ascii="Arial" w:hAnsi="Arial" w:cs="Arial"/>
          <w:b/>
          <w:bCs/>
          <w:color w:val="000000"/>
          <w:sz w:val="28"/>
          <w:szCs w:val="28"/>
        </w:rPr>
        <w:t>….</w:t>
      </w:r>
    </w:p>
    <w:p w14:paraId="0B050548" w14:textId="5AA8603D" w:rsidR="00DC2619" w:rsidRDefault="00DC2619" w:rsidP="00DC2619">
      <w:pPr>
        <w:pStyle w:val="pb-2"/>
        <w:rPr>
          <w:rFonts w:ascii="Arial" w:hAnsi="Arial" w:cs="Arial"/>
          <w:b/>
          <w:bCs/>
          <w:color w:val="000000"/>
          <w:sz w:val="28"/>
          <w:szCs w:val="28"/>
        </w:rPr>
      </w:pPr>
    </w:p>
    <w:p w14:paraId="0AC27C54" w14:textId="474D1757" w:rsidR="00DC2619" w:rsidRDefault="00DC2619" w:rsidP="00DC2619">
      <w:pPr>
        <w:pStyle w:val="pb-2"/>
        <w:numPr>
          <w:ilvl w:val="0"/>
          <w:numId w:val="35"/>
        </w:numPr>
        <w:rPr>
          <w:rStyle w:val="issue-underline"/>
          <w:rFonts w:ascii="Arial" w:hAnsi="Arial" w:cs="Arial"/>
          <w:color w:val="000000"/>
          <w:sz w:val="28"/>
          <w:szCs w:val="28"/>
          <w:u w:val="single"/>
        </w:rPr>
      </w:pPr>
      <w:r w:rsidRPr="00DC2619">
        <w:rPr>
          <w:rFonts w:ascii="Arial" w:hAnsi="Arial" w:cs="Arial"/>
          <w:color w:val="000000"/>
          <w:sz w:val="28"/>
          <w:szCs w:val="28"/>
          <w:u w:val="single"/>
        </w:rPr>
        <w:t>Do you think body-worn cameras have led to a reduction in</w:t>
      </w:r>
      <w:r w:rsidRPr="00DC2619">
        <w:rPr>
          <w:rStyle w:val="apple-converted-space"/>
          <w:rFonts w:ascii="Arial" w:hAnsi="Arial" w:cs="Arial"/>
          <w:color w:val="000000"/>
          <w:sz w:val="28"/>
          <w:szCs w:val="28"/>
          <w:u w:val="single"/>
        </w:rPr>
        <w:t> </w:t>
      </w:r>
      <w:r w:rsidRPr="00DC2619">
        <w:rPr>
          <w:rStyle w:val="issue-underline"/>
          <w:rFonts w:ascii="Arial" w:hAnsi="Arial" w:cs="Arial"/>
          <w:color w:val="000000"/>
          <w:sz w:val="28"/>
          <w:szCs w:val="28"/>
          <w:u w:val="single"/>
        </w:rPr>
        <w:t>the use of force by police officers?</w:t>
      </w:r>
    </w:p>
    <w:p w14:paraId="7CA3339D" w14:textId="25371950" w:rsidR="00DC2619" w:rsidRDefault="008D4930" w:rsidP="00DC2619">
      <w:pPr>
        <w:pStyle w:val="pb-2"/>
        <w:rPr>
          <w:rStyle w:val="issue-underline"/>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10464" behindDoc="0" locked="0" layoutInCell="1" allowOverlap="1" wp14:anchorId="616EC2FF" wp14:editId="7985A2D0">
                <wp:simplePos x="0" y="0"/>
                <wp:positionH relativeFrom="column">
                  <wp:posOffset>368158</wp:posOffset>
                </wp:positionH>
                <wp:positionV relativeFrom="paragraph">
                  <wp:posOffset>12700</wp:posOffset>
                </wp:positionV>
                <wp:extent cx="179705" cy="165735"/>
                <wp:effectExtent l="12700" t="12700" r="10795" b="12065"/>
                <wp:wrapNone/>
                <wp:docPr id="26" name="Rectangle 26"/>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4B7267" id="Rectangle 26" o:spid="_x0000_s1026" style="position:absolute;margin-left:29pt;margin-top:1pt;width:14.15pt;height:13.0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jUDG&#13;&#10;I+AAAAALAQAADwAAAAAAAAAAAAAAAACfBAAAZHJzL2Rvd25yZXYueG1sUEsFBgAAAAAEAAQA8wAA&#13;&#10;AKwFAAAAAA==&#13;&#10;" fillcolor="white [3201]" strokecolor="black [3200]" strokeweight="2pt"/>
            </w:pict>
          </mc:Fallback>
        </mc:AlternateContent>
      </w:r>
      <w:r w:rsidR="00DC2619">
        <w:rPr>
          <w:rStyle w:val="issue-underline"/>
          <w:rFonts w:ascii="Arial" w:hAnsi="Arial" w:cs="Arial"/>
          <w:b/>
          <w:bCs/>
          <w:color w:val="000000"/>
          <w:sz w:val="28"/>
          <w:szCs w:val="28"/>
        </w:rPr>
        <w:t>Yes</w:t>
      </w:r>
      <w:r>
        <w:rPr>
          <w:rStyle w:val="issue-underline"/>
          <w:rFonts w:ascii="Arial" w:hAnsi="Arial" w:cs="Arial"/>
          <w:b/>
          <w:bCs/>
          <w:color w:val="000000"/>
          <w:sz w:val="28"/>
          <w:szCs w:val="28"/>
        </w:rPr>
        <w:t xml:space="preserve"> </w:t>
      </w:r>
    </w:p>
    <w:p w14:paraId="29197628" w14:textId="130DFE04" w:rsidR="00DC2619" w:rsidRDefault="008D4930" w:rsidP="00DC2619">
      <w:pPr>
        <w:pStyle w:val="pb-2"/>
        <w:rPr>
          <w:rStyle w:val="issue-underline"/>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12512" behindDoc="0" locked="0" layoutInCell="1" allowOverlap="1" wp14:anchorId="2594FA35" wp14:editId="16238D1F">
                <wp:simplePos x="0" y="0"/>
                <wp:positionH relativeFrom="column">
                  <wp:posOffset>300251</wp:posOffset>
                </wp:positionH>
                <wp:positionV relativeFrom="paragraph">
                  <wp:posOffset>12700</wp:posOffset>
                </wp:positionV>
                <wp:extent cx="179705" cy="165735"/>
                <wp:effectExtent l="12700" t="12700" r="10795" b="12065"/>
                <wp:wrapNone/>
                <wp:docPr id="27" name="Rectangle 27"/>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689FAC" id="Rectangle 27" o:spid="_x0000_s1026" style="position:absolute;margin-left:23.65pt;margin-top:1pt;width:14.15pt;height:13.0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" fillcolor="white [3201]" strokecolor="black [3200]" strokeweight="2pt"/>
            </w:pict>
          </mc:Fallback>
        </mc:AlternateContent>
      </w:r>
      <w:r w:rsidR="00DC2619">
        <w:rPr>
          <w:rStyle w:val="issue-underline"/>
          <w:rFonts w:ascii="Arial" w:hAnsi="Arial" w:cs="Arial"/>
          <w:b/>
          <w:bCs/>
          <w:color w:val="000000"/>
          <w:sz w:val="28"/>
          <w:szCs w:val="28"/>
        </w:rPr>
        <w:t>No</w:t>
      </w:r>
      <w:r>
        <w:rPr>
          <w:rStyle w:val="issue-underline"/>
          <w:rFonts w:ascii="Arial" w:hAnsi="Arial" w:cs="Arial"/>
          <w:b/>
          <w:bCs/>
          <w:color w:val="000000"/>
          <w:sz w:val="28"/>
          <w:szCs w:val="28"/>
        </w:rPr>
        <w:t xml:space="preserve"> </w:t>
      </w:r>
    </w:p>
    <w:p w14:paraId="01701A76" w14:textId="23B4384E" w:rsidR="00DC2619" w:rsidRDefault="00DC2619" w:rsidP="00DC2619">
      <w:pPr>
        <w:pStyle w:val="pb-2"/>
        <w:rPr>
          <w:rFonts w:ascii="Arial" w:hAnsi="Arial" w:cs="Arial"/>
          <w:b/>
          <w:bCs/>
          <w:color w:val="000000"/>
          <w:sz w:val="28"/>
          <w:szCs w:val="28"/>
        </w:rPr>
      </w:pPr>
      <w:r>
        <w:rPr>
          <w:rFonts w:ascii="Arial" w:hAnsi="Arial" w:cs="Arial"/>
          <w:b/>
          <w:bCs/>
          <w:color w:val="000000"/>
          <w:sz w:val="28"/>
          <w:szCs w:val="28"/>
        </w:rPr>
        <w:t>Specify your answer …………………………………………………………</w:t>
      </w:r>
      <w:r w:rsidR="00D353D8">
        <w:rPr>
          <w:rFonts w:ascii="Arial" w:hAnsi="Arial" w:cs="Arial"/>
          <w:b/>
          <w:bCs/>
          <w:color w:val="000000"/>
          <w:sz w:val="28"/>
          <w:szCs w:val="28"/>
        </w:rPr>
        <w:t>….</w:t>
      </w:r>
    </w:p>
    <w:p w14:paraId="43365683" w14:textId="16A1AEA4" w:rsidR="00DC2619" w:rsidRDefault="00DC2619" w:rsidP="00DC2619">
      <w:pPr>
        <w:pStyle w:val="pb-2"/>
        <w:rPr>
          <w:rFonts w:ascii="Arial" w:hAnsi="Arial" w:cs="Arial"/>
          <w:b/>
          <w:bCs/>
          <w:color w:val="000000"/>
          <w:sz w:val="28"/>
          <w:szCs w:val="28"/>
        </w:rPr>
      </w:pPr>
    </w:p>
    <w:p w14:paraId="53B59541" w14:textId="782BC9FB" w:rsidR="00DC2619" w:rsidRDefault="00DC2619" w:rsidP="00DC2619">
      <w:pPr>
        <w:pStyle w:val="pb-2"/>
        <w:rPr>
          <w:rFonts w:ascii="Arial" w:hAnsi="Arial" w:cs="Arial"/>
          <w:b/>
          <w:bCs/>
          <w:color w:val="000000"/>
          <w:sz w:val="28"/>
          <w:szCs w:val="28"/>
        </w:rPr>
      </w:pPr>
    </w:p>
    <w:p w14:paraId="1AECBF52" w14:textId="21C75109" w:rsidR="00DC2619" w:rsidRDefault="00DC2619" w:rsidP="00DC2619">
      <w:pPr>
        <w:pStyle w:val="pb-2"/>
        <w:numPr>
          <w:ilvl w:val="0"/>
          <w:numId w:val="35"/>
        </w:numPr>
        <w:rPr>
          <w:rStyle w:val="issue-underline"/>
          <w:rFonts w:ascii="Arial" w:hAnsi="Arial" w:cs="Arial"/>
          <w:color w:val="000000"/>
          <w:sz w:val="28"/>
          <w:szCs w:val="28"/>
          <w:u w:val="single"/>
        </w:rPr>
      </w:pPr>
      <w:r w:rsidRPr="00DC2619">
        <w:rPr>
          <w:rFonts w:ascii="Arial" w:hAnsi="Arial" w:cs="Arial"/>
          <w:color w:val="000000"/>
          <w:sz w:val="28"/>
          <w:szCs w:val="28"/>
          <w:u w:val="single"/>
        </w:rPr>
        <w:lastRenderedPageBreak/>
        <w:t>Do you have any concerns about privacy rights related to</w:t>
      </w:r>
      <w:r w:rsidRPr="00DC2619">
        <w:rPr>
          <w:rStyle w:val="apple-converted-space"/>
          <w:rFonts w:ascii="Arial" w:hAnsi="Arial" w:cs="Arial"/>
          <w:color w:val="000000"/>
          <w:sz w:val="28"/>
          <w:szCs w:val="28"/>
          <w:u w:val="single"/>
        </w:rPr>
        <w:t> </w:t>
      </w:r>
      <w:r w:rsidRPr="00DC2619">
        <w:rPr>
          <w:rStyle w:val="issue-underline"/>
          <w:rFonts w:ascii="Arial" w:hAnsi="Arial" w:cs="Arial"/>
          <w:color w:val="000000"/>
          <w:sz w:val="28"/>
          <w:szCs w:val="28"/>
          <w:u w:val="single"/>
        </w:rPr>
        <w:t>the use of body-worn cameras by police officers?</w:t>
      </w:r>
    </w:p>
    <w:p w14:paraId="767C9B9C" w14:textId="022525B6" w:rsidR="00DC2619" w:rsidRDefault="008D4930" w:rsidP="00DC2619">
      <w:pPr>
        <w:pStyle w:val="pb-2"/>
        <w:rPr>
          <w:rStyle w:val="issue-underline"/>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14560" behindDoc="0" locked="0" layoutInCell="1" allowOverlap="1" wp14:anchorId="28CE2858" wp14:editId="1C652E8E">
                <wp:simplePos x="0" y="0"/>
                <wp:positionH relativeFrom="column">
                  <wp:posOffset>388450</wp:posOffset>
                </wp:positionH>
                <wp:positionV relativeFrom="paragraph">
                  <wp:posOffset>12065</wp:posOffset>
                </wp:positionV>
                <wp:extent cx="179705" cy="165735"/>
                <wp:effectExtent l="12700" t="12700" r="10795" b="12065"/>
                <wp:wrapNone/>
                <wp:docPr id="28" name="Rectangle 28"/>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8BC4D2" id="Rectangle 28" o:spid="_x0000_s1026" style="position:absolute;margin-left:30.6pt;margin-top:.95pt;width:14.15pt;height:13.0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" fillcolor="white [3201]" strokecolor="black [3200]" strokeweight="2pt"/>
            </w:pict>
          </mc:Fallback>
        </mc:AlternateContent>
      </w:r>
      <w:r w:rsidR="00DC2619">
        <w:rPr>
          <w:rStyle w:val="issue-underline"/>
          <w:rFonts w:ascii="Arial" w:hAnsi="Arial" w:cs="Arial"/>
          <w:b/>
          <w:bCs/>
          <w:color w:val="000000"/>
          <w:sz w:val="28"/>
          <w:szCs w:val="28"/>
        </w:rPr>
        <w:t>Yes</w:t>
      </w:r>
      <w:r>
        <w:rPr>
          <w:rStyle w:val="issue-underline"/>
          <w:rFonts w:ascii="Arial" w:hAnsi="Arial" w:cs="Arial"/>
          <w:b/>
          <w:bCs/>
          <w:color w:val="000000"/>
          <w:sz w:val="28"/>
          <w:szCs w:val="28"/>
        </w:rPr>
        <w:t xml:space="preserve"> </w:t>
      </w:r>
    </w:p>
    <w:p w14:paraId="11F9B0F3" w14:textId="6E07CBDC" w:rsidR="00DC2619" w:rsidRDefault="008D4930" w:rsidP="00DC2619">
      <w:pPr>
        <w:pStyle w:val="pb-2"/>
        <w:rPr>
          <w:rStyle w:val="issue-underline"/>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16608" behindDoc="0" locked="0" layoutInCell="1" allowOverlap="1" wp14:anchorId="501DB52A" wp14:editId="09CB89CA">
                <wp:simplePos x="0" y="0"/>
                <wp:positionH relativeFrom="column">
                  <wp:posOffset>313898</wp:posOffset>
                </wp:positionH>
                <wp:positionV relativeFrom="paragraph">
                  <wp:posOffset>12065</wp:posOffset>
                </wp:positionV>
                <wp:extent cx="179705" cy="165735"/>
                <wp:effectExtent l="12700" t="12700" r="10795" b="12065"/>
                <wp:wrapNone/>
                <wp:docPr id="29" name="Rectangle 29"/>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FE4E6B" id="Rectangle 29" o:spid="_x0000_s1026" style="position:absolute;margin-left:24.7pt;margin-top:.95pt;width:14.15pt;height:13.0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Q4Af&#13;&#10;LeAAAAALAQAADwAAAAAAAAAAAAAAAACfBAAAZHJzL2Rvd25yZXYueG1sUEsFBgAAAAAEAAQA8wAA&#13;&#10;AKwFAAAAAA==&#13;&#10;" fillcolor="white [3201]" strokecolor="black [3200]" strokeweight="2pt"/>
            </w:pict>
          </mc:Fallback>
        </mc:AlternateContent>
      </w:r>
      <w:r w:rsidR="00DC2619">
        <w:rPr>
          <w:rStyle w:val="issue-underline"/>
          <w:rFonts w:ascii="Arial" w:hAnsi="Arial" w:cs="Arial"/>
          <w:b/>
          <w:bCs/>
          <w:color w:val="000000"/>
          <w:sz w:val="28"/>
          <w:szCs w:val="28"/>
        </w:rPr>
        <w:t xml:space="preserve">No </w:t>
      </w:r>
    </w:p>
    <w:p w14:paraId="4AAD3E14" w14:textId="74A68D7E" w:rsidR="00DC2619" w:rsidRDefault="00DC2619" w:rsidP="00DC2619">
      <w:pPr>
        <w:pStyle w:val="pb-2"/>
        <w:rPr>
          <w:rFonts w:ascii="Arial" w:hAnsi="Arial" w:cs="Arial"/>
          <w:b/>
          <w:bCs/>
          <w:color w:val="000000"/>
          <w:sz w:val="28"/>
          <w:szCs w:val="28"/>
        </w:rPr>
      </w:pPr>
      <w:r>
        <w:rPr>
          <w:rFonts w:ascii="Arial" w:hAnsi="Arial" w:cs="Arial"/>
          <w:b/>
          <w:bCs/>
          <w:color w:val="000000"/>
          <w:sz w:val="28"/>
          <w:szCs w:val="28"/>
        </w:rPr>
        <w:t>Specify your answer …………………………………………………………….</w:t>
      </w:r>
    </w:p>
    <w:p w14:paraId="106D28F0" w14:textId="0A6669DD" w:rsidR="00DC2619" w:rsidRDefault="00DC2619" w:rsidP="00DC2619">
      <w:pPr>
        <w:pStyle w:val="pb-2"/>
        <w:rPr>
          <w:rFonts w:ascii="Arial" w:hAnsi="Arial" w:cs="Arial"/>
          <w:b/>
          <w:bCs/>
          <w:color w:val="000000"/>
          <w:sz w:val="28"/>
          <w:szCs w:val="28"/>
        </w:rPr>
      </w:pPr>
    </w:p>
    <w:p w14:paraId="15F7FDF5" w14:textId="47D6252E" w:rsidR="00DC2619" w:rsidRDefault="00DC2619" w:rsidP="00DC2619">
      <w:pPr>
        <w:pStyle w:val="pb-2"/>
        <w:numPr>
          <w:ilvl w:val="0"/>
          <w:numId w:val="35"/>
        </w:numPr>
        <w:rPr>
          <w:rFonts w:ascii="Arial" w:hAnsi="Arial" w:cs="Arial"/>
          <w:color w:val="000000"/>
          <w:sz w:val="28"/>
          <w:szCs w:val="28"/>
          <w:u w:val="single"/>
        </w:rPr>
      </w:pPr>
      <w:r w:rsidRPr="00DC2619">
        <w:rPr>
          <w:rFonts w:ascii="Arial" w:hAnsi="Arial" w:cs="Arial"/>
          <w:color w:val="000000"/>
          <w:sz w:val="28"/>
          <w:szCs w:val="28"/>
          <w:u w:val="single"/>
        </w:rPr>
        <w:t>Would you recommend any changes to the police body-worn camera system to make it more effective and accountable?</w:t>
      </w:r>
    </w:p>
    <w:p w14:paraId="7D5D1EC3" w14:textId="1953A8C7"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18656" behindDoc="0" locked="0" layoutInCell="1" allowOverlap="1" wp14:anchorId="25E05D7A" wp14:editId="3EE2CF70">
                <wp:simplePos x="0" y="0"/>
                <wp:positionH relativeFrom="column">
                  <wp:posOffset>393700</wp:posOffset>
                </wp:positionH>
                <wp:positionV relativeFrom="paragraph">
                  <wp:posOffset>37465</wp:posOffset>
                </wp:positionV>
                <wp:extent cx="179705" cy="165735"/>
                <wp:effectExtent l="12700" t="12700" r="10795" b="12065"/>
                <wp:wrapNone/>
                <wp:docPr id="30" name="Rectangle 30"/>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752A74" id="Rectangle 30" o:spid="_x0000_s1026" style="position:absolute;margin-left:31pt;margin-top:2.95pt;width:14.15pt;height:13.0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" fillcolor="white [3201]" strokecolor="black [3200]" strokeweight="2pt"/>
            </w:pict>
          </mc:Fallback>
        </mc:AlternateContent>
      </w:r>
      <w:r w:rsidR="00DC2619">
        <w:rPr>
          <w:rFonts w:ascii="Arial" w:hAnsi="Arial" w:cs="Arial"/>
          <w:b/>
          <w:bCs/>
          <w:color w:val="000000"/>
          <w:sz w:val="28"/>
          <w:szCs w:val="28"/>
        </w:rPr>
        <w:t>Yes</w:t>
      </w:r>
      <w:r>
        <w:rPr>
          <w:rFonts w:ascii="Arial" w:hAnsi="Arial" w:cs="Arial"/>
          <w:b/>
          <w:bCs/>
          <w:color w:val="000000"/>
          <w:sz w:val="28"/>
          <w:szCs w:val="28"/>
        </w:rPr>
        <w:t xml:space="preserve"> </w:t>
      </w:r>
    </w:p>
    <w:p w14:paraId="4B35D64B" w14:textId="3FC13E40" w:rsidR="00DC2619" w:rsidRDefault="008D4930" w:rsidP="00DC2619">
      <w:pPr>
        <w:pStyle w:val="pb-2"/>
        <w:rPr>
          <w:rFonts w:ascii="Arial" w:hAnsi="Arial" w:cs="Arial"/>
          <w:b/>
          <w:bCs/>
          <w:color w:val="000000"/>
          <w:sz w:val="28"/>
          <w:szCs w:val="28"/>
        </w:rPr>
      </w:pPr>
      <w:r>
        <w:rPr>
          <w:rFonts w:ascii="Arial" w:hAnsi="Arial" w:cs="Arial"/>
          <w:b/>
          <w:bCs/>
          <w:noProof/>
          <w:color w:val="000000" w:themeColor="text1"/>
          <w:sz w:val="28"/>
          <w:szCs w:val="28"/>
        </w:rPr>
        <mc:AlternateContent>
          <mc:Choice Requires="wps">
            <w:drawing>
              <wp:anchor distT="0" distB="0" distL="114300" distR="114300" simplePos="0" relativeHeight="251720704" behindDoc="0" locked="0" layoutInCell="1" allowOverlap="1" wp14:anchorId="26E1201C" wp14:editId="450A6FAB">
                <wp:simplePos x="0" y="0"/>
                <wp:positionH relativeFrom="column">
                  <wp:posOffset>317500</wp:posOffset>
                </wp:positionH>
                <wp:positionV relativeFrom="paragraph">
                  <wp:posOffset>24765</wp:posOffset>
                </wp:positionV>
                <wp:extent cx="179705" cy="165735"/>
                <wp:effectExtent l="12700" t="12700" r="10795" b="12065"/>
                <wp:wrapNone/>
                <wp:docPr id="31" name="Rectangle 31"/>
                <wp:cNvGraphicFramePr/>
                <a:graphic xmlns:a="http://schemas.openxmlformats.org/drawingml/2006/main">
                  <a:graphicData uri="http://schemas.microsoft.com/office/word/2010/wordprocessingShape">
                    <wps:wsp>
                      <wps:cNvSpPr/>
                      <wps:spPr>
                        <a:xfrm>
                          <a:off x="0" y="0"/>
                          <a:ext cx="179705" cy="16573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0E59DC" id="Rectangle 31" o:spid="_x0000_s1026" style="position:absolute;margin-left:25pt;margin-top:1.95pt;width:14.15pt;height:13.0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" fillcolor="white [3201]" strokecolor="black [3200]" strokeweight="2pt"/>
            </w:pict>
          </mc:Fallback>
        </mc:AlternateContent>
      </w:r>
      <w:r w:rsidR="00DC2619">
        <w:rPr>
          <w:rFonts w:ascii="Arial" w:hAnsi="Arial" w:cs="Arial"/>
          <w:b/>
          <w:bCs/>
          <w:color w:val="000000"/>
          <w:sz w:val="28"/>
          <w:szCs w:val="28"/>
        </w:rPr>
        <w:t>No</w:t>
      </w:r>
      <w:r>
        <w:rPr>
          <w:rFonts w:ascii="Arial" w:hAnsi="Arial" w:cs="Arial"/>
          <w:b/>
          <w:bCs/>
          <w:color w:val="000000"/>
          <w:sz w:val="28"/>
          <w:szCs w:val="28"/>
        </w:rPr>
        <w:t xml:space="preserve"> </w:t>
      </w:r>
    </w:p>
    <w:p w14:paraId="423DAF9D" w14:textId="784CEC51" w:rsidR="00DC2619" w:rsidRPr="00DC2619" w:rsidRDefault="00DC2619" w:rsidP="00DC2619">
      <w:pPr>
        <w:pStyle w:val="pb-2"/>
        <w:rPr>
          <w:rFonts w:ascii="Arial" w:hAnsi="Arial" w:cs="Arial"/>
          <w:b/>
          <w:bCs/>
          <w:color w:val="000000"/>
          <w:sz w:val="28"/>
          <w:szCs w:val="28"/>
        </w:rPr>
      </w:pPr>
      <w:r>
        <w:rPr>
          <w:rFonts w:ascii="Arial" w:hAnsi="Arial" w:cs="Arial"/>
          <w:b/>
          <w:bCs/>
          <w:color w:val="000000"/>
          <w:sz w:val="28"/>
          <w:szCs w:val="28"/>
        </w:rPr>
        <w:t>Specify your answer …………………………………………………………….</w:t>
      </w:r>
    </w:p>
    <w:p w14:paraId="73335789" w14:textId="77777777" w:rsidR="00DC2619" w:rsidRDefault="00DC2619" w:rsidP="00DC2619">
      <w:pPr>
        <w:pStyle w:val="pb-2"/>
        <w:rPr>
          <w:rFonts w:ascii="Arial" w:hAnsi="Arial" w:cs="Arial"/>
          <w:b/>
          <w:bCs/>
          <w:color w:val="000000"/>
          <w:sz w:val="28"/>
          <w:szCs w:val="28"/>
        </w:rPr>
      </w:pPr>
    </w:p>
    <w:p w14:paraId="04F51EDA" w14:textId="77777777" w:rsidR="00DC2619" w:rsidRPr="00DC2619" w:rsidRDefault="00DC2619" w:rsidP="00DC2619">
      <w:pPr>
        <w:pStyle w:val="pb-2"/>
        <w:rPr>
          <w:rFonts w:ascii="Arial" w:hAnsi="Arial" w:cs="Arial"/>
          <w:b/>
          <w:bCs/>
          <w:color w:val="000000"/>
          <w:sz w:val="28"/>
          <w:szCs w:val="28"/>
        </w:rPr>
      </w:pPr>
    </w:p>
    <w:p w14:paraId="42F0AD8D" w14:textId="3AD9D163" w:rsidR="00DC2619" w:rsidRPr="00DC2619" w:rsidRDefault="00DC2619" w:rsidP="00DC2619">
      <w:pPr>
        <w:pStyle w:val="pb-2"/>
        <w:ind w:left="720"/>
        <w:rPr>
          <w:rFonts w:ascii="Arial" w:hAnsi="Arial" w:cs="Arial"/>
          <w:color w:val="000000"/>
          <w:sz w:val="28"/>
          <w:szCs w:val="28"/>
        </w:rPr>
      </w:pPr>
    </w:p>
    <w:p w14:paraId="3BA9F02F" w14:textId="77777777" w:rsidR="00DC2619" w:rsidRDefault="00DC2619" w:rsidP="00DC2619">
      <w:pPr>
        <w:pStyle w:val="pb-2"/>
        <w:rPr>
          <w:rStyle w:val="issue-underline"/>
          <w:rFonts w:ascii="Arial" w:hAnsi="Arial" w:cs="Arial"/>
          <w:b/>
          <w:bCs/>
          <w:color w:val="000000"/>
          <w:sz w:val="28"/>
          <w:szCs w:val="28"/>
        </w:rPr>
      </w:pPr>
    </w:p>
    <w:p w14:paraId="08BB3624" w14:textId="77777777" w:rsidR="00DC2619" w:rsidRPr="00DC2619" w:rsidRDefault="00DC2619" w:rsidP="00DC2619">
      <w:pPr>
        <w:pStyle w:val="pb-2"/>
        <w:rPr>
          <w:rFonts w:ascii="Arial" w:hAnsi="Arial" w:cs="Arial"/>
          <w:b/>
          <w:bCs/>
          <w:color w:val="000000"/>
          <w:sz w:val="28"/>
          <w:szCs w:val="28"/>
        </w:rPr>
      </w:pPr>
    </w:p>
    <w:p w14:paraId="0880F023" w14:textId="6EE723FE" w:rsidR="00DC2619" w:rsidRPr="00DC2619" w:rsidRDefault="00DC2619" w:rsidP="00DC2619">
      <w:pPr>
        <w:pStyle w:val="pb-2"/>
        <w:ind w:left="720"/>
        <w:rPr>
          <w:rFonts w:ascii="Arial" w:hAnsi="Arial" w:cs="Arial"/>
          <w:color w:val="000000"/>
          <w:sz w:val="28"/>
          <w:szCs w:val="28"/>
          <w:u w:val="single"/>
        </w:rPr>
      </w:pPr>
    </w:p>
    <w:p w14:paraId="47C22FE0" w14:textId="77777777" w:rsidR="00DC2619" w:rsidRDefault="00DC2619" w:rsidP="00DC2619">
      <w:pPr>
        <w:pStyle w:val="pb-2"/>
        <w:rPr>
          <w:rFonts w:ascii="Arial" w:hAnsi="Arial" w:cs="Arial"/>
          <w:b/>
          <w:bCs/>
          <w:color w:val="000000"/>
          <w:sz w:val="28"/>
          <w:szCs w:val="28"/>
        </w:rPr>
      </w:pPr>
    </w:p>
    <w:p w14:paraId="32BF9DD2" w14:textId="77777777" w:rsidR="00DC2619" w:rsidRDefault="00DC2619" w:rsidP="00DC2619">
      <w:pPr>
        <w:pStyle w:val="pb-2"/>
        <w:rPr>
          <w:rFonts w:ascii="Arial" w:hAnsi="Arial" w:cs="Arial"/>
          <w:b/>
          <w:bCs/>
          <w:color w:val="000000"/>
          <w:sz w:val="28"/>
          <w:szCs w:val="28"/>
        </w:rPr>
      </w:pPr>
    </w:p>
    <w:p w14:paraId="3F0AB1EC" w14:textId="77777777" w:rsidR="00DC2619" w:rsidRPr="00DC2619" w:rsidRDefault="00DC2619" w:rsidP="00DC2619">
      <w:pPr>
        <w:pStyle w:val="pb-2"/>
        <w:rPr>
          <w:rFonts w:ascii="Arial" w:hAnsi="Arial" w:cs="Arial"/>
          <w:b/>
          <w:bCs/>
          <w:color w:val="000000"/>
          <w:sz w:val="28"/>
          <w:szCs w:val="28"/>
        </w:rPr>
      </w:pPr>
    </w:p>
    <w:p w14:paraId="30B6E1EB" w14:textId="7EBF827F" w:rsidR="00DC2619" w:rsidRPr="00DC2619" w:rsidRDefault="00DC2619" w:rsidP="00DC2619">
      <w:pPr>
        <w:pStyle w:val="pb-2"/>
        <w:ind w:left="720"/>
        <w:rPr>
          <w:rFonts w:ascii="Arial" w:hAnsi="Arial" w:cs="Arial"/>
          <w:color w:val="000000"/>
          <w:sz w:val="28"/>
          <w:szCs w:val="28"/>
        </w:rPr>
      </w:pPr>
    </w:p>
    <w:p w14:paraId="71772493" w14:textId="566025FD" w:rsidR="00DC2619" w:rsidRPr="00DC2619" w:rsidRDefault="00DC2619" w:rsidP="00DC2619">
      <w:pPr>
        <w:pStyle w:val="pb-2"/>
        <w:ind w:left="720"/>
        <w:rPr>
          <w:rFonts w:ascii="Arial" w:hAnsi="Arial" w:cs="Arial"/>
          <w:color w:val="000000"/>
          <w:sz w:val="28"/>
          <w:szCs w:val="28"/>
          <w:u w:val="single"/>
        </w:rPr>
      </w:pPr>
    </w:p>
    <w:p w14:paraId="7C426243" w14:textId="77777777" w:rsidR="00DC2619" w:rsidRPr="00DC2619" w:rsidRDefault="00DC2619" w:rsidP="00DC2619">
      <w:pPr>
        <w:pStyle w:val="pb-2"/>
        <w:rPr>
          <w:rFonts w:ascii="Arial" w:hAnsi="Arial" w:cs="Arial"/>
          <w:color w:val="000000"/>
          <w:sz w:val="28"/>
          <w:szCs w:val="28"/>
          <w:u w:val="single"/>
        </w:rPr>
      </w:pPr>
    </w:p>
    <w:p w14:paraId="621DA9C3" w14:textId="330CAEC0" w:rsidR="00DC2619" w:rsidRPr="00DC2619" w:rsidRDefault="00DC2619" w:rsidP="00DC2619">
      <w:pPr>
        <w:pStyle w:val="ListParagraph"/>
        <w:spacing w:line="360" w:lineRule="auto"/>
        <w:rPr>
          <w:rFonts w:ascii="Arial" w:hAnsi="Arial" w:cs="Arial"/>
          <w:color w:val="000000" w:themeColor="text1"/>
          <w:sz w:val="28"/>
          <w:szCs w:val="28"/>
        </w:rPr>
      </w:pPr>
    </w:p>
    <w:p w14:paraId="3F368598" w14:textId="29AFF44F" w:rsidR="00DC2619" w:rsidRDefault="00DC2619" w:rsidP="00DC2619">
      <w:pPr>
        <w:spacing w:line="360" w:lineRule="auto"/>
        <w:rPr>
          <w:rFonts w:ascii="Arial" w:hAnsi="Arial" w:cs="Arial"/>
          <w:b/>
          <w:bCs/>
          <w:color w:val="000000" w:themeColor="text1"/>
          <w:sz w:val="28"/>
          <w:szCs w:val="28"/>
        </w:rPr>
      </w:pPr>
    </w:p>
    <w:p w14:paraId="5E3C373D" w14:textId="370141B7" w:rsidR="00DC2619" w:rsidRPr="00DC2619" w:rsidRDefault="00DC2619" w:rsidP="00DC2619">
      <w:pPr>
        <w:pStyle w:val="ListParagraph"/>
        <w:spacing w:line="360" w:lineRule="auto"/>
        <w:rPr>
          <w:rFonts w:ascii="Arial" w:hAnsi="Arial" w:cs="Arial"/>
          <w:color w:val="000000" w:themeColor="text1"/>
          <w:sz w:val="28"/>
          <w:szCs w:val="28"/>
        </w:rPr>
      </w:pPr>
    </w:p>
    <w:p w14:paraId="4400B56D" w14:textId="1A6A04D4" w:rsidR="00DC2619" w:rsidRDefault="00E5654B" w:rsidP="00E5654B">
      <w:pPr>
        <w:pStyle w:val="ListParagraph"/>
        <w:spacing w:line="360" w:lineRule="auto"/>
        <w:jc w:val="center"/>
        <w:rPr>
          <w:rFonts w:ascii="Arial" w:hAnsi="Arial" w:cs="Arial"/>
          <w:color w:val="000000" w:themeColor="text1"/>
          <w:sz w:val="36"/>
          <w:szCs w:val="36"/>
          <w:u w:val="single"/>
        </w:rPr>
      </w:pPr>
      <w:r w:rsidRPr="00E5654B">
        <w:rPr>
          <w:rFonts w:ascii="Arial" w:hAnsi="Arial" w:cs="Arial"/>
          <w:color w:val="000000" w:themeColor="text1"/>
          <w:sz w:val="36"/>
          <w:szCs w:val="36"/>
          <w:u w:val="single"/>
        </w:rPr>
        <w:lastRenderedPageBreak/>
        <w:t>Evaluation of the chosen data analysis method</w:t>
      </w:r>
    </w:p>
    <w:p w14:paraId="704800B8" w14:textId="15508C88" w:rsidR="00E5654B" w:rsidRDefault="00E5654B" w:rsidP="00E5654B">
      <w:pPr>
        <w:pStyle w:val="ListParagraph"/>
        <w:spacing w:line="360" w:lineRule="auto"/>
        <w:jc w:val="center"/>
        <w:rPr>
          <w:rFonts w:ascii="Arial" w:hAnsi="Arial" w:cs="Arial"/>
          <w:color w:val="000000" w:themeColor="text1"/>
          <w:sz w:val="36"/>
          <w:szCs w:val="36"/>
          <w:u w:val="single"/>
        </w:rPr>
      </w:pPr>
    </w:p>
    <w:p w14:paraId="4E2BF048" w14:textId="55AF23D2" w:rsidR="00E5654B" w:rsidRDefault="00653F79" w:rsidP="00653F79">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The questionnaire that I have created includes tick boxes followed by a space for participants to expand on their chosen answer if they wish to do so. The questions are simple to read, and the tick boxes are one-word answers “YES or NO” which allows participants to just simply tick the boxes, which would particularly be helpful for people that are unable to write. By having tick box answers, response might be greater as people will not have to spend a lot of time completing the survey, which could be off putting if people must spend a lot of time completing, would therefore result in lower response</w:t>
      </w:r>
      <w:r w:rsidR="00047125">
        <w:rPr>
          <w:rFonts w:ascii="Arial" w:hAnsi="Arial" w:cs="Arial"/>
          <w:color w:val="000000" w:themeColor="text1"/>
          <w:sz w:val="24"/>
          <w:szCs w:val="24"/>
        </w:rPr>
        <w:t xml:space="preserve"> </w:t>
      </w:r>
      <w:r w:rsidR="00047125" w:rsidRPr="00047125">
        <w:rPr>
          <w:rFonts w:ascii="Arial" w:hAnsi="Arial" w:cs="Arial"/>
          <w:color w:val="000000" w:themeColor="text1"/>
          <w:sz w:val="24"/>
          <w:szCs w:val="24"/>
        </w:rPr>
        <w:t>(Sharma, 2022)</w:t>
      </w:r>
      <w:r w:rsidR="00047125">
        <w:rPr>
          <w:rFonts w:ascii="Arial" w:hAnsi="Arial" w:cs="Arial"/>
          <w:color w:val="000000" w:themeColor="text1"/>
          <w:sz w:val="24"/>
          <w:szCs w:val="24"/>
        </w:rPr>
        <w:t>.</w:t>
      </w:r>
    </w:p>
    <w:p w14:paraId="40BA6850" w14:textId="4B9456C7" w:rsidR="00653F79" w:rsidRPr="00047125" w:rsidRDefault="00653F79" w:rsidP="00047125">
      <w:pPr>
        <w:spacing w:line="360" w:lineRule="auto"/>
        <w:rPr>
          <w:rFonts w:ascii="Arial" w:hAnsi="Arial" w:cs="Arial"/>
          <w:color w:val="000000" w:themeColor="text1"/>
          <w:sz w:val="24"/>
          <w:szCs w:val="24"/>
        </w:rPr>
      </w:pPr>
    </w:p>
    <w:p w14:paraId="14D1E411" w14:textId="29B63BB4" w:rsidR="00653F79" w:rsidRDefault="00653F79" w:rsidP="00653F79">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Questions that will be asked </w:t>
      </w:r>
      <w:r w:rsidR="002971CF">
        <w:rPr>
          <w:rFonts w:ascii="Arial" w:hAnsi="Arial" w:cs="Arial"/>
          <w:color w:val="000000" w:themeColor="text1"/>
          <w:sz w:val="24"/>
          <w:szCs w:val="24"/>
        </w:rPr>
        <w:t>in the questionnaire include participants stating their age, gender and ethnicity. By providing such information, it would help to see whether different age, gender and ethnicity participant groups have different views. For participants that don’t wish to disclose above questions there is a tick box that states, ‘prefer not to say’ which potentially could lead for more people to fill in the questionnaire.</w:t>
      </w:r>
    </w:p>
    <w:p w14:paraId="4F1D25C2" w14:textId="35155B38" w:rsidR="002971CF" w:rsidRDefault="002971CF" w:rsidP="00653F79">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The questionnaire as mentioned above is also completely anonymous, which means people can respond in an honest way with their personal experiences without being disclosed</w:t>
      </w:r>
      <w:r w:rsidR="00047125">
        <w:rPr>
          <w:rFonts w:ascii="Arial" w:hAnsi="Arial" w:cs="Arial"/>
          <w:color w:val="000000" w:themeColor="text1"/>
          <w:sz w:val="24"/>
          <w:szCs w:val="24"/>
        </w:rPr>
        <w:t xml:space="preserve"> </w:t>
      </w:r>
      <w:r w:rsidR="00047125" w:rsidRPr="00047125">
        <w:rPr>
          <w:rFonts w:ascii="Arial" w:hAnsi="Arial" w:cs="Arial"/>
          <w:color w:val="000000" w:themeColor="text1"/>
          <w:sz w:val="24"/>
          <w:szCs w:val="24"/>
        </w:rPr>
        <w:t>(Herefordshire Council, 2015)</w:t>
      </w:r>
      <w:r w:rsidR="00047125">
        <w:rPr>
          <w:rFonts w:ascii="Arial" w:hAnsi="Arial" w:cs="Arial"/>
          <w:color w:val="000000" w:themeColor="text1"/>
          <w:sz w:val="24"/>
          <w:szCs w:val="24"/>
        </w:rPr>
        <w:t xml:space="preserve">. </w:t>
      </w:r>
    </w:p>
    <w:p w14:paraId="38092AC9" w14:textId="52BB4533" w:rsidR="002971CF" w:rsidRDefault="002971CF" w:rsidP="00653F79">
      <w:pPr>
        <w:pStyle w:val="ListParagraph"/>
        <w:spacing w:line="360" w:lineRule="auto"/>
        <w:rPr>
          <w:rFonts w:ascii="Arial" w:hAnsi="Arial" w:cs="Arial"/>
          <w:color w:val="000000" w:themeColor="text1"/>
          <w:sz w:val="24"/>
          <w:szCs w:val="24"/>
        </w:rPr>
      </w:pPr>
    </w:p>
    <w:p w14:paraId="755A89BE" w14:textId="4BF358DF" w:rsidR="002971CF" w:rsidRDefault="002971CF" w:rsidP="00653F79">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Finally, I am hoping for my questionnaire to collect around 100 responses in short space of time, which will then allow me to analyse all the responses, to be able to examine the opinions of the participants on my chosen topic and see what the most common answer is. By analysing the answers of the participants, I will be able to see latest responses on the topic </w:t>
      </w:r>
      <w:r w:rsidR="00047125">
        <w:rPr>
          <w:rFonts w:ascii="Arial" w:hAnsi="Arial" w:cs="Arial"/>
          <w:color w:val="000000" w:themeColor="text1"/>
          <w:sz w:val="24"/>
          <w:szCs w:val="24"/>
        </w:rPr>
        <w:t>and</w:t>
      </w:r>
      <w:r>
        <w:rPr>
          <w:rFonts w:ascii="Arial" w:hAnsi="Arial" w:cs="Arial"/>
          <w:color w:val="000000" w:themeColor="text1"/>
          <w:sz w:val="24"/>
          <w:szCs w:val="24"/>
        </w:rPr>
        <w:t xml:space="preserve"> by having the 10</w:t>
      </w:r>
      <w:r w:rsidRPr="002971C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question as a recommendations or changes question, I will be able to understand what people </w:t>
      </w:r>
      <w:r w:rsidR="00047125">
        <w:rPr>
          <w:rFonts w:ascii="Arial" w:hAnsi="Arial" w:cs="Arial"/>
          <w:color w:val="000000" w:themeColor="text1"/>
          <w:sz w:val="24"/>
          <w:szCs w:val="24"/>
        </w:rPr>
        <w:t>want</w:t>
      </w:r>
      <w:r>
        <w:rPr>
          <w:rFonts w:ascii="Arial" w:hAnsi="Arial" w:cs="Arial"/>
          <w:color w:val="000000" w:themeColor="text1"/>
          <w:sz w:val="24"/>
          <w:szCs w:val="24"/>
        </w:rPr>
        <w:t xml:space="preserve"> to see and what they want done. </w:t>
      </w:r>
    </w:p>
    <w:p w14:paraId="5637D90A" w14:textId="378E3F7B" w:rsidR="002971CF" w:rsidRDefault="002971CF" w:rsidP="00653F79">
      <w:pPr>
        <w:pStyle w:val="ListParagraph"/>
        <w:spacing w:line="360" w:lineRule="auto"/>
        <w:rPr>
          <w:rFonts w:ascii="Arial" w:hAnsi="Arial" w:cs="Arial"/>
          <w:color w:val="000000" w:themeColor="text1"/>
          <w:sz w:val="24"/>
          <w:szCs w:val="24"/>
        </w:rPr>
      </w:pPr>
    </w:p>
    <w:p w14:paraId="67262C45" w14:textId="77777777" w:rsidR="002971CF" w:rsidRDefault="002971CF" w:rsidP="00653F79">
      <w:pPr>
        <w:pStyle w:val="ListParagraph"/>
        <w:spacing w:line="360" w:lineRule="auto"/>
        <w:rPr>
          <w:rFonts w:ascii="Arial" w:hAnsi="Arial" w:cs="Arial"/>
          <w:color w:val="000000" w:themeColor="text1"/>
          <w:sz w:val="24"/>
          <w:szCs w:val="24"/>
        </w:rPr>
      </w:pPr>
    </w:p>
    <w:p w14:paraId="6428ACFC" w14:textId="078121B5" w:rsidR="002971CF" w:rsidRDefault="002971CF" w:rsidP="00653F79">
      <w:pPr>
        <w:pStyle w:val="ListParagraph"/>
        <w:spacing w:line="360" w:lineRule="auto"/>
        <w:rPr>
          <w:rFonts w:ascii="Arial" w:hAnsi="Arial" w:cs="Arial"/>
          <w:color w:val="000000" w:themeColor="text1"/>
          <w:sz w:val="24"/>
          <w:szCs w:val="24"/>
        </w:rPr>
      </w:pPr>
    </w:p>
    <w:p w14:paraId="7FF6CE47" w14:textId="77777777" w:rsidR="002971CF" w:rsidRDefault="002971CF" w:rsidP="00653F79">
      <w:pPr>
        <w:pStyle w:val="ListParagraph"/>
        <w:spacing w:line="360" w:lineRule="auto"/>
        <w:rPr>
          <w:rFonts w:ascii="Arial" w:hAnsi="Arial" w:cs="Arial"/>
          <w:color w:val="000000" w:themeColor="text1"/>
          <w:sz w:val="24"/>
          <w:szCs w:val="24"/>
        </w:rPr>
      </w:pPr>
    </w:p>
    <w:p w14:paraId="005E8A9C" w14:textId="77777777" w:rsidR="002971CF" w:rsidRPr="002971CF" w:rsidRDefault="002971CF" w:rsidP="002971CF">
      <w:pPr>
        <w:spacing w:line="360" w:lineRule="auto"/>
        <w:rPr>
          <w:rFonts w:ascii="Arial" w:hAnsi="Arial" w:cs="Arial"/>
          <w:color w:val="000000" w:themeColor="text1"/>
          <w:sz w:val="24"/>
          <w:szCs w:val="24"/>
        </w:rPr>
      </w:pPr>
    </w:p>
    <w:p w14:paraId="3625B5F9" w14:textId="5FC2F004" w:rsidR="002971CF" w:rsidRDefault="002971CF" w:rsidP="00653F79">
      <w:pPr>
        <w:pStyle w:val="ListParagraph"/>
        <w:spacing w:line="360" w:lineRule="auto"/>
        <w:rPr>
          <w:rFonts w:ascii="Arial" w:hAnsi="Arial" w:cs="Arial"/>
          <w:color w:val="000000" w:themeColor="text1"/>
          <w:sz w:val="24"/>
          <w:szCs w:val="24"/>
        </w:rPr>
      </w:pPr>
    </w:p>
    <w:p w14:paraId="547EAC22" w14:textId="77777777" w:rsidR="002971CF" w:rsidRDefault="002971CF" w:rsidP="00653F79">
      <w:pPr>
        <w:pStyle w:val="ListParagraph"/>
        <w:spacing w:line="360" w:lineRule="auto"/>
        <w:rPr>
          <w:rFonts w:ascii="Arial" w:hAnsi="Arial" w:cs="Arial"/>
          <w:color w:val="000000" w:themeColor="text1"/>
          <w:sz w:val="24"/>
          <w:szCs w:val="24"/>
        </w:rPr>
      </w:pPr>
    </w:p>
    <w:p w14:paraId="3571F4DD" w14:textId="77777777" w:rsidR="00394FE0" w:rsidRDefault="00394FE0" w:rsidP="00394FE0">
      <w:pPr>
        <w:spacing w:line="360" w:lineRule="auto"/>
        <w:rPr>
          <w:rFonts w:ascii="Arial" w:hAnsi="Arial" w:cs="Arial"/>
          <w:color w:val="000000" w:themeColor="text1"/>
          <w:sz w:val="36"/>
          <w:szCs w:val="36"/>
          <w:u w:val="single"/>
        </w:rPr>
      </w:pPr>
    </w:p>
    <w:p w14:paraId="23B55041" w14:textId="5551929A" w:rsidR="00E5654B" w:rsidRPr="00394FE0" w:rsidRDefault="00E5654B" w:rsidP="00394FE0">
      <w:pPr>
        <w:spacing w:line="360" w:lineRule="auto"/>
        <w:rPr>
          <w:rFonts w:ascii="Arial" w:hAnsi="Arial" w:cs="Arial"/>
          <w:color w:val="000000" w:themeColor="text1"/>
          <w:sz w:val="28"/>
          <w:szCs w:val="28"/>
        </w:rPr>
      </w:pPr>
      <w:r w:rsidRPr="00394FE0">
        <w:rPr>
          <w:rFonts w:ascii="Arial" w:hAnsi="Arial" w:cs="Arial"/>
          <w:color w:val="000000" w:themeColor="text1"/>
          <w:sz w:val="28"/>
          <w:szCs w:val="28"/>
        </w:rPr>
        <w:lastRenderedPageBreak/>
        <w:t xml:space="preserve">Reference list: </w:t>
      </w:r>
    </w:p>
    <w:p w14:paraId="59F0562A" w14:textId="74265C80" w:rsidR="00394FE0" w:rsidRDefault="00394FE0" w:rsidP="00E5654B">
      <w:pPr>
        <w:pStyle w:val="ListParagraph"/>
        <w:spacing w:line="360" w:lineRule="auto"/>
        <w:rPr>
          <w:rFonts w:ascii="Arial" w:hAnsi="Arial" w:cs="Arial"/>
          <w:color w:val="000000" w:themeColor="text1"/>
          <w:sz w:val="28"/>
          <w:szCs w:val="28"/>
        </w:rPr>
      </w:pPr>
    </w:p>
    <w:p w14:paraId="29901151" w14:textId="77777777" w:rsidR="00394FE0" w:rsidRPr="007318A9" w:rsidRDefault="00394FE0" w:rsidP="00394FE0">
      <w:pPr>
        <w:pStyle w:val="NormalWeb"/>
        <w:ind w:left="567" w:hanging="567"/>
      </w:pPr>
      <w:r>
        <w:rPr>
          <w:color w:val="000000"/>
        </w:rPr>
        <w:t>Alessi, E.J. and Martin, J.I. (2010) ‘Conducting an internet-based survey: Benefits, Pitfalls, and lessons learned’,</w:t>
      </w:r>
      <w:r>
        <w:rPr>
          <w:rStyle w:val="apple-converted-space"/>
          <w:color w:val="000000"/>
        </w:rPr>
        <w:t> </w:t>
      </w:r>
      <w:r>
        <w:rPr>
          <w:i/>
          <w:iCs/>
          <w:color w:val="000000"/>
        </w:rPr>
        <w:t>Social Work Research</w:t>
      </w:r>
      <w:r>
        <w:rPr>
          <w:color w:val="000000"/>
        </w:rPr>
        <w:t>, 34(2), pp. 122–128. doi:10.1093/</w:t>
      </w:r>
      <w:proofErr w:type="spellStart"/>
      <w:r>
        <w:rPr>
          <w:color w:val="000000"/>
        </w:rPr>
        <w:t>swr</w:t>
      </w:r>
      <w:proofErr w:type="spellEnd"/>
      <w:r>
        <w:rPr>
          <w:color w:val="000000"/>
        </w:rPr>
        <w:t>/34.2.122.</w:t>
      </w:r>
      <w:r>
        <w:rPr>
          <w:rStyle w:val="apple-converted-space"/>
          <w:color w:val="000000"/>
        </w:rPr>
        <w:t> </w:t>
      </w:r>
    </w:p>
    <w:p w14:paraId="16F51F67" w14:textId="77777777" w:rsidR="00394FE0" w:rsidRDefault="00394FE0" w:rsidP="00394FE0">
      <w:pPr>
        <w:pStyle w:val="NormalWeb"/>
        <w:ind w:left="567" w:hanging="567"/>
        <w:rPr>
          <w:rStyle w:val="apple-converted-space"/>
          <w:color w:val="000000"/>
        </w:rPr>
      </w:pPr>
      <w:r>
        <w:rPr>
          <w:color w:val="000000"/>
        </w:rPr>
        <w:t>Ariel, B. and Sutherland, A. (2016)</w:t>
      </w:r>
      <w:r>
        <w:rPr>
          <w:rStyle w:val="apple-converted-space"/>
          <w:color w:val="000000"/>
        </w:rPr>
        <w:t> </w:t>
      </w:r>
      <w:r>
        <w:rPr>
          <w:i/>
          <w:iCs/>
          <w:color w:val="000000"/>
        </w:rPr>
        <w:t>Use of body-worn cameras sees complaints against police ‘virtually vanish’, study finds</w:t>
      </w:r>
      <w:r>
        <w:rPr>
          <w:color w:val="000000"/>
        </w:rPr>
        <w:t>,</w:t>
      </w:r>
      <w:r>
        <w:rPr>
          <w:rStyle w:val="apple-converted-space"/>
          <w:color w:val="000000"/>
        </w:rPr>
        <w:t> </w:t>
      </w:r>
      <w:r>
        <w:rPr>
          <w:i/>
          <w:iCs/>
          <w:color w:val="000000"/>
        </w:rPr>
        <w:t>University of Cambridge</w:t>
      </w:r>
      <w:r>
        <w:rPr>
          <w:color w:val="000000"/>
        </w:rPr>
        <w:t>. Available at: https://www.cam.ac.uk/research/news/use-of-body-worn-cameras-sees-complaints-against-police-virtually-vanish-study-finds (Accessed: 27 April 2024).</w:t>
      </w:r>
      <w:r>
        <w:rPr>
          <w:rStyle w:val="apple-converted-space"/>
          <w:color w:val="000000"/>
        </w:rPr>
        <w:t> </w:t>
      </w:r>
    </w:p>
    <w:p w14:paraId="54C27720" w14:textId="77777777" w:rsidR="00394FE0" w:rsidRDefault="00394FE0" w:rsidP="00394FE0">
      <w:pPr>
        <w:pStyle w:val="NormalWeb"/>
        <w:ind w:left="567" w:hanging="567"/>
        <w:rPr>
          <w:rStyle w:val="apple-converted-space"/>
          <w:color w:val="000000"/>
        </w:rPr>
      </w:pPr>
      <w:r>
        <w:rPr>
          <w:color w:val="000000"/>
        </w:rPr>
        <w:t>Axon (2024)</w:t>
      </w:r>
      <w:r>
        <w:rPr>
          <w:rStyle w:val="apple-converted-space"/>
          <w:color w:val="000000"/>
        </w:rPr>
        <w:t> </w:t>
      </w:r>
      <w:r>
        <w:rPr>
          <w:i/>
          <w:iCs/>
          <w:color w:val="000000"/>
        </w:rPr>
        <w:t>The Pros and cons of police body cams: Axon</w:t>
      </w:r>
      <w:r>
        <w:rPr>
          <w:color w:val="000000"/>
        </w:rPr>
        <w:t>,</w:t>
      </w:r>
      <w:r>
        <w:rPr>
          <w:rStyle w:val="apple-converted-space"/>
          <w:color w:val="000000"/>
        </w:rPr>
        <w:t> </w:t>
      </w:r>
      <w:r>
        <w:rPr>
          <w:i/>
          <w:iCs/>
          <w:color w:val="000000"/>
        </w:rPr>
        <w:t>Axon.com</w:t>
      </w:r>
      <w:r>
        <w:rPr>
          <w:color w:val="000000"/>
        </w:rPr>
        <w:t>. Available at: https://www.axon.com/resources/police-body-cam (Accessed: 27 April 2024).</w:t>
      </w:r>
      <w:r>
        <w:rPr>
          <w:rStyle w:val="apple-converted-space"/>
          <w:color w:val="000000"/>
        </w:rPr>
        <w:t> </w:t>
      </w:r>
    </w:p>
    <w:p w14:paraId="4360F61E" w14:textId="77777777" w:rsidR="00394FE0" w:rsidRDefault="00394FE0" w:rsidP="00394FE0">
      <w:pPr>
        <w:pStyle w:val="NormalWeb"/>
        <w:ind w:left="567" w:hanging="567"/>
      </w:pPr>
      <w:r>
        <w:t xml:space="preserve">Bennell, C. </w:t>
      </w:r>
      <w:r>
        <w:rPr>
          <w:i/>
          <w:iCs/>
        </w:rPr>
        <w:t>et al.</w:t>
      </w:r>
      <w:r>
        <w:t xml:space="preserve"> (2021) ‘Advancing police use of force research and practice: Urgent issues and prospects’, </w:t>
      </w:r>
      <w:r>
        <w:rPr>
          <w:i/>
          <w:iCs/>
        </w:rPr>
        <w:t>Legal and Criminological Psychology</w:t>
      </w:r>
      <w:r>
        <w:t xml:space="preserve">, 26(2), pp. 121–144. doi:10.1111/lcrp.12191. </w:t>
      </w:r>
    </w:p>
    <w:p w14:paraId="79CEC186" w14:textId="77777777" w:rsidR="00394FE0" w:rsidRDefault="00394FE0" w:rsidP="00394FE0">
      <w:pPr>
        <w:pStyle w:val="NormalWeb"/>
        <w:ind w:left="567" w:hanging="567"/>
      </w:pPr>
      <w:r>
        <w:t xml:space="preserve">Blanton, A. and </w:t>
      </w:r>
      <w:proofErr w:type="spellStart"/>
      <w:r>
        <w:t>Krofta</w:t>
      </w:r>
      <w:proofErr w:type="spellEnd"/>
      <w:r>
        <w:t xml:space="preserve">, B. (2020b) </w:t>
      </w:r>
      <w:r>
        <w:rPr>
          <w:i/>
          <w:iCs/>
        </w:rPr>
        <w:t>Improve training to improve officer performance</w:t>
      </w:r>
      <w:r>
        <w:t xml:space="preserve">, </w:t>
      </w:r>
      <w:r>
        <w:rPr>
          <w:i/>
          <w:iCs/>
        </w:rPr>
        <w:t>Police1</w:t>
      </w:r>
      <w:r>
        <w:t xml:space="preserve">. Available at: https://www.police1.com/police-trainers/articles/improve-training-to-improve-officer-performance-4aUtthoCrI781ZIT/ (Accessed: 25 April 2024). </w:t>
      </w:r>
    </w:p>
    <w:p w14:paraId="0BE32FB6" w14:textId="77777777" w:rsidR="00394FE0" w:rsidRDefault="00394FE0" w:rsidP="00394FE0">
      <w:pPr>
        <w:pStyle w:val="NormalWeb"/>
        <w:ind w:left="567" w:hanging="567"/>
        <w:rPr>
          <w:rStyle w:val="apple-converted-space"/>
          <w:color w:val="000000"/>
        </w:rPr>
      </w:pPr>
      <w:r>
        <w:rPr>
          <w:color w:val="000000"/>
        </w:rPr>
        <w:t>Cleave, P. (2021)</w:t>
      </w:r>
      <w:r>
        <w:rPr>
          <w:rStyle w:val="apple-converted-space"/>
          <w:color w:val="000000"/>
        </w:rPr>
        <w:t> </w:t>
      </w:r>
      <w:r>
        <w:rPr>
          <w:i/>
          <w:iCs/>
          <w:color w:val="000000"/>
        </w:rPr>
        <w:t xml:space="preserve">The benefits of anonymous </w:t>
      </w:r>
      <w:proofErr w:type="spellStart"/>
      <w:r>
        <w:rPr>
          <w:i/>
          <w:iCs/>
          <w:color w:val="000000"/>
        </w:rPr>
        <w:t>SurveysTurn</w:t>
      </w:r>
      <w:proofErr w:type="spellEnd"/>
      <w:r>
        <w:rPr>
          <w:i/>
          <w:iCs/>
          <w:color w:val="000000"/>
        </w:rPr>
        <w:t xml:space="preserve"> survey data into actionable insights with dashboards and sentiment analysis</w:t>
      </w:r>
      <w:r>
        <w:rPr>
          <w:color w:val="000000"/>
        </w:rPr>
        <w:t>,</w:t>
      </w:r>
      <w:r>
        <w:rPr>
          <w:rStyle w:val="apple-converted-space"/>
          <w:color w:val="000000"/>
        </w:rPr>
        <w:t> </w:t>
      </w:r>
      <w:proofErr w:type="spellStart"/>
      <w:r>
        <w:rPr>
          <w:i/>
          <w:iCs/>
          <w:color w:val="000000"/>
        </w:rPr>
        <w:t>SmartSurvey</w:t>
      </w:r>
      <w:proofErr w:type="spellEnd"/>
      <w:r>
        <w:rPr>
          <w:color w:val="000000"/>
        </w:rPr>
        <w:t>. Available at: https://www.smartsurvey.co.uk/blog/the-benefits-of-anonymous-surveys (Accessed: 29 April 2024).</w:t>
      </w:r>
      <w:r>
        <w:rPr>
          <w:rStyle w:val="apple-converted-space"/>
          <w:color w:val="000000"/>
        </w:rPr>
        <w:t> </w:t>
      </w:r>
    </w:p>
    <w:p w14:paraId="25AA20AD" w14:textId="77777777" w:rsidR="00394FE0" w:rsidRDefault="00394FE0" w:rsidP="00394FE0">
      <w:pPr>
        <w:pStyle w:val="NormalWeb"/>
        <w:ind w:left="567" w:hanging="567"/>
      </w:pPr>
      <w:r>
        <w:t xml:space="preserve">College of Policing (2023) </w:t>
      </w:r>
      <w:r>
        <w:rPr>
          <w:i/>
          <w:iCs/>
        </w:rPr>
        <w:t>Understanding risk and vulnerability in the context of domestic abuse</w:t>
      </w:r>
      <w:r>
        <w:t xml:space="preserve">, </w:t>
      </w:r>
      <w:r>
        <w:rPr>
          <w:i/>
          <w:iCs/>
        </w:rPr>
        <w:t>College of Policing</w:t>
      </w:r>
      <w:r>
        <w:t xml:space="preserve">. Available at: https://www.college.police.uk/app/major-investigation-and-public-protection/domestic-abuse/understanding-risk-and-vulnerability-context-domestic-abuse (Accessed: 25 April 2024). </w:t>
      </w:r>
    </w:p>
    <w:p w14:paraId="0AB4523C" w14:textId="77777777" w:rsidR="00394FE0" w:rsidRDefault="00394FE0" w:rsidP="00394FE0">
      <w:pPr>
        <w:pStyle w:val="NormalWeb"/>
        <w:ind w:left="567" w:hanging="567"/>
        <w:rPr>
          <w:color w:val="000000"/>
        </w:rPr>
      </w:pPr>
      <w:r>
        <w:rPr>
          <w:color w:val="000000"/>
        </w:rPr>
        <w:t>Davies, A. (2022)</w:t>
      </w:r>
      <w:r>
        <w:rPr>
          <w:rStyle w:val="apple-converted-space"/>
          <w:color w:val="000000"/>
        </w:rPr>
        <w:t> </w:t>
      </w:r>
      <w:r>
        <w:rPr>
          <w:i/>
          <w:iCs/>
          <w:color w:val="000000"/>
        </w:rPr>
        <w:t>Through an Australian lens: Exploring the impact of body-worn cameras on police–community relations</w:t>
      </w:r>
      <w:r>
        <w:rPr>
          <w:color w:val="000000"/>
        </w:rPr>
        <w:t>,</w:t>
      </w:r>
      <w:r>
        <w:rPr>
          <w:rStyle w:val="apple-converted-space"/>
          <w:color w:val="000000"/>
        </w:rPr>
        <w:t> </w:t>
      </w:r>
      <w:r>
        <w:rPr>
          <w:i/>
          <w:iCs/>
          <w:color w:val="000000"/>
        </w:rPr>
        <w:t>OUP Academic</w:t>
      </w:r>
      <w:r>
        <w:rPr>
          <w:color w:val="000000"/>
        </w:rPr>
        <w:t>. Available at: https://academic.oup.com/policing/article/doi/10.1093/police/paac065/6717938#:~:text=The%20presence%20of%20BWCs%20during,the%20normally%20accepted%20social%20standards. (Accessed: 27 April 2024).</w:t>
      </w:r>
      <w:r>
        <w:rPr>
          <w:rStyle w:val="apple-converted-space"/>
          <w:color w:val="000000"/>
        </w:rPr>
        <w:t> </w:t>
      </w:r>
    </w:p>
    <w:p w14:paraId="42C382EA" w14:textId="77777777" w:rsidR="00394FE0" w:rsidRDefault="00394FE0" w:rsidP="00394FE0">
      <w:pPr>
        <w:pStyle w:val="NormalWeb"/>
        <w:ind w:left="567" w:hanging="567"/>
      </w:pPr>
      <w:r>
        <w:t xml:space="preserve">Dick, C. (2017) </w:t>
      </w:r>
      <w:r>
        <w:rPr>
          <w:i/>
          <w:iCs/>
        </w:rPr>
        <w:t>Inclusion-strategy-2017-2021.PDF</w:t>
      </w:r>
      <w:r>
        <w:t xml:space="preserve">, </w:t>
      </w:r>
      <w:r>
        <w:rPr>
          <w:i/>
          <w:iCs/>
        </w:rPr>
        <w:t>Met Police</w:t>
      </w:r>
      <w:r>
        <w:t xml:space="preserve">. Available at: https://www.met.police.uk/SysSiteAssets/foi-media/metropolitan-police/policies/inclusion-strategy-2017-2021.pdf (Accessed: 25 April 2024). </w:t>
      </w:r>
    </w:p>
    <w:p w14:paraId="618230E9" w14:textId="77777777" w:rsidR="00394FE0" w:rsidRDefault="00394FE0" w:rsidP="00394FE0">
      <w:pPr>
        <w:pStyle w:val="NormalWeb"/>
        <w:ind w:left="567" w:hanging="567"/>
        <w:rPr>
          <w:color w:val="000000"/>
        </w:rPr>
      </w:pPr>
      <w:r>
        <w:rPr>
          <w:color w:val="000000"/>
        </w:rPr>
        <w:t>Gov.uk (2018)</w:t>
      </w:r>
      <w:r>
        <w:rPr>
          <w:rStyle w:val="apple-converted-space"/>
          <w:color w:val="000000"/>
        </w:rPr>
        <w:t> </w:t>
      </w:r>
      <w:r>
        <w:rPr>
          <w:i/>
          <w:iCs/>
          <w:color w:val="000000"/>
        </w:rPr>
        <w:t>Getting informed consent for user research</w:t>
      </w:r>
      <w:r>
        <w:rPr>
          <w:color w:val="000000"/>
        </w:rPr>
        <w:t>,</w:t>
      </w:r>
      <w:r>
        <w:rPr>
          <w:rStyle w:val="apple-converted-space"/>
          <w:color w:val="000000"/>
        </w:rPr>
        <w:t> </w:t>
      </w:r>
      <w:r>
        <w:rPr>
          <w:i/>
          <w:iCs/>
          <w:color w:val="000000"/>
        </w:rPr>
        <w:t>Getting informed consent for user research - Service Manual - GOV.UK</w:t>
      </w:r>
      <w:r>
        <w:rPr>
          <w:color w:val="000000"/>
        </w:rPr>
        <w:t>. Available at: https://www.gov.uk/service-manual/user-research/getting-users-consent-for-research (Accessed: 28 April 2024).</w:t>
      </w:r>
      <w:r>
        <w:rPr>
          <w:rStyle w:val="apple-converted-space"/>
          <w:color w:val="000000"/>
        </w:rPr>
        <w:t> </w:t>
      </w:r>
    </w:p>
    <w:p w14:paraId="5A9B35AE" w14:textId="77777777" w:rsidR="00394FE0" w:rsidRDefault="00394FE0" w:rsidP="00394FE0">
      <w:pPr>
        <w:pStyle w:val="NormalWeb"/>
        <w:ind w:left="567" w:hanging="567"/>
      </w:pPr>
      <w:r>
        <w:t xml:space="preserve">Harrison, K., </w:t>
      </w:r>
      <w:proofErr w:type="spellStart"/>
      <w:r>
        <w:t>L’Hoiry</w:t>
      </w:r>
      <w:proofErr w:type="spellEnd"/>
      <w:r>
        <w:t xml:space="preserve">, X. and </w:t>
      </w:r>
      <w:proofErr w:type="spellStart"/>
      <w:r>
        <w:t>Santorso</w:t>
      </w:r>
      <w:proofErr w:type="spellEnd"/>
      <w:r>
        <w:t xml:space="preserve">, S. (2021) ‘Exploring the impact of body-worn video on the everyday behaviours of police officers’, </w:t>
      </w:r>
      <w:r>
        <w:rPr>
          <w:i/>
          <w:iCs/>
        </w:rPr>
        <w:t>The Police Journal: Theory, Practice and Principles</w:t>
      </w:r>
      <w:r>
        <w:t xml:space="preserve">, 95(2), pp. 363–377. doi:10.1177/0032258x211000834. </w:t>
      </w:r>
    </w:p>
    <w:p w14:paraId="0F6748A7" w14:textId="77777777" w:rsidR="00394FE0" w:rsidRDefault="00394FE0" w:rsidP="00394FE0">
      <w:pPr>
        <w:pStyle w:val="NormalWeb"/>
        <w:ind w:left="567" w:hanging="567"/>
        <w:rPr>
          <w:color w:val="000000"/>
        </w:rPr>
      </w:pPr>
      <w:r>
        <w:rPr>
          <w:color w:val="000000"/>
        </w:rPr>
        <w:t xml:space="preserve">Harrison, K., </w:t>
      </w:r>
      <w:proofErr w:type="spellStart"/>
      <w:r>
        <w:rPr>
          <w:color w:val="000000"/>
        </w:rPr>
        <w:t>L’Hoiry</w:t>
      </w:r>
      <w:proofErr w:type="spellEnd"/>
      <w:r>
        <w:rPr>
          <w:color w:val="000000"/>
        </w:rPr>
        <w:t xml:space="preserve">, X. and </w:t>
      </w:r>
      <w:proofErr w:type="spellStart"/>
      <w:r>
        <w:rPr>
          <w:color w:val="000000"/>
        </w:rPr>
        <w:t>Santorso</w:t>
      </w:r>
      <w:proofErr w:type="spellEnd"/>
      <w:r>
        <w:rPr>
          <w:color w:val="000000"/>
        </w:rPr>
        <w:t>, S. (2022)</w:t>
      </w:r>
      <w:r>
        <w:rPr>
          <w:rStyle w:val="apple-converted-space"/>
          <w:color w:val="000000"/>
        </w:rPr>
        <w:t> </w:t>
      </w:r>
      <w:r>
        <w:rPr>
          <w:i/>
          <w:iCs/>
          <w:color w:val="000000"/>
        </w:rPr>
        <w:t>Exploring the impact of body-worn video on the everyday behaviours of police officers</w:t>
      </w:r>
      <w:r>
        <w:rPr>
          <w:color w:val="000000"/>
        </w:rPr>
        <w:t>,</w:t>
      </w:r>
      <w:r>
        <w:rPr>
          <w:rStyle w:val="apple-converted-space"/>
          <w:color w:val="000000"/>
        </w:rPr>
        <w:t> </w:t>
      </w:r>
      <w:r>
        <w:rPr>
          <w:i/>
          <w:iCs/>
          <w:color w:val="000000"/>
        </w:rPr>
        <w:t>White Rose Research Online</w:t>
      </w:r>
      <w:r>
        <w:rPr>
          <w:color w:val="000000"/>
        </w:rPr>
        <w:t>. Available at: https://eprints.whiterose.ac.uk/174980/ (Accessed: 27 April 2024).</w:t>
      </w:r>
      <w:r>
        <w:rPr>
          <w:rStyle w:val="apple-converted-space"/>
          <w:color w:val="000000"/>
        </w:rPr>
        <w:t> </w:t>
      </w:r>
    </w:p>
    <w:p w14:paraId="085AEC7D" w14:textId="77777777" w:rsidR="00394FE0" w:rsidRDefault="00394FE0" w:rsidP="00394FE0">
      <w:pPr>
        <w:pStyle w:val="NormalWeb"/>
        <w:ind w:left="567" w:hanging="567"/>
        <w:rPr>
          <w:color w:val="000000"/>
        </w:rPr>
      </w:pPr>
      <w:r>
        <w:rPr>
          <w:color w:val="000000"/>
        </w:rPr>
        <w:lastRenderedPageBreak/>
        <w:t>Herefordshire Council (2015)</w:t>
      </w:r>
      <w:r>
        <w:rPr>
          <w:rStyle w:val="apple-converted-space"/>
          <w:color w:val="000000"/>
        </w:rPr>
        <w:t> </w:t>
      </w:r>
      <w:r>
        <w:rPr>
          <w:i/>
          <w:iCs/>
          <w:color w:val="000000"/>
        </w:rPr>
        <w:t xml:space="preserve">Creating a questionnaire - </w:t>
      </w:r>
      <w:proofErr w:type="spellStart"/>
      <w:r>
        <w:rPr>
          <w:i/>
          <w:iCs/>
          <w:color w:val="000000"/>
        </w:rPr>
        <w:t>herefordshire</w:t>
      </w:r>
      <w:proofErr w:type="spellEnd"/>
      <w:r>
        <w:rPr>
          <w:i/>
          <w:iCs/>
          <w:color w:val="000000"/>
        </w:rPr>
        <w:t xml:space="preserve"> council</w:t>
      </w:r>
      <w:r>
        <w:rPr>
          <w:color w:val="000000"/>
        </w:rPr>
        <w:t>,</w:t>
      </w:r>
      <w:r>
        <w:rPr>
          <w:rStyle w:val="apple-converted-space"/>
          <w:color w:val="000000"/>
        </w:rPr>
        <w:t> </w:t>
      </w:r>
      <w:r>
        <w:rPr>
          <w:i/>
          <w:iCs/>
          <w:color w:val="000000"/>
        </w:rPr>
        <w:t>Herefordshire Council</w:t>
      </w:r>
      <w:r>
        <w:rPr>
          <w:color w:val="000000"/>
        </w:rPr>
        <w:t>. Available at: https://www.herefordshire.gov.uk/downloads/file/3720/guidance-note-29-creating-a-questionnaire (Accessed: 29 April 2024).</w:t>
      </w:r>
      <w:r>
        <w:rPr>
          <w:rStyle w:val="apple-converted-space"/>
          <w:color w:val="000000"/>
        </w:rPr>
        <w:t> </w:t>
      </w:r>
    </w:p>
    <w:p w14:paraId="232F2545" w14:textId="77777777" w:rsidR="00394FE0" w:rsidRDefault="00394FE0" w:rsidP="00394FE0">
      <w:pPr>
        <w:pStyle w:val="NormalWeb"/>
        <w:ind w:left="567" w:hanging="567"/>
        <w:rPr>
          <w:rStyle w:val="apple-converted-space"/>
          <w:color w:val="000000"/>
        </w:rPr>
      </w:pPr>
      <w:r>
        <w:rPr>
          <w:color w:val="000000"/>
        </w:rPr>
        <w:t>Home Office (2007)</w:t>
      </w:r>
      <w:r>
        <w:rPr>
          <w:rStyle w:val="apple-converted-space"/>
          <w:color w:val="000000"/>
        </w:rPr>
        <w:t> </w:t>
      </w:r>
      <w:r>
        <w:rPr>
          <w:i/>
          <w:iCs/>
          <w:color w:val="000000"/>
        </w:rPr>
        <w:t>Guidance for the police use of body-worn video devices</w:t>
      </w:r>
      <w:r>
        <w:rPr>
          <w:color w:val="000000"/>
        </w:rPr>
        <w:t>,</w:t>
      </w:r>
      <w:r>
        <w:rPr>
          <w:rStyle w:val="apple-converted-space"/>
          <w:color w:val="000000"/>
        </w:rPr>
        <w:t> </w:t>
      </w:r>
      <w:r>
        <w:rPr>
          <w:i/>
          <w:iCs/>
          <w:color w:val="000000"/>
        </w:rPr>
        <w:t>Library College Police</w:t>
      </w:r>
      <w:r>
        <w:rPr>
          <w:color w:val="000000"/>
        </w:rPr>
        <w:t>. Available at: https://library.college.police.uk/docs/homeoffice/guidance-body-worn-devices.pdf (Accessed: 27 April 2024).</w:t>
      </w:r>
      <w:r>
        <w:rPr>
          <w:rStyle w:val="apple-converted-space"/>
          <w:color w:val="000000"/>
        </w:rPr>
        <w:t> </w:t>
      </w:r>
    </w:p>
    <w:p w14:paraId="62B581D6" w14:textId="77777777" w:rsidR="00394FE0" w:rsidRDefault="00394FE0" w:rsidP="00394FE0">
      <w:pPr>
        <w:pStyle w:val="NormalWeb"/>
        <w:ind w:left="567" w:hanging="567"/>
        <w:rPr>
          <w:color w:val="000000"/>
        </w:rPr>
      </w:pPr>
      <w:r>
        <w:rPr>
          <w:color w:val="000000"/>
        </w:rPr>
        <w:t>Human rights act (1998)</w:t>
      </w:r>
      <w:r>
        <w:rPr>
          <w:rStyle w:val="apple-converted-space"/>
          <w:color w:val="000000"/>
        </w:rPr>
        <w:t> </w:t>
      </w:r>
      <w:r>
        <w:rPr>
          <w:i/>
          <w:iCs/>
          <w:color w:val="000000"/>
        </w:rPr>
        <w:t>Human rights act 1998</w:t>
      </w:r>
      <w:r>
        <w:rPr>
          <w:color w:val="000000"/>
        </w:rPr>
        <w:t>,</w:t>
      </w:r>
      <w:r>
        <w:rPr>
          <w:rStyle w:val="apple-converted-space"/>
          <w:color w:val="000000"/>
        </w:rPr>
        <w:t> </w:t>
      </w:r>
      <w:r>
        <w:rPr>
          <w:i/>
          <w:iCs/>
          <w:color w:val="000000"/>
        </w:rPr>
        <w:t>Legislation.gov.uk</w:t>
      </w:r>
      <w:r>
        <w:rPr>
          <w:color w:val="000000"/>
        </w:rPr>
        <w:t>. Available at: https://www.legislation.gov.uk/ukpga/1998/42/section/2 (Accessed: 27 April 2024).</w:t>
      </w:r>
      <w:r>
        <w:rPr>
          <w:rStyle w:val="apple-converted-space"/>
          <w:color w:val="000000"/>
        </w:rPr>
        <w:t> </w:t>
      </w:r>
    </w:p>
    <w:p w14:paraId="6842CA4D" w14:textId="77777777" w:rsidR="00394FE0" w:rsidRDefault="00394FE0" w:rsidP="00394FE0">
      <w:pPr>
        <w:pStyle w:val="NormalWeb"/>
        <w:ind w:left="567" w:hanging="567"/>
      </w:pPr>
      <w:r>
        <w:t xml:space="preserve">Independent Police Complaints Commission (2012) </w:t>
      </w:r>
      <w:r>
        <w:rPr>
          <w:i/>
          <w:iCs/>
        </w:rPr>
        <w:t>Corruption in the Police Service in England and Wales: Second report</w:t>
      </w:r>
      <w:r>
        <w:t xml:space="preserve">, </w:t>
      </w:r>
      <w:r>
        <w:rPr>
          <w:i/>
          <w:iCs/>
        </w:rPr>
        <w:t>GOV.UK</w:t>
      </w:r>
      <w:r>
        <w:t xml:space="preserve">. Available at: https://www.gov.uk/government/publications/corruption-in-the-police-service-in-england-and-wales-second-report (Accessed: 25 April 2024). </w:t>
      </w:r>
    </w:p>
    <w:p w14:paraId="6557EAD3" w14:textId="77777777" w:rsidR="00394FE0" w:rsidRDefault="00394FE0" w:rsidP="00394FE0">
      <w:pPr>
        <w:pStyle w:val="NormalWeb"/>
        <w:ind w:left="567" w:hanging="567"/>
        <w:rPr>
          <w:color w:val="000000"/>
        </w:rPr>
      </w:pPr>
      <w:r>
        <w:rPr>
          <w:color w:val="000000"/>
        </w:rPr>
        <w:t>Jameel, L. and Bunn, S. (2015)</w:t>
      </w:r>
      <w:r>
        <w:rPr>
          <w:rStyle w:val="apple-converted-space"/>
          <w:color w:val="000000"/>
        </w:rPr>
        <w:t> </w:t>
      </w:r>
      <w:r>
        <w:rPr>
          <w:i/>
          <w:iCs/>
          <w:color w:val="000000"/>
        </w:rPr>
        <w:t>Body-worn video in UK policing</w:t>
      </w:r>
      <w:r>
        <w:rPr>
          <w:color w:val="000000"/>
        </w:rPr>
        <w:t>,</w:t>
      </w:r>
      <w:r>
        <w:rPr>
          <w:rStyle w:val="apple-converted-space"/>
          <w:color w:val="000000"/>
        </w:rPr>
        <w:t> </w:t>
      </w:r>
      <w:r>
        <w:rPr>
          <w:i/>
          <w:iCs/>
          <w:color w:val="000000"/>
        </w:rPr>
        <w:t>research briefings</w:t>
      </w:r>
      <w:r>
        <w:rPr>
          <w:color w:val="000000"/>
        </w:rPr>
        <w:t>. Available at: https://researchbriefings.files.parliament.uk/documents/POST-PB-0014/POST-PB-0014.pdf (Accessed: 27 April 2024).</w:t>
      </w:r>
      <w:r>
        <w:rPr>
          <w:rStyle w:val="apple-converted-space"/>
          <w:color w:val="000000"/>
        </w:rPr>
        <w:t> </w:t>
      </w:r>
    </w:p>
    <w:p w14:paraId="78D88E58" w14:textId="7071DABF" w:rsidR="00394FE0" w:rsidRDefault="00394FE0" w:rsidP="00394FE0">
      <w:pPr>
        <w:pStyle w:val="NormalWeb"/>
        <w:ind w:left="567" w:hanging="567"/>
        <w:rPr>
          <w:rStyle w:val="apple-converted-space"/>
          <w:color w:val="000000"/>
        </w:rPr>
      </w:pPr>
      <w:r>
        <w:rPr>
          <w:color w:val="000000"/>
        </w:rPr>
        <w:t>Lindemann, N. (2024)</w:t>
      </w:r>
      <w:r>
        <w:rPr>
          <w:rStyle w:val="apple-converted-space"/>
          <w:color w:val="000000"/>
        </w:rPr>
        <w:t> </w:t>
      </w:r>
      <w:r>
        <w:rPr>
          <w:i/>
          <w:iCs/>
          <w:color w:val="000000"/>
        </w:rPr>
        <w:t>12 advantages and disadvantages of questionnaires</w:t>
      </w:r>
      <w:r>
        <w:rPr>
          <w:color w:val="000000"/>
        </w:rPr>
        <w:t>,</w:t>
      </w:r>
      <w:r>
        <w:rPr>
          <w:rStyle w:val="apple-converted-space"/>
          <w:color w:val="000000"/>
        </w:rPr>
        <w:t> </w:t>
      </w:r>
      <w:proofErr w:type="spellStart"/>
      <w:r>
        <w:rPr>
          <w:i/>
          <w:iCs/>
          <w:color w:val="000000"/>
        </w:rPr>
        <w:t>Pointerpro</w:t>
      </w:r>
      <w:proofErr w:type="spellEnd"/>
      <w:r>
        <w:rPr>
          <w:color w:val="000000"/>
        </w:rPr>
        <w:t>. Available at: https://pointerpro.com/blog/questionnaire-pros-and-cons/#:~:text=Compared%20to%20other%20data%20collection,a%20larger%20number%20of%20individuals. (Accessed: 29 April 2024).</w:t>
      </w:r>
      <w:r>
        <w:rPr>
          <w:rStyle w:val="apple-converted-space"/>
          <w:color w:val="000000"/>
        </w:rPr>
        <w:t> </w:t>
      </w:r>
    </w:p>
    <w:p w14:paraId="5AE1C3CD" w14:textId="5BAB8BB7" w:rsidR="000179F0" w:rsidRDefault="000179F0" w:rsidP="000179F0">
      <w:pPr>
        <w:pStyle w:val="NormalWeb"/>
        <w:ind w:left="567" w:hanging="567"/>
        <w:rPr>
          <w:color w:val="000000"/>
        </w:rPr>
      </w:pPr>
      <w:r>
        <w:rPr>
          <w:color w:val="000000"/>
        </w:rPr>
        <w:t>Lum, C.</w:t>
      </w:r>
      <w:r>
        <w:rPr>
          <w:rStyle w:val="apple-converted-space"/>
          <w:color w:val="000000"/>
        </w:rPr>
        <w:t> </w:t>
      </w:r>
      <w:r>
        <w:rPr>
          <w:i/>
          <w:iCs/>
          <w:color w:val="000000"/>
        </w:rPr>
        <w:t>et al.</w:t>
      </w:r>
      <w:r>
        <w:rPr>
          <w:rStyle w:val="apple-converted-space"/>
          <w:color w:val="000000"/>
        </w:rPr>
        <w:t> </w:t>
      </w:r>
      <w:r>
        <w:rPr>
          <w:color w:val="000000"/>
        </w:rPr>
        <w:t>(2020)</w:t>
      </w:r>
      <w:r>
        <w:rPr>
          <w:rStyle w:val="apple-converted-space"/>
          <w:color w:val="000000"/>
        </w:rPr>
        <w:t> </w:t>
      </w:r>
      <w:r>
        <w:rPr>
          <w:i/>
          <w:iCs/>
          <w:color w:val="000000"/>
        </w:rPr>
        <w:t xml:space="preserve">Body-worn cameras’ effects on police officers and citizen </w:t>
      </w:r>
      <w:proofErr w:type="spellStart"/>
      <w:r>
        <w:rPr>
          <w:i/>
          <w:iCs/>
          <w:color w:val="000000"/>
        </w:rPr>
        <w:t>behavior</w:t>
      </w:r>
      <w:proofErr w:type="spellEnd"/>
      <w:r>
        <w:rPr>
          <w:i/>
          <w:iCs/>
          <w:color w:val="000000"/>
        </w:rPr>
        <w:t>: A systematic review</w:t>
      </w:r>
      <w:r>
        <w:rPr>
          <w:color w:val="000000"/>
        </w:rPr>
        <w:t>,</w:t>
      </w:r>
      <w:r>
        <w:rPr>
          <w:rStyle w:val="apple-converted-space"/>
          <w:color w:val="000000"/>
        </w:rPr>
        <w:t> </w:t>
      </w:r>
      <w:r>
        <w:rPr>
          <w:i/>
          <w:iCs/>
          <w:color w:val="000000"/>
        </w:rPr>
        <w:t>Campbell systematic reviews</w:t>
      </w:r>
      <w:r>
        <w:rPr>
          <w:color w:val="000000"/>
        </w:rPr>
        <w:t>. Available at: https://www.ncbi.nlm.nih.gov/pmc/articles/PMC8356344/ (Accessed: 29 April 2024).</w:t>
      </w:r>
      <w:r>
        <w:rPr>
          <w:rStyle w:val="apple-converted-space"/>
          <w:color w:val="000000"/>
        </w:rPr>
        <w:t> </w:t>
      </w:r>
    </w:p>
    <w:p w14:paraId="26D9C32D" w14:textId="77777777" w:rsidR="00394FE0" w:rsidRDefault="00394FE0" w:rsidP="00394FE0">
      <w:pPr>
        <w:pStyle w:val="NormalWeb"/>
        <w:ind w:left="567" w:hanging="567"/>
        <w:rPr>
          <w:color w:val="000000"/>
        </w:rPr>
      </w:pPr>
      <w:r>
        <w:rPr>
          <w:color w:val="000000"/>
        </w:rPr>
        <w:t>Mayo-Wilson, E.</w:t>
      </w:r>
      <w:r>
        <w:rPr>
          <w:rStyle w:val="apple-converted-space"/>
          <w:color w:val="000000"/>
        </w:rPr>
        <w:t> </w:t>
      </w:r>
      <w:r>
        <w:rPr>
          <w:i/>
          <w:iCs/>
          <w:color w:val="000000"/>
        </w:rPr>
        <w:t>et al.</w:t>
      </w:r>
      <w:r>
        <w:rPr>
          <w:rStyle w:val="apple-converted-space"/>
          <w:color w:val="000000"/>
        </w:rPr>
        <w:t> </w:t>
      </w:r>
      <w:r>
        <w:rPr>
          <w:color w:val="000000"/>
        </w:rPr>
        <w:t>(2018)</w:t>
      </w:r>
      <w:r>
        <w:rPr>
          <w:rStyle w:val="apple-converted-space"/>
          <w:color w:val="000000"/>
        </w:rPr>
        <w:t> </w:t>
      </w:r>
      <w:r>
        <w:rPr>
          <w:i/>
          <w:iCs/>
          <w:color w:val="000000"/>
        </w:rPr>
        <w:t>Practical guidance for using multiple data sources in systematic reviews and meta-analyses (with examples from the MUDS study)</w:t>
      </w:r>
      <w:r>
        <w:rPr>
          <w:color w:val="000000"/>
        </w:rPr>
        <w:t>,</w:t>
      </w:r>
      <w:r>
        <w:rPr>
          <w:rStyle w:val="apple-converted-space"/>
          <w:color w:val="000000"/>
        </w:rPr>
        <w:t> </w:t>
      </w:r>
      <w:r>
        <w:rPr>
          <w:i/>
          <w:iCs/>
          <w:color w:val="000000"/>
        </w:rPr>
        <w:t>Research synthesis methods</w:t>
      </w:r>
      <w:r>
        <w:rPr>
          <w:color w:val="000000"/>
        </w:rPr>
        <w:t>. Available at: https://www.ncbi.nlm.nih.gov/pmc/articles/PMC5888128/ (Accessed: 29 April 2024).</w:t>
      </w:r>
      <w:r>
        <w:rPr>
          <w:rStyle w:val="apple-converted-space"/>
          <w:color w:val="000000"/>
        </w:rPr>
        <w:t> </w:t>
      </w:r>
    </w:p>
    <w:p w14:paraId="0B215CE8" w14:textId="77777777" w:rsidR="00394FE0" w:rsidRDefault="00394FE0" w:rsidP="00394FE0">
      <w:pPr>
        <w:pStyle w:val="NormalWeb"/>
        <w:ind w:left="567" w:hanging="567"/>
        <w:rPr>
          <w:color w:val="000000"/>
        </w:rPr>
      </w:pPr>
      <w:r>
        <w:rPr>
          <w:color w:val="000000"/>
        </w:rPr>
        <w:t>Metropolitan Police (2024)</w:t>
      </w:r>
      <w:r>
        <w:rPr>
          <w:rStyle w:val="apple-converted-space"/>
          <w:color w:val="000000"/>
        </w:rPr>
        <w:t> </w:t>
      </w:r>
      <w:r>
        <w:rPr>
          <w:i/>
          <w:iCs/>
          <w:color w:val="000000"/>
        </w:rPr>
        <w:t>How and when BWV cameras are used | metropolitan police</w:t>
      </w:r>
      <w:r>
        <w:rPr>
          <w:color w:val="000000"/>
        </w:rPr>
        <w:t>,</w:t>
      </w:r>
      <w:r>
        <w:rPr>
          <w:rStyle w:val="apple-converted-space"/>
          <w:color w:val="000000"/>
        </w:rPr>
        <w:t> </w:t>
      </w:r>
      <w:proofErr w:type="spellStart"/>
      <w:r>
        <w:rPr>
          <w:i/>
          <w:iCs/>
          <w:color w:val="000000"/>
        </w:rPr>
        <w:t>Met.Police</w:t>
      </w:r>
      <w:proofErr w:type="spellEnd"/>
      <w:r>
        <w:rPr>
          <w:color w:val="000000"/>
        </w:rPr>
        <w:t>. Available at: https://www.met.police.uk/advice/advice-and-information/bwv/body-worn-video-bwv/how-and-when-bwv-cameras-are-used/ (Accessed: 27 April 2024).</w:t>
      </w:r>
      <w:r>
        <w:rPr>
          <w:rStyle w:val="apple-converted-space"/>
          <w:color w:val="000000"/>
        </w:rPr>
        <w:t> </w:t>
      </w:r>
    </w:p>
    <w:p w14:paraId="19F5F5AB" w14:textId="77777777" w:rsidR="00394FE0" w:rsidRDefault="00394FE0" w:rsidP="00394FE0">
      <w:pPr>
        <w:pStyle w:val="NormalWeb"/>
        <w:ind w:left="567" w:hanging="567"/>
      </w:pPr>
      <w:r>
        <w:t xml:space="preserve">Mind (2019) </w:t>
      </w:r>
      <w:r>
        <w:rPr>
          <w:i/>
          <w:iCs/>
        </w:rPr>
        <w:t>Mental health in the emergency services</w:t>
      </w:r>
      <w:r>
        <w:t xml:space="preserve">, </w:t>
      </w:r>
      <w:r>
        <w:rPr>
          <w:i/>
          <w:iCs/>
        </w:rPr>
        <w:t>Mind</w:t>
      </w:r>
      <w:r>
        <w:t xml:space="preserve">. Available at: https://www.mind.org.uk/media-a/4849/2019-survey-police-service-summary.pdf (Accessed: 25 April 2024). </w:t>
      </w:r>
    </w:p>
    <w:p w14:paraId="6C85760F" w14:textId="6FCB90BC" w:rsidR="00394FE0" w:rsidRDefault="00394FE0" w:rsidP="00394FE0">
      <w:pPr>
        <w:pStyle w:val="NormalWeb"/>
        <w:ind w:left="567" w:hanging="567"/>
        <w:rPr>
          <w:color w:val="000000"/>
        </w:rPr>
      </w:pPr>
      <w:r>
        <w:rPr>
          <w:color w:val="000000"/>
        </w:rPr>
        <w:t>Poirier, B., Charbonneau, É. and Boivin, R. (2023) ‘Police body-worn cameras and privacy: Views and concerns of officers and citizens’,</w:t>
      </w:r>
      <w:r>
        <w:rPr>
          <w:rStyle w:val="apple-converted-space"/>
          <w:color w:val="000000"/>
        </w:rPr>
        <w:t> </w:t>
      </w:r>
      <w:r>
        <w:rPr>
          <w:i/>
          <w:iCs/>
          <w:color w:val="000000"/>
        </w:rPr>
        <w:t>International Journal of Police Science &amp;amp; Management</w:t>
      </w:r>
      <w:r>
        <w:rPr>
          <w:rStyle w:val="apple-converted-space"/>
          <w:color w:val="000000"/>
        </w:rPr>
        <w:t> </w:t>
      </w:r>
      <w:r>
        <w:rPr>
          <w:color w:val="000000"/>
        </w:rPr>
        <w:t>[Preprint]. doi:10.1177/14613557231214383.</w:t>
      </w:r>
      <w:r>
        <w:rPr>
          <w:rStyle w:val="apple-converted-space"/>
          <w:color w:val="000000"/>
        </w:rPr>
        <w:t> </w:t>
      </w:r>
    </w:p>
    <w:p w14:paraId="570F1ED9" w14:textId="77777777" w:rsidR="00394FE0" w:rsidRDefault="00394FE0" w:rsidP="00394FE0">
      <w:pPr>
        <w:pStyle w:val="NormalWeb"/>
        <w:ind w:left="567" w:hanging="567"/>
        <w:rPr>
          <w:color w:val="000000"/>
        </w:rPr>
      </w:pPr>
      <w:r>
        <w:rPr>
          <w:color w:val="000000"/>
        </w:rPr>
        <w:t>Sharma, H. (2022)</w:t>
      </w:r>
      <w:r>
        <w:rPr>
          <w:rStyle w:val="apple-converted-space"/>
          <w:color w:val="000000"/>
        </w:rPr>
        <w:t> </w:t>
      </w:r>
      <w:r>
        <w:rPr>
          <w:i/>
          <w:iCs/>
          <w:color w:val="000000"/>
        </w:rPr>
        <w:t>How short or long should be a questionnaire for any research? researchers dilemma in deciding the appropriate questionnaire length</w:t>
      </w:r>
      <w:r>
        <w:rPr>
          <w:color w:val="000000"/>
        </w:rPr>
        <w:t>,</w:t>
      </w:r>
      <w:r>
        <w:rPr>
          <w:rStyle w:val="apple-converted-space"/>
          <w:color w:val="000000"/>
        </w:rPr>
        <w:t> </w:t>
      </w:r>
      <w:r>
        <w:rPr>
          <w:i/>
          <w:iCs/>
          <w:color w:val="000000"/>
        </w:rPr>
        <w:t>Saudi journal of anaesthesia</w:t>
      </w:r>
      <w:r>
        <w:rPr>
          <w:color w:val="000000"/>
        </w:rPr>
        <w:t>. Available at: https://www.ncbi.nlm.nih.gov/pmc/articles/PMC8846243/#:~:text=With%20this%20narrative%20review%2C%20we,attention%20of%20the%20participants%20intact. (Accessed: 29 April 2024).</w:t>
      </w:r>
      <w:r>
        <w:rPr>
          <w:rStyle w:val="apple-converted-space"/>
          <w:color w:val="000000"/>
        </w:rPr>
        <w:t> </w:t>
      </w:r>
    </w:p>
    <w:p w14:paraId="7A1F5F58" w14:textId="6D50090D" w:rsidR="00394FE0" w:rsidRDefault="00394FE0" w:rsidP="00394FE0">
      <w:pPr>
        <w:pStyle w:val="NormalWeb"/>
        <w:ind w:left="567" w:hanging="567"/>
      </w:pPr>
      <w:r>
        <w:t xml:space="preserve">The Scottish Government (2023) </w:t>
      </w:r>
      <w:r>
        <w:rPr>
          <w:i/>
          <w:iCs/>
        </w:rPr>
        <w:t>Review of Emerging Technologies in Policing: Findings and Recommendations</w:t>
      </w:r>
      <w:r>
        <w:t xml:space="preserve">, </w:t>
      </w:r>
      <w:r>
        <w:rPr>
          <w:i/>
          <w:iCs/>
        </w:rPr>
        <w:t>Scottish Government</w:t>
      </w:r>
      <w:r>
        <w:t xml:space="preserve">. Available at: https://www.gov.scot/publications/review-emerging-technologies-policing-findings-recommendations/pages/5/ (Accessed: 25 April 2024). </w:t>
      </w:r>
    </w:p>
    <w:p w14:paraId="0EF4517B" w14:textId="77777777" w:rsidR="000179F0" w:rsidRDefault="000179F0" w:rsidP="000179F0">
      <w:pPr>
        <w:pStyle w:val="NormalWeb"/>
      </w:pPr>
    </w:p>
    <w:p w14:paraId="3AD24E55" w14:textId="2DB7A846" w:rsidR="000179F0" w:rsidRDefault="000179F0" w:rsidP="000179F0">
      <w:pPr>
        <w:pStyle w:val="NormalWeb"/>
        <w:ind w:left="567" w:hanging="567"/>
        <w:rPr>
          <w:color w:val="000000"/>
        </w:rPr>
      </w:pPr>
      <w:r>
        <w:rPr>
          <w:color w:val="000000"/>
        </w:rPr>
        <w:lastRenderedPageBreak/>
        <w:t>Williamson, M. (2024)</w:t>
      </w:r>
      <w:r>
        <w:rPr>
          <w:rStyle w:val="apple-converted-space"/>
          <w:color w:val="000000"/>
        </w:rPr>
        <w:t> </w:t>
      </w:r>
      <w:r>
        <w:rPr>
          <w:i/>
          <w:iCs/>
          <w:color w:val="000000"/>
        </w:rPr>
        <w:t xml:space="preserve">What are the pros and cons of body worn </w:t>
      </w:r>
      <w:proofErr w:type="gramStart"/>
      <w:r>
        <w:rPr>
          <w:i/>
          <w:iCs/>
          <w:color w:val="000000"/>
        </w:rPr>
        <w:t>cameras?</w:t>
      </w:r>
      <w:r>
        <w:rPr>
          <w:color w:val="000000"/>
        </w:rPr>
        <w:t>,</w:t>
      </w:r>
      <w:proofErr w:type="gramEnd"/>
      <w:r>
        <w:rPr>
          <w:rStyle w:val="apple-converted-space"/>
          <w:color w:val="000000"/>
        </w:rPr>
        <w:t> </w:t>
      </w:r>
      <w:proofErr w:type="spellStart"/>
      <w:r>
        <w:rPr>
          <w:i/>
          <w:iCs/>
          <w:color w:val="000000"/>
        </w:rPr>
        <w:t>Radiocoms</w:t>
      </w:r>
      <w:proofErr w:type="spellEnd"/>
      <w:r>
        <w:rPr>
          <w:i/>
          <w:iCs/>
          <w:color w:val="000000"/>
        </w:rPr>
        <w:t xml:space="preserve"> Hire, Sales &amp; Service | Two Way Radio, Bodycams &amp; Solutions</w:t>
      </w:r>
      <w:r>
        <w:rPr>
          <w:color w:val="000000"/>
        </w:rPr>
        <w:t>. Available at: https://www.radiocoms.co.uk/what-are-the-pros-and-cons-of-body-worn-cameras/#:~:text=Privacy%20issues%3A%20Body%20worn%20cameras,that%20they%20are%20being%20recorded. (Accessed: 29 April 2024).</w:t>
      </w:r>
      <w:r>
        <w:rPr>
          <w:rStyle w:val="apple-converted-space"/>
          <w:color w:val="000000"/>
        </w:rPr>
        <w:t> </w:t>
      </w:r>
      <w:r w:rsidR="00585773">
        <w:rPr>
          <w:rStyle w:val="apple-converted-space"/>
          <w:color w:val="000000"/>
        </w:rPr>
        <w:t xml:space="preserve"> </w:t>
      </w:r>
    </w:p>
    <w:p w14:paraId="0C2D2432" w14:textId="77777777" w:rsidR="000179F0" w:rsidRDefault="000179F0" w:rsidP="00394FE0">
      <w:pPr>
        <w:pStyle w:val="NormalWeb"/>
        <w:ind w:left="567" w:hanging="567"/>
      </w:pPr>
    </w:p>
    <w:p w14:paraId="20999E1E" w14:textId="77777777" w:rsidR="00394FE0" w:rsidRDefault="00394FE0" w:rsidP="00394FE0">
      <w:pPr>
        <w:pStyle w:val="NormalWeb"/>
        <w:ind w:left="567" w:hanging="567"/>
        <w:rPr>
          <w:color w:val="000000"/>
        </w:rPr>
      </w:pPr>
    </w:p>
    <w:p w14:paraId="7EB79322" w14:textId="77777777" w:rsidR="00394FE0" w:rsidRPr="00394FE0" w:rsidRDefault="00394FE0" w:rsidP="00394FE0">
      <w:pPr>
        <w:spacing w:line="360" w:lineRule="auto"/>
        <w:rPr>
          <w:rFonts w:ascii="Arial" w:hAnsi="Arial" w:cs="Arial"/>
          <w:color w:val="000000" w:themeColor="text1"/>
          <w:sz w:val="24"/>
          <w:szCs w:val="24"/>
        </w:rPr>
      </w:pPr>
    </w:p>
    <w:p w14:paraId="65800AC9" w14:textId="77777777" w:rsidR="00DC2619" w:rsidRPr="00DC2619" w:rsidRDefault="00DC2619" w:rsidP="00DC2619">
      <w:pPr>
        <w:spacing w:line="360" w:lineRule="auto"/>
        <w:rPr>
          <w:rFonts w:ascii="Arial" w:hAnsi="Arial" w:cs="Arial"/>
          <w:b/>
          <w:bCs/>
          <w:color w:val="000000" w:themeColor="text1"/>
          <w:sz w:val="28"/>
          <w:szCs w:val="28"/>
        </w:rPr>
      </w:pPr>
    </w:p>
    <w:sectPr w:rsidR="00DC2619" w:rsidRPr="00DC2619" w:rsidSect="000859E5">
      <w:headerReference w:type="default" r:id="rId20"/>
      <w:footerReference w:type="even"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E37CF" w14:textId="77777777" w:rsidR="00CC5EEB" w:rsidRDefault="00CC5EEB" w:rsidP="00390251">
      <w:r>
        <w:separator/>
      </w:r>
    </w:p>
    <w:p w14:paraId="4BBFD7CA" w14:textId="77777777" w:rsidR="00CC5EEB" w:rsidRDefault="00CC5EEB"/>
  </w:endnote>
  <w:endnote w:type="continuationSeparator" w:id="0">
    <w:p w14:paraId="66A5B801" w14:textId="77777777" w:rsidR="00CC5EEB" w:rsidRDefault="00CC5EEB" w:rsidP="00390251">
      <w:r>
        <w:continuationSeparator/>
      </w:r>
    </w:p>
    <w:p w14:paraId="7E90E7B5" w14:textId="77777777" w:rsidR="00CC5EEB" w:rsidRDefault="00CC5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1753502"/>
      <w:docPartObj>
        <w:docPartGallery w:val="Page Numbers (Bottom of Page)"/>
        <w:docPartUnique/>
      </w:docPartObj>
    </w:sdtPr>
    <w:sdtContent>
      <w:p w14:paraId="08153439" w14:textId="6637092A" w:rsidR="00DC2619" w:rsidRDefault="00DC2619" w:rsidP="006D6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54A39A" w14:textId="77777777" w:rsidR="00DC2619" w:rsidRDefault="00DC2619" w:rsidP="00DC26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672825"/>
      <w:docPartObj>
        <w:docPartGallery w:val="Page Numbers (Bottom of Page)"/>
        <w:docPartUnique/>
      </w:docPartObj>
    </w:sdtPr>
    <w:sdtContent>
      <w:p w14:paraId="06235F0F" w14:textId="4B7DAF06" w:rsidR="00DC2619" w:rsidRDefault="00DC2619" w:rsidP="006D6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E68FB1" w14:textId="77777777" w:rsidR="00DC2619" w:rsidRDefault="00DC2619" w:rsidP="00DC26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E6407" w14:textId="77777777" w:rsidR="00CC5EEB" w:rsidRDefault="00CC5EEB" w:rsidP="00390251">
      <w:r>
        <w:separator/>
      </w:r>
    </w:p>
    <w:p w14:paraId="65D0380F" w14:textId="77777777" w:rsidR="00CC5EEB" w:rsidRDefault="00CC5EEB"/>
  </w:footnote>
  <w:footnote w:type="continuationSeparator" w:id="0">
    <w:p w14:paraId="2003EB36" w14:textId="77777777" w:rsidR="00CC5EEB" w:rsidRDefault="00CC5EEB" w:rsidP="00390251">
      <w:r>
        <w:continuationSeparator/>
      </w:r>
    </w:p>
    <w:p w14:paraId="5163393B" w14:textId="77777777" w:rsidR="00CC5EEB" w:rsidRDefault="00CC5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0BE57689" w:rsidR="00835382" w:rsidRPr="00965F27" w:rsidRDefault="00835382"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D585F"/>
    <w:multiLevelType w:val="hybridMultilevel"/>
    <w:tmpl w:val="B9044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0A09EB"/>
    <w:multiLevelType w:val="hybridMultilevel"/>
    <w:tmpl w:val="8EE6B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744930"/>
    <w:multiLevelType w:val="hybridMultilevel"/>
    <w:tmpl w:val="5462CEE0"/>
    <w:lvl w:ilvl="0" w:tplc="AE3CD4FC">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881554"/>
    <w:multiLevelType w:val="hybridMultilevel"/>
    <w:tmpl w:val="62CED2FC"/>
    <w:lvl w:ilvl="0" w:tplc="19309696">
      <w:start w:val="32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171C3E"/>
    <w:multiLevelType w:val="hybridMultilevel"/>
    <w:tmpl w:val="605E8DF6"/>
    <w:lvl w:ilvl="0" w:tplc="45729382">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523275"/>
    <w:multiLevelType w:val="hybridMultilevel"/>
    <w:tmpl w:val="6F101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C174F"/>
    <w:multiLevelType w:val="hybridMultilevel"/>
    <w:tmpl w:val="DAD007F8"/>
    <w:lvl w:ilvl="0" w:tplc="43A0E3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C86434"/>
    <w:multiLevelType w:val="hybridMultilevel"/>
    <w:tmpl w:val="00287DDE"/>
    <w:lvl w:ilvl="0" w:tplc="D5723768">
      <w:start w:val="3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8812DB"/>
    <w:multiLevelType w:val="hybridMultilevel"/>
    <w:tmpl w:val="97BCA7A2"/>
    <w:lvl w:ilvl="0" w:tplc="E132B670">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E632E1"/>
    <w:multiLevelType w:val="hybridMultilevel"/>
    <w:tmpl w:val="D1565182"/>
    <w:lvl w:ilvl="0" w:tplc="BE1603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31285">
    <w:abstractNumId w:val="12"/>
  </w:num>
  <w:num w:numId="2" w16cid:durableId="470830575">
    <w:abstractNumId w:val="28"/>
  </w:num>
  <w:num w:numId="3" w16cid:durableId="629285179">
    <w:abstractNumId w:val="3"/>
  </w:num>
  <w:num w:numId="4" w16cid:durableId="1302810952">
    <w:abstractNumId w:val="34"/>
  </w:num>
  <w:num w:numId="5" w16cid:durableId="6483900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8627932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764040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98492893">
    <w:abstractNumId w:val="4"/>
  </w:num>
  <w:num w:numId="9" w16cid:durableId="1662856341">
    <w:abstractNumId w:val="9"/>
  </w:num>
  <w:num w:numId="10" w16cid:durableId="759063346">
    <w:abstractNumId w:val="10"/>
  </w:num>
  <w:num w:numId="11" w16cid:durableId="1797094600">
    <w:abstractNumId w:val="32"/>
  </w:num>
  <w:num w:numId="12" w16cid:durableId="58601596">
    <w:abstractNumId w:val="30"/>
  </w:num>
  <w:num w:numId="13" w16cid:durableId="795877984">
    <w:abstractNumId w:val="31"/>
  </w:num>
  <w:num w:numId="14" w16cid:durableId="424348336">
    <w:abstractNumId w:val="1"/>
  </w:num>
  <w:num w:numId="15" w16cid:durableId="1723169582">
    <w:abstractNumId w:val="7"/>
  </w:num>
  <w:num w:numId="16" w16cid:durableId="767695078">
    <w:abstractNumId w:val="8"/>
  </w:num>
  <w:num w:numId="17" w16cid:durableId="734012940">
    <w:abstractNumId w:val="14"/>
  </w:num>
  <w:num w:numId="18" w16cid:durableId="479079724">
    <w:abstractNumId w:val="16"/>
  </w:num>
  <w:num w:numId="19" w16cid:durableId="187649740">
    <w:abstractNumId w:val="33"/>
  </w:num>
  <w:num w:numId="20" w16cid:durableId="1804231031">
    <w:abstractNumId w:val="6"/>
  </w:num>
  <w:num w:numId="21" w16cid:durableId="1276139787">
    <w:abstractNumId w:val="18"/>
  </w:num>
  <w:num w:numId="22" w16cid:durableId="1019046284">
    <w:abstractNumId w:val="27"/>
  </w:num>
  <w:num w:numId="23" w16cid:durableId="109589244">
    <w:abstractNumId w:val="2"/>
  </w:num>
  <w:num w:numId="24" w16cid:durableId="1150756030">
    <w:abstractNumId w:val="11"/>
  </w:num>
  <w:num w:numId="25" w16cid:durableId="197744711">
    <w:abstractNumId w:val="15"/>
  </w:num>
  <w:num w:numId="26" w16cid:durableId="1555044954">
    <w:abstractNumId w:val="35"/>
  </w:num>
  <w:num w:numId="27" w16cid:durableId="131873935">
    <w:abstractNumId w:val="25"/>
  </w:num>
  <w:num w:numId="28" w16cid:durableId="71902373">
    <w:abstractNumId w:val="17"/>
  </w:num>
  <w:num w:numId="29" w16cid:durableId="550652888">
    <w:abstractNumId w:val="24"/>
  </w:num>
  <w:num w:numId="30" w16cid:durableId="920527289">
    <w:abstractNumId w:val="29"/>
  </w:num>
  <w:num w:numId="31" w16cid:durableId="1372150914">
    <w:abstractNumId w:val="22"/>
  </w:num>
  <w:num w:numId="32" w16cid:durableId="960846515">
    <w:abstractNumId w:val="0"/>
  </w:num>
  <w:num w:numId="33" w16cid:durableId="1705515110">
    <w:abstractNumId w:val="21"/>
  </w:num>
  <w:num w:numId="34" w16cid:durableId="70398399">
    <w:abstractNumId w:val="19"/>
  </w:num>
  <w:num w:numId="35" w16cid:durableId="1020275036">
    <w:abstractNumId w:val="5"/>
  </w:num>
  <w:num w:numId="36" w16cid:durableId="542981132">
    <w:abstractNumId w:val="13"/>
  </w:num>
  <w:num w:numId="37" w16cid:durableId="68173579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9F0"/>
    <w:rsid w:val="00021B2B"/>
    <w:rsid w:val="00025AC4"/>
    <w:rsid w:val="00025D7B"/>
    <w:rsid w:val="00025F69"/>
    <w:rsid w:val="00026523"/>
    <w:rsid w:val="00030BE1"/>
    <w:rsid w:val="00030F51"/>
    <w:rsid w:val="000314CE"/>
    <w:rsid w:val="0003212E"/>
    <w:rsid w:val="0003546A"/>
    <w:rsid w:val="000433F4"/>
    <w:rsid w:val="00044629"/>
    <w:rsid w:val="00047125"/>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3C0C"/>
    <w:rsid w:val="001703BF"/>
    <w:rsid w:val="00170F2D"/>
    <w:rsid w:val="00171735"/>
    <w:rsid w:val="00173776"/>
    <w:rsid w:val="00174A02"/>
    <w:rsid w:val="00177408"/>
    <w:rsid w:val="001808C3"/>
    <w:rsid w:val="001817E2"/>
    <w:rsid w:val="00184C6E"/>
    <w:rsid w:val="00184CA9"/>
    <w:rsid w:val="00187011"/>
    <w:rsid w:val="0019200D"/>
    <w:rsid w:val="00192411"/>
    <w:rsid w:val="00195B55"/>
    <w:rsid w:val="00197206"/>
    <w:rsid w:val="001A287C"/>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B74"/>
    <w:rsid w:val="00224A9A"/>
    <w:rsid w:val="0023172C"/>
    <w:rsid w:val="00233861"/>
    <w:rsid w:val="00233B1F"/>
    <w:rsid w:val="00240C32"/>
    <w:rsid w:val="00240F9C"/>
    <w:rsid w:val="00255B51"/>
    <w:rsid w:val="00257ABC"/>
    <w:rsid w:val="002657B4"/>
    <w:rsid w:val="00266AB2"/>
    <w:rsid w:val="00272EE5"/>
    <w:rsid w:val="00274895"/>
    <w:rsid w:val="00280A88"/>
    <w:rsid w:val="002866BC"/>
    <w:rsid w:val="0029113C"/>
    <w:rsid w:val="00293A45"/>
    <w:rsid w:val="002971CF"/>
    <w:rsid w:val="002A0907"/>
    <w:rsid w:val="002A152D"/>
    <w:rsid w:val="002A3FCB"/>
    <w:rsid w:val="002A7E77"/>
    <w:rsid w:val="002B55BF"/>
    <w:rsid w:val="002B56C1"/>
    <w:rsid w:val="002B6DE2"/>
    <w:rsid w:val="002B7789"/>
    <w:rsid w:val="002C4AEB"/>
    <w:rsid w:val="002D1837"/>
    <w:rsid w:val="002D4DC9"/>
    <w:rsid w:val="002E0739"/>
    <w:rsid w:val="002E13FE"/>
    <w:rsid w:val="00303350"/>
    <w:rsid w:val="003171A8"/>
    <w:rsid w:val="0032443C"/>
    <w:rsid w:val="003257BD"/>
    <w:rsid w:val="003264AE"/>
    <w:rsid w:val="003268ED"/>
    <w:rsid w:val="003302A1"/>
    <w:rsid w:val="00331A88"/>
    <w:rsid w:val="00332956"/>
    <w:rsid w:val="0033742F"/>
    <w:rsid w:val="003505BC"/>
    <w:rsid w:val="00354F34"/>
    <w:rsid w:val="00360A23"/>
    <w:rsid w:val="00361382"/>
    <w:rsid w:val="003656A9"/>
    <w:rsid w:val="00382031"/>
    <w:rsid w:val="00390251"/>
    <w:rsid w:val="00392C8E"/>
    <w:rsid w:val="00392D9A"/>
    <w:rsid w:val="00394FE0"/>
    <w:rsid w:val="00397B49"/>
    <w:rsid w:val="003A09CB"/>
    <w:rsid w:val="003A5C91"/>
    <w:rsid w:val="003A7CAE"/>
    <w:rsid w:val="003B4D13"/>
    <w:rsid w:val="003B7AA2"/>
    <w:rsid w:val="003C07E3"/>
    <w:rsid w:val="003C31F5"/>
    <w:rsid w:val="003C5BF3"/>
    <w:rsid w:val="003C7018"/>
    <w:rsid w:val="003C76B6"/>
    <w:rsid w:val="003D0451"/>
    <w:rsid w:val="003D2A20"/>
    <w:rsid w:val="003D3F50"/>
    <w:rsid w:val="003D6F95"/>
    <w:rsid w:val="003F088B"/>
    <w:rsid w:val="003F2630"/>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63E"/>
    <w:rsid w:val="004A7DD5"/>
    <w:rsid w:val="004B37F1"/>
    <w:rsid w:val="004B7A0E"/>
    <w:rsid w:val="004C3A0B"/>
    <w:rsid w:val="004C3D85"/>
    <w:rsid w:val="004C5C13"/>
    <w:rsid w:val="004D0161"/>
    <w:rsid w:val="004D5683"/>
    <w:rsid w:val="004E0338"/>
    <w:rsid w:val="004E4AC4"/>
    <w:rsid w:val="004E616D"/>
    <w:rsid w:val="004E6E0A"/>
    <w:rsid w:val="004F059C"/>
    <w:rsid w:val="004F599C"/>
    <w:rsid w:val="004F6A02"/>
    <w:rsid w:val="005035A0"/>
    <w:rsid w:val="005078BE"/>
    <w:rsid w:val="00515580"/>
    <w:rsid w:val="00526C56"/>
    <w:rsid w:val="00531C04"/>
    <w:rsid w:val="0053302B"/>
    <w:rsid w:val="00536AEC"/>
    <w:rsid w:val="00546F01"/>
    <w:rsid w:val="0055785D"/>
    <w:rsid w:val="00560703"/>
    <w:rsid w:val="005622E7"/>
    <w:rsid w:val="00563B3D"/>
    <w:rsid w:val="00564AD3"/>
    <w:rsid w:val="005704BE"/>
    <w:rsid w:val="00571817"/>
    <w:rsid w:val="00573226"/>
    <w:rsid w:val="00574528"/>
    <w:rsid w:val="005756CA"/>
    <w:rsid w:val="00581C49"/>
    <w:rsid w:val="00584B8F"/>
    <w:rsid w:val="00585773"/>
    <w:rsid w:val="005934C5"/>
    <w:rsid w:val="005960A0"/>
    <w:rsid w:val="00596A6E"/>
    <w:rsid w:val="00596BFA"/>
    <w:rsid w:val="005A76DA"/>
    <w:rsid w:val="005B52AE"/>
    <w:rsid w:val="005D0C38"/>
    <w:rsid w:val="005D50FB"/>
    <w:rsid w:val="005D6613"/>
    <w:rsid w:val="005E25AC"/>
    <w:rsid w:val="005E44E9"/>
    <w:rsid w:val="005E4987"/>
    <w:rsid w:val="005E6C44"/>
    <w:rsid w:val="005F4E36"/>
    <w:rsid w:val="005F677A"/>
    <w:rsid w:val="00601BEA"/>
    <w:rsid w:val="00601C36"/>
    <w:rsid w:val="006042AF"/>
    <w:rsid w:val="00604C9F"/>
    <w:rsid w:val="00606331"/>
    <w:rsid w:val="006073C6"/>
    <w:rsid w:val="006154A7"/>
    <w:rsid w:val="0062188A"/>
    <w:rsid w:val="00627E84"/>
    <w:rsid w:val="00631440"/>
    <w:rsid w:val="00632C47"/>
    <w:rsid w:val="00633574"/>
    <w:rsid w:val="006423B9"/>
    <w:rsid w:val="00644C5C"/>
    <w:rsid w:val="00653F79"/>
    <w:rsid w:val="00655EC5"/>
    <w:rsid w:val="006578CB"/>
    <w:rsid w:val="00661EDA"/>
    <w:rsid w:val="00663011"/>
    <w:rsid w:val="006730D2"/>
    <w:rsid w:val="0067329C"/>
    <w:rsid w:val="00673714"/>
    <w:rsid w:val="00674DD6"/>
    <w:rsid w:val="00680981"/>
    <w:rsid w:val="00680CF3"/>
    <w:rsid w:val="00681B91"/>
    <w:rsid w:val="00682C6A"/>
    <w:rsid w:val="00683497"/>
    <w:rsid w:val="00683FAF"/>
    <w:rsid w:val="006930C2"/>
    <w:rsid w:val="00693AE8"/>
    <w:rsid w:val="00694EA8"/>
    <w:rsid w:val="006B1685"/>
    <w:rsid w:val="006B5611"/>
    <w:rsid w:val="006C1FDD"/>
    <w:rsid w:val="006D29FD"/>
    <w:rsid w:val="006D3C97"/>
    <w:rsid w:val="006D4BBB"/>
    <w:rsid w:val="006E0AB0"/>
    <w:rsid w:val="006E1992"/>
    <w:rsid w:val="006F141C"/>
    <w:rsid w:val="006F2DE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8DD"/>
    <w:rsid w:val="007A4607"/>
    <w:rsid w:val="007B1754"/>
    <w:rsid w:val="007B579A"/>
    <w:rsid w:val="007B7EAB"/>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66B"/>
    <w:rsid w:val="0082781D"/>
    <w:rsid w:val="00831C35"/>
    <w:rsid w:val="00831C69"/>
    <w:rsid w:val="008330B6"/>
    <w:rsid w:val="00835382"/>
    <w:rsid w:val="008361B1"/>
    <w:rsid w:val="008372C0"/>
    <w:rsid w:val="0084005C"/>
    <w:rsid w:val="00841BE3"/>
    <w:rsid w:val="00842FC0"/>
    <w:rsid w:val="00844C9E"/>
    <w:rsid w:val="008461DD"/>
    <w:rsid w:val="00861B89"/>
    <w:rsid w:val="008732E0"/>
    <w:rsid w:val="0088044E"/>
    <w:rsid w:val="008B346A"/>
    <w:rsid w:val="008B67D3"/>
    <w:rsid w:val="008C1A38"/>
    <w:rsid w:val="008C4441"/>
    <w:rsid w:val="008D0BC1"/>
    <w:rsid w:val="008D4930"/>
    <w:rsid w:val="008E0B2C"/>
    <w:rsid w:val="008F29DD"/>
    <w:rsid w:val="008F6555"/>
    <w:rsid w:val="009003C5"/>
    <w:rsid w:val="00903B3C"/>
    <w:rsid w:val="00903C1A"/>
    <w:rsid w:val="009043CA"/>
    <w:rsid w:val="00905E68"/>
    <w:rsid w:val="0090725E"/>
    <w:rsid w:val="00910B57"/>
    <w:rsid w:val="00913567"/>
    <w:rsid w:val="00913C80"/>
    <w:rsid w:val="00917920"/>
    <w:rsid w:val="00920981"/>
    <w:rsid w:val="00920A9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C7777"/>
    <w:rsid w:val="009D2E0B"/>
    <w:rsid w:val="009E5020"/>
    <w:rsid w:val="009F41DE"/>
    <w:rsid w:val="009F5000"/>
    <w:rsid w:val="009F5AC3"/>
    <w:rsid w:val="009F6BB7"/>
    <w:rsid w:val="009F736C"/>
    <w:rsid w:val="00A003F5"/>
    <w:rsid w:val="00A0582E"/>
    <w:rsid w:val="00A07DB0"/>
    <w:rsid w:val="00A1213B"/>
    <w:rsid w:val="00A1787E"/>
    <w:rsid w:val="00A30B6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710"/>
    <w:rsid w:val="00AA7E42"/>
    <w:rsid w:val="00AB15E7"/>
    <w:rsid w:val="00AB1B40"/>
    <w:rsid w:val="00AB4427"/>
    <w:rsid w:val="00AB74BF"/>
    <w:rsid w:val="00AB7553"/>
    <w:rsid w:val="00AC189C"/>
    <w:rsid w:val="00AD09B9"/>
    <w:rsid w:val="00AD5672"/>
    <w:rsid w:val="00AD5E63"/>
    <w:rsid w:val="00AD61B0"/>
    <w:rsid w:val="00AE5AB8"/>
    <w:rsid w:val="00AE6BF5"/>
    <w:rsid w:val="00AF2CDF"/>
    <w:rsid w:val="00AF62A3"/>
    <w:rsid w:val="00AF7252"/>
    <w:rsid w:val="00B02F8E"/>
    <w:rsid w:val="00B038B5"/>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2264"/>
    <w:rsid w:val="00B90B2A"/>
    <w:rsid w:val="00B91DEA"/>
    <w:rsid w:val="00B93605"/>
    <w:rsid w:val="00BA1A32"/>
    <w:rsid w:val="00BA346E"/>
    <w:rsid w:val="00BB1B85"/>
    <w:rsid w:val="00BB26B7"/>
    <w:rsid w:val="00BB3142"/>
    <w:rsid w:val="00BB4A2A"/>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3BAA"/>
    <w:rsid w:val="00CA510C"/>
    <w:rsid w:val="00CA7241"/>
    <w:rsid w:val="00CA7D5E"/>
    <w:rsid w:val="00CB0731"/>
    <w:rsid w:val="00CB3525"/>
    <w:rsid w:val="00CB4DA5"/>
    <w:rsid w:val="00CB7118"/>
    <w:rsid w:val="00CC1528"/>
    <w:rsid w:val="00CC1835"/>
    <w:rsid w:val="00CC2661"/>
    <w:rsid w:val="00CC5EE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D8"/>
    <w:rsid w:val="00D36746"/>
    <w:rsid w:val="00D369B5"/>
    <w:rsid w:val="00D37985"/>
    <w:rsid w:val="00D37BF1"/>
    <w:rsid w:val="00D452E9"/>
    <w:rsid w:val="00D47308"/>
    <w:rsid w:val="00D50372"/>
    <w:rsid w:val="00D50696"/>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13F"/>
    <w:rsid w:val="00D929F1"/>
    <w:rsid w:val="00D97FF7"/>
    <w:rsid w:val="00DA16D1"/>
    <w:rsid w:val="00DB1935"/>
    <w:rsid w:val="00DB45E4"/>
    <w:rsid w:val="00DC2619"/>
    <w:rsid w:val="00DC3DDC"/>
    <w:rsid w:val="00DC4DFB"/>
    <w:rsid w:val="00DC68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46C17"/>
    <w:rsid w:val="00E5654B"/>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2840"/>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B579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semiHidden/>
    <w:unhideWhenUsed/>
    <w:rsid w:val="006B5611"/>
    <w:pPr>
      <w:spacing w:after="120"/>
    </w:pPr>
    <w:rPr>
      <w:lang w:eastAsia="en-GB"/>
    </w:rPr>
  </w:style>
  <w:style w:type="character" w:customStyle="1" w:styleId="BodyTextChar">
    <w:name w:val="Body Text Char"/>
    <w:basedOn w:val="DefaultParagraphFont"/>
    <w:link w:val="BodyText"/>
    <w:semiHidden/>
    <w:rsid w:val="006B5611"/>
  </w:style>
  <w:style w:type="character" w:customStyle="1" w:styleId="lookup-resultcontent">
    <w:name w:val="lookup-result__content"/>
    <w:rsid w:val="006B5611"/>
  </w:style>
  <w:style w:type="character" w:customStyle="1" w:styleId="Heading3Char">
    <w:name w:val="Heading 3 Char"/>
    <w:basedOn w:val="DefaultParagraphFont"/>
    <w:link w:val="Heading3"/>
    <w:uiPriority w:val="9"/>
    <w:semiHidden/>
    <w:rsid w:val="007B579A"/>
    <w:rPr>
      <w:rFonts w:asciiTheme="majorHAnsi" w:eastAsiaTheme="majorEastAsia" w:hAnsiTheme="majorHAnsi" w:cstheme="majorBidi"/>
      <w:color w:val="243F60" w:themeColor="accent1" w:themeShade="7F"/>
      <w:sz w:val="24"/>
      <w:szCs w:val="24"/>
      <w:lang w:eastAsia="en-US"/>
    </w:rPr>
  </w:style>
  <w:style w:type="character" w:customStyle="1" w:styleId="apple-converted-space">
    <w:name w:val="apple-converted-space"/>
    <w:basedOn w:val="DefaultParagraphFont"/>
    <w:rsid w:val="003F2630"/>
  </w:style>
  <w:style w:type="paragraph" w:customStyle="1" w:styleId="pb-2">
    <w:name w:val="pb-2"/>
    <w:basedOn w:val="Normal"/>
    <w:rsid w:val="00DC2619"/>
    <w:pPr>
      <w:spacing w:before="100" w:beforeAutospacing="1" w:after="100" w:afterAutospacing="1"/>
    </w:pPr>
    <w:rPr>
      <w:sz w:val="24"/>
      <w:szCs w:val="24"/>
      <w:lang w:eastAsia="en-GB"/>
    </w:rPr>
  </w:style>
  <w:style w:type="character" w:customStyle="1" w:styleId="issue-underline">
    <w:name w:val="issue-underline"/>
    <w:basedOn w:val="DefaultParagraphFont"/>
    <w:rsid w:val="00DC2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98549">
      <w:bodyDiv w:val="1"/>
      <w:marLeft w:val="0"/>
      <w:marRight w:val="0"/>
      <w:marTop w:val="0"/>
      <w:marBottom w:val="0"/>
      <w:divBdr>
        <w:top w:val="none" w:sz="0" w:space="0" w:color="auto"/>
        <w:left w:val="none" w:sz="0" w:space="0" w:color="auto"/>
        <w:bottom w:val="none" w:sz="0" w:space="0" w:color="auto"/>
        <w:right w:val="none" w:sz="0" w:space="0" w:color="auto"/>
      </w:divBdr>
    </w:div>
    <w:div w:id="284848233">
      <w:bodyDiv w:val="1"/>
      <w:marLeft w:val="0"/>
      <w:marRight w:val="0"/>
      <w:marTop w:val="0"/>
      <w:marBottom w:val="0"/>
      <w:divBdr>
        <w:top w:val="none" w:sz="0" w:space="0" w:color="auto"/>
        <w:left w:val="none" w:sz="0" w:space="0" w:color="auto"/>
        <w:bottom w:val="none" w:sz="0" w:space="0" w:color="auto"/>
        <w:right w:val="none" w:sz="0" w:space="0" w:color="auto"/>
      </w:divBdr>
    </w:div>
    <w:div w:id="33739291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7976412">
      <w:bodyDiv w:val="1"/>
      <w:marLeft w:val="0"/>
      <w:marRight w:val="0"/>
      <w:marTop w:val="0"/>
      <w:marBottom w:val="0"/>
      <w:divBdr>
        <w:top w:val="none" w:sz="0" w:space="0" w:color="auto"/>
        <w:left w:val="none" w:sz="0" w:space="0" w:color="auto"/>
        <w:bottom w:val="none" w:sz="0" w:space="0" w:color="auto"/>
        <w:right w:val="none" w:sz="0" w:space="0" w:color="auto"/>
      </w:divBdr>
      <w:divsChild>
        <w:div w:id="900873589">
          <w:marLeft w:val="0"/>
          <w:marRight w:val="0"/>
          <w:marTop w:val="0"/>
          <w:marBottom w:val="0"/>
          <w:divBdr>
            <w:top w:val="none" w:sz="0" w:space="0" w:color="auto"/>
            <w:left w:val="none" w:sz="0" w:space="0" w:color="auto"/>
            <w:bottom w:val="none" w:sz="0" w:space="0" w:color="auto"/>
            <w:right w:val="none" w:sz="0" w:space="0" w:color="auto"/>
          </w:divBdr>
          <w:divsChild>
            <w:div w:id="240603106">
              <w:marLeft w:val="0"/>
              <w:marRight w:val="0"/>
              <w:marTop w:val="0"/>
              <w:marBottom w:val="0"/>
              <w:divBdr>
                <w:top w:val="none" w:sz="0" w:space="0" w:color="auto"/>
                <w:left w:val="none" w:sz="0" w:space="0" w:color="auto"/>
                <w:bottom w:val="none" w:sz="0" w:space="0" w:color="auto"/>
                <w:right w:val="none" w:sz="0" w:space="0" w:color="auto"/>
              </w:divBdr>
              <w:divsChild>
                <w:div w:id="44376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014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483798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827930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4698190">
      <w:bodyDiv w:val="1"/>
      <w:marLeft w:val="0"/>
      <w:marRight w:val="0"/>
      <w:marTop w:val="0"/>
      <w:marBottom w:val="0"/>
      <w:divBdr>
        <w:top w:val="none" w:sz="0" w:space="0" w:color="auto"/>
        <w:left w:val="none" w:sz="0" w:space="0" w:color="auto"/>
        <w:bottom w:val="none" w:sz="0" w:space="0" w:color="auto"/>
        <w:right w:val="none" w:sz="0" w:space="0" w:color="auto"/>
      </w:divBdr>
    </w:div>
    <w:div w:id="1867938313">
      <w:bodyDiv w:val="1"/>
      <w:marLeft w:val="0"/>
      <w:marRight w:val="0"/>
      <w:marTop w:val="0"/>
      <w:marBottom w:val="0"/>
      <w:divBdr>
        <w:top w:val="none" w:sz="0" w:space="0" w:color="auto"/>
        <w:left w:val="none" w:sz="0" w:space="0" w:color="auto"/>
        <w:bottom w:val="none" w:sz="0" w:space="0" w:color="auto"/>
        <w:right w:val="none" w:sz="0" w:space="0" w:color="auto"/>
      </w:divBdr>
    </w:div>
    <w:div w:id="210144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m.tt/app/map/3257831648?t=VPH4lbTawc"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30</Pages>
  <Words>8341</Words>
  <Characters>44463</Characters>
  <Application>Microsoft Office Word</Application>
  <DocSecurity>0</DocSecurity>
  <Lines>2117</Lines>
  <Paragraphs>1257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51547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Dzeina Teresko (2107535)</cp:lastModifiedBy>
  <cp:revision>54</cp:revision>
  <cp:lastPrinted>2016-10-24T12:21:00Z</cp:lastPrinted>
  <dcterms:created xsi:type="dcterms:W3CDTF">2024-04-27T16:16:00Z</dcterms:created>
  <dcterms:modified xsi:type="dcterms:W3CDTF">2024-04-29T16:38:00Z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