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60EC85" w14:textId="77777777" w:rsidR="004B7A1F" w:rsidRDefault="004B7A1F" w:rsidP="004B7A1F">
      <w:pPr>
        <w:spacing w:line="360" w:lineRule="auto"/>
        <w:jc w:val="both"/>
        <w:rPr>
          <w:b/>
          <w:i/>
          <w:u w:val="single"/>
          <w:lang w:val="en-GB"/>
        </w:rPr>
      </w:pPr>
      <w:r w:rsidRPr="00E90A9B">
        <w:rPr>
          <w:b/>
          <w:i/>
          <w:u w:val="single"/>
          <w:lang w:val="en-GB"/>
        </w:rPr>
        <w:t>Select a number of personal characteristics that influence children’s behaviour and demonstrate a range of practical interventions devised to promote positive behaviour in the classroom.</w:t>
      </w:r>
    </w:p>
    <w:p w14:paraId="0F5E807D" w14:textId="77777777" w:rsidR="004B7A1F" w:rsidRDefault="004B7A1F" w:rsidP="004B7A1F">
      <w:pPr>
        <w:spacing w:line="360" w:lineRule="auto"/>
        <w:jc w:val="both"/>
        <w:rPr>
          <w:b/>
          <w:i/>
          <w:u w:val="single"/>
          <w:lang w:val="en-GB"/>
        </w:rPr>
      </w:pPr>
    </w:p>
    <w:p w14:paraId="3773EA8A" w14:textId="77777777" w:rsidR="004B7A1F" w:rsidRPr="00E90A9B" w:rsidRDefault="004B7A1F" w:rsidP="004B7A1F">
      <w:pPr>
        <w:spacing w:line="360" w:lineRule="auto"/>
        <w:jc w:val="both"/>
        <w:rPr>
          <w:lang w:val="en-GB"/>
        </w:rPr>
      </w:pPr>
      <w:r>
        <w:rPr>
          <w:lang w:val="en-GB"/>
        </w:rPr>
        <w:t xml:space="preserve">For a personal project I have chosen to work on a case study in which will demonstrate a range of different and more practical interventions that promotes positive behaviours in a classroom in the setting discussed. The aim of the project is to focus on the characteristics that influence a child’s behaviour, by demonstrating clear interventions in place within the setting to minimise any challenging and disruptive behaviours.  </w:t>
      </w:r>
    </w:p>
    <w:p w14:paraId="74F993A2" w14:textId="77777777" w:rsidR="004B7A1F" w:rsidRDefault="004B7A1F" w:rsidP="004B7A1F">
      <w:pPr>
        <w:spacing w:line="360" w:lineRule="auto"/>
        <w:jc w:val="both"/>
        <w:rPr>
          <w:b/>
          <w:lang w:val="en-GB"/>
        </w:rPr>
      </w:pPr>
    </w:p>
    <w:p w14:paraId="25A1B673" w14:textId="77777777" w:rsidR="004B7A1F" w:rsidRPr="00E90A9B" w:rsidRDefault="004B7A1F" w:rsidP="004B7A1F">
      <w:pPr>
        <w:spacing w:line="360" w:lineRule="auto"/>
        <w:jc w:val="both"/>
        <w:rPr>
          <w:b/>
          <w:i/>
          <w:lang w:val="en-GB"/>
        </w:rPr>
      </w:pPr>
      <w:r w:rsidRPr="00E90A9B">
        <w:rPr>
          <w:b/>
          <w:i/>
          <w:lang w:val="en-GB"/>
        </w:rPr>
        <w:t>Case Study</w:t>
      </w:r>
    </w:p>
    <w:p w14:paraId="47E11259" w14:textId="77777777" w:rsidR="004B7A1F" w:rsidRDefault="004B7A1F" w:rsidP="004B7A1F">
      <w:pPr>
        <w:spacing w:line="360" w:lineRule="auto"/>
        <w:jc w:val="both"/>
        <w:rPr>
          <w:lang w:val="en-GB"/>
        </w:rPr>
      </w:pPr>
      <w:r>
        <w:rPr>
          <w:lang w:val="en-GB"/>
        </w:rPr>
        <w:t xml:space="preserve">In this assignment Child A will be referred to as the child who will be discussed throughout this case study. Child A is currently attending a SEN (Special Educational Needs) school in Wales which will be referred to as school X. At present school X has over one hundred pupils attending, from ages 3-19 all in which have additional learning needs, varying from Autism, ADHD and more physical needs. The school is in a poverty stricken area in Wales, which has a big impact on some of the children attending the school. </w:t>
      </w:r>
    </w:p>
    <w:p w14:paraId="2089BF7E" w14:textId="77777777" w:rsidR="004B7A1F" w:rsidRDefault="004B7A1F" w:rsidP="004B7A1F">
      <w:pPr>
        <w:spacing w:line="360" w:lineRule="auto"/>
        <w:jc w:val="both"/>
        <w:rPr>
          <w:lang w:val="en-GB"/>
        </w:rPr>
      </w:pPr>
    </w:p>
    <w:p w14:paraId="5F841279" w14:textId="77777777" w:rsidR="004B7A1F" w:rsidRDefault="004B7A1F" w:rsidP="004B7A1F">
      <w:pPr>
        <w:spacing w:line="360" w:lineRule="auto"/>
        <w:jc w:val="both"/>
        <w:rPr>
          <w:lang w:val="en-GB"/>
        </w:rPr>
      </w:pPr>
      <w:r>
        <w:rPr>
          <w:lang w:val="en-GB"/>
        </w:rPr>
        <w:t>Child A is eleven years old, currently on the Autistic Spectrum Disorder, with very challenging needs that comes with many different behaviours and challenges which intervenes with positive behaviour in the classroom. Autism is a disorder that affects the development of the brain that can appear in children from a very young age (Freedman, 2009). Child A is non verbal, therefore unable to communicate with staff or peers by any form of verbal expressions. Child A can use some, but very minimal signs and gestures to express what they want. A number of pupils with challenging behaviour may struggle with language and social skills which limits their concentration spans (Ofsted, 2005).</w:t>
      </w:r>
    </w:p>
    <w:p w14:paraId="68C593A8" w14:textId="77777777" w:rsidR="004B7A1F" w:rsidRDefault="004B7A1F" w:rsidP="004B7A1F">
      <w:pPr>
        <w:spacing w:line="360" w:lineRule="auto"/>
        <w:jc w:val="both"/>
        <w:rPr>
          <w:lang w:val="en-GB"/>
        </w:rPr>
      </w:pPr>
    </w:p>
    <w:p w14:paraId="7EBE7CDA" w14:textId="77777777" w:rsidR="004B7A1F" w:rsidRDefault="004B7A1F" w:rsidP="004B7A1F">
      <w:pPr>
        <w:spacing w:line="360" w:lineRule="auto"/>
        <w:jc w:val="both"/>
        <w:rPr>
          <w:lang w:val="en-GB"/>
        </w:rPr>
      </w:pPr>
      <w:r>
        <w:rPr>
          <w:lang w:val="en-GB"/>
        </w:rPr>
        <w:t xml:space="preserve">Child A has a choice board that will be carried around the school for encouragement and to use it as a communicator. Child A comes from a very hard background as a child from a young age, due to being put into care when they were very young to now having foster parents. This can be a very hard for a child but even more for a child that is autistic. </w:t>
      </w:r>
      <w:r w:rsidRPr="00317D25">
        <w:rPr>
          <w:color w:val="000000" w:themeColor="text1"/>
        </w:rPr>
        <w:t xml:space="preserve">A significant amount of children and young people with difficult behaviours have SEN in which comes from a </w:t>
      </w:r>
      <w:r w:rsidRPr="00317D25">
        <w:rPr>
          <w:color w:val="000000" w:themeColor="text1"/>
        </w:rPr>
        <w:lastRenderedPageBreak/>
        <w:t>disturbance in their family lives</w:t>
      </w:r>
      <w:r>
        <w:rPr>
          <w:color w:val="000000" w:themeColor="text1"/>
        </w:rPr>
        <w:t xml:space="preserve"> (Ofsted, 2005)</w:t>
      </w:r>
      <w:r w:rsidRPr="00317D25">
        <w:rPr>
          <w:color w:val="000000" w:themeColor="text1"/>
        </w:rPr>
        <w:t>.</w:t>
      </w:r>
      <w:r>
        <w:rPr>
          <w:lang w:val="en-GB"/>
        </w:rPr>
        <w:t xml:space="preserve"> Child A has very severe behaviours that results in the pupil being a 3:1 ratio, this was set up by the local authority and discussed with the senior management and behaviour team within School X.  </w:t>
      </w:r>
    </w:p>
    <w:p w14:paraId="6CC8BBD1" w14:textId="77777777" w:rsidR="004B7A1F" w:rsidRPr="00E01131" w:rsidRDefault="004B7A1F" w:rsidP="004B7A1F">
      <w:pPr>
        <w:pStyle w:val="NormalWeb"/>
        <w:spacing w:before="0" w:beforeAutospacing="0" w:after="240" w:afterAutospacing="0" w:line="360" w:lineRule="auto"/>
        <w:jc w:val="both"/>
        <w:rPr>
          <w:rFonts w:asciiTheme="minorHAnsi" w:hAnsiTheme="minorHAnsi"/>
          <w:color w:val="000000"/>
        </w:rPr>
      </w:pPr>
      <w:r w:rsidRPr="0093443C">
        <w:rPr>
          <w:rFonts w:asciiTheme="minorHAnsi" w:hAnsiTheme="minorHAnsi"/>
          <w:color w:val="000000"/>
        </w:rPr>
        <w:t xml:space="preserve">Autism is known as ASD which stands for Autistic Spectrum Disorder. Autism affects how children and young people perceive the world and interact with others, this is a </w:t>
      </w:r>
      <w:r w:rsidRPr="00E01131">
        <w:rPr>
          <w:rFonts w:asciiTheme="minorHAnsi" w:hAnsiTheme="minorHAnsi"/>
          <w:color w:val="000000"/>
        </w:rPr>
        <w:t>devel</w:t>
      </w:r>
      <w:r>
        <w:rPr>
          <w:rFonts w:asciiTheme="minorHAnsi" w:hAnsiTheme="minorHAnsi"/>
          <w:color w:val="000000"/>
        </w:rPr>
        <w:t>opmental disability that is life</w:t>
      </w:r>
      <w:r w:rsidRPr="00E01131">
        <w:rPr>
          <w:rFonts w:asciiTheme="minorHAnsi" w:hAnsiTheme="minorHAnsi"/>
          <w:color w:val="000000"/>
        </w:rPr>
        <w:t>long (</w:t>
      </w:r>
      <w:r>
        <w:rPr>
          <w:rFonts w:asciiTheme="minorHAnsi" w:hAnsiTheme="minorHAnsi"/>
          <w:color w:val="000000"/>
        </w:rPr>
        <w:t>NAS</w:t>
      </w:r>
      <w:r w:rsidRPr="00E01131">
        <w:rPr>
          <w:rFonts w:asciiTheme="minorHAnsi" w:hAnsiTheme="minorHAnsi"/>
          <w:color w:val="000000"/>
        </w:rPr>
        <w:t>, 2017).</w:t>
      </w:r>
    </w:p>
    <w:p w14:paraId="6BDA2E3E" w14:textId="77777777" w:rsidR="004B7A1F" w:rsidRPr="00E01131" w:rsidRDefault="004B7A1F" w:rsidP="004B7A1F">
      <w:pPr>
        <w:spacing w:line="360" w:lineRule="auto"/>
        <w:jc w:val="both"/>
        <w:rPr>
          <w:rFonts w:eastAsia="Times New Roman" w:cs="Times New Roman"/>
        </w:rPr>
      </w:pPr>
      <w:r w:rsidRPr="00E01131">
        <w:rPr>
          <w:color w:val="000000"/>
        </w:rPr>
        <w:t xml:space="preserve">Children with Autism </w:t>
      </w:r>
      <w:r>
        <w:rPr>
          <w:color w:val="000000"/>
        </w:rPr>
        <w:t xml:space="preserve">can </w:t>
      </w:r>
      <w:r w:rsidRPr="00E01131">
        <w:rPr>
          <w:color w:val="000000"/>
        </w:rPr>
        <w:t xml:space="preserve">process </w:t>
      </w:r>
      <w:r>
        <w:rPr>
          <w:color w:val="000000"/>
        </w:rPr>
        <w:t xml:space="preserve">normal aspects of like </w:t>
      </w:r>
      <w:r w:rsidRPr="00E01131">
        <w:rPr>
          <w:color w:val="000000"/>
        </w:rPr>
        <w:t>differently to others as such as see</w:t>
      </w:r>
      <w:r>
        <w:rPr>
          <w:color w:val="000000"/>
        </w:rPr>
        <w:t>ing</w:t>
      </w:r>
      <w:r w:rsidRPr="00E01131">
        <w:rPr>
          <w:color w:val="000000"/>
        </w:rPr>
        <w:t>, hear</w:t>
      </w:r>
      <w:r>
        <w:rPr>
          <w:color w:val="000000"/>
        </w:rPr>
        <w:t>ing</w:t>
      </w:r>
      <w:r w:rsidRPr="00E01131">
        <w:rPr>
          <w:color w:val="000000"/>
        </w:rPr>
        <w:t xml:space="preserve"> and feel</w:t>
      </w:r>
      <w:r>
        <w:rPr>
          <w:color w:val="000000"/>
        </w:rPr>
        <w:t>ing</w:t>
      </w:r>
      <w:r w:rsidRPr="00E01131">
        <w:rPr>
          <w:color w:val="000000"/>
        </w:rPr>
        <w:t>. By having autism, you will be autistic for life as it is not an illness or a disease and you can not change or be cured in any way shape or form. T</w:t>
      </w:r>
      <w:r w:rsidRPr="00E01131">
        <w:rPr>
          <w:rFonts w:eastAsia="Times New Roman" w:cs="Times New Roman"/>
          <w:color w:val="000000"/>
          <w:shd w:val="clear" w:color="auto" w:fill="FFFFFF"/>
        </w:rPr>
        <w:t>here are over </w:t>
      </w:r>
      <w:hyperlink r:id="rId4" w:history="1">
        <w:r w:rsidRPr="00E01131">
          <w:rPr>
            <w:rFonts w:eastAsia="Times New Roman" w:cs="Times New Roman"/>
            <w:color w:val="000000" w:themeColor="text1"/>
          </w:rPr>
          <w:t>700,000 autistic people in the UK</w:t>
        </w:r>
      </w:hyperlink>
      <w:r w:rsidRPr="00E01131">
        <w:rPr>
          <w:rFonts w:eastAsia="Times New Roman" w:cs="Times New Roman"/>
          <w:color w:val="000000"/>
          <w:shd w:val="clear" w:color="auto" w:fill="FFFFFF"/>
        </w:rPr>
        <w:t xml:space="preserve"> which results in more than 1person out of 100</w:t>
      </w:r>
      <w:r>
        <w:rPr>
          <w:rFonts w:eastAsia="Times New Roman" w:cs="Times New Roman"/>
          <w:color w:val="000000"/>
          <w:shd w:val="clear" w:color="auto" w:fill="FFFFFF"/>
        </w:rPr>
        <w:t xml:space="preserve"> having</w:t>
      </w:r>
      <w:r w:rsidRPr="00E01131">
        <w:rPr>
          <w:rFonts w:eastAsia="Times New Roman" w:cs="Times New Roman"/>
          <w:color w:val="000000"/>
          <w:shd w:val="clear" w:color="auto" w:fill="FFFFFF"/>
        </w:rPr>
        <w:t xml:space="preserve"> the disability, studies say that more men than woman are affected by ASD (NAS, 2017). </w:t>
      </w:r>
      <w:r w:rsidRPr="0093443C">
        <w:rPr>
          <w:lang w:val="en-GB"/>
        </w:rPr>
        <w:t xml:space="preserve">ASD is </w:t>
      </w:r>
      <w:r>
        <w:rPr>
          <w:lang w:val="en-GB"/>
        </w:rPr>
        <w:t xml:space="preserve">a </w:t>
      </w:r>
      <w:r w:rsidRPr="0093443C">
        <w:rPr>
          <w:lang w:val="en-GB"/>
        </w:rPr>
        <w:t xml:space="preserve">well known disability that has a big impact on children and young people across our area. It would appear that an increase over the years show that pupils that are showing behaviour related needs, are mostly known to have ASD (Ofsted, 2005). From working with children with ASD everyday the behaviours they display can be verbally or physically aggressive in which may result in being disruptive and withdrawn in the setting.  </w:t>
      </w:r>
    </w:p>
    <w:p w14:paraId="2C2D0154" w14:textId="77777777" w:rsidR="004B7A1F" w:rsidRDefault="004B7A1F" w:rsidP="004B7A1F">
      <w:pPr>
        <w:spacing w:line="360" w:lineRule="auto"/>
        <w:jc w:val="both"/>
        <w:rPr>
          <w:lang w:val="en-GB"/>
        </w:rPr>
      </w:pPr>
    </w:p>
    <w:p w14:paraId="5598B048" w14:textId="77777777" w:rsidR="004B7A1F" w:rsidRPr="00CE3022" w:rsidRDefault="004B7A1F" w:rsidP="004B7A1F">
      <w:pPr>
        <w:spacing w:line="360" w:lineRule="auto"/>
        <w:jc w:val="both"/>
        <w:rPr>
          <w:lang w:val="en-GB"/>
        </w:rPr>
      </w:pPr>
      <w:r>
        <w:rPr>
          <w:lang w:val="en-GB"/>
        </w:rPr>
        <w:t xml:space="preserve">Behaviour is what people do and behaviours are like verbs – doing words (Morgan, 2007). </w:t>
      </w:r>
    </w:p>
    <w:p w14:paraId="5DAF9FE8" w14:textId="77777777" w:rsidR="004B7A1F" w:rsidRDefault="004B7A1F" w:rsidP="004B7A1F">
      <w:pPr>
        <w:spacing w:line="360" w:lineRule="auto"/>
        <w:jc w:val="both"/>
        <w:rPr>
          <w:lang w:val="en-GB"/>
        </w:rPr>
      </w:pPr>
      <w:r>
        <w:rPr>
          <w:lang w:val="en-GB"/>
        </w:rPr>
        <w:t xml:space="preserve">When it comes to mainstream schools there are some behaviours that are acceptable and some that are not acceptable. When discussing the difference in SEN schools and mainstream school there will be more behaviours that tend to be more acceptable that some ways wont be acceptable in a mainstream school, such as loud noises, banging the tables, laughing, jumping out of the chair, standing up, turning around, running towards doors, sensory toys, time out and timers. Where as in some mainstream schools this will not be acceptable behaviours. For children with additional learning needs these behaviours are acceptable as some children are unable to speak or communicate or even show emotions. For some children this will be a way of communicating with staff or their peers by displaying these signs as other schools may call these signs behaviours. </w:t>
      </w:r>
    </w:p>
    <w:p w14:paraId="35967ABF" w14:textId="77777777" w:rsidR="004B7A1F" w:rsidRDefault="004B7A1F" w:rsidP="004B7A1F">
      <w:pPr>
        <w:spacing w:line="360" w:lineRule="auto"/>
        <w:jc w:val="both"/>
        <w:rPr>
          <w:lang w:val="en-GB"/>
        </w:rPr>
      </w:pPr>
    </w:p>
    <w:p w14:paraId="68EFC7B4" w14:textId="77777777" w:rsidR="004B7A1F" w:rsidRDefault="004B7A1F" w:rsidP="004B7A1F">
      <w:pPr>
        <w:spacing w:line="360" w:lineRule="auto"/>
        <w:jc w:val="both"/>
        <w:rPr>
          <w:lang w:val="en-GB"/>
        </w:rPr>
      </w:pPr>
      <w:r>
        <w:rPr>
          <w:lang w:val="en-GB"/>
        </w:rPr>
        <w:t>Behaviours that are not acceptable that the children are aware of is violence towards staff, bullying, any form of aggression, avoiding work, trashing about and swearing. A reason why listening is not a behaviour is because a person can listen without looking at another person and or showing eye contact. As children who are autistic will not show any form of eye contact when you are speaking to them or when they are listening to you. As Freedman (2009) states that ‘people with autism have problems talking and understanding, and they usually have poor social skills’.</w:t>
      </w:r>
    </w:p>
    <w:p w14:paraId="51CD27D2" w14:textId="77777777" w:rsidR="004B7A1F" w:rsidRDefault="004B7A1F" w:rsidP="004B7A1F">
      <w:pPr>
        <w:spacing w:line="360" w:lineRule="auto"/>
        <w:jc w:val="both"/>
        <w:rPr>
          <w:lang w:val="en-GB"/>
        </w:rPr>
      </w:pPr>
    </w:p>
    <w:p w14:paraId="467D7E8D" w14:textId="77777777" w:rsidR="004B7A1F" w:rsidRDefault="004B7A1F" w:rsidP="004B7A1F">
      <w:pPr>
        <w:spacing w:line="360" w:lineRule="auto"/>
        <w:jc w:val="both"/>
        <w:rPr>
          <w:lang w:val="en-GB"/>
        </w:rPr>
      </w:pPr>
      <w:r>
        <w:rPr>
          <w:lang w:val="en-GB"/>
        </w:rPr>
        <w:t xml:space="preserve">ASD effects people in different ways, some may be more severe than others. Child A is very severe, in more ways than some. Child A has very bad outbursts and challenging behaviours, as a team working along side the class teacher, behaviour team and other TA’s we have a behaviour plan in place for Child A. We work together to follow the different plans in place to meet the needs of Child A. There are several pro active strategies that are already in place for a daily basis which includes school policies and procedures, behaviour plans, time tables, routines, consistency, IEP targets, staff training. On the other hand, there will be a re active strategies in place as a back up, such as amending behaviour plans, IEP’s and risk assessments to suit the individual. </w:t>
      </w:r>
    </w:p>
    <w:p w14:paraId="576CCA34" w14:textId="77777777" w:rsidR="004B7A1F" w:rsidRDefault="004B7A1F" w:rsidP="004B7A1F">
      <w:pPr>
        <w:spacing w:line="360" w:lineRule="auto"/>
        <w:jc w:val="both"/>
        <w:rPr>
          <w:lang w:val="en-GB"/>
        </w:rPr>
      </w:pPr>
    </w:p>
    <w:p w14:paraId="039604B6" w14:textId="77777777" w:rsidR="004B7A1F" w:rsidRDefault="004B7A1F" w:rsidP="004B7A1F">
      <w:pPr>
        <w:spacing w:line="360" w:lineRule="auto"/>
        <w:jc w:val="both"/>
        <w:rPr>
          <w:lang w:val="en-GB"/>
        </w:rPr>
      </w:pPr>
      <w:r>
        <w:rPr>
          <w:lang w:val="en-GB"/>
        </w:rPr>
        <w:t xml:space="preserve">Influences on behaviour plays a big part on how Child A can act or behave during school time, or any other time through out his life. We focus mainly on the learning classroom, it comes in many different shapes and sizes with characteristics such as heating, lighting, ventilation, weather, diet, health, routine, furniture, seating arrangements, wall displays, home background all contributing to how the children cope with all of these arrangements. For instance, Child A may show anxious behaviours or challenging behaviours because of the characteristics stated above. As Rogers (2008) states: </w:t>
      </w:r>
    </w:p>
    <w:p w14:paraId="2D3F6919" w14:textId="77777777" w:rsidR="004B7A1F" w:rsidRDefault="004B7A1F" w:rsidP="004B7A1F">
      <w:pPr>
        <w:ind w:left="851" w:right="851"/>
        <w:jc w:val="both"/>
        <w:rPr>
          <w:lang w:val="en-GB"/>
        </w:rPr>
      </w:pPr>
      <w:r>
        <w:rPr>
          <w:lang w:val="en-GB"/>
        </w:rPr>
        <w:t xml:space="preserve">‘The many aspects of a child’s life, temperament, home and background circumstances, we have little or no control over. The dysfunctionality in the home environment, structural poverty, unemployment, lack of positive guidance, discipline, values, poor nutrition and abusive relationships all impact on a child’s behaviour in school’ (Rodgers, 2008).  </w:t>
      </w:r>
    </w:p>
    <w:p w14:paraId="74AFB9A6" w14:textId="77777777" w:rsidR="004B7A1F" w:rsidRDefault="004B7A1F" w:rsidP="004B7A1F">
      <w:pPr>
        <w:ind w:left="851" w:right="851"/>
        <w:jc w:val="both"/>
        <w:rPr>
          <w:lang w:val="en-GB"/>
        </w:rPr>
      </w:pPr>
    </w:p>
    <w:p w14:paraId="1471FFC8" w14:textId="77777777" w:rsidR="004B7A1F" w:rsidRDefault="004B7A1F" w:rsidP="004B7A1F">
      <w:pPr>
        <w:spacing w:line="360" w:lineRule="auto"/>
        <w:jc w:val="both"/>
        <w:rPr>
          <w:lang w:val="en-GB"/>
        </w:rPr>
      </w:pPr>
      <w:r>
        <w:rPr>
          <w:lang w:val="en-GB"/>
        </w:rPr>
        <w:t xml:space="preserve">We have very little control over these factors but there will be ways that we can support the children in school. </w:t>
      </w:r>
    </w:p>
    <w:p w14:paraId="746E537A" w14:textId="77777777" w:rsidR="004B7A1F" w:rsidRDefault="004B7A1F" w:rsidP="004B7A1F">
      <w:pPr>
        <w:spacing w:line="360" w:lineRule="auto"/>
        <w:jc w:val="both"/>
        <w:rPr>
          <w:lang w:val="en-GB"/>
        </w:rPr>
      </w:pPr>
    </w:p>
    <w:p w14:paraId="47855586" w14:textId="77777777" w:rsidR="004B7A1F" w:rsidRDefault="004B7A1F" w:rsidP="004B7A1F">
      <w:pPr>
        <w:spacing w:line="360" w:lineRule="auto"/>
        <w:jc w:val="both"/>
        <w:rPr>
          <w:lang w:val="en-GB"/>
        </w:rPr>
      </w:pPr>
      <w:r>
        <w:rPr>
          <w:lang w:val="en-GB"/>
        </w:rPr>
        <w:t xml:space="preserve">As Child A is non verbal and finds it very hard to communicate with staff members he is unable to express himself when he is hungry, ill, too warm or too cold. He has a communication board in which we encourage him to use but on some accounts he gets very frustrated that results in getting agitated or aggressive, then he can’t communicate what he wants. To prevent this from happening in the future we downloaded an app on the IPad that is similar to his communication board.  He can use the ipad and during school hours we decided to give it to him to use as an alternative to the communication board. This has worked on many different accounts; on the other hand, we have had days where it has not worked the way we planned. In which case we are looking for further alternative options that we can help Child A. </w:t>
      </w:r>
    </w:p>
    <w:p w14:paraId="612EC63A" w14:textId="77777777" w:rsidR="004B7A1F" w:rsidRDefault="004B7A1F" w:rsidP="004B7A1F">
      <w:pPr>
        <w:spacing w:line="360" w:lineRule="auto"/>
        <w:jc w:val="both"/>
        <w:rPr>
          <w:b/>
          <w:lang w:val="en-GB"/>
        </w:rPr>
      </w:pPr>
    </w:p>
    <w:p w14:paraId="5A778306" w14:textId="77777777" w:rsidR="004B7A1F" w:rsidRPr="00E1562D" w:rsidRDefault="004B7A1F" w:rsidP="004B7A1F">
      <w:pPr>
        <w:spacing w:line="360" w:lineRule="auto"/>
        <w:jc w:val="both"/>
        <w:rPr>
          <w:lang w:val="en-GB"/>
        </w:rPr>
      </w:pPr>
      <w:r w:rsidRPr="00E1562D">
        <w:rPr>
          <w:rFonts w:cs="Arial"/>
          <w:szCs w:val="22"/>
        </w:rPr>
        <w:t>Staff will be responsible for ensuring that the policy and procedures are followed and consistently and fairly applied</w:t>
      </w:r>
      <w:r w:rsidRPr="00E1562D">
        <w:rPr>
          <w:lang w:val="en-GB"/>
        </w:rPr>
        <w:t xml:space="preserve"> in which the schools behaviour policy gives an insight into the expectations and practice of a school by highlighting ways on how to manage behaviours.</w:t>
      </w:r>
      <w:r>
        <w:rPr>
          <w:lang w:val="en-GB"/>
        </w:rPr>
        <w:t xml:space="preserve"> </w:t>
      </w:r>
      <w:r w:rsidRPr="006C36F2">
        <w:rPr>
          <w:rFonts w:cs="Arial"/>
          <w:szCs w:val="22"/>
        </w:rPr>
        <w:t>A range of strategies are used to promote good behaviour. These primarily stem from</w:t>
      </w:r>
      <w:r w:rsidRPr="006C36F2">
        <w:rPr>
          <w:rFonts w:cs="Arial"/>
        </w:rPr>
        <w:t xml:space="preserve"> </w:t>
      </w:r>
      <w:r w:rsidRPr="006C36F2">
        <w:rPr>
          <w:rFonts w:cs="Arial"/>
          <w:szCs w:val="22"/>
        </w:rPr>
        <w:t>the belief that rewarding good behaviour has a more beneficial effect and is more</w:t>
      </w:r>
      <w:r w:rsidRPr="006C36F2">
        <w:rPr>
          <w:rFonts w:cs="Arial"/>
        </w:rPr>
        <w:t xml:space="preserve"> </w:t>
      </w:r>
      <w:r w:rsidRPr="006C36F2">
        <w:rPr>
          <w:rFonts w:cs="Arial"/>
          <w:szCs w:val="22"/>
        </w:rPr>
        <w:t>positive for the pupil, than reprimanding negative behaviour (PYB, 2015).</w:t>
      </w:r>
      <w:r>
        <w:rPr>
          <w:rFonts w:cs="Arial"/>
          <w:szCs w:val="22"/>
        </w:rPr>
        <w:t xml:space="preserve"> Carrying out and displaying good practice around the</w:t>
      </w:r>
      <w:r w:rsidRPr="006C36F2">
        <w:rPr>
          <w:lang w:val="en-GB"/>
        </w:rPr>
        <w:t xml:space="preserve"> </w:t>
      </w:r>
      <w:r>
        <w:rPr>
          <w:lang w:val="en-GB"/>
        </w:rPr>
        <w:t xml:space="preserve">school should set expectations regarding behaviour of the pupils. When setting clear expectations for behaviour is like giving pupils a map. It shows them where to go and what to do when they get there (Morgan, 2007). Make it clear what you require of the pupils and set appropriate guidelines, in which will show learning and behaviour go hand in hand for future success. Having rules can promote appropriate behaviour (Chaplain, 2003). The school behaviour policy can be an excellent tool when it is well thought out, accepted by all staff and used appropriately throughout the school consistently.  </w:t>
      </w:r>
    </w:p>
    <w:p w14:paraId="35EA62DC" w14:textId="77777777" w:rsidR="004B7A1F" w:rsidRDefault="004B7A1F" w:rsidP="004B7A1F">
      <w:pPr>
        <w:spacing w:line="360" w:lineRule="auto"/>
        <w:jc w:val="both"/>
        <w:rPr>
          <w:lang w:val="en-GB"/>
        </w:rPr>
      </w:pPr>
    </w:p>
    <w:p w14:paraId="7BDF580D" w14:textId="77777777" w:rsidR="004B7A1F" w:rsidRPr="00E1562D" w:rsidRDefault="004B7A1F" w:rsidP="004B7A1F">
      <w:pPr>
        <w:spacing w:line="360" w:lineRule="auto"/>
        <w:jc w:val="both"/>
        <w:rPr>
          <w:b/>
          <w:lang w:val="en-GB"/>
        </w:rPr>
      </w:pPr>
      <w:r w:rsidRPr="00911E12">
        <w:rPr>
          <w:lang w:val="en-GB"/>
        </w:rPr>
        <w:t>In School X w</w:t>
      </w:r>
      <w:r>
        <w:rPr>
          <w:lang w:val="en-GB"/>
        </w:rPr>
        <w:t>e have regular training that</w:t>
      </w:r>
      <w:r w:rsidRPr="00911E12">
        <w:rPr>
          <w:lang w:val="en-GB"/>
        </w:rPr>
        <w:t xml:space="preserve"> links to classroom and behaviour management practice, it helps children to develop socially and emotionally towards and positive behaviour (Ofsted, 2005).</w:t>
      </w:r>
      <w:r>
        <w:rPr>
          <w:lang w:val="en-GB"/>
        </w:rPr>
        <w:t xml:space="preserve"> All staff working at School X must have MAPA training (</w:t>
      </w:r>
      <w:r w:rsidRPr="006626FB">
        <w:rPr>
          <w:rFonts w:eastAsia="Times New Roman" w:cs="Times New Roman"/>
          <w:color w:val="000000" w:themeColor="text1"/>
          <w:shd w:val="clear" w:color="auto" w:fill="FFFFFF"/>
        </w:rPr>
        <w:t>management of Actual or Potential Aggression</w:t>
      </w:r>
      <w:r>
        <w:rPr>
          <w:rFonts w:eastAsia="Times New Roman" w:cs="Times New Roman"/>
          <w:color w:val="000000" w:themeColor="text1"/>
          <w:shd w:val="clear" w:color="auto" w:fill="FFFFFF"/>
        </w:rPr>
        <w:t xml:space="preserve">) training. This enables to keep all children and staff safe in an environment that may escalate into a challenging behavior or any physical harm. As CPI (2018) states: </w:t>
      </w:r>
    </w:p>
    <w:p w14:paraId="4241EB86" w14:textId="77777777" w:rsidR="004B7A1F" w:rsidRDefault="004B7A1F" w:rsidP="004B7A1F">
      <w:pPr>
        <w:ind w:left="851" w:right="851"/>
        <w:jc w:val="both"/>
        <w:rPr>
          <w:rFonts w:eastAsia="Times New Roman" w:cs="Times New Roman"/>
          <w:color w:val="000000" w:themeColor="text1"/>
          <w:shd w:val="clear" w:color="auto" w:fill="FFFFFF"/>
        </w:rPr>
      </w:pPr>
      <w:r>
        <w:rPr>
          <w:rFonts w:eastAsia="Times New Roman" w:cs="Times New Roman"/>
          <w:color w:val="000000" w:themeColor="text1"/>
          <w:shd w:val="clear" w:color="auto" w:fill="FFFFFF"/>
        </w:rPr>
        <w:t>‘MAPA program</w:t>
      </w:r>
      <w:r w:rsidRPr="006626FB">
        <w:rPr>
          <w:rFonts w:eastAsia="Times New Roman" w:cs="Times New Roman"/>
          <w:color w:val="000000" w:themeColor="text1"/>
          <w:shd w:val="clear" w:color="auto" w:fill="FFFFFF"/>
        </w:rPr>
        <w:t xml:space="preserve"> delivers comprehensive training that teaches management and intervention techniques to cope with escalating behaviour in a professional and safe manner. Following the training, you’ll notice a host of positive changes in your workplace</w:t>
      </w:r>
      <w:r>
        <w:rPr>
          <w:rFonts w:eastAsia="Times New Roman" w:cs="Times New Roman"/>
          <w:color w:val="000000" w:themeColor="text1"/>
          <w:shd w:val="clear" w:color="auto" w:fill="FFFFFF"/>
        </w:rPr>
        <w:t>’ (CPI, 2018).</w:t>
      </w:r>
    </w:p>
    <w:p w14:paraId="75F556CF" w14:textId="77777777" w:rsidR="004B7A1F" w:rsidRDefault="004B7A1F" w:rsidP="004B7A1F">
      <w:pPr>
        <w:spacing w:line="360" w:lineRule="auto"/>
        <w:jc w:val="both"/>
        <w:rPr>
          <w:rFonts w:eastAsia="Times New Roman" w:cs="Times New Roman"/>
          <w:color w:val="000000" w:themeColor="text1"/>
          <w:shd w:val="clear" w:color="auto" w:fill="FFFFFF"/>
        </w:rPr>
      </w:pPr>
    </w:p>
    <w:p w14:paraId="601028F3" w14:textId="77777777" w:rsidR="004B7A1F" w:rsidRDefault="004B7A1F" w:rsidP="004B7A1F">
      <w:pPr>
        <w:spacing w:line="360" w:lineRule="auto"/>
        <w:jc w:val="both"/>
        <w:rPr>
          <w:rFonts w:eastAsia="Times New Roman" w:cs="Times New Roman"/>
          <w:color w:val="000000" w:themeColor="text1"/>
          <w:shd w:val="clear" w:color="auto" w:fill="FFFFFF"/>
        </w:rPr>
      </w:pPr>
      <w:r>
        <w:rPr>
          <w:rFonts w:eastAsia="Times New Roman" w:cs="Times New Roman"/>
          <w:color w:val="000000" w:themeColor="text1"/>
          <w:shd w:val="clear" w:color="auto" w:fill="FFFFFF"/>
        </w:rPr>
        <w:t xml:space="preserve">At School X the MAPA training always comes in handy as we are using the techniques and interventions on a daily basic to help prevent any challenging or physical risk behaviour in the safest way possible to ensure all children are safe through the behaviours. </w:t>
      </w:r>
    </w:p>
    <w:p w14:paraId="66FFE5E4" w14:textId="77777777" w:rsidR="004B7A1F" w:rsidRDefault="004B7A1F" w:rsidP="004B7A1F">
      <w:pPr>
        <w:spacing w:line="360" w:lineRule="auto"/>
        <w:jc w:val="both"/>
        <w:rPr>
          <w:rFonts w:eastAsia="Times New Roman" w:cs="Times New Roman"/>
          <w:color w:val="000000" w:themeColor="text1"/>
          <w:shd w:val="clear" w:color="auto" w:fill="FFFFFF"/>
        </w:rPr>
      </w:pPr>
    </w:p>
    <w:p w14:paraId="02234016" w14:textId="77777777" w:rsidR="004B7A1F" w:rsidRPr="006626FB" w:rsidRDefault="004B7A1F" w:rsidP="004B7A1F">
      <w:pPr>
        <w:spacing w:line="360" w:lineRule="auto"/>
        <w:jc w:val="both"/>
        <w:rPr>
          <w:rFonts w:ascii="Times New Roman" w:eastAsia="Times New Roman" w:hAnsi="Times New Roman" w:cs="Times New Roman"/>
        </w:rPr>
      </w:pPr>
      <w:r>
        <w:rPr>
          <w:rFonts w:eastAsia="Times New Roman" w:cs="Times New Roman"/>
          <w:color w:val="000000" w:themeColor="text1"/>
          <w:shd w:val="clear" w:color="auto" w:fill="FFFFFF"/>
        </w:rPr>
        <w:t xml:space="preserve">Several other courses we must complete on a yearly basis include, manual handling, child protection, safeguarding, Thrive, RWI (Read Write Ink), MMS (Math Makes Sense). We believe strongly in completing these courses every year or having regular top up courses, this enables us to have relevant and up to date knowledge on what we are doing each day in our teaching roles. This helps to keep the children learning and achieving the best they can whist keeping them safe in each environment.   </w:t>
      </w:r>
    </w:p>
    <w:p w14:paraId="1D5E40D2" w14:textId="77777777" w:rsidR="004B7A1F" w:rsidRPr="006626FB" w:rsidRDefault="004B7A1F" w:rsidP="004B7A1F">
      <w:pPr>
        <w:jc w:val="both"/>
        <w:rPr>
          <w:rFonts w:eastAsia="Times New Roman" w:cs="Times New Roman"/>
          <w:color w:val="000000" w:themeColor="text1"/>
        </w:rPr>
      </w:pPr>
    </w:p>
    <w:p w14:paraId="43E96DF1" w14:textId="77777777" w:rsidR="004B7A1F" w:rsidRDefault="004B7A1F" w:rsidP="004B7A1F">
      <w:pPr>
        <w:spacing w:line="360" w:lineRule="auto"/>
        <w:jc w:val="both"/>
        <w:rPr>
          <w:lang w:val="en-GB"/>
        </w:rPr>
      </w:pPr>
      <w:r>
        <w:rPr>
          <w:lang w:val="en-GB"/>
        </w:rPr>
        <w:t xml:space="preserve">For Child A we have a separate time table that they follow in which is different to the other children in the class. Child A has a physical time table which includes several different therapies to keep him busy and active at all times throughout the day. This time table includes Swimming, p.e, sensory circuits, touch trust, senseology, music therapy, art therapy, bike ability, shopping, class walk all these are carried out at least once a week if not some maybe carried out more than once. Having a more physical and therapeutic time table have promoted positive behaviours and outcomes for Child A. Child A has a Thrive program put in place in which they will take him on several different activities for an hour every day. </w:t>
      </w:r>
    </w:p>
    <w:p w14:paraId="6D2B8320" w14:textId="77777777" w:rsidR="004B7A1F" w:rsidRDefault="004B7A1F" w:rsidP="004B7A1F">
      <w:pPr>
        <w:spacing w:line="360" w:lineRule="auto"/>
        <w:jc w:val="both"/>
        <w:rPr>
          <w:lang w:val="en-GB"/>
        </w:rPr>
      </w:pPr>
      <w:r>
        <w:rPr>
          <w:lang w:val="en-GB"/>
        </w:rPr>
        <w:t>S</w:t>
      </w:r>
    </w:p>
    <w:p w14:paraId="395254E4" w14:textId="77777777" w:rsidR="004B7A1F" w:rsidRDefault="004B7A1F" w:rsidP="004B7A1F">
      <w:pPr>
        <w:spacing w:line="360" w:lineRule="auto"/>
        <w:jc w:val="both"/>
        <w:rPr>
          <w:lang w:val="en-GB"/>
        </w:rPr>
      </w:pPr>
      <w:r>
        <w:rPr>
          <w:lang w:val="en-GB"/>
        </w:rPr>
        <w:t>ince having a separate time table from the other children we have seen a huge improvement in Child A’s behaviour and personality. We have evidence from our behaviour sheet records and Behaviour Watch in which shows a positive effect it is having on Child A.</w:t>
      </w:r>
    </w:p>
    <w:p w14:paraId="268F88D2" w14:textId="77777777" w:rsidR="004B7A1F" w:rsidRDefault="004B7A1F" w:rsidP="004B7A1F">
      <w:pPr>
        <w:jc w:val="both"/>
        <w:rPr>
          <w:rFonts w:eastAsia="Times New Roman" w:cs="Times New Roman"/>
          <w:color w:val="000000" w:themeColor="text1"/>
          <w:spacing w:val="2"/>
          <w:shd w:val="clear" w:color="auto" w:fill="FFFFFF"/>
        </w:rPr>
      </w:pPr>
      <w:r w:rsidRPr="004708EB">
        <w:rPr>
          <w:rFonts w:eastAsia="Times New Roman" w:cs="Times New Roman"/>
          <w:color w:val="000000" w:themeColor="text1"/>
          <w:spacing w:val="2"/>
          <w:shd w:val="clear" w:color="auto" w:fill="FFFFFF"/>
        </w:rPr>
        <w:t xml:space="preserve">As Behaviour Watch (no date) states: </w:t>
      </w:r>
    </w:p>
    <w:p w14:paraId="6B809988" w14:textId="77777777" w:rsidR="004B7A1F" w:rsidRDefault="004B7A1F" w:rsidP="004B7A1F">
      <w:pPr>
        <w:jc w:val="both"/>
        <w:rPr>
          <w:rFonts w:eastAsia="Times New Roman" w:cs="Times New Roman"/>
          <w:color w:val="000000" w:themeColor="text1"/>
          <w:spacing w:val="2"/>
          <w:shd w:val="clear" w:color="auto" w:fill="FFFFFF"/>
        </w:rPr>
      </w:pPr>
    </w:p>
    <w:p w14:paraId="3F8EEDEB" w14:textId="77777777" w:rsidR="004B7A1F" w:rsidRPr="004708EB" w:rsidRDefault="004B7A1F" w:rsidP="004B7A1F">
      <w:pPr>
        <w:ind w:left="851" w:right="851"/>
        <w:jc w:val="both"/>
        <w:rPr>
          <w:rFonts w:eastAsia="Times New Roman" w:cs="Times New Roman"/>
          <w:color w:val="000000" w:themeColor="text1"/>
          <w:spacing w:val="2"/>
          <w:shd w:val="clear" w:color="auto" w:fill="FFFFFF"/>
        </w:rPr>
      </w:pPr>
      <w:r>
        <w:rPr>
          <w:rFonts w:eastAsia="Times New Roman" w:cs="Times New Roman"/>
          <w:color w:val="000000" w:themeColor="text1"/>
          <w:spacing w:val="2"/>
          <w:shd w:val="clear" w:color="auto" w:fill="FFFFFF"/>
        </w:rPr>
        <w:t>‘</w:t>
      </w:r>
      <w:r w:rsidRPr="004708EB">
        <w:rPr>
          <w:rFonts w:eastAsia="Times New Roman" w:cs="Times New Roman"/>
          <w:color w:val="000000" w:themeColor="text1"/>
          <w:spacing w:val="2"/>
          <w:shd w:val="clear" w:color="auto" w:fill="FFFFFF"/>
        </w:rPr>
        <w:t>Behaviour</w:t>
      </w:r>
      <w:r>
        <w:rPr>
          <w:rFonts w:eastAsia="Times New Roman" w:cs="Times New Roman"/>
          <w:color w:val="000000" w:themeColor="text1"/>
          <w:spacing w:val="2"/>
          <w:shd w:val="clear" w:color="auto" w:fill="FFFFFF"/>
        </w:rPr>
        <w:t xml:space="preserve"> </w:t>
      </w:r>
      <w:r w:rsidRPr="004708EB">
        <w:rPr>
          <w:rFonts w:eastAsia="Times New Roman" w:cs="Times New Roman"/>
          <w:color w:val="000000" w:themeColor="text1"/>
          <w:spacing w:val="2"/>
          <w:shd w:val="clear" w:color="auto" w:fill="FFFFFF"/>
        </w:rPr>
        <w:t>Watch is an advanced web-based system which allows schools to centralise their own recording systems and log incidents online, eliminating the need for paper-based reports. When incidents are logged, automatic emails will alert relevant staff and intelligent analysis enables quick identification of areas for concern</w:t>
      </w:r>
      <w:r>
        <w:rPr>
          <w:rFonts w:eastAsia="Times New Roman" w:cs="Times New Roman"/>
          <w:color w:val="000000" w:themeColor="text1"/>
          <w:spacing w:val="2"/>
          <w:shd w:val="clear" w:color="auto" w:fill="FFFFFF"/>
        </w:rPr>
        <w:t>’ (Behaviour Watch, no date)</w:t>
      </w:r>
      <w:r w:rsidRPr="004708EB">
        <w:rPr>
          <w:rFonts w:eastAsia="Times New Roman" w:cs="Times New Roman"/>
          <w:color w:val="000000" w:themeColor="text1"/>
          <w:spacing w:val="2"/>
          <w:shd w:val="clear" w:color="auto" w:fill="FFFFFF"/>
        </w:rPr>
        <w:t>.</w:t>
      </w:r>
    </w:p>
    <w:p w14:paraId="694A1F6B" w14:textId="77777777" w:rsidR="004B7A1F" w:rsidRDefault="004B7A1F" w:rsidP="004B7A1F">
      <w:pPr>
        <w:spacing w:line="360" w:lineRule="auto"/>
        <w:jc w:val="both"/>
        <w:rPr>
          <w:lang w:val="en-GB"/>
        </w:rPr>
      </w:pPr>
    </w:p>
    <w:p w14:paraId="5BA43DE9" w14:textId="77777777" w:rsidR="004B7A1F" w:rsidRDefault="004B7A1F" w:rsidP="004B7A1F">
      <w:pPr>
        <w:spacing w:line="360" w:lineRule="auto"/>
        <w:jc w:val="both"/>
        <w:rPr>
          <w:lang w:val="en-GB"/>
        </w:rPr>
      </w:pPr>
      <w:r>
        <w:rPr>
          <w:lang w:val="en-GB"/>
        </w:rPr>
        <w:t xml:space="preserve">Behaviour Watch is an online website that only the school and Local Authorities use and you can only access the website with a personal username and password. On the website you insert any incidents or challenging behaviours in there little or big, we must always record exactly what happens. Every week the behaviour team will go through the website, whilst taking notes that are a concern about any children. Since monitoring and evaluating behaviour reports from the website the behaviour team are able to target the support they need which is more effective for that individual (Ofsted, 2005). Behaviour Watch has monitored Child A since we have made changes to his time table. We have only had 4 big challenging behaviours in the last seven weeks of term. Where as at the first 8 weeks beginning of the term we have over 20 challenging behaviours. This shows that it is having a positive effect on Child A whilst minimising any challenging behaviours or any physical harm to staff or himself. As Thrive Approach (2011) states: </w:t>
      </w:r>
    </w:p>
    <w:p w14:paraId="46E7FF04" w14:textId="77777777" w:rsidR="004B7A1F" w:rsidRDefault="004B7A1F" w:rsidP="004B7A1F">
      <w:pPr>
        <w:ind w:left="851" w:right="851"/>
        <w:jc w:val="both"/>
        <w:rPr>
          <w:lang w:val="en-GB"/>
        </w:rPr>
      </w:pPr>
      <w:r>
        <w:rPr>
          <w:lang w:val="en-GB"/>
        </w:rPr>
        <w:t xml:space="preserve">‘The Thrive Approach draws on insights from these fields to provide a powerful way of working with children and young people that supports optimal social and emotional development’ (Thrive Approach, 2011). </w:t>
      </w:r>
    </w:p>
    <w:p w14:paraId="4D2F2175" w14:textId="77777777" w:rsidR="004B7A1F" w:rsidRPr="00774B94" w:rsidRDefault="004B7A1F" w:rsidP="004B7A1F">
      <w:pPr>
        <w:ind w:left="851" w:right="851"/>
        <w:jc w:val="both"/>
        <w:rPr>
          <w:rFonts w:ascii="Times New Roman" w:eastAsia="Times New Roman" w:hAnsi="Times New Roman" w:cs="Times New Roman"/>
        </w:rPr>
      </w:pPr>
    </w:p>
    <w:p w14:paraId="242359A7" w14:textId="77777777" w:rsidR="004B7A1F" w:rsidRDefault="004B7A1F" w:rsidP="004B7A1F">
      <w:pPr>
        <w:spacing w:line="360" w:lineRule="auto"/>
        <w:jc w:val="both"/>
        <w:rPr>
          <w:lang w:val="en-GB"/>
        </w:rPr>
      </w:pPr>
      <w:r>
        <w:rPr>
          <w:lang w:val="en-GB"/>
        </w:rPr>
        <w:t xml:space="preserve">We strongly believe the Thrive programme promotes positive behaviours in the classroom, which has helped the individual children which has had a big impact on Child A. Our evidence proves this since during the first week Child A would show anxious behaviour, shouting and screaming whilst getting changed into his thrive clothes. No physical or challenging behaviours were shown when going out on Thrive. As the weeks are getting on we have seen massive improvements, Child A is now getting his clothes out independently and pointing to his clothes throughout each day asking to go on Thrive.   </w:t>
      </w:r>
    </w:p>
    <w:p w14:paraId="7B330E77" w14:textId="77777777" w:rsidR="004B7A1F" w:rsidRDefault="004B7A1F" w:rsidP="004B7A1F">
      <w:pPr>
        <w:spacing w:line="360" w:lineRule="auto"/>
        <w:jc w:val="both"/>
        <w:rPr>
          <w:lang w:val="en-GB"/>
        </w:rPr>
      </w:pPr>
    </w:p>
    <w:p w14:paraId="70BEF146" w14:textId="77777777" w:rsidR="004B7A1F" w:rsidRPr="00B73F6C" w:rsidRDefault="004B7A1F" w:rsidP="004B7A1F">
      <w:pPr>
        <w:spacing w:line="360" w:lineRule="auto"/>
        <w:jc w:val="both"/>
        <w:rPr>
          <w:b/>
          <w:lang w:val="en-GB"/>
        </w:rPr>
      </w:pPr>
      <w:r w:rsidRPr="00B73F6C">
        <w:rPr>
          <w:b/>
          <w:lang w:val="en-GB"/>
        </w:rPr>
        <w:t>Conclusion</w:t>
      </w:r>
    </w:p>
    <w:p w14:paraId="683B08FB" w14:textId="77777777" w:rsidR="004B7A1F" w:rsidRDefault="004B7A1F" w:rsidP="004B7A1F">
      <w:pPr>
        <w:spacing w:line="360" w:lineRule="auto"/>
        <w:jc w:val="both"/>
        <w:rPr>
          <w:lang w:val="en-GB"/>
        </w:rPr>
      </w:pPr>
      <w:r w:rsidRPr="008D7627">
        <w:rPr>
          <w:rFonts w:cs="Arial"/>
          <w:color w:val="262326"/>
        </w:rPr>
        <w:t xml:space="preserve">In completing this assignment, I have discovered that </w:t>
      </w:r>
      <w:r>
        <w:rPr>
          <w:rFonts w:cs="Arial"/>
          <w:color w:val="262326"/>
        </w:rPr>
        <w:t xml:space="preserve">a child’s behaviour can change depending on different circumstances. Children with autism have many behaviours which cannot be helped on some occasions. Being autistic or having a disability can have a huge impact on a child’s behaviour in the classroom. By </w:t>
      </w:r>
      <w:r>
        <w:rPr>
          <w:lang w:val="en-GB"/>
        </w:rPr>
        <w:t xml:space="preserve">focusing on the characteristics that influence a child’s behaviour it has been proven that behaviours are caused on a daily basis by many different characteristics. By having clear interventions in the classroom it helps to prevent behaviours from happening or sometimes even reduce the amount of behaviours carried out.  </w:t>
      </w:r>
    </w:p>
    <w:p w14:paraId="3BD47D72" w14:textId="77777777" w:rsidR="00635F85" w:rsidRDefault="004B7A1F">
      <w:bookmarkStart w:id="0" w:name="_GoBack"/>
      <w:bookmarkEnd w:id="0"/>
    </w:p>
    <w:sectPr w:rsidR="00635F85" w:rsidSect="00B9331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A1F"/>
    <w:rsid w:val="004B7A1F"/>
    <w:rsid w:val="00B93319"/>
    <w:rsid w:val="00EF6A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92DBF4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A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7A1F"/>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autism.org.uk/about/what-is/myths-facts-stats.aspx"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2156</Words>
  <Characters>12290</Characters>
  <Application>Microsoft Macintosh Word</Application>
  <DocSecurity>0</DocSecurity>
  <Lines>102</Lines>
  <Paragraphs>28</Paragraphs>
  <ScaleCrop>false</ScaleCrop>
  <LinksUpToDate>false</LinksUpToDate>
  <CharactersWithSpaces>14418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Lewis (P130627)</dc:creator>
  <cp:keywords/>
  <dc:description/>
  <cp:lastModifiedBy>Lucy Lewis (P130627)</cp:lastModifiedBy>
  <cp:revision>1</cp:revision>
  <dcterms:created xsi:type="dcterms:W3CDTF">2018-01-04T19:56:00Z</dcterms:created>
  <dcterms:modified xsi:type="dcterms:W3CDTF">2018-01-04T19:56:00Z</dcterms:modified>
</cp:coreProperties>
</file>