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pPr>
      <w:r w:rsidDel="00000000" w:rsidR="00000000" w:rsidRPr="00000000">
        <w:rPr>
          <w:rtl w:val="0"/>
        </w:rPr>
        <w:t xml:space="preserve">p83</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line="276" w:lineRule="auto"/>
        <w:rPr/>
      </w:pPr>
      <w:r w:rsidDel="00000000" w:rsidR="00000000" w:rsidRPr="00000000">
        <w:rPr>
          <w:rtl w:val="0"/>
        </w:rPr>
        <w:t xml:space="preserve">Quia hostes praedam ingentuem terra in nostra capiunt, Amphitruo ulcisci uult.  Cum exercitu igitur e castris in hostium agrum proficiscitur.  Amphitruo, uir summa uirtute, per legatos hostis praedam reddere iubent; at hostes, uiri saeui, multa exercitui nostro minantur: ‘cauete! Nolite manere in terra nostra!  Nolite nos adloqui!  Nolite pugnare!  Maletis enim statim abire quam in agro manere, quia capiemus uos omnis et seruos faciemus!  Nullam uictoriam ciuibus uestris nuntiare poteritis, homines miseri!  Abite!  Nolite redire!’  Amphitruo deos precatur ac exercitum hortatur et in proelium ducit.  Longum est proelium exercitui atque saeuum.  Tandem uictoriam magnam adipiscuntur nostri uiri.  Legati hostium miseri ex oppido proficiscuntur et in castra nostra cum praeda multa et multa pecunia ineunt.  Res omnis nobis dant et redeunt.</w:t>
      </w:r>
    </w:p>
    <w:p w:rsidR="00000000" w:rsidDel="00000000" w:rsidP="00000000" w:rsidRDefault="00000000" w:rsidRPr="00000000" w14:paraId="00000004">
      <w:pPr>
        <w:spacing w:line="276" w:lineRule="auto"/>
        <w:rPr/>
      </w:pPr>
      <w:r w:rsidDel="00000000" w:rsidR="00000000" w:rsidRPr="00000000">
        <w:rPr>
          <w:rtl w:val="0"/>
        </w:rPr>
      </w:r>
    </w:p>
    <w:p w:rsidR="00000000" w:rsidDel="00000000" w:rsidP="00000000" w:rsidRDefault="00000000" w:rsidRPr="00000000" w14:paraId="00000005">
      <w:pPr>
        <w:spacing w:line="276" w:lineRule="auto"/>
        <w:rPr>
          <w:color w:val="ff0000"/>
        </w:rPr>
      </w:pPr>
      <w:r w:rsidDel="00000000" w:rsidR="00000000" w:rsidRPr="00000000">
        <w:rPr>
          <w:color w:val="ff0000"/>
          <w:rtl w:val="0"/>
        </w:rPr>
        <w:t xml:space="preserve">Because the enemies are taking a huge booty in our country(?), Amphitruo wants to take revenge.  He therefore sets out with the army into the field camp of the enemy.  Amphitruo, a man of complete courage, commands through the enemy ambassador to return the booty, but the enemy men become angry.  Many threats they make to our army: ‘Be wary!  Do not remain in our field!  Do not address us!  Do not fight!  You evil go away at once than remain in the field, because you will be captured and all be made into slaves! You will not be able to announce a victory to your citizens, miserable men!  Go away!  Do not return!’  Amphitruo beseeches the gods and encourages the army as he leads them into battle. The battle is long and the army becomes angry  At length our men gain a great victory.  The miserable enemy officer from the town sets out and enters our camp with the booty with many and many money.  All of this they return to us.</w:t>
      </w:r>
    </w:p>
    <w:p w:rsidR="00000000" w:rsidDel="00000000" w:rsidP="00000000" w:rsidRDefault="00000000" w:rsidRPr="00000000" w14:paraId="00000006">
      <w:pPr>
        <w:spacing w:line="276" w:lineRule="auto"/>
        <w:rPr/>
      </w:pPr>
      <w:r w:rsidDel="00000000" w:rsidR="00000000" w:rsidRPr="00000000">
        <w:rPr>
          <w:rtl w:val="0"/>
        </w:rPr>
      </w:r>
    </w:p>
    <w:p w:rsidR="00000000" w:rsidDel="00000000" w:rsidP="00000000" w:rsidRDefault="00000000" w:rsidRPr="00000000" w14:paraId="00000007">
      <w:pPr>
        <w:spacing w:line="276" w:lineRule="auto"/>
        <w:rPr/>
      </w:pPr>
      <w:r w:rsidDel="00000000" w:rsidR="00000000" w:rsidRPr="00000000">
        <w:rPr>
          <w:rtl w:val="0"/>
        </w:rPr>
      </w:r>
    </w:p>
    <w:p w:rsidR="00000000" w:rsidDel="00000000" w:rsidP="00000000" w:rsidRDefault="00000000" w:rsidRPr="00000000" w14:paraId="00000008">
      <w:pPr>
        <w:spacing w:line="276" w:lineRule="auto"/>
        <w:rPr/>
      </w:pPr>
      <w:r w:rsidDel="00000000" w:rsidR="00000000" w:rsidRPr="00000000">
        <w:rPr>
          <w:rtl w:val="0"/>
        </w:rPr>
      </w:r>
    </w:p>
    <w:p w:rsidR="00000000" w:rsidDel="00000000" w:rsidP="00000000" w:rsidRDefault="00000000" w:rsidRPr="00000000" w14:paraId="00000009">
      <w:pPr>
        <w:spacing w:line="276" w:lineRule="auto"/>
        <w:rPr/>
      </w:pPr>
      <w:r w:rsidDel="00000000" w:rsidR="00000000" w:rsidRPr="00000000">
        <w:rPr>
          <w:rtl w:val="0"/>
        </w:rPr>
        <w:t xml:space="preserve">p89</w:t>
      </w:r>
    </w:p>
    <w:p w:rsidR="00000000" w:rsidDel="00000000" w:rsidP="00000000" w:rsidRDefault="00000000" w:rsidRPr="00000000" w14:paraId="0000000A">
      <w:pPr>
        <w:spacing w:line="276" w:lineRule="auto"/>
        <w:rPr/>
      </w:pPr>
      <w:r w:rsidDel="00000000" w:rsidR="00000000" w:rsidRPr="00000000">
        <w:rPr>
          <w:rtl w:val="0"/>
        </w:rPr>
      </w:r>
    </w:p>
    <w:p w:rsidR="00000000" w:rsidDel="00000000" w:rsidP="00000000" w:rsidRDefault="00000000" w:rsidRPr="00000000" w14:paraId="0000000B">
      <w:pPr>
        <w:spacing w:line="276" w:lineRule="auto"/>
        <w:rPr/>
      </w:pPr>
      <w:r w:rsidDel="00000000" w:rsidR="00000000" w:rsidRPr="00000000">
        <w:rPr>
          <w:rtl w:val="0"/>
        </w:rPr>
        <w:t xml:space="preserve">Me pater meus, rex deorum, officium magnum perficere iubet.  Quando patrem meum curo, omnia faciam ut iubet.  Dum enim hic Alcumenam, Amphitruonis mulierem, decipit, ego hunc seruum illius domum intrare non sinam.  Mea enim audacia seruum stultum iratum faciam, et forma mea decipiam.  Nam mihi homo ille nulla sapientia uidetur esse.  Me igitur similem formae illius faciam, et illum domum adgredi non sinam.  Sosia haud mihi credet, quando illi dicam ‘plane non tu Sosia es, sed ego!  Iratus erit homo ille stultus et ‘mentiris’ dicet.  ‘Forma tua similis mei est, ut arbitror, at ego Sosia sum, non tu.  abi, homo sceleste!’  ego tamen ‘quam nescius est hic seruus, si me scelestum arbitratur.  Nam si ego scelestus sum, Sosia ille scelestus est - nam ego Sosia, at tu homo nihili!’</w:t>
      </w:r>
    </w:p>
    <w:p w:rsidR="00000000" w:rsidDel="00000000" w:rsidP="00000000" w:rsidRDefault="00000000" w:rsidRPr="00000000" w14:paraId="0000000C">
      <w:pPr>
        <w:spacing w:line="276" w:lineRule="auto"/>
        <w:rPr/>
      </w:pPr>
      <w:r w:rsidDel="00000000" w:rsidR="00000000" w:rsidRPr="00000000">
        <w:rPr>
          <w:rtl w:val="0"/>
        </w:rPr>
      </w:r>
    </w:p>
    <w:p w:rsidR="00000000" w:rsidDel="00000000" w:rsidP="00000000" w:rsidRDefault="00000000" w:rsidRPr="00000000" w14:paraId="0000000D">
      <w:pPr>
        <w:spacing w:line="276" w:lineRule="auto"/>
        <w:rPr>
          <w:color w:val="ff0000"/>
        </w:rPr>
      </w:pPr>
      <w:r w:rsidDel="00000000" w:rsidR="00000000" w:rsidRPr="00000000">
        <w:rPr>
          <w:color w:val="ff0000"/>
          <w:rtl w:val="0"/>
        </w:rPr>
        <w:t xml:space="preserve">My father, king of the gods, orders me to complete a great duty.  Since my father worries, I will do what he orders. For while this Alcumena, Amphitruo’s wife, lies, I will not let this slave enter the home.  For my boldness will make the foolish slave angry, and my face will deceive him.  For to me that man seems to have no intelligence.  I therefore will resemble my face of that man, and will not let him approach towards the home.  Sosia will not believe me, since he will say ‘clearly you are not Sosia, but I!  He will be angry and he will speak to the stupid ‘deceiving’ man.  ‘Your face resembles mine, I think, but I am Sosia, not you.  Go away, wicked man!’  I however ‘how do you not know this slave, if you think me wicked.  For if I am wicked, Sosia he is wicked - for I am Sosia, but you are a man of no worth!’</w:t>
      </w:r>
    </w:p>
    <w:sectPr>
      <w:pgSz w:h="16838" w:w="11906" w:orient="portrait"/>
      <w:pgMar w:bottom="850.3937007874016" w:top="963.7795275590553" w:left="850.3937007874016" w:right="850.393700787401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