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69400" w14:textId="77777777" w:rsidR="00BB0C31" w:rsidRDefault="00BB0C31">
      <w:pPr>
        <w:rPr>
          <w:rFonts w:ascii="Arial" w:hAnsi="Arial" w:cs="Arial"/>
          <w:sz w:val="28"/>
          <w:szCs w:val="28"/>
        </w:rPr>
      </w:pPr>
    </w:p>
    <w:p w14:paraId="53D56F15" w14:textId="77777777" w:rsidR="00BB0C31" w:rsidRDefault="00BB0C31">
      <w:pPr>
        <w:rPr>
          <w:rFonts w:ascii="Arial" w:hAnsi="Arial" w:cs="Arial"/>
          <w:sz w:val="28"/>
          <w:szCs w:val="28"/>
        </w:rPr>
      </w:pPr>
    </w:p>
    <w:p w14:paraId="0843C0C4" w14:textId="77777777" w:rsidR="00BB0C31" w:rsidRDefault="00BB0C31">
      <w:pPr>
        <w:rPr>
          <w:rFonts w:ascii="Arial" w:hAnsi="Arial" w:cs="Arial"/>
          <w:sz w:val="28"/>
          <w:szCs w:val="28"/>
        </w:rPr>
      </w:pPr>
    </w:p>
    <w:p w14:paraId="7BC21B39" w14:textId="77777777" w:rsidR="00BB0C31" w:rsidRDefault="00BB0C31">
      <w:pPr>
        <w:rPr>
          <w:rFonts w:ascii="Arial" w:hAnsi="Arial" w:cs="Arial"/>
          <w:sz w:val="28"/>
          <w:szCs w:val="28"/>
        </w:rPr>
      </w:pPr>
    </w:p>
    <w:p w14:paraId="40E0E7E5" w14:textId="77777777" w:rsidR="00BB0C31" w:rsidRDefault="00BB0C31">
      <w:pPr>
        <w:rPr>
          <w:rFonts w:ascii="Arial" w:hAnsi="Arial" w:cs="Arial"/>
          <w:sz w:val="28"/>
          <w:szCs w:val="28"/>
        </w:rPr>
      </w:pPr>
    </w:p>
    <w:p w14:paraId="4EE6EBC2" w14:textId="77777777" w:rsidR="00BB0C31" w:rsidRDefault="00BB0C31">
      <w:pPr>
        <w:rPr>
          <w:rFonts w:ascii="Arial" w:hAnsi="Arial" w:cs="Arial"/>
          <w:sz w:val="28"/>
          <w:szCs w:val="28"/>
        </w:rPr>
      </w:pPr>
    </w:p>
    <w:p w14:paraId="79B2AB5B" w14:textId="77777777" w:rsidR="00BB0C31" w:rsidRDefault="00BB0C31">
      <w:pPr>
        <w:rPr>
          <w:rFonts w:ascii="Arial" w:hAnsi="Arial" w:cs="Arial"/>
          <w:sz w:val="28"/>
          <w:szCs w:val="28"/>
        </w:rPr>
      </w:pPr>
    </w:p>
    <w:p w14:paraId="72CFA4E7" w14:textId="0BEF62EC" w:rsidR="0006400C" w:rsidRPr="00967821" w:rsidRDefault="00C17088">
      <w:pPr>
        <w:rPr>
          <w:rFonts w:ascii="Arial" w:hAnsi="Arial" w:cs="Arial"/>
          <w:sz w:val="28"/>
          <w:szCs w:val="28"/>
        </w:rPr>
      </w:pPr>
      <w:r w:rsidRPr="00967821">
        <w:rPr>
          <w:rFonts w:ascii="Arial" w:hAnsi="Arial" w:cs="Arial"/>
          <w:sz w:val="28"/>
          <w:szCs w:val="28"/>
        </w:rPr>
        <w:t>BMSW6104</w:t>
      </w:r>
    </w:p>
    <w:p w14:paraId="00996556" w14:textId="6D2AADDB" w:rsidR="00A76E30" w:rsidRPr="00967821" w:rsidRDefault="00A76E30">
      <w:pPr>
        <w:rPr>
          <w:rFonts w:ascii="Arial" w:hAnsi="Arial" w:cs="Arial"/>
          <w:sz w:val="28"/>
          <w:szCs w:val="28"/>
        </w:rPr>
      </w:pPr>
      <w:r w:rsidRPr="00967821">
        <w:rPr>
          <w:rFonts w:ascii="Arial" w:hAnsi="Arial" w:cs="Arial"/>
          <w:sz w:val="28"/>
          <w:szCs w:val="28"/>
        </w:rPr>
        <w:t>BA (Hons) Leadership and Management Skills for the Workplace</w:t>
      </w:r>
    </w:p>
    <w:p w14:paraId="5041A2AC" w14:textId="4D713DC3" w:rsidR="00ED2D28" w:rsidRPr="00967821" w:rsidRDefault="00ED2D28">
      <w:pPr>
        <w:rPr>
          <w:rFonts w:ascii="Arial" w:hAnsi="Arial" w:cs="Arial"/>
          <w:sz w:val="28"/>
          <w:szCs w:val="28"/>
        </w:rPr>
      </w:pPr>
      <w:r w:rsidRPr="00967821">
        <w:rPr>
          <w:rFonts w:ascii="Arial" w:hAnsi="Arial" w:cs="Arial"/>
          <w:sz w:val="28"/>
          <w:szCs w:val="28"/>
        </w:rPr>
        <w:t>Strategic Management for SMEs</w:t>
      </w:r>
    </w:p>
    <w:p w14:paraId="1AE1DA92" w14:textId="0EF167C0" w:rsidR="00AE4470" w:rsidRPr="00967821" w:rsidRDefault="005A1E6E">
      <w:pPr>
        <w:rPr>
          <w:rFonts w:ascii="Arial" w:hAnsi="Arial" w:cs="Arial"/>
          <w:sz w:val="28"/>
          <w:szCs w:val="28"/>
        </w:rPr>
      </w:pPr>
      <w:r w:rsidRPr="00967821">
        <w:rPr>
          <w:rFonts w:ascii="Arial" w:hAnsi="Arial" w:cs="Arial"/>
          <w:sz w:val="28"/>
          <w:szCs w:val="28"/>
        </w:rPr>
        <w:t xml:space="preserve">Assignment Title: </w:t>
      </w:r>
      <w:r w:rsidR="00AE4470" w:rsidRPr="00967821">
        <w:rPr>
          <w:rFonts w:ascii="Arial" w:hAnsi="Arial" w:cs="Arial"/>
          <w:sz w:val="28"/>
          <w:szCs w:val="28"/>
        </w:rPr>
        <w:t xml:space="preserve">Strategic Development and Implementation for </w:t>
      </w:r>
      <w:r w:rsidR="0096660A" w:rsidRPr="00967821">
        <w:rPr>
          <w:rFonts w:ascii="Arial" w:hAnsi="Arial" w:cs="Arial"/>
          <w:sz w:val="28"/>
          <w:szCs w:val="28"/>
        </w:rPr>
        <w:t>SMEs</w:t>
      </w:r>
      <w:r w:rsidR="005567EA">
        <w:rPr>
          <w:rFonts w:ascii="Arial" w:hAnsi="Arial" w:cs="Arial"/>
          <w:sz w:val="28"/>
          <w:szCs w:val="28"/>
        </w:rPr>
        <w:t>,</w:t>
      </w:r>
      <w:r w:rsidR="00663820">
        <w:rPr>
          <w:rFonts w:ascii="Arial" w:hAnsi="Arial" w:cs="Arial"/>
          <w:sz w:val="28"/>
          <w:szCs w:val="28"/>
        </w:rPr>
        <w:t xml:space="preserve"> </w:t>
      </w:r>
      <w:r w:rsidR="007F10AC">
        <w:rPr>
          <w:rFonts w:ascii="Arial" w:hAnsi="Arial" w:cs="Arial"/>
          <w:sz w:val="28"/>
          <w:szCs w:val="28"/>
        </w:rPr>
        <w:t>K</w:t>
      </w:r>
      <w:r w:rsidR="00663820">
        <w:rPr>
          <w:rFonts w:ascii="Arial" w:hAnsi="Arial" w:cs="Arial"/>
          <w:sz w:val="28"/>
          <w:szCs w:val="28"/>
        </w:rPr>
        <w:t>ARPELLE C</w:t>
      </w:r>
      <w:r w:rsidR="005567EA">
        <w:rPr>
          <w:rFonts w:ascii="Arial" w:hAnsi="Arial" w:cs="Arial"/>
          <w:sz w:val="28"/>
          <w:szCs w:val="28"/>
        </w:rPr>
        <w:t xml:space="preserve">ompany </w:t>
      </w:r>
      <w:r w:rsidR="0096660A" w:rsidRPr="00967821">
        <w:rPr>
          <w:rFonts w:ascii="Arial" w:hAnsi="Arial" w:cs="Arial"/>
          <w:sz w:val="28"/>
          <w:szCs w:val="28"/>
        </w:rPr>
        <w:t>(</w:t>
      </w:r>
      <w:r w:rsidRPr="00967821">
        <w:rPr>
          <w:rFonts w:ascii="Arial" w:hAnsi="Arial" w:cs="Arial"/>
          <w:sz w:val="28"/>
          <w:szCs w:val="28"/>
        </w:rPr>
        <w:t>5,000 words (+/- 10%)</w:t>
      </w:r>
    </w:p>
    <w:p w14:paraId="625F705E" w14:textId="76396F68" w:rsidR="002D14C4" w:rsidRPr="00967821" w:rsidRDefault="002D14C4">
      <w:pPr>
        <w:rPr>
          <w:rFonts w:ascii="Arial" w:hAnsi="Arial" w:cs="Arial"/>
          <w:sz w:val="28"/>
          <w:szCs w:val="28"/>
        </w:rPr>
      </w:pPr>
      <w:r w:rsidRPr="00967821">
        <w:rPr>
          <w:rFonts w:ascii="Arial" w:hAnsi="Arial" w:cs="Arial"/>
          <w:sz w:val="28"/>
          <w:szCs w:val="28"/>
        </w:rPr>
        <w:t xml:space="preserve">Lecture </w:t>
      </w:r>
      <w:r w:rsidR="004C7E42" w:rsidRPr="00967821">
        <w:rPr>
          <w:rFonts w:ascii="Arial" w:hAnsi="Arial" w:cs="Arial"/>
          <w:sz w:val="28"/>
          <w:szCs w:val="28"/>
        </w:rPr>
        <w:t xml:space="preserve">name: </w:t>
      </w:r>
      <w:r w:rsidRPr="00967821">
        <w:rPr>
          <w:rFonts w:ascii="Arial" w:hAnsi="Arial" w:cs="Arial"/>
          <w:sz w:val="28"/>
          <w:szCs w:val="28"/>
        </w:rPr>
        <w:t>Faizu Edu</w:t>
      </w:r>
    </w:p>
    <w:p w14:paraId="39F528F4" w14:textId="62F88816" w:rsidR="004C7E42" w:rsidRPr="00967821" w:rsidRDefault="004C7E42">
      <w:pPr>
        <w:rPr>
          <w:rFonts w:ascii="Arial" w:hAnsi="Arial" w:cs="Arial"/>
          <w:sz w:val="28"/>
          <w:szCs w:val="28"/>
        </w:rPr>
      </w:pPr>
      <w:r w:rsidRPr="00967821">
        <w:rPr>
          <w:rFonts w:ascii="Arial" w:hAnsi="Arial" w:cs="Arial"/>
          <w:sz w:val="28"/>
          <w:szCs w:val="28"/>
        </w:rPr>
        <w:t>Student name: Maria Vitoroi 2023024</w:t>
      </w:r>
    </w:p>
    <w:p w14:paraId="73899E16" w14:textId="0182B9FE" w:rsidR="00AB2DF5" w:rsidRPr="00967821" w:rsidRDefault="00AB2DF5">
      <w:pPr>
        <w:rPr>
          <w:rFonts w:ascii="Arial" w:hAnsi="Arial" w:cs="Arial"/>
          <w:sz w:val="28"/>
          <w:szCs w:val="28"/>
        </w:rPr>
      </w:pPr>
    </w:p>
    <w:p w14:paraId="0F25EC77" w14:textId="3CED44A2" w:rsidR="00AB2DF5" w:rsidRDefault="00AB2DF5"/>
    <w:p w14:paraId="756ED10E" w14:textId="3756F249" w:rsidR="00AB2DF5" w:rsidRDefault="00AB2DF5"/>
    <w:p w14:paraId="1D999916" w14:textId="2892AE2C" w:rsidR="00AB2DF5" w:rsidRDefault="00AB2DF5"/>
    <w:p w14:paraId="1E3084E9" w14:textId="46679797" w:rsidR="00AB2DF5" w:rsidRDefault="00AB2DF5"/>
    <w:p w14:paraId="0F2F577F" w14:textId="263C5C3C" w:rsidR="00AB2DF5" w:rsidRDefault="00AB2DF5"/>
    <w:p w14:paraId="74AB2D01" w14:textId="65EA7CF1" w:rsidR="00AB2DF5" w:rsidRDefault="00AB2DF5"/>
    <w:p w14:paraId="6FC813DF" w14:textId="69AF488C" w:rsidR="00AB2DF5" w:rsidRDefault="00AB2DF5"/>
    <w:p w14:paraId="047F0A7D" w14:textId="18C218E8" w:rsidR="00AB2DF5" w:rsidRDefault="00AB2DF5"/>
    <w:p w14:paraId="6942384C" w14:textId="2C76A868" w:rsidR="00AB2DF5" w:rsidRDefault="00AB2DF5"/>
    <w:p w14:paraId="5F276DBA" w14:textId="06A97182" w:rsidR="00AB2DF5" w:rsidRDefault="00AB2DF5"/>
    <w:p w14:paraId="2D744226" w14:textId="601A6EF0" w:rsidR="00AB2DF5" w:rsidRDefault="00AB2DF5"/>
    <w:p w14:paraId="711EE3CC" w14:textId="4915F78E" w:rsidR="00AB2DF5" w:rsidRDefault="00AB2DF5"/>
    <w:p w14:paraId="6AC6D288" w14:textId="6887A457" w:rsidR="00AB2DF5" w:rsidRDefault="00AB2DF5"/>
    <w:p w14:paraId="36B87E0A" w14:textId="5EC816B4" w:rsidR="00AB2DF5" w:rsidRDefault="00AB2DF5"/>
    <w:p w14:paraId="3D1BE5C3" w14:textId="724A32AB" w:rsidR="00AB2DF5" w:rsidRDefault="00AB2DF5"/>
    <w:p w14:paraId="2386B93E" w14:textId="027D4164" w:rsidR="00AB2DF5" w:rsidRDefault="00AB2DF5"/>
    <w:p w14:paraId="1A423FD8" w14:textId="7A9802E1" w:rsidR="00AB2DF5" w:rsidRDefault="00AB2DF5"/>
    <w:p w14:paraId="34B37889" w14:textId="6423F0EA" w:rsidR="00AB2DF5" w:rsidRDefault="00AB2DF5"/>
    <w:p w14:paraId="51DE3658" w14:textId="54D7B90A" w:rsidR="00AB2DF5" w:rsidRDefault="00AB2DF5"/>
    <w:p w14:paraId="72E2A420" w14:textId="7BBF4440" w:rsidR="00AB2DF5" w:rsidRDefault="00AB2DF5"/>
    <w:p w14:paraId="627E76A0" w14:textId="77777777" w:rsidR="000A3BF4" w:rsidRDefault="000A3BF4"/>
    <w:p w14:paraId="0C012555" w14:textId="77777777" w:rsidR="00834E32" w:rsidRDefault="00834E32"/>
    <w:p w14:paraId="1B29467B" w14:textId="77777777" w:rsidR="00834E32" w:rsidRDefault="00834E32"/>
    <w:p w14:paraId="1E35FC05" w14:textId="77777777" w:rsidR="00834E32" w:rsidRDefault="00834E32"/>
    <w:p w14:paraId="2D020EBF" w14:textId="77777777" w:rsidR="000A3BF4" w:rsidRDefault="000A3BF4"/>
    <w:p w14:paraId="6C1B4C3E" w14:textId="77777777" w:rsidR="000A3BF4" w:rsidRDefault="000A3BF4"/>
    <w:p w14:paraId="7BF0D486" w14:textId="77777777" w:rsidR="000A3BF4" w:rsidRDefault="000A3BF4"/>
    <w:p w14:paraId="268EF5D1" w14:textId="77777777" w:rsidR="000A3BF4" w:rsidRDefault="000A3BF4"/>
    <w:p w14:paraId="50C8BC86" w14:textId="3FF54323" w:rsidR="00AB2DF5" w:rsidRDefault="00AB2DF5"/>
    <w:sdt>
      <w:sdtPr>
        <w:rPr>
          <w:rFonts w:asciiTheme="minorHAnsi" w:eastAsiaTheme="minorHAnsi" w:hAnsiTheme="minorHAnsi" w:cstheme="minorBidi"/>
          <w:b w:val="0"/>
          <w:bCs w:val="0"/>
          <w:color w:val="auto"/>
          <w:sz w:val="22"/>
          <w:szCs w:val="22"/>
          <w:lang w:eastAsia="en-US"/>
        </w:rPr>
        <w:id w:val="-1788652686"/>
        <w:docPartObj>
          <w:docPartGallery w:val="Table of Contents"/>
          <w:docPartUnique/>
        </w:docPartObj>
      </w:sdtPr>
      <w:sdtEndPr>
        <w:rPr>
          <w:lang w:val="en-GB"/>
        </w:rPr>
      </w:sdtEndPr>
      <w:sdtContent>
        <w:p w14:paraId="4DA7E88B" w14:textId="77777777" w:rsidR="009C23CE" w:rsidRDefault="009C23CE" w:rsidP="009C23CE">
          <w:pPr>
            <w:pStyle w:val="TOCHeading"/>
            <w:spacing w:before="0" w:line="360" w:lineRule="auto"/>
            <w:jc w:val="both"/>
            <w:rPr>
              <w:rFonts w:ascii="Arial" w:hAnsi="Arial" w:cs="Arial"/>
              <w:color w:val="auto"/>
              <w:sz w:val="24"/>
              <w:szCs w:val="24"/>
              <w:lang w:val="en-GB"/>
            </w:rPr>
          </w:pPr>
          <w:r>
            <w:rPr>
              <w:rFonts w:ascii="Arial" w:hAnsi="Arial" w:cs="Arial"/>
              <w:color w:val="auto"/>
              <w:sz w:val="24"/>
              <w:szCs w:val="24"/>
              <w:lang w:val="en-GB"/>
            </w:rPr>
            <w:t>TABLE OF CONTENTS:</w:t>
          </w:r>
        </w:p>
        <w:p w14:paraId="3D90F450" w14:textId="1C12CAEB" w:rsidR="009C23CE" w:rsidRDefault="009C23CE" w:rsidP="009C23CE">
          <w:pPr>
            <w:pStyle w:val="TOC1"/>
            <w:tabs>
              <w:tab w:val="right" w:leader="dot" w:pos="9016"/>
            </w:tabs>
            <w:rPr>
              <w:rFonts w:eastAsiaTheme="minorEastAsia"/>
              <w:noProof/>
              <w:lang w:eastAsia="el-GR"/>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r:id="rId7" w:anchor="_Toc131007598" w:history="1">
            <w:r>
              <w:rPr>
                <w:rStyle w:val="Hyperlink"/>
                <w:rFonts w:ascii="Arial" w:hAnsi="Arial" w:cs="Arial"/>
                <w:noProof/>
                <w:lang w:val="en-GB"/>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_Toc131007598 \h </w:instrText>
            </w:r>
            <w:r>
              <w:rPr>
                <w:rStyle w:val="Hyperlink"/>
                <w:noProof/>
                <w:webHidden/>
                <w:color w:val="auto"/>
              </w:rPr>
            </w:r>
            <w:r>
              <w:rPr>
                <w:rStyle w:val="Hyperlink"/>
                <w:noProof/>
                <w:webHidden/>
                <w:color w:val="auto"/>
              </w:rPr>
              <w:fldChar w:fldCharType="separate"/>
            </w:r>
            <w:r w:rsidR="0099453F">
              <w:rPr>
                <w:rStyle w:val="Hyperlink"/>
                <w:noProof/>
                <w:webHidden/>
                <w:color w:val="auto"/>
              </w:rPr>
              <w:t>3</w:t>
            </w:r>
            <w:r>
              <w:rPr>
                <w:rStyle w:val="Hyperlink"/>
                <w:noProof/>
                <w:webHidden/>
                <w:color w:val="auto"/>
              </w:rPr>
              <w:fldChar w:fldCharType="end"/>
            </w:r>
          </w:hyperlink>
        </w:p>
        <w:p w14:paraId="7CF97667" w14:textId="316FBB14" w:rsidR="009C23CE" w:rsidRDefault="009C23CE" w:rsidP="009C23CE">
          <w:pPr>
            <w:pStyle w:val="TOC1"/>
            <w:tabs>
              <w:tab w:val="right" w:leader="dot" w:pos="9016"/>
            </w:tabs>
            <w:rPr>
              <w:rFonts w:eastAsiaTheme="minorEastAsia"/>
              <w:noProof/>
              <w:lang w:eastAsia="el-GR"/>
            </w:rPr>
          </w:pPr>
          <w:hyperlink r:id="rId8" w:anchor="_Toc131007599" w:history="1">
            <w:r>
              <w:rPr>
                <w:rStyle w:val="Hyperlink"/>
                <w:rFonts w:ascii="Arial" w:hAnsi="Arial" w:cs="Arial"/>
                <w:noProof/>
                <w:lang w:val="en-GB"/>
              </w:rPr>
              <w:t>STRATEGIC DEVELOPMENT PROCESS: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_Toc131007599 \h </w:instrText>
            </w:r>
            <w:r>
              <w:rPr>
                <w:rStyle w:val="Hyperlink"/>
                <w:noProof/>
                <w:webHidden/>
                <w:color w:val="auto"/>
              </w:rPr>
            </w:r>
            <w:r>
              <w:rPr>
                <w:rStyle w:val="Hyperlink"/>
                <w:noProof/>
                <w:webHidden/>
                <w:color w:val="auto"/>
              </w:rPr>
              <w:fldChar w:fldCharType="separate"/>
            </w:r>
            <w:r w:rsidR="0099453F">
              <w:rPr>
                <w:rStyle w:val="Hyperlink"/>
                <w:noProof/>
                <w:webHidden/>
                <w:color w:val="auto"/>
              </w:rPr>
              <w:t>5</w:t>
            </w:r>
            <w:r>
              <w:rPr>
                <w:rStyle w:val="Hyperlink"/>
                <w:noProof/>
                <w:webHidden/>
                <w:color w:val="auto"/>
              </w:rPr>
              <w:fldChar w:fldCharType="end"/>
            </w:r>
          </w:hyperlink>
        </w:p>
        <w:p w14:paraId="0940495A" w14:textId="0D745218" w:rsidR="009C23CE" w:rsidRDefault="009C23CE" w:rsidP="009C23CE">
          <w:pPr>
            <w:pStyle w:val="TOC3"/>
            <w:tabs>
              <w:tab w:val="right" w:leader="dot" w:pos="9016"/>
            </w:tabs>
            <w:rPr>
              <w:noProof/>
            </w:rPr>
          </w:pPr>
          <w:hyperlink r:id="rId9" w:anchor="_Toc131007600" w:history="1">
            <w:r>
              <w:rPr>
                <w:rStyle w:val="Hyperlink"/>
                <w:rFonts w:ascii="Arial" w:hAnsi="Arial" w:cs="Arial"/>
                <w:noProof/>
                <w:lang w:val="en-GB"/>
              </w:rPr>
              <w:t>STRATEGIC ANALYSIS (SWOT):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_Toc131007600 \h </w:instrText>
            </w:r>
            <w:r>
              <w:rPr>
                <w:rStyle w:val="Hyperlink"/>
                <w:noProof/>
                <w:webHidden/>
                <w:color w:val="auto"/>
              </w:rPr>
            </w:r>
            <w:r>
              <w:rPr>
                <w:rStyle w:val="Hyperlink"/>
                <w:noProof/>
                <w:webHidden/>
                <w:color w:val="auto"/>
              </w:rPr>
              <w:fldChar w:fldCharType="separate"/>
            </w:r>
            <w:r w:rsidR="0099453F">
              <w:rPr>
                <w:rStyle w:val="Hyperlink"/>
                <w:noProof/>
                <w:webHidden/>
                <w:color w:val="auto"/>
              </w:rPr>
              <w:t>5</w:t>
            </w:r>
            <w:r>
              <w:rPr>
                <w:rStyle w:val="Hyperlink"/>
                <w:noProof/>
                <w:webHidden/>
                <w:color w:val="auto"/>
              </w:rPr>
              <w:fldChar w:fldCharType="end"/>
            </w:r>
          </w:hyperlink>
        </w:p>
        <w:p w14:paraId="024AC5F6" w14:textId="48436429" w:rsidR="009C23CE" w:rsidRDefault="009C23CE" w:rsidP="009C23CE">
          <w:pPr>
            <w:pStyle w:val="TOC3"/>
            <w:tabs>
              <w:tab w:val="right" w:leader="dot" w:pos="9016"/>
            </w:tabs>
            <w:rPr>
              <w:noProof/>
            </w:rPr>
          </w:pPr>
          <w:hyperlink r:id="rId10" w:anchor="_Toc131007601" w:history="1">
            <w:r>
              <w:rPr>
                <w:rStyle w:val="Hyperlink"/>
                <w:rFonts w:ascii="Arial" w:hAnsi="Arial" w:cs="Arial"/>
                <w:noProof/>
                <w:lang w:val="en-GB"/>
              </w:rPr>
              <w:t>STRATEGIC GROWTH OPTIONS: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_Toc131007601 \h </w:instrText>
            </w:r>
            <w:r>
              <w:rPr>
                <w:rStyle w:val="Hyperlink"/>
                <w:noProof/>
                <w:webHidden/>
                <w:color w:val="auto"/>
              </w:rPr>
            </w:r>
            <w:r>
              <w:rPr>
                <w:rStyle w:val="Hyperlink"/>
                <w:noProof/>
                <w:webHidden/>
                <w:color w:val="auto"/>
              </w:rPr>
              <w:fldChar w:fldCharType="separate"/>
            </w:r>
            <w:r w:rsidR="0099453F">
              <w:rPr>
                <w:rStyle w:val="Hyperlink"/>
                <w:noProof/>
                <w:webHidden/>
                <w:color w:val="auto"/>
              </w:rPr>
              <w:t>10</w:t>
            </w:r>
            <w:r>
              <w:rPr>
                <w:rStyle w:val="Hyperlink"/>
                <w:noProof/>
                <w:webHidden/>
                <w:color w:val="auto"/>
              </w:rPr>
              <w:fldChar w:fldCharType="end"/>
            </w:r>
          </w:hyperlink>
        </w:p>
        <w:p w14:paraId="09990DB1" w14:textId="1EB4E37A" w:rsidR="009C23CE" w:rsidRDefault="009C23CE" w:rsidP="009C23CE">
          <w:pPr>
            <w:pStyle w:val="TOC1"/>
            <w:tabs>
              <w:tab w:val="right" w:leader="dot" w:pos="9016"/>
            </w:tabs>
            <w:rPr>
              <w:rFonts w:eastAsiaTheme="minorEastAsia"/>
              <w:noProof/>
              <w:lang w:eastAsia="el-GR"/>
            </w:rPr>
          </w:pPr>
          <w:hyperlink r:id="rId11" w:anchor="_Toc131007602" w:history="1">
            <w:r>
              <w:rPr>
                <w:rStyle w:val="Hyperlink"/>
                <w:rFonts w:ascii="Arial" w:hAnsi="Arial" w:cs="Arial"/>
                <w:noProof/>
                <w:lang w:val="en-GB"/>
              </w:rPr>
              <w:t>CONCLUSION AND RECCOMANDATIONS: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_Toc131007602 \h </w:instrText>
            </w:r>
            <w:r>
              <w:rPr>
                <w:rStyle w:val="Hyperlink"/>
                <w:noProof/>
                <w:webHidden/>
                <w:color w:val="auto"/>
              </w:rPr>
            </w:r>
            <w:r>
              <w:rPr>
                <w:rStyle w:val="Hyperlink"/>
                <w:noProof/>
                <w:webHidden/>
                <w:color w:val="auto"/>
              </w:rPr>
              <w:fldChar w:fldCharType="separate"/>
            </w:r>
            <w:r w:rsidR="0099453F">
              <w:rPr>
                <w:rStyle w:val="Hyperlink"/>
                <w:noProof/>
                <w:webHidden/>
                <w:color w:val="auto"/>
              </w:rPr>
              <w:t>13</w:t>
            </w:r>
            <w:r>
              <w:rPr>
                <w:rStyle w:val="Hyperlink"/>
                <w:noProof/>
                <w:webHidden/>
                <w:color w:val="auto"/>
              </w:rPr>
              <w:fldChar w:fldCharType="end"/>
            </w:r>
          </w:hyperlink>
        </w:p>
        <w:p w14:paraId="4FAEEFEE" w14:textId="37EE6F04" w:rsidR="009C23CE" w:rsidRDefault="009C23CE" w:rsidP="009C23CE">
          <w:pPr>
            <w:pStyle w:val="TOC1"/>
            <w:tabs>
              <w:tab w:val="right" w:leader="dot" w:pos="9016"/>
            </w:tabs>
            <w:rPr>
              <w:rFonts w:eastAsiaTheme="minorEastAsia"/>
              <w:noProof/>
              <w:lang w:eastAsia="el-GR"/>
            </w:rPr>
          </w:pPr>
          <w:hyperlink r:id="rId12" w:anchor="_Toc131007603" w:history="1">
            <w:r>
              <w:rPr>
                <w:rStyle w:val="Hyperlink"/>
                <w:rFonts w:ascii="Arial" w:hAnsi="Arial" w:cs="Arial"/>
                <w:noProof/>
                <w:lang w:val="en-GB"/>
              </w:rPr>
              <w:t>REFERENCES: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_Toc131007603 \h </w:instrText>
            </w:r>
            <w:r>
              <w:rPr>
                <w:rStyle w:val="Hyperlink"/>
                <w:noProof/>
                <w:webHidden/>
                <w:color w:val="auto"/>
              </w:rPr>
            </w:r>
            <w:r>
              <w:rPr>
                <w:rStyle w:val="Hyperlink"/>
                <w:noProof/>
                <w:webHidden/>
                <w:color w:val="auto"/>
              </w:rPr>
              <w:fldChar w:fldCharType="separate"/>
            </w:r>
            <w:r w:rsidR="0099453F">
              <w:rPr>
                <w:rStyle w:val="Hyperlink"/>
                <w:noProof/>
                <w:webHidden/>
                <w:color w:val="auto"/>
              </w:rPr>
              <w:t>15</w:t>
            </w:r>
            <w:r>
              <w:rPr>
                <w:rStyle w:val="Hyperlink"/>
                <w:noProof/>
                <w:webHidden/>
                <w:color w:val="auto"/>
              </w:rPr>
              <w:fldChar w:fldCharType="end"/>
            </w:r>
          </w:hyperlink>
        </w:p>
        <w:p w14:paraId="053769E0" w14:textId="77777777" w:rsidR="009C23CE" w:rsidRDefault="009C23CE" w:rsidP="009C23CE">
          <w:pPr>
            <w:spacing w:after="0" w:line="360" w:lineRule="auto"/>
            <w:jc w:val="both"/>
          </w:pPr>
          <w:r>
            <w:rPr>
              <w:rFonts w:ascii="Arial" w:hAnsi="Arial" w:cs="Arial"/>
              <w:b/>
              <w:bCs/>
            </w:rPr>
            <w:fldChar w:fldCharType="end"/>
          </w:r>
        </w:p>
      </w:sdtContent>
    </w:sdt>
    <w:p w14:paraId="39E57A8F" w14:textId="77777777" w:rsidR="009C23CE" w:rsidRDefault="009C23CE" w:rsidP="009C23CE">
      <w:pPr>
        <w:pStyle w:val="Heading1"/>
        <w:rPr>
          <w:lang w:val="en-GB"/>
        </w:rPr>
      </w:pPr>
    </w:p>
    <w:p w14:paraId="339BA507" w14:textId="77777777" w:rsidR="009C23CE" w:rsidRDefault="009C23CE" w:rsidP="009C23CE"/>
    <w:p w14:paraId="7516D8A7" w14:textId="77777777" w:rsidR="009C23CE" w:rsidRDefault="009C23CE" w:rsidP="009C23CE"/>
    <w:p w14:paraId="5DA1C97E" w14:textId="77777777" w:rsidR="009C23CE" w:rsidRDefault="009C23CE" w:rsidP="009C23CE"/>
    <w:p w14:paraId="0933271D" w14:textId="77777777" w:rsidR="00834E32" w:rsidRDefault="00834E32" w:rsidP="009C23CE"/>
    <w:p w14:paraId="22BBCA94" w14:textId="77777777" w:rsidR="009C23CE" w:rsidRDefault="009C23CE" w:rsidP="009C23CE"/>
    <w:p w14:paraId="19576782" w14:textId="77777777" w:rsidR="009C23CE" w:rsidRDefault="009C23CE" w:rsidP="009C23CE">
      <w:pPr>
        <w:pStyle w:val="Heading1"/>
        <w:spacing w:before="0" w:line="360" w:lineRule="auto"/>
        <w:jc w:val="both"/>
        <w:rPr>
          <w:rFonts w:ascii="Arial" w:hAnsi="Arial" w:cs="Arial"/>
          <w:color w:val="auto"/>
          <w:sz w:val="22"/>
          <w:szCs w:val="22"/>
          <w:lang w:val="en-GB"/>
        </w:rPr>
      </w:pPr>
      <w:bookmarkStart w:id="0" w:name="_Toc131007598"/>
      <w:r>
        <w:rPr>
          <w:rFonts w:ascii="Arial" w:hAnsi="Arial" w:cs="Arial"/>
          <w:color w:val="auto"/>
          <w:sz w:val="22"/>
          <w:szCs w:val="22"/>
          <w:lang w:val="en-GB"/>
        </w:rPr>
        <w:lastRenderedPageBreak/>
        <w:t>INTRODUCTION:</w:t>
      </w:r>
      <w:bookmarkEnd w:id="0"/>
    </w:p>
    <w:p w14:paraId="492AB49A" w14:textId="77777777" w:rsidR="009C23CE" w:rsidRDefault="009C23CE" w:rsidP="009C23CE">
      <w:pPr>
        <w:spacing w:after="0" w:line="360" w:lineRule="auto"/>
        <w:jc w:val="both"/>
        <w:rPr>
          <w:rFonts w:ascii="Arial" w:hAnsi="Arial" w:cs="Arial"/>
        </w:rPr>
      </w:pPr>
      <w:r>
        <w:rPr>
          <w:rFonts w:ascii="Arial" w:hAnsi="Arial" w:cs="Arial"/>
        </w:rPr>
        <w:t xml:space="preserve">  Small and medium-sized enterprises (SMEs) play a crucial role in the global economy, contributing to job creation, innovation, and economic growth. However, SMEs face a unique set of challenges, including limited resources, constrained access to finance, and intense competition. To succeed in this dynamic and complex environment, SMEs need to develop effective strategies that enable them to overcome these challenges and leverage their strengths.</w:t>
      </w:r>
    </w:p>
    <w:p w14:paraId="065F51A3" w14:textId="77777777" w:rsidR="009C23CE" w:rsidRDefault="009C23CE" w:rsidP="009C23CE">
      <w:pPr>
        <w:spacing w:after="0" w:line="360" w:lineRule="auto"/>
        <w:jc w:val="both"/>
        <w:rPr>
          <w:rFonts w:ascii="Arial" w:hAnsi="Arial" w:cs="Arial"/>
        </w:rPr>
      </w:pPr>
      <w:r>
        <w:rPr>
          <w:rFonts w:ascii="Arial" w:hAnsi="Arial" w:cs="Arial"/>
        </w:rPr>
        <w:t xml:space="preserve">  Karpelle is a luxury clothing manufacturer based in Manchester, UK, which was established in1986. The company specializes in producing high-end clothing for women, using premium quality materials and skilled craftsmanship. The company employ highly trained and experienced creative pattern cutters and garment technologists. Karpelle sells their clothing through their website and through selected retailers in the UK and Europe.</w:t>
      </w:r>
    </w:p>
    <w:p w14:paraId="11CB9DF4" w14:textId="77777777" w:rsidR="009C23CE" w:rsidRDefault="009C23CE" w:rsidP="009C23CE">
      <w:pPr>
        <w:spacing w:after="0" w:line="360" w:lineRule="auto"/>
        <w:jc w:val="both"/>
        <w:rPr>
          <w:rFonts w:ascii="Arial" w:hAnsi="Arial" w:cs="Arial"/>
        </w:rPr>
      </w:pPr>
      <w:r>
        <w:rPr>
          <w:rFonts w:ascii="Arial" w:hAnsi="Arial" w:cs="Arial"/>
        </w:rPr>
        <w:t xml:space="preserve">  Their main activities are focused on the manufacture and supply of high-quality ladieswear, to the better end of the retail market in the UK. This includes coats, jackets, trousers, skirts, dresses, and blouses (structured and unstructured) Woven and Jersey. The origins of the company are based on third generation ladies clothing manufacturing within our own UK factories. To remain flexible, in 1991 the company began to manufacture clothing in Eastern Europe, where it was possible to tap into a wealth of opportunities. Building on the success of this, the manufacturing is currently carried out In North Macedonia, Morocco, and Turkey.</w:t>
      </w:r>
    </w:p>
    <w:p w14:paraId="4B7754E9" w14:textId="77777777" w:rsidR="009C23CE" w:rsidRDefault="009C23CE" w:rsidP="009C23CE">
      <w:pPr>
        <w:spacing w:after="0" w:line="360" w:lineRule="auto"/>
        <w:jc w:val="both"/>
        <w:rPr>
          <w:rFonts w:ascii="Arial" w:hAnsi="Arial" w:cs="Arial"/>
        </w:rPr>
      </w:pPr>
      <w:r>
        <w:rPr>
          <w:rFonts w:ascii="Arial" w:hAnsi="Arial" w:cs="Arial"/>
        </w:rPr>
        <w:t xml:space="preserve">  In addition to their commitment to quality and craftsmanship, Karpelle places a strong emphasis on sustainability. The company uses sustainable materials, such as organic cotton and recycled polyester, and works with ethical and environmentally responsible suppliers to reduce their impact on the environment. The company's mission is to be recognised as the leading ladies clothing manufacturer of top-quality ladies wear garments for retail Brands.</w:t>
      </w:r>
    </w:p>
    <w:p w14:paraId="3C013C1F" w14:textId="77777777" w:rsidR="009C23CE" w:rsidRDefault="009C23CE" w:rsidP="009C23CE">
      <w:pPr>
        <w:spacing w:after="0" w:line="360" w:lineRule="auto"/>
        <w:jc w:val="both"/>
        <w:rPr>
          <w:rFonts w:ascii="Arial" w:hAnsi="Arial" w:cs="Arial"/>
        </w:rPr>
      </w:pPr>
      <w:r>
        <w:rPr>
          <w:rFonts w:ascii="Arial" w:hAnsi="Arial" w:cs="Arial"/>
        </w:rPr>
        <w:t xml:space="preserve">  In this report will be underpinned in the first part the Porter’s value chain model, PESTEL model, Porter’s Five Forces Model and SWOT analysis. In the second part will be presented and analysed the Ansoff Matrix approach, the SFA methodology (Suitability, Feasibility, and Acceptability) and the Mendelow's stakeholder analysis. </w:t>
      </w:r>
    </w:p>
    <w:p w14:paraId="166C440F" w14:textId="77777777" w:rsidR="009C23CE" w:rsidRDefault="009C23CE" w:rsidP="009C23CE">
      <w:pPr>
        <w:spacing w:after="0" w:line="360" w:lineRule="auto"/>
        <w:jc w:val="both"/>
        <w:rPr>
          <w:rFonts w:ascii="Arial" w:hAnsi="Arial" w:cs="Arial"/>
        </w:rPr>
      </w:pPr>
      <w:r>
        <w:rPr>
          <w:rFonts w:ascii="Arial" w:hAnsi="Arial" w:cs="Arial"/>
        </w:rPr>
        <w:t xml:space="preserve">  In the first part will be conducted an internal analysis by applying the Porter’s value chain model, in order to identify company’s internal strength and weaknesses in terms of capabilities and resources. The value chain describes the categories of activities within an organisation, which create a product or service. In order to achieve a company a competitive advantage by delivering value to customers, need to be understandable which activities the organisation undertakes that are especially important in creating that value and which are not (Porter, 1985). </w:t>
      </w:r>
    </w:p>
    <w:p w14:paraId="527BC246" w14:textId="77777777" w:rsidR="009C23CE" w:rsidRDefault="009C23CE" w:rsidP="009C23CE">
      <w:pPr>
        <w:spacing w:after="0" w:line="360" w:lineRule="auto"/>
        <w:jc w:val="both"/>
        <w:rPr>
          <w:rFonts w:ascii="Arial" w:hAnsi="Arial" w:cs="Arial"/>
        </w:rPr>
      </w:pPr>
      <w:r>
        <w:rPr>
          <w:rFonts w:ascii="Arial" w:hAnsi="Arial" w:cs="Arial"/>
        </w:rPr>
        <w:t xml:space="preserve">  Furthermore, an external analysis will be conducted by applying PESTEL model, in order to identify the opportunities and the threats for Karpelle Company in the market. PESTEL is a </w:t>
      </w:r>
      <w:r>
        <w:rPr>
          <w:rFonts w:ascii="Arial" w:hAnsi="Arial" w:cs="Arial"/>
        </w:rPr>
        <w:lastRenderedPageBreak/>
        <w:t>simple and effective tool used to identify the key external forces that might affect an organisation. These forces can create both opportunities and threats for an organisation. The aim of doing a PESTEL analysis is to find out the current external factors affecting an organisation, to identify the external factors that may change in the future, to exploit the changes (opportunities) or defend against them (threats) better than competitors would do (Rothaermel, 2014).</w:t>
      </w:r>
    </w:p>
    <w:p w14:paraId="70D8D490" w14:textId="77777777" w:rsidR="009C23CE" w:rsidRDefault="009C23CE" w:rsidP="009C23CE">
      <w:pPr>
        <w:spacing w:after="0" w:line="360" w:lineRule="auto"/>
        <w:jc w:val="both"/>
        <w:rPr>
          <w:rFonts w:ascii="Arial" w:hAnsi="Arial" w:cs="Arial"/>
        </w:rPr>
      </w:pPr>
      <w:r>
        <w:rPr>
          <w:rFonts w:ascii="Arial" w:hAnsi="Arial" w:cs="Arial"/>
        </w:rPr>
        <w:t xml:space="preserve">  Moreover, an industry analysis will be conducted by applying Porter’s five forces model, in order to identify industry competiveness in which Karpelle company operates. Porter’s five forces framework (rivalry existing competitors, threat of new entrants, power of suppliers and buyers, substitute products and services) is based on the perception that an organizational strategy should encounter the opportunities and threats in the organizations external setting (Bruijl and Gerard, 2018).</w:t>
      </w:r>
    </w:p>
    <w:p w14:paraId="495F900C" w14:textId="77777777" w:rsidR="009C23CE" w:rsidRDefault="009C23CE" w:rsidP="009C23CE">
      <w:pPr>
        <w:spacing w:after="0" w:line="360" w:lineRule="auto"/>
        <w:jc w:val="both"/>
        <w:rPr>
          <w:rFonts w:ascii="Arial" w:hAnsi="Arial" w:cs="Arial"/>
        </w:rPr>
      </w:pPr>
      <w:r>
        <w:rPr>
          <w:rFonts w:ascii="Arial" w:hAnsi="Arial" w:cs="Arial"/>
        </w:rPr>
        <w:t xml:space="preserve">  Finally, the findings from internal and external analysis will be summarized into a SWOT analysis. A SWOT analysis will be developed, in order to explore the relationship between the environmental influences and the resources and capabilities of the company compared with its competitors. SWOT analysis is an acronym for the analysis that identifies the strengths and weaknesses internal to a firm as well as the opportunities and threats presented by its external environment (Pearce and Robinson 2011), whereas a SWOT analysis could overemphasize internal strength, downplay external threats, but are ignoring the changing environment (Pearce and Robinson 2011).</w:t>
      </w:r>
    </w:p>
    <w:p w14:paraId="72260063" w14:textId="77777777" w:rsidR="009C23CE" w:rsidRDefault="009C23CE" w:rsidP="009C23CE">
      <w:pPr>
        <w:spacing w:after="0" w:line="360" w:lineRule="auto"/>
        <w:jc w:val="both"/>
        <w:rPr>
          <w:rFonts w:ascii="Arial" w:hAnsi="Arial" w:cs="Arial"/>
        </w:rPr>
      </w:pPr>
      <w:r>
        <w:rPr>
          <w:rFonts w:ascii="Arial" w:hAnsi="Arial" w:cs="Arial"/>
        </w:rPr>
        <w:t xml:space="preserve">  The second part will be consisted of a strategic option analysis for the Karpelle Company using the Ansoff Matrix technique to determine multiple strategic alternatives or directions. Market penetration, market development, product development, and diversification are the four possible strategic paths or possibilities included in the model, which will be altered and given to the Karpelle Company in accordance with their needs. Additionally, the Suitability, Feasibility, and Acceptability (SFA) methodology, a method for strategic analysis that is used to evaluate the viability of strategy options, will be used. Finally, a stakeholder analysis will be performed using Mendelow's stakeholder analysis to determine whether the strategic choice is acceptable.</w:t>
      </w:r>
    </w:p>
    <w:p w14:paraId="36E9C29D" w14:textId="77777777" w:rsidR="009C23CE" w:rsidRDefault="009C23CE" w:rsidP="009C23CE">
      <w:pPr>
        <w:spacing w:after="0" w:line="360" w:lineRule="auto"/>
        <w:jc w:val="both"/>
        <w:rPr>
          <w:rFonts w:ascii="Arial" w:hAnsi="Arial" w:cs="Arial"/>
        </w:rPr>
      </w:pPr>
      <w:r>
        <w:rPr>
          <w:rFonts w:ascii="Arial" w:hAnsi="Arial" w:cs="Arial"/>
        </w:rPr>
        <w:t xml:space="preserve">  Finally a conclusion will be drawn, as well as a recommendation for a strategic direction accordingly with what will be identified and analysed in the report.</w:t>
      </w:r>
    </w:p>
    <w:p w14:paraId="40DBC332" w14:textId="77777777" w:rsidR="009C23CE" w:rsidRDefault="009C23CE" w:rsidP="009C23CE">
      <w:pPr>
        <w:pStyle w:val="Heading1"/>
        <w:spacing w:before="0" w:line="360" w:lineRule="auto"/>
        <w:jc w:val="both"/>
        <w:rPr>
          <w:rFonts w:ascii="Arial" w:hAnsi="Arial" w:cs="Arial"/>
          <w:color w:val="auto"/>
          <w:sz w:val="22"/>
          <w:szCs w:val="22"/>
          <w:lang w:val="en-GB"/>
        </w:rPr>
      </w:pPr>
      <w:bookmarkStart w:id="1" w:name="_Toc131007599"/>
      <w:r>
        <w:rPr>
          <w:rFonts w:ascii="Arial" w:hAnsi="Arial" w:cs="Arial"/>
          <w:color w:val="auto"/>
          <w:sz w:val="22"/>
          <w:szCs w:val="22"/>
          <w:lang w:val="en-GB"/>
        </w:rPr>
        <w:t>STRATEGIC DEVELOPMENT PROCESS:</w:t>
      </w:r>
      <w:bookmarkEnd w:id="1"/>
    </w:p>
    <w:p w14:paraId="49DC3DEA" w14:textId="77777777" w:rsidR="009C23CE" w:rsidRDefault="009C23CE" w:rsidP="009C23CE">
      <w:pPr>
        <w:pStyle w:val="Heading3"/>
        <w:spacing w:before="0" w:line="360" w:lineRule="auto"/>
        <w:jc w:val="both"/>
        <w:rPr>
          <w:rFonts w:ascii="Arial" w:hAnsi="Arial" w:cs="Arial"/>
          <w:color w:val="auto"/>
          <w:lang w:val="en-GB"/>
        </w:rPr>
      </w:pPr>
      <w:bookmarkStart w:id="2" w:name="_Toc131007600"/>
      <w:r>
        <w:rPr>
          <w:rFonts w:ascii="Arial" w:hAnsi="Arial" w:cs="Arial"/>
          <w:color w:val="auto"/>
          <w:lang w:val="en-GB"/>
        </w:rPr>
        <w:t>STRATEGIC ANALYSIS (SWOT):</w:t>
      </w:r>
      <w:bookmarkEnd w:id="2"/>
    </w:p>
    <w:p w14:paraId="2140114D" w14:textId="77777777" w:rsidR="009C23CE" w:rsidRDefault="009C23CE" w:rsidP="009C23CE">
      <w:pPr>
        <w:spacing w:after="0" w:line="360" w:lineRule="auto"/>
        <w:jc w:val="both"/>
        <w:rPr>
          <w:rFonts w:ascii="Arial" w:hAnsi="Arial" w:cs="Arial"/>
        </w:rPr>
      </w:pPr>
      <w:r>
        <w:rPr>
          <w:rFonts w:ascii="Arial" w:hAnsi="Arial" w:cs="Arial"/>
        </w:rPr>
        <w:t xml:space="preserve">  In order to be analysed a company's internal processes and pinpoint areas where it may add value and acquire a competitive edge, Porter developed the value chain model, which is consisted of primary activities and supporting operations. The primary activities are incoming logistics, operations, outbound logistics, marketing and sales, and services. The procurement, </w:t>
      </w:r>
      <w:r>
        <w:rPr>
          <w:rFonts w:ascii="Arial" w:hAnsi="Arial" w:cs="Arial"/>
        </w:rPr>
        <w:lastRenderedPageBreak/>
        <w:t>technology development, human resources management, and company infrastructure are the supporting operations (Porter, 1985). Using Porter's value chain model, an internal analysis of the Karpelle Company should be conducted, in order to find out the company’s internal strengths and weaknesses in terms of capabilities and resources.</w:t>
      </w:r>
    </w:p>
    <w:p w14:paraId="31E481E7" w14:textId="77777777" w:rsidR="009C23CE" w:rsidRDefault="009C23CE" w:rsidP="009C23CE">
      <w:pPr>
        <w:spacing w:after="0" w:line="360" w:lineRule="auto"/>
        <w:jc w:val="both"/>
        <w:rPr>
          <w:rFonts w:ascii="Arial" w:hAnsi="Arial" w:cs="Arial"/>
          <w:b/>
        </w:rPr>
      </w:pPr>
      <w:r>
        <w:rPr>
          <w:rFonts w:ascii="Arial" w:hAnsi="Arial" w:cs="Arial"/>
          <w:b/>
        </w:rPr>
        <w:t xml:space="preserve">Primary Activities: </w:t>
      </w:r>
    </w:p>
    <w:p w14:paraId="265846F9" w14:textId="77777777" w:rsidR="009C23CE" w:rsidRDefault="009C23CE" w:rsidP="009C23CE">
      <w:pPr>
        <w:spacing w:after="0" w:line="360" w:lineRule="auto"/>
        <w:jc w:val="both"/>
        <w:rPr>
          <w:rFonts w:ascii="Arial" w:hAnsi="Arial" w:cs="Arial"/>
        </w:rPr>
      </w:pPr>
      <w:r>
        <w:rPr>
          <w:rFonts w:ascii="Arial" w:hAnsi="Arial" w:cs="Arial"/>
        </w:rPr>
        <w:t>INBOUND LOGISTICS: Karpelle obtains premium raw materials from reputable vendors who practice moral business practices. This aids the business in guaranteeing the excellence and longevity of its products (Karpelle.com, 2023).</w:t>
      </w:r>
    </w:p>
    <w:p w14:paraId="23A77FF2" w14:textId="77777777" w:rsidR="009C23CE" w:rsidRDefault="009C23CE" w:rsidP="009C23CE">
      <w:pPr>
        <w:spacing w:after="0" w:line="360" w:lineRule="auto"/>
        <w:jc w:val="both"/>
        <w:rPr>
          <w:rFonts w:ascii="Arial" w:hAnsi="Arial" w:cs="Arial"/>
        </w:rPr>
      </w:pPr>
      <w:r>
        <w:rPr>
          <w:rFonts w:ascii="Arial" w:hAnsi="Arial" w:cs="Arial"/>
        </w:rPr>
        <w:t>OPERATIONS: Karpelle creates its high-end apparel with highly skilled workers. In order to produce high-quality items that live up to client expectations, the company pays close attention to detail. Karpelle's emphasis on high standards and expert craftsmanship is strength, but it could also be a scaling drawback. Producing handmade goods can be costly as well as time-consuming, which may affect how rapidly the business can develop and thrive (Karpelle.com, 2023).</w:t>
      </w:r>
    </w:p>
    <w:p w14:paraId="6BE4374F" w14:textId="77777777" w:rsidR="009C23CE" w:rsidRDefault="009C23CE" w:rsidP="009C23CE">
      <w:pPr>
        <w:spacing w:after="0" w:line="360" w:lineRule="auto"/>
        <w:jc w:val="both"/>
        <w:rPr>
          <w:rFonts w:ascii="Arial" w:hAnsi="Arial" w:cs="Arial"/>
        </w:rPr>
      </w:pPr>
      <w:r>
        <w:rPr>
          <w:rFonts w:ascii="Arial" w:hAnsi="Arial" w:cs="Arial"/>
        </w:rPr>
        <w:t>OUTBOUND LOGISTICS: Karpelle sells its goods online and through a limited number of merchants in the UK and Europe. To guarantee that consumers receive their products on time and in good shape, the business employs safe and dependable shipping techniques (Karpelle.com, 2023).</w:t>
      </w:r>
    </w:p>
    <w:p w14:paraId="2D2ACE15" w14:textId="77777777" w:rsidR="009C23CE" w:rsidRDefault="009C23CE" w:rsidP="009C23CE">
      <w:pPr>
        <w:spacing w:after="0" w:line="360" w:lineRule="auto"/>
        <w:jc w:val="both"/>
        <w:rPr>
          <w:rFonts w:ascii="Arial" w:hAnsi="Arial" w:cs="Arial"/>
        </w:rPr>
      </w:pPr>
      <w:r>
        <w:rPr>
          <w:rFonts w:ascii="Arial" w:hAnsi="Arial" w:cs="Arial"/>
        </w:rPr>
        <w:t>MARKETING AND SALES: The business' website is easy to use. Karpelle Company, on the other hand, doesn't fully take use of internet marketing strategies. For instance, the business just has LinkedIn and Instagram, and Instagram has 108 followers and hasn't been updated since 21 April 2020. Social media's content is weak and neglected. Today's social media marketing is a powerful tool for promoting a brand and its goods, therefore the business should take it into consideration (Karpelle.com, 2023).</w:t>
      </w:r>
    </w:p>
    <w:p w14:paraId="5E30C32F" w14:textId="77777777" w:rsidR="009C23CE" w:rsidRDefault="009C23CE" w:rsidP="009C23CE">
      <w:pPr>
        <w:spacing w:after="0" w:line="360" w:lineRule="auto"/>
        <w:jc w:val="both"/>
        <w:rPr>
          <w:rFonts w:ascii="Arial" w:hAnsi="Arial" w:cs="Arial"/>
        </w:rPr>
      </w:pPr>
      <w:r>
        <w:rPr>
          <w:rFonts w:ascii="Arial" w:hAnsi="Arial" w:cs="Arial"/>
        </w:rPr>
        <w:t>SERVICE: By promptly and professionally responding to client questions and concerns, Karpelle offers great customer service (Karpelle.com, 2023).</w:t>
      </w:r>
    </w:p>
    <w:p w14:paraId="0FBCCDD3" w14:textId="77777777" w:rsidR="009C23CE" w:rsidRDefault="009C23CE" w:rsidP="009C23CE">
      <w:pPr>
        <w:spacing w:after="0" w:line="360" w:lineRule="auto"/>
        <w:jc w:val="both"/>
        <w:rPr>
          <w:rFonts w:ascii="Arial" w:hAnsi="Arial" w:cs="Arial"/>
          <w:b/>
        </w:rPr>
      </w:pPr>
      <w:r>
        <w:rPr>
          <w:rFonts w:ascii="Arial" w:hAnsi="Arial" w:cs="Arial"/>
          <w:b/>
        </w:rPr>
        <w:t>Support Activities:</w:t>
      </w:r>
    </w:p>
    <w:p w14:paraId="5930D2C5" w14:textId="77777777" w:rsidR="009C23CE" w:rsidRDefault="009C23CE" w:rsidP="009C23CE">
      <w:pPr>
        <w:spacing w:after="0" w:line="360" w:lineRule="auto"/>
        <w:jc w:val="both"/>
        <w:rPr>
          <w:rFonts w:ascii="Arial" w:hAnsi="Arial" w:cs="Arial"/>
        </w:rPr>
      </w:pPr>
      <w:r>
        <w:rPr>
          <w:rFonts w:ascii="Arial" w:hAnsi="Arial" w:cs="Arial"/>
        </w:rPr>
        <w:t>PROCUREMENT:</w:t>
      </w:r>
      <w:r>
        <w:t xml:space="preserve"> </w:t>
      </w:r>
      <w:r>
        <w:rPr>
          <w:rFonts w:ascii="Arial" w:hAnsi="Arial" w:cs="Arial"/>
        </w:rPr>
        <w:t>Raw materials are sourced by Karpelle from sustainable and ethical vendors. This aids the business in guaranteeing the excellence and longevity of its products. While Karpelle sources premium, environmentally friendly raw materials, they could be more expensive than less eco-friendly alternatives. This can have an effect on the business's pricing and profitability plans (Karpelle.com, 2023).</w:t>
      </w:r>
    </w:p>
    <w:p w14:paraId="4112B578" w14:textId="77777777" w:rsidR="009C23CE" w:rsidRDefault="009C23CE" w:rsidP="009C23CE">
      <w:pPr>
        <w:spacing w:after="0" w:line="360" w:lineRule="auto"/>
        <w:jc w:val="both"/>
        <w:rPr>
          <w:rFonts w:ascii="Arial" w:hAnsi="Arial" w:cs="Arial"/>
        </w:rPr>
      </w:pPr>
      <w:r>
        <w:rPr>
          <w:rFonts w:ascii="Arial" w:hAnsi="Arial" w:cs="Arial"/>
        </w:rPr>
        <w:t>TECHNOLOGY ADVANCEMENT: Karpelle utilizes computer-aided design (CAD) software and other technologies to build their designs. The business also makes use of e-commerce platforms to market its goods online. Karpelle can investigate other emerging and new technologies that can boost productivity, cut costs, and improve customer satisfaction (Karpelle.com, 2023).</w:t>
      </w:r>
    </w:p>
    <w:p w14:paraId="05C897A3" w14:textId="77777777" w:rsidR="009C23CE" w:rsidRDefault="009C23CE" w:rsidP="009C23CE">
      <w:pPr>
        <w:spacing w:after="0" w:line="360" w:lineRule="auto"/>
        <w:jc w:val="both"/>
        <w:rPr>
          <w:rFonts w:ascii="Arial" w:hAnsi="Arial" w:cs="Arial"/>
        </w:rPr>
      </w:pPr>
      <w:r>
        <w:rPr>
          <w:rFonts w:ascii="Arial" w:hAnsi="Arial" w:cs="Arial"/>
        </w:rPr>
        <w:lastRenderedPageBreak/>
        <w:t>HUMAN RESOURCES MANAGEMENT: Karpelle works with designers and skilled craftspeople who are dedicated to creating exceptional products. The business also makes investments in worker education and training in order to raise their skill levels. Even if Karpelle employs great designers and craftspeople, it might be difficult to draw in and keep top talent in such competitive sector. To improve employee abilities and keep up with industry trends and developments, the organization might find it necessary to keep making investments in development and training (Karpelle.com, 2023).</w:t>
      </w:r>
    </w:p>
    <w:p w14:paraId="7B6DEFEC" w14:textId="77777777" w:rsidR="009C23CE" w:rsidRDefault="009C23CE" w:rsidP="009C23CE">
      <w:pPr>
        <w:spacing w:after="0" w:line="360" w:lineRule="auto"/>
        <w:jc w:val="both"/>
        <w:rPr>
          <w:rFonts w:ascii="Arial" w:hAnsi="Arial" w:cs="Arial"/>
        </w:rPr>
      </w:pPr>
      <w:r>
        <w:rPr>
          <w:rFonts w:ascii="Arial" w:hAnsi="Arial" w:cs="Arial"/>
        </w:rPr>
        <w:t>FIRM INFRASTRUCTURE: Karpelle has a solid organizational structure that makes it possible for it to function effectively. The business also emphasizes sustainability and moral behavior, which supports the personality of its brand (Karpelle.com, 2023).</w:t>
      </w:r>
    </w:p>
    <w:p w14:paraId="439A3B47" w14:textId="77777777" w:rsidR="009C23CE" w:rsidRDefault="009C23CE" w:rsidP="009C23CE">
      <w:pPr>
        <w:spacing w:after="0" w:line="360" w:lineRule="auto"/>
        <w:jc w:val="both"/>
        <w:rPr>
          <w:rFonts w:ascii="Arial" w:hAnsi="Arial" w:cs="Arial"/>
        </w:rPr>
      </w:pPr>
      <w:r>
        <w:rPr>
          <w:rFonts w:ascii="Arial" w:hAnsi="Arial" w:cs="Arial"/>
        </w:rPr>
        <w:t xml:space="preserve">  Moreover, using the PESTEL model, an external analysis of the Karpelle Company should be conducted, in order to identify the opportunities and the challenges the company faces in the international market. PESTEL model is a tactical method for locating potential outside influences on a company. Political, Economic, Sociocultural, Technological, Environmental, and Legal elements are referred to by the term PESTEL (Rothaermel, 2014) and should be carefully examined and create effective methods to handle any problems or chances that arise.</w:t>
      </w:r>
    </w:p>
    <w:p w14:paraId="0EE0E717" w14:textId="77777777" w:rsidR="009C23CE" w:rsidRDefault="009C23CE" w:rsidP="009C23CE">
      <w:pPr>
        <w:spacing w:after="0" w:line="360" w:lineRule="auto"/>
        <w:jc w:val="both"/>
        <w:rPr>
          <w:rFonts w:ascii="Arial" w:hAnsi="Arial" w:cs="Arial"/>
        </w:rPr>
      </w:pPr>
      <w:r>
        <w:rPr>
          <w:rFonts w:ascii="Arial" w:hAnsi="Arial" w:cs="Arial"/>
        </w:rPr>
        <w:t>POLITICAL:</w:t>
      </w:r>
    </w:p>
    <w:p w14:paraId="650E1E17" w14:textId="77777777" w:rsidR="009C23CE" w:rsidRDefault="009C23CE" w:rsidP="009C23CE">
      <w:pPr>
        <w:pStyle w:val="ListParagraph"/>
        <w:numPr>
          <w:ilvl w:val="0"/>
          <w:numId w:val="1"/>
        </w:numPr>
        <w:spacing w:after="0" w:line="360" w:lineRule="auto"/>
        <w:jc w:val="both"/>
        <w:rPr>
          <w:rFonts w:ascii="Arial" w:hAnsi="Arial" w:cs="Arial"/>
          <w:lang w:val="en-GB"/>
        </w:rPr>
      </w:pPr>
      <w:r>
        <w:rPr>
          <w:rFonts w:ascii="Arial" w:hAnsi="Arial" w:cs="Arial"/>
          <w:lang w:val="en-GB"/>
        </w:rPr>
        <w:t>Brexit: The business's supply network and sales to EU nations may be impacted by the uncertainties surrounding Brexit and future trade deals among the UK and the EU (BBC.com, 2020).</w:t>
      </w:r>
    </w:p>
    <w:p w14:paraId="69A55628" w14:textId="77777777" w:rsidR="009C23CE" w:rsidRDefault="009C23CE" w:rsidP="009C23CE">
      <w:pPr>
        <w:pStyle w:val="ListParagraph"/>
        <w:numPr>
          <w:ilvl w:val="0"/>
          <w:numId w:val="1"/>
        </w:numPr>
        <w:spacing w:after="0" w:line="360" w:lineRule="auto"/>
        <w:jc w:val="both"/>
        <w:rPr>
          <w:rFonts w:ascii="Arial" w:hAnsi="Arial" w:cs="Arial"/>
          <w:lang w:val="en-GB"/>
        </w:rPr>
      </w:pPr>
      <w:r>
        <w:rPr>
          <w:rFonts w:ascii="Arial" w:hAnsi="Arial" w:cs="Arial"/>
          <w:lang w:val="en-GB"/>
        </w:rPr>
        <w:t>Government regulations: The operations and profitability of the corporation may be impacted by changes to government regulations relating to taxation, labour regulations, and trade policies (Gov.uk, 2022).</w:t>
      </w:r>
    </w:p>
    <w:p w14:paraId="06E73BC3" w14:textId="77777777" w:rsidR="009C23CE" w:rsidRDefault="009C23CE" w:rsidP="009C23CE">
      <w:pPr>
        <w:spacing w:after="0" w:line="360" w:lineRule="auto"/>
        <w:jc w:val="both"/>
        <w:rPr>
          <w:rFonts w:ascii="Arial" w:hAnsi="Arial" w:cs="Arial"/>
        </w:rPr>
      </w:pPr>
      <w:r>
        <w:rPr>
          <w:rFonts w:ascii="Arial" w:hAnsi="Arial" w:cs="Arial"/>
        </w:rPr>
        <w:t>If the UK and EU are unable to achieve a trade agreement, for instance, Karpelle may be subject to increased tariffs or import taxes, which might reduce their profit margins and raise the expense of their raw materials</w:t>
      </w:r>
      <w:r>
        <w:t xml:space="preserve"> </w:t>
      </w:r>
      <w:r>
        <w:rPr>
          <w:rFonts w:ascii="Arial" w:hAnsi="Arial" w:cs="Arial"/>
        </w:rPr>
        <w:t>(De Ville and Siles-Brügge, 2019).</w:t>
      </w:r>
    </w:p>
    <w:p w14:paraId="6FEC6BA6" w14:textId="77777777" w:rsidR="009C23CE" w:rsidRDefault="009C23CE" w:rsidP="009C23CE">
      <w:pPr>
        <w:spacing w:after="0" w:line="360" w:lineRule="auto"/>
        <w:jc w:val="both"/>
        <w:rPr>
          <w:rFonts w:ascii="Arial" w:hAnsi="Arial" w:cs="Arial"/>
        </w:rPr>
      </w:pPr>
      <w:r>
        <w:rPr>
          <w:rFonts w:ascii="Arial" w:hAnsi="Arial" w:cs="Arial"/>
        </w:rPr>
        <w:t>ECONOMIC:</w:t>
      </w:r>
    </w:p>
    <w:p w14:paraId="5BEAA7E7" w14:textId="77777777" w:rsidR="009C23CE" w:rsidRDefault="009C23CE" w:rsidP="009C23CE">
      <w:pPr>
        <w:pStyle w:val="ListParagraph"/>
        <w:numPr>
          <w:ilvl w:val="0"/>
          <w:numId w:val="2"/>
        </w:numPr>
        <w:spacing w:after="0" w:line="360" w:lineRule="auto"/>
        <w:jc w:val="both"/>
        <w:rPr>
          <w:rFonts w:ascii="Arial" w:hAnsi="Arial" w:cs="Arial"/>
          <w:lang w:val="en-GB"/>
        </w:rPr>
      </w:pPr>
      <w:r>
        <w:rPr>
          <w:rFonts w:ascii="Arial" w:hAnsi="Arial" w:cs="Arial"/>
          <w:lang w:val="en-GB"/>
        </w:rPr>
        <w:t>Customer spending: Karpelle's revenue and profitability may be affected by recessions or modifications to customer purchasing habits. (BBC News, 2023)</w:t>
      </w:r>
    </w:p>
    <w:p w14:paraId="543838A3" w14:textId="77777777" w:rsidR="009C23CE" w:rsidRDefault="009C23CE" w:rsidP="009C23CE">
      <w:pPr>
        <w:pStyle w:val="ListParagraph"/>
        <w:numPr>
          <w:ilvl w:val="0"/>
          <w:numId w:val="2"/>
        </w:numPr>
        <w:spacing w:after="0" w:line="360" w:lineRule="auto"/>
        <w:jc w:val="both"/>
        <w:rPr>
          <w:rFonts w:ascii="Arial" w:hAnsi="Arial" w:cs="Arial"/>
          <w:lang w:val="en-GB"/>
        </w:rPr>
      </w:pPr>
      <w:r>
        <w:rPr>
          <w:rFonts w:ascii="Arial" w:hAnsi="Arial" w:cs="Arial"/>
          <w:lang w:val="en-GB"/>
        </w:rPr>
        <w:t>Currency fluctuations: Karpelle's expenses and pricing strategy may be impacted by variations in currency exchange rates. (The Guardian, 2022)</w:t>
      </w:r>
    </w:p>
    <w:p w14:paraId="0BE19864" w14:textId="77777777" w:rsidR="009C23CE" w:rsidRDefault="009C23CE" w:rsidP="009C23CE">
      <w:pPr>
        <w:pStyle w:val="ListParagraph"/>
        <w:numPr>
          <w:ilvl w:val="0"/>
          <w:numId w:val="2"/>
        </w:numPr>
        <w:spacing w:after="0" w:line="360" w:lineRule="auto"/>
        <w:jc w:val="both"/>
        <w:rPr>
          <w:rFonts w:ascii="Arial" w:hAnsi="Arial" w:cs="Arial"/>
          <w:lang w:val="en-GB"/>
        </w:rPr>
      </w:pPr>
      <w:r>
        <w:rPr>
          <w:rFonts w:ascii="Arial" w:hAnsi="Arial" w:cs="Arial"/>
          <w:lang w:val="en-GB"/>
        </w:rPr>
        <w:t>Inflation may raise production costs and have an effect on Karpelle's pricing policies.</w:t>
      </w:r>
    </w:p>
    <w:p w14:paraId="689FD944" w14:textId="77777777" w:rsidR="009C23CE" w:rsidRDefault="009C23CE" w:rsidP="009C23CE">
      <w:pPr>
        <w:spacing w:after="0" w:line="360" w:lineRule="auto"/>
        <w:jc w:val="both"/>
        <w:rPr>
          <w:rFonts w:ascii="Arial" w:hAnsi="Arial" w:cs="Arial"/>
        </w:rPr>
      </w:pPr>
      <w:r>
        <w:rPr>
          <w:rFonts w:ascii="Arial" w:hAnsi="Arial" w:cs="Arial"/>
        </w:rPr>
        <w:t>Karpelle's sales may suffer if there is a recession in the UK as a result of lower consumer spending. Additionally, if the worth of the pound falls in comparison to other currencies, it would become more expensive to import goods or export final products, which would have an impact on Karpelle's profitability.</w:t>
      </w:r>
    </w:p>
    <w:p w14:paraId="575EF499" w14:textId="77777777" w:rsidR="009C23CE" w:rsidRDefault="009C23CE" w:rsidP="009C23CE">
      <w:pPr>
        <w:spacing w:after="0" w:line="360" w:lineRule="auto"/>
        <w:jc w:val="both"/>
        <w:rPr>
          <w:rFonts w:ascii="Arial" w:hAnsi="Arial" w:cs="Arial"/>
        </w:rPr>
      </w:pPr>
      <w:r>
        <w:rPr>
          <w:rFonts w:ascii="Arial" w:hAnsi="Arial" w:cs="Arial"/>
        </w:rPr>
        <w:lastRenderedPageBreak/>
        <w:t>SOCIAL:</w:t>
      </w:r>
    </w:p>
    <w:p w14:paraId="70DA64D3" w14:textId="77777777" w:rsidR="009C23CE" w:rsidRDefault="009C23CE" w:rsidP="009C23CE">
      <w:pPr>
        <w:pStyle w:val="ListParagraph"/>
        <w:numPr>
          <w:ilvl w:val="0"/>
          <w:numId w:val="3"/>
        </w:numPr>
        <w:spacing w:after="0" w:line="360" w:lineRule="auto"/>
        <w:jc w:val="both"/>
        <w:rPr>
          <w:rFonts w:ascii="Arial" w:hAnsi="Arial" w:cs="Arial"/>
          <w:lang w:val="en-GB"/>
        </w:rPr>
      </w:pPr>
      <w:r>
        <w:rPr>
          <w:rFonts w:ascii="Arial" w:hAnsi="Arial" w:cs="Arial"/>
          <w:lang w:val="en-GB"/>
        </w:rPr>
        <w:t>Social media: As social media usage has increased, it has altered how people view and discuss fashion. Karpelle can utilize social media to attract new customers, increase brand recognition, and demonstrate its dedication to ethical and sustainable fashion (Belanche et al., 2019).</w:t>
      </w:r>
    </w:p>
    <w:p w14:paraId="055AEB4A" w14:textId="77777777" w:rsidR="009C23CE" w:rsidRDefault="009C23CE" w:rsidP="009C23CE">
      <w:pPr>
        <w:pStyle w:val="ListParagraph"/>
        <w:numPr>
          <w:ilvl w:val="0"/>
          <w:numId w:val="3"/>
        </w:numPr>
        <w:spacing w:after="0" w:line="360" w:lineRule="auto"/>
        <w:jc w:val="both"/>
        <w:rPr>
          <w:rFonts w:ascii="Arial" w:hAnsi="Arial" w:cs="Arial"/>
          <w:lang w:val="en-GB"/>
        </w:rPr>
      </w:pPr>
      <w:r>
        <w:rPr>
          <w:rFonts w:ascii="Arial" w:hAnsi="Arial" w:cs="Arial"/>
          <w:lang w:val="en-GB"/>
        </w:rPr>
        <w:t>Demographics: Aging populations and shifting demographics in different countries may have an impact on the company's target markets and revenues (Fairlie, 2023).</w:t>
      </w:r>
    </w:p>
    <w:p w14:paraId="0C013A72" w14:textId="77777777" w:rsidR="009C23CE" w:rsidRDefault="009C23CE" w:rsidP="009C23CE">
      <w:pPr>
        <w:pStyle w:val="ListParagraph"/>
        <w:numPr>
          <w:ilvl w:val="0"/>
          <w:numId w:val="3"/>
        </w:numPr>
        <w:spacing w:after="0" w:line="360" w:lineRule="auto"/>
        <w:jc w:val="both"/>
        <w:rPr>
          <w:rFonts w:ascii="Arial" w:hAnsi="Arial" w:cs="Arial"/>
          <w:lang w:val="en-GB"/>
        </w:rPr>
      </w:pPr>
      <w:r>
        <w:rPr>
          <w:rFonts w:ascii="Arial" w:hAnsi="Arial" w:cs="Arial"/>
          <w:lang w:val="en-GB"/>
        </w:rPr>
        <w:t>Ethical employment practices: Customers are become more and more interested in learning about the pay and working circumstances of the individuals who create their clothes. Karpelle's dedication to ethical sourcing and fair employment methods can draw clients who value openness and social responsibility (Marriott, 2021).</w:t>
      </w:r>
    </w:p>
    <w:p w14:paraId="262BE29C" w14:textId="77777777" w:rsidR="009C23CE" w:rsidRDefault="009C23CE" w:rsidP="009C23CE">
      <w:pPr>
        <w:spacing w:after="0" w:line="360" w:lineRule="auto"/>
        <w:jc w:val="both"/>
        <w:rPr>
          <w:rFonts w:ascii="Arial" w:hAnsi="Arial" w:cs="Arial"/>
        </w:rPr>
      </w:pPr>
      <w:r>
        <w:rPr>
          <w:rFonts w:ascii="Arial" w:hAnsi="Arial" w:cs="Arial"/>
        </w:rPr>
        <w:t>Karpelle's dedication to employing eco-friendly materials and manufacturing processes can assist acquire clients who feel concerned about the effects of fashion on the environment. Karpelle can set itself apart from rivals and develop a devoted customer base by promoting this component of their business via the use of social media and other advertising techniques.</w:t>
      </w:r>
    </w:p>
    <w:p w14:paraId="7CA1412D" w14:textId="77777777" w:rsidR="009C23CE" w:rsidRDefault="009C23CE" w:rsidP="009C23CE">
      <w:pPr>
        <w:spacing w:after="0" w:line="360" w:lineRule="auto"/>
        <w:jc w:val="both"/>
        <w:rPr>
          <w:rFonts w:ascii="Arial" w:hAnsi="Arial" w:cs="Arial"/>
        </w:rPr>
      </w:pPr>
      <w:r>
        <w:rPr>
          <w:rFonts w:ascii="Arial" w:hAnsi="Arial" w:cs="Arial"/>
        </w:rPr>
        <w:t>TECHNOLOGICAL:</w:t>
      </w:r>
    </w:p>
    <w:p w14:paraId="514E58A1" w14:textId="77777777" w:rsidR="009C23CE" w:rsidRDefault="009C23CE" w:rsidP="009C23CE">
      <w:pPr>
        <w:pStyle w:val="ListParagraph"/>
        <w:numPr>
          <w:ilvl w:val="0"/>
          <w:numId w:val="4"/>
        </w:numPr>
        <w:spacing w:after="0" w:line="360" w:lineRule="auto"/>
        <w:jc w:val="both"/>
        <w:rPr>
          <w:rFonts w:ascii="Arial" w:hAnsi="Arial" w:cs="Arial"/>
          <w:lang w:val="en-GB"/>
        </w:rPr>
      </w:pPr>
      <w:r>
        <w:rPr>
          <w:rFonts w:ascii="Arial" w:hAnsi="Arial" w:cs="Arial"/>
          <w:lang w:val="en-GB"/>
        </w:rPr>
        <w:t>E-commerce: The rise of internet shopping has given Karpelle additional chances to connect with clients and broaden its customer base (Rosário and Raimundo, 2021).</w:t>
      </w:r>
    </w:p>
    <w:p w14:paraId="45AAE6F0" w14:textId="77777777" w:rsidR="009C23CE" w:rsidRDefault="009C23CE" w:rsidP="009C23CE">
      <w:pPr>
        <w:pStyle w:val="ListParagraph"/>
        <w:numPr>
          <w:ilvl w:val="0"/>
          <w:numId w:val="4"/>
        </w:numPr>
        <w:spacing w:after="0" w:line="360" w:lineRule="auto"/>
        <w:jc w:val="both"/>
        <w:rPr>
          <w:rFonts w:ascii="Arial" w:hAnsi="Arial" w:cs="Arial"/>
          <w:lang w:val="en-GB"/>
        </w:rPr>
      </w:pPr>
      <w:r>
        <w:rPr>
          <w:rFonts w:ascii="Arial" w:hAnsi="Arial" w:cs="Arial"/>
          <w:lang w:val="en-GB"/>
        </w:rPr>
        <w:t>Artificial intelligence and automation developments could help Karpelle streamline its processes and cut costs. (Ahmad et al., 2021)</w:t>
      </w:r>
    </w:p>
    <w:p w14:paraId="486A65D8" w14:textId="77777777" w:rsidR="009C23CE" w:rsidRDefault="009C23CE" w:rsidP="009C23CE">
      <w:pPr>
        <w:spacing w:after="0" w:line="360" w:lineRule="auto"/>
        <w:jc w:val="both"/>
        <w:rPr>
          <w:rFonts w:ascii="Arial" w:hAnsi="Arial" w:cs="Arial"/>
        </w:rPr>
      </w:pPr>
      <w:r>
        <w:rPr>
          <w:rFonts w:ascii="Arial" w:hAnsi="Arial" w:cs="Arial"/>
        </w:rPr>
        <w:t>Karpelle Company makes investments in cutting-edge technology to boost the effectiveness of its production methods. For example, they manufacture samples with the help of 3D printing technology and save time and money compared to using more conventional techniques. In order to simplify online sales and improve the consumer experience, the business has also created an e-commerce platform.</w:t>
      </w:r>
    </w:p>
    <w:p w14:paraId="34D1F572" w14:textId="77777777" w:rsidR="009C23CE" w:rsidRDefault="009C23CE" w:rsidP="009C23CE">
      <w:pPr>
        <w:spacing w:after="0" w:line="360" w:lineRule="auto"/>
        <w:jc w:val="both"/>
        <w:rPr>
          <w:rFonts w:ascii="Arial" w:hAnsi="Arial" w:cs="Arial"/>
        </w:rPr>
      </w:pPr>
      <w:r>
        <w:rPr>
          <w:rFonts w:ascii="Arial" w:hAnsi="Arial" w:cs="Arial"/>
        </w:rPr>
        <w:t xml:space="preserve">ENVIROMENTAL: </w:t>
      </w:r>
    </w:p>
    <w:p w14:paraId="75C1F86B" w14:textId="77777777" w:rsidR="009C23CE" w:rsidRDefault="009C23CE" w:rsidP="009C23CE">
      <w:pPr>
        <w:pStyle w:val="ListParagraph"/>
        <w:numPr>
          <w:ilvl w:val="0"/>
          <w:numId w:val="5"/>
        </w:numPr>
        <w:spacing w:after="0" w:line="360" w:lineRule="auto"/>
        <w:jc w:val="both"/>
        <w:rPr>
          <w:rFonts w:ascii="Arial" w:hAnsi="Arial" w:cs="Arial"/>
          <w:lang w:val="en-GB"/>
        </w:rPr>
      </w:pPr>
      <w:r>
        <w:rPr>
          <w:rFonts w:ascii="Arial" w:hAnsi="Arial" w:cs="Arial"/>
          <w:lang w:val="en-GB"/>
        </w:rPr>
        <w:t>Sustainability: Karpelle's dedication to environmental responsibility is demonstrated through the use of sustainable materials and production techniques including recycled polyester and organic cotton. Customers who are worried about the effects of rapid fashion on the environment may find this appealing (Singh and Dhamija, 2017).</w:t>
      </w:r>
    </w:p>
    <w:p w14:paraId="2D641131" w14:textId="77777777" w:rsidR="009C23CE" w:rsidRDefault="009C23CE" w:rsidP="009C23CE">
      <w:pPr>
        <w:pStyle w:val="ListParagraph"/>
        <w:numPr>
          <w:ilvl w:val="0"/>
          <w:numId w:val="5"/>
        </w:numPr>
        <w:spacing w:after="0" w:line="360" w:lineRule="auto"/>
        <w:jc w:val="both"/>
        <w:rPr>
          <w:rFonts w:ascii="Arial" w:hAnsi="Arial" w:cs="Arial"/>
          <w:lang w:val="en-GB"/>
        </w:rPr>
      </w:pPr>
      <w:r>
        <w:rPr>
          <w:rFonts w:ascii="Arial" w:hAnsi="Arial" w:cs="Arial"/>
          <w:lang w:val="en-GB"/>
        </w:rPr>
        <w:t>Climate change: Karpelle's supply chain and production procedures may be impacted by changes in climate conditions or natural disasters (Intergovernmental Panel on Climate Change, 2018).</w:t>
      </w:r>
    </w:p>
    <w:p w14:paraId="72F44310" w14:textId="77777777" w:rsidR="009C23CE" w:rsidRDefault="009C23CE" w:rsidP="009C23CE">
      <w:pPr>
        <w:spacing w:after="0" w:line="360" w:lineRule="auto"/>
        <w:jc w:val="both"/>
        <w:rPr>
          <w:rFonts w:ascii="Arial" w:hAnsi="Arial" w:cs="Arial"/>
        </w:rPr>
      </w:pPr>
      <w:r>
        <w:rPr>
          <w:rFonts w:ascii="Arial" w:hAnsi="Arial" w:cs="Arial"/>
        </w:rPr>
        <w:t xml:space="preserve">The Karpelle Company's dedication to employing eco-friendly and sustainable materials in its production procedures, as well as its initiatives to cut waste and reduce pollution, are consistent with the overarching objective of battling climate change. Governments, corporations, and the general people are paying more and more attention to the urgent issue </w:t>
      </w:r>
      <w:r>
        <w:rPr>
          <w:rFonts w:ascii="Arial" w:hAnsi="Arial" w:cs="Arial"/>
        </w:rPr>
        <w:lastRenderedPageBreak/>
        <w:t>of climate change. The textile sector, mostly because of the energy consumed in production and the environmental impact of raw materials, is said to be responsible for about 10% of the world's greenhouse gas emissions, according to a research by the Intergovernmental Panel on Climate Change (2018). Karpelle Company is reducing its carbon footprint and minimizing its impact on climate change by using sustainable practices. Karpelle might attract eco-aware clients and set itself apart from rivals if it uses sustainable materials and production techniques.</w:t>
      </w:r>
    </w:p>
    <w:p w14:paraId="1FBDBAD8" w14:textId="77777777" w:rsidR="009C23CE" w:rsidRDefault="009C23CE" w:rsidP="009C23CE">
      <w:pPr>
        <w:spacing w:after="0" w:line="360" w:lineRule="auto"/>
        <w:jc w:val="both"/>
        <w:rPr>
          <w:rFonts w:ascii="Arial" w:hAnsi="Arial" w:cs="Arial"/>
        </w:rPr>
      </w:pPr>
      <w:r>
        <w:rPr>
          <w:rFonts w:ascii="Arial" w:hAnsi="Arial" w:cs="Arial"/>
        </w:rPr>
        <w:t>LEGAL:</w:t>
      </w:r>
    </w:p>
    <w:p w14:paraId="4CB5B806" w14:textId="77777777" w:rsidR="009C23CE" w:rsidRDefault="009C23CE" w:rsidP="009C23CE">
      <w:pPr>
        <w:pStyle w:val="ListParagraph"/>
        <w:numPr>
          <w:ilvl w:val="0"/>
          <w:numId w:val="6"/>
        </w:numPr>
        <w:spacing w:after="0" w:line="360" w:lineRule="auto"/>
        <w:jc w:val="both"/>
        <w:rPr>
          <w:rFonts w:ascii="Arial" w:hAnsi="Arial" w:cs="Arial"/>
          <w:lang w:val="en-GB"/>
        </w:rPr>
      </w:pPr>
      <w:r>
        <w:rPr>
          <w:rFonts w:ascii="Arial" w:hAnsi="Arial" w:cs="Arial"/>
          <w:lang w:val="en-GB"/>
        </w:rPr>
        <w:t>Karpelle may need to abide by intellectual property rules to shield its designs and trademarks from misuse by rivals or copycats. (Bently et al., 2022).</w:t>
      </w:r>
    </w:p>
    <w:p w14:paraId="7261A9EC" w14:textId="77777777" w:rsidR="009C23CE" w:rsidRDefault="009C23CE" w:rsidP="009C23CE">
      <w:pPr>
        <w:pStyle w:val="ListParagraph"/>
        <w:numPr>
          <w:ilvl w:val="0"/>
          <w:numId w:val="6"/>
        </w:numPr>
        <w:spacing w:after="0" w:line="360" w:lineRule="auto"/>
        <w:jc w:val="both"/>
        <w:rPr>
          <w:rFonts w:ascii="Arial" w:hAnsi="Arial" w:cs="Arial"/>
          <w:lang w:val="en-GB"/>
        </w:rPr>
      </w:pPr>
      <w:r>
        <w:rPr>
          <w:rFonts w:ascii="Arial" w:hAnsi="Arial" w:cs="Arial"/>
          <w:lang w:val="en-GB"/>
        </w:rPr>
        <w:t>Modifications to employment regulations and laws may have an effect on Karpelle's business operations and expenses (Servais, 2022).</w:t>
      </w:r>
    </w:p>
    <w:p w14:paraId="27C0CA95" w14:textId="77777777" w:rsidR="009C23CE" w:rsidRDefault="009C23CE" w:rsidP="009C23CE">
      <w:pPr>
        <w:pStyle w:val="ListParagraph"/>
        <w:numPr>
          <w:ilvl w:val="0"/>
          <w:numId w:val="6"/>
        </w:numPr>
        <w:spacing w:after="0" w:line="360" w:lineRule="auto"/>
        <w:jc w:val="both"/>
        <w:rPr>
          <w:rFonts w:ascii="Arial" w:hAnsi="Arial" w:cs="Arial"/>
          <w:lang w:val="en-GB"/>
        </w:rPr>
      </w:pPr>
      <w:r>
        <w:rPr>
          <w:rFonts w:ascii="Arial" w:hAnsi="Arial" w:cs="Arial"/>
          <w:lang w:val="en-GB"/>
        </w:rPr>
        <w:t>Karpelle's business operations and financial success may be impacted by compliance with national and international trade and commerce legislation (Born, 2021).</w:t>
      </w:r>
    </w:p>
    <w:p w14:paraId="2A2875BF" w14:textId="77777777" w:rsidR="009C23CE" w:rsidRDefault="009C23CE" w:rsidP="009C23CE">
      <w:pPr>
        <w:spacing w:after="0" w:line="360" w:lineRule="auto"/>
        <w:jc w:val="both"/>
        <w:rPr>
          <w:rFonts w:ascii="Arial" w:hAnsi="Arial" w:cs="Arial"/>
        </w:rPr>
      </w:pPr>
      <w:r>
        <w:rPr>
          <w:rFonts w:ascii="Arial" w:hAnsi="Arial" w:cs="Arial"/>
        </w:rPr>
        <w:t>Karpelle Company performs well in terms of compliance with regulations governing employment rights, the environment, and product safety, and may utilize this advantage to give itself a competitive edge over competitors.</w:t>
      </w:r>
    </w:p>
    <w:p w14:paraId="6D39DC07" w14:textId="77777777" w:rsidR="009C23CE" w:rsidRDefault="009C23CE" w:rsidP="009C23CE">
      <w:pPr>
        <w:spacing w:after="0" w:line="360" w:lineRule="auto"/>
        <w:jc w:val="both"/>
        <w:rPr>
          <w:rFonts w:ascii="Arial" w:hAnsi="Arial" w:cs="Arial"/>
        </w:rPr>
      </w:pPr>
      <w:r>
        <w:rPr>
          <w:rFonts w:ascii="Arial" w:hAnsi="Arial" w:cs="Arial"/>
        </w:rPr>
        <w:t xml:space="preserve">  According to Gürbüz and Can (2020) an industry competitive environment analysis approach that is frequently utilized is Porter's five forces model. This model aids companies in understanding the amount of rivalry and financial performance within their industry. Companies can discover potential points of danger or chance within the sector they operate in and create effective plans to handle them by examining these forces. The five forces that compose the model are the threat of new entrants, the bargaining power of suppliers, the bargaining power of buyers, the threat of substitutes and the rivalry among existing competitors, which will be analysed in comparison with the Karpelle Company in order to identify industry competitiveness in which it operates. </w:t>
      </w:r>
    </w:p>
    <w:p w14:paraId="5FBAE8DC" w14:textId="77777777" w:rsidR="009C23CE" w:rsidRDefault="009C23CE" w:rsidP="009C23CE">
      <w:pPr>
        <w:pStyle w:val="ListParagraph"/>
        <w:numPr>
          <w:ilvl w:val="0"/>
          <w:numId w:val="7"/>
        </w:numPr>
        <w:spacing w:after="0" w:line="360" w:lineRule="auto"/>
        <w:jc w:val="both"/>
        <w:rPr>
          <w:rFonts w:ascii="Arial" w:hAnsi="Arial" w:cs="Arial"/>
          <w:lang w:val="en-GB"/>
        </w:rPr>
      </w:pPr>
      <w:r>
        <w:rPr>
          <w:rFonts w:ascii="Arial" w:hAnsi="Arial" w:cs="Arial"/>
          <w:lang w:val="en-GB"/>
        </w:rPr>
        <w:t>Threat of New Entrants: As a result of the high requirements for entry, the luxury clothing business faces little danger from new competitors. Luxury brands need to invest a lot of money in their manufacturing, advertising, and distribution, which discourages new competitors. Furthermore, it is challenging for new businesses to capture share of the market due to the strong brand recognition and customer loyalty of established premium brands. Due to the significance of brand image and reputation, high expenses for manufacturing, and limited distribution channels, the luxury apparel business faces significant entry obstacles (Chowdhury, 2020).</w:t>
      </w:r>
    </w:p>
    <w:p w14:paraId="2084248E" w14:textId="77777777" w:rsidR="009C23CE" w:rsidRDefault="009C23CE" w:rsidP="009C23CE">
      <w:pPr>
        <w:pStyle w:val="ListParagraph"/>
        <w:numPr>
          <w:ilvl w:val="0"/>
          <w:numId w:val="7"/>
        </w:numPr>
        <w:spacing w:after="0" w:line="360" w:lineRule="auto"/>
        <w:jc w:val="both"/>
        <w:rPr>
          <w:rFonts w:ascii="Arial" w:hAnsi="Arial" w:cs="Arial"/>
          <w:lang w:val="en-GB"/>
        </w:rPr>
      </w:pPr>
      <w:r>
        <w:rPr>
          <w:rFonts w:ascii="Arial" w:hAnsi="Arial" w:cs="Arial"/>
          <w:lang w:val="en-GB"/>
        </w:rPr>
        <w:t xml:space="preserve">Bargaining Power of Suppliers: In the high-end fashion market, suppliers' bargaining power ranges from medium to high. Luxury brands are sometimes dependent upon their suppliers because they use premium raw materials and skilled labor to create </w:t>
      </w:r>
      <w:r>
        <w:rPr>
          <w:rFonts w:ascii="Arial" w:hAnsi="Arial" w:cs="Arial"/>
          <w:lang w:val="en-GB"/>
        </w:rPr>
        <w:lastRenderedPageBreak/>
        <w:t>what they sell. Luxury companies can nevertheless additionally utilize their status as a premium brand to bargain with their suppliers on their behalf. A small number of suppliers that match their strict criteria for craftsmanship and quality often collaborate with luxury brands. (Liu and Lu, 2016).</w:t>
      </w:r>
    </w:p>
    <w:p w14:paraId="087B0CE4" w14:textId="77777777" w:rsidR="009C23CE" w:rsidRDefault="009C23CE" w:rsidP="009C23CE">
      <w:pPr>
        <w:pStyle w:val="ListParagraph"/>
        <w:numPr>
          <w:ilvl w:val="0"/>
          <w:numId w:val="7"/>
        </w:numPr>
        <w:spacing w:after="0" w:line="360" w:lineRule="auto"/>
        <w:jc w:val="both"/>
        <w:rPr>
          <w:rFonts w:ascii="Arial" w:hAnsi="Arial" w:cs="Arial"/>
          <w:lang w:val="en-GB"/>
        </w:rPr>
      </w:pPr>
      <w:r>
        <w:rPr>
          <w:rFonts w:ascii="Arial" w:hAnsi="Arial" w:cs="Arial"/>
          <w:lang w:val="en-GB"/>
        </w:rPr>
        <w:t>Bargaining Power of Buyers: The luxury clothes market has comparatively little room for buyer negotiation. Customers who purchase luxury apparel are frequently ready to spend more for high-quality goods and a unique brand image, which can reduce their negotiating strength. Further reducing buyer negotiating power is the fact that luxury firms frequently restrict the accessibility of their goods in order to retain exclusivity. Luxury brands frequently employ limited availability and exclusivity as promotional tactics to persuade customers that their products are highly valuable and desirable. (Bui, 2019).</w:t>
      </w:r>
    </w:p>
    <w:p w14:paraId="73AA4E3B" w14:textId="77777777" w:rsidR="009C23CE" w:rsidRDefault="009C23CE" w:rsidP="009C23CE">
      <w:pPr>
        <w:pStyle w:val="ListParagraph"/>
        <w:numPr>
          <w:ilvl w:val="0"/>
          <w:numId w:val="7"/>
        </w:numPr>
        <w:spacing w:after="0" w:line="360" w:lineRule="auto"/>
        <w:jc w:val="both"/>
        <w:rPr>
          <w:rFonts w:ascii="Arial" w:hAnsi="Arial" w:cs="Arial"/>
          <w:lang w:val="en-GB"/>
        </w:rPr>
      </w:pPr>
      <w:r>
        <w:rPr>
          <w:rFonts w:ascii="Arial" w:hAnsi="Arial" w:cs="Arial"/>
          <w:lang w:val="en-GB"/>
        </w:rPr>
        <w:t>Threat of Substitutes: The luxury fashion sector faces a moderate threat of alternatives. Although there are alternatives to luxury fashion products and brands, their appeal may be limited because they are frequently seen as status symbols and indicators of social standing. Furthermore, luxury firms frequently make significant investments in their brand's credibility and public image, which can establish a powerful emotional bond with their audience. Reputation of a brand and image are important factors that influence consumer loyalty and may reduce the threat of alternatives. (Ilyas and Afzal, 2019).</w:t>
      </w:r>
    </w:p>
    <w:p w14:paraId="6788319B" w14:textId="77777777" w:rsidR="009C23CE" w:rsidRDefault="009C23CE" w:rsidP="009C23CE">
      <w:pPr>
        <w:pStyle w:val="ListParagraph"/>
        <w:numPr>
          <w:ilvl w:val="0"/>
          <w:numId w:val="7"/>
        </w:numPr>
        <w:spacing w:after="0" w:line="360" w:lineRule="auto"/>
        <w:jc w:val="both"/>
        <w:rPr>
          <w:rFonts w:ascii="Arial" w:hAnsi="Arial" w:cs="Arial"/>
          <w:lang w:val="en-GB"/>
        </w:rPr>
      </w:pPr>
      <w:r>
        <w:rPr>
          <w:rFonts w:ascii="Arial" w:hAnsi="Arial" w:cs="Arial"/>
          <w:lang w:val="en-GB"/>
        </w:rPr>
        <w:t>Rivalry among Current Competitors: The competition in the luxury clothing sector is intense. Strong rivalry amongst well-known brands to preserve and increase market share defines the sector. Luxury brands frequently battle on grounds like customer satisfaction, quality of product, and image of the brand. In addition, consumer preferences and trends may shift quickly in this sector, which might make it necessary for brands to continually innovate and adapt. Considering the luxury fashion market is so competitive, companies must set themselves distinct by branding and marketing tactics. (Okoroafor and Aigbedo, 2021).</w:t>
      </w:r>
    </w:p>
    <w:p w14:paraId="6EE3F108" w14:textId="77777777" w:rsidR="009C23CE" w:rsidRDefault="009C23CE" w:rsidP="009C23CE">
      <w:pPr>
        <w:spacing w:after="0" w:line="360" w:lineRule="auto"/>
        <w:jc w:val="both"/>
        <w:rPr>
          <w:rFonts w:ascii="Arial" w:hAnsi="Arial" w:cs="Arial"/>
        </w:rPr>
      </w:pPr>
      <w:r>
        <w:rPr>
          <w:rFonts w:ascii="Arial" w:hAnsi="Arial" w:cs="Arial"/>
        </w:rPr>
        <w:t>Following the completion of the internal and external analyses, the Karpelle Company's SWOT analysis can be described as follows:</w:t>
      </w:r>
    </w:p>
    <w:tbl>
      <w:tblPr>
        <w:tblStyle w:val="TableGrid"/>
        <w:tblW w:w="10321" w:type="dxa"/>
        <w:tblInd w:w="-432" w:type="dxa"/>
        <w:tblLook w:val="04A0" w:firstRow="1" w:lastRow="0" w:firstColumn="1" w:lastColumn="0" w:noHBand="0" w:noVBand="1"/>
      </w:tblPr>
      <w:tblGrid>
        <w:gridCol w:w="2798"/>
        <w:gridCol w:w="2523"/>
        <w:gridCol w:w="2449"/>
        <w:gridCol w:w="2551"/>
      </w:tblGrid>
      <w:tr w:rsidR="009C23CE" w14:paraId="08C755C2" w14:textId="77777777" w:rsidTr="009C23CE">
        <w:tc>
          <w:tcPr>
            <w:tcW w:w="2798" w:type="dxa"/>
            <w:tcBorders>
              <w:top w:val="single" w:sz="4" w:space="0" w:color="auto"/>
              <w:left w:val="single" w:sz="4" w:space="0" w:color="auto"/>
              <w:bottom w:val="single" w:sz="4" w:space="0" w:color="auto"/>
              <w:right w:val="single" w:sz="4" w:space="0" w:color="auto"/>
            </w:tcBorders>
            <w:hideMark/>
          </w:tcPr>
          <w:p w14:paraId="39A2A50F" w14:textId="77777777" w:rsidR="009C23CE" w:rsidRDefault="009C23CE">
            <w:pPr>
              <w:spacing w:line="360" w:lineRule="auto"/>
              <w:jc w:val="both"/>
              <w:rPr>
                <w:rFonts w:ascii="Arial" w:hAnsi="Arial" w:cs="Arial"/>
                <w:lang w:val="en-GB"/>
              </w:rPr>
            </w:pPr>
            <w:r>
              <w:rPr>
                <w:rFonts w:ascii="Arial" w:hAnsi="Arial" w:cs="Arial"/>
                <w:lang w:val="en-GB"/>
              </w:rPr>
              <w:t>STRENGTHS:</w:t>
            </w:r>
          </w:p>
        </w:tc>
        <w:tc>
          <w:tcPr>
            <w:tcW w:w="2523" w:type="dxa"/>
            <w:tcBorders>
              <w:top w:val="single" w:sz="4" w:space="0" w:color="auto"/>
              <w:left w:val="single" w:sz="4" w:space="0" w:color="auto"/>
              <w:bottom w:val="single" w:sz="4" w:space="0" w:color="auto"/>
              <w:right w:val="single" w:sz="4" w:space="0" w:color="auto"/>
            </w:tcBorders>
            <w:hideMark/>
          </w:tcPr>
          <w:p w14:paraId="2FA312AE" w14:textId="77777777" w:rsidR="009C23CE" w:rsidRDefault="009C23CE">
            <w:pPr>
              <w:spacing w:line="360" w:lineRule="auto"/>
              <w:jc w:val="both"/>
              <w:rPr>
                <w:rFonts w:ascii="Arial" w:hAnsi="Arial" w:cs="Arial"/>
                <w:lang w:val="en-GB"/>
              </w:rPr>
            </w:pPr>
            <w:r>
              <w:rPr>
                <w:rFonts w:ascii="Arial" w:hAnsi="Arial" w:cs="Arial"/>
                <w:lang w:val="en-GB"/>
              </w:rPr>
              <w:t>WEAKNESSES:</w:t>
            </w:r>
          </w:p>
        </w:tc>
        <w:tc>
          <w:tcPr>
            <w:tcW w:w="2449" w:type="dxa"/>
            <w:tcBorders>
              <w:top w:val="single" w:sz="4" w:space="0" w:color="auto"/>
              <w:left w:val="single" w:sz="4" w:space="0" w:color="auto"/>
              <w:bottom w:val="single" w:sz="4" w:space="0" w:color="auto"/>
              <w:right w:val="single" w:sz="4" w:space="0" w:color="auto"/>
            </w:tcBorders>
            <w:hideMark/>
          </w:tcPr>
          <w:p w14:paraId="1E107C13" w14:textId="77777777" w:rsidR="009C23CE" w:rsidRDefault="009C23CE">
            <w:pPr>
              <w:spacing w:line="360" w:lineRule="auto"/>
              <w:jc w:val="both"/>
              <w:rPr>
                <w:rFonts w:ascii="Arial" w:hAnsi="Arial" w:cs="Arial"/>
                <w:lang w:val="en-GB"/>
              </w:rPr>
            </w:pPr>
            <w:r>
              <w:rPr>
                <w:rFonts w:ascii="Arial" w:hAnsi="Arial" w:cs="Arial"/>
                <w:lang w:val="en-GB"/>
              </w:rPr>
              <w:t>OPPORTUNITIES:</w:t>
            </w:r>
          </w:p>
        </w:tc>
        <w:tc>
          <w:tcPr>
            <w:tcW w:w="2551" w:type="dxa"/>
            <w:tcBorders>
              <w:top w:val="single" w:sz="4" w:space="0" w:color="auto"/>
              <w:left w:val="single" w:sz="4" w:space="0" w:color="auto"/>
              <w:bottom w:val="single" w:sz="4" w:space="0" w:color="auto"/>
              <w:right w:val="single" w:sz="4" w:space="0" w:color="auto"/>
            </w:tcBorders>
            <w:hideMark/>
          </w:tcPr>
          <w:p w14:paraId="797496BA" w14:textId="77777777" w:rsidR="009C23CE" w:rsidRDefault="009C23CE">
            <w:pPr>
              <w:spacing w:line="360" w:lineRule="auto"/>
              <w:jc w:val="both"/>
              <w:rPr>
                <w:rFonts w:ascii="Arial" w:hAnsi="Arial" w:cs="Arial"/>
                <w:lang w:val="en-GB"/>
              </w:rPr>
            </w:pPr>
            <w:r>
              <w:rPr>
                <w:rFonts w:ascii="Arial" w:hAnsi="Arial" w:cs="Arial"/>
                <w:lang w:val="en-GB"/>
              </w:rPr>
              <w:t>THREATS:</w:t>
            </w:r>
          </w:p>
        </w:tc>
      </w:tr>
      <w:tr w:rsidR="009C23CE" w14:paraId="26A13652" w14:textId="77777777" w:rsidTr="009C23CE">
        <w:tc>
          <w:tcPr>
            <w:tcW w:w="2798" w:type="dxa"/>
            <w:tcBorders>
              <w:top w:val="single" w:sz="4" w:space="0" w:color="auto"/>
              <w:left w:val="single" w:sz="4" w:space="0" w:color="auto"/>
              <w:bottom w:val="single" w:sz="4" w:space="0" w:color="auto"/>
              <w:right w:val="single" w:sz="4" w:space="0" w:color="auto"/>
            </w:tcBorders>
            <w:hideMark/>
          </w:tcPr>
          <w:p w14:paraId="6231B470" w14:textId="77777777" w:rsidR="009C23CE" w:rsidRDefault="009C23CE">
            <w:pPr>
              <w:spacing w:line="360" w:lineRule="auto"/>
              <w:jc w:val="both"/>
              <w:rPr>
                <w:rFonts w:ascii="Arial" w:hAnsi="Arial" w:cs="Arial"/>
                <w:lang w:val="en-GB"/>
              </w:rPr>
            </w:pPr>
            <w:r>
              <w:rPr>
                <w:rFonts w:ascii="Arial" w:hAnsi="Arial" w:cs="Arial"/>
                <w:lang w:val="en-GB"/>
              </w:rPr>
              <w:t>Strong brand reputation and image in the luxury fashion sector.</w:t>
            </w:r>
          </w:p>
        </w:tc>
        <w:tc>
          <w:tcPr>
            <w:tcW w:w="2523" w:type="dxa"/>
            <w:tcBorders>
              <w:top w:val="single" w:sz="4" w:space="0" w:color="auto"/>
              <w:left w:val="single" w:sz="4" w:space="0" w:color="auto"/>
              <w:bottom w:val="single" w:sz="4" w:space="0" w:color="auto"/>
              <w:right w:val="single" w:sz="4" w:space="0" w:color="auto"/>
            </w:tcBorders>
            <w:hideMark/>
          </w:tcPr>
          <w:p w14:paraId="27E41909" w14:textId="77777777" w:rsidR="009C23CE" w:rsidRDefault="009C23CE">
            <w:pPr>
              <w:spacing w:line="360" w:lineRule="auto"/>
              <w:jc w:val="both"/>
              <w:rPr>
                <w:rFonts w:ascii="Arial" w:hAnsi="Arial" w:cs="Arial"/>
                <w:lang w:val="en-GB"/>
              </w:rPr>
            </w:pPr>
            <w:r>
              <w:rPr>
                <w:rFonts w:ascii="Arial" w:hAnsi="Arial" w:cs="Arial"/>
                <w:lang w:val="en-GB"/>
              </w:rPr>
              <w:t>High prices and some people may find it unaffordable.</w:t>
            </w:r>
          </w:p>
        </w:tc>
        <w:tc>
          <w:tcPr>
            <w:tcW w:w="2449" w:type="dxa"/>
            <w:tcBorders>
              <w:top w:val="single" w:sz="4" w:space="0" w:color="auto"/>
              <w:left w:val="single" w:sz="4" w:space="0" w:color="auto"/>
              <w:bottom w:val="single" w:sz="4" w:space="0" w:color="auto"/>
              <w:right w:val="single" w:sz="4" w:space="0" w:color="auto"/>
            </w:tcBorders>
            <w:hideMark/>
          </w:tcPr>
          <w:p w14:paraId="74A13AC5" w14:textId="77777777" w:rsidR="009C23CE" w:rsidRDefault="009C23CE">
            <w:pPr>
              <w:spacing w:line="360" w:lineRule="auto"/>
              <w:jc w:val="both"/>
              <w:rPr>
                <w:rFonts w:ascii="Arial" w:hAnsi="Arial" w:cs="Arial"/>
                <w:lang w:val="en-GB"/>
              </w:rPr>
            </w:pPr>
            <w:r>
              <w:rPr>
                <w:rFonts w:ascii="Arial" w:hAnsi="Arial" w:cs="Arial"/>
                <w:lang w:val="en-GB"/>
              </w:rPr>
              <w:t>Expansion of the product line to include fashion accessories and other goods.</w:t>
            </w:r>
          </w:p>
        </w:tc>
        <w:tc>
          <w:tcPr>
            <w:tcW w:w="2551" w:type="dxa"/>
            <w:tcBorders>
              <w:top w:val="single" w:sz="4" w:space="0" w:color="auto"/>
              <w:left w:val="single" w:sz="4" w:space="0" w:color="auto"/>
              <w:bottom w:val="single" w:sz="4" w:space="0" w:color="auto"/>
              <w:right w:val="single" w:sz="4" w:space="0" w:color="auto"/>
            </w:tcBorders>
            <w:hideMark/>
          </w:tcPr>
          <w:p w14:paraId="685882DD" w14:textId="77777777" w:rsidR="009C23CE" w:rsidRDefault="009C23CE">
            <w:pPr>
              <w:spacing w:line="360" w:lineRule="auto"/>
              <w:jc w:val="both"/>
              <w:rPr>
                <w:rFonts w:ascii="Arial" w:hAnsi="Arial" w:cs="Arial"/>
                <w:lang w:val="en-GB"/>
              </w:rPr>
            </w:pPr>
            <w:r>
              <w:rPr>
                <w:rFonts w:ascii="Arial" w:hAnsi="Arial" w:cs="Arial"/>
                <w:lang w:val="en-GB"/>
              </w:rPr>
              <w:t>Strong competition from established luxury fashion brands.</w:t>
            </w:r>
          </w:p>
        </w:tc>
      </w:tr>
      <w:tr w:rsidR="009C23CE" w14:paraId="09857F65" w14:textId="77777777" w:rsidTr="009C23CE">
        <w:tc>
          <w:tcPr>
            <w:tcW w:w="2798" w:type="dxa"/>
            <w:tcBorders>
              <w:top w:val="single" w:sz="4" w:space="0" w:color="auto"/>
              <w:left w:val="single" w:sz="4" w:space="0" w:color="auto"/>
              <w:bottom w:val="single" w:sz="4" w:space="0" w:color="auto"/>
              <w:right w:val="single" w:sz="4" w:space="0" w:color="auto"/>
            </w:tcBorders>
            <w:hideMark/>
          </w:tcPr>
          <w:p w14:paraId="11ADC00F" w14:textId="77777777" w:rsidR="009C23CE" w:rsidRDefault="009C23CE">
            <w:pPr>
              <w:spacing w:line="360" w:lineRule="auto"/>
              <w:jc w:val="both"/>
              <w:rPr>
                <w:rFonts w:ascii="Arial" w:hAnsi="Arial" w:cs="Arial"/>
                <w:lang w:val="en-GB"/>
              </w:rPr>
            </w:pPr>
            <w:r>
              <w:rPr>
                <w:rFonts w:ascii="Arial" w:hAnsi="Arial" w:cs="Arial"/>
                <w:lang w:val="en-GB"/>
              </w:rPr>
              <w:lastRenderedPageBreak/>
              <w:t>Use of high quality and sustainable materials.</w:t>
            </w:r>
          </w:p>
        </w:tc>
        <w:tc>
          <w:tcPr>
            <w:tcW w:w="2523" w:type="dxa"/>
            <w:tcBorders>
              <w:top w:val="single" w:sz="4" w:space="0" w:color="auto"/>
              <w:left w:val="single" w:sz="4" w:space="0" w:color="auto"/>
              <w:bottom w:val="single" w:sz="4" w:space="0" w:color="auto"/>
              <w:right w:val="single" w:sz="4" w:space="0" w:color="auto"/>
            </w:tcBorders>
            <w:hideMark/>
          </w:tcPr>
          <w:p w14:paraId="51ADB1E0" w14:textId="77777777" w:rsidR="009C23CE" w:rsidRDefault="009C23CE">
            <w:pPr>
              <w:spacing w:line="360" w:lineRule="auto"/>
              <w:jc w:val="both"/>
              <w:rPr>
                <w:rFonts w:ascii="Arial" w:hAnsi="Arial" w:cs="Arial"/>
                <w:lang w:val="en-GB"/>
              </w:rPr>
            </w:pPr>
            <w:r>
              <w:rPr>
                <w:rFonts w:ascii="Arial" w:hAnsi="Arial" w:cs="Arial"/>
                <w:lang w:val="en-GB"/>
              </w:rPr>
              <w:t>Limited product range.</w:t>
            </w:r>
          </w:p>
        </w:tc>
        <w:tc>
          <w:tcPr>
            <w:tcW w:w="2449" w:type="dxa"/>
            <w:tcBorders>
              <w:top w:val="single" w:sz="4" w:space="0" w:color="auto"/>
              <w:left w:val="single" w:sz="4" w:space="0" w:color="auto"/>
              <w:bottom w:val="single" w:sz="4" w:space="0" w:color="auto"/>
              <w:right w:val="single" w:sz="4" w:space="0" w:color="auto"/>
            </w:tcBorders>
            <w:hideMark/>
          </w:tcPr>
          <w:p w14:paraId="0F8DC195" w14:textId="77777777" w:rsidR="009C23CE" w:rsidRDefault="009C23CE">
            <w:pPr>
              <w:spacing w:line="360" w:lineRule="auto"/>
              <w:jc w:val="both"/>
              <w:rPr>
                <w:rFonts w:ascii="Arial" w:hAnsi="Arial" w:cs="Arial"/>
                <w:lang w:val="en-GB"/>
              </w:rPr>
            </w:pPr>
            <w:r>
              <w:rPr>
                <w:rFonts w:ascii="Arial" w:hAnsi="Arial" w:cs="Arial"/>
                <w:lang w:val="en-GB"/>
              </w:rPr>
              <w:t>Growth into new regional markets.</w:t>
            </w:r>
          </w:p>
        </w:tc>
        <w:tc>
          <w:tcPr>
            <w:tcW w:w="2551" w:type="dxa"/>
            <w:tcBorders>
              <w:top w:val="single" w:sz="4" w:space="0" w:color="auto"/>
              <w:left w:val="single" w:sz="4" w:space="0" w:color="auto"/>
              <w:bottom w:val="single" w:sz="4" w:space="0" w:color="auto"/>
              <w:right w:val="single" w:sz="4" w:space="0" w:color="auto"/>
            </w:tcBorders>
            <w:hideMark/>
          </w:tcPr>
          <w:p w14:paraId="4C48377C" w14:textId="77777777" w:rsidR="009C23CE" w:rsidRDefault="009C23CE">
            <w:pPr>
              <w:spacing w:line="360" w:lineRule="auto"/>
              <w:jc w:val="both"/>
              <w:rPr>
                <w:rFonts w:ascii="Arial" w:hAnsi="Arial" w:cs="Arial"/>
                <w:lang w:val="en-GB"/>
              </w:rPr>
            </w:pPr>
            <w:r>
              <w:rPr>
                <w:rFonts w:ascii="Arial" w:hAnsi="Arial" w:cs="Arial"/>
                <w:lang w:val="en-GB"/>
              </w:rPr>
              <w:t>Important markets are affected by political and economic instability.</w:t>
            </w:r>
          </w:p>
        </w:tc>
      </w:tr>
      <w:tr w:rsidR="009C23CE" w14:paraId="6D90B24E" w14:textId="77777777" w:rsidTr="009C23CE">
        <w:tc>
          <w:tcPr>
            <w:tcW w:w="2798" w:type="dxa"/>
            <w:tcBorders>
              <w:top w:val="single" w:sz="4" w:space="0" w:color="auto"/>
              <w:left w:val="single" w:sz="4" w:space="0" w:color="auto"/>
              <w:bottom w:val="single" w:sz="4" w:space="0" w:color="auto"/>
              <w:right w:val="single" w:sz="4" w:space="0" w:color="auto"/>
            </w:tcBorders>
            <w:hideMark/>
          </w:tcPr>
          <w:p w14:paraId="6174F605" w14:textId="77777777" w:rsidR="009C23CE" w:rsidRDefault="009C23CE">
            <w:pPr>
              <w:spacing w:line="360" w:lineRule="auto"/>
              <w:jc w:val="both"/>
              <w:rPr>
                <w:rFonts w:ascii="Arial" w:hAnsi="Arial" w:cs="Arial"/>
                <w:lang w:val="en-GB"/>
              </w:rPr>
            </w:pPr>
            <w:r>
              <w:rPr>
                <w:rFonts w:ascii="Arial" w:hAnsi="Arial" w:cs="Arial"/>
                <w:lang w:val="en-GB"/>
              </w:rPr>
              <w:t>Strong connections with manufacturers and suppliers.</w:t>
            </w:r>
          </w:p>
        </w:tc>
        <w:tc>
          <w:tcPr>
            <w:tcW w:w="2523" w:type="dxa"/>
            <w:tcBorders>
              <w:top w:val="single" w:sz="4" w:space="0" w:color="auto"/>
              <w:left w:val="single" w:sz="4" w:space="0" w:color="auto"/>
              <w:bottom w:val="single" w:sz="4" w:space="0" w:color="auto"/>
              <w:right w:val="single" w:sz="4" w:space="0" w:color="auto"/>
            </w:tcBorders>
            <w:hideMark/>
          </w:tcPr>
          <w:p w14:paraId="5F0EFDB9" w14:textId="77777777" w:rsidR="009C23CE" w:rsidRDefault="009C23CE">
            <w:pPr>
              <w:spacing w:line="360" w:lineRule="auto"/>
              <w:jc w:val="both"/>
              <w:rPr>
                <w:rFonts w:ascii="Arial" w:hAnsi="Arial" w:cs="Arial"/>
                <w:lang w:val="en-GB"/>
              </w:rPr>
            </w:pPr>
            <w:r>
              <w:rPr>
                <w:rFonts w:ascii="Arial" w:hAnsi="Arial" w:cs="Arial"/>
                <w:lang w:val="en-GB"/>
              </w:rPr>
              <w:t>A reliance on important sources of raw materials.</w:t>
            </w:r>
          </w:p>
        </w:tc>
        <w:tc>
          <w:tcPr>
            <w:tcW w:w="2449" w:type="dxa"/>
            <w:tcBorders>
              <w:top w:val="single" w:sz="4" w:space="0" w:color="auto"/>
              <w:left w:val="single" w:sz="4" w:space="0" w:color="auto"/>
              <w:bottom w:val="single" w:sz="4" w:space="0" w:color="auto"/>
              <w:right w:val="single" w:sz="4" w:space="0" w:color="auto"/>
            </w:tcBorders>
            <w:hideMark/>
          </w:tcPr>
          <w:p w14:paraId="5D288F3A" w14:textId="77777777" w:rsidR="009C23CE" w:rsidRDefault="009C23CE">
            <w:pPr>
              <w:spacing w:line="360" w:lineRule="auto"/>
              <w:jc w:val="both"/>
              <w:rPr>
                <w:rFonts w:ascii="Arial" w:hAnsi="Arial" w:cs="Arial"/>
                <w:lang w:val="en-GB"/>
              </w:rPr>
            </w:pPr>
            <w:r>
              <w:rPr>
                <w:rFonts w:ascii="Arial" w:hAnsi="Arial" w:cs="Arial"/>
                <w:lang w:val="en-GB"/>
              </w:rPr>
              <w:t>Investing on digital marketing (social media) to boost online sales.</w:t>
            </w:r>
          </w:p>
        </w:tc>
        <w:tc>
          <w:tcPr>
            <w:tcW w:w="2551" w:type="dxa"/>
            <w:tcBorders>
              <w:top w:val="single" w:sz="4" w:space="0" w:color="auto"/>
              <w:left w:val="single" w:sz="4" w:space="0" w:color="auto"/>
              <w:bottom w:val="single" w:sz="4" w:space="0" w:color="auto"/>
              <w:right w:val="single" w:sz="4" w:space="0" w:color="auto"/>
            </w:tcBorders>
            <w:hideMark/>
          </w:tcPr>
          <w:p w14:paraId="780B88EC" w14:textId="77777777" w:rsidR="009C23CE" w:rsidRDefault="009C23CE">
            <w:pPr>
              <w:spacing w:line="360" w:lineRule="auto"/>
              <w:jc w:val="both"/>
              <w:rPr>
                <w:rFonts w:ascii="Arial" w:hAnsi="Arial" w:cs="Arial"/>
                <w:lang w:val="en-GB"/>
              </w:rPr>
            </w:pPr>
            <w:r>
              <w:rPr>
                <w:rFonts w:ascii="Arial" w:hAnsi="Arial" w:cs="Arial"/>
                <w:lang w:val="en-GB"/>
              </w:rPr>
              <w:t>Shifts in consumer tastes toward more reasonably priced and environmentally friendly clothing options.</w:t>
            </w:r>
          </w:p>
        </w:tc>
      </w:tr>
      <w:tr w:rsidR="009C23CE" w14:paraId="08242248" w14:textId="77777777" w:rsidTr="009C23CE">
        <w:tc>
          <w:tcPr>
            <w:tcW w:w="2798" w:type="dxa"/>
            <w:tcBorders>
              <w:top w:val="single" w:sz="4" w:space="0" w:color="auto"/>
              <w:left w:val="single" w:sz="4" w:space="0" w:color="auto"/>
              <w:bottom w:val="single" w:sz="4" w:space="0" w:color="auto"/>
              <w:right w:val="single" w:sz="4" w:space="0" w:color="auto"/>
            </w:tcBorders>
            <w:hideMark/>
          </w:tcPr>
          <w:p w14:paraId="63153BD1" w14:textId="77777777" w:rsidR="009C23CE" w:rsidRDefault="009C23CE">
            <w:pPr>
              <w:spacing w:line="360" w:lineRule="auto"/>
              <w:jc w:val="both"/>
              <w:rPr>
                <w:rFonts w:ascii="Arial" w:hAnsi="Arial" w:cs="Arial"/>
                <w:lang w:val="en-GB"/>
              </w:rPr>
            </w:pPr>
            <w:r>
              <w:rPr>
                <w:rFonts w:ascii="Arial" w:hAnsi="Arial" w:cs="Arial"/>
                <w:lang w:val="en-GB"/>
              </w:rPr>
              <w:t>Skilled and experienced design team.</w:t>
            </w:r>
          </w:p>
        </w:tc>
        <w:tc>
          <w:tcPr>
            <w:tcW w:w="2523" w:type="dxa"/>
            <w:tcBorders>
              <w:top w:val="single" w:sz="4" w:space="0" w:color="auto"/>
              <w:left w:val="single" w:sz="4" w:space="0" w:color="auto"/>
              <w:bottom w:val="single" w:sz="4" w:space="0" w:color="auto"/>
              <w:right w:val="single" w:sz="4" w:space="0" w:color="auto"/>
            </w:tcBorders>
            <w:hideMark/>
          </w:tcPr>
          <w:p w14:paraId="40A4A6E7" w14:textId="77777777" w:rsidR="009C23CE" w:rsidRDefault="009C23CE">
            <w:pPr>
              <w:spacing w:line="360" w:lineRule="auto"/>
              <w:jc w:val="both"/>
              <w:rPr>
                <w:rFonts w:ascii="Arial" w:hAnsi="Arial" w:cs="Arial"/>
                <w:lang w:val="en-GB"/>
              </w:rPr>
            </w:pPr>
            <w:r>
              <w:rPr>
                <w:rFonts w:ascii="Arial" w:hAnsi="Arial" w:cs="Arial"/>
                <w:lang w:val="en-GB"/>
              </w:rPr>
              <w:t>Relatively small size compared to larger competitors.</w:t>
            </w:r>
          </w:p>
        </w:tc>
        <w:tc>
          <w:tcPr>
            <w:tcW w:w="2449" w:type="dxa"/>
            <w:tcBorders>
              <w:top w:val="single" w:sz="4" w:space="0" w:color="auto"/>
              <w:left w:val="single" w:sz="4" w:space="0" w:color="auto"/>
              <w:bottom w:val="single" w:sz="4" w:space="0" w:color="auto"/>
              <w:right w:val="single" w:sz="4" w:space="0" w:color="auto"/>
            </w:tcBorders>
            <w:hideMark/>
          </w:tcPr>
          <w:p w14:paraId="07A3CDEE" w14:textId="77777777" w:rsidR="009C23CE" w:rsidRDefault="009C23CE">
            <w:pPr>
              <w:spacing w:line="360" w:lineRule="auto"/>
              <w:jc w:val="both"/>
              <w:rPr>
                <w:rFonts w:ascii="Arial" w:hAnsi="Arial" w:cs="Arial"/>
                <w:lang w:val="en-GB"/>
              </w:rPr>
            </w:pPr>
            <w:r>
              <w:rPr>
                <w:rFonts w:ascii="Arial" w:hAnsi="Arial" w:cs="Arial"/>
                <w:lang w:val="en-GB"/>
              </w:rPr>
              <w:t>Collaboration with other eco-friendly clothing companies.</w:t>
            </w:r>
          </w:p>
        </w:tc>
        <w:tc>
          <w:tcPr>
            <w:tcW w:w="2551" w:type="dxa"/>
            <w:tcBorders>
              <w:top w:val="single" w:sz="4" w:space="0" w:color="auto"/>
              <w:left w:val="single" w:sz="4" w:space="0" w:color="auto"/>
              <w:bottom w:val="single" w:sz="4" w:space="0" w:color="auto"/>
              <w:right w:val="single" w:sz="4" w:space="0" w:color="auto"/>
            </w:tcBorders>
            <w:hideMark/>
          </w:tcPr>
          <w:p w14:paraId="321FC70E" w14:textId="77777777" w:rsidR="009C23CE" w:rsidRDefault="009C23CE">
            <w:pPr>
              <w:spacing w:line="360" w:lineRule="auto"/>
              <w:jc w:val="both"/>
              <w:rPr>
                <w:rFonts w:ascii="Arial" w:hAnsi="Arial" w:cs="Arial"/>
                <w:lang w:val="en-GB"/>
              </w:rPr>
            </w:pPr>
            <w:r>
              <w:rPr>
                <w:rFonts w:ascii="Arial" w:hAnsi="Arial" w:cs="Arial"/>
                <w:lang w:val="en-GB"/>
              </w:rPr>
              <w:t>Stricter guidelines and limitations on the usage of specific materials.</w:t>
            </w:r>
          </w:p>
        </w:tc>
      </w:tr>
      <w:tr w:rsidR="009C23CE" w14:paraId="6D12E4F0" w14:textId="77777777" w:rsidTr="009C23CE">
        <w:tc>
          <w:tcPr>
            <w:tcW w:w="2798" w:type="dxa"/>
            <w:tcBorders>
              <w:top w:val="single" w:sz="4" w:space="0" w:color="auto"/>
              <w:left w:val="single" w:sz="4" w:space="0" w:color="auto"/>
              <w:bottom w:val="single" w:sz="4" w:space="0" w:color="auto"/>
              <w:right w:val="single" w:sz="4" w:space="0" w:color="auto"/>
            </w:tcBorders>
            <w:hideMark/>
          </w:tcPr>
          <w:p w14:paraId="6D43CE7D" w14:textId="77777777" w:rsidR="009C23CE" w:rsidRDefault="009C23CE">
            <w:pPr>
              <w:spacing w:line="360" w:lineRule="auto"/>
              <w:jc w:val="both"/>
              <w:rPr>
                <w:rFonts w:ascii="Arial" w:hAnsi="Arial" w:cs="Arial"/>
                <w:lang w:val="en-GB"/>
              </w:rPr>
            </w:pPr>
            <w:r>
              <w:rPr>
                <w:rFonts w:ascii="Arial" w:hAnsi="Arial" w:cs="Arial"/>
                <w:lang w:val="en-GB"/>
              </w:rPr>
              <w:t>E-commerce for reaching more customers.</w:t>
            </w:r>
          </w:p>
        </w:tc>
        <w:tc>
          <w:tcPr>
            <w:tcW w:w="2523" w:type="dxa"/>
            <w:tcBorders>
              <w:top w:val="single" w:sz="4" w:space="0" w:color="auto"/>
              <w:left w:val="single" w:sz="4" w:space="0" w:color="auto"/>
              <w:bottom w:val="single" w:sz="4" w:space="0" w:color="auto"/>
              <w:right w:val="single" w:sz="4" w:space="0" w:color="auto"/>
            </w:tcBorders>
          </w:tcPr>
          <w:p w14:paraId="5D55834D" w14:textId="77777777" w:rsidR="009C23CE" w:rsidRDefault="009C23CE">
            <w:pPr>
              <w:spacing w:line="360" w:lineRule="auto"/>
              <w:jc w:val="both"/>
              <w:rPr>
                <w:rFonts w:ascii="Arial" w:hAnsi="Arial" w:cs="Arial"/>
                <w:lang w:val="en-GB"/>
              </w:rPr>
            </w:pPr>
          </w:p>
        </w:tc>
        <w:tc>
          <w:tcPr>
            <w:tcW w:w="2449" w:type="dxa"/>
            <w:tcBorders>
              <w:top w:val="single" w:sz="4" w:space="0" w:color="auto"/>
              <w:left w:val="single" w:sz="4" w:space="0" w:color="auto"/>
              <w:bottom w:val="single" w:sz="4" w:space="0" w:color="auto"/>
              <w:right w:val="single" w:sz="4" w:space="0" w:color="auto"/>
            </w:tcBorders>
          </w:tcPr>
          <w:p w14:paraId="349AFE69" w14:textId="77777777" w:rsidR="009C23CE" w:rsidRDefault="009C23CE">
            <w:pPr>
              <w:spacing w:line="360" w:lineRule="auto"/>
              <w:jc w:val="both"/>
              <w:rPr>
                <w:rFonts w:ascii="Arial" w:hAnsi="Arial" w:cs="Arial"/>
                <w:lang w:val="en-GB"/>
              </w:rPr>
            </w:pPr>
          </w:p>
        </w:tc>
        <w:tc>
          <w:tcPr>
            <w:tcW w:w="2551" w:type="dxa"/>
            <w:tcBorders>
              <w:top w:val="single" w:sz="4" w:space="0" w:color="auto"/>
              <w:left w:val="single" w:sz="4" w:space="0" w:color="auto"/>
              <w:bottom w:val="single" w:sz="4" w:space="0" w:color="auto"/>
              <w:right w:val="single" w:sz="4" w:space="0" w:color="auto"/>
            </w:tcBorders>
          </w:tcPr>
          <w:p w14:paraId="391EC907" w14:textId="77777777" w:rsidR="009C23CE" w:rsidRDefault="009C23CE">
            <w:pPr>
              <w:spacing w:line="360" w:lineRule="auto"/>
              <w:jc w:val="both"/>
              <w:rPr>
                <w:rFonts w:ascii="Arial" w:hAnsi="Arial" w:cs="Arial"/>
                <w:lang w:val="en-GB"/>
              </w:rPr>
            </w:pPr>
          </w:p>
        </w:tc>
      </w:tr>
    </w:tbl>
    <w:p w14:paraId="08E5AB66" w14:textId="77777777" w:rsidR="009C23CE" w:rsidRDefault="009C23CE" w:rsidP="009C23CE">
      <w:pPr>
        <w:spacing w:after="0" w:line="360" w:lineRule="auto"/>
        <w:jc w:val="both"/>
        <w:rPr>
          <w:rFonts w:ascii="Arial" w:hAnsi="Arial" w:cs="Arial"/>
        </w:rPr>
      </w:pPr>
    </w:p>
    <w:p w14:paraId="6DED2438" w14:textId="77777777" w:rsidR="009C23CE" w:rsidRDefault="009C23CE" w:rsidP="009C23CE">
      <w:pPr>
        <w:pStyle w:val="Heading3"/>
        <w:spacing w:before="0" w:line="360" w:lineRule="auto"/>
        <w:jc w:val="both"/>
        <w:rPr>
          <w:rFonts w:ascii="Arial" w:hAnsi="Arial" w:cs="Arial"/>
          <w:color w:val="auto"/>
          <w:lang w:val="en-GB"/>
        </w:rPr>
      </w:pPr>
      <w:bookmarkStart w:id="3" w:name="_Toc131007601"/>
      <w:r>
        <w:rPr>
          <w:rFonts w:ascii="Arial" w:hAnsi="Arial" w:cs="Arial"/>
          <w:color w:val="auto"/>
          <w:lang w:val="en-GB"/>
        </w:rPr>
        <w:t>STRATEGIC GROWTH OPTIONS:</w:t>
      </w:r>
      <w:bookmarkEnd w:id="3"/>
    </w:p>
    <w:p w14:paraId="3D937314" w14:textId="77777777" w:rsidR="009C23CE" w:rsidRDefault="009C23CE" w:rsidP="009C23CE">
      <w:pPr>
        <w:spacing w:after="0" w:line="360" w:lineRule="auto"/>
        <w:jc w:val="both"/>
        <w:rPr>
          <w:rFonts w:ascii="Arial" w:hAnsi="Arial" w:cs="Arial"/>
        </w:rPr>
      </w:pPr>
      <w:r>
        <w:rPr>
          <w:rFonts w:ascii="Arial" w:hAnsi="Arial" w:cs="Arial"/>
        </w:rPr>
        <w:t xml:space="preserve">  A strategic option analysis will be carried out using the Ansoff Matrix approach in order to identify various strategic options or directions for the Karpelle Company. The Ansoff Matrix model is a method of strategic planning that can be used to find prospective business growth plans. The model is consisted of four potential strategic paths or options: market penetration, market development, product development, and diversification (Loredana, 2016).</w:t>
      </w:r>
    </w:p>
    <w:p w14:paraId="5CB28E1F" w14:textId="77777777" w:rsidR="009C23CE" w:rsidRDefault="009C23CE" w:rsidP="009C23CE">
      <w:pPr>
        <w:spacing w:after="0" w:line="360" w:lineRule="auto"/>
        <w:jc w:val="both"/>
        <w:rPr>
          <w:rFonts w:ascii="Arial" w:hAnsi="Arial" w:cs="Arial"/>
        </w:rPr>
      </w:pPr>
      <w:r>
        <w:rPr>
          <w:rFonts w:ascii="Arial" w:hAnsi="Arial" w:cs="Arial"/>
        </w:rPr>
        <w:t xml:space="preserve">  Market penetration is a tactic that focuses on promoting goods and services in already-existing markets. By either boosting revenue or decreasing prices, the goal is to grow market share. Karpelle Company could accomplish this by enhancing customer service, launching loyalty programs, and spending in marketing efforts in order to increase its client base in the UK (Cakir and Eren-Erdogmus, 2017).</w:t>
      </w:r>
    </w:p>
    <w:p w14:paraId="49031C85" w14:textId="77777777" w:rsidR="009C23CE" w:rsidRDefault="009C23CE" w:rsidP="009C23CE">
      <w:pPr>
        <w:spacing w:after="0" w:line="360" w:lineRule="auto"/>
        <w:jc w:val="both"/>
        <w:rPr>
          <w:rFonts w:ascii="Arial" w:hAnsi="Arial" w:cs="Arial"/>
        </w:rPr>
      </w:pPr>
      <w:r>
        <w:rPr>
          <w:rFonts w:ascii="Arial" w:hAnsi="Arial" w:cs="Arial"/>
        </w:rPr>
        <w:t xml:space="preserve">  Product development is the process of creating new goods or services for markets that already exist. Karpelle Company might think about creating new luxury apparel lines, such accessories or shoes, to go along with its current selection of women's clothing (Dwivedi and Jain, 2020).</w:t>
      </w:r>
    </w:p>
    <w:p w14:paraId="1769EB51" w14:textId="77777777" w:rsidR="009C23CE" w:rsidRDefault="009C23CE" w:rsidP="009C23CE">
      <w:pPr>
        <w:spacing w:after="0" w:line="360" w:lineRule="auto"/>
        <w:jc w:val="both"/>
        <w:rPr>
          <w:rFonts w:ascii="Arial" w:hAnsi="Arial" w:cs="Arial"/>
        </w:rPr>
      </w:pPr>
      <w:r>
        <w:rPr>
          <w:rFonts w:ascii="Arial" w:hAnsi="Arial" w:cs="Arial"/>
        </w:rPr>
        <w:t xml:space="preserve">  Market Development is tactic that entails entering new markets with already-available goods or services. Karpelle Company might consider about establishing strategic alliances with other high-end merchants or looking into innovative channels of distribution in order to take its business to new markets like the US or Europe (Pambukyan and Mkrtchyan, 2017).</w:t>
      </w:r>
    </w:p>
    <w:p w14:paraId="55754376" w14:textId="77777777" w:rsidR="009C23CE" w:rsidRDefault="009C23CE" w:rsidP="009C23CE">
      <w:pPr>
        <w:spacing w:after="0" w:line="360" w:lineRule="auto"/>
        <w:jc w:val="both"/>
        <w:rPr>
          <w:rFonts w:ascii="Arial" w:hAnsi="Arial" w:cs="Arial"/>
        </w:rPr>
      </w:pPr>
      <w:r>
        <w:rPr>
          <w:rFonts w:ascii="Arial" w:hAnsi="Arial" w:cs="Arial"/>
        </w:rPr>
        <w:t xml:space="preserve">  Diversification is an approach that involves entering into new markets with fresh goods or solutions. Karpelle Company may consider about expanding its selection of products to include additional high quality items like jewellery, watches, or fragrances (Cheng et al., 2013).</w:t>
      </w:r>
    </w:p>
    <w:p w14:paraId="0EA9F92F" w14:textId="77777777" w:rsidR="009C23CE" w:rsidRDefault="009C23CE" w:rsidP="009C23CE">
      <w:pPr>
        <w:spacing w:after="0" w:line="360" w:lineRule="auto"/>
        <w:jc w:val="both"/>
        <w:rPr>
          <w:rFonts w:ascii="Arial" w:hAnsi="Arial" w:cs="Arial"/>
        </w:rPr>
      </w:pPr>
      <w:r>
        <w:rPr>
          <w:rFonts w:ascii="Arial" w:hAnsi="Arial" w:cs="Arial"/>
        </w:rPr>
        <w:lastRenderedPageBreak/>
        <w:t xml:space="preserve">  A technique for strategic analysis is the Suitability, Feasibility, and Acceptability (SFA) approach, which is utilized to assess the effectiveness of the options for strategy. According to the SFA framework, the strategic alternative is examined in light of three factors: suitability, feasibility, and acceptability. Organizations may review the potential of strategic options and select a strategy that is a suitable fit for their objectives, available resources, and stakeholders by using the SFA approach (Zolfani et al., 2021).</w:t>
      </w:r>
    </w:p>
    <w:p w14:paraId="29C94875" w14:textId="77777777" w:rsidR="009C23CE" w:rsidRDefault="009C23CE" w:rsidP="009C23CE">
      <w:pPr>
        <w:spacing w:after="0" w:line="360" w:lineRule="auto"/>
        <w:jc w:val="both"/>
        <w:rPr>
          <w:rFonts w:ascii="Arial" w:hAnsi="Arial" w:cs="Arial"/>
        </w:rPr>
      </w:pPr>
      <w:r>
        <w:rPr>
          <w:rFonts w:ascii="Arial" w:hAnsi="Arial" w:cs="Arial"/>
        </w:rPr>
        <w:t xml:space="preserve">  Suitability relates to if the strategic alternative is suitable for the business's objectives, resources, and competencies. It involves determining if the plan is appropriate for the business while taking into account elements like competitive pressures, trends in the market, and internal advantages and disadvantages (Zolfani et al., 2021). Market penetration is a viable method for Karpelle to enhance its share of the market because it has already gained an identity in the UK marketplace. The strategy is ideal because it aligns with the company's overarching aims and objectives, as well as its resources, competencies, and strengths.</w:t>
      </w:r>
    </w:p>
    <w:p w14:paraId="29ED75D0" w14:textId="77777777" w:rsidR="009C23CE" w:rsidRDefault="009C23CE" w:rsidP="009C23CE">
      <w:pPr>
        <w:spacing w:after="0" w:line="360" w:lineRule="auto"/>
        <w:jc w:val="both"/>
        <w:rPr>
          <w:rFonts w:ascii="Arial" w:hAnsi="Arial" w:cs="Arial"/>
        </w:rPr>
      </w:pPr>
      <w:r>
        <w:rPr>
          <w:rFonts w:ascii="Arial" w:hAnsi="Arial" w:cs="Arial"/>
        </w:rPr>
        <w:t>Additionally, Karpelle places a high priority on product quality and design, making this strategy a good choice to play to its advantages. The approach fits with the broader vision and principles of the business and may assist set Karpelle apart from rivals.</w:t>
      </w:r>
    </w:p>
    <w:p w14:paraId="15CD8714" w14:textId="77777777" w:rsidR="009C23CE" w:rsidRDefault="009C23CE" w:rsidP="009C23CE">
      <w:pPr>
        <w:spacing w:after="0" w:line="360" w:lineRule="auto"/>
        <w:jc w:val="both"/>
        <w:rPr>
          <w:rFonts w:ascii="Arial" w:hAnsi="Arial" w:cs="Arial"/>
        </w:rPr>
      </w:pPr>
      <w:r>
        <w:rPr>
          <w:rFonts w:ascii="Arial" w:hAnsi="Arial" w:cs="Arial"/>
        </w:rPr>
        <w:t xml:space="preserve">  Market development is a good choice because Karpelle has the chance to enter new geographic areas. The strategy could assist to reduce potential risks related to the Brexit and the current international conflicts and is in line with the business's broader objective of becoming a worldwide brand. Finally, given to the substantial risk associated in joining new, unrelated markets, diversification is a less effective approach for Karpelle. The fashion business is where the company's main strengths lie, therefore diversifying into unrelated or unfamiliar markets could cause it to lose concentration and resources.</w:t>
      </w:r>
    </w:p>
    <w:p w14:paraId="08C3CDEE" w14:textId="77777777" w:rsidR="009C23CE" w:rsidRDefault="009C23CE" w:rsidP="009C23CE">
      <w:pPr>
        <w:spacing w:after="0" w:line="360" w:lineRule="auto"/>
        <w:jc w:val="both"/>
        <w:rPr>
          <w:rFonts w:ascii="Arial" w:hAnsi="Arial" w:cs="Arial"/>
        </w:rPr>
      </w:pPr>
      <w:r>
        <w:rPr>
          <w:rFonts w:ascii="Arial" w:hAnsi="Arial" w:cs="Arial"/>
        </w:rPr>
        <w:t xml:space="preserve">  If a strategic option is feasible, it can be implemented considering the resources of the business and capabilities. To determine if the strategy can be implemented, it entails evaluating the business's financial standing, technological capabilities, and people resources (Zolfani et al., 2021). Karpelle has the assets and skills required to carry out a market penetration strategy, such as a solid brand reputation, well-established distribution networks, and dedicated customers. This technique is also practical for Karpelle because it has a group of skilled designers and a network of suppliers that can handle additional product lines. The corporation might have trouble finding environmentally and morally sound materials, which could make this plan less feasible.</w:t>
      </w:r>
    </w:p>
    <w:p w14:paraId="5ABFD7C2" w14:textId="77777777" w:rsidR="009C23CE" w:rsidRDefault="009C23CE" w:rsidP="009C23CE">
      <w:pPr>
        <w:spacing w:after="0" w:line="360" w:lineRule="auto"/>
        <w:jc w:val="both"/>
        <w:rPr>
          <w:rFonts w:ascii="Arial" w:hAnsi="Arial" w:cs="Arial"/>
        </w:rPr>
      </w:pPr>
      <w:r>
        <w:rPr>
          <w:rFonts w:ascii="Arial" w:hAnsi="Arial" w:cs="Arial"/>
        </w:rPr>
        <w:t xml:space="preserve">  Considerable infrastructure, logistical, and advertising investments are necessary for business expansion into new geographic areas. Karpelle has the financial capacity to carry out a plan for market growth, but thoughtful preparation and execution are necessary to guarantee its viability. Significant investments in researching and developing, new ways of distribution, and talent acquisition are necessary for diversification. Diversification might not </w:t>
      </w:r>
      <w:r>
        <w:rPr>
          <w:rFonts w:ascii="Arial" w:hAnsi="Arial" w:cs="Arial"/>
        </w:rPr>
        <w:lastRenderedPageBreak/>
        <w:t>prove to be an appropriate option for Karpelle at this time due to the dangers associated with joining unfamiliar markets.</w:t>
      </w:r>
    </w:p>
    <w:p w14:paraId="0CC52571" w14:textId="77777777" w:rsidR="009C23CE" w:rsidRDefault="009C23CE" w:rsidP="009C23CE">
      <w:pPr>
        <w:spacing w:after="0" w:line="360" w:lineRule="auto"/>
        <w:jc w:val="both"/>
        <w:rPr>
          <w:rFonts w:ascii="Arial" w:hAnsi="Arial" w:cs="Arial"/>
        </w:rPr>
      </w:pPr>
      <w:r>
        <w:rPr>
          <w:rFonts w:ascii="Arial" w:hAnsi="Arial" w:cs="Arial"/>
        </w:rPr>
        <w:t xml:space="preserve">  As for acceptability, it's important to be taken into consideration if all relevant parties including shareholders, employees, consumers, and the general public are in favour of the chosen strategic direction. It entails determining how the strategy might affect various stakeholders and taking their values and opinions into account (Zolfani et al., 2021). </w:t>
      </w:r>
    </w:p>
    <w:p w14:paraId="023A0C1D" w14:textId="77777777" w:rsidR="009C23CE" w:rsidRDefault="009C23CE" w:rsidP="009C23CE">
      <w:pPr>
        <w:spacing w:after="0" w:line="360" w:lineRule="auto"/>
        <w:jc w:val="both"/>
        <w:rPr>
          <w:rFonts w:ascii="Arial" w:hAnsi="Arial" w:cs="Arial"/>
        </w:rPr>
      </w:pPr>
      <w:r>
        <w:rPr>
          <w:rFonts w:ascii="Arial" w:hAnsi="Arial" w:cs="Arial"/>
        </w:rPr>
        <w:t>Customers, staff members, and shareholders of Karpelle are likely to approve of a market penetration plan. It is an approach with little risk that capitalizes on the business's current assets and competencies. Karpelle's stakeholders are likely to approve of product development because it is consistent with the company's vision and values and can strengthen its reputation as a brand.</w:t>
      </w:r>
    </w:p>
    <w:p w14:paraId="07EF6086" w14:textId="77777777" w:rsidR="009C23CE" w:rsidRDefault="009C23CE" w:rsidP="009C23CE">
      <w:pPr>
        <w:spacing w:after="0" w:line="360" w:lineRule="auto"/>
        <w:jc w:val="both"/>
        <w:rPr>
          <w:rFonts w:ascii="Arial" w:hAnsi="Arial" w:cs="Arial"/>
        </w:rPr>
      </w:pPr>
      <w:r>
        <w:rPr>
          <w:rFonts w:ascii="Arial" w:hAnsi="Arial" w:cs="Arial"/>
        </w:rPr>
        <w:t xml:space="preserve">  Karpelle's stakeholders might be open to expanding into new geographical areas, but they might be concerned of the dangers that come with doing business in unfamiliar areas. For the company to gain support from stakeholders, it must show that it can properly manage these dangers. Given the company's key strengths and recognizable brand identification, diversification is a high risk approach that might not be supported by Karpelle's stakeholders. Stakeholders could prefer that the business concentrate on its core competencies while enhancing its current capabilities as opposed to expanding into new, unfamiliar markets.</w:t>
      </w:r>
    </w:p>
    <w:p w14:paraId="055699B3" w14:textId="77777777" w:rsidR="009C23CE" w:rsidRDefault="009C23CE" w:rsidP="009C23CE">
      <w:pPr>
        <w:spacing w:after="0" w:line="360" w:lineRule="auto"/>
        <w:jc w:val="both"/>
        <w:rPr>
          <w:rFonts w:ascii="Arial" w:hAnsi="Arial" w:cs="Arial"/>
        </w:rPr>
      </w:pPr>
      <w:r>
        <w:rPr>
          <w:rFonts w:ascii="Arial" w:hAnsi="Arial" w:cs="Arial"/>
        </w:rPr>
        <w:t xml:space="preserve">  The Mendelow's stakeholder matrix, additionally referred to as the Power/Interest, is a method that helps organizations in identifying and ranking their stakeholders according to their degree of influence and interest in the operations of the business. Companies can evaluate the significance of their stakeholders and choose the right level of management and participation for each stakeholder group through applying the Mendelow's stakeholder matrix. Organizations may be able to strengthen stakeholder interactions and make better decisions as a result (Kivits, 2011). Moreover, a stakeholder analysis will be conducted by applying Mendelow's stakeholder matrix to assess the acceptability of the strategic option for the Karpelle Company.</w:t>
      </w:r>
    </w:p>
    <w:p w14:paraId="66532828" w14:textId="77777777" w:rsidR="009C23CE" w:rsidRDefault="009C23CE" w:rsidP="009C23CE">
      <w:pPr>
        <w:pStyle w:val="ListParagraph"/>
        <w:numPr>
          <w:ilvl w:val="0"/>
          <w:numId w:val="8"/>
        </w:numPr>
        <w:spacing w:after="0" w:line="360" w:lineRule="auto"/>
        <w:jc w:val="both"/>
        <w:rPr>
          <w:rFonts w:ascii="Arial" w:hAnsi="Arial" w:cs="Arial"/>
          <w:lang w:val="en-GB"/>
        </w:rPr>
      </w:pPr>
      <w:r>
        <w:rPr>
          <w:rFonts w:ascii="Arial" w:hAnsi="Arial" w:cs="Arial"/>
          <w:lang w:val="en-GB"/>
        </w:rPr>
        <w:t>High Power, High Interest: Customers, Employees and Shareholders</w:t>
      </w:r>
    </w:p>
    <w:p w14:paraId="1F3863B3" w14:textId="77777777" w:rsidR="009C23CE" w:rsidRDefault="009C23CE" w:rsidP="009C23CE">
      <w:pPr>
        <w:spacing w:after="0" w:line="360" w:lineRule="auto"/>
        <w:jc w:val="both"/>
        <w:rPr>
          <w:rFonts w:ascii="Arial" w:hAnsi="Arial" w:cs="Arial"/>
        </w:rPr>
      </w:pPr>
      <w:r>
        <w:rPr>
          <w:rFonts w:ascii="Arial" w:hAnsi="Arial" w:cs="Arial"/>
        </w:rPr>
        <w:t>Customers: They have the power to choose other solutions if Karpelle does not fullfil  their expectations and are very concerned about the quality and eco-friendliness of the items.</w:t>
      </w:r>
    </w:p>
    <w:p w14:paraId="51557C74" w14:textId="77777777" w:rsidR="009C23CE" w:rsidRDefault="009C23CE" w:rsidP="009C23CE">
      <w:pPr>
        <w:spacing w:after="0" w:line="360" w:lineRule="auto"/>
        <w:jc w:val="both"/>
        <w:rPr>
          <w:rFonts w:ascii="Arial" w:hAnsi="Arial" w:cs="Arial"/>
        </w:rPr>
      </w:pPr>
      <w:r>
        <w:rPr>
          <w:rFonts w:ascii="Arial" w:hAnsi="Arial" w:cs="Arial"/>
        </w:rPr>
        <w:t>Employees: They have a strong stake in the achievement of the business because it immediately affects their ability to advance professionally and keep their jobs.</w:t>
      </w:r>
    </w:p>
    <w:p w14:paraId="57945158" w14:textId="77777777" w:rsidR="009C23CE" w:rsidRDefault="009C23CE" w:rsidP="009C23CE">
      <w:pPr>
        <w:spacing w:after="0" w:line="360" w:lineRule="auto"/>
        <w:jc w:val="both"/>
        <w:rPr>
          <w:rFonts w:ascii="Arial" w:hAnsi="Arial" w:cs="Arial"/>
        </w:rPr>
      </w:pPr>
      <w:r>
        <w:rPr>
          <w:rFonts w:ascii="Arial" w:hAnsi="Arial" w:cs="Arial"/>
        </w:rPr>
        <w:t>Shareholders: The financial performance of the business is of great importance to shareholders, who are also interested to see an return on the money they invested.</w:t>
      </w:r>
    </w:p>
    <w:p w14:paraId="700189B0" w14:textId="77777777" w:rsidR="009C23CE" w:rsidRDefault="009C23CE" w:rsidP="009C23CE">
      <w:pPr>
        <w:pStyle w:val="ListParagraph"/>
        <w:numPr>
          <w:ilvl w:val="0"/>
          <w:numId w:val="8"/>
        </w:numPr>
        <w:spacing w:after="0" w:line="360" w:lineRule="auto"/>
        <w:jc w:val="both"/>
        <w:rPr>
          <w:rFonts w:ascii="Arial" w:hAnsi="Arial" w:cs="Arial"/>
          <w:lang w:val="en-GB"/>
        </w:rPr>
      </w:pPr>
      <w:r>
        <w:rPr>
          <w:rFonts w:ascii="Arial" w:hAnsi="Arial" w:cs="Arial"/>
          <w:lang w:val="en-GB"/>
        </w:rPr>
        <w:t>High Power, Low Interest: Government authorities, Local communities and Suppliers</w:t>
      </w:r>
    </w:p>
    <w:p w14:paraId="060C1449" w14:textId="77777777" w:rsidR="009C23CE" w:rsidRDefault="009C23CE" w:rsidP="009C23CE">
      <w:pPr>
        <w:spacing w:after="0" w:line="360" w:lineRule="auto"/>
        <w:jc w:val="both"/>
        <w:rPr>
          <w:rFonts w:ascii="Arial" w:hAnsi="Arial" w:cs="Arial"/>
        </w:rPr>
      </w:pPr>
      <w:r>
        <w:rPr>
          <w:rFonts w:ascii="Arial" w:hAnsi="Arial" w:cs="Arial"/>
        </w:rPr>
        <w:lastRenderedPageBreak/>
        <w:t>Government authorities: Although they have the authority to make the company comply with rules and regulations, they might not be particularly interested in the business's specific strategic orientation.</w:t>
      </w:r>
    </w:p>
    <w:p w14:paraId="1872E500" w14:textId="77777777" w:rsidR="009C23CE" w:rsidRDefault="009C23CE" w:rsidP="009C23CE">
      <w:pPr>
        <w:spacing w:after="0" w:line="360" w:lineRule="auto"/>
        <w:jc w:val="both"/>
        <w:rPr>
          <w:rFonts w:ascii="Arial" w:hAnsi="Arial" w:cs="Arial"/>
        </w:rPr>
      </w:pPr>
      <w:r>
        <w:rPr>
          <w:rFonts w:ascii="Arial" w:hAnsi="Arial" w:cs="Arial"/>
        </w:rPr>
        <w:t>Local Communities: Although they have the ability to influence the firm's operations and reputation in their region, they might not be particularly interested in the intricacies of the strategic path the company is taking.</w:t>
      </w:r>
    </w:p>
    <w:p w14:paraId="0AC7F87C" w14:textId="77777777" w:rsidR="009C23CE" w:rsidRDefault="009C23CE" w:rsidP="009C23CE">
      <w:pPr>
        <w:spacing w:after="0" w:line="360" w:lineRule="auto"/>
        <w:jc w:val="both"/>
        <w:rPr>
          <w:rFonts w:ascii="Arial" w:hAnsi="Arial" w:cs="Arial"/>
        </w:rPr>
      </w:pPr>
      <w:r>
        <w:rPr>
          <w:rFonts w:ascii="Arial" w:hAnsi="Arial" w:cs="Arial"/>
        </w:rPr>
        <w:t>Suppliers: Although they have the ability to influence the supply chain's cost and quality, they might not be particularly interested in the business's specific strategic goals.</w:t>
      </w:r>
    </w:p>
    <w:p w14:paraId="34946B77" w14:textId="77777777" w:rsidR="009C23CE" w:rsidRDefault="009C23CE" w:rsidP="009C23CE">
      <w:pPr>
        <w:pStyle w:val="ListParagraph"/>
        <w:numPr>
          <w:ilvl w:val="0"/>
          <w:numId w:val="8"/>
        </w:numPr>
        <w:spacing w:after="0" w:line="360" w:lineRule="auto"/>
        <w:jc w:val="both"/>
        <w:rPr>
          <w:rFonts w:ascii="Arial" w:hAnsi="Arial" w:cs="Arial"/>
          <w:lang w:val="en-GB"/>
        </w:rPr>
      </w:pPr>
      <w:r>
        <w:rPr>
          <w:rFonts w:ascii="Arial" w:hAnsi="Arial" w:cs="Arial"/>
          <w:lang w:val="en-GB"/>
        </w:rPr>
        <w:t>Low Power, High Interest: Environmental organisations, Media and  Competitors</w:t>
      </w:r>
    </w:p>
    <w:p w14:paraId="3CEB7378" w14:textId="77777777" w:rsidR="009C23CE" w:rsidRDefault="009C23CE" w:rsidP="009C23CE">
      <w:pPr>
        <w:spacing w:after="0" w:line="360" w:lineRule="auto"/>
        <w:jc w:val="both"/>
        <w:rPr>
          <w:rFonts w:ascii="Arial" w:hAnsi="Arial" w:cs="Arial"/>
        </w:rPr>
      </w:pPr>
      <w:r>
        <w:rPr>
          <w:rFonts w:ascii="Arial" w:hAnsi="Arial" w:cs="Arial"/>
        </w:rPr>
        <w:t>Environmental organizations: Although they are extremely interested in the company's eco-friendly and sustainable policies, they might not have the ability to directly influence the strategic direction of the company.</w:t>
      </w:r>
    </w:p>
    <w:p w14:paraId="2FB9A81F" w14:textId="77777777" w:rsidR="009C23CE" w:rsidRDefault="009C23CE" w:rsidP="009C23CE">
      <w:pPr>
        <w:spacing w:after="0" w:line="360" w:lineRule="auto"/>
        <w:jc w:val="both"/>
        <w:rPr>
          <w:rFonts w:ascii="Arial" w:hAnsi="Arial" w:cs="Arial"/>
        </w:rPr>
      </w:pPr>
      <w:r>
        <w:rPr>
          <w:rFonts w:ascii="Arial" w:hAnsi="Arial" w:cs="Arial"/>
        </w:rPr>
        <w:t>Media: Although they may not have the authority to directly influence the company's strategic direction. They have a strong stake in reporting on the company's reputation and behavior.</w:t>
      </w:r>
    </w:p>
    <w:p w14:paraId="00738BD3" w14:textId="77777777" w:rsidR="009C23CE" w:rsidRDefault="009C23CE" w:rsidP="009C23CE">
      <w:pPr>
        <w:spacing w:after="0" w:line="360" w:lineRule="auto"/>
        <w:jc w:val="both"/>
        <w:rPr>
          <w:rFonts w:ascii="Arial" w:hAnsi="Arial" w:cs="Arial"/>
        </w:rPr>
      </w:pPr>
      <w:r>
        <w:rPr>
          <w:rFonts w:ascii="Arial" w:hAnsi="Arial" w:cs="Arial"/>
        </w:rPr>
        <w:t>Competitors: They are highly interested in the strategic direction of the organization and may use it to guide their own strategies. However they might not have the authority to directly affect that direction.</w:t>
      </w:r>
    </w:p>
    <w:p w14:paraId="6BC7D9F8" w14:textId="77777777" w:rsidR="009C23CE" w:rsidRDefault="009C23CE" w:rsidP="009C23CE">
      <w:pPr>
        <w:pStyle w:val="ListParagraph"/>
        <w:numPr>
          <w:ilvl w:val="0"/>
          <w:numId w:val="8"/>
        </w:numPr>
        <w:spacing w:after="0" w:line="360" w:lineRule="auto"/>
        <w:jc w:val="both"/>
        <w:rPr>
          <w:rFonts w:ascii="Arial" w:hAnsi="Arial" w:cs="Arial"/>
          <w:lang w:val="en-GB"/>
        </w:rPr>
      </w:pPr>
      <w:r>
        <w:rPr>
          <w:rFonts w:ascii="Arial" w:hAnsi="Arial" w:cs="Arial"/>
          <w:lang w:val="en-GB"/>
        </w:rPr>
        <w:t>Low Power, Low Interest: General public and Trade unions</w:t>
      </w:r>
    </w:p>
    <w:p w14:paraId="6D01E166" w14:textId="77777777" w:rsidR="009C23CE" w:rsidRDefault="009C23CE" w:rsidP="009C23CE">
      <w:pPr>
        <w:spacing w:after="0" w:line="360" w:lineRule="auto"/>
        <w:jc w:val="both"/>
        <w:rPr>
          <w:rFonts w:ascii="Arial" w:hAnsi="Arial" w:cs="Arial"/>
        </w:rPr>
      </w:pPr>
      <w:r>
        <w:rPr>
          <w:rFonts w:ascii="Arial" w:hAnsi="Arial" w:cs="Arial"/>
        </w:rPr>
        <w:t>General Public: Although they may not be particularly interested in the strategic plan of the company, they could be affected by it unintentionally due to the business's reputation.</w:t>
      </w:r>
    </w:p>
    <w:p w14:paraId="7C30F76B" w14:textId="77777777" w:rsidR="009C23CE" w:rsidRDefault="009C23CE" w:rsidP="009C23CE">
      <w:pPr>
        <w:spacing w:after="0" w:line="360" w:lineRule="auto"/>
        <w:jc w:val="both"/>
        <w:rPr>
          <w:rFonts w:ascii="Arial" w:hAnsi="Arial" w:cs="Arial"/>
        </w:rPr>
      </w:pPr>
      <w:r>
        <w:rPr>
          <w:rFonts w:ascii="Arial" w:hAnsi="Arial" w:cs="Arial"/>
        </w:rPr>
        <w:t>Trade unions: If the company's strategic orientation has little impact on their members' jobs and working conditions, they might not be particularly interested in it.</w:t>
      </w:r>
    </w:p>
    <w:p w14:paraId="7D90BD54" w14:textId="77777777" w:rsidR="009C23CE" w:rsidRDefault="009C23CE" w:rsidP="009C23CE">
      <w:pPr>
        <w:pStyle w:val="Heading1"/>
        <w:spacing w:before="0" w:line="360" w:lineRule="auto"/>
        <w:jc w:val="both"/>
        <w:rPr>
          <w:rFonts w:ascii="Arial" w:hAnsi="Arial" w:cs="Arial"/>
          <w:color w:val="auto"/>
          <w:sz w:val="22"/>
          <w:szCs w:val="22"/>
          <w:lang w:val="en-GB"/>
        </w:rPr>
      </w:pPr>
      <w:bookmarkStart w:id="4" w:name="_Toc131007602"/>
      <w:r>
        <w:rPr>
          <w:rFonts w:ascii="Arial" w:hAnsi="Arial" w:cs="Arial"/>
          <w:color w:val="auto"/>
          <w:sz w:val="22"/>
          <w:szCs w:val="22"/>
          <w:lang w:val="en-GB"/>
        </w:rPr>
        <w:t>CONCLUSION AND RECCOMANDATIONS:</w:t>
      </w:r>
      <w:bookmarkEnd w:id="4"/>
    </w:p>
    <w:p w14:paraId="34BC2A4A" w14:textId="77777777" w:rsidR="009C23CE" w:rsidRDefault="009C23CE" w:rsidP="009C23CE">
      <w:pPr>
        <w:spacing w:after="0" w:line="360" w:lineRule="auto"/>
        <w:jc w:val="both"/>
        <w:rPr>
          <w:rFonts w:ascii="Arial" w:hAnsi="Arial" w:cs="Arial"/>
        </w:rPr>
      </w:pPr>
      <w:r>
        <w:rPr>
          <w:rFonts w:ascii="Arial" w:hAnsi="Arial" w:cs="Arial"/>
        </w:rPr>
        <w:t xml:space="preserve">  According to the comprehensive analysis of Karpelle Company, which examined both its internal and external environments, we identified the company's strengths and weaknesses using Porter's value chain model, which pointed out places where the organization might improve its operations and gain a competitive advantage. By performing a SWOT analysis, which compiled the results of both internal and external research, it was indicated the most important strategic options the company could pursue.</w:t>
      </w:r>
    </w:p>
    <w:p w14:paraId="31AF2C94" w14:textId="77777777" w:rsidR="009C23CE" w:rsidRDefault="009C23CE" w:rsidP="009C23CE">
      <w:pPr>
        <w:spacing w:after="0" w:line="360" w:lineRule="auto"/>
        <w:jc w:val="both"/>
        <w:rPr>
          <w:rFonts w:ascii="Arial" w:hAnsi="Arial" w:cs="Arial"/>
        </w:rPr>
      </w:pPr>
      <w:r>
        <w:rPr>
          <w:rFonts w:ascii="Arial" w:hAnsi="Arial" w:cs="Arial"/>
        </w:rPr>
        <w:t xml:space="preserve">  The competitiveness of the sector in which Karpelle operates has also been assessed using Porter's five forces model. According to the report, there is a high level of competition in the market and moderate to significant risks from alternatives, suppliers, and new competitors. Nevertheless, the company's solid brand recognition, cutting-edge product lines, and sustainable business practices could assist in minimizing some of these risks.</w:t>
      </w:r>
    </w:p>
    <w:p w14:paraId="284DFF7C" w14:textId="77777777" w:rsidR="009C23CE" w:rsidRDefault="009C23CE" w:rsidP="009C23CE">
      <w:pPr>
        <w:spacing w:after="0" w:line="360" w:lineRule="auto"/>
        <w:jc w:val="both"/>
        <w:rPr>
          <w:rFonts w:ascii="Arial" w:hAnsi="Arial" w:cs="Arial"/>
        </w:rPr>
      </w:pPr>
      <w:r>
        <w:rPr>
          <w:rFonts w:ascii="Arial" w:hAnsi="Arial" w:cs="Arial"/>
        </w:rPr>
        <w:t xml:space="preserve">  The strategic choices open to Karpelle, such as market penetration, product development, market development, and diversification, have also been identified using Ansoff's Matrix. Stakeholder study revealed that each alternative has diverse levels of acceptance from </w:t>
      </w:r>
      <w:r>
        <w:rPr>
          <w:rFonts w:ascii="Arial" w:hAnsi="Arial" w:cs="Arial"/>
        </w:rPr>
        <w:lastRenderedPageBreak/>
        <w:t>various stakeholder groups. Each option was evaluated for suitability, feasibility, and acceptability.</w:t>
      </w:r>
    </w:p>
    <w:p w14:paraId="534F0A18" w14:textId="77777777" w:rsidR="009C23CE" w:rsidRDefault="009C23CE" w:rsidP="009C23CE">
      <w:pPr>
        <w:spacing w:after="0" w:line="360" w:lineRule="auto"/>
        <w:jc w:val="both"/>
        <w:rPr>
          <w:rFonts w:ascii="Arial" w:hAnsi="Arial" w:cs="Arial"/>
        </w:rPr>
      </w:pPr>
      <w:r>
        <w:rPr>
          <w:rFonts w:ascii="Arial" w:hAnsi="Arial" w:cs="Arial"/>
        </w:rPr>
        <w:t xml:space="preserve">  In conclusion, the Karpelle Company operates in a competitive marketplace, however it also has a number of advantages, such as its strong brand image and commitment to sustainability, which it can use to seize development possibilities. As a result, the business must implement effective methods to deal with these problems and maintain its position as a leader in the sector.</w:t>
      </w:r>
    </w:p>
    <w:p w14:paraId="1A431097" w14:textId="77777777" w:rsidR="009C23CE" w:rsidRDefault="009C23CE" w:rsidP="009C23CE">
      <w:pPr>
        <w:spacing w:after="0" w:line="360" w:lineRule="auto"/>
        <w:jc w:val="both"/>
        <w:rPr>
          <w:rFonts w:ascii="Arial" w:hAnsi="Arial" w:cs="Arial"/>
        </w:rPr>
      </w:pPr>
      <w:r>
        <w:rPr>
          <w:rFonts w:ascii="Arial" w:hAnsi="Arial" w:cs="Arial"/>
        </w:rPr>
        <w:t xml:space="preserve">  Karpelle Company might put more of an emphasis on product variety by releasing fresh, cutting-edge goods on the market (jewellery, shoes, bags). This tactic may enable the business to increase the variety of its product offerings and reach additional customers. </w:t>
      </w:r>
    </w:p>
    <w:p w14:paraId="19E02A7A" w14:textId="77777777" w:rsidR="009C23CE" w:rsidRDefault="009C23CE" w:rsidP="009C23CE">
      <w:pPr>
        <w:spacing w:after="0" w:line="360" w:lineRule="auto"/>
        <w:jc w:val="both"/>
        <w:rPr>
          <w:rFonts w:ascii="Arial" w:hAnsi="Arial" w:cs="Arial"/>
        </w:rPr>
      </w:pPr>
      <w:r>
        <w:rPr>
          <w:rFonts w:ascii="Arial" w:hAnsi="Arial" w:cs="Arial"/>
        </w:rPr>
        <w:t>For the implementation of the strategy, the business can carry out market research to determine client wants and preferences, and then develop products in line with those needs and desires (1-2 months). In order to generate distinctive and differentiating items that can provide it a competitive edge in the market, the company can also spend in research and development (3-6 months). To spread the word about its new items and draw customers, the corporation can use targeted advertising and promotional activities. In order to communicate with customers and reach a larger audience, it can also use digital marketing platforms (7-8 months).</w:t>
      </w:r>
    </w:p>
    <w:p w14:paraId="47CA57F2" w14:textId="77777777" w:rsidR="009C23CE" w:rsidRDefault="009C23CE" w:rsidP="009C23CE">
      <w:pPr>
        <w:spacing w:after="0" w:line="360" w:lineRule="auto"/>
        <w:jc w:val="both"/>
        <w:rPr>
          <w:rFonts w:ascii="Arial" w:hAnsi="Arial" w:cs="Arial"/>
        </w:rPr>
      </w:pPr>
      <w:r>
        <w:rPr>
          <w:rFonts w:ascii="Arial" w:hAnsi="Arial" w:cs="Arial"/>
        </w:rPr>
        <w:t xml:space="preserve">  Diversification is a suggested strategic strategy that can be advantageous for Karpelle Company in a number of ways. Firstly, the company could reduce the risk of revenue variations caused by shifts in market demand by expanding into new markets and creating new products. This will help the company become less dependent on its existing products and markets. Second, the company can establish a competitive edge in emerging markets and categories of products by utilizing its current resources and competencies, which will improve its share of the market and profitability. Thirdly, by allowing the firm to adapt and alter in reaction to the rapid business environment, diversification can assist the organization remain ahead of industry trends and developments. </w:t>
      </w:r>
    </w:p>
    <w:p w14:paraId="389CBFA6" w14:textId="77777777" w:rsidR="009C23CE" w:rsidRDefault="009C23CE" w:rsidP="009C23CE">
      <w:pPr>
        <w:spacing w:after="0" w:line="360" w:lineRule="auto"/>
        <w:jc w:val="both"/>
        <w:rPr>
          <w:rFonts w:ascii="Arial" w:hAnsi="Arial" w:cs="Arial"/>
        </w:rPr>
      </w:pPr>
      <w:r>
        <w:rPr>
          <w:rFonts w:ascii="Arial" w:hAnsi="Arial" w:cs="Arial"/>
        </w:rPr>
        <w:t xml:space="preserve">  If the suggested strategic alternative is not implemented, it may result in lost possibilities for growth, lower market competitiveness, and an inability to satisfy changing customer wants and preferences. The business may also struggle to find and recruit talented personnel, to stay financially stable, and to keep up with technology changes.</w:t>
      </w:r>
    </w:p>
    <w:p w14:paraId="707109E2" w14:textId="77777777" w:rsidR="009C23CE" w:rsidRDefault="009C23CE" w:rsidP="009C23CE">
      <w:pPr>
        <w:pStyle w:val="Heading1"/>
        <w:spacing w:before="0" w:line="360" w:lineRule="auto"/>
        <w:jc w:val="both"/>
        <w:rPr>
          <w:rFonts w:ascii="Arial" w:hAnsi="Arial" w:cs="Arial"/>
          <w:color w:val="auto"/>
          <w:sz w:val="22"/>
          <w:szCs w:val="22"/>
          <w:lang w:val="en-GB"/>
        </w:rPr>
      </w:pPr>
      <w:bookmarkStart w:id="5" w:name="_Toc131007603"/>
      <w:r>
        <w:rPr>
          <w:rFonts w:ascii="Arial" w:hAnsi="Arial" w:cs="Arial"/>
          <w:color w:val="auto"/>
          <w:sz w:val="22"/>
          <w:szCs w:val="22"/>
          <w:lang w:val="en-GB"/>
        </w:rPr>
        <w:t>REFERENCES:</w:t>
      </w:r>
      <w:bookmarkEnd w:id="5"/>
    </w:p>
    <w:p w14:paraId="3B95275A"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Ahmad, T., Zhang, D., Huang, C., Zhang, H., Dai, N., Song, Y., &amp; Chen, H. (2021). Artificial intelligence in sustainable energy industry: Status Quo, challenges and opportunities. Journal of Cleaner Production, 289, 125834.</w:t>
      </w:r>
    </w:p>
    <w:p w14:paraId="64137219"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Belanche, D., Cenjor, I., &amp; Pérez-Rueda, A. (2019). Instagram Stories versus Facebook Wall: an advertising effectiveness analysis. Spanish Journal of Marketing-ESIC.</w:t>
      </w:r>
    </w:p>
    <w:p w14:paraId="590D1115"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lastRenderedPageBreak/>
        <w:t>Bently, L., Sherman, B., Gangjee, D., &amp; Johnson, P. (2022). Intellectual property law. Oxford University Press.</w:t>
      </w:r>
    </w:p>
    <w:p w14:paraId="655530F6"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Born, G. (2021). International commercial arbitration: commentary and materials. Brill.</w:t>
      </w:r>
    </w:p>
    <w:p w14:paraId="10444182"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Bruijl, D., &amp; Gerard, H. T. (2018). The relevance of Porter's five forces in today's innovative and changing business environment. Available at SSRN 3192207.</w:t>
      </w:r>
    </w:p>
    <w:p w14:paraId="2591E089"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Bui, T. D. (2019). An empirical study of Porter's five forces framework in online fashion retail industry. Journal of Fashion Marketing and Management: An International Journal, 23(1), 36-50.</w:t>
      </w:r>
    </w:p>
    <w:p w14:paraId="685FA61C"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Cakir, E., &amp; Eren-Erdogmus, I. (2017). Ansoff matrix, environment, and growth: An interactive triangle. Journal of Management Policies and Practices, 5(1), 65-78.</w:t>
      </w:r>
    </w:p>
    <w:p w14:paraId="38745ECF"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Cheng, M.Y., Luo, J.D., &amp; Hsu, C.W. (2013). Ansoff matrix, environment, and growth strategies: A conceptual paper. Academy of Strategic Management Journal, 12(1), 1-21.</w:t>
      </w:r>
    </w:p>
    <w:p w14:paraId="6365EE7C"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Chowdhury, M. S. (2020). Impact of Porter’s five forces on the performance of the textile and clothing industry in Bangladesh. Journal of Textile Engineering &amp; Fashion Technology, 6(4), 247-257.</w:t>
      </w:r>
    </w:p>
    <w:p w14:paraId="587AE93B"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De Ville, F., &amp; Siles-Brügge, G. (2019). The impact of Brexit on EU trade policy. Politics and governance, 7(3), 7-18.</w:t>
      </w:r>
    </w:p>
    <w:p w14:paraId="7E5262A2"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Dwivedi, R., &amp; Jain, V. (2020). An Exploratory Study on Ansoff Matrix Application in Strategy Development of Startups in India. Journal of Business and Management Studies, 2(2), 38-43.</w:t>
      </w:r>
    </w:p>
    <w:p w14:paraId="399ED7C3"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Gürbüz, F., &amp; Can, N. (2020). Analysis of the fashion industry through Porter's five forces. In Innovation, Technology and Knowledge Management (pp. 365-371). Springer, Cham.</w:t>
      </w:r>
    </w:p>
    <w:p w14:paraId="1DC837DF"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Ilyas, M., &amp; Afzal, H. (2019). An empirical analysis of Porter's five forces model on the fast fashion industry: The case of Zara. Journal of Marketing and Consumer Research, 56, 10-25.</w:t>
      </w:r>
    </w:p>
    <w:p w14:paraId="25142C4C"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Kivits, R. A. (2011). Three component stakeholder analysis. International Journal of Multiple Research Approaches, 5(3), 318-333.</w:t>
      </w:r>
    </w:p>
    <w:p w14:paraId="11F421A0"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Kumar, S., &amp; Pansari, A. (2016). Measuring the impact of market penetration strategy and market development strategy on customer satisfaction: A study on the Indian retail industry. Vision, 20(2), 118-131.</w:t>
      </w:r>
    </w:p>
    <w:p w14:paraId="5DBAAB93"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Liu, C. H., &amp; Lu, L. Y. (2016). The application of Porter's Five Forces Model on organization performance: A case of textile industry in Taiwan. Journal of Business and Management, 5(2), 51-59.</w:t>
      </w:r>
    </w:p>
    <w:p w14:paraId="5D5505EF"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Loredana, E. M. (2016). The use of Ansoff matrix in the field of business. In MATEC Web of Conferences (Vol. 44, p. 01006).</w:t>
      </w:r>
    </w:p>
    <w:p w14:paraId="21D1925E"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Okoroafor, U., &amp; Aigbedo, H. (2021). The Competitive Environment of Nigerian Pharmaceutical Industry: An Application of Porter's Five Forces Model. Journal of Business and Management, 23(1), 1-10.</w:t>
      </w:r>
    </w:p>
    <w:p w14:paraId="7FE8F33E"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Pambukyan, N., &amp; Mkrtchyan, G. (2017). The Role of Marketing Strategies in the Development of Small and Medium Enterprises. Journal of Contemporary Issues in Business and Government, 23(1), 30-41.</w:t>
      </w:r>
    </w:p>
    <w:p w14:paraId="26C87C39"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Pearce, J. A., and R. B. Robinson. 2011. Strategic management: Formulation, implementation, and control. 12th Ed. New York: McGraw-Hill/Irwin.</w:t>
      </w:r>
    </w:p>
    <w:p w14:paraId="7452635B"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Porter, M. E. 1985. Competitive Advantage, 11–15. Ch. 1. New York: Free Press.</w:t>
      </w:r>
    </w:p>
    <w:p w14:paraId="17BA934C"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Rosário, A., &amp; Raimundo, R. (2021). Consumer marketing strategy and E-commerce in the last decade: a literature review. Journal of theoretical and applied electronic commerce research, 16(7), 3003-3024.</w:t>
      </w:r>
    </w:p>
    <w:p w14:paraId="6BB17A30"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lastRenderedPageBreak/>
        <w:t>Rothaermel, F. T. 2014. Strategic management. 2nd ed. New York: McGraw-Hill/Irwin.</w:t>
      </w:r>
    </w:p>
    <w:p w14:paraId="12A96A64"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Singh, J., &amp; Dhamija, S. (2017). Sustainable textile production and consumption: A review. Journal of Cleaner Production, 162, 969-1007.</w:t>
      </w:r>
    </w:p>
    <w:p w14:paraId="086347FD"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Servais, J. M. (2022). International labour law. International Labour Law, 1-416.</w:t>
      </w:r>
    </w:p>
    <w:p w14:paraId="63CD573A" w14:textId="77777777" w:rsidR="009C23CE" w:rsidRDefault="009C23CE" w:rsidP="009C23CE">
      <w:pPr>
        <w:spacing w:after="0" w:line="360" w:lineRule="auto"/>
        <w:jc w:val="both"/>
        <w:rPr>
          <w:rFonts w:ascii="Arial" w:hAnsi="Arial" w:cs="Arial"/>
          <w:sz w:val="20"/>
          <w:szCs w:val="20"/>
        </w:rPr>
      </w:pPr>
      <w:r>
        <w:rPr>
          <w:rFonts w:ascii="Arial" w:hAnsi="Arial" w:cs="Arial"/>
          <w:sz w:val="20"/>
          <w:szCs w:val="20"/>
        </w:rPr>
        <w:t>Zolfani, S. H., Bazrafshan, R., Akaberi, P., Yazdani, M., &amp; Ecer, F. (2021). Combining the suitability-feasibility-acceptability (SFA) strategy with the MCDM approach. Facta Universitatis, Series: Mechanical Engineering, 19(3), 579-600.</w:t>
      </w:r>
    </w:p>
    <w:p w14:paraId="57982D40" w14:textId="77777777" w:rsidR="009C23CE" w:rsidRDefault="009C23CE" w:rsidP="009C23CE">
      <w:pPr>
        <w:spacing w:after="0" w:line="360" w:lineRule="auto"/>
        <w:jc w:val="both"/>
        <w:rPr>
          <w:rFonts w:ascii="Arial" w:hAnsi="Arial" w:cs="Arial"/>
          <w:b/>
        </w:rPr>
      </w:pPr>
      <w:r>
        <w:rPr>
          <w:rFonts w:ascii="Arial" w:hAnsi="Arial" w:cs="Arial"/>
          <w:b/>
        </w:rPr>
        <w:t>ONLINE:</w:t>
      </w:r>
    </w:p>
    <w:p w14:paraId="040CE0A5" w14:textId="77777777" w:rsidR="009C23CE" w:rsidRDefault="009C23CE" w:rsidP="009C23CE">
      <w:pPr>
        <w:spacing w:after="0" w:line="360" w:lineRule="auto"/>
        <w:jc w:val="both"/>
        <w:rPr>
          <w:rFonts w:ascii="Arial" w:hAnsi="Arial" w:cs="Arial"/>
          <w:sz w:val="20"/>
        </w:rPr>
      </w:pPr>
      <w:r>
        <w:rPr>
          <w:rFonts w:ascii="Arial" w:hAnsi="Arial" w:cs="Arial"/>
          <w:sz w:val="20"/>
        </w:rPr>
        <w:t xml:space="preserve">BBC.com, 2020 "Brexit: What you need to know about the UK leaving the EU" Bbc.com. Available at: </w:t>
      </w:r>
      <w:hyperlink r:id="rId13" w:history="1">
        <w:r>
          <w:rPr>
            <w:rStyle w:val="Hyperlink"/>
            <w:rFonts w:ascii="Arial" w:hAnsi="Arial" w:cs="Arial"/>
            <w:sz w:val="20"/>
          </w:rPr>
          <w:t>https://www.bbc.com/news/uk-politics-32810887</w:t>
        </w:r>
      </w:hyperlink>
      <w:r>
        <w:rPr>
          <w:rFonts w:ascii="Arial" w:hAnsi="Arial" w:cs="Arial"/>
          <w:sz w:val="20"/>
        </w:rPr>
        <w:t xml:space="preserve"> (Access: 26 March 2023).</w:t>
      </w:r>
    </w:p>
    <w:p w14:paraId="7D12DF19" w14:textId="77777777" w:rsidR="009C23CE" w:rsidRDefault="009C23CE" w:rsidP="009C23CE">
      <w:pPr>
        <w:spacing w:after="0" w:line="360" w:lineRule="auto"/>
        <w:jc w:val="both"/>
        <w:rPr>
          <w:rFonts w:ascii="Arial" w:hAnsi="Arial" w:cs="Arial"/>
          <w:sz w:val="20"/>
        </w:rPr>
      </w:pPr>
      <w:r>
        <w:rPr>
          <w:rFonts w:ascii="Arial" w:hAnsi="Arial" w:cs="Arial"/>
          <w:sz w:val="20"/>
        </w:rPr>
        <w:t xml:space="preserve">BBC.com, 2023 “What is a recession and how could it affect me?” Bbc.com. Available at: </w:t>
      </w:r>
      <w:hyperlink r:id="rId14" w:history="1">
        <w:r>
          <w:rPr>
            <w:rStyle w:val="Hyperlink"/>
            <w:rFonts w:ascii="Arial" w:hAnsi="Arial" w:cs="Arial"/>
            <w:sz w:val="20"/>
          </w:rPr>
          <w:t>https://www.bbc.com/news/business-52986863</w:t>
        </w:r>
      </w:hyperlink>
      <w:r>
        <w:rPr>
          <w:rFonts w:ascii="Arial" w:hAnsi="Arial" w:cs="Arial"/>
          <w:sz w:val="20"/>
        </w:rPr>
        <w:t xml:space="preserve"> (Access 29 March 2023).</w:t>
      </w:r>
    </w:p>
    <w:p w14:paraId="5805B505" w14:textId="77777777" w:rsidR="009C23CE" w:rsidRDefault="009C23CE" w:rsidP="009C23CE">
      <w:pPr>
        <w:spacing w:after="0" w:line="360" w:lineRule="auto"/>
        <w:jc w:val="both"/>
        <w:rPr>
          <w:rFonts w:ascii="Arial" w:hAnsi="Arial" w:cs="Arial"/>
          <w:sz w:val="20"/>
        </w:rPr>
      </w:pPr>
      <w:r>
        <w:rPr>
          <w:rFonts w:ascii="Arial" w:hAnsi="Arial" w:cs="Arial"/>
          <w:sz w:val="20"/>
        </w:rPr>
        <w:t xml:space="preserve">Fairlie, M., 2023 "What Are Demographics in Marketing?" Businessnewsdaily.com. Available at: </w:t>
      </w:r>
      <w:hyperlink r:id="rId15" w:history="1">
        <w:r>
          <w:rPr>
            <w:rStyle w:val="Hyperlink"/>
            <w:rFonts w:ascii="Arial" w:hAnsi="Arial" w:cs="Arial"/>
            <w:sz w:val="20"/>
          </w:rPr>
          <w:t>https://www.businessnewsdaily.com/15779-small-business-marketing-demographics.html</w:t>
        </w:r>
      </w:hyperlink>
      <w:r>
        <w:rPr>
          <w:rFonts w:ascii="Arial" w:hAnsi="Arial" w:cs="Arial"/>
          <w:sz w:val="20"/>
        </w:rPr>
        <w:t xml:space="preserve"> (Access: 27 March 2023).</w:t>
      </w:r>
    </w:p>
    <w:p w14:paraId="6DFE733B" w14:textId="77777777" w:rsidR="009C23CE" w:rsidRDefault="009C23CE" w:rsidP="009C23CE">
      <w:pPr>
        <w:spacing w:after="0" w:line="360" w:lineRule="auto"/>
        <w:jc w:val="both"/>
        <w:rPr>
          <w:rFonts w:ascii="Arial" w:hAnsi="Arial" w:cs="Arial"/>
          <w:sz w:val="20"/>
        </w:rPr>
      </w:pPr>
      <w:r>
        <w:rPr>
          <w:rFonts w:ascii="Arial" w:hAnsi="Arial" w:cs="Arial"/>
          <w:sz w:val="20"/>
        </w:rPr>
        <w:t xml:space="preserve">Gov.uk, 2022 "The UK’s trade agreements" Gov.uk. Available at: </w:t>
      </w:r>
      <w:hyperlink r:id="rId16" w:history="1">
        <w:r>
          <w:rPr>
            <w:rStyle w:val="Hyperlink"/>
            <w:rFonts w:ascii="Arial" w:hAnsi="Arial" w:cs="Arial"/>
            <w:sz w:val="20"/>
          </w:rPr>
          <w:t>https://www.gov.uk/government/collections/the-uks-trade-agreements</w:t>
        </w:r>
      </w:hyperlink>
      <w:r>
        <w:rPr>
          <w:rFonts w:ascii="Arial" w:hAnsi="Arial" w:cs="Arial"/>
          <w:sz w:val="20"/>
        </w:rPr>
        <w:t xml:space="preserve"> (Access: 26 March 2023).</w:t>
      </w:r>
    </w:p>
    <w:p w14:paraId="55978649" w14:textId="77777777" w:rsidR="009C23CE" w:rsidRDefault="009C23CE" w:rsidP="009C23CE">
      <w:pPr>
        <w:spacing w:after="0" w:line="360" w:lineRule="auto"/>
        <w:jc w:val="both"/>
        <w:rPr>
          <w:rFonts w:ascii="Arial" w:hAnsi="Arial" w:cs="Arial"/>
          <w:sz w:val="20"/>
        </w:rPr>
      </w:pPr>
      <w:r>
        <w:rPr>
          <w:rFonts w:ascii="Arial" w:hAnsi="Arial" w:cs="Arial"/>
          <w:sz w:val="20"/>
        </w:rPr>
        <w:t xml:space="preserve">Inman P., 2022 "Why is sterling falling and what does it mean for the rest of the world?" Guardian.com. Available at: </w:t>
      </w:r>
      <w:hyperlink r:id="rId17" w:history="1">
        <w:r>
          <w:rPr>
            <w:rStyle w:val="Hyperlink"/>
            <w:rFonts w:ascii="Arial" w:hAnsi="Arial" w:cs="Arial"/>
            <w:sz w:val="20"/>
          </w:rPr>
          <w:t>https://www.theguardian.com/uk-news/2022/sep/26/why-is-sterling-falling-and-what-does-it-mean-for-the-rest-of-the-world</w:t>
        </w:r>
      </w:hyperlink>
      <w:r>
        <w:rPr>
          <w:rFonts w:ascii="Arial" w:hAnsi="Arial" w:cs="Arial"/>
          <w:sz w:val="20"/>
        </w:rPr>
        <w:t xml:space="preserve"> (Access: 27 March 2023).</w:t>
      </w:r>
    </w:p>
    <w:p w14:paraId="31076F12" w14:textId="77777777" w:rsidR="009C23CE" w:rsidRDefault="009C23CE" w:rsidP="009C23CE">
      <w:pPr>
        <w:spacing w:after="0" w:line="360" w:lineRule="auto"/>
        <w:jc w:val="both"/>
        <w:rPr>
          <w:rFonts w:ascii="Arial" w:hAnsi="Arial" w:cs="Arial"/>
          <w:sz w:val="20"/>
        </w:rPr>
      </w:pPr>
      <w:r>
        <w:rPr>
          <w:rFonts w:ascii="Arial" w:hAnsi="Arial" w:cs="Arial"/>
          <w:sz w:val="20"/>
        </w:rPr>
        <w:t xml:space="preserve">Intergovernmental Panel on Climate Change, 2018 "Global Warming of 1.5°C" IPCC. Available at: </w:t>
      </w:r>
      <w:hyperlink r:id="rId18" w:history="1">
        <w:r>
          <w:rPr>
            <w:rStyle w:val="Hyperlink"/>
            <w:rFonts w:ascii="Arial" w:hAnsi="Arial" w:cs="Arial"/>
            <w:sz w:val="20"/>
          </w:rPr>
          <w:t>https://www.ipcc.ch/sr15/</w:t>
        </w:r>
      </w:hyperlink>
      <w:r>
        <w:rPr>
          <w:rFonts w:ascii="Arial" w:hAnsi="Arial" w:cs="Arial"/>
          <w:sz w:val="20"/>
        </w:rPr>
        <w:t xml:space="preserve"> (Access: 27 March 2023).</w:t>
      </w:r>
    </w:p>
    <w:p w14:paraId="053CC322" w14:textId="77777777" w:rsidR="009C23CE" w:rsidRDefault="009C23CE" w:rsidP="009C23CE">
      <w:pPr>
        <w:spacing w:after="0" w:line="360" w:lineRule="auto"/>
        <w:jc w:val="both"/>
        <w:rPr>
          <w:rFonts w:ascii="Arial" w:hAnsi="Arial" w:cs="Arial"/>
          <w:sz w:val="20"/>
        </w:rPr>
      </w:pPr>
      <w:r>
        <w:rPr>
          <w:rFonts w:ascii="Arial" w:hAnsi="Arial" w:cs="Arial"/>
          <w:sz w:val="20"/>
        </w:rPr>
        <w:t xml:space="preserve">Karpelle.com, 2023 "Leaders in fashion development, sourcing and manufacturing" Karpelle.com. Available at: </w:t>
      </w:r>
      <w:hyperlink r:id="rId19" w:history="1">
        <w:r>
          <w:rPr>
            <w:rStyle w:val="Hyperlink"/>
            <w:rFonts w:ascii="Arial" w:hAnsi="Arial" w:cs="Arial"/>
            <w:sz w:val="20"/>
          </w:rPr>
          <w:t>https://karpelle.co.uk/</w:t>
        </w:r>
      </w:hyperlink>
      <w:r>
        <w:rPr>
          <w:rFonts w:ascii="Arial" w:hAnsi="Arial" w:cs="Arial"/>
          <w:sz w:val="20"/>
        </w:rPr>
        <w:t xml:space="preserve"> (Access: 26 March 2023).</w:t>
      </w:r>
    </w:p>
    <w:p w14:paraId="0716AEAB" w14:textId="77777777" w:rsidR="009C23CE" w:rsidRDefault="009C23CE" w:rsidP="009C23CE">
      <w:pPr>
        <w:spacing w:after="0" w:line="360" w:lineRule="auto"/>
        <w:jc w:val="both"/>
        <w:rPr>
          <w:rFonts w:ascii="Arial" w:hAnsi="Arial" w:cs="Arial"/>
          <w:sz w:val="20"/>
        </w:rPr>
      </w:pPr>
      <w:r>
        <w:rPr>
          <w:rFonts w:ascii="Arial" w:hAnsi="Arial" w:cs="Arial"/>
          <w:sz w:val="20"/>
        </w:rPr>
        <w:t xml:space="preserve">Marriott, H., 2021 "The truth about fast fashion: can you tell how ethical your clothing is by its price?". Guardian.com. Available at: </w:t>
      </w:r>
      <w:hyperlink r:id="rId20" w:history="1">
        <w:r>
          <w:rPr>
            <w:rStyle w:val="Hyperlink"/>
            <w:rFonts w:ascii="Arial" w:hAnsi="Arial" w:cs="Arial"/>
            <w:sz w:val="20"/>
          </w:rPr>
          <w:t>https://www.theguardian.com/fashion/2021/jul/29/the-truth-about-fast-fashion-can-you-tell-how-ethical-your-clothing-is-by-its-price</w:t>
        </w:r>
      </w:hyperlink>
      <w:r>
        <w:rPr>
          <w:rFonts w:ascii="Arial" w:hAnsi="Arial" w:cs="Arial"/>
          <w:sz w:val="20"/>
        </w:rPr>
        <w:t xml:space="preserve"> (Access: 27 March 2023).</w:t>
      </w:r>
    </w:p>
    <w:p w14:paraId="0C379C42" w14:textId="77777777" w:rsidR="009C23CE" w:rsidRDefault="009C23CE" w:rsidP="009C23CE"/>
    <w:p w14:paraId="4C72440D" w14:textId="77777777" w:rsidR="009C23CE" w:rsidRDefault="009C23CE" w:rsidP="009C23CE"/>
    <w:p w14:paraId="56A989C7" w14:textId="77777777" w:rsidR="009C23CE" w:rsidRDefault="009C23CE" w:rsidP="009C23CE"/>
    <w:p w14:paraId="3F1D631E" w14:textId="657041B9" w:rsidR="00AB2DF5" w:rsidRDefault="00AB2DF5"/>
    <w:p w14:paraId="1E964F85" w14:textId="77777777" w:rsidR="00AB2DF5" w:rsidRDefault="00AB2DF5"/>
    <w:sectPr w:rsidR="00AB2DF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3AE37" w14:textId="77777777" w:rsidR="001C0885" w:rsidRDefault="001C0885" w:rsidP="0099453F">
      <w:pPr>
        <w:spacing w:after="0" w:line="240" w:lineRule="auto"/>
      </w:pPr>
      <w:r>
        <w:separator/>
      </w:r>
    </w:p>
  </w:endnote>
  <w:endnote w:type="continuationSeparator" w:id="0">
    <w:p w14:paraId="42055FEE" w14:textId="77777777" w:rsidR="001C0885" w:rsidRDefault="001C0885" w:rsidP="00994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771308"/>
      <w:docPartObj>
        <w:docPartGallery w:val="Page Numbers (Bottom of Page)"/>
        <w:docPartUnique/>
      </w:docPartObj>
    </w:sdtPr>
    <w:sdtEndPr>
      <w:rPr>
        <w:noProof/>
      </w:rPr>
    </w:sdtEndPr>
    <w:sdtContent>
      <w:p w14:paraId="3ED26DD3" w14:textId="60A4211D" w:rsidR="0099453F" w:rsidRDefault="009945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68C4D5" w14:textId="77777777" w:rsidR="0099453F" w:rsidRDefault="00994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24B95" w14:textId="77777777" w:rsidR="001C0885" w:rsidRDefault="001C0885" w:rsidP="0099453F">
      <w:pPr>
        <w:spacing w:after="0" w:line="240" w:lineRule="auto"/>
      </w:pPr>
      <w:r>
        <w:separator/>
      </w:r>
    </w:p>
  </w:footnote>
  <w:footnote w:type="continuationSeparator" w:id="0">
    <w:p w14:paraId="55F3D540" w14:textId="77777777" w:rsidR="001C0885" w:rsidRDefault="001C0885" w:rsidP="009945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02FBB"/>
    <w:multiLevelType w:val="hybridMultilevel"/>
    <w:tmpl w:val="C108CB34"/>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 w15:restartNumberingAfterBreak="0">
    <w:nsid w:val="0A644A7F"/>
    <w:multiLevelType w:val="hybridMultilevel"/>
    <w:tmpl w:val="0726BAD6"/>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 w15:restartNumberingAfterBreak="0">
    <w:nsid w:val="16805F2E"/>
    <w:multiLevelType w:val="hybridMultilevel"/>
    <w:tmpl w:val="2402E2BE"/>
    <w:lvl w:ilvl="0" w:tplc="04080011">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3" w15:restartNumberingAfterBreak="0">
    <w:nsid w:val="32065EE5"/>
    <w:multiLevelType w:val="hybridMultilevel"/>
    <w:tmpl w:val="88549C64"/>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4" w15:restartNumberingAfterBreak="0">
    <w:nsid w:val="36661F98"/>
    <w:multiLevelType w:val="hybridMultilevel"/>
    <w:tmpl w:val="D71A9A8A"/>
    <w:lvl w:ilvl="0" w:tplc="04080011">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5" w15:restartNumberingAfterBreak="0">
    <w:nsid w:val="62760A8E"/>
    <w:multiLevelType w:val="hybridMultilevel"/>
    <w:tmpl w:val="BB740308"/>
    <w:lvl w:ilvl="0" w:tplc="04080011">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6" w15:restartNumberingAfterBreak="0">
    <w:nsid w:val="63C543BF"/>
    <w:multiLevelType w:val="hybridMultilevel"/>
    <w:tmpl w:val="79A88582"/>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7" w15:restartNumberingAfterBreak="0">
    <w:nsid w:val="6BB96D01"/>
    <w:multiLevelType w:val="hybridMultilevel"/>
    <w:tmpl w:val="21540C9A"/>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16cid:durableId="2994625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85820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51967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91268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10544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7625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309848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31617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FF6"/>
    <w:rsid w:val="0006400C"/>
    <w:rsid w:val="000A3BF4"/>
    <w:rsid w:val="001C0885"/>
    <w:rsid w:val="002D14C4"/>
    <w:rsid w:val="004C7E42"/>
    <w:rsid w:val="005567EA"/>
    <w:rsid w:val="005A1E6E"/>
    <w:rsid w:val="00663820"/>
    <w:rsid w:val="00762800"/>
    <w:rsid w:val="007F10AC"/>
    <w:rsid w:val="00834E32"/>
    <w:rsid w:val="0096660A"/>
    <w:rsid w:val="00967821"/>
    <w:rsid w:val="0099453F"/>
    <w:rsid w:val="009C23CE"/>
    <w:rsid w:val="00A379E7"/>
    <w:rsid w:val="00A76E30"/>
    <w:rsid w:val="00AB2DF5"/>
    <w:rsid w:val="00AE4470"/>
    <w:rsid w:val="00BB0C31"/>
    <w:rsid w:val="00C17088"/>
    <w:rsid w:val="00E03FF6"/>
    <w:rsid w:val="00ED2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444B4"/>
  <w15:chartTrackingRefBased/>
  <w15:docId w15:val="{36FEE958-7AA0-4554-9B5D-1C7952FA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3CE"/>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l-GR"/>
    </w:rPr>
  </w:style>
  <w:style w:type="paragraph" w:styleId="Heading3">
    <w:name w:val="heading 3"/>
    <w:basedOn w:val="Normal"/>
    <w:next w:val="Normal"/>
    <w:link w:val="Heading3Char"/>
    <w:uiPriority w:val="9"/>
    <w:semiHidden/>
    <w:unhideWhenUsed/>
    <w:qFormat/>
    <w:rsid w:val="009C23CE"/>
    <w:pPr>
      <w:keepNext/>
      <w:keepLines/>
      <w:spacing w:before="200" w:after="0" w:line="276" w:lineRule="auto"/>
      <w:outlineLvl w:val="2"/>
    </w:pPr>
    <w:rPr>
      <w:rFonts w:asciiTheme="majorHAnsi" w:eastAsiaTheme="majorEastAsia" w:hAnsiTheme="majorHAnsi" w:cstheme="majorBidi"/>
      <w:b/>
      <w:bCs/>
      <w:color w:val="4472C4" w:themeColor="accent1"/>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3CE"/>
    <w:rPr>
      <w:rFonts w:asciiTheme="majorHAnsi" w:eastAsiaTheme="majorEastAsia" w:hAnsiTheme="majorHAnsi" w:cstheme="majorBidi"/>
      <w:b/>
      <w:bCs/>
      <w:color w:val="2F5496" w:themeColor="accent1" w:themeShade="BF"/>
      <w:sz w:val="28"/>
      <w:szCs w:val="28"/>
      <w:lang w:val="el-GR"/>
    </w:rPr>
  </w:style>
  <w:style w:type="character" w:customStyle="1" w:styleId="Heading3Char">
    <w:name w:val="Heading 3 Char"/>
    <w:basedOn w:val="DefaultParagraphFont"/>
    <w:link w:val="Heading3"/>
    <w:uiPriority w:val="9"/>
    <w:semiHidden/>
    <w:rsid w:val="009C23CE"/>
    <w:rPr>
      <w:rFonts w:asciiTheme="majorHAnsi" w:eastAsiaTheme="majorEastAsia" w:hAnsiTheme="majorHAnsi" w:cstheme="majorBidi"/>
      <w:b/>
      <w:bCs/>
      <w:color w:val="4472C4" w:themeColor="accent1"/>
      <w:lang w:val="el-GR"/>
    </w:rPr>
  </w:style>
  <w:style w:type="character" w:styleId="Hyperlink">
    <w:name w:val="Hyperlink"/>
    <w:basedOn w:val="DefaultParagraphFont"/>
    <w:uiPriority w:val="99"/>
    <w:semiHidden/>
    <w:unhideWhenUsed/>
    <w:rsid w:val="009C23CE"/>
    <w:rPr>
      <w:color w:val="0563C1" w:themeColor="hyperlink"/>
      <w:u w:val="single"/>
    </w:rPr>
  </w:style>
  <w:style w:type="paragraph" w:styleId="TOC1">
    <w:name w:val="toc 1"/>
    <w:basedOn w:val="Normal"/>
    <w:next w:val="Normal"/>
    <w:autoRedefine/>
    <w:uiPriority w:val="39"/>
    <w:semiHidden/>
    <w:unhideWhenUsed/>
    <w:qFormat/>
    <w:rsid w:val="009C23CE"/>
    <w:pPr>
      <w:spacing w:after="100" w:line="276" w:lineRule="auto"/>
    </w:pPr>
    <w:rPr>
      <w:lang w:val="el-GR"/>
    </w:rPr>
  </w:style>
  <w:style w:type="paragraph" w:styleId="TOC3">
    <w:name w:val="toc 3"/>
    <w:basedOn w:val="Normal"/>
    <w:next w:val="Normal"/>
    <w:autoRedefine/>
    <w:uiPriority w:val="39"/>
    <w:semiHidden/>
    <w:unhideWhenUsed/>
    <w:qFormat/>
    <w:rsid w:val="009C23CE"/>
    <w:pPr>
      <w:spacing w:after="100" w:line="276" w:lineRule="auto"/>
      <w:ind w:left="440"/>
    </w:pPr>
    <w:rPr>
      <w:rFonts w:eastAsiaTheme="minorEastAsia"/>
      <w:lang w:val="el-GR" w:eastAsia="el-GR"/>
    </w:rPr>
  </w:style>
  <w:style w:type="paragraph" w:styleId="ListParagraph">
    <w:name w:val="List Paragraph"/>
    <w:basedOn w:val="Normal"/>
    <w:uiPriority w:val="34"/>
    <w:qFormat/>
    <w:rsid w:val="009C23CE"/>
    <w:pPr>
      <w:spacing w:after="200" w:line="276" w:lineRule="auto"/>
      <w:ind w:left="720"/>
      <w:contextualSpacing/>
    </w:pPr>
    <w:rPr>
      <w:lang w:val="el-GR"/>
    </w:rPr>
  </w:style>
  <w:style w:type="paragraph" w:styleId="TOCHeading">
    <w:name w:val="TOC Heading"/>
    <w:basedOn w:val="Heading1"/>
    <w:next w:val="Normal"/>
    <w:uiPriority w:val="39"/>
    <w:semiHidden/>
    <w:unhideWhenUsed/>
    <w:qFormat/>
    <w:rsid w:val="009C23CE"/>
    <w:pPr>
      <w:outlineLvl w:val="9"/>
    </w:pPr>
    <w:rPr>
      <w:lang w:eastAsia="el-GR"/>
    </w:rPr>
  </w:style>
  <w:style w:type="table" w:styleId="TableGrid">
    <w:name w:val="Table Grid"/>
    <w:basedOn w:val="TableNormal"/>
    <w:uiPriority w:val="59"/>
    <w:rsid w:val="009C23CE"/>
    <w:pPr>
      <w:spacing w:after="0" w:line="240" w:lineRule="auto"/>
    </w:pPr>
    <w:rPr>
      <w:lang w:val="el-G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4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53F"/>
  </w:style>
  <w:style w:type="paragraph" w:styleId="Footer">
    <w:name w:val="footer"/>
    <w:basedOn w:val="Normal"/>
    <w:link w:val="FooterChar"/>
    <w:uiPriority w:val="99"/>
    <w:unhideWhenUsed/>
    <w:rsid w:val="00994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5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28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aria\Downloads\Karpelle.docx" TargetMode="External"/><Relationship Id="rId13" Type="http://schemas.openxmlformats.org/officeDocument/2006/relationships/hyperlink" Target="https://www.bbc.com/news/uk-politics-32810887" TargetMode="External"/><Relationship Id="rId18" Type="http://schemas.openxmlformats.org/officeDocument/2006/relationships/hyperlink" Target="https://www.ipcc.ch/sr15/"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file:///C:\Users\maria\Downloads\Karpelle.docx" TargetMode="External"/><Relationship Id="rId12" Type="http://schemas.openxmlformats.org/officeDocument/2006/relationships/hyperlink" Target="file:///C:\Users\maria\Downloads\Karpelle.docx" TargetMode="External"/><Relationship Id="rId17" Type="http://schemas.openxmlformats.org/officeDocument/2006/relationships/hyperlink" Target="https://www.theguardian.com/uk-news/2022/sep/26/why-is-sterling-falling-and-what-does-it-mean-for-the-rest-of-the-world" TargetMode="External"/><Relationship Id="rId2" Type="http://schemas.openxmlformats.org/officeDocument/2006/relationships/styles" Target="styles.xml"/><Relationship Id="rId16" Type="http://schemas.openxmlformats.org/officeDocument/2006/relationships/hyperlink" Target="https://www.gov.uk/government/collections/the-uks-trade-agreements" TargetMode="External"/><Relationship Id="rId20" Type="http://schemas.openxmlformats.org/officeDocument/2006/relationships/hyperlink" Target="https://www.theguardian.com/fashion/2021/jul/29/the-truth-about-fast-fashion-can-you-tell-how-ethical-your-clothing-is-by-its-pr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maria\Downloads\Karpelle.docx" TargetMode="External"/><Relationship Id="rId5" Type="http://schemas.openxmlformats.org/officeDocument/2006/relationships/footnotes" Target="footnotes.xml"/><Relationship Id="rId15" Type="http://schemas.openxmlformats.org/officeDocument/2006/relationships/hyperlink" Target="https://www.businessnewsdaily.com/15779-small-business-marketing-demographics.html" TargetMode="External"/><Relationship Id="rId23" Type="http://schemas.openxmlformats.org/officeDocument/2006/relationships/theme" Target="theme/theme1.xml"/><Relationship Id="rId10" Type="http://schemas.openxmlformats.org/officeDocument/2006/relationships/hyperlink" Target="file:///C:\Users\maria\Downloads\Karpelle.docx" TargetMode="External"/><Relationship Id="rId19" Type="http://schemas.openxmlformats.org/officeDocument/2006/relationships/hyperlink" Target="https://karpelle.co.uk/" TargetMode="External"/><Relationship Id="rId4" Type="http://schemas.openxmlformats.org/officeDocument/2006/relationships/webSettings" Target="webSettings.xml"/><Relationship Id="rId9" Type="http://schemas.openxmlformats.org/officeDocument/2006/relationships/hyperlink" Target="file:///C:\Users\maria\Downloads\Karpelle.docx" TargetMode="External"/><Relationship Id="rId14" Type="http://schemas.openxmlformats.org/officeDocument/2006/relationships/hyperlink" Target="https://www.bbc.com/news/business-5298686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16</Pages>
  <Words>6199</Words>
  <Characters>35337</Characters>
  <Application>Microsoft Office Word</Application>
  <DocSecurity>0</DocSecurity>
  <Lines>294</Lines>
  <Paragraphs>82</Paragraphs>
  <ScaleCrop>false</ScaleCrop>
  <Company/>
  <LinksUpToDate>false</LinksUpToDate>
  <CharactersWithSpaces>41454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Vitoroi (2023024)</dc:creator>
  <cp:keywords/>
  <dc:description/>
  <cp:lastModifiedBy>Maria Vitoroi</cp:lastModifiedBy>
  <cp:revision>22</cp:revision>
  <dcterms:created xsi:type="dcterms:W3CDTF">2023-03-18T21:31:00Z</dcterms:created>
  <dcterms:modified xsi:type="dcterms:W3CDTF">2023-03-29T17:53:00Z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9191c00a-cb80-469e-8d7d-d7b15220b917</vt:lpwstr>
  </property>
</Properties>
</file>