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8B19F6" w14:textId="77777777" w:rsidR="00A36E24" w:rsidRDefault="00A36E24" w:rsidP="00A36E24">
      <w:pPr>
        <w:jc w:val="center"/>
        <w:rPr>
          <w:sz w:val="52"/>
          <w:szCs w:val="52"/>
        </w:rPr>
      </w:pPr>
      <w:r>
        <w:rPr>
          <w:noProof/>
          <w:lang w:eastAsia="en-GB"/>
        </w:rPr>
        <w:drawing>
          <wp:anchor distT="0" distB="0" distL="114300" distR="114300" simplePos="0" relativeHeight="251658241" behindDoc="1" locked="0" layoutInCell="1" allowOverlap="1" wp14:anchorId="6DF31392" wp14:editId="2142B164">
            <wp:simplePos x="0" y="0"/>
            <wp:positionH relativeFrom="column">
              <wp:posOffset>4662170</wp:posOffset>
            </wp:positionH>
            <wp:positionV relativeFrom="paragraph">
              <wp:posOffset>52070</wp:posOffset>
            </wp:positionV>
            <wp:extent cx="1531620" cy="926465"/>
            <wp:effectExtent l="0" t="0" r="0" b="6985"/>
            <wp:wrapTight wrapText="bothSides">
              <wp:wrapPolygon edited="0">
                <wp:start x="0" y="0"/>
                <wp:lineTo x="0" y="21319"/>
                <wp:lineTo x="21224" y="21319"/>
                <wp:lineTo x="21224" y="0"/>
                <wp:lineTo x="0" y="0"/>
              </wp:wrapPolygon>
            </wp:wrapTight>
            <wp:docPr id="12"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31620" cy="9264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A36E24">
        <w:rPr>
          <w:rFonts w:ascii="Times New Roman" w:eastAsia="Times New Roman" w:hAnsi="Times New Roman" w:cs="Times New Roman"/>
          <w:noProof/>
          <w:sz w:val="24"/>
          <w:szCs w:val="24"/>
          <w:lang w:eastAsia="en-GB"/>
        </w:rPr>
        <w:drawing>
          <wp:anchor distT="0" distB="0" distL="114300" distR="114300" simplePos="0" relativeHeight="251658240" behindDoc="1" locked="0" layoutInCell="1" allowOverlap="1" wp14:anchorId="1373CB54" wp14:editId="5C4C15F4">
            <wp:simplePos x="0" y="0"/>
            <wp:positionH relativeFrom="column">
              <wp:posOffset>-553085</wp:posOffset>
            </wp:positionH>
            <wp:positionV relativeFrom="paragraph">
              <wp:posOffset>382270</wp:posOffset>
            </wp:positionV>
            <wp:extent cx="3051810" cy="534670"/>
            <wp:effectExtent l="0" t="0" r="0" b="0"/>
            <wp:wrapTight wrapText="bothSides">
              <wp:wrapPolygon edited="0">
                <wp:start x="0" y="0"/>
                <wp:lineTo x="0" y="20010"/>
                <wp:lineTo x="4045" y="20779"/>
                <wp:lineTo x="21438" y="20779"/>
                <wp:lineTo x="21438" y="3848"/>
                <wp:lineTo x="21034" y="0"/>
                <wp:lineTo x="0" y="0"/>
              </wp:wrapPolygon>
            </wp:wrapTight>
            <wp:docPr id="6" name="Picture 1" descr="Athrof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Athrofa"/>
                    <pic:cNvPicPr>
                      <a:picLocks/>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51810" cy="534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6FB415" w14:textId="77777777" w:rsidR="00A36E24" w:rsidRDefault="00A36E24" w:rsidP="00A36E24">
      <w:pPr>
        <w:jc w:val="center"/>
        <w:rPr>
          <w:sz w:val="52"/>
          <w:szCs w:val="52"/>
        </w:rPr>
      </w:pPr>
    </w:p>
    <w:p w14:paraId="305C4892" w14:textId="77777777" w:rsidR="00A36E24" w:rsidRDefault="00A36E24" w:rsidP="00A36E24">
      <w:pPr>
        <w:jc w:val="center"/>
        <w:rPr>
          <w:sz w:val="52"/>
          <w:szCs w:val="52"/>
        </w:rPr>
      </w:pPr>
    </w:p>
    <w:p w14:paraId="6D97BF58" w14:textId="39305E01" w:rsidR="00D76527" w:rsidRPr="00A36E24" w:rsidRDefault="00A36E24" w:rsidP="12BF2543">
      <w:pPr>
        <w:jc w:val="center"/>
        <w:rPr>
          <w:b/>
          <w:bCs/>
          <w:sz w:val="52"/>
          <w:szCs w:val="52"/>
        </w:rPr>
      </w:pPr>
      <w:r w:rsidRPr="78F60262">
        <w:rPr>
          <w:b/>
          <w:bCs/>
          <w:sz w:val="52"/>
          <w:szCs w:val="52"/>
        </w:rPr>
        <w:t xml:space="preserve">ECAD </w:t>
      </w:r>
      <w:r w:rsidR="003F6C14">
        <w:rPr>
          <w:b/>
          <w:bCs/>
          <w:sz w:val="52"/>
          <w:szCs w:val="52"/>
        </w:rPr>
        <w:t>7003</w:t>
      </w:r>
      <w:r w:rsidR="00BB0A79">
        <w:rPr>
          <w:b/>
          <w:bCs/>
          <w:sz w:val="52"/>
          <w:szCs w:val="52"/>
        </w:rPr>
        <w:t>/C</w:t>
      </w:r>
    </w:p>
    <w:p w14:paraId="71947426" w14:textId="77777777" w:rsidR="00A36E24" w:rsidRPr="00A36E24" w:rsidRDefault="00A36E24" w:rsidP="00A36E24">
      <w:pPr>
        <w:jc w:val="center"/>
        <w:rPr>
          <w:b/>
          <w:bCs/>
          <w:sz w:val="52"/>
          <w:szCs w:val="52"/>
        </w:rPr>
      </w:pPr>
      <w:r w:rsidRPr="00A36E24">
        <w:rPr>
          <w:b/>
          <w:bCs/>
          <w:sz w:val="52"/>
          <w:szCs w:val="52"/>
        </w:rPr>
        <w:t>Where am I teaching?</w:t>
      </w:r>
    </w:p>
    <w:p w14:paraId="6738C645" w14:textId="625163A1" w:rsidR="00A36E24" w:rsidRPr="00BB0A79" w:rsidRDefault="00A36E24" w:rsidP="00A36E24">
      <w:pPr>
        <w:jc w:val="center"/>
        <w:rPr>
          <w:b/>
          <w:bCs/>
          <w:color w:val="00B0F0"/>
          <w:sz w:val="52"/>
          <w:szCs w:val="52"/>
        </w:rPr>
      </w:pPr>
      <w:r w:rsidRPr="00BB0A79">
        <w:rPr>
          <w:b/>
          <w:bCs/>
          <w:color w:val="00B0F0"/>
          <w:sz w:val="52"/>
          <w:szCs w:val="52"/>
        </w:rPr>
        <w:t xml:space="preserve">Ble </w:t>
      </w:r>
      <w:proofErr w:type="spellStart"/>
      <w:r w:rsidRPr="00BB0A79">
        <w:rPr>
          <w:b/>
          <w:bCs/>
          <w:color w:val="00B0F0"/>
          <w:sz w:val="52"/>
          <w:szCs w:val="52"/>
        </w:rPr>
        <w:t>ydw</w:t>
      </w:r>
      <w:proofErr w:type="spellEnd"/>
      <w:r w:rsidRPr="00BB0A79">
        <w:rPr>
          <w:b/>
          <w:bCs/>
          <w:color w:val="00B0F0"/>
          <w:sz w:val="52"/>
          <w:szCs w:val="52"/>
        </w:rPr>
        <w:t xml:space="preserve"> </w:t>
      </w:r>
      <w:proofErr w:type="spellStart"/>
      <w:r w:rsidR="39D5C9FE" w:rsidRPr="00BB0A79">
        <w:rPr>
          <w:b/>
          <w:bCs/>
          <w:color w:val="00B0F0"/>
          <w:sz w:val="52"/>
          <w:szCs w:val="52"/>
        </w:rPr>
        <w:t>i</w:t>
      </w:r>
      <w:r w:rsidRPr="00BB0A79">
        <w:rPr>
          <w:b/>
          <w:bCs/>
          <w:color w:val="00B0F0"/>
          <w:sz w:val="52"/>
          <w:szCs w:val="52"/>
        </w:rPr>
        <w:t>’n</w:t>
      </w:r>
      <w:proofErr w:type="spellEnd"/>
      <w:r w:rsidRPr="00BB0A79">
        <w:rPr>
          <w:b/>
          <w:bCs/>
          <w:color w:val="00B0F0"/>
          <w:sz w:val="52"/>
          <w:szCs w:val="52"/>
        </w:rPr>
        <w:t xml:space="preserve"> </w:t>
      </w:r>
      <w:proofErr w:type="spellStart"/>
      <w:r w:rsidRPr="00BB0A79">
        <w:rPr>
          <w:b/>
          <w:bCs/>
          <w:color w:val="00B0F0"/>
          <w:sz w:val="52"/>
          <w:szCs w:val="52"/>
        </w:rPr>
        <w:t>addysgu</w:t>
      </w:r>
      <w:proofErr w:type="spellEnd"/>
      <w:r w:rsidRPr="00BB0A79">
        <w:rPr>
          <w:b/>
          <w:bCs/>
          <w:color w:val="00B0F0"/>
          <w:sz w:val="52"/>
          <w:szCs w:val="52"/>
        </w:rPr>
        <w:t>?</w:t>
      </w:r>
    </w:p>
    <w:p w14:paraId="081B37A3" w14:textId="77777777" w:rsidR="00A36E24" w:rsidRPr="00BB0A79" w:rsidRDefault="00A36E24" w:rsidP="00A36E24">
      <w:pPr>
        <w:jc w:val="center"/>
        <w:rPr>
          <w:color w:val="00B0F0"/>
          <w:sz w:val="40"/>
          <w:szCs w:val="40"/>
        </w:rPr>
      </w:pPr>
    </w:p>
    <w:p w14:paraId="17321147" w14:textId="77777777" w:rsidR="00A36E24" w:rsidRDefault="00A36E24" w:rsidP="00A36E24">
      <w:pPr>
        <w:jc w:val="center"/>
        <w:rPr>
          <w:sz w:val="40"/>
          <w:szCs w:val="40"/>
        </w:rPr>
      </w:pPr>
    </w:p>
    <w:p w14:paraId="76CD98F2" w14:textId="77777777" w:rsidR="00A36E24" w:rsidRDefault="00A36E24" w:rsidP="00A36E24">
      <w:pPr>
        <w:jc w:val="center"/>
        <w:rPr>
          <w:sz w:val="40"/>
          <w:szCs w:val="40"/>
        </w:rPr>
      </w:pPr>
    </w:p>
    <w:p w14:paraId="4871790B" w14:textId="77777777" w:rsidR="00A36E24" w:rsidRDefault="00A36E24" w:rsidP="00A36E24">
      <w:pPr>
        <w:jc w:val="center"/>
        <w:rPr>
          <w:sz w:val="40"/>
          <w:szCs w:val="40"/>
        </w:rPr>
      </w:pPr>
    </w:p>
    <w:p w14:paraId="443D8206" w14:textId="7DA0A1BB" w:rsidR="00A36E24" w:rsidRDefault="00A36E24" w:rsidP="00A36E24">
      <w:pPr>
        <w:jc w:val="center"/>
        <w:rPr>
          <w:b/>
          <w:bCs/>
          <w:sz w:val="56"/>
          <w:szCs w:val="56"/>
        </w:rPr>
      </w:pPr>
      <w:r w:rsidRPr="00A36E24">
        <w:rPr>
          <w:b/>
          <w:bCs/>
          <w:sz w:val="56"/>
          <w:szCs w:val="56"/>
        </w:rPr>
        <w:t>WHAT TO LOOK FOR ON PLACEMENT</w:t>
      </w:r>
    </w:p>
    <w:p w14:paraId="16697102" w14:textId="549BB456" w:rsidR="005F0801" w:rsidRDefault="00BB0A79" w:rsidP="00A36E24">
      <w:pPr>
        <w:jc w:val="center"/>
        <w:rPr>
          <w:b/>
          <w:bCs/>
          <w:sz w:val="56"/>
          <w:szCs w:val="56"/>
        </w:rPr>
      </w:pPr>
      <w:r>
        <w:rPr>
          <w:b/>
          <w:bCs/>
          <w:sz w:val="56"/>
          <w:szCs w:val="56"/>
        </w:rPr>
        <w:t>Part 2: SDP</w:t>
      </w:r>
    </w:p>
    <w:p w14:paraId="24753749" w14:textId="6E81B269" w:rsidR="005F0801" w:rsidRPr="00BB0A79" w:rsidRDefault="005F0801" w:rsidP="005F0801">
      <w:pPr>
        <w:jc w:val="center"/>
        <w:rPr>
          <w:b/>
          <w:bCs/>
          <w:color w:val="00B0F0"/>
          <w:sz w:val="56"/>
          <w:szCs w:val="56"/>
        </w:rPr>
      </w:pPr>
      <w:r w:rsidRPr="00BB0A79">
        <w:rPr>
          <w:b/>
          <w:bCs/>
          <w:color w:val="00B0F0"/>
          <w:sz w:val="56"/>
          <w:szCs w:val="56"/>
        </w:rPr>
        <w:t xml:space="preserve">BETH I CHWILIO AMDANO AR LEOLIAD </w:t>
      </w:r>
    </w:p>
    <w:p w14:paraId="1C0D20B0" w14:textId="3B923593" w:rsidR="005F0801" w:rsidRDefault="00BB0A79" w:rsidP="00A36E24">
      <w:pPr>
        <w:jc w:val="center"/>
        <w:rPr>
          <w:b/>
          <w:bCs/>
          <w:sz w:val="56"/>
          <w:szCs w:val="56"/>
        </w:rPr>
      </w:pPr>
      <w:r w:rsidRPr="00BB0A79">
        <w:rPr>
          <w:b/>
          <w:bCs/>
          <w:color w:val="00B0F0"/>
          <w:sz w:val="56"/>
          <w:szCs w:val="56"/>
        </w:rPr>
        <w:t>Rhan 2: GDY</w:t>
      </w:r>
    </w:p>
    <w:p w14:paraId="06B1F0A8" w14:textId="77777777" w:rsidR="00A36E24" w:rsidRDefault="00A36E24" w:rsidP="00A36E24">
      <w:pPr>
        <w:jc w:val="center"/>
        <w:rPr>
          <w:b/>
          <w:bCs/>
          <w:sz w:val="56"/>
          <w:szCs w:val="56"/>
        </w:rPr>
      </w:pPr>
    </w:p>
    <w:p w14:paraId="736A13A7" w14:textId="77777777" w:rsidR="00A36E24" w:rsidRDefault="00A36E24" w:rsidP="00A36E24">
      <w:pPr>
        <w:jc w:val="center"/>
        <w:rPr>
          <w:b/>
          <w:bCs/>
          <w:sz w:val="56"/>
          <w:szCs w:val="56"/>
        </w:rPr>
      </w:pPr>
    </w:p>
    <w:p w14:paraId="3197C990" w14:textId="77777777" w:rsidR="00312A8B" w:rsidRPr="00BB0A79" w:rsidRDefault="00312A8B" w:rsidP="00BB0A79">
      <w:pPr>
        <w:rPr>
          <w:sz w:val="28"/>
          <w:szCs w:val="28"/>
        </w:rPr>
      </w:pPr>
    </w:p>
    <w:p w14:paraId="1085C570" w14:textId="77777777" w:rsidR="00CF111E" w:rsidRPr="00A55AB7" w:rsidRDefault="00CF111E" w:rsidP="00A55AB7">
      <w:pPr>
        <w:rPr>
          <w:sz w:val="28"/>
          <w:szCs w:val="28"/>
        </w:rPr>
      </w:pPr>
    </w:p>
    <w:p w14:paraId="65FE7C49" w14:textId="76FFE5CB" w:rsidR="00A36E24" w:rsidRDefault="009F0214" w:rsidP="00524D69">
      <w:pPr>
        <w:jc w:val="center"/>
        <w:rPr>
          <w:b/>
          <w:bCs/>
          <w:sz w:val="40"/>
          <w:szCs w:val="40"/>
          <w:u w:val="single"/>
        </w:rPr>
      </w:pPr>
      <w:r w:rsidRPr="74BC33C8">
        <w:rPr>
          <w:b/>
          <w:bCs/>
          <w:sz w:val="40"/>
          <w:szCs w:val="40"/>
          <w:u w:val="single"/>
        </w:rPr>
        <w:t>A</w:t>
      </w:r>
      <w:r w:rsidR="00D856E9" w:rsidRPr="74BC33C8">
        <w:rPr>
          <w:b/>
          <w:bCs/>
          <w:sz w:val="40"/>
          <w:szCs w:val="40"/>
          <w:u w:val="single"/>
        </w:rPr>
        <w:t>SSIGNMENT COMPONENT</w:t>
      </w:r>
      <w:r w:rsidR="00A36E24" w:rsidRPr="74BC33C8">
        <w:rPr>
          <w:b/>
          <w:bCs/>
          <w:sz w:val="40"/>
          <w:szCs w:val="40"/>
          <w:u w:val="single"/>
        </w:rPr>
        <w:t xml:space="preserve"> 2</w:t>
      </w:r>
      <w:r w:rsidR="00D856E9" w:rsidRPr="74BC33C8">
        <w:rPr>
          <w:b/>
          <w:bCs/>
          <w:sz w:val="40"/>
          <w:szCs w:val="40"/>
          <w:u w:val="single"/>
        </w:rPr>
        <w:t xml:space="preserve"> (written)</w:t>
      </w:r>
    </w:p>
    <w:p w14:paraId="60B3C6B8" w14:textId="5EC4B103" w:rsidR="004C4EA7" w:rsidRPr="00BB0A79" w:rsidRDefault="220D98BF" w:rsidP="74BC33C8">
      <w:pPr>
        <w:jc w:val="center"/>
        <w:rPr>
          <w:b/>
          <w:bCs/>
          <w:color w:val="00B0F0"/>
          <w:sz w:val="40"/>
          <w:szCs w:val="40"/>
          <w:u w:val="single"/>
        </w:rPr>
      </w:pPr>
      <w:r w:rsidRPr="00BB0A79">
        <w:rPr>
          <w:b/>
          <w:bCs/>
          <w:color w:val="00B0F0"/>
          <w:sz w:val="40"/>
          <w:szCs w:val="40"/>
          <w:u w:val="single"/>
        </w:rPr>
        <w:t>ASEINIAD ELFEN 2 (</w:t>
      </w:r>
      <w:proofErr w:type="spellStart"/>
      <w:r w:rsidRPr="00BB0A79">
        <w:rPr>
          <w:b/>
          <w:bCs/>
          <w:color w:val="00B0F0"/>
          <w:sz w:val="40"/>
          <w:szCs w:val="40"/>
          <w:u w:val="single"/>
        </w:rPr>
        <w:t>ysgrifenedig</w:t>
      </w:r>
      <w:proofErr w:type="spellEnd"/>
      <w:r w:rsidRPr="00BB0A79">
        <w:rPr>
          <w:b/>
          <w:bCs/>
          <w:color w:val="00B0F0"/>
          <w:sz w:val="40"/>
          <w:szCs w:val="40"/>
          <w:u w:val="single"/>
        </w:rPr>
        <w:t>)</w:t>
      </w:r>
    </w:p>
    <w:p w14:paraId="088B0587" w14:textId="47DEC465" w:rsidR="1745D6B6" w:rsidRPr="00BB0A79" w:rsidRDefault="004C4EA7" w:rsidP="74BC33C8">
      <w:pPr>
        <w:rPr>
          <w:b/>
          <w:bCs/>
          <w:sz w:val="28"/>
          <w:szCs w:val="28"/>
          <w:u w:val="single"/>
        </w:rPr>
      </w:pPr>
      <w:r w:rsidRPr="74BC33C8">
        <w:rPr>
          <w:b/>
          <w:bCs/>
          <w:sz w:val="28"/>
          <w:szCs w:val="28"/>
          <w:u w:val="single"/>
        </w:rPr>
        <w:t>Placement Checklist</w:t>
      </w:r>
      <w:r w:rsidR="00BB0A79">
        <w:rPr>
          <w:b/>
          <w:bCs/>
          <w:sz w:val="28"/>
          <w:szCs w:val="28"/>
          <w:u w:val="single"/>
        </w:rPr>
        <w:t>/</w:t>
      </w:r>
      <w:proofErr w:type="spellStart"/>
      <w:r w:rsidR="1745D6B6" w:rsidRPr="00BB0A79">
        <w:rPr>
          <w:b/>
          <w:bCs/>
          <w:color w:val="00B0F0"/>
          <w:sz w:val="28"/>
          <w:szCs w:val="28"/>
          <w:u w:val="single"/>
        </w:rPr>
        <w:t>Rhestr</w:t>
      </w:r>
      <w:proofErr w:type="spellEnd"/>
      <w:r w:rsidR="1745D6B6" w:rsidRPr="00BB0A79">
        <w:rPr>
          <w:b/>
          <w:bCs/>
          <w:color w:val="00B0F0"/>
          <w:sz w:val="28"/>
          <w:szCs w:val="28"/>
          <w:u w:val="single"/>
        </w:rPr>
        <w:t xml:space="preserve"> </w:t>
      </w:r>
      <w:proofErr w:type="spellStart"/>
      <w:r w:rsidR="1745D6B6" w:rsidRPr="00BB0A79">
        <w:rPr>
          <w:b/>
          <w:bCs/>
          <w:color w:val="00B0F0"/>
          <w:sz w:val="28"/>
          <w:szCs w:val="28"/>
          <w:u w:val="single"/>
        </w:rPr>
        <w:t>wirio</w:t>
      </w:r>
      <w:proofErr w:type="spellEnd"/>
      <w:r w:rsidR="1745D6B6" w:rsidRPr="00BB0A79">
        <w:rPr>
          <w:b/>
          <w:bCs/>
          <w:color w:val="00B0F0"/>
          <w:sz w:val="28"/>
          <w:szCs w:val="28"/>
          <w:u w:val="single"/>
        </w:rPr>
        <w:t xml:space="preserve"> </w:t>
      </w:r>
      <w:proofErr w:type="spellStart"/>
      <w:r w:rsidR="1745D6B6" w:rsidRPr="00BB0A79">
        <w:rPr>
          <w:b/>
          <w:bCs/>
          <w:color w:val="00B0F0"/>
          <w:sz w:val="28"/>
          <w:szCs w:val="28"/>
          <w:u w:val="single"/>
        </w:rPr>
        <w:t>tra</w:t>
      </w:r>
      <w:proofErr w:type="spellEnd"/>
      <w:r w:rsidR="1745D6B6" w:rsidRPr="00BB0A79">
        <w:rPr>
          <w:b/>
          <w:bCs/>
          <w:color w:val="00B0F0"/>
          <w:sz w:val="28"/>
          <w:szCs w:val="28"/>
          <w:u w:val="single"/>
        </w:rPr>
        <w:t xml:space="preserve"> </w:t>
      </w:r>
      <w:proofErr w:type="spellStart"/>
      <w:r w:rsidR="1745D6B6" w:rsidRPr="00BB0A79">
        <w:rPr>
          <w:b/>
          <w:bCs/>
          <w:color w:val="00B0F0"/>
          <w:sz w:val="28"/>
          <w:szCs w:val="28"/>
          <w:u w:val="single"/>
        </w:rPr>
        <w:t>ar</w:t>
      </w:r>
      <w:proofErr w:type="spellEnd"/>
      <w:r w:rsidR="1745D6B6" w:rsidRPr="00BB0A79">
        <w:rPr>
          <w:b/>
          <w:bCs/>
          <w:color w:val="00B0F0"/>
          <w:sz w:val="28"/>
          <w:szCs w:val="28"/>
          <w:u w:val="single"/>
        </w:rPr>
        <w:t xml:space="preserve"> </w:t>
      </w:r>
      <w:proofErr w:type="spellStart"/>
      <w:r w:rsidR="1745D6B6" w:rsidRPr="00BB0A79">
        <w:rPr>
          <w:b/>
          <w:bCs/>
          <w:color w:val="00B0F0"/>
          <w:sz w:val="28"/>
          <w:szCs w:val="28"/>
          <w:u w:val="single"/>
        </w:rPr>
        <w:t>leoliad</w:t>
      </w:r>
      <w:proofErr w:type="spellEnd"/>
      <w:r w:rsidR="1745D6B6" w:rsidRPr="00BB0A79">
        <w:rPr>
          <w:b/>
          <w:bCs/>
          <w:color w:val="00B0F0"/>
          <w:sz w:val="28"/>
          <w:szCs w:val="28"/>
          <w:u w:val="single"/>
        </w:rPr>
        <w:t>:</w:t>
      </w:r>
    </w:p>
    <w:p w14:paraId="701393B0" w14:textId="77777777" w:rsidR="00834D09" w:rsidRDefault="00834D09" w:rsidP="004C4EA7">
      <w:pPr>
        <w:rPr>
          <w:b/>
          <w:bCs/>
          <w:sz w:val="28"/>
          <w:szCs w:val="28"/>
          <w:u w:val="single"/>
        </w:rPr>
      </w:pPr>
    </w:p>
    <w:tbl>
      <w:tblPr>
        <w:tblStyle w:val="Tablaconcuadrcula"/>
        <w:tblW w:w="9634" w:type="dxa"/>
        <w:tblLook w:val="04A0" w:firstRow="1" w:lastRow="0" w:firstColumn="1" w:lastColumn="0" w:noHBand="0" w:noVBand="1"/>
      </w:tblPr>
      <w:tblGrid>
        <w:gridCol w:w="703"/>
        <w:gridCol w:w="8931"/>
      </w:tblGrid>
      <w:tr w:rsidR="00BB0A79" w14:paraId="15568792" w14:textId="77777777" w:rsidTr="00BB0A79">
        <w:tc>
          <w:tcPr>
            <w:tcW w:w="703" w:type="dxa"/>
          </w:tcPr>
          <w:p w14:paraId="72F30611" w14:textId="77777777" w:rsidR="00BB0A79" w:rsidRDefault="00BB0A79" w:rsidP="004C4EA7">
            <w:pPr>
              <w:rPr>
                <w:b/>
                <w:bCs/>
                <w:sz w:val="28"/>
                <w:szCs w:val="28"/>
                <w:u w:val="single"/>
              </w:rPr>
            </w:pPr>
          </w:p>
        </w:tc>
        <w:tc>
          <w:tcPr>
            <w:tcW w:w="8931" w:type="dxa"/>
          </w:tcPr>
          <w:p w14:paraId="703CB26F" w14:textId="24995149" w:rsidR="00BB0A79" w:rsidRDefault="00BB0A79" w:rsidP="74BC33C8">
            <w:pPr>
              <w:rPr>
                <w:b/>
                <w:bCs/>
                <w:sz w:val="28"/>
                <w:szCs w:val="28"/>
              </w:rPr>
            </w:pPr>
            <w:r w:rsidRPr="74BC33C8">
              <w:rPr>
                <w:b/>
                <w:bCs/>
                <w:sz w:val="28"/>
                <w:szCs w:val="28"/>
              </w:rPr>
              <w:t>Task</w:t>
            </w:r>
            <w:r>
              <w:rPr>
                <w:b/>
                <w:bCs/>
                <w:sz w:val="28"/>
                <w:szCs w:val="28"/>
              </w:rPr>
              <w:t>/</w:t>
            </w:r>
            <w:proofErr w:type="spellStart"/>
            <w:r w:rsidRPr="00BB0A79">
              <w:rPr>
                <w:b/>
                <w:bCs/>
                <w:color w:val="00B0F0"/>
                <w:sz w:val="28"/>
                <w:szCs w:val="28"/>
              </w:rPr>
              <w:t>Tasg</w:t>
            </w:r>
            <w:proofErr w:type="spellEnd"/>
          </w:p>
        </w:tc>
      </w:tr>
      <w:tr w:rsidR="00BB0A79" w14:paraId="720495C5" w14:textId="77777777" w:rsidTr="00BB0A79">
        <w:tc>
          <w:tcPr>
            <w:tcW w:w="703" w:type="dxa"/>
          </w:tcPr>
          <w:p w14:paraId="339BBBC4" w14:textId="11FC02AB" w:rsidR="00BB0A79" w:rsidRPr="004478F7" w:rsidRDefault="00BB0A79" w:rsidP="004C4EA7">
            <w:pPr>
              <w:rPr>
                <w:sz w:val="28"/>
                <w:szCs w:val="28"/>
              </w:rPr>
            </w:pPr>
            <w:r w:rsidRPr="004478F7">
              <w:rPr>
                <w:sz w:val="28"/>
                <w:szCs w:val="28"/>
              </w:rPr>
              <w:t>1.</w:t>
            </w:r>
          </w:p>
        </w:tc>
        <w:tc>
          <w:tcPr>
            <w:tcW w:w="8931" w:type="dxa"/>
          </w:tcPr>
          <w:p w14:paraId="787F0BDE" w14:textId="13364617" w:rsidR="00BB0A79" w:rsidRDefault="00BB0A79" w:rsidP="78F60262">
            <w:pPr>
              <w:rPr>
                <w:sz w:val="28"/>
                <w:szCs w:val="28"/>
              </w:rPr>
            </w:pPr>
            <w:r w:rsidRPr="78F60262">
              <w:rPr>
                <w:sz w:val="28"/>
                <w:szCs w:val="28"/>
              </w:rPr>
              <w:t xml:space="preserve">Ask your Senior Mentor to arrange a meeting with whomever </w:t>
            </w:r>
            <w:proofErr w:type="gramStart"/>
            <w:r w:rsidRPr="78F60262">
              <w:rPr>
                <w:sz w:val="28"/>
                <w:szCs w:val="28"/>
              </w:rPr>
              <w:t>is in charge of</w:t>
            </w:r>
            <w:proofErr w:type="gramEnd"/>
            <w:r w:rsidRPr="78F60262">
              <w:rPr>
                <w:sz w:val="28"/>
                <w:szCs w:val="28"/>
              </w:rPr>
              <w:t xml:space="preserve"> your school’s improvement plan.</w:t>
            </w:r>
          </w:p>
        </w:tc>
      </w:tr>
      <w:tr w:rsidR="00BB0A79" w14:paraId="75D229C3" w14:textId="77777777" w:rsidTr="00BB0A79">
        <w:tc>
          <w:tcPr>
            <w:tcW w:w="703" w:type="dxa"/>
          </w:tcPr>
          <w:p w14:paraId="34F28F51" w14:textId="20AF3F60" w:rsidR="00BB0A79" w:rsidRPr="00357012" w:rsidRDefault="00BB0A79" w:rsidP="004C4EA7">
            <w:pPr>
              <w:rPr>
                <w:sz w:val="28"/>
                <w:szCs w:val="28"/>
              </w:rPr>
            </w:pPr>
            <w:r w:rsidRPr="00357012">
              <w:rPr>
                <w:sz w:val="28"/>
                <w:szCs w:val="28"/>
              </w:rPr>
              <w:t xml:space="preserve">2. </w:t>
            </w:r>
          </w:p>
        </w:tc>
        <w:tc>
          <w:tcPr>
            <w:tcW w:w="8931" w:type="dxa"/>
          </w:tcPr>
          <w:p w14:paraId="20AD7F0B" w14:textId="05E56135" w:rsidR="00BB0A79" w:rsidRPr="008C1A17" w:rsidRDefault="00BB0A79" w:rsidP="74BC33C8">
            <w:pPr>
              <w:rPr>
                <w:sz w:val="28"/>
                <w:szCs w:val="28"/>
              </w:rPr>
            </w:pPr>
            <w:r w:rsidRPr="74BC33C8">
              <w:rPr>
                <w:sz w:val="28"/>
                <w:szCs w:val="28"/>
              </w:rPr>
              <w:t>Request a copy of the plan if possible.</w:t>
            </w:r>
          </w:p>
          <w:p w14:paraId="5870EDDE" w14:textId="739C2AA8" w:rsidR="00BB0A79" w:rsidRPr="008C1A17" w:rsidRDefault="00BB0A79" w:rsidP="00251E08">
            <w:pPr>
              <w:rPr>
                <w:sz w:val="28"/>
                <w:szCs w:val="28"/>
              </w:rPr>
            </w:pPr>
          </w:p>
        </w:tc>
      </w:tr>
      <w:tr w:rsidR="00BB0A79" w14:paraId="2460740A" w14:textId="77777777" w:rsidTr="00BB0A79">
        <w:tc>
          <w:tcPr>
            <w:tcW w:w="703" w:type="dxa"/>
          </w:tcPr>
          <w:p w14:paraId="1A990684" w14:textId="7A4C2BCA" w:rsidR="00BB0A79" w:rsidRPr="00297694" w:rsidRDefault="00BB0A79" w:rsidP="004C4EA7">
            <w:pPr>
              <w:rPr>
                <w:sz w:val="28"/>
                <w:szCs w:val="28"/>
              </w:rPr>
            </w:pPr>
            <w:r w:rsidRPr="00297694">
              <w:rPr>
                <w:sz w:val="28"/>
                <w:szCs w:val="28"/>
              </w:rPr>
              <w:t>3.</w:t>
            </w:r>
          </w:p>
        </w:tc>
        <w:tc>
          <w:tcPr>
            <w:tcW w:w="8931" w:type="dxa"/>
          </w:tcPr>
          <w:p w14:paraId="36AD7B48" w14:textId="1AF5BCF4" w:rsidR="00BB0A79" w:rsidRPr="00731DAD" w:rsidRDefault="00BB0A79" w:rsidP="00297694">
            <w:pPr>
              <w:rPr>
                <w:color w:val="00B0F0"/>
                <w:sz w:val="28"/>
                <w:szCs w:val="28"/>
              </w:rPr>
            </w:pPr>
            <w:r w:rsidRPr="00731DAD">
              <w:rPr>
                <w:color w:val="00B0F0"/>
                <w:sz w:val="28"/>
                <w:szCs w:val="28"/>
              </w:rPr>
              <w:t xml:space="preserve">Find out what process the school goes through to self-evaluate, identify targets, develop </w:t>
            </w:r>
            <w:proofErr w:type="gramStart"/>
            <w:r w:rsidRPr="00731DAD">
              <w:rPr>
                <w:color w:val="00B0F0"/>
                <w:sz w:val="28"/>
                <w:szCs w:val="28"/>
              </w:rPr>
              <w:t>strategies</w:t>
            </w:r>
            <w:proofErr w:type="gramEnd"/>
            <w:r w:rsidRPr="00731DAD">
              <w:rPr>
                <w:color w:val="00B0F0"/>
                <w:sz w:val="28"/>
                <w:szCs w:val="28"/>
              </w:rPr>
              <w:t xml:space="preserve"> and evaluate impact.</w:t>
            </w:r>
          </w:p>
          <w:p w14:paraId="0250241A" w14:textId="77777777" w:rsidR="00574172" w:rsidRDefault="00574172" w:rsidP="00297694">
            <w:pPr>
              <w:rPr>
                <w:sz w:val="28"/>
                <w:szCs w:val="28"/>
              </w:rPr>
            </w:pPr>
          </w:p>
          <w:p w14:paraId="27655196" w14:textId="6DCF808F" w:rsidR="00A9462E" w:rsidRDefault="001723EA" w:rsidP="00A9462E">
            <w:pPr>
              <w:rPr>
                <w:sz w:val="28"/>
                <w:szCs w:val="28"/>
              </w:rPr>
            </w:pPr>
            <w:r>
              <w:rPr>
                <w:sz w:val="28"/>
                <w:szCs w:val="28"/>
              </w:rPr>
              <w:t>School Y</w:t>
            </w:r>
            <w:r w:rsidR="009678EF">
              <w:rPr>
                <w:sz w:val="28"/>
                <w:szCs w:val="28"/>
              </w:rPr>
              <w:t xml:space="preserve"> has </w:t>
            </w:r>
            <w:r w:rsidR="002B4076">
              <w:rPr>
                <w:sz w:val="28"/>
                <w:szCs w:val="28"/>
              </w:rPr>
              <w:t>an improvement plan</w:t>
            </w:r>
            <w:r w:rsidR="00A9462E" w:rsidRPr="00A9462E">
              <w:rPr>
                <w:sz w:val="28"/>
                <w:szCs w:val="28"/>
              </w:rPr>
              <w:t xml:space="preserve"> </w:t>
            </w:r>
            <w:r w:rsidR="009678EF">
              <w:rPr>
                <w:sz w:val="28"/>
                <w:szCs w:val="28"/>
              </w:rPr>
              <w:t xml:space="preserve">which </w:t>
            </w:r>
            <w:r w:rsidR="00A9462E" w:rsidRPr="00A9462E">
              <w:rPr>
                <w:sz w:val="28"/>
                <w:szCs w:val="28"/>
              </w:rPr>
              <w:t>is 3 years long, as</w:t>
            </w:r>
            <w:r w:rsidR="002B4076">
              <w:rPr>
                <w:sz w:val="28"/>
                <w:szCs w:val="28"/>
              </w:rPr>
              <w:t xml:space="preserve"> they consider that</w:t>
            </w:r>
            <w:r w:rsidR="00A9462E" w:rsidRPr="00A9462E">
              <w:rPr>
                <w:sz w:val="28"/>
                <w:szCs w:val="28"/>
              </w:rPr>
              <w:t xml:space="preserve"> maintaining the same priorities and strategies for improvement provides consistency for staff. </w:t>
            </w:r>
          </w:p>
          <w:p w14:paraId="2B13E76A" w14:textId="77777777" w:rsidR="002F2956" w:rsidRPr="00A9462E" w:rsidRDefault="002F2956" w:rsidP="00A9462E">
            <w:pPr>
              <w:rPr>
                <w:sz w:val="28"/>
                <w:szCs w:val="28"/>
              </w:rPr>
            </w:pPr>
          </w:p>
          <w:p w14:paraId="74F7B27E" w14:textId="6B1489C0" w:rsidR="00A9462E" w:rsidRDefault="002B4076" w:rsidP="00A9462E">
            <w:pPr>
              <w:rPr>
                <w:sz w:val="28"/>
                <w:szCs w:val="28"/>
              </w:rPr>
            </w:pPr>
            <w:r>
              <w:rPr>
                <w:sz w:val="28"/>
                <w:szCs w:val="28"/>
              </w:rPr>
              <w:t>So, e</w:t>
            </w:r>
            <w:r w:rsidR="00A9462E" w:rsidRPr="00A9462E">
              <w:rPr>
                <w:sz w:val="28"/>
                <w:szCs w:val="28"/>
              </w:rPr>
              <w:t xml:space="preserve">ach year a survey is sent out to leaders, teachers, teaching assistants and associate staff, with the aim of driving improvement in different areas. </w:t>
            </w:r>
          </w:p>
          <w:p w14:paraId="2C4818D2" w14:textId="77777777" w:rsidR="00D82FA5" w:rsidRPr="00A9462E" w:rsidRDefault="00D82FA5" w:rsidP="00A9462E">
            <w:pPr>
              <w:rPr>
                <w:sz w:val="28"/>
                <w:szCs w:val="28"/>
              </w:rPr>
            </w:pPr>
          </w:p>
          <w:p w14:paraId="72462134" w14:textId="36BC35CC" w:rsidR="00D82FA5" w:rsidRDefault="00A9462E" w:rsidP="00A9462E">
            <w:pPr>
              <w:rPr>
                <w:sz w:val="28"/>
                <w:szCs w:val="28"/>
              </w:rPr>
            </w:pPr>
            <w:r w:rsidRPr="00A9462E">
              <w:rPr>
                <w:sz w:val="28"/>
                <w:szCs w:val="28"/>
              </w:rPr>
              <w:t xml:space="preserve">They </w:t>
            </w:r>
            <w:r w:rsidR="0047628F" w:rsidRPr="00D82FA5">
              <w:rPr>
                <w:b/>
                <w:bCs/>
                <w:sz w:val="28"/>
                <w:szCs w:val="28"/>
              </w:rPr>
              <w:t>self-evaluate</w:t>
            </w:r>
            <w:r w:rsidRPr="00A9462E">
              <w:rPr>
                <w:sz w:val="28"/>
                <w:szCs w:val="28"/>
              </w:rPr>
              <w:t xml:space="preserve"> every half term</w:t>
            </w:r>
            <w:r w:rsidR="0047628F">
              <w:rPr>
                <w:sz w:val="28"/>
                <w:szCs w:val="28"/>
              </w:rPr>
              <w:t>:</w:t>
            </w:r>
            <w:r w:rsidRPr="00A9462E">
              <w:rPr>
                <w:sz w:val="28"/>
                <w:szCs w:val="28"/>
              </w:rPr>
              <w:t xml:space="preserve"> the leadership team </w:t>
            </w:r>
            <w:r w:rsidR="00B2422F">
              <w:rPr>
                <w:sz w:val="28"/>
                <w:szCs w:val="28"/>
              </w:rPr>
              <w:t>has</w:t>
            </w:r>
            <w:r w:rsidRPr="00A9462E">
              <w:rPr>
                <w:sz w:val="28"/>
                <w:szCs w:val="28"/>
              </w:rPr>
              <w:t xml:space="preserve"> access to a spreadsheet demonstrating what the whole school </w:t>
            </w:r>
            <w:r w:rsidR="00CD6DCC">
              <w:rPr>
                <w:sz w:val="28"/>
                <w:szCs w:val="28"/>
              </w:rPr>
              <w:t>h</w:t>
            </w:r>
            <w:r w:rsidRPr="00A9462E">
              <w:rPr>
                <w:sz w:val="28"/>
                <w:szCs w:val="28"/>
              </w:rPr>
              <w:t xml:space="preserve">as done. </w:t>
            </w:r>
          </w:p>
          <w:p w14:paraId="256C7B0F" w14:textId="77777777" w:rsidR="00D82FA5" w:rsidRDefault="00D82FA5" w:rsidP="00A9462E">
            <w:pPr>
              <w:rPr>
                <w:sz w:val="28"/>
                <w:szCs w:val="28"/>
              </w:rPr>
            </w:pPr>
          </w:p>
          <w:p w14:paraId="5D878528" w14:textId="2C99C5B4" w:rsidR="00A9462E" w:rsidRDefault="00A9462E" w:rsidP="00A9462E">
            <w:pPr>
              <w:rPr>
                <w:sz w:val="28"/>
                <w:szCs w:val="28"/>
              </w:rPr>
            </w:pPr>
            <w:r w:rsidRPr="00A9462E">
              <w:rPr>
                <w:sz w:val="28"/>
                <w:szCs w:val="28"/>
              </w:rPr>
              <w:t xml:space="preserve">Staff are questioned on their </w:t>
            </w:r>
            <w:r w:rsidRPr="00D82FA5">
              <w:rPr>
                <w:b/>
                <w:bCs/>
                <w:sz w:val="28"/>
                <w:szCs w:val="28"/>
              </w:rPr>
              <w:t>strategies</w:t>
            </w:r>
            <w:r w:rsidR="00CD6DCC">
              <w:rPr>
                <w:sz w:val="28"/>
                <w:szCs w:val="28"/>
              </w:rPr>
              <w:t>,</w:t>
            </w:r>
            <w:r w:rsidRPr="00A9462E">
              <w:rPr>
                <w:sz w:val="28"/>
                <w:szCs w:val="28"/>
              </w:rPr>
              <w:t xml:space="preserve"> </w:t>
            </w:r>
            <w:proofErr w:type="gramStart"/>
            <w:r w:rsidRPr="00A9462E">
              <w:rPr>
                <w:sz w:val="28"/>
                <w:szCs w:val="28"/>
              </w:rPr>
              <w:t>in order to</w:t>
            </w:r>
            <w:proofErr w:type="gramEnd"/>
            <w:r w:rsidRPr="00A9462E">
              <w:rPr>
                <w:sz w:val="28"/>
                <w:szCs w:val="28"/>
              </w:rPr>
              <w:t xml:space="preserve"> aid </w:t>
            </w:r>
            <w:r w:rsidR="004D6D0A">
              <w:rPr>
                <w:sz w:val="28"/>
                <w:szCs w:val="28"/>
              </w:rPr>
              <w:t xml:space="preserve">in </w:t>
            </w:r>
            <w:r w:rsidRPr="001C56CF">
              <w:rPr>
                <w:b/>
                <w:bCs/>
                <w:sz w:val="28"/>
                <w:szCs w:val="28"/>
              </w:rPr>
              <w:t>developing</w:t>
            </w:r>
            <w:r w:rsidRPr="00A9462E">
              <w:rPr>
                <w:sz w:val="28"/>
                <w:szCs w:val="28"/>
              </w:rPr>
              <w:t xml:space="preserve"> </w:t>
            </w:r>
            <w:r w:rsidR="004D6D0A">
              <w:rPr>
                <w:sz w:val="28"/>
                <w:szCs w:val="28"/>
              </w:rPr>
              <w:t xml:space="preserve">a </w:t>
            </w:r>
            <w:r w:rsidRPr="00A9462E">
              <w:rPr>
                <w:sz w:val="28"/>
                <w:szCs w:val="28"/>
              </w:rPr>
              <w:t>plan. There is a focus on plans for the coming year, teaching principles,</w:t>
            </w:r>
            <w:r w:rsidR="001D44B4">
              <w:rPr>
                <w:sz w:val="28"/>
                <w:szCs w:val="28"/>
              </w:rPr>
              <w:t xml:space="preserve"> </w:t>
            </w:r>
            <w:r w:rsidRPr="00A9462E">
              <w:rPr>
                <w:sz w:val="28"/>
                <w:szCs w:val="28"/>
              </w:rPr>
              <w:t xml:space="preserve">where improvements have been made and which areas require more focus. </w:t>
            </w:r>
          </w:p>
          <w:p w14:paraId="5594FDF9" w14:textId="77777777" w:rsidR="005F1516" w:rsidRPr="00A9462E" w:rsidRDefault="005F1516" w:rsidP="00A9462E">
            <w:pPr>
              <w:rPr>
                <w:sz w:val="28"/>
                <w:szCs w:val="28"/>
              </w:rPr>
            </w:pPr>
          </w:p>
          <w:p w14:paraId="7FEAC4C7" w14:textId="77777777" w:rsidR="007F11D2" w:rsidRDefault="00A9462E" w:rsidP="00A9462E">
            <w:pPr>
              <w:rPr>
                <w:sz w:val="28"/>
                <w:szCs w:val="28"/>
              </w:rPr>
            </w:pPr>
            <w:r w:rsidRPr="00A9462E">
              <w:rPr>
                <w:sz w:val="28"/>
                <w:szCs w:val="28"/>
              </w:rPr>
              <w:t xml:space="preserve">Every teacher’s professional learning journal is reviewed for </w:t>
            </w:r>
            <w:r w:rsidRPr="005F1516">
              <w:rPr>
                <w:b/>
                <w:bCs/>
                <w:sz w:val="28"/>
                <w:szCs w:val="28"/>
              </w:rPr>
              <w:t xml:space="preserve">evaluation </w:t>
            </w:r>
            <w:r w:rsidRPr="00A9462E">
              <w:rPr>
                <w:sz w:val="28"/>
                <w:szCs w:val="28"/>
              </w:rPr>
              <w:t xml:space="preserve">purposes as well. </w:t>
            </w:r>
          </w:p>
          <w:p w14:paraId="7617621C" w14:textId="0C7E8C2C" w:rsidR="00A9462E" w:rsidRPr="00A9462E" w:rsidRDefault="00A9462E" w:rsidP="00A9462E">
            <w:pPr>
              <w:rPr>
                <w:sz w:val="28"/>
                <w:szCs w:val="28"/>
              </w:rPr>
            </w:pPr>
            <w:r w:rsidRPr="00A9462E">
              <w:rPr>
                <w:sz w:val="28"/>
                <w:szCs w:val="28"/>
              </w:rPr>
              <w:t xml:space="preserve">Needs are identified using </w:t>
            </w:r>
            <w:r w:rsidR="00BC0C69">
              <w:rPr>
                <w:sz w:val="28"/>
                <w:szCs w:val="28"/>
              </w:rPr>
              <w:t>p</w:t>
            </w:r>
            <w:r w:rsidRPr="00A9462E">
              <w:rPr>
                <w:sz w:val="28"/>
                <w:szCs w:val="28"/>
              </w:rPr>
              <w:t xml:space="preserve">upil voice and </w:t>
            </w:r>
            <w:r w:rsidR="005F1516">
              <w:rPr>
                <w:sz w:val="28"/>
                <w:szCs w:val="28"/>
              </w:rPr>
              <w:t>staff</w:t>
            </w:r>
            <w:r w:rsidRPr="00A9462E">
              <w:rPr>
                <w:sz w:val="28"/>
                <w:szCs w:val="28"/>
              </w:rPr>
              <w:t xml:space="preserve"> voice, which provide</w:t>
            </w:r>
            <w:r w:rsidR="00746D46">
              <w:rPr>
                <w:sz w:val="28"/>
                <w:szCs w:val="28"/>
              </w:rPr>
              <w:t xml:space="preserve">s </w:t>
            </w:r>
            <w:r w:rsidRPr="00A9462E">
              <w:rPr>
                <w:sz w:val="28"/>
                <w:szCs w:val="28"/>
              </w:rPr>
              <w:t xml:space="preserve">meaningful insights </w:t>
            </w:r>
            <w:r w:rsidR="00911B27">
              <w:rPr>
                <w:sz w:val="28"/>
                <w:szCs w:val="28"/>
              </w:rPr>
              <w:t>into</w:t>
            </w:r>
            <w:r w:rsidRPr="00A9462E">
              <w:rPr>
                <w:sz w:val="28"/>
                <w:szCs w:val="28"/>
              </w:rPr>
              <w:t xml:space="preserve"> the perspectives of the school concerning </w:t>
            </w:r>
            <w:r w:rsidR="00911B27">
              <w:rPr>
                <w:sz w:val="28"/>
                <w:szCs w:val="28"/>
              </w:rPr>
              <w:t xml:space="preserve">the </w:t>
            </w:r>
            <w:r w:rsidRPr="00A9462E">
              <w:rPr>
                <w:sz w:val="28"/>
                <w:szCs w:val="28"/>
              </w:rPr>
              <w:t xml:space="preserve">effectiveness of the plan. Data and outcomes are also analysed. </w:t>
            </w:r>
          </w:p>
          <w:p w14:paraId="7A1BC507" w14:textId="77777777" w:rsidR="00A9462E" w:rsidRPr="00A9462E" w:rsidRDefault="00A9462E" w:rsidP="00A9462E">
            <w:pPr>
              <w:rPr>
                <w:sz w:val="28"/>
                <w:szCs w:val="28"/>
              </w:rPr>
            </w:pPr>
          </w:p>
          <w:p w14:paraId="4937872F" w14:textId="77777777" w:rsidR="00BB0A79" w:rsidRDefault="00A9462E" w:rsidP="00AD1D0C">
            <w:pPr>
              <w:rPr>
                <w:sz w:val="28"/>
                <w:szCs w:val="28"/>
              </w:rPr>
            </w:pPr>
            <w:r w:rsidRPr="00A9462E">
              <w:rPr>
                <w:sz w:val="28"/>
                <w:szCs w:val="28"/>
              </w:rPr>
              <w:t xml:space="preserve">Overall, the school has a constant </w:t>
            </w:r>
            <w:r w:rsidR="00911B27">
              <w:rPr>
                <w:sz w:val="28"/>
                <w:szCs w:val="28"/>
              </w:rPr>
              <w:t>self-evaluation</w:t>
            </w:r>
            <w:r w:rsidRPr="00A9462E">
              <w:rPr>
                <w:sz w:val="28"/>
                <w:szCs w:val="28"/>
              </w:rPr>
              <w:t xml:space="preserve"> cycle, which measures impact on all levels.</w:t>
            </w:r>
          </w:p>
          <w:p w14:paraId="7B9BC659" w14:textId="76E760F7" w:rsidR="00B3680D" w:rsidRDefault="00B3680D" w:rsidP="00AD1D0C">
            <w:pPr>
              <w:rPr>
                <w:sz w:val="28"/>
                <w:szCs w:val="28"/>
              </w:rPr>
            </w:pPr>
          </w:p>
        </w:tc>
      </w:tr>
      <w:tr w:rsidR="00BB0A79" w14:paraId="7B1FAF9B" w14:textId="77777777" w:rsidTr="00BB0A79">
        <w:tc>
          <w:tcPr>
            <w:tcW w:w="703" w:type="dxa"/>
          </w:tcPr>
          <w:p w14:paraId="23506905" w14:textId="54F918CF" w:rsidR="00BB0A79" w:rsidRPr="00063486" w:rsidRDefault="00BB0A79" w:rsidP="004C4EA7">
            <w:pPr>
              <w:rPr>
                <w:sz w:val="28"/>
                <w:szCs w:val="28"/>
              </w:rPr>
            </w:pPr>
            <w:r>
              <w:rPr>
                <w:sz w:val="28"/>
                <w:szCs w:val="28"/>
              </w:rPr>
              <w:lastRenderedPageBreak/>
              <w:t>4.</w:t>
            </w:r>
          </w:p>
        </w:tc>
        <w:tc>
          <w:tcPr>
            <w:tcW w:w="8931" w:type="dxa"/>
          </w:tcPr>
          <w:p w14:paraId="7339A007" w14:textId="6EDC8FF0" w:rsidR="00BB0A79" w:rsidRPr="00251E08" w:rsidRDefault="00BB0A79" w:rsidP="00063486">
            <w:pPr>
              <w:rPr>
                <w:color w:val="00B0F0"/>
                <w:sz w:val="28"/>
                <w:szCs w:val="28"/>
              </w:rPr>
            </w:pPr>
            <w:r w:rsidRPr="00251E08">
              <w:rPr>
                <w:color w:val="00B0F0"/>
                <w:sz w:val="28"/>
                <w:szCs w:val="28"/>
              </w:rPr>
              <w:t>Find out if and how the school is working with the Schools as a Learning Organisation (SLO) model.</w:t>
            </w:r>
          </w:p>
          <w:p w14:paraId="19618A40" w14:textId="77777777" w:rsidR="00A14A2D" w:rsidRDefault="00A14A2D" w:rsidP="00A14A2D">
            <w:pPr>
              <w:pStyle w:val="Default"/>
              <w:rPr>
                <w:color w:val="auto"/>
              </w:rPr>
            </w:pPr>
          </w:p>
          <w:p w14:paraId="1609CDD1" w14:textId="074593E8" w:rsidR="00EE6C9F" w:rsidRDefault="001D08BF" w:rsidP="00A14A2D">
            <w:pPr>
              <w:pStyle w:val="Default"/>
              <w:rPr>
                <w:color w:val="auto"/>
              </w:rPr>
            </w:pPr>
            <w:r>
              <w:rPr>
                <w:color w:val="auto"/>
              </w:rPr>
              <w:t>(</w:t>
            </w:r>
            <w:r w:rsidR="00563DE3">
              <w:rPr>
                <w:color w:val="auto"/>
              </w:rPr>
              <w:t>Estyn</w:t>
            </w:r>
            <w:r>
              <w:rPr>
                <w:color w:val="auto"/>
              </w:rPr>
              <w:t>, 2020)</w:t>
            </w:r>
          </w:p>
          <w:p w14:paraId="46FD08CB" w14:textId="77777777" w:rsidR="001D08BF" w:rsidRDefault="001D08BF" w:rsidP="00A14A2D">
            <w:pPr>
              <w:pStyle w:val="Default"/>
              <w:rPr>
                <w:color w:val="auto"/>
              </w:rPr>
            </w:pPr>
          </w:p>
          <w:p w14:paraId="20AC5604" w14:textId="77777777" w:rsidR="00FD3B29" w:rsidRDefault="00FD3B29" w:rsidP="00FD3B29">
            <w:pPr>
              <w:pStyle w:val="NormalWeb"/>
              <w:pBdr>
                <w:top w:val="single" w:sz="2" w:space="0" w:color="E3E3E3"/>
                <w:left w:val="single" w:sz="2" w:space="0" w:color="E3E3E3"/>
                <w:bottom w:val="single" w:sz="2" w:space="0" w:color="E3E3E3"/>
                <w:right w:val="single" w:sz="2" w:space="0" w:color="E3E3E3"/>
              </w:pBdr>
              <w:shd w:val="clear" w:color="auto" w:fill="FFFFFF"/>
              <w:spacing w:before="0" w:beforeAutospacing="0" w:after="300" w:afterAutospacing="0"/>
              <w:rPr>
                <w:rFonts w:ascii="Segoe UI" w:hAnsi="Segoe UI" w:cs="Segoe UI"/>
                <w:color w:val="0D0D0D"/>
              </w:rPr>
            </w:pPr>
            <w:r>
              <w:rPr>
                <w:rFonts w:ascii="Segoe UI" w:hAnsi="Segoe UI" w:cs="Segoe UI"/>
                <w:color w:val="0D0D0D"/>
              </w:rPr>
              <w:t>The school is dedicated to functioning as a Learning Organisation by offering growth opportunities to all staff members.</w:t>
            </w:r>
          </w:p>
          <w:p w14:paraId="0E6CAE60" w14:textId="77777777" w:rsidR="00FD3B29" w:rsidRDefault="00FD3B29" w:rsidP="00FD3B29">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rPr>
                <w:rFonts w:ascii="Segoe UI" w:hAnsi="Segoe UI" w:cs="Segoe UI"/>
                <w:color w:val="0D0D0D"/>
              </w:rPr>
            </w:pPr>
            <w:r>
              <w:rPr>
                <w:rFonts w:ascii="Segoe UI" w:hAnsi="Segoe UI" w:cs="Segoe UI"/>
                <w:color w:val="0D0D0D"/>
              </w:rPr>
              <w:t>Consequently, the school maintains a strong partnership and collaborates effectively with its group of affiliated primary schools. They coordinate the coverage of skills across different phases to prevent redundancy in learning plans. Additionally, there are collaborative planning sessions within the cluster to design literacy exercises.</w:t>
            </w:r>
          </w:p>
          <w:p w14:paraId="7A6A40F5" w14:textId="7FF0B182" w:rsidR="00FD3B29" w:rsidRDefault="00FD3B29" w:rsidP="00FD3B29">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0" w:afterAutospacing="0"/>
              <w:rPr>
                <w:rFonts w:ascii="Segoe UI" w:hAnsi="Segoe UI" w:cs="Segoe UI"/>
                <w:color w:val="0D0D0D"/>
              </w:rPr>
            </w:pPr>
            <w:r>
              <w:rPr>
                <w:rFonts w:ascii="Segoe UI" w:hAnsi="Segoe UI" w:cs="Segoe UI"/>
                <w:color w:val="0D0D0D"/>
              </w:rPr>
              <w:t xml:space="preserve">The school has implemented highly efficient transition </w:t>
            </w:r>
            <w:r w:rsidR="00F17E30">
              <w:rPr>
                <w:rFonts w:ascii="Segoe UI" w:hAnsi="Segoe UI" w:cs="Segoe UI"/>
                <w:color w:val="0D0D0D"/>
              </w:rPr>
              <w:t>programmes</w:t>
            </w:r>
            <w:r>
              <w:rPr>
                <w:rFonts w:ascii="Segoe UI" w:hAnsi="Segoe UI" w:cs="Segoe UI"/>
                <w:color w:val="0D0D0D"/>
              </w:rPr>
              <w:t xml:space="preserve"> to facilitate a smooth adjustment for pupils transitioning from primary schools to </w:t>
            </w:r>
            <w:r w:rsidR="00295DCB">
              <w:rPr>
                <w:rFonts w:ascii="Segoe UI" w:hAnsi="Segoe UI" w:cs="Segoe UI"/>
                <w:color w:val="0D0D0D"/>
              </w:rPr>
              <w:t>School Y</w:t>
            </w:r>
            <w:r>
              <w:rPr>
                <w:rFonts w:ascii="Segoe UI" w:hAnsi="Segoe UI" w:cs="Segoe UI"/>
                <w:color w:val="0D0D0D"/>
              </w:rPr>
              <w:t>. Staff members create valuable chances for students from the school to collaborate productively with</w:t>
            </w:r>
            <w:r w:rsidR="00A20DC0">
              <w:rPr>
                <w:rFonts w:ascii="Segoe UI" w:hAnsi="Segoe UI" w:cs="Segoe UI"/>
                <w:color w:val="0D0D0D"/>
              </w:rPr>
              <w:t xml:space="preserve"> </w:t>
            </w:r>
            <w:r w:rsidR="002B305E">
              <w:rPr>
                <w:rFonts w:ascii="Segoe UI" w:hAnsi="Segoe UI" w:cs="Segoe UI"/>
                <w:color w:val="0D0D0D"/>
              </w:rPr>
              <w:t>pupils</w:t>
            </w:r>
            <w:r>
              <w:rPr>
                <w:rFonts w:ascii="Segoe UI" w:hAnsi="Segoe UI" w:cs="Segoe UI"/>
                <w:color w:val="0D0D0D"/>
              </w:rPr>
              <w:t xml:space="preserve"> from primary schools, preparing them for the transition to secondary education. This approach ensures that those moving from primary school </w:t>
            </w:r>
            <w:r w:rsidR="007B552A">
              <w:rPr>
                <w:rFonts w:ascii="Segoe UI" w:hAnsi="Segoe UI" w:cs="Segoe UI"/>
                <w:color w:val="0D0D0D"/>
              </w:rPr>
              <w:t>adapt</w:t>
            </w:r>
            <w:r>
              <w:rPr>
                <w:rFonts w:ascii="Segoe UI" w:hAnsi="Segoe UI" w:cs="Segoe UI"/>
                <w:color w:val="0D0D0D"/>
              </w:rPr>
              <w:t xml:space="preserve"> swiftly </w:t>
            </w:r>
            <w:r w:rsidR="007B552A">
              <w:rPr>
                <w:rFonts w:ascii="Segoe UI" w:hAnsi="Segoe UI" w:cs="Segoe UI"/>
                <w:color w:val="0D0D0D"/>
              </w:rPr>
              <w:t>to</w:t>
            </w:r>
            <w:r>
              <w:rPr>
                <w:rFonts w:ascii="Segoe UI" w:hAnsi="Segoe UI" w:cs="Segoe UI"/>
                <w:color w:val="0D0D0D"/>
              </w:rPr>
              <w:t xml:space="preserve"> their new educational environment.</w:t>
            </w:r>
          </w:p>
          <w:p w14:paraId="6F056E37" w14:textId="77777777" w:rsidR="007A5E17" w:rsidRPr="00063486" w:rsidRDefault="007A5E17" w:rsidP="00806F9C">
            <w:pPr>
              <w:rPr>
                <w:sz w:val="28"/>
                <w:szCs w:val="28"/>
              </w:rPr>
            </w:pPr>
          </w:p>
          <w:p w14:paraId="5ED99FEF" w14:textId="1754F395" w:rsidR="00BB0A79" w:rsidRDefault="00BB0A79" w:rsidP="00251E08">
            <w:pPr>
              <w:rPr>
                <w:sz w:val="28"/>
                <w:szCs w:val="28"/>
              </w:rPr>
            </w:pPr>
          </w:p>
        </w:tc>
      </w:tr>
      <w:tr w:rsidR="00BB0A79" w14:paraId="04983B42" w14:textId="77777777" w:rsidTr="00BB0A79">
        <w:tc>
          <w:tcPr>
            <w:tcW w:w="703" w:type="dxa"/>
          </w:tcPr>
          <w:p w14:paraId="09A0C1C0" w14:textId="10F95397" w:rsidR="00BB0A79" w:rsidRPr="00063486" w:rsidRDefault="00BB0A79" w:rsidP="004C4EA7">
            <w:pPr>
              <w:rPr>
                <w:sz w:val="28"/>
                <w:szCs w:val="28"/>
              </w:rPr>
            </w:pPr>
            <w:r>
              <w:rPr>
                <w:sz w:val="28"/>
                <w:szCs w:val="28"/>
              </w:rPr>
              <w:t>5.</w:t>
            </w:r>
          </w:p>
        </w:tc>
        <w:tc>
          <w:tcPr>
            <w:tcW w:w="8931" w:type="dxa"/>
          </w:tcPr>
          <w:p w14:paraId="6F8CD4D7" w14:textId="04E55E31" w:rsidR="00BB0A79" w:rsidRPr="00251E08" w:rsidRDefault="00BB0A79" w:rsidP="00C20CC3">
            <w:pPr>
              <w:rPr>
                <w:color w:val="00B0F0"/>
                <w:sz w:val="28"/>
                <w:szCs w:val="28"/>
              </w:rPr>
            </w:pPr>
            <w:r w:rsidRPr="00251E08">
              <w:rPr>
                <w:color w:val="00B0F0"/>
                <w:sz w:val="28"/>
                <w:szCs w:val="28"/>
              </w:rPr>
              <w:t xml:space="preserve">Identify one aspect that you would like to explore for your assignment and arrange additional meetings to generate further evidence and information as necessary. </w:t>
            </w:r>
          </w:p>
          <w:p w14:paraId="24F14CD7" w14:textId="5B10365B" w:rsidR="00BB0A79" w:rsidRDefault="00BB0A79" w:rsidP="74BC33C8">
            <w:pPr>
              <w:rPr>
                <w:b/>
                <w:bCs/>
                <w:sz w:val="28"/>
                <w:szCs w:val="28"/>
                <w:u w:val="single"/>
              </w:rPr>
            </w:pPr>
          </w:p>
          <w:p w14:paraId="56F7F8F0" w14:textId="63E9DB46" w:rsidR="00BB0A79" w:rsidRDefault="002B65CC" w:rsidP="00251E08">
            <w:pPr>
              <w:spacing w:line="240" w:lineRule="exact"/>
              <w:rPr>
                <w:rFonts w:ascii="Calibri" w:eastAsia="Calibri" w:hAnsi="Calibri" w:cs="Calibri"/>
                <w:color w:val="000000" w:themeColor="text1"/>
                <w:sz w:val="29"/>
                <w:szCs w:val="29"/>
              </w:rPr>
            </w:pPr>
            <w:r>
              <w:rPr>
                <w:rFonts w:ascii="Calibri" w:eastAsia="Calibri" w:hAnsi="Calibri" w:cs="Calibri"/>
                <w:color w:val="000000" w:themeColor="text1"/>
                <w:sz w:val="29"/>
                <w:szCs w:val="29"/>
              </w:rPr>
              <w:t xml:space="preserve">For my assignment, I would like to focus </w:t>
            </w:r>
            <w:r w:rsidR="000C025F">
              <w:rPr>
                <w:rFonts w:ascii="Calibri" w:eastAsia="Calibri" w:hAnsi="Calibri" w:cs="Calibri"/>
                <w:color w:val="000000" w:themeColor="text1"/>
                <w:sz w:val="29"/>
                <w:szCs w:val="29"/>
              </w:rPr>
              <w:t>on</w:t>
            </w:r>
            <w:r w:rsidR="004D1A65">
              <w:rPr>
                <w:rFonts w:ascii="Calibri" w:eastAsia="Calibri" w:hAnsi="Calibri" w:cs="Calibri"/>
                <w:color w:val="000000" w:themeColor="text1"/>
                <w:sz w:val="29"/>
                <w:szCs w:val="29"/>
              </w:rPr>
              <w:t xml:space="preserve"> Great Teaching</w:t>
            </w:r>
            <w:r w:rsidR="007A41A9">
              <w:rPr>
                <w:rFonts w:ascii="Calibri" w:eastAsia="Calibri" w:hAnsi="Calibri" w:cs="Calibri"/>
                <w:color w:val="000000" w:themeColor="text1"/>
                <w:sz w:val="29"/>
                <w:szCs w:val="29"/>
              </w:rPr>
              <w:t xml:space="preserve">, as one of the </w:t>
            </w:r>
            <w:proofErr w:type="gramStart"/>
            <w:r w:rsidR="007A41A9">
              <w:rPr>
                <w:rFonts w:ascii="Calibri" w:eastAsia="Calibri" w:hAnsi="Calibri" w:cs="Calibri"/>
                <w:color w:val="000000" w:themeColor="text1"/>
                <w:sz w:val="29"/>
                <w:szCs w:val="29"/>
              </w:rPr>
              <w:t>School’s</w:t>
            </w:r>
            <w:proofErr w:type="gramEnd"/>
            <w:r w:rsidR="007A41A9">
              <w:rPr>
                <w:rFonts w:ascii="Calibri" w:eastAsia="Calibri" w:hAnsi="Calibri" w:cs="Calibri"/>
                <w:color w:val="000000" w:themeColor="text1"/>
                <w:sz w:val="29"/>
                <w:szCs w:val="29"/>
              </w:rPr>
              <w:t xml:space="preserve"> </w:t>
            </w:r>
            <w:r w:rsidR="006E048F">
              <w:rPr>
                <w:rFonts w:ascii="Calibri" w:eastAsia="Calibri" w:hAnsi="Calibri" w:cs="Calibri"/>
                <w:color w:val="000000" w:themeColor="text1"/>
                <w:sz w:val="29"/>
                <w:szCs w:val="29"/>
              </w:rPr>
              <w:t>priorities</w:t>
            </w:r>
            <w:r w:rsidR="007A41A9">
              <w:rPr>
                <w:rFonts w:ascii="Calibri" w:eastAsia="Calibri" w:hAnsi="Calibri" w:cs="Calibri"/>
                <w:color w:val="000000" w:themeColor="text1"/>
                <w:sz w:val="29"/>
                <w:szCs w:val="29"/>
              </w:rPr>
              <w:t xml:space="preserve"> in order to improve </w:t>
            </w:r>
            <w:r w:rsidR="006E048F">
              <w:rPr>
                <w:rFonts w:ascii="Calibri" w:eastAsia="Calibri" w:hAnsi="Calibri" w:cs="Calibri"/>
                <w:color w:val="000000" w:themeColor="text1"/>
                <w:sz w:val="29"/>
                <w:szCs w:val="29"/>
              </w:rPr>
              <w:t>students’ progress and wellbeing.</w:t>
            </w:r>
          </w:p>
          <w:p w14:paraId="57F33B5C" w14:textId="77777777" w:rsidR="006E048F" w:rsidRDefault="006E048F" w:rsidP="00251E08">
            <w:pPr>
              <w:spacing w:line="240" w:lineRule="exact"/>
              <w:rPr>
                <w:rFonts w:ascii="Calibri" w:eastAsia="Calibri" w:hAnsi="Calibri" w:cs="Calibri"/>
                <w:color w:val="000000" w:themeColor="text1"/>
                <w:sz w:val="29"/>
                <w:szCs w:val="29"/>
              </w:rPr>
            </w:pPr>
          </w:p>
          <w:p w14:paraId="3B12E3BD" w14:textId="3208853F" w:rsidR="00783855" w:rsidRDefault="00783855" w:rsidP="00251E08">
            <w:pPr>
              <w:spacing w:line="240" w:lineRule="exact"/>
              <w:rPr>
                <w:rFonts w:ascii="Calibri" w:eastAsia="Calibri" w:hAnsi="Calibri" w:cs="Calibri"/>
                <w:color w:val="000000" w:themeColor="text1"/>
                <w:sz w:val="29"/>
                <w:szCs w:val="29"/>
              </w:rPr>
            </w:pPr>
            <w:r>
              <w:rPr>
                <w:rFonts w:ascii="Calibri" w:eastAsia="Calibri" w:hAnsi="Calibri" w:cs="Calibri"/>
                <w:color w:val="000000" w:themeColor="text1"/>
                <w:sz w:val="29"/>
                <w:szCs w:val="29"/>
              </w:rPr>
              <w:t xml:space="preserve">(School Y, 2022) </w:t>
            </w:r>
          </w:p>
          <w:p w14:paraId="442B5F70" w14:textId="77777777" w:rsidR="00760A7E" w:rsidRDefault="00760A7E" w:rsidP="00050148">
            <w:pPr>
              <w:rPr>
                <w:sz w:val="28"/>
                <w:szCs w:val="28"/>
              </w:rPr>
            </w:pPr>
          </w:p>
          <w:p w14:paraId="5CAAFBB9" w14:textId="37A8CC4A" w:rsidR="00760A7E" w:rsidRPr="00760A7E" w:rsidRDefault="00760A7E" w:rsidP="00E825BB">
            <w:pPr>
              <w:numPr>
                <w:ilvl w:val="0"/>
                <w:numId w:val="9"/>
              </w:numPr>
              <w:pBdr>
                <w:top w:val="single" w:sz="2" w:space="0" w:color="E4E6E8"/>
                <w:left w:val="single" w:sz="2" w:space="5" w:color="E4E6E8"/>
                <w:bottom w:val="single" w:sz="2" w:space="0" w:color="E4E6E8"/>
                <w:right w:val="single" w:sz="2" w:space="0" w:color="E4E6E8"/>
              </w:pBdr>
              <w:shd w:val="clear" w:color="auto" w:fill="EBF5FA"/>
              <w:spacing w:after="345"/>
              <w:rPr>
                <w:rFonts w:ascii="Segoe UI" w:eastAsia="Times New Roman" w:hAnsi="Segoe UI" w:cs="Segoe UI"/>
                <w:color w:val="000000"/>
                <w:sz w:val="23"/>
                <w:szCs w:val="23"/>
                <w:lang w:eastAsia="en-GB"/>
              </w:rPr>
            </w:pPr>
            <w:r w:rsidRPr="00760A7E">
              <w:rPr>
                <w:rFonts w:ascii="Segoe UI" w:eastAsia="Times New Roman" w:hAnsi="Segoe UI" w:cs="Segoe UI"/>
                <w:color w:val="000000"/>
                <w:sz w:val="23"/>
                <w:szCs w:val="23"/>
                <w:lang w:eastAsia="en-GB"/>
              </w:rPr>
              <w:t xml:space="preserve">The </w:t>
            </w:r>
            <w:r w:rsidRPr="00283E6B">
              <w:rPr>
                <w:rFonts w:ascii="Segoe UI" w:eastAsia="Times New Roman" w:hAnsi="Segoe UI" w:cs="Segoe UI"/>
                <w:color w:val="000000"/>
                <w:sz w:val="23"/>
                <w:szCs w:val="23"/>
                <w:lang w:eastAsia="en-GB"/>
              </w:rPr>
              <w:t>school</w:t>
            </w:r>
            <w:r w:rsidRPr="00760A7E">
              <w:rPr>
                <w:rFonts w:ascii="Segoe UI" w:eastAsia="Times New Roman" w:hAnsi="Segoe UI" w:cs="Segoe UI"/>
                <w:color w:val="000000"/>
                <w:sz w:val="23"/>
                <w:szCs w:val="23"/>
                <w:lang w:eastAsia="en-GB"/>
              </w:rPr>
              <w:t xml:space="preserve"> </w:t>
            </w:r>
            <w:r w:rsidR="004D3A04">
              <w:rPr>
                <w:rFonts w:ascii="Segoe UI" w:eastAsia="Times New Roman" w:hAnsi="Segoe UI" w:cs="Segoe UI"/>
                <w:color w:val="000000"/>
                <w:sz w:val="23"/>
                <w:szCs w:val="23"/>
                <w:lang w:eastAsia="en-GB"/>
              </w:rPr>
              <w:t>vision is</w:t>
            </w:r>
            <w:r w:rsidRPr="00760A7E">
              <w:rPr>
                <w:rFonts w:ascii="Segoe UI" w:eastAsia="Times New Roman" w:hAnsi="Segoe UI" w:cs="Segoe UI"/>
                <w:color w:val="000000"/>
                <w:sz w:val="23"/>
                <w:szCs w:val="23"/>
                <w:lang w:eastAsia="en-GB"/>
              </w:rPr>
              <w:t xml:space="preserve"> to give students the best knowledge and skills for their growth</w:t>
            </w:r>
            <w:r w:rsidR="00283E6B" w:rsidRPr="00283E6B">
              <w:rPr>
                <w:rFonts w:ascii="Segoe UI" w:eastAsia="Times New Roman" w:hAnsi="Segoe UI" w:cs="Segoe UI"/>
                <w:color w:val="000000"/>
                <w:sz w:val="23"/>
                <w:szCs w:val="23"/>
                <w:lang w:eastAsia="en-GB"/>
              </w:rPr>
              <w:t>, through</w:t>
            </w:r>
            <w:r w:rsidR="00283E6B">
              <w:rPr>
                <w:rFonts w:ascii="Segoe UI" w:eastAsia="Times New Roman" w:hAnsi="Segoe UI" w:cs="Segoe UI"/>
                <w:color w:val="000000"/>
                <w:sz w:val="23"/>
                <w:szCs w:val="23"/>
                <w:lang w:eastAsia="en-GB"/>
              </w:rPr>
              <w:t xml:space="preserve"> e</w:t>
            </w:r>
            <w:r w:rsidRPr="00760A7E">
              <w:rPr>
                <w:rFonts w:ascii="Segoe UI" w:eastAsia="Times New Roman" w:hAnsi="Segoe UI" w:cs="Segoe UI"/>
                <w:color w:val="000000"/>
                <w:sz w:val="23"/>
                <w:szCs w:val="23"/>
                <w:lang w:eastAsia="en-GB"/>
              </w:rPr>
              <w:t xml:space="preserve">ffective teaching methods </w:t>
            </w:r>
            <w:r w:rsidRPr="00760A7E">
              <w:rPr>
                <w:rFonts w:ascii="Segoe UI" w:eastAsia="Times New Roman" w:hAnsi="Segoe UI" w:cs="Segoe UI"/>
                <w:b/>
                <w:bCs/>
                <w:color w:val="000000"/>
                <w:sz w:val="23"/>
                <w:szCs w:val="23"/>
                <w:lang w:eastAsia="en-GB"/>
              </w:rPr>
              <w:t>based on current</w:t>
            </w:r>
            <w:r w:rsidR="00986991">
              <w:rPr>
                <w:rFonts w:ascii="Segoe UI" w:eastAsia="Times New Roman" w:hAnsi="Segoe UI" w:cs="Segoe UI"/>
                <w:b/>
                <w:bCs/>
                <w:color w:val="000000"/>
                <w:sz w:val="23"/>
                <w:szCs w:val="23"/>
                <w:lang w:eastAsia="en-GB"/>
              </w:rPr>
              <w:t>, up to date</w:t>
            </w:r>
            <w:r w:rsidRPr="00760A7E">
              <w:rPr>
                <w:rFonts w:ascii="Segoe UI" w:eastAsia="Times New Roman" w:hAnsi="Segoe UI" w:cs="Segoe UI"/>
                <w:b/>
                <w:bCs/>
                <w:color w:val="000000"/>
                <w:sz w:val="23"/>
                <w:szCs w:val="23"/>
                <w:lang w:eastAsia="en-GB"/>
              </w:rPr>
              <w:t xml:space="preserve"> research</w:t>
            </w:r>
            <w:r w:rsidR="00283E6B">
              <w:rPr>
                <w:rFonts w:ascii="Segoe UI" w:eastAsia="Times New Roman" w:hAnsi="Segoe UI" w:cs="Segoe UI"/>
                <w:b/>
                <w:bCs/>
                <w:color w:val="000000"/>
                <w:sz w:val="23"/>
                <w:szCs w:val="23"/>
                <w:lang w:eastAsia="en-GB"/>
              </w:rPr>
              <w:t>.</w:t>
            </w:r>
          </w:p>
          <w:p w14:paraId="2687D681" w14:textId="549FC04F" w:rsidR="00760A7E" w:rsidRPr="00760A7E" w:rsidRDefault="00760A7E" w:rsidP="00760A7E">
            <w:pPr>
              <w:numPr>
                <w:ilvl w:val="0"/>
                <w:numId w:val="9"/>
              </w:numPr>
              <w:pBdr>
                <w:top w:val="single" w:sz="2" w:space="0" w:color="E4E6E8"/>
                <w:left w:val="single" w:sz="2" w:space="5" w:color="E4E6E8"/>
                <w:bottom w:val="single" w:sz="2" w:space="0" w:color="E4E6E8"/>
                <w:right w:val="single" w:sz="2" w:space="0" w:color="E4E6E8"/>
              </w:pBdr>
              <w:shd w:val="clear" w:color="auto" w:fill="EBF5FA"/>
              <w:spacing w:after="345"/>
              <w:rPr>
                <w:rFonts w:ascii="Segoe UI" w:eastAsia="Times New Roman" w:hAnsi="Segoe UI" w:cs="Segoe UI"/>
                <w:color w:val="000000"/>
                <w:sz w:val="23"/>
                <w:szCs w:val="23"/>
                <w:lang w:eastAsia="en-GB"/>
              </w:rPr>
            </w:pPr>
            <w:r w:rsidRPr="00760A7E">
              <w:rPr>
                <w:rFonts w:ascii="Segoe UI" w:eastAsia="Times New Roman" w:hAnsi="Segoe UI" w:cs="Segoe UI"/>
                <w:color w:val="000000"/>
                <w:sz w:val="23"/>
                <w:szCs w:val="23"/>
                <w:lang w:eastAsia="en-GB"/>
              </w:rPr>
              <w:t xml:space="preserve">The </w:t>
            </w:r>
            <w:r w:rsidR="004D3A04">
              <w:rPr>
                <w:rFonts w:ascii="Segoe UI" w:eastAsia="Times New Roman" w:hAnsi="Segoe UI" w:cs="Segoe UI"/>
                <w:color w:val="000000"/>
                <w:sz w:val="23"/>
                <w:szCs w:val="23"/>
                <w:lang w:eastAsia="en-GB"/>
              </w:rPr>
              <w:t>aims</w:t>
            </w:r>
            <w:r w:rsidRPr="00760A7E">
              <w:rPr>
                <w:rFonts w:ascii="Segoe UI" w:eastAsia="Times New Roman" w:hAnsi="Segoe UI" w:cs="Segoe UI"/>
                <w:color w:val="000000"/>
                <w:sz w:val="23"/>
                <w:szCs w:val="23"/>
                <w:lang w:eastAsia="en-GB"/>
              </w:rPr>
              <w:t xml:space="preserve"> include a safe learning space, diverse learning methods, </w:t>
            </w:r>
            <w:r w:rsidR="00335514">
              <w:rPr>
                <w:rFonts w:ascii="Segoe UI" w:eastAsia="Times New Roman" w:hAnsi="Segoe UI" w:cs="Segoe UI"/>
                <w:color w:val="000000"/>
                <w:sz w:val="23"/>
                <w:szCs w:val="23"/>
                <w:lang w:eastAsia="en-GB"/>
              </w:rPr>
              <w:t xml:space="preserve">setting high expectations for students, </w:t>
            </w:r>
            <w:r w:rsidR="00DF0F02">
              <w:rPr>
                <w:rFonts w:ascii="Segoe UI" w:eastAsia="Times New Roman" w:hAnsi="Segoe UI" w:cs="Segoe UI"/>
                <w:color w:val="000000"/>
                <w:sz w:val="23"/>
                <w:szCs w:val="23"/>
                <w:lang w:eastAsia="en-GB"/>
              </w:rPr>
              <w:t>raising standards</w:t>
            </w:r>
            <w:r w:rsidR="006C4BA7">
              <w:rPr>
                <w:rFonts w:ascii="Segoe UI" w:eastAsia="Times New Roman" w:hAnsi="Segoe UI" w:cs="Segoe UI"/>
                <w:color w:val="000000"/>
                <w:sz w:val="23"/>
                <w:szCs w:val="23"/>
                <w:lang w:eastAsia="en-GB"/>
              </w:rPr>
              <w:t>,</w:t>
            </w:r>
            <w:r w:rsidR="004A3DEA">
              <w:rPr>
                <w:rFonts w:ascii="Segoe UI" w:eastAsia="Times New Roman" w:hAnsi="Segoe UI" w:cs="Segoe UI"/>
                <w:color w:val="000000"/>
                <w:sz w:val="23"/>
                <w:szCs w:val="23"/>
                <w:lang w:eastAsia="en-GB"/>
              </w:rPr>
              <w:t xml:space="preserve"> and using both formative and summative assessment.</w:t>
            </w:r>
          </w:p>
          <w:p w14:paraId="2270BFDB" w14:textId="7CC24570" w:rsidR="00DD6980" w:rsidRDefault="00DD6980" w:rsidP="00760A7E">
            <w:pPr>
              <w:numPr>
                <w:ilvl w:val="0"/>
                <w:numId w:val="9"/>
              </w:numPr>
              <w:pBdr>
                <w:top w:val="single" w:sz="2" w:space="0" w:color="E4E6E8"/>
                <w:left w:val="single" w:sz="2" w:space="5" w:color="E4E6E8"/>
                <w:bottom w:val="single" w:sz="2" w:space="0" w:color="E4E6E8"/>
                <w:right w:val="single" w:sz="2" w:space="0" w:color="E4E6E8"/>
              </w:pBdr>
              <w:shd w:val="clear" w:color="auto" w:fill="EBF5FA"/>
              <w:spacing w:after="345"/>
              <w:rPr>
                <w:rFonts w:ascii="Segoe UI" w:eastAsia="Times New Roman" w:hAnsi="Segoe UI" w:cs="Segoe UI"/>
                <w:color w:val="000000"/>
                <w:sz w:val="23"/>
                <w:szCs w:val="23"/>
                <w:lang w:eastAsia="en-GB"/>
              </w:rPr>
            </w:pPr>
            <w:r>
              <w:rPr>
                <w:rFonts w:ascii="Segoe UI" w:eastAsia="Times New Roman" w:hAnsi="Segoe UI" w:cs="Segoe UI"/>
                <w:color w:val="000000"/>
                <w:sz w:val="23"/>
                <w:szCs w:val="23"/>
                <w:lang w:eastAsia="en-GB"/>
              </w:rPr>
              <w:t xml:space="preserve">The school has developed </w:t>
            </w:r>
            <w:r w:rsidR="000A2EC6">
              <w:rPr>
                <w:rFonts w:ascii="Segoe UI" w:eastAsia="Times New Roman" w:hAnsi="Segoe UI" w:cs="Segoe UI"/>
                <w:color w:val="000000"/>
                <w:sz w:val="23"/>
                <w:szCs w:val="23"/>
                <w:lang w:eastAsia="en-GB"/>
              </w:rPr>
              <w:t>its</w:t>
            </w:r>
            <w:r w:rsidR="00C925F9">
              <w:rPr>
                <w:rFonts w:ascii="Segoe UI" w:eastAsia="Times New Roman" w:hAnsi="Segoe UI" w:cs="Segoe UI"/>
                <w:color w:val="000000"/>
                <w:sz w:val="23"/>
                <w:szCs w:val="23"/>
                <w:lang w:eastAsia="en-GB"/>
              </w:rPr>
              <w:t xml:space="preserve"> </w:t>
            </w:r>
            <w:r w:rsidR="00773DD7">
              <w:rPr>
                <w:rFonts w:ascii="Segoe UI" w:eastAsia="Times New Roman" w:hAnsi="Segoe UI" w:cs="Segoe UI"/>
                <w:color w:val="000000"/>
                <w:sz w:val="23"/>
                <w:szCs w:val="23"/>
                <w:lang w:eastAsia="en-GB"/>
              </w:rPr>
              <w:t>4</w:t>
            </w:r>
            <w:r w:rsidR="000C0C9E">
              <w:rPr>
                <w:rFonts w:ascii="Segoe UI" w:eastAsia="Times New Roman" w:hAnsi="Segoe UI" w:cs="Segoe UI"/>
                <w:color w:val="000000"/>
                <w:sz w:val="23"/>
                <w:szCs w:val="23"/>
                <w:lang w:eastAsia="en-GB"/>
              </w:rPr>
              <w:t xml:space="preserve"> Principles of Effective Teaching and Learning</w:t>
            </w:r>
            <w:r w:rsidR="005B69F0">
              <w:rPr>
                <w:rFonts w:ascii="Segoe UI" w:eastAsia="Times New Roman" w:hAnsi="Segoe UI" w:cs="Segoe UI"/>
                <w:color w:val="000000"/>
                <w:sz w:val="23"/>
                <w:szCs w:val="23"/>
                <w:lang w:eastAsia="en-GB"/>
              </w:rPr>
              <w:t xml:space="preserve"> (PETAL</w:t>
            </w:r>
            <w:r w:rsidR="000C0C9E">
              <w:rPr>
                <w:rFonts w:ascii="Segoe UI" w:eastAsia="Times New Roman" w:hAnsi="Segoe UI" w:cs="Segoe UI"/>
                <w:color w:val="000000"/>
                <w:sz w:val="23"/>
                <w:szCs w:val="23"/>
                <w:lang w:eastAsia="en-GB"/>
              </w:rPr>
              <w:t>).</w:t>
            </w:r>
          </w:p>
          <w:p w14:paraId="2D423A4F" w14:textId="3231E869" w:rsidR="00760A7E" w:rsidRPr="00760A7E" w:rsidRDefault="00760A7E" w:rsidP="005130A5">
            <w:pPr>
              <w:numPr>
                <w:ilvl w:val="0"/>
                <w:numId w:val="10"/>
              </w:numPr>
              <w:pBdr>
                <w:top w:val="single" w:sz="2" w:space="0" w:color="E4E6E8"/>
                <w:left w:val="single" w:sz="2" w:space="5" w:color="E4E6E8"/>
                <w:bottom w:val="single" w:sz="2" w:space="0" w:color="E4E6E8"/>
                <w:right w:val="single" w:sz="2" w:space="0" w:color="E4E6E8"/>
              </w:pBdr>
              <w:shd w:val="clear" w:color="auto" w:fill="EBF5FA"/>
              <w:spacing w:after="345"/>
              <w:rPr>
                <w:rFonts w:ascii="Segoe UI" w:eastAsia="Times New Roman" w:hAnsi="Segoe UI" w:cs="Segoe UI"/>
                <w:color w:val="000000"/>
                <w:sz w:val="23"/>
                <w:szCs w:val="23"/>
                <w:lang w:eastAsia="en-GB"/>
              </w:rPr>
            </w:pPr>
            <w:r w:rsidRPr="00760A7E">
              <w:rPr>
                <w:rFonts w:ascii="Segoe UI" w:eastAsia="Times New Roman" w:hAnsi="Segoe UI" w:cs="Segoe UI"/>
                <w:b/>
                <w:bCs/>
                <w:color w:val="000000"/>
                <w:sz w:val="23"/>
                <w:szCs w:val="23"/>
                <w:lang w:eastAsia="en-GB"/>
              </w:rPr>
              <w:lastRenderedPageBreak/>
              <w:t>Classroom Culture</w:t>
            </w:r>
            <w:r w:rsidR="00647951">
              <w:rPr>
                <w:rFonts w:ascii="Segoe UI" w:eastAsia="Times New Roman" w:hAnsi="Segoe UI" w:cs="Segoe UI"/>
                <w:b/>
                <w:bCs/>
                <w:color w:val="000000"/>
                <w:sz w:val="23"/>
                <w:szCs w:val="23"/>
                <w:lang w:eastAsia="en-GB"/>
              </w:rPr>
              <w:t>:</w:t>
            </w:r>
            <w:r w:rsidRPr="00760A7E">
              <w:rPr>
                <w:rFonts w:ascii="Segoe UI" w:eastAsia="Times New Roman" w:hAnsi="Segoe UI" w:cs="Segoe UI"/>
                <w:color w:val="000000"/>
                <w:sz w:val="23"/>
                <w:szCs w:val="23"/>
                <w:lang w:eastAsia="en-GB"/>
              </w:rPr>
              <w:t xml:space="preserve"> focuses on routines, </w:t>
            </w:r>
            <w:r w:rsidR="005E78C4">
              <w:rPr>
                <w:rFonts w:ascii="Segoe UI" w:eastAsia="Times New Roman" w:hAnsi="Segoe UI" w:cs="Segoe UI"/>
                <w:color w:val="000000"/>
                <w:sz w:val="23"/>
                <w:szCs w:val="23"/>
                <w:lang w:eastAsia="en-GB"/>
              </w:rPr>
              <w:t xml:space="preserve">classroom management, </w:t>
            </w:r>
            <w:r w:rsidR="00224C69">
              <w:rPr>
                <w:rFonts w:ascii="Segoe UI" w:eastAsia="Times New Roman" w:hAnsi="Segoe UI" w:cs="Segoe UI"/>
                <w:color w:val="000000"/>
                <w:sz w:val="23"/>
                <w:szCs w:val="23"/>
                <w:lang w:eastAsia="en-GB"/>
              </w:rPr>
              <w:t xml:space="preserve">active </w:t>
            </w:r>
            <w:proofErr w:type="gramStart"/>
            <w:r w:rsidR="00224C69">
              <w:rPr>
                <w:rFonts w:ascii="Segoe UI" w:eastAsia="Times New Roman" w:hAnsi="Segoe UI" w:cs="Segoe UI"/>
                <w:color w:val="000000"/>
                <w:sz w:val="23"/>
                <w:szCs w:val="23"/>
                <w:lang w:eastAsia="en-GB"/>
              </w:rPr>
              <w:t>participation</w:t>
            </w:r>
            <w:proofErr w:type="gramEnd"/>
            <w:r w:rsidR="00224C69">
              <w:rPr>
                <w:rFonts w:ascii="Segoe UI" w:eastAsia="Times New Roman" w:hAnsi="Segoe UI" w:cs="Segoe UI"/>
                <w:color w:val="000000"/>
                <w:sz w:val="23"/>
                <w:szCs w:val="23"/>
                <w:lang w:eastAsia="en-GB"/>
              </w:rPr>
              <w:t xml:space="preserve"> and </w:t>
            </w:r>
            <w:r w:rsidRPr="00760A7E">
              <w:rPr>
                <w:rFonts w:ascii="Segoe UI" w:eastAsia="Times New Roman" w:hAnsi="Segoe UI" w:cs="Segoe UI"/>
                <w:color w:val="000000"/>
                <w:sz w:val="23"/>
                <w:szCs w:val="23"/>
                <w:lang w:eastAsia="en-GB"/>
              </w:rPr>
              <w:t>engagement</w:t>
            </w:r>
            <w:r w:rsidR="00224C69">
              <w:rPr>
                <w:rFonts w:ascii="Segoe UI" w:eastAsia="Times New Roman" w:hAnsi="Segoe UI" w:cs="Segoe UI"/>
                <w:color w:val="000000"/>
                <w:sz w:val="23"/>
                <w:szCs w:val="23"/>
                <w:lang w:eastAsia="en-GB"/>
              </w:rPr>
              <w:t>.</w:t>
            </w:r>
          </w:p>
          <w:p w14:paraId="60C3A371" w14:textId="6BE8F2D5" w:rsidR="00760A7E" w:rsidRPr="00760A7E" w:rsidRDefault="00760A7E" w:rsidP="005130A5">
            <w:pPr>
              <w:numPr>
                <w:ilvl w:val="0"/>
                <w:numId w:val="10"/>
              </w:numPr>
              <w:pBdr>
                <w:top w:val="single" w:sz="2" w:space="0" w:color="E4E6E8"/>
                <w:left w:val="single" w:sz="2" w:space="5" w:color="E4E6E8"/>
                <w:bottom w:val="single" w:sz="2" w:space="0" w:color="E4E6E8"/>
                <w:right w:val="single" w:sz="2" w:space="0" w:color="E4E6E8"/>
              </w:pBdr>
              <w:shd w:val="clear" w:color="auto" w:fill="EBF5FA"/>
              <w:spacing w:after="345"/>
              <w:rPr>
                <w:rFonts w:ascii="Segoe UI" w:eastAsia="Times New Roman" w:hAnsi="Segoe UI" w:cs="Segoe UI"/>
                <w:color w:val="000000"/>
                <w:sz w:val="23"/>
                <w:szCs w:val="23"/>
                <w:lang w:eastAsia="en-GB"/>
              </w:rPr>
            </w:pPr>
            <w:r w:rsidRPr="00760A7E">
              <w:rPr>
                <w:rFonts w:ascii="Segoe UI" w:eastAsia="Times New Roman" w:hAnsi="Segoe UI" w:cs="Segoe UI"/>
                <w:b/>
                <w:bCs/>
                <w:color w:val="000000"/>
                <w:sz w:val="23"/>
                <w:szCs w:val="23"/>
                <w:lang w:eastAsia="en-GB"/>
              </w:rPr>
              <w:t xml:space="preserve">Instruction and </w:t>
            </w:r>
            <w:proofErr w:type="gramStart"/>
            <w:r w:rsidRPr="00760A7E">
              <w:rPr>
                <w:rFonts w:ascii="Segoe UI" w:eastAsia="Times New Roman" w:hAnsi="Segoe UI" w:cs="Segoe UI"/>
                <w:b/>
                <w:bCs/>
                <w:color w:val="000000"/>
                <w:sz w:val="23"/>
                <w:szCs w:val="23"/>
                <w:lang w:eastAsia="en-GB"/>
              </w:rPr>
              <w:t>Modelling</w:t>
            </w:r>
            <w:r w:rsidR="00647951">
              <w:rPr>
                <w:rFonts w:ascii="Segoe UI" w:eastAsia="Times New Roman" w:hAnsi="Segoe UI" w:cs="Segoe UI"/>
                <w:b/>
                <w:bCs/>
                <w:color w:val="000000"/>
                <w:sz w:val="23"/>
                <w:szCs w:val="23"/>
                <w:lang w:eastAsia="en-GB"/>
              </w:rPr>
              <w:t>:</w:t>
            </w:r>
            <w:proofErr w:type="gramEnd"/>
            <w:r w:rsidRPr="00760A7E">
              <w:rPr>
                <w:rFonts w:ascii="Segoe UI" w:eastAsia="Times New Roman" w:hAnsi="Segoe UI" w:cs="Segoe UI"/>
                <w:color w:val="000000"/>
                <w:sz w:val="23"/>
                <w:szCs w:val="23"/>
                <w:lang w:eastAsia="en-GB"/>
              </w:rPr>
              <w:t xml:space="preserve"> </w:t>
            </w:r>
            <w:r w:rsidR="00AC18D6">
              <w:rPr>
                <w:rFonts w:ascii="Segoe UI" w:eastAsia="Times New Roman" w:hAnsi="Segoe UI" w:cs="Segoe UI"/>
                <w:color w:val="000000"/>
                <w:sz w:val="23"/>
                <w:szCs w:val="23"/>
                <w:lang w:eastAsia="en-GB"/>
              </w:rPr>
              <w:t>encompasses</w:t>
            </w:r>
            <w:r w:rsidRPr="00760A7E">
              <w:rPr>
                <w:rFonts w:ascii="Segoe UI" w:eastAsia="Times New Roman" w:hAnsi="Segoe UI" w:cs="Segoe UI"/>
                <w:color w:val="000000"/>
                <w:sz w:val="23"/>
                <w:szCs w:val="23"/>
                <w:lang w:eastAsia="en-GB"/>
              </w:rPr>
              <w:t xml:space="preserve"> </w:t>
            </w:r>
            <w:r w:rsidR="00603934">
              <w:rPr>
                <w:rFonts w:ascii="Segoe UI" w:eastAsia="Times New Roman" w:hAnsi="Segoe UI" w:cs="Segoe UI"/>
                <w:color w:val="000000"/>
                <w:sz w:val="23"/>
                <w:szCs w:val="23"/>
                <w:lang w:eastAsia="en-GB"/>
              </w:rPr>
              <w:t xml:space="preserve">defining </w:t>
            </w:r>
            <w:r w:rsidR="00376217">
              <w:rPr>
                <w:rFonts w:ascii="Segoe UI" w:eastAsia="Times New Roman" w:hAnsi="Segoe UI" w:cs="Segoe UI"/>
                <w:color w:val="000000"/>
                <w:sz w:val="23"/>
                <w:szCs w:val="23"/>
                <w:lang w:eastAsia="en-GB"/>
              </w:rPr>
              <w:t>learning intentions</w:t>
            </w:r>
            <w:r w:rsidRPr="00760A7E">
              <w:rPr>
                <w:rFonts w:ascii="Segoe UI" w:eastAsia="Times New Roman" w:hAnsi="Segoe UI" w:cs="Segoe UI"/>
                <w:color w:val="000000"/>
                <w:sz w:val="23"/>
                <w:szCs w:val="23"/>
                <w:lang w:eastAsia="en-GB"/>
              </w:rPr>
              <w:t>, building on prior knowledge, high-quality explanations</w:t>
            </w:r>
            <w:r w:rsidR="0008774B">
              <w:rPr>
                <w:rFonts w:ascii="Segoe UI" w:eastAsia="Times New Roman" w:hAnsi="Segoe UI" w:cs="Segoe UI"/>
                <w:color w:val="000000"/>
                <w:sz w:val="23"/>
                <w:szCs w:val="23"/>
                <w:lang w:eastAsia="en-GB"/>
              </w:rPr>
              <w:t>, modelling excellence</w:t>
            </w:r>
            <w:r w:rsidR="002F2E1E">
              <w:rPr>
                <w:rFonts w:ascii="Segoe UI" w:eastAsia="Times New Roman" w:hAnsi="Segoe UI" w:cs="Segoe UI"/>
                <w:color w:val="000000"/>
                <w:sz w:val="23"/>
                <w:szCs w:val="23"/>
                <w:lang w:eastAsia="en-GB"/>
              </w:rPr>
              <w:t xml:space="preserve">, </w:t>
            </w:r>
            <w:r w:rsidR="006749C5">
              <w:rPr>
                <w:rFonts w:ascii="Segoe UI" w:eastAsia="Times New Roman" w:hAnsi="Segoe UI" w:cs="Segoe UI"/>
                <w:color w:val="000000"/>
                <w:sz w:val="23"/>
                <w:szCs w:val="23"/>
                <w:lang w:eastAsia="en-GB"/>
              </w:rPr>
              <w:t>checking</w:t>
            </w:r>
            <w:r w:rsidR="002F2E1E">
              <w:rPr>
                <w:rFonts w:ascii="Segoe UI" w:eastAsia="Times New Roman" w:hAnsi="Segoe UI" w:cs="Segoe UI"/>
                <w:color w:val="000000"/>
                <w:sz w:val="23"/>
                <w:szCs w:val="23"/>
                <w:lang w:eastAsia="en-GB"/>
              </w:rPr>
              <w:t xml:space="preserve"> for understanding</w:t>
            </w:r>
            <w:r w:rsidR="00A25ABA">
              <w:rPr>
                <w:rFonts w:ascii="Segoe UI" w:eastAsia="Times New Roman" w:hAnsi="Segoe UI" w:cs="Segoe UI"/>
                <w:color w:val="000000"/>
                <w:sz w:val="23"/>
                <w:szCs w:val="23"/>
                <w:lang w:eastAsia="en-GB"/>
              </w:rPr>
              <w:t>,</w:t>
            </w:r>
            <w:r w:rsidR="002F2E1E">
              <w:rPr>
                <w:rFonts w:ascii="Segoe UI" w:eastAsia="Times New Roman" w:hAnsi="Segoe UI" w:cs="Segoe UI"/>
                <w:color w:val="000000"/>
                <w:sz w:val="23"/>
                <w:szCs w:val="23"/>
                <w:lang w:eastAsia="en-GB"/>
              </w:rPr>
              <w:t xml:space="preserve"> and </w:t>
            </w:r>
            <w:r w:rsidR="00A25ABA">
              <w:rPr>
                <w:rFonts w:ascii="Segoe UI" w:eastAsia="Times New Roman" w:hAnsi="Segoe UI" w:cs="Segoe UI"/>
                <w:color w:val="000000"/>
                <w:sz w:val="23"/>
                <w:szCs w:val="23"/>
                <w:lang w:eastAsia="en-GB"/>
              </w:rPr>
              <w:t>promoting</w:t>
            </w:r>
            <w:r w:rsidR="002F2E1E">
              <w:rPr>
                <w:rFonts w:ascii="Segoe UI" w:eastAsia="Times New Roman" w:hAnsi="Segoe UI" w:cs="Segoe UI"/>
                <w:color w:val="000000"/>
                <w:sz w:val="23"/>
                <w:szCs w:val="23"/>
                <w:lang w:eastAsia="en-GB"/>
              </w:rPr>
              <w:t xml:space="preserve"> literacy, numeracy and digital competence.</w:t>
            </w:r>
          </w:p>
          <w:p w14:paraId="4C620F79" w14:textId="62D659FE" w:rsidR="00760A7E" w:rsidRPr="00760A7E" w:rsidRDefault="00760A7E" w:rsidP="005130A5">
            <w:pPr>
              <w:numPr>
                <w:ilvl w:val="0"/>
                <w:numId w:val="10"/>
              </w:numPr>
              <w:pBdr>
                <w:top w:val="single" w:sz="2" w:space="0" w:color="E4E6E8"/>
                <w:left w:val="single" w:sz="2" w:space="5" w:color="E4E6E8"/>
                <w:bottom w:val="single" w:sz="2" w:space="0" w:color="E4E6E8"/>
                <w:right w:val="single" w:sz="2" w:space="0" w:color="E4E6E8"/>
              </w:pBdr>
              <w:shd w:val="clear" w:color="auto" w:fill="EBF5FA"/>
              <w:spacing w:after="345"/>
              <w:rPr>
                <w:rFonts w:ascii="Segoe UI" w:eastAsia="Times New Roman" w:hAnsi="Segoe UI" w:cs="Segoe UI"/>
                <w:color w:val="000000"/>
                <w:sz w:val="23"/>
                <w:szCs w:val="23"/>
                <w:lang w:eastAsia="en-GB"/>
              </w:rPr>
            </w:pPr>
            <w:r w:rsidRPr="00760A7E">
              <w:rPr>
                <w:rFonts w:ascii="Segoe UI" w:eastAsia="Times New Roman" w:hAnsi="Segoe UI" w:cs="Segoe UI"/>
                <w:b/>
                <w:bCs/>
                <w:color w:val="000000"/>
                <w:sz w:val="23"/>
                <w:szCs w:val="23"/>
                <w:lang w:eastAsia="en-GB"/>
              </w:rPr>
              <w:t>Making it Stick</w:t>
            </w:r>
            <w:r w:rsidR="00371285">
              <w:rPr>
                <w:rFonts w:ascii="Segoe UI" w:eastAsia="Times New Roman" w:hAnsi="Segoe UI" w:cs="Segoe UI"/>
                <w:b/>
                <w:bCs/>
                <w:color w:val="000000"/>
                <w:sz w:val="23"/>
                <w:szCs w:val="23"/>
                <w:lang w:eastAsia="en-GB"/>
              </w:rPr>
              <w:t>:</w:t>
            </w:r>
            <w:r w:rsidRPr="00760A7E">
              <w:rPr>
                <w:rFonts w:ascii="Segoe UI" w:eastAsia="Times New Roman" w:hAnsi="Segoe UI" w:cs="Segoe UI"/>
                <w:color w:val="000000"/>
                <w:sz w:val="23"/>
                <w:szCs w:val="23"/>
                <w:lang w:eastAsia="en-GB"/>
              </w:rPr>
              <w:t xml:space="preserve"> involves </w:t>
            </w:r>
            <w:r w:rsidR="00773DD7">
              <w:rPr>
                <w:rFonts w:ascii="Segoe UI" w:eastAsia="Times New Roman" w:hAnsi="Segoe UI" w:cs="Segoe UI"/>
                <w:color w:val="000000"/>
                <w:sz w:val="23"/>
                <w:szCs w:val="23"/>
                <w:lang w:eastAsia="en-GB"/>
              </w:rPr>
              <w:t>building on prior knowledge</w:t>
            </w:r>
            <w:r w:rsidR="00B050CA">
              <w:rPr>
                <w:rFonts w:ascii="Segoe UI" w:eastAsia="Times New Roman" w:hAnsi="Segoe UI" w:cs="Segoe UI"/>
                <w:color w:val="000000"/>
                <w:sz w:val="23"/>
                <w:szCs w:val="23"/>
                <w:lang w:eastAsia="en-GB"/>
              </w:rPr>
              <w:t>,</w:t>
            </w:r>
            <w:r w:rsidRPr="00760A7E">
              <w:rPr>
                <w:rFonts w:ascii="Segoe UI" w:eastAsia="Times New Roman" w:hAnsi="Segoe UI" w:cs="Segoe UI"/>
                <w:color w:val="000000"/>
                <w:sz w:val="23"/>
                <w:szCs w:val="23"/>
                <w:lang w:eastAsia="en-GB"/>
              </w:rPr>
              <w:t xml:space="preserve"> regular testing for knowledge retention</w:t>
            </w:r>
            <w:r w:rsidR="00E64CEB">
              <w:rPr>
                <w:rFonts w:ascii="Segoe UI" w:eastAsia="Times New Roman" w:hAnsi="Segoe UI" w:cs="Segoe UI"/>
                <w:color w:val="000000"/>
                <w:sz w:val="23"/>
                <w:szCs w:val="23"/>
                <w:lang w:eastAsia="en-GB"/>
              </w:rPr>
              <w:t xml:space="preserve">, </w:t>
            </w:r>
            <w:r w:rsidR="00D96CEC">
              <w:rPr>
                <w:rFonts w:ascii="Segoe UI" w:eastAsia="Times New Roman" w:hAnsi="Segoe UI" w:cs="Segoe UI"/>
                <w:color w:val="000000"/>
                <w:sz w:val="23"/>
                <w:szCs w:val="23"/>
                <w:lang w:eastAsia="en-GB"/>
              </w:rPr>
              <w:t>promoting</w:t>
            </w:r>
            <w:r w:rsidR="00C91968">
              <w:rPr>
                <w:rFonts w:ascii="Segoe UI" w:eastAsia="Times New Roman" w:hAnsi="Segoe UI" w:cs="Segoe UI"/>
                <w:color w:val="000000"/>
                <w:sz w:val="23"/>
                <w:szCs w:val="23"/>
                <w:lang w:eastAsia="en-GB"/>
              </w:rPr>
              <w:t xml:space="preserve"> independent practice, and addressing misconceptions.</w:t>
            </w:r>
          </w:p>
          <w:p w14:paraId="68F88499" w14:textId="5FE95E10" w:rsidR="00760A7E" w:rsidRPr="00760A7E" w:rsidRDefault="00760A7E" w:rsidP="005130A5">
            <w:pPr>
              <w:numPr>
                <w:ilvl w:val="0"/>
                <w:numId w:val="10"/>
              </w:numPr>
              <w:pBdr>
                <w:top w:val="single" w:sz="2" w:space="0" w:color="E4E6E8"/>
                <w:left w:val="single" w:sz="2" w:space="5" w:color="E4E6E8"/>
                <w:bottom w:val="single" w:sz="2" w:space="0" w:color="E4E6E8"/>
                <w:right w:val="single" w:sz="2" w:space="0" w:color="E4E6E8"/>
              </w:pBdr>
              <w:shd w:val="clear" w:color="auto" w:fill="EBF5FA"/>
              <w:spacing w:after="345"/>
              <w:rPr>
                <w:rFonts w:ascii="Segoe UI" w:eastAsia="Times New Roman" w:hAnsi="Segoe UI" w:cs="Segoe UI"/>
                <w:color w:val="000000"/>
                <w:sz w:val="23"/>
                <w:szCs w:val="23"/>
                <w:lang w:eastAsia="en-GB"/>
              </w:rPr>
            </w:pPr>
            <w:r w:rsidRPr="00760A7E">
              <w:rPr>
                <w:rFonts w:ascii="Segoe UI" w:eastAsia="Times New Roman" w:hAnsi="Segoe UI" w:cs="Segoe UI"/>
                <w:b/>
                <w:bCs/>
                <w:color w:val="000000"/>
                <w:sz w:val="23"/>
                <w:szCs w:val="23"/>
                <w:lang w:eastAsia="en-GB"/>
              </w:rPr>
              <w:t xml:space="preserve">Assessment and </w:t>
            </w:r>
            <w:proofErr w:type="gramStart"/>
            <w:r w:rsidRPr="00760A7E">
              <w:rPr>
                <w:rFonts w:ascii="Segoe UI" w:eastAsia="Times New Roman" w:hAnsi="Segoe UI" w:cs="Segoe UI"/>
                <w:b/>
                <w:bCs/>
                <w:color w:val="000000"/>
                <w:sz w:val="23"/>
                <w:szCs w:val="23"/>
                <w:lang w:eastAsia="en-GB"/>
              </w:rPr>
              <w:t>Feedback</w:t>
            </w:r>
            <w:r w:rsidR="001E3FA1">
              <w:rPr>
                <w:rFonts w:ascii="Segoe UI" w:eastAsia="Times New Roman" w:hAnsi="Segoe UI" w:cs="Segoe UI"/>
                <w:b/>
                <w:bCs/>
                <w:color w:val="000000"/>
                <w:sz w:val="23"/>
                <w:szCs w:val="23"/>
                <w:lang w:eastAsia="en-GB"/>
              </w:rPr>
              <w:t>:</w:t>
            </w:r>
            <w:proofErr w:type="gramEnd"/>
            <w:r w:rsidRPr="00760A7E">
              <w:rPr>
                <w:rFonts w:ascii="Segoe UI" w:eastAsia="Times New Roman" w:hAnsi="Segoe UI" w:cs="Segoe UI"/>
                <w:color w:val="000000"/>
                <w:sz w:val="23"/>
                <w:szCs w:val="23"/>
                <w:lang w:eastAsia="en-GB"/>
              </w:rPr>
              <w:t xml:space="preserve"> </w:t>
            </w:r>
            <w:r w:rsidR="001E3FA1">
              <w:rPr>
                <w:rFonts w:ascii="Segoe UI" w:eastAsia="Times New Roman" w:hAnsi="Segoe UI" w:cs="Segoe UI"/>
                <w:color w:val="000000"/>
                <w:sz w:val="23"/>
                <w:szCs w:val="23"/>
                <w:lang w:eastAsia="en-GB"/>
              </w:rPr>
              <w:t>includes</w:t>
            </w:r>
            <w:r w:rsidRPr="00760A7E">
              <w:rPr>
                <w:rFonts w:ascii="Segoe UI" w:eastAsia="Times New Roman" w:hAnsi="Segoe UI" w:cs="Segoe UI"/>
                <w:color w:val="000000"/>
                <w:sz w:val="23"/>
                <w:szCs w:val="23"/>
                <w:lang w:eastAsia="en-GB"/>
              </w:rPr>
              <w:t xml:space="preserve"> </w:t>
            </w:r>
            <w:r w:rsidR="00971D00">
              <w:rPr>
                <w:rFonts w:ascii="Segoe UI" w:eastAsia="Times New Roman" w:hAnsi="Segoe UI" w:cs="Segoe UI"/>
                <w:color w:val="000000"/>
                <w:sz w:val="23"/>
                <w:szCs w:val="23"/>
                <w:lang w:eastAsia="en-GB"/>
              </w:rPr>
              <w:t>planned questioning</w:t>
            </w:r>
            <w:r w:rsidR="00973498">
              <w:rPr>
                <w:rFonts w:ascii="Segoe UI" w:eastAsia="Times New Roman" w:hAnsi="Segoe UI" w:cs="Segoe UI"/>
                <w:color w:val="000000"/>
                <w:sz w:val="23"/>
                <w:szCs w:val="23"/>
                <w:lang w:eastAsia="en-GB"/>
              </w:rPr>
              <w:t xml:space="preserve">, regular high quality </w:t>
            </w:r>
            <w:r w:rsidRPr="00760A7E">
              <w:rPr>
                <w:rFonts w:ascii="Segoe UI" w:eastAsia="Times New Roman" w:hAnsi="Segoe UI" w:cs="Segoe UI"/>
                <w:color w:val="000000"/>
                <w:sz w:val="23"/>
                <w:szCs w:val="23"/>
                <w:lang w:eastAsia="en-GB"/>
              </w:rPr>
              <w:t>feedback</w:t>
            </w:r>
            <w:r w:rsidR="00973498">
              <w:rPr>
                <w:rFonts w:ascii="Segoe UI" w:eastAsia="Times New Roman" w:hAnsi="Segoe UI" w:cs="Segoe UI"/>
                <w:color w:val="000000"/>
                <w:sz w:val="23"/>
                <w:szCs w:val="23"/>
                <w:lang w:eastAsia="en-GB"/>
              </w:rPr>
              <w:t xml:space="preserve">, </w:t>
            </w:r>
            <w:r w:rsidR="002E7837">
              <w:rPr>
                <w:rFonts w:ascii="Segoe UI" w:eastAsia="Times New Roman" w:hAnsi="Segoe UI" w:cs="Segoe UI"/>
                <w:color w:val="000000"/>
                <w:sz w:val="23"/>
                <w:szCs w:val="23"/>
                <w:lang w:eastAsia="en-GB"/>
              </w:rPr>
              <w:t xml:space="preserve">gathering </w:t>
            </w:r>
            <w:r w:rsidR="0006027E">
              <w:rPr>
                <w:rFonts w:ascii="Segoe UI" w:eastAsia="Times New Roman" w:hAnsi="Segoe UI" w:cs="Segoe UI"/>
                <w:color w:val="000000"/>
                <w:sz w:val="23"/>
                <w:szCs w:val="23"/>
                <w:lang w:eastAsia="en-GB"/>
              </w:rPr>
              <w:t xml:space="preserve">information </w:t>
            </w:r>
            <w:r w:rsidR="00022FDD">
              <w:rPr>
                <w:rFonts w:ascii="Segoe UI" w:eastAsia="Times New Roman" w:hAnsi="Segoe UI" w:cs="Segoe UI"/>
                <w:color w:val="000000"/>
                <w:sz w:val="23"/>
                <w:szCs w:val="23"/>
                <w:lang w:eastAsia="en-GB"/>
              </w:rPr>
              <w:t>on</w:t>
            </w:r>
            <w:r w:rsidR="0006027E">
              <w:rPr>
                <w:rFonts w:ascii="Segoe UI" w:eastAsia="Times New Roman" w:hAnsi="Segoe UI" w:cs="Segoe UI"/>
                <w:color w:val="000000"/>
                <w:sz w:val="23"/>
                <w:szCs w:val="23"/>
                <w:lang w:eastAsia="en-GB"/>
              </w:rPr>
              <w:t xml:space="preserve"> students’ progress</w:t>
            </w:r>
            <w:r w:rsidR="00022FDD">
              <w:rPr>
                <w:rFonts w:ascii="Segoe UI" w:eastAsia="Times New Roman" w:hAnsi="Segoe UI" w:cs="Segoe UI"/>
                <w:color w:val="000000"/>
                <w:sz w:val="23"/>
                <w:szCs w:val="23"/>
                <w:lang w:eastAsia="en-GB"/>
              </w:rPr>
              <w:t xml:space="preserve"> and adapting teaching to meet learners</w:t>
            </w:r>
            <w:r w:rsidR="00FE51F9">
              <w:rPr>
                <w:rFonts w:ascii="Segoe UI" w:eastAsia="Times New Roman" w:hAnsi="Segoe UI" w:cs="Segoe UI"/>
                <w:color w:val="000000"/>
                <w:sz w:val="23"/>
                <w:szCs w:val="23"/>
                <w:lang w:eastAsia="en-GB"/>
              </w:rPr>
              <w:t>’</w:t>
            </w:r>
            <w:r w:rsidR="00022FDD">
              <w:rPr>
                <w:rFonts w:ascii="Segoe UI" w:eastAsia="Times New Roman" w:hAnsi="Segoe UI" w:cs="Segoe UI"/>
                <w:color w:val="000000"/>
                <w:sz w:val="23"/>
                <w:szCs w:val="23"/>
                <w:lang w:eastAsia="en-GB"/>
              </w:rPr>
              <w:t xml:space="preserve"> needs.</w:t>
            </w:r>
          </w:p>
          <w:p w14:paraId="2103D426" w14:textId="77777777" w:rsidR="00760A7E" w:rsidRPr="00760A7E" w:rsidRDefault="00760A7E" w:rsidP="00760A7E">
            <w:pPr>
              <w:numPr>
                <w:ilvl w:val="0"/>
                <w:numId w:val="9"/>
              </w:numPr>
              <w:pBdr>
                <w:top w:val="single" w:sz="2" w:space="0" w:color="E4E6E8"/>
                <w:left w:val="single" w:sz="2" w:space="5" w:color="E4E6E8"/>
                <w:bottom w:val="single" w:sz="2" w:space="0" w:color="E4E6E8"/>
                <w:right w:val="single" w:sz="2" w:space="0" w:color="E4E6E8"/>
              </w:pBdr>
              <w:shd w:val="clear" w:color="auto" w:fill="EBF5FA"/>
              <w:spacing w:after="345"/>
              <w:rPr>
                <w:rFonts w:ascii="Segoe UI" w:eastAsia="Times New Roman" w:hAnsi="Segoe UI" w:cs="Segoe UI"/>
                <w:color w:val="000000"/>
                <w:sz w:val="23"/>
                <w:szCs w:val="23"/>
                <w:lang w:eastAsia="en-GB"/>
              </w:rPr>
            </w:pPr>
            <w:r w:rsidRPr="00760A7E">
              <w:rPr>
                <w:rFonts w:ascii="Segoe UI" w:eastAsia="Times New Roman" w:hAnsi="Segoe UI" w:cs="Segoe UI"/>
                <w:b/>
                <w:bCs/>
                <w:color w:val="000000"/>
                <w:sz w:val="23"/>
                <w:szCs w:val="23"/>
                <w:lang w:eastAsia="en-GB"/>
              </w:rPr>
              <w:t>Teachers</w:t>
            </w:r>
            <w:r w:rsidRPr="00760A7E">
              <w:rPr>
                <w:rFonts w:ascii="Segoe UI" w:eastAsia="Times New Roman" w:hAnsi="Segoe UI" w:cs="Segoe UI"/>
                <w:color w:val="000000"/>
                <w:sz w:val="23"/>
                <w:szCs w:val="23"/>
                <w:lang w:eastAsia="en-GB"/>
              </w:rPr>
              <w:t xml:space="preserve"> use these principles for planning and improving their teaching methods.</w:t>
            </w:r>
          </w:p>
          <w:p w14:paraId="2AEE853B" w14:textId="1588BD17" w:rsidR="00760A7E" w:rsidRPr="00760A7E" w:rsidRDefault="00760A7E" w:rsidP="00760A7E">
            <w:pPr>
              <w:numPr>
                <w:ilvl w:val="0"/>
                <w:numId w:val="9"/>
              </w:numPr>
              <w:pBdr>
                <w:top w:val="single" w:sz="2" w:space="0" w:color="E4E6E8"/>
                <w:left w:val="single" w:sz="2" w:space="5" w:color="E4E6E8"/>
                <w:bottom w:val="single" w:sz="2" w:space="0" w:color="E4E6E8"/>
                <w:right w:val="single" w:sz="2" w:space="0" w:color="E4E6E8"/>
              </w:pBdr>
              <w:shd w:val="clear" w:color="auto" w:fill="EBF5FA"/>
              <w:spacing w:after="345"/>
              <w:rPr>
                <w:rFonts w:ascii="Segoe UI" w:eastAsia="Times New Roman" w:hAnsi="Segoe UI" w:cs="Segoe UI"/>
                <w:color w:val="000000"/>
                <w:sz w:val="23"/>
                <w:szCs w:val="23"/>
                <w:lang w:eastAsia="en-GB"/>
              </w:rPr>
            </w:pPr>
            <w:r w:rsidRPr="00760A7E">
              <w:rPr>
                <w:rFonts w:ascii="Segoe UI" w:eastAsia="Times New Roman" w:hAnsi="Segoe UI" w:cs="Segoe UI"/>
                <w:b/>
                <w:bCs/>
                <w:color w:val="000000"/>
                <w:sz w:val="23"/>
                <w:szCs w:val="23"/>
                <w:lang w:eastAsia="en-GB"/>
              </w:rPr>
              <w:t>Leaders</w:t>
            </w:r>
            <w:r w:rsidRPr="00760A7E">
              <w:rPr>
                <w:rFonts w:ascii="Segoe UI" w:eastAsia="Times New Roman" w:hAnsi="Segoe UI" w:cs="Segoe UI"/>
                <w:color w:val="000000"/>
                <w:sz w:val="23"/>
                <w:szCs w:val="23"/>
                <w:lang w:eastAsia="en-GB"/>
              </w:rPr>
              <w:t xml:space="preserve"> also use these principles </w:t>
            </w:r>
            <w:r w:rsidR="00A57134">
              <w:rPr>
                <w:rFonts w:ascii="Segoe UI" w:eastAsia="Times New Roman" w:hAnsi="Segoe UI" w:cs="Segoe UI"/>
                <w:color w:val="000000"/>
                <w:sz w:val="23"/>
                <w:szCs w:val="23"/>
                <w:lang w:eastAsia="en-GB"/>
              </w:rPr>
              <w:t>to inform</w:t>
            </w:r>
            <w:r w:rsidRPr="00760A7E">
              <w:rPr>
                <w:rFonts w:ascii="Segoe UI" w:eastAsia="Times New Roman" w:hAnsi="Segoe UI" w:cs="Segoe UI"/>
                <w:color w:val="000000"/>
                <w:sz w:val="23"/>
                <w:szCs w:val="23"/>
                <w:lang w:eastAsia="en-GB"/>
              </w:rPr>
              <w:t xml:space="preserve"> planning and set teacher development </w:t>
            </w:r>
            <w:r w:rsidR="00BE1069">
              <w:rPr>
                <w:rFonts w:ascii="Segoe UI" w:eastAsia="Times New Roman" w:hAnsi="Segoe UI" w:cs="Segoe UI"/>
                <w:color w:val="000000"/>
                <w:sz w:val="23"/>
                <w:szCs w:val="23"/>
                <w:lang w:eastAsia="en-GB"/>
              </w:rPr>
              <w:t>targets</w:t>
            </w:r>
            <w:r w:rsidRPr="00760A7E">
              <w:rPr>
                <w:rFonts w:ascii="Segoe UI" w:eastAsia="Times New Roman" w:hAnsi="Segoe UI" w:cs="Segoe UI"/>
                <w:color w:val="000000"/>
                <w:sz w:val="23"/>
                <w:szCs w:val="23"/>
                <w:lang w:eastAsia="en-GB"/>
              </w:rPr>
              <w:t>.</w:t>
            </w:r>
          </w:p>
          <w:p w14:paraId="1B79F098" w14:textId="77777777" w:rsidR="00760A7E" w:rsidRDefault="00760A7E" w:rsidP="00760A7E">
            <w:pPr>
              <w:numPr>
                <w:ilvl w:val="0"/>
                <w:numId w:val="9"/>
              </w:numPr>
              <w:pBdr>
                <w:top w:val="single" w:sz="2" w:space="0" w:color="E4E6E8"/>
                <w:left w:val="single" w:sz="2" w:space="5" w:color="E4E6E8"/>
                <w:bottom w:val="single" w:sz="2" w:space="0" w:color="E4E6E8"/>
                <w:right w:val="single" w:sz="2" w:space="0" w:color="E4E6E8"/>
              </w:pBdr>
              <w:shd w:val="clear" w:color="auto" w:fill="EBF5FA"/>
              <w:spacing w:after="345"/>
              <w:rPr>
                <w:rFonts w:ascii="Segoe UI" w:eastAsia="Times New Roman" w:hAnsi="Segoe UI" w:cs="Segoe UI"/>
                <w:color w:val="000000"/>
                <w:sz w:val="23"/>
                <w:szCs w:val="23"/>
                <w:lang w:eastAsia="en-GB"/>
              </w:rPr>
            </w:pPr>
            <w:r w:rsidRPr="00760A7E">
              <w:rPr>
                <w:rFonts w:ascii="Segoe UI" w:eastAsia="Times New Roman" w:hAnsi="Segoe UI" w:cs="Segoe UI"/>
                <w:b/>
                <w:bCs/>
                <w:color w:val="000000"/>
                <w:sz w:val="23"/>
                <w:szCs w:val="23"/>
                <w:lang w:eastAsia="en-GB"/>
              </w:rPr>
              <w:t>Professional development</w:t>
            </w:r>
            <w:r w:rsidRPr="00760A7E">
              <w:rPr>
                <w:rFonts w:ascii="Segoe UI" w:eastAsia="Times New Roman" w:hAnsi="Segoe UI" w:cs="Segoe UI"/>
                <w:color w:val="000000"/>
                <w:sz w:val="23"/>
                <w:szCs w:val="23"/>
                <w:lang w:eastAsia="en-GB"/>
              </w:rPr>
              <w:t xml:space="preserve"> is supported through various opportunities like workshops and coaching.</w:t>
            </w:r>
          </w:p>
          <w:p w14:paraId="0D858D53" w14:textId="39CAD055" w:rsidR="00BA0C2E" w:rsidRDefault="00BA0C2E" w:rsidP="00BA0C2E">
            <w:pPr>
              <w:rPr>
                <w:sz w:val="28"/>
                <w:szCs w:val="28"/>
              </w:rPr>
            </w:pPr>
            <w:r w:rsidRPr="00BA0C2E">
              <w:rPr>
                <w:b/>
                <w:bCs/>
                <w:sz w:val="28"/>
                <w:szCs w:val="28"/>
              </w:rPr>
              <w:t>INSET day</w:t>
            </w:r>
            <w:r>
              <w:rPr>
                <w:sz w:val="28"/>
                <w:szCs w:val="28"/>
              </w:rPr>
              <w:t>:</w:t>
            </w:r>
            <w:r w:rsidRPr="009779F3">
              <w:rPr>
                <w:sz w:val="28"/>
                <w:szCs w:val="28"/>
              </w:rPr>
              <w:t xml:space="preserve"> all staff </w:t>
            </w:r>
            <w:r>
              <w:rPr>
                <w:sz w:val="28"/>
                <w:szCs w:val="28"/>
              </w:rPr>
              <w:t>gets</w:t>
            </w:r>
            <w:r w:rsidRPr="009779F3">
              <w:rPr>
                <w:sz w:val="28"/>
                <w:szCs w:val="28"/>
              </w:rPr>
              <w:t xml:space="preserve"> </w:t>
            </w:r>
            <w:proofErr w:type="gramStart"/>
            <w:r w:rsidRPr="009779F3">
              <w:rPr>
                <w:sz w:val="28"/>
                <w:szCs w:val="28"/>
              </w:rPr>
              <w:t>paid</w:t>
            </w:r>
            <w:proofErr w:type="gramEnd"/>
            <w:r w:rsidRPr="009779F3">
              <w:rPr>
                <w:sz w:val="28"/>
                <w:szCs w:val="28"/>
              </w:rPr>
              <w:t xml:space="preserve"> and workshops</w:t>
            </w:r>
            <w:r w:rsidR="00CA2F64">
              <w:rPr>
                <w:sz w:val="28"/>
                <w:szCs w:val="28"/>
              </w:rPr>
              <w:t xml:space="preserve"> are </w:t>
            </w:r>
            <w:r w:rsidR="00CA2F64" w:rsidRPr="009779F3">
              <w:rPr>
                <w:sz w:val="28"/>
                <w:szCs w:val="28"/>
              </w:rPr>
              <w:t>organis</w:t>
            </w:r>
            <w:r w:rsidR="00CA2F64">
              <w:rPr>
                <w:sz w:val="28"/>
                <w:szCs w:val="28"/>
              </w:rPr>
              <w:t>ed (</w:t>
            </w:r>
            <w:r w:rsidR="00705B51">
              <w:rPr>
                <w:sz w:val="28"/>
                <w:szCs w:val="28"/>
              </w:rPr>
              <w:t xml:space="preserve">which </w:t>
            </w:r>
            <w:r w:rsidRPr="009779F3">
              <w:rPr>
                <w:sz w:val="28"/>
                <w:szCs w:val="28"/>
              </w:rPr>
              <w:t xml:space="preserve">takes </w:t>
            </w:r>
            <w:r w:rsidR="00CA2F64">
              <w:rPr>
                <w:sz w:val="28"/>
                <w:szCs w:val="28"/>
              </w:rPr>
              <w:t>several</w:t>
            </w:r>
            <w:r w:rsidRPr="009779F3">
              <w:rPr>
                <w:sz w:val="28"/>
                <w:szCs w:val="28"/>
              </w:rPr>
              <w:t xml:space="preserve"> weeks of planning</w:t>
            </w:r>
            <w:r w:rsidR="00BE1069">
              <w:rPr>
                <w:sz w:val="28"/>
                <w:szCs w:val="28"/>
              </w:rPr>
              <w:t>)</w:t>
            </w:r>
            <w:r w:rsidRPr="009779F3">
              <w:rPr>
                <w:sz w:val="28"/>
                <w:szCs w:val="28"/>
              </w:rPr>
              <w:t xml:space="preserve">. </w:t>
            </w:r>
          </w:p>
          <w:p w14:paraId="578B707C" w14:textId="003FDC29" w:rsidR="00BA0C2E" w:rsidRDefault="00705B51" w:rsidP="00BA0C2E">
            <w:pPr>
              <w:rPr>
                <w:sz w:val="28"/>
                <w:szCs w:val="28"/>
              </w:rPr>
            </w:pPr>
            <w:r>
              <w:rPr>
                <w:sz w:val="28"/>
                <w:szCs w:val="28"/>
              </w:rPr>
              <w:t xml:space="preserve">i.e. How to </w:t>
            </w:r>
            <w:r w:rsidR="003824A7">
              <w:rPr>
                <w:sz w:val="28"/>
                <w:szCs w:val="28"/>
              </w:rPr>
              <w:t xml:space="preserve">link to literacy: </w:t>
            </w:r>
            <w:r w:rsidR="00BA0C2E">
              <w:rPr>
                <w:sz w:val="28"/>
                <w:szCs w:val="28"/>
              </w:rPr>
              <w:t>Appositives in the D.I.N., Starter, Main, Plenary.</w:t>
            </w:r>
          </w:p>
          <w:p w14:paraId="08110925" w14:textId="77777777" w:rsidR="003068D6" w:rsidRDefault="003068D6" w:rsidP="00BA0C2E">
            <w:pPr>
              <w:rPr>
                <w:sz w:val="28"/>
                <w:szCs w:val="28"/>
              </w:rPr>
            </w:pPr>
          </w:p>
          <w:p w14:paraId="300FA7A0" w14:textId="044147E8" w:rsidR="00760A7E" w:rsidRPr="00760A7E" w:rsidRDefault="00760A7E" w:rsidP="00760A7E">
            <w:pPr>
              <w:numPr>
                <w:ilvl w:val="0"/>
                <w:numId w:val="9"/>
              </w:numPr>
              <w:pBdr>
                <w:top w:val="single" w:sz="2" w:space="0" w:color="E4E6E8"/>
                <w:left w:val="single" w:sz="2" w:space="5" w:color="E4E6E8"/>
                <w:bottom w:val="single" w:sz="2" w:space="0" w:color="E4E6E8"/>
                <w:right w:val="single" w:sz="2" w:space="0" w:color="E4E6E8"/>
              </w:pBdr>
              <w:shd w:val="clear" w:color="auto" w:fill="EBF5FA"/>
              <w:spacing w:after="345"/>
              <w:rPr>
                <w:rFonts w:ascii="Segoe UI" w:eastAsia="Times New Roman" w:hAnsi="Segoe UI" w:cs="Segoe UI"/>
                <w:color w:val="000000"/>
                <w:sz w:val="23"/>
                <w:szCs w:val="23"/>
                <w:lang w:eastAsia="en-GB"/>
              </w:rPr>
            </w:pPr>
            <w:r w:rsidRPr="00760A7E">
              <w:rPr>
                <w:rFonts w:ascii="Segoe UI" w:eastAsia="Times New Roman" w:hAnsi="Segoe UI" w:cs="Segoe UI"/>
                <w:b/>
                <w:bCs/>
                <w:color w:val="000000"/>
                <w:sz w:val="23"/>
                <w:szCs w:val="23"/>
                <w:lang w:eastAsia="en-GB"/>
              </w:rPr>
              <w:t xml:space="preserve">Teachers </w:t>
            </w:r>
            <w:r w:rsidRPr="00760A7E">
              <w:rPr>
                <w:rFonts w:ascii="Segoe UI" w:eastAsia="Times New Roman" w:hAnsi="Segoe UI" w:cs="Segoe UI"/>
                <w:color w:val="000000"/>
                <w:sz w:val="23"/>
                <w:szCs w:val="23"/>
                <w:lang w:eastAsia="en-GB"/>
              </w:rPr>
              <w:t xml:space="preserve">are responsible for their students' progress and their own professional </w:t>
            </w:r>
            <w:r w:rsidR="00533B21">
              <w:rPr>
                <w:rFonts w:ascii="Segoe UI" w:eastAsia="Times New Roman" w:hAnsi="Segoe UI" w:cs="Segoe UI"/>
                <w:color w:val="000000"/>
                <w:sz w:val="23"/>
                <w:szCs w:val="23"/>
                <w:lang w:eastAsia="en-GB"/>
              </w:rPr>
              <w:t>development</w:t>
            </w:r>
            <w:r w:rsidRPr="00760A7E">
              <w:rPr>
                <w:rFonts w:ascii="Segoe UI" w:eastAsia="Times New Roman" w:hAnsi="Segoe UI" w:cs="Segoe UI"/>
                <w:color w:val="000000"/>
                <w:sz w:val="23"/>
                <w:szCs w:val="23"/>
                <w:lang w:eastAsia="en-GB"/>
              </w:rPr>
              <w:t>.</w:t>
            </w:r>
          </w:p>
          <w:p w14:paraId="639E65A3" w14:textId="77777777" w:rsidR="00760A7E" w:rsidRPr="00760A7E" w:rsidRDefault="00760A7E" w:rsidP="00760A7E">
            <w:pPr>
              <w:numPr>
                <w:ilvl w:val="0"/>
                <w:numId w:val="9"/>
              </w:numPr>
              <w:pBdr>
                <w:top w:val="single" w:sz="2" w:space="0" w:color="E4E6E8"/>
                <w:left w:val="single" w:sz="2" w:space="5" w:color="E4E6E8"/>
                <w:bottom w:val="single" w:sz="2" w:space="0" w:color="E4E6E8"/>
                <w:right w:val="single" w:sz="2" w:space="0" w:color="E4E6E8"/>
              </w:pBdr>
              <w:shd w:val="clear" w:color="auto" w:fill="EBF5FA"/>
              <w:spacing w:after="345"/>
              <w:rPr>
                <w:rFonts w:ascii="Segoe UI" w:eastAsia="Times New Roman" w:hAnsi="Segoe UI" w:cs="Segoe UI"/>
                <w:color w:val="000000"/>
                <w:sz w:val="23"/>
                <w:szCs w:val="23"/>
                <w:lang w:eastAsia="en-GB"/>
              </w:rPr>
            </w:pPr>
            <w:r w:rsidRPr="00760A7E">
              <w:rPr>
                <w:rFonts w:ascii="Segoe UI" w:eastAsia="Times New Roman" w:hAnsi="Segoe UI" w:cs="Segoe UI"/>
                <w:b/>
                <w:bCs/>
                <w:color w:val="000000"/>
                <w:sz w:val="23"/>
                <w:szCs w:val="23"/>
                <w:lang w:eastAsia="en-GB"/>
              </w:rPr>
              <w:t>Form tutors</w:t>
            </w:r>
            <w:r w:rsidRPr="00760A7E">
              <w:rPr>
                <w:rFonts w:ascii="Segoe UI" w:eastAsia="Times New Roman" w:hAnsi="Segoe UI" w:cs="Segoe UI"/>
                <w:color w:val="000000"/>
                <w:sz w:val="23"/>
                <w:szCs w:val="23"/>
                <w:lang w:eastAsia="en-GB"/>
              </w:rPr>
              <w:t xml:space="preserve"> monitor and support students' academic and social well-being.</w:t>
            </w:r>
          </w:p>
          <w:p w14:paraId="4EAE071D" w14:textId="77777777" w:rsidR="00760A7E" w:rsidRPr="00760A7E" w:rsidRDefault="00760A7E" w:rsidP="00760A7E">
            <w:pPr>
              <w:numPr>
                <w:ilvl w:val="0"/>
                <w:numId w:val="9"/>
              </w:numPr>
              <w:pBdr>
                <w:top w:val="single" w:sz="2" w:space="0" w:color="E4E6E8"/>
                <w:left w:val="single" w:sz="2" w:space="5" w:color="E4E6E8"/>
                <w:bottom w:val="single" w:sz="2" w:space="0" w:color="E4E6E8"/>
                <w:right w:val="single" w:sz="2" w:space="0" w:color="E4E6E8"/>
              </w:pBdr>
              <w:shd w:val="clear" w:color="auto" w:fill="EBF5FA"/>
              <w:spacing w:after="345"/>
              <w:rPr>
                <w:rFonts w:ascii="Segoe UI" w:eastAsia="Times New Roman" w:hAnsi="Segoe UI" w:cs="Segoe UI"/>
                <w:color w:val="000000"/>
                <w:sz w:val="23"/>
                <w:szCs w:val="23"/>
                <w:lang w:eastAsia="en-GB"/>
              </w:rPr>
            </w:pPr>
            <w:r w:rsidRPr="00760A7E">
              <w:rPr>
                <w:rFonts w:ascii="Segoe UI" w:eastAsia="Times New Roman" w:hAnsi="Segoe UI" w:cs="Segoe UI"/>
                <w:b/>
                <w:bCs/>
                <w:color w:val="000000"/>
                <w:sz w:val="23"/>
                <w:szCs w:val="23"/>
                <w:lang w:eastAsia="en-GB"/>
              </w:rPr>
              <w:t>Subject leaders</w:t>
            </w:r>
            <w:r w:rsidRPr="00760A7E">
              <w:rPr>
                <w:rFonts w:ascii="Segoe UI" w:eastAsia="Times New Roman" w:hAnsi="Segoe UI" w:cs="Segoe UI"/>
                <w:color w:val="000000"/>
                <w:sz w:val="23"/>
                <w:szCs w:val="23"/>
                <w:lang w:eastAsia="en-GB"/>
              </w:rPr>
              <w:t xml:space="preserve"> ensure effective teaching and set targets for improvement.</w:t>
            </w:r>
          </w:p>
          <w:p w14:paraId="0553C8C4" w14:textId="77777777" w:rsidR="00760A7E" w:rsidRPr="00760A7E" w:rsidRDefault="00760A7E" w:rsidP="00760A7E">
            <w:pPr>
              <w:numPr>
                <w:ilvl w:val="0"/>
                <w:numId w:val="9"/>
              </w:numPr>
              <w:pBdr>
                <w:top w:val="single" w:sz="2" w:space="0" w:color="E4E6E8"/>
                <w:left w:val="single" w:sz="2" w:space="5" w:color="E4E6E8"/>
                <w:bottom w:val="single" w:sz="2" w:space="0" w:color="E4E6E8"/>
                <w:right w:val="single" w:sz="2" w:space="0" w:color="E4E6E8"/>
              </w:pBdr>
              <w:shd w:val="clear" w:color="auto" w:fill="EBF5FA"/>
              <w:spacing w:after="345"/>
              <w:rPr>
                <w:rFonts w:ascii="Segoe UI" w:eastAsia="Times New Roman" w:hAnsi="Segoe UI" w:cs="Segoe UI"/>
                <w:color w:val="000000"/>
                <w:sz w:val="23"/>
                <w:szCs w:val="23"/>
                <w:lang w:eastAsia="en-GB"/>
              </w:rPr>
            </w:pPr>
            <w:r w:rsidRPr="00760A7E">
              <w:rPr>
                <w:rFonts w:ascii="Segoe UI" w:eastAsia="Times New Roman" w:hAnsi="Segoe UI" w:cs="Segoe UI"/>
                <w:b/>
                <w:bCs/>
                <w:color w:val="000000"/>
                <w:sz w:val="23"/>
                <w:szCs w:val="23"/>
                <w:lang w:eastAsia="en-GB"/>
              </w:rPr>
              <w:t>Learning Leaders</w:t>
            </w:r>
            <w:r w:rsidRPr="00760A7E">
              <w:rPr>
                <w:rFonts w:ascii="Segoe UI" w:eastAsia="Times New Roman" w:hAnsi="Segoe UI" w:cs="Segoe UI"/>
                <w:color w:val="000000"/>
                <w:sz w:val="23"/>
                <w:szCs w:val="23"/>
                <w:lang w:eastAsia="en-GB"/>
              </w:rPr>
              <w:t xml:space="preserve"> oversee the experiences and progress of specific student groups.</w:t>
            </w:r>
          </w:p>
          <w:p w14:paraId="7A49C9E3" w14:textId="77777777" w:rsidR="00760A7E" w:rsidRPr="00760A7E" w:rsidRDefault="00760A7E" w:rsidP="00760A7E">
            <w:pPr>
              <w:numPr>
                <w:ilvl w:val="0"/>
                <w:numId w:val="9"/>
              </w:numPr>
              <w:pBdr>
                <w:top w:val="single" w:sz="2" w:space="0" w:color="E4E6E8"/>
                <w:left w:val="single" w:sz="2" w:space="5" w:color="E4E6E8"/>
                <w:bottom w:val="single" w:sz="2" w:space="0" w:color="E4E6E8"/>
                <w:right w:val="single" w:sz="2" w:space="0" w:color="E4E6E8"/>
              </w:pBdr>
              <w:shd w:val="clear" w:color="auto" w:fill="EBF5FA"/>
              <w:spacing w:after="345"/>
              <w:rPr>
                <w:rFonts w:ascii="Segoe UI" w:eastAsia="Times New Roman" w:hAnsi="Segoe UI" w:cs="Segoe UI"/>
                <w:color w:val="000000"/>
                <w:sz w:val="23"/>
                <w:szCs w:val="23"/>
                <w:lang w:eastAsia="en-GB"/>
              </w:rPr>
            </w:pPr>
            <w:r w:rsidRPr="00760A7E">
              <w:rPr>
                <w:rFonts w:ascii="Segoe UI" w:eastAsia="Times New Roman" w:hAnsi="Segoe UI" w:cs="Segoe UI"/>
                <w:b/>
                <w:bCs/>
                <w:color w:val="000000"/>
                <w:sz w:val="23"/>
                <w:szCs w:val="23"/>
                <w:lang w:eastAsia="en-GB"/>
              </w:rPr>
              <w:t>The Senior Leadership Team</w:t>
            </w:r>
            <w:r w:rsidRPr="00760A7E">
              <w:rPr>
                <w:rFonts w:ascii="Segoe UI" w:eastAsia="Times New Roman" w:hAnsi="Segoe UI" w:cs="Segoe UI"/>
                <w:color w:val="000000"/>
                <w:sz w:val="23"/>
                <w:szCs w:val="23"/>
                <w:lang w:eastAsia="en-GB"/>
              </w:rPr>
              <w:t xml:space="preserve"> sets school-wide improvement targets and </w:t>
            </w:r>
            <w:proofErr w:type="gramStart"/>
            <w:r w:rsidRPr="00760A7E">
              <w:rPr>
                <w:rFonts w:ascii="Segoe UI" w:eastAsia="Times New Roman" w:hAnsi="Segoe UI" w:cs="Segoe UI"/>
                <w:color w:val="000000"/>
                <w:sz w:val="23"/>
                <w:szCs w:val="23"/>
                <w:lang w:eastAsia="en-GB"/>
              </w:rPr>
              <w:t>monitors</w:t>
            </w:r>
            <w:proofErr w:type="gramEnd"/>
            <w:r w:rsidRPr="00760A7E">
              <w:rPr>
                <w:rFonts w:ascii="Segoe UI" w:eastAsia="Times New Roman" w:hAnsi="Segoe UI" w:cs="Segoe UI"/>
                <w:color w:val="000000"/>
                <w:sz w:val="23"/>
                <w:szCs w:val="23"/>
                <w:lang w:eastAsia="en-GB"/>
              </w:rPr>
              <w:t xml:space="preserve"> progress.</w:t>
            </w:r>
          </w:p>
          <w:p w14:paraId="4647078B" w14:textId="543878CA" w:rsidR="00760A7E" w:rsidRPr="00396FD8" w:rsidRDefault="00760A7E" w:rsidP="00396FD8">
            <w:pPr>
              <w:numPr>
                <w:ilvl w:val="0"/>
                <w:numId w:val="9"/>
              </w:numPr>
              <w:pBdr>
                <w:top w:val="single" w:sz="2" w:space="0" w:color="E4E6E8"/>
                <w:left w:val="single" w:sz="2" w:space="5" w:color="E4E6E8"/>
                <w:bottom w:val="single" w:sz="2" w:space="0" w:color="E4E6E8"/>
                <w:right w:val="single" w:sz="2" w:space="0" w:color="E4E6E8"/>
              </w:pBdr>
              <w:shd w:val="clear" w:color="auto" w:fill="EBF5FA"/>
              <w:spacing w:after="345"/>
              <w:rPr>
                <w:rFonts w:ascii="Segoe UI" w:eastAsia="Times New Roman" w:hAnsi="Segoe UI" w:cs="Segoe UI"/>
                <w:color w:val="000000"/>
                <w:sz w:val="23"/>
                <w:szCs w:val="23"/>
                <w:lang w:eastAsia="en-GB"/>
              </w:rPr>
            </w:pPr>
            <w:r w:rsidRPr="00760A7E">
              <w:rPr>
                <w:rFonts w:ascii="Segoe UI" w:eastAsia="Times New Roman" w:hAnsi="Segoe UI" w:cs="Segoe UI"/>
                <w:b/>
                <w:bCs/>
                <w:color w:val="000000"/>
                <w:sz w:val="23"/>
                <w:szCs w:val="23"/>
                <w:lang w:eastAsia="en-GB"/>
              </w:rPr>
              <w:lastRenderedPageBreak/>
              <w:t>Departmental reviews</w:t>
            </w:r>
            <w:r w:rsidRPr="00760A7E">
              <w:rPr>
                <w:rFonts w:ascii="Segoe UI" w:eastAsia="Times New Roman" w:hAnsi="Segoe UI" w:cs="Segoe UI"/>
                <w:color w:val="000000"/>
                <w:sz w:val="23"/>
                <w:szCs w:val="23"/>
                <w:lang w:eastAsia="en-GB"/>
              </w:rPr>
              <w:t xml:space="preserve"> </w:t>
            </w:r>
            <w:r w:rsidRPr="00760A7E">
              <w:rPr>
                <w:rFonts w:ascii="Segoe UI" w:eastAsia="Times New Roman" w:hAnsi="Segoe UI" w:cs="Segoe UI"/>
                <w:b/>
                <w:bCs/>
                <w:color w:val="000000"/>
                <w:sz w:val="23"/>
                <w:szCs w:val="23"/>
                <w:lang w:eastAsia="en-GB"/>
              </w:rPr>
              <w:t xml:space="preserve">with other </w:t>
            </w:r>
            <w:proofErr w:type="gramStart"/>
            <w:r w:rsidRPr="00760A7E">
              <w:rPr>
                <w:rFonts w:ascii="Segoe UI" w:eastAsia="Times New Roman" w:hAnsi="Segoe UI" w:cs="Segoe UI"/>
                <w:b/>
                <w:bCs/>
                <w:color w:val="000000"/>
                <w:sz w:val="23"/>
                <w:szCs w:val="23"/>
                <w:lang w:eastAsia="en-GB"/>
              </w:rPr>
              <w:t>schools</w:t>
            </w:r>
            <w:proofErr w:type="gramEnd"/>
            <w:r w:rsidRPr="00760A7E">
              <w:rPr>
                <w:rFonts w:ascii="Segoe UI" w:eastAsia="Times New Roman" w:hAnsi="Segoe UI" w:cs="Segoe UI"/>
                <w:color w:val="000000"/>
                <w:sz w:val="23"/>
                <w:szCs w:val="23"/>
                <w:lang w:eastAsia="en-GB"/>
              </w:rPr>
              <w:t xml:space="preserve"> help validate plans and ensure quality standards.</w:t>
            </w:r>
          </w:p>
          <w:p w14:paraId="7735A0B6" w14:textId="7EDCFCD7" w:rsidR="00050148" w:rsidRDefault="00050148" w:rsidP="00251E08">
            <w:pPr>
              <w:spacing w:line="240" w:lineRule="exact"/>
              <w:rPr>
                <w:rFonts w:ascii="Calibri" w:eastAsia="Calibri" w:hAnsi="Calibri" w:cs="Calibri"/>
                <w:color w:val="000000" w:themeColor="text1"/>
                <w:sz w:val="29"/>
                <w:szCs w:val="29"/>
              </w:rPr>
            </w:pPr>
          </w:p>
        </w:tc>
      </w:tr>
    </w:tbl>
    <w:p w14:paraId="7E3CA0F9" w14:textId="503F1234" w:rsidR="12BF2543" w:rsidRDefault="12BF2543"/>
    <w:p w14:paraId="443390AF" w14:textId="77777777" w:rsidR="00C16979" w:rsidRDefault="00C16979"/>
    <w:p w14:paraId="37048562" w14:textId="3213FF1E" w:rsidR="00D35E38" w:rsidRDefault="00D35E38">
      <w:r>
        <w:t>Provides consistency for the strategy for them to continue to improve.</w:t>
      </w:r>
    </w:p>
    <w:p w14:paraId="5690F4F5" w14:textId="174BD8A4" w:rsidR="00D35E38" w:rsidRDefault="00D35E38">
      <w:r>
        <w:t xml:space="preserve">Focus </w:t>
      </w:r>
      <w:proofErr w:type="gramStart"/>
      <w:r>
        <w:t>in</w:t>
      </w:r>
      <w:proofErr w:type="gramEnd"/>
      <w:r>
        <w:t xml:space="preserve"> great teaching and how they are trying to develop staff.</w:t>
      </w:r>
    </w:p>
    <w:p w14:paraId="20EFDCA5" w14:textId="6E563FBD" w:rsidR="00D06210" w:rsidRDefault="00D06210">
      <w:r>
        <w:t>Keep consistency in terms of language.</w:t>
      </w:r>
    </w:p>
    <w:p w14:paraId="6065BBE6" w14:textId="4ECC76D3" w:rsidR="004E55DA" w:rsidRDefault="004E55DA">
      <w:r>
        <w:t xml:space="preserve">It is about </w:t>
      </w:r>
      <w:r w:rsidR="002454C9">
        <w:t xml:space="preserve">forward planning, rather than </w:t>
      </w:r>
      <w:proofErr w:type="spellStart"/>
      <w:r w:rsidR="002454C9">
        <w:t>critisicing</w:t>
      </w:r>
      <w:proofErr w:type="spellEnd"/>
      <w:r w:rsidR="002454C9">
        <w:t xml:space="preserve"> staff.</w:t>
      </w:r>
    </w:p>
    <w:p w14:paraId="6F989320" w14:textId="16698D26" w:rsidR="002454C9" w:rsidRDefault="002454C9">
      <w:r>
        <w:t>Alisha needs evidence</w:t>
      </w:r>
      <w:r w:rsidR="000C1274">
        <w:t>. And access to everyone’s professional development journal.</w:t>
      </w:r>
    </w:p>
    <w:p w14:paraId="67BF5F2B" w14:textId="229C3499" w:rsidR="000C1274" w:rsidRDefault="00B7419C">
      <w:r>
        <w:t>Informal learning voice, pupils’ voice, staff voice.</w:t>
      </w:r>
    </w:p>
    <w:p w14:paraId="51E60B0D" w14:textId="48FAA56C" w:rsidR="002E0336" w:rsidRDefault="00E03C42">
      <w:r>
        <w:t>Behaviour</w:t>
      </w:r>
      <w:r w:rsidR="002E0336">
        <w:t xml:space="preserve"> is Matthew Thomas</w:t>
      </w:r>
    </w:p>
    <w:p w14:paraId="58D9D210" w14:textId="2A9E85E5" w:rsidR="002E0336" w:rsidRDefault="00E03C42">
      <w:r>
        <w:t xml:space="preserve">SLO model </w:t>
      </w:r>
      <w:proofErr w:type="gramStart"/>
      <w:r>
        <w:t>is</w:t>
      </w:r>
      <w:proofErr w:type="gramEnd"/>
      <w:r>
        <w:t xml:space="preserve"> </w:t>
      </w:r>
    </w:p>
    <w:p w14:paraId="16EB4778" w14:textId="5279706D" w:rsidR="00A4235C" w:rsidRDefault="009A3B35">
      <w:r>
        <w:t>Don and Karen Davies community</w:t>
      </w:r>
      <w:r w:rsidR="00A4235C">
        <w:t xml:space="preserve"> covert (coffee morning, </w:t>
      </w:r>
      <w:r w:rsidR="00F230B3">
        <w:t xml:space="preserve">Christmas concert, </w:t>
      </w:r>
      <w:r w:rsidR="00A4235C">
        <w:t>etc.)</w:t>
      </w:r>
    </w:p>
    <w:p w14:paraId="72A3BCAF" w14:textId="0A8A6A41" w:rsidR="00D35E38" w:rsidRDefault="00D35E38">
      <w:r>
        <w:t>Great behaviour is another area: class charts, etc., discipline inquiry, insert days, coaching, etc.</w:t>
      </w:r>
    </w:p>
    <w:p w14:paraId="522C1F34" w14:textId="3E389D68" w:rsidR="00D35E38" w:rsidRDefault="00D35E38"/>
    <w:p w14:paraId="5A034F7D" w14:textId="77777777" w:rsidR="009779F3" w:rsidRPr="009779F3" w:rsidRDefault="009779F3" w:rsidP="009779F3">
      <w:pPr>
        <w:rPr>
          <w:sz w:val="28"/>
          <w:szCs w:val="28"/>
        </w:rPr>
      </w:pPr>
      <w:r w:rsidRPr="009779F3">
        <w:rPr>
          <w:rFonts w:ascii="Tahoma" w:hAnsi="Tahoma" w:cs="Tahoma"/>
          <w:sz w:val="28"/>
          <w:szCs w:val="28"/>
        </w:rPr>
        <w:t>⁃</w:t>
      </w:r>
      <w:r w:rsidRPr="009779F3">
        <w:rPr>
          <w:sz w:val="28"/>
          <w:szCs w:val="28"/>
        </w:rPr>
        <w:t xml:space="preserve"> don’t publish to staff like that anymore as seen as additional</w:t>
      </w:r>
    </w:p>
    <w:p w14:paraId="4C0D4B05"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Some leads struggle to engage with all of it. </w:t>
      </w:r>
    </w:p>
    <w:p w14:paraId="3503EC23"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These priorities from last year</w:t>
      </w:r>
    </w:p>
    <w:p w14:paraId="7286D513"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Some changes though: different petal foci for this year (in great teaching section) </w:t>
      </w:r>
    </w:p>
    <w:p w14:paraId="39A93C5A"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They run their plan in a </w:t>
      </w:r>
      <w:proofErr w:type="gramStart"/>
      <w:r w:rsidRPr="009779F3">
        <w:rPr>
          <w:sz w:val="28"/>
          <w:szCs w:val="28"/>
        </w:rPr>
        <w:t>three year</w:t>
      </w:r>
      <w:proofErr w:type="gramEnd"/>
      <w:r w:rsidRPr="009779F3">
        <w:rPr>
          <w:sz w:val="28"/>
          <w:szCs w:val="28"/>
        </w:rPr>
        <w:t xml:space="preserve"> plan- </w:t>
      </w:r>
      <w:proofErr w:type="spellStart"/>
      <w:r w:rsidRPr="009779F3">
        <w:rPr>
          <w:sz w:val="28"/>
          <w:szCs w:val="28"/>
        </w:rPr>
        <w:t>bc</w:t>
      </w:r>
      <w:proofErr w:type="spellEnd"/>
      <w:r w:rsidRPr="009779F3">
        <w:rPr>
          <w:sz w:val="28"/>
          <w:szCs w:val="28"/>
        </w:rPr>
        <w:t xml:space="preserve"> things aren</w:t>
      </w:r>
      <w:r w:rsidRPr="009779F3">
        <w:rPr>
          <w:rFonts w:ascii="Calibri" w:hAnsi="Calibri" w:cs="Calibri"/>
          <w:sz w:val="28"/>
          <w:szCs w:val="28"/>
        </w:rPr>
        <w:t>’</w:t>
      </w:r>
      <w:r w:rsidRPr="009779F3">
        <w:rPr>
          <w:sz w:val="28"/>
          <w:szCs w:val="28"/>
        </w:rPr>
        <w:t>t fixed in a year</w:t>
      </w:r>
    </w:p>
    <w:p w14:paraId="2C7D2BAD"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Provides consistency for staff, </w:t>
      </w:r>
      <w:proofErr w:type="gramStart"/>
      <w:r w:rsidRPr="009779F3">
        <w:rPr>
          <w:sz w:val="28"/>
          <w:szCs w:val="28"/>
        </w:rPr>
        <w:t>priorities</w:t>
      </w:r>
      <w:proofErr w:type="gramEnd"/>
      <w:r w:rsidRPr="009779F3">
        <w:rPr>
          <w:sz w:val="28"/>
          <w:szCs w:val="28"/>
        </w:rPr>
        <w:t xml:space="preserve"> and strategies to continue improving. </w:t>
      </w:r>
    </w:p>
    <w:p w14:paraId="590163AA"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Otherwise forgetting what improved and move onto new areas</w:t>
      </w:r>
    </w:p>
    <w:p w14:paraId="2559461A"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You need to focus on one element (recommends great teaching as have been to inset days and AFL strategies for this) and </w:t>
      </w:r>
      <w:proofErr w:type="spellStart"/>
      <w:r w:rsidRPr="009779F3">
        <w:rPr>
          <w:sz w:val="28"/>
          <w:szCs w:val="28"/>
        </w:rPr>
        <w:t>ho</w:t>
      </w:r>
      <w:proofErr w:type="spellEnd"/>
      <w:r w:rsidRPr="009779F3">
        <w:rPr>
          <w:sz w:val="28"/>
          <w:szCs w:val="28"/>
        </w:rPr>
        <w:t xml:space="preserve"> trying to develop staff</w:t>
      </w:r>
    </w:p>
    <w:p w14:paraId="6CE32903"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Reference SLO model: Survey each year as online form and ask feelings of leaders, teachers and teaching assistants and associate staff - to drive improvement in different areas</w:t>
      </w:r>
    </w:p>
    <w:p w14:paraId="61A94290" w14:textId="77777777" w:rsidR="009779F3" w:rsidRPr="009779F3" w:rsidRDefault="009779F3" w:rsidP="009779F3">
      <w:pPr>
        <w:rPr>
          <w:sz w:val="28"/>
          <w:szCs w:val="28"/>
        </w:rPr>
      </w:pPr>
      <w:r w:rsidRPr="009779F3">
        <w:rPr>
          <w:sz w:val="28"/>
          <w:szCs w:val="28"/>
        </w:rPr>
        <w:lastRenderedPageBreak/>
        <w:t xml:space="preserve"> </w:t>
      </w:r>
      <w:r w:rsidRPr="009779F3">
        <w:rPr>
          <w:rFonts w:ascii="Tahoma" w:hAnsi="Tahoma" w:cs="Tahoma"/>
          <w:sz w:val="28"/>
          <w:szCs w:val="28"/>
        </w:rPr>
        <w:t>⁃</w:t>
      </w:r>
      <w:r w:rsidRPr="009779F3">
        <w:rPr>
          <w:sz w:val="28"/>
          <w:szCs w:val="28"/>
        </w:rPr>
        <w:t xml:space="preserve"> Go into detail as possible </w:t>
      </w:r>
    </w:p>
    <w:p w14:paraId="356B6C80"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Can also talk about great behaviour - class charts, monitoring, graduated model, triage, raise and how great behaviour links to petal and great teaching. </w:t>
      </w:r>
    </w:p>
    <w:p w14:paraId="752E2A56"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Or just go for great teaching, with disciplined enquiry, workshops, inset days, TDIs, coaching, observations, teaching carousels, teaching tips and </w:t>
      </w:r>
      <w:proofErr w:type="spellStart"/>
      <w:r w:rsidRPr="009779F3">
        <w:rPr>
          <w:sz w:val="28"/>
          <w:szCs w:val="28"/>
        </w:rPr>
        <w:t>breifing</w:t>
      </w:r>
      <w:proofErr w:type="spellEnd"/>
      <w:r w:rsidRPr="009779F3">
        <w:rPr>
          <w:sz w:val="28"/>
          <w:szCs w:val="28"/>
        </w:rPr>
        <w:t xml:space="preserve"> (formal and informal)</w:t>
      </w:r>
    </w:p>
    <w:p w14:paraId="071B1C28"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Normal teacher not expected to go into curriculum or leadership points</w:t>
      </w:r>
    </w:p>
    <w:p w14:paraId="3613E833"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Support about ALN and wellbeing support and external agencies</w:t>
      </w:r>
    </w:p>
    <w:p w14:paraId="34BFB2D0"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Only </w:t>
      </w:r>
      <w:proofErr w:type="spellStart"/>
      <w:r w:rsidRPr="009779F3">
        <w:rPr>
          <w:sz w:val="28"/>
          <w:szCs w:val="28"/>
        </w:rPr>
        <w:t>accesibles</w:t>
      </w:r>
      <w:proofErr w:type="spellEnd"/>
      <w:r w:rsidRPr="009779F3">
        <w:rPr>
          <w:sz w:val="28"/>
          <w:szCs w:val="28"/>
        </w:rPr>
        <w:t xml:space="preserve"> ones are no. 2 and no.5</w:t>
      </w:r>
    </w:p>
    <w:p w14:paraId="393B9793"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Timescale: </w:t>
      </w:r>
      <w:proofErr w:type="gramStart"/>
      <w:r w:rsidRPr="009779F3">
        <w:rPr>
          <w:sz w:val="28"/>
          <w:szCs w:val="28"/>
        </w:rPr>
        <w:t>3 year</w:t>
      </w:r>
      <w:proofErr w:type="gramEnd"/>
      <w:r w:rsidRPr="009779F3">
        <w:rPr>
          <w:sz w:val="28"/>
          <w:szCs w:val="28"/>
        </w:rPr>
        <w:t xml:space="preserve"> plan</w:t>
      </w:r>
    </w:p>
    <w:p w14:paraId="3E32BD37"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Costs: mostly time, e.g. INSET day all staff get paid and organising workshops, planning etc. takes weeks and weeks of planning, resource planning etc. </w:t>
      </w:r>
      <w:proofErr w:type="gramStart"/>
      <w:r w:rsidRPr="009779F3">
        <w:rPr>
          <w:sz w:val="28"/>
          <w:szCs w:val="28"/>
        </w:rPr>
        <w:t>all of</w:t>
      </w:r>
      <w:proofErr w:type="gramEnd"/>
      <w:r w:rsidRPr="009779F3">
        <w:rPr>
          <w:sz w:val="28"/>
          <w:szCs w:val="28"/>
        </w:rPr>
        <w:t xml:space="preserve"> that goes into great teaching. Gives consistent messages, consistent language and shared understanding of language, revisited often to </w:t>
      </w:r>
      <w:proofErr w:type="gramStart"/>
      <w:r w:rsidRPr="009779F3">
        <w:rPr>
          <w:sz w:val="28"/>
          <w:szCs w:val="28"/>
        </w:rPr>
        <w:t>remind</w:t>
      </w:r>
      <w:proofErr w:type="gramEnd"/>
    </w:p>
    <w:p w14:paraId="3B91C684"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Every half term looked at</w:t>
      </w:r>
    </w:p>
    <w:p w14:paraId="62798021"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Written in spreadsheet format which shows what the whole school has done (only headship team has access to this)</w:t>
      </w:r>
    </w:p>
    <w:p w14:paraId="6A356B72"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She asks the staff questions about how it</w:t>
      </w:r>
      <w:r w:rsidRPr="009779F3">
        <w:rPr>
          <w:rFonts w:ascii="Calibri" w:hAnsi="Calibri" w:cs="Calibri"/>
          <w:sz w:val="28"/>
          <w:szCs w:val="28"/>
        </w:rPr>
        <w:t>’</w:t>
      </w:r>
      <w:r w:rsidRPr="009779F3">
        <w:rPr>
          <w:sz w:val="28"/>
          <w:szCs w:val="28"/>
        </w:rPr>
        <w:t>s going, but it</w:t>
      </w:r>
      <w:r w:rsidRPr="009779F3">
        <w:rPr>
          <w:rFonts w:ascii="Calibri" w:hAnsi="Calibri" w:cs="Calibri"/>
          <w:sz w:val="28"/>
          <w:szCs w:val="28"/>
        </w:rPr>
        <w:t>’</w:t>
      </w:r>
      <w:r w:rsidRPr="009779F3">
        <w:rPr>
          <w:sz w:val="28"/>
          <w:szCs w:val="28"/>
        </w:rPr>
        <w:t>s not about accountability and checking up on them, but about planning for the future</w:t>
      </w:r>
    </w:p>
    <w:p w14:paraId="1E67DF1D"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Plans for next year teaching principles, where improvements have been made and which need focus. Needs evidence to back up her plans. Uses insets and evaluations to access whole school. </w:t>
      </w:r>
    </w:p>
    <w:p w14:paraId="11E72831"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She always has access to everyone</w:t>
      </w:r>
      <w:r w:rsidRPr="009779F3">
        <w:rPr>
          <w:rFonts w:ascii="Calibri" w:hAnsi="Calibri" w:cs="Calibri"/>
          <w:sz w:val="28"/>
          <w:szCs w:val="28"/>
        </w:rPr>
        <w:t>’</w:t>
      </w:r>
      <w:r w:rsidRPr="009779F3">
        <w:rPr>
          <w:sz w:val="28"/>
          <w:szCs w:val="28"/>
        </w:rPr>
        <w:t xml:space="preserve">s professional development journal to check up on school. </w:t>
      </w:r>
    </w:p>
    <w:p w14:paraId="6BFD8C4E"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How do you know it</w:t>
      </w:r>
      <w:r w:rsidRPr="009779F3">
        <w:rPr>
          <w:rFonts w:ascii="Calibri" w:hAnsi="Calibri" w:cs="Calibri"/>
          <w:sz w:val="28"/>
          <w:szCs w:val="28"/>
        </w:rPr>
        <w:t>’</w:t>
      </w:r>
      <w:r w:rsidRPr="009779F3">
        <w:rPr>
          <w:sz w:val="28"/>
          <w:szCs w:val="28"/>
        </w:rPr>
        <w:t>s been affective? Should be clear from DDIs. That</w:t>
      </w:r>
      <w:r w:rsidRPr="009779F3">
        <w:rPr>
          <w:rFonts w:ascii="Calibri" w:hAnsi="Calibri" w:cs="Calibri"/>
          <w:sz w:val="28"/>
          <w:szCs w:val="28"/>
        </w:rPr>
        <w:t>’</w:t>
      </w:r>
      <w:r w:rsidRPr="009779F3">
        <w:rPr>
          <w:sz w:val="28"/>
          <w:szCs w:val="28"/>
        </w:rPr>
        <w:t xml:space="preserve">s the quality insurance model. But also checks progress knowledge and skills checks, informal learning walks, pupil and staff voice, </w:t>
      </w:r>
      <w:proofErr w:type="gramStart"/>
      <w:r w:rsidRPr="009779F3">
        <w:rPr>
          <w:sz w:val="28"/>
          <w:szCs w:val="28"/>
        </w:rPr>
        <w:t>data</w:t>
      </w:r>
      <w:proofErr w:type="gramEnd"/>
      <w:r w:rsidRPr="009779F3">
        <w:rPr>
          <w:sz w:val="28"/>
          <w:szCs w:val="28"/>
        </w:rPr>
        <w:t xml:space="preserve"> and outcomes. That</w:t>
      </w:r>
      <w:r w:rsidRPr="009779F3">
        <w:rPr>
          <w:rFonts w:ascii="Calibri" w:hAnsi="Calibri" w:cs="Calibri"/>
          <w:sz w:val="28"/>
          <w:szCs w:val="28"/>
        </w:rPr>
        <w:t>’</w:t>
      </w:r>
      <w:r w:rsidRPr="009779F3">
        <w:rPr>
          <w:sz w:val="28"/>
          <w:szCs w:val="28"/>
        </w:rPr>
        <w:t xml:space="preserve">s the qualitative and quantitative data the school has used to identify </w:t>
      </w:r>
      <w:proofErr w:type="gramStart"/>
      <w:r w:rsidRPr="009779F3">
        <w:rPr>
          <w:sz w:val="28"/>
          <w:szCs w:val="28"/>
        </w:rPr>
        <w:t>needs</w:t>
      </w:r>
      <w:proofErr w:type="gramEnd"/>
    </w:p>
    <w:p w14:paraId="78FC887D"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How did the school identify this is </w:t>
      </w:r>
      <w:proofErr w:type="spellStart"/>
      <w:r w:rsidRPr="009779F3">
        <w:rPr>
          <w:sz w:val="28"/>
          <w:szCs w:val="28"/>
        </w:rPr>
        <w:t>and</w:t>
      </w:r>
      <w:proofErr w:type="spellEnd"/>
      <w:r w:rsidRPr="009779F3">
        <w:rPr>
          <w:sz w:val="28"/>
          <w:szCs w:val="28"/>
        </w:rPr>
        <w:t xml:space="preserve"> area for improvement? Constant </w:t>
      </w:r>
      <w:proofErr w:type="spellStart"/>
      <w:r w:rsidRPr="009779F3">
        <w:rPr>
          <w:sz w:val="28"/>
          <w:szCs w:val="28"/>
        </w:rPr>
        <w:t>self evaluation</w:t>
      </w:r>
      <w:proofErr w:type="spellEnd"/>
      <w:r w:rsidRPr="009779F3">
        <w:rPr>
          <w:sz w:val="28"/>
          <w:szCs w:val="28"/>
        </w:rPr>
        <w:t xml:space="preserve"> cycle. </w:t>
      </w:r>
    </w:p>
    <w:p w14:paraId="0B0D22DE" w14:textId="77777777" w:rsidR="009779F3" w:rsidRPr="009779F3" w:rsidRDefault="009779F3" w:rsidP="009779F3">
      <w:pPr>
        <w:rPr>
          <w:sz w:val="28"/>
          <w:szCs w:val="28"/>
        </w:rPr>
      </w:pPr>
      <w:r w:rsidRPr="009779F3">
        <w:rPr>
          <w:sz w:val="28"/>
          <w:szCs w:val="28"/>
        </w:rPr>
        <w:lastRenderedPageBreak/>
        <w:t xml:space="preserve"> </w:t>
      </w:r>
      <w:r w:rsidRPr="009779F3">
        <w:rPr>
          <w:rFonts w:ascii="Tahoma" w:hAnsi="Tahoma" w:cs="Tahoma"/>
          <w:sz w:val="28"/>
          <w:szCs w:val="28"/>
        </w:rPr>
        <w:t>⁃</w:t>
      </w:r>
      <w:r w:rsidRPr="009779F3">
        <w:rPr>
          <w:sz w:val="28"/>
          <w:szCs w:val="28"/>
        </w:rPr>
        <w:t xml:space="preserve"> Measuring impact is on all levels. </w:t>
      </w:r>
    </w:p>
    <w:p w14:paraId="11FF5114"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Who needs to be involved and consulted? Member of headship team</w:t>
      </w:r>
    </w:p>
    <w:p w14:paraId="0AD6291C"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Anything about teaching: this woman</w:t>
      </w:r>
    </w:p>
    <w:p w14:paraId="54F3DD87"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About behaviour: Matthew Thomas</w:t>
      </w:r>
    </w:p>
    <w:p w14:paraId="2A867363"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Well-being and support: Dawn</w:t>
      </w:r>
    </w:p>
    <w:p w14:paraId="030573A9"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Curriculum: Lisa</w:t>
      </w:r>
    </w:p>
    <w:p w14:paraId="0332D3F2"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Leadership: Dylan and Matthew</w:t>
      </w:r>
    </w:p>
    <w:p w14:paraId="4FF98B36"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SLO model works separately because it focuses on </w:t>
      </w:r>
      <w:proofErr w:type="gramStart"/>
      <w:r w:rsidRPr="009779F3">
        <w:rPr>
          <w:sz w:val="28"/>
          <w:szCs w:val="28"/>
        </w:rPr>
        <w:t>staffs</w:t>
      </w:r>
      <w:proofErr w:type="gramEnd"/>
      <w:r w:rsidRPr="009779F3">
        <w:rPr>
          <w:sz w:val="28"/>
          <w:szCs w:val="28"/>
        </w:rPr>
        <w:t xml:space="preserve"> feelings about their professional development, but that doesn</w:t>
      </w:r>
      <w:r w:rsidRPr="009779F3">
        <w:rPr>
          <w:rFonts w:ascii="Calibri" w:hAnsi="Calibri" w:cs="Calibri"/>
          <w:sz w:val="28"/>
          <w:szCs w:val="28"/>
        </w:rPr>
        <w:t>’</w:t>
      </w:r>
      <w:r w:rsidRPr="009779F3">
        <w:rPr>
          <w:sz w:val="28"/>
          <w:szCs w:val="28"/>
        </w:rPr>
        <w:t xml:space="preserve">t help them understand anything else e.g. ALN, assessments in class. </w:t>
      </w:r>
      <w:proofErr w:type="gramStart"/>
      <w:r w:rsidRPr="009779F3">
        <w:rPr>
          <w:sz w:val="28"/>
          <w:szCs w:val="28"/>
        </w:rPr>
        <w:t>It</w:t>
      </w:r>
      <w:r w:rsidRPr="009779F3">
        <w:rPr>
          <w:rFonts w:ascii="Calibri" w:hAnsi="Calibri" w:cs="Calibri"/>
          <w:sz w:val="28"/>
          <w:szCs w:val="28"/>
        </w:rPr>
        <w:t>’</w:t>
      </w:r>
      <w:r w:rsidRPr="009779F3">
        <w:rPr>
          <w:sz w:val="28"/>
          <w:szCs w:val="28"/>
        </w:rPr>
        <w:t>s</w:t>
      </w:r>
      <w:proofErr w:type="gramEnd"/>
      <w:r w:rsidRPr="009779F3">
        <w:rPr>
          <w:sz w:val="28"/>
          <w:szCs w:val="28"/>
        </w:rPr>
        <w:t xml:space="preserve"> staff focused instead of children focused. </w:t>
      </w:r>
    </w:p>
    <w:p w14:paraId="335E6C1B" w14:textId="77777777" w:rsidR="009779F3" w:rsidRPr="009779F3"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w:t>
      </w:r>
      <w:proofErr w:type="gramStart"/>
      <w:r w:rsidRPr="009779F3">
        <w:rPr>
          <w:sz w:val="28"/>
          <w:szCs w:val="28"/>
        </w:rPr>
        <w:t>So</w:t>
      </w:r>
      <w:proofErr w:type="gramEnd"/>
      <w:r w:rsidRPr="009779F3">
        <w:rPr>
          <w:sz w:val="28"/>
          <w:szCs w:val="28"/>
        </w:rPr>
        <w:t xml:space="preserve"> including the SLO model is taking attention off children needs and putting it on staff needs, although they do work together.  It</w:t>
      </w:r>
      <w:r w:rsidRPr="009779F3">
        <w:rPr>
          <w:rFonts w:ascii="Calibri" w:hAnsi="Calibri" w:cs="Calibri"/>
          <w:sz w:val="28"/>
          <w:szCs w:val="28"/>
        </w:rPr>
        <w:t>’</w:t>
      </w:r>
      <w:r w:rsidRPr="009779F3">
        <w:rPr>
          <w:sz w:val="28"/>
          <w:szCs w:val="28"/>
        </w:rPr>
        <w:t xml:space="preserve">s important but not a drive. </w:t>
      </w:r>
    </w:p>
    <w:p w14:paraId="29C66E37" w14:textId="486623AC" w:rsidR="00A36E24" w:rsidRDefault="009779F3" w:rsidP="009779F3">
      <w:pPr>
        <w:rPr>
          <w:sz w:val="28"/>
          <w:szCs w:val="28"/>
        </w:rPr>
      </w:pPr>
      <w:r w:rsidRPr="009779F3">
        <w:rPr>
          <w:sz w:val="28"/>
          <w:szCs w:val="28"/>
        </w:rPr>
        <w:t xml:space="preserve"> </w:t>
      </w:r>
      <w:r w:rsidRPr="009779F3">
        <w:rPr>
          <w:rFonts w:ascii="Tahoma" w:hAnsi="Tahoma" w:cs="Tahoma"/>
          <w:sz w:val="28"/>
          <w:szCs w:val="28"/>
        </w:rPr>
        <w:t>⁃</w:t>
      </w:r>
      <w:r w:rsidRPr="009779F3">
        <w:rPr>
          <w:sz w:val="28"/>
          <w:szCs w:val="28"/>
        </w:rPr>
        <w:t xml:space="preserve"> Community: speak to Dawn and Karen Davis (English teacher room 19). If they do </w:t>
      </w:r>
      <w:proofErr w:type="spellStart"/>
      <w:r w:rsidRPr="009779F3">
        <w:rPr>
          <w:sz w:val="28"/>
          <w:szCs w:val="28"/>
        </w:rPr>
        <w:t>macmillan</w:t>
      </w:r>
      <w:proofErr w:type="spellEnd"/>
      <w:r w:rsidRPr="009779F3">
        <w:rPr>
          <w:sz w:val="28"/>
          <w:szCs w:val="28"/>
        </w:rPr>
        <w:t xml:space="preserve"> coffee morning she leads it. Community cupboard: food and hygiene bank for anyone and will be at </w:t>
      </w:r>
      <w:proofErr w:type="gramStart"/>
      <w:r w:rsidRPr="009779F3">
        <w:rPr>
          <w:sz w:val="28"/>
          <w:szCs w:val="28"/>
        </w:rPr>
        <w:t>parents</w:t>
      </w:r>
      <w:proofErr w:type="gramEnd"/>
      <w:r w:rsidRPr="009779F3">
        <w:rPr>
          <w:sz w:val="28"/>
          <w:szCs w:val="28"/>
        </w:rPr>
        <w:t xml:space="preserve"> evenings and concerts in separate building and open for everyone.</w:t>
      </w:r>
    </w:p>
    <w:p w14:paraId="28562997" w14:textId="77777777" w:rsidR="00205E26" w:rsidRDefault="00205E26" w:rsidP="009779F3">
      <w:pPr>
        <w:rPr>
          <w:sz w:val="28"/>
          <w:szCs w:val="28"/>
        </w:rPr>
      </w:pPr>
    </w:p>
    <w:p w14:paraId="184BD5C6" w14:textId="3E2CAA0A" w:rsidR="00205E26" w:rsidRPr="00D856E9" w:rsidRDefault="00205E26" w:rsidP="009779F3">
      <w:pPr>
        <w:rPr>
          <w:sz w:val="28"/>
          <w:szCs w:val="28"/>
        </w:rPr>
      </w:pPr>
    </w:p>
    <w:sectPr w:rsidR="00205E26" w:rsidRPr="00D856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EB444B" w14:textId="77777777" w:rsidR="00F91213" w:rsidRDefault="00F91213" w:rsidP="003F6C14">
      <w:pPr>
        <w:spacing w:after="0" w:line="240" w:lineRule="auto"/>
      </w:pPr>
      <w:r>
        <w:separator/>
      </w:r>
    </w:p>
  </w:endnote>
  <w:endnote w:type="continuationSeparator" w:id="0">
    <w:p w14:paraId="0F65406C" w14:textId="77777777" w:rsidR="00F91213" w:rsidRDefault="00F91213" w:rsidP="003F6C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AC537D" w14:textId="77777777" w:rsidR="00F91213" w:rsidRDefault="00F91213" w:rsidP="003F6C14">
      <w:pPr>
        <w:spacing w:after="0" w:line="240" w:lineRule="auto"/>
      </w:pPr>
      <w:r>
        <w:separator/>
      </w:r>
    </w:p>
  </w:footnote>
  <w:footnote w:type="continuationSeparator" w:id="0">
    <w:p w14:paraId="5C930AD9" w14:textId="77777777" w:rsidR="00F91213" w:rsidRDefault="00F91213" w:rsidP="003F6C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C782F6FF"/>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799323C"/>
    <w:multiLevelType w:val="hybridMultilevel"/>
    <w:tmpl w:val="B002C656"/>
    <w:lvl w:ilvl="0" w:tplc="8D1AA63E">
      <w:start w:val="1"/>
      <w:numFmt w:val="bullet"/>
      <w:lvlText w:val="•"/>
      <w:lvlJc w:val="left"/>
      <w:pPr>
        <w:tabs>
          <w:tab w:val="num" w:pos="720"/>
        </w:tabs>
        <w:ind w:left="720" w:hanging="360"/>
      </w:pPr>
      <w:rPr>
        <w:rFonts w:ascii="Arial" w:hAnsi="Arial" w:hint="default"/>
      </w:rPr>
    </w:lvl>
    <w:lvl w:ilvl="1" w:tplc="08DEAB36" w:tentative="1">
      <w:start w:val="1"/>
      <w:numFmt w:val="bullet"/>
      <w:lvlText w:val="•"/>
      <w:lvlJc w:val="left"/>
      <w:pPr>
        <w:tabs>
          <w:tab w:val="num" w:pos="1440"/>
        </w:tabs>
        <w:ind w:left="1440" w:hanging="360"/>
      </w:pPr>
      <w:rPr>
        <w:rFonts w:ascii="Arial" w:hAnsi="Arial" w:hint="default"/>
      </w:rPr>
    </w:lvl>
    <w:lvl w:ilvl="2" w:tplc="C7D49918" w:tentative="1">
      <w:start w:val="1"/>
      <w:numFmt w:val="bullet"/>
      <w:lvlText w:val="•"/>
      <w:lvlJc w:val="left"/>
      <w:pPr>
        <w:tabs>
          <w:tab w:val="num" w:pos="2160"/>
        </w:tabs>
        <w:ind w:left="2160" w:hanging="360"/>
      </w:pPr>
      <w:rPr>
        <w:rFonts w:ascii="Arial" w:hAnsi="Arial" w:hint="default"/>
      </w:rPr>
    </w:lvl>
    <w:lvl w:ilvl="3" w:tplc="D2325AFC" w:tentative="1">
      <w:start w:val="1"/>
      <w:numFmt w:val="bullet"/>
      <w:lvlText w:val="•"/>
      <w:lvlJc w:val="left"/>
      <w:pPr>
        <w:tabs>
          <w:tab w:val="num" w:pos="2880"/>
        </w:tabs>
        <w:ind w:left="2880" w:hanging="360"/>
      </w:pPr>
      <w:rPr>
        <w:rFonts w:ascii="Arial" w:hAnsi="Arial" w:hint="default"/>
      </w:rPr>
    </w:lvl>
    <w:lvl w:ilvl="4" w:tplc="DEAE3A4C" w:tentative="1">
      <w:start w:val="1"/>
      <w:numFmt w:val="bullet"/>
      <w:lvlText w:val="•"/>
      <w:lvlJc w:val="left"/>
      <w:pPr>
        <w:tabs>
          <w:tab w:val="num" w:pos="3600"/>
        </w:tabs>
        <w:ind w:left="3600" w:hanging="360"/>
      </w:pPr>
      <w:rPr>
        <w:rFonts w:ascii="Arial" w:hAnsi="Arial" w:hint="default"/>
      </w:rPr>
    </w:lvl>
    <w:lvl w:ilvl="5" w:tplc="D01E96C2" w:tentative="1">
      <w:start w:val="1"/>
      <w:numFmt w:val="bullet"/>
      <w:lvlText w:val="•"/>
      <w:lvlJc w:val="left"/>
      <w:pPr>
        <w:tabs>
          <w:tab w:val="num" w:pos="4320"/>
        </w:tabs>
        <w:ind w:left="4320" w:hanging="360"/>
      </w:pPr>
      <w:rPr>
        <w:rFonts w:ascii="Arial" w:hAnsi="Arial" w:hint="default"/>
      </w:rPr>
    </w:lvl>
    <w:lvl w:ilvl="6" w:tplc="1DB0313E" w:tentative="1">
      <w:start w:val="1"/>
      <w:numFmt w:val="bullet"/>
      <w:lvlText w:val="•"/>
      <w:lvlJc w:val="left"/>
      <w:pPr>
        <w:tabs>
          <w:tab w:val="num" w:pos="5040"/>
        </w:tabs>
        <w:ind w:left="5040" w:hanging="360"/>
      </w:pPr>
      <w:rPr>
        <w:rFonts w:ascii="Arial" w:hAnsi="Arial" w:hint="default"/>
      </w:rPr>
    </w:lvl>
    <w:lvl w:ilvl="7" w:tplc="7C148464" w:tentative="1">
      <w:start w:val="1"/>
      <w:numFmt w:val="bullet"/>
      <w:lvlText w:val="•"/>
      <w:lvlJc w:val="left"/>
      <w:pPr>
        <w:tabs>
          <w:tab w:val="num" w:pos="5760"/>
        </w:tabs>
        <w:ind w:left="5760" w:hanging="360"/>
      </w:pPr>
      <w:rPr>
        <w:rFonts w:ascii="Arial" w:hAnsi="Arial" w:hint="default"/>
      </w:rPr>
    </w:lvl>
    <w:lvl w:ilvl="8" w:tplc="8CFE51B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3B62C59"/>
    <w:multiLevelType w:val="hybridMultilevel"/>
    <w:tmpl w:val="001CB362"/>
    <w:lvl w:ilvl="0" w:tplc="461E7048">
      <w:start w:val="1"/>
      <w:numFmt w:val="bullet"/>
      <w:lvlText w:val="•"/>
      <w:lvlJc w:val="left"/>
      <w:pPr>
        <w:tabs>
          <w:tab w:val="num" w:pos="720"/>
        </w:tabs>
        <w:ind w:left="720" w:hanging="360"/>
      </w:pPr>
      <w:rPr>
        <w:rFonts w:ascii="Arial" w:hAnsi="Arial" w:hint="default"/>
      </w:rPr>
    </w:lvl>
    <w:lvl w:ilvl="1" w:tplc="0958B980" w:tentative="1">
      <w:start w:val="1"/>
      <w:numFmt w:val="bullet"/>
      <w:lvlText w:val="•"/>
      <w:lvlJc w:val="left"/>
      <w:pPr>
        <w:tabs>
          <w:tab w:val="num" w:pos="1440"/>
        </w:tabs>
        <w:ind w:left="1440" w:hanging="360"/>
      </w:pPr>
      <w:rPr>
        <w:rFonts w:ascii="Arial" w:hAnsi="Arial" w:hint="default"/>
      </w:rPr>
    </w:lvl>
    <w:lvl w:ilvl="2" w:tplc="E75A29D6" w:tentative="1">
      <w:start w:val="1"/>
      <w:numFmt w:val="bullet"/>
      <w:lvlText w:val="•"/>
      <w:lvlJc w:val="left"/>
      <w:pPr>
        <w:tabs>
          <w:tab w:val="num" w:pos="2160"/>
        </w:tabs>
        <w:ind w:left="2160" w:hanging="360"/>
      </w:pPr>
      <w:rPr>
        <w:rFonts w:ascii="Arial" w:hAnsi="Arial" w:hint="default"/>
      </w:rPr>
    </w:lvl>
    <w:lvl w:ilvl="3" w:tplc="483E0150" w:tentative="1">
      <w:start w:val="1"/>
      <w:numFmt w:val="bullet"/>
      <w:lvlText w:val="•"/>
      <w:lvlJc w:val="left"/>
      <w:pPr>
        <w:tabs>
          <w:tab w:val="num" w:pos="2880"/>
        </w:tabs>
        <w:ind w:left="2880" w:hanging="360"/>
      </w:pPr>
      <w:rPr>
        <w:rFonts w:ascii="Arial" w:hAnsi="Arial" w:hint="default"/>
      </w:rPr>
    </w:lvl>
    <w:lvl w:ilvl="4" w:tplc="942A9D80" w:tentative="1">
      <w:start w:val="1"/>
      <w:numFmt w:val="bullet"/>
      <w:lvlText w:val="•"/>
      <w:lvlJc w:val="left"/>
      <w:pPr>
        <w:tabs>
          <w:tab w:val="num" w:pos="3600"/>
        </w:tabs>
        <w:ind w:left="3600" w:hanging="360"/>
      </w:pPr>
      <w:rPr>
        <w:rFonts w:ascii="Arial" w:hAnsi="Arial" w:hint="default"/>
      </w:rPr>
    </w:lvl>
    <w:lvl w:ilvl="5" w:tplc="C764BD60" w:tentative="1">
      <w:start w:val="1"/>
      <w:numFmt w:val="bullet"/>
      <w:lvlText w:val="•"/>
      <w:lvlJc w:val="left"/>
      <w:pPr>
        <w:tabs>
          <w:tab w:val="num" w:pos="4320"/>
        </w:tabs>
        <w:ind w:left="4320" w:hanging="360"/>
      </w:pPr>
      <w:rPr>
        <w:rFonts w:ascii="Arial" w:hAnsi="Arial" w:hint="default"/>
      </w:rPr>
    </w:lvl>
    <w:lvl w:ilvl="6" w:tplc="9CE4705A" w:tentative="1">
      <w:start w:val="1"/>
      <w:numFmt w:val="bullet"/>
      <w:lvlText w:val="•"/>
      <w:lvlJc w:val="left"/>
      <w:pPr>
        <w:tabs>
          <w:tab w:val="num" w:pos="5040"/>
        </w:tabs>
        <w:ind w:left="5040" w:hanging="360"/>
      </w:pPr>
      <w:rPr>
        <w:rFonts w:ascii="Arial" w:hAnsi="Arial" w:hint="default"/>
      </w:rPr>
    </w:lvl>
    <w:lvl w:ilvl="7" w:tplc="90581B7A" w:tentative="1">
      <w:start w:val="1"/>
      <w:numFmt w:val="bullet"/>
      <w:lvlText w:val="•"/>
      <w:lvlJc w:val="left"/>
      <w:pPr>
        <w:tabs>
          <w:tab w:val="num" w:pos="5760"/>
        </w:tabs>
        <w:ind w:left="5760" w:hanging="360"/>
      </w:pPr>
      <w:rPr>
        <w:rFonts w:ascii="Arial" w:hAnsi="Arial" w:hint="default"/>
      </w:rPr>
    </w:lvl>
    <w:lvl w:ilvl="8" w:tplc="593CA9B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62C0C97"/>
    <w:multiLevelType w:val="hybridMultilevel"/>
    <w:tmpl w:val="4A700E46"/>
    <w:lvl w:ilvl="0" w:tplc="04CE8B9A">
      <w:start w:val="1"/>
      <w:numFmt w:val="bullet"/>
      <w:lvlText w:val="•"/>
      <w:lvlJc w:val="left"/>
      <w:pPr>
        <w:tabs>
          <w:tab w:val="num" w:pos="720"/>
        </w:tabs>
        <w:ind w:left="720" w:hanging="360"/>
      </w:pPr>
      <w:rPr>
        <w:rFonts w:ascii="Arial" w:hAnsi="Arial" w:hint="default"/>
      </w:rPr>
    </w:lvl>
    <w:lvl w:ilvl="1" w:tplc="F3581466" w:tentative="1">
      <w:start w:val="1"/>
      <w:numFmt w:val="bullet"/>
      <w:lvlText w:val="•"/>
      <w:lvlJc w:val="left"/>
      <w:pPr>
        <w:tabs>
          <w:tab w:val="num" w:pos="1440"/>
        </w:tabs>
        <w:ind w:left="1440" w:hanging="360"/>
      </w:pPr>
      <w:rPr>
        <w:rFonts w:ascii="Arial" w:hAnsi="Arial" w:hint="default"/>
      </w:rPr>
    </w:lvl>
    <w:lvl w:ilvl="2" w:tplc="F9FA6DF4" w:tentative="1">
      <w:start w:val="1"/>
      <w:numFmt w:val="bullet"/>
      <w:lvlText w:val="•"/>
      <w:lvlJc w:val="left"/>
      <w:pPr>
        <w:tabs>
          <w:tab w:val="num" w:pos="2160"/>
        </w:tabs>
        <w:ind w:left="2160" w:hanging="360"/>
      </w:pPr>
      <w:rPr>
        <w:rFonts w:ascii="Arial" w:hAnsi="Arial" w:hint="default"/>
      </w:rPr>
    </w:lvl>
    <w:lvl w:ilvl="3" w:tplc="B39C0E30" w:tentative="1">
      <w:start w:val="1"/>
      <w:numFmt w:val="bullet"/>
      <w:lvlText w:val="•"/>
      <w:lvlJc w:val="left"/>
      <w:pPr>
        <w:tabs>
          <w:tab w:val="num" w:pos="2880"/>
        </w:tabs>
        <w:ind w:left="2880" w:hanging="360"/>
      </w:pPr>
      <w:rPr>
        <w:rFonts w:ascii="Arial" w:hAnsi="Arial" w:hint="default"/>
      </w:rPr>
    </w:lvl>
    <w:lvl w:ilvl="4" w:tplc="A5C28540" w:tentative="1">
      <w:start w:val="1"/>
      <w:numFmt w:val="bullet"/>
      <w:lvlText w:val="•"/>
      <w:lvlJc w:val="left"/>
      <w:pPr>
        <w:tabs>
          <w:tab w:val="num" w:pos="3600"/>
        </w:tabs>
        <w:ind w:left="3600" w:hanging="360"/>
      </w:pPr>
      <w:rPr>
        <w:rFonts w:ascii="Arial" w:hAnsi="Arial" w:hint="default"/>
      </w:rPr>
    </w:lvl>
    <w:lvl w:ilvl="5" w:tplc="7D3845A8" w:tentative="1">
      <w:start w:val="1"/>
      <w:numFmt w:val="bullet"/>
      <w:lvlText w:val="•"/>
      <w:lvlJc w:val="left"/>
      <w:pPr>
        <w:tabs>
          <w:tab w:val="num" w:pos="4320"/>
        </w:tabs>
        <w:ind w:left="4320" w:hanging="360"/>
      </w:pPr>
      <w:rPr>
        <w:rFonts w:ascii="Arial" w:hAnsi="Arial" w:hint="default"/>
      </w:rPr>
    </w:lvl>
    <w:lvl w:ilvl="6" w:tplc="B6463FF8" w:tentative="1">
      <w:start w:val="1"/>
      <w:numFmt w:val="bullet"/>
      <w:lvlText w:val="•"/>
      <w:lvlJc w:val="left"/>
      <w:pPr>
        <w:tabs>
          <w:tab w:val="num" w:pos="5040"/>
        </w:tabs>
        <w:ind w:left="5040" w:hanging="360"/>
      </w:pPr>
      <w:rPr>
        <w:rFonts w:ascii="Arial" w:hAnsi="Arial" w:hint="default"/>
      </w:rPr>
    </w:lvl>
    <w:lvl w:ilvl="7" w:tplc="97BED066" w:tentative="1">
      <w:start w:val="1"/>
      <w:numFmt w:val="bullet"/>
      <w:lvlText w:val="•"/>
      <w:lvlJc w:val="left"/>
      <w:pPr>
        <w:tabs>
          <w:tab w:val="num" w:pos="5760"/>
        </w:tabs>
        <w:ind w:left="5760" w:hanging="360"/>
      </w:pPr>
      <w:rPr>
        <w:rFonts w:ascii="Arial" w:hAnsi="Arial" w:hint="default"/>
      </w:rPr>
    </w:lvl>
    <w:lvl w:ilvl="8" w:tplc="73B4283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8C16F68"/>
    <w:multiLevelType w:val="multilevel"/>
    <w:tmpl w:val="0EB23D30"/>
    <w:lvl w:ilvl="0">
      <w:start w:val="1"/>
      <w:numFmt w:val="decimal"/>
      <w:lvlText w:val="%1."/>
      <w:lvlJc w:val="left"/>
      <w:pPr>
        <w:tabs>
          <w:tab w:val="num" w:pos="1080"/>
        </w:tabs>
        <w:ind w:left="1080" w:hanging="360"/>
      </w:pPr>
      <w:rPr>
        <w:rFonts w:hint="default"/>
        <w:sz w:val="20"/>
      </w:rPr>
    </w:lvl>
    <w:lvl w:ilvl="1" w:tentative="1">
      <w:start w:val="1"/>
      <w:numFmt w:val="bullet"/>
      <w:lvlText w:val=""/>
      <w:lvlJc w:val="left"/>
      <w:pPr>
        <w:tabs>
          <w:tab w:val="num" w:pos="1800"/>
        </w:tabs>
        <w:ind w:left="1800" w:hanging="360"/>
      </w:pPr>
      <w:rPr>
        <w:rFonts w:ascii="Symbol" w:hAnsi="Symbol" w:hint="default"/>
        <w:sz w:val="20"/>
      </w:rPr>
    </w:lvl>
    <w:lvl w:ilvl="2" w:tentative="1">
      <w:start w:val="1"/>
      <w:numFmt w:val="bullet"/>
      <w:lvlText w:val=""/>
      <w:lvlJc w:val="left"/>
      <w:pPr>
        <w:tabs>
          <w:tab w:val="num" w:pos="2520"/>
        </w:tabs>
        <w:ind w:left="2520" w:hanging="360"/>
      </w:pPr>
      <w:rPr>
        <w:rFonts w:ascii="Symbol" w:hAnsi="Symbol" w:hint="default"/>
        <w:sz w:val="20"/>
      </w:rPr>
    </w:lvl>
    <w:lvl w:ilvl="3" w:tentative="1">
      <w:start w:val="1"/>
      <w:numFmt w:val="bullet"/>
      <w:lvlText w:val=""/>
      <w:lvlJc w:val="left"/>
      <w:pPr>
        <w:tabs>
          <w:tab w:val="num" w:pos="3240"/>
        </w:tabs>
        <w:ind w:left="3240" w:hanging="360"/>
      </w:pPr>
      <w:rPr>
        <w:rFonts w:ascii="Symbol" w:hAnsi="Symbol" w:hint="default"/>
        <w:sz w:val="20"/>
      </w:rPr>
    </w:lvl>
    <w:lvl w:ilvl="4" w:tentative="1">
      <w:start w:val="1"/>
      <w:numFmt w:val="bullet"/>
      <w:lvlText w:val=""/>
      <w:lvlJc w:val="left"/>
      <w:pPr>
        <w:tabs>
          <w:tab w:val="num" w:pos="3960"/>
        </w:tabs>
        <w:ind w:left="3960" w:hanging="360"/>
      </w:pPr>
      <w:rPr>
        <w:rFonts w:ascii="Symbol" w:hAnsi="Symbol" w:hint="default"/>
        <w:sz w:val="20"/>
      </w:rPr>
    </w:lvl>
    <w:lvl w:ilvl="5" w:tentative="1">
      <w:start w:val="1"/>
      <w:numFmt w:val="bullet"/>
      <w:lvlText w:val=""/>
      <w:lvlJc w:val="left"/>
      <w:pPr>
        <w:tabs>
          <w:tab w:val="num" w:pos="4680"/>
        </w:tabs>
        <w:ind w:left="4680" w:hanging="360"/>
      </w:pPr>
      <w:rPr>
        <w:rFonts w:ascii="Symbol" w:hAnsi="Symbol" w:hint="default"/>
        <w:sz w:val="20"/>
      </w:rPr>
    </w:lvl>
    <w:lvl w:ilvl="6" w:tentative="1">
      <w:start w:val="1"/>
      <w:numFmt w:val="bullet"/>
      <w:lvlText w:val=""/>
      <w:lvlJc w:val="left"/>
      <w:pPr>
        <w:tabs>
          <w:tab w:val="num" w:pos="5400"/>
        </w:tabs>
        <w:ind w:left="5400" w:hanging="360"/>
      </w:pPr>
      <w:rPr>
        <w:rFonts w:ascii="Symbol" w:hAnsi="Symbol" w:hint="default"/>
        <w:sz w:val="20"/>
      </w:rPr>
    </w:lvl>
    <w:lvl w:ilvl="7" w:tentative="1">
      <w:start w:val="1"/>
      <w:numFmt w:val="bullet"/>
      <w:lvlText w:val=""/>
      <w:lvlJc w:val="left"/>
      <w:pPr>
        <w:tabs>
          <w:tab w:val="num" w:pos="6120"/>
        </w:tabs>
        <w:ind w:left="6120" w:hanging="360"/>
      </w:pPr>
      <w:rPr>
        <w:rFonts w:ascii="Symbol" w:hAnsi="Symbol" w:hint="default"/>
        <w:sz w:val="20"/>
      </w:rPr>
    </w:lvl>
    <w:lvl w:ilvl="8" w:tentative="1">
      <w:start w:val="1"/>
      <w:numFmt w:val="bullet"/>
      <w:lvlText w:val=""/>
      <w:lvlJc w:val="left"/>
      <w:pPr>
        <w:tabs>
          <w:tab w:val="num" w:pos="6840"/>
        </w:tabs>
        <w:ind w:left="6840" w:hanging="360"/>
      </w:pPr>
      <w:rPr>
        <w:rFonts w:ascii="Symbol" w:hAnsi="Symbol" w:hint="default"/>
        <w:sz w:val="20"/>
      </w:rPr>
    </w:lvl>
  </w:abstractNum>
  <w:abstractNum w:abstractNumId="5" w15:restartNumberingAfterBreak="0">
    <w:nsid w:val="6A3E2175"/>
    <w:multiLevelType w:val="hybridMultilevel"/>
    <w:tmpl w:val="8A14BAEC"/>
    <w:lvl w:ilvl="0" w:tplc="6548E720">
      <w:start w:val="1"/>
      <w:numFmt w:val="bullet"/>
      <w:lvlText w:val=""/>
      <w:lvlJc w:val="left"/>
      <w:pPr>
        <w:ind w:left="720" w:hanging="360"/>
      </w:pPr>
      <w:rPr>
        <w:rFonts w:ascii="Symbol" w:hAnsi="Symbol" w:hint="default"/>
      </w:rPr>
    </w:lvl>
    <w:lvl w:ilvl="1" w:tplc="66F074E4">
      <w:start w:val="1"/>
      <w:numFmt w:val="bullet"/>
      <w:lvlText w:val="o"/>
      <w:lvlJc w:val="left"/>
      <w:pPr>
        <w:ind w:left="1440" w:hanging="360"/>
      </w:pPr>
      <w:rPr>
        <w:rFonts w:ascii="Courier New" w:hAnsi="Courier New" w:hint="default"/>
      </w:rPr>
    </w:lvl>
    <w:lvl w:ilvl="2" w:tplc="EA62731A">
      <w:start w:val="1"/>
      <w:numFmt w:val="bullet"/>
      <w:lvlText w:val=""/>
      <w:lvlJc w:val="left"/>
      <w:pPr>
        <w:ind w:left="2160" w:hanging="360"/>
      </w:pPr>
      <w:rPr>
        <w:rFonts w:ascii="Wingdings" w:hAnsi="Wingdings" w:hint="default"/>
      </w:rPr>
    </w:lvl>
    <w:lvl w:ilvl="3" w:tplc="0ECC12A0">
      <w:start w:val="1"/>
      <w:numFmt w:val="bullet"/>
      <w:lvlText w:val=""/>
      <w:lvlJc w:val="left"/>
      <w:pPr>
        <w:ind w:left="2880" w:hanging="360"/>
      </w:pPr>
      <w:rPr>
        <w:rFonts w:ascii="Symbol" w:hAnsi="Symbol" w:hint="default"/>
      </w:rPr>
    </w:lvl>
    <w:lvl w:ilvl="4" w:tplc="FEFA6520">
      <w:start w:val="1"/>
      <w:numFmt w:val="bullet"/>
      <w:lvlText w:val="o"/>
      <w:lvlJc w:val="left"/>
      <w:pPr>
        <w:ind w:left="3600" w:hanging="360"/>
      </w:pPr>
      <w:rPr>
        <w:rFonts w:ascii="Courier New" w:hAnsi="Courier New" w:hint="default"/>
      </w:rPr>
    </w:lvl>
    <w:lvl w:ilvl="5" w:tplc="DBC46E56">
      <w:start w:val="1"/>
      <w:numFmt w:val="bullet"/>
      <w:lvlText w:val=""/>
      <w:lvlJc w:val="left"/>
      <w:pPr>
        <w:ind w:left="4320" w:hanging="360"/>
      </w:pPr>
      <w:rPr>
        <w:rFonts w:ascii="Wingdings" w:hAnsi="Wingdings" w:hint="default"/>
      </w:rPr>
    </w:lvl>
    <w:lvl w:ilvl="6" w:tplc="729E71D4">
      <w:start w:val="1"/>
      <w:numFmt w:val="bullet"/>
      <w:lvlText w:val=""/>
      <w:lvlJc w:val="left"/>
      <w:pPr>
        <w:ind w:left="5040" w:hanging="360"/>
      </w:pPr>
      <w:rPr>
        <w:rFonts w:ascii="Symbol" w:hAnsi="Symbol" w:hint="default"/>
      </w:rPr>
    </w:lvl>
    <w:lvl w:ilvl="7" w:tplc="5A70FE18">
      <w:start w:val="1"/>
      <w:numFmt w:val="bullet"/>
      <w:lvlText w:val="o"/>
      <w:lvlJc w:val="left"/>
      <w:pPr>
        <w:ind w:left="5760" w:hanging="360"/>
      </w:pPr>
      <w:rPr>
        <w:rFonts w:ascii="Courier New" w:hAnsi="Courier New" w:hint="default"/>
      </w:rPr>
    </w:lvl>
    <w:lvl w:ilvl="8" w:tplc="7968E758">
      <w:start w:val="1"/>
      <w:numFmt w:val="bullet"/>
      <w:lvlText w:val=""/>
      <w:lvlJc w:val="left"/>
      <w:pPr>
        <w:ind w:left="6480" w:hanging="360"/>
      </w:pPr>
      <w:rPr>
        <w:rFonts w:ascii="Wingdings" w:hAnsi="Wingdings" w:hint="default"/>
      </w:rPr>
    </w:lvl>
  </w:abstractNum>
  <w:abstractNum w:abstractNumId="6" w15:restartNumberingAfterBreak="0">
    <w:nsid w:val="6D581E02"/>
    <w:multiLevelType w:val="hybridMultilevel"/>
    <w:tmpl w:val="EAD0C5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743923"/>
    <w:multiLevelType w:val="hybridMultilevel"/>
    <w:tmpl w:val="FC68DF28"/>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C743BF8"/>
    <w:multiLevelType w:val="multilevel"/>
    <w:tmpl w:val="B33CA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C7E3FCE"/>
    <w:multiLevelType w:val="hybridMultilevel"/>
    <w:tmpl w:val="F55684E8"/>
    <w:lvl w:ilvl="0" w:tplc="4C8AA9FA">
      <w:start w:val="1"/>
      <w:numFmt w:val="bullet"/>
      <w:lvlText w:val="•"/>
      <w:lvlJc w:val="left"/>
      <w:pPr>
        <w:tabs>
          <w:tab w:val="num" w:pos="720"/>
        </w:tabs>
        <w:ind w:left="720" w:hanging="360"/>
      </w:pPr>
      <w:rPr>
        <w:rFonts w:ascii="Arial" w:hAnsi="Arial" w:hint="default"/>
      </w:rPr>
    </w:lvl>
    <w:lvl w:ilvl="1" w:tplc="8352727A" w:tentative="1">
      <w:start w:val="1"/>
      <w:numFmt w:val="bullet"/>
      <w:lvlText w:val="•"/>
      <w:lvlJc w:val="left"/>
      <w:pPr>
        <w:tabs>
          <w:tab w:val="num" w:pos="1440"/>
        </w:tabs>
        <w:ind w:left="1440" w:hanging="360"/>
      </w:pPr>
      <w:rPr>
        <w:rFonts w:ascii="Arial" w:hAnsi="Arial" w:hint="default"/>
      </w:rPr>
    </w:lvl>
    <w:lvl w:ilvl="2" w:tplc="33A499C2" w:tentative="1">
      <w:start w:val="1"/>
      <w:numFmt w:val="bullet"/>
      <w:lvlText w:val="•"/>
      <w:lvlJc w:val="left"/>
      <w:pPr>
        <w:tabs>
          <w:tab w:val="num" w:pos="2160"/>
        </w:tabs>
        <w:ind w:left="2160" w:hanging="360"/>
      </w:pPr>
      <w:rPr>
        <w:rFonts w:ascii="Arial" w:hAnsi="Arial" w:hint="default"/>
      </w:rPr>
    </w:lvl>
    <w:lvl w:ilvl="3" w:tplc="30E4EFE0" w:tentative="1">
      <w:start w:val="1"/>
      <w:numFmt w:val="bullet"/>
      <w:lvlText w:val="•"/>
      <w:lvlJc w:val="left"/>
      <w:pPr>
        <w:tabs>
          <w:tab w:val="num" w:pos="2880"/>
        </w:tabs>
        <w:ind w:left="2880" w:hanging="360"/>
      </w:pPr>
      <w:rPr>
        <w:rFonts w:ascii="Arial" w:hAnsi="Arial" w:hint="default"/>
      </w:rPr>
    </w:lvl>
    <w:lvl w:ilvl="4" w:tplc="19425302" w:tentative="1">
      <w:start w:val="1"/>
      <w:numFmt w:val="bullet"/>
      <w:lvlText w:val="•"/>
      <w:lvlJc w:val="left"/>
      <w:pPr>
        <w:tabs>
          <w:tab w:val="num" w:pos="3600"/>
        </w:tabs>
        <w:ind w:left="3600" w:hanging="360"/>
      </w:pPr>
      <w:rPr>
        <w:rFonts w:ascii="Arial" w:hAnsi="Arial" w:hint="default"/>
      </w:rPr>
    </w:lvl>
    <w:lvl w:ilvl="5" w:tplc="EB408F34" w:tentative="1">
      <w:start w:val="1"/>
      <w:numFmt w:val="bullet"/>
      <w:lvlText w:val="•"/>
      <w:lvlJc w:val="left"/>
      <w:pPr>
        <w:tabs>
          <w:tab w:val="num" w:pos="4320"/>
        </w:tabs>
        <w:ind w:left="4320" w:hanging="360"/>
      </w:pPr>
      <w:rPr>
        <w:rFonts w:ascii="Arial" w:hAnsi="Arial" w:hint="default"/>
      </w:rPr>
    </w:lvl>
    <w:lvl w:ilvl="6" w:tplc="69508E42" w:tentative="1">
      <w:start w:val="1"/>
      <w:numFmt w:val="bullet"/>
      <w:lvlText w:val="•"/>
      <w:lvlJc w:val="left"/>
      <w:pPr>
        <w:tabs>
          <w:tab w:val="num" w:pos="5040"/>
        </w:tabs>
        <w:ind w:left="5040" w:hanging="360"/>
      </w:pPr>
      <w:rPr>
        <w:rFonts w:ascii="Arial" w:hAnsi="Arial" w:hint="default"/>
      </w:rPr>
    </w:lvl>
    <w:lvl w:ilvl="7" w:tplc="1982DF38" w:tentative="1">
      <w:start w:val="1"/>
      <w:numFmt w:val="bullet"/>
      <w:lvlText w:val="•"/>
      <w:lvlJc w:val="left"/>
      <w:pPr>
        <w:tabs>
          <w:tab w:val="num" w:pos="5760"/>
        </w:tabs>
        <w:ind w:left="5760" w:hanging="360"/>
      </w:pPr>
      <w:rPr>
        <w:rFonts w:ascii="Arial" w:hAnsi="Arial" w:hint="default"/>
      </w:rPr>
    </w:lvl>
    <w:lvl w:ilvl="8" w:tplc="236645C2" w:tentative="1">
      <w:start w:val="1"/>
      <w:numFmt w:val="bullet"/>
      <w:lvlText w:val="•"/>
      <w:lvlJc w:val="left"/>
      <w:pPr>
        <w:tabs>
          <w:tab w:val="num" w:pos="6480"/>
        </w:tabs>
        <w:ind w:left="6480" w:hanging="360"/>
      </w:pPr>
      <w:rPr>
        <w:rFonts w:ascii="Arial" w:hAnsi="Arial" w:hint="default"/>
      </w:rPr>
    </w:lvl>
  </w:abstractNum>
  <w:num w:numId="1" w16cid:durableId="1068647374">
    <w:abstractNumId w:val="5"/>
  </w:num>
  <w:num w:numId="2" w16cid:durableId="354311059">
    <w:abstractNumId w:val="7"/>
  </w:num>
  <w:num w:numId="3" w16cid:durableId="66196441">
    <w:abstractNumId w:val="6"/>
  </w:num>
  <w:num w:numId="4" w16cid:durableId="441653801">
    <w:abstractNumId w:val="1"/>
  </w:num>
  <w:num w:numId="5" w16cid:durableId="622616458">
    <w:abstractNumId w:val="2"/>
  </w:num>
  <w:num w:numId="6" w16cid:durableId="827790259">
    <w:abstractNumId w:val="9"/>
  </w:num>
  <w:num w:numId="7" w16cid:durableId="1791703736">
    <w:abstractNumId w:val="3"/>
  </w:num>
  <w:num w:numId="8" w16cid:durableId="1254047418">
    <w:abstractNumId w:val="0"/>
  </w:num>
  <w:num w:numId="9" w16cid:durableId="1447845489">
    <w:abstractNumId w:val="8"/>
  </w:num>
  <w:num w:numId="10" w16cid:durableId="11622327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6527"/>
    <w:rsid w:val="00022FDD"/>
    <w:rsid w:val="00033C74"/>
    <w:rsid w:val="00050148"/>
    <w:rsid w:val="0006027E"/>
    <w:rsid w:val="00063486"/>
    <w:rsid w:val="0008475A"/>
    <w:rsid w:val="0008774B"/>
    <w:rsid w:val="000A2EC6"/>
    <w:rsid w:val="000C025F"/>
    <w:rsid w:val="000C0C9E"/>
    <w:rsid w:val="000C1274"/>
    <w:rsid w:val="00144522"/>
    <w:rsid w:val="001723EA"/>
    <w:rsid w:val="001821E6"/>
    <w:rsid w:val="001B580F"/>
    <w:rsid w:val="001C56CF"/>
    <w:rsid w:val="001D08BF"/>
    <w:rsid w:val="001D44B4"/>
    <w:rsid w:val="001E3FA1"/>
    <w:rsid w:val="001F35A2"/>
    <w:rsid w:val="00200CD5"/>
    <w:rsid w:val="00205E26"/>
    <w:rsid w:val="00224C69"/>
    <w:rsid w:val="00231E7F"/>
    <w:rsid w:val="002454C9"/>
    <w:rsid w:val="00246334"/>
    <w:rsid w:val="00251E08"/>
    <w:rsid w:val="002562F8"/>
    <w:rsid w:val="00283E6B"/>
    <w:rsid w:val="00290983"/>
    <w:rsid w:val="00295DCB"/>
    <w:rsid w:val="00297694"/>
    <w:rsid w:val="002B305E"/>
    <w:rsid w:val="002B4076"/>
    <w:rsid w:val="002B49B0"/>
    <w:rsid w:val="002B65CC"/>
    <w:rsid w:val="002C3431"/>
    <w:rsid w:val="002D45A2"/>
    <w:rsid w:val="002E0336"/>
    <w:rsid w:val="002E346F"/>
    <w:rsid w:val="002E7837"/>
    <w:rsid w:val="002F2956"/>
    <w:rsid w:val="002F2E1E"/>
    <w:rsid w:val="0030373B"/>
    <w:rsid w:val="003068D6"/>
    <w:rsid w:val="00312A8B"/>
    <w:rsid w:val="00335514"/>
    <w:rsid w:val="003403AC"/>
    <w:rsid w:val="00354F3F"/>
    <w:rsid w:val="00357012"/>
    <w:rsid w:val="003579CB"/>
    <w:rsid w:val="00362490"/>
    <w:rsid w:val="00371285"/>
    <w:rsid w:val="00376217"/>
    <w:rsid w:val="003824A7"/>
    <w:rsid w:val="00396FD8"/>
    <w:rsid w:val="003B79AB"/>
    <w:rsid w:val="003C5D94"/>
    <w:rsid w:val="003F6C14"/>
    <w:rsid w:val="00411A27"/>
    <w:rsid w:val="004478F7"/>
    <w:rsid w:val="00451FC4"/>
    <w:rsid w:val="004662FE"/>
    <w:rsid w:val="00472E4A"/>
    <w:rsid w:val="0047628F"/>
    <w:rsid w:val="004833AB"/>
    <w:rsid w:val="004A3DEA"/>
    <w:rsid w:val="004C4EA7"/>
    <w:rsid w:val="004D0860"/>
    <w:rsid w:val="004D1A65"/>
    <w:rsid w:val="004D3A04"/>
    <w:rsid w:val="004D6D0A"/>
    <w:rsid w:val="004E200D"/>
    <w:rsid w:val="004E55DA"/>
    <w:rsid w:val="004F0E30"/>
    <w:rsid w:val="005130A5"/>
    <w:rsid w:val="00524D69"/>
    <w:rsid w:val="005335D6"/>
    <w:rsid w:val="00533B21"/>
    <w:rsid w:val="00545D92"/>
    <w:rsid w:val="00552451"/>
    <w:rsid w:val="0055424A"/>
    <w:rsid w:val="00556D2E"/>
    <w:rsid w:val="00563DE3"/>
    <w:rsid w:val="00564763"/>
    <w:rsid w:val="0056541C"/>
    <w:rsid w:val="00574172"/>
    <w:rsid w:val="005B69F0"/>
    <w:rsid w:val="005D2494"/>
    <w:rsid w:val="005E621F"/>
    <w:rsid w:val="005E78C4"/>
    <w:rsid w:val="005F0801"/>
    <w:rsid w:val="005F1516"/>
    <w:rsid w:val="00603934"/>
    <w:rsid w:val="00647951"/>
    <w:rsid w:val="00665336"/>
    <w:rsid w:val="006678E4"/>
    <w:rsid w:val="006749C5"/>
    <w:rsid w:val="0069439C"/>
    <w:rsid w:val="006A2725"/>
    <w:rsid w:val="006B3305"/>
    <w:rsid w:val="006C4BA7"/>
    <w:rsid w:val="006D2E2C"/>
    <w:rsid w:val="006E048F"/>
    <w:rsid w:val="00705B51"/>
    <w:rsid w:val="00731DAD"/>
    <w:rsid w:val="00746D46"/>
    <w:rsid w:val="00757BB5"/>
    <w:rsid w:val="00760A7E"/>
    <w:rsid w:val="00773DD7"/>
    <w:rsid w:val="00783855"/>
    <w:rsid w:val="0078536B"/>
    <w:rsid w:val="007A41A9"/>
    <w:rsid w:val="007A5E17"/>
    <w:rsid w:val="007B552A"/>
    <w:rsid w:val="007D7FA1"/>
    <w:rsid w:val="007F11D2"/>
    <w:rsid w:val="007F4620"/>
    <w:rsid w:val="00805380"/>
    <w:rsid w:val="00806F9C"/>
    <w:rsid w:val="00814056"/>
    <w:rsid w:val="008218B5"/>
    <w:rsid w:val="008306E1"/>
    <w:rsid w:val="00834D09"/>
    <w:rsid w:val="008830C2"/>
    <w:rsid w:val="008B290D"/>
    <w:rsid w:val="008C1A17"/>
    <w:rsid w:val="008C4A35"/>
    <w:rsid w:val="008D7D59"/>
    <w:rsid w:val="00911B27"/>
    <w:rsid w:val="00915FAD"/>
    <w:rsid w:val="0095536F"/>
    <w:rsid w:val="009678EF"/>
    <w:rsid w:val="00971009"/>
    <w:rsid w:val="00971D00"/>
    <w:rsid w:val="00973498"/>
    <w:rsid w:val="009779F3"/>
    <w:rsid w:val="00986991"/>
    <w:rsid w:val="009A3B35"/>
    <w:rsid w:val="009F0214"/>
    <w:rsid w:val="00A04FF9"/>
    <w:rsid w:val="00A14A2D"/>
    <w:rsid w:val="00A20DC0"/>
    <w:rsid w:val="00A25ABA"/>
    <w:rsid w:val="00A2650B"/>
    <w:rsid w:val="00A36E24"/>
    <w:rsid w:val="00A4235C"/>
    <w:rsid w:val="00A55AB7"/>
    <w:rsid w:val="00A57134"/>
    <w:rsid w:val="00A73A1B"/>
    <w:rsid w:val="00A9462E"/>
    <w:rsid w:val="00AB2587"/>
    <w:rsid w:val="00AC18D6"/>
    <w:rsid w:val="00AD1D0C"/>
    <w:rsid w:val="00AD5760"/>
    <w:rsid w:val="00B050CA"/>
    <w:rsid w:val="00B05DCB"/>
    <w:rsid w:val="00B2422F"/>
    <w:rsid w:val="00B3680D"/>
    <w:rsid w:val="00B500D9"/>
    <w:rsid w:val="00B664BD"/>
    <w:rsid w:val="00B7419C"/>
    <w:rsid w:val="00BA0C2E"/>
    <w:rsid w:val="00BB0A79"/>
    <w:rsid w:val="00BC0C69"/>
    <w:rsid w:val="00BD23D3"/>
    <w:rsid w:val="00BE1069"/>
    <w:rsid w:val="00C076E6"/>
    <w:rsid w:val="00C16979"/>
    <w:rsid w:val="00C20CC3"/>
    <w:rsid w:val="00C4050D"/>
    <w:rsid w:val="00C870CA"/>
    <w:rsid w:val="00C91968"/>
    <w:rsid w:val="00C925F9"/>
    <w:rsid w:val="00CA2F64"/>
    <w:rsid w:val="00CC24D2"/>
    <w:rsid w:val="00CD6DCC"/>
    <w:rsid w:val="00CF111E"/>
    <w:rsid w:val="00CF77EC"/>
    <w:rsid w:val="00D06210"/>
    <w:rsid w:val="00D35E38"/>
    <w:rsid w:val="00D465E2"/>
    <w:rsid w:val="00D76527"/>
    <w:rsid w:val="00D82FA5"/>
    <w:rsid w:val="00D856E9"/>
    <w:rsid w:val="00D902D0"/>
    <w:rsid w:val="00D96CEC"/>
    <w:rsid w:val="00DB6EC4"/>
    <w:rsid w:val="00DD6980"/>
    <w:rsid w:val="00DF0F02"/>
    <w:rsid w:val="00E021D7"/>
    <w:rsid w:val="00E03C42"/>
    <w:rsid w:val="00E2725E"/>
    <w:rsid w:val="00E62A3A"/>
    <w:rsid w:val="00E64CEB"/>
    <w:rsid w:val="00E870A3"/>
    <w:rsid w:val="00E91199"/>
    <w:rsid w:val="00E91546"/>
    <w:rsid w:val="00EE6C9F"/>
    <w:rsid w:val="00F17B02"/>
    <w:rsid w:val="00F17D2F"/>
    <w:rsid w:val="00F17E30"/>
    <w:rsid w:val="00F230B3"/>
    <w:rsid w:val="00F60277"/>
    <w:rsid w:val="00F64105"/>
    <w:rsid w:val="00F91213"/>
    <w:rsid w:val="00F93FD5"/>
    <w:rsid w:val="00F95DDA"/>
    <w:rsid w:val="00FC30EA"/>
    <w:rsid w:val="00FD3B29"/>
    <w:rsid w:val="00FE51F9"/>
    <w:rsid w:val="0841CF78"/>
    <w:rsid w:val="085FFBA9"/>
    <w:rsid w:val="09728B44"/>
    <w:rsid w:val="0AE4BB82"/>
    <w:rsid w:val="0B1270DD"/>
    <w:rsid w:val="0BC02479"/>
    <w:rsid w:val="0E9A8228"/>
    <w:rsid w:val="10087C31"/>
    <w:rsid w:val="119BC7AC"/>
    <w:rsid w:val="12BF2543"/>
    <w:rsid w:val="1601FDA8"/>
    <w:rsid w:val="1745D6B6"/>
    <w:rsid w:val="1966CEBD"/>
    <w:rsid w:val="1ADA58E7"/>
    <w:rsid w:val="1E5E60CD"/>
    <w:rsid w:val="1F7DA5FE"/>
    <w:rsid w:val="2000F7BD"/>
    <w:rsid w:val="220D98BF"/>
    <w:rsid w:val="259DAA30"/>
    <w:rsid w:val="265A69A7"/>
    <w:rsid w:val="26688AAD"/>
    <w:rsid w:val="2727DD56"/>
    <w:rsid w:val="272F5140"/>
    <w:rsid w:val="2B271371"/>
    <w:rsid w:val="3202F762"/>
    <w:rsid w:val="32E3804C"/>
    <w:rsid w:val="347DF738"/>
    <w:rsid w:val="39D5C9FE"/>
    <w:rsid w:val="3C868BA6"/>
    <w:rsid w:val="40FD28D0"/>
    <w:rsid w:val="42EA518E"/>
    <w:rsid w:val="458E5AE7"/>
    <w:rsid w:val="46688255"/>
    <w:rsid w:val="48453C29"/>
    <w:rsid w:val="49E83BB1"/>
    <w:rsid w:val="4B1D5C03"/>
    <w:rsid w:val="4D1C0DB9"/>
    <w:rsid w:val="504F91AA"/>
    <w:rsid w:val="515E6456"/>
    <w:rsid w:val="51E0069B"/>
    <w:rsid w:val="53802755"/>
    <w:rsid w:val="54D2E9FD"/>
    <w:rsid w:val="5A1E2B60"/>
    <w:rsid w:val="5D8232F0"/>
    <w:rsid w:val="5FDC0304"/>
    <w:rsid w:val="6AC410A1"/>
    <w:rsid w:val="6C3535C8"/>
    <w:rsid w:val="6EAC6199"/>
    <w:rsid w:val="6F56DBFD"/>
    <w:rsid w:val="71F10B24"/>
    <w:rsid w:val="74BC33C8"/>
    <w:rsid w:val="760B861C"/>
    <w:rsid w:val="78F60262"/>
    <w:rsid w:val="7CFD80A2"/>
    <w:rsid w:val="7D6981A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9AF6E4"/>
  <w15:chartTrackingRefBased/>
  <w15:docId w15:val="{A5A68435-7896-47EB-A2AA-B9872F0E3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A36E24"/>
    <w:pPr>
      <w:ind w:left="720"/>
      <w:contextualSpacing/>
    </w:pPr>
  </w:style>
  <w:style w:type="table" w:styleId="Tablaconcuadrcula">
    <w:name w:val="Table Grid"/>
    <w:basedOn w:val="Tablanormal"/>
    <w:uiPriority w:val="39"/>
    <w:rsid w:val="00834D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cabezado">
    <w:name w:val="header"/>
    <w:basedOn w:val="Normal"/>
    <w:link w:val="EncabezadoCar"/>
    <w:uiPriority w:val="99"/>
    <w:unhideWhenUsed/>
    <w:rsid w:val="003F6C14"/>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3F6C14"/>
  </w:style>
  <w:style w:type="paragraph" w:styleId="Piedepgina">
    <w:name w:val="footer"/>
    <w:basedOn w:val="Normal"/>
    <w:link w:val="PiedepginaCar"/>
    <w:uiPriority w:val="99"/>
    <w:unhideWhenUsed/>
    <w:rsid w:val="003F6C14"/>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3F6C14"/>
  </w:style>
  <w:style w:type="paragraph" w:customStyle="1" w:styleId="Default">
    <w:name w:val="Default"/>
    <w:rsid w:val="00A14A2D"/>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unhideWhenUsed/>
    <w:rsid w:val="007A5E1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906979">
      <w:bodyDiv w:val="1"/>
      <w:marLeft w:val="0"/>
      <w:marRight w:val="0"/>
      <w:marTop w:val="0"/>
      <w:marBottom w:val="0"/>
      <w:divBdr>
        <w:top w:val="none" w:sz="0" w:space="0" w:color="auto"/>
        <w:left w:val="none" w:sz="0" w:space="0" w:color="auto"/>
        <w:bottom w:val="none" w:sz="0" w:space="0" w:color="auto"/>
        <w:right w:val="none" w:sz="0" w:space="0" w:color="auto"/>
      </w:divBdr>
      <w:divsChild>
        <w:div w:id="1531409937">
          <w:marLeft w:val="446"/>
          <w:marRight w:val="0"/>
          <w:marTop w:val="0"/>
          <w:marBottom w:val="0"/>
          <w:divBdr>
            <w:top w:val="none" w:sz="0" w:space="0" w:color="auto"/>
            <w:left w:val="none" w:sz="0" w:space="0" w:color="auto"/>
            <w:bottom w:val="none" w:sz="0" w:space="0" w:color="auto"/>
            <w:right w:val="none" w:sz="0" w:space="0" w:color="auto"/>
          </w:divBdr>
        </w:div>
      </w:divsChild>
    </w:div>
    <w:div w:id="262686189">
      <w:bodyDiv w:val="1"/>
      <w:marLeft w:val="0"/>
      <w:marRight w:val="0"/>
      <w:marTop w:val="0"/>
      <w:marBottom w:val="0"/>
      <w:divBdr>
        <w:top w:val="none" w:sz="0" w:space="0" w:color="auto"/>
        <w:left w:val="none" w:sz="0" w:space="0" w:color="auto"/>
        <w:bottom w:val="none" w:sz="0" w:space="0" w:color="auto"/>
        <w:right w:val="none" w:sz="0" w:space="0" w:color="auto"/>
      </w:divBdr>
    </w:div>
    <w:div w:id="414521670">
      <w:bodyDiv w:val="1"/>
      <w:marLeft w:val="0"/>
      <w:marRight w:val="0"/>
      <w:marTop w:val="0"/>
      <w:marBottom w:val="0"/>
      <w:divBdr>
        <w:top w:val="none" w:sz="0" w:space="0" w:color="auto"/>
        <w:left w:val="none" w:sz="0" w:space="0" w:color="auto"/>
        <w:bottom w:val="none" w:sz="0" w:space="0" w:color="auto"/>
        <w:right w:val="none" w:sz="0" w:space="0" w:color="auto"/>
      </w:divBdr>
    </w:div>
    <w:div w:id="440884540">
      <w:bodyDiv w:val="1"/>
      <w:marLeft w:val="0"/>
      <w:marRight w:val="0"/>
      <w:marTop w:val="0"/>
      <w:marBottom w:val="0"/>
      <w:divBdr>
        <w:top w:val="none" w:sz="0" w:space="0" w:color="auto"/>
        <w:left w:val="none" w:sz="0" w:space="0" w:color="auto"/>
        <w:bottom w:val="none" w:sz="0" w:space="0" w:color="auto"/>
        <w:right w:val="none" w:sz="0" w:space="0" w:color="auto"/>
      </w:divBdr>
    </w:div>
    <w:div w:id="516968207">
      <w:bodyDiv w:val="1"/>
      <w:marLeft w:val="0"/>
      <w:marRight w:val="0"/>
      <w:marTop w:val="0"/>
      <w:marBottom w:val="0"/>
      <w:divBdr>
        <w:top w:val="none" w:sz="0" w:space="0" w:color="auto"/>
        <w:left w:val="none" w:sz="0" w:space="0" w:color="auto"/>
        <w:bottom w:val="none" w:sz="0" w:space="0" w:color="auto"/>
        <w:right w:val="none" w:sz="0" w:space="0" w:color="auto"/>
      </w:divBdr>
    </w:div>
    <w:div w:id="704603655">
      <w:bodyDiv w:val="1"/>
      <w:marLeft w:val="0"/>
      <w:marRight w:val="0"/>
      <w:marTop w:val="0"/>
      <w:marBottom w:val="0"/>
      <w:divBdr>
        <w:top w:val="none" w:sz="0" w:space="0" w:color="auto"/>
        <w:left w:val="none" w:sz="0" w:space="0" w:color="auto"/>
        <w:bottom w:val="none" w:sz="0" w:space="0" w:color="auto"/>
        <w:right w:val="none" w:sz="0" w:space="0" w:color="auto"/>
      </w:divBdr>
      <w:divsChild>
        <w:div w:id="2086340262">
          <w:marLeft w:val="446"/>
          <w:marRight w:val="0"/>
          <w:marTop w:val="0"/>
          <w:marBottom w:val="0"/>
          <w:divBdr>
            <w:top w:val="none" w:sz="0" w:space="0" w:color="auto"/>
            <w:left w:val="none" w:sz="0" w:space="0" w:color="auto"/>
            <w:bottom w:val="none" w:sz="0" w:space="0" w:color="auto"/>
            <w:right w:val="none" w:sz="0" w:space="0" w:color="auto"/>
          </w:divBdr>
        </w:div>
      </w:divsChild>
    </w:div>
    <w:div w:id="790784377">
      <w:bodyDiv w:val="1"/>
      <w:marLeft w:val="0"/>
      <w:marRight w:val="0"/>
      <w:marTop w:val="0"/>
      <w:marBottom w:val="0"/>
      <w:divBdr>
        <w:top w:val="none" w:sz="0" w:space="0" w:color="auto"/>
        <w:left w:val="none" w:sz="0" w:space="0" w:color="auto"/>
        <w:bottom w:val="none" w:sz="0" w:space="0" w:color="auto"/>
        <w:right w:val="none" w:sz="0" w:space="0" w:color="auto"/>
      </w:divBdr>
    </w:div>
    <w:div w:id="872184804">
      <w:bodyDiv w:val="1"/>
      <w:marLeft w:val="0"/>
      <w:marRight w:val="0"/>
      <w:marTop w:val="0"/>
      <w:marBottom w:val="0"/>
      <w:divBdr>
        <w:top w:val="none" w:sz="0" w:space="0" w:color="auto"/>
        <w:left w:val="none" w:sz="0" w:space="0" w:color="auto"/>
        <w:bottom w:val="none" w:sz="0" w:space="0" w:color="auto"/>
        <w:right w:val="none" w:sz="0" w:space="0" w:color="auto"/>
      </w:divBdr>
    </w:div>
    <w:div w:id="873925285">
      <w:bodyDiv w:val="1"/>
      <w:marLeft w:val="0"/>
      <w:marRight w:val="0"/>
      <w:marTop w:val="0"/>
      <w:marBottom w:val="0"/>
      <w:divBdr>
        <w:top w:val="none" w:sz="0" w:space="0" w:color="auto"/>
        <w:left w:val="none" w:sz="0" w:space="0" w:color="auto"/>
        <w:bottom w:val="none" w:sz="0" w:space="0" w:color="auto"/>
        <w:right w:val="none" w:sz="0" w:space="0" w:color="auto"/>
      </w:divBdr>
    </w:div>
    <w:div w:id="972826792">
      <w:bodyDiv w:val="1"/>
      <w:marLeft w:val="0"/>
      <w:marRight w:val="0"/>
      <w:marTop w:val="0"/>
      <w:marBottom w:val="0"/>
      <w:divBdr>
        <w:top w:val="none" w:sz="0" w:space="0" w:color="auto"/>
        <w:left w:val="none" w:sz="0" w:space="0" w:color="auto"/>
        <w:bottom w:val="none" w:sz="0" w:space="0" w:color="auto"/>
        <w:right w:val="none" w:sz="0" w:space="0" w:color="auto"/>
      </w:divBdr>
    </w:div>
    <w:div w:id="1025714797">
      <w:bodyDiv w:val="1"/>
      <w:marLeft w:val="0"/>
      <w:marRight w:val="0"/>
      <w:marTop w:val="0"/>
      <w:marBottom w:val="0"/>
      <w:divBdr>
        <w:top w:val="none" w:sz="0" w:space="0" w:color="auto"/>
        <w:left w:val="none" w:sz="0" w:space="0" w:color="auto"/>
        <w:bottom w:val="none" w:sz="0" w:space="0" w:color="auto"/>
        <w:right w:val="none" w:sz="0" w:space="0" w:color="auto"/>
      </w:divBdr>
    </w:div>
    <w:div w:id="1083455163">
      <w:bodyDiv w:val="1"/>
      <w:marLeft w:val="0"/>
      <w:marRight w:val="0"/>
      <w:marTop w:val="0"/>
      <w:marBottom w:val="0"/>
      <w:divBdr>
        <w:top w:val="none" w:sz="0" w:space="0" w:color="auto"/>
        <w:left w:val="none" w:sz="0" w:space="0" w:color="auto"/>
        <w:bottom w:val="none" w:sz="0" w:space="0" w:color="auto"/>
        <w:right w:val="none" w:sz="0" w:space="0" w:color="auto"/>
      </w:divBdr>
    </w:div>
    <w:div w:id="1167592740">
      <w:bodyDiv w:val="1"/>
      <w:marLeft w:val="0"/>
      <w:marRight w:val="0"/>
      <w:marTop w:val="0"/>
      <w:marBottom w:val="0"/>
      <w:divBdr>
        <w:top w:val="none" w:sz="0" w:space="0" w:color="auto"/>
        <w:left w:val="none" w:sz="0" w:space="0" w:color="auto"/>
        <w:bottom w:val="none" w:sz="0" w:space="0" w:color="auto"/>
        <w:right w:val="none" w:sz="0" w:space="0" w:color="auto"/>
      </w:divBdr>
      <w:divsChild>
        <w:div w:id="1247374005">
          <w:marLeft w:val="446"/>
          <w:marRight w:val="0"/>
          <w:marTop w:val="0"/>
          <w:marBottom w:val="0"/>
          <w:divBdr>
            <w:top w:val="none" w:sz="0" w:space="0" w:color="auto"/>
            <w:left w:val="none" w:sz="0" w:space="0" w:color="auto"/>
            <w:bottom w:val="none" w:sz="0" w:space="0" w:color="auto"/>
            <w:right w:val="none" w:sz="0" w:space="0" w:color="auto"/>
          </w:divBdr>
        </w:div>
      </w:divsChild>
    </w:div>
    <w:div w:id="1291981798">
      <w:bodyDiv w:val="1"/>
      <w:marLeft w:val="0"/>
      <w:marRight w:val="0"/>
      <w:marTop w:val="0"/>
      <w:marBottom w:val="0"/>
      <w:divBdr>
        <w:top w:val="none" w:sz="0" w:space="0" w:color="auto"/>
        <w:left w:val="none" w:sz="0" w:space="0" w:color="auto"/>
        <w:bottom w:val="none" w:sz="0" w:space="0" w:color="auto"/>
        <w:right w:val="none" w:sz="0" w:space="0" w:color="auto"/>
      </w:divBdr>
    </w:div>
    <w:div w:id="1470976290">
      <w:bodyDiv w:val="1"/>
      <w:marLeft w:val="0"/>
      <w:marRight w:val="0"/>
      <w:marTop w:val="0"/>
      <w:marBottom w:val="0"/>
      <w:divBdr>
        <w:top w:val="none" w:sz="0" w:space="0" w:color="auto"/>
        <w:left w:val="none" w:sz="0" w:space="0" w:color="auto"/>
        <w:bottom w:val="none" w:sz="0" w:space="0" w:color="auto"/>
        <w:right w:val="none" w:sz="0" w:space="0" w:color="auto"/>
      </w:divBdr>
      <w:divsChild>
        <w:div w:id="408039786">
          <w:marLeft w:val="446"/>
          <w:marRight w:val="0"/>
          <w:marTop w:val="0"/>
          <w:marBottom w:val="0"/>
          <w:divBdr>
            <w:top w:val="none" w:sz="0" w:space="0" w:color="auto"/>
            <w:left w:val="none" w:sz="0" w:space="0" w:color="auto"/>
            <w:bottom w:val="none" w:sz="0" w:space="0" w:color="auto"/>
            <w:right w:val="none" w:sz="0" w:space="0" w:color="auto"/>
          </w:divBdr>
        </w:div>
      </w:divsChild>
    </w:div>
    <w:div w:id="1623464194">
      <w:bodyDiv w:val="1"/>
      <w:marLeft w:val="0"/>
      <w:marRight w:val="0"/>
      <w:marTop w:val="0"/>
      <w:marBottom w:val="0"/>
      <w:divBdr>
        <w:top w:val="none" w:sz="0" w:space="0" w:color="auto"/>
        <w:left w:val="none" w:sz="0" w:space="0" w:color="auto"/>
        <w:bottom w:val="none" w:sz="0" w:space="0" w:color="auto"/>
        <w:right w:val="none" w:sz="0" w:space="0" w:color="auto"/>
      </w:divBdr>
    </w:div>
    <w:div w:id="1922905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
        <AccountId xsi:nil="true"/>
        <AccountType/>
      </UserInfo>
    </SharedWithUsers>
  </documentManagement>
</p:properties>
</file>

<file path=customXml/itemProps1.xml><?xml version="1.0" encoding="utf-8"?>
<ds:datastoreItem xmlns:ds="http://schemas.openxmlformats.org/officeDocument/2006/customXml" ds:itemID="{4A89FE42-D7D9-46C8-BC6D-12F0AAB3FF8D}">
  <ds:schemaRefs>
    <ds:schemaRef ds:uri="http://schemas.microsoft.com/sharepoint/v3/contenttype/forms"/>
  </ds:schemaRefs>
</ds:datastoreItem>
</file>

<file path=customXml/itemProps2.xml><?xml version="1.0" encoding="utf-8"?>
<ds:datastoreItem xmlns:ds="http://schemas.openxmlformats.org/officeDocument/2006/customXml" ds:itemID="{A6F4E6D3-2E9E-48BE-BFAA-15BE5240AB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5C7AA28-D80B-4AE1-98A2-6676BE284675}">
  <ds:schemaRefs>
    <ds:schemaRef ds:uri="http://schemas.microsoft.com/office/2006/metadata/properties"/>
    <ds:schemaRef ds:uri="http://schemas.microsoft.com/office/infopath/2007/PartnerControls"/>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7</Pages>
  <Words>1406</Words>
  <Characters>7773</Characters>
  <Application>Microsoft Office Word</Application>
  <DocSecurity>0</DocSecurity>
  <Lines>206</Lines>
  <Paragraphs>96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Gipson</dc:creator>
  <cp:keywords/>
  <dc:description/>
  <cp:lastModifiedBy>Todo Herrera Galimany (2306257)</cp:lastModifiedBy>
  <cp:revision>18</cp:revision>
  <cp:lastPrinted>2024-01-23T20:31:00Z</cp:lastPrinted>
  <dcterms:created xsi:type="dcterms:W3CDTF">2024-02-28T09:26:00Z</dcterms:created>
  <dcterms:modified xsi:type="dcterms:W3CDTF">2024-02-28T10:11:00Z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Order">
    <vt:r8>273300</vt:r8>
  </property>
  <property fmtid="{D5CDD505-2E9C-101B-9397-08002B2CF9AE}" pid="4" name="ComplianceAssetId">
    <vt:lpwstr/>
  </property>
  <property fmtid="{D5CDD505-2E9C-101B-9397-08002B2CF9AE}" pid="5" name="GrammarlyDocumentId">
    <vt:lpwstr>e11c6cec8d6dd5127adc93019c89600b611ab140f5f33a614f2ab10f0dba600d</vt:lpwstr>
  </property>
</Properties>
</file>