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90A7" w14:textId="77777777" w:rsidR="004D5A61" w:rsidRPr="00FA314F" w:rsidRDefault="004D5A61"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(PID)</w:t>
      </w:r>
      <w:bookmarkEnd w:id="0"/>
      <w:bookmarkEnd w:id="1"/>
      <w:bookmarkEnd w:id="2"/>
      <w:bookmarkEnd w:id="3"/>
      <w:bookmarkEnd w:id="4"/>
    </w:p>
    <w:p w14:paraId="71F290A8" w14:textId="77777777" w:rsidR="004D5A61" w:rsidRPr="00FA314F" w:rsidRDefault="004D5A61" w:rsidP="004D5A61">
      <w:pPr>
        <w:jc w:val="center"/>
        <w:rPr>
          <w:b/>
          <w:color w:val="000000"/>
        </w:rPr>
      </w:pPr>
    </w:p>
    <w:p w14:paraId="71F290A9" w14:textId="77777777" w:rsidR="004D5A61" w:rsidRPr="00FA314F" w:rsidRDefault="004D5A61" w:rsidP="004D5A61">
      <w:pPr>
        <w:jc w:val="center"/>
        <w:rPr>
          <w:b/>
          <w:color w:val="000000"/>
        </w:rPr>
      </w:pPr>
    </w:p>
    <w:p w14:paraId="71F290AA" w14:textId="77777777" w:rsidR="00CE62E8" w:rsidRPr="00D55E96" w:rsidRDefault="00CE62E8" w:rsidP="00CE62E8">
      <w:pPr>
        <w:pStyle w:val="Title"/>
        <w:rPr>
          <w:rFonts w:cs="Arial"/>
          <w:color w:val="000000"/>
          <w:szCs w:val="22"/>
          <w:u w:val="none"/>
        </w:rPr>
      </w:pPr>
      <w:r w:rsidRPr="00D55E96">
        <w:rPr>
          <w:rFonts w:cs="Arial"/>
          <w:color w:val="000000"/>
          <w:szCs w:val="22"/>
          <w:u w:val="none"/>
        </w:rPr>
        <w:t xml:space="preserve">Driving Change and Building Business Cases - </w:t>
      </w:r>
    </w:p>
    <w:p w14:paraId="71F290AB" w14:textId="77777777" w:rsidR="00CE62E8" w:rsidRPr="00FA314F" w:rsidRDefault="00CE62E8" w:rsidP="00CE62E8">
      <w:pPr>
        <w:jc w:val="center"/>
        <w:rPr>
          <w:b/>
          <w:color w:val="000000"/>
        </w:rPr>
      </w:pPr>
      <w:r w:rsidRPr="00FA314F">
        <w:rPr>
          <w:b/>
          <w:color w:val="000000"/>
        </w:rPr>
        <w:t>Investigating a Business Issue from a HR Perspective</w:t>
      </w:r>
    </w:p>
    <w:p w14:paraId="71F290AC" w14:textId="77777777" w:rsidR="003E08F3" w:rsidRPr="00FA314F" w:rsidRDefault="003E08F3" w:rsidP="004D5A61">
      <w:pPr>
        <w:pStyle w:val="Heading2"/>
        <w:jc w:val="center"/>
        <w:rPr>
          <w:rFonts w:cs="Arial"/>
          <w:color w:val="000000"/>
          <w:szCs w:val="22"/>
        </w:rPr>
      </w:pPr>
    </w:p>
    <w:p w14:paraId="71F290AD" w14:textId="77777777" w:rsidR="003E08F3" w:rsidRPr="00FA314F" w:rsidRDefault="003E08F3" w:rsidP="004D5A61">
      <w:pPr>
        <w:rPr>
          <w:b/>
          <w:bCs/>
          <w:color w:val="000000"/>
        </w:rPr>
      </w:pPr>
      <w:bookmarkStart w:id="5" w:name="_Toc323736699"/>
      <w:bookmarkStart w:id="6" w:name="_Toc323737257"/>
      <w:r w:rsidRPr="00FA314F">
        <w:rPr>
          <w:b/>
          <w:color w:val="000000"/>
        </w:rPr>
        <w:t>Students Name:</w:t>
      </w:r>
      <w:bookmarkEnd w:id="5"/>
      <w:bookmarkEnd w:id="6"/>
    </w:p>
    <w:p w14:paraId="71F290AE" w14:textId="77777777" w:rsidR="003E08F3" w:rsidRPr="00FA314F" w:rsidRDefault="003E08F3" w:rsidP="004D5A61">
      <w:pPr>
        <w:rPr>
          <w:color w:val="000000"/>
        </w:rPr>
      </w:pPr>
    </w:p>
    <w:p w14:paraId="71F290AF" w14:textId="77777777" w:rsidR="003E08F3" w:rsidRPr="00FA314F" w:rsidRDefault="001925CE" w:rsidP="004D5A61">
      <w:pPr>
        <w:rPr>
          <w:color w:val="000000"/>
        </w:rPr>
      </w:pPr>
      <w:r>
        <w:rPr>
          <w:color w:val="000000"/>
        </w:rPr>
        <w:t>Dan Blyth</w:t>
      </w:r>
    </w:p>
    <w:p w14:paraId="71F290B0" w14:textId="77777777" w:rsidR="003E08F3" w:rsidRPr="00FA314F" w:rsidRDefault="003E08F3" w:rsidP="004D5A61">
      <w:pPr>
        <w:rPr>
          <w:color w:val="000000"/>
        </w:rPr>
      </w:pPr>
    </w:p>
    <w:p w14:paraId="71F290B1" w14:textId="77777777" w:rsidR="003E08F3" w:rsidRPr="00FA314F" w:rsidRDefault="003E08F3" w:rsidP="004D5A61">
      <w:pPr>
        <w:rPr>
          <w:color w:val="000000"/>
        </w:rPr>
      </w:pPr>
    </w:p>
    <w:p w14:paraId="71F290B2" w14:textId="77777777" w:rsidR="003E08F3" w:rsidRPr="00FA314F" w:rsidRDefault="003E08F3" w:rsidP="004D5A61">
      <w:pPr>
        <w:rPr>
          <w:color w:val="000000"/>
        </w:rPr>
      </w:pPr>
    </w:p>
    <w:p w14:paraId="71F290B3" w14:textId="77777777" w:rsidR="003E08F3" w:rsidRPr="00FA314F" w:rsidRDefault="003E08F3" w:rsidP="004D5A61">
      <w:pPr>
        <w:rPr>
          <w:color w:val="000000"/>
        </w:rPr>
      </w:pPr>
    </w:p>
    <w:p w14:paraId="71F290B4" w14:textId="77777777" w:rsidR="003E08F3" w:rsidRPr="00FA314F" w:rsidRDefault="003E08F3" w:rsidP="004D5A61">
      <w:pPr>
        <w:rPr>
          <w:color w:val="000000"/>
        </w:rPr>
      </w:pPr>
    </w:p>
    <w:p w14:paraId="71F290B5" w14:textId="77777777" w:rsidR="003E08F3" w:rsidRPr="00FA314F" w:rsidRDefault="003E08F3" w:rsidP="004D5A61">
      <w:pPr>
        <w:rPr>
          <w:color w:val="000000"/>
        </w:rPr>
      </w:pPr>
    </w:p>
    <w:p w14:paraId="71F290B6" w14:textId="77777777" w:rsidR="003E08F3" w:rsidRPr="00FA314F" w:rsidRDefault="003E08F3" w:rsidP="004D5A61">
      <w:pPr>
        <w:rPr>
          <w:b/>
          <w:bCs/>
          <w:color w:val="000000"/>
        </w:rPr>
      </w:pPr>
    </w:p>
    <w:p w14:paraId="71F290B7" w14:textId="77777777" w:rsidR="003E08F3" w:rsidRPr="00FA314F" w:rsidRDefault="003E08F3" w:rsidP="004D5A61">
      <w:pPr>
        <w:rPr>
          <w:b/>
          <w:bCs/>
          <w:color w:val="000000"/>
        </w:rPr>
      </w:pPr>
    </w:p>
    <w:p w14:paraId="71F290B8" w14:textId="77777777" w:rsidR="003E08F3" w:rsidRPr="00FA314F" w:rsidRDefault="003E08F3" w:rsidP="004D5A61">
      <w:pPr>
        <w:rPr>
          <w:b/>
          <w:bCs/>
          <w:color w:val="000000"/>
        </w:rPr>
      </w:pPr>
      <w:r w:rsidRPr="00FA314F">
        <w:rPr>
          <w:b/>
          <w:bCs/>
          <w:color w:val="000000"/>
        </w:rPr>
        <w:t>INSTRUCTIONS:</w:t>
      </w:r>
    </w:p>
    <w:p w14:paraId="71F290B9" w14:textId="77777777" w:rsidR="003E08F3" w:rsidRPr="00FA314F" w:rsidRDefault="003E08F3"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71F290BA" w14:textId="77777777" w:rsidR="003E08F3" w:rsidRPr="00FA314F" w:rsidRDefault="003E08F3" w:rsidP="004D5A61">
      <w:pPr>
        <w:rPr>
          <w:color w:val="000000"/>
        </w:rPr>
      </w:pPr>
      <w:r w:rsidRPr="00FA314F">
        <w:rPr>
          <w:color w:val="000000"/>
        </w:rPr>
        <w:t>ALWAYS provide an outline of the financial and cost imperatives associated with your report tasks.  Imagine you must be able to SELL your project idea.</w:t>
      </w:r>
    </w:p>
    <w:p w14:paraId="71F290BB" w14:textId="77777777" w:rsidR="003E08F3" w:rsidRPr="00FA314F" w:rsidRDefault="003E08F3" w:rsidP="004D5A61">
      <w:pPr>
        <w:rPr>
          <w:color w:val="000000"/>
        </w:rPr>
      </w:pPr>
      <w:r w:rsidRPr="00FA314F">
        <w:rPr>
          <w:color w:val="000000"/>
        </w:rPr>
        <w:t>Put effort into the PID and your will benefit from this when it comes to undertaking the research.  Use your skills as a “Thinking Performer” and take the “Business Partner” approach.</w:t>
      </w:r>
    </w:p>
    <w:p w14:paraId="71F290BC" w14:textId="77777777" w:rsidR="003E08F3" w:rsidRPr="00FA314F" w:rsidRDefault="003E08F3" w:rsidP="004D5A61">
      <w:pPr>
        <w:rPr>
          <w:color w:val="000000"/>
        </w:rPr>
      </w:pPr>
    </w:p>
    <w:p w14:paraId="71F290BD" w14:textId="77777777" w:rsidR="003E08F3" w:rsidRPr="00FA314F" w:rsidRDefault="003E08F3" w:rsidP="004D5A61">
      <w:pPr>
        <w:rPr>
          <w:color w:val="000000"/>
        </w:rPr>
      </w:pPr>
    </w:p>
    <w:p w14:paraId="71F290BE" w14:textId="77777777" w:rsidR="003E08F3" w:rsidRPr="00FA314F" w:rsidRDefault="003E08F3" w:rsidP="004D5A61">
      <w:pPr>
        <w:rPr>
          <w:color w:val="000000"/>
        </w:rPr>
      </w:pPr>
    </w:p>
    <w:p w14:paraId="71F290BF" w14:textId="77777777" w:rsidR="003E08F3" w:rsidRPr="00FA314F" w:rsidRDefault="003E08F3" w:rsidP="004D5A61">
      <w:pPr>
        <w:rPr>
          <w:color w:val="000000"/>
        </w:rPr>
      </w:pPr>
    </w:p>
    <w:p w14:paraId="71F290C0" w14:textId="77777777" w:rsidR="003E08F3" w:rsidRPr="00FA314F" w:rsidRDefault="003E08F3" w:rsidP="004D5A61">
      <w:pPr>
        <w:rPr>
          <w:color w:val="000000"/>
        </w:rPr>
      </w:pPr>
      <w:bookmarkStart w:id="7" w:name="_Toc323736701"/>
      <w:bookmarkStart w:id="8" w:name="_Toc323737258"/>
      <w:r w:rsidRPr="00FA314F">
        <w:rPr>
          <w:color w:val="000000"/>
        </w:rPr>
        <w:t>PID submission date detailed on the IBI Activity Schedule</w:t>
      </w:r>
      <w:bookmarkEnd w:id="7"/>
      <w:bookmarkEnd w:id="8"/>
    </w:p>
    <w:p w14:paraId="71F290C1" w14:textId="77777777" w:rsidR="003E08F3" w:rsidRPr="00FA314F" w:rsidRDefault="003E08F3" w:rsidP="004D5A61">
      <w:pPr>
        <w:rPr>
          <w:color w:val="000000"/>
        </w:rPr>
      </w:pPr>
    </w:p>
    <w:p w14:paraId="71F290C2" w14:textId="77777777" w:rsidR="003E08F3" w:rsidRPr="00FA314F" w:rsidRDefault="003E08F3" w:rsidP="004D5A61">
      <w:pPr>
        <w:rPr>
          <w:color w:val="000000"/>
        </w:rPr>
      </w:pPr>
    </w:p>
    <w:p w14:paraId="71F290C3" w14:textId="77777777" w:rsidR="003E08F3" w:rsidRPr="00FA314F" w:rsidRDefault="003E08F3" w:rsidP="004D5A61">
      <w:pPr>
        <w:rPr>
          <w:color w:val="000000"/>
        </w:rPr>
      </w:pPr>
      <w:r w:rsidRPr="00FA314F">
        <w:rPr>
          <w:color w:val="000000"/>
        </w:rPr>
        <w:tab/>
      </w:r>
      <w:r w:rsidRPr="00FA314F">
        <w:rPr>
          <w:color w:val="000000"/>
        </w:rPr>
        <w:tab/>
      </w:r>
      <w:r w:rsidRPr="00FA314F">
        <w:rPr>
          <w:color w:val="000000"/>
        </w:rPr>
        <w:tab/>
      </w:r>
    </w:p>
    <w:p w14:paraId="71F290C4" w14:textId="77777777" w:rsidR="003E08F3" w:rsidRPr="00FA314F" w:rsidRDefault="003E08F3" w:rsidP="004D5A61">
      <w:pPr>
        <w:rPr>
          <w:rFonts w:cs="Arial"/>
          <w:color w:val="000000"/>
          <w:szCs w:val="22"/>
        </w:rPr>
      </w:pPr>
    </w:p>
    <w:p w14:paraId="71F290C5" w14:textId="77777777" w:rsidR="003E08F3" w:rsidRPr="00FA314F" w:rsidRDefault="003E08F3" w:rsidP="004D5A61">
      <w:pPr>
        <w:rPr>
          <w:rFonts w:cs="Arial"/>
          <w:color w:val="000000"/>
          <w:szCs w:val="22"/>
        </w:rPr>
      </w:pPr>
    </w:p>
    <w:p w14:paraId="71F290C6" w14:textId="77777777" w:rsidR="003E08F3" w:rsidRPr="00FA314F" w:rsidRDefault="003E08F3" w:rsidP="004D5A61">
      <w:pPr>
        <w:rPr>
          <w:rFonts w:cs="Arial"/>
          <w:color w:val="000000"/>
          <w:szCs w:val="22"/>
        </w:rPr>
      </w:pPr>
    </w:p>
    <w:p w14:paraId="71F290C7" w14:textId="77777777" w:rsidR="003E08F3" w:rsidRPr="00FA314F" w:rsidRDefault="003E08F3" w:rsidP="003E08F3">
      <w:pPr>
        <w:pStyle w:val="Heading2"/>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7"/>
        <w:gridCol w:w="5011"/>
      </w:tblGrid>
      <w:tr w:rsidR="004D5A61" w:rsidRPr="00FA314F" w14:paraId="71F290CA" w14:textId="77777777">
        <w:tc>
          <w:tcPr>
            <w:tcW w:w="3420" w:type="dxa"/>
          </w:tcPr>
          <w:p w14:paraId="71F290C8" w14:textId="77777777" w:rsidR="004D5A61" w:rsidRPr="00FA314F" w:rsidRDefault="004D5A61" w:rsidP="00F27CF6">
            <w:pPr>
              <w:numPr>
                <w:ilvl w:val="0"/>
                <w:numId w:val="59"/>
              </w:numPr>
              <w:jc w:val="both"/>
              <w:rPr>
                <w:rFonts w:cs="Arial"/>
                <w:color w:val="000000"/>
                <w:szCs w:val="22"/>
              </w:rPr>
            </w:pPr>
            <w:r w:rsidRPr="00FA314F">
              <w:rPr>
                <w:rFonts w:cs="Arial"/>
                <w:color w:val="000000"/>
                <w:szCs w:val="22"/>
              </w:rPr>
              <w:lastRenderedPageBreak/>
              <w:t>Name</w:t>
            </w:r>
          </w:p>
        </w:tc>
        <w:tc>
          <w:tcPr>
            <w:tcW w:w="5174" w:type="dxa"/>
          </w:tcPr>
          <w:p w14:paraId="71F290C9" w14:textId="77777777" w:rsidR="004D5A61" w:rsidRPr="00FA314F" w:rsidRDefault="001925CE" w:rsidP="003E08F3">
            <w:pPr>
              <w:jc w:val="both"/>
              <w:rPr>
                <w:rFonts w:cs="Arial"/>
                <w:color w:val="000000"/>
                <w:szCs w:val="22"/>
              </w:rPr>
            </w:pPr>
            <w:r>
              <w:rPr>
                <w:rFonts w:cs="Arial"/>
                <w:color w:val="000000"/>
                <w:szCs w:val="22"/>
              </w:rPr>
              <w:t>Dan Blyth</w:t>
            </w:r>
          </w:p>
        </w:tc>
      </w:tr>
      <w:tr w:rsidR="003E08F3" w:rsidRPr="00FA314F" w14:paraId="71F290CE" w14:textId="77777777">
        <w:tc>
          <w:tcPr>
            <w:tcW w:w="3420" w:type="dxa"/>
          </w:tcPr>
          <w:p w14:paraId="71F290CB"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Organisation name:</w:t>
            </w:r>
          </w:p>
        </w:tc>
        <w:tc>
          <w:tcPr>
            <w:tcW w:w="5174" w:type="dxa"/>
          </w:tcPr>
          <w:p w14:paraId="71F290CC" w14:textId="77777777" w:rsidR="003E08F3" w:rsidRPr="00FA314F" w:rsidRDefault="001925CE" w:rsidP="003E08F3">
            <w:pPr>
              <w:jc w:val="both"/>
              <w:rPr>
                <w:rFonts w:cs="Arial"/>
                <w:color w:val="000000"/>
                <w:szCs w:val="22"/>
              </w:rPr>
            </w:pPr>
            <w:r>
              <w:rPr>
                <w:rFonts w:cs="Arial"/>
                <w:color w:val="000000"/>
                <w:szCs w:val="22"/>
              </w:rPr>
              <w:t>Hywel Dda University Health Board</w:t>
            </w:r>
          </w:p>
          <w:p w14:paraId="71F290CD" w14:textId="77777777" w:rsidR="003E08F3" w:rsidRPr="00FA314F" w:rsidRDefault="003E08F3" w:rsidP="003E08F3">
            <w:pPr>
              <w:jc w:val="both"/>
              <w:rPr>
                <w:rFonts w:cs="Arial"/>
                <w:color w:val="000000"/>
                <w:szCs w:val="22"/>
              </w:rPr>
            </w:pPr>
          </w:p>
        </w:tc>
      </w:tr>
      <w:tr w:rsidR="003E08F3" w:rsidRPr="00FA314F" w14:paraId="71F290D6" w14:textId="77777777">
        <w:tc>
          <w:tcPr>
            <w:tcW w:w="3420" w:type="dxa"/>
          </w:tcPr>
          <w:p w14:paraId="71F290CF"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Type of business:</w:t>
            </w:r>
          </w:p>
          <w:p w14:paraId="71F290D0" w14:textId="77777777" w:rsidR="003E08F3" w:rsidRPr="00FA314F" w:rsidRDefault="003E08F3" w:rsidP="003E08F3">
            <w:pPr>
              <w:ind w:left="360"/>
              <w:jc w:val="both"/>
              <w:rPr>
                <w:rFonts w:cs="Arial"/>
                <w:color w:val="000000"/>
                <w:szCs w:val="22"/>
              </w:rPr>
            </w:pPr>
            <w:r w:rsidRPr="00FA314F">
              <w:rPr>
                <w:rFonts w:cs="Arial"/>
                <w:color w:val="000000"/>
                <w:szCs w:val="22"/>
              </w:rPr>
              <w:t>Nature of business and customer profile:</w:t>
            </w:r>
          </w:p>
        </w:tc>
        <w:tc>
          <w:tcPr>
            <w:tcW w:w="5174" w:type="dxa"/>
          </w:tcPr>
          <w:p w14:paraId="71F290D1" w14:textId="77777777" w:rsidR="003E08F3" w:rsidRPr="00FA314F" w:rsidRDefault="001925CE" w:rsidP="003E08F3">
            <w:pPr>
              <w:jc w:val="both"/>
              <w:rPr>
                <w:rFonts w:cs="Arial"/>
                <w:color w:val="000000"/>
                <w:szCs w:val="22"/>
              </w:rPr>
            </w:pPr>
            <w:r>
              <w:rPr>
                <w:rFonts w:cs="Arial"/>
                <w:color w:val="000000"/>
                <w:szCs w:val="22"/>
              </w:rPr>
              <w:t>NHS Health Board</w:t>
            </w:r>
          </w:p>
          <w:p w14:paraId="71F290D2" w14:textId="77777777" w:rsidR="003E08F3" w:rsidRPr="00FA314F" w:rsidRDefault="003E08F3" w:rsidP="003E08F3">
            <w:pPr>
              <w:jc w:val="both"/>
              <w:rPr>
                <w:rFonts w:cs="Arial"/>
                <w:color w:val="000000"/>
                <w:szCs w:val="22"/>
              </w:rPr>
            </w:pPr>
          </w:p>
          <w:p w14:paraId="71F290D3" w14:textId="77777777" w:rsidR="003E08F3" w:rsidRPr="00FA314F" w:rsidRDefault="003E08F3" w:rsidP="003E08F3">
            <w:pPr>
              <w:jc w:val="both"/>
              <w:rPr>
                <w:rFonts w:cs="Arial"/>
                <w:color w:val="000000"/>
                <w:szCs w:val="22"/>
              </w:rPr>
            </w:pPr>
          </w:p>
          <w:p w14:paraId="71F290D4" w14:textId="77777777" w:rsidR="003E08F3" w:rsidRPr="00FA314F" w:rsidRDefault="003E08F3" w:rsidP="003E08F3">
            <w:pPr>
              <w:jc w:val="both"/>
              <w:rPr>
                <w:rFonts w:cs="Arial"/>
                <w:color w:val="000000"/>
                <w:szCs w:val="22"/>
              </w:rPr>
            </w:pPr>
          </w:p>
          <w:p w14:paraId="71F290D5" w14:textId="77777777" w:rsidR="003E08F3" w:rsidRPr="00FA314F" w:rsidRDefault="003E08F3" w:rsidP="003E08F3">
            <w:pPr>
              <w:jc w:val="both"/>
              <w:rPr>
                <w:rFonts w:cs="Arial"/>
                <w:color w:val="000000"/>
                <w:szCs w:val="22"/>
              </w:rPr>
            </w:pPr>
          </w:p>
        </w:tc>
      </w:tr>
      <w:tr w:rsidR="003E08F3" w:rsidRPr="00FA314F" w14:paraId="71F290D9" w14:textId="77777777">
        <w:tc>
          <w:tcPr>
            <w:tcW w:w="3420" w:type="dxa"/>
          </w:tcPr>
          <w:p w14:paraId="71F290D7"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Number employed by organisation:</w:t>
            </w:r>
          </w:p>
        </w:tc>
        <w:tc>
          <w:tcPr>
            <w:tcW w:w="5174" w:type="dxa"/>
          </w:tcPr>
          <w:p w14:paraId="71F290D8" w14:textId="57E2EF2B" w:rsidR="003E08F3" w:rsidRPr="00FA314F" w:rsidRDefault="001925CE" w:rsidP="003E08F3">
            <w:pPr>
              <w:jc w:val="both"/>
              <w:rPr>
                <w:rFonts w:cs="Arial"/>
                <w:color w:val="000000"/>
                <w:szCs w:val="22"/>
              </w:rPr>
            </w:pPr>
            <w:r>
              <w:rPr>
                <w:rFonts w:cs="Arial"/>
                <w:color w:val="000000"/>
                <w:szCs w:val="22"/>
              </w:rPr>
              <w:t>11,5</w:t>
            </w:r>
            <w:r w:rsidR="007A7759">
              <w:rPr>
                <w:rFonts w:cs="Arial"/>
                <w:color w:val="000000"/>
                <w:szCs w:val="22"/>
              </w:rPr>
              <w:t>73 (excluding bank and locum staff)</w:t>
            </w:r>
          </w:p>
        </w:tc>
      </w:tr>
      <w:tr w:rsidR="003E08F3" w:rsidRPr="00FA314F" w14:paraId="71F290DC" w14:textId="77777777">
        <w:tc>
          <w:tcPr>
            <w:tcW w:w="3420" w:type="dxa"/>
          </w:tcPr>
          <w:p w14:paraId="71F290DA"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Number employed within human resources (HR) department (if applicable):</w:t>
            </w:r>
          </w:p>
        </w:tc>
        <w:tc>
          <w:tcPr>
            <w:tcW w:w="5174" w:type="dxa"/>
          </w:tcPr>
          <w:p w14:paraId="71F290DB" w14:textId="5EA6EA44" w:rsidR="003E08F3" w:rsidRPr="00FA314F" w:rsidRDefault="007A7759" w:rsidP="003E08F3">
            <w:pPr>
              <w:jc w:val="both"/>
              <w:rPr>
                <w:rFonts w:cs="Arial"/>
                <w:color w:val="000000"/>
                <w:szCs w:val="22"/>
              </w:rPr>
            </w:pPr>
            <w:r>
              <w:rPr>
                <w:rFonts w:cs="Arial"/>
                <w:color w:val="000000"/>
                <w:szCs w:val="22"/>
              </w:rPr>
              <w:t>345 (excluding bank and locum staff)</w:t>
            </w:r>
          </w:p>
        </w:tc>
      </w:tr>
      <w:tr w:rsidR="003E08F3" w:rsidRPr="00FA314F" w14:paraId="71F290E4" w14:textId="77777777">
        <w:tc>
          <w:tcPr>
            <w:tcW w:w="3420" w:type="dxa"/>
          </w:tcPr>
          <w:p w14:paraId="71F290DD"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List the main HR functions that are undertaken by your organisation:</w:t>
            </w:r>
          </w:p>
          <w:p w14:paraId="71F290DE" w14:textId="77777777" w:rsidR="003E08F3" w:rsidRPr="00FA314F" w:rsidRDefault="003E08F3" w:rsidP="003E08F3">
            <w:pPr>
              <w:jc w:val="both"/>
              <w:rPr>
                <w:rFonts w:cs="Arial"/>
                <w:color w:val="000000"/>
                <w:szCs w:val="22"/>
              </w:rPr>
            </w:pPr>
          </w:p>
          <w:p w14:paraId="71F290DF" w14:textId="77777777" w:rsidR="003E08F3" w:rsidRPr="00FA314F" w:rsidRDefault="003E08F3" w:rsidP="003E08F3">
            <w:pPr>
              <w:jc w:val="both"/>
              <w:rPr>
                <w:rFonts w:cs="Arial"/>
                <w:color w:val="000000"/>
                <w:szCs w:val="22"/>
              </w:rPr>
            </w:pPr>
          </w:p>
          <w:p w14:paraId="71F290E0" w14:textId="77777777" w:rsidR="003E08F3" w:rsidRPr="00FA314F" w:rsidRDefault="003E08F3" w:rsidP="003E08F3">
            <w:pPr>
              <w:jc w:val="both"/>
              <w:rPr>
                <w:rFonts w:cs="Arial"/>
                <w:color w:val="000000"/>
                <w:szCs w:val="22"/>
              </w:rPr>
            </w:pPr>
          </w:p>
          <w:p w14:paraId="71F290E1" w14:textId="77777777" w:rsidR="003E08F3" w:rsidRPr="00FA314F" w:rsidRDefault="003E08F3" w:rsidP="003E08F3">
            <w:pPr>
              <w:jc w:val="both"/>
              <w:rPr>
                <w:rFonts w:cs="Arial"/>
                <w:color w:val="000000"/>
                <w:szCs w:val="22"/>
              </w:rPr>
            </w:pPr>
          </w:p>
          <w:p w14:paraId="71F290E2" w14:textId="77777777" w:rsidR="003E08F3" w:rsidRPr="00FA314F" w:rsidRDefault="003E08F3" w:rsidP="003E08F3">
            <w:pPr>
              <w:jc w:val="both"/>
              <w:rPr>
                <w:rFonts w:cs="Arial"/>
                <w:color w:val="000000"/>
                <w:szCs w:val="22"/>
              </w:rPr>
            </w:pPr>
          </w:p>
        </w:tc>
        <w:tc>
          <w:tcPr>
            <w:tcW w:w="5174" w:type="dxa"/>
          </w:tcPr>
          <w:p w14:paraId="71F290E3" w14:textId="77777777" w:rsidR="003E08F3" w:rsidRPr="00FA314F" w:rsidRDefault="003E08F3" w:rsidP="003E08F3">
            <w:pPr>
              <w:jc w:val="both"/>
              <w:rPr>
                <w:rFonts w:cs="Arial"/>
                <w:color w:val="000000"/>
                <w:szCs w:val="22"/>
              </w:rPr>
            </w:pPr>
          </w:p>
        </w:tc>
      </w:tr>
      <w:tr w:rsidR="003E08F3" w:rsidRPr="00FA314F" w14:paraId="71F290EA" w14:textId="77777777">
        <w:tc>
          <w:tcPr>
            <w:tcW w:w="3420" w:type="dxa"/>
          </w:tcPr>
          <w:p w14:paraId="71F290E5"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Your job title:</w:t>
            </w:r>
          </w:p>
          <w:p w14:paraId="71F290E6" w14:textId="77777777" w:rsidR="003E08F3" w:rsidRPr="00FA314F" w:rsidRDefault="003E08F3" w:rsidP="003E08F3">
            <w:pPr>
              <w:jc w:val="both"/>
              <w:rPr>
                <w:rFonts w:cs="Arial"/>
                <w:color w:val="000000"/>
                <w:szCs w:val="22"/>
              </w:rPr>
            </w:pPr>
          </w:p>
          <w:p w14:paraId="71F290E7" w14:textId="77777777" w:rsidR="003E08F3" w:rsidRPr="00FA314F" w:rsidRDefault="003E08F3" w:rsidP="003E08F3">
            <w:pPr>
              <w:jc w:val="both"/>
              <w:rPr>
                <w:rFonts w:cs="Arial"/>
                <w:color w:val="000000"/>
                <w:szCs w:val="22"/>
              </w:rPr>
            </w:pPr>
          </w:p>
        </w:tc>
        <w:tc>
          <w:tcPr>
            <w:tcW w:w="5174" w:type="dxa"/>
          </w:tcPr>
          <w:p w14:paraId="71F290E8" w14:textId="77777777" w:rsidR="001925CE" w:rsidRDefault="001925CE" w:rsidP="003E08F3">
            <w:pPr>
              <w:jc w:val="both"/>
              <w:rPr>
                <w:rFonts w:cs="Arial"/>
                <w:color w:val="000000"/>
                <w:szCs w:val="22"/>
              </w:rPr>
            </w:pPr>
            <w:r>
              <w:rPr>
                <w:rFonts w:cs="Arial"/>
                <w:color w:val="000000"/>
                <w:szCs w:val="22"/>
              </w:rPr>
              <w:t xml:space="preserve">Culture &amp; People Specialist </w:t>
            </w:r>
          </w:p>
          <w:p w14:paraId="71F290E9" w14:textId="77777777" w:rsidR="003E08F3" w:rsidRPr="00FA314F" w:rsidRDefault="001925CE" w:rsidP="003E08F3">
            <w:pPr>
              <w:jc w:val="both"/>
              <w:rPr>
                <w:rFonts w:cs="Arial"/>
                <w:color w:val="000000"/>
                <w:szCs w:val="22"/>
              </w:rPr>
            </w:pPr>
            <w:r>
              <w:rPr>
                <w:rFonts w:cs="Arial"/>
                <w:color w:val="000000"/>
                <w:szCs w:val="22"/>
              </w:rPr>
              <w:t>(Experience &amp; Wellbeing)</w:t>
            </w:r>
          </w:p>
        </w:tc>
      </w:tr>
      <w:tr w:rsidR="003E08F3" w:rsidRPr="00FA314F" w14:paraId="71F290ED" w14:textId="77777777">
        <w:tc>
          <w:tcPr>
            <w:tcW w:w="3420" w:type="dxa"/>
          </w:tcPr>
          <w:p w14:paraId="71F290EB"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How long have you been in this job?</w:t>
            </w:r>
          </w:p>
        </w:tc>
        <w:tc>
          <w:tcPr>
            <w:tcW w:w="5174" w:type="dxa"/>
          </w:tcPr>
          <w:p w14:paraId="71F290EC" w14:textId="77777777" w:rsidR="003E08F3" w:rsidRPr="00FA314F" w:rsidRDefault="001925CE" w:rsidP="003E08F3">
            <w:pPr>
              <w:jc w:val="both"/>
              <w:rPr>
                <w:rFonts w:cs="Arial"/>
                <w:color w:val="000000"/>
                <w:szCs w:val="22"/>
              </w:rPr>
            </w:pPr>
            <w:r>
              <w:rPr>
                <w:rFonts w:cs="Arial"/>
                <w:color w:val="000000"/>
                <w:szCs w:val="22"/>
              </w:rPr>
              <w:t>2 years</w:t>
            </w:r>
          </w:p>
        </w:tc>
      </w:tr>
      <w:tr w:rsidR="003E08F3" w:rsidRPr="00FA314F" w14:paraId="71F290F3" w14:textId="77777777">
        <w:tc>
          <w:tcPr>
            <w:tcW w:w="3420" w:type="dxa"/>
          </w:tcPr>
          <w:p w14:paraId="71F290EE"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Outline main purpose of your job:</w:t>
            </w:r>
          </w:p>
          <w:p w14:paraId="71F290EF" w14:textId="77777777" w:rsidR="003E08F3" w:rsidRPr="00FA314F" w:rsidRDefault="003E08F3" w:rsidP="003E08F3">
            <w:pPr>
              <w:jc w:val="both"/>
              <w:rPr>
                <w:rFonts w:cs="Arial"/>
                <w:color w:val="000000"/>
                <w:szCs w:val="22"/>
              </w:rPr>
            </w:pPr>
          </w:p>
          <w:p w14:paraId="71F290F0" w14:textId="77777777" w:rsidR="003E08F3" w:rsidRPr="00FA314F" w:rsidRDefault="003E08F3" w:rsidP="003E08F3">
            <w:pPr>
              <w:jc w:val="both"/>
              <w:rPr>
                <w:rFonts w:cs="Arial"/>
                <w:color w:val="000000"/>
                <w:szCs w:val="22"/>
              </w:rPr>
            </w:pPr>
          </w:p>
          <w:p w14:paraId="71F290F1" w14:textId="77777777" w:rsidR="003E08F3" w:rsidRPr="00FA314F" w:rsidRDefault="003E08F3" w:rsidP="003E08F3">
            <w:pPr>
              <w:jc w:val="both"/>
              <w:rPr>
                <w:rFonts w:cs="Arial"/>
                <w:color w:val="000000"/>
                <w:szCs w:val="22"/>
              </w:rPr>
            </w:pPr>
          </w:p>
        </w:tc>
        <w:tc>
          <w:tcPr>
            <w:tcW w:w="5174" w:type="dxa"/>
          </w:tcPr>
          <w:p w14:paraId="71F290F2" w14:textId="77777777" w:rsidR="003E08F3" w:rsidRPr="00FA314F" w:rsidRDefault="003E08F3" w:rsidP="003E08F3">
            <w:pPr>
              <w:jc w:val="both"/>
              <w:rPr>
                <w:rFonts w:cs="Arial"/>
                <w:color w:val="000000"/>
                <w:szCs w:val="22"/>
              </w:rPr>
            </w:pPr>
          </w:p>
        </w:tc>
      </w:tr>
      <w:tr w:rsidR="003E08F3" w:rsidRPr="00FA314F" w14:paraId="71F290FF" w14:textId="77777777">
        <w:tc>
          <w:tcPr>
            <w:tcW w:w="3420" w:type="dxa"/>
          </w:tcPr>
          <w:p w14:paraId="71F290F4"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List the HR responsibilities within your job:</w:t>
            </w:r>
          </w:p>
          <w:p w14:paraId="71F290F5" w14:textId="77777777" w:rsidR="003E08F3" w:rsidRPr="00FA314F" w:rsidRDefault="003E08F3" w:rsidP="003E08F3">
            <w:pPr>
              <w:jc w:val="both"/>
              <w:rPr>
                <w:rFonts w:cs="Arial"/>
                <w:color w:val="000000"/>
                <w:szCs w:val="22"/>
              </w:rPr>
            </w:pPr>
          </w:p>
          <w:p w14:paraId="71F290F6" w14:textId="77777777" w:rsidR="003E08F3" w:rsidRPr="00FA314F" w:rsidRDefault="003E08F3" w:rsidP="003E08F3">
            <w:pPr>
              <w:jc w:val="both"/>
              <w:rPr>
                <w:rFonts w:cs="Arial"/>
                <w:color w:val="000000"/>
                <w:szCs w:val="22"/>
              </w:rPr>
            </w:pPr>
          </w:p>
          <w:p w14:paraId="71F290F7" w14:textId="77777777" w:rsidR="003E08F3" w:rsidRPr="00FA314F" w:rsidRDefault="003E08F3" w:rsidP="003E08F3">
            <w:pPr>
              <w:jc w:val="both"/>
              <w:rPr>
                <w:rFonts w:cs="Arial"/>
                <w:color w:val="000000"/>
                <w:szCs w:val="22"/>
              </w:rPr>
            </w:pPr>
          </w:p>
          <w:p w14:paraId="71F290F8" w14:textId="77777777" w:rsidR="003E08F3" w:rsidRPr="00FA314F" w:rsidRDefault="003E08F3" w:rsidP="003E08F3">
            <w:pPr>
              <w:jc w:val="both"/>
              <w:rPr>
                <w:rFonts w:cs="Arial"/>
                <w:color w:val="000000"/>
                <w:szCs w:val="22"/>
              </w:rPr>
            </w:pPr>
          </w:p>
          <w:p w14:paraId="71F290F9" w14:textId="77777777" w:rsidR="003E08F3" w:rsidRPr="00FA314F" w:rsidRDefault="003E08F3" w:rsidP="003E08F3">
            <w:pPr>
              <w:jc w:val="both"/>
              <w:rPr>
                <w:rFonts w:cs="Arial"/>
                <w:color w:val="000000"/>
                <w:szCs w:val="22"/>
              </w:rPr>
            </w:pPr>
          </w:p>
        </w:tc>
        <w:tc>
          <w:tcPr>
            <w:tcW w:w="5174" w:type="dxa"/>
          </w:tcPr>
          <w:p w14:paraId="71F290FA" w14:textId="77777777" w:rsidR="003E08F3" w:rsidRDefault="001925CE" w:rsidP="003E08F3">
            <w:pPr>
              <w:jc w:val="both"/>
              <w:rPr>
                <w:rFonts w:cs="Arial"/>
                <w:color w:val="000000"/>
                <w:szCs w:val="22"/>
              </w:rPr>
            </w:pPr>
            <w:r>
              <w:rPr>
                <w:rFonts w:cs="Arial"/>
                <w:color w:val="000000"/>
                <w:szCs w:val="22"/>
              </w:rPr>
              <w:t>Leadership Development</w:t>
            </w:r>
          </w:p>
          <w:p w14:paraId="71F290FB" w14:textId="77777777" w:rsidR="001925CE" w:rsidRDefault="001925CE" w:rsidP="003E08F3">
            <w:pPr>
              <w:jc w:val="both"/>
              <w:rPr>
                <w:rFonts w:cs="Arial"/>
                <w:color w:val="000000"/>
                <w:szCs w:val="22"/>
              </w:rPr>
            </w:pPr>
            <w:r>
              <w:rPr>
                <w:rFonts w:cs="Arial"/>
                <w:color w:val="000000"/>
                <w:szCs w:val="22"/>
              </w:rPr>
              <w:t>Team Building</w:t>
            </w:r>
          </w:p>
          <w:p w14:paraId="71F290FC" w14:textId="1FEC58DF" w:rsidR="001925CE" w:rsidRDefault="001925CE" w:rsidP="003E08F3">
            <w:pPr>
              <w:jc w:val="both"/>
              <w:rPr>
                <w:rFonts w:cs="Arial"/>
                <w:color w:val="000000"/>
                <w:szCs w:val="22"/>
              </w:rPr>
            </w:pPr>
            <w:r>
              <w:rPr>
                <w:rFonts w:cs="Arial"/>
                <w:color w:val="000000"/>
                <w:szCs w:val="22"/>
              </w:rPr>
              <w:t xml:space="preserve">Behavioural </w:t>
            </w:r>
            <w:r w:rsidR="007A7759">
              <w:rPr>
                <w:rFonts w:cs="Arial"/>
                <w:color w:val="000000"/>
                <w:szCs w:val="22"/>
              </w:rPr>
              <w:t>Change</w:t>
            </w:r>
          </w:p>
          <w:p w14:paraId="71F290FD" w14:textId="52489D7D" w:rsidR="001925CE" w:rsidRDefault="001925CE" w:rsidP="003E08F3">
            <w:pPr>
              <w:jc w:val="both"/>
              <w:rPr>
                <w:rFonts w:cs="Arial"/>
                <w:color w:val="000000"/>
                <w:szCs w:val="22"/>
              </w:rPr>
            </w:pPr>
            <w:r>
              <w:rPr>
                <w:rFonts w:cs="Arial"/>
                <w:color w:val="000000"/>
                <w:szCs w:val="22"/>
              </w:rPr>
              <w:t>Performance</w:t>
            </w:r>
            <w:r w:rsidR="008158F0">
              <w:rPr>
                <w:rFonts w:cs="Arial"/>
                <w:color w:val="000000"/>
                <w:szCs w:val="22"/>
              </w:rPr>
              <w:t xml:space="preserve"> </w:t>
            </w:r>
            <w:r>
              <w:rPr>
                <w:rFonts w:cs="Arial"/>
                <w:color w:val="000000"/>
                <w:szCs w:val="22"/>
              </w:rPr>
              <w:t>Management</w:t>
            </w:r>
            <w:r w:rsidR="007A7759">
              <w:rPr>
                <w:rFonts w:cs="Arial"/>
                <w:color w:val="000000"/>
                <w:szCs w:val="22"/>
              </w:rPr>
              <w:br/>
              <w:t>Retention</w:t>
            </w:r>
          </w:p>
          <w:p w14:paraId="71F290FE" w14:textId="77777777" w:rsidR="001925CE" w:rsidRPr="00FA314F" w:rsidRDefault="001925CE" w:rsidP="003E08F3">
            <w:pPr>
              <w:jc w:val="both"/>
              <w:rPr>
                <w:rFonts w:cs="Arial"/>
                <w:color w:val="000000"/>
                <w:szCs w:val="22"/>
              </w:rPr>
            </w:pPr>
          </w:p>
        </w:tc>
      </w:tr>
      <w:tr w:rsidR="003E08F3" w:rsidRPr="00FA314F" w14:paraId="71F29108" w14:textId="77777777">
        <w:tc>
          <w:tcPr>
            <w:tcW w:w="3420" w:type="dxa"/>
          </w:tcPr>
          <w:p w14:paraId="71F29100"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Who is the person mainly supporting your report (Sponsor)?  State their job title and their relationship to you:</w:t>
            </w:r>
          </w:p>
          <w:p w14:paraId="71F29101" w14:textId="77777777" w:rsidR="003E08F3" w:rsidRPr="00FA314F" w:rsidRDefault="003E08F3" w:rsidP="003E08F3">
            <w:pPr>
              <w:jc w:val="both"/>
              <w:rPr>
                <w:rFonts w:cs="Arial"/>
                <w:color w:val="000000"/>
                <w:szCs w:val="22"/>
              </w:rPr>
            </w:pPr>
          </w:p>
        </w:tc>
        <w:tc>
          <w:tcPr>
            <w:tcW w:w="5174" w:type="dxa"/>
          </w:tcPr>
          <w:p w14:paraId="71F29102" w14:textId="77777777" w:rsidR="003E08F3" w:rsidRPr="00FA314F" w:rsidRDefault="003E08F3" w:rsidP="003E08F3">
            <w:pPr>
              <w:jc w:val="both"/>
              <w:rPr>
                <w:rFonts w:cs="Arial"/>
                <w:color w:val="000000"/>
                <w:szCs w:val="22"/>
              </w:rPr>
            </w:pPr>
            <w:r w:rsidRPr="00FA314F">
              <w:rPr>
                <w:rFonts w:cs="Arial"/>
                <w:color w:val="000000"/>
                <w:szCs w:val="22"/>
              </w:rPr>
              <w:t>Name:</w:t>
            </w:r>
          </w:p>
          <w:p w14:paraId="71F29103" w14:textId="77777777" w:rsidR="003E08F3" w:rsidRPr="00FA314F" w:rsidRDefault="001925CE" w:rsidP="003E08F3">
            <w:pPr>
              <w:jc w:val="both"/>
              <w:rPr>
                <w:rFonts w:cs="Arial"/>
                <w:color w:val="000000"/>
                <w:szCs w:val="22"/>
              </w:rPr>
            </w:pPr>
            <w:r>
              <w:rPr>
                <w:rFonts w:cs="Arial"/>
                <w:color w:val="000000"/>
                <w:szCs w:val="22"/>
              </w:rPr>
              <w:t>Jackie Wright</w:t>
            </w:r>
          </w:p>
          <w:p w14:paraId="71F29104" w14:textId="77777777" w:rsidR="003E08F3" w:rsidRPr="00FA314F" w:rsidRDefault="003E08F3" w:rsidP="003E08F3">
            <w:pPr>
              <w:jc w:val="both"/>
              <w:rPr>
                <w:rFonts w:cs="Arial"/>
                <w:color w:val="000000"/>
                <w:szCs w:val="22"/>
              </w:rPr>
            </w:pPr>
            <w:r w:rsidRPr="00FA314F">
              <w:rPr>
                <w:rFonts w:cs="Arial"/>
                <w:color w:val="000000"/>
                <w:szCs w:val="22"/>
              </w:rPr>
              <w:t>Job title:</w:t>
            </w:r>
          </w:p>
          <w:p w14:paraId="71F29105" w14:textId="77777777" w:rsidR="003E08F3" w:rsidRPr="00FA314F" w:rsidRDefault="001925CE" w:rsidP="003E08F3">
            <w:pPr>
              <w:jc w:val="both"/>
              <w:rPr>
                <w:rFonts w:cs="Arial"/>
                <w:color w:val="000000"/>
                <w:szCs w:val="22"/>
              </w:rPr>
            </w:pPr>
            <w:r>
              <w:rPr>
                <w:rFonts w:cs="Arial"/>
                <w:color w:val="000000"/>
                <w:szCs w:val="22"/>
              </w:rPr>
              <w:t>Culture &amp; Workforce Experience Manager</w:t>
            </w:r>
          </w:p>
          <w:p w14:paraId="71F29106" w14:textId="77777777" w:rsidR="003E08F3" w:rsidRPr="00FA314F" w:rsidRDefault="003E08F3" w:rsidP="003E08F3">
            <w:pPr>
              <w:jc w:val="both"/>
              <w:rPr>
                <w:rFonts w:cs="Arial"/>
                <w:color w:val="000000"/>
                <w:szCs w:val="22"/>
              </w:rPr>
            </w:pPr>
            <w:r w:rsidRPr="00FA314F">
              <w:rPr>
                <w:rFonts w:cs="Arial"/>
                <w:color w:val="000000"/>
                <w:szCs w:val="22"/>
              </w:rPr>
              <w:t>Relationship to you:</w:t>
            </w:r>
          </w:p>
          <w:p w14:paraId="71F29107" w14:textId="77777777" w:rsidR="003E08F3" w:rsidRPr="00FA314F" w:rsidRDefault="001925CE" w:rsidP="003E08F3">
            <w:pPr>
              <w:jc w:val="both"/>
              <w:rPr>
                <w:rFonts w:cs="Arial"/>
                <w:color w:val="000000"/>
                <w:szCs w:val="22"/>
              </w:rPr>
            </w:pPr>
            <w:r>
              <w:rPr>
                <w:rFonts w:cs="Arial"/>
                <w:color w:val="000000"/>
                <w:szCs w:val="22"/>
              </w:rPr>
              <w:t>Line Manager</w:t>
            </w:r>
          </w:p>
        </w:tc>
      </w:tr>
    </w:tbl>
    <w:p w14:paraId="71F29109" w14:textId="77777777" w:rsidR="003E08F3" w:rsidRPr="00FA314F" w:rsidRDefault="003E08F3" w:rsidP="003E08F3">
      <w:pPr>
        <w:pStyle w:val="Foote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111" w14:textId="77777777" w:rsidTr="1D53207F">
        <w:trPr>
          <w:cantSplit/>
        </w:trPr>
        <w:tc>
          <w:tcPr>
            <w:tcW w:w="8594" w:type="dxa"/>
          </w:tcPr>
          <w:p w14:paraId="71F2910A"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Aim of report:</w:t>
            </w:r>
          </w:p>
          <w:p w14:paraId="71F2910B" w14:textId="77777777" w:rsidR="003E08F3" w:rsidRPr="00FA314F" w:rsidRDefault="003E08F3" w:rsidP="003E08F3">
            <w:pPr>
              <w:pStyle w:val="BodyTextIndent"/>
              <w:ind w:left="0"/>
              <w:rPr>
                <w:color w:val="000000"/>
                <w:szCs w:val="22"/>
              </w:rPr>
            </w:pPr>
            <w:r w:rsidRPr="00FA314F">
              <w:rPr>
                <w:color w:val="000000"/>
                <w:szCs w:val="22"/>
              </w:rPr>
              <w:t>In no more than twenty words, state the overall aim of the report.  Here you need to compile a sentence that communicates clearly what you intend the report idea to achieve.</w:t>
            </w:r>
          </w:p>
          <w:p w14:paraId="71F2910C" w14:textId="77777777" w:rsidR="003E08F3" w:rsidRPr="00FA314F" w:rsidRDefault="003E08F3" w:rsidP="003E08F3">
            <w:pPr>
              <w:pStyle w:val="BodyTextIndent"/>
              <w:ind w:left="0"/>
              <w:rPr>
                <w:color w:val="000000"/>
                <w:szCs w:val="22"/>
              </w:rPr>
            </w:pPr>
          </w:p>
          <w:p w14:paraId="71F2910D" w14:textId="46B717F4" w:rsidR="003E08F3" w:rsidRPr="00FA314F" w:rsidRDefault="003E08F3" w:rsidP="1D53207F">
            <w:pPr>
              <w:pStyle w:val="BodyText"/>
              <w:rPr>
                <w:rFonts w:cs="Arial"/>
                <w:b/>
                <w:bCs/>
                <w:color w:val="000000"/>
              </w:rPr>
            </w:pPr>
            <w:r w:rsidRPr="1D53207F">
              <w:rPr>
                <w:rFonts w:cs="Arial"/>
                <w:b/>
                <w:bCs/>
                <w:color w:val="000000" w:themeColor="text1"/>
              </w:rPr>
              <w:t>Aim:</w:t>
            </w:r>
            <w:r w:rsidR="007A7759" w:rsidRPr="1D53207F">
              <w:rPr>
                <w:rFonts w:cs="Arial"/>
                <w:b/>
                <w:bCs/>
                <w:color w:val="000000" w:themeColor="text1"/>
              </w:rPr>
              <w:t xml:space="preserve"> </w:t>
            </w:r>
            <w:r w:rsidR="00557437" w:rsidRPr="1D53207F">
              <w:rPr>
                <w:rFonts w:cs="Arial"/>
                <w:b/>
                <w:bCs/>
                <w:color w:val="000000" w:themeColor="text1"/>
              </w:rPr>
              <w:t xml:space="preserve">This report aims to evaluate the </w:t>
            </w:r>
            <w:r w:rsidR="0095425C" w:rsidRPr="1D53207F">
              <w:rPr>
                <w:rFonts w:cs="Arial"/>
                <w:b/>
                <w:bCs/>
                <w:color w:val="000000" w:themeColor="text1"/>
              </w:rPr>
              <w:t xml:space="preserve">levels and understanding of </w:t>
            </w:r>
            <w:r w:rsidR="00467091" w:rsidRPr="1D53207F">
              <w:rPr>
                <w:rFonts w:cs="Arial"/>
                <w:b/>
                <w:bCs/>
                <w:color w:val="000000" w:themeColor="text1"/>
              </w:rPr>
              <w:t>“Wellbeing at Work”</w:t>
            </w:r>
            <w:r w:rsidR="0095425C" w:rsidRPr="1D53207F">
              <w:rPr>
                <w:rFonts w:cs="Arial"/>
                <w:b/>
                <w:bCs/>
                <w:color w:val="000000" w:themeColor="text1"/>
              </w:rPr>
              <w:t xml:space="preserve"> of </w:t>
            </w:r>
            <w:r w:rsidR="354CFDFE" w:rsidRPr="1D53207F">
              <w:rPr>
                <w:rFonts w:cs="Arial"/>
                <w:b/>
                <w:bCs/>
                <w:color w:val="000000" w:themeColor="text1"/>
              </w:rPr>
              <w:t xml:space="preserve">Line Managers </w:t>
            </w:r>
            <w:r w:rsidR="00CE25EB" w:rsidRPr="1D53207F">
              <w:rPr>
                <w:rFonts w:cs="Arial"/>
                <w:b/>
                <w:bCs/>
                <w:color w:val="000000" w:themeColor="text1"/>
              </w:rPr>
              <w:t xml:space="preserve">in </w:t>
            </w:r>
            <w:r w:rsidR="04634DAF" w:rsidRPr="1D53207F">
              <w:rPr>
                <w:rFonts w:cs="Arial"/>
                <w:b/>
                <w:bCs/>
                <w:color w:val="000000" w:themeColor="text1"/>
              </w:rPr>
              <w:t>Hywel Dda University Health Board</w:t>
            </w:r>
          </w:p>
          <w:p w14:paraId="71F2910E" w14:textId="77777777" w:rsidR="003E08F3" w:rsidRPr="00FA314F" w:rsidRDefault="003E08F3" w:rsidP="003E08F3">
            <w:pPr>
              <w:pStyle w:val="BodyText"/>
              <w:rPr>
                <w:rFonts w:cs="Arial"/>
                <w:color w:val="000000"/>
                <w:szCs w:val="22"/>
              </w:rPr>
            </w:pPr>
          </w:p>
          <w:p w14:paraId="71F2910F" w14:textId="77777777" w:rsidR="003E08F3" w:rsidRPr="00FA314F" w:rsidRDefault="003E08F3" w:rsidP="003E08F3">
            <w:pPr>
              <w:pStyle w:val="BodyText"/>
              <w:rPr>
                <w:rFonts w:cs="Arial"/>
                <w:color w:val="000000"/>
                <w:szCs w:val="22"/>
              </w:rPr>
            </w:pPr>
          </w:p>
          <w:p w14:paraId="71F29110" w14:textId="2F0D941E" w:rsidR="003E08F3" w:rsidRPr="00FA314F" w:rsidRDefault="003E08F3" w:rsidP="1D53207F">
            <w:pPr>
              <w:jc w:val="both"/>
              <w:rPr>
                <w:rFonts w:cs="Arial"/>
                <w:b/>
                <w:bCs/>
                <w:color w:val="000000"/>
              </w:rPr>
            </w:pPr>
          </w:p>
        </w:tc>
      </w:tr>
      <w:tr w:rsidR="003E08F3" w:rsidRPr="00C47478" w14:paraId="71F29120" w14:textId="77777777" w:rsidTr="1D53207F">
        <w:trPr>
          <w:cantSplit/>
        </w:trPr>
        <w:tc>
          <w:tcPr>
            <w:tcW w:w="8594" w:type="dxa"/>
          </w:tcPr>
          <w:p w14:paraId="71F29112" w14:textId="77777777" w:rsidR="003E08F3" w:rsidRPr="00C47478" w:rsidRDefault="003E08F3" w:rsidP="00F27CF6">
            <w:pPr>
              <w:numPr>
                <w:ilvl w:val="0"/>
                <w:numId w:val="59"/>
              </w:numPr>
              <w:jc w:val="both"/>
              <w:rPr>
                <w:rFonts w:cs="Arial"/>
                <w:color w:val="000000"/>
                <w:szCs w:val="22"/>
              </w:rPr>
            </w:pPr>
            <w:r w:rsidRPr="00C47478">
              <w:rPr>
                <w:rFonts w:cs="Arial"/>
                <w:color w:val="000000"/>
                <w:szCs w:val="22"/>
              </w:rPr>
              <w:t>Objectives of report:</w:t>
            </w:r>
          </w:p>
          <w:p w14:paraId="71F29113" w14:textId="1BDEBFBA" w:rsidR="003E08F3" w:rsidRPr="00C47478" w:rsidRDefault="003E08F3" w:rsidP="1D53207F">
            <w:pPr>
              <w:pStyle w:val="BodyText"/>
              <w:rPr>
                <w:rFonts w:cs="Arial"/>
                <w:color w:val="000000"/>
                <w:szCs w:val="22"/>
              </w:rPr>
            </w:pPr>
            <w:r w:rsidRPr="00C47478">
              <w:rPr>
                <w:rFonts w:cs="Arial"/>
                <w:color w:val="000000" w:themeColor="text1"/>
                <w:szCs w:val="22"/>
              </w:rPr>
              <w:t xml:space="preserve"> </w:t>
            </w:r>
          </w:p>
          <w:p w14:paraId="71F29114" w14:textId="77777777" w:rsidR="003E08F3" w:rsidRPr="00C47478" w:rsidRDefault="003E08F3" w:rsidP="003E08F3">
            <w:pPr>
              <w:pStyle w:val="BodyText"/>
              <w:spacing w:before="100" w:beforeAutospacing="1" w:after="100" w:afterAutospacing="1"/>
              <w:rPr>
                <w:rFonts w:cs="Arial"/>
                <w:color w:val="000000"/>
                <w:szCs w:val="22"/>
              </w:rPr>
            </w:pPr>
            <w:r w:rsidRPr="00C47478">
              <w:rPr>
                <w:rFonts w:cs="Arial"/>
                <w:color w:val="000000"/>
                <w:szCs w:val="22"/>
              </w:rPr>
              <w:t>Objectives:</w:t>
            </w:r>
          </w:p>
          <w:p w14:paraId="71F29115" w14:textId="1E219CF0" w:rsidR="003E08F3" w:rsidRPr="00C47478" w:rsidRDefault="0095425C" w:rsidP="1D53207F">
            <w:pPr>
              <w:pStyle w:val="ListParagraph"/>
              <w:numPr>
                <w:ilvl w:val="0"/>
                <w:numId w:val="63"/>
              </w:numPr>
              <w:spacing w:before="100" w:beforeAutospacing="1" w:after="100" w:afterAutospacing="1"/>
              <w:jc w:val="both"/>
              <w:rPr>
                <w:rFonts w:ascii="Arial" w:hAnsi="Arial" w:cs="Arial"/>
                <w:b/>
                <w:bCs/>
                <w:color w:val="000000"/>
              </w:rPr>
            </w:pPr>
            <w:r w:rsidRPr="00C47478">
              <w:rPr>
                <w:rFonts w:ascii="Arial" w:hAnsi="Arial" w:cs="Arial"/>
                <w:b/>
                <w:bCs/>
                <w:color w:val="000000" w:themeColor="text1"/>
              </w:rPr>
              <w:t xml:space="preserve">To </w:t>
            </w:r>
            <w:r w:rsidR="00D448A1" w:rsidRPr="00C47478">
              <w:rPr>
                <w:rFonts w:ascii="Arial" w:hAnsi="Arial" w:cs="Arial"/>
                <w:b/>
                <w:bCs/>
                <w:color w:val="000000" w:themeColor="text1"/>
              </w:rPr>
              <w:t>define and critically evaluate</w:t>
            </w:r>
            <w:r w:rsidR="006D6355" w:rsidRPr="00C47478">
              <w:rPr>
                <w:rFonts w:ascii="Arial" w:hAnsi="Arial" w:cs="Arial"/>
                <w:b/>
                <w:bCs/>
                <w:color w:val="000000" w:themeColor="text1"/>
              </w:rPr>
              <w:t xml:space="preserve"> the term</w:t>
            </w:r>
            <w:r w:rsidR="00D448A1" w:rsidRPr="00C47478">
              <w:rPr>
                <w:rFonts w:ascii="Arial" w:hAnsi="Arial" w:cs="Arial"/>
                <w:b/>
                <w:bCs/>
                <w:color w:val="000000" w:themeColor="text1"/>
              </w:rPr>
              <w:t xml:space="preserve"> </w:t>
            </w:r>
            <w:r w:rsidR="00F31AE6" w:rsidRPr="00C47478">
              <w:rPr>
                <w:rFonts w:ascii="Arial" w:hAnsi="Arial" w:cs="Arial"/>
                <w:b/>
                <w:bCs/>
                <w:color w:val="000000" w:themeColor="text1"/>
              </w:rPr>
              <w:t>“Wellbeing at Work”</w:t>
            </w:r>
            <w:r w:rsidR="006D6355" w:rsidRPr="00C47478">
              <w:rPr>
                <w:rFonts w:ascii="Arial" w:hAnsi="Arial" w:cs="Arial"/>
                <w:b/>
                <w:bCs/>
                <w:color w:val="000000" w:themeColor="text1"/>
              </w:rPr>
              <w:t>.</w:t>
            </w:r>
            <w:r w:rsidR="00D448A1" w:rsidRPr="00C47478">
              <w:rPr>
                <w:rFonts w:ascii="Arial" w:hAnsi="Arial" w:cs="Arial"/>
                <w:b/>
                <w:bCs/>
                <w:color w:val="000000" w:themeColor="text1"/>
              </w:rPr>
              <w:t xml:space="preserve"> </w:t>
            </w:r>
          </w:p>
          <w:p w14:paraId="71F29116" w14:textId="77777777" w:rsidR="003E08F3" w:rsidRPr="00C47478" w:rsidRDefault="003E08F3" w:rsidP="1D53207F">
            <w:pPr>
              <w:spacing w:before="100" w:beforeAutospacing="1" w:after="100" w:afterAutospacing="1"/>
              <w:jc w:val="both"/>
              <w:rPr>
                <w:rFonts w:cs="Arial"/>
                <w:b/>
                <w:bCs/>
                <w:color w:val="000000"/>
                <w:szCs w:val="22"/>
              </w:rPr>
            </w:pPr>
          </w:p>
          <w:p w14:paraId="71F29117" w14:textId="754B4ACC" w:rsidR="003E08F3" w:rsidRPr="00C47478" w:rsidRDefault="00A56F5D" w:rsidP="1D53207F">
            <w:pPr>
              <w:pStyle w:val="ListParagraph"/>
              <w:numPr>
                <w:ilvl w:val="0"/>
                <w:numId w:val="63"/>
              </w:numPr>
              <w:spacing w:before="100" w:beforeAutospacing="1" w:after="100" w:afterAutospacing="1"/>
              <w:jc w:val="both"/>
              <w:rPr>
                <w:rFonts w:ascii="Arial" w:hAnsi="Arial" w:cs="Arial"/>
                <w:b/>
                <w:bCs/>
                <w:color w:val="000000"/>
              </w:rPr>
            </w:pPr>
            <w:r w:rsidRPr="00C47478">
              <w:rPr>
                <w:rFonts w:ascii="Arial" w:hAnsi="Arial" w:cs="Arial"/>
                <w:b/>
                <w:bCs/>
                <w:color w:val="000000" w:themeColor="text1"/>
              </w:rPr>
              <w:t>To review and critically analyse contemporary secondary research</w:t>
            </w:r>
            <w:r w:rsidR="00427AD8" w:rsidRPr="00C47478">
              <w:rPr>
                <w:rFonts w:ascii="Arial" w:hAnsi="Arial" w:cs="Arial"/>
                <w:b/>
                <w:bCs/>
                <w:color w:val="000000" w:themeColor="text1"/>
              </w:rPr>
              <w:t xml:space="preserve"> which relates to Wellbeing at Work</w:t>
            </w:r>
          </w:p>
          <w:p w14:paraId="71F29118" w14:textId="77777777" w:rsidR="003E08F3" w:rsidRPr="00C47478" w:rsidRDefault="003E08F3" w:rsidP="1D53207F">
            <w:pPr>
              <w:spacing w:before="100" w:beforeAutospacing="1" w:after="100" w:afterAutospacing="1"/>
              <w:jc w:val="both"/>
              <w:rPr>
                <w:rFonts w:cs="Arial"/>
                <w:b/>
                <w:bCs/>
                <w:color w:val="000000"/>
                <w:szCs w:val="22"/>
              </w:rPr>
            </w:pPr>
          </w:p>
          <w:p w14:paraId="71F29119" w14:textId="5389B659" w:rsidR="003E08F3" w:rsidRPr="00C47478" w:rsidRDefault="00427AD8" w:rsidP="1D53207F">
            <w:pPr>
              <w:pStyle w:val="ListParagraph"/>
              <w:numPr>
                <w:ilvl w:val="0"/>
                <w:numId w:val="63"/>
              </w:numPr>
              <w:spacing w:before="100" w:beforeAutospacing="1" w:after="100" w:afterAutospacing="1"/>
              <w:jc w:val="both"/>
              <w:rPr>
                <w:rFonts w:ascii="Arial" w:hAnsi="Arial" w:cs="Arial"/>
                <w:b/>
                <w:bCs/>
                <w:color w:val="000000"/>
              </w:rPr>
            </w:pPr>
            <w:r w:rsidRPr="00C47478">
              <w:rPr>
                <w:rFonts w:ascii="Arial" w:hAnsi="Arial" w:cs="Arial"/>
                <w:b/>
                <w:bCs/>
                <w:color w:val="000000" w:themeColor="text1"/>
              </w:rPr>
              <w:t>To c</w:t>
            </w:r>
            <w:r w:rsidR="62A0FBC3" w:rsidRPr="00C47478">
              <w:rPr>
                <w:rFonts w:ascii="Arial" w:hAnsi="Arial" w:cs="Arial"/>
                <w:b/>
                <w:bCs/>
                <w:color w:val="000000" w:themeColor="text1"/>
              </w:rPr>
              <w:t xml:space="preserve">onduct </w:t>
            </w:r>
            <w:commentRangeStart w:id="9"/>
            <w:r w:rsidRPr="00C47478">
              <w:rPr>
                <w:rFonts w:ascii="Arial" w:hAnsi="Arial" w:cs="Arial"/>
                <w:b/>
                <w:bCs/>
                <w:color w:val="000000" w:themeColor="text1"/>
              </w:rPr>
              <w:t>primary</w:t>
            </w:r>
            <w:commentRangeEnd w:id="9"/>
            <w:r w:rsidRPr="00C47478">
              <w:rPr>
                <w:rStyle w:val="CommentReference"/>
                <w:rFonts w:ascii="Arial" w:hAnsi="Arial" w:cs="Arial"/>
                <w:sz w:val="22"/>
                <w:szCs w:val="22"/>
              </w:rPr>
              <w:commentReference w:id="9"/>
            </w:r>
            <w:r w:rsidRPr="00C47478">
              <w:rPr>
                <w:rFonts w:ascii="Arial" w:hAnsi="Arial" w:cs="Arial"/>
                <w:b/>
                <w:bCs/>
                <w:color w:val="000000" w:themeColor="text1"/>
              </w:rPr>
              <w:t xml:space="preserve"> research via an online survey which measures </w:t>
            </w:r>
            <w:r w:rsidR="003A476A" w:rsidRPr="00C47478">
              <w:rPr>
                <w:rFonts w:ascii="Arial" w:hAnsi="Arial" w:cs="Arial"/>
                <w:b/>
                <w:bCs/>
                <w:color w:val="000000" w:themeColor="text1"/>
              </w:rPr>
              <w:t xml:space="preserve">the level and understanding of Wellbeing at Work </w:t>
            </w:r>
            <w:r w:rsidR="5CCFEA73" w:rsidRPr="00C47478">
              <w:rPr>
                <w:rFonts w:ascii="Arial" w:hAnsi="Arial" w:cs="Arial"/>
                <w:b/>
                <w:bCs/>
                <w:color w:val="000000" w:themeColor="text1"/>
              </w:rPr>
              <w:t>of Line Managers</w:t>
            </w:r>
          </w:p>
          <w:p w14:paraId="71F2911A" w14:textId="77777777" w:rsidR="003E08F3" w:rsidRPr="00C47478" w:rsidRDefault="003E08F3" w:rsidP="1D53207F">
            <w:pPr>
              <w:spacing w:before="100" w:beforeAutospacing="1" w:after="100" w:afterAutospacing="1"/>
              <w:jc w:val="both"/>
              <w:rPr>
                <w:rFonts w:cs="Arial"/>
                <w:b/>
                <w:bCs/>
                <w:color w:val="000000"/>
                <w:szCs w:val="22"/>
              </w:rPr>
            </w:pPr>
          </w:p>
          <w:p w14:paraId="71F2911B" w14:textId="580B3B85" w:rsidR="003E08F3" w:rsidRPr="00C47478" w:rsidRDefault="003E08F3" w:rsidP="1D53207F">
            <w:pPr>
              <w:pStyle w:val="ListParagraph"/>
              <w:numPr>
                <w:ilvl w:val="0"/>
                <w:numId w:val="63"/>
              </w:numPr>
              <w:spacing w:before="100" w:beforeAutospacing="1" w:after="100" w:afterAutospacing="1"/>
              <w:jc w:val="both"/>
              <w:rPr>
                <w:rFonts w:ascii="Arial" w:hAnsi="Arial" w:cs="Arial"/>
                <w:b/>
                <w:bCs/>
                <w:color w:val="000000"/>
              </w:rPr>
            </w:pPr>
            <w:r w:rsidRPr="00C47478">
              <w:rPr>
                <w:rFonts w:ascii="Arial" w:hAnsi="Arial" w:cs="Arial"/>
                <w:b/>
                <w:bCs/>
                <w:color w:val="000000" w:themeColor="text1"/>
              </w:rPr>
              <w:t xml:space="preserve"> To </w:t>
            </w:r>
            <w:commentRangeStart w:id="10"/>
            <w:r w:rsidR="5E5ADE87" w:rsidRPr="00C47478">
              <w:rPr>
                <w:rFonts w:ascii="Arial" w:hAnsi="Arial" w:cs="Arial"/>
                <w:b/>
                <w:bCs/>
                <w:color w:val="000000" w:themeColor="text1"/>
              </w:rPr>
              <w:t xml:space="preserve">propose </w:t>
            </w:r>
            <w:commentRangeEnd w:id="10"/>
            <w:r w:rsidRPr="00C47478">
              <w:rPr>
                <w:rStyle w:val="CommentReference"/>
                <w:rFonts w:ascii="Arial" w:hAnsi="Arial" w:cs="Arial"/>
                <w:sz w:val="22"/>
                <w:szCs w:val="22"/>
              </w:rPr>
              <w:commentReference w:id="10"/>
            </w:r>
            <w:r w:rsidRPr="00C47478">
              <w:rPr>
                <w:rFonts w:ascii="Arial" w:hAnsi="Arial" w:cs="Arial"/>
                <w:b/>
                <w:bCs/>
                <w:color w:val="000000" w:themeColor="text1"/>
              </w:rPr>
              <w:t>recommendations</w:t>
            </w:r>
            <w:r w:rsidR="00BA0730" w:rsidRPr="00C47478">
              <w:rPr>
                <w:rFonts w:ascii="Arial" w:hAnsi="Arial" w:cs="Arial"/>
                <w:b/>
                <w:bCs/>
                <w:color w:val="000000" w:themeColor="text1"/>
              </w:rPr>
              <w:t xml:space="preserve"> for improvement based on the findings of the report.</w:t>
            </w:r>
          </w:p>
          <w:p w14:paraId="71F2911C" w14:textId="77777777" w:rsidR="003E08F3" w:rsidRPr="00C47478" w:rsidRDefault="003E08F3" w:rsidP="003E08F3">
            <w:pPr>
              <w:pStyle w:val="Heading4"/>
              <w:jc w:val="both"/>
              <w:rPr>
                <w:rFonts w:cs="Arial"/>
                <w:b w:val="0"/>
                <w:i/>
                <w:color w:val="000000"/>
                <w:szCs w:val="22"/>
              </w:rPr>
            </w:pPr>
          </w:p>
          <w:p w14:paraId="71F2911D" w14:textId="77777777" w:rsidR="003E08F3" w:rsidRPr="00C47478" w:rsidRDefault="003E08F3" w:rsidP="003E08F3">
            <w:pPr>
              <w:jc w:val="both"/>
              <w:rPr>
                <w:rFonts w:cs="Arial"/>
                <w:color w:val="000000"/>
                <w:szCs w:val="22"/>
              </w:rPr>
            </w:pPr>
          </w:p>
          <w:p w14:paraId="71F2911E" w14:textId="77777777" w:rsidR="003E08F3" w:rsidRPr="00C47478" w:rsidRDefault="003E08F3" w:rsidP="003E08F3">
            <w:pPr>
              <w:pStyle w:val="Heading4"/>
              <w:jc w:val="both"/>
              <w:rPr>
                <w:rFonts w:cs="Arial"/>
                <w:b w:val="0"/>
                <w:i/>
                <w:color w:val="000000"/>
                <w:szCs w:val="22"/>
              </w:rPr>
            </w:pPr>
          </w:p>
          <w:p w14:paraId="71F2911F" w14:textId="6B01A0F2" w:rsidR="003E08F3" w:rsidRPr="00C47478" w:rsidRDefault="003E08F3" w:rsidP="1D53207F">
            <w:pPr>
              <w:pStyle w:val="Heading4"/>
              <w:jc w:val="both"/>
              <w:rPr>
                <w:rFonts w:cs="Arial"/>
                <w:b w:val="0"/>
                <w:i/>
                <w:iCs/>
                <w:color w:val="000000"/>
                <w:szCs w:val="22"/>
              </w:rPr>
            </w:pPr>
          </w:p>
        </w:tc>
      </w:tr>
    </w:tbl>
    <w:p w14:paraId="71F29121" w14:textId="77777777" w:rsidR="003E08F3" w:rsidRPr="00C47478" w:rsidRDefault="003E08F3" w:rsidP="003E08F3">
      <w:pPr>
        <w:jc w:val="both"/>
        <w:rPr>
          <w:rFonts w:cs="Arial"/>
          <w:color w:val="000000"/>
          <w:szCs w:val="22"/>
        </w:rPr>
      </w:pPr>
      <w:r w:rsidRPr="00C47478">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C47478" w14:paraId="71F29150" w14:textId="77777777" w:rsidTr="1D53207F">
        <w:trPr>
          <w:cantSplit/>
        </w:trPr>
        <w:tc>
          <w:tcPr>
            <w:tcW w:w="8594" w:type="dxa"/>
          </w:tcPr>
          <w:p w14:paraId="71F29122" w14:textId="77777777" w:rsidR="003E08F3" w:rsidRPr="00C47478" w:rsidRDefault="003E08F3" w:rsidP="00F27CF6">
            <w:pPr>
              <w:numPr>
                <w:ilvl w:val="0"/>
                <w:numId w:val="59"/>
              </w:numPr>
              <w:jc w:val="both"/>
              <w:rPr>
                <w:rFonts w:cs="Arial"/>
                <w:color w:val="000000"/>
                <w:szCs w:val="22"/>
              </w:rPr>
            </w:pPr>
            <w:r w:rsidRPr="00C47478">
              <w:rPr>
                <w:rFonts w:cs="Arial"/>
                <w:color w:val="000000"/>
                <w:szCs w:val="22"/>
              </w:rPr>
              <w:lastRenderedPageBreak/>
              <w:t>Give an outline of the sorts of tasks and questions you want to undertake and ask that will allow you to deliver on your objectives and ultimately achieve your aim.</w:t>
            </w:r>
          </w:p>
          <w:p w14:paraId="71F29123" w14:textId="77777777" w:rsidR="003E08F3" w:rsidRPr="00C47478" w:rsidRDefault="003E08F3" w:rsidP="003E08F3">
            <w:pPr>
              <w:jc w:val="both"/>
              <w:rPr>
                <w:rFonts w:cs="Arial"/>
                <w:color w:val="000000"/>
                <w:szCs w:val="22"/>
              </w:rPr>
            </w:pPr>
          </w:p>
          <w:p w14:paraId="71F29124" w14:textId="77777777" w:rsidR="003E08F3" w:rsidRPr="00C47478" w:rsidRDefault="003E08F3" w:rsidP="003E08F3">
            <w:pPr>
              <w:jc w:val="both"/>
              <w:rPr>
                <w:rFonts w:cs="Arial"/>
                <w:color w:val="000000"/>
                <w:szCs w:val="22"/>
              </w:rPr>
            </w:pPr>
          </w:p>
          <w:p w14:paraId="71F29125" w14:textId="77777777" w:rsidR="003E08F3" w:rsidRPr="00C47478" w:rsidRDefault="003E08F3" w:rsidP="003E08F3">
            <w:pPr>
              <w:jc w:val="both"/>
              <w:rPr>
                <w:rFonts w:cs="Arial"/>
                <w:color w:val="000000"/>
                <w:szCs w:val="22"/>
              </w:rPr>
            </w:pPr>
            <w:r w:rsidRPr="00C47478">
              <w:rPr>
                <w:rFonts w:cs="Arial"/>
                <w:color w:val="000000"/>
                <w:szCs w:val="22"/>
              </w:rPr>
              <w:t>Questions relevant to objective one:</w:t>
            </w:r>
          </w:p>
          <w:p w14:paraId="71F29126" w14:textId="224951D5" w:rsidR="003E08F3" w:rsidRPr="00C47478" w:rsidRDefault="000335BD" w:rsidP="000335BD">
            <w:pPr>
              <w:pStyle w:val="ListParagraph"/>
              <w:numPr>
                <w:ilvl w:val="0"/>
                <w:numId w:val="64"/>
              </w:numPr>
              <w:jc w:val="both"/>
              <w:rPr>
                <w:rFonts w:ascii="Arial" w:hAnsi="Arial" w:cs="Arial"/>
                <w:color w:val="000000"/>
              </w:rPr>
            </w:pPr>
            <w:r w:rsidRPr="00C47478">
              <w:rPr>
                <w:rFonts w:ascii="Arial" w:hAnsi="Arial" w:cs="Arial"/>
                <w:color w:val="000000"/>
              </w:rPr>
              <w:t xml:space="preserve">What is </w:t>
            </w:r>
            <w:r w:rsidR="00FB2742" w:rsidRPr="00C47478">
              <w:rPr>
                <w:rFonts w:ascii="Arial" w:hAnsi="Arial" w:cs="Arial"/>
                <w:color w:val="000000"/>
              </w:rPr>
              <w:t>the definition of</w:t>
            </w:r>
            <w:r w:rsidRPr="00C47478">
              <w:rPr>
                <w:rFonts w:ascii="Arial" w:hAnsi="Arial" w:cs="Arial"/>
                <w:color w:val="000000"/>
              </w:rPr>
              <w:t xml:space="preserve"> </w:t>
            </w:r>
            <w:r w:rsidR="00FB2742" w:rsidRPr="00C47478">
              <w:rPr>
                <w:rFonts w:ascii="Arial" w:hAnsi="Arial" w:cs="Arial"/>
                <w:color w:val="000000"/>
              </w:rPr>
              <w:t>“Wellbeing at Work”?</w:t>
            </w:r>
          </w:p>
          <w:p w14:paraId="71F29127" w14:textId="77777777" w:rsidR="003E08F3" w:rsidRPr="00C47478" w:rsidRDefault="003E08F3" w:rsidP="003E08F3">
            <w:pPr>
              <w:jc w:val="both"/>
              <w:rPr>
                <w:rFonts w:cs="Arial"/>
                <w:color w:val="000000"/>
                <w:szCs w:val="22"/>
              </w:rPr>
            </w:pPr>
          </w:p>
          <w:p w14:paraId="71F29128" w14:textId="77777777" w:rsidR="003E08F3" w:rsidRPr="00C47478" w:rsidRDefault="003E08F3" w:rsidP="003E08F3">
            <w:pPr>
              <w:jc w:val="both"/>
              <w:rPr>
                <w:rFonts w:cs="Arial"/>
                <w:color w:val="000000"/>
                <w:szCs w:val="22"/>
              </w:rPr>
            </w:pPr>
          </w:p>
          <w:p w14:paraId="71F29129" w14:textId="77777777" w:rsidR="003E08F3" w:rsidRPr="00C47478" w:rsidRDefault="003E08F3" w:rsidP="003E08F3">
            <w:pPr>
              <w:jc w:val="both"/>
              <w:rPr>
                <w:rFonts w:cs="Arial"/>
                <w:color w:val="000000"/>
                <w:szCs w:val="22"/>
              </w:rPr>
            </w:pPr>
          </w:p>
          <w:p w14:paraId="71F2912A" w14:textId="77777777" w:rsidR="003E08F3" w:rsidRPr="00C47478" w:rsidRDefault="003E08F3" w:rsidP="003E08F3">
            <w:pPr>
              <w:jc w:val="both"/>
              <w:rPr>
                <w:rFonts w:cs="Arial"/>
                <w:color w:val="000000"/>
                <w:szCs w:val="22"/>
              </w:rPr>
            </w:pPr>
            <w:r w:rsidRPr="00C47478">
              <w:rPr>
                <w:rFonts w:cs="Arial"/>
                <w:color w:val="000000"/>
                <w:szCs w:val="22"/>
              </w:rPr>
              <w:t>Tasks relevant to objective one:</w:t>
            </w:r>
          </w:p>
          <w:p w14:paraId="71F2912B" w14:textId="6B5D5544" w:rsidR="003E08F3" w:rsidRPr="00C47478" w:rsidRDefault="2D8EDB9B" w:rsidP="005565B6">
            <w:pPr>
              <w:pStyle w:val="ListParagraph"/>
              <w:numPr>
                <w:ilvl w:val="0"/>
                <w:numId w:val="64"/>
              </w:numPr>
              <w:jc w:val="both"/>
              <w:rPr>
                <w:rFonts w:ascii="Arial" w:hAnsi="Arial" w:cs="Arial"/>
                <w:color w:val="000000"/>
              </w:rPr>
            </w:pPr>
            <w:r w:rsidRPr="00C47478">
              <w:rPr>
                <w:rFonts w:ascii="Arial" w:hAnsi="Arial" w:cs="Arial"/>
                <w:color w:val="000000" w:themeColor="text1"/>
              </w:rPr>
              <w:t xml:space="preserve">Explore definitions of Wellbeing at </w:t>
            </w:r>
            <w:commentRangeStart w:id="11"/>
            <w:r w:rsidRPr="00C47478">
              <w:rPr>
                <w:rFonts w:ascii="Arial" w:hAnsi="Arial" w:cs="Arial"/>
                <w:color w:val="000000" w:themeColor="text1"/>
              </w:rPr>
              <w:t>Work</w:t>
            </w:r>
            <w:r w:rsidR="38F63833" w:rsidRPr="00C47478">
              <w:rPr>
                <w:rFonts w:ascii="Arial" w:hAnsi="Arial" w:cs="Arial"/>
                <w:color w:val="000000" w:themeColor="text1"/>
              </w:rPr>
              <w:t xml:space="preserve"> through sources of literature</w:t>
            </w:r>
            <w:commentRangeEnd w:id="11"/>
            <w:r w:rsidR="005565B6" w:rsidRPr="00C47478">
              <w:rPr>
                <w:rStyle w:val="CommentReference"/>
                <w:rFonts w:ascii="Arial" w:hAnsi="Arial" w:cs="Arial"/>
                <w:sz w:val="22"/>
                <w:szCs w:val="22"/>
              </w:rPr>
              <w:commentReference w:id="11"/>
            </w:r>
          </w:p>
          <w:p w14:paraId="60DB8A6C" w14:textId="57D22B26" w:rsidR="005565B6" w:rsidRPr="00C47478" w:rsidRDefault="57EE7E7A" w:rsidP="005565B6">
            <w:pPr>
              <w:pStyle w:val="ListParagraph"/>
              <w:numPr>
                <w:ilvl w:val="0"/>
                <w:numId w:val="64"/>
              </w:numPr>
              <w:jc w:val="both"/>
              <w:rPr>
                <w:rFonts w:ascii="Arial" w:hAnsi="Arial" w:cs="Arial"/>
                <w:color w:val="000000"/>
              </w:rPr>
            </w:pPr>
            <w:r w:rsidRPr="00C47478">
              <w:rPr>
                <w:rFonts w:ascii="Arial" w:hAnsi="Arial" w:cs="Arial"/>
                <w:color w:val="000000" w:themeColor="text1"/>
              </w:rPr>
              <w:t xml:space="preserve">Define areas </w:t>
            </w:r>
            <w:r w:rsidR="7C5F8C71" w:rsidRPr="00C47478">
              <w:rPr>
                <w:rFonts w:ascii="Arial" w:hAnsi="Arial" w:cs="Arial"/>
                <w:color w:val="000000" w:themeColor="text1"/>
              </w:rPr>
              <w:t>of interest that comprise wellbeing at work</w:t>
            </w:r>
          </w:p>
          <w:p w14:paraId="334577EA" w14:textId="72D7F6DC" w:rsidR="00BA0730" w:rsidRPr="00C47478" w:rsidRDefault="00BA0730" w:rsidP="005565B6">
            <w:pPr>
              <w:pStyle w:val="ListParagraph"/>
              <w:numPr>
                <w:ilvl w:val="0"/>
                <w:numId w:val="64"/>
              </w:numPr>
              <w:jc w:val="both"/>
              <w:rPr>
                <w:rFonts w:ascii="Arial" w:hAnsi="Arial" w:cs="Arial"/>
                <w:color w:val="000000"/>
              </w:rPr>
            </w:pPr>
            <w:r w:rsidRPr="00C47478">
              <w:rPr>
                <w:rFonts w:ascii="Arial" w:hAnsi="Arial" w:cs="Arial"/>
                <w:color w:val="000000"/>
              </w:rPr>
              <w:t>Undertake a critical evaluation of what wellbeing at work looks like in Hywel Dda UHB</w:t>
            </w:r>
          </w:p>
          <w:p w14:paraId="71F2912C" w14:textId="77777777" w:rsidR="003E08F3" w:rsidRPr="00C47478" w:rsidRDefault="003E08F3" w:rsidP="003E08F3">
            <w:pPr>
              <w:jc w:val="both"/>
              <w:rPr>
                <w:rFonts w:cs="Arial"/>
                <w:color w:val="000000"/>
                <w:szCs w:val="22"/>
              </w:rPr>
            </w:pPr>
          </w:p>
          <w:p w14:paraId="71F2912D" w14:textId="77777777" w:rsidR="003E08F3" w:rsidRPr="00C47478" w:rsidRDefault="003E08F3" w:rsidP="003E08F3">
            <w:pPr>
              <w:jc w:val="both"/>
              <w:rPr>
                <w:rFonts w:cs="Arial"/>
                <w:color w:val="000000"/>
                <w:szCs w:val="22"/>
              </w:rPr>
            </w:pPr>
          </w:p>
          <w:p w14:paraId="71F2912E" w14:textId="77777777" w:rsidR="003E08F3" w:rsidRPr="00C47478" w:rsidRDefault="003E08F3" w:rsidP="003E08F3">
            <w:pPr>
              <w:jc w:val="both"/>
              <w:rPr>
                <w:rFonts w:cs="Arial"/>
                <w:color w:val="000000"/>
                <w:szCs w:val="22"/>
              </w:rPr>
            </w:pPr>
          </w:p>
          <w:p w14:paraId="71F2912F" w14:textId="77777777" w:rsidR="003E08F3" w:rsidRPr="00C47478" w:rsidRDefault="003E08F3" w:rsidP="003E08F3">
            <w:pPr>
              <w:jc w:val="both"/>
              <w:rPr>
                <w:rFonts w:cs="Arial"/>
                <w:color w:val="000000"/>
                <w:szCs w:val="22"/>
              </w:rPr>
            </w:pPr>
          </w:p>
          <w:p w14:paraId="71F29130" w14:textId="77777777" w:rsidR="003E08F3" w:rsidRPr="00C47478" w:rsidRDefault="003E08F3" w:rsidP="003E08F3">
            <w:pPr>
              <w:jc w:val="both"/>
              <w:rPr>
                <w:rFonts w:cs="Arial"/>
                <w:color w:val="000000"/>
                <w:szCs w:val="22"/>
              </w:rPr>
            </w:pPr>
            <w:r w:rsidRPr="00C47478">
              <w:rPr>
                <w:rFonts w:cs="Arial"/>
                <w:color w:val="000000"/>
                <w:szCs w:val="22"/>
              </w:rPr>
              <w:t>Questions relevant to objective two:</w:t>
            </w:r>
          </w:p>
          <w:p w14:paraId="67B0EE47" w14:textId="6827F1EC" w:rsidR="4745BB28" w:rsidRPr="00C47478" w:rsidRDefault="4745BB28" w:rsidP="79AAC894">
            <w:pPr>
              <w:pStyle w:val="ListParagraph"/>
              <w:numPr>
                <w:ilvl w:val="0"/>
                <w:numId w:val="64"/>
              </w:numPr>
              <w:jc w:val="both"/>
              <w:rPr>
                <w:rFonts w:ascii="Arial" w:hAnsi="Arial" w:cs="Arial"/>
                <w:color w:val="000000" w:themeColor="text1"/>
              </w:rPr>
            </w:pPr>
            <w:r w:rsidRPr="00C47478">
              <w:rPr>
                <w:rFonts w:ascii="Arial" w:hAnsi="Arial" w:cs="Arial"/>
                <w:color w:val="000000" w:themeColor="text1"/>
              </w:rPr>
              <w:t>What does the current research say?</w:t>
            </w:r>
          </w:p>
          <w:p w14:paraId="79939DB6" w14:textId="027D8926" w:rsidR="4745BB28" w:rsidRPr="00C47478" w:rsidRDefault="4745BB28" w:rsidP="79AAC894">
            <w:pPr>
              <w:pStyle w:val="ListParagraph"/>
              <w:numPr>
                <w:ilvl w:val="0"/>
                <w:numId w:val="64"/>
              </w:numPr>
              <w:jc w:val="both"/>
              <w:rPr>
                <w:rFonts w:ascii="Arial" w:hAnsi="Arial" w:cs="Arial"/>
                <w:color w:val="000000" w:themeColor="text1"/>
              </w:rPr>
            </w:pPr>
            <w:r w:rsidRPr="00C47478">
              <w:rPr>
                <w:rFonts w:ascii="Arial" w:hAnsi="Arial" w:cs="Arial"/>
                <w:color w:val="000000" w:themeColor="text1"/>
              </w:rPr>
              <w:t>Who are the thought leaders in this field?</w:t>
            </w:r>
          </w:p>
          <w:p w14:paraId="7CD12126" w14:textId="16F1B99F" w:rsidR="4745BB28" w:rsidRPr="00C47478" w:rsidRDefault="4745BB28" w:rsidP="79AAC894">
            <w:pPr>
              <w:pStyle w:val="ListParagraph"/>
              <w:numPr>
                <w:ilvl w:val="0"/>
                <w:numId w:val="64"/>
              </w:numPr>
              <w:jc w:val="both"/>
              <w:rPr>
                <w:rFonts w:ascii="Arial" w:hAnsi="Arial" w:cs="Arial"/>
                <w:color w:val="000000" w:themeColor="text1"/>
              </w:rPr>
            </w:pPr>
            <w:r w:rsidRPr="00C47478">
              <w:rPr>
                <w:rFonts w:ascii="Arial" w:hAnsi="Arial" w:cs="Arial"/>
                <w:color w:val="000000" w:themeColor="text1"/>
              </w:rPr>
              <w:t>Has the research changed significantly over time?</w:t>
            </w:r>
          </w:p>
          <w:p w14:paraId="21822D69" w14:textId="5AB53989" w:rsidR="4745BB28" w:rsidRPr="00C47478" w:rsidRDefault="4745BB28" w:rsidP="79AAC894">
            <w:pPr>
              <w:pStyle w:val="ListParagraph"/>
              <w:numPr>
                <w:ilvl w:val="0"/>
                <w:numId w:val="64"/>
              </w:numPr>
              <w:jc w:val="both"/>
              <w:rPr>
                <w:rFonts w:ascii="Arial" w:hAnsi="Arial" w:cs="Arial"/>
                <w:color w:val="000000" w:themeColor="text1"/>
              </w:rPr>
            </w:pPr>
            <w:r w:rsidRPr="00C47478">
              <w:rPr>
                <w:rFonts w:ascii="Arial" w:hAnsi="Arial" w:cs="Arial"/>
                <w:color w:val="000000" w:themeColor="text1"/>
              </w:rPr>
              <w:t xml:space="preserve">What factors </w:t>
            </w:r>
            <w:r w:rsidR="599098D2" w:rsidRPr="00C47478">
              <w:rPr>
                <w:rFonts w:ascii="Arial" w:hAnsi="Arial" w:cs="Arial"/>
                <w:color w:val="000000" w:themeColor="text1"/>
              </w:rPr>
              <w:t xml:space="preserve">have impacted </w:t>
            </w:r>
            <w:r w:rsidRPr="00C47478">
              <w:rPr>
                <w:rFonts w:ascii="Arial" w:hAnsi="Arial" w:cs="Arial"/>
                <w:color w:val="000000" w:themeColor="text1"/>
              </w:rPr>
              <w:t>the potential changes in the research?</w:t>
            </w:r>
          </w:p>
          <w:p w14:paraId="0B15F0B8" w14:textId="41355F71" w:rsidR="4225AD93" w:rsidRPr="00C47478" w:rsidRDefault="4225AD93" w:rsidP="79AAC894">
            <w:pPr>
              <w:pStyle w:val="ListParagraph"/>
              <w:numPr>
                <w:ilvl w:val="0"/>
                <w:numId w:val="64"/>
              </w:numPr>
              <w:jc w:val="both"/>
              <w:rPr>
                <w:rFonts w:ascii="Arial" w:hAnsi="Arial" w:cs="Arial"/>
                <w:color w:val="000000" w:themeColor="text1"/>
              </w:rPr>
            </w:pPr>
            <w:r w:rsidRPr="00C47478">
              <w:rPr>
                <w:rFonts w:ascii="Arial" w:hAnsi="Arial" w:cs="Arial"/>
                <w:color w:val="000000" w:themeColor="text1"/>
              </w:rPr>
              <w:t>Are there any examples of best practice?</w:t>
            </w:r>
          </w:p>
          <w:p w14:paraId="71F29132" w14:textId="77777777" w:rsidR="003E08F3" w:rsidRPr="00C47478" w:rsidRDefault="003E08F3" w:rsidP="003E08F3">
            <w:pPr>
              <w:jc w:val="both"/>
              <w:rPr>
                <w:rFonts w:cs="Arial"/>
                <w:color w:val="000000"/>
                <w:szCs w:val="22"/>
              </w:rPr>
            </w:pPr>
          </w:p>
          <w:p w14:paraId="71F29133" w14:textId="77777777" w:rsidR="003E08F3" w:rsidRPr="00C47478" w:rsidRDefault="003E08F3" w:rsidP="003E08F3">
            <w:pPr>
              <w:jc w:val="both"/>
              <w:rPr>
                <w:rFonts w:cs="Arial"/>
                <w:color w:val="000000"/>
                <w:szCs w:val="22"/>
              </w:rPr>
            </w:pPr>
          </w:p>
          <w:p w14:paraId="71F29134" w14:textId="77777777" w:rsidR="003E08F3" w:rsidRPr="00C47478" w:rsidRDefault="003E08F3" w:rsidP="003E08F3">
            <w:pPr>
              <w:jc w:val="both"/>
              <w:rPr>
                <w:rFonts w:cs="Arial"/>
                <w:color w:val="000000"/>
                <w:szCs w:val="22"/>
              </w:rPr>
            </w:pPr>
          </w:p>
          <w:p w14:paraId="71F29135" w14:textId="77777777" w:rsidR="003E08F3" w:rsidRPr="00C47478" w:rsidRDefault="003E08F3" w:rsidP="003E08F3">
            <w:pPr>
              <w:jc w:val="both"/>
              <w:rPr>
                <w:rFonts w:cs="Arial"/>
                <w:color w:val="000000"/>
                <w:szCs w:val="22"/>
              </w:rPr>
            </w:pPr>
            <w:r w:rsidRPr="00C47478">
              <w:rPr>
                <w:rFonts w:cs="Arial"/>
                <w:color w:val="000000"/>
                <w:szCs w:val="22"/>
              </w:rPr>
              <w:t>Tasks relevant to objective two:</w:t>
            </w:r>
          </w:p>
          <w:p w14:paraId="72A9280B" w14:textId="193657A7" w:rsidR="00BA0730" w:rsidRPr="00C47478" w:rsidRDefault="00BA0730" w:rsidP="00BA0730">
            <w:pPr>
              <w:pStyle w:val="ListParagraph"/>
              <w:numPr>
                <w:ilvl w:val="0"/>
                <w:numId w:val="64"/>
              </w:numPr>
              <w:jc w:val="both"/>
              <w:rPr>
                <w:rFonts w:ascii="Arial" w:hAnsi="Arial" w:cs="Arial"/>
                <w:color w:val="000000"/>
              </w:rPr>
            </w:pPr>
            <w:r w:rsidRPr="00C47478">
              <w:rPr>
                <w:rFonts w:ascii="Arial" w:hAnsi="Arial" w:cs="Arial"/>
                <w:color w:val="000000"/>
              </w:rPr>
              <w:t>Explore and evaluate current research</w:t>
            </w:r>
          </w:p>
          <w:p w14:paraId="7B6CD436" w14:textId="1C4D3B83" w:rsidR="0076073E" w:rsidRPr="00C47478" w:rsidRDefault="0076073E" w:rsidP="00BA0730">
            <w:pPr>
              <w:pStyle w:val="ListParagraph"/>
              <w:numPr>
                <w:ilvl w:val="0"/>
                <w:numId w:val="64"/>
              </w:numPr>
              <w:jc w:val="both"/>
              <w:rPr>
                <w:rFonts w:ascii="Arial" w:hAnsi="Arial" w:cs="Arial"/>
                <w:color w:val="000000"/>
              </w:rPr>
            </w:pPr>
            <w:r w:rsidRPr="00C47478">
              <w:rPr>
                <w:rFonts w:ascii="Arial" w:hAnsi="Arial" w:cs="Arial"/>
                <w:color w:val="000000"/>
              </w:rPr>
              <w:t xml:space="preserve">Discover who the leading thinkers are </w:t>
            </w:r>
          </w:p>
          <w:p w14:paraId="0702D64E" w14:textId="34B8DB33" w:rsidR="0076073E" w:rsidRPr="00C47478" w:rsidRDefault="0076073E" w:rsidP="00BA0730">
            <w:pPr>
              <w:pStyle w:val="ListParagraph"/>
              <w:numPr>
                <w:ilvl w:val="0"/>
                <w:numId w:val="64"/>
              </w:numPr>
              <w:jc w:val="both"/>
              <w:rPr>
                <w:rFonts w:ascii="Arial" w:hAnsi="Arial" w:cs="Arial"/>
                <w:color w:val="000000"/>
              </w:rPr>
            </w:pPr>
            <w:r w:rsidRPr="00C47478">
              <w:rPr>
                <w:rFonts w:ascii="Arial" w:hAnsi="Arial" w:cs="Arial"/>
                <w:color w:val="000000"/>
              </w:rPr>
              <w:t>Gain an understanding of how and why the terms and concept have changed over time</w:t>
            </w:r>
          </w:p>
          <w:p w14:paraId="71F29136" w14:textId="77777777" w:rsidR="003E08F3" w:rsidRPr="00C47478" w:rsidRDefault="003E08F3" w:rsidP="003E08F3">
            <w:pPr>
              <w:jc w:val="both"/>
              <w:rPr>
                <w:rFonts w:cs="Arial"/>
                <w:color w:val="000000"/>
                <w:szCs w:val="22"/>
              </w:rPr>
            </w:pPr>
          </w:p>
          <w:p w14:paraId="71F29137" w14:textId="77777777" w:rsidR="003E08F3" w:rsidRPr="00C47478" w:rsidRDefault="003E08F3" w:rsidP="003E08F3">
            <w:pPr>
              <w:jc w:val="both"/>
              <w:rPr>
                <w:rFonts w:cs="Arial"/>
                <w:color w:val="000000"/>
                <w:szCs w:val="22"/>
              </w:rPr>
            </w:pPr>
          </w:p>
          <w:p w14:paraId="71F29138" w14:textId="77777777" w:rsidR="003E08F3" w:rsidRPr="00C47478" w:rsidRDefault="003E08F3" w:rsidP="003E08F3">
            <w:pPr>
              <w:jc w:val="both"/>
              <w:rPr>
                <w:rFonts w:cs="Arial"/>
                <w:color w:val="000000"/>
                <w:szCs w:val="22"/>
              </w:rPr>
            </w:pPr>
          </w:p>
          <w:p w14:paraId="71F29139" w14:textId="77777777" w:rsidR="003E08F3" w:rsidRPr="00C47478" w:rsidRDefault="003E08F3" w:rsidP="003E08F3">
            <w:pPr>
              <w:jc w:val="both"/>
              <w:rPr>
                <w:rFonts w:cs="Arial"/>
                <w:color w:val="000000"/>
                <w:szCs w:val="22"/>
              </w:rPr>
            </w:pPr>
          </w:p>
          <w:p w14:paraId="71F2913A" w14:textId="77777777" w:rsidR="003E08F3" w:rsidRPr="00C47478" w:rsidRDefault="003E08F3" w:rsidP="003E08F3">
            <w:pPr>
              <w:jc w:val="both"/>
              <w:rPr>
                <w:rFonts w:cs="Arial"/>
                <w:color w:val="000000"/>
                <w:szCs w:val="22"/>
              </w:rPr>
            </w:pPr>
          </w:p>
          <w:p w14:paraId="71F2913D" w14:textId="5845F0C4" w:rsidR="003E08F3" w:rsidRPr="00C47478" w:rsidRDefault="003E08F3" w:rsidP="79AAC894">
            <w:pPr>
              <w:jc w:val="both"/>
              <w:rPr>
                <w:rFonts w:cs="Arial"/>
                <w:color w:val="000000"/>
                <w:szCs w:val="22"/>
              </w:rPr>
            </w:pPr>
            <w:r w:rsidRPr="00C47478">
              <w:rPr>
                <w:rFonts w:cs="Arial"/>
                <w:color w:val="000000" w:themeColor="text1"/>
                <w:szCs w:val="22"/>
              </w:rPr>
              <w:t>Questions relevant to objective three:</w:t>
            </w:r>
          </w:p>
          <w:p w14:paraId="279C2079" w14:textId="24B89D50" w:rsidR="38E30B6B" w:rsidRPr="00C47478" w:rsidRDefault="38E30B6B" w:rsidP="79AAC894">
            <w:pPr>
              <w:jc w:val="both"/>
              <w:rPr>
                <w:rFonts w:cs="Arial"/>
                <w:i/>
                <w:iCs/>
                <w:color w:val="000000" w:themeColor="text1"/>
                <w:szCs w:val="22"/>
              </w:rPr>
            </w:pPr>
            <w:r w:rsidRPr="00C47478">
              <w:rPr>
                <w:rFonts w:cs="Arial"/>
                <w:i/>
                <w:iCs/>
                <w:color w:val="000000" w:themeColor="text1"/>
                <w:szCs w:val="22"/>
              </w:rPr>
              <w:t>Potential research questions:</w:t>
            </w:r>
          </w:p>
          <w:p w14:paraId="71F2913E" w14:textId="412793CA" w:rsidR="003E08F3" w:rsidRPr="00C47478" w:rsidRDefault="38E30B6B" w:rsidP="79AAC894">
            <w:pPr>
              <w:jc w:val="both"/>
              <w:rPr>
                <w:rFonts w:cs="Arial"/>
                <w:color w:val="000000"/>
                <w:szCs w:val="22"/>
              </w:rPr>
            </w:pPr>
            <w:r w:rsidRPr="00C47478">
              <w:rPr>
                <w:rFonts w:cs="Arial"/>
                <w:color w:val="000000" w:themeColor="text1"/>
                <w:szCs w:val="22"/>
              </w:rPr>
              <w:t xml:space="preserve"> - What is your understanding of wellbeing?</w:t>
            </w:r>
          </w:p>
          <w:p w14:paraId="3B118E07" w14:textId="2A9306E6" w:rsidR="38E30B6B" w:rsidRPr="00C47478" w:rsidRDefault="38E30B6B" w:rsidP="79AAC894">
            <w:pPr>
              <w:jc w:val="both"/>
              <w:rPr>
                <w:rFonts w:cs="Arial"/>
                <w:color w:val="000000" w:themeColor="text1"/>
                <w:szCs w:val="22"/>
              </w:rPr>
            </w:pPr>
            <w:r w:rsidRPr="00C47478">
              <w:rPr>
                <w:rFonts w:cs="Arial"/>
                <w:color w:val="000000" w:themeColor="text1"/>
                <w:szCs w:val="22"/>
              </w:rPr>
              <w:t xml:space="preserve"> - </w:t>
            </w:r>
            <w:r w:rsidR="2C7653B9" w:rsidRPr="00C47478">
              <w:rPr>
                <w:rFonts w:cs="Arial"/>
                <w:color w:val="000000" w:themeColor="text1"/>
                <w:szCs w:val="22"/>
              </w:rPr>
              <w:t>Do you feel that the organisation supports your wellbeing?</w:t>
            </w:r>
          </w:p>
          <w:p w14:paraId="7F6D6B2A" w14:textId="4980C081" w:rsidR="2C7653B9" w:rsidRPr="00C47478" w:rsidRDefault="2C7653B9" w:rsidP="79AAC894">
            <w:pPr>
              <w:jc w:val="both"/>
              <w:rPr>
                <w:rFonts w:cs="Arial"/>
                <w:color w:val="000000" w:themeColor="text1"/>
                <w:szCs w:val="22"/>
              </w:rPr>
            </w:pPr>
            <w:r w:rsidRPr="00C47478">
              <w:rPr>
                <w:rFonts w:cs="Arial"/>
                <w:color w:val="000000" w:themeColor="text1"/>
                <w:szCs w:val="22"/>
              </w:rPr>
              <w:t xml:space="preserve"> - How confident do you feel to support </w:t>
            </w:r>
            <w:r w:rsidR="6B1B38EA" w:rsidRPr="00C47478">
              <w:rPr>
                <w:rFonts w:cs="Arial"/>
                <w:color w:val="000000" w:themeColor="text1"/>
                <w:szCs w:val="22"/>
              </w:rPr>
              <w:t>the wellbeing of your employees?</w:t>
            </w:r>
          </w:p>
          <w:p w14:paraId="734CDECD" w14:textId="13452836" w:rsidR="6B1B38EA" w:rsidRPr="00C47478" w:rsidRDefault="6B1B38EA" w:rsidP="79AAC894">
            <w:pPr>
              <w:jc w:val="both"/>
              <w:rPr>
                <w:rFonts w:cs="Arial"/>
                <w:color w:val="000000" w:themeColor="text1"/>
                <w:szCs w:val="22"/>
              </w:rPr>
            </w:pPr>
            <w:r w:rsidRPr="00C47478">
              <w:rPr>
                <w:rFonts w:cs="Arial"/>
                <w:color w:val="000000" w:themeColor="text1"/>
                <w:szCs w:val="22"/>
              </w:rPr>
              <w:t xml:space="preserve"> - How comfortable do you feel to ask for help with your own wellbeing?</w:t>
            </w:r>
          </w:p>
          <w:p w14:paraId="0E5D3A54" w14:textId="5D29CF7E" w:rsidR="6B1B38EA" w:rsidRPr="00C47478" w:rsidRDefault="6B1B38EA" w:rsidP="79AAC894">
            <w:pPr>
              <w:jc w:val="both"/>
              <w:rPr>
                <w:rFonts w:cs="Arial"/>
                <w:color w:val="000000" w:themeColor="text1"/>
                <w:szCs w:val="22"/>
              </w:rPr>
            </w:pPr>
            <w:r w:rsidRPr="00C47478">
              <w:rPr>
                <w:rFonts w:cs="Arial"/>
                <w:color w:val="000000" w:themeColor="text1"/>
                <w:szCs w:val="22"/>
              </w:rPr>
              <w:t xml:space="preserve"> - Have you undertaken any training related to wellbeing?</w:t>
            </w:r>
          </w:p>
          <w:p w14:paraId="4372F2E4" w14:textId="7D503924" w:rsidR="6B1B38EA" w:rsidRPr="00C47478" w:rsidRDefault="6B1B38EA" w:rsidP="79AAC894">
            <w:pPr>
              <w:jc w:val="both"/>
              <w:rPr>
                <w:rFonts w:cs="Arial"/>
                <w:color w:val="000000" w:themeColor="text1"/>
                <w:szCs w:val="22"/>
              </w:rPr>
            </w:pPr>
            <w:r w:rsidRPr="00C47478">
              <w:rPr>
                <w:rFonts w:cs="Arial"/>
                <w:color w:val="000000" w:themeColor="text1"/>
                <w:szCs w:val="22"/>
              </w:rPr>
              <w:t xml:space="preserve"> - </w:t>
            </w:r>
          </w:p>
          <w:p w14:paraId="71F2913F" w14:textId="77777777" w:rsidR="003E08F3" w:rsidRPr="00C47478" w:rsidRDefault="003E08F3" w:rsidP="003E08F3">
            <w:pPr>
              <w:jc w:val="both"/>
              <w:rPr>
                <w:rFonts w:cs="Arial"/>
                <w:color w:val="000000"/>
                <w:szCs w:val="22"/>
              </w:rPr>
            </w:pPr>
          </w:p>
          <w:p w14:paraId="71F29140" w14:textId="77777777" w:rsidR="003E08F3" w:rsidRPr="00C47478" w:rsidRDefault="003E08F3" w:rsidP="003E08F3">
            <w:pPr>
              <w:jc w:val="both"/>
              <w:rPr>
                <w:rFonts w:cs="Arial"/>
                <w:color w:val="000000"/>
                <w:szCs w:val="22"/>
              </w:rPr>
            </w:pPr>
            <w:r w:rsidRPr="00C47478">
              <w:rPr>
                <w:rFonts w:cs="Arial"/>
                <w:color w:val="000000"/>
                <w:szCs w:val="22"/>
              </w:rPr>
              <w:t>Tasks relevant to objective three:</w:t>
            </w:r>
          </w:p>
          <w:p w14:paraId="71F29141" w14:textId="77777777" w:rsidR="003E08F3" w:rsidRPr="00C47478" w:rsidRDefault="003E08F3" w:rsidP="003E08F3">
            <w:pPr>
              <w:jc w:val="both"/>
              <w:rPr>
                <w:rFonts w:cs="Arial"/>
                <w:color w:val="000000"/>
                <w:szCs w:val="22"/>
              </w:rPr>
            </w:pPr>
          </w:p>
          <w:p w14:paraId="71F29142" w14:textId="77777777" w:rsidR="003E08F3" w:rsidRPr="00C47478" w:rsidRDefault="003E08F3" w:rsidP="003E08F3">
            <w:pPr>
              <w:jc w:val="both"/>
              <w:rPr>
                <w:rFonts w:cs="Arial"/>
                <w:color w:val="000000"/>
                <w:szCs w:val="22"/>
              </w:rPr>
            </w:pPr>
          </w:p>
          <w:p w14:paraId="71F29143" w14:textId="77777777" w:rsidR="003E08F3" w:rsidRPr="00C47478" w:rsidRDefault="003E08F3" w:rsidP="003E08F3">
            <w:pPr>
              <w:jc w:val="both"/>
              <w:rPr>
                <w:rFonts w:cs="Arial"/>
                <w:color w:val="000000"/>
                <w:szCs w:val="22"/>
              </w:rPr>
            </w:pPr>
          </w:p>
          <w:p w14:paraId="71F29144" w14:textId="77777777" w:rsidR="003E08F3" w:rsidRPr="00C47478" w:rsidRDefault="003E08F3" w:rsidP="003E08F3">
            <w:pPr>
              <w:jc w:val="both"/>
              <w:rPr>
                <w:rFonts w:cs="Arial"/>
                <w:color w:val="000000"/>
                <w:szCs w:val="22"/>
              </w:rPr>
            </w:pPr>
          </w:p>
          <w:p w14:paraId="71F29145" w14:textId="77777777" w:rsidR="003E08F3" w:rsidRPr="00C47478" w:rsidRDefault="003E08F3" w:rsidP="003E08F3">
            <w:pPr>
              <w:jc w:val="both"/>
              <w:rPr>
                <w:rFonts w:cs="Arial"/>
                <w:color w:val="000000"/>
                <w:szCs w:val="22"/>
              </w:rPr>
            </w:pPr>
          </w:p>
          <w:p w14:paraId="71F29146" w14:textId="77777777" w:rsidR="003E08F3" w:rsidRPr="00C47478" w:rsidRDefault="003E08F3" w:rsidP="003E08F3">
            <w:pPr>
              <w:jc w:val="both"/>
              <w:rPr>
                <w:rFonts w:cs="Arial"/>
                <w:color w:val="000000"/>
                <w:szCs w:val="22"/>
              </w:rPr>
            </w:pPr>
            <w:r w:rsidRPr="00C47478">
              <w:rPr>
                <w:rFonts w:cs="Arial"/>
                <w:color w:val="000000"/>
                <w:szCs w:val="22"/>
              </w:rPr>
              <w:t>Questions relevant to objective four:</w:t>
            </w:r>
          </w:p>
          <w:p w14:paraId="71F29147" w14:textId="1A10A9E4" w:rsidR="003E08F3" w:rsidRPr="00C47478" w:rsidRDefault="00492533" w:rsidP="00492533">
            <w:pPr>
              <w:pStyle w:val="ListParagraph"/>
              <w:numPr>
                <w:ilvl w:val="0"/>
                <w:numId w:val="64"/>
              </w:numPr>
              <w:jc w:val="both"/>
              <w:rPr>
                <w:rFonts w:ascii="Arial" w:hAnsi="Arial" w:cs="Arial"/>
                <w:color w:val="000000"/>
              </w:rPr>
            </w:pPr>
            <w:r w:rsidRPr="00C47478">
              <w:rPr>
                <w:rFonts w:ascii="Arial" w:hAnsi="Arial" w:cs="Arial"/>
                <w:color w:val="000000"/>
              </w:rPr>
              <w:t>What have I discovered from the research?</w:t>
            </w:r>
          </w:p>
          <w:p w14:paraId="71F29148" w14:textId="77777777" w:rsidR="003E08F3" w:rsidRPr="00C47478" w:rsidRDefault="003E08F3" w:rsidP="003E08F3">
            <w:pPr>
              <w:jc w:val="both"/>
              <w:rPr>
                <w:rFonts w:cs="Arial"/>
                <w:color w:val="000000"/>
                <w:szCs w:val="22"/>
              </w:rPr>
            </w:pPr>
          </w:p>
          <w:p w14:paraId="71F29149" w14:textId="77777777" w:rsidR="003E08F3" w:rsidRPr="00C47478" w:rsidRDefault="003E08F3" w:rsidP="003E08F3">
            <w:pPr>
              <w:jc w:val="both"/>
              <w:rPr>
                <w:rFonts w:cs="Arial"/>
                <w:color w:val="000000"/>
                <w:szCs w:val="22"/>
              </w:rPr>
            </w:pPr>
          </w:p>
          <w:p w14:paraId="71F2914A" w14:textId="77777777" w:rsidR="003E08F3" w:rsidRPr="00C47478" w:rsidRDefault="003E08F3" w:rsidP="003E08F3">
            <w:pPr>
              <w:jc w:val="both"/>
              <w:rPr>
                <w:rFonts w:cs="Arial"/>
                <w:color w:val="000000"/>
                <w:szCs w:val="22"/>
              </w:rPr>
            </w:pPr>
          </w:p>
          <w:p w14:paraId="71F2914B" w14:textId="77777777" w:rsidR="003E08F3" w:rsidRPr="00C47478" w:rsidRDefault="003E08F3" w:rsidP="003E08F3">
            <w:pPr>
              <w:jc w:val="both"/>
              <w:rPr>
                <w:rFonts w:cs="Arial"/>
                <w:color w:val="000000"/>
                <w:szCs w:val="22"/>
              </w:rPr>
            </w:pPr>
            <w:r w:rsidRPr="00C47478">
              <w:rPr>
                <w:rFonts w:cs="Arial"/>
                <w:color w:val="000000"/>
                <w:szCs w:val="22"/>
              </w:rPr>
              <w:t>Tasks relevant to objective four:</w:t>
            </w:r>
          </w:p>
          <w:p w14:paraId="71F2914C" w14:textId="77777777" w:rsidR="003E08F3" w:rsidRPr="00C47478" w:rsidRDefault="003E08F3" w:rsidP="003E08F3">
            <w:pPr>
              <w:jc w:val="both"/>
              <w:rPr>
                <w:rFonts w:cs="Arial"/>
                <w:color w:val="000000"/>
                <w:szCs w:val="22"/>
              </w:rPr>
            </w:pPr>
          </w:p>
          <w:p w14:paraId="71F2914D" w14:textId="77777777" w:rsidR="003E08F3" w:rsidRPr="00C47478" w:rsidRDefault="003E08F3" w:rsidP="003E08F3">
            <w:pPr>
              <w:jc w:val="both"/>
              <w:rPr>
                <w:rFonts w:cs="Arial"/>
                <w:color w:val="000000"/>
                <w:szCs w:val="22"/>
              </w:rPr>
            </w:pPr>
          </w:p>
          <w:p w14:paraId="71F2914F" w14:textId="1DC9BB8B" w:rsidR="003E08F3" w:rsidRPr="00C47478" w:rsidRDefault="003E08F3" w:rsidP="003E08F3">
            <w:pPr>
              <w:jc w:val="both"/>
              <w:rPr>
                <w:rFonts w:cs="Arial"/>
                <w:b/>
                <w:color w:val="000000"/>
                <w:szCs w:val="22"/>
              </w:rPr>
            </w:pPr>
          </w:p>
        </w:tc>
      </w:tr>
    </w:tbl>
    <w:p w14:paraId="71F29151" w14:textId="77777777" w:rsidR="003E08F3" w:rsidRPr="00FA314F" w:rsidRDefault="003E08F3" w:rsidP="003E08F3">
      <w:pPr>
        <w:jc w:val="both"/>
        <w:rPr>
          <w:rFonts w:cs="Arial"/>
          <w:color w:val="000000"/>
          <w:szCs w:val="22"/>
        </w:rPr>
      </w:pPr>
    </w:p>
    <w:p w14:paraId="71F29152" w14:textId="3B37F6B8"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16E" w14:textId="77777777" w:rsidTr="79520D50">
        <w:tc>
          <w:tcPr>
            <w:tcW w:w="8594" w:type="dxa"/>
          </w:tcPr>
          <w:p w14:paraId="71F29153" w14:textId="77777777" w:rsidR="003E08F3" w:rsidRPr="00FA314F" w:rsidRDefault="003E08F3" w:rsidP="00F27CF6">
            <w:pPr>
              <w:pStyle w:val="BodyText"/>
              <w:numPr>
                <w:ilvl w:val="0"/>
                <w:numId w:val="59"/>
              </w:numPr>
              <w:rPr>
                <w:rFonts w:cs="Arial"/>
                <w:color w:val="000000"/>
                <w:szCs w:val="22"/>
              </w:rPr>
            </w:pPr>
            <w:r w:rsidRPr="00FA314F">
              <w:rPr>
                <w:rFonts w:cs="Arial"/>
                <w:color w:val="000000"/>
                <w:szCs w:val="22"/>
              </w:rPr>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71F29154" w14:textId="77777777" w:rsidR="003E08F3" w:rsidRPr="00FA314F" w:rsidRDefault="003E08F3" w:rsidP="003E08F3">
            <w:pPr>
              <w:jc w:val="both"/>
              <w:rPr>
                <w:rFonts w:cs="Arial"/>
                <w:color w:val="000000"/>
                <w:szCs w:val="22"/>
              </w:rPr>
            </w:pPr>
          </w:p>
          <w:p w14:paraId="71F29155" w14:textId="371B376E" w:rsidR="003E08F3" w:rsidRPr="00FA314F" w:rsidRDefault="163F3DA0" w:rsidP="79520D50">
            <w:pPr>
              <w:jc w:val="both"/>
              <w:rPr>
                <w:rFonts w:cs="Arial"/>
                <w:color w:val="000000"/>
              </w:rPr>
            </w:pPr>
            <w:r w:rsidRPr="79520D50">
              <w:rPr>
                <w:rFonts w:cs="Arial"/>
                <w:color w:val="000000" w:themeColor="text1"/>
              </w:rPr>
              <w:t xml:space="preserve">Wellbeing is a vital ingredient of a healthy workplace.  The organisation is currently evaluating how it promotes wellbeing </w:t>
            </w:r>
            <w:r w:rsidR="6948B592" w:rsidRPr="79520D50">
              <w:rPr>
                <w:rFonts w:cs="Arial"/>
                <w:color w:val="000000" w:themeColor="text1"/>
              </w:rPr>
              <w:t>across all staff groups.</w:t>
            </w:r>
            <w:r w:rsidR="2D541136" w:rsidRPr="79520D50">
              <w:rPr>
                <w:rFonts w:cs="Arial"/>
                <w:color w:val="000000" w:themeColor="text1"/>
              </w:rPr>
              <w:t xml:space="preserve">  </w:t>
            </w:r>
            <w:r w:rsidR="7EB62ED7" w:rsidRPr="79520D50">
              <w:rPr>
                <w:rFonts w:cs="Arial"/>
                <w:color w:val="000000" w:themeColor="text1"/>
              </w:rPr>
              <w:t xml:space="preserve">Absence levels have risen </w:t>
            </w:r>
            <w:r w:rsidR="1547DB32" w:rsidRPr="79520D50">
              <w:rPr>
                <w:rFonts w:cs="Arial"/>
                <w:color w:val="000000" w:themeColor="text1"/>
              </w:rPr>
              <w:t xml:space="preserve">in the last two months with anxiety/stress/depression being </w:t>
            </w:r>
            <w:r w:rsidR="61C91E8E" w:rsidRPr="79520D50">
              <w:rPr>
                <w:rFonts w:cs="Arial"/>
                <w:color w:val="000000" w:themeColor="text1"/>
              </w:rPr>
              <w:t xml:space="preserve">the highest reason for absence. </w:t>
            </w:r>
            <w:r w:rsidR="24ABAA44" w:rsidRPr="79520D50">
              <w:rPr>
                <w:rFonts w:cs="Arial"/>
                <w:color w:val="000000" w:themeColor="text1"/>
              </w:rPr>
              <w:t xml:space="preserve">Hywel Dda has </w:t>
            </w:r>
            <w:r w:rsidR="00C43AA9" w:rsidRPr="79520D50">
              <w:rPr>
                <w:rFonts w:cs="Arial"/>
                <w:color w:val="000000" w:themeColor="text1"/>
              </w:rPr>
              <w:t>its</w:t>
            </w:r>
            <w:r w:rsidR="24ABAA44" w:rsidRPr="79520D50">
              <w:rPr>
                <w:rFonts w:cs="Arial"/>
                <w:color w:val="000000" w:themeColor="text1"/>
              </w:rPr>
              <w:t xml:space="preserve"> own in-house Staff Psychological Wellbeing Service.  Waiting lists for this service currently stand at 9 weeks, the highest ever recorded.</w:t>
            </w:r>
          </w:p>
          <w:p w14:paraId="2E7C957E" w14:textId="7F27D870" w:rsidR="79520D50" w:rsidRDefault="79520D50" w:rsidP="79520D50">
            <w:pPr>
              <w:jc w:val="both"/>
              <w:rPr>
                <w:rFonts w:cs="Arial"/>
                <w:color w:val="000000" w:themeColor="text1"/>
              </w:rPr>
            </w:pPr>
          </w:p>
          <w:p w14:paraId="6E6D9565" w14:textId="7F17B1A9" w:rsidR="64D82ED1" w:rsidRDefault="64D82ED1" w:rsidP="79520D50">
            <w:pPr>
              <w:jc w:val="both"/>
              <w:rPr>
                <w:rFonts w:cs="Arial"/>
                <w:color w:val="000000" w:themeColor="text1"/>
              </w:rPr>
            </w:pPr>
            <w:r w:rsidRPr="79520D50">
              <w:rPr>
                <w:rFonts w:cs="Arial"/>
                <w:color w:val="000000" w:themeColor="text1"/>
              </w:rPr>
              <w:t>There are 1450 staff members categorised as ‘Line Managers’.  Line Managers are defined as colleagues who have management responsibility for others.</w:t>
            </w:r>
            <w:r w:rsidR="61C91E8E" w:rsidRPr="79520D50">
              <w:rPr>
                <w:rFonts w:cs="Arial"/>
                <w:color w:val="000000" w:themeColor="text1"/>
              </w:rPr>
              <w:t xml:space="preserve"> </w:t>
            </w:r>
            <w:r w:rsidR="0E6F7394" w:rsidRPr="79520D50">
              <w:rPr>
                <w:rFonts w:cs="Arial"/>
                <w:color w:val="000000" w:themeColor="text1"/>
              </w:rPr>
              <w:t xml:space="preserve">There </w:t>
            </w:r>
            <w:r w:rsidR="13570139" w:rsidRPr="79520D50">
              <w:rPr>
                <w:rFonts w:cs="Arial"/>
                <w:color w:val="000000" w:themeColor="text1"/>
              </w:rPr>
              <w:t xml:space="preserve">is a growing expectation </w:t>
            </w:r>
            <w:proofErr w:type="gramStart"/>
            <w:r w:rsidR="13570139" w:rsidRPr="79520D50">
              <w:rPr>
                <w:rFonts w:cs="Arial"/>
                <w:color w:val="000000" w:themeColor="text1"/>
              </w:rPr>
              <w:t>on Line</w:t>
            </w:r>
            <w:proofErr w:type="gramEnd"/>
            <w:r w:rsidR="13570139" w:rsidRPr="79520D50">
              <w:rPr>
                <w:rFonts w:cs="Arial"/>
                <w:color w:val="000000" w:themeColor="text1"/>
              </w:rPr>
              <w:t xml:space="preserve"> Managers</w:t>
            </w:r>
            <w:r w:rsidR="1D167D9F" w:rsidRPr="79520D50">
              <w:rPr>
                <w:rFonts w:cs="Arial"/>
                <w:color w:val="000000" w:themeColor="text1"/>
              </w:rPr>
              <w:t xml:space="preserve"> to maintain an up to date knowledge</w:t>
            </w:r>
            <w:r w:rsidR="172FE1FE" w:rsidRPr="79520D50">
              <w:rPr>
                <w:rFonts w:cs="Arial"/>
                <w:color w:val="000000" w:themeColor="text1"/>
              </w:rPr>
              <w:t>.  By evaluating line managers</w:t>
            </w:r>
            <w:r w:rsidR="00C43AA9">
              <w:rPr>
                <w:rFonts w:cs="Arial"/>
                <w:color w:val="000000" w:themeColor="text1"/>
              </w:rPr>
              <w:t>’</w:t>
            </w:r>
            <w:r w:rsidR="172FE1FE" w:rsidRPr="79520D50">
              <w:rPr>
                <w:rFonts w:cs="Arial"/>
                <w:color w:val="000000" w:themeColor="text1"/>
              </w:rPr>
              <w:t xml:space="preserve"> level of understanding of workplace wellbeing, the organisation should be in the position to provide further support based on that research</w:t>
            </w:r>
            <w:r w:rsidR="50674C88" w:rsidRPr="79520D50">
              <w:rPr>
                <w:rFonts w:cs="Arial"/>
                <w:color w:val="000000" w:themeColor="text1"/>
              </w:rPr>
              <w:t>.</w:t>
            </w:r>
          </w:p>
          <w:p w14:paraId="7CED0FE2" w14:textId="2A3A5210" w:rsidR="79520D50" w:rsidRDefault="79520D50" w:rsidP="79520D50">
            <w:pPr>
              <w:jc w:val="both"/>
              <w:rPr>
                <w:rFonts w:cs="Arial"/>
                <w:color w:val="000000" w:themeColor="text1"/>
              </w:rPr>
            </w:pPr>
          </w:p>
          <w:p w14:paraId="509E7F71" w14:textId="299094FB" w:rsidR="50674C88" w:rsidRDefault="50674C88" w:rsidP="79520D50">
            <w:pPr>
              <w:jc w:val="both"/>
              <w:rPr>
                <w:rFonts w:cs="Arial"/>
                <w:color w:val="000000" w:themeColor="text1"/>
              </w:rPr>
            </w:pPr>
            <w:r w:rsidRPr="79520D50">
              <w:rPr>
                <w:rFonts w:cs="Arial"/>
                <w:color w:val="000000" w:themeColor="text1"/>
              </w:rPr>
              <w:t xml:space="preserve">In </w:t>
            </w:r>
            <w:r w:rsidR="00C43AA9" w:rsidRPr="79520D50">
              <w:rPr>
                <w:rFonts w:cs="Arial"/>
                <w:color w:val="000000" w:themeColor="text1"/>
              </w:rPr>
              <w:t>general,</w:t>
            </w:r>
            <w:r w:rsidRPr="79520D50">
              <w:rPr>
                <w:rFonts w:cs="Arial"/>
                <w:color w:val="000000" w:themeColor="text1"/>
              </w:rPr>
              <w:t xml:space="preserve"> it is hoped that the research </w:t>
            </w:r>
            <w:r w:rsidR="00C43AA9">
              <w:rPr>
                <w:rFonts w:cs="Arial"/>
                <w:color w:val="000000" w:themeColor="text1"/>
              </w:rPr>
              <w:t>and</w:t>
            </w:r>
            <w:r w:rsidRPr="79520D50">
              <w:rPr>
                <w:rFonts w:cs="Arial"/>
                <w:color w:val="000000" w:themeColor="text1"/>
              </w:rPr>
              <w:t xml:space="preserve"> the evidence that this report provides </w:t>
            </w:r>
            <w:proofErr w:type="gramStart"/>
            <w:r w:rsidR="00C43AA9">
              <w:rPr>
                <w:rFonts w:cs="Arial"/>
                <w:color w:val="000000" w:themeColor="text1"/>
              </w:rPr>
              <w:t xml:space="preserve">will </w:t>
            </w:r>
            <w:r w:rsidRPr="79520D50">
              <w:rPr>
                <w:rFonts w:cs="Arial"/>
                <w:color w:val="000000" w:themeColor="text1"/>
              </w:rPr>
              <w:t xml:space="preserve"> </w:t>
            </w:r>
            <w:r w:rsidR="00C43AA9">
              <w:rPr>
                <w:rFonts w:cs="Arial"/>
                <w:color w:val="000000" w:themeColor="text1"/>
              </w:rPr>
              <w:t>equip</w:t>
            </w:r>
            <w:proofErr w:type="gramEnd"/>
            <w:r w:rsidRPr="79520D50">
              <w:rPr>
                <w:rFonts w:cs="Arial"/>
                <w:color w:val="000000" w:themeColor="text1"/>
              </w:rPr>
              <w:t xml:space="preserve"> line managers with the skills they need to support themselves </w:t>
            </w:r>
            <w:r w:rsidR="00C43AA9">
              <w:rPr>
                <w:rFonts w:cs="Arial"/>
                <w:color w:val="000000" w:themeColor="text1"/>
              </w:rPr>
              <w:t>and</w:t>
            </w:r>
            <w:r w:rsidRPr="79520D50">
              <w:rPr>
                <w:rFonts w:cs="Arial"/>
                <w:color w:val="000000" w:themeColor="text1"/>
              </w:rPr>
              <w:t xml:space="preserve"> </w:t>
            </w:r>
            <w:r w:rsidR="00C43AA9" w:rsidRPr="79520D50">
              <w:rPr>
                <w:rFonts w:cs="Arial"/>
                <w:color w:val="000000" w:themeColor="text1"/>
              </w:rPr>
              <w:t>each other’s</w:t>
            </w:r>
            <w:r w:rsidRPr="79520D50">
              <w:rPr>
                <w:rFonts w:cs="Arial"/>
                <w:color w:val="000000" w:themeColor="text1"/>
              </w:rPr>
              <w:t xml:space="preserve"> </w:t>
            </w:r>
            <w:r w:rsidR="00C43AA9">
              <w:rPr>
                <w:rFonts w:cs="Arial"/>
                <w:color w:val="000000" w:themeColor="text1"/>
              </w:rPr>
              <w:t xml:space="preserve">wellbeing. </w:t>
            </w:r>
            <w:r w:rsidRPr="79520D50">
              <w:rPr>
                <w:rFonts w:cs="Arial"/>
                <w:color w:val="000000" w:themeColor="text1"/>
              </w:rPr>
              <w:t xml:space="preserve"> </w:t>
            </w:r>
            <w:r w:rsidR="00C43AA9">
              <w:rPr>
                <w:rFonts w:cs="Arial"/>
                <w:color w:val="000000" w:themeColor="text1"/>
              </w:rPr>
              <w:t>I</w:t>
            </w:r>
            <w:r w:rsidRPr="79520D50">
              <w:rPr>
                <w:rFonts w:cs="Arial"/>
                <w:color w:val="000000" w:themeColor="text1"/>
              </w:rPr>
              <w:t xml:space="preserve">t is also envisaged the </w:t>
            </w:r>
            <w:r w:rsidR="00C43AA9">
              <w:rPr>
                <w:rFonts w:cs="Arial"/>
                <w:color w:val="000000" w:themeColor="text1"/>
              </w:rPr>
              <w:t>recommendations</w:t>
            </w:r>
            <w:r w:rsidRPr="79520D50">
              <w:rPr>
                <w:rFonts w:cs="Arial"/>
                <w:color w:val="000000" w:themeColor="text1"/>
              </w:rPr>
              <w:t xml:space="preserve"> from this report will lead to reduced sickness rates, reduce waiting times and pressure on the staff psychological wellbeing service and increased engagement</w:t>
            </w:r>
            <w:r w:rsidR="142A3AEF" w:rsidRPr="79520D50">
              <w:rPr>
                <w:rFonts w:cs="Arial"/>
                <w:color w:val="000000" w:themeColor="text1"/>
              </w:rPr>
              <w:t>.</w:t>
            </w:r>
          </w:p>
          <w:p w14:paraId="71F29156" w14:textId="77777777" w:rsidR="003E08F3" w:rsidRPr="00FA314F" w:rsidRDefault="003E08F3" w:rsidP="003E08F3">
            <w:pPr>
              <w:jc w:val="both"/>
              <w:rPr>
                <w:rFonts w:cs="Arial"/>
                <w:color w:val="000000"/>
                <w:szCs w:val="22"/>
              </w:rPr>
            </w:pPr>
          </w:p>
          <w:p w14:paraId="71F2916D" w14:textId="02A721A3" w:rsidR="003E08F3" w:rsidRPr="00FA314F" w:rsidRDefault="003E08F3" w:rsidP="003E08F3">
            <w:pPr>
              <w:pStyle w:val="Heading4"/>
              <w:jc w:val="both"/>
              <w:rPr>
                <w:rFonts w:cs="Arial"/>
                <w:b w:val="0"/>
                <w:bCs/>
                <w:i/>
                <w:color w:val="000000"/>
                <w:szCs w:val="22"/>
              </w:rPr>
            </w:pPr>
          </w:p>
        </w:tc>
      </w:tr>
      <w:tr w:rsidR="003E08F3" w:rsidRPr="00FA314F" w14:paraId="71F29181" w14:textId="77777777" w:rsidTr="79520D50">
        <w:tc>
          <w:tcPr>
            <w:tcW w:w="8594" w:type="dxa"/>
          </w:tcPr>
          <w:p w14:paraId="71F2916F" w14:textId="77777777" w:rsidR="003E08F3" w:rsidRPr="00FA314F" w:rsidRDefault="003E08F3" w:rsidP="00F27CF6">
            <w:pPr>
              <w:pStyle w:val="BodyText"/>
              <w:numPr>
                <w:ilvl w:val="0"/>
                <w:numId w:val="59"/>
              </w:numPr>
              <w:rPr>
                <w:rFonts w:cs="Arial"/>
                <w:color w:val="000000"/>
                <w:szCs w:val="22"/>
              </w:rPr>
            </w:pPr>
            <w:r w:rsidRPr="00FA314F">
              <w:rPr>
                <w:rFonts w:cs="Arial"/>
                <w:color w:val="000000"/>
                <w:szCs w:val="22"/>
              </w:rPr>
              <w:t>Identify the risks associated with the report and how these could be overcome.</w:t>
            </w:r>
          </w:p>
          <w:p w14:paraId="71F29170" w14:textId="77777777" w:rsidR="003E08F3" w:rsidRPr="00FA314F" w:rsidRDefault="003E08F3" w:rsidP="003E08F3">
            <w:pPr>
              <w:pStyle w:val="BodyText"/>
              <w:rPr>
                <w:rFonts w:cs="Arial"/>
                <w:color w:val="000000"/>
                <w:szCs w:val="22"/>
              </w:rPr>
            </w:pPr>
          </w:p>
          <w:p w14:paraId="71F29171" w14:textId="77777777" w:rsidR="003E08F3" w:rsidRPr="00FA314F" w:rsidRDefault="003E08F3" w:rsidP="003E08F3">
            <w:pPr>
              <w:pStyle w:val="BodyText"/>
              <w:rPr>
                <w:rFonts w:cs="Arial"/>
                <w:color w:val="000000"/>
                <w:szCs w:val="22"/>
              </w:rPr>
            </w:pPr>
          </w:p>
          <w:p w14:paraId="71F29176" w14:textId="1938DFA3" w:rsidR="003E08F3" w:rsidRPr="00FA314F" w:rsidRDefault="50EB7EAA" w:rsidP="79520D50">
            <w:pPr>
              <w:pStyle w:val="BodyText"/>
              <w:rPr>
                <w:rFonts w:cs="Arial"/>
                <w:color w:val="000000"/>
              </w:rPr>
            </w:pPr>
            <w:r w:rsidRPr="79520D50">
              <w:rPr>
                <w:rFonts w:cs="Arial"/>
                <w:color w:val="000000" w:themeColor="text1"/>
              </w:rPr>
              <w:t xml:space="preserve">At the outset it is important to be mindful of survey fatigue.  </w:t>
            </w:r>
            <w:r w:rsidR="05D21FB5" w:rsidRPr="79520D50">
              <w:rPr>
                <w:rFonts w:cs="Arial"/>
                <w:color w:val="000000" w:themeColor="text1"/>
              </w:rPr>
              <w:t xml:space="preserve">Since joining this </w:t>
            </w:r>
            <w:proofErr w:type="gramStart"/>
            <w:r w:rsidR="05D21FB5" w:rsidRPr="79520D50">
              <w:rPr>
                <w:rFonts w:cs="Arial"/>
                <w:color w:val="000000" w:themeColor="text1"/>
              </w:rPr>
              <w:t>organisation</w:t>
            </w:r>
            <w:proofErr w:type="gramEnd"/>
            <w:r w:rsidR="05D21FB5" w:rsidRPr="79520D50">
              <w:rPr>
                <w:rFonts w:cs="Arial"/>
                <w:color w:val="000000" w:themeColor="text1"/>
              </w:rPr>
              <w:t xml:space="preserve"> I have experienced an excessive amount of surveys </w:t>
            </w:r>
            <w:r w:rsidR="00C43AA9">
              <w:rPr>
                <w:rFonts w:cs="Arial"/>
                <w:color w:val="000000" w:themeColor="text1"/>
              </w:rPr>
              <w:t>and questionnaires</w:t>
            </w:r>
            <w:r w:rsidR="05D21FB5" w:rsidRPr="79520D50">
              <w:rPr>
                <w:rFonts w:cs="Arial"/>
                <w:color w:val="000000" w:themeColor="text1"/>
              </w:rPr>
              <w:t xml:space="preserve"> asking for my experiences. </w:t>
            </w:r>
            <w:r w:rsidR="00C43AA9">
              <w:rPr>
                <w:rFonts w:cs="Arial"/>
                <w:color w:val="000000" w:themeColor="text1"/>
              </w:rPr>
              <w:t>A</w:t>
            </w:r>
            <w:r w:rsidR="05D21FB5" w:rsidRPr="79520D50">
              <w:rPr>
                <w:rFonts w:cs="Arial"/>
                <w:color w:val="000000" w:themeColor="text1"/>
              </w:rPr>
              <w:t xml:space="preserve">s the majority of the primary research </w:t>
            </w:r>
            <w:r w:rsidR="00C43AA9">
              <w:rPr>
                <w:rFonts w:cs="Arial"/>
                <w:color w:val="000000" w:themeColor="text1"/>
              </w:rPr>
              <w:t>will come</w:t>
            </w:r>
            <w:r w:rsidR="05D21FB5" w:rsidRPr="79520D50">
              <w:rPr>
                <w:rFonts w:cs="Arial"/>
                <w:color w:val="000000" w:themeColor="text1"/>
              </w:rPr>
              <w:t xml:space="preserve"> from </w:t>
            </w:r>
            <w:r w:rsidR="00C43AA9">
              <w:rPr>
                <w:rFonts w:cs="Arial"/>
                <w:color w:val="000000" w:themeColor="text1"/>
              </w:rPr>
              <w:t xml:space="preserve">a </w:t>
            </w:r>
            <w:r w:rsidR="05D21FB5" w:rsidRPr="79520D50">
              <w:rPr>
                <w:rFonts w:cs="Arial"/>
                <w:color w:val="000000" w:themeColor="text1"/>
              </w:rPr>
              <w:t>virtual question</w:t>
            </w:r>
            <w:r w:rsidR="00C43AA9">
              <w:rPr>
                <w:rFonts w:cs="Arial"/>
                <w:color w:val="000000" w:themeColor="text1"/>
              </w:rPr>
              <w:t>naire,</w:t>
            </w:r>
            <w:r w:rsidR="05D21FB5" w:rsidRPr="79520D50">
              <w:rPr>
                <w:rFonts w:cs="Arial"/>
                <w:color w:val="000000" w:themeColor="text1"/>
              </w:rPr>
              <w:t xml:space="preserve"> there is a risk that the response rate won't be as high as I would hope. </w:t>
            </w:r>
            <w:r w:rsidR="65A8C46F" w:rsidRPr="79520D50">
              <w:rPr>
                <w:rFonts w:cs="Arial"/>
                <w:color w:val="000000" w:themeColor="text1"/>
              </w:rPr>
              <w:t xml:space="preserve">In order to overcome this </w:t>
            </w:r>
            <w:proofErr w:type="gramStart"/>
            <w:r w:rsidR="65A8C46F" w:rsidRPr="79520D50">
              <w:rPr>
                <w:rFonts w:cs="Arial"/>
                <w:color w:val="000000" w:themeColor="text1"/>
              </w:rPr>
              <w:t>risk</w:t>
            </w:r>
            <w:proofErr w:type="gramEnd"/>
            <w:r w:rsidR="65A8C46F" w:rsidRPr="79520D50">
              <w:rPr>
                <w:rFonts w:cs="Arial"/>
                <w:color w:val="000000" w:themeColor="text1"/>
              </w:rPr>
              <w:t xml:space="preserve"> I will ensure that I send out communication that clearly justifies my rationale for asking these questions.</w:t>
            </w:r>
          </w:p>
          <w:p w14:paraId="080EE0D3" w14:textId="3FCBC670" w:rsidR="79520D50" w:rsidRDefault="79520D50" w:rsidP="79520D50">
            <w:pPr>
              <w:pStyle w:val="BodyText"/>
              <w:rPr>
                <w:rFonts w:cs="Arial"/>
                <w:color w:val="000000" w:themeColor="text1"/>
              </w:rPr>
            </w:pPr>
          </w:p>
          <w:p w14:paraId="2529812A" w14:textId="2BCC1738" w:rsidR="65A8C46F" w:rsidRDefault="65A8C46F" w:rsidP="79520D50">
            <w:pPr>
              <w:pStyle w:val="BodyText"/>
              <w:rPr>
                <w:rFonts w:cs="Arial"/>
                <w:color w:val="000000" w:themeColor="text1"/>
              </w:rPr>
            </w:pPr>
            <w:r w:rsidRPr="79520D50">
              <w:rPr>
                <w:rFonts w:cs="Arial"/>
                <w:color w:val="000000" w:themeColor="text1"/>
              </w:rPr>
              <w:t>Another risk is the potential for not having senior level buy</w:t>
            </w:r>
            <w:r w:rsidR="00C43AA9">
              <w:rPr>
                <w:rFonts w:cs="Arial"/>
                <w:color w:val="000000" w:themeColor="text1"/>
              </w:rPr>
              <w:t>-</w:t>
            </w:r>
            <w:r w:rsidRPr="79520D50">
              <w:rPr>
                <w:rFonts w:cs="Arial"/>
                <w:color w:val="000000" w:themeColor="text1"/>
              </w:rPr>
              <w:t>in for the research</w:t>
            </w:r>
            <w:r w:rsidR="0076574E">
              <w:rPr>
                <w:rFonts w:cs="Arial"/>
                <w:color w:val="000000" w:themeColor="text1"/>
              </w:rPr>
              <w:t>.  I</w:t>
            </w:r>
            <w:r w:rsidRPr="79520D50">
              <w:rPr>
                <w:rFonts w:cs="Arial"/>
                <w:color w:val="000000" w:themeColor="text1"/>
              </w:rPr>
              <w:t>n order to mitigate this</w:t>
            </w:r>
            <w:r w:rsidR="006B6998">
              <w:rPr>
                <w:rFonts w:cs="Arial"/>
                <w:color w:val="000000" w:themeColor="text1"/>
              </w:rPr>
              <w:t>,</w:t>
            </w:r>
            <w:r w:rsidRPr="79520D50">
              <w:rPr>
                <w:rFonts w:cs="Arial"/>
                <w:color w:val="000000" w:themeColor="text1"/>
              </w:rPr>
              <w:t xml:space="preserve"> I will ensure that I brief the senior manage</w:t>
            </w:r>
            <w:r w:rsidR="0076574E">
              <w:rPr>
                <w:rFonts w:cs="Arial"/>
                <w:color w:val="000000" w:themeColor="text1"/>
              </w:rPr>
              <w:t>r</w:t>
            </w:r>
            <w:r w:rsidRPr="79520D50">
              <w:rPr>
                <w:rFonts w:cs="Arial"/>
                <w:color w:val="000000" w:themeColor="text1"/>
              </w:rPr>
              <w:t>s all the way through this project</w:t>
            </w:r>
            <w:r w:rsidR="0076574E">
              <w:rPr>
                <w:rFonts w:cs="Arial"/>
                <w:color w:val="000000" w:themeColor="text1"/>
              </w:rPr>
              <w:t>.</w:t>
            </w:r>
            <w:r w:rsidRPr="79520D50">
              <w:rPr>
                <w:rFonts w:cs="Arial"/>
                <w:color w:val="000000" w:themeColor="text1"/>
              </w:rPr>
              <w:t xml:space="preserve"> I will work with my head of service to ensure that she is comfortable with the direction that this research </w:t>
            </w:r>
            <w:proofErr w:type="gramStart"/>
            <w:r w:rsidRPr="79520D50">
              <w:rPr>
                <w:rFonts w:cs="Arial"/>
                <w:color w:val="000000" w:themeColor="text1"/>
              </w:rPr>
              <w:t>takes</w:t>
            </w:r>
            <w:proofErr w:type="gramEnd"/>
            <w:r w:rsidRPr="79520D50">
              <w:rPr>
                <w:rFonts w:cs="Arial"/>
                <w:color w:val="000000" w:themeColor="text1"/>
              </w:rPr>
              <w:t xml:space="preserve"> and I will ensure that I </w:t>
            </w:r>
            <w:r w:rsidR="0076574E">
              <w:rPr>
                <w:rFonts w:cs="Arial"/>
                <w:color w:val="000000" w:themeColor="text1"/>
              </w:rPr>
              <w:t>update</w:t>
            </w:r>
            <w:r w:rsidRPr="79520D50">
              <w:rPr>
                <w:rFonts w:cs="Arial"/>
                <w:color w:val="000000" w:themeColor="text1"/>
              </w:rPr>
              <w:t xml:space="preserve"> relevant stakeholders at certain points throughout and after project.</w:t>
            </w:r>
          </w:p>
          <w:p w14:paraId="3A080F91" w14:textId="66442C95" w:rsidR="79520D50" w:rsidRDefault="79520D50" w:rsidP="79520D50">
            <w:pPr>
              <w:pStyle w:val="BodyText"/>
              <w:rPr>
                <w:rFonts w:cs="Arial"/>
                <w:color w:val="000000" w:themeColor="text1"/>
              </w:rPr>
            </w:pPr>
          </w:p>
          <w:p w14:paraId="763014F0" w14:textId="1EC99657" w:rsidR="68D4F314" w:rsidRDefault="68D4F314" w:rsidP="79520D50">
            <w:pPr>
              <w:pStyle w:val="BodyText"/>
              <w:rPr>
                <w:rFonts w:cs="Arial"/>
                <w:color w:val="000000" w:themeColor="text1"/>
              </w:rPr>
            </w:pPr>
            <w:r w:rsidRPr="79520D50">
              <w:rPr>
                <w:rFonts w:cs="Arial"/>
                <w:color w:val="000000" w:themeColor="text1"/>
              </w:rPr>
              <w:t>Another risk for this project is the lack of involvement due to time and capacity</w:t>
            </w:r>
            <w:r w:rsidR="0076574E">
              <w:rPr>
                <w:rFonts w:cs="Arial"/>
                <w:color w:val="000000" w:themeColor="text1"/>
              </w:rPr>
              <w:t>.</w:t>
            </w:r>
            <w:r w:rsidRPr="79520D50">
              <w:rPr>
                <w:rFonts w:cs="Arial"/>
                <w:color w:val="000000" w:themeColor="text1"/>
              </w:rPr>
              <w:t xml:space="preserve"> </w:t>
            </w:r>
            <w:r w:rsidR="0076574E">
              <w:rPr>
                <w:rFonts w:cs="Arial"/>
                <w:color w:val="000000" w:themeColor="text1"/>
              </w:rPr>
              <w:t>A</w:t>
            </w:r>
            <w:r w:rsidRPr="79520D50">
              <w:rPr>
                <w:rFonts w:cs="Arial"/>
                <w:color w:val="000000" w:themeColor="text1"/>
              </w:rPr>
              <w:t xml:space="preserve">necdotal evidence does show </w:t>
            </w:r>
            <w:r w:rsidR="006B6998">
              <w:rPr>
                <w:rFonts w:cs="Arial"/>
                <w:color w:val="000000" w:themeColor="text1"/>
              </w:rPr>
              <w:t>that</w:t>
            </w:r>
            <w:r w:rsidRPr="79520D50">
              <w:rPr>
                <w:rFonts w:cs="Arial"/>
                <w:color w:val="000000" w:themeColor="text1"/>
              </w:rPr>
              <w:t xml:space="preserve"> many colleagues</w:t>
            </w:r>
            <w:r w:rsidR="006B6998">
              <w:rPr>
                <w:rFonts w:cs="Arial"/>
                <w:color w:val="000000" w:themeColor="text1"/>
              </w:rPr>
              <w:t>,</w:t>
            </w:r>
            <w:r w:rsidRPr="79520D50">
              <w:rPr>
                <w:rFonts w:cs="Arial"/>
                <w:color w:val="000000" w:themeColor="text1"/>
              </w:rPr>
              <w:t xml:space="preserve"> particularly colleagues in line management </w:t>
            </w:r>
            <w:r w:rsidR="006B6998">
              <w:rPr>
                <w:rFonts w:cs="Arial"/>
                <w:color w:val="000000" w:themeColor="text1"/>
              </w:rPr>
              <w:t>roles</w:t>
            </w:r>
            <w:r w:rsidRPr="79520D50">
              <w:rPr>
                <w:rFonts w:cs="Arial"/>
                <w:color w:val="000000" w:themeColor="text1"/>
              </w:rPr>
              <w:t xml:space="preserve"> have very little time or capacity to complete additional tasks</w:t>
            </w:r>
            <w:r w:rsidR="006B6998">
              <w:rPr>
                <w:rFonts w:cs="Arial"/>
                <w:color w:val="000000" w:themeColor="text1"/>
              </w:rPr>
              <w:t>.  I</w:t>
            </w:r>
            <w:r w:rsidRPr="79520D50">
              <w:rPr>
                <w:rFonts w:cs="Arial"/>
                <w:color w:val="000000" w:themeColor="text1"/>
              </w:rPr>
              <w:t>n order to mitigate these risks</w:t>
            </w:r>
            <w:r w:rsidR="00104D4E">
              <w:rPr>
                <w:rFonts w:cs="Arial"/>
                <w:color w:val="000000" w:themeColor="text1"/>
              </w:rPr>
              <w:t>,</w:t>
            </w:r>
            <w:r w:rsidRPr="79520D50">
              <w:rPr>
                <w:rFonts w:cs="Arial"/>
                <w:color w:val="000000" w:themeColor="text1"/>
              </w:rPr>
              <w:t xml:space="preserve"> I will keep any interventions to a minimum and will explore different ways that these can be completed </w:t>
            </w:r>
            <w:r w:rsidR="00104D4E">
              <w:rPr>
                <w:rFonts w:cs="Arial"/>
                <w:color w:val="000000" w:themeColor="text1"/>
              </w:rPr>
              <w:t>(</w:t>
            </w:r>
            <w:proofErr w:type="gramStart"/>
            <w:r w:rsidR="00104D4E">
              <w:rPr>
                <w:rFonts w:cs="Arial"/>
                <w:color w:val="000000" w:themeColor="text1"/>
              </w:rPr>
              <w:t>e.g.</w:t>
            </w:r>
            <w:proofErr w:type="gramEnd"/>
            <w:r w:rsidRPr="79520D50">
              <w:rPr>
                <w:rFonts w:cs="Arial"/>
                <w:color w:val="000000" w:themeColor="text1"/>
              </w:rPr>
              <w:t xml:space="preserve"> virtually or in person</w:t>
            </w:r>
            <w:r w:rsidR="00104D4E">
              <w:rPr>
                <w:rFonts w:cs="Arial"/>
                <w:color w:val="000000" w:themeColor="text1"/>
              </w:rPr>
              <w:t>)</w:t>
            </w:r>
            <w:r w:rsidR="00844401">
              <w:rPr>
                <w:rFonts w:cs="Arial"/>
                <w:color w:val="000000" w:themeColor="text1"/>
              </w:rPr>
              <w:t>.</w:t>
            </w:r>
            <w:r w:rsidRPr="79520D50">
              <w:rPr>
                <w:rFonts w:cs="Arial"/>
                <w:color w:val="000000" w:themeColor="text1"/>
              </w:rPr>
              <w:t xml:space="preserve"> I will also need to consider work shifts and times of any potential focus groups.</w:t>
            </w:r>
          </w:p>
          <w:p w14:paraId="71F29180" w14:textId="415E1522" w:rsidR="003E08F3" w:rsidRPr="00FA314F" w:rsidRDefault="003E08F3" w:rsidP="003E08F3">
            <w:pPr>
              <w:pStyle w:val="BodyText"/>
              <w:rPr>
                <w:rFonts w:cs="Arial"/>
                <w:b/>
                <w:color w:val="000000"/>
                <w:szCs w:val="22"/>
              </w:rPr>
            </w:pPr>
          </w:p>
        </w:tc>
      </w:tr>
    </w:tbl>
    <w:p w14:paraId="71F29182" w14:textId="3ABC3AB1"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198" w14:textId="77777777" w:rsidTr="79520D50">
        <w:tc>
          <w:tcPr>
            <w:tcW w:w="8594" w:type="dxa"/>
          </w:tcPr>
          <w:p w14:paraId="71F29183"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br w:type="page"/>
              <w:t>List the resources you will need to make your report a success.  State why such resources are needed.  These may include, people, time, cash, technology, data.  Identify any constraints that you may encounter and explain how you would overcome these.</w:t>
            </w:r>
          </w:p>
          <w:p w14:paraId="71F29184" w14:textId="77777777" w:rsidR="003E08F3" w:rsidRPr="00FA314F" w:rsidRDefault="003E08F3" w:rsidP="003E08F3">
            <w:pPr>
              <w:jc w:val="both"/>
              <w:rPr>
                <w:rFonts w:cs="Arial"/>
                <w:color w:val="000000"/>
                <w:szCs w:val="22"/>
              </w:rPr>
            </w:pPr>
          </w:p>
          <w:p w14:paraId="3EF69F74" w14:textId="6753B08A" w:rsidR="003E08F3" w:rsidRPr="00FA314F" w:rsidRDefault="00104D4E" w:rsidP="79520D50">
            <w:pPr>
              <w:jc w:val="both"/>
              <w:rPr>
                <w:rFonts w:cs="Arial"/>
                <w:color w:val="000000" w:themeColor="text1"/>
              </w:rPr>
            </w:pPr>
            <w:r>
              <w:rPr>
                <w:rFonts w:cs="Arial"/>
                <w:color w:val="000000" w:themeColor="text1"/>
              </w:rPr>
              <w:t>I</w:t>
            </w:r>
            <w:r w:rsidR="6F3B8978" w:rsidRPr="79520D50">
              <w:rPr>
                <w:rFonts w:cs="Arial"/>
                <w:color w:val="000000" w:themeColor="text1"/>
              </w:rPr>
              <w:t xml:space="preserve">n order to complete this research project </w:t>
            </w:r>
            <w:r>
              <w:rPr>
                <w:rFonts w:cs="Arial"/>
                <w:color w:val="000000" w:themeColor="text1"/>
              </w:rPr>
              <w:t>there are a small number of resources that</w:t>
            </w:r>
            <w:r w:rsidR="6F3B8978" w:rsidRPr="79520D50">
              <w:rPr>
                <w:rFonts w:cs="Arial"/>
                <w:color w:val="000000" w:themeColor="text1"/>
              </w:rPr>
              <w:t xml:space="preserve"> that I will need. In order to create and complete a survey I will use Microsoft forms</w:t>
            </w:r>
            <w:r w:rsidR="004F6B42">
              <w:rPr>
                <w:rFonts w:cs="Arial"/>
                <w:color w:val="000000" w:themeColor="text1"/>
              </w:rPr>
              <w:t>.  This is software</w:t>
            </w:r>
            <w:r w:rsidR="6F3B8978" w:rsidRPr="79520D50">
              <w:rPr>
                <w:rFonts w:cs="Arial"/>
                <w:color w:val="000000" w:themeColor="text1"/>
              </w:rPr>
              <w:t xml:space="preserve"> which many of the staff are already familiar with and it is a programme which the health board</w:t>
            </w:r>
            <w:r w:rsidR="004F6B42">
              <w:rPr>
                <w:rFonts w:cs="Arial"/>
                <w:color w:val="000000" w:themeColor="text1"/>
              </w:rPr>
              <w:t>.</w:t>
            </w:r>
          </w:p>
          <w:p w14:paraId="3E37E717" w14:textId="32E2C04C" w:rsidR="003E08F3" w:rsidRPr="00FA314F" w:rsidRDefault="003E08F3" w:rsidP="79520D50">
            <w:pPr>
              <w:jc w:val="both"/>
              <w:rPr>
                <w:rFonts w:cs="Arial"/>
                <w:color w:val="000000" w:themeColor="text1"/>
              </w:rPr>
            </w:pPr>
          </w:p>
          <w:p w14:paraId="71F29185" w14:textId="10A891C0" w:rsidR="003E08F3" w:rsidRPr="00FA314F" w:rsidRDefault="21977404" w:rsidP="79520D50">
            <w:pPr>
              <w:jc w:val="both"/>
              <w:rPr>
                <w:rFonts w:cs="Arial"/>
                <w:color w:val="000000"/>
              </w:rPr>
            </w:pPr>
            <w:r w:rsidRPr="79520D50">
              <w:rPr>
                <w:rFonts w:cs="Arial"/>
                <w:color w:val="000000" w:themeColor="text1"/>
              </w:rPr>
              <w:t>There will be relatively little financial cost accrued by this project however there will be a time cost involved. It is not envisaged that taking part in any research will require backfill of roles</w:t>
            </w:r>
            <w:r w:rsidR="004F6B42">
              <w:rPr>
                <w:rFonts w:cs="Arial"/>
                <w:color w:val="000000" w:themeColor="text1"/>
              </w:rPr>
              <w:t>,</w:t>
            </w:r>
            <w:r w:rsidRPr="79520D50">
              <w:rPr>
                <w:rFonts w:cs="Arial"/>
                <w:color w:val="000000" w:themeColor="text1"/>
              </w:rPr>
              <w:t xml:space="preserve"> providing that I keep time away from work to a minimum</w:t>
            </w:r>
          </w:p>
          <w:p w14:paraId="71F29197" w14:textId="00BC5CD2" w:rsidR="003E08F3" w:rsidRPr="00FA314F" w:rsidRDefault="003E08F3" w:rsidP="003E08F3">
            <w:pPr>
              <w:pStyle w:val="Heading5"/>
              <w:rPr>
                <w:rFonts w:cs="Arial"/>
                <w:i w:val="0"/>
                <w:color w:val="000000"/>
                <w:szCs w:val="22"/>
              </w:rPr>
            </w:pPr>
            <w:r w:rsidRPr="00FA314F">
              <w:rPr>
                <w:rFonts w:cs="Arial"/>
                <w:i w:val="0"/>
                <w:color w:val="000000"/>
                <w:szCs w:val="22"/>
              </w:rPr>
              <w:t xml:space="preserve"> </w:t>
            </w:r>
          </w:p>
        </w:tc>
      </w:tr>
      <w:tr w:rsidR="003E08F3" w:rsidRPr="00FA314F" w14:paraId="71F291AA" w14:textId="77777777" w:rsidTr="79520D50">
        <w:tc>
          <w:tcPr>
            <w:tcW w:w="8594" w:type="dxa"/>
          </w:tcPr>
          <w:p w14:paraId="71F29199"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State what method you intend to use to collect your primary data.  For example, questionnaire, interviews, telephone surveys, focus groups etc.  Outline why a particular research method was chosen over alternatives.</w:t>
            </w:r>
          </w:p>
          <w:p w14:paraId="71F2919A" w14:textId="77777777" w:rsidR="003E08F3" w:rsidRPr="00FA314F" w:rsidRDefault="003E08F3" w:rsidP="003E08F3">
            <w:pPr>
              <w:jc w:val="both"/>
              <w:rPr>
                <w:rFonts w:cs="Arial"/>
                <w:color w:val="000000"/>
                <w:szCs w:val="22"/>
              </w:rPr>
            </w:pPr>
          </w:p>
          <w:p w14:paraId="71F2919B" w14:textId="4AAA1D23" w:rsidR="003E08F3" w:rsidRPr="00FA314F" w:rsidRDefault="004F6B42" w:rsidP="79520D50">
            <w:pPr>
              <w:jc w:val="both"/>
              <w:rPr>
                <w:rFonts w:cs="Arial"/>
                <w:color w:val="000000"/>
              </w:rPr>
            </w:pPr>
            <w:r>
              <w:rPr>
                <w:rFonts w:cs="Arial"/>
                <w:color w:val="000000" w:themeColor="text1"/>
              </w:rPr>
              <w:t>P</w:t>
            </w:r>
            <w:r w:rsidR="0D32E143" w:rsidRPr="79520D50">
              <w:rPr>
                <w:rFonts w:cs="Arial"/>
                <w:color w:val="000000" w:themeColor="text1"/>
              </w:rPr>
              <w:t xml:space="preserve">rimarily I will use a survey or questionnaire. This will be created using Microsoft </w:t>
            </w:r>
            <w:r>
              <w:rPr>
                <w:rFonts w:cs="Arial"/>
                <w:color w:val="000000" w:themeColor="text1"/>
              </w:rPr>
              <w:t>F</w:t>
            </w:r>
            <w:r w:rsidR="0D32E143" w:rsidRPr="79520D50">
              <w:rPr>
                <w:rFonts w:cs="Arial"/>
                <w:color w:val="000000" w:themeColor="text1"/>
              </w:rPr>
              <w:t>orms</w:t>
            </w:r>
            <w:r>
              <w:rPr>
                <w:rFonts w:cs="Arial"/>
                <w:color w:val="000000" w:themeColor="text1"/>
              </w:rPr>
              <w:t xml:space="preserve">.  I will also provide </w:t>
            </w:r>
            <w:r w:rsidR="00C929CB">
              <w:rPr>
                <w:rFonts w:cs="Arial"/>
                <w:color w:val="000000" w:themeColor="text1"/>
              </w:rPr>
              <w:t>paper copies and copies in accessible formatting.  U</w:t>
            </w:r>
            <w:r w:rsidR="4BD7C674" w:rsidRPr="79520D50">
              <w:rPr>
                <w:rFonts w:cs="Arial"/>
                <w:color w:val="000000" w:themeColor="text1"/>
              </w:rPr>
              <w:t>sing a survey provides a wealth of quantitative and qualitative data in a particular</w:t>
            </w:r>
            <w:r w:rsidR="00C929CB">
              <w:rPr>
                <w:rFonts w:cs="Arial"/>
                <w:color w:val="000000" w:themeColor="text1"/>
              </w:rPr>
              <w:t xml:space="preserve"> area</w:t>
            </w:r>
            <w:r w:rsidR="4BD7C674" w:rsidRPr="79520D50">
              <w:rPr>
                <w:rFonts w:cs="Arial"/>
                <w:color w:val="000000" w:themeColor="text1"/>
              </w:rPr>
              <w:t xml:space="preserve">. </w:t>
            </w:r>
            <w:r w:rsidR="00C929CB">
              <w:rPr>
                <w:rFonts w:cs="Arial"/>
                <w:color w:val="000000" w:themeColor="text1"/>
              </w:rPr>
              <w:t>I</w:t>
            </w:r>
            <w:r w:rsidR="4BD7C674" w:rsidRPr="79520D50">
              <w:rPr>
                <w:rFonts w:cs="Arial"/>
                <w:color w:val="000000" w:themeColor="text1"/>
              </w:rPr>
              <w:t xml:space="preserve">t helps to target particular staff groups or demographics.  </w:t>
            </w:r>
            <w:r w:rsidR="426F98BE" w:rsidRPr="79520D50">
              <w:rPr>
                <w:rFonts w:cs="Arial"/>
                <w:color w:val="000000" w:themeColor="text1"/>
              </w:rPr>
              <w:t>A survey has been chosen over other methods as it is time and cost effective and it allows for much swifter analysis of data once completed.</w:t>
            </w:r>
          </w:p>
          <w:p w14:paraId="2E0C310F" w14:textId="140F82F9" w:rsidR="79520D50" w:rsidRDefault="79520D50" w:rsidP="79520D50">
            <w:pPr>
              <w:jc w:val="both"/>
              <w:rPr>
                <w:rFonts w:cs="Arial"/>
                <w:color w:val="000000" w:themeColor="text1"/>
              </w:rPr>
            </w:pPr>
          </w:p>
          <w:p w14:paraId="6088C744" w14:textId="6F462C46" w:rsidR="426F98BE" w:rsidRDefault="426F98BE" w:rsidP="79520D50">
            <w:pPr>
              <w:jc w:val="both"/>
              <w:rPr>
                <w:rFonts w:cs="Arial"/>
                <w:color w:val="000000" w:themeColor="text1"/>
              </w:rPr>
            </w:pPr>
            <w:r w:rsidRPr="79520D50">
              <w:rPr>
                <w:rFonts w:cs="Arial"/>
                <w:color w:val="000000" w:themeColor="text1"/>
              </w:rPr>
              <w:t xml:space="preserve">Following the </w:t>
            </w:r>
            <w:r w:rsidR="00C929CB" w:rsidRPr="79520D50">
              <w:rPr>
                <w:rFonts w:cs="Arial"/>
                <w:color w:val="000000" w:themeColor="text1"/>
              </w:rPr>
              <w:t>survey,</w:t>
            </w:r>
            <w:r w:rsidRPr="79520D50">
              <w:rPr>
                <w:rFonts w:cs="Arial"/>
                <w:color w:val="000000" w:themeColor="text1"/>
              </w:rPr>
              <w:t xml:space="preserve"> I will complete a focus group online with particular with a particular demographic of staff dependent on the evidence presented from the survey.</w:t>
            </w:r>
          </w:p>
          <w:p w14:paraId="71F291A9" w14:textId="3F16DC16" w:rsidR="003E08F3" w:rsidRPr="00FA314F" w:rsidRDefault="003E08F3" w:rsidP="003E08F3">
            <w:pPr>
              <w:jc w:val="both"/>
              <w:rPr>
                <w:rFonts w:cs="Arial"/>
                <w:b/>
                <w:color w:val="000000"/>
                <w:szCs w:val="22"/>
              </w:rPr>
            </w:pPr>
          </w:p>
        </w:tc>
      </w:tr>
    </w:tbl>
    <w:p w14:paraId="71F291AB" w14:textId="21ACCA2F"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1BF" w14:textId="77777777" w:rsidTr="1D53207F">
        <w:tc>
          <w:tcPr>
            <w:tcW w:w="8594" w:type="dxa"/>
          </w:tcPr>
          <w:p w14:paraId="71F291AC"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State HOW you plan to collect primary data and justify the appropriateness of your chosen research method.  Consider whether or not you will be given or denied access to personnel and why.</w:t>
            </w:r>
          </w:p>
          <w:p w14:paraId="71F291AD" w14:textId="77777777" w:rsidR="003E08F3" w:rsidRPr="00FA314F" w:rsidRDefault="003E08F3" w:rsidP="003E08F3">
            <w:pPr>
              <w:jc w:val="both"/>
              <w:rPr>
                <w:rFonts w:cs="Arial"/>
                <w:color w:val="000000"/>
                <w:szCs w:val="22"/>
              </w:rPr>
            </w:pPr>
          </w:p>
          <w:p w14:paraId="71F291AE" w14:textId="3964B896" w:rsidR="003E08F3" w:rsidRPr="00FA314F" w:rsidRDefault="40D96A31" w:rsidP="79520D50">
            <w:pPr>
              <w:jc w:val="both"/>
              <w:rPr>
                <w:rFonts w:cs="Arial"/>
                <w:color w:val="000000"/>
              </w:rPr>
            </w:pPr>
            <w:r w:rsidRPr="79520D50">
              <w:rPr>
                <w:rFonts w:cs="Arial"/>
                <w:color w:val="000000" w:themeColor="text1"/>
              </w:rPr>
              <w:t xml:space="preserve">I will collect primary data by emailing the questionnaire to everybody in the health board has line </w:t>
            </w:r>
            <w:r w:rsidR="00C929CB">
              <w:rPr>
                <w:rFonts w:cs="Arial"/>
                <w:color w:val="000000" w:themeColor="text1"/>
              </w:rPr>
              <w:t>manager</w:t>
            </w:r>
            <w:r w:rsidRPr="79520D50">
              <w:rPr>
                <w:rFonts w:cs="Arial"/>
                <w:color w:val="000000" w:themeColor="text1"/>
              </w:rPr>
              <w:t xml:space="preserve"> </w:t>
            </w:r>
            <w:r w:rsidR="00C929CB">
              <w:rPr>
                <w:rFonts w:cs="Arial"/>
                <w:color w:val="000000" w:themeColor="text1"/>
              </w:rPr>
              <w:t>responsibility</w:t>
            </w:r>
            <w:r w:rsidRPr="79520D50">
              <w:rPr>
                <w:rFonts w:cs="Arial"/>
                <w:color w:val="000000" w:themeColor="text1"/>
              </w:rPr>
              <w:t xml:space="preserve"> I believe this is justified as it is part of my role to link in with current and aspiring line managers from a leadership development point of view</w:t>
            </w:r>
            <w:r w:rsidR="3D3039C8" w:rsidRPr="79520D50">
              <w:rPr>
                <w:rFonts w:cs="Arial"/>
                <w:color w:val="000000" w:themeColor="text1"/>
              </w:rPr>
              <w:t>.</w:t>
            </w:r>
            <w:r w:rsidRPr="79520D50">
              <w:rPr>
                <w:rFonts w:cs="Arial"/>
                <w:color w:val="000000" w:themeColor="text1"/>
              </w:rPr>
              <w:t xml:space="preserve"> I do not envisage any issues with access as I currently have access to these members of staff and I'm able to drill down into the correct demographic using business intelligence software that is currently available.</w:t>
            </w:r>
          </w:p>
          <w:p w14:paraId="693FA3A6" w14:textId="67B5E572" w:rsidR="79520D50" w:rsidRDefault="79520D50" w:rsidP="79520D50">
            <w:pPr>
              <w:jc w:val="both"/>
              <w:rPr>
                <w:rFonts w:cs="Arial"/>
                <w:color w:val="000000" w:themeColor="text1"/>
              </w:rPr>
            </w:pPr>
          </w:p>
          <w:p w14:paraId="65087D09" w14:textId="0B99D3A4" w:rsidR="36BEC8EC" w:rsidRDefault="36BEC8EC" w:rsidP="79520D50">
            <w:pPr>
              <w:jc w:val="both"/>
              <w:rPr>
                <w:rFonts w:cs="Arial"/>
                <w:color w:val="000000" w:themeColor="text1"/>
              </w:rPr>
            </w:pPr>
            <w:r w:rsidRPr="79520D50">
              <w:rPr>
                <w:rFonts w:cs="Arial"/>
                <w:color w:val="000000" w:themeColor="text1"/>
              </w:rPr>
              <w:t>In order to complete a focus group, I will run this virtually using the Microsoft Teams platform. This is to ensure the attendance can be maximised and is not inhibited buy travel time go into the large geographical location of our organisation.</w:t>
            </w:r>
          </w:p>
          <w:p w14:paraId="71F291BE" w14:textId="778D8551" w:rsidR="003E08F3" w:rsidRPr="00FA314F" w:rsidRDefault="003E08F3" w:rsidP="003E08F3">
            <w:pPr>
              <w:jc w:val="both"/>
              <w:rPr>
                <w:rFonts w:cs="Arial"/>
                <w:b/>
                <w:bCs/>
                <w:iCs/>
                <w:color w:val="000000"/>
                <w:szCs w:val="22"/>
              </w:rPr>
            </w:pPr>
          </w:p>
        </w:tc>
      </w:tr>
      <w:tr w:rsidR="003E08F3" w:rsidRPr="00FA314F" w14:paraId="71F291D5" w14:textId="77777777" w:rsidTr="1D53207F">
        <w:tc>
          <w:tcPr>
            <w:tcW w:w="8594" w:type="dxa"/>
          </w:tcPr>
          <w:p w14:paraId="71F291C0"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71F291C1" w14:textId="77777777" w:rsidR="003E08F3" w:rsidRPr="00FA314F" w:rsidRDefault="003E08F3" w:rsidP="003E08F3">
            <w:pPr>
              <w:jc w:val="both"/>
              <w:rPr>
                <w:rFonts w:cs="Arial"/>
                <w:color w:val="000000"/>
                <w:szCs w:val="22"/>
              </w:rPr>
            </w:pPr>
          </w:p>
          <w:p w14:paraId="71F291C2" w14:textId="3D77CC5F" w:rsidR="003E08F3" w:rsidRPr="00FA314F" w:rsidRDefault="7782EFF5" w:rsidP="79520D50">
            <w:pPr>
              <w:jc w:val="both"/>
              <w:rPr>
                <w:rFonts w:cs="Arial"/>
                <w:color w:val="000000"/>
              </w:rPr>
            </w:pPr>
            <w:r w:rsidRPr="79520D50">
              <w:rPr>
                <w:rFonts w:cs="Arial"/>
                <w:color w:val="000000" w:themeColor="text1"/>
              </w:rPr>
              <w:t>I plan to collect primary data from everybody in the health board who has line management responsibility. I plan to approach people via e-mail, in this communication I will ensure that I share my rationale and the potential benefits of completing this questionnaire. I would also provide respondents with the time scale which will include an expectation of when and how they can access the overall results</w:t>
            </w:r>
            <w:r w:rsidR="0A328100" w:rsidRPr="79520D50">
              <w:rPr>
                <w:rFonts w:cs="Arial"/>
                <w:color w:val="000000" w:themeColor="text1"/>
              </w:rPr>
              <w:t>.</w:t>
            </w:r>
          </w:p>
          <w:p w14:paraId="0A107582" w14:textId="338DDB82" w:rsidR="79520D50" w:rsidRDefault="79520D50" w:rsidP="79520D50">
            <w:pPr>
              <w:jc w:val="both"/>
              <w:rPr>
                <w:rFonts w:cs="Arial"/>
                <w:color w:val="000000" w:themeColor="text1"/>
              </w:rPr>
            </w:pPr>
          </w:p>
          <w:p w14:paraId="3AA8050E" w14:textId="76A99AEC" w:rsidR="0A328100" w:rsidRDefault="0A328100" w:rsidP="79520D50">
            <w:pPr>
              <w:jc w:val="both"/>
              <w:rPr>
                <w:rFonts w:cs="Arial"/>
                <w:color w:val="000000" w:themeColor="text1"/>
              </w:rPr>
            </w:pPr>
            <w:r w:rsidRPr="79520D50">
              <w:rPr>
                <w:rFonts w:cs="Arial"/>
                <w:color w:val="000000" w:themeColor="text1"/>
              </w:rPr>
              <w:t>It is difficult to ascertain why individuals may or may not take part</w:t>
            </w:r>
            <w:r w:rsidR="004C6C1F">
              <w:rPr>
                <w:rFonts w:cs="Arial"/>
                <w:color w:val="000000" w:themeColor="text1"/>
              </w:rPr>
              <w:t>.</w:t>
            </w:r>
            <w:r w:rsidRPr="79520D50">
              <w:rPr>
                <w:rFonts w:cs="Arial"/>
                <w:color w:val="000000" w:themeColor="text1"/>
              </w:rPr>
              <w:t xml:space="preserve"> </w:t>
            </w:r>
            <w:r w:rsidR="004C6C1F">
              <w:rPr>
                <w:rFonts w:cs="Arial"/>
                <w:color w:val="000000" w:themeColor="text1"/>
              </w:rPr>
              <w:t>I</w:t>
            </w:r>
            <w:r w:rsidRPr="79520D50">
              <w:rPr>
                <w:rFonts w:cs="Arial"/>
                <w:color w:val="000000" w:themeColor="text1"/>
              </w:rPr>
              <w:t>n</w:t>
            </w:r>
            <w:r w:rsidR="004C6C1F">
              <w:rPr>
                <w:rFonts w:cs="Arial"/>
                <w:color w:val="000000" w:themeColor="text1"/>
              </w:rPr>
              <w:t xml:space="preserve"> </w:t>
            </w:r>
            <w:r w:rsidRPr="79520D50">
              <w:rPr>
                <w:rFonts w:cs="Arial"/>
                <w:color w:val="000000" w:themeColor="text1"/>
              </w:rPr>
              <w:t>general</w:t>
            </w:r>
            <w:r w:rsidR="004C6C1F">
              <w:rPr>
                <w:rFonts w:cs="Arial"/>
                <w:color w:val="000000" w:themeColor="text1"/>
              </w:rPr>
              <w:t>,</w:t>
            </w:r>
            <w:r w:rsidRPr="79520D50">
              <w:rPr>
                <w:rFonts w:cs="Arial"/>
                <w:color w:val="000000" w:themeColor="text1"/>
              </w:rPr>
              <w:t xml:space="preserve"> surveys across the health board have roughly a 15 to 35% response rate. I will make it clear to the potential respondents that all of this data will be </w:t>
            </w:r>
            <w:proofErr w:type="gramStart"/>
            <w:r w:rsidRPr="79520D50">
              <w:rPr>
                <w:rFonts w:cs="Arial"/>
                <w:color w:val="000000" w:themeColor="text1"/>
              </w:rPr>
              <w:t>anonymous</w:t>
            </w:r>
            <w:proofErr w:type="gramEnd"/>
            <w:r w:rsidR="004C6C1F">
              <w:rPr>
                <w:rFonts w:cs="Arial"/>
                <w:color w:val="000000" w:themeColor="text1"/>
              </w:rPr>
              <w:t xml:space="preserve"> and they will not be identifiable.</w:t>
            </w:r>
          </w:p>
          <w:p w14:paraId="37BF13FD" w14:textId="6F79C1B2" w:rsidR="79520D50" w:rsidRDefault="79520D50" w:rsidP="79520D50">
            <w:pPr>
              <w:jc w:val="both"/>
              <w:rPr>
                <w:rFonts w:cs="Arial"/>
                <w:color w:val="000000" w:themeColor="text1"/>
              </w:rPr>
            </w:pPr>
          </w:p>
          <w:p w14:paraId="4ADBCBCB" w14:textId="1946F97D" w:rsidR="3A5537B2" w:rsidRDefault="7216250E" w:rsidP="79520D50">
            <w:pPr>
              <w:jc w:val="both"/>
              <w:rPr>
                <w:rFonts w:cs="Arial"/>
                <w:color w:val="000000" w:themeColor="text1"/>
              </w:rPr>
            </w:pPr>
            <w:r w:rsidRPr="1D53207F">
              <w:rPr>
                <w:rFonts w:cs="Arial"/>
                <w:color w:val="000000" w:themeColor="text1"/>
              </w:rPr>
              <w:t xml:space="preserve">The reason I have chosen this demographic of staff, namely line managers, is because I have a professional interest in developing line manager capability. When evaluating secondary research particularly that from within health board, there is an apparent lack </w:t>
            </w:r>
            <w:r w:rsidR="6895B4D6" w:rsidRPr="1D53207F">
              <w:rPr>
                <w:rFonts w:cs="Arial"/>
                <w:color w:val="000000" w:themeColor="text1"/>
              </w:rPr>
              <w:t>of</w:t>
            </w:r>
            <w:r w:rsidRPr="1D53207F">
              <w:rPr>
                <w:rFonts w:cs="Arial"/>
                <w:color w:val="000000" w:themeColor="text1"/>
              </w:rPr>
              <w:t xml:space="preserve"> scrutiny on this particular demographic</w:t>
            </w:r>
            <w:r w:rsidR="6AC88A8D" w:rsidRPr="1D53207F">
              <w:rPr>
                <w:rFonts w:cs="Arial"/>
                <w:color w:val="000000" w:themeColor="text1"/>
              </w:rPr>
              <w:t>.</w:t>
            </w:r>
          </w:p>
          <w:p w14:paraId="71F291D4" w14:textId="226A48AA" w:rsidR="003E08F3" w:rsidRPr="00FA314F" w:rsidRDefault="003E08F3" w:rsidP="1D53207F">
            <w:pPr>
              <w:jc w:val="both"/>
              <w:rPr>
                <w:rFonts w:cs="Arial"/>
                <w:b/>
                <w:bCs/>
                <w:color w:val="000000"/>
              </w:rPr>
            </w:pPr>
          </w:p>
        </w:tc>
      </w:tr>
    </w:tbl>
    <w:p w14:paraId="71F291D6" w14:textId="7CD53886"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201" w14:textId="77777777" w:rsidTr="0F9A4034">
        <w:tc>
          <w:tcPr>
            <w:tcW w:w="8594" w:type="dxa"/>
          </w:tcPr>
          <w:p w14:paraId="71F291D7"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State from where you plan to collect secondary data.  This means providing an early list of alphabetised websites and a bibliography that details (using Harvard method) the books, journals, research and magazines that you intend to use.</w:t>
            </w:r>
          </w:p>
          <w:p w14:paraId="71F291D8" w14:textId="77777777" w:rsidR="003E08F3" w:rsidRPr="00FA314F" w:rsidRDefault="003E08F3" w:rsidP="003E08F3">
            <w:pPr>
              <w:jc w:val="both"/>
              <w:rPr>
                <w:rFonts w:cs="Arial"/>
                <w:color w:val="000000"/>
                <w:szCs w:val="22"/>
              </w:rPr>
            </w:pPr>
          </w:p>
          <w:p w14:paraId="71F291D9" w14:textId="77777777" w:rsidR="003E08F3" w:rsidRPr="00FA314F" w:rsidRDefault="003E08F3" w:rsidP="003E08F3">
            <w:pPr>
              <w:jc w:val="both"/>
              <w:rPr>
                <w:rFonts w:cs="Arial"/>
                <w:color w:val="000000"/>
                <w:szCs w:val="22"/>
              </w:rPr>
            </w:pPr>
            <w:r w:rsidRPr="00FA314F">
              <w:rPr>
                <w:rFonts w:cs="Arial"/>
                <w:color w:val="000000"/>
                <w:szCs w:val="22"/>
              </w:rPr>
              <w:t>Website addresses:</w:t>
            </w:r>
          </w:p>
          <w:p w14:paraId="71F291DA" w14:textId="77777777" w:rsidR="003E08F3" w:rsidRDefault="003E08F3" w:rsidP="003E08F3">
            <w:pPr>
              <w:jc w:val="both"/>
              <w:rPr>
                <w:rFonts w:cs="Arial"/>
                <w:b/>
                <w:color w:val="000000"/>
                <w:szCs w:val="22"/>
              </w:rPr>
            </w:pPr>
            <w:r w:rsidRPr="00FA314F">
              <w:rPr>
                <w:rFonts w:cs="Arial"/>
                <w:b/>
                <w:color w:val="000000"/>
                <w:szCs w:val="22"/>
              </w:rPr>
              <w:t>Approximately 10</w:t>
            </w:r>
          </w:p>
          <w:p w14:paraId="2EB984AA" w14:textId="77777777" w:rsidR="00566A77" w:rsidRDefault="00566A77" w:rsidP="79520D50">
            <w:pPr>
              <w:jc w:val="both"/>
              <w:rPr>
                <w:rFonts w:cs="Arial"/>
              </w:rPr>
            </w:pPr>
            <w:proofErr w:type="spellStart"/>
            <w:r>
              <w:t>Advisrory</w:t>
            </w:r>
            <w:proofErr w:type="spellEnd"/>
            <w:r>
              <w:t xml:space="preserve">, Conciliation and Arbitration Service (2023) </w:t>
            </w:r>
            <w:r>
              <w:rPr>
                <w:i/>
                <w:iCs/>
              </w:rPr>
              <w:t xml:space="preserve">Health and Wellbeing. </w:t>
            </w:r>
            <w:r>
              <w:t xml:space="preserve">Available at: </w:t>
            </w:r>
            <w:hyperlink r:id="rId12" w:history="1">
              <w:r w:rsidRPr="00486DBD">
                <w:rPr>
                  <w:rStyle w:val="Hyperlink"/>
                  <w:rFonts w:cs="Arial"/>
                </w:rPr>
                <w:t>https://www.acas.org.uk/health-and-wellbeing</w:t>
              </w:r>
            </w:hyperlink>
            <w:r>
              <w:rPr>
                <w:rFonts w:cs="Arial"/>
              </w:rPr>
              <w:t xml:space="preserve"> (Accessed: 15</w:t>
            </w:r>
            <w:r w:rsidRPr="00FB26C6">
              <w:rPr>
                <w:rFonts w:cs="Arial"/>
                <w:vertAlign w:val="superscript"/>
              </w:rPr>
              <w:t>th</w:t>
            </w:r>
            <w:r>
              <w:rPr>
                <w:rFonts w:cs="Arial"/>
              </w:rPr>
              <w:t xml:space="preserve"> March 2023).</w:t>
            </w:r>
          </w:p>
          <w:p w14:paraId="05DA3A9F" w14:textId="77777777" w:rsidR="00566A77" w:rsidRDefault="00566A77" w:rsidP="79520D50">
            <w:pPr>
              <w:jc w:val="both"/>
              <w:rPr>
                <w:rFonts w:cs="Arial"/>
              </w:rPr>
            </w:pPr>
          </w:p>
          <w:p w14:paraId="1E232D86" w14:textId="77777777" w:rsidR="00566A77" w:rsidRDefault="00566A77" w:rsidP="79520D50">
            <w:pPr>
              <w:jc w:val="both"/>
              <w:rPr>
                <w:rFonts w:cs="Arial"/>
              </w:rPr>
            </w:pPr>
            <w:r>
              <w:t xml:space="preserve">McKinsey (2023) </w:t>
            </w:r>
            <w:r>
              <w:rPr>
                <w:i/>
                <w:iCs/>
              </w:rPr>
              <w:t xml:space="preserve">Well-being in the Workplace. </w:t>
            </w:r>
            <w:r>
              <w:t xml:space="preserve">Available at: </w:t>
            </w:r>
            <w:hyperlink r:id="rId13" w:history="1">
              <w:r w:rsidRPr="00486DBD">
                <w:rPr>
                  <w:rStyle w:val="Hyperlink"/>
                  <w:rFonts w:cs="Arial"/>
                </w:rPr>
                <w:t>https://www.mckinsey.com/featured-insights/well-being-in-the-workplace</w:t>
              </w:r>
            </w:hyperlink>
            <w:r>
              <w:rPr>
                <w:rFonts w:cs="Arial"/>
              </w:rPr>
              <w:t xml:space="preserve"> (Accessed: 15</w:t>
            </w:r>
            <w:r w:rsidRPr="00EF3291">
              <w:rPr>
                <w:rFonts w:cs="Arial"/>
                <w:vertAlign w:val="superscript"/>
              </w:rPr>
              <w:t>th</w:t>
            </w:r>
            <w:r>
              <w:rPr>
                <w:rFonts w:cs="Arial"/>
              </w:rPr>
              <w:t xml:space="preserve"> March 2023).</w:t>
            </w:r>
          </w:p>
          <w:p w14:paraId="5F26E3FA" w14:textId="77777777" w:rsidR="00566A77" w:rsidRDefault="00566A77" w:rsidP="79520D50">
            <w:pPr>
              <w:jc w:val="both"/>
              <w:rPr>
                <w:rFonts w:cs="Arial"/>
              </w:rPr>
            </w:pPr>
          </w:p>
          <w:p w14:paraId="46963742" w14:textId="77777777" w:rsidR="00566A77" w:rsidRDefault="00566A77" w:rsidP="79520D50">
            <w:pPr>
              <w:jc w:val="both"/>
              <w:rPr>
                <w:rFonts w:cs="Arial"/>
              </w:rPr>
            </w:pPr>
            <w:r>
              <w:rPr>
                <w:rFonts w:cs="Arial"/>
                <w:color w:val="000000" w:themeColor="text1"/>
              </w:rPr>
              <w:t xml:space="preserve">MIND (2022) </w:t>
            </w:r>
            <w:r>
              <w:rPr>
                <w:rFonts w:cs="Arial"/>
                <w:i/>
                <w:iCs/>
                <w:color w:val="000000" w:themeColor="text1"/>
              </w:rPr>
              <w:t>Resource 3: How to promote wellbeing and tackle the causes of work-related mental health problems</w:t>
            </w:r>
            <w:r>
              <w:rPr>
                <w:rFonts w:cs="Arial"/>
                <w:color w:val="000000" w:themeColor="text1"/>
              </w:rPr>
              <w:t xml:space="preserve">. Available at: </w:t>
            </w:r>
            <w:hyperlink r:id="rId14" w:history="1">
              <w:r w:rsidRPr="00486DBD">
                <w:rPr>
                  <w:rStyle w:val="Hyperlink"/>
                  <w:rFonts w:cs="Arial"/>
                </w:rPr>
                <w:t>https://www.mind.org.uk/media-a/4662/resource3_howtopromotewellbeingfinal.pdf</w:t>
              </w:r>
            </w:hyperlink>
            <w:r>
              <w:rPr>
                <w:rFonts w:cs="Arial"/>
              </w:rPr>
              <w:t xml:space="preserve">  (Accessed: 15</w:t>
            </w:r>
            <w:r w:rsidRPr="00EB0496">
              <w:rPr>
                <w:rFonts w:cs="Arial"/>
                <w:vertAlign w:val="superscript"/>
              </w:rPr>
              <w:t>th</w:t>
            </w:r>
            <w:r>
              <w:rPr>
                <w:rFonts w:cs="Arial"/>
              </w:rPr>
              <w:t xml:space="preserve"> March 2023).</w:t>
            </w:r>
          </w:p>
          <w:p w14:paraId="3E1E7C8A" w14:textId="77777777" w:rsidR="00566A77" w:rsidRDefault="00566A77" w:rsidP="79520D50">
            <w:pPr>
              <w:jc w:val="both"/>
              <w:rPr>
                <w:rFonts w:cs="Arial"/>
              </w:rPr>
            </w:pPr>
          </w:p>
          <w:p w14:paraId="0BD2C70E" w14:textId="77777777" w:rsidR="00566A77" w:rsidRDefault="00566A77" w:rsidP="79520D50">
            <w:pPr>
              <w:jc w:val="both"/>
              <w:rPr>
                <w:rFonts w:cs="Arial"/>
              </w:rPr>
            </w:pPr>
            <w:r>
              <w:t xml:space="preserve">NHS Employers (2022) </w:t>
            </w:r>
            <w:r>
              <w:rPr>
                <w:i/>
                <w:iCs/>
              </w:rPr>
              <w:t xml:space="preserve">NHS health and wellbeing framework.  </w:t>
            </w:r>
            <w:r>
              <w:t xml:space="preserve">Available at: </w:t>
            </w:r>
            <w:hyperlink r:id="rId15" w:history="1">
              <w:r w:rsidRPr="00486DBD">
                <w:rPr>
                  <w:rStyle w:val="Hyperlink"/>
                  <w:rFonts w:cs="Arial"/>
                </w:rPr>
                <w:t>https://www.nhsemployers.org/publications/nhs-health-and-wellbeing-framework</w:t>
              </w:r>
            </w:hyperlink>
            <w:r>
              <w:rPr>
                <w:rFonts w:cs="Arial"/>
              </w:rPr>
              <w:t xml:space="preserve"> (Accessed: 15</w:t>
            </w:r>
            <w:r w:rsidRPr="007B0C95">
              <w:rPr>
                <w:rFonts w:cs="Arial"/>
                <w:vertAlign w:val="superscript"/>
              </w:rPr>
              <w:t>th</w:t>
            </w:r>
            <w:r>
              <w:rPr>
                <w:rFonts w:cs="Arial"/>
              </w:rPr>
              <w:t xml:space="preserve"> March 2023).</w:t>
            </w:r>
          </w:p>
          <w:p w14:paraId="3A925864" w14:textId="77777777" w:rsidR="00566A77" w:rsidRDefault="00566A77" w:rsidP="79520D50">
            <w:pPr>
              <w:jc w:val="both"/>
              <w:rPr>
                <w:rFonts w:cs="Arial"/>
              </w:rPr>
            </w:pPr>
          </w:p>
          <w:p w14:paraId="302B2307" w14:textId="77777777" w:rsidR="00566A77" w:rsidRDefault="00566A77" w:rsidP="79520D50">
            <w:pPr>
              <w:jc w:val="both"/>
              <w:rPr>
                <w:rFonts w:cs="Arial"/>
              </w:rPr>
            </w:pPr>
            <w:r>
              <w:t xml:space="preserve">NHS Employers (2022) NHS Staff Survey 2022 health and wellbeing </w:t>
            </w:r>
            <w:r>
              <w:rPr>
                <w:i/>
                <w:iCs/>
              </w:rPr>
              <w:t xml:space="preserve">Available at: </w:t>
            </w:r>
            <w:hyperlink r:id="rId16" w:history="1">
              <w:r w:rsidRPr="00486DBD">
                <w:rPr>
                  <w:rStyle w:val="Hyperlink"/>
                  <w:rFonts w:cs="Arial"/>
                </w:rPr>
                <w:t>https://www.nhsemployers.org/articles/nhs-staff-survey-2022-health-and-wellbeing</w:t>
              </w:r>
            </w:hyperlink>
            <w:r>
              <w:rPr>
                <w:rFonts w:cs="Arial"/>
              </w:rPr>
              <w:t xml:space="preserve"> (Accessed: 15</w:t>
            </w:r>
            <w:r w:rsidRPr="004B315A">
              <w:rPr>
                <w:rFonts w:cs="Arial"/>
                <w:vertAlign w:val="superscript"/>
              </w:rPr>
              <w:t>th</w:t>
            </w:r>
            <w:r>
              <w:rPr>
                <w:rFonts w:cs="Arial"/>
              </w:rPr>
              <w:t xml:space="preserve"> March 2023).</w:t>
            </w:r>
          </w:p>
          <w:p w14:paraId="43E4AF89" w14:textId="77777777" w:rsidR="00566A77" w:rsidRDefault="00566A77" w:rsidP="79520D50">
            <w:pPr>
              <w:jc w:val="both"/>
              <w:rPr>
                <w:rFonts w:cs="Arial"/>
                <w:color w:val="000000" w:themeColor="text1"/>
              </w:rPr>
            </w:pPr>
          </w:p>
          <w:p w14:paraId="01EB8D34" w14:textId="77777777" w:rsidR="00566A77" w:rsidRPr="008752CD" w:rsidRDefault="00566A77" w:rsidP="008752CD">
            <w:pPr>
              <w:rPr>
                <w:rStyle w:val="Hyperlink"/>
                <w:rFonts w:cs="Arial"/>
                <w:bCs/>
                <w:color w:val="000000"/>
                <w:szCs w:val="22"/>
                <w:u w:val="none"/>
              </w:rPr>
            </w:pPr>
            <w:proofErr w:type="spellStart"/>
            <w:r w:rsidRPr="008752CD">
              <w:rPr>
                <w:bCs/>
                <w:color w:val="000000"/>
                <w:szCs w:val="22"/>
              </w:rPr>
              <w:t>Suff</w:t>
            </w:r>
            <w:proofErr w:type="spellEnd"/>
            <w:r w:rsidRPr="008752CD">
              <w:rPr>
                <w:bCs/>
                <w:color w:val="000000"/>
                <w:szCs w:val="22"/>
              </w:rPr>
              <w:t xml:space="preserve">, R. (2022) </w:t>
            </w:r>
            <w:r w:rsidRPr="008752CD">
              <w:rPr>
                <w:bCs/>
                <w:i/>
                <w:iCs/>
                <w:color w:val="000000"/>
                <w:szCs w:val="22"/>
              </w:rPr>
              <w:t xml:space="preserve">Wellbeing at Work. </w:t>
            </w:r>
            <w:r w:rsidRPr="008752CD">
              <w:rPr>
                <w:bCs/>
                <w:color w:val="000000"/>
                <w:szCs w:val="22"/>
              </w:rPr>
              <w:t xml:space="preserve">Available at: </w:t>
            </w:r>
            <w:hyperlink r:id="rId17" w:anchor="gref" w:history="1">
              <w:commentRangeStart w:id="12"/>
              <w:r w:rsidRPr="008752CD">
                <w:rPr>
                  <w:rStyle w:val="Hyperlink"/>
                  <w:rFonts w:cs="Arial"/>
                  <w:bCs/>
                </w:rPr>
                <w:t>https://www.cipd.co.uk/knowledge/culture/well-being/factsheet#gref</w:t>
              </w:r>
              <w:commentRangeEnd w:id="12"/>
            </w:hyperlink>
            <w:r w:rsidRPr="008752CD">
              <w:rPr>
                <w:rStyle w:val="CommentReference"/>
                <w:bCs/>
              </w:rPr>
              <w:commentReference w:id="12"/>
            </w:r>
            <w:r w:rsidRPr="008752CD">
              <w:rPr>
                <w:bCs/>
              </w:rPr>
              <w:t xml:space="preserve"> (Accessed: 15</w:t>
            </w:r>
            <w:r w:rsidRPr="008752CD">
              <w:rPr>
                <w:bCs/>
                <w:vertAlign w:val="superscript"/>
              </w:rPr>
              <w:t>th</w:t>
            </w:r>
            <w:r w:rsidRPr="008752CD">
              <w:rPr>
                <w:bCs/>
              </w:rPr>
              <w:t xml:space="preserve"> March 202</w:t>
            </w:r>
            <w:r>
              <w:rPr>
                <w:bCs/>
              </w:rPr>
              <w:t>3</w:t>
            </w:r>
            <w:r w:rsidRPr="008752CD">
              <w:rPr>
                <w:bCs/>
              </w:rPr>
              <w:t>).</w:t>
            </w:r>
          </w:p>
          <w:p w14:paraId="71F291E0" w14:textId="77777777" w:rsidR="003E08F3" w:rsidRPr="00FA314F" w:rsidRDefault="003E08F3" w:rsidP="003E08F3">
            <w:pPr>
              <w:jc w:val="both"/>
              <w:rPr>
                <w:rFonts w:cs="Arial"/>
                <w:color w:val="000000"/>
                <w:szCs w:val="22"/>
              </w:rPr>
            </w:pPr>
          </w:p>
          <w:p w14:paraId="71F291E1" w14:textId="77777777" w:rsidR="003E08F3" w:rsidRPr="00FA314F" w:rsidRDefault="003E08F3" w:rsidP="003E08F3">
            <w:pPr>
              <w:jc w:val="both"/>
              <w:rPr>
                <w:rFonts w:cs="Arial"/>
                <w:color w:val="000000"/>
                <w:szCs w:val="22"/>
              </w:rPr>
            </w:pPr>
            <w:r w:rsidRPr="00FA314F">
              <w:rPr>
                <w:rFonts w:cs="Arial"/>
                <w:color w:val="000000"/>
                <w:szCs w:val="22"/>
              </w:rPr>
              <w:t>Books (on topic area and associated subjects):</w:t>
            </w:r>
          </w:p>
          <w:p w14:paraId="71F291E2" w14:textId="77777777" w:rsidR="003E08F3" w:rsidRPr="00FA314F" w:rsidRDefault="003E08F3" w:rsidP="0F9A4034">
            <w:pPr>
              <w:jc w:val="both"/>
              <w:rPr>
                <w:rFonts w:cs="Arial"/>
                <w:b/>
                <w:bCs/>
                <w:color w:val="000000"/>
              </w:rPr>
            </w:pPr>
            <w:r w:rsidRPr="0F9A4034">
              <w:rPr>
                <w:rFonts w:cs="Arial"/>
                <w:b/>
                <w:bCs/>
                <w:color w:val="000000" w:themeColor="text1"/>
              </w:rPr>
              <w:t>Approximately 10</w:t>
            </w:r>
          </w:p>
          <w:p w14:paraId="486C2772" w14:textId="72AB444C" w:rsidR="0F9A4034" w:rsidRDefault="0F9A4034" w:rsidP="0F9A4034">
            <w:pPr>
              <w:jc w:val="both"/>
              <w:rPr>
                <w:rFonts w:cs="Arial"/>
                <w:b/>
                <w:bCs/>
                <w:color w:val="000000" w:themeColor="text1"/>
              </w:rPr>
            </w:pPr>
          </w:p>
          <w:p w14:paraId="1589003C" w14:textId="25C9311C" w:rsidR="004A4DA8" w:rsidRDefault="004A4DA8" w:rsidP="004A4DA8">
            <w:pPr>
              <w:jc w:val="both"/>
              <w:rPr>
                <w:rFonts w:cs="Arial"/>
                <w:color w:val="000000" w:themeColor="text1"/>
              </w:rPr>
            </w:pPr>
          </w:p>
          <w:p w14:paraId="43DABA6A" w14:textId="77777777" w:rsidR="004A4DA8" w:rsidRDefault="004A4DA8" w:rsidP="0F9A4034">
            <w:pPr>
              <w:jc w:val="both"/>
              <w:rPr>
                <w:rFonts w:cs="Arial"/>
                <w:color w:val="000000" w:themeColor="text1"/>
              </w:rPr>
            </w:pPr>
            <w:r w:rsidRPr="0F9A4034">
              <w:rPr>
                <w:rFonts w:cs="Arial"/>
                <w:color w:val="000000" w:themeColor="text1"/>
              </w:rPr>
              <w:t xml:space="preserve">Barling, J. (2023) Brave new </w:t>
            </w:r>
            <w:proofErr w:type="gramStart"/>
            <w:r w:rsidRPr="0F9A4034">
              <w:rPr>
                <w:rFonts w:cs="Arial"/>
                <w:color w:val="000000" w:themeColor="text1"/>
              </w:rPr>
              <w:t>workplace :</w:t>
            </w:r>
            <w:proofErr w:type="gramEnd"/>
            <w:r w:rsidRPr="0F9A4034">
              <w:rPr>
                <w:rFonts w:cs="Arial"/>
                <w:color w:val="000000" w:themeColor="text1"/>
              </w:rPr>
              <w:t xml:space="preserve"> designing productive, healthy, and safe organizations. Oxford: Oxford University Press, Incorporated.</w:t>
            </w:r>
          </w:p>
          <w:p w14:paraId="781F2827" w14:textId="77777777" w:rsidR="004A4DA8" w:rsidRDefault="004A4DA8" w:rsidP="0F9A4034">
            <w:pPr>
              <w:jc w:val="both"/>
            </w:pPr>
          </w:p>
          <w:p w14:paraId="2685B16A" w14:textId="0DBC9E99" w:rsidR="004A4DA8" w:rsidRDefault="004A4DA8" w:rsidP="79520D50">
            <w:pPr>
              <w:jc w:val="both"/>
              <w:rPr>
                <w:rFonts w:cs="Arial"/>
                <w:color w:val="000000" w:themeColor="text1"/>
              </w:rPr>
            </w:pPr>
            <w:r w:rsidRPr="79520D50">
              <w:rPr>
                <w:rFonts w:cs="Arial"/>
                <w:color w:val="000000" w:themeColor="text1"/>
              </w:rPr>
              <w:t>COOPER, C. and HESKETH, I. (2019) Wellbeing at work: how to design, implement and evaluate an effective strategy. London: Kogan Page and CIPD.</w:t>
            </w:r>
          </w:p>
          <w:p w14:paraId="63362E89" w14:textId="77777777" w:rsidR="004A4DA8" w:rsidRPr="00FA314F" w:rsidRDefault="004A4DA8" w:rsidP="79520D50">
            <w:pPr>
              <w:jc w:val="both"/>
              <w:rPr>
                <w:rFonts w:cs="Arial"/>
                <w:color w:val="000000" w:themeColor="text1"/>
              </w:rPr>
            </w:pPr>
          </w:p>
          <w:p w14:paraId="4032E17F" w14:textId="77777777" w:rsidR="004A4DA8" w:rsidRDefault="004A4DA8" w:rsidP="0F9A4034">
            <w:pPr>
              <w:jc w:val="both"/>
              <w:rPr>
                <w:rFonts w:cs="Arial"/>
                <w:color w:val="000000" w:themeColor="text1"/>
              </w:rPr>
            </w:pPr>
            <w:r w:rsidRPr="0F9A4034">
              <w:rPr>
                <w:rFonts w:cs="Arial"/>
                <w:color w:val="000000" w:themeColor="text1"/>
              </w:rPr>
              <w:t xml:space="preserve">Costello, J.F. (James F. (2020) Workplace </w:t>
            </w:r>
            <w:proofErr w:type="gramStart"/>
            <w:r w:rsidRPr="0F9A4034">
              <w:rPr>
                <w:rFonts w:cs="Arial"/>
                <w:color w:val="000000" w:themeColor="text1"/>
              </w:rPr>
              <w:t>wellbeing :</w:t>
            </w:r>
            <w:proofErr w:type="gramEnd"/>
            <w:r w:rsidRPr="0F9A4034">
              <w:rPr>
                <w:rFonts w:cs="Arial"/>
                <w:color w:val="000000" w:themeColor="text1"/>
              </w:rPr>
              <w:t xml:space="preserve"> a relational approach. Abingdon, </w:t>
            </w:r>
            <w:proofErr w:type="gramStart"/>
            <w:r w:rsidRPr="0F9A4034">
              <w:rPr>
                <w:rFonts w:cs="Arial"/>
                <w:color w:val="000000" w:themeColor="text1"/>
              </w:rPr>
              <w:t>Oxon ;</w:t>
            </w:r>
            <w:proofErr w:type="gramEnd"/>
            <w:r w:rsidRPr="0F9A4034">
              <w:rPr>
                <w:rFonts w:cs="Arial"/>
                <w:color w:val="000000" w:themeColor="text1"/>
              </w:rPr>
              <w:t>: Routledge.</w:t>
            </w:r>
          </w:p>
          <w:p w14:paraId="22BD26C0" w14:textId="77777777" w:rsidR="004A4DA8" w:rsidRDefault="004A4DA8" w:rsidP="0F9A4034">
            <w:pPr>
              <w:jc w:val="both"/>
            </w:pPr>
          </w:p>
          <w:p w14:paraId="7B019AB4" w14:textId="77777777" w:rsidR="004A4DA8" w:rsidRDefault="004A4DA8" w:rsidP="79520D50">
            <w:pPr>
              <w:jc w:val="both"/>
              <w:rPr>
                <w:rFonts w:cs="Arial"/>
                <w:color w:val="000000" w:themeColor="text1"/>
              </w:rPr>
            </w:pPr>
            <w:proofErr w:type="spellStart"/>
            <w:r w:rsidRPr="0F9A4034">
              <w:rPr>
                <w:rFonts w:cs="Arial"/>
                <w:color w:val="000000" w:themeColor="text1"/>
              </w:rPr>
              <w:t>Dewe</w:t>
            </w:r>
            <w:proofErr w:type="spellEnd"/>
            <w:r w:rsidRPr="0F9A4034">
              <w:rPr>
                <w:rFonts w:cs="Arial"/>
                <w:color w:val="000000" w:themeColor="text1"/>
              </w:rPr>
              <w:t xml:space="preserve">, P., O’Driscoll, M.P. and Cooper, C.L. (2010) Coping with work </w:t>
            </w:r>
            <w:proofErr w:type="gramStart"/>
            <w:r w:rsidRPr="0F9A4034">
              <w:rPr>
                <w:rFonts w:cs="Arial"/>
                <w:color w:val="000000" w:themeColor="text1"/>
              </w:rPr>
              <w:t>stress :</w:t>
            </w:r>
            <w:proofErr w:type="gramEnd"/>
            <w:r w:rsidRPr="0F9A4034">
              <w:rPr>
                <w:rFonts w:cs="Arial"/>
                <w:color w:val="000000" w:themeColor="text1"/>
              </w:rPr>
              <w:t xml:space="preserve"> a review and critique. Chichester: Wiley-Blackwell.</w:t>
            </w:r>
          </w:p>
          <w:p w14:paraId="699B8BFC" w14:textId="77777777" w:rsidR="004A4DA8" w:rsidRDefault="004A4DA8" w:rsidP="79520D50">
            <w:pPr>
              <w:jc w:val="both"/>
            </w:pPr>
          </w:p>
          <w:p w14:paraId="0798D5DE" w14:textId="77777777" w:rsidR="004A4DA8" w:rsidRDefault="004A4DA8" w:rsidP="0F9A4034">
            <w:pPr>
              <w:jc w:val="both"/>
              <w:rPr>
                <w:rFonts w:cs="Arial"/>
                <w:color w:val="000000" w:themeColor="text1"/>
              </w:rPr>
            </w:pPr>
            <w:r w:rsidRPr="0F9A4034">
              <w:rPr>
                <w:rFonts w:cs="Arial"/>
                <w:color w:val="000000" w:themeColor="text1"/>
              </w:rPr>
              <w:t xml:space="preserve">Hasson, G., Butler, D. and Butler, D. (Donna M. (2020) Mental health and wellbeing in the </w:t>
            </w:r>
            <w:proofErr w:type="gramStart"/>
            <w:r w:rsidRPr="0F9A4034">
              <w:rPr>
                <w:rFonts w:cs="Arial"/>
                <w:color w:val="000000" w:themeColor="text1"/>
              </w:rPr>
              <w:t>workplace :</w:t>
            </w:r>
            <w:proofErr w:type="gramEnd"/>
            <w:r w:rsidRPr="0F9A4034">
              <w:rPr>
                <w:rFonts w:cs="Arial"/>
                <w:color w:val="000000" w:themeColor="text1"/>
              </w:rPr>
              <w:t xml:space="preserve"> a practical guide for employers and employees. West Sussex, England: Capstone.</w:t>
            </w:r>
          </w:p>
          <w:p w14:paraId="7B03B4A7" w14:textId="77777777" w:rsidR="004A4DA8" w:rsidRDefault="004A4DA8" w:rsidP="0F9A4034">
            <w:pPr>
              <w:jc w:val="both"/>
            </w:pPr>
          </w:p>
          <w:p w14:paraId="6AA8443A" w14:textId="50FA7309" w:rsidR="004A4DA8" w:rsidRDefault="004A4DA8" w:rsidP="79520D50">
            <w:pPr>
              <w:jc w:val="both"/>
              <w:rPr>
                <w:rFonts w:cs="Arial"/>
                <w:color w:val="000000" w:themeColor="text1"/>
              </w:rPr>
            </w:pPr>
            <w:r w:rsidRPr="79520D50">
              <w:rPr>
                <w:rFonts w:cs="Arial"/>
                <w:color w:val="000000" w:themeColor="text1"/>
              </w:rPr>
              <w:t>NATIONAL INSTITUTE FOR HEALTH AND CARE EXCELLENCE. (2015) Workplace health: management practices. NICE guidelines, No NG13. London: NICE.</w:t>
            </w:r>
          </w:p>
          <w:p w14:paraId="6B68EAA1" w14:textId="339C318E" w:rsidR="004A4DA8" w:rsidRPr="00FA314F" w:rsidRDefault="004A4DA8" w:rsidP="79520D50">
            <w:pPr>
              <w:jc w:val="both"/>
            </w:pPr>
          </w:p>
          <w:p w14:paraId="6FADA4A7" w14:textId="5FB10DE7" w:rsidR="004A4DA8" w:rsidRDefault="004A4DA8" w:rsidP="79520D50">
            <w:pPr>
              <w:jc w:val="both"/>
              <w:rPr>
                <w:rFonts w:cs="Arial"/>
                <w:color w:val="000000" w:themeColor="text1"/>
              </w:rPr>
            </w:pPr>
            <w:r w:rsidRPr="79520D50">
              <w:rPr>
                <w:rFonts w:cs="Arial"/>
                <w:color w:val="000000" w:themeColor="text1"/>
              </w:rPr>
              <w:t>NATIONAL INSTITUTE FOR HEALTH AND CARE EXCELLENCE. (2017) Healthy workplaces: improving employee mental and physical health and wellbeing. Quality Standard QS147. Manchester: NICE.</w:t>
            </w:r>
          </w:p>
          <w:p w14:paraId="1488F2C2" w14:textId="46BFDE17" w:rsidR="004A4DA8" w:rsidRPr="00FA314F" w:rsidRDefault="004A4DA8" w:rsidP="79520D50">
            <w:pPr>
              <w:jc w:val="both"/>
            </w:pPr>
          </w:p>
          <w:p w14:paraId="5C7FF953" w14:textId="1A9BDFA0" w:rsidR="004A4DA8" w:rsidRDefault="004A4DA8" w:rsidP="79520D50">
            <w:pPr>
              <w:jc w:val="both"/>
              <w:rPr>
                <w:rFonts w:cs="Arial"/>
                <w:color w:val="000000" w:themeColor="text1"/>
              </w:rPr>
            </w:pPr>
            <w:proofErr w:type="spellStart"/>
            <w:r w:rsidRPr="0F9A4034">
              <w:rPr>
                <w:rFonts w:cs="Arial"/>
                <w:color w:val="000000" w:themeColor="text1"/>
              </w:rPr>
              <w:t>Vickerstaff</w:t>
            </w:r>
            <w:proofErr w:type="spellEnd"/>
            <w:r w:rsidRPr="0F9A4034">
              <w:rPr>
                <w:rFonts w:cs="Arial"/>
                <w:color w:val="000000" w:themeColor="text1"/>
              </w:rPr>
              <w:t xml:space="preserve">, S., Phillipson, C. and </w:t>
            </w:r>
            <w:proofErr w:type="spellStart"/>
            <w:r w:rsidRPr="0F9A4034">
              <w:rPr>
                <w:rFonts w:cs="Arial"/>
                <w:color w:val="000000" w:themeColor="text1"/>
              </w:rPr>
              <w:t>Wilkie</w:t>
            </w:r>
            <w:proofErr w:type="spellEnd"/>
            <w:r w:rsidRPr="0F9A4034">
              <w:rPr>
                <w:rFonts w:cs="Arial"/>
                <w:color w:val="000000" w:themeColor="text1"/>
              </w:rPr>
              <w:t xml:space="preserve">, R. (2012) Work, health and </w:t>
            </w:r>
            <w:proofErr w:type="gramStart"/>
            <w:r w:rsidRPr="0F9A4034">
              <w:rPr>
                <w:rFonts w:cs="Arial"/>
                <w:color w:val="000000" w:themeColor="text1"/>
              </w:rPr>
              <w:t>wellbeing :</w:t>
            </w:r>
            <w:proofErr w:type="gramEnd"/>
            <w:r w:rsidRPr="0F9A4034">
              <w:rPr>
                <w:rFonts w:cs="Arial"/>
                <w:color w:val="000000" w:themeColor="text1"/>
              </w:rPr>
              <w:t xml:space="preserve"> the challenges of managing health at work. Edited by S. </w:t>
            </w:r>
            <w:proofErr w:type="spellStart"/>
            <w:r w:rsidRPr="0F9A4034">
              <w:rPr>
                <w:rFonts w:cs="Arial"/>
                <w:color w:val="000000" w:themeColor="text1"/>
              </w:rPr>
              <w:t>Vickerstaff</w:t>
            </w:r>
            <w:proofErr w:type="spellEnd"/>
            <w:r w:rsidRPr="0F9A4034">
              <w:rPr>
                <w:rFonts w:cs="Arial"/>
                <w:color w:val="000000" w:themeColor="text1"/>
              </w:rPr>
              <w:t xml:space="preserve">, C. Phillipson, and R. </w:t>
            </w:r>
            <w:proofErr w:type="spellStart"/>
            <w:r w:rsidRPr="0F9A4034">
              <w:rPr>
                <w:rFonts w:cs="Arial"/>
                <w:color w:val="000000" w:themeColor="text1"/>
              </w:rPr>
              <w:t>Wilkie</w:t>
            </w:r>
            <w:proofErr w:type="spellEnd"/>
            <w:r w:rsidRPr="0F9A4034">
              <w:rPr>
                <w:rFonts w:cs="Arial"/>
                <w:color w:val="000000" w:themeColor="text1"/>
              </w:rPr>
              <w:t>. Bristol: Policy Press.</w:t>
            </w:r>
          </w:p>
          <w:p w14:paraId="4CDC066C" w14:textId="4011856C" w:rsidR="004A4DA8" w:rsidRDefault="004A4DA8" w:rsidP="79520D50">
            <w:pPr>
              <w:jc w:val="both"/>
              <w:rPr>
                <w:rFonts w:cs="Arial"/>
                <w:color w:val="000000" w:themeColor="text1"/>
              </w:rPr>
            </w:pPr>
          </w:p>
          <w:p w14:paraId="5B0F24FC" w14:textId="5D9397FD" w:rsidR="004A4DA8" w:rsidRDefault="004A4DA8" w:rsidP="79520D50">
            <w:pPr>
              <w:jc w:val="both"/>
              <w:rPr>
                <w:rFonts w:cs="Arial"/>
                <w:color w:val="000000" w:themeColor="text1"/>
              </w:rPr>
            </w:pPr>
            <w:r w:rsidRPr="79520D50">
              <w:rPr>
                <w:rFonts w:cs="Arial"/>
                <w:color w:val="000000" w:themeColor="text1"/>
              </w:rPr>
              <w:t>WADDELL, G. and BURTON, A.K. (2006) Is work good for your health and well-being?  London: Stationery Office</w:t>
            </w:r>
            <w:r>
              <w:rPr>
                <w:rFonts w:cs="Arial"/>
                <w:color w:val="000000" w:themeColor="text1"/>
              </w:rPr>
              <w:t>.</w:t>
            </w:r>
          </w:p>
          <w:p w14:paraId="0D4D61B2" w14:textId="5A3A766A" w:rsidR="004A4DA8" w:rsidRPr="00FA314F" w:rsidRDefault="004A4DA8" w:rsidP="79520D50">
            <w:pPr>
              <w:jc w:val="both"/>
            </w:pPr>
          </w:p>
          <w:p w14:paraId="58541CB2" w14:textId="27CC0AAC" w:rsidR="004A4DA8" w:rsidRDefault="004A4DA8" w:rsidP="79520D50">
            <w:pPr>
              <w:jc w:val="both"/>
              <w:rPr>
                <w:rFonts w:cs="Arial"/>
                <w:color w:val="000000" w:themeColor="text1"/>
              </w:rPr>
            </w:pPr>
            <w:r w:rsidRPr="0F9A4034">
              <w:rPr>
                <w:rFonts w:cs="Arial"/>
                <w:color w:val="000000" w:themeColor="text1"/>
              </w:rPr>
              <w:t>Wall, T., Cooper, C.L. and Brough, P. (2021) The SAGE handbook of organizational wellbeing. Edited by T. Wall, C.L. Cooper, and P. Brough. London: SAGE Publications Ltd.</w:t>
            </w:r>
          </w:p>
          <w:p w14:paraId="6AA59FE2" w14:textId="6ACB184B" w:rsidR="004A4DA8" w:rsidRDefault="004A4DA8" w:rsidP="79520D50">
            <w:pPr>
              <w:jc w:val="both"/>
            </w:pPr>
          </w:p>
          <w:p w14:paraId="0A0FDFF3" w14:textId="77777777" w:rsidR="004A4DA8" w:rsidRDefault="004A4DA8" w:rsidP="79520D50">
            <w:pPr>
              <w:jc w:val="both"/>
            </w:pPr>
            <w:r w:rsidRPr="0F9A4034">
              <w:rPr>
                <w:rFonts w:cs="Arial"/>
                <w:color w:val="000000" w:themeColor="text1"/>
              </w:rPr>
              <w:t>Yeoman, R. et al. (2019) The Oxford handbook of meaningful work. Edited by R. Yeoman et al. Oxford: Oxford University Press.</w:t>
            </w:r>
          </w:p>
          <w:p w14:paraId="281F7FB9" w14:textId="073A2956" w:rsidR="0F9A4034" w:rsidRDefault="0F9A4034" w:rsidP="0F9A4034">
            <w:pPr>
              <w:jc w:val="both"/>
              <w:rPr>
                <w:rFonts w:cs="Arial"/>
                <w:color w:val="000000" w:themeColor="text1"/>
              </w:rPr>
            </w:pPr>
          </w:p>
          <w:p w14:paraId="71F291E8" w14:textId="77777777" w:rsidR="003E08F3" w:rsidRPr="00FA314F" w:rsidRDefault="003E08F3" w:rsidP="003E08F3">
            <w:pPr>
              <w:jc w:val="both"/>
              <w:rPr>
                <w:rFonts w:cs="Arial"/>
                <w:color w:val="000000"/>
                <w:szCs w:val="22"/>
              </w:rPr>
            </w:pPr>
          </w:p>
          <w:p w14:paraId="71F291E9" w14:textId="77777777" w:rsidR="003E08F3" w:rsidRPr="00FA314F" w:rsidRDefault="003E08F3" w:rsidP="003E08F3">
            <w:pPr>
              <w:jc w:val="both"/>
              <w:rPr>
                <w:rFonts w:cs="Arial"/>
                <w:color w:val="000000"/>
                <w:szCs w:val="22"/>
              </w:rPr>
            </w:pPr>
            <w:r w:rsidRPr="00FA314F">
              <w:rPr>
                <w:rFonts w:cs="Arial"/>
                <w:color w:val="000000"/>
                <w:szCs w:val="22"/>
              </w:rPr>
              <w:t>Books (on research methodology):</w:t>
            </w:r>
          </w:p>
          <w:p w14:paraId="71F291EA" w14:textId="77777777" w:rsidR="003E08F3" w:rsidRPr="00FA314F" w:rsidRDefault="003E08F3" w:rsidP="003E08F3">
            <w:pPr>
              <w:jc w:val="both"/>
              <w:rPr>
                <w:rFonts w:cs="Arial"/>
                <w:b/>
                <w:color w:val="000000"/>
                <w:szCs w:val="22"/>
              </w:rPr>
            </w:pPr>
            <w:r w:rsidRPr="00FA314F">
              <w:rPr>
                <w:rFonts w:cs="Arial"/>
                <w:b/>
                <w:color w:val="000000"/>
                <w:szCs w:val="22"/>
              </w:rPr>
              <w:t>Approximately 3</w:t>
            </w:r>
          </w:p>
          <w:p w14:paraId="79915F64" w14:textId="77777777" w:rsidR="004A4DA8" w:rsidRPr="00FA314F" w:rsidRDefault="004A4DA8" w:rsidP="0F9A4034">
            <w:pPr>
              <w:jc w:val="both"/>
              <w:rPr>
                <w:rFonts w:cs="Arial"/>
                <w:color w:val="000000" w:themeColor="text1"/>
              </w:rPr>
            </w:pPr>
          </w:p>
          <w:p w14:paraId="59057557" w14:textId="77777777" w:rsidR="004A4DA8" w:rsidRDefault="004A4DA8" w:rsidP="0F9A4034">
            <w:pPr>
              <w:jc w:val="both"/>
              <w:rPr>
                <w:rFonts w:cs="Arial"/>
                <w:color w:val="000000" w:themeColor="text1"/>
              </w:rPr>
            </w:pPr>
            <w:proofErr w:type="spellStart"/>
            <w:r w:rsidRPr="0F9A4034">
              <w:rPr>
                <w:rFonts w:cs="Arial"/>
                <w:color w:val="000000" w:themeColor="text1"/>
              </w:rPr>
              <w:t>Adèr</w:t>
            </w:r>
            <w:proofErr w:type="spellEnd"/>
            <w:r w:rsidRPr="0F9A4034">
              <w:rPr>
                <w:rFonts w:cs="Arial"/>
                <w:color w:val="000000" w:themeColor="text1"/>
              </w:rPr>
              <w:t xml:space="preserve">, H.J. and </w:t>
            </w:r>
            <w:proofErr w:type="spellStart"/>
            <w:r w:rsidRPr="0F9A4034">
              <w:rPr>
                <w:rFonts w:cs="Arial"/>
                <w:color w:val="000000" w:themeColor="text1"/>
              </w:rPr>
              <w:t>Mellenbergh</w:t>
            </w:r>
            <w:proofErr w:type="spellEnd"/>
            <w:r w:rsidRPr="0F9A4034">
              <w:rPr>
                <w:rFonts w:cs="Arial"/>
                <w:color w:val="000000" w:themeColor="text1"/>
              </w:rPr>
              <w:t>, G.J. (1999) Research methodology in the life, behavioural and social sciences. London: Sage.</w:t>
            </w:r>
          </w:p>
          <w:p w14:paraId="5FE81820" w14:textId="77777777" w:rsidR="004A4DA8" w:rsidRPr="00FA314F" w:rsidRDefault="004A4DA8" w:rsidP="0F9A4034">
            <w:pPr>
              <w:jc w:val="both"/>
            </w:pPr>
          </w:p>
          <w:p w14:paraId="384D2459" w14:textId="701BB70C" w:rsidR="004A4DA8" w:rsidRDefault="004A4DA8" w:rsidP="0F9A4034">
            <w:pPr>
              <w:jc w:val="both"/>
              <w:rPr>
                <w:rFonts w:cs="Arial"/>
                <w:color w:val="000000" w:themeColor="text1"/>
              </w:rPr>
            </w:pPr>
            <w:r w:rsidRPr="0F9A4034">
              <w:rPr>
                <w:rFonts w:cs="Arial"/>
                <w:color w:val="000000" w:themeColor="text1"/>
              </w:rPr>
              <w:t xml:space="preserve">Flick, U. (2020) Introducing research </w:t>
            </w:r>
            <w:proofErr w:type="gramStart"/>
            <w:r w:rsidRPr="0F9A4034">
              <w:rPr>
                <w:rFonts w:cs="Arial"/>
                <w:color w:val="000000" w:themeColor="text1"/>
              </w:rPr>
              <w:t>methodology :</w:t>
            </w:r>
            <w:proofErr w:type="gramEnd"/>
            <w:r w:rsidRPr="0F9A4034">
              <w:rPr>
                <w:rFonts w:cs="Arial"/>
                <w:color w:val="000000" w:themeColor="text1"/>
              </w:rPr>
              <w:t xml:space="preserve"> thinking your way through your research project. Third edition. Los Angeles: SAGE.</w:t>
            </w:r>
          </w:p>
          <w:p w14:paraId="7BEAAF44" w14:textId="5BE050CC" w:rsidR="004A4DA8" w:rsidRPr="00FA314F" w:rsidRDefault="004A4DA8" w:rsidP="0F9A4034">
            <w:pPr>
              <w:jc w:val="both"/>
            </w:pPr>
          </w:p>
          <w:p w14:paraId="2BCA43E4" w14:textId="5A5951E8" w:rsidR="004A4DA8" w:rsidRPr="00FA314F" w:rsidRDefault="004A4DA8" w:rsidP="0F9A4034">
            <w:pPr>
              <w:jc w:val="both"/>
              <w:rPr>
                <w:rFonts w:cs="Arial"/>
                <w:color w:val="000000" w:themeColor="text1"/>
              </w:rPr>
            </w:pPr>
            <w:r w:rsidRPr="0F9A4034">
              <w:rPr>
                <w:rFonts w:cs="Arial"/>
                <w:color w:val="000000" w:themeColor="text1"/>
              </w:rPr>
              <w:t xml:space="preserve">Kumar, R. (2019) Research </w:t>
            </w:r>
            <w:proofErr w:type="gramStart"/>
            <w:r w:rsidRPr="0F9A4034">
              <w:rPr>
                <w:rFonts w:cs="Arial"/>
                <w:color w:val="000000" w:themeColor="text1"/>
              </w:rPr>
              <w:t>methodology :</w:t>
            </w:r>
            <w:proofErr w:type="gramEnd"/>
            <w:r w:rsidRPr="0F9A4034">
              <w:rPr>
                <w:rFonts w:cs="Arial"/>
                <w:color w:val="000000" w:themeColor="text1"/>
              </w:rPr>
              <w:t xml:space="preserve"> a step-by-step guide for beginners. Fifth edition. </w:t>
            </w:r>
            <w:proofErr w:type="gramStart"/>
            <w:r w:rsidRPr="0F9A4034">
              <w:rPr>
                <w:rFonts w:cs="Arial"/>
                <w:color w:val="000000" w:themeColor="text1"/>
              </w:rPr>
              <w:t>London ;</w:t>
            </w:r>
            <w:proofErr w:type="gramEnd"/>
            <w:r w:rsidRPr="0F9A4034">
              <w:rPr>
                <w:rFonts w:cs="Arial"/>
                <w:color w:val="000000" w:themeColor="text1"/>
              </w:rPr>
              <w:t>: SAGE.</w:t>
            </w:r>
          </w:p>
          <w:p w14:paraId="31C12FCC" w14:textId="1060DA6C" w:rsidR="003E08F3" w:rsidRPr="00FA314F" w:rsidRDefault="003E08F3" w:rsidP="0F9A4034">
            <w:pPr>
              <w:jc w:val="both"/>
              <w:rPr>
                <w:rFonts w:cs="Arial"/>
                <w:color w:val="000000" w:themeColor="text1"/>
              </w:rPr>
            </w:pPr>
          </w:p>
          <w:p w14:paraId="71F291F5" w14:textId="77777777" w:rsidR="003E08F3" w:rsidRPr="00FA314F" w:rsidRDefault="003E08F3" w:rsidP="003E08F3">
            <w:pPr>
              <w:jc w:val="both"/>
              <w:rPr>
                <w:rFonts w:cs="Arial"/>
                <w:color w:val="000000"/>
                <w:szCs w:val="22"/>
              </w:rPr>
            </w:pPr>
          </w:p>
          <w:p w14:paraId="71F291F6" w14:textId="77777777" w:rsidR="003E08F3" w:rsidRPr="00FA314F" w:rsidRDefault="003E08F3" w:rsidP="003E08F3">
            <w:pPr>
              <w:jc w:val="both"/>
              <w:rPr>
                <w:rFonts w:cs="Arial"/>
                <w:color w:val="000000"/>
                <w:szCs w:val="22"/>
              </w:rPr>
            </w:pPr>
          </w:p>
          <w:p w14:paraId="71F291F7" w14:textId="77777777" w:rsidR="003E08F3" w:rsidRPr="00FA314F" w:rsidRDefault="003E08F3" w:rsidP="003E08F3">
            <w:pPr>
              <w:jc w:val="both"/>
              <w:rPr>
                <w:rFonts w:cs="Arial"/>
                <w:color w:val="000000"/>
                <w:szCs w:val="22"/>
              </w:rPr>
            </w:pPr>
            <w:r w:rsidRPr="00FA314F">
              <w:rPr>
                <w:rFonts w:cs="Arial"/>
                <w:color w:val="000000"/>
                <w:szCs w:val="22"/>
              </w:rPr>
              <w:lastRenderedPageBreak/>
              <w:t>Peer reviewed research papers:</w:t>
            </w:r>
          </w:p>
          <w:p w14:paraId="71F291F8"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7A0C609F" w14:textId="26ED1CA4" w:rsidR="003E08F3" w:rsidRPr="00FA314F" w:rsidRDefault="003E08F3" w:rsidP="79520D50">
            <w:pPr>
              <w:jc w:val="both"/>
              <w:rPr>
                <w:rFonts w:cs="Arial"/>
                <w:color w:val="000000" w:themeColor="text1"/>
              </w:rPr>
            </w:pPr>
          </w:p>
          <w:p w14:paraId="12B40985" w14:textId="5EA5D3AF" w:rsidR="004B3A41" w:rsidRDefault="004B3A41" w:rsidP="79520D50">
            <w:pPr>
              <w:jc w:val="both"/>
              <w:rPr>
                <w:rFonts w:cs="Arial"/>
                <w:color w:val="000000" w:themeColor="text1"/>
              </w:rPr>
            </w:pPr>
            <w:proofErr w:type="spellStart"/>
            <w:r w:rsidRPr="79520D50">
              <w:rPr>
                <w:rFonts w:cs="Arial"/>
                <w:color w:val="000000" w:themeColor="text1"/>
              </w:rPr>
              <w:t>Alimo</w:t>
            </w:r>
            <w:proofErr w:type="spellEnd"/>
            <w:r w:rsidRPr="79520D50">
              <w:rPr>
                <w:rFonts w:cs="Arial"/>
                <w:color w:val="000000" w:themeColor="text1"/>
              </w:rPr>
              <w:t xml:space="preserve">-Metcalfe, B. et al. (2008) ‘The impact of engaging leadership on performance, attitudes to work and wellbeing at work: a longitudinal study’, Journal of health organization and management, 22(6), pp. 586–598. Available at: </w:t>
            </w:r>
            <w:hyperlink r:id="rId18">
              <w:r w:rsidRPr="79520D50">
                <w:rPr>
                  <w:rStyle w:val="Hyperlink"/>
                  <w:rFonts w:cs="Arial"/>
                </w:rPr>
                <w:t>https://doi.org/10.1108/14777260810916560</w:t>
              </w:r>
            </w:hyperlink>
            <w:r w:rsidRPr="79520D50">
              <w:rPr>
                <w:rFonts w:cs="Arial"/>
                <w:color w:val="000000" w:themeColor="text1"/>
              </w:rPr>
              <w:t>.</w:t>
            </w:r>
          </w:p>
          <w:p w14:paraId="75D9EE4D" w14:textId="1ADE9399" w:rsidR="004B3A41" w:rsidRPr="00FA314F" w:rsidRDefault="004B3A41" w:rsidP="79520D50">
            <w:pPr>
              <w:jc w:val="both"/>
            </w:pPr>
          </w:p>
          <w:p w14:paraId="0BD567E2" w14:textId="7C9E9690" w:rsidR="004B3A41" w:rsidRDefault="004B3A41" w:rsidP="79520D50">
            <w:pPr>
              <w:jc w:val="both"/>
              <w:rPr>
                <w:rFonts w:cs="Arial"/>
                <w:color w:val="000000" w:themeColor="text1"/>
              </w:rPr>
            </w:pPr>
            <w:r w:rsidRPr="79520D50">
              <w:rPr>
                <w:rFonts w:cs="Arial"/>
                <w:color w:val="000000" w:themeColor="text1"/>
              </w:rPr>
              <w:t xml:space="preserve">Almond, P., Horton, R. and James, G. (2022) ‘Mental health and wellbeing at work in the UK: current legal approaches’, Legal studies (Society of Legal Scholars), 42(4), pp. 663–679. Available at: </w:t>
            </w:r>
            <w:hyperlink r:id="rId19" w:history="1">
              <w:r w:rsidRPr="00BE72C6">
                <w:rPr>
                  <w:rStyle w:val="Hyperlink"/>
                  <w:rFonts w:cs="Arial"/>
                </w:rPr>
                <w:t>https://doi.org/10.1017/lst.2022.16</w:t>
              </w:r>
            </w:hyperlink>
            <w:r w:rsidRPr="79520D50">
              <w:rPr>
                <w:rFonts w:cs="Arial"/>
                <w:color w:val="000000" w:themeColor="text1"/>
              </w:rPr>
              <w:t>.</w:t>
            </w:r>
          </w:p>
          <w:p w14:paraId="3C62779F" w14:textId="77777777" w:rsidR="004B3A41" w:rsidRDefault="004B3A41" w:rsidP="79520D50">
            <w:pPr>
              <w:jc w:val="both"/>
            </w:pPr>
          </w:p>
          <w:p w14:paraId="14FF0C64" w14:textId="35746ABF" w:rsidR="004B3A41" w:rsidRDefault="004B3A41" w:rsidP="79520D50">
            <w:pPr>
              <w:jc w:val="both"/>
              <w:rPr>
                <w:rFonts w:cs="Arial"/>
                <w:color w:val="000000" w:themeColor="text1"/>
              </w:rPr>
            </w:pPr>
            <w:r w:rsidRPr="79520D50">
              <w:rPr>
                <w:rFonts w:cs="Arial"/>
                <w:color w:val="000000" w:themeColor="text1"/>
              </w:rPr>
              <w:t xml:space="preserve">Baptiste, N.R. (2008) ‘Tightening the link between employee wellbeing at work and performance: A new dimension for HRM’, Management decision, 46(2), pp. 284–309. Available at: </w:t>
            </w:r>
            <w:hyperlink r:id="rId20" w:history="1">
              <w:r w:rsidRPr="00BE72C6">
                <w:rPr>
                  <w:rStyle w:val="Hyperlink"/>
                  <w:rFonts w:cs="Arial"/>
                </w:rPr>
                <w:t>https://doi.org/10.1108/00251740810854168</w:t>
              </w:r>
            </w:hyperlink>
            <w:r w:rsidRPr="79520D50">
              <w:rPr>
                <w:rFonts w:cs="Arial"/>
                <w:color w:val="000000" w:themeColor="text1"/>
              </w:rPr>
              <w:t>.</w:t>
            </w:r>
          </w:p>
          <w:p w14:paraId="4DAB297A" w14:textId="77777777" w:rsidR="004B3A41" w:rsidRPr="00FA314F" w:rsidRDefault="004B3A41" w:rsidP="79520D50">
            <w:pPr>
              <w:jc w:val="both"/>
            </w:pPr>
          </w:p>
          <w:p w14:paraId="178B1027" w14:textId="25E8CD33" w:rsidR="004B3A41" w:rsidRDefault="004B3A41" w:rsidP="79520D50">
            <w:pPr>
              <w:jc w:val="both"/>
              <w:rPr>
                <w:rFonts w:cs="Arial"/>
                <w:color w:val="000000" w:themeColor="text1"/>
              </w:rPr>
            </w:pPr>
            <w:r w:rsidRPr="79520D50">
              <w:rPr>
                <w:rFonts w:cs="Arial"/>
                <w:color w:val="000000" w:themeColor="text1"/>
              </w:rPr>
              <w:t xml:space="preserve">Baverstock, A. and Finlay, F. (2019) ‘Wellbeing at work’, Archives of disease in childhood. Education and practice edition, 104(3), pp. 123–123. Available at: </w:t>
            </w:r>
            <w:hyperlink r:id="rId21" w:history="1">
              <w:r w:rsidRPr="00BE72C6">
                <w:rPr>
                  <w:rStyle w:val="Hyperlink"/>
                  <w:rFonts w:cs="Arial"/>
                </w:rPr>
                <w:t>https://doi.org/10.1136/archdischild-2019-317208</w:t>
              </w:r>
            </w:hyperlink>
            <w:r w:rsidRPr="79520D50">
              <w:rPr>
                <w:rFonts w:cs="Arial"/>
                <w:color w:val="000000" w:themeColor="text1"/>
              </w:rPr>
              <w:t>.</w:t>
            </w:r>
          </w:p>
          <w:p w14:paraId="1F6D6655" w14:textId="77777777" w:rsidR="004B3A41" w:rsidRPr="00FA314F" w:rsidRDefault="004B3A41" w:rsidP="79520D50">
            <w:pPr>
              <w:jc w:val="both"/>
            </w:pPr>
          </w:p>
          <w:p w14:paraId="4CF76802" w14:textId="016676DD" w:rsidR="004B3A41" w:rsidRDefault="004B3A41" w:rsidP="79520D50">
            <w:pPr>
              <w:jc w:val="both"/>
              <w:rPr>
                <w:rFonts w:cs="Arial"/>
                <w:color w:val="000000" w:themeColor="text1"/>
              </w:rPr>
            </w:pPr>
            <w:proofErr w:type="spellStart"/>
            <w:r w:rsidRPr="79520D50">
              <w:rPr>
                <w:rFonts w:cs="Arial"/>
                <w:color w:val="000000" w:themeColor="text1"/>
              </w:rPr>
              <w:t>Corvo</w:t>
            </w:r>
            <w:proofErr w:type="spellEnd"/>
            <w:r w:rsidRPr="79520D50">
              <w:rPr>
                <w:rFonts w:cs="Arial"/>
                <w:color w:val="000000" w:themeColor="text1"/>
              </w:rPr>
              <w:t xml:space="preserve">, P., </w:t>
            </w:r>
            <w:proofErr w:type="spellStart"/>
            <w:r w:rsidRPr="79520D50">
              <w:rPr>
                <w:rFonts w:cs="Arial"/>
                <w:color w:val="000000" w:themeColor="text1"/>
              </w:rPr>
              <w:t>Fontefrancesco</w:t>
            </w:r>
            <w:proofErr w:type="spellEnd"/>
            <w:r w:rsidRPr="79520D50">
              <w:rPr>
                <w:rFonts w:cs="Arial"/>
                <w:color w:val="000000" w:themeColor="text1"/>
              </w:rPr>
              <w:t xml:space="preserve">, M.F. and </w:t>
            </w:r>
            <w:proofErr w:type="spellStart"/>
            <w:r w:rsidRPr="79520D50">
              <w:rPr>
                <w:rFonts w:cs="Arial"/>
                <w:color w:val="000000" w:themeColor="text1"/>
              </w:rPr>
              <w:t>Matacena</w:t>
            </w:r>
            <w:proofErr w:type="spellEnd"/>
            <w:r w:rsidRPr="79520D50">
              <w:rPr>
                <w:rFonts w:cs="Arial"/>
                <w:color w:val="000000" w:themeColor="text1"/>
              </w:rPr>
              <w:t xml:space="preserve">, R. (2020) ‘Eating at Work: The Role of the Lunch-Break and Canteens for Wellbeing at Work in Europe’, Social indicators research, 150(3), pp. 1043–1076. Available at: </w:t>
            </w:r>
            <w:hyperlink r:id="rId22" w:history="1">
              <w:r w:rsidRPr="00BE72C6">
                <w:rPr>
                  <w:rStyle w:val="Hyperlink"/>
                  <w:rFonts w:cs="Arial"/>
                </w:rPr>
                <w:t>https://doi.org/10.1007/s11205-020-02353-4</w:t>
              </w:r>
            </w:hyperlink>
            <w:r w:rsidRPr="79520D50">
              <w:rPr>
                <w:rFonts w:cs="Arial"/>
                <w:color w:val="000000" w:themeColor="text1"/>
              </w:rPr>
              <w:t>.</w:t>
            </w:r>
          </w:p>
          <w:p w14:paraId="0CC92282" w14:textId="77777777" w:rsidR="004B3A41" w:rsidRPr="00FA314F" w:rsidRDefault="004B3A41" w:rsidP="79520D50">
            <w:pPr>
              <w:jc w:val="both"/>
            </w:pPr>
          </w:p>
          <w:p w14:paraId="4A5DE546" w14:textId="43B79C0E" w:rsidR="004B3A41" w:rsidRDefault="004B3A41" w:rsidP="79520D50">
            <w:pPr>
              <w:jc w:val="both"/>
              <w:rPr>
                <w:rFonts w:cs="Arial"/>
                <w:color w:val="000000" w:themeColor="text1"/>
              </w:rPr>
            </w:pPr>
            <w:r w:rsidRPr="79520D50">
              <w:rPr>
                <w:rFonts w:cs="Arial"/>
                <w:color w:val="000000" w:themeColor="text1"/>
              </w:rPr>
              <w:t xml:space="preserve">Jarden, R.J. et al. (2021) ‘New graduate nurse wellbeing, work wellbeing and mental health: A quantitative systematic review’, International journal of nursing studies, 121, pp. 103997–103997. Available at: </w:t>
            </w:r>
            <w:hyperlink r:id="rId23" w:history="1">
              <w:r w:rsidRPr="00BE72C6">
                <w:rPr>
                  <w:rStyle w:val="Hyperlink"/>
                  <w:rFonts w:cs="Arial"/>
                </w:rPr>
                <w:t>https://doi.org/10.1016/j.ijnurstu.2021.103997</w:t>
              </w:r>
            </w:hyperlink>
            <w:r w:rsidRPr="79520D50">
              <w:rPr>
                <w:rFonts w:cs="Arial"/>
                <w:color w:val="000000" w:themeColor="text1"/>
              </w:rPr>
              <w:t>.</w:t>
            </w:r>
          </w:p>
          <w:p w14:paraId="74029AF7" w14:textId="77777777" w:rsidR="004B3A41" w:rsidRPr="00FA314F" w:rsidRDefault="004B3A41" w:rsidP="79520D50">
            <w:pPr>
              <w:jc w:val="both"/>
            </w:pPr>
          </w:p>
          <w:p w14:paraId="0F319263" w14:textId="481B3D96" w:rsidR="004B3A41" w:rsidRPr="009317DC" w:rsidRDefault="004B3A41" w:rsidP="79520D50">
            <w:pPr>
              <w:jc w:val="both"/>
              <w:rPr>
                <w:rFonts w:cs="Arial"/>
                <w:color w:val="000000" w:themeColor="text1"/>
                <w:lang w:val="da-DK"/>
              </w:rPr>
            </w:pPr>
            <w:proofErr w:type="spellStart"/>
            <w:r w:rsidRPr="79520D50">
              <w:rPr>
                <w:rFonts w:cs="Arial"/>
                <w:color w:val="000000" w:themeColor="text1"/>
              </w:rPr>
              <w:t>Utriainen</w:t>
            </w:r>
            <w:proofErr w:type="spellEnd"/>
            <w:r w:rsidRPr="79520D50">
              <w:rPr>
                <w:rFonts w:cs="Arial"/>
                <w:color w:val="000000" w:themeColor="text1"/>
              </w:rPr>
              <w:t>, K., Ala-</w:t>
            </w:r>
            <w:proofErr w:type="spellStart"/>
            <w:r w:rsidRPr="79520D50">
              <w:rPr>
                <w:rFonts w:cs="Arial"/>
                <w:color w:val="000000" w:themeColor="text1"/>
              </w:rPr>
              <w:t>Mursula</w:t>
            </w:r>
            <w:proofErr w:type="spellEnd"/>
            <w:r w:rsidRPr="79520D50">
              <w:rPr>
                <w:rFonts w:cs="Arial"/>
                <w:color w:val="000000" w:themeColor="text1"/>
              </w:rPr>
              <w:t xml:space="preserve">, L. and </w:t>
            </w:r>
            <w:proofErr w:type="spellStart"/>
            <w:r w:rsidRPr="79520D50">
              <w:rPr>
                <w:rFonts w:cs="Arial"/>
                <w:color w:val="000000" w:themeColor="text1"/>
              </w:rPr>
              <w:t>Kyngäs</w:t>
            </w:r>
            <w:proofErr w:type="spellEnd"/>
            <w:r w:rsidRPr="79520D50">
              <w:rPr>
                <w:rFonts w:cs="Arial"/>
                <w:color w:val="000000" w:themeColor="text1"/>
              </w:rPr>
              <w:t xml:space="preserve">, H. (2015) ‘Hospital nurses’ wellbeing at work: a theoretical model’, Journal of nursing management. </w:t>
            </w:r>
            <w:proofErr w:type="spellStart"/>
            <w:r w:rsidRPr="79520D50">
              <w:rPr>
                <w:rFonts w:cs="Arial"/>
                <w:color w:val="000000" w:themeColor="text1"/>
              </w:rPr>
              <w:t>Utriainen</w:t>
            </w:r>
            <w:proofErr w:type="spellEnd"/>
            <w:r w:rsidRPr="79520D50">
              <w:rPr>
                <w:rFonts w:cs="Arial"/>
                <w:color w:val="000000" w:themeColor="text1"/>
              </w:rPr>
              <w:t xml:space="preserve"> K., Ala-</w:t>
            </w:r>
            <w:proofErr w:type="spellStart"/>
            <w:r w:rsidRPr="79520D50">
              <w:rPr>
                <w:rFonts w:cs="Arial"/>
                <w:color w:val="000000" w:themeColor="text1"/>
              </w:rPr>
              <w:t>Mursula</w:t>
            </w:r>
            <w:proofErr w:type="spellEnd"/>
            <w:r w:rsidRPr="79520D50">
              <w:rPr>
                <w:rFonts w:cs="Arial"/>
                <w:color w:val="000000" w:themeColor="text1"/>
              </w:rPr>
              <w:t xml:space="preserve"> L. &amp; </w:t>
            </w:r>
            <w:proofErr w:type="spellStart"/>
            <w:r w:rsidRPr="79520D50">
              <w:rPr>
                <w:rFonts w:cs="Arial"/>
                <w:color w:val="000000" w:themeColor="text1"/>
              </w:rPr>
              <w:t>Kyngäs</w:t>
            </w:r>
            <w:proofErr w:type="spellEnd"/>
            <w:r w:rsidRPr="79520D50">
              <w:rPr>
                <w:rFonts w:cs="Arial"/>
                <w:color w:val="000000" w:themeColor="text1"/>
              </w:rPr>
              <w:t xml:space="preserve"> H. (2015) Journal of Nursing Management 23, 736-743. Hospital nurses’ wellbeing at work: a theoretical model, 23(6), pp. 736–743. </w:t>
            </w:r>
            <w:r w:rsidRPr="009317DC">
              <w:rPr>
                <w:rFonts w:cs="Arial"/>
                <w:color w:val="000000" w:themeColor="text1"/>
                <w:lang w:val="da-DK"/>
              </w:rPr>
              <w:t xml:space="preserve">Available at: </w:t>
            </w:r>
            <w:r w:rsidR="00000000">
              <w:fldChar w:fldCharType="begin"/>
            </w:r>
            <w:r w:rsidR="00000000">
              <w:instrText xml:space="preserve"> HYPERLINK "https://doi.org/10.1111/jonm.12203" </w:instrText>
            </w:r>
            <w:r w:rsidR="00000000">
              <w:fldChar w:fldCharType="separate"/>
            </w:r>
            <w:r w:rsidRPr="009317DC">
              <w:rPr>
                <w:rStyle w:val="Hyperlink"/>
                <w:rFonts w:cs="Arial"/>
                <w:lang w:val="da-DK"/>
              </w:rPr>
              <w:t>https://doi.org/10.1111/jonm.12203</w:t>
            </w:r>
            <w:r w:rsidR="00000000">
              <w:rPr>
                <w:rStyle w:val="Hyperlink"/>
                <w:rFonts w:cs="Arial"/>
                <w:lang w:val="da-DK"/>
              </w:rPr>
              <w:fldChar w:fldCharType="end"/>
            </w:r>
            <w:r w:rsidRPr="009317DC">
              <w:rPr>
                <w:rFonts w:cs="Arial"/>
                <w:color w:val="000000" w:themeColor="text1"/>
                <w:lang w:val="da-DK"/>
              </w:rPr>
              <w:t>.</w:t>
            </w:r>
          </w:p>
          <w:p w14:paraId="64D1B124" w14:textId="77777777" w:rsidR="004B3A41" w:rsidRPr="009317DC" w:rsidRDefault="004B3A41" w:rsidP="79520D50">
            <w:pPr>
              <w:jc w:val="both"/>
              <w:rPr>
                <w:lang w:val="da-DK"/>
              </w:rPr>
            </w:pPr>
          </w:p>
          <w:p w14:paraId="7BC99F47" w14:textId="773BBB0A" w:rsidR="004B3A41" w:rsidRPr="00FA314F" w:rsidRDefault="004B3A41" w:rsidP="79520D50">
            <w:pPr>
              <w:jc w:val="both"/>
            </w:pPr>
            <w:r w:rsidRPr="009317DC">
              <w:rPr>
                <w:rFonts w:cs="Arial"/>
                <w:color w:val="000000" w:themeColor="text1"/>
                <w:lang w:val="da-DK"/>
              </w:rPr>
              <w:t xml:space="preserve">van Casteren, P.A.J. et al. </w:t>
            </w:r>
            <w:r w:rsidRPr="79520D50">
              <w:rPr>
                <w:rFonts w:cs="Arial"/>
                <w:color w:val="000000" w:themeColor="text1"/>
              </w:rPr>
              <w:t xml:space="preserve">(2021) ‘How can wellbeing at work and sustainable employability of gifted workers be </w:t>
            </w:r>
            <w:proofErr w:type="gramStart"/>
            <w:r w:rsidRPr="79520D50">
              <w:rPr>
                <w:rFonts w:cs="Arial"/>
                <w:color w:val="000000" w:themeColor="text1"/>
              </w:rPr>
              <w:t>enhanced?:</w:t>
            </w:r>
            <w:proofErr w:type="gramEnd"/>
            <w:r w:rsidRPr="79520D50">
              <w:rPr>
                <w:rFonts w:cs="Arial"/>
                <w:color w:val="000000" w:themeColor="text1"/>
              </w:rPr>
              <w:t xml:space="preserve"> A qualitative study from a capability approach perspective’, BMC public health, 21(1), pp. 392–392. Available at: https://doi.org/10.1186/s12889-021-10413-8.</w:t>
            </w:r>
          </w:p>
          <w:p w14:paraId="7A5E0A11" w14:textId="370A3E74" w:rsidR="003E08F3" w:rsidRPr="00FA314F" w:rsidRDefault="003E08F3" w:rsidP="79520D50">
            <w:pPr>
              <w:jc w:val="both"/>
              <w:rPr>
                <w:rFonts w:cs="Arial"/>
                <w:color w:val="000000" w:themeColor="text1"/>
              </w:rPr>
            </w:pPr>
          </w:p>
          <w:p w14:paraId="71F29200" w14:textId="2AA40D26" w:rsidR="003E08F3" w:rsidRPr="00FA314F" w:rsidRDefault="003E08F3" w:rsidP="003E08F3">
            <w:pPr>
              <w:jc w:val="both"/>
              <w:rPr>
                <w:rFonts w:cs="Arial"/>
                <w:b/>
                <w:bCs/>
                <w:iCs/>
                <w:color w:val="000000"/>
                <w:szCs w:val="22"/>
              </w:rPr>
            </w:pPr>
          </w:p>
        </w:tc>
      </w:tr>
    </w:tbl>
    <w:p w14:paraId="71F29202" w14:textId="77777777" w:rsidR="003E08F3" w:rsidRPr="00FA314F" w:rsidRDefault="003E08F3"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23E" w14:textId="77777777" w:rsidTr="1D53207F">
        <w:tc>
          <w:tcPr>
            <w:tcW w:w="8594" w:type="dxa"/>
          </w:tcPr>
          <w:p w14:paraId="71F29203"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w:t>
            </w:r>
            <w:r w:rsidR="009B4D0C" w:rsidRPr="00FA314F">
              <w:rPr>
                <w:rFonts w:cs="Arial"/>
                <w:color w:val="000000"/>
                <w:szCs w:val="22"/>
              </w:rPr>
              <w:t>th your report supervisor at UWTSD</w:t>
            </w:r>
            <w:r w:rsidRPr="00FA314F">
              <w:rPr>
                <w:rFonts w:cs="Arial"/>
                <w:color w:val="000000"/>
                <w:szCs w:val="22"/>
              </w:rPr>
              <w:t xml:space="preserve">.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6"/>
              <w:gridCol w:w="4066"/>
            </w:tblGrid>
            <w:tr w:rsidR="003E08F3" w:rsidRPr="00FA314F" w14:paraId="71F29206" w14:textId="77777777" w:rsidTr="1D53207F">
              <w:tc>
                <w:tcPr>
                  <w:tcW w:w="4181" w:type="dxa"/>
                </w:tcPr>
                <w:p w14:paraId="71F29204" w14:textId="77777777" w:rsidR="003E08F3" w:rsidRPr="00FA314F" w:rsidRDefault="003E08F3" w:rsidP="004D5A61">
                  <w:pPr>
                    <w:rPr>
                      <w:b/>
                      <w:color w:val="000000"/>
                    </w:rPr>
                  </w:pPr>
                  <w:bookmarkStart w:id="13" w:name="_Toc323736704"/>
                  <w:bookmarkStart w:id="14" w:name="_Toc323737261"/>
                  <w:bookmarkStart w:id="15" w:name="_Toc323737382"/>
                  <w:r w:rsidRPr="00FA314F">
                    <w:rPr>
                      <w:b/>
                      <w:color w:val="000000"/>
                    </w:rPr>
                    <w:t>Task</w:t>
                  </w:r>
                  <w:bookmarkEnd w:id="13"/>
                  <w:bookmarkEnd w:id="14"/>
                  <w:bookmarkEnd w:id="15"/>
                </w:p>
              </w:tc>
              <w:tc>
                <w:tcPr>
                  <w:tcW w:w="4182" w:type="dxa"/>
                </w:tcPr>
                <w:p w14:paraId="71F29205" w14:textId="77777777" w:rsidR="003E08F3" w:rsidRPr="00FA314F" w:rsidRDefault="003E08F3" w:rsidP="003E08F3">
                  <w:pPr>
                    <w:spacing w:line="360" w:lineRule="auto"/>
                    <w:jc w:val="both"/>
                    <w:rPr>
                      <w:rFonts w:cs="Arial"/>
                      <w:b/>
                      <w:bCs/>
                      <w:color w:val="000000"/>
                      <w:szCs w:val="22"/>
                    </w:rPr>
                  </w:pPr>
                  <w:r w:rsidRPr="00FA314F">
                    <w:rPr>
                      <w:rFonts w:cs="Arial"/>
                      <w:b/>
                      <w:bCs/>
                      <w:color w:val="000000"/>
                      <w:szCs w:val="22"/>
                    </w:rPr>
                    <w:t>Date to be completed</w:t>
                  </w:r>
                </w:p>
              </w:tc>
            </w:tr>
            <w:tr w:rsidR="003E08F3" w:rsidRPr="00FA314F" w14:paraId="71F29209" w14:textId="77777777" w:rsidTr="1D53207F">
              <w:tc>
                <w:tcPr>
                  <w:tcW w:w="4181" w:type="dxa"/>
                </w:tcPr>
                <w:p w14:paraId="71F29207" w14:textId="54BBB01E" w:rsidR="003E08F3" w:rsidRPr="00FA314F" w:rsidRDefault="007B3F78" w:rsidP="003E08F3">
                  <w:pPr>
                    <w:spacing w:line="480" w:lineRule="auto"/>
                    <w:jc w:val="both"/>
                    <w:rPr>
                      <w:rFonts w:cs="Arial"/>
                      <w:color w:val="000000"/>
                      <w:szCs w:val="22"/>
                    </w:rPr>
                  </w:pPr>
                  <w:r>
                    <w:rPr>
                      <w:rFonts w:cs="Arial"/>
                      <w:color w:val="000000"/>
                      <w:szCs w:val="22"/>
                    </w:rPr>
                    <w:t>Submit PID Draft to Natasha</w:t>
                  </w:r>
                </w:p>
              </w:tc>
              <w:tc>
                <w:tcPr>
                  <w:tcW w:w="4182" w:type="dxa"/>
                </w:tcPr>
                <w:p w14:paraId="71F29208" w14:textId="59FB3242" w:rsidR="003E08F3" w:rsidRPr="00FA314F" w:rsidRDefault="002D4CE1" w:rsidP="003E08F3">
                  <w:pPr>
                    <w:spacing w:line="480" w:lineRule="auto"/>
                    <w:jc w:val="both"/>
                    <w:rPr>
                      <w:rFonts w:cs="Arial"/>
                      <w:color w:val="000000"/>
                      <w:szCs w:val="22"/>
                    </w:rPr>
                  </w:pPr>
                  <w:r>
                    <w:rPr>
                      <w:rFonts w:cs="Arial"/>
                      <w:color w:val="000000"/>
                      <w:szCs w:val="22"/>
                    </w:rPr>
                    <w:t>24/03/202</w:t>
                  </w:r>
                  <w:r w:rsidR="00296006">
                    <w:rPr>
                      <w:rFonts w:cs="Arial"/>
                      <w:color w:val="000000"/>
                      <w:szCs w:val="22"/>
                    </w:rPr>
                    <w:t>3</w:t>
                  </w:r>
                </w:p>
              </w:tc>
            </w:tr>
            <w:tr w:rsidR="003E08F3" w:rsidRPr="00FA314F" w14:paraId="71F2920C" w14:textId="77777777" w:rsidTr="1D53207F">
              <w:tc>
                <w:tcPr>
                  <w:tcW w:w="4181" w:type="dxa"/>
                </w:tcPr>
                <w:p w14:paraId="71F2920A" w14:textId="77A48D75" w:rsidR="003E08F3" w:rsidRPr="00FA314F" w:rsidRDefault="1A08CD02" w:rsidP="1D53207F">
                  <w:pPr>
                    <w:spacing w:line="480" w:lineRule="auto"/>
                    <w:jc w:val="both"/>
                    <w:rPr>
                      <w:rFonts w:cs="Arial"/>
                      <w:color w:val="000000"/>
                    </w:rPr>
                  </w:pPr>
                  <w:r w:rsidRPr="1D53207F">
                    <w:rPr>
                      <w:rFonts w:cs="Arial"/>
                      <w:color w:val="000000" w:themeColor="text1"/>
                    </w:rPr>
                    <w:t>Redraft PID</w:t>
                  </w:r>
                  <w:r w:rsidR="7F4CE5A8" w:rsidRPr="1D53207F">
                    <w:rPr>
                      <w:rFonts w:cs="Arial"/>
                      <w:color w:val="000000" w:themeColor="text1"/>
                    </w:rPr>
                    <w:t xml:space="preserve"> </w:t>
                  </w:r>
                  <w:r w:rsidR="057E61EE" w:rsidRPr="1D53207F">
                    <w:rPr>
                      <w:rFonts w:cs="Arial"/>
                      <w:color w:val="000000" w:themeColor="text1"/>
                    </w:rPr>
                    <w:t xml:space="preserve">and </w:t>
                  </w:r>
                  <w:r w:rsidR="3929D045" w:rsidRPr="1D53207F">
                    <w:rPr>
                      <w:rFonts w:cs="Arial"/>
                      <w:color w:val="000000" w:themeColor="text1"/>
                    </w:rPr>
                    <w:t xml:space="preserve">get approval from </w:t>
                  </w:r>
                  <w:r w:rsidR="61A8C903" w:rsidRPr="1D53207F">
                    <w:rPr>
                      <w:rFonts w:cs="Arial"/>
                      <w:color w:val="000000" w:themeColor="text1"/>
                    </w:rPr>
                    <w:t xml:space="preserve">Assistant </w:t>
                  </w:r>
                  <w:r w:rsidR="3929D045" w:rsidRPr="1D53207F">
                    <w:rPr>
                      <w:rFonts w:cs="Arial"/>
                      <w:color w:val="000000" w:themeColor="text1"/>
                    </w:rPr>
                    <w:t>Director</w:t>
                  </w:r>
                </w:p>
              </w:tc>
              <w:tc>
                <w:tcPr>
                  <w:tcW w:w="4182" w:type="dxa"/>
                </w:tcPr>
                <w:p w14:paraId="71F2920B" w14:textId="41F56E57" w:rsidR="003E08F3" w:rsidRPr="00FA314F" w:rsidRDefault="00296006" w:rsidP="003E08F3">
                  <w:pPr>
                    <w:spacing w:line="480" w:lineRule="auto"/>
                    <w:jc w:val="both"/>
                    <w:rPr>
                      <w:rFonts w:cs="Arial"/>
                      <w:color w:val="000000"/>
                      <w:szCs w:val="22"/>
                    </w:rPr>
                  </w:pPr>
                  <w:r>
                    <w:rPr>
                      <w:rFonts w:cs="Arial"/>
                      <w:color w:val="000000"/>
                      <w:szCs w:val="22"/>
                    </w:rPr>
                    <w:t>30/04/2023</w:t>
                  </w:r>
                </w:p>
              </w:tc>
            </w:tr>
            <w:tr w:rsidR="00566A77" w:rsidRPr="00FA314F" w14:paraId="2F99211B" w14:textId="77777777" w:rsidTr="1D53207F">
              <w:tc>
                <w:tcPr>
                  <w:tcW w:w="4181" w:type="dxa"/>
                </w:tcPr>
                <w:p w14:paraId="100F0399" w14:textId="7070F65C" w:rsidR="00566A77" w:rsidRPr="1D53207F" w:rsidRDefault="008068E4" w:rsidP="1D53207F">
                  <w:pPr>
                    <w:spacing w:line="480" w:lineRule="auto"/>
                    <w:jc w:val="both"/>
                    <w:rPr>
                      <w:rFonts w:cs="Arial"/>
                      <w:color w:val="000000" w:themeColor="text1"/>
                    </w:rPr>
                  </w:pPr>
                  <w:r>
                    <w:rPr>
                      <w:rFonts w:cs="Arial"/>
                      <w:color w:val="000000" w:themeColor="text1"/>
                    </w:rPr>
                    <w:t>Meet with Suzanne to explore further research areas from the Staff Wellbeing Survey</w:t>
                  </w:r>
                </w:p>
              </w:tc>
              <w:tc>
                <w:tcPr>
                  <w:tcW w:w="4182" w:type="dxa"/>
                </w:tcPr>
                <w:p w14:paraId="2B09BCB4" w14:textId="77777777" w:rsidR="00566A77" w:rsidRDefault="00566A77" w:rsidP="003E08F3">
                  <w:pPr>
                    <w:spacing w:line="480" w:lineRule="auto"/>
                    <w:jc w:val="both"/>
                    <w:rPr>
                      <w:rFonts w:cs="Arial"/>
                      <w:color w:val="000000"/>
                      <w:szCs w:val="22"/>
                    </w:rPr>
                  </w:pPr>
                </w:p>
              </w:tc>
            </w:tr>
            <w:tr w:rsidR="003E08F3" w:rsidRPr="00FA314F" w14:paraId="71F2920F" w14:textId="77777777" w:rsidTr="1D53207F">
              <w:tc>
                <w:tcPr>
                  <w:tcW w:w="4181" w:type="dxa"/>
                </w:tcPr>
                <w:p w14:paraId="71F2920D" w14:textId="747D0033" w:rsidR="003E08F3" w:rsidRPr="00FA314F" w:rsidRDefault="0005784F" w:rsidP="003E08F3">
                  <w:pPr>
                    <w:spacing w:line="480" w:lineRule="auto"/>
                    <w:jc w:val="both"/>
                    <w:rPr>
                      <w:rFonts w:cs="Arial"/>
                      <w:color w:val="000000"/>
                      <w:szCs w:val="22"/>
                    </w:rPr>
                  </w:pPr>
                  <w:r>
                    <w:rPr>
                      <w:rFonts w:cs="Arial"/>
                      <w:color w:val="000000"/>
                      <w:szCs w:val="22"/>
                    </w:rPr>
                    <w:t>Compile list of datasets already in use by the organisation</w:t>
                  </w:r>
                </w:p>
              </w:tc>
              <w:tc>
                <w:tcPr>
                  <w:tcW w:w="4182" w:type="dxa"/>
                </w:tcPr>
                <w:p w14:paraId="71F2920E" w14:textId="2B9753E4" w:rsidR="003E08F3" w:rsidRPr="00FA314F" w:rsidRDefault="00296006" w:rsidP="003E08F3">
                  <w:pPr>
                    <w:spacing w:line="480" w:lineRule="auto"/>
                    <w:jc w:val="both"/>
                    <w:rPr>
                      <w:rFonts w:cs="Arial"/>
                      <w:color w:val="000000"/>
                      <w:szCs w:val="22"/>
                    </w:rPr>
                  </w:pPr>
                  <w:r>
                    <w:rPr>
                      <w:rFonts w:cs="Arial"/>
                      <w:color w:val="000000"/>
                      <w:szCs w:val="22"/>
                    </w:rPr>
                    <w:t>30/04/2023</w:t>
                  </w:r>
                </w:p>
              </w:tc>
            </w:tr>
            <w:tr w:rsidR="003E08F3" w:rsidRPr="00FA314F" w14:paraId="71F29212" w14:textId="77777777" w:rsidTr="1D53207F">
              <w:tc>
                <w:tcPr>
                  <w:tcW w:w="4181" w:type="dxa"/>
                </w:tcPr>
                <w:p w14:paraId="71F29210" w14:textId="399E539A" w:rsidR="003E08F3" w:rsidRPr="00FA314F" w:rsidRDefault="0005784F" w:rsidP="003E08F3">
                  <w:pPr>
                    <w:spacing w:line="480" w:lineRule="auto"/>
                    <w:jc w:val="both"/>
                    <w:rPr>
                      <w:rFonts w:cs="Arial"/>
                      <w:color w:val="000000"/>
                      <w:szCs w:val="22"/>
                    </w:rPr>
                  </w:pPr>
                  <w:r>
                    <w:rPr>
                      <w:rFonts w:cs="Arial"/>
                      <w:color w:val="000000"/>
                      <w:szCs w:val="22"/>
                    </w:rPr>
                    <w:t>Complete literature review of secondary research</w:t>
                  </w:r>
                </w:p>
              </w:tc>
              <w:tc>
                <w:tcPr>
                  <w:tcW w:w="4182" w:type="dxa"/>
                </w:tcPr>
                <w:p w14:paraId="71F29211" w14:textId="5D689CB6" w:rsidR="003E08F3" w:rsidRPr="00FA314F" w:rsidRDefault="00296006" w:rsidP="003E08F3">
                  <w:pPr>
                    <w:spacing w:line="480" w:lineRule="auto"/>
                    <w:jc w:val="both"/>
                    <w:rPr>
                      <w:rFonts w:cs="Arial"/>
                      <w:color w:val="000000"/>
                      <w:szCs w:val="22"/>
                    </w:rPr>
                  </w:pPr>
                  <w:r>
                    <w:rPr>
                      <w:rFonts w:cs="Arial"/>
                      <w:color w:val="000000"/>
                      <w:szCs w:val="22"/>
                    </w:rPr>
                    <w:t>30/05/2023</w:t>
                  </w:r>
                </w:p>
              </w:tc>
            </w:tr>
            <w:tr w:rsidR="003E08F3" w:rsidRPr="00FA314F" w14:paraId="71F29215" w14:textId="77777777" w:rsidTr="1D53207F">
              <w:tc>
                <w:tcPr>
                  <w:tcW w:w="4181" w:type="dxa"/>
                </w:tcPr>
                <w:p w14:paraId="71F29213" w14:textId="0ABB3B15" w:rsidR="003E08F3" w:rsidRPr="00FA314F" w:rsidRDefault="000E4846" w:rsidP="003E08F3">
                  <w:pPr>
                    <w:spacing w:line="480" w:lineRule="auto"/>
                    <w:jc w:val="both"/>
                    <w:rPr>
                      <w:rFonts w:cs="Arial"/>
                      <w:color w:val="000000"/>
                      <w:szCs w:val="22"/>
                    </w:rPr>
                  </w:pPr>
                  <w:r>
                    <w:rPr>
                      <w:rFonts w:cs="Arial"/>
                      <w:color w:val="000000"/>
                      <w:szCs w:val="22"/>
                    </w:rPr>
                    <w:t>Design questionnaire</w:t>
                  </w:r>
                </w:p>
              </w:tc>
              <w:tc>
                <w:tcPr>
                  <w:tcW w:w="4182" w:type="dxa"/>
                </w:tcPr>
                <w:p w14:paraId="71F29214" w14:textId="304FAB1C" w:rsidR="003E08F3" w:rsidRPr="00FA314F" w:rsidRDefault="00296006" w:rsidP="003E08F3">
                  <w:pPr>
                    <w:spacing w:line="480" w:lineRule="auto"/>
                    <w:jc w:val="both"/>
                    <w:rPr>
                      <w:rFonts w:cs="Arial"/>
                      <w:color w:val="000000"/>
                      <w:szCs w:val="22"/>
                    </w:rPr>
                  </w:pPr>
                  <w:r>
                    <w:rPr>
                      <w:rFonts w:cs="Arial"/>
                      <w:color w:val="000000"/>
                      <w:szCs w:val="22"/>
                    </w:rPr>
                    <w:t>30/05/2023</w:t>
                  </w:r>
                </w:p>
              </w:tc>
            </w:tr>
            <w:tr w:rsidR="003E08F3" w:rsidRPr="00FA314F" w14:paraId="71F29218" w14:textId="77777777" w:rsidTr="1D53207F">
              <w:tc>
                <w:tcPr>
                  <w:tcW w:w="4181" w:type="dxa"/>
                </w:tcPr>
                <w:p w14:paraId="71F29216" w14:textId="106F77CC" w:rsidR="003E08F3" w:rsidRPr="00FA314F" w:rsidRDefault="000E4846" w:rsidP="003E08F3">
                  <w:pPr>
                    <w:spacing w:line="480" w:lineRule="auto"/>
                    <w:jc w:val="both"/>
                    <w:rPr>
                      <w:rFonts w:cs="Arial"/>
                      <w:color w:val="000000"/>
                      <w:szCs w:val="22"/>
                    </w:rPr>
                  </w:pPr>
                  <w:r>
                    <w:rPr>
                      <w:rFonts w:cs="Arial"/>
                      <w:color w:val="000000"/>
                      <w:szCs w:val="22"/>
                    </w:rPr>
                    <w:t>Send out questionnaire to targeted group</w:t>
                  </w:r>
                </w:p>
              </w:tc>
              <w:tc>
                <w:tcPr>
                  <w:tcW w:w="4182" w:type="dxa"/>
                </w:tcPr>
                <w:p w14:paraId="71F29217" w14:textId="538D9C67" w:rsidR="003E08F3" w:rsidRPr="00FA314F" w:rsidRDefault="00296006" w:rsidP="003E08F3">
                  <w:pPr>
                    <w:spacing w:line="480" w:lineRule="auto"/>
                    <w:jc w:val="both"/>
                    <w:rPr>
                      <w:rFonts w:cs="Arial"/>
                      <w:color w:val="000000"/>
                      <w:szCs w:val="22"/>
                    </w:rPr>
                  </w:pPr>
                  <w:r>
                    <w:rPr>
                      <w:rFonts w:cs="Arial"/>
                      <w:color w:val="000000"/>
                      <w:szCs w:val="22"/>
                    </w:rPr>
                    <w:t>01/06/2023</w:t>
                  </w:r>
                </w:p>
              </w:tc>
            </w:tr>
            <w:tr w:rsidR="00296006" w:rsidRPr="00FA314F" w14:paraId="2E1114C8" w14:textId="77777777" w:rsidTr="1D53207F">
              <w:tc>
                <w:tcPr>
                  <w:tcW w:w="4181" w:type="dxa"/>
                </w:tcPr>
                <w:p w14:paraId="38CBCD3C" w14:textId="1721CCFF" w:rsidR="00296006" w:rsidRDefault="00296006" w:rsidP="003E08F3">
                  <w:pPr>
                    <w:spacing w:line="480" w:lineRule="auto"/>
                    <w:jc w:val="both"/>
                    <w:rPr>
                      <w:rFonts w:cs="Arial"/>
                      <w:color w:val="000000"/>
                      <w:szCs w:val="22"/>
                    </w:rPr>
                  </w:pPr>
                  <w:r>
                    <w:rPr>
                      <w:rFonts w:cs="Arial"/>
                      <w:color w:val="000000"/>
                      <w:szCs w:val="22"/>
                    </w:rPr>
                    <w:t>Questionnaire closing date</w:t>
                  </w:r>
                </w:p>
              </w:tc>
              <w:tc>
                <w:tcPr>
                  <w:tcW w:w="4182" w:type="dxa"/>
                </w:tcPr>
                <w:p w14:paraId="7D8D3AAE" w14:textId="130E8D0B" w:rsidR="00296006" w:rsidRPr="00FA314F" w:rsidRDefault="00E82A7A" w:rsidP="003E08F3">
                  <w:pPr>
                    <w:spacing w:line="480" w:lineRule="auto"/>
                    <w:jc w:val="both"/>
                    <w:rPr>
                      <w:rFonts w:cs="Arial"/>
                      <w:color w:val="000000"/>
                      <w:szCs w:val="22"/>
                    </w:rPr>
                  </w:pPr>
                  <w:r>
                    <w:rPr>
                      <w:rFonts w:cs="Arial"/>
                      <w:color w:val="000000"/>
                      <w:szCs w:val="22"/>
                    </w:rPr>
                    <w:t>01/07/2023</w:t>
                  </w:r>
                </w:p>
              </w:tc>
            </w:tr>
            <w:tr w:rsidR="003E08F3" w:rsidRPr="00FA314F" w14:paraId="71F2921B" w14:textId="77777777" w:rsidTr="1D53207F">
              <w:tc>
                <w:tcPr>
                  <w:tcW w:w="4181" w:type="dxa"/>
                </w:tcPr>
                <w:p w14:paraId="71F29219" w14:textId="1AFF5B0C" w:rsidR="003E08F3" w:rsidRPr="00FA314F" w:rsidRDefault="000E4846" w:rsidP="003E08F3">
                  <w:pPr>
                    <w:spacing w:line="480" w:lineRule="auto"/>
                    <w:jc w:val="both"/>
                    <w:rPr>
                      <w:rFonts w:cs="Arial"/>
                      <w:color w:val="000000"/>
                      <w:szCs w:val="22"/>
                    </w:rPr>
                  </w:pPr>
                  <w:r>
                    <w:rPr>
                      <w:rFonts w:cs="Arial"/>
                      <w:color w:val="000000"/>
                      <w:szCs w:val="22"/>
                    </w:rPr>
                    <w:t>Analyse</w:t>
                  </w:r>
                  <w:r w:rsidR="00E82A7A">
                    <w:rPr>
                      <w:rFonts w:cs="Arial"/>
                      <w:color w:val="000000"/>
                      <w:szCs w:val="22"/>
                    </w:rPr>
                    <w:t xml:space="preserve"> initial</w:t>
                  </w:r>
                  <w:r>
                    <w:rPr>
                      <w:rFonts w:cs="Arial"/>
                      <w:color w:val="000000"/>
                      <w:szCs w:val="22"/>
                    </w:rPr>
                    <w:t xml:space="preserve"> results of primary research</w:t>
                  </w:r>
                </w:p>
              </w:tc>
              <w:tc>
                <w:tcPr>
                  <w:tcW w:w="4182" w:type="dxa"/>
                </w:tcPr>
                <w:p w14:paraId="71F2921A" w14:textId="59AB5A9F" w:rsidR="003E08F3" w:rsidRPr="00FA314F" w:rsidRDefault="00C37769" w:rsidP="003E08F3">
                  <w:pPr>
                    <w:spacing w:line="480" w:lineRule="auto"/>
                    <w:jc w:val="both"/>
                    <w:rPr>
                      <w:rFonts w:cs="Arial"/>
                      <w:color w:val="000000"/>
                      <w:szCs w:val="22"/>
                    </w:rPr>
                  </w:pPr>
                  <w:r>
                    <w:rPr>
                      <w:rFonts w:cs="Arial"/>
                      <w:color w:val="000000"/>
                      <w:szCs w:val="22"/>
                    </w:rPr>
                    <w:t>09/07/2023</w:t>
                  </w:r>
                </w:p>
              </w:tc>
            </w:tr>
            <w:tr w:rsidR="003E08F3" w:rsidRPr="00FA314F" w14:paraId="71F2921E" w14:textId="77777777" w:rsidTr="1D53207F">
              <w:tc>
                <w:tcPr>
                  <w:tcW w:w="4181" w:type="dxa"/>
                </w:tcPr>
                <w:p w14:paraId="71F2921C" w14:textId="2C672A20" w:rsidR="003E08F3" w:rsidRPr="00FA314F" w:rsidRDefault="00296006" w:rsidP="003E08F3">
                  <w:pPr>
                    <w:spacing w:line="480" w:lineRule="auto"/>
                    <w:jc w:val="both"/>
                    <w:rPr>
                      <w:rFonts w:cs="Arial"/>
                      <w:color w:val="000000"/>
                      <w:szCs w:val="22"/>
                    </w:rPr>
                  </w:pPr>
                  <w:r>
                    <w:rPr>
                      <w:rFonts w:cs="Arial"/>
                      <w:color w:val="000000"/>
                      <w:szCs w:val="22"/>
                    </w:rPr>
                    <w:t>Complete focus groups</w:t>
                  </w:r>
                </w:p>
              </w:tc>
              <w:tc>
                <w:tcPr>
                  <w:tcW w:w="4182" w:type="dxa"/>
                </w:tcPr>
                <w:p w14:paraId="71F2921D" w14:textId="6195FD37" w:rsidR="003E08F3" w:rsidRPr="00FA314F" w:rsidRDefault="00C37769" w:rsidP="003E08F3">
                  <w:pPr>
                    <w:spacing w:line="480" w:lineRule="auto"/>
                    <w:jc w:val="both"/>
                    <w:rPr>
                      <w:rFonts w:cs="Arial"/>
                      <w:color w:val="000000"/>
                      <w:szCs w:val="22"/>
                    </w:rPr>
                  </w:pPr>
                  <w:r>
                    <w:rPr>
                      <w:rFonts w:cs="Arial"/>
                      <w:color w:val="000000"/>
                      <w:szCs w:val="22"/>
                    </w:rPr>
                    <w:t>30/07/2023</w:t>
                  </w:r>
                </w:p>
              </w:tc>
            </w:tr>
            <w:tr w:rsidR="003E08F3" w:rsidRPr="00FA314F" w14:paraId="71F29221" w14:textId="77777777" w:rsidTr="1D53207F">
              <w:tc>
                <w:tcPr>
                  <w:tcW w:w="4181" w:type="dxa"/>
                </w:tcPr>
                <w:p w14:paraId="71F2921F" w14:textId="11666824" w:rsidR="003E08F3" w:rsidRPr="00FA314F" w:rsidRDefault="00E82A7A" w:rsidP="003E08F3">
                  <w:pPr>
                    <w:spacing w:line="480" w:lineRule="auto"/>
                    <w:jc w:val="both"/>
                    <w:rPr>
                      <w:rFonts w:cs="Arial"/>
                      <w:color w:val="000000"/>
                      <w:szCs w:val="22"/>
                    </w:rPr>
                  </w:pPr>
                  <w:r>
                    <w:rPr>
                      <w:rFonts w:cs="Arial"/>
                      <w:color w:val="000000"/>
                      <w:szCs w:val="22"/>
                    </w:rPr>
                    <w:t>Analyse total results of primary research</w:t>
                  </w:r>
                </w:p>
              </w:tc>
              <w:tc>
                <w:tcPr>
                  <w:tcW w:w="4182" w:type="dxa"/>
                </w:tcPr>
                <w:p w14:paraId="71F29220" w14:textId="28E0D1FE" w:rsidR="003E08F3" w:rsidRPr="00FA314F" w:rsidRDefault="00565263" w:rsidP="003E08F3">
                  <w:pPr>
                    <w:spacing w:line="480" w:lineRule="auto"/>
                    <w:jc w:val="both"/>
                    <w:rPr>
                      <w:rFonts w:cs="Arial"/>
                      <w:color w:val="000000"/>
                      <w:szCs w:val="22"/>
                    </w:rPr>
                  </w:pPr>
                  <w:r>
                    <w:rPr>
                      <w:rFonts w:cs="Arial"/>
                      <w:color w:val="000000"/>
                      <w:szCs w:val="22"/>
                    </w:rPr>
                    <w:t>10/08/2023</w:t>
                  </w:r>
                </w:p>
              </w:tc>
            </w:tr>
            <w:tr w:rsidR="003E08F3" w:rsidRPr="00FA314F" w14:paraId="71F29224" w14:textId="77777777" w:rsidTr="1D53207F">
              <w:tc>
                <w:tcPr>
                  <w:tcW w:w="4181" w:type="dxa"/>
                </w:tcPr>
                <w:p w14:paraId="71F29222" w14:textId="23D442E1" w:rsidR="003E08F3" w:rsidRPr="00FA314F" w:rsidRDefault="00E82A7A" w:rsidP="003E08F3">
                  <w:pPr>
                    <w:spacing w:line="480" w:lineRule="auto"/>
                    <w:jc w:val="both"/>
                    <w:rPr>
                      <w:rFonts w:cs="Arial"/>
                      <w:color w:val="000000"/>
                      <w:szCs w:val="22"/>
                    </w:rPr>
                  </w:pPr>
                  <w:r>
                    <w:rPr>
                      <w:rFonts w:cs="Arial"/>
                      <w:color w:val="000000"/>
                      <w:szCs w:val="22"/>
                    </w:rPr>
                    <w:t>Complete research paper</w:t>
                  </w:r>
                </w:p>
              </w:tc>
              <w:tc>
                <w:tcPr>
                  <w:tcW w:w="4182" w:type="dxa"/>
                </w:tcPr>
                <w:p w14:paraId="71F29223" w14:textId="471DB515" w:rsidR="003E08F3" w:rsidRPr="00FA314F" w:rsidRDefault="00566F95" w:rsidP="003E08F3">
                  <w:pPr>
                    <w:spacing w:line="480" w:lineRule="auto"/>
                    <w:jc w:val="both"/>
                    <w:rPr>
                      <w:rFonts w:cs="Arial"/>
                      <w:color w:val="000000"/>
                      <w:szCs w:val="22"/>
                    </w:rPr>
                  </w:pPr>
                  <w:r>
                    <w:rPr>
                      <w:rFonts w:cs="Arial"/>
                      <w:color w:val="000000"/>
                      <w:szCs w:val="22"/>
                    </w:rPr>
                    <w:t>20/09/2023</w:t>
                  </w:r>
                </w:p>
              </w:tc>
            </w:tr>
            <w:tr w:rsidR="003E08F3" w:rsidRPr="00FA314F" w14:paraId="71F29227" w14:textId="77777777" w:rsidTr="1D53207F">
              <w:tc>
                <w:tcPr>
                  <w:tcW w:w="4181" w:type="dxa"/>
                </w:tcPr>
                <w:p w14:paraId="71F29225" w14:textId="77777777" w:rsidR="003E08F3" w:rsidRPr="00FA314F" w:rsidRDefault="003E08F3" w:rsidP="003E08F3">
                  <w:pPr>
                    <w:spacing w:line="480" w:lineRule="auto"/>
                    <w:jc w:val="both"/>
                    <w:rPr>
                      <w:rFonts w:cs="Arial"/>
                      <w:color w:val="000000"/>
                      <w:szCs w:val="22"/>
                    </w:rPr>
                  </w:pPr>
                </w:p>
              </w:tc>
              <w:tc>
                <w:tcPr>
                  <w:tcW w:w="4182" w:type="dxa"/>
                </w:tcPr>
                <w:p w14:paraId="71F29226" w14:textId="77777777" w:rsidR="003E08F3" w:rsidRPr="00FA314F" w:rsidRDefault="003E08F3" w:rsidP="003E08F3">
                  <w:pPr>
                    <w:spacing w:line="480" w:lineRule="auto"/>
                    <w:jc w:val="both"/>
                    <w:rPr>
                      <w:rFonts w:cs="Arial"/>
                      <w:color w:val="000000"/>
                      <w:szCs w:val="22"/>
                    </w:rPr>
                  </w:pPr>
                </w:p>
              </w:tc>
            </w:tr>
            <w:tr w:rsidR="003E08F3" w:rsidRPr="00FA314F" w14:paraId="71F2922A" w14:textId="77777777" w:rsidTr="1D53207F">
              <w:tc>
                <w:tcPr>
                  <w:tcW w:w="4181" w:type="dxa"/>
                </w:tcPr>
                <w:p w14:paraId="71F29228" w14:textId="77777777" w:rsidR="003E08F3" w:rsidRPr="00FA314F" w:rsidRDefault="003E08F3" w:rsidP="003E08F3">
                  <w:pPr>
                    <w:spacing w:line="480" w:lineRule="auto"/>
                    <w:jc w:val="both"/>
                    <w:rPr>
                      <w:rFonts w:cs="Arial"/>
                      <w:color w:val="000000"/>
                      <w:szCs w:val="22"/>
                    </w:rPr>
                  </w:pPr>
                </w:p>
              </w:tc>
              <w:tc>
                <w:tcPr>
                  <w:tcW w:w="4182" w:type="dxa"/>
                </w:tcPr>
                <w:p w14:paraId="71F29229" w14:textId="77777777" w:rsidR="003E08F3" w:rsidRPr="00FA314F" w:rsidRDefault="003E08F3" w:rsidP="003E08F3">
                  <w:pPr>
                    <w:spacing w:line="480" w:lineRule="auto"/>
                    <w:jc w:val="both"/>
                    <w:rPr>
                      <w:rFonts w:cs="Arial"/>
                      <w:color w:val="000000"/>
                      <w:szCs w:val="22"/>
                    </w:rPr>
                  </w:pPr>
                </w:p>
              </w:tc>
            </w:tr>
            <w:tr w:rsidR="003E08F3" w:rsidRPr="00FA314F" w14:paraId="71F2922D" w14:textId="77777777" w:rsidTr="1D53207F">
              <w:tc>
                <w:tcPr>
                  <w:tcW w:w="4181" w:type="dxa"/>
                </w:tcPr>
                <w:p w14:paraId="71F2922B" w14:textId="77777777" w:rsidR="003E08F3" w:rsidRPr="00FA314F" w:rsidRDefault="003E08F3" w:rsidP="003E08F3">
                  <w:pPr>
                    <w:spacing w:line="480" w:lineRule="auto"/>
                    <w:jc w:val="both"/>
                    <w:rPr>
                      <w:rFonts w:cs="Arial"/>
                      <w:color w:val="000000"/>
                      <w:szCs w:val="22"/>
                    </w:rPr>
                  </w:pPr>
                </w:p>
              </w:tc>
              <w:tc>
                <w:tcPr>
                  <w:tcW w:w="4182" w:type="dxa"/>
                </w:tcPr>
                <w:p w14:paraId="71F2922C" w14:textId="77777777" w:rsidR="003E08F3" w:rsidRPr="00FA314F" w:rsidRDefault="003E08F3" w:rsidP="003E08F3">
                  <w:pPr>
                    <w:spacing w:line="480" w:lineRule="auto"/>
                    <w:jc w:val="both"/>
                    <w:rPr>
                      <w:rFonts w:cs="Arial"/>
                      <w:color w:val="000000"/>
                      <w:szCs w:val="22"/>
                    </w:rPr>
                  </w:pPr>
                </w:p>
              </w:tc>
            </w:tr>
            <w:tr w:rsidR="003E08F3" w:rsidRPr="00FA314F" w14:paraId="71F29230" w14:textId="77777777" w:rsidTr="1D53207F">
              <w:tc>
                <w:tcPr>
                  <w:tcW w:w="4181" w:type="dxa"/>
                </w:tcPr>
                <w:p w14:paraId="71F2922E" w14:textId="77777777" w:rsidR="003E08F3" w:rsidRPr="00FA314F" w:rsidRDefault="003E08F3" w:rsidP="003E08F3">
                  <w:pPr>
                    <w:spacing w:line="480" w:lineRule="auto"/>
                    <w:jc w:val="both"/>
                    <w:rPr>
                      <w:rFonts w:cs="Arial"/>
                      <w:color w:val="000000"/>
                      <w:szCs w:val="22"/>
                    </w:rPr>
                  </w:pPr>
                </w:p>
              </w:tc>
              <w:tc>
                <w:tcPr>
                  <w:tcW w:w="4182" w:type="dxa"/>
                </w:tcPr>
                <w:p w14:paraId="71F2922F" w14:textId="77777777" w:rsidR="003E08F3" w:rsidRPr="00FA314F" w:rsidRDefault="003E08F3" w:rsidP="003E08F3">
                  <w:pPr>
                    <w:spacing w:line="480" w:lineRule="auto"/>
                    <w:jc w:val="both"/>
                    <w:rPr>
                      <w:rFonts w:cs="Arial"/>
                      <w:color w:val="000000"/>
                      <w:szCs w:val="22"/>
                    </w:rPr>
                  </w:pPr>
                </w:p>
              </w:tc>
            </w:tr>
            <w:tr w:rsidR="003E08F3" w:rsidRPr="00FA314F" w14:paraId="71F29233" w14:textId="77777777" w:rsidTr="1D53207F">
              <w:tc>
                <w:tcPr>
                  <w:tcW w:w="4181" w:type="dxa"/>
                </w:tcPr>
                <w:p w14:paraId="71F29231" w14:textId="77777777" w:rsidR="003E08F3" w:rsidRPr="00FA314F" w:rsidRDefault="003E08F3" w:rsidP="003E08F3">
                  <w:pPr>
                    <w:spacing w:line="480" w:lineRule="auto"/>
                    <w:jc w:val="both"/>
                    <w:rPr>
                      <w:rFonts w:cs="Arial"/>
                      <w:color w:val="000000"/>
                      <w:szCs w:val="22"/>
                    </w:rPr>
                  </w:pPr>
                </w:p>
              </w:tc>
              <w:tc>
                <w:tcPr>
                  <w:tcW w:w="4182" w:type="dxa"/>
                </w:tcPr>
                <w:p w14:paraId="71F29232" w14:textId="77777777" w:rsidR="003E08F3" w:rsidRPr="00FA314F" w:rsidRDefault="003E08F3" w:rsidP="003E08F3">
                  <w:pPr>
                    <w:spacing w:line="480" w:lineRule="auto"/>
                    <w:jc w:val="both"/>
                    <w:rPr>
                      <w:rFonts w:cs="Arial"/>
                      <w:color w:val="000000"/>
                      <w:szCs w:val="22"/>
                    </w:rPr>
                  </w:pPr>
                </w:p>
              </w:tc>
            </w:tr>
            <w:tr w:rsidR="003E08F3" w:rsidRPr="00FA314F" w14:paraId="71F29236" w14:textId="77777777" w:rsidTr="1D53207F">
              <w:tc>
                <w:tcPr>
                  <w:tcW w:w="4181" w:type="dxa"/>
                </w:tcPr>
                <w:p w14:paraId="71F29234" w14:textId="77777777" w:rsidR="003E08F3" w:rsidRPr="00FA314F" w:rsidRDefault="003E08F3" w:rsidP="003E08F3">
                  <w:pPr>
                    <w:spacing w:line="480" w:lineRule="auto"/>
                    <w:jc w:val="both"/>
                    <w:rPr>
                      <w:rFonts w:cs="Arial"/>
                      <w:color w:val="000000"/>
                      <w:szCs w:val="22"/>
                    </w:rPr>
                  </w:pPr>
                </w:p>
              </w:tc>
              <w:tc>
                <w:tcPr>
                  <w:tcW w:w="4182" w:type="dxa"/>
                </w:tcPr>
                <w:p w14:paraId="71F29235" w14:textId="77777777" w:rsidR="003E08F3" w:rsidRPr="00FA314F" w:rsidRDefault="003E08F3" w:rsidP="003E08F3">
                  <w:pPr>
                    <w:spacing w:line="480" w:lineRule="auto"/>
                    <w:jc w:val="both"/>
                    <w:rPr>
                      <w:rFonts w:cs="Arial"/>
                      <w:color w:val="000000"/>
                      <w:szCs w:val="22"/>
                    </w:rPr>
                  </w:pPr>
                </w:p>
              </w:tc>
            </w:tr>
            <w:tr w:rsidR="003E08F3" w:rsidRPr="00FA314F" w14:paraId="71F29239" w14:textId="77777777" w:rsidTr="1D53207F">
              <w:tc>
                <w:tcPr>
                  <w:tcW w:w="4181" w:type="dxa"/>
                </w:tcPr>
                <w:p w14:paraId="71F29237" w14:textId="77777777" w:rsidR="003E08F3" w:rsidRPr="00FA314F" w:rsidRDefault="003E08F3" w:rsidP="003E08F3">
                  <w:pPr>
                    <w:spacing w:line="480" w:lineRule="auto"/>
                    <w:jc w:val="both"/>
                    <w:rPr>
                      <w:rFonts w:cs="Arial"/>
                      <w:color w:val="000000"/>
                      <w:szCs w:val="22"/>
                    </w:rPr>
                  </w:pPr>
                </w:p>
              </w:tc>
              <w:tc>
                <w:tcPr>
                  <w:tcW w:w="4182" w:type="dxa"/>
                </w:tcPr>
                <w:p w14:paraId="71F29238" w14:textId="77777777" w:rsidR="003E08F3" w:rsidRPr="00FA314F" w:rsidRDefault="003E08F3" w:rsidP="003E08F3">
                  <w:pPr>
                    <w:spacing w:line="480" w:lineRule="auto"/>
                    <w:jc w:val="both"/>
                    <w:rPr>
                      <w:rFonts w:cs="Arial"/>
                      <w:color w:val="000000"/>
                      <w:szCs w:val="22"/>
                    </w:rPr>
                  </w:pPr>
                </w:p>
              </w:tc>
            </w:tr>
            <w:tr w:rsidR="003E08F3" w:rsidRPr="00FA314F" w14:paraId="71F2923C" w14:textId="77777777" w:rsidTr="1D53207F">
              <w:tc>
                <w:tcPr>
                  <w:tcW w:w="4181" w:type="dxa"/>
                </w:tcPr>
                <w:p w14:paraId="71F2923A" w14:textId="77777777" w:rsidR="003E08F3" w:rsidRPr="00FA314F" w:rsidRDefault="003E08F3" w:rsidP="003E08F3">
                  <w:pPr>
                    <w:spacing w:line="480" w:lineRule="auto"/>
                    <w:jc w:val="both"/>
                    <w:rPr>
                      <w:rFonts w:cs="Arial"/>
                      <w:color w:val="000000"/>
                      <w:szCs w:val="22"/>
                    </w:rPr>
                  </w:pPr>
                </w:p>
              </w:tc>
              <w:tc>
                <w:tcPr>
                  <w:tcW w:w="4182" w:type="dxa"/>
                </w:tcPr>
                <w:p w14:paraId="71F2923B" w14:textId="77777777" w:rsidR="003E08F3" w:rsidRPr="00FA314F" w:rsidRDefault="003E08F3" w:rsidP="003E08F3">
                  <w:pPr>
                    <w:spacing w:line="480" w:lineRule="auto"/>
                    <w:jc w:val="both"/>
                    <w:rPr>
                      <w:rFonts w:cs="Arial"/>
                      <w:color w:val="000000"/>
                      <w:szCs w:val="22"/>
                    </w:rPr>
                  </w:pPr>
                </w:p>
              </w:tc>
            </w:tr>
          </w:tbl>
          <w:p w14:paraId="71F2923D"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IMAGINE YOU ARE SELF-EMPLOYED AND WANT TO DEMONSTRATE TO YOUR PAYMASTER EXACTLY WHAT YOU HAVE TO DO TO SUCCESSFULLY COMPLETE YOUR </w:t>
            </w:r>
            <w:r w:rsidR="00CE62E8" w:rsidRPr="00FA314F">
              <w:rPr>
                <w:rFonts w:cs="Arial"/>
                <w:i w:val="0"/>
                <w:color w:val="000000"/>
                <w:szCs w:val="22"/>
              </w:rPr>
              <w:t xml:space="preserve">REPORT.  </w:t>
            </w:r>
            <w:r w:rsidRPr="00FA314F">
              <w:rPr>
                <w:rFonts w:cs="Arial"/>
                <w:i w:val="0"/>
                <w:color w:val="000000"/>
                <w:szCs w:val="22"/>
              </w:rPr>
              <w:t>MOREOVER, DATES PROVIDE A TIMELINE TO WHICH WE HOLD OURSELVES (AND OTHERS) ACCOUNTABLE.</w:t>
            </w:r>
          </w:p>
        </w:tc>
      </w:tr>
    </w:tbl>
    <w:p w14:paraId="71F2923F" w14:textId="77777777" w:rsidR="003E08F3" w:rsidRPr="00FA314F" w:rsidRDefault="003E08F3"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1F29268" w14:textId="77777777">
        <w:tc>
          <w:tcPr>
            <w:tcW w:w="8594" w:type="dxa"/>
          </w:tcPr>
          <w:p w14:paraId="71F29240"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 xml:space="preserve"> 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w:t>
            </w:r>
            <w:proofErr w:type="spellStart"/>
            <w:r w:rsidRPr="00FA314F">
              <w:rPr>
                <w:rFonts w:cs="Arial"/>
                <w:color w:val="000000"/>
                <w:szCs w:val="22"/>
              </w:rPr>
              <w:t>etc</w:t>
            </w:r>
            <w:proofErr w:type="spellEnd"/>
            <w:r w:rsidRPr="00FA314F">
              <w:rPr>
                <w:rFonts w:cs="Arial"/>
                <w:color w:val="000000"/>
                <w:szCs w:val="22"/>
              </w:rPr>
              <w:t xml:space="preserve"> </w:t>
            </w:r>
            <w:proofErr w:type="spellStart"/>
            <w:r w:rsidRPr="00FA314F">
              <w:rPr>
                <w:rFonts w:cs="Arial"/>
                <w:color w:val="000000"/>
                <w:szCs w:val="22"/>
              </w:rPr>
              <w:t>etc</w:t>
            </w:r>
            <w:proofErr w:type="spellEnd"/>
            <w:r w:rsidRPr="00FA314F">
              <w:rPr>
                <w:rFonts w:cs="Arial"/>
                <w:color w:val="000000"/>
                <w:szCs w:val="22"/>
              </w:rPr>
              <w:t>.</w:t>
            </w:r>
          </w:p>
          <w:p w14:paraId="71F29241" w14:textId="77777777" w:rsidR="003E08F3" w:rsidRPr="00FA314F" w:rsidRDefault="003E08F3" w:rsidP="003E08F3">
            <w:pPr>
              <w:jc w:val="both"/>
              <w:rPr>
                <w:rFonts w:cs="Arial"/>
                <w:color w:val="000000"/>
                <w:szCs w:val="22"/>
              </w:rPr>
            </w:pPr>
          </w:p>
          <w:p w14:paraId="71F29242" w14:textId="77777777" w:rsidR="003E08F3" w:rsidRPr="00FA314F" w:rsidRDefault="003E08F3" w:rsidP="003E08F3">
            <w:pPr>
              <w:jc w:val="both"/>
              <w:rPr>
                <w:rFonts w:cs="Arial"/>
                <w:color w:val="000000"/>
                <w:szCs w:val="22"/>
              </w:rPr>
            </w:pPr>
          </w:p>
          <w:p w14:paraId="71F29243" w14:textId="77777777" w:rsidR="003E08F3" w:rsidRPr="00FA314F" w:rsidRDefault="003E08F3" w:rsidP="003E08F3">
            <w:pPr>
              <w:jc w:val="both"/>
              <w:rPr>
                <w:rFonts w:cs="Arial"/>
                <w:color w:val="000000"/>
                <w:szCs w:val="22"/>
              </w:rPr>
            </w:pPr>
          </w:p>
          <w:p w14:paraId="71F29244" w14:textId="77777777" w:rsidR="003E08F3" w:rsidRPr="00FA314F" w:rsidRDefault="003E08F3" w:rsidP="003E08F3">
            <w:pPr>
              <w:jc w:val="both"/>
              <w:rPr>
                <w:rFonts w:cs="Arial"/>
                <w:color w:val="000000"/>
                <w:szCs w:val="22"/>
              </w:rPr>
            </w:pPr>
          </w:p>
          <w:p w14:paraId="71F29245" w14:textId="77777777" w:rsidR="003E08F3" w:rsidRPr="00FA314F" w:rsidRDefault="003E08F3" w:rsidP="003E08F3">
            <w:pPr>
              <w:jc w:val="both"/>
              <w:rPr>
                <w:rFonts w:cs="Arial"/>
                <w:color w:val="000000"/>
                <w:szCs w:val="22"/>
              </w:rPr>
            </w:pPr>
          </w:p>
          <w:p w14:paraId="71F29246" w14:textId="77777777" w:rsidR="003E08F3" w:rsidRPr="00FA314F" w:rsidRDefault="003E08F3" w:rsidP="003E08F3">
            <w:pPr>
              <w:jc w:val="both"/>
              <w:rPr>
                <w:rFonts w:cs="Arial"/>
                <w:color w:val="000000"/>
                <w:szCs w:val="22"/>
              </w:rPr>
            </w:pPr>
          </w:p>
          <w:p w14:paraId="71F29247" w14:textId="77777777" w:rsidR="003E08F3" w:rsidRPr="00FA314F" w:rsidRDefault="003E08F3" w:rsidP="003E08F3">
            <w:pPr>
              <w:jc w:val="both"/>
              <w:rPr>
                <w:rFonts w:cs="Arial"/>
                <w:color w:val="000000"/>
                <w:szCs w:val="22"/>
              </w:rPr>
            </w:pPr>
          </w:p>
          <w:p w14:paraId="71F29248" w14:textId="77777777" w:rsidR="003E08F3" w:rsidRPr="00FA314F" w:rsidRDefault="003E08F3" w:rsidP="003E08F3">
            <w:pPr>
              <w:jc w:val="both"/>
              <w:rPr>
                <w:rFonts w:cs="Arial"/>
                <w:color w:val="000000"/>
                <w:szCs w:val="22"/>
              </w:rPr>
            </w:pPr>
          </w:p>
          <w:p w14:paraId="71F29249" w14:textId="77777777" w:rsidR="003E08F3" w:rsidRPr="00FA314F" w:rsidRDefault="003E08F3" w:rsidP="003E08F3">
            <w:pPr>
              <w:jc w:val="both"/>
              <w:rPr>
                <w:rFonts w:cs="Arial"/>
                <w:color w:val="000000"/>
                <w:szCs w:val="22"/>
              </w:rPr>
            </w:pPr>
          </w:p>
          <w:p w14:paraId="71F2924A" w14:textId="77777777" w:rsidR="003E08F3" w:rsidRPr="00FA314F" w:rsidRDefault="003E08F3" w:rsidP="003E08F3">
            <w:pPr>
              <w:jc w:val="both"/>
              <w:rPr>
                <w:rFonts w:cs="Arial"/>
                <w:color w:val="000000"/>
                <w:szCs w:val="22"/>
              </w:rPr>
            </w:pPr>
          </w:p>
          <w:p w14:paraId="71F2924B" w14:textId="77777777" w:rsidR="003E08F3" w:rsidRPr="00FA314F" w:rsidRDefault="003E08F3" w:rsidP="003E08F3">
            <w:pPr>
              <w:jc w:val="both"/>
              <w:rPr>
                <w:rFonts w:cs="Arial"/>
                <w:color w:val="000000"/>
                <w:szCs w:val="22"/>
              </w:rPr>
            </w:pPr>
          </w:p>
          <w:p w14:paraId="71F2924C" w14:textId="77777777" w:rsidR="003E08F3" w:rsidRPr="00FA314F" w:rsidRDefault="003E08F3" w:rsidP="003E08F3">
            <w:pPr>
              <w:jc w:val="both"/>
              <w:rPr>
                <w:rFonts w:cs="Arial"/>
                <w:color w:val="000000"/>
                <w:szCs w:val="22"/>
              </w:rPr>
            </w:pPr>
          </w:p>
          <w:p w14:paraId="71F2924D" w14:textId="77777777" w:rsidR="003E08F3" w:rsidRPr="00FA314F" w:rsidRDefault="003E08F3" w:rsidP="003E08F3">
            <w:pPr>
              <w:jc w:val="both"/>
              <w:rPr>
                <w:rFonts w:cs="Arial"/>
                <w:color w:val="000000"/>
                <w:szCs w:val="22"/>
              </w:rPr>
            </w:pPr>
          </w:p>
          <w:p w14:paraId="71F2924E" w14:textId="77777777" w:rsidR="003E08F3" w:rsidRPr="00FA314F" w:rsidRDefault="003E08F3" w:rsidP="003E08F3">
            <w:pPr>
              <w:jc w:val="both"/>
              <w:rPr>
                <w:rFonts w:cs="Arial"/>
                <w:color w:val="000000"/>
                <w:szCs w:val="22"/>
              </w:rPr>
            </w:pPr>
          </w:p>
          <w:p w14:paraId="71F2924F" w14:textId="77777777" w:rsidR="003E08F3" w:rsidRPr="00FA314F" w:rsidRDefault="003E08F3" w:rsidP="003E08F3">
            <w:pPr>
              <w:jc w:val="both"/>
              <w:rPr>
                <w:rFonts w:cs="Arial"/>
                <w:color w:val="000000"/>
                <w:szCs w:val="22"/>
              </w:rPr>
            </w:pPr>
          </w:p>
          <w:p w14:paraId="71F29250" w14:textId="77777777" w:rsidR="003E08F3" w:rsidRPr="00FA314F" w:rsidRDefault="003E08F3" w:rsidP="003E08F3">
            <w:pPr>
              <w:jc w:val="both"/>
              <w:rPr>
                <w:rFonts w:cs="Arial"/>
                <w:color w:val="000000"/>
                <w:szCs w:val="22"/>
              </w:rPr>
            </w:pPr>
          </w:p>
          <w:p w14:paraId="71F29251" w14:textId="77777777" w:rsidR="003E08F3" w:rsidRPr="00FA314F" w:rsidRDefault="003E08F3" w:rsidP="003E08F3">
            <w:pPr>
              <w:jc w:val="both"/>
              <w:rPr>
                <w:rFonts w:cs="Arial"/>
                <w:color w:val="000000"/>
                <w:szCs w:val="22"/>
              </w:rPr>
            </w:pPr>
          </w:p>
          <w:p w14:paraId="71F29252" w14:textId="77777777" w:rsidR="003E08F3" w:rsidRPr="00FA314F" w:rsidRDefault="003E08F3" w:rsidP="003E08F3">
            <w:pPr>
              <w:jc w:val="both"/>
              <w:rPr>
                <w:rFonts w:cs="Arial"/>
                <w:color w:val="000000"/>
                <w:szCs w:val="22"/>
              </w:rPr>
            </w:pPr>
          </w:p>
          <w:p w14:paraId="71F29253" w14:textId="77777777" w:rsidR="003E08F3" w:rsidRPr="00FA314F" w:rsidRDefault="003E08F3" w:rsidP="003E08F3">
            <w:pPr>
              <w:jc w:val="both"/>
              <w:rPr>
                <w:rFonts w:cs="Arial"/>
                <w:color w:val="000000"/>
                <w:szCs w:val="22"/>
              </w:rPr>
            </w:pPr>
          </w:p>
          <w:p w14:paraId="71F29254" w14:textId="77777777" w:rsidR="003E08F3" w:rsidRPr="00FA314F" w:rsidRDefault="003E08F3" w:rsidP="003E08F3">
            <w:pPr>
              <w:jc w:val="both"/>
              <w:rPr>
                <w:rFonts w:cs="Arial"/>
                <w:color w:val="000000"/>
                <w:szCs w:val="22"/>
              </w:rPr>
            </w:pPr>
          </w:p>
          <w:p w14:paraId="71F29255" w14:textId="77777777" w:rsidR="003E08F3" w:rsidRPr="00FA314F" w:rsidRDefault="003E08F3" w:rsidP="003E08F3">
            <w:pPr>
              <w:jc w:val="both"/>
              <w:rPr>
                <w:rFonts w:cs="Arial"/>
                <w:color w:val="000000"/>
                <w:szCs w:val="22"/>
              </w:rPr>
            </w:pPr>
          </w:p>
          <w:p w14:paraId="71F29256" w14:textId="77777777" w:rsidR="003E08F3" w:rsidRPr="00FA314F" w:rsidRDefault="003E08F3" w:rsidP="003E08F3">
            <w:pPr>
              <w:jc w:val="both"/>
              <w:rPr>
                <w:rFonts w:cs="Arial"/>
                <w:color w:val="000000"/>
                <w:szCs w:val="22"/>
              </w:rPr>
            </w:pPr>
          </w:p>
          <w:p w14:paraId="71F29257" w14:textId="77777777" w:rsidR="003E08F3" w:rsidRPr="00FA314F" w:rsidRDefault="003E08F3" w:rsidP="003E08F3">
            <w:pPr>
              <w:jc w:val="both"/>
              <w:rPr>
                <w:rFonts w:cs="Arial"/>
                <w:color w:val="000000"/>
                <w:szCs w:val="22"/>
              </w:rPr>
            </w:pPr>
          </w:p>
          <w:p w14:paraId="71F29258" w14:textId="77777777" w:rsidR="003E08F3" w:rsidRPr="00FA314F" w:rsidRDefault="003E08F3" w:rsidP="003E08F3">
            <w:pPr>
              <w:jc w:val="both"/>
              <w:rPr>
                <w:rFonts w:cs="Arial"/>
                <w:color w:val="000000"/>
                <w:szCs w:val="22"/>
              </w:rPr>
            </w:pPr>
          </w:p>
          <w:p w14:paraId="71F29259" w14:textId="77777777" w:rsidR="003E08F3" w:rsidRPr="00FA314F" w:rsidRDefault="003E08F3" w:rsidP="003E08F3">
            <w:pPr>
              <w:jc w:val="both"/>
              <w:rPr>
                <w:rFonts w:cs="Arial"/>
                <w:color w:val="000000"/>
                <w:szCs w:val="22"/>
              </w:rPr>
            </w:pPr>
          </w:p>
          <w:p w14:paraId="71F2925A" w14:textId="77777777" w:rsidR="003E08F3" w:rsidRPr="00FA314F" w:rsidRDefault="003E08F3" w:rsidP="003E08F3">
            <w:pPr>
              <w:jc w:val="both"/>
              <w:rPr>
                <w:rFonts w:cs="Arial"/>
                <w:color w:val="000000"/>
                <w:szCs w:val="22"/>
              </w:rPr>
            </w:pPr>
          </w:p>
          <w:p w14:paraId="71F2925B" w14:textId="77777777" w:rsidR="003E08F3" w:rsidRPr="00FA314F" w:rsidRDefault="003E08F3" w:rsidP="003E08F3">
            <w:pPr>
              <w:jc w:val="both"/>
              <w:rPr>
                <w:rFonts w:cs="Arial"/>
                <w:color w:val="000000"/>
                <w:szCs w:val="22"/>
              </w:rPr>
            </w:pPr>
          </w:p>
          <w:p w14:paraId="71F2925C" w14:textId="77777777" w:rsidR="003E08F3" w:rsidRPr="00FA314F" w:rsidRDefault="003E08F3" w:rsidP="003E08F3">
            <w:pPr>
              <w:jc w:val="both"/>
              <w:rPr>
                <w:rFonts w:cs="Arial"/>
                <w:color w:val="000000"/>
                <w:szCs w:val="22"/>
              </w:rPr>
            </w:pPr>
          </w:p>
          <w:p w14:paraId="71F2925D" w14:textId="77777777" w:rsidR="003E08F3" w:rsidRPr="00FA314F" w:rsidRDefault="003E08F3" w:rsidP="003E08F3">
            <w:pPr>
              <w:jc w:val="both"/>
              <w:rPr>
                <w:rFonts w:cs="Arial"/>
                <w:color w:val="000000"/>
                <w:szCs w:val="22"/>
              </w:rPr>
            </w:pPr>
          </w:p>
          <w:p w14:paraId="71F2925E" w14:textId="77777777" w:rsidR="003E08F3" w:rsidRPr="00FA314F" w:rsidRDefault="003E08F3" w:rsidP="003E08F3">
            <w:pPr>
              <w:jc w:val="both"/>
              <w:rPr>
                <w:rFonts w:cs="Arial"/>
                <w:color w:val="000000"/>
                <w:szCs w:val="22"/>
              </w:rPr>
            </w:pPr>
          </w:p>
          <w:p w14:paraId="71F2925F" w14:textId="77777777" w:rsidR="003E08F3" w:rsidRPr="00FA314F" w:rsidRDefault="003E08F3" w:rsidP="003E08F3">
            <w:pPr>
              <w:jc w:val="both"/>
              <w:rPr>
                <w:rFonts w:cs="Arial"/>
                <w:color w:val="000000"/>
                <w:szCs w:val="22"/>
              </w:rPr>
            </w:pPr>
          </w:p>
          <w:p w14:paraId="71F29260" w14:textId="77777777" w:rsidR="003E08F3" w:rsidRPr="00FA314F" w:rsidRDefault="003E08F3" w:rsidP="003E08F3">
            <w:pPr>
              <w:jc w:val="both"/>
              <w:rPr>
                <w:rFonts w:cs="Arial"/>
                <w:color w:val="000000"/>
                <w:szCs w:val="22"/>
              </w:rPr>
            </w:pPr>
          </w:p>
          <w:p w14:paraId="71F29261" w14:textId="77777777" w:rsidR="003E08F3" w:rsidRPr="00FA314F" w:rsidRDefault="003E08F3" w:rsidP="003E08F3">
            <w:pPr>
              <w:jc w:val="both"/>
              <w:rPr>
                <w:rFonts w:cs="Arial"/>
                <w:color w:val="000000"/>
                <w:szCs w:val="22"/>
              </w:rPr>
            </w:pPr>
          </w:p>
          <w:p w14:paraId="71F29262" w14:textId="77777777" w:rsidR="003E08F3" w:rsidRPr="00FA314F" w:rsidRDefault="003E08F3" w:rsidP="003E08F3">
            <w:pPr>
              <w:jc w:val="both"/>
              <w:rPr>
                <w:rFonts w:cs="Arial"/>
                <w:color w:val="000000"/>
                <w:szCs w:val="22"/>
              </w:rPr>
            </w:pPr>
          </w:p>
          <w:p w14:paraId="71F29263" w14:textId="77777777" w:rsidR="003E08F3" w:rsidRPr="00FA314F" w:rsidRDefault="003E08F3" w:rsidP="003E08F3">
            <w:pPr>
              <w:jc w:val="both"/>
              <w:rPr>
                <w:rFonts w:cs="Arial"/>
                <w:color w:val="000000"/>
                <w:szCs w:val="22"/>
              </w:rPr>
            </w:pPr>
          </w:p>
          <w:p w14:paraId="71F29264" w14:textId="77777777" w:rsidR="003E08F3" w:rsidRPr="00FA314F" w:rsidRDefault="003E08F3" w:rsidP="003E08F3">
            <w:pPr>
              <w:jc w:val="both"/>
              <w:rPr>
                <w:rFonts w:cs="Arial"/>
                <w:color w:val="000000"/>
                <w:szCs w:val="22"/>
              </w:rPr>
            </w:pPr>
          </w:p>
          <w:p w14:paraId="71F29265" w14:textId="77777777" w:rsidR="003E08F3" w:rsidRPr="00FA314F" w:rsidRDefault="003E08F3" w:rsidP="003E08F3">
            <w:pPr>
              <w:jc w:val="both"/>
              <w:rPr>
                <w:rFonts w:cs="Arial"/>
                <w:color w:val="000000"/>
                <w:szCs w:val="22"/>
              </w:rPr>
            </w:pPr>
          </w:p>
          <w:p w14:paraId="71F29266" w14:textId="77777777" w:rsidR="003E08F3" w:rsidRPr="00FA314F" w:rsidRDefault="003E08F3" w:rsidP="003E08F3">
            <w:pPr>
              <w:jc w:val="both"/>
              <w:rPr>
                <w:rFonts w:cs="Arial"/>
                <w:color w:val="000000"/>
                <w:szCs w:val="22"/>
              </w:rPr>
            </w:pPr>
          </w:p>
          <w:p w14:paraId="71F29267" w14:textId="77777777" w:rsidR="003E08F3" w:rsidRPr="00FA314F" w:rsidRDefault="003E08F3" w:rsidP="003E08F3">
            <w:pPr>
              <w:jc w:val="both"/>
              <w:rPr>
                <w:rFonts w:cs="Arial"/>
                <w:color w:val="000000"/>
                <w:szCs w:val="22"/>
              </w:rPr>
            </w:pPr>
          </w:p>
        </w:tc>
      </w:tr>
    </w:tbl>
    <w:p w14:paraId="71F29269" w14:textId="77777777" w:rsidR="003E08F3" w:rsidRPr="00FA314F" w:rsidRDefault="003E08F3" w:rsidP="003E08F3">
      <w:pPr>
        <w:jc w:val="both"/>
        <w:rPr>
          <w:rFonts w:cs="Arial"/>
          <w:b/>
          <w:color w:val="000000"/>
          <w:szCs w:val="22"/>
        </w:rPr>
      </w:pPr>
    </w:p>
    <w:p w14:paraId="71F2926A" w14:textId="77777777" w:rsidR="003E08F3" w:rsidRPr="00FA314F" w:rsidRDefault="003E08F3" w:rsidP="003E08F3">
      <w:pPr>
        <w:jc w:val="both"/>
        <w:rPr>
          <w:rFonts w:cs="Arial"/>
          <w:b/>
          <w:color w:val="000000"/>
          <w:szCs w:val="22"/>
        </w:rPr>
      </w:pPr>
    </w:p>
    <w:p w14:paraId="71F2926B" w14:textId="77777777" w:rsidR="003E08F3" w:rsidRPr="00FA314F" w:rsidRDefault="003E08F3" w:rsidP="003E08F3">
      <w:pPr>
        <w:jc w:val="both"/>
        <w:rPr>
          <w:rFonts w:cs="Arial"/>
          <w:b/>
          <w:color w:val="000000"/>
          <w:szCs w:val="22"/>
        </w:rPr>
      </w:pPr>
    </w:p>
    <w:sectPr w:rsidR="003E08F3" w:rsidRPr="00FA314F">
      <w:footerReference w:type="even" r:id="rId24"/>
      <w:footerReference w:type="default" r:id="rId25"/>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Natasha Davies (IMH)" w:date="2023-03-27T11:39:00Z" w:initials="ND(">
    <w:p w14:paraId="70E6F23A" w14:textId="77777777" w:rsidR="009317DC" w:rsidRDefault="009317DC" w:rsidP="00F35188">
      <w:pPr>
        <w:pStyle w:val="CommentText"/>
      </w:pPr>
      <w:r>
        <w:rPr>
          <w:rStyle w:val="CommentReference"/>
        </w:rPr>
        <w:annotationRef/>
      </w:r>
      <w:r>
        <w:t xml:space="preserve">Slight wording change recommended to conduct </w:t>
      </w:r>
      <w:r>
        <w:rPr>
          <w:rStyle w:val="CommentReference"/>
        </w:rPr>
        <w:annotationRef/>
      </w:r>
    </w:p>
  </w:comment>
  <w:comment w:id="10" w:author="Natasha Davies (IMH)" w:date="2023-03-27T11:40:00Z" w:initials="ND(">
    <w:p w14:paraId="118A0422" w14:textId="77777777" w:rsidR="009317DC" w:rsidRDefault="009317DC" w:rsidP="00286FE6">
      <w:pPr>
        <w:pStyle w:val="CommentText"/>
      </w:pPr>
      <w:r>
        <w:rPr>
          <w:rStyle w:val="CommentReference"/>
        </w:rPr>
        <w:annotationRef/>
      </w:r>
      <w:r>
        <w:t>Slight wording change to propose</w:t>
      </w:r>
      <w:r>
        <w:rPr>
          <w:rStyle w:val="CommentReference"/>
        </w:rPr>
        <w:annotationRef/>
      </w:r>
    </w:p>
  </w:comment>
  <w:comment w:id="11" w:author="Natasha Davies (IMH)" w:date="2023-03-27T11:40:00Z" w:initials="ND(">
    <w:p w14:paraId="0418393D" w14:textId="77777777" w:rsidR="009317DC" w:rsidRDefault="009317DC" w:rsidP="00E45121">
      <w:pPr>
        <w:pStyle w:val="CommentText"/>
      </w:pPr>
      <w:r>
        <w:rPr>
          <w:rStyle w:val="CommentReference"/>
        </w:rPr>
        <w:annotationRef/>
      </w:r>
      <w:r>
        <w:t xml:space="preserve">Through sources of </w:t>
      </w:r>
      <w:proofErr w:type="gramStart"/>
      <w:r>
        <w:t>literature ?</w:t>
      </w:r>
      <w:proofErr w:type="gramEnd"/>
      <w:r>
        <w:rPr>
          <w:rStyle w:val="CommentReference"/>
        </w:rPr>
        <w:annotationRef/>
      </w:r>
    </w:p>
  </w:comment>
  <w:comment w:id="12" w:author="Natasha Davies (IMH)" w:date="2023-03-27T11:42:00Z" w:initials="ND(">
    <w:p w14:paraId="4494A635" w14:textId="77777777" w:rsidR="00566A77" w:rsidRDefault="00566A77" w:rsidP="007E1482">
      <w:pPr>
        <w:pStyle w:val="CommentText"/>
      </w:pPr>
      <w:r>
        <w:rPr>
          <w:rStyle w:val="CommentReference"/>
        </w:rPr>
        <w:annotationRef/>
      </w:r>
      <w:r>
        <w:t xml:space="preserve">For your final </w:t>
      </w:r>
      <w:proofErr w:type="spellStart"/>
      <w:r>
        <w:t>pid</w:t>
      </w:r>
      <w:proofErr w:type="spellEnd"/>
      <w:r>
        <w:t xml:space="preserve"> these need to be in </w:t>
      </w:r>
      <w:proofErr w:type="spellStart"/>
      <w:r>
        <w:t>harvard</w:t>
      </w:r>
      <w:proofErr w:type="spellEnd"/>
      <w:r>
        <w:t xml:space="preserve"> referencing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E6F23A" w15:done="1"/>
  <w15:commentEx w15:paraId="118A0422" w15:done="1"/>
  <w15:commentEx w15:paraId="0418393D" w15:done="1"/>
  <w15:commentEx w15:paraId="4494A63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BFF0A" w16cex:dateUtc="2023-03-27T10:39:00Z"/>
  <w16cex:commentExtensible w16cex:durableId="27CBFF15" w16cex:dateUtc="2023-03-27T10:40:00Z"/>
  <w16cex:commentExtensible w16cex:durableId="27CBFF31" w16cex:dateUtc="2023-03-27T10:40:00Z"/>
  <w16cex:commentExtensible w16cex:durableId="27CFCD49" w16cex:dateUtc="2023-03-27T1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E6F23A" w16cid:durableId="27CBFF0A"/>
  <w16cid:commentId w16cid:paraId="118A0422" w16cid:durableId="27CBFF15"/>
  <w16cid:commentId w16cid:paraId="0418393D" w16cid:durableId="27CBFF31"/>
  <w16cid:commentId w16cid:paraId="4494A635" w16cid:durableId="27CFCD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9A16E" w14:textId="77777777" w:rsidR="00997C3A" w:rsidRDefault="00997C3A">
      <w:r>
        <w:separator/>
      </w:r>
    </w:p>
  </w:endnote>
  <w:endnote w:type="continuationSeparator" w:id="0">
    <w:p w14:paraId="7A717D02" w14:textId="77777777" w:rsidR="00997C3A" w:rsidRDefault="00997C3A">
      <w:r>
        <w:continuationSeparator/>
      </w:r>
    </w:p>
  </w:endnote>
  <w:endnote w:type="continuationNotice" w:id="1">
    <w:p w14:paraId="174F819C" w14:textId="77777777" w:rsidR="00997C3A" w:rsidRDefault="00997C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9270"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F29271"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9272"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0302">
      <w:rPr>
        <w:rStyle w:val="PageNumber"/>
        <w:noProof/>
      </w:rPr>
      <w:t>1</w:t>
    </w:r>
    <w:r>
      <w:rPr>
        <w:rStyle w:val="PageNumber"/>
      </w:rPr>
      <w:fldChar w:fldCharType="end"/>
    </w:r>
  </w:p>
  <w:p w14:paraId="71F29273" w14:textId="77777777" w:rsidR="00905676" w:rsidRDefault="00905676" w:rsidP="00C35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38489" w14:textId="77777777" w:rsidR="00997C3A" w:rsidRDefault="00997C3A">
      <w:r>
        <w:separator/>
      </w:r>
    </w:p>
  </w:footnote>
  <w:footnote w:type="continuationSeparator" w:id="0">
    <w:p w14:paraId="2F70A785" w14:textId="77777777" w:rsidR="00997C3A" w:rsidRDefault="00997C3A">
      <w:r>
        <w:continuationSeparator/>
      </w:r>
    </w:p>
  </w:footnote>
  <w:footnote w:type="continuationNotice" w:id="1">
    <w:p w14:paraId="55F9A7C1" w14:textId="77777777" w:rsidR="00997C3A" w:rsidRDefault="00997C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E26"/>
    <w:multiLevelType w:val="hybridMultilevel"/>
    <w:tmpl w:val="6E0AF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BD7AE7"/>
    <w:multiLevelType w:val="hybridMultilevel"/>
    <w:tmpl w:val="AAA65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E3090"/>
    <w:multiLevelType w:val="hybridMultilevel"/>
    <w:tmpl w:val="2446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8416F0"/>
    <w:multiLevelType w:val="hybridMultilevel"/>
    <w:tmpl w:val="5FDA8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426759"/>
    <w:multiLevelType w:val="hybridMultilevel"/>
    <w:tmpl w:val="FB6279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5E6838"/>
    <w:multiLevelType w:val="hybridMultilevel"/>
    <w:tmpl w:val="FF924B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2E5D34"/>
    <w:multiLevelType w:val="hybridMultilevel"/>
    <w:tmpl w:val="A6349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C385F"/>
    <w:multiLevelType w:val="hybridMultilevel"/>
    <w:tmpl w:val="C660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73E5A"/>
    <w:multiLevelType w:val="hybridMultilevel"/>
    <w:tmpl w:val="7ADCB5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C44F50"/>
    <w:multiLevelType w:val="hybridMultilevel"/>
    <w:tmpl w:val="EE90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3D3972"/>
    <w:multiLevelType w:val="hybridMultilevel"/>
    <w:tmpl w:val="37B695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B012C5B"/>
    <w:multiLevelType w:val="hybridMultilevel"/>
    <w:tmpl w:val="D0168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301331"/>
    <w:multiLevelType w:val="hybridMultilevel"/>
    <w:tmpl w:val="F10297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3E599C"/>
    <w:multiLevelType w:val="multilevel"/>
    <w:tmpl w:val="21646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EB135A"/>
    <w:multiLevelType w:val="hybridMultilevel"/>
    <w:tmpl w:val="3BF4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1C7250"/>
    <w:multiLevelType w:val="hybridMultilevel"/>
    <w:tmpl w:val="6B482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3406DB"/>
    <w:multiLevelType w:val="hybridMultilevel"/>
    <w:tmpl w:val="4E129EC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21F2042F"/>
    <w:multiLevelType w:val="hybridMultilevel"/>
    <w:tmpl w:val="53DA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612AE8"/>
    <w:multiLevelType w:val="hybridMultilevel"/>
    <w:tmpl w:val="96BE8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5BE2AF4"/>
    <w:multiLevelType w:val="hybridMultilevel"/>
    <w:tmpl w:val="2356D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A2E604B"/>
    <w:multiLevelType w:val="hybridMultilevel"/>
    <w:tmpl w:val="B97C7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587BD5"/>
    <w:multiLevelType w:val="hybridMultilevel"/>
    <w:tmpl w:val="DE5E6D0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D5C64C8"/>
    <w:multiLevelType w:val="hybridMultilevel"/>
    <w:tmpl w:val="A1B06AE8"/>
    <w:lvl w:ilvl="0" w:tplc="7AE88FF2">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3" w15:restartNumberingAfterBreak="0">
    <w:nsid w:val="317E61E8"/>
    <w:multiLevelType w:val="hybridMultilevel"/>
    <w:tmpl w:val="C7102D4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31CC1A8E"/>
    <w:multiLevelType w:val="hybridMultilevel"/>
    <w:tmpl w:val="CFB024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35AB2D80"/>
    <w:multiLevelType w:val="hybridMultilevel"/>
    <w:tmpl w:val="7F44EE5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64B10B4"/>
    <w:multiLevelType w:val="hybridMultilevel"/>
    <w:tmpl w:val="F682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427585"/>
    <w:multiLevelType w:val="hybridMultilevel"/>
    <w:tmpl w:val="D6B469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3958256B"/>
    <w:multiLevelType w:val="hybridMultilevel"/>
    <w:tmpl w:val="421200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AC0B1A"/>
    <w:multiLevelType w:val="hybridMultilevel"/>
    <w:tmpl w:val="522E4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6C0A6C"/>
    <w:multiLevelType w:val="hybridMultilevel"/>
    <w:tmpl w:val="08B67D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3D744B72"/>
    <w:multiLevelType w:val="hybridMultilevel"/>
    <w:tmpl w:val="3170E3E8"/>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2" w15:restartNumberingAfterBreak="0">
    <w:nsid w:val="3EC84E83"/>
    <w:multiLevelType w:val="hybridMultilevel"/>
    <w:tmpl w:val="7FD2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45E0B43"/>
    <w:multiLevelType w:val="hybridMultilevel"/>
    <w:tmpl w:val="5F5EE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AD3D38"/>
    <w:multiLevelType w:val="hybridMultilevel"/>
    <w:tmpl w:val="95DA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87627E"/>
    <w:multiLevelType w:val="hybridMultilevel"/>
    <w:tmpl w:val="7842111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92C5815"/>
    <w:multiLevelType w:val="hybridMultilevel"/>
    <w:tmpl w:val="D848C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351B6A"/>
    <w:multiLevelType w:val="hybridMultilevel"/>
    <w:tmpl w:val="F27629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4A5A132D"/>
    <w:multiLevelType w:val="hybridMultilevel"/>
    <w:tmpl w:val="CB82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AD57FCE"/>
    <w:multiLevelType w:val="hybridMultilevel"/>
    <w:tmpl w:val="AAFA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8E49F5"/>
    <w:multiLevelType w:val="hybridMultilevel"/>
    <w:tmpl w:val="F2684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2148B8"/>
    <w:multiLevelType w:val="hybridMultilevel"/>
    <w:tmpl w:val="22EAD9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F176B06"/>
    <w:multiLevelType w:val="hybridMultilevel"/>
    <w:tmpl w:val="3870A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0087C58"/>
    <w:multiLevelType w:val="hybridMultilevel"/>
    <w:tmpl w:val="152C84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0EF39EA"/>
    <w:multiLevelType w:val="multilevel"/>
    <w:tmpl w:val="143A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086DBC"/>
    <w:multiLevelType w:val="hybridMultilevel"/>
    <w:tmpl w:val="1B2E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6900FE2"/>
    <w:multiLevelType w:val="hybridMultilevel"/>
    <w:tmpl w:val="F27661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CEE736E"/>
    <w:multiLevelType w:val="hybridMultilevel"/>
    <w:tmpl w:val="4D9A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4F6E03"/>
    <w:multiLevelType w:val="hybridMultilevel"/>
    <w:tmpl w:val="735CEA6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BE6AA1"/>
    <w:multiLevelType w:val="hybridMultilevel"/>
    <w:tmpl w:val="D6A87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2855D06"/>
    <w:multiLevelType w:val="hybridMultilevel"/>
    <w:tmpl w:val="0380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8564B1"/>
    <w:multiLevelType w:val="hybridMultilevel"/>
    <w:tmpl w:val="34EC9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292868"/>
    <w:multiLevelType w:val="hybridMultilevel"/>
    <w:tmpl w:val="65480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98844BD"/>
    <w:multiLevelType w:val="hybridMultilevel"/>
    <w:tmpl w:val="7D56E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9C613E3"/>
    <w:multiLevelType w:val="hybridMultilevel"/>
    <w:tmpl w:val="792E58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5" w15:restartNumberingAfterBreak="0">
    <w:nsid w:val="6FA721F0"/>
    <w:multiLevelType w:val="hybridMultilevel"/>
    <w:tmpl w:val="49801B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6FBA0594"/>
    <w:multiLevelType w:val="hybridMultilevel"/>
    <w:tmpl w:val="8220A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0EB3B9A"/>
    <w:multiLevelType w:val="hybridMultilevel"/>
    <w:tmpl w:val="9D5439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72E20DEB"/>
    <w:multiLevelType w:val="hybridMultilevel"/>
    <w:tmpl w:val="39A8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50D4E99"/>
    <w:multiLevelType w:val="hybridMultilevel"/>
    <w:tmpl w:val="F84E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99F1ABA"/>
    <w:multiLevelType w:val="hybridMultilevel"/>
    <w:tmpl w:val="28B063C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1" w15:restartNumberingAfterBreak="0">
    <w:nsid w:val="79B320BB"/>
    <w:multiLevelType w:val="hybridMultilevel"/>
    <w:tmpl w:val="CBAC1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270C86"/>
    <w:multiLevelType w:val="hybridMultilevel"/>
    <w:tmpl w:val="207C855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63" w15:restartNumberingAfterBreak="0">
    <w:nsid w:val="7BAC4815"/>
    <w:multiLevelType w:val="hybridMultilevel"/>
    <w:tmpl w:val="0972C6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017419523">
    <w:abstractNumId w:val="41"/>
  </w:num>
  <w:num w:numId="2" w16cid:durableId="934747977">
    <w:abstractNumId w:val="48"/>
  </w:num>
  <w:num w:numId="3" w16cid:durableId="914825481">
    <w:abstractNumId w:val="11"/>
  </w:num>
  <w:num w:numId="4" w16cid:durableId="1474911764">
    <w:abstractNumId w:val="55"/>
  </w:num>
  <w:num w:numId="5" w16cid:durableId="1079012376">
    <w:abstractNumId w:val="28"/>
  </w:num>
  <w:num w:numId="6" w16cid:durableId="2100634526">
    <w:abstractNumId w:val="63"/>
  </w:num>
  <w:num w:numId="7" w16cid:durableId="1010331629">
    <w:abstractNumId w:val="31"/>
  </w:num>
  <w:num w:numId="8" w16cid:durableId="1330210237">
    <w:abstractNumId w:val="25"/>
  </w:num>
  <w:num w:numId="9" w16cid:durableId="1182353619">
    <w:abstractNumId w:val="62"/>
  </w:num>
  <w:num w:numId="10" w16cid:durableId="1262180657">
    <w:abstractNumId w:val="24"/>
  </w:num>
  <w:num w:numId="11" w16cid:durableId="1577469581">
    <w:abstractNumId w:val="16"/>
  </w:num>
  <w:num w:numId="12" w16cid:durableId="223563228">
    <w:abstractNumId w:val="3"/>
  </w:num>
  <w:num w:numId="13" w16cid:durableId="1514763141">
    <w:abstractNumId w:val="57"/>
  </w:num>
  <w:num w:numId="14" w16cid:durableId="1993100206">
    <w:abstractNumId w:val="53"/>
  </w:num>
  <w:num w:numId="15" w16cid:durableId="502747285">
    <w:abstractNumId w:val="52"/>
  </w:num>
  <w:num w:numId="16" w16cid:durableId="2089307135">
    <w:abstractNumId w:val="56"/>
  </w:num>
  <w:num w:numId="17" w16cid:durableId="1809546765">
    <w:abstractNumId w:val="10"/>
  </w:num>
  <w:num w:numId="18" w16cid:durableId="776339784">
    <w:abstractNumId w:val="43"/>
  </w:num>
  <w:num w:numId="19" w16cid:durableId="1403601100">
    <w:abstractNumId w:val="8"/>
  </w:num>
  <w:num w:numId="20" w16cid:durableId="913781999">
    <w:abstractNumId w:val="5"/>
  </w:num>
  <w:num w:numId="21" w16cid:durableId="1455370807">
    <w:abstractNumId w:val="12"/>
  </w:num>
  <w:num w:numId="22" w16cid:durableId="1896549150">
    <w:abstractNumId w:val="46"/>
  </w:num>
  <w:num w:numId="23" w16cid:durableId="2072345287">
    <w:abstractNumId w:val="34"/>
  </w:num>
  <w:num w:numId="24" w16cid:durableId="1400053417">
    <w:abstractNumId w:val="33"/>
  </w:num>
  <w:num w:numId="25" w16cid:durableId="2021424648">
    <w:abstractNumId w:val="15"/>
  </w:num>
  <w:num w:numId="26" w16cid:durableId="770470224">
    <w:abstractNumId w:val="40"/>
  </w:num>
  <w:num w:numId="27" w16cid:durableId="1496342527">
    <w:abstractNumId w:val="36"/>
  </w:num>
  <w:num w:numId="28" w16cid:durableId="1493641289">
    <w:abstractNumId w:val="7"/>
  </w:num>
  <w:num w:numId="29" w16cid:durableId="234901341">
    <w:abstractNumId w:val="58"/>
  </w:num>
  <w:num w:numId="30" w16cid:durableId="9993671">
    <w:abstractNumId w:val="1"/>
  </w:num>
  <w:num w:numId="31" w16cid:durableId="314267072">
    <w:abstractNumId w:val="20"/>
  </w:num>
  <w:num w:numId="32" w16cid:durableId="332341082">
    <w:abstractNumId w:val="26"/>
  </w:num>
  <w:num w:numId="33" w16cid:durableId="1251741116">
    <w:abstractNumId w:val="47"/>
  </w:num>
  <w:num w:numId="34" w16cid:durableId="2052849728">
    <w:abstractNumId w:val="17"/>
  </w:num>
  <w:num w:numId="35" w16cid:durableId="1745299487">
    <w:abstractNumId w:val="14"/>
  </w:num>
  <w:num w:numId="36" w16cid:durableId="1040741399">
    <w:abstractNumId w:val="50"/>
  </w:num>
  <w:num w:numId="37" w16cid:durableId="318778179">
    <w:abstractNumId w:val="59"/>
  </w:num>
  <w:num w:numId="38" w16cid:durableId="191260512">
    <w:abstractNumId w:val="38"/>
  </w:num>
  <w:num w:numId="39" w16cid:durableId="2069693558">
    <w:abstractNumId w:val="45"/>
  </w:num>
  <w:num w:numId="40" w16cid:durableId="1812550436">
    <w:abstractNumId w:val="2"/>
  </w:num>
  <w:num w:numId="41" w16cid:durableId="1451893483">
    <w:abstractNumId w:val="29"/>
  </w:num>
  <w:num w:numId="42" w16cid:durableId="614361475">
    <w:abstractNumId w:val="9"/>
  </w:num>
  <w:num w:numId="43" w16cid:durableId="983512148">
    <w:abstractNumId w:val="32"/>
  </w:num>
  <w:num w:numId="44" w16cid:durableId="150483409">
    <w:abstractNumId w:val="39"/>
  </w:num>
  <w:num w:numId="45" w16cid:durableId="60445745">
    <w:abstractNumId w:val="61"/>
  </w:num>
  <w:num w:numId="46" w16cid:durableId="1273200368">
    <w:abstractNumId w:val="0"/>
  </w:num>
  <w:num w:numId="47" w16cid:durableId="1474057318">
    <w:abstractNumId w:val="42"/>
  </w:num>
  <w:num w:numId="48" w16cid:durableId="844906349">
    <w:abstractNumId w:val="51"/>
  </w:num>
  <w:num w:numId="49" w16cid:durableId="1704406503">
    <w:abstractNumId w:val="27"/>
  </w:num>
  <w:num w:numId="50" w16cid:durableId="1110079791">
    <w:abstractNumId w:val="54"/>
  </w:num>
  <w:num w:numId="51" w16cid:durableId="2105610419">
    <w:abstractNumId w:val="60"/>
  </w:num>
  <w:num w:numId="52" w16cid:durableId="1247568599">
    <w:abstractNumId w:val="21"/>
  </w:num>
  <w:num w:numId="53" w16cid:durableId="1994095542">
    <w:abstractNumId w:val="30"/>
  </w:num>
  <w:num w:numId="54" w16cid:durableId="1585456206">
    <w:abstractNumId w:val="23"/>
  </w:num>
  <w:num w:numId="55" w16cid:durableId="2067147346">
    <w:abstractNumId w:val="37"/>
  </w:num>
  <w:num w:numId="56" w16cid:durableId="1939940958">
    <w:abstractNumId w:val="49"/>
  </w:num>
  <w:num w:numId="57" w16cid:durableId="1590189411">
    <w:abstractNumId w:val="18"/>
  </w:num>
  <w:num w:numId="58" w16cid:durableId="173761913">
    <w:abstractNumId w:val="4"/>
  </w:num>
  <w:num w:numId="59" w16cid:durableId="1409963916">
    <w:abstractNumId w:val="19"/>
  </w:num>
  <w:num w:numId="60" w16cid:durableId="735015528">
    <w:abstractNumId w:val="35"/>
  </w:num>
  <w:num w:numId="61" w16cid:durableId="1121194330">
    <w:abstractNumId w:val="13"/>
  </w:num>
  <w:num w:numId="62" w16cid:durableId="302008967">
    <w:abstractNumId w:val="44"/>
  </w:num>
  <w:num w:numId="63" w16cid:durableId="1230113912">
    <w:abstractNumId w:val="6"/>
  </w:num>
  <w:num w:numId="64" w16cid:durableId="986398324">
    <w:abstractNumId w:val="22"/>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asha Davies (IMH)">
    <w15:presenceInfo w15:providerId="AD" w15:userId="S::n.l.davies@uwtsd.ac.uk::f8d816cd-2c21-46a2-8815-9450f2bd6f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DA"/>
    <w:rsid w:val="00013F7E"/>
    <w:rsid w:val="000335BD"/>
    <w:rsid w:val="00033B1D"/>
    <w:rsid w:val="00035E71"/>
    <w:rsid w:val="0005784F"/>
    <w:rsid w:val="00076E84"/>
    <w:rsid w:val="000907CB"/>
    <w:rsid w:val="00097A57"/>
    <w:rsid w:val="000B280A"/>
    <w:rsid w:val="000C3967"/>
    <w:rsid w:val="000D0370"/>
    <w:rsid w:val="000D105B"/>
    <w:rsid w:val="000D6A46"/>
    <w:rsid w:val="000E4846"/>
    <w:rsid w:val="000F4FD2"/>
    <w:rsid w:val="000F6540"/>
    <w:rsid w:val="000F7F34"/>
    <w:rsid w:val="00104D4E"/>
    <w:rsid w:val="00125004"/>
    <w:rsid w:val="00127315"/>
    <w:rsid w:val="001532EA"/>
    <w:rsid w:val="0015693D"/>
    <w:rsid w:val="00157280"/>
    <w:rsid w:val="00161349"/>
    <w:rsid w:val="00161FC0"/>
    <w:rsid w:val="001713F0"/>
    <w:rsid w:val="001925CE"/>
    <w:rsid w:val="00193083"/>
    <w:rsid w:val="001C30EB"/>
    <w:rsid w:val="001D485C"/>
    <w:rsid w:val="001E09DB"/>
    <w:rsid w:val="00212AA2"/>
    <w:rsid w:val="002148AF"/>
    <w:rsid w:val="00215CB3"/>
    <w:rsid w:val="00227095"/>
    <w:rsid w:val="00231947"/>
    <w:rsid w:val="00241FDD"/>
    <w:rsid w:val="002661C6"/>
    <w:rsid w:val="0027002F"/>
    <w:rsid w:val="00276395"/>
    <w:rsid w:val="00283B4F"/>
    <w:rsid w:val="00296006"/>
    <w:rsid w:val="002B60D1"/>
    <w:rsid w:val="002C0119"/>
    <w:rsid w:val="002C765E"/>
    <w:rsid w:val="002D4CE1"/>
    <w:rsid w:val="002E236B"/>
    <w:rsid w:val="002E3F14"/>
    <w:rsid w:val="002F5CCA"/>
    <w:rsid w:val="00303125"/>
    <w:rsid w:val="00305025"/>
    <w:rsid w:val="00316352"/>
    <w:rsid w:val="00320710"/>
    <w:rsid w:val="00331C90"/>
    <w:rsid w:val="0033355B"/>
    <w:rsid w:val="003708EC"/>
    <w:rsid w:val="00385AD3"/>
    <w:rsid w:val="00397455"/>
    <w:rsid w:val="003A476A"/>
    <w:rsid w:val="003C1361"/>
    <w:rsid w:val="003C4C36"/>
    <w:rsid w:val="003D44D9"/>
    <w:rsid w:val="003E08F3"/>
    <w:rsid w:val="003E4F48"/>
    <w:rsid w:val="00427AD8"/>
    <w:rsid w:val="00437E67"/>
    <w:rsid w:val="0044420E"/>
    <w:rsid w:val="00456F17"/>
    <w:rsid w:val="00467091"/>
    <w:rsid w:val="00486D1B"/>
    <w:rsid w:val="00492533"/>
    <w:rsid w:val="004953C9"/>
    <w:rsid w:val="004A01F8"/>
    <w:rsid w:val="004A3C09"/>
    <w:rsid w:val="004A4DA8"/>
    <w:rsid w:val="004A60BF"/>
    <w:rsid w:val="004B07D4"/>
    <w:rsid w:val="004B315A"/>
    <w:rsid w:val="004B3A41"/>
    <w:rsid w:val="004C6C1F"/>
    <w:rsid w:val="004D56D6"/>
    <w:rsid w:val="004D5A61"/>
    <w:rsid w:val="004E2F99"/>
    <w:rsid w:val="004E6567"/>
    <w:rsid w:val="004F6B42"/>
    <w:rsid w:val="005014E3"/>
    <w:rsid w:val="005026A3"/>
    <w:rsid w:val="00504B27"/>
    <w:rsid w:val="005565B6"/>
    <w:rsid w:val="00557437"/>
    <w:rsid w:val="00565263"/>
    <w:rsid w:val="00566A77"/>
    <w:rsid w:val="00566F95"/>
    <w:rsid w:val="005670C5"/>
    <w:rsid w:val="005723C4"/>
    <w:rsid w:val="0057475C"/>
    <w:rsid w:val="005955F1"/>
    <w:rsid w:val="005A76D9"/>
    <w:rsid w:val="005E1EE5"/>
    <w:rsid w:val="005E4C42"/>
    <w:rsid w:val="005F4BC1"/>
    <w:rsid w:val="005F4EDC"/>
    <w:rsid w:val="00602FBC"/>
    <w:rsid w:val="00613744"/>
    <w:rsid w:val="006138C5"/>
    <w:rsid w:val="00621A70"/>
    <w:rsid w:val="006249F6"/>
    <w:rsid w:val="00657ECA"/>
    <w:rsid w:val="00661862"/>
    <w:rsid w:val="006B13BB"/>
    <w:rsid w:val="006B342B"/>
    <w:rsid w:val="006B6998"/>
    <w:rsid w:val="006D26BB"/>
    <w:rsid w:val="006D6355"/>
    <w:rsid w:val="006F433A"/>
    <w:rsid w:val="006F4662"/>
    <w:rsid w:val="006F6A87"/>
    <w:rsid w:val="007023EB"/>
    <w:rsid w:val="007047AC"/>
    <w:rsid w:val="007074BD"/>
    <w:rsid w:val="007113BA"/>
    <w:rsid w:val="00716796"/>
    <w:rsid w:val="0071724F"/>
    <w:rsid w:val="007241D3"/>
    <w:rsid w:val="007279B3"/>
    <w:rsid w:val="0076073E"/>
    <w:rsid w:val="007641CC"/>
    <w:rsid w:val="0076574E"/>
    <w:rsid w:val="007A0A82"/>
    <w:rsid w:val="007A7759"/>
    <w:rsid w:val="007B0C95"/>
    <w:rsid w:val="007B0D95"/>
    <w:rsid w:val="007B1E7F"/>
    <w:rsid w:val="007B3F78"/>
    <w:rsid w:val="007F2F76"/>
    <w:rsid w:val="0080033E"/>
    <w:rsid w:val="00803E29"/>
    <w:rsid w:val="00806062"/>
    <w:rsid w:val="008068E4"/>
    <w:rsid w:val="008158F0"/>
    <w:rsid w:val="00824604"/>
    <w:rsid w:val="00844401"/>
    <w:rsid w:val="00857BA0"/>
    <w:rsid w:val="008602EF"/>
    <w:rsid w:val="00861536"/>
    <w:rsid w:val="00864B9D"/>
    <w:rsid w:val="008752CD"/>
    <w:rsid w:val="00891C47"/>
    <w:rsid w:val="008A226C"/>
    <w:rsid w:val="008B602C"/>
    <w:rsid w:val="00905676"/>
    <w:rsid w:val="009317DC"/>
    <w:rsid w:val="0095425C"/>
    <w:rsid w:val="00963219"/>
    <w:rsid w:val="00997C3A"/>
    <w:rsid w:val="009A7F85"/>
    <w:rsid w:val="009B4B2A"/>
    <w:rsid w:val="009B4D0C"/>
    <w:rsid w:val="009C2497"/>
    <w:rsid w:val="00A075CE"/>
    <w:rsid w:val="00A11C36"/>
    <w:rsid w:val="00A15244"/>
    <w:rsid w:val="00A172C0"/>
    <w:rsid w:val="00A2267D"/>
    <w:rsid w:val="00A31950"/>
    <w:rsid w:val="00A52CEE"/>
    <w:rsid w:val="00A56F5D"/>
    <w:rsid w:val="00A8119A"/>
    <w:rsid w:val="00A9405D"/>
    <w:rsid w:val="00AA1F64"/>
    <w:rsid w:val="00AB2C55"/>
    <w:rsid w:val="00AC1B6A"/>
    <w:rsid w:val="00AD119F"/>
    <w:rsid w:val="00AD582E"/>
    <w:rsid w:val="00AE1CC9"/>
    <w:rsid w:val="00B104E3"/>
    <w:rsid w:val="00B318A2"/>
    <w:rsid w:val="00B372AF"/>
    <w:rsid w:val="00B40E56"/>
    <w:rsid w:val="00B714B9"/>
    <w:rsid w:val="00B726E7"/>
    <w:rsid w:val="00B82C94"/>
    <w:rsid w:val="00BA0730"/>
    <w:rsid w:val="00BC6E57"/>
    <w:rsid w:val="00BE4364"/>
    <w:rsid w:val="00BF0029"/>
    <w:rsid w:val="00C00F5E"/>
    <w:rsid w:val="00C1046E"/>
    <w:rsid w:val="00C30965"/>
    <w:rsid w:val="00C33F9D"/>
    <w:rsid w:val="00C3481C"/>
    <w:rsid w:val="00C350DA"/>
    <w:rsid w:val="00C35FD4"/>
    <w:rsid w:val="00C37769"/>
    <w:rsid w:val="00C43AA9"/>
    <w:rsid w:val="00C47478"/>
    <w:rsid w:val="00C723BC"/>
    <w:rsid w:val="00C7535A"/>
    <w:rsid w:val="00C929CB"/>
    <w:rsid w:val="00CA1D7F"/>
    <w:rsid w:val="00CB3FD7"/>
    <w:rsid w:val="00CC1522"/>
    <w:rsid w:val="00CD0AFB"/>
    <w:rsid w:val="00CD6EB5"/>
    <w:rsid w:val="00CE0BA2"/>
    <w:rsid w:val="00CE25EB"/>
    <w:rsid w:val="00CE62E8"/>
    <w:rsid w:val="00CF50A4"/>
    <w:rsid w:val="00D03E58"/>
    <w:rsid w:val="00D14A1B"/>
    <w:rsid w:val="00D34C34"/>
    <w:rsid w:val="00D448A1"/>
    <w:rsid w:val="00D5085E"/>
    <w:rsid w:val="00D55FE6"/>
    <w:rsid w:val="00D724D5"/>
    <w:rsid w:val="00D93503"/>
    <w:rsid w:val="00D95966"/>
    <w:rsid w:val="00DA2496"/>
    <w:rsid w:val="00DA5AFC"/>
    <w:rsid w:val="00DB6B95"/>
    <w:rsid w:val="00DC169A"/>
    <w:rsid w:val="00DE1FCA"/>
    <w:rsid w:val="00DE7630"/>
    <w:rsid w:val="00DF49D0"/>
    <w:rsid w:val="00E02602"/>
    <w:rsid w:val="00E048E0"/>
    <w:rsid w:val="00E14871"/>
    <w:rsid w:val="00E17589"/>
    <w:rsid w:val="00E23254"/>
    <w:rsid w:val="00E71158"/>
    <w:rsid w:val="00E7363B"/>
    <w:rsid w:val="00E82A7A"/>
    <w:rsid w:val="00E940E6"/>
    <w:rsid w:val="00EA0A49"/>
    <w:rsid w:val="00EA418C"/>
    <w:rsid w:val="00EB0496"/>
    <w:rsid w:val="00EB35F9"/>
    <w:rsid w:val="00ED3484"/>
    <w:rsid w:val="00EE0302"/>
    <w:rsid w:val="00EF3291"/>
    <w:rsid w:val="00EF3BDD"/>
    <w:rsid w:val="00F06F0D"/>
    <w:rsid w:val="00F134E8"/>
    <w:rsid w:val="00F27CF6"/>
    <w:rsid w:val="00F31AE6"/>
    <w:rsid w:val="00F36604"/>
    <w:rsid w:val="00F619AC"/>
    <w:rsid w:val="00F65CDE"/>
    <w:rsid w:val="00F8157A"/>
    <w:rsid w:val="00F82B10"/>
    <w:rsid w:val="00F83788"/>
    <w:rsid w:val="00FA314F"/>
    <w:rsid w:val="00FB26C6"/>
    <w:rsid w:val="00FB2742"/>
    <w:rsid w:val="00FE3852"/>
    <w:rsid w:val="00FE5523"/>
    <w:rsid w:val="00FF09A5"/>
    <w:rsid w:val="028BBCA9"/>
    <w:rsid w:val="038048EA"/>
    <w:rsid w:val="04634DAF"/>
    <w:rsid w:val="05297470"/>
    <w:rsid w:val="0535DE6B"/>
    <w:rsid w:val="057E61EE"/>
    <w:rsid w:val="05D21FB5"/>
    <w:rsid w:val="07B2E50C"/>
    <w:rsid w:val="08193DFC"/>
    <w:rsid w:val="08D6F6AB"/>
    <w:rsid w:val="09C4FFFC"/>
    <w:rsid w:val="0A328100"/>
    <w:rsid w:val="0A42CBB1"/>
    <w:rsid w:val="0B5E2A7C"/>
    <w:rsid w:val="0C329EEF"/>
    <w:rsid w:val="0D011E1A"/>
    <w:rsid w:val="0D32E143"/>
    <w:rsid w:val="0D7A6C73"/>
    <w:rsid w:val="0E321AE9"/>
    <w:rsid w:val="0E6F7394"/>
    <w:rsid w:val="0EC23243"/>
    <w:rsid w:val="0F6E302D"/>
    <w:rsid w:val="0F9A4034"/>
    <w:rsid w:val="10E04AFD"/>
    <w:rsid w:val="110AC879"/>
    <w:rsid w:val="13570139"/>
    <w:rsid w:val="142A3AEF"/>
    <w:rsid w:val="15184B6A"/>
    <w:rsid w:val="1547DB32"/>
    <w:rsid w:val="163F3DA0"/>
    <w:rsid w:val="1680F4CD"/>
    <w:rsid w:val="172FE1FE"/>
    <w:rsid w:val="1A08CD02"/>
    <w:rsid w:val="1D167D9F"/>
    <w:rsid w:val="1D235D4F"/>
    <w:rsid w:val="1D53207F"/>
    <w:rsid w:val="1EB3DC8E"/>
    <w:rsid w:val="1ED8560D"/>
    <w:rsid w:val="200D9F89"/>
    <w:rsid w:val="2153F69B"/>
    <w:rsid w:val="21977404"/>
    <w:rsid w:val="2358EC10"/>
    <w:rsid w:val="24ABAA44"/>
    <w:rsid w:val="26908CD2"/>
    <w:rsid w:val="28120D19"/>
    <w:rsid w:val="2A5AB7FE"/>
    <w:rsid w:val="2C7653B9"/>
    <w:rsid w:val="2D541136"/>
    <w:rsid w:val="2D6EDE71"/>
    <w:rsid w:val="2D8EDB9B"/>
    <w:rsid w:val="2F7F3B7B"/>
    <w:rsid w:val="3297281B"/>
    <w:rsid w:val="354CFDFE"/>
    <w:rsid w:val="356A7218"/>
    <w:rsid w:val="36BEC8EC"/>
    <w:rsid w:val="389ABC19"/>
    <w:rsid w:val="38E30B6B"/>
    <w:rsid w:val="38F63833"/>
    <w:rsid w:val="3929D045"/>
    <w:rsid w:val="395D8CEC"/>
    <w:rsid w:val="39CBEECA"/>
    <w:rsid w:val="39E63EE4"/>
    <w:rsid w:val="3A5537B2"/>
    <w:rsid w:val="3D1DDFA6"/>
    <w:rsid w:val="3D3039C8"/>
    <w:rsid w:val="40D96A31"/>
    <w:rsid w:val="4169CDC1"/>
    <w:rsid w:val="42053E77"/>
    <w:rsid w:val="4225AD93"/>
    <w:rsid w:val="426F98BE"/>
    <w:rsid w:val="4274F683"/>
    <w:rsid w:val="43D6BBA7"/>
    <w:rsid w:val="45728C08"/>
    <w:rsid w:val="468534C8"/>
    <w:rsid w:val="4745BB28"/>
    <w:rsid w:val="47BEB7F8"/>
    <w:rsid w:val="488B31EF"/>
    <w:rsid w:val="4BCAC037"/>
    <w:rsid w:val="4BD7C674"/>
    <w:rsid w:val="4CF1F2C1"/>
    <w:rsid w:val="4E4850C9"/>
    <w:rsid w:val="4ED307F5"/>
    <w:rsid w:val="50674C88"/>
    <w:rsid w:val="50EB7EAA"/>
    <w:rsid w:val="5166C92E"/>
    <w:rsid w:val="51CE7740"/>
    <w:rsid w:val="53325CBF"/>
    <w:rsid w:val="536A47A1"/>
    <w:rsid w:val="54CE2D20"/>
    <w:rsid w:val="57EE7E7A"/>
    <w:rsid w:val="57F3FC46"/>
    <w:rsid w:val="599098D2"/>
    <w:rsid w:val="59934A54"/>
    <w:rsid w:val="59D4F667"/>
    <w:rsid w:val="59E3DB17"/>
    <w:rsid w:val="5AB9A897"/>
    <w:rsid w:val="5B0DAB74"/>
    <w:rsid w:val="5B146A0A"/>
    <w:rsid w:val="5CCFEA73"/>
    <w:rsid w:val="5E4C0ACC"/>
    <w:rsid w:val="5E5ADE87"/>
    <w:rsid w:val="61A8C903"/>
    <w:rsid w:val="61C91E8E"/>
    <w:rsid w:val="62A0FBC3"/>
    <w:rsid w:val="62C4BA7C"/>
    <w:rsid w:val="64D82ED1"/>
    <w:rsid w:val="65047124"/>
    <w:rsid w:val="65A8C46F"/>
    <w:rsid w:val="65C36EEA"/>
    <w:rsid w:val="675F3F4B"/>
    <w:rsid w:val="6895B4D6"/>
    <w:rsid w:val="68C6C912"/>
    <w:rsid w:val="68D4F314"/>
    <w:rsid w:val="68FDE303"/>
    <w:rsid w:val="6948B592"/>
    <w:rsid w:val="696AA89B"/>
    <w:rsid w:val="6AC88A8D"/>
    <w:rsid w:val="6B1B38EA"/>
    <w:rsid w:val="6BB16854"/>
    <w:rsid w:val="6CDEEE1F"/>
    <w:rsid w:val="6E7ABE80"/>
    <w:rsid w:val="6F3B8978"/>
    <w:rsid w:val="70168EE1"/>
    <w:rsid w:val="70D1DAF7"/>
    <w:rsid w:val="718BEB27"/>
    <w:rsid w:val="71B25F42"/>
    <w:rsid w:val="7216250E"/>
    <w:rsid w:val="75A54C1A"/>
    <w:rsid w:val="7749D34F"/>
    <w:rsid w:val="7782EFF5"/>
    <w:rsid w:val="78DCECDC"/>
    <w:rsid w:val="78FA1CE3"/>
    <w:rsid w:val="79520D50"/>
    <w:rsid w:val="79AAC894"/>
    <w:rsid w:val="79E87ACE"/>
    <w:rsid w:val="7A78BD3D"/>
    <w:rsid w:val="7C5F8C71"/>
    <w:rsid w:val="7CF70D58"/>
    <w:rsid w:val="7EB62ED7"/>
    <w:rsid w:val="7EC2EE25"/>
    <w:rsid w:val="7F4CE5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F290A7"/>
  <w15:chartTrackingRefBased/>
  <w15:docId w15:val="{05805DBC-32F4-4B05-8B05-639A4B12B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link w:val="TitleChar"/>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character" w:customStyle="1" w:styleId="TitleChar">
    <w:name w:val="Title Char"/>
    <w:link w:val="Title"/>
    <w:rsid w:val="00CE62E8"/>
    <w:rPr>
      <w:rFonts w:ascii="Arial" w:hAnsi="Arial"/>
      <w:b/>
      <w:bCs/>
      <w:sz w:val="22"/>
      <w:szCs w:val="24"/>
      <w:u w:val="single"/>
      <w:lang w:eastAsia="en-US"/>
    </w:rPr>
  </w:style>
  <w:style w:type="paragraph" w:styleId="Header">
    <w:name w:val="header"/>
    <w:basedOn w:val="Normal"/>
    <w:link w:val="HeaderChar"/>
    <w:rsid w:val="00CF50A4"/>
    <w:pPr>
      <w:tabs>
        <w:tab w:val="center" w:pos="4513"/>
        <w:tab w:val="right" w:pos="9026"/>
      </w:tabs>
    </w:pPr>
  </w:style>
  <w:style w:type="character" w:customStyle="1" w:styleId="HeaderChar">
    <w:name w:val="Header Char"/>
    <w:basedOn w:val="DefaultParagraphFont"/>
    <w:link w:val="Header"/>
    <w:rsid w:val="00CF50A4"/>
    <w:rPr>
      <w:rFonts w:ascii="Arial" w:hAnsi="Arial"/>
      <w:sz w:val="22"/>
      <w:szCs w:val="24"/>
      <w:lang w:eastAsia="en-US"/>
    </w:rPr>
  </w:style>
  <w:style w:type="character" w:styleId="UnresolvedMention">
    <w:name w:val="Unresolved Mention"/>
    <w:basedOn w:val="DefaultParagraphFont"/>
    <w:uiPriority w:val="99"/>
    <w:semiHidden/>
    <w:unhideWhenUsed/>
    <w:rsid w:val="004B3A41"/>
    <w:rPr>
      <w:color w:val="605E5C"/>
      <w:shd w:val="clear" w:color="auto" w:fill="E1DFDD"/>
    </w:rPr>
  </w:style>
  <w:style w:type="character" w:styleId="CommentReference">
    <w:name w:val="annotation reference"/>
    <w:basedOn w:val="DefaultParagraphFont"/>
    <w:rsid w:val="009317DC"/>
    <w:rPr>
      <w:sz w:val="16"/>
      <w:szCs w:val="16"/>
    </w:rPr>
  </w:style>
  <w:style w:type="paragraph" w:styleId="CommentText">
    <w:name w:val="annotation text"/>
    <w:basedOn w:val="Normal"/>
    <w:link w:val="CommentTextChar"/>
    <w:rsid w:val="009317DC"/>
    <w:rPr>
      <w:sz w:val="20"/>
      <w:szCs w:val="20"/>
    </w:rPr>
  </w:style>
  <w:style w:type="character" w:customStyle="1" w:styleId="CommentTextChar">
    <w:name w:val="Comment Text Char"/>
    <w:basedOn w:val="DefaultParagraphFont"/>
    <w:link w:val="CommentText"/>
    <w:rsid w:val="009317DC"/>
    <w:rPr>
      <w:rFonts w:ascii="Arial" w:hAnsi="Arial"/>
      <w:lang w:eastAsia="en-US"/>
    </w:rPr>
  </w:style>
  <w:style w:type="paragraph" w:styleId="CommentSubject">
    <w:name w:val="annotation subject"/>
    <w:basedOn w:val="CommentText"/>
    <w:next w:val="CommentText"/>
    <w:link w:val="CommentSubjectChar"/>
    <w:rsid w:val="009317DC"/>
    <w:rPr>
      <w:b/>
      <w:bCs/>
    </w:rPr>
  </w:style>
  <w:style w:type="character" w:customStyle="1" w:styleId="CommentSubjectChar">
    <w:name w:val="Comment Subject Char"/>
    <w:basedOn w:val="CommentTextChar"/>
    <w:link w:val="CommentSubject"/>
    <w:rsid w:val="009317DC"/>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5184">
      <w:bodyDiv w:val="1"/>
      <w:marLeft w:val="0"/>
      <w:marRight w:val="0"/>
      <w:marTop w:val="0"/>
      <w:marBottom w:val="0"/>
      <w:divBdr>
        <w:top w:val="none" w:sz="0" w:space="0" w:color="auto"/>
        <w:left w:val="none" w:sz="0" w:space="0" w:color="auto"/>
        <w:bottom w:val="none" w:sz="0" w:space="0" w:color="auto"/>
        <w:right w:val="none" w:sz="0" w:space="0" w:color="auto"/>
      </w:divBdr>
      <w:divsChild>
        <w:div w:id="60102234">
          <w:marLeft w:val="0"/>
          <w:marRight w:val="0"/>
          <w:marTop w:val="0"/>
          <w:marBottom w:val="0"/>
          <w:divBdr>
            <w:top w:val="none" w:sz="0" w:space="0" w:color="auto"/>
            <w:left w:val="none" w:sz="0" w:space="0" w:color="auto"/>
            <w:bottom w:val="none" w:sz="0" w:space="0" w:color="auto"/>
            <w:right w:val="none" w:sz="0" w:space="0" w:color="auto"/>
          </w:divBdr>
        </w:div>
        <w:div w:id="69350208">
          <w:marLeft w:val="0"/>
          <w:marRight w:val="0"/>
          <w:marTop w:val="0"/>
          <w:marBottom w:val="0"/>
          <w:divBdr>
            <w:top w:val="none" w:sz="0" w:space="0" w:color="auto"/>
            <w:left w:val="none" w:sz="0" w:space="0" w:color="auto"/>
            <w:bottom w:val="none" w:sz="0" w:space="0" w:color="auto"/>
            <w:right w:val="none" w:sz="0" w:space="0" w:color="auto"/>
          </w:divBdr>
        </w:div>
        <w:div w:id="82074812">
          <w:marLeft w:val="0"/>
          <w:marRight w:val="0"/>
          <w:marTop w:val="0"/>
          <w:marBottom w:val="0"/>
          <w:divBdr>
            <w:top w:val="none" w:sz="0" w:space="0" w:color="auto"/>
            <w:left w:val="none" w:sz="0" w:space="0" w:color="auto"/>
            <w:bottom w:val="none" w:sz="0" w:space="0" w:color="auto"/>
            <w:right w:val="none" w:sz="0" w:space="0" w:color="auto"/>
          </w:divBdr>
        </w:div>
        <w:div w:id="127673672">
          <w:marLeft w:val="0"/>
          <w:marRight w:val="0"/>
          <w:marTop w:val="0"/>
          <w:marBottom w:val="0"/>
          <w:divBdr>
            <w:top w:val="none" w:sz="0" w:space="0" w:color="auto"/>
            <w:left w:val="none" w:sz="0" w:space="0" w:color="auto"/>
            <w:bottom w:val="none" w:sz="0" w:space="0" w:color="auto"/>
            <w:right w:val="none" w:sz="0" w:space="0" w:color="auto"/>
          </w:divBdr>
        </w:div>
        <w:div w:id="155875772">
          <w:marLeft w:val="0"/>
          <w:marRight w:val="0"/>
          <w:marTop w:val="0"/>
          <w:marBottom w:val="0"/>
          <w:divBdr>
            <w:top w:val="none" w:sz="0" w:space="0" w:color="auto"/>
            <w:left w:val="none" w:sz="0" w:space="0" w:color="auto"/>
            <w:bottom w:val="none" w:sz="0" w:space="0" w:color="auto"/>
            <w:right w:val="none" w:sz="0" w:space="0" w:color="auto"/>
          </w:divBdr>
        </w:div>
        <w:div w:id="293482719">
          <w:marLeft w:val="0"/>
          <w:marRight w:val="0"/>
          <w:marTop w:val="0"/>
          <w:marBottom w:val="0"/>
          <w:divBdr>
            <w:top w:val="none" w:sz="0" w:space="0" w:color="auto"/>
            <w:left w:val="none" w:sz="0" w:space="0" w:color="auto"/>
            <w:bottom w:val="none" w:sz="0" w:space="0" w:color="auto"/>
            <w:right w:val="none" w:sz="0" w:space="0" w:color="auto"/>
          </w:divBdr>
        </w:div>
        <w:div w:id="312376375">
          <w:marLeft w:val="0"/>
          <w:marRight w:val="0"/>
          <w:marTop w:val="0"/>
          <w:marBottom w:val="0"/>
          <w:divBdr>
            <w:top w:val="none" w:sz="0" w:space="0" w:color="auto"/>
            <w:left w:val="none" w:sz="0" w:space="0" w:color="auto"/>
            <w:bottom w:val="none" w:sz="0" w:space="0" w:color="auto"/>
            <w:right w:val="none" w:sz="0" w:space="0" w:color="auto"/>
          </w:divBdr>
        </w:div>
        <w:div w:id="341978924">
          <w:marLeft w:val="0"/>
          <w:marRight w:val="0"/>
          <w:marTop w:val="0"/>
          <w:marBottom w:val="0"/>
          <w:divBdr>
            <w:top w:val="none" w:sz="0" w:space="0" w:color="auto"/>
            <w:left w:val="none" w:sz="0" w:space="0" w:color="auto"/>
            <w:bottom w:val="none" w:sz="0" w:space="0" w:color="auto"/>
            <w:right w:val="none" w:sz="0" w:space="0" w:color="auto"/>
          </w:divBdr>
        </w:div>
        <w:div w:id="589850938">
          <w:marLeft w:val="0"/>
          <w:marRight w:val="0"/>
          <w:marTop w:val="0"/>
          <w:marBottom w:val="0"/>
          <w:divBdr>
            <w:top w:val="none" w:sz="0" w:space="0" w:color="auto"/>
            <w:left w:val="none" w:sz="0" w:space="0" w:color="auto"/>
            <w:bottom w:val="none" w:sz="0" w:space="0" w:color="auto"/>
            <w:right w:val="none" w:sz="0" w:space="0" w:color="auto"/>
          </w:divBdr>
        </w:div>
        <w:div w:id="621574965">
          <w:marLeft w:val="0"/>
          <w:marRight w:val="0"/>
          <w:marTop w:val="0"/>
          <w:marBottom w:val="0"/>
          <w:divBdr>
            <w:top w:val="none" w:sz="0" w:space="0" w:color="auto"/>
            <w:left w:val="none" w:sz="0" w:space="0" w:color="auto"/>
            <w:bottom w:val="none" w:sz="0" w:space="0" w:color="auto"/>
            <w:right w:val="none" w:sz="0" w:space="0" w:color="auto"/>
          </w:divBdr>
        </w:div>
        <w:div w:id="737829255">
          <w:marLeft w:val="0"/>
          <w:marRight w:val="0"/>
          <w:marTop w:val="0"/>
          <w:marBottom w:val="0"/>
          <w:divBdr>
            <w:top w:val="none" w:sz="0" w:space="0" w:color="auto"/>
            <w:left w:val="none" w:sz="0" w:space="0" w:color="auto"/>
            <w:bottom w:val="none" w:sz="0" w:space="0" w:color="auto"/>
            <w:right w:val="none" w:sz="0" w:space="0" w:color="auto"/>
          </w:divBdr>
        </w:div>
        <w:div w:id="807478942">
          <w:marLeft w:val="0"/>
          <w:marRight w:val="0"/>
          <w:marTop w:val="0"/>
          <w:marBottom w:val="0"/>
          <w:divBdr>
            <w:top w:val="none" w:sz="0" w:space="0" w:color="auto"/>
            <w:left w:val="none" w:sz="0" w:space="0" w:color="auto"/>
            <w:bottom w:val="none" w:sz="0" w:space="0" w:color="auto"/>
            <w:right w:val="none" w:sz="0" w:space="0" w:color="auto"/>
          </w:divBdr>
        </w:div>
        <w:div w:id="873426788">
          <w:marLeft w:val="0"/>
          <w:marRight w:val="0"/>
          <w:marTop w:val="0"/>
          <w:marBottom w:val="0"/>
          <w:divBdr>
            <w:top w:val="none" w:sz="0" w:space="0" w:color="auto"/>
            <w:left w:val="none" w:sz="0" w:space="0" w:color="auto"/>
            <w:bottom w:val="none" w:sz="0" w:space="0" w:color="auto"/>
            <w:right w:val="none" w:sz="0" w:space="0" w:color="auto"/>
          </w:divBdr>
        </w:div>
        <w:div w:id="1021277373">
          <w:marLeft w:val="0"/>
          <w:marRight w:val="0"/>
          <w:marTop w:val="0"/>
          <w:marBottom w:val="0"/>
          <w:divBdr>
            <w:top w:val="none" w:sz="0" w:space="0" w:color="auto"/>
            <w:left w:val="none" w:sz="0" w:space="0" w:color="auto"/>
            <w:bottom w:val="none" w:sz="0" w:space="0" w:color="auto"/>
            <w:right w:val="none" w:sz="0" w:space="0" w:color="auto"/>
          </w:divBdr>
        </w:div>
        <w:div w:id="1094321087">
          <w:marLeft w:val="0"/>
          <w:marRight w:val="0"/>
          <w:marTop w:val="0"/>
          <w:marBottom w:val="0"/>
          <w:divBdr>
            <w:top w:val="none" w:sz="0" w:space="0" w:color="auto"/>
            <w:left w:val="none" w:sz="0" w:space="0" w:color="auto"/>
            <w:bottom w:val="none" w:sz="0" w:space="0" w:color="auto"/>
            <w:right w:val="none" w:sz="0" w:space="0" w:color="auto"/>
          </w:divBdr>
        </w:div>
        <w:div w:id="1094858139">
          <w:marLeft w:val="0"/>
          <w:marRight w:val="0"/>
          <w:marTop w:val="0"/>
          <w:marBottom w:val="0"/>
          <w:divBdr>
            <w:top w:val="none" w:sz="0" w:space="0" w:color="auto"/>
            <w:left w:val="none" w:sz="0" w:space="0" w:color="auto"/>
            <w:bottom w:val="none" w:sz="0" w:space="0" w:color="auto"/>
            <w:right w:val="none" w:sz="0" w:space="0" w:color="auto"/>
          </w:divBdr>
        </w:div>
        <w:div w:id="1258097173">
          <w:marLeft w:val="0"/>
          <w:marRight w:val="0"/>
          <w:marTop w:val="0"/>
          <w:marBottom w:val="0"/>
          <w:divBdr>
            <w:top w:val="none" w:sz="0" w:space="0" w:color="auto"/>
            <w:left w:val="none" w:sz="0" w:space="0" w:color="auto"/>
            <w:bottom w:val="none" w:sz="0" w:space="0" w:color="auto"/>
            <w:right w:val="none" w:sz="0" w:space="0" w:color="auto"/>
          </w:divBdr>
        </w:div>
        <w:div w:id="1320693276">
          <w:marLeft w:val="0"/>
          <w:marRight w:val="0"/>
          <w:marTop w:val="0"/>
          <w:marBottom w:val="0"/>
          <w:divBdr>
            <w:top w:val="none" w:sz="0" w:space="0" w:color="auto"/>
            <w:left w:val="none" w:sz="0" w:space="0" w:color="auto"/>
            <w:bottom w:val="none" w:sz="0" w:space="0" w:color="auto"/>
            <w:right w:val="none" w:sz="0" w:space="0" w:color="auto"/>
          </w:divBdr>
        </w:div>
        <w:div w:id="1322730821">
          <w:marLeft w:val="0"/>
          <w:marRight w:val="0"/>
          <w:marTop w:val="0"/>
          <w:marBottom w:val="0"/>
          <w:divBdr>
            <w:top w:val="none" w:sz="0" w:space="0" w:color="auto"/>
            <w:left w:val="none" w:sz="0" w:space="0" w:color="auto"/>
            <w:bottom w:val="none" w:sz="0" w:space="0" w:color="auto"/>
            <w:right w:val="none" w:sz="0" w:space="0" w:color="auto"/>
          </w:divBdr>
        </w:div>
        <w:div w:id="1481075783">
          <w:marLeft w:val="0"/>
          <w:marRight w:val="0"/>
          <w:marTop w:val="0"/>
          <w:marBottom w:val="0"/>
          <w:divBdr>
            <w:top w:val="none" w:sz="0" w:space="0" w:color="auto"/>
            <w:left w:val="none" w:sz="0" w:space="0" w:color="auto"/>
            <w:bottom w:val="none" w:sz="0" w:space="0" w:color="auto"/>
            <w:right w:val="none" w:sz="0" w:space="0" w:color="auto"/>
          </w:divBdr>
        </w:div>
        <w:div w:id="1678075801">
          <w:marLeft w:val="0"/>
          <w:marRight w:val="0"/>
          <w:marTop w:val="0"/>
          <w:marBottom w:val="0"/>
          <w:divBdr>
            <w:top w:val="none" w:sz="0" w:space="0" w:color="auto"/>
            <w:left w:val="none" w:sz="0" w:space="0" w:color="auto"/>
            <w:bottom w:val="none" w:sz="0" w:space="0" w:color="auto"/>
            <w:right w:val="none" w:sz="0" w:space="0" w:color="auto"/>
          </w:divBdr>
        </w:div>
        <w:div w:id="1831091110">
          <w:marLeft w:val="0"/>
          <w:marRight w:val="0"/>
          <w:marTop w:val="0"/>
          <w:marBottom w:val="0"/>
          <w:divBdr>
            <w:top w:val="none" w:sz="0" w:space="0" w:color="auto"/>
            <w:left w:val="none" w:sz="0" w:space="0" w:color="auto"/>
            <w:bottom w:val="none" w:sz="0" w:space="0" w:color="auto"/>
            <w:right w:val="none" w:sz="0" w:space="0" w:color="auto"/>
          </w:divBdr>
        </w:div>
        <w:div w:id="1864855319">
          <w:marLeft w:val="0"/>
          <w:marRight w:val="0"/>
          <w:marTop w:val="0"/>
          <w:marBottom w:val="0"/>
          <w:divBdr>
            <w:top w:val="none" w:sz="0" w:space="0" w:color="auto"/>
            <w:left w:val="none" w:sz="0" w:space="0" w:color="auto"/>
            <w:bottom w:val="none" w:sz="0" w:space="0" w:color="auto"/>
            <w:right w:val="none" w:sz="0" w:space="0" w:color="auto"/>
          </w:divBdr>
        </w:div>
        <w:div w:id="2000381674">
          <w:marLeft w:val="0"/>
          <w:marRight w:val="0"/>
          <w:marTop w:val="0"/>
          <w:marBottom w:val="0"/>
          <w:divBdr>
            <w:top w:val="none" w:sz="0" w:space="0" w:color="auto"/>
            <w:left w:val="none" w:sz="0" w:space="0" w:color="auto"/>
            <w:bottom w:val="none" w:sz="0" w:space="0" w:color="auto"/>
            <w:right w:val="none" w:sz="0" w:space="0" w:color="auto"/>
          </w:divBdr>
        </w:div>
        <w:div w:id="2016836193">
          <w:marLeft w:val="0"/>
          <w:marRight w:val="0"/>
          <w:marTop w:val="0"/>
          <w:marBottom w:val="0"/>
          <w:divBdr>
            <w:top w:val="none" w:sz="0" w:space="0" w:color="auto"/>
            <w:left w:val="none" w:sz="0" w:space="0" w:color="auto"/>
            <w:bottom w:val="none" w:sz="0" w:space="0" w:color="auto"/>
            <w:right w:val="none" w:sz="0" w:space="0" w:color="auto"/>
          </w:divBdr>
        </w:div>
      </w:divsChild>
    </w:div>
    <w:div w:id="507057720">
      <w:bodyDiv w:val="1"/>
      <w:marLeft w:val="0"/>
      <w:marRight w:val="0"/>
      <w:marTop w:val="0"/>
      <w:marBottom w:val="0"/>
      <w:divBdr>
        <w:top w:val="none" w:sz="0" w:space="0" w:color="auto"/>
        <w:left w:val="none" w:sz="0" w:space="0" w:color="auto"/>
        <w:bottom w:val="none" w:sz="0" w:space="0" w:color="auto"/>
        <w:right w:val="none" w:sz="0" w:space="0" w:color="auto"/>
      </w:divBdr>
    </w:div>
    <w:div w:id="1197306849">
      <w:bodyDiv w:val="1"/>
      <w:marLeft w:val="0"/>
      <w:marRight w:val="0"/>
      <w:marTop w:val="0"/>
      <w:marBottom w:val="0"/>
      <w:divBdr>
        <w:top w:val="none" w:sz="0" w:space="0" w:color="auto"/>
        <w:left w:val="none" w:sz="0" w:space="0" w:color="auto"/>
        <w:bottom w:val="none" w:sz="0" w:space="0" w:color="auto"/>
        <w:right w:val="none" w:sz="0" w:space="0" w:color="auto"/>
      </w:divBdr>
    </w:div>
    <w:div w:id="201695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mckinsey.com/featured-insights/well-being-in-the-workplace" TargetMode="External"/><Relationship Id="rId18" Type="http://schemas.openxmlformats.org/officeDocument/2006/relationships/hyperlink" Target="https://doi.org/10.1108/1477726081091656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36/archdischild-2019-317208" TargetMode="External"/><Relationship Id="rId7" Type="http://schemas.openxmlformats.org/officeDocument/2006/relationships/endnotes" Target="endnotes.xml"/><Relationship Id="rId12" Type="http://schemas.openxmlformats.org/officeDocument/2006/relationships/hyperlink" Target="https://www.acas.org.uk/health-and-wellbeing" TargetMode="External"/><Relationship Id="rId17" Type="http://schemas.openxmlformats.org/officeDocument/2006/relationships/hyperlink" Target="https://www.cipd.co.uk/knowledge/culture/well-being/factshee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nhsemployers.org/articles/nhs-staff-survey-2022-health-and-wellbeing" TargetMode="External"/><Relationship Id="rId20" Type="http://schemas.openxmlformats.org/officeDocument/2006/relationships/hyperlink" Target="https://doi.org/10.1108/002517408108541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hsemployers.org/publications/nhs-health-and-wellbeing-framework" TargetMode="External"/><Relationship Id="rId23" Type="http://schemas.openxmlformats.org/officeDocument/2006/relationships/hyperlink" Target="https://doi.org/10.1016/j.ijnurstu.2021.103997" TargetMode="External"/><Relationship Id="rId28"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yperlink" Target="https://doi.org/10.1017/lst.2022.1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mind.org.uk/media-a/4662/resource3_howtopromotewellbeingfinal.pdf" TargetMode="External"/><Relationship Id="rId22" Type="http://schemas.openxmlformats.org/officeDocument/2006/relationships/hyperlink" Target="https://doi.org/10.1007/s11205-020-02353-4"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90DA7-1B18-4486-A13D-5F2DCBB00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2859</Words>
  <Characters>16299</Characters>
  <Application>Microsoft Office Word</Application>
  <DocSecurity>0</DocSecurity>
  <Lines>135</Lines>
  <Paragraphs>38</Paragraphs>
  <ScaleCrop>false</ScaleCrop>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Maggie Inman</dc:creator>
  <cp:keywords/>
  <cp:lastModifiedBy>Daniel Blyth  (Hywel Dda UHB -  Culture &amp; People Specialist (Experience and Wellbeing)</cp:lastModifiedBy>
  <cp:revision>3</cp:revision>
  <cp:lastPrinted>2023-04-06T06:47:00Z</cp:lastPrinted>
  <dcterms:created xsi:type="dcterms:W3CDTF">2023-03-30T13:34:00Z</dcterms:created>
  <dcterms:modified xsi:type="dcterms:W3CDTF">2023-04-06T06:56:00Z</dcterms:modified>
</cp:coreProperties>
</file>