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2BE7" w14:textId="0BB13BEB"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rPr>
        <w:drawing>
          <wp:anchor distT="0" distB="0" distL="114300" distR="114300" simplePos="0" relativeHeight="251658240" behindDoc="1" locked="0" layoutInCell="1" allowOverlap="1" wp14:anchorId="7215BEDB" wp14:editId="11528540">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3D45A5F8" w14:textId="49D1AB9B"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4F0A6215" w14:textId="57E314C7" w:rsidR="00FF2113" w:rsidRDefault="003D0B7D" w:rsidP="003D0B7D">
      <w:r>
        <w:t xml:space="preserve">Submission date: </w:t>
      </w:r>
      <w:r w:rsidRPr="00F902DE">
        <w:rPr>
          <w:rFonts w:eastAsiaTheme="majorEastAsia" w:cstheme="minorHAnsi"/>
          <w:b/>
          <w:color w:val="000000" w:themeColor="text1"/>
          <w:sz w:val="24"/>
          <w:szCs w:val="24"/>
        </w:rPr>
        <w:t>2</w:t>
      </w:r>
      <w:r>
        <w:rPr>
          <w:rFonts w:eastAsiaTheme="majorEastAsia" w:cstheme="minorHAnsi"/>
          <w:b/>
          <w:color w:val="000000" w:themeColor="text1"/>
          <w:sz w:val="24"/>
          <w:szCs w:val="24"/>
        </w:rPr>
        <w:t>4</w:t>
      </w:r>
      <w:r w:rsidRPr="00F902DE">
        <w:rPr>
          <w:rFonts w:eastAsiaTheme="majorEastAsia" w:cstheme="minorHAnsi"/>
          <w:b/>
          <w:color w:val="000000" w:themeColor="text1"/>
          <w:sz w:val="24"/>
          <w:szCs w:val="24"/>
          <w:vertAlign w:val="superscript"/>
        </w:rPr>
        <w:t>th</w:t>
      </w:r>
      <w:r w:rsidRPr="00F902DE">
        <w:rPr>
          <w:rFonts w:eastAsiaTheme="majorEastAsia" w:cstheme="minorHAnsi"/>
          <w:b/>
          <w:color w:val="000000" w:themeColor="text1"/>
          <w:sz w:val="24"/>
          <w:szCs w:val="24"/>
        </w:rPr>
        <w:t xml:space="preserve"> February 202</w:t>
      </w:r>
      <w:r>
        <w:rPr>
          <w:rFonts w:eastAsiaTheme="majorEastAsia" w:cstheme="minorHAnsi"/>
          <w:b/>
          <w:color w:val="000000" w:themeColor="text1"/>
          <w:sz w:val="24"/>
          <w:szCs w:val="24"/>
        </w:rPr>
        <w:t>6</w:t>
      </w:r>
      <w:r w:rsidRPr="00F902DE">
        <w:rPr>
          <w:rFonts w:eastAsiaTheme="majorEastAsia" w:cstheme="minorHAnsi"/>
          <w:b/>
          <w:color w:val="000000" w:themeColor="text1"/>
          <w:sz w:val="24"/>
          <w:szCs w:val="24"/>
        </w:rPr>
        <w:t xml:space="preserve"> </w:t>
      </w:r>
      <w:proofErr w:type="gramStart"/>
      <w:r w:rsidRPr="00F902DE">
        <w:rPr>
          <w:rFonts w:eastAsiaTheme="majorEastAsia" w:cstheme="minorHAnsi"/>
          <w:b/>
          <w:color w:val="000000" w:themeColor="text1"/>
          <w:sz w:val="24"/>
          <w:szCs w:val="24"/>
        </w:rPr>
        <w:t>By</w:t>
      </w:r>
      <w:proofErr w:type="gramEnd"/>
      <w:r w:rsidRPr="00F902DE">
        <w:rPr>
          <w:rFonts w:eastAsiaTheme="majorEastAsia" w:cstheme="minorHAnsi"/>
          <w:b/>
          <w:color w:val="000000" w:themeColor="text1"/>
          <w:sz w:val="24"/>
          <w:szCs w:val="24"/>
        </w:rPr>
        <w:t xml:space="preserve"> 23:58</w:t>
      </w:r>
    </w:p>
    <w:tbl>
      <w:tblPr>
        <w:tblStyle w:val="TableGrid"/>
        <w:tblW w:w="15735" w:type="dxa"/>
        <w:tblInd w:w="-998" w:type="dxa"/>
        <w:tblLook w:val="04A0" w:firstRow="1" w:lastRow="0" w:firstColumn="1" w:lastColumn="0" w:noHBand="0" w:noVBand="1"/>
      </w:tblPr>
      <w:tblGrid>
        <w:gridCol w:w="2127"/>
        <w:gridCol w:w="3261"/>
        <w:gridCol w:w="5244"/>
        <w:gridCol w:w="5103"/>
      </w:tblGrid>
      <w:tr w:rsidR="00FF2113" w14:paraId="6E9C4AD7" w14:textId="77777777" w:rsidTr="000669EE">
        <w:tc>
          <w:tcPr>
            <w:tcW w:w="2127" w:type="dxa"/>
            <w:shd w:val="clear" w:color="auto" w:fill="D1D1D1" w:themeFill="background2" w:themeFillShade="E6"/>
          </w:tcPr>
          <w:p w14:paraId="74BE2719" w14:textId="3ED35FFA" w:rsidR="00FF2113" w:rsidRPr="000669EE" w:rsidRDefault="00FF2113">
            <w:pPr>
              <w:rPr>
                <w:b/>
                <w:bCs/>
              </w:rPr>
            </w:pPr>
            <w:r w:rsidRPr="000669EE">
              <w:rPr>
                <w:b/>
                <w:bCs/>
              </w:rPr>
              <w:t xml:space="preserve">Therapeutic technique </w:t>
            </w:r>
          </w:p>
        </w:tc>
        <w:tc>
          <w:tcPr>
            <w:tcW w:w="3261" w:type="dxa"/>
            <w:shd w:val="clear" w:color="auto" w:fill="D1D1D1" w:themeFill="background2" w:themeFillShade="E6"/>
          </w:tcPr>
          <w:p w14:paraId="3DEEDFDF" w14:textId="47D549EC" w:rsidR="00FF2113" w:rsidRPr="000669EE" w:rsidRDefault="00FF2113">
            <w:pPr>
              <w:rPr>
                <w:b/>
                <w:bCs/>
              </w:rPr>
            </w:pPr>
            <w:r w:rsidRPr="000669EE">
              <w:rPr>
                <w:b/>
                <w:bCs/>
              </w:rPr>
              <w:t xml:space="preserve">Description </w:t>
            </w:r>
          </w:p>
        </w:tc>
        <w:tc>
          <w:tcPr>
            <w:tcW w:w="5244" w:type="dxa"/>
            <w:shd w:val="clear" w:color="auto" w:fill="D1D1D1" w:themeFill="background2" w:themeFillShade="E6"/>
          </w:tcPr>
          <w:p w14:paraId="100F362C" w14:textId="32E4B1CD" w:rsidR="00FF2113" w:rsidRPr="000669EE" w:rsidRDefault="00FF2113">
            <w:pPr>
              <w:rPr>
                <w:b/>
                <w:bCs/>
              </w:rPr>
            </w:pPr>
            <w:r w:rsidRPr="000669EE">
              <w:rPr>
                <w:b/>
                <w:bCs/>
              </w:rPr>
              <w:t xml:space="preserve">Example of </w:t>
            </w:r>
            <w:r w:rsidR="00B80729">
              <w:rPr>
                <w:b/>
                <w:bCs/>
              </w:rPr>
              <w:t xml:space="preserve">how you could use it, it’s importance and benefits within your role. </w:t>
            </w:r>
            <w:r w:rsidRPr="000669EE">
              <w:rPr>
                <w:b/>
                <w:bCs/>
              </w:rPr>
              <w:t xml:space="preserve"> </w:t>
            </w:r>
          </w:p>
        </w:tc>
        <w:tc>
          <w:tcPr>
            <w:tcW w:w="5103" w:type="dxa"/>
            <w:shd w:val="clear" w:color="auto" w:fill="D1D1D1" w:themeFill="background2" w:themeFillShade="E6"/>
          </w:tcPr>
          <w:p w14:paraId="329DE664" w14:textId="777CFF13" w:rsidR="00FF2113" w:rsidRPr="000669EE" w:rsidRDefault="000669EE">
            <w:pPr>
              <w:rPr>
                <w:b/>
                <w:bCs/>
              </w:rPr>
            </w:pPr>
            <w:r>
              <w:rPr>
                <w:b/>
                <w:bCs/>
              </w:rPr>
              <w:t>Examples of the c</w:t>
            </w:r>
            <w:r w:rsidR="00FF2113" w:rsidRPr="000669EE">
              <w:rPr>
                <w:b/>
                <w:bCs/>
              </w:rPr>
              <w:t xml:space="preserve">hallenges or drawbacks to using this method within your role </w:t>
            </w:r>
          </w:p>
        </w:tc>
      </w:tr>
      <w:tr w:rsidR="00FF2113" w:rsidRPr="00604E64" w14:paraId="52273059" w14:textId="77777777" w:rsidTr="000669EE">
        <w:tc>
          <w:tcPr>
            <w:tcW w:w="2127" w:type="dxa"/>
            <w:shd w:val="clear" w:color="auto" w:fill="E8E8E8" w:themeFill="background2"/>
          </w:tcPr>
          <w:p w14:paraId="333B18DF" w14:textId="77777777" w:rsidR="00FF2113" w:rsidRPr="00604E64" w:rsidRDefault="000669EE" w:rsidP="00604E64">
            <w:pPr>
              <w:spacing w:line="360" w:lineRule="auto"/>
              <w:rPr>
                <w:sz w:val="24"/>
                <w:szCs w:val="24"/>
              </w:rPr>
            </w:pPr>
            <w:r w:rsidRPr="00604E64">
              <w:rPr>
                <w:sz w:val="24"/>
                <w:szCs w:val="24"/>
              </w:rPr>
              <w:t xml:space="preserve">Active listening </w:t>
            </w:r>
          </w:p>
          <w:p w14:paraId="191E40CC" w14:textId="77777777" w:rsidR="000669EE" w:rsidRPr="00604E64" w:rsidRDefault="000669EE" w:rsidP="00604E64">
            <w:pPr>
              <w:spacing w:line="360" w:lineRule="auto"/>
              <w:rPr>
                <w:sz w:val="24"/>
                <w:szCs w:val="24"/>
              </w:rPr>
            </w:pPr>
          </w:p>
          <w:p w14:paraId="0A456D82" w14:textId="441B442A" w:rsidR="000669EE" w:rsidRPr="00604E64" w:rsidRDefault="000669EE" w:rsidP="00604E64">
            <w:pPr>
              <w:spacing w:line="360" w:lineRule="auto"/>
              <w:rPr>
                <w:sz w:val="24"/>
                <w:szCs w:val="24"/>
              </w:rPr>
            </w:pPr>
          </w:p>
        </w:tc>
        <w:tc>
          <w:tcPr>
            <w:tcW w:w="3261" w:type="dxa"/>
          </w:tcPr>
          <w:p w14:paraId="39E21257" w14:textId="50B06D43" w:rsidR="00244832" w:rsidRPr="00604E64" w:rsidRDefault="00823617" w:rsidP="00604E64">
            <w:pPr>
              <w:spacing w:line="360" w:lineRule="auto"/>
              <w:rPr>
                <w:sz w:val="24"/>
                <w:szCs w:val="24"/>
              </w:rPr>
            </w:pPr>
            <w:r w:rsidRPr="00604E64">
              <w:rPr>
                <w:sz w:val="24"/>
                <w:szCs w:val="24"/>
              </w:rPr>
              <w:t xml:space="preserve">Active listening is a communication technique which involves being fully present and engaged in a conversation. With a person’s full attention on what another person is saying to them allows them to focus on verbal and non-verbal cues, giving a better picture of their emotions and the message they are trying to convey. </w:t>
            </w:r>
            <w:r w:rsidR="00244832" w:rsidRPr="00604E64">
              <w:rPr>
                <w:sz w:val="24"/>
                <w:szCs w:val="24"/>
              </w:rPr>
              <w:t>Some of the key components of active listening include</w:t>
            </w:r>
            <w:r w:rsidR="00547847" w:rsidRPr="00604E64">
              <w:rPr>
                <w:sz w:val="24"/>
                <w:szCs w:val="24"/>
              </w:rPr>
              <w:t>:</w:t>
            </w:r>
          </w:p>
          <w:p w14:paraId="7B81AF0A" w14:textId="3578402C" w:rsidR="00244832" w:rsidRPr="00604E64" w:rsidRDefault="00547847" w:rsidP="00604E64">
            <w:pPr>
              <w:pStyle w:val="ListParagraph"/>
              <w:numPr>
                <w:ilvl w:val="0"/>
                <w:numId w:val="1"/>
              </w:numPr>
              <w:spacing w:line="360" w:lineRule="auto"/>
              <w:rPr>
                <w:sz w:val="24"/>
                <w:szCs w:val="24"/>
              </w:rPr>
            </w:pPr>
            <w:r w:rsidRPr="00604E64">
              <w:rPr>
                <w:sz w:val="24"/>
                <w:szCs w:val="24"/>
              </w:rPr>
              <w:lastRenderedPageBreak/>
              <w:t>G</w:t>
            </w:r>
            <w:r w:rsidR="00244832" w:rsidRPr="00604E64">
              <w:rPr>
                <w:sz w:val="24"/>
                <w:szCs w:val="24"/>
              </w:rPr>
              <w:t>iving the speaker your full attention</w:t>
            </w:r>
            <w:r w:rsidRPr="00604E64">
              <w:rPr>
                <w:sz w:val="24"/>
                <w:szCs w:val="24"/>
              </w:rPr>
              <w:t xml:space="preserve"> throughout the conversation</w:t>
            </w:r>
          </w:p>
          <w:p w14:paraId="54FAB0DA" w14:textId="37DE4156" w:rsidR="00547847" w:rsidRPr="00604E64" w:rsidRDefault="00547847" w:rsidP="00604E64">
            <w:pPr>
              <w:pStyle w:val="ListParagraph"/>
              <w:numPr>
                <w:ilvl w:val="0"/>
                <w:numId w:val="1"/>
              </w:numPr>
              <w:spacing w:line="360" w:lineRule="auto"/>
              <w:rPr>
                <w:sz w:val="24"/>
                <w:szCs w:val="24"/>
              </w:rPr>
            </w:pPr>
            <w:r w:rsidRPr="00604E64">
              <w:rPr>
                <w:sz w:val="24"/>
                <w:szCs w:val="24"/>
              </w:rPr>
              <w:t>Showing empathy and understanding</w:t>
            </w:r>
          </w:p>
          <w:p w14:paraId="10459E96" w14:textId="4B9EE381" w:rsidR="00244832" w:rsidRPr="00604E64" w:rsidRDefault="00547847" w:rsidP="00604E64">
            <w:pPr>
              <w:pStyle w:val="ListParagraph"/>
              <w:numPr>
                <w:ilvl w:val="0"/>
                <w:numId w:val="1"/>
              </w:numPr>
              <w:spacing w:line="360" w:lineRule="auto"/>
              <w:rPr>
                <w:sz w:val="24"/>
                <w:szCs w:val="24"/>
              </w:rPr>
            </w:pPr>
            <w:r w:rsidRPr="00604E64">
              <w:rPr>
                <w:sz w:val="24"/>
                <w:szCs w:val="24"/>
              </w:rPr>
              <w:t>C</w:t>
            </w:r>
            <w:r w:rsidR="00244832" w:rsidRPr="00604E64">
              <w:rPr>
                <w:sz w:val="24"/>
                <w:szCs w:val="24"/>
              </w:rPr>
              <w:t>larifying what the speaker is saying so that your understanding is correct</w:t>
            </w:r>
          </w:p>
          <w:p w14:paraId="66F23F8B" w14:textId="44C1F60F" w:rsidR="00244832" w:rsidRPr="00604E64" w:rsidRDefault="00547847" w:rsidP="00604E64">
            <w:pPr>
              <w:pStyle w:val="ListParagraph"/>
              <w:numPr>
                <w:ilvl w:val="0"/>
                <w:numId w:val="1"/>
              </w:numPr>
              <w:spacing w:line="360" w:lineRule="auto"/>
              <w:rPr>
                <w:sz w:val="24"/>
                <w:szCs w:val="24"/>
              </w:rPr>
            </w:pPr>
            <w:r w:rsidRPr="00604E64">
              <w:rPr>
                <w:sz w:val="24"/>
                <w:szCs w:val="24"/>
              </w:rPr>
              <w:t>V</w:t>
            </w:r>
            <w:r w:rsidR="00244832" w:rsidRPr="00604E64">
              <w:rPr>
                <w:sz w:val="24"/>
                <w:szCs w:val="24"/>
              </w:rPr>
              <w:t>alidating the speaker’s emotions and responses</w:t>
            </w:r>
          </w:p>
          <w:p w14:paraId="3D0380F8" w14:textId="63C81F5C" w:rsidR="00FF2113" w:rsidRPr="00604E64" w:rsidRDefault="00547847" w:rsidP="00604E64">
            <w:pPr>
              <w:pStyle w:val="ListParagraph"/>
              <w:numPr>
                <w:ilvl w:val="0"/>
                <w:numId w:val="1"/>
              </w:numPr>
              <w:spacing w:line="360" w:lineRule="auto"/>
              <w:rPr>
                <w:sz w:val="24"/>
                <w:szCs w:val="24"/>
              </w:rPr>
            </w:pPr>
            <w:r w:rsidRPr="00604E64">
              <w:rPr>
                <w:sz w:val="24"/>
                <w:szCs w:val="24"/>
              </w:rPr>
              <w:t>R</w:t>
            </w:r>
            <w:r w:rsidR="00244832" w:rsidRPr="00604E64">
              <w:rPr>
                <w:sz w:val="24"/>
                <w:szCs w:val="24"/>
              </w:rPr>
              <w:t>eflecting on the speakers’ experiences</w:t>
            </w:r>
          </w:p>
          <w:p w14:paraId="20AA99C2" w14:textId="5C01AD5D" w:rsidR="00244832" w:rsidRPr="00604E64" w:rsidRDefault="00547847" w:rsidP="00604E64">
            <w:pPr>
              <w:pStyle w:val="ListParagraph"/>
              <w:numPr>
                <w:ilvl w:val="0"/>
                <w:numId w:val="1"/>
              </w:numPr>
              <w:spacing w:line="360" w:lineRule="auto"/>
              <w:rPr>
                <w:sz w:val="24"/>
                <w:szCs w:val="24"/>
              </w:rPr>
            </w:pPr>
            <w:r w:rsidRPr="00604E64">
              <w:rPr>
                <w:sz w:val="24"/>
                <w:szCs w:val="24"/>
              </w:rPr>
              <w:t xml:space="preserve">Asking open ended questions to give the speaker opportunity </w:t>
            </w:r>
            <w:r w:rsidRPr="00604E64">
              <w:rPr>
                <w:sz w:val="24"/>
                <w:szCs w:val="24"/>
              </w:rPr>
              <w:lastRenderedPageBreak/>
              <w:t>to elaborate on what they are saying</w:t>
            </w:r>
          </w:p>
          <w:p w14:paraId="7DA2648F" w14:textId="7E5F9C2A" w:rsidR="00547847" w:rsidRPr="00604E64" w:rsidRDefault="00547847" w:rsidP="00604E64">
            <w:pPr>
              <w:pStyle w:val="ListParagraph"/>
              <w:numPr>
                <w:ilvl w:val="0"/>
                <w:numId w:val="1"/>
              </w:numPr>
              <w:spacing w:line="360" w:lineRule="auto"/>
              <w:rPr>
                <w:sz w:val="24"/>
                <w:szCs w:val="24"/>
              </w:rPr>
            </w:pPr>
            <w:r w:rsidRPr="00604E64">
              <w:rPr>
                <w:sz w:val="24"/>
                <w:szCs w:val="24"/>
              </w:rPr>
              <w:t>Avoiding interruptions e.g. the listener interrupting the speaker and others interrupting the session.</w:t>
            </w:r>
          </w:p>
          <w:p w14:paraId="2486D8CA" w14:textId="04C56F13" w:rsidR="000669EE" w:rsidRPr="00604E64" w:rsidRDefault="00547847" w:rsidP="00604E64">
            <w:pPr>
              <w:spacing w:line="360" w:lineRule="auto"/>
              <w:rPr>
                <w:sz w:val="24"/>
                <w:szCs w:val="24"/>
              </w:rPr>
            </w:pPr>
            <w:r w:rsidRPr="00604E64">
              <w:rPr>
                <w:sz w:val="24"/>
                <w:szCs w:val="24"/>
              </w:rPr>
              <w:t>When active listening is done correctly</w:t>
            </w:r>
            <w:r w:rsidR="00A208EB" w:rsidRPr="00604E64">
              <w:rPr>
                <w:sz w:val="24"/>
                <w:szCs w:val="24"/>
              </w:rPr>
              <w:t>,</w:t>
            </w:r>
            <w:r w:rsidRPr="00604E64">
              <w:rPr>
                <w:sz w:val="24"/>
                <w:szCs w:val="24"/>
              </w:rPr>
              <w:t xml:space="preserve"> i</w:t>
            </w:r>
            <w:r w:rsidR="00A208EB" w:rsidRPr="00604E64">
              <w:rPr>
                <w:sz w:val="24"/>
                <w:szCs w:val="24"/>
              </w:rPr>
              <w:t>t</w:t>
            </w:r>
            <w:r w:rsidRPr="00604E64">
              <w:rPr>
                <w:sz w:val="24"/>
                <w:szCs w:val="24"/>
              </w:rPr>
              <w:t xml:space="preserve"> can help to build trust, improve communication and lead to positive therapeutic relationships being formed.</w:t>
            </w:r>
          </w:p>
        </w:tc>
        <w:tc>
          <w:tcPr>
            <w:tcW w:w="5244" w:type="dxa"/>
          </w:tcPr>
          <w:p w14:paraId="37B255EB" w14:textId="5D404A78" w:rsidR="00FF2113" w:rsidRPr="00604E64" w:rsidRDefault="00002F52" w:rsidP="00604E64">
            <w:pPr>
              <w:spacing w:line="360" w:lineRule="auto"/>
              <w:rPr>
                <w:sz w:val="24"/>
                <w:szCs w:val="24"/>
              </w:rPr>
            </w:pPr>
            <w:r w:rsidRPr="00604E64">
              <w:rPr>
                <w:sz w:val="24"/>
                <w:szCs w:val="24"/>
              </w:rPr>
              <w:lastRenderedPageBreak/>
              <w:t>Active listening is one of the most powerful tools that can be used by a therapy</w:t>
            </w:r>
            <w:r w:rsidR="00231C00" w:rsidRPr="00604E64">
              <w:rPr>
                <w:sz w:val="24"/>
                <w:szCs w:val="24"/>
              </w:rPr>
              <w:t xml:space="preserve"> assistant practitioner (TAP)</w:t>
            </w:r>
            <w:r w:rsidRPr="00604E64">
              <w:rPr>
                <w:sz w:val="24"/>
                <w:szCs w:val="24"/>
              </w:rPr>
              <w:t xml:space="preserve"> on an older adult mental health inpatient ward. Service users present with a range of mental health conditions such as dementia, anxiety and depression, psychosis, schizophrenia and bipolar disorder. For these individuals, being admitted to hospital can add </w:t>
            </w:r>
            <w:r w:rsidR="00ED658D" w:rsidRPr="00604E64">
              <w:rPr>
                <w:sz w:val="24"/>
                <w:szCs w:val="24"/>
              </w:rPr>
              <w:t>feelings of anxiety</w:t>
            </w:r>
            <w:r w:rsidR="00EF614A" w:rsidRPr="00604E64">
              <w:rPr>
                <w:sz w:val="24"/>
                <w:szCs w:val="24"/>
              </w:rPr>
              <w:t>, isolation</w:t>
            </w:r>
            <w:r w:rsidR="00ED658D" w:rsidRPr="00604E64">
              <w:rPr>
                <w:sz w:val="24"/>
                <w:szCs w:val="24"/>
              </w:rPr>
              <w:t xml:space="preserve"> and distrust </w:t>
            </w:r>
            <w:r w:rsidR="00EF614A" w:rsidRPr="00604E64">
              <w:rPr>
                <w:sz w:val="24"/>
                <w:szCs w:val="24"/>
              </w:rPr>
              <w:t>and</w:t>
            </w:r>
            <w:r w:rsidR="00ED658D" w:rsidRPr="00604E64">
              <w:rPr>
                <w:sz w:val="24"/>
                <w:szCs w:val="24"/>
              </w:rPr>
              <w:t xml:space="preserve"> exacerbate confusion, adding to the symptoms that they are already experiencing. </w:t>
            </w:r>
            <w:r w:rsidR="0004265E" w:rsidRPr="00604E64">
              <w:rPr>
                <w:sz w:val="24"/>
                <w:szCs w:val="24"/>
              </w:rPr>
              <w:t xml:space="preserve">A study conducted by Croft et al (2022) found that healthcare workers who adopted active listening skills are seen to be more caring and </w:t>
            </w:r>
            <w:r w:rsidR="0004265E" w:rsidRPr="00604E64">
              <w:rPr>
                <w:sz w:val="24"/>
                <w:szCs w:val="24"/>
              </w:rPr>
              <w:lastRenderedPageBreak/>
              <w:t>understanding</w:t>
            </w:r>
            <w:r w:rsidR="00A208EB" w:rsidRPr="00604E64">
              <w:rPr>
                <w:sz w:val="24"/>
                <w:szCs w:val="24"/>
              </w:rPr>
              <w:t>. T</w:t>
            </w:r>
            <w:r w:rsidR="0004265E" w:rsidRPr="00604E64">
              <w:rPr>
                <w:sz w:val="24"/>
                <w:szCs w:val="24"/>
              </w:rPr>
              <w:t>his can create a sense of safety for an individual.</w:t>
            </w:r>
          </w:p>
          <w:p w14:paraId="404CF3A3" w14:textId="3D51D381" w:rsidR="00EF614A" w:rsidRPr="00604E64" w:rsidRDefault="00F12B61" w:rsidP="00604E64">
            <w:pPr>
              <w:spacing w:line="360" w:lineRule="auto"/>
              <w:rPr>
                <w:sz w:val="24"/>
                <w:szCs w:val="24"/>
              </w:rPr>
            </w:pPr>
            <w:r w:rsidRPr="00604E64">
              <w:rPr>
                <w:sz w:val="24"/>
                <w:szCs w:val="24"/>
              </w:rPr>
              <w:t>Using active listening can help to build trust</w:t>
            </w:r>
            <w:r w:rsidR="00733D2A" w:rsidRPr="00604E64">
              <w:rPr>
                <w:sz w:val="24"/>
                <w:szCs w:val="24"/>
              </w:rPr>
              <w:t xml:space="preserve"> and rapport</w:t>
            </w:r>
            <w:r w:rsidRPr="00604E64">
              <w:rPr>
                <w:sz w:val="24"/>
                <w:szCs w:val="24"/>
              </w:rPr>
              <w:t xml:space="preserve"> with individuals within a mental health setting</w:t>
            </w:r>
            <w:r w:rsidR="00A208EB" w:rsidRPr="00604E64">
              <w:rPr>
                <w:sz w:val="24"/>
                <w:szCs w:val="24"/>
              </w:rPr>
              <w:t>.</w:t>
            </w:r>
            <w:r w:rsidRPr="00604E64">
              <w:rPr>
                <w:sz w:val="24"/>
                <w:szCs w:val="24"/>
              </w:rPr>
              <w:t xml:space="preserve"> </w:t>
            </w:r>
            <w:r w:rsidR="00A208EB" w:rsidRPr="00604E64">
              <w:rPr>
                <w:sz w:val="24"/>
                <w:szCs w:val="24"/>
              </w:rPr>
              <w:t>F</w:t>
            </w:r>
            <w:r w:rsidRPr="00604E64">
              <w:rPr>
                <w:sz w:val="24"/>
                <w:szCs w:val="24"/>
              </w:rPr>
              <w:t>or a</w:t>
            </w:r>
            <w:r w:rsidR="00231C00" w:rsidRPr="00604E64">
              <w:rPr>
                <w:sz w:val="24"/>
                <w:szCs w:val="24"/>
              </w:rPr>
              <w:t xml:space="preserve"> TAP</w:t>
            </w:r>
            <w:r w:rsidR="00A208EB" w:rsidRPr="00604E64">
              <w:rPr>
                <w:sz w:val="24"/>
                <w:szCs w:val="24"/>
              </w:rPr>
              <w:t>,</w:t>
            </w:r>
            <w:r w:rsidRPr="00604E64">
              <w:rPr>
                <w:sz w:val="24"/>
                <w:szCs w:val="24"/>
              </w:rPr>
              <w:t xml:space="preserve"> this can support to build meaningful therapeutic relationships. </w:t>
            </w:r>
            <w:r w:rsidR="00787D77" w:rsidRPr="00604E64">
              <w:rPr>
                <w:sz w:val="24"/>
                <w:szCs w:val="24"/>
              </w:rPr>
              <w:t>Having</w:t>
            </w:r>
            <w:r w:rsidR="00733D2A" w:rsidRPr="00604E64">
              <w:rPr>
                <w:sz w:val="24"/>
                <w:szCs w:val="24"/>
              </w:rPr>
              <w:t xml:space="preserve"> a positive therapeutic relationship can allow occupational therapy technicians to gather richer information about an individual, their routines, interest and goals, t</w:t>
            </w:r>
            <w:r w:rsidR="00787D77" w:rsidRPr="00604E64">
              <w:rPr>
                <w:sz w:val="24"/>
                <w:szCs w:val="24"/>
              </w:rPr>
              <w:t xml:space="preserve">his can enhance the quality of assessments and ensure that outcomes are person centred. When individuals feel </w:t>
            </w:r>
            <w:r w:rsidR="007D0813" w:rsidRPr="00604E64">
              <w:rPr>
                <w:sz w:val="24"/>
                <w:szCs w:val="24"/>
              </w:rPr>
              <w:t>understood,</w:t>
            </w:r>
            <w:r w:rsidR="00787D77" w:rsidRPr="00604E64">
              <w:rPr>
                <w:sz w:val="24"/>
                <w:szCs w:val="24"/>
              </w:rPr>
              <w:t xml:space="preserve"> it can help to reduce the levels of anxiety and frustration they are experiencing and help them to feel valued and respected during a time when they are feeling vulnerable.</w:t>
            </w:r>
          </w:p>
          <w:p w14:paraId="1A8DAE65" w14:textId="77777777" w:rsidR="00354F27" w:rsidRPr="00604E64" w:rsidRDefault="00354F27" w:rsidP="00604E64">
            <w:pPr>
              <w:spacing w:line="360" w:lineRule="auto"/>
              <w:rPr>
                <w:sz w:val="24"/>
                <w:szCs w:val="24"/>
              </w:rPr>
            </w:pPr>
          </w:p>
          <w:p w14:paraId="5EE06EAA" w14:textId="77777777" w:rsidR="00354F27" w:rsidRPr="00604E64" w:rsidRDefault="00354F27" w:rsidP="00604E64">
            <w:pPr>
              <w:spacing w:line="360" w:lineRule="auto"/>
              <w:rPr>
                <w:sz w:val="24"/>
                <w:szCs w:val="24"/>
              </w:rPr>
            </w:pPr>
          </w:p>
          <w:p w14:paraId="6D3DDCAD" w14:textId="77777777" w:rsidR="00354F27" w:rsidRPr="00604E64" w:rsidRDefault="00354F27" w:rsidP="00604E64">
            <w:pPr>
              <w:spacing w:line="360" w:lineRule="auto"/>
              <w:rPr>
                <w:sz w:val="24"/>
                <w:szCs w:val="24"/>
              </w:rPr>
            </w:pPr>
          </w:p>
          <w:p w14:paraId="550B11B5" w14:textId="77777777" w:rsidR="00354F27" w:rsidRPr="00604E64" w:rsidRDefault="00354F27" w:rsidP="00604E64">
            <w:pPr>
              <w:spacing w:line="360" w:lineRule="auto"/>
              <w:rPr>
                <w:sz w:val="24"/>
                <w:szCs w:val="24"/>
              </w:rPr>
            </w:pPr>
          </w:p>
          <w:p w14:paraId="0C09B6C9" w14:textId="77777777" w:rsidR="00354F27" w:rsidRPr="00604E64" w:rsidRDefault="00354F27" w:rsidP="00604E64">
            <w:pPr>
              <w:spacing w:line="360" w:lineRule="auto"/>
              <w:rPr>
                <w:sz w:val="24"/>
                <w:szCs w:val="24"/>
              </w:rPr>
            </w:pPr>
          </w:p>
          <w:p w14:paraId="3E004800" w14:textId="77777777" w:rsidR="00354F27" w:rsidRPr="00604E64" w:rsidRDefault="00354F27" w:rsidP="00604E64">
            <w:pPr>
              <w:spacing w:line="360" w:lineRule="auto"/>
              <w:rPr>
                <w:sz w:val="24"/>
                <w:szCs w:val="24"/>
              </w:rPr>
            </w:pPr>
          </w:p>
          <w:p w14:paraId="6F7788EB" w14:textId="77777777" w:rsidR="00354F27" w:rsidRPr="00604E64" w:rsidRDefault="00354F27" w:rsidP="00604E64">
            <w:pPr>
              <w:spacing w:line="360" w:lineRule="auto"/>
              <w:rPr>
                <w:sz w:val="24"/>
                <w:szCs w:val="24"/>
              </w:rPr>
            </w:pPr>
          </w:p>
          <w:p w14:paraId="5C528758" w14:textId="77777777" w:rsidR="00354F27" w:rsidRPr="00604E64" w:rsidRDefault="00354F27" w:rsidP="00604E64">
            <w:pPr>
              <w:spacing w:line="360" w:lineRule="auto"/>
              <w:rPr>
                <w:sz w:val="24"/>
                <w:szCs w:val="24"/>
              </w:rPr>
            </w:pPr>
          </w:p>
          <w:p w14:paraId="74B5F7A3" w14:textId="77777777" w:rsidR="00354F27" w:rsidRPr="00604E64" w:rsidRDefault="00354F27" w:rsidP="00604E64">
            <w:pPr>
              <w:spacing w:line="360" w:lineRule="auto"/>
              <w:rPr>
                <w:sz w:val="24"/>
                <w:szCs w:val="24"/>
              </w:rPr>
            </w:pPr>
          </w:p>
          <w:p w14:paraId="451B30DD" w14:textId="77777777" w:rsidR="00354F27" w:rsidRPr="00604E64" w:rsidRDefault="00354F27" w:rsidP="00604E64">
            <w:pPr>
              <w:spacing w:line="360" w:lineRule="auto"/>
              <w:rPr>
                <w:sz w:val="24"/>
                <w:szCs w:val="24"/>
              </w:rPr>
            </w:pPr>
          </w:p>
          <w:p w14:paraId="64377893" w14:textId="18F6D634" w:rsidR="00354F27" w:rsidRPr="00604E64" w:rsidRDefault="00354F27" w:rsidP="00604E64">
            <w:pPr>
              <w:spacing w:line="360" w:lineRule="auto"/>
              <w:rPr>
                <w:sz w:val="24"/>
                <w:szCs w:val="24"/>
              </w:rPr>
            </w:pPr>
          </w:p>
        </w:tc>
        <w:tc>
          <w:tcPr>
            <w:tcW w:w="5103" w:type="dxa"/>
          </w:tcPr>
          <w:p w14:paraId="70A59915" w14:textId="3AD6C19B" w:rsidR="00FF2113" w:rsidRPr="00604E64" w:rsidRDefault="00C2487C" w:rsidP="00604E64">
            <w:pPr>
              <w:spacing w:line="360" w:lineRule="auto"/>
              <w:rPr>
                <w:sz w:val="24"/>
                <w:szCs w:val="24"/>
              </w:rPr>
            </w:pPr>
            <w:r w:rsidRPr="00604E64">
              <w:rPr>
                <w:sz w:val="24"/>
                <w:szCs w:val="24"/>
              </w:rPr>
              <w:lastRenderedPageBreak/>
              <w:t>Active listening when engaging with individuals with mental health conditions such as cognitive impairment and paranoia can be challenging as it can be hard to build trust and gain accurate information</w:t>
            </w:r>
            <w:r w:rsidR="007A0A2F" w:rsidRPr="00604E64">
              <w:rPr>
                <w:sz w:val="24"/>
                <w:szCs w:val="24"/>
              </w:rPr>
              <w:t>. T</w:t>
            </w:r>
            <w:r w:rsidRPr="00604E64">
              <w:rPr>
                <w:sz w:val="24"/>
                <w:szCs w:val="24"/>
              </w:rPr>
              <w:t xml:space="preserve">his can affect an occupational therapy technician’s ability to carry out assessments and interventions. </w:t>
            </w:r>
            <w:r w:rsidR="007D0813" w:rsidRPr="00604E64">
              <w:rPr>
                <w:sz w:val="24"/>
                <w:szCs w:val="24"/>
              </w:rPr>
              <w:t xml:space="preserve">Having meaningful conversations in a busy ward environment can be difficult as noise and interruptions can be a barrier to effective communication and lead to difficulty concentrating and misunderstandings. </w:t>
            </w:r>
            <w:r w:rsidR="001747E5" w:rsidRPr="00604E64">
              <w:rPr>
                <w:sz w:val="24"/>
                <w:szCs w:val="24"/>
              </w:rPr>
              <w:t xml:space="preserve">Older individuals are more likely to be experiencing sensory impairments; this can add to </w:t>
            </w:r>
            <w:r w:rsidR="001747E5" w:rsidRPr="00604E64">
              <w:rPr>
                <w:sz w:val="24"/>
                <w:szCs w:val="24"/>
              </w:rPr>
              <w:lastRenderedPageBreak/>
              <w:t xml:space="preserve">communication barriers and make it harder for them to fully process and understand what is being said. </w:t>
            </w:r>
            <w:r w:rsidR="005B5222" w:rsidRPr="00604E64">
              <w:rPr>
                <w:sz w:val="24"/>
                <w:szCs w:val="24"/>
              </w:rPr>
              <w:t xml:space="preserve">Time pressures and staff fatigue can make it difficult </w:t>
            </w:r>
            <w:r w:rsidR="00231C00" w:rsidRPr="00604E64">
              <w:rPr>
                <w:sz w:val="24"/>
                <w:szCs w:val="24"/>
              </w:rPr>
              <w:t>for</w:t>
            </w:r>
            <w:r w:rsidR="005B5222" w:rsidRPr="00604E64">
              <w:rPr>
                <w:sz w:val="24"/>
                <w:szCs w:val="24"/>
              </w:rPr>
              <w:t xml:space="preserve"> </w:t>
            </w:r>
            <w:r w:rsidR="00231C00" w:rsidRPr="00604E64">
              <w:rPr>
                <w:sz w:val="24"/>
                <w:szCs w:val="24"/>
              </w:rPr>
              <w:t>TAPs</w:t>
            </w:r>
            <w:r w:rsidR="005B5222" w:rsidRPr="00604E64">
              <w:rPr>
                <w:sz w:val="24"/>
                <w:szCs w:val="24"/>
              </w:rPr>
              <w:t xml:space="preserve"> to remain present during a conversation. </w:t>
            </w:r>
            <w:proofErr w:type="gramStart"/>
            <w:r w:rsidR="005B5222" w:rsidRPr="00604E64">
              <w:rPr>
                <w:sz w:val="24"/>
                <w:szCs w:val="24"/>
              </w:rPr>
              <w:t>All of</w:t>
            </w:r>
            <w:proofErr w:type="gramEnd"/>
            <w:r w:rsidR="005B5222" w:rsidRPr="00604E64">
              <w:rPr>
                <w:sz w:val="24"/>
                <w:szCs w:val="24"/>
              </w:rPr>
              <w:t xml:space="preserve"> these challenges can limit rapport building and </w:t>
            </w:r>
            <w:proofErr w:type="gramStart"/>
            <w:r w:rsidR="005B5222" w:rsidRPr="00604E64">
              <w:rPr>
                <w:sz w:val="24"/>
                <w:szCs w:val="24"/>
              </w:rPr>
              <w:t>have an effect on</w:t>
            </w:r>
            <w:proofErr w:type="gramEnd"/>
            <w:r w:rsidR="005B5222" w:rsidRPr="00604E64">
              <w:rPr>
                <w:sz w:val="24"/>
                <w:szCs w:val="24"/>
              </w:rPr>
              <w:t xml:space="preserve"> a</w:t>
            </w:r>
            <w:r w:rsidR="00231C00" w:rsidRPr="00604E64">
              <w:rPr>
                <w:sz w:val="24"/>
                <w:szCs w:val="24"/>
              </w:rPr>
              <w:t xml:space="preserve"> TAPs</w:t>
            </w:r>
            <w:r w:rsidR="005B5222" w:rsidRPr="00604E64">
              <w:rPr>
                <w:sz w:val="24"/>
                <w:szCs w:val="24"/>
              </w:rPr>
              <w:t xml:space="preserve"> ability to engage in active listening with individuals.</w:t>
            </w:r>
          </w:p>
          <w:p w14:paraId="2D325534" w14:textId="77777777" w:rsidR="00354F27" w:rsidRPr="00604E64" w:rsidRDefault="00354F27" w:rsidP="00604E64">
            <w:pPr>
              <w:spacing w:line="360" w:lineRule="auto"/>
              <w:rPr>
                <w:sz w:val="24"/>
                <w:szCs w:val="24"/>
              </w:rPr>
            </w:pPr>
          </w:p>
          <w:p w14:paraId="106BDDF3" w14:textId="77777777" w:rsidR="00354F27" w:rsidRPr="00604E64" w:rsidRDefault="00354F27" w:rsidP="00604E64">
            <w:pPr>
              <w:spacing w:line="360" w:lineRule="auto"/>
              <w:rPr>
                <w:sz w:val="24"/>
                <w:szCs w:val="24"/>
              </w:rPr>
            </w:pPr>
          </w:p>
          <w:p w14:paraId="2E851EAB" w14:textId="77777777" w:rsidR="00354F27" w:rsidRPr="00604E64" w:rsidRDefault="00354F27" w:rsidP="00604E64">
            <w:pPr>
              <w:spacing w:line="360" w:lineRule="auto"/>
              <w:rPr>
                <w:sz w:val="24"/>
                <w:szCs w:val="24"/>
              </w:rPr>
            </w:pPr>
          </w:p>
          <w:p w14:paraId="5BE947C4" w14:textId="77777777" w:rsidR="00354F27" w:rsidRPr="00604E64" w:rsidRDefault="00354F27" w:rsidP="00604E64">
            <w:pPr>
              <w:spacing w:line="360" w:lineRule="auto"/>
              <w:rPr>
                <w:sz w:val="24"/>
                <w:szCs w:val="24"/>
              </w:rPr>
            </w:pPr>
          </w:p>
          <w:p w14:paraId="1AA2A958" w14:textId="77777777" w:rsidR="00354F27" w:rsidRPr="00604E64" w:rsidRDefault="00354F27" w:rsidP="00604E64">
            <w:pPr>
              <w:spacing w:line="360" w:lineRule="auto"/>
              <w:rPr>
                <w:sz w:val="24"/>
                <w:szCs w:val="24"/>
              </w:rPr>
            </w:pPr>
          </w:p>
          <w:p w14:paraId="63038B77" w14:textId="77777777" w:rsidR="00354F27" w:rsidRPr="00604E64" w:rsidRDefault="00354F27" w:rsidP="00604E64">
            <w:pPr>
              <w:spacing w:line="360" w:lineRule="auto"/>
              <w:rPr>
                <w:sz w:val="24"/>
                <w:szCs w:val="24"/>
              </w:rPr>
            </w:pPr>
          </w:p>
          <w:p w14:paraId="137F3B40" w14:textId="77777777" w:rsidR="00354F27" w:rsidRPr="00604E64" w:rsidRDefault="00354F27" w:rsidP="00604E64">
            <w:pPr>
              <w:spacing w:line="360" w:lineRule="auto"/>
              <w:rPr>
                <w:sz w:val="24"/>
                <w:szCs w:val="24"/>
              </w:rPr>
            </w:pPr>
          </w:p>
          <w:p w14:paraId="02D1B055" w14:textId="77777777" w:rsidR="00354F27" w:rsidRPr="00604E64" w:rsidRDefault="00354F27" w:rsidP="00604E64">
            <w:pPr>
              <w:spacing w:line="360" w:lineRule="auto"/>
              <w:rPr>
                <w:sz w:val="24"/>
                <w:szCs w:val="24"/>
              </w:rPr>
            </w:pPr>
          </w:p>
          <w:p w14:paraId="11A7BC6C" w14:textId="77777777" w:rsidR="00354F27" w:rsidRPr="00604E64" w:rsidRDefault="00354F27" w:rsidP="00604E64">
            <w:pPr>
              <w:spacing w:line="360" w:lineRule="auto"/>
              <w:rPr>
                <w:sz w:val="24"/>
                <w:szCs w:val="24"/>
              </w:rPr>
            </w:pPr>
          </w:p>
          <w:p w14:paraId="36F293CC" w14:textId="77777777" w:rsidR="00354F27" w:rsidRPr="00604E64" w:rsidRDefault="00354F27" w:rsidP="00604E64">
            <w:pPr>
              <w:spacing w:line="360" w:lineRule="auto"/>
              <w:rPr>
                <w:sz w:val="24"/>
                <w:szCs w:val="24"/>
              </w:rPr>
            </w:pPr>
          </w:p>
          <w:p w14:paraId="50602DC8" w14:textId="77777777" w:rsidR="00354F27" w:rsidRPr="00604E64" w:rsidRDefault="00354F27" w:rsidP="00604E64">
            <w:pPr>
              <w:spacing w:line="360" w:lineRule="auto"/>
              <w:rPr>
                <w:sz w:val="24"/>
                <w:szCs w:val="24"/>
              </w:rPr>
            </w:pPr>
          </w:p>
          <w:p w14:paraId="0503B3E6" w14:textId="77777777" w:rsidR="00354F27" w:rsidRPr="00604E64" w:rsidRDefault="00354F27" w:rsidP="00604E64">
            <w:pPr>
              <w:spacing w:line="360" w:lineRule="auto"/>
              <w:rPr>
                <w:sz w:val="24"/>
                <w:szCs w:val="24"/>
              </w:rPr>
            </w:pPr>
          </w:p>
          <w:p w14:paraId="331734C9" w14:textId="77777777" w:rsidR="00354F27" w:rsidRPr="00604E64" w:rsidRDefault="00354F27" w:rsidP="00604E64">
            <w:pPr>
              <w:spacing w:line="360" w:lineRule="auto"/>
              <w:rPr>
                <w:sz w:val="24"/>
                <w:szCs w:val="24"/>
              </w:rPr>
            </w:pPr>
          </w:p>
          <w:p w14:paraId="66102BC3" w14:textId="77777777" w:rsidR="00354F27" w:rsidRPr="00604E64" w:rsidRDefault="00354F27" w:rsidP="00604E64">
            <w:pPr>
              <w:spacing w:line="360" w:lineRule="auto"/>
              <w:rPr>
                <w:sz w:val="24"/>
                <w:szCs w:val="24"/>
              </w:rPr>
            </w:pPr>
          </w:p>
          <w:p w14:paraId="64493B4E" w14:textId="77777777" w:rsidR="00354F27" w:rsidRPr="00604E64" w:rsidRDefault="00354F27" w:rsidP="00604E64">
            <w:pPr>
              <w:spacing w:line="360" w:lineRule="auto"/>
              <w:rPr>
                <w:sz w:val="24"/>
                <w:szCs w:val="24"/>
              </w:rPr>
            </w:pPr>
          </w:p>
          <w:p w14:paraId="6E4DD990" w14:textId="77777777" w:rsidR="00354F27" w:rsidRPr="00604E64" w:rsidRDefault="00354F27" w:rsidP="00604E64">
            <w:pPr>
              <w:spacing w:line="360" w:lineRule="auto"/>
              <w:rPr>
                <w:sz w:val="24"/>
                <w:szCs w:val="24"/>
              </w:rPr>
            </w:pPr>
          </w:p>
          <w:p w14:paraId="136185B0" w14:textId="77777777" w:rsidR="00354F27" w:rsidRPr="00604E64" w:rsidRDefault="00354F27" w:rsidP="00604E64">
            <w:pPr>
              <w:spacing w:line="360" w:lineRule="auto"/>
              <w:rPr>
                <w:sz w:val="24"/>
                <w:szCs w:val="24"/>
              </w:rPr>
            </w:pPr>
          </w:p>
          <w:p w14:paraId="3F198C46" w14:textId="55252136" w:rsidR="00354F27" w:rsidRPr="00604E64" w:rsidRDefault="00354F27" w:rsidP="00604E64">
            <w:pPr>
              <w:spacing w:line="360" w:lineRule="auto"/>
              <w:rPr>
                <w:sz w:val="24"/>
                <w:szCs w:val="24"/>
              </w:rPr>
            </w:pPr>
          </w:p>
        </w:tc>
      </w:tr>
      <w:tr w:rsidR="00FF2113" w:rsidRPr="00604E64" w14:paraId="0B9EE689" w14:textId="77777777" w:rsidTr="000669EE">
        <w:tc>
          <w:tcPr>
            <w:tcW w:w="2127" w:type="dxa"/>
            <w:shd w:val="clear" w:color="auto" w:fill="E8E8E8" w:themeFill="background2"/>
          </w:tcPr>
          <w:p w14:paraId="33506638" w14:textId="77777777" w:rsidR="00FF2113" w:rsidRPr="00604E64" w:rsidRDefault="000669EE" w:rsidP="00604E64">
            <w:pPr>
              <w:spacing w:line="360" w:lineRule="auto"/>
              <w:rPr>
                <w:sz w:val="24"/>
                <w:szCs w:val="24"/>
              </w:rPr>
            </w:pPr>
            <w:r w:rsidRPr="00604E64">
              <w:rPr>
                <w:sz w:val="24"/>
                <w:szCs w:val="24"/>
              </w:rPr>
              <w:lastRenderedPageBreak/>
              <w:t xml:space="preserve">Motivational interviewing </w:t>
            </w:r>
          </w:p>
          <w:p w14:paraId="55991956" w14:textId="77777777" w:rsidR="000669EE" w:rsidRPr="00604E64" w:rsidRDefault="000669EE" w:rsidP="00604E64">
            <w:pPr>
              <w:spacing w:line="360" w:lineRule="auto"/>
              <w:rPr>
                <w:sz w:val="24"/>
                <w:szCs w:val="24"/>
              </w:rPr>
            </w:pPr>
          </w:p>
          <w:p w14:paraId="447694C8" w14:textId="3C45B81D" w:rsidR="000669EE" w:rsidRPr="00604E64" w:rsidRDefault="000669EE" w:rsidP="00604E64">
            <w:pPr>
              <w:spacing w:line="360" w:lineRule="auto"/>
              <w:rPr>
                <w:sz w:val="24"/>
                <w:szCs w:val="24"/>
              </w:rPr>
            </w:pPr>
          </w:p>
        </w:tc>
        <w:tc>
          <w:tcPr>
            <w:tcW w:w="3261" w:type="dxa"/>
          </w:tcPr>
          <w:p w14:paraId="5E45BFD3" w14:textId="036BAF20" w:rsidR="00FF2113" w:rsidRPr="00604E64" w:rsidRDefault="000F2AB9" w:rsidP="00604E64">
            <w:pPr>
              <w:spacing w:line="360" w:lineRule="auto"/>
              <w:rPr>
                <w:sz w:val="24"/>
                <w:szCs w:val="24"/>
              </w:rPr>
            </w:pPr>
            <w:r w:rsidRPr="00604E64">
              <w:rPr>
                <w:sz w:val="24"/>
                <w:szCs w:val="24"/>
              </w:rPr>
              <w:t>Motivational interviewing is a collaborative and client centred</w:t>
            </w:r>
            <w:r w:rsidR="00577980" w:rsidRPr="00604E64">
              <w:rPr>
                <w:sz w:val="24"/>
                <w:szCs w:val="24"/>
              </w:rPr>
              <w:t xml:space="preserve"> </w:t>
            </w:r>
            <w:r w:rsidRPr="00604E64">
              <w:rPr>
                <w:sz w:val="24"/>
                <w:szCs w:val="24"/>
              </w:rPr>
              <w:t>communication style</w:t>
            </w:r>
            <w:r w:rsidR="00150E84" w:rsidRPr="00604E64">
              <w:rPr>
                <w:sz w:val="24"/>
                <w:szCs w:val="24"/>
              </w:rPr>
              <w:t xml:space="preserve"> that focuses on </w:t>
            </w:r>
            <w:r w:rsidR="000B4287" w:rsidRPr="00604E64">
              <w:rPr>
                <w:sz w:val="24"/>
                <w:szCs w:val="24"/>
              </w:rPr>
              <w:t xml:space="preserve">positive </w:t>
            </w:r>
            <w:r w:rsidR="00150E84" w:rsidRPr="00604E64">
              <w:rPr>
                <w:sz w:val="24"/>
                <w:szCs w:val="24"/>
              </w:rPr>
              <w:t xml:space="preserve">change. It is </w:t>
            </w:r>
            <w:r w:rsidR="000B4287" w:rsidRPr="00604E64">
              <w:rPr>
                <w:sz w:val="24"/>
                <w:szCs w:val="24"/>
              </w:rPr>
              <w:t xml:space="preserve">designed to strengthen motivation to </w:t>
            </w:r>
            <w:r w:rsidR="000B4287" w:rsidRPr="00604E64">
              <w:rPr>
                <w:sz w:val="24"/>
                <w:szCs w:val="24"/>
              </w:rPr>
              <w:lastRenderedPageBreak/>
              <w:t xml:space="preserve">achieve goals and explore and individual’s reasons for change and </w:t>
            </w:r>
            <w:r w:rsidR="00DD7B44" w:rsidRPr="00604E64">
              <w:rPr>
                <w:sz w:val="24"/>
                <w:szCs w:val="24"/>
              </w:rPr>
              <w:t xml:space="preserve">the </w:t>
            </w:r>
            <w:r w:rsidR="000B4287" w:rsidRPr="00604E64">
              <w:rPr>
                <w:sz w:val="24"/>
                <w:szCs w:val="24"/>
              </w:rPr>
              <w:t xml:space="preserve">barriers that they are </w:t>
            </w:r>
            <w:r w:rsidR="00DD7B44" w:rsidRPr="00604E64">
              <w:rPr>
                <w:sz w:val="24"/>
                <w:szCs w:val="24"/>
              </w:rPr>
              <w:t>facing.</w:t>
            </w:r>
            <w:r w:rsidR="00240EDA" w:rsidRPr="00604E64">
              <w:rPr>
                <w:sz w:val="24"/>
                <w:szCs w:val="24"/>
              </w:rPr>
              <w:t xml:space="preserve"> M</w:t>
            </w:r>
            <w:r w:rsidR="00EC2244" w:rsidRPr="00604E64">
              <w:rPr>
                <w:sz w:val="24"/>
                <w:szCs w:val="24"/>
              </w:rPr>
              <w:t xml:space="preserve">otivational interviewing </w:t>
            </w:r>
            <w:r w:rsidR="00571050" w:rsidRPr="00604E64">
              <w:rPr>
                <w:sz w:val="24"/>
                <w:szCs w:val="24"/>
              </w:rPr>
              <w:t>involves working in collaboration with an individual, supporting them to bring out their motivation for change, respecting their control of their own choices, highlighting their strengths and reflecting back what they have said to show understanding</w:t>
            </w:r>
            <w:r w:rsidR="00A208EB" w:rsidRPr="00604E64">
              <w:rPr>
                <w:sz w:val="24"/>
                <w:szCs w:val="24"/>
              </w:rPr>
              <w:t>,</w:t>
            </w:r>
            <w:r w:rsidR="00571050" w:rsidRPr="00604E64">
              <w:rPr>
                <w:sz w:val="24"/>
                <w:szCs w:val="24"/>
              </w:rPr>
              <w:t xml:space="preserve"> and to help them explore their own thinking. </w:t>
            </w:r>
            <w:r w:rsidR="003F0ABA" w:rsidRPr="00604E64">
              <w:rPr>
                <w:sz w:val="24"/>
                <w:szCs w:val="24"/>
              </w:rPr>
              <w:t xml:space="preserve">Core skills used in motivational interviewing include asking open ended questions, providing affirmations, reflective </w:t>
            </w:r>
            <w:r w:rsidR="003F0ABA" w:rsidRPr="00604E64">
              <w:rPr>
                <w:sz w:val="24"/>
                <w:szCs w:val="24"/>
              </w:rPr>
              <w:lastRenderedPageBreak/>
              <w:t xml:space="preserve">listening, eliciting change talk, exploring feelings of resistance and supporting </w:t>
            </w:r>
            <w:r w:rsidR="00852C60" w:rsidRPr="00604E64">
              <w:rPr>
                <w:sz w:val="24"/>
                <w:szCs w:val="24"/>
              </w:rPr>
              <w:t>autonomy</w:t>
            </w:r>
            <w:r w:rsidR="00A208EB" w:rsidRPr="00604E64">
              <w:rPr>
                <w:sz w:val="24"/>
                <w:szCs w:val="24"/>
              </w:rPr>
              <w:t>.</w:t>
            </w:r>
            <w:r w:rsidR="003F0ABA" w:rsidRPr="00604E64">
              <w:rPr>
                <w:sz w:val="24"/>
                <w:szCs w:val="24"/>
              </w:rPr>
              <w:t xml:space="preserve"> </w:t>
            </w:r>
            <w:proofErr w:type="gramStart"/>
            <w:r w:rsidR="00A208EB" w:rsidRPr="00604E64">
              <w:rPr>
                <w:sz w:val="24"/>
                <w:szCs w:val="24"/>
              </w:rPr>
              <w:t>All of</w:t>
            </w:r>
            <w:proofErr w:type="gramEnd"/>
            <w:r w:rsidR="003F0ABA" w:rsidRPr="00604E64">
              <w:rPr>
                <w:sz w:val="24"/>
                <w:szCs w:val="24"/>
              </w:rPr>
              <w:t xml:space="preserve"> these skills combined help to nurture a compassionate, collaborative conversation where an individual </w:t>
            </w:r>
            <w:r w:rsidR="00852C60" w:rsidRPr="00604E64">
              <w:rPr>
                <w:sz w:val="24"/>
                <w:szCs w:val="24"/>
              </w:rPr>
              <w:t>feels respected and empowered.</w:t>
            </w:r>
          </w:p>
          <w:p w14:paraId="1BA03720" w14:textId="77777777" w:rsidR="000669EE" w:rsidRPr="00604E64" w:rsidRDefault="000669EE" w:rsidP="00604E64">
            <w:pPr>
              <w:spacing w:line="360" w:lineRule="auto"/>
              <w:rPr>
                <w:sz w:val="24"/>
                <w:szCs w:val="24"/>
              </w:rPr>
            </w:pPr>
          </w:p>
          <w:p w14:paraId="0BAEE8FE" w14:textId="77777777" w:rsidR="000669EE" w:rsidRPr="00604E64" w:rsidRDefault="000669EE" w:rsidP="00604E64">
            <w:pPr>
              <w:spacing w:line="360" w:lineRule="auto"/>
              <w:rPr>
                <w:sz w:val="24"/>
                <w:szCs w:val="24"/>
              </w:rPr>
            </w:pPr>
          </w:p>
          <w:p w14:paraId="14369D51" w14:textId="77777777" w:rsidR="000669EE" w:rsidRPr="00604E64" w:rsidRDefault="000669EE" w:rsidP="00604E64">
            <w:pPr>
              <w:spacing w:line="360" w:lineRule="auto"/>
              <w:rPr>
                <w:sz w:val="24"/>
                <w:szCs w:val="24"/>
              </w:rPr>
            </w:pPr>
          </w:p>
        </w:tc>
        <w:tc>
          <w:tcPr>
            <w:tcW w:w="5244" w:type="dxa"/>
          </w:tcPr>
          <w:p w14:paraId="68995CF9" w14:textId="3391E163" w:rsidR="00FF2113" w:rsidRPr="00604E64" w:rsidRDefault="00231C00" w:rsidP="00604E64">
            <w:pPr>
              <w:spacing w:line="360" w:lineRule="auto"/>
              <w:rPr>
                <w:sz w:val="24"/>
                <w:szCs w:val="24"/>
              </w:rPr>
            </w:pPr>
            <w:r w:rsidRPr="00604E64">
              <w:rPr>
                <w:sz w:val="24"/>
                <w:szCs w:val="24"/>
              </w:rPr>
              <w:lastRenderedPageBreak/>
              <w:t>In an older adult mental health inpatient environment</w:t>
            </w:r>
            <w:r w:rsidR="00A208EB" w:rsidRPr="00604E64">
              <w:rPr>
                <w:sz w:val="24"/>
                <w:szCs w:val="24"/>
              </w:rPr>
              <w:t>,</w:t>
            </w:r>
            <w:r w:rsidRPr="00604E64">
              <w:rPr>
                <w:sz w:val="24"/>
                <w:szCs w:val="24"/>
              </w:rPr>
              <w:t xml:space="preserve"> individuals are frequently experiencing feelings of helplessness and loss of control</w:t>
            </w:r>
            <w:r w:rsidR="00A208EB" w:rsidRPr="00604E64">
              <w:rPr>
                <w:sz w:val="24"/>
                <w:szCs w:val="24"/>
              </w:rPr>
              <w:t>. T</w:t>
            </w:r>
            <w:r w:rsidR="003D2785" w:rsidRPr="00604E64">
              <w:rPr>
                <w:sz w:val="24"/>
                <w:szCs w:val="24"/>
              </w:rPr>
              <w:t>his can be exacerbated by the comorbid conditions that older adults often encounter</w:t>
            </w:r>
            <w:r w:rsidRPr="00604E64">
              <w:rPr>
                <w:sz w:val="24"/>
                <w:szCs w:val="24"/>
              </w:rPr>
              <w:t xml:space="preserve">. Motivational interviewing can be </w:t>
            </w:r>
            <w:r w:rsidRPr="00604E64">
              <w:rPr>
                <w:sz w:val="24"/>
                <w:szCs w:val="24"/>
              </w:rPr>
              <w:lastRenderedPageBreak/>
              <w:t>used to help individuals to recognise that they are</w:t>
            </w:r>
            <w:r w:rsidR="00A208EB" w:rsidRPr="00604E64">
              <w:rPr>
                <w:sz w:val="24"/>
                <w:szCs w:val="24"/>
              </w:rPr>
              <w:t xml:space="preserve"> in control of </w:t>
            </w:r>
            <w:r w:rsidRPr="00604E64">
              <w:rPr>
                <w:sz w:val="24"/>
                <w:szCs w:val="24"/>
              </w:rPr>
              <w:t>how they are feeling and highlight what steps they can take to change their outlook and actions</w:t>
            </w:r>
            <w:r w:rsidR="00C87445" w:rsidRPr="00604E64">
              <w:rPr>
                <w:sz w:val="24"/>
                <w:szCs w:val="24"/>
              </w:rPr>
              <w:t xml:space="preserve">. </w:t>
            </w:r>
            <w:r w:rsidR="003D2785" w:rsidRPr="00604E64">
              <w:rPr>
                <w:sz w:val="24"/>
                <w:szCs w:val="24"/>
              </w:rPr>
              <w:t xml:space="preserve">Engaging individuals with functional and organic mental health conditions can look very different, but it is possible that everyone can engage when the approach is adapted to meet their needs. For example, with an individual who </w:t>
            </w:r>
            <w:r w:rsidR="00FD218E" w:rsidRPr="00604E64">
              <w:rPr>
                <w:sz w:val="24"/>
                <w:szCs w:val="24"/>
              </w:rPr>
              <w:t>has dementia, the focus could be on their remaining strengths</w:t>
            </w:r>
            <w:r w:rsidR="00A208EB" w:rsidRPr="00604E64">
              <w:rPr>
                <w:sz w:val="24"/>
                <w:szCs w:val="24"/>
              </w:rPr>
              <w:t>. C</w:t>
            </w:r>
            <w:r w:rsidR="00FD218E" w:rsidRPr="00604E64">
              <w:rPr>
                <w:sz w:val="24"/>
                <w:szCs w:val="24"/>
              </w:rPr>
              <w:t xml:space="preserve">ommunication can be simplified by using short, </w:t>
            </w:r>
            <w:r w:rsidR="00A05C6E" w:rsidRPr="00604E64">
              <w:rPr>
                <w:sz w:val="24"/>
                <w:szCs w:val="24"/>
              </w:rPr>
              <w:t>open-ended</w:t>
            </w:r>
            <w:r w:rsidR="00FD218E" w:rsidRPr="00604E64">
              <w:rPr>
                <w:sz w:val="24"/>
                <w:szCs w:val="24"/>
              </w:rPr>
              <w:t xml:space="preserve"> questions to avoid miscommunication and making it easier for the individual to follow the conversations. Rather than asking for details, questions such as “what makes you feel comfortable” can be easier for an individual to answer.</w:t>
            </w:r>
            <w:r w:rsidR="00A05C6E" w:rsidRPr="00604E64">
              <w:rPr>
                <w:sz w:val="24"/>
                <w:szCs w:val="24"/>
              </w:rPr>
              <w:t xml:space="preserve"> Adjusting the approach to meet </w:t>
            </w:r>
            <w:r w:rsidR="00B85592" w:rsidRPr="00604E64">
              <w:rPr>
                <w:sz w:val="24"/>
                <w:szCs w:val="24"/>
              </w:rPr>
              <w:t>an</w:t>
            </w:r>
            <w:r w:rsidR="00A05C6E" w:rsidRPr="00604E64">
              <w:rPr>
                <w:sz w:val="24"/>
                <w:szCs w:val="24"/>
              </w:rPr>
              <w:t xml:space="preserve"> </w:t>
            </w:r>
            <w:r w:rsidR="00B85592" w:rsidRPr="00604E64">
              <w:rPr>
                <w:sz w:val="24"/>
                <w:szCs w:val="24"/>
              </w:rPr>
              <w:t>individuals’</w:t>
            </w:r>
            <w:r w:rsidR="00A05C6E" w:rsidRPr="00604E64">
              <w:rPr>
                <w:sz w:val="24"/>
                <w:szCs w:val="24"/>
              </w:rPr>
              <w:t xml:space="preserve"> needs and abilities can help to build trust and reduce anxiety</w:t>
            </w:r>
            <w:r w:rsidR="00A208EB" w:rsidRPr="00604E64">
              <w:rPr>
                <w:sz w:val="24"/>
                <w:szCs w:val="24"/>
              </w:rPr>
              <w:t>. B</w:t>
            </w:r>
            <w:r w:rsidR="00A05C6E" w:rsidRPr="00604E64">
              <w:rPr>
                <w:sz w:val="24"/>
                <w:szCs w:val="24"/>
              </w:rPr>
              <w:t xml:space="preserve">y involving </w:t>
            </w:r>
            <w:r w:rsidR="00A208EB" w:rsidRPr="00604E64">
              <w:rPr>
                <w:sz w:val="24"/>
                <w:szCs w:val="24"/>
              </w:rPr>
              <w:t>service users</w:t>
            </w:r>
            <w:r w:rsidR="00A05C6E" w:rsidRPr="00604E64">
              <w:rPr>
                <w:sz w:val="24"/>
                <w:szCs w:val="24"/>
              </w:rPr>
              <w:t xml:space="preserve"> in decisions </w:t>
            </w:r>
            <w:r w:rsidR="00A208EB" w:rsidRPr="00604E64">
              <w:rPr>
                <w:sz w:val="24"/>
                <w:szCs w:val="24"/>
              </w:rPr>
              <w:t xml:space="preserve">allows the </w:t>
            </w:r>
            <w:r w:rsidR="00A05C6E" w:rsidRPr="00604E64">
              <w:rPr>
                <w:sz w:val="24"/>
                <w:szCs w:val="24"/>
              </w:rPr>
              <w:t>respect</w:t>
            </w:r>
            <w:r w:rsidR="00A208EB" w:rsidRPr="00604E64">
              <w:rPr>
                <w:sz w:val="24"/>
                <w:szCs w:val="24"/>
              </w:rPr>
              <w:t xml:space="preserve"> of a</w:t>
            </w:r>
            <w:r w:rsidR="00A05C6E" w:rsidRPr="00604E64">
              <w:rPr>
                <w:sz w:val="24"/>
                <w:szCs w:val="24"/>
              </w:rPr>
              <w:t xml:space="preserve"> </w:t>
            </w:r>
            <w:r w:rsidR="00A208EB" w:rsidRPr="00604E64">
              <w:rPr>
                <w:sz w:val="24"/>
                <w:szCs w:val="24"/>
              </w:rPr>
              <w:lastRenderedPageBreak/>
              <w:t>person’s</w:t>
            </w:r>
            <w:r w:rsidR="00A05C6E" w:rsidRPr="00604E64">
              <w:rPr>
                <w:sz w:val="24"/>
                <w:szCs w:val="24"/>
              </w:rPr>
              <w:t xml:space="preserve"> autonomy and can have a positive impact on</w:t>
            </w:r>
            <w:r w:rsidR="00B85592" w:rsidRPr="00604E64">
              <w:rPr>
                <w:sz w:val="24"/>
                <w:szCs w:val="24"/>
              </w:rPr>
              <w:t xml:space="preserve"> confidence, levels of engagement and wellbeing.</w:t>
            </w:r>
            <w:r w:rsidR="00F177E5" w:rsidRPr="00604E64">
              <w:rPr>
                <w:sz w:val="24"/>
                <w:szCs w:val="24"/>
              </w:rPr>
              <w:t xml:space="preserve"> </w:t>
            </w:r>
          </w:p>
          <w:p w14:paraId="4CADBCA6" w14:textId="460E2DAE" w:rsidR="00B85592" w:rsidRPr="00604E64" w:rsidRDefault="00F177E5" w:rsidP="00604E64">
            <w:pPr>
              <w:spacing w:line="360" w:lineRule="auto"/>
              <w:rPr>
                <w:sz w:val="24"/>
                <w:szCs w:val="24"/>
              </w:rPr>
            </w:pPr>
            <w:r w:rsidRPr="00604E64">
              <w:rPr>
                <w:sz w:val="24"/>
                <w:szCs w:val="24"/>
              </w:rPr>
              <w:t>The benefits of motivational interviewing are vast and can lead to positive outcomes for not just the patient but for TAPs and the wider team involved in their care. For the TAP</w:t>
            </w:r>
            <w:r w:rsidR="00A208EB" w:rsidRPr="00604E64">
              <w:rPr>
                <w:sz w:val="24"/>
                <w:szCs w:val="24"/>
              </w:rPr>
              <w:t xml:space="preserve">, </w:t>
            </w:r>
            <w:r w:rsidRPr="00604E64">
              <w:rPr>
                <w:sz w:val="24"/>
                <w:szCs w:val="24"/>
              </w:rPr>
              <w:t>it can help by being able to gain a clearer understanding of what truly matters to an individual</w:t>
            </w:r>
            <w:r w:rsidR="00A208EB" w:rsidRPr="00604E64">
              <w:rPr>
                <w:sz w:val="24"/>
                <w:szCs w:val="24"/>
              </w:rPr>
              <w:t>. T</w:t>
            </w:r>
            <w:r w:rsidRPr="00604E64">
              <w:rPr>
                <w:sz w:val="24"/>
                <w:szCs w:val="24"/>
              </w:rPr>
              <w:t xml:space="preserve">his enables a TAP to provide interventions that are meaningful and support the development of therapeutic relationships. For the wider team involved in the individuals care it can help to improve their understanding of the </w:t>
            </w:r>
            <w:r w:rsidR="00A208EB" w:rsidRPr="00604E64">
              <w:rPr>
                <w:sz w:val="24"/>
                <w:szCs w:val="24"/>
              </w:rPr>
              <w:t>patient’s</w:t>
            </w:r>
            <w:r w:rsidRPr="00604E64">
              <w:rPr>
                <w:sz w:val="24"/>
                <w:szCs w:val="24"/>
              </w:rPr>
              <w:t xml:space="preserve"> wishes and values</w:t>
            </w:r>
            <w:r w:rsidR="00A208EB" w:rsidRPr="00604E64">
              <w:rPr>
                <w:sz w:val="24"/>
                <w:szCs w:val="24"/>
              </w:rPr>
              <w:t>. T</w:t>
            </w:r>
            <w:r w:rsidR="0053261A" w:rsidRPr="00604E64">
              <w:rPr>
                <w:sz w:val="24"/>
                <w:szCs w:val="24"/>
              </w:rPr>
              <w:t>his can lead to better communication and more realistic future care and discharge planning.</w:t>
            </w:r>
          </w:p>
          <w:p w14:paraId="0E3DEC0B" w14:textId="4452EDF9" w:rsidR="00A05C6E" w:rsidRPr="00604E64" w:rsidRDefault="00A05C6E" w:rsidP="00604E64">
            <w:pPr>
              <w:spacing w:line="360" w:lineRule="auto"/>
              <w:rPr>
                <w:sz w:val="24"/>
                <w:szCs w:val="24"/>
              </w:rPr>
            </w:pPr>
          </w:p>
        </w:tc>
        <w:tc>
          <w:tcPr>
            <w:tcW w:w="5103" w:type="dxa"/>
          </w:tcPr>
          <w:p w14:paraId="43B8C1A3" w14:textId="1D36308A" w:rsidR="00FF2113" w:rsidRPr="00604E64" w:rsidRDefault="005F29F4" w:rsidP="00604E64">
            <w:pPr>
              <w:spacing w:line="360" w:lineRule="auto"/>
              <w:rPr>
                <w:sz w:val="24"/>
                <w:szCs w:val="24"/>
              </w:rPr>
            </w:pPr>
            <w:r w:rsidRPr="00604E64">
              <w:rPr>
                <w:sz w:val="24"/>
                <w:szCs w:val="24"/>
              </w:rPr>
              <w:lastRenderedPageBreak/>
              <w:t>Older adults are often l</w:t>
            </w:r>
            <w:r w:rsidR="00186057" w:rsidRPr="00604E64">
              <w:rPr>
                <w:sz w:val="24"/>
                <w:szCs w:val="24"/>
              </w:rPr>
              <w:t xml:space="preserve">iving with a </w:t>
            </w:r>
            <w:r w:rsidRPr="00604E64">
              <w:rPr>
                <w:sz w:val="24"/>
                <w:szCs w:val="24"/>
              </w:rPr>
              <w:t xml:space="preserve">degree of </w:t>
            </w:r>
            <w:r w:rsidR="00186057" w:rsidRPr="00604E64">
              <w:rPr>
                <w:sz w:val="24"/>
                <w:szCs w:val="24"/>
              </w:rPr>
              <w:t xml:space="preserve">cognitive </w:t>
            </w:r>
            <w:r w:rsidRPr="00604E64">
              <w:rPr>
                <w:sz w:val="24"/>
                <w:szCs w:val="24"/>
              </w:rPr>
              <w:t>impairment; this</w:t>
            </w:r>
            <w:r w:rsidR="00186057" w:rsidRPr="00604E64">
              <w:rPr>
                <w:sz w:val="24"/>
                <w:szCs w:val="24"/>
              </w:rPr>
              <w:t xml:space="preserve"> can make it difficult for </w:t>
            </w:r>
            <w:r w:rsidRPr="00604E64">
              <w:rPr>
                <w:sz w:val="24"/>
                <w:szCs w:val="24"/>
              </w:rPr>
              <w:t>an individual to engage in the reflective processes involved in motivational interviewing.</w:t>
            </w:r>
            <w:r w:rsidR="00354F27" w:rsidRPr="00604E64">
              <w:rPr>
                <w:sz w:val="24"/>
                <w:szCs w:val="24"/>
              </w:rPr>
              <w:t xml:space="preserve"> </w:t>
            </w:r>
            <w:proofErr w:type="spellStart"/>
            <w:r w:rsidR="00354F27" w:rsidRPr="00604E64">
              <w:rPr>
                <w:sz w:val="24"/>
                <w:szCs w:val="24"/>
              </w:rPr>
              <w:t>Abughosh</w:t>
            </w:r>
            <w:proofErr w:type="spellEnd"/>
            <w:r w:rsidR="00354F27" w:rsidRPr="00604E64">
              <w:rPr>
                <w:sz w:val="24"/>
                <w:szCs w:val="24"/>
              </w:rPr>
              <w:t xml:space="preserve"> et al (2017) reported that they experienced higher nonadherence </w:t>
            </w:r>
            <w:r w:rsidR="00354F27" w:rsidRPr="00604E64">
              <w:rPr>
                <w:sz w:val="24"/>
                <w:szCs w:val="24"/>
              </w:rPr>
              <w:lastRenderedPageBreak/>
              <w:t>rates in older adults</w:t>
            </w:r>
            <w:r w:rsidR="003F3145" w:rsidRPr="00604E64">
              <w:rPr>
                <w:sz w:val="24"/>
                <w:szCs w:val="24"/>
              </w:rPr>
              <w:t xml:space="preserve"> during their studies</w:t>
            </w:r>
            <w:r w:rsidR="00354F27" w:rsidRPr="00604E64">
              <w:rPr>
                <w:sz w:val="24"/>
                <w:szCs w:val="24"/>
              </w:rPr>
              <w:t xml:space="preserve"> due to comorbidities and cognitive decline due to ageing.</w:t>
            </w:r>
            <w:r w:rsidRPr="00604E64">
              <w:rPr>
                <w:sz w:val="24"/>
                <w:szCs w:val="24"/>
              </w:rPr>
              <w:t xml:space="preserve"> Additionally, many o</w:t>
            </w:r>
            <w:r w:rsidR="00A648FA" w:rsidRPr="00604E64">
              <w:rPr>
                <w:sz w:val="24"/>
                <w:szCs w:val="24"/>
              </w:rPr>
              <w:t>ld</w:t>
            </w:r>
            <w:r w:rsidRPr="00604E64">
              <w:rPr>
                <w:sz w:val="24"/>
                <w:szCs w:val="24"/>
              </w:rPr>
              <w:t>er adults experience sensory loss, this can create a communication barrier</w:t>
            </w:r>
            <w:r w:rsidR="007A0A2F" w:rsidRPr="00604E64">
              <w:rPr>
                <w:sz w:val="24"/>
                <w:szCs w:val="24"/>
              </w:rPr>
              <w:t>. U</w:t>
            </w:r>
            <w:r w:rsidR="00A648FA" w:rsidRPr="00604E64">
              <w:rPr>
                <w:sz w:val="24"/>
                <w:szCs w:val="24"/>
              </w:rPr>
              <w:t xml:space="preserve">naddressed hearing loss or difficulties processing information can inhibit an </w:t>
            </w:r>
            <w:r w:rsidR="000674C4" w:rsidRPr="00604E64">
              <w:rPr>
                <w:sz w:val="24"/>
                <w:szCs w:val="24"/>
              </w:rPr>
              <w:t>individual’s</w:t>
            </w:r>
            <w:r w:rsidR="00A648FA" w:rsidRPr="00604E64">
              <w:rPr>
                <w:sz w:val="24"/>
                <w:szCs w:val="24"/>
              </w:rPr>
              <w:t xml:space="preserve"> ability to engage in motivational interviewing. Many older adults ha</w:t>
            </w:r>
            <w:r w:rsidR="000674C4" w:rsidRPr="00604E64">
              <w:rPr>
                <w:sz w:val="24"/>
                <w:szCs w:val="24"/>
              </w:rPr>
              <w:t>ve</w:t>
            </w:r>
            <w:r w:rsidR="00A648FA" w:rsidRPr="00604E64">
              <w:rPr>
                <w:sz w:val="24"/>
                <w:szCs w:val="24"/>
              </w:rPr>
              <w:t xml:space="preserve"> experienced </w:t>
            </w:r>
            <w:r w:rsidR="000674C4" w:rsidRPr="00604E64">
              <w:rPr>
                <w:sz w:val="24"/>
                <w:szCs w:val="24"/>
              </w:rPr>
              <w:t xml:space="preserve">challenges </w:t>
            </w:r>
            <w:r w:rsidR="00A648FA" w:rsidRPr="00604E64">
              <w:rPr>
                <w:sz w:val="24"/>
                <w:szCs w:val="24"/>
              </w:rPr>
              <w:t xml:space="preserve">during their </w:t>
            </w:r>
            <w:r w:rsidR="000674C4" w:rsidRPr="00604E64">
              <w:rPr>
                <w:sz w:val="24"/>
                <w:szCs w:val="24"/>
              </w:rPr>
              <w:t>lifetimes</w:t>
            </w:r>
            <w:r w:rsidR="00A648FA" w:rsidRPr="00604E64">
              <w:rPr>
                <w:sz w:val="24"/>
                <w:szCs w:val="24"/>
              </w:rPr>
              <w:t xml:space="preserve"> and</w:t>
            </w:r>
            <w:r w:rsidR="000674C4" w:rsidRPr="00604E64">
              <w:rPr>
                <w:sz w:val="24"/>
                <w:szCs w:val="24"/>
              </w:rPr>
              <w:t xml:space="preserve"> have</w:t>
            </w:r>
            <w:r w:rsidR="00A648FA" w:rsidRPr="00604E64">
              <w:rPr>
                <w:sz w:val="24"/>
                <w:szCs w:val="24"/>
              </w:rPr>
              <w:t xml:space="preserve"> overcome them in their own </w:t>
            </w:r>
            <w:r w:rsidR="000674C4" w:rsidRPr="00604E64">
              <w:rPr>
                <w:sz w:val="24"/>
                <w:szCs w:val="24"/>
              </w:rPr>
              <w:t>ways</w:t>
            </w:r>
            <w:r w:rsidR="007A0A2F" w:rsidRPr="00604E64">
              <w:rPr>
                <w:sz w:val="24"/>
                <w:szCs w:val="24"/>
              </w:rPr>
              <w:t>. T</w:t>
            </w:r>
            <w:r w:rsidR="00A648FA" w:rsidRPr="00604E64">
              <w:rPr>
                <w:sz w:val="24"/>
                <w:szCs w:val="24"/>
              </w:rPr>
              <w:t xml:space="preserve">his can make it hard to </w:t>
            </w:r>
            <w:r w:rsidR="000674C4" w:rsidRPr="00604E64">
              <w:rPr>
                <w:sz w:val="24"/>
                <w:szCs w:val="24"/>
              </w:rPr>
              <w:t>adapt</w:t>
            </w:r>
            <w:r w:rsidR="00A648FA" w:rsidRPr="00604E64">
              <w:rPr>
                <w:sz w:val="24"/>
                <w:szCs w:val="24"/>
              </w:rPr>
              <w:t xml:space="preserve"> their way of thinking when trying new a</w:t>
            </w:r>
            <w:r w:rsidR="000674C4" w:rsidRPr="00604E64">
              <w:rPr>
                <w:sz w:val="24"/>
                <w:szCs w:val="24"/>
              </w:rPr>
              <w:t>pproaches and make it difficult for them to see that change is possible.</w:t>
            </w:r>
          </w:p>
          <w:p w14:paraId="4DE2884D" w14:textId="0EDE2FB2" w:rsidR="000674C4" w:rsidRPr="00604E64" w:rsidRDefault="000674C4" w:rsidP="00604E64">
            <w:pPr>
              <w:spacing w:line="360" w:lineRule="auto"/>
              <w:rPr>
                <w:sz w:val="24"/>
                <w:szCs w:val="24"/>
              </w:rPr>
            </w:pPr>
            <w:r w:rsidRPr="00604E64">
              <w:rPr>
                <w:sz w:val="24"/>
                <w:szCs w:val="24"/>
              </w:rPr>
              <w:t>TAPs often face challenges such as time constraints when engaging with individuals</w:t>
            </w:r>
            <w:r w:rsidR="007A0A2F" w:rsidRPr="00604E64">
              <w:rPr>
                <w:sz w:val="24"/>
                <w:szCs w:val="24"/>
              </w:rPr>
              <w:t>. T</w:t>
            </w:r>
            <w:r w:rsidRPr="00604E64">
              <w:rPr>
                <w:sz w:val="24"/>
                <w:szCs w:val="24"/>
              </w:rPr>
              <w:t>his can mean that sessions involving motivational interviewing can be rushed</w:t>
            </w:r>
            <w:r w:rsidR="007A0A2F" w:rsidRPr="00604E64">
              <w:rPr>
                <w:sz w:val="24"/>
                <w:szCs w:val="24"/>
              </w:rPr>
              <w:t xml:space="preserve"> which </w:t>
            </w:r>
            <w:r w:rsidRPr="00604E64">
              <w:rPr>
                <w:sz w:val="24"/>
                <w:szCs w:val="24"/>
              </w:rPr>
              <w:t xml:space="preserve">can impact on the TAPs ability to be fully present during the intervention and potentially </w:t>
            </w:r>
            <w:r w:rsidR="00DE4965" w:rsidRPr="00604E64">
              <w:rPr>
                <w:sz w:val="24"/>
                <w:szCs w:val="24"/>
              </w:rPr>
              <w:lastRenderedPageBreak/>
              <w:t>lead to</w:t>
            </w:r>
            <w:r w:rsidRPr="00604E64">
              <w:rPr>
                <w:sz w:val="24"/>
                <w:szCs w:val="24"/>
              </w:rPr>
              <w:t xml:space="preserve"> feelings of </w:t>
            </w:r>
            <w:r w:rsidR="00DE4965" w:rsidRPr="00604E64">
              <w:rPr>
                <w:sz w:val="24"/>
                <w:szCs w:val="24"/>
              </w:rPr>
              <w:t>stress to the TAP and the patient feelings of not being valued.</w:t>
            </w:r>
          </w:p>
          <w:p w14:paraId="78951DA3" w14:textId="77777777" w:rsidR="00186057" w:rsidRPr="00604E64" w:rsidRDefault="00186057" w:rsidP="00604E64">
            <w:pPr>
              <w:spacing w:line="360" w:lineRule="auto"/>
              <w:rPr>
                <w:sz w:val="24"/>
                <w:szCs w:val="24"/>
              </w:rPr>
            </w:pPr>
          </w:p>
        </w:tc>
      </w:tr>
      <w:tr w:rsidR="00FF2113" w:rsidRPr="00604E64" w14:paraId="162AF924" w14:textId="77777777" w:rsidTr="000669EE">
        <w:tc>
          <w:tcPr>
            <w:tcW w:w="2127" w:type="dxa"/>
            <w:shd w:val="clear" w:color="auto" w:fill="E8E8E8" w:themeFill="background2"/>
          </w:tcPr>
          <w:p w14:paraId="29777D6C" w14:textId="77777777" w:rsidR="00FF2113" w:rsidRPr="00604E64" w:rsidRDefault="000669EE" w:rsidP="00604E64">
            <w:pPr>
              <w:spacing w:line="360" w:lineRule="auto"/>
              <w:rPr>
                <w:sz w:val="24"/>
                <w:szCs w:val="24"/>
              </w:rPr>
            </w:pPr>
            <w:r w:rsidRPr="00604E64">
              <w:rPr>
                <w:sz w:val="24"/>
                <w:szCs w:val="24"/>
              </w:rPr>
              <w:lastRenderedPageBreak/>
              <w:t xml:space="preserve">Goal setting </w:t>
            </w:r>
          </w:p>
          <w:p w14:paraId="4BB32418" w14:textId="77777777" w:rsidR="000669EE" w:rsidRPr="00604E64" w:rsidRDefault="000669EE" w:rsidP="00604E64">
            <w:pPr>
              <w:spacing w:line="360" w:lineRule="auto"/>
              <w:rPr>
                <w:sz w:val="24"/>
                <w:szCs w:val="24"/>
              </w:rPr>
            </w:pPr>
          </w:p>
          <w:p w14:paraId="69FED408" w14:textId="4E9FD5B0" w:rsidR="000669EE" w:rsidRPr="00604E64" w:rsidRDefault="000669EE" w:rsidP="00604E64">
            <w:pPr>
              <w:spacing w:line="360" w:lineRule="auto"/>
              <w:rPr>
                <w:sz w:val="24"/>
                <w:szCs w:val="24"/>
              </w:rPr>
            </w:pPr>
          </w:p>
        </w:tc>
        <w:tc>
          <w:tcPr>
            <w:tcW w:w="3261" w:type="dxa"/>
          </w:tcPr>
          <w:p w14:paraId="0199AA30" w14:textId="567AE260" w:rsidR="00FF2113" w:rsidRPr="00604E64" w:rsidRDefault="008108B2" w:rsidP="00604E64">
            <w:pPr>
              <w:spacing w:line="360" w:lineRule="auto"/>
              <w:rPr>
                <w:sz w:val="24"/>
                <w:szCs w:val="24"/>
              </w:rPr>
            </w:pPr>
            <w:r w:rsidRPr="00604E64">
              <w:rPr>
                <w:sz w:val="24"/>
                <w:szCs w:val="24"/>
              </w:rPr>
              <w:lastRenderedPageBreak/>
              <w:t xml:space="preserve">Goal setting is the process of an individual identifying </w:t>
            </w:r>
            <w:r w:rsidRPr="00604E64">
              <w:rPr>
                <w:sz w:val="24"/>
                <w:szCs w:val="24"/>
              </w:rPr>
              <w:lastRenderedPageBreak/>
              <w:t>something that they want to achieve and planning towards how to achieve it. It is essential that the goal is based on what is important to the individual, is relevant to them and is achievable within the timeframe set out. Setting goals can help to provide clear direction and focus and can increase an individual’s motivation and engagement as the goal is meaningful to them.  Making steps towards achieving their goal can enable an individual to build confidence and independence and help them to measure progress.</w:t>
            </w:r>
          </w:p>
          <w:p w14:paraId="7039275E" w14:textId="77777777" w:rsidR="000669EE" w:rsidRPr="00604E64" w:rsidRDefault="000669EE" w:rsidP="00604E64">
            <w:pPr>
              <w:spacing w:line="360" w:lineRule="auto"/>
              <w:rPr>
                <w:sz w:val="24"/>
                <w:szCs w:val="24"/>
              </w:rPr>
            </w:pPr>
          </w:p>
          <w:p w14:paraId="2701CE05" w14:textId="77777777" w:rsidR="000669EE" w:rsidRPr="00604E64" w:rsidRDefault="000669EE" w:rsidP="00604E64">
            <w:pPr>
              <w:spacing w:line="360" w:lineRule="auto"/>
              <w:rPr>
                <w:sz w:val="24"/>
                <w:szCs w:val="24"/>
              </w:rPr>
            </w:pPr>
          </w:p>
          <w:p w14:paraId="701934EF" w14:textId="77777777" w:rsidR="000669EE" w:rsidRPr="00604E64" w:rsidRDefault="000669EE" w:rsidP="00604E64">
            <w:pPr>
              <w:spacing w:line="360" w:lineRule="auto"/>
              <w:rPr>
                <w:sz w:val="24"/>
                <w:szCs w:val="24"/>
              </w:rPr>
            </w:pPr>
          </w:p>
        </w:tc>
        <w:tc>
          <w:tcPr>
            <w:tcW w:w="5244" w:type="dxa"/>
          </w:tcPr>
          <w:p w14:paraId="3D7B8D60" w14:textId="69A7BED6" w:rsidR="008108B2" w:rsidRPr="00604E64" w:rsidRDefault="008108B2" w:rsidP="00604E64">
            <w:pPr>
              <w:spacing w:line="360" w:lineRule="auto"/>
              <w:rPr>
                <w:sz w:val="24"/>
                <w:szCs w:val="24"/>
              </w:rPr>
            </w:pPr>
            <w:r w:rsidRPr="00604E64">
              <w:rPr>
                <w:sz w:val="24"/>
                <w:szCs w:val="24"/>
              </w:rPr>
              <w:lastRenderedPageBreak/>
              <w:t>For</w:t>
            </w:r>
            <w:r w:rsidR="00231C00" w:rsidRPr="00604E64">
              <w:rPr>
                <w:sz w:val="24"/>
                <w:szCs w:val="24"/>
              </w:rPr>
              <w:t xml:space="preserve"> a TAP</w:t>
            </w:r>
            <w:r w:rsidRPr="00604E64">
              <w:rPr>
                <w:sz w:val="24"/>
                <w:szCs w:val="24"/>
              </w:rPr>
              <w:t xml:space="preserve"> working within an older adult mental health inpatient ward, goal setting helps the </w:t>
            </w:r>
            <w:r w:rsidR="00231C00" w:rsidRPr="00604E64">
              <w:rPr>
                <w:sz w:val="24"/>
                <w:szCs w:val="24"/>
              </w:rPr>
              <w:t>TAP</w:t>
            </w:r>
            <w:r w:rsidRPr="00604E64">
              <w:rPr>
                <w:sz w:val="24"/>
                <w:szCs w:val="24"/>
              </w:rPr>
              <w:t xml:space="preserve"> </w:t>
            </w:r>
            <w:r w:rsidRPr="00604E64">
              <w:rPr>
                <w:sz w:val="24"/>
                <w:szCs w:val="24"/>
              </w:rPr>
              <w:lastRenderedPageBreak/>
              <w:t xml:space="preserve">to support service users to engage in meaningful activity whilst ensuring that interventions are purposeful and person centred. Goal setting promotes levels of engagement, can increase motivation, promote independence and recovery and </w:t>
            </w:r>
            <w:proofErr w:type="gramStart"/>
            <w:r w:rsidRPr="00604E64">
              <w:rPr>
                <w:sz w:val="24"/>
                <w:szCs w:val="24"/>
              </w:rPr>
              <w:t>ensures</w:t>
            </w:r>
            <w:proofErr w:type="gramEnd"/>
            <w:r w:rsidRPr="00604E64">
              <w:rPr>
                <w:sz w:val="24"/>
                <w:szCs w:val="24"/>
              </w:rPr>
              <w:t xml:space="preserve"> that service users feel valued and respected.</w:t>
            </w:r>
          </w:p>
          <w:p w14:paraId="47EB7D35" w14:textId="2594E50E" w:rsidR="008108B2" w:rsidRPr="00604E64" w:rsidRDefault="008108B2" w:rsidP="00604E64">
            <w:pPr>
              <w:spacing w:line="360" w:lineRule="auto"/>
              <w:rPr>
                <w:sz w:val="24"/>
                <w:szCs w:val="24"/>
              </w:rPr>
            </w:pPr>
            <w:r w:rsidRPr="00604E64">
              <w:rPr>
                <w:sz w:val="24"/>
                <w:szCs w:val="24"/>
              </w:rPr>
              <w:t xml:space="preserve">As an example, an individual with anxiety and depression may be experiencing reduced confidence and low motivation which has led to them isolating themselves in their bedroom on the ward. Following a discussion with the individual, a goal such as coming out of their bedroom to engage in an activity each day could be set and the steps to support the individual to achieve this to be agreed on e.g. working together to identify the individual’s interest, a clear plan of the activities (what, where, when) and who will support them to achieve the goal. Ensuring that the whole team are informed of the </w:t>
            </w:r>
            <w:r w:rsidRPr="00604E64">
              <w:rPr>
                <w:sz w:val="24"/>
                <w:szCs w:val="24"/>
              </w:rPr>
              <w:lastRenderedPageBreak/>
              <w:t xml:space="preserve">goal and the part that the various members play in enabling the individual to achieve the goal can lead to consistent and structured care. It is vital that goals are reviewed and adjusted according to the </w:t>
            </w:r>
            <w:r w:rsidR="007A0A2F" w:rsidRPr="00604E64">
              <w:rPr>
                <w:sz w:val="24"/>
                <w:szCs w:val="24"/>
              </w:rPr>
              <w:t>individual’s</w:t>
            </w:r>
            <w:r w:rsidRPr="00604E64">
              <w:rPr>
                <w:sz w:val="24"/>
                <w:szCs w:val="24"/>
              </w:rPr>
              <w:t xml:space="preserve"> progress</w:t>
            </w:r>
            <w:r w:rsidR="00A208EB" w:rsidRPr="00604E64">
              <w:rPr>
                <w:sz w:val="24"/>
                <w:szCs w:val="24"/>
              </w:rPr>
              <w:t>. I</w:t>
            </w:r>
            <w:r w:rsidRPr="00604E64">
              <w:rPr>
                <w:sz w:val="24"/>
                <w:szCs w:val="24"/>
              </w:rPr>
              <w:t>n this example</w:t>
            </w:r>
            <w:r w:rsidR="00A208EB" w:rsidRPr="00604E64">
              <w:rPr>
                <w:sz w:val="24"/>
                <w:szCs w:val="24"/>
              </w:rPr>
              <w:t>,</w:t>
            </w:r>
            <w:r w:rsidRPr="00604E64">
              <w:rPr>
                <w:sz w:val="24"/>
                <w:szCs w:val="24"/>
              </w:rPr>
              <w:t xml:space="preserve"> the individual could progress from engaging in one activity a day to two.</w:t>
            </w:r>
          </w:p>
          <w:p w14:paraId="1210A299" w14:textId="018D6F2E" w:rsidR="00FF2113" w:rsidRPr="00604E64" w:rsidRDefault="008108B2" w:rsidP="00604E64">
            <w:pPr>
              <w:spacing w:line="360" w:lineRule="auto"/>
              <w:rPr>
                <w:sz w:val="24"/>
                <w:szCs w:val="24"/>
              </w:rPr>
            </w:pPr>
            <w:r w:rsidRPr="00604E64">
              <w:rPr>
                <w:sz w:val="24"/>
                <w:szCs w:val="24"/>
              </w:rPr>
              <w:t>Goal setting can benefit individuals by increasing their levels of engagement and confidence whilst they are supported to achieve their goal. Being able to work towards or reach a goal can improve mood and give a sense of achievement</w:t>
            </w:r>
            <w:r w:rsidR="00A208EB" w:rsidRPr="00604E64">
              <w:rPr>
                <w:sz w:val="24"/>
                <w:szCs w:val="24"/>
              </w:rPr>
              <w:t>. I</w:t>
            </w:r>
            <w:r w:rsidRPr="00604E64">
              <w:rPr>
                <w:sz w:val="24"/>
                <w:szCs w:val="24"/>
              </w:rPr>
              <w:t xml:space="preserve">t is also possible for it to have a positive impact on their function and abilities by building routines. For the </w:t>
            </w:r>
            <w:r w:rsidR="00231C00" w:rsidRPr="00604E64">
              <w:rPr>
                <w:sz w:val="24"/>
                <w:szCs w:val="24"/>
              </w:rPr>
              <w:t>TAP</w:t>
            </w:r>
            <w:r w:rsidRPr="00604E64">
              <w:rPr>
                <w:sz w:val="24"/>
                <w:szCs w:val="24"/>
              </w:rPr>
              <w:t xml:space="preserve">, goal setting provides a clear understanding of the role needed in supporting an individual to achieve their goals and progress can be evidenced through observations and documentation. When the multidisciplinary team is involved, this can </w:t>
            </w:r>
            <w:r w:rsidRPr="00604E64">
              <w:rPr>
                <w:sz w:val="24"/>
                <w:szCs w:val="24"/>
              </w:rPr>
              <w:lastRenderedPageBreak/>
              <w:t xml:space="preserve">lead to continuity of care and an individual feeling fully supported in their </w:t>
            </w:r>
            <w:proofErr w:type="gramStart"/>
            <w:r w:rsidRPr="00604E64">
              <w:rPr>
                <w:sz w:val="24"/>
                <w:szCs w:val="24"/>
              </w:rPr>
              <w:t>journey</w:t>
            </w:r>
            <w:r w:rsidR="00833752" w:rsidRPr="00604E64">
              <w:rPr>
                <w:sz w:val="24"/>
                <w:szCs w:val="24"/>
              </w:rPr>
              <w:t>, and</w:t>
            </w:r>
            <w:proofErr w:type="gramEnd"/>
            <w:r w:rsidR="00833752" w:rsidRPr="00604E64">
              <w:rPr>
                <w:sz w:val="24"/>
                <w:szCs w:val="24"/>
              </w:rPr>
              <w:t xml:space="preserve"> </w:t>
            </w:r>
            <w:r w:rsidRPr="00604E64">
              <w:rPr>
                <w:sz w:val="24"/>
                <w:szCs w:val="24"/>
              </w:rPr>
              <w:t>give</w:t>
            </w:r>
            <w:r w:rsidR="00833752" w:rsidRPr="00604E64">
              <w:rPr>
                <w:sz w:val="24"/>
                <w:szCs w:val="24"/>
              </w:rPr>
              <w:t>s</w:t>
            </w:r>
            <w:r w:rsidRPr="00604E64">
              <w:rPr>
                <w:sz w:val="24"/>
                <w:szCs w:val="24"/>
              </w:rPr>
              <w:t xml:space="preserve"> a sense of job satisfaction from playing a part in and witnessing an individual’s progress and achievements.</w:t>
            </w:r>
          </w:p>
        </w:tc>
        <w:tc>
          <w:tcPr>
            <w:tcW w:w="5103" w:type="dxa"/>
          </w:tcPr>
          <w:p w14:paraId="35F6FAED" w14:textId="68F7B6C9" w:rsidR="008108B2" w:rsidRPr="00604E64" w:rsidRDefault="008108B2" w:rsidP="00604E64">
            <w:pPr>
              <w:spacing w:line="360" w:lineRule="auto"/>
              <w:rPr>
                <w:sz w:val="24"/>
                <w:szCs w:val="24"/>
              </w:rPr>
            </w:pPr>
            <w:r w:rsidRPr="00604E64">
              <w:rPr>
                <w:sz w:val="24"/>
                <w:szCs w:val="24"/>
              </w:rPr>
              <w:lastRenderedPageBreak/>
              <w:t xml:space="preserve">In older adult mental health, service users frequently have comorbidities, this can have a </w:t>
            </w:r>
            <w:r w:rsidRPr="00604E64">
              <w:rPr>
                <w:sz w:val="24"/>
                <w:szCs w:val="24"/>
              </w:rPr>
              <w:lastRenderedPageBreak/>
              <w:t xml:space="preserve">negative impact on their ability to achieve identified goals as either their mental or physical health can fluctuate and interfere with </w:t>
            </w:r>
            <w:r w:rsidR="001D7906" w:rsidRPr="00604E64">
              <w:rPr>
                <w:sz w:val="24"/>
                <w:szCs w:val="24"/>
              </w:rPr>
              <w:t>their</w:t>
            </w:r>
            <w:r w:rsidRPr="00604E64">
              <w:rPr>
                <w:sz w:val="24"/>
                <w:szCs w:val="24"/>
              </w:rPr>
              <w:t xml:space="preserve"> ability to engage in meaningful activity. Individuals living with dementia or severe mental health conditions may be unable to identify and remember goals, making it difficult to ensure that the goals set truly reflect their values and wishes. This can be resolved if a life history can be obtained and with input from relatives/friends/carers</w:t>
            </w:r>
            <w:r w:rsidR="007A0A2F" w:rsidRPr="00604E64">
              <w:rPr>
                <w:sz w:val="24"/>
                <w:szCs w:val="24"/>
              </w:rPr>
              <w:t>. Al</w:t>
            </w:r>
            <w:r w:rsidRPr="00604E64">
              <w:rPr>
                <w:sz w:val="24"/>
                <w:szCs w:val="24"/>
              </w:rPr>
              <w:t xml:space="preserve">though </w:t>
            </w:r>
            <w:r w:rsidR="007A0A2F" w:rsidRPr="00604E64">
              <w:rPr>
                <w:sz w:val="24"/>
                <w:szCs w:val="24"/>
              </w:rPr>
              <w:t xml:space="preserve">it is worth noting that </w:t>
            </w:r>
            <w:r w:rsidRPr="00604E64">
              <w:rPr>
                <w:sz w:val="24"/>
                <w:szCs w:val="24"/>
              </w:rPr>
              <w:t xml:space="preserve">there can often be a delay in receiving this information and there is not always someone who can provide it. It can be difficult for progress to be evidenced when individuals have severe or advanced conditions as it will look different with each person, for example an individual with advanced dementia my demonstrate progress by displaying less agitation or engaging for a brief period. It is </w:t>
            </w:r>
            <w:r w:rsidRPr="00604E64">
              <w:rPr>
                <w:sz w:val="24"/>
                <w:szCs w:val="24"/>
              </w:rPr>
              <w:lastRenderedPageBreak/>
              <w:t>important to ensure that all interventions are documented so that progress is recorded and can be monitored. In a mental health ward environment</w:t>
            </w:r>
            <w:r w:rsidR="007A0A2F" w:rsidRPr="00604E64">
              <w:rPr>
                <w:sz w:val="24"/>
                <w:szCs w:val="24"/>
              </w:rPr>
              <w:t>,</w:t>
            </w:r>
            <w:r w:rsidRPr="00604E64">
              <w:rPr>
                <w:sz w:val="24"/>
                <w:szCs w:val="24"/>
              </w:rPr>
              <w:t xml:space="preserve"> it can be difficult to support individuals to achieve personalised goals due to the space or equipment available, for example if an individual wants to return to independently cooking a meal and there is not a kitchen available, it may lead to a kitchen environment being located, booking it for use and potentially travelling to the location. </w:t>
            </w:r>
            <w:r w:rsidR="00661451" w:rsidRPr="00604E64">
              <w:rPr>
                <w:sz w:val="24"/>
                <w:szCs w:val="24"/>
              </w:rPr>
              <w:t xml:space="preserve">When an </w:t>
            </w:r>
            <w:r w:rsidR="007A0A2F" w:rsidRPr="00604E64">
              <w:rPr>
                <w:sz w:val="24"/>
                <w:szCs w:val="24"/>
              </w:rPr>
              <w:t>individual’s</w:t>
            </w:r>
            <w:r w:rsidR="00661451" w:rsidRPr="00604E64">
              <w:rPr>
                <w:sz w:val="24"/>
                <w:szCs w:val="24"/>
              </w:rPr>
              <w:t xml:space="preserve"> family is involved in their </w:t>
            </w:r>
            <w:r w:rsidR="007A0A2F" w:rsidRPr="00604E64">
              <w:rPr>
                <w:sz w:val="24"/>
                <w:szCs w:val="24"/>
              </w:rPr>
              <w:t xml:space="preserve">care, </w:t>
            </w:r>
            <w:r w:rsidR="00661451" w:rsidRPr="00604E64">
              <w:rPr>
                <w:sz w:val="24"/>
                <w:szCs w:val="24"/>
              </w:rPr>
              <w:t>it is mostly perceived as a good thing that they have a support system</w:t>
            </w:r>
            <w:r w:rsidR="007A0A2F" w:rsidRPr="00604E64">
              <w:rPr>
                <w:sz w:val="24"/>
                <w:szCs w:val="24"/>
              </w:rPr>
              <w:t>. W</w:t>
            </w:r>
            <w:r w:rsidR="00661451" w:rsidRPr="00604E64">
              <w:rPr>
                <w:sz w:val="24"/>
                <w:szCs w:val="24"/>
              </w:rPr>
              <w:t>hen setting goals</w:t>
            </w:r>
            <w:r w:rsidR="007A0A2F" w:rsidRPr="00604E64">
              <w:rPr>
                <w:sz w:val="24"/>
                <w:szCs w:val="24"/>
              </w:rPr>
              <w:t>,</w:t>
            </w:r>
            <w:r w:rsidR="00661451" w:rsidRPr="00604E64">
              <w:rPr>
                <w:sz w:val="24"/>
                <w:szCs w:val="24"/>
              </w:rPr>
              <w:t xml:space="preserve"> it can be difficult if an </w:t>
            </w:r>
            <w:r w:rsidR="007A0A2F" w:rsidRPr="00604E64">
              <w:rPr>
                <w:sz w:val="24"/>
                <w:szCs w:val="24"/>
              </w:rPr>
              <w:t>individual’s</w:t>
            </w:r>
            <w:r w:rsidR="00661451" w:rsidRPr="00604E64">
              <w:rPr>
                <w:sz w:val="24"/>
                <w:szCs w:val="24"/>
              </w:rPr>
              <w:t xml:space="preserve"> goals are influenced by their family wanting them to return to how they were previously,</w:t>
            </w:r>
            <w:r w:rsidR="007A0A2F" w:rsidRPr="00604E64">
              <w:rPr>
                <w:sz w:val="24"/>
                <w:szCs w:val="24"/>
              </w:rPr>
              <w:t xml:space="preserve"> should </w:t>
            </w:r>
            <w:r w:rsidR="00661451" w:rsidRPr="00604E64">
              <w:rPr>
                <w:sz w:val="24"/>
                <w:szCs w:val="24"/>
              </w:rPr>
              <w:t xml:space="preserve">this not be possible or </w:t>
            </w:r>
            <w:r w:rsidR="007A0A2F" w:rsidRPr="00604E64">
              <w:rPr>
                <w:sz w:val="24"/>
                <w:szCs w:val="24"/>
              </w:rPr>
              <w:t>taking consideration of what</w:t>
            </w:r>
            <w:r w:rsidR="00661451" w:rsidRPr="00604E64">
              <w:rPr>
                <w:sz w:val="24"/>
                <w:szCs w:val="24"/>
              </w:rPr>
              <w:t xml:space="preserve"> the individual wants for themselves. This can cause friction and potentially </w:t>
            </w:r>
            <w:r w:rsidR="00715E45" w:rsidRPr="00604E64">
              <w:rPr>
                <w:sz w:val="24"/>
                <w:szCs w:val="24"/>
              </w:rPr>
              <w:t xml:space="preserve">lead to </w:t>
            </w:r>
            <w:r w:rsidR="00661451" w:rsidRPr="00604E64">
              <w:rPr>
                <w:sz w:val="24"/>
                <w:szCs w:val="24"/>
              </w:rPr>
              <w:t xml:space="preserve">the </w:t>
            </w:r>
            <w:r w:rsidR="00661451" w:rsidRPr="00604E64">
              <w:rPr>
                <w:sz w:val="24"/>
                <w:szCs w:val="24"/>
              </w:rPr>
              <w:lastRenderedPageBreak/>
              <w:t>individual wanting to set unrealistic goals.</w:t>
            </w:r>
            <w:r w:rsidR="00932208" w:rsidRPr="00604E64">
              <w:rPr>
                <w:sz w:val="24"/>
                <w:szCs w:val="24"/>
              </w:rPr>
              <w:t xml:space="preserve"> Fear of failing may prevent individuals from wanting to set goals</w:t>
            </w:r>
            <w:r w:rsidR="007A0A2F" w:rsidRPr="00604E64">
              <w:rPr>
                <w:sz w:val="24"/>
                <w:szCs w:val="24"/>
              </w:rPr>
              <w:t>. R</w:t>
            </w:r>
            <w:r w:rsidR="00932208" w:rsidRPr="00604E64">
              <w:rPr>
                <w:sz w:val="24"/>
                <w:szCs w:val="24"/>
              </w:rPr>
              <w:t>esearch conducted by Hopfner et al (2021) concluded that individuals who experience failure to achieve goals can experience negative effects on their levels of motivation and self-esteem.</w:t>
            </w:r>
          </w:p>
          <w:p w14:paraId="65B0B47C" w14:textId="77777777" w:rsidR="008108B2" w:rsidRPr="00604E64" w:rsidRDefault="008108B2" w:rsidP="00604E64">
            <w:pPr>
              <w:spacing w:line="360" w:lineRule="auto"/>
              <w:rPr>
                <w:sz w:val="24"/>
                <w:szCs w:val="24"/>
              </w:rPr>
            </w:pPr>
          </w:p>
          <w:p w14:paraId="233A7F1B" w14:textId="40EDC059" w:rsidR="00FF2113" w:rsidRPr="00604E64" w:rsidRDefault="00FF2113" w:rsidP="00604E64">
            <w:pPr>
              <w:spacing w:line="360" w:lineRule="auto"/>
              <w:rPr>
                <w:sz w:val="24"/>
                <w:szCs w:val="24"/>
              </w:rPr>
            </w:pPr>
          </w:p>
        </w:tc>
      </w:tr>
      <w:tr w:rsidR="00FF2113" w:rsidRPr="00604E64" w14:paraId="79B0C50C" w14:textId="77777777" w:rsidTr="000669EE">
        <w:tc>
          <w:tcPr>
            <w:tcW w:w="2127" w:type="dxa"/>
            <w:shd w:val="clear" w:color="auto" w:fill="E8E8E8" w:themeFill="background2"/>
          </w:tcPr>
          <w:p w14:paraId="09A494C0" w14:textId="50D8AA04" w:rsidR="00FF2113" w:rsidRPr="00604E64" w:rsidRDefault="000669EE" w:rsidP="00604E64">
            <w:pPr>
              <w:spacing w:line="360" w:lineRule="auto"/>
              <w:rPr>
                <w:sz w:val="24"/>
                <w:szCs w:val="24"/>
              </w:rPr>
            </w:pPr>
            <w:r w:rsidRPr="00604E64">
              <w:rPr>
                <w:sz w:val="24"/>
                <w:szCs w:val="24"/>
              </w:rPr>
              <w:lastRenderedPageBreak/>
              <w:t>Compassion focused approaches</w:t>
            </w:r>
          </w:p>
        </w:tc>
        <w:tc>
          <w:tcPr>
            <w:tcW w:w="3261" w:type="dxa"/>
          </w:tcPr>
          <w:p w14:paraId="18D7CE07" w14:textId="2D1E70FE" w:rsidR="00FF2113" w:rsidRPr="00604E64" w:rsidRDefault="003617EC" w:rsidP="00604E64">
            <w:pPr>
              <w:spacing w:line="360" w:lineRule="auto"/>
              <w:rPr>
                <w:sz w:val="24"/>
                <w:szCs w:val="24"/>
              </w:rPr>
            </w:pPr>
            <w:r w:rsidRPr="00604E64">
              <w:rPr>
                <w:sz w:val="24"/>
                <w:szCs w:val="24"/>
              </w:rPr>
              <w:t xml:space="preserve">Compassion focused approaches are psychological therapies that help individuals develop compassion for themselves and others, particularly when they have difficulty with self-criticism, shame and feelings of unworthiness. Compassion focused approaches are often used </w:t>
            </w:r>
            <w:r w:rsidRPr="00604E64">
              <w:rPr>
                <w:sz w:val="24"/>
                <w:szCs w:val="24"/>
              </w:rPr>
              <w:lastRenderedPageBreak/>
              <w:t xml:space="preserve">with individuals experiencing anxiety, depression and trauma and can also be applied for education and wellbeing purposes. These approaches teach that compassion is a skill that can be built upon and strengthened through various techniques such as psychoeducation, visualisation, mindfulness, compassionate behaviour and working with the inner critic. These approaches combined can support an individual to understand how the brain’s threat, drive and soothing systems shape emotional responses, with </w:t>
            </w:r>
            <w:r w:rsidRPr="00604E64">
              <w:rPr>
                <w:sz w:val="24"/>
                <w:szCs w:val="24"/>
              </w:rPr>
              <w:lastRenderedPageBreak/>
              <w:t>the overall aim of assisting the individual to build a sense of inner safety, a more supportive inner voice and emotional balance</w:t>
            </w:r>
            <w:r w:rsidR="005E1E8F" w:rsidRPr="00604E64">
              <w:rPr>
                <w:sz w:val="24"/>
                <w:szCs w:val="24"/>
              </w:rPr>
              <w:t>.</w:t>
            </w:r>
          </w:p>
          <w:p w14:paraId="03070D7B" w14:textId="77777777" w:rsidR="000669EE" w:rsidRPr="00604E64" w:rsidRDefault="000669EE" w:rsidP="00604E64">
            <w:pPr>
              <w:spacing w:line="360" w:lineRule="auto"/>
              <w:rPr>
                <w:sz w:val="24"/>
                <w:szCs w:val="24"/>
              </w:rPr>
            </w:pPr>
          </w:p>
          <w:p w14:paraId="5B0C7707" w14:textId="77777777" w:rsidR="000669EE" w:rsidRPr="00604E64" w:rsidRDefault="000669EE" w:rsidP="00604E64">
            <w:pPr>
              <w:spacing w:line="360" w:lineRule="auto"/>
              <w:rPr>
                <w:sz w:val="24"/>
                <w:szCs w:val="24"/>
              </w:rPr>
            </w:pPr>
          </w:p>
          <w:p w14:paraId="09EB45D9" w14:textId="77777777" w:rsidR="000669EE" w:rsidRPr="00604E64" w:rsidRDefault="000669EE" w:rsidP="00604E64">
            <w:pPr>
              <w:spacing w:line="360" w:lineRule="auto"/>
              <w:rPr>
                <w:sz w:val="24"/>
                <w:szCs w:val="24"/>
              </w:rPr>
            </w:pPr>
          </w:p>
        </w:tc>
        <w:tc>
          <w:tcPr>
            <w:tcW w:w="5244" w:type="dxa"/>
          </w:tcPr>
          <w:p w14:paraId="76BAF20D" w14:textId="21F09928" w:rsidR="008F4D5D" w:rsidRPr="00604E64" w:rsidRDefault="00941A5A" w:rsidP="00604E64">
            <w:pPr>
              <w:spacing w:line="360" w:lineRule="auto"/>
              <w:rPr>
                <w:sz w:val="24"/>
                <w:szCs w:val="24"/>
              </w:rPr>
            </w:pPr>
            <w:r w:rsidRPr="00604E64">
              <w:rPr>
                <w:sz w:val="24"/>
                <w:szCs w:val="24"/>
              </w:rPr>
              <w:lastRenderedPageBreak/>
              <w:t>Compassion focused approaches are used in the day to day working of a therapy assistant practitioner working on an older adult mental health inpatient ward. Older adults often face cognitive changes and a decline in their physical health; this can lead to loss of independence and cause them to experience feelings of shame around requiring help from others and heighten their self-criticism</w:t>
            </w:r>
            <w:r w:rsidR="008F4D5D" w:rsidRPr="00604E64">
              <w:rPr>
                <w:sz w:val="24"/>
                <w:szCs w:val="24"/>
              </w:rPr>
              <w:t>. Throughout their lives, older adults may have experienced trauma and will certainly have experienced bereavement</w:t>
            </w:r>
            <w:r w:rsidR="00833752" w:rsidRPr="00604E64">
              <w:rPr>
                <w:sz w:val="24"/>
                <w:szCs w:val="24"/>
              </w:rPr>
              <w:t>, m</w:t>
            </w:r>
            <w:r w:rsidR="008F4D5D" w:rsidRPr="00604E64">
              <w:rPr>
                <w:sz w:val="24"/>
                <w:szCs w:val="24"/>
              </w:rPr>
              <w:t xml:space="preserve">ore </w:t>
            </w:r>
            <w:r w:rsidR="008F4D5D" w:rsidRPr="00604E64">
              <w:rPr>
                <w:sz w:val="24"/>
                <w:szCs w:val="24"/>
              </w:rPr>
              <w:lastRenderedPageBreak/>
              <w:t>so along with their advancing age</w:t>
            </w:r>
            <w:r w:rsidR="00833752" w:rsidRPr="00604E64">
              <w:rPr>
                <w:sz w:val="24"/>
                <w:szCs w:val="24"/>
              </w:rPr>
              <w:t>.</w:t>
            </w:r>
            <w:r w:rsidR="008F4D5D" w:rsidRPr="00604E64">
              <w:rPr>
                <w:sz w:val="24"/>
                <w:szCs w:val="24"/>
              </w:rPr>
              <w:t xml:space="preserve"> </w:t>
            </w:r>
            <w:r w:rsidR="00833752" w:rsidRPr="00604E64">
              <w:rPr>
                <w:sz w:val="24"/>
                <w:szCs w:val="24"/>
              </w:rPr>
              <w:t>C</w:t>
            </w:r>
            <w:r w:rsidR="008F4D5D" w:rsidRPr="00604E64">
              <w:rPr>
                <w:sz w:val="24"/>
                <w:szCs w:val="24"/>
              </w:rPr>
              <w:t>ompassion focused therapies aim to support individuals understand their feelings and reactions and are designed to assist them to overcome feelings or shame and self-criticism and help to regulate their emotional systems.</w:t>
            </w:r>
            <w:r w:rsidR="00052FC7" w:rsidRPr="00604E64">
              <w:rPr>
                <w:sz w:val="24"/>
                <w:szCs w:val="24"/>
              </w:rPr>
              <w:t xml:space="preserve"> </w:t>
            </w:r>
          </w:p>
          <w:p w14:paraId="34985091" w14:textId="10FF957E" w:rsidR="00052FC7" w:rsidRPr="00604E64" w:rsidRDefault="00052FC7" w:rsidP="00604E64">
            <w:pPr>
              <w:spacing w:line="360" w:lineRule="auto"/>
              <w:rPr>
                <w:sz w:val="24"/>
                <w:szCs w:val="24"/>
              </w:rPr>
            </w:pPr>
            <w:r w:rsidRPr="00604E64">
              <w:rPr>
                <w:sz w:val="24"/>
                <w:szCs w:val="24"/>
              </w:rPr>
              <w:t>For example, a TAP working on an older adult mental health ward could use compassion focused approaches with an individual with dementia who has some insight into their condition and cognitive changes. During periods of frustration or distress</w:t>
            </w:r>
            <w:r w:rsidR="00833752" w:rsidRPr="00604E64">
              <w:rPr>
                <w:sz w:val="24"/>
                <w:szCs w:val="24"/>
              </w:rPr>
              <w:t>,</w:t>
            </w:r>
            <w:r w:rsidRPr="00604E64">
              <w:rPr>
                <w:sz w:val="24"/>
                <w:szCs w:val="24"/>
              </w:rPr>
              <w:t xml:space="preserve"> a TAP can create a sense of safety by spending time with an individual, speaking to them calmly and offering comfort and reassurance in a way that the individual responds to such as offering a cup of tea or playing some music that they enjoy. Encouraging</w:t>
            </w:r>
            <w:r w:rsidR="00833752" w:rsidRPr="00604E64">
              <w:rPr>
                <w:sz w:val="24"/>
                <w:szCs w:val="24"/>
              </w:rPr>
              <w:t>/</w:t>
            </w:r>
            <w:r w:rsidR="008E7C2C" w:rsidRPr="00604E64">
              <w:rPr>
                <w:sz w:val="24"/>
                <w:szCs w:val="24"/>
              </w:rPr>
              <w:t xml:space="preserve">demonstrating </w:t>
            </w:r>
            <w:r w:rsidRPr="00604E64">
              <w:rPr>
                <w:sz w:val="24"/>
                <w:szCs w:val="24"/>
              </w:rPr>
              <w:t>deep breathing and prompting them to notice their surrounding for example asking what they can</w:t>
            </w:r>
            <w:r w:rsidR="00833752" w:rsidRPr="00604E64">
              <w:rPr>
                <w:sz w:val="24"/>
                <w:szCs w:val="24"/>
              </w:rPr>
              <w:t xml:space="preserve"> </w:t>
            </w:r>
            <w:r w:rsidRPr="00604E64">
              <w:rPr>
                <w:sz w:val="24"/>
                <w:szCs w:val="24"/>
              </w:rPr>
              <w:t>see</w:t>
            </w:r>
            <w:r w:rsidR="00833752" w:rsidRPr="00604E64">
              <w:rPr>
                <w:sz w:val="24"/>
                <w:szCs w:val="24"/>
              </w:rPr>
              <w:t>,</w:t>
            </w:r>
            <w:r w:rsidRPr="00604E64">
              <w:rPr>
                <w:sz w:val="24"/>
                <w:szCs w:val="24"/>
              </w:rPr>
              <w:t xml:space="preserve"> hear and </w:t>
            </w:r>
            <w:r w:rsidRPr="00604E64">
              <w:rPr>
                <w:sz w:val="24"/>
                <w:szCs w:val="24"/>
              </w:rPr>
              <w:lastRenderedPageBreak/>
              <w:t xml:space="preserve">smell can help the individuals to </w:t>
            </w:r>
            <w:r w:rsidR="008E7C2C" w:rsidRPr="00604E64">
              <w:rPr>
                <w:sz w:val="24"/>
                <w:szCs w:val="24"/>
              </w:rPr>
              <w:t>ground them and feel more present in that moment. Engaging the individual in meaningful activity and prompting them</w:t>
            </w:r>
            <w:r w:rsidR="00833752" w:rsidRPr="00604E64">
              <w:rPr>
                <w:sz w:val="24"/>
                <w:szCs w:val="24"/>
              </w:rPr>
              <w:t xml:space="preserve"> to</w:t>
            </w:r>
            <w:r w:rsidR="008E7C2C" w:rsidRPr="00604E64">
              <w:rPr>
                <w:sz w:val="24"/>
                <w:szCs w:val="24"/>
              </w:rPr>
              <w:t xml:space="preserve"> reminisce can </w:t>
            </w:r>
            <w:r w:rsidR="000E6E2A" w:rsidRPr="00604E64">
              <w:rPr>
                <w:sz w:val="24"/>
                <w:szCs w:val="24"/>
              </w:rPr>
              <w:t>help to give an individual purpose</w:t>
            </w:r>
            <w:r w:rsidR="00833752" w:rsidRPr="00604E64">
              <w:rPr>
                <w:sz w:val="24"/>
                <w:szCs w:val="24"/>
              </w:rPr>
              <w:t xml:space="preserve"> i.e. </w:t>
            </w:r>
            <w:r w:rsidR="000E6E2A" w:rsidRPr="00604E64">
              <w:rPr>
                <w:sz w:val="24"/>
                <w:szCs w:val="24"/>
              </w:rPr>
              <w:t>encourag</w:t>
            </w:r>
            <w:r w:rsidR="00833752" w:rsidRPr="00604E64">
              <w:rPr>
                <w:sz w:val="24"/>
                <w:szCs w:val="24"/>
              </w:rPr>
              <w:t>ing</w:t>
            </w:r>
            <w:r w:rsidR="000E6E2A" w:rsidRPr="00604E64">
              <w:rPr>
                <w:sz w:val="24"/>
                <w:szCs w:val="24"/>
              </w:rPr>
              <w:t xml:space="preserve"> them to talk about things that are familiar and comforting can help them to recognise activities that they can still do themselves and reduce feelings of uselessness.</w:t>
            </w:r>
          </w:p>
          <w:p w14:paraId="0550BFF1" w14:textId="36B7090C" w:rsidR="00941A5A" w:rsidRPr="00604E64" w:rsidRDefault="00FA5EB9" w:rsidP="00604E64">
            <w:pPr>
              <w:spacing w:line="360" w:lineRule="auto"/>
              <w:rPr>
                <w:sz w:val="24"/>
                <w:szCs w:val="24"/>
              </w:rPr>
            </w:pPr>
            <w:r w:rsidRPr="00604E64">
              <w:rPr>
                <w:sz w:val="24"/>
                <w:szCs w:val="24"/>
              </w:rPr>
              <w:t>Using compassion focused approaches allows a TAP to create a calmer, trusting environment, help individuals feel safe and valued, support emotional wellbeing and respond to distress in everyday interactions. Applying these techniques when engaging with an individual can help to enhance engagement in daily activities and routines.</w:t>
            </w:r>
          </w:p>
          <w:p w14:paraId="21E33CDF" w14:textId="087681B8" w:rsidR="00941A5A" w:rsidRPr="00604E64" w:rsidRDefault="00941A5A" w:rsidP="00604E64">
            <w:pPr>
              <w:spacing w:line="360" w:lineRule="auto"/>
              <w:rPr>
                <w:sz w:val="24"/>
                <w:szCs w:val="24"/>
              </w:rPr>
            </w:pPr>
          </w:p>
        </w:tc>
        <w:tc>
          <w:tcPr>
            <w:tcW w:w="5103" w:type="dxa"/>
          </w:tcPr>
          <w:p w14:paraId="7BD385FE" w14:textId="7DE35330" w:rsidR="003C3A95" w:rsidRPr="00604E64" w:rsidRDefault="00D07C18" w:rsidP="00604E64">
            <w:pPr>
              <w:spacing w:line="360" w:lineRule="auto"/>
              <w:rPr>
                <w:sz w:val="24"/>
                <w:szCs w:val="24"/>
              </w:rPr>
            </w:pPr>
            <w:r w:rsidRPr="00604E64">
              <w:rPr>
                <w:sz w:val="24"/>
                <w:szCs w:val="24"/>
              </w:rPr>
              <w:lastRenderedPageBreak/>
              <w:t>Compassion focused approaches can be challenging for a TAP working on a</w:t>
            </w:r>
            <w:r w:rsidR="005C78A9" w:rsidRPr="00604E64">
              <w:rPr>
                <w:sz w:val="24"/>
                <w:szCs w:val="24"/>
              </w:rPr>
              <w:t>n older adult</w:t>
            </w:r>
            <w:r w:rsidRPr="00604E64">
              <w:rPr>
                <w:sz w:val="24"/>
                <w:szCs w:val="24"/>
              </w:rPr>
              <w:t xml:space="preserve"> mental health ward</w:t>
            </w:r>
            <w:r w:rsidR="005C78A9" w:rsidRPr="00604E64">
              <w:rPr>
                <w:sz w:val="24"/>
                <w:szCs w:val="24"/>
              </w:rPr>
              <w:t xml:space="preserve"> for numerous reasons. Service users commonly experience a cognitive impairment such as delirium or dementia and can make it difficult for them to engage in reflective exercises due to their challenges in recalling events. Due to their advanced age, older adults often have their own established beliefs around stoicism, self-judgement and being undeserving of help</w:t>
            </w:r>
            <w:r w:rsidR="007A0A2F" w:rsidRPr="00604E64">
              <w:rPr>
                <w:sz w:val="24"/>
                <w:szCs w:val="24"/>
              </w:rPr>
              <w:t>. T</w:t>
            </w:r>
            <w:r w:rsidR="005C78A9" w:rsidRPr="00604E64">
              <w:rPr>
                <w:sz w:val="24"/>
                <w:szCs w:val="24"/>
              </w:rPr>
              <w:t xml:space="preserve">his can reduce </w:t>
            </w:r>
            <w:r w:rsidR="005C78A9" w:rsidRPr="00604E64">
              <w:rPr>
                <w:sz w:val="24"/>
                <w:szCs w:val="24"/>
              </w:rPr>
              <w:lastRenderedPageBreak/>
              <w:t>their willingness to engage in compassion focused approaches.</w:t>
            </w:r>
            <w:r w:rsidR="003C3A95" w:rsidRPr="00604E64">
              <w:rPr>
                <w:sz w:val="24"/>
                <w:szCs w:val="24"/>
              </w:rPr>
              <w:t xml:space="preserve"> Along with their mental health conditions, older adults frequently encounter physical health issues, symptoms such as fatigue, pain or sensory impairments </w:t>
            </w:r>
            <w:r w:rsidR="007A0A2F" w:rsidRPr="00604E64">
              <w:rPr>
                <w:sz w:val="24"/>
                <w:szCs w:val="24"/>
              </w:rPr>
              <w:t xml:space="preserve">which </w:t>
            </w:r>
            <w:r w:rsidR="003C3A95" w:rsidRPr="00604E64">
              <w:rPr>
                <w:sz w:val="24"/>
                <w:szCs w:val="24"/>
              </w:rPr>
              <w:t>can further hinder participation as service users may be unable to tolerate engaging with others for long. To overcome these challenges, a TAP can explore opportunities to adjust and modify sessions by making them shorter, simpler or providing materials or communication aids so that service users can engage to the best of their abilities. A TAP must ensure that they remain working within their scope of practice</w:t>
            </w:r>
            <w:r w:rsidR="007A0A2F" w:rsidRPr="00604E64">
              <w:rPr>
                <w:sz w:val="24"/>
                <w:szCs w:val="24"/>
              </w:rPr>
              <w:t>. C</w:t>
            </w:r>
            <w:r w:rsidR="003C3A95" w:rsidRPr="00604E64">
              <w:rPr>
                <w:sz w:val="24"/>
                <w:szCs w:val="24"/>
              </w:rPr>
              <w:t>ompassion-focused interventions can bring up strong emotions, trauma histories and painful memories</w:t>
            </w:r>
            <w:r w:rsidR="007A0A2F" w:rsidRPr="00604E64">
              <w:rPr>
                <w:sz w:val="24"/>
                <w:szCs w:val="24"/>
              </w:rPr>
              <w:t>. I</w:t>
            </w:r>
            <w:r w:rsidR="003C3A95" w:rsidRPr="00604E64">
              <w:rPr>
                <w:sz w:val="24"/>
                <w:szCs w:val="24"/>
              </w:rPr>
              <w:t xml:space="preserve">t is essential that a TAP is aware of their professional and personal skills and that they are supported or accompanied by </w:t>
            </w:r>
            <w:r w:rsidR="003C3A95" w:rsidRPr="00604E64">
              <w:rPr>
                <w:sz w:val="24"/>
                <w:szCs w:val="24"/>
              </w:rPr>
              <w:lastRenderedPageBreak/>
              <w:t>their supervisor when carrying out compassion-focused interventions.</w:t>
            </w:r>
          </w:p>
          <w:p w14:paraId="1041C2DA" w14:textId="77777777" w:rsidR="00D07C18" w:rsidRPr="00604E64" w:rsidRDefault="00D07C18" w:rsidP="00604E64">
            <w:pPr>
              <w:spacing w:line="360" w:lineRule="auto"/>
              <w:rPr>
                <w:sz w:val="24"/>
                <w:szCs w:val="24"/>
              </w:rPr>
            </w:pPr>
          </w:p>
          <w:p w14:paraId="481D05DE" w14:textId="77777777" w:rsidR="00D07C18" w:rsidRPr="00604E64" w:rsidRDefault="00D07C18" w:rsidP="00604E64">
            <w:pPr>
              <w:spacing w:line="360" w:lineRule="auto"/>
              <w:rPr>
                <w:sz w:val="24"/>
                <w:szCs w:val="24"/>
              </w:rPr>
            </w:pPr>
          </w:p>
          <w:p w14:paraId="19024944" w14:textId="77777777" w:rsidR="00D07C18" w:rsidRPr="00604E64" w:rsidRDefault="00D07C18" w:rsidP="00604E64">
            <w:pPr>
              <w:spacing w:line="360" w:lineRule="auto"/>
              <w:rPr>
                <w:sz w:val="24"/>
                <w:szCs w:val="24"/>
              </w:rPr>
            </w:pPr>
          </w:p>
          <w:p w14:paraId="257652A6" w14:textId="77777777" w:rsidR="00D07C18" w:rsidRPr="00604E64" w:rsidRDefault="00D07C18" w:rsidP="00604E64">
            <w:pPr>
              <w:spacing w:line="360" w:lineRule="auto"/>
              <w:rPr>
                <w:sz w:val="24"/>
                <w:szCs w:val="24"/>
              </w:rPr>
            </w:pPr>
          </w:p>
          <w:p w14:paraId="25A302D7" w14:textId="188B2575" w:rsidR="00FF2113" w:rsidRPr="00604E64" w:rsidRDefault="00FF2113" w:rsidP="00604E64">
            <w:pPr>
              <w:spacing w:line="360" w:lineRule="auto"/>
              <w:rPr>
                <w:sz w:val="24"/>
                <w:szCs w:val="24"/>
              </w:rPr>
            </w:pPr>
          </w:p>
        </w:tc>
      </w:tr>
      <w:tr w:rsidR="00FF2113" w:rsidRPr="00604E64" w14:paraId="6E23110E" w14:textId="77777777" w:rsidTr="000669EE">
        <w:tc>
          <w:tcPr>
            <w:tcW w:w="2127" w:type="dxa"/>
            <w:shd w:val="clear" w:color="auto" w:fill="E8E8E8" w:themeFill="background2"/>
          </w:tcPr>
          <w:p w14:paraId="6D90B5A3" w14:textId="77777777" w:rsidR="00FF2113" w:rsidRPr="00604E64" w:rsidRDefault="000669EE" w:rsidP="00604E64">
            <w:pPr>
              <w:spacing w:line="360" w:lineRule="auto"/>
              <w:rPr>
                <w:sz w:val="24"/>
                <w:szCs w:val="24"/>
              </w:rPr>
            </w:pPr>
            <w:r w:rsidRPr="00604E64">
              <w:rPr>
                <w:sz w:val="24"/>
                <w:szCs w:val="24"/>
              </w:rPr>
              <w:lastRenderedPageBreak/>
              <w:t>Emotional intelligence</w:t>
            </w:r>
          </w:p>
          <w:p w14:paraId="0D84607D" w14:textId="4A503375" w:rsidR="000669EE" w:rsidRPr="00604E64" w:rsidRDefault="000669EE" w:rsidP="00604E64">
            <w:pPr>
              <w:spacing w:line="360" w:lineRule="auto"/>
              <w:rPr>
                <w:sz w:val="24"/>
                <w:szCs w:val="24"/>
              </w:rPr>
            </w:pPr>
          </w:p>
        </w:tc>
        <w:tc>
          <w:tcPr>
            <w:tcW w:w="3261" w:type="dxa"/>
          </w:tcPr>
          <w:p w14:paraId="7974B852" w14:textId="25949CD6" w:rsidR="00FF2113" w:rsidRPr="00604E64" w:rsidRDefault="0057142B" w:rsidP="00604E64">
            <w:pPr>
              <w:spacing w:line="360" w:lineRule="auto"/>
              <w:rPr>
                <w:sz w:val="24"/>
                <w:szCs w:val="24"/>
              </w:rPr>
            </w:pPr>
            <w:r w:rsidRPr="00604E64">
              <w:rPr>
                <w:sz w:val="24"/>
                <w:szCs w:val="24"/>
              </w:rPr>
              <w:lastRenderedPageBreak/>
              <w:t xml:space="preserve">Emotional intelligence refers to an </w:t>
            </w:r>
            <w:r w:rsidR="003D219C" w:rsidRPr="00604E64">
              <w:rPr>
                <w:sz w:val="24"/>
                <w:szCs w:val="24"/>
              </w:rPr>
              <w:t>individual’s</w:t>
            </w:r>
            <w:r w:rsidRPr="00604E64">
              <w:rPr>
                <w:sz w:val="24"/>
                <w:szCs w:val="24"/>
              </w:rPr>
              <w:t xml:space="preserve"> ability to </w:t>
            </w:r>
            <w:r w:rsidRPr="00604E64">
              <w:rPr>
                <w:sz w:val="24"/>
                <w:szCs w:val="24"/>
              </w:rPr>
              <w:lastRenderedPageBreak/>
              <w:t xml:space="preserve">apprehend, express and control their emotions and to understand and respond appropriately to the emotions of others. </w:t>
            </w:r>
          </w:p>
          <w:p w14:paraId="0A1A35C3" w14:textId="70495D6A" w:rsidR="00294262" w:rsidRPr="00604E64" w:rsidRDefault="00294262" w:rsidP="00604E64">
            <w:pPr>
              <w:spacing w:line="360" w:lineRule="auto"/>
              <w:rPr>
                <w:sz w:val="24"/>
                <w:szCs w:val="24"/>
              </w:rPr>
            </w:pPr>
            <w:r w:rsidRPr="00604E64">
              <w:rPr>
                <w:sz w:val="24"/>
                <w:szCs w:val="24"/>
              </w:rPr>
              <w:t xml:space="preserve">Goleman (1995) identified four domains of emotional intelligence: self-awareness, self-management, social awareness and relationship management. Self-awareness involves is the ability to be aware of and understand your own emotions, recognise why you are feeling a certain way and how your emotions influence your decisions and behaviours. Self-management refers to </w:t>
            </w:r>
            <w:r w:rsidR="005E1E8F" w:rsidRPr="00604E64">
              <w:rPr>
                <w:sz w:val="24"/>
                <w:szCs w:val="24"/>
              </w:rPr>
              <w:lastRenderedPageBreak/>
              <w:t>managing emotions and controlling your reactions, ensuring that you are reacting thoughtfully rather than responding impulsively</w:t>
            </w:r>
            <w:r w:rsidR="00A208EB" w:rsidRPr="00604E64">
              <w:rPr>
                <w:sz w:val="24"/>
                <w:szCs w:val="24"/>
              </w:rPr>
              <w:t>.</w:t>
            </w:r>
            <w:r w:rsidR="005E1E8F" w:rsidRPr="00604E64">
              <w:rPr>
                <w:sz w:val="24"/>
                <w:szCs w:val="24"/>
              </w:rPr>
              <w:t xml:space="preserve"> </w:t>
            </w:r>
            <w:r w:rsidR="00A208EB" w:rsidRPr="00604E64">
              <w:rPr>
                <w:sz w:val="24"/>
                <w:szCs w:val="24"/>
              </w:rPr>
              <w:t>T</w:t>
            </w:r>
            <w:r w:rsidR="005E1E8F" w:rsidRPr="00604E64">
              <w:rPr>
                <w:sz w:val="24"/>
                <w:szCs w:val="24"/>
              </w:rPr>
              <w:t xml:space="preserve">his may include staying calm under pressure or adapting to change. Social awareness is about understanding the emotions of others, displaying empathy, reading non-verbal cues and being in tune with what others need. Relationship awareness is a social skill that includes effective communication, influencing others, </w:t>
            </w:r>
            <w:r w:rsidR="00F636B6" w:rsidRPr="00604E64">
              <w:rPr>
                <w:sz w:val="24"/>
                <w:szCs w:val="24"/>
              </w:rPr>
              <w:t xml:space="preserve">collaboration and conflict management. Having good emotional intelligence can </w:t>
            </w:r>
            <w:r w:rsidR="00F636B6" w:rsidRPr="00604E64">
              <w:rPr>
                <w:sz w:val="24"/>
                <w:szCs w:val="24"/>
              </w:rPr>
              <w:lastRenderedPageBreak/>
              <w:t>lead to being able to communicate more clearly, navigate conflict smoothly, make better decisions under pressure, lead and collaborate effectively and build stronger relationships with those around you.</w:t>
            </w:r>
          </w:p>
          <w:p w14:paraId="04F9DBEC" w14:textId="77777777" w:rsidR="000669EE" w:rsidRPr="00604E64" w:rsidRDefault="000669EE" w:rsidP="00604E64">
            <w:pPr>
              <w:spacing w:line="360" w:lineRule="auto"/>
              <w:rPr>
                <w:sz w:val="24"/>
                <w:szCs w:val="24"/>
              </w:rPr>
            </w:pPr>
          </w:p>
          <w:p w14:paraId="2A764A18" w14:textId="77777777" w:rsidR="000669EE" w:rsidRPr="00604E64" w:rsidRDefault="000669EE" w:rsidP="00604E64">
            <w:pPr>
              <w:spacing w:line="360" w:lineRule="auto"/>
              <w:rPr>
                <w:sz w:val="24"/>
                <w:szCs w:val="24"/>
              </w:rPr>
            </w:pPr>
          </w:p>
        </w:tc>
        <w:tc>
          <w:tcPr>
            <w:tcW w:w="5244" w:type="dxa"/>
          </w:tcPr>
          <w:p w14:paraId="5962ADBB" w14:textId="6FE2E07F" w:rsidR="0091611D" w:rsidRPr="00604E64" w:rsidRDefault="00A846E6" w:rsidP="00604E64">
            <w:pPr>
              <w:spacing w:line="360" w:lineRule="auto"/>
              <w:rPr>
                <w:sz w:val="24"/>
                <w:szCs w:val="24"/>
              </w:rPr>
            </w:pPr>
            <w:r w:rsidRPr="00604E64">
              <w:rPr>
                <w:sz w:val="24"/>
                <w:szCs w:val="24"/>
              </w:rPr>
              <w:lastRenderedPageBreak/>
              <w:t>Older adults often face</w:t>
            </w:r>
            <w:r w:rsidR="002D54A5" w:rsidRPr="00604E64">
              <w:rPr>
                <w:sz w:val="24"/>
                <w:szCs w:val="24"/>
              </w:rPr>
              <w:t xml:space="preserve"> a variety</w:t>
            </w:r>
            <w:r w:rsidRPr="00604E64">
              <w:rPr>
                <w:sz w:val="24"/>
                <w:szCs w:val="24"/>
              </w:rPr>
              <w:t xml:space="preserve"> complex physical, cognitive and emotional challenges</w:t>
            </w:r>
            <w:r w:rsidR="002D54A5" w:rsidRPr="00604E64">
              <w:rPr>
                <w:sz w:val="24"/>
                <w:szCs w:val="24"/>
              </w:rPr>
              <w:t xml:space="preserve"> </w:t>
            </w:r>
            <w:r w:rsidR="002D54A5" w:rsidRPr="00604E64">
              <w:rPr>
                <w:sz w:val="24"/>
                <w:szCs w:val="24"/>
              </w:rPr>
              <w:lastRenderedPageBreak/>
              <w:t xml:space="preserve">that include cognitive impairments, anxiety and depression, physical frailty, sensory impairments and intricate social relationships. </w:t>
            </w:r>
            <w:r w:rsidRPr="00604E64">
              <w:rPr>
                <w:sz w:val="24"/>
                <w:szCs w:val="24"/>
              </w:rPr>
              <w:t xml:space="preserve">For a TAP working </w:t>
            </w:r>
            <w:r w:rsidR="00FE337D" w:rsidRPr="00604E64">
              <w:rPr>
                <w:sz w:val="24"/>
                <w:szCs w:val="24"/>
              </w:rPr>
              <w:t>on an</w:t>
            </w:r>
            <w:r w:rsidRPr="00604E64">
              <w:rPr>
                <w:sz w:val="24"/>
                <w:szCs w:val="24"/>
              </w:rPr>
              <w:t xml:space="preserve"> older adult mental health </w:t>
            </w:r>
            <w:r w:rsidR="00FE337D" w:rsidRPr="00604E64">
              <w:rPr>
                <w:sz w:val="24"/>
                <w:szCs w:val="24"/>
              </w:rPr>
              <w:t xml:space="preserve">ward, </w:t>
            </w:r>
            <w:r w:rsidRPr="00604E64">
              <w:rPr>
                <w:sz w:val="24"/>
                <w:szCs w:val="24"/>
              </w:rPr>
              <w:t>emotional intelligence is an essential skill</w:t>
            </w:r>
            <w:r w:rsidR="00833752" w:rsidRPr="00604E64">
              <w:rPr>
                <w:sz w:val="24"/>
                <w:szCs w:val="24"/>
              </w:rPr>
              <w:t>. B</w:t>
            </w:r>
            <w:r w:rsidRPr="00604E64">
              <w:rPr>
                <w:sz w:val="24"/>
                <w:szCs w:val="24"/>
              </w:rPr>
              <w:t>eing able to understand and respond to the emotions of others can help to support them during their admission and through the stages of their condition</w:t>
            </w:r>
            <w:r w:rsidR="00833752" w:rsidRPr="00604E64">
              <w:rPr>
                <w:sz w:val="24"/>
                <w:szCs w:val="24"/>
              </w:rPr>
              <w:t>. T</w:t>
            </w:r>
            <w:r w:rsidRPr="00604E64">
              <w:rPr>
                <w:sz w:val="24"/>
                <w:szCs w:val="24"/>
              </w:rPr>
              <w:t>his can have an overall positive effect on their wellbeing</w:t>
            </w:r>
            <w:r w:rsidR="002D54A5" w:rsidRPr="00604E64">
              <w:rPr>
                <w:sz w:val="24"/>
                <w:szCs w:val="24"/>
              </w:rPr>
              <w:t xml:space="preserve">. Being aware of their emotional intelligence can help the TAP to navigate challenges professionally, with compassion and sensitivity. </w:t>
            </w:r>
            <w:r w:rsidR="00685BD4" w:rsidRPr="00604E64">
              <w:rPr>
                <w:sz w:val="24"/>
                <w:szCs w:val="24"/>
              </w:rPr>
              <w:t xml:space="preserve">There are many situations a TAP may face where emotional intelligence is crucial, for example a TAP is attempting to de-escalate an individual with dementia who is confused, experiencing heightened distress and is displaying irritable and aggressive behaviour. </w:t>
            </w:r>
            <w:r w:rsidR="00516BED" w:rsidRPr="00604E64">
              <w:rPr>
                <w:sz w:val="24"/>
                <w:szCs w:val="24"/>
              </w:rPr>
              <w:t>Prior</w:t>
            </w:r>
            <w:r w:rsidR="00202A70" w:rsidRPr="00604E64">
              <w:rPr>
                <w:sz w:val="24"/>
                <w:szCs w:val="24"/>
              </w:rPr>
              <w:t xml:space="preserve"> to approaching the individuals, the TAP needs to review their </w:t>
            </w:r>
            <w:r w:rsidR="00202A70" w:rsidRPr="00604E64">
              <w:rPr>
                <w:sz w:val="24"/>
                <w:szCs w:val="24"/>
              </w:rPr>
              <w:lastRenderedPageBreak/>
              <w:t>emotions and ensure that they are grounded</w:t>
            </w:r>
            <w:r w:rsidR="00833752" w:rsidRPr="00604E64">
              <w:rPr>
                <w:sz w:val="24"/>
                <w:szCs w:val="24"/>
              </w:rPr>
              <w:t>. T</w:t>
            </w:r>
            <w:r w:rsidR="00202A70" w:rsidRPr="00604E64">
              <w:rPr>
                <w:sz w:val="24"/>
                <w:szCs w:val="24"/>
              </w:rPr>
              <w:t xml:space="preserve">his can ensure that the TAP is not bringing additional stress to the situation. The TAP should also be aware of their body language and tone of </w:t>
            </w:r>
            <w:r w:rsidR="00A208EB" w:rsidRPr="00604E64">
              <w:rPr>
                <w:sz w:val="24"/>
                <w:szCs w:val="24"/>
              </w:rPr>
              <w:t>voice</w:t>
            </w:r>
            <w:r w:rsidR="00833752" w:rsidRPr="00604E64">
              <w:rPr>
                <w:sz w:val="24"/>
                <w:szCs w:val="24"/>
              </w:rPr>
              <w:t>. T</w:t>
            </w:r>
            <w:r w:rsidR="00202A70" w:rsidRPr="00604E64">
              <w:rPr>
                <w:sz w:val="24"/>
                <w:szCs w:val="24"/>
              </w:rPr>
              <w:t xml:space="preserve">his can ensure that the individual does not see the TAP as a threat or is working against them. </w:t>
            </w:r>
            <w:r w:rsidR="003C3775" w:rsidRPr="00604E64">
              <w:rPr>
                <w:sz w:val="24"/>
                <w:szCs w:val="24"/>
              </w:rPr>
              <w:t xml:space="preserve">It is important for the TAP to maintain </w:t>
            </w:r>
            <w:r w:rsidR="00833752" w:rsidRPr="00604E64">
              <w:rPr>
                <w:sz w:val="24"/>
                <w:szCs w:val="24"/>
              </w:rPr>
              <w:t>a level of calm</w:t>
            </w:r>
            <w:r w:rsidR="003C3775" w:rsidRPr="00604E64">
              <w:rPr>
                <w:sz w:val="24"/>
                <w:szCs w:val="24"/>
              </w:rPr>
              <w:t xml:space="preserve"> when interacting with the individual and not to respond to any aggression defensively. Remaining calm can help to prevent further escalation and help to reassure the individual. Validating the individual’s emotions can help the TAP to build a relationship with the individuals, helping them to feel understood. This can allow the TAP to build a trusting, meaningful relationship with the individual and have a positive impact on their mood. </w:t>
            </w:r>
            <w:r w:rsidR="00833752" w:rsidRPr="00604E64">
              <w:rPr>
                <w:sz w:val="24"/>
                <w:szCs w:val="24"/>
              </w:rPr>
              <w:t xml:space="preserve">Maintaining </w:t>
            </w:r>
            <w:r w:rsidR="003C3775" w:rsidRPr="00604E64">
              <w:rPr>
                <w:sz w:val="24"/>
                <w:szCs w:val="24"/>
              </w:rPr>
              <w:t xml:space="preserve">rapport with the individual following the incident can support the further development of a therapeutic relationship </w:t>
            </w:r>
            <w:r w:rsidR="003C3775" w:rsidRPr="00604E64">
              <w:rPr>
                <w:sz w:val="24"/>
                <w:szCs w:val="24"/>
              </w:rPr>
              <w:lastRenderedPageBreak/>
              <w:t xml:space="preserve">between the TAP and the individual, learning about them and providing interventions that are meaningful can increase the </w:t>
            </w:r>
            <w:r w:rsidR="002D54A5" w:rsidRPr="00604E64">
              <w:rPr>
                <w:sz w:val="24"/>
                <w:szCs w:val="24"/>
              </w:rPr>
              <w:t>individual’s</w:t>
            </w:r>
            <w:r w:rsidR="003C3775" w:rsidRPr="00604E64">
              <w:rPr>
                <w:sz w:val="24"/>
                <w:szCs w:val="24"/>
              </w:rPr>
              <w:t xml:space="preserve"> co-operation and motivation.</w:t>
            </w:r>
          </w:p>
          <w:p w14:paraId="1705346B" w14:textId="6DCB6809" w:rsidR="0091611D" w:rsidRPr="00604E64" w:rsidRDefault="00FE337D" w:rsidP="00604E64">
            <w:pPr>
              <w:spacing w:line="360" w:lineRule="auto"/>
              <w:rPr>
                <w:sz w:val="24"/>
                <w:szCs w:val="24"/>
              </w:rPr>
            </w:pPr>
            <w:r w:rsidRPr="00604E64">
              <w:rPr>
                <w:sz w:val="24"/>
                <w:szCs w:val="24"/>
              </w:rPr>
              <w:t>There are many benefits of a TAP working within an older adult mental health inpatient ward, these benefits apply to service users, the multidisciplinary team</w:t>
            </w:r>
            <w:r w:rsidR="000A4C88" w:rsidRPr="00604E64">
              <w:rPr>
                <w:sz w:val="24"/>
                <w:szCs w:val="24"/>
              </w:rPr>
              <w:t xml:space="preserve"> (MDT)</w:t>
            </w:r>
            <w:r w:rsidRPr="00604E64">
              <w:rPr>
                <w:sz w:val="24"/>
                <w:szCs w:val="24"/>
              </w:rPr>
              <w:t xml:space="preserve"> and the TAP themselves. </w:t>
            </w:r>
            <w:r w:rsidR="00EF7815" w:rsidRPr="00604E64">
              <w:rPr>
                <w:sz w:val="24"/>
                <w:szCs w:val="24"/>
              </w:rPr>
              <w:t xml:space="preserve">For </w:t>
            </w:r>
            <w:r w:rsidR="000A4C88" w:rsidRPr="00604E64">
              <w:rPr>
                <w:sz w:val="24"/>
                <w:szCs w:val="24"/>
              </w:rPr>
              <w:t>service users</w:t>
            </w:r>
            <w:r w:rsidR="00833752" w:rsidRPr="00604E64">
              <w:rPr>
                <w:sz w:val="24"/>
                <w:szCs w:val="24"/>
              </w:rPr>
              <w:t>,</w:t>
            </w:r>
            <w:r w:rsidR="000A4C88" w:rsidRPr="00604E64">
              <w:rPr>
                <w:sz w:val="24"/>
                <w:szCs w:val="24"/>
              </w:rPr>
              <w:t xml:space="preserve"> benefits of a TAP displaying emotional intelligence can include reduced agitation or distress, improved emotional wellbeing, enhanced feelings of autonomy and dignity and better engagement. Within the MDT, </w:t>
            </w:r>
            <w:r w:rsidR="00870CB4" w:rsidRPr="00604E64">
              <w:rPr>
                <w:sz w:val="24"/>
                <w:szCs w:val="24"/>
              </w:rPr>
              <w:t xml:space="preserve">better emotional intelligence can lead to better communication, reduced conflict and misunderstandings and a more supportive workplace. For the TAP themselves, having higher emotional intelligence help to build trust and foster meaningful therapeutic relationships and can lead to increased </w:t>
            </w:r>
            <w:r w:rsidR="00870CB4" w:rsidRPr="00604E64">
              <w:rPr>
                <w:sz w:val="24"/>
                <w:szCs w:val="24"/>
              </w:rPr>
              <w:lastRenderedPageBreak/>
              <w:t xml:space="preserve">confidence within their role, greater resilience and adaptability and increased job satisfaction. </w:t>
            </w:r>
          </w:p>
        </w:tc>
        <w:tc>
          <w:tcPr>
            <w:tcW w:w="5103" w:type="dxa"/>
          </w:tcPr>
          <w:p w14:paraId="7F281923" w14:textId="44D96E73" w:rsidR="009C757D" w:rsidRPr="00604E64" w:rsidRDefault="009C757D" w:rsidP="00604E64">
            <w:pPr>
              <w:spacing w:line="360" w:lineRule="auto"/>
              <w:rPr>
                <w:sz w:val="24"/>
                <w:szCs w:val="24"/>
              </w:rPr>
            </w:pPr>
            <w:r w:rsidRPr="00604E64">
              <w:rPr>
                <w:sz w:val="24"/>
                <w:szCs w:val="24"/>
              </w:rPr>
              <w:lastRenderedPageBreak/>
              <w:t xml:space="preserve">Working on an older adult mental health ward can be challenging due to the </w:t>
            </w:r>
            <w:r w:rsidR="007A0A2F" w:rsidRPr="00604E64">
              <w:rPr>
                <w:sz w:val="24"/>
                <w:szCs w:val="24"/>
              </w:rPr>
              <w:t xml:space="preserve">vast and variable </w:t>
            </w:r>
            <w:r w:rsidRPr="00604E64">
              <w:rPr>
                <w:sz w:val="24"/>
                <w:szCs w:val="24"/>
              </w:rPr>
              <w:lastRenderedPageBreak/>
              <w:t>emotional demands of the environment</w:t>
            </w:r>
            <w:r w:rsidR="00CD23CF" w:rsidRPr="00604E64">
              <w:rPr>
                <w:sz w:val="24"/>
                <w:szCs w:val="24"/>
              </w:rPr>
              <w:t>. Working closely with service users who are experiencing confusion, distress and acute mental illness can impact negatively on a TAPs ability to remain calm, empathise and can lead to emotional overload and compassion fatigue. It is important that professional boundaries are always maintained</w:t>
            </w:r>
            <w:r w:rsidR="007A0A2F" w:rsidRPr="00604E64">
              <w:rPr>
                <w:sz w:val="24"/>
                <w:szCs w:val="24"/>
              </w:rPr>
              <w:t>. T</w:t>
            </w:r>
            <w:r w:rsidR="00CD23CF" w:rsidRPr="00604E64">
              <w:rPr>
                <w:sz w:val="24"/>
                <w:szCs w:val="24"/>
              </w:rPr>
              <w:t xml:space="preserve">his can be difficult at times when service users are lonely or isolated and form strong attachments. Taking a step back from a service user who is heavily reliant can potentially cause feelings of guilt and emotional strain. </w:t>
            </w:r>
            <w:r w:rsidR="005327DD" w:rsidRPr="00604E64">
              <w:rPr>
                <w:sz w:val="24"/>
                <w:szCs w:val="24"/>
              </w:rPr>
              <w:t xml:space="preserve">When service users experience cognitive impairments, psychosis or sensory deficits, it can make it challenging for them to interpret emotional cues and can limit the effectiveness of emotionally attuned communication. </w:t>
            </w:r>
            <w:r w:rsidR="00DD1D68" w:rsidRPr="00604E64">
              <w:rPr>
                <w:sz w:val="24"/>
                <w:szCs w:val="24"/>
              </w:rPr>
              <w:t xml:space="preserve">Time pressures that are often experienced on a busy ward can impact a TAPs ability to use emotional intelligence effectively. </w:t>
            </w:r>
            <w:r w:rsidR="00DD1D68" w:rsidRPr="00604E64">
              <w:rPr>
                <w:sz w:val="24"/>
                <w:szCs w:val="24"/>
              </w:rPr>
              <w:lastRenderedPageBreak/>
              <w:t xml:space="preserve">When under pressure it can mean that there is not always adequate time to give full attention, actively listen and build rapport in the way a TAP would normally, this can lead to the service user feeling under valued and a TAP feeling frustrated and deflated. Managing behaviour exhibited by individuals experiencing acute mental illnesses </w:t>
            </w:r>
            <w:r w:rsidR="000B59D1" w:rsidRPr="00604E64">
              <w:rPr>
                <w:sz w:val="24"/>
                <w:szCs w:val="24"/>
              </w:rPr>
              <w:t>includes</w:t>
            </w:r>
            <w:r w:rsidR="00DD1D68" w:rsidRPr="00604E64">
              <w:rPr>
                <w:sz w:val="24"/>
                <w:szCs w:val="24"/>
              </w:rPr>
              <w:t xml:space="preserve"> psychotic thoughts and behaviours, confusion and aggression, heightened levels of anxiety and suicidal ideation and suicide attempts</w:t>
            </w:r>
            <w:r w:rsidR="002E7C97" w:rsidRPr="00604E64">
              <w:rPr>
                <w:sz w:val="24"/>
                <w:szCs w:val="24"/>
              </w:rPr>
              <w:t xml:space="preserve">. Working within an environment where others are experiencing these symptoms can be emotionally draining and it can be difficult for a TAP to emotionally regulate themselves in between interactions with different service users due to the variation of extreme emotions that they are exposed to and are potentially experiencing themselves. When interacting with the MDT, it can be difficult to display emotional intelligence when </w:t>
            </w:r>
            <w:r w:rsidR="002E7C97" w:rsidRPr="00604E64">
              <w:rPr>
                <w:sz w:val="24"/>
                <w:szCs w:val="24"/>
              </w:rPr>
              <w:lastRenderedPageBreak/>
              <w:t xml:space="preserve">others are not doing so themselves or the TAP is already experiencing stress. When colleagues cannot regulate their emotions and practice emotional intelligence when interacting with others, it can be difficult for a TAP to remain calm, patient and understanding and add further </w:t>
            </w:r>
            <w:r w:rsidR="000B7315" w:rsidRPr="00604E64">
              <w:rPr>
                <w:sz w:val="24"/>
                <w:szCs w:val="24"/>
              </w:rPr>
              <w:t>emotional strain.</w:t>
            </w:r>
            <w:r w:rsidR="00CF7BCC" w:rsidRPr="00604E64">
              <w:rPr>
                <w:sz w:val="24"/>
                <w:szCs w:val="24"/>
              </w:rPr>
              <w:t xml:space="preserve"> Using emotional intelligence effectively requires good self-care, clear boundaries and support and supervision from colleagues and supervisors</w:t>
            </w:r>
            <w:r w:rsidR="000B59D1" w:rsidRPr="00604E64">
              <w:rPr>
                <w:sz w:val="24"/>
                <w:szCs w:val="24"/>
              </w:rPr>
              <w:t>. W</w:t>
            </w:r>
            <w:r w:rsidR="00CF7BCC" w:rsidRPr="00604E64">
              <w:rPr>
                <w:sz w:val="24"/>
                <w:szCs w:val="24"/>
              </w:rPr>
              <w:t xml:space="preserve">hen one or more of </w:t>
            </w:r>
            <w:proofErr w:type="gramStart"/>
            <w:r w:rsidR="00CF7BCC" w:rsidRPr="00604E64">
              <w:rPr>
                <w:sz w:val="24"/>
                <w:szCs w:val="24"/>
              </w:rPr>
              <w:t>these fail</w:t>
            </w:r>
            <w:proofErr w:type="gramEnd"/>
            <w:r w:rsidR="000B59D1" w:rsidRPr="00604E64">
              <w:rPr>
                <w:sz w:val="24"/>
                <w:szCs w:val="24"/>
              </w:rPr>
              <w:t>,</w:t>
            </w:r>
            <w:r w:rsidR="00CF7BCC" w:rsidRPr="00604E64">
              <w:rPr>
                <w:sz w:val="24"/>
                <w:szCs w:val="24"/>
              </w:rPr>
              <w:t xml:space="preserve"> it can be detrimental to the TAPs mental wellbeing.</w:t>
            </w:r>
          </w:p>
          <w:p w14:paraId="0D01A25F" w14:textId="77777777" w:rsidR="009C757D" w:rsidRPr="00604E64" w:rsidRDefault="009C757D" w:rsidP="00604E64">
            <w:pPr>
              <w:spacing w:line="360" w:lineRule="auto"/>
              <w:rPr>
                <w:sz w:val="24"/>
                <w:szCs w:val="24"/>
              </w:rPr>
            </w:pPr>
          </w:p>
          <w:p w14:paraId="3D8B52BF" w14:textId="77777777" w:rsidR="009C757D" w:rsidRPr="00604E64" w:rsidRDefault="009C757D" w:rsidP="00604E64">
            <w:pPr>
              <w:spacing w:line="360" w:lineRule="auto"/>
              <w:rPr>
                <w:sz w:val="24"/>
                <w:szCs w:val="24"/>
              </w:rPr>
            </w:pPr>
          </w:p>
          <w:p w14:paraId="3DB89B1A" w14:textId="2C45F5B9" w:rsidR="009C757D" w:rsidRPr="00604E64" w:rsidRDefault="009C757D" w:rsidP="00604E64">
            <w:pPr>
              <w:spacing w:line="360" w:lineRule="auto"/>
              <w:rPr>
                <w:sz w:val="24"/>
                <w:szCs w:val="24"/>
              </w:rPr>
            </w:pPr>
          </w:p>
        </w:tc>
      </w:tr>
      <w:tr w:rsidR="00FF2113" w:rsidRPr="00604E64" w14:paraId="4AFFC654" w14:textId="77777777" w:rsidTr="000669EE">
        <w:tc>
          <w:tcPr>
            <w:tcW w:w="2127" w:type="dxa"/>
            <w:shd w:val="clear" w:color="auto" w:fill="E8E8E8" w:themeFill="background2"/>
          </w:tcPr>
          <w:p w14:paraId="6B1D27E5" w14:textId="77777777" w:rsidR="000669EE" w:rsidRPr="00604E64" w:rsidRDefault="000669EE" w:rsidP="00604E64">
            <w:pPr>
              <w:spacing w:line="360" w:lineRule="auto"/>
              <w:rPr>
                <w:sz w:val="24"/>
                <w:szCs w:val="24"/>
              </w:rPr>
            </w:pPr>
            <w:r w:rsidRPr="00604E64">
              <w:rPr>
                <w:sz w:val="24"/>
                <w:szCs w:val="24"/>
              </w:rPr>
              <w:lastRenderedPageBreak/>
              <w:t>Shared engagement</w:t>
            </w:r>
          </w:p>
          <w:p w14:paraId="3729C13C" w14:textId="77777777" w:rsidR="000669EE" w:rsidRPr="00604E64" w:rsidRDefault="000669EE" w:rsidP="00604E64">
            <w:pPr>
              <w:spacing w:line="360" w:lineRule="auto"/>
              <w:rPr>
                <w:sz w:val="24"/>
                <w:szCs w:val="24"/>
              </w:rPr>
            </w:pPr>
          </w:p>
          <w:p w14:paraId="52523368" w14:textId="58906970" w:rsidR="00FF2113" w:rsidRPr="00604E64" w:rsidRDefault="000669EE" w:rsidP="00604E64">
            <w:pPr>
              <w:spacing w:line="360" w:lineRule="auto"/>
              <w:rPr>
                <w:sz w:val="24"/>
                <w:szCs w:val="24"/>
              </w:rPr>
            </w:pPr>
            <w:r w:rsidRPr="00604E64">
              <w:rPr>
                <w:sz w:val="24"/>
                <w:szCs w:val="24"/>
              </w:rPr>
              <w:t xml:space="preserve"> </w:t>
            </w:r>
          </w:p>
        </w:tc>
        <w:tc>
          <w:tcPr>
            <w:tcW w:w="3261" w:type="dxa"/>
          </w:tcPr>
          <w:p w14:paraId="368AF738" w14:textId="43B853CF" w:rsidR="00FF2113" w:rsidRPr="00604E64" w:rsidRDefault="002D11CD" w:rsidP="00604E64">
            <w:pPr>
              <w:spacing w:line="360" w:lineRule="auto"/>
              <w:rPr>
                <w:sz w:val="24"/>
                <w:szCs w:val="24"/>
              </w:rPr>
            </w:pPr>
            <w:r w:rsidRPr="00604E64">
              <w:rPr>
                <w:sz w:val="24"/>
                <w:szCs w:val="24"/>
              </w:rPr>
              <w:t xml:space="preserve">Shared engagement </w:t>
            </w:r>
            <w:r w:rsidR="002409ED" w:rsidRPr="00604E64">
              <w:rPr>
                <w:sz w:val="24"/>
                <w:szCs w:val="24"/>
              </w:rPr>
              <w:t>is the</w:t>
            </w:r>
            <w:r w:rsidR="008E0A46" w:rsidRPr="00604E64">
              <w:rPr>
                <w:sz w:val="24"/>
                <w:szCs w:val="24"/>
              </w:rPr>
              <w:t xml:space="preserve"> </w:t>
            </w:r>
            <w:r w:rsidR="002409ED" w:rsidRPr="00604E64">
              <w:rPr>
                <w:sz w:val="24"/>
                <w:szCs w:val="24"/>
              </w:rPr>
              <w:t>active involvement of two or more individuals</w:t>
            </w:r>
            <w:r w:rsidR="00A208EB" w:rsidRPr="00604E64">
              <w:rPr>
                <w:sz w:val="24"/>
                <w:szCs w:val="24"/>
              </w:rPr>
              <w:t xml:space="preserve"> </w:t>
            </w:r>
            <w:r w:rsidR="008E0A46" w:rsidRPr="00604E64">
              <w:rPr>
                <w:sz w:val="24"/>
                <w:szCs w:val="24"/>
              </w:rPr>
              <w:t xml:space="preserve">working together to perform a task for a mutual purpose or during an experience where each person contributes their attention, effort and interaction to achieve a common outcome. </w:t>
            </w:r>
            <w:r w:rsidR="00557CBE" w:rsidRPr="00604E64">
              <w:rPr>
                <w:sz w:val="24"/>
                <w:szCs w:val="24"/>
              </w:rPr>
              <w:t>Specifically</w:t>
            </w:r>
            <w:r w:rsidR="008E0A46" w:rsidRPr="00604E64">
              <w:rPr>
                <w:sz w:val="24"/>
                <w:szCs w:val="24"/>
              </w:rPr>
              <w:t xml:space="preserve"> in</w:t>
            </w:r>
            <w:r w:rsidR="00144E50" w:rsidRPr="00604E64">
              <w:rPr>
                <w:sz w:val="24"/>
                <w:szCs w:val="24"/>
              </w:rPr>
              <w:t xml:space="preserve"> healthcare</w:t>
            </w:r>
            <w:r w:rsidR="00557CBE" w:rsidRPr="00604E64">
              <w:rPr>
                <w:sz w:val="24"/>
                <w:szCs w:val="24"/>
              </w:rPr>
              <w:t>, shared engagement</w:t>
            </w:r>
            <w:r w:rsidR="00144E50" w:rsidRPr="00604E64">
              <w:rPr>
                <w:sz w:val="24"/>
                <w:szCs w:val="24"/>
              </w:rPr>
              <w:t xml:space="preserve"> refers to</w:t>
            </w:r>
            <w:r w:rsidR="00557CBE" w:rsidRPr="00604E64">
              <w:rPr>
                <w:sz w:val="24"/>
                <w:szCs w:val="24"/>
              </w:rPr>
              <w:t xml:space="preserve"> </w:t>
            </w:r>
            <w:r w:rsidR="00144E50" w:rsidRPr="00604E64">
              <w:rPr>
                <w:sz w:val="24"/>
                <w:szCs w:val="24"/>
              </w:rPr>
              <w:t>collaborative working that involves service users, families, healthcare professionals and wider services involved in providing care and support</w:t>
            </w:r>
            <w:r w:rsidR="00557CBE" w:rsidRPr="00604E64">
              <w:rPr>
                <w:sz w:val="24"/>
                <w:szCs w:val="24"/>
              </w:rPr>
              <w:t>,</w:t>
            </w:r>
            <w:r w:rsidR="00144E50" w:rsidRPr="00604E64">
              <w:rPr>
                <w:sz w:val="24"/>
                <w:szCs w:val="24"/>
              </w:rPr>
              <w:t xml:space="preserve"> </w:t>
            </w:r>
            <w:r w:rsidR="00557CBE" w:rsidRPr="00604E64">
              <w:rPr>
                <w:sz w:val="24"/>
                <w:szCs w:val="24"/>
              </w:rPr>
              <w:t xml:space="preserve">in </w:t>
            </w:r>
            <w:r w:rsidR="00557CBE" w:rsidRPr="00604E64">
              <w:rPr>
                <w:sz w:val="24"/>
                <w:szCs w:val="24"/>
              </w:rPr>
              <w:lastRenderedPageBreak/>
              <w:t xml:space="preserve">understanding, planning and carrying out treatment and interventions where each person actively contributes to decisions and actions that support the service </w:t>
            </w:r>
            <w:r w:rsidR="00726457" w:rsidRPr="00604E64">
              <w:rPr>
                <w:sz w:val="24"/>
                <w:szCs w:val="24"/>
              </w:rPr>
              <w:t>user’s</w:t>
            </w:r>
            <w:r w:rsidR="00557CBE" w:rsidRPr="00604E64">
              <w:rPr>
                <w:sz w:val="24"/>
                <w:szCs w:val="24"/>
              </w:rPr>
              <w:t xml:space="preserve"> overall health and wellbeing. </w:t>
            </w:r>
          </w:p>
        </w:tc>
        <w:tc>
          <w:tcPr>
            <w:tcW w:w="5244" w:type="dxa"/>
          </w:tcPr>
          <w:p w14:paraId="6DAACB49" w14:textId="4E30CD23" w:rsidR="003E3BF2" w:rsidRPr="00604E64" w:rsidRDefault="0040538C" w:rsidP="00604E64">
            <w:pPr>
              <w:spacing w:line="360" w:lineRule="auto"/>
              <w:rPr>
                <w:sz w:val="24"/>
                <w:szCs w:val="24"/>
              </w:rPr>
            </w:pPr>
            <w:r w:rsidRPr="00604E64">
              <w:rPr>
                <w:sz w:val="24"/>
                <w:szCs w:val="24"/>
              </w:rPr>
              <w:lastRenderedPageBreak/>
              <w:t>For a TAP, shared engagement is the process of working with a service user</w:t>
            </w:r>
            <w:r w:rsidR="005C4044" w:rsidRPr="00604E64">
              <w:rPr>
                <w:sz w:val="24"/>
                <w:szCs w:val="24"/>
              </w:rPr>
              <w:t>. It involves actively working towards a shared therapeutic goal, mutually focusing on a task, interacting with each other and responding to each other</w:t>
            </w:r>
            <w:r w:rsidR="00833752" w:rsidRPr="00604E64">
              <w:rPr>
                <w:sz w:val="24"/>
                <w:szCs w:val="24"/>
              </w:rPr>
              <w:t xml:space="preserve">; </w:t>
            </w:r>
            <w:r w:rsidR="005C4044" w:rsidRPr="00604E64">
              <w:rPr>
                <w:sz w:val="24"/>
                <w:szCs w:val="24"/>
              </w:rPr>
              <w:t xml:space="preserve">ensuring that the service user is involved and not being directed. This is especially important for older adults who may be experiencing cognitive impairment, psychosis or anxiety and depression </w:t>
            </w:r>
            <w:r w:rsidR="00833752" w:rsidRPr="00604E64">
              <w:rPr>
                <w:sz w:val="24"/>
                <w:szCs w:val="24"/>
              </w:rPr>
              <w:t>in</w:t>
            </w:r>
            <w:r w:rsidR="005C4044" w:rsidRPr="00604E64">
              <w:rPr>
                <w:sz w:val="24"/>
                <w:szCs w:val="24"/>
              </w:rPr>
              <w:t xml:space="preserve"> support</w:t>
            </w:r>
            <w:r w:rsidR="00833752" w:rsidRPr="00604E64">
              <w:rPr>
                <w:sz w:val="24"/>
                <w:szCs w:val="24"/>
              </w:rPr>
              <w:t>ing</w:t>
            </w:r>
            <w:r w:rsidR="005C4044" w:rsidRPr="00604E64">
              <w:rPr>
                <w:sz w:val="24"/>
                <w:szCs w:val="24"/>
              </w:rPr>
              <w:t xml:space="preserve"> them to feel valued and a sense of purpose.</w:t>
            </w:r>
          </w:p>
          <w:p w14:paraId="7FAEC2AE" w14:textId="7B5B8BE3" w:rsidR="00FF2113" w:rsidRPr="00604E64" w:rsidRDefault="000B5DED" w:rsidP="00604E64">
            <w:pPr>
              <w:spacing w:line="360" w:lineRule="auto"/>
              <w:rPr>
                <w:sz w:val="24"/>
                <w:szCs w:val="24"/>
              </w:rPr>
            </w:pPr>
            <w:r w:rsidRPr="00604E64">
              <w:rPr>
                <w:sz w:val="24"/>
                <w:szCs w:val="24"/>
              </w:rPr>
              <w:t>For an individual experiencing depression, it can be difficult for them to motivate themselves to engage in self-care tasks such as washing and dressing.</w:t>
            </w:r>
            <w:r w:rsidR="003E3BF2" w:rsidRPr="00604E64">
              <w:rPr>
                <w:sz w:val="24"/>
                <w:szCs w:val="24"/>
              </w:rPr>
              <w:t xml:space="preserve"> A TAP has the skills to create a shared task by </w:t>
            </w:r>
            <w:r w:rsidR="00726457" w:rsidRPr="00604E64">
              <w:rPr>
                <w:sz w:val="24"/>
                <w:szCs w:val="24"/>
              </w:rPr>
              <w:t>changing the language they use</w:t>
            </w:r>
            <w:r w:rsidR="00833752" w:rsidRPr="00604E64">
              <w:rPr>
                <w:sz w:val="24"/>
                <w:szCs w:val="24"/>
              </w:rPr>
              <w:t>, i.e.</w:t>
            </w:r>
            <w:r w:rsidR="00726457" w:rsidRPr="00604E64">
              <w:rPr>
                <w:sz w:val="24"/>
                <w:szCs w:val="24"/>
              </w:rPr>
              <w:t xml:space="preserve"> when introducing the idea of washing and dressing, instead of saying “you need to get </w:t>
            </w:r>
            <w:r w:rsidR="00726457" w:rsidRPr="00604E64">
              <w:rPr>
                <w:sz w:val="24"/>
                <w:szCs w:val="24"/>
              </w:rPr>
              <w:lastRenderedPageBreak/>
              <w:t>ready now”, adjusting it to provide a gentle prompt such as “How about we both get freshened up and ready for the day together</w:t>
            </w:r>
            <w:r w:rsidR="00833752" w:rsidRPr="00604E64">
              <w:rPr>
                <w:sz w:val="24"/>
                <w:szCs w:val="24"/>
              </w:rPr>
              <w:t>?</w:t>
            </w:r>
            <w:r w:rsidR="00726457" w:rsidRPr="00604E64">
              <w:rPr>
                <w:sz w:val="24"/>
                <w:szCs w:val="24"/>
              </w:rPr>
              <w:t>”</w:t>
            </w:r>
            <w:r w:rsidR="00833752" w:rsidRPr="00604E64">
              <w:rPr>
                <w:sz w:val="24"/>
                <w:szCs w:val="24"/>
              </w:rPr>
              <w:t>. D</w:t>
            </w:r>
            <w:r w:rsidR="00726457" w:rsidRPr="00604E64">
              <w:rPr>
                <w:sz w:val="24"/>
                <w:szCs w:val="24"/>
              </w:rPr>
              <w:t>oing this can make the task appear more manageable to the service user as they approaching it as part of a team</w:t>
            </w:r>
            <w:r w:rsidR="00B02D9C" w:rsidRPr="00604E64">
              <w:rPr>
                <w:sz w:val="24"/>
                <w:szCs w:val="24"/>
              </w:rPr>
              <w:t>. The TAP would allow the individual to take the lead and support</w:t>
            </w:r>
            <w:r w:rsidR="00E742D5" w:rsidRPr="00604E64">
              <w:rPr>
                <w:sz w:val="24"/>
                <w:szCs w:val="24"/>
              </w:rPr>
              <w:t xml:space="preserve"> </w:t>
            </w:r>
            <w:r w:rsidR="00B02D9C" w:rsidRPr="00604E64">
              <w:rPr>
                <w:sz w:val="24"/>
                <w:szCs w:val="24"/>
              </w:rPr>
              <w:t>them to engage when needed</w:t>
            </w:r>
            <w:r w:rsidR="00833752" w:rsidRPr="00604E64">
              <w:rPr>
                <w:sz w:val="24"/>
                <w:szCs w:val="24"/>
              </w:rPr>
              <w:t xml:space="preserve"> whilst </w:t>
            </w:r>
            <w:r w:rsidR="00B02D9C" w:rsidRPr="00604E64">
              <w:rPr>
                <w:sz w:val="24"/>
                <w:szCs w:val="24"/>
              </w:rPr>
              <w:t xml:space="preserve">offering choices to ensure that they remain actively involved in decisions, enabling them to maintain their independence and autonomy. </w:t>
            </w:r>
            <w:r w:rsidR="002F12DC" w:rsidRPr="00604E64">
              <w:rPr>
                <w:sz w:val="24"/>
                <w:szCs w:val="24"/>
              </w:rPr>
              <w:t xml:space="preserve">Actively working together to perform personal care tasks can be as simple as passing an individual a towel when they have washed their face or providing guidance and encouragement whilst they engage in tasks, both examples demonstrated that both the TAP and the individual are contributing to the task. </w:t>
            </w:r>
            <w:r w:rsidR="00550398" w:rsidRPr="00604E64">
              <w:rPr>
                <w:sz w:val="24"/>
                <w:szCs w:val="24"/>
              </w:rPr>
              <w:t>Framing an activity</w:t>
            </w:r>
            <w:r w:rsidR="00833752" w:rsidRPr="00604E64">
              <w:rPr>
                <w:sz w:val="24"/>
                <w:szCs w:val="24"/>
              </w:rPr>
              <w:t xml:space="preserve"> as</w:t>
            </w:r>
            <w:r w:rsidR="00550398" w:rsidRPr="00604E64">
              <w:rPr>
                <w:sz w:val="24"/>
                <w:szCs w:val="24"/>
              </w:rPr>
              <w:t xml:space="preserve"> something meaningful for the individual can support them to feel motivated to </w:t>
            </w:r>
            <w:r w:rsidR="00550398" w:rsidRPr="00604E64">
              <w:rPr>
                <w:sz w:val="24"/>
                <w:szCs w:val="24"/>
              </w:rPr>
              <w:lastRenderedPageBreak/>
              <w:t>engage in the task,</w:t>
            </w:r>
            <w:r w:rsidR="00833752" w:rsidRPr="00604E64">
              <w:rPr>
                <w:sz w:val="24"/>
                <w:szCs w:val="24"/>
              </w:rPr>
              <w:t xml:space="preserve"> i.e.</w:t>
            </w:r>
            <w:r w:rsidR="00550398" w:rsidRPr="00604E64">
              <w:rPr>
                <w:sz w:val="24"/>
                <w:szCs w:val="24"/>
              </w:rPr>
              <w:t xml:space="preserve"> the mention of a friend or relative visiting or an opportunity to spend time in the garden </w:t>
            </w:r>
            <w:r w:rsidR="00985B21" w:rsidRPr="00604E64">
              <w:rPr>
                <w:sz w:val="24"/>
                <w:szCs w:val="24"/>
              </w:rPr>
              <w:t xml:space="preserve">can give them purpose. Co-creating an activity or task supports the individual to maintain their independence, autonomy and helps to build and strengthen therapeutic relationships through joint working. </w:t>
            </w:r>
            <w:r w:rsidR="00703F12" w:rsidRPr="00604E64">
              <w:rPr>
                <w:sz w:val="24"/>
                <w:szCs w:val="24"/>
              </w:rPr>
              <w:t>Barbosa et at (2024) presented in their findings that older adults participating in social engagement such as working with another to complete a task, can experience a positive impact on their wellbeing.</w:t>
            </w:r>
          </w:p>
          <w:p w14:paraId="0C3B0267" w14:textId="554CE113" w:rsidR="00E44C0A" w:rsidRPr="00604E64" w:rsidRDefault="0050423F" w:rsidP="00604E64">
            <w:pPr>
              <w:spacing w:line="360" w:lineRule="auto"/>
              <w:rPr>
                <w:sz w:val="24"/>
                <w:szCs w:val="24"/>
              </w:rPr>
            </w:pPr>
            <w:r w:rsidRPr="00604E64">
              <w:rPr>
                <w:sz w:val="24"/>
                <w:szCs w:val="24"/>
              </w:rPr>
              <w:t>Older adults can often feel powerless</w:t>
            </w:r>
            <w:r w:rsidR="00833752" w:rsidRPr="00604E64">
              <w:rPr>
                <w:sz w:val="24"/>
                <w:szCs w:val="24"/>
              </w:rPr>
              <w:t>. T</w:t>
            </w:r>
            <w:r w:rsidRPr="00604E64">
              <w:rPr>
                <w:sz w:val="24"/>
                <w:szCs w:val="24"/>
              </w:rPr>
              <w:t>his is exacerbated when they are admitted to hospital as they are in an unfamiliar environment, around unfamiliar people and may be unable to engage in activity as much as they previously would. Shared engagement can help to build trust as it shows that the TAP is working with an individual and that their preferences matter</w:t>
            </w:r>
            <w:r w:rsidR="00833752" w:rsidRPr="00604E64">
              <w:rPr>
                <w:sz w:val="24"/>
                <w:szCs w:val="24"/>
              </w:rPr>
              <w:t xml:space="preserve"> which</w:t>
            </w:r>
            <w:r w:rsidRPr="00604E64">
              <w:rPr>
                <w:sz w:val="24"/>
                <w:szCs w:val="24"/>
              </w:rPr>
              <w:t xml:space="preserve"> can </w:t>
            </w:r>
            <w:r w:rsidR="007C07D9" w:rsidRPr="00604E64">
              <w:rPr>
                <w:sz w:val="24"/>
                <w:szCs w:val="24"/>
              </w:rPr>
              <w:lastRenderedPageBreak/>
              <w:t xml:space="preserve">make individuals feel empowered. Shared engagement can improve levels of motivation and engagement as when the TAP also participates in the activity it can feel less overwhelming and more structured and meaningful. Supporting individuals to engage in tasks and activity can help maintain their functional and cognitive abilities as it enables them to routinely use sequencing skills, motor skills and </w:t>
            </w:r>
            <w:r w:rsidR="00C97C62" w:rsidRPr="00604E64">
              <w:rPr>
                <w:sz w:val="24"/>
                <w:szCs w:val="24"/>
              </w:rPr>
              <w:t>problem-solving</w:t>
            </w:r>
            <w:r w:rsidR="007C07D9" w:rsidRPr="00604E64">
              <w:rPr>
                <w:sz w:val="24"/>
                <w:szCs w:val="24"/>
              </w:rPr>
              <w:t xml:space="preserve"> skills</w:t>
            </w:r>
            <w:r w:rsidR="007A0A2F" w:rsidRPr="00604E64">
              <w:rPr>
                <w:sz w:val="24"/>
                <w:szCs w:val="24"/>
              </w:rPr>
              <w:t>. I</w:t>
            </w:r>
            <w:r w:rsidR="00C97C62" w:rsidRPr="00604E64">
              <w:rPr>
                <w:sz w:val="24"/>
                <w:szCs w:val="24"/>
              </w:rPr>
              <w:t xml:space="preserve">t can also help to build confidence. When engaging with individuals who are resistive to care or become agitated when engaging in activities of daily living, shared engagement can help them to feel included rather than instructed and provide a sense of safety which can improve levels of co-operation. The TAP can share their valuable insights about the patient with the MDT, what motivates the individual, </w:t>
            </w:r>
            <w:r w:rsidR="008E3382" w:rsidRPr="00604E64">
              <w:rPr>
                <w:sz w:val="24"/>
                <w:szCs w:val="24"/>
              </w:rPr>
              <w:t xml:space="preserve">how they respond to prompts, what they can do independently and </w:t>
            </w:r>
            <w:r w:rsidR="008E3382" w:rsidRPr="00604E64">
              <w:rPr>
                <w:sz w:val="24"/>
                <w:szCs w:val="24"/>
              </w:rPr>
              <w:lastRenderedPageBreak/>
              <w:t>what adaptions they need. This information informs OT goals and future care and discharge planning.</w:t>
            </w:r>
          </w:p>
        </w:tc>
        <w:tc>
          <w:tcPr>
            <w:tcW w:w="5103" w:type="dxa"/>
          </w:tcPr>
          <w:p w14:paraId="699DEC7F" w14:textId="79497977" w:rsidR="00842BFF" w:rsidRPr="00604E64" w:rsidRDefault="00842BFF" w:rsidP="00604E64">
            <w:pPr>
              <w:spacing w:line="360" w:lineRule="auto"/>
              <w:rPr>
                <w:sz w:val="24"/>
                <w:szCs w:val="24"/>
              </w:rPr>
            </w:pPr>
            <w:r w:rsidRPr="00604E64">
              <w:rPr>
                <w:sz w:val="24"/>
                <w:szCs w:val="24"/>
              </w:rPr>
              <w:lastRenderedPageBreak/>
              <w:t xml:space="preserve">Using shared engagement as a TAP working on an older adult mental health ward can be challenging as service users are often experiencing fluctuating mental states, cognitive impairment and communication difficulties that can impair their ability to participate in activities and tasks routinely and consistently. Activities that rely on </w:t>
            </w:r>
            <w:r w:rsidR="009B3FCA" w:rsidRPr="00604E64">
              <w:rPr>
                <w:sz w:val="24"/>
                <w:szCs w:val="24"/>
              </w:rPr>
              <w:t>joint attention and collaboration can take longer</w:t>
            </w:r>
            <w:r w:rsidR="000B59D1" w:rsidRPr="00604E64">
              <w:rPr>
                <w:sz w:val="24"/>
                <w:szCs w:val="24"/>
              </w:rPr>
              <w:t xml:space="preserve"> as </w:t>
            </w:r>
            <w:r w:rsidR="009B3FCA" w:rsidRPr="00604E64">
              <w:rPr>
                <w:sz w:val="24"/>
                <w:szCs w:val="24"/>
              </w:rPr>
              <w:t>it can be difficult to balance this when working in a busy, fast paced environment. This can also cause difficulties when other healthcare workers are responsible for engaging an individual in activities as they may be facing time pressures themselves</w:t>
            </w:r>
            <w:r w:rsidR="000B59D1" w:rsidRPr="00604E64">
              <w:rPr>
                <w:sz w:val="24"/>
                <w:szCs w:val="24"/>
              </w:rPr>
              <w:t>. T</w:t>
            </w:r>
            <w:r w:rsidR="009B3FCA" w:rsidRPr="00604E64">
              <w:rPr>
                <w:sz w:val="24"/>
                <w:szCs w:val="24"/>
              </w:rPr>
              <w:t xml:space="preserve">his can cause an individual to become deskilled and more reliant on others helping them. </w:t>
            </w:r>
            <w:r w:rsidR="00CF65D5" w:rsidRPr="00604E64">
              <w:rPr>
                <w:sz w:val="24"/>
                <w:szCs w:val="24"/>
              </w:rPr>
              <w:t xml:space="preserve">It can be emotionally draining for a TAP when working with </w:t>
            </w:r>
            <w:r w:rsidR="00CF65D5" w:rsidRPr="00604E64">
              <w:rPr>
                <w:sz w:val="24"/>
                <w:szCs w:val="24"/>
              </w:rPr>
              <w:lastRenderedPageBreak/>
              <w:t>individuals who are agitated or distressed and can contribute to the TAP experiencing emotional fatigue and burnout. Additionally, TAPs are required to consistently balance promoting independence with maint</w:t>
            </w:r>
            <w:r w:rsidR="000B59D1" w:rsidRPr="00604E64">
              <w:rPr>
                <w:sz w:val="24"/>
                <w:szCs w:val="24"/>
              </w:rPr>
              <w:t>enance</w:t>
            </w:r>
            <w:r w:rsidR="00CF65D5" w:rsidRPr="00604E64">
              <w:rPr>
                <w:sz w:val="24"/>
                <w:szCs w:val="24"/>
              </w:rPr>
              <w:t>, especially when working with individuals</w:t>
            </w:r>
            <w:r w:rsidR="00F07945" w:rsidRPr="00604E64">
              <w:rPr>
                <w:sz w:val="24"/>
                <w:szCs w:val="24"/>
              </w:rPr>
              <w:t xml:space="preserve"> who have impaired attention and risk awareness along with complex health needs. These challenges highlight the importance of skills such as patience and flexibility and the need for good communication within the MDT when using this approach.</w:t>
            </w:r>
          </w:p>
          <w:p w14:paraId="4ED7E1D7" w14:textId="3239C2CF" w:rsidR="00842BFF" w:rsidRPr="00604E64" w:rsidRDefault="00842BFF" w:rsidP="00604E64">
            <w:pPr>
              <w:spacing w:line="360" w:lineRule="auto"/>
              <w:rPr>
                <w:sz w:val="24"/>
                <w:szCs w:val="24"/>
              </w:rPr>
            </w:pPr>
          </w:p>
        </w:tc>
      </w:tr>
    </w:tbl>
    <w:p w14:paraId="7C7CFB07" w14:textId="77777777" w:rsidR="000A5670" w:rsidRPr="00604E64" w:rsidRDefault="000A5670" w:rsidP="00604E64">
      <w:pPr>
        <w:spacing w:line="360" w:lineRule="auto"/>
        <w:rPr>
          <w:sz w:val="24"/>
          <w:szCs w:val="24"/>
        </w:rPr>
      </w:pPr>
    </w:p>
    <w:p w14:paraId="502298D2" w14:textId="77777777" w:rsidR="000669EE" w:rsidRPr="00604E64" w:rsidRDefault="000669EE" w:rsidP="00604E64">
      <w:pPr>
        <w:spacing w:line="360" w:lineRule="auto"/>
        <w:rPr>
          <w:sz w:val="24"/>
          <w:szCs w:val="24"/>
        </w:rPr>
      </w:pPr>
    </w:p>
    <w:tbl>
      <w:tblPr>
        <w:tblStyle w:val="TableGrid"/>
        <w:tblW w:w="0" w:type="auto"/>
        <w:tblInd w:w="562" w:type="dxa"/>
        <w:tblLook w:val="04A0" w:firstRow="1" w:lastRow="0" w:firstColumn="1" w:lastColumn="0" w:noHBand="0" w:noVBand="1"/>
      </w:tblPr>
      <w:tblGrid>
        <w:gridCol w:w="13386"/>
      </w:tblGrid>
      <w:tr w:rsidR="000669EE" w:rsidRPr="00604E64" w14:paraId="6EEAD1A8" w14:textId="77777777" w:rsidTr="000669EE">
        <w:tc>
          <w:tcPr>
            <w:tcW w:w="13386" w:type="dxa"/>
          </w:tcPr>
          <w:p w14:paraId="6E70865C" w14:textId="06D2FD41" w:rsidR="000669EE" w:rsidRPr="00604E64" w:rsidRDefault="000669EE" w:rsidP="00604E64">
            <w:pPr>
              <w:spacing w:line="360" w:lineRule="auto"/>
              <w:rPr>
                <w:sz w:val="24"/>
                <w:szCs w:val="24"/>
              </w:rPr>
            </w:pPr>
            <w:r w:rsidRPr="00604E64">
              <w:rPr>
                <w:sz w:val="24"/>
                <w:szCs w:val="24"/>
              </w:rPr>
              <w:t>Reference list</w:t>
            </w:r>
            <w:r w:rsidR="001C7C34" w:rsidRPr="00604E64">
              <w:rPr>
                <w:sz w:val="24"/>
                <w:szCs w:val="24"/>
              </w:rPr>
              <w:t xml:space="preserve"> (at least 3 references with corresponding citations</w:t>
            </w:r>
            <w:r w:rsidR="00B80729" w:rsidRPr="00604E64">
              <w:rPr>
                <w:sz w:val="24"/>
                <w:szCs w:val="24"/>
              </w:rPr>
              <w:t xml:space="preserve"> within the table</w:t>
            </w:r>
            <w:r w:rsidR="001C7C34" w:rsidRPr="00604E64">
              <w:rPr>
                <w:sz w:val="24"/>
                <w:szCs w:val="24"/>
              </w:rPr>
              <w:t>)</w:t>
            </w:r>
            <w:r w:rsidRPr="00604E64">
              <w:rPr>
                <w:sz w:val="24"/>
                <w:szCs w:val="24"/>
              </w:rPr>
              <w:t xml:space="preserve">: </w:t>
            </w:r>
          </w:p>
          <w:p w14:paraId="30F18764" w14:textId="77777777" w:rsidR="000669EE" w:rsidRPr="00604E64" w:rsidRDefault="000669EE" w:rsidP="00604E64">
            <w:pPr>
              <w:spacing w:line="360" w:lineRule="auto"/>
              <w:rPr>
                <w:sz w:val="24"/>
                <w:szCs w:val="24"/>
              </w:rPr>
            </w:pPr>
          </w:p>
          <w:p w14:paraId="698BF111" w14:textId="75CF4284" w:rsidR="00354F27" w:rsidRPr="00604E64" w:rsidRDefault="00354F27" w:rsidP="00604E64">
            <w:pPr>
              <w:spacing w:line="360" w:lineRule="auto"/>
              <w:rPr>
                <w:sz w:val="24"/>
                <w:szCs w:val="24"/>
              </w:rPr>
            </w:pPr>
            <w:proofErr w:type="spellStart"/>
            <w:r w:rsidRPr="00604E64">
              <w:rPr>
                <w:sz w:val="24"/>
                <w:szCs w:val="24"/>
              </w:rPr>
              <w:t>Abughosh</w:t>
            </w:r>
            <w:proofErr w:type="spellEnd"/>
            <w:r w:rsidRPr="00604E64">
              <w:rPr>
                <w:sz w:val="24"/>
                <w:szCs w:val="24"/>
              </w:rPr>
              <w:t xml:space="preserve">, S., Esse, T., Essien, E., Fleming, M., Mann, A., </w:t>
            </w:r>
            <w:r w:rsidR="00CF379A" w:rsidRPr="00604E64">
              <w:rPr>
                <w:sz w:val="24"/>
                <w:szCs w:val="24"/>
              </w:rPr>
              <w:t xml:space="preserve">Masilamani, S., McDonnell Holstad, M., and Wang, X. (2017) </w:t>
            </w:r>
            <w:r w:rsidR="00067073" w:rsidRPr="00604E64">
              <w:rPr>
                <w:sz w:val="24"/>
                <w:szCs w:val="24"/>
              </w:rPr>
              <w:t>‘</w:t>
            </w:r>
            <w:r w:rsidR="00CF379A" w:rsidRPr="00604E64">
              <w:rPr>
                <w:sz w:val="24"/>
                <w:szCs w:val="24"/>
              </w:rPr>
              <w:t>A Motivational Interviewing Intervention by Pharmacy Students to Improve Medication Adherence</w:t>
            </w:r>
            <w:r w:rsidR="00067073" w:rsidRPr="00604E64">
              <w:rPr>
                <w:sz w:val="24"/>
                <w:szCs w:val="24"/>
              </w:rPr>
              <w:t>’</w:t>
            </w:r>
            <w:r w:rsidR="00CF379A" w:rsidRPr="00604E64">
              <w:rPr>
                <w:sz w:val="24"/>
                <w:szCs w:val="24"/>
              </w:rPr>
              <w:t xml:space="preserve">, </w:t>
            </w:r>
            <w:r w:rsidR="00CF379A" w:rsidRPr="00604E64">
              <w:rPr>
                <w:i/>
                <w:iCs/>
                <w:sz w:val="24"/>
                <w:szCs w:val="24"/>
              </w:rPr>
              <w:t>Journal of Managed Care &amp; Speciality Pharmacy</w:t>
            </w:r>
            <w:r w:rsidR="00067073" w:rsidRPr="00604E64">
              <w:rPr>
                <w:i/>
                <w:iCs/>
                <w:sz w:val="24"/>
                <w:szCs w:val="24"/>
              </w:rPr>
              <w:t xml:space="preserve">, </w:t>
            </w:r>
            <w:r w:rsidR="00067073" w:rsidRPr="00604E64">
              <w:rPr>
                <w:sz w:val="24"/>
                <w:szCs w:val="24"/>
              </w:rPr>
              <w:t>23(5). Available at: https://doi.org/10.18553/jmcp.2017.23.5.549</w:t>
            </w:r>
            <w:r w:rsidRPr="00604E64">
              <w:rPr>
                <w:sz w:val="24"/>
                <w:szCs w:val="24"/>
              </w:rPr>
              <w:t xml:space="preserve"> </w:t>
            </w:r>
            <w:r w:rsidR="00067073" w:rsidRPr="00604E64">
              <w:rPr>
                <w:sz w:val="24"/>
                <w:szCs w:val="24"/>
              </w:rPr>
              <w:t xml:space="preserve"> </w:t>
            </w:r>
          </w:p>
          <w:p w14:paraId="61092D2D" w14:textId="77777777" w:rsidR="00354F27" w:rsidRPr="00604E64" w:rsidRDefault="00354F27" w:rsidP="00604E64">
            <w:pPr>
              <w:spacing w:line="360" w:lineRule="auto"/>
              <w:rPr>
                <w:sz w:val="24"/>
                <w:szCs w:val="24"/>
              </w:rPr>
            </w:pPr>
          </w:p>
          <w:p w14:paraId="42CA9A72" w14:textId="791A149B" w:rsidR="0004265E" w:rsidRPr="00604E64" w:rsidRDefault="0004265E" w:rsidP="00604E64">
            <w:pPr>
              <w:spacing w:line="360" w:lineRule="auto"/>
              <w:rPr>
                <w:sz w:val="24"/>
                <w:szCs w:val="24"/>
              </w:rPr>
            </w:pPr>
            <w:r w:rsidRPr="00604E64">
              <w:rPr>
                <w:sz w:val="24"/>
                <w:szCs w:val="24"/>
              </w:rPr>
              <w:t>Croft</w:t>
            </w:r>
            <w:r w:rsidR="00354F27" w:rsidRPr="00604E64">
              <w:rPr>
                <w:sz w:val="24"/>
                <w:szCs w:val="24"/>
              </w:rPr>
              <w:t>,</w:t>
            </w:r>
            <w:r w:rsidRPr="00604E64">
              <w:rPr>
                <w:sz w:val="24"/>
                <w:szCs w:val="24"/>
              </w:rPr>
              <w:t xml:space="preserve"> R., Byrd</w:t>
            </w:r>
            <w:r w:rsidR="00354F27" w:rsidRPr="00604E64">
              <w:rPr>
                <w:sz w:val="24"/>
                <w:szCs w:val="24"/>
              </w:rPr>
              <w:t xml:space="preserve">, </w:t>
            </w:r>
            <w:r w:rsidRPr="00604E64">
              <w:rPr>
                <w:sz w:val="24"/>
                <w:szCs w:val="24"/>
              </w:rPr>
              <w:t xml:space="preserve">C. and Kelly. E. (2022) </w:t>
            </w:r>
            <w:r w:rsidR="00067073" w:rsidRPr="00604E64">
              <w:rPr>
                <w:sz w:val="24"/>
                <w:szCs w:val="24"/>
              </w:rPr>
              <w:t>‘</w:t>
            </w:r>
            <w:r w:rsidRPr="00604E64">
              <w:rPr>
                <w:sz w:val="24"/>
                <w:szCs w:val="24"/>
              </w:rPr>
              <w:t>The influence of active listening on parents’ perception of clinical empathy in a stuttering assessment: A preliminary study</w:t>
            </w:r>
            <w:r w:rsidR="00067073" w:rsidRPr="00604E64">
              <w:rPr>
                <w:sz w:val="24"/>
                <w:szCs w:val="24"/>
              </w:rPr>
              <w:t>’</w:t>
            </w:r>
            <w:r w:rsidRPr="00604E64">
              <w:rPr>
                <w:sz w:val="24"/>
                <w:szCs w:val="24"/>
              </w:rPr>
              <w:t xml:space="preserve">, </w:t>
            </w:r>
            <w:r w:rsidRPr="00604E64">
              <w:rPr>
                <w:i/>
                <w:iCs/>
                <w:sz w:val="24"/>
                <w:szCs w:val="24"/>
              </w:rPr>
              <w:t>Journal of Communication Disorders</w:t>
            </w:r>
            <w:r w:rsidR="00067073" w:rsidRPr="00604E64">
              <w:rPr>
                <w:sz w:val="24"/>
                <w:szCs w:val="24"/>
              </w:rPr>
              <w:t xml:space="preserve">, </w:t>
            </w:r>
            <w:r w:rsidRPr="00604E64">
              <w:rPr>
                <w:sz w:val="24"/>
                <w:szCs w:val="24"/>
              </w:rPr>
              <w:t xml:space="preserve">100. Available at:  https://doi.org/10.1016/j.jcomdis.2022.106274 </w:t>
            </w:r>
          </w:p>
          <w:p w14:paraId="48209CB1" w14:textId="77777777" w:rsidR="00354F27" w:rsidRPr="00604E64" w:rsidRDefault="00354F27" w:rsidP="00604E64">
            <w:pPr>
              <w:spacing w:line="360" w:lineRule="auto"/>
              <w:rPr>
                <w:sz w:val="24"/>
                <w:szCs w:val="24"/>
              </w:rPr>
            </w:pPr>
          </w:p>
          <w:p w14:paraId="0AF79AAE" w14:textId="6E5C759F" w:rsidR="000669EE" w:rsidRPr="00604E64" w:rsidRDefault="00294262" w:rsidP="00604E64">
            <w:pPr>
              <w:spacing w:line="360" w:lineRule="auto"/>
              <w:rPr>
                <w:sz w:val="24"/>
                <w:szCs w:val="24"/>
              </w:rPr>
            </w:pPr>
            <w:r w:rsidRPr="00604E64">
              <w:rPr>
                <w:sz w:val="24"/>
                <w:szCs w:val="24"/>
              </w:rPr>
              <w:t>Goleman, D. Emotional Intelligence; Bantam Books: New York, NY, USA, 1995</w:t>
            </w:r>
          </w:p>
          <w:p w14:paraId="3E80BF2B" w14:textId="77777777" w:rsidR="00067073" w:rsidRPr="00604E64" w:rsidRDefault="00067073" w:rsidP="00604E64">
            <w:pPr>
              <w:spacing w:line="360" w:lineRule="auto"/>
              <w:rPr>
                <w:sz w:val="24"/>
                <w:szCs w:val="24"/>
              </w:rPr>
            </w:pPr>
          </w:p>
          <w:p w14:paraId="3AC1B74D" w14:textId="77777777" w:rsidR="00067073" w:rsidRPr="00604E64" w:rsidRDefault="00447E99" w:rsidP="00604E64">
            <w:pPr>
              <w:spacing w:line="360" w:lineRule="auto"/>
              <w:rPr>
                <w:sz w:val="24"/>
                <w:szCs w:val="24"/>
              </w:rPr>
            </w:pPr>
            <w:proofErr w:type="spellStart"/>
            <w:r w:rsidRPr="00604E64">
              <w:rPr>
                <w:sz w:val="24"/>
                <w:szCs w:val="24"/>
              </w:rPr>
              <w:t>Höpfner</w:t>
            </w:r>
            <w:proofErr w:type="spellEnd"/>
            <w:r w:rsidRPr="00604E64">
              <w:rPr>
                <w:sz w:val="24"/>
                <w:szCs w:val="24"/>
              </w:rPr>
              <w:t xml:space="preserve">, J. and Keith, N. (2021) “Goal Missed, Self Hit: </w:t>
            </w:r>
            <w:proofErr w:type="gramStart"/>
            <w:r w:rsidRPr="00604E64">
              <w:rPr>
                <w:sz w:val="24"/>
                <w:szCs w:val="24"/>
              </w:rPr>
              <w:t>Goal-Setting</w:t>
            </w:r>
            <w:proofErr w:type="gramEnd"/>
            <w:r w:rsidRPr="00604E64">
              <w:rPr>
                <w:sz w:val="24"/>
                <w:szCs w:val="24"/>
              </w:rPr>
              <w:t xml:space="preserve">, Goal-Failure, and Their Affective, Motivational, and </w:t>
            </w:r>
            <w:r w:rsidR="00067073" w:rsidRPr="00604E64">
              <w:rPr>
                <w:sz w:val="24"/>
                <w:szCs w:val="24"/>
              </w:rPr>
              <w:t>Behavioural</w:t>
            </w:r>
            <w:r w:rsidRPr="00604E64">
              <w:rPr>
                <w:sz w:val="24"/>
                <w:szCs w:val="24"/>
              </w:rPr>
              <w:t xml:space="preserve"> Consequences”</w:t>
            </w:r>
            <w:r w:rsidR="00067073" w:rsidRPr="00604E64">
              <w:rPr>
                <w:sz w:val="24"/>
                <w:szCs w:val="24"/>
              </w:rPr>
              <w:t>,</w:t>
            </w:r>
            <w:r w:rsidRPr="00604E64">
              <w:rPr>
                <w:sz w:val="24"/>
                <w:szCs w:val="24"/>
              </w:rPr>
              <w:t xml:space="preserve"> </w:t>
            </w:r>
            <w:r w:rsidRPr="00604E64">
              <w:rPr>
                <w:i/>
                <w:iCs/>
                <w:sz w:val="24"/>
                <w:szCs w:val="24"/>
              </w:rPr>
              <w:t xml:space="preserve">Frontiers in </w:t>
            </w:r>
            <w:r w:rsidRPr="00604E64">
              <w:rPr>
                <w:sz w:val="24"/>
                <w:szCs w:val="24"/>
              </w:rPr>
              <w:t>psychology</w:t>
            </w:r>
            <w:r w:rsidR="00067073" w:rsidRPr="00604E64">
              <w:rPr>
                <w:sz w:val="24"/>
                <w:szCs w:val="24"/>
              </w:rPr>
              <w:t xml:space="preserve">, </w:t>
            </w:r>
            <w:r w:rsidRPr="00604E64">
              <w:rPr>
                <w:sz w:val="24"/>
                <w:szCs w:val="24"/>
              </w:rPr>
              <w:t xml:space="preserve">12 </w:t>
            </w:r>
            <w:r w:rsidR="00067073" w:rsidRPr="00604E64">
              <w:rPr>
                <w:sz w:val="24"/>
                <w:szCs w:val="24"/>
              </w:rPr>
              <w:t>(</w:t>
            </w:r>
            <w:r w:rsidRPr="00604E64">
              <w:rPr>
                <w:sz w:val="24"/>
                <w:szCs w:val="24"/>
              </w:rPr>
              <w:t>704790</w:t>
            </w:r>
            <w:r w:rsidR="00067073" w:rsidRPr="00604E64">
              <w:rPr>
                <w:sz w:val="24"/>
                <w:szCs w:val="24"/>
              </w:rPr>
              <w:t>)</w:t>
            </w:r>
            <w:r w:rsidRPr="00604E64">
              <w:rPr>
                <w:sz w:val="24"/>
                <w:szCs w:val="24"/>
              </w:rPr>
              <w:t>.</w:t>
            </w:r>
            <w:r w:rsidR="00067073" w:rsidRPr="00604E64">
              <w:rPr>
                <w:sz w:val="24"/>
                <w:szCs w:val="24"/>
              </w:rPr>
              <w:t xml:space="preserve"> Available at:</w:t>
            </w:r>
            <w:r w:rsidRPr="00604E64">
              <w:rPr>
                <w:sz w:val="24"/>
                <w:szCs w:val="24"/>
              </w:rPr>
              <w:t xml:space="preserve"> doi:10.3389/fpsyg.2021.704790 </w:t>
            </w:r>
          </w:p>
          <w:p w14:paraId="707569DD" w14:textId="77777777" w:rsidR="00067073" w:rsidRPr="00604E64" w:rsidRDefault="00067073" w:rsidP="00604E64">
            <w:pPr>
              <w:spacing w:line="360" w:lineRule="auto"/>
              <w:rPr>
                <w:sz w:val="24"/>
                <w:szCs w:val="24"/>
              </w:rPr>
            </w:pPr>
          </w:p>
          <w:p w14:paraId="3C27CAC4" w14:textId="3AC3A65C" w:rsidR="00067073" w:rsidRPr="00604E64" w:rsidRDefault="00067073" w:rsidP="00604E64">
            <w:pPr>
              <w:spacing w:line="360" w:lineRule="auto"/>
              <w:rPr>
                <w:sz w:val="24"/>
                <w:szCs w:val="24"/>
              </w:rPr>
            </w:pPr>
            <w:r w:rsidRPr="00604E64">
              <w:rPr>
                <w:sz w:val="24"/>
                <w:szCs w:val="24"/>
              </w:rPr>
              <w:t xml:space="preserve">Barbosa, M., Bastos, A., Goncalves, R. and Monteiro, J. (2025) ‘Social engagement and wellbeing in late life: a systematic review’, </w:t>
            </w:r>
            <w:r w:rsidRPr="00604E64">
              <w:rPr>
                <w:i/>
                <w:iCs/>
                <w:sz w:val="24"/>
                <w:szCs w:val="24"/>
              </w:rPr>
              <w:t>Ageing and Society</w:t>
            </w:r>
            <w:r w:rsidRPr="00604E64">
              <w:rPr>
                <w:sz w:val="24"/>
                <w:szCs w:val="24"/>
              </w:rPr>
              <w:t>, 45(7), pp 1327–1354. Available at: doi:10.1017/S0144686X24000011</w:t>
            </w:r>
          </w:p>
          <w:p w14:paraId="2C1F06D5" w14:textId="77777777" w:rsidR="000669EE" w:rsidRPr="00604E64" w:rsidRDefault="000669EE" w:rsidP="00604E64">
            <w:pPr>
              <w:spacing w:line="360" w:lineRule="auto"/>
              <w:rPr>
                <w:sz w:val="24"/>
                <w:szCs w:val="24"/>
              </w:rPr>
            </w:pPr>
          </w:p>
          <w:p w14:paraId="22D11A81" w14:textId="77777777" w:rsidR="000669EE" w:rsidRPr="00604E64" w:rsidRDefault="000669EE" w:rsidP="00604E64">
            <w:pPr>
              <w:spacing w:line="360" w:lineRule="auto"/>
              <w:rPr>
                <w:sz w:val="24"/>
                <w:szCs w:val="24"/>
              </w:rPr>
            </w:pPr>
          </w:p>
          <w:p w14:paraId="560F4D76" w14:textId="77777777" w:rsidR="000669EE" w:rsidRPr="00604E64" w:rsidRDefault="000669EE" w:rsidP="00604E64">
            <w:pPr>
              <w:spacing w:line="360" w:lineRule="auto"/>
              <w:rPr>
                <w:sz w:val="24"/>
                <w:szCs w:val="24"/>
              </w:rPr>
            </w:pPr>
          </w:p>
          <w:p w14:paraId="5187A92E" w14:textId="77777777" w:rsidR="000669EE" w:rsidRPr="00604E64" w:rsidRDefault="000669EE" w:rsidP="00604E64">
            <w:pPr>
              <w:spacing w:line="360" w:lineRule="auto"/>
              <w:rPr>
                <w:sz w:val="24"/>
                <w:szCs w:val="24"/>
              </w:rPr>
            </w:pPr>
          </w:p>
          <w:p w14:paraId="22156689" w14:textId="77777777" w:rsidR="000669EE" w:rsidRPr="00604E64" w:rsidRDefault="000669EE" w:rsidP="00604E64">
            <w:pPr>
              <w:spacing w:line="360" w:lineRule="auto"/>
              <w:rPr>
                <w:sz w:val="24"/>
                <w:szCs w:val="24"/>
              </w:rPr>
            </w:pPr>
          </w:p>
          <w:p w14:paraId="0F253AA1" w14:textId="77777777" w:rsidR="000669EE" w:rsidRPr="00604E64" w:rsidRDefault="000669EE" w:rsidP="00604E64">
            <w:pPr>
              <w:spacing w:line="360" w:lineRule="auto"/>
              <w:rPr>
                <w:sz w:val="24"/>
                <w:szCs w:val="24"/>
              </w:rPr>
            </w:pPr>
          </w:p>
          <w:p w14:paraId="181EC150" w14:textId="0E744E63" w:rsidR="000669EE" w:rsidRPr="00604E64" w:rsidRDefault="000669EE" w:rsidP="00604E64">
            <w:pPr>
              <w:spacing w:line="360" w:lineRule="auto"/>
              <w:rPr>
                <w:sz w:val="24"/>
                <w:szCs w:val="24"/>
              </w:rPr>
            </w:pPr>
          </w:p>
        </w:tc>
      </w:tr>
    </w:tbl>
    <w:p w14:paraId="4F8F220E" w14:textId="77777777" w:rsidR="000669EE" w:rsidRDefault="000669EE"/>
    <w:p w14:paraId="70D109CA" w14:textId="77777777" w:rsidR="000669EE" w:rsidRDefault="000669EE"/>
    <w:p w14:paraId="008E9FE7" w14:textId="67700CB8" w:rsidR="000669EE" w:rsidRDefault="000669EE">
      <w:r>
        <w:t>Completed by: ___</w:t>
      </w:r>
      <w:r w:rsidR="00052FC7">
        <w:t xml:space="preserve">Gemma Hart </w:t>
      </w:r>
      <w:r>
        <w:t>___</w:t>
      </w:r>
      <w:r>
        <w:tab/>
      </w:r>
      <w:r>
        <w:tab/>
      </w:r>
      <w:r>
        <w:tab/>
      </w:r>
      <w:r>
        <w:tab/>
      </w:r>
      <w:r>
        <w:tab/>
        <w:t>Date: ___</w:t>
      </w:r>
      <w:r w:rsidR="003D219C">
        <w:t>24/02/2026</w:t>
      </w:r>
      <w:r>
        <w:t>_____________________________________</w:t>
      </w:r>
    </w:p>
    <w:sectPr w:rsidR="000669EE" w:rsidSect="00FF2113">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9097C" w14:textId="77777777" w:rsidR="00E41438" w:rsidRDefault="00E41438" w:rsidP="00FF2113">
      <w:pPr>
        <w:spacing w:after="0" w:line="240" w:lineRule="auto"/>
      </w:pPr>
      <w:r>
        <w:separator/>
      </w:r>
    </w:p>
  </w:endnote>
  <w:endnote w:type="continuationSeparator" w:id="0">
    <w:p w14:paraId="1E452162" w14:textId="77777777" w:rsidR="00E41438" w:rsidRDefault="00E41438" w:rsidP="00FF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5193" w14:textId="2E4544FE" w:rsidR="00FF2113" w:rsidRPr="00FF2113" w:rsidRDefault="00FF2113" w:rsidP="00FF2113">
    <w:pPr>
      <w:spacing w:after="77" w:line="247" w:lineRule="auto"/>
      <w:jc w:val="both"/>
      <w:rPr>
        <w:rFonts w:asciiTheme="majorHAnsi" w:eastAsia="Times New Roman" w:hAnsiTheme="majorHAnsi" w:cstheme="majorHAnsi"/>
        <w:color w:val="000000"/>
        <w:sz w:val="24"/>
        <w:szCs w:val="24"/>
        <w:lang w:eastAsia="en-GB"/>
      </w:rPr>
    </w:pPr>
    <w:r w:rsidRPr="00FF2113">
      <w:rPr>
        <w:rFonts w:asciiTheme="majorHAnsi" w:eastAsia="Times New Roman" w:hAnsiTheme="majorHAnsi" w:cstheme="majorHAnsi"/>
        <w:color w:val="000000"/>
        <w:sz w:val="24"/>
        <w:szCs w:val="24"/>
        <w:lang w:eastAsia="en-GB"/>
      </w:rPr>
      <w:t>Developing Therapeutic Relationships to Enhance Interventions</w:t>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sidRPr="00FF2113">
      <w:rPr>
        <w:rFonts w:asciiTheme="majorHAnsi" w:eastAsia="Times New Roman" w:hAnsiTheme="majorHAnsi" w:cstheme="majorHAnsi"/>
        <w:color w:val="000000"/>
        <w:sz w:val="24"/>
        <w:szCs w:val="24"/>
        <w:lang w:eastAsia="en-GB"/>
      </w:rPr>
      <w:t>Unit Code: PJ14CY021</w:t>
    </w:r>
  </w:p>
  <w:p w14:paraId="41EE6FDC" w14:textId="77777777" w:rsidR="00FF2113" w:rsidRDefault="00F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47402" w14:textId="77777777" w:rsidR="00E41438" w:rsidRDefault="00E41438" w:rsidP="00FF2113">
      <w:pPr>
        <w:spacing w:after="0" w:line="240" w:lineRule="auto"/>
      </w:pPr>
      <w:r>
        <w:separator/>
      </w:r>
    </w:p>
  </w:footnote>
  <w:footnote w:type="continuationSeparator" w:id="0">
    <w:p w14:paraId="3A94F945" w14:textId="77777777" w:rsidR="00E41438" w:rsidRDefault="00E41438" w:rsidP="00FF2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3DF" w14:textId="007FA019" w:rsidR="00FF2113" w:rsidRPr="000669EE" w:rsidRDefault="000669EE" w:rsidP="000669EE">
    <w:pPr>
      <w:pStyle w:val="Header"/>
    </w:pPr>
    <w:r>
      <w:rPr>
        <w:noProof/>
      </w:rPr>
      <w:drawing>
        <wp:anchor distT="0" distB="0" distL="114300" distR="114300" simplePos="0" relativeHeight="251658240" behindDoc="1" locked="0" layoutInCell="1" allowOverlap="1" wp14:anchorId="405F460E" wp14:editId="3F84AFAC">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30C573BC" wp14:editId="6129D503">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7BA4"/>
    <w:multiLevelType w:val="multilevel"/>
    <w:tmpl w:val="1E84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E63EEC"/>
    <w:multiLevelType w:val="multilevel"/>
    <w:tmpl w:val="4F38A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D64B02"/>
    <w:multiLevelType w:val="multilevel"/>
    <w:tmpl w:val="B41A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43110E"/>
    <w:multiLevelType w:val="multilevel"/>
    <w:tmpl w:val="1666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FD7EB6"/>
    <w:multiLevelType w:val="hybridMultilevel"/>
    <w:tmpl w:val="B1CEA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C7090F"/>
    <w:multiLevelType w:val="multilevel"/>
    <w:tmpl w:val="4F1C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F86304"/>
    <w:multiLevelType w:val="multilevel"/>
    <w:tmpl w:val="ABC8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D052C0"/>
    <w:multiLevelType w:val="multilevel"/>
    <w:tmpl w:val="D028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827B38"/>
    <w:multiLevelType w:val="multilevel"/>
    <w:tmpl w:val="F1A8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9050901">
    <w:abstractNumId w:val="4"/>
  </w:num>
  <w:num w:numId="2" w16cid:durableId="1359118106">
    <w:abstractNumId w:val="0"/>
  </w:num>
  <w:num w:numId="3" w16cid:durableId="710690389">
    <w:abstractNumId w:val="3"/>
  </w:num>
  <w:num w:numId="4" w16cid:durableId="1858811000">
    <w:abstractNumId w:val="7"/>
  </w:num>
  <w:num w:numId="5" w16cid:durableId="1228805771">
    <w:abstractNumId w:val="5"/>
  </w:num>
  <w:num w:numId="6" w16cid:durableId="1306159805">
    <w:abstractNumId w:val="8"/>
  </w:num>
  <w:num w:numId="7" w16cid:durableId="185796143">
    <w:abstractNumId w:val="1"/>
  </w:num>
  <w:num w:numId="8" w16cid:durableId="1439981664">
    <w:abstractNumId w:val="2"/>
  </w:num>
  <w:num w:numId="9" w16cid:durableId="7319290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13"/>
    <w:rsid w:val="00002F52"/>
    <w:rsid w:val="0004265E"/>
    <w:rsid w:val="00052FC7"/>
    <w:rsid w:val="00060390"/>
    <w:rsid w:val="000669EE"/>
    <w:rsid w:val="00067073"/>
    <w:rsid w:val="000674C4"/>
    <w:rsid w:val="00083572"/>
    <w:rsid w:val="000A4A00"/>
    <w:rsid w:val="000A4C88"/>
    <w:rsid w:val="000A5670"/>
    <w:rsid w:val="000B4287"/>
    <w:rsid w:val="000B59D1"/>
    <w:rsid w:val="000B5DED"/>
    <w:rsid w:val="000B7315"/>
    <w:rsid w:val="000E4A7E"/>
    <w:rsid w:val="000E6E2A"/>
    <w:rsid w:val="000F206D"/>
    <w:rsid w:val="000F2AB9"/>
    <w:rsid w:val="00144E50"/>
    <w:rsid w:val="00150E84"/>
    <w:rsid w:val="001747E5"/>
    <w:rsid w:val="00186057"/>
    <w:rsid w:val="001C7C34"/>
    <w:rsid w:val="001D7906"/>
    <w:rsid w:val="00202A70"/>
    <w:rsid w:val="00231C00"/>
    <w:rsid w:val="002409ED"/>
    <w:rsid w:val="00240EDA"/>
    <w:rsid w:val="00244832"/>
    <w:rsid w:val="00254B8A"/>
    <w:rsid w:val="00277E16"/>
    <w:rsid w:val="00294262"/>
    <w:rsid w:val="00296F2C"/>
    <w:rsid w:val="002A5B1C"/>
    <w:rsid w:val="002D11CD"/>
    <w:rsid w:val="002D54A5"/>
    <w:rsid w:val="002E7C97"/>
    <w:rsid w:val="002F12DC"/>
    <w:rsid w:val="003313AC"/>
    <w:rsid w:val="00354F27"/>
    <w:rsid w:val="00355C9F"/>
    <w:rsid w:val="003617EC"/>
    <w:rsid w:val="003B0A38"/>
    <w:rsid w:val="003B7755"/>
    <w:rsid w:val="003C3775"/>
    <w:rsid w:val="003C3A95"/>
    <w:rsid w:val="003D0B7D"/>
    <w:rsid w:val="003D219C"/>
    <w:rsid w:val="003D2785"/>
    <w:rsid w:val="003E3BF2"/>
    <w:rsid w:val="003F0ABA"/>
    <w:rsid w:val="003F3145"/>
    <w:rsid w:val="0040538C"/>
    <w:rsid w:val="00443AF5"/>
    <w:rsid w:val="00447E99"/>
    <w:rsid w:val="0050423F"/>
    <w:rsid w:val="00516BED"/>
    <w:rsid w:val="0053261A"/>
    <w:rsid w:val="005327DD"/>
    <w:rsid w:val="00547847"/>
    <w:rsid w:val="00550398"/>
    <w:rsid w:val="00557CBE"/>
    <w:rsid w:val="00571050"/>
    <w:rsid w:val="0057142B"/>
    <w:rsid w:val="00577980"/>
    <w:rsid w:val="005976F8"/>
    <w:rsid w:val="005B5222"/>
    <w:rsid w:val="005C4044"/>
    <w:rsid w:val="005C78A9"/>
    <w:rsid w:val="005E1E8F"/>
    <w:rsid w:val="005F29F4"/>
    <w:rsid w:val="00604E64"/>
    <w:rsid w:val="00622858"/>
    <w:rsid w:val="00661451"/>
    <w:rsid w:val="00685BD4"/>
    <w:rsid w:val="006C1E03"/>
    <w:rsid w:val="006E021B"/>
    <w:rsid w:val="00703F12"/>
    <w:rsid w:val="00715E45"/>
    <w:rsid w:val="007234CF"/>
    <w:rsid w:val="007246F5"/>
    <w:rsid w:val="00726457"/>
    <w:rsid w:val="00733D2A"/>
    <w:rsid w:val="007757BC"/>
    <w:rsid w:val="00786550"/>
    <w:rsid w:val="00787D77"/>
    <w:rsid w:val="007A0A2F"/>
    <w:rsid w:val="007B5CEB"/>
    <w:rsid w:val="007C07D9"/>
    <w:rsid w:val="007D0813"/>
    <w:rsid w:val="008108B2"/>
    <w:rsid w:val="00823617"/>
    <w:rsid w:val="00833752"/>
    <w:rsid w:val="00842BFF"/>
    <w:rsid w:val="0085267E"/>
    <w:rsid w:val="00852C60"/>
    <w:rsid w:val="00870CB4"/>
    <w:rsid w:val="008E0A46"/>
    <w:rsid w:val="008E3382"/>
    <w:rsid w:val="008E7C2C"/>
    <w:rsid w:val="008F4D5D"/>
    <w:rsid w:val="0091611D"/>
    <w:rsid w:val="00932208"/>
    <w:rsid w:val="00941A5A"/>
    <w:rsid w:val="00964887"/>
    <w:rsid w:val="00985B21"/>
    <w:rsid w:val="009B3FCA"/>
    <w:rsid w:val="009C757D"/>
    <w:rsid w:val="00A05C6E"/>
    <w:rsid w:val="00A208EB"/>
    <w:rsid w:val="00A532D0"/>
    <w:rsid w:val="00A648FA"/>
    <w:rsid w:val="00A7397B"/>
    <w:rsid w:val="00A846E6"/>
    <w:rsid w:val="00A95DEE"/>
    <w:rsid w:val="00AF324A"/>
    <w:rsid w:val="00B01F84"/>
    <w:rsid w:val="00B02D9C"/>
    <w:rsid w:val="00B161CD"/>
    <w:rsid w:val="00B32D7D"/>
    <w:rsid w:val="00B62420"/>
    <w:rsid w:val="00B80729"/>
    <w:rsid w:val="00B85592"/>
    <w:rsid w:val="00B9522F"/>
    <w:rsid w:val="00BA5EF0"/>
    <w:rsid w:val="00BC1BEC"/>
    <w:rsid w:val="00BC5EA1"/>
    <w:rsid w:val="00C2487C"/>
    <w:rsid w:val="00C5332D"/>
    <w:rsid w:val="00C62D26"/>
    <w:rsid w:val="00C87445"/>
    <w:rsid w:val="00C927F3"/>
    <w:rsid w:val="00C97C62"/>
    <w:rsid w:val="00CD23CF"/>
    <w:rsid w:val="00CF379A"/>
    <w:rsid w:val="00CF41E1"/>
    <w:rsid w:val="00CF4927"/>
    <w:rsid w:val="00CF65D5"/>
    <w:rsid w:val="00CF7BCC"/>
    <w:rsid w:val="00D04729"/>
    <w:rsid w:val="00D07C18"/>
    <w:rsid w:val="00DD1D68"/>
    <w:rsid w:val="00DD7B44"/>
    <w:rsid w:val="00DE4965"/>
    <w:rsid w:val="00E41438"/>
    <w:rsid w:val="00E44C0A"/>
    <w:rsid w:val="00E46A40"/>
    <w:rsid w:val="00E742D5"/>
    <w:rsid w:val="00EB02CC"/>
    <w:rsid w:val="00EC2244"/>
    <w:rsid w:val="00ED658D"/>
    <w:rsid w:val="00EE5C01"/>
    <w:rsid w:val="00EF614A"/>
    <w:rsid w:val="00EF7815"/>
    <w:rsid w:val="00F07945"/>
    <w:rsid w:val="00F12B61"/>
    <w:rsid w:val="00F177E5"/>
    <w:rsid w:val="00F35C7F"/>
    <w:rsid w:val="00F40159"/>
    <w:rsid w:val="00F636B6"/>
    <w:rsid w:val="00FA5EB9"/>
    <w:rsid w:val="00FD218E"/>
    <w:rsid w:val="00FD7FFD"/>
    <w:rsid w:val="00FE337D"/>
    <w:rsid w:val="00FF2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31F3B"/>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jc w:val="center"/>
    </w:pPr>
    <w:rPr>
      <w:i/>
      <w:iCs/>
      <w:color w:val="404040" w:themeColor="text1" w:themeTint="BF"/>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ind w:left="720"/>
      <w:contextualSpacing/>
    </w:p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_"/>
    <w:basedOn w:val="DefaultParagraphFont"/>
    <w:rsid w:val="00294262"/>
  </w:style>
  <w:style w:type="character" w:customStyle="1" w:styleId="ff3">
    <w:name w:val="ff3"/>
    <w:basedOn w:val="DefaultParagraphFont"/>
    <w:rsid w:val="00294262"/>
  </w:style>
  <w:style w:type="character" w:customStyle="1" w:styleId="ff2">
    <w:name w:val="ff2"/>
    <w:basedOn w:val="DefaultParagraphFont"/>
    <w:rsid w:val="00294262"/>
  </w:style>
  <w:style w:type="character" w:styleId="Hyperlink">
    <w:name w:val="Hyperlink"/>
    <w:basedOn w:val="DefaultParagraphFont"/>
    <w:uiPriority w:val="99"/>
    <w:unhideWhenUsed/>
    <w:rsid w:val="0004265E"/>
    <w:rPr>
      <w:color w:val="467886" w:themeColor="hyperlink"/>
      <w:u w:val="single"/>
    </w:rPr>
  </w:style>
  <w:style w:type="character" w:styleId="UnresolvedMention">
    <w:name w:val="Unresolved Mention"/>
    <w:basedOn w:val="DefaultParagraphFont"/>
    <w:uiPriority w:val="99"/>
    <w:semiHidden/>
    <w:unhideWhenUsed/>
    <w:rsid w:val="00042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4564</Words>
  <Characters>26017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Gemma Hart</cp:lastModifiedBy>
  <cp:revision>3</cp:revision>
  <dcterms:created xsi:type="dcterms:W3CDTF">2026-02-24T13:57:00Z</dcterms:created>
  <dcterms:modified xsi:type="dcterms:W3CDTF">2026-02-24T13:58:00Z</dcterms:modified>
</cp:coreProperties>
</file>