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E13BFC" w14:textId="6C2C06AE" w:rsidR="00E5326A" w:rsidRPr="00E5326A" w:rsidRDefault="00E5326A" w:rsidP="00E5326A">
      <w:pPr>
        <w:pStyle w:val="NormalWeb"/>
        <w:spacing w:line="360" w:lineRule="auto"/>
      </w:pPr>
      <w:r w:rsidRPr="00E5326A">
        <w:rPr>
          <w:rFonts w:ascii="Arial" w:hAnsi="Arial" w:cs="Arial"/>
          <w:b/>
          <w:bCs/>
          <w:sz w:val="36"/>
          <w:szCs w:val="36"/>
          <w:u w:val="single"/>
        </w:rPr>
        <w:t>Understanding how the learner, the school and the local community work together to deliver one of the four purposes of the new curriculum: a video presentation that critically examines this process.</w:t>
      </w:r>
      <w:r w:rsidRPr="00E5326A">
        <w:rPr>
          <w:rFonts w:ascii="Arial" w:hAnsi="Arial" w:cs="Arial"/>
          <w:b/>
          <w:bCs/>
          <w:sz w:val="22"/>
          <w:szCs w:val="22"/>
        </w:rPr>
        <w:t xml:space="preserve"> </w:t>
      </w:r>
    </w:p>
    <w:p w14:paraId="76244ED3" w14:textId="77777777" w:rsidR="009B47AE" w:rsidRDefault="009B47AE" w:rsidP="00CD1240">
      <w:pPr>
        <w:pStyle w:val="AssignBody"/>
      </w:pPr>
    </w:p>
    <w:p w14:paraId="04B332E0" w14:textId="77777777" w:rsidR="009B47AE" w:rsidRDefault="009B47AE" w:rsidP="00E5326A">
      <w:pPr>
        <w:pStyle w:val="AssignBody"/>
      </w:pPr>
    </w:p>
    <w:p w14:paraId="7648F229" w14:textId="34C531E4" w:rsidR="00E611D9" w:rsidRDefault="009B47AE" w:rsidP="00E5326A">
      <w:pPr>
        <w:pStyle w:val="AssignBody"/>
      </w:pPr>
      <w:proofErr w:type="spellStart"/>
      <w:r>
        <w:rPr>
          <w:b/>
        </w:rPr>
        <w:t>Dolen</w:t>
      </w:r>
      <w:proofErr w:type="spellEnd"/>
      <w:r>
        <w:rPr>
          <w:b/>
        </w:rPr>
        <w:t xml:space="preserve"> </w:t>
      </w:r>
      <w:proofErr w:type="spellStart"/>
      <w:r>
        <w:rPr>
          <w:b/>
        </w:rPr>
        <w:t>fideo</w:t>
      </w:r>
      <w:proofErr w:type="spellEnd"/>
      <w:r>
        <w:rPr>
          <w:b/>
        </w:rPr>
        <w:t xml:space="preserve"> / </w:t>
      </w:r>
      <w:r w:rsidRPr="009B47AE">
        <w:rPr>
          <w:b/>
        </w:rPr>
        <w:t>Video link:</w:t>
      </w:r>
      <w:r>
        <w:t xml:space="preserve"> </w:t>
      </w:r>
      <w:r w:rsidR="005F48DA" w:rsidRPr="005F48DA">
        <w:t>https://uowtsd-my.sharepoint.com/:f:/g/personal/1900209_student_uwtsd_ac_uk/EpWoN8XE9jdNgoFFYGqSeJIBHApZUcddojNzQ-XvGAbcHw?e=F6dcx0</w:t>
      </w:r>
    </w:p>
    <w:p w14:paraId="20C4B590" w14:textId="77777777" w:rsidR="009B47AE" w:rsidRDefault="009B47AE" w:rsidP="00E5326A">
      <w:pPr>
        <w:pStyle w:val="AssignBody"/>
      </w:pPr>
    </w:p>
    <w:p w14:paraId="1F48C9B5" w14:textId="77777777" w:rsidR="009B47AE" w:rsidRDefault="009B47AE" w:rsidP="00E5326A">
      <w:pPr>
        <w:pStyle w:val="AssignBody"/>
      </w:pPr>
    </w:p>
    <w:p w14:paraId="189CBD26" w14:textId="77777777" w:rsidR="009B47AE" w:rsidRDefault="009B47AE" w:rsidP="00E611D9">
      <w:pPr>
        <w:pStyle w:val="AssignBody"/>
      </w:pPr>
    </w:p>
    <w:p w14:paraId="0D2F6EA6" w14:textId="418B1568" w:rsidR="00E611D9" w:rsidRPr="009B47AE" w:rsidRDefault="009B47AE" w:rsidP="00E611D9">
      <w:pPr>
        <w:pStyle w:val="AssignBody"/>
        <w:rPr>
          <w:b/>
        </w:rPr>
      </w:pPr>
      <w:proofErr w:type="spellStart"/>
      <w:r w:rsidRPr="009B47AE">
        <w:rPr>
          <w:b/>
        </w:rPr>
        <w:t>Rhestr</w:t>
      </w:r>
      <w:proofErr w:type="spellEnd"/>
      <w:r w:rsidRPr="009B47AE">
        <w:rPr>
          <w:b/>
        </w:rPr>
        <w:t xml:space="preserve"> </w:t>
      </w:r>
      <w:proofErr w:type="spellStart"/>
      <w:r w:rsidRPr="009B47AE">
        <w:rPr>
          <w:b/>
        </w:rPr>
        <w:t>gyfeirnodi</w:t>
      </w:r>
      <w:proofErr w:type="spellEnd"/>
      <w:r>
        <w:rPr>
          <w:b/>
        </w:rPr>
        <w:t xml:space="preserve"> / </w:t>
      </w:r>
      <w:r w:rsidRPr="009B47AE">
        <w:rPr>
          <w:b/>
        </w:rPr>
        <w:t>Reference list</w:t>
      </w:r>
      <w:r>
        <w:rPr>
          <w:b/>
        </w:rPr>
        <w:t>:</w:t>
      </w:r>
    </w:p>
    <w:p w14:paraId="5DC0C5BF" w14:textId="7201DC9E" w:rsidR="009B47AE" w:rsidRDefault="009B47AE" w:rsidP="00E611D9">
      <w:pPr>
        <w:pStyle w:val="AssignBody"/>
      </w:pPr>
    </w:p>
    <w:p w14:paraId="6FCCFD47" w14:textId="77777777" w:rsidR="005F48DA" w:rsidRPr="003C0F0F" w:rsidRDefault="005F48DA" w:rsidP="005F48DA">
      <w:pPr>
        <w:spacing w:line="360" w:lineRule="auto"/>
        <w:rPr>
          <w:rFonts w:ascii="Arial" w:eastAsia="Times New Roman" w:hAnsi="Arial" w:cs="Arial"/>
          <w:sz w:val="24"/>
          <w:szCs w:val="24"/>
          <w:lang w:eastAsia="en-GB"/>
        </w:rPr>
      </w:pPr>
      <w:proofErr w:type="spellStart"/>
      <w:r w:rsidRPr="003C0F0F">
        <w:rPr>
          <w:rFonts w:ascii="Arial" w:hAnsi="Arial" w:cs="Arial"/>
          <w:sz w:val="24"/>
          <w:szCs w:val="24"/>
          <w:lang w:val="en-US"/>
        </w:rPr>
        <w:t>Aggleton</w:t>
      </w:r>
      <w:proofErr w:type="spellEnd"/>
      <w:r w:rsidRPr="003C0F0F">
        <w:rPr>
          <w:rFonts w:ascii="Arial" w:hAnsi="Arial" w:cs="Arial"/>
          <w:sz w:val="24"/>
          <w:szCs w:val="24"/>
          <w:lang w:val="en-US"/>
        </w:rPr>
        <w:t xml:space="preserve">, P., Rivers, K., Mulvihill, C., Chase, E., </w:t>
      </w:r>
      <w:proofErr w:type="spellStart"/>
      <w:r w:rsidRPr="003C0F0F">
        <w:rPr>
          <w:rFonts w:ascii="Arial" w:hAnsi="Arial" w:cs="Arial"/>
          <w:sz w:val="24"/>
          <w:szCs w:val="24"/>
          <w:lang w:val="en-US"/>
        </w:rPr>
        <w:t>Downie</w:t>
      </w:r>
      <w:proofErr w:type="spellEnd"/>
      <w:r w:rsidRPr="003C0F0F">
        <w:rPr>
          <w:rFonts w:ascii="Arial" w:hAnsi="Arial" w:cs="Arial"/>
          <w:sz w:val="24"/>
          <w:szCs w:val="24"/>
          <w:lang w:val="en-US"/>
        </w:rPr>
        <w:t xml:space="preserve">, A., </w:t>
      </w:r>
      <w:proofErr w:type="spellStart"/>
      <w:r w:rsidRPr="003C0F0F">
        <w:rPr>
          <w:rFonts w:ascii="Arial" w:hAnsi="Arial" w:cs="Arial"/>
          <w:sz w:val="24"/>
          <w:szCs w:val="24"/>
          <w:lang w:val="en-US"/>
        </w:rPr>
        <w:t>Sinkler</w:t>
      </w:r>
      <w:proofErr w:type="spellEnd"/>
      <w:r w:rsidRPr="003C0F0F">
        <w:rPr>
          <w:rFonts w:ascii="Arial" w:hAnsi="Arial" w:cs="Arial"/>
          <w:sz w:val="24"/>
          <w:szCs w:val="24"/>
          <w:lang w:val="en-US"/>
        </w:rPr>
        <w:t xml:space="preserve">, P., </w:t>
      </w:r>
      <w:proofErr w:type="spellStart"/>
      <w:r w:rsidRPr="003C0F0F">
        <w:rPr>
          <w:rFonts w:ascii="Arial" w:hAnsi="Arial" w:cs="Arial"/>
          <w:sz w:val="24"/>
          <w:szCs w:val="24"/>
          <w:lang w:val="en-US"/>
        </w:rPr>
        <w:t>Tyrer</w:t>
      </w:r>
      <w:proofErr w:type="spellEnd"/>
      <w:r w:rsidRPr="003C0F0F">
        <w:rPr>
          <w:rFonts w:ascii="Arial" w:hAnsi="Arial" w:cs="Arial"/>
          <w:sz w:val="24"/>
          <w:szCs w:val="24"/>
          <w:lang w:val="en-US"/>
        </w:rPr>
        <w:t>, P and Warwick, I. (2000) ‘</w:t>
      </w:r>
      <w:r w:rsidRPr="003C0F0F">
        <w:rPr>
          <w:rFonts w:ascii="Arial" w:hAnsi="Arial" w:cs="Arial"/>
          <w:sz w:val="24"/>
          <w:szCs w:val="24"/>
        </w:rPr>
        <w:t xml:space="preserve">Lessons learned: working towards the National Healthy School Standard’. </w:t>
      </w:r>
      <w:r w:rsidRPr="003C0F0F">
        <w:rPr>
          <w:rFonts w:ascii="Arial" w:hAnsi="Arial" w:cs="Arial"/>
          <w:i/>
          <w:iCs/>
          <w:sz w:val="24"/>
          <w:szCs w:val="24"/>
        </w:rPr>
        <w:t>Health Education</w:t>
      </w:r>
      <w:r w:rsidRPr="003C0F0F">
        <w:rPr>
          <w:rFonts w:ascii="Arial" w:hAnsi="Arial" w:cs="Arial"/>
          <w:sz w:val="24"/>
          <w:szCs w:val="24"/>
        </w:rPr>
        <w:t>.</w:t>
      </w:r>
      <w:r w:rsidRPr="003C0F0F">
        <w:rPr>
          <w:rFonts w:ascii="Arial" w:eastAsia="Times New Roman" w:hAnsi="Arial" w:cs="Arial"/>
          <w:sz w:val="24"/>
          <w:szCs w:val="24"/>
          <w:shd w:val="clear" w:color="auto" w:fill="FFFFFF"/>
          <w:lang w:eastAsia="en-GB"/>
        </w:rPr>
        <w:t xml:space="preserve"> 100 (3), pp.102-110. </w:t>
      </w:r>
      <w:hyperlink r:id="rId10" w:tooltip="DOI: https://doi.org/10.1108/09654280010320901" w:history="1">
        <w:r w:rsidRPr="003C0F0F">
          <w:rPr>
            <w:rFonts w:ascii="Arial" w:eastAsia="Times New Roman" w:hAnsi="Arial" w:cs="Arial"/>
            <w:color w:val="007377"/>
            <w:sz w:val="24"/>
            <w:szCs w:val="24"/>
            <w:u w:val="single"/>
            <w:lang w:eastAsia="en-GB"/>
          </w:rPr>
          <w:t>https://doi.org/10.1108/09654280010320901</w:t>
        </w:r>
      </w:hyperlink>
    </w:p>
    <w:p w14:paraId="64C23F1C" w14:textId="77777777" w:rsidR="005F48DA" w:rsidRDefault="005F48DA" w:rsidP="005F48DA">
      <w:pPr>
        <w:spacing w:line="360" w:lineRule="auto"/>
        <w:rPr>
          <w:rFonts w:ascii="Arial" w:hAnsi="Arial" w:cs="Arial"/>
          <w:sz w:val="24"/>
          <w:szCs w:val="24"/>
          <w:lang w:val="en-US"/>
        </w:rPr>
      </w:pPr>
    </w:p>
    <w:p w14:paraId="52CBB198" w14:textId="227E5CFE" w:rsidR="005F48DA" w:rsidRPr="003C0F0F" w:rsidRDefault="005F48DA" w:rsidP="005F48DA">
      <w:pPr>
        <w:spacing w:line="360" w:lineRule="auto"/>
        <w:rPr>
          <w:rFonts w:ascii="Arial" w:hAnsi="Arial" w:cs="Arial"/>
          <w:sz w:val="24"/>
          <w:szCs w:val="24"/>
        </w:rPr>
      </w:pPr>
      <w:r w:rsidRPr="003C0F0F">
        <w:rPr>
          <w:rFonts w:ascii="Arial" w:hAnsi="Arial" w:cs="Arial"/>
          <w:sz w:val="24"/>
          <w:szCs w:val="24"/>
        </w:rPr>
        <w:t xml:space="preserve">Baranowski, T., Davis, M., </w:t>
      </w:r>
      <w:proofErr w:type="spellStart"/>
      <w:r w:rsidRPr="003C0F0F">
        <w:rPr>
          <w:rFonts w:ascii="Arial" w:hAnsi="Arial" w:cs="Arial"/>
          <w:sz w:val="24"/>
          <w:szCs w:val="24"/>
        </w:rPr>
        <w:t>Resnicow</w:t>
      </w:r>
      <w:proofErr w:type="spellEnd"/>
      <w:r w:rsidRPr="003C0F0F">
        <w:rPr>
          <w:rFonts w:ascii="Arial" w:hAnsi="Arial" w:cs="Arial"/>
          <w:sz w:val="24"/>
          <w:szCs w:val="24"/>
        </w:rPr>
        <w:t>, K., Baranowski, J., Doyle, C., Lin, L.S., Smith, M. &amp; Wang, D.T. (2000) ‘</w:t>
      </w:r>
      <w:proofErr w:type="spellStart"/>
      <w:r w:rsidRPr="003C0F0F">
        <w:rPr>
          <w:rFonts w:ascii="Arial" w:hAnsi="Arial" w:cs="Arial"/>
          <w:sz w:val="24"/>
          <w:szCs w:val="24"/>
        </w:rPr>
        <w:t>Gimme</w:t>
      </w:r>
      <w:proofErr w:type="spellEnd"/>
      <w:r w:rsidRPr="003C0F0F">
        <w:rPr>
          <w:rFonts w:ascii="Arial" w:hAnsi="Arial" w:cs="Arial"/>
          <w:sz w:val="24"/>
          <w:szCs w:val="24"/>
        </w:rPr>
        <w:t xml:space="preserve"> 5 – Fruit, Juice and Vegetables for Fun and Health: Outcome Evaluation’, </w:t>
      </w:r>
      <w:r w:rsidRPr="003C0F0F">
        <w:rPr>
          <w:rFonts w:ascii="Arial" w:hAnsi="Arial" w:cs="Arial"/>
          <w:i/>
          <w:iCs/>
          <w:sz w:val="24"/>
          <w:szCs w:val="24"/>
        </w:rPr>
        <w:t>Health Education and Behaviour</w:t>
      </w:r>
      <w:r w:rsidRPr="003C0F0F">
        <w:rPr>
          <w:rFonts w:ascii="Arial" w:hAnsi="Arial" w:cs="Arial"/>
          <w:sz w:val="24"/>
          <w:szCs w:val="24"/>
        </w:rPr>
        <w:t xml:space="preserve">, 27, (96) [online] available from: </w:t>
      </w:r>
      <w:hyperlink r:id="rId11" w:history="1">
        <w:r w:rsidRPr="003C0F0F">
          <w:rPr>
            <w:rStyle w:val="Hyperlink"/>
            <w:rFonts w:ascii="Arial" w:hAnsi="Arial" w:cs="Arial"/>
            <w:sz w:val="24"/>
            <w:szCs w:val="24"/>
          </w:rPr>
          <w:t>https://journals.sagepub.com/doi/pdf/10.1177/109019810002700109?casa_token=zqZbWSgNqQYAAAAA:v-hVeHY4C6WmGuppkOwRExoH7JeYte7QXR1SIkd-uoInENxVokzgVLUawbBowAvYU1fxIdo6_K36Rw</w:t>
        </w:r>
      </w:hyperlink>
      <w:r w:rsidRPr="003C0F0F">
        <w:rPr>
          <w:rFonts w:ascii="Arial" w:hAnsi="Arial" w:cs="Arial"/>
          <w:sz w:val="24"/>
          <w:szCs w:val="24"/>
        </w:rPr>
        <w:t xml:space="preserve"> [accessed 03.04.20]</w:t>
      </w:r>
    </w:p>
    <w:p w14:paraId="7E2F9635" w14:textId="77777777" w:rsidR="005F48DA" w:rsidRDefault="005F48DA" w:rsidP="005F48DA">
      <w:pPr>
        <w:pStyle w:val="AssignBody"/>
        <w:rPr>
          <w:rFonts w:cs="Arial"/>
          <w:sz w:val="24"/>
          <w:szCs w:val="24"/>
        </w:rPr>
      </w:pPr>
    </w:p>
    <w:p w14:paraId="02AC6330" w14:textId="0AFBEFEA" w:rsidR="005F48DA" w:rsidRPr="003C0F0F" w:rsidRDefault="005F48DA" w:rsidP="005F48DA">
      <w:pPr>
        <w:pStyle w:val="AssignBody"/>
        <w:rPr>
          <w:rFonts w:cs="Arial"/>
          <w:sz w:val="24"/>
          <w:szCs w:val="24"/>
        </w:rPr>
      </w:pPr>
      <w:r w:rsidRPr="003C0F0F">
        <w:rPr>
          <w:rFonts w:cs="Arial"/>
          <w:sz w:val="24"/>
          <w:szCs w:val="24"/>
        </w:rPr>
        <w:t xml:space="preserve">Donaldson, G (2015) ‘Successful Futures’. Independent Review of Curriculum and Assessment Arrangements in Wales. [online] available from: </w:t>
      </w:r>
      <w:hyperlink r:id="rId12" w:history="1">
        <w:r w:rsidRPr="003C0F0F">
          <w:rPr>
            <w:rStyle w:val="Hyperlink"/>
            <w:rFonts w:cs="Arial"/>
            <w:color w:val="0070C0"/>
            <w:sz w:val="24"/>
            <w:szCs w:val="24"/>
            <w:u w:val="none"/>
          </w:rPr>
          <w:t>http://gov.wales/docs/dcells/publications/150225-successful-futures-en.pdf</w:t>
        </w:r>
      </w:hyperlink>
      <w:r w:rsidRPr="003C0F0F">
        <w:rPr>
          <w:rFonts w:cs="Arial"/>
          <w:color w:val="0070C0"/>
          <w:sz w:val="24"/>
          <w:szCs w:val="24"/>
        </w:rPr>
        <w:t xml:space="preserve"> </w:t>
      </w:r>
      <w:r w:rsidRPr="003C0F0F">
        <w:rPr>
          <w:rFonts w:cs="Arial"/>
          <w:sz w:val="24"/>
          <w:szCs w:val="24"/>
        </w:rPr>
        <w:t xml:space="preserve">[accessed 01.04.20] </w:t>
      </w:r>
    </w:p>
    <w:p w14:paraId="2AE0012B" w14:textId="77777777" w:rsidR="005F48DA" w:rsidRDefault="005F48DA" w:rsidP="005F48DA">
      <w:pPr>
        <w:spacing w:line="360" w:lineRule="auto"/>
        <w:rPr>
          <w:rFonts w:ascii="Arial" w:hAnsi="Arial" w:cs="Arial"/>
          <w:sz w:val="24"/>
          <w:szCs w:val="24"/>
          <w:lang w:val="en-US"/>
        </w:rPr>
      </w:pPr>
    </w:p>
    <w:p w14:paraId="3298B199" w14:textId="02A263EC" w:rsidR="005F48DA" w:rsidRPr="003C0F0F" w:rsidRDefault="005F48DA" w:rsidP="005F48DA">
      <w:pPr>
        <w:spacing w:line="360" w:lineRule="auto"/>
        <w:rPr>
          <w:rFonts w:ascii="Arial" w:hAnsi="Arial" w:cs="Arial"/>
          <w:sz w:val="24"/>
          <w:szCs w:val="24"/>
        </w:rPr>
      </w:pPr>
      <w:r w:rsidRPr="003C0F0F">
        <w:rPr>
          <w:rFonts w:ascii="Arial" w:hAnsi="Arial" w:cs="Arial"/>
          <w:sz w:val="24"/>
          <w:szCs w:val="24"/>
        </w:rPr>
        <w:t xml:space="preserve">Lowe, C.F., Horne, P.J., Tapper, K., Jackson, M., Hardman, C.A., </w:t>
      </w:r>
      <w:proofErr w:type="spellStart"/>
      <w:r w:rsidRPr="003C0F0F">
        <w:rPr>
          <w:rFonts w:ascii="Arial" w:hAnsi="Arial" w:cs="Arial"/>
          <w:sz w:val="24"/>
          <w:szCs w:val="24"/>
        </w:rPr>
        <w:t>Woolner</w:t>
      </w:r>
      <w:proofErr w:type="spellEnd"/>
      <w:r w:rsidRPr="003C0F0F">
        <w:rPr>
          <w:rFonts w:ascii="Arial" w:hAnsi="Arial" w:cs="Arial"/>
          <w:sz w:val="24"/>
          <w:szCs w:val="24"/>
        </w:rPr>
        <w:t xml:space="preserve">, J. (2002) Changing the nation’s diet: A programme to increase children’s consumption of fruit and vegetables, </w:t>
      </w:r>
      <w:r w:rsidRPr="003C0F0F">
        <w:rPr>
          <w:rFonts w:ascii="Arial" w:hAnsi="Arial" w:cs="Arial"/>
          <w:i/>
          <w:iCs/>
          <w:sz w:val="24"/>
          <w:szCs w:val="24"/>
        </w:rPr>
        <w:t>End of Project report: University of Bangor, Wales.</w:t>
      </w:r>
      <w:r w:rsidRPr="003C0F0F">
        <w:rPr>
          <w:rFonts w:ascii="Arial" w:hAnsi="Arial" w:cs="Arial"/>
          <w:sz w:val="24"/>
          <w:szCs w:val="24"/>
        </w:rPr>
        <w:t xml:space="preserve"> Working paper 5. [online] available from: </w:t>
      </w:r>
      <w:hyperlink r:id="rId13" w:history="1">
        <w:r w:rsidRPr="003C0F0F">
          <w:rPr>
            <w:rStyle w:val="Hyperlink"/>
            <w:rFonts w:ascii="Arial" w:hAnsi="Arial" w:cs="Arial"/>
            <w:sz w:val="24"/>
            <w:szCs w:val="24"/>
          </w:rPr>
          <w:t>http://www.perishablepundit.com/docs/blue_docume</w:t>
        </w:r>
        <w:r w:rsidRPr="003C0F0F">
          <w:rPr>
            <w:rStyle w:val="Hyperlink"/>
            <w:rFonts w:ascii="Arial" w:hAnsi="Arial" w:cs="Arial"/>
            <w:sz w:val="24"/>
            <w:szCs w:val="24"/>
          </w:rPr>
          <w:t>n</w:t>
        </w:r>
        <w:r w:rsidRPr="003C0F0F">
          <w:rPr>
            <w:rStyle w:val="Hyperlink"/>
            <w:rFonts w:ascii="Arial" w:hAnsi="Arial" w:cs="Arial"/>
            <w:sz w:val="24"/>
            <w:szCs w:val="24"/>
          </w:rPr>
          <w:t>t_2006.pdf</w:t>
        </w:r>
      </w:hyperlink>
      <w:r w:rsidRPr="003C0F0F">
        <w:rPr>
          <w:rFonts w:ascii="Arial" w:hAnsi="Arial" w:cs="Arial"/>
          <w:sz w:val="24"/>
          <w:szCs w:val="24"/>
        </w:rPr>
        <w:t xml:space="preserve">  [accessed 03.04.20]</w:t>
      </w:r>
    </w:p>
    <w:p w14:paraId="48701957" w14:textId="77777777" w:rsidR="005F48DA" w:rsidRPr="003C0F0F" w:rsidRDefault="005F48DA" w:rsidP="005F48DA">
      <w:pPr>
        <w:spacing w:line="360" w:lineRule="auto"/>
        <w:rPr>
          <w:rFonts w:ascii="Arial" w:hAnsi="Arial" w:cs="Arial"/>
          <w:sz w:val="24"/>
          <w:szCs w:val="24"/>
          <w:lang w:eastAsia="en-GB"/>
        </w:rPr>
      </w:pPr>
      <w:r w:rsidRPr="003C0F0F">
        <w:rPr>
          <w:rFonts w:ascii="Arial" w:hAnsi="Arial" w:cs="Arial"/>
          <w:sz w:val="24"/>
          <w:szCs w:val="24"/>
          <w:lang w:eastAsia="en-GB"/>
        </w:rPr>
        <w:t xml:space="preserve">Lowe, C. F and Horne, P.J (2009). Food Dudes: Increasing children’s fruit and vegetable consumption. </w:t>
      </w:r>
      <w:r w:rsidRPr="003C0F0F">
        <w:rPr>
          <w:rFonts w:ascii="Arial" w:hAnsi="Arial" w:cs="Arial"/>
          <w:i/>
          <w:iCs/>
          <w:sz w:val="24"/>
          <w:szCs w:val="24"/>
          <w:lang w:eastAsia="en-GB"/>
        </w:rPr>
        <w:t>Cases in Public Health Communication &amp; Marketing</w:t>
      </w:r>
      <w:r w:rsidRPr="003C0F0F">
        <w:rPr>
          <w:rFonts w:ascii="Arial" w:hAnsi="Arial" w:cs="Arial"/>
          <w:sz w:val="24"/>
          <w:szCs w:val="24"/>
          <w:lang w:eastAsia="en-GB"/>
        </w:rPr>
        <w:t xml:space="preserve">. 3:161-185. [online] available from: </w:t>
      </w:r>
      <w:hyperlink r:id="rId14" w:history="1">
        <w:r w:rsidRPr="003C0F0F">
          <w:rPr>
            <w:rStyle w:val="Hyperlink"/>
            <w:rFonts w:ascii="Arial" w:hAnsi="Arial" w:cs="Arial"/>
            <w:sz w:val="24"/>
            <w:szCs w:val="24"/>
            <w:lang w:eastAsia="en-GB"/>
          </w:rPr>
          <w:t xml:space="preserve">https://www.researchgate.net/profile/Charles_Lowe/publication/238741693_'Food_Dudes'_Increasing_Children's_Fruit_and_Vegetable_Consumption_CASES_in_PUBLIC_HEALTH_COMMUNICATION_MARKETING/links/00b7d52c59ce174b0b000000/Food-Dudes-Increasing-Childrens-Fruit-and-Vegetable-Consumption-CASES-in-PUBLIC-HEALTH-COMMUNICATION-MARKETING.pdf </w:t>
        </w:r>
      </w:hyperlink>
      <w:r w:rsidRPr="003C0F0F">
        <w:rPr>
          <w:rFonts w:ascii="Arial" w:hAnsi="Arial" w:cs="Arial"/>
          <w:sz w:val="24"/>
          <w:szCs w:val="24"/>
          <w:lang w:eastAsia="en-GB"/>
        </w:rPr>
        <w:t xml:space="preserve"> [accessed 05.04.20]</w:t>
      </w:r>
    </w:p>
    <w:p w14:paraId="163A128E" w14:textId="77777777" w:rsidR="005F48DA" w:rsidRDefault="005F48DA" w:rsidP="005F48DA">
      <w:pPr>
        <w:spacing w:line="360" w:lineRule="auto"/>
        <w:rPr>
          <w:rFonts w:ascii="Arial" w:hAnsi="Arial" w:cs="Arial"/>
          <w:sz w:val="24"/>
          <w:szCs w:val="24"/>
          <w:lang w:val="en-US"/>
        </w:rPr>
      </w:pPr>
    </w:p>
    <w:p w14:paraId="147681AD" w14:textId="6E999D72" w:rsidR="005F48DA" w:rsidRPr="003C0F0F" w:rsidRDefault="005F48DA" w:rsidP="005F48DA">
      <w:pPr>
        <w:spacing w:line="360" w:lineRule="auto"/>
        <w:rPr>
          <w:rFonts w:ascii="Arial" w:hAnsi="Arial" w:cs="Arial"/>
          <w:sz w:val="24"/>
          <w:szCs w:val="24"/>
        </w:rPr>
      </w:pPr>
      <w:r w:rsidRPr="003C0F0F">
        <w:rPr>
          <w:rFonts w:ascii="Arial" w:hAnsi="Arial" w:cs="Arial"/>
          <w:sz w:val="24"/>
          <w:szCs w:val="24"/>
        </w:rPr>
        <w:t>O’Neil, C. and Nicklas, T.A. (2002) ‘</w:t>
      </w:r>
      <w:proofErr w:type="spellStart"/>
      <w:r w:rsidRPr="003C0F0F">
        <w:rPr>
          <w:rFonts w:ascii="Arial" w:hAnsi="Arial" w:cs="Arial"/>
          <w:sz w:val="24"/>
          <w:szCs w:val="24"/>
        </w:rPr>
        <w:t>Gimme</w:t>
      </w:r>
      <w:proofErr w:type="spellEnd"/>
      <w:r w:rsidRPr="003C0F0F">
        <w:rPr>
          <w:rFonts w:ascii="Arial" w:hAnsi="Arial" w:cs="Arial"/>
          <w:sz w:val="24"/>
          <w:szCs w:val="24"/>
        </w:rPr>
        <w:t xml:space="preserve"> 5: An innovative, school-based nutrition intervention for high school students’, </w:t>
      </w:r>
      <w:r w:rsidRPr="003C0F0F">
        <w:rPr>
          <w:rFonts w:ascii="Arial" w:hAnsi="Arial" w:cs="Arial"/>
          <w:i/>
          <w:iCs/>
          <w:sz w:val="24"/>
          <w:szCs w:val="24"/>
        </w:rPr>
        <w:t>Journal of the American Dietetic Association</w:t>
      </w:r>
      <w:r w:rsidRPr="003C0F0F">
        <w:rPr>
          <w:rFonts w:ascii="Arial" w:hAnsi="Arial" w:cs="Arial"/>
          <w:sz w:val="24"/>
          <w:szCs w:val="24"/>
        </w:rPr>
        <w:t xml:space="preserve">, 102, (3), S93–96; [online] available from: </w:t>
      </w:r>
      <w:hyperlink r:id="rId15" w:history="1">
        <w:r w:rsidRPr="003C0F0F">
          <w:rPr>
            <w:rStyle w:val="Hyperlink"/>
            <w:rFonts w:ascii="Arial" w:hAnsi="Arial" w:cs="Arial"/>
            <w:sz w:val="24"/>
            <w:szCs w:val="24"/>
          </w:rPr>
          <w:t>https://search.proquest.com/docview/218467773?pq-origsite=gscholar</w:t>
        </w:r>
      </w:hyperlink>
      <w:r w:rsidRPr="003C0F0F">
        <w:rPr>
          <w:rFonts w:ascii="Arial" w:hAnsi="Arial" w:cs="Arial"/>
          <w:sz w:val="24"/>
          <w:szCs w:val="24"/>
        </w:rPr>
        <w:t xml:space="preserve"> accessed 03.04.20</w:t>
      </w:r>
    </w:p>
    <w:p w14:paraId="21598292" w14:textId="77777777" w:rsidR="005F48DA" w:rsidRPr="003C0F0F" w:rsidRDefault="005F48DA" w:rsidP="005F48DA">
      <w:pPr>
        <w:spacing w:line="360" w:lineRule="auto"/>
        <w:rPr>
          <w:rFonts w:ascii="Arial" w:hAnsi="Arial" w:cs="Arial"/>
          <w:sz w:val="24"/>
          <w:szCs w:val="24"/>
        </w:rPr>
      </w:pPr>
    </w:p>
    <w:p w14:paraId="01F2E1C7" w14:textId="77777777" w:rsidR="005F48DA" w:rsidRPr="003C0F0F" w:rsidRDefault="005F48DA" w:rsidP="005F48DA">
      <w:pPr>
        <w:spacing w:line="360" w:lineRule="auto"/>
        <w:rPr>
          <w:rFonts w:ascii="Arial" w:hAnsi="Arial" w:cs="Arial"/>
          <w:sz w:val="24"/>
          <w:szCs w:val="24"/>
          <w:lang w:val="en-US"/>
        </w:rPr>
      </w:pPr>
      <w:r w:rsidRPr="003C0F0F">
        <w:rPr>
          <w:rFonts w:ascii="Arial" w:hAnsi="Arial" w:cs="Arial"/>
          <w:sz w:val="24"/>
          <w:szCs w:val="24"/>
          <w:lang w:val="en-US"/>
        </w:rPr>
        <w:t xml:space="preserve">Rodgers, E., Moon, A.M., </w:t>
      </w:r>
      <w:proofErr w:type="spellStart"/>
      <w:r w:rsidRPr="003C0F0F">
        <w:rPr>
          <w:rFonts w:ascii="Arial" w:hAnsi="Arial" w:cs="Arial"/>
          <w:sz w:val="24"/>
          <w:szCs w:val="24"/>
          <w:lang w:val="en-US"/>
        </w:rPr>
        <w:t>Mullee</w:t>
      </w:r>
      <w:proofErr w:type="spellEnd"/>
      <w:r w:rsidRPr="003C0F0F">
        <w:rPr>
          <w:rFonts w:ascii="Arial" w:hAnsi="Arial" w:cs="Arial"/>
          <w:sz w:val="24"/>
          <w:szCs w:val="24"/>
          <w:lang w:val="en-US"/>
        </w:rPr>
        <w:t xml:space="preserve">, M.A., Speller, V.M. and Roderick, P.J (1998) </w:t>
      </w:r>
      <w:r w:rsidRPr="003C0F0F">
        <w:rPr>
          <w:rFonts w:ascii="Arial" w:hAnsi="Arial" w:cs="Arial"/>
          <w:sz w:val="24"/>
          <w:szCs w:val="24"/>
          <w:lang w:eastAsia="en-GB"/>
        </w:rPr>
        <w:t xml:space="preserve">Developing the ‘health-promoting school’—a national survey of healthy </w:t>
      </w:r>
      <w:proofErr w:type="gramStart"/>
      <w:r w:rsidRPr="003C0F0F">
        <w:rPr>
          <w:rFonts w:ascii="Arial" w:hAnsi="Arial" w:cs="Arial"/>
          <w:sz w:val="24"/>
          <w:szCs w:val="24"/>
          <w:lang w:eastAsia="en-GB"/>
        </w:rPr>
        <w:t>schools</w:t>
      </w:r>
      <w:proofErr w:type="gramEnd"/>
      <w:r w:rsidRPr="003C0F0F">
        <w:rPr>
          <w:rFonts w:ascii="Arial" w:hAnsi="Arial" w:cs="Arial"/>
          <w:sz w:val="24"/>
          <w:szCs w:val="24"/>
          <w:lang w:eastAsia="en-GB"/>
        </w:rPr>
        <w:t xml:space="preserve"> awards. </w:t>
      </w:r>
      <w:r w:rsidRPr="003C0F0F">
        <w:rPr>
          <w:rFonts w:ascii="Arial" w:hAnsi="Arial" w:cs="Arial"/>
          <w:i/>
          <w:iCs/>
          <w:sz w:val="24"/>
          <w:szCs w:val="24"/>
          <w:lang w:eastAsia="en-GB"/>
        </w:rPr>
        <w:t>Public Health</w:t>
      </w:r>
      <w:r w:rsidRPr="003C0F0F">
        <w:rPr>
          <w:rFonts w:ascii="Arial" w:hAnsi="Arial" w:cs="Arial"/>
          <w:sz w:val="24"/>
          <w:szCs w:val="24"/>
          <w:lang w:eastAsia="en-GB"/>
        </w:rPr>
        <w:t>. 112 (1) pp. 37-40</w:t>
      </w:r>
    </w:p>
    <w:p w14:paraId="5DCC2E63" w14:textId="77777777" w:rsidR="005F48DA" w:rsidRPr="003C0F0F" w:rsidRDefault="005F48DA" w:rsidP="005F48DA">
      <w:pPr>
        <w:spacing w:line="360" w:lineRule="auto"/>
        <w:jc w:val="center"/>
        <w:rPr>
          <w:rFonts w:ascii="Arial" w:hAnsi="Arial" w:cs="Arial"/>
          <w:sz w:val="24"/>
          <w:szCs w:val="24"/>
          <w:lang w:val="en-US"/>
        </w:rPr>
      </w:pPr>
    </w:p>
    <w:p w14:paraId="7D1C746A" w14:textId="77777777" w:rsidR="005F48DA" w:rsidRPr="003C0F0F" w:rsidRDefault="005F48DA" w:rsidP="005F48DA">
      <w:pPr>
        <w:spacing w:line="360" w:lineRule="auto"/>
        <w:rPr>
          <w:rFonts w:ascii="Arial" w:hAnsi="Arial" w:cs="Arial"/>
          <w:sz w:val="24"/>
          <w:szCs w:val="24"/>
          <w:lang w:eastAsia="en-GB"/>
        </w:rPr>
      </w:pPr>
      <w:r w:rsidRPr="003C0F0F">
        <w:rPr>
          <w:rFonts w:ascii="Arial" w:hAnsi="Arial" w:cs="Arial"/>
          <w:color w:val="000000"/>
          <w:sz w:val="24"/>
          <w:szCs w:val="24"/>
          <w:lang w:eastAsia="en-GB"/>
        </w:rPr>
        <w:t>Welsh Government</w:t>
      </w:r>
      <w:r w:rsidRPr="003C0F0F">
        <w:rPr>
          <w:rFonts w:ascii="Arial" w:hAnsi="Arial" w:cs="Arial"/>
          <w:color w:val="000000"/>
          <w:sz w:val="24"/>
          <w:szCs w:val="24"/>
          <w:shd w:val="clear" w:color="auto" w:fill="FFFFFF"/>
          <w:lang w:eastAsia="en-GB"/>
        </w:rPr>
        <w:t> (2013), </w:t>
      </w:r>
      <w:r w:rsidRPr="003C0F0F">
        <w:rPr>
          <w:rFonts w:ascii="Arial" w:hAnsi="Arial" w:cs="Arial"/>
          <w:i/>
          <w:iCs/>
          <w:color w:val="000000"/>
          <w:sz w:val="24"/>
          <w:szCs w:val="24"/>
          <w:lang w:eastAsia="en-GB"/>
        </w:rPr>
        <w:t>School Effectiveness Framework</w:t>
      </w:r>
      <w:r w:rsidRPr="003C0F0F">
        <w:rPr>
          <w:rFonts w:ascii="Arial" w:hAnsi="Arial" w:cs="Arial"/>
          <w:color w:val="000000"/>
          <w:sz w:val="24"/>
          <w:szCs w:val="24"/>
          <w:shd w:val="clear" w:color="auto" w:fill="FFFFFF"/>
          <w:lang w:eastAsia="en-GB"/>
        </w:rPr>
        <w:t>. [online] available from: </w:t>
      </w:r>
      <w:hyperlink r:id="rId16" w:tgtFrame="_blank" w:history="1">
        <w:r w:rsidRPr="003C0F0F">
          <w:rPr>
            <w:rFonts w:ascii="Arial" w:hAnsi="Arial" w:cs="Arial"/>
            <w:color w:val="0000FF"/>
            <w:sz w:val="24"/>
            <w:szCs w:val="24"/>
            <w:u w:val="single"/>
            <w:shd w:val="clear" w:color="auto" w:fill="F9F2F4"/>
            <w:lang w:eastAsia="en-GB"/>
          </w:rPr>
          <w:t>http://www.se</w:t>
        </w:r>
        <w:r w:rsidRPr="003C0F0F">
          <w:rPr>
            <w:rFonts w:ascii="Arial" w:hAnsi="Arial" w:cs="Arial"/>
            <w:color w:val="0000FF"/>
            <w:sz w:val="24"/>
            <w:szCs w:val="24"/>
            <w:u w:val="single"/>
            <w:shd w:val="clear" w:color="auto" w:fill="F9F2F4"/>
            <w:lang w:eastAsia="en-GB"/>
          </w:rPr>
          <w:t>f</w:t>
        </w:r>
        <w:r w:rsidRPr="003C0F0F">
          <w:rPr>
            <w:rFonts w:ascii="Arial" w:hAnsi="Arial" w:cs="Arial"/>
            <w:color w:val="0000FF"/>
            <w:sz w:val="24"/>
            <w:szCs w:val="24"/>
            <w:u w:val="single"/>
            <w:shd w:val="clear" w:color="auto" w:fill="F9F2F4"/>
            <w:lang w:eastAsia="en-GB"/>
          </w:rPr>
          <w:t>cymru.org/sef-p2-home/sef-p2-social_justice/sef-p2-social-justice-engaging-families.htm</w:t>
        </w:r>
        <w:r w:rsidRPr="003C0F0F">
          <w:rPr>
            <w:rFonts w:ascii="Arial" w:hAnsi="Arial" w:cs="Arial"/>
            <w:color w:val="0000FF"/>
            <w:sz w:val="24"/>
            <w:szCs w:val="24"/>
            <w:u w:val="single"/>
            <w:lang w:eastAsia="en-GB"/>
          </w:rPr>
          <w:t> </w:t>
        </w:r>
      </w:hyperlink>
      <w:r w:rsidRPr="003C0F0F">
        <w:rPr>
          <w:rFonts w:ascii="Arial" w:hAnsi="Arial" w:cs="Arial"/>
          <w:color w:val="000000"/>
          <w:sz w:val="24"/>
          <w:szCs w:val="24"/>
          <w:shd w:val="clear" w:color="auto" w:fill="FFFFFF"/>
          <w:lang w:eastAsia="en-GB"/>
        </w:rPr>
        <w:t>(accessed </w:t>
      </w:r>
      <w:r w:rsidRPr="003C0F0F">
        <w:rPr>
          <w:rFonts w:ascii="Arial" w:hAnsi="Arial" w:cs="Arial"/>
          <w:color w:val="000000"/>
          <w:sz w:val="24"/>
          <w:szCs w:val="24"/>
          <w:lang w:eastAsia="en-GB"/>
        </w:rPr>
        <w:t>03.04.20</w:t>
      </w:r>
      <w:r w:rsidRPr="003C0F0F">
        <w:rPr>
          <w:rFonts w:ascii="Arial" w:hAnsi="Arial" w:cs="Arial"/>
          <w:color w:val="000000"/>
          <w:sz w:val="24"/>
          <w:szCs w:val="24"/>
          <w:shd w:val="clear" w:color="auto" w:fill="FFFFFF"/>
          <w:lang w:eastAsia="en-GB"/>
        </w:rPr>
        <w:t>).</w:t>
      </w:r>
    </w:p>
    <w:p w14:paraId="47AAFF4B" w14:textId="77777777" w:rsidR="005F48DA" w:rsidRPr="003C0F0F" w:rsidRDefault="005F48DA" w:rsidP="005F48DA">
      <w:pPr>
        <w:spacing w:line="360" w:lineRule="auto"/>
        <w:rPr>
          <w:rFonts w:ascii="Arial" w:hAnsi="Arial" w:cs="Arial"/>
          <w:sz w:val="24"/>
          <w:szCs w:val="24"/>
          <w:lang w:val="en-US"/>
        </w:rPr>
      </w:pPr>
    </w:p>
    <w:p w14:paraId="0610B299" w14:textId="77777777" w:rsidR="005F48DA" w:rsidRPr="003C0F0F" w:rsidRDefault="005F48DA" w:rsidP="005F48DA">
      <w:pPr>
        <w:spacing w:line="360" w:lineRule="auto"/>
        <w:rPr>
          <w:rFonts w:ascii="Arial" w:eastAsia="Times New Roman" w:hAnsi="Arial" w:cs="Arial"/>
          <w:sz w:val="24"/>
          <w:szCs w:val="24"/>
          <w:lang w:eastAsia="en-GB"/>
        </w:rPr>
      </w:pPr>
      <w:r w:rsidRPr="003C0F0F">
        <w:rPr>
          <w:rFonts w:ascii="Arial" w:eastAsia="Times New Roman" w:hAnsi="Arial" w:cs="Arial"/>
          <w:sz w:val="24"/>
          <w:szCs w:val="24"/>
          <w:lang w:eastAsia="en-GB"/>
        </w:rPr>
        <w:lastRenderedPageBreak/>
        <w:t xml:space="preserve">WHO Library Cataloguing-in-Publication Data (2016) Consideration of the evidence on childhood obesity for the Commission on Ending Childhood Obesity: report of the ad hoc working group on science and evidence for ending childhood obesity, Geneva, Switzerland. [online] available from: </w:t>
      </w:r>
      <w:r w:rsidRPr="003C0F0F">
        <w:rPr>
          <w:rFonts w:ascii="Arial" w:hAnsi="Arial" w:cs="Arial"/>
          <w:color w:val="0000FF"/>
          <w:sz w:val="24"/>
          <w:szCs w:val="24"/>
        </w:rPr>
        <w:t>http://apps.who.int/iris/bitstream/10665/206549/1/9789241565332_eng.pdf</w:t>
      </w:r>
      <w:r w:rsidRPr="003C0F0F">
        <w:rPr>
          <w:rFonts w:ascii="Arial" w:hAnsi="Arial" w:cs="Arial"/>
          <w:sz w:val="24"/>
          <w:szCs w:val="24"/>
        </w:rPr>
        <w:t>. [accessed 03.04.20]</w:t>
      </w:r>
    </w:p>
    <w:p w14:paraId="49A03C99" w14:textId="77777777" w:rsidR="005F48DA" w:rsidRPr="003C0F0F" w:rsidRDefault="005F48DA" w:rsidP="005F48DA">
      <w:pPr>
        <w:spacing w:line="360" w:lineRule="auto"/>
        <w:jc w:val="center"/>
        <w:rPr>
          <w:rFonts w:ascii="Arial" w:hAnsi="Arial" w:cs="Arial"/>
          <w:sz w:val="24"/>
          <w:szCs w:val="24"/>
          <w:lang w:val="en-US"/>
        </w:rPr>
      </w:pPr>
    </w:p>
    <w:p w14:paraId="23418915" w14:textId="77777777" w:rsidR="005F48DA" w:rsidRPr="003C0F0F" w:rsidRDefault="005F48DA" w:rsidP="005F48DA">
      <w:pPr>
        <w:spacing w:line="360" w:lineRule="auto"/>
        <w:rPr>
          <w:rFonts w:ascii="Arial" w:hAnsi="Arial" w:cs="Arial"/>
          <w:sz w:val="24"/>
          <w:szCs w:val="24"/>
          <w:lang w:val="en-US"/>
        </w:rPr>
      </w:pPr>
      <w:r w:rsidRPr="003C0F0F">
        <w:rPr>
          <w:rFonts w:ascii="Arial" w:hAnsi="Arial" w:cs="Arial"/>
          <w:sz w:val="24"/>
          <w:szCs w:val="24"/>
          <w:lang w:val="en-US"/>
        </w:rPr>
        <w:t xml:space="preserve">World Health </w:t>
      </w:r>
      <w:proofErr w:type="spellStart"/>
      <w:r w:rsidRPr="003C0F0F">
        <w:rPr>
          <w:rFonts w:ascii="Arial" w:hAnsi="Arial" w:cs="Arial"/>
          <w:sz w:val="24"/>
          <w:szCs w:val="24"/>
          <w:lang w:val="en-US"/>
        </w:rPr>
        <w:t>Organisation</w:t>
      </w:r>
      <w:proofErr w:type="spellEnd"/>
      <w:r w:rsidRPr="003C0F0F">
        <w:rPr>
          <w:rFonts w:ascii="Arial" w:hAnsi="Arial" w:cs="Arial"/>
          <w:sz w:val="24"/>
          <w:szCs w:val="24"/>
          <w:lang w:val="en-US"/>
        </w:rPr>
        <w:t xml:space="preserve"> (2018) Global Standards for Health Promoting Schools [online] available from: </w:t>
      </w:r>
      <w:hyperlink r:id="rId17" w:history="1">
        <w:r w:rsidRPr="003C0F0F">
          <w:rPr>
            <w:rStyle w:val="Hyperlink"/>
            <w:rFonts w:ascii="Arial" w:hAnsi="Arial" w:cs="Arial"/>
            <w:sz w:val="24"/>
            <w:szCs w:val="24"/>
            <w:lang w:val="en-US"/>
          </w:rPr>
          <w:t>https://www.who.int/publications-detail/global-standards-for-health-promoting-schools</w:t>
        </w:r>
      </w:hyperlink>
      <w:r w:rsidRPr="003C0F0F">
        <w:rPr>
          <w:rFonts w:ascii="Arial" w:hAnsi="Arial" w:cs="Arial"/>
          <w:sz w:val="24"/>
          <w:szCs w:val="24"/>
          <w:lang w:val="en-US"/>
        </w:rPr>
        <w:t xml:space="preserve"> [accessed 26.03.20]</w:t>
      </w:r>
    </w:p>
    <w:p w14:paraId="43FD0CA2" w14:textId="77777777" w:rsidR="005F48DA" w:rsidRDefault="005F48DA" w:rsidP="005F48DA">
      <w:pPr>
        <w:spacing w:line="360" w:lineRule="auto"/>
        <w:rPr>
          <w:rFonts w:ascii="Arial" w:hAnsi="Arial" w:cs="Arial"/>
          <w:sz w:val="24"/>
          <w:szCs w:val="24"/>
          <w:lang w:val="en-US"/>
        </w:rPr>
      </w:pPr>
    </w:p>
    <w:p w14:paraId="419CAEE7" w14:textId="2D9B9056" w:rsidR="005F48DA" w:rsidRPr="003C0F0F" w:rsidRDefault="005F48DA" w:rsidP="005F48DA">
      <w:pPr>
        <w:spacing w:line="360" w:lineRule="auto"/>
        <w:rPr>
          <w:rFonts w:ascii="Arial" w:hAnsi="Arial" w:cs="Arial"/>
          <w:sz w:val="24"/>
          <w:szCs w:val="24"/>
          <w:lang w:val="en-US"/>
        </w:rPr>
      </w:pPr>
      <w:r w:rsidRPr="003C0F0F">
        <w:rPr>
          <w:rFonts w:ascii="Arial" w:hAnsi="Arial" w:cs="Arial"/>
          <w:sz w:val="24"/>
          <w:szCs w:val="24"/>
          <w:lang w:val="en-US"/>
        </w:rPr>
        <w:t xml:space="preserve">Welsh Government (2019) </w:t>
      </w:r>
      <w:r w:rsidRPr="003C0F0F">
        <w:rPr>
          <w:rFonts w:ascii="Arial" w:hAnsi="Arial" w:cs="Arial"/>
          <w:i/>
          <w:iCs/>
          <w:sz w:val="24"/>
          <w:szCs w:val="24"/>
          <w:lang w:val="en-US"/>
        </w:rPr>
        <w:t xml:space="preserve">My Local School. </w:t>
      </w:r>
      <w:r w:rsidRPr="003C0F0F">
        <w:rPr>
          <w:rFonts w:ascii="Arial" w:hAnsi="Arial" w:cs="Arial"/>
          <w:sz w:val="24"/>
          <w:szCs w:val="24"/>
          <w:lang w:val="en-US"/>
        </w:rPr>
        <w:t xml:space="preserve">available from: </w:t>
      </w:r>
      <w:hyperlink r:id="rId18" w:history="1">
        <w:r w:rsidRPr="003C0F0F">
          <w:rPr>
            <w:rStyle w:val="Hyperlink"/>
            <w:rFonts w:ascii="Arial" w:hAnsi="Arial" w:cs="Arial"/>
            <w:sz w:val="24"/>
            <w:szCs w:val="24"/>
            <w:lang w:val="en-US"/>
          </w:rPr>
          <w:t>http://mylocalschool.gov.wales/?_ga=2.161091581.1585259691.1586957636-872523853.1586777893</w:t>
        </w:r>
      </w:hyperlink>
      <w:r w:rsidRPr="003C0F0F">
        <w:rPr>
          <w:rFonts w:ascii="Arial" w:hAnsi="Arial" w:cs="Arial"/>
          <w:sz w:val="24"/>
          <w:szCs w:val="24"/>
          <w:lang w:val="en-US"/>
        </w:rPr>
        <w:t xml:space="preserve"> [accessed 24.03.20]</w:t>
      </w:r>
    </w:p>
    <w:p w14:paraId="32EE987A" w14:textId="77777777" w:rsidR="005F48DA" w:rsidRDefault="005F48DA" w:rsidP="005F48DA">
      <w:pPr>
        <w:jc w:val="center"/>
        <w:rPr>
          <w:lang w:val="en-US"/>
        </w:rPr>
      </w:pPr>
    </w:p>
    <w:p w14:paraId="065C61E1" w14:textId="6AE38E0B" w:rsidR="005F48DA" w:rsidRPr="005F48DA" w:rsidRDefault="005F48DA" w:rsidP="005F48DA">
      <w:pPr>
        <w:jc w:val="center"/>
        <w:rPr>
          <w:b/>
          <w:bCs/>
          <w:sz w:val="28"/>
          <w:szCs w:val="28"/>
          <w:u w:val="single"/>
          <w:lang w:val="en-US"/>
        </w:rPr>
      </w:pPr>
      <w:r w:rsidRPr="005F48DA">
        <w:rPr>
          <w:b/>
          <w:bCs/>
          <w:sz w:val="28"/>
          <w:szCs w:val="28"/>
          <w:u w:val="single"/>
          <w:lang w:val="en-US"/>
        </w:rPr>
        <w:t>Appendices</w:t>
      </w:r>
    </w:p>
    <w:p w14:paraId="5121D897" w14:textId="1A7EF7B8" w:rsidR="005F48DA" w:rsidRDefault="005F48DA" w:rsidP="005F48DA">
      <w:pPr>
        <w:rPr>
          <w:lang w:val="en-US"/>
        </w:rPr>
      </w:pPr>
    </w:p>
    <w:p w14:paraId="13F1FFAD" w14:textId="7B735388" w:rsidR="005F48DA" w:rsidRPr="005F48DA" w:rsidRDefault="005F48DA" w:rsidP="005F48DA">
      <w:pPr>
        <w:rPr>
          <w:sz w:val="24"/>
          <w:szCs w:val="24"/>
          <w:lang w:val="en-US"/>
        </w:rPr>
      </w:pPr>
      <w:r w:rsidRPr="005F48DA">
        <w:rPr>
          <w:sz w:val="24"/>
          <w:szCs w:val="24"/>
          <w:lang w:val="en-US"/>
        </w:rPr>
        <w:t>Appendix 1- Extract of School Strategic Equality Plan (2018-2022)</w:t>
      </w:r>
    </w:p>
    <w:p w14:paraId="70F66DBD" w14:textId="77777777" w:rsidR="005F48DA" w:rsidRPr="00B17861" w:rsidRDefault="005F48DA" w:rsidP="005F48DA">
      <w:pPr>
        <w:autoSpaceDE w:val="0"/>
        <w:autoSpaceDN w:val="0"/>
        <w:adjustRightInd w:val="0"/>
        <w:ind w:left="720"/>
        <w:rPr>
          <w:b/>
          <w:bCs/>
        </w:rPr>
      </w:pPr>
      <w:r>
        <w:rPr>
          <w:b/>
        </w:rPr>
        <w:t>Appendix 1 - Equality Objective</w:t>
      </w:r>
    </w:p>
    <w:p w14:paraId="38DCDE87" w14:textId="77777777" w:rsidR="005F48DA" w:rsidRDefault="005F48DA" w:rsidP="005F48DA">
      <w:pPr>
        <w:autoSpaceDE w:val="0"/>
        <w:autoSpaceDN w:val="0"/>
        <w:adjustRightInd w:val="0"/>
        <w:ind w:left="720"/>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F48DA" w:rsidRPr="00A1411C" w14:paraId="335C25BA" w14:textId="77777777" w:rsidTr="005E3D28">
        <w:tc>
          <w:tcPr>
            <w:tcW w:w="14000" w:type="dxa"/>
            <w:shd w:val="clear" w:color="auto" w:fill="00FF00"/>
          </w:tcPr>
          <w:p w14:paraId="0C51A60E" w14:textId="77777777" w:rsidR="005F48DA" w:rsidRPr="00422F66" w:rsidRDefault="005F48DA" w:rsidP="005E3D28">
            <w:pPr>
              <w:rPr>
                <w:b/>
              </w:rPr>
            </w:pPr>
            <w:r>
              <w:rPr>
                <w:b/>
              </w:rPr>
              <w:t xml:space="preserve">Equality Objective 1 - </w:t>
            </w:r>
            <w:r w:rsidRPr="00422F66">
              <w:rPr>
                <w:b/>
              </w:rPr>
              <w:t xml:space="preserve">Reduce gaps in attainment between </w:t>
            </w:r>
            <w:r>
              <w:rPr>
                <w:b/>
              </w:rPr>
              <w:t xml:space="preserve">FSM and </w:t>
            </w:r>
            <w:proofErr w:type="gramStart"/>
            <w:r>
              <w:rPr>
                <w:b/>
              </w:rPr>
              <w:t>non FSM</w:t>
            </w:r>
            <w:proofErr w:type="gramEnd"/>
            <w:r>
              <w:rPr>
                <w:b/>
              </w:rPr>
              <w:t xml:space="preserve"> </w:t>
            </w:r>
          </w:p>
        </w:tc>
      </w:tr>
    </w:tbl>
    <w:p w14:paraId="712024B6" w14:textId="77777777" w:rsidR="005F48DA" w:rsidRPr="00E83276" w:rsidRDefault="005F48DA" w:rsidP="005F48DA">
      <w:pPr>
        <w:rPr>
          <w:rFonts w:cs="Arial"/>
          <w:b/>
        </w:rPr>
      </w:pPr>
      <w:r w:rsidRPr="00E83276">
        <w:rPr>
          <w:rFonts w:cs="Arial"/>
        </w:rPr>
        <w:t>National research indicates inequalities in the levels of attainment between genders, ethnicities and between disabled people and non-disabled people.  B</w:t>
      </w:r>
      <w:r w:rsidRPr="00E83276">
        <w:rPr>
          <w:rFonts w:cs="Arial"/>
          <w:bCs/>
        </w:rPr>
        <w:t>oys, black, Bangladeshi and Pakistani pupils and disabled children all perform poorly on average compared to other groups.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93"/>
        <w:gridCol w:w="1464"/>
        <w:gridCol w:w="2433"/>
        <w:gridCol w:w="10"/>
        <w:gridCol w:w="2116"/>
      </w:tblGrid>
      <w:tr w:rsidR="005F48DA" w:rsidRPr="00A1411C" w14:paraId="2A29819F" w14:textId="77777777" w:rsidTr="005E3D28">
        <w:trPr>
          <w:tblHeader/>
        </w:trPr>
        <w:tc>
          <w:tcPr>
            <w:tcW w:w="5070" w:type="dxa"/>
            <w:shd w:val="clear" w:color="auto" w:fill="CCFFCC"/>
          </w:tcPr>
          <w:p w14:paraId="792D59A4" w14:textId="77777777" w:rsidR="005F48DA" w:rsidRPr="00A1411C" w:rsidRDefault="005F48DA" w:rsidP="005E3D28">
            <w:r w:rsidRPr="00A1411C">
              <w:t>Associated actions</w:t>
            </w:r>
          </w:p>
        </w:tc>
        <w:tc>
          <w:tcPr>
            <w:tcW w:w="2021" w:type="dxa"/>
            <w:shd w:val="clear" w:color="auto" w:fill="CCFFCC"/>
          </w:tcPr>
          <w:p w14:paraId="5BD4EEC6" w14:textId="77777777" w:rsidR="005F48DA" w:rsidRPr="00A1411C" w:rsidRDefault="005F48DA" w:rsidP="005E3D28">
            <w:r w:rsidRPr="00A1411C">
              <w:t>Deadline</w:t>
            </w:r>
          </w:p>
        </w:tc>
        <w:tc>
          <w:tcPr>
            <w:tcW w:w="3945" w:type="dxa"/>
            <w:gridSpan w:val="2"/>
            <w:shd w:val="clear" w:color="auto" w:fill="CCFFCC"/>
          </w:tcPr>
          <w:p w14:paraId="12D9080F" w14:textId="77777777" w:rsidR="005F48DA" w:rsidRPr="00A1411C" w:rsidRDefault="005F48DA" w:rsidP="005E3D28">
            <w:r>
              <w:t>Expected outcomes</w:t>
            </w:r>
          </w:p>
        </w:tc>
        <w:tc>
          <w:tcPr>
            <w:tcW w:w="2964" w:type="dxa"/>
            <w:shd w:val="clear" w:color="auto" w:fill="CCFFCC"/>
          </w:tcPr>
          <w:p w14:paraId="2B16F108" w14:textId="77777777" w:rsidR="005F48DA" w:rsidRPr="00A1411C" w:rsidRDefault="005F48DA" w:rsidP="005E3D28">
            <w:r>
              <w:t>Person responsible</w:t>
            </w:r>
          </w:p>
        </w:tc>
      </w:tr>
      <w:tr w:rsidR="005F48DA" w:rsidRPr="00A1411C" w14:paraId="60F966F4" w14:textId="77777777" w:rsidTr="005E3D28">
        <w:tc>
          <w:tcPr>
            <w:tcW w:w="5070" w:type="dxa"/>
          </w:tcPr>
          <w:p w14:paraId="155E6FB4" w14:textId="77777777" w:rsidR="005F48DA" w:rsidRPr="00AE4FD0" w:rsidRDefault="005F48DA" w:rsidP="005E3D28">
            <w:pPr>
              <w:tabs>
                <w:tab w:val="left" w:pos="4494"/>
              </w:tabs>
            </w:pPr>
            <w:r>
              <w:t xml:space="preserve">Using school </w:t>
            </w:r>
            <w:proofErr w:type="gramStart"/>
            <w:r>
              <w:t>data</w:t>
            </w:r>
            <w:proofErr w:type="gramEnd"/>
            <w:r>
              <w:t xml:space="preserve"> it has been identified that there is a gap in attainment between pupils who receive FSM and those that don’t. Ensure PDG is used strategically to narrow the gap.</w:t>
            </w:r>
          </w:p>
        </w:tc>
        <w:tc>
          <w:tcPr>
            <w:tcW w:w="2021" w:type="dxa"/>
          </w:tcPr>
          <w:p w14:paraId="62F0160B" w14:textId="77777777" w:rsidR="005F48DA" w:rsidRDefault="005F48DA" w:rsidP="005E3D28">
            <w:r>
              <w:t>July 2020</w:t>
            </w:r>
          </w:p>
        </w:tc>
        <w:tc>
          <w:tcPr>
            <w:tcW w:w="3945" w:type="dxa"/>
            <w:gridSpan w:val="2"/>
          </w:tcPr>
          <w:p w14:paraId="2F8A930B" w14:textId="77777777" w:rsidR="005F48DA" w:rsidRPr="0096555D" w:rsidRDefault="005F48DA" w:rsidP="005E3D28">
            <w:r>
              <w:t>A continuous narrowing of the gap in attainment between pupils who are in receipt of FSM and those that are not.</w:t>
            </w:r>
          </w:p>
        </w:tc>
        <w:tc>
          <w:tcPr>
            <w:tcW w:w="2964" w:type="dxa"/>
          </w:tcPr>
          <w:p w14:paraId="7237C7D0" w14:textId="77777777" w:rsidR="005F48DA" w:rsidRDefault="005F48DA" w:rsidP="005E3D28">
            <w:r>
              <w:t>Headteacher, Deputy Headteacher, PDG coordinator</w:t>
            </w:r>
          </w:p>
        </w:tc>
      </w:tr>
      <w:tr w:rsidR="005F48DA" w:rsidRPr="00A1411C" w14:paraId="2875B333" w14:textId="77777777" w:rsidTr="005E3D28">
        <w:tc>
          <w:tcPr>
            <w:tcW w:w="5070" w:type="dxa"/>
          </w:tcPr>
          <w:p w14:paraId="5AEF8A29" w14:textId="77777777" w:rsidR="005F48DA" w:rsidRPr="00906332" w:rsidRDefault="005F48DA" w:rsidP="005E3D28"/>
        </w:tc>
        <w:tc>
          <w:tcPr>
            <w:tcW w:w="2021" w:type="dxa"/>
          </w:tcPr>
          <w:p w14:paraId="329439D6" w14:textId="77777777" w:rsidR="005F48DA" w:rsidRPr="00906332" w:rsidRDefault="005F48DA" w:rsidP="005E3D28"/>
        </w:tc>
        <w:tc>
          <w:tcPr>
            <w:tcW w:w="3945" w:type="dxa"/>
            <w:gridSpan w:val="2"/>
          </w:tcPr>
          <w:p w14:paraId="7B7B92A4" w14:textId="77777777" w:rsidR="005F48DA" w:rsidRPr="00906332" w:rsidRDefault="005F48DA" w:rsidP="005E3D28"/>
        </w:tc>
        <w:tc>
          <w:tcPr>
            <w:tcW w:w="2964" w:type="dxa"/>
          </w:tcPr>
          <w:p w14:paraId="4EB59DDB" w14:textId="77777777" w:rsidR="005F48DA" w:rsidRPr="00906332" w:rsidRDefault="005F48DA" w:rsidP="005E3D28"/>
        </w:tc>
      </w:tr>
      <w:tr w:rsidR="005F48DA" w:rsidRPr="002B2C41" w14:paraId="3FBEB0EE" w14:textId="77777777" w:rsidTr="005E3D28">
        <w:tc>
          <w:tcPr>
            <w:tcW w:w="5070" w:type="dxa"/>
          </w:tcPr>
          <w:p w14:paraId="466880CC" w14:textId="77777777" w:rsidR="005F48DA" w:rsidRPr="00871594" w:rsidRDefault="005F48DA" w:rsidP="005E3D28"/>
        </w:tc>
        <w:tc>
          <w:tcPr>
            <w:tcW w:w="2021" w:type="dxa"/>
          </w:tcPr>
          <w:p w14:paraId="3221E0B6" w14:textId="77777777" w:rsidR="005F48DA" w:rsidRPr="00871594" w:rsidRDefault="005F48DA" w:rsidP="005E3D28"/>
        </w:tc>
        <w:tc>
          <w:tcPr>
            <w:tcW w:w="3945" w:type="dxa"/>
            <w:gridSpan w:val="2"/>
          </w:tcPr>
          <w:p w14:paraId="58B66E59" w14:textId="77777777" w:rsidR="005F48DA" w:rsidRPr="00871594" w:rsidRDefault="005F48DA" w:rsidP="005E3D28">
            <w:pPr>
              <w:rPr>
                <w:rFonts w:cs="Arial"/>
              </w:rPr>
            </w:pPr>
          </w:p>
        </w:tc>
        <w:tc>
          <w:tcPr>
            <w:tcW w:w="2964" w:type="dxa"/>
          </w:tcPr>
          <w:p w14:paraId="69B42A11" w14:textId="77777777" w:rsidR="005F48DA" w:rsidRPr="000930DB" w:rsidRDefault="005F48DA" w:rsidP="005E3D28">
            <w:pPr>
              <w:rPr>
                <w:highlight w:val="yellow"/>
              </w:rPr>
            </w:pPr>
          </w:p>
        </w:tc>
      </w:tr>
      <w:tr w:rsidR="005F48DA" w:rsidRPr="00A1411C" w14:paraId="42818A93" w14:textId="77777777" w:rsidTr="005E3D28">
        <w:tc>
          <w:tcPr>
            <w:tcW w:w="5070" w:type="dxa"/>
          </w:tcPr>
          <w:p w14:paraId="119683BD" w14:textId="77777777" w:rsidR="005F48DA" w:rsidRPr="00B20D02" w:rsidRDefault="005F48DA" w:rsidP="005E3D28"/>
        </w:tc>
        <w:tc>
          <w:tcPr>
            <w:tcW w:w="2021" w:type="dxa"/>
          </w:tcPr>
          <w:p w14:paraId="5648A501" w14:textId="77777777" w:rsidR="005F48DA" w:rsidRPr="00B20D02" w:rsidRDefault="005F48DA" w:rsidP="005E3D28"/>
        </w:tc>
        <w:tc>
          <w:tcPr>
            <w:tcW w:w="3932" w:type="dxa"/>
          </w:tcPr>
          <w:p w14:paraId="3BEEEBCF" w14:textId="77777777" w:rsidR="005F48DA" w:rsidRPr="00B20D02" w:rsidRDefault="005F48DA" w:rsidP="005E3D28"/>
        </w:tc>
        <w:tc>
          <w:tcPr>
            <w:tcW w:w="2977" w:type="dxa"/>
            <w:gridSpan w:val="2"/>
          </w:tcPr>
          <w:p w14:paraId="57D932DF" w14:textId="77777777" w:rsidR="005F48DA" w:rsidRPr="00B20D02" w:rsidRDefault="005F48DA" w:rsidP="005E3D28"/>
        </w:tc>
      </w:tr>
    </w:tbl>
    <w:p w14:paraId="7EAE0303" w14:textId="77777777" w:rsidR="005F48DA" w:rsidRDefault="005F48DA" w:rsidP="005F48DA"/>
    <w:p w14:paraId="74B69395" w14:textId="77777777" w:rsidR="005F48DA" w:rsidRDefault="005F48DA" w:rsidP="005F48D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F48DA" w14:paraId="4C53AB26" w14:textId="77777777" w:rsidTr="005E3D28">
        <w:tc>
          <w:tcPr>
            <w:tcW w:w="14000" w:type="dxa"/>
            <w:tcBorders>
              <w:top w:val="single" w:sz="4" w:space="0" w:color="auto"/>
              <w:left w:val="single" w:sz="4" w:space="0" w:color="auto"/>
              <w:bottom w:val="single" w:sz="4" w:space="0" w:color="auto"/>
              <w:right w:val="single" w:sz="4" w:space="0" w:color="auto"/>
            </w:tcBorders>
            <w:shd w:val="clear" w:color="auto" w:fill="00FF00"/>
          </w:tcPr>
          <w:p w14:paraId="1B48A0F6" w14:textId="77777777" w:rsidR="005F48DA" w:rsidRPr="00A0079F" w:rsidRDefault="005F48DA" w:rsidP="005E3D28">
            <w:pPr>
              <w:rPr>
                <w:b/>
              </w:rPr>
            </w:pPr>
            <w:r w:rsidRPr="00A0079F">
              <w:rPr>
                <w:b/>
              </w:rPr>
              <w:br w:type="page"/>
              <w:t xml:space="preserve">Equality Objective 2 – </w:t>
            </w:r>
            <w:r>
              <w:rPr>
                <w:rFonts w:cs="Arial"/>
                <w:b/>
              </w:rPr>
              <w:t>Implement</w:t>
            </w:r>
            <w:r w:rsidRPr="00AB2685">
              <w:rPr>
                <w:rFonts w:cs="Arial"/>
                <w:b/>
              </w:rPr>
              <w:t xml:space="preserve"> Welsh Government Bullying Guidance and reduce Identity based bullying</w:t>
            </w:r>
          </w:p>
        </w:tc>
      </w:tr>
    </w:tbl>
    <w:p w14:paraId="40D9A9F8" w14:textId="77777777" w:rsidR="005F48DA" w:rsidRDefault="005F48DA" w:rsidP="005F48DA">
      <w:pPr>
        <w:rPr>
          <w:rFonts w:cs="Arial"/>
        </w:rPr>
      </w:pPr>
      <w:r>
        <w:rPr>
          <w:rFonts w:cs="Arial"/>
        </w:rPr>
        <w:t>A major issue raised locally and nationally (along with its</w:t>
      </w:r>
      <w:r w:rsidRPr="00822DF0">
        <w:rPr>
          <w:rFonts w:cs="Arial"/>
        </w:rPr>
        <w:t xml:space="preserve"> impact on achievement</w:t>
      </w:r>
      <w:r>
        <w:rPr>
          <w:rFonts w:cs="Arial"/>
        </w:rPr>
        <w:t>)</w:t>
      </w:r>
      <w:r w:rsidRPr="00822DF0">
        <w:rPr>
          <w:rFonts w:cs="Arial"/>
        </w:rPr>
        <w:t xml:space="preserve"> </w:t>
      </w:r>
      <w:r>
        <w:rPr>
          <w:rFonts w:cs="Arial"/>
        </w:rPr>
        <w:t>–</w:t>
      </w:r>
      <w:r w:rsidRPr="00822DF0">
        <w:rPr>
          <w:rFonts w:cs="Arial"/>
        </w:rPr>
        <w:t xml:space="preserve"> </w:t>
      </w:r>
      <w:r>
        <w:rPr>
          <w:rFonts w:cs="Arial"/>
        </w:rPr>
        <w:t xml:space="preserve">there are particular </w:t>
      </w:r>
      <w:r w:rsidRPr="00822DF0">
        <w:rPr>
          <w:rFonts w:cs="Arial"/>
        </w:rPr>
        <w:t xml:space="preserve">concerns around SEN / disability / </w:t>
      </w:r>
      <w:r>
        <w:rPr>
          <w:rFonts w:cs="Arial"/>
        </w:rPr>
        <w:t xml:space="preserve">sexual orientation / gender reassignment / ethnicity </w:t>
      </w:r>
      <w:r w:rsidRPr="00822DF0">
        <w:rPr>
          <w:rFonts w:cs="Arial"/>
        </w:rPr>
        <w:t>/ religion</w:t>
      </w:r>
      <w:r>
        <w:rPr>
          <w:rFonts w:cs="Arial"/>
        </w:rPr>
        <w:t>.</w:t>
      </w:r>
    </w:p>
    <w:p w14:paraId="795A6EC6" w14:textId="77777777" w:rsidR="005F48DA" w:rsidRPr="00822DF0" w:rsidRDefault="005F48DA" w:rsidP="005F48DA">
      <w:pPr>
        <w:rPr>
          <w:rFonts w:cs="Arial"/>
        </w:rPr>
      </w:pPr>
      <w:r>
        <w:rPr>
          <w:rFonts w:cs="Arial"/>
        </w:rPr>
        <w:t>C</w:t>
      </w:r>
      <w:r w:rsidRPr="00822DF0">
        <w:rPr>
          <w:rFonts w:cs="Arial"/>
        </w:rPr>
        <w:t xml:space="preserve">yber-bullying / social media </w:t>
      </w:r>
      <w:r>
        <w:rPr>
          <w:rFonts w:cs="Arial"/>
        </w:rPr>
        <w:t>is a huge concern, particularly amongst children and young people themselves.</w:t>
      </w:r>
    </w:p>
    <w:p w14:paraId="1D58A069" w14:textId="77777777" w:rsidR="005F48DA" w:rsidRDefault="005F48DA" w:rsidP="005F48DA">
      <w:pPr>
        <w:rPr>
          <w:rFonts w:cs="Arial"/>
        </w:rPr>
      </w:pPr>
    </w:p>
    <w:p w14:paraId="6C0EA6FF" w14:textId="77777777" w:rsidR="005F48DA" w:rsidRDefault="005F48DA" w:rsidP="005F48DA">
      <w:pPr>
        <w:rPr>
          <w:rFonts w:cs="Arial"/>
        </w:rPr>
      </w:pPr>
      <w:r>
        <w:rPr>
          <w:rFonts w:cs="Arial"/>
        </w:rPr>
        <w:t>Anti-bullying p</w:t>
      </w:r>
      <w:r w:rsidRPr="00822DF0">
        <w:rPr>
          <w:rFonts w:cs="Arial"/>
        </w:rPr>
        <w:t xml:space="preserve">rojects should run to teach people: </w:t>
      </w:r>
    </w:p>
    <w:p w14:paraId="09297016" w14:textId="77777777" w:rsidR="005F48DA" w:rsidRPr="00182ECD" w:rsidRDefault="005F48DA" w:rsidP="005F48DA">
      <w:pPr>
        <w:pStyle w:val="ListParagraph"/>
        <w:numPr>
          <w:ilvl w:val="0"/>
          <w:numId w:val="1"/>
        </w:numPr>
        <w:rPr>
          <w:rFonts w:ascii="Arial" w:hAnsi="Arial" w:cs="Arial"/>
          <w:sz w:val="24"/>
          <w:szCs w:val="24"/>
        </w:rPr>
      </w:pPr>
      <w:r>
        <w:rPr>
          <w:rFonts w:ascii="Arial" w:hAnsi="Arial" w:cs="Arial"/>
          <w:sz w:val="24"/>
          <w:szCs w:val="24"/>
        </w:rPr>
        <w:t>n</w:t>
      </w:r>
      <w:r w:rsidRPr="00182ECD">
        <w:rPr>
          <w:rFonts w:ascii="Arial" w:hAnsi="Arial" w:cs="Arial"/>
          <w:sz w:val="24"/>
          <w:szCs w:val="24"/>
        </w:rPr>
        <w:t xml:space="preserve">ot to scare people or make them feel unsafe </w:t>
      </w:r>
    </w:p>
    <w:p w14:paraId="15BDC1C1" w14:textId="77777777" w:rsidR="005F48DA" w:rsidRPr="00182ECD" w:rsidRDefault="005F48DA" w:rsidP="005F48DA">
      <w:pPr>
        <w:pStyle w:val="ListParagraph"/>
        <w:numPr>
          <w:ilvl w:val="0"/>
          <w:numId w:val="1"/>
        </w:numPr>
        <w:rPr>
          <w:rFonts w:ascii="Arial" w:hAnsi="Arial" w:cs="Arial"/>
          <w:sz w:val="24"/>
          <w:szCs w:val="24"/>
        </w:rPr>
      </w:pPr>
      <w:r w:rsidRPr="00182ECD">
        <w:rPr>
          <w:rFonts w:ascii="Arial" w:hAnsi="Arial" w:cs="Arial"/>
          <w:sz w:val="24"/>
          <w:szCs w:val="24"/>
        </w:rPr>
        <w:t xml:space="preserve">to treat people how you would want to be treated </w:t>
      </w:r>
    </w:p>
    <w:p w14:paraId="2BBEC0B6" w14:textId="77777777" w:rsidR="005F48DA" w:rsidRPr="00182ECD" w:rsidRDefault="005F48DA" w:rsidP="005F48DA">
      <w:pPr>
        <w:pStyle w:val="ListParagraph"/>
        <w:numPr>
          <w:ilvl w:val="0"/>
          <w:numId w:val="1"/>
        </w:numPr>
        <w:rPr>
          <w:rFonts w:ascii="Arial" w:hAnsi="Arial" w:cs="Arial"/>
          <w:sz w:val="24"/>
          <w:szCs w:val="24"/>
        </w:rPr>
      </w:pPr>
      <w:r w:rsidRPr="00182ECD">
        <w:rPr>
          <w:rFonts w:ascii="Arial" w:hAnsi="Arial" w:cs="Arial"/>
          <w:sz w:val="24"/>
          <w:szCs w:val="24"/>
        </w:rPr>
        <w:t xml:space="preserve">to know where you can go for help </w:t>
      </w:r>
    </w:p>
    <w:p w14:paraId="4FF3D76A" w14:textId="77777777" w:rsidR="005F48DA" w:rsidRPr="00182ECD" w:rsidRDefault="005F48DA" w:rsidP="005F48DA">
      <w:pPr>
        <w:pStyle w:val="ListParagraph"/>
        <w:numPr>
          <w:ilvl w:val="0"/>
          <w:numId w:val="1"/>
        </w:numPr>
        <w:rPr>
          <w:rFonts w:ascii="Arial" w:hAnsi="Arial" w:cs="Arial"/>
          <w:sz w:val="24"/>
          <w:szCs w:val="24"/>
        </w:rPr>
      </w:pPr>
      <w:r w:rsidRPr="00182ECD">
        <w:rPr>
          <w:rFonts w:ascii="Arial" w:hAnsi="Arial" w:cs="Arial"/>
          <w:sz w:val="24"/>
          <w:szCs w:val="24"/>
        </w:rPr>
        <w:t xml:space="preserve">phone numbers of places that help you to be safe e.g. Childline </w:t>
      </w:r>
    </w:p>
    <w:p w14:paraId="589BDA6B" w14:textId="77777777" w:rsidR="005F48DA" w:rsidRPr="00182ECD" w:rsidRDefault="005F48DA" w:rsidP="005F48DA">
      <w:pPr>
        <w:pStyle w:val="ListParagraph"/>
        <w:numPr>
          <w:ilvl w:val="0"/>
          <w:numId w:val="1"/>
        </w:numPr>
        <w:rPr>
          <w:rFonts w:ascii="Arial" w:hAnsi="Arial" w:cs="Arial"/>
          <w:sz w:val="24"/>
          <w:szCs w:val="24"/>
        </w:rPr>
      </w:pPr>
      <w:r w:rsidRPr="00182ECD">
        <w:rPr>
          <w:rFonts w:ascii="Arial" w:hAnsi="Arial" w:cs="Arial"/>
          <w:sz w:val="24"/>
          <w:szCs w:val="24"/>
        </w:rPr>
        <w:t xml:space="preserve">to treat people fairly </w:t>
      </w:r>
    </w:p>
    <w:p w14:paraId="6E171DB3" w14:textId="77777777" w:rsidR="005F48DA" w:rsidRDefault="005F48DA" w:rsidP="005F48DA">
      <w:pPr>
        <w:rPr>
          <w:rFonts w:cs="Arial"/>
        </w:rPr>
      </w:pPr>
      <w:r w:rsidRPr="00822DF0">
        <w:rPr>
          <w:rFonts w:cs="Arial"/>
        </w:rPr>
        <w:t>There is a need for a safe space / clearly designated area and/or person in schools for children suffering abuse to speak to</w:t>
      </w:r>
      <w:r>
        <w:rPr>
          <w:rFonts w:cs="Arial"/>
        </w:rPr>
        <w:t>.</w:t>
      </w:r>
    </w:p>
    <w:p w14:paraId="07DB4C46" w14:textId="77777777" w:rsidR="005F48DA" w:rsidRDefault="005F48DA" w:rsidP="005F48DA">
      <w:pPr>
        <w:rPr>
          <w:rFonts w:cs="Arial"/>
        </w:rPr>
      </w:pPr>
    </w:p>
    <w:p w14:paraId="0309D0CE" w14:textId="77777777" w:rsidR="005F48DA" w:rsidRPr="00E83276" w:rsidRDefault="005F48DA" w:rsidP="005F48DA">
      <w:pPr>
        <w:rPr>
          <w:rFonts w:cs="Arial"/>
          <w:b/>
        </w:rPr>
      </w:pPr>
      <w:r w:rsidRPr="00E83276">
        <w:rPr>
          <w:rFonts w:cs="Arial"/>
        </w:rPr>
        <w:t xml:space="preserve">The All Wales Survey of Bullying in schools (WG 2009) found a range of </w:t>
      </w:r>
      <w:proofErr w:type="gramStart"/>
      <w:r w:rsidRPr="00E83276">
        <w:rPr>
          <w:rFonts w:cs="Arial"/>
        </w:rPr>
        <w:t>identity based</w:t>
      </w:r>
      <w:proofErr w:type="gramEnd"/>
      <w:r w:rsidRPr="00E83276">
        <w:rPr>
          <w:rFonts w:cs="Arial"/>
        </w:rPr>
        <w:t xml:space="preserve"> bullying in schools across Wales.  Examples include 22% of year 6 pupils had been ‘bullied in a homophobic way’; 7% of year 7 pupils had been ‘bullied in some way due to learning difficulties’ and 3% of year 10 pupils had been ‘bullied in some way due to race or ethnic origin’.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28"/>
        <w:gridCol w:w="1412"/>
        <w:gridCol w:w="2511"/>
        <w:gridCol w:w="2065"/>
      </w:tblGrid>
      <w:tr w:rsidR="005F48DA" w14:paraId="00CF9B82" w14:textId="77777777" w:rsidTr="005E3D28">
        <w:trPr>
          <w:tblHeader/>
        </w:trPr>
        <w:tc>
          <w:tcPr>
            <w:tcW w:w="5070" w:type="dxa"/>
            <w:tcBorders>
              <w:top w:val="single" w:sz="4" w:space="0" w:color="auto"/>
              <w:left w:val="single" w:sz="4" w:space="0" w:color="auto"/>
              <w:bottom w:val="single" w:sz="4" w:space="0" w:color="auto"/>
              <w:right w:val="single" w:sz="4" w:space="0" w:color="auto"/>
            </w:tcBorders>
            <w:shd w:val="clear" w:color="auto" w:fill="CCFFCC"/>
            <w:hideMark/>
          </w:tcPr>
          <w:p w14:paraId="2A9C2B3B" w14:textId="77777777" w:rsidR="005F48DA" w:rsidRDefault="005F48DA" w:rsidP="005E3D28">
            <w:r>
              <w:t>Associated actions</w:t>
            </w:r>
          </w:p>
        </w:tc>
        <w:tc>
          <w:tcPr>
            <w:tcW w:w="1984" w:type="dxa"/>
            <w:tcBorders>
              <w:top w:val="single" w:sz="4" w:space="0" w:color="auto"/>
              <w:left w:val="single" w:sz="4" w:space="0" w:color="auto"/>
              <w:bottom w:val="single" w:sz="4" w:space="0" w:color="auto"/>
              <w:right w:val="single" w:sz="4" w:space="0" w:color="auto"/>
            </w:tcBorders>
            <w:shd w:val="clear" w:color="auto" w:fill="CCFFCC"/>
            <w:hideMark/>
          </w:tcPr>
          <w:p w14:paraId="44333959" w14:textId="77777777" w:rsidR="005F48DA" w:rsidRDefault="005F48DA" w:rsidP="005E3D28">
            <w:r>
              <w:t>Deadline</w:t>
            </w:r>
          </w:p>
        </w:tc>
        <w:tc>
          <w:tcPr>
            <w:tcW w:w="3969" w:type="dxa"/>
            <w:tcBorders>
              <w:top w:val="single" w:sz="4" w:space="0" w:color="auto"/>
              <w:left w:val="single" w:sz="4" w:space="0" w:color="auto"/>
              <w:bottom w:val="single" w:sz="4" w:space="0" w:color="auto"/>
              <w:right w:val="single" w:sz="4" w:space="0" w:color="auto"/>
            </w:tcBorders>
            <w:shd w:val="clear" w:color="auto" w:fill="CCFFCC"/>
          </w:tcPr>
          <w:p w14:paraId="7C2BDDAD" w14:textId="77777777" w:rsidR="005F48DA" w:rsidRDefault="005F48DA" w:rsidP="005E3D28">
            <w:r>
              <w:t>Expected outcomes</w:t>
            </w:r>
          </w:p>
        </w:tc>
        <w:tc>
          <w:tcPr>
            <w:tcW w:w="2977" w:type="dxa"/>
            <w:tcBorders>
              <w:top w:val="single" w:sz="4" w:space="0" w:color="auto"/>
              <w:left w:val="single" w:sz="4" w:space="0" w:color="auto"/>
              <w:bottom w:val="single" w:sz="4" w:space="0" w:color="auto"/>
              <w:right w:val="single" w:sz="4" w:space="0" w:color="auto"/>
            </w:tcBorders>
            <w:shd w:val="clear" w:color="auto" w:fill="CCFFCC"/>
            <w:hideMark/>
          </w:tcPr>
          <w:p w14:paraId="39E42797" w14:textId="77777777" w:rsidR="005F48DA" w:rsidRDefault="005F48DA" w:rsidP="005E3D28">
            <w:r>
              <w:t>Person responsible</w:t>
            </w:r>
          </w:p>
        </w:tc>
      </w:tr>
      <w:tr w:rsidR="005F48DA" w14:paraId="5E04D0CA" w14:textId="77777777" w:rsidTr="005E3D28">
        <w:tc>
          <w:tcPr>
            <w:tcW w:w="5070" w:type="dxa"/>
            <w:tcBorders>
              <w:top w:val="single" w:sz="4" w:space="0" w:color="auto"/>
              <w:left w:val="single" w:sz="4" w:space="0" w:color="auto"/>
              <w:bottom w:val="single" w:sz="4" w:space="0" w:color="auto"/>
              <w:right w:val="single" w:sz="4" w:space="0" w:color="auto"/>
            </w:tcBorders>
          </w:tcPr>
          <w:p w14:paraId="378D80ED" w14:textId="77777777" w:rsidR="005F48DA" w:rsidRPr="002B2C41" w:rsidRDefault="005F48DA" w:rsidP="005E3D28">
            <w:pPr>
              <w:autoSpaceDE w:val="0"/>
              <w:autoSpaceDN w:val="0"/>
              <w:adjustRightInd w:val="0"/>
            </w:pPr>
            <w:r>
              <w:t xml:space="preserve">To develop and expand a more comprehensive whole school monitoring of any incidents that relate </w:t>
            </w:r>
            <w:proofErr w:type="gramStart"/>
            <w:r>
              <w:t>to  identity</w:t>
            </w:r>
            <w:proofErr w:type="gramEnd"/>
            <w:r>
              <w:t xml:space="preserve"> based bullying using ‘My Concern’. We will record all incidents of </w:t>
            </w:r>
            <w:proofErr w:type="gramStart"/>
            <w:r>
              <w:t>identity based</w:t>
            </w:r>
            <w:proofErr w:type="gramEnd"/>
            <w:r>
              <w:t xml:space="preserve"> bullying.</w:t>
            </w:r>
          </w:p>
        </w:tc>
        <w:tc>
          <w:tcPr>
            <w:tcW w:w="1984" w:type="dxa"/>
            <w:tcBorders>
              <w:top w:val="single" w:sz="4" w:space="0" w:color="auto"/>
              <w:left w:val="single" w:sz="4" w:space="0" w:color="auto"/>
              <w:bottom w:val="single" w:sz="4" w:space="0" w:color="auto"/>
              <w:right w:val="single" w:sz="4" w:space="0" w:color="auto"/>
            </w:tcBorders>
          </w:tcPr>
          <w:p w14:paraId="4A97CE81" w14:textId="77777777" w:rsidR="005F48DA" w:rsidRPr="002B2C41" w:rsidRDefault="005F48DA" w:rsidP="005E3D28">
            <w:r>
              <w:t>July 2019</w:t>
            </w:r>
          </w:p>
        </w:tc>
        <w:tc>
          <w:tcPr>
            <w:tcW w:w="3969" w:type="dxa"/>
            <w:tcBorders>
              <w:top w:val="single" w:sz="4" w:space="0" w:color="auto"/>
              <w:left w:val="single" w:sz="4" w:space="0" w:color="auto"/>
              <w:bottom w:val="single" w:sz="4" w:space="0" w:color="auto"/>
              <w:right w:val="single" w:sz="4" w:space="0" w:color="auto"/>
            </w:tcBorders>
          </w:tcPr>
          <w:p w14:paraId="3CD9F7F7" w14:textId="77777777" w:rsidR="005F48DA" w:rsidRPr="002B2C41" w:rsidRDefault="005F48DA" w:rsidP="005E3D28">
            <w:r>
              <w:t xml:space="preserve">A full range of </w:t>
            </w:r>
            <w:proofErr w:type="gramStart"/>
            <w:r>
              <w:t>identity based</w:t>
            </w:r>
            <w:proofErr w:type="gramEnd"/>
            <w:r>
              <w:t xml:space="preserve"> incidents and bullying are recognised, reported and dealt with appropriately.</w:t>
            </w:r>
          </w:p>
        </w:tc>
        <w:tc>
          <w:tcPr>
            <w:tcW w:w="2977" w:type="dxa"/>
            <w:tcBorders>
              <w:top w:val="single" w:sz="4" w:space="0" w:color="auto"/>
              <w:left w:val="single" w:sz="4" w:space="0" w:color="auto"/>
              <w:bottom w:val="single" w:sz="4" w:space="0" w:color="auto"/>
              <w:right w:val="single" w:sz="4" w:space="0" w:color="auto"/>
            </w:tcBorders>
          </w:tcPr>
          <w:p w14:paraId="110A950D" w14:textId="77777777" w:rsidR="005F48DA" w:rsidRPr="002B2C41" w:rsidRDefault="005F48DA" w:rsidP="005E3D28">
            <w:proofErr w:type="gramStart"/>
            <w:r>
              <w:t>Headteacher ,</w:t>
            </w:r>
            <w:proofErr w:type="gramEnd"/>
            <w:r>
              <w:t xml:space="preserve"> Deputy Headteacher and Pastoral Manager</w:t>
            </w:r>
          </w:p>
        </w:tc>
      </w:tr>
      <w:tr w:rsidR="005F48DA" w14:paraId="63269101" w14:textId="77777777" w:rsidTr="005E3D28">
        <w:tc>
          <w:tcPr>
            <w:tcW w:w="5070" w:type="dxa"/>
            <w:tcBorders>
              <w:top w:val="single" w:sz="4" w:space="0" w:color="auto"/>
              <w:left w:val="single" w:sz="4" w:space="0" w:color="auto"/>
              <w:bottom w:val="single" w:sz="4" w:space="0" w:color="auto"/>
              <w:right w:val="single" w:sz="4" w:space="0" w:color="auto"/>
            </w:tcBorders>
          </w:tcPr>
          <w:p w14:paraId="79CAB0A4" w14:textId="77777777" w:rsidR="005F48DA" w:rsidRPr="002B2C41" w:rsidRDefault="005F48DA" w:rsidP="005E3D28">
            <w:r>
              <w:t>Data is collected and analysed and is used to set actions and objectives</w:t>
            </w:r>
          </w:p>
        </w:tc>
        <w:tc>
          <w:tcPr>
            <w:tcW w:w="1984" w:type="dxa"/>
            <w:tcBorders>
              <w:top w:val="single" w:sz="4" w:space="0" w:color="auto"/>
              <w:left w:val="single" w:sz="4" w:space="0" w:color="auto"/>
              <w:bottom w:val="single" w:sz="4" w:space="0" w:color="auto"/>
              <w:right w:val="single" w:sz="4" w:space="0" w:color="auto"/>
            </w:tcBorders>
          </w:tcPr>
          <w:p w14:paraId="6FE78CEB" w14:textId="77777777" w:rsidR="005F48DA" w:rsidRPr="002B2C41" w:rsidRDefault="005F48DA" w:rsidP="005E3D28">
            <w:r>
              <w:t>July 2020</w:t>
            </w:r>
          </w:p>
        </w:tc>
        <w:tc>
          <w:tcPr>
            <w:tcW w:w="3969" w:type="dxa"/>
            <w:tcBorders>
              <w:top w:val="single" w:sz="4" w:space="0" w:color="auto"/>
              <w:left w:val="single" w:sz="4" w:space="0" w:color="auto"/>
              <w:bottom w:val="single" w:sz="4" w:space="0" w:color="auto"/>
              <w:right w:val="single" w:sz="4" w:space="0" w:color="auto"/>
            </w:tcBorders>
          </w:tcPr>
          <w:p w14:paraId="211611A1" w14:textId="77777777" w:rsidR="005F48DA" w:rsidRPr="002B2C41" w:rsidRDefault="005F48DA" w:rsidP="005E3D28">
            <w:r>
              <w:t xml:space="preserve">All incidents have been reported and analysed and systems are in place </w:t>
            </w:r>
            <w:r>
              <w:lastRenderedPageBreak/>
              <w:t>to deal with such incidents</w:t>
            </w:r>
          </w:p>
        </w:tc>
        <w:tc>
          <w:tcPr>
            <w:tcW w:w="2977" w:type="dxa"/>
            <w:tcBorders>
              <w:top w:val="single" w:sz="4" w:space="0" w:color="auto"/>
              <w:left w:val="single" w:sz="4" w:space="0" w:color="auto"/>
              <w:bottom w:val="single" w:sz="4" w:space="0" w:color="auto"/>
              <w:right w:val="single" w:sz="4" w:space="0" w:color="auto"/>
            </w:tcBorders>
          </w:tcPr>
          <w:p w14:paraId="66AF0382" w14:textId="77777777" w:rsidR="005F48DA" w:rsidRPr="002B2C41" w:rsidRDefault="005F48DA" w:rsidP="005E3D28">
            <w:r>
              <w:lastRenderedPageBreak/>
              <w:t>Headteacher, Deputy Headteacher</w:t>
            </w:r>
          </w:p>
        </w:tc>
      </w:tr>
      <w:tr w:rsidR="005F48DA" w:rsidRPr="00EF69B8" w14:paraId="10C755A0" w14:textId="77777777" w:rsidTr="005E3D28">
        <w:tc>
          <w:tcPr>
            <w:tcW w:w="5070" w:type="dxa"/>
            <w:tcBorders>
              <w:top w:val="single" w:sz="4" w:space="0" w:color="auto"/>
              <w:left w:val="single" w:sz="4" w:space="0" w:color="auto"/>
              <w:bottom w:val="single" w:sz="4" w:space="0" w:color="auto"/>
              <w:right w:val="single" w:sz="4" w:space="0" w:color="auto"/>
            </w:tcBorders>
          </w:tcPr>
          <w:p w14:paraId="5995BA17" w14:textId="77777777" w:rsidR="005F48DA" w:rsidRPr="00352F26" w:rsidRDefault="005F48DA" w:rsidP="005E3D28"/>
        </w:tc>
        <w:tc>
          <w:tcPr>
            <w:tcW w:w="1984" w:type="dxa"/>
            <w:tcBorders>
              <w:top w:val="single" w:sz="4" w:space="0" w:color="auto"/>
              <w:left w:val="single" w:sz="4" w:space="0" w:color="auto"/>
              <w:bottom w:val="single" w:sz="4" w:space="0" w:color="auto"/>
              <w:right w:val="single" w:sz="4" w:space="0" w:color="auto"/>
            </w:tcBorders>
          </w:tcPr>
          <w:p w14:paraId="6010DF51" w14:textId="77777777" w:rsidR="005F48DA" w:rsidRPr="00352F26" w:rsidRDefault="005F48DA" w:rsidP="005E3D28"/>
        </w:tc>
        <w:tc>
          <w:tcPr>
            <w:tcW w:w="3969" w:type="dxa"/>
            <w:tcBorders>
              <w:top w:val="single" w:sz="4" w:space="0" w:color="auto"/>
              <w:left w:val="single" w:sz="4" w:space="0" w:color="auto"/>
              <w:bottom w:val="single" w:sz="4" w:space="0" w:color="auto"/>
              <w:right w:val="single" w:sz="4" w:space="0" w:color="auto"/>
            </w:tcBorders>
          </w:tcPr>
          <w:p w14:paraId="025413E6" w14:textId="77777777" w:rsidR="005F48DA" w:rsidRPr="00352F26" w:rsidRDefault="005F48DA" w:rsidP="005E3D28"/>
        </w:tc>
        <w:tc>
          <w:tcPr>
            <w:tcW w:w="2977" w:type="dxa"/>
            <w:tcBorders>
              <w:top w:val="single" w:sz="4" w:space="0" w:color="auto"/>
              <w:left w:val="single" w:sz="4" w:space="0" w:color="auto"/>
              <w:bottom w:val="single" w:sz="4" w:space="0" w:color="auto"/>
              <w:right w:val="single" w:sz="4" w:space="0" w:color="auto"/>
            </w:tcBorders>
          </w:tcPr>
          <w:p w14:paraId="6E8C207D" w14:textId="77777777" w:rsidR="005F48DA" w:rsidRPr="00352F26" w:rsidRDefault="005F48DA" w:rsidP="005E3D28"/>
        </w:tc>
      </w:tr>
      <w:tr w:rsidR="005F48DA" w:rsidRPr="00EF69B8" w14:paraId="41D66F45" w14:textId="77777777" w:rsidTr="005E3D28">
        <w:tc>
          <w:tcPr>
            <w:tcW w:w="5070" w:type="dxa"/>
            <w:tcBorders>
              <w:top w:val="single" w:sz="4" w:space="0" w:color="auto"/>
              <w:left w:val="single" w:sz="4" w:space="0" w:color="auto"/>
              <w:bottom w:val="single" w:sz="4" w:space="0" w:color="auto"/>
              <w:right w:val="single" w:sz="4" w:space="0" w:color="auto"/>
            </w:tcBorders>
          </w:tcPr>
          <w:p w14:paraId="4A2C890E" w14:textId="77777777" w:rsidR="005F48DA" w:rsidRDefault="005F48DA" w:rsidP="005E3D28"/>
        </w:tc>
        <w:tc>
          <w:tcPr>
            <w:tcW w:w="1984" w:type="dxa"/>
            <w:tcBorders>
              <w:top w:val="single" w:sz="4" w:space="0" w:color="auto"/>
              <w:left w:val="single" w:sz="4" w:space="0" w:color="auto"/>
              <w:bottom w:val="single" w:sz="4" w:space="0" w:color="auto"/>
              <w:right w:val="single" w:sz="4" w:space="0" w:color="auto"/>
            </w:tcBorders>
          </w:tcPr>
          <w:p w14:paraId="2992C530" w14:textId="77777777" w:rsidR="005F48DA" w:rsidRPr="00352F26" w:rsidRDefault="005F48DA" w:rsidP="005E3D28"/>
        </w:tc>
        <w:tc>
          <w:tcPr>
            <w:tcW w:w="3969" w:type="dxa"/>
            <w:tcBorders>
              <w:top w:val="single" w:sz="4" w:space="0" w:color="auto"/>
              <w:left w:val="single" w:sz="4" w:space="0" w:color="auto"/>
              <w:bottom w:val="single" w:sz="4" w:space="0" w:color="auto"/>
              <w:right w:val="single" w:sz="4" w:space="0" w:color="auto"/>
            </w:tcBorders>
          </w:tcPr>
          <w:p w14:paraId="7EA399E0" w14:textId="77777777" w:rsidR="005F48DA" w:rsidRPr="00352F26" w:rsidRDefault="005F48DA" w:rsidP="005E3D28"/>
        </w:tc>
        <w:tc>
          <w:tcPr>
            <w:tcW w:w="2977" w:type="dxa"/>
            <w:tcBorders>
              <w:top w:val="single" w:sz="4" w:space="0" w:color="auto"/>
              <w:left w:val="single" w:sz="4" w:space="0" w:color="auto"/>
              <w:bottom w:val="single" w:sz="4" w:space="0" w:color="auto"/>
              <w:right w:val="single" w:sz="4" w:space="0" w:color="auto"/>
            </w:tcBorders>
          </w:tcPr>
          <w:p w14:paraId="6553259A" w14:textId="77777777" w:rsidR="005F48DA" w:rsidRPr="00352F26" w:rsidRDefault="005F48DA" w:rsidP="005E3D28"/>
        </w:tc>
      </w:tr>
    </w:tbl>
    <w:p w14:paraId="5A777A3D" w14:textId="77777777" w:rsidR="005F48DA" w:rsidRDefault="005F48DA" w:rsidP="005F48DA">
      <w:pPr>
        <w:autoSpaceDE w:val="0"/>
        <w:autoSpaceDN w:val="0"/>
        <w:adjustRightInd w:val="0"/>
        <w:ind w:left="720"/>
        <w:rPr>
          <w:b/>
          <w:bCs/>
        </w:rPr>
      </w:pPr>
    </w:p>
    <w:p w14:paraId="34995DA3" w14:textId="77777777" w:rsidR="005F48DA" w:rsidRDefault="005F48DA" w:rsidP="005F48DA">
      <w:pPr>
        <w:autoSpaceDE w:val="0"/>
        <w:autoSpaceDN w:val="0"/>
        <w:adjustRightInd w:val="0"/>
        <w:ind w:left="720"/>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4000"/>
      </w:tblGrid>
      <w:tr w:rsidR="005F48DA" w14:paraId="6853A4F9" w14:textId="77777777" w:rsidTr="005E3D28">
        <w:tc>
          <w:tcPr>
            <w:tcW w:w="14000" w:type="dxa"/>
            <w:tcBorders>
              <w:top w:val="single" w:sz="4" w:space="0" w:color="auto"/>
              <w:left w:val="single" w:sz="4" w:space="0" w:color="auto"/>
              <w:bottom w:val="single" w:sz="4" w:space="0" w:color="auto"/>
              <w:right w:val="single" w:sz="4" w:space="0" w:color="auto"/>
            </w:tcBorders>
            <w:shd w:val="clear" w:color="auto" w:fill="00FF00"/>
            <w:hideMark/>
          </w:tcPr>
          <w:p w14:paraId="7AAA0A22" w14:textId="77777777" w:rsidR="005F48DA" w:rsidRDefault="005F48DA" w:rsidP="005E3D28">
            <w:pPr>
              <w:rPr>
                <w:b/>
              </w:rPr>
            </w:pPr>
            <w:r>
              <w:rPr>
                <w:b/>
              </w:rPr>
              <w:t xml:space="preserve">Equality Objective 3 – </w:t>
            </w:r>
            <w:r w:rsidRPr="00422F66">
              <w:rPr>
                <w:b/>
              </w:rPr>
              <w:t xml:space="preserve">Reduce gaps in levels of attendance between different protected groups as identified in </w:t>
            </w:r>
            <w:r>
              <w:rPr>
                <w:b/>
              </w:rPr>
              <w:t>school</w:t>
            </w:r>
            <w:r w:rsidRPr="00422F66">
              <w:rPr>
                <w:b/>
              </w:rPr>
              <w:t xml:space="preserve"> data</w:t>
            </w:r>
          </w:p>
        </w:tc>
      </w:tr>
    </w:tbl>
    <w:p w14:paraId="6BECD094" w14:textId="77777777" w:rsidR="005F48DA" w:rsidRPr="00E83276" w:rsidRDefault="005F48DA" w:rsidP="005F48DA">
      <w:pPr>
        <w:rPr>
          <w:rFonts w:cs="Arial"/>
        </w:rPr>
      </w:pPr>
      <w:r w:rsidRPr="00E83276">
        <w:rPr>
          <w:rFonts w:cs="Arial"/>
        </w:rPr>
        <w:t>Work is currently underway to improve data analysis which can identify differences in attendance trends between groups of pupils with different protected characteristics.  Several reports have been commissioned nationally which examine attendance of Gypsy Traveller and Irish Traveller children.  Each found that attendance was lower among these children.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070"/>
        <w:gridCol w:w="1984"/>
        <w:gridCol w:w="3969"/>
        <w:gridCol w:w="2977"/>
      </w:tblGrid>
      <w:tr w:rsidR="005F48DA" w14:paraId="3D49A0C7" w14:textId="77777777" w:rsidTr="005E3D28">
        <w:trPr>
          <w:tblHeader/>
        </w:trPr>
        <w:tc>
          <w:tcPr>
            <w:tcW w:w="5070" w:type="dxa"/>
            <w:tcBorders>
              <w:top w:val="single" w:sz="4" w:space="0" w:color="auto"/>
              <w:left w:val="single" w:sz="4" w:space="0" w:color="auto"/>
              <w:bottom w:val="single" w:sz="4" w:space="0" w:color="auto"/>
              <w:right w:val="single" w:sz="4" w:space="0" w:color="auto"/>
            </w:tcBorders>
            <w:shd w:val="clear" w:color="auto" w:fill="CCFFCC"/>
            <w:hideMark/>
          </w:tcPr>
          <w:p w14:paraId="770A9BB9" w14:textId="77777777" w:rsidR="005F48DA" w:rsidRDefault="005F48DA" w:rsidP="005E3D28">
            <w:r>
              <w:t>Associated actions</w:t>
            </w:r>
          </w:p>
        </w:tc>
        <w:tc>
          <w:tcPr>
            <w:tcW w:w="1984" w:type="dxa"/>
            <w:tcBorders>
              <w:top w:val="single" w:sz="4" w:space="0" w:color="auto"/>
              <w:left w:val="single" w:sz="4" w:space="0" w:color="auto"/>
              <w:bottom w:val="single" w:sz="4" w:space="0" w:color="auto"/>
              <w:right w:val="single" w:sz="4" w:space="0" w:color="auto"/>
            </w:tcBorders>
            <w:shd w:val="clear" w:color="auto" w:fill="CCFFCC"/>
            <w:hideMark/>
          </w:tcPr>
          <w:p w14:paraId="6D050004" w14:textId="77777777" w:rsidR="005F48DA" w:rsidRDefault="005F48DA" w:rsidP="005E3D28">
            <w:r>
              <w:t>Deadline</w:t>
            </w:r>
          </w:p>
        </w:tc>
        <w:tc>
          <w:tcPr>
            <w:tcW w:w="3969" w:type="dxa"/>
            <w:tcBorders>
              <w:top w:val="single" w:sz="4" w:space="0" w:color="auto"/>
              <w:left w:val="single" w:sz="4" w:space="0" w:color="auto"/>
              <w:bottom w:val="single" w:sz="4" w:space="0" w:color="auto"/>
              <w:right w:val="single" w:sz="4" w:space="0" w:color="auto"/>
            </w:tcBorders>
            <w:shd w:val="clear" w:color="auto" w:fill="CCFFCC"/>
            <w:hideMark/>
          </w:tcPr>
          <w:p w14:paraId="73DE845F" w14:textId="77777777" w:rsidR="005F48DA" w:rsidRDefault="005F48DA" w:rsidP="005E3D28">
            <w:r>
              <w:t>Expected outcome</w:t>
            </w:r>
          </w:p>
        </w:tc>
        <w:tc>
          <w:tcPr>
            <w:tcW w:w="2977" w:type="dxa"/>
            <w:tcBorders>
              <w:top w:val="single" w:sz="4" w:space="0" w:color="auto"/>
              <w:left w:val="single" w:sz="4" w:space="0" w:color="auto"/>
              <w:bottom w:val="single" w:sz="4" w:space="0" w:color="auto"/>
              <w:right w:val="single" w:sz="4" w:space="0" w:color="auto"/>
            </w:tcBorders>
            <w:shd w:val="clear" w:color="auto" w:fill="CCFFCC"/>
            <w:hideMark/>
          </w:tcPr>
          <w:p w14:paraId="3A893882" w14:textId="77777777" w:rsidR="005F48DA" w:rsidRDefault="005F48DA" w:rsidP="005E3D28">
            <w:r>
              <w:t>Person responsible</w:t>
            </w:r>
          </w:p>
        </w:tc>
      </w:tr>
      <w:tr w:rsidR="005F48DA" w14:paraId="212F8573" w14:textId="77777777" w:rsidTr="005E3D28">
        <w:tc>
          <w:tcPr>
            <w:tcW w:w="5070" w:type="dxa"/>
            <w:tcBorders>
              <w:top w:val="single" w:sz="4" w:space="0" w:color="auto"/>
              <w:left w:val="single" w:sz="4" w:space="0" w:color="auto"/>
              <w:bottom w:val="single" w:sz="4" w:space="0" w:color="auto"/>
              <w:right w:val="single" w:sz="4" w:space="0" w:color="auto"/>
            </w:tcBorders>
          </w:tcPr>
          <w:p w14:paraId="4CA9CC0E" w14:textId="77777777" w:rsidR="005F48DA" w:rsidRPr="00EB350B" w:rsidRDefault="005F48DA" w:rsidP="005E3D28">
            <w:pPr>
              <w:tabs>
                <w:tab w:val="left" w:pos="4494"/>
              </w:tabs>
            </w:pPr>
            <w:r>
              <w:t>Work closely with the Educational Welfare Officer to identify pupils within protected groups</w:t>
            </w:r>
          </w:p>
        </w:tc>
        <w:tc>
          <w:tcPr>
            <w:tcW w:w="1984" w:type="dxa"/>
            <w:tcBorders>
              <w:top w:val="single" w:sz="4" w:space="0" w:color="auto"/>
              <w:left w:val="single" w:sz="4" w:space="0" w:color="auto"/>
              <w:bottom w:val="single" w:sz="4" w:space="0" w:color="auto"/>
              <w:right w:val="single" w:sz="4" w:space="0" w:color="auto"/>
            </w:tcBorders>
          </w:tcPr>
          <w:p w14:paraId="29062628" w14:textId="77777777" w:rsidR="005F48DA" w:rsidRDefault="005F48DA" w:rsidP="005E3D28">
            <w:r>
              <w:t>July 2020</w:t>
            </w:r>
          </w:p>
        </w:tc>
        <w:tc>
          <w:tcPr>
            <w:tcW w:w="3969" w:type="dxa"/>
            <w:tcBorders>
              <w:top w:val="single" w:sz="4" w:space="0" w:color="auto"/>
              <w:left w:val="single" w:sz="4" w:space="0" w:color="auto"/>
              <w:bottom w:val="single" w:sz="4" w:space="0" w:color="auto"/>
              <w:right w:val="single" w:sz="4" w:space="0" w:color="auto"/>
            </w:tcBorders>
          </w:tcPr>
          <w:p w14:paraId="6BF283AD" w14:textId="77777777" w:rsidR="005F48DA" w:rsidRDefault="005F48DA" w:rsidP="005E3D28">
            <w:r>
              <w:t>Pupils within the protected groups will be identified and targets set to improve attendance</w:t>
            </w:r>
          </w:p>
        </w:tc>
        <w:tc>
          <w:tcPr>
            <w:tcW w:w="2977" w:type="dxa"/>
            <w:tcBorders>
              <w:top w:val="single" w:sz="4" w:space="0" w:color="auto"/>
              <w:left w:val="single" w:sz="4" w:space="0" w:color="auto"/>
              <w:bottom w:val="single" w:sz="4" w:space="0" w:color="auto"/>
              <w:right w:val="single" w:sz="4" w:space="0" w:color="auto"/>
            </w:tcBorders>
          </w:tcPr>
          <w:p w14:paraId="51B27810" w14:textId="77777777" w:rsidR="005F48DA" w:rsidRDefault="005F48DA" w:rsidP="005E3D28">
            <w:r>
              <w:t xml:space="preserve">Headteacher </w:t>
            </w:r>
          </w:p>
          <w:p w14:paraId="46B4CD29" w14:textId="77777777" w:rsidR="005F48DA" w:rsidRDefault="005F48DA" w:rsidP="005E3D28">
            <w:r>
              <w:t>Educational Welfare Officer</w:t>
            </w:r>
          </w:p>
        </w:tc>
      </w:tr>
      <w:tr w:rsidR="005F48DA" w:rsidRPr="002B2C41" w14:paraId="511DB214" w14:textId="77777777" w:rsidTr="005E3D28">
        <w:tc>
          <w:tcPr>
            <w:tcW w:w="5070" w:type="dxa"/>
            <w:tcBorders>
              <w:top w:val="single" w:sz="4" w:space="0" w:color="auto"/>
              <w:left w:val="single" w:sz="4" w:space="0" w:color="auto"/>
              <w:bottom w:val="single" w:sz="4" w:space="0" w:color="auto"/>
              <w:right w:val="single" w:sz="4" w:space="0" w:color="auto"/>
            </w:tcBorders>
          </w:tcPr>
          <w:p w14:paraId="371F414E" w14:textId="77777777" w:rsidR="005F48DA" w:rsidRPr="002B2C41" w:rsidRDefault="005F48DA" w:rsidP="005E3D28"/>
        </w:tc>
        <w:tc>
          <w:tcPr>
            <w:tcW w:w="1984" w:type="dxa"/>
            <w:tcBorders>
              <w:top w:val="single" w:sz="4" w:space="0" w:color="auto"/>
              <w:left w:val="single" w:sz="4" w:space="0" w:color="auto"/>
              <w:bottom w:val="single" w:sz="4" w:space="0" w:color="auto"/>
              <w:right w:val="single" w:sz="4" w:space="0" w:color="auto"/>
            </w:tcBorders>
          </w:tcPr>
          <w:p w14:paraId="45190D79" w14:textId="77777777" w:rsidR="005F48DA" w:rsidRPr="002B2C41" w:rsidRDefault="005F48DA" w:rsidP="005E3D28"/>
        </w:tc>
        <w:tc>
          <w:tcPr>
            <w:tcW w:w="3969" w:type="dxa"/>
            <w:tcBorders>
              <w:top w:val="single" w:sz="4" w:space="0" w:color="auto"/>
              <w:left w:val="single" w:sz="4" w:space="0" w:color="auto"/>
              <w:bottom w:val="single" w:sz="4" w:space="0" w:color="auto"/>
              <w:right w:val="single" w:sz="4" w:space="0" w:color="auto"/>
            </w:tcBorders>
          </w:tcPr>
          <w:p w14:paraId="6D26C760" w14:textId="77777777" w:rsidR="005F48DA" w:rsidRPr="002B2C41" w:rsidRDefault="005F48DA" w:rsidP="005E3D28"/>
        </w:tc>
        <w:tc>
          <w:tcPr>
            <w:tcW w:w="2977" w:type="dxa"/>
            <w:tcBorders>
              <w:top w:val="single" w:sz="4" w:space="0" w:color="auto"/>
              <w:left w:val="single" w:sz="4" w:space="0" w:color="auto"/>
              <w:bottom w:val="single" w:sz="4" w:space="0" w:color="auto"/>
              <w:right w:val="single" w:sz="4" w:space="0" w:color="auto"/>
            </w:tcBorders>
          </w:tcPr>
          <w:p w14:paraId="03BBA7B6" w14:textId="77777777" w:rsidR="005F48DA" w:rsidRPr="002B2C41" w:rsidRDefault="005F48DA" w:rsidP="005E3D28"/>
        </w:tc>
      </w:tr>
      <w:tr w:rsidR="005F48DA" w14:paraId="082A6AC7" w14:textId="77777777" w:rsidTr="005E3D28">
        <w:tc>
          <w:tcPr>
            <w:tcW w:w="5070" w:type="dxa"/>
            <w:tcBorders>
              <w:top w:val="single" w:sz="4" w:space="0" w:color="auto"/>
              <w:left w:val="single" w:sz="4" w:space="0" w:color="auto"/>
              <w:bottom w:val="single" w:sz="4" w:space="0" w:color="auto"/>
              <w:right w:val="single" w:sz="4" w:space="0" w:color="auto"/>
            </w:tcBorders>
          </w:tcPr>
          <w:p w14:paraId="7B45959C" w14:textId="77777777" w:rsidR="005F48DA" w:rsidRDefault="005F48DA" w:rsidP="005E3D28">
            <w:pPr>
              <w:tabs>
                <w:tab w:val="left" w:pos="4494"/>
              </w:tabs>
              <w:rPr>
                <w:color w:val="FF0000"/>
              </w:rPr>
            </w:pPr>
          </w:p>
        </w:tc>
        <w:tc>
          <w:tcPr>
            <w:tcW w:w="1984" w:type="dxa"/>
            <w:tcBorders>
              <w:top w:val="single" w:sz="4" w:space="0" w:color="auto"/>
              <w:left w:val="single" w:sz="4" w:space="0" w:color="auto"/>
              <w:bottom w:val="single" w:sz="4" w:space="0" w:color="auto"/>
              <w:right w:val="single" w:sz="4" w:space="0" w:color="auto"/>
            </w:tcBorders>
          </w:tcPr>
          <w:p w14:paraId="3789748A" w14:textId="77777777" w:rsidR="005F48DA" w:rsidRDefault="005F48DA" w:rsidP="005E3D28"/>
        </w:tc>
        <w:tc>
          <w:tcPr>
            <w:tcW w:w="3969" w:type="dxa"/>
            <w:tcBorders>
              <w:top w:val="single" w:sz="4" w:space="0" w:color="auto"/>
              <w:left w:val="single" w:sz="4" w:space="0" w:color="auto"/>
              <w:bottom w:val="single" w:sz="4" w:space="0" w:color="auto"/>
              <w:right w:val="single" w:sz="4" w:space="0" w:color="auto"/>
            </w:tcBorders>
          </w:tcPr>
          <w:p w14:paraId="2F489725" w14:textId="77777777" w:rsidR="005F48DA" w:rsidRPr="00211F86" w:rsidRDefault="005F48DA" w:rsidP="005E3D28"/>
        </w:tc>
        <w:tc>
          <w:tcPr>
            <w:tcW w:w="2977" w:type="dxa"/>
            <w:tcBorders>
              <w:top w:val="single" w:sz="4" w:space="0" w:color="auto"/>
              <w:left w:val="single" w:sz="4" w:space="0" w:color="auto"/>
              <w:bottom w:val="single" w:sz="4" w:space="0" w:color="auto"/>
              <w:right w:val="single" w:sz="4" w:space="0" w:color="auto"/>
            </w:tcBorders>
          </w:tcPr>
          <w:p w14:paraId="0EDB2516" w14:textId="77777777" w:rsidR="005F48DA" w:rsidRDefault="005F48DA" w:rsidP="005E3D28"/>
        </w:tc>
      </w:tr>
      <w:tr w:rsidR="005F48DA" w14:paraId="0272574A" w14:textId="77777777" w:rsidTr="005E3D28">
        <w:tc>
          <w:tcPr>
            <w:tcW w:w="5070" w:type="dxa"/>
            <w:tcBorders>
              <w:top w:val="single" w:sz="4" w:space="0" w:color="auto"/>
              <w:left w:val="single" w:sz="4" w:space="0" w:color="auto"/>
              <w:bottom w:val="single" w:sz="4" w:space="0" w:color="auto"/>
              <w:right w:val="single" w:sz="4" w:space="0" w:color="auto"/>
            </w:tcBorders>
          </w:tcPr>
          <w:p w14:paraId="5E4F0718" w14:textId="77777777" w:rsidR="005F48DA" w:rsidRDefault="005F48DA" w:rsidP="005E3D28">
            <w:pPr>
              <w:tabs>
                <w:tab w:val="left" w:pos="4494"/>
              </w:tabs>
              <w:rPr>
                <w:color w:val="FF0000"/>
              </w:rPr>
            </w:pPr>
          </w:p>
        </w:tc>
        <w:tc>
          <w:tcPr>
            <w:tcW w:w="1984" w:type="dxa"/>
            <w:tcBorders>
              <w:top w:val="single" w:sz="4" w:space="0" w:color="auto"/>
              <w:left w:val="single" w:sz="4" w:space="0" w:color="auto"/>
              <w:bottom w:val="single" w:sz="4" w:space="0" w:color="auto"/>
              <w:right w:val="single" w:sz="4" w:space="0" w:color="auto"/>
            </w:tcBorders>
          </w:tcPr>
          <w:p w14:paraId="18D00368" w14:textId="77777777" w:rsidR="005F48DA" w:rsidRDefault="005F48DA" w:rsidP="005E3D28"/>
        </w:tc>
        <w:tc>
          <w:tcPr>
            <w:tcW w:w="3969" w:type="dxa"/>
            <w:tcBorders>
              <w:top w:val="single" w:sz="4" w:space="0" w:color="auto"/>
              <w:left w:val="single" w:sz="4" w:space="0" w:color="auto"/>
              <w:bottom w:val="single" w:sz="4" w:space="0" w:color="auto"/>
              <w:right w:val="single" w:sz="4" w:space="0" w:color="auto"/>
            </w:tcBorders>
          </w:tcPr>
          <w:p w14:paraId="7F1F5E88" w14:textId="77777777" w:rsidR="005F48DA" w:rsidRPr="00211F86" w:rsidRDefault="005F48DA" w:rsidP="005E3D28"/>
        </w:tc>
        <w:tc>
          <w:tcPr>
            <w:tcW w:w="2977" w:type="dxa"/>
            <w:tcBorders>
              <w:top w:val="single" w:sz="4" w:space="0" w:color="auto"/>
              <w:left w:val="single" w:sz="4" w:space="0" w:color="auto"/>
              <w:bottom w:val="single" w:sz="4" w:space="0" w:color="auto"/>
              <w:right w:val="single" w:sz="4" w:space="0" w:color="auto"/>
            </w:tcBorders>
          </w:tcPr>
          <w:p w14:paraId="717A789F" w14:textId="77777777" w:rsidR="005F48DA" w:rsidRDefault="005F48DA" w:rsidP="005E3D28"/>
        </w:tc>
      </w:tr>
    </w:tbl>
    <w:p w14:paraId="778B582B" w14:textId="77777777" w:rsidR="005F48DA" w:rsidRDefault="005F48DA" w:rsidP="005F48DA">
      <w:pPr>
        <w:autoSpaceDE w:val="0"/>
        <w:autoSpaceDN w:val="0"/>
        <w:adjustRightInd w:val="0"/>
        <w:rPr>
          <w:b/>
          <w:bCs/>
        </w:rPr>
      </w:pPr>
    </w:p>
    <w:p w14:paraId="37C262DC" w14:textId="77777777" w:rsidR="005F48DA" w:rsidRDefault="005F48DA" w:rsidP="005F48DA">
      <w:pPr>
        <w:autoSpaceDE w:val="0"/>
        <w:autoSpaceDN w:val="0"/>
        <w:adjustRightInd w:val="0"/>
        <w:ind w:left="720"/>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F48DA" w:rsidRPr="00E80B36" w14:paraId="2CE84AE1" w14:textId="77777777" w:rsidTr="005E3D28">
        <w:tc>
          <w:tcPr>
            <w:tcW w:w="14174" w:type="dxa"/>
            <w:shd w:val="clear" w:color="auto" w:fill="00FF00"/>
          </w:tcPr>
          <w:p w14:paraId="3757586E" w14:textId="77777777" w:rsidR="005F48DA" w:rsidRPr="00422F66" w:rsidRDefault="005F48DA" w:rsidP="005E3D28">
            <w:pPr>
              <w:rPr>
                <w:rFonts w:cs="Arial"/>
                <w:b/>
              </w:rPr>
            </w:pPr>
            <w:r>
              <w:rPr>
                <w:b/>
              </w:rPr>
              <w:t xml:space="preserve">Equality Objective 4 – </w:t>
            </w:r>
            <w:r w:rsidRPr="00AB2685">
              <w:rPr>
                <w:rFonts w:cs="Arial"/>
                <w:b/>
              </w:rPr>
              <w:t>Reduce the number of NEETs</w:t>
            </w:r>
          </w:p>
        </w:tc>
      </w:tr>
    </w:tbl>
    <w:p w14:paraId="668D6830" w14:textId="77777777" w:rsidR="005F48DA" w:rsidRPr="00E83276" w:rsidRDefault="005F48DA" w:rsidP="005F48DA">
      <w:pPr>
        <w:rPr>
          <w:rFonts w:cs="Arial"/>
        </w:rPr>
      </w:pPr>
      <w:r w:rsidRPr="00E83276">
        <w:rPr>
          <w:rFonts w:cs="Arial"/>
          <w:color w:val="000000"/>
        </w:rPr>
        <w:t xml:space="preserve">Wales has a higher proportion of people who were not in education, employment or training (NEET) among the </w:t>
      </w:r>
      <w:proofErr w:type="gramStart"/>
      <w:r w:rsidRPr="00E83276">
        <w:rPr>
          <w:rFonts w:cs="Arial"/>
          <w:color w:val="000000"/>
        </w:rPr>
        <w:t>16-24 year old</w:t>
      </w:r>
      <w:proofErr w:type="gramEnd"/>
      <w:r w:rsidRPr="00E83276">
        <w:rPr>
          <w:rFonts w:cs="Arial"/>
          <w:color w:val="000000"/>
        </w:rPr>
        <w:t xml:space="preserve"> group than England.  Being NEET is a major disadvantage to young people.</w:t>
      </w:r>
    </w:p>
    <w:p w14:paraId="59E2DA18" w14:textId="77777777" w:rsidR="005F48DA" w:rsidRPr="004D1073" w:rsidRDefault="005F48DA" w:rsidP="005F48DA">
      <w:pPr>
        <w:rPr>
          <w:rFonts w:cs="Arial"/>
          <w:strike/>
        </w:rPr>
      </w:pPr>
    </w:p>
    <w:p w14:paraId="6ED5B0B2" w14:textId="77777777" w:rsidR="005F48DA" w:rsidRPr="00B80BA4" w:rsidRDefault="005F48DA" w:rsidP="005F48DA">
      <w:pPr>
        <w:rPr>
          <w:rFonts w:cs="Arial"/>
        </w:rPr>
      </w:pPr>
      <w:r w:rsidRPr="00822DF0">
        <w:rPr>
          <w:rFonts w:cs="Arial"/>
        </w:rPr>
        <w:t xml:space="preserve">Better </w:t>
      </w:r>
      <w:r>
        <w:rPr>
          <w:rFonts w:cs="Arial"/>
        </w:rPr>
        <w:t>c</w:t>
      </w:r>
      <w:r w:rsidRPr="00822DF0">
        <w:rPr>
          <w:rFonts w:cs="Arial"/>
        </w:rPr>
        <w:t xml:space="preserve">areer </w:t>
      </w:r>
      <w:r>
        <w:rPr>
          <w:rFonts w:cs="Arial"/>
        </w:rPr>
        <w:t>a</w:t>
      </w:r>
      <w:r w:rsidRPr="00822DF0">
        <w:rPr>
          <w:rFonts w:cs="Arial"/>
        </w:rPr>
        <w:t xml:space="preserve">dvice &amp; </w:t>
      </w:r>
      <w:r>
        <w:rPr>
          <w:rFonts w:cs="Arial"/>
        </w:rPr>
        <w:t>w</w:t>
      </w:r>
      <w:r w:rsidRPr="00822DF0">
        <w:rPr>
          <w:rFonts w:cs="Arial"/>
        </w:rPr>
        <w:t xml:space="preserve">ork </w:t>
      </w:r>
      <w:r>
        <w:rPr>
          <w:rFonts w:cs="Arial"/>
        </w:rPr>
        <w:t>e</w:t>
      </w:r>
      <w:r w:rsidRPr="00822DF0">
        <w:rPr>
          <w:rFonts w:cs="Arial"/>
        </w:rPr>
        <w:t>xperience/</w:t>
      </w:r>
      <w:r>
        <w:rPr>
          <w:rFonts w:cs="Arial"/>
        </w:rPr>
        <w:t>t</w:t>
      </w:r>
      <w:r w:rsidRPr="00822DF0">
        <w:rPr>
          <w:rFonts w:cs="Arial"/>
        </w:rPr>
        <w:t xml:space="preserve">rial </w:t>
      </w:r>
      <w:r>
        <w:rPr>
          <w:rFonts w:cs="Arial"/>
        </w:rPr>
        <w:t>d</w:t>
      </w:r>
      <w:r w:rsidRPr="00822DF0">
        <w:rPr>
          <w:rFonts w:cs="Arial"/>
        </w:rPr>
        <w:t xml:space="preserve">ay </w:t>
      </w:r>
      <w:r>
        <w:rPr>
          <w:rFonts w:cs="Arial"/>
        </w:rPr>
        <w:t>o</w:t>
      </w:r>
      <w:r w:rsidRPr="00822DF0">
        <w:rPr>
          <w:rFonts w:cs="Arial"/>
        </w:rPr>
        <w:t>pportunities</w:t>
      </w:r>
      <w:r>
        <w:rPr>
          <w:rFonts w:cs="Arial"/>
        </w:rPr>
        <w:t xml:space="preserve"> are needed - m</w:t>
      </w:r>
      <w:r w:rsidRPr="00822DF0">
        <w:rPr>
          <w:rFonts w:cs="Arial"/>
        </w:rPr>
        <w:t xml:space="preserve">ore help </w:t>
      </w:r>
      <w:r>
        <w:rPr>
          <w:rFonts w:cs="Arial"/>
        </w:rPr>
        <w:t xml:space="preserve">generally </w:t>
      </w:r>
      <w:r w:rsidRPr="00822DF0">
        <w:rPr>
          <w:rFonts w:cs="Arial"/>
        </w:rPr>
        <w:t>for school leavers</w:t>
      </w:r>
      <w:r>
        <w:rPr>
          <w:rFonts w:cs="Arial"/>
        </w:rPr>
        <w:t xml:space="preserve"> would also be beneficial.</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63"/>
        <w:gridCol w:w="1487"/>
        <w:gridCol w:w="2434"/>
        <w:gridCol w:w="2132"/>
      </w:tblGrid>
      <w:tr w:rsidR="005F48DA" w:rsidRPr="00E80B36" w14:paraId="56EC67FA" w14:textId="77777777" w:rsidTr="005E3D28">
        <w:trPr>
          <w:tblHeader/>
        </w:trPr>
        <w:tc>
          <w:tcPr>
            <w:tcW w:w="5016" w:type="dxa"/>
            <w:shd w:val="clear" w:color="auto" w:fill="CCFFCC"/>
          </w:tcPr>
          <w:p w14:paraId="16E87EAC" w14:textId="77777777" w:rsidR="005F48DA" w:rsidRPr="00E80B36" w:rsidRDefault="005F48DA" w:rsidP="005E3D28">
            <w:r w:rsidRPr="00E80B36">
              <w:t>Associated actions</w:t>
            </w:r>
          </w:p>
        </w:tc>
        <w:tc>
          <w:tcPr>
            <w:tcW w:w="2038" w:type="dxa"/>
            <w:shd w:val="clear" w:color="auto" w:fill="CCFFCC"/>
          </w:tcPr>
          <w:p w14:paraId="70505670" w14:textId="77777777" w:rsidR="005F48DA" w:rsidRPr="00E80B36" w:rsidRDefault="005F48DA" w:rsidP="005E3D28">
            <w:r w:rsidRPr="00E80B36">
              <w:t>Deadline</w:t>
            </w:r>
          </w:p>
        </w:tc>
        <w:tc>
          <w:tcPr>
            <w:tcW w:w="3969" w:type="dxa"/>
            <w:shd w:val="clear" w:color="auto" w:fill="CCFFCC"/>
          </w:tcPr>
          <w:p w14:paraId="5510EB3E" w14:textId="77777777" w:rsidR="005F48DA" w:rsidRPr="00E80B36" w:rsidRDefault="005F48DA" w:rsidP="005E3D28">
            <w:r w:rsidRPr="00E80B36">
              <w:t>Expected outcomes</w:t>
            </w:r>
          </w:p>
        </w:tc>
        <w:tc>
          <w:tcPr>
            <w:tcW w:w="3151" w:type="dxa"/>
            <w:shd w:val="clear" w:color="auto" w:fill="CCFFCC"/>
          </w:tcPr>
          <w:p w14:paraId="051D7A60" w14:textId="77777777" w:rsidR="005F48DA" w:rsidRPr="00E80B36" w:rsidRDefault="005F48DA" w:rsidP="005E3D28">
            <w:r>
              <w:t>Person responsible</w:t>
            </w:r>
          </w:p>
        </w:tc>
      </w:tr>
      <w:tr w:rsidR="005F48DA" w:rsidRPr="00E80B36" w14:paraId="500759CB" w14:textId="77777777" w:rsidTr="005E3D28">
        <w:tc>
          <w:tcPr>
            <w:tcW w:w="5016" w:type="dxa"/>
            <w:shd w:val="clear" w:color="auto" w:fill="FFFFFF"/>
          </w:tcPr>
          <w:p w14:paraId="465DB704" w14:textId="77777777" w:rsidR="005F48DA" w:rsidRPr="00E80B36" w:rsidRDefault="005F48DA" w:rsidP="005E3D28"/>
        </w:tc>
        <w:tc>
          <w:tcPr>
            <w:tcW w:w="2038" w:type="dxa"/>
            <w:shd w:val="clear" w:color="auto" w:fill="FFFFFF"/>
          </w:tcPr>
          <w:p w14:paraId="1442DC16" w14:textId="77777777" w:rsidR="005F48DA" w:rsidRPr="00E80B36" w:rsidRDefault="005F48DA" w:rsidP="005E3D28"/>
        </w:tc>
        <w:tc>
          <w:tcPr>
            <w:tcW w:w="3969" w:type="dxa"/>
            <w:shd w:val="clear" w:color="auto" w:fill="FFFFFF"/>
          </w:tcPr>
          <w:p w14:paraId="64020458" w14:textId="77777777" w:rsidR="005F48DA" w:rsidRDefault="005F48DA" w:rsidP="005E3D28"/>
        </w:tc>
        <w:tc>
          <w:tcPr>
            <w:tcW w:w="3151" w:type="dxa"/>
            <w:shd w:val="clear" w:color="auto" w:fill="FFFFFF"/>
          </w:tcPr>
          <w:p w14:paraId="3C6D8154" w14:textId="77777777" w:rsidR="005F48DA" w:rsidRPr="00E80B36" w:rsidRDefault="005F48DA" w:rsidP="005E3D28"/>
        </w:tc>
      </w:tr>
      <w:tr w:rsidR="005F48DA" w:rsidRPr="00E80B36" w14:paraId="7216C8B8" w14:textId="77777777" w:rsidTr="005E3D28">
        <w:tc>
          <w:tcPr>
            <w:tcW w:w="5016" w:type="dxa"/>
            <w:shd w:val="clear" w:color="auto" w:fill="FFFFFF"/>
          </w:tcPr>
          <w:p w14:paraId="450C9843" w14:textId="77777777" w:rsidR="005F48DA" w:rsidRPr="00A0079F" w:rsidRDefault="005F48DA" w:rsidP="005E3D28"/>
        </w:tc>
        <w:tc>
          <w:tcPr>
            <w:tcW w:w="2038" w:type="dxa"/>
            <w:shd w:val="clear" w:color="auto" w:fill="FFFFFF"/>
          </w:tcPr>
          <w:p w14:paraId="0F3A222D" w14:textId="77777777" w:rsidR="005F48DA" w:rsidRPr="00E80B36" w:rsidRDefault="005F48DA" w:rsidP="005E3D28"/>
        </w:tc>
        <w:tc>
          <w:tcPr>
            <w:tcW w:w="3969" w:type="dxa"/>
            <w:shd w:val="clear" w:color="auto" w:fill="FFFFFF"/>
          </w:tcPr>
          <w:p w14:paraId="443DD809" w14:textId="77777777" w:rsidR="005F48DA" w:rsidRDefault="005F48DA" w:rsidP="005E3D28"/>
        </w:tc>
        <w:tc>
          <w:tcPr>
            <w:tcW w:w="3151" w:type="dxa"/>
            <w:shd w:val="clear" w:color="auto" w:fill="FFFFFF"/>
          </w:tcPr>
          <w:p w14:paraId="1395BA3F" w14:textId="77777777" w:rsidR="005F48DA" w:rsidRPr="00E80B36" w:rsidRDefault="005F48DA" w:rsidP="005E3D28"/>
        </w:tc>
      </w:tr>
      <w:tr w:rsidR="005F48DA" w:rsidRPr="00E80B36" w14:paraId="75F5D745" w14:textId="77777777" w:rsidTr="005E3D28">
        <w:tc>
          <w:tcPr>
            <w:tcW w:w="5016" w:type="dxa"/>
            <w:shd w:val="clear" w:color="auto" w:fill="FFFFFF"/>
          </w:tcPr>
          <w:p w14:paraId="6F1F1FC5" w14:textId="77777777" w:rsidR="005F48DA" w:rsidRPr="00E80B36" w:rsidRDefault="005F48DA" w:rsidP="005E3D28"/>
        </w:tc>
        <w:tc>
          <w:tcPr>
            <w:tcW w:w="2038" w:type="dxa"/>
            <w:shd w:val="clear" w:color="auto" w:fill="FFFFFF"/>
          </w:tcPr>
          <w:p w14:paraId="1812BC2F" w14:textId="77777777" w:rsidR="005F48DA" w:rsidRPr="00E80B36" w:rsidRDefault="005F48DA" w:rsidP="005E3D28"/>
        </w:tc>
        <w:tc>
          <w:tcPr>
            <w:tcW w:w="3969" w:type="dxa"/>
            <w:shd w:val="clear" w:color="auto" w:fill="FFFFFF"/>
          </w:tcPr>
          <w:p w14:paraId="21CA150B" w14:textId="77777777" w:rsidR="005F48DA" w:rsidRDefault="005F48DA" w:rsidP="005E3D28"/>
        </w:tc>
        <w:tc>
          <w:tcPr>
            <w:tcW w:w="3151" w:type="dxa"/>
            <w:shd w:val="clear" w:color="auto" w:fill="FFFFFF"/>
          </w:tcPr>
          <w:p w14:paraId="609602CA" w14:textId="77777777" w:rsidR="005F48DA" w:rsidRPr="00E80B36" w:rsidRDefault="005F48DA" w:rsidP="005E3D28"/>
        </w:tc>
      </w:tr>
      <w:tr w:rsidR="005F48DA" w:rsidRPr="00E80B36" w14:paraId="4F2068F8" w14:textId="77777777" w:rsidTr="005E3D28">
        <w:tc>
          <w:tcPr>
            <w:tcW w:w="5016" w:type="dxa"/>
            <w:shd w:val="clear" w:color="auto" w:fill="FFFFFF"/>
          </w:tcPr>
          <w:p w14:paraId="735074BD" w14:textId="77777777" w:rsidR="005F48DA" w:rsidRPr="00E80B36" w:rsidRDefault="005F48DA" w:rsidP="005E3D28"/>
        </w:tc>
        <w:tc>
          <w:tcPr>
            <w:tcW w:w="2038" w:type="dxa"/>
            <w:shd w:val="clear" w:color="auto" w:fill="FFFFFF"/>
          </w:tcPr>
          <w:p w14:paraId="709B6E78" w14:textId="77777777" w:rsidR="005F48DA" w:rsidRPr="00E80B36" w:rsidRDefault="005F48DA" w:rsidP="005E3D28"/>
        </w:tc>
        <w:tc>
          <w:tcPr>
            <w:tcW w:w="3969" w:type="dxa"/>
            <w:shd w:val="clear" w:color="auto" w:fill="FFFFFF"/>
          </w:tcPr>
          <w:p w14:paraId="15E9DC85" w14:textId="77777777" w:rsidR="005F48DA" w:rsidRPr="00E80B36" w:rsidRDefault="005F48DA" w:rsidP="005E3D28">
            <w:pPr>
              <w:rPr>
                <w:b/>
              </w:rPr>
            </w:pPr>
          </w:p>
        </w:tc>
        <w:tc>
          <w:tcPr>
            <w:tcW w:w="3151" w:type="dxa"/>
            <w:shd w:val="clear" w:color="auto" w:fill="FFFFFF"/>
          </w:tcPr>
          <w:p w14:paraId="47BD9596" w14:textId="77777777" w:rsidR="005F48DA" w:rsidRPr="00E80B36" w:rsidRDefault="005F48DA" w:rsidP="005E3D28"/>
        </w:tc>
      </w:tr>
    </w:tbl>
    <w:p w14:paraId="2967C4E4" w14:textId="77777777" w:rsidR="005F48DA" w:rsidRDefault="005F48DA" w:rsidP="005F48DA">
      <w:pPr>
        <w:autoSpaceDE w:val="0"/>
        <w:autoSpaceDN w:val="0"/>
        <w:adjustRightInd w:val="0"/>
        <w:ind w:left="720"/>
        <w:rPr>
          <w:b/>
          <w:bCs/>
        </w:rPr>
      </w:pPr>
    </w:p>
    <w:p w14:paraId="0CF92DA8" w14:textId="77777777" w:rsidR="005F48DA" w:rsidRDefault="005F48DA" w:rsidP="005F48DA">
      <w:pPr>
        <w:autoSpaceDE w:val="0"/>
        <w:autoSpaceDN w:val="0"/>
        <w:adjustRightInd w:val="0"/>
        <w:ind w:left="720"/>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F48DA" w:rsidRPr="00A1411C" w14:paraId="507E7C35" w14:textId="77777777" w:rsidTr="005E3D28">
        <w:tc>
          <w:tcPr>
            <w:tcW w:w="14000" w:type="dxa"/>
            <w:shd w:val="clear" w:color="auto" w:fill="00FF00"/>
          </w:tcPr>
          <w:p w14:paraId="4E593CCE" w14:textId="77777777" w:rsidR="005F48DA" w:rsidRPr="00A1411C" w:rsidRDefault="005F48DA" w:rsidP="005E3D28">
            <w:pPr>
              <w:rPr>
                <w:b/>
              </w:rPr>
            </w:pPr>
            <w:r>
              <w:rPr>
                <w:b/>
              </w:rPr>
              <w:t>Equality Objective 5</w:t>
            </w:r>
            <w:r w:rsidRPr="00A1411C">
              <w:rPr>
                <w:b/>
              </w:rPr>
              <w:t xml:space="preserve"> </w:t>
            </w:r>
            <w:r>
              <w:rPr>
                <w:b/>
              </w:rPr>
              <w:t>–</w:t>
            </w:r>
            <w:r w:rsidRPr="00AB2685">
              <w:rPr>
                <w:rFonts w:cs="Arial"/>
                <w:b/>
              </w:rPr>
              <w:t xml:space="preserve"> Improve access to information and physical access to schools and other learning settings for pupils, parents</w:t>
            </w:r>
            <w:r>
              <w:rPr>
                <w:rFonts w:cs="Arial"/>
                <w:b/>
              </w:rPr>
              <w:t>, carers</w:t>
            </w:r>
            <w:r w:rsidRPr="00AB2685">
              <w:rPr>
                <w:rFonts w:cs="Arial"/>
                <w:b/>
              </w:rPr>
              <w:t xml:space="preserve"> and staff</w:t>
            </w:r>
          </w:p>
        </w:tc>
      </w:tr>
    </w:tbl>
    <w:p w14:paraId="1F6FE123" w14:textId="77777777" w:rsidR="005F48DA" w:rsidRPr="00E83276" w:rsidRDefault="005F48DA" w:rsidP="005F48DA">
      <w:pPr>
        <w:rPr>
          <w:rFonts w:cs="Arial"/>
          <w:b/>
        </w:rPr>
      </w:pPr>
      <w:r w:rsidRPr="00E83276">
        <w:rPr>
          <w:rFonts w:cs="Arial"/>
        </w:rPr>
        <w:t xml:space="preserve">Head teachers and Governors need to be confident that all pupils can reasonably access services and are not unjustifiably disadvantaged by having any of the protected characteristics.  Schools already have Disability Access Plans in place. However, schools need to cater for the needs of all protected </w:t>
      </w:r>
      <w:proofErr w:type="gramStart"/>
      <w:r w:rsidRPr="00E83276">
        <w:rPr>
          <w:rFonts w:cs="Arial"/>
        </w:rPr>
        <w:t>groups</w:t>
      </w:r>
      <w:proofErr w:type="gramEnd"/>
      <w:r w:rsidRPr="00E83276">
        <w:rPr>
          <w:rFonts w:cs="Arial"/>
        </w:rPr>
        <w:t xml:space="preserve"> so the scope is wider than Disability Access Plans.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21"/>
        <w:gridCol w:w="1470"/>
        <w:gridCol w:w="2459"/>
        <w:gridCol w:w="2066"/>
      </w:tblGrid>
      <w:tr w:rsidR="005F48DA" w:rsidRPr="00A1411C" w14:paraId="49B2BBC3" w14:textId="77777777" w:rsidTr="005E3D28">
        <w:trPr>
          <w:tblHeader/>
        </w:trPr>
        <w:tc>
          <w:tcPr>
            <w:tcW w:w="5070" w:type="dxa"/>
            <w:shd w:val="clear" w:color="auto" w:fill="CCFFCC"/>
          </w:tcPr>
          <w:p w14:paraId="221CB410" w14:textId="77777777" w:rsidR="005F48DA" w:rsidRPr="00A1411C" w:rsidRDefault="005F48DA" w:rsidP="005E3D28">
            <w:r w:rsidRPr="00A1411C">
              <w:t>Associated actions</w:t>
            </w:r>
          </w:p>
        </w:tc>
        <w:tc>
          <w:tcPr>
            <w:tcW w:w="1984" w:type="dxa"/>
            <w:shd w:val="clear" w:color="auto" w:fill="CCFFCC"/>
          </w:tcPr>
          <w:p w14:paraId="42349411" w14:textId="77777777" w:rsidR="005F48DA" w:rsidRPr="00A1411C" w:rsidRDefault="005F48DA" w:rsidP="005E3D28">
            <w:r w:rsidRPr="00A1411C">
              <w:t>Deadline</w:t>
            </w:r>
          </w:p>
        </w:tc>
        <w:tc>
          <w:tcPr>
            <w:tcW w:w="3969" w:type="dxa"/>
            <w:shd w:val="clear" w:color="auto" w:fill="CCFFCC"/>
          </w:tcPr>
          <w:p w14:paraId="76212A3D" w14:textId="77777777" w:rsidR="005F48DA" w:rsidRPr="00A1411C" w:rsidRDefault="005F48DA" w:rsidP="005E3D28">
            <w:pPr>
              <w:ind w:right="-37"/>
            </w:pPr>
            <w:r>
              <w:t>Expected outcomes</w:t>
            </w:r>
          </w:p>
        </w:tc>
        <w:tc>
          <w:tcPr>
            <w:tcW w:w="2977" w:type="dxa"/>
            <w:shd w:val="clear" w:color="auto" w:fill="CCFFCC"/>
          </w:tcPr>
          <w:p w14:paraId="715E4CBC" w14:textId="77777777" w:rsidR="005F48DA" w:rsidRPr="00A1411C" w:rsidRDefault="005F48DA" w:rsidP="005E3D28">
            <w:r>
              <w:t>Person responsible</w:t>
            </w:r>
          </w:p>
        </w:tc>
      </w:tr>
      <w:tr w:rsidR="005F48DA" w:rsidRPr="00A1411C" w14:paraId="1CD5FCEE" w14:textId="77777777" w:rsidTr="005E3D28">
        <w:tc>
          <w:tcPr>
            <w:tcW w:w="5070" w:type="dxa"/>
          </w:tcPr>
          <w:p w14:paraId="68D9FE3B" w14:textId="77777777" w:rsidR="005F48DA" w:rsidRPr="005724BA" w:rsidRDefault="005F48DA" w:rsidP="005E3D28"/>
        </w:tc>
        <w:tc>
          <w:tcPr>
            <w:tcW w:w="1984" w:type="dxa"/>
          </w:tcPr>
          <w:p w14:paraId="0DFB07D6" w14:textId="77777777" w:rsidR="005F48DA" w:rsidRPr="005724BA" w:rsidRDefault="005F48DA" w:rsidP="005E3D28"/>
        </w:tc>
        <w:tc>
          <w:tcPr>
            <w:tcW w:w="3969" w:type="dxa"/>
          </w:tcPr>
          <w:p w14:paraId="72684D85" w14:textId="77777777" w:rsidR="005F48DA" w:rsidRPr="009C21B2" w:rsidRDefault="005F48DA" w:rsidP="005E3D28">
            <w:pPr>
              <w:ind w:right="-37"/>
            </w:pPr>
          </w:p>
        </w:tc>
        <w:tc>
          <w:tcPr>
            <w:tcW w:w="2977" w:type="dxa"/>
          </w:tcPr>
          <w:p w14:paraId="2672CAAC" w14:textId="77777777" w:rsidR="005F48DA" w:rsidRPr="005724BA" w:rsidRDefault="005F48DA" w:rsidP="005E3D28"/>
        </w:tc>
      </w:tr>
      <w:tr w:rsidR="005F48DA" w:rsidRPr="00A1411C" w14:paraId="03D83EA9" w14:textId="77777777" w:rsidTr="005E3D28">
        <w:tc>
          <w:tcPr>
            <w:tcW w:w="5070" w:type="dxa"/>
          </w:tcPr>
          <w:p w14:paraId="58550522" w14:textId="77777777" w:rsidR="005F48DA" w:rsidRPr="005724BA" w:rsidRDefault="005F48DA" w:rsidP="005E3D28">
            <w:pPr>
              <w:ind w:right="-82"/>
            </w:pPr>
          </w:p>
        </w:tc>
        <w:tc>
          <w:tcPr>
            <w:tcW w:w="1984" w:type="dxa"/>
          </w:tcPr>
          <w:p w14:paraId="50B2DEEA" w14:textId="77777777" w:rsidR="005F48DA" w:rsidRPr="005724BA" w:rsidRDefault="005F48DA" w:rsidP="005E3D28"/>
        </w:tc>
        <w:tc>
          <w:tcPr>
            <w:tcW w:w="3969" w:type="dxa"/>
          </w:tcPr>
          <w:p w14:paraId="791E909E" w14:textId="77777777" w:rsidR="005F48DA" w:rsidRPr="005724BA" w:rsidRDefault="005F48DA" w:rsidP="005E3D28">
            <w:pPr>
              <w:ind w:right="-217"/>
            </w:pPr>
          </w:p>
        </w:tc>
        <w:tc>
          <w:tcPr>
            <w:tcW w:w="2977" w:type="dxa"/>
          </w:tcPr>
          <w:p w14:paraId="249F06E5" w14:textId="77777777" w:rsidR="005F48DA" w:rsidRPr="005724BA" w:rsidRDefault="005F48DA" w:rsidP="005E3D28"/>
        </w:tc>
      </w:tr>
      <w:tr w:rsidR="005F48DA" w:rsidRPr="00A1411C" w14:paraId="4CDC4258" w14:textId="77777777" w:rsidTr="005E3D28">
        <w:tc>
          <w:tcPr>
            <w:tcW w:w="5070" w:type="dxa"/>
          </w:tcPr>
          <w:p w14:paraId="19E8871A" w14:textId="77777777" w:rsidR="005F48DA" w:rsidRPr="00A1411C" w:rsidRDefault="005F48DA" w:rsidP="005E3D28">
            <w:pPr>
              <w:ind w:right="-82"/>
            </w:pPr>
          </w:p>
        </w:tc>
        <w:tc>
          <w:tcPr>
            <w:tcW w:w="1984" w:type="dxa"/>
          </w:tcPr>
          <w:p w14:paraId="0893C2A5" w14:textId="77777777" w:rsidR="005F48DA" w:rsidRPr="00A1411C" w:rsidRDefault="005F48DA" w:rsidP="005E3D28"/>
        </w:tc>
        <w:tc>
          <w:tcPr>
            <w:tcW w:w="3969" w:type="dxa"/>
          </w:tcPr>
          <w:p w14:paraId="279EF162" w14:textId="77777777" w:rsidR="005F48DA" w:rsidRPr="006435F7" w:rsidRDefault="005F48DA" w:rsidP="005E3D28"/>
        </w:tc>
        <w:tc>
          <w:tcPr>
            <w:tcW w:w="2977" w:type="dxa"/>
          </w:tcPr>
          <w:p w14:paraId="179F1458" w14:textId="77777777" w:rsidR="005F48DA" w:rsidRPr="00A1411C" w:rsidRDefault="005F48DA" w:rsidP="005E3D28"/>
        </w:tc>
      </w:tr>
      <w:tr w:rsidR="005F48DA" w:rsidRPr="00A1411C" w14:paraId="7B0804F4" w14:textId="77777777" w:rsidTr="005E3D28">
        <w:tc>
          <w:tcPr>
            <w:tcW w:w="5070" w:type="dxa"/>
          </w:tcPr>
          <w:p w14:paraId="38EA03A9" w14:textId="77777777" w:rsidR="005F48DA" w:rsidRPr="008F7F19" w:rsidRDefault="005F48DA" w:rsidP="005E3D28"/>
        </w:tc>
        <w:tc>
          <w:tcPr>
            <w:tcW w:w="1984" w:type="dxa"/>
          </w:tcPr>
          <w:p w14:paraId="049B2E22" w14:textId="77777777" w:rsidR="005F48DA" w:rsidRPr="00A1411C" w:rsidRDefault="005F48DA" w:rsidP="005E3D28"/>
        </w:tc>
        <w:tc>
          <w:tcPr>
            <w:tcW w:w="3969" w:type="dxa"/>
          </w:tcPr>
          <w:p w14:paraId="5045899F" w14:textId="77777777" w:rsidR="005F48DA" w:rsidRPr="006435F7" w:rsidRDefault="005F48DA" w:rsidP="005E3D28"/>
        </w:tc>
        <w:tc>
          <w:tcPr>
            <w:tcW w:w="2977" w:type="dxa"/>
          </w:tcPr>
          <w:p w14:paraId="16BD663E" w14:textId="77777777" w:rsidR="005F48DA" w:rsidRPr="00A1411C" w:rsidRDefault="005F48DA" w:rsidP="005E3D28"/>
        </w:tc>
      </w:tr>
    </w:tbl>
    <w:p w14:paraId="7DB2F9D3" w14:textId="77777777" w:rsidR="005F48DA" w:rsidRDefault="005F48DA" w:rsidP="005F48DA"/>
    <w:p w14:paraId="56271727" w14:textId="77777777" w:rsidR="005F48DA" w:rsidRDefault="005F48DA" w:rsidP="005F48D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F48DA" w:rsidRPr="00A1411C" w14:paraId="5FADE5E2" w14:textId="77777777" w:rsidTr="005E3D28">
        <w:tc>
          <w:tcPr>
            <w:tcW w:w="14000" w:type="dxa"/>
            <w:shd w:val="clear" w:color="auto" w:fill="00FF00"/>
          </w:tcPr>
          <w:p w14:paraId="34B0049E" w14:textId="77777777" w:rsidR="005F48DA" w:rsidRPr="00A1411C" w:rsidRDefault="005F48DA" w:rsidP="005E3D28">
            <w:pPr>
              <w:rPr>
                <w:b/>
              </w:rPr>
            </w:pPr>
            <w:r>
              <w:rPr>
                <w:b/>
              </w:rPr>
              <w:t xml:space="preserve">Equality Objective 6 - </w:t>
            </w:r>
            <w:r w:rsidRPr="00AB2685">
              <w:rPr>
                <w:rFonts w:cs="Arial"/>
                <w:b/>
              </w:rPr>
              <w:t xml:space="preserve">Raise awareness of equality and diversity issues among </w:t>
            </w:r>
            <w:r>
              <w:rPr>
                <w:rFonts w:cs="Arial"/>
                <w:b/>
              </w:rPr>
              <w:t>p</w:t>
            </w:r>
            <w:r w:rsidRPr="00AB2685">
              <w:rPr>
                <w:rFonts w:cs="Arial"/>
                <w:b/>
              </w:rPr>
              <w:t xml:space="preserve">upils, </w:t>
            </w:r>
            <w:r>
              <w:rPr>
                <w:rFonts w:cs="Arial"/>
                <w:b/>
              </w:rPr>
              <w:t>s</w:t>
            </w:r>
            <w:r w:rsidRPr="00AB2685">
              <w:rPr>
                <w:rFonts w:cs="Arial"/>
                <w:b/>
              </w:rPr>
              <w:t xml:space="preserve">taff and </w:t>
            </w:r>
            <w:r>
              <w:rPr>
                <w:rFonts w:cs="Arial"/>
                <w:b/>
              </w:rPr>
              <w:t>g</w:t>
            </w:r>
            <w:r w:rsidRPr="00AB2685">
              <w:rPr>
                <w:rFonts w:cs="Arial"/>
                <w:b/>
              </w:rPr>
              <w:t>overnors</w:t>
            </w:r>
          </w:p>
        </w:tc>
      </w:tr>
    </w:tbl>
    <w:p w14:paraId="2D58E9B1" w14:textId="77777777" w:rsidR="005F48DA" w:rsidRPr="00E83276" w:rsidRDefault="005F48DA" w:rsidP="005F48DA">
      <w:pPr>
        <w:rPr>
          <w:rFonts w:cs="Arial"/>
        </w:rPr>
      </w:pPr>
      <w:r>
        <w:rPr>
          <w:rFonts w:cs="Arial"/>
        </w:rPr>
        <w:t>Non</w:t>
      </w:r>
      <w:r w:rsidRPr="00E83276">
        <w:rPr>
          <w:rFonts w:cs="Arial"/>
        </w:rPr>
        <w:t xml:space="preserve"> statutory guidance on the Public Sector Equality Duties states that ‘a listed body in Wales (including all Schools) must make appropriate arrangements to promote knowledge and understanding of the general and specific duties amongst its employees.’  In the school context we wish to extend this to include pupils and Governors.</w:t>
      </w:r>
    </w:p>
    <w:p w14:paraId="4709F5EE" w14:textId="77777777" w:rsidR="005F48DA" w:rsidRDefault="005F48DA" w:rsidP="005F48DA">
      <w:pPr>
        <w:rPr>
          <w:rFonts w:cs="Arial"/>
        </w:rPr>
      </w:pPr>
    </w:p>
    <w:p w14:paraId="642C8200" w14:textId="77777777" w:rsidR="005F48DA" w:rsidRDefault="005F48DA" w:rsidP="005F48DA">
      <w:pPr>
        <w:rPr>
          <w:rFonts w:cs="Arial"/>
        </w:rPr>
      </w:pPr>
      <w:r w:rsidRPr="00822DF0">
        <w:rPr>
          <w:rFonts w:cs="Arial"/>
        </w:rPr>
        <w:t>Young trans</w:t>
      </w:r>
      <w:r>
        <w:rPr>
          <w:rFonts w:cs="Arial"/>
        </w:rPr>
        <w:t>gender</w:t>
      </w:r>
      <w:r w:rsidRPr="00822DF0">
        <w:rPr>
          <w:rFonts w:cs="Arial"/>
        </w:rPr>
        <w:t xml:space="preserve"> people have a huge need for support and information</w:t>
      </w:r>
      <w:r>
        <w:rPr>
          <w:rFonts w:cs="Arial"/>
        </w:rPr>
        <w:t>.</w:t>
      </w:r>
      <w:r w:rsidRPr="00822DF0">
        <w:rPr>
          <w:rFonts w:cs="Arial"/>
        </w:rPr>
        <w:t xml:space="preserve"> </w:t>
      </w:r>
    </w:p>
    <w:p w14:paraId="1A843256" w14:textId="77777777" w:rsidR="005F48DA" w:rsidRPr="00B80BA4" w:rsidRDefault="005F48DA" w:rsidP="005F48DA">
      <w:pPr>
        <w:rPr>
          <w:rFonts w:cs="Arial"/>
        </w:rPr>
      </w:pPr>
      <w:r w:rsidRPr="00822DF0">
        <w:rPr>
          <w:rFonts w:cs="Arial"/>
        </w:rPr>
        <w:t>Improved</w:t>
      </w:r>
      <w:r>
        <w:rPr>
          <w:rFonts w:cs="Arial"/>
        </w:rPr>
        <w:t xml:space="preserve"> training, awareness, understanding and</w:t>
      </w:r>
      <w:r w:rsidRPr="00822DF0">
        <w:rPr>
          <w:rFonts w:cs="Arial"/>
        </w:rPr>
        <w:t xml:space="preserve"> information on LGBT issues</w:t>
      </w:r>
      <w:r>
        <w:rPr>
          <w:rFonts w:cs="Arial"/>
        </w:rPr>
        <w:t xml:space="preserve"> needed within schools – for teachers and pupils – this message has come through very strongly from community groups in Swansea. </w:t>
      </w:r>
      <w:r w:rsidRPr="00A33F21">
        <w:rPr>
          <w:rFonts w:cs="Arial"/>
        </w:rPr>
        <w:t>An additional issue raised has been that of gender stereotyping in terms of opportunities / play / attitudes.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21"/>
        <w:gridCol w:w="1470"/>
        <w:gridCol w:w="2459"/>
        <w:gridCol w:w="2066"/>
      </w:tblGrid>
      <w:tr w:rsidR="005F48DA" w:rsidRPr="00A1411C" w14:paraId="15ED75D8" w14:textId="77777777" w:rsidTr="005E3D28">
        <w:trPr>
          <w:tblHeader/>
        </w:trPr>
        <w:tc>
          <w:tcPr>
            <w:tcW w:w="5070" w:type="dxa"/>
            <w:shd w:val="clear" w:color="auto" w:fill="CCFFCC"/>
          </w:tcPr>
          <w:p w14:paraId="5C8BDC24" w14:textId="77777777" w:rsidR="005F48DA" w:rsidRPr="00A1411C" w:rsidRDefault="005F48DA" w:rsidP="005E3D28">
            <w:r w:rsidRPr="00A1411C">
              <w:t>Associated actions</w:t>
            </w:r>
          </w:p>
        </w:tc>
        <w:tc>
          <w:tcPr>
            <w:tcW w:w="1984" w:type="dxa"/>
            <w:shd w:val="clear" w:color="auto" w:fill="CCFFCC"/>
          </w:tcPr>
          <w:p w14:paraId="7C89352E" w14:textId="77777777" w:rsidR="005F48DA" w:rsidRPr="00A1411C" w:rsidRDefault="005F48DA" w:rsidP="005E3D28">
            <w:r w:rsidRPr="00A1411C">
              <w:t>Deadline</w:t>
            </w:r>
          </w:p>
        </w:tc>
        <w:tc>
          <w:tcPr>
            <w:tcW w:w="3969" w:type="dxa"/>
            <w:shd w:val="clear" w:color="auto" w:fill="CCFFCC"/>
          </w:tcPr>
          <w:p w14:paraId="36CA1954" w14:textId="77777777" w:rsidR="005F48DA" w:rsidRPr="00A1411C" w:rsidRDefault="005F48DA" w:rsidP="005E3D28">
            <w:pPr>
              <w:ind w:right="-37"/>
            </w:pPr>
            <w:r>
              <w:t>Expected outcomes</w:t>
            </w:r>
          </w:p>
        </w:tc>
        <w:tc>
          <w:tcPr>
            <w:tcW w:w="2977" w:type="dxa"/>
            <w:shd w:val="clear" w:color="auto" w:fill="CCFFCC"/>
          </w:tcPr>
          <w:p w14:paraId="023A697C" w14:textId="77777777" w:rsidR="005F48DA" w:rsidRPr="00A1411C" w:rsidRDefault="005F48DA" w:rsidP="005E3D28">
            <w:r>
              <w:t>Person responsible</w:t>
            </w:r>
          </w:p>
        </w:tc>
      </w:tr>
      <w:tr w:rsidR="005F48DA" w:rsidRPr="00A1411C" w14:paraId="568DB2AA" w14:textId="77777777" w:rsidTr="005E3D28">
        <w:tc>
          <w:tcPr>
            <w:tcW w:w="5070" w:type="dxa"/>
          </w:tcPr>
          <w:p w14:paraId="51CE90FF" w14:textId="77777777" w:rsidR="005F48DA" w:rsidRPr="00A1411C" w:rsidRDefault="005F48DA" w:rsidP="005E3D28"/>
        </w:tc>
        <w:tc>
          <w:tcPr>
            <w:tcW w:w="1984" w:type="dxa"/>
          </w:tcPr>
          <w:p w14:paraId="7C9D79F3" w14:textId="77777777" w:rsidR="005F48DA" w:rsidRPr="00A0079F" w:rsidRDefault="005F48DA" w:rsidP="005E3D28"/>
        </w:tc>
        <w:tc>
          <w:tcPr>
            <w:tcW w:w="3969" w:type="dxa"/>
          </w:tcPr>
          <w:p w14:paraId="405C4E06" w14:textId="77777777" w:rsidR="005F48DA" w:rsidRPr="007C4D0E" w:rsidRDefault="005F48DA" w:rsidP="005E3D28">
            <w:pPr>
              <w:rPr>
                <w:b/>
              </w:rPr>
            </w:pPr>
          </w:p>
        </w:tc>
        <w:tc>
          <w:tcPr>
            <w:tcW w:w="2977" w:type="dxa"/>
          </w:tcPr>
          <w:p w14:paraId="302A01A4" w14:textId="77777777" w:rsidR="005F48DA" w:rsidRPr="00A1411C" w:rsidRDefault="005F48DA" w:rsidP="005E3D28"/>
        </w:tc>
      </w:tr>
      <w:tr w:rsidR="005F48DA" w:rsidRPr="00A1411C" w14:paraId="386014B9" w14:textId="77777777" w:rsidTr="005E3D28">
        <w:tc>
          <w:tcPr>
            <w:tcW w:w="5070" w:type="dxa"/>
          </w:tcPr>
          <w:p w14:paraId="150C058B" w14:textId="77777777" w:rsidR="005F48DA" w:rsidRPr="008F7F19" w:rsidRDefault="005F48DA" w:rsidP="005E3D28"/>
        </w:tc>
        <w:tc>
          <w:tcPr>
            <w:tcW w:w="1984" w:type="dxa"/>
          </w:tcPr>
          <w:p w14:paraId="093D5A8D" w14:textId="77777777" w:rsidR="005F48DA" w:rsidRPr="00A0079F" w:rsidRDefault="005F48DA" w:rsidP="005E3D28"/>
        </w:tc>
        <w:tc>
          <w:tcPr>
            <w:tcW w:w="3969" w:type="dxa"/>
          </w:tcPr>
          <w:p w14:paraId="11C7776B" w14:textId="77777777" w:rsidR="005F48DA" w:rsidRPr="002B2C41" w:rsidRDefault="005F48DA" w:rsidP="005E3D28">
            <w:pPr>
              <w:rPr>
                <w:b/>
              </w:rPr>
            </w:pPr>
          </w:p>
        </w:tc>
        <w:tc>
          <w:tcPr>
            <w:tcW w:w="2977" w:type="dxa"/>
          </w:tcPr>
          <w:p w14:paraId="2C3CED15" w14:textId="77777777" w:rsidR="005F48DA" w:rsidRPr="00A1411C" w:rsidRDefault="005F48DA" w:rsidP="005E3D28"/>
        </w:tc>
      </w:tr>
      <w:tr w:rsidR="005F48DA" w:rsidRPr="00A1411C" w14:paraId="15E1AAC7" w14:textId="77777777" w:rsidTr="005E3D28">
        <w:tc>
          <w:tcPr>
            <w:tcW w:w="5070" w:type="dxa"/>
          </w:tcPr>
          <w:p w14:paraId="5907CBBB" w14:textId="77777777" w:rsidR="005F48DA" w:rsidRDefault="005F48DA" w:rsidP="005E3D28"/>
        </w:tc>
        <w:tc>
          <w:tcPr>
            <w:tcW w:w="1984" w:type="dxa"/>
          </w:tcPr>
          <w:p w14:paraId="1B1FAC90" w14:textId="77777777" w:rsidR="005F48DA" w:rsidRDefault="005F48DA" w:rsidP="005E3D28"/>
        </w:tc>
        <w:tc>
          <w:tcPr>
            <w:tcW w:w="3969" w:type="dxa"/>
          </w:tcPr>
          <w:p w14:paraId="292BCBCF" w14:textId="77777777" w:rsidR="005F48DA" w:rsidRPr="001D7FED" w:rsidRDefault="005F48DA" w:rsidP="005E3D28"/>
        </w:tc>
        <w:tc>
          <w:tcPr>
            <w:tcW w:w="2977" w:type="dxa"/>
          </w:tcPr>
          <w:p w14:paraId="10368038" w14:textId="77777777" w:rsidR="005F48DA" w:rsidRDefault="005F48DA" w:rsidP="005E3D28"/>
        </w:tc>
      </w:tr>
      <w:tr w:rsidR="005F48DA" w:rsidRPr="00A1411C" w14:paraId="5A82B99E" w14:textId="77777777" w:rsidTr="005E3D28">
        <w:tc>
          <w:tcPr>
            <w:tcW w:w="5070" w:type="dxa"/>
          </w:tcPr>
          <w:p w14:paraId="0D61643F" w14:textId="77777777" w:rsidR="005F48DA" w:rsidRDefault="005F48DA" w:rsidP="005E3D28"/>
        </w:tc>
        <w:tc>
          <w:tcPr>
            <w:tcW w:w="1984" w:type="dxa"/>
          </w:tcPr>
          <w:p w14:paraId="6C4F7118" w14:textId="77777777" w:rsidR="005F48DA" w:rsidRDefault="005F48DA" w:rsidP="005E3D28"/>
        </w:tc>
        <w:tc>
          <w:tcPr>
            <w:tcW w:w="3969" w:type="dxa"/>
          </w:tcPr>
          <w:p w14:paraId="3EB28601" w14:textId="77777777" w:rsidR="005F48DA" w:rsidRPr="001D7FED" w:rsidRDefault="005F48DA" w:rsidP="005E3D28"/>
        </w:tc>
        <w:tc>
          <w:tcPr>
            <w:tcW w:w="2977" w:type="dxa"/>
          </w:tcPr>
          <w:p w14:paraId="61CB9792" w14:textId="77777777" w:rsidR="005F48DA" w:rsidRDefault="005F48DA" w:rsidP="005E3D28"/>
        </w:tc>
      </w:tr>
    </w:tbl>
    <w:p w14:paraId="6417CCB8" w14:textId="77777777" w:rsidR="005F48DA" w:rsidRDefault="005F48DA" w:rsidP="005F48DA"/>
    <w:p w14:paraId="0015A562" w14:textId="77777777" w:rsidR="005F48DA" w:rsidRDefault="005F48DA" w:rsidP="005F48D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F48DA" w:rsidRPr="00A1411C" w14:paraId="2D8F7D67" w14:textId="77777777" w:rsidTr="005E3D28">
        <w:tc>
          <w:tcPr>
            <w:tcW w:w="14000" w:type="dxa"/>
            <w:shd w:val="clear" w:color="auto" w:fill="00FF00"/>
          </w:tcPr>
          <w:p w14:paraId="597661B7" w14:textId="77777777" w:rsidR="005F48DA" w:rsidRPr="00A1411C" w:rsidRDefault="005F48DA" w:rsidP="005E3D28">
            <w:pPr>
              <w:rPr>
                <w:b/>
              </w:rPr>
            </w:pPr>
            <w:r>
              <w:rPr>
                <w:b/>
              </w:rPr>
              <w:t xml:space="preserve">Equality Objective 7 - </w:t>
            </w:r>
          </w:p>
        </w:tc>
      </w:tr>
    </w:tbl>
    <w:p w14:paraId="74CAAA50" w14:textId="77777777" w:rsidR="005F48DA" w:rsidRPr="00822DF0" w:rsidRDefault="005F48DA" w:rsidP="005F48DA">
      <w:pPr>
        <w:rPr>
          <w:rFonts w:cs="Arial"/>
        </w:rPr>
      </w:pPr>
      <w:r w:rsidRPr="00822DF0">
        <w:rPr>
          <w:rFonts w:cs="Arial"/>
        </w:rPr>
        <w:lastRenderedPageBreak/>
        <w:t>Disabled children and young people are often unable to stay for after-school activities as they are often not attending their local school and access a taxi as part of their SEN statement.  Also</w:t>
      </w:r>
      <w:r>
        <w:rPr>
          <w:rFonts w:cs="Arial"/>
        </w:rPr>
        <w:t>,</w:t>
      </w:r>
      <w:r w:rsidRPr="00822DF0">
        <w:rPr>
          <w:rFonts w:cs="Arial"/>
        </w:rPr>
        <w:t xml:space="preserve"> many pupils are stopped from </w:t>
      </w:r>
      <w:r>
        <w:rPr>
          <w:rFonts w:cs="Arial"/>
        </w:rPr>
        <w:t>taking ‘play-time’ or participating in other activities (</w:t>
      </w:r>
      <w:r w:rsidRPr="00822DF0">
        <w:rPr>
          <w:rFonts w:cs="Arial"/>
        </w:rPr>
        <w:t>e.g. football</w:t>
      </w:r>
      <w:r>
        <w:rPr>
          <w:rFonts w:cs="Arial"/>
        </w:rPr>
        <w:t>)</w:t>
      </w:r>
      <w:r w:rsidRPr="00822DF0">
        <w:rPr>
          <w:rFonts w:cs="Arial"/>
        </w:rPr>
        <w:t xml:space="preserve"> as a punishment for behaviours which are often a result of their disability and not 'naughty behaviour'.  </w:t>
      </w:r>
    </w:p>
    <w:p w14:paraId="1DF4AD5C" w14:textId="77777777" w:rsidR="005F48DA" w:rsidRPr="00822DF0" w:rsidRDefault="005F48DA" w:rsidP="005F48DA">
      <w:pPr>
        <w:rPr>
          <w:rFonts w:cs="Arial"/>
        </w:rPr>
      </w:pPr>
      <w:r>
        <w:rPr>
          <w:rFonts w:cs="Arial"/>
        </w:rPr>
        <w:t>Disabled c</w:t>
      </w:r>
      <w:r w:rsidRPr="00822DF0">
        <w:rPr>
          <w:rFonts w:cs="Arial"/>
        </w:rPr>
        <w:t xml:space="preserve">hildren should be able to play and enjoy with </w:t>
      </w:r>
      <w:r>
        <w:rPr>
          <w:rFonts w:cs="Arial"/>
        </w:rPr>
        <w:t>their peers</w:t>
      </w:r>
      <w:r w:rsidRPr="00822DF0">
        <w:rPr>
          <w:rFonts w:cs="Arial"/>
        </w:rPr>
        <w:t xml:space="preserve">, without feeling different. </w:t>
      </w:r>
    </w:p>
    <w:p w14:paraId="4EAB6449" w14:textId="77777777" w:rsidR="005F48DA" w:rsidRPr="00822DF0" w:rsidRDefault="005F48DA" w:rsidP="005F48DA">
      <w:pPr>
        <w:rPr>
          <w:rFonts w:cs="Arial"/>
        </w:rPr>
      </w:pPr>
      <w:r>
        <w:rPr>
          <w:rFonts w:cs="Arial"/>
        </w:rPr>
        <w:t>S</w:t>
      </w:r>
      <w:r w:rsidRPr="00822DF0">
        <w:rPr>
          <w:rFonts w:cs="Arial"/>
        </w:rPr>
        <w:t xml:space="preserve">chool admissions and the rights of disabled pupils to attend </w:t>
      </w:r>
      <w:r>
        <w:rPr>
          <w:rFonts w:cs="Arial"/>
        </w:rPr>
        <w:t>t</w:t>
      </w:r>
      <w:r w:rsidRPr="00822DF0">
        <w:rPr>
          <w:rFonts w:cs="Arial"/>
        </w:rPr>
        <w:t xml:space="preserve">heir local school </w:t>
      </w:r>
      <w:r>
        <w:rPr>
          <w:rFonts w:cs="Arial"/>
        </w:rPr>
        <w:t>were raised as a concern – where children are refused access to nursery provision for reasons of their disability.</w:t>
      </w:r>
    </w:p>
    <w:p w14:paraId="20331166" w14:textId="77777777" w:rsidR="005F48DA" w:rsidRPr="00B80BA4" w:rsidRDefault="005F48DA" w:rsidP="005F48DA">
      <w:pPr>
        <w:rPr>
          <w:rFonts w:cs="Arial"/>
        </w:rPr>
      </w:pPr>
      <w:r w:rsidRPr="00822DF0">
        <w:rPr>
          <w:rFonts w:cs="Arial"/>
        </w:rPr>
        <w:t xml:space="preserve">Rates of exclusions </w:t>
      </w:r>
      <w:r>
        <w:rPr>
          <w:rFonts w:cs="Arial"/>
        </w:rPr>
        <w:t xml:space="preserve">are a cause for concern nationally </w:t>
      </w:r>
      <w:r w:rsidRPr="00822DF0">
        <w:rPr>
          <w:rFonts w:cs="Arial"/>
        </w:rPr>
        <w:t>- particularly SEN pupils and boys</w:t>
      </w:r>
      <w:r>
        <w:rPr>
          <w:rFonts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21"/>
        <w:gridCol w:w="1470"/>
        <w:gridCol w:w="2459"/>
        <w:gridCol w:w="2066"/>
      </w:tblGrid>
      <w:tr w:rsidR="005F48DA" w:rsidRPr="00A1411C" w14:paraId="4867695D" w14:textId="77777777" w:rsidTr="005E3D28">
        <w:trPr>
          <w:tblHeader/>
        </w:trPr>
        <w:tc>
          <w:tcPr>
            <w:tcW w:w="5070" w:type="dxa"/>
            <w:shd w:val="clear" w:color="auto" w:fill="CCFFCC"/>
          </w:tcPr>
          <w:p w14:paraId="622F3777" w14:textId="77777777" w:rsidR="005F48DA" w:rsidRPr="00A1411C" w:rsidRDefault="005F48DA" w:rsidP="005E3D28">
            <w:r w:rsidRPr="00A1411C">
              <w:t>Associated actions</w:t>
            </w:r>
          </w:p>
        </w:tc>
        <w:tc>
          <w:tcPr>
            <w:tcW w:w="1984" w:type="dxa"/>
            <w:shd w:val="clear" w:color="auto" w:fill="CCFFCC"/>
          </w:tcPr>
          <w:p w14:paraId="486FC006" w14:textId="77777777" w:rsidR="005F48DA" w:rsidRPr="00A1411C" w:rsidRDefault="005F48DA" w:rsidP="005E3D28">
            <w:r w:rsidRPr="00A1411C">
              <w:t>Deadline</w:t>
            </w:r>
          </w:p>
        </w:tc>
        <w:tc>
          <w:tcPr>
            <w:tcW w:w="3969" w:type="dxa"/>
            <w:shd w:val="clear" w:color="auto" w:fill="CCFFCC"/>
          </w:tcPr>
          <w:p w14:paraId="02268053" w14:textId="77777777" w:rsidR="005F48DA" w:rsidRPr="00A1411C" w:rsidRDefault="005F48DA" w:rsidP="005E3D28">
            <w:pPr>
              <w:ind w:right="-37"/>
            </w:pPr>
            <w:r>
              <w:t>Expected outcomes</w:t>
            </w:r>
          </w:p>
        </w:tc>
        <w:tc>
          <w:tcPr>
            <w:tcW w:w="2977" w:type="dxa"/>
            <w:shd w:val="clear" w:color="auto" w:fill="CCFFCC"/>
          </w:tcPr>
          <w:p w14:paraId="1A1590F9" w14:textId="77777777" w:rsidR="005F48DA" w:rsidRPr="00A1411C" w:rsidRDefault="005F48DA" w:rsidP="005E3D28">
            <w:r>
              <w:t>Person responsible</w:t>
            </w:r>
          </w:p>
        </w:tc>
      </w:tr>
      <w:tr w:rsidR="005F48DA" w:rsidRPr="00A1411C" w14:paraId="573E12A9" w14:textId="77777777" w:rsidTr="005E3D28">
        <w:tc>
          <w:tcPr>
            <w:tcW w:w="5070" w:type="dxa"/>
          </w:tcPr>
          <w:p w14:paraId="4241FB83" w14:textId="77777777" w:rsidR="005F48DA" w:rsidRPr="00352F26" w:rsidRDefault="005F48DA" w:rsidP="005E3D28"/>
        </w:tc>
        <w:tc>
          <w:tcPr>
            <w:tcW w:w="1984" w:type="dxa"/>
          </w:tcPr>
          <w:p w14:paraId="785AAB8D" w14:textId="77777777" w:rsidR="005F48DA" w:rsidRPr="00352F26" w:rsidRDefault="005F48DA" w:rsidP="005E3D28"/>
        </w:tc>
        <w:tc>
          <w:tcPr>
            <w:tcW w:w="3969" w:type="dxa"/>
          </w:tcPr>
          <w:p w14:paraId="49742DB1" w14:textId="77777777" w:rsidR="005F48DA" w:rsidRPr="00352F26" w:rsidRDefault="005F48DA" w:rsidP="005E3D28"/>
        </w:tc>
        <w:tc>
          <w:tcPr>
            <w:tcW w:w="2977" w:type="dxa"/>
          </w:tcPr>
          <w:p w14:paraId="0909C7AE" w14:textId="77777777" w:rsidR="005F48DA" w:rsidRPr="00352F26" w:rsidRDefault="005F48DA" w:rsidP="005E3D28"/>
        </w:tc>
      </w:tr>
      <w:tr w:rsidR="005F48DA" w:rsidRPr="00A1411C" w14:paraId="19A0FABB" w14:textId="77777777" w:rsidTr="005E3D28">
        <w:tc>
          <w:tcPr>
            <w:tcW w:w="5070" w:type="dxa"/>
          </w:tcPr>
          <w:p w14:paraId="035EBCEF" w14:textId="77777777" w:rsidR="005F48DA" w:rsidRPr="00352F26" w:rsidRDefault="005F48DA" w:rsidP="005E3D28"/>
        </w:tc>
        <w:tc>
          <w:tcPr>
            <w:tcW w:w="1984" w:type="dxa"/>
          </w:tcPr>
          <w:p w14:paraId="6482C0A3" w14:textId="77777777" w:rsidR="005F48DA" w:rsidRPr="00352F26" w:rsidRDefault="005F48DA" w:rsidP="005E3D28"/>
        </w:tc>
        <w:tc>
          <w:tcPr>
            <w:tcW w:w="3969" w:type="dxa"/>
          </w:tcPr>
          <w:p w14:paraId="072526AD" w14:textId="77777777" w:rsidR="005F48DA" w:rsidRPr="00352F26" w:rsidRDefault="005F48DA" w:rsidP="005E3D28"/>
        </w:tc>
        <w:tc>
          <w:tcPr>
            <w:tcW w:w="2977" w:type="dxa"/>
          </w:tcPr>
          <w:p w14:paraId="37497F2F" w14:textId="77777777" w:rsidR="005F48DA" w:rsidRPr="00352F26" w:rsidRDefault="005F48DA" w:rsidP="005E3D28"/>
        </w:tc>
      </w:tr>
      <w:tr w:rsidR="005F48DA" w:rsidRPr="00A1411C" w14:paraId="5DFE2C91" w14:textId="77777777" w:rsidTr="005E3D28">
        <w:tc>
          <w:tcPr>
            <w:tcW w:w="5070" w:type="dxa"/>
          </w:tcPr>
          <w:p w14:paraId="4FBF8471" w14:textId="77777777" w:rsidR="005F48DA" w:rsidRPr="00352F26" w:rsidRDefault="005F48DA" w:rsidP="005E3D28"/>
        </w:tc>
        <w:tc>
          <w:tcPr>
            <w:tcW w:w="1984" w:type="dxa"/>
          </w:tcPr>
          <w:p w14:paraId="0148B8D9" w14:textId="77777777" w:rsidR="005F48DA" w:rsidRPr="00352F26" w:rsidRDefault="005F48DA" w:rsidP="005E3D28"/>
        </w:tc>
        <w:tc>
          <w:tcPr>
            <w:tcW w:w="3969" w:type="dxa"/>
          </w:tcPr>
          <w:p w14:paraId="5DE80F7B" w14:textId="77777777" w:rsidR="005F48DA" w:rsidRPr="00352F26" w:rsidRDefault="005F48DA" w:rsidP="005E3D28"/>
        </w:tc>
        <w:tc>
          <w:tcPr>
            <w:tcW w:w="2977" w:type="dxa"/>
          </w:tcPr>
          <w:p w14:paraId="2AA6D9CC" w14:textId="77777777" w:rsidR="005F48DA" w:rsidRPr="00352F26" w:rsidRDefault="005F48DA" w:rsidP="005E3D28"/>
        </w:tc>
      </w:tr>
      <w:tr w:rsidR="005F48DA" w:rsidRPr="00A1411C" w14:paraId="7339DD4E" w14:textId="77777777" w:rsidTr="005E3D28">
        <w:tc>
          <w:tcPr>
            <w:tcW w:w="5070" w:type="dxa"/>
          </w:tcPr>
          <w:p w14:paraId="7B009F1F" w14:textId="77777777" w:rsidR="005F48DA" w:rsidRPr="00352F26" w:rsidRDefault="005F48DA" w:rsidP="005E3D28"/>
        </w:tc>
        <w:tc>
          <w:tcPr>
            <w:tcW w:w="1984" w:type="dxa"/>
          </w:tcPr>
          <w:p w14:paraId="61E57068" w14:textId="77777777" w:rsidR="005F48DA" w:rsidRPr="00352F26" w:rsidRDefault="005F48DA" w:rsidP="005E3D28"/>
        </w:tc>
        <w:tc>
          <w:tcPr>
            <w:tcW w:w="3969" w:type="dxa"/>
          </w:tcPr>
          <w:p w14:paraId="3A162145" w14:textId="77777777" w:rsidR="005F48DA" w:rsidRPr="00352F26" w:rsidRDefault="005F48DA" w:rsidP="005E3D28"/>
        </w:tc>
        <w:tc>
          <w:tcPr>
            <w:tcW w:w="2977" w:type="dxa"/>
          </w:tcPr>
          <w:p w14:paraId="7E072596" w14:textId="77777777" w:rsidR="005F48DA" w:rsidRPr="00352F26" w:rsidRDefault="005F48DA" w:rsidP="005E3D28"/>
        </w:tc>
      </w:tr>
    </w:tbl>
    <w:p w14:paraId="0DEBF63F" w14:textId="77777777" w:rsidR="005F48DA" w:rsidRDefault="005F48DA" w:rsidP="005F48DA"/>
    <w:p w14:paraId="30527A92" w14:textId="77777777" w:rsidR="005F48DA" w:rsidRDefault="005F48DA" w:rsidP="005F48D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F48DA" w:rsidRPr="00A1411C" w14:paraId="78A38C43" w14:textId="77777777" w:rsidTr="005E3D28">
        <w:tc>
          <w:tcPr>
            <w:tcW w:w="14000" w:type="dxa"/>
            <w:shd w:val="clear" w:color="auto" w:fill="00FF00"/>
          </w:tcPr>
          <w:p w14:paraId="673508E8" w14:textId="77777777" w:rsidR="005F48DA" w:rsidRPr="00A1411C" w:rsidRDefault="005F48DA" w:rsidP="005E3D28">
            <w:pPr>
              <w:rPr>
                <w:b/>
              </w:rPr>
            </w:pPr>
            <w:r>
              <w:rPr>
                <w:b/>
              </w:rPr>
              <w:t xml:space="preserve">Equality Objective 8 - </w:t>
            </w:r>
          </w:p>
        </w:tc>
      </w:tr>
    </w:tbl>
    <w:p w14:paraId="3548DA54" w14:textId="77777777" w:rsidR="005F48DA" w:rsidRDefault="005F48DA" w:rsidP="005F48DA">
      <w:pPr>
        <w:rPr>
          <w:rFonts w:cs="Arial"/>
        </w:rPr>
      </w:pPr>
      <w:r>
        <w:rPr>
          <w:rFonts w:cs="Arial"/>
        </w:rPr>
        <w:t>Everyone should be able to take part in the sport they want to – regardless of their gender or ability.</w:t>
      </w:r>
    </w:p>
    <w:p w14:paraId="46ECA93F" w14:textId="77777777" w:rsidR="005F48DA" w:rsidRPr="00B80BA4" w:rsidRDefault="005F48DA" w:rsidP="005F48DA">
      <w:pPr>
        <w:rPr>
          <w:rFonts w:cs="Arial"/>
        </w:rPr>
      </w:pPr>
      <w:r w:rsidRPr="00822DF0">
        <w:rPr>
          <w:rFonts w:cs="Arial"/>
        </w:rPr>
        <w:t>More sports</w:t>
      </w:r>
      <w:r>
        <w:rPr>
          <w:rFonts w:cs="Arial"/>
        </w:rPr>
        <w:t xml:space="preserve"> available</w:t>
      </w:r>
      <w:r w:rsidRPr="00822DF0">
        <w:rPr>
          <w:rFonts w:cs="Arial"/>
        </w:rPr>
        <w:t xml:space="preserve"> in after</w:t>
      </w:r>
      <w:r>
        <w:rPr>
          <w:rFonts w:cs="Arial"/>
        </w:rPr>
        <w:t>-</w:t>
      </w:r>
      <w:r w:rsidRPr="00822DF0">
        <w:rPr>
          <w:rFonts w:cs="Arial"/>
        </w:rPr>
        <w:t>school clubs</w:t>
      </w:r>
      <w:r>
        <w:rPr>
          <w:rFonts w:cs="Arial"/>
        </w:rPr>
        <w:t xml:space="preserve"> would be great, as would l</w:t>
      </w:r>
      <w:r w:rsidRPr="00822DF0">
        <w:rPr>
          <w:rFonts w:cs="Arial"/>
        </w:rPr>
        <w:t>onger/</w:t>
      </w:r>
      <w:r>
        <w:rPr>
          <w:rFonts w:cs="Arial"/>
        </w:rPr>
        <w:t>m</w:t>
      </w:r>
      <w:r w:rsidRPr="00822DF0">
        <w:rPr>
          <w:rFonts w:cs="Arial"/>
        </w:rPr>
        <w:t xml:space="preserve">ore Physical Education </w:t>
      </w:r>
      <w:r>
        <w:rPr>
          <w:rFonts w:cs="Arial"/>
        </w:rPr>
        <w:t>l</w:t>
      </w:r>
      <w:r w:rsidRPr="00822DF0">
        <w:rPr>
          <w:rFonts w:cs="Arial"/>
        </w:rPr>
        <w:t>essons</w:t>
      </w:r>
      <w:r>
        <w:rPr>
          <w:rFonts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54"/>
        <w:gridCol w:w="1537"/>
        <w:gridCol w:w="2459"/>
        <w:gridCol w:w="2066"/>
      </w:tblGrid>
      <w:tr w:rsidR="005F48DA" w:rsidRPr="00A1411C" w14:paraId="496B09D0" w14:textId="77777777" w:rsidTr="005E3D28">
        <w:trPr>
          <w:tblHeader/>
        </w:trPr>
        <w:tc>
          <w:tcPr>
            <w:tcW w:w="4928" w:type="dxa"/>
            <w:shd w:val="clear" w:color="auto" w:fill="CCFFCC"/>
          </w:tcPr>
          <w:p w14:paraId="0025C2D6" w14:textId="77777777" w:rsidR="005F48DA" w:rsidRPr="00A1411C" w:rsidRDefault="005F48DA" w:rsidP="005E3D28">
            <w:r w:rsidRPr="00A1411C">
              <w:t>Associated actions</w:t>
            </w:r>
          </w:p>
        </w:tc>
        <w:tc>
          <w:tcPr>
            <w:tcW w:w="2126" w:type="dxa"/>
            <w:shd w:val="clear" w:color="auto" w:fill="CCFFCC"/>
          </w:tcPr>
          <w:p w14:paraId="43B04344" w14:textId="77777777" w:rsidR="005F48DA" w:rsidRPr="00A1411C" w:rsidRDefault="005F48DA" w:rsidP="005E3D28">
            <w:r w:rsidRPr="00A1411C">
              <w:t>Deadline</w:t>
            </w:r>
          </w:p>
        </w:tc>
        <w:tc>
          <w:tcPr>
            <w:tcW w:w="3969" w:type="dxa"/>
            <w:shd w:val="clear" w:color="auto" w:fill="CCFFCC"/>
          </w:tcPr>
          <w:p w14:paraId="5C115208" w14:textId="77777777" w:rsidR="005F48DA" w:rsidRPr="00A1411C" w:rsidRDefault="005F48DA" w:rsidP="005E3D28">
            <w:r>
              <w:t>Expected outcomes</w:t>
            </w:r>
          </w:p>
        </w:tc>
        <w:tc>
          <w:tcPr>
            <w:tcW w:w="2977" w:type="dxa"/>
            <w:shd w:val="clear" w:color="auto" w:fill="CCFFCC"/>
          </w:tcPr>
          <w:p w14:paraId="1F84EC54" w14:textId="77777777" w:rsidR="005F48DA" w:rsidRPr="00A1411C" w:rsidRDefault="005F48DA" w:rsidP="005E3D28">
            <w:r>
              <w:t>Person responsible</w:t>
            </w:r>
          </w:p>
        </w:tc>
      </w:tr>
      <w:tr w:rsidR="005F48DA" w:rsidRPr="00A1411C" w14:paraId="6ADA5D61" w14:textId="77777777" w:rsidTr="005E3D28">
        <w:tc>
          <w:tcPr>
            <w:tcW w:w="4928" w:type="dxa"/>
          </w:tcPr>
          <w:p w14:paraId="2A644C5A" w14:textId="77777777" w:rsidR="005F48DA" w:rsidRPr="00AC407D" w:rsidRDefault="005F48DA" w:rsidP="005E3D28">
            <w:pPr>
              <w:rPr>
                <w:color w:val="FF0000"/>
              </w:rPr>
            </w:pPr>
          </w:p>
        </w:tc>
        <w:tc>
          <w:tcPr>
            <w:tcW w:w="2126" w:type="dxa"/>
          </w:tcPr>
          <w:p w14:paraId="64D1DFBA" w14:textId="77777777" w:rsidR="005F48DA" w:rsidRPr="00A1411C" w:rsidRDefault="005F48DA" w:rsidP="005E3D28"/>
        </w:tc>
        <w:tc>
          <w:tcPr>
            <w:tcW w:w="3969" w:type="dxa"/>
          </w:tcPr>
          <w:p w14:paraId="6280C3E6" w14:textId="77777777" w:rsidR="005F48DA" w:rsidRPr="00045D0C" w:rsidRDefault="005F48DA" w:rsidP="005E3D28"/>
        </w:tc>
        <w:tc>
          <w:tcPr>
            <w:tcW w:w="2977" w:type="dxa"/>
          </w:tcPr>
          <w:p w14:paraId="00E84CE3" w14:textId="77777777" w:rsidR="005F48DA" w:rsidRPr="00A1411C" w:rsidRDefault="005F48DA" w:rsidP="005E3D28"/>
        </w:tc>
      </w:tr>
      <w:tr w:rsidR="005F48DA" w:rsidRPr="00A1411C" w14:paraId="7C2BD48D" w14:textId="77777777" w:rsidTr="005E3D28">
        <w:tc>
          <w:tcPr>
            <w:tcW w:w="4928" w:type="dxa"/>
          </w:tcPr>
          <w:p w14:paraId="563D45ED" w14:textId="77777777" w:rsidR="005F48DA" w:rsidRPr="008F7F19" w:rsidRDefault="005F48DA" w:rsidP="005E3D28"/>
        </w:tc>
        <w:tc>
          <w:tcPr>
            <w:tcW w:w="2126" w:type="dxa"/>
          </w:tcPr>
          <w:p w14:paraId="07B08BDD" w14:textId="77777777" w:rsidR="005F48DA" w:rsidRDefault="005F48DA" w:rsidP="005E3D28"/>
        </w:tc>
        <w:tc>
          <w:tcPr>
            <w:tcW w:w="3969" w:type="dxa"/>
          </w:tcPr>
          <w:p w14:paraId="1AF24CF1" w14:textId="77777777" w:rsidR="005F48DA" w:rsidRPr="00045D0C" w:rsidRDefault="005F48DA" w:rsidP="005E3D28"/>
        </w:tc>
        <w:tc>
          <w:tcPr>
            <w:tcW w:w="2977" w:type="dxa"/>
          </w:tcPr>
          <w:p w14:paraId="5C7E811B" w14:textId="77777777" w:rsidR="005F48DA" w:rsidRPr="00A1411C" w:rsidRDefault="005F48DA" w:rsidP="005E3D28"/>
        </w:tc>
      </w:tr>
      <w:tr w:rsidR="005F48DA" w:rsidRPr="00A1411C" w14:paraId="0269D788" w14:textId="77777777" w:rsidTr="005E3D28">
        <w:tc>
          <w:tcPr>
            <w:tcW w:w="4928" w:type="dxa"/>
          </w:tcPr>
          <w:p w14:paraId="38862D12" w14:textId="77777777" w:rsidR="005F48DA" w:rsidRPr="008F7F19" w:rsidRDefault="005F48DA" w:rsidP="005E3D28"/>
        </w:tc>
        <w:tc>
          <w:tcPr>
            <w:tcW w:w="2126" w:type="dxa"/>
          </w:tcPr>
          <w:p w14:paraId="0E7BCB28" w14:textId="77777777" w:rsidR="005F48DA" w:rsidRDefault="005F48DA" w:rsidP="005E3D28"/>
        </w:tc>
        <w:tc>
          <w:tcPr>
            <w:tcW w:w="3969" w:type="dxa"/>
          </w:tcPr>
          <w:p w14:paraId="3E2D792D" w14:textId="77777777" w:rsidR="005F48DA" w:rsidRPr="00045D0C" w:rsidRDefault="005F48DA" w:rsidP="005E3D28"/>
        </w:tc>
        <w:tc>
          <w:tcPr>
            <w:tcW w:w="2977" w:type="dxa"/>
          </w:tcPr>
          <w:p w14:paraId="718E7D4D" w14:textId="77777777" w:rsidR="005F48DA" w:rsidRPr="00A1411C" w:rsidRDefault="005F48DA" w:rsidP="005E3D28"/>
        </w:tc>
      </w:tr>
      <w:tr w:rsidR="005F48DA" w:rsidRPr="00A1411C" w14:paraId="0DE95C5D" w14:textId="77777777" w:rsidTr="005E3D28">
        <w:tc>
          <w:tcPr>
            <w:tcW w:w="4928" w:type="dxa"/>
          </w:tcPr>
          <w:p w14:paraId="317E26E4" w14:textId="77777777" w:rsidR="005F48DA" w:rsidRPr="008F7F19" w:rsidRDefault="005F48DA" w:rsidP="005E3D28"/>
        </w:tc>
        <w:tc>
          <w:tcPr>
            <w:tcW w:w="2126" w:type="dxa"/>
          </w:tcPr>
          <w:p w14:paraId="4FA6D24B" w14:textId="77777777" w:rsidR="005F48DA" w:rsidRDefault="005F48DA" w:rsidP="005E3D28"/>
        </w:tc>
        <w:tc>
          <w:tcPr>
            <w:tcW w:w="3969" w:type="dxa"/>
          </w:tcPr>
          <w:p w14:paraId="4DDE7371" w14:textId="77777777" w:rsidR="005F48DA" w:rsidRPr="00045D0C" w:rsidRDefault="005F48DA" w:rsidP="005E3D28"/>
        </w:tc>
        <w:tc>
          <w:tcPr>
            <w:tcW w:w="2977" w:type="dxa"/>
          </w:tcPr>
          <w:p w14:paraId="69FF9AFA" w14:textId="77777777" w:rsidR="005F48DA" w:rsidRPr="00A1411C" w:rsidRDefault="005F48DA" w:rsidP="005E3D28"/>
        </w:tc>
      </w:tr>
    </w:tbl>
    <w:p w14:paraId="4C8912B5" w14:textId="77777777" w:rsidR="005F48DA" w:rsidRDefault="005F48DA" w:rsidP="005F48DA"/>
    <w:p w14:paraId="419F8910" w14:textId="77777777" w:rsidR="005F48DA" w:rsidRDefault="005F48DA" w:rsidP="005F48D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F48DA" w:rsidRPr="00A1411C" w14:paraId="38B6493D" w14:textId="77777777" w:rsidTr="005E3D28">
        <w:tc>
          <w:tcPr>
            <w:tcW w:w="14000" w:type="dxa"/>
            <w:shd w:val="clear" w:color="auto" w:fill="00FF00"/>
          </w:tcPr>
          <w:p w14:paraId="205A0674" w14:textId="77777777" w:rsidR="005F48DA" w:rsidRPr="00A1411C" w:rsidRDefault="005F48DA" w:rsidP="005E3D28">
            <w:r>
              <w:rPr>
                <w:b/>
              </w:rPr>
              <w:t xml:space="preserve">Equality Objective 9 - </w:t>
            </w:r>
          </w:p>
        </w:tc>
      </w:tr>
    </w:tbl>
    <w:p w14:paraId="44246C5F" w14:textId="77777777" w:rsidR="005F48DA" w:rsidRPr="00822DF0" w:rsidRDefault="005F48DA" w:rsidP="005F48DA">
      <w:pPr>
        <w:rPr>
          <w:rFonts w:cs="Arial"/>
        </w:rPr>
      </w:pPr>
      <w:r>
        <w:rPr>
          <w:rFonts w:cs="Arial"/>
        </w:rPr>
        <w:t>Every pupil s</w:t>
      </w:r>
      <w:r w:rsidRPr="00822DF0">
        <w:rPr>
          <w:rFonts w:cs="Arial"/>
        </w:rPr>
        <w:t>hould be able to attend after school clubs if they want</w:t>
      </w:r>
      <w:r>
        <w:rPr>
          <w:rFonts w:cs="Arial"/>
        </w:rPr>
        <w:t xml:space="preserve"> to – and/or if they </w:t>
      </w:r>
      <w:r w:rsidRPr="00822DF0">
        <w:rPr>
          <w:rFonts w:cs="Arial"/>
        </w:rPr>
        <w:t>need extra help.</w:t>
      </w:r>
      <w:r>
        <w:rPr>
          <w:rFonts w:cs="Arial"/>
        </w:rPr>
        <w:t xml:space="preserve"> Maybe p</w:t>
      </w:r>
      <w:r w:rsidRPr="00822DF0">
        <w:rPr>
          <w:rFonts w:cs="Arial"/>
        </w:rPr>
        <w:t xml:space="preserve">arents </w:t>
      </w:r>
      <w:r>
        <w:rPr>
          <w:rFonts w:cs="Arial"/>
        </w:rPr>
        <w:t>or other adults could help with this.</w:t>
      </w:r>
    </w:p>
    <w:p w14:paraId="445E4FBA" w14:textId="77777777" w:rsidR="005F48DA" w:rsidRDefault="005F48DA" w:rsidP="005F48DA">
      <w:pPr>
        <w:rPr>
          <w:rFonts w:cs="Arial"/>
        </w:rPr>
      </w:pPr>
    </w:p>
    <w:p w14:paraId="71257CE4" w14:textId="77777777" w:rsidR="005F48DA" w:rsidRPr="00822DF0" w:rsidRDefault="005F48DA" w:rsidP="005F48DA">
      <w:pPr>
        <w:rPr>
          <w:rFonts w:cs="Arial"/>
        </w:rPr>
      </w:pPr>
      <w:r w:rsidRPr="00822DF0">
        <w:rPr>
          <w:rFonts w:cs="Arial"/>
        </w:rPr>
        <w:t>People should be able to be creative and learn lots of things</w:t>
      </w:r>
      <w:r>
        <w:rPr>
          <w:rFonts w:cs="Arial"/>
        </w:rPr>
        <w:t xml:space="preserve"> e.g.</w:t>
      </w:r>
      <w:r w:rsidRPr="00822DF0">
        <w:rPr>
          <w:rFonts w:cs="Arial"/>
        </w:rPr>
        <w:t xml:space="preserve">: </w:t>
      </w:r>
    </w:p>
    <w:p w14:paraId="46352D5D" w14:textId="77777777" w:rsidR="005F48DA" w:rsidRPr="00822DF0" w:rsidRDefault="005F48DA" w:rsidP="005F48DA">
      <w:pPr>
        <w:rPr>
          <w:rFonts w:cs="Arial"/>
        </w:rPr>
      </w:pPr>
      <w:r w:rsidRPr="00822DF0">
        <w:rPr>
          <w:rFonts w:cs="Arial"/>
        </w:rPr>
        <w:t>• Cooking</w:t>
      </w:r>
      <w:r>
        <w:rPr>
          <w:rFonts w:cs="Arial"/>
        </w:rPr>
        <w:t xml:space="preserve"> (healthy cooking clubs were raised a number of times)</w:t>
      </w:r>
    </w:p>
    <w:p w14:paraId="011A306A" w14:textId="77777777" w:rsidR="005F48DA" w:rsidRPr="00822DF0" w:rsidRDefault="005F48DA" w:rsidP="005F48DA">
      <w:pPr>
        <w:rPr>
          <w:rFonts w:cs="Arial"/>
        </w:rPr>
      </w:pPr>
      <w:r w:rsidRPr="00822DF0">
        <w:rPr>
          <w:rFonts w:cs="Arial"/>
        </w:rPr>
        <w:t>• How to make TV programmes</w:t>
      </w:r>
    </w:p>
    <w:p w14:paraId="64C00E00" w14:textId="77777777" w:rsidR="005F48DA" w:rsidRPr="00822DF0" w:rsidRDefault="005F48DA" w:rsidP="005F48DA">
      <w:pPr>
        <w:rPr>
          <w:rFonts w:cs="Arial"/>
        </w:rPr>
      </w:pPr>
      <w:r w:rsidRPr="00822DF0">
        <w:rPr>
          <w:rFonts w:cs="Arial"/>
        </w:rPr>
        <w:lastRenderedPageBreak/>
        <w:t>• How to be fit and healthy</w:t>
      </w:r>
    </w:p>
    <w:p w14:paraId="36E5F862" w14:textId="77777777" w:rsidR="005F48DA" w:rsidRPr="00822DF0" w:rsidRDefault="005F48DA" w:rsidP="005F48DA">
      <w:pPr>
        <w:rPr>
          <w:rFonts w:cs="Arial"/>
        </w:rPr>
      </w:pPr>
      <w:r w:rsidRPr="00822DF0">
        <w:rPr>
          <w:rFonts w:cs="Arial"/>
        </w:rPr>
        <w:t>• How to play music</w:t>
      </w:r>
    </w:p>
    <w:p w14:paraId="2F769980" w14:textId="77777777" w:rsidR="005F48DA" w:rsidRPr="00822DF0" w:rsidRDefault="005F48DA" w:rsidP="005F48DA">
      <w:pPr>
        <w:rPr>
          <w:rFonts w:cs="Arial"/>
        </w:rPr>
      </w:pPr>
      <w:r w:rsidRPr="00822DF0">
        <w:rPr>
          <w:rFonts w:cs="Arial"/>
        </w:rPr>
        <w:t>• How to set up radio stations (schools should have their own radio stations)</w:t>
      </w:r>
      <w:r>
        <w:rPr>
          <w:rFonts w:cs="Arial"/>
        </w:rPr>
        <w:t>.</w:t>
      </w:r>
    </w:p>
    <w:p w14:paraId="73EB8B6E" w14:textId="77777777" w:rsidR="005F48DA" w:rsidRDefault="005F48DA" w:rsidP="005F48DA">
      <w:pPr>
        <w:rPr>
          <w:rFonts w:cs="Arial"/>
        </w:rPr>
      </w:pPr>
    </w:p>
    <w:p w14:paraId="2E50E330" w14:textId="77777777" w:rsidR="005F48DA" w:rsidRPr="00B80BA4" w:rsidRDefault="005F48DA" w:rsidP="005F48DA">
      <w:pPr>
        <w:rPr>
          <w:rFonts w:cs="Arial"/>
        </w:rPr>
      </w:pPr>
      <w:r>
        <w:rPr>
          <w:rFonts w:cs="Arial"/>
        </w:rPr>
        <w:t>Lif</w:t>
      </w:r>
      <w:r w:rsidRPr="00822DF0">
        <w:rPr>
          <w:rFonts w:cs="Arial"/>
        </w:rPr>
        <w:t>e skills are important. Th</w:t>
      </w:r>
      <w:r>
        <w:rPr>
          <w:rFonts w:cs="Arial"/>
        </w:rPr>
        <w:t>ese</w:t>
      </w:r>
      <w:r w:rsidRPr="00822DF0">
        <w:rPr>
          <w:rFonts w:cs="Arial"/>
        </w:rPr>
        <w:t xml:space="preserve"> should either be taught more in schools or there should be clubs to learn </w:t>
      </w:r>
      <w:r>
        <w:rPr>
          <w:rFonts w:cs="Arial"/>
        </w:rPr>
        <w:t>them</w:t>
      </w:r>
      <w:r w:rsidRPr="00822DF0">
        <w:rPr>
          <w:rFonts w:cs="Arial"/>
        </w:rPr>
        <w:t>. Families should learn together in the community. This will help to make a community where differences are welcomed and accepted.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54"/>
        <w:gridCol w:w="1537"/>
        <w:gridCol w:w="2459"/>
        <w:gridCol w:w="2066"/>
      </w:tblGrid>
      <w:tr w:rsidR="005F48DA" w:rsidRPr="00A1411C" w14:paraId="7AAD5BF9" w14:textId="77777777" w:rsidTr="005E3D28">
        <w:trPr>
          <w:tblHeader/>
        </w:trPr>
        <w:tc>
          <w:tcPr>
            <w:tcW w:w="4928" w:type="dxa"/>
            <w:shd w:val="clear" w:color="auto" w:fill="CCFFCC"/>
          </w:tcPr>
          <w:p w14:paraId="70287563" w14:textId="77777777" w:rsidR="005F48DA" w:rsidRPr="00A1411C" w:rsidRDefault="005F48DA" w:rsidP="005E3D28">
            <w:r w:rsidRPr="00A1411C">
              <w:t>Associated actions</w:t>
            </w:r>
          </w:p>
        </w:tc>
        <w:tc>
          <w:tcPr>
            <w:tcW w:w="2126" w:type="dxa"/>
            <w:shd w:val="clear" w:color="auto" w:fill="CCFFCC"/>
          </w:tcPr>
          <w:p w14:paraId="5B2C45B5" w14:textId="77777777" w:rsidR="005F48DA" w:rsidRPr="00A1411C" w:rsidRDefault="005F48DA" w:rsidP="005E3D28">
            <w:r w:rsidRPr="00A1411C">
              <w:t>Deadline</w:t>
            </w:r>
          </w:p>
        </w:tc>
        <w:tc>
          <w:tcPr>
            <w:tcW w:w="3969" w:type="dxa"/>
            <w:shd w:val="clear" w:color="auto" w:fill="CCFFCC"/>
          </w:tcPr>
          <w:p w14:paraId="4C7B1C93" w14:textId="77777777" w:rsidR="005F48DA" w:rsidRPr="00A1411C" w:rsidRDefault="005F48DA" w:rsidP="005E3D28">
            <w:r>
              <w:t>Expected outcomes</w:t>
            </w:r>
          </w:p>
        </w:tc>
        <w:tc>
          <w:tcPr>
            <w:tcW w:w="2977" w:type="dxa"/>
            <w:shd w:val="clear" w:color="auto" w:fill="CCFFCC"/>
          </w:tcPr>
          <w:p w14:paraId="2A041BDB" w14:textId="77777777" w:rsidR="005F48DA" w:rsidRPr="00A1411C" w:rsidRDefault="005F48DA" w:rsidP="005E3D28">
            <w:r>
              <w:t>Person responsible</w:t>
            </w:r>
          </w:p>
        </w:tc>
      </w:tr>
      <w:tr w:rsidR="005F48DA" w:rsidRPr="00A1411C" w14:paraId="1AFF116C" w14:textId="77777777" w:rsidTr="005E3D28">
        <w:tc>
          <w:tcPr>
            <w:tcW w:w="4928" w:type="dxa"/>
          </w:tcPr>
          <w:p w14:paraId="67AE613B" w14:textId="77777777" w:rsidR="005F48DA" w:rsidRPr="008F7F19" w:rsidRDefault="005F48DA" w:rsidP="005E3D28"/>
        </w:tc>
        <w:tc>
          <w:tcPr>
            <w:tcW w:w="2126" w:type="dxa"/>
          </w:tcPr>
          <w:p w14:paraId="27D5055A" w14:textId="77777777" w:rsidR="005F48DA" w:rsidRPr="00A1411C" w:rsidRDefault="005F48DA" w:rsidP="005E3D28"/>
        </w:tc>
        <w:tc>
          <w:tcPr>
            <w:tcW w:w="3969" w:type="dxa"/>
          </w:tcPr>
          <w:p w14:paraId="323B1D45" w14:textId="77777777" w:rsidR="005F48DA" w:rsidRPr="008F7F19" w:rsidRDefault="005F48DA" w:rsidP="005E3D28"/>
        </w:tc>
        <w:tc>
          <w:tcPr>
            <w:tcW w:w="2977" w:type="dxa"/>
          </w:tcPr>
          <w:p w14:paraId="20DEB629" w14:textId="77777777" w:rsidR="005F48DA" w:rsidRPr="00A1411C" w:rsidRDefault="005F48DA" w:rsidP="005E3D28"/>
        </w:tc>
      </w:tr>
      <w:tr w:rsidR="005F48DA" w:rsidRPr="00A1411C" w14:paraId="441D080D" w14:textId="77777777" w:rsidTr="005E3D28">
        <w:tc>
          <w:tcPr>
            <w:tcW w:w="4928" w:type="dxa"/>
          </w:tcPr>
          <w:p w14:paraId="464C1D7F" w14:textId="77777777" w:rsidR="005F48DA" w:rsidRPr="008F7F19" w:rsidRDefault="005F48DA" w:rsidP="005E3D28"/>
        </w:tc>
        <w:tc>
          <w:tcPr>
            <w:tcW w:w="2126" w:type="dxa"/>
          </w:tcPr>
          <w:p w14:paraId="711472FE" w14:textId="77777777" w:rsidR="005F48DA" w:rsidRPr="00A1411C" w:rsidRDefault="005F48DA" w:rsidP="005E3D28"/>
        </w:tc>
        <w:tc>
          <w:tcPr>
            <w:tcW w:w="3969" w:type="dxa"/>
          </w:tcPr>
          <w:p w14:paraId="388C5CA8" w14:textId="77777777" w:rsidR="005F48DA" w:rsidRPr="008F7F19" w:rsidRDefault="005F48DA" w:rsidP="005E3D28"/>
        </w:tc>
        <w:tc>
          <w:tcPr>
            <w:tcW w:w="2977" w:type="dxa"/>
          </w:tcPr>
          <w:p w14:paraId="7BCB5F89" w14:textId="77777777" w:rsidR="005F48DA" w:rsidRPr="00A1411C" w:rsidRDefault="005F48DA" w:rsidP="005E3D28"/>
        </w:tc>
      </w:tr>
      <w:tr w:rsidR="005F48DA" w:rsidRPr="00A1411C" w14:paraId="66F7DF2D" w14:textId="77777777" w:rsidTr="005E3D28">
        <w:tc>
          <w:tcPr>
            <w:tcW w:w="4928" w:type="dxa"/>
          </w:tcPr>
          <w:p w14:paraId="28CAA92D" w14:textId="77777777" w:rsidR="005F48DA" w:rsidRPr="008F7F19" w:rsidRDefault="005F48DA" w:rsidP="005E3D28"/>
        </w:tc>
        <w:tc>
          <w:tcPr>
            <w:tcW w:w="2126" w:type="dxa"/>
          </w:tcPr>
          <w:p w14:paraId="01C8DDA5" w14:textId="77777777" w:rsidR="005F48DA" w:rsidRPr="00A1411C" w:rsidRDefault="005F48DA" w:rsidP="005E3D28"/>
        </w:tc>
        <w:tc>
          <w:tcPr>
            <w:tcW w:w="3969" w:type="dxa"/>
          </w:tcPr>
          <w:p w14:paraId="11EBC28F" w14:textId="77777777" w:rsidR="005F48DA" w:rsidRPr="008F7F19" w:rsidRDefault="005F48DA" w:rsidP="005E3D28"/>
        </w:tc>
        <w:tc>
          <w:tcPr>
            <w:tcW w:w="2977" w:type="dxa"/>
          </w:tcPr>
          <w:p w14:paraId="1C93A399" w14:textId="77777777" w:rsidR="005F48DA" w:rsidRPr="00A1411C" w:rsidRDefault="005F48DA" w:rsidP="005E3D28"/>
        </w:tc>
      </w:tr>
      <w:tr w:rsidR="005F48DA" w:rsidRPr="00A1411C" w14:paraId="3A9ED327" w14:textId="77777777" w:rsidTr="005E3D28">
        <w:tc>
          <w:tcPr>
            <w:tcW w:w="4928" w:type="dxa"/>
          </w:tcPr>
          <w:p w14:paraId="4E399CD6" w14:textId="77777777" w:rsidR="005F48DA" w:rsidRPr="00A1411C" w:rsidRDefault="005F48DA" w:rsidP="005E3D28"/>
        </w:tc>
        <w:tc>
          <w:tcPr>
            <w:tcW w:w="2126" w:type="dxa"/>
          </w:tcPr>
          <w:p w14:paraId="13428F44" w14:textId="77777777" w:rsidR="005F48DA" w:rsidRPr="00A1411C" w:rsidRDefault="005F48DA" w:rsidP="005E3D28"/>
        </w:tc>
        <w:tc>
          <w:tcPr>
            <w:tcW w:w="3969" w:type="dxa"/>
          </w:tcPr>
          <w:p w14:paraId="7B7EEF27" w14:textId="77777777" w:rsidR="005F48DA" w:rsidRPr="008F7F19" w:rsidRDefault="005F48DA" w:rsidP="005E3D28">
            <w:pPr>
              <w:rPr>
                <w:b/>
              </w:rPr>
            </w:pPr>
          </w:p>
        </w:tc>
        <w:tc>
          <w:tcPr>
            <w:tcW w:w="2977" w:type="dxa"/>
          </w:tcPr>
          <w:p w14:paraId="4FA9A7FF" w14:textId="77777777" w:rsidR="005F48DA" w:rsidRPr="00A1411C" w:rsidRDefault="005F48DA" w:rsidP="005E3D28"/>
        </w:tc>
      </w:tr>
    </w:tbl>
    <w:p w14:paraId="7A17601F" w14:textId="77777777" w:rsidR="005F48DA" w:rsidRDefault="005F48DA" w:rsidP="005F48DA">
      <w:pPr>
        <w:autoSpaceDE w:val="0"/>
        <w:autoSpaceDN w:val="0"/>
        <w:adjustRightInd w:val="0"/>
        <w:ind w:left="720"/>
        <w:rPr>
          <w:b/>
          <w:bCs/>
        </w:rPr>
      </w:pPr>
    </w:p>
    <w:p w14:paraId="6DCF871C" w14:textId="77777777" w:rsidR="005F48DA" w:rsidRDefault="005F48DA" w:rsidP="005F48DA">
      <w:pPr>
        <w:autoSpaceDE w:val="0"/>
        <w:autoSpaceDN w:val="0"/>
        <w:adjustRightInd w:val="0"/>
        <w:ind w:left="720"/>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F48DA" w:rsidRPr="00A1411C" w14:paraId="24262BDA" w14:textId="77777777" w:rsidTr="005E3D28">
        <w:tc>
          <w:tcPr>
            <w:tcW w:w="14000" w:type="dxa"/>
            <w:shd w:val="clear" w:color="auto" w:fill="00FF00"/>
          </w:tcPr>
          <w:p w14:paraId="4D7F3522" w14:textId="77777777" w:rsidR="005F48DA" w:rsidRPr="00A1411C" w:rsidRDefault="005F48DA" w:rsidP="005E3D28">
            <w:pPr>
              <w:rPr>
                <w:b/>
              </w:rPr>
            </w:pPr>
            <w:r>
              <w:rPr>
                <w:b/>
              </w:rPr>
              <w:t xml:space="preserve">Equality Objective 10 – </w:t>
            </w:r>
          </w:p>
        </w:tc>
      </w:tr>
    </w:tbl>
    <w:p w14:paraId="676CFD25" w14:textId="77777777" w:rsidR="005F48DA" w:rsidRPr="00822DF0" w:rsidRDefault="005F48DA" w:rsidP="005F48DA">
      <w:pPr>
        <w:rPr>
          <w:rFonts w:cs="Arial"/>
        </w:rPr>
      </w:pPr>
      <w:r w:rsidRPr="00822DF0">
        <w:rPr>
          <w:rFonts w:cs="Arial"/>
        </w:rPr>
        <w:t>School safety – doors should have locks and visitors should HAVE to wear badges</w:t>
      </w:r>
      <w:r>
        <w:rPr>
          <w:rFonts w:cs="Arial"/>
        </w:rPr>
        <w:t>.</w:t>
      </w:r>
    </w:p>
    <w:p w14:paraId="5B38620F" w14:textId="77777777" w:rsidR="005F48DA" w:rsidRPr="00822DF0" w:rsidRDefault="005F48DA" w:rsidP="005F48DA">
      <w:pPr>
        <w:rPr>
          <w:rFonts w:cs="Arial"/>
        </w:rPr>
      </w:pPr>
      <w:r>
        <w:rPr>
          <w:rFonts w:cs="Arial"/>
        </w:rPr>
        <w:t>C</w:t>
      </w:r>
      <w:r w:rsidRPr="00822DF0">
        <w:rPr>
          <w:rFonts w:cs="Arial"/>
        </w:rPr>
        <w:t xml:space="preserve">hildren need spaces in schools that are safe </w:t>
      </w:r>
      <w:r>
        <w:rPr>
          <w:rFonts w:cs="Arial"/>
        </w:rPr>
        <w:t>where they can calm down.</w:t>
      </w:r>
      <w:r w:rsidRPr="00822DF0">
        <w:rPr>
          <w:rFonts w:cs="Arial"/>
        </w:rPr>
        <w:t xml:space="preserve"> </w:t>
      </w:r>
    </w:p>
    <w:p w14:paraId="1D16CFB0" w14:textId="77777777" w:rsidR="005F48DA" w:rsidRDefault="005F48DA" w:rsidP="005F48DA">
      <w:r w:rsidRPr="00822DF0">
        <w:rPr>
          <w:rFonts w:cs="Arial"/>
        </w:rPr>
        <w:t>Information about stranger danger</w:t>
      </w:r>
      <w:r>
        <w:rPr>
          <w:rFonts w:cs="Arial"/>
        </w:rPr>
        <w:t xml:space="preserve"> and road safety is important.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54"/>
        <w:gridCol w:w="1537"/>
        <w:gridCol w:w="2459"/>
        <w:gridCol w:w="2066"/>
      </w:tblGrid>
      <w:tr w:rsidR="005F48DA" w:rsidRPr="00A1411C" w14:paraId="4CBB560E" w14:textId="77777777" w:rsidTr="005E3D28">
        <w:trPr>
          <w:tblHeader/>
        </w:trPr>
        <w:tc>
          <w:tcPr>
            <w:tcW w:w="4928" w:type="dxa"/>
            <w:shd w:val="clear" w:color="auto" w:fill="CCFFCC"/>
          </w:tcPr>
          <w:p w14:paraId="0F2A5E8B" w14:textId="77777777" w:rsidR="005F48DA" w:rsidRPr="00A1411C" w:rsidRDefault="005F48DA" w:rsidP="005E3D28">
            <w:r w:rsidRPr="00A1411C">
              <w:t>Associated actions</w:t>
            </w:r>
          </w:p>
        </w:tc>
        <w:tc>
          <w:tcPr>
            <w:tcW w:w="2126" w:type="dxa"/>
            <w:shd w:val="clear" w:color="auto" w:fill="CCFFCC"/>
          </w:tcPr>
          <w:p w14:paraId="6779B889" w14:textId="77777777" w:rsidR="005F48DA" w:rsidRPr="00A1411C" w:rsidRDefault="005F48DA" w:rsidP="005E3D28">
            <w:r w:rsidRPr="00A1411C">
              <w:t>Deadline</w:t>
            </w:r>
          </w:p>
        </w:tc>
        <w:tc>
          <w:tcPr>
            <w:tcW w:w="3969" w:type="dxa"/>
            <w:shd w:val="clear" w:color="auto" w:fill="CCFFCC"/>
          </w:tcPr>
          <w:p w14:paraId="43A948E5" w14:textId="77777777" w:rsidR="005F48DA" w:rsidRPr="00A1411C" w:rsidRDefault="005F48DA" w:rsidP="005E3D28">
            <w:r>
              <w:t>Expected outcomes</w:t>
            </w:r>
          </w:p>
        </w:tc>
        <w:tc>
          <w:tcPr>
            <w:tcW w:w="2977" w:type="dxa"/>
            <w:shd w:val="clear" w:color="auto" w:fill="CCFFCC"/>
          </w:tcPr>
          <w:p w14:paraId="505E4CF6" w14:textId="77777777" w:rsidR="005F48DA" w:rsidRPr="00A1411C" w:rsidRDefault="005F48DA" w:rsidP="005E3D28">
            <w:r>
              <w:t>Person responsible</w:t>
            </w:r>
          </w:p>
        </w:tc>
      </w:tr>
      <w:tr w:rsidR="005F48DA" w:rsidRPr="00A1411C" w14:paraId="3A16D784" w14:textId="77777777" w:rsidTr="005E3D28">
        <w:tc>
          <w:tcPr>
            <w:tcW w:w="4928" w:type="dxa"/>
          </w:tcPr>
          <w:p w14:paraId="49E12503" w14:textId="77777777" w:rsidR="005F48DA" w:rsidRPr="00935235" w:rsidRDefault="005F48DA" w:rsidP="005E3D28"/>
        </w:tc>
        <w:tc>
          <w:tcPr>
            <w:tcW w:w="2126" w:type="dxa"/>
          </w:tcPr>
          <w:p w14:paraId="5D55BA55" w14:textId="77777777" w:rsidR="005F48DA" w:rsidRPr="00935235" w:rsidRDefault="005F48DA" w:rsidP="005E3D28"/>
        </w:tc>
        <w:tc>
          <w:tcPr>
            <w:tcW w:w="3969" w:type="dxa"/>
          </w:tcPr>
          <w:p w14:paraId="3CDA2B57" w14:textId="77777777" w:rsidR="005F48DA" w:rsidRPr="00935235" w:rsidRDefault="005F48DA" w:rsidP="005E3D28">
            <w:pPr>
              <w:pStyle w:val="ListParagraph"/>
              <w:ind w:left="360"/>
            </w:pPr>
          </w:p>
        </w:tc>
        <w:tc>
          <w:tcPr>
            <w:tcW w:w="2977" w:type="dxa"/>
          </w:tcPr>
          <w:p w14:paraId="18BD87FE" w14:textId="77777777" w:rsidR="005F48DA" w:rsidRPr="00935235" w:rsidRDefault="005F48DA" w:rsidP="005E3D28"/>
        </w:tc>
      </w:tr>
      <w:tr w:rsidR="005F48DA" w:rsidRPr="00A1411C" w14:paraId="418AF0CF" w14:textId="77777777" w:rsidTr="005E3D28">
        <w:tc>
          <w:tcPr>
            <w:tcW w:w="4928" w:type="dxa"/>
          </w:tcPr>
          <w:p w14:paraId="1956BE4B" w14:textId="77777777" w:rsidR="005F48DA" w:rsidRPr="00935235" w:rsidRDefault="005F48DA" w:rsidP="005E3D28"/>
        </w:tc>
        <w:tc>
          <w:tcPr>
            <w:tcW w:w="2126" w:type="dxa"/>
          </w:tcPr>
          <w:p w14:paraId="2FCF06D5" w14:textId="77777777" w:rsidR="005F48DA" w:rsidRPr="00935235" w:rsidRDefault="005F48DA" w:rsidP="005E3D28"/>
        </w:tc>
        <w:tc>
          <w:tcPr>
            <w:tcW w:w="3969" w:type="dxa"/>
          </w:tcPr>
          <w:p w14:paraId="3445ED13" w14:textId="77777777" w:rsidR="005F48DA" w:rsidRPr="00935235" w:rsidRDefault="005F48DA" w:rsidP="005E3D28"/>
        </w:tc>
        <w:tc>
          <w:tcPr>
            <w:tcW w:w="2977" w:type="dxa"/>
          </w:tcPr>
          <w:p w14:paraId="79A4C79E" w14:textId="77777777" w:rsidR="005F48DA" w:rsidRPr="00935235" w:rsidRDefault="005F48DA" w:rsidP="005E3D28"/>
        </w:tc>
      </w:tr>
      <w:tr w:rsidR="005F48DA" w:rsidRPr="00A1411C" w14:paraId="4956DCAD" w14:textId="77777777" w:rsidTr="005E3D28">
        <w:tc>
          <w:tcPr>
            <w:tcW w:w="4928" w:type="dxa"/>
          </w:tcPr>
          <w:p w14:paraId="0A450B25" w14:textId="77777777" w:rsidR="005F48DA" w:rsidRPr="00A1411C" w:rsidRDefault="005F48DA" w:rsidP="005E3D28"/>
        </w:tc>
        <w:tc>
          <w:tcPr>
            <w:tcW w:w="2126" w:type="dxa"/>
          </w:tcPr>
          <w:p w14:paraId="15C94B08" w14:textId="77777777" w:rsidR="005F48DA" w:rsidRPr="00A1411C" w:rsidRDefault="005F48DA" w:rsidP="005E3D28"/>
        </w:tc>
        <w:tc>
          <w:tcPr>
            <w:tcW w:w="3969" w:type="dxa"/>
          </w:tcPr>
          <w:p w14:paraId="66503B69" w14:textId="77777777" w:rsidR="005F48DA" w:rsidRPr="00935235" w:rsidRDefault="005F48DA" w:rsidP="005E3D28"/>
        </w:tc>
        <w:tc>
          <w:tcPr>
            <w:tcW w:w="2977" w:type="dxa"/>
          </w:tcPr>
          <w:p w14:paraId="2F040C41" w14:textId="77777777" w:rsidR="005F48DA" w:rsidRPr="00A1411C" w:rsidRDefault="005F48DA" w:rsidP="005E3D28"/>
        </w:tc>
      </w:tr>
      <w:tr w:rsidR="005F48DA" w:rsidRPr="00316A66" w14:paraId="110D13D7" w14:textId="77777777" w:rsidTr="005E3D28">
        <w:tc>
          <w:tcPr>
            <w:tcW w:w="4928" w:type="dxa"/>
          </w:tcPr>
          <w:p w14:paraId="245CA221" w14:textId="77777777" w:rsidR="005F48DA" w:rsidRPr="00316A66" w:rsidRDefault="005F48DA" w:rsidP="005E3D28"/>
        </w:tc>
        <w:tc>
          <w:tcPr>
            <w:tcW w:w="2126" w:type="dxa"/>
          </w:tcPr>
          <w:p w14:paraId="10C49832" w14:textId="77777777" w:rsidR="005F48DA" w:rsidRPr="00316A66" w:rsidRDefault="005F48DA" w:rsidP="005E3D28"/>
        </w:tc>
        <w:tc>
          <w:tcPr>
            <w:tcW w:w="3969" w:type="dxa"/>
          </w:tcPr>
          <w:p w14:paraId="610F5F39" w14:textId="77777777" w:rsidR="005F48DA" w:rsidRPr="00316A66" w:rsidRDefault="005F48DA" w:rsidP="005E3D28">
            <w:pPr>
              <w:rPr>
                <w:b/>
              </w:rPr>
            </w:pPr>
          </w:p>
        </w:tc>
        <w:tc>
          <w:tcPr>
            <w:tcW w:w="2977" w:type="dxa"/>
          </w:tcPr>
          <w:p w14:paraId="25C4FC3A" w14:textId="77777777" w:rsidR="005F48DA" w:rsidRPr="00316A66" w:rsidRDefault="005F48DA" w:rsidP="005E3D28"/>
        </w:tc>
      </w:tr>
    </w:tbl>
    <w:p w14:paraId="3DBEDF9F" w14:textId="77777777" w:rsidR="005F48DA" w:rsidRDefault="005F48DA" w:rsidP="005F48DA">
      <w:pPr>
        <w:autoSpaceDE w:val="0"/>
        <w:autoSpaceDN w:val="0"/>
        <w:adjustRightInd w:val="0"/>
        <w:ind w:left="720"/>
        <w:rPr>
          <w:b/>
          <w:bCs/>
        </w:rPr>
      </w:pPr>
    </w:p>
    <w:p w14:paraId="5E95994C" w14:textId="77777777" w:rsidR="005F48DA" w:rsidRPr="00B17861" w:rsidRDefault="005F48DA" w:rsidP="005F48DA">
      <w:pPr>
        <w:autoSpaceDE w:val="0"/>
        <w:autoSpaceDN w:val="0"/>
        <w:adjustRightInd w:val="0"/>
        <w:ind w:left="720"/>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4000"/>
      </w:tblGrid>
      <w:tr w:rsidR="005F48DA" w:rsidRPr="00A1411C" w14:paraId="6A1943CA" w14:textId="77777777" w:rsidTr="005E3D28">
        <w:tc>
          <w:tcPr>
            <w:tcW w:w="14000" w:type="dxa"/>
            <w:shd w:val="clear" w:color="auto" w:fill="00FF00"/>
          </w:tcPr>
          <w:p w14:paraId="2C26DDD7" w14:textId="77777777" w:rsidR="005F48DA" w:rsidRPr="00A1411C" w:rsidRDefault="005F48DA" w:rsidP="005E3D28">
            <w:pPr>
              <w:rPr>
                <w:b/>
              </w:rPr>
            </w:pPr>
            <w:r w:rsidRPr="00A1411C">
              <w:rPr>
                <w:b/>
              </w:rPr>
              <w:t>Equality Objective</w:t>
            </w:r>
            <w:r>
              <w:rPr>
                <w:b/>
              </w:rPr>
              <w:t xml:space="preserve"> 11 - </w:t>
            </w:r>
          </w:p>
        </w:tc>
      </w:tr>
    </w:tbl>
    <w:p w14:paraId="664A8F8C" w14:textId="77777777" w:rsidR="005F48DA" w:rsidRPr="00822DF0" w:rsidRDefault="005F48DA" w:rsidP="005F48DA">
      <w:pPr>
        <w:rPr>
          <w:rFonts w:cs="Arial"/>
        </w:rPr>
      </w:pPr>
      <w:r w:rsidRPr="00822DF0">
        <w:rPr>
          <w:rFonts w:cs="Arial"/>
        </w:rPr>
        <w:t xml:space="preserve">Children should know they have </w:t>
      </w:r>
      <w:r>
        <w:rPr>
          <w:rFonts w:cs="Arial"/>
        </w:rPr>
        <w:t>a</w:t>
      </w:r>
      <w:r w:rsidRPr="00822DF0">
        <w:rPr>
          <w:rFonts w:cs="Arial"/>
        </w:rPr>
        <w:t xml:space="preserve"> right to </w:t>
      </w:r>
      <w:r>
        <w:rPr>
          <w:rFonts w:cs="Arial"/>
        </w:rPr>
        <w:t>e</w:t>
      </w:r>
      <w:r w:rsidRPr="00822DF0">
        <w:rPr>
          <w:rFonts w:cs="Arial"/>
        </w:rPr>
        <w:t>ducation so that t</w:t>
      </w:r>
      <w:r>
        <w:rPr>
          <w:rFonts w:cs="Arial"/>
        </w:rPr>
        <w:t>hey can stand up for this right.</w:t>
      </w:r>
    </w:p>
    <w:p w14:paraId="5571CEAA" w14:textId="77777777" w:rsidR="005F48DA" w:rsidRPr="00B80BA4" w:rsidRDefault="005F48DA" w:rsidP="005F48DA">
      <w:pPr>
        <w:rPr>
          <w:rFonts w:cs="Arial"/>
        </w:rPr>
      </w:pPr>
      <w:r w:rsidRPr="00822DF0">
        <w:rPr>
          <w:rFonts w:cs="Arial"/>
        </w:rPr>
        <w:t xml:space="preserve">It is important that people have the right and good resources to learn, e.g. </w:t>
      </w:r>
      <w:r>
        <w:rPr>
          <w:rFonts w:cs="Arial"/>
        </w:rPr>
        <w:t>b</w:t>
      </w:r>
      <w:r w:rsidRPr="00822DF0">
        <w:rPr>
          <w:rFonts w:cs="Arial"/>
        </w:rPr>
        <w:t>ooks, a</w:t>
      </w:r>
      <w:r>
        <w:rPr>
          <w:rFonts w:cs="Arial"/>
        </w:rPr>
        <w:t>ctivities, computers, internet.  Children</w:t>
      </w:r>
      <w:r w:rsidRPr="00822DF0">
        <w:rPr>
          <w:rFonts w:cs="Arial"/>
        </w:rPr>
        <w:t xml:space="preserve"> should be able to lea</w:t>
      </w:r>
      <w:r>
        <w:rPr>
          <w:rFonts w:cs="Arial"/>
        </w:rPr>
        <w:t>rn in the way that is best for them e.g. some ca</w:t>
      </w:r>
      <w:r w:rsidRPr="00822DF0">
        <w:rPr>
          <w:rFonts w:cs="Arial"/>
        </w:rPr>
        <w:t>n learn through pi</w:t>
      </w:r>
      <w:r>
        <w:rPr>
          <w:rFonts w:cs="Arial"/>
        </w:rPr>
        <w:t>ctures, songs and activities.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928"/>
        <w:gridCol w:w="2126"/>
        <w:gridCol w:w="3969"/>
        <w:gridCol w:w="2977"/>
      </w:tblGrid>
      <w:tr w:rsidR="005F48DA" w:rsidRPr="00A1411C" w14:paraId="022C77E5" w14:textId="77777777" w:rsidTr="005E3D28">
        <w:trPr>
          <w:tblHeader/>
        </w:trPr>
        <w:tc>
          <w:tcPr>
            <w:tcW w:w="4928" w:type="dxa"/>
            <w:tcBorders>
              <w:bottom w:val="single" w:sz="4" w:space="0" w:color="auto"/>
            </w:tcBorders>
            <w:shd w:val="clear" w:color="auto" w:fill="CCFFCC"/>
          </w:tcPr>
          <w:p w14:paraId="0A1243AD" w14:textId="77777777" w:rsidR="005F48DA" w:rsidRPr="00A1411C" w:rsidRDefault="005F48DA" w:rsidP="005E3D28">
            <w:r w:rsidRPr="00A1411C">
              <w:t>Associated actions</w:t>
            </w:r>
          </w:p>
        </w:tc>
        <w:tc>
          <w:tcPr>
            <w:tcW w:w="2126" w:type="dxa"/>
            <w:tcBorders>
              <w:bottom w:val="single" w:sz="4" w:space="0" w:color="auto"/>
            </w:tcBorders>
            <w:shd w:val="clear" w:color="auto" w:fill="CCFFCC"/>
          </w:tcPr>
          <w:p w14:paraId="79BAF73F" w14:textId="77777777" w:rsidR="005F48DA" w:rsidRPr="00A1411C" w:rsidRDefault="005F48DA" w:rsidP="005E3D28">
            <w:r w:rsidRPr="00A1411C">
              <w:t>Deadline</w:t>
            </w:r>
          </w:p>
        </w:tc>
        <w:tc>
          <w:tcPr>
            <w:tcW w:w="3969" w:type="dxa"/>
            <w:tcBorders>
              <w:bottom w:val="single" w:sz="4" w:space="0" w:color="auto"/>
            </w:tcBorders>
            <w:shd w:val="clear" w:color="auto" w:fill="CCFFCC"/>
          </w:tcPr>
          <w:p w14:paraId="14AC1CF5" w14:textId="77777777" w:rsidR="005F48DA" w:rsidRPr="00A1411C" w:rsidRDefault="005F48DA" w:rsidP="005E3D28">
            <w:r>
              <w:t>Expected outcomes</w:t>
            </w:r>
          </w:p>
        </w:tc>
        <w:tc>
          <w:tcPr>
            <w:tcW w:w="2977" w:type="dxa"/>
            <w:tcBorders>
              <w:bottom w:val="single" w:sz="4" w:space="0" w:color="auto"/>
            </w:tcBorders>
            <w:shd w:val="clear" w:color="auto" w:fill="CCFFCC"/>
          </w:tcPr>
          <w:p w14:paraId="29DF9A3A" w14:textId="77777777" w:rsidR="005F48DA" w:rsidRPr="00A1411C" w:rsidRDefault="005F48DA" w:rsidP="005E3D28">
            <w:r>
              <w:t>Person responsible</w:t>
            </w:r>
          </w:p>
        </w:tc>
      </w:tr>
      <w:tr w:rsidR="005F48DA" w:rsidRPr="00A1411C" w14:paraId="5598984E" w14:textId="77777777" w:rsidTr="005E3D28">
        <w:tc>
          <w:tcPr>
            <w:tcW w:w="4928" w:type="dxa"/>
            <w:tcBorders>
              <w:bottom w:val="single" w:sz="4" w:space="0" w:color="auto"/>
            </w:tcBorders>
            <w:shd w:val="clear" w:color="auto" w:fill="auto"/>
          </w:tcPr>
          <w:p w14:paraId="7F0030FA" w14:textId="77777777" w:rsidR="005F48DA" w:rsidRPr="00A1411C" w:rsidRDefault="005F48DA" w:rsidP="005E3D28"/>
        </w:tc>
        <w:tc>
          <w:tcPr>
            <w:tcW w:w="2126" w:type="dxa"/>
            <w:tcBorders>
              <w:bottom w:val="single" w:sz="4" w:space="0" w:color="auto"/>
            </w:tcBorders>
            <w:shd w:val="clear" w:color="auto" w:fill="auto"/>
          </w:tcPr>
          <w:p w14:paraId="4563EE25" w14:textId="77777777" w:rsidR="005F48DA" w:rsidRPr="00A1411C" w:rsidRDefault="005F48DA" w:rsidP="005E3D28"/>
        </w:tc>
        <w:tc>
          <w:tcPr>
            <w:tcW w:w="3969" w:type="dxa"/>
            <w:tcBorders>
              <w:bottom w:val="single" w:sz="4" w:space="0" w:color="auto"/>
            </w:tcBorders>
            <w:shd w:val="clear" w:color="auto" w:fill="auto"/>
          </w:tcPr>
          <w:p w14:paraId="25B3CDA5" w14:textId="77777777" w:rsidR="005F48DA" w:rsidRDefault="005F48DA" w:rsidP="005E3D28"/>
        </w:tc>
        <w:tc>
          <w:tcPr>
            <w:tcW w:w="2977" w:type="dxa"/>
            <w:tcBorders>
              <w:bottom w:val="single" w:sz="4" w:space="0" w:color="auto"/>
            </w:tcBorders>
            <w:shd w:val="clear" w:color="auto" w:fill="auto"/>
          </w:tcPr>
          <w:p w14:paraId="7DE5025D" w14:textId="77777777" w:rsidR="005F48DA" w:rsidRPr="00A1411C" w:rsidRDefault="005F48DA" w:rsidP="005E3D28"/>
        </w:tc>
      </w:tr>
      <w:tr w:rsidR="005F48DA" w:rsidRPr="00A1411C" w14:paraId="47D849AD" w14:textId="77777777" w:rsidTr="005E3D28">
        <w:tc>
          <w:tcPr>
            <w:tcW w:w="4928" w:type="dxa"/>
            <w:tcBorders>
              <w:bottom w:val="single" w:sz="4" w:space="0" w:color="auto"/>
            </w:tcBorders>
            <w:shd w:val="clear" w:color="auto" w:fill="auto"/>
          </w:tcPr>
          <w:p w14:paraId="5A17BF2D" w14:textId="77777777" w:rsidR="005F48DA" w:rsidRPr="00A1411C" w:rsidRDefault="005F48DA" w:rsidP="005E3D28"/>
        </w:tc>
        <w:tc>
          <w:tcPr>
            <w:tcW w:w="2126" w:type="dxa"/>
            <w:tcBorders>
              <w:bottom w:val="single" w:sz="4" w:space="0" w:color="auto"/>
            </w:tcBorders>
            <w:shd w:val="clear" w:color="auto" w:fill="auto"/>
          </w:tcPr>
          <w:p w14:paraId="5C0E0F31" w14:textId="77777777" w:rsidR="005F48DA" w:rsidRPr="00A1411C" w:rsidRDefault="005F48DA" w:rsidP="005E3D28"/>
        </w:tc>
        <w:tc>
          <w:tcPr>
            <w:tcW w:w="3969" w:type="dxa"/>
            <w:tcBorders>
              <w:bottom w:val="single" w:sz="4" w:space="0" w:color="auto"/>
            </w:tcBorders>
            <w:shd w:val="clear" w:color="auto" w:fill="auto"/>
          </w:tcPr>
          <w:p w14:paraId="2269AF95" w14:textId="77777777" w:rsidR="005F48DA" w:rsidRDefault="005F48DA" w:rsidP="005E3D28"/>
        </w:tc>
        <w:tc>
          <w:tcPr>
            <w:tcW w:w="2977" w:type="dxa"/>
            <w:tcBorders>
              <w:bottom w:val="single" w:sz="4" w:space="0" w:color="auto"/>
            </w:tcBorders>
            <w:shd w:val="clear" w:color="auto" w:fill="auto"/>
          </w:tcPr>
          <w:p w14:paraId="4B81A65E" w14:textId="77777777" w:rsidR="005F48DA" w:rsidRPr="00A1411C" w:rsidRDefault="005F48DA" w:rsidP="005E3D28"/>
        </w:tc>
      </w:tr>
      <w:tr w:rsidR="005F48DA" w:rsidRPr="00A1411C" w14:paraId="2B59E9A2" w14:textId="77777777" w:rsidTr="005E3D28">
        <w:tc>
          <w:tcPr>
            <w:tcW w:w="4928" w:type="dxa"/>
            <w:tcBorders>
              <w:bottom w:val="single" w:sz="4" w:space="0" w:color="auto"/>
            </w:tcBorders>
            <w:shd w:val="clear" w:color="auto" w:fill="auto"/>
          </w:tcPr>
          <w:p w14:paraId="4F8F5068" w14:textId="77777777" w:rsidR="005F48DA" w:rsidRPr="00EE3579" w:rsidRDefault="005F48DA" w:rsidP="005E3D28">
            <w:pPr>
              <w:rPr>
                <w:rFonts w:cs="Arial"/>
                <w:bCs/>
                <w:u w:val="single"/>
              </w:rPr>
            </w:pPr>
          </w:p>
        </w:tc>
        <w:tc>
          <w:tcPr>
            <w:tcW w:w="2126" w:type="dxa"/>
            <w:tcBorders>
              <w:bottom w:val="single" w:sz="4" w:space="0" w:color="auto"/>
            </w:tcBorders>
            <w:shd w:val="clear" w:color="auto" w:fill="auto"/>
          </w:tcPr>
          <w:p w14:paraId="480C8876" w14:textId="77777777" w:rsidR="005F48DA" w:rsidRDefault="005F48DA" w:rsidP="005E3D28"/>
        </w:tc>
        <w:tc>
          <w:tcPr>
            <w:tcW w:w="3969" w:type="dxa"/>
            <w:tcBorders>
              <w:bottom w:val="single" w:sz="4" w:space="0" w:color="auto"/>
            </w:tcBorders>
            <w:shd w:val="clear" w:color="auto" w:fill="auto"/>
          </w:tcPr>
          <w:p w14:paraId="23DBF92D" w14:textId="77777777" w:rsidR="005F48DA" w:rsidRDefault="005F48DA" w:rsidP="005E3D28"/>
        </w:tc>
        <w:tc>
          <w:tcPr>
            <w:tcW w:w="2977" w:type="dxa"/>
            <w:tcBorders>
              <w:bottom w:val="single" w:sz="4" w:space="0" w:color="auto"/>
            </w:tcBorders>
            <w:shd w:val="clear" w:color="auto" w:fill="auto"/>
          </w:tcPr>
          <w:p w14:paraId="48F2F2D0" w14:textId="77777777" w:rsidR="005F48DA" w:rsidRDefault="005F48DA" w:rsidP="005E3D28"/>
        </w:tc>
      </w:tr>
      <w:tr w:rsidR="005F48DA" w:rsidRPr="00A1411C" w14:paraId="23AE1B91" w14:textId="77777777" w:rsidTr="005E3D28">
        <w:tc>
          <w:tcPr>
            <w:tcW w:w="4928" w:type="dxa"/>
            <w:tcBorders>
              <w:bottom w:val="single" w:sz="4" w:space="0" w:color="auto"/>
            </w:tcBorders>
            <w:shd w:val="clear" w:color="auto" w:fill="auto"/>
          </w:tcPr>
          <w:p w14:paraId="3364BE0D" w14:textId="77777777" w:rsidR="005F48DA" w:rsidRPr="00B20D02" w:rsidRDefault="005F48DA" w:rsidP="005E3D28"/>
        </w:tc>
        <w:tc>
          <w:tcPr>
            <w:tcW w:w="2126" w:type="dxa"/>
            <w:tcBorders>
              <w:bottom w:val="single" w:sz="4" w:space="0" w:color="auto"/>
            </w:tcBorders>
            <w:shd w:val="clear" w:color="auto" w:fill="auto"/>
          </w:tcPr>
          <w:p w14:paraId="3ADBB62A" w14:textId="77777777" w:rsidR="005F48DA" w:rsidRDefault="005F48DA" w:rsidP="005E3D28"/>
        </w:tc>
        <w:tc>
          <w:tcPr>
            <w:tcW w:w="3969" w:type="dxa"/>
            <w:tcBorders>
              <w:bottom w:val="single" w:sz="4" w:space="0" w:color="auto"/>
            </w:tcBorders>
            <w:shd w:val="clear" w:color="auto" w:fill="auto"/>
          </w:tcPr>
          <w:p w14:paraId="19E84100" w14:textId="77777777" w:rsidR="005F48DA" w:rsidRDefault="005F48DA" w:rsidP="005E3D28"/>
        </w:tc>
        <w:tc>
          <w:tcPr>
            <w:tcW w:w="2977" w:type="dxa"/>
            <w:tcBorders>
              <w:bottom w:val="single" w:sz="4" w:space="0" w:color="auto"/>
            </w:tcBorders>
            <w:shd w:val="clear" w:color="auto" w:fill="auto"/>
          </w:tcPr>
          <w:p w14:paraId="7E126B5F" w14:textId="77777777" w:rsidR="005F48DA" w:rsidRDefault="005F48DA" w:rsidP="005E3D28"/>
        </w:tc>
      </w:tr>
    </w:tbl>
    <w:p w14:paraId="69644D7C" w14:textId="77777777" w:rsidR="005F48DA" w:rsidRDefault="005F48DA" w:rsidP="005F48DA"/>
    <w:p w14:paraId="45F206A9" w14:textId="77777777" w:rsidR="005F48DA" w:rsidRDefault="005F48DA" w:rsidP="005F48DA">
      <w:pPr>
        <w:jc w:val="center"/>
        <w:rPr>
          <w:lang w:val="en-US"/>
        </w:rPr>
      </w:pPr>
    </w:p>
    <w:p w14:paraId="72D336CD" w14:textId="77777777" w:rsidR="005F48DA" w:rsidRDefault="005F48DA" w:rsidP="005F48DA">
      <w:pPr>
        <w:jc w:val="center"/>
        <w:rPr>
          <w:lang w:val="en-US"/>
        </w:rPr>
      </w:pPr>
    </w:p>
    <w:p w14:paraId="2BEA4B4A" w14:textId="77777777" w:rsidR="005F48DA" w:rsidRDefault="005F48DA" w:rsidP="005F48DA">
      <w:pPr>
        <w:rPr>
          <w:lang w:val="en-US"/>
        </w:rPr>
      </w:pPr>
    </w:p>
    <w:p w14:paraId="56571040" w14:textId="77777777" w:rsidR="005F48DA" w:rsidRDefault="005F48DA" w:rsidP="005F48DA">
      <w:pPr>
        <w:rPr>
          <w:lang w:val="en-US"/>
        </w:rPr>
      </w:pPr>
    </w:p>
    <w:p w14:paraId="4C79981A" w14:textId="77777777" w:rsidR="005F48DA" w:rsidRPr="00E611D9" w:rsidRDefault="005F48DA" w:rsidP="00E611D9">
      <w:pPr>
        <w:pStyle w:val="AssignBody"/>
      </w:pPr>
    </w:p>
    <w:sectPr w:rsidR="005F48DA" w:rsidRPr="00E611D9">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0E26F4" w14:textId="77777777" w:rsidR="004F552E" w:rsidRDefault="004F552E" w:rsidP="00E611D9">
      <w:pPr>
        <w:spacing w:after="0" w:line="240" w:lineRule="auto"/>
      </w:pPr>
      <w:r>
        <w:separator/>
      </w:r>
    </w:p>
  </w:endnote>
  <w:endnote w:type="continuationSeparator" w:id="0">
    <w:p w14:paraId="199C1A1E" w14:textId="77777777" w:rsidR="004F552E" w:rsidRDefault="004F552E"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C8613A" w14:textId="77777777" w:rsidR="00882577" w:rsidRDefault="008825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515BCE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9B47AE">
          <w:rPr>
            <w:noProof/>
          </w:rPr>
          <w:t>1</w:t>
        </w:r>
        <w:r>
          <w:rPr>
            <w:noProof/>
          </w:rPr>
          <w:fldChar w:fldCharType="end"/>
        </w:r>
      </w:sdtContent>
    </w:sdt>
  </w:p>
  <w:p w14:paraId="00F27DC1" w14:textId="77777777" w:rsidR="00E611D9" w:rsidRDefault="00E611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CEDC26" w14:textId="77777777" w:rsidR="00882577" w:rsidRDefault="008825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96AE0C" w14:textId="77777777" w:rsidR="004F552E" w:rsidRDefault="004F552E" w:rsidP="00E611D9">
      <w:pPr>
        <w:spacing w:after="0" w:line="240" w:lineRule="auto"/>
      </w:pPr>
      <w:r>
        <w:separator/>
      </w:r>
    </w:p>
  </w:footnote>
  <w:footnote w:type="continuationSeparator" w:id="0">
    <w:p w14:paraId="76F5C593" w14:textId="77777777" w:rsidR="004F552E" w:rsidRDefault="004F552E"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25371F" w14:textId="77777777" w:rsidR="00882577" w:rsidRDefault="008825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C3795CD"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882577">
            <w:rPr>
              <w:rFonts w:ascii="Arial" w:hAnsi="Arial" w:cs="Arial"/>
            </w:rPr>
            <w:t xml:space="preserve"> 7003 A</w:t>
          </w:r>
        </w:p>
      </w:tc>
      <w:tc>
        <w:tcPr>
          <w:tcW w:w="4508" w:type="dxa"/>
        </w:tcPr>
        <w:p w14:paraId="51D506A0" w14:textId="79343723"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882577">
            <w:rPr>
              <w:rFonts w:ascii="Arial" w:hAnsi="Arial" w:cs="Arial"/>
            </w:rPr>
            <w:t xml:space="preserve"> 1900209</w:t>
          </w:r>
          <w:bookmarkStart w:id="0" w:name="_GoBack"/>
          <w:bookmarkEnd w:id="0"/>
          <w:r>
            <w:rPr>
              <w:rFonts w:ascii="Arial" w:hAnsi="Arial" w:cs="Arial"/>
            </w:rPr>
            <w:t xml:space="preserve"> </w:t>
          </w:r>
        </w:p>
      </w:tc>
    </w:tr>
  </w:tbl>
  <w:p w14:paraId="31028CA5" w14:textId="60CD5227" w:rsidR="00E611D9" w:rsidRDefault="00E611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F10AA0" w14:textId="77777777" w:rsidR="00882577" w:rsidRDefault="008825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7E7414"/>
    <w:multiLevelType w:val="hybridMultilevel"/>
    <w:tmpl w:val="F3189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2229F0"/>
    <w:rsid w:val="003B567F"/>
    <w:rsid w:val="003E55AE"/>
    <w:rsid w:val="00433F17"/>
    <w:rsid w:val="004F552E"/>
    <w:rsid w:val="005956FB"/>
    <w:rsid w:val="005F48DA"/>
    <w:rsid w:val="006419C3"/>
    <w:rsid w:val="00691A46"/>
    <w:rsid w:val="006B5861"/>
    <w:rsid w:val="00817F7A"/>
    <w:rsid w:val="00882577"/>
    <w:rsid w:val="009B47AE"/>
    <w:rsid w:val="00AD4EBD"/>
    <w:rsid w:val="00B67895"/>
    <w:rsid w:val="00BC651E"/>
    <w:rsid w:val="00CD1240"/>
    <w:rsid w:val="00E5326A"/>
    <w:rsid w:val="00E6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F48DA"/>
    <w:rPr>
      <w:color w:val="0000FF"/>
      <w:u w:val="single"/>
    </w:rPr>
  </w:style>
  <w:style w:type="character" w:styleId="FollowedHyperlink">
    <w:name w:val="FollowedHyperlink"/>
    <w:basedOn w:val="DefaultParagraphFont"/>
    <w:uiPriority w:val="99"/>
    <w:semiHidden/>
    <w:unhideWhenUsed/>
    <w:rsid w:val="005F48DA"/>
    <w:rPr>
      <w:color w:val="954F72" w:themeColor="followedHyperlink"/>
      <w:u w:val="single"/>
    </w:rPr>
  </w:style>
  <w:style w:type="paragraph" w:styleId="ListParagraph">
    <w:name w:val="List Paragraph"/>
    <w:basedOn w:val="Normal"/>
    <w:uiPriority w:val="34"/>
    <w:qFormat/>
    <w:rsid w:val="005F48DA"/>
    <w:pPr>
      <w:spacing w:after="0" w:line="240"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2129354693">
      <w:bodyDiv w:val="1"/>
      <w:marLeft w:val="0"/>
      <w:marRight w:val="0"/>
      <w:marTop w:val="0"/>
      <w:marBottom w:val="0"/>
      <w:divBdr>
        <w:top w:val="none" w:sz="0" w:space="0" w:color="auto"/>
        <w:left w:val="none" w:sz="0" w:space="0" w:color="auto"/>
        <w:bottom w:val="none" w:sz="0" w:space="0" w:color="auto"/>
        <w:right w:val="none" w:sz="0" w:space="0" w:color="auto"/>
      </w:divBdr>
      <w:divsChild>
        <w:div w:id="2140300101">
          <w:marLeft w:val="0"/>
          <w:marRight w:val="0"/>
          <w:marTop w:val="0"/>
          <w:marBottom w:val="0"/>
          <w:divBdr>
            <w:top w:val="none" w:sz="0" w:space="0" w:color="auto"/>
            <w:left w:val="none" w:sz="0" w:space="0" w:color="auto"/>
            <w:bottom w:val="none" w:sz="0" w:space="0" w:color="auto"/>
            <w:right w:val="none" w:sz="0" w:space="0" w:color="auto"/>
          </w:divBdr>
          <w:divsChild>
            <w:div w:id="1140152489">
              <w:marLeft w:val="0"/>
              <w:marRight w:val="0"/>
              <w:marTop w:val="0"/>
              <w:marBottom w:val="0"/>
              <w:divBdr>
                <w:top w:val="none" w:sz="0" w:space="0" w:color="auto"/>
                <w:left w:val="none" w:sz="0" w:space="0" w:color="auto"/>
                <w:bottom w:val="none" w:sz="0" w:space="0" w:color="auto"/>
                <w:right w:val="none" w:sz="0" w:space="0" w:color="auto"/>
              </w:divBdr>
              <w:divsChild>
                <w:div w:id="188799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perishablepundit.com/docs/blue_document_2006.pdf" TargetMode="External"/><Relationship Id="rId18" Type="http://schemas.openxmlformats.org/officeDocument/2006/relationships/hyperlink" Target="http://mylocalschool.gov.wales/?_ga=2.161091581.1585259691.1586957636-872523853.1586777893"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gov.wales/docs/dcells/publications/150225-successful-futures-en.pdf" TargetMode="External"/><Relationship Id="rId17" Type="http://schemas.openxmlformats.org/officeDocument/2006/relationships/hyperlink" Target="https://www.who.int/publications-detail/global-standards-for-health-promoting-school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sefcymru.org/sef-p2-home/sef-p2-social_justice/sef-p2-social-justice-engaging-families.htm"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urnals.sagepub.com/doi/pdf/10.1177/109019810002700109?casa_token=zqZbWSgNqQYAAAAA:v-hVeHY4C6WmGuppkOwRExoH7JeYte7QXR1SIkd-uoInENxVokzgVLUawbBowAvYU1fxIdo6_K36Rw" TargetMode="External"/><Relationship Id="rId24"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search.proquest.com/docview/218467773?pq-origsite=gscholar" TargetMode="External"/><Relationship Id="rId23" Type="http://schemas.openxmlformats.org/officeDocument/2006/relationships/header" Target="header3.xml"/><Relationship Id="rId10" Type="http://schemas.openxmlformats.org/officeDocument/2006/relationships/hyperlink" Target="https://doi.org/10.1108/09654280010320901"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rofile/Charles_Lowe/publication/238741693_'Food_Dudes'_Increasing_Children's_Fruit_and_Vegetable_Consumption_CASES_in_PUBLIC_HEALTH_COMMUNICATION_MARKETING/links/00b7d52c59ce174b0b000000/Food-Dudes-Increasing-Childrens-Fruit-and-Vegetable-Consumption-CASES-in-PUBLIC-HEALTH-COMMUNICATION-MARKETING.pdf%20accessed%2003.04.20"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1987</Words>
  <Characters>11329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Amy Hoyles (1900209)</cp:lastModifiedBy>
  <cp:revision>3</cp:revision>
  <dcterms:created xsi:type="dcterms:W3CDTF">2020-04-15T13:45:00Z</dcterms:created>
  <dcterms:modified xsi:type="dcterms:W3CDTF">2020-04-15T13:46:00Z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