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B238D" w14:textId="4B5E8B63" w:rsidR="00387C59" w:rsidRDefault="00387C59" w:rsidP="00387C5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A Brief Report Focusing on:</w:t>
      </w:r>
    </w:p>
    <w:p w14:paraId="05163D45" w14:textId="41392D8C" w:rsidR="00387C59" w:rsidRDefault="00387C59" w:rsidP="00387C59">
      <w:pPr>
        <w:spacing w:line="360" w:lineRule="auto"/>
        <w:jc w:val="center"/>
        <w:rPr>
          <w:rFonts w:ascii="Times New Roman" w:hAnsi="Times New Roman" w:cs="Times New Roman"/>
          <w:b/>
          <w:bCs/>
          <w:sz w:val="32"/>
          <w:szCs w:val="32"/>
        </w:rPr>
      </w:pPr>
    </w:p>
    <w:p w14:paraId="49953784" w14:textId="7C7F8CC1" w:rsidR="00387C59" w:rsidRDefault="00387C59" w:rsidP="00387C59">
      <w:pPr>
        <w:spacing w:line="360" w:lineRule="auto"/>
        <w:jc w:val="center"/>
        <w:rPr>
          <w:rFonts w:ascii="Times New Roman" w:hAnsi="Times New Roman" w:cs="Times New Roman"/>
          <w:b/>
          <w:bCs/>
          <w:sz w:val="32"/>
          <w:szCs w:val="32"/>
        </w:rPr>
      </w:pPr>
    </w:p>
    <w:p w14:paraId="4447C518" w14:textId="0D1D2EFB" w:rsidR="00387C59" w:rsidRDefault="00387C59" w:rsidP="00387C5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The Reason</w:t>
      </w:r>
      <w:r w:rsidR="0075483B">
        <w:rPr>
          <w:rFonts w:ascii="Times New Roman" w:hAnsi="Times New Roman" w:cs="Times New Roman"/>
          <w:b/>
          <w:bCs/>
          <w:sz w:val="32"/>
          <w:szCs w:val="32"/>
        </w:rPr>
        <w:t>s</w:t>
      </w:r>
      <w:r>
        <w:rPr>
          <w:rFonts w:ascii="Times New Roman" w:hAnsi="Times New Roman" w:cs="Times New Roman"/>
          <w:b/>
          <w:bCs/>
          <w:sz w:val="32"/>
          <w:szCs w:val="32"/>
        </w:rPr>
        <w:t xml:space="preserve"> Why I have Chosen Construction</w:t>
      </w:r>
    </w:p>
    <w:p w14:paraId="52FFE450" w14:textId="5D79469B" w:rsidR="00387C59" w:rsidRDefault="00387C59" w:rsidP="00387C5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As A Sector To Work In.</w:t>
      </w:r>
    </w:p>
    <w:p w14:paraId="10968992" w14:textId="7A2850AC" w:rsidR="00387C59" w:rsidRDefault="00387C59" w:rsidP="00387C59">
      <w:pPr>
        <w:spacing w:line="360" w:lineRule="auto"/>
        <w:jc w:val="center"/>
        <w:rPr>
          <w:rFonts w:ascii="Times New Roman" w:hAnsi="Times New Roman" w:cs="Times New Roman"/>
          <w:b/>
          <w:bCs/>
          <w:sz w:val="32"/>
          <w:szCs w:val="32"/>
        </w:rPr>
      </w:pPr>
    </w:p>
    <w:p w14:paraId="77ABBDE2" w14:textId="1E2CB521" w:rsidR="00387C59" w:rsidRDefault="00387C59" w:rsidP="00387C59">
      <w:pPr>
        <w:spacing w:line="360" w:lineRule="auto"/>
        <w:jc w:val="center"/>
        <w:rPr>
          <w:rFonts w:ascii="Times New Roman" w:hAnsi="Times New Roman" w:cs="Times New Roman"/>
          <w:sz w:val="32"/>
          <w:szCs w:val="32"/>
        </w:rPr>
      </w:pPr>
      <w:r>
        <w:rPr>
          <w:rFonts w:ascii="Times New Roman" w:hAnsi="Times New Roman" w:cs="Times New Roman"/>
          <w:sz w:val="32"/>
          <w:szCs w:val="32"/>
        </w:rPr>
        <w:t>Prepared For:</w:t>
      </w:r>
    </w:p>
    <w:p w14:paraId="342D67D0" w14:textId="413471B5" w:rsidR="00387C59" w:rsidRDefault="00387C59" w:rsidP="00387C5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R. Thomas</w:t>
      </w:r>
    </w:p>
    <w:p w14:paraId="13FAF9A2" w14:textId="1E477D44" w:rsidR="00387C59" w:rsidRDefault="00387C59" w:rsidP="00387C59">
      <w:pPr>
        <w:spacing w:line="360" w:lineRule="auto"/>
        <w:jc w:val="center"/>
        <w:rPr>
          <w:rFonts w:ascii="Times New Roman" w:hAnsi="Times New Roman" w:cs="Times New Roman"/>
          <w:b/>
          <w:bCs/>
          <w:sz w:val="32"/>
          <w:szCs w:val="32"/>
        </w:rPr>
      </w:pPr>
    </w:p>
    <w:p w14:paraId="379D6322" w14:textId="2BF0E97E" w:rsidR="00387C59" w:rsidRDefault="00387C59" w:rsidP="00387C59">
      <w:pPr>
        <w:spacing w:line="360" w:lineRule="auto"/>
        <w:jc w:val="center"/>
        <w:rPr>
          <w:rFonts w:ascii="Times New Roman" w:hAnsi="Times New Roman" w:cs="Times New Roman"/>
          <w:b/>
          <w:bCs/>
          <w:sz w:val="32"/>
          <w:szCs w:val="32"/>
        </w:rPr>
      </w:pPr>
    </w:p>
    <w:p w14:paraId="543A4DF4" w14:textId="57E351F3" w:rsidR="00387C59" w:rsidRDefault="00387C59" w:rsidP="00387C59">
      <w:pPr>
        <w:spacing w:line="360" w:lineRule="auto"/>
        <w:jc w:val="center"/>
        <w:rPr>
          <w:rFonts w:ascii="Times New Roman" w:hAnsi="Times New Roman" w:cs="Times New Roman"/>
          <w:sz w:val="32"/>
          <w:szCs w:val="32"/>
        </w:rPr>
      </w:pPr>
      <w:r>
        <w:rPr>
          <w:rFonts w:ascii="Times New Roman" w:hAnsi="Times New Roman" w:cs="Times New Roman"/>
          <w:sz w:val="32"/>
          <w:szCs w:val="32"/>
        </w:rPr>
        <w:t>Prepared By:</w:t>
      </w:r>
    </w:p>
    <w:p w14:paraId="46CBC4F9" w14:textId="37230C8F" w:rsidR="00387C59" w:rsidRDefault="00387C59" w:rsidP="00387C5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 Joseph (2113608)</w:t>
      </w:r>
    </w:p>
    <w:p w14:paraId="29095A05" w14:textId="66CF28F6" w:rsidR="00387C59" w:rsidRDefault="00387C59" w:rsidP="00387C59">
      <w:pPr>
        <w:spacing w:line="360" w:lineRule="auto"/>
        <w:jc w:val="center"/>
        <w:rPr>
          <w:rFonts w:ascii="Times New Roman" w:hAnsi="Times New Roman" w:cs="Times New Roman"/>
          <w:b/>
          <w:bCs/>
          <w:sz w:val="32"/>
          <w:szCs w:val="32"/>
        </w:rPr>
      </w:pPr>
    </w:p>
    <w:p w14:paraId="34635995" w14:textId="62707867" w:rsidR="00387C59" w:rsidRDefault="00387C59" w:rsidP="00387C59">
      <w:pPr>
        <w:spacing w:line="360" w:lineRule="auto"/>
        <w:jc w:val="center"/>
        <w:rPr>
          <w:rFonts w:ascii="Times New Roman" w:hAnsi="Times New Roman" w:cs="Times New Roman"/>
          <w:b/>
          <w:bCs/>
          <w:sz w:val="32"/>
          <w:szCs w:val="32"/>
        </w:rPr>
      </w:pPr>
    </w:p>
    <w:p w14:paraId="31EA3CB0" w14:textId="1B7D1763" w:rsidR="003E754C" w:rsidRDefault="00387C59" w:rsidP="003E754C">
      <w:pPr>
        <w:spacing w:line="360" w:lineRule="auto"/>
        <w:jc w:val="center"/>
        <w:rPr>
          <w:rFonts w:ascii="Times New Roman" w:hAnsi="Times New Roman" w:cs="Times New Roman"/>
          <w:sz w:val="32"/>
          <w:szCs w:val="32"/>
        </w:rPr>
      </w:pPr>
      <w:r>
        <w:rPr>
          <w:rFonts w:ascii="Times New Roman" w:hAnsi="Times New Roman" w:cs="Times New Roman"/>
          <w:sz w:val="32"/>
          <w:szCs w:val="32"/>
        </w:rPr>
        <w:t>Date Completed:</w:t>
      </w:r>
    </w:p>
    <w:p w14:paraId="28F6E557" w14:textId="116191C3" w:rsidR="003E754C" w:rsidRDefault="006C2671" w:rsidP="0044153B">
      <w:pPr>
        <w:jc w:val="center"/>
        <w:rPr>
          <w:rFonts w:ascii="Times New Roman" w:hAnsi="Times New Roman" w:cs="Times New Roman"/>
          <w:sz w:val="32"/>
          <w:szCs w:val="32"/>
        </w:rPr>
      </w:pPr>
      <w:r>
        <w:rPr>
          <w:rFonts w:ascii="Times New Roman" w:hAnsi="Times New Roman" w:cs="Times New Roman"/>
          <w:sz w:val="32"/>
          <w:szCs w:val="32"/>
        </w:rPr>
        <w:t>03/11/22</w:t>
      </w:r>
      <w:r w:rsidR="003E754C">
        <w:rPr>
          <w:rFonts w:ascii="Times New Roman" w:hAnsi="Times New Roman" w:cs="Times New Roman"/>
          <w:sz w:val="32"/>
          <w:szCs w:val="32"/>
        </w:rPr>
        <w:br w:type="page"/>
      </w:r>
    </w:p>
    <w:p w14:paraId="17781D97" w14:textId="4A4D29B2" w:rsidR="00310F3C" w:rsidRDefault="00310F3C" w:rsidP="003E754C">
      <w:pPr>
        <w:spacing w:line="360" w:lineRule="auto"/>
        <w:rPr>
          <w:rFonts w:ascii="Times New Roman" w:hAnsi="Times New Roman" w:cs="Times New Roman"/>
          <w:b/>
          <w:bCs/>
          <w:sz w:val="24"/>
          <w:szCs w:val="24"/>
          <w:u w:val="single"/>
        </w:rPr>
      </w:pPr>
      <w:r w:rsidRPr="00076BD6">
        <w:rPr>
          <w:rFonts w:ascii="Times New Roman" w:hAnsi="Times New Roman" w:cs="Times New Roman"/>
          <w:b/>
          <w:bCs/>
          <w:sz w:val="24"/>
          <w:szCs w:val="24"/>
          <w:u w:val="single"/>
        </w:rPr>
        <w:lastRenderedPageBreak/>
        <w:t>Table of Content</w:t>
      </w:r>
    </w:p>
    <w:p w14:paraId="3BC11F75" w14:textId="77777777" w:rsidR="00076BD6" w:rsidRDefault="00076BD6" w:rsidP="003E754C">
      <w:pPr>
        <w:spacing w:line="360" w:lineRule="auto"/>
        <w:rPr>
          <w:rFonts w:ascii="Times New Roman" w:hAnsi="Times New Roman" w:cs="Times New Roman"/>
          <w:b/>
          <w:bCs/>
          <w:sz w:val="24"/>
          <w:szCs w:val="24"/>
          <w:u w:val="single"/>
        </w:rPr>
      </w:pPr>
    </w:p>
    <w:p w14:paraId="16DAD6A7" w14:textId="5B82C14D" w:rsidR="00076BD6" w:rsidRDefault="00076BD6" w:rsidP="003E754C">
      <w:pPr>
        <w:spacing w:line="360" w:lineRule="auto"/>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Page Number</w:t>
      </w:r>
    </w:p>
    <w:p w14:paraId="77B4859F" w14:textId="5D5E7996" w:rsidR="00076BD6" w:rsidRDefault="00892459" w:rsidP="00892459">
      <w:pPr>
        <w:spacing w:line="360" w:lineRule="auto"/>
        <w:rPr>
          <w:rFonts w:ascii="Times New Roman" w:hAnsi="Times New Roman" w:cs="Times New Roman"/>
          <w:b/>
          <w:bCs/>
          <w:sz w:val="24"/>
          <w:szCs w:val="24"/>
        </w:rPr>
      </w:pPr>
      <w:r w:rsidRPr="00892459">
        <w:rPr>
          <w:rFonts w:ascii="Times New Roman" w:hAnsi="Times New Roman" w:cs="Times New Roman"/>
          <w:b/>
          <w:bCs/>
          <w:sz w:val="24"/>
          <w:szCs w:val="24"/>
        </w:rPr>
        <w:t>1.</w:t>
      </w:r>
      <w:r>
        <w:rPr>
          <w:rFonts w:ascii="Times New Roman" w:hAnsi="Times New Roman" w:cs="Times New Roman"/>
          <w:b/>
          <w:bCs/>
          <w:sz w:val="24"/>
          <w:szCs w:val="24"/>
        </w:rPr>
        <w:t xml:space="preserve"> Executive Summary</w:t>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t>3</w:t>
      </w:r>
    </w:p>
    <w:p w14:paraId="52B09A6B" w14:textId="44582EE4" w:rsidR="00892459" w:rsidRDefault="00892459" w:rsidP="00892459">
      <w:pPr>
        <w:spacing w:line="360" w:lineRule="auto"/>
        <w:rPr>
          <w:rFonts w:ascii="Times New Roman" w:hAnsi="Times New Roman" w:cs="Times New Roman"/>
          <w:b/>
          <w:bCs/>
          <w:sz w:val="24"/>
          <w:szCs w:val="24"/>
        </w:rPr>
      </w:pPr>
      <w:r>
        <w:rPr>
          <w:rFonts w:ascii="Times New Roman" w:hAnsi="Times New Roman" w:cs="Times New Roman"/>
          <w:b/>
          <w:bCs/>
          <w:sz w:val="24"/>
          <w:szCs w:val="24"/>
        </w:rPr>
        <w:t>2. Terms of Reference</w:t>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t>3</w:t>
      </w:r>
    </w:p>
    <w:p w14:paraId="36E06451" w14:textId="2BD687CA" w:rsidR="00892459" w:rsidRDefault="00892459" w:rsidP="00892459">
      <w:pPr>
        <w:spacing w:line="360" w:lineRule="auto"/>
        <w:rPr>
          <w:rFonts w:ascii="Times New Roman" w:hAnsi="Times New Roman" w:cs="Times New Roman"/>
          <w:b/>
          <w:bCs/>
          <w:sz w:val="24"/>
          <w:szCs w:val="24"/>
        </w:rPr>
      </w:pPr>
      <w:r>
        <w:rPr>
          <w:rFonts w:ascii="Times New Roman" w:hAnsi="Times New Roman" w:cs="Times New Roman"/>
          <w:b/>
          <w:bCs/>
          <w:sz w:val="24"/>
          <w:szCs w:val="24"/>
        </w:rPr>
        <w:t>3. Proc</w:t>
      </w:r>
      <w:r w:rsidR="00026728">
        <w:rPr>
          <w:rFonts w:ascii="Times New Roman" w:hAnsi="Times New Roman" w:cs="Times New Roman"/>
          <w:b/>
          <w:bCs/>
          <w:sz w:val="24"/>
          <w:szCs w:val="24"/>
        </w:rPr>
        <w:t>edure</w:t>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t>3</w:t>
      </w:r>
    </w:p>
    <w:p w14:paraId="2A680221" w14:textId="61581F7C" w:rsidR="00026728" w:rsidRDefault="00026728" w:rsidP="00892459">
      <w:pPr>
        <w:spacing w:line="360" w:lineRule="auto"/>
        <w:rPr>
          <w:rFonts w:ascii="Times New Roman" w:hAnsi="Times New Roman" w:cs="Times New Roman"/>
          <w:b/>
          <w:bCs/>
          <w:sz w:val="24"/>
          <w:szCs w:val="24"/>
        </w:rPr>
      </w:pPr>
      <w:r>
        <w:rPr>
          <w:rFonts w:ascii="Times New Roman" w:hAnsi="Times New Roman" w:cs="Times New Roman"/>
          <w:b/>
          <w:bCs/>
          <w:sz w:val="24"/>
          <w:szCs w:val="24"/>
        </w:rPr>
        <w:t>4. Findings</w:t>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r>
      <w:r w:rsidR="004E46D3">
        <w:rPr>
          <w:rFonts w:ascii="Times New Roman" w:hAnsi="Times New Roman" w:cs="Times New Roman"/>
          <w:b/>
          <w:bCs/>
          <w:sz w:val="24"/>
          <w:szCs w:val="24"/>
        </w:rPr>
        <w:tab/>
        <w:t>4</w:t>
      </w:r>
    </w:p>
    <w:p w14:paraId="24E4B207" w14:textId="6DE9ACBD" w:rsidR="00026728" w:rsidRDefault="00026728" w:rsidP="00892459">
      <w:pPr>
        <w:spacing w:line="360" w:lineRule="auto"/>
        <w:rPr>
          <w:rFonts w:ascii="Times New Roman" w:hAnsi="Times New Roman" w:cs="Times New Roman"/>
          <w:b/>
          <w:bCs/>
          <w:sz w:val="24"/>
          <w:szCs w:val="24"/>
        </w:rPr>
      </w:pPr>
      <w:r>
        <w:rPr>
          <w:rFonts w:ascii="Times New Roman" w:hAnsi="Times New Roman" w:cs="Times New Roman"/>
          <w:b/>
          <w:bCs/>
          <w:sz w:val="24"/>
          <w:szCs w:val="24"/>
        </w:rPr>
        <w:t>5. Conclusion</w:t>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t>6</w:t>
      </w:r>
    </w:p>
    <w:p w14:paraId="6BD88CE7" w14:textId="68533B7A" w:rsidR="00026728" w:rsidRDefault="00026728" w:rsidP="00892459">
      <w:pPr>
        <w:spacing w:line="360" w:lineRule="auto"/>
        <w:rPr>
          <w:rFonts w:ascii="Times New Roman" w:hAnsi="Times New Roman" w:cs="Times New Roman"/>
          <w:b/>
          <w:bCs/>
          <w:sz w:val="24"/>
          <w:szCs w:val="24"/>
        </w:rPr>
      </w:pPr>
      <w:r>
        <w:rPr>
          <w:rFonts w:ascii="Times New Roman" w:hAnsi="Times New Roman" w:cs="Times New Roman"/>
          <w:b/>
          <w:bCs/>
          <w:sz w:val="24"/>
          <w:szCs w:val="24"/>
        </w:rPr>
        <w:t>6. References</w:t>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t>7</w:t>
      </w:r>
    </w:p>
    <w:p w14:paraId="10A2FF30" w14:textId="52E65B28" w:rsidR="00026728" w:rsidRPr="00892459" w:rsidRDefault="00026728" w:rsidP="00892459">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7. </w:t>
      </w:r>
      <w:r w:rsidR="0044153B">
        <w:rPr>
          <w:rFonts w:ascii="Times New Roman" w:hAnsi="Times New Roman" w:cs="Times New Roman"/>
          <w:b/>
          <w:bCs/>
          <w:sz w:val="24"/>
          <w:szCs w:val="24"/>
        </w:rPr>
        <w:t>Appendices</w:t>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FE32B2">
        <w:rPr>
          <w:rFonts w:ascii="Times New Roman" w:hAnsi="Times New Roman" w:cs="Times New Roman"/>
          <w:b/>
          <w:bCs/>
          <w:sz w:val="24"/>
          <w:szCs w:val="24"/>
        </w:rPr>
        <w:tab/>
      </w:r>
      <w:r w:rsidR="0044153B">
        <w:rPr>
          <w:rFonts w:ascii="Times New Roman" w:hAnsi="Times New Roman" w:cs="Times New Roman"/>
          <w:b/>
          <w:bCs/>
          <w:sz w:val="24"/>
          <w:szCs w:val="24"/>
        </w:rPr>
        <w:tab/>
        <w:t>9</w:t>
      </w:r>
    </w:p>
    <w:p w14:paraId="4F2FC3B9" w14:textId="35181573" w:rsidR="00310F3C" w:rsidRPr="00076BD6" w:rsidRDefault="00310F3C" w:rsidP="003E754C">
      <w:pPr>
        <w:spacing w:line="360" w:lineRule="auto"/>
        <w:rPr>
          <w:rFonts w:ascii="Times New Roman" w:hAnsi="Times New Roman" w:cs="Times New Roman"/>
          <w:b/>
          <w:bCs/>
          <w:sz w:val="24"/>
          <w:szCs w:val="24"/>
        </w:rPr>
      </w:pPr>
      <w:r w:rsidRPr="00076BD6">
        <w:rPr>
          <w:rFonts w:ascii="Times New Roman" w:hAnsi="Times New Roman" w:cs="Times New Roman"/>
          <w:b/>
          <w:bCs/>
          <w:sz w:val="24"/>
          <w:szCs w:val="24"/>
        </w:rPr>
        <w:tab/>
      </w:r>
      <w:r w:rsidRPr="00076BD6">
        <w:rPr>
          <w:rFonts w:ascii="Times New Roman" w:hAnsi="Times New Roman" w:cs="Times New Roman"/>
          <w:b/>
          <w:bCs/>
          <w:sz w:val="24"/>
          <w:szCs w:val="24"/>
        </w:rPr>
        <w:tab/>
      </w:r>
      <w:r w:rsidRPr="00076BD6">
        <w:rPr>
          <w:rFonts w:ascii="Times New Roman" w:hAnsi="Times New Roman" w:cs="Times New Roman"/>
          <w:b/>
          <w:bCs/>
          <w:sz w:val="24"/>
          <w:szCs w:val="24"/>
        </w:rPr>
        <w:tab/>
      </w:r>
      <w:r w:rsidRPr="00076BD6">
        <w:rPr>
          <w:rFonts w:ascii="Times New Roman" w:hAnsi="Times New Roman" w:cs="Times New Roman"/>
          <w:b/>
          <w:bCs/>
          <w:sz w:val="24"/>
          <w:szCs w:val="24"/>
        </w:rPr>
        <w:tab/>
      </w:r>
      <w:r w:rsidRPr="00076BD6">
        <w:rPr>
          <w:rFonts w:ascii="Times New Roman" w:hAnsi="Times New Roman" w:cs="Times New Roman"/>
          <w:b/>
          <w:bCs/>
          <w:sz w:val="24"/>
          <w:szCs w:val="24"/>
        </w:rPr>
        <w:tab/>
      </w:r>
      <w:r w:rsidRPr="00076BD6">
        <w:rPr>
          <w:rFonts w:ascii="Times New Roman" w:hAnsi="Times New Roman" w:cs="Times New Roman"/>
          <w:b/>
          <w:bCs/>
          <w:sz w:val="24"/>
          <w:szCs w:val="24"/>
        </w:rPr>
        <w:tab/>
      </w:r>
      <w:r w:rsidRPr="00076BD6">
        <w:rPr>
          <w:rFonts w:ascii="Times New Roman" w:hAnsi="Times New Roman" w:cs="Times New Roman"/>
          <w:b/>
          <w:bCs/>
          <w:sz w:val="24"/>
          <w:szCs w:val="24"/>
        </w:rPr>
        <w:tab/>
      </w:r>
      <w:r w:rsidRPr="00076BD6">
        <w:rPr>
          <w:rFonts w:ascii="Times New Roman" w:hAnsi="Times New Roman" w:cs="Times New Roman"/>
          <w:b/>
          <w:bCs/>
          <w:sz w:val="24"/>
          <w:szCs w:val="24"/>
        </w:rPr>
        <w:tab/>
      </w:r>
      <w:r w:rsidRPr="00076BD6">
        <w:rPr>
          <w:rFonts w:ascii="Times New Roman" w:hAnsi="Times New Roman" w:cs="Times New Roman"/>
          <w:b/>
          <w:bCs/>
          <w:sz w:val="24"/>
          <w:szCs w:val="24"/>
        </w:rPr>
        <w:tab/>
      </w:r>
      <w:r w:rsidRPr="00076BD6">
        <w:rPr>
          <w:rFonts w:ascii="Times New Roman" w:hAnsi="Times New Roman" w:cs="Times New Roman"/>
          <w:b/>
          <w:bCs/>
          <w:sz w:val="24"/>
          <w:szCs w:val="24"/>
        </w:rPr>
        <w:tab/>
      </w:r>
    </w:p>
    <w:p w14:paraId="6D756396" w14:textId="77777777" w:rsidR="00387C59" w:rsidRDefault="00387C59" w:rsidP="00D84B72">
      <w:pPr>
        <w:spacing w:line="360" w:lineRule="auto"/>
        <w:jc w:val="both"/>
        <w:rPr>
          <w:rFonts w:ascii="Times New Roman" w:hAnsi="Times New Roman" w:cs="Times New Roman"/>
          <w:sz w:val="32"/>
          <w:szCs w:val="32"/>
        </w:rPr>
      </w:pPr>
    </w:p>
    <w:p w14:paraId="365B98F2" w14:textId="48029D2D" w:rsidR="00C37B92" w:rsidRPr="00C37B92" w:rsidRDefault="00C37B92" w:rsidP="00C37B92">
      <w:pPr>
        <w:spacing w:line="360" w:lineRule="auto"/>
        <w:jc w:val="center"/>
        <w:rPr>
          <w:rFonts w:ascii="Times New Roman" w:hAnsi="Times New Roman" w:cs="Times New Roman"/>
          <w:sz w:val="32"/>
          <w:szCs w:val="32"/>
        </w:rPr>
        <w:sectPr w:rsidR="00C37B92" w:rsidRPr="00C37B92" w:rsidSect="001B1B36">
          <w:headerReference w:type="default" r:id="rId9"/>
          <w:footerReference w:type="even" r:id="rId10"/>
          <w:footerReference w:type="default" r:id="rId11"/>
          <w:pgSz w:w="12240" w:h="15840"/>
          <w:pgMar w:top="1440" w:right="1440" w:bottom="1440" w:left="1440" w:header="720" w:footer="720" w:gutter="0"/>
          <w:cols w:space="720"/>
          <w:titlePg/>
          <w:docGrid w:linePitch="360"/>
        </w:sectPr>
      </w:pPr>
    </w:p>
    <w:p w14:paraId="63A28C7C" w14:textId="249CA47D" w:rsidR="004355F3" w:rsidRPr="004442CC" w:rsidRDefault="004442CC" w:rsidP="004442CC">
      <w:pPr>
        <w:pStyle w:val="ListParagraph"/>
        <w:numPr>
          <w:ilvl w:val="0"/>
          <w:numId w:val="6"/>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u w:val="single"/>
        </w:rPr>
        <w:lastRenderedPageBreak/>
        <w:t>Executive Summary</w:t>
      </w:r>
    </w:p>
    <w:p w14:paraId="346CE99E" w14:textId="15788D23" w:rsidR="001E5BA3" w:rsidRDefault="00C37B92" w:rsidP="00065E85">
      <w:pPr>
        <w:spacing w:line="360" w:lineRule="auto"/>
        <w:jc w:val="both"/>
        <w:rPr>
          <w:rFonts w:ascii="Times New Roman" w:hAnsi="Times New Roman" w:cs="Times New Roman"/>
          <w:sz w:val="24"/>
          <w:szCs w:val="24"/>
        </w:rPr>
      </w:pPr>
      <w:r>
        <w:rPr>
          <w:rFonts w:ascii="Times New Roman" w:hAnsi="Times New Roman" w:cs="Times New Roman"/>
          <w:sz w:val="24"/>
          <w:szCs w:val="24"/>
        </w:rPr>
        <w:t>This report aims to clearly describe and analyze the reasons for choosing construction as a sector to pursue</w:t>
      </w:r>
      <w:r w:rsidR="0075483B">
        <w:rPr>
          <w:rFonts w:ascii="Times New Roman" w:hAnsi="Times New Roman" w:cs="Times New Roman"/>
          <w:sz w:val="24"/>
          <w:szCs w:val="24"/>
        </w:rPr>
        <w:t xml:space="preserve">, </w:t>
      </w:r>
      <w:r>
        <w:rPr>
          <w:rFonts w:ascii="Times New Roman" w:hAnsi="Times New Roman" w:cs="Times New Roman"/>
          <w:sz w:val="24"/>
          <w:szCs w:val="24"/>
        </w:rPr>
        <w:t xml:space="preserve">by uncovering </w:t>
      </w:r>
      <w:r w:rsidR="0075483B">
        <w:rPr>
          <w:rFonts w:ascii="Times New Roman" w:hAnsi="Times New Roman" w:cs="Times New Roman"/>
          <w:sz w:val="24"/>
          <w:szCs w:val="24"/>
        </w:rPr>
        <w:t xml:space="preserve">personal </w:t>
      </w:r>
      <w:r>
        <w:rPr>
          <w:rFonts w:ascii="Times New Roman" w:hAnsi="Times New Roman" w:cs="Times New Roman"/>
          <w:sz w:val="24"/>
          <w:szCs w:val="24"/>
        </w:rPr>
        <w:t xml:space="preserve">motives and </w:t>
      </w:r>
      <w:r w:rsidR="0075483B">
        <w:rPr>
          <w:rFonts w:ascii="Times New Roman" w:hAnsi="Times New Roman" w:cs="Times New Roman"/>
          <w:sz w:val="24"/>
          <w:szCs w:val="24"/>
        </w:rPr>
        <w:t>influences on such a decision made.</w:t>
      </w:r>
      <w:r>
        <w:rPr>
          <w:rFonts w:ascii="Times New Roman" w:hAnsi="Times New Roman" w:cs="Times New Roman"/>
          <w:sz w:val="24"/>
          <w:szCs w:val="24"/>
        </w:rPr>
        <w:t xml:space="preserve"> </w:t>
      </w:r>
      <w:r w:rsidR="0075483B">
        <w:rPr>
          <w:rFonts w:ascii="Times New Roman" w:hAnsi="Times New Roman" w:cs="Times New Roman"/>
          <w:sz w:val="24"/>
          <w:szCs w:val="24"/>
        </w:rPr>
        <w:t xml:space="preserve">Furthermore, an overview of the research done before entering this profession will be presented. The report will then conclude by </w:t>
      </w:r>
      <w:r w:rsidR="00065E85">
        <w:rPr>
          <w:rFonts w:ascii="Times New Roman" w:hAnsi="Times New Roman" w:cs="Times New Roman"/>
          <w:sz w:val="24"/>
          <w:szCs w:val="24"/>
        </w:rPr>
        <w:t xml:space="preserve">examining the benefits of this sector and the prospective role to be engaged after completion of this degree. </w:t>
      </w:r>
    </w:p>
    <w:p w14:paraId="29086B31" w14:textId="77777777" w:rsidR="00C45582" w:rsidRDefault="00C45582" w:rsidP="00065E85">
      <w:pPr>
        <w:spacing w:line="360" w:lineRule="auto"/>
        <w:jc w:val="both"/>
        <w:rPr>
          <w:rFonts w:ascii="Times New Roman" w:hAnsi="Times New Roman" w:cs="Times New Roman"/>
          <w:sz w:val="24"/>
          <w:szCs w:val="24"/>
        </w:rPr>
      </w:pPr>
    </w:p>
    <w:p w14:paraId="1FA53552" w14:textId="77777777" w:rsidR="001E5BA3" w:rsidRPr="001E5BA3" w:rsidRDefault="004442CC" w:rsidP="00065E85">
      <w:pPr>
        <w:pStyle w:val="ListParagraph"/>
        <w:numPr>
          <w:ilvl w:val="0"/>
          <w:numId w:val="6"/>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u w:val="single"/>
        </w:rPr>
        <w:t>Terms of Reference</w:t>
      </w:r>
    </w:p>
    <w:p w14:paraId="0570BE4B" w14:textId="77777777" w:rsidR="001E5BA3" w:rsidRPr="001E5BA3" w:rsidRDefault="001E5BA3" w:rsidP="001E5BA3">
      <w:pPr>
        <w:pStyle w:val="ListParagraph"/>
        <w:spacing w:line="360" w:lineRule="auto"/>
        <w:ind w:left="1440"/>
        <w:jc w:val="both"/>
        <w:rPr>
          <w:rFonts w:ascii="Times New Roman" w:hAnsi="Times New Roman" w:cs="Times New Roman"/>
          <w:b/>
          <w:bCs/>
          <w:sz w:val="24"/>
          <w:szCs w:val="24"/>
        </w:rPr>
      </w:pPr>
    </w:p>
    <w:p w14:paraId="45E88655" w14:textId="77777777" w:rsidR="001E5BA3" w:rsidRPr="001E5BA3" w:rsidRDefault="00065E85" w:rsidP="00065E85">
      <w:pPr>
        <w:pStyle w:val="ListParagraph"/>
        <w:numPr>
          <w:ilvl w:val="1"/>
          <w:numId w:val="6"/>
        </w:numPr>
        <w:spacing w:line="360" w:lineRule="auto"/>
        <w:jc w:val="both"/>
        <w:rPr>
          <w:rFonts w:ascii="Times New Roman" w:hAnsi="Times New Roman" w:cs="Times New Roman"/>
          <w:b/>
          <w:bCs/>
          <w:sz w:val="24"/>
          <w:szCs w:val="24"/>
        </w:rPr>
      </w:pPr>
      <w:r w:rsidRPr="001E5BA3">
        <w:rPr>
          <w:rFonts w:ascii="Times New Roman" w:hAnsi="Times New Roman" w:cs="Times New Roman"/>
          <w:sz w:val="24"/>
          <w:szCs w:val="24"/>
        </w:rPr>
        <w:t xml:space="preserve">The focus of this report </w:t>
      </w:r>
      <w:r w:rsidR="00ED79E1" w:rsidRPr="001E5BA3">
        <w:rPr>
          <w:rFonts w:ascii="Times New Roman" w:hAnsi="Times New Roman" w:cs="Times New Roman"/>
          <w:sz w:val="24"/>
          <w:szCs w:val="24"/>
        </w:rPr>
        <w:t>is</w:t>
      </w:r>
      <w:r w:rsidRPr="001E5BA3">
        <w:rPr>
          <w:rFonts w:ascii="Times New Roman" w:hAnsi="Times New Roman" w:cs="Times New Roman"/>
          <w:sz w:val="24"/>
          <w:szCs w:val="24"/>
        </w:rPr>
        <w:t>:</w:t>
      </w:r>
    </w:p>
    <w:p w14:paraId="7D992D24" w14:textId="77777777" w:rsidR="001E5BA3" w:rsidRPr="001E5BA3" w:rsidRDefault="00065E85" w:rsidP="00065E85">
      <w:pPr>
        <w:pStyle w:val="ListParagraph"/>
        <w:numPr>
          <w:ilvl w:val="2"/>
          <w:numId w:val="6"/>
        </w:numPr>
        <w:spacing w:line="360" w:lineRule="auto"/>
        <w:jc w:val="both"/>
        <w:rPr>
          <w:rFonts w:ascii="Times New Roman" w:hAnsi="Times New Roman" w:cs="Times New Roman"/>
          <w:b/>
          <w:bCs/>
          <w:sz w:val="24"/>
          <w:szCs w:val="24"/>
        </w:rPr>
      </w:pPr>
      <w:r w:rsidRPr="001E5BA3">
        <w:rPr>
          <w:rFonts w:ascii="Times New Roman" w:hAnsi="Times New Roman" w:cs="Times New Roman"/>
          <w:sz w:val="24"/>
          <w:szCs w:val="24"/>
        </w:rPr>
        <w:t>To discuss my reason for pursuing the built environment.</w:t>
      </w:r>
    </w:p>
    <w:p w14:paraId="12D22D01" w14:textId="77777777" w:rsidR="001E5BA3" w:rsidRPr="001E5BA3" w:rsidRDefault="00065E85" w:rsidP="00065E85">
      <w:pPr>
        <w:pStyle w:val="ListParagraph"/>
        <w:numPr>
          <w:ilvl w:val="2"/>
          <w:numId w:val="6"/>
        </w:numPr>
        <w:spacing w:line="360" w:lineRule="auto"/>
        <w:jc w:val="both"/>
        <w:rPr>
          <w:rFonts w:ascii="Times New Roman" w:hAnsi="Times New Roman" w:cs="Times New Roman"/>
          <w:b/>
          <w:bCs/>
          <w:sz w:val="24"/>
          <w:szCs w:val="24"/>
        </w:rPr>
      </w:pPr>
      <w:r w:rsidRPr="001E5BA3">
        <w:rPr>
          <w:rFonts w:ascii="Times New Roman" w:hAnsi="Times New Roman" w:cs="Times New Roman"/>
          <w:sz w:val="24"/>
          <w:szCs w:val="24"/>
        </w:rPr>
        <w:t>To examine the research conducted before hand of entering the sector as well as disclose any influences and motives behind the undertaking.</w:t>
      </w:r>
    </w:p>
    <w:p w14:paraId="48773D44" w14:textId="64119D73" w:rsidR="00065E85" w:rsidRPr="00C45582" w:rsidRDefault="00065E85" w:rsidP="00065E85">
      <w:pPr>
        <w:pStyle w:val="ListParagraph"/>
        <w:numPr>
          <w:ilvl w:val="2"/>
          <w:numId w:val="6"/>
        </w:numPr>
        <w:spacing w:line="360" w:lineRule="auto"/>
        <w:jc w:val="both"/>
        <w:rPr>
          <w:rFonts w:ascii="Times New Roman" w:hAnsi="Times New Roman" w:cs="Times New Roman"/>
          <w:b/>
          <w:bCs/>
          <w:sz w:val="24"/>
          <w:szCs w:val="24"/>
        </w:rPr>
      </w:pPr>
      <w:r w:rsidRPr="001E5BA3">
        <w:rPr>
          <w:rFonts w:ascii="Times New Roman" w:hAnsi="Times New Roman" w:cs="Times New Roman"/>
          <w:sz w:val="24"/>
          <w:szCs w:val="24"/>
        </w:rPr>
        <w:t>This report is to be handed in between the 31</w:t>
      </w:r>
      <w:r w:rsidRPr="001E5BA3">
        <w:rPr>
          <w:rFonts w:ascii="Times New Roman" w:hAnsi="Times New Roman" w:cs="Times New Roman"/>
          <w:sz w:val="24"/>
          <w:szCs w:val="24"/>
          <w:vertAlign w:val="superscript"/>
        </w:rPr>
        <w:t>st</w:t>
      </w:r>
      <w:r w:rsidRPr="001E5BA3">
        <w:rPr>
          <w:rFonts w:ascii="Times New Roman" w:hAnsi="Times New Roman" w:cs="Times New Roman"/>
          <w:sz w:val="24"/>
          <w:szCs w:val="24"/>
        </w:rPr>
        <w:t xml:space="preserve"> of </w:t>
      </w:r>
      <w:r w:rsidR="00ED79E1" w:rsidRPr="001E5BA3">
        <w:rPr>
          <w:rFonts w:ascii="Times New Roman" w:hAnsi="Times New Roman" w:cs="Times New Roman"/>
          <w:sz w:val="24"/>
          <w:szCs w:val="24"/>
        </w:rPr>
        <w:t>October</w:t>
      </w:r>
      <w:r w:rsidRPr="001E5BA3">
        <w:rPr>
          <w:rFonts w:ascii="Times New Roman" w:hAnsi="Times New Roman" w:cs="Times New Roman"/>
          <w:sz w:val="24"/>
          <w:szCs w:val="24"/>
        </w:rPr>
        <w:t xml:space="preserve"> 2022 and the 2</w:t>
      </w:r>
      <w:r w:rsidRPr="001E5BA3">
        <w:rPr>
          <w:rFonts w:ascii="Times New Roman" w:hAnsi="Times New Roman" w:cs="Times New Roman"/>
          <w:sz w:val="24"/>
          <w:szCs w:val="24"/>
          <w:vertAlign w:val="superscript"/>
        </w:rPr>
        <w:t>nd</w:t>
      </w:r>
      <w:r w:rsidRPr="001E5BA3">
        <w:rPr>
          <w:rFonts w:ascii="Times New Roman" w:hAnsi="Times New Roman" w:cs="Times New Roman"/>
          <w:sz w:val="24"/>
          <w:szCs w:val="24"/>
        </w:rPr>
        <w:t xml:space="preserve"> of November 2022.</w:t>
      </w:r>
    </w:p>
    <w:p w14:paraId="3003C74D" w14:textId="77777777" w:rsidR="00C45582" w:rsidRPr="00C45582" w:rsidRDefault="00C45582" w:rsidP="00C45582">
      <w:pPr>
        <w:spacing w:line="360" w:lineRule="auto"/>
        <w:jc w:val="both"/>
        <w:rPr>
          <w:rFonts w:ascii="Times New Roman" w:hAnsi="Times New Roman" w:cs="Times New Roman"/>
          <w:b/>
          <w:bCs/>
          <w:sz w:val="24"/>
          <w:szCs w:val="24"/>
        </w:rPr>
      </w:pPr>
    </w:p>
    <w:p w14:paraId="1BF349A1" w14:textId="77777777" w:rsidR="00F01FD0" w:rsidRDefault="00F01FD0" w:rsidP="00065E85">
      <w:pPr>
        <w:pStyle w:val="ListParagraph"/>
        <w:numPr>
          <w:ilvl w:val="0"/>
          <w:numId w:val="6"/>
        </w:numPr>
        <w:spacing w:line="360" w:lineRule="auto"/>
        <w:jc w:val="both"/>
        <w:rPr>
          <w:rFonts w:ascii="Times New Roman" w:hAnsi="Times New Roman" w:cs="Times New Roman"/>
          <w:b/>
          <w:bCs/>
          <w:sz w:val="24"/>
          <w:szCs w:val="24"/>
          <w:u w:val="single"/>
        </w:rPr>
      </w:pPr>
      <w:r w:rsidRPr="00F01FD0">
        <w:rPr>
          <w:rFonts w:ascii="Times New Roman" w:hAnsi="Times New Roman" w:cs="Times New Roman"/>
          <w:b/>
          <w:bCs/>
          <w:sz w:val="24"/>
          <w:szCs w:val="24"/>
          <w:u w:val="single"/>
        </w:rPr>
        <w:t>Procedure</w:t>
      </w:r>
    </w:p>
    <w:p w14:paraId="76DBD5BC" w14:textId="77777777" w:rsidR="00F01FD0" w:rsidRDefault="00F01FD0" w:rsidP="00F01FD0">
      <w:pPr>
        <w:pStyle w:val="ListParagraph"/>
        <w:spacing w:line="360" w:lineRule="auto"/>
        <w:ind w:left="1440"/>
        <w:jc w:val="both"/>
        <w:rPr>
          <w:rFonts w:ascii="Times New Roman" w:hAnsi="Times New Roman" w:cs="Times New Roman"/>
          <w:b/>
          <w:bCs/>
          <w:sz w:val="24"/>
          <w:szCs w:val="24"/>
          <w:u w:val="single"/>
        </w:rPr>
      </w:pPr>
    </w:p>
    <w:p w14:paraId="04FF751D" w14:textId="77777777" w:rsidR="00F01FD0" w:rsidRPr="00F01FD0" w:rsidRDefault="00065E85" w:rsidP="00065E85">
      <w:pPr>
        <w:pStyle w:val="ListParagraph"/>
        <w:numPr>
          <w:ilvl w:val="1"/>
          <w:numId w:val="6"/>
        </w:numPr>
        <w:spacing w:line="360" w:lineRule="auto"/>
        <w:jc w:val="both"/>
        <w:rPr>
          <w:rFonts w:ascii="Times New Roman" w:hAnsi="Times New Roman" w:cs="Times New Roman"/>
          <w:b/>
          <w:bCs/>
          <w:sz w:val="24"/>
          <w:szCs w:val="24"/>
          <w:u w:val="single"/>
        </w:rPr>
      </w:pPr>
      <w:r w:rsidRPr="00F01FD0">
        <w:rPr>
          <w:rFonts w:ascii="Times New Roman" w:hAnsi="Times New Roman" w:cs="Times New Roman"/>
          <w:sz w:val="24"/>
          <w:szCs w:val="24"/>
        </w:rPr>
        <w:t xml:space="preserve">This section </w:t>
      </w:r>
      <w:r w:rsidR="009F5920" w:rsidRPr="00F01FD0">
        <w:rPr>
          <w:rFonts w:ascii="Times New Roman" w:hAnsi="Times New Roman" w:cs="Times New Roman"/>
          <w:sz w:val="24"/>
          <w:szCs w:val="24"/>
        </w:rPr>
        <w:t>includes research sources as well as methods of which that research will be presented.</w:t>
      </w:r>
    </w:p>
    <w:p w14:paraId="57102278" w14:textId="77777777" w:rsidR="00F01FD0" w:rsidRPr="00F01FD0" w:rsidRDefault="009F5920" w:rsidP="00065E85">
      <w:pPr>
        <w:pStyle w:val="ListParagraph"/>
        <w:numPr>
          <w:ilvl w:val="2"/>
          <w:numId w:val="6"/>
        </w:numPr>
        <w:spacing w:line="360" w:lineRule="auto"/>
        <w:jc w:val="both"/>
        <w:rPr>
          <w:rFonts w:ascii="Times New Roman" w:hAnsi="Times New Roman" w:cs="Times New Roman"/>
          <w:b/>
          <w:bCs/>
          <w:sz w:val="24"/>
          <w:szCs w:val="24"/>
          <w:u w:val="single"/>
        </w:rPr>
      </w:pPr>
      <w:r w:rsidRPr="00F01FD0">
        <w:rPr>
          <w:rFonts w:ascii="Times New Roman" w:hAnsi="Times New Roman" w:cs="Times New Roman"/>
          <w:sz w:val="24"/>
          <w:szCs w:val="24"/>
        </w:rPr>
        <w:t xml:space="preserve">Research sources presented throughout this report will consist of mainly websites and literature and can be found in the bibliography. Figures and photos will also be included and are listed as appendices. </w:t>
      </w:r>
    </w:p>
    <w:p w14:paraId="0C8E0AC7" w14:textId="2B437C9B" w:rsidR="009F5920" w:rsidRPr="00C45582" w:rsidRDefault="009F5920" w:rsidP="00065E85">
      <w:pPr>
        <w:pStyle w:val="ListParagraph"/>
        <w:numPr>
          <w:ilvl w:val="2"/>
          <w:numId w:val="6"/>
        </w:numPr>
        <w:spacing w:line="360" w:lineRule="auto"/>
        <w:jc w:val="both"/>
        <w:rPr>
          <w:rFonts w:ascii="Times New Roman" w:hAnsi="Times New Roman" w:cs="Times New Roman"/>
          <w:b/>
          <w:bCs/>
          <w:sz w:val="24"/>
          <w:szCs w:val="24"/>
          <w:u w:val="single"/>
        </w:rPr>
      </w:pPr>
      <w:r w:rsidRPr="00F01FD0">
        <w:rPr>
          <w:rFonts w:ascii="Times New Roman" w:hAnsi="Times New Roman" w:cs="Times New Roman"/>
          <w:sz w:val="24"/>
          <w:szCs w:val="24"/>
        </w:rPr>
        <w:t xml:space="preserve">An event which brought about the opportunity to pursue the sector </w:t>
      </w:r>
      <w:r w:rsidR="005656E3" w:rsidRPr="00F01FD0">
        <w:rPr>
          <w:rFonts w:ascii="Times New Roman" w:hAnsi="Times New Roman" w:cs="Times New Roman"/>
          <w:sz w:val="24"/>
          <w:szCs w:val="24"/>
        </w:rPr>
        <w:t>also provides a strong background for research.</w:t>
      </w:r>
    </w:p>
    <w:p w14:paraId="2AD937CF" w14:textId="77777777" w:rsidR="00C45582" w:rsidRPr="00C45582" w:rsidRDefault="00C45582" w:rsidP="00C45582">
      <w:pPr>
        <w:spacing w:line="360" w:lineRule="auto"/>
        <w:jc w:val="both"/>
        <w:rPr>
          <w:rFonts w:ascii="Times New Roman" w:hAnsi="Times New Roman" w:cs="Times New Roman"/>
          <w:b/>
          <w:bCs/>
          <w:sz w:val="24"/>
          <w:szCs w:val="24"/>
          <w:u w:val="single"/>
        </w:rPr>
      </w:pPr>
    </w:p>
    <w:p w14:paraId="0360AD2B" w14:textId="77777777" w:rsidR="00C45582" w:rsidRPr="00C45582" w:rsidRDefault="00C45582" w:rsidP="00C45582">
      <w:pPr>
        <w:pStyle w:val="ListParagraph"/>
        <w:spacing w:line="360" w:lineRule="auto"/>
        <w:jc w:val="both"/>
        <w:rPr>
          <w:rFonts w:ascii="Times New Roman" w:hAnsi="Times New Roman" w:cs="Times New Roman"/>
          <w:b/>
          <w:bCs/>
          <w:sz w:val="24"/>
          <w:szCs w:val="24"/>
        </w:rPr>
      </w:pPr>
    </w:p>
    <w:p w14:paraId="7BA25EEB" w14:textId="77777777" w:rsidR="00C45582" w:rsidRDefault="00C45582" w:rsidP="00C45582">
      <w:pPr>
        <w:pStyle w:val="ListParagraph"/>
        <w:spacing w:line="360" w:lineRule="auto"/>
        <w:jc w:val="both"/>
        <w:rPr>
          <w:rFonts w:ascii="Times New Roman" w:hAnsi="Times New Roman" w:cs="Times New Roman"/>
          <w:b/>
          <w:bCs/>
          <w:sz w:val="24"/>
          <w:szCs w:val="24"/>
          <w:u w:val="single"/>
        </w:rPr>
      </w:pPr>
    </w:p>
    <w:p w14:paraId="4277FDD1" w14:textId="15CE20B3" w:rsidR="00C45582" w:rsidRPr="00C45582" w:rsidRDefault="00C45582" w:rsidP="00C45582">
      <w:pPr>
        <w:pStyle w:val="ListParagraph"/>
        <w:numPr>
          <w:ilvl w:val="0"/>
          <w:numId w:val="6"/>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u w:val="single"/>
        </w:rPr>
        <w:lastRenderedPageBreak/>
        <w:t>Findings</w:t>
      </w:r>
    </w:p>
    <w:p w14:paraId="139BDD99" w14:textId="77777777" w:rsidR="00C45582" w:rsidRPr="00C45582" w:rsidRDefault="00C45582" w:rsidP="00C45582">
      <w:pPr>
        <w:pStyle w:val="ListParagraph"/>
        <w:spacing w:line="360" w:lineRule="auto"/>
        <w:jc w:val="both"/>
        <w:rPr>
          <w:rFonts w:ascii="Times New Roman" w:hAnsi="Times New Roman" w:cs="Times New Roman"/>
          <w:b/>
          <w:bCs/>
          <w:sz w:val="24"/>
          <w:szCs w:val="24"/>
        </w:rPr>
      </w:pPr>
    </w:p>
    <w:p w14:paraId="22294EC6" w14:textId="77777777" w:rsidR="00C45582" w:rsidRPr="00C45582" w:rsidRDefault="00A64CEF" w:rsidP="00065E85">
      <w:pPr>
        <w:pStyle w:val="ListParagraph"/>
        <w:numPr>
          <w:ilvl w:val="1"/>
          <w:numId w:val="6"/>
        </w:numPr>
        <w:spacing w:line="360" w:lineRule="auto"/>
        <w:jc w:val="both"/>
        <w:rPr>
          <w:rFonts w:ascii="Times New Roman" w:hAnsi="Times New Roman" w:cs="Times New Roman"/>
          <w:b/>
          <w:bCs/>
          <w:sz w:val="24"/>
          <w:szCs w:val="24"/>
        </w:rPr>
      </w:pPr>
      <w:r w:rsidRPr="00C45582">
        <w:rPr>
          <w:rFonts w:ascii="Times New Roman" w:hAnsi="Times New Roman" w:cs="Times New Roman"/>
          <w:sz w:val="24"/>
          <w:szCs w:val="24"/>
        </w:rPr>
        <w:t xml:space="preserve">The </w:t>
      </w:r>
      <w:r w:rsidR="004175C5" w:rsidRPr="00C45582">
        <w:rPr>
          <w:rFonts w:ascii="Times New Roman" w:hAnsi="Times New Roman" w:cs="Times New Roman"/>
          <w:sz w:val="24"/>
          <w:szCs w:val="24"/>
        </w:rPr>
        <w:t>subsector of construction</w:t>
      </w:r>
      <w:r w:rsidRPr="00C45582">
        <w:rPr>
          <w:rFonts w:ascii="Times New Roman" w:hAnsi="Times New Roman" w:cs="Times New Roman"/>
          <w:sz w:val="24"/>
          <w:szCs w:val="24"/>
        </w:rPr>
        <w:t xml:space="preserve"> I am currently pursuing is Civil Engineering.</w:t>
      </w:r>
      <w:r w:rsidR="002B121D" w:rsidRPr="00C45582">
        <w:rPr>
          <w:rFonts w:ascii="Times New Roman" w:hAnsi="Times New Roman" w:cs="Times New Roman"/>
          <w:sz w:val="24"/>
          <w:szCs w:val="24"/>
        </w:rPr>
        <w:t xml:space="preserve"> At the time of this report, I am a Level 4</w:t>
      </w:r>
      <w:r w:rsidR="00C16C67" w:rsidRPr="00C45582">
        <w:rPr>
          <w:rFonts w:ascii="Times New Roman" w:hAnsi="Times New Roman" w:cs="Times New Roman"/>
          <w:sz w:val="24"/>
          <w:szCs w:val="24"/>
        </w:rPr>
        <w:t xml:space="preserve"> </w:t>
      </w:r>
      <w:r w:rsidR="002F43FD" w:rsidRPr="00C45582">
        <w:rPr>
          <w:rFonts w:ascii="Times New Roman" w:hAnsi="Times New Roman" w:cs="Times New Roman"/>
          <w:sz w:val="24"/>
          <w:szCs w:val="24"/>
        </w:rPr>
        <w:t xml:space="preserve">Civil Engineer </w:t>
      </w:r>
      <w:r w:rsidR="00623724" w:rsidRPr="00C45582">
        <w:rPr>
          <w:rFonts w:ascii="Times New Roman" w:hAnsi="Times New Roman" w:cs="Times New Roman"/>
          <w:sz w:val="24"/>
          <w:szCs w:val="24"/>
        </w:rPr>
        <w:t xml:space="preserve">student enrolled at the University of Wales Trinity St. David </w:t>
      </w:r>
      <w:r w:rsidR="00825955" w:rsidRPr="00C45582">
        <w:rPr>
          <w:rFonts w:ascii="Times New Roman" w:hAnsi="Times New Roman" w:cs="Times New Roman"/>
          <w:sz w:val="24"/>
          <w:szCs w:val="24"/>
        </w:rPr>
        <w:t xml:space="preserve">under a scholarship offered </w:t>
      </w:r>
      <w:r w:rsidR="00FE58F3" w:rsidRPr="00C45582">
        <w:rPr>
          <w:rFonts w:ascii="Times New Roman" w:hAnsi="Times New Roman" w:cs="Times New Roman"/>
          <w:sz w:val="24"/>
          <w:szCs w:val="24"/>
        </w:rPr>
        <w:t>by King Charles, who</w:t>
      </w:r>
      <w:r w:rsidR="009E0A5A" w:rsidRPr="00C45582">
        <w:rPr>
          <w:rFonts w:ascii="Times New Roman" w:hAnsi="Times New Roman" w:cs="Times New Roman"/>
          <w:sz w:val="24"/>
          <w:szCs w:val="24"/>
        </w:rPr>
        <w:t xml:space="preserve"> </w:t>
      </w:r>
      <w:r w:rsidR="00FE58F3" w:rsidRPr="00C45582">
        <w:rPr>
          <w:rFonts w:ascii="Times New Roman" w:hAnsi="Times New Roman" w:cs="Times New Roman"/>
          <w:sz w:val="24"/>
          <w:szCs w:val="24"/>
        </w:rPr>
        <w:t>was</w:t>
      </w:r>
      <w:r w:rsidR="009E0A5A" w:rsidRPr="00C45582">
        <w:rPr>
          <w:rFonts w:ascii="Times New Roman" w:hAnsi="Times New Roman" w:cs="Times New Roman"/>
          <w:sz w:val="24"/>
          <w:szCs w:val="24"/>
        </w:rPr>
        <w:t>,</w:t>
      </w:r>
      <w:r w:rsidR="00FE58F3" w:rsidRPr="00C45582">
        <w:rPr>
          <w:rFonts w:ascii="Times New Roman" w:hAnsi="Times New Roman" w:cs="Times New Roman"/>
          <w:sz w:val="24"/>
          <w:szCs w:val="24"/>
        </w:rPr>
        <w:t xml:space="preserve"> Prince Charles at the time of my enrollment</w:t>
      </w:r>
      <w:r w:rsidR="002F43FD" w:rsidRPr="00C45582">
        <w:rPr>
          <w:rFonts w:ascii="Times New Roman" w:hAnsi="Times New Roman" w:cs="Times New Roman"/>
          <w:sz w:val="24"/>
          <w:szCs w:val="24"/>
        </w:rPr>
        <w:t xml:space="preserve">. </w:t>
      </w:r>
      <w:r w:rsidR="009C5E91" w:rsidRPr="00C45582">
        <w:rPr>
          <w:rFonts w:ascii="Times New Roman" w:hAnsi="Times New Roman" w:cs="Times New Roman"/>
          <w:sz w:val="24"/>
          <w:szCs w:val="24"/>
        </w:rPr>
        <w:t xml:space="preserve">Also, </w:t>
      </w:r>
      <w:r w:rsidR="004A35AF" w:rsidRPr="00C45582">
        <w:rPr>
          <w:rFonts w:ascii="Times New Roman" w:hAnsi="Times New Roman" w:cs="Times New Roman"/>
          <w:sz w:val="24"/>
          <w:szCs w:val="24"/>
        </w:rPr>
        <w:t>I am an international student</w:t>
      </w:r>
      <w:r w:rsidR="005E6703" w:rsidRPr="00C45582">
        <w:rPr>
          <w:rFonts w:ascii="Times New Roman" w:hAnsi="Times New Roman" w:cs="Times New Roman"/>
          <w:sz w:val="24"/>
          <w:szCs w:val="24"/>
        </w:rPr>
        <w:t xml:space="preserve"> from Saint Vincent and the Grenadines</w:t>
      </w:r>
      <w:r w:rsidR="004A35AF" w:rsidRPr="00C45582">
        <w:rPr>
          <w:rFonts w:ascii="Times New Roman" w:hAnsi="Times New Roman" w:cs="Times New Roman"/>
          <w:sz w:val="24"/>
          <w:szCs w:val="24"/>
        </w:rPr>
        <w:t xml:space="preserve">, by which this opportunity came about as a solution to a volcanic eruption which occurred </w:t>
      </w:r>
      <w:r w:rsidR="005E6703" w:rsidRPr="00C45582">
        <w:rPr>
          <w:rFonts w:ascii="Times New Roman" w:hAnsi="Times New Roman" w:cs="Times New Roman"/>
          <w:sz w:val="24"/>
          <w:szCs w:val="24"/>
        </w:rPr>
        <w:t>on the main island.</w:t>
      </w:r>
      <w:r w:rsidR="00513088" w:rsidRPr="00C45582">
        <w:rPr>
          <w:rFonts w:ascii="Times New Roman" w:hAnsi="Times New Roman" w:cs="Times New Roman"/>
          <w:sz w:val="24"/>
          <w:szCs w:val="24"/>
        </w:rPr>
        <w:t xml:space="preserve"> </w:t>
      </w:r>
      <w:r w:rsidR="00230E16" w:rsidRPr="00C45582">
        <w:rPr>
          <w:rFonts w:ascii="Times New Roman" w:hAnsi="Times New Roman" w:cs="Times New Roman"/>
          <w:sz w:val="24"/>
          <w:szCs w:val="24"/>
        </w:rPr>
        <w:t xml:space="preserve">Affected mainly, were the homes and </w:t>
      </w:r>
      <w:r w:rsidR="008A2036" w:rsidRPr="00C45582">
        <w:rPr>
          <w:rFonts w:ascii="Times New Roman" w:hAnsi="Times New Roman" w:cs="Times New Roman"/>
          <w:sz w:val="24"/>
          <w:szCs w:val="24"/>
        </w:rPr>
        <w:t xml:space="preserve">farmlands of </w:t>
      </w:r>
      <w:r w:rsidR="00230E16" w:rsidRPr="00C45582">
        <w:rPr>
          <w:rFonts w:ascii="Times New Roman" w:hAnsi="Times New Roman" w:cs="Times New Roman"/>
          <w:sz w:val="24"/>
          <w:szCs w:val="24"/>
        </w:rPr>
        <w:t xml:space="preserve">occupants which </w:t>
      </w:r>
      <w:r w:rsidR="003E4F59" w:rsidRPr="00C45582">
        <w:rPr>
          <w:rFonts w:ascii="Times New Roman" w:hAnsi="Times New Roman" w:cs="Times New Roman"/>
          <w:sz w:val="24"/>
          <w:szCs w:val="24"/>
        </w:rPr>
        <w:t>resided</w:t>
      </w:r>
      <w:r w:rsidR="00230E16" w:rsidRPr="00C45582">
        <w:rPr>
          <w:rFonts w:ascii="Times New Roman" w:hAnsi="Times New Roman" w:cs="Times New Roman"/>
          <w:sz w:val="24"/>
          <w:szCs w:val="24"/>
        </w:rPr>
        <w:t xml:space="preserve"> directly in the pathway of the inevitable lahars and </w:t>
      </w:r>
      <w:r w:rsidR="0014240D" w:rsidRPr="00C45582">
        <w:rPr>
          <w:rFonts w:ascii="Times New Roman" w:hAnsi="Times New Roman" w:cs="Times New Roman"/>
          <w:sz w:val="24"/>
          <w:szCs w:val="24"/>
        </w:rPr>
        <w:t>pyroclastic flow</w:t>
      </w:r>
      <w:r w:rsidR="003A6071" w:rsidRPr="00C45582">
        <w:rPr>
          <w:rFonts w:ascii="Times New Roman" w:hAnsi="Times New Roman" w:cs="Times New Roman"/>
          <w:sz w:val="24"/>
          <w:szCs w:val="24"/>
        </w:rPr>
        <w:t xml:space="preserve"> on the northern end of the island</w:t>
      </w:r>
      <w:r w:rsidR="0014240D" w:rsidRPr="00C45582">
        <w:rPr>
          <w:rFonts w:ascii="Times New Roman" w:hAnsi="Times New Roman" w:cs="Times New Roman"/>
          <w:sz w:val="24"/>
          <w:szCs w:val="24"/>
        </w:rPr>
        <w:t xml:space="preserve">. </w:t>
      </w:r>
    </w:p>
    <w:p w14:paraId="47685F66" w14:textId="77777777" w:rsidR="00C45582" w:rsidRPr="00C45582" w:rsidRDefault="00C45582" w:rsidP="00C45582">
      <w:pPr>
        <w:pStyle w:val="ListParagraph"/>
        <w:spacing w:line="360" w:lineRule="auto"/>
        <w:ind w:left="1440"/>
        <w:jc w:val="both"/>
        <w:rPr>
          <w:rFonts w:ascii="Times New Roman" w:hAnsi="Times New Roman" w:cs="Times New Roman"/>
          <w:b/>
          <w:bCs/>
          <w:sz w:val="24"/>
          <w:szCs w:val="24"/>
        </w:rPr>
      </w:pPr>
    </w:p>
    <w:p w14:paraId="187C697C" w14:textId="77777777" w:rsidR="00C45582" w:rsidRPr="00C45582" w:rsidRDefault="00A04E24" w:rsidP="00065E85">
      <w:pPr>
        <w:pStyle w:val="ListParagraph"/>
        <w:numPr>
          <w:ilvl w:val="1"/>
          <w:numId w:val="6"/>
        </w:numPr>
        <w:spacing w:line="360" w:lineRule="auto"/>
        <w:jc w:val="both"/>
        <w:rPr>
          <w:rFonts w:ascii="Times New Roman" w:hAnsi="Times New Roman" w:cs="Times New Roman"/>
          <w:b/>
          <w:bCs/>
          <w:sz w:val="24"/>
          <w:szCs w:val="24"/>
        </w:rPr>
      </w:pPr>
      <w:r w:rsidRPr="00C45582">
        <w:rPr>
          <w:rFonts w:ascii="Times New Roman" w:hAnsi="Times New Roman" w:cs="Times New Roman"/>
          <w:sz w:val="24"/>
          <w:szCs w:val="24"/>
        </w:rPr>
        <w:t xml:space="preserve">Having found out about </w:t>
      </w:r>
      <w:r w:rsidR="006B2DD3" w:rsidRPr="00C45582">
        <w:rPr>
          <w:rFonts w:ascii="Times New Roman" w:hAnsi="Times New Roman" w:cs="Times New Roman"/>
          <w:sz w:val="24"/>
          <w:szCs w:val="24"/>
        </w:rPr>
        <w:t>t</w:t>
      </w:r>
      <w:r w:rsidRPr="00C45582">
        <w:rPr>
          <w:rFonts w:ascii="Times New Roman" w:hAnsi="Times New Roman" w:cs="Times New Roman"/>
          <w:sz w:val="24"/>
          <w:szCs w:val="24"/>
        </w:rPr>
        <w:t xml:space="preserve">he opportunity when it was first listed, </w:t>
      </w:r>
      <w:r w:rsidR="00114897" w:rsidRPr="00C45582">
        <w:rPr>
          <w:rFonts w:ascii="Times New Roman" w:hAnsi="Times New Roman" w:cs="Times New Roman"/>
          <w:sz w:val="24"/>
          <w:szCs w:val="24"/>
        </w:rPr>
        <w:t>I viewed the options and made the best decision in relation to an already existing</w:t>
      </w:r>
      <w:r w:rsidR="00262037" w:rsidRPr="00C45582">
        <w:rPr>
          <w:rFonts w:ascii="Times New Roman" w:hAnsi="Times New Roman" w:cs="Times New Roman"/>
          <w:sz w:val="24"/>
          <w:szCs w:val="24"/>
        </w:rPr>
        <w:t xml:space="preserve"> personal</w:t>
      </w:r>
      <w:r w:rsidR="00114897" w:rsidRPr="00C45582">
        <w:rPr>
          <w:rFonts w:ascii="Times New Roman" w:hAnsi="Times New Roman" w:cs="Times New Roman"/>
          <w:sz w:val="24"/>
          <w:szCs w:val="24"/>
        </w:rPr>
        <w:t xml:space="preserve"> </w:t>
      </w:r>
      <w:r w:rsidR="00262037" w:rsidRPr="00C45582">
        <w:rPr>
          <w:rFonts w:ascii="Times New Roman" w:hAnsi="Times New Roman" w:cs="Times New Roman"/>
          <w:sz w:val="24"/>
          <w:szCs w:val="24"/>
        </w:rPr>
        <w:t>interest</w:t>
      </w:r>
      <w:r w:rsidR="00114897" w:rsidRPr="00C45582">
        <w:rPr>
          <w:rFonts w:ascii="Times New Roman" w:hAnsi="Times New Roman" w:cs="Times New Roman"/>
          <w:sz w:val="24"/>
          <w:szCs w:val="24"/>
        </w:rPr>
        <w:t xml:space="preserve"> for design and creative works. Although</w:t>
      </w:r>
      <w:r w:rsidR="0039308E" w:rsidRPr="00C45582">
        <w:rPr>
          <w:rFonts w:ascii="Times New Roman" w:hAnsi="Times New Roman" w:cs="Times New Roman"/>
          <w:sz w:val="24"/>
          <w:szCs w:val="24"/>
        </w:rPr>
        <w:t>, Quantity survey</w:t>
      </w:r>
      <w:r w:rsidR="00877BFB" w:rsidRPr="00C45582">
        <w:rPr>
          <w:rFonts w:ascii="Times New Roman" w:hAnsi="Times New Roman" w:cs="Times New Roman"/>
          <w:sz w:val="24"/>
          <w:szCs w:val="24"/>
        </w:rPr>
        <w:t>ing</w:t>
      </w:r>
      <w:r w:rsidR="0039308E" w:rsidRPr="00C45582">
        <w:rPr>
          <w:rFonts w:ascii="Times New Roman" w:hAnsi="Times New Roman" w:cs="Times New Roman"/>
          <w:sz w:val="24"/>
          <w:szCs w:val="24"/>
        </w:rPr>
        <w:t xml:space="preserve"> was also listed</w:t>
      </w:r>
      <w:r w:rsidR="002A6357" w:rsidRPr="00C45582">
        <w:rPr>
          <w:rFonts w:ascii="Times New Roman" w:hAnsi="Times New Roman" w:cs="Times New Roman"/>
          <w:sz w:val="24"/>
          <w:szCs w:val="24"/>
        </w:rPr>
        <w:t>,</w:t>
      </w:r>
      <w:r w:rsidR="000A061B" w:rsidRPr="00C45582">
        <w:rPr>
          <w:rFonts w:ascii="Times New Roman" w:hAnsi="Times New Roman" w:cs="Times New Roman"/>
          <w:sz w:val="24"/>
          <w:szCs w:val="24"/>
        </w:rPr>
        <w:t xml:space="preserve"> </w:t>
      </w:r>
      <w:r w:rsidR="00624DA8" w:rsidRPr="00C45582">
        <w:rPr>
          <w:rFonts w:ascii="Times New Roman" w:hAnsi="Times New Roman" w:cs="Times New Roman"/>
          <w:sz w:val="24"/>
          <w:szCs w:val="24"/>
        </w:rPr>
        <w:t>“</w:t>
      </w:r>
      <w:r w:rsidR="00624DA8" w:rsidRPr="00C45582">
        <w:rPr>
          <w:rFonts w:ascii="Times New Roman" w:hAnsi="Times New Roman" w:cs="Times New Roman"/>
          <w:sz w:val="24"/>
          <w:szCs w:val="24"/>
        </w:rPr>
        <w:t>The professional quantity surveyor (PQS) is the client’s cost consultant and cost</w:t>
      </w:r>
      <w:r w:rsidR="00624DA8" w:rsidRPr="00C45582">
        <w:rPr>
          <w:rFonts w:ascii="Times New Roman" w:hAnsi="Times New Roman" w:cs="Times New Roman"/>
          <w:sz w:val="24"/>
          <w:szCs w:val="24"/>
        </w:rPr>
        <w:t xml:space="preserve"> </w:t>
      </w:r>
      <w:r w:rsidR="00624DA8" w:rsidRPr="00C45582">
        <w:rPr>
          <w:rFonts w:ascii="Times New Roman" w:hAnsi="Times New Roman" w:cs="Times New Roman"/>
          <w:sz w:val="24"/>
          <w:szCs w:val="24"/>
        </w:rPr>
        <w:t>manager for the building process</w:t>
      </w:r>
      <w:r w:rsidR="00624DA8" w:rsidRPr="00C45582">
        <w:rPr>
          <w:rFonts w:ascii="Times New Roman" w:hAnsi="Times New Roman" w:cs="Times New Roman"/>
          <w:sz w:val="24"/>
          <w:szCs w:val="24"/>
        </w:rPr>
        <w:t>.”</w:t>
      </w:r>
      <w:r w:rsidR="001D7490" w:rsidRPr="00C45582">
        <w:rPr>
          <w:rFonts w:ascii="Times New Roman" w:hAnsi="Times New Roman" w:cs="Times New Roman"/>
          <w:sz w:val="24"/>
          <w:szCs w:val="24"/>
        </w:rPr>
        <w:t xml:space="preserve"> </w:t>
      </w:r>
      <w:proofErr w:type="spellStart"/>
      <w:r w:rsidR="0019340F" w:rsidRPr="00C45582">
        <w:rPr>
          <w:rFonts w:ascii="Times New Roman" w:hAnsi="Times New Roman" w:cs="Times New Roman"/>
          <w:sz w:val="24"/>
          <w:szCs w:val="24"/>
        </w:rPr>
        <w:t>Towey</w:t>
      </w:r>
      <w:proofErr w:type="spellEnd"/>
      <w:r w:rsidR="0019340F" w:rsidRPr="00C45582">
        <w:rPr>
          <w:rFonts w:ascii="Times New Roman" w:hAnsi="Times New Roman" w:cs="Times New Roman"/>
          <w:sz w:val="24"/>
          <w:szCs w:val="24"/>
        </w:rPr>
        <w:t xml:space="preserve">, </w:t>
      </w:r>
      <w:r w:rsidR="004B183B" w:rsidRPr="00C45582">
        <w:rPr>
          <w:rFonts w:ascii="Times New Roman" w:hAnsi="Times New Roman" w:cs="Times New Roman"/>
          <w:sz w:val="24"/>
          <w:szCs w:val="24"/>
        </w:rPr>
        <w:t>(</w:t>
      </w:r>
      <w:r w:rsidR="0019340F" w:rsidRPr="00C45582">
        <w:rPr>
          <w:rFonts w:ascii="Times New Roman" w:hAnsi="Times New Roman" w:cs="Times New Roman"/>
          <w:sz w:val="24"/>
          <w:szCs w:val="24"/>
        </w:rPr>
        <w:t>2012</w:t>
      </w:r>
      <w:r w:rsidR="004B183B" w:rsidRPr="00C45582">
        <w:rPr>
          <w:rFonts w:ascii="Times New Roman" w:hAnsi="Times New Roman" w:cs="Times New Roman"/>
          <w:sz w:val="24"/>
          <w:szCs w:val="24"/>
        </w:rPr>
        <w:t>). Whereas</w:t>
      </w:r>
      <w:r w:rsidR="001D7490" w:rsidRPr="00C45582">
        <w:rPr>
          <w:rFonts w:ascii="Times New Roman" w:hAnsi="Times New Roman" w:cs="Times New Roman"/>
          <w:sz w:val="24"/>
          <w:szCs w:val="24"/>
        </w:rPr>
        <w:t xml:space="preserve"> </w:t>
      </w:r>
      <w:r w:rsidR="0019340F" w:rsidRPr="00C45582">
        <w:rPr>
          <w:rFonts w:ascii="Times New Roman" w:hAnsi="Times New Roman" w:cs="Times New Roman"/>
          <w:sz w:val="24"/>
          <w:szCs w:val="24"/>
        </w:rPr>
        <w:t>“</w:t>
      </w:r>
      <w:r w:rsidR="00D76678" w:rsidRPr="00C45582">
        <w:rPr>
          <w:rFonts w:ascii="Times New Roman" w:hAnsi="Times New Roman" w:cs="Times New Roman"/>
          <w:sz w:val="24"/>
          <w:szCs w:val="24"/>
        </w:rPr>
        <w:t>When a new structure of a civil engineering nature is required, the civil</w:t>
      </w:r>
      <w:r w:rsidR="00D76678" w:rsidRPr="00C45582">
        <w:rPr>
          <w:rFonts w:ascii="Times New Roman" w:hAnsi="Times New Roman" w:cs="Times New Roman"/>
          <w:sz w:val="24"/>
          <w:szCs w:val="24"/>
        </w:rPr>
        <w:t xml:space="preserve"> </w:t>
      </w:r>
      <w:r w:rsidR="00D76678" w:rsidRPr="00C45582">
        <w:rPr>
          <w:rFonts w:ascii="Times New Roman" w:hAnsi="Times New Roman" w:cs="Times New Roman"/>
          <w:sz w:val="24"/>
          <w:szCs w:val="24"/>
        </w:rPr>
        <w:t>engineer is engaged to design a scheme and write a specification for a scope of</w:t>
      </w:r>
      <w:r w:rsidR="00D76678" w:rsidRPr="00C45582">
        <w:rPr>
          <w:rFonts w:ascii="Times New Roman" w:hAnsi="Times New Roman" w:cs="Times New Roman"/>
          <w:sz w:val="24"/>
          <w:szCs w:val="24"/>
        </w:rPr>
        <w:t xml:space="preserve"> </w:t>
      </w:r>
      <w:r w:rsidR="00D76678" w:rsidRPr="00C45582">
        <w:rPr>
          <w:rFonts w:ascii="Times New Roman" w:hAnsi="Times New Roman" w:cs="Times New Roman"/>
          <w:sz w:val="24"/>
          <w:szCs w:val="24"/>
        </w:rPr>
        <w:t>works with due concern for public protection and the environment</w:t>
      </w:r>
      <w:r w:rsidR="00F04B6D" w:rsidRPr="00C45582">
        <w:rPr>
          <w:rFonts w:ascii="Times New Roman" w:hAnsi="Times New Roman" w:cs="Times New Roman"/>
          <w:sz w:val="24"/>
          <w:szCs w:val="24"/>
        </w:rPr>
        <w:t xml:space="preserve">.” </w:t>
      </w:r>
      <w:proofErr w:type="spellStart"/>
      <w:r w:rsidR="00D76678" w:rsidRPr="00C45582">
        <w:rPr>
          <w:rFonts w:ascii="Times New Roman" w:hAnsi="Times New Roman" w:cs="Times New Roman"/>
          <w:sz w:val="24"/>
          <w:szCs w:val="24"/>
        </w:rPr>
        <w:t>Towey</w:t>
      </w:r>
      <w:proofErr w:type="spellEnd"/>
      <w:r w:rsidR="00D76678" w:rsidRPr="00C45582">
        <w:rPr>
          <w:rFonts w:ascii="Times New Roman" w:hAnsi="Times New Roman" w:cs="Times New Roman"/>
          <w:sz w:val="24"/>
          <w:szCs w:val="24"/>
        </w:rPr>
        <w:t xml:space="preserve">, </w:t>
      </w:r>
      <w:r w:rsidR="004B183B" w:rsidRPr="00C45582">
        <w:rPr>
          <w:rFonts w:ascii="Times New Roman" w:hAnsi="Times New Roman" w:cs="Times New Roman"/>
          <w:sz w:val="24"/>
          <w:szCs w:val="24"/>
        </w:rPr>
        <w:t>(</w:t>
      </w:r>
      <w:r w:rsidR="00D76678" w:rsidRPr="00C45582">
        <w:rPr>
          <w:rFonts w:ascii="Times New Roman" w:hAnsi="Times New Roman" w:cs="Times New Roman"/>
          <w:sz w:val="24"/>
          <w:szCs w:val="24"/>
        </w:rPr>
        <w:t>2012</w:t>
      </w:r>
      <w:r w:rsidR="00BF47D0" w:rsidRPr="00C45582">
        <w:rPr>
          <w:rFonts w:ascii="Times New Roman" w:hAnsi="Times New Roman" w:cs="Times New Roman"/>
          <w:sz w:val="24"/>
          <w:szCs w:val="24"/>
        </w:rPr>
        <w:t xml:space="preserve">). Based on those definitions, </w:t>
      </w:r>
      <w:r w:rsidR="00B8590E" w:rsidRPr="00C45582">
        <w:rPr>
          <w:rFonts w:ascii="Times New Roman" w:hAnsi="Times New Roman" w:cs="Times New Roman"/>
          <w:sz w:val="24"/>
          <w:szCs w:val="24"/>
        </w:rPr>
        <w:t>I begun deeper research into the Civil Engineering sector</w:t>
      </w:r>
      <w:r w:rsidR="00F04B6D" w:rsidRPr="00C45582">
        <w:rPr>
          <w:rFonts w:ascii="Times New Roman" w:hAnsi="Times New Roman" w:cs="Times New Roman"/>
          <w:sz w:val="24"/>
          <w:szCs w:val="24"/>
        </w:rPr>
        <w:t xml:space="preserve"> and g</w:t>
      </w:r>
      <w:r w:rsidR="00817509" w:rsidRPr="00C45582">
        <w:rPr>
          <w:rFonts w:ascii="Times New Roman" w:hAnsi="Times New Roman" w:cs="Times New Roman"/>
          <w:sz w:val="24"/>
          <w:szCs w:val="24"/>
        </w:rPr>
        <w:t xml:space="preserve">iven that </w:t>
      </w:r>
      <w:r w:rsidR="00807493" w:rsidRPr="00C45582">
        <w:rPr>
          <w:rFonts w:ascii="Times New Roman" w:hAnsi="Times New Roman" w:cs="Times New Roman"/>
          <w:sz w:val="24"/>
          <w:szCs w:val="24"/>
        </w:rPr>
        <w:t>C</w:t>
      </w:r>
      <w:r w:rsidR="004B7D9D" w:rsidRPr="00C45582">
        <w:rPr>
          <w:rFonts w:ascii="Times New Roman" w:hAnsi="Times New Roman" w:cs="Times New Roman"/>
          <w:sz w:val="24"/>
          <w:szCs w:val="24"/>
        </w:rPr>
        <w:t xml:space="preserve">ivil Engineering supports the idea of </w:t>
      </w:r>
      <w:r w:rsidR="001A0377" w:rsidRPr="00C45582">
        <w:rPr>
          <w:rFonts w:ascii="Times New Roman" w:hAnsi="Times New Roman" w:cs="Times New Roman"/>
          <w:sz w:val="24"/>
          <w:szCs w:val="24"/>
        </w:rPr>
        <w:t xml:space="preserve">planning, </w:t>
      </w:r>
      <w:r w:rsidR="00F61F84" w:rsidRPr="00C45582">
        <w:rPr>
          <w:rFonts w:ascii="Times New Roman" w:hAnsi="Times New Roman" w:cs="Times New Roman"/>
          <w:sz w:val="24"/>
          <w:szCs w:val="24"/>
        </w:rPr>
        <w:t>designing,</w:t>
      </w:r>
      <w:r w:rsidR="001A0377" w:rsidRPr="00C45582">
        <w:rPr>
          <w:rFonts w:ascii="Times New Roman" w:hAnsi="Times New Roman" w:cs="Times New Roman"/>
          <w:sz w:val="24"/>
          <w:szCs w:val="24"/>
        </w:rPr>
        <w:t xml:space="preserve"> and </w:t>
      </w:r>
      <w:r w:rsidR="00817509" w:rsidRPr="00C45582">
        <w:rPr>
          <w:rFonts w:ascii="Times New Roman" w:hAnsi="Times New Roman" w:cs="Times New Roman"/>
          <w:sz w:val="24"/>
          <w:szCs w:val="24"/>
        </w:rPr>
        <w:t>managing construction projects</w:t>
      </w:r>
      <w:r w:rsidR="00A20EAD" w:rsidRPr="00C45582">
        <w:rPr>
          <w:rFonts w:ascii="Times New Roman" w:hAnsi="Times New Roman" w:cs="Times New Roman"/>
          <w:sz w:val="24"/>
          <w:szCs w:val="24"/>
        </w:rPr>
        <w:t xml:space="preserve">, having a degree as well as the expertise in this field will justify the purpose of the </w:t>
      </w:r>
      <w:r w:rsidR="00DE320C" w:rsidRPr="00C45582">
        <w:rPr>
          <w:rFonts w:ascii="Times New Roman" w:hAnsi="Times New Roman" w:cs="Times New Roman"/>
          <w:sz w:val="24"/>
          <w:szCs w:val="24"/>
        </w:rPr>
        <w:t xml:space="preserve">scholarship and in return benefit my homeland </w:t>
      </w:r>
      <w:r w:rsidR="00612278" w:rsidRPr="00C45582">
        <w:rPr>
          <w:rFonts w:ascii="Times New Roman" w:hAnsi="Times New Roman" w:cs="Times New Roman"/>
          <w:sz w:val="24"/>
          <w:szCs w:val="24"/>
        </w:rPr>
        <w:t>by reinvesting all which was learnt</w:t>
      </w:r>
      <w:r w:rsidR="00E8568F" w:rsidRPr="00C45582">
        <w:rPr>
          <w:rFonts w:ascii="Times New Roman" w:hAnsi="Times New Roman" w:cs="Times New Roman"/>
          <w:sz w:val="24"/>
          <w:szCs w:val="24"/>
        </w:rPr>
        <w:t xml:space="preserve"> into the construction sector</w:t>
      </w:r>
      <w:r w:rsidR="00612278" w:rsidRPr="00C45582">
        <w:rPr>
          <w:rFonts w:ascii="Times New Roman" w:hAnsi="Times New Roman" w:cs="Times New Roman"/>
          <w:sz w:val="24"/>
          <w:szCs w:val="24"/>
        </w:rPr>
        <w:t>.</w:t>
      </w:r>
    </w:p>
    <w:p w14:paraId="77E77670" w14:textId="77777777" w:rsidR="00C45582" w:rsidRPr="00C45582" w:rsidRDefault="00C45582" w:rsidP="00C45582">
      <w:pPr>
        <w:pStyle w:val="ListParagraph"/>
        <w:rPr>
          <w:rFonts w:ascii="Times New Roman" w:hAnsi="Times New Roman" w:cs="Times New Roman"/>
          <w:sz w:val="24"/>
          <w:szCs w:val="24"/>
        </w:rPr>
      </w:pPr>
    </w:p>
    <w:p w14:paraId="0DFBF8EA" w14:textId="77777777" w:rsidR="00C45582" w:rsidRPr="00C45582" w:rsidRDefault="001B27B6" w:rsidP="00A51AA4">
      <w:pPr>
        <w:pStyle w:val="ListParagraph"/>
        <w:numPr>
          <w:ilvl w:val="1"/>
          <w:numId w:val="6"/>
        </w:numPr>
        <w:spacing w:line="360" w:lineRule="auto"/>
        <w:jc w:val="both"/>
        <w:rPr>
          <w:rFonts w:ascii="Times New Roman" w:hAnsi="Times New Roman" w:cs="Times New Roman"/>
          <w:b/>
          <w:bCs/>
          <w:sz w:val="24"/>
          <w:szCs w:val="24"/>
        </w:rPr>
      </w:pPr>
      <w:r w:rsidRPr="00C45582">
        <w:rPr>
          <w:rFonts w:ascii="Times New Roman" w:hAnsi="Times New Roman" w:cs="Times New Roman"/>
          <w:sz w:val="24"/>
          <w:szCs w:val="24"/>
        </w:rPr>
        <w:t xml:space="preserve">My research began by overviewing the course outlook on the University’s page </w:t>
      </w:r>
      <w:r w:rsidR="003A71F4" w:rsidRPr="00C45582">
        <w:rPr>
          <w:rFonts w:ascii="Times New Roman" w:hAnsi="Times New Roman" w:cs="Times New Roman"/>
          <w:sz w:val="24"/>
          <w:szCs w:val="24"/>
        </w:rPr>
        <w:t xml:space="preserve">and reviewing the modules that were listed over the </w:t>
      </w:r>
      <w:r w:rsidR="00F04B6D" w:rsidRPr="00C45582">
        <w:rPr>
          <w:rFonts w:ascii="Times New Roman" w:hAnsi="Times New Roman" w:cs="Times New Roman"/>
          <w:sz w:val="24"/>
          <w:szCs w:val="24"/>
        </w:rPr>
        <w:t>three-year</w:t>
      </w:r>
      <w:r w:rsidR="003A71F4" w:rsidRPr="00C45582">
        <w:rPr>
          <w:rFonts w:ascii="Times New Roman" w:hAnsi="Times New Roman" w:cs="Times New Roman"/>
          <w:sz w:val="24"/>
          <w:szCs w:val="24"/>
        </w:rPr>
        <w:t xml:space="preserve"> program. </w:t>
      </w:r>
      <w:r w:rsidR="00A62524" w:rsidRPr="00C45582">
        <w:rPr>
          <w:rFonts w:ascii="Times New Roman" w:hAnsi="Times New Roman" w:cs="Times New Roman"/>
          <w:sz w:val="24"/>
          <w:szCs w:val="24"/>
        </w:rPr>
        <w:t xml:space="preserve">Two of which stood out to me were </w:t>
      </w:r>
      <w:r w:rsidR="00A62524" w:rsidRPr="00C45582">
        <w:rPr>
          <w:rFonts w:ascii="Times New Roman" w:hAnsi="Times New Roman" w:cs="Times New Roman"/>
          <w:sz w:val="24"/>
          <w:szCs w:val="24"/>
        </w:rPr>
        <w:t>Professional Skills and Health &amp; Safety in Construction</w:t>
      </w:r>
      <w:r w:rsidR="00CA2A97" w:rsidRPr="00C45582">
        <w:rPr>
          <w:rFonts w:ascii="Times New Roman" w:hAnsi="Times New Roman" w:cs="Times New Roman"/>
          <w:sz w:val="24"/>
          <w:szCs w:val="24"/>
        </w:rPr>
        <w:t xml:space="preserve"> and </w:t>
      </w:r>
      <w:r w:rsidR="0086583A" w:rsidRPr="00C45582">
        <w:rPr>
          <w:rFonts w:ascii="Times New Roman" w:hAnsi="Times New Roman" w:cs="Times New Roman"/>
          <w:sz w:val="24"/>
          <w:szCs w:val="24"/>
        </w:rPr>
        <w:t>The Management of Sustainable Construction</w:t>
      </w:r>
      <w:r w:rsidR="0086583A" w:rsidRPr="00C45582">
        <w:rPr>
          <w:rFonts w:ascii="Times New Roman" w:hAnsi="Times New Roman" w:cs="Times New Roman"/>
          <w:sz w:val="24"/>
          <w:szCs w:val="24"/>
        </w:rPr>
        <w:t xml:space="preserve">. </w:t>
      </w:r>
    </w:p>
    <w:p w14:paraId="1688E52E" w14:textId="77777777" w:rsidR="00C45582" w:rsidRPr="00C45582" w:rsidRDefault="00C45582" w:rsidP="00C45582">
      <w:pPr>
        <w:pStyle w:val="ListParagraph"/>
        <w:rPr>
          <w:rFonts w:ascii="Times New Roman" w:hAnsi="Times New Roman" w:cs="Times New Roman"/>
          <w:sz w:val="24"/>
          <w:szCs w:val="24"/>
        </w:rPr>
      </w:pPr>
    </w:p>
    <w:p w14:paraId="747CAE3D" w14:textId="51ACCA1D" w:rsidR="00C45582" w:rsidRPr="00C45582" w:rsidRDefault="0094134F" w:rsidP="00A13E9C">
      <w:pPr>
        <w:pStyle w:val="ListParagraph"/>
        <w:numPr>
          <w:ilvl w:val="1"/>
          <w:numId w:val="6"/>
        </w:numPr>
        <w:spacing w:line="360" w:lineRule="auto"/>
        <w:jc w:val="both"/>
        <w:rPr>
          <w:rFonts w:ascii="Times New Roman" w:hAnsi="Times New Roman" w:cs="Times New Roman"/>
          <w:b/>
          <w:bCs/>
          <w:sz w:val="24"/>
          <w:szCs w:val="24"/>
        </w:rPr>
      </w:pPr>
      <w:r w:rsidRPr="00C45582">
        <w:rPr>
          <w:rFonts w:ascii="Times New Roman" w:hAnsi="Times New Roman" w:cs="Times New Roman"/>
          <w:sz w:val="24"/>
          <w:szCs w:val="24"/>
        </w:rPr>
        <w:t xml:space="preserve">Although seen </w:t>
      </w:r>
      <w:r w:rsidR="0065597C" w:rsidRPr="00C45582">
        <w:rPr>
          <w:rFonts w:ascii="Times New Roman" w:hAnsi="Times New Roman" w:cs="Times New Roman"/>
          <w:sz w:val="24"/>
          <w:szCs w:val="24"/>
        </w:rPr>
        <w:t>as a</w:t>
      </w:r>
      <w:r w:rsidRPr="00C45582">
        <w:rPr>
          <w:rFonts w:ascii="Times New Roman" w:hAnsi="Times New Roman" w:cs="Times New Roman"/>
          <w:sz w:val="24"/>
          <w:szCs w:val="24"/>
        </w:rPr>
        <w:t xml:space="preserve"> </w:t>
      </w:r>
      <w:r w:rsidR="00E2719C" w:rsidRPr="00C45582">
        <w:rPr>
          <w:rFonts w:ascii="Times New Roman" w:hAnsi="Times New Roman" w:cs="Times New Roman"/>
          <w:sz w:val="24"/>
          <w:szCs w:val="24"/>
        </w:rPr>
        <w:t>benefit to our tourism, being an island</w:t>
      </w:r>
      <w:r w:rsidR="0065597C" w:rsidRPr="00C45582">
        <w:rPr>
          <w:rFonts w:ascii="Times New Roman" w:hAnsi="Times New Roman" w:cs="Times New Roman"/>
          <w:sz w:val="24"/>
          <w:szCs w:val="24"/>
        </w:rPr>
        <w:t xml:space="preserve"> located in a tropical climate</w:t>
      </w:r>
      <w:r w:rsidR="00E2719C" w:rsidRPr="00C45582">
        <w:rPr>
          <w:rFonts w:ascii="Times New Roman" w:hAnsi="Times New Roman" w:cs="Times New Roman"/>
          <w:sz w:val="24"/>
          <w:szCs w:val="24"/>
        </w:rPr>
        <w:t xml:space="preserve"> comes </w:t>
      </w:r>
      <w:r w:rsidR="00C841A9" w:rsidRPr="00C45582">
        <w:rPr>
          <w:rFonts w:ascii="Times New Roman" w:hAnsi="Times New Roman" w:cs="Times New Roman"/>
          <w:sz w:val="24"/>
          <w:szCs w:val="24"/>
        </w:rPr>
        <w:t>with the unfortunate hazardous hurricanes, rising seas</w:t>
      </w:r>
      <w:r w:rsidR="002374FA" w:rsidRPr="00C45582">
        <w:rPr>
          <w:rFonts w:ascii="Times New Roman" w:hAnsi="Times New Roman" w:cs="Times New Roman"/>
          <w:sz w:val="24"/>
          <w:szCs w:val="24"/>
        </w:rPr>
        <w:t xml:space="preserve"> and high </w:t>
      </w:r>
      <w:r w:rsidR="002374FA" w:rsidRPr="00C45582">
        <w:rPr>
          <w:rFonts w:ascii="Times New Roman" w:hAnsi="Times New Roman" w:cs="Times New Roman"/>
          <w:sz w:val="24"/>
          <w:szCs w:val="24"/>
        </w:rPr>
        <w:lastRenderedPageBreak/>
        <w:t>winds</w:t>
      </w:r>
      <w:r w:rsidR="00E86677" w:rsidRPr="00C45582">
        <w:rPr>
          <w:rFonts w:ascii="Times New Roman" w:hAnsi="Times New Roman" w:cs="Times New Roman"/>
          <w:sz w:val="24"/>
          <w:szCs w:val="24"/>
        </w:rPr>
        <w:t>.</w:t>
      </w:r>
      <w:r w:rsidR="00883192" w:rsidRPr="00C45582">
        <w:rPr>
          <w:rFonts w:ascii="Times New Roman" w:hAnsi="Times New Roman" w:cs="Times New Roman"/>
          <w:sz w:val="24"/>
          <w:szCs w:val="24"/>
        </w:rPr>
        <w:t xml:space="preserve"> According to the </w:t>
      </w:r>
      <w:r w:rsidR="00A66D41" w:rsidRPr="00C45582">
        <w:rPr>
          <w:rFonts w:ascii="Times New Roman" w:hAnsi="Times New Roman" w:cs="Times New Roman"/>
          <w:sz w:val="24"/>
          <w:szCs w:val="24"/>
        </w:rPr>
        <w:t xml:space="preserve">National </w:t>
      </w:r>
      <w:r w:rsidR="005A50C7" w:rsidRPr="00C45582">
        <w:rPr>
          <w:rFonts w:ascii="Times New Roman" w:hAnsi="Times New Roman" w:cs="Times New Roman"/>
          <w:sz w:val="24"/>
          <w:szCs w:val="24"/>
        </w:rPr>
        <w:t xml:space="preserve">Oceanic and Atmospheric </w:t>
      </w:r>
      <w:r w:rsidR="00DE68FE" w:rsidRPr="00C45582">
        <w:rPr>
          <w:rFonts w:ascii="Times New Roman" w:hAnsi="Times New Roman" w:cs="Times New Roman"/>
          <w:sz w:val="24"/>
          <w:szCs w:val="24"/>
        </w:rPr>
        <w:t>Association</w:t>
      </w:r>
      <w:r w:rsidR="00DB7502">
        <w:rPr>
          <w:rFonts w:ascii="Times New Roman" w:hAnsi="Times New Roman" w:cs="Times New Roman"/>
          <w:sz w:val="24"/>
          <w:szCs w:val="24"/>
        </w:rPr>
        <w:t xml:space="preserve"> (NOAA)</w:t>
      </w:r>
      <w:r w:rsidR="004F6F4D">
        <w:rPr>
          <w:rFonts w:ascii="Times New Roman" w:hAnsi="Times New Roman" w:cs="Times New Roman"/>
          <w:sz w:val="24"/>
          <w:szCs w:val="24"/>
        </w:rPr>
        <w:t>,</w:t>
      </w:r>
      <w:r w:rsidR="00A66D41" w:rsidRPr="00C45582">
        <w:rPr>
          <w:rFonts w:ascii="Times New Roman" w:hAnsi="Times New Roman" w:cs="Times New Roman"/>
          <w:sz w:val="24"/>
          <w:szCs w:val="24"/>
        </w:rPr>
        <w:t xml:space="preserve"> the hurricane season </w:t>
      </w:r>
      <w:r w:rsidR="00F31FAA" w:rsidRPr="00C45582">
        <w:rPr>
          <w:rFonts w:ascii="Times New Roman" w:hAnsi="Times New Roman" w:cs="Times New Roman"/>
          <w:sz w:val="24"/>
          <w:szCs w:val="24"/>
        </w:rPr>
        <w:t xml:space="preserve">begins </w:t>
      </w:r>
      <w:r w:rsidR="00F31FAA" w:rsidRPr="00C45582">
        <w:rPr>
          <w:rFonts w:ascii="Times New Roman" w:hAnsi="Times New Roman" w:cs="Times New Roman"/>
          <w:sz w:val="24"/>
          <w:szCs w:val="24"/>
        </w:rPr>
        <w:t xml:space="preserve">June </w:t>
      </w:r>
      <w:r w:rsidR="00F01484" w:rsidRPr="00C45582">
        <w:rPr>
          <w:rFonts w:ascii="Times New Roman" w:hAnsi="Times New Roman" w:cs="Times New Roman"/>
          <w:sz w:val="24"/>
          <w:szCs w:val="24"/>
        </w:rPr>
        <w:t>1</w:t>
      </w:r>
      <w:r w:rsidR="00F01484" w:rsidRPr="00C45582">
        <w:rPr>
          <w:rFonts w:ascii="Times New Roman" w:hAnsi="Times New Roman" w:cs="Times New Roman"/>
          <w:sz w:val="24"/>
          <w:szCs w:val="24"/>
          <w:vertAlign w:val="superscript"/>
        </w:rPr>
        <w:t>st</w:t>
      </w:r>
      <w:r w:rsidR="00F31FAA" w:rsidRPr="00C45582">
        <w:rPr>
          <w:rFonts w:ascii="Times New Roman" w:hAnsi="Times New Roman" w:cs="Times New Roman"/>
          <w:sz w:val="24"/>
          <w:szCs w:val="24"/>
        </w:rPr>
        <w:t xml:space="preserve"> </w:t>
      </w:r>
      <w:r w:rsidR="00F31FAA" w:rsidRPr="00C45582">
        <w:rPr>
          <w:rFonts w:ascii="Times New Roman" w:hAnsi="Times New Roman" w:cs="Times New Roman"/>
          <w:sz w:val="24"/>
          <w:szCs w:val="24"/>
        </w:rPr>
        <w:t>and ends</w:t>
      </w:r>
      <w:r w:rsidR="00F31FAA" w:rsidRPr="00C45582">
        <w:rPr>
          <w:rFonts w:ascii="Times New Roman" w:hAnsi="Times New Roman" w:cs="Times New Roman"/>
          <w:sz w:val="24"/>
          <w:szCs w:val="24"/>
        </w:rPr>
        <w:t xml:space="preserve"> November 30</w:t>
      </w:r>
      <w:r w:rsidR="00F31FAA" w:rsidRPr="00C45582">
        <w:rPr>
          <w:rFonts w:ascii="Times New Roman" w:hAnsi="Times New Roman" w:cs="Times New Roman"/>
          <w:sz w:val="24"/>
          <w:szCs w:val="24"/>
          <w:vertAlign w:val="superscript"/>
        </w:rPr>
        <w:t>th</w:t>
      </w:r>
      <w:r w:rsidR="004F6F4D">
        <w:rPr>
          <w:rFonts w:ascii="Times New Roman" w:hAnsi="Times New Roman" w:cs="Times New Roman"/>
          <w:sz w:val="24"/>
          <w:szCs w:val="24"/>
          <w:vertAlign w:val="superscript"/>
        </w:rPr>
        <w:t xml:space="preserve">  </w:t>
      </w:r>
      <w:r w:rsidR="004F6F4D">
        <w:rPr>
          <w:rFonts w:ascii="Times New Roman" w:hAnsi="Times New Roman" w:cs="Times New Roman"/>
          <w:sz w:val="24"/>
          <w:szCs w:val="24"/>
        </w:rPr>
        <w:t>(2018)</w:t>
      </w:r>
      <w:r w:rsidR="00F31FAA" w:rsidRPr="00C45582">
        <w:rPr>
          <w:rFonts w:ascii="Times New Roman" w:hAnsi="Times New Roman" w:cs="Times New Roman"/>
          <w:sz w:val="24"/>
          <w:szCs w:val="24"/>
        </w:rPr>
        <w:t>.</w:t>
      </w:r>
      <w:r w:rsidR="00E86677" w:rsidRPr="00C45582">
        <w:rPr>
          <w:rFonts w:ascii="Times New Roman" w:hAnsi="Times New Roman" w:cs="Times New Roman"/>
          <w:sz w:val="24"/>
          <w:szCs w:val="24"/>
        </w:rPr>
        <w:t xml:space="preserve"> </w:t>
      </w:r>
      <w:r w:rsidR="001D4370" w:rsidRPr="00C45582">
        <w:rPr>
          <w:rFonts w:ascii="Times New Roman" w:hAnsi="Times New Roman" w:cs="Times New Roman"/>
          <w:sz w:val="24"/>
          <w:szCs w:val="24"/>
        </w:rPr>
        <w:t>On October 30</w:t>
      </w:r>
      <w:r w:rsidR="001D4370" w:rsidRPr="00C45582">
        <w:rPr>
          <w:rFonts w:ascii="Times New Roman" w:hAnsi="Times New Roman" w:cs="Times New Roman"/>
          <w:sz w:val="24"/>
          <w:szCs w:val="24"/>
          <w:vertAlign w:val="superscript"/>
        </w:rPr>
        <w:t>th</w:t>
      </w:r>
      <w:r w:rsidR="00BF65DA" w:rsidRPr="00C45582">
        <w:rPr>
          <w:rFonts w:ascii="Times New Roman" w:hAnsi="Times New Roman" w:cs="Times New Roman"/>
          <w:sz w:val="24"/>
          <w:szCs w:val="24"/>
        </w:rPr>
        <w:t>, 2010</w:t>
      </w:r>
      <w:r w:rsidR="001D4370" w:rsidRPr="00C45582">
        <w:rPr>
          <w:rFonts w:ascii="Times New Roman" w:hAnsi="Times New Roman" w:cs="Times New Roman"/>
          <w:sz w:val="24"/>
          <w:szCs w:val="24"/>
        </w:rPr>
        <w:t xml:space="preserve">, Hurricane Tomas </w:t>
      </w:r>
      <w:r w:rsidR="00A27413" w:rsidRPr="00C45582">
        <w:rPr>
          <w:rFonts w:ascii="Times New Roman" w:hAnsi="Times New Roman" w:cs="Times New Roman"/>
          <w:sz w:val="24"/>
          <w:szCs w:val="24"/>
        </w:rPr>
        <w:t xml:space="preserve">ravaged the island of St. Vincent and the </w:t>
      </w:r>
      <w:r w:rsidR="00BF65DA" w:rsidRPr="00C45582">
        <w:rPr>
          <w:rFonts w:ascii="Times New Roman" w:hAnsi="Times New Roman" w:cs="Times New Roman"/>
          <w:sz w:val="24"/>
          <w:szCs w:val="24"/>
        </w:rPr>
        <w:t>Grenadines</w:t>
      </w:r>
      <w:r w:rsidR="00A27413" w:rsidRPr="00C45582">
        <w:rPr>
          <w:rFonts w:ascii="Times New Roman" w:hAnsi="Times New Roman" w:cs="Times New Roman"/>
          <w:sz w:val="24"/>
          <w:szCs w:val="24"/>
        </w:rPr>
        <w:t xml:space="preserve">. </w:t>
      </w:r>
      <w:r w:rsidR="00BF65DA" w:rsidRPr="00C45582">
        <w:rPr>
          <w:rFonts w:ascii="Times New Roman" w:hAnsi="Times New Roman" w:cs="Times New Roman"/>
          <w:sz w:val="24"/>
          <w:szCs w:val="24"/>
        </w:rPr>
        <w:t>The Caribbean Disaster Emergency Management Agency (CDEMA)</w:t>
      </w:r>
      <w:r w:rsidR="00BF65DA" w:rsidRPr="00C45582">
        <w:rPr>
          <w:rFonts w:ascii="Times New Roman" w:hAnsi="Times New Roman" w:cs="Times New Roman"/>
          <w:sz w:val="24"/>
          <w:szCs w:val="24"/>
        </w:rPr>
        <w:t xml:space="preserve"> reported that there </w:t>
      </w:r>
      <w:r w:rsidR="00410620" w:rsidRPr="00C45582">
        <w:rPr>
          <w:rFonts w:ascii="Times New Roman" w:hAnsi="Times New Roman" w:cs="Times New Roman"/>
          <w:sz w:val="24"/>
          <w:szCs w:val="24"/>
        </w:rPr>
        <w:t>was</w:t>
      </w:r>
      <w:r w:rsidR="00A51AA4" w:rsidRPr="00C45582">
        <w:rPr>
          <w:rFonts w:ascii="Times New Roman" w:hAnsi="Times New Roman" w:cs="Times New Roman"/>
          <w:sz w:val="24"/>
          <w:szCs w:val="24"/>
        </w:rPr>
        <w:t xml:space="preserve"> </w:t>
      </w:r>
      <w:r w:rsidR="004A7459" w:rsidRPr="00C45582">
        <w:rPr>
          <w:rFonts w:ascii="Times New Roman" w:hAnsi="Times New Roman" w:cs="Times New Roman"/>
          <w:sz w:val="24"/>
          <w:szCs w:val="24"/>
        </w:rPr>
        <w:t>s</w:t>
      </w:r>
      <w:r w:rsidR="00A51AA4" w:rsidRPr="00C45582">
        <w:rPr>
          <w:rFonts w:ascii="Times New Roman" w:hAnsi="Times New Roman" w:cs="Times New Roman"/>
          <w:sz w:val="24"/>
          <w:szCs w:val="24"/>
        </w:rPr>
        <w:t>ignificant damage to houses</w:t>
      </w:r>
      <w:r w:rsidR="004A7459" w:rsidRPr="00C45582">
        <w:rPr>
          <w:rFonts w:ascii="Times New Roman" w:hAnsi="Times New Roman" w:cs="Times New Roman"/>
          <w:sz w:val="24"/>
          <w:szCs w:val="24"/>
        </w:rPr>
        <w:t xml:space="preserve"> including</w:t>
      </w:r>
      <w:r w:rsidR="00A51AA4" w:rsidRPr="00C45582">
        <w:rPr>
          <w:rFonts w:ascii="Times New Roman" w:hAnsi="Times New Roman" w:cs="Times New Roman"/>
          <w:sz w:val="24"/>
          <w:szCs w:val="24"/>
        </w:rPr>
        <w:t xml:space="preserve"> over 300 homes </w:t>
      </w:r>
      <w:r w:rsidR="004A7459" w:rsidRPr="00C45582">
        <w:rPr>
          <w:rFonts w:ascii="Times New Roman" w:hAnsi="Times New Roman" w:cs="Times New Roman"/>
          <w:sz w:val="24"/>
          <w:szCs w:val="24"/>
        </w:rPr>
        <w:t>having roof and other structural damage</w:t>
      </w:r>
      <w:r w:rsidR="00A51AA4" w:rsidRPr="00C45582">
        <w:rPr>
          <w:rFonts w:ascii="Times New Roman" w:hAnsi="Times New Roman" w:cs="Times New Roman"/>
          <w:sz w:val="24"/>
          <w:szCs w:val="24"/>
        </w:rPr>
        <w:t>.</w:t>
      </w:r>
      <w:r w:rsidR="00410620" w:rsidRPr="00C45582">
        <w:rPr>
          <w:rFonts w:ascii="Times New Roman" w:hAnsi="Times New Roman" w:cs="Times New Roman"/>
          <w:sz w:val="24"/>
          <w:szCs w:val="24"/>
        </w:rPr>
        <w:t xml:space="preserve"> Over 1000 citizens were displaced from their homes and placed in shelter</w:t>
      </w:r>
      <w:r w:rsidR="00DB7502">
        <w:rPr>
          <w:rFonts w:ascii="Times New Roman" w:hAnsi="Times New Roman" w:cs="Times New Roman"/>
          <w:sz w:val="24"/>
          <w:szCs w:val="24"/>
        </w:rPr>
        <w:t>s (2010).</w:t>
      </w:r>
      <w:r w:rsidR="00371349" w:rsidRPr="00C45582">
        <w:rPr>
          <w:rFonts w:ascii="Times New Roman" w:hAnsi="Times New Roman" w:cs="Times New Roman"/>
          <w:sz w:val="24"/>
          <w:szCs w:val="24"/>
        </w:rPr>
        <w:t xml:space="preserve"> </w:t>
      </w:r>
      <w:r w:rsidR="00371349" w:rsidRPr="00C45582">
        <w:rPr>
          <w:rFonts w:ascii="Times New Roman" w:hAnsi="Times New Roman" w:cs="Times New Roman"/>
          <w:sz w:val="24"/>
          <w:szCs w:val="24"/>
        </w:rPr>
        <w:t>Professional Skills and Health &amp; Safety in Construction enables me as a professional to identify the effects of which these hazards may have on infrastructure as well as provide an insight on how to completely avoid or minimize environmental and human harm (Great Britain. Health And Safety Commission, 2013).</w:t>
      </w:r>
      <w:r w:rsidR="00C60EA5" w:rsidRPr="00C45582">
        <w:rPr>
          <w:rFonts w:ascii="Times New Roman" w:hAnsi="Times New Roman" w:cs="Times New Roman"/>
          <w:sz w:val="24"/>
          <w:szCs w:val="24"/>
        </w:rPr>
        <w:t xml:space="preserve"> </w:t>
      </w:r>
      <w:r w:rsidR="00610549" w:rsidRPr="00C45582">
        <w:rPr>
          <w:rFonts w:ascii="Times New Roman" w:hAnsi="Times New Roman" w:cs="Times New Roman"/>
          <w:sz w:val="24"/>
          <w:szCs w:val="24"/>
        </w:rPr>
        <w:t xml:space="preserve">Poor engineering on the roofing of homes </w:t>
      </w:r>
      <w:r w:rsidR="009F6D11" w:rsidRPr="00C45582">
        <w:rPr>
          <w:rFonts w:ascii="Times New Roman" w:hAnsi="Times New Roman" w:cs="Times New Roman"/>
          <w:sz w:val="24"/>
          <w:szCs w:val="24"/>
        </w:rPr>
        <w:t>is</w:t>
      </w:r>
      <w:r w:rsidR="00610549" w:rsidRPr="00C45582">
        <w:rPr>
          <w:rFonts w:ascii="Times New Roman" w:hAnsi="Times New Roman" w:cs="Times New Roman"/>
          <w:sz w:val="24"/>
          <w:szCs w:val="24"/>
        </w:rPr>
        <w:t xml:space="preserve"> deemed hazardous</w:t>
      </w:r>
      <w:r w:rsidR="009F6D11" w:rsidRPr="00C45582">
        <w:rPr>
          <w:rFonts w:ascii="Times New Roman" w:hAnsi="Times New Roman" w:cs="Times New Roman"/>
          <w:sz w:val="24"/>
          <w:szCs w:val="24"/>
        </w:rPr>
        <w:t xml:space="preserve"> to the inhabitants and surrounding occupants. Many homes on the island were built ignoring </w:t>
      </w:r>
      <w:r w:rsidR="004850DC" w:rsidRPr="00C45582">
        <w:rPr>
          <w:rFonts w:ascii="Times New Roman" w:hAnsi="Times New Roman" w:cs="Times New Roman"/>
          <w:sz w:val="24"/>
          <w:szCs w:val="24"/>
        </w:rPr>
        <w:t>these health and safety measures and</w:t>
      </w:r>
      <w:r w:rsidR="004D528A" w:rsidRPr="00C45582">
        <w:rPr>
          <w:rFonts w:ascii="Times New Roman" w:hAnsi="Times New Roman" w:cs="Times New Roman"/>
          <w:sz w:val="24"/>
          <w:szCs w:val="24"/>
        </w:rPr>
        <w:t xml:space="preserve"> the outcome after </w:t>
      </w:r>
      <w:r w:rsidR="008E0013" w:rsidRPr="00C45582">
        <w:rPr>
          <w:rFonts w:ascii="Times New Roman" w:hAnsi="Times New Roman" w:cs="Times New Roman"/>
          <w:sz w:val="24"/>
          <w:szCs w:val="24"/>
        </w:rPr>
        <w:t>hurricanes</w:t>
      </w:r>
      <w:r w:rsidR="004850DC" w:rsidRPr="00C45582">
        <w:rPr>
          <w:rFonts w:ascii="Times New Roman" w:hAnsi="Times New Roman" w:cs="Times New Roman"/>
          <w:sz w:val="24"/>
          <w:szCs w:val="24"/>
        </w:rPr>
        <w:t xml:space="preserve"> can be seen in the appendix</w:t>
      </w:r>
      <w:r w:rsidR="008865A3">
        <w:rPr>
          <w:rFonts w:ascii="Times New Roman" w:hAnsi="Times New Roman" w:cs="Times New Roman"/>
          <w:sz w:val="24"/>
          <w:szCs w:val="24"/>
        </w:rPr>
        <w:t xml:space="preserve"> as Appendix 1</w:t>
      </w:r>
      <w:r w:rsidR="004850DC" w:rsidRPr="00C45582">
        <w:rPr>
          <w:rFonts w:ascii="Times New Roman" w:hAnsi="Times New Roman" w:cs="Times New Roman"/>
          <w:sz w:val="24"/>
          <w:szCs w:val="24"/>
        </w:rPr>
        <w:t xml:space="preserve">. </w:t>
      </w:r>
    </w:p>
    <w:p w14:paraId="0FE3F305" w14:textId="77777777" w:rsidR="00C45582" w:rsidRPr="00C45582" w:rsidRDefault="00C45582" w:rsidP="00C45582">
      <w:pPr>
        <w:pStyle w:val="ListParagraph"/>
        <w:spacing w:line="360" w:lineRule="auto"/>
        <w:ind w:left="1440"/>
        <w:jc w:val="both"/>
        <w:rPr>
          <w:rFonts w:ascii="Times New Roman" w:hAnsi="Times New Roman" w:cs="Times New Roman"/>
          <w:b/>
          <w:bCs/>
          <w:sz w:val="24"/>
          <w:szCs w:val="24"/>
        </w:rPr>
      </w:pPr>
    </w:p>
    <w:p w14:paraId="3BB250E4" w14:textId="1519AC08" w:rsidR="001B1B36" w:rsidRPr="00875504" w:rsidRDefault="00BC0424" w:rsidP="001B1B36">
      <w:pPr>
        <w:pStyle w:val="ListParagraph"/>
        <w:numPr>
          <w:ilvl w:val="1"/>
          <w:numId w:val="6"/>
        </w:numPr>
        <w:spacing w:line="360" w:lineRule="auto"/>
        <w:jc w:val="both"/>
        <w:rPr>
          <w:rFonts w:ascii="Times New Roman" w:hAnsi="Times New Roman" w:cs="Times New Roman"/>
          <w:b/>
          <w:bCs/>
          <w:sz w:val="24"/>
          <w:szCs w:val="24"/>
        </w:rPr>
      </w:pPr>
      <w:r w:rsidRPr="00C45582">
        <w:rPr>
          <w:rFonts w:ascii="Times New Roman" w:hAnsi="Times New Roman" w:cs="Times New Roman"/>
          <w:sz w:val="24"/>
          <w:szCs w:val="24"/>
        </w:rPr>
        <w:t xml:space="preserve">Furthermore, </w:t>
      </w:r>
      <w:r w:rsidR="00073E77" w:rsidRPr="00C45582">
        <w:rPr>
          <w:rFonts w:ascii="Times New Roman" w:hAnsi="Times New Roman" w:cs="Times New Roman"/>
          <w:sz w:val="24"/>
          <w:szCs w:val="24"/>
        </w:rPr>
        <w:t xml:space="preserve">St. Vincent and the Grenadines is known for its rich greenery and beautiful marine life. </w:t>
      </w:r>
      <w:r w:rsidR="00C34D60" w:rsidRPr="00C45582">
        <w:rPr>
          <w:rFonts w:ascii="Times New Roman" w:hAnsi="Times New Roman" w:cs="Times New Roman"/>
          <w:sz w:val="24"/>
          <w:szCs w:val="24"/>
        </w:rPr>
        <w:t xml:space="preserve">The Fauna and Flora of the island are under </w:t>
      </w:r>
      <w:r w:rsidR="00E86EE1" w:rsidRPr="00C45582">
        <w:rPr>
          <w:rFonts w:ascii="Times New Roman" w:hAnsi="Times New Roman" w:cs="Times New Roman"/>
          <w:sz w:val="24"/>
          <w:szCs w:val="24"/>
        </w:rPr>
        <w:t>protection,</w:t>
      </w:r>
      <w:r w:rsidR="00C34D60" w:rsidRPr="00C45582">
        <w:rPr>
          <w:rFonts w:ascii="Times New Roman" w:hAnsi="Times New Roman" w:cs="Times New Roman"/>
          <w:sz w:val="24"/>
          <w:szCs w:val="24"/>
        </w:rPr>
        <w:t xml:space="preserve"> </w:t>
      </w:r>
      <w:r w:rsidR="00575AF6" w:rsidRPr="00C45582">
        <w:rPr>
          <w:rFonts w:ascii="Times New Roman" w:hAnsi="Times New Roman" w:cs="Times New Roman"/>
          <w:sz w:val="24"/>
          <w:szCs w:val="24"/>
        </w:rPr>
        <w:t xml:space="preserve">yet each year tourists and negligent inhabitants may find themselves damaging and destroying </w:t>
      </w:r>
      <w:r w:rsidRPr="00C45582">
        <w:rPr>
          <w:rFonts w:ascii="Times New Roman" w:hAnsi="Times New Roman" w:cs="Times New Roman"/>
          <w:sz w:val="24"/>
          <w:szCs w:val="24"/>
        </w:rPr>
        <w:t>them.</w:t>
      </w:r>
      <w:r w:rsidR="00EB347B" w:rsidRPr="00C45582">
        <w:rPr>
          <w:rFonts w:ascii="Times New Roman" w:hAnsi="Times New Roman" w:cs="Times New Roman"/>
          <w:sz w:val="24"/>
          <w:szCs w:val="24"/>
        </w:rPr>
        <w:t xml:space="preserve"> </w:t>
      </w:r>
      <w:r w:rsidR="00BD79CB" w:rsidRPr="00C45582">
        <w:rPr>
          <w:rFonts w:ascii="Times New Roman" w:hAnsi="Times New Roman" w:cs="Times New Roman"/>
          <w:sz w:val="24"/>
          <w:szCs w:val="24"/>
        </w:rPr>
        <w:t>The idea of sustainable construction on the island should be</w:t>
      </w:r>
      <w:r w:rsidR="00543ED4" w:rsidRPr="00C45582">
        <w:rPr>
          <w:rFonts w:ascii="Times New Roman" w:hAnsi="Times New Roman" w:cs="Times New Roman"/>
          <w:sz w:val="24"/>
          <w:szCs w:val="24"/>
        </w:rPr>
        <w:t xml:space="preserve"> a regular practice for as long as the finance is available by the government or </w:t>
      </w:r>
      <w:r w:rsidR="00C971C9" w:rsidRPr="00C45582">
        <w:rPr>
          <w:rFonts w:ascii="Times New Roman" w:hAnsi="Times New Roman" w:cs="Times New Roman"/>
          <w:sz w:val="24"/>
          <w:szCs w:val="24"/>
        </w:rPr>
        <w:t xml:space="preserve">willing investors. Green buildings are becoming a major aspect in the world today </w:t>
      </w:r>
      <w:r w:rsidR="00AF5D53" w:rsidRPr="00C45582">
        <w:rPr>
          <w:rFonts w:ascii="Times New Roman" w:hAnsi="Times New Roman" w:cs="Times New Roman"/>
          <w:sz w:val="24"/>
          <w:szCs w:val="24"/>
        </w:rPr>
        <w:t>and can be seen amongst brand giants such as Apple and Google</w:t>
      </w:r>
      <w:r w:rsidR="00BE4531" w:rsidRPr="00C45582">
        <w:rPr>
          <w:rFonts w:ascii="Times New Roman" w:hAnsi="Times New Roman" w:cs="Times New Roman"/>
          <w:sz w:val="24"/>
          <w:szCs w:val="24"/>
        </w:rPr>
        <w:t>. Specifically, Apple’s</w:t>
      </w:r>
      <w:r w:rsidR="002B196B" w:rsidRPr="00C45582">
        <w:rPr>
          <w:rFonts w:ascii="Times New Roman" w:hAnsi="Times New Roman" w:cs="Times New Roman"/>
          <w:sz w:val="24"/>
          <w:szCs w:val="24"/>
        </w:rPr>
        <w:t xml:space="preserve"> corporate headquarters “Apple Park”, </w:t>
      </w:r>
      <w:r w:rsidR="00A13E9C" w:rsidRPr="00C45582">
        <w:rPr>
          <w:rFonts w:ascii="Times New Roman" w:hAnsi="Times New Roman" w:cs="Times New Roman"/>
          <w:sz w:val="24"/>
          <w:szCs w:val="24"/>
        </w:rPr>
        <w:t>in Cupertino, California,</w:t>
      </w:r>
      <w:r w:rsidR="00FA799C" w:rsidRPr="00C45582">
        <w:rPr>
          <w:rFonts w:ascii="Times New Roman" w:hAnsi="Times New Roman" w:cs="Times New Roman"/>
          <w:sz w:val="24"/>
          <w:szCs w:val="24"/>
        </w:rPr>
        <w:t xml:space="preserve"> has succeeded at </w:t>
      </w:r>
      <w:r w:rsidR="006E3B11" w:rsidRPr="00C45582">
        <w:rPr>
          <w:rFonts w:ascii="Times New Roman" w:hAnsi="Times New Roman" w:cs="Times New Roman"/>
          <w:sz w:val="24"/>
          <w:szCs w:val="24"/>
        </w:rPr>
        <w:t>becoming</w:t>
      </w:r>
      <w:r w:rsidR="00FA799C" w:rsidRPr="00C45582">
        <w:rPr>
          <w:rFonts w:ascii="Times New Roman" w:hAnsi="Times New Roman" w:cs="Times New Roman"/>
          <w:sz w:val="24"/>
          <w:szCs w:val="24"/>
        </w:rPr>
        <w:t xml:space="preserve"> a</w:t>
      </w:r>
      <w:r w:rsidR="00A13E9C" w:rsidRPr="00C45582">
        <w:rPr>
          <w:rFonts w:ascii="Times New Roman" w:hAnsi="Times New Roman" w:cs="Times New Roman"/>
          <w:sz w:val="24"/>
          <w:szCs w:val="24"/>
        </w:rPr>
        <w:t xml:space="preserve"> 2.8 million–square–foot (260,000 square meters) building </w:t>
      </w:r>
      <w:r w:rsidR="00FA799C" w:rsidRPr="00C45582">
        <w:rPr>
          <w:rFonts w:ascii="Times New Roman" w:hAnsi="Times New Roman" w:cs="Times New Roman"/>
          <w:sz w:val="24"/>
          <w:szCs w:val="24"/>
        </w:rPr>
        <w:t>which</w:t>
      </w:r>
      <w:r w:rsidR="00CD083A" w:rsidRPr="00C45582">
        <w:rPr>
          <w:rFonts w:ascii="Times New Roman" w:hAnsi="Times New Roman" w:cs="Times New Roman"/>
          <w:sz w:val="24"/>
          <w:szCs w:val="24"/>
        </w:rPr>
        <w:t>,</w:t>
      </w:r>
      <w:r w:rsidR="00FA799C" w:rsidRPr="00C45582">
        <w:rPr>
          <w:rFonts w:ascii="Times New Roman" w:hAnsi="Times New Roman" w:cs="Times New Roman"/>
          <w:sz w:val="24"/>
          <w:szCs w:val="24"/>
        </w:rPr>
        <w:t xml:space="preserve"> </w:t>
      </w:r>
      <w:r w:rsidR="00384995" w:rsidRPr="00C45582">
        <w:rPr>
          <w:rFonts w:ascii="Times New Roman" w:hAnsi="Times New Roman" w:cs="Times New Roman"/>
          <w:sz w:val="24"/>
          <w:szCs w:val="24"/>
        </w:rPr>
        <w:t>because of</w:t>
      </w:r>
      <w:r w:rsidR="00CD083A" w:rsidRPr="00C45582">
        <w:rPr>
          <w:rFonts w:ascii="Times New Roman" w:hAnsi="Times New Roman" w:cs="Times New Roman"/>
          <w:sz w:val="24"/>
          <w:szCs w:val="24"/>
        </w:rPr>
        <w:t xml:space="preserve"> green sustainability being a focus during planning,</w:t>
      </w:r>
      <w:r w:rsidR="00A13E9C" w:rsidRPr="00C45582">
        <w:rPr>
          <w:rFonts w:ascii="Times New Roman" w:hAnsi="Times New Roman" w:cs="Times New Roman"/>
          <w:sz w:val="24"/>
          <w:szCs w:val="24"/>
        </w:rPr>
        <w:t xml:space="preserve"> </w:t>
      </w:r>
      <w:r w:rsidR="00FC50B8" w:rsidRPr="00C45582">
        <w:rPr>
          <w:rFonts w:ascii="Times New Roman" w:hAnsi="Times New Roman" w:cs="Times New Roman"/>
          <w:sz w:val="24"/>
          <w:szCs w:val="24"/>
        </w:rPr>
        <w:t>has disturbed only 20% of the site and currently lays</w:t>
      </w:r>
      <w:r w:rsidR="00A13E9C" w:rsidRPr="00C45582">
        <w:rPr>
          <w:rFonts w:ascii="Times New Roman" w:hAnsi="Times New Roman" w:cs="Times New Roman"/>
          <w:sz w:val="24"/>
          <w:szCs w:val="24"/>
        </w:rPr>
        <w:t xml:space="preserve"> </w:t>
      </w:r>
      <w:r w:rsidR="00384995" w:rsidRPr="00C45582">
        <w:rPr>
          <w:rFonts w:ascii="Times New Roman" w:hAnsi="Times New Roman" w:cs="Times New Roman"/>
          <w:sz w:val="24"/>
          <w:szCs w:val="24"/>
        </w:rPr>
        <w:t>amid</w:t>
      </w:r>
      <w:r w:rsidR="00A13E9C" w:rsidRPr="00C45582">
        <w:rPr>
          <w:rFonts w:ascii="Times New Roman" w:hAnsi="Times New Roman" w:cs="Times New Roman"/>
          <w:sz w:val="24"/>
          <w:szCs w:val="24"/>
        </w:rPr>
        <w:t xml:space="preserve"> </w:t>
      </w:r>
      <w:r w:rsidR="00A13E9C" w:rsidRPr="00C45582">
        <w:rPr>
          <w:rFonts w:ascii="Times New Roman" w:hAnsi="Times New Roman" w:cs="Times New Roman"/>
          <w:sz w:val="24"/>
          <w:szCs w:val="24"/>
        </w:rPr>
        <w:t>7,000 plum, apple, cherry, and apricot trees</w:t>
      </w:r>
      <w:r w:rsidR="00FC50B8" w:rsidRPr="00C45582">
        <w:rPr>
          <w:rFonts w:ascii="Times New Roman" w:hAnsi="Times New Roman" w:cs="Times New Roman"/>
          <w:sz w:val="24"/>
          <w:szCs w:val="24"/>
        </w:rPr>
        <w:t xml:space="preserve">. </w:t>
      </w:r>
      <w:r w:rsidR="00262E39" w:rsidRPr="00C45582">
        <w:rPr>
          <w:rFonts w:ascii="Times New Roman" w:hAnsi="Times New Roman" w:cs="Times New Roman"/>
          <w:sz w:val="24"/>
          <w:szCs w:val="24"/>
        </w:rPr>
        <w:t>(</w:t>
      </w:r>
      <w:proofErr w:type="spellStart"/>
      <w:r w:rsidR="00262E39" w:rsidRPr="00C45582">
        <w:rPr>
          <w:rFonts w:ascii="Times New Roman" w:hAnsi="Times New Roman" w:cs="Times New Roman"/>
          <w:sz w:val="24"/>
          <w:szCs w:val="24"/>
        </w:rPr>
        <w:t>Kibert</w:t>
      </w:r>
      <w:proofErr w:type="spellEnd"/>
      <w:r w:rsidR="00262E39" w:rsidRPr="00C45582">
        <w:rPr>
          <w:rFonts w:ascii="Times New Roman" w:hAnsi="Times New Roman" w:cs="Times New Roman"/>
          <w:sz w:val="24"/>
          <w:szCs w:val="24"/>
        </w:rPr>
        <w:t>, 2016)</w:t>
      </w:r>
      <w:r w:rsidR="00A0689A" w:rsidRPr="00C45582">
        <w:rPr>
          <w:rFonts w:ascii="Times New Roman" w:hAnsi="Times New Roman" w:cs="Times New Roman"/>
          <w:sz w:val="24"/>
          <w:szCs w:val="24"/>
        </w:rPr>
        <w:t>.</w:t>
      </w:r>
      <w:r w:rsidR="00E07752">
        <w:rPr>
          <w:rFonts w:ascii="Times New Roman" w:hAnsi="Times New Roman" w:cs="Times New Roman"/>
          <w:sz w:val="24"/>
          <w:szCs w:val="24"/>
        </w:rPr>
        <w:t xml:space="preserve"> </w:t>
      </w:r>
      <w:r w:rsidR="0064636A">
        <w:rPr>
          <w:rFonts w:ascii="Times New Roman" w:hAnsi="Times New Roman" w:cs="Times New Roman"/>
          <w:sz w:val="24"/>
          <w:szCs w:val="24"/>
        </w:rPr>
        <w:t>The St. Vincent</w:t>
      </w:r>
      <w:r w:rsidR="001A5B12">
        <w:rPr>
          <w:rFonts w:ascii="Times New Roman" w:hAnsi="Times New Roman" w:cs="Times New Roman"/>
          <w:sz w:val="24"/>
          <w:szCs w:val="24"/>
        </w:rPr>
        <w:t xml:space="preserve"> and the Grenadines Environment Fund</w:t>
      </w:r>
      <w:r w:rsidR="00430E7A">
        <w:rPr>
          <w:rFonts w:ascii="Times New Roman" w:hAnsi="Times New Roman" w:cs="Times New Roman"/>
          <w:sz w:val="24"/>
          <w:szCs w:val="24"/>
        </w:rPr>
        <w:t xml:space="preserve"> (SVGEF)</w:t>
      </w:r>
      <w:r w:rsidR="001A5B12">
        <w:rPr>
          <w:rFonts w:ascii="Times New Roman" w:hAnsi="Times New Roman" w:cs="Times New Roman"/>
          <w:sz w:val="24"/>
          <w:szCs w:val="24"/>
        </w:rPr>
        <w:t xml:space="preserve"> has stated that </w:t>
      </w:r>
      <w:r w:rsidR="00095B66">
        <w:rPr>
          <w:rFonts w:ascii="Times New Roman" w:hAnsi="Times New Roman" w:cs="Times New Roman"/>
          <w:sz w:val="24"/>
          <w:szCs w:val="24"/>
        </w:rPr>
        <w:t xml:space="preserve">over the last decade the energy consumption on the island has </w:t>
      </w:r>
      <w:r w:rsidR="000A5257">
        <w:rPr>
          <w:rFonts w:ascii="Times New Roman" w:hAnsi="Times New Roman" w:cs="Times New Roman"/>
          <w:sz w:val="24"/>
          <w:szCs w:val="24"/>
        </w:rPr>
        <w:t>risen</w:t>
      </w:r>
      <w:r w:rsidR="00095B66">
        <w:rPr>
          <w:rFonts w:ascii="Times New Roman" w:hAnsi="Times New Roman" w:cs="Times New Roman"/>
          <w:sz w:val="24"/>
          <w:szCs w:val="24"/>
        </w:rPr>
        <w:t xml:space="preserve"> drastically.</w:t>
      </w:r>
      <w:r w:rsidR="00455EF9">
        <w:rPr>
          <w:rFonts w:ascii="Times New Roman" w:hAnsi="Times New Roman" w:cs="Times New Roman"/>
          <w:sz w:val="24"/>
          <w:szCs w:val="24"/>
        </w:rPr>
        <w:t xml:space="preserve"> Unfortunately, the majority of that energy</w:t>
      </w:r>
      <w:r w:rsidR="00875504">
        <w:rPr>
          <w:rFonts w:ascii="Times New Roman" w:hAnsi="Times New Roman" w:cs="Times New Roman"/>
          <w:sz w:val="24"/>
          <w:szCs w:val="24"/>
        </w:rPr>
        <w:t>, some 80%, is non-renewable energy whereas the remainder is renewable hydro-power</w:t>
      </w:r>
      <w:r w:rsidR="00430E7A">
        <w:rPr>
          <w:rFonts w:ascii="Times New Roman" w:hAnsi="Times New Roman" w:cs="Times New Roman"/>
          <w:sz w:val="24"/>
          <w:szCs w:val="24"/>
        </w:rPr>
        <w:t xml:space="preserve"> (SVGEF)</w:t>
      </w:r>
      <w:r w:rsidR="00875504">
        <w:rPr>
          <w:rFonts w:ascii="Times New Roman" w:hAnsi="Times New Roman" w:cs="Times New Roman"/>
          <w:sz w:val="24"/>
          <w:szCs w:val="24"/>
        </w:rPr>
        <w:t>.</w:t>
      </w:r>
      <w:r w:rsidR="00095B66">
        <w:rPr>
          <w:rFonts w:ascii="Times New Roman" w:hAnsi="Times New Roman" w:cs="Times New Roman"/>
          <w:sz w:val="24"/>
          <w:szCs w:val="24"/>
        </w:rPr>
        <w:t xml:space="preserve"> </w:t>
      </w:r>
      <w:r w:rsidR="00A5639F">
        <w:rPr>
          <w:rFonts w:ascii="Times New Roman" w:hAnsi="Times New Roman" w:cs="Times New Roman"/>
          <w:sz w:val="24"/>
          <w:szCs w:val="24"/>
        </w:rPr>
        <w:t xml:space="preserve">Utilizing </w:t>
      </w:r>
      <w:r w:rsidR="00A5639F">
        <w:rPr>
          <w:rFonts w:ascii="Times New Roman" w:hAnsi="Times New Roman" w:cs="Times New Roman"/>
          <w:sz w:val="24"/>
          <w:szCs w:val="24"/>
        </w:rPr>
        <w:lastRenderedPageBreak/>
        <w:t>sustainable</w:t>
      </w:r>
      <w:r w:rsidR="00875504">
        <w:rPr>
          <w:rFonts w:ascii="Times New Roman" w:hAnsi="Times New Roman" w:cs="Times New Roman"/>
          <w:sz w:val="24"/>
          <w:szCs w:val="24"/>
        </w:rPr>
        <w:t xml:space="preserve"> </w:t>
      </w:r>
      <w:r w:rsidR="00A5639F">
        <w:rPr>
          <w:rFonts w:ascii="Times New Roman" w:hAnsi="Times New Roman" w:cs="Times New Roman"/>
          <w:sz w:val="24"/>
          <w:szCs w:val="24"/>
        </w:rPr>
        <w:t>construction can allow preservation of natural rivers and springs to enable hydroelectricity across the island.</w:t>
      </w:r>
      <w:r w:rsidR="00326A3E">
        <w:rPr>
          <w:rFonts w:ascii="Times New Roman" w:hAnsi="Times New Roman" w:cs="Times New Roman"/>
          <w:sz w:val="24"/>
          <w:szCs w:val="24"/>
        </w:rPr>
        <w:t xml:space="preserve"> </w:t>
      </w:r>
    </w:p>
    <w:p w14:paraId="75AA01BE" w14:textId="77777777" w:rsidR="00875504" w:rsidRPr="00875504" w:rsidRDefault="00875504" w:rsidP="00875504">
      <w:pPr>
        <w:spacing w:line="360" w:lineRule="auto"/>
        <w:jc w:val="both"/>
        <w:rPr>
          <w:rFonts w:ascii="Times New Roman" w:hAnsi="Times New Roman" w:cs="Times New Roman"/>
          <w:b/>
          <w:bCs/>
          <w:sz w:val="24"/>
          <w:szCs w:val="24"/>
        </w:rPr>
      </w:pPr>
    </w:p>
    <w:p w14:paraId="2F111DF6" w14:textId="77777777" w:rsidR="001B1B36" w:rsidRPr="001B1B36" w:rsidRDefault="00C45582" w:rsidP="00A13E9C">
      <w:pPr>
        <w:pStyle w:val="ListParagraph"/>
        <w:numPr>
          <w:ilvl w:val="0"/>
          <w:numId w:val="6"/>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u w:val="single"/>
        </w:rPr>
        <w:t>Conclusion</w:t>
      </w:r>
    </w:p>
    <w:p w14:paraId="7AD00F40" w14:textId="556602CC" w:rsidR="00102237" w:rsidRPr="00BE1189" w:rsidRDefault="002B3EBC" w:rsidP="00BE1189">
      <w:pPr>
        <w:spacing w:line="360" w:lineRule="auto"/>
        <w:jc w:val="both"/>
        <w:rPr>
          <w:rFonts w:ascii="Times New Roman" w:hAnsi="Times New Roman" w:cs="Times New Roman"/>
          <w:sz w:val="24"/>
          <w:szCs w:val="24"/>
        </w:rPr>
      </w:pPr>
      <w:r w:rsidRPr="00BE1189">
        <w:rPr>
          <w:rFonts w:ascii="Times New Roman" w:hAnsi="Times New Roman" w:cs="Times New Roman"/>
          <w:sz w:val="24"/>
          <w:szCs w:val="24"/>
        </w:rPr>
        <w:t>Pursuing Civil Engineering</w:t>
      </w:r>
      <w:r w:rsidR="00C81904" w:rsidRPr="00BE1189">
        <w:rPr>
          <w:rFonts w:ascii="Times New Roman" w:hAnsi="Times New Roman" w:cs="Times New Roman"/>
          <w:sz w:val="24"/>
          <w:szCs w:val="24"/>
        </w:rPr>
        <w:t xml:space="preserve"> directs me in the correct path to begin impacting my homelands construction sector in a positive way by enabling </w:t>
      </w:r>
      <w:r w:rsidR="003D4C03" w:rsidRPr="00BE1189">
        <w:rPr>
          <w:rFonts w:ascii="Times New Roman" w:hAnsi="Times New Roman" w:cs="Times New Roman"/>
          <w:sz w:val="24"/>
          <w:szCs w:val="24"/>
        </w:rPr>
        <w:t>sustainable</w:t>
      </w:r>
      <w:r w:rsidR="00C81904" w:rsidRPr="00BE1189">
        <w:rPr>
          <w:rFonts w:ascii="Times New Roman" w:hAnsi="Times New Roman" w:cs="Times New Roman"/>
          <w:sz w:val="24"/>
          <w:szCs w:val="24"/>
        </w:rPr>
        <w:t xml:space="preserve"> and safety practices</w:t>
      </w:r>
      <w:r w:rsidR="003D4C03" w:rsidRPr="00BE1189">
        <w:rPr>
          <w:rFonts w:ascii="Times New Roman" w:hAnsi="Times New Roman" w:cs="Times New Roman"/>
          <w:sz w:val="24"/>
          <w:szCs w:val="24"/>
        </w:rPr>
        <w:t>. To combat the adverse effects of nature on the island’s infrastructure</w:t>
      </w:r>
      <w:r w:rsidR="00DB0CFC" w:rsidRPr="00BE1189">
        <w:rPr>
          <w:rFonts w:ascii="Times New Roman" w:hAnsi="Times New Roman" w:cs="Times New Roman"/>
          <w:sz w:val="24"/>
          <w:szCs w:val="24"/>
        </w:rPr>
        <w:t xml:space="preserve">, I sought to learn more about construction practices which assures and </w:t>
      </w:r>
      <w:r w:rsidR="0050770C" w:rsidRPr="00BE1189">
        <w:rPr>
          <w:rFonts w:ascii="Times New Roman" w:hAnsi="Times New Roman" w:cs="Times New Roman"/>
          <w:sz w:val="24"/>
          <w:szCs w:val="24"/>
        </w:rPr>
        <w:t>maximizes</w:t>
      </w:r>
      <w:r w:rsidR="00DB0CFC" w:rsidRPr="00BE1189">
        <w:rPr>
          <w:rFonts w:ascii="Times New Roman" w:hAnsi="Times New Roman" w:cs="Times New Roman"/>
          <w:sz w:val="24"/>
          <w:szCs w:val="24"/>
        </w:rPr>
        <w:t xml:space="preserve"> efficient protection to not only </w:t>
      </w:r>
      <w:r w:rsidR="0050770C" w:rsidRPr="00BE1189">
        <w:rPr>
          <w:rFonts w:ascii="Times New Roman" w:hAnsi="Times New Roman" w:cs="Times New Roman"/>
          <w:sz w:val="24"/>
          <w:szCs w:val="24"/>
        </w:rPr>
        <w:t>inhabitants but also worker</w:t>
      </w:r>
      <w:r w:rsidR="00EB6577">
        <w:rPr>
          <w:rFonts w:ascii="Times New Roman" w:hAnsi="Times New Roman" w:cs="Times New Roman"/>
          <w:sz w:val="24"/>
          <w:szCs w:val="24"/>
        </w:rPr>
        <w:t xml:space="preserve"> thereby choosing civil engineering</w:t>
      </w:r>
      <w:r w:rsidR="0050770C" w:rsidRPr="00BE1189">
        <w:rPr>
          <w:rFonts w:ascii="Times New Roman" w:hAnsi="Times New Roman" w:cs="Times New Roman"/>
          <w:sz w:val="24"/>
          <w:szCs w:val="24"/>
        </w:rPr>
        <w:t xml:space="preserve">. </w:t>
      </w:r>
      <w:r w:rsidR="00B35264">
        <w:rPr>
          <w:rFonts w:ascii="Times New Roman" w:hAnsi="Times New Roman" w:cs="Times New Roman"/>
          <w:sz w:val="24"/>
          <w:szCs w:val="24"/>
        </w:rPr>
        <w:t xml:space="preserve">Without </w:t>
      </w:r>
      <w:r w:rsidR="00742012">
        <w:rPr>
          <w:rFonts w:ascii="Times New Roman" w:hAnsi="Times New Roman" w:cs="Times New Roman"/>
          <w:sz w:val="24"/>
          <w:szCs w:val="24"/>
        </w:rPr>
        <w:t>professional</w:t>
      </w:r>
      <w:r w:rsidR="00B35264">
        <w:rPr>
          <w:rFonts w:ascii="Times New Roman" w:hAnsi="Times New Roman" w:cs="Times New Roman"/>
          <w:sz w:val="24"/>
          <w:szCs w:val="24"/>
        </w:rPr>
        <w:t xml:space="preserve"> practice,</w:t>
      </w:r>
      <w:r w:rsidR="00742012">
        <w:rPr>
          <w:rFonts w:ascii="Times New Roman" w:hAnsi="Times New Roman" w:cs="Times New Roman"/>
          <w:sz w:val="24"/>
          <w:szCs w:val="24"/>
        </w:rPr>
        <w:t xml:space="preserve"> I fear my homeland will not move forward in the </w:t>
      </w:r>
      <w:r w:rsidR="00716A39">
        <w:rPr>
          <w:rFonts w:ascii="Times New Roman" w:hAnsi="Times New Roman" w:cs="Times New Roman"/>
          <w:sz w:val="24"/>
          <w:szCs w:val="24"/>
        </w:rPr>
        <w:t xml:space="preserve">sector and more will be at harm. </w:t>
      </w:r>
      <w:r w:rsidR="00532FE5">
        <w:rPr>
          <w:rFonts w:ascii="Times New Roman" w:hAnsi="Times New Roman" w:cs="Times New Roman"/>
          <w:sz w:val="24"/>
          <w:szCs w:val="24"/>
        </w:rPr>
        <w:t>“</w:t>
      </w:r>
      <w:r w:rsidR="00532FE5" w:rsidRPr="00532FE5">
        <w:rPr>
          <w:rFonts w:ascii="Times New Roman" w:hAnsi="Times New Roman" w:cs="Times New Roman"/>
          <w:sz w:val="24"/>
          <w:szCs w:val="24"/>
        </w:rPr>
        <w:t>We shape our buildings, thereafter they shape us.</w:t>
      </w:r>
      <w:r w:rsidR="00532FE5">
        <w:rPr>
          <w:rFonts w:ascii="Times New Roman" w:hAnsi="Times New Roman" w:cs="Times New Roman"/>
          <w:sz w:val="24"/>
          <w:szCs w:val="24"/>
        </w:rPr>
        <w:t xml:space="preserve">” Winston Churchill, </w:t>
      </w:r>
      <w:r w:rsidR="00E25F94">
        <w:rPr>
          <w:rFonts w:ascii="Times New Roman" w:hAnsi="Times New Roman" w:cs="Times New Roman"/>
          <w:sz w:val="24"/>
          <w:szCs w:val="24"/>
        </w:rPr>
        <w:t>(1943)</w:t>
      </w:r>
    </w:p>
    <w:p w14:paraId="47272A3E" w14:textId="77777777" w:rsidR="00102237" w:rsidRDefault="00102237">
      <w:pPr>
        <w:rPr>
          <w:rFonts w:ascii="Times New Roman" w:hAnsi="Times New Roman" w:cs="Times New Roman"/>
          <w:sz w:val="24"/>
          <w:szCs w:val="24"/>
        </w:rPr>
      </w:pPr>
      <w:r>
        <w:rPr>
          <w:rFonts w:ascii="Times New Roman" w:hAnsi="Times New Roman" w:cs="Times New Roman"/>
          <w:sz w:val="24"/>
          <w:szCs w:val="24"/>
        </w:rPr>
        <w:br w:type="page"/>
      </w:r>
    </w:p>
    <w:p w14:paraId="02E15753" w14:textId="0D07EA66" w:rsidR="00032A4D" w:rsidRPr="00032A4D" w:rsidRDefault="00102237" w:rsidP="00032A4D">
      <w:pPr>
        <w:pStyle w:val="ListParagraph"/>
        <w:numPr>
          <w:ilvl w:val="0"/>
          <w:numId w:val="6"/>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u w:val="single"/>
        </w:rPr>
        <w:lastRenderedPageBreak/>
        <w:t>References</w:t>
      </w:r>
    </w:p>
    <w:p w14:paraId="43030C38" w14:textId="77777777" w:rsidR="00032A4D" w:rsidRPr="00032A4D" w:rsidRDefault="00032A4D" w:rsidP="00032A4D">
      <w:pPr>
        <w:pStyle w:val="ListParagraph"/>
        <w:spacing w:line="360" w:lineRule="auto"/>
        <w:jc w:val="both"/>
        <w:rPr>
          <w:rFonts w:ascii="Times New Roman" w:hAnsi="Times New Roman" w:cs="Times New Roman"/>
          <w:b/>
          <w:bCs/>
          <w:sz w:val="24"/>
          <w:szCs w:val="24"/>
        </w:rPr>
      </w:pPr>
    </w:p>
    <w:p w14:paraId="6C123117" w14:textId="77777777" w:rsidR="00032A4D" w:rsidRDefault="00032A4D" w:rsidP="00032A4D">
      <w:pPr>
        <w:pStyle w:val="ListParagraph"/>
        <w:numPr>
          <w:ilvl w:val="1"/>
          <w:numId w:val="6"/>
        </w:numPr>
        <w:spacing w:line="360" w:lineRule="auto"/>
        <w:jc w:val="both"/>
        <w:rPr>
          <w:rFonts w:ascii="Times New Roman" w:hAnsi="Times New Roman" w:cs="Times New Roman"/>
          <w:sz w:val="24"/>
          <w:szCs w:val="24"/>
        </w:rPr>
      </w:pPr>
      <w:r w:rsidRPr="00032A4D">
        <w:rPr>
          <w:rFonts w:ascii="Times New Roman" w:hAnsi="Times New Roman" w:cs="Times New Roman"/>
          <w:sz w:val="24"/>
          <w:szCs w:val="24"/>
        </w:rPr>
        <w:t xml:space="preserve">Great Britain. Health And Safety Commission (2013). Managing health and safety in construction : Construction (Design and Management) Regulations 2007 : approved code of practice. Norwich: </w:t>
      </w:r>
      <w:proofErr w:type="spellStart"/>
      <w:r w:rsidRPr="00032A4D">
        <w:rPr>
          <w:rFonts w:ascii="Times New Roman" w:hAnsi="Times New Roman" w:cs="Times New Roman"/>
          <w:sz w:val="24"/>
          <w:szCs w:val="24"/>
        </w:rPr>
        <w:t>Hse</w:t>
      </w:r>
      <w:proofErr w:type="spellEnd"/>
      <w:r w:rsidRPr="00032A4D">
        <w:rPr>
          <w:rFonts w:ascii="Times New Roman" w:hAnsi="Times New Roman" w:cs="Times New Roman"/>
          <w:sz w:val="24"/>
          <w:szCs w:val="24"/>
        </w:rPr>
        <w:t xml:space="preserve"> Books.</w:t>
      </w:r>
    </w:p>
    <w:p w14:paraId="210EF6C8" w14:textId="59608D0F" w:rsidR="00032A4D" w:rsidRPr="00032A4D" w:rsidRDefault="00032A4D" w:rsidP="00032A4D">
      <w:pPr>
        <w:pStyle w:val="ListParagraph"/>
        <w:spacing w:line="360" w:lineRule="auto"/>
        <w:ind w:left="1440"/>
        <w:jc w:val="both"/>
        <w:rPr>
          <w:rFonts w:ascii="Times New Roman" w:hAnsi="Times New Roman" w:cs="Times New Roman"/>
          <w:sz w:val="24"/>
          <w:szCs w:val="24"/>
        </w:rPr>
      </w:pPr>
    </w:p>
    <w:p w14:paraId="10F22BDB" w14:textId="77777777" w:rsidR="00032A4D" w:rsidRDefault="00032A4D" w:rsidP="00032A4D">
      <w:pPr>
        <w:pStyle w:val="ListParagraph"/>
        <w:numPr>
          <w:ilvl w:val="1"/>
          <w:numId w:val="6"/>
        </w:numPr>
        <w:spacing w:line="360" w:lineRule="auto"/>
        <w:jc w:val="both"/>
        <w:rPr>
          <w:rFonts w:ascii="Times New Roman" w:hAnsi="Times New Roman" w:cs="Times New Roman"/>
          <w:sz w:val="24"/>
          <w:szCs w:val="24"/>
        </w:rPr>
      </w:pPr>
      <w:proofErr w:type="spellStart"/>
      <w:r w:rsidRPr="00032A4D">
        <w:rPr>
          <w:rFonts w:ascii="Times New Roman" w:hAnsi="Times New Roman" w:cs="Times New Roman"/>
          <w:sz w:val="24"/>
          <w:szCs w:val="24"/>
        </w:rPr>
        <w:t>Kibert</w:t>
      </w:r>
      <w:proofErr w:type="spellEnd"/>
      <w:r w:rsidRPr="00032A4D">
        <w:rPr>
          <w:rFonts w:ascii="Times New Roman" w:hAnsi="Times New Roman" w:cs="Times New Roman"/>
          <w:sz w:val="24"/>
          <w:szCs w:val="24"/>
        </w:rPr>
        <w:t>, C.J. (2016). Sustainable Construction: Green Building Design and Delivery, 4th Edition. [online] John Wiley &amp; Sons. Available at: https://www.wiley.com/en-us/Sustainable+Construction%3A+Green+Building+Design+and+Delivery%2C+4th+Edition-p-9781119055174.</w:t>
      </w:r>
    </w:p>
    <w:p w14:paraId="54517CA4" w14:textId="77777777" w:rsidR="00032A4D" w:rsidRPr="00032A4D" w:rsidRDefault="00032A4D" w:rsidP="00032A4D">
      <w:pPr>
        <w:pStyle w:val="ListParagraph"/>
        <w:spacing w:line="360" w:lineRule="auto"/>
        <w:ind w:left="1440"/>
        <w:jc w:val="both"/>
        <w:rPr>
          <w:rFonts w:ascii="Times New Roman" w:hAnsi="Times New Roman" w:cs="Times New Roman"/>
          <w:sz w:val="24"/>
          <w:szCs w:val="24"/>
        </w:rPr>
      </w:pPr>
    </w:p>
    <w:p w14:paraId="358924A2" w14:textId="77777777" w:rsidR="00032A4D" w:rsidRDefault="00032A4D" w:rsidP="00032A4D">
      <w:pPr>
        <w:pStyle w:val="ListParagraph"/>
        <w:numPr>
          <w:ilvl w:val="1"/>
          <w:numId w:val="6"/>
        </w:numPr>
        <w:spacing w:line="360" w:lineRule="auto"/>
        <w:jc w:val="both"/>
        <w:rPr>
          <w:rFonts w:ascii="Times New Roman" w:hAnsi="Times New Roman" w:cs="Times New Roman"/>
          <w:sz w:val="24"/>
          <w:szCs w:val="24"/>
        </w:rPr>
      </w:pPr>
      <w:r w:rsidRPr="00032A4D">
        <w:rPr>
          <w:rFonts w:ascii="Times New Roman" w:hAnsi="Times New Roman" w:cs="Times New Roman"/>
          <w:sz w:val="24"/>
          <w:szCs w:val="24"/>
        </w:rPr>
        <w:t>Metal, M. (2022). Are Metal Roofs Hurricane Proof? [online] blog.mcelroymetal.com. Available at: https://blog.mcelroymetal.com/metal-roofing-and-siding/are-metal-roofs-hurricane-proof.</w:t>
      </w:r>
    </w:p>
    <w:p w14:paraId="5F9E8E04" w14:textId="77777777" w:rsidR="00032A4D" w:rsidRPr="00032A4D" w:rsidRDefault="00032A4D" w:rsidP="00032A4D">
      <w:pPr>
        <w:pStyle w:val="ListParagraph"/>
        <w:spacing w:line="360" w:lineRule="auto"/>
        <w:ind w:left="1440"/>
        <w:jc w:val="both"/>
        <w:rPr>
          <w:rFonts w:ascii="Times New Roman" w:hAnsi="Times New Roman" w:cs="Times New Roman"/>
          <w:sz w:val="24"/>
          <w:szCs w:val="24"/>
        </w:rPr>
      </w:pPr>
    </w:p>
    <w:p w14:paraId="14428836" w14:textId="13582236" w:rsidR="00032A4D" w:rsidRPr="00032A4D" w:rsidRDefault="00032A4D" w:rsidP="00032A4D">
      <w:pPr>
        <w:pStyle w:val="ListParagraph"/>
        <w:numPr>
          <w:ilvl w:val="1"/>
          <w:numId w:val="6"/>
        </w:numPr>
        <w:spacing w:line="360" w:lineRule="auto"/>
        <w:jc w:val="both"/>
        <w:rPr>
          <w:rFonts w:ascii="Times New Roman" w:hAnsi="Times New Roman" w:cs="Times New Roman"/>
          <w:sz w:val="24"/>
          <w:szCs w:val="24"/>
        </w:rPr>
      </w:pPr>
      <w:r w:rsidRPr="00032A4D">
        <w:rPr>
          <w:rFonts w:ascii="Times New Roman" w:hAnsi="Times New Roman" w:cs="Times New Roman"/>
          <w:sz w:val="24"/>
          <w:szCs w:val="24"/>
        </w:rPr>
        <w:t>National Hurricane Center and Central Pacific Hurricane Center (2018). Tropical Cyclone Climatology. [online] Noaa.gov. Available at: https://www.nhc.noaa.gov/climo/ [Accessed 3 Nov. 2022].</w:t>
      </w:r>
    </w:p>
    <w:p w14:paraId="6991AA63" w14:textId="77777777" w:rsidR="00032A4D" w:rsidRPr="00032A4D" w:rsidRDefault="00032A4D" w:rsidP="00032A4D">
      <w:pPr>
        <w:spacing w:line="360" w:lineRule="auto"/>
        <w:jc w:val="both"/>
        <w:rPr>
          <w:rFonts w:ascii="Times New Roman" w:hAnsi="Times New Roman" w:cs="Times New Roman"/>
          <w:sz w:val="24"/>
          <w:szCs w:val="24"/>
        </w:rPr>
      </w:pPr>
    </w:p>
    <w:p w14:paraId="2006CC11" w14:textId="77777777" w:rsidR="00032A4D" w:rsidRDefault="00032A4D" w:rsidP="00032A4D">
      <w:pPr>
        <w:pStyle w:val="ListParagraph"/>
        <w:numPr>
          <w:ilvl w:val="1"/>
          <w:numId w:val="6"/>
        </w:numPr>
        <w:spacing w:line="360" w:lineRule="auto"/>
        <w:jc w:val="both"/>
        <w:rPr>
          <w:rFonts w:ascii="Times New Roman" w:hAnsi="Times New Roman" w:cs="Times New Roman"/>
          <w:sz w:val="24"/>
          <w:szCs w:val="24"/>
        </w:rPr>
      </w:pPr>
      <w:r w:rsidRPr="00032A4D">
        <w:rPr>
          <w:rFonts w:ascii="Times New Roman" w:hAnsi="Times New Roman" w:cs="Times New Roman"/>
          <w:sz w:val="24"/>
          <w:szCs w:val="24"/>
        </w:rPr>
        <w:t>St. Vincent and the Grenadines Environmental Fund. (n.d.). St. Vincent &amp; the Grenadines Fund - Sustainability. [online] Available at: https://www.svgef.org/areas-of-interest/sustainability/ [Accessed 2022].</w:t>
      </w:r>
    </w:p>
    <w:p w14:paraId="40B6F6EB" w14:textId="77777777" w:rsidR="00032A4D" w:rsidRPr="00032A4D" w:rsidRDefault="00032A4D" w:rsidP="00032A4D">
      <w:pPr>
        <w:spacing w:line="360" w:lineRule="auto"/>
        <w:jc w:val="both"/>
        <w:rPr>
          <w:rFonts w:ascii="Times New Roman" w:hAnsi="Times New Roman" w:cs="Times New Roman"/>
          <w:sz w:val="24"/>
          <w:szCs w:val="24"/>
        </w:rPr>
      </w:pPr>
    </w:p>
    <w:p w14:paraId="3FCF7966" w14:textId="77777777" w:rsidR="00032A4D" w:rsidRDefault="00032A4D" w:rsidP="00032A4D">
      <w:pPr>
        <w:pStyle w:val="ListParagraph"/>
        <w:numPr>
          <w:ilvl w:val="1"/>
          <w:numId w:val="6"/>
        </w:numPr>
        <w:spacing w:line="360" w:lineRule="auto"/>
        <w:jc w:val="both"/>
        <w:rPr>
          <w:rFonts w:ascii="Times New Roman" w:hAnsi="Times New Roman" w:cs="Times New Roman"/>
          <w:sz w:val="24"/>
          <w:szCs w:val="24"/>
        </w:rPr>
      </w:pPr>
      <w:r w:rsidRPr="00032A4D">
        <w:rPr>
          <w:rFonts w:ascii="Times New Roman" w:hAnsi="Times New Roman" w:cs="Times New Roman"/>
          <w:sz w:val="24"/>
          <w:szCs w:val="24"/>
        </w:rPr>
        <w:t>Team, G.C. (2021). Civil Engineer Job Description: Salary &amp; Qualifications. [online] Go Construct. Available at: https://www.goconstruct.org/construction-careers/what-jobs-are-right-for-me/civil-engineer/ [Accessed 2022].</w:t>
      </w:r>
    </w:p>
    <w:p w14:paraId="7F0B9287" w14:textId="77777777" w:rsidR="00032A4D" w:rsidRPr="00032A4D" w:rsidRDefault="00032A4D" w:rsidP="00032A4D">
      <w:pPr>
        <w:pStyle w:val="ListParagraph"/>
        <w:spacing w:line="360" w:lineRule="auto"/>
        <w:ind w:left="1440"/>
        <w:jc w:val="both"/>
        <w:rPr>
          <w:rFonts w:ascii="Times New Roman" w:hAnsi="Times New Roman" w:cs="Times New Roman"/>
          <w:sz w:val="24"/>
          <w:szCs w:val="24"/>
        </w:rPr>
      </w:pPr>
    </w:p>
    <w:p w14:paraId="15711400" w14:textId="77777777" w:rsidR="00032A4D" w:rsidRDefault="00032A4D" w:rsidP="00032A4D">
      <w:pPr>
        <w:pStyle w:val="ListParagraph"/>
        <w:numPr>
          <w:ilvl w:val="1"/>
          <w:numId w:val="6"/>
        </w:numPr>
        <w:spacing w:line="360" w:lineRule="auto"/>
        <w:jc w:val="both"/>
        <w:rPr>
          <w:rFonts w:ascii="Times New Roman" w:hAnsi="Times New Roman" w:cs="Times New Roman"/>
          <w:sz w:val="24"/>
          <w:szCs w:val="24"/>
        </w:rPr>
      </w:pPr>
      <w:proofErr w:type="spellStart"/>
      <w:r w:rsidRPr="00032A4D">
        <w:rPr>
          <w:rFonts w:ascii="Times New Roman" w:hAnsi="Times New Roman" w:cs="Times New Roman"/>
          <w:sz w:val="24"/>
          <w:szCs w:val="24"/>
        </w:rPr>
        <w:t>Towey</w:t>
      </w:r>
      <w:proofErr w:type="spellEnd"/>
      <w:r w:rsidRPr="00032A4D">
        <w:rPr>
          <w:rFonts w:ascii="Times New Roman" w:hAnsi="Times New Roman" w:cs="Times New Roman"/>
          <w:sz w:val="24"/>
          <w:szCs w:val="24"/>
        </w:rPr>
        <w:t>, D. (2012). Construction Quantity Surveying. John Wiley &amp; Sons.</w:t>
      </w:r>
    </w:p>
    <w:p w14:paraId="11EB277D" w14:textId="77777777" w:rsidR="00032A4D" w:rsidRPr="00032A4D" w:rsidRDefault="00032A4D" w:rsidP="00032A4D">
      <w:pPr>
        <w:pStyle w:val="ListParagraph"/>
        <w:rPr>
          <w:rFonts w:ascii="Times New Roman" w:hAnsi="Times New Roman" w:cs="Times New Roman"/>
          <w:sz w:val="24"/>
          <w:szCs w:val="24"/>
        </w:rPr>
      </w:pPr>
    </w:p>
    <w:p w14:paraId="1B6BCED9" w14:textId="77777777" w:rsidR="00032A4D" w:rsidRPr="00032A4D" w:rsidRDefault="00032A4D" w:rsidP="00032A4D">
      <w:pPr>
        <w:pStyle w:val="ListParagraph"/>
        <w:spacing w:line="360" w:lineRule="auto"/>
        <w:ind w:left="1440"/>
        <w:jc w:val="both"/>
        <w:rPr>
          <w:rFonts w:ascii="Times New Roman" w:hAnsi="Times New Roman" w:cs="Times New Roman"/>
          <w:sz w:val="24"/>
          <w:szCs w:val="24"/>
        </w:rPr>
      </w:pPr>
    </w:p>
    <w:p w14:paraId="2E190497" w14:textId="77777777" w:rsidR="00032A4D" w:rsidRDefault="00032A4D" w:rsidP="00032A4D">
      <w:pPr>
        <w:pStyle w:val="ListParagraph"/>
        <w:numPr>
          <w:ilvl w:val="1"/>
          <w:numId w:val="6"/>
        </w:numPr>
        <w:spacing w:line="360" w:lineRule="auto"/>
        <w:jc w:val="both"/>
        <w:rPr>
          <w:rFonts w:ascii="Times New Roman" w:hAnsi="Times New Roman" w:cs="Times New Roman"/>
          <w:sz w:val="24"/>
          <w:szCs w:val="24"/>
        </w:rPr>
      </w:pPr>
      <w:r w:rsidRPr="00032A4D">
        <w:rPr>
          <w:rFonts w:ascii="Times New Roman" w:hAnsi="Times New Roman" w:cs="Times New Roman"/>
          <w:sz w:val="24"/>
          <w:szCs w:val="24"/>
        </w:rPr>
        <w:lastRenderedPageBreak/>
        <w:t>Wong, M. (2021). Hurricane Elsa: Close to 200 houses damaged in St Vincent | Loop Caribbean News. [online] Loop News. Available at: https://caribbean.loopnews.com/content/hurricane-elsa-close-200-houses-damaged-st-vincent [Accessed 2022].</w:t>
      </w:r>
    </w:p>
    <w:p w14:paraId="2EB5B10D" w14:textId="77777777" w:rsidR="00032A4D" w:rsidRPr="00032A4D" w:rsidRDefault="00032A4D" w:rsidP="00032A4D">
      <w:pPr>
        <w:pStyle w:val="ListParagraph"/>
        <w:spacing w:line="360" w:lineRule="auto"/>
        <w:ind w:left="1440"/>
        <w:jc w:val="both"/>
        <w:rPr>
          <w:rFonts w:ascii="Times New Roman" w:hAnsi="Times New Roman" w:cs="Times New Roman"/>
          <w:sz w:val="24"/>
          <w:szCs w:val="24"/>
        </w:rPr>
      </w:pPr>
    </w:p>
    <w:p w14:paraId="3FEDF84E" w14:textId="254ECDD4" w:rsidR="00032A4D" w:rsidRPr="00032A4D" w:rsidRDefault="00032A4D" w:rsidP="00032A4D">
      <w:pPr>
        <w:pStyle w:val="ListParagraph"/>
        <w:numPr>
          <w:ilvl w:val="1"/>
          <w:numId w:val="6"/>
        </w:numPr>
        <w:spacing w:line="360" w:lineRule="auto"/>
        <w:jc w:val="both"/>
        <w:rPr>
          <w:rFonts w:ascii="Times New Roman" w:hAnsi="Times New Roman" w:cs="Times New Roman"/>
          <w:sz w:val="24"/>
          <w:szCs w:val="24"/>
        </w:rPr>
      </w:pPr>
      <w:r w:rsidRPr="00032A4D">
        <w:rPr>
          <w:rFonts w:ascii="Times New Roman" w:hAnsi="Times New Roman" w:cs="Times New Roman"/>
          <w:sz w:val="24"/>
          <w:szCs w:val="24"/>
        </w:rPr>
        <w:t>www.cdema.org. (n.d.). Situation Report #2 Hurricane Tomas severely impacts Saint Lucia and caused damage to Saint Vincent and the Grenadines and Barbados (as at 2:00 p.m.) - CDEMA. [online] Available at: https://www.cdema.org/index.php?option=com_content&amp;view=article&amp;id=820:situation-report-2-hurricane-tomas-severely-impacts-saint-lucia-and-caused-damage-to-saint-vincent-and-the-grenadines-and-barbados-as-at-200-pm&amp;catid=39:situation-reports&amp;Itemid=347 [Accessed 2022].</w:t>
      </w:r>
    </w:p>
    <w:p w14:paraId="7E8498FC" w14:textId="77777777" w:rsidR="00032A4D" w:rsidRPr="00032A4D" w:rsidRDefault="00032A4D" w:rsidP="00032A4D">
      <w:pPr>
        <w:pStyle w:val="ListParagraph"/>
        <w:spacing w:line="360" w:lineRule="auto"/>
        <w:ind w:left="1440"/>
        <w:jc w:val="both"/>
        <w:rPr>
          <w:rFonts w:ascii="Times New Roman" w:hAnsi="Times New Roman" w:cs="Times New Roman"/>
          <w:sz w:val="24"/>
          <w:szCs w:val="24"/>
        </w:rPr>
      </w:pPr>
    </w:p>
    <w:p w14:paraId="5EFE4AAF" w14:textId="30F7511E" w:rsidR="00032A4D" w:rsidRDefault="00032A4D" w:rsidP="00032A4D">
      <w:pPr>
        <w:pStyle w:val="ListParagraph"/>
        <w:numPr>
          <w:ilvl w:val="1"/>
          <w:numId w:val="6"/>
        </w:numPr>
        <w:spacing w:line="360" w:lineRule="auto"/>
        <w:jc w:val="both"/>
        <w:rPr>
          <w:rFonts w:ascii="Times New Roman" w:hAnsi="Times New Roman" w:cs="Times New Roman"/>
          <w:sz w:val="24"/>
          <w:szCs w:val="24"/>
        </w:rPr>
      </w:pPr>
      <w:r w:rsidRPr="00032A4D">
        <w:rPr>
          <w:rFonts w:ascii="Times New Roman" w:hAnsi="Times New Roman" w:cs="Times New Roman"/>
          <w:sz w:val="24"/>
          <w:szCs w:val="24"/>
        </w:rPr>
        <w:t>www.uwtsd.ac.uk. (n.d.). Civil Engineering (BSc, HND, HNC) | UWTSD. [online] Available at: https://www.uwtsd.ac.uk/bsc-civil-engineering/ [Accessed 2022].</w:t>
      </w:r>
    </w:p>
    <w:p w14:paraId="531F7C74" w14:textId="77777777" w:rsidR="00472422" w:rsidRDefault="00472422" w:rsidP="00472422">
      <w:pPr>
        <w:pStyle w:val="ListParagraph"/>
        <w:spacing w:line="360" w:lineRule="auto"/>
        <w:ind w:left="1440"/>
        <w:jc w:val="both"/>
        <w:rPr>
          <w:rFonts w:ascii="Times New Roman" w:hAnsi="Times New Roman" w:cs="Times New Roman"/>
          <w:sz w:val="24"/>
          <w:szCs w:val="24"/>
        </w:rPr>
      </w:pPr>
    </w:p>
    <w:p w14:paraId="4C104A21" w14:textId="07C02D32" w:rsidR="00472422" w:rsidRDefault="00472422" w:rsidP="00032A4D">
      <w:pPr>
        <w:pStyle w:val="ListParagraph"/>
        <w:numPr>
          <w:ilvl w:val="1"/>
          <w:numId w:val="6"/>
        </w:numPr>
        <w:spacing w:line="360" w:lineRule="auto"/>
        <w:jc w:val="both"/>
        <w:rPr>
          <w:rFonts w:ascii="Times New Roman" w:hAnsi="Times New Roman" w:cs="Times New Roman"/>
          <w:sz w:val="24"/>
          <w:szCs w:val="24"/>
        </w:rPr>
      </w:pPr>
      <w:r w:rsidRPr="00472422">
        <w:rPr>
          <w:rFonts w:ascii="Times New Roman" w:hAnsi="Times New Roman" w:cs="Times New Roman"/>
          <w:sz w:val="24"/>
          <w:szCs w:val="24"/>
        </w:rPr>
        <w:t>UK Parliament (2019). Churchill and the Commons Chamber. [online] UK Parliament. Available at: https://www.parliament.uk/about/living-heritage/building/palace/architecture/palacestructure/churchill/.</w:t>
      </w:r>
    </w:p>
    <w:p w14:paraId="1AEFCAC3" w14:textId="77777777" w:rsidR="00032A4D" w:rsidRDefault="00032A4D">
      <w:pPr>
        <w:rPr>
          <w:rFonts w:ascii="Times New Roman" w:hAnsi="Times New Roman" w:cs="Times New Roman"/>
          <w:sz w:val="24"/>
          <w:szCs w:val="24"/>
        </w:rPr>
      </w:pPr>
      <w:r>
        <w:rPr>
          <w:rFonts w:ascii="Times New Roman" w:hAnsi="Times New Roman" w:cs="Times New Roman"/>
          <w:sz w:val="24"/>
          <w:szCs w:val="24"/>
        </w:rPr>
        <w:br w:type="page"/>
      </w:r>
    </w:p>
    <w:p w14:paraId="1103C7B9" w14:textId="606F1BE3" w:rsidR="00353E71" w:rsidRPr="00E54BFC" w:rsidRDefault="00032A4D" w:rsidP="00353E71">
      <w:pPr>
        <w:pStyle w:val="ListParagraph"/>
        <w:numPr>
          <w:ilvl w:val="0"/>
          <w:numId w:val="6"/>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u w:val="single"/>
        </w:rPr>
        <w:lastRenderedPageBreak/>
        <w:t>Appendi</w:t>
      </w:r>
      <w:r w:rsidR="002479AC">
        <w:rPr>
          <w:rFonts w:ascii="Times New Roman" w:hAnsi="Times New Roman" w:cs="Times New Roman"/>
          <w:b/>
          <w:bCs/>
          <w:sz w:val="24"/>
          <w:szCs w:val="24"/>
          <w:u w:val="single"/>
        </w:rPr>
        <w:t>ce</w:t>
      </w:r>
      <w:r w:rsidR="00687FF8">
        <w:rPr>
          <w:rFonts w:ascii="Times New Roman" w:hAnsi="Times New Roman" w:cs="Times New Roman"/>
          <w:b/>
          <w:bCs/>
          <w:sz w:val="24"/>
          <w:szCs w:val="24"/>
          <w:u w:val="single"/>
        </w:rPr>
        <w:t>s</w:t>
      </w:r>
    </w:p>
    <w:p w14:paraId="3240C36B" w14:textId="77777777" w:rsidR="00E54BFC" w:rsidRPr="00687FF8" w:rsidRDefault="00E54BFC" w:rsidP="00E54BFC">
      <w:pPr>
        <w:pStyle w:val="ListParagraph"/>
        <w:spacing w:line="360" w:lineRule="auto"/>
        <w:jc w:val="both"/>
        <w:rPr>
          <w:rFonts w:ascii="Times New Roman" w:hAnsi="Times New Roman" w:cs="Times New Roman"/>
          <w:b/>
          <w:bCs/>
          <w:sz w:val="24"/>
          <w:szCs w:val="24"/>
        </w:rPr>
      </w:pPr>
    </w:p>
    <w:p w14:paraId="57DBC5DB" w14:textId="7E2D79ED" w:rsidR="00687FF8" w:rsidRPr="00E54BFC" w:rsidRDefault="00687FF8" w:rsidP="00687FF8">
      <w:pPr>
        <w:pStyle w:val="ListParagraph"/>
        <w:numPr>
          <w:ilvl w:val="1"/>
          <w:numId w:val="6"/>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u w:val="single"/>
        </w:rPr>
        <w:t>Appendix 1</w:t>
      </w:r>
    </w:p>
    <w:p w14:paraId="7ED47A5D" w14:textId="68536D11" w:rsidR="00E54BFC" w:rsidRDefault="0038141D" w:rsidP="00E54BFC">
      <w:pPr>
        <w:spacing w:line="360" w:lineRule="auto"/>
        <w:ind w:left="1080"/>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7216" behindDoc="0" locked="0" layoutInCell="1" allowOverlap="1" wp14:anchorId="76972791" wp14:editId="692B0FD8">
            <wp:simplePos x="0" y="0"/>
            <wp:positionH relativeFrom="column">
              <wp:posOffset>304800</wp:posOffset>
            </wp:positionH>
            <wp:positionV relativeFrom="paragraph">
              <wp:posOffset>643255</wp:posOffset>
            </wp:positionV>
            <wp:extent cx="5934075" cy="396240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3962400"/>
                    </a:xfrm>
                    <a:prstGeom prst="rect">
                      <a:avLst/>
                    </a:prstGeom>
                    <a:noFill/>
                    <a:ln>
                      <a:noFill/>
                    </a:ln>
                  </pic:spPr>
                </pic:pic>
              </a:graphicData>
            </a:graphic>
          </wp:anchor>
        </w:drawing>
      </w:r>
      <w:r w:rsidR="00E54BFC">
        <w:rPr>
          <w:rFonts w:ascii="Times New Roman" w:hAnsi="Times New Roman" w:cs="Times New Roman"/>
          <w:sz w:val="24"/>
          <w:szCs w:val="24"/>
        </w:rPr>
        <w:t>The following picture shows the extent of damage done on a police station located at the northern end of the island because of Hurricane Elsa.</w:t>
      </w:r>
    </w:p>
    <w:p w14:paraId="73A88EF7" w14:textId="21B999F1" w:rsidR="00E54BFC" w:rsidRDefault="00E54BFC" w:rsidP="00E54BFC">
      <w:pPr>
        <w:spacing w:line="360" w:lineRule="auto"/>
        <w:ind w:left="1080"/>
        <w:jc w:val="both"/>
        <w:rPr>
          <w:rFonts w:ascii="Times New Roman" w:hAnsi="Times New Roman" w:cs="Times New Roman"/>
          <w:sz w:val="24"/>
          <w:szCs w:val="24"/>
        </w:rPr>
      </w:pPr>
    </w:p>
    <w:p w14:paraId="3F502084" w14:textId="7EC41D77" w:rsidR="0038141D" w:rsidRDefault="0038141D" w:rsidP="00E54BFC">
      <w:pPr>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Source: </w:t>
      </w:r>
      <w:r w:rsidR="009C4A7D">
        <w:rPr>
          <w:rFonts w:ascii="Times New Roman" w:hAnsi="Times New Roman" w:cs="Times New Roman"/>
          <w:sz w:val="24"/>
          <w:szCs w:val="24"/>
        </w:rPr>
        <w:t>Loop Caribbean News (2021)</w:t>
      </w:r>
    </w:p>
    <w:p w14:paraId="17971EA1" w14:textId="77777777" w:rsidR="00E54BFC" w:rsidRPr="00E54BFC" w:rsidRDefault="00E54BFC" w:rsidP="00E54BFC">
      <w:pPr>
        <w:spacing w:line="360" w:lineRule="auto"/>
        <w:ind w:left="1080"/>
        <w:jc w:val="both"/>
        <w:rPr>
          <w:rFonts w:ascii="Times New Roman" w:hAnsi="Times New Roman" w:cs="Times New Roman"/>
          <w:sz w:val="24"/>
          <w:szCs w:val="24"/>
        </w:rPr>
      </w:pPr>
    </w:p>
    <w:p w14:paraId="1870A6B5" w14:textId="77777777" w:rsidR="00687FF8" w:rsidRPr="00687FF8" w:rsidRDefault="00687FF8" w:rsidP="00687FF8">
      <w:pPr>
        <w:spacing w:line="360" w:lineRule="auto"/>
        <w:jc w:val="both"/>
        <w:rPr>
          <w:rFonts w:ascii="Times New Roman" w:hAnsi="Times New Roman" w:cs="Times New Roman"/>
          <w:b/>
          <w:bCs/>
          <w:sz w:val="24"/>
          <w:szCs w:val="24"/>
        </w:rPr>
      </w:pPr>
    </w:p>
    <w:p w14:paraId="58240965" w14:textId="5B0549F7" w:rsidR="002479AC" w:rsidRPr="00353E71" w:rsidRDefault="002479AC" w:rsidP="00353E71">
      <w:pPr>
        <w:spacing w:line="360" w:lineRule="auto"/>
        <w:rPr>
          <w:rFonts w:ascii="Times New Roman" w:hAnsi="Times New Roman" w:cs="Times New Roman"/>
          <w:b/>
          <w:bCs/>
          <w:sz w:val="24"/>
          <w:szCs w:val="24"/>
        </w:rPr>
      </w:pPr>
    </w:p>
    <w:p w14:paraId="536EA5AE" w14:textId="77777777" w:rsidR="00C35D49" w:rsidRDefault="00C35D49" w:rsidP="00A13E9C">
      <w:pPr>
        <w:spacing w:line="360" w:lineRule="auto"/>
        <w:jc w:val="both"/>
        <w:rPr>
          <w:rFonts w:ascii="Times New Roman" w:hAnsi="Times New Roman" w:cs="Times New Roman"/>
          <w:sz w:val="24"/>
          <w:szCs w:val="24"/>
        </w:rPr>
      </w:pPr>
    </w:p>
    <w:p w14:paraId="0B1475C7" w14:textId="77777777" w:rsidR="00C35D49" w:rsidRDefault="00C35D49" w:rsidP="00A13E9C">
      <w:pPr>
        <w:spacing w:line="360" w:lineRule="auto"/>
        <w:jc w:val="both"/>
        <w:rPr>
          <w:rFonts w:ascii="Times New Roman" w:hAnsi="Times New Roman" w:cs="Times New Roman"/>
          <w:sz w:val="24"/>
          <w:szCs w:val="24"/>
        </w:rPr>
      </w:pPr>
    </w:p>
    <w:p w14:paraId="65EA9940" w14:textId="77777777" w:rsidR="0075483B" w:rsidRPr="00387C59" w:rsidRDefault="0075483B">
      <w:pPr>
        <w:spacing w:line="360" w:lineRule="auto"/>
        <w:rPr>
          <w:rFonts w:ascii="Times New Roman" w:hAnsi="Times New Roman" w:cs="Times New Roman"/>
          <w:sz w:val="24"/>
          <w:szCs w:val="24"/>
        </w:rPr>
      </w:pPr>
    </w:p>
    <w:sectPr w:rsidR="0075483B" w:rsidRPr="00387C59" w:rsidSect="00EF04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F42FA" w14:textId="77777777" w:rsidR="0023248D" w:rsidRDefault="0023248D" w:rsidP="00387C59">
      <w:pPr>
        <w:spacing w:after="0" w:line="240" w:lineRule="auto"/>
      </w:pPr>
      <w:r>
        <w:separator/>
      </w:r>
    </w:p>
  </w:endnote>
  <w:endnote w:type="continuationSeparator" w:id="0">
    <w:p w14:paraId="4BB3825B" w14:textId="77777777" w:rsidR="0023248D" w:rsidRDefault="0023248D" w:rsidP="00387C59">
      <w:pPr>
        <w:spacing w:after="0" w:line="240" w:lineRule="auto"/>
      </w:pPr>
      <w:r>
        <w:continuationSeparator/>
      </w:r>
    </w:p>
  </w:endnote>
  <w:endnote w:type="continuationNotice" w:id="1">
    <w:p w14:paraId="55277DFD" w14:textId="77777777" w:rsidR="0023248D" w:rsidRDefault="002324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4DBAF" w14:textId="5884FEA2" w:rsidR="00EF04D7" w:rsidRDefault="00EF04D7">
    <w:pPr>
      <w:pStyle w:val="Footer"/>
    </w:pPr>
  </w:p>
  <w:p w14:paraId="557285B3" w14:textId="77777777" w:rsidR="001B1B36" w:rsidRDefault="001B1B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9806294"/>
      <w:docPartObj>
        <w:docPartGallery w:val="Page Numbers (Bottom of Page)"/>
        <w:docPartUnique/>
      </w:docPartObj>
    </w:sdtPr>
    <w:sdtEndPr>
      <w:rPr>
        <w:noProof/>
      </w:rPr>
    </w:sdtEndPr>
    <w:sdtContent>
      <w:p w14:paraId="08519526" w14:textId="2358B563" w:rsidR="00EF04D7" w:rsidRDefault="00EF04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E4C421" w14:textId="77777777" w:rsidR="001B1B36" w:rsidRDefault="001B1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0031F" w14:textId="77777777" w:rsidR="0023248D" w:rsidRDefault="0023248D" w:rsidP="00387C59">
      <w:pPr>
        <w:spacing w:after="0" w:line="240" w:lineRule="auto"/>
      </w:pPr>
      <w:r>
        <w:separator/>
      </w:r>
    </w:p>
  </w:footnote>
  <w:footnote w:type="continuationSeparator" w:id="0">
    <w:p w14:paraId="097CEC96" w14:textId="77777777" w:rsidR="0023248D" w:rsidRDefault="0023248D" w:rsidP="00387C59">
      <w:pPr>
        <w:spacing w:after="0" w:line="240" w:lineRule="auto"/>
      </w:pPr>
      <w:r>
        <w:continuationSeparator/>
      </w:r>
    </w:p>
  </w:footnote>
  <w:footnote w:type="continuationNotice" w:id="1">
    <w:p w14:paraId="7063277D" w14:textId="77777777" w:rsidR="0023248D" w:rsidRDefault="002324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F78B0" w14:textId="34E3208B" w:rsidR="00387C59" w:rsidRDefault="00000000">
    <w:pPr>
      <w:pStyle w:val="Header"/>
      <w:rPr>
        <w:sz w:val="24"/>
        <w:szCs w:val="24"/>
      </w:rPr>
    </w:pPr>
    <w:sdt>
      <w:sdtPr>
        <w:rPr>
          <w:rFonts w:ascii="Arial" w:hAnsi="Arial" w:cs="Arial"/>
          <w:b/>
        </w:rPr>
        <w:alias w:val="Title"/>
        <w:id w:val="78404852"/>
        <w:placeholder>
          <w:docPart w:val="7F87B320348146DDAC4F8129FA904218"/>
        </w:placeholder>
        <w:dataBinding w:prefixMappings="xmlns:ns0='http://schemas.openxmlformats.org/package/2006/metadata/core-properties' xmlns:ns1='http://purl.org/dc/elements/1.1/'" w:xpath="/ns0:coreProperties[1]/ns1:title[1]" w:storeItemID="{6C3C8BC8-F283-45AE-878A-BAB7291924A1}"/>
        <w:text/>
      </w:sdtPr>
      <w:sdtContent>
        <w:r w:rsidR="00387C59" w:rsidRPr="005E41A7">
          <w:rPr>
            <w:rFonts w:ascii="Arial" w:hAnsi="Arial" w:cs="Arial"/>
            <w:b/>
          </w:rPr>
          <w:t xml:space="preserve">Professional Skills and Health </w:t>
        </w:r>
        <w:r w:rsidR="00C37B92">
          <w:rPr>
            <w:rFonts w:ascii="Arial" w:hAnsi="Arial" w:cs="Arial"/>
            <w:b/>
          </w:rPr>
          <w:t>&amp;</w:t>
        </w:r>
        <w:r w:rsidR="00387C59" w:rsidRPr="005E41A7">
          <w:rPr>
            <w:rFonts w:ascii="Arial" w:hAnsi="Arial" w:cs="Arial"/>
            <w:b/>
          </w:rPr>
          <w:t xml:space="preserve"> Safety in Construction</w:t>
        </w:r>
        <w:r w:rsidR="00387C59">
          <w:rPr>
            <w:rFonts w:ascii="Arial" w:hAnsi="Arial" w:cs="Arial"/>
            <w:b/>
          </w:rPr>
          <w:t xml:space="preserve"> </w:t>
        </w:r>
        <w:r w:rsidR="00387C59" w:rsidRPr="00387C59">
          <w:rPr>
            <w:rFonts w:ascii="Arial" w:hAnsi="Arial" w:cs="Arial"/>
            <w:b/>
          </w:rPr>
          <w:t>ACBA4003</w:t>
        </w:r>
      </w:sdtContent>
    </w:sdt>
    <w:r w:rsidR="00387C59">
      <w:rPr>
        <w:rFonts w:asciiTheme="majorHAnsi" w:eastAsiaTheme="majorEastAsia" w:hAnsiTheme="majorHAnsi" w:cstheme="majorBidi"/>
        <w:color w:val="4472C4" w:themeColor="accent1"/>
        <w:sz w:val="24"/>
        <w:szCs w:val="24"/>
      </w:rPr>
      <w:ptab w:relativeTo="margin" w:alignment="right" w:leader="none"/>
    </w:r>
    <w:sdt>
      <w:sdtPr>
        <w:alias w:val="Date"/>
        <w:id w:val="78404859"/>
        <w:placeholder>
          <w:docPart w:val="C2F1F60DFFA44A4AB3FBD95F9394941B"/>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sidR="00C37B92" w:rsidRPr="00C37B92">
          <w:t>Shalom Joseph 2113608</w:t>
        </w:r>
      </w:sdtContent>
    </w:sdt>
  </w:p>
  <w:p w14:paraId="289D53ED" w14:textId="669B2C4D" w:rsidR="00387C59" w:rsidRPr="00387C59" w:rsidRDefault="00387C59">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D0336"/>
    <w:multiLevelType w:val="hybridMultilevel"/>
    <w:tmpl w:val="27F41AD0"/>
    <w:lvl w:ilvl="0" w:tplc="C69A9238">
      <w:start w:val="1"/>
      <w:numFmt w:val="decimal"/>
      <w:lvlText w:val="%1.0"/>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2F14EC"/>
    <w:multiLevelType w:val="hybridMultilevel"/>
    <w:tmpl w:val="808E2B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3A2980"/>
    <w:multiLevelType w:val="multilevel"/>
    <w:tmpl w:val="8A1024E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03A2663"/>
    <w:multiLevelType w:val="hybridMultilevel"/>
    <w:tmpl w:val="844A7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0B0F46"/>
    <w:multiLevelType w:val="hybridMultilevel"/>
    <w:tmpl w:val="3F841656"/>
    <w:lvl w:ilvl="0" w:tplc="C69A9238">
      <w:start w:val="1"/>
      <w:numFmt w:val="decimal"/>
      <w:lvlText w:val="%1.0"/>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41086D"/>
    <w:multiLevelType w:val="hybridMultilevel"/>
    <w:tmpl w:val="C9F8BBBE"/>
    <w:lvl w:ilvl="0" w:tplc="A4A4BA4E">
      <w:start w:val="1"/>
      <w:numFmt w:val="decimal"/>
      <w:lvlText w:val="%1."/>
      <w:lvlJc w:val="left"/>
      <w:pPr>
        <w:ind w:left="1080" w:hanging="360"/>
      </w:pPr>
      <w:rPr>
        <w:rFonts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B253356"/>
    <w:multiLevelType w:val="hybridMultilevel"/>
    <w:tmpl w:val="BB149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6051827">
    <w:abstractNumId w:val="0"/>
  </w:num>
  <w:num w:numId="2" w16cid:durableId="603804445">
    <w:abstractNumId w:val="4"/>
  </w:num>
  <w:num w:numId="3" w16cid:durableId="475999133">
    <w:abstractNumId w:val="5"/>
  </w:num>
  <w:num w:numId="4" w16cid:durableId="968779638">
    <w:abstractNumId w:val="2"/>
  </w:num>
  <w:num w:numId="5" w16cid:durableId="1936939101">
    <w:abstractNumId w:val="3"/>
  </w:num>
  <w:num w:numId="6" w16cid:durableId="448666693">
    <w:abstractNumId w:val="1"/>
  </w:num>
  <w:num w:numId="7" w16cid:durableId="5719328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C59"/>
    <w:rsid w:val="000206B7"/>
    <w:rsid w:val="00026728"/>
    <w:rsid w:val="00032A4D"/>
    <w:rsid w:val="00036FE0"/>
    <w:rsid w:val="00037ADB"/>
    <w:rsid w:val="00062F4D"/>
    <w:rsid w:val="00065E85"/>
    <w:rsid w:val="00072E17"/>
    <w:rsid w:val="00073E77"/>
    <w:rsid w:val="00076BD6"/>
    <w:rsid w:val="00095B66"/>
    <w:rsid w:val="000A061B"/>
    <w:rsid w:val="000A5257"/>
    <w:rsid w:val="000E2FAA"/>
    <w:rsid w:val="00102237"/>
    <w:rsid w:val="00106CD3"/>
    <w:rsid w:val="00114897"/>
    <w:rsid w:val="0014240D"/>
    <w:rsid w:val="0019340F"/>
    <w:rsid w:val="001A0377"/>
    <w:rsid w:val="001A5B12"/>
    <w:rsid w:val="001B1B36"/>
    <w:rsid w:val="001B27B6"/>
    <w:rsid w:val="001C435C"/>
    <w:rsid w:val="001D017C"/>
    <w:rsid w:val="001D4370"/>
    <w:rsid w:val="001D7490"/>
    <w:rsid w:val="001E1385"/>
    <w:rsid w:val="001E5BA3"/>
    <w:rsid w:val="00224A24"/>
    <w:rsid w:val="00230E16"/>
    <w:rsid w:val="0023248D"/>
    <w:rsid w:val="002374FA"/>
    <w:rsid w:val="002479AC"/>
    <w:rsid w:val="00262037"/>
    <w:rsid w:val="00262E39"/>
    <w:rsid w:val="00275122"/>
    <w:rsid w:val="002A6357"/>
    <w:rsid w:val="002B121D"/>
    <w:rsid w:val="002B196B"/>
    <w:rsid w:val="002B3EBC"/>
    <w:rsid w:val="002F43FD"/>
    <w:rsid w:val="00310F3C"/>
    <w:rsid w:val="00326A3E"/>
    <w:rsid w:val="00353E71"/>
    <w:rsid w:val="00371349"/>
    <w:rsid w:val="0038141D"/>
    <w:rsid w:val="00384995"/>
    <w:rsid w:val="00387C59"/>
    <w:rsid w:val="0039308E"/>
    <w:rsid w:val="003A6071"/>
    <w:rsid w:val="003A71F4"/>
    <w:rsid w:val="003D4C03"/>
    <w:rsid w:val="003E4F59"/>
    <w:rsid w:val="003E754C"/>
    <w:rsid w:val="00410620"/>
    <w:rsid w:val="004175C5"/>
    <w:rsid w:val="00427A28"/>
    <w:rsid w:val="00430E7A"/>
    <w:rsid w:val="004355F3"/>
    <w:rsid w:val="00435D16"/>
    <w:rsid w:val="004372DE"/>
    <w:rsid w:val="0044153B"/>
    <w:rsid w:val="004442CC"/>
    <w:rsid w:val="00455EF9"/>
    <w:rsid w:val="00472422"/>
    <w:rsid w:val="004850DC"/>
    <w:rsid w:val="004919DB"/>
    <w:rsid w:val="004A35AF"/>
    <w:rsid w:val="004A6B7A"/>
    <w:rsid w:val="004A7459"/>
    <w:rsid w:val="004B0B5C"/>
    <w:rsid w:val="004B183B"/>
    <w:rsid w:val="004B2C99"/>
    <w:rsid w:val="004B7D9D"/>
    <w:rsid w:val="004D528A"/>
    <w:rsid w:val="004E46D3"/>
    <w:rsid w:val="004F6F4D"/>
    <w:rsid w:val="0050770C"/>
    <w:rsid w:val="00513088"/>
    <w:rsid w:val="00532FE5"/>
    <w:rsid w:val="0054105C"/>
    <w:rsid w:val="00543ED4"/>
    <w:rsid w:val="00554814"/>
    <w:rsid w:val="005656E3"/>
    <w:rsid w:val="00566BCA"/>
    <w:rsid w:val="00575AF6"/>
    <w:rsid w:val="005A03E9"/>
    <w:rsid w:val="005A50C7"/>
    <w:rsid w:val="005C3004"/>
    <w:rsid w:val="005E1E0C"/>
    <w:rsid w:val="005E6703"/>
    <w:rsid w:val="00610549"/>
    <w:rsid w:val="00612278"/>
    <w:rsid w:val="00623724"/>
    <w:rsid w:val="00624DA8"/>
    <w:rsid w:val="0064636A"/>
    <w:rsid w:val="0065597C"/>
    <w:rsid w:val="006723B5"/>
    <w:rsid w:val="006775EF"/>
    <w:rsid w:val="00683E60"/>
    <w:rsid w:val="00687FF8"/>
    <w:rsid w:val="006B2DD3"/>
    <w:rsid w:val="006C2671"/>
    <w:rsid w:val="006D35B8"/>
    <w:rsid w:val="006E3B11"/>
    <w:rsid w:val="00716A39"/>
    <w:rsid w:val="00716AAF"/>
    <w:rsid w:val="00742012"/>
    <w:rsid w:val="0075483B"/>
    <w:rsid w:val="008020F0"/>
    <w:rsid w:val="00807493"/>
    <w:rsid w:val="00817509"/>
    <w:rsid w:val="00825955"/>
    <w:rsid w:val="0086583A"/>
    <w:rsid w:val="00875504"/>
    <w:rsid w:val="00877BFB"/>
    <w:rsid w:val="00883192"/>
    <w:rsid w:val="008865A3"/>
    <w:rsid w:val="00892459"/>
    <w:rsid w:val="008A2036"/>
    <w:rsid w:val="008E0013"/>
    <w:rsid w:val="0094134F"/>
    <w:rsid w:val="0094663C"/>
    <w:rsid w:val="009A49B8"/>
    <w:rsid w:val="009B4B6D"/>
    <w:rsid w:val="009C4A7D"/>
    <w:rsid w:val="009C5E91"/>
    <w:rsid w:val="009E0A5A"/>
    <w:rsid w:val="009E2FB6"/>
    <w:rsid w:val="009F5920"/>
    <w:rsid w:val="009F6D11"/>
    <w:rsid w:val="00A04E24"/>
    <w:rsid w:val="00A0689A"/>
    <w:rsid w:val="00A06E3D"/>
    <w:rsid w:val="00A13E9C"/>
    <w:rsid w:val="00A20EAD"/>
    <w:rsid w:val="00A223BE"/>
    <w:rsid w:val="00A27413"/>
    <w:rsid w:val="00A51AA4"/>
    <w:rsid w:val="00A5639F"/>
    <w:rsid w:val="00A62524"/>
    <w:rsid w:val="00A64CEF"/>
    <w:rsid w:val="00A66D41"/>
    <w:rsid w:val="00AB392E"/>
    <w:rsid w:val="00AC47C4"/>
    <w:rsid w:val="00AF2B13"/>
    <w:rsid w:val="00AF5D53"/>
    <w:rsid w:val="00B35264"/>
    <w:rsid w:val="00B6046F"/>
    <w:rsid w:val="00B779C0"/>
    <w:rsid w:val="00B800CA"/>
    <w:rsid w:val="00B8590E"/>
    <w:rsid w:val="00B928F5"/>
    <w:rsid w:val="00BC0424"/>
    <w:rsid w:val="00BC557B"/>
    <w:rsid w:val="00BD79CB"/>
    <w:rsid w:val="00BE1189"/>
    <w:rsid w:val="00BE4531"/>
    <w:rsid w:val="00BF47D0"/>
    <w:rsid w:val="00BF65DA"/>
    <w:rsid w:val="00C16C67"/>
    <w:rsid w:val="00C34D60"/>
    <w:rsid w:val="00C35D49"/>
    <w:rsid w:val="00C37B92"/>
    <w:rsid w:val="00C45582"/>
    <w:rsid w:val="00C60EA5"/>
    <w:rsid w:val="00C741E1"/>
    <w:rsid w:val="00C761EF"/>
    <w:rsid w:val="00C81904"/>
    <w:rsid w:val="00C841A9"/>
    <w:rsid w:val="00C971C9"/>
    <w:rsid w:val="00CA2A97"/>
    <w:rsid w:val="00CB07B4"/>
    <w:rsid w:val="00CD083A"/>
    <w:rsid w:val="00CD509E"/>
    <w:rsid w:val="00D0433B"/>
    <w:rsid w:val="00D40F26"/>
    <w:rsid w:val="00D40FD6"/>
    <w:rsid w:val="00D7283D"/>
    <w:rsid w:val="00D76678"/>
    <w:rsid w:val="00D84B72"/>
    <w:rsid w:val="00DB0CFC"/>
    <w:rsid w:val="00DB7502"/>
    <w:rsid w:val="00DE320C"/>
    <w:rsid w:val="00DE46FD"/>
    <w:rsid w:val="00DE68FE"/>
    <w:rsid w:val="00E07752"/>
    <w:rsid w:val="00E25F94"/>
    <w:rsid w:val="00E2719C"/>
    <w:rsid w:val="00E312AF"/>
    <w:rsid w:val="00E40E25"/>
    <w:rsid w:val="00E4471A"/>
    <w:rsid w:val="00E54BFC"/>
    <w:rsid w:val="00E8568F"/>
    <w:rsid w:val="00E86677"/>
    <w:rsid w:val="00E86EE1"/>
    <w:rsid w:val="00E95665"/>
    <w:rsid w:val="00EB347B"/>
    <w:rsid w:val="00EB6577"/>
    <w:rsid w:val="00ED79E1"/>
    <w:rsid w:val="00EF04D7"/>
    <w:rsid w:val="00F01484"/>
    <w:rsid w:val="00F01FD0"/>
    <w:rsid w:val="00F04B6D"/>
    <w:rsid w:val="00F1358A"/>
    <w:rsid w:val="00F31FAA"/>
    <w:rsid w:val="00F61F84"/>
    <w:rsid w:val="00F74455"/>
    <w:rsid w:val="00F8504E"/>
    <w:rsid w:val="00F86CC4"/>
    <w:rsid w:val="00FA36F2"/>
    <w:rsid w:val="00FA799C"/>
    <w:rsid w:val="00FC50B8"/>
    <w:rsid w:val="00FE32B2"/>
    <w:rsid w:val="00FE5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BBCA8"/>
  <w15:chartTrackingRefBased/>
  <w15:docId w15:val="{B5D81EB4-22EF-4A7B-96EC-DA5B9C4B4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A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7C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7C59"/>
  </w:style>
  <w:style w:type="paragraph" w:styleId="Footer">
    <w:name w:val="footer"/>
    <w:basedOn w:val="Normal"/>
    <w:link w:val="FooterChar"/>
    <w:uiPriority w:val="99"/>
    <w:unhideWhenUsed/>
    <w:rsid w:val="00387C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7C59"/>
  </w:style>
  <w:style w:type="paragraph" w:styleId="ListParagraph">
    <w:name w:val="List Paragraph"/>
    <w:basedOn w:val="Normal"/>
    <w:uiPriority w:val="34"/>
    <w:qFormat/>
    <w:rsid w:val="00C37B92"/>
    <w:pPr>
      <w:ind w:left="720"/>
      <w:contextualSpacing/>
    </w:pPr>
  </w:style>
  <w:style w:type="character" w:customStyle="1" w:styleId="Heading1Char">
    <w:name w:val="Heading 1 Char"/>
    <w:basedOn w:val="DefaultParagraphFont"/>
    <w:link w:val="Heading1"/>
    <w:uiPriority w:val="9"/>
    <w:rsid w:val="00037A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7ADB"/>
    <w:pPr>
      <w:outlineLvl w:val="9"/>
    </w:pPr>
  </w:style>
  <w:style w:type="paragraph" w:styleId="TOC2">
    <w:name w:val="toc 2"/>
    <w:basedOn w:val="Normal"/>
    <w:next w:val="Normal"/>
    <w:autoRedefine/>
    <w:uiPriority w:val="39"/>
    <w:unhideWhenUsed/>
    <w:rsid w:val="00037ADB"/>
    <w:pPr>
      <w:spacing w:after="100"/>
      <w:ind w:left="220"/>
    </w:pPr>
    <w:rPr>
      <w:rFonts w:eastAsiaTheme="minorEastAsia" w:cs="Times New Roman"/>
    </w:rPr>
  </w:style>
  <w:style w:type="paragraph" w:styleId="TOC1">
    <w:name w:val="toc 1"/>
    <w:basedOn w:val="Normal"/>
    <w:next w:val="Normal"/>
    <w:autoRedefine/>
    <w:uiPriority w:val="39"/>
    <w:unhideWhenUsed/>
    <w:rsid w:val="00037ADB"/>
    <w:pPr>
      <w:spacing w:after="100"/>
    </w:pPr>
    <w:rPr>
      <w:rFonts w:eastAsiaTheme="minorEastAsia" w:cs="Times New Roman"/>
    </w:rPr>
  </w:style>
  <w:style w:type="paragraph" w:styleId="TOC3">
    <w:name w:val="toc 3"/>
    <w:basedOn w:val="Normal"/>
    <w:next w:val="Normal"/>
    <w:autoRedefine/>
    <w:uiPriority w:val="39"/>
    <w:unhideWhenUsed/>
    <w:rsid w:val="00037ADB"/>
    <w:pPr>
      <w:spacing w:after="100"/>
      <w:ind w:left="440"/>
    </w:pPr>
    <w:rPr>
      <w:rFonts w:eastAsiaTheme="minorEastAsia" w:cs="Times New Roman"/>
    </w:rPr>
  </w:style>
  <w:style w:type="character" w:styleId="Hyperlink">
    <w:name w:val="Hyperlink"/>
    <w:basedOn w:val="DefaultParagraphFont"/>
    <w:uiPriority w:val="99"/>
    <w:unhideWhenUsed/>
    <w:rsid w:val="00032A4D"/>
    <w:rPr>
      <w:color w:val="0563C1" w:themeColor="hyperlink"/>
      <w:u w:val="single"/>
    </w:rPr>
  </w:style>
  <w:style w:type="character" w:styleId="UnresolvedMention">
    <w:name w:val="Unresolved Mention"/>
    <w:basedOn w:val="DefaultParagraphFont"/>
    <w:uiPriority w:val="99"/>
    <w:semiHidden/>
    <w:unhideWhenUsed/>
    <w:rsid w:val="00032A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486674">
      <w:bodyDiv w:val="1"/>
      <w:marLeft w:val="0"/>
      <w:marRight w:val="0"/>
      <w:marTop w:val="0"/>
      <w:marBottom w:val="0"/>
      <w:divBdr>
        <w:top w:val="none" w:sz="0" w:space="0" w:color="auto"/>
        <w:left w:val="none" w:sz="0" w:space="0" w:color="auto"/>
        <w:bottom w:val="none" w:sz="0" w:space="0" w:color="auto"/>
        <w:right w:val="none" w:sz="0" w:space="0" w:color="auto"/>
      </w:divBdr>
      <w:divsChild>
        <w:div w:id="1684278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F87B320348146DDAC4F8129FA904218"/>
        <w:category>
          <w:name w:val="General"/>
          <w:gallery w:val="placeholder"/>
        </w:category>
        <w:types>
          <w:type w:val="bbPlcHdr"/>
        </w:types>
        <w:behaviors>
          <w:behavior w:val="content"/>
        </w:behaviors>
        <w:guid w:val="{D82217BB-6C79-417A-9EB6-7B5B4C00E8EE}"/>
      </w:docPartPr>
      <w:docPartBody>
        <w:p w:rsidR="00EC4F7C" w:rsidRDefault="00956AC7" w:rsidP="00956AC7">
          <w:pPr>
            <w:pStyle w:val="7F87B320348146DDAC4F8129FA904218"/>
          </w:pPr>
          <w:r>
            <w:rPr>
              <w:rFonts w:asciiTheme="majorHAnsi" w:eastAsiaTheme="majorEastAsia" w:hAnsiTheme="majorHAnsi" w:cstheme="majorBidi"/>
              <w:color w:val="4472C4" w:themeColor="accent1"/>
              <w:sz w:val="27"/>
              <w:szCs w:val="27"/>
            </w:rPr>
            <w:t>[Document title]</w:t>
          </w:r>
        </w:p>
      </w:docPartBody>
    </w:docPart>
    <w:docPart>
      <w:docPartPr>
        <w:name w:val="C2F1F60DFFA44A4AB3FBD95F9394941B"/>
        <w:category>
          <w:name w:val="General"/>
          <w:gallery w:val="placeholder"/>
        </w:category>
        <w:types>
          <w:type w:val="bbPlcHdr"/>
        </w:types>
        <w:behaviors>
          <w:behavior w:val="content"/>
        </w:behaviors>
        <w:guid w:val="{551D0276-66E1-4722-8C97-5ACCC83481EF}"/>
      </w:docPartPr>
      <w:docPartBody>
        <w:p w:rsidR="00EC4F7C" w:rsidRDefault="00956AC7" w:rsidP="00956AC7">
          <w:pPr>
            <w:pStyle w:val="C2F1F60DFFA44A4AB3FBD95F9394941B"/>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AC7"/>
    <w:rsid w:val="00012E75"/>
    <w:rsid w:val="00161AF4"/>
    <w:rsid w:val="00184B3A"/>
    <w:rsid w:val="005A3ED3"/>
    <w:rsid w:val="00956AC7"/>
    <w:rsid w:val="00EA157E"/>
    <w:rsid w:val="00EC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87B320348146DDAC4F8129FA904218">
    <w:name w:val="7F87B320348146DDAC4F8129FA904218"/>
    <w:rsid w:val="00956AC7"/>
  </w:style>
  <w:style w:type="paragraph" w:customStyle="1" w:styleId="C2F1F60DFFA44A4AB3FBD95F9394941B">
    <w:name w:val="C2F1F60DFFA44A4AB3FBD95F9394941B"/>
    <w:rsid w:val="00956AC7"/>
  </w:style>
  <w:style w:type="paragraph" w:customStyle="1" w:styleId="F4DB8224B5DA418296D5A1DB79E0AF49">
    <w:name w:val="F4DB8224B5DA418296D5A1DB79E0AF49"/>
    <w:rsid w:val="00012E75"/>
  </w:style>
  <w:style w:type="paragraph" w:customStyle="1" w:styleId="A531BB8DF9894258851FA2D90FCEC3FE">
    <w:name w:val="A531BB8DF9894258851FA2D90FCEC3FE"/>
    <w:rsid w:val="00012E75"/>
  </w:style>
  <w:style w:type="paragraph" w:customStyle="1" w:styleId="35D63A0BBC1C402C89CC0887AEA98648">
    <w:name w:val="35D63A0BBC1C402C89CC0887AEA98648"/>
    <w:rsid w:val="00012E75"/>
  </w:style>
  <w:style w:type="paragraph" w:customStyle="1" w:styleId="709B9821BF384E28A9595479379BBE1C">
    <w:name w:val="709B9821BF384E28A9595479379BBE1C"/>
    <w:rsid w:val="00012E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Shalom Joseph 2113608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60DC3F-D245-4E94-9EE7-27B586D08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1408</Words>
  <Characters>8032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Professional Skills and Health &amp; Safety in Construction ACBA4003</vt:lpstr>
    </vt:vector>
  </TitlesOfParts>
  <Company/>
  <LinksUpToDate>false</LinksUpToDate>
  <CharactersWithSpaces>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Skills and Health &amp; Safety in Construction ACBA4003</dc:title>
  <dc:subject/>
  <dc:creator>Shalom Joseph</dc:creator>
  <cp:keywords/>
  <dc:description/>
  <cp:lastModifiedBy>Shalom Joseph</cp:lastModifiedBy>
  <cp:revision>3</cp:revision>
  <dcterms:created xsi:type="dcterms:W3CDTF">2022-11-03T22:05:00Z</dcterms:created>
  <dcterms:modified xsi:type="dcterms:W3CDTF">2022-11-03T22:07:00Z</dcterms:modified>
</cp:coreProperties>
</file>