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5A98BA" w14:textId="2FA2124E" w:rsidR="003609A9" w:rsidRDefault="003609A9">
      <w:r>
        <w:t xml:space="preserve"> </w:t>
      </w:r>
    </w:p>
    <w:sdt>
      <w:sdtPr>
        <w:id w:val="908275768"/>
        <w:docPartObj>
          <w:docPartGallery w:val="Cover Pages"/>
          <w:docPartUnique/>
        </w:docPartObj>
      </w:sdtPr>
      <w:sdtContent>
        <w:p w14:paraId="4B2DF0CA" w14:textId="2E7C65D0" w:rsidR="00667754" w:rsidRDefault="00667754">
          <w:r>
            <w:rPr>
              <w:noProof/>
            </w:rPr>
            <mc:AlternateContent>
              <mc:Choice Requires="wpg">
                <w:drawing>
                  <wp:anchor distT="0" distB="0" distL="114300" distR="114300" simplePos="0" relativeHeight="251662336" behindDoc="0" locked="0" layoutInCell="1" allowOverlap="1" wp14:anchorId="3C7B54FE" wp14:editId="31F5714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D479760"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FD7AF36" wp14:editId="50696F5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D0DD18B" w14:textId="006B1A58" w:rsidR="00667754" w:rsidRDefault="00667754">
                                    <w:pPr>
                                      <w:pStyle w:val="NoSpacing"/>
                                      <w:jc w:val="right"/>
                                      <w:rPr>
                                        <w:color w:val="595959" w:themeColor="text1" w:themeTint="A6"/>
                                        <w:sz w:val="28"/>
                                        <w:szCs w:val="28"/>
                                      </w:rPr>
                                    </w:pPr>
                                    <w:r>
                                      <w:rPr>
                                        <w:color w:val="595959" w:themeColor="text1" w:themeTint="A6"/>
                                        <w:sz w:val="28"/>
                                        <w:szCs w:val="28"/>
                                      </w:rPr>
                                      <w:t>Luke Morgan</w:t>
                                    </w:r>
                                  </w:p>
                                </w:sdtContent>
                              </w:sdt>
                              <w:p w14:paraId="162CBFD4" w14:textId="3CF51156" w:rsidR="0066775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667754">
                                      <w:rPr>
                                        <w:color w:val="595959" w:themeColor="text1" w:themeTint="A6"/>
                                        <w:sz w:val="18"/>
                                        <w:szCs w:val="18"/>
                                      </w:rPr>
                                      <w:t>2413884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FD7AF36"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D0DD18B" w14:textId="006B1A58" w:rsidR="00667754" w:rsidRDefault="00667754">
                              <w:pPr>
                                <w:pStyle w:val="NoSpacing"/>
                                <w:jc w:val="right"/>
                                <w:rPr>
                                  <w:color w:val="595959" w:themeColor="text1" w:themeTint="A6"/>
                                  <w:sz w:val="28"/>
                                  <w:szCs w:val="28"/>
                                </w:rPr>
                              </w:pPr>
                              <w:r>
                                <w:rPr>
                                  <w:color w:val="595959" w:themeColor="text1" w:themeTint="A6"/>
                                  <w:sz w:val="28"/>
                                  <w:szCs w:val="28"/>
                                </w:rPr>
                                <w:t>Luke Morgan</w:t>
                              </w:r>
                            </w:p>
                          </w:sdtContent>
                        </w:sdt>
                        <w:p w14:paraId="162CBFD4" w14:textId="3CF51156" w:rsidR="0066775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667754">
                                <w:rPr>
                                  <w:color w:val="595959" w:themeColor="text1" w:themeTint="A6"/>
                                  <w:sz w:val="18"/>
                                  <w:szCs w:val="18"/>
                                </w:rPr>
                                <w:t>2413884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E16E0C7" wp14:editId="0E6C444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F9E1CC" w14:textId="7B63D4BA" w:rsidR="00667754"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77AC1">
                                      <w:rPr>
                                        <w:caps/>
                                        <w:color w:val="156082" w:themeColor="accent1"/>
                                        <w:sz w:val="64"/>
                                        <w:szCs w:val="64"/>
                                      </w:rPr>
                                      <w:t>digital Surveying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55824C2" w14:textId="1BB818FE" w:rsidR="00667754" w:rsidRDefault="00667754">
                                    <w:pPr>
                                      <w:jc w:val="right"/>
                                      <w:rPr>
                                        <w:smallCaps/>
                                        <w:color w:val="404040" w:themeColor="text1" w:themeTint="BF"/>
                                        <w:sz w:val="36"/>
                                        <w:szCs w:val="36"/>
                                      </w:rPr>
                                    </w:pPr>
                                    <w:r>
                                      <w:rPr>
                                        <w:color w:val="404040" w:themeColor="text1" w:themeTint="BF"/>
                                        <w:sz w:val="36"/>
                                        <w:szCs w:val="36"/>
                                      </w:rPr>
                                      <w:t>Assignment 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5E16E0C7" id="_x0000_t202" coordsize="21600,21600" o:spt="202" path="m,l,21600r21600,l21600,xe">
                    <v:stroke joinstyle="miter"/>
                    <v:path gradientshapeok="t" o:connecttype="rect"/>
                  </v:shapetype>
                  <v:shape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8F9E1CC" w14:textId="7B63D4BA" w:rsidR="00667754"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77AC1">
                                <w:rPr>
                                  <w:caps/>
                                  <w:color w:val="156082" w:themeColor="accent1"/>
                                  <w:sz w:val="64"/>
                                  <w:szCs w:val="64"/>
                                </w:rPr>
                                <w:t>digital Surveying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55824C2" w14:textId="1BB818FE" w:rsidR="00667754" w:rsidRDefault="00667754">
                              <w:pPr>
                                <w:jc w:val="right"/>
                                <w:rPr>
                                  <w:smallCaps/>
                                  <w:color w:val="404040" w:themeColor="text1" w:themeTint="BF"/>
                                  <w:sz w:val="36"/>
                                  <w:szCs w:val="36"/>
                                </w:rPr>
                              </w:pPr>
                              <w:r>
                                <w:rPr>
                                  <w:color w:val="404040" w:themeColor="text1" w:themeTint="BF"/>
                                  <w:sz w:val="36"/>
                                  <w:szCs w:val="36"/>
                                </w:rPr>
                                <w:t>Assignment 1</w:t>
                              </w:r>
                            </w:p>
                          </w:sdtContent>
                        </w:sdt>
                      </w:txbxContent>
                    </v:textbox>
                    <w10:wrap type="square" anchorx="page" anchory="page"/>
                  </v:shape>
                </w:pict>
              </mc:Fallback>
            </mc:AlternateContent>
          </w:r>
        </w:p>
        <w:p w14:paraId="71145CE1" w14:textId="415EAE8C" w:rsidR="00667754" w:rsidRDefault="00667754">
          <w:r>
            <w:br w:type="page"/>
          </w:r>
        </w:p>
      </w:sdtContent>
    </w:sdt>
    <w:p w14:paraId="74213A06" w14:textId="66E74263" w:rsidR="00667754" w:rsidRDefault="00667754" w:rsidP="00BC1E8C"/>
    <w:sdt>
      <w:sdtPr>
        <w:rPr>
          <w:rFonts w:asciiTheme="minorHAnsi" w:eastAsiaTheme="minorEastAsia" w:hAnsiTheme="minorHAnsi" w:cstheme="minorBidi"/>
          <w:caps w:val="0"/>
          <w:spacing w:val="0"/>
          <w:sz w:val="21"/>
          <w:szCs w:val="21"/>
        </w:rPr>
        <w:id w:val="1253089719"/>
        <w:docPartObj>
          <w:docPartGallery w:val="Table of Contents"/>
          <w:docPartUnique/>
        </w:docPartObj>
      </w:sdtPr>
      <w:sdtEndPr>
        <w:rPr>
          <w:b/>
          <w:bCs/>
        </w:rPr>
      </w:sdtEndPr>
      <w:sdtContent>
        <w:p w14:paraId="55EE0ED6" w14:textId="5ECE246E" w:rsidR="00F843AE" w:rsidRDefault="00F843AE">
          <w:pPr>
            <w:pStyle w:val="TOCHeading"/>
          </w:pPr>
          <w:r>
            <w:t>Contents</w:t>
          </w:r>
        </w:p>
        <w:p w14:paraId="207EF59D" w14:textId="652E5299" w:rsidR="00D85ECF" w:rsidRDefault="00F843AE">
          <w:pPr>
            <w:pStyle w:val="TOC1"/>
            <w:tabs>
              <w:tab w:val="right" w:leader="dot" w:pos="10456"/>
            </w:tabs>
            <w:rPr>
              <w:noProof/>
              <w:kern w:val="2"/>
              <w:sz w:val="24"/>
              <w:szCs w:val="24"/>
              <w:lang w:eastAsia="en-GB"/>
              <w14:ligatures w14:val="standardContextual"/>
            </w:rPr>
          </w:pPr>
          <w:r>
            <w:fldChar w:fldCharType="begin"/>
          </w:r>
          <w:r>
            <w:instrText xml:space="preserve"> TOC \o "1-3" \h \z \u </w:instrText>
          </w:r>
          <w:r>
            <w:fldChar w:fldCharType="separate"/>
          </w:r>
          <w:hyperlink w:anchor="_Toc204726214" w:history="1">
            <w:r w:rsidR="00D85ECF" w:rsidRPr="007A573E">
              <w:rPr>
                <w:rStyle w:val="Hyperlink"/>
                <w:noProof/>
              </w:rPr>
              <w:t>Introduction</w:t>
            </w:r>
            <w:r w:rsidR="00D85ECF">
              <w:rPr>
                <w:noProof/>
                <w:webHidden/>
              </w:rPr>
              <w:tab/>
            </w:r>
            <w:r w:rsidR="00D85ECF">
              <w:rPr>
                <w:noProof/>
                <w:webHidden/>
              </w:rPr>
              <w:fldChar w:fldCharType="begin"/>
            </w:r>
            <w:r w:rsidR="00D85ECF">
              <w:rPr>
                <w:noProof/>
                <w:webHidden/>
              </w:rPr>
              <w:instrText xml:space="preserve"> PAGEREF _Toc204726214 \h </w:instrText>
            </w:r>
            <w:r w:rsidR="00D85ECF">
              <w:rPr>
                <w:noProof/>
                <w:webHidden/>
              </w:rPr>
            </w:r>
            <w:r w:rsidR="00D85ECF">
              <w:rPr>
                <w:noProof/>
                <w:webHidden/>
              </w:rPr>
              <w:fldChar w:fldCharType="separate"/>
            </w:r>
            <w:r w:rsidR="00D85ECF">
              <w:rPr>
                <w:noProof/>
                <w:webHidden/>
              </w:rPr>
              <w:t>2</w:t>
            </w:r>
            <w:r w:rsidR="00D85ECF">
              <w:rPr>
                <w:noProof/>
                <w:webHidden/>
              </w:rPr>
              <w:fldChar w:fldCharType="end"/>
            </w:r>
          </w:hyperlink>
        </w:p>
        <w:p w14:paraId="41A149BF" w14:textId="1C2C4444" w:rsidR="00D85ECF" w:rsidRDefault="00D85ECF">
          <w:pPr>
            <w:pStyle w:val="TOC1"/>
            <w:tabs>
              <w:tab w:val="right" w:leader="dot" w:pos="10456"/>
            </w:tabs>
            <w:rPr>
              <w:noProof/>
              <w:kern w:val="2"/>
              <w:sz w:val="24"/>
              <w:szCs w:val="24"/>
              <w:lang w:eastAsia="en-GB"/>
              <w14:ligatures w14:val="standardContextual"/>
            </w:rPr>
          </w:pPr>
          <w:hyperlink w:anchor="_Toc204726215" w:history="1">
            <w:r w:rsidRPr="007A573E">
              <w:rPr>
                <w:rStyle w:val="Hyperlink"/>
                <w:noProof/>
              </w:rPr>
              <w:t>Survey Objectives and Scope</w:t>
            </w:r>
            <w:r>
              <w:rPr>
                <w:noProof/>
                <w:webHidden/>
              </w:rPr>
              <w:tab/>
            </w:r>
            <w:r>
              <w:rPr>
                <w:noProof/>
                <w:webHidden/>
              </w:rPr>
              <w:fldChar w:fldCharType="begin"/>
            </w:r>
            <w:r>
              <w:rPr>
                <w:noProof/>
                <w:webHidden/>
              </w:rPr>
              <w:instrText xml:space="preserve"> PAGEREF _Toc204726215 \h </w:instrText>
            </w:r>
            <w:r>
              <w:rPr>
                <w:noProof/>
                <w:webHidden/>
              </w:rPr>
            </w:r>
            <w:r>
              <w:rPr>
                <w:noProof/>
                <w:webHidden/>
              </w:rPr>
              <w:fldChar w:fldCharType="separate"/>
            </w:r>
            <w:r>
              <w:rPr>
                <w:noProof/>
                <w:webHidden/>
              </w:rPr>
              <w:t>3</w:t>
            </w:r>
            <w:r>
              <w:rPr>
                <w:noProof/>
                <w:webHidden/>
              </w:rPr>
              <w:fldChar w:fldCharType="end"/>
            </w:r>
          </w:hyperlink>
        </w:p>
        <w:p w14:paraId="639709B0" w14:textId="637C5400" w:rsidR="00D85ECF" w:rsidRDefault="00D85ECF">
          <w:pPr>
            <w:pStyle w:val="TOC1"/>
            <w:tabs>
              <w:tab w:val="right" w:leader="dot" w:pos="10456"/>
            </w:tabs>
            <w:rPr>
              <w:noProof/>
              <w:kern w:val="2"/>
              <w:sz w:val="24"/>
              <w:szCs w:val="24"/>
              <w:lang w:eastAsia="en-GB"/>
              <w14:ligatures w14:val="standardContextual"/>
            </w:rPr>
          </w:pPr>
          <w:hyperlink w:anchor="_Toc204726216" w:history="1">
            <w:r w:rsidRPr="007A573E">
              <w:rPr>
                <w:rStyle w:val="Hyperlink"/>
                <w:noProof/>
              </w:rPr>
              <w:t>Selection of Digital Tools and Technologies.</w:t>
            </w:r>
            <w:r>
              <w:rPr>
                <w:noProof/>
                <w:webHidden/>
              </w:rPr>
              <w:tab/>
            </w:r>
            <w:r>
              <w:rPr>
                <w:noProof/>
                <w:webHidden/>
              </w:rPr>
              <w:fldChar w:fldCharType="begin"/>
            </w:r>
            <w:r>
              <w:rPr>
                <w:noProof/>
                <w:webHidden/>
              </w:rPr>
              <w:instrText xml:space="preserve"> PAGEREF _Toc204726216 \h </w:instrText>
            </w:r>
            <w:r>
              <w:rPr>
                <w:noProof/>
                <w:webHidden/>
              </w:rPr>
            </w:r>
            <w:r>
              <w:rPr>
                <w:noProof/>
                <w:webHidden/>
              </w:rPr>
              <w:fldChar w:fldCharType="separate"/>
            </w:r>
            <w:r>
              <w:rPr>
                <w:noProof/>
                <w:webHidden/>
              </w:rPr>
              <w:t>3</w:t>
            </w:r>
            <w:r>
              <w:rPr>
                <w:noProof/>
                <w:webHidden/>
              </w:rPr>
              <w:fldChar w:fldCharType="end"/>
            </w:r>
          </w:hyperlink>
        </w:p>
        <w:p w14:paraId="345B94F5" w14:textId="6A1D0DDC" w:rsidR="00D85ECF" w:rsidRDefault="00D85ECF">
          <w:pPr>
            <w:pStyle w:val="TOC2"/>
            <w:tabs>
              <w:tab w:val="right" w:leader="dot" w:pos="10456"/>
            </w:tabs>
            <w:rPr>
              <w:noProof/>
              <w:kern w:val="2"/>
              <w:sz w:val="24"/>
              <w:szCs w:val="24"/>
              <w:lang w:eastAsia="en-GB"/>
              <w14:ligatures w14:val="standardContextual"/>
            </w:rPr>
          </w:pPr>
          <w:hyperlink w:anchor="_Toc204726217" w:history="1">
            <w:r w:rsidRPr="007A573E">
              <w:rPr>
                <w:rStyle w:val="Hyperlink"/>
                <w:noProof/>
              </w:rPr>
              <w:t>Drones</w:t>
            </w:r>
            <w:r>
              <w:rPr>
                <w:noProof/>
                <w:webHidden/>
              </w:rPr>
              <w:tab/>
            </w:r>
            <w:r>
              <w:rPr>
                <w:noProof/>
                <w:webHidden/>
              </w:rPr>
              <w:fldChar w:fldCharType="begin"/>
            </w:r>
            <w:r>
              <w:rPr>
                <w:noProof/>
                <w:webHidden/>
              </w:rPr>
              <w:instrText xml:space="preserve"> PAGEREF _Toc204726217 \h </w:instrText>
            </w:r>
            <w:r>
              <w:rPr>
                <w:noProof/>
                <w:webHidden/>
              </w:rPr>
            </w:r>
            <w:r>
              <w:rPr>
                <w:noProof/>
                <w:webHidden/>
              </w:rPr>
              <w:fldChar w:fldCharType="separate"/>
            </w:r>
            <w:r>
              <w:rPr>
                <w:noProof/>
                <w:webHidden/>
              </w:rPr>
              <w:t>3</w:t>
            </w:r>
            <w:r>
              <w:rPr>
                <w:noProof/>
                <w:webHidden/>
              </w:rPr>
              <w:fldChar w:fldCharType="end"/>
            </w:r>
          </w:hyperlink>
        </w:p>
        <w:p w14:paraId="386E43AF" w14:textId="4372F081" w:rsidR="00D85ECF" w:rsidRDefault="00D85ECF">
          <w:pPr>
            <w:pStyle w:val="TOC2"/>
            <w:tabs>
              <w:tab w:val="right" w:leader="dot" w:pos="10456"/>
            </w:tabs>
            <w:rPr>
              <w:noProof/>
              <w:kern w:val="2"/>
              <w:sz w:val="24"/>
              <w:szCs w:val="24"/>
              <w:lang w:eastAsia="en-GB"/>
              <w14:ligatures w14:val="standardContextual"/>
            </w:rPr>
          </w:pPr>
          <w:hyperlink w:anchor="_Toc204726218" w:history="1">
            <w:r w:rsidRPr="007A573E">
              <w:rPr>
                <w:rStyle w:val="Hyperlink"/>
                <w:noProof/>
              </w:rPr>
              <w:t>Laser Scanning (LiDAR)</w:t>
            </w:r>
            <w:r>
              <w:rPr>
                <w:noProof/>
                <w:webHidden/>
              </w:rPr>
              <w:tab/>
            </w:r>
            <w:r>
              <w:rPr>
                <w:noProof/>
                <w:webHidden/>
              </w:rPr>
              <w:fldChar w:fldCharType="begin"/>
            </w:r>
            <w:r>
              <w:rPr>
                <w:noProof/>
                <w:webHidden/>
              </w:rPr>
              <w:instrText xml:space="preserve"> PAGEREF _Toc204726218 \h </w:instrText>
            </w:r>
            <w:r>
              <w:rPr>
                <w:noProof/>
                <w:webHidden/>
              </w:rPr>
            </w:r>
            <w:r>
              <w:rPr>
                <w:noProof/>
                <w:webHidden/>
              </w:rPr>
              <w:fldChar w:fldCharType="separate"/>
            </w:r>
            <w:r>
              <w:rPr>
                <w:noProof/>
                <w:webHidden/>
              </w:rPr>
              <w:t>4</w:t>
            </w:r>
            <w:r>
              <w:rPr>
                <w:noProof/>
                <w:webHidden/>
              </w:rPr>
              <w:fldChar w:fldCharType="end"/>
            </w:r>
          </w:hyperlink>
        </w:p>
        <w:p w14:paraId="792771C1" w14:textId="1DF5673C" w:rsidR="00D85ECF" w:rsidRDefault="00D85ECF">
          <w:pPr>
            <w:pStyle w:val="TOC2"/>
            <w:tabs>
              <w:tab w:val="right" w:leader="dot" w:pos="10456"/>
            </w:tabs>
            <w:rPr>
              <w:noProof/>
              <w:kern w:val="2"/>
              <w:sz w:val="24"/>
              <w:szCs w:val="24"/>
              <w:lang w:eastAsia="en-GB"/>
              <w14:ligatures w14:val="standardContextual"/>
            </w:rPr>
          </w:pPr>
          <w:hyperlink w:anchor="_Toc204726219" w:history="1">
            <w:r w:rsidRPr="007A573E">
              <w:rPr>
                <w:rStyle w:val="Hyperlink"/>
                <w:noProof/>
              </w:rPr>
              <w:t>Building Information Modelling (BIM)</w:t>
            </w:r>
            <w:r>
              <w:rPr>
                <w:noProof/>
                <w:webHidden/>
              </w:rPr>
              <w:tab/>
            </w:r>
            <w:r>
              <w:rPr>
                <w:noProof/>
                <w:webHidden/>
              </w:rPr>
              <w:fldChar w:fldCharType="begin"/>
            </w:r>
            <w:r>
              <w:rPr>
                <w:noProof/>
                <w:webHidden/>
              </w:rPr>
              <w:instrText xml:space="preserve"> PAGEREF _Toc204726219 \h </w:instrText>
            </w:r>
            <w:r>
              <w:rPr>
                <w:noProof/>
                <w:webHidden/>
              </w:rPr>
            </w:r>
            <w:r>
              <w:rPr>
                <w:noProof/>
                <w:webHidden/>
              </w:rPr>
              <w:fldChar w:fldCharType="separate"/>
            </w:r>
            <w:r>
              <w:rPr>
                <w:noProof/>
                <w:webHidden/>
              </w:rPr>
              <w:t>4</w:t>
            </w:r>
            <w:r>
              <w:rPr>
                <w:noProof/>
                <w:webHidden/>
              </w:rPr>
              <w:fldChar w:fldCharType="end"/>
            </w:r>
          </w:hyperlink>
        </w:p>
        <w:p w14:paraId="7943E981" w14:textId="3AB48487" w:rsidR="00D85ECF" w:rsidRDefault="00D85ECF">
          <w:pPr>
            <w:pStyle w:val="TOC2"/>
            <w:tabs>
              <w:tab w:val="right" w:leader="dot" w:pos="10456"/>
            </w:tabs>
            <w:rPr>
              <w:noProof/>
              <w:kern w:val="2"/>
              <w:sz w:val="24"/>
              <w:szCs w:val="24"/>
              <w:lang w:eastAsia="en-GB"/>
              <w14:ligatures w14:val="standardContextual"/>
            </w:rPr>
          </w:pPr>
          <w:hyperlink w:anchor="_Toc204726220" w:history="1">
            <w:r w:rsidRPr="007A573E">
              <w:rPr>
                <w:rStyle w:val="Hyperlink"/>
                <w:noProof/>
              </w:rPr>
              <w:t>Thermal Camera</w:t>
            </w:r>
            <w:r>
              <w:rPr>
                <w:noProof/>
                <w:webHidden/>
              </w:rPr>
              <w:tab/>
            </w:r>
            <w:r>
              <w:rPr>
                <w:noProof/>
                <w:webHidden/>
              </w:rPr>
              <w:fldChar w:fldCharType="begin"/>
            </w:r>
            <w:r>
              <w:rPr>
                <w:noProof/>
                <w:webHidden/>
              </w:rPr>
              <w:instrText xml:space="preserve"> PAGEREF _Toc204726220 \h </w:instrText>
            </w:r>
            <w:r>
              <w:rPr>
                <w:noProof/>
                <w:webHidden/>
              </w:rPr>
            </w:r>
            <w:r>
              <w:rPr>
                <w:noProof/>
                <w:webHidden/>
              </w:rPr>
              <w:fldChar w:fldCharType="separate"/>
            </w:r>
            <w:r>
              <w:rPr>
                <w:noProof/>
                <w:webHidden/>
              </w:rPr>
              <w:t>4</w:t>
            </w:r>
            <w:r>
              <w:rPr>
                <w:noProof/>
                <w:webHidden/>
              </w:rPr>
              <w:fldChar w:fldCharType="end"/>
            </w:r>
          </w:hyperlink>
        </w:p>
        <w:p w14:paraId="3D61E563" w14:textId="3660AE89" w:rsidR="00D85ECF" w:rsidRDefault="00D85ECF">
          <w:pPr>
            <w:pStyle w:val="TOC2"/>
            <w:tabs>
              <w:tab w:val="right" w:leader="dot" w:pos="10456"/>
            </w:tabs>
            <w:rPr>
              <w:noProof/>
              <w:kern w:val="2"/>
              <w:sz w:val="24"/>
              <w:szCs w:val="24"/>
              <w:lang w:eastAsia="en-GB"/>
              <w14:ligatures w14:val="standardContextual"/>
            </w:rPr>
          </w:pPr>
          <w:hyperlink w:anchor="_Toc204726221" w:history="1">
            <w:r w:rsidRPr="007A573E">
              <w:rPr>
                <w:rStyle w:val="Hyperlink"/>
                <w:noProof/>
              </w:rPr>
              <w:t>Ground Penetrating Radar (GPR)</w:t>
            </w:r>
            <w:r>
              <w:rPr>
                <w:noProof/>
                <w:webHidden/>
              </w:rPr>
              <w:tab/>
            </w:r>
            <w:r>
              <w:rPr>
                <w:noProof/>
                <w:webHidden/>
              </w:rPr>
              <w:fldChar w:fldCharType="begin"/>
            </w:r>
            <w:r>
              <w:rPr>
                <w:noProof/>
                <w:webHidden/>
              </w:rPr>
              <w:instrText xml:space="preserve"> PAGEREF _Toc204726221 \h </w:instrText>
            </w:r>
            <w:r>
              <w:rPr>
                <w:noProof/>
                <w:webHidden/>
              </w:rPr>
            </w:r>
            <w:r>
              <w:rPr>
                <w:noProof/>
                <w:webHidden/>
              </w:rPr>
              <w:fldChar w:fldCharType="separate"/>
            </w:r>
            <w:r>
              <w:rPr>
                <w:noProof/>
                <w:webHidden/>
              </w:rPr>
              <w:t>4</w:t>
            </w:r>
            <w:r>
              <w:rPr>
                <w:noProof/>
                <w:webHidden/>
              </w:rPr>
              <w:fldChar w:fldCharType="end"/>
            </w:r>
          </w:hyperlink>
        </w:p>
        <w:p w14:paraId="6FA9D39D" w14:textId="4E6DD454" w:rsidR="00D85ECF" w:rsidRDefault="00D85ECF">
          <w:pPr>
            <w:pStyle w:val="TOC2"/>
            <w:tabs>
              <w:tab w:val="right" w:leader="dot" w:pos="10456"/>
            </w:tabs>
            <w:rPr>
              <w:noProof/>
              <w:kern w:val="2"/>
              <w:sz w:val="24"/>
              <w:szCs w:val="24"/>
              <w:lang w:eastAsia="en-GB"/>
              <w14:ligatures w14:val="standardContextual"/>
            </w:rPr>
          </w:pPr>
          <w:hyperlink w:anchor="_Toc204726222" w:history="1">
            <w:r w:rsidRPr="007A573E">
              <w:rPr>
                <w:rStyle w:val="Hyperlink"/>
                <w:noProof/>
              </w:rPr>
              <w:t>Survey Planning</w:t>
            </w:r>
            <w:r>
              <w:rPr>
                <w:noProof/>
                <w:webHidden/>
              </w:rPr>
              <w:tab/>
            </w:r>
            <w:r>
              <w:rPr>
                <w:noProof/>
                <w:webHidden/>
              </w:rPr>
              <w:fldChar w:fldCharType="begin"/>
            </w:r>
            <w:r>
              <w:rPr>
                <w:noProof/>
                <w:webHidden/>
              </w:rPr>
              <w:instrText xml:space="preserve"> PAGEREF _Toc204726222 \h </w:instrText>
            </w:r>
            <w:r>
              <w:rPr>
                <w:noProof/>
                <w:webHidden/>
              </w:rPr>
            </w:r>
            <w:r>
              <w:rPr>
                <w:noProof/>
                <w:webHidden/>
              </w:rPr>
              <w:fldChar w:fldCharType="separate"/>
            </w:r>
            <w:r>
              <w:rPr>
                <w:noProof/>
                <w:webHidden/>
              </w:rPr>
              <w:t>4</w:t>
            </w:r>
            <w:r>
              <w:rPr>
                <w:noProof/>
                <w:webHidden/>
              </w:rPr>
              <w:fldChar w:fldCharType="end"/>
            </w:r>
          </w:hyperlink>
        </w:p>
        <w:p w14:paraId="61282744" w14:textId="0E8126B3" w:rsidR="00D85ECF" w:rsidRDefault="00D85ECF">
          <w:pPr>
            <w:pStyle w:val="TOC2"/>
            <w:tabs>
              <w:tab w:val="right" w:leader="dot" w:pos="10456"/>
            </w:tabs>
            <w:rPr>
              <w:noProof/>
              <w:kern w:val="2"/>
              <w:sz w:val="24"/>
              <w:szCs w:val="24"/>
              <w:lang w:eastAsia="en-GB"/>
              <w14:ligatures w14:val="standardContextual"/>
            </w:rPr>
          </w:pPr>
          <w:hyperlink w:anchor="_Toc204726223" w:history="1">
            <w:r w:rsidRPr="007A573E">
              <w:rPr>
                <w:rStyle w:val="Hyperlink"/>
                <w:noProof/>
              </w:rPr>
              <w:t>Site preparation</w:t>
            </w:r>
            <w:r>
              <w:rPr>
                <w:noProof/>
                <w:webHidden/>
              </w:rPr>
              <w:tab/>
            </w:r>
            <w:r>
              <w:rPr>
                <w:noProof/>
                <w:webHidden/>
              </w:rPr>
              <w:fldChar w:fldCharType="begin"/>
            </w:r>
            <w:r>
              <w:rPr>
                <w:noProof/>
                <w:webHidden/>
              </w:rPr>
              <w:instrText xml:space="preserve"> PAGEREF _Toc204726223 \h </w:instrText>
            </w:r>
            <w:r>
              <w:rPr>
                <w:noProof/>
                <w:webHidden/>
              </w:rPr>
            </w:r>
            <w:r>
              <w:rPr>
                <w:noProof/>
                <w:webHidden/>
              </w:rPr>
              <w:fldChar w:fldCharType="separate"/>
            </w:r>
            <w:r>
              <w:rPr>
                <w:noProof/>
                <w:webHidden/>
              </w:rPr>
              <w:t>4</w:t>
            </w:r>
            <w:r>
              <w:rPr>
                <w:noProof/>
                <w:webHidden/>
              </w:rPr>
              <w:fldChar w:fldCharType="end"/>
            </w:r>
          </w:hyperlink>
        </w:p>
        <w:p w14:paraId="5C775802" w14:textId="7038C37A" w:rsidR="00D85ECF" w:rsidRDefault="00D85ECF">
          <w:pPr>
            <w:pStyle w:val="TOC1"/>
            <w:tabs>
              <w:tab w:val="right" w:leader="dot" w:pos="10456"/>
            </w:tabs>
            <w:rPr>
              <w:noProof/>
              <w:kern w:val="2"/>
              <w:sz w:val="24"/>
              <w:szCs w:val="24"/>
              <w:lang w:eastAsia="en-GB"/>
              <w14:ligatures w14:val="standardContextual"/>
            </w:rPr>
          </w:pPr>
          <w:hyperlink w:anchor="_Toc204726224" w:history="1">
            <w:r w:rsidRPr="007A573E">
              <w:rPr>
                <w:rStyle w:val="Hyperlink"/>
                <w:noProof/>
              </w:rPr>
              <w:t>Challenges and solutions</w:t>
            </w:r>
            <w:r>
              <w:rPr>
                <w:noProof/>
                <w:webHidden/>
              </w:rPr>
              <w:tab/>
            </w:r>
            <w:r>
              <w:rPr>
                <w:noProof/>
                <w:webHidden/>
              </w:rPr>
              <w:fldChar w:fldCharType="begin"/>
            </w:r>
            <w:r>
              <w:rPr>
                <w:noProof/>
                <w:webHidden/>
              </w:rPr>
              <w:instrText xml:space="preserve"> PAGEREF _Toc204726224 \h </w:instrText>
            </w:r>
            <w:r>
              <w:rPr>
                <w:noProof/>
                <w:webHidden/>
              </w:rPr>
            </w:r>
            <w:r>
              <w:rPr>
                <w:noProof/>
                <w:webHidden/>
              </w:rPr>
              <w:fldChar w:fldCharType="separate"/>
            </w:r>
            <w:r>
              <w:rPr>
                <w:noProof/>
                <w:webHidden/>
              </w:rPr>
              <w:t>5</w:t>
            </w:r>
            <w:r>
              <w:rPr>
                <w:noProof/>
                <w:webHidden/>
              </w:rPr>
              <w:fldChar w:fldCharType="end"/>
            </w:r>
          </w:hyperlink>
        </w:p>
        <w:p w14:paraId="69782BAD" w14:textId="191B476F" w:rsidR="00D85ECF" w:rsidRDefault="00D85ECF">
          <w:pPr>
            <w:pStyle w:val="TOC1"/>
            <w:tabs>
              <w:tab w:val="right" w:leader="dot" w:pos="10456"/>
            </w:tabs>
            <w:rPr>
              <w:noProof/>
              <w:kern w:val="2"/>
              <w:sz w:val="24"/>
              <w:szCs w:val="24"/>
              <w:lang w:eastAsia="en-GB"/>
              <w14:ligatures w14:val="standardContextual"/>
            </w:rPr>
          </w:pPr>
          <w:hyperlink w:anchor="_Toc204726225" w:history="1">
            <w:r w:rsidRPr="007A573E">
              <w:rPr>
                <w:rStyle w:val="Hyperlink"/>
                <w:noProof/>
              </w:rPr>
              <w:t>Conclusion</w:t>
            </w:r>
            <w:r>
              <w:rPr>
                <w:noProof/>
                <w:webHidden/>
              </w:rPr>
              <w:tab/>
            </w:r>
            <w:r>
              <w:rPr>
                <w:noProof/>
                <w:webHidden/>
              </w:rPr>
              <w:fldChar w:fldCharType="begin"/>
            </w:r>
            <w:r>
              <w:rPr>
                <w:noProof/>
                <w:webHidden/>
              </w:rPr>
              <w:instrText xml:space="preserve"> PAGEREF _Toc204726225 \h </w:instrText>
            </w:r>
            <w:r>
              <w:rPr>
                <w:noProof/>
                <w:webHidden/>
              </w:rPr>
            </w:r>
            <w:r>
              <w:rPr>
                <w:noProof/>
                <w:webHidden/>
              </w:rPr>
              <w:fldChar w:fldCharType="separate"/>
            </w:r>
            <w:r>
              <w:rPr>
                <w:noProof/>
                <w:webHidden/>
              </w:rPr>
              <w:t>5</w:t>
            </w:r>
            <w:r>
              <w:rPr>
                <w:noProof/>
                <w:webHidden/>
              </w:rPr>
              <w:fldChar w:fldCharType="end"/>
            </w:r>
          </w:hyperlink>
        </w:p>
        <w:p w14:paraId="42307BB7" w14:textId="22CE4411" w:rsidR="00D85ECF" w:rsidRDefault="00D85ECF">
          <w:pPr>
            <w:pStyle w:val="TOC1"/>
            <w:tabs>
              <w:tab w:val="right" w:leader="dot" w:pos="10456"/>
            </w:tabs>
            <w:rPr>
              <w:noProof/>
              <w:kern w:val="2"/>
              <w:sz w:val="24"/>
              <w:szCs w:val="24"/>
              <w:lang w:eastAsia="en-GB"/>
              <w14:ligatures w14:val="standardContextual"/>
            </w:rPr>
          </w:pPr>
          <w:hyperlink w:anchor="_Toc204726226" w:history="1">
            <w:r w:rsidRPr="007A573E">
              <w:rPr>
                <w:rStyle w:val="Hyperlink"/>
                <w:noProof/>
              </w:rPr>
              <w:t>Reference list</w:t>
            </w:r>
            <w:r>
              <w:rPr>
                <w:noProof/>
                <w:webHidden/>
              </w:rPr>
              <w:tab/>
            </w:r>
            <w:r>
              <w:rPr>
                <w:noProof/>
                <w:webHidden/>
              </w:rPr>
              <w:fldChar w:fldCharType="begin"/>
            </w:r>
            <w:r>
              <w:rPr>
                <w:noProof/>
                <w:webHidden/>
              </w:rPr>
              <w:instrText xml:space="preserve"> PAGEREF _Toc204726226 \h </w:instrText>
            </w:r>
            <w:r>
              <w:rPr>
                <w:noProof/>
                <w:webHidden/>
              </w:rPr>
            </w:r>
            <w:r>
              <w:rPr>
                <w:noProof/>
                <w:webHidden/>
              </w:rPr>
              <w:fldChar w:fldCharType="separate"/>
            </w:r>
            <w:r>
              <w:rPr>
                <w:noProof/>
                <w:webHidden/>
              </w:rPr>
              <w:t>6</w:t>
            </w:r>
            <w:r>
              <w:rPr>
                <w:noProof/>
                <w:webHidden/>
              </w:rPr>
              <w:fldChar w:fldCharType="end"/>
            </w:r>
          </w:hyperlink>
        </w:p>
        <w:p w14:paraId="28BC13CA" w14:textId="5906FC96" w:rsidR="00F843AE" w:rsidRDefault="00F843AE">
          <w:r>
            <w:rPr>
              <w:b/>
              <w:bCs/>
            </w:rPr>
            <w:fldChar w:fldCharType="end"/>
          </w:r>
        </w:p>
      </w:sdtContent>
    </w:sdt>
    <w:p w14:paraId="75CF8EB2" w14:textId="77777777" w:rsidR="00A71E44" w:rsidRDefault="00A71E44" w:rsidP="008C4C2F">
      <w:pPr>
        <w:pStyle w:val="Heading2"/>
      </w:pPr>
    </w:p>
    <w:p w14:paraId="0728F037" w14:textId="77777777" w:rsidR="00A71E44" w:rsidRDefault="00A71E44" w:rsidP="008C4C2F">
      <w:pPr>
        <w:pStyle w:val="Heading2"/>
      </w:pPr>
    </w:p>
    <w:p w14:paraId="738151F2" w14:textId="77777777" w:rsidR="00A71E44" w:rsidRDefault="00A71E44" w:rsidP="008C4C2F">
      <w:pPr>
        <w:pStyle w:val="Heading2"/>
      </w:pPr>
    </w:p>
    <w:p w14:paraId="5FEF7110" w14:textId="77777777" w:rsidR="00A71E44" w:rsidRDefault="00A71E44" w:rsidP="008C4C2F">
      <w:pPr>
        <w:pStyle w:val="Heading2"/>
      </w:pPr>
    </w:p>
    <w:p w14:paraId="1B739479" w14:textId="77777777" w:rsidR="00A71E44" w:rsidRDefault="00A71E44" w:rsidP="008C4C2F">
      <w:pPr>
        <w:pStyle w:val="Heading2"/>
      </w:pPr>
    </w:p>
    <w:p w14:paraId="5781C287" w14:textId="77777777" w:rsidR="00A71E44" w:rsidRDefault="00A71E44" w:rsidP="008C4C2F">
      <w:pPr>
        <w:pStyle w:val="Heading2"/>
      </w:pPr>
    </w:p>
    <w:p w14:paraId="21D29CE9" w14:textId="77777777" w:rsidR="00A71E44" w:rsidRDefault="00A71E44" w:rsidP="008C4C2F">
      <w:pPr>
        <w:pStyle w:val="Heading2"/>
      </w:pPr>
    </w:p>
    <w:p w14:paraId="7C999616" w14:textId="77777777" w:rsidR="00A71E44" w:rsidRDefault="00A71E44" w:rsidP="008C4C2F">
      <w:pPr>
        <w:pStyle w:val="Heading2"/>
      </w:pPr>
    </w:p>
    <w:p w14:paraId="7B74CABD" w14:textId="77777777" w:rsidR="00A71E44" w:rsidRDefault="00A71E44" w:rsidP="008C4C2F">
      <w:pPr>
        <w:pStyle w:val="Heading2"/>
      </w:pPr>
    </w:p>
    <w:p w14:paraId="780381AF" w14:textId="77777777" w:rsidR="00A71E44" w:rsidRDefault="00A71E44" w:rsidP="008C4C2F">
      <w:pPr>
        <w:pStyle w:val="Heading2"/>
      </w:pPr>
    </w:p>
    <w:p w14:paraId="58BE5A8E" w14:textId="77777777" w:rsidR="00A71E44" w:rsidRDefault="00A71E44" w:rsidP="008C4C2F">
      <w:pPr>
        <w:pStyle w:val="Heading2"/>
      </w:pPr>
    </w:p>
    <w:p w14:paraId="6712C2F1" w14:textId="77777777" w:rsidR="00A71E44" w:rsidRDefault="00A71E44" w:rsidP="008C4C2F">
      <w:pPr>
        <w:pStyle w:val="Heading2"/>
      </w:pPr>
    </w:p>
    <w:p w14:paraId="51418861" w14:textId="77777777" w:rsidR="004F14C5" w:rsidRDefault="004F14C5" w:rsidP="002A36E9"/>
    <w:p w14:paraId="3B7BA611" w14:textId="77777777" w:rsidR="004F14C5" w:rsidRPr="001D6A55" w:rsidRDefault="004F14C5" w:rsidP="002A36E9"/>
    <w:p w14:paraId="113D9BF9" w14:textId="7118DD0C" w:rsidR="009747A1" w:rsidRDefault="00AE265C" w:rsidP="006C18E6">
      <w:pPr>
        <w:pStyle w:val="Heading1"/>
      </w:pPr>
      <w:bookmarkStart w:id="0" w:name="_Toc204726214"/>
      <w:r>
        <w:t>Introduction</w:t>
      </w:r>
      <w:bookmarkEnd w:id="0"/>
    </w:p>
    <w:p w14:paraId="2351F4B6" w14:textId="44450E50" w:rsidR="000A3467" w:rsidRPr="000A3467" w:rsidRDefault="000A3467" w:rsidP="002A36E9">
      <w:r>
        <w:t>The Dylan Thomas Centre is a grade 2 listed building, it was built in the 19</w:t>
      </w:r>
      <w:r w:rsidRPr="00927466">
        <w:rPr>
          <w:vertAlign w:val="superscript"/>
        </w:rPr>
        <w:t>th</w:t>
      </w:r>
      <w:r>
        <w:t xml:space="preserve"> century its currently being used a library. The walls are primarily stone masonry with neoclassical detailing, slate roof, timber elements and traditional sash windows. The building is in Swansea and is located next to the river </w:t>
      </w:r>
      <w:proofErr w:type="spellStart"/>
      <w:r>
        <w:t>tawe</w:t>
      </w:r>
      <w:proofErr w:type="spellEnd"/>
      <w:r>
        <w:t xml:space="preserve"> and other historical buildings. </w:t>
      </w:r>
    </w:p>
    <w:p w14:paraId="2B3155CE" w14:textId="443DCDCB" w:rsidR="00AE265C" w:rsidRDefault="001C4EF6" w:rsidP="002A36E9">
      <w:r>
        <w:t xml:space="preserve">Building surveys are essential </w:t>
      </w:r>
      <w:r w:rsidR="0016681A">
        <w:t xml:space="preserve">for any property to discover what defects the property may have, </w:t>
      </w:r>
      <w:r w:rsidR="0008046E">
        <w:t>doing a building survey will thoroughly inspect and investigate the property to determine what defects the property has</w:t>
      </w:r>
      <w:r w:rsidR="003F5CD8">
        <w:t xml:space="preserve"> such as structural defects, maintenance issues and safety issues. The survey would be carried out by a qualified surveyor</w:t>
      </w:r>
      <w:r w:rsidR="007574FB">
        <w:t xml:space="preserve">. The importance of </w:t>
      </w:r>
      <w:r w:rsidR="007E5CD1">
        <w:t>carrying out a building survey is crucial when coming to either buy or sell the property, by having a building survey before selling the property this reduces any liability if something in future goes wrong.</w:t>
      </w:r>
    </w:p>
    <w:p w14:paraId="5FDB3A59" w14:textId="4FD029A2" w:rsidR="00B925B2" w:rsidRDefault="00B925B2" w:rsidP="002A36E9">
      <w:r>
        <w:t xml:space="preserve">When carrying out the building survey using modern technology </w:t>
      </w:r>
      <w:r w:rsidR="00AF6936">
        <w:t xml:space="preserve">such as a drone </w:t>
      </w:r>
      <w:r w:rsidR="00CD6DBA">
        <w:t xml:space="preserve">would provide a more thorough survey due to the drones being able to gain access to areas where humans cant. </w:t>
      </w:r>
      <w:r w:rsidR="00A01CE2">
        <w:t>Using modern technology also provides p</w:t>
      </w:r>
      <w:r w:rsidR="008D0708">
        <w:t xml:space="preserve">recise data collection, </w:t>
      </w:r>
      <w:r w:rsidR="003445EF">
        <w:t xml:space="preserve">using tools like 3d scanning (LiDAR) would be ideal for this historical building as we can </w:t>
      </w:r>
      <w:r w:rsidR="00622AA4">
        <w:t xml:space="preserve">integrate the data on site to BIM software therefore, we can gather a better understanding </w:t>
      </w:r>
      <w:r w:rsidR="00D22DCE">
        <w:t>of the buildings condition. Using thermal imaging and ground penetrating radar woul</w:t>
      </w:r>
      <w:r w:rsidR="009B698A">
        <w:t>d also enhance the understanding of the buildings condition.</w:t>
      </w:r>
    </w:p>
    <w:p w14:paraId="057B9FF7" w14:textId="77777777" w:rsidR="00163F34" w:rsidRDefault="00163F34" w:rsidP="00163F34">
      <w:pPr>
        <w:keepNext/>
      </w:pPr>
      <w:r w:rsidRPr="00163F34">
        <w:rPr>
          <w:noProof/>
        </w:rPr>
        <w:drawing>
          <wp:inline distT="0" distB="0" distL="0" distR="0" wp14:anchorId="3855C9A8" wp14:editId="23210D04">
            <wp:extent cx="6066046" cy="4305673"/>
            <wp:effectExtent l="0" t="0" r="0" b="0"/>
            <wp:docPr id="50220385" name="Picture 1" descr="A building with a large stone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20385" name="Picture 1" descr="A building with a large stone building&#10;&#10;AI-generated content may be incorrect."/>
                    <pic:cNvPicPr/>
                  </pic:nvPicPr>
                  <pic:blipFill>
                    <a:blip r:embed="rId11"/>
                    <a:stretch>
                      <a:fillRect/>
                    </a:stretch>
                  </pic:blipFill>
                  <pic:spPr>
                    <a:xfrm>
                      <a:off x="0" y="0"/>
                      <a:ext cx="6066046" cy="4305673"/>
                    </a:xfrm>
                    <a:prstGeom prst="rect">
                      <a:avLst/>
                    </a:prstGeom>
                  </pic:spPr>
                </pic:pic>
              </a:graphicData>
            </a:graphic>
          </wp:inline>
        </w:drawing>
      </w:r>
    </w:p>
    <w:p w14:paraId="07A24225" w14:textId="0FA240C6" w:rsidR="00424B48" w:rsidRDefault="00163F34" w:rsidP="00163F34">
      <w:pPr>
        <w:pStyle w:val="Caption"/>
      </w:pPr>
      <w:r>
        <w:t xml:space="preserve">Figure </w:t>
      </w:r>
      <w:fldSimple w:instr=" SEQ Figure \* ARABIC ">
        <w:r>
          <w:rPr>
            <w:noProof/>
          </w:rPr>
          <w:t>1</w:t>
        </w:r>
      </w:fldSimple>
      <w:r>
        <w:t xml:space="preserve"> Doran, L. (201</w:t>
      </w:r>
      <w:r w:rsidR="00D85ECF">
        <w:t>5</w:t>
      </w:r>
      <w:r>
        <w:t>) Dylan Thomas Centre</w:t>
      </w:r>
    </w:p>
    <w:p w14:paraId="7005A5CB" w14:textId="4AFCC114" w:rsidR="003C4437" w:rsidRPr="003C4437" w:rsidRDefault="003C4437" w:rsidP="006C18E6">
      <w:pPr>
        <w:pStyle w:val="Heading1"/>
      </w:pPr>
      <w:bookmarkStart w:id="1" w:name="_Toc204726215"/>
      <w:r>
        <w:lastRenderedPageBreak/>
        <w:t>Survey Objectives and Scope</w:t>
      </w:r>
      <w:bookmarkEnd w:id="1"/>
    </w:p>
    <w:p w14:paraId="59DC6EBF" w14:textId="76654550" w:rsidR="00AC27BA" w:rsidRDefault="00AC27BA" w:rsidP="002A36E9">
      <w:r>
        <w:t>The purpose of the building survey is to ensure that the building complies with building regulation</w:t>
      </w:r>
      <w:r w:rsidR="005422A0">
        <w:t>s</w:t>
      </w:r>
      <w:r>
        <w:t xml:space="preserve"> and is safe</w:t>
      </w:r>
      <w:r w:rsidR="005422A0">
        <w:t xml:space="preserve">, if it is not we have enough understanding to </w:t>
      </w:r>
      <w:r w:rsidR="00EF4EDD">
        <w:t>carry out</w:t>
      </w:r>
      <w:r w:rsidR="000773C4">
        <w:t xml:space="preserve"> remedial works to ensure that the building is safe and complies with building regulations. This can also be used as a feasibility stage due to the repairs costing more than the building is worth.</w:t>
      </w:r>
    </w:p>
    <w:p w14:paraId="22594C26" w14:textId="657AB270" w:rsidR="00CB7455" w:rsidRDefault="000A3467" w:rsidP="002A36E9">
      <w:r>
        <w:t>Areas to focus on within the survey :</w:t>
      </w:r>
    </w:p>
    <w:p w14:paraId="467EA14C" w14:textId="59E42167" w:rsidR="000A3467" w:rsidRDefault="00897A53" w:rsidP="00897A53">
      <w:pPr>
        <w:pStyle w:val="ListParagraph"/>
        <w:numPr>
          <w:ilvl w:val="0"/>
          <w:numId w:val="11"/>
        </w:numPr>
      </w:pPr>
      <w:r>
        <w:t>Stonework condition and jointing due to its location being next to the sea.</w:t>
      </w:r>
    </w:p>
    <w:p w14:paraId="47A278A8" w14:textId="52DD0874" w:rsidR="00897A53" w:rsidRDefault="005B5A93" w:rsidP="00897A53">
      <w:pPr>
        <w:pStyle w:val="ListParagraph"/>
        <w:numPr>
          <w:ilvl w:val="0"/>
          <w:numId w:val="11"/>
        </w:numPr>
      </w:pPr>
      <w:r>
        <w:t xml:space="preserve">The windows, doors and architectural details need to be thoroughly inspected </w:t>
      </w:r>
      <w:r w:rsidR="00953F1B">
        <w:t>for deterioration.</w:t>
      </w:r>
    </w:p>
    <w:p w14:paraId="270A3560" w14:textId="498E8E23" w:rsidR="00953F1B" w:rsidRDefault="00953F1B" w:rsidP="00897A53">
      <w:pPr>
        <w:pStyle w:val="ListParagraph"/>
        <w:numPr>
          <w:ilvl w:val="0"/>
          <w:numId w:val="11"/>
        </w:numPr>
      </w:pPr>
      <w:r>
        <w:t xml:space="preserve">Drone survey to </w:t>
      </w:r>
      <w:r w:rsidR="00B626E7">
        <w:t xml:space="preserve">assess the </w:t>
      </w:r>
      <w:r w:rsidR="00066421">
        <w:t>condition of the exterior of the first floor and the roof, paying close attention to slate condition, rain water systems and chimney stacks.</w:t>
      </w:r>
    </w:p>
    <w:p w14:paraId="5DC8A2BA" w14:textId="523618E5" w:rsidR="00D92F73" w:rsidRDefault="006B6BA4" w:rsidP="00D92F73">
      <w:pPr>
        <w:pStyle w:val="ListParagraph"/>
        <w:numPr>
          <w:ilvl w:val="0"/>
          <w:numId w:val="11"/>
        </w:numPr>
      </w:pPr>
      <w:r>
        <w:t>We would need to investigate and calculate load on structural walls</w:t>
      </w:r>
      <w:r w:rsidR="00D92F73">
        <w:t>, ceilings and floors to ensure they are capable of holding the live weight.</w:t>
      </w:r>
    </w:p>
    <w:p w14:paraId="62CB98A9" w14:textId="0BD7F0EC" w:rsidR="00D92F73" w:rsidRDefault="00D92F73" w:rsidP="00D92F73">
      <w:pPr>
        <w:pStyle w:val="ListParagraph"/>
        <w:numPr>
          <w:ilvl w:val="0"/>
          <w:numId w:val="11"/>
        </w:numPr>
      </w:pPr>
      <w:r>
        <w:t xml:space="preserve">If any damp is found it would need to be </w:t>
      </w:r>
      <w:r w:rsidR="00ED2BC5">
        <w:t>investigated ( where has the dampness come from? Has the problem been rectified? Does it pose any health issues? )</w:t>
      </w:r>
    </w:p>
    <w:p w14:paraId="66E38541" w14:textId="65C18148" w:rsidR="00ED2BC5" w:rsidRDefault="00474791" w:rsidP="00D92F73">
      <w:pPr>
        <w:pStyle w:val="ListParagraph"/>
        <w:numPr>
          <w:ilvl w:val="0"/>
          <w:numId w:val="11"/>
        </w:numPr>
      </w:pPr>
      <w:r>
        <w:t>Thermal imaging survey would need to be completed to identify heat loss within the building.</w:t>
      </w:r>
    </w:p>
    <w:p w14:paraId="7723516A" w14:textId="2D471FAC" w:rsidR="00474791" w:rsidRDefault="00684AAF" w:rsidP="00D92F73">
      <w:pPr>
        <w:pStyle w:val="ListParagraph"/>
        <w:numPr>
          <w:ilvl w:val="0"/>
          <w:numId w:val="11"/>
        </w:numPr>
      </w:pPr>
      <w:r>
        <w:t>Full survey complete on ventilation and mechanical systems such as plant rooms and heating facilities.</w:t>
      </w:r>
    </w:p>
    <w:p w14:paraId="60939BBE" w14:textId="75A21123" w:rsidR="00684AAF" w:rsidRDefault="00684AAF" w:rsidP="00D92F73">
      <w:pPr>
        <w:pStyle w:val="ListParagraph"/>
        <w:numPr>
          <w:ilvl w:val="0"/>
          <w:numId w:val="11"/>
        </w:numPr>
      </w:pPr>
      <w:r>
        <w:t>Assess all fire systems in place</w:t>
      </w:r>
      <w:r w:rsidR="00D83711">
        <w:t>.</w:t>
      </w:r>
    </w:p>
    <w:p w14:paraId="2EB053DB" w14:textId="22CEE7CD" w:rsidR="00267012" w:rsidRDefault="00B82F48" w:rsidP="00267012">
      <w:pPr>
        <w:pStyle w:val="ListParagraph"/>
        <w:numPr>
          <w:ilvl w:val="0"/>
          <w:numId w:val="11"/>
        </w:numPr>
      </w:pPr>
      <w:r>
        <w:t>Electrical survey to be complete ( what condition is the electrical work? , has it been certified?)</w:t>
      </w:r>
    </w:p>
    <w:p w14:paraId="00DC1626" w14:textId="77777777" w:rsidR="00267012" w:rsidRDefault="00267012" w:rsidP="00267012"/>
    <w:p w14:paraId="2F0AE9DB" w14:textId="17BC68A0" w:rsidR="00B82F48" w:rsidRPr="005973DA" w:rsidRDefault="005973DA" w:rsidP="006C18E6">
      <w:pPr>
        <w:pStyle w:val="Heading1"/>
      </w:pPr>
      <w:bookmarkStart w:id="2" w:name="_Toc204726216"/>
      <w:r>
        <w:t>Selection of Digital Tools and Technologies.</w:t>
      </w:r>
      <w:bookmarkEnd w:id="2"/>
    </w:p>
    <w:p w14:paraId="183FEC67" w14:textId="536814AA" w:rsidR="000773C4" w:rsidRDefault="000D1396" w:rsidP="002A36E9">
      <w:r>
        <w:t xml:space="preserve">To do the </w:t>
      </w:r>
      <w:r w:rsidR="000C3AD8">
        <w:t xml:space="preserve">above we will need to </w:t>
      </w:r>
      <w:r w:rsidR="00D2550A">
        <w:t xml:space="preserve">use advanced modern technologies that would are precise in providing data and will </w:t>
      </w:r>
      <w:r w:rsidR="00267012">
        <w:t>enhance our understanding of the buildings defects. We will use the following :</w:t>
      </w:r>
    </w:p>
    <w:p w14:paraId="401FE3B3" w14:textId="42041A32" w:rsidR="00267012" w:rsidRDefault="006C18E6" w:rsidP="006C18E6">
      <w:pPr>
        <w:pStyle w:val="Heading2"/>
      </w:pPr>
      <w:bookmarkStart w:id="3" w:name="_Toc204726217"/>
      <w:r>
        <w:t>Drones</w:t>
      </w:r>
      <w:bookmarkEnd w:id="3"/>
    </w:p>
    <w:p w14:paraId="45F099A6" w14:textId="74B53AD2" w:rsidR="005513D2" w:rsidRDefault="001C1565" w:rsidP="001C1565">
      <w:r>
        <w:t xml:space="preserve">Drones </w:t>
      </w:r>
      <w:r w:rsidR="003C6DDB">
        <w:t>are</w:t>
      </w:r>
      <w:r>
        <w:t xml:space="preserve"> an essential tool for building </w:t>
      </w:r>
      <w:r w:rsidR="002169C0">
        <w:t>surveying</w:t>
      </w:r>
      <w:r w:rsidR="00731450">
        <w:t>. Drones</w:t>
      </w:r>
      <w:r w:rsidR="003C6DDB">
        <w:t xml:space="preserve"> </w:t>
      </w:r>
      <w:r w:rsidR="00731450">
        <w:t xml:space="preserve">capture high resolution photograph and videos of the buildings, especially in places that </w:t>
      </w:r>
      <w:r w:rsidR="00C23C54">
        <w:t>are not accessible</w:t>
      </w:r>
      <w:r w:rsidR="005513D2">
        <w:t xml:space="preserve"> such as roofs or even places that are accessible but are cordoned off due to it being a dangerous structure.</w:t>
      </w:r>
      <w:r w:rsidR="00C1067E">
        <w:t xml:space="preserve"> This ensure that the survey is accurate and the whole building has been surveyed.</w:t>
      </w:r>
      <w:r w:rsidR="00AA5D76">
        <w:t xml:space="preserve"> Specialist drones can capture and render a detail 3d model where it can be investigated via software, </w:t>
      </w:r>
      <w:r w:rsidR="009E0C8A">
        <w:t>this enhances the safety of the survey due to not using ladders in inaccessible areas and also improves efficiency</w:t>
      </w:r>
      <w:r w:rsidR="00822BA2">
        <w:t xml:space="preserve"> as drones can cover a large area quickly.</w:t>
      </w:r>
    </w:p>
    <w:p w14:paraId="19EC6536" w14:textId="5A30A6C1" w:rsidR="00E67C66" w:rsidRDefault="00E67C66" w:rsidP="001C1565">
      <w:r>
        <w:t>We would use this especially for the Dylan Thomas Centre due to its complex roof structure</w:t>
      </w:r>
      <w:r w:rsidR="00CD4BB4">
        <w:t xml:space="preserve"> and also due to it being very difficult to access, by using the drone we can ensure we will have a more accurate </w:t>
      </w:r>
      <w:r w:rsidR="006E216D">
        <w:t>survey and safer method.</w:t>
      </w:r>
    </w:p>
    <w:p w14:paraId="48A1109B" w14:textId="3E4D35AA" w:rsidR="00822BA2" w:rsidRDefault="00822BA2" w:rsidP="00822BA2">
      <w:pPr>
        <w:pStyle w:val="Heading2"/>
      </w:pPr>
      <w:bookmarkStart w:id="4" w:name="_Toc204726218"/>
      <w:r>
        <w:t>Laser Scanning (LiDAR)</w:t>
      </w:r>
      <w:bookmarkEnd w:id="4"/>
    </w:p>
    <w:p w14:paraId="1FF8EE0C" w14:textId="548CF22F" w:rsidR="00822BA2" w:rsidRDefault="00FC02DA" w:rsidP="00822BA2">
      <w:r>
        <w:t>LiDAR scans the area such as a room or a building and it will collect data on the building such as accurate measurement</w:t>
      </w:r>
      <w:r w:rsidR="00D771E1">
        <w:t>s by using laser beams. LiDAR is especially useful for historic buildings due its complex architecture</w:t>
      </w:r>
      <w:r w:rsidR="00FA0911">
        <w:t>, after we have scanned the building it will then transfer its data into BIM</w:t>
      </w:r>
      <w:r w:rsidR="00AD0090">
        <w:t>.</w:t>
      </w:r>
    </w:p>
    <w:p w14:paraId="7C9A316F" w14:textId="5638C028" w:rsidR="00973068" w:rsidRDefault="00973068" w:rsidP="00822BA2">
      <w:r>
        <w:t xml:space="preserve">We would use this especially for the Dylan Thomas Centre due to its complex </w:t>
      </w:r>
      <w:r w:rsidR="001903E8">
        <w:t>interior and exterior design, it captures accurate measurements of the complex structures which would have been difficult to do by hand.</w:t>
      </w:r>
    </w:p>
    <w:p w14:paraId="25FF2F19" w14:textId="0BDC12C5" w:rsidR="00AD0090" w:rsidRDefault="00AD0090" w:rsidP="00AD0090">
      <w:pPr>
        <w:pStyle w:val="Heading2"/>
      </w:pPr>
      <w:bookmarkStart w:id="5" w:name="_Toc204726219"/>
      <w:r>
        <w:lastRenderedPageBreak/>
        <w:t>Building Information Modelling (BIM)</w:t>
      </w:r>
      <w:bookmarkEnd w:id="5"/>
    </w:p>
    <w:p w14:paraId="752E8BD2" w14:textId="0F27A1ED" w:rsidR="00AD0090" w:rsidRDefault="008877C1" w:rsidP="00AD0090">
      <w:r>
        <w:t>BIM is perfect for this listed building with its complex architecture, it’s a digital process that creates a 3D model</w:t>
      </w:r>
      <w:r w:rsidR="00605888">
        <w:t xml:space="preserve"> from the data you input into it from tools like LiDAR and drones. </w:t>
      </w:r>
      <w:r w:rsidR="004637E3">
        <w:t xml:space="preserve">This means that you can survey the building off site when you have received the data, with this data being stored </w:t>
      </w:r>
      <w:r w:rsidR="008847F5">
        <w:t>on software it is essential for maintaining the building and long term asset management</w:t>
      </w:r>
      <w:r w:rsidR="00A20B1B">
        <w:t>.</w:t>
      </w:r>
    </w:p>
    <w:p w14:paraId="6EB7C43C" w14:textId="01B66BF5" w:rsidR="00AA32A7" w:rsidRDefault="00392FE3" w:rsidP="00AD0090">
      <w:r>
        <w:t>We would use this especially for the Dylan Thomas Centre</w:t>
      </w:r>
      <w:r w:rsidR="00750422">
        <w:t xml:space="preserve"> as it supports the use of the other tools used on the survey, it will collect the data from both tools and create a 3d model with accurate measurements. </w:t>
      </w:r>
    </w:p>
    <w:p w14:paraId="7809B743" w14:textId="79E88D0D" w:rsidR="00B52488" w:rsidRDefault="00B52488" w:rsidP="003A3400">
      <w:pPr>
        <w:pStyle w:val="Heading2"/>
      </w:pPr>
      <w:bookmarkStart w:id="6" w:name="_Toc204726220"/>
      <w:r>
        <w:t>Thermal Camera</w:t>
      </w:r>
      <w:bookmarkEnd w:id="6"/>
    </w:p>
    <w:p w14:paraId="1271A327" w14:textId="6760F618" w:rsidR="0030789E" w:rsidRDefault="003D7386" w:rsidP="00B52488">
      <w:r>
        <w:t>Due to the building being built in the 19</w:t>
      </w:r>
      <w:r w:rsidRPr="003D7386">
        <w:rPr>
          <w:vertAlign w:val="superscript"/>
        </w:rPr>
        <w:t>th</w:t>
      </w:r>
      <w:r>
        <w:t xml:space="preserve"> century carrying out a thermal survey</w:t>
      </w:r>
      <w:r w:rsidR="00CD7135">
        <w:t xml:space="preserve"> will be essential due to the building overtime would have degraded</w:t>
      </w:r>
      <w:r w:rsidR="000E609B">
        <w:t xml:space="preserve">, when doing a thermal survey the surveyors </w:t>
      </w:r>
      <w:r w:rsidR="00321BD2">
        <w:t xml:space="preserve">can identify hidden issues within the building such as heat loss, </w:t>
      </w:r>
      <w:r w:rsidR="00430206">
        <w:t>moisture ingress, poor or insufficient insulation.</w:t>
      </w:r>
      <w:r w:rsidR="001D11DD">
        <w:t xml:space="preserve"> By carrying out this survey it will identify all these problems that the client will then be able to rectify </w:t>
      </w:r>
      <w:r w:rsidR="001B5396">
        <w:t xml:space="preserve">which in turn will preserve the building, fortunately thermal imaging is a quick and non-invasive way of gathering data </w:t>
      </w:r>
      <w:r w:rsidR="0030789E">
        <w:t>effectively.</w:t>
      </w:r>
    </w:p>
    <w:p w14:paraId="4CB25155" w14:textId="79933F05" w:rsidR="00B52488" w:rsidRDefault="003A3400" w:rsidP="003A3400">
      <w:pPr>
        <w:pStyle w:val="Heading2"/>
      </w:pPr>
      <w:bookmarkStart w:id="7" w:name="_Toc204726221"/>
      <w:r>
        <w:t>Ground Penetrating Radar (GPR)</w:t>
      </w:r>
      <w:bookmarkEnd w:id="7"/>
      <w:r>
        <w:t xml:space="preserve"> </w:t>
      </w:r>
    </w:p>
    <w:p w14:paraId="2327B9F3" w14:textId="777B3DF6" w:rsidR="003A3400" w:rsidRPr="003A3400" w:rsidRDefault="0030789E" w:rsidP="003A3400">
      <w:r>
        <w:t xml:space="preserve">GPR ( Ground Penetrating Radar) is another non invasive was of gathering information. </w:t>
      </w:r>
      <w:r w:rsidR="00027E63">
        <w:t xml:space="preserve">GPR uses radar pulses to detect where and what objects are below surfaces, it </w:t>
      </w:r>
      <w:r w:rsidR="002E643B">
        <w:t>is particularly good for identifying voids below, buried services and foundation elements</w:t>
      </w:r>
      <w:r w:rsidR="0052544C">
        <w:t xml:space="preserve"> without the use of an excavator.</w:t>
      </w:r>
      <w:r w:rsidR="00D66177">
        <w:t xml:space="preserve"> We can also use GPR for walls to gain a better understanding of what is behind the walls, this can detect </w:t>
      </w:r>
      <w:r w:rsidR="00ED6BD3">
        <w:t xml:space="preserve">defects with the walls and insulation. This is a valuable and effective tool due to </w:t>
      </w:r>
      <w:r w:rsidR="00BC01F6">
        <w:t>its ability to reveal hidden defects within the building which also being non evasive, this is essential for this particular building due to its protected status.</w:t>
      </w:r>
    </w:p>
    <w:p w14:paraId="3095F494" w14:textId="10FF42AE" w:rsidR="00640DBD" w:rsidRDefault="003A3400" w:rsidP="003A3400">
      <w:pPr>
        <w:pStyle w:val="Heading2"/>
      </w:pPr>
      <w:bookmarkStart w:id="8" w:name="_Toc204726222"/>
      <w:r>
        <w:t>S</w:t>
      </w:r>
      <w:r w:rsidR="00640DBD">
        <w:t xml:space="preserve">urvey </w:t>
      </w:r>
      <w:r>
        <w:t>P</w:t>
      </w:r>
      <w:r w:rsidR="00640DBD">
        <w:t>lanning</w:t>
      </w:r>
      <w:bookmarkEnd w:id="8"/>
    </w:p>
    <w:p w14:paraId="74A544DD" w14:textId="0B2E9CC6" w:rsidR="00B407CD" w:rsidRDefault="0024527F" w:rsidP="00640DBD">
      <w:r>
        <w:t xml:space="preserve">Job method Statement (JMS) </w:t>
      </w:r>
    </w:p>
    <w:p w14:paraId="61F4A93E" w14:textId="441D62A2" w:rsidR="00E77AC1" w:rsidRDefault="00E77AC1" w:rsidP="00640DBD">
      <w:r>
        <w:t>“</w:t>
      </w:r>
      <w:r w:rsidRPr="00E77AC1">
        <w:t>Before embarking on any maintenance, repair, alteration, or extension works to a listed building, you will likely need to obtain Listed Building Consent from your local planning authority. This consent is separate from regular planning permission and is required for any work that may affect the building’s character or special architectural features. Key points regarding Listed Building Consent include</w:t>
      </w:r>
      <w:r>
        <w:t>”</w:t>
      </w:r>
      <w:r w:rsidR="0095309F">
        <w:t xml:space="preserve"> </w:t>
      </w:r>
      <w:r w:rsidR="006F2233">
        <w:t>(</w:t>
      </w:r>
      <w:r w:rsidR="006F2233" w:rsidRPr="006F2233">
        <w:t>iconsurveyors.co.uk</w:t>
      </w:r>
      <w:r w:rsidR="0095309F">
        <w:t>, 2024)</w:t>
      </w:r>
    </w:p>
    <w:p w14:paraId="532202B6" w14:textId="208D224B" w:rsidR="003B440F" w:rsidRDefault="003B440F" w:rsidP="003B440F">
      <w:pPr>
        <w:pStyle w:val="Heading2"/>
      </w:pPr>
      <w:bookmarkStart w:id="9" w:name="_Toc204726223"/>
      <w:r>
        <w:t>Site preparation</w:t>
      </w:r>
      <w:bookmarkEnd w:id="9"/>
    </w:p>
    <w:p w14:paraId="5A732E87" w14:textId="4D77A6C9" w:rsidR="00B407CD" w:rsidRDefault="00E215A1" w:rsidP="00ED4BFD">
      <w:pPr>
        <w:numPr>
          <w:ilvl w:val="0"/>
          <w:numId w:val="15"/>
        </w:numPr>
        <w:tabs>
          <w:tab w:val="left" w:pos="720"/>
        </w:tabs>
        <w:suppressAutoHyphens/>
        <w:autoSpaceDE w:val="0"/>
        <w:spacing w:after="0" w:line="240" w:lineRule="auto"/>
        <w:jc w:val="both"/>
        <w:rPr>
          <w:rFonts w:eastAsia="Times New Roman" w:cstheme="minorHAnsi"/>
          <w:bCs/>
          <w:sz w:val="20"/>
          <w:szCs w:val="20"/>
        </w:rPr>
      </w:pPr>
      <w:r>
        <w:rPr>
          <w:rFonts w:eastAsia="Times New Roman" w:cstheme="minorHAnsi"/>
          <w:bCs/>
          <w:sz w:val="20"/>
          <w:szCs w:val="20"/>
        </w:rPr>
        <w:t xml:space="preserve">Gain permission from local authorities due to the </w:t>
      </w:r>
      <w:r w:rsidR="000E39D3">
        <w:rPr>
          <w:rFonts w:eastAsia="Times New Roman" w:cstheme="minorHAnsi"/>
          <w:bCs/>
          <w:sz w:val="20"/>
          <w:szCs w:val="20"/>
        </w:rPr>
        <w:t>building being listed</w:t>
      </w:r>
    </w:p>
    <w:p w14:paraId="1E843ED9" w14:textId="3F258981" w:rsidR="00815444" w:rsidRPr="00815444" w:rsidRDefault="000E39D3" w:rsidP="00ED4BFD">
      <w:pPr>
        <w:numPr>
          <w:ilvl w:val="0"/>
          <w:numId w:val="15"/>
        </w:numPr>
        <w:tabs>
          <w:tab w:val="left" w:pos="720"/>
        </w:tabs>
        <w:suppressAutoHyphens/>
        <w:autoSpaceDE w:val="0"/>
        <w:spacing w:after="0" w:line="240" w:lineRule="auto"/>
        <w:jc w:val="both"/>
        <w:rPr>
          <w:rFonts w:eastAsia="Times New Roman" w:cstheme="minorHAnsi"/>
          <w:bCs/>
          <w:sz w:val="20"/>
          <w:szCs w:val="20"/>
        </w:rPr>
      </w:pPr>
      <w:r>
        <w:rPr>
          <w:rFonts w:eastAsia="Times New Roman" w:cstheme="minorHAnsi"/>
          <w:bCs/>
          <w:sz w:val="20"/>
          <w:szCs w:val="20"/>
        </w:rPr>
        <w:t>Provide risk assessment</w:t>
      </w:r>
      <w:r w:rsidR="00815444">
        <w:rPr>
          <w:rFonts w:eastAsia="Times New Roman" w:cstheme="minorHAnsi"/>
          <w:bCs/>
          <w:sz w:val="20"/>
          <w:szCs w:val="20"/>
        </w:rPr>
        <w:t>.</w:t>
      </w:r>
    </w:p>
    <w:p w14:paraId="6F0B7710" w14:textId="224119DF" w:rsidR="00B407CD" w:rsidRPr="00B407CD" w:rsidRDefault="00B407CD" w:rsidP="00ED4BFD">
      <w:pPr>
        <w:numPr>
          <w:ilvl w:val="0"/>
          <w:numId w:val="15"/>
        </w:numPr>
        <w:tabs>
          <w:tab w:val="left" w:pos="720"/>
        </w:tabs>
        <w:suppressAutoHyphens/>
        <w:autoSpaceDE w:val="0"/>
        <w:spacing w:after="0" w:line="240" w:lineRule="auto"/>
        <w:jc w:val="both"/>
        <w:rPr>
          <w:rFonts w:eastAsia="Times New Roman" w:cstheme="minorHAnsi"/>
          <w:bCs/>
          <w:sz w:val="20"/>
          <w:szCs w:val="20"/>
        </w:rPr>
      </w:pPr>
      <w:r w:rsidRPr="00B407CD">
        <w:rPr>
          <w:rFonts w:eastAsia="Times New Roman" w:cstheme="minorHAnsi"/>
          <w:bCs/>
          <w:sz w:val="20"/>
          <w:szCs w:val="20"/>
        </w:rPr>
        <w:t xml:space="preserve">Report and sign on arrival  </w:t>
      </w:r>
    </w:p>
    <w:p w14:paraId="25E3879E" w14:textId="77777777" w:rsidR="00B407CD" w:rsidRDefault="00B407CD" w:rsidP="00ED4BFD">
      <w:pPr>
        <w:numPr>
          <w:ilvl w:val="0"/>
          <w:numId w:val="15"/>
        </w:numPr>
        <w:tabs>
          <w:tab w:val="left" w:pos="720"/>
        </w:tabs>
        <w:suppressAutoHyphens/>
        <w:autoSpaceDE w:val="0"/>
        <w:spacing w:after="0" w:line="240" w:lineRule="auto"/>
        <w:jc w:val="both"/>
        <w:rPr>
          <w:rFonts w:eastAsia="Times New Roman" w:cstheme="minorHAnsi"/>
          <w:bCs/>
          <w:sz w:val="20"/>
          <w:szCs w:val="20"/>
        </w:rPr>
      </w:pPr>
      <w:r w:rsidRPr="0007369B">
        <w:rPr>
          <w:rFonts w:eastAsia="Times New Roman" w:cstheme="minorHAnsi"/>
          <w:bCs/>
          <w:sz w:val="20"/>
          <w:szCs w:val="20"/>
        </w:rPr>
        <w:t xml:space="preserve">Attend  Site induction as required by </w:t>
      </w:r>
      <w:r>
        <w:rPr>
          <w:rFonts w:eastAsia="Times New Roman" w:cstheme="minorHAnsi"/>
          <w:bCs/>
          <w:sz w:val="20"/>
          <w:szCs w:val="20"/>
        </w:rPr>
        <w:t>the client</w:t>
      </w:r>
    </w:p>
    <w:p w14:paraId="1073A4BE" w14:textId="2D9100B1" w:rsidR="00221397" w:rsidRPr="0007369B" w:rsidRDefault="00221397" w:rsidP="00ED4BFD">
      <w:pPr>
        <w:numPr>
          <w:ilvl w:val="0"/>
          <w:numId w:val="15"/>
        </w:numPr>
        <w:tabs>
          <w:tab w:val="left" w:pos="720"/>
        </w:tabs>
        <w:suppressAutoHyphens/>
        <w:autoSpaceDE w:val="0"/>
        <w:spacing w:after="0" w:line="240" w:lineRule="auto"/>
        <w:jc w:val="both"/>
        <w:rPr>
          <w:rFonts w:eastAsia="Times New Roman" w:cstheme="minorHAnsi"/>
          <w:bCs/>
          <w:sz w:val="20"/>
          <w:szCs w:val="20"/>
        </w:rPr>
      </w:pPr>
      <w:r>
        <w:rPr>
          <w:rFonts w:eastAsia="Times New Roman" w:cstheme="minorHAnsi"/>
          <w:bCs/>
          <w:sz w:val="20"/>
          <w:szCs w:val="20"/>
        </w:rPr>
        <w:t>Site walkaround so the team can understand the building layout</w:t>
      </w:r>
    </w:p>
    <w:p w14:paraId="24D673F8" w14:textId="77777777" w:rsidR="00B407CD" w:rsidRPr="0007369B" w:rsidRDefault="00B407CD" w:rsidP="00ED4BFD">
      <w:pPr>
        <w:numPr>
          <w:ilvl w:val="0"/>
          <w:numId w:val="15"/>
        </w:numPr>
        <w:tabs>
          <w:tab w:val="left" w:pos="720"/>
        </w:tabs>
        <w:suppressAutoHyphens/>
        <w:autoSpaceDE w:val="0"/>
        <w:spacing w:after="0" w:line="240" w:lineRule="auto"/>
        <w:jc w:val="both"/>
        <w:rPr>
          <w:rFonts w:eastAsia="Times New Roman" w:cstheme="minorHAnsi"/>
          <w:bCs/>
          <w:sz w:val="20"/>
          <w:szCs w:val="20"/>
        </w:rPr>
      </w:pPr>
      <w:r w:rsidRPr="0007369B">
        <w:rPr>
          <w:rFonts w:eastAsia="Times New Roman" w:cstheme="minorHAnsi"/>
          <w:bCs/>
          <w:sz w:val="20"/>
          <w:szCs w:val="20"/>
        </w:rPr>
        <w:t>Put on your personal protective equipment</w:t>
      </w:r>
    </w:p>
    <w:p w14:paraId="522BB414" w14:textId="77777777" w:rsidR="00B407CD" w:rsidRPr="0007369B" w:rsidRDefault="00B407CD" w:rsidP="00ED4BFD">
      <w:pPr>
        <w:numPr>
          <w:ilvl w:val="0"/>
          <w:numId w:val="15"/>
        </w:numPr>
        <w:tabs>
          <w:tab w:val="left" w:pos="720"/>
        </w:tabs>
        <w:suppressAutoHyphens/>
        <w:autoSpaceDE w:val="0"/>
        <w:spacing w:after="0" w:line="240" w:lineRule="auto"/>
        <w:jc w:val="both"/>
        <w:rPr>
          <w:rFonts w:eastAsia="Times New Roman" w:cstheme="minorHAnsi"/>
          <w:bCs/>
          <w:sz w:val="20"/>
          <w:szCs w:val="20"/>
        </w:rPr>
      </w:pPr>
      <w:r w:rsidRPr="0007369B">
        <w:rPr>
          <w:rFonts w:eastAsia="Times New Roman" w:cstheme="minorHAnsi"/>
          <w:bCs/>
          <w:sz w:val="20"/>
          <w:szCs w:val="20"/>
        </w:rPr>
        <w:t>Take tools and equipment to work area.</w:t>
      </w:r>
    </w:p>
    <w:p w14:paraId="71A84BF0" w14:textId="77777777" w:rsidR="00B407CD" w:rsidRPr="0007369B" w:rsidRDefault="00B407CD" w:rsidP="00ED4BFD">
      <w:pPr>
        <w:numPr>
          <w:ilvl w:val="0"/>
          <w:numId w:val="15"/>
        </w:numPr>
        <w:tabs>
          <w:tab w:val="left" w:pos="720"/>
        </w:tabs>
        <w:suppressAutoHyphens/>
        <w:autoSpaceDE w:val="0"/>
        <w:spacing w:after="0" w:line="240" w:lineRule="auto"/>
        <w:jc w:val="both"/>
        <w:rPr>
          <w:rFonts w:eastAsia="Times New Roman" w:cstheme="minorHAnsi"/>
          <w:bCs/>
          <w:sz w:val="20"/>
          <w:szCs w:val="20"/>
        </w:rPr>
      </w:pPr>
      <w:r w:rsidRPr="0007369B">
        <w:rPr>
          <w:rFonts w:eastAsia="Times New Roman" w:cstheme="minorHAnsi"/>
          <w:bCs/>
          <w:sz w:val="20"/>
          <w:szCs w:val="20"/>
        </w:rPr>
        <w:t>Ensure the area to be worked and exit points are clear of obstruction and that safe access and egress is maintained.</w:t>
      </w:r>
    </w:p>
    <w:p w14:paraId="60762CDF" w14:textId="6B42E1A5" w:rsidR="00B407CD" w:rsidRPr="0007369B" w:rsidRDefault="00B407CD" w:rsidP="00ED4BFD">
      <w:pPr>
        <w:numPr>
          <w:ilvl w:val="0"/>
          <w:numId w:val="15"/>
        </w:numPr>
        <w:tabs>
          <w:tab w:val="left" w:pos="720"/>
        </w:tabs>
        <w:suppressAutoHyphens/>
        <w:autoSpaceDE w:val="0"/>
        <w:spacing w:after="0" w:line="240" w:lineRule="auto"/>
        <w:jc w:val="both"/>
        <w:rPr>
          <w:rFonts w:eastAsia="Times New Roman" w:cstheme="minorHAnsi"/>
          <w:bCs/>
          <w:sz w:val="20"/>
          <w:szCs w:val="20"/>
        </w:rPr>
      </w:pPr>
      <w:r w:rsidRPr="0007369B">
        <w:rPr>
          <w:rFonts w:eastAsia="Times New Roman" w:cstheme="minorHAnsi"/>
          <w:bCs/>
          <w:sz w:val="20"/>
          <w:szCs w:val="20"/>
        </w:rPr>
        <w:t xml:space="preserve">Check any </w:t>
      </w:r>
      <w:r w:rsidR="003C3394" w:rsidRPr="0007369B">
        <w:rPr>
          <w:rFonts w:eastAsia="Times New Roman" w:cstheme="minorHAnsi"/>
          <w:bCs/>
          <w:sz w:val="20"/>
          <w:szCs w:val="20"/>
        </w:rPr>
        <w:t>electrical</w:t>
      </w:r>
      <w:r w:rsidR="003C3394">
        <w:rPr>
          <w:rFonts w:eastAsia="Times New Roman" w:cstheme="minorHAnsi"/>
          <w:bCs/>
          <w:sz w:val="20"/>
          <w:szCs w:val="20"/>
        </w:rPr>
        <w:t xml:space="preserve"> </w:t>
      </w:r>
      <w:r w:rsidRPr="0007369B">
        <w:rPr>
          <w:rFonts w:eastAsia="Times New Roman" w:cstheme="minorHAnsi"/>
          <w:bCs/>
          <w:sz w:val="20"/>
          <w:szCs w:val="20"/>
        </w:rPr>
        <w:t>tools for damage or faults, faulty or damaged tools must be removed from service immediately.</w:t>
      </w:r>
    </w:p>
    <w:p w14:paraId="30A45C6D" w14:textId="77777777" w:rsidR="00B407CD" w:rsidRPr="0007369B" w:rsidRDefault="00B407CD" w:rsidP="00ED4BFD">
      <w:pPr>
        <w:numPr>
          <w:ilvl w:val="0"/>
          <w:numId w:val="15"/>
        </w:numPr>
        <w:tabs>
          <w:tab w:val="left" w:pos="720"/>
        </w:tabs>
        <w:suppressAutoHyphens/>
        <w:autoSpaceDE w:val="0"/>
        <w:spacing w:after="0" w:line="240" w:lineRule="auto"/>
        <w:jc w:val="both"/>
        <w:rPr>
          <w:rFonts w:eastAsia="Times New Roman" w:cstheme="minorHAnsi"/>
          <w:bCs/>
          <w:sz w:val="20"/>
          <w:szCs w:val="20"/>
        </w:rPr>
      </w:pPr>
      <w:r w:rsidRPr="0007369B">
        <w:rPr>
          <w:rFonts w:eastAsia="Times New Roman" w:cstheme="minorHAnsi"/>
          <w:bCs/>
          <w:sz w:val="20"/>
          <w:szCs w:val="20"/>
        </w:rPr>
        <w:t>Do not leave tools and equipment unattended at any time.</w:t>
      </w:r>
    </w:p>
    <w:p w14:paraId="1A8F3569" w14:textId="37D49745" w:rsidR="003B440F" w:rsidRPr="000415E2" w:rsidRDefault="00B407CD" w:rsidP="00ED4BFD">
      <w:pPr>
        <w:numPr>
          <w:ilvl w:val="0"/>
          <w:numId w:val="15"/>
        </w:numPr>
        <w:tabs>
          <w:tab w:val="left" w:pos="720"/>
        </w:tabs>
        <w:suppressAutoHyphens/>
        <w:autoSpaceDE w:val="0"/>
        <w:spacing w:after="0" w:line="240" w:lineRule="auto"/>
        <w:jc w:val="both"/>
        <w:rPr>
          <w:rFonts w:cstheme="minorHAnsi"/>
          <w:b/>
          <w:sz w:val="20"/>
          <w:szCs w:val="20"/>
          <w:u w:val="single"/>
          <w:lang w:val="en-US"/>
        </w:rPr>
      </w:pPr>
      <w:r w:rsidRPr="0007369B">
        <w:rPr>
          <w:rFonts w:eastAsia="Times New Roman" w:cstheme="minorHAnsi"/>
          <w:bCs/>
          <w:sz w:val="20"/>
          <w:szCs w:val="20"/>
        </w:rPr>
        <w:t xml:space="preserve">Prior to any work taking place on site, Cordon off work area </w:t>
      </w:r>
      <w:r w:rsidR="00221397">
        <w:rPr>
          <w:rFonts w:eastAsia="Times New Roman" w:cstheme="minorHAnsi"/>
          <w:bCs/>
          <w:sz w:val="20"/>
          <w:szCs w:val="20"/>
        </w:rPr>
        <w:t>if</w:t>
      </w:r>
      <w:r w:rsidRPr="0007369B">
        <w:rPr>
          <w:rFonts w:eastAsia="Times New Roman" w:cstheme="minorHAnsi"/>
          <w:bCs/>
          <w:sz w:val="20"/>
          <w:szCs w:val="20"/>
        </w:rPr>
        <w:t xml:space="preserve"> required to do so. </w:t>
      </w:r>
    </w:p>
    <w:p w14:paraId="629FDBD5" w14:textId="77777777" w:rsidR="00ED4BFD" w:rsidRDefault="009C3D8A" w:rsidP="00ED4BFD">
      <w:pPr>
        <w:pStyle w:val="ListParagraph"/>
        <w:numPr>
          <w:ilvl w:val="0"/>
          <w:numId w:val="15"/>
        </w:numPr>
      </w:pPr>
      <w:r>
        <w:t>Capture high resolution video and photographs where need</w:t>
      </w:r>
      <w:r w:rsidR="00C50D57">
        <w:t xml:space="preserve">ed of all places that are </w:t>
      </w:r>
      <w:proofErr w:type="spellStart"/>
      <w:r w:rsidR="00C50D57">
        <w:t>inaccessible.</w:t>
      </w:r>
      <w:proofErr w:type="spellEnd"/>
    </w:p>
    <w:p w14:paraId="2AAA76FB" w14:textId="77777777" w:rsidR="00ED4BFD" w:rsidRDefault="00C50D57" w:rsidP="00ED4BFD">
      <w:pPr>
        <w:pStyle w:val="ListParagraph"/>
        <w:numPr>
          <w:ilvl w:val="0"/>
          <w:numId w:val="15"/>
        </w:numPr>
      </w:pPr>
      <w:r>
        <w:t>Land the drone safely after capturing and using photogrammetry to create 3D models</w:t>
      </w:r>
    </w:p>
    <w:p w14:paraId="2ADF8B72" w14:textId="22762D09" w:rsidR="000B0003" w:rsidRDefault="00261EC4" w:rsidP="00ED4BFD">
      <w:pPr>
        <w:pStyle w:val="ListParagraph"/>
        <w:numPr>
          <w:ilvl w:val="0"/>
          <w:numId w:val="15"/>
        </w:numPr>
      </w:pPr>
      <w:r>
        <w:lastRenderedPageBreak/>
        <w:t>Preform LiDAR scans around the building perimeter to gain accurate measurements of the building.</w:t>
      </w:r>
    </w:p>
    <w:p w14:paraId="1CAFE007" w14:textId="77777777" w:rsidR="00ED4BFD" w:rsidRDefault="00926388" w:rsidP="00ED4BFD">
      <w:pPr>
        <w:pStyle w:val="ListParagraph"/>
        <w:numPr>
          <w:ilvl w:val="0"/>
          <w:numId w:val="15"/>
        </w:numPr>
      </w:pPr>
      <w:r>
        <w:t xml:space="preserve">Using a thermal camera </w:t>
      </w:r>
      <w:r w:rsidR="002A5863">
        <w:t>scan the interior and exterior of the building to gain an understanding of the thermal efficiency of the building</w:t>
      </w:r>
    </w:p>
    <w:p w14:paraId="6CA5012A" w14:textId="6CEB5F32" w:rsidR="007178B3" w:rsidRDefault="00403FCC" w:rsidP="00ED4BFD">
      <w:pPr>
        <w:pStyle w:val="ListParagraph"/>
        <w:numPr>
          <w:ilvl w:val="0"/>
          <w:numId w:val="15"/>
        </w:numPr>
      </w:pPr>
      <w:r>
        <w:t>GPR ( Ground Pe</w:t>
      </w:r>
      <w:r w:rsidR="007178B3">
        <w:t xml:space="preserve">netrating Radar ) will scan </w:t>
      </w:r>
      <w:r w:rsidR="007855D7">
        <w:t>selected</w:t>
      </w:r>
      <w:r w:rsidR="007178B3">
        <w:t xml:space="preserve"> floor areas, this will identify what is underneath the floor such as </w:t>
      </w:r>
      <w:r w:rsidR="0090373C">
        <w:t>voids, services and also structure.</w:t>
      </w:r>
    </w:p>
    <w:p w14:paraId="69C4F283" w14:textId="7CF123CC" w:rsidR="0090373C" w:rsidRDefault="0036397C" w:rsidP="0036397C">
      <w:pPr>
        <w:pStyle w:val="Heading1"/>
      </w:pPr>
      <w:bookmarkStart w:id="10" w:name="_Toc204726224"/>
      <w:r>
        <w:t>Challenges and solutions</w:t>
      </w:r>
      <w:bookmarkEnd w:id="10"/>
    </w:p>
    <w:p w14:paraId="2FD56799" w14:textId="4A55C17E" w:rsidR="0036397C" w:rsidRDefault="00121C76" w:rsidP="0036397C">
      <w:r>
        <w:t xml:space="preserve">The Dylan Thomas Centre is a grade 2 listed building making a significant concern for access, </w:t>
      </w:r>
      <w:r w:rsidR="00A02047">
        <w:t>some areas of the protected building may need permission</w:t>
      </w:r>
      <w:r w:rsidR="00616094">
        <w:t>. Therefore making the survey a longer process</w:t>
      </w:r>
      <w:r w:rsidR="00403A63">
        <w:t xml:space="preserve">, this will mean that we will need to </w:t>
      </w:r>
      <w:r w:rsidR="0012557A">
        <w:t xml:space="preserve">require permission for all parts of the building before hand and </w:t>
      </w:r>
      <w:r w:rsidR="0082306E">
        <w:t>have a thorough programme of works to ensure that we can complete the survey as soon and as safely as possible.</w:t>
      </w:r>
    </w:p>
    <w:p w14:paraId="5713B2A5" w14:textId="4635213F" w:rsidR="0082306E" w:rsidRDefault="0082306E" w:rsidP="0036397C">
      <w:r>
        <w:t xml:space="preserve">The other concern in the centre is that </w:t>
      </w:r>
      <w:r w:rsidR="00193F68">
        <w:t xml:space="preserve">due to it being a protected building it limits the tools we can use such as invasive methods or even we may be prohibited to </w:t>
      </w:r>
      <w:r w:rsidR="00D26F0D">
        <w:t>investigate the building fabric through contact. This is why we have chosen to use non invasive methods such as drones and LiDAR technology this way we wouldn’t come into contact with the building fabric therefore making mitigating the concern of breaking</w:t>
      </w:r>
      <w:r w:rsidR="009C7DFC">
        <w:t xml:space="preserve"> something.</w:t>
      </w:r>
    </w:p>
    <w:p w14:paraId="3A2632AC" w14:textId="2327886C" w:rsidR="009C7DFC" w:rsidRDefault="009C7DFC" w:rsidP="0036397C">
      <w:r>
        <w:t xml:space="preserve">Due to the centres complex architecture the LiDAR may not pick up certain angles of the building interior and exterior and </w:t>
      </w:r>
      <w:r w:rsidR="0001568F">
        <w:t>will create a shadow, the solution to this is to do a further in depth survey where we may be required to walk around the building many times until we can gather accurate information.</w:t>
      </w:r>
    </w:p>
    <w:p w14:paraId="61BACB21" w14:textId="7BA5207A" w:rsidR="00B20BB4" w:rsidRDefault="00B20BB4" w:rsidP="0036397C">
      <w:r>
        <w:t xml:space="preserve">Due to the centre being so close to Swansea beach </w:t>
      </w:r>
      <w:r w:rsidR="001D0142">
        <w:t xml:space="preserve">we could face environmental issues and could have severe weather conditions such as wind, rain and even </w:t>
      </w:r>
      <w:r w:rsidR="00291338">
        <w:t xml:space="preserve">poor lighting will affect both tools. The drone will not be able to fly in these conditions, to mitigate this issue we will </w:t>
      </w:r>
      <w:r w:rsidR="00347EB2">
        <w:t xml:space="preserve">plan ahead and check weather forecasts to predict the best day to gain accurate information. </w:t>
      </w:r>
      <w:r w:rsidR="009E447B">
        <w:t>this will need to be accounted into the program due to the forecast not being accurate.</w:t>
      </w:r>
    </w:p>
    <w:p w14:paraId="6131769A" w14:textId="47FD3C85" w:rsidR="000777B3" w:rsidRDefault="00060135" w:rsidP="0036397C">
      <w:r>
        <w:t xml:space="preserve">Due to the centre still being used by the public we would have to </w:t>
      </w:r>
      <w:r w:rsidR="00C618F7">
        <w:t>work around the public ensuring we complete the survey with keeping disruption at a minimum</w:t>
      </w:r>
      <w:r w:rsidR="000777B3">
        <w:t>.</w:t>
      </w:r>
    </w:p>
    <w:p w14:paraId="1404E61C" w14:textId="36AC3F29" w:rsidR="000777B3" w:rsidRDefault="000777B3" w:rsidP="0036397C">
      <w:r>
        <w:t>When using the GPR the accuracy can be affected by ground conditions</w:t>
      </w:r>
      <w:r w:rsidR="00B3391C">
        <w:t xml:space="preserve"> such as thick concrete foundation or slabs, to prevent inaccuracy we will use our most advanced GPR tool that </w:t>
      </w:r>
      <w:r w:rsidR="008E5FA8">
        <w:t>should be suitable for the building.</w:t>
      </w:r>
    </w:p>
    <w:p w14:paraId="0445217C" w14:textId="06B3F9C5" w:rsidR="006D698F" w:rsidRDefault="006D698F" w:rsidP="006D698F">
      <w:pPr>
        <w:pStyle w:val="Heading1"/>
      </w:pPr>
      <w:bookmarkStart w:id="11" w:name="_Toc204726225"/>
      <w:r>
        <w:t>Conclusion</w:t>
      </w:r>
      <w:bookmarkEnd w:id="11"/>
    </w:p>
    <w:p w14:paraId="2774885E" w14:textId="614A49A3" w:rsidR="006D698F" w:rsidRPr="006D698F" w:rsidRDefault="006D698F" w:rsidP="006D698F">
      <w:r>
        <w:t xml:space="preserve">The objective of this survey is to highlight the defects </w:t>
      </w:r>
      <w:r w:rsidR="004D4E89">
        <w:t xml:space="preserve">and assess the buildings condition while using </w:t>
      </w:r>
      <w:r w:rsidR="00C25B74">
        <w:t>non-invasive</w:t>
      </w:r>
      <w:r w:rsidR="004D4E89">
        <w:t xml:space="preserve"> technology due the Dylan Thomas Centre being a Grade II listed building</w:t>
      </w:r>
      <w:r w:rsidR="00210F1E">
        <w:t>. By using ke</w:t>
      </w:r>
      <w:r w:rsidR="007B6E06">
        <w:t xml:space="preserve">y digital non invasive technology such as drones, LiDAR, BIM, Thermal Cameras and Ground </w:t>
      </w:r>
      <w:r w:rsidR="00613316">
        <w:t>penetrating radar we can gather enough information to create a</w:t>
      </w:r>
      <w:r w:rsidR="00F81BDB">
        <w:t>n accurate survey of the whole building, we will also create a 3D model by using the data gathered by the tools on site</w:t>
      </w:r>
      <w:r w:rsidR="00167B76">
        <w:t xml:space="preserve">. The 3D models will be key in supporting maintenance and conservation planning. </w:t>
      </w:r>
      <w:r w:rsidR="00322EBC">
        <w:t xml:space="preserve">Once we have gathered all information we will issue a condition report with our findings which will include photographs, 3D models, videos, thermal imagery, </w:t>
      </w:r>
      <w:r w:rsidR="00203918">
        <w:t>and GPR diagrams.</w:t>
      </w:r>
    </w:p>
    <w:p w14:paraId="2C020958" w14:textId="77777777" w:rsidR="00BC01F6" w:rsidRDefault="00BC01F6" w:rsidP="00203918">
      <w:pPr>
        <w:rPr>
          <w:b/>
          <w:bCs/>
          <w:u w:val="single"/>
        </w:rPr>
      </w:pPr>
    </w:p>
    <w:p w14:paraId="4A50144F" w14:textId="77777777" w:rsidR="00B07955" w:rsidRDefault="00B07955" w:rsidP="00203918">
      <w:pPr>
        <w:rPr>
          <w:b/>
          <w:bCs/>
          <w:u w:val="single"/>
        </w:rPr>
      </w:pPr>
    </w:p>
    <w:p w14:paraId="1415E551" w14:textId="134BF32E" w:rsidR="00BC01F6" w:rsidRDefault="00BC01F6" w:rsidP="00BC01F6">
      <w:pPr>
        <w:pStyle w:val="Heading1"/>
      </w:pPr>
      <w:bookmarkStart w:id="12" w:name="_Toc204726226"/>
      <w:r>
        <w:lastRenderedPageBreak/>
        <w:t>Reference list</w:t>
      </w:r>
      <w:bookmarkEnd w:id="12"/>
    </w:p>
    <w:p w14:paraId="40F15F41" w14:textId="77777777" w:rsidR="00B07955" w:rsidRPr="00424B48" w:rsidRDefault="00B07955" w:rsidP="00424B48">
      <w:r w:rsidRPr="00424B48">
        <w:t xml:space="preserve">Doran, L. (2015) 'Swansea’s Dylan Thomas Centre: A guide to getting there and the venue itself,' </w:t>
      </w:r>
      <w:r w:rsidRPr="00424B48">
        <w:rPr>
          <w:i/>
          <w:iCs/>
        </w:rPr>
        <w:t>Wales Online</w:t>
      </w:r>
      <w:r w:rsidRPr="00424B48">
        <w:t xml:space="preserve">, 16 November. </w:t>
      </w:r>
      <w:hyperlink r:id="rId12" w:history="1">
        <w:r w:rsidRPr="00424B48">
          <w:rPr>
            <w:rStyle w:val="Hyperlink"/>
          </w:rPr>
          <w:t>https://www.walesonline.co.uk/whats-on/arts-culture-news/swanseas-dylan-thomas-centre-guide-10449725</w:t>
        </w:r>
      </w:hyperlink>
      <w:r w:rsidRPr="00424B48">
        <w:t>.</w:t>
      </w:r>
      <w:r>
        <w:t xml:space="preserve"> </w:t>
      </w:r>
      <w:r w:rsidRPr="00CA472A">
        <w:t>[Accessed on 29/07/2025]</w:t>
      </w:r>
    </w:p>
    <w:p w14:paraId="06E010DE" w14:textId="77777777" w:rsidR="00B07955" w:rsidRPr="00424B48" w:rsidRDefault="00B07955" w:rsidP="00424B48">
      <w:r w:rsidRPr="00424B48">
        <w:t xml:space="preserve">Gostomski, R. (2024) 'Ground Penetrating Radar and how it works,' </w:t>
      </w:r>
      <w:r w:rsidRPr="00424B48">
        <w:rPr>
          <w:i/>
          <w:iCs/>
        </w:rPr>
        <w:t>Sandberg GPR</w:t>
      </w:r>
      <w:r w:rsidRPr="00424B48">
        <w:t xml:space="preserve">, 29 March. </w:t>
      </w:r>
      <w:hyperlink r:id="rId13" w:history="1">
        <w:r w:rsidRPr="00424B48">
          <w:rPr>
            <w:rStyle w:val="Hyperlink"/>
          </w:rPr>
          <w:t>https://www.groundpenetratingradar.co.uk/about/how-does-gpr-work/</w:t>
        </w:r>
      </w:hyperlink>
      <w:r w:rsidRPr="00424B48">
        <w:t>.</w:t>
      </w:r>
      <w:r>
        <w:t xml:space="preserve"> </w:t>
      </w:r>
      <w:r w:rsidRPr="00D057B1">
        <w:t>[Accessed on 29/07/2025]</w:t>
      </w:r>
    </w:p>
    <w:p w14:paraId="5CF3B65D" w14:textId="77777777" w:rsidR="00B07955" w:rsidRPr="00424B48" w:rsidRDefault="00B07955" w:rsidP="00424B48">
      <w:r w:rsidRPr="00424B48">
        <w:t xml:space="preserve">Herman, A. (2024) </w:t>
      </w:r>
      <w:r w:rsidRPr="00424B48">
        <w:rPr>
          <w:i/>
          <w:iCs/>
        </w:rPr>
        <w:t>Everything you need to know about thermal imaging surveys</w:t>
      </w:r>
      <w:r w:rsidRPr="00424B48">
        <w:t xml:space="preserve">. </w:t>
      </w:r>
      <w:hyperlink r:id="rId14" w:history="1">
        <w:r w:rsidRPr="00424B48">
          <w:rPr>
            <w:rStyle w:val="Hyperlink"/>
          </w:rPr>
          <w:t>https://www.thefullview.co.uk/blog/all-about-thermal-imaging-surveys</w:t>
        </w:r>
      </w:hyperlink>
      <w:r w:rsidRPr="00424B48">
        <w:t>.</w:t>
      </w:r>
      <w:r>
        <w:t xml:space="preserve">  </w:t>
      </w:r>
      <w:r w:rsidRPr="00D057B1">
        <w:t>[Accessed on 29/07/2025]</w:t>
      </w:r>
    </w:p>
    <w:p w14:paraId="0CA803F3" w14:textId="77777777" w:rsidR="00B07955" w:rsidRPr="00BC01F6" w:rsidRDefault="00B07955" w:rsidP="00BC01F6">
      <w:r>
        <w:t xml:space="preserve">Image of the Dylan Thomas Centre (Doran,2015) </w:t>
      </w:r>
      <w:hyperlink r:id="rId15" w:history="1">
        <w:r w:rsidRPr="00D85ECF">
          <w:rPr>
            <w:rStyle w:val="Hyperlink"/>
          </w:rPr>
          <w:t>Swansea's Dylan Thomas Centre: A guide to getting there and the venue itself | Wales Online</w:t>
        </w:r>
      </w:hyperlink>
      <w:r>
        <w:t xml:space="preserve"> </w:t>
      </w:r>
      <w:r w:rsidRPr="00D057B1">
        <w:t>[Accessed on 29/07/2025]</w:t>
      </w:r>
    </w:p>
    <w:p w14:paraId="24AC45EA" w14:textId="77777777" w:rsidR="00B07955" w:rsidRPr="00CC55DB" w:rsidRDefault="00B07955" w:rsidP="00CC55DB">
      <w:r w:rsidRPr="00CC55DB">
        <w:t xml:space="preserve">Nicholas Price </w:t>
      </w:r>
      <w:proofErr w:type="spellStart"/>
      <w:r w:rsidRPr="00CC55DB">
        <w:t>Asssociates</w:t>
      </w:r>
      <w:proofErr w:type="spellEnd"/>
      <w:r w:rsidRPr="00CC55DB">
        <w:t xml:space="preserve"> (2025) </w:t>
      </w:r>
      <w:r w:rsidRPr="00CC55DB">
        <w:rPr>
          <w:i/>
          <w:iCs/>
        </w:rPr>
        <w:t>Listed building surveys, Historic buildings Surveyors - NPA Heritage</w:t>
      </w:r>
      <w:r w:rsidRPr="00CC55DB">
        <w:t xml:space="preserve">. </w:t>
      </w:r>
      <w:hyperlink r:id="rId16" w:history="1">
        <w:r w:rsidRPr="00CC55DB">
          <w:rPr>
            <w:rStyle w:val="Hyperlink"/>
          </w:rPr>
          <w:t>https://www.npaheritage.com/listed-building-surveys/</w:t>
        </w:r>
      </w:hyperlink>
      <w:r w:rsidRPr="00CC55DB">
        <w:t>.</w:t>
      </w:r>
      <w:r>
        <w:t xml:space="preserve"> </w:t>
      </w:r>
      <w:r w:rsidRPr="00CA472A">
        <w:t>[Accessed on 29/07/2025]</w:t>
      </w:r>
    </w:p>
    <w:p w14:paraId="0002E42C" w14:textId="77777777" w:rsidR="00B07955" w:rsidRPr="00424B48" w:rsidRDefault="00B07955" w:rsidP="00424B48">
      <w:r w:rsidRPr="00424B48">
        <w:t xml:space="preserve">Nicholas Price </w:t>
      </w:r>
      <w:proofErr w:type="spellStart"/>
      <w:r w:rsidRPr="00424B48">
        <w:t>Asssociates</w:t>
      </w:r>
      <w:proofErr w:type="spellEnd"/>
      <w:r w:rsidRPr="00424B48">
        <w:t xml:space="preserve"> (2025) </w:t>
      </w:r>
      <w:r w:rsidRPr="00424B48">
        <w:rPr>
          <w:i/>
          <w:iCs/>
        </w:rPr>
        <w:t>Listed building surveys, Historic buildings Surveyors - NPA Heritage</w:t>
      </w:r>
      <w:r w:rsidRPr="00424B48">
        <w:t xml:space="preserve">. </w:t>
      </w:r>
      <w:hyperlink r:id="rId17" w:history="1">
        <w:r w:rsidRPr="00424B48">
          <w:rPr>
            <w:rStyle w:val="Hyperlink"/>
          </w:rPr>
          <w:t>https://www.npaheritage.com/listed-building-surveys/</w:t>
        </w:r>
      </w:hyperlink>
      <w:r>
        <w:t xml:space="preserve"> </w:t>
      </w:r>
      <w:r w:rsidRPr="00D057B1">
        <w:t>[Accessed on 29/07/2025]</w:t>
      </w:r>
    </w:p>
    <w:p w14:paraId="09F82E60" w14:textId="77777777" w:rsidR="00B07955" w:rsidRPr="00424B48" w:rsidRDefault="00B07955" w:rsidP="00424B48">
      <w:proofErr w:type="spellStart"/>
      <w:r w:rsidRPr="00424B48">
        <w:t>Propelleradmin</w:t>
      </w:r>
      <w:proofErr w:type="spellEnd"/>
      <w:r w:rsidRPr="00424B48">
        <w:t xml:space="preserve"> and </w:t>
      </w:r>
      <w:proofErr w:type="spellStart"/>
      <w:r w:rsidRPr="00424B48">
        <w:t>Propelleradmin</w:t>
      </w:r>
      <w:proofErr w:type="spellEnd"/>
      <w:r w:rsidRPr="00424B48">
        <w:t xml:space="preserve"> (2025) </w:t>
      </w:r>
      <w:r w:rsidRPr="00424B48">
        <w:rPr>
          <w:i/>
          <w:iCs/>
        </w:rPr>
        <w:t>Drone surveying: Why it’s important and how it works</w:t>
      </w:r>
      <w:r w:rsidRPr="00424B48">
        <w:t xml:space="preserve">. </w:t>
      </w:r>
      <w:hyperlink r:id="rId18" w:history="1">
        <w:r w:rsidRPr="00424B48">
          <w:rPr>
            <w:rStyle w:val="Hyperlink"/>
          </w:rPr>
          <w:t>https://www.propelleraero.com/blog/drone-surveying-why-its-important-and-how-it-works/</w:t>
        </w:r>
      </w:hyperlink>
      <w:r w:rsidRPr="00424B48">
        <w:t>.</w:t>
      </w:r>
      <w:r>
        <w:t xml:space="preserve"> </w:t>
      </w:r>
      <w:r w:rsidRPr="00D057B1">
        <w:t>[Accessed on 29/07/2025]</w:t>
      </w:r>
    </w:p>
    <w:p w14:paraId="1117C9CF" w14:textId="77777777" w:rsidR="00B07955" w:rsidRPr="00424B48" w:rsidRDefault="00B07955" w:rsidP="00424B48">
      <w:r w:rsidRPr="00424B48">
        <w:rPr>
          <w:i/>
          <w:iCs/>
        </w:rPr>
        <w:t>What is LiDAR and How Does it Work? | Synopsys</w:t>
      </w:r>
      <w:r w:rsidRPr="00424B48">
        <w:t xml:space="preserve"> (no date). </w:t>
      </w:r>
      <w:hyperlink r:id="rId19" w:history="1">
        <w:r w:rsidRPr="00424B48">
          <w:rPr>
            <w:rStyle w:val="Hyperlink"/>
          </w:rPr>
          <w:t>https://www.synopsys.com/glossary/what-is-lidar.html</w:t>
        </w:r>
      </w:hyperlink>
      <w:r w:rsidRPr="00424B48">
        <w:t>.</w:t>
      </w:r>
      <w:r>
        <w:t xml:space="preserve"> </w:t>
      </w:r>
      <w:r w:rsidRPr="00D057B1">
        <w:t>[Accessed on 29/07/2025]</w:t>
      </w:r>
    </w:p>
    <w:sectPr w:rsidR="00B07955" w:rsidRPr="00424B48" w:rsidSect="00F4584A">
      <w:headerReference w:type="default" r:id="rId20"/>
      <w:footerReference w:type="default" r:id="rId21"/>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4D89D0" w14:textId="77777777" w:rsidR="00FD79FD" w:rsidRDefault="00FD79FD" w:rsidP="00667754">
      <w:pPr>
        <w:spacing w:after="0" w:line="240" w:lineRule="auto"/>
      </w:pPr>
      <w:r>
        <w:separator/>
      </w:r>
    </w:p>
  </w:endnote>
  <w:endnote w:type="continuationSeparator" w:id="0">
    <w:p w14:paraId="4D4CE492" w14:textId="77777777" w:rsidR="00FD79FD" w:rsidRDefault="00FD79FD" w:rsidP="006677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7379012"/>
      <w:docPartObj>
        <w:docPartGallery w:val="Page Numbers (Bottom of Page)"/>
        <w:docPartUnique/>
      </w:docPartObj>
    </w:sdtPr>
    <w:sdtContent>
      <w:p w14:paraId="41CF3C52" w14:textId="277C8968" w:rsidR="00222ACE" w:rsidRDefault="00222ACE">
        <w:pPr>
          <w:pStyle w:val="Footer"/>
          <w:jc w:val="center"/>
        </w:pPr>
        <w:r>
          <w:fldChar w:fldCharType="begin"/>
        </w:r>
        <w:r>
          <w:instrText>PAGE   \* MERGEFORMAT</w:instrText>
        </w:r>
        <w:r>
          <w:fldChar w:fldCharType="separate"/>
        </w:r>
        <w:r>
          <w:t>2</w:t>
        </w:r>
        <w:r>
          <w:fldChar w:fldCharType="end"/>
        </w:r>
      </w:p>
    </w:sdtContent>
  </w:sdt>
  <w:p w14:paraId="6CB66431" w14:textId="77777777" w:rsidR="00222ACE" w:rsidRDefault="00222A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925324" w14:textId="77777777" w:rsidR="00FD79FD" w:rsidRDefault="00FD79FD" w:rsidP="00667754">
      <w:pPr>
        <w:spacing w:after="0" w:line="240" w:lineRule="auto"/>
      </w:pPr>
      <w:r>
        <w:separator/>
      </w:r>
    </w:p>
  </w:footnote>
  <w:footnote w:type="continuationSeparator" w:id="0">
    <w:p w14:paraId="603AE790" w14:textId="77777777" w:rsidR="00FD79FD" w:rsidRDefault="00FD79FD" w:rsidP="006677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836F8A" w14:textId="0B4A4B2D" w:rsidR="00667754" w:rsidRDefault="00667754">
    <w:pPr>
      <w:pStyle w:val="Header"/>
    </w:pPr>
    <w:r>
      <w:br/>
      <w:t>Luke Morgan</w:t>
    </w:r>
    <w:r>
      <w:ptab w:relativeTo="margin" w:alignment="center" w:leader="none"/>
    </w:r>
    <w:r>
      <w:t>Assignment 1</w:t>
    </w:r>
    <w:r>
      <w:ptab w:relativeTo="margin" w:alignment="right" w:leader="none"/>
    </w:r>
    <w:r w:rsidR="00FE005C">
      <w:t>Digital Surveying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6469F"/>
    <w:multiLevelType w:val="hybridMultilevel"/>
    <w:tmpl w:val="EFC05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99434C"/>
    <w:multiLevelType w:val="hybridMultilevel"/>
    <w:tmpl w:val="16CAB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784D4D"/>
    <w:multiLevelType w:val="hybridMultilevel"/>
    <w:tmpl w:val="8A6CC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88323A"/>
    <w:multiLevelType w:val="hybridMultilevel"/>
    <w:tmpl w:val="2236F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7F1B0D"/>
    <w:multiLevelType w:val="hybridMultilevel"/>
    <w:tmpl w:val="CBE25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2704B2"/>
    <w:multiLevelType w:val="hybridMultilevel"/>
    <w:tmpl w:val="89CAA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F30992"/>
    <w:multiLevelType w:val="hybridMultilevel"/>
    <w:tmpl w:val="BC140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915F7B"/>
    <w:multiLevelType w:val="hybridMultilevel"/>
    <w:tmpl w:val="5C4E9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7804EC"/>
    <w:multiLevelType w:val="hybridMultilevel"/>
    <w:tmpl w:val="26666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B055C3"/>
    <w:multiLevelType w:val="hybridMultilevel"/>
    <w:tmpl w:val="B5DC6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FD154F"/>
    <w:multiLevelType w:val="hybridMultilevel"/>
    <w:tmpl w:val="5FF22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C5699B"/>
    <w:multiLevelType w:val="hybridMultilevel"/>
    <w:tmpl w:val="60261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A02E6B"/>
    <w:multiLevelType w:val="hybridMultilevel"/>
    <w:tmpl w:val="D740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4635953"/>
    <w:multiLevelType w:val="hybridMultilevel"/>
    <w:tmpl w:val="1AF48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D1F7429"/>
    <w:multiLevelType w:val="hybridMultilevel"/>
    <w:tmpl w:val="48485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7512857">
    <w:abstractNumId w:val="10"/>
  </w:num>
  <w:num w:numId="2" w16cid:durableId="1182671860">
    <w:abstractNumId w:val="1"/>
  </w:num>
  <w:num w:numId="3" w16cid:durableId="1360929765">
    <w:abstractNumId w:val="3"/>
  </w:num>
  <w:num w:numId="4" w16cid:durableId="344527445">
    <w:abstractNumId w:val="9"/>
  </w:num>
  <w:num w:numId="5" w16cid:durableId="1293514820">
    <w:abstractNumId w:val="2"/>
  </w:num>
  <w:num w:numId="6" w16cid:durableId="1289125656">
    <w:abstractNumId w:val="14"/>
  </w:num>
  <w:num w:numId="7" w16cid:durableId="412313052">
    <w:abstractNumId w:val="0"/>
  </w:num>
  <w:num w:numId="8" w16cid:durableId="2105147853">
    <w:abstractNumId w:val="6"/>
  </w:num>
  <w:num w:numId="9" w16cid:durableId="405035118">
    <w:abstractNumId w:val="8"/>
  </w:num>
  <w:num w:numId="10" w16cid:durableId="1129205881">
    <w:abstractNumId w:val="7"/>
  </w:num>
  <w:num w:numId="11" w16cid:durableId="1355037749">
    <w:abstractNumId w:val="11"/>
  </w:num>
  <w:num w:numId="12" w16cid:durableId="795755467">
    <w:abstractNumId w:val="12"/>
  </w:num>
  <w:num w:numId="13" w16cid:durableId="1179541520">
    <w:abstractNumId w:val="4"/>
  </w:num>
  <w:num w:numId="14" w16cid:durableId="1402630129">
    <w:abstractNumId w:val="5"/>
  </w:num>
  <w:num w:numId="15" w16cid:durableId="183005560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754"/>
    <w:rsid w:val="000015CD"/>
    <w:rsid w:val="00003B36"/>
    <w:rsid w:val="00006AF0"/>
    <w:rsid w:val="00010B12"/>
    <w:rsid w:val="00012BD1"/>
    <w:rsid w:val="000133D7"/>
    <w:rsid w:val="00014AF3"/>
    <w:rsid w:val="0001568F"/>
    <w:rsid w:val="000165B9"/>
    <w:rsid w:val="00021A5C"/>
    <w:rsid w:val="00022BC1"/>
    <w:rsid w:val="0002693A"/>
    <w:rsid w:val="000269EE"/>
    <w:rsid w:val="00027E63"/>
    <w:rsid w:val="0003085E"/>
    <w:rsid w:val="00033402"/>
    <w:rsid w:val="000415E2"/>
    <w:rsid w:val="00045065"/>
    <w:rsid w:val="00057F11"/>
    <w:rsid w:val="00060135"/>
    <w:rsid w:val="00063192"/>
    <w:rsid w:val="00066421"/>
    <w:rsid w:val="00066773"/>
    <w:rsid w:val="00071532"/>
    <w:rsid w:val="000758D3"/>
    <w:rsid w:val="000773C4"/>
    <w:rsid w:val="000777B3"/>
    <w:rsid w:val="000779DE"/>
    <w:rsid w:val="0008046E"/>
    <w:rsid w:val="00090E04"/>
    <w:rsid w:val="00094225"/>
    <w:rsid w:val="00094A05"/>
    <w:rsid w:val="00096EE0"/>
    <w:rsid w:val="000A2634"/>
    <w:rsid w:val="000A3467"/>
    <w:rsid w:val="000B0003"/>
    <w:rsid w:val="000B2A45"/>
    <w:rsid w:val="000B3DDA"/>
    <w:rsid w:val="000B74A5"/>
    <w:rsid w:val="000C1F0E"/>
    <w:rsid w:val="000C3AD8"/>
    <w:rsid w:val="000C4DDE"/>
    <w:rsid w:val="000D1396"/>
    <w:rsid w:val="000D62F9"/>
    <w:rsid w:val="000E1929"/>
    <w:rsid w:val="000E39D3"/>
    <w:rsid w:val="000E609B"/>
    <w:rsid w:val="000E6DE9"/>
    <w:rsid w:val="000E7AAB"/>
    <w:rsid w:val="000F2D32"/>
    <w:rsid w:val="000F393F"/>
    <w:rsid w:val="000F3AAB"/>
    <w:rsid w:val="001033B1"/>
    <w:rsid w:val="0010422F"/>
    <w:rsid w:val="00106498"/>
    <w:rsid w:val="00106FCD"/>
    <w:rsid w:val="00116A64"/>
    <w:rsid w:val="00121C76"/>
    <w:rsid w:val="00123454"/>
    <w:rsid w:val="0012557A"/>
    <w:rsid w:val="00127A09"/>
    <w:rsid w:val="00130E7B"/>
    <w:rsid w:val="00135FF9"/>
    <w:rsid w:val="00141459"/>
    <w:rsid w:val="00142FAA"/>
    <w:rsid w:val="0015066F"/>
    <w:rsid w:val="001539B3"/>
    <w:rsid w:val="00157256"/>
    <w:rsid w:val="00160896"/>
    <w:rsid w:val="00160DBC"/>
    <w:rsid w:val="00161FB8"/>
    <w:rsid w:val="00162A1F"/>
    <w:rsid w:val="00162A43"/>
    <w:rsid w:val="00163F34"/>
    <w:rsid w:val="0016681A"/>
    <w:rsid w:val="00167B76"/>
    <w:rsid w:val="001713E1"/>
    <w:rsid w:val="00172A31"/>
    <w:rsid w:val="001743A2"/>
    <w:rsid w:val="001848D9"/>
    <w:rsid w:val="001867BC"/>
    <w:rsid w:val="001903E8"/>
    <w:rsid w:val="001904FC"/>
    <w:rsid w:val="00193F68"/>
    <w:rsid w:val="001A0198"/>
    <w:rsid w:val="001A26D5"/>
    <w:rsid w:val="001A5104"/>
    <w:rsid w:val="001A62EA"/>
    <w:rsid w:val="001A642D"/>
    <w:rsid w:val="001A6C7D"/>
    <w:rsid w:val="001B15BF"/>
    <w:rsid w:val="001B5396"/>
    <w:rsid w:val="001C1565"/>
    <w:rsid w:val="001C2208"/>
    <w:rsid w:val="001C4EF6"/>
    <w:rsid w:val="001C5FC1"/>
    <w:rsid w:val="001D0142"/>
    <w:rsid w:val="001D11DD"/>
    <w:rsid w:val="001D6A55"/>
    <w:rsid w:val="001D72FD"/>
    <w:rsid w:val="001E0C6E"/>
    <w:rsid w:val="001E34C0"/>
    <w:rsid w:val="001E5161"/>
    <w:rsid w:val="001E73EC"/>
    <w:rsid w:val="001F33A9"/>
    <w:rsid w:val="001F6531"/>
    <w:rsid w:val="001F7CDB"/>
    <w:rsid w:val="002004DB"/>
    <w:rsid w:val="00203918"/>
    <w:rsid w:val="00205CD2"/>
    <w:rsid w:val="00210F1E"/>
    <w:rsid w:val="0021168C"/>
    <w:rsid w:val="0021170E"/>
    <w:rsid w:val="0021205D"/>
    <w:rsid w:val="002141E9"/>
    <w:rsid w:val="002150FA"/>
    <w:rsid w:val="002169C0"/>
    <w:rsid w:val="00217E81"/>
    <w:rsid w:val="00220AE8"/>
    <w:rsid w:val="00221397"/>
    <w:rsid w:val="00222ACE"/>
    <w:rsid w:val="002246FC"/>
    <w:rsid w:val="002254C0"/>
    <w:rsid w:val="00226F23"/>
    <w:rsid w:val="0022786D"/>
    <w:rsid w:val="002440D2"/>
    <w:rsid w:val="0024527F"/>
    <w:rsid w:val="00245989"/>
    <w:rsid w:val="00251F74"/>
    <w:rsid w:val="0025225F"/>
    <w:rsid w:val="00253194"/>
    <w:rsid w:val="002538DF"/>
    <w:rsid w:val="002552B5"/>
    <w:rsid w:val="00256688"/>
    <w:rsid w:val="00261EC4"/>
    <w:rsid w:val="0026376B"/>
    <w:rsid w:val="00267012"/>
    <w:rsid w:val="0027052A"/>
    <w:rsid w:val="00277D62"/>
    <w:rsid w:val="00280E15"/>
    <w:rsid w:val="00281D09"/>
    <w:rsid w:val="00282DAB"/>
    <w:rsid w:val="002838A1"/>
    <w:rsid w:val="00284A39"/>
    <w:rsid w:val="00286975"/>
    <w:rsid w:val="00291338"/>
    <w:rsid w:val="00292FB0"/>
    <w:rsid w:val="00296E08"/>
    <w:rsid w:val="002A2389"/>
    <w:rsid w:val="002A36E9"/>
    <w:rsid w:val="002A5863"/>
    <w:rsid w:val="002B0477"/>
    <w:rsid w:val="002B07B7"/>
    <w:rsid w:val="002B1219"/>
    <w:rsid w:val="002B25F1"/>
    <w:rsid w:val="002B50E6"/>
    <w:rsid w:val="002C34F8"/>
    <w:rsid w:val="002E643B"/>
    <w:rsid w:val="002E6621"/>
    <w:rsid w:val="002E746F"/>
    <w:rsid w:val="002F2745"/>
    <w:rsid w:val="002F5380"/>
    <w:rsid w:val="002F67E6"/>
    <w:rsid w:val="00301B72"/>
    <w:rsid w:val="0030287B"/>
    <w:rsid w:val="00304250"/>
    <w:rsid w:val="00306940"/>
    <w:rsid w:val="0030789E"/>
    <w:rsid w:val="0031241E"/>
    <w:rsid w:val="00321BD2"/>
    <w:rsid w:val="00322417"/>
    <w:rsid w:val="00322EBC"/>
    <w:rsid w:val="00323FBC"/>
    <w:rsid w:val="0032598D"/>
    <w:rsid w:val="00333066"/>
    <w:rsid w:val="003373C6"/>
    <w:rsid w:val="003445EF"/>
    <w:rsid w:val="00347EB2"/>
    <w:rsid w:val="0035318B"/>
    <w:rsid w:val="0035578B"/>
    <w:rsid w:val="003609A9"/>
    <w:rsid w:val="0036397C"/>
    <w:rsid w:val="00363C3C"/>
    <w:rsid w:val="00367F68"/>
    <w:rsid w:val="00370594"/>
    <w:rsid w:val="003778EB"/>
    <w:rsid w:val="003815F5"/>
    <w:rsid w:val="0038491B"/>
    <w:rsid w:val="00387AC1"/>
    <w:rsid w:val="003915F2"/>
    <w:rsid w:val="00391E1F"/>
    <w:rsid w:val="00392FE3"/>
    <w:rsid w:val="003A3400"/>
    <w:rsid w:val="003B440F"/>
    <w:rsid w:val="003C1959"/>
    <w:rsid w:val="003C2991"/>
    <w:rsid w:val="003C3394"/>
    <w:rsid w:val="003C4437"/>
    <w:rsid w:val="003C6DDB"/>
    <w:rsid w:val="003D0221"/>
    <w:rsid w:val="003D18C4"/>
    <w:rsid w:val="003D7386"/>
    <w:rsid w:val="003E0F14"/>
    <w:rsid w:val="003E44A1"/>
    <w:rsid w:val="003F0497"/>
    <w:rsid w:val="003F1F8C"/>
    <w:rsid w:val="003F5CD8"/>
    <w:rsid w:val="003F7FC1"/>
    <w:rsid w:val="00403A63"/>
    <w:rsid w:val="00403FCC"/>
    <w:rsid w:val="00411D3E"/>
    <w:rsid w:val="0041793D"/>
    <w:rsid w:val="00424B48"/>
    <w:rsid w:val="00424EAA"/>
    <w:rsid w:val="00430206"/>
    <w:rsid w:val="004352BC"/>
    <w:rsid w:val="004457AB"/>
    <w:rsid w:val="0044646D"/>
    <w:rsid w:val="004471F4"/>
    <w:rsid w:val="00456B59"/>
    <w:rsid w:val="0046319E"/>
    <w:rsid w:val="004637E3"/>
    <w:rsid w:val="00466B7A"/>
    <w:rsid w:val="00466B9D"/>
    <w:rsid w:val="00474791"/>
    <w:rsid w:val="00477C92"/>
    <w:rsid w:val="00487078"/>
    <w:rsid w:val="00495508"/>
    <w:rsid w:val="00496387"/>
    <w:rsid w:val="004B4393"/>
    <w:rsid w:val="004B6865"/>
    <w:rsid w:val="004D22AE"/>
    <w:rsid w:val="004D4E89"/>
    <w:rsid w:val="004E3225"/>
    <w:rsid w:val="004E4D99"/>
    <w:rsid w:val="004E5496"/>
    <w:rsid w:val="004F14C5"/>
    <w:rsid w:val="004F305E"/>
    <w:rsid w:val="004F3383"/>
    <w:rsid w:val="005030F6"/>
    <w:rsid w:val="00507038"/>
    <w:rsid w:val="00512771"/>
    <w:rsid w:val="005169D6"/>
    <w:rsid w:val="0052322E"/>
    <w:rsid w:val="0052544C"/>
    <w:rsid w:val="00531D5E"/>
    <w:rsid w:val="00535EC8"/>
    <w:rsid w:val="00536ED2"/>
    <w:rsid w:val="005422A0"/>
    <w:rsid w:val="00542F65"/>
    <w:rsid w:val="00544ACC"/>
    <w:rsid w:val="00545FC9"/>
    <w:rsid w:val="00546BB2"/>
    <w:rsid w:val="00547EDA"/>
    <w:rsid w:val="00550B20"/>
    <w:rsid w:val="005513D2"/>
    <w:rsid w:val="00552237"/>
    <w:rsid w:val="00556F78"/>
    <w:rsid w:val="005677C3"/>
    <w:rsid w:val="00570AC0"/>
    <w:rsid w:val="005729FE"/>
    <w:rsid w:val="00574D3A"/>
    <w:rsid w:val="005956C6"/>
    <w:rsid w:val="005973DA"/>
    <w:rsid w:val="005978A0"/>
    <w:rsid w:val="005A5C6A"/>
    <w:rsid w:val="005B4CFE"/>
    <w:rsid w:val="005B5A93"/>
    <w:rsid w:val="005B7961"/>
    <w:rsid w:val="005C4297"/>
    <w:rsid w:val="005D114E"/>
    <w:rsid w:val="005D191E"/>
    <w:rsid w:val="005D2F98"/>
    <w:rsid w:val="005D3171"/>
    <w:rsid w:val="005D502D"/>
    <w:rsid w:val="005D6A9E"/>
    <w:rsid w:val="005E100F"/>
    <w:rsid w:val="005E53A3"/>
    <w:rsid w:val="005E7880"/>
    <w:rsid w:val="005E7E40"/>
    <w:rsid w:val="005F0263"/>
    <w:rsid w:val="005F0C68"/>
    <w:rsid w:val="005F1AC9"/>
    <w:rsid w:val="0060022C"/>
    <w:rsid w:val="00604BA7"/>
    <w:rsid w:val="00605888"/>
    <w:rsid w:val="0061171E"/>
    <w:rsid w:val="00613316"/>
    <w:rsid w:val="00614F21"/>
    <w:rsid w:val="00616094"/>
    <w:rsid w:val="00622AA4"/>
    <w:rsid w:val="00627030"/>
    <w:rsid w:val="00640DBD"/>
    <w:rsid w:val="006410E6"/>
    <w:rsid w:val="006413B2"/>
    <w:rsid w:val="00646B3B"/>
    <w:rsid w:val="0064767E"/>
    <w:rsid w:val="00650646"/>
    <w:rsid w:val="0065242D"/>
    <w:rsid w:val="00665FE1"/>
    <w:rsid w:val="00667754"/>
    <w:rsid w:val="00671A50"/>
    <w:rsid w:val="006779B9"/>
    <w:rsid w:val="00677EC4"/>
    <w:rsid w:val="00684AAF"/>
    <w:rsid w:val="00690C6C"/>
    <w:rsid w:val="00693AFE"/>
    <w:rsid w:val="0069709E"/>
    <w:rsid w:val="006A5600"/>
    <w:rsid w:val="006A5D31"/>
    <w:rsid w:val="006B2717"/>
    <w:rsid w:val="006B4F66"/>
    <w:rsid w:val="006B6BA4"/>
    <w:rsid w:val="006B76C6"/>
    <w:rsid w:val="006C18E6"/>
    <w:rsid w:val="006D1354"/>
    <w:rsid w:val="006D5D0F"/>
    <w:rsid w:val="006D698F"/>
    <w:rsid w:val="006E09BB"/>
    <w:rsid w:val="006E0B07"/>
    <w:rsid w:val="006E216D"/>
    <w:rsid w:val="006E5425"/>
    <w:rsid w:val="006E66E6"/>
    <w:rsid w:val="006E7A4B"/>
    <w:rsid w:val="006F2233"/>
    <w:rsid w:val="00703061"/>
    <w:rsid w:val="00703086"/>
    <w:rsid w:val="00710028"/>
    <w:rsid w:val="00711DAA"/>
    <w:rsid w:val="007125A5"/>
    <w:rsid w:val="00712A3F"/>
    <w:rsid w:val="007138B2"/>
    <w:rsid w:val="0071463F"/>
    <w:rsid w:val="00714872"/>
    <w:rsid w:val="007178B3"/>
    <w:rsid w:val="0073027D"/>
    <w:rsid w:val="00731450"/>
    <w:rsid w:val="00731DED"/>
    <w:rsid w:val="00731F87"/>
    <w:rsid w:val="0074539F"/>
    <w:rsid w:val="00750422"/>
    <w:rsid w:val="00754B29"/>
    <w:rsid w:val="007574FB"/>
    <w:rsid w:val="00766B07"/>
    <w:rsid w:val="00766C36"/>
    <w:rsid w:val="00776FF4"/>
    <w:rsid w:val="00777944"/>
    <w:rsid w:val="007830AC"/>
    <w:rsid w:val="007855D7"/>
    <w:rsid w:val="00794CF6"/>
    <w:rsid w:val="00796813"/>
    <w:rsid w:val="007977E1"/>
    <w:rsid w:val="007A4BD6"/>
    <w:rsid w:val="007B6E06"/>
    <w:rsid w:val="007C167E"/>
    <w:rsid w:val="007C6FAC"/>
    <w:rsid w:val="007C7640"/>
    <w:rsid w:val="007D29D9"/>
    <w:rsid w:val="007D3081"/>
    <w:rsid w:val="007D3589"/>
    <w:rsid w:val="007D463B"/>
    <w:rsid w:val="007E0B22"/>
    <w:rsid w:val="007E5CD1"/>
    <w:rsid w:val="007E6468"/>
    <w:rsid w:val="007E6B68"/>
    <w:rsid w:val="007F0F1C"/>
    <w:rsid w:val="007F4034"/>
    <w:rsid w:val="007F7EF3"/>
    <w:rsid w:val="008017F2"/>
    <w:rsid w:val="00803E1E"/>
    <w:rsid w:val="00804604"/>
    <w:rsid w:val="008049C5"/>
    <w:rsid w:val="00815444"/>
    <w:rsid w:val="0082124F"/>
    <w:rsid w:val="00822BA2"/>
    <w:rsid w:val="0082306E"/>
    <w:rsid w:val="0082385E"/>
    <w:rsid w:val="008268A3"/>
    <w:rsid w:val="00830769"/>
    <w:rsid w:val="00832923"/>
    <w:rsid w:val="0084535C"/>
    <w:rsid w:val="0085431E"/>
    <w:rsid w:val="0086328D"/>
    <w:rsid w:val="00874B50"/>
    <w:rsid w:val="00875697"/>
    <w:rsid w:val="00875B66"/>
    <w:rsid w:val="008847F5"/>
    <w:rsid w:val="00886C9F"/>
    <w:rsid w:val="008877C1"/>
    <w:rsid w:val="00897A53"/>
    <w:rsid w:val="008A0847"/>
    <w:rsid w:val="008A0CAB"/>
    <w:rsid w:val="008A6629"/>
    <w:rsid w:val="008A6A2A"/>
    <w:rsid w:val="008A6FDF"/>
    <w:rsid w:val="008B10AB"/>
    <w:rsid w:val="008B4864"/>
    <w:rsid w:val="008B6646"/>
    <w:rsid w:val="008C0040"/>
    <w:rsid w:val="008C3289"/>
    <w:rsid w:val="008C4C2F"/>
    <w:rsid w:val="008C658A"/>
    <w:rsid w:val="008C7AB3"/>
    <w:rsid w:val="008C7E45"/>
    <w:rsid w:val="008D0708"/>
    <w:rsid w:val="008D51C5"/>
    <w:rsid w:val="008D5C7A"/>
    <w:rsid w:val="008D70AE"/>
    <w:rsid w:val="008D73FC"/>
    <w:rsid w:val="008E3ADC"/>
    <w:rsid w:val="008E5FA8"/>
    <w:rsid w:val="008F351E"/>
    <w:rsid w:val="008F570C"/>
    <w:rsid w:val="008F7691"/>
    <w:rsid w:val="00900B2F"/>
    <w:rsid w:val="00902BFF"/>
    <w:rsid w:val="0090373C"/>
    <w:rsid w:val="00913F5D"/>
    <w:rsid w:val="00926388"/>
    <w:rsid w:val="00927466"/>
    <w:rsid w:val="009371D4"/>
    <w:rsid w:val="009376D3"/>
    <w:rsid w:val="0094059B"/>
    <w:rsid w:val="009406DF"/>
    <w:rsid w:val="0095203A"/>
    <w:rsid w:val="0095309F"/>
    <w:rsid w:val="00953F1B"/>
    <w:rsid w:val="00955DB3"/>
    <w:rsid w:val="0095622B"/>
    <w:rsid w:val="00956B5C"/>
    <w:rsid w:val="00957936"/>
    <w:rsid w:val="009630AA"/>
    <w:rsid w:val="00963612"/>
    <w:rsid w:val="00973068"/>
    <w:rsid w:val="009747A1"/>
    <w:rsid w:val="00975926"/>
    <w:rsid w:val="00976EE7"/>
    <w:rsid w:val="00980C8C"/>
    <w:rsid w:val="009828BF"/>
    <w:rsid w:val="009900DB"/>
    <w:rsid w:val="00993384"/>
    <w:rsid w:val="009A3B03"/>
    <w:rsid w:val="009A492A"/>
    <w:rsid w:val="009B2EC2"/>
    <w:rsid w:val="009B33EE"/>
    <w:rsid w:val="009B4EC2"/>
    <w:rsid w:val="009B542F"/>
    <w:rsid w:val="009B698A"/>
    <w:rsid w:val="009C16CF"/>
    <w:rsid w:val="009C3D8A"/>
    <w:rsid w:val="009C48E2"/>
    <w:rsid w:val="009C6018"/>
    <w:rsid w:val="009C7DFC"/>
    <w:rsid w:val="009E0C8A"/>
    <w:rsid w:val="009E15A4"/>
    <w:rsid w:val="009E447B"/>
    <w:rsid w:val="009E655A"/>
    <w:rsid w:val="009F0FE8"/>
    <w:rsid w:val="009F7CA6"/>
    <w:rsid w:val="00A01CE2"/>
    <w:rsid w:val="00A02047"/>
    <w:rsid w:val="00A03D25"/>
    <w:rsid w:val="00A0475C"/>
    <w:rsid w:val="00A15374"/>
    <w:rsid w:val="00A20B1B"/>
    <w:rsid w:val="00A2425A"/>
    <w:rsid w:val="00A27162"/>
    <w:rsid w:val="00A33669"/>
    <w:rsid w:val="00A37923"/>
    <w:rsid w:val="00A4476A"/>
    <w:rsid w:val="00A46074"/>
    <w:rsid w:val="00A51788"/>
    <w:rsid w:val="00A57DA4"/>
    <w:rsid w:val="00A625FA"/>
    <w:rsid w:val="00A662FD"/>
    <w:rsid w:val="00A672B9"/>
    <w:rsid w:val="00A71E44"/>
    <w:rsid w:val="00A73B41"/>
    <w:rsid w:val="00A801AB"/>
    <w:rsid w:val="00A8175F"/>
    <w:rsid w:val="00A91F63"/>
    <w:rsid w:val="00A923AE"/>
    <w:rsid w:val="00A93233"/>
    <w:rsid w:val="00A973C8"/>
    <w:rsid w:val="00AA2443"/>
    <w:rsid w:val="00AA32A7"/>
    <w:rsid w:val="00AA5D76"/>
    <w:rsid w:val="00AB0FE8"/>
    <w:rsid w:val="00AB4D38"/>
    <w:rsid w:val="00AC27BA"/>
    <w:rsid w:val="00AC30D2"/>
    <w:rsid w:val="00AC4C7B"/>
    <w:rsid w:val="00AD0090"/>
    <w:rsid w:val="00AD0BB1"/>
    <w:rsid w:val="00AD7F6F"/>
    <w:rsid w:val="00AE265C"/>
    <w:rsid w:val="00AE48D5"/>
    <w:rsid w:val="00AE68CD"/>
    <w:rsid w:val="00AF0601"/>
    <w:rsid w:val="00AF2480"/>
    <w:rsid w:val="00AF30DC"/>
    <w:rsid w:val="00AF3606"/>
    <w:rsid w:val="00AF391B"/>
    <w:rsid w:val="00AF6936"/>
    <w:rsid w:val="00AF719F"/>
    <w:rsid w:val="00AF78DA"/>
    <w:rsid w:val="00B01185"/>
    <w:rsid w:val="00B043BC"/>
    <w:rsid w:val="00B07449"/>
    <w:rsid w:val="00B07955"/>
    <w:rsid w:val="00B11745"/>
    <w:rsid w:val="00B20BB4"/>
    <w:rsid w:val="00B2163D"/>
    <w:rsid w:val="00B21DA4"/>
    <w:rsid w:val="00B2617E"/>
    <w:rsid w:val="00B266C6"/>
    <w:rsid w:val="00B26CCF"/>
    <w:rsid w:val="00B3391C"/>
    <w:rsid w:val="00B407CD"/>
    <w:rsid w:val="00B42C6C"/>
    <w:rsid w:val="00B43391"/>
    <w:rsid w:val="00B47D8A"/>
    <w:rsid w:val="00B52488"/>
    <w:rsid w:val="00B53E79"/>
    <w:rsid w:val="00B564D0"/>
    <w:rsid w:val="00B626E7"/>
    <w:rsid w:val="00B74FEB"/>
    <w:rsid w:val="00B81339"/>
    <w:rsid w:val="00B82F48"/>
    <w:rsid w:val="00B90D74"/>
    <w:rsid w:val="00B925B2"/>
    <w:rsid w:val="00B93408"/>
    <w:rsid w:val="00BA6363"/>
    <w:rsid w:val="00BA64D8"/>
    <w:rsid w:val="00BB5244"/>
    <w:rsid w:val="00BC01F6"/>
    <w:rsid w:val="00BC1E8C"/>
    <w:rsid w:val="00BC2F54"/>
    <w:rsid w:val="00BC6D56"/>
    <w:rsid w:val="00BD20D6"/>
    <w:rsid w:val="00BD3792"/>
    <w:rsid w:val="00BD3E41"/>
    <w:rsid w:val="00BE748E"/>
    <w:rsid w:val="00BF4DF7"/>
    <w:rsid w:val="00C01E5A"/>
    <w:rsid w:val="00C1067E"/>
    <w:rsid w:val="00C156A5"/>
    <w:rsid w:val="00C21ED5"/>
    <w:rsid w:val="00C23C54"/>
    <w:rsid w:val="00C25B74"/>
    <w:rsid w:val="00C41EC4"/>
    <w:rsid w:val="00C447F5"/>
    <w:rsid w:val="00C50D57"/>
    <w:rsid w:val="00C52A2D"/>
    <w:rsid w:val="00C57555"/>
    <w:rsid w:val="00C57A09"/>
    <w:rsid w:val="00C60785"/>
    <w:rsid w:val="00C618F7"/>
    <w:rsid w:val="00C61FC7"/>
    <w:rsid w:val="00C629DE"/>
    <w:rsid w:val="00C6339E"/>
    <w:rsid w:val="00C7108E"/>
    <w:rsid w:val="00C74B0C"/>
    <w:rsid w:val="00C77609"/>
    <w:rsid w:val="00C80D30"/>
    <w:rsid w:val="00C82B0E"/>
    <w:rsid w:val="00C85D21"/>
    <w:rsid w:val="00CA0604"/>
    <w:rsid w:val="00CA0E36"/>
    <w:rsid w:val="00CA472A"/>
    <w:rsid w:val="00CB7455"/>
    <w:rsid w:val="00CC1770"/>
    <w:rsid w:val="00CC3C2D"/>
    <w:rsid w:val="00CC55DB"/>
    <w:rsid w:val="00CD1912"/>
    <w:rsid w:val="00CD41FF"/>
    <w:rsid w:val="00CD462A"/>
    <w:rsid w:val="00CD4BB4"/>
    <w:rsid w:val="00CD6956"/>
    <w:rsid w:val="00CD6DBA"/>
    <w:rsid w:val="00CD7135"/>
    <w:rsid w:val="00CE13C2"/>
    <w:rsid w:val="00CE29B1"/>
    <w:rsid w:val="00CE3E5A"/>
    <w:rsid w:val="00CE4829"/>
    <w:rsid w:val="00CF4F59"/>
    <w:rsid w:val="00CF653B"/>
    <w:rsid w:val="00D01D8C"/>
    <w:rsid w:val="00D028BD"/>
    <w:rsid w:val="00D03383"/>
    <w:rsid w:val="00D03B81"/>
    <w:rsid w:val="00D057B1"/>
    <w:rsid w:val="00D065B2"/>
    <w:rsid w:val="00D06E01"/>
    <w:rsid w:val="00D1021F"/>
    <w:rsid w:val="00D1076A"/>
    <w:rsid w:val="00D11936"/>
    <w:rsid w:val="00D12F58"/>
    <w:rsid w:val="00D22DCE"/>
    <w:rsid w:val="00D2550A"/>
    <w:rsid w:val="00D26F0D"/>
    <w:rsid w:val="00D324FF"/>
    <w:rsid w:val="00D33B52"/>
    <w:rsid w:val="00D4514A"/>
    <w:rsid w:val="00D52775"/>
    <w:rsid w:val="00D53654"/>
    <w:rsid w:val="00D639BA"/>
    <w:rsid w:val="00D66177"/>
    <w:rsid w:val="00D67A43"/>
    <w:rsid w:val="00D67EE4"/>
    <w:rsid w:val="00D771E1"/>
    <w:rsid w:val="00D83711"/>
    <w:rsid w:val="00D85301"/>
    <w:rsid w:val="00D85ECF"/>
    <w:rsid w:val="00D92F73"/>
    <w:rsid w:val="00D943D7"/>
    <w:rsid w:val="00D95D0E"/>
    <w:rsid w:val="00D96DE6"/>
    <w:rsid w:val="00DA534E"/>
    <w:rsid w:val="00DB4B54"/>
    <w:rsid w:val="00DC0B70"/>
    <w:rsid w:val="00DC7879"/>
    <w:rsid w:val="00DD34A3"/>
    <w:rsid w:val="00DD7923"/>
    <w:rsid w:val="00DE75A6"/>
    <w:rsid w:val="00DE7F96"/>
    <w:rsid w:val="00DF16AA"/>
    <w:rsid w:val="00DF2D88"/>
    <w:rsid w:val="00DF2DA3"/>
    <w:rsid w:val="00DF53E7"/>
    <w:rsid w:val="00E02FD7"/>
    <w:rsid w:val="00E074CC"/>
    <w:rsid w:val="00E10562"/>
    <w:rsid w:val="00E126D9"/>
    <w:rsid w:val="00E15755"/>
    <w:rsid w:val="00E215A1"/>
    <w:rsid w:val="00E22D27"/>
    <w:rsid w:val="00E333CF"/>
    <w:rsid w:val="00E335A3"/>
    <w:rsid w:val="00E41892"/>
    <w:rsid w:val="00E51CF1"/>
    <w:rsid w:val="00E52D92"/>
    <w:rsid w:val="00E62473"/>
    <w:rsid w:val="00E67C66"/>
    <w:rsid w:val="00E77AC1"/>
    <w:rsid w:val="00E90264"/>
    <w:rsid w:val="00E977F3"/>
    <w:rsid w:val="00EC26AB"/>
    <w:rsid w:val="00EC5887"/>
    <w:rsid w:val="00EC5FFB"/>
    <w:rsid w:val="00EC6DC4"/>
    <w:rsid w:val="00ED2BC5"/>
    <w:rsid w:val="00ED4BFD"/>
    <w:rsid w:val="00ED6BD3"/>
    <w:rsid w:val="00EE0E79"/>
    <w:rsid w:val="00EE737A"/>
    <w:rsid w:val="00EF4E4C"/>
    <w:rsid w:val="00EF4EDD"/>
    <w:rsid w:val="00F058BC"/>
    <w:rsid w:val="00F17D1A"/>
    <w:rsid w:val="00F252F2"/>
    <w:rsid w:val="00F32019"/>
    <w:rsid w:val="00F32B70"/>
    <w:rsid w:val="00F36798"/>
    <w:rsid w:val="00F4584A"/>
    <w:rsid w:val="00F458BD"/>
    <w:rsid w:val="00F469C9"/>
    <w:rsid w:val="00F5102D"/>
    <w:rsid w:val="00F52FED"/>
    <w:rsid w:val="00F565CE"/>
    <w:rsid w:val="00F62F24"/>
    <w:rsid w:val="00F64CB1"/>
    <w:rsid w:val="00F674BD"/>
    <w:rsid w:val="00F71977"/>
    <w:rsid w:val="00F76D3E"/>
    <w:rsid w:val="00F81BDB"/>
    <w:rsid w:val="00F843AE"/>
    <w:rsid w:val="00F872F9"/>
    <w:rsid w:val="00F8785B"/>
    <w:rsid w:val="00F92A01"/>
    <w:rsid w:val="00F94748"/>
    <w:rsid w:val="00F96B43"/>
    <w:rsid w:val="00FA0911"/>
    <w:rsid w:val="00FA1313"/>
    <w:rsid w:val="00FA579E"/>
    <w:rsid w:val="00FC02DA"/>
    <w:rsid w:val="00FC0F4B"/>
    <w:rsid w:val="00FC6BCA"/>
    <w:rsid w:val="00FD1FEE"/>
    <w:rsid w:val="00FD4428"/>
    <w:rsid w:val="00FD638E"/>
    <w:rsid w:val="00FD73A1"/>
    <w:rsid w:val="00FD79FD"/>
    <w:rsid w:val="00FE005C"/>
    <w:rsid w:val="00FE02B0"/>
    <w:rsid w:val="00FE3699"/>
    <w:rsid w:val="00FF1903"/>
    <w:rsid w:val="00FF58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EAF8D4"/>
  <w15:chartTrackingRefBased/>
  <w15:docId w15:val="{443F28C7-77C8-42D4-8905-8011E3A682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7754"/>
  </w:style>
  <w:style w:type="paragraph" w:styleId="Heading1">
    <w:name w:val="heading 1"/>
    <w:basedOn w:val="Normal"/>
    <w:next w:val="Normal"/>
    <w:link w:val="Heading1Char"/>
    <w:uiPriority w:val="9"/>
    <w:qFormat/>
    <w:rsid w:val="00667754"/>
    <w:pPr>
      <w:keepNext/>
      <w:keepLines/>
      <w:pBdr>
        <w:left w:val="single" w:sz="12" w:space="12" w:color="E97132"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unhideWhenUsed/>
    <w:qFormat/>
    <w:rsid w:val="00667754"/>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semiHidden/>
    <w:unhideWhenUsed/>
    <w:qFormat/>
    <w:rsid w:val="00667754"/>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667754"/>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667754"/>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667754"/>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667754"/>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667754"/>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667754"/>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7754"/>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rsid w:val="00667754"/>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semiHidden/>
    <w:rsid w:val="00667754"/>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667754"/>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667754"/>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667754"/>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667754"/>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667754"/>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667754"/>
    <w:rPr>
      <w:rFonts w:asciiTheme="majorHAnsi" w:eastAsiaTheme="majorEastAsia" w:hAnsiTheme="majorHAnsi" w:cstheme="majorBidi"/>
      <w:i/>
      <w:iCs/>
      <w:caps/>
    </w:rPr>
  </w:style>
  <w:style w:type="paragraph" w:styleId="Title">
    <w:name w:val="Title"/>
    <w:basedOn w:val="Normal"/>
    <w:next w:val="Normal"/>
    <w:link w:val="TitleChar"/>
    <w:uiPriority w:val="10"/>
    <w:qFormat/>
    <w:rsid w:val="00667754"/>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667754"/>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667754"/>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667754"/>
    <w:rPr>
      <w:color w:val="000000" w:themeColor="text1"/>
      <w:sz w:val="24"/>
      <w:szCs w:val="24"/>
    </w:rPr>
  </w:style>
  <w:style w:type="paragraph" w:styleId="Quote">
    <w:name w:val="Quote"/>
    <w:basedOn w:val="Normal"/>
    <w:next w:val="Normal"/>
    <w:link w:val="QuoteChar"/>
    <w:uiPriority w:val="29"/>
    <w:qFormat/>
    <w:rsid w:val="00667754"/>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667754"/>
    <w:rPr>
      <w:rFonts w:asciiTheme="majorHAnsi" w:eastAsiaTheme="majorEastAsia" w:hAnsiTheme="majorHAnsi" w:cstheme="majorBidi"/>
      <w:sz w:val="24"/>
      <w:szCs w:val="24"/>
    </w:rPr>
  </w:style>
  <w:style w:type="paragraph" w:styleId="ListParagraph">
    <w:name w:val="List Paragraph"/>
    <w:basedOn w:val="Normal"/>
    <w:uiPriority w:val="34"/>
    <w:qFormat/>
    <w:rsid w:val="00667754"/>
    <w:pPr>
      <w:ind w:left="720"/>
      <w:contextualSpacing/>
    </w:pPr>
  </w:style>
  <w:style w:type="character" w:styleId="IntenseEmphasis">
    <w:name w:val="Intense Emphasis"/>
    <w:basedOn w:val="DefaultParagraphFont"/>
    <w:uiPriority w:val="21"/>
    <w:qFormat/>
    <w:rsid w:val="00667754"/>
    <w:rPr>
      <w:rFonts w:asciiTheme="minorHAnsi" w:eastAsiaTheme="minorEastAsia" w:hAnsiTheme="minorHAnsi" w:cstheme="minorBidi"/>
      <w:b/>
      <w:bCs/>
      <w:i/>
      <w:iCs/>
      <w:color w:val="BF4E14" w:themeColor="accent2" w:themeShade="BF"/>
      <w:spacing w:val="0"/>
      <w:w w:val="100"/>
      <w:position w:val="0"/>
      <w:sz w:val="20"/>
      <w:szCs w:val="20"/>
    </w:rPr>
  </w:style>
  <w:style w:type="paragraph" w:styleId="IntenseQuote">
    <w:name w:val="Intense Quote"/>
    <w:basedOn w:val="Normal"/>
    <w:next w:val="Normal"/>
    <w:link w:val="IntenseQuoteChar"/>
    <w:uiPriority w:val="30"/>
    <w:qFormat/>
    <w:rsid w:val="00667754"/>
    <w:pPr>
      <w:spacing w:before="100" w:beforeAutospacing="1" w:after="240"/>
      <w:ind w:left="936" w:right="936"/>
      <w:jc w:val="center"/>
    </w:pPr>
    <w:rPr>
      <w:rFonts w:asciiTheme="majorHAnsi" w:eastAsiaTheme="majorEastAsia" w:hAnsiTheme="majorHAnsi" w:cstheme="majorBidi"/>
      <w:caps/>
      <w:color w:val="BF4E14" w:themeColor="accent2" w:themeShade="BF"/>
      <w:spacing w:val="10"/>
      <w:sz w:val="28"/>
      <w:szCs w:val="28"/>
    </w:rPr>
  </w:style>
  <w:style w:type="character" w:customStyle="1" w:styleId="IntenseQuoteChar">
    <w:name w:val="Intense Quote Char"/>
    <w:basedOn w:val="DefaultParagraphFont"/>
    <w:link w:val="IntenseQuote"/>
    <w:uiPriority w:val="30"/>
    <w:rsid w:val="00667754"/>
    <w:rPr>
      <w:rFonts w:asciiTheme="majorHAnsi" w:eastAsiaTheme="majorEastAsia" w:hAnsiTheme="majorHAnsi" w:cstheme="majorBidi"/>
      <w:caps/>
      <w:color w:val="BF4E14" w:themeColor="accent2" w:themeShade="BF"/>
      <w:spacing w:val="10"/>
      <w:sz w:val="28"/>
      <w:szCs w:val="28"/>
    </w:rPr>
  </w:style>
  <w:style w:type="character" w:styleId="IntenseReference">
    <w:name w:val="Intense Reference"/>
    <w:basedOn w:val="DefaultParagraphFont"/>
    <w:uiPriority w:val="32"/>
    <w:qFormat/>
    <w:rsid w:val="00667754"/>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paragraph" w:styleId="Header">
    <w:name w:val="header"/>
    <w:basedOn w:val="Normal"/>
    <w:link w:val="HeaderChar"/>
    <w:uiPriority w:val="99"/>
    <w:unhideWhenUsed/>
    <w:rsid w:val="006677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7754"/>
  </w:style>
  <w:style w:type="paragraph" w:styleId="Footer">
    <w:name w:val="footer"/>
    <w:basedOn w:val="Normal"/>
    <w:link w:val="FooterChar"/>
    <w:uiPriority w:val="99"/>
    <w:unhideWhenUsed/>
    <w:rsid w:val="006677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7754"/>
  </w:style>
  <w:style w:type="paragraph" w:styleId="Caption">
    <w:name w:val="caption"/>
    <w:basedOn w:val="Normal"/>
    <w:next w:val="Normal"/>
    <w:uiPriority w:val="35"/>
    <w:unhideWhenUsed/>
    <w:qFormat/>
    <w:rsid w:val="00667754"/>
    <w:pPr>
      <w:spacing w:line="240" w:lineRule="auto"/>
    </w:pPr>
    <w:rPr>
      <w:b/>
      <w:bCs/>
      <w:color w:val="E97132" w:themeColor="accent2"/>
      <w:spacing w:val="10"/>
      <w:sz w:val="16"/>
      <w:szCs w:val="16"/>
    </w:rPr>
  </w:style>
  <w:style w:type="character" w:styleId="Strong">
    <w:name w:val="Strong"/>
    <w:basedOn w:val="DefaultParagraphFont"/>
    <w:uiPriority w:val="22"/>
    <w:qFormat/>
    <w:rsid w:val="00667754"/>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667754"/>
    <w:rPr>
      <w:rFonts w:asciiTheme="minorHAnsi" w:eastAsiaTheme="minorEastAsia" w:hAnsiTheme="minorHAnsi" w:cstheme="minorBidi"/>
      <w:i/>
      <w:iCs/>
      <w:color w:val="BF4E14" w:themeColor="accent2" w:themeShade="BF"/>
      <w:sz w:val="20"/>
      <w:szCs w:val="20"/>
    </w:rPr>
  </w:style>
  <w:style w:type="paragraph" w:styleId="NoSpacing">
    <w:name w:val="No Spacing"/>
    <w:link w:val="NoSpacingChar"/>
    <w:uiPriority w:val="1"/>
    <w:qFormat/>
    <w:rsid w:val="00667754"/>
    <w:pPr>
      <w:spacing w:after="0" w:line="240" w:lineRule="auto"/>
    </w:pPr>
  </w:style>
  <w:style w:type="character" w:styleId="SubtleEmphasis">
    <w:name w:val="Subtle Emphasis"/>
    <w:basedOn w:val="DefaultParagraphFont"/>
    <w:uiPriority w:val="19"/>
    <w:qFormat/>
    <w:rsid w:val="00667754"/>
    <w:rPr>
      <w:i/>
      <w:iCs/>
      <w:color w:val="auto"/>
    </w:rPr>
  </w:style>
  <w:style w:type="character" w:styleId="SubtleReference">
    <w:name w:val="Subtle Reference"/>
    <w:basedOn w:val="DefaultParagraphFont"/>
    <w:uiPriority w:val="31"/>
    <w:qFormat/>
    <w:rsid w:val="00667754"/>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BookTitle">
    <w:name w:val="Book Title"/>
    <w:basedOn w:val="DefaultParagraphFont"/>
    <w:uiPriority w:val="33"/>
    <w:qFormat/>
    <w:rsid w:val="00667754"/>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unhideWhenUsed/>
    <w:qFormat/>
    <w:rsid w:val="00667754"/>
    <w:pPr>
      <w:outlineLvl w:val="9"/>
    </w:pPr>
  </w:style>
  <w:style w:type="character" w:customStyle="1" w:styleId="NoSpacingChar">
    <w:name w:val="No Spacing Char"/>
    <w:basedOn w:val="DefaultParagraphFont"/>
    <w:link w:val="NoSpacing"/>
    <w:uiPriority w:val="1"/>
    <w:rsid w:val="00667754"/>
  </w:style>
  <w:style w:type="table" w:styleId="TableGrid">
    <w:name w:val="Table Grid"/>
    <w:basedOn w:val="TableNormal"/>
    <w:uiPriority w:val="39"/>
    <w:rsid w:val="00E335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F67E6"/>
    <w:rPr>
      <w:color w:val="467886" w:themeColor="hyperlink"/>
      <w:u w:val="single"/>
    </w:rPr>
  </w:style>
  <w:style w:type="character" w:styleId="UnresolvedMention">
    <w:name w:val="Unresolved Mention"/>
    <w:basedOn w:val="DefaultParagraphFont"/>
    <w:uiPriority w:val="99"/>
    <w:semiHidden/>
    <w:unhideWhenUsed/>
    <w:rsid w:val="002F67E6"/>
    <w:rPr>
      <w:color w:val="605E5C"/>
      <w:shd w:val="clear" w:color="auto" w:fill="E1DFDD"/>
    </w:rPr>
  </w:style>
  <w:style w:type="paragraph" w:styleId="TOC1">
    <w:name w:val="toc 1"/>
    <w:basedOn w:val="Normal"/>
    <w:next w:val="Normal"/>
    <w:autoRedefine/>
    <w:uiPriority w:val="39"/>
    <w:unhideWhenUsed/>
    <w:rsid w:val="0052322E"/>
    <w:pPr>
      <w:spacing w:after="100"/>
    </w:pPr>
  </w:style>
  <w:style w:type="paragraph" w:styleId="TOC2">
    <w:name w:val="toc 2"/>
    <w:basedOn w:val="Normal"/>
    <w:next w:val="Normal"/>
    <w:autoRedefine/>
    <w:uiPriority w:val="39"/>
    <w:unhideWhenUsed/>
    <w:rsid w:val="00F94748"/>
    <w:pPr>
      <w:spacing w:after="100"/>
      <w:ind w:left="210"/>
    </w:pPr>
  </w:style>
  <w:style w:type="character" w:customStyle="1" w:styleId="fadeinm1hgl8">
    <w:name w:val="_fadein_m1hgl_8"/>
    <w:basedOn w:val="DefaultParagraphFont"/>
    <w:rsid w:val="008212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02624">
      <w:bodyDiv w:val="1"/>
      <w:marLeft w:val="0"/>
      <w:marRight w:val="0"/>
      <w:marTop w:val="0"/>
      <w:marBottom w:val="0"/>
      <w:divBdr>
        <w:top w:val="none" w:sz="0" w:space="0" w:color="auto"/>
        <w:left w:val="none" w:sz="0" w:space="0" w:color="auto"/>
        <w:bottom w:val="none" w:sz="0" w:space="0" w:color="auto"/>
        <w:right w:val="none" w:sz="0" w:space="0" w:color="auto"/>
      </w:divBdr>
      <w:divsChild>
        <w:div w:id="1457867104">
          <w:marLeft w:val="-720"/>
          <w:marRight w:val="0"/>
          <w:marTop w:val="0"/>
          <w:marBottom w:val="0"/>
          <w:divBdr>
            <w:top w:val="none" w:sz="0" w:space="0" w:color="auto"/>
            <w:left w:val="none" w:sz="0" w:space="0" w:color="auto"/>
            <w:bottom w:val="none" w:sz="0" w:space="0" w:color="auto"/>
            <w:right w:val="none" w:sz="0" w:space="0" w:color="auto"/>
          </w:divBdr>
        </w:div>
      </w:divsChild>
    </w:div>
    <w:div w:id="64571579">
      <w:bodyDiv w:val="1"/>
      <w:marLeft w:val="0"/>
      <w:marRight w:val="0"/>
      <w:marTop w:val="0"/>
      <w:marBottom w:val="0"/>
      <w:divBdr>
        <w:top w:val="none" w:sz="0" w:space="0" w:color="auto"/>
        <w:left w:val="none" w:sz="0" w:space="0" w:color="auto"/>
        <w:bottom w:val="none" w:sz="0" w:space="0" w:color="auto"/>
        <w:right w:val="none" w:sz="0" w:space="0" w:color="auto"/>
      </w:divBdr>
    </w:div>
    <w:div w:id="214894644">
      <w:bodyDiv w:val="1"/>
      <w:marLeft w:val="0"/>
      <w:marRight w:val="0"/>
      <w:marTop w:val="0"/>
      <w:marBottom w:val="0"/>
      <w:divBdr>
        <w:top w:val="none" w:sz="0" w:space="0" w:color="auto"/>
        <w:left w:val="none" w:sz="0" w:space="0" w:color="auto"/>
        <w:bottom w:val="none" w:sz="0" w:space="0" w:color="auto"/>
        <w:right w:val="none" w:sz="0" w:space="0" w:color="auto"/>
      </w:divBdr>
      <w:divsChild>
        <w:div w:id="1328441565">
          <w:marLeft w:val="0"/>
          <w:marRight w:val="0"/>
          <w:marTop w:val="0"/>
          <w:marBottom w:val="0"/>
          <w:divBdr>
            <w:top w:val="none" w:sz="0" w:space="0" w:color="auto"/>
            <w:left w:val="none" w:sz="0" w:space="0" w:color="auto"/>
            <w:bottom w:val="none" w:sz="0" w:space="0" w:color="auto"/>
            <w:right w:val="none" w:sz="0" w:space="0" w:color="auto"/>
          </w:divBdr>
          <w:divsChild>
            <w:div w:id="1511094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4433966">
      <w:bodyDiv w:val="1"/>
      <w:marLeft w:val="0"/>
      <w:marRight w:val="0"/>
      <w:marTop w:val="0"/>
      <w:marBottom w:val="0"/>
      <w:divBdr>
        <w:top w:val="none" w:sz="0" w:space="0" w:color="auto"/>
        <w:left w:val="none" w:sz="0" w:space="0" w:color="auto"/>
        <w:bottom w:val="none" w:sz="0" w:space="0" w:color="auto"/>
        <w:right w:val="none" w:sz="0" w:space="0" w:color="auto"/>
      </w:divBdr>
      <w:divsChild>
        <w:div w:id="908928587">
          <w:marLeft w:val="-720"/>
          <w:marRight w:val="0"/>
          <w:marTop w:val="0"/>
          <w:marBottom w:val="0"/>
          <w:divBdr>
            <w:top w:val="none" w:sz="0" w:space="0" w:color="auto"/>
            <w:left w:val="none" w:sz="0" w:space="0" w:color="auto"/>
            <w:bottom w:val="none" w:sz="0" w:space="0" w:color="auto"/>
            <w:right w:val="none" w:sz="0" w:space="0" w:color="auto"/>
          </w:divBdr>
        </w:div>
      </w:divsChild>
    </w:div>
    <w:div w:id="396713188">
      <w:bodyDiv w:val="1"/>
      <w:marLeft w:val="0"/>
      <w:marRight w:val="0"/>
      <w:marTop w:val="0"/>
      <w:marBottom w:val="0"/>
      <w:divBdr>
        <w:top w:val="none" w:sz="0" w:space="0" w:color="auto"/>
        <w:left w:val="none" w:sz="0" w:space="0" w:color="auto"/>
        <w:bottom w:val="none" w:sz="0" w:space="0" w:color="auto"/>
        <w:right w:val="none" w:sz="0" w:space="0" w:color="auto"/>
      </w:divBdr>
      <w:divsChild>
        <w:div w:id="2043553812">
          <w:marLeft w:val="-720"/>
          <w:marRight w:val="0"/>
          <w:marTop w:val="0"/>
          <w:marBottom w:val="0"/>
          <w:divBdr>
            <w:top w:val="none" w:sz="0" w:space="0" w:color="auto"/>
            <w:left w:val="none" w:sz="0" w:space="0" w:color="auto"/>
            <w:bottom w:val="none" w:sz="0" w:space="0" w:color="auto"/>
            <w:right w:val="none" w:sz="0" w:space="0" w:color="auto"/>
          </w:divBdr>
        </w:div>
      </w:divsChild>
    </w:div>
    <w:div w:id="453446235">
      <w:bodyDiv w:val="1"/>
      <w:marLeft w:val="0"/>
      <w:marRight w:val="0"/>
      <w:marTop w:val="0"/>
      <w:marBottom w:val="0"/>
      <w:divBdr>
        <w:top w:val="none" w:sz="0" w:space="0" w:color="auto"/>
        <w:left w:val="none" w:sz="0" w:space="0" w:color="auto"/>
        <w:bottom w:val="none" w:sz="0" w:space="0" w:color="auto"/>
        <w:right w:val="none" w:sz="0" w:space="0" w:color="auto"/>
      </w:divBdr>
      <w:divsChild>
        <w:div w:id="603653751">
          <w:marLeft w:val="-720"/>
          <w:marRight w:val="0"/>
          <w:marTop w:val="0"/>
          <w:marBottom w:val="0"/>
          <w:divBdr>
            <w:top w:val="none" w:sz="0" w:space="0" w:color="auto"/>
            <w:left w:val="none" w:sz="0" w:space="0" w:color="auto"/>
            <w:bottom w:val="none" w:sz="0" w:space="0" w:color="auto"/>
            <w:right w:val="none" w:sz="0" w:space="0" w:color="auto"/>
          </w:divBdr>
        </w:div>
      </w:divsChild>
    </w:div>
    <w:div w:id="458382400">
      <w:bodyDiv w:val="1"/>
      <w:marLeft w:val="0"/>
      <w:marRight w:val="0"/>
      <w:marTop w:val="0"/>
      <w:marBottom w:val="0"/>
      <w:divBdr>
        <w:top w:val="none" w:sz="0" w:space="0" w:color="auto"/>
        <w:left w:val="none" w:sz="0" w:space="0" w:color="auto"/>
        <w:bottom w:val="none" w:sz="0" w:space="0" w:color="auto"/>
        <w:right w:val="none" w:sz="0" w:space="0" w:color="auto"/>
      </w:divBdr>
    </w:div>
    <w:div w:id="486242008">
      <w:bodyDiv w:val="1"/>
      <w:marLeft w:val="0"/>
      <w:marRight w:val="0"/>
      <w:marTop w:val="0"/>
      <w:marBottom w:val="0"/>
      <w:divBdr>
        <w:top w:val="none" w:sz="0" w:space="0" w:color="auto"/>
        <w:left w:val="none" w:sz="0" w:space="0" w:color="auto"/>
        <w:bottom w:val="none" w:sz="0" w:space="0" w:color="auto"/>
        <w:right w:val="none" w:sz="0" w:space="0" w:color="auto"/>
      </w:divBdr>
      <w:divsChild>
        <w:div w:id="905190396">
          <w:marLeft w:val="-720"/>
          <w:marRight w:val="0"/>
          <w:marTop w:val="0"/>
          <w:marBottom w:val="0"/>
          <w:divBdr>
            <w:top w:val="none" w:sz="0" w:space="0" w:color="auto"/>
            <w:left w:val="none" w:sz="0" w:space="0" w:color="auto"/>
            <w:bottom w:val="none" w:sz="0" w:space="0" w:color="auto"/>
            <w:right w:val="none" w:sz="0" w:space="0" w:color="auto"/>
          </w:divBdr>
        </w:div>
      </w:divsChild>
    </w:div>
    <w:div w:id="549808530">
      <w:bodyDiv w:val="1"/>
      <w:marLeft w:val="0"/>
      <w:marRight w:val="0"/>
      <w:marTop w:val="0"/>
      <w:marBottom w:val="0"/>
      <w:divBdr>
        <w:top w:val="none" w:sz="0" w:space="0" w:color="auto"/>
        <w:left w:val="none" w:sz="0" w:space="0" w:color="auto"/>
        <w:bottom w:val="none" w:sz="0" w:space="0" w:color="auto"/>
        <w:right w:val="none" w:sz="0" w:space="0" w:color="auto"/>
      </w:divBdr>
      <w:divsChild>
        <w:div w:id="1133989204">
          <w:marLeft w:val="0"/>
          <w:marRight w:val="0"/>
          <w:marTop w:val="0"/>
          <w:marBottom w:val="0"/>
          <w:divBdr>
            <w:top w:val="none" w:sz="0" w:space="0" w:color="auto"/>
            <w:left w:val="none" w:sz="0" w:space="0" w:color="auto"/>
            <w:bottom w:val="none" w:sz="0" w:space="0" w:color="auto"/>
            <w:right w:val="none" w:sz="0" w:space="0" w:color="auto"/>
          </w:divBdr>
          <w:divsChild>
            <w:div w:id="897328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5443804">
      <w:bodyDiv w:val="1"/>
      <w:marLeft w:val="0"/>
      <w:marRight w:val="0"/>
      <w:marTop w:val="0"/>
      <w:marBottom w:val="0"/>
      <w:divBdr>
        <w:top w:val="none" w:sz="0" w:space="0" w:color="auto"/>
        <w:left w:val="none" w:sz="0" w:space="0" w:color="auto"/>
        <w:bottom w:val="none" w:sz="0" w:space="0" w:color="auto"/>
        <w:right w:val="none" w:sz="0" w:space="0" w:color="auto"/>
      </w:divBdr>
      <w:divsChild>
        <w:div w:id="879441134">
          <w:marLeft w:val="-720"/>
          <w:marRight w:val="0"/>
          <w:marTop w:val="0"/>
          <w:marBottom w:val="0"/>
          <w:divBdr>
            <w:top w:val="none" w:sz="0" w:space="0" w:color="auto"/>
            <w:left w:val="none" w:sz="0" w:space="0" w:color="auto"/>
            <w:bottom w:val="none" w:sz="0" w:space="0" w:color="auto"/>
            <w:right w:val="none" w:sz="0" w:space="0" w:color="auto"/>
          </w:divBdr>
        </w:div>
      </w:divsChild>
    </w:div>
    <w:div w:id="758721327">
      <w:bodyDiv w:val="1"/>
      <w:marLeft w:val="0"/>
      <w:marRight w:val="0"/>
      <w:marTop w:val="0"/>
      <w:marBottom w:val="0"/>
      <w:divBdr>
        <w:top w:val="none" w:sz="0" w:space="0" w:color="auto"/>
        <w:left w:val="none" w:sz="0" w:space="0" w:color="auto"/>
        <w:bottom w:val="none" w:sz="0" w:space="0" w:color="auto"/>
        <w:right w:val="none" w:sz="0" w:space="0" w:color="auto"/>
      </w:divBdr>
    </w:div>
    <w:div w:id="925383274">
      <w:bodyDiv w:val="1"/>
      <w:marLeft w:val="0"/>
      <w:marRight w:val="0"/>
      <w:marTop w:val="0"/>
      <w:marBottom w:val="0"/>
      <w:divBdr>
        <w:top w:val="none" w:sz="0" w:space="0" w:color="auto"/>
        <w:left w:val="none" w:sz="0" w:space="0" w:color="auto"/>
        <w:bottom w:val="none" w:sz="0" w:space="0" w:color="auto"/>
        <w:right w:val="none" w:sz="0" w:space="0" w:color="auto"/>
      </w:divBdr>
      <w:divsChild>
        <w:div w:id="66533641">
          <w:marLeft w:val="-720"/>
          <w:marRight w:val="0"/>
          <w:marTop w:val="0"/>
          <w:marBottom w:val="0"/>
          <w:divBdr>
            <w:top w:val="none" w:sz="0" w:space="0" w:color="auto"/>
            <w:left w:val="none" w:sz="0" w:space="0" w:color="auto"/>
            <w:bottom w:val="none" w:sz="0" w:space="0" w:color="auto"/>
            <w:right w:val="none" w:sz="0" w:space="0" w:color="auto"/>
          </w:divBdr>
        </w:div>
      </w:divsChild>
    </w:div>
    <w:div w:id="1135173753">
      <w:bodyDiv w:val="1"/>
      <w:marLeft w:val="0"/>
      <w:marRight w:val="0"/>
      <w:marTop w:val="0"/>
      <w:marBottom w:val="0"/>
      <w:divBdr>
        <w:top w:val="none" w:sz="0" w:space="0" w:color="auto"/>
        <w:left w:val="none" w:sz="0" w:space="0" w:color="auto"/>
        <w:bottom w:val="none" w:sz="0" w:space="0" w:color="auto"/>
        <w:right w:val="none" w:sz="0" w:space="0" w:color="auto"/>
      </w:divBdr>
      <w:divsChild>
        <w:div w:id="1191138999">
          <w:marLeft w:val="-720"/>
          <w:marRight w:val="0"/>
          <w:marTop w:val="0"/>
          <w:marBottom w:val="0"/>
          <w:divBdr>
            <w:top w:val="none" w:sz="0" w:space="0" w:color="auto"/>
            <w:left w:val="none" w:sz="0" w:space="0" w:color="auto"/>
            <w:bottom w:val="none" w:sz="0" w:space="0" w:color="auto"/>
            <w:right w:val="none" w:sz="0" w:space="0" w:color="auto"/>
          </w:divBdr>
        </w:div>
      </w:divsChild>
    </w:div>
    <w:div w:id="1135291853">
      <w:bodyDiv w:val="1"/>
      <w:marLeft w:val="0"/>
      <w:marRight w:val="0"/>
      <w:marTop w:val="0"/>
      <w:marBottom w:val="0"/>
      <w:divBdr>
        <w:top w:val="none" w:sz="0" w:space="0" w:color="auto"/>
        <w:left w:val="none" w:sz="0" w:space="0" w:color="auto"/>
        <w:bottom w:val="none" w:sz="0" w:space="0" w:color="auto"/>
        <w:right w:val="none" w:sz="0" w:space="0" w:color="auto"/>
      </w:divBdr>
      <w:divsChild>
        <w:div w:id="1642689175">
          <w:marLeft w:val="-720"/>
          <w:marRight w:val="0"/>
          <w:marTop w:val="0"/>
          <w:marBottom w:val="0"/>
          <w:divBdr>
            <w:top w:val="none" w:sz="0" w:space="0" w:color="auto"/>
            <w:left w:val="none" w:sz="0" w:space="0" w:color="auto"/>
            <w:bottom w:val="none" w:sz="0" w:space="0" w:color="auto"/>
            <w:right w:val="none" w:sz="0" w:space="0" w:color="auto"/>
          </w:divBdr>
        </w:div>
      </w:divsChild>
    </w:div>
    <w:div w:id="1167598609">
      <w:bodyDiv w:val="1"/>
      <w:marLeft w:val="0"/>
      <w:marRight w:val="0"/>
      <w:marTop w:val="0"/>
      <w:marBottom w:val="0"/>
      <w:divBdr>
        <w:top w:val="none" w:sz="0" w:space="0" w:color="auto"/>
        <w:left w:val="none" w:sz="0" w:space="0" w:color="auto"/>
        <w:bottom w:val="none" w:sz="0" w:space="0" w:color="auto"/>
        <w:right w:val="none" w:sz="0" w:space="0" w:color="auto"/>
      </w:divBdr>
      <w:divsChild>
        <w:div w:id="1530485498">
          <w:marLeft w:val="-720"/>
          <w:marRight w:val="0"/>
          <w:marTop w:val="0"/>
          <w:marBottom w:val="0"/>
          <w:divBdr>
            <w:top w:val="none" w:sz="0" w:space="0" w:color="auto"/>
            <w:left w:val="none" w:sz="0" w:space="0" w:color="auto"/>
            <w:bottom w:val="none" w:sz="0" w:space="0" w:color="auto"/>
            <w:right w:val="none" w:sz="0" w:space="0" w:color="auto"/>
          </w:divBdr>
        </w:div>
      </w:divsChild>
    </w:div>
    <w:div w:id="1300378436">
      <w:bodyDiv w:val="1"/>
      <w:marLeft w:val="0"/>
      <w:marRight w:val="0"/>
      <w:marTop w:val="0"/>
      <w:marBottom w:val="0"/>
      <w:divBdr>
        <w:top w:val="none" w:sz="0" w:space="0" w:color="auto"/>
        <w:left w:val="none" w:sz="0" w:space="0" w:color="auto"/>
        <w:bottom w:val="none" w:sz="0" w:space="0" w:color="auto"/>
        <w:right w:val="none" w:sz="0" w:space="0" w:color="auto"/>
      </w:divBdr>
      <w:divsChild>
        <w:div w:id="10114089">
          <w:marLeft w:val="-720"/>
          <w:marRight w:val="0"/>
          <w:marTop w:val="0"/>
          <w:marBottom w:val="0"/>
          <w:divBdr>
            <w:top w:val="none" w:sz="0" w:space="0" w:color="auto"/>
            <w:left w:val="none" w:sz="0" w:space="0" w:color="auto"/>
            <w:bottom w:val="none" w:sz="0" w:space="0" w:color="auto"/>
            <w:right w:val="none" w:sz="0" w:space="0" w:color="auto"/>
          </w:divBdr>
        </w:div>
      </w:divsChild>
    </w:div>
    <w:div w:id="1402563217">
      <w:bodyDiv w:val="1"/>
      <w:marLeft w:val="0"/>
      <w:marRight w:val="0"/>
      <w:marTop w:val="0"/>
      <w:marBottom w:val="0"/>
      <w:divBdr>
        <w:top w:val="none" w:sz="0" w:space="0" w:color="auto"/>
        <w:left w:val="none" w:sz="0" w:space="0" w:color="auto"/>
        <w:bottom w:val="none" w:sz="0" w:space="0" w:color="auto"/>
        <w:right w:val="none" w:sz="0" w:space="0" w:color="auto"/>
      </w:divBdr>
      <w:divsChild>
        <w:div w:id="1796286489">
          <w:marLeft w:val="0"/>
          <w:marRight w:val="0"/>
          <w:marTop w:val="0"/>
          <w:marBottom w:val="0"/>
          <w:divBdr>
            <w:top w:val="none" w:sz="0" w:space="0" w:color="auto"/>
            <w:left w:val="none" w:sz="0" w:space="0" w:color="auto"/>
            <w:bottom w:val="none" w:sz="0" w:space="0" w:color="auto"/>
            <w:right w:val="none" w:sz="0" w:space="0" w:color="auto"/>
          </w:divBdr>
          <w:divsChild>
            <w:div w:id="1801992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0214819">
      <w:bodyDiv w:val="1"/>
      <w:marLeft w:val="0"/>
      <w:marRight w:val="0"/>
      <w:marTop w:val="0"/>
      <w:marBottom w:val="0"/>
      <w:divBdr>
        <w:top w:val="none" w:sz="0" w:space="0" w:color="auto"/>
        <w:left w:val="none" w:sz="0" w:space="0" w:color="auto"/>
        <w:bottom w:val="none" w:sz="0" w:space="0" w:color="auto"/>
        <w:right w:val="none" w:sz="0" w:space="0" w:color="auto"/>
      </w:divBdr>
      <w:divsChild>
        <w:div w:id="745223184">
          <w:marLeft w:val="-720"/>
          <w:marRight w:val="0"/>
          <w:marTop w:val="0"/>
          <w:marBottom w:val="0"/>
          <w:divBdr>
            <w:top w:val="none" w:sz="0" w:space="0" w:color="auto"/>
            <w:left w:val="none" w:sz="0" w:space="0" w:color="auto"/>
            <w:bottom w:val="none" w:sz="0" w:space="0" w:color="auto"/>
            <w:right w:val="none" w:sz="0" w:space="0" w:color="auto"/>
          </w:divBdr>
        </w:div>
      </w:divsChild>
    </w:div>
    <w:div w:id="1518999376">
      <w:bodyDiv w:val="1"/>
      <w:marLeft w:val="0"/>
      <w:marRight w:val="0"/>
      <w:marTop w:val="0"/>
      <w:marBottom w:val="0"/>
      <w:divBdr>
        <w:top w:val="none" w:sz="0" w:space="0" w:color="auto"/>
        <w:left w:val="none" w:sz="0" w:space="0" w:color="auto"/>
        <w:bottom w:val="none" w:sz="0" w:space="0" w:color="auto"/>
        <w:right w:val="none" w:sz="0" w:space="0" w:color="auto"/>
      </w:divBdr>
      <w:divsChild>
        <w:div w:id="2141610547">
          <w:marLeft w:val="0"/>
          <w:marRight w:val="0"/>
          <w:marTop w:val="0"/>
          <w:marBottom w:val="0"/>
          <w:divBdr>
            <w:top w:val="none" w:sz="0" w:space="0" w:color="auto"/>
            <w:left w:val="none" w:sz="0" w:space="0" w:color="auto"/>
            <w:bottom w:val="none" w:sz="0" w:space="0" w:color="auto"/>
            <w:right w:val="none" w:sz="0" w:space="0" w:color="auto"/>
          </w:divBdr>
          <w:divsChild>
            <w:div w:id="882862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7700816">
      <w:bodyDiv w:val="1"/>
      <w:marLeft w:val="0"/>
      <w:marRight w:val="0"/>
      <w:marTop w:val="0"/>
      <w:marBottom w:val="0"/>
      <w:divBdr>
        <w:top w:val="none" w:sz="0" w:space="0" w:color="auto"/>
        <w:left w:val="none" w:sz="0" w:space="0" w:color="auto"/>
        <w:bottom w:val="none" w:sz="0" w:space="0" w:color="auto"/>
        <w:right w:val="none" w:sz="0" w:space="0" w:color="auto"/>
      </w:divBdr>
      <w:divsChild>
        <w:div w:id="1514103457">
          <w:marLeft w:val="-720"/>
          <w:marRight w:val="0"/>
          <w:marTop w:val="0"/>
          <w:marBottom w:val="0"/>
          <w:divBdr>
            <w:top w:val="none" w:sz="0" w:space="0" w:color="auto"/>
            <w:left w:val="none" w:sz="0" w:space="0" w:color="auto"/>
            <w:bottom w:val="none" w:sz="0" w:space="0" w:color="auto"/>
            <w:right w:val="none" w:sz="0" w:space="0" w:color="auto"/>
          </w:divBdr>
        </w:div>
      </w:divsChild>
    </w:div>
    <w:div w:id="1774089145">
      <w:bodyDiv w:val="1"/>
      <w:marLeft w:val="0"/>
      <w:marRight w:val="0"/>
      <w:marTop w:val="0"/>
      <w:marBottom w:val="0"/>
      <w:divBdr>
        <w:top w:val="none" w:sz="0" w:space="0" w:color="auto"/>
        <w:left w:val="none" w:sz="0" w:space="0" w:color="auto"/>
        <w:bottom w:val="none" w:sz="0" w:space="0" w:color="auto"/>
        <w:right w:val="none" w:sz="0" w:space="0" w:color="auto"/>
      </w:divBdr>
      <w:divsChild>
        <w:div w:id="1763138135">
          <w:marLeft w:val="-720"/>
          <w:marRight w:val="0"/>
          <w:marTop w:val="0"/>
          <w:marBottom w:val="0"/>
          <w:divBdr>
            <w:top w:val="none" w:sz="0" w:space="0" w:color="auto"/>
            <w:left w:val="none" w:sz="0" w:space="0" w:color="auto"/>
            <w:bottom w:val="none" w:sz="0" w:space="0" w:color="auto"/>
            <w:right w:val="none" w:sz="0" w:space="0" w:color="auto"/>
          </w:divBdr>
        </w:div>
      </w:divsChild>
    </w:div>
    <w:div w:id="1792046151">
      <w:bodyDiv w:val="1"/>
      <w:marLeft w:val="0"/>
      <w:marRight w:val="0"/>
      <w:marTop w:val="0"/>
      <w:marBottom w:val="0"/>
      <w:divBdr>
        <w:top w:val="none" w:sz="0" w:space="0" w:color="auto"/>
        <w:left w:val="none" w:sz="0" w:space="0" w:color="auto"/>
        <w:bottom w:val="none" w:sz="0" w:space="0" w:color="auto"/>
        <w:right w:val="none" w:sz="0" w:space="0" w:color="auto"/>
      </w:divBdr>
      <w:divsChild>
        <w:div w:id="1771076279">
          <w:marLeft w:val="-720"/>
          <w:marRight w:val="0"/>
          <w:marTop w:val="0"/>
          <w:marBottom w:val="0"/>
          <w:divBdr>
            <w:top w:val="none" w:sz="0" w:space="0" w:color="auto"/>
            <w:left w:val="none" w:sz="0" w:space="0" w:color="auto"/>
            <w:bottom w:val="none" w:sz="0" w:space="0" w:color="auto"/>
            <w:right w:val="none" w:sz="0" w:space="0" w:color="auto"/>
          </w:divBdr>
        </w:div>
      </w:divsChild>
    </w:div>
    <w:div w:id="1796868102">
      <w:bodyDiv w:val="1"/>
      <w:marLeft w:val="0"/>
      <w:marRight w:val="0"/>
      <w:marTop w:val="0"/>
      <w:marBottom w:val="0"/>
      <w:divBdr>
        <w:top w:val="none" w:sz="0" w:space="0" w:color="auto"/>
        <w:left w:val="none" w:sz="0" w:space="0" w:color="auto"/>
        <w:bottom w:val="none" w:sz="0" w:space="0" w:color="auto"/>
        <w:right w:val="none" w:sz="0" w:space="0" w:color="auto"/>
      </w:divBdr>
      <w:divsChild>
        <w:div w:id="1644310637">
          <w:marLeft w:val="-720"/>
          <w:marRight w:val="0"/>
          <w:marTop w:val="0"/>
          <w:marBottom w:val="0"/>
          <w:divBdr>
            <w:top w:val="none" w:sz="0" w:space="0" w:color="auto"/>
            <w:left w:val="none" w:sz="0" w:space="0" w:color="auto"/>
            <w:bottom w:val="none" w:sz="0" w:space="0" w:color="auto"/>
            <w:right w:val="none" w:sz="0" w:space="0" w:color="auto"/>
          </w:divBdr>
        </w:div>
      </w:divsChild>
    </w:div>
    <w:div w:id="1895312578">
      <w:bodyDiv w:val="1"/>
      <w:marLeft w:val="0"/>
      <w:marRight w:val="0"/>
      <w:marTop w:val="0"/>
      <w:marBottom w:val="0"/>
      <w:divBdr>
        <w:top w:val="none" w:sz="0" w:space="0" w:color="auto"/>
        <w:left w:val="none" w:sz="0" w:space="0" w:color="auto"/>
        <w:bottom w:val="none" w:sz="0" w:space="0" w:color="auto"/>
        <w:right w:val="none" w:sz="0" w:space="0" w:color="auto"/>
      </w:divBdr>
    </w:div>
    <w:div w:id="2069569854">
      <w:bodyDiv w:val="1"/>
      <w:marLeft w:val="0"/>
      <w:marRight w:val="0"/>
      <w:marTop w:val="0"/>
      <w:marBottom w:val="0"/>
      <w:divBdr>
        <w:top w:val="none" w:sz="0" w:space="0" w:color="auto"/>
        <w:left w:val="none" w:sz="0" w:space="0" w:color="auto"/>
        <w:bottom w:val="none" w:sz="0" w:space="0" w:color="auto"/>
        <w:right w:val="none" w:sz="0" w:space="0" w:color="auto"/>
      </w:divBdr>
      <w:divsChild>
        <w:div w:id="1332564751">
          <w:marLeft w:val="-720"/>
          <w:marRight w:val="0"/>
          <w:marTop w:val="0"/>
          <w:marBottom w:val="0"/>
          <w:divBdr>
            <w:top w:val="none" w:sz="0" w:space="0" w:color="auto"/>
            <w:left w:val="none" w:sz="0" w:space="0" w:color="auto"/>
            <w:bottom w:val="none" w:sz="0" w:space="0" w:color="auto"/>
            <w:right w:val="none" w:sz="0" w:space="0" w:color="auto"/>
          </w:divBdr>
        </w:div>
      </w:divsChild>
    </w:div>
    <w:div w:id="2121295191">
      <w:bodyDiv w:val="1"/>
      <w:marLeft w:val="0"/>
      <w:marRight w:val="0"/>
      <w:marTop w:val="0"/>
      <w:marBottom w:val="0"/>
      <w:divBdr>
        <w:top w:val="none" w:sz="0" w:space="0" w:color="auto"/>
        <w:left w:val="none" w:sz="0" w:space="0" w:color="auto"/>
        <w:bottom w:val="none" w:sz="0" w:space="0" w:color="auto"/>
        <w:right w:val="none" w:sz="0" w:space="0" w:color="auto"/>
      </w:divBdr>
      <w:divsChild>
        <w:div w:id="468858867">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roundpenetratingradar.co.uk/about/how-does-gpr-work/" TargetMode="External"/><Relationship Id="rId18" Type="http://schemas.openxmlformats.org/officeDocument/2006/relationships/hyperlink" Target="https://www.propelleraero.com/blog/drone-surveying-why-its-important-and-how-it-works/"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walesonline.co.uk/whats-on/arts-culture-news/swanseas-dylan-thomas-centre-guide-10449725" TargetMode="External"/><Relationship Id="rId17" Type="http://schemas.openxmlformats.org/officeDocument/2006/relationships/hyperlink" Target="https://www.npaheritage.com/listed-building-surveys/" TargetMode="External"/><Relationship Id="rId2" Type="http://schemas.openxmlformats.org/officeDocument/2006/relationships/customXml" Target="../customXml/item2.xml"/><Relationship Id="rId16" Type="http://schemas.openxmlformats.org/officeDocument/2006/relationships/hyperlink" Target="https://www.npaheritage.com/listed-building-survey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walesonline.co.uk/whats-on/arts-culture-news/swanseas-dylan-thomas-centre-guide-10449725"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synopsys.com/glossary/what-is-lidar.ht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thefullview.co.uk/blog/all-about-thermal-imaging-survey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2413884</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063D78-A07C-46B3-BE3E-B7FB934892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2143</Words>
  <Characters>12217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COnstruction materials</vt:lpstr>
    </vt:vector>
  </TitlesOfParts>
  <Company/>
  <LinksUpToDate>false</LinksUpToDate>
  <CharactersWithSpaces>14332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Surveying</dc:title>
  <dc:subject>Assignment 1</dc:subject>
  <dc:creator>Luke Morgan</dc:creator>
  <cp:keywords/>
  <dc:description/>
  <cp:lastModifiedBy>joseph andrews</cp:lastModifiedBy>
  <cp:revision>668</cp:revision>
  <dcterms:created xsi:type="dcterms:W3CDTF">2025-03-24T21:24:00Z</dcterms:created>
  <dcterms:modified xsi:type="dcterms:W3CDTF">2025-07-31T09:13:00Z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0594c111-b639-4ae3-b028-fa2566920209</vt:lpwstr>
  </property>
</Properties>
</file>