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after="120" w:before="120" w:lineRule="auto"/>
        <w:ind w:right="-426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SGEL6000 Independent Project</w:t>
        <w:tab/>
        <w:tab/>
        <w:tab/>
        <w:t xml:space="preserve">        </w:t>
        <w:tab/>
        <w:tab/>
        <w:tab/>
        <w:t xml:space="preserve">2023-2024</w:t>
      </w:r>
    </w:p>
    <w:p w:rsidR="00000000" w:rsidDel="00000000" w:rsidP="00000000" w:rsidRDefault="00000000" w:rsidRPr="00000000" w14:paraId="00000002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DOUBLE MARKING SHEET AND COMBINED STUDENT FEEDBACK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5321300</wp:posOffset>
                </wp:positionH>
                <wp:positionV relativeFrom="paragraph">
                  <wp:posOffset>0</wp:posOffset>
                </wp:positionV>
                <wp:extent cx="1206894" cy="1042756"/>
                <wp:effectExtent b="0" l="0" r="0" t="0"/>
                <wp:wrapNone/>
                <wp:docPr id="2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4761603" y="3275175"/>
                          <a:ext cx="1168794" cy="1009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cap="flat" cmpd="sng" w="38100">
                          <a:solidFill>
                            <a:srgbClr val="000000"/>
                          </a:solidFill>
                          <a:prstDash val="solid"/>
                          <a:round/>
                          <a:headEnd len="sm" w="sm" type="none"/>
                          <a:tailEnd len="sm" w="sm" type="none"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  <w:t xml:space="preserve">Agreed mark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1"/>
                                <w:i w:val="0"/>
                                <w:smallCaps w:val="0"/>
                                <w:strike w:val="0"/>
                                <w:color w:val="1155cc"/>
                                <w:sz w:val="72"/>
                                <w:vertAlign w:val="baseline"/>
                              </w:rPr>
                              <w:t xml:space="preserve">73</w:t>
                            </w:r>
                          </w:p>
                        </w:txbxContent>
                      </wps:txbx>
                      <wps:bodyPr anchorCtr="0" anchor="t" bIns="45700" lIns="91425" spcFirstLastPara="1" rIns="91425" wrap="square" tIns="4570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5321300</wp:posOffset>
                </wp:positionH>
                <wp:positionV relativeFrom="paragraph">
                  <wp:posOffset>0</wp:posOffset>
                </wp:positionV>
                <wp:extent cx="1206894" cy="1042756"/>
                <wp:effectExtent b="0" l="0" r="0" t="0"/>
                <wp:wrapNone/>
                <wp:docPr id="2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7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06894" cy="1042756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3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Assessment 4 of 4</w:t>
      </w:r>
    </w:p>
    <w:p w:rsidR="00000000" w:rsidDel="00000000" w:rsidP="00000000" w:rsidRDefault="00000000" w:rsidRPr="00000000" w14:paraId="00000004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Presentation 2: Project Design, Implementation and Evaluation</w:t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ind w:right="-568"/>
        <w:rPr>
          <w:rFonts w:ascii="Arial" w:cs="Arial" w:eastAsia="Arial" w:hAnsi="Arial"/>
          <w:b w:val="1"/>
          <w:color w:val="2f5496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Student Number </w:t>
      </w:r>
      <w:r w:rsidDel="00000000" w:rsidR="00000000" w:rsidRPr="00000000">
        <w:rPr>
          <w:rFonts w:ascii="Arial" w:cs="Arial" w:eastAsia="Arial" w:hAnsi="Arial"/>
          <w:b w:val="1"/>
          <w:color w:val="2f5496"/>
          <w:sz w:val="24"/>
          <w:szCs w:val="24"/>
          <w:rtl w:val="0"/>
        </w:rPr>
        <w:t xml:space="preserve">1909751</w:t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ind w:right="-568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Presentation: </w:t>
      </w:r>
      <w:r w:rsidDel="00000000" w:rsidR="00000000" w:rsidRPr="00000000">
        <w:rPr>
          <w:rFonts w:ascii="Arial" w:cs="Arial" w:eastAsia="Arial" w:hAnsi="Arial"/>
          <w:b w:val="1"/>
          <w:color w:val="0070c0"/>
          <w:sz w:val="24"/>
          <w:szCs w:val="24"/>
          <w:rtl w:val="0"/>
        </w:rPr>
        <w:t xml:space="preserve">https://youtu.be/7i6k6mFaJ5k</w:t>
      </w: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 Questions: </w:t>
      </w:r>
      <w:r w:rsidDel="00000000" w:rsidR="00000000" w:rsidRPr="00000000">
        <w:rPr>
          <w:rFonts w:ascii="Arial" w:cs="Arial" w:eastAsia="Arial" w:hAnsi="Arial"/>
          <w:b w:val="1"/>
          <w:color w:val="0070c0"/>
          <w:sz w:val="24"/>
          <w:szCs w:val="24"/>
          <w:rtl w:val="0"/>
        </w:rPr>
        <w:t xml:space="preserve">https://youtu.be/Ov68bY9_JSc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rFonts w:ascii="Arial" w:cs="Arial" w:eastAsia="Arial" w:hAnsi="Arial"/>
          <w:b w:val="1"/>
          <w:sz w:val="22"/>
          <w:szCs w:val="22"/>
        </w:rPr>
      </w:pPr>
      <w:bookmarkStart w:colFirst="0" w:colLast="0" w:name="_heading=h.gjdgxs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b w:val="1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9809.0" w:type="dxa"/>
        <w:jc w:val="left"/>
        <w:tblLayout w:type="fixed"/>
        <w:tblLook w:val="0400"/>
      </w:tblPr>
      <w:tblGrid>
        <w:gridCol w:w="6640"/>
        <w:gridCol w:w="794"/>
        <w:gridCol w:w="795"/>
        <w:gridCol w:w="795"/>
        <w:gridCol w:w="785"/>
        <w:tblGridChange w:id="0">
          <w:tblGrid>
            <w:gridCol w:w="6640"/>
            <w:gridCol w:w="794"/>
            <w:gridCol w:w="795"/>
            <w:gridCol w:w="795"/>
            <w:gridCol w:w="785"/>
          </w:tblGrid>
        </w:tblGridChange>
      </w:tblGrid>
      <w:tr>
        <w:trPr>
          <w:cantSplit w:val="0"/>
          <w:trHeight w:val="100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B">
            <w:pPr>
              <w:rPr>
                <w:b w:val="1"/>
                <w:sz w:val="32"/>
                <w:szCs w:val="32"/>
              </w:rPr>
            </w:pPr>
            <w:r w:rsidDel="00000000" w:rsidR="00000000" w:rsidRPr="00000000">
              <w:rPr>
                <w:b w:val="1"/>
                <w:sz w:val="32"/>
                <w:szCs w:val="32"/>
                <w:rtl w:val="0"/>
              </w:rPr>
              <w:t xml:space="preserve">Generic Assessment Criteria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C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D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Ist </w:t>
            </w:r>
          </w:p>
          <w:p w:rsidR="00000000" w:rsidDel="00000000" w:rsidP="00000000" w:rsidRDefault="00000000" w:rsidRPr="00000000" w14:paraId="0000000E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F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2</w:t>
            </w:r>
            <w:r w:rsidDel="00000000" w:rsidR="00000000" w:rsidRPr="00000000">
              <w:rPr>
                <w:b w:val="1"/>
                <w:sz w:val="18"/>
                <w:szCs w:val="18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 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10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Agreed Mark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1">
            <w:pPr>
              <w:rPr>
                <w:sz w:val="14"/>
                <w:szCs w:val="14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1. Engagement with Literature Skills</w:t>
            </w:r>
            <w:r w:rsidDel="00000000" w:rsidR="00000000" w:rsidRPr="00000000">
              <w:rPr>
                <w:sz w:val="14"/>
                <w:szCs w:val="14"/>
                <w:rtl w:val="0"/>
              </w:rPr>
              <w:t xml:space="preserve">.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2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3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4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5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6">
            <w:pPr>
              <w:spacing w:after="120" w:lineRule="auto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N/A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9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A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B">
            <w:pPr>
              <w:rPr>
                <w:sz w:val="14"/>
                <w:szCs w:val="14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2. Knowledge and Understanding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C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D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E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F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0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bookmarkStart w:colFirst="0" w:colLast="0" w:name="_heading=h.30j0zll" w:id="1"/>
            <w:bookmarkEnd w:id="1"/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Project design</w:t>
            </w:r>
          </w:p>
          <w:p w:rsidR="00000000" w:rsidDel="00000000" w:rsidP="00000000" w:rsidRDefault="00000000" w:rsidRPr="00000000" w14:paraId="00000021">
            <w:pPr>
              <w:spacing w:after="120" w:lineRule="auto"/>
              <w:rPr>
                <w:rFonts w:ascii="Calibri" w:cs="Calibri" w:eastAsia="Calibri" w:hAnsi="Calibri"/>
                <w:i w:val="1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Good informative slides that depicted the design process. Explanations were clear and confident. FDS requirements were mostly achieved and discrepancies were explained.</w:t>
            </w:r>
          </w:p>
          <w:p w:rsidR="00000000" w:rsidDel="00000000" w:rsidP="00000000" w:rsidRDefault="00000000" w:rsidRPr="00000000" w14:paraId="00000022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Excellent evidence presented. 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7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3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4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5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6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7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Project implementation</w:t>
            </w:r>
          </w:p>
          <w:p w:rsidR="00000000" w:rsidDel="00000000" w:rsidP="00000000" w:rsidRDefault="00000000" w:rsidRPr="00000000" w14:paraId="00000028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Excellent explanation given.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9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A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C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Response to questions </w:t>
            </w:r>
          </w:p>
          <w:p w:rsidR="00000000" w:rsidDel="00000000" w:rsidP="00000000" w:rsidRDefault="00000000" w:rsidRPr="00000000" w14:paraId="0000002E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Very good, clear and fluent. (8/10)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F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0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1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2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8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3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4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5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23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6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22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7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22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8">
            <w:pPr>
              <w:rPr>
                <w:rFonts w:ascii="Calibri" w:cs="Calibri" w:eastAsia="Calibri" w:hAnsi="Calibri"/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9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A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B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C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D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Testing and analysis of results</w:t>
            </w:r>
          </w:p>
          <w:p w:rsidR="00000000" w:rsidDel="00000000" w:rsidP="00000000" w:rsidRDefault="00000000" w:rsidRPr="00000000" w14:paraId="0000003E">
            <w:pPr>
              <w:spacing w:after="120" w:lineRule="auto"/>
              <w:rPr>
                <w:rFonts w:ascii="Calibri" w:cs="Calibri" w:eastAsia="Calibri" w:hAnsi="Calibri"/>
                <w:i w:val="1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Good evidence on slides and explanations were clear and confident. Good argument for simulated testing and relevance to FDS.</w:t>
            </w:r>
          </w:p>
          <w:p w:rsidR="00000000" w:rsidDel="00000000" w:rsidP="00000000" w:rsidRDefault="00000000" w:rsidRPr="00000000" w14:paraId="0000003F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Very good list and analysis. (8/10)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0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1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2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3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8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4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Critical evaluation of the project outcomes relating to FDS and constraints</w:t>
            </w:r>
          </w:p>
          <w:p w:rsidR="00000000" w:rsidDel="00000000" w:rsidP="00000000" w:rsidRDefault="00000000" w:rsidRPr="00000000" w14:paraId="00000045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Very good explanation given 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7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6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7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8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9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A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Conclusions and recommendations</w:t>
            </w:r>
          </w:p>
          <w:p w:rsidR="00000000" w:rsidDel="00000000" w:rsidP="00000000" w:rsidRDefault="00000000" w:rsidRPr="00000000" w14:paraId="0000004B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Excellent explanation given (8/10)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C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D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E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F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8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0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1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2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23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3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22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4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23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5">
            <w:pPr>
              <w:rPr>
                <w:rFonts w:ascii="Calibri" w:cs="Calibri" w:eastAsia="Calibri" w:hAnsi="Calibri"/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6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7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8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9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A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Deployment method, use of material, tools, equipment and techniques in the construction of the project.</w:t>
            </w:r>
          </w:p>
          <w:p w:rsidR="00000000" w:rsidDel="00000000" w:rsidP="00000000" w:rsidRDefault="00000000" w:rsidRPr="00000000" w14:paraId="0000005B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Excellent explanation given of methods employed. 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7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/10</w:t>
            </w: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C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D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E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F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0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Quality of the final product or system</w:t>
            </w:r>
          </w:p>
          <w:p w:rsidR="00000000" w:rsidDel="00000000" w:rsidP="00000000" w:rsidRDefault="00000000" w:rsidRPr="00000000" w14:paraId="00000061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Excellent quality 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7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2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3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4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5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7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6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Management of the design process including use of plans, costing spreadsheet</w:t>
            </w:r>
          </w:p>
          <w:p w:rsidR="00000000" w:rsidDel="00000000" w:rsidP="00000000" w:rsidRDefault="00000000" w:rsidRPr="00000000" w14:paraId="00000067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Excellent explanation given 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6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8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9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A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B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6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C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D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E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21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F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0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20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1">
            <w:pPr>
              <w:rPr>
                <w:rFonts w:ascii="Calibri" w:cs="Calibri" w:eastAsia="Calibri" w:hAnsi="Calibri"/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2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3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4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5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6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Quality of the presentation slides</w:t>
            </w:r>
          </w:p>
          <w:p w:rsidR="00000000" w:rsidDel="00000000" w:rsidP="00000000" w:rsidRDefault="00000000" w:rsidRPr="00000000" w14:paraId="00000077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Excellent slides (5/5)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8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9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A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B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5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C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Quality of the delivery style </w:t>
            </w:r>
          </w:p>
          <w:p w:rsidR="00000000" w:rsidDel="00000000" w:rsidP="00000000" w:rsidRDefault="00000000" w:rsidRPr="00000000" w14:paraId="0000007D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Good but sometimes hesitant (3/5)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E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F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0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1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3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2">
            <w:pPr>
              <w:spacing w:after="120" w:lineRule="auto"/>
              <w:jc w:val="right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3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4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5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6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8</w:t>
            </w:r>
          </w:p>
        </w:tc>
      </w:tr>
      <w:tr>
        <w:trPr>
          <w:cantSplit w:val="0"/>
          <w:trHeight w:val="2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7">
            <w:pPr>
              <w:spacing w:after="120" w:lineRule="auto"/>
              <w:jc w:val="right"/>
              <w:rPr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8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9">
            <w:pPr>
              <w:jc w:val="center"/>
              <w:rPr>
                <w:rFonts w:ascii="Calibri" w:cs="Calibri" w:eastAsia="Calibri" w:hAnsi="Calibri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A">
            <w:pPr>
              <w:jc w:val="center"/>
              <w:rPr>
                <w:rFonts w:ascii="Calibri" w:cs="Calibri" w:eastAsia="Calibri" w:hAnsi="Calibri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B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8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C">
            <w:pPr>
              <w:jc w:val="right"/>
              <w:rPr>
                <w:rFonts w:ascii="Calibri" w:cs="Calibri" w:eastAsia="Calibri" w:hAnsi="Calibri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sz w:val="32"/>
                <w:szCs w:val="32"/>
                <w:rtl w:val="0"/>
              </w:rPr>
              <w:t xml:space="preserve">Grand 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D">
            <w:pPr>
              <w:jc w:val="center"/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2"/>
                <w:szCs w:val="32"/>
                <w:rtl w:val="0"/>
              </w:rPr>
              <w:t xml:space="preserve">100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E">
            <w:pPr>
              <w:jc w:val="center"/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  <w:rtl w:val="0"/>
              </w:rPr>
              <w:t xml:space="preserve">75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F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</w:rPr>
            </w:pPr>
            <w:bookmarkStart w:colFirst="0" w:colLast="0" w:name="_heading=h.30j0zll" w:id="1"/>
            <w:bookmarkEnd w:id="1"/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  <w:rtl w:val="0"/>
              </w:rPr>
              <w:t xml:space="preserve">72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0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  <w:rtl w:val="0"/>
              </w:rPr>
              <w:t xml:space="preserve">73</w:t>
            </w:r>
          </w:p>
        </w:tc>
      </w:tr>
    </w:tbl>
    <w:p w:rsidR="00000000" w:rsidDel="00000000" w:rsidP="00000000" w:rsidRDefault="00000000" w:rsidRPr="00000000" w14:paraId="00000091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sectPr>
      <w:footerReference r:id="rId8" w:type="default"/>
      <w:pgSz w:h="16838" w:w="11906" w:orient="portrait"/>
      <w:pgMar w:bottom="1134" w:top="851" w:left="993" w:right="1133" w:header="708" w:footer="551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Georgia"/>
  <w:font w:name="Arial"/>
  <w:font w:name="Calibri"/>
  <w:font w:name="Times New Roman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92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153"/>
        <w:tab w:val="right" w:leader="none" w:pos="8306"/>
      </w:tabs>
      <w:spacing w:after="0" w:before="0" w:line="240" w:lineRule="auto"/>
      <w:ind w:left="0" w:right="0" w:firstLine="0"/>
      <w:jc w:val="center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</w:rPr>
    </w:pP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Times New Roman" w:cs="Times New Roman" w:eastAsia="Times New Roman" w:hAnsi="Times New Roman"/>
        <w:b w:val="1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Times New Roman" w:cs="Times New Roman" w:eastAsia="Times New Roman" w:hAnsi="Times New Roman"/>
        <w:b w:val="1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93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153"/>
        <w:tab w:val="right" w:leader="none" w:pos="8306"/>
      </w:tabs>
      <w:spacing w:after="0" w:before="0" w:line="240" w:lineRule="auto"/>
      <w:ind w:left="0" w:right="0" w:firstLine="0"/>
      <w:jc w:val="right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16"/>
        <w:szCs w:val="16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  <w:rsid w:val="007136EF"/>
    <w:pPr>
      <w:spacing w:after="0" w:line="240" w:lineRule="auto"/>
    </w:pPr>
    <w:rPr>
      <w:rFonts w:ascii="Times New Roman" w:cs="Times New Roman" w:eastAsia="Times New Roman" w:hAnsi="Times New Roman"/>
      <w:sz w:val="20"/>
      <w:szCs w:val="20"/>
      <w:lang w:eastAsia="en-GB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7136EF"/>
    <w:rPr>
      <w:rFonts w:ascii="Times New Roman" w:cs="Times New Roman" w:eastAsia="Times New Roman" w:hAnsi="Times New Roman"/>
      <w:sz w:val="20"/>
      <w:szCs w:val="20"/>
      <w:lang w:eastAsia="en-GB"/>
    </w:rPr>
  </w:style>
  <w:style w:type="paragraph" w:styleId="BodyText1" w:customStyle="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 w:val="1"/>
    <w:rsid w:val="00A34A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 w:val="1"/>
    <w:unhideWhenUsed w:val="1"/>
    <w:rsid w:val="00A34AE7"/>
    <w:rPr>
      <w:color w:val="605e5c"/>
      <w:shd w:color="auto" w:fill="e1dfdd" w:val="clear"/>
    </w:rPr>
  </w:style>
  <w:style w:type="character" w:styleId="FollowedHyperlink">
    <w:name w:val="FollowedHyperlink"/>
    <w:basedOn w:val="DefaultParagraphFont"/>
    <w:uiPriority w:val="99"/>
    <w:semiHidden w:val="1"/>
    <w:unhideWhenUsed w:val="1"/>
    <w:rsid w:val="00F0075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 w:val="1"/>
    <w:rsid w:val="004550C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4550C6"/>
    <w:rPr>
      <w:rFonts w:ascii="Times New Roman" w:cs="Times New Roman" w:eastAsia="Times New Roman" w:hAnsi="Times New Roman"/>
      <w:sz w:val="20"/>
      <w:szCs w:val="20"/>
      <w:lang w:eastAsia="en-GB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kXQ+0CB8xomZSfjUx7XOxwN3M4w==">CgMxLjAyCGguZ2pkZ3hzMgloLjMwajB6bGwyCWguMzBqMHpsbDgAciExLUItNG5wdWtOUk9DQk9RaXVnRUxyX3FsT2xXUWk2cTQ=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2022-05-20T14:52:00Z</dcterms:created>
  <dc:creator>RobertDa</dc:creator>
</cp:coreProperties>
</file>