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6BF0" w:rsidRPr="00966B94" w:rsidRDefault="00083B15" w:rsidP="00F96BF0">
      <w:pPr>
        <w:pStyle w:val="NoSpacing"/>
        <w:rPr>
          <w:rFonts w:asciiTheme="majorHAnsi" w:eastAsiaTheme="majorEastAsia" w:hAnsiTheme="majorHAnsi" w:cstheme="majorBidi"/>
          <w:b/>
          <w:sz w:val="72"/>
          <w:szCs w:val="72"/>
        </w:rPr>
      </w:pPr>
      <w:r>
        <w:rPr>
          <w:noProof/>
          <w:lang w:val="en-GB" w:eastAsia="en-GB"/>
        </w:rPr>
        <mc:AlternateContent>
          <mc:Choice Requires="wps">
            <w:drawing>
              <wp:anchor distT="0" distB="0" distL="114300" distR="114300" simplePos="0" relativeHeight="251660288" behindDoc="0" locked="0" layoutInCell="0" allowOverlap="1">
                <wp:simplePos x="0" y="0"/>
                <wp:positionH relativeFrom="page">
                  <wp:align>center</wp:align>
                </wp:positionH>
                <wp:positionV relativeFrom="topMargin">
                  <wp:align>top</wp:align>
                </wp:positionV>
                <wp:extent cx="8140065" cy="561975"/>
                <wp:effectExtent l="0" t="0" r="11430" b="28575"/>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0065" cy="56197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0</wp14:pctHeight>
                </wp14:sizeRelV>
              </wp:anchor>
            </w:drawing>
          </mc:Choice>
          <mc:Fallback>
            <w:pict>
              <v:rect id="Rectangle 3" o:spid="_x0000_s1026" style="position:absolute;margin-left:0;margin-top:0;width:640.95pt;height:44.25pt;z-index:251660288;visibility:visible;mso-wrap-style:square;mso-width-percent:1050;mso-height-percent:0;mso-wrap-distance-left:9pt;mso-wrap-distance-top:0;mso-wrap-distance-right:9pt;mso-wrap-distance-bottom:0;mso-position-horizontal:center;mso-position-horizontal-relative:page;mso-position-vertical:top;mso-position-vertical-relative:top-margin-area;mso-width-percent:1050;mso-height-percent: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" o:allowincell="f" fillcolor="#4bacc6 [3208]" strokecolor="#4f81bd [3204]">
                <w10:wrap anchorx="page" anchory="margin"/>
              </v:rect>
            </w:pict>
          </mc:Fallback>
        </mc:AlternateContent>
      </w:r>
      <w:r>
        <w:rPr>
          <w:noProof/>
          <w:lang w:val="en-GB" w:eastAsia="en-GB"/>
        </w:rPr>
        <mc:AlternateContent>
          <mc:Choice Requires="wps">
            <w:drawing>
              <wp:anchor distT="0" distB="0" distL="114300" distR="114300" simplePos="0" relativeHeight="251662336" behindDoc="0" locked="0" layoutInCell="0" allowOverlap="1">
                <wp:simplePos x="0" y="0"/>
                <wp:positionH relativeFrom="leftMargin">
                  <wp:align>center</wp:align>
                </wp:positionH>
                <wp:positionV relativeFrom="page">
                  <wp:align>center</wp:align>
                </wp:positionV>
                <wp:extent cx="90805" cy="10544810"/>
                <wp:effectExtent l="0" t="0" r="23495" b="1143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0.3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simplePos x="0" y="0"/>
                <wp:positionH relativeFrom="rightMargin">
                  <wp:align>center</wp:align>
                </wp:positionH>
                <wp:positionV relativeFrom="page">
                  <wp:align>center</wp:align>
                </wp:positionV>
                <wp:extent cx="90805" cy="10544810"/>
                <wp:effectExtent l="0" t="0" r="23495" b="1143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0.3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" o:allowincell="f" strokecolor="#4f81bd [3204]">
                <w10:wrap anchorx="margin" anchory="page"/>
              </v:rect>
            </w:pict>
          </mc:Fallback>
        </mc:AlternateContent>
      </w:r>
    </w:p>
    <w:sdt>
      <w:sdtPr>
        <w:rPr>
          <w:rFonts w:asciiTheme="majorHAnsi" w:eastAsiaTheme="majorEastAsia" w:hAnsiTheme="majorHAnsi" w:cstheme="majorBidi"/>
          <w:sz w:val="56"/>
          <w:szCs w:val="72"/>
          <w:u w:val="single"/>
        </w:rPr>
        <w:alias w:val="Title"/>
        <w:id w:val="14700071"/>
        <w:placeholder>
          <w:docPart w:val="7A451F1A02E2469CA2B89732237E037C"/>
        </w:placeholder>
        <w:dataBinding w:prefixMappings="xmlns:ns0='http://schemas.openxmlformats.org/package/2006/metadata/core-properties' xmlns:ns1='http://purl.org/dc/elements/1.1/'" w:xpath="/ns0:coreProperties[1]/ns1:title[1]" w:storeItemID="{6C3C8BC8-F283-45AE-878A-BAB7291924A1}"/>
        <w:text/>
      </w:sdtPr>
      <w:sdtEndPr/>
      <w:sdtContent>
        <w:p w:rsidR="00F96BF0" w:rsidRPr="00EC647D" w:rsidRDefault="004865E4" w:rsidP="00F96BF0">
          <w:pPr>
            <w:pStyle w:val="NoSpacing"/>
            <w:jc w:val="center"/>
            <w:rPr>
              <w:rFonts w:asciiTheme="majorHAnsi" w:eastAsiaTheme="majorEastAsia" w:hAnsiTheme="majorHAnsi" w:cstheme="majorBidi"/>
              <w:sz w:val="56"/>
              <w:szCs w:val="72"/>
              <w:u w:val="single"/>
            </w:rPr>
          </w:pPr>
          <w:r w:rsidRPr="00EC647D">
            <w:rPr>
              <w:rFonts w:asciiTheme="majorHAnsi" w:eastAsiaTheme="majorEastAsia" w:hAnsiTheme="majorHAnsi" w:cstheme="majorBidi"/>
              <w:sz w:val="56"/>
              <w:szCs w:val="72"/>
              <w:u w:val="single"/>
            </w:rPr>
            <w:t>Developing Relationships and Workplace Achievement</w:t>
          </w:r>
        </w:p>
      </w:sdtContent>
    </w:sdt>
    <w:sdt>
      <w:sdtPr>
        <w:rPr>
          <w:rFonts w:asciiTheme="majorHAnsi" w:eastAsiaTheme="majorEastAsia" w:hAnsiTheme="majorHAnsi" w:cstheme="majorBidi"/>
          <w:sz w:val="32"/>
          <w:szCs w:val="36"/>
        </w:rPr>
        <w:alias w:val="Subtitle"/>
        <w:id w:val="14700077"/>
        <w:showingPlcHdr/>
        <w:dataBinding w:prefixMappings="xmlns:ns0='http://schemas.openxmlformats.org/package/2006/metadata/core-properties' xmlns:ns1='http://purl.org/dc/elements/1.1/'" w:xpath="/ns0:coreProperties[1]/ns1:subject[1]" w:storeItemID="{6C3C8BC8-F283-45AE-878A-BAB7291924A1}"/>
        <w:text/>
      </w:sdtPr>
      <w:sdtEndPr/>
      <w:sdtContent>
        <w:p w:rsidR="00F96BF0" w:rsidRPr="007059DF" w:rsidRDefault="00E933D6" w:rsidP="00F96BF0">
          <w:pPr>
            <w:pStyle w:val="NoSpacing"/>
            <w:jc w:val="center"/>
            <w:rPr>
              <w:rFonts w:asciiTheme="majorHAnsi" w:eastAsiaTheme="majorEastAsia" w:hAnsiTheme="majorHAnsi" w:cstheme="majorBidi"/>
              <w:sz w:val="32"/>
              <w:szCs w:val="36"/>
            </w:rPr>
          </w:pPr>
          <w:r>
            <w:rPr>
              <w:rFonts w:asciiTheme="majorHAnsi" w:eastAsiaTheme="majorEastAsia" w:hAnsiTheme="majorHAnsi" w:cstheme="majorBidi"/>
              <w:sz w:val="32"/>
              <w:szCs w:val="36"/>
            </w:rPr>
            <w:t xml:space="preserve">     </w:t>
          </w:r>
        </w:p>
      </w:sdtContent>
    </w:sdt>
    <w:p w:rsidR="004865E4" w:rsidRDefault="00643193" w:rsidP="00D17D59">
      <w:pPr>
        <w:pStyle w:val="NoSpacing"/>
        <w:jc w:val="center"/>
        <w:rPr>
          <w:rFonts w:asciiTheme="majorHAnsi" w:eastAsiaTheme="majorEastAsia" w:hAnsiTheme="majorHAnsi" w:cstheme="majorBidi"/>
          <w:b/>
          <w:sz w:val="36"/>
          <w:szCs w:val="36"/>
        </w:rPr>
      </w:pPr>
      <w:r>
        <w:rPr>
          <w:rFonts w:asciiTheme="majorHAnsi" w:eastAsiaTheme="majorEastAsia" w:hAnsiTheme="majorHAnsi" w:cstheme="majorBidi"/>
          <w:b/>
          <w:sz w:val="36"/>
          <w:szCs w:val="36"/>
        </w:rPr>
        <w:t xml:space="preserve">Leaderships </w:t>
      </w:r>
      <w:r w:rsidR="00D17D59">
        <w:rPr>
          <w:rFonts w:asciiTheme="majorHAnsi" w:eastAsiaTheme="majorEastAsia" w:hAnsiTheme="majorHAnsi" w:cstheme="majorBidi"/>
          <w:b/>
          <w:sz w:val="36"/>
          <w:szCs w:val="36"/>
        </w:rPr>
        <w:t>Skills</w:t>
      </w:r>
    </w:p>
    <w:p w:rsidR="00D17D59" w:rsidRDefault="00D17D59" w:rsidP="00D17D59">
      <w:pPr>
        <w:pStyle w:val="NoSpacing"/>
        <w:jc w:val="center"/>
        <w:rPr>
          <w:rFonts w:asciiTheme="majorHAnsi" w:eastAsiaTheme="majorEastAsia" w:hAnsiTheme="majorHAnsi" w:cstheme="majorBidi"/>
          <w:b/>
          <w:sz w:val="36"/>
          <w:szCs w:val="36"/>
        </w:rPr>
      </w:pPr>
    </w:p>
    <w:p w:rsidR="00D17D59" w:rsidRDefault="00D17D59" w:rsidP="00D17D59">
      <w:pPr>
        <w:pStyle w:val="NoSpacing"/>
        <w:jc w:val="center"/>
        <w:rPr>
          <w:rFonts w:asciiTheme="majorHAnsi" w:eastAsiaTheme="majorEastAsia" w:hAnsiTheme="majorHAnsi" w:cstheme="majorBidi"/>
          <w:b/>
          <w:sz w:val="36"/>
          <w:szCs w:val="36"/>
        </w:rPr>
      </w:pPr>
    </w:p>
    <w:p w:rsidR="00D17D59" w:rsidRDefault="00D17D59" w:rsidP="00D17D59">
      <w:pPr>
        <w:pStyle w:val="NoSpacing"/>
        <w:rPr>
          <w:rFonts w:asciiTheme="majorHAnsi" w:eastAsiaTheme="majorEastAsia" w:hAnsiTheme="majorHAnsi" w:cstheme="majorBidi"/>
          <w:b/>
          <w:sz w:val="36"/>
          <w:szCs w:val="36"/>
        </w:rPr>
      </w:pPr>
    </w:p>
    <w:p w:rsidR="00D17D59" w:rsidRDefault="00D17D59" w:rsidP="00D17D59">
      <w:pPr>
        <w:pStyle w:val="NoSpacing"/>
        <w:rPr>
          <w:rFonts w:asciiTheme="majorHAnsi" w:eastAsiaTheme="majorEastAsia" w:hAnsiTheme="majorHAnsi" w:cstheme="majorBidi"/>
          <w:b/>
          <w:sz w:val="24"/>
          <w:szCs w:val="24"/>
        </w:rPr>
      </w:pPr>
      <w:r>
        <w:rPr>
          <w:rFonts w:asciiTheme="majorHAnsi" w:eastAsiaTheme="majorEastAsia" w:hAnsiTheme="majorHAnsi" w:cstheme="majorBidi"/>
          <w:b/>
          <w:sz w:val="24"/>
          <w:szCs w:val="24"/>
        </w:rPr>
        <w:t>Name: Angura Begum</w:t>
      </w:r>
    </w:p>
    <w:p w:rsidR="00D17D59" w:rsidRDefault="00D17D59" w:rsidP="00D17D59">
      <w:pPr>
        <w:pStyle w:val="NoSpacing"/>
        <w:rPr>
          <w:rFonts w:asciiTheme="majorHAnsi" w:eastAsiaTheme="majorEastAsia" w:hAnsiTheme="majorHAnsi" w:cstheme="majorBidi"/>
          <w:b/>
          <w:sz w:val="24"/>
          <w:szCs w:val="24"/>
        </w:rPr>
      </w:pPr>
    </w:p>
    <w:p w:rsidR="00D17D59" w:rsidRDefault="00D17D59" w:rsidP="00D17D59">
      <w:pPr>
        <w:pStyle w:val="NoSpacing"/>
        <w:rPr>
          <w:rFonts w:asciiTheme="majorHAnsi" w:eastAsiaTheme="majorEastAsia" w:hAnsiTheme="majorHAnsi" w:cstheme="majorBidi"/>
          <w:b/>
          <w:sz w:val="24"/>
          <w:szCs w:val="24"/>
        </w:rPr>
      </w:pPr>
      <w:r>
        <w:rPr>
          <w:rFonts w:asciiTheme="majorHAnsi" w:eastAsiaTheme="majorEastAsia" w:hAnsiTheme="majorHAnsi" w:cstheme="majorBidi"/>
          <w:b/>
          <w:sz w:val="24"/>
          <w:szCs w:val="24"/>
        </w:rPr>
        <w:t>Student ID: 1712139</w:t>
      </w:r>
    </w:p>
    <w:p w:rsidR="00D17D59" w:rsidRDefault="00D17D59" w:rsidP="00D17D59">
      <w:pPr>
        <w:pStyle w:val="NoSpacing"/>
        <w:rPr>
          <w:rFonts w:asciiTheme="majorHAnsi" w:eastAsiaTheme="majorEastAsia" w:hAnsiTheme="majorHAnsi" w:cstheme="majorBidi"/>
          <w:b/>
          <w:sz w:val="24"/>
          <w:szCs w:val="24"/>
        </w:rPr>
      </w:pPr>
    </w:p>
    <w:p w:rsidR="00D17D59" w:rsidRDefault="00D17D59" w:rsidP="00D17D59">
      <w:pPr>
        <w:pStyle w:val="NoSpacing"/>
        <w:rPr>
          <w:rFonts w:asciiTheme="majorHAnsi" w:eastAsiaTheme="majorEastAsia" w:hAnsiTheme="majorHAnsi" w:cstheme="majorBidi"/>
          <w:b/>
          <w:sz w:val="24"/>
          <w:szCs w:val="24"/>
        </w:rPr>
      </w:pPr>
      <w:r>
        <w:rPr>
          <w:rFonts w:asciiTheme="majorHAnsi" w:eastAsiaTheme="majorEastAsia" w:hAnsiTheme="majorHAnsi" w:cstheme="majorBidi"/>
          <w:b/>
          <w:sz w:val="24"/>
          <w:szCs w:val="24"/>
        </w:rPr>
        <w:t>Module Code: BSMK5002</w:t>
      </w:r>
    </w:p>
    <w:p w:rsidR="00D17D59" w:rsidRDefault="00D17D59" w:rsidP="00D17D59">
      <w:pPr>
        <w:pStyle w:val="NoSpacing"/>
        <w:rPr>
          <w:rFonts w:asciiTheme="majorHAnsi" w:eastAsiaTheme="majorEastAsia" w:hAnsiTheme="majorHAnsi" w:cstheme="majorBidi"/>
          <w:b/>
          <w:sz w:val="24"/>
          <w:szCs w:val="24"/>
        </w:rPr>
      </w:pPr>
    </w:p>
    <w:p w:rsidR="00D17D59" w:rsidRDefault="00D17D59" w:rsidP="00D17D59">
      <w:pPr>
        <w:pStyle w:val="NoSpacing"/>
        <w:rPr>
          <w:rFonts w:asciiTheme="majorHAnsi" w:eastAsiaTheme="majorEastAsia" w:hAnsiTheme="majorHAnsi" w:cstheme="majorBidi"/>
          <w:b/>
          <w:sz w:val="24"/>
          <w:szCs w:val="24"/>
        </w:rPr>
      </w:pPr>
      <w:r>
        <w:rPr>
          <w:rFonts w:asciiTheme="majorHAnsi" w:eastAsiaTheme="majorEastAsia" w:hAnsiTheme="majorHAnsi" w:cstheme="majorBidi"/>
          <w:b/>
          <w:sz w:val="24"/>
          <w:szCs w:val="24"/>
        </w:rPr>
        <w:t xml:space="preserve">Lecture: Doreen </w:t>
      </w:r>
      <w:proofErr w:type="spellStart"/>
      <w:r>
        <w:rPr>
          <w:rFonts w:asciiTheme="majorHAnsi" w:eastAsiaTheme="majorEastAsia" w:hAnsiTheme="majorHAnsi" w:cstheme="majorBidi"/>
          <w:b/>
          <w:sz w:val="24"/>
          <w:szCs w:val="24"/>
        </w:rPr>
        <w:t>Nyaa</w:t>
      </w:r>
      <w:proofErr w:type="spellEnd"/>
    </w:p>
    <w:p w:rsidR="00D17D59" w:rsidRDefault="00D17D59" w:rsidP="00D17D59">
      <w:pPr>
        <w:pStyle w:val="NoSpacing"/>
        <w:rPr>
          <w:rFonts w:asciiTheme="majorHAnsi" w:eastAsiaTheme="majorEastAsia" w:hAnsiTheme="majorHAnsi" w:cstheme="majorBidi"/>
          <w:b/>
          <w:sz w:val="24"/>
          <w:szCs w:val="24"/>
        </w:rPr>
      </w:pPr>
    </w:p>
    <w:p w:rsidR="00D17D59" w:rsidRPr="00D17D59" w:rsidRDefault="00D17D59" w:rsidP="00D17D59">
      <w:pPr>
        <w:pStyle w:val="NoSpacing"/>
        <w:rPr>
          <w:rFonts w:asciiTheme="majorHAnsi" w:eastAsiaTheme="majorEastAsia" w:hAnsiTheme="majorHAnsi" w:cstheme="majorBidi"/>
          <w:b/>
          <w:sz w:val="24"/>
          <w:szCs w:val="24"/>
        </w:rPr>
      </w:pPr>
    </w:p>
    <w:p w:rsidR="00D17D59" w:rsidRDefault="00D17D59" w:rsidP="00D17D59">
      <w:pPr>
        <w:pStyle w:val="NoSpacing"/>
        <w:jc w:val="center"/>
        <w:rPr>
          <w:rFonts w:asciiTheme="majorHAnsi" w:eastAsiaTheme="majorEastAsia" w:hAnsiTheme="majorHAnsi" w:cstheme="majorBidi"/>
          <w:b/>
          <w:sz w:val="36"/>
          <w:szCs w:val="36"/>
        </w:rPr>
      </w:pPr>
    </w:p>
    <w:p w:rsidR="00D17D59" w:rsidRDefault="00D17D59" w:rsidP="00D17D59">
      <w:pPr>
        <w:pStyle w:val="NoSpacing"/>
        <w:jc w:val="center"/>
        <w:rPr>
          <w:rFonts w:asciiTheme="majorHAnsi" w:eastAsiaTheme="majorEastAsia" w:hAnsiTheme="majorHAnsi" w:cstheme="majorBidi"/>
          <w:b/>
          <w:sz w:val="36"/>
          <w:szCs w:val="36"/>
        </w:rPr>
      </w:pPr>
    </w:p>
    <w:p w:rsidR="00D17D59" w:rsidRDefault="00D17D59" w:rsidP="00D17D59">
      <w:pPr>
        <w:pStyle w:val="NoSpacing"/>
        <w:rPr>
          <w:rFonts w:asciiTheme="majorHAnsi" w:eastAsiaTheme="majorEastAsia" w:hAnsiTheme="majorHAnsi" w:cstheme="majorBidi"/>
          <w:sz w:val="36"/>
          <w:szCs w:val="36"/>
        </w:rPr>
      </w:pPr>
    </w:p>
    <w:sdt>
      <w:sdtPr>
        <w:alias w:val="Date"/>
        <w:id w:val="14700083"/>
        <w:showingPlcHdr/>
        <w:dataBinding w:prefixMappings="xmlns:ns0='http://schemas.microsoft.com/office/2006/coverPageProps'" w:xpath="/ns0:CoverPageProperties[1]/ns0:PublishDate[1]" w:storeItemID="{55AF091B-3C7A-41E3-B477-F2FDAA23CFDA}"/>
        <w:date w:fullDate="2019-07-12T00:00:00Z">
          <w:dateFormat w:val="M/d/yyyy"/>
          <w:lid w:val="en-US"/>
          <w:storeMappedDataAs w:val="dateTime"/>
          <w:calendar w:val="gregorian"/>
        </w:date>
      </w:sdtPr>
      <w:sdtEndPr/>
      <w:sdtContent>
        <w:p w:rsidR="00F96BF0" w:rsidRDefault="00E933D6" w:rsidP="00F96BF0">
          <w:pPr>
            <w:pStyle w:val="NoSpacing"/>
          </w:pPr>
          <w:r>
            <w:t xml:space="preserve">     </w:t>
          </w:r>
        </w:p>
      </w:sdtContent>
    </w:sdt>
    <w:p w:rsidR="00743047" w:rsidRDefault="00D17D59">
      <w:r>
        <w:rPr>
          <w:noProof/>
          <w:lang w:val="en-GB" w:eastAsia="en-GB"/>
        </w:rPr>
        <w:drawing>
          <wp:inline distT="0" distB="0" distL="0" distR="0" wp14:anchorId="51FA8B59" wp14:editId="13C0C461">
            <wp:extent cx="4165219" cy="2218414"/>
            <wp:effectExtent l="0" t="0" r="6985" b="0"/>
            <wp:docPr id="1" name="Picture 1" descr="Image result for leaderships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eaderships skil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9652" cy="2226101"/>
                    </a:xfrm>
                    <a:prstGeom prst="rect">
                      <a:avLst/>
                    </a:prstGeom>
                    <a:noFill/>
                    <a:ln>
                      <a:noFill/>
                    </a:ln>
                  </pic:spPr>
                </pic:pic>
              </a:graphicData>
            </a:graphic>
          </wp:inline>
        </w:drawing>
      </w:r>
      <w:r w:rsidR="00743047">
        <w:br w:type="page"/>
      </w:r>
    </w:p>
    <w:p w:rsidR="007603F5" w:rsidRDefault="007603F5" w:rsidP="00A1360E">
      <w:pPr>
        <w:pStyle w:val="Heading1"/>
        <w:spacing w:after="240" w:line="360" w:lineRule="auto"/>
        <w:jc w:val="both"/>
        <w:rPr>
          <w:rFonts w:ascii="Arial" w:hAnsi="Arial" w:cs="Arial"/>
          <w:color w:val="000000" w:themeColor="text1"/>
          <w:sz w:val="24"/>
          <w:szCs w:val="24"/>
        </w:rPr>
      </w:pPr>
      <w:bookmarkStart w:id="0" w:name="_Toc12851636"/>
    </w:p>
    <w:p w:rsidR="007603F5" w:rsidRDefault="007603F5" w:rsidP="00A1360E">
      <w:pPr>
        <w:pStyle w:val="Heading1"/>
        <w:spacing w:after="240" w:line="360" w:lineRule="auto"/>
        <w:jc w:val="both"/>
        <w:rPr>
          <w:rFonts w:ascii="Arial" w:hAnsi="Arial" w:cs="Arial"/>
          <w:color w:val="000000" w:themeColor="text1"/>
          <w:sz w:val="24"/>
          <w:szCs w:val="24"/>
        </w:rPr>
      </w:pPr>
    </w:p>
    <w:sdt>
      <w:sdtPr>
        <w:rPr>
          <w:rFonts w:asciiTheme="minorHAnsi" w:eastAsiaTheme="minorHAnsi" w:hAnsiTheme="minorHAnsi" w:cstheme="minorBidi"/>
          <w:b w:val="0"/>
          <w:bCs w:val="0"/>
          <w:color w:val="auto"/>
          <w:sz w:val="22"/>
          <w:szCs w:val="22"/>
        </w:rPr>
        <w:id w:val="553789"/>
        <w:docPartObj>
          <w:docPartGallery w:val="Table of Contents"/>
          <w:docPartUnique/>
        </w:docPartObj>
      </w:sdtPr>
      <w:sdtEndPr>
        <w:rPr>
          <w:rFonts w:ascii="Arial" w:hAnsi="Arial" w:cs="Arial"/>
        </w:rPr>
      </w:sdtEndPr>
      <w:sdtContent>
        <w:p w:rsidR="007603F5" w:rsidRPr="00AD69A1" w:rsidRDefault="007603F5" w:rsidP="00AD69A1">
          <w:pPr>
            <w:pStyle w:val="TOCHeading"/>
            <w:spacing w:line="360" w:lineRule="auto"/>
            <w:rPr>
              <w:rFonts w:ascii="Arial" w:hAnsi="Arial" w:cs="Arial"/>
              <w:b w:val="0"/>
              <w:bCs w:val="0"/>
              <w:color w:val="auto"/>
              <w:sz w:val="22"/>
              <w:szCs w:val="22"/>
            </w:rPr>
          </w:pPr>
          <w:r w:rsidRPr="00AD69A1">
            <w:rPr>
              <w:rFonts w:ascii="Arial" w:hAnsi="Arial" w:cs="Arial"/>
              <w:b w:val="0"/>
              <w:bCs w:val="0"/>
              <w:color w:val="auto"/>
              <w:sz w:val="22"/>
              <w:szCs w:val="22"/>
            </w:rPr>
            <w:t>Table of Contents</w:t>
          </w:r>
        </w:p>
        <w:p w:rsidR="009C7056" w:rsidRDefault="00B35B5A">
          <w:pPr>
            <w:pStyle w:val="TOC1"/>
            <w:tabs>
              <w:tab w:val="right" w:leader="dot" w:pos="9350"/>
            </w:tabs>
            <w:rPr>
              <w:rFonts w:eastAsiaTheme="minorEastAsia"/>
              <w:noProof/>
              <w:lang w:val="en-GB" w:eastAsia="en-GB"/>
            </w:rPr>
          </w:pPr>
          <w:r w:rsidRPr="00AD69A1">
            <w:rPr>
              <w:rFonts w:ascii="Arial" w:hAnsi="Arial" w:cs="Arial"/>
            </w:rPr>
            <w:fldChar w:fldCharType="begin"/>
          </w:r>
          <w:r w:rsidR="007603F5" w:rsidRPr="00AD69A1">
            <w:rPr>
              <w:rFonts w:ascii="Arial" w:hAnsi="Arial" w:cs="Arial"/>
            </w:rPr>
            <w:instrText xml:space="preserve"> TOC \o "1-3" \h \z \u </w:instrText>
          </w:r>
          <w:r w:rsidRPr="00AD69A1">
            <w:rPr>
              <w:rFonts w:ascii="Arial" w:hAnsi="Arial" w:cs="Arial"/>
            </w:rPr>
            <w:fldChar w:fldCharType="separate"/>
          </w:r>
          <w:hyperlink w:anchor="_Toc15234142" w:history="1">
            <w:r w:rsidR="009C7056" w:rsidRPr="009F44B3">
              <w:rPr>
                <w:rStyle w:val="Hyperlink"/>
                <w:rFonts w:ascii="Arial" w:hAnsi="Arial" w:cs="Arial"/>
                <w:noProof/>
              </w:rPr>
              <w:t>INTRODUCTION</w:t>
            </w:r>
            <w:r w:rsidR="009C7056">
              <w:rPr>
                <w:noProof/>
                <w:webHidden/>
              </w:rPr>
              <w:tab/>
            </w:r>
            <w:r>
              <w:rPr>
                <w:noProof/>
                <w:webHidden/>
              </w:rPr>
              <w:fldChar w:fldCharType="begin"/>
            </w:r>
            <w:r w:rsidR="009C7056">
              <w:rPr>
                <w:noProof/>
                <w:webHidden/>
              </w:rPr>
              <w:instrText xml:space="preserve"> PAGEREF _Toc15234142 \h </w:instrText>
            </w:r>
            <w:r>
              <w:rPr>
                <w:noProof/>
                <w:webHidden/>
              </w:rPr>
            </w:r>
            <w:r>
              <w:rPr>
                <w:noProof/>
                <w:webHidden/>
              </w:rPr>
              <w:fldChar w:fldCharType="separate"/>
            </w:r>
            <w:r w:rsidR="009C7056">
              <w:rPr>
                <w:noProof/>
                <w:webHidden/>
              </w:rPr>
              <w:t>3</w:t>
            </w:r>
            <w:r>
              <w:rPr>
                <w:noProof/>
                <w:webHidden/>
              </w:rPr>
              <w:fldChar w:fldCharType="end"/>
            </w:r>
          </w:hyperlink>
        </w:p>
        <w:p w:rsidR="009C7056" w:rsidRDefault="0039773D">
          <w:pPr>
            <w:pStyle w:val="TOC1"/>
            <w:tabs>
              <w:tab w:val="right" w:leader="dot" w:pos="9350"/>
            </w:tabs>
            <w:rPr>
              <w:rFonts w:eastAsiaTheme="minorEastAsia"/>
              <w:noProof/>
              <w:lang w:val="en-GB" w:eastAsia="en-GB"/>
            </w:rPr>
          </w:pPr>
          <w:hyperlink w:anchor="_Toc15234143" w:history="1">
            <w:r w:rsidR="009C7056" w:rsidRPr="009F44B3">
              <w:rPr>
                <w:rStyle w:val="Hyperlink"/>
                <w:rFonts w:ascii="Arial" w:hAnsi="Arial" w:cs="Arial"/>
                <w:noProof/>
              </w:rPr>
              <w:t>DISCUSSION</w:t>
            </w:r>
            <w:r w:rsidR="009C7056">
              <w:rPr>
                <w:noProof/>
                <w:webHidden/>
              </w:rPr>
              <w:tab/>
            </w:r>
            <w:r w:rsidR="00B35B5A">
              <w:rPr>
                <w:noProof/>
                <w:webHidden/>
              </w:rPr>
              <w:fldChar w:fldCharType="begin"/>
            </w:r>
            <w:r w:rsidR="009C7056">
              <w:rPr>
                <w:noProof/>
                <w:webHidden/>
              </w:rPr>
              <w:instrText xml:space="preserve"> PAGEREF _Toc15234143 \h </w:instrText>
            </w:r>
            <w:r w:rsidR="00B35B5A">
              <w:rPr>
                <w:noProof/>
                <w:webHidden/>
              </w:rPr>
            </w:r>
            <w:r w:rsidR="00B35B5A">
              <w:rPr>
                <w:noProof/>
                <w:webHidden/>
              </w:rPr>
              <w:fldChar w:fldCharType="separate"/>
            </w:r>
            <w:r w:rsidR="009C7056">
              <w:rPr>
                <w:noProof/>
                <w:webHidden/>
              </w:rPr>
              <w:t>3</w:t>
            </w:r>
            <w:r w:rsidR="00B35B5A">
              <w:rPr>
                <w:noProof/>
                <w:webHidden/>
              </w:rPr>
              <w:fldChar w:fldCharType="end"/>
            </w:r>
          </w:hyperlink>
        </w:p>
        <w:p w:rsidR="009C7056" w:rsidRDefault="0039773D">
          <w:pPr>
            <w:pStyle w:val="TOC1"/>
            <w:tabs>
              <w:tab w:val="right" w:leader="dot" w:pos="9350"/>
            </w:tabs>
            <w:rPr>
              <w:rFonts w:eastAsiaTheme="minorEastAsia"/>
              <w:noProof/>
              <w:lang w:val="en-GB" w:eastAsia="en-GB"/>
            </w:rPr>
          </w:pPr>
          <w:hyperlink w:anchor="_Toc15234144" w:history="1">
            <w:r w:rsidR="009C7056" w:rsidRPr="009F44B3">
              <w:rPr>
                <w:rStyle w:val="Hyperlink"/>
                <w:rFonts w:ascii="Arial" w:hAnsi="Arial" w:cs="Arial"/>
                <w:noProof/>
              </w:rPr>
              <w:t>THREE DEVELOPMENT VEHICLES IN ORGANIZATION</w:t>
            </w:r>
            <w:r w:rsidR="009C7056">
              <w:rPr>
                <w:noProof/>
                <w:webHidden/>
              </w:rPr>
              <w:tab/>
            </w:r>
            <w:r w:rsidR="00B35B5A">
              <w:rPr>
                <w:noProof/>
                <w:webHidden/>
              </w:rPr>
              <w:fldChar w:fldCharType="begin"/>
            </w:r>
            <w:r w:rsidR="009C7056">
              <w:rPr>
                <w:noProof/>
                <w:webHidden/>
              </w:rPr>
              <w:instrText xml:space="preserve"> PAGEREF _Toc15234144 \h </w:instrText>
            </w:r>
            <w:r w:rsidR="00B35B5A">
              <w:rPr>
                <w:noProof/>
                <w:webHidden/>
              </w:rPr>
            </w:r>
            <w:r w:rsidR="00B35B5A">
              <w:rPr>
                <w:noProof/>
                <w:webHidden/>
              </w:rPr>
              <w:fldChar w:fldCharType="separate"/>
            </w:r>
            <w:r w:rsidR="009C7056">
              <w:rPr>
                <w:noProof/>
                <w:webHidden/>
              </w:rPr>
              <w:t>4</w:t>
            </w:r>
            <w:r w:rsidR="00B35B5A">
              <w:rPr>
                <w:noProof/>
                <w:webHidden/>
              </w:rPr>
              <w:fldChar w:fldCharType="end"/>
            </w:r>
          </w:hyperlink>
        </w:p>
        <w:p w:rsidR="009C7056" w:rsidRDefault="0039773D">
          <w:pPr>
            <w:pStyle w:val="TOC2"/>
            <w:tabs>
              <w:tab w:val="right" w:leader="dot" w:pos="9350"/>
            </w:tabs>
            <w:rPr>
              <w:rFonts w:eastAsiaTheme="minorEastAsia"/>
              <w:noProof/>
              <w:lang w:val="en-GB" w:eastAsia="en-GB"/>
            </w:rPr>
          </w:pPr>
          <w:hyperlink w:anchor="_Toc15234145" w:history="1">
            <w:r w:rsidR="009C7056" w:rsidRPr="009F44B3">
              <w:rPr>
                <w:rStyle w:val="Hyperlink"/>
                <w:rFonts w:ascii="Arial" w:hAnsi="Arial" w:cs="Arial"/>
                <w:noProof/>
              </w:rPr>
              <w:t>Motivation</w:t>
            </w:r>
            <w:r w:rsidR="009C7056">
              <w:rPr>
                <w:noProof/>
                <w:webHidden/>
              </w:rPr>
              <w:tab/>
            </w:r>
            <w:r w:rsidR="00B35B5A">
              <w:rPr>
                <w:noProof/>
                <w:webHidden/>
              </w:rPr>
              <w:fldChar w:fldCharType="begin"/>
            </w:r>
            <w:r w:rsidR="009C7056">
              <w:rPr>
                <w:noProof/>
                <w:webHidden/>
              </w:rPr>
              <w:instrText xml:space="preserve"> PAGEREF _Toc15234145 \h </w:instrText>
            </w:r>
            <w:r w:rsidR="00B35B5A">
              <w:rPr>
                <w:noProof/>
                <w:webHidden/>
              </w:rPr>
            </w:r>
            <w:r w:rsidR="00B35B5A">
              <w:rPr>
                <w:noProof/>
                <w:webHidden/>
              </w:rPr>
              <w:fldChar w:fldCharType="separate"/>
            </w:r>
            <w:r w:rsidR="009C7056">
              <w:rPr>
                <w:noProof/>
                <w:webHidden/>
              </w:rPr>
              <w:t>4</w:t>
            </w:r>
            <w:r w:rsidR="00B35B5A">
              <w:rPr>
                <w:noProof/>
                <w:webHidden/>
              </w:rPr>
              <w:fldChar w:fldCharType="end"/>
            </w:r>
          </w:hyperlink>
        </w:p>
        <w:p w:rsidR="009C7056" w:rsidRDefault="0039773D">
          <w:pPr>
            <w:pStyle w:val="TOC2"/>
            <w:tabs>
              <w:tab w:val="right" w:leader="dot" w:pos="9350"/>
            </w:tabs>
            <w:rPr>
              <w:rFonts w:eastAsiaTheme="minorEastAsia"/>
              <w:noProof/>
              <w:lang w:val="en-GB" w:eastAsia="en-GB"/>
            </w:rPr>
          </w:pPr>
          <w:hyperlink w:anchor="_Toc15234146" w:history="1">
            <w:r w:rsidR="009C7056" w:rsidRPr="009F44B3">
              <w:rPr>
                <w:rStyle w:val="Hyperlink"/>
                <w:rFonts w:ascii="Arial" w:hAnsi="Arial" w:cs="Arial"/>
                <w:noProof/>
              </w:rPr>
              <w:t>Employee Engagement</w:t>
            </w:r>
            <w:r w:rsidR="009C7056">
              <w:rPr>
                <w:noProof/>
                <w:webHidden/>
              </w:rPr>
              <w:tab/>
            </w:r>
            <w:r w:rsidR="00B35B5A">
              <w:rPr>
                <w:noProof/>
                <w:webHidden/>
              </w:rPr>
              <w:fldChar w:fldCharType="begin"/>
            </w:r>
            <w:r w:rsidR="009C7056">
              <w:rPr>
                <w:noProof/>
                <w:webHidden/>
              </w:rPr>
              <w:instrText xml:space="preserve"> PAGEREF _Toc15234146 \h </w:instrText>
            </w:r>
            <w:r w:rsidR="00B35B5A">
              <w:rPr>
                <w:noProof/>
                <w:webHidden/>
              </w:rPr>
            </w:r>
            <w:r w:rsidR="00B35B5A">
              <w:rPr>
                <w:noProof/>
                <w:webHidden/>
              </w:rPr>
              <w:fldChar w:fldCharType="separate"/>
            </w:r>
            <w:r w:rsidR="009C7056">
              <w:rPr>
                <w:noProof/>
                <w:webHidden/>
              </w:rPr>
              <w:t>5</w:t>
            </w:r>
            <w:r w:rsidR="00B35B5A">
              <w:rPr>
                <w:noProof/>
                <w:webHidden/>
              </w:rPr>
              <w:fldChar w:fldCharType="end"/>
            </w:r>
          </w:hyperlink>
        </w:p>
        <w:p w:rsidR="009C7056" w:rsidRDefault="0039773D">
          <w:pPr>
            <w:pStyle w:val="TOC2"/>
            <w:tabs>
              <w:tab w:val="right" w:leader="dot" w:pos="9350"/>
            </w:tabs>
            <w:rPr>
              <w:rFonts w:eastAsiaTheme="minorEastAsia"/>
              <w:noProof/>
              <w:lang w:val="en-GB" w:eastAsia="en-GB"/>
            </w:rPr>
          </w:pPr>
          <w:hyperlink w:anchor="_Toc15234147" w:history="1">
            <w:r w:rsidR="009C7056" w:rsidRPr="009F44B3">
              <w:rPr>
                <w:rStyle w:val="Hyperlink"/>
                <w:rFonts w:ascii="Arial" w:hAnsi="Arial" w:cs="Arial"/>
                <w:noProof/>
              </w:rPr>
              <w:t>Development and Training</w:t>
            </w:r>
            <w:r w:rsidR="009C7056">
              <w:rPr>
                <w:noProof/>
                <w:webHidden/>
              </w:rPr>
              <w:tab/>
            </w:r>
            <w:r w:rsidR="00B35B5A">
              <w:rPr>
                <w:noProof/>
                <w:webHidden/>
              </w:rPr>
              <w:fldChar w:fldCharType="begin"/>
            </w:r>
            <w:r w:rsidR="009C7056">
              <w:rPr>
                <w:noProof/>
                <w:webHidden/>
              </w:rPr>
              <w:instrText xml:space="preserve"> PAGEREF _Toc15234147 \h </w:instrText>
            </w:r>
            <w:r w:rsidR="00B35B5A">
              <w:rPr>
                <w:noProof/>
                <w:webHidden/>
              </w:rPr>
            </w:r>
            <w:r w:rsidR="00B35B5A">
              <w:rPr>
                <w:noProof/>
                <w:webHidden/>
              </w:rPr>
              <w:fldChar w:fldCharType="separate"/>
            </w:r>
            <w:r w:rsidR="009C7056">
              <w:rPr>
                <w:noProof/>
                <w:webHidden/>
              </w:rPr>
              <w:t>6</w:t>
            </w:r>
            <w:r w:rsidR="00B35B5A">
              <w:rPr>
                <w:noProof/>
                <w:webHidden/>
              </w:rPr>
              <w:fldChar w:fldCharType="end"/>
            </w:r>
          </w:hyperlink>
        </w:p>
        <w:p w:rsidR="009C7056" w:rsidRDefault="0039773D">
          <w:pPr>
            <w:pStyle w:val="TOC1"/>
            <w:tabs>
              <w:tab w:val="right" w:leader="dot" w:pos="9350"/>
            </w:tabs>
            <w:rPr>
              <w:rFonts w:eastAsiaTheme="minorEastAsia"/>
              <w:noProof/>
              <w:lang w:val="en-GB" w:eastAsia="en-GB"/>
            </w:rPr>
          </w:pPr>
          <w:hyperlink w:anchor="_Toc15234148" w:history="1">
            <w:r w:rsidR="009C7056" w:rsidRPr="009F44B3">
              <w:rPr>
                <w:rStyle w:val="Hyperlink"/>
                <w:rFonts w:ascii="Arial" w:hAnsi="Arial" w:cs="Arial"/>
                <w:noProof/>
              </w:rPr>
              <w:t>USE OF DEVELOPMENT VEHICLES TO ORGANIZATION AND EMPLOYEE</w:t>
            </w:r>
            <w:r w:rsidR="009C7056">
              <w:rPr>
                <w:noProof/>
                <w:webHidden/>
              </w:rPr>
              <w:tab/>
            </w:r>
            <w:r w:rsidR="00B35B5A">
              <w:rPr>
                <w:noProof/>
                <w:webHidden/>
              </w:rPr>
              <w:fldChar w:fldCharType="begin"/>
            </w:r>
            <w:r w:rsidR="009C7056">
              <w:rPr>
                <w:noProof/>
                <w:webHidden/>
              </w:rPr>
              <w:instrText xml:space="preserve"> PAGEREF _Toc15234148 \h </w:instrText>
            </w:r>
            <w:r w:rsidR="00B35B5A">
              <w:rPr>
                <w:noProof/>
                <w:webHidden/>
              </w:rPr>
            </w:r>
            <w:r w:rsidR="00B35B5A">
              <w:rPr>
                <w:noProof/>
                <w:webHidden/>
              </w:rPr>
              <w:fldChar w:fldCharType="separate"/>
            </w:r>
            <w:r w:rsidR="009C7056">
              <w:rPr>
                <w:noProof/>
                <w:webHidden/>
              </w:rPr>
              <w:t>7</w:t>
            </w:r>
            <w:r w:rsidR="00B35B5A">
              <w:rPr>
                <w:noProof/>
                <w:webHidden/>
              </w:rPr>
              <w:fldChar w:fldCharType="end"/>
            </w:r>
          </w:hyperlink>
        </w:p>
        <w:p w:rsidR="009C7056" w:rsidRDefault="0039773D">
          <w:pPr>
            <w:pStyle w:val="TOC2"/>
            <w:tabs>
              <w:tab w:val="right" w:leader="dot" w:pos="9350"/>
            </w:tabs>
            <w:rPr>
              <w:rFonts w:eastAsiaTheme="minorEastAsia"/>
              <w:noProof/>
              <w:lang w:val="en-GB" w:eastAsia="en-GB"/>
            </w:rPr>
          </w:pPr>
          <w:hyperlink w:anchor="_Toc15234149" w:history="1">
            <w:r w:rsidR="009C7056" w:rsidRPr="009F44B3">
              <w:rPr>
                <w:rStyle w:val="Hyperlink"/>
                <w:rFonts w:ascii="Arial" w:hAnsi="Arial" w:cs="Arial"/>
                <w:noProof/>
              </w:rPr>
              <w:t>Theory Justifying Development Vehicles and Individual Development</w:t>
            </w:r>
            <w:r w:rsidR="009C7056">
              <w:rPr>
                <w:noProof/>
                <w:webHidden/>
              </w:rPr>
              <w:tab/>
            </w:r>
            <w:r w:rsidR="00B35B5A">
              <w:rPr>
                <w:noProof/>
                <w:webHidden/>
              </w:rPr>
              <w:fldChar w:fldCharType="begin"/>
            </w:r>
            <w:r w:rsidR="009C7056">
              <w:rPr>
                <w:noProof/>
                <w:webHidden/>
              </w:rPr>
              <w:instrText xml:space="preserve"> PAGEREF _Toc15234149 \h </w:instrText>
            </w:r>
            <w:r w:rsidR="00B35B5A">
              <w:rPr>
                <w:noProof/>
                <w:webHidden/>
              </w:rPr>
            </w:r>
            <w:r w:rsidR="00B35B5A">
              <w:rPr>
                <w:noProof/>
                <w:webHidden/>
              </w:rPr>
              <w:fldChar w:fldCharType="separate"/>
            </w:r>
            <w:r w:rsidR="009C7056">
              <w:rPr>
                <w:noProof/>
                <w:webHidden/>
              </w:rPr>
              <w:t>8</w:t>
            </w:r>
            <w:r w:rsidR="00B35B5A">
              <w:rPr>
                <w:noProof/>
                <w:webHidden/>
              </w:rPr>
              <w:fldChar w:fldCharType="end"/>
            </w:r>
          </w:hyperlink>
        </w:p>
        <w:p w:rsidR="009C7056" w:rsidRDefault="0039773D">
          <w:pPr>
            <w:pStyle w:val="TOC1"/>
            <w:tabs>
              <w:tab w:val="right" w:leader="dot" w:pos="9350"/>
            </w:tabs>
            <w:rPr>
              <w:rFonts w:eastAsiaTheme="minorEastAsia"/>
              <w:noProof/>
              <w:lang w:val="en-GB" w:eastAsia="en-GB"/>
            </w:rPr>
          </w:pPr>
          <w:hyperlink w:anchor="_Toc15234150" w:history="1">
            <w:r w:rsidR="009C7056" w:rsidRPr="009F44B3">
              <w:rPr>
                <w:rStyle w:val="Hyperlink"/>
                <w:rFonts w:ascii="Arial" w:hAnsi="Arial" w:cs="Arial"/>
                <w:noProof/>
              </w:rPr>
              <w:t>DEVELOPMENTNEEDS AND EXPECTATIONS OF AN INDIVIDUAL</w:t>
            </w:r>
            <w:r w:rsidR="009C7056">
              <w:rPr>
                <w:noProof/>
                <w:webHidden/>
              </w:rPr>
              <w:tab/>
            </w:r>
            <w:r w:rsidR="00B35B5A">
              <w:rPr>
                <w:noProof/>
                <w:webHidden/>
              </w:rPr>
              <w:fldChar w:fldCharType="begin"/>
            </w:r>
            <w:r w:rsidR="009C7056">
              <w:rPr>
                <w:noProof/>
                <w:webHidden/>
              </w:rPr>
              <w:instrText xml:space="preserve"> PAGEREF _Toc15234150 \h </w:instrText>
            </w:r>
            <w:r w:rsidR="00B35B5A">
              <w:rPr>
                <w:noProof/>
                <w:webHidden/>
              </w:rPr>
            </w:r>
            <w:r w:rsidR="00B35B5A">
              <w:rPr>
                <w:noProof/>
                <w:webHidden/>
              </w:rPr>
              <w:fldChar w:fldCharType="separate"/>
            </w:r>
            <w:r w:rsidR="009C7056">
              <w:rPr>
                <w:noProof/>
                <w:webHidden/>
              </w:rPr>
              <w:t>9</w:t>
            </w:r>
            <w:r w:rsidR="00B35B5A">
              <w:rPr>
                <w:noProof/>
                <w:webHidden/>
              </w:rPr>
              <w:fldChar w:fldCharType="end"/>
            </w:r>
          </w:hyperlink>
        </w:p>
        <w:p w:rsidR="009C7056" w:rsidRDefault="0039773D">
          <w:pPr>
            <w:pStyle w:val="TOC2"/>
            <w:tabs>
              <w:tab w:val="right" w:leader="dot" w:pos="9350"/>
            </w:tabs>
            <w:rPr>
              <w:rFonts w:eastAsiaTheme="minorEastAsia"/>
              <w:noProof/>
              <w:lang w:val="en-GB" w:eastAsia="en-GB"/>
            </w:rPr>
          </w:pPr>
          <w:hyperlink w:anchor="_Toc15234151" w:history="1">
            <w:r w:rsidR="009C7056" w:rsidRPr="009F44B3">
              <w:rPr>
                <w:rStyle w:val="Hyperlink"/>
                <w:rFonts w:ascii="Arial" w:hAnsi="Arial" w:cs="Arial"/>
                <w:noProof/>
              </w:rPr>
              <w:t>Development Plan and Table for Plan Communication</w:t>
            </w:r>
            <w:r w:rsidR="009C7056">
              <w:rPr>
                <w:noProof/>
                <w:webHidden/>
              </w:rPr>
              <w:tab/>
            </w:r>
            <w:r w:rsidR="00B35B5A">
              <w:rPr>
                <w:noProof/>
                <w:webHidden/>
              </w:rPr>
              <w:fldChar w:fldCharType="begin"/>
            </w:r>
            <w:r w:rsidR="009C7056">
              <w:rPr>
                <w:noProof/>
                <w:webHidden/>
              </w:rPr>
              <w:instrText xml:space="preserve"> PAGEREF _Toc15234151 \h </w:instrText>
            </w:r>
            <w:r w:rsidR="00B35B5A">
              <w:rPr>
                <w:noProof/>
                <w:webHidden/>
              </w:rPr>
            </w:r>
            <w:r w:rsidR="00B35B5A">
              <w:rPr>
                <w:noProof/>
                <w:webHidden/>
              </w:rPr>
              <w:fldChar w:fldCharType="separate"/>
            </w:r>
            <w:r w:rsidR="009C7056">
              <w:rPr>
                <w:noProof/>
                <w:webHidden/>
              </w:rPr>
              <w:t>10</w:t>
            </w:r>
            <w:r w:rsidR="00B35B5A">
              <w:rPr>
                <w:noProof/>
                <w:webHidden/>
              </w:rPr>
              <w:fldChar w:fldCharType="end"/>
            </w:r>
          </w:hyperlink>
        </w:p>
        <w:p w:rsidR="009C7056" w:rsidRDefault="0039773D">
          <w:pPr>
            <w:pStyle w:val="TOC2"/>
            <w:tabs>
              <w:tab w:val="right" w:leader="dot" w:pos="9350"/>
            </w:tabs>
            <w:rPr>
              <w:rFonts w:eastAsiaTheme="minorEastAsia"/>
              <w:noProof/>
              <w:lang w:val="en-GB" w:eastAsia="en-GB"/>
            </w:rPr>
          </w:pPr>
          <w:hyperlink w:anchor="_Toc15234152" w:history="1">
            <w:r w:rsidR="009C7056" w:rsidRPr="009F44B3">
              <w:rPr>
                <w:rStyle w:val="Hyperlink"/>
                <w:rFonts w:ascii="Arial" w:hAnsi="Arial" w:cs="Arial"/>
                <w:noProof/>
              </w:rPr>
              <w:t>DISCUSION OF THE PERSONAL DEVELOPMENT PLAN.</w:t>
            </w:r>
            <w:r w:rsidR="009C7056">
              <w:rPr>
                <w:noProof/>
                <w:webHidden/>
              </w:rPr>
              <w:tab/>
            </w:r>
            <w:r w:rsidR="00B35B5A">
              <w:rPr>
                <w:noProof/>
                <w:webHidden/>
              </w:rPr>
              <w:fldChar w:fldCharType="begin"/>
            </w:r>
            <w:r w:rsidR="009C7056">
              <w:rPr>
                <w:noProof/>
                <w:webHidden/>
              </w:rPr>
              <w:instrText xml:space="preserve"> PAGEREF _Toc15234152 \h </w:instrText>
            </w:r>
            <w:r w:rsidR="00B35B5A">
              <w:rPr>
                <w:noProof/>
                <w:webHidden/>
              </w:rPr>
            </w:r>
            <w:r w:rsidR="00B35B5A">
              <w:rPr>
                <w:noProof/>
                <w:webHidden/>
              </w:rPr>
              <w:fldChar w:fldCharType="separate"/>
            </w:r>
            <w:r w:rsidR="009C7056">
              <w:rPr>
                <w:noProof/>
                <w:webHidden/>
              </w:rPr>
              <w:t>12</w:t>
            </w:r>
            <w:r w:rsidR="00B35B5A">
              <w:rPr>
                <w:noProof/>
                <w:webHidden/>
              </w:rPr>
              <w:fldChar w:fldCharType="end"/>
            </w:r>
          </w:hyperlink>
        </w:p>
        <w:p w:rsidR="009C7056" w:rsidRDefault="0039773D">
          <w:pPr>
            <w:pStyle w:val="TOC1"/>
            <w:tabs>
              <w:tab w:val="right" w:leader="dot" w:pos="9350"/>
            </w:tabs>
            <w:rPr>
              <w:rFonts w:eastAsiaTheme="minorEastAsia"/>
              <w:noProof/>
              <w:lang w:val="en-GB" w:eastAsia="en-GB"/>
            </w:rPr>
          </w:pPr>
          <w:hyperlink w:anchor="_Toc15234153" w:history="1">
            <w:r w:rsidR="009C7056" w:rsidRPr="009F44B3">
              <w:rPr>
                <w:rStyle w:val="Hyperlink"/>
                <w:rFonts w:ascii="Arial" w:hAnsi="Arial" w:cs="Arial"/>
                <w:noProof/>
              </w:rPr>
              <w:t>CONCLUSION</w:t>
            </w:r>
            <w:r w:rsidR="009C7056">
              <w:rPr>
                <w:noProof/>
                <w:webHidden/>
              </w:rPr>
              <w:tab/>
            </w:r>
            <w:r w:rsidR="00B35B5A">
              <w:rPr>
                <w:noProof/>
                <w:webHidden/>
              </w:rPr>
              <w:fldChar w:fldCharType="begin"/>
            </w:r>
            <w:r w:rsidR="009C7056">
              <w:rPr>
                <w:noProof/>
                <w:webHidden/>
              </w:rPr>
              <w:instrText xml:space="preserve"> PAGEREF _Toc15234153 \h </w:instrText>
            </w:r>
            <w:r w:rsidR="00B35B5A">
              <w:rPr>
                <w:noProof/>
                <w:webHidden/>
              </w:rPr>
            </w:r>
            <w:r w:rsidR="00B35B5A">
              <w:rPr>
                <w:noProof/>
                <w:webHidden/>
              </w:rPr>
              <w:fldChar w:fldCharType="separate"/>
            </w:r>
            <w:r w:rsidR="009C7056">
              <w:rPr>
                <w:noProof/>
                <w:webHidden/>
              </w:rPr>
              <w:t>13</w:t>
            </w:r>
            <w:r w:rsidR="00B35B5A">
              <w:rPr>
                <w:noProof/>
                <w:webHidden/>
              </w:rPr>
              <w:fldChar w:fldCharType="end"/>
            </w:r>
          </w:hyperlink>
        </w:p>
        <w:p w:rsidR="009C7056" w:rsidRDefault="0039773D">
          <w:pPr>
            <w:pStyle w:val="TOC1"/>
            <w:tabs>
              <w:tab w:val="right" w:leader="dot" w:pos="9350"/>
            </w:tabs>
            <w:rPr>
              <w:rFonts w:eastAsiaTheme="minorEastAsia"/>
              <w:noProof/>
              <w:lang w:val="en-GB" w:eastAsia="en-GB"/>
            </w:rPr>
          </w:pPr>
          <w:hyperlink w:anchor="_Toc15234154" w:history="1">
            <w:r w:rsidR="009C7056" w:rsidRPr="009F44B3">
              <w:rPr>
                <w:rStyle w:val="Hyperlink"/>
                <w:rFonts w:ascii="Arial" w:hAnsi="Arial" w:cs="Arial"/>
                <w:noProof/>
              </w:rPr>
              <w:t>REFERENCES</w:t>
            </w:r>
            <w:r w:rsidR="009C7056">
              <w:rPr>
                <w:noProof/>
                <w:webHidden/>
              </w:rPr>
              <w:tab/>
            </w:r>
            <w:r w:rsidR="00B35B5A">
              <w:rPr>
                <w:noProof/>
                <w:webHidden/>
              </w:rPr>
              <w:fldChar w:fldCharType="begin"/>
            </w:r>
            <w:r w:rsidR="009C7056">
              <w:rPr>
                <w:noProof/>
                <w:webHidden/>
              </w:rPr>
              <w:instrText xml:space="preserve"> PAGEREF _Toc15234154 \h </w:instrText>
            </w:r>
            <w:r w:rsidR="00B35B5A">
              <w:rPr>
                <w:noProof/>
                <w:webHidden/>
              </w:rPr>
            </w:r>
            <w:r w:rsidR="00B35B5A">
              <w:rPr>
                <w:noProof/>
                <w:webHidden/>
              </w:rPr>
              <w:fldChar w:fldCharType="separate"/>
            </w:r>
            <w:r w:rsidR="009C7056">
              <w:rPr>
                <w:noProof/>
                <w:webHidden/>
              </w:rPr>
              <w:t>14</w:t>
            </w:r>
            <w:r w:rsidR="00B35B5A">
              <w:rPr>
                <w:noProof/>
                <w:webHidden/>
              </w:rPr>
              <w:fldChar w:fldCharType="end"/>
            </w:r>
          </w:hyperlink>
        </w:p>
        <w:p w:rsidR="007603F5" w:rsidRPr="00AD69A1" w:rsidRDefault="00B35B5A" w:rsidP="00AD69A1">
          <w:pPr>
            <w:spacing w:line="360" w:lineRule="auto"/>
            <w:rPr>
              <w:rFonts w:ascii="Arial" w:hAnsi="Arial" w:cs="Arial"/>
            </w:rPr>
          </w:pPr>
          <w:r w:rsidRPr="00AD69A1">
            <w:rPr>
              <w:rFonts w:ascii="Arial" w:hAnsi="Arial" w:cs="Arial"/>
            </w:rPr>
            <w:fldChar w:fldCharType="end"/>
          </w:r>
        </w:p>
      </w:sdtContent>
    </w:sdt>
    <w:p w:rsidR="007603F5" w:rsidRPr="00AD69A1" w:rsidRDefault="007603F5" w:rsidP="00AD69A1">
      <w:pPr>
        <w:spacing w:line="360" w:lineRule="auto"/>
        <w:rPr>
          <w:rFonts w:ascii="Arial" w:hAnsi="Arial" w:cs="Arial"/>
        </w:rPr>
      </w:pPr>
    </w:p>
    <w:p w:rsidR="007603F5" w:rsidRPr="00AD69A1" w:rsidRDefault="007603F5" w:rsidP="00AD69A1">
      <w:pPr>
        <w:pStyle w:val="Heading1"/>
        <w:spacing w:after="240" w:line="360" w:lineRule="auto"/>
        <w:jc w:val="both"/>
        <w:rPr>
          <w:rFonts w:ascii="Arial" w:hAnsi="Arial" w:cs="Arial"/>
          <w:b w:val="0"/>
          <w:bCs w:val="0"/>
          <w:color w:val="auto"/>
          <w:sz w:val="22"/>
          <w:szCs w:val="22"/>
        </w:rPr>
      </w:pPr>
    </w:p>
    <w:p w:rsidR="007603F5" w:rsidRPr="00AD69A1" w:rsidRDefault="007603F5" w:rsidP="00AD69A1">
      <w:pPr>
        <w:pStyle w:val="Heading1"/>
        <w:spacing w:after="240" w:line="360" w:lineRule="auto"/>
        <w:jc w:val="both"/>
        <w:rPr>
          <w:rFonts w:ascii="Arial" w:hAnsi="Arial" w:cs="Arial"/>
          <w:b w:val="0"/>
          <w:bCs w:val="0"/>
          <w:color w:val="auto"/>
          <w:sz w:val="22"/>
          <w:szCs w:val="22"/>
        </w:rPr>
      </w:pPr>
    </w:p>
    <w:p w:rsidR="007603F5" w:rsidRDefault="007603F5" w:rsidP="00AD69A1">
      <w:pPr>
        <w:pStyle w:val="Heading1"/>
        <w:spacing w:after="240" w:line="360" w:lineRule="auto"/>
        <w:jc w:val="both"/>
        <w:rPr>
          <w:rFonts w:ascii="Arial" w:hAnsi="Arial" w:cs="Arial"/>
          <w:b w:val="0"/>
          <w:bCs w:val="0"/>
          <w:color w:val="auto"/>
          <w:sz w:val="22"/>
          <w:szCs w:val="22"/>
        </w:rPr>
      </w:pPr>
    </w:p>
    <w:p w:rsidR="00AD69A1" w:rsidRPr="00AD69A1" w:rsidRDefault="00AD69A1" w:rsidP="00AD69A1"/>
    <w:p w:rsidR="00BB62F4" w:rsidRPr="00DD69D7" w:rsidRDefault="00BB62F4" w:rsidP="00AD69A1">
      <w:pPr>
        <w:pStyle w:val="Heading1"/>
        <w:spacing w:line="360" w:lineRule="auto"/>
        <w:rPr>
          <w:rFonts w:ascii="Arial" w:hAnsi="Arial" w:cs="Arial"/>
          <w:color w:val="auto"/>
          <w:sz w:val="22"/>
          <w:szCs w:val="22"/>
        </w:rPr>
      </w:pPr>
      <w:bookmarkStart w:id="1" w:name="_Toc15234142"/>
      <w:r w:rsidRPr="00DD69D7">
        <w:rPr>
          <w:rFonts w:ascii="Arial" w:hAnsi="Arial" w:cs="Arial"/>
          <w:color w:val="auto"/>
          <w:sz w:val="22"/>
          <w:szCs w:val="22"/>
        </w:rPr>
        <w:lastRenderedPageBreak/>
        <w:t>I</w:t>
      </w:r>
      <w:bookmarkEnd w:id="0"/>
      <w:r w:rsidR="00EC0C19" w:rsidRPr="00DD69D7">
        <w:rPr>
          <w:rFonts w:ascii="Arial" w:hAnsi="Arial" w:cs="Arial"/>
          <w:color w:val="auto"/>
          <w:sz w:val="22"/>
          <w:szCs w:val="22"/>
        </w:rPr>
        <w:t>NTRODUCTION</w:t>
      </w:r>
      <w:bookmarkEnd w:id="1"/>
    </w:p>
    <w:p w:rsidR="004912DC" w:rsidRPr="00AD69A1" w:rsidRDefault="004912DC" w:rsidP="00AD69A1">
      <w:pPr>
        <w:spacing w:before="480" w:after="240" w:line="360" w:lineRule="auto"/>
        <w:jc w:val="both"/>
        <w:rPr>
          <w:rFonts w:ascii="Arial" w:hAnsi="Arial" w:cs="Arial"/>
        </w:rPr>
      </w:pPr>
      <w:r w:rsidRPr="00AD69A1">
        <w:rPr>
          <w:rFonts w:ascii="Arial" w:hAnsi="Arial" w:cs="Arial"/>
        </w:rPr>
        <w:t>The core areas to study in this assignment are development and training of employees to polish their skills and improve work efficiency. The efficient the team, the faster they are able to solve issues at workpl</w:t>
      </w:r>
      <w:r w:rsidR="0033268E" w:rsidRPr="00AD69A1">
        <w:rPr>
          <w:rFonts w:ascii="Arial" w:hAnsi="Arial" w:cs="Arial"/>
        </w:rPr>
        <w:t xml:space="preserve">ace. Thus efficiency and performance are mutually connected. But this is not a hard and fast </w:t>
      </w:r>
      <w:r w:rsidR="00322DB9" w:rsidRPr="00AD69A1">
        <w:rPr>
          <w:rFonts w:ascii="Arial" w:hAnsi="Arial" w:cs="Arial"/>
        </w:rPr>
        <w:t>rule that</w:t>
      </w:r>
      <w:r w:rsidR="0033268E" w:rsidRPr="00AD69A1">
        <w:rPr>
          <w:rFonts w:ascii="Arial" w:hAnsi="Arial" w:cs="Arial"/>
        </w:rPr>
        <w:t xml:space="preserve"> an efficient or skilled person will always perform exceptionally </w:t>
      </w:r>
      <w:r w:rsidR="00B56159" w:rsidRPr="00AD69A1">
        <w:rPr>
          <w:rFonts w:ascii="Arial" w:hAnsi="Arial" w:cs="Arial"/>
        </w:rPr>
        <w:t>under all</w:t>
      </w:r>
      <w:r w:rsidR="00E933D6" w:rsidRPr="00AD69A1">
        <w:rPr>
          <w:rFonts w:ascii="Arial" w:hAnsi="Arial" w:cs="Arial"/>
        </w:rPr>
        <w:t xml:space="preserve"> </w:t>
      </w:r>
      <w:r w:rsidR="00C23874" w:rsidRPr="00AD69A1">
        <w:rPr>
          <w:rFonts w:ascii="Arial" w:hAnsi="Arial" w:cs="Arial"/>
        </w:rPr>
        <w:t>situation</w:t>
      </w:r>
      <w:r w:rsidR="0033268E" w:rsidRPr="00AD69A1">
        <w:rPr>
          <w:rFonts w:ascii="Arial" w:hAnsi="Arial" w:cs="Arial"/>
        </w:rPr>
        <w:t xml:space="preserve">. Not all employees have a good confidence and </w:t>
      </w:r>
      <w:r w:rsidR="003D7437" w:rsidRPr="00AD69A1">
        <w:rPr>
          <w:rFonts w:ascii="Arial" w:hAnsi="Arial" w:cs="Arial"/>
        </w:rPr>
        <w:t>self-controlled</w:t>
      </w:r>
      <w:r w:rsidR="0033268E" w:rsidRPr="00AD69A1">
        <w:rPr>
          <w:rFonts w:ascii="Arial" w:hAnsi="Arial" w:cs="Arial"/>
        </w:rPr>
        <w:t xml:space="preserve"> balance in state of emergency. </w:t>
      </w:r>
      <w:r w:rsidR="00093A06" w:rsidRPr="00AD69A1">
        <w:rPr>
          <w:rFonts w:ascii="Arial" w:hAnsi="Arial" w:cs="Arial"/>
        </w:rPr>
        <w:t xml:space="preserve">Thus a company can invest in the training process in which employees are trained not only the required office regarding skills but also how to react under a certain </w:t>
      </w:r>
      <w:r w:rsidR="00E933D6" w:rsidRPr="00AD69A1">
        <w:rPr>
          <w:rFonts w:ascii="Arial" w:hAnsi="Arial" w:cs="Arial"/>
        </w:rPr>
        <w:t>favorable</w:t>
      </w:r>
      <w:r w:rsidR="00093A06" w:rsidRPr="00AD69A1">
        <w:rPr>
          <w:rFonts w:ascii="Arial" w:hAnsi="Arial" w:cs="Arial"/>
        </w:rPr>
        <w:t xml:space="preserve">/ </w:t>
      </w:r>
      <w:r w:rsidR="00E933D6" w:rsidRPr="00AD69A1">
        <w:rPr>
          <w:rFonts w:ascii="Arial" w:hAnsi="Arial" w:cs="Arial"/>
        </w:rPr>
        <w:t>unfavorable</w:t>
      </w:r>
      <w:r w:rsidR="00093A06" w:rsidRPr="00AD69A1">
        <w:rPr>
          <w:rFonts w:ascii="Arial" w:hAnsi="Arial" w:cs="Arial"/>
        </w:rPr>
        <w:t xml:space="preserve"> condition.</w:t>
      </w:r>
      <w:r w:rsidR="00E933D6" w:rsidRPr="00AD69A1">
        <w:rPr>
          <w:rFonts w:ascii="Arial" w:hAnsi="Arial" w:cs="Arial"/>
        </w:rPr>
        <w:t xml:space="preserve"> </w:t>
      </w:r>
      <w:r w:rsidR="000F6726" w:rsidRPr="00AD69A1">
        <w:rPr>
          <w:rFonts w:ascii="Arial" w:hAnsi="Arial" w:cs="Arial"/>
        </w:rPr>
        <w:t xml:space="preserve">The improvement in workplace involves prioritizing issues based on their importance at </w:t>
      </w:r>
      <w:r w:rsidR="009D220E" w:rsidRPr="00AD69A1">
        <w:rPr>
          <w:rFonts w:ascii="Arial" w:hAnsi="Arial" w:cs="Arial"/>
        </w:rPr>
        <w:t>office</w:t>
      </w:r>
      <w:r w:rsidR="000F6726" w:rsidRPr="00AD69A1">
        <w:rPr>
          <w:rFonts w:ascii="Arial" w:hAnsi="Arial" w:cs="Arial"/>
        </w:rPr>
        <w:t xml:space="preserve"> and to the employees. </w:t>
      </w:r>
      <w:r w:rsidR="007B0EEA" w:rsidRPr="00AD69A1">
        <w:rPr>
          <w:rFonts w:ascii="Arial" w:hAnsi="Arial" w:cs="Arial"/>
        </w:rPr>
        <w:t xml:space="preserve">The relationship between employees and their workplace is a two way process. For example, if the organization is facilitating its employees over time, budget, training and other official aspects, then the employees at the same time have to ensure that their company </w:t>
      </w:r>
      <w:r w:rsidR="00692D3C" w:rsidRPr="00AD69A1">
        <w:rPr>
          <w:rFonts w:ascii="Arial" w:hAnsi="Arial" w:cs="Arial"/>
        </w:rPr>
        <w:t>trusts</w:t>
      </w:r>
      <w:r w:rsidR="007B0EEA" w:rsidRPr="00AD69A1">
        <w:rPr>
          <w:rFonts w:ascii="Arial" w:hAnsi="Arial" w:cs="Arial"/>
        </w:rPr>
        <w:t xml:space="preserve"> the right person. </w:t>
      </w:r>
      <w:r w:rsidR="0046032B" w:rsidRPr="00AD69A1">
        <w:rPr>
          <w:rFonts w:ascii="Arial" w:hAnsi="Arial" w:cs="Arial"/>
        </w:rPr>
        <w:t>Fulfilling their duties with attention is an employee’s utmost obligation</w:t>
      </w:r>
      <w:r w:rsidR="00F344E1">
        <w:rPr>
          <w:rFonts w:ascii="Arial" w:hAnsi="Arial" w:cs="Arial"/>
        </w:rPr>
        <w:t xml:space="preserve"> </w:t>
      </w:r>
      <w:r w:rsidR="00BB1FF8" w:rsidRPr="00AD69A1">
        <w:rPr>
          <w:rFonts w:ascii="Arial" w:hAnsi="Arial" w:cs="Arial"/>
        </w:rPr>
        <w:t>(</w:t>
      </w:r>
      <w:r w:rsidR="00BB1FF8" w:rsidRPr="00AD69A1">
        <w:rPr>
          <w:rFonts w:ascii="Arial" w:hAnsi="Arial" w:cs="Arial"/>
          <w:shd w:val="clear" w:color="auto" w:fill="FFFFFF"/>
        </w:rPr>
        <w:t>Fernandez, 2013)</w:t>
      </w:r>
      <w:r w:rsidR="0046032B" w:rsidRPr="00AD69A1">
        <w:rPr>
          <w:rFonts w:ascii="Arial" w:hAnsi="Arial" w:cs="Arial"/>
        </w:rPr>
        <w:t>.</w:t>
      </w:r>
    </w:p>
    <w:p w:rsidR="002E79ED" w:rsidRPr="00AD69A1" w:rsidRDefault="002E79ED" w:rsidP="00F344E1">
      <w:pPr>
        <w:spacing w:before="480" w:after="240" w:line="360" w:lineRule="auto"/>
        <w:jc w:val="both"/>
        <w:rPr>
          <w:rFonts w:ascii="Arial" w:hAnsi="Arial" w:cs="Arial"/>
        </w:rPr>
      </w:pPr>
      <w:r w:rsidRPr="00AD69A1">
        <w:rPr>
          <w:rFonts w:ascii="Arial" w:hAnsi="Arial" w:cs="Arial"/>
        </w:rPr>
        <w:t xml:space="preserve">The report comprise of critical analysis about workplace </w:t>
      </w:r>
      <w:r w:rsidR="00F344E1" w:rsidRPr="00AD69A1">
        <w:rPr>
          <w:rFonts w:ascii="Arial" w:hAnsi="Arial" w:cs="Arial"/>
        </w:rPr>
        <w:t>behavior</w:t>
      </w:r>
      <w:r w:rsidRPr="00AD69A1">
        <w:rPr>
          <w:rFonts w:ascii="Arial" w:hAnsi="Arial" w:cs="Arial"/>
        </w:rPr>
        <w:t xml:space="preserve">, employee’s performance, development vehicles, their importance and benefits for both employees and organization as well as plotting personal development skills learnt by experience in the field. </w:t>
      </w:r>
      <w:r w:rsidR="00F344E1">
        <w:rPr>
          <w:rFonts w:ascii="Arial" w:hAnsi="Arial" w:cs="Arial"/>
        </w:rPr>
        <w:t>It has been kept in mind when answering the questions to reference with the work experience at Tesco.</w:t>
      </w:r>
      <w:r w:rsidR="0036101F" w:rsidRPr="00AD69A1">
        <w:rPr>
          <w:rFonts w:ascii="Arial" w:hAnsi="Arial" w:cs="Arial"/>
        </w:rPr>
        <w:t xml:space="preserve"> The</w:t>
      </w:r>
      <w:r w:rsidR="00F344E1">
        <w:rPr>
          <w:rFonts w:ascii="Arial" w:hAnsi="Arial" w:cs="Arial"/>
        </w:rPr>
        <w:t xml:space="preserve"> work experience that is included</w:t>
      </w:r>
      <w:r w:rsidR="0036101F" w:rsidRPr="00AD69A1">
        <w:rPr>
          <w:rFonts w:ascii="Arial" w:hAnsi="Arial" w:cs="Arial"/>
        </w:rPr>
        <w:t xml:space="preserve"> was done in United Kingdom’s Tesco branch within sales and promotion in the stores. </w:t>
      </w:r>
    </w:p>
    <w:p w:rsidR="00C24F68" w:rsidRPr="00DD69D7" w:rsidRDefault="00C24F68" w:rsidP="00AD69A1">
      <w:pPr>
        <w:pStyle w:val="Heading1"/>
        <w:spacing w:line="360" w:lineRule="auto"/>
        <w:rPr>
          <w:rFonts w:ascii="Arial" w:hAnsi="Arial" w:cs="Arial"/>
          <w:color w:val="auto"/>
          <w:sz w:val="22"/>
          <w:szCs w:val="22"/>
        </w:rPr>
      </w:pPr>
      <w:bookmarkStart w:id="2" w:name="_Toc15234143"/>
      <w:r w:rsidRPr="00DD69D7">
        <w:rPr>
          <w:rFonts w:ascii="Arial" w:hAnsi="Arial" w:cs="Arial"/>
          <w:color w:val="auto"/>
          <w:sz w:val="22"/>
          <w:szCs w:val="22"/>
        </w:rPr>
        <w:t>DISCUSSION</w:t>
      </w:r>
      <w:bookmarkEnd w:id="2"/>
    </w:p>
    <w:p w:rsidR="00784CD9" w:rsidRPr="00784CD9" w:rsidRDefault="00784CD9" w:rsidP="00784CD9"/>
    <w:p w:rsidR="00626D11" w:rsidRPr="00AD69A1" w:rsidRDefault="00923D44" w:rsidP="00AD69A1">
      <w:pPr>
        <w:spacing w:line="360" w:lineRule="auto"/>
        <w:jc w:val="both"/>
        <w:rPr>
          <w:rFonts w:ascii="Arial" w:hAnsi="Arial" w:cs="Arial"/>
        </w:rPr>
      </w:pPr>
      <w:r w:rsidRPr="00AD69A1">
        <w:rPr>
          <w:rFonts w:ascii="Arial" w:hAnsi="Arial" w:cs="Arial"/>
        </w:rPr>
        <w:t>In the following section, there are three main core questions to be answered and they are related to the organizational development and how the employees are to be treated to exchange mutual benefits for each other. In every</w:t>
      </w:r>
      <w:r w:rsidR="00F344E1">
        <w:rPr>
          <w:rFonts w:ascii="Arial" w:hAnsi="Arial" w:cs="Arial"/>
        </w:rPr>
        <w:t xml:space="preserve"> workplace there are politics which are the</w:t>
      </w:r>
      <w:r w:rsidRPr="00AD69A1">
        <w:rPr>
          <w:rFonts w:ascii="Arial" w:hAnsi="Arial" w:cs="Arial"/>
        </w:rPr>
        <w:t xml:space="preserve"> </w:t>
      </w:r>
      <w:proofErr w:type="spellStart"/>
      <w:r w:rsidRPr="00AD69A1">
        <w:rPr>
          <w:rFonts w:ascii="Arial" w:hAnsi="Arial" w:cs="Arial"/>
        </w:rPr>
        <w:t>in</w:t>
      </w:r>
      <w:proofErr w:type="spellEnd"/>
      <w:r w:rsidRPr="00AD69A1">
        <w:rPr>
          <w:rFonts w:ascii="Arial" w:hAnsi="Arial" w:cs="Arial"/>
        </w:rPr>
        <w:t xml:space="preserve"> born issues of the employees and then there </w:t>
      </w:r>
      <w:r w:rsidR="00B31105" w:rsidRPr="00AD69A1">
        <w:rPr>
          <w:rFonts w:ascii="Arial" w:hAnsi="Arial" w:cs="Arial"/>
        </w:rPr>
        <w:t>are biased efficiency measures</w:t>
      </w:r>
      <w:r w:rsidR="00D325A7" w:rsidRPr="00AD69A1">
        <w:rPr>
          <w:rFonts w:ascii="Arial" w:hAnsi="Arial" w:cs="Arial"/>
        </w:rPr>
        <w:t xml:space="preserve">. The imbalance in performance </w:t>
      </w:r>
      <w:r w:rsidR="00B31105" w:rsidRPr="00AD69A1">
        <w:rPr>
          <w:rFonts w:ascii="Arial" w:hAnsi="Arial" w:cs="Arial"/>
        </w:rPr>
        <w:t>examination</w:t>
      </w:r>
      <w:r w:rsidR="00D325A7" w:rsidRPr="00AD69A1">
        <w:rPr>
          <w:rFonts w:ascii="Arial" w:hAnsi="Arial" w:cs="Arial"/>
        </w:rPr>
        <w:t xml:space="preserve"> criteria give</w:t>
      </w:r>
      <w:r w:rsidR="00F344E1">
        <w:rPr>
          <w:rFonts w:ascii="Arial" w:hAnsi="Arial" w:cs="Arial"/>
        </w:rPr>
        <w:t>s</w:t>
      </w:r>
      <w:r w:rsidR="00D325A7" w:rsidRPr="00AD69A1">
        <w:rPr>
          <w:rFonts w:ascii="Arial" w:hAnsi="Arial" w:cs="Arial"/>
        </w:rPr>
        <w:t xml:space="preserve"> birth to politics at </w:t>
      </w:r>
      <w:r w:rsidR="00F344E1">
        <w:rPr>
          <w:rFonts w:ascii="Arial" w:hAnsi="Arial" w:cs="Arial"/>
        </w:rPr>
        <w:t xml:space="preserve">the </w:t>
      </w:r>
      <w:r w:rsidR="00D325A7" w:rsidRPr="00AD69A1">
        <w:rPr>
          <w:rFonts w:ascii="Arial" w:hAnsi="Arial" w:cs="Arial"/>
        </w:rPr>
        <w:t xml:space="preserve">work place. </w:t>
      </w:r>
      <w:r w:rsidR="00B31105" w:rsidRPr="00AD69A1">
        <w:rPr>
          <w:rFonts w:ascii="Arial" w:hAnsi="Arial" w:cs="Arial"/>
        </w:rPr>
        <w:t>These sections cater all workplace issues and then critically analyze</w:t>
      </w:r>
      <w:r w:rsidR="00D325A7" w:rsidRPr="00AD69A1">
        <w:rPr>
          <w:rFonts w:ascii="Arial" w:hAnsi="Arial" w:cs="Arial"/>
        </w:rPr>
        <w:t xml:space="preserve"> them based on the requirements of each task.</w:t>
      </w:r>
      <w:r w:rsidR="00B31105" w:rsidRPr="00AD69A1">
        <w:rPr>
          <w:rFonts w:ascii="Arial" w:hAnsi="Arial" w:cs="Arial"/>
        </w:rPr>
        <w:t xml:space="preserve"> The answers to each question is </w:t>
      </w:r>
      <w:r w:rsidR="00544E56" w:rsidRPr="00AD69A1">
        <w:rPr>
          <w:rFonts w:ascii="Arial" w:hAnsi="Arial" w:cs="Arial"/>
        </w:rPr>
        <w:t xml:space="preserve">plotted on Tesco’s personal experience and how that has made me understand </w:t>
      </w:r>
      <w:r w:rsidR="00E933D6" w:rsidRPr="00AD69A1">
        <w:rPr>
          <w:rFonts w:ascii="Arial" w:hAnsi="Arial" w:cs="Arial"/>
        </w:rPr>
        <w:lastRenderedPageBreak/>
        <w:t xml:space="preserve">what is important for the </w:t>
      </w:r>
      <w:r w:rsidR="00544E56" w:rsidRPr="00AD69A1">
        <w:rPr>
          <w:rFonts w:ascii="Arial" w:hAnsi="Arial" w:cs="Arial"/>
        </w:rPr>
        <w:t>workplace harmony and what are the personal development skills needed to empower our aptitude and benefit the company</w:t>
      </w:r>
      <w:r w:rsidR="007F0149" w:rsidRPr="00AD69A1">
        <w:rPr>
          <w:rFonts w:ascii="Arial" w:hAnsi="Arial" w:cs="Arial"/>
        </w:rPr>
        <w:t xml:space="preserve"> (</w:t>
      </w:r>
      <w:r w:rsidR="007F0149" w:rsidRPr="00AD69A1">
        <w:rPr>
          <w:rFonts w:ascii="Arial" w:hAnsi="Arial" w:cs="Arial"/>
          <w:shd w:val="clear" w:color="auto" w:fill="FFFFFF"/>
        </w:rPr>
        <w:t>Fernandez, 2012)</w:t>
      </w:r>
      <w:r w:rsidR="00544E56" w:rsidRPr="00AD69A1">
        <w:rPr>
          <w:rFonts w:ascii="Arial" w:hAnsi="Arial" w:cs="Arial"/>
        </w:rPr>
        <w:t>.</w:t>
      </w:r>
    </w:p>
    <w:p w:rsidR="006E3143" w:rsidRPr="00AD69A1" w:rsidRDefault="006E3143" w:rsidP="00AD69A1">
      <w:pPr>
        <w:spacing w:line="360" w:lineRule="auto"/>
        <w:jc w:val="both"/>
        <w:rPr>
          <w:rFonts w:ascii="Arial" w:hAnsi="Arial" w:cs="Arial"/>
        </w:rPr>
      </w:pPr>
      <w:r w:rsidRPr="00AD69A1">
        <w:rPr>
          <w:rFonts w:ascii="Arial" w:hAnsi="Arial" w:cs="Arial"/>
        </w:rPr>
        <w:t>The discussion is divided into three main qu</w:t>
      </w:r>
      <w:r w:rsidR="0049514E" w:rsidRPr="00AD69A1">
        <w:rPr>
          <w:rFonts w:ascii="Arial" w:hAnsi="Arial" w:cs="Arial"/>
        </w:rPr>
        <w:t>estions and they are as follows;</w:t>
      </w:r>
    </w:p>
    <w:p w:rsidR="0049514E" w:rsidRPr="00DD69D7" w:rsidRDefault="001F5FBE" w:rsidP="00AD69A1">
      <w:pPr>
        <w:pStyle w:val="Heading1"/>
        <w:spacing w:line="360" w:lineRule="auto"/>
        <w:rPr>
          <w:rFonts w:ascii="Arial" w:hAnsi="Arial" w:cs="Arial"/>
          <w:color w:val="auto"/>
          <w:sz w:val="22"/>
          <w:szCs w:val="22"/>
        </w:rPr>
      </w:pPr>
      <w:bookmarkStart w:id="3" w:name="_Toc15234144"/>
      <w:r w:rsidRPr="00DD69D7">
        <w:rPr>
          <w:rFonts w:ascii="Arial" w:hAnsi="Arial" w:cs="Arial"/>
          <w:color w:val="auto"/>
          <w:sz w:val="22"/>
          <w:szCs w:val="22"/>
        </w:rPr>
        <w:t>THREE DEVELOPMENT VEHICLES IN ORGANIZATION</w:t>
      </w:r>
      <w:bookmarkEnd w:id="3"/>
    </w:p>
    <w:p w:rsidR="00784CD9" w:rsidRPr="00784CD9" w:rsidRDefault="00784CD9" w:rsidP="00784CD9"/>
    <w:p w:rsidR="00DD5C51" w:rsidRPr="00AD69A1" w:rsidRDefault="00C54178" w:rsidP="00F344E1">
      <w:pPr>
        <w:spacing w:line="360" w:lineRule="auto"/>
        <w:jc w:val="both"/>
        <w:rPr>
          <w:rFonts w:ascii="Arial" w:eastAsiaTheme="majorEastAsia" w:hAnsi="Arial" w:cs="Arial"/>
        </w:rPr>
      </w:pPr>
      <w:r w:rsidRPr="00AD69A1">
        <w:rPr>
          <w:rFonts w:ascii="Arial" w:eastAsiaTheme="majorEastAsia" w:hAnsi="Arial" w:cs="Arial"/>
        </w:rPr>
        <w:t xml:space="preserve">The development vehicles are </w:t>
      </w:r>
      <w:r w:rsidR="000941CB" w:rsidRPr="00AD69A1">
        <w:rPr>
          <w:rFonts w:ascii="Arial" w:eastAsiaTheme="majorEastAsia" w:hAnsi="Arial" w:cs="Arial"/>
        </w:rPr>
        <w:t xml:space="preserve">defined as the forces and strategies that are taken by the managerial staff at organizations and that help to enhance work efficiency of the employees. The development vehicles are basically monitoring and driving ways to progress </w:t>
      </w:r>
      <w:r w:rsidR="0064217C" w:rsidRPr="00AD69A1">
        <w:rPr>
          <w:rFonts w:ascii="Arial" w:eastAsiaTheme="majorEastAsia" w:hAnsi="Arial" w:cs="Arial"/>
        </w:rPr>
        <w:t>in the w</w:t>
      </w:r>
      <w:r w:rsidR="00E933D6" w:rsidRPr="00AD69A1">
        <w:rPr>
          <w:rFonts w:ascii="Arial" w:eastAsiaTheme="majorEastAsia" w:hAnsi="Arial" w:cs="Arial"/>
        </w:rPr>
        <w:t>orkplace. The top management is</w:t>
      </w:r>
      <w:r w:rsidR="0064217C" w:rsidRPr="00AD69A1">
        <w:rPr>
          <w:rFonts w:ascii="Arial" w:eastAsiaTheme="majorEastAsia" w:hAnsi="Arial" w:cs="Arial"/>
        </w:rPr>
        <w:t xml:space="preserve"> the decision making personalities in finalizing development vehicles. </w:t>
      </w:r>
      <w:r w:rsidR="00DE211D" w:rsidRPr="00AD69A1">
        <w:rPr>
          <w:rFonts w:ascii="Arial" w:eastAsiaTheme="majorEastAsia" w:hAnsi="Arial" w:cs="Arial"/>
        </w:rPr>
        <w:t xml:space="preserve">The decisions for formulating development vehicles are made with guidance, </w:t>
      </w:r>
      <w:r w:rsidR="00F02C57" w:rsidRPr="00AD69A1">
        <w:rPr>
          <w:rFonts w:ascii="Arial" w:eastAsiaTheme="majorEastAsia" w:hAnsi="Arial" w:cs="Arial"/>
        </w:rPr>
        <w:t xml:space="preserve">feedback and plan </w:t>
      </w:r>
      <w:r w:rsidR="00C96B54" w:rsidRPr="00AD69A1">
        <w:rPr>
          <w:rFonts w:ascii="Arial" w:eastAsiaTheme="majorEastAsia" w:hAnsi="Arial" w:cs="Arial"/>
        </w:rPr>
        <w:t xml:space="preserve">of application. Feedback comes from the side of employees on whom this new plan is </w:t>
      </w:r>
      <w:r w:rsidR="006D3B70" w:rsidRPr="00AD69A1">
        <w:rPr>
          <w:rFonts w:ascii="Arial" w:eastAsiaTheme="majorEastAsia" w:hAnsi="Arial" w:cs="Arial"/>
        </w:rPr>
        <w:t xml:space="preserve">being executed. </w:t>
      </w:r>
      <w:r w:rsidR="00F344E1">
        <w:rPr>
          <w:rFonts w:ascii="Arial" w:eastAsiaTheme="majorEastAsia" w:hAnsi="Arial" w:cs="Arial"/>
        </w:rPr>
        <w:t xml:space="preserve">Guidance is provided from those that are part of the managerial team based upon the needs of the workplace environment </w:t>
      </w:r>
      <w:r w:rsidR="00470A2C" w:rsidRPr="00AD69A1">
        <w:rPr>
          <w:rFonts w:ascii="Arial" w:eastAsiaTheme="majorEastAsia" w:hAnsi="Arial" w:cs="Arial"/>
        </w:rPr>
        <w:t>(</w:t>
      </w:r>
      <w:r w:rsidR="00470A2C" w:rsidRPr="00AD69A1">
        <w:rPr>
          <w:rFonts w:ascii="Arial" w:hAnsi="Arial" w:cs="Arial"/>
          <w:shd w:val="clear" w:color="auto" w:fill="FFFFFF"/>
        </w:rPr>
        <w:t>Men, 2013)</w:t>
      </w:r>
      <w:r w:rsidR="006D3B70" w:rsidRPr="00AD69A1">
        <w:rPr>
          <w:rFonts w:ascii="Arial" w:eastAsiaTheme="majorEastAsia" w:hAnsi="Arial" w:cs="Arial"/>
        </w:rPr>
        <w:t>. No plan can work out well, if there are no reviews and feedback fro</w:t>
      </w:r>
      <w:r w:rsidR="000B31DC" w:rsidRPr="00AD69A1">
        <w:rPr>
          <w:rFonts w:ascii="Arial" w:eastAsiaTheme="majorEastAsia" w:hAnsi="Arial" w:cs="Arial"/>
        </w:rPr>
        <w:t xml:space="preserve">m the end point. </w:t>
      </w:r>
      <w:r w:rsidR="00837837" w:rsidRPr="00AD69A1">
        <w:rPr>
          <w:rFonts w:ascii="Arial" w:eastAsiaTheme="majorEastAsia" w:hAnsi="Arial" w:cs="Arial"/>
        </w:rPr>
        <w:t xml:space="preserve">For example, there are </w:t>
      </w:r>
      <w:r w:rsidR="00C73793" w:rsidRPr="00AD69A1">
        <w:rPr>
          <w:rFonts w:ascii="Arial" w:eastAsiaTheme="majorEastAsia" w:hAnsi="Arial" w:cs="Arial"/>
        </w:rPr>
        <w:t xml:space="preserve">changes required in </w:t>
      </w:r>
      <w:r w:rsidR="00E933D6" w:rsidRPr="00AD69A1">
        <w:rPr>
          <w:rFonts w:ascii="Arial" w:eastAsiaTheme="majorEastAsia" w:hAnsi="Arial" w:cs="Arial"/>
        </w:rPr>
        <w:t>the workplace regarding the</w:t>
      </w:r>
      <w:r w:rsidR="00C73793" w:rsidRPr="00AD69A1">
        <w:rPr>
          <w:rFonts w:ascii="Arial" w:eastAsiaTheme="majorEastAsia" w:hAnsi="Arial" w:cs="Arial"/>
        </w:rPr>
        <w:t xml:space="preserve"> latest software usage and training employees to use that within a week. This involves learning first of all how to use</w:t>
      </w:r>
      <w:r w:rsidR="00B855E3" w:rsidRPr="00AD69A1">
        <w:rPr>
          <w:rFonts w:ascii="Arial" w:eastAsiaTheme="majorEastAsia" w:hAnsi="Arial" w:cs="Arial"/>
        </w:rPr>
        <w:t xml:space="preserve"> that certain software</w:t>
      </w:r>
      <w:r w:rsidR="00C73793" w:rsidRPr="00AD69A1">
        <w:rPr>
          <w:rFonts w:ascii="Arial" w:eastAsiaTheme="majorEastAsia" w:hAnsi="Arial" w:cs="Arial"/>
        </w:rPr>
        <w:t xml:space="preserve"> and what are the short comings of using that software apart from all the benefits that were stated by top level management. </w:t>
      </w:r>
      <w:r w:rsidR="00C16CC8" w:rsidRPr="00AD69A1">
        <w:rPr>
          <w:rFonts w:ascii="Arial" w:eastAsiaTheme="majorEastAsia" w:hAnsi="Arial" w:cs="Arial"/>
        </w:rPr>
        <w:t>In this way the employees that are trained c</w:t>
      </w:r>
      <w:r w:rsidR="00E933D6" w:rsidRPr="00AD69A1">
        <w:rPr>
          <w:rFonts w:ascii="Arial" w:eastAsiaTheme="majorEastAsia" w:hAnsi="Arial" w:cs="Arial"/>
        </w:rPr>
        <w:t>an be assessed that in</w:t>
      </w:r>
      <w:r w:rsidR="00C16CC8" w:rsidRPr="00AD69A1">
        <w:rPr>
          <w:rFonts w:ascii="Arial" w:eastAsiaTheme="majorEastAsia" w:hAnsi="Arial" w:cs="Arial"/>
        </w:rPr>
        <w:t xml:space="preserve"> learning that </w:t>
      </w:r>
      <w:r w:rsidR="00E933D6" w:rsidRPr="00AD69A1">
        <w:rPr>
          <w:rFonts w:ascii="Arial" w:eastAsiaTheme="majorEastAsia" w:hAnsi="Arial" w:cs="Arial"/>
        </w:rPr>
        <w:t xml:space="preserve">the </w:t>
      </w:r>
      <w:r w:rsidR="00C16CC8" w:rsidRPr="00AD69A1">
        <w:rPr>
          <w:rFonts w:ascii="Arial" w:eastAsiaTheme="majorEastAsia" w:hAnsi="Arial" w:cs="Arial"/>
        </w:rPr>
        <w:t xml:space="preserve">new software </w:t>
      </w:r>
      <w:r w:rsidR="00E933D6" w:rsidRPr="00AD69A1">
        <w:rPr>
          <w:rFonts w:ascii="Arial" w:eastAsiaTheme="majorEastAsia" w:hAnsi="Arial" w:cs="Arial"/>
        </w:rPr>
        <w:t xml:space="preserve">is </w:t>
      </w:r>
      <w:r w:rsidR="00C16CC8" w:rsidRPr="00AD69A1">
        <w:rPr>
          <w:rFonts w:ascii="Arial" w:eastAsiaTheme="majorEastAsia" w:hAnsi="Arial" w:cs="Arial"/>
        </w:rPr>
        <w:t xml:space="preserve">easy and less </w:t>
      </w:r>
      <w:r w:rsidR="003145CD" w:rsidRPr="00AD69A1">
        <w:rPr>
          <w:rFonts w:ascii="Arial" w:eastAsiaTheme="majorEastAsia" w:hAnsi="Arial" w:cs="Arial"/>
        </w:rPr>
        <w:t>troublesome</w:t>
      </w:r>
      <w:r w:rsidR="00C16CC8" w:rsidRPr="00AD69A1">
        <w:rPr>
          <w:rFonts w:ascii="Arial" w:eastAsiaTheme="majorEastAsia" w:hAnsi="Arial" w:cs="Arial"/>
        </w:rPr>
        <w:t xml:space="preserve"> or it is taking more time to switch previous working criteria</w:t>
      </w:r>
      <w:r w:rsidR="00E933D6" w:rsidRPr="00AD69A1">
        <w:rPr>
          <w:rFonts w:ascii="Arial" w:eastAsiaTheme="majorEastAsia" w:hAnsi="Arial" w:cs="Arial"/>
        </w:rPr>
        <w:t>’s</w:t>
      </w:r>
      <w:r w:rsidR="00F344E1">
        <w:rPr>
          <w:rFonts w:ascii="Arial" w:eastAsiaTheme="majorEastAsia" w:hAnsi="Arial" w:cs="Arial"/>
        </w:rPr>
        <w:t xml:space="preserve"> into the new one.</w:t>
      </w:r>
      <w:r w:rsidR="00A1360E" w:rsidRPr="00AD69A1">
        <w:rPr>
          <w:rFonts w:ascii="Arial" w:eastAsiaTheme="majorEastAsia" w:hAnsi="Arial" w:cs="Arial"/>
        </w:rPr>
        <w:t xml:space="preserve"> If the feedback is poor then the management will have to revise their strategies and if the employees can easily adjust in this new working criteria, that is </w:t>
      </w:r>
      <w:r w:rsidR="007544AC" w:rsidRPr="00AD69A1">
        <w:rPr>
          <w:rFonts w:ascii="Arial" w:eastAsiaTheme="majorEastAsia" w:hAnsi="Arial" w:cs="Arial"/>
        </w:rPr>
        <w:t xml:space="preserve">considered to be a good step for </w:t>
      </w:r>
      <w:r w:rsidR="002543FC" w:rsidRPr="00AD69A1">
        <w:rPr>
          <w:rFonts w:ascii="Arial" w:eastAsiaTheme="majorEastAsia" w:hAnsi="Arial" w:cs="Arial"/>
        </w:rPr>
        <w:t>bringing new changes in workplace atmosphere</w:t>
      </w:r>
      <w:r w:rsidR="007260F6" w:rsidRPr="00AD69A1">
        <w:rPr>
          <w:rFonts w:ascii="Arial" w:eastAsiaTheme="majorEastAsia" w:hAnsi="Arial" w:cs="Arial"/>
        </w:rPr>
        <w:t xml:space="preserve"> (</w:t>
      </w:r>
      <w:proofErr w:type="spellStart"/>
      <w:r w:rsidR="00D5317A" w:rsidRPr="00AD69A1">
        <w:rPr>
          <w:rFonts w:ascii="Arial" w:hAnsi="Arial" w:cs="Arial"/>
          <w:shd w:val="clear" w:color="auto" w:fill="FFFFFF"/>
        </w:rPr>
        <w:t>Elnaga</w:t>
      </w:r>
      <w:proofErr w:type="spellEnd"/>
      <w:r w:rsidR="007260F6" w:rsidRPr="00AD69A1">
        <w:rPr>
          <w:rFonts w:ascii="Arial" w:hAnsi="Arial" w:cs="Arial"/>
          <w:shd w:val="clear" w:color="auto" w:fill="FFFFFF"/>
        </w:rPr>
        <w:t>, 2014)</w:t>
      </w:r>
      <w:r w:rsidR="002543FC" w:rsidRPr="00AD69A1">
        <w:rPr>
          <w:rFonts w:ascii="Arial" w:eastAsiaTheme="majorEastAsia" w:hAnsi="Arial" w:cs="Arial"/>
        </w:rPr>
        <w:t>.</w:t>
      </w:r>
    </w:p>
    <w:p w:rsidR="001D6EF3" w:rsidRPr="00AD69A1" w:rsidRDefault="00022357" w:rsidP="00AD69A1">
      <w:pPr>
        <w:spacing w:line="360" w:lineRule="auto"/>
        <w:jc w:val="both"/>
        <w:rPr>
          <w:rFonts w:ascii="Arial" w:hAnsi="Arial" w:cs="Arial"/>
        </w:rPr>
      </w:pPr>
      <w:r w:rsidRPr="00AD69A1">
        <w:rPr>
          <w:rFonts w:ascii="Arial" w:eastAsiaTheme="majorEastAsia" w:hAnsi="Arial" w:cs="Arial"/>
        </w:rPr>
        <w:t xml:space="preserve">The three development vehicles that are considered here are: Motivation, </w:t>
      </w:r>
      <w:r w:rsidR="00E933D6" w:rsidRPr="00AD69A1">
        <w:rPr>
          <w:rFonts w:ascii="Arial" w:hAnsi="Arial" w:cs="Arial"/>
        </w:rPr>
        <w:t xml:space="preserve">Employee Engagement and </w:t>
      </w:r>
      <w:r w:rsidR="001D6EF3" w:rsidRPr="00AD69A1">
        <w:rPr>
          <w:rFonts w:ascii="Arial" w:hAnsi="Arial" w:cs="Arial"/>
        </w:rPr>
        <w:t>Training and Development.</w:t>
      </w:r>
      <w:r w:rsidR="00F707D5" w:rsidRPr="00AD69A1">
        <w:rPr>
          <w:rFonts w:ascii="Arial" w:hAnsi="Arial" w:cs="Arial"/>
        </w:rPr>
        <w:t xml:space="preserve"> Discussing each one of them in detail;</w:t>
      </w:r>
    </w:p>
    <w:p w:rsidR="00F707D5" w:rsidRPr="00DD69D7" w:rsidRDefault="00BF132E" w:rsidP="00AD69A1">
      <w:pPr>
        <w:pStyle w:val="Heading2"/>
        <w:spacing w:line="360" w:lineRule="auto"/>
        <w:rPr>
          <w:rFonts w:ascii="Arial" w:hAnsi="Arial" w:cs="Arial"/>
          <w:color w:val="auto"/>
          <w:sz w:val="22"/>
          <w:szCs w:val="22"/>
        </w:rPr>
      </w:pPr>
      <w:bookmarkStart w:id="4" w:name="_Toc15234145"/>
      <w:r w:rsidRPr="00DD69D7">
        <w:rPr>
          <w:rFonts w:ascii="Arial" w:hAnsi="Arial" w:cs="Arial"/>
          <w:color w:val="auto"/>
          <w:sz w:val="22"/>
          <w:szCs w:val="22"/>
        </w:rPr>
        <w:t>Motivation</w:t>
      </w:r>
      <w:bookmarkEnd w:id="4"/>
    </w:p>
    <w:p w:rsidR="00784CD9" w:rsidRPr="00784CD9" w:rsidRDefault="00784CD9" w:rsidP="00784CD9"/>
    <w:p w:rsidR="00BF132E" w:rsidRPr="00AD69A1" w:rsidRDefault="00F97EC0" w:rsidP="00AD69A1">
      <w:pPr>
        <w:spacing w:line="360" w:lineRule="auto"/>
        <w:jc w:val="both"/>
        <w:rPr>
          <w:rFonts w:ascii="Arial" w:hAnsi="Arial" w:cs="Arial"/>
        </w:rPr>
      </w:pPr>
      <w:r w:rsidRPr="00AD69A1">
        <w:rPr>
          <w:rFonts w:ascii="Arial" w:hAnsi="Arial" w:cs="Arial"/>
        </w:rPr>
        <w:t>Essential components of a successful employee are to be confident in their personality as well as in their w</w:t>
      </w:r>
      <w:r w:rsidR="00F344E1">
        <w:rPr>
          <w:rFonts w:ascii="Arial" w:hAnsi="Arial" w:cs="Arial"/>
        </w:rPr>
        <w:t>ork. For the sake of keeping personal and professional lives in balance, the must be similar goals between them.</w:t>
      </w:r>
      <w:r w:rsidRPr="00AD69A1">
        <w:rPr>
          <w:rFonts w:ascii="Arial" w:hAnsi="Arial" w:cs="Arial"/>
        </w:rPr>
        <w:t xml:space="preserve"> There is no obvious relationship between personal and prof</w:t>
      </w:r>
      <w:r w:rsidR="00381FD0" w:rsidRPr="00AD69A1">
        <w:rPr>
          <w:rFonts w:ascii="Arial" w:hAnsi="Arial" w:cs="Arial"/>
        </w:rPr>
        <w:t>essional life of a person, but there are</w:t>
      </w:r>
      <w:r w:rsidR="00E933D6" w:rsidRPr="00AD69A1">
        <w:rPr>
          <w:rFonts w:ascii="Arial" w:hAnsi="Arial" w:cs="Arial"/>
        </w:rPr>
        <w:t xml:space="preserve"> </w:t>
      </w:r>
      <w:r w:rsidR="00381FD0" w:rsidRPr="00AD69A1">
        <w:rPr>
          <w:rFonts w:ascii="Arial" w:hAnsi="Arial" w:cs="Arial"/>
        </w:rPr>
        <w:t>built-</w:t>
      </w:r>
      <w:r w:rsidRPr="00AD69A1">
        <w:rPr>
          <w:rFonts w:ascii="Arial" w:hAnsi="Arial" w:cs="Arial"/>
        </w:rPr>
        <w:t xml:space="preserve">in qualities and instincts that a person has in </w:t>
      </w:r>
      <w:r w:rsidRPr="00AD69A1">
        <w:rPr>
          <w:rFonts w:ascii="Arial" w:hAnsi="Arial" w:cs="Arial"/>
        </w:rPr>
        <w:lastRenderedPageBreak/>
        <w:t xml:space="preserve">their life </w:t>
      </w:r>
      <w:r w:rsidR="00F82779" w:rsidRPr="00AD69A1">
        <w:rPr>
          <w:rFonts w:ascii="Arial" w:hAnsi="Arial" w:cs="Arial"/>
        </w:rPr>
        <w:t xml:space="preserve">and these qualities portray a shadow in every decision making process. </w:t>
      </w:r>
      <w:r w:rsidR="00A26138" w:rsidRPr="00AD69A1">
        <w:rPr>
          <w:rFonts w:ascii="Arial" w:hAnsi="Arial" w:cs="Arial"/>
        </w:rPr>
        <w:t xml:space="preserve">Thus keeping oneself mature and fresh enough plays </w:t>
      </w:r>
      <w:r w:rsidR="00E933D6" w:rsidRPr="00AD69A1">
        <w:rPr>
          <w:rFonts w:ascii="Arial" w:hAnsi="Arial" w:cs="Arial"/>
        </w:rPr>
        <w:t xml:space="preserve">a </w:t>
      </w:r>
      <w:r w:rsidR="00A26138" w:rsidRPr="00AD69A1">
        <w:rPr>
          <w:rFonts w:ascii="Arial" w:hAnsi="Arial" w:cs="Arial"/>
        </w:rPr>
        <w:t xml:space="preserve">very vital role in professional decision making and staying active for work. This all gives birth to motivation based on instinct or innate motivation. There are two types of </w:t>
      </w:r>
      <w:r w:rsidR="00A72818" w:rsidRPr="00AD69A1">
        <w:rPr>
          <w:rFonts w:ascii="Arial" w:hAnsi="Arial" w:cs="Arial"/>
        </w:rPr>
        <w:t>motivations;</w:t>
      </w:r>
      <w:r w:rsidR="00A26138" w:rsidRPr="00AD69A1">
        <w:rPr>
          <w:rFonts w:ascii="Arial" w:hAnsi="Arial" w:cs="Arial"/>
        </w:rPr>
        <w:t xml:space="preserve"> the first is </w:t>
      </w:r>
      <w:r w:rsidR="00A72818" w:rsidRPr="00AD69A1">
        <w:rPr>
          <w:rFonts w:ascii="Arial" w:hAnsi="Arial" w:cs="Arial"/>
        </w:rPr>
        <w:t>self-motivation without any external instinct. This type of motivation is known as an internal motivation phenomenon, where a person performs all his duties with an energy and commitment.</w:t>
      </w:r>
      <w:r w:rsidR="00F344E1">
        <w:rPr>
          <w:rFonts w:ascii="Arial" w:hAnsi="Arial" w:cs="Arial"/>
        </w:rPr>
        <w:t xml:space="preserve"> Extrinsic motivation is harder to describe but easier to observe </w:t>
      </w:r>
      <w:r w:rsidR="00027894" w:rsidRPr="00AD69A1">
        <w:rPr>
          <w:rFonts w:ascii="Arial" w:hAnsi="Arial" w:cs="Arial"/>
        </w:rPr>
        <w:t>(</w:t>
      </w:r>
      <w:proofErr w:type="spellStart"/>
      <w:r w:rsidR="00092FE4" w:rsidRPr="00AD69A1">
        <w:rPr>
          <w:rFonts w:ascii="Arial" w:hAnsi="Arial" w:cs="Arial"/>
          <w:shd w:val="clear" w:color="auto" w:fill="FFFFFF"/>
        </w:rPr>
        <w:t>Hanaysha</w:t>
      </w:r>
      <w:proofErr w:type="spellEnd"/>
      <w:r w:rsidR="00027894" w:rsidRPr="00AD69A1">
        <w:rPr>
          <w:rFonts w:ascii="Arial" w:hAnsi="Arial" w:cs="Arial"/>
          <w:shd w:val="clear" w:color="auto" w:fill="FFFFFF"/>
        </w:rPr>
        <w:t>, 2016)</w:t>
      </w:r>
      <w:r w:rsidR="00A72818" w:rsidRPr="00AD69A1">
        <w:rPr>
          <w:rFonts w:ascii="Arial" w:hAnsi="Arial" w:cs="Arial"/>
        </w:rPr>
        <w:t xml:space="preserve">. The external type of motivation comes when there are three conditions, rewards, award or punishment. In this motivation type, the higher management authorities have a mindset that their employees will work efficiently and deliver work in time only when they are being promoted on regular time bases or they are given good bonuses based on monthly or quarterly </w:t>
      </w:r>
      <w:r w:rsidR="002352E4" w:rsidRPr="00AD69A1">
        <w:rPr>
          <w:rFonts w:ascii="Arial" w:hAnsi="Arial" w:cs="Arial"/>
        </w:rPr>
        <w:t xml:space="preserve">performance assessment </w:t>
      </w:r>
      <w:r w:rsidR="00A72818" w:rsidRPr="00AD69A1">
        <w:rPr>
          <w:rFonts w:ascii="Arial" w:hAnsi="Arial" w:cs="Arial"/>
        </w:rPr>
        <w:t>basis.</w:t>
      </w:r>
      <w:r w:rsidR="00F176D1" w:rsidRPr="00AD69A1">
        <w:rPr>
          <w:rFonts w:ascii="Arial" w:hAnsi="Arial" w:cs="Arial"/>
        </w:rPr>
        <w:t xml:space="preserve"> For example, </w:t>
      </w:r>
      <w:r w:rsidR="007A2F7E" w:rsidRPr="00AD69A1">
        <w:rPr>
          <w:rFonts w:ascii="Arial" w:hAnsi="Arial" w:cs="Arial"/>
        </w:rPr>
        <w:t xml:space="preserve">in a workplace, a certain employee works with his 100% working potential, only when there is </w:t>
      </w:r>
      <w:r w:rsidR="009B5857" w:rsidRPr="00AD69A1">
        <w:rPr>
          <w:rFonts w:ascii="Arial" w:hAnsi="Arial" w:cs="Arial"/>
        </w:rPr>
        <w:t>a deadline</w:t>
      </w:r>
      <w:r w:rsidR="00556C2C" w:rsidRPr="00AD69A1">
        <w:rPr>
          <w:rFonts w:ascii="Arial" w:hAnsi="Arial" w:cs="Arial"/>
        </w:rPr>
        <w:t>. T</w:t>
      </w:r>
      <w:r w:rsidR="009B5857" w:rsidRPr="00AD69A1">
        <w:rPr>
          <w:rFonts w:ascii="Arial" w:hAnsi="Arial" w:cs="Arial"/>
        </w:rPr>
        <w:t>his type of motivation is comes</w:t>
      </w:r>
      <w:r w:rsidR="00556C2C" w:rsidRPr="00AD69A1">
        <w:rPr>
          <w:rFonts w:ascii="Arial" w:hAnsi="Arial" w:cs="Arial"/>
        </w:rPr>
        <w:t xml:space="preserve"> due to </w:t>
      </w:r>
      <w:r w:rsidR="009B5857" w:rsidRPr="00AD69A1">
        <w:rPr>
          <w:rFonts w:ascii="Arial" w:hAnsi="Arial" w:cs="Arial"/>
        </w:rPr>
        <w:t xml:space="preserve">the </w:t>
      </w:r>
      <w:r w:rsidR="00556C2C" w:rsidRPr="00AD69A1">
        <w:rPr>
          <w:rFonts w:ascii="Arial" w:hAnsi="Arial" w:cs="Arial"/>
        </w:rPr>
        <w:t xml:space="preserve">stimulus. And the stimulus here is </w:t>
      </w:r>
      <w:r w:rsidR="009B5857" w:rsidRPr="00AD69A1">
        <w:rPr>
          <w:rFonts w:ascii="Arial" w:hAnsi="Arial" w:cs="Arial"/>
        </w:rPr>
        <w:t xml:space="preserve">the </w:t>
      </w:r>
      <w:r w:rsidR="00685823" w:rsidRPr="00AD69A1">
        <w:rPr>
          <w:rFonts w:ascii="Arial" w:hAnsi="Arial" w:cs="Arial"/>
        </w:rPr>
        <w:t>short time duration to meet the deadlines</w:t>
      </w:r>
      <w:r w:rsidR="00A67C1D" w:rsidRPr="00AD69A1">
        <w:rPr>
          <w:rFonts w:ascii="Arial" w:hAnsi="Arial" w:cs="Arial"/>
        </w:rPr>
        <w:t xml:space="preserve"> (</w:t>
      </w:r>
      <w:r w:rsidR="00A67C1D" w:rsidRPr="00AD69A1">
        <w:rPr>
          <w:rFonts w:ascii="Arial" w:hAnsi="Arial" w:cs="Arial"/>
          <w:shd w:val="clear" w:color="auto" w:fill="FFFFFF"/>
        </w:rPr>
        <w:t>Noe, 2008)</w:t>
      </w:r>
      <w:r w:rsidR="00685823" w:rsidRPr="00AD69A1">
        <w:rPr>
          <w:rFonts w:ascii="Arial" w:hAnsi="Arial" w:cs="Arial"/>
        </w:rPr>
        <w:t>.</w:t>
      </w:r>
    </w:p>
    <w:p w:rsidR="006B0B9B" w:rsidRPr="00AD69A1" w:rsidRDefault="00D82800" w:rsidP="00AD69A1">
      <w:pPr>
        <w:spacing w:line="360" w:lineRule="auto"/>
        <w:jc w:val="both"/>
        <w:rPr>
          <w:rFonts w:ascii="Arial" w:hAnsi="Arial" w:cs="Arial"/>
        </w:rPr>
      </w:pPr>
      <w:r w:rsidRPr="00AD69A1">
        <w:rPr>
          <w:rFonts w:ascii="Arial" w:hAnsi="Arial" w:cs="Arial"/>
        </w:rPr>
        <w:t xml:space="preserve">In my opinion, motivation is a development vehicle because </w:t>
      </w:r>
      <w:r w:rsidR="00411DC0" w:rsidRPr="00AD69A1">
        <w:rPr>
          <w:rFonts w:ascii="Arial" w:hAnsi="Arial" w:cs="Arial"/>
        </w:rPr>
        <w:t>i</w:t>
      </w:r>
      <w:r w:rsidR="006B0B9B" w:rsidRPr="00AD69A1">
        <w:rPr>
          <w:rFonts w:ascii="Arial" w:hAnsi="Arial" w:cs="Arial"/>
        </w:rPr>
        <w:t xml:space="preserve">n the long run, career development requires </w:t>
      </w:r>
      <w:r w:rsidR="00A70425" w:rsidRPr="00AD69A1">
        <w:rPr>
          <w:rFonts w:ascii="Arial" w:hAnsi="Arial" w:cs="Arial"/>
        </w:rPr>
        <w:t>motivation throughout</w:t>
      </w:r>
      <w:r w:rsidR="00393C36" w:rsidRPr="00AD69A1">
        <w:rPr>
          <w:rFonts w:ascii="Arial" w:hAnsi="Arial" w:cs="Arial"/>
        </w:rPr>
        <w:t xml:space="preserve"> the day. </w:t>
      </w:r>
      <w:r w:rsidR="00777937" w:rsidRPr="00AD69A1">
        <w:rPr>
          <w:rFonts w:ascii="Arial" w:hAnsi="Arial" w:cs="Arial"/>
        </w:rPr>
        <w:t xml:space="preserve">The reason can be understood by taking </w:t>
      </w:r>
      <w:r w:rsidR="009B5857" w:rsidRPr="00AD69A1">
        <w:rPr>
          <w:rFonts w:ascii="Arial" w:hAnsi="Arial" w:cs="Arial"/>
        </w:rPr>
        <w:t xml:space="preserve">the </w:t>
      </w:r>
      <w:r w:rsidR="00777937" w:rsidRPr="00AD69A1">
        <w:rPr>
          <w:rFonts w:ascii="Arial" w:hAnsi="Arial" w:cs="Arial"/>
        </w:rPr>
        <w:t>example of a</w:t>
      </w:r>
      <w:r w:rsidR="00393C36" w:rsidRPr="00AD69A1">
        <w:rPr>
          <w:rFonts w:ascii="Arial" w:hAnsi="Arial" w:cs="Arial"/>
        </w:rPr>
        <w:t xml:space="preserve"> manager having self-</w:t>
      </w:r>
      <w:r w:rsidR="00A70425" w:rsidRPr="00AD69A1">
        <w:rPr>
          <w:rFonts w:ascii="Arial" w:hAnsi="Arial" w:cs="Arial"/>
        </w:rPr>
        <w:t xml:space="preserve">motivation </w:t>
      </w:r>
      <w:r w:rsidR="009B5857" w:rsidRPr="00AD69A1">
        <w:rPr>
          <w:rFonts w:ascii="Arial" w:hAnsi="Arial" w:cs="Arial"/>
        </w:rPr>
        <w:t xml:space="preserve">will </w:t>
      </w:r>
      <w:r w:rsidR="00A70425" w:rsidRPr="00AD69A1">
        <w:rPr>
          <w:rFonts w:ascii="Arial" w:hAnsi="Arial" w:cs="Arial"/>
        </w:rPr>
        <w:t>obviously lead</w:t>
      </w:r>
      <w:r w:rsidR="009B5857" w:rsidRPr="00AD69A1">
        <w:rPr>
          <w:rFonts w:ascii="Arial" w:hAnsi="Arial" w:cs="Arial"/>
        </w:rPr>
        <w:t xml:space="preserve"> </w:t>
      </w:r>
      <w:r w:rsidR="00A70425" w:rsidRPr="00AD69A1">
        <w:rPr>
          <w:rFonts w:ascii="Arial" w:hAnsi="Arial" w:cs="Arial"/>
        </w:rPr>
        <w:t xml:space="preserve">a team through his actions, similarly a manager that is not motivated on his own, do not complete tasks in time </w:t>
      </w:r>
      <w:r w:rsidR="000725DF" w:rsidRPr="00AD69A1">
        <w:rPr>
          <w:rFonts w:ascii="Arial" w:hAnsi="Arial" w:cs="Arial"/>
        </w:rPr>
        <w:t>is never</w:t>
      </w:r>
      <w:r w:rsidR="00A70425" w:rsidRPr="00AD69A1">
        <w:rPr>
          <w:rFonts w:ascii="Arial" w:hAnsi="Arial" w:cs="Arial"/>
        </w:rPr>
        <w:t xml:space="preserve"> a professional and practical example of a good leader.</w:t>
      </w:r>
      <w:r w:rsidR="00FB4369" w:rsidRPr="00AD69A1">
        <w:rPr>
          <w:rFonts w:ascii="Arial" w:hAnsi="Arial" w:cs="Arial"/>
        </w:rPr>
        <w:t xml:space="preserve"> Leadership skills co</w:t>
      </w:r>
      <w:r w:rsidR="009B5857" w:rsidRPr="00AD69A1">
        <w:rPr>
          <w:rFonts w:ascii="Arial" w:hAnsi="Arial" w:cs="Arial"/>
        </w:rPr>
        <w:t>me hand in hand with motivation. A</w:t>
      </w:r>
      <w:r w:rsidR="00FB4369" w:rsidRPr="00AD69A1">
        <w:rPr>
          <w:rFonts w:ascii="Arial" w:hAnsi="Arial" w:cs="Arial"/>
        </w:rPr>
        <w:t xml:space="preserve"> motivated and professional team lead can make his team complete a full day task in half of the time, based on right guidance and right use of </w:t>
      </w:r>
      <w:r w:rsidR="00E835BD" w:rsidRPr="00AD69A1">
        <w:rPr>
          <w:rFonts w:ascii="Arial" w:hAnsi="Arial" w:cs="Arial"/>
        </w:rPr>
        <w:t>his powers</w:t>
      </w:r>
      <w:r w:rsidR="00862325" w:rsidRPr="00AD69A1">
        <w:rPr>
          <w:rFonts w:ascii="Arial" w:hAnsi="Arial" w:cs="Arial"/>
        </w:rPr>
        <w:t xml:space="preserve"> (</w:t>
      </w:r>
      <w:proofErr w:type="spellStart"/>
      <w:r w:rsidR="00862325" w:rsidRPr="00AD69A1">
        <w:rPr>
          <w:rFonts w:ascii="Arial" w:hAnsi="Arial" w:cs="Arial"/>
          <w:shd w:val="clear" w:color="auto" w:fill="FFFFFF"/>
        </w:rPr>
        <w:t>Kukreja</w:t>
      </w:r>
      <w:proofErr w:type="spellEnd"/>
      <w:r w:rsidR="00862325" w:rsidRPr="00AD69A1">
        <w:rPr>
          <w:rFonts w:ascii="Arial" w:hAnsi="Arial" w:cs="Arial"/>
          <w:shd w:val="clear" w:color="auto" w:fill="FFFFFF"/>
        </w:rPr>
        <w:t>, 2016)</w:t>
      </w:r>
      <w:r w:rsidR="00E835BD" w:rsidRPr="00AD69A1">
        <w:rPr>
          <w:rFonts w:ascii="Arial" w:hAnsi="Arial" w:cs="Arial"/>
        </w:rPr>
        <w:t>.</w:t>
      </w:r>
    </w:p>
    <w:p w:rsidR="00685823" w:rsidRPr="00DD69D7" w:rsidRDefault="00587D94" w:rsidP="00AD69A1">
      <w:pPr>
        <w:pStyle w:val="Heading2"/>
        <w:spacing w:line="360" w:lineRule="auto"/>
        <w:rPr>
          <w:rFonts w:ascii="Arial" w:hAnsi="Arial" w:cs="Arial"/>
          <w:color w:val="auto"/>
          <w:sz w:val="22"/>
          <w:szCs w:val="22"/>
        </w:rPr>
      </w:pPr>
      <w:bookmarkStart w:id="5" w:name="_Toc15234146"/>
      <w:r w:rsidRPr="00DD69D7">
        <w:rPr>
          <w:rFonts w:ascii="Arial" w:hAnsi="Arial" w:cs="Arial"/>
          <w:color w:val="auto"/>
          <w:sz w:val="22"/>
          <w:szCs w:val="22"/>
        </w:rPr>
        <w:t>Employee Engagement</w:t>
      </w:r>
      <w:bookmarkEnd w:id="5"/>
    </w:p>
    <w:p w:rsidR="00784CD9" w:rsidRPr="00784CD9" w:rsidRDefault="00784CD9" w:rsidP="00784CD9"/>
    <w:p w:rsidR="00E56F72" w:rsidRPr="00AD69A1" w:rsidRDefault="00A8760C" w:rsidP="00AD69A1">
      <w:pPr>
        <w:spacing w:line="360" w:lineRule="auto"/>
        <w:jc w:val="both"/>
        <w:rPr>
          <w:rFonts w:ascii="Arial" w:hAnsi="Arial" w:cs="Arial"/>
        </w:rPr>
      </w:pPr>
      <w:r w:rsidRPr="00AD69A1">
        <w:rPr>
          <w:rFonts w:ascii="Arial" w:hAnsi="Arial" w:cs="Arial"/>
        </w:rPr>
        <w:t>Employee engagement is one of the latest topics in workplaces. Most of the organizations think that employee work only for their pay, but th</w:t>
      </w:r>
      <w:r w:rsidR="009B5857" w:rsidRPr="00AD69A1">
        <w:rPr>
          <w:rFonts w:ascii="Arial" w:hAnsi="Arial" w:cs="Arial"/>
        </w:rPr>
        <w:t xml:space="preserve">at is not a fact in modern age as </w:t>
      </w:r>
      <w:r w:rsidRPr="00AD69A1">
        <w:rPr>
          <w:rFonts w:ascii="Arial" w:hAnsi="Arial" w:cs="Arial"/>
        </w:rPr>
        <w:t xml:space="preserve">it is an outdated idea. </w:t>
      </w:r>
      <w:r w:rsidR="00D46BBC" w:rsidRPr="00AD69A1">
        <w:rPr>
          <w:rFonts w:ascii="Arial" w:hAnsi="Arial" w:cs="Arial"/>
        </w:rPr>
        <w:t>There are several other non-</w:t>
      </w:r>
      <w:r w:rsidR="00A918E5" w:rsidRPr="00AD69A1">
        <w:rPr>
          <w:rFonts w:ascii="Arial" w:hAnsi="Arial" w:cs="Arial"/>
        </w:rPr>
        <w:t xml:space="preserve">financial factors that </w:t>
      </w:r>
      <w:r w:rsidR="008C3ABB" w:rsidRPr="00AD69A1">
        <w:rPr>
          <w:rFonts w:ascii="Arial" w:hAnsi="Arial" w:cs="Arial"/>
        </w:rPr>
        <w:t>affect</w:t>
      </w:r>
      <w:r w:rsidR="00A918E5" w:rsidRPr="00AD69A1">
        <w:rPr>
          <w:rFonts w:ascii="Arial" w:hAnsi="Arial" w:cs="Arial"/>
        </w:rPr>
        <w:t xml:space="preserve"> the employee engagement like advancement, autonomy, civilized treatment, employer commitment, environment, exposure to senior people, praise, support, the feeling of being challenged and trusted, the feeling of working for a reliable </w:t>
      </w:r>
      <w:proofErr w:type="spellStart"/>
      <w:r w:rsidR="00A918E5" w:rsidRPr="00AD69A1">
        <w:rPr>
          <w:rFonts w:ascii="Arial" w:hAnsi="Arial" w:cs="Arial"/>
        </w:rPr>
        <w:t>organisation</w:t>
      </w:r>
      <w:proofErr w:type="spellEnd"/>
      <w:r w:rsidR="00A918E5" w:rsidRPr="00AD69A1">
        <w:rPr>
          <w:rFonts w:ascii="Arial" w:hAnsi="Arial" w:cs="Arial"/>
        </w:rPr>
        <w:t>, the feeling of working on important assignments and the feeling of respect in work-life balance</w:t>
      </w:r>
      <w:r w:rsidR="00B144AC" w:rsidRPr="00AD69A1">
        <w:rPr>
          <w:rFonts w:ascii="Arial" w:hAnsi="Arial" w:cs="Arial"/>
        </w:rPr>
        <w:t xml:space="preserve"> (</w:t>
      </w:r>
      <w:proofErr w:type="spellStart"/>
      <w:r w:rsidR="00B144AC" w:rsidRPr="00AD69A1">
        <w:rPr>
          <w:rFonts w:ascii="Arial" w:hAnsi="Arial" w:cs="Arial"/>
          <w:shd w:val="clear" w:color="auto" w:fill="FFFFFF"/>
        </w:rPr>
        <w:t>Shahid</w:t>
      </w:r>
      <w:proofErr w:type="spellEnd"/>
      <w:r w:rsidR="00B144AC" w:rsidRPr="00AD69A1">
        <w:rPr>
          <w:rFonts w:ascii="Arial" w:hAnsi="Arial" w:cs="Arial"/>
          <w:shd w:val="clear" w:color="auto" w:fill="FFFFFF"/>
        </w:rPr>
        <w:t>, 2013)</w:t>
      </w:r>
      <w:r w:rsidR="00A918E5" w:rsidRPr="00AD69A1">
        <w:rPr>
          <w:rFonts w:ascii="Arial" w:hAnsi="Arial" w:cs="Arial"/>
        </w:rPr>
        <w:t>.</w:t>
      </w:r>
      <w:r w:rsidR="00F33B7B" w:rsidRPr="00AD69A1">
        <w:rPr>
          <w:rFonts w:ascii="Arial" w:hAnsi="Arial" w:cs="Arial"/>
        </w:rPr>
        <w:t xml:space="preserve">Dictating the literal meaning of employee engagement is the level of involvement and commitment of an employee in the </w:t>
      </w:r>
      <w:r w:rsidR="00CC74E5" w:rsidRPr="00AD69A1">
        <w:rPr>
          <w:rFonts w:ascii="Arial" w:hAnsi="Arial" w:cs="Arial"/>
        </w:rPr>
        <w:t xml:space="preserve">work. It is also known as work engagement or worker engagement. This is because, </w:t>
      </w:r>
      <w:r w:rsidR="007A5221" w:rsidRPr="00AD69A1">
        <w:rPr>
          <w:rFonts w:ascii="Arial" w:hAnsi="Arial" w:cs="Arial"/>
        </w:rPr>
        <w:t xml:space="preserve">how hard and </w:t>
      </w:r>
      <w:r w:rsidR="007A5221" w:rsidRPr="00AD69A1">
        <w:rPr>
          <w:rFonts w:ascii="Arial" w:hAnsi="Arial" w:cs="Arial"/>
        </w:rPr>
        <w:lastRenderedPageBreak/>
        <w:t xml:space="preserve">enthusiastically the employee is working in his work environment. </w:t>
      </w:r>
      <w:r w:rsidR="00C916C9" w:rsidRPr="00AD69A1">
        <w:rPr>
          <w:rFonts w:ascii="Arial" w:hAnsi="Arial" w:cs="Arial"/>
        </w:rPr>
        <w:t>This hard work is a way to direct the interests of an employee in his work in future</w:t>
      </w:r>
      <w:r w:rsidR="001A04F6" w:rsidRPr="00AD69A1">
        <w:rPr>
          <w:rFonts w:ascii="Arial" w:hAnsi="Arial" w:cs="Arial"/>
        </w:rPr>
        <w:t xml:space="preserve"> (</w:t>
      </w:r>
      <w:r w:rsidR="001A04F6" w:rsidRPr="00AD69A1">
        <w:rPr>
          <w:rFonts w:ascii="Arial" w:hAnsi="Arial" w:cs="Arial"/>
          <w:shd w:val="clear" w:color="auto" w:fill="FFFFFF"/>
        </w:rPr>
        <w:t>Shuck, 2012)</w:t>
      </w:r>
      <w:r w:rsidR="00C916C9" w:rsidRPr="00AD69A1">
        <w:rPr>
          <w:rFonts w:ascii="Arial" w:hAnsi="Arial" w:cs="Arial"/>
        </w:rPr>
        <w:t xml:space="preserve">. </w:t>
      </w:r>
    </w:p>
    <w:p w:rsidR="00055002" w:rsidRPr="00AD69A1" w:rsidRDefault="00055002" w:rsidP="00AD69A1">
      <w:pPr>
        <w:spacing w:line="360" w:lineRule="auto"/>
        <w:jc w:val="both"/>
        <w:rPr>
          <w:rFonts w:ascii="Arial" w:hAnsi="Arial" w:cs="Arial"/>
        </w:rPr>
      </w:pPr>
      <w:r w:rsidRPr="00AD69A1">
        <w:rPr>
          <w:rFonts w:ascii="Arial" w:hAnsi="Arial" w:cs="Arial"/>
        </w:rPr>
        <w:t xml:space="preserve">When talking about employee engagement in workplace, it considers a number of concepts such as </w:t>
      </w:r>
      <w:r w:rsidR="00B06F03" w:rsidRPr="00AD69A1">
        <w:rPr>
          <w:rFonts w:ascii="Arial" w:hAnsi="Arial" w:cs="Arial"/>
        </w:rPr>
        <w:t>how employees find their work interesting in the workplace, how is the</w:t>
      </w:r>
      <w:r w:rsidR="00216E15" w:rsidRPr="00AD69A1">
        <w:rPr>
          <w:rFonts w:ascii="Arial" w:hAnsi="Arial" w:cs="Arial"/>
        </w:rPr>
        <w:t xml:space="preserve"> leadership in their wo</w:t>
      </w:r>
      <w:r w:rsidR="00E223CE" w:rsidRPr="00AD69A1">
        <w:rPr>
          <w:rFonts w:ascii="Arial" w:hAnsi="Arial" w:cs="Arial"/>
        </w:rPr>
        <w:t>r</w:t>
      </w:r>
      <w:r w:rsidR="00216E15" w:rsidRPr="00AD69A1">
        <w:rPr>
          <w:rFonts w:ascii="Arial" w:hAnsi="Arial" w:cs="Arial"/>
        </w:rPr>
        <w:t xml:space="preserve">kplace, </w:t>
      </w:r>
      <w:r w:rsidR="00E223CE" w:rsidRPr="00AD69A1">
        <w:rPr>
          <w:rFonts w:ascii="Arial" w:hAnsi="Arial" w:cs="Arial"/>
        </w:rPr>
        <w:t xml:space="preserve">are they receiving enough reward based on their hard work, do they have any recognition for originality of their ideas, </w:t>
      </w:r>
      <w:r w:rsidR="001F7D0E" w:rsidRPr="00AD69A1">
        <w:rPr>
          <w:rFonts w:ascii="Arial" w:hAnsi="Arial" w:cs="Arial"/>
        </w:rPr>
        <w:t>and what are the communication methods used in organization for performance analysis.</w:t>
      </w:r>
      <w:r w:rsidR="009B5857" w:rsidRPr="00AD69A1">
        <w:rPr>
          <w:rFonts w:ascii="Arial" w:hAnsi="Arial" w:cs="Arial"/>
        </w:rPr>
        <w:t xml:space="preserve"> </w:t>
      </w:r>
      <w:r w:rsidR="00C93BB5" w:rsidRPr="00AD69A1">
        <w:rPr>
          <w:rFonts w:ascii="Arial" w:hAnsi="Arial" w:cs="Arial"/>
        </w:rPr>
        <w:t xml:space="preserve">Some of the employees are </w:t>
      </w:r>
      <w:r w:rsidR="0071094A" w:rsidRPr="00AD69A1">
        <w:rPr>
          <w:rFonts w:ascii="Arial" w:hAnsi="Arial" w:cs="Arial"/>
        </w:rPr>
        <w:t xml:space="preserve">motivated to meet their daily or monthly goals and they connect themselves with the right type of individuals with similar traits. This is a personal strategy observed within employees comprising of positive attitudes and </w:t>
      </w:r>
      <w:r w:rsidR="00F663A7" w:rsidRPr="00AD69A1">
        <w:rPr>
          <w:rFonts w:ascii="Arial" w:hAnsi="Arial" w:cs="Arial"/>
        </w:rPr>
        <w:t xml:space="preserve">a sense to benefit themselves and their </w:t>
      </w:r>
      <w:r w:rsidR="00317E3E" w:rsidRPr="00AD69A1">
        <w:rPr>
          <w:rFonts w:ascii="Arial" w:hAnsi="Arial" w:cs="Arial"/>
        </w:rPr>
        <w:t>organization</w:t>
      </w:r>
      <w:r w:rsidR="00F663A7" w:rsidRPr="00AD69A1">
        <w:rPr>
          <w:rFonts w:ascii="Arial" w:hAnsi="Arial" w:cs="Arial"/>
        </w:rPr>
        <w:t xml:space="preserve"> with their performance</w:t>
      </w:r>
      <w:r w:rsidR="007940B2" w:rsidRPr="00AD69A1">
        <w:rPr>
          <w:rFonts w:ascii="Arial" w:hAnsi="Arial" w:cs="Arial"/>
        </w:rPr>
        <w:t xml:space="preserve"> (</w:t>
      </w:r>
      <w:r w:rsidR="007940B2" w:rsidRPr="00AD69A1">
        <w:rPr>
          <w:rFonts w:ascii="Arial" w:hAnsi="Arial" w:cs="Arial"/>
          <w:shd w:val="clear" w:color="auto" w:fill="FFFFFF"/>
        </w:rPr>
        <w:t>Abraham, 2012)</w:t>
      </w:r>
      <w:r w:rsidR="007940B2" w:rsidRPr="00AD69A1">
        <w:rPr>
          <w:rFonts w:ascii="Arial" w:hAnsi="Arial" w:cs="Arial"/>
        </w:rPr>
        <w:t>.</w:t>
      </w:r>
    </w:p>
    <w:p w:rsidR="001A516C" w:rsidRPr="00AD69A1" w:rsidRDefault="001A516C" w:rsidP="00AD69A1">
      <w:pPr>
        <w:spacing w:line="360" w:lineRule="auto"/>
        <w:jc w:val="both"/>
        <w:rPr>
          <w:rFonts w:ascii="Arial" w:hAnsi="Arial" w:cs="Arial"/>
        </w:rPr>
      </w:pPr>
      <w:r w:rsidRPr="00AD69A1">
        <w:rPr>
          <w:rFonts w:ascii="Arial" w:hAnsi="Arial" w:cs="Arial"/>
        </w:rPr>
        <w:t xml:space="preserve">The benefits </w:t>
      </w:r>
      <w:r w:rsidR="009B5857" w:rsidRPr="00AD69A1">
        <w:rPr>
          <w:rFonts w:ascii="Arial" w:hAnsi="Arial" w:cs="Arial"/>
        </w:rPr>
        <w:t>of having employee engagement ar</w:t>
      </w:r>
      <w:r w:rsidRPr="00AD69A1">
        <w:rPr>
          <w:rFonts w:ascii="Arial" w:hAnsi="Arial" w:cs="Arial"/>
        </w:rPr>
        <w:t xml:space="preserve">e motivation and commitment to their work. The </w:t>
      </w:r>
      <w:r w:rsidR="00E26C92" w:rsidRPr="00AD69A1">
        <w:rPr>
          <w:rFonts w:ascii="Arial" w:hAnsi="Arial" w:cs="Arial"/>
        </w:rPr>
        <w:t xml:space="preserve">Corporate Leadership Council (2004) states that the efficiency of work increases by 20% of the normal if the employees are engaged and </w:t>
      </w:r>
      <w:r w:rsidR="009B5857" w:rsidRPr="00AD69A1">
        <w:rPr>
          <w:rFonts w:ascii="Arial" w:hAnsi="Arial" w:cs="Arial"/>
        </w:rPr>
        <w:t xml:space="preserve">a </w:t>
      </w:r>
      <w:r w:rsidR="00E26C92" w:rsidRPr="00AD69A1">
        <w:rPr>
          <w:rFonts w:ascii="Arial" w:hAnsi="Arial" w:cs="Arial"/>
        </w:rPr>
        <w:t xml:space="preserve">right scheme of employee engagement is </w:t>
      </w:r>
      <w:r w:rsidR="009A7F10" w:rsidRPr="00AD69A1">
        <w:rPr>
          <w:rFonts w:ascii="Arial" w:hAnsi="Arial" w:cs="Arial"/>
        </w:rPr>
        <w:t xml:space="preserve">seen. This means that there is </w:t>
      </w:r>
      <w:r w:rsidR="009B5857" w:rsidRPr="00AD69A1">
        <w:rPr>
          <w:rFonts w:ascii="Arial" w:hAnsi="Arial" w:cs="Arial"/>
        </w:rPr>
        <w:t xml:space="preserve">the </w:t>
      </w:r>
      <w:r w:rsidR="009A7F10" w:rsidRPr="00AD69A1">
        <w:rPr>
          <w:rFonts w:ascii="Arial" w:hAnsi="Arial" w:cs="Arial"/>
        </w:rPr>
        <w:t>same amount of loss in case</w:t>
      </w:r>
      <w:r w:rsidR="009B5857" w:rsidRPr="00AD69A1">
        <w:rPr>
          <w:rFonts w:ascii="Arial" w:hAnsi="Arial" w:cs="Arial"/>
        </w:rPr>
        <w:t>s</w:t>
      </w:r>
      <w:r w:rsidR="009A7F10" w:rsidRPr="00AD69A1">
        <w:rPr>
          <w:rFonts w:ascii="Arial" w:hAnsi="Arial" w:cs="Arial"/>
        </w:rPr>
        <w:t xml:space="preserve"> of employee disengagement. </w:t>
      </w:r>
      <w:r w:rsidR="0047254A" w:rsidRPr="00AD69A1">
        <w:rPr>
          <w:rFonts w:ascii="Arial" w:hAnsi="Arial" w:cs="Arial"/>
        </w:rPr>
        <w:t>The research also states that employee engagement make</w:t>
      </w:r>
      <w:r w:rsidR="009B5857" w:rsidRPr="00AD69A1">
        <w:rPr>
          <w:rFonts w:ascii="Arial" w:hAnsi="Arial" w:cs="Arial"/>
        </w:rPr>
        <w:t>s</w:t>
      </w:r>
      <w:r w:rsidR="0047254A" w:rsidRPr="00AD69A1">
        <w:rPr>
          <w:rFonts w:ascii="Arial" w:hAnsi="Arial" w:cs="Arial"/>
        </w:rPr>
        <w:t xml:space="preserve"> the employee vital to work and perform their best most often. In every five employees, roughly there is only one of them who </w:t>
      </w:r>
      <w:r w:rsidR="00E90F6A" w:rsidRPr="00AD69A1">
        <w:rPr>
          <w:rFonts w:ascii="Arial" w:hAnsi="Arial" w:cs="Arial"/>
        </w:rPr>
        <w:t>have</w:t>
      </w:r>
      <w:r w:rsidR="0047254A" w:rsidRPr="00AD69A1">
        <w:rPr>
          <w:rFonts w:ascii="Arial" w:hAnsi="Arial" w:cs="Arial"/>
        </w:rPr>
        <w:t xml:space="preserve"> the strength to work exceptionally. Employee engagement </w:t>
      </w:r>
      <w:r w:rsidR="00E90F6A" w:rsidRPr="00AD69A1">
        <w:rPr>
          <w:rFonts w:ascii="Arial" w:hAnsi="Arial" w:cs="Arial"/>
        </w:rPr>
        <w:t>serves as a construct between a happy employee and a healthy workplace. The method can be two way, such that an employee is made to work on his best with providing good working experience and zero distractions from his goals. Distractions at work place come when the employees are not heard properly, they are not given equal promotion opportunities, their legal leaves are dismissed, their bonuses are given to them timely and most of all employees with families are given relaxation to work from home in case of some personal emergency, based on their nature of role in the organization</w:t>
      </w:r>
      <w:r w:rsidR="00867DF8" w:rsidRPr="00AD69A1">
        <w:rPr>
          <w:rFonts w:ascii="Arial" w:hAnsi="Arial" w:cs="Arial"/>
        </w:rPr>
        <w:t xml:space="preserve"> (</w:t>
      </w:r>
      <w:r w:rsidR="00867DF8" w:rsidRPr="00AD69A1">
        <w:rPr>
          <w:rFonts w:ascii="Arial" w:hAnsi="Arial" w:cs="Arial"/>
          <w:shd w:val="clear" w:color="auto" w:fill="FFFFFF"/>
        </w:rPr>
        <w:t>Shuck, 2012)</w:t>
      </w:r>
      <w:r w:rsidR="00E90F6A" w:rsidRPr="00AD69A1">
        <w:rPr>
          <w:rFonts w:ascii="Arial" w:hAnsi="Arial" w:cs="Arial"/>
        </w:rPr>
        <w:t>.</w:t>
      </w:r>
    </w:p>
    <w:p w:rsidR="002B4B39" w:rsidRPr="00DD69D7" w:rsidRDefault="002B4B39" w:rsidP="00AD69A1">
      <w:pPr>
        <w:pStyle w:val="Heading2"/>
        <w:spacing w:line="360" w:lineRule="auto"/>
        <w:rPr>
          <w:rFonts w:ascii="Arial" w:hAnsi="Arial" w:cs="Arial"/>
          <w:color w:val="auto"/>
          <w:sz w:val="22"/>
          <w:szCs w:val="22"/>
        </w:rPr>
      </w:pPr>
      <w:bookmarkStart w:id="6" w:name="_Toc15234147"/>
      <w:r w:rsidRPr="00DD69D7">
        <w:rPr>
          <w:rFonts w:ascii="Arial" w:hAnsi="Arial" w:cs="Arial"/>
          <w:color w:val="auto"/>
          <w:sz w:val="22"/>
          <w:szCs w:val="22"/>
        </w:rPr>
        <w:t>Development and Training</w:t>
      </w:r>
      <w:bookmarkEnd w:id="6"/>
    </w:p>
    <w:p w:rsidR="00784CD9" w:rsidRPr="00784CD9" w:rsidRDefault="00784CD9" w:rsidP="00784CD9"/>
    <w:p w:rsidR="002B4B39" w:rsidRPr="00AD69A1" w:rsidRDefault="003D4291" w:rsidP="00AD69A1">
      <w:pPr>
        <w:spacing w:line="360" w:lineRule="auto"/>
        <w:jc w:val="both"/>
        <w:rPr>
          <w:rFonts w:ascii="Arial" w:hAnsi="Arial" w:cs="Arial"/>
        </w:rPr>
      </w:pPr>
      <w:r w:rsidRPr="00AD69A1">
        <w:rPr>
          <w:rFonts w:ascii="Arial" w:hAnsi="Arial" w:cs="Arial"/>
        </w:rPr>
        <w:t xml:space="preserve">There are a number of means to motivate your employee. A few are studies </w:t>
      </w:r>
      <w:r w:rsidR="00B75789" w:rsidRPr="00AD69A1">
        <w:rPr>
          <w:rFonts w:ascii="Arial" w:hAnsi="Arial" w:cs="Arial"/>
        </w:rPr>
        <w:t>above;</w:t>
      </w:r>
      <w:r w:rsidRPr="00AD69A1">
        <w:rPr>
          <w:rFonts w:ascii="Arial" w:hAnsi="Arial" w:cs="Arial"/>
        </w:rPr>
        <w:t xml:space="preserve"> one of the other </w:t>
      </w:r>
      <w:r w:rsidR="009B5857" w:rsidRPr="00AD69A1">
        <w:rPr>
          <w:rFonts w:ascii="Arial" w:hAnsi="Arial" w:cs="Arial"/>
        </w:rPr>
        <w:t>types</w:t>
      </w:r>
      <w:r w:rsidRPr="00AD69A1">
        <w:rPr>
          <w:rFonts w:ascii="Arial" w:hAnsi="Arial" w:cs="Arial"/>
        </w:rPr>
        <w:t xml:space="preserve"> i</w:t>
      </w:r>
      <w:r w:rsidR="009B5857" w:rsidRPr="00AD69A1">
        <w:rPr>
          <w:rFonts w:ascii="Arial" w:hAnsi="Arial" w:cs="Arial"/>
        </w:rPr>
        <w:t xml:space="preserve">s introducing the employee to </w:t>
      </w:r>
      <w:r w:rsidRPr="00AD69A1">
        <w:rPr>
          <w:rFonts w:ascii="Arial" w:hAnsi="Arial" w:cs="Arial"/>
        </w:rPr>
        <w:t xml:space="preserve">new technology or </w:t>
      </w:r>
      <w:r w:rsidR="009B5857" w:rsidRPr="00AD69A1">
        <w:rPr>
          <w:rFonts w:ascii="Arial" w:hAnsi="Arial" w:cs="Arial"/>
        </w:rPr>
        <w:t xml:space="preserve">a </w:t>
      </w:r>
      <w:r w:rsidRPr="00AD69A1">
        <w:rPr>
          <w:rFonts w:ascii="Arial" w:hAnsi="Arial" w:cs="Arial"/>
        </w:rPr>
        <w:t xml:space="preserve">new work force technique. </w:t>
      </w:r>
      <w:r w:rsidR="00B75789" w:rsidRPr="00AD69A1">
        <w:rPr>
          <w:rFonts w:ascii="Arial" w:hAnsi="Arial" w:cs="Arial"/>
        </w:rPr>
        <w:t xml:space="preserve">Training is provided to employees to develop some skills in them. </w:t>
      </w:r>
      <w:r w:rsidR="00965A48" w:rsidRPr="00AD69A1">
        <w:rPr>
          <w:rFonts w:ascii="Arial" w:hAnsi="Arial" w:cs="Arial"/>
        </w:rPr>
        <w:t xml:space="preserve">It can be either a way to guide new hires for work flow, or it can be based on some computer systems that are being installed in the office. Employees are usually afraid of getting engaged with new technology, but in this </w:t>
      </w:r>
      <w:r w:rsidR="00965A48" w:rsidRPr="00AD69A1">
        <w:rPr>
          <w:rFonts w:ascii="Arial" w:hAnsi="Arial" w:cs="Arial"/>
        </w:rPr>
        <w:lastRenderedPageBreak/>
        <w:t xml:space="preserve">era the organizations have to take steps to make sure </w:t>
      </w:r>
      <w:r w:rsidR="003D605A" w:rsidRPr="00AD69A1">
        <w:rPr>
          <w:rFonts w:ascii="Arial" w:hAnsi="Arial" w:cs="Arial"/>
        </w:rPr>
        <w:t xml:space="preserve">their work is efficient and time saving. </w:t>
      </w:r>
      <w:r w:rsidR="0091465C" w:rsidRPr="00AD69A1">
        <w:rPr>
          <w:rFonts w:ascii="Arial" w:hAnsi="Arial" w:cs="Arial"/>
        </w:rPr>
        <w:t xml:space="preserve">Whatever may be the reason of </w:t>
      </w:r>
      <w:r w:rsidR="005B6712" w:rsidRPr="00AD69A1">
        <w:rPr>
          <w:rFonts w:ascii="Arial" w:hAnsi="Arial" w:cs="Arial"/>
        </w:rPr>
        <w:t>training, the ultimate goal of organization for providing training is to keep their e</w:t>
      </w:r>
      <w:r w:rsidR="00FA6C67" w:rsidRPr="00AD69A1">
        <w:rPr>
          <w:rFonts w:ascii="Arial" w:hAnsi="Arial" w:cs="Arial"/>
        </w:rPr>
        <w:t>mployees engaged, motivated and make their department profitable</w:t>
      </w:r>
      <w:r w:rsidR="0065711A" w:rsidRPr="00AD69A1">
        <w:rPr>
          <w:rFonts w:ascii="Arial" w:hAnsi="Arial" w:cs="Arial"/>
        </w:rPr>
        <w:t>(</w:t>
      </w:r>
      <w:r w:rsidR="0065711A" w:rsidRPr="00AD69A1">
        <w:rPr>
          <w:rFonts w:ascii="Arial" w:hAnsi="Arial" w:cs="Arial"/>
          <w:shd w:val="clear" w:color="auto" w:fill="FFFFFF"/>
        </w:rPr>
        <w:t>Batista, 2013)</w:t>
      </w:r>
      <w:r w:rsidR="007940B2" w:rsidRPr="00AD69A1">
        <w:rPr>
          <w:rFonts w:ascii="Arial" w:hAnsi="Arial" w:cs="Arial"/>
          <w:shd w:val="clear" w:color="auto" w:fill="FFFFFF"/>
        </w:rPr>
        <w:t>.</w:t>
      </w:r>
    </w:p>
    <w:p w:rsidR="00B6221F" w:rsidRPr="00AD69A1" w:rsidRDefault="00B6221F" w:rsidP="00AD69A1">
      <w:pPr>
        <w:spacing w:line="360" w:lineRule="auto"/>
        <w:jc w:val="both"/>
        <w:rPr>
          <w:rFonts w:ascii="Arial" w:hAnsi="Arial" w:cs="Arial"/>
        </w:rPr>
      </w:pPr>
      <w:r w:rsidRPr="00AD69A1">
        <w:rPr>
          <w:rFonts w:ascii="Arial" w:hAnsi="Arial" w:cs="Arial"/>
        </w:rPr>
        <w:t>T</w:t>
      </w:r>
      <w:r w:rsidR="001636B0" w:rsidRPr="00AD69A1">
        <w:rPr>
          <w:rFonts w:ascii="Arial" w:hAnsi="Arial" w:cs="Arial"/>
        </w:rPr>
        <w:t>he types of training are; ne</w:t>
      </w:r>
      <w:r w:rsidRPr="00AD69A1">
        <w:rPr>
          <w:rFonts w:ascii="Arial" w:hAnsi="Arial" w:cs="Arial"/>
        </w:rPr>
        <w:t xml:space="preserve">w hire training, on the job training, </w:t>
      </w:r>
      <w:r w:rsidR="001B1F9E" w:rsidRPr="00AD69A1">
        <w:rPr>
          <w:rFonts w:ascii="Arial" w:hAnsi="Arial" w:cs="Arial"/>
        </w:rPr>
        <w:t xml:space="preserve">continuing </w:t>
      </w:r>
      <w:r w:rsidR="003072C0" w:rsidRPr="00AD69A1">
        <w:rPr>
          <w:rFonts w:ascii="Arial" w:hAnsi="Arial" w:cs="Arial"/>
        </w:rPr>
        <w:t xml:space="preserve">education in employee training. </w:t>
      </w:r>
      <w:r w:rsidR="00DA4CE7" w:rsidRPr="00AD69A1">
        <w:rPr>
          <w:rFonts w:ascii="Arial" w:hAnsi="Arial" w:cs="Arial"/>
        </w:rPr>
        <w:t xml:space="preserve">These training sessions are repetitive and work in a cycle, such that when a bunch of employees have completed their training then training of new employees begin, or the management launches some new software or technique to empower existing </w:t>
      </w:r>
      <w:r w:rsidR="00D140DC" w:rsidRPr="00AD69A1">
        <w:rPr>
          <w:rFonts w:ascii="Arial" w:hAnsi="Arial" w:cs="Arial"/>
        </w:rPr>
        <w:t>skills of their team mem</w:t>
      </w:r>
      <w:r w:rsidR="007427A5" w:rsidRPr="00AD69A1">
        <w:rPr>
          <w:rFonts w:ascii="Arial" w:hAnsi="Arial" w:cs="Arial"/>
        </w:rPr>
        <w:t xml:space="preserve">bers. </w:t>
      </w:r>
      <w:r w:rsidR="00BE3D59" w:rsidRPr="00AD69A1">
        <w:rPr>
          <w:rFonts w:ascii="Arial" w:hAnsi="Arial" w:cs="Arial"/>
        </w:rPr>
        <w:t xml:space="preserve">In new hire training, there is a comprehensive training manual for newly hired </w:t>
      </w:r>
      <w:r w:rsidR="00972BA1" w:rsidRPr="00AD69A1">
        <w:rPr>
          <w:rFonts w:ascii="Arial" w:hAnsi="Arial" w:cs="Arial"/>
        </w:rPr>
        <w:t>employees that</w:t>
      </w:r>
      <w:r w:rsidR="00BE3D59" w:rsidRPr="00AD69A1">
        <w:rPr>
          <w:rFonts w:ascii="Arial" w:hAnsi="Arial" w:cs="Arial"/>
        </w:rPr>
        <w:t xml:space="preserve"> contain rules and job activities to follow while working. The management makes sure that employee training sessions are current and not based on obsolete techniques of working. These manuals </w:t>
      </w:r>
      <w:r w:rsidR="004B507E" w:rsidRPr="00AD69A1">
        <w:rPr>
          <w:rFonts w:ascii="Arial" w:hAnsi="Arial" w:cs="Arial"/>
        </w:rPr>
        <w:t xml:space="preserve">and trainings </w:t>
      </w:r>
      <w:r w:rsidR="00BE3D59" w:rsidRPr="00AD69A1">
        <w:rPr>
          <w:rFonts w:ascii="Arial" w:hAnsi="Arial" w:cs="Arial"/>
        </w:rPr>
        <w:t xml:space="preserve">have </w:t>
      </w:r>
      <w:r w:rsidR="00D37D69" w:rsidRPr="00AD69A1">
        <w:rPr>
          <w:rFonts w:ascii="Arial" w:hAnsi="Arial" w:cs="Arial"/>
        </w:rPr>
        <w:t xml:space="preserve">illustrations, right language, easy </w:t>
      </w:r>
      <w:r w:rsidR="00BE57A8" w:rsidRPr="00AD69A1">
        <w:rPr>
          <w:rFonts w:ascii="Arial" w:hAnsi="Arial" w:cs="Arial"/>
        </w:rPr>
        <w:t>image based multimedia presentation</w:t>
      </w:r>
      <w:r w:rsidR="00C94216" w:rsidRPr="00AD69A1">
        <w:rPr>
          <w:rFonts w:ascii="Arial" w:hAnsi="Arial" w:cs="Arial"/>
        </w:rPr>
        <w:t xml:space="preserve"> and at the end it </w:t>
      </w:r>
      <w:r w:rsidR="00F1473F" w:rsidRPr="00AD69A1">
        <w:rPr>
          <w:rFonts w:ascii="Arial" w:hAnsi="Arial" w:cs="Arial"/>
        </w:rPr>
        <w:t>incorporates</w:t>
      </w:r>
      <w:r w:rsidR="00B44B8F" w:rsidRPr="00AD69A1">
        <w:rPr>
          <w:rFonts w:ascii="Arial" w:hAnsi="Arial" w:cs="Arial"/>
        </w:rPr>
        <w:t xml:space="preserve"> question answer sessions.</w:t>
      </w:r>
      <w:r w:rsidR="007B62A8" w:rsidRPr="00AD69A1">
        <w:rPr>
          <w:rFonts w:ascii="Arial" w:hAnsi="Arial" w:cs="Arial"/>
        </w:rPr>
        <w:t xml:space="preserve"> </w:t>
      </w:r>
      <w:r w:rsidR="00F1473F" w:rsidRPr="00AD69A1">
        <w:rPr>
          <w:rFonts w:ascii="Arial" w:hAnsi="Arial" w:cs="Arial"/>
        </w:rPr>
        <w:t xml:space="preserve">The </w:t>
      </w:r>
      <w:r w:rsidR="003757A8" w:rsidRPr="00AD69A1">
        <w:rPr>
          <w:rFonts w:ascii="Arial" w:hAnsi="Arial" w:cs="Arial"/>
        </w:rPr>
        <w:t xml:space="preserve">on job training or side by side training is an opportunity available to work relationship and </w:t>
      </w:r>
      <w:r w:rsidR="009A4665" w:rsidRPr="00AD69A1">
        <w:rPr>
          <w:rFonts w:ascii="Arial" w:hAnsi="Arial" w:cs="Arial"/>
        </w:rPr>
        <w:t>rearranging the employee’s caliber to get resulted outputs.</w:t>
      </w:r>
      <w:r w:rsidR="007B62A8" w:rsidRPr="00AD69A1">
        <w:rPr>
          <w:rFonts w:ascii="Arial" w:hAnsi="Arial" w:cs="Arial"/>
        </w:rPr>
        <w:t xml:space="preserve"> </w:t>
      </w:r>
      <w:r w:rsidR="00B465D2" w:rsidRPr="00AD69A1">
        <w:rPr>
          <w:rFonts w:ascii="Arial" w:hAnsi="Arial" w:cs="Arial"/>
        </w:rPr>
        <w:t xml:space="preserve">The third training discussed here is </w:t>
      </w:r>
      <w:r w:rsidR="00A11CAC" w:rsidRPr="00AD69A1">
        <w:rPr>
          <w:rFonts w:ascii="Arial" w:hAnsi="Arial" w:cs="Arial"/>
        </w:rPr>
        <w:t xml:space="preserve">continuing educating in employee training is </w:t>
      </w:r>
      <w:r w:rsidR="006C175F" w:rsidRPr="00AD69A1">
        <w:rPr>
          <w:rFonts w:ascii="Arial" w:hAnsi="Arial" w:cs="Arial"/>
        </w:rPr>
        <w:t xml:space="preserve">used for new hires that learn almost 40% of the work in the initial training and remaining is taught to them throughout the </w:t>
      </w:r>
      <w:r w:rsidR="00DA1213" w:rsidRPr="00AD69A1">
        <w:rPr>
          <w:rFonts w:ascii="Arial" w:hAnsi="Arial" w:cs="Arial"/>
        </w:rPr>
        <w:t>employment session at work</w:t>
      </w:r>
      <w:r w:rsidR="00DA2C86" w:rsidRPr="00AD69A1">
        <w:rPr>
          <w:rFonts w:ascii="Arial" w:hAnsi="Arial" w:cs="Arial"/>
        </w:rPr>
        <w:t xml:space="preserve"> (</w:t>
      </w:r>
      <w:r w:rsidR="00DA2C86" w:rsidRPr="00AD69A1">
        <w:rPr>
          <w:rFonts w:ascii="Arial" w:hAnsi="Arial" w:cs="Arial"/>
          <w:shd w:val="clear" w:color="auto" w:fill="FFFFFF"/>
        </w:rPr>
        <w:t>Bin, 2015)</w:t>
      </w:r>
      <w:r w:rsidR="00DA1213" w:rsidRPr="00AD69A1">
        <w:rPr>
          <w:rFonts w:ascii="Arial" w:hAnsi="Arial" w:cs="Arial"/>
        </w:rPr>
        <w:t>.</w:t>
      </w:r>
    </w:p>
    <w:p w:rsidR="00145616" w:rsidRPr="00AD69A1" w:rsidRDefault="007B62A8" w:rsidP="00AD69A1">
      <w:pPr>
        <w:spacing w:line="360" w:lineRule="auto"/>
        <w:jc w:val="both"/>
        <w:rPr>
          <w:rFonts w:ascii="Arial" w:hAnsi="Arial" w:cs="Arial"/>
        </w:rPr>
      </w:pPr>
      <w:r w:rsidRPr="00AD69A1">
        <w:rPr>
          <w:rFonts w:ascii="Arial" w:hAnsi="Arial" w:cs="Arial"/>
        </w:rPr>
        <w:t>T</w:t>
      </w:r>
      <w:r w:rsidR="00145616" w:rsidRPr="00AD69A1">
        <w:rPr>
          <w:rFonts w:ascii="Arial" w:hAnsi="Arial" w:cs="Arial"/>
        </w:rPr>
        <w:t>raining and development is helpful development vehicle for individuals, because it enhances their skills and makes them confident about their performance abilities. Through training individuals prioritize tasks and difficulty that t</w:t>
      </w:r>
      <w:r w:rsidR="00C538C5" w:rsidRPr="00AD69A1">
        <w:rPr>
          <w:rFonts w:ascii="Arial" w:hAnsi="Arial" w:cs="Arial"/>
        </w:rPr>
        <w:t>hey will face at workplace.</w:t>
      </w:r>
    </w:p>
    <w:p w:rsidR="00D46BBC" w:rsidRPr="00DD69D7" w:rsidRDefault="00B5319F" w:rsidP="00AD69A1">
      <w:pPr>
        <w:pStyle w:val="Heading1"/>
        <w:spacing w:line="360" w:lineRule="auto"/>
        <w:rPr>
          <w:rFonts w:ascii="Arial" w:hAnsi="Arial" w:cs="Arial"/>
          <w:color w:val="auto"/>
          <w:sz w:val="22"/>
          <w:szCs w:val="22"/>
        </w:rPr>
      </w:pPr>
      <w:bookmarkStart w:id="7" w:name="_Toc15234148"/>
      <w:r w:rsidRPr="00DD69D7">
        <w:rPr>
          <w:rFonts w:ascii="Arial" w:hAnsi="Arial" w:cs="Arial"/>
          <w:color w:val="auto"/>
          <w:sz w:val="22"/>
          <w:szCs w:val="22"/>
        </w:rPr>
        <w:t>USE OF DEVELOPMENT VEHICLES TO ORGANIZATION AND EMPLOYEE</w:t>
      </w:r>
      <w:bookmarkEnd w:id="7"/>
    </w:p>
    <w:p w:rsidR="00784CD9" w:rsidRPr="00784CD9" w:rsidRDefault="00784CD9" w:rsidP="00784CD9"/>
    <w:p w:rsidR="00B5319F" w:rsidRPr="00AD69A1" w:rsidRDefault="001F5FBE" w:rsidP="00AD69A1">
      <w:pPr>
        <w:spacing w:line="360" w:lineRule="auto"/>
        <w:jc w:val="both"/>
        <w:rPr>
          <w:rFonts w:ascii="Arial" w:hAnsi="Arial" w:cs="Arial"/>
        </w:rPr>
      </w:pPr>
      <w:r w:rsidRPr="00AD69A1">
        <w:rPr>
          <w:rFonts w:ascii="Arial" w:hAnsi="Arial" w:cs="Arial"/>
        </w:rPr>
        <w:t xml:space="preserve">The </w:t>
      </w:r>
      <w:r w:rsidR="00AC0A6C" w:rsidRPr="00AD69A1">
        <w:rPr>
          <w:rFonts w:ascii="Arial" w:hAnsi="Arial" w:cs="Arial"/>
        </w:rPr>
        <w:t xml:space="preserve">example that is discussed in this section is of </w:t>
      </w:r>
      <w:r w:rsidR="00FA3B23" w:rsidRPr="00AD69A1">
        <w:rPr>
          <w:rFonts w:ascii="Arial" w:hAnsi="Arial" w:cs="Arial"/>
        </w:rPr>
        <w:t xml:space="preserve">Tesco. Tesco is one of the leading chains of stores in the United Kingdom. And plotting the above discussed three development vehicles on personal approach for understanding how these development vehicles helped me gain </w:t>
      </w:r>
      <w:r w:rsidR="00DD780D" w:rsidRPr="00AD69A1">
        <w:rPr>
          <w:rFonts w:ascii="Arial" w:hAnsi="Arial" w:cs="Arial"/>
        </w:rPr>
        <w:t>the right potential to work in Tesco</w:t>
      </w:r>
      <w:r w:rsidR="008237C8" w:rsidRPr="00AD69A1">
        <w:rPr>
          <w:rFonts w:ascii="Arial" w:hAnsi="Arial" w:cs="Arial"/>
        </w:rPr>
        <w:t xml:space="preserve"> (</w:t>
      </w:r>
      <w:r w:rsidR="008237C8" w:rsidRPr="00AD69A1">
        <w:rPr>
          <w:rFonts w:ascii="Arial" w:hAnsi="Arial" w:cs="Arial"/>
          <w:shd w:val="clear" w:color="auto" w:fill="FFFFFF"/>
        </w:rPr>
        <w:t>Zhao, 2014)</w:t>
      </w:r>
      <w:r w:rsidR="00DD780D" w:rsidRPr="00AD69A1">
        <w:rPr>
          <w:rFonts w:ascii="Arial" w:hAnsi="Arial" w:cs="Arial"/>
        </w:rPr>
        <w:t>. A wide spread and world known chain of stores has made a boom in the international market. There are thousands of employees and stores in the world, owned by Tesco and the biggest advantage of the wide spread business is their long range and vast range of product line</w:t>
      </w:r>
      <w:r w:rsidR="005504D8" w:rsidRPr="00AD69A1">
        <w:rPr>
          <w:rFonts w:ascii="Arial" w:hAnsi="Arial" w:cs="Arial"/>
        </w:rPr>
        <w:t xml:space="preserve"> is </w:t>
      </w:r>
      <w:r w:rsidR="005D17EE" w:rsidRPr="00AD69A1">
        <w:rPr>
          <w:rFonts w:ascii="Arial" w:hAnsi="Arial" w:cs="Arial"/>
        </w:rPr>
        <w:t xml:space="preserve">making new customers day by day, both online and </w:t>
      </w:r>
      <w:r w:rsidR="001D21B1" w:rsidRPr="00AD69A1">
        <w:rPr>
          <w:rFonts w:ascii="Arial" w:hAnsi="Arial" w:cs="Arial"/>
        </w:rPr>
        <w:t xml:space="preserve">in stores. </w:t>
      </w:r>
      <w:r w:rsidR="008C1207" w:rsidRPr="00AD69A1">
        <w:rPr>
          <w:rFonts w:ascii="Arial" w:hAnsi="Arial" w:cs="Arial"/>
        </w:rPr>
        <w:t xml:space="preserve">The product line includes groceries and house hold objects, </w:t>
      </w:r>
      <w:r w:rsidR="00A30CB6" w:rsidRPr="00AD69A1">
        <w:rPr>
          <w:rFonts w:ascii="Arial" w:hAnsi="Arial" w:cs="Arial"/>
        </w:rPr>
        <w:t xml:space="preserve">electronics, décor and </w:t>
      </w:r>
      <w:r w:rsidR="00A30CB6" w:rsidRPr="00AD69A1">
        <w:rPr>
          <w:rFonts w:ascii="Arial" w:hAnsi="Arial" w:cs="Arial"/>
        </w:rPr>
        <w:lastRenderedPageBreak/>
        <w:t xml:space="preserve">furniture, home appliances, gardening and lifestyle kits, clothing and attire, fashion and accessories </w:t>
      </w:r>
      <w:r w:rsidR="00A91CD8" w:rsidRPr="00AD69A1">
        <w:rPr>
          <w:rFonts w:ascii="Arial" w:hAnsi="Arial" w:cs="Arial"/>
        </w:rPr>
        <w:t xml:space="preserve">etc. These stores have a number of branches and sub-branches in their product lines. A lot of products are being </w:t>
      </w:r>
      <w:r w:rsidR="00C61D8A" w:rsidRPr="00AD69A1">
        <w:rPr>
          <w:rFonts w:ascii="Arial" w:hAnsi="Arial" w:cs="Arial"/>
        </w:rPr>
        <w:t xml:space="preserve">sold and bought from these stores. </w:t>
      </w:r>
      <w:r w:rsidR="00A41059" w:rsidRPr="00AD69A1">
        <w:rPr>
          <w:rFonts w:ascii="Arial" w:hAnsi="Arial" w:cs="Arial"/>
        </w:rPr>
        <w:t xml:space="preserve">Larger organizations are hard to manage as well as it is difficult to concentrate on the performance of each and every employee. For that purpose, the employees are trained at the beginning of their job and then moved in the field. During my working period in Tesco, I was hired as an intern and later based on my performance and ability of customer dealing I was promoted to </w:t>
      </w:r>
      <w:r w:rsidR="007B62A8" w:rsidRPr="00AD69A1">
        <w:rPr>
          <w:rFonts w:ascii="Arial" w:hAnsi="Arial" w:cs="Arial"/>
        </w:rPr>
        <w:t xml:space="preserve">be a </w:t>
      </w:r>
      <w:r w:rsidR="00A41059" w:rsidRPr="00AD69A1">
        <w:rPr>
          <w:rFonts w:ascii="Arial" w:hAnsi="Arial" w:cs="Arial"/>
        </w:rPr>
        <w:t>permanent employee within 2 months</w:t>
      </w:r>
      <w:r w:rsidR="00955F00" w:rsidRPr="00AD69A1">
        <w:rPr>
          <w:rFonts w:ascii="Arial" w:hAnsi="Arial" w:cs="Arial"/>
        </w:rPr>
        <w:t xml:space="preserve"> (</w:t>
      </w:r>
      <w:r w:rsidR="00955F00" w:rsidRPr="00AD69A1">
        <w:rPr>
          <w:rFonts w:ascii="Arial" w:hAnsi="Arial" w:cs="Arial"/>
          <w:shd w:val="clear" w:color="auto" w:fill="FFFFFF"/>
        </w:rPr>
        <w:t>Albrecht, 2015)</w:t>
      </w:r>
      <w:r w:rsidR="00A41059" w:rsidRPr="00AD69A1">
        <w:rPr>
          <w:rFonts w:ascii="Arial" w:hAnsi="Arial" w:cs="Arial"/>
        </w:rPr>
        <w:t xml:space="preserve">. </w:t>
      </w:r>
    </w:p>
    <w:p w:rsidR="00712C93" w:rsidRPr="00DD69D7" w:rsidRDefault="00712C93" w:rsidP="00AD69A1">
      <w:pPr>
        <w:pStyle w:val="Heading2"/>
        <w:spacing w:line="360" w:lineRule="auto"/>
        <w:rPr>
          <w:rFonts w:ascii="Arial" w:hAnsi="Arial" w:cs="Arial"/>
          <w:color w:val="auto"/>
          <w:sz w:val="22"/>
          <w:szCs w:val="22"/>
        </w:rPr>
      </w:pPr>
      <w:bookmarkStart w:id="8" w:name="_Toc15234149"/>
      <w:r w:rsidRPr="00DD69D7">
        <w:rPr>
          <w:rFonts w:ascii="Arial" w:hAnsi="Arial" w:cs="Arial"/>
          <w:color w:val="auto"/>
          <w:sz w:val="22"/>
          <w:szCs w:val="22"/>
        </w:rPr>
        <w:t>Theory Justifying Development Vehicles and Individual Development</w:t>
      </w:r>
      <w:bookmarkEnd w:id="8"/>
      <w:r w:rsidRPr="00DD69D7">
        <w:rPr>
          <w:rFonts w:ascii="Arial" w:hAnsi="Arial" w:cs="Arial"/>
          <w:color w:val="auto"/>
          <w:sz w:val="22"/>
          <w:szCs w:val="22"/>
        </w:rPr>
        <w:t xml:space="preserve"> </w:t>
      </w:r>
    </w:p>
    <w:p w:rsidR="00784CD9" w:rsidRPr="00784CD9" w:rsidRDefault="00784CD9" w:rsidP="00784CD9"/>
    <w:p w:rsidR="00712C93" w:rsidRPr="00AD69A1" w:rsidRDefault="00712C93" w:rsidP="00AD69A1">
      <w:pPr>
        <w:spacing w:line="360" w:lineRule="auto"/>
        <w:jc w:val="both"/>
        <w:rPr>
          <w:rFonts w:ascii="Arial" w:hAnsi="Arial" w:cs="Arial"/>
        </w:rPr>
      </w:pPr>
      <w:r w:rsidRPr="00AD69A1">
        <w:rPr>
          <w:rFonts w:ascii="Arial" w:hAnsi="Arial" w:cs="Arial"/>
        </w:rPr>
        <w:t xml:space="preserve">Social Learning Theory proposed by Albert has the following four steps, attention, retention, motor production, and motivation/reinforcement. And these steps can </w:t>
      </w:r>
      <w:r w:rsidR="00DC3CE9" w:rsidRPr="00AD69A1">
        <w:rPr>
          <w:rFonts w:ascii="Arial" w:hAnsi="Arial" w:cs="Arial"/>
        </w:rPr>
        <w:t xml:space="preserve">justify all the three proposed development vehicles in the first task. The motivation, employee engagement, developmental training </w:t>
      </w:r>
      <w:r w:rsidR="00F344E1" w:rsidRPr="00AD69A1">
        <w:rPr>
          <w:rFonts w:ascii="Arial" w:hAnsi="Arial" w:cs="Arial"/>
        </w:rPr>
        <w:t>is</w:t>
      </w:r>
      <w:r w:rsidR="00DC3CE9" w:rsidRPr="00AD69A1">
        <w:rPr>
          <w:rFonts w:ascii="Arial" w:hAnsi="Arial" w:cs="Arial"/>
        </w:rPr>
        <w:t xml:space="preserve"> three interlinked states and core idea for linking them is learning process. As Albert has stated that social learning plays vital role and this learning can come from any way. It can be either through your colleagues, sub-ordinate, management of an office boy. Because motivation and employee engagement are the two factors that can be learnt from anyone in your workplace. Motivation to work comes when there is interest and loyalty to your job. Individual engagement is based on sense of responsibility and productivity. Attention is a trait similar to training part</w:t>
      </w:r>
      <w:r w:rsidRPr="00AD69A1">
        <w:rPr>
          <w:rFonts w:ascii="Arial" w:hAnsi="Arial" w:cs="Arial"/>
        </w:rPr>
        <w:t xml:space="preserve"> (</w:t>
      </w:r>
      <w:r w:rsidRPr="00AD69A1">
        <w:rPr>
          <w:rFonts w:ascii="Arial" w:hAnsi="Arial" w:cs="Arial"/>
          <w:shd w:val="clear" w:color="auto" w:fill="FFFFFF"/>
        </w:rPr>
        <w:t>Bandura, 2014)</w:t>
      </w:r>
      <w:r w:rsidRPr="00AD69A1">
        <w:rPr>
          <w:rFonts w:ascii="Arial" w:hAnsi="Arial" w:cs="Arial"/>
        </w:rPr>
        <w:t>.</w:t>
      </w:r>
    </w:p>
    <w:p w:rsidR="00E75F02" w:rsidRPr="00AD69A1" w:rsidRDefault="001D6497" w:rsidP="00AD69A1">
      <w:pPr>
        <w:spacing w:line="360" w:lineRule="auto"/>
        <w:jc w:val="both"/>
        <w:rPr>
          <w:rFonts w:ascii="Arial" w:hAnsi="Arial" w:cs="Arial"/>
        </w:rPr>
      </w:pPr>
      <w:r w:rsidRPr="00AD69A1">
        <w:rPr>
          <w:rFonts w:ascii="Arial" w:hAnsi="Arial" w:cs="Arial"/>
        </w:rPr>
        <w:t>Keeping in mind Social Learning Theory, here c</w:t>
      </w:r>
      <w:r w:rsidR="00A41059" w:rsidRPr="00AD69A1">
        <w:rPr>
          <w:rFonts w:ascii="Arial" w:hAnsi="Arial" w:cs="Arial"/>
        </w:rPr>
        <w:t xml:space="preserve">ritically analyzing my performance and output based on </w:t>
      </w:r>
      <w:r w:rsidR="00290B70" w:rsidRPr="00AD69A1">
        <w:rPr>
          <w:rFonts w:ascii="Arial" w:hAnsi="Arial" w:cs="Arial"/>
        </w:rPr>
        <w:t>performance</w:t>
      </w:r>
      <w:r w:rsidR="007B62A8" w:rsidRPr="00AD69A1">
        <w:rPr>
          <w:rFonts w:ascii="Arial" w:hAnsi="Arial" w:cs="Arial"/>
        </w:rPr>
        <w:t xml:space="preserve"> </w:t>
      </w:r>
      <w:r w:rsidR="00952536" w:rsidRPr="00AD69A1">
        <w:rPr>
          <w:rFonts w:ascii="Arial" w:hAnsi="Arial" w:cs="Arial"/>
        </w:rPr>
        <w:t>towards organization is done first of all through my personal engagement</w:t>
      </w:r>
      <w:r w:rsidR="00FB7B55" w:rsidRPr="00AD69A1">
        <w:rPr>
          <w:rFonts w:ascii="Arial" w:hAnsi="Arial" w:cs="Arial"/>
        </w:rPr>
        <w:t>.</w:t>
      </w:r>
      <w:r w:rsidR="00952536" w:rsidRPr="00AD69A1">
        <w:rPr>
          <w:rFonts w:ascii="Arial" w:hAnsi="Arial" w:cs="Arial"/>
        </w:rPr>
        <w:t xml:space="preserve"> “Employee engagement” as I was loyal to my work and was punctual no matter the distance and my duty hours. There was a friendly atmosphere among colleagues and low rate of workplace politics. Managing one’s enthusiasm in such a productive environment was easy for me. I made myself comfortable at work doing </w:t>
      </w:r>
      <w:r w:rsidR="005C2F76" w:rsidRPr="00AD69A1">
        <w:rPr>
          <w:rFonts w:ascii="Arial" w:hAnsi="Arial" w:cs="Arial"/>
        </w:rPr>
        <w:t>the same work again if there was any mi</w:t>
      </w:r>
      <w:r w:rsidR="00246EEA" w:rsidRPr="00AD69A1">
        <w:rPr>
          <w:rFonts w:ascii="Arial" w:hAnsi="Arial" w:cs="Arial"/>
        </w:rPr>
        <w:t xml:space="preserve">stake in the previous one. The buyers that used to visit this store were well aware of their needs and they did not need a full time supervision, solving their confusions and making them choose the best product was one of my personal </w:t>
      </w:r>
      <w:r w:rsidR="00D9356C" w:rsidRPr="00AD69A1">
        <w:rPr>
          <w:rFonts w:ascii="Arial" w:hAnsi="Arial" w:cs="Arial"/>
        </w:rPr>
        <w:t>roles</w:t>
      </w:r>
      <w:r w:rsidR="00246EEA" w:rsidRPr="00AD69A1">
        <w:rPr>
          <w:rFonts w:ascii="Arial" w:hAnsi="Arial" w:cs="Arial"/>
        </w:rPr>
        <w:t xml:space="preserve"> to be considered in employee engagement. The work done in </w:t>
      </w:r>
      <w:r w:rsidR="00617604" w:rsidRPr="00AD69A1">
        <w:rPr>
          <w:rFonts w:ascii="Arial" w:hAnsi="Arial" w:cs="Arial"/>
        </w:rPr>
        <w:t>Tesco</w:t>
      </w:r>
      <w:r w:rsidR="00246EEA" w:rsidRPr="00AD69A1">
        <w:rPr>
          <w:rFonts w:ascii="Arial" w:hAnsi="Arial" w:cs="Arial"/>
        </w:rPr>
        <w:t xml:space="preserve"> was ov</w:t>
      </w:r>
      <w:r w:rsidR="003E4A25" w:rsidRPr="00AD69A1">
        <w:rPr>
          <w:rFonts w:ascii="Arial" w:hAnsi="Arial" w:cs="Arial"/>
        </w:rPr>
        <w:t xml:space="preserve">er all a good relationship within organization. </w:t>
      </w:r>
      <w:r w:rsidR="00E75F02" w:rsidRPr="00AD69A1">
        <w:rPr>
          <w:rFonts w:ascii="Arial" w:hAnsi="Arial" w:cs="Arial"/>
        </w:rPr>
        <w:t xml:space="preserve">A respectable work with a good salary package is enough for a starter to motivate </w:t>
      </w:r>
      <w:r w:rsidR="00A20A66" w:rsidRPr="00AD69A1">
        <w:rPr>
          <w:rFonts w:ascii="Arial" w:hAnsi="Arial" w:cs="Arial"/>
        </w:rPr>
        <w:t>them</w:t>
      </w:r>
      <w:r w:rsidR="00E75F02" w:rsidRPr="00AD69A1">
        <w:rPr>
          <w:rFonts w:ascii="Arial" w:hAnsi="Arial" w:cs="Arial"/>
        </w:rPr>
        <w:t xml:space="preserve"> to work well</w:t>
      </w:r>
      <w:r w:rsidR="00102EBC" w:rsidRPr="00AD69A1">
        <w:rPr>
          <w:rFonts w:ascii="Arial" w:hAnsi="Arial" w:cs="Arial"/>
        </w:rPr>
        <w:t xml:space="preserve">. Each employee was assigned with a number of tasks and to fulfill them timely was considered to be </w:t>
      </w:r>
      <w:r w:rsidR="00617604" w:rsidRPr="00AD69A1">
        <w:rPr>
          <w:rFonts w:ascii="Arial" w:hAnsi="Arial" w:cs="Arial"/>
        </w:rPr>
        <w:t>a good employee performance criterion</w:t>
      </w:r>
      <w:r w:rsidR="00C33AF4" w:rsidRPr="00AD69A1">
        <w:rPr>
          <w:rFonts w:ascii="Arial" w:hAnsi="Arial" w:cs="Arial"/>
        </w:rPr>
        <w:t xml:space="preserve"> (</w:t>
      </w:r>
      <w:r w:rsidR="00C33AF4" w:rsidRPr="00AD69A1">
        <w:rPr>
          <w:rFonts w:ascii="Arial" w:hAnsi="Arial" w:cs="Arial"/>
          <w:shd w:val="clear" w:color="auto" w:fill="FFFFFF"/>
        </w:rPr>
        <w:t>Wood, 2016)</w:t>
      </w:r>
      <w:r w:rsidR="00102EBC" w:rsidRPr="00AD69A1">
        <w:rPr>
          <w:rFonts w:ascii="Arial" w:hAnsi="Arial" w:cs="Arial"/>
        </w:rPr>
        <w:t xml:space="preserve">. </w:t>
      </w:r>
      <w:r w:rsidR="00CA5B90" w:rsidRPr="00AD69A1">
        <w:rPr>
          <w:rFonts w:ascii="Arial" w:hAnsi="Arial" w:cs="Arial"/>
        </w:rPr>
        <w:t xml:space="preserve">In large organization </w:t>
      </w:r>
      <w:r w:rsidR="00CA5B90" w:rsidRPr="00AD69A1">
        <w:rPr>
          <w:rFonts w:ascii="Arial" w:hAnsi="Arial" w:cs="Arial"/>
        </w:rPr>
        <w:lastRenderedPageBreak/>
        <w:t>like Tesco, personal learning was with interaction with colleagues. The head management was involved in teaching and training to ensure a good skilled output from us.</w:t>
      </w:r>
      <w:r w:rsidR="00B24B27" w:rsidRPr="00AD69A1">
        <w:rPr>
          <w:rFonts w:ascii="Arial" w:hAnsi="Arial" w:cs="Arial"/>
        </w:rPr>
        <w:t xml:space="preserve"> This is an applied example of Social Learning Theory </w:t>
      </w:r>
      <w:r w:rsidR="00115178" w:rsidRPr="00AD69A1">
        <w:rPr>
          <w:rFonts w:ascii="Arial" w:hAnsi="Arial" w:cs="Arial"/>
        </w:rPr>
        <w:t>in Tesco.</w:t>
      </w:r>
    </w:p>
    <w:p w:rsidR="00E67E3C" w:rsidRPr="00AD69A1" w:rsidRDefault="00E67E3C" w:rsidP="00AD69A1">
      <w:pPr>
        <w:spacing w:line="360" w:lineRule="auto"/>
        <w:jc w:val="both"/>
        <w:rPr>
          <w:rFonts w:ascii="Arial" w:hAnsi="Arial" w:cs="Arial"/>
        </w:rPr>
      </w:pPr>
      <w:r w:rsidRPr="00AD69A1">
        <w:rPr>
          <w:rFonts w:ascii="Arial" w:hAnsi="Arial" w:cs="Arial"/>
        </w:rPr>
        <w:t xml:space="preserve">The third factor was training and development, each employee was trained at the start of the job with essential salesperson skills. A manual of customer dealing tactics were given to each new hire, and that manual comprised of major possible questions as well as information about products each new hire was employed on. My initial duties were on kitchen </w:t>
      </w:r>
      <w:r w:rsidR="001D25D1" w:rsidRPr="00AD69A1">
        <w:rPr>
          <w:rFonts w:ascii="Arial" w:hAnsi="Arial" w:cs="Arial"/>
        </w:rPr>
        <w:t xml:space="preserve">utensils and furniture department but my interests lied in electronics and gadgets. Later based on my personal interests I was shifted to the electronics section. This was another push start for my motivation, where I was able to improve my </w:t>
      </w:r>
      <w:r w:rsidR="000C524F" w:rsidRPr="00AD69A1">
        <w:rPr>
          <w:rFonts w:ascii="Arial" w:hAnsi="Arial" w:cs="Arial"/>
        </w:rPr>
        <w:t>customer dealing skills</w:t>
      </w:r>
      <w:r w:rsidR="00F61B3A" w:rsidRPr="00AD69A1">
        <w:rPr>
          <w:rFonts w:ascii="Arial" w:hAnsi="Arial" w:cs="Arial"/>
        </w:rPr>
        <w:t xml:space="preserve"> (</w:t>
      </w:r>
      <w:proofErr w:type="spellStart"/>
      <w:r w:rsidR="00F61B3A" w:rsidRPr="00AD69A1">
        <w:rPr>
          <w:rFonts w:ascii="Arial" w:hAnsi="Arial" w:cs="Arial"/>
          <w:shd w:val="clear" w:color="auto" w:fill="FFFFFF"/>
        </w:rPr>
        <w:t>Kukreja</w:t>
      </w:r>
      <w:proofErr w:type="spellEnd"/>
      <w:r w:rsidR="00F61B3A" w:rsidRPr="00AD69A1">
        <w:rPr>
          <w:rFonts w:ascii="Arial" w:hAnsi="Arial" w:cs="Arial"/>
          <w:shd w:val="clear" w:color="auto" w:fill="FFFFFF"/>
        </w:rPr>
        <w:t>, 2016)</w:t>
      </w:r>
      <w:r w:rsidR="000C524F" w:rsidRPr="00AD69A1">
        <w:rPr>
          <w:rFonts w:ascii="Arial" w:hAnsi="Arial" w:cs="Arial"/>
        </w:rPr>
        <w:t>.</w:t>
      </w:r>
    </w:p>
    <w:p w:rsidR="00470141" w:rsidRPr="00AD69A1" w:rsidRDefault="00470141" w:rsidP="00AD69A1">
      <w:pPr>
        <w:spacing w:line="360" w:lineRule="auto"/>
        <w:jc w:val="both"/>
        <w:rPr>
          <w:rFonts w:ascii="Arial" w:hAnsi="Arial" w:cs="Arial"/>
        </w:rPr>
      </w:pPr>
      <w:r w:rsidRPr="00AD69A1">
        <w:rPr>
          <w:rFonts w:ascii="Arial" w:hAnsi="Arial" w:cs="Arial"/>
        </w:rPr>
        <w:t xml:space="preserve">The above details study how I was benefited by the three development vehicles in the organization I </w:t>
      </w:r>
      <w:r w:rsidR="004630E3" w:rsidRPr="00AD69A1">
        <w:rPr>
          <w:rFonts w:ascii="Arial" w:hAnsi="Arial" w:cs="Arial"/>
        </w:rPr>
        <w:t>worked in. B</w:t>
      </w:r>
      <w:r w:rsidRPr="00AD69A1">
        <w:rPr>
          <w:rFonts w:ascii="Arial" w:hAnsi="Arial" w:cs="Arial"/>
        </w:rPr>
        <w:t xml:space="preserve">elow are the benefits discussed </w:t>
      </w:r>
      <w:r w:rsidR="00340AA9" w:rsidRPr="00AD69A1">
        <w:rPr>
          <w:rFonts w:ascii="Arial" w:hAnsi="Arial" w:cs="Arial"/>
        </w:rPr>
        <w:t xml:space="preserve">that I have been </w:t>
      </w:r>
      <w:r w:rsidR="007B62A8" w:rsidRPr="00AD69A1">
        <w:rPr>
          <w:rFonts w:ascii="Arial" w:hAnsi="Arial" w:cs="Arial"/>
        </w:rPr>
        <w:t>able to provide to</w:t>
      </w:r>
      <w:r w:rsidR="005E2FB7" w:rsidRPr="00AD69A1">
        <w:rPr>
          <w:rFonts w:ascii="Arial" w:hAnsi="Arial" w:cs="Arial"/>
        </w:rPr>
        <w:t xml:space="preserve"> Tesco. Working in the furniture and house hold section </w:t>
      </w:r>
      <w:r w:rsidR="007B62A8" w:rsidRPr="00AD69A1">
        <w:rPr>
          <w:rFonts w:ascii="Arial" w:hAnsi="Arial" w:cs="Arial"/>
        </w:rPr>
        <w:t>was less interesting to me</w:t>
      </w:r>
      <w:r w:rsidR="005E2FB7" w:rsidRPr="00AD69A1">
        <w:rPr>
          <w:rFonts w:ascii="Arial" w:hAnsi="Arial" w:cs="Arial"/>
        </w:rPr>
        <w:t>, and I was not able to att</w:t>
      </w:r>
      <w:r w:rsidR="007B62A8" w:rsidRPr="00AD69A1">
        <w:rPr>
          <w:rFonts w:ascii="Arial" w:hAnsi="Arial" w:cs="Arial"/>
        </w:rPr>
        <w:t>ract much of the customers which</w:t>
      </w:r>
      <w:r w:rsidR="005E2FB7" w:rsidRPr="00AD69A1">
        <w:rPr>
          <w:rFonts w:ascii="Arial" w:hAnsi="Arial" w:cs="Arial"/>
        </w:rPr>
        <w:t xml:space="preserve"> is why I found myself a</w:t>
      </w:r>
      <w:r w:rsidR="007B62A8" w:rsidRPr="00AD69A1">
        <w:rPr>
          <w:rFonts w:ascii="Arial" w:hAnsi="Arial" w:cs="Arial"/>
        </w:rPr>
        <w:t>s a</w:t>
      </w:r>
      <w:r w:rsidR="005E2FB7" w:rsidRPr="00AD69A1">
        <w:rPr>
          <w:rFonts w:ascii="Arial" w:hAnsi="Arial" w:cs="Arial"/>
        </w:rPr>
        <w:t xml:space="preserve"> re</w:t>
      </w:r>
      <w:r w:rsidR="007B62A8" w:rsidRPr="00AD69A1">
        <w:rPr>
          <w:rFonts w:ascii="Arial" w:hAnsi="Arial" w:cs="Arial"/>
        </w:rPr>
        <w:t>sponsible employee by telling</w:t>
      </w:r>
      <w:r w:rsidR="005E2FB7" w:rsidRPr="00AD69A1">
        <w:rPr>
          <w:rFonts w:ascii="Arial" w:hAnsi="Arial" w:cs="Arial"/>
        </w:rPr>
        <w:t xml:space="preserve"> the immediate boss about my likes and interests and requested to be shifted to a department of my interest and for that I had to prove myself that I was capable enough and this gave me motivation again.</w:t>
      </w:r>
      <w:r w:rsidR="00041E38" w:rsidRPr="00AD69A1">
        <w:rPr>
          <w:rFonts w:ascii="Arial" w:hAnsi="Arial" w:cs="Arial"/>
        </w:rPr>
        <w:t xml:space="preserve"> The ma</w:t>
      </w:r>
      <w:r w:rsidR="00CE1DB3" w:rsidRPr="00AD69A1">
        <w:rPr>
          <w:rFonts w:ascii="Arial" w:hAnsi="Arial" w:cs="Arial"/>
        </w:rPr>
        <w:t xml:space="preserve">nagement shifted my duties to electronics department, I learnt by heart all </w:t>
      </w:r>
      <w:r w:rsidR="007B62A8" w:rsidRPr="00AD69A1">
        <w:rPr>
          <w:rFonts w:ascii="Arial" w:hAnsi="Arial" w:cs="Arial"/>
        </w:rPr>
        <w:t xml:space="preserve">the </w:t>
      </w:r>
      <w:r w:rsidR="00CE1DB3" w:rsidRPr="00AD69A1">
        <w:rPr>
          <w:rFonts w:ascii="Arial" w:hAnsi="Arial" w:cs="Arial"/>
        </w:rPr>
        <w:t>major features and qualities of televisions, fridge, Air conditioners and other appliances, and soon I was the most featured salesperson in that area due to better buyer handling and selling attitude. My friendly attitude made the</w:t>
      </w:r>
      <w:r w:rsidR="007B62A8" w:rsidRPr="00AD69A1">
        <w:rPr>
          <w:rFonts w:ascii="Arial" w:hAnsi="Arial" w:cs="Arial"/>
        </w:rPr>
        <w:t xml:space="preserve"> customers visit and shop again and</w:t>
      </w:r>
      <w:r w:rsidR="00CE1DB3" w:rsidRPr="00AD69A1">
        <w:rPr>
          <w:rFonts w:ascii="Arial" w:hAnsi="Arial" w:cs="Arial"/>
        </w:rPr>
        <w:t xml:space="preserve"> repetitive customers is the sign of a growing profit. This was also because, I believe that a product alone is not enough to sell </w:t>
      </w:r>
      <w:r w:rsidR="007B62A8" w:rsidRPr="00AD69A1">
        <w:rPr>
          <w:rFonts w:ascii="Arial" w:hAnsi="Arial" w:cs="Arial"/>
        </w:rPr>
        <w:t>itself;</w:t>
      </w:r>
      <w:r w:rsidR="00CE1DB3" w:rsidRPr="00AD69A1">
        <w:rPr>
          <w:rFonts w:ascii="Arial" w:hAnsi="Arial" w:cs="Arial"/>
        </w:rPr>
        <w:t xml:space="preserve"> you</w:t>
      </w:r>
      <w:r w:rsidR="007B62A8" w:rsidRPr="00AD69A1">
        <w:rPr>
          <w:rFonts w:ascii="Arial" w:hAnsi="Arial" w:cs="Arial"/>
        </w:rPr>
        <w:t xml:space="preserve"> have to make people realize they</w:t>
      </w:r>
      <w:r w:rsidR="00CE1DB3" w:rsidRPr="00AD69A1">
        <w:rPr>
          <w:rFonts w:ascii="Arial" w:hAnsi="Arial" w:cs="Arial"/>
        </w:rPr>
        <w:t xml:space="preserve"> need </w:t>
      </w:r>
      <w:r w:rsidR="007B62A8" w:rsidRPr="00AD69A1">
        <w:rPr>
          <w:rFonts w:ascii="Arial" w:hAnsi="Arial" w:cs="Arial"/>
        </w:rPr>
        <w:t xml:space="preserve">it </w:t>
      </w:r>
      <w:r w:rsidR="00CE1DB3" w:rsidRPr="00AD69A1">
        <w:rPr>
          <w:rFonts w:ascii="Arial" w:hAnsi="Arial" w:cs="Arial"/>
        </w:rPr>
        <w:t xml:space="preserve">in their lives, and I </w:t>
      </w:r>
      <w:r w:rsidR="0029331D" w:rsidRPr="00AD69A1">
        <w:rPr>
          <w:rFonts w:ascii="Arial" w:hAnsi="Arial" w:cs="Arial"/>
        </w:rPr>
        <w:t>was suc</w:t>
      </w:r>
      <w:r w:rsidR="002C64FF" w:rsidRPr="00AD69A1">
        <w:rPr>
          <w:rFonts w:ascii="Arial" w:hAnsi="Arial" w:cs="Arial"/>
        </w:rPr>
        <w:t xml:space="preserve">cessful </w:t>
      </w:r>
      <w:r w:rsidR="007B62A8" w:rsidRPr="00AD69A1">
        <w:rPr>
          <w:rFonts w:ascii="Arial" w:hAnsi="Arial" w:cs="Arial"/>
        </w:rPr>
        <w:t xml:space="preserve">in </w:t>
      </w:r>
      <w:r w:rsidR="002C64FF" w:rsidRPr="00AD69A1">
        <w:rPr>
          <w:rFonts w:ascii="Arial" w:hAnsi="Arial" w:cs="Arial"/>
        </w:rPr>
        <w:t>doing so at a good ra</w:t>
      </w:r>
      <w:r w:rsidR="007B62A8" w:rsidRPr="00AD69A1">
        <w:rPr>
          <w:rFonts w:ascii="Arial" w:hAnsi="Arial" w:cs="Arial"/>
        </w:rPr>
        <w:t>te. This overall made a slight</w:t>
      </w:r>
      <w:r w:rsidR="002C64FF" w:rsidRPr="00AD69A1">
        <w:rPr>
          <w:rFonts w:ascii="Arial" w:hAnsi="Arial" w:cs="Arial"/>
        </w:rPr>
        <w:t xml:space="preserve"> difference in the sales o</w:t>
      </w:r>
      <w:r w:rsidR="007B62A8" w:rsidRPr="00AD69A1">
        <w:rPr>
          <w:rFonts w:ascii="Arial" w:hAnsi="Arial" w:cs="Arial"/>
        </w:rPr>
        <w:t xml:space="preserve">f electronics at our store. This </w:t>
      </w:r>
      <w:r w:rsidR="00F344E1" w:rsidRPr="00AD69A1">
        <w:rPr>
          <w:rFonts w:ascii="Arial" w:hAnsi="Arial" w:cs="Arial"/>
        </w:rPr>
        <w:t>led</w:t>
      </w:r>
      <w:r w:rsidR="002C64FF" w:rsidRPr="00AD69A1">
        <w:rPr>
          <w:rFonts w:ascii="Arial" w:hAnsi="Arial" w:cs="Arial"/>
        </w:rPr>
        <w:t xml:space="preserve"> me to become a permanent employee of this store. Tesco as a whole is providing a number of benefits to its employee including bonuses, promotions, transport facilities and much more</w:t>
      </w:r>
      <w:r w:rsidR="00EF70AA" w:rsidRPr="00AD69A1">
        <w:rPr>
          <w:rFonts w:ascii="Arial" w:hAnsi="Arial" w:cs="Arial"/>
        </w:rPr>
        <w:t xml:space="preserve"> (</w:t>
      </w:r>
      <w:proofErr w:type="spellStart"/>
      <w:r w:rsidR="00EF70AA" w:rsidRPr="00AD69A1">
        <w:rPr>
          <w:rFonts w:ascii="Arial" w:hAnsi="Arial" w:cs="Arial"/>
          <w:shd w:val="clear" w:color="auto" w:fill="FFFFFF"/>
        </w:rPr>
        <w:t>Sabherwal</w:t>
      </w:r>
      <w:proofErr w:type="spellEnd"/>
      <w:r w:rsidR="00EF70AA" w:rsidRPr="00AD69A1">
        <w:rPr>
          <w:rFonts w:ascii="Arial" w:hAnsi="Arial" w:cs="Arial"/>
          <w:shd w:val="clear" w:color="auto" w:fill="FFFFFF"/>
        </w:rPr>
        <w:t>, 2013)</w:t>
      </w:r>
      <w:r w:rsidR="002C64FF" w:rsidRPr="00AD69A1">
        <w:rPr>
          <w:rFonts w:ascii="Arial" w:hAnsi="Arial" w:cs="Arial"/>
        </w:rPr>
        <w:t>.</w:t>
      </w:r>
    </w:p>
    <w:p w:rsidR="00C32CA7" w:rsidRPr="00DD69D7" w:rsidRDefault="00F42B89" w:rsidP="00AD69A1">
      <w:pPr>
        <w:pStyle w:val="Heading1"/>
        <w:spacing w:line="360" w:lineRule="auto"/>
        <w:rPr>
          <w:rFonts w:ascii="Arial" w:hAnsi="Arial" w:cs="Arial"/>
          <w:color w:val="auto"/>
          <w:sz w:val="22"/>
          <w:szCs w:val="22"/>
        </w:rPr>
      </w:pPr>
      <w:bookmarkStart w:id="9" w:name="_Toc15234150"/>
      <w:r w:rsidRPr="00DD69D7">
        <w:rPr>
          <w:rFonts w:ascii="Arial" w:hAnsi="Arial" w:cs="Arial"/>
          <w:color w:val="auto"/>
          <w:sz w:val="22"/>
          <w:szCs w:val="22"/>
        </w:rPr>
        <w:t>DEVELOP</w:t>
      </w:r>
      <w:r w:rsidR="00BB7566" w:rsidRPr="00DD69D7">
        <w:rPr>
          <w:rFonts w:ascii="Arial" w:hAnsi="Arial" w:cs="Arial"/>
          <w:color w:val="auto"/>
          <w:sz w:val="22"/>
          <w:szCs w:val="22"/>
        </w:rPr>
        <w:t>MENT</w:t>
      </w:r>
      <w:r w:rsidR="00256423" w:rsidRPr="00DD69D7">
        <w:rPr>
          <w:rFonts w:ascii="Arial" w:hAnsi="Arial" w:cs="Arial"/>
          <w:color w:val="auto"/>
          <w:sz w:val="22"/>
          <w:szCs w:val="22"/>
        </w:rPr>
        <w:t>NEEDS AND EXPECTATIONS OF AN INDIVIDUAL</w:t>
      </w:r>
      <w:bookmarkEnd w:id="9"/>
    </w:p>
    <w:p w:rsidR="00784CD9" w:rsidRPr="00784CD9" w:rsidRDefault="00784CD9" w:rsidP="00784CD9"/>
    <w:p w:rsidR="00B53814" w:rsidRPr="00AD69A1" w:rsidRDefault="00B65366" w:rsidP="00F344E1">
      <w:pPr>
        <w:spacing w:line="360" w:lineRule="auto"/>
        <w:jc w:val="both"/>
        <w:rPr>
          <w:rFonts w:ascii="Arial" w:hAnsi="Arial" w:cs="Arial"/>
        </w:rPr>
      </w:pPr>
      <w:r w:rsidRPr="00AD69A1">
        <w:rPr>
          <w:rFonts w:ascii="Arial" w:hAnsi="Arial" w:cs="Arial"/>
        </w:rPr>
        <w:t xml:space="preserve">The following section is most interesting and </w:t>
      </w:r>
      <w:r w:rsidR="00D21BF8" w:rsidRPr="00AD69A1">
        <w:rPr>
          <w:rFonts w:ascii="Arial" w:hAnsi="Arial" w:cs="Arial"/>
        </w:rPr>
        <w:t>informative part of the entire assignment</w:t>
      </w:r>
      <w:r w:rsidR="00A11BDE" w:rsidRPr="00AD69A1">
        <w:rPr>
          <w:rFonts w:ascii="Arial" w:hAnsi="Arial" w:cs="Arial"/>
        </w:rPr>
        <w:t xml:space="preserve">. In this section, there is a proper implementation plan developed for the understanding of how motivation, </w:t>
      </w:r>
      <w:r w:rsidR="00B34931" w:rsidRPr="00AD69A1">
        <w:rPr>
          <w:rFonts w:ascii="Arial" w:hAnsi="Arial" w:cs="Arial"/>
        </w:rPr>
        <w:t xml:space="preserve">employee engagement and </w:t>
      </w:r>
      <w:r w:rsidR="00FA3E89" w:rsidRPr="00AD69A1">
        <w:rPr>
          <w:rFonts w:ascii="Arial" w:hAnsi="Arial" w:cs="Arial"/>
        </w:rPr>
        <w:t xml:space="preserve">development/ training can meet the needs of individuals </w:t>
      </w:r>
      <w:r w:rsidR="00FA3E89" w:rsidRPr="00AD69A1">
        <w:rPr>
          <w:rFonts w:ascii="Arial" w:hAnsi="Arial" w:cs="Arial"/>
        </w:rPr>
        <w:lastRenderedPageBreak/>
        <w:t>at workplace</w:t>
      </w:r>
      <w:r w:rsidR="00002115" w:rsidRPr="00AD69A1">
        <w:rPr>
          <w:rFonts w:ascii="Arial" w:hAnsi="Arial" w:cs="Arial"/>
        </w:rPr>
        <w:t xml:space="preserve"> and what are further needs to meet the expectations of individuals</w:t>
      </w:r>
      <w:r w:rsidR="00FA3E89" w:rsidRPr="00AD69A1">
        <w:rPr>
          <w:rFonts w:ascii="Arial" w:hAnsi="Arial" w:cs="Arial"/>
        </w:rPr>
        <w:t xml:space="preserve">. </w:t>
      </w:r>
      <w:r w:rsidR="00D5650C" w:rsidRPr="00AD69A1">
        <w:rPr>
          <w:rFonts w:ascii="Arial" w:hAnsi="Arial" w:cs="Arial"/>
        </w:rPr>
        <w:t xml:space="preserve">Discussing </w:t>
      </w:r>
      <w:r w:rsidR="00FA3E89" w:rsidRPr="00AD69A1">
        <w:rPr>
          <w:rFonts w:ascii="Arial" w:hAnsi="Arial" w:cs="Arial"/>
        </w:rPr>
        <w:t>how these combine to meet the expectations of the employees</w:t>
      </w:r>
      <w:r w:rsidR="00220F28" w:rsidRPr="00AD69A1">
        <w:rPr>
          <w:rFonts w:ascii="Arial" w:hAnsi="Arial" w:cs="Arial"/>
        </w:rPr>
        <w:t xml:space="preserve"> and what more can be done to make employees committed and happy</w:t>
      </w:r>
      <w:r w:rsidR="00FA3E89" w:rsidRPr="00AD69A1">
        <w:rPr>
          <w:rFonts w:ascii="Arial" w:hAnsi="Arial" w:cs="Arial"/>
        </w:rPr>
        <w:t xml:space="preserve">. </w:t>
      </w:r>
    </w:p>
    <w:p w:rsidR="00B150BD" w:rsidRPr="00AD69A1" w:rsidRDefault="00B150BD" w:rsidP="00AD69A1">
      <w:pPr>
        <w:spacing w:line="360" w:lineRule="auto"/>
        <w:jc w:val="both"/>
        <w:rPr>
          <w:rFonts w:ascii="Arial" w:hAnsi="Arial" w:cs="Arial"/>
        </w:rPr>
      </w:pPr>
      <w:r w:rsidRPr="00AD69A1">
        <w:rPr>
          <w:rFonts w:ascii="Arial" w:hAnsi="Arial" w:cs="Arial"/>
        </w:rPr>
        <w:t xml:space="preserve">The three development needs </w:t>
      </w:r>
      <w:r w:rsidR="00651589" w:rsidRPr="00AD69A1">
        <w:rPr>
          <w:rFonts w:ascii="Arial" w:hAnsi="Arial" w:cs="Arial"/>
        </w:rPr>
        <w:t xml:space="preserve">required </w:t>
      </w:r>
      <w:r w:rsidR="009E20E7" w:rsidRPr="00AD69A1">
        <w:rPr>
          <w:rFonts w:ascii="Arial" w:hAnsi="Arial" w:cs="Arial"/>
        </w:rPr>
        <w:t xml:space="preserve">for meeting the expectations of the individuals and the time required to meet those needs are described in the sections later on. The improvement in tasks take a lot of time but steps taken timely can enhance the </w:t>
      </w:r>
      <w:r w:rsidR="005115FB" w:rsidRPr="00AD69A1">
        <w:rPr>
          <w:rFonts w:ascii="Arial" w:hAnsi="Arial" w:cs="Arial"/>
        </w:rPr>
        <w:t>performance.</w:t>
      </w:r>
      <w:r w:rsidR="000B2C97" w:rsidRPr="00AD69A1">
        <w:rPr>
          <w:rFonts w:ascii="Arial" w:hAnsi="Arial" w:cs="Arial"/>
        </w:rPr>
        <w:t xml:space="preserve"> The needs for development in </w:t>
      </w:r>
      <w:proofErr w:type="gramStart"/>
      <w:r w:rsidR="000B2C97" w:rsidRPr="00AD69A1">
        <w:rPr>
          <w:rFonts w:ascii="Arial" w:hAnsi="Arial" w:cs="Arial"/>
        </w:rPr>
        <w:t>Tesco,</w:t>
      </w:r>
      <w:proofErr w:type="gramEnd"/>
      <w:r w:rsidR="000B2C97" w:rsidRPr="00AD69A1">
        <w:rPr>
          <w:rFonts w:ascii="Arial" w:hAnsi="Arial" w:cs="Arial"/>
        </w:rPr>
        <w:t xml:space="preserve"> </w:t>
      </w:r>
      <w:r w:rsidR="00253D73" w:rsidRPr="00AD69A1">
        <w:rPr>
          <w:rFonts w:ascii="Arial" w:hAnsi="Arial" w:cs="Arial"/>
        </w:rPr>
        <w:t>are listed in the section below:</w:t>
      </w:r>
    </w:p>
    <w:p w:rsidR="00253D73" w:rsidRPr="00AD69A1" w:rsidRDefault="006E4887" w:rsidP="00AD69A1">
      <w:pPr>
        <w:pStyle w:val="ListParagraph"/>
        <w:numPr>
          <w:ilvl w:val="0"/>
          <w:numId w:val="5"/>
        </w:numPr>
        <w:spacing w:line="360" w:lineRule="auto"/>
        <w:jc w:val="both"/>
        <w:rPr>
          <w:rFonts w:ascii="Arial" w:hAnsi="Arial" w:cs="Arial"/>
        </w:rPr>
      </w:pPr>
      <w:r w:rsidRPr="00AD69A1">
        <w:rPr>
          <w:rFonts w:ascii="Arial" w:hAnsi="Arial" w:cs="Arial"/>
        </w:rPr>
        <w:t>Engaging employees in activities and parties at workplace once a month</w:t>
      </w:r>
    </w:p>
    <w:p w:rsidR="006E4887" w:rsidRPr="00AD69A1" w:rsidRDefault="006E4887" w:rsidP="00AD69A1">
      <w:pPr>
        <w:pStyle w:val="ListParagraph"/>
        <w:numPr>
          <w:ilvl w:val="0"/>
          <w:numId w:val="5"/>
        </w:numPr>
        <w:spacing w:line="360" w:lineRule="auto"/>
        <w:jc w:val="both"/>
        <w:rPr>
          <w:rFonts w:ascii="Arial" w:hAnsi="Arial" w:cs="Arial"/>
        </w:rPr>
      </w:pPr>
      <w:r w:rsidRPr="00AD69A1">
        <w:rPr>
          <w:rFonts w:ascii="Arial" w:hAnsi="Arial" w:cs="Arial"/>
        </w:rPr>
        <w:t>Providing employees motivation through regular increments</w:t>
      </w:r>
    </w:p>
    <w:p w:rsidR="006E4887" w:rsidRPr="00AD69A1" w:rsidRDefault="00D40B1A" w:rsidP="00AD69A1">
      <w:pPr>
        <w:pStyle w:val="ListParagraph"/>
        <w:numPr>
          <w:ilvl w:val="0"/>
          <w:numId w:val="5"/>
        </w:numPr>
        <w:spacing w:line="360" w:lineRule="auto"/>
        <w:jc w:val="both"/>
        <w:rPr>
          <w:rFonts w:ascii="Arial" w:hAnsi="Arial" w:cs="Arial"/>
        </w:rPr>
      </w:pPr>
      <w:r w:rsidRPr="00AD69A1">
        <w:rPr>
          <w:rFonts w:ascii="Arial" w:hAnsi="Arial" w:cs="Arial"/>
        </w:rPr>
        <w:t>Appreciate and recognize them more.</w:t>
      </w:r>
    </w:p>
    <w:p w:rsidR="00B023CA" w:rsidRPr="00AD69A1" w:rsidRDefault="00B023CA" w:rsidP="00AD69A1">
      <w:pPr>
        <w:spacing w:line="360" w:lineRule="auto"/>
        <w:jc w:val="both"/>
        <w:rPr>
          <w:rFonts w:ascii="Arial" w:hAnsi="Arial" w:cs="Arial"/>
        </w:rPr>
      </w:pPr>
      <w:r w:rsidRPr="00AD69A1">
        <w:rPr>
          <w:rFonts w:ascii="Arial" w:hAnsi="Arial" w:cs="Arial"/>
        </w:rPr>
        <w:t>Plotting these</w:t>
      </w:r>
      <w:r w:rsidR="00981E37" w:rsidRPr="00AD69A1">
        <w:rPr>
          <w:rFonts w:ascii="Arial" w:hAnsi="Arial" w:cs="Arial"/>
        </w:rPr>
        <w:t xml:space="preserve"> </w:t>
      </w:r>
      <w:r w:rsidR="00197CB8" w:rsidRPr="00AD69A1">
        <w:rPr>
          <w:rFonts w:ascii="Arial" w:hAnsi="Arial" w:cs="Arial"/>
        </w:rPr>
        <w:t>in a table and understanding how these three examples of development needs help to meet expectations of the individuals in workplace and what time is needed to meet these tasks.</w:t>
      </w:r>
    </w:p>
    <w:p w:rsidR="006C2F7E" w:rsidRPr="00DD69D7" w:rsidRDefault="006C2F7E" w:rsidP="00AD69A1">
      <w:pPr>
        <w:pStyle w:val="Heading2"/>
        <w:spacing w:line="360" w:lineRule="auto"/>
        <w:rPr>
          <w:rFonts w:ascii="Arial" w:hAnsi="Arial" w:cs="Arial"/>
          <w:color w:val="auto"/>
          <w:sz w:val="22"/>
          <w:szCs w:val="22"/>
        </w:rPr>
      </w:pPr>
      <w:bookmarkStart w:id="10" w:name="_Toc15234151"/>
      <w:r w:rsidRPr="00DD69D7">
        <w:rPr>
          <w:rFonts w:ascii="Arial" w:hAnsi="Arial" w:cs="Arial"/>
          <w:color w:val="auto"/>
          <w:sz w:val="22"/>
          <w:szCs w:val="22"/>
        </w:rPr>
        <w:t>Development Plan and Table for Plan Communication</w:t>
      </w:r>
      <w:bookmarkEnd w:id="10"/>
    </w:p>
    <w:p w:rsidR="007603F5" w:rsidRPr="00AD69A1" w:rsidRDefault="007603F5" w:rsidP="00AD69A1">
      <w:pPr>
        <w:spacing w:line="360" w:lineRule="auto"/>
        <w:rPr>
          <w:rFonts w:ascii="Arial" w:hAnsi="Arial" w:cs="Arial"/>
        </w:rPr>
      </w:pPr>
    </w:p>
    <w:tbl>
      <w:tblPr>
        <w:tblStyle w:val="TableGrid"/>
        <w:tblW w:w="10832" w:type="dxa"/>
        <w:tblInd w:w="-510" w:type="dxa"/>
        <w:tblLook w:val="04A0" w:firstRow="1" w:lastRow="0" w:firstColumn="1" w:lastColumn="0" w:noHBand="0" w:noVBand="1"/>
      </w:tblPr>
      <w:tblGrid>
        <w:gridCol w:w="879"/>
        <w:gridCol w:w="3177"/>
        <w:gridCol w:w="2442"/>
        <w:gridCol w:w="2323"/>
        <w:gridCol w:w="2011"/>
      </w:tblGrid>
      <w:tr w:rsidR="00F56AF4" w:rsidRPr="00AD69A1" w:rsidTr="00F56AF4">
        <w:trPr>
          <w:trHeight w:val="872"/>
        </w:trPr>
        <w:tc>
          <w:tcPr>
            <w:tcW w:w="879" w:type="dxa"/>
          </w:tcPr>
          <w:p w:rsidR="00F56AF4" w:rsidRPr="00AD69A1" w:rsidRDefault="00F56AF4" w:rsidP="00AD69A1">
            <w:pPr>
              <w:spacing w:line="360" w:lineRule="auto"/>
              <w:jc w:val="both"/>
              <w:rPr>
                <w:rFonts w:ascii="Arial" w:hAnsi="Arial" w:cs="Arial"/>
              </w:rPr>
            </w:pPr>
            <w:r w:rsidRPr="00AD69A1">
              <w:rPr>
                <w:rFonts w:ascii="Arial" w:hAnsi="Arial" w:cs="Arial"/>
              </w:rPr>
              <w:t>Sr.#</w:t>
            </w:r>
          </w:p>
        </w:tc>
        <w:tc>
          <w:tcPr>
            <w:tcW w:w="3177" w:type="dxa"/>
          </w:tcPr>
          <w:p w:rsidR="00F56AF4" w:rsidRPr="00AD69A1" w:rsidRDefault="00F56AF4" w:rsidP="00AD69A1">
            <w:pPr>
              <w:spacing w:line="360" w:lineRule="auto"/>
              <w:jc w:val="center"/>
              <w:rPr>
                <w:rFonts w:ascii="Arial" w:hAnsi="Arial" w:cs="Arial"/>
              </w:rPr>
            </w:pPr>
            <w:r w:rsidRPr="00AD69A1">
              <w:rPr>
                <w:rFonts w:ascii="Arial" w:hAnsi="Arial" w:cs="Arial"/>
              </w:rPr>
              <w:t>Development Needs</w:t>
            </w:r>
          </w:p>
        </w:tc>
        <w:tc>
          <w:tcPr>
            <w:tcW w:w="2442" w:type="dxa"/>
          </w:tcPr>
          <w:p w:rsidR="00F56AF4" w:rsidRPr="00AD69A1" w:rsidRDefault="00F56AF4" w:rsidP="00AD69A1">
            <w:pPr>
              <w:spacing w:line="360" w:lineRule="auto"/>
              <w:jc w:val="center"/>
              <w:rPr>
                <w:rFonts w:ascii="Arial" w:hAnsi="Arial" w:cs="Arial"/>
              </w:rPr>
            </w:pPr>
            <w:r w:rsidRPr="00AD69A1">
              <w:rPr>
                <w:rFonts w:ascii="Arial" w:hAnsi="Arial" w:cs="Arial"/>
              </w:rPr>
              <w:t>Related Development Vehicle</w:t>
            </w:r>
          </w:p>
        </w:tc>
        <w:tc>
          <w:tcPr>
            <w:tcW w:w="2323" w:type="dxa"/>
          </w:tcPr>
          <w:p w:rsidR="00F56AF4" w:rsidRPr="00AD69A1" w:rsidRDefault="00F56AF4" w:rsidP="00AD69A1">
            <w:pPr>
              <w:spacing w:line="360" w:lineRule="auto"/>
              <w:jc w:val="center"/>
              <w:rPr>
                <w:rFonts w:ascii="Arial" w:hAnsi="Arial" w:cs="Arial"/>
              </w:rPr>
            </w:pPr>
            <w:r w:rsidRPr="00AD69A1">
              <w:rPr>
                <w:rFonts w:ascii="Arial" w:hAnsi="Arial" w:cs="Arial"/>
              </w:rPr>
              <w:t>The Impact on Tesco</w:t>
            </w:r>
          </w:p>
        </w:tc>
        <w:tc>
          <w:tcPr>
            <w:tcW w:w="2011" w:type="dxa"/>
          </w:tcPr>
          <w:p w:rsidR="00F56AF4" w:rsidRPr="00AD69A1" w:rsidRDefault="00F56AF4" w:rsidP="00AD69A1">
            <w:pPr>
              <w:spacing w:line="360" w:lineRule="auto"/>
              <w:jc w:val="center"/>
              <w:rPr>
                <w:rFonts w:ascii="Arial" w:hAnsi="Arial" w:cs="Arial"/>
              </w:rPr>
            </w:pPr>
            <w:r w:rsidRPr="00AD69A1">
              <w:rPr>
                <w:rFonts w:ascii="Arial" w:hAnsi="Arial" w:cs="Arial"/>
              </w:rPr>
              <w:t>Time Required to Meet these needs</w:t>
            </w:r>
          </w:p>
        </w:tc>
      </w:tr>
      <w:tr w:rsidR="00F56AF4" w:rsidRPr="00AD69A1" w:rsidTr="00F56AF4">
        <w:trPr>
          <w:trHeight w:val="675"/>
        </w:trPr>
        <w:tc>
          <w:tcPr>
            <w:tcW w:w="879" w:type="dxa"/>
          </w:tcPr>
          <w:p w:rsidR="00F56AF4" w:rsidRPr="00AD69A1" w:rsidRDefault="00F56AF4" w:rsidP="00AD69A1">
            <w:pPr>
              <w:spacing w:line="360" w:lineRule="auto"/>
              <w:jc w:val="both"/>
              <w:rPr>
                <w:rFonts w:ascii="Arial" w:hAnsi="Arial" w:cs="Arial"/>
              </w:rPr>
            </w:pPr>
            <w:r w:rsidRPr="00AD69A1">
              <w:rPr>
                <w:rFonts w:ascii="Arial" w:hAnsi="Arial" w:cs="Arial"/>
              </w:rPr>
              <w:t>1</w:t>
            </w:r>
          </w:p>
        </w:tc>
        <w:tc>
          <w:tcPr>
            <w:tcW w:w="3177" w:type="dxa"/>
          </w:tcPr>
          <w:p w:rsidR="00F56AF4" w:rsidRPr="00AD69A1" w:rsidRDefault="00C567A3" w:rsidP="00AD69A1">
            <w:pPr>
              <w:spacing w:line="360" w:lineRule="auto"/>
              <w:jc w:val="both"/>
              <w:rPr>
                <w:rFonts w:ascii="Arial" w:hAnsi="Arial" w:cs="Arial"/>
              </w:rPr>
            </w:pPr>
            <w:r w:rsidRPr="00AD69A1">
              <w:rPr>
                <w:rFonts w:ascii="Arial" w:hAnsi="Arial" w:cs="Arial"/>
              </w:rPr>
              <w:t>Engaging employees in workplace activities and having monthly birthday parties at office</w:t>
            </w:r>
          </w:p>
        </w:tc>
        <w:tc>
          <w:tcPr>
            <w:tcW w:w="2442" w:type="dxa"/>
          </w:tcPr>
          <w:p w:rsidR="00F56AF4" w:rsidRPr="00AD69A1" w:rsidRDefault="00E42A4E" w:rsidP="00AD69A1">
            <w:pPr>
              <w:spacing w:line="360" w:lineRule="auto"/>
              <w:jc w:val="both"/>
              <w:rPr>
                <w:rFonts w:ascii="Arial" w:hAnsi="Arial" w:cs="Arial"/>
              </w:rPr>
            </w:pPr>
            <w:r w:rsidRPr="00AD69A1">
              <w:rPr>
                <w:rFonts w:ascii="Arial" w:hAnsi="Arial" w:cs="Arial"/>
              </w:rPr>
              <w:t>Employee engagement is clearly the development vehicle related to this development need</w:t>
            </w:r>
          </w:p>
        </w:tc>
        <w:tc>
          <w:tcPr>
            <w:tcW w:w="2323" w:type="dxa"/>
          </w:tcPr>
          <w:p w:rsidR="00F56AF4" w:rsidRPr="00AD69A1" w:rsidRDefault="00E42A4E" w:rsidP="00AD69A1">
            <w:pPr>
              <w:spacing w:line="360" w:lineRule="auto"/>
              <w:jc w:val="both"/>
              <w:rPr>
                <w:rFonts w:ascii="Arial" w:hAnsi="Arial" w:cs="Arial"/>
              </w:rPr>
            </w:pPr>
            <w:r w:rsidRPr="00AD69A1">
              <w:rPr>
                <w:rFonts w:ascii="Arial" w:hAnsi="Arial" w:cs="Arial"/>
              </w:rPr>
              <w:t xml:space="preserve">The impact of this on </w:t>
            </w:r>
            <w:r w:rsidR="001353FF" w:rsidRPr="00AD69A1">
              <w:rPr>
                <w:rFonts w:ascii="Arial" w:hAnsi="Arial" w:cs="Arial"/>
              </w:rPr>
              <w:t>Tesco’s employees and workplace will be very positive, they will feel themselves as an important part of their team and this will create a friendly atmosphere within colleagues and their team leads.</w:t>
            </w:r>
          </w:p>
        </w:tc>
        <w:tc>
          <w:tcPr>
            <w:tcW w:w="2011" w:type="dxa"/>
          </w:tcPr>
          <w:p w:rsidR="00F56AF4" w:rsidRPr="00AD69A1" w:rsidRDefault="00BC2CC7" w:rsidP="00AD69A1">
            <w:pPr>
              <w:spacing w:line="360" w:lineRule="auto"/>
              <w:jc w:val="both"/>
              <w:rPr>
                <w:rFonts w:ascii="Arial" w:hAnsi="Arial" w:cs="Arial"/>
              </w:rPr>
            </w:pPr>
            <w:r w:rsidRPr="00AD69A1">
              <w:rPr>
                <w:rFonts w:ascii="Arial" w:hAnsi="Arial" w:cs="Arial"/>
              </w:rPr>
              <w:t xml:space="preserve">The time required to meet this need is not in months. It can be done within days and creating data of all employees, sorting them to understand flexible time schedules as well as availability can lead to a gathering for </w:t>
            </w:r>
            <w:r w:rsidRPr="00AD69A1">
              <w:rPr>
                <w:rFonts w:ascii="Arial" w:hAnsi="Arial" w:cs="Arial"/>
              </w:rPr>
              <w:lastRenderedPageBreak/>
              <w:t>lunch, dinner or a birthday.</w:t>
            </w:r>
          </w:p>
        </w:tc>
      </w:tr>
      <w:tr w:rsidR="00F56AF4" w:rsidRPr="00AD69A1" w:rsidTr="00F56AF4">
        <w:trPr>
          <w:trHeight w:val="675"/>
        </w:trPr>
        <w:tc>
          <w:tcPr>
            <w:tcW w:w="879" w:type="dxa"/>
          </w:tcPr>
          <w:p w:rsidR="00F56AF4" w:rsidRPr="00AD69A1" w:rsidRDefault="00F56AF4" w:rsidP="00AD69A1">
            <w:pPr>
              <w:spacing w:line="360" w:lineRule="auto"/>
              <w:jc w:val="both"/>
              <w:rPr>
                <w:rFonts w:ascii="Arial" w:hAnsi="Arial" w:cs="Arial"/>
              </w:rPr>
            </w:pPr>
            <w:r w:rsidRPr="00AD69A1">
              <w:rPr>
                <w:rFonts w:ascii="Arial" w:hAnsi="Arial" w:cs="Arial"/>
              </w:rPr>
              <w:lastRenderedPageBreak/>
              <w:t>2</w:t>
            </w:r>
          </w:p>
        </w:tc>
        <w:tc>
          <w:tcPr>
            <w:tcW w:w="3177" w:type="dxa"/>
          </w:tcPr>
          <w:p w:rsidR="00F56AF4" w:rsidRPr="00AD69A1" w:rsidRDefault="009672B4" w:rsidP="00AD69A1">
            <w:pPr>
              <w:spacing w:line="360" w:lineRule="auto"/>
              <w:jc w:val="both"/>
              <w:rPr>
                <w:rFonts w:ascii="Arial" w:hAnsi="Arial" w:cs="Arial"/>
              </w:rPr>
            </w:pPr>
            <w:r w:rsidRPr="00AD69A1">
              <w:rPr>
                <w:rFonts w:ascii="Arial" w:hAnsi="Arial" w:cs="Arial"/>
              </w:rPr>
              <w:t>Regular Increments for Employees to keep them motivated</w:t>
            </w:r>
          </w:p>
        </w:tc>
        <w:tc>
          <w:tcPr>
            <w:tcW w:w="2442" w:type="dxa"/>
          </w:tcPr>
          <w:p w:rsidR="00F56AF4" w:rsidRPr="00AD69A1" w:rsidRDefault="009672B4" w:rsidP="00AD69A1">
            <w:pPr>
              <w:spacing w:line="360" w:lineRule="auto"/>
              <w:jc w:val="both"/>
              <w:rPr>
                <w:rFonts w:ascii="Arial" w:hAnsi="Arial" w:cs="Arial"/>
              </w:rPr>
            </w:pPr>
            <w:r w:rsidRPr="00AD69A1">
              <w:rPr>
                <w:rFonts w:ascii="Arial" w:hAnsi="Arial" w:cs="Arial"/>
              </w:rPr>
              <w:t>Motivation is the development vehicle that is concerned in this development need.</w:t>
            </w:r>
          </w:p>
        </w:tc>
        <w:tc>
          <w:tcPr>
            <w:tcW w:w="2323" w:type="dxa"/>
          </w:tcPr>
          <w:p w:rsidR="00F56AF4" w:rsidRPr="00AD69A1" w:rsidRDefault="00A330C6" w:rsidP="00AD69A1">
            <w:pPr>
              <w:spacing w:line="360" w:lineRule="auto"/>
              <w:jc w:val="both"/>
              <w:rPr>
                <w:rFonts w:ascii="Arial" w:hAnsi="Arial" w:cs="Arial"/>
              </w:rPr>
            </w:pPr>
            <w:r w:rsidRPr="00AD69A1">
              <w:rPr>
                <w:rFonts w:ascii="Arial" w:hAnsi="Arial" w:cs="Arial"/>
              </w:rPr>
              <w:t xml:space="preserve">Tesco’s employees are </w:t>
            </w:r>
            <w:r w:rsidR="00981E37" w:rsidRPr="00AD69A1">
              <w:rPr>
                <w:rFonts w:ascii="Arial" w:hAnsi="Arial" w:cs="Arial"/>
              </w:rPr>
              <w:t>large</w:t>
            </w:r>
            <w:r w:rsidRPr="00AD69A1">
              <w:rPr>
                <w:rFonts w:ascii="Arial" w:hAnsi="Arial" w:cs="Arial"/>
              </w:rPr>
              <w:t xml:space="preserve"> in number and to diminish the turnover rate</w:t>
            </w:r>
            <w:r w:rsidR="00AA45AF" w:rsidRPr="00AD69A1">
              <w:rPr>
                <w:rFonts w:ascii="Arial" w:hAnsi="Arial" w:cs="Arial"/>
              </w:rPr>
              <w:t xml:space="preserve"> organization need to </w:t>
            </w:r>
            <w:r w:rsidR="00BC1BB4" w:rsidRPr="00AD69A1">
              <w:rPr>
                <w:rFonts w:ascii="Arial" w:hAnsi="Arial" w:cs="Arial"/>
              </w:rPr>
              <w:t>keep their employees</w:t>
            </w:r>
            <w:r w:rsidR="00981E37" w:rsidRPr="00AD69A1">
              <w:rPr>
                <w:rFonts w:ascii="Arial" w:hAnsi="Arial" w:cs="Arial"/>
              </w:rPr>
              <w:t xml:space="preserve"> to</w:t>
            </w:r>
            <w:r w:rsidR="00BC1BB4" w:rsidRPr="00AD69A1">
              <w:rPr>
                <w:rFonts w:ascii="Arial" w:hAnsi="Arial" w:cs="Arial"/>
              </w:rPr>
              <w:t xml:space="preserve"> stay loyal and motivated. This is an ongoing process under reward based motivation.</w:t>
            </w:r>
          </w:p>
        </w:tc>
        <w:tc>
          <w:tcPr>
            <w:tcW w:w="2011" w:type="dxa"/>
          </w:tcPr>
          <w:p w:rsidR="00F56AF4" w:rsidRPr="00AD69A1" w:rsidRDefault="00BC1BB4" w:rsidP="00AD69A1">
            <w:pPr>
              <w:spacing w:line="360" w:lineRule="auto"/>
              <w:jc w:val="both"/>
              <w:rPr>
                <w:rFonts w:ascii="Arial" w:hAnsi="Arial" w:cs="Arial"/>
              </w:rPr>
            </w:pPr>
            <w:r w:rsidRPr="00AD69A1">
              <w:rPr>
                <w:rFonts w:ascii="Arial" w:hAnsi="Arial" w:cs="Arial"/>
              </w:rPr>
              <w:t xml:space="preserve">Time taken to recognize </w:t>
            </w:r>
            <w:r w:rsidR="003E7F81" w:rsidRPr="00AD69A1">
              <w:rPr>
                <w:rFonts w:ascii="Arial" w:hAnsi="Arial" w:cs="Arial"/>
              </w:rPr>
              <w:t>the capable employees</w:t>
            </w:r>
            <w:r w:rsidR="00981E37" w:rsidRPr="00AD69A1">
              <w:rPr>
                <w:rFonts w:ascii="Arial" w:hAnsi="Arial" w:cs="Arial"/>
              </w:rPr>
              <w:t xml:space="preserve"> </w:t>
            </w:r>
            <w:r w:rsidR="00D2039B" w:rsidRPr="00AD69A1">
              <w:rPr>
                <w:rFonts w:ascii="Arial" w:hAnsi="Arial" w:cs="Arial"/>
              </w:rPr>
              <w:t>that had not been given an increment within last 1 year require roughly more than a month. Keeping database of such large organization</w:t>
            </w:r>
            <w:r w:rsidR="00F77912" w:rsidRPr="00AD69A1">
              <w:rPr>
                <w:rFonts w:ascii="Arial" w:hAnsi="Arial" w:cs="Arial"/>
              </w:rPr>
              <w:t xml:space="preserve"> requires more time for </w:t>
            </w:r>
            <w:r w:rsidR="002B5458" w:rsidRPr="00AD69A1">
              <w:rPr>
                <w:rFonts w:ascii="Arial" w:hAnsi="Arial" w:cs="Arial"/>
              </w:rPr>
              <w:t>something</w:t>
            </w:r>
            <w:r w:rsidR="00D2039B" w:rsidRPr="00AD69A1">
              <w:rPr>
                <w:rFonts w:ascii="Arial" w:hAnsi="Arial" w:cs="Arial"/>
              </w:rPr>
              <w:t>.</w:t>
            </w:r>
          </w:p>
        </w:tc>
      </w:tr>
      <w:tr w:rsidR="00F56AF4" w:rsidRPr="00AD69A1" w:rsidTr="00F56AF4">
        <w:trPr>
          <w:trHeight w:val="703"/>
        </w:trPr>
        <w:tc>
          <w:tcPr>
            <w:tcW w:w="879" w:type="dxa"/>
          </w:tcPr>
          <w:p w:rsidR="00F56AF4" w:rsidRPr="00AD69A1" w:rsidRDefault="00F56AF4" w:rsidP="00AD69A1">
            <w:pPr>
              <w:spacing w:line="360" w:lineRule="auto"/>
              <w:jc w:val="both"/>
              <w:rPr>
                <w:rFonts w:ascii="Arial" w:hAnsi="Arial" w:cs="Arial"/>
              </w:rPr>
            </w:pPr>
            <w:r w:rsidRPr="00AD69A1">
              <w:rPr>
                <w:rFonts w:ascii="Arial" w:hAnsi="Arial" w:cs="Arial"/>
              </w:rPr>
              <w:t>3</w:t>
            </w:r>
          </w:p>
        </w:tc>
        <w:tc>
          <w:tcPr>
            <w:tcW w:w="3177" w:type="dxa"/>
          </w:tcPr>
          <w:p w:rsidR="00F56AF4" w:rsidRPr="00AD69A1" w:rsidRDefault="002B5458" w:rsidP="00AD69A1">
            <w:pPr>
              <w:spacing w:line="360" w:lineRule="auto"/>
              <w:jc w:val="both"/>
              <w:rPr>
                <w:rFonts w:ascii="Arial" w:hAnsi="Arial" w:cs="Arial"/>
              </w:rPr>
            </w:pPr>
            <w:r w:rsidRPr="00AD69A1">
              <w:rPr>
                <w:rFonts w:ascii="Arial" w:hAnsi="Arial" w:cs="Arial"/>
              </w:rPr>
              <w:t>Appreciation and Recognition of Employees</w:t>
            </w:r>
          </w:p>
        </w:tc>
        <w:tc>
          <w:tcPr>
            <w:tcW w:w="2442" w:type="dxa"/>
          </w:tcPr>
          <w:p w:rsidR="00F56AF4" w:rsidRPr="00AD69A1" w:rsidRDefault="00F93C70" w:rsidP="00AD69A1">
            <w:pPr>
              <w:spacing w:line="360" w:lineRule="auto"/>
              <w:jc w:val="both"/>
              <w:rPr>
                <w:rFonts w:ascii="Arial" w:hAnsi="Arial" w:cs="Arial"/>
              </w:rPr>
            </w:pPr>
            <w:r w:rsidRPr="00AD69A1">
              <w:rPr>
                <w:rFonts w:ascii="Arial" w:hAnsi="Arial" w:cs="Arial"/>
              </w:rPr>
              <w:t xml:space="preserve">This development needs is considered under the </w:t>
            </w:r>
            <w:r w:rsidR="003B37EE" w:rsidRPr="00AD69A1">
              <w:rPr>
                <w:rFonts w:ascii="Arial" w:hAnsi="Arial" w:cs="Arial"/>
              </w:rPr>
              <w:t xml:space="preserve">area of </w:t>
            </w:r>
            <w:r w:rsidR="008E4D51" w:rsidRPr="00AD69A1">
              <w:rPr>
                <w:rFonts w:ascii="Arial" w:hAnsi="Arial" w:cs="Arial"/>
              </w:rPr>
              <w:t>development and training</w:t>
            </w:r>
          </w:p>
        </w:tc>
        <w:tc>
          <w:tcPr>
            <w:tcW w:w="2323" w:type="dxa"/>
          </w:tcPr>
          <w:p w:rsidR="00F56AF4" w:rsidRPr="00AD69A1" w:rsidRDefault="002217CF" w:rsidP="00AD69A1">
            <w:pPr>
              <w:spacing w:line="360" w:lineRule="auto"/>
              <w:jc w:val="both"/>
              <w:rPr>
                <w:rFonts w:ascii="Arial" w:hAnsi="Arial" w:cs="Arial"/>
              </w:rPr>
            </w:pPr>
            <w:r w:rsidRPr="00AD69A1">
              <w:rPr>
                <w:rFonts w:ascii="Arial" w:hAnsi="Arial" w:cs="Arial"/>
              </w:rPr>
              <w:t xml:space="preserve">The benefit to this development need in Tesco is that </w:t>
            </w:r>
            <w:r w:rsidR="00F87B0D" w:rsidRPr="00AD69A1">
              <w:rPr>
                <w:rFonts w:ascii="Arial" w:hAnsi="Arial" w:cs="Arial"/>
              </w:rPr>
              <w:t>appreciation builds</w:t>
            </w:r>
            <w:r w:rsidR="00CD6BA9" w:rsidRPr="00AD69A1">
              <w:rPr>
                <w:rFonts w:ascii="Arial" w:hAnsi="Arial" w:cs="Arial"/>
              </w:rPr>
              <w:t xml:space="preserve"> a healthy relationship between employee and their workplace. Whereas, </w:t>
            </w:r>
            <w:r w:rsidR="00474F8E" w:rsidRPr="00AD69A1">
              <w:rPr>
                <w:rFonts w:ascii="Arial" w:hAnsi="Arial" w:cs="Arial"/>
              </w:rPr>
              <w:t>recognition will encourage employees to perform up</w:t>
            </w:r>
            <w:r w:rsidR="00981E37" w:rsidRPr="00AD69A1">
              <w:rPr>
                <w:rFonts w:ascii="Arial" w:hAnsi="Arial" w:cs="Arial"/>
              </w:rPr>
              <w:t xml:space="preserve"> </w:t>
            </w:r>
            <w:r w:rsidR="00474F8E" w:rsidRPr="00AD69A1">
              <w:rPr>
                <w:rFonts w:ascii="Arial" w:hAnsi="Arial" w:cs="Arial"/>
              </w:rPr>
              <w:t>to their maximum potential. Overall this will increase employee’s performance output.</w:t>
            </w:r>
          </w:p>
        </w:tc>
        <w:tc>
          <w:tcPr>
            <w:tcW w:w="2011" w:type="dxa"/>
          </w:tcPr>
          <w:p w:rsidR="00F56AF4" w:rsidRPr="00AD69A1" w:rsidRDefault="004E101B" w:rsidP="00AD69A1">
            <w:pPr>
              <w:spacing w:line="360" w:lineRule="auto"/>
              <w:jc w:val="both"/>
              <w:rPr>
                <w:rFonts w:ascii="Arial" w:hAnsi="Arial" w:cs="Arial"/>
              </w:rPr>
            </w:pPr>
            <w:r w:rsidRPr="00AD69A1">
              <w:rPr>
                <w:rFonts w:ascii="Arial" w:hAnsi="Arial" w:cs="Arial"/>
              </w:rPr>
              <w:t>Appreciation and Recognition can be done on monthly basis. Tesco can do these two within a month.</w:t>
            </w:r>
          </w:p>
        </w:tc>
      </w:tr>
    </w:tbl>
    <w:p w:rsidR="006C2F7E" w:rsidRPr="00AD69A1" w:rsidRDefault="006C2F7E" w:rsidP="00AD69A1">
      <w:pPr>
        <w:spacing w:line="360" w:lineRule="auto"/>
        <w:jc w:val="both"/>
        <w:rPr>
          <w:rFonts w:ascii="Arial" w:hAnsi="Arial" w:cs="Arial"/>
        </w:rPr>
      </w:pPr>
    </w:p>
    <w:p w:rsidR="0021130B" w:rsidRDefault="0021130B" w:rsidP="0021130B">
      <w:pPr>
        <w:pStyle w:val="Heading2"/>
        <w:spacing w:line="360" w:lineRule="auto"/>
        <w:rPr>
          <w:rFonts w:ascii="Arial" w:hAnsi="Arial" w:cs="Arial"/>
          <w:color w:val="auto"/>
          <w:sz w:val="22"/>
          <w:szCs w:val="22"/>
        </w:rPr>
      </w:pPr>
      <w:bookmarkStart w:id="11" w:name="_Toc15234152"/>
      <w:proofErr w:type="gramStart"/>
      <w:r>
        <w:rPr>
          <w:rFonts w:ascii="Arial" w:hAnsi="Arial" w:cs="Arial"/>
          <w:color w:val="auto"/>
          <w:sz w:val="22"/>
          <w:szCs w:val="22"/>
        </w:rPr>
        <w:lastRenderedPageBreak/>
        <w:t>DISCUSION OF THE PERSONAL DEVELOPMENT PLAN.</w:t>
      </w:r>
      <w:bookmarkEnd w:id="11"/>
      <w:proofErr w:type="gramEnd"/>
    </w:p>
    <w:p w:rsidR="0021130B" w:rsidRPr="0021130B" w:rsidRDefault="0021130B" w:rsidP="0021130B"/>
    <w:p w:rsidR="0021130B" w:rsidRPr="006D12F0" w:rsidRDefault="0021130B" w:rsidP="0021130B">
      <w:pPr>
        <w:spacing w:line="360" w:lineRule="auto"/>
        <w:jc w:val="both"/>
        <w:rPr>
          <w:rFonts w:ascii="Arial" w:hAnsi="Arial" w:cs="Arial"/>
        </w:rPr>
      </w:pPr>
      <w:r w:rsidRPr="006D12F0">
        <w:rPr>
          <w:rFonts w:ascii="Arial" w:hAnsi="Arial" w:cs="Arial"/>
        </w:rPr>
        <w:t xml:space="preserve">Through the implementation of the personal development plan, employees of Tesco becomes more </w:t>
      </w:r>
      <w:proofErr w:type="spellStart"/>
      <w:r w:rsidRPr="006D12F0">
        <w:rPr>
          <w:rFonts w:ascii="Arial" w:hAnsi="Arial" w:cs="Arial"/>
        </w:rPr>
        <w:t>self aware</w:t>
      </w:r>
      <w:proofErr w:type="spellEnd"/>
      <w:r w:rsidRPr="006D12F0">
        <w:rPr>
          <w:rFonts w:ascii="Arial" w:hAnsi="Arial" w:cs="Arial"/>
        </w:rPr>
        <w:t xml:space="preserve">, has a sense of direction, sees an improvement in their focus and effectiveness, are much more motivated and have greater resilience. Each of the development needs that have been included in the above table </w:t>
      </w:r>
      <w:proofErr w:type="gramStart"/>
      <w:r w:rsidRPr="006D12F0">
        <w:rPr>
          <w:rFonts w:ascii="Arial" w:hAnsi="Arial" w:cs="Arial"/>
        </w:rPr>
        <w:t>are</w:t>
      </w:r>
      <w:proofErr w:type="gramEnd"/>
      <w:r w:rsidRPr="006D12F0">
        <w:rPr>
          <w:rFonts w:ascii="Arial" w:hAnsi="Arial" w:cs="Arial"/>
        </w:rPr>
        <w:t xml:space="preserve"> subjected to the use of the three development vehicles of employee engagement, motivation and training and development. With the use of these vehicles the individual development needs can be overcome. The first developmental need of engaging the workers of Tesco in events like birthday </w:t>
      </w:r>
      <w:proofErr w:type="gramStart"/>
      <w:r w:rsidRPr="006D12F0">
        <w:rPr>
          <w:rFonts w:ascii="Arial" w:hAnsi="Arial" w:cs="Arial"/>
        </w:rPr>
        <w:t>parties,</w:t>
      </w:r>
      <w:proofErr w:type="gramEnd"/>
      <w:r w:rsidRPr="006D12F0">
        <w:rPr>
          <w:rFonts w:ascii="Arial" w:hAnsi="Arial" w:cs="Arial"/>
        </w:rPr>
        <w:t xml:space="preserve"> is something that can be done for the sake of increasing the employees engagement with the organization. By installing events like these into the workplace environment, will entice and excite the workers and increase the relationships they have with each other and the organization. With the use of the personal development plan, it is clear that the structure of the plan makes </w:t>
      </w:r>
      <w:proofErr w:type="gramStart"/>
      <w:r w:rsidRPr="006D12F0">
        <w:rPr>
          <w:rFonts w:ascii="Arial" w:hAnsi="Arial" w:cs="Arial"/>
        </w:rPr>
        <w:t>its</w:t>
      </w:r>
      <w:proofErr w:type="gramEnd"/>
      <w:r w:rsidRPr="006D12F0">
        <w:rPr>
          <w:rFonts w:ascii="Arial" w:hAnsi="Arial" w:cs="Arial"/>
        </w:rPr>
        <w:t xml:space="preserve"> simply for the development needs to be met with the time span requirements and the certain actions that need to be undertaken for this adjustment to be made in the workplace. </w:t>
      </w:r>
    </w:p>
    <w:p w:rsidR="0021130B" w:rsidRPr="006D12F0" w:rsidRDefault="0021130B" w:rsidP="0021130B">
      <w:pPr>
        <w:spacing w:line="360" w:lineRule="auto"/>
        <w:jc w:val="both"/>
        <w:rPr>
          <w:rFonts w:ascii="Arial" w:hAnsi="Arial" w:cs="Arial"/>
        </w:rPr>
      </w:pPr>
      <w:r w:rsidRPr="006D12F0">
        <w:rPr>
          <w:rFonts w:ascii="Arial" w:hAnsi="Arial" w:cs="Arial"/>
        </w:rPr>
        <w:t xml:space="preserve">By giving employees regular additions or deliver them with new ways of gratitude, will only benefit the company. Employees will have an increased motivated mindset when performing their jobs as well as the sense of value received from the leaders. Due to Tesco being a very large organization, with several bases all over the UK only, going through each and every file of the employees and assessing their performance will take some time. Once information like these </w:t>
      </w:r>
      <w:proofErr w:type="gramStart"/>
      <w:r w:rsidRPr="006D12F0">
        <w:rPr>
          <w:rFonts w:ascii="Arial" w:hAnsi="Arial" w:cs="Arial"/>
        </w:rPr>
        <w:t>are</w:t>
      </w:r>
      <w:proofErr w:type="gramEnd"/>
      <w:r w:rsidRPr="006D12F0">
        <w:rPr>
          <w:rFonts w:ascii="Arial" w:hAnsi="Arial" w:cs="Arial"/>
        </w:rPr>
        <w:t xml:space="preserve"> gathered, the number and type of increments can be evenly distributed within the team.</w:t>
      </w:r>
    </w:p>
    <w:p w:rsidR="0021130B" w:rsidRPr="006D12F0" w:rsidRDefault="0021130B" w:rsidP="0049636D">
      <w:pPr>
        <w:spacing w:line="360" w:lineRule="auto"/>
        <w:jc w:val="both"/>
        <w:rPr>
          <w:rFonts w:ascii="Arial" w:hAnsi="Arial" w:cs="Arial"/>
        </w:rPr>
      </w:pPr>
      <w:r w:rsidRPr="006D12F0">
        <w:rPr>
          <w:rFonts w:ascii="Arial" w:hAnsi="Arial" w:cs="Arial"/>
        </w:rPr>
        <w:t xml:space="preserve">Through training and development, the assessment that is used can also be used to recognize the effort and hard work of the employees. This will increase the relationship with the leaders and the organization. </w:t>
      </w:r>
    </w:p>
    <w:p w:rsidR="0021130B" w:rsidRDefault="0021130B" w:rsidP="00AD69A1">
      <w:pPr>
        <w:pStyle w:val="Heading1"/>
        <w:spacing w:line="360" w:lineRule="auto"/>
        <w:rPr>
          <w:rFonts w:ascii="Arial" w:hAnsi="Arial" w:cs="Arial"/>
          <w:color w:val="auto"/>
          <w:sz w:val="22"/>
          <w:szCs w:val="22"/>
        </w:rPr>
      </w:pPr>
    </w:p>
    <w:p w:rsidR="0021130B" w:rsidRPr="0021130B" w:rsidRDefault="0021130B" w:rsidP="0021130B"/>
    <w:p w:rsidR="00722A56" w:rsidRPr="00DD69D7" w:rsidRDefault="00201E34" w:rsidP="00AD69A1">
      <w:pPr>
        <w:pStyle w:val="Heading1"/>
        <w:spacing w:line="360" w:lineRule="auto"/>
        <w:rPr>
          <w:rFonts w:ascii="Arial" w:hAnsi="Arial" w:cs="Arial"/>
          <w:color w:val="auto"/>
          <w:sz w:val="22"/>
          <w:szCs w:val="22"/>
        </w:rPr>
      </w:pPr>
      <w:bookmarkStart w:id="12" w:name="_Toc15234153"/>
      <w:r w:rsidRPr="00DD69D7">
        <w:rPr>
          <w:rFonts w:ascii="Arial" w:hAnsi="Arial" w:cs="Arial"/>
          <w:color w:val="auto"/>
          <w:sz w:val="22"/>
          <w:szCs w:val="22"/>
        </w:rPr>
        <w:lastRenderedPageBreak/>
        <w:t>CONCLUSION</w:t>
      </w:r>
      <w:bookmarkEnd w:id="12"/>
    </w:p>
    <w:p w:rsidR="0049636D" w:rsidRDefault="00CD749F" w:rsidP="0049636D">
      <w:pPr>
        <w:spacing w:before="480" w:after="240" w:line="360" w:lineRule="auto"/>
        <w:jc w:val="both"/>
        <w:rPr>
          <w:rFonts w:ascii="Arial" w:hAnsi="Arial" w:cs="Arial"/>
        </w:rPr>
      </w:pPr>
      <w:r w:rsidRPr="00AD69A1">
        <w:rPr>
          <w:rFonts w:ascii="Arial" w:hAnsi="Arial" w:cs="Arial"/>
        </w:rPr>
        <w:t xml:space="preserve">Organizations in the modern world are becoming more flexible and helpful for the employees. There are improved development tools and processes for improving employee’s skills and driving their forces in the right directions. Increasing technology and technical </w:t>
      </w:r>
      <w:r w:rsidR="006248E7" w:rsidRPr="00AD69A1">
        <w:rPr>
          <w:rFonts w:ascii="Arial" w:hAnsi="Arial" w:cs="Arial"/>
        </w:rPr>
        <w:t>means</w:t>
      </w:r>
      <w:r w:rsidRPr="00AD69A1">
        <w:rPr>
          <w:rFonts w:ascii="Arial" w:hAnsi="Arial" w:cs="Arial"/>
        </w:rPr>
        <w:t xml:space="preserve"> in life are opening ways to engage employees at workplace better than it was in previous times. The workplaces are compact and have friendly atmosphere. Managers are not bossy instead they are lively with motivational approach such that their actions influence team members. Dictating employees for each and every matter in office annoys them at times and makes them demotivated. </w:t>
      </w:r>
    </w:p>
    <w:p w:rsidR="00CD749F" w:rsidRPr="00AD69A1" w:rsidRDefault="00CD749F" w:rsidP="0049636D">
      <w:pPr>
        <w:spacing w:before="480" w:after="240" w:line="360" w:lineRule="auto"/>
        <w:jc w:val="both"/>
        <w:rPr>
          <w:rFonts w:ascii="Arial" w:hAnsi="Arial" w:cs="Arial"/>
        </w:rPr>
      </w:pPr>
      <w:r w:rsidRPr="00AD69A1">
        <w:rPr>
          <w:rFonts w:ascii="Arial" w:hAnsi="Arial" w:cs="Arial"/>
        </w:rPr>
        <w:t xml:space="preserve">The assignment </w:t>
      </w:r>
      <w:r w:rsidR="00B963A3" w:rsidRPr="00AD69A1">
        <w:rPr>
          <w:rFonts w:ascii="Arial" w:hAnsi="Arial" w:cs="Arial"/>
        </w:rPr>
        <w:t>discussed development plan for</w:t>
      </w:r>
      <w:r w:rsidRPr="00AD69A1">
        <w:rPr>
          <w:rFonts w:ascii="Arial" w:hAnsi="Arial" w:cs="Arial"/>
        </w:rPr>
        <w:t xml:space="preserve"> understanding </w:t>
      </w:r>
      <w:r w:rsidR="00981E37" w:rsidRPr="00AD69A1">
        <w:rPr>
          <w:rFonts w:ascii="Arial" w:hAnsi="Arial" w:cs="Arial"/>
        </w:rPr>
        <w:t>the</w:t>
      </w:r>
      <w:r w:rsidRPr="00AD69A1">
        <w:rPr>
          <w:rFonts w:ascii="Arial" w:hAnsi="Arial" w:cs="Arial"/>
        </w:rPr>
        <w:t xml:space="preserve"> benefits that are attained to the organization due to well-developed employees. The strengths of employee </w:t>
      </w:r>
      <w:r w:rsidR="00A24200" w:rsidRPr="00AD69A1">
        <w:rPr>
          <w:rFonts w:ascii="Arial" w:hAnsi="Arial" w:cs="Arial"/>
        </w:rPr>
        <w:t>are</w:t>
      </w:r>
      <w:r w:rsidRPr="00AD69A1">
        <w:rPr>
          <w:rFonts w:ascii="Arial" w:hAnsi="Arial" w:cs="Arial"/>
        </w:rPr>
        <w:t xml:space="preserve"> known when they are </w:t>
      </w:r>
      <w:r w:rsidR="00A6637D" w:rsidRPr="00AD69A1">
        <w:rPr>
          <w:rFonts w:ascii="Arial" w:hAnsi="Arial" w:cs="Arial"/>
        </w:rPr>
        <w:t xml:space="preserve">performing their duties in time with 100% of their potential and dedication. </w:t>
      </w:r>
      <w:r w:rsidR="000034F1" w:rsidRPr="00AD69A1">
        <w:rPr>
          <w:rFonts w:ascii="Arial" w:hAnsi="Arial" w:cs="Arial"/>
        </w:rPr>
        <w:t>In order to evaluate a person’s strength there needs to have some time, and e</w:t>
      </w:r>
      <w:r w:rsidRPr="00AD69A1">
        <w:rPr>
          <w:rFonts w:ascii="Arial" w:hAnsi="Arial" w:cs="Arial"/>
        </w:rPr>
        <w:t>fficiency can never</w:t>
      </w:r>
      <w:r w:rsidR="00AE6951" w:rsidRPr="00AD69A1">
        <w:rPr>
          <w:rFonts w:ascii="Arial" w:hAnsi="Arial" w:cs="Arial"/>
        </w:rPr>
        <w:t xml:space="preserve"> be assessed over a week or day. I</w:t>
      </w:r>
      <w:r w:rsidRPr="00AD69A1">
        <w:rPr>
          <w:rFonts w:ascii="Arial" w:hAnsi="Arial" w:cs="Arial"/>
        </w:rPr>
        <w:t>t takes time for employees to adjust in new workplace or new team. Once they are settled their potential is automatically enhan</w:t>
      </w:r>
      <w:r w:rsidR="00BD7734" w:rsidRPr="00AD69A1">
        <w:rPr>
          <w:rFonts w:ascii="Arial" w:hAnsi="Arial" w:cs="Arial"/>
        </w:rPr>
        <w:t>ced.</w:t>
      </w:r>
      <w:r w:rsidR="00416AC0" w:rsidRPr="00AD69A1">
        <w:rPr>
          <w:rFonts w:ascii="Arial" w:hAnsi="Arial" w:cs="Arial"/>
        </w:rPr>
        <w:t xml:space="preserve"> Practical example of performance enhancement based on work life engagement and innate motivation is how I performed well over the period of time in Tesco. Dealing with shortcomings at work and lack of interest can </w:t>
      </w:r>
      <w:r w:rsidR="00A70E1C" w:rsidRPr="00AD69A1">
        <w:rPr>
          <w:rFonts w:ascii="Arial" w:hAnsi="Arial" w:cs="Arial"/>
        </w:rPr>
        <w:t>l</w:t>
      </w:r>
      <w:r w:rsidR="00BE567C" w:rsidRPr="00AD69A1">
        <w:rPr>
          <w:rFonts w:ascii="Arial" w:hAnsi="Arial" w:cs="Arial"/>
        </w:rPr>
        <w:t>ose</w:t>
      </w:r>
      <w:r w:rsidR="00416AC0" w:rsidRPr="00AD69A1">
        <w:rPr>
          <w:rFonts w:ascii="Arial" w:hAnsi="Arial" w:cs="Arial"/>
        </w:rPr>
        <w:t xml:space="preserve"> self-confidence in oneself, making them less productive and ultimately lazy.</w:t>
      </w:r>
      <w:r w:rsidR="000D6BD4" w:rsidRPr="00AD69A1">
        <w:rPr>
          <w:rFonts w:ascii="Arial" w:hAnsi="Arial" w:cs="Arial"/>
        </w:rPr>
        <w:t xml:space="preserve"> To omit these things, companies keep their well performing employees motivated through reward, award and leadership ski</w:t>
      </w:r>
      <w:r w:rsidR="00BE567C" w:rsidRPr="00AD69A1">
        <w:rPr>
          <w:rFonts w:ascii="Arial" w:hAnsi="Arial" w:cs="Arial"/>
        </w:rPr>
        <w:t>l</w:t>
      </w:r>
      <w:r w:rsidR="000D6BD4" w:rsidRPr="00AD69A1">
        <w:rPr>
          <w:rFonts w:ascii="Arial" w:hAnsi="Arial" w:cs="Arial"/>
        </w:rPr>
        <w:t>ls</w:t>
      </w:r>
      <w:r w:rsidR="00095483" w:rsidRPr="00AD69A1">
        <w:rPr>
          <w:rFonts w:ascii="Arial" w:hAnsi="Arial" w:cs="Arial"/>
        </w:rPr>
        <w:t xml:space="preserve"> (</w:t>
      </w:r>
      <w:proofErr w:type="spellStart"/>
      <w:r w:rsidR="00095483" w:rsidRPr="00AD69A1">
        <w:rPr>
          <w:rFonts w:ascii="Arial" w:hAnsi="Arial" w:cs="Arial"/>
          <w:shd w:val="clear" w:color="auto" w:fill="FFFFFF"/>
        </w:rPr>
        <w:t>Schunk</w:t>
      </w:r>
      <w:proofErr w:type="spellEnd"/>
      <w:r w:rsidR="00095483" w:rsidRPr="00AD69A1">
        <w:rPr>
          <w:rFonts w:ascii="Arial" w:hAnsi="Arial" w:cs="Arial"/>
          <w:shd w:val="clear" w:color="auto" w:fill="FFFFFF"/>
        </w:rPr>
        <w:t>, 2012)</w:t>
      </w:r>
      <w:r w:rsidR="000D6BD4" w:rsidRPr="00AD69A1">
        <w:rPr>
          <w:rFonts w:ascii="Arial" w:hAnsi="Arial" w:cs="Arial"/>
        </w:rPr>
        <w:t>.</w:t>
      </w:r>
    </w:p>
    <w:p w:rsidR="00722A56" w:rsidRPr="00AD69A1" w:rsidRDefault="00722A56" w:rsidP="00AD69A1">
      <w:pPr>
        <w:spacing w:line="360" w:lineRule="auto"/>
        <w:rPr>
          <w:rFonts w:ascii="Arial" w:eastAsiaTheme="majorEastAsia" w:hAnsi="Arial" w:cs="Arial"/>
        </w:rPr>
      </w:pPr>
      <w:r w:rsidRPr="00AD69A1">
        <w:rPr>
          <w:rFonts w:ascii="Arial" w:hAnsi="Arial" w:cs="Arial"/>
        </w:rPr>
        <w:br w:type="page"/>
      </w:r>
    </w:p>
    <w:p w:rsidR="00722A56" w:rsidRPr="00DD69D7" w:rsidRDefault="00722A56" w:rsidP="00AD69A1">
      <w:pPr>
        <w:pStyle w:val="Heading1"/>
        <w:spacing w:line="360" w:lineRule="auto"/>
        <w:rPr>
          <w:rFonts w:ascii="Arial" w:hAnsi="Arial" w:cs="Arial"/>
          <w:color w:val="auto"/>
          <w:sz w:val="22"/>
          <w:szCs w:val="22"/>
        </w:rPr>
      </w:pPr>
      <w:bookmarkStart w:id="13" w:name="_Toc15234154"/>
      <w:r w:rsidRPr="00DD69D7">
        <w:rPr>
          <w:rFonts w:ascii="Arial" w:hAnsi="Arial" w:cs="Arial"/>
          <w:color w:val="auto"/>
          <w:sz w:val="22"/>
          <w:szCs w:val="22"/>
        </w:rPr>
        <w:lastRenderedPageBreak/>
        <w:t>REFERENCES</w:t>
      </w:r>
      <w:bookmarkEnd w:id="13"/>
    </w:p>
    <w:p w:rsidR="00183755" w:rsidRPr="00401415" w:rsidRDefault="00183755" w:rsidP="00401415">
      <w:bookmarkStart w:id="14" w:name="_GoBack"/>
    </w:p>
    <w:bookmarkEnd w:id="14"/>
    <w:p w:rsidR="00183755" w:rsidRPr="00AD69A1" w:rsidRDefault="00183755" w:rsidP="00EC647D">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Abraham, S., 2012. Job Satisfaction as an Antecedent to Employee Engagement. </w:t>
      </w:r>
      <w:r w:rsidRPr="00AD69A1">
        <w:rPr>
          <w:rFonts w:ascii="Arial" w:hAnsi="Arial" w:cs="Arial"/>
          <w:i/>
          <w:iCs/>
          <w:shd w:val="clear" w:color="auto" w:fill="FFFFFF"/>
        </w:rPr>
        <w:t>SIES Journal of Management</w:t>
      </w:r>
      <w:r w:rsidRPr="00AD69A1">
        <w:rPr>
          <w:rFonts w:ascii="Arial" w:hAnsi="Arial" w:cs="Arial"/>
          <w:shd w:val="clear" w:color="auto" w:fill="FFFFFF"/>
        </w:rPr>
        <w:t>, </w:t>
      </w:r>
      <w:r w:rsidRPr="00AD69A1">
        <w:rPr>
          <w:rFonts w:ascii="Arial" w:hAnsi="Arial" w:cs="Arial"/>
          <w:i/>
          <w:iCs/>
          <w:shd w:val="clear" w:color="auto" w:fill="FFFFFF"/>
        </w:rPr>
        <w:t>8</w:t>
      </w:r>
      <w:r w:rsidRPr="00AD69A1">
        <w:rPr>
          <w:rFonts w:ascii="Arial" w:hAnsi="Arial" w:cs="Arial"/>
          <w:shd w:val="clear" w:color="auto" w:fill="FFFFFF"/>
        </w:rPr>
        <w:t>(2).</w:t>
      </w:r>
    </w:p>
    <w:p w:rsidR="00183755" w:rsidRPr="00AD69A1" w:rsidRDefault="00183755" w:rsidP="00AD69A1">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 xml:space="preserve">Albrecht, S.L., Bakker, A.B., </w:t>
      </w:r>
      <w:proofErr w:type="spellStart"/>
      <w:r w:rsidRPr="00AD69A1">
        <w:rPr>
          <w:rFonts w:ascii="Arial" w:hAnsi="Arial" w:cs="Arial"/>
          <w:shd w:val="clear" w:color="auto" w:fill="FFFFFF"/>
        </w:rPr>
        <w:t>Gruman</w:t>
      </w:r>
      <w:proofErr w:type="spellEnd"/>
      <w:r w:rsidRPr="00AD69A1">
        <w:rPr>
          <w:rFonts w:ascii="Arial" w:hAnsi="Arial" w:cs="Arial"/>
          <w:shd w:val="clear" w:color="auto" w:fill="FFFFFF"/>
        </w:rPr>
        <w:t>, J.A., Macey, W.H. and Saks, A.M., 2015. Employee engagement, human resource management practices and competitive advantage: An integrated approach. </w:t>
      </w:r>
      <w:r w:rsidRPr="00AD69A1">
        <w:rPr>
          <w:rFonts w:ascii="Arial" w:hAnsi="Arial" w:cs="Arial"/>
          <w:i/>
          <w:iCs/>
          <w:shd w:val="clear" w:color="auto" w:fill="FFFFFF"/>
        </w:rPr>
        <w:t>Journal of Organizational Effectiveness: People and Performance</w:t>
      </w:r>
      <w:r w:rsidRPr="00AD69A1">
        <w:rPr>
          <w:rFonts w:ascii="Arial" w:hAnsi="Arial" w:cs="Arial"/>
          <w:shd w:val="clear" w:color="auto" w:fill="FFFFFF"/>
        </w:rPr>
        <w:t>, </w:t>
      </w:r>
      <w:r w:rsidRPr="00AD69A1">
        <w:rPr>
          <w:rFonts w:ascii="Arial" w:hAnsi="Arial" w:cs="Arial"/>
          <w:i/>
          <w:iCs/>
          <w:shd w:val="clear" w:color="auto" w:fill="FFFFFF"/>
        </w:rPr>
        <w:t>2</w:t>
      </w:r>
      <w:r w:rsidRPr="00AD69A1">
        <w:rPr>
          <w:rFonts w:ascii="Arial" w:hAnsi="Arial" w:cs="Arial"/>
          <w:shd w:val="clear" w:color="auto" w:fill="FFFFFF"/>
        </w:rPr>
        <w:t>(1), pp.7-35.</w:t>
      </w:r>
    </w:p>
    <w:p w:rsidR="00183755" w:rsidRPr="00AD69A1" w:rsidRDefault="00183755" w:rsidP="00AD69A1">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Bandura, A., 2014. Social cognitive theory of moral thought and action. In </w:t>
      </w:r>
      <w:r w:rsidRPr="00AD69A1">
        <w:rPr>
          <w:rFonts w:ascii="Arial" w:hAnsi="Arial" w:cs="Arial"/>
          <w:i/>
          <w:iCs/>
          <w:shd w:val="clear" w:color="auto" w:fill="FFFFFF"/>
        </w:rPr>
        <w:t xml:space="preserve">Handbook of moral behavior and </w:t>
      </w:r>
      <w:proofErr w:type="gramStart"/>
      <w:r w:rsidRPr="00AD69A1">
        <w:rPr>
          <w:rFonts w:ascii="Arial" w:hAnsi="Arial" w:cs="Arial"/>
          <w:i/>
          <w:iCs/>
          <w:shd w:val="clear" w:color="auto" w:fill="FFFFFF"/>
        </w:rPr>
        <w:t>development</w:t>
      </w:r>
      <w:r w:rsidRPr="00AD69A1">
        <w:rPr>
          <w:rFonts w:ascii="Arial" w:hAnsi="Arial" w:cs="Arial"/>
          <w:shd w:val="clear" w:color="auto" w:fill="FFFFFF"/>
        </w:rPr>
        <w:t>(</w:t>
      </w:r>
      <w:proofErr w:type="gramEnd"/>
      <w:r w:rsidRPr="00AD69A1">
        <w:rPr>
          <w:rFonts w:ascii="Arial" w:hAnsi="Arial" w:cs="Arial"/>
          <w:shd w:val="clear" w:color="auto" w:fill="FFFFFF"/>
        </w:rPr>
        <w:t>pp. 69-128). Psychology Press.</w:t>
      </w:r>
    </w:p>
    <w:p w:rsidR="00183755" w:rsidRPr="00AD69A1" w:rsidRDefault="00183755" w:rsidP="00AD69A1">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Batista-</w:t>
      </w:r>
      <w:proofErr w:type="spellStart"/>
      <w:r w:rsidRPr="00AD69A1">
        <w:rPr>
          <w:rFonts w:ascii="Arial" w:hAnsi="Arial" w:cs="Arial"/>
          <w:shd w:val="clear" w:color="auto" w:fill="FFFFFF"/>
        </w:rPr>
        <w:t>Taran</w:t>
      </w:r>
      <w:proofErr w:type="spellEnd"/>
      <w:r w:rsidRPr="00AD69A1">
        <w:rPr>
          <w:rFonts w:ascii="Arial" w:hAnsi="Arial" w:cs="Arial"/>
          <w:shd w:val="clear" w:color="auto" w:fill="FFFFFF"/>
        </w:rPr>
        <w:t xml:space="preserve">, L.C., Shuck, M.B., Gutierrez, C.C. and </w:t>
      </w:r>
      <w:proofErr w:type="spellStart"/>
      <w:r w:rsidRPr="00AD69A1">
        <w:rPr>
          <w:rFonts w:ascii="Arial" w:hAnsi="Arial" w:cs="Arial"/>
          <w:shd w:val="clear" w:color="auto" w:fill="FFFFFF"/>
        </w:rPr>
        <w:t>Baralt</w:t>
      </w:r>
      <w:proofErr w:type="spellEnd"/>
      <w:r w:rsidRPr="00AD69A1">
        <w:rPr>
          <w:rFonts w:ascii="Arial" w:hAnsi="Arial" w:cs="Arial"/>
          <w:shd w:val="clear" w:color="auto" w:fill="FFFFFF"/>
        </w:rPr>
        <w:t>, S., 2013. The role of leadership style in employee engagement.</w:t>
      </w:r>
    </w:p>
    <w:p w:rsidR="00183755" w:rsidRPr="00AD69A1" w:rsidRDefault="00183755" w:rsidP="00AD69A1">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Bin, A.S., 2015. The relationship between job satisfaction, job performance and employee engagement: An explorative study. </w:t>
      </w:r>
      <w:r w:rsidRPr="00AD69A1">
        <w:rPr>
          <w:rFonts w:ascii="Arial" w:hAnsi="Arial" w:cs="Arial"/>
          <w:i/>
          <w:iCs/>
          <w:shd w:val="clear" w:color="auto" w:fill="FFFFFF"/>
        </w:rPr>
        <w:t>Issues in Business Management and Economics</w:t>
      </w:r>
      <w:r w:rsidRPr="00AD69A1">
        <w:rPr>
          <w:rFonts w:ascii="Arial" w:hAnsi="Arial" w:cs="Arial"/>
          <w:shd w:val="clear" w:color="auto" w:fill="FFFFFF"/>
        </w:rPr>
        <w:t>, </w:t>
      </w:r>
      <w:r w:rsidRPr="00AD69A1">
        <w:rPr>
          <w:rFonts w:ascii="Arial" w:hAnsi="Arial" w:cs="Arial"/>
          <w:i/>
          <w:iCs/>
          <w:shd w:val="clear" w:color="auto" w:fill="FFFFFF"/>
        </w:rPr>
        <w:t>4</w:t>
      </w:r>
      <w:r w:rsidRPr="00AD69A1">
        <w:rPr>
          <w:rFonts w:ascii="Arial" w:hAnsi="Arial" w:cs="Arial"/>
          <w:shd w:val="clear" w:color="auto" w:fill="FFFFFF"/>
        </w:rPr>
        <w:t>(1), pp.1-8.</w:t>
      </w:r>
    </w:p>
    <w:p w:rsidR="00183755" w:rsidRPr="00AD69A1" w:rsidRDefault="00183755" w:rsidP="00AD69A1">
      <w:pPr>
        <w:pStyle w:val="ListParagraph"/>
        <w:numPr>
          <w:ilvl w:val="0"/>
          <w:numId w:val="3"/>
        </w:numPr>
        <w:spacing w:after="0" w:line="360" w:lineRule="auto"/>
        <w:jc w:val="both"/>
        <w:rPr>
          <w:rFonts w:ascii="Arial" w:hAnsi="Arial" w:cs="Arial"/>
        </w:rPr>
      </w:pPr>
      <w:proofErr w:type="spellStart"/>
      <w:r w:rsidRPr="00AD69A1">
        <w:rPr>
          <w:rFonts w:ascii="Arial" w:hAnsi="Arial" w:cs="Arial"/>
          <w:shd w:val="clear" w:color="auto" w:fill="FFFFFF"/>
        </w:rPr>
        <w:t>Elnaga</w:t>
      </w:r>
      <w:proofErr w:type="spellEnd"/>
      <w:r w:rsidRPr="00AD69A1">
        <w:rPr>
          <w:rFonts w:ascii="Arial" w:hAnsi="Arial" w:cs="Arial"/>
          <w:shd w:val="clear" w:color="auto" w:fill="FFFFFF"/>
        </w:rPr>
        <w:t>, A.A. and Imran, A., 2014. The impact of employee empowerment on job satisfaction: theoretical study. </w:t>
      </w:r>
      <w:r w:rsidRPr="00AD69A1">
        <w:rPr>
          <w:rFonts w:ascii="Arial" w:hAnsi="Arial" w:cs="Arial"/>
          <w:i/>
          <w:iCs/>
          <w:shd w:val="clear" w:color="auto" w:fill="FFFFFF"/>
        </w:rPr>
        <w:t>American Journal of Research Communication</w:t>
      </w:r>
      <w:r w:rsidRPr="00AD69A1">
        <w:rPr>
          <w:rFonts w:ascii="Arial" w:hAnsi="Arial" w:cs="Arial"/>
          <w:shd w:val="clear" w:color="auto" w:fill="FFFFFF"/>
        </w:rPr>
        <w:t>, </w:t>
      </w:r>
      <w:r w:rsidRPr="00AD69A1">
        <w:rPr>
          <w:rFonts w:ascii="Arial" w:hAnsi="Arial" w:cs="Arial"/>
          <w:i/>
          <w:iCs/>
          <w:shd w:val="clear" w:color="auto" w:fill="FFFFFF"/>
        </w:rPr>
        <w:t>2</w:t>
      </w:r>
      <w:r w:rsidRPr="00AD69A1">
        <w:rPr>
          <w:rFonts w:ascii="Arial" w:hAnsi="Arial" w:cs="Arial"/>
          <w:shd w:val="clear" w:color="auto" w:fill="FFFFFF"/>
        </w:rPr>
        <w:t>(1), pp.13-26.</w:t>
      </w:r>
    </w:p>
    <w:p w:rsidR="00183755" w:rsidRPr="00AD69A1" w:rsidRDefault="00183755" w:rsidP="00AD69A1">
      <w:pPr>
        <w:pStyle w:val="ListParagraph"/>
        <w:numPr>
          <w:ilvl w:val="0"/>
          <w:numId w:val="3"/>
        </w:numPr>
        <w:spacing w:line="360" w:lineRule="auto"/>
        <w:rPr>
          <w:rFonts w:ascii="Arial" w:hAnsi="Arial" w:cs="Arial"/>
          <w:shd w:val="clear" w:color="auto" w:fill="FFFFFF"/>
        </w:rPr>
      </w:pPr>
      <w:r w:rsidRPr="00AD69A1">
        <w:rPr>
          <w:rFonts w:ascii="Arial" w:hAnsi="Arial" w:cs="Arial"/>
          <w:shd w:val="clear" w:color="auto" w:fill="FFFFFF"/>
        </w:rPr>
        <w:t xml:space="preserve">Fernandez, S. and </w:t>
      </w:r>
      <w:proofErr w:type="spellStart"/>
      <w:r w:rsidRPr="00AD69A1">
        <w:rPr>
          <w:rFonts w:ascii="Arial" w:hAnsi="Arial" w:cs="Arial"/>
          <w:shd w:val="clear" w:color="auto" w:fill="FFFFFF"/>
        </w:rPr>
        <w:t>Moldogaziev</w:t>
      </w:r>
      <w:proofErr w:type="spellEnd"/>
      <w:r w:rsidRPr="00AD69A1">
        <w:rPr>
          <w:rFonts w:ascii="Arial" w:hAnsi="Arial" w:cs="Arial"/>
          <w:shd w:val="clear" w:color="auto" w:fill="FFFFFF"/>
        </w:rPr>
        <w:t>, T., 2012. Using employee empowerment to encourage innovative behavior in the public sector. </w:t>
      </w:r>
      <w:r w:rsidRPr="00AD69A1">
        <w:rPr>
          <w:rFonts w:ascii="Arial" w:hAnsi="Arial" w:cs="Arial"/>
          <w:i/>
          <w:iCs/>
          <w:shd w:val="clear" w:color="auto" w:fill="FFFFFF"/>
        </w:rPr>
        <w:t>Journal of Public Administration Research and Theory</w:t>
      </w:r>
      <w:r w:rsidRPr="00AD69A1">
        <w:rPr>
          <w:rFonts w:ascii="Arial" w:hAnsi="Arial" w:cs="Arial"/>
          <w:shd w:val="clear" w:color="auto" w:fill="FFFFFF"/>
        </w:rPr>
        <w:t>, </w:t>
      </w:r>
      <w:r w:rsidRPr="00AD69A1">
        <w:rPr>
          <w:rFonts w:ascii="Arial" w:hAnsi="Arial" w:cs="Arial"/>
          <w:i/>
          <w:iCs/>
          <w:shd w:val="clear" w:color="auto" w:fill="FFFFFF"/>
        </w:rPr>
        <w:t>23</w:t>
      </w:r>
      <w:r w:rsidRPr="00AD69A1">
        <w:rPr>
          <w:rFonts w:ascii="Arial" w:hAnsi="Arial" w:cs="Arial"/>
          <w:shd w:val="clear" w:color="auto" w:fill="FFFFFF"/>
        </w:rPr>
        <w:t>(1), pp.155-187.</w:t>
      </w:r>
    </w:p>
    <w:p w:rsidR="00183755" w:rsidRPr="00AD69A1" w:rsidRDefault="00183755" w:rsidP="00AD69A1">
      <w:pPr>
        <w:pStyle w:val="ListParagraph"/>
        <w:numPr>
          <w:ilvl w:val="0"/>
          <w:numId w:val="3"/>
        </w:numPr>
        <w:spacing w:line="360" w:lineRule="auto"/>
        <w:rPr>
          <w:rFonts w:ascii="Arial" w:hAnsi="Arial" w:cs="Arial"/>
          <w:shd w:val="clear" w:color="auto" w:fill="FFFFFF"/>
        </w:rPr>
      </w:pPr>
      <w:r w:rsidRPr="00AD69A1">
        <w:rPr>
          <w:rFonts w:ascii="Arial" w:hAnsi="Arial" w:cs="Arial"/>
          <w:shd w:val="clear" w:color="auto" w:fill="FFFFFF"/>
        </w:rPr>
        <w:t xml:space="preserve">Fernandez, S. and </w:t>
      </w:r>
      <w:proofErr w:type="spellStart"/>
      <w:r w:rsidRPr="00AD69A1">
        <w:rPr>
          <w:rFonts w:ascii="Arial" w:hAnsi="Arial" w:cs="Arial"/>
          <w:shd w:val="clear" w:color="auto" w:fill="FFFFFF"/>
        </w:rPr>
        <w:t>Moldogaziev</w:t>
      </w:r>
      <w:proofErr w:type="spellEnd"/>
      <w:r w:rsidRPr="00AD69A1">
        <w:rPr>
          <w:rFonts w:ascii="Arial" w:hAnsi="Arial" w:cs="Arial"/>
          <w:shd w:val="clear" w:color="auto" w:fill="FFFFFF"/>
        </w:rPr>
        <w:t>, T., 2013. Employee empowerment, employee attitudes, and performance: Testing a causal model. </w:t>
      </w:r>
      <w:r w:rsidRPr="00AD69A1">
        <w:rPr>
          <w:rFonts w:ascii="Arial" w:hAnsi="Arial" w:cs="Arial"/>
          <w:i/>
          <w:iCs/>
          <w:shd w:val="clear" w:color="auto" w:fill="FFFFFF"/>
        </w:rPr>
        <w:t>Public Administration Review</w:t>
      </w:r>
      <w:r w:rsidRPr="00AD69A1">
        <w:rPr>
          <w:rFonts w:ascii="Arial" w:hAnsi="Arial" w:cs="Arial"/>
          <w:shd w:val="clear" w:color="auto" w:fill="FFFFFF"/>
        </w:rPr>
        <w:t>, </w:t>
      </w:r>
      <w:r w:rsidRPr="00AD69A1">
        <w:rPr>
          <w:rFonts w:ascii="Arial" w:hAnsi="Arial" w:cs="Arial"/>
          <w:i/>
          <w:iCs/>
          <w:shd w:val="clear" w:color="auto" w:fill="FFFFFF"/>
        </w:rPr>
        <w:t>73</w:t>
      </w:r>
      <w:r w:rsidRPr="00AD69A1">
        <w:rPr>
          <w:rFonts w:ascii="Arial" w:hAnsi="Arial" w:cs="Arial"/>
          <w:shd w:val="clear" w:color="auto" w:fill="FFFFFF"/>
        </w:rPr>
        <w:t>(3), pp.490-506.</w:t>
      </w:r>
    </w:p>
    <w:p w:rsidR="00183755" w:rsidRPr="00AD69A1" w:rsidRDefault="00183755" w:rsidP="00AD69A1">
      <w:pPr>
        <w:pStyle w:val="ListParagraph"/>
        <w:numPr>
          <w:ilvl w:val="0"/>
          <w:numId w:val="3"/>
        </w:numPr>
        <w:spacing w:after="0" w:line="360" w:lineRule="auto"/>
        <w:jc w:val="both"/>
        <w:rPr>
          <w:rFonts w:ascii="Arial" w:hAnsi="Arial" w:cs="Arial"/>
        </w:rPr>
      </w:pPr>
      <w:proofErr w:type="spellStart"/>
      <w:r w:rsidRPr="00AD69A1">
        <w:rPr>
          <w:rFonts w:ascii="Arial" w:hAnsi="Arial" w:cs="Arial"/>
          <w:shd w:val="clear" w:color="auto" w:fill="FFFFFF"/>
        </w:rPr>
        <w:t>Hanaysha</w:t>
      </w:r>
      <w:proofErr w:type="spellEnd"/>
      <w:r w:rsidRPr="00AD69A1">
        <w:rPr>
          <w:rFonts w:ascii="Arial" w:hAnsi="Arial" w:cs="Arial"/>
          <w:shd w:val="clear" w:color="auto" w:fill="FFFFFF"/>
        </w:rPr>
        <w:t>, J., 2016. Examining the effects of employee empowerment, teamwork, and employee training on organizational commitment. </w:t>
      </w:r>
      <w:r w:rsidRPr="00AD69A1">
        <w:rPr>
          <w:rFonts w:ascii="Arial" w:hAnsi="Arial" w:cs="Arial"/>
          <w:i/>
          <w:iCs/>
          <w:shd w:val="clear" w:color="auto" w:fill="FFFFFF"/>
        </w:rPr>
        <w:t>Procedia-Social and Behavioral Sciences</w:t>
      </w:r>
      <w:r w:rsidRPr="00AD69A1">
        <w:rPr>
          <w:rFonts w:ascii="Arial" w:hAnsi="Arial" w:cs="Arial"/>
          <w:shd w:val="clear" w:color="auto" w:fill="FFFFFF"/>
        </w:rPr>
        <w:t>, </w:t>
      </w:r>
      <w:r w:rsidRPr="00AD69A1">
        <w:rPr>
          <w:rFonts w:ascii="Arial" w:hAnsi="Arial" w:cs="Arial"/>
          <w:i/>
          <w:iCs/>
          <w:shd w:val="clear" w:color="auto" w:fill="FFFFFF"/>
        </w:rPr>
        <w:t>229</w:t>
      </w:r>
      <w:r w:rsidRPr="00AD69A1">
        <w:rPr>
          <w:rFonts w:ascii="Arial" w:hAnsi="Arial" w:cs="Arial"/>
          <w:shd w:val="clear" w:color="auto" w:fill="FFFFFF"/>
        </w:rPr>
        <w:t>, pp.298-306.</w:t>
      </w:r>
    </w:p>
    <w:p w:rsidR="00183755" w:rsidRPr="00AD69A1" w:rsidRDefault="00183755" w:rsidP="00AD69A1">
      <w:pPr>
        <w:pStyle w:val="ListParagraph"/>
        <w:numPr>
          <w:ilvl w:val="0"/>
          <w:numId w:val="3"/>
        </w:numPr>
        <w:spacing w:after="0" w:line="360" w:lineRule="auto"/>
        <w:jc w:val="both"/>
        <w:rPr>
          <w:rFonts w:ascii="Arial" w:hAnsi="Arial" w:cs="Arial"/>
        </w:rPr>
      </w:pPr>
      <w:proofErr w:type="spellStart"/>
      <w:r w:rsidRPr="00AD69A1">
        <w:rPr>
          <w:rFonts w:ascii="Arial" w:hAnsi="Arial" w:cs="Arial"/>
          <w:shd w:val="clear" w:color="auto" w:fill="FFFFFF"/>
        </w:rPr>
        <w:t>Kukreja</w:t>
      </w:r>
      <w:proofErr w:type="spellEnd"/>
      <w:r w:rsidRPr="00AD69A1">
        <w:rPr>
          <w:rFonts w:ascii="Arial" w:hAnsi="Arial" w:cs="Arial"/>
          <w:shd w:val="clear" w:color="auto" w:fill="FFFFFF"/>
        </w:rPr>
        <w:t xml:space="preserve">, G. and Gupta, S., 2016. Tesco Accounting Misstatements: Myopic Ideologies Overshadowing Larger </w:t>
      </w:r>
      <w:proofErr w:type="spellStart"/>
      <w:r w:rsidRPr="00AD69A1">
        <w:rPr>
          <w:rFonts w:ascii="Arial" w:hAnsi="Arial" w:cs="Arial"/>
          <w:shd w:val="clear" w:color="auto" w:fill="FFFFFF"/>
        </w:rPr>
        <w:t>Organisational</w:t>
      </w:r>
      <w:proofErr w:type="spellEnd"/>
      <w:r w:rsidRPr="00AD69A1">
        <w:rPr>
          <w:rFonts w:ascii="Arial" w:hAnsi="Arial" w:cs="Arial"/>
          <w:shd w:val="clear" w:color="auto" w:fill="FFFFFF"/>
        </w:rPr>
        <w:t xml:space="preserve"> Interests. </w:t>
      </w:r>
      <w:r w:rsidRPr="00AD69A1">
        <w:rPr>
          <w:rFonts w:ascii="Arial" w:hAnsi="Arial" w:cs="Arial"/>
          <w:i/>
          <w:iCs/>
          <w:shd w:val="clear" w:color="auto" w:fill="FFFFFF"/>
        </w:rPr>
        <w:t>SDMIMD Journal of Management</w:t>
      </w:r>
      <w:r w:rsidRPr="00AD69A1">
        <w:rPr>
          <w:rFonts w:ascii="Arial" w:hAnsi="Arial" w:cs="Arial"/>
          <w:shd w:val="clear" w:color="auto" w:fill="FFFFFF"/>
        </w:rPr>
        <w:t>, </w:t>
      </w:r>
      <w:r w:rsidRPr="00AD69A1">
        <w:rPr>
          <w:rFonts w:ascii="Arial" w:hAnsi="Arial" w:cs="Arial"/>
          <w:i/>
          <w:iCs/>
          <w:shd w:val="clear" w:color="auto" w:fill="FFFFFF"/>
        </w:rPr>
        <w:t>7</w:t>
      </w:r>
      <w:r w:rsidRPr="00AD69A1">
        <w:rPr>
          <w:rFonts w:ascii="Arial" w:hAnsi="Arial" w:cs="Arial"/>
          <w:shd w:val="clear" w:color="auto" w:fill="FFFFFF"/>
        </w:rPr>
        <w:t>(1), pp.9-18.</w:t>
      </w:r>
    </w:p>
    <w:p w:rsidR="00183755" w:rsidRPr="00AD69A1" w:rsidRDefault="00183755" w:rsidP="00AD69A1">
      <w:pPr>
        <w:pStyle w:val="ListParagraph"/>
        <w:numPr>
          <w:ilvl w:val="0"/>
          <w:numId w:val="3"/>
        </w:numPr>
        <w:spacing w:line="360" w:lineRule="auto"/>
        <w:rPr>
          <w:rFonts w:ascii="Arial" w:hAnsi="Arial" w:cs="Arial"/>
          <w:shd w:val="clear" w:color="auto" w:fill="FFFFFF"/>
        </w:rPr>
      </w:pPr>
      <w:r w:rsidRPr="00AD69A1">
        <w:rPr>
          <w:rFonts w:ascii="Arial" w:hAnsi="Arial" w:cs="Arial"/>
          <w:shd w:val="clear" w:color="auto" w:fill="FFFFFF"/>
        </w:rPr>
        <w:t>Men, L.R. and Stacks, D.W., 2013. The impact of leadership style and employee empowerment on perceived organizational reputation. </w:t>
      </w:r>
      <w:r w:rsidRPr="00AD69A1">
        <w:rPr>
          <w:rFonts w:ascii="Arial" w:hAnsi="Arial" w:cs="Arial"/>
          <w:i/>
          <w:iCs/>
          <w:shd w:val="clear" w:color="auto" w:fill="FFFFFF"/>
        </w:rPr>
        <w:t>Journal of Communication Management</w:t>
      </w:r>
      <w:r w:rsidRPr="00AD69A1">
        <w:rPr>
          <w:rFonts w:ascii="Arial" w:hAnsi="Arial" w:cs="Arial"/>
          <w:shd w:val="clear" w:color="auto" w:fill="FFFFFF"/>
        </w:rPr>
        <w:t>, </w:t>
      </w:r>
      <w:r w:rsidRPr="00AD69A1">
        <w:rPr>
          <w:rFonts w:ascii="Arial" w:hAnsi="Arial" w:cs="Arial"/>
          <w:i/>
          <w:iCs/>
          <w:shd w:val="clear" w:color="auto" w:fill="FFFFFF"/>
        </w:rPr>
        <w:t>17</w:t>
      </w:r>
      <w:r w:rsidRPr="00AD69A1">
        <w:rPr>
          <w:rFonts w:ascii="Arial" w:hAnsi="Arial" w:cs="Arial"/>
          <w:shd w:val="clear" w:color="auto" w:fill="FFFFFF"/>
        </w:rPr>
        <w:t>(2), pp.171-192.</w:t>
      </w:r>
    </w:p>
    <w:p w:rsidR="00183755" w:rsidRPr="00AD69A1" w:rsidRDefault="00183755" w:rsidP="00AD69A1">
      <w:pPr>
        <w:pStyle w:val="ListParagraph"/>
        <w:numPr>
          <w:ilvl w:val="0"/>
          <w:numId w:val="3"/>
        </w:numPr>
        <w:spacing w:after="0" w:line="360" w:lineRule="auto"/>
        <w:jc w:val="both"/>
        <w:rPr>
          <w:rFonts w:ascii="Arial" w:hAnsi="Arial" w:cs="Arial"/>
        </w:rPr>
      </w:pPr>
      <w:proofErr w:type="spellStart"/>
      <w:r w:rsidRPr="00AD69A1">
        <w:rPr>
          <w:rFonts w:ascii="Arial" w:hAnsi="Arial" w:cs="Arial"/>
          <w:shd w:val="clear" w:color="auto" w:fill="FFFFFF"/>
        </w:rPr>
        <w:lastRenderedPageBreak/>
        <w:t>Mone</w:t>
      </w:r>
      <w:proofErr w:type="spellEnd"/>
      <w:r w:rsidRPr="00AD69A1">
        <w:rPr>
          <w:rFonts w:ascii="Arial" w:hAnsi="Arial" w:cs="Arial"/>
          <w:shd w:val="clear" w:color="auto" w:fill="FFFFFF"/>
        </w:rPr>
        <w:t>, E.M. and London, M., 2018. </w:t>
      </w:r>
      <w:r w:rsidRPr="00AD69A1">
        <w:rPr>
          <w:rFonts w:ascii="Arial" w:hAnsi="Arial" w:cs="Arial"/>
          <w:i/>
          <w:iCs/>
          <w:shd w:val="clear" w:color="auto" w:fill="FFFFFF"/>
        </w:rPr>
        <w:t>Employee engagement through effective performance management: A practical guide for managers</w:t>
      </w:r>
      <w:r w:rsidRPr="00AD69A1">
        <w:rPr>
          <w:rFonts w:ascii="Arial" w:hAnsi="Arial" w:cs="Arial"/>
          <w:shd w:val="clear" w:color="auto" w:fill="FFFFFF"/>
        </w:rPr>
        <w:t>. Routledge.</w:t>
      </w:r>
    </w:p>
    <w:p w:rsidR="00183755" w:rsidRPr="00AD69A1" w:rsidRDefault="00183755" w:rsidP="00AD69A1">
      <w:pPr>
        <w:pStyle w:val="ListParagraph"/>
        <w:numPr>
          <w:ilvl w:val="0"/>
          <w:numId w:val="3"/>
        </w:numPr>
        <w:spacing w:after="0" w:line="360" w:lineRule="auto"/>
        <w:jc w:val="both"/>
        <w:rPr>
          <w:rFonts w:ascii="Arial" w:hAnsi="Arial" w:cs="Arial"/>
        </w:rPr>
      </w:pPr>
      <w:proofErr w:type="spellStart"/>
      <w:r w:rsidRPr="00AD69A1">
        <w:rPr>
          <w:rFonts w:ascii="Arial" w:hAnsi="Arial" w:cs="Arial"/>
          <w:shd w:val="clear" w:color="auto" w:fill="FFFFFF"/>
        </w:rPr>
        <w:t>Nabavi</w:t>
      </w:r>
      <w:proofErr w:type="spellEnd"/>
      <w:r w:rsidRPr="00AD69A1">
        <w:rPr>
          <w:rFonts w:ascii="Arial" w:hAnsi="Arial" w:cs="Arial"/>
          <w:shd w:val="clear" w:color="auto" w:fill="FFFFFF"/>
        </w:rPr>
        <w:t>, R.T., 2012. Bandura’s social learning theory &amp; social cognitive learning theory. </w:t>
      </w:r>
      <w:r w:rsidRPr="00AD69A1">
        <w:rPr>
          <w:rFonts w:ascii="Arial" w:hAnsi="Arial" w:cs="Arial"/>
          <w:i/>
          <w:iCs/>
          <w:shd w:val="clear" w:color="auto" w:fill="FFFFFF"/>
        </w:rPr>
        <w:t>Theory of Developmental Psychology</w:t>
      </w:r>
      <w:r w:rsidRPr="00AD69A1">
        <w:rPr>
          <w:rFonts w:ascii="Arial" w:hAnsi="Arial" w:cs="Arial"/>
          <w:shd w:val="clear" w:color="auto" w:fill="FFFFFF"/>
        </w:rPr>
        <w:t>, pp.1-24.</w:t>
      </w:r>
    </w:p>
    <w:p w:rsidR="00183755" w:rsidRPr="00AD69A1" w:rsidRDefault="00183755" w:rsidP="00AD69A1">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Noe, R.A. and Peacock, M., 2008. Employee training and development.</w:t>
      </w:r>
    </w:p>
    <w:p w:rsidR="00183755" w:rsidRPr="00AD69A1" w:rsidRDefault="00183755" w:rsidP="00AD69A1">
      <w:pPr>
        <w:pStyle w:val="ListParagraph"/>
        <w:numPr>
          <w:ilvl w:val="0"/>
          <w:numId w:val="3"/>
        </w:numPr>
        <w:spacing w:after="0" w:line="360" w:lineRule="auto"/>
        <w:jc w:val="both"/>
        <w:rPr>
          <w:rFonts w:ascii="Arial" w:hAnsi="Arial" w:cs="Arial"/>
        </w:rPr>
      </w:pPr>
      <w:proofErr w:type="spellStart"/>
      <w:r w:rsidRPr="00AD69A1">
        <w:rPr>
          <w:rFonts w:ascii="Arial" w:hAnsi="Arial" w:cs="Arial"/>
          <w:shd w:val="clear" w:color="auto" w:fill="FFFFFF"/>
        </w:rPr>
        <w:t>Sabherwal</w:t>
      </w:r>
      <w:proofErr w:type="spellEnd"/>
      <w:r w:rsidRPr="00AD69A1">
        <w:rPr>
          <w:rFonts w:ascii="Arial" w:hAnsi="Arial" w:cs="Arial"/>
          <w:shd w:val="clear" w:color="auto" w:fill="FFFFFF"/>
        </w:rPr>
        <w:t>, R. and Becerra-Fernandez, I., 2013. </w:t>
      </w:r>
      <w:r w:rsidRPr="00AD69A1">
        <w:rPr>
          <w:rFonts w:ascii="Arial" w:hAnsi="Arial" w:cs="Arial"/>
          <w:i/>
          <w:iCs/>
          <w:shd w:val="clear" w:color="auto" w:fill="FFFFFF"/>
        </w:rPr>
        <w:t>Business intelligence: Practices, technologies, and management</w:t>
      </w:r>
      <w:r w:rsidRPr="00AD69A1">
        <w:rPr>
          <w:rFonts w:ascii="Arial" w:hAnsi="Arial" w:cs="Arial"/>
          <w:shd w:val="clear" w:color="auto" w:fill="FFFFFF"/>
        </w:rPr>
        <w:t>. John Wiley &amp; Sons.</w:t>
      </w:r>
    </w:p>
    <w:p w:rsidR="00183755" w:rsidRPr="00AD69A1" w:rsidRDefault="00183755" w:rsidP="00AD69A1">
      <w:pPr>
        <w:pStyle w:val="ListParagraph"/>
        <w:numPr>
          <w:ilvl w:val="0"/>
          <w:numId w:val="3"/>
        </w:numPr>
        <w:spacing w:after="0" w:line="360" w:lineRule="auto"/>
        <w:jc w:val="both"/>
        <w:rPr>
          <w:rFonts w:ascii="Arial" w:hAnsi="Arial" w:cs="Arial"/>
        </w:rPr>
      </w:pPr>
      <w:proofErr w:type="spellStart"/>
      <w:r w:rsidRPr="00AD69A1">
        <w:rPr>
          <w:rFonts w:ascii="Arial" w:hAnsi="Arial" w:cs="Arial"/>
          <w:shd w:val="clear" w:color="auto" w:fill="FFFFFF"/>
        </w:rPr>
        <w:t>Schunk</w:t>
      </w:r>
      <w:proofErr w:type="spellEnd"/>
      <w:r w:rsidRPr="00AD69A1">
        <w:rPr>
          <w:rFonts w:ascii="Arial" w:hAnsi="Arial" w:cs="Arial"/>
          <w:shd w:val="clear" w:color="auto" w:fill="FFFFFF"/>
        </w:rPr>
        <w:t>, D.H. and Zimmerman, B.J. eds., 2012. </w:t>
      </w:r>
      <w:r w:rsidRPr="00AD69A1">
        <w:rPr>
          <w:rFonts w:ascii="Arial" w:hAnsi="Arial" w:cs="Arial"/>
          <w:i/>
          <w:iCs/>
          <w:shd w:val="clear" w:color="auto" w:fill="FFFFFF"/>
        </w:rPr>
        <w:t>Motivation and self-regulated learning: Theory, research, and applications</w:t>
      </w:r>
      <w:r w:rsidRPr="00AD69A1">
        <w:rPr>
          <w:rFonts w:ascii="Arial" w:hAnsi="Arial" w:cs="Arial"/>
          <w:shd w:val="clear" w:color="auto" w:fill="FFFFFF"/>
        </w:rPr>
        <w:t>. Routledge.</w:t>
      </w:r>
    </w:p>
    <w:p w:rsidR="00183755" w:rsidRPr="00AD69A1" w:rsidRDefault="00183755" w:rsidP="00AD69A1">
      <w:pPr>
        <w:pStyle w:val="ListParagraph"/>
        <w:numPr>
          <w:ilvl w:val="0"/>
          <w:numId w:val="3"/>
        </w:numPr>
        <w:spacing w:after="0" w:line="360" w:lineRule="auto"/>
        <w:jc w:val="both"/>
        <w:rPr>
          <w:rFonts w:ascii="Arial" w:hAnsi="Arial" w:cs="Arial"/>
        </w:rPr>
      </w:pPr>
      <w:proofErr w:type="spellStart"/>
      <w:r w:rsidRPr="00AD69A1">
        <w:rPr>
          <w:rFonts w:ascii="Arial" w:hAnsi="Arial" w:cs="Arial"/>
          <w:shd w:val="clear" w:color="auto" w:fill="FFFFFF"/>
        </w:rPr>
        <w:t>Shahid</w:t>
      </w:r>
      <w:proofErr w:type="spellEnd"/>
      <w:r w:rsidRPr="00AD69A1">
        <w:rPr>
          <w:rFonts w:ascii="Arial" w:hAnsi="Arial" w:cs="Arial"/>
          <w:shd w:val="clear" w:color="auto" w:fill="FFFFFF"/>
        </w:rPr>
        <w:t xml:space="preserve">, A. and </w:t>
      </w:r>
      <w:proofErr w:type="spellStart"/>
      <w:r w:rsidRPr="00AD69A1">
        <w:rPr>
          <w:rFonts w:ascii="Arial" w:hAnsi="Arial" w:cs="Arial"/>
          <w:shd w:val="clear" w:color="auto" w:fill="FFFFFF"/>
        </w:rPr>
        <w:t>Azhar</w:t>
      </w:r>
      <w:proofErr w:type="spellEnd"/>
      <w:r w:rsidRPr="00AD69A1">
        <w:rPr>
          <w:rFonts w:ascii="Arial" w:hAnsi="Arial" w:cs="Arial"/>
          <w:shd w:val="clear" w:color="auto" w:fill="FFFFFF"/>
        </w:rPr>
        <w:t>, S.M., 2013. Gaining employee commitment: Linking to organizational effectiveness. </w:t>
      </w:r>
      <w:r w:rsidRPr="00AD69A1">
        <w:rPr>
          <w:rFonts w:ascii="Arial" w:hAnsi="Arial" w:cs="Arial"/>
          <w:i/>
          <w:iCs/>
          <w:shd w:val="clear" w:color="auto" w:fill="FFFFFF"/>
        </w:rPr>
        <w:t>Journal of Management Research</w:t>
      </w:r>
      <w:r w:rsidRPr="00AD69A1">
        <w:rPr>
          <w:rFonts w:ascii="Arial" w:hAnsi="Arial" w:cs="Arial"/>
          <w:shd w:val="clear" w:color="auto" w:fill="FFFFFF"/>
        </w:rPr>
        <w:t>, </w:t>
      </w:r>
      <w:r w:rsidRPr="00AD69A1">
        <w:rPr>
          <w:rFonts w:ascii="Arial" w:hAnsi="Arial" w:cs="Arial"/>
          <w:i/>
          <w:iCs/>
          <w:shd w:val="clear" w:color="auto" w:fill="FFFFFF"/>
        </w:rPr>
        <w:t>5</w:t>
      </w:r>
      <w:r w:rsidRPr="00AD69A1">
        <w:rPr>
          <w:rFonts w:ascii="Arial" w:hAnsi="Arial" w:cs="Arial"/>
          <w:shd w:val="clear" w:color="auto" w:fill="FFFFFF"/>
        </w:rPr>
        <w:t>(1), p.250.</w:t>
      </w:r>
    </w:p>
    <w:p w:rsidR="00183755" w:rsidRPr="00AD69A1" w:rsidRDefault="00183755" w:rsidP="00AD69A1">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Shuck, B. and Herd, A.M., 2012. Employee engagement and leadership: Exploring the convergence of two frameworks and implications for leadership development in HRD. </w:t>
      </w:r>
      <w:r w:rsidRPr="00AD69A1">
        <w:rPr>
          <w:rFonts w:ascii="Arial" w:hAnsi="Arial" w:cs="Arial"/>
          <w:i/>
          <w:iCs/>
          <w:shd w:val="clear" w:color="auto" w:fill="FFFFFF"/>
        </w:rPr>
        <w:t>Human resource development review</w:t>
      </w:r>
      <w:r w:rsidRPr="00AD69A1">
        <w:rPr>
          <w:rFonts w:ascii="Arial" w:hAnsi="Arial" w:cs="Arial"/>
          <w:shd w:val="clear" w:color="auto" w:fill="FFFFFF"/>
        </w:rPr>
        <w:t>, </w:t>
      </w:r>
      <w:r w:rsidRPr="00AD69A1">
        <w:rPr>
          <w:rFonts w:ascii="Arial" w:hAnsi="Arial" w:cs="Arial"/>
          <w:i/>
          <w:iCs/>
          <w:shd w:val="clear" w:color="auto" w:fill="FFFFFF"/>
        </w:rPr>
        <w:t>11</w:t>
      </w:r>
      <w:r w:rsidRPr="00AD69A1">
        <w:rPr>
          <w:rFonts w:ascii="Arial" w:hAnsi="Arial" w:cs="Arial"/>
          <w:shd w:val="clear" w:color="auto" w:fill="FFFFFF"/>
        </w:rPr>
        <w:t>(2), pp.156-181.</w:t>
      </w:r>
    </w:p>
    <w:p w:rsidR="00183755" w:rsidRPr="00AD69A1" w:rsidRDefault="00183755" w:rsidP="00AD69A1">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Wood, S., Coe, N.M. and Wrigley, N., 2016. Multi-scalar localization and capability transference: exploring embeddedness in the Asian retail expansion of Tesco. </w:t>
      </w:r>
      <w:r w:rsidRPr="00AD69A1">
        <w:rPr>
          <w:rFonts w:ascii="Arial" w:hAnsi="Arial" w:cs="Arial"/>
          <w:i/>
          <w:iCs/>
          <w:shd w:val="clear" w:color="auto" w:fill="FFFFFF"/>
        </w:rPr>
        <w:t>Regional Studies</w:t>
      </w:r>
      <w:r w:rsidRPr="00AD69A1">
        <w:rPr>
          <w:rFonts w:ascii="Arial" w:hAnsi="Arial" w:cs="Arial"/>
          <w:shd w:val="clear" w:color="auto" w:fill="FFFFFF"/>
        </w:rPr>
        <w:t>, </w:t>
      </w:r>
      <w:r w:rsidRPr="00AD69A1">
        <w:rPr>
          <w:rFonts w:ascii="Arial" w:hAnsi="Arial" w:cs="Arial"/>
          <w:i/>
          <w:iCs/>
          <w:shd w:val="clear" w:color="auto" w:fill="FFFFFF"/>
        </w:rPr>
        <w:t>50</w:t>
      </w:r>
      <w:r w:rsidRPr="00AD69A1">
        <w:rPr>
          <w:rFonts w:ascii="Arial" w:hAnsi="Arial" w:cs="Arial"/>
          <w:shd w:val="clear" w:color="auto" w:fill="FFFFFF"/>
        </w:rPr>
        <w:t>(3), pp.475-495.</w:t>
      </w:r>
    </w:p>
    <w:p w:rsidR="00183755" w:rsidRPr="00AD69A1" w:rsidRDefault="00183755" w:rsidP="00AD69A1">
      <w:pPr>
        <w:pStyle w:val="ListParagraph"/>
        <w:numPr>
          <w:ilvl w:val="0"/>
          <w:numId w:val="3"/>
        </w:numPr>
        <w:spacing w:after="0" w:line="360" w:lineRule="auto"/>
        <w:jc w:val="both"/>
        <w:rPr>
          <w:rFonts w:ascii="Arial" w:hAnsi="Arial" w:cs="Arial"/>
        </w:rPr>
      </w:pPr>
      <w:r w:rsidRPr="00AD69A1">
        <w:rPr>
          <w:rFonts w:ascii="Arial" w:hAnsi="Arial" w:cs="Arial"/>
          <w:shd w:val="clear" w:color="auto" w:fill="FFFFFF"/>
        </w:rPr>
        <w:t>Zhao, S., 2014. Analyzing and Evaluating Critically Tesco's Current Operations Management. </w:t>
      </w:r>
      <w:r w:rsidRPr="00AD69A1">
        <w:rPr>
          <w:rFonts w:ascii="Arial" w:hAnsi="Arial" w:cs="Arial"/>
          <w:i/>
          <w:iCs/>
          <w:shd w:val="clear" w:color="auto" w:fill="FFFFFF"/>
        </w:rPr>
        <w:t>J. Mgmt. &amp; Sustainability</w:t>
      </w:r>
      <w:r w:rsidRPr="00AD69A1">
        <w:rPr>
          <w:rFonts w:ascii="Arial" w:hAnsi="Arial" w:cs="Arial"/>
          <w:shd w:val="clear" w:color="auto" w:fill="FFFFFF"/>
        </w:rPr>
        <w:t>, </w:t>
      </w:r>
      <w:r w:rsidRPr="00AD69A1">
        <w:rPr>
          <w:rFonts w:ascii="Arial" w:hAnsi="Arial" w:cs="Arial"/>
          <w:i/>
          <w:iCs/>
          <w:shd w:val="clear" w:color="auto" w:fill="FFFFFF"/>
        </w:rPr>
        <w:t>4</w:t>
      </w:r>
      <w:r w:rsidRPr="00AD69A1">
        <w:rPr>
          <w:rFonts w:ascii="Arial" w:hAnsi="Arial" w:cs="Arial"/>
          <w:shd w:val="clear" w:color="auto" w:fill="FFFFFF"/>
        </w:rPr>
        <w:t>, p.184.</w:t>
      </w:r>
    </w:p>
    <w:p w:rsidR="00370A57" w:rsidRPr="00370A57" w:rsidRDefault="00370A57" w:rsidP="00370A57"/>
    <w:p w:rsidR="00201E34" w:rsidRPr="00201E34" w:rsidRDefault="00201E34" w:rsidP="00201E34"/>
    <w:p w:rsidR="00EC0C19" w:rsidRPr="0051529E" w:rsidRDefault="00EC0C19" w:rsidP="0051529E">
      <w:pPr>
        <w:spacing w:before="480" w:after="240" w:line="360" w:lineRule="auto"/>
        <w:jc w:val="both"/>
        <w:rPr>
          <w:rFonts w:ascii="Arial" w:hAnsi="Arial" w:cs="Arial"/>
        </w:rPr>
      </w:pPr>
    </w:p>
    <w:p w:rsidR="00C55DDC" w:rsidRDefault="00C55DDC" w:rsidP="00F96BF0"/>
    <w:sectPr w:rsidR="00C55DDC" w:rsidSect="00B93A4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9773D" w:rsidRDefault="0039773D" w:rsidP="004D016E">
      <w:pPr>
        <w:spacing w:after="0" w:line="240" w:lineRule="auto"/>
      </w:pPr>
      <w:r>
        <w:separator/>
      </w:r>
    </w:p>
  </w:endnote>
  <w:endnote w:type="continuationSeparator" w:id="0">
    <w:p w:rsidR="0039773D" w:rsidRDefault="0039773D" w:rsidP="004D0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016E" w:rsidRDefault="00083B15">
    <w:pPr>
      <w:pStyle w:val="Footer"/>
    </w:pPr>
    <w:r>
      <w:rPr>
        <w:noProof/>
        <w:color w:val="4F81BD" w:themeColor="accent1"/>
        <w:lang w:val="en-GB"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47585" cy="9521190"/>
              <wp:effectExtent l="0" t="0" r="26670" b="2667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47585" cy="9521190"/>
                      </a:xfrm>
                      <a:prstGeom prst="rect">
                        <a:avLst/>
                      </a:prstGeom>
                      <a:noFill/>
                      <a:ln>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0" o:spid="_x0000_s1026" style="position:absolute;margin-left:0;margin-top:0;width:578.55pt;height:749.7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" filled="f" strokecolor="#938953 [1614]" strokeweight="2pt">
              <v:path arrowok="t"/>
              <w10:wrap anchorx="page" anchory="page"/>
            </v:rect>
          </w:pict>
        </mc:Fallback>
      </mc:AlternateContent>
    </w:r>
    <w:r w:rsidR="004D016E">
      <w:rPr>
        <w:rFonts w:asciiTheme="majorHAnsi" w:eastAsiaTheme="majorEastAsia" w:hAnsiTheme="majorHAnsi" w:cstheme="majorBidi"/>
        <w:color w:val="4F81BD" w:themeColor="accent1"/>
        <w:sz w:val="20"/>
        <w:szCs w:val="20"/>
      </w:rPr>
      <w:t xml:space="preserve">pg. </w:t>
    </w:r>
    <w:r w:rsidR="00B35B5A">
      <w:rPr>
        <w:rFonts w:eastAsiaTheme="minorEastAsia"/>
        <w:color w:val="4F81BD" w:themeColor="accent1"/>
        <w:sz w:val="20"/>
        <w:szCs w:val="20"/>
      </w:rPr>
      <w:fldChar w:fldCharType="begin"/>
    </w:r>
    <w:r w:rsidR="004D016E">
      <w:rPr>
        <w:color w:val="4F81BD" w:themeColor="accent1"/>
        <w:sz w:val="20"/>
        <w:szCs w:val="20"/>
      </w:rPr>
      <w:instrText xml:space="preserve"> PAGE    \* MERGEFORMAT </w:instrText>
    </w:r>
    <w:r w:rsidR="00B35B5A">
      <w:rPr>
        <w:rFonts w:eastAsiaTheme="minorEastAsia"/>
        <w:color w:val="4F81BD" w:themeColor="accent1"/>
        <w:sz w:val="20"/>
        <w:szCs w:val="20"/>
      </w:rPr>
      <w:fldChar w:fldCharType="separate"/>
    </w:r>
    <w:r w:rsidR="00EC647D" w:rsidRPr="00EC647D">
      <w:rPr>
        <w:rFonts w:asciiTheme="majorHAnsi" w:eastAsiaTheme="majorEastAsia" w:hAnsiTheme="majorHAnsi" w:cstheme="majorBidi"/>
        <w:noProof/>
        <w:color w:val="4F81BD" w:themeColor="accent1"/>
        <w:sz w:val="20"/>
        <w:szCs w:val="20"/>
      </w:rPr>
      <w:t>14</w:t>
    </w:r>
    <w:r w:rsidR="00B35B5A">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9773D" w:rsidRDefault="0039773D" w:rsidP="004D016E">
      <w:pPr>
        <w:spacing w:after="0" w:line="240" w:lineRule="auto"/>
      </w:pPr>
      <w:r>
        <w:separator/>
      </w:r>
    </w:p>
  </w:footnote>
  <w:footnote w:type="continuationSeparator" w:id="0">
    <w:p w:rsidR="0039773D" w:rsidRDefault="0039773D" w:rsidP="004D016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B73967"/>
    <w:multiLevelType w:val="hybridMultilevel"/>
    <w:tmpl w:val="AFD629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9C13504"/>
    <w:multiLevelType w:val="hybridMultilevel"/>
    <w:tmpl w:val="A2C4EC56"/>
    <w:lvl w:ilvl="0" w:tplc="32CC3014">
      <w:start w:val="1"/>
      <w:numFmt w:val="decimal"/>
      <w:lvlText w:val="%1."/>
      <w:lvlJc w:val="righ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D131477"/>
    <w:multiLevelType w:val="hybridMultilevel"/>
    <w:tmpl w:val="D36A2E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2F4338C"/>
    <w:multiLevelType w:val="hybridMultilevel"/>
    <w:tmpl w:val="A4DE6A5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4D02232"/>
    <w:multiLevelType w:val="hybridMultilevel"/>
    <w:tmpl w:val="386616F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7E09"/>
    <w:rsid w:val="00002115"/>
    <w:rsid w:val="000034F1"/>
    <w:rsid w:val="00011116"/>
    <w:rsid w:val="00011DC9"/>
    <w:rsid w:val="00020D51"/>
    <w:rsid w:val="00022357"/>
    <w:rsid w:val="00022983"/>
    <w:rsid w:val="00023B2D"/>
    <w:rsid w:val="00027894"/>
    <w:rsid w:val="00027B37"/>
    <w:rsid w:val="00041E38"/>
    <w:rsid w:val="00055002"/>
    <w:rsid w:val="000725DF"/>
    <w:rsid w:val="00083B15"/>
    <w:rsid w:val="00092FE4"/>
    <w:rsid w:val="00093A06"/>
    <w:rsid w:val="000941CB"/>
    <w:rsid w:val="00095483"/>
    <w:rsid w:val="000A3911"/>
    <w:rsid w:val="000A7EDD"/>
    <w:rsid w:val="000B1DA2"/>
    <w:rsid w:val="000B2C97"/>
    <w:rsid w:val="000B31DC"/>
    <w:rsid w:val="000C2A39"/>
    <w:rsid w:val="000C524F"/>
    <w:rsid w:val="000D610D"/>
    <w:rsid w:val="000D6906"/>
    <w:rsid w:val="000D6BD4"/>
    <w:rsid w:val="000D7907"/>
    <w:rsid w:val="000D7B58"/>
    <w:rsid w:val="000E36C3"/>
    <w:rsid w:val="000E3D2D"/>
    <w:rsid w:val="000E47D1"/>
    <w:rsid w:val="000F01D5"/>
    <w:rsid w:val="000F6726"/>
    <w:rsid w:val="00102EBC"/>
    <w:rsid w:val="00115178"/>
    <w:rsid w:val="001353FF"/>
    <w:rsid w:val="0014022B"/>
    <w:rsid w:val="00145616"/>
    <w:rsid w:val="00151FFB"/>
    <w:rsid w:val="001636B0"/>
    <w:rsid w:val="001832CC"/>
    <w:rsid w:val="00183755"/>
    <w:rsid w:val="00197CB8"/>
    <w:rsid w:val="001A04F6"/>
    <w:rsid w:val="001A236C"/>
    <w:rsid w:val="001A516C"/>
    <w:rsid w:val="001B1F9E"/>
    <w:rsid w:val="001C4D30"/>
    <w:rsid w:val="001D21B1"/>
    <w:rsid w:val="001D25D1"/>
    <w:rsid w:val="001D6497"/>
    <w:rsid w:val="001D6EF3"/>
    <w:rsid w:val="001E1913"/>
    <w:rsid w:val="001E5AA7"/>
    <w:rsid w:val="001E66BD"/>
    <w:rsid w:val="001F18FC"/>
    <w:rsid w:val="001F5FBE"/>
    <w:rsid w:val="001F67AE"/>
    <w:rsid w:val="001F7D0E"/>
    <w:rsid w:val="001F7E09"/>
    <w:rsid w:val="00201E34"/>
    <w:rsid w:val="0021130B"/>
    <w:rsid w:val="00216C2D"/>
    <w:rsid w:val="00216E15"/>
    <w:rsid w:val="00220F28"/>
    <w:rsid w:val="002217CF"/>
    <w:rsid w:val="002352E4"/>
    <w:rsid w:val="00235E19"/>
    <w:rsid w:val="00246EEA"/>
    <w:rsid w:val="00251717"/>
    <w:rsid w:val="0025340A"/>
    <w:rsid w:val="00253D73"/>
    <w:rsid w:val="002543FC"/>
    <w:rsid w:val="00256423"/>
    <w:rsid w:val="00280F10"/>
    <w:rsid w:val="00290B70"/>
    <w:rsid w:val="00290CEB"/>
    <w:rsid w:val="0029331D"/>
    <w:rsid w:val="002A2323"/>
    <w:rsid w:val="002A38A0"/>
    <w:rsid w:val="002A500F"/>
    <w:rsid w:val="002A6351"/>
    <w:rsid w:val="002B3861"/>
    <w:rsid w:val="002B4B39"/>
    <w:rsid w:val="002B5458"/>
    <w:rsid w:val="002C3C38"/>
    <w:rsid w:val="002C64FF"/>
    <w:rsid w:val="002D0BF0"/>
    <w:rsid w:val="002E6B3F"/>
    <w:rsid w:val="002E79ED"/>
    <w:rsid w:val="003072C0"/>
    <w:rsid w:val="003145CD"/>
    <w:rsid w:val="00317E3E"/>
    <w:rsid w:val="00322DB9"/>
    <w:rsid w:val="0033268E"/>
    <w:rsid w:val="00340AA9"/>
    <w:rsid w:val="00357917"/>
    <w:rsid w:val="0036101F"/>
    <w:rsid w:val="00370A57"/>
    <w:rsid w:val="003757A8"/>
    <w:rsid w:val="00381FD0"/>
    <w:rsid w:val="00393C36"/>
    <w:rsid w:val="0039773D"/>
    <w:rsid w:val="003B37EE"/>
    <w:rsid w:val="003D092A"/>
    <w:rsid w:val="003D4291"/>
    <w:rsid w:val="003D460E"/>
    <w:rsid w:val="003D605A"/>
    <w:rsid w:val="003D7437"/>
    <w:rsid w:val="003E001F"/>
    <w:rsid w:val="003E4097"/>
    <w:rsid w:val="003E4A25"/>
    <w:rsid w:val="003E7F81"/>
    <w:rsid w:val="003F33FC"/>
    <w:rsid w:val="00401415"/>
    <w:rsid w:val="00404376"/>
    <w:rsid w:val="00406DCB"/>
    <w:rsid w:val="00411DC0"/>
    <w:rsid w:val="00416AC0"/>
    <w:rsid w:val="00442310"/>
    <w:rsid w:val="00447C6F"/>
    <w:rsid w:val="0045005C"/>
    <w:rsid w:val="0046032B"/>
    <w:rsid w:val="004630E3"/>
    <w:rsid w:val="00470141"/>
    <w:rsid w:val="00470A2C"/>
    <w:rsid w:val="0047254A"/>
    <w:rsid w:val="00474E6B"/>
    <w:rsid w:val="00474F8E"/>
    <w:rsid w:val="00475F30"/>
    <w:rsid w:val="004865E4"/>
    <w:rsid w:val="004912DC"/>
    <w:rsid w:val="0049514E"/>
    <w:rsid w:val="00495386"/>
    <w:rsid w:val="0049636D"/>
    <w:rsid w:val="004A4BAD"/>
    <w:rsid w:val="004B507E"/>
    <w:rsid w:val="004C07F8"/>
    <w:rsid w:val="004D016E"/>
    <w:rsid w:val="004D7B59"/>
    <w:rsid w:val="004E101B"/>
    <w:rsid w:val="004F338A"/>
    <w:rsid w:val="004F39B8"/>
    <w:rsid w:val="00503C2F"/>
    <w:rsid w:val="00506ACC"/>
    <w:rsid w:val="00507BF9"/>
    <w:rsid w:val="005115FB"/>
    <w:rsid w:val="0051529E"/>
    <w:rsid w:val="00515EFD"/>
    <w:rsid w:val="00516504"/>
    <w:rsid w:val="00522DEF"/>
    <w:rsid w:val="00524452"/>
    <w:rsid w:val="00537ACC"/>
    <w:rsid w:val="00544E56"/>
    <w:rsid w:val="00547B34"/>
    <w:rsid w:val="005504D8"/>
    <w:rsid w:val="005563FA"/>
    <w:rsid w:val="00556C2C"/>
    <w:rsid w:val="005576F1"/>
    <w:rsid w:val="00563BCA"/>
    <w:rsid w:val="005711E9"/>
    <w:rsid w:val="00587D94"/>
    <w:rsid w:val="00596AD9"/>
    <w:rsid w:val="00596F40"/>
    <w:rsid w:val="005B6712"/>
    <w:rsid w:val="005C0ED3"/>
    <w:rsid w:val="005C2F76"/>
    <w:rsid w:val="005C5590"/>
    <w:rsid w:val="005D17EE"/>
    <w:rsid w:val="005D4C88"/>
    <w:rsid w:val="005D64AD"/>
    <w:rsid w:val="005E19AF"/>
    <w:rsid w:val="005E28C8"/>
    <w:rsid w:val="005E2FB7"/>
    <w:rsid w:val="005F3156"/>
    <w:rsid w:val="005F46D9"/>
    <w:rsid w:val="00617604"/>
    <w:rsid w:val="00621AED"/>
    <w:rsid w:val="006248E7"/>
    <w:rsid w:val="00626D11"/>
    <w:rsid w:val="00637213"/>
    <w:rsid w:val="0064217C"/>
    <w:rsid w:val="00643193"/>
    <w:rsid w:val="00651589"/>
    <w:rsid w:val="006538AF"/>
    <w:rsid w:val="0065711A"/>
    <w:rsid w:val="00664D82"/>
    <w:rsid w:val="00685823"/>
    <w:rsid w:val="0068717E"/>
    <w:rsid w:val="00692B45"/>
    <w:rsid w:val="00692D3C"/>
    <w:rsid w:val="006B0B9B"/>
    <w:rsid w:val="006B5FB4"/>
    <w:rsid w:val="006C175F"/>
    <w:rsid w:val="006C2F7E"/>
    <w:rsid w:val="006D3B70"/>
    <w:rsid w:val="006D56C7"/>
    <w:rsid w:val="006E2A1D"/>
    <w:rsid w:val="006E3143"/>
    <w:rsid w:val="006E4887"/>
    <w:rsid w:val="006E7870"/>
    <w:rsid w:val="006F31C1"/>
    <w:rsid w:val="006F4EFC"/>
    <w:rsid w:val="00705424"/>
    <w:rsid w:val="0071094A"/>
    <w:rsid w:val="00711471"/>
    <w:rsid w:val="00712C93"/>
    <w:rsid w:val="007132AB"/>
    <w:rsid w:val="007141AA"/>
    <w:rsid w:val="00722A56"/>
    <w:rsid w:val="007260F6"/>
    <w:rsid w:val="00730A86"/>
    <w:rsid w:val="00741B72"/>
    <w:rsid w:val="007427A5"/>
    <w:rsid w:val="00743047"/>
    <w:rsid w:val="00750BC1"/>
    <w:rsid w:val="00750C17"/>
    <w:rsid w:val="007544AC"/>
    <w:rsid w:val="007603F5"/>
    <w:rsid w:val="00771894"/>
    <w:rsid w:val="00777937"/>
    <w:rsid w:val="00784CD9"/>
    <w:rsid w:val="0079118C"/>
    <w:rsid w:val="007940B2"/>
    <w:rsid w:val="00795468"/>
    <w:rsid w:val="007A2F7E"/>
    <w:rsid w:val="007A5221"/>
    <w:rsid w:val="007B0EEA"/>
    <w:rsid w:val="007B40C3"/>
    <w:rsid w:val="007B62A8"/>
    <w:rsid w:val="007D6734"/>
    <w:rsid w:val="007F0149"/>
    <w:rsid w:val="008237C8"/>
    <w:rsid w:val="00827494"/>
    <w:rsid w:val="008311F9"/>
    <w:rsid w:val="008353E3"/>
    <w:rsid w:val="00837837"/>
    <w:rsid w:val="008562EC"/>
    <w:rsid w:val="00860A85"/>
    <w:rsid w:val="00862325"/>
    <w:rsid w:val="00864B65"/>
    <w:rsid w:val="008669AE"/>
    <w:rsid w:val="00867DF8"/>
    <w:rsid w:val="008A62C0"/>
    <w:rsid w:val="008C1207"/>
    <w:rsid w:val="008C3ABB"/>
    <w:rsid w:val="008D43F0"/>
    <w:rsid w:val="008D56E2"/>
    <w:rsid w:val="008E4D51"/>
    <w:rsid w:val="008E5BA6"/>
    <w:rsid w:val="00903847"/>
    <w:rsid w:val="0090758A"/>
    <w:rsid w:val="0091465C"/>
    <w:rsid w:val="00923D44"/>
    <w:rsid w:val="00925E30"/>
    <w:rsid w:val="00934855"/>
    <w:rsid w:val="00952536"/>
    <w:rsid w:val="00955F00"/>
    <w:rsid w:val="00962BAE"/>
    <w:rsid w:val="00965A48"/>
    <w:rsid w:val="009672B4"/>
    <w:rsid w:val="00972BA1"/>
    <w:rsid w:val="00981E37"/>
    <w:rsid w:val="00982130"/>
    <w:rsid w:val="009932C6"/>
    <w:rsid w:val="00997D49"/>
    <w:rsid w:val="00997F8E"/>
    <w:rsid w:val="009A04B8"/>
    <w:rsid w:val="009A4665"/>
    <w:rsid w:val="009A7F10"/>
    <w:rsid w:val="009B10D6"/>
    <w:rsid w:val="009B5857"/>
    <w:rsid w:val="009B6B13"/>
    <w:rsid w:val="009C219E"/>
    <w:rsid w:val="009C2783"/>
    <w:rsid w:val="009C7056"/>
    <w:rsid w:val="009D220E"/>
    <w:rsid w:val="009D4D50"/>
    <w:rsid w:val="009E20E7"/>
    <w:rsid w:val="009E6A63"/>
    <w:rsid w:val="00A11BDE"/>
    <w:rsid w:val="00A11CAC"/>
    <w:rsid w:val="00A1360E"/>
    <w:rsid w:val="00A179ED"/>
    <w:rsid w:val="00A20A66"/>
    <w:rsid w:val="00A24200"/>
    <w:rsid w:val="00A26138"/>
    <w:rsid w:val="00A30CB6"/>
    <w:rsid w:val="00A330C6"/>
    <w:rsid w:val="00A4007B"/>
    <w:rsid w:val="00A41059"/>
    <w:rsid w:val="00A5730A"/>
    <w:rsid w:val="00A6637D"/>
    <w:rsid w:val="00A67C1D"/>
    <w:rsid w:val="00A70425"/>
    <w:rsid w:val="00A70E1C"/>
    <w:rsid w:val="00A72818"/>
    <w:rsid w:val="00A86C4D"/>
    <w:rsid w:val="00A8760C"/>
    <w:rsid w:val="00A9098E"/>
    <w:rsid w:val="00A918E5"/>
    <w:rsid w:val="00A91CD8"/>
    <w:rsid w:val="00A946D0"/>
    <w:rsid w:val="00AA45AF"/>
    <w:rsid w:val="00AA59E7"/>
    <w:rsid w:val="00AB0EBC"/>
    <w:rsid w:val="00AB1006"/>
    <w:rsid w:val="00AC0A6C"/>
    <w:rsid w:val="00AD0532"/>
    <w:rsid w:val="00AD5CBD"/>
    <w:rsid w:val="00AD69A1"/>
    <w:rsid w:val="00AE2EA5"/>
    <w:rsid w:val="00AE6951"/>
    <w:rsid w:val="00AF1318"/>
    <w:rsid w:val="00AF5EF4"/>
    <w:rsid w:val="00B00B94"/>
    <w:rsid w:val="00B023CA"/>
    <w:rsid w:val="00B0342D"/>
    <w:rsid w:val="00B04106"/>
    <w:rsid w:val="00B06F03"/>
    <w:rsid w:val="00B144AC"/>
    <w:rsid w:val="00B150BD"/>
    <w:rsid w:val="00B24B27"/>
    <w:rsid w:val="00B31105"/>
    <w:rsid w:val="00B34931"/>
    <w:rsid w:val="00B35B5A"/>
    <w:rsid w:val="00B405F6"/>
    <w:rsid w:val="00B43BD6"/>
    <w:rsid w:val="00B44B8F"/>
    <w:rsid w:val="00B46459"/>
    <w:rsid w:val="00B465D2"/>
    <w:rsid w:val="00B5319F"/>
    <w:rsid w:val="00B53814"/>
    <w:rsid w:val="00B56159"/>
    <w:rsid w:val="00B6221F"/>
    <w:rsid w:val="00B65366"/>
    <w:rsid w:val="00B6729A"/>
    <w:rsid w:val="00B75789"/>
    <w:rsid w:val="00B808E7"/>
    <w:rsid w:val="00B855E3"/>
    <w:rsid w:val="00B93A41"/>
    <w:rsid w:val="00B963A3"/>
    <w:rsid w:val="00BB161C"/>
    <w:rsid w:val="00BB1FF8"/>
    <w:rsid w:val="00BB62F4"/>
    <w:rsid w:val="00BB7566"/>
    <w:rsid w:val="00BC1BB4"/>
    <w:rsid w:val="00BC2CC7"/>
    <w:rsid w:val="00BD7734"/>
    <w:rsid w:val="00BE3D59"/>
    <w:rsid w:val="00BE567C"/>
    <w:rsid w:val="00BE57A8"/>
    <w:rsid w:val="00BF132E"/>
    <w:rsid w:val="00BF43BE"/>
    <w:rsid w:val="00C16CC8"/>
    <w:rsid w:val="00C23874"/>
    <w:rsid w:val="00C24F68"/>
    <w:rsid w:val="00C32CA7"/>
    <w:rsid w:val="00C33AF4"/>
    <w:rsid w:val="00C345DF"/>
    <w:rsid w:val="00C357BA"/>
    <w:rsid w:val="00C46151"/>
    <w:rsid w:val="00C538C5"/>
    <w:rsid w:val="00C54178"/>
    <w:rsid w:val="00C543B4"/>
    <w:rsid w:val="00C55C69"/>
    <w:rsid w:val="00C55DDC"/>
    <w:rsid w:val="00C567A3"/>
    <w:rsid w:val="00C61D8A"/>
    <w:rsid w:val="00C701CB"/>
    <w:rsid w:val="00C70460"/>
    <w:rsid w:val="00C73793"/>
    <w:rsid w:val="00C916C9"/>
    <w:rsid w:val="00C93BB5"/>
    <w:rsid w:val="00C94216"/>
    <w:rsid w:val="00C96B54"/>
    <w:rsid w:val="00CA47D7"/>
    <w:rsid w:val="00CA5B90"/>
    <w:rsid w:val="00CB07FD"/>
    <w:rsid w:val="00CB7C87"/>
    <w:rsid w:val="00CC0023"/>
    <w:rsid w:val="00CC1615"/>
    <w:rsid w:val="00CC74E5"/>
    <w:rsid w:val="00CD6BA9"/>
    <w:rsid w:val="00CD749F"/>
    <w:rsid w:val="00CE1DB3"/>
    <w:rsid w:val="00CF7040"/>
    <w:rsid w:val="00D140DC"/>
    <w:rsid w:val="00D17D59"/>
    <w:rsid w:val="00D2039B"/>
    <w:rsid w:val="00D21BF8"/>
    <w:rsid w:val="00D2493F"/>
    <w:rsid w:val="00D325A7"/>
    <w:rsid w:val="00D334A0"/>
    <w:rsid w:val="00D35B33"/>
    <w:rsid w:val="00D37D69"/>
    <w:rsid w:val="00D403E3"/>
    <w:rsid w:val="00D40B1A"/>
    <w:rsid w:val="00D44B96"/>
    <w:rsid w:val="00D46BBC"/>
    <w:rsid w:val="00D5317A"/>
    <w:rsid w:val="00D54A99"/>
    <w:rsid w:val="00D5650C"/>
    <w:rsid w:val="00D73118"/>
    <w:rsid w:val="00D73180"/>
    <w:rsid w:val="00D82800"/>
    <w:rsid w:val="00D844F6"/>
    <w:rsid w:val="00D9356C"/>
    <w:rsid w:val="00DA1213"/>
    <w:rsid w:val="00DA2C86"/>
    <w:rsid w:val="00DA4CE7"/>
    <w:rsid w:val="00DB6590"/>
    <w:rsid w:val="00DC3CE9"/>
    <w:rsid w:val="00DD5C51"/>
    <w:rsid w:val="00DD69D7"/>
    <w:rsid w:val="00DD780D"/>
    <w:rsid w:val="00DE211D"/>
    <w:rsid w:val="00E0070A"/>
    <w:rsid w:val="00E11C95"/>
    <w:rsid w:val="00E15553"/>
    <w:rsid w:val="00E17AC6"/>
    <w:rsid w:val="00E223CE"/>
    <w:rsid w:val="00E26C92"/>
    <w:rsid w:val="00E31BE9"/>
    <w:rsid w:val="00E36C3C"/>
    <w:rsid w:val="00E42A4E"/>
    <w:rsid w:val="00E4610B"/>
    <w:rsid w:val="00E5112C"/>
    <w:rsid w:val="00E56F72"/>
    <w:rsid w:val="00E5752C"/>
    <w:rsid w:val="00E64FC0"/>
    <w:rsid w:val="00E67E3C"/>
    <w:rsid w:val="00E733C3"/>
    <w:rsid w:val="00E75F02"/>
    <w:rsid w:val="00E835BD"/>
    <w:rsid w:val="00E90F6A"/>
    <w:rsid w:val="00E933D6"/>
    <w:rsid w:val="00E9690C"/>
    <w:rsid w:val="00EA0720"/>
    <w:rsid w:val="00EC0C19"/>
    <w:rsid w:val="00EC647D"/>
    <w:rsid w:val="00ED2759"/>
    <w:rsid w:val="00ED6F48"/>
    <w:rsid w:val="00ED745A"/>
    <w:rsid w:val="00EF70AA"/>
    <w:rsid w:val="00F02C57"/>
    <w:rsid w:val="00F1473F"/>
    <w:rsid w:val="00F176D1"/>
    <w:rsid w:val="00F26C5A"/>
    <w:rsid w:val="00F301B7"/>
    <w:rsid w:val="00F33B7B"/>
    <w:rsid w:val="00F344E1"/>
    <w:rsid w:val="00F42B89"/>
    <w:rsid w:val="00F450EF"/>
    <w:rsid w:val="00F56AF4"/>
    <w:rsid w:val="00F61B3A"/>
    <w:rsid w:val="00F63BC3"/>
    <w:rsid w:val="00F663A7"/>
    <w:rsid w:val="00F707D5"/>
    <w:rsid w:val="00F71336"/>
    <w:rsid w:val="00F747CC"/>
    <w:rsid w:val="00F751BF"/>
    <w:rsid w:val="00F77912"/>
    <w:rsid w:val="00F82779"/>
    <w:rsid w:val="00F84189"/>
    <w:rsid w:val="00F87B0D"/>
    <w:rsid w:val="00F93C70"/>
    <w:rsid w:val="00F96BF0"/>
    <w:rsid w:val="00F97EC0"/>
    <w:rsid w:val="00FA3B23"/>
    <w:rsid w:val="00FA3E89"/>
    <w:rsid w:val="00FA6C67"/>
    <w:rsid w:val="00FB4369"/>
    <w:rsid w:val="00FB7B55"/>
    <w:rsid w:val="00FC35E4"/>
    <w:rsid w:val="00FC7431"/>
    <w:rsid w:val="00FD1076"/>
    <w:rsid w:val="00FD6A4D"/>
    <w:rsid w:val="00FE0A82"/>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6BF0"/>
  </w:style>
  <w:style w:type="paragraph" w:styleId="Heading1">
    <w:name w:val="heading 1"/>
    <w:basedOn w:val="Normal"/>
    <w:next w:val="Normal"/>
    <w:link w:val="Heading1Char"/>
    <w:uiPriority w:val="9"/>
    <w:qFormat/>
    <w:rsid w:val="00BB62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603F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6BF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96BF0"/>
    <w:rPr>
      <w:rFonts w:eastAsiaTheme="minorEastAsia"/>
      <w:lang w:eastAsia="ja-JP"/>
    </w:rPr>
  </w:style>
  <w:style w:type="paragraph" w:styleId="BalloonText">
    <w:name w:val="Balloon Text"/>
    <w:basedOn w:val="Normal"/>
    <w:link w:val="BalloonTextChar"/>
    <w:uiPriority w:val="99"/>
    <w:semiHidden/>
    <w:unhideWhenUsed/>
    <w:rsid w:val="00F96B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BF0"/>
    <w:rPr>
      <w:rFonts w:ascii="Tahoma" w:hAnsi="Tahoma" w:cs="Tahoma"/>
      <w:sz w:val="16"/>
      <w:szCs w:val="16"/>
    </w:rPr>
  </w:style>
  <w:style w:type="paragraph" w:styleId="Header">
    <w:name w:val="header"/>
    <w:basedOn w:val="Normal"/>
    <w:link w:val="HeaderChar"/>
    <w:uiPriority w:val="99"/>
    <w:unhideWhenUsed/>
    <w:rsid w:val="004D01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16E"/>
  </w:style>
  <w:style w:type="paragraph" w:styleId="Footer">
    <w:name w:val="footer"/>
    <w:basedOn w:val="Normal"/>
    <w:link w:val="FooterChar"/>
    <w:uiPriority w:val="99"/>
    <w:unhideWhenUsed/>
    <w:rsid w:val="004D01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16E"/>
  </w:style>
  <w:style w:type="character" w:customStyle="1" w:styleId="Heading1Char">
    <w:name w:val="Heading 1 Char"/>
    <w:basedOn w:val="DefaultParagraphFont"/>
    <w:link w:val="Heading1"/>
    <w:uiPriority w:val="9"/>
    <w:rsid w:val="00BB62F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36C3C"/>
    <w:pPr>
      <w:ind w:left="720"/>
      <w:contextualSpacing/>
    </w:pPr>
  </w:style>
  <w:style w:type="table" w:styleId="TableGrid">
    <w:name w:val="Table Grid"/>
    <w:basedOn w:val="TableNormal"/>
    <w:uiPriority w:val="59"/>
    <w:rsid w:val="006C2F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7603F5"/>
    <w:pPr>
      <w:outlineLvl w:val="9"/>
    </w:pPr>
  </w:style>
  <w:style w:type="paragraph" w:styleId="TOC1">
    <w:name w:val="toc 1"/>
    <w:basedOn w:val="Normal"/>
    <w:next w:val="Normal"/>
    <w:autoRedefine/>
    <w:uiPriority w:val="39"/>
    <w:unhideWhenUsed/>
    <w:rsid w:val="007603F5"/>
    <w:pPr>
      <w:spacing w:after="100"/>
    </w:pPr>
  </w:style>
  <w:style w:type="character" w:styleId="Hyperlink">
    <w:name w:val="Hyperlink"/>
    <w:basedOn w:val="DefaultParagraphFont"/>
    <w:uiPriority w:val="99"/>
    <w:unhideWhenUsed/>
    <w:rsid w:val="007603F5"/>
    <w:rPr>
      <w:color w:val="0000FF" w:themeColor="hyperlink"/>
      <w:u w:val="single"/>
    </w:rPr>
  </w:style>
  <w:style w:type="character" w:customStyle="1" w:styleId="Heading2Char">
    <w:name w:val="Heading 2 Char"/>
    <w:basedOn w:val="DefaultParagraphFont"/>
    <w:link w:val="Heading2"/>
    <w:uiPriority w:val="9"/>
    <w:rsid w:val="007603F5"/>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603F5"/>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6BF0"/>
  </w:style>
  <w:style w:type="paragraph" w:styleId="Heading1">
    <w:name w:val="heading 1"/>
    <w:basedOn w:val="Normal"/>
    <w:next w:val="Normal"/>
    <w:link w:val="Heading1Char"/>
    <w:uiPriority w:val="9"/>
    <w:qFormat/>
    <w:rsid w:val="00BB62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603F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6BF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96BF0"/>
    <w:rPr>
      <w:rFonts w:eastAsiaTheme="minorEastAsia"/>
      <w:lang w:eastAsia="ja-JP"/>
    </w:rPr>
  </w:style>
  <w:style w:type="paragraph" w:styleId="BalloonText">
    <w:name w:val="Balloon Text"/>
    <w:basedOn w:val="Normal"/>
    <w:link w:val="BalloonTextChar"/>
    <w:uiPriority w:val="99"/>
    <w:semiHidden/>
    <w:unhideWhenUsed/>
    <w:rsid w:val="00F96B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BF0"/>
    <w:rPr>
      <w:rFonts w:ascii="Tahoma" w:hAnsi="Tahoma" w:cs="Tahoma"/>
      <w:sz w:val="16"/>
      <w:szCs w:val="16"/>
    </w:rPr>
  </w:style>
  <w:style w:type="paragraph" w:styleId="Header">
    <w:name w:val="header"/>
    <w:basedOn w:val="Normal"/>
    <w:link w:val="HeaderChar"/>
    <w:uiPriority w:val="99"/>
    <w:unhideWhenUsed/>
    <w:rsid w:val="004D01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16E"/>
  </w:style>
  <w:style w:type="paragraph" w:styleId="Footer">
    <w:name w:val="footer"/>
    <w:basedOn w:val="Normal"/>
    <w:link w:val="FooterChar"/>
    <w:uiPriority w:val="99"/>
    <w:unhideWhenUsed/>
    <w:rsid w:val="004D01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16E"/>
  </w:style>
  <w:style w:type="character" w:customStyle="1" w:styleId="Heading1Char">
    <w:name w:val="Heading 1 Char"/>
    <w:basedOn w:val="DefaultParagraphFont"/>
    <w:link w:val="Heading1"/>
    <w:uiPriority w:val="9"/>
    <w:rsid w:val="00BB62F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36C3C"/>
    <w:pPr>
      <w:ind w:left="720"/>
      <w:contextualSpacing/>
    </w:pPr>
  </w:style>
  <w:style w:type="table" w:styleId="TableGrid">
    <w:name w:val="Table Grid"/>
    <w:basedOn w:val="TableNormal"/>
    <w:uiPriority w:val="59"/>
    <w:rsid w:val="006C2F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7603F5"/>
    <w:pPr>
      <w:outlineLvl w:val="9"/>
    </w:pPr>
  </w:style>
  <w:style w:type="paragraph" w:styleId="TOC1">
    <w:name w:val="toc 1"/>
    <w:basedOn w:val="Normal"/>
    <w:next w:val="Normal"/>
    <w:autoRedefine/>
    <w:uiPriority w:val="39"/>
    <w:unhideWhenUsed/>
    <w:rsid w:val="007603F5"/>
    <w:pPr>
      <w:spacing w:after="100"/>
    </w:pPr>
  </w:style>
  <w:style w:type="character" w:styleId="Hyperlink">
    <w:name w:val="Hyperlink"/>
    <w:basedOn w:val="DefaultParagraphFont"/>
    <w:uiPriority w:val="99"/>
    <w:unhideWhenUsed/>
    <w:rsid w:val="007603F5"/>
    <w:rPr>
      <w:color w:val="0000FF" w:themeColor="hyperlink"/>
      <w:u w:val="single"/>
    </w:rPr>
  </w:style>
  <w:style w:type="character" w:customStyle="1" w:styleId="Heading2Char">
    <w:name w:val="Heading 2 Char"/>
    <w:basedOn w:val="DefaultParagraphFont"/>
    <w:link w:val="Heading2"/>
    <w:uiPriority w:val="9"/>
    <w:rsid w:val="007603F5"/>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603F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A451F1A02E2469CA2B89732237E037C"/>
        <w:category>
          <w:name w:val="General"/>
          <w:gallery w:val="placeholder"/>
        </w:category>
        <w:types>
          <w:type w:val="bbPlcHdr"/>
        </w:types>
        <w:behaviors>
          <w:behavior w:val="content"/>
        </w:behaviors>
        <w:guid w:val="{945DBF5E-5FB1-4255-9D37-04A5DA4B08A8}"/>
      </w:docPartPr>
      <w:docPartBody>
        <w:p w:rsidR="004E088A" w:rsidRDefault="005F2DEF" w:rsidP="005F2DEF">
          <w:pPr>
            <w:pStyle w:val="7A451F1A02E2469CA2B89732237E037C"/>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5F2DEF"/>
    <w:rsid w:val="00066E80"/>
    <w:rsid w:val="00346CB1"/>
    <w:rsid w:val="00385026"/>
    <w:rsid w:val="00413619"/>
    <w:rsid w:val="00492542"/>
    <w:rsid w:val="004D59DF"/>
    <w:rsid w:val="004E088A"/>
    <w:rsid w:val="004E521D"/>
    <w:rsid w:val="0054178B"/>
    <w:rsid w:val="005F2DEF"/>
    <w:rsid w:val="008E52E5"/>
    <w:rsid w:val="00914EC7"/>
    <w:rsid w:val="009A6BEE"/>
    <w:rsid w:val="00CD5083"/>
    <w:rsid w:val="00DA2534"/>
    <w:rsid w:val="00FE1BD1"/>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59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451F1A02E2469CA2B89732237E037C">
    <w:name w:val="7A451F1A02E2469CA2B89732237E037C"/>
    <w:rsid w:val="005F2DE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BBF9225-0091-4198-8ED7-06AA28D19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4367</Words>
  <Characters>24894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Grizli777</Company>
  <LinksUpToDate>false</LinksUpToDate>
  <CharactersWithSpaces>29203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creator>hp</dc:creator>
  <cp:lastModifiedBy>angura begum</cp:lastModifiedBy>
  <cp:revision>2</cp:revision>
  <dcterms:created xsi:type="dcterms:W3CDTF">2019-07-30T18:51:00Z</dcterms:created>
  <dcterms:modified xsi:type="dcterms:W3CDTF">2019-07-30T18:51:00Z</dcterms:modified>
</cp:coreProperties>
</file>