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4706D1A" w:rsidR="00EC129D" w:rsidRPr="007D32C5" w:rsidRDefault="0055508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2521702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2EC1BA3" w:rsidR="00EC129D" w:rsidRPr="007D32C5" w:rsidRDefault="0055508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Geruza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800A10E" w:rsidR="00EC129D" w:rsidRPr="007D32C5" w:rsidRDefault="0055508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cooking Academy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6BE47F63" w:rsidR="00EC129D" w:rsidRPr="007D32C5" w:rsidRDefault="00555083">
            <w:pPr>
              <w:rPr>
                <w:rFonts w:ascii="Arial" w:hAnsi="Arial" w:cs="Arial"/>
                <w:sz w:val="22"/>
              </w:rPr>
            </w:pPr>
            <w:hyperlink r:id="rId5" w:history="1">
              <w:r>
                <w:rPr>
                  <w:rStyle w:val="Hyperlink"/>
                  <w:rFonts w:ascii="Arial" w:eastAsia="+mn-ea" w:hAnsi="Arial" w:cs="Arial"/>
                  <w:color w:val="000000"/>
                  <w:kern w:val="24"/>
                  <w:sz w:val="36"/>
                  <w:szCs w:val="36"/>
                </w:rPr>
                <w:t>https://www.thecookingacademy.co.uk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>
        <w:tc>
          <w:tcPr>
            <w:tcW w:w="9016" w:type="dxa"/>
            <w:gridSpan w:val="5"/>
          </w:tcPr>
          <w:p w14:paraId="48D8833C" w14:textId="60ED5859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18B4E9BE" w:rsidR="00061623" w:rsidRPr="007D32C5" w:rsidRDefault="00034FE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It opens as soon as I click on the link</w:t>
            </w:r>
          </w:p>
        </w:tc>
      </w:tr>
      <w:tr w:rsidR="00EC129D" w:rsidRPr="007D32C5" w14:paraId="426F6955" w14:textId="77777777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384ED903" w:rsidR="00061623" w:rsidRPr="007D32C5" w:rsidRDefault="00034FE9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it has sub-pages and it is very easy to </w:t>
            </w:r>
            <w:r w:rsidR="008F0950">
              <w:rPr>
                <w:rFonts w:ascii="Arial" w:hAnsi="Arial" w:cs="Arial"/>
                <w:sz w:val="22"/>
              </w:rPr>
              <w:t>navigate</w:t>
            </w:r>
            <w:r w:rsidR="00555083">
              <w:rPr>
                <w:rFonts w:ascii="Arial" w:hAnsi="Arial" w:cs="Arial"/>
                <w:sz w:val="22"/>
              </w:rPr>
              <w:t>.</w:t>
            </w:r>
          </w:p>
        </w:tc>
      </w:tr>
      <w:tr w:rsidR="00EC129D" w:rsidRPr="007D32C5" w14:paraId="1E4B0196" w14:textId="77777777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4D9A6CDA" w:rsidR="009C6B52" w:rsidRPr="007D32C5" w:rsidRDefault="00034FE9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they can</w:t>
            </w:r>
            <w:r w:rsidR="008F0950">
              <w:rPr>
                <w:rFonts w:ascii="Arial" w:hAnsi="Arial" w:cs="Arial"/>
                <w:sz w:val="22"/>
              </w:rPr>
              <w:t xml:space="preserve"> there is a specific button so you can do your bookings</w:t>
            </w:r>
            <w:r w:rsidR="00555083">
              <w:rPr>
                <w:rFonts w:ascii="Arial" w:hAnsi="Arial" w:cs="Arial"/>
                <w:sz w:val="22"/>
              </w:rPr>
              <w:t>.</w:t>
            </w:r>
          </w:p>
        </w:tc>
      </w:tr>
      <w:tr w:rsidR="00E26B70" w:rsidRPr="007D32C5" w14:paraId="4D7EB115" w14:textId="77777777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3AE91EF4" w:rsidR="009C6B52" w:rsidRPr="007D32C5" w:rsidRDefault="00034FE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There </w:t>
            </w:r>
            <w:proofErr w:type="gramStart"/>
            <w:r>
              <w:rPr>
                <w:rFonts w:ascii="Arial" w:hAnsi="Arial" w:cs="Arial"/>
                <w:sz w:val="22"/>
              </w:rPr>
              <w:t>is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no improvements that they can </w:t>
            </w:r>
            <w:proofErr w:type="gramStart"/>
            <w:r>
              <w:rPr>
                <w:rFonts w:ascii="Arial" w:hAnsi="Arial" w:cs="Arial"/>
                <w:sz w:val="22"/>
              </w:rPr>
              <w:t xml:space="preserve">make </w:t>
            </w:r>
            <w:r w:rsidR="00555083">
              <w:rPr>
                <w:rFonts w:ascii="Arial" w:hAnsi="Arial" w:cs="Arial"/>
                <w:sz w:val="22"/>
              </w:rPr>
              <w:t>.</w:t>
            </w:r>
            <w:proofErr w:type="gramEnd"/>
          </w:p>
        </w:tc>
      </w:tr>
      <w:tr w:rsidR="00E26B70" w:rsidRPr="007D32C5" w14:paraId="22996F11" w14:textId="77777777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>
        <w:tc>
          <w:tcPr>
            <w:tcW w:w="9016" w:type="dxa"/>
            <w:gridSpan w:val="5"/>
          </w:tcPr>
          <w:p w14:paraId="65B7974E" w14:textId="43E81E8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34FE9">
              <w:rPr>
                <w:rFonts w:ascii="Arial" w:hAnsi="Arial" w:cs="Arial"/>
                <w:sz w:val="22"/>
              </w:rPr>
              <w:t xml:space="preserve"> It is very pleasant as the colour match each other. There isn’t much of a difference </w:t>
            </w:r>
            <w:proofErr w:type="gramStart"/>
            <w:r w:rsidR="00034FE9">
              <w:rPr>
                <w:rFonts w:ascii="Arial" w:hAnsi="Arial" w:cs="Arial"/>
                <w:sz w:val="22"/>
              </w:rPr>
              <w:t>its</w:t>
            </w:r>
            <w:proofErr w:type="gramEnd"/>
            <w:r w:rsidR="00034FE9">
              <w:rPr>
                <w:rFonts w:ascii="Arial" w:hAnsi="Arial" w:cs="Arial"/>
                <w:sz w:val="22"/>
              </w:rPr>
              <w:t xml:space="preserve"> just that </w:t>
            </w:r>
            <w:r w:rsidR="008F0950">
              <w:rPr>
                <w:rFonts w:ascii="Arial" w:hAnsi="Arial" w:cs="Arial"/>
                <w:sz w:val="22"/>
              </w:rPr>
              <w:t>its smaller</w:t>
            </w:r>
            <w:r w:rsidR="00555083">
              <w:rPr>
                <w:rFonts w:ascii="Arial" w:hAnsi="Arial" w:cs="Arial"/>
                <w:sz w:val="22"/>
              </w:rPr>
              <w:t>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>
        <w:tc>
          <w:tcPr>
            <w:tcW w:w="9016" w:type="dxa"/>
            <w:gridSpan w:val="5"/>
          </w:tcPr>
          <w:p w14:paraId="163DB2BA" w14:textId="1C5549A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F0950">
              <w:rPr>
                <w:rFonts w:ascii="Arial" w:hAnsi="Arial" w:cs="Arial"/>
                <w:sz w:val="22"/>
              </w:rPr>
              <w:t xml:space="preserve"> they use colour so it can be pleasant to the eye and imagery so that you can look around it more</w:t>
            </w:r>
            <w:r w:rsidR="00555083">
              <w:rPr>
                <w:rFonts w:ascii="Arial" w:hAnsi="Arial" w:cs="Arial"/>
                <w:sz w:val="22"/>
              </w:rPr>
              <w:t>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>
        <w:tc>
          <w:tcPr>
            <w:tcW w:w="9016" w:type="dxa"/>
            <w:gridSpan w:val="5"/>
          </w:tcPr>
          <w:p w14:paraId="58CECF01" w14:textId="0EF7BC21" w:rsidR="008F0950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F0950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8F0950">
              <w:rPr>
                <w:rFonts w:ascii="Arial" w:hAnsi="Arial" w:cs="Arial"/>
                <w:sz w:val="22"/>
              </w:rPr>
              <w:t>Yes</w:t>
            </w:r>
            <w:proofErr w:type="gramEnd"/>
            <w:r w:rsidR="008F0950">
              <w:rPr>
                <w:rFonts w:ascii="Arial" w:hAnsi="Arial" w:cs="Arial"/>
                <w:sz w:val="22"/>
              </w:rPr>
              <w:t xml:space="preserve"> they have got a chat bot. Ita effective because maybe the call lines isn’t on right now so there is something to talk to other than the workers</w:t>
            </w:r>
            <w:r w:rsidR="00555083">
              <w:rPr>
                <w:rFonts w:ascii="Arial" w:hAnsi="Arial" w:cs="Arial"/>
                <w:sz w:val="22"/>
              </w:rPr>
              <w:t>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2A77AEA1" w:rsidR="009C6B52" w:rsidRPr="007D32C5" w:rsidRDefault="0055508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if scroll </w:t>
            </w:r>
            <w:proofErr w:type="spellStart"/>
            <w:r>
              <w:rPr>
                <w:rFonts w:ascii="Arial" w:hAnsi="Arial" w:cs="Arial"/>
                <w:sz w:val="22"/>
              </w:rPr>
              <w:t>ldown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all information at the bottom.</w:t>
            </w:r>
          </w:p>
        </w:tc>
      </w:tr>
      <w:tr w:rsidR="00594A98" w:rsidRPr="007D32C5" w14:paraId="37F9CC04" w14:textId="77777777">
        <w:tc>
          <w:tcPr>
            <w:tcW w:w="9016" w:type="dxa"/>
            <w:gridSpan w:val="5"/>
          </w:tcPr>
          <w:p w14:paraId="27EE594E" w14:textId="0E8ACCF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F0950">
              <w:rPr>
                <w:rFonts w:ascii="Arial" w:hAnsi="Arial" w:cs="Arial"/>
                <w:sz w:val="22"/>
              </w:rPr>
              <w:t>It is very effective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>
        <w:tc>
          <w:tcPr>
            <w:tcW w:w="9016" w:type="dxa"/>
            <w:gridSpan w:val="5"/>
          </w:tcPr>
          <w:p w14:paraId="4A26CCCC" w14:textId="7F142C0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F0950">
              <w:rPr>
                <w:rFonts w:ascii="Arial" w:hAnsi="Arial" w:cs="Arial"/>
                <w:sz w:val="22"/>
              </w:rPr>
              <w:t xml:space="preserve"> It is </w:t>
            </w:r>
            <w:r w:rsidR="00555083">
              <w:rPr>
                <w:rFonts w:ascii="Arial" w:hAnsi="Arial" w:cs="Arial"/>
                <w:sz w:val="22"/>
              </w:rPr>
              <w:t>yes.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>
        <w:tc>
          <w:tcPr>
            <w:tcW w:w="9016" w:type="dxa"/>
            <w:gridSpan w:val="5"/>
          </w:tcPr>
          <w:p w14:paraId="3E8DF0B7" w14:textId="6D5BCB0E" w:rsidR="00594A98" w:rsidRDefault="00374FC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No</w:t>
            </w:r>
            <w:r w:rsidR="00555083">
              <w:rPr>
                <w:rFonts w:ascii="Arial" w:hAnsi="Arial" w:cs="Arial"/>
                <w:sz w:val="22"/>
              </w:rPr>
              <w:t>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>
        <w:tc>
          <w:tcPr>
            <w:tcW w:w="9016" w:type="dxa"/>
            <w:gridSpan w:val="5"/>
          </w:tcPr>
          <w:p w14:paraId="2EEFBFC3" w14:textId="207774E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55083">
              <w:rPr>
                <w:rFonts w:ascii="Arial" w:hAnsi="Arial" w:cs="Arial"/>
                <w:sz w:val="22"/>
              </w:rPr>
              <w:t>Would recommend the cooking class as the page looks presentable.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>
        <w:tc>
          <w:tcPr>
            <w:tcW w:w="9016" w:type="dxa"/>
            <w:gridSpan w:val="5"/>
          </w:tcPr>
          <w:p w14:paraId="7A604B67" w14:textId="15626239" w:rsidR="00594A98" w:rsidRDefault="00374FC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Yes</w:t>
            </w:r>
            <w:r w:rsidR="00555083">
              <w:rPr>
                <w:rFonts w:ascii="Arial" w:hAnsi="Arial" w:cs="Arial"/>
                <w:sz w:val="22"/>
              </w:rPr>
              <w:t xml:space="preserve">, princes are made clear </w:t>
            </w:r>
            <w:proofErr w:type="gramStart"/>
            <w:r w:rsidR="00555083">
              <w:rPr>
                <w:rFonts w:ascii="Arial" w:hAnsi="Arial" w:cs="Arial"/>
                <w:sz w:val="22"/>
              </w:rPr>
              <w:t>throughout  the</w:t>
            </w:r>
            <w:proofErr w:type="gramEnd"/>
            <w:r w:rsidR="00555083">
              <w:rPr>
                <w:rFonts w:ascii="Arial" w:hAnsi="Arial" w:cs="Arial"/>
                <w:sz w:val="22"/>
              </w:rPr>
              <w:t xml:space="preserve"> website once you press on stop.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06F08D5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555083">
              <w:rPr>
                <w:rFonts w:ascii="Arial" w:hAnsi="Arial" w:cs="Arial"/>
                <w:sz w:val="22"/>
              </w:rPr>
              <w:t>Cooking academy.</w:t>
            </w:r>
          </w:p>
        </w:tc>
      </w:tr>
      <w:tr w:rsidR="000E774D" w:rsidRPr="007D32C5" w14:paraId="360472DD" w14:textId="7777777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301DBCF5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555083">
              <w:rPr>
                <w:rFonts w:ascii="Arial" w:hAnsi="Arial" w:cs="Arial"/>
                <w:sz w:val="22"/>
              </w:rPr>
              <w:t>Cooking Academy learner.</w:t>
            </w:r>
          </w:p>
        </w:tc>
      </w:tr>
      <w:tr w:rsidR="000E774D" w:rsidRPr="007D32C5" w14:paraId="38F3472A" w14:textId="7777777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DD6FA7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555083">
              <w:rPr>
                <w:rFonts w:ascii="Arial" w:hAnsi="Arial" w:cs="Arial"/>
                <w:sz w:val="22"/>
              </w:rPr>
              <w:t>Master the art of cooking.</w:t>
            </w:r>
          </w:p>
        </w:tc>
      </w:tr>
      <w:tr w:rsidR="000E774D" w:rsidRPr="007D32C5" w14:paraId="1A11C55F" w14:textId="77777777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>
        <w:tc>
          <w:tcPr>
            <w:tcW w:w="9016" w:type="dxa"/>
            <w:gridSpan w:val="5"/>
          </w:tcPr>
          <w:p w14:paraId="7937E005" w14:textId="5FBEBBE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55083">
              <w:rPr>
                <w:rFonts w:ascii="Arial" w:hAnsi="Arial" w:cs="Arial"/>
                <w:sz w:val="22"/>
              </w:rPr>
              <w:t>Yes, appears top ten.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>
        <w:tc>
          <w:tcPr>
            <w:tcW w:w="9016" w:type="dxa"/>
            <w:gridSpan w:val="5"/>
          </w:tcPr>
          <w:p w14:paraId="5DDDB244" w14:textId="167D980A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55083">
              <w:rPr>
                <w:rFonts w:ascii="Arial" w:hAnsi="Arial" w:cs="Arial"/>
                <w:sz w:val="22"/>
              </w:rPr>
              <w:t xml:space="preserve">Yes, websites </w:t>
            </w:r>
            <w:proofErr w:type="gramStart"/>
            <w:r w:rsidR="00555083">
              <w:rPr>
                <w:rFonts w:ascii="Arial" w:hAnsi="Arial" w:cs="Arial"/>
                <w:sz w:val="22"/>
              </w:rPr>
              <w:t>looks</w:t>
            </w:r>
            <w:proofErr w:type="gramEnd"/>
            <w:r w:rsidR="00555083">
              <w:rPr>
                <w:rFonts w:ascii="Arial" w:hAnsi="Arial" w:cs="Arial"/>
                <w:sz w:val="22"/>
              </w:rPr>
              <w:t xml:space="preserve"> very modern </w:t>
            </w:r>
            <w:proofErr w:type="gramStart"/>
            <w:r w:rsidR="00555083">
              <w:rPr>
                <w:rFonts w:ascii="Arial" w:hAnsi="Arial" w:cs="Arial"/>
                <w:sz w:val="22"/>
              </w:rPr>
              <w:t>and  up</w:t>
            </w:r>
            <w:proofErr w:type="gramEnd"/>
            <w:r w:rsidR="00555083">
              <w:rPr>
                <w:rFonts w:ascii="Arial" w:hAnsi="Arial" w:cs="Arial"/>
                <w:sz w:val="22"/>
              </w:rPr>
              <w:t xml:space="preserve"> to date.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>
        <w:tc>
          <w:tcPr>
            <w:tcW w:w="9016" w:type="dxa"/>
            <w:gridSpan w:val="5"/>
          </w:tcPr>
          <w:p w14:paraId="30EFCBC3" w14:textId="1AE0094D" w:rsidR="000E774D" w:rsidRDefault="0055508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 Yes, the improvements that’s needs would be the customers reviews page is hard to locate.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54DE547A" w14:textId="74E3E5C6" w:rsidR="001F1175" w:rsidRDefault="0055508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In this </w:t>
            </w:r>
            <w:r w:rsidR="0045083C">
              <w:rPr>
                <w:rFonts w:ascii="Arial" w:hAnsi="Arial" w:cs="Arial"/>
                <w:sz w:val="22"/>
              </w:rPr>
              <w:t>assignment</w:t>
            </w:r>
            <w:r w:rsidR="00374FC2">
              <w:rPr>
                <w:rFonts w:ascii="Arial" w:hAnsi="Arial" w:cs="Arial"/>
                <w:sz w:val="22"/>
              </w:rPr>
              <w:t>, I evaluated the company</w:t>
            </w:r>
            <w:r w:rsidR="00F94DA7">
              <w:rPr>
                <w:rFonts w:ascii="Arial" w:hAnsi="Arial" w:cs="Arial"/>
                <w:sz w:val="22"/>
              </w:rPr>
              <w:t>’</w:t>
            </w:r>
            <w:r w:rsidR="00374FC2">
              <w:rPr>
                <w:rFonts w:ascii="Arial" w:hAnsi="Arial" w:cs="Arial"/>
                <w:sz w:val="22"/>
              </w:rPr>
              <w:t xml:space="preserve">s website to determine whether </w:t>
            </w:r>
            <w:r w:rsidR="00F94DA7">
              <w:rPr>
                <w:rFonts w:ascii="Arial" w:hAnsi="Arial" w:cs="Arial"/>
                <w:sz w:val="22"/>
              </w:rPr>
              <w:t>important sections are easy for users to locate</w:t>
            </w:r>
          </w:p>
          <w:p w14:paraId="4903450C" w14:textId="77777777" w:rsidR="00374FC2" w:rsidRDefault="00374FC2">
            <w:pPr>
              <w:rPr>
                <w:rFonts w:ascii="Arial" w:hAnsi="Arial" w:cs="Arial"/>
                <w:sz w:val="22"/>
              </w:rPr>
            </w:pPr>
          </w:p>
          <w:p w14:paraId="5322C17E" w14:textId="77777777" w:rsidR="00374FC2" w:rsidRDefault="00374FC2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335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4FE9"/>
    <w:rsid w:val="00061623"/>
    <w:rsid w:val="000E774D"/>
    <w:rsid w:val="001F1175"/>
    <w:rsid w:val="002500A3"/>
    <w:rsid w:val="00374FC2"/>
    <w:rsid w:val="0045083C"/>
    <w:rsid w:val="00515CE4"/>
    <w:rsid w:val="00555083"/>
    <w:rsid w:val="0055738F"/>
    <w:rsid w:val="00594A98"/>
    <w:rsid w:val="006D497A"/>
    <w:rsid w:val="007D32C5"/>
    <w:rsid w:val="00801251"/>
    <w:rsid w:val="008F0950"/>
    <w:rsid w:val="009C6B52"/>
    <w:rsid w:val="00A8075C"/>
    <w:rsid w:val="00CE5D08"/>
    <w:rsid w:val="00D4258D"/>
    <w:rsid w:val="00E26B70"/>
    <w:rsid w:val="00EC129D"/>
    <w:rsid w:val="00EC7E60"/>
    <w:rsid w:val="00F520A8"/>
    <w:rsid w:val="00F9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BC8804E1-73AA-482F-9820-9ED28F5D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550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hecookingacademy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2891</Characters>
  <Application>Microsoft Office Word</Application>
  <DocSecurity>0</DocSecurity>
  <Lines>122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Geruza Assis De Oliveira Neves (2521702)</cp:lastModifiedBy>
  <cp:revision>2</cp:revision>
  <dcterms:created xsi:type="dcterms:W3CDTF">2026-03-20T15:24:00Z</dcterms:created>
  <dcterms:modified xsi:type="dcterms:W3CDTF">2026-03-20T15:24:00Z</dcterms:modified>
</cp:coreProperties>
</file>