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272960" w14:textId="77777777" w:rsidR="00F63F56" w:rsidRDefault="00F63F56" w:rsidP="00F63F56">
      <w:pPr>
        <w:shd w:val="clear" w:color="auto" w:fill="FFFFFF"/>
        <w:spacing w:before="100" w:beforeAutospacing="1" w:after="100" w:afterAutospacing="1" w:line="240" w:lineRule="auto"/>
        <w:jc w:val="center"/>
        <w:rPr>
          <w:rFonts w:ascii="Times New Roman" w:eastAsia="Times New Roman" w:hAnsi="Times New Roman" w:cs="Times New Roman"/>
          <w:b/>
          <w:bCs/>
          <w:noProof w:val="0"/>
          <w:color w:val="000000"/>
          <w:sz w:val="24"/>
          <w:szCs w:val="24"/>
          <w:u w:val="single"/>
          <w:lang w:val="en-US" w:eastAsia="en-GB"/>
        </w:rPr>
      </w:pPr>
    </w:p>
    <w:p w14:paraId="5007F186" w14:textId="77777777" w:rsidR="00F63F56" w:rsidRDefault="00F63F56" w:rsidP="00F63F56">
      <w:pPr>
        <w:shd w:val="clear" w:color="auto" w:fill="FFFFFF"/>
        <w:spacing w:before="100" w:beforeAutospacing="1" w:after="100" w:afterAutospacing="1" w:line="240" w:lineRule="auto"/>
        <w:jc w:val="center"/>
        <w:rPr>
          <w:rFonts w:ascii="Times New Roman" w:eastAsia="Times New Roman" w:hAnsi="Times New Roman" w:cs="Times New Roman"/>
          <w:b/>
          <w:bCs/>
          <w:noProof w:val="0"/>
          <w:color w:val="000000"/>
          <w:sz w:val="24"/>
          <w:szCs w:val="24"/>
          <w:u w:val="single"/>
          <w:lang w:val="en-US" w:eastAsia="en-GB"/>
        </w:rPr>
      </w:pPr>
    </w:p>
    <w:p w14:paraId="5EDEA918" w14:textId="77777777" w:rsidR="00F63F56" w:rsidRDefault="00F63F56" w:rsidP="00F63F56">
      <w:pPr>
        <w:shd w:val="clear" w:color="auto" w:fill="FFFFFF"/>
        <w:spacing w:before="100" w:beforeAutospacing="1" w:after="100" w:afterAutospacing="1" w:line="240" w:lineRule="auto"/>
        <w:jc w:val="center"/>
        <w:rPr>
          <w:rFonts w:ascii="Times New Roman" w:eastAsia="Times New Roman" w:hAnsi="Times New Roman" w:cs="Times New Roman"/>
          <w:b/>
          <w:bCs/>
          <w:noProof w:val="0"/>
          <w:color w:val="000000"/>
          <w:sz w:val="24"/>
          <w:szCs w:val="24"/>
          <w:u w:val="single"/>
          <w:lang w:val="en-US" w:eastAsia="en-GB"/>
        </w:rPr>
      </w:pPr>
    </w:p>
    <w:p w14:paraId="5A93589B" w14:textId="77777777" w:rsidR="00F63F56" w:rsidRDefault="00F63F56" w:rsidP="00F63F56">
      <w:pPr>
        <w:shd w:val="clear" w:color="auto" w:fill="FFFFFF"/>
        <w:spacing w:before="100" w:beforeAutospacing="1" w:after="100" w:afterAutospacing="1" w:line="240" w:lineRule="auto"/>
        <w:jc w:val="center"/>
        <w:rPr>
          <w:rFonts w:ascii="Times New Roman" w:eastAsia="Times New Roman" w:hAnsi="Times New Roman" w:cs="Times New Roman"/>
          <w:b/>
          <w:bCs/>
          <w:noProof w:val="0"/>
          <w:color w:val="000000"/>
          <w:sz w:val="24"/>
          <w:szCs w:val="24"/>
          <w:u w:val="single"/>
          <w:lang w:val="en-US" w:eastAsia="en-GB"/>
        </w:rPr>
      </w:pPr>
    </w:p>
    <w:p w14:paraId="64098EB8" w14:textId="77777777" w:rsidR="00F63F56" w:rsidRDefault="00F63F56" w:rsidP="00F63F56">
      <w:pPr>
        <w:shd w:val="clear" w:color="auto" w:fill="FFFFFF"/>
        <w:spacing w:before="100" w:beforeAutospacing="1" w:after="100" w:afterAutospacing="1" w:line="240" w:lineRule="auto"/>
        <w:jc w:val="center"/>
        <w:rPr>
          <w:rFonts w:ascii="Times New Roman" w:eastAsia="Times New Roman" w:hAnsi="Times New Roman" w:cs="Times New Roman"/>
          <w:b/>
          <w:bCs/>
          <w:noProof w:val="0"/>
          <w:color w:val="000000"/>
          <w:sz w:val="24"/>
          <w:szCs w:val="24"/>
          <w:u w:val="single"/>
          <w:lang w:val="en-US" w:eastAsia="en-GB"/>
        </w:rPr>
      </w:pPr>
    </w:p>
    <w:p w14:paraId="070644CA" w14:textId="77777777" w:rsidR="00F63F56" w:rsidRDefault="00F63F56" w:rsidP="00F63F56">
      <w:pPr>
        <w:shd w:val="clear" w:color="auto" w:fill="FFFFFF"/>
        <w:spacing w:before="100" w:beforeAutospacing="1" w:after="100" w:afterAutospacing="1" w:line="240" w:lineRule="auto"/>
        <w:jc w:val="center"/>
        <w:rPr>
          <w:rFonts w:ascii="Times New Roman" w:eastAsia="Times New Roman" w:hAnsi="Times New Roman" w:cs="Times New Roman"/>
          <w:b/>
          <w:bCs/>
          <w:noProof w:val="0"/>
          <w:color w:val="000000"/>
          <w:sz w:val="24"/>
          <w:szCs w:val="24"/>
          <w:u w:val="single"/>
          <w:lang w:val="en-US" w:eastAsia="en-GB"/>
        </w:rPr>
      </w:pPr>
    </w:p>
    <w:p w14:paraId="3ADEA3EA" w14:textId="77777777" w:rsidR="00F63F56" w:rsidRDefault="00F63F56" w:rsidP="00F63F56">
      <w:pPr>
        <w:shd w:val="clear" w:color="auto" w:fill="FFFFFF"/>
        <w:spacing w:before="100" w:beforeAutospacing="1" w:after="100" w:afterAutospacing="1" w:line="240" w:lineRule="auto"/>
        <w:jc w:val="center"/>
        <w:rPr>
          <w:rFonts w:ascii="Times New Roman" w:eastAsia="Times New Roman" w:hAnsi="Times New Roman" w:cs="Times New Roman"/>
          <w:b/>
          <w:bCs/>
          <w:noProof w:val="0"/>
          <w:color w:val="000000"/>
          <w:sz w:val="24"/>
          <w:szCs w:val="24"/>
          <w:u w:val="single"/>
          <w:lang w:val="en-US" w:eastAsia="en-GB"/>
        </w:rPr>
      </w:pPr>
    </w:p>
    <w:p w14:paraId="3B6E1BCD" w14:textId="1689ADD6" w:rsidR="00F63F56" w:rsidRPr="00F63F56" w:rsidRDefault="00F63F56" w:rsidP="00F63F56">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b/>
          <w:bCs/>
          <w:noProof w:val="0"/>
          <w:color w:val="000000"/>
          <w:sz w:val="24"/>
          <w:szCs w:val="24"/>
          <w:u w:val="single"/>
          <w:lang w:val="en-US" w:eastAsia="en-GB"/>
        </w:rPr>
        <w:t>New Build Dwelling:</w:t>
      </w:r>
    </w:p>
    <w:p w14:paraId="0A2D6510" w14:textId="77777777" w:rsidR="00F63F56" w:rsidRPr="00F63F56" w:rsidRDefault="00F63F56" w:rsidP="00F63F56">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b/>
          <w:bCs/>
          <w:noProof w:val="0"/>
          <w:color w:val="000000"/>
          <w:sz w:val="24"/>
          <w:szCs w:val="24"/>
          <w:u w:val="single"/>
          <w:lang w:val="en-US" w:eastAsia="en-GB"/>
        </w:rPr>
        <w:t>Technical Report With Drawings</w:t>
      </w:r>
    </w:p>
    <w:p w14:paraId="0A8AC546" w14:textId="77777777" w:rsidR="00F63F56" w:rsidRPr="00F63F56" w:rsidRDefault="00F63F56" w:rsidP="00F63F56">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Module: ACBA4001</w:t>
      </w:r>
    </w:p>
    <w:p w14:paraId="08BEB339" w14:textId="77777777" w:rsidR="00F63F56" w:rsidRPr="00F63F56" w:rsidRDefault="00F63F56" w:rsidP="00F63F56">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Ayesha Williams</w:t>
      </w:r>
    </w:p>
    <w:p w14:paraId="16EE4C4E" w14:textId="77777777" w:rsidR="00F63F56" w:rsidRPr="00F63F56" w:rsidRDefault="00F63F56" w:rsidP="00F63F56">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4EF20176" w14:textId="77777777" w:rsidR="00F63F56" w:rsidRPr="00F63F56" w:rsidRDefault="00F63F56" w:rsidP="00F63F56">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352EDD64" w14:textId="77777777" w:rsidR="00F63F56" w:rsidRPr="00F63F56" w:rsidRDefault="00F63F56" w:rsidP="00F63F56">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61F010C7" w14:textId="77777777" w:rsidR="00F63F56" w:rsidRPr="00F63F56" w:rsidRDefault="00F63F56" w:rsidP="00F63F56">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51C09F1F" w14:textId="77777777" w:rsidR="00F63F56" w:rsidRPr="00F63F56" w:rsidRDefault="00F63F56" w:rsidP="00F63F56">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65A559A0" w14:textId="77777777" w:rsidR="00F63F56" w:rsidRPr="00F63F56" w:rsidRDefault="00F63F56" w:rsidP="00F63F56">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136C4883" w14:textId="77777777" w:rsidR="00F63F56" w:rsidRPr="00F63F56" w:rsidRDefault="00F63F56" w:rsidP="00F63F56">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3C2686F5" w14:textId="77777777" w:rsidR="00F63F56" w:rsidRPr="00F63F56" w:rsidRDefault="00F63F56" w:rsidP="00F63F56">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2D1435C7" w14:textId="77777777" w:rsidR="00F63F56" w:rsidRPr="00F63F56" w:rsidRDefault="00F63F56" w:rsidP="00F63F56">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7B5FE5C9" w14:textId="77777777" w:rsidR="00F63F56" w:rsidRPr="00F63F56" w:rsidRDefault="00F63F56" w:rsidP="00F63F56">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28FF4FB3" w14:textId="77777777" w:rsidR="00F63F56" w:rsidRPr="00F63F56" w:rsidRDefault="00F63F56" w:rsidP="00F63F56">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65A14D48" w14:textId="77777777" w:rsidR="00F63F56" w:rsidRPr="00F63F56" w:rsidRDefault="00F63F56" w:rsidP="00F63F56">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1F45D8BA" w14:textId="6AF1E21A" w:rsidR="00F63F56" w:rsidRPr="00F63F56" w:rsidRDefault="00F63F56" w:rsidP="00F63F56">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5598214C" w14:textId="77777777" w:rsidR="00F63F56" w:rsidRPr="00F63F56" w:rsidRDefault="00F63F56" w:rsidP="00F63F56">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4842569F" w14:textId="77777777" w:rsidR="00F63F56" w:rsidRPr="00F63F56" w:rsidRDefault="00F63F56" w:rsidP="00F63F56">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b/>
          <w:bCs/>
          <w:noProof w:val="0"/>
          <w:color w:val="000000"/>
          <w:sz w:val="24"/>
          <w:szCs w:val="24"/>
          <w:u w:val="single"/>
          <w:lang w:val="en-US" w:eastAsia="en-GB"/>
        </w:rPr>
        <w:lastRenderedPageBreak/>
        <w:t>Contents</w:t>
      </w:r>
    </w:p>
    <w:p w14:paraId="3401EED3" w14:textId="77777777" w:rsidR="00F63F56" w:rsidRPr="00F63F56" w:rsidRDefault="00F63F56" w:rsidP="00F63F56">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4933DF0E" w14:textId="77777777" w:rsidR="00F63F56" w:rsidRPr="00F63F56" w:rsidRDefault="00F63F56" w:rsidP="00F63F56">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Introduction………………………………………………………………………………. .3</w:t>
      </w:r>
    </w:p>
    <w:p w14:paraId="66010416" w14:textId="77777777" w:rsidR="00F63F56" w:rsidRPr="00F63F56" w:rsidRDefault="00F63F56" w:rsidP="00F63F56">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Technical Report- …………………………………………………………………………3-8</w:t>
      </w:r>
    </w:p>
    <w:p w14:paraId="50069E54" w14:textId="77777777" w:rsidR="00F63F56" w:rsidRPr="00F63F56" w:rsidRDefault="00F63F56" w:rsidP="00F63F56">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28F4CA4B" w14:textId="77777777" w:rsidR="00F63F56" w:rsidRPr="00F63F56" w:rsidRDefault="00F63F56" w:rsidP="00F63F56">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Section 1 –………………………………………………………………………………....3-6</w:t>
      </w:r>
    </w:p>
    <w:p w14:paraId="5201678D" w14:textId="77777777" w:rsidR="00F63F56" w:rsidRPr="00F63F56" w:rsidRDefault="00F63F56" w:rsidP="00F63F56">
      <w:pPr>
        <w:shd w:val="clear" w:color="auto" w:fill="FFFFFF"/>
        <w:spacing w:before="100" w:beforeAutospacing="1" w:after="100" w:afterAutospacing="1" w:line="240" w:lineRule="auto"/>
        <w:ind w:left="720"/>
        <w:rPr>
          <w:rFonts w:ascii="Arial" w:eastAsia="Times New Roman" w:hAnsi="Arial" w:cs="Arial"/>
          <w:noProof w:val="0"/>
          <w:color w:val="000000"/>
          <w:sz w:val="24"/>
          <w:szCs w:val="24"/>
          <w:lang w:eastAsia="en-GB"/>
        </w:rPr>
      </w:pPr>
      <w:proofErr w:type="spellStart"/>
      <w:r w:rsidRPr="00F63F56">
        <w:rPr>
          <w:rFonts w:ascii="Times New Roman" w:eastAsia="Times New Roman" w:hAnsi="Times New Roman" w:cs="Times New Roman"/>
          <w:noProof w:val="0"/>
          <w:color w:val="000000"/>
          <w:sz w:val="24"/>
          <w:szCs w:val="24"/>
          <w:lang w:val="en-US" w:eastAsia="en-GB"/>
        </w:rPr>
        <w:t>i</w:t>
      </w:r>
      <w:proofErr w:type="spellEnd"/>
      <w:r w:rsidRPr="00F63F56">
        <w:rPr>
          <w:rFonts w:ascii="Times New Roman" w:eastAsia="Times New Roman" w:hAnsi="Times New Roman" w:cs="Times New Roman"/>
          <w:noProof w:val="0"/>
          <w:color w:val="000000"/>
          <w:sz w:val="24"/>
          <w:szCs w:val="24"/>
          <w:lang w:val="en-US" w:eastAsia="en-GB"/>
        </w:rPr>
        <w:t>) Ground Floor Construction - Detailing And Junction With External Wall</w:t>
      </w:r>
    </w:p>
    <w:p w14:paraId="1AEE70EE" w14:textId="77777777" w:rsidR="00F63F56" w:rsidRPr="00F63F56" w:rsidRDefault="00F63F56" w:rsidP="00F63F56">
      <w:pPr>
        <w:shd w:val="clear" w:color="auto" w:fill="FFFFFF"/>
        <w:spacing w:before="100" w:beforeAutospacing="1" w:after="100" w:afterAutospacing="1" w:line="240" w:lineRule="auto"/>
        <w:ind w:left="720"/>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ii) First Floor Construction -  Detailing And Junction With External Wall And Restraints</w:t>
      </w:r>
    </w:p>
    <w:p w14:paraId="486F12BB" w14:textId="77777777" w:rsidR="00F63F56" w:rsidRPr="00F63F56" w:rsidRDefault="00F63F56" w:rsidP="00F63F56">
      <w:pPr>
        <w:shd w:val="clear" w:color="auto" w:fill="FFFFFF"/>
        <w:spacing w:before="100" w:beforeAutospacing="1" w:after="100" w:afterAutospacing="1" w:line="240" w:lineRule="auto"/>
        <w:ind w:left="720"/>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iii) Eaves Detailing And Roof Covering – Weathering, Fixing And Laps</w:t>
      </w:r>
    </w:p>
    <w:p w14:paraId="682E7995" w14:textId="77777777" w:rsidR="00F63F56" w:rsidRPr="00F63F56" w:rsidRDefault="00F63F56" w:rsidP="00F63F56">
      <w:pPr>
        <w:shd w:val="clear" w:color="auto" w:fill="FFFFFF"/>
        <w:spacing w:before="100" w:beforeAutospacing="1" w:after="100" w:afterAutospacing="1" w:line="240" w:lineRule="auto"/>
        <w:ind w:left="720"/>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iv) Main Roof Structure – Construction, Detailing And Fixing</w:t>
      </w:r>
    </w:p>
    <w:p w14:paraId="59FB2750" w14:textId="77777777" w:rsidR="00F63F56" w:rsidRPr="00F63F56" w:rsidRDefault="00F63F56" w:rsidP="00F63F56">
      <w:pPr>
        <w:shd w:val="clear" w:color="auto" w:fill="FFFFFF"/>
        <w:spacing w:before="100" w:beforeAutospacing="1" w:after="100" w:afterAutospacing="1" w:line="240" w:lineRule="auto"/>
        <w:ind w:left="720"/>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13200E45" w14:textId="77777777" w:rsidR="00F63F56" w:rsidRPr="00F63F56" w:rsidRDefault="00F63F56" w:rsidP="00F63F56">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Section 2 –…………………………………………………………………………………6-7</w:t>
      </w:r>
    </w:p>
    <w:p w14:paraId="4FD01740" w14:textId="77777777" w:rsidR="00F63F56" w:rsidRPr="00F63F56" w:rsidRDefault="00F63F56" w:rsidP="00F63F56">
      <w:pPr>
        <w:shd w:val="clear" w:color="auto" w:fill="FFFFFF"/>
        <w:spacing w:before="100" w:beforeAutospacing="1" w:after="100" w:afterAutospacing="1" w:line="240" w:lineRule="auto"/>
        <w:ind w:left="720"/>
        <w:rPr>
          <w:rFonts w:ascii="Arial" w:eastAsia="Times New Roman" w:hAnsi="Arial" w:cs="Arial"/>
          <w:noProof w:val="0"/>
          <w:color w:val="000000"/>
          <w:sz w:val="24"/>
          <w:szCs w:val="24"/>
          <w:lang w:eastAsia="en-GB"/>
        </w:rPr>
      </w:pPr>
      <w:bookmarkStart w:id="0" w:name="_Hlk101606066"/>
      <w:proofErr w:type="spellStart"/>
      <w:r w:rsidRPr="00F63F56">
        <w:rPr>
          <w:rFonts w:ascii="Times New Roman" w:eastAsia="Times New Roman" w:hAnsi="Times New Roman" w:cs="Times New Roman"/>
          <w:noProof w:val="0"/>
          <w:color w:val="000000"/>
          <w:sz w:val="24"/>
          <w:szCs w:val="24"/>
          <w:lang w:val="en-US" w:eastAsia="en-GB"/>
        </w:rPr>
        <w:t>i</w:t>
      </w:r>
      <w:proofErr w:type="spellEnd"/>
      <w:r w:rsidRPr="00F63F56">
        <w:rPr>
          <w:rFonts w:ascii="Times New Roman" w:eastAsia="Times New Roman" w:hAnsi="Times New Roman" w:cs="Times New Roman"/>
          <w:noProof w:val="0"/>
          <w:color w:val="000000"/>
          <w:sz w:val="24"/>
          <w:szCs w:val="24"/>
          <w:lang w:val="en-US" w:eastAsia="en-GB"/>
        </w:rPr>
        <w:t>) Specified Roof Structure And Finish – Advantages &amp; Disadvantages</w:t>
      </w:r>
      <w:bookmarkEnd w:id="0"/>
    </w:p>
    <w:p w14:paraId="7D18D633" w14:textId="77777777" w:rsidR="00F63F56" w:rsidRPr="00F63F56" w:rsidRDefault="00F63F56" w:rsidP="00F63F56">
      <w:pPr>
        <w:shd w:val="clear" w:color="auto" w:fill="FFFFFF"/>
        <w:spacing w:before="100" w:beforeAutospacing="1" w:after="100" w:afterAutospacing="1" w:line="240" w:lineRule="auto"/>
        <w:ind w:left="720"/>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ii) Alterative Roof Structure Method – Advantages &amp; Disadvantages</w:t>
      </w:r>
    </w:p>
    <w:p w14:paraId="3CDE6E92" w14:textId="77777777" w:rsidR="00F63F56" w:rsidRPr="00F63F56" w:rsidRDefault="00F63F56" w:rsidP="00F63F56">
      <w:pPr>
        <w:shd w:val="clear" w:color="auto" w:fill="FFFFFF"/>
        <w:spacing w:before="100" w:beforeAutospacing="1" w:after="100" w:afterAutospacing="1" w:line="240" w:lineRule="auto"/>
        <w:ind w:left="720"/>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3C449D3F" w14:textId="77777777" w:rsidR="00F63F56" w:rsidRPr="00F63F56" w:rsidRDefault="00F63F56" w:rsidP="00F63F56">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Section 3 –………………………………………………………………………………….7-8</w:t>
      </w:r>
    </w:p>
    <w:p w14:paraId="2F515B4B" w14:textId="77777777" w:rsidR="00F63F56" w:rsidRPr="00F63F56" w:rsidRDefault="00F63F56" w:rsidP="00F63F56">
      <w:pPr>
        <w:shd w:val="clear" w:color="auto" w:fill="FFFFFF"/>
        <w:spacing w:before="100" w:beforeAutospacing="1" w:after="100" w:afterAutospacing="1" w:line="240" w:lineRule="auto"/>
        <w:ind w:left="720"/>
        <w:rPr>
          <w:rFonts w:ascii="Arial" w:eastAsia="Times New Roman" w:hAnsi="Arial" w:cs="Arial"/>
          <w:noProof w:val="0"/>
          <w:color w:val="000000"/>
          <w:sz w:val="24"/>
          <w:szCs w:val="24"/>
          <w:lang w:eastAsia="en-GB"/>
        </w:rPr>
      </w:pPr>
      <w:proofErr w:type="spellStart"/>
      <w:r w:rsidRPr="00F63F56">
        <w:rPr>
          <w:rFonts w:ascii="Times New Roman" w:eastAsia="Times New Roman" w:hAnsi="Times New Roman" w:cs="Times New Roman"/>
          <w:noProof w:val="0"/>
          <w:color w:val="000000"/>
          <w:sz w:val="24"/>
          <w:szCs w:val="24"/>
          <w:lang w:val="en-US" w:eastAsia="en-GB"/>
        </w:rPr>
        <w:t>i</w:t>
      </w:r>
      <w:proofErr w:type="spellEnd"/>
      <w:r w:rsidRPr="00F63F56">
        <w:rPr>
          <w:rFonts w:ascii="Times New Roman" w:eastAsia="Times New Roman" w:hAnsi="Times New Roman" w:cs="Times New Roman"/>
          <w:noProof w:val="0"/>
          <w:color w:val="000000"/>
          <w:sz w:val="24"/>
          <w:szCs w:val="24"/>
          <w:lang w:val="en-US" w:eastAsia="en-GB"/>
        </w:rPr>
        <w:t>) Offsite Construction</w:t>
      </w:r>
    </w:p>
    <w:p w14:paraId="5F282B2E" w14:textId="77777777" w:rsidR="00F63F56" w:rsidRPr="00F63F56" w:rsidRDefault="00F63F56" w:rsidP="00F63F56">
      <w:pPr>
        <w:shd w:val="clear" w:color="auto" w:fill="FFFFFF"/>
        <w:spacing w:before="100" w:beforeAutospacing="1" w:after="100" w:afterAutospacing="1" w:line="240" w:lineRule="auto"/>
        <w:ind w:left="720"/>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ii) Categories Of Offsite Construction</w:t>
      </w:r>
    </w:p>
    <w:p w14:paraId="230D62DF" w14:textId="77777777" w:rsidR="00F63F56" w:rsidRPr="00F63F56" w:rsidRDefault="00F63F56" w:rsidP="00F63F56">
      <w:pPr>
        <w:shd w:val="clear" w:color="auto" w:fill="FFFFFF"/>
        <w:spacing w:before="100" w:beforeAutospacing="1" w:after="100" w:afterAutospacing="1" w:line="240" w:lineRule="auto"/>
        <w:ind w:left="720"/>
        <w:jc w:val="center"/>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5396D2B6" w14:textId="3EAB4B93" w:rsidR="00F63F56" w:rsidRPr="00F63F56" w:rsidRDefault="00F63F56" w:rsidP="00F63F56">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Conclusion………………………………………………………………………………</w:t>
      </w:r>
      <w:r w:rsidR="00116EDF">
        <w:rPr>
          <w:rFonts w:ascii="Times New Roman" w:eastAsia="Times New Roman" w:hAnsi="Times New Roman" w:cs="Times New Roman"/>
          <w:noProof w:val="0"/>
          <w:color w:val="000000"/>
          <w:sz w:val="24"/>
          <w:szCs w:val="24"/>
          <w:lang w:val="en-US" w:eastAsia="en-GB"/>
        </w:rPr>
        <w:t>…8</w:t>
      </w:r>
    </w:p>
    <w:p w14:paraId="5C1E77D1" w14:textId="4A9E893D" w:rsidR="00F63F56" w:rsidRPr="00F63F56" w:rsidRDefault="00F63F56" w:rsidP="00F63F56">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Pr>
          <w:rFonts w:ascii="Times New Roman" w:eastAsia="Times New Roman" w:hAnsi="Times New Roman" w:cs="Times New Roman"/>
          <w:noProof w:val="0"/>
          <w:color w:val="000000"/>
          <w:sz w:val="24"/>
          <w:szCs w:val="24"/>
          <w:lang w:val="en-US" w:eastAsia="en-GB"/>
        </w:rPr>
        <w:t>References…………………………………………………………………………………9</w:t>
      </w:r>
      <w:r w:rsidRPr="00F63F56">
        <w:rPr>
          <w:rFonts w:ascii="Times New Roman" w:eastAsia="Times New Roman" w:hAnsi="Times New Roman" w:cs="Times New Roman"/>
          <w:noProof w:val="0"/>
          <w:color w:val="000000"/>
          <w:sz w:val="24"/>
          <w:szCs w:val="24"/>
          <w:lang w:val="en-US" w:eastAsia="en-GB"/>
        </w:rPr>
        <w:t> </w:t>
      </w:r>
    </w:p>
    <w:p w14:paraId="17E775C1" w14:textId="77777777" w:rsidR="00F63F56" w:rsidRPr="00F63F56" w:rsidRDefault="00F63F56" w:rsidP="00F63F56">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259D2503" w14:textId="77777777" w:rsidR="00F63F56" w:rsidRPr="00F63F56" w:rsidRDefault="00F63F56" w:rsidP="00F63F56">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18A1AAE6" w14:textId="77777777" w:rsidR="00F63F56" w:rsidRPr="00F63F56" w:rsidRDefault="00F63F56" w:rsidP="00F63F56">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11960675" w14:textId="78924D52" w:rsidR="00F63F56" w:rsidRPr="00F63F56" w:rsidRDefault="00F63F56" w:rsidP="00F63F56">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43828122" w14:textId="77777777" w:rsidR="00F63F56" w:rsidRPr="00F63F56" w:rsidRDefault="00F63F56" w:rsidP="00F63F56">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b/>
          <w:bCs/>
          <w:noProof w:val="0"/>
          <w:color w:val="000000"/>
          <w:sz w:val="24"/>
          <w:szCs w:val="24"/>
          <w:lang w:val="en-US" w:eastAsia="en-GB"/>
        </w:rPr>
        <w:lastRenderedPageBreak/>
        <w:t>Introduction-</w:t>
      </w:r>
    </w:p>
    <w:p w14:paraId="00A0CBE6" w14:textId="77777777" w:rsidR="00F63F56" w:rsidRPr="00F63F56" w:rsidRDefault="00F63F56" w:rsidP="00F63F56">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In this technical report, some of the key important construction details required for timber frame buildings will be addressed. This report will include hand drawn, proportionate and annotated sections and sketches which meet with the current building regulations for a domestic new build. Also, detailed in this report is the advantages and disadvantages of a specified roof structure and an example of an alternative method of roof structure detailing its advantages and disadvantages. The final part of the report will outline the construction method of offside construction. </w:t>
      </w:r>
    </w:p>
    <w:p w14:paraId="33BAE22A" w14:textId="77777777" w:rsidR="00F63F56" w:rsidRPr="00F63F56" w:rsidRDefault="00F63F56" w:rsidP="00F63F56">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23833429" w14:textId="77777777" w:rsidR="00F63F56" w:rsidRPr="00F63F56" w:rsidRDefault="00F63F56" w:rsidP="00F63F56">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b/>
          <w:bCs/>
          <w:noProof w:val="0"/>
          <w:color w:val="000000"/>
          <w:sz w:val="24"/>
          <w:szCs w:val="24"/>
          <w:lang w:val="en-US" w:eastAsia="en-GB"/>
        </w:rPr>
        <w:t>Section 1-</w:t>
      </w:r>
    </w:p>
    <w:p w14:paraId="7B74D222" w14:textId="77777777" w:rsidR="00F63F56" w:rsidRPr="00F63F56" w:rsidRDefault="00F63F56" w:rsidP="00F63F56">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F63F56">
        <w:rPr>
          <w:rFonts w:ascii="Arial" w:eastAsia="Times New Roman" w:hAnsi="Arial" w:cs="Arial"/>
          <w:color w:val="000000"/>
          <w:sz w:val="24"/>
          <w:szCs w:val="24"/>
          <w:lang w:eastAsia="en-GB"/>
        </w:rPr>
        <w:drawing>
          <wp:anchor distT="0" distB="0" distL="114300" distR="114300" simplePos="0" relativeHeight="251659264" behindDoc="0" locked="0" layoutInCell="1" allowOverlap="0" wp14:anchorId="3829AD77" wp14:editId="31F07C9B">
            <wp:simplePos x="0" y="0"/>
            <wp:positionH relativeFrom="column">
              <wp:align>left</wp:align>
            </wp:positionH>
            <wp:positionV relativeFrom="line">
              <wp:posOffset>0</wp:posOffset>
            </wp:positionV>
            <wp:extent cx="7143750" cy="508635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43750" cy="5086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3F56">
        <w:rPr>
          <w:rFonts w:ascii="Times New Roman" w:eastAsia="Times New Roman" w:hAnsi="Times New Roman" w:cs="Times New Roman"/>
          <w:noProof w:val="0"/>
          <w:color w:val="000000"/>
          <w:sz w:val="24"/>
          <w:szCs w:val="24"/>
          <w:lang w:eastAsia="en-GB"/>
        </w:rPr>
        <w:t> </w:t>
      </w:r>
      <w:proofErr w:type="spellStart"/>
      <w:r w:rsidRPr="00F63F56">
        <w:rPr>
          <w:rFonts w:ascii="Times New Roman" w:eastAsia="Times New Roman" w:hAnsi="Times New Roman" w:cs="Times New Roman"/>
          <w:i/>
          <w:iCs/>
          <w:noProof w:val="0"/>
          <w:color w:val="000000"/>
          <w:sz w:val="24"/>
          <w:szCs w:val="24"/>
          <w:lang w:val="en-US" w:eastAsia="en-GB"/>
        </w:rPr>
        <w:t>i</w:t>
      </w:r>
      <w:proofErr w:type="spellEnd"/>
      <w:r w:rsidRPr="00F63F56">
        <w:rPr>
          <w:rFonts w:ascii="Times New Roman" w:eastAsia="Times New Roman" w:hAnsi="Times New Roman" w:cs="Times New Roman"/>
          <w:i/>
          <w:iCs/>
          <w:noProof w:val="0"/>
          <w:color w:val="000000"/>
          <w:sz w:val="24"/>
          <w:szCs w:val="24"/>
          <w:lang w:val="en-US" w:eastAsia="en-GB"/>
        </w:rPr>
        <w:t>) Ground Floor Construction - Detailing And Junction With External Wall</w:t>
      </w:r>
    </w:p>
    <w:p w14:paraId="4BAE649D" w14:textId="77777777" w:rsidR="00F63F56" w:rsidRPr="00F63F56" w:rsidRDefault="00F63F56" w:rsidP="00F63F56">
      <w:pPr>
        <w:shd w:val="clear" w:color="auto" w:fill="FFFFFF"/>
        <w:spacing w:before="100" w:beforeAutospacing="1" w:after="100" w:afterAutospacing="1" w:line="240" w:lineRule="auto"/>
        <w:ind w:left="720"/>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77538193" w14:textId="7D7BBF85" w:rsidR="00F63F56" w:rsidRPr="00F63F56" w:rsidRDefault="00F63F56" w:rsidP="00F63F56">
      <w:pPr>
        <w:shd w:val="clear" w:color="auto" w:fill="FFFFFF"/>
        <w:spacing w:before="100" w:beforeAutospacing="1" w:after="100" w:afterAutospacing="1" w:line="240" w:lineRule="auto"/>
        <w:ind w:left="720"/>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lastRenderedPageBreak/>
        <w:t> </w:t>
      </w:r>
      <w:r w:rsidRPr="00F63F56">
        <w:rPr>
          <w:rFonts w:ascii="Arial" w:eastAsia="Times New Roman" w:hAnsi="Arial" w:cs="Arial"/>
          <w:color w:val="000000"/>
          <w:sz w:val="24"/>
          <w:szCs w:val="24"/>
          <w:lang w:eastAsia="en-GB"/>
        </w:rPr>
        <w:drawing>
          <wp:anchor distT="0" distB="0" distL="114300" distR="114300" simplePos="0" relativeHeight="251660288" behindDoc="0" locked="0" layoutInCell="1" allowOverlap="0" wp14:anchorId="71E91FFF" wp14:editId="68999E94">
            <wp:simplePos x="0" y="0"/>
            <wp:positionH relativeFrom="margin">
              <wp:align>center</wp:align>
            </wp:positionH>
            <wp:positionV relativeFrom="line">
              <wp:posOffset>2113</wp:posOffset>
            </wp:positionV>
            <wp:extent cx="6696075" cy="4648200"/>
            <wp:effectExtent l="0" t="0" r="952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96075" cy="4648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3F56">
        <w:rPr>
          <w:rFonts w:ascii="Times New Roman" w:eastAsia="Times New Roman" w:hAnsi="Times New Roman" w:cs="Times New Roman"/>
          <w:noProof w:val="0"/>
          <w:color w:val="000000"/>
          <w:sz w:val="24"/>
          <w:szCs w:val="24"/>
          <w:lang w:val="en-US" w:eastAsia="en-GB"/>
        </w:rPr>
        <w:t> </w:t>
      </w:r>
    </w:p>
    <w:p w14:paraId="599EED72" w14:textId="1820EED4" w:rsidR="00F63F56" w:rsidRPr="00F63F56" w:rsidRDefault="00F63F56" w:rsidP="00F63F56">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i/>
          <w:iCs/>
          <w:noProof w:val="0"/>
          <w:color w:val="000000"/>
          <w:sz w:val="24"/>
          <w:szCs w:val="24"/>
          <w:lang w:val="en-US" w:eastAsia="en-GB"/>
        </w:rPr>
        <w:t>ii) First Floor Construction - Detailing And Junction With External Wall And Restraints</w:t>
      </w:r>
    </w:p>
    <w:p w14:paraId="410810CC" w14:textId="77777777" w:rsidR="00F63F56" w:rsidRPr="00F63F56" w:rsidRDefault="00F63F56" w:rsidP="00F63F56">
      <w:pPr>
        <w:shd w:val="clear" w:color="auto" w:fill="FFFFFF"/>
        <w:spacing w:before="100" w:beforeAutospacing="1" w:after="100" w:afterAutospacing="1" w:line="240" w:lineRule="auto"/>
        <w:ind w:left="720"/>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6D79288A" w14:textId="77777777" w:rsidR="00F63F56" w:rsidRPr="00F63F56" w:rsidRDefault="00F63F56" w:rsidP="00F63F56">
      <w:pPr>
        <w:shd w:val="clear" w:color="auto" w:fill="FFFFFF"/>
        <w:spacing w:before="100" w:beforeAutospacing="1" w:after="100" w:afterAutospacing="1" w:line="240" w:lineRule="auto"/>
        <w:ind w:left="720"/>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5C152C71" w14:textId="77777777" w:rsidR="00F63F56" w:rsidRPr="00F63F56" w:rsidRDefault="00F63F56" w:rsidP="00F63F56">
      <w:pPr>
        <w:shd w:val="clear" w:color="auto" w:fill="FFFFFF"/>
        <w:spacing w:before="100" w:beforeAutospacing="1" w:after="100" w:afterAutospacing="1" w:line="240" w:lineRule="auto"/>
        <w:ind w:left="720"/>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3356E410" w14:textId="77777777" w:rsidR="00F63F56" w:rsidRPr="00F63F56" w:rsidRDefault="00F63F56" w:rsidP="00F63F56">
      <w:pPr>
        <w:shd w:val="clear" w:color="auto" w:fill="FFFFFF"/>
        <w:spacing w:before="100" w:beforeAutospacing="1" w:after="100" w:afterAutospacing="1" w:line="240" w:lineRule="auto"/>
        <w:ind w:left="720"/>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2777FAB4" w14:textId="77777777" w:rsidR="00F63F56" w:rsidRPr="00F63F56" w:rsidRDefault="00F63F56" w:rsidP="00F63F56">
      <w:pPr>
        <w:shd w:val="clear" w:color="auto" w:fill="FFFFFF"/>
        <w:spacing w:before="100" w:beforeAutospacing="1" w:after="100" w:afterAutospacing="1" w:line="240" w:lineRule="auto"/>
        <w:ind w:left="720"/>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40D98A68" w14:textId="77777777" w:rsidR="00F63F56" w:rsidRPr="00F63F56" w:rsidRDefault="00F63F56" w:rsidP="00F63F56">
      <w:pPr>
        <w:shd w:val="clear" w:color="auto" w:fill="FFFFFF"/>
        <w:spacing w:before="100" w:beforeAutospacing="1" w:after="100" w:afterAutospacing="1" w:line="240" w:lineRule="auto"/>
        <w:ind w:left="720"/>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749F8867" w14:textId="77777777" w:rsidR="00F63F56" w:rsidRPr="00F63F56" w:rsidRDefault="00F63F56" w:rsidP="00F63F56">
      <w:pPr>
        <w:shd w:val="clear" w:color="auto" w:fill="FFFFFF"/>
        <w:spacing w:before="100" w:beforeAutospacing="1" w:after="100" w:afterAutospacing="1" w:line="240" w:lineRule="auto"/>
        <w:ind w:left="720"/>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2740C258" w14:textId="77777777" w:rsidR="00F63F56" w:rsidRPr="00F63F56" w:rsidRDefault="00F63F56" w:rsidP="00F63F56">
      <w:pPr>
        <w:shd w:val="clear" w:color="auto" w:fill="FFFFFF"/>
        <w:spacing w:before="100" w:beforeAutospacing="1" w:after="100" w:afterAutospacing="1" w:line="240" w:lineRule="auto"/>
        <w:ind w:left="720"/>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7A6C653C" w14:textId="77777777" w:rsidR="00F63F56" w:rsidRPr="00F63F56" w:rsidRDefault="00F63F56" w:rsidP="00F63F56">
      <w:pPr>
        <w:shd w:val="clear" w:color="auto" w:fill="FFFFFF"/>
        <w:spacing w:before="100" w:beforeAutospacing="1" w:after="100" w:afterAutospacing="1" w:line="240" w:lineRule="auto"/>
        <w:ind w:left="720"/>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2B74A2A3" w14:textId="77777777" w:rsidR="00F63F56" w:rsidRPr="00F63F56" w:rsidRDefault="00F63F56" w:rsidP="00F63F56">
      <w:pPr>
        <w:shd w:val="clear" w:color="auto" w:fill="FFFFFF"/>
        <w:spacing w:before="100" w:beforeAutospacing="1" w:after="100" w:afterAutospacing="1" w:line="240" w:lineRule="auto"/>
        <w:ind w:left="720"/>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2DEDFE38" w14:textId="5EA7C5EB" w:rsidR="00F63F56" w:rsidRPr="00F63F56" w:rsidRDefault="00F63F56" w:rsidP="00F63F56">
      <w:pPr>
        <w:shd w:val="clear" w:color="auto" w:fill="FFFFFF"/>
        <w:spacing w:before="100" w:beforeAutospacing="1" w:after="100" w:afterAutospacing="1" w:line="240" w:lineRule="auto"/>
        <w:ind w:left="720"/>
        <w:rPr>
          <w:rFonts w:ascii="Arial" w:eastAsia="Times New Roman" w:hAnsi="Arial" w:cs="Arial"/>
          <w:noProof w:val="0"/>
          <w:color w:val="000000"/>
          <w:sz w:val="24"/>
          <w:szCs w:val="24"/>
          <w:lang w:eastAsia="en-GB"/>
        </w:rPr>
      </w:pPr>
      <w:r w:rsidRPr="00F63F56">
        <w:rPr>
          <w:rFonts w:ascii="Arial" w:eastAsia="Times New Roman" w:hAnsi="Arial" w:cs="Arial"/>
          <w:color w:val="000000"/>
          <w:sz w:val="24"/>
          <w:szCs w:val="24"/>
          <w:lang w:eastAsia="en-GB"/>
        </w:rPr>
        <w:lastRenderedPageBreak/>
        <w:drawing>
          <wp:anchor distT="0" distB="0" distL="114300" distR="114300" simplePos="0" relativeHeight="251661312" behindDoc="0" locked="0" layoutInCell="1" allowOverlap="0" wp14:anchorId="406804EE" wp14:editId="36E7605B">
            <wp:simplePos x="0" y="0"/>
            <wp:positionH relativeFrom="column">
              <wp:posOffset>-433441</wp:posOffset>
            </wp:positionH>
            <wp:positionV relativeFrom="line">
              <wp:posOffset>-629</wp:posOffset>
            </wp:positionV>
            <wp:extent cx="6877050" cy="453390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77050" cy="4533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3F56">
        <w:rPr>
          <w:rFonts w:ascii="Times New Roman" w:eastAsia="Times New Roman" w:hAnsi="Times New Roman" w:cs="Times New Roman"/>
          <w:noProof w:val="0"/>
          <w:color w:val="000000"/>
          <w:sz w:val="24"/>
          <w:szCs w:val="24"/>
          <w:lang w:val="en-US" w:eastAsia="en-GB"/>
        </w:rPr>
        <w:t> </w:t>
      </w:r>
    </w:p>
    <w:p w14:paraId="1E3E872F" w14:textId="6EFB449C" w:rsidR="00F63F56" w:rsidRPr="00F63F56" w:rsidRDefault="00F63F56" w:rsidP="00F63F56">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i/>
          <w:iCs/>
          <w:noProof w:val="0"/>
          <w:color w:val="000000"/>
          <w:sz w:val="24"/>
          <w:szCs w:val="24"/>
          <w:lang w:val="en-US" w:eastAsia="en-GB"/>
        </w:rPr>
        <w:t>iii) Eaves Detailing And Roof Covering – Weathering, Fixing And Laps</w:t>
      </w:r>
    </w:p>
    <w:p w14:paraId="5FD4CB92" w14:textId="77777777" w:rsidR="00F63F56" w:rsidRPr="00F63F56" w:rsidRDefault="00F63F56" w:rsidP="00F63F56">
      <w:pPr>
        <w:shd w:val="clear" w:color="auto" w:fill="FFFFFF"/>
        <w:spacing w:before="100" w:beforeAutospacing="1" w:after="100" w:afterAutospacing="1" w:line="240" w:lineRule="auto"/>
        <w:ind w:left="720"/>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i/>
          <w:iCs/>
          <w:noProof w:val="0"/>
          <w:color w:val="000000"/>
          <w:sz w:val="24"/>
          <w:szCs w:val="24"/>
          <w:lang w:val="en-US" w:eastAsia="en-GB"/>
        </w:rPr>
        <w:t> </w:t>
      </w:r>
    </w:p>
    <w:p w14:paraId="01929468" w14:textId="77777777" w:rsidR="00F63F56" w:rsidRPr="00F63F56" w:rsidRDefault="00F63F56" w:rsidP="00F63F56">
      <w:pPr>
        <w:shd w:val="clear" w:color="auto" w:fill="FFFFFF"/>
        <w:spacing w:before="100" w:beforeAutospacing="1" w:after="100" w:afterAutospacing="1" w:line="240" w:lineRule="auto"/>
        <w:ind w:left="720"/>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6F5410A0" w14:textId="77777777" w:rsidR="00F63F56" w:rsidRPr="00F63F56" w:rsidRDefault="00F63F56" w:rsidP="00F63F56">
      <w:pPr>
        <w:shd w:val="clear" w:color="auto" w:fill="FFFFFF"/>
        <w:spacing w:before="100" w:beforeAutospacing="1" w:after="100" w:afterAutospacing="1" w:line="240" w:lineRule="auto"/>
        <w:ind w:left="720"/>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070EC8D5" w14:textId="77777777" w:rsidR="00F63F56" w:rsidRPr="00F63F56" w:rsidRDefault="00F63F56" w:rsidP="00F63F56">
      <w:pPr>
        <w:shd w:val="clear" w:color="auto" w:fill="FFFFFF"/>
        <w:spacing w:before="100" w:beforeAutospacing="1" w:after="100" w:afterAutospacing="1" w:line="240" w:lineRule="auto"/>
        <w:ind w:left="720"/>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5D3B5863" w14:textId="77777777" w:rsidR="00F63F56" w:rsidRPr="00F63F56" w:rsidRDefault="00F63F56" w:rsidP="00F63F56">
      <w:pPr>
        <w:shd w:val="clear" w:color="auto" w:fill="FFFFFF"/>
        <w:spacing w:before="100" w:beforeAutospacing="1" w:after="100" w:afterAutospacing="1" w:line="240" w:lineRule="auto"/>
        <w:ind w:left="720"/>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48BAB2F8" w14:textId="77777777" w:rsidR="00F63F56" w:rsidRPr="00F63F56" w:rsidRDefault="00F63F56" w:rsidP="00F63F56">
      <w:pPr>
        <w:shd w:val="clear" w:color="auto" w:fill="FFFFFF"/>
        <w:spacing w:before="100" w:beforeAutospacing="1" w:after="100" w:afterAutospacing="1" w:line="240" w:lineRule="auto"/>
        <w:ind w:left="720"/>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3D70A83D" w14:textId="77777777" w:rsidR="00F63F56" w:rsidRPr="00F63F56" w:rsidRDefault="00F63F56" w:rsidP="00F63F56">
      <w:pPr>
        <w:shd w:val="clear" w:color="auto" w:fill="FFFFFF"/>
        <w:spacing w:before="100" w:beforeAutospacing="1" w:after="100" w:afterAutospacing="1" w:line="240" w:lineRule="auto"/>
        <w:ind w:left="720"/>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25F30554" w14:textId="77777777" w:rsidR="00F63F56" w:rsidRPr="00F63F56" w:rsidRDefault="00F63F56" w:rsidP="00F63F56">
      <w:pPr>
        <w:shd w:val="clear" w:color="auto" w:fill="FFFFFF"/>
        <w:spacing w:before="100" w:beforeAutospacing="1" w:after="100" w:afterAutospacing="1" w:line="240" w:lineRule="auto"/>
        <w:ind w:left="720"/>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772020D5" w14:textId="77777777" w:rsidR="00F63F56" w:rsidRPr="00F63F56" w:rsidRDefault="00F63F56" w:rsidP="00F63F56">
      <w:pPr>
        <w:shd w:val="clear" w:color="auto" w:fill="FFFFFF"/>
        <w:spacing w:before="100" w:beforeAutospacing="1" w:after="100" w:afterAutospacing="1" w:line="240" w:lineRule="auto"/>
        <w:ind w:left="720"/>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1FB3DCDC" w14:textId="2C93FFE5" w:rsidR="00F63F56" w:rsidRPr="00F63F56" w:rsidRDefault="00F63F56" w:rsidP="00F63F56">
      <w:pPr>
        <w:shd w:val="clear" w:color="auto" w:fill="FFFFFF"/>
        <w:spacing w:before="100" w:beforeAutospacing="1" w:after="100" w:afterAutospacing="1" w:line="240" w:lineRule="auto"/>
        <w:ind w:left="720"/>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lastRenderedPageBreak/>
        <w:t> </w:t>
      </w:r>
      <w:r w:rsidRPr="00F63F56">
        <w:rPr>
          <w:rFonts w:ascii="Arial" w:eastAsia="Times New Roman" w:hAnsi="Arial" w:cs="Arial"/>
          <w:color w:val="000000"/>
          <w:sz w:val="24"/>
          <w:szCs w:val="24"/>
          <w:lang w:eastAsia="en-GB"/>
        </w:rPr>
        <w:drawing>
          <wp:anchor distT="0" distB="0" distL="114300" distR="114300" simplePos="0" relativeHeight="251662336" behindDoc="0" locked="0" layoutInCell="1" allowOverlap="0" wp14:anchorId="061528FD" wp14:editId="3899F267">
            <wp:simplePos x="0" y="0"/>
            <wp:positionH relativeFrom="column">
              <wp:posOffset>-513855</wp:posOffset>
            </wp:positionH>
            <wp:positionV relativeFrom="line">
              <wp:posOffset>-574</wp:posOffset>
            </wp:positionV>
            <wp:extent cx="6819900" cy="476250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19900" cy="4762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3F56">
        <w:rPr>
          <w:rFonts w:ascii="Times New Roman" w:eastAsia="Times New Roman" w:hAnsi="Times New Roman" w:cs="Times New Roman"/>
          <w:noProof w:val="0"/>
          <w:color w:val="000000"/>
          <w:sz w:val="24"/>
          <w:szCs w:val="24"/>
          <w:lang w:val="en-US" w:eastAsia="en-GB"/>
        </w:rPr>
        <w:t> </w:t>
      </w:r>
    </w:p>
    <w:p w14:paraId="522C9719" w14:textId="5295483B" w:rsidR="00F63F56" w:rsidRPr="00F63F56" w:rsidRDefault="00F63F56" w:rsidP="00F63F56">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i/>
          <w:iCs/>
          <w:noProof w:val="0"/>
          <w:color w:val="000000"/>
          <w:sz w:val="24"/>
          <w:szCs w:val="24"/>
          <w:lang w:val="en-US" w:eastAsia="en-GB"/>
        </w:rPr>
        <w:t>iv) Main Roof Structure – Construction, Detailing And Fixing</w:t>
      </w:r>
    </w:p>
    <w:p w14:paraId="13AD84A2" w14:textId="77777777" w:rsidR="00F63F56" w:rsidRPr="00F63F56" w:rsidRDefault="00F63F56" w:rsidP="00F63F56">
      <w:pPr>
        <w:shd w:val="clear" w:color="auto" w:fill="FFFFFF"/>
        <w:spacing w:before="100" w:beforeAutospacing="1" w:after="100" w:afterAutospacing="1" w:line="240" w:lineRule="auto"/>
        <w:ind w:left="720"/>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i/>
          <w:iCs/>
          <w:noProof w:val="0"/>
          <w:color w:val="000000"/>
          <w:sz w:val="24"/>
          <w:szCs w:val="24"/>
          <w:lang w:val="en-US" w:eastAsia="en-GB"/>
        </w:rPr>
        <w:t> </w:t>
      </w:r>
    </w:p>
    <w:p w14:paraId="02C5F992" w14:textId="77777777" w:rsidR="00F63F56" w:rsidRPr="00F63F56" w:rsidRDefault="00F63F56" w:rsidP="00F63F56">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b/>
          <w:bCs/>
          <w:noProof w:val="0"/>
          <w:color w:val="000000"/>
          <w:sz w:val="24"/>
          <w:szCs w:val="24"/>
          <w:lang w:val="en-US" w:eastAsia="en-GB"/>
        </w:rPr>
        <w:t>Section 2 –</w:t>
      </w:r>
    </w:p>
    <w:p w14:paraId="00040ACB" w14:textId="77777777" w:rsidR="00F63F56" w:rsidRPr="00F63F56" w:rsidRDefault="00F63F56" w:rsidP="00F63F56">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proofErr w:type="spellStart"/>
      <w:r w:rsidRPr="00F63F56">
        <w:rPr>
          <w:rFonts w:ascii="Times New Roman" w:eastAsia="Times New Roman" w:hAnsi="Times New Roman" w:cs="Times New Roman"/>
          <w:i/>
          <w:iCs/>
          <w:noProof w:val="0"/>
          <w:color w:val="000000"/>
          <w:sz w:val="24"/>
          <w:szCs w:val="24"/>
          <w:lang w:val="en-US" w:eastAsia="en-GB"/>
        </w:rPr>
        <w:t>i</w:t>
      </w:r>
      <w:proofErr w:type="spellEnd"/>
      <w:r w:rsidRPr="00F63F56">
        <w:rPr>
          <w:rFonts w:ascii="Times New Roman" w:eastAsia="Times New Roman" w:hAnsi="Times New Roman" w:cs="Times New Roman"/>
          <w:i/>
          <w:iCs/>
          <w:noProof w:val="0"/>
          <w:color w:val="000000"/>
          <w:sz w:val="24"/>
          <w:szCs w:val="24"/>
          <w:lang w:val="en-US" w:eastAsia="en-GB"/>
        </w:rPr>
        <w:t>) Specified Roof Structure And Finish – Advantages &amp; Disadvantages</w:t>
      </w:r>
    </w:p>
    <w:p w14:paraId="361EBC6E" w14:textId="44CCBB26" w:rsidR="00F63F56" w:rsidRDefault="00F63F56" w:rsidP="00F63F56">
      <w:pPr>
        <w:shd w:val="clear" w:color="auto" w:fill="FFFFFF"/>
        <w:spacing w:before="100" w:beforeAutospacing="1" w:after="100" w:afterAutospacing="1" w:line="240" w:lineRule="auto"/>
        <w:rPr>
          <w:rFonts w:ascii="Times New Roman" w:eastAsia="Times New Roman" w:hAnsi="Times New Roman" w:cs="Times New Roman"/>
          <w:i/>
          <w:iCs/>
          <w:noProof w:val="0"/>
          <w:color w:val="000000"/>
          <w:sz w:val="24"/>
          <w:szCs w:val="24"/>
          <w:lang w:val="en-US" w:eastAsia="en-GB"/>
        </w:rPr>
      </w:pPr>
      <w:r w:rsidRPr="00F63F56">
        <w:rPr>
          <w:rFonts w:ascii="Times New Roman" w:eastAsia="Times New Roman" w:hAnsi="Times New Roman" w:cs="Times New Roman"/>
          <w:noProof w:val="0"/>
          <w:color w:val="000000"/>
          <w:sz w:val="24"/>
          <w:szCs w:val="24"/>
          <w:lang w:val="en-US" w:eastAsia="en-GB"/>
        </w:rPr>
        <w:t>Given the specified roof structure of a “trussed rafter with a metal profile sheeting finished on OSB boards”, this roof structure has both advantages and disadvantages. As opposed to a traditional pitched roof, trussed rafters utilize significantly less timber, around "40% less wood" (McFadden, N.D). Trussed rafters are made from a sustainable material and can be much cheaper compared to traditional steel frames. There are a number of disadvantages to using trussed rafters, these disadvantages include a timber material can be subject to rot which can attract pests which can cause major issues. it must be noted that using timber it does need to be treated for both fire resistance and rot resistance to prevent the trussed rafters from failing after a number of years</w:t>
      </w:r>
      <w:r w:rsidRPr="00F63F56">
        <w:rPr>
          <w:rFonts w:ascii="Times New Roman" w:eastAsia="Times New Roman" w:hAnsi="Times New Roman" w:cs="Times New Roman"/>
          <w:i/>
          <w:iCs/>
          <w:noProof w:val="0"/>
          <w:color w:val="000000"/>
          <w:sz w:val="24"/>
          <w:szCs w:val="24"/>
          <w:lang w:eastAsia="en-GB"/>
        </w:rPr>
        <w:t> (McFadden, N.D)</w:t>
      </w:r>
      <w:r w:rsidRPr="00F63F56">
        <w:rPr>
          <w:rFonts w:ascii="Times New Roman" w:eastAsia="Times New Roman" w:hAnsi="Times New Roman" w:cs="Times New Roman"/>
          <w:i/>
          <w:iCs/>
          <w:noProof w:val="0"/>
          <w:color w:val="000000"/>
          <w:sz w:val="24"/>
          <w:szCs w:val="24"/>
          <w:lang w:val="en-US" w:eastAsia="en-GB"/>
        </w:rPr>
        <w:t>.</w:t>
      </w:r>
    </w:p>
    <w:p w14:paraId="7D347B2A" w14:textId="6165FCB5" w:rsidR="00F63F56" w:rsidRDefault="00F63F56" w:rsidP="00F63F56">
      <w:pPr>
        <w:shd w:val="clear" w:color="auto" w:fill="FFFFFF"/>
        <w:spacing w:before="100" w:beforeAutospacing="1" w:after="100" w:afterAutospacing="1" w:line="240" w:lineRule="auto"/>
        <w:rPr>
          <w:rFonts w:ascii="Times New Roman" w:eastAsia="Times New Roman" w:hAnsi="Times New Roman" w:cs="Times New Roman"/>
          <w:i/>
          <w:iCs/>
          <w:noProof w:val="0"/>
          <w:color w:val="000000"/>
          <w:sz w:val="24"/>
          <w:szCs w:val="24"/>
          <w:lang w:val="en-US" w:eastAsia="en-GB"/>
        </w:rPr>
      </w:pPr>
    </w:p>
    <w:p w14:paraId="209C8EBD" w14:textId="77777777" w:rsidR="00F63F56" w:rsidRPr="00F63F56" w:rsidRDefault="00F63F56" w:rsidP="00F63F56">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p>
    <w:p w14:paraId="542F98A7" w14:textId="77777777" w:rsidR="00F63F56" w:rsidRPr="00F63F56" w:rsidRDefault="00F63F56" w:rsidP="00F63F56">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i/>
          <w:iCs/>
          <w:noProof w:val="0"/>
          <w:color w:val="000000"/>
          <w:sz w:val="24"/>
          <w:szCs w:val="24"/>
          <w:lang w:val="en-US" w:eastAsia="en-GB"/>
        </w:rPr>
        <w:lastRenderedPageBreak/>
        <w:t>ii) Alterative Roof Structure Method – Advantages &amp; Disadvantages</w:t>
      </w:r>
    </w:p>
    <w:p w14:paraId="41001FC6" w14:textId="77777777" w:rsidR="00F63F56" w:rsidRPr="00F63F56" w:rsidRDefault="00F63F56" w:rsidP="00F63F56">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An alternative roof structure compared to the one detailed already, would be ‘The Mansard or Gambrel Roof'. Using this alternative roof structure would provide its users with a double pitched roof, this would enable further adequate space within the roof structure itself for room space or storage. The use of this alternative roof structure would allow for dormers providing extra comfort if the user were to make use of this additional space for extra rooms. There are some disadvantages to having a Gambrel roof. It can be prone to uneven wear due to the shape of the roof, Precipitation falls onto the top part of the flat roof and can stay there, as there is no valley or draining to allow the weather to drain from the flat roof. A further advantage to using this structure would be the use of fewer materials due to the lack of beams and columns needed, although, with its shape in mind, a disadvantage can be found within the height of this structure, especially during windy weather as the structure can become very vulnerable</w:t>
      </w:r>
      <w:r w:rsidRPr="00F63F56">
        <w:rPr>
          <w:rFonts w:ascii="Times New Roman" w:eastAsia="Times New Roman" w:hAnsi="Times New Roman" w:cs="Times New Roman"/>
          <w:i/>
          <w:iCs/>
          <w:noProof w:val="0"/>
          <w:color w:val="000000"/>
          <w:sz w:val="24"/>
          <w:szCs w:val="24"/>
          <w:lang w:eastAsia="en-GB"/>
        </w:rPr>
        <w:t> (Crawford, N.D)</w:t>
      </w:r>
    </w:p>
    <w:p w14:paraId="3CCFD85B" w14:textId="77777777" w:rsidR="00F63F56" w:rsidRPr="00F63F56" w:rsidRDefault="00F63F56" w:rsidP="00F63F56">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 </w:t>
      </w:r>
    </w:p>
    <w:p w14:paraId="0CABE458" w14:textId="77777777" w:rsidR="00F63F56" w:rsidRPr="00F63F56" w:rsidRDefault="00F63F56" w:rsidP="00F63F56">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b/>
          <w:bCs/>
          <w:noProof w:val="0"/>
          <w:color w:val="000000"/>
          <w:sz w:val="24"/>
          <w:szCs w:val="24"/>
          <w:lang w:val="en-US" w:eastAsia="en-GB"/>
        </w:rPr>
        <w:t>Section 3-</w:t>
      </w:r>
    </w:p>
    <w:p w14:paraId="3963A9CF" w14:textId="77777777" w:rsidR="00F63F56" w:rsidRPr="00F63F56" w:rsidRDefault="00F63F56" w:rsidP="00F63F56">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proofErr w:type="spellStart"/>
      <w:r w:rsidRPr="00F63F56">
        <w:rPr>
          <w:rFonts w:ascii="Times New Roman" w:eastAsia="Times New Roman" w:hAnsi="Times New Roman" w:cs="Times New Roman"/>
          <w:noProof w:val="0"/>
          <w:color w:val="000000"/>
          <w:sz w:val="24"/>
          <w:szCs w:val="24"/>
          <w:lang w:val="en-US" w:eastAsia="en-GB"/>
        </w:rPr>
        <w:t>i</w:t>
      </w:r>
      <w:proofErr w:type="spellEnd"/>
      <w:r w:rsidRPr="00F63F56">
        <w:rPr>
          <w:rFonts w:ascii="Times New Roman" w:eastAsia="Times New Roman" w:hAnsi="Times New Roman" w:cs="Times New Roman"/>
          <w:noProof w:val="0"/>
          <w:color w:val="000000"/>
          <w:sz w:val="24"/>
          <w:szCs w:val="24"/>
          <w:lang w:val="en-US" w:eastAsia="en-GB"/>
        </w:rPr>
        <w:t>) </w:t>
      </w:r>
      <w:r w:rsidRPr="00F63F56">
        <w:rPr>
          <w:rFonts w:ascii="Times New Roman" w:eastAsia="Times New Roman" w:hAnsi="Times New Roman" w:cs="Times New Roman"/>
          <w:i/>
          <w:iCs/>
          <w:noProof w:val="0"/>
          <w:color w:val="000000"/>
          <w:sz w:val="24"/>
          <w:szCs w:val="24"/>
          <w:lang w:val="en-US" w:eastAsia="en-GB"/>
        </w:rPr>
        <w:t>Offsite Construction</w:t>
      </w:r>
    </w:p>
    <w:p w14:paraId="3F7639A0" w14:textId="77777777" w:rsidR="00F63F56" w:rsidRPr="00F63F56" w:rsidRDefault="00F63F56" w:rsidP="00F63F56">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val="en-US" w:eastAsia="en-GB"/>
        </w:rPr>
        <w:t>In short, offsite construction means designing, developing, engineering, and pre-assembling the fundamentals and components of a construction project in a factory setting. All these elements will be installed together at their intended site location </w:t>
      </w:r>
      <w:r w:rsidRPr="00F63F56">
        <w:rPr>
          <w:rFonts w:ascii="Times New Roman" w:eastAsia="Times New Roman" w:hAnsi="Times New Roman" w:cs="Times New Roman"/>
          <w:i/>
          <w:iCs/>
          <w:noProof w:val="0"/>
          <w:color w:val="000000"/>
          <w:sz w:val="24"/>
          <w:szCs w:val="24"/>
          <w:lang w:eastAsia="en-GB"/>
        </w:rPr>
        <w:t>(Kier , 2020)</w:t>
      </w:r>
      <w:r w:rsidRPr="00F63F56">
        <w:rPr>
          <w:rFonts w:ascii="Times New Roman" w:eastAsia="Times New Roman" w:hAnsi="Times New Roman" w:cs="Times New Roman"/>
          <w:i/>
          <w:iCs/>
          <w:noProof w:val="0"/>
          <w:color w:val="000000"/>
          <w:sz w:val="24"/>
          <w:szCs w:val="24"/>
          <w:lang w:val="en-US" w:eastAsia="en-GB"/>
        </w:rPr>
        <w:t>.</w:t>
      </w:r>
    </w:p>
    <w:p w14:paraId="358D7748" w14:textId="77777777" w:rsidR="00F63F56" w:rsidRPr="00F63F56" w:rsidRDefault="00F63F56" w:rsidP="00F63F56">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i/>
          <w:iCs/>
          <w:noProof w:val="0"/>
          <w:color w:val="000000"/>
          <w:sz w:val="24"/>
          <w:szCs w:val="24"/>
          <w:lang w:val="en-US" w:eastAsia="en-GB"/>
        </w:rPr>
        <w:t> </w:t>
      </w:r>
    </w:p>
    <w:p w14:paraId="0F25DBED" w14:textId="77777777" w:rsidR="00F63F56" w:rsidRPr="00F63F56" w:rsidRDefault="00F63F56" w:rsidP="00F63F56">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i/>
          <w:iCs/>
          <w:noProof w:val="0"/>
          <w:color w:val="000000"/>
          <w:sz w:val="24"/>
          <w:szCs w:val="24"/>
          <w:lang w:val="en-US" w:eastAsia="en-GB"/>
        </w:rPr>
        <w:t>ii) Four Main Categories Of Offsite Construction</w:t>
      </w:r>
    </w:p>
    <w:p w14:paraId="3A72D39D" w14:textId="77777777" w:rsidR="00F63F56" w:rsidRPr="00F63F56" w:rsidRDefault="00F63F56" w:rsidP="00F63F56">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eastAsia="en-GB"/>
        </w:rPr>
        <w:t>There are four main categories of ‘Offsite Construction'. These four categories can be considered as the following;</w:t>
      </w:r>
    </w:p>
    <w:p w14:paraId="622CF092" w14:textId="77777777" w:rsidR="00F63F56" w:rsidRPr="00F63F56" w:rsidRDefault="00F63F56" w:rsidP="00F63F56">
      <w:pPr>
        <w:shd w:val="clear" w:color="auto" w:fill="FFFFFF"/>
        <w:spacing w:before="100" w:beforeAutospacing="1" w:after="100" w:afterAutospacing="1" w:line="240" w:lineRule="auto"/>
        <w:ind w:hanging="360"/>
        <w:rPr>
          <w:rFonts w:ascii="Arial" w:eastAsia="Times New Roman" w:hAnsi="Arial" w:cs="Arial"/>
          <w:noProof w:val="0"/>
          <w:color w:val="000000"/>
          <w:sz w:val="24"/>
          <w:szCs w:val="24"/>
          <w:lang w:eastAsia="en-GB"/>
        </w:rPr>
      </w:pPr>
      <w:proofErr w:type="gramStart"/>
      <w:r w:rsidRPr="00F63F56">
        <w:rPr>
          <w:rFonts w:ascii="Wingdings" w:eastAsia="Times New Roman" w:hAnsi="Wingdings" w:cs="Arial"/>
          <w:noProof w:val="0"/>
          <w:color w:val="000000"/>
          <w:sz w:val="24"/>
          <w:szCs w:val="24"/>
          <w:lang w:eastAsia="en-GB"/>
        </w:rPr>
        <w:t>Ø</w:t>
      </w:r>
      <w:r w:rsidRPr="00F63F56">
        <w:rPr>
          <w:rFonts w:ascii="Times New Roman" w:eastAsia="Times New Roman" w:hAnsi="Times New Roman" w:cs="Times New Roman"/>
          <w:noProof w:val="0"/>
          <w:color w:val="000000"/>
          <w:sz w:val="14"/>
          <w:szCs w:val="14"/>
          <w:lang w:eastAsia="en-GB"/>
        </w:rPr>
        <w:t>  </w:t>
      </w:r>
      <w:r w:rsidRPr="00F63F56">
        <w:rPr>
          <w:rFonts w:ascii="Times New Roman" w:eastAsia="Times New Roman" w:hAnsi="Times New Roman" w:cs="Times New Roman"/>
          <w:i/>
          <w:iCs/>
          <w:noProof w:val="0"/>
          <w:color w:val="000000"/>
          <w:sz w:val="24"/>
          <w:szCs w:val="24"/>
          <w:lang w:eastAsia="en-GB"/>
        </w:rPr>
        <w:t>Panelised</w:t>
      </w:r>
      <w:proofErr w:type="gramEnd"/>
      <w:r w:rsidRPr="00F63F56">
        <w:rPr>
          <w:rFonts w:ascii="Times New Roman" w:eastAsia="Times New Roman" w:hAnsi="Times New Roman" w:cs="Times New Roman"/>
          <w:i/>
          <w:iCs/>
          <w:noProof w:val="0"/>
          <w:color w:val="000000"/>
          <w:sz w:val="24"/>
          <w:szCs w:val="24"/>
          <w:lang w:eastAsia="en-GB"/>
        </w:rPr>
        <w:t xml:space="preserve"> Systems</w:t>
      </w:r>
    </w:p>
    <w:p w14:paraId="7115F644" w14:textId="31511FE1" w:rsidR="00F63F56" w:rsidRDefault="00F63F56" w:rsidP="00F63F56">
      <w:pPr>
        <w:shd w:val="clear" w:color="auto" w:fill="FFFFFF"/>
        <w:spacing w:before="100" w:beforeAutospacing="1" w:after="100" w:afterAutospacing="1" w:line="240" w:lineRule="auto"/>
        <w:rPr>
          <w:rFonts w:ascii="Times New Roman" w:eastAsia="Times New Roman" w:hAnsi="Times New Roman" w:cs="Times New Roman"/>
          <w:noProof w:val="0"/>
          <w:color w:val="000000"/>
          <w:sz w:val="24"/>
          <w:szCs w:val="24"/>
          <w:lang w:eastAsia="en-GB"/>
        </w:rPr>
      </w:pPr>
      <w:r w:rsidRPr="00F63F56">
        <w:rPr>
          <w:rFonts w:ascii="Times New Roman" w:eastAsia="Times New Roman" w:hAnsi="Times New Roman" w:cs="Times New Roman"/>
          <w:noProof w:val="0"/>
          <w:color w:val="000000"/>
          <w:sz w:val="24"/>
          <w:szCs w:val="24"/>
          <w:lang w:eastAsia="en-GB"/>
        </w:rPr>
        <w:t>These systems can come in three different styles. Firstly, panelised systems can come in a ‘Open’ form, which that’s the panel has been mechanically made so that each panel can be fitted together on site</w:t>
      </w:r>
      <w:r w:rsidRPr="00F63F56">
        <w:rPr>
          <w:rFonts w:ascii="Times New Roman" w:eastAsia="Times New Roman" w:hAnsi="Times New Roman" w:cs="Times New Roman"/>
          <w:i/>
          <w:iCs/>
          <w:noProof w:val="0"/>
          <w:color w:val="000000"/>
          <w:sz w:val="24"/>
          <w:szCs w:val="24"/>
          <w:lang w:eastAsia="en-GB"/>
        </w:rPr>
        <w:t> (Structural Timber Association, N.D). These</w:t>
      </w:r>
      <w:r w:rsidRPr="00F63F56">
        <w:rPr>
          <w:rFonts w:ascii="Times New Roman" w:eastAsia="Times New Roman" w:hAnsi="Times New Roman" w:cs="Times New Roman"/>
          <w:noProof w:val="0"/>
          <w:color w:val="000000"/>
          <w:sz w:val="24"/>
          <w:szCs w:val="24"/>
          <w:lang w:eastAsia="en-GB"/>
        </w:rPr>
        <w:t> open panelised systems normally form internal and external walls and any additional materials such as insulation and services can be installed onsite. Panelised systems can also be found in the form of ‘Closed’ panelised systems which is when the whole panel is made within a factory environment which has all materials already built in such as all insulation boards, services zones etc </w:t>
      </w:r>
      <w:r w:rsidRPr="00F63F56">
        <w:rPr>
          <w:rFonts w:ascii="Times New Roman" w:eastAsia="Times New Roman" w:hAnsi="Times New Roman" w:cs="Times New Roman"/>
          <w:i/>
          <w:iCs/>
          <w:noProof w:val="0"/>
          <w:color w:val="000000"/>
          <w:sz w:val="24"/>
          <w:szCs w:val="24"/>
          <w:lang w:eastAsia="en-GB"/>
        </w:rPr>
        <w:t>(Design Buildings Wiki, 2021). </w:t>
      </w:r>
      <w:r w:rsidRPr="00F63F56">
        <w:rPr>
          <w:rFonts w:ascii="Times New Roman" w:eastAsia="Times New Roman" w:hAnsi="Times New Roman" w:cs="Times New Roman"/>
          <w:noProof w:val="0"/>
          <w:color w:val="000000"/>
          <w:sz w:val="24"/>
          <w:szCs w:val="24"/>
          <w:lang w:eastAsia="en-GB"/>
        </w:rPr>
        <w:t>The final of the panelised systems is ‘SIPs’ which is shortened for ‘Structural insulated panels’ again similar to ‘Closed’ Panelised systems however SIPs are mechanically made with high performance construction. SIPs are normally constructed with exterior and interior sheathing filled with a form core. Panelised systems can be used in relation to this project, for example to form single load bearing walls internally or externally.</w:t>
      </w:r>
    </w:p>
    <w:p w14:paraId="1040D04F" w14:textId="77777777" w:rsidR="00F63F56" w:rsidRPr="00F63F56" w:rsidRDefault="00F63F56" w:rsidP="00F63F56">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p>
    <w:p w14:paraId="729577C0" w14:textId="77777777" w:rsidR="00F63F56" w:rsidRPr="00F63F56" w:rsidRDefault="00F63F56" w:rsidP="00F63F56">
      <w:pPr>
        <w:shd w:val="clear" w:color="auto" w:fill="FFFFFF"/>
        <w:spacing w:before="100" w:beforeAutospacing="1" w:after="100" w:afterAutospacing="1" w:line="240" w:lineRule="auto"/>
        <w:ind w:hanging="360"/>
        <w:rPr>
          <w:rFonts w:ascii="Arial" w:eastAsia="Times New Roman" w:hAnsi="Arial" w:cs="Arial"/>
          <w:noProof w:val="0"/>
          <w:color w:val="000000"/>
          <w:sz w:val="24"/>
          <w:szCs w:val="24"/>
          <w:lang w:eastAsia="en-GB"/>
        </w:rPr>
      </w:pPr>
      <w:proofErr w:type="gramStart"/>
      <w:r w:rsidRPr="00F63F56">
        <w:rPr>
          <w:rFonts w:ascii="Wingdings" w:eastAsia="Times New Roman" w:hAnsi="Wingdings" w:cs="Arial"/>
          <w:noProof w:val="0"/>
          <w:color w:val="000000"/>
          <w:sz w:val="24"/>
          <w:szCs w:val="24"/>
          <w:lang w:eastAsia="en-GB"/>
        </w:rPr>
        <w:lastRenderedPageBreak/>
        <w:t>Ø</w:t>
      </w:r>
      <w:r w:rsidRPr="00F63F56">
        <w:rPr>
          <w:rFonts w:ascii="Times New Roman" w:eastAsia="Times New Roman" w:hAnsi="Times New Roman" w:cs="Times New Roman"/>
          <w:noProof w:val="0"/>
          <w:color w:val="000000"/>
          <w:sz w:val="14"/>
          <w:szCs w:val="14"/>
          <w:lang w:eastAsia="en-GB"/>
        </w:rPr>
        <w:t>  </w:t>
      </w:r>
      <w:r w:rsidRPr="00F63F56">
        <w:rPr>
          <w:rFonts w:ascii="Times New Roman" w:eastAsia="Times New Roman" w:hAnsi="Times New Roman" w:cs="Times New Roman"/>
          <w:i/>
          <w:iCs/>
          <w:noProof w:val="0"/>
          <w:color w:val="000000"/>
          <w:sz w:val="24"/>
          <w:szCs w:val="24"/>
          <w:lang w:eastAsia="en-GB"/>
        </w:rPr>
        <w:t>Volumetric</w:t>
      </w:r>
      <w:proofErr w:type="gramEnd"/>
      <w:r w:rsidRPr="00F63F56">
        <w:rPr>
          <w:rFonts w:ascii="Times New Roman" w:eastAsia="Times New Roman" w:hAnsi="Times New Roman" w:cs="Times New Roman"/>
          <w:i/>
          <w:iCs/>
          <w:noProof w:val="0"/>
          <w:color w:val="000000"/>
          <w:sz w:val="24"/>
          <w:szCs w:val="24"/>
          <w:lang w:eastAsia="en-GB"/>
        </w:rPr>
        <w:t xml:space="preserve"> Systems</w:t>
      </w:r>
    </w:p>
    <w:p w14:paraId="6B1FF410" w14:textId="666B254F" w:rsidR="00F63F56" w:rsidRPr="00F63F56" w:rsidRDefault="00F63F56" w:rsidP="00F63F56">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eastAsia="en-GB"/>
        </w:rPr>
        <w:t>Volumetric systems are three dimensional ways of offsite construction. This can be accomplished in a number of ways, however most frequently is the use of “stacking and/or adjoining factory-finished modules to create a broadly ‘finished’ building” </w:t>
      </w:r>
      <w:r w:rsidRPr="00F63F56">
        <w:rPr>
          <w:rFonts w:ascii="Times New Roman" w:eastAsia="Times New Roman" w:hAnsi="Times New Roman" w:cs="Times New Roman"/>
          <w:i/>
          <w:iCs/>
          <w:noProof w:val="0"/>
          <w:color w:val="000000"/>
          <w:sz w:val="24"/>
          <w:szCs w:val="24"/>
          <w:lang w:eastAsia="en-GB"/>
        </w:rPr>
        <w:t>(Foot Anstey, 2020). </w:t>
      </w:r>
      <w:r w:rsidRPr="00F63F56">
        <w:rPr>
          <w:rFonts w:ascii="Times New Roman" w:eastAsia="Times New Roman" w:hAnsi="Times New Roman" w:cs="Times New Roman"/>
          <w:noProof w:val="0"/>
          <w:color w:val="000000"/>
          <w:sz w:val="24"/>
          <w:szCs w:val="24"/>
          <w:lang w:eastAsia="en-GB"/>
        </w:rPr>
        <w:t xml:space="preserve">In regards to using this form of Offsite construction for this project, it would be good to use for the assembly of bathrooms or fully </w:t>
      </w:r>
      <w:r w:rsidRPr="00F63F56">
        <w:rPr>
          <w:rFonts w:ascii="Times New Roman" w:eastAsia="Times New Roman" w:hAnsi="Times New Roman" w:cs="Times New Roman"/>
          <w:noProof w:val="0"/>
          <w:color w:val="000000"/>
          <w:sz w:val="24"/>
          <w:szCs w:val="24"/>
          <w:lang w:eastAsia="en-GB"/>
        </w:rPr>
        <w:t>furnished</w:t>
      </w:r>
      <w:r w:rsidRPr="00F63F56">
        <w:rPr>
          <w:rFonts w:ascii="Times New Roman" w:eastAsia="Times New Roman" w:hAnsi="Times New Roman" w:cs="Times New Roman"/>
          <w:noProof w:val="0"/>
          <w:color w:val="000000"/>
          <w:sz w:val="24"/>
          <w:szCs w:val="24"/>
          <w:lang w:eastAsia="en-GB"/>
        </w:rPr>
        <w:t xml:space="preserve"> usable spaces to speed up the build. </w:t>
      </w:r>
      <w:r w:rsidRPr="00F63F56">
        <w:rPr>
          <w:rFonts w:ascii="Times New Roman" w:eastAsia="Times New Roman" w:hAnsi="Times New Roman" w:cs="Times New Roman"/>
          <w:i/>
          <w:iCs/>
          <w:noProof w:val="0"/>
          <w:color w:val="000000"/>
          <w:sz w:val="24"/>
          <w:szCs w:val="24"/>
          <w:lang w:eastAsia="en-GB"/>
        </w:rPr>
        <w:t> </w:t>
      </w:r>
    </w:p>
    <w:p w14:paraId="43E2F8A2" w14:textId="77777777" w:rsidR="00F63F56" w:rsidRPr="00F63F56" w:rsidRDefault="00F63F56" w:rsidP="00F63F56">
      <w:pPr>
        <w:shd w:val="clear" w:color="auto" w:fill="FFFFFF"/>
        <w:spacing w:before="100" w:beforeAutospacing="1" w:after="100" w:afterAutospacing="1" w:line="240" w:lineRule="auto"/>
        <w:ind w:hanging="360"/>
        <w:rPr>
          <w:rFonts w:ascii="Arial" w:eastAsia="Times New Roman" w:hAnsi="Arial" w:cs="Arial"/>
          <w:noProof w:val="0"/>
          <w:color w:val="000000"/>
          <w:sz w:val="24"/>
          <w:szCs w:val="24"/>
          <w:lang w:eastAsia="en-GB"/>
        </w:rPr>
      </w:pPr>
      <w:bookmarkStart w:id="1" w:name="_Hlk101791689"/>
      <w:proofErr w:type="gramStart"/>
      <w:r w:rsidRPr="00F63F56">
        <w:rPr>
          <w:rFonts w:ascii="Wingdings" w:eastAsia="Times New Roman" w:hAnsi="Wingdings" w:cs="Arial"/>
          <w:noProof w:val="0"/>
          <w:color w:val="000000"/>
          <w:sz w:val="24"/>
          <w:szCs w:val="24"/>
          <w:lang w:eastAsia="en-GB"/>
        </w:rPr>
        <w:t>Ø</w:t>
      </w:r>
      <w:r w:rsidRPr="00F63F56">
        <w:rPr>
          <w:rFonts w:ascii="Times New Roman" w:eastAsia="Times New Roman" w:hAnsi="Times New Roman" w:cs="Times New Roman"/>
          <w:noProof w:val="0"/>
          <w:color w:val="000000"/>
          <w:sz w:val="14"/>
          <w:szCs w:val="14"/>
          <w:lang w:eastAsia="en-GB"/>
        </w:rPr>
        <w:t>  </w:t>
      </w:r>
      <w:r w:rsidRPr="00F63F56">
        <w:rPr>
          <w:rFonts w:ascii="Times New Roman" w:eastAsia="Times New Roman" w:hAnsi="Times New Roman" w:cs="Times New Roman"/>
          <w:i/>
          <w:iCs/>
          <w:noProof w:val="0"/>
          <w:color w:val="000000"/>
          <w:sz w:val="24"/>
          <w:szCs w:val="24"/>
          <w:lang w:eastAsia="en-GB"/>
        </w:rPr>
        <w:t>Sub</w:t>
      </w:r>
      <w:proofErr w:type="gramEnd"/>
      <w:r w:rsidRPr="00F63F56">
        <w:rPr>
          <w:rFonts w:ascii="Times New Roman" w:eastAsia="Times New Roman" w:hAnsi="Times New Roman" w:cs="Times New Roman"/>
          <w:i/>
          <w:iCs/>
          <w:noProof w:val="0"/>
          <w:color w:val="000000"/>
          <w:sz w:val="24"/>
          <w:szCs w:val="24"/>
          <w:lang w:eastAsia="en-GB"/>
        </w:rPr>
        <w:t>-assemblies and Components</w:t>
      </w:r>
      <w:bookmarkEnd w:id="1"/>
    </w:p>
    <w:p w14:paraId="75692B33" w14:textId="785DC8ED" w:rsidR="00F63F56" w:rsidRPr="00F63F56" w:rsidRDefault="00F63F56" w:rsidP="00F63F56">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eastAsia="en-GB"/>
        </w:rPr>
        <w:t>Sub-assemblies and Components are single elements used for the construction of the building these can be in the form of pre-assembled fixtures such as roofs and pre-fabricated chimney stacks. This form of offsite construction is commonly used to add new elements onto existing features </w:t>
      </w:r>
      <w:r w:rsidRPr="00F63F56">
        <w:rPr>
          <w:rFonts w:ascii="Times New Roman" w:eastAsia="Times New Roman" w:hAnsi="Times New Roman" w:cs="Times New Roman"/>
          <w:i/>
          <w:iCs/>
          <w:noProof w:val="0"/>
          <w:color w:val="000000"/>
          <w:sz w:val="24"/>
          <w:szCs w:val="24"/>
          <w:lang w:eastAsia="en-GB"/>
        </w:rPr>
        <w:t>(HLN GROUP, 2019).</w:t>
      </w:r>
      <w:r w:rsidRPr="00F63F56">
        <w:rPr>
          <w:rFonts w:ascii="Times New Roman" w:eastAsia="Times New Roman" w:hAnsi="Times New Roman" w:cs="Times New Roman"/>
          <w:noProof w:val="0"/>
          <w:color w:val="000000"/>
          <w:sz w:val="24"/>
          <w:szCs w:val="24"/>
          <w:lang w:eastAsia="en-GB"/>
        </w:rPr>
        <w:t xml:space="preserve"> For use on this project, it would be wise to use this form for adding </w:t>
      </w:r>
      <w:r w:rsidRPr="00F63F56">
        <w:rPr>
          <w:rFonts w:ascii="Times New Roman" w:eastAsia="Times New Roman" w:hAnsi="Times New Roman" w:cs="Times New Roman"/>
          <w:noProof w:val="0"/>
          <w:color w:val="000000"/>
          <w:sz w:val="24"/>
          <w:szCs w:val="24"/>
          <w:lang w:eastAsia="en-GB"/>
        </w:rPr>
        <w:t>dormers</w:t>
      </w:r>
      <w:r w:rsidRPr="00F63F56">
        <w:rPr>
          <w:rFonts w:ascii="Times New Roman" w:eastAsia="Times New Roman" w:hAnsi="Times New Roman" w:cs="Times New Roman"/>
          <w:noProof w:val="0"/>
          <w:color w:val="000000"/>
          <w:sz w:val="24"/>
          <w:szCs w:val="24"/>
          <w:lang w:eastAsia="en-GB"/>
        </w:rPr>
        <w:t xml:space="preserve"> onto the </w:t>
      </w:r>
      <w:r w:rsidRPr="00F63F56">
        <w:rPr>
          <w:rFonts w:ascii="Times New Roman" w:eastAsia="Times New Roman" w:hAnsi="Times New Roman" w:cs="Times New Roman"/>
          <w:noProof w:val="0"/>
          <w:color w:val="000000"/>
          <w:sz w:val="24"/>
          <w:szCs w:val="24"/>
          <w:lang w:eastAsia="en-GB"/>
        </w:rPr>
        <w:t>existing</w:t>
      </w:r>
      <w:r w:rsidRPr="00F63F56">
        <w:rPr>
          <w:rFonts w:ascii="Times New Roman" w:eastAsia="Times New Roman" w:hAnsi="Times New Roman" w:cs="Times New Roman"/>
          <w:noProof w:val="0"/>
          <w:color w:val="000000"/>
          <w:sz w:val="24"/>
          <w:szCs w:val="24"/>
          <w:lang w:eastAsia="en-GB"/>
        </w:rPr>
        <w:t xml:space="preserve"> properties or pre manufactured staircases and doors.</w:t>
      </w:r>
    </w:p>
    <w:p w14:paraId="5EAB4740" w14:textId="77777777" w:rsidR="00F63F56" w:rsidRPr="00F63F56" w:rsidRDefault="00F63F56" w:rsidP="00F63F56">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eastAsia="en-GB"/>
        </w:rPr>
        <w:t> </w:t>
      </w:r>
    </w:p>
    <w:p w14:paraId="6BD948AD" w14:textId="77777777" w:rsidR="00F63F56" w:rsidRPr="00F63F56" w:rsidRDefault="00F63F56" w:rsidP="00F63F56">
      <w:pPr>
        <w:shd w:val="clear" w:color="auto" w:fill="FFFFFF"/>
        <w:spacing w:before="100" w:beforeAutospacing="1" w:after="100" w:afterAutospacing="1" w:line="240" w:lineRule="auto"/>
        <w:ind w:hanging="360"/>
        <w:rPr>
          <w:rFonts w:ascii="Arial" w:eastAsia="Times New Roman" w:hAnsi="Arial" w:cs="Arial"/>
          <w:noProof w:val="0"/>
          <w:color w:val="000000"/>
          <w:sz w:val="24"/>
          <w:szCs w:val="24"/>
          <w:lang w:eastAsia="en-GB"/>
        </w:rPr>
      </w:pPr>
      <w:proofErr w:type="gramStart"/>
      <w:r w:rsidRPr="00F63F56">
        <w:rPr>
          <w:rFonts w:ascii="Wingdings" w:eastAsia="Times New Roman" w:hAnsi="Wingdings" w:cs="Arial"/>
          <w:noProof w:val="0"/>
          <w:color w:val="000000"/>
          <w:sz w:val="24"/>
          <w:szCs w:val="24"/>
          <w:lang w:eastAsia="en-GB"/>
        </w:rPr>
        <w:t>Ø</w:t>
      </w:r>
      <w:r w:rsidRPr="00F63F56">
        <w:rPr>
          <w:rFonts w:ascii="Times New Roman" w:eastAsia="Times New Roman" w:hAnsi="Times New Roman" w:cs="Times New Roman"/>
          <w:noProof w:val="0"/>
          <w:color w:val="000000"/>
          <w:sz w:val="14"/>
          <w:szCs w:val="14"/>
          <w:lang w:eastAsia="en-GB"/>
        </w:rPr>
        <w:t>  </w:t>
      </w:r>
      <w:r w:rsidRPr="00F63F56">
        <w:rPr>
          <w:rFonts w:ascii="Times New Roman" w:eastAsia="Times New Roman" w:hAnsi="Times New Roman" w:cs="Times New Roman"/>
          <w:i/>
          <w:iCs/>
          <w:noProof w:val="0"/>
          <w:color w:val="000000"/>
          <w:sz w:val="24"/>
          <w:szCs w:val="24"/>
          <w:lang w:eastAsia="en-GB"/>
        </w:rPr>
        <w:t>Hybrid</w:t>
      </w:r>
      <w:proofErr w:type="gramEnd"/>
      <w:r w:rsidRPr="00F63F56">
        <w:rPr>
          <w:rFonts w:ascii="Times New Roman" w:eastAsia="Times New Roman" w:hAnsi="Times New Roman" w:cs="Times New Roman"/>
          <w:i/>
          <w:iCs/>
          <w:noProof w:val="0"/>
          <w:color w:val="000000"/>
          <w:sz w:val="24"/>
          <w:szCs w:val="24"/>
          <w:lang w:eastAsia="en-GB"/>
        </w:rPr>
        <w:t xml:space="preserve"> Systems</w:t>
      </w:r>
    </w:p>
    <w:p w14:paraId="09C5FA4E" w14:textId="77777777" w:rsidR="00F63F56" w:rsidRPr="00F63F56" w:rsidRDefault="00F63F56" w:rsidP="00F63F56">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eastAsia="en-GB"/>
        </w:rPr>
        <w:t>This form of offsite construction is the combination of both volumetric and panellised systems which create a fully fitted sole building. These hybrid systems help with having units being installed with final finishes </w:t>
      </w:r>
      <w:r w:rsidRPr="00F63F56">
        <w:rPr>
          <w:rFonts w:ascii="Times New Roman" w:eastAsia="Times New Roman" w:hAnsi="Times New Roman" w:cs="Times New Roman"/>
          <w:i/>
          <w:iCs/>
          <w:noProof w:val="0"/>
          <w:color w:val="000000"/>
          <w:sz w:val="24"/>
          <w:szCs w:val="24"/>
          <w:lang w:eastAsia="en-GB"/>
        </w:rPr>
        <w:t>(K, N.D.).</w:t>
      </w:r>
      <w:r w:rsidRPr="00F63F56">
        <w:rPr>
          <w:rFonts w:ascii="Times New Roman" w:eastAsia="Times New Roman" w:hAnsi="Times New Roman" w:cs="Times New Roman"/>
          <w:noProof w:val="0"/>
          <w:color w:val="000000"/>
          <w:sz w:val="24"/>
          <w:szCs w:val="24"/>
          <w:lang w:eastAsia="en-GB"/>
        </w:rPr>
        <w:t> For this project, using Hybrid Systems would be beneficial if the client was to install fully finished rooms such as a wet room.</w:t>
      </w:r>
    </w:p>
    <w:p w14:paraId="0B2033B8" w14:textId="77777777" w:rsidR="00F63F56" w:rsidRPr="00F63F56" w:rsidRDefault="00F63F56" w:rsidP="00F63F56">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eastAsia="en-GB"/>
        </w:rPr>
        <w:t> </w:t>
      </w:r>
    </w:p>
    <w:p w14:paraId="6D6CC1DA" w14:textId="77777777" w:rsidR="00F63F56" w:rsidRPr="00F63F56" w:rsidRDefault="00F63F56" w:rsidP="00F63F56">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b/>
          <w:bCs/>
          <w:noProof w:val="0"/>
          <w:color w:val="000000"/>
          <w:sz w:val="24"/>
          <w:szCs w:val="24"/>
          <w:lang w:eastAsia="en-GB"/>
        </w:rPr>
        <w:t>Conclusion</w:t>
      </w:r>
    </w:p>
    <w:p w14:paraId="0055C841" w14:textId="77777777" w:rsidR="00F63F56" w:rsidRPr="00F63F56" w:rsidRDefault="00F63F56" w:rsidP="00F63F56">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eastAsia="en-GB"/>
        </w:rPr>
        <w:t xml:space="preserve">To summarize, the drawings in this technical report should help the client understand the building's entirety in the requested sections. The drawings included in this report have detailed the components of each section as well as the building regulations. Offsite construction which has also been detailed in this report explains to the </w:t>
      </w:r>
      <w:proofErr w:type="gramStart"/>
      <w:r w:rsidRPr="00F63F56">
        <w:rPr>
          <w:rFonts w:ascii="Times New Roman" w:eastAsia="Times New Roman" w:hAnsi="Times New Roman" w:cs="Times New Roman"/>
          <w:noProof w:val="0"/>
          <w:color w:val="000000"/>
          <w:sz w:val="24"/>
          <w:szCs w:val="24"/>
          <w:lang w:eastAsia="en-GB"/>
        </w:rPr>
        <w:t>clients</w:t>
      </w:r>
      <w:proofErr w:type="gramEnd"/>
      <w:r w:rsidRPr="00F63F56">
        <w:rPr>
          <w:rFonts w:ascii="Times New Roman" w:eastAsia="Times New Roman" w:hAnsi="Times New Roman" w:cs="Times New Roman"/>
          <w:noProof w:val="0"/>
          <w:color w:val="000000"/>
          <w:sz w:val="24"/>
          <w:szCs w:val="24"/>
          <w:lang w:eastAsia="en-GB"/>
        </w:rPr>
        <w:t xml:space="preserve"> offsite construction and how it can be used to benefit this project in relation to the build as well as explaining the four main categories of, offsite construction.  </w:t>
      </w:r>
    </w:p>
    <w:p w14:paraId="75F0030F" w14:textId="77777777" w:rsidR="00F63F56" w:rsidRPr="00F63F56" w:rsidRDefault="00F63F56" w:rsidP="00F63F56">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F63F56">
        <w:rPr>
          <w:rFonts w:ascii="Times New Roman" w:eastAsia="Times New Roman" w:hAnsi="Times New Roman" w:cs="Times New Roman"/>
          <w:noProof w:val="0"/>
          <w:color w:val="000000"/>
          <w:sz w:val="24"/>
          <w:szCs w:val="24"/>
          <w:lang w:eastAsia="en-GB"/>
        </w:rPr>
        <w:t> </w:t>
      </w:r>
    </w:p>
    <w:p w14:paraId="13B23F0E" w14:textId="4C209F50" w:rsidR="00F63F56" w:rsidRDefault="00F63F56" w:rsidP="00F63F56">
      <w:pPr>
        <w:shd w:val="clear" w:color="auto" w:fill="FFFFFF"/>
        <w:spacing w:before="100" w:beforeAutospacing="1" w:after="100" w:afterAutospacing="1" w:line="240" w:lineRule="auto"/>
        <w:rPr>
          <w:rFonts w:ascii="Times New Roman" w:eastAsia="Times New Roman" w:hAnsi="Times New Roman" w:cs="Times New Roman"/>
          <w:noProof w:val="0"/>
          <w:color w:val="000000"/>
          <w:sz w:val="24"/>
          <w:szCs w:val="24"/>
          <w:lang w:eastAsia="en-GB"/>
        </w:rPr>
      </w:pPr>
      <w:r w:rsidRPr="00F63F56">
        <w:rPr>
          <w:rFonts w:ascii="Times New Roman" w:eastAsia="Times New Roman" w:hAnsi="Times New Roman" w:cs="Times New Roman"/>
          <w:noProof w:val="0"/>
          <w:color w:val="000000"/>
          <w:sz w:val="24"/>
          <w:szCs w:val="24"/>
          <w:lang w:eastAsia="en-GB"/>
        </w:rPr>
        <w:t> </w:t>
      </w:r>
    </w:p>
    <w:p w14:paraId="1A8C946F" w14:textId="1E272E08" w:rsidR="00F63F56" w:rsidRDefault="00F63F56" w:rsidP="00F63F56">
      <w:pPr>
        <w:shd w:val="clear" w:color="auto" w:fill="FFFFFF"/>
        <w:spacing w:before="100" w:beforeAutospacing="1" w:after="100" w:afterAutospacing="1" w:line="240" w:lineRule="auto"/>
        <w:rPr>
          <w:rFonts w:ascii="Times New Roman" w:eastAsia="Times New Roman" w:hAnsi="Times New Roman" w:cs="Times New Roman"/>
          <w:noProof w:val="0"/>
          <w:color w:val="000000"/>
          <w:sz w:val="24"/>
          <w:szCs w:val="24"/>
          <w:lang w:eastAsia="en-GB"/>
        </w:rPr>
      </w:pPr>
    </w:p>
    <w:p w14:paraId="601DBC3A" w14:textId="6FCAD64F" w:rsidR="00F63F56" w:rsidRDefault="00F63F56" w:rsidP="00F63F56">
      <w:pPr>
        <w:shd w:val="clear" w:color="auto" w:fill="FFFFFF"/>
        <w:spacing w:before="100" w:beforeAutospacing="1" w:after="100" w:afterAutospacing="1" w:line="240" w:lineRule="auto"/>
        <w:rPr>
          <w:rFonts w:ascii="Times New Roman" w:eastAsia="Times New Roman" w:hAnsi="Times New Roman" w:cs="Times New Roman"/>
          <w:noProof w:val="0"/>
          <w:color w:val="000000"/>
          <w:sz w:val="24"/>
          <w:szCs w:val="24"/>
          <w:lang w:eastAsia="en-GB"/>
        </w:rPr>
      </w:pPr>
    </w:p>
    <w:p w14:paraId="538C7B5A" w14:textId="4F64FFD7" w:rsidR="00F63F56" w:rsidRDefault="00F63F56" w:rsidP="00F63F56">
      <w:pPr>
        <w:shd w:val="clear" w:color="auto" w:fill="FFFFFF"/>
        <w:spacing w:before="100" w:beforeAutospacing="1" w:after="100" w:afterAutospacing="1" w:line="240" w:lineRule="auto"/>
        <w:rPr>
          <w:rFonts w:ascii="Times New Roman" w:eastAsia="Times New Roman" w:hAnsi="Times New Roman" w:cs="Times New Roman"/>
          <w:noProof w:val="0"/>
          <w:color w:val="000000"/>
          <w:sz w:val="24"/>
          <w:szCs w:val="24"/>
          <w:lang w:eastAsia="en-GB"/>
        </w:rPr>
      </w:pPr>
    </w:p>
    <w:p w14:paraId="70B7B444" w14:textId="528B9AC0" w:rsidR="00F63F56" w:rsidRDefault="00F63F56" w:rsidP="00F63F56">
      <w:pPr>
        <w:shd w:val="clear" w:color="auto" w:fill="FFFFFF"/>
        <w:spacing w:before="100" w:beforeAutospacing="1" w:after="100" w:afterAutospacing="1" w:line="240" w:lineRule="auto"/>
        <w:rPr>
          <w:rFonts w:ascii="Times New Roman" w:eastAsia="Times New Roman" w:hAnsi="Times New Roman" w:cs="Times New Roman"/>
          <w:noProof w:val="0"/>
          <w:color w:val="000000"/>
          <w:sz w:val="24"/>
          <w:szCs w:val="24"/>
          <w:lang w:eastAsia="en-GB"/>
        </w:rPr>
      </w:pPr>
    </w:p>
    <w:p w14:paraId="7D6B49B9" w14:textId="17F84BC0" w:rsidR="00F63F56" w:rsidRDefault="00F63F56" w:rsidP="00F63F56">
      <w:pPr>
        <w:shd w:val="clear" w:color="auto" w:fill="FFFFFF"/>
        <w:spacing w:before="100" w:beforeAutospacing="1" w:after="100" w:afterAutospacing="1" w:line="240" w:lineRule="auto"/>
        <w:rPr>
          <w:rFonts w:ascii="Times New Roman" w:eastAsia="Times New Roman" w:hAnsi="Times New Roman" w:cs="Times New Roman"/>
          <w:noProof w:val="0"/>
          <w:color w:val="000000"/>
          <w:sz w:val="24"/>
          <w:szCs w:val="24"/>
          <w:lang w:eastAsia="en-GB"/>
        </w:rPr>
      </w:pPr>
    </w:p>
    <w:p w14:paraId="382092BA" w14:textId="77777777" w:rsidR="00F63F56" w:rsidRDefault="00F63F56" w:rsidP="00F63F56">
      <w:pPr>
        <w:rPr>
          <w:rFonts w:ascii="Times New Roman" w:hAnsi="Times New Roman" w:cs="Times New Roman"/>
        </w:rPr>
      </w:pPr>
    </w:p>
    <w:p w14:paraId="54A9A9A2" w14:textId="77777777" w:rsidR="00F63F56" w:rsidRDefault="00F63F56" w:rsidP="00F63F56">
      <w:pPr>
        <w:rPr>
          <w:rFonts w:ascii="Times New Roman" w:hAnsi="Times New Roman" w:cs="Times New Roman"/>
        </w:rPr>
      </w:pPr>
    </w:p>
    <w:p w14:paraId="0BDD914F" w14:textId="77777777" w:rsidR="00F63F56" w:rsidRDefault="00F63F56" w:rsidP="00F63F56">
      <w:pPr>
        <w:rPr>
          <w:rFonts w:ascii="Times New Roman" w:hAnsi="Times New Roman" w:cs="Times New Roman"/>
        </w:rPr>
      </w:pPr>
    </w:p>
    <w:sdt>
      <w:sdtPr>
        <w:rPr>
          <w:rFonts w:asciiTheme="minorHAnsi" w:eastAsiaTheme="minorHAnsi" w:hAnsiTheme="minorHAnsi" w:cstheme="minorBidi"/>
          <w:color w:val="auto"/>
          <w:sz w:val="22"/>
          <w:szCs w:val="22"/>
          <w:lang w:val="en-GB"/>
        </w:rPr>
        <w:id w:val="1824934548"/>
        <w:docPartObj>
          <w:docPartGallery w:val="Bibliographies"/>
          <w:docPartUnique/>
        </w:docPartObj>
      </w:sdtPr>
      <w:sdtContent>
        <w:p w14:paraId="4E1C34ED" w14:textId="77777777" w:rsidR="00F63F56" w:rsidRDefault="00F63F56" w:rsidP="00F63F56">
          <w:pPr>
            <w:pStyle w:val="Heading1"/>
          </w:pPr>
          <w:r>
            <w:t>References</w:t>
          </w:r>
        </w:p>
        <w:sdt>
          <w:sdtPr>
            <w:id w:val="-1006829599"/>
            <w:bibliography/>
          </w:sdtPr>
          <w:sdtContent>
            <w:p w14:paraId="2B274EE7" w14:textId="77777777" w:rsidR="00F63F56" w:rsidRDefault="00F63F56" w:rsidP="00F63F56">
              <w:pPr>
                <w:pStyle w:val="Bibliography"/>
                <w:rPr>
                  <w:sz w:val="24"/>
                  <w:szCs w:val="24"/>
                  <w:lang w:val="en-US"/>
                </w:rPr>
              </w:pPr>
              <w:r>
                <w:rPr>
                  <w:noProof w:val="0"/>
                </w:rPr>
                <w:fldChar w:fldCharType="begin"/>
              </w:r>
              <w:r>
                <w:instrText xml:space="preserve"> BIBLIOGRAPHY </w:instrText>
              </w:r>
              <w:r>
                <w:rPr>
                  <w:noProof w:val="0"/>
                </w:rPr>
                <w:fldChar w:fldCharType="separate"/>
              </w:r>
              <w:r>
                <w:rPr>
                  <w:lang w:val="en-US"/>
                </w:rPr>
                <w:t xml:space="preserve">Crawford, K., N.D. </w:t>
              </w:r>
              <w:r>
                <w:rPr>
                  <w:i/>
                  <w:iCs/>
                  <w:lang w:val="en-US"/>
                </w:rPr>
                <w:t xml:space="preserve">Gambrel Roof: Advantages and Disadvantages. </w:t>
              </w:r>
              <w:r>
                <w:rPr>
                  <w:lang w:val="en-US"/>
                </w:rPr>
                <w:t xml:space="preserve">[Online] </w:t>
              </w:r>
              <w:r>
                <w:rPr>
                  <w:lang w:val="en-US"/>
                </w:rPr>
                <w:br/>
                <w:t xml:space="preserve">Available at: </w:t>
              </w:r>
              <w:r>
                <w:rPr>
                  <w:u w:val="single"/>
                  <w:lang w:val="en-US"/>
                </w:rPr>
                <w:t>https://farmfoodfamily.com/gambrel-roof/</w:t>
              </w:r>
              <w:r>
                <w:rPr>
                  <w:lang w:val="en-US"/>
                </w:rPr>
                <w:br/>
                <w:t>[Accessed 2022 April 23].</w:t>
              </w:r>
            </w:p>
            <w:p w14:paraId="1E0AAF7D" w14:textId="77777777" w:rsidR="00F63F56" w:rsidRDefault="00F63F56" w:rsidP="00F63F56">
              <w:pPr>
                <w:pStyle w:val="Bibliography"/>
                <w:rPr>
                  <w:lang w:val="en-US"/>
                </w:rPr>
              </w:pPr>
              <w:r>
                <w:rPr>
                  <w:lang w:val="en-US"/>
                </w:rPr>
                <w:t xml:space="preserve">Design Buildings Wiki, 2021. </w:t>
              </w:r>
              <w:r>
                <w:rPr>
                  <w:i/>
                  <w:iCs/>
                  <w:lang w:val="en-US"/>
                </w:rPr>
                <w:t xml:space="preserve">Closed panel system. </w:t>
              </w:r>
              <w:r>
                <w:rPr>
                  <w:lang w:val="en-US"/>
                </w:rPr>
                <w:t xml:space="preserve">[Online] </w:t>
              </w:r>
              <w:r>
                <w:rPr>
                  <w:lang w:val="en-US"/>
                </w:rPr>
                <w:br/>
                <w:t xml:space="preserve">Available at: </w:t>
              </w:r>
              <w:r>
                <w:rPr>
                  <w:u w:val="single"/>
                  <w:lang w:val="en-US"/>
                </w:rPr>
                <w:t>https://www.designingbuildings.co.uk/wiki/Closed_panel_system</w:t>
              </w:r>
              <w:r>
                <w:rPr>
                  <w:lang w:val="en-US"/>
                </w:rPr>
                <w:br/>
                <w:t>[Accessed 2022 April 25].</w:t>
              </w:r>
            </w:p>
            <w:p w14:paraId="1AFB1166" w14:textId="77777777" w:rsidR="00F63F56" w:rsidRDefault="00F63F56" w:rsidP="00F63F56">
              <w:pPr>
                <w:pStyle w:val="Bibliography"/>
                <w:rPr>
                  <w:lang w:val="en-US"/>
                </w:rPr>
              </w:pPr>
              <w:r>
                <w:rPr>
                  <w:lang w:val="en-US"/>
                </w:rPr>
                <w:t xml:space="preserve">Foot Anstey, 2020. </w:t>
              </w:r>
              <w:r>
                <w:rPr>
                  <w:i/>
                  <w:iCs/>
                  <w:lang w:val="en-US"/>
                </w:rPr>
                <w:t xml:space="preserve">What is volumetric construction?. </w:t>
              </w:r>
              <w:r>
                <w:rPr>
                  <w:lang w:val="en-US"/>
                </w:rPr>
                <w:t xml:space="preserve">[Online] </w:t>
              </w:r>
              <w:r>
                <w:rPr>
                  <w:lang w:val="en-US"/>
                </w:rPr>
                <w:br/>
                <w:t xml:space="preserve">Available at: </w:t>
              </w:r>
              <w:r>
                <w:rPr>
                  <w:u w:val="single"/>
                  <w:lang w:val="en-US"/>
                </w:rPr>
                <w:t>https://www.footanstey.com/our-insights/articles-news/what-is-volumetric-construction/</w:t>
              </w:r>
              <w:r>
                <w:rPr>
                  <w:lang w:val="en-US"/>
                </w:rPr>
                <w:br/>
                <w:t>[Accessed 2022 April 25].</w:t>
              </w:r>
            </w:p>
            <w:p w14:paraId="2CD7385E" w14:textId="77777777" w:rsidR="00F63F56" w:rsidRDefault="00F63F56" w:rsidP="00F63F56">
              <w:pPr>
                <w:pStyle w:val="Bibliography"/>
                <w:rPr>
                  <w:lang w:val="en-US"/>
                </w:rPr>
              </w:pPr>
              <w:r>
                <w:rPr>
                  <w:lang w:val="en-US"/>
                </w:rPr>
                <w:t xml:space="preserve">HLN GROUP, 2019. </w:t>
              </w:r>
              <w:r>
                <w:rPr>
                  <w:i/>
                  <w:iCs/>
                  <w:lang w:val="en-US"/>
                </w:rPr>
                <w:t xml:space="preserve">modern methods construction. </w:t>
              </w:r>
              <w:r>
                <w:rPr>
                  <w:lang w:val="en-US"/>
                </w:rPr>
                <w:t xml:space="preserve">[Online] </w:t>
              </w:r>
              <w:r>
                <w:rPr>
                  <w:lang w:val="en-US"/>
                </w:rPr>
                <w:br/>
                <w:t xml:space="preserve">Available at: </w:t>
              </w:r>
              <w:r>
                <w:rPr>
                  <w:u w:val="single"/>
                  <w:lang w:val="en-US"/>
                </w:rPr>
                <w:t>https://www.hlnengineering.co.uk/modern-methods-construction-mmc/#:~:text=Sub%2DAssemblies%20and%20Components,other%20modern%20methods%20of%20construction.</w:t>
              </w:r>
              <w:r>
                <w:rPr>
                  <w:lang w:val="en-US"/>
                </w:rPr>
                <w:br/>
                <w:t>[Accessed 2022 April 25].</w:t>
              </w:r>
            </w:p>
            <w:p w14:paraId="579A3E78" w14:textId="77777777" w:rsidR="00F63F56" w:rsidRDefault="00F63F56" w:rsidP="00F63F56">
              <w:pPr>
                <w:pStyle w:val="Bibliography"/>
                <w:rPr>
                  <w:lang w:val="en-US"/>
                </w:rPr>
              </w:pPr>
              <w:r>
                <w:rPr>
                  <w:lang w:val="en-US"/>
                </w:rPr>
                <w:t xml:space="preserve">Kier , 2020. </w:t>
              </w:r>
              <w:r>
                <w:rPr>
                  <w:i/>
                  <w:iCs/>
                  <w:lang w:val="en-US"/>
                </w:rPr>
                <w:t xml:space="preserve">Offsite and Modern Methods Of Construction. </w:t>
              </w:r>
              <w:r>
                <w:rPr>
                  <w:lang w:val="en-US"/>
                </w:rPr>
                <w:t xml:space="preserve">[Online] </w:t>
              </w:r>
              <w:r>
                <w:rPr>
                  <w:lang w:val="en-US"/>
                </w:rPr>
                <w:br/>
                <w:t xml:space="preserve">Available at: </w:t>
              </w:r>
              <w:r>
                <w:rPr>
                  <w:u w:val="single"/>
                  <w:lang w:val="en-US"/>
                </w:rPr>
                <w:t>https://www.kier.co.uk/media/3011/brochure-offsite-mmc-brochure-2020-digital.pdf</w:t>
              </w:r>
              <w:r>
                <w:rPr>
                  <w:lang w:val="en-US"/>
                </w:rPr>
                <w:br/>
                <w:t>[Accessed 2022 April 23].</w:t>
              </w:r>
            </w:p>
            <w:p w14:paraId="535B7701" w14:textId="77777777" w:rsidR="00F63F56" w:rsidRDefault="00F63F56" w:rsidP="00F63F56">
              <w:pPr>
                <w:pStyle w:val="Bibliography"/>
                <w:rPr>
                  <w:lang w:val="en-US"/>
                </w:rPr>
              </w:pPr>
              <w:r>
                <w:rPr>
                  <w:lang w:val="en-US"/>
                </w:rPr>
                <w:t xml:space="preserve">K, N. S., N.D. </w:t>
              </w:r>
              <w:r>
                <w:rPr>
                  <w:i/>
                  <w:iCs/>
                  <w:lang w:val="en-US"/>
                </w:rPr>
                <w:t xml:space="preserve">What is offsite construction. </w:t>
              </w:r>
              <w:r>
                <w:rPr>
                  <w:lang w:val="en-US"/>
                </w:rPr>
                <w:t xml:space="preserve">[Online] </w:t>
              </w:r>
              <w:r>
                <w:rPr>
                  <w:lang w:val="en-US"/>
                </w:rPr>
                <w:br/>
                <w:t xml:space="preserve">Available at: </w:t>
              </w:r>
              <w:r>
                <w:rPr>
                  <w:u w:val="single"/>
                  <w:lang w:val="en-US"/>
                </w:rPr>
                <w:t>https://theconstructor.org/building/offsite-construction-features-methods/38319/</w:t>
              </w:r>
              <w:r>
                <w:rPr>
                  <w:lang w:val="en-US"/>
                </w:rPr>
                <w:br/>
                <w:t>[Accessed 2022 April 25].</w:t>
              </w:r>
            </w:p>
            <w:p w14:paraId="76F15367" w14:textId="77777777" w:rsidR="00F63F56" w:rsidRDefault="00F63F56" w:rsidP="00F63F56">
              <w:pPr>
                <w:pStyle w:val="Bibliography"/>
                <w:rPr>
                  <w:lang w:val="en-US"/>
                </w:rPr>
              </w:pPr>
              <w:r>
                <w:rPr>
                  <w:lang w:val="en-US"/>
                </w:rPr>
                <w:t xml:space="preserve">McFadden, D., N.D. </w:t>
              </w:r>
              <w:r>
                <w:rPr>
                  <w:i/>
                  <w:iCs/>
                  <w:lang w:val="en-US"/>
                </w:rPr>
                <w:t xml:space="preserve">Advantages and Disadvantages of a Timber Truss Roof. </w:t>
              </w:r>
              <w:r>
                <w:rPr>
                  <w:lang w:val="en-US"/>
                </w:rPr>
                <w:t xml:space="preserve">[Online] </w:t>
              </w:r>
              <w:r>
                <w:rPr>
                  <w:lang w:val="en-US"/>
                </w:rPr>
                <w:br/>
                <w:t xml:space="preserve">Available at: </w:t>
              </w:r>
              <w:r>
                <w:rPr>
                  <w:u w:val="single"/>
                  <w:lang w:val="en-US"/>
                </w:rPr>
                <w:t>https://homesteady.com/12568608/the-disadvantages-of-steel-beams</w:t>
              </w:r>
              <w:r>
                <w:rPr>
                  <w:lang w:val="en-US"/>
                </w:rPr>
                <w:br/>
                <w:t>[Accessed 2022 April 23].</w:t>
              </w:r>
            </w:p>
            <w:p w14:paraId="231981CB" w14:textId="77777777" w:rsidR="00F63F56" w:rsidRDefault="00F63F56" w:rsidP="00F63F56">
              <w:pPr>
                <w:pStyle w:val="Bibliography"/>
                <w:rPr>
                  <w:lang w:val="en-US"/>
                </w:rPr>
              </w:pPr>
              <w:r>
                <w:rPr>
                  <w:lang w:val="en-US"/>
                </w:rPr>
                <w:t xml:space="preserve">Structural Timber Association, N.D. </w:t>
              </w:r>
              <w:r>
                <w:rPr>
                  <w:i/>
                  <w:iCs/>
                  <w:lang w:val="en-US"/>
                </w:rPr>
                <w:t xml:space="preserve">TIMBER FRAME. </w:t>
              </w:r>
              <w:r>
                <w:rPr>
                  <w:lang w:val="en-US"/>
                </w:rPr>
                <w:t xml:space="preserve">[Online] </w:t>
              </w:r>
              <w:r>
                <w:rPr>
                  <w:lang w:val="en-US"/>
                </w:rPr>
                <w:br/>
                <w:t xml:space="preserve">Available at: </w:t>
              </w:r>
              <w:r>
                <w:rPr>
                  <w:u w:val="single"/>
                  <w:lang w:val="en-US"/>
                </w:rPr>
                <w:t>https://www.structuraltimber.co.uk/timber-systems/timber-frame</w:t>
              </w:r>
              <w:r>
                <w:rPr>
                  <w:lang w:val="en-US"/>
                </w:rPr>
                <w:br/>
                <w:t>[Accessed 2022 April 25].</w:t>
              </w:r>
            </w:p>
            <w:p w14:paraId="24950777" w14:textId="77777777" w:rsidR="00F63F56" w:rsidRDefault="00F63F56" w:rsidP="00F63F56">
              <w:r>
                <w:rPr>
                  <w:b/>
                  <w:bCs/>
                </w:rPr>
                <w:fldChar w:fldCharType="end"/>
              </w:r>
            </w:p>
          </w:sdtContent>
        </w:sdt>
      </w:sdtContent>
    </w:sdt>
    <w:p w14:paraId="044C14FC" w14:textId="77777777" w:rsidR="00F63F56" w:rsidRPr="00CE1DF3" w:rsidRDefault="00F63F56" w:rsidP="00F63F56">
      <w:pPr>
        <w:rPr>
          <w:rFonts w:ascii="Times New Roman" w:hAnsi="Times New Roman" w:cs="Times New Roman"/>
        </w:rPr>
      </w:pPr>
    </w:p>
    <w:p w14:paraId="75CDB639" w14:textId="77777777" w:rsidR="00F63F56" w:rsidRPr="004D2720" w:rsidRDefault="00F63F56" w:rsidP="00F63F56">
      <w:pPr>
        <w:rPr>
          <w:rFonts w:ascii="Times New Roman" w:hAnsi="Times New Roman" w:cs="Times New Roman"/>
        </w:rPr>
      </w:pPr>
    </w:p>
    <w:p w14:paraId="6FD4AF20" w14:textId="77777777" w:rsidR="00F63F56" w:rsidRPr="000A2E30" w:rsidRDefault="00F63F56" w:rsidP="00F63F56">
      <w:pPr>
        <w:rPr>
          <w:rFonts w:ascii="Times New Roman" w:hAnsi="Times New Roman" w:cs="Times New Roman"/>
        </w:rPr>
      </w:pPr>
    </w:p>
    <w:p w14:paraId="4D4F59BB" w14:textId="77777777" w:rsidR="00F63F56" w:rsidRPr="000414F1" w:rsidRDefault="00F63F56" w:rsidP="00F63F56">
      <w:pPr>
        <w:rPr>
          <w:rFonts w:ascii="Times New Roman" w:hAnsi="Times New Roman" w:cs="Times New Roman"/>
          <w:lang w:val="en-US"/>
        </w:rPr>
      </w:pPr>
    </w:p>
    <w:p w14:paraId="7832458E" w14:textId="77777777" w:rsidR="00F63F56" w:rsidRPr="000414F1" w:rsidRDefault="00F63F56" w:rsidP="00F63F56">
      <w:pPr>
        <w:rPr>
          <w:rFonts w:ascii="Times New Roman" w:hAnsi="Times New Roman" w:cs="Times New Roman"/>
          <w:lang w:val="en-US"/>
        </w:rPr>
      </w:pPr>
    </w:p>
    <w:p w14:paraId="2B7EBCDF" w14:textId="77777777" w:rsidR="00F63F56" w:rsidRPr="00F63F56" w:rsidRDefault="00F63F56" w:rsidP="00F63F56">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p>
    <w:p w14:paraId="4B214FD0" w14:textId="77777777" w:rsidR="00012D62" w:rsidRDefault="00012D62"/>
    <w:sectPr w:rsidR="00012D62">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822A12" w14:textId="77777777" w:rsidR="00B35E97" w:rsidRDefault="00B35E97" w:rsidP="00F63F56">
      <w:pPr>
        <w:spacing w:after="0" w:line="240" w:lineRule="auto"/>
      </w:pPr>
      <w:r>
        <w:separator/>
      </w:r>
    </w:p>
  </w:endnote>
  <w:endnote w:type="continuationSeparator" w:id="0">
    <w:p w14:paraId="75E0AF5B" w14:textId="77777777" w:rsidR="00B35E97" w:rsidRDefault="00B35E97" w:rsidP="00F63F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5EA2EC" w14:textId="77777777" w:rsidR="00B35E97" w:rsidRDefault="00B35E97" w:rsidP="00F63F56">
      <w:pPr>
        <w:spacing w:after="0" w:line="240" w:lineRule="auto"/>
      </w:pPr>
      <w:r>
        <w:separator/>
      </w:r>
    </w:p>
  </w:footnote>
  <w:footnote w:type="continuationSeparator" w:id="0">
    <w:p w14:paraId="7D712E5D" w14:textId="77777777" w:rsidR="00B35E97" w:rsidRDefault="00B35E97" w:rsidP="00F63F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412128031"/>
      <w:docPartObj>
        <w:docPartGallery w:val="Page Numbers (Top of Page)"/>
        <w:docPartUnique/>
      </w:docPartObj>
    </w:sdtPr>
    <w:sdtEndPr>
      <w:rPr>
        <w:b/>
        <w:bCs/>
        <w:color w:val="auto"/>
        <w:spacing w:val="0"/>
      </w:rPr>
    </w:sdtEndPr>
    <w:sdtContent>
      <w:p w14:paraId="3499935D" w14:textId="47DCE6CA" w:rsidR="00F63F56" w:rsidRDefault="00F63F56">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rPr>
            <w:noProof w:val="0"/>
          </w:rPr>
          <w:fldChar w:fldCharType="begin"/>
        </w:r>
        <w:r>
          <w:instrText xml:space="preserve"> PAGE   \* MERGEFORMAT </w:instrText>
        </w:r>
        <w:r>
          <w:rPr>
            <w:noProof w:val="0"/>
          </w:rPr>
          <w:fldChar w:fldCharType="separate"/>
        </w:r>
        <w:r>
          <w:rPr>
            <w:b/>
            <w:bCs/>
          </w:rPr>
          <w:t>2</w:t>
        </w:r>
        <w:r>
          <w:rPr>
            <w:b/>
            <w:bCs/>
          </w:rPr>
          <w:fldChar w:fldCharType="end"/>
        </w:r>
      </w:p>
    </w:sdtContent>
  </w:sdt>
  <w:p w14:paraId="66DB5B1B" w14:textId="77777777" w:rsidR="00F63F56" w:rsidRDefault="00F63F5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F56"/>
    <w:rsid w:val="00012D62"/>
    <w:rsid w:val="00116EDF"/>
    <w:rsid w:val="007B4987"/>
    <w:rsid w:val="00B35E97"/>
    <w:rsid w:val="00F63F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33D5C"/>
  <w15:chartTrackingRefBased/>
  <w15:docId w15:val="{5F40C949-2A83-445B-B83B-8A171F581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paragraph" w:styleId="Heading1">
    <w:name w:val="heading 1"/>
    <w:basedOn w:val="Normal"/>
    <w:next w:val="Normal"/>
    <w:link w:val="Heading1Char"/>
    <w:uiPriority w:val="9"/>
    <w:qFormat/>
    <w:rsid w:val="00F63F5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3F56"/>
    <w:rPr>
      <w:rFonts w:asciiTheme="majorHAnsi" w:eastAsiaTheme="majorEastAsia" w:hAnsiTheme="majorHAnsi" w:cstheme="majorBidi"/>
      <w:noProof/>
      <w:color w:val="2F5496" w:themeColor="accent1" w:themeShade="BF"/>
      <w:sz w:val="32"/>
      <w:szCs w:val="32"/>
      <w:lang w:val="en-US"/>
    </w:rPr>
  </w:style>
  <w:style w:type="paragraph" w:styleId="Bibliography">
    <w:name w:val="Bibliography"/>
    <w:basedOn w:val="Normal"/>
    <w:next w:val="Normal"/>
    <w:uiPriority w:val="37"/>
    <w:unhideWhenUsed/>
    <w:rsid w:val="00F63F56"/>
  </w:style>
  <w:style w:type="paragraph" w:styleId="Header">
    <w:name w:val="header"/>
    <w:basedOn w:val="Normal"/>
    <w:link w:val="HeaderChar"/>
    <w:uiPriority w:val="99"/>
    <w:unhideWhenUsed/>
    <w:rsid w:val="00F63F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3F56"/>
    <w:rPr>
      <w:noProof/>
    </w:rPr>
  </w:style>
  <w:style w:type="paragraph" w:styleId="Footer">
    <w:name w:val="footer"/>
    <w:basedOn w:val="Normal"/>
    <w:link w:val="FooterChar"/>
    <w:uiPriority w:val="99"/>
    <w:unhideWhenUsed/>
    <w:rsid w:val="00F63F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3F56"/>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256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DonND</b:Tag>
    <b:SourceType>InternetSite</b:SourceType>
    <b:Guid>{95E492CD-858A-466B-B2D4-F920A862DFF9}</b:Guid>
    <b:Author>
      <b:Author>
        <b:NameList>
          <b:Person>
            <b:Last>McFadden</b:Last>
            <b:First>Donna</b:First>
          </b:Person>
        </b:NameList>
      </b:Author>
    </b:Author>
    <b:Title>Advantages and Disadvantages of a Timber Truss Roof</b:Title>
    <b:Year>N.D</b:Year>
    <b:YearAccessed>23</b:YearAccessed>
    <b:MonthAccessed>April </b:MonthAccessed>
    <b:DayAccessed>2022</b:DayAccessed>
    <b:URL>https://homesteady.com/12568608/the-disadvantages-of-steel-beams</b:URL>
    <b:RefOrder>1</b:RefOrder>
  </b:Source>
  <b:Source>
    <b:Tag>KimND</b:Tag>
    <b:SourceType>InternetSite</b:SourceType>
    <b:Guid>{CDB41EE2-8332-464A-8E22-0E65AD83352E}</b:Guid>
    <b:Author>
      <b:Author>
        <b:NameList>
          <b:Person>
            <b:Last>Crawford</b:Last>
            <b:First>Kimberly</b:First>
          </b:Person>
        </b:NameList>
      </b:Author>
    </b:Author>
    <b:Title>Gambrel Roof: Advantages and Disadvantages</b:Title>
    <b:Year>N.D</b:Year>
    <b:YearAccessed>23</b:YearAccessed>
    <b:MonthAccessed>April </b:MonthAccessed>
    <b:DayAccessed>2022</b:DayAccessed>
    <b:URL>https://farmfoodfamily.com/gambrel-roof/</b:URL>
    <b:RefOrder>2</b:RefOrder>
  </b:Source>
  <b:Source>
    <b:Tag>Kie20</b:Tag>
    <b:SourceType>DocumentFromInternetSite</b:SourceType>
    <b:Guid>{09EB87B3-A427-441D-AC5D-3AE7DC0EAD99}</b:Guid>
    <b:Title>Offsite and Modern Methods Of Construction</b:Title>
    <b:Year>2020</b:Year>
    <b:YearAccessed>23</b:YearAccessed>
    <b:MonthAccessed>April</b:MonthAccessed>
    <b:DayAccessed>2022</b:DayAccessed>
    <b:URL>https://www.kier.co.uk/media/3011/brochure-offsite-mmc-brochure-2020-digital.pdf</b:URL>
    <b:Author>
      <b:Author>
        <b:Corporate>Kier </b:Corporate>
      </b:Author>
    </b:Author>
    <b:RefOrder>3</b:RefOrder>
  </b:Source>
  <b:Source>
    <b:Tag>StrND</b:Tag>
    <b:SourceType>DocumentFromInternetSite</b:SourceType>
    <b:Guid>{81CE504B-8677-4CA2-9461-82B20DFF103E}</b:Guid>
    <b:Author>
      <b:Author>
        <b:Corporate>Structural Timber Association</b:Corporate>
      </b:Author>
    </b:Author>
    <b:Title>TIMBER FRAME</b:Title>
    <b:Year>N.D</b:Year>
    <b:YearAccessed>25</b:YearAccessed>
    <b:MonthAccessed>April</b:MonthAccessed>
    <b:DayAccessed>2022</b:DayAccessed>
    <b:URL>https://www.structuraltimber.co.uk/timber-systems/timber-frame</b:URL>
    <b:RefOrder>4</b:RefOrder>
  </b:Source>
  <b:Source>
    <b:Tag>Des21</b:Tag>
    <b:SourceType>DocumentFromInternetSite</b:SourceType>
    <b:Guid>{F22BC894-89C3-4014-B3A3-ED1EF07512EE}</b:Guid>
    <b:Author>
      <b:Author>
        <b:Corporate>Design Buildings Wiki</b:Corporate>
      </b:Author>
    </b:Author>
    <b:Title>Closed panel system</b:Title>
    <b:Year>2021</b:Year>
    <b:Month>November</b:Month>
    <b:Day>02</b:Day>
    <b:YearAccessed>25</b:YearAccessed>
    <b:MonthAccessed>April</b:MonthAccessed>
    <b:DayAccessed>2022</b:DayAccessed>
    <b:URL>https://www.designingbuildings.co.uk/wiki/Closed_panel_system</b:URL>
    <b:RefOrder>5</b:RefOrder>
  </b:Source>
  <b:Source>
    <b:Tag>Foo20</b:Tag>
    <b:SourceType>DocumentFromInternetSite</b:SourceType>
    <b:Guid>{1D8E9B1D-222C-4A1A-93EA-B80E71A62177}</b:Guid>
    <b:Author>
      <b:Author>
        <b:Corporate>Foot Anstey</b:Corporate>
      </b:Author>
    </b:Author>
    <b:Title>What is volumetric construction?</b:Title>
    <b:Year>2020</b:Year>
    <b:Month>August </b:Month>
    <b:Day>14</b:Day>
    <b:YearAccessed>25</b:YearAccessed>
    <b:MonthAccessed>April</b:MonthAccessed>
    <b:DayAccessed>2022</b:DayAccessed>
    <b:URL>https://www.footanstey.com/our-insights/articles-news/what-is-volumetric-construction/</b:URL>
    <b:RefOrder>6</b:RefOrder>
  </b:Source>
  <b:Source>
    <b:Tag>HLN22</b:Tag>
    <b:SourceType>DocumentFromInternetSite</b:SourceType>
    <b:Guid>{7AAD7489-2713-47CF-83E2-51FF159D8FEE}</b:Guid>
    <b:Author>
      <b:Author>
        <b:Corporate>HLN GROUP</b:Corporate>
      </b:Author>
    </b:Author>
    <b:Title>modern methods construction</b:Title>
    <b:Year>2019</b:Year>
    <b:Month>January</b:Month>
    <b:Day>22</b:Day>
    <b:YearAccessed>25</b:YearAccessed>
    <b:MonthAccessed>April</b:MonthAccessed>
    <b:DayAccessed>2022</b:DayAccessed>
    <b:URL>https://www.hlnengineering.co.uk/modern-methods-construction-mmc/#:~:text=Sub%2DAssemblies%20and%20Components,other%20modern%20methods%20of%20construction.</b:URL>
    <b:RefOrder>7</b:RefOrder>
  </b:Source>
  <b:Source>
    <b:Tag>NeeND</b:Tag>
    <b:SourceType>DocumentFromInternetSite</b:SourceType>
    <b:Guid>{E657596D-ADA8-4B8D-A63C-032F564E987B}</b:Guid>
    <b:Author>
      <b:Author>
        <b:NameList>
          <b:Person>
            <b:Last>K</b:Last>
            <b:First>Neenu</b:First>
            <b:Middle>S</b:Middle>
          </b:Person>
        </b:NameList>
      </b:Author>
    </b:Author>
    <b:Title>What is offsite construction </b:Title>
    <b:Year>N.D</b:Year>
    <b:YearAccessed>25</b:YearAccessed>
    <b:MonthAccessed>April</b:MonthAccessed>
    <b:DayAccessed>2022</b:DayAccessed>
    <b:URL>https://theconstructor.org/building/offsite-construction-features-methods/38319/</b:URL>
    <b:RefOrder>8</b:RefOrder>
  </b:Source>
</b:Sources>
</file>

<file path=customXml/itemProps1.xml><?xml version="1.0" encoding="utf-8"?>
<ds:datastoreItem xmlns:ds="http://schemas.openxmlformats.org/officeDocument/2006/customXml" ds:itemID="{A7111595-F107-4D78-9354-2D6B38973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1327</Words>
  <Characters>7565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 Williams</dc:creator>
  <cp:keywords/>
  <dc:description/>
  <cp:lastModifiedBy>Ayesha Williams</cp:lastModifiedBy>
  <cp:revision>1</cp:revision>
  <dcterms:created xsi:type="dcterms:W3CDTF">2022-04-28T13:53:00Z</dcterms:created>
  <dcterms:modified xsi:type="dcterms:W3CDTF">2022-04-28T14:01:00Z</dcterms:modified>
</cp:coreProperties>
</file>