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3151607" w:displacedByCustomXml="next"/>
    <w:sdt>
      <w:sdtPr>
        <w:id w:val="607629757"/>
        <w:docPartObj>
          <w:docPartGallery w:val="Cover Pages"/>
          <w:docPartUnique/>
        </w:docPartObj>
      </w:sdtPr>
      <w:sdtContent>
        <w:p w14:paraId="36FC4596" w14:textId="6F4701C6" w:rsidR="000338B5" w:rsidRDefault="000338B5">
          <w:r>
            <w:rPr>
              <w:noProof/>
            </w:rPr>
            <mc:AlternateContent>
              <mc:Choice Requires="wpg">
                <w:drawing>
                  <wp:anchor distT="0" distB="0" distL="114300" distR="114300" simplePos="0" relativeHeight="251652096" behindDoc="1" locked="0" layoutInCell="1" allowOverlap="1" wp14:anchorId="0706663C" wp14:editId="48852124">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61218BB" w14:textId="3FE684E8" w:rsidR="000338B5" w:rsidRDefault="008069F3">
                                      <w:pPr>
                                        <w:pStyle w:val="NoSpacing"/>
                                        <w:rPr>
                                          <w:color w:val="FFFFFF" w:themeColor="background1"/>
                                          <w:sz w:val="32"/>
                                          <w:szCs w:val="32"/>
                                        </w:rPr>
                                      </w:pPr>
                                      <w:r>
                                        <w:rPr>
                                          <w:color w:val="FFFFFF" w:themeColor="background1"/>
                                          <w:sz w:val="32"/>
                                          <w:szCs w:val="32"/>
                                        </w:rPr>
                                        <w:t>L</w:t>
                                      </w:r>
                                      <w:r w:rsidR="000338B5">
                                        <w:rPr>
                                          <w:color w:val="FFFFFF" w:themeColor="background1"/>
                                          <w:sz w:val="32"/>
                                          <w:szCs w:val="32"/>
                                        </w:rPr>
                                        <w:t xml:space="preserve">ewys </w:t>
                                      </w:r>
                                      <w:r>
                                        <w:rPr>
                                          <w:color w:val="FFFFFF" w:themeColor="background1"/>
                                          <w:sz w:val="32"/>
                                          <w:szCs w:val="32"/>
                                        </w:rPr>
                                        <w:t>T</w:t>
                                      </w:r>
                                      <w:r w:rsidR="000338B5">
                                        <w:rPr>
                                          <w:color w:val="FFFFFF" w:themeColor="background1"/>
                                          <w:sz w:val="32"/>
                                          <w:szCs w:val="32"/>
                                        </w:rPr>
                                        <w:t>horne</w:t>
                                      </w:r>
                                    </w:p>
                                  </w:sdtContent>
                                </w:sdt>
                                <w:p w14:paraId="6F4B9646" w14:textId="18222BD0" w:rsidR="000338B5"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8069F3">
                                        <w:rPr>
                                          <w:caps/>
                                          <w:color w:val="FFFFFF" w:themeColor="background1"/>
                                        </w:rPr>
                                        <w:t xml:space="preserve">UWTSD </w:t>
                                      </w:r>
                                      <w:r w:rsidR="00980DF0">
                                        <w:rPr>
                                          <w:caps/>
                                          <w:color w:val="FFFFFF" w:themeColor="background1"/>
                                        </w:rPr>
                                        <w:t>–</w:t>
                                      </w:r>
                                      <w:r w:rsidR="008069F3">
                                        <w:rPr>
                                          <w:caps/>
                                          <w:color w:val="FFFFFF" w:themeColor="background1"/>
                                        </w:rPr>
                                        <w:t xml:space="preserve"> 2214464</w:t>
                                      </w:r>
                                    </w:sdtContent>
                                  </w:sdt>
                                </w:p>
                                <w:p w14:paraId="616B323A" w14:textId="28C636A0" w:rsidR="00980DF0" w:rsidRDefault="00980DF0">
                                  <w:pPr>
                                    <w:pStyle w:val="NoSpacing"/>
                                    <w:rPr>
                                      <w:caps/>
                                      <w:color w:val="FFFFFF" w:themeColor="background1"/>
                                    </w:rPr>
                                  </w:pPr>
                                  <w:r>
                                    <w:rPr>
                                      <w:caps/>
                                      <w:color w:val="FFFFFF" w:themeColor="background1"/>
                                    </w:rPr>
                                    <w:t>Lecturer –</w:t>
                                  </w:r>
                                  <w:r w:rsidR="00924D16">
                                    <w:rPr>
                                      <w:caps/>
                                      <w:color w:val="FFFFFF" w:themeColor="background1"/>
                                    </w:rPr>
                                    <w:t xml:space="preserve"> </w:t>
                                  </w:r>
                                  <w:r w:rsidR="00A63688">
                                    <w:rPr>
                                      <w:caps/>
                                      <w:color w:val="FFFFFF" w:themeColor="background1"/>
                                    </w:rPr>
                                    <w:t>Rob Goodson</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96"/>
                                      <w:szCs w:val="9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04759FAD" w14:textId="15C943A5" w:rsidR="000338B5" w:rsidRDefault="00E40D80" w:rsidP="00096ECF">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96"/>
                                          <w:szCs w:val="96"/>
                                        </w:rPr>
                                        <w:t>Analysis and simulation of a centrifugal clutch</w:t>
                                      </w:r>
                                    </w:p>
                                  </w:sdtContent>
                                </w:sdt>
                                <w:sdt>
                                  <w:sdtPr>
                                    <w:rPr>
                                      <w:caps/>
                                      <w:color w:val="1F497D" w:themeColor="text2"/>
                                      <w:sz w:val="32"/>
                                      <w:szCs w:val="32"/>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2F7B5E28" w14:textId="067AA37E" w:rsidR="000338B5" w:rsidRPr="008069F3" w:rsidRDefault="00E40D80">
                                      <w:pPr>
                                        <w:pStyle w:val="NoSpacing"/>
                                        <w:spacing w:before="240"/>
                                        <w:rPr>
                                          <w:caps/>
                                          <w:color w:val="1F497D" w:themeColor="text2"/>
                                          <w:sz w:val="28"/>
                                          <w:szCs w:val="28"/>
                                        </w:rPr>
                                      </w:pPr>
                                      <w:r>
                                        <w:rPr>
                                          <w:caps/>
                                          <w:color w:val="1F497D" w:themeColor="text2"/>
                                          <w:sz w:val="32"/>
                                          <w:szCs w:val="32"/>
                                        </w:rPr>
                                        <w:t>Stress analysis and dynamics</w:t>
                                      </w:r>
                                      <w:r w:rsidR="00096ECF">
                                        <w:rPr>
                                          <w:caps/>
                                          <w:color w:val="1F497D" w:themeColor="text2"/>
                                          <w:sz w:val="32"/>
                                          <w:szCs w:val="32"/>
                                        </w:rPr>
                                        <w:t xml:space="preserve"> – ACMA50</w:t>
                                      </w:r>
                                      <w:r>
                                        <w:rPr>
                                          <w:caps/>
                                          <w:color w:val="1F497D" w:themeColor="text2"/>
                                          <w:sz w:val="32"/>
                                          <w:szCs w:val="32"/>
                                        </w:rPr>
                                        <w:t>10</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706663C" id="Group 119" o:spid="_x0000_s1026" style="position:absolute;margin-left:0;margin-top:0;width:539.6pt;height:719.9pt;z-index:-251664384;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4f81bd [3204]" stroked="f"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c0504d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61218BB" w14:textId="3FE684E8" w:rsidR="000338B5" w:rsidRDefault="008069F3">
                                <w:pPr>
                                  <w:pStyle w:val="NoSpacing"/>
                                  <w:rPr>
                                    <w:color w:val="FFFFFF" w:themeColor="background1"/>
                                    <w:sz w:val="32"/>
                                    <w:szCs w:val="32"/>
                                  </w:rPr>
                                </w:pPr>
                                <w:r>
                                  <w:rPr>
                                    <w:color w:val="FFFFFF" w:themeColor="background1"/>
                                    <w:sz w:val="32"/>
                                    <w:szCs w:val="32"/>
                                  </w:rPr>
                                  <w:t>L</w:t>
                                </w:r>
                                <w:r w:rsidR="000338B5">
                                  <w:rPr>
                                    <w:color w:val="FFFFFF" w:themeColor="background1"/>
                                    <w:sz w:val="32"/>
                                    <w:szCs w:val="32"/>
                                  </w:rPr>
                                  <w:t xml:space="preserve">ewys </w:t>
                                </w:r>
                                <w:r>
                                  <w:rPr>
                                    <w:color w:val="FFFFFF" w:themeColor="background1"/>
                                    <w:sz w:val="32"/>
                                    <w:szCs w:val="32"/>
                                  </w:rPr>
                                  <w:t>T</w:t>
                                </w:r>
                                <w:r w:rsidR="000338B5">
                                  <w:rPr>
                                    <w:color w:val="FFFFFF" w:themeColor="background1"/>
                                    <w:sz w:val="32"/>
                                    <w:szCs w:val="32"/>
                                  </w:rPr>
                                  <w:t>horne</w:t>
                                </w:r>
                              </w:p>
                            </w:sdtContent>
                          </w:sdt>
                          <w:p w14:paraId="6F4B9646" w14:textId="18222BD0" w:rsidR="000338B5"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8069F3">
                                  <w:rPr>
                                    <w:caps/>
                                    <w:color w:val="FFFFFF" w:themeColor="background1"/>
                                  </w:rPr>
                                  <w:t xml:space="preserve">UWTSD </w:t>
                                </w:r>
                                <w:r w:rsidR="00980DF0">
                                  <w:rPr>
                                    <w:caps/>
                                    <w:color w:val="FFFFFF" w:themeColor="background1"/>
                                  </w:rPr>
                                  <w:t>–</w:t>
                                </w:r>
                                <w:r w:rsidR="008069F3">
                                  <w:rPr>
                                    <w:caps/>
                                    <w:color w:val="FFFFFF" w:themeColor="background1"/>
                                  </w:rPr>
                                  <w:t xml:space="preserve"> 2214464</w:t>
                                </w:r>
                              </w:sdtContent>
                            </w:sdt>
                          </w:p>
                          <w:p w14:paraId="616B323A" w14:textId="28C636A0" w:rsidR="00980DF0" w:rsidRDefault="00980DF0">
                            <w:pPr>
                              <w:pStyle w:val="NoSpacing"/>
                              <w:rPr>
                                <w:caps/>
                                <w:color w:val="FFFFFF" w:themeColor="background1"/>
                              </w:rPr>
                            </w:pPr>
                            <w:r>
                              <w:rPr>
                                <w:caps/>
                                <w:color w:val="FFFFFF" w:themeColor="background1"/>
                              </w:rPr>
                              <w:t>Lecturer –</w:t>
                            </w:r>
                            <w:r w:rsidR="00924D16">
                              <w:rPr>
                                <w:caps/>
                                <w:color w:val="FFFFFF" w:themeColor="background1"/>
                              </w:rPr>
                              <w:t xml:space="preserve"> </w:t>
                            </w:r>
                            <w:r w:rsidR="00A63688">
                              <w:rPr>
                                <w:caps/>
                                <w:color w:val="FFFFFF" w:themeColor="background1"/>
                              </w:rPr>
                              <w:t>Rob Goodson</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Theme="majorHAnsi" w:eastAsiaTheme="majorEastAsia" w:hAnsiTheme="majorHAnsi" w:cstheme="majorBidi"/>
                                <w:color w:val="595959" w:themeColor="text1" w:themeTint="A6"/>
                                <w:sz w:val="96"/>
                                <w:szCs w:val="9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04759FAD" w14:textId="15C943A5" w:rsidR="000338B5" w:rsidRDefault="00E40D80" w:rsidP="00096ECF">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96"/>
                                    <w:szCs w:val="96"/>
                                  </w:rPr>
                                  <w:t>Analysis and simulation of a centrifugal clutch</w:t>
                                </w:r>
                              </w:p>
                            </w:sdtContent>
                          </w:sdt>
                          <w:sdt>
                            <w:sdtPr>
                              <w:rPr>
                                <w:caps/>
                                <w:color w:val="1F497D" w:themeColor="text2"/>
                                <w:sz w:val="32"/>
                                <w:szCs w:val="32"/>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2F7B5E28" w14:textId="067AA37E" w:rsidR="000338B5" w:rsidRPr="008069F3" w:rsidRDefault="00E40D80">
                                <w:pPr>
                                  <w:pStyle w:val="NoSpacing"/>
                                  <w:spacing w:before="240"/>
                                  <w:rPr>
                                    <w:caps/>
                                    <w:color w:val="1F497D" w:themeColor="text2"/>
                                    <w:sz w:val="28"/>
                                    <w:szCs w:val="28"/>
                                  </w:rPr>
                                </w:pPr>
                                <w:r>
                                  <w:rPr>
                                    <w:caps/>
                                    <w:color w:val="1F497D" w:themeColor="text2"/>
                                    <w:sz w:val="32"/>
                                    <w:szCs w:val="32"/>
                                  </w:rPr>
                                  <w:t>Stress analysis and dynamics</w:t>
                                </w:r>
                                <w:r w:rsidR="00096ECF">
                                  <w:rPr>
                                    <w:caps/>
                                    <w:color w:val="1F497D" w:themeColor="text2"/>
                                    <w:sz w:val="32"/>
                                    <w:szCs w:val="32"/>
                                  </w:rPr>
                                  <w:t xml:space="preserve"> – ACMA50</w:t>
                                </w:r>
                                <w:r>
                                  <w:rPr>
                                    <w:caps/>
                                    <w:color w:val="1F497D" w:themeColor="text2"/>
                                    <w:sz w:val="32"/>
                                    <w:szCs w:val="32"/>
                                  </w:rPr>
                                  <w:t>10</w:t>
                                </w:r>
                              </w:p>
                            </w:sdtContent>
                          </w:sdt>
                        </w:txbxContent>
                      </v:textbox>
                    </v:shape>
                    <w10:wrap anchorx="page" anchory="page"/>
                  </v:group>
                </w:pict>
              </mc:Fallback>
            </mc:AlternateContent>
          </w:r>
        </w:p>
        <w:p w14:paraId="177337D1" w14:textId="0161D44E" w:rsidR="000338B5" w:rsidRDefault="000338B5">
          <w:r>
            <w:br w:type="page"/>
          </w:r>
        </w:p>
      </w:sdtContent>
    </w:sdt>
    <w:sdt>
      <w:sdtPr>
        <w:rPr>
          <w:rFonts w:asciiTheme="minorHAnsi" w:eastAsiaTheme="minorHAnsi" w:hAnsiTheme="minorHAnsi" w:cstheme="minorBidi"/>
          <w:color w:val="auto"/>
          <w:sz w:val="22"/>
          <w:szCs w:val="22"/>
          <w:lang w:val="en-GB"/>
        </w:rPr>
        <w:id w:val="1398173401"/>
        <w:docPartObj>
          <w:docPartGallery w:val="Table of Contents"/>
          <w:docPartUnique/>
        </w:docPartObj>
      </w:sdtPr>
      <w:sdtEndPr>
        <w:rPr>
          <w:b/>
          <w:bCs/>
          <w:noProof/>
        </w:rPr>
      </w:sdtEndPr>
      <w:sdtContent>
        <w:p w14:paraId="25ECFE3D" w14:textId="1BC68366" w:rsidR="005F0841" w:rsidRDefault="005F0841" w:rsidP="00340F07">
          <w:pPr>
            <w:pStyle w:val="TOCHeading"/>
            <w:numPr>
              <w:ilvl w:val="0"/>
              <w:numId w:val="0"/>
            </w:numPr>
            <w:ind w:left="432" w:hanging="432"/>
          </w:pPr>
          <w:r>
            <w:t>Contents</w:t>
          </w:r>
        </w:p>
        <w:p w14:paraId="530F6505" w14:textId="43D868EC" w:rsidR="00396CEB" w:rsidRDefault="005F0841">
          <w:pPr>
            <w:pStyle w:val="TOC1"/>
            <w:tabs>
              <w:tab w:val="left" w:pos="44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50093924" w:history="1">
            <w:r w:rsidR="00396CEB" w:rsidRPr="00C4422E">
              <w:rPr>
                <w:rStyle w:val="Hyperlink"/>
                <w:noProof/>
              </w:rPr>
              <w:t>1.</w:t>
            </w:r>
            <w:r w:rsidR="00396CEB">
              <w:rPr>
                <w:rFonts w:eastAsiaTheme="minorEastAsia"/>
                <w:noProof/>
                <w:sz w:val="24"/>
                <w:szCs w:val="24"/>
                <w:lang w:eastAsia="en-GB"/>
              </w:rPr>
              <w:tab/>
            </w:r>
            <w:r w:rsidR="00396CEB" w:rsidRPr="00C4422E">
              <w:rPr>
                <w:rStyle w:val="Hyperlink"/>
                <w:noProof/>
              </w:rPr>
              <w:t>Introduction</w:t>
            </w:r>
            <w:r w:rsidR="00396CEB">
              <w:rPr>
                <w:noProof/>
                <w:webHidden/>
              </w:rPr>
              <w:tab/>
            </w:r>
            <w:r w:rsidR="00396CEB">
              <w:rPr>
                <w:noProof/>
                <w:webHidden/>
              </w:rPr>
              <w:fldChar w:fldCharType="begin"/>
            </w:r>
            <w:r w:rsidR="00396CEB">
              <w:rPr>
                <w:noProof/>
                <w:webHidden/>
              </w:rPr>
              <w:instrText xml:space="preserve"> PAGEREF _Toc150093924 \h </w:instrText>
            </w:r>
            <w:r w:rsidR="00396CEB">
              <w:rPr>
                <w:noProof/>
                <w:webHidden/>
              </w:rPr>
            </w:r>
            <w:r w:rsidR="00396CEB">
              <w:rPr>
                <w:noProof/>
                <w:webHidden/>
              </w:rPr>
              <w:fldChar w:fldCharType="separate"/>
            </w:r>
            <w:r w:rsidR="00396CEB">
              <w:rPr>
                <w:noProof/>
                <w:webHidden/>
              </w:rPr>
              <w:t>2</w:t>
            </w:r>
            <w:r w:rsidR="00396CEB">
              <w:rPr>
                <w:noProof/>
                <w:webHidden/>
              </w:rPr>
              <w:fldChar w:fldCharType="end"/>
            </w:r>
          </w:hyperlink>
        </w:p>
        <w:p w14:paraId="10A341C8" w14:textId="68BB42E4" w:rsidR="00396CEB" w:rsidRDefault="00396CEB">
          <w:pPr>
            <w:pStyle w:val="TOC2"/>
            <w:tabs>
              <w:tab w:val="left" w:pos="960"/>
              <w:tab w:val="right" w:leader="dot" w:pos="9016"/>
            </w:tabs>
            <w:rPr>
              <w:rFonts w:eastAsiaTheme="minorEastAsia"/>
              <w:noProof/>
              <w:sz w:val="24"/>
              <w:szCs w:val="24"/>
              <w:lang w:eastAsia="en-GB"/>
            </w:rPr>
          </w:pPr>
          <w:hyperlink w:anchor="_Toc150093925" w:history="1">
            <w:r w:rsidRPr="00C4422E">
              <w:rPr>
                <w:rStyle w:val="Hyperlink"/>
                <w:noProof/>
              </w:rPr>
              <w:t>1.1</w:t>
            </w:r>
            <w:r>
              <w:rPr>
                <w:rFonts w:eastAsiaTheme="minorEastAsia"/>
                <w:noProof/>
                <w:sz w:val="24"/>
                <w:szCs w:val="24"/>
                <w:lang w:eastAsia="en-GB"/>
              </w:rPr>
              <w:tab/>
            </w:r>
            <w:r w:rsidRPr="00C4422E">
              <w:rPr>
                <w:rStyle w:val="Hyperlink"/>
                <w:noProof/>
              </w:rPr>
              <w:t>How the Centrifugal Clutch works</w:t>
            </w:r>
            <w:r>
              <w:rPr>
                <w:noProof/>
                <w:webHidden/>
              </w:rPr>
              <w:tab/>
            </w:r>
            <w:r>
              <w:rPr>
                <w:noProof/>
                <w:webHidden/>
              </w:rPr>
              <w:fldChar w:fldCharType="begin"/>
            </w:r>
            <w:r>
              <w:rPr>
                <w:noProof/>
                <w:webHidden/>
              </w:rPr>
              <w:instrText xml:space="preserve"> PAGEREF _Toc150093925 \h </w:instrText>
            </w:r>
            <w:r>
              <w:rPr>
                <w:noProof/>
                <w:webHidden/>
              </w:rPr>
            </w:r>
            <w:r>
              <w:rPr>
                <w:noProof/>
                <w:webHidden/>
              </w:rPr>
              <w:fldChar w:fldCharType="separate"/>
            </w:r>
            <w:r>
              <w:rPr>
                <w:noProof/>
                <w:webHidden/>
              </w:rPr>
              <w:t>3</w:t>
            </w:r>
            <w:r>
              <w:rPr>
                <w:noProof/>
                <w:webHidden/>
              </w:rPr>
              <w:fldChar w:fldCharType="end"/>
            </w:r>
          </w:hyperlink>
        </w:p>
        <w:p w14:paraId="621F4010" w14:textId="0CD77227" w:rsidR="00396CEB" w:rsidRDefault="00396CEB">
          <w:pPr>
            <w:pStyle w:val="TOC3"/>
            <w:tabs>
              <w:tab w:val="left" w:pos="1200"/>
              <w:tab w:val="right" w:leader="dot" w:pos="9016"/>
            </w:tabs>
            <w:rPr>
              <w:rFonts w:eastAsiaTheme="minorEastAsia"/>
              <w:noProof/>
              <w:sz w:val="24"/>
              <w:szCs w:val="24"/>
              <w:lang w:eastAsia="en-GB"/>
            </w:rPr>
          </w:pPr>
          <w:hyperlink w:anchor="_Toc150093926" w:history="1">
            <w:r w:rsidRPr="00C4422E">
              <w:rPr>
                <w:rStyle w:val="Hyperlink"/>
                <w:noProof/>
              </w:rPr>
              <w:t>1.1.1</w:t>
            </w:r>
            <w:r>
              <w:rPr>
                <w:rFonts w:eastAsiaTheme="minorEastAsia"/>
                <w:noProof/>
                <w:sz w:val="24"/>
                <w:szCs w:val="24"/>
                <w:lang w:eastAsia="en-GB"/>
              </w:rPr>
              <w:tab/>
            </w:r>
            <w:r w:rsidRPr="00C4422E">
              <w:rPr>
                <w:rStyle w:val="Hyperlink"/>
                <w:noProof/>
              </w:rPr>
              <w:t>How the Centrifugal clutch operates according to the diagram</w:t>
            </w:r>
            <w:r>
              <w:rPr>
                <w:noProof/>
                <w:webHidden/>
              </w:rPr>
              <w:tab/>
            </w:r>
            <w:r>
              <w:rPr>
                <w:noProof/>
                <w:webHidden/>
              </w:rPr>
              <w:fldChar w:fldCharType="begin"/>
            </w:r>
            <w:r>
              <w:rPr>
                <w:noProof/>
                <w:webHidden/>
              </w:rPr>
              <w:instrText xml:space="preserve"> PAGEREF _Toc150093926 \h </w:instrText>
            </w:r>
            <w:r>
              <w:rPr>
                <w:noProof/>
                <w:webHidden/>
              </w:rPr>
            </w:r>
            <w:r>
              <w:rPr>
                <w:noProof/>
                <w:webHidden/>
              </w:rPr>
              <w:fldChar w:fldCharType="separate"/>
            </w:r>
            <w:r>
              <w:rPr>
                <w:noProof/>
                <w:webHidden/>
              </w:rPr>
              <w:t>4</w:t>
            </w:r>
            <w:r>
              <w:rPr>
                <w:noProof/>
                <w:webHidden/>
              </w:rPr>
              <w:fldChar w:fldCharType="end"/>
            </w:r>
          </w:hyperlink>
        </w:p>
        <w:p w14:paraId="63E99EAC" w14:textId="4CBBF0D0" w:rsidR="00396CEB" w:rsidRDefault="00396CEB">
          <w:pPr>
            <w:pStyle w:val="TOC2"/>
            <w:tabs>
              <w:tab w:val="left" w:pos="960"/>
              <w:tab w:val="right" w:leader="dot" w:pos="9016"/>
            </w:tabs>
            <w:rPr>
              <w:rFonts w:eastAsiaTheme="minorEastAsia"/>
              <w:noProof/>
              <w:sz w:val="24"/>
              <w:szCs w:val="24"/>
              <w:lang w:eastAsia="en-GB"/>
            </w:rPr>
          </w:pPr>
          <w:hyperlink w:anchor="_Toc150093927" w:history="1">
            <w:r w:rsidRPr="00C4422E">
              <w:rPr>
                <w:rStyle w:val="Hyperlink"/>
                <w:noProof/>
              </w:rPr>
              <w:t>1.2</w:t>
            </w:r>
            <w:r>
              <w:rPr>
                <w:rFonts w:eastAsiaTheme="minorEastAsia"/>
                <w:noProof/>
                <w:sz w:val="24"/>
                <w:szCs w:val="24"/>
                <w:lang w:eastAsia="en-GB"/>
              </w:rPr>
              <w:tab/>
            </w:r>
            <w:r w:rsidRPr="00C4422E">
              <w:rPr>
                <w:rStyle w:val="Hyperlink"/>
                <w:noProof/>
              </w:rPr>
              <w:t>Material Choices for Centrifugal Clutches</w:t>
            </w:r>
            <w:r>
              <w:rPr>
                <w:noProof/>
                <w:webHidden/>
              </w:rPr>
              <w:tab/>
            </w:r>
            <w:r>
              <w:rPr>
                <w:noProof/>
                <w:webHidden/>
              </w:rPr>
              <w:fldChar w:fldCharType="begin"/>
            </w:r>
            <w:r>
              <w:rPr>
                <w:noProof/>
                <w:webHidden/>
              </w:rPr>
              <w:instrText xml:space="preserve"> PAGEREF _Toc150093927 \h </w:instrText>
            </w:r>
            <w:r>
              <w:rPr>
                <w:noProof/>
                <w:webHidden/>
              </w:rPr>
            </w:r>
            <w:r>
              <w:rPr>
                <w:noProof/>
                <w:webHidden/>
              </w:rPr>
              <w:fldChar w:fldCharType="separate"/>
            </w:r>
            <w:r>
              <w:rPr>
                <w:noProof/>
                <w:webHidden/>
              </w:rPr>
              <w:t>4</w:t>
            </w:r>
            <w:r>
              <w:rPr>
                <w:noProof/>
                <w:webHidden/>
              </w:rPr>
              <w:fldChar w:fldCharType="end"/>
            </w:r>
          </w:hyperlink>
        </w:p>
        <w:p w14:paraId="147905CD" w14:textId="04F1B6A7" w:rsidR="00396CEB" w:rsidRDefault="00396CEB">
          <w:pPr>
            <w:pStyle w:val="TOC2"/>
            <w:tabs>
              <w:tab w:val="left" w:pos="960"/>
              <w:tab w:val="right" w:leader="dot" w:pos="9016"/>
            </w:tabs>
            <w:rPr>
              <w:rFonts w:eastAsiaTheme="minorEastAsia"/>
              <w:noProof/>
              <w:sz w:val="24"/>
              <w:szCs w:val="24"/>
              <w:lang w:eastAsia="en-GB"/>
            </w:rPr>
          </w:pPr>
          <w:hyperlink w:anchor="_Toc150093928" w:history="1">
            <w:r w:rsidRPr="00C4422E">
              <w:rPr>
                <w:rStyle w:val="Hyperlink"/>
                <w:noProof/>
              </w:rPr>
              <w:t>1.3</w:t>
            </w:r>
            <w:r>
              <w:rPr>
                <w:rFonts w:eastAsiaTheme="minorEastAsia"/>
                <w:noProof/>
                <w:sz w:val="24"/>
                <w:szCs w:val="24"/>
                <w:lang w:eastAsia="en-GB"/>
              </w:rPr>
              <w:tab/>
            </w:r>
            <w:r w:rsidRPr="00C4422E">
              <w:rPr>
                <w:rStyle w:val="Hyperlink"/>
                <w:noProof/>
              </w:rPr>
              <w:t>Applications and operating conditions for a centrifugal clutch</w:t>
            </w:r>
            <w:r>
              <w:rPr>
                <w:noProof/>
                <w:webHidden/>
              </w:rPr>
              <w:tab/>
            </w:r>
            <w:r>
              <w:rPr>
                <w:noProof/>
                <w:webHidden/>
              </w:rPr>
              <w:fldChar w:fldCharType="begin"/>
            </w:r>
            <w:r>
              <w:rPr>
                <w:noProof/>
                <w:webHidden/>
              </w:rPr>
              <w:instrText xml:space="preserve"> PAGEREF _Toc150093928 \h </w:instrText>
            </w:r>
            <w:r>
              <w:rPr>
                <w:noProof/>
                <w:webHidden/>
              </w:rPr>
            </w:r>
            <w:r>
              <w:rPr>
                <w:noProof/>
                <w:webHidden/>
              </w:rPr>
              <w:fldChar w:fldCharType="separate"/>
            </w:r>
            <w:r>
              <w:rPr>
                <w:noProof/>
                <w:webHidden/>
              </w:rPr>
              <w:t>5</w:t>
            </w:r>
            <w:r>
              <w:rPr>
                <w:noProof/>
                <w:webHidden/>
              </w:rPr>
              <w:fldChar w:fldCharType="end"/>
            </w:r>
          </w:hyperlink>
        </w:p>
        <w:p w14:paraId="01E050BC" w14:textId="2E4E3267" w:rsidR="00396CEB" w:rsidRDefault="00396CEB">
          <w:pPr>
            <w:pStyle w:val="TOC2"/>
            <w:tabs>
              <w:tab w:val="left" w:pos="960"/>
              <w:tab w:val="right" w:leader="dot" w:pos="9016"/>
            </w:tabs>
            <w:rPr>
              <w:rFonts w:eastAsiaTheme="minorEastAsia"/>
              <w:noProof/>
              <w:sz w:val="24"/>
              <w:szCs w:val="24"/>
              <w:lang w:eastAsia="en-GB"/>
            </w:rPr>
          </w:pPr>
          <w:hyperlink w:anchor="_Toc150093929" w:history="1">
            <w:r w:rsidRPr="00C4422E">
              <w:rPr>
                <w:rStyle w:val="Hyperlink"/>
                <w:noProof/>
              </w:rPr>
              <w:t>1.4</w:t>
            </w:r>
            <w:r>
              <w:rPr>
                <w:rFonts w:eastAsiaTheme="minorEastAsia"/>
                <w:noProof/>
                <w:sz w:val="24"/>
                <w:szCs w:val="24"/>
                <w:lang w:eastAsia="en-GB"/>
              </w:rPr>
              <w:tab/>
            </w:r>
            <w:r w:rsidRPr="00C4422E">
              <w:rPr>
                <w:rStyle w:val="Hyperlink"/>
                <w:noProof/>
              </w:rPr>
              <w:t>Advantages of the Centrifugal Clutch</w:t>
            </w:r>
            <w:r>
              <w:rPr>
                <w:noProof/>
                <w:webHidden/>
              </w:rPr>
              <w:tab/>
            </w:r>
            <w:r>
              <w:rPr>
                <w:noProof/>
                <w:webHidden/>
              </w:rPr>
              <w:fldChar w:fldCharType="begin"/>
            </w:r>
            <w:r>
              <w:rPr>
                <w:noProof/>
                <w:webHidden/>
              </w:rPr>
              <w:instrText xml:space="preserve"> PAGEREF _Toc150093929 \h </w:instrText>
            </w:r>
            <w:r>
              <w:rPr>
                <w:noProof/>
                <w:webHidden/>
              </w:rPr>
            </w:r>
            <w:r>
              <w:rPr>
                <w:noProof/>
                <w:webHidden/>
              </w:rPr>
              <w:fldChar w:fldCharType="separate"/>
            </w:r>
            <w:r>
              <w:rPr>
                <w:noProof/>
                <w:webHidden/>
              </w:rPr>
              <w:t>6</w:t>
            </w:r>
            <w:r>
              <w:rPr>
                <w:noProof/>
                <w:webHidden/>
              </w:rPr>
              <w:fldChar w:fldCharType="end"/>
            </w:r>
          </w:hyperlink>
        </w:p>
        <w:p w14:paraId="1585E5CF" w14:textId="268A560F" w:rsidR="00396CEB" w:rsidRDefault="00396CEB">
          <w:pPr>
            <w:pStyle w:val="TOC2"/>
            <w:tabs>
              <w:tab w:val="left" w:pos="960"/>
              <w:tab w:val="right" w:leader="dot" w:pos="9016"/>
            </w:tabs>
            <w:rPr>
              <w:rFonts w:eastAsiaTheme="minorEastAsia"/>
              <w:noProof/>
              <w:sz w:val="24"/>
              <w:szCs w:val="24"/>
              <w:lang w:eastAsia="en-GB"/>
            </w:rPr>
          </w:pPr>
          <w:hyperlink w:anchor="_Toc150093930" w:history="1">
            <w:r w:rsidRPr="00C4422E">
              <w:rPr>
                <w:rStyle w:val="Hyperlink"/>
                <w:noProof/>
              </w:rPr>
              <w:t>1.5</w:t>
            </w:r>
            <w:r>
              <w:rPr>
                <w:rFonts w:eastAsiaTheme="minorEastAsia"/>
                <w:noProof/>
                <w:sz w:val="24"/>
                <w:szCs w:val="24"/>
                <w:lang w:eastAsia="en-GB"/>
              </w:rPr>
              <w:tab/>
            </w:r>
            <w:r w:rsidRPr="00C4422E">
              <w:rPr>
                <w:rStyle w:val="Hyperlink"/>
                <w:noProof/>
              </w:rPr>
              <w:t>Disadvantages of the centrifugal clutch</w:t>
            </w:r>
            <w:r>
              <w:rPr>
                <w:noProof/>
                <w:webHidden/>
              </w:rPr>
              <w:tab/>
            </w:r>
            <w:r>
              <w:rPr>
                <w:noProof/>
                <w:webHidden/>
              </w:rPr>
              <w:fldChar w:fldCharType="begin"/>
            </w:r>
            <w:r>
              <w:rPr>
                <w:noProof/>
                <w:webHidden/>
              </w:rPr>
              <w:instrText xml:space="preserve"> PAGEREF _Toc150093930 \h </w:instrText>
            </w:r>
            <w:r>
              <w:rPr>
                <w:noProof/>
                <w:webHidden/>
              </w:rPr>
            </w:r>
            <w:r>
              <w:rPr>
                <w:noProof/>
                <w:webHidden/>
              </w:rPr>
              <w:fldChar w:fldCharType="separate"/>
            </w:r>
            <w:r>
              <w:rPr>
                <w:noProof/>
                <w:webHidden/>
              </w:rPr>
              <w:t>6</w:t>
            </w:r>
            <w:r>
              <w:rPr>
                <w:noProof/>
                <w:webHidden/>
              </w:rPr>
              <w:fldChar w:fldCharType="end"/>
            </w:r>
          </w:hyperlink>
        </w:p>
        <w:p w14:paraId="4CCE01CE" w14:textId="1B39C4CD" w:rsidR="00396CEB" w:rsidRDefault="00396CEB">
          <w:pPr>
            <w:pStyle w:val="TOC2"/>
            <w:tabs>
              <w:tab w:val="left" w:pos="960"/>
              <w:tab w:val="right" w:leader="dot" w:pos="9016"/>
            </w:tabs>
            <w:rPr>
              <w:rFonts w:eastAsiaTheme="minorEastAsia"/>
              <w:noProof/>
              <w:sz w:val="24"/>
              <w:szCs w:val="24"/>
              <w:lang w:eastAsia="en-GB"/>
            </w:rPr>
          </w:pPr>
          <w:hyperlink w:anchor="_Toc150093931" w:history="1">
            <w:r w:rsidRPr="00C4422E">
              <w:rPr>
                <w:rStyle w:val="Hyperlink"/>
                <w:noProof/>
              </w:rPr>
              <w:t>1.6</w:t>
            </w:r>
            <w:r>
              <w:rPr>
                <w:rFonts w:eastAsiaTheme="minorEastAsia"/>
                <w:noProof/>
                <w:sz w:val="24"/>
                <w:szCs w:val="24"/>
                <w:lang w:eastAsia="en-GB"/>
              </w:rPr>
              <w:tab/>
            </w:r>
            <w:r w:rsidRPr="00C4422E">
              <w:rPr>
                <w:rStyle w:val="Hyperlink"/>
                <w:noProof/>
              </w:rPr>
              <w:t>Electromagnetic clutches in automation.</w:t>
            </w:r>
            <w:r>
              <w:rPr>
                <w:noProof/>
                <w:webHidden/>
              </w:rPr>
              <w:tab/>
            </w:r>
            <w:r>
              <w:rPr>
                <w:noProof/>
                <w:webHidden/>
              </w:rPr>
              <w:fldChar w:fldCharType="begin"/>
            </w:r>
            <w:r>
              <w:rPr>
                <w:noProof/>
                <w:webHidden/>
              </w:rPr>
              <w:instrText xml:space="preserve"> PAGEREF _Toc150093931 \h </w:instrText>
            </w:r>
            <w:r>
              <w:rPr>
                <w:noProof/>
                <w:webHidden/>
              </w:rPr>
            </w:r>
            <w:r>
              <w:rPr>
                <w:noProof/>
                <w:webHidden/>
              </w:rPr>
              <w:fldChar w:fldCharType="separate"/>
            </w:r>
            <w:r>
              <w:rPr>
                <w:noProof/>
                <w:webHidden/>
              </w:rPr>
              <w:t>7</w:t>
            </w:r>
            <w:r>
              <w:rPr>
                <w:noProof/>
                <w:webHidden/>
              </w:rPr>
              <w:fldChar w:fldCharType="end"/>
            </w:r>
          </w:hyperlink>
        </w:p>
        <w:p w14:paraId="162810E2" w14:textId="530B3CC6" w:rsidR="00396CEB" w:rsidRDefault="00396CEB">
          <w:pPr>
            <w:pStyle w:val="TOC1"/>
            <w:tabs>
              <w:tab w:val="left" w:pos="440"/>
              <w:tab w:val="right" w:leader="dot" w:pos="9016"/>
            </w:tabs>
            <w:rPr>
              <w:rFonts w:eastAsiaTheme="minorEastAsia"/>
              <w:noProof/>
              <w:sz w:val="24"/>
              <w:szCs w:val="24"/>
              <w:lang w:eastAsia="en-GB"/>
            </w:rPr>
          </w:pPr>
          <w:hyperlink w:anchor="_Toc150093932" w:history="1">
            <w:r w:rsidRPr="00C4422E">
              <w:rPr>
                <w:rStyle w:val="Hyperlink"/>
                <w:noProof/>
              </w:rPr>
              <w:t>2.</w:t>
            </w:r>
            <w:r>
              <w:rPr>
                <w:rFonts w:eastAsiaTheme="minorEastAsia"/>
                <w:noProof/>
                <w:sz w:val="24"/>
                <w:szCs w:val="24"/>
                <w:lang w:eastAsia="en-GB"/>
              </w:rPr>
              <w:tab/>
            </w:r>
            <w:r w:rsidRPr="00C4422E">
              <w:rPr>
                <w:rStyle w:val="Hyperlink"/>
                <w:noProof/>
              </w:rPr>
              <w:t>Task 2</w:t>
            </w:r>
            <w:r>
              <w:rPr>
                <w:noProof/>
                <w:webHidden/>
              </w:rPr>
              <w:tab/>
            </w:r>
            <w:r>
              <w:rPr>
                <w:noProof/>
                <w:webHidden/>
              </w:rPr>
              <w:fldChar w:fldCharType="begin"/>
            </w:r>
            <w:r>
              <w:rPr>
                <w:noProof/>
                <w:webHidden/>
              </w:rPr>
              <w:instrText xml:space="preserve"> PAGEREF _Toc150093932 \h </w:instrText>
            </w:r>
            <w:r>
              <w:rPr>
                <w:noProof/>
                <w:webHidden/>
              </w:rPr>
            </w:r>
            <w:r>
              <w:rPr>
                <w:noProof/>
                <w:webHidden/>
              </w:rPr>
              <w:fldChar w:fldCharType="separate"/>
            </w:r>
            <w:r>
              <w:rPr>
                <w:noProof/>
                <w:webHidden/>
              </w:rPr>
              <w:t>8</w:t>
            </w:r>
            <w:r>
              <w:rPr>
                <w:noProof/>
                <w:webHidden/>
              </w:rPr>
              <w:fldChar w:fldCharType="end"/>
            </w:r>
          </w:hyperlink>
        </w:p>
        <w:p w14:paraId="1A1C67CD" w14:textId="2B493C0E" w:rsidR="00396CEB" w:rsidRDefault="00396CEB">
          <w:pPr>
            <w:pStyle w:val="TOC2"/>
            <w:tabs>
              <w:tab w:val="left" w:pos="960"/>
              <w:tab w:val="right" w:leader="dot" w:pos="9016"/>
            </w:tabs>
            <w:rPr>
              <w:rFonts w:eastAsiaTheme="minorEastAsia"/>
              <w:noProof/>
              <w:sz w:val="24"/>
              <w:szCs w:val="24"/>
              <w:lang w:eastAsia="en-GB"/>
            </w:rPr>
          </w:pPr>
          <w:hyperlink w:anchor="_Toc150093933" w:history="1">
            <w:r w:rsidRPr="00C4422E">
              <w:rPr>
                <w:rStyle w:val="Hyperlink"/>
                <w:noProof/>
              </w:rPr>
              <w:t>2.1</w:t>
            </w:r>
            <w:r>
              <w:rPr>
                <w:rFonts w:eastAsiaTheme="minorEastAsia"/>
                <w:noProof/>
                <w:sz w:val="24"/>
                <w:szCs w:val="24"/>
                <w:lang w:eastAsia="en-GB"/>
              </w:rPr>
              <w:tab/>
            </w:r>
            <w:r w:rsidRPr="00C4422E">
              <w:rPr>
                <w:rStyle w:val="Hyperlink"/>
                <w:noProof/>
              </w:rPr>
              <w:t>What is the diameter of the outer drum?</w:t>
            </w:r>
            <w:r>
              <w:rPr>
                <w:noProof/>
                <w:webHidden/>
              </w:rPr>
              <w:tab/>
            </w:r>
            <w:r>
              <w:rPr>
                <w:noProof/>
                <w:webHidden/>
              </w:rPr>
              <w:fldChar w:fldCharType="begin"/>
            </w:r>
            <w:r>
              <w:rPr>
                <w:noProof/>
                <w:webHidden/>
              </w:rPr>
              <w:instrText xml:space="preserve"> PAGEREF _Toc150093933 \h </w:instrText>
            </w:r>
            <w:r>
              <w:rPr>
                <w:noProof/>
                <w:webHidden/>
              </w:rPr>
            </w:r>
            <w:r>
              <w:rPr>
                <w:noProof/>
                <w:webHidden/>
              </w:rPr>
              <w:fldChar w:fldCharType="separate"/>
            </w:r>
            <w:r>
              <w:rPr>
                <w:noProof/>
                <w:webHidden/>
              </w:rPr>
              <w:t>8</w:t>
            </w:r>
            <w:r>
              <w:rPr>
                <w:noProof/>
                <w:webHidden/>
              </w:rPr>
              <w:fldChar w:fldCharType="end"/>
            </w:r>
          </w:hyperlink>
        </w:p>
        <w:p w14:paraId="4EC6D1B4" w14:textId="3A826CD7" w:rsidR="00396CEB" w:rsidRDefault="00396CEB">
          <w:pPr>
            <w:pStyle w:val="TOC2"/>
            <w:tabs>
              <w:tab w:val="left" w:pos="960"/>
              <w:tab w:val="right" w:leader="dot" w:pos="9016"/>
            </w:tabs>
            <w:rPr>
              <w:rFonts w:eastAsiaTheme="minorEastAsia"/>
              <w:noProof/>
              <w:sz w:val="24"/>
              <w:szCs w:val="24"/>
              <w:lang w:eastAsia="en-GB"/>
            </w:rPr>
          </w:pPr>
          <w:hyperlink w:anchor="_Toc150093934" w:history="1">
            <w:r w:rsidRPr="00C4422E">
              <w:rPr>
                <w:rStyle w:val="Hyperlink"/>
                <w:noProof/>
              </w:rPr>
              <w:t>2.2</w:t>
            </w:r>
            <w:r>
              <w:rPr>
                <w:rFonts w:eastAsiaTheme="minorEastAsia"/>
                <w:noProof/>
                <w:sz w:val="24"/>
                <w:szCs w:val="24"/>
                <w:lang w:eastAsia="en-GB"/>
              </w:rPr>
              <w:tab/>
            </w:r>
            <w:r w:rsidRPr="00C4422E">
              <w:rPr>
                <w:rStyle w:val="Hyperlink"/>
                <w:noProof/>
              </w:rPr>
              <w:t>Determine the Engagement speed of the centrifugal clutch.</w:t>
            </w:r>
            <w:r>
              <w:rPr>
                <w:noProof/>
                <w:webHidden/>
              </w:rPr>
              <w:tab/>
            </w:r>
            <w:r>
              <w:rPr>
                <w:noProof/>
                <w:webHidden/>
              </w:rPr>
              <w:fldChar w:fldCharType="begin"/>
            </w:r>
            <w:r>
              <w:rPr>
                <w:noProof/>
                <w:webHidden/>
              </w:rPr>
              <w:instrText xml:space="preserve"> PAGEREF _Toc150093934 \h </w:instrText>
            </w:r>
            <w:r>
              <w:rPr>
                <w:noProof/>
                <w:webHidden/>
              </w:rPr>
            </w:r>
            <w:r>
              <w:rPr>
                <w:noProof/>
                <w:webHidden/>
              </w:rPr>
              <w:fldChar w:fldCharType="separate"/>
            </w:r>
            <w:r>
              <w:rPr>
                <w:noProof/>
                <w:webHidden/>
              </w:rPr>
              <w:t>9</w:t>
            </w:r>
            <w:r>
              <w:rPr>
                <w:noProof/>
                <w:webHidden/>
              </w:rPr>
              <w:fldChar w:fldCharType="end"/>
            </w:r>
          </w:hyperlink>
        </w:p>
        <w:p w14:paraId="3C67C301" w14:textId="6DD6AB10" w:rsidR="00396CEB" w:rsidRDefault="00396CEB">
          <w:pPr>
            <w:pStyle w:val="TOC2"/>
            <w:tabs>
              <w:tab w:val="left" w:pos="960"/>
              <w:tab w:val="right" w:leader="dot" w:pos="9016"/>
            </w:tabs>
            <w:rPr>
              <w:rFonts w:eastAsiaTheme="minorEastAsia"/>
              <w:noProof/>
              <w:sz w:val="24"/>
              <w:szCs w:val="24"/>
              <w:lang w:eastAsia="en-GB"/>
            </w:rPr>
          </w:pPr>
          <w:hyperlink w:anchor="_Toc150093935" w:history="1">
            <w:r w:rsidRPr="00C4422E">
              <w:rPr>
                <w:rStyle w:val="Hyperlink"/>
                <w:noProof/>
              </w:rPr>
              <w:t>2.3</w:t>
            </w:r>
            <w:r>
              <w:rPr>
                <w:rFonts w:eastAsiaTheme="minorEastAsia"/>
                <w:noProof/>
                <w:sz w:val="24"/>
                <w:szCs w:val="24"/>
                <w:lang w:eastAsia="en-GB"/>
              </w:rPr>
              <w:tab/>
            </w:r>
            <w:r w:rsidRPr="00C4422E">
              <w:rPr>
                <w:rStyle w:val="Hyperlink"/>
                <w:noProof/>
              </w:rPr>
              <w:t>Radial force when the driving shaft is rotating at a speed of 550 RPM.</w:t>
            </w:r>
            <w:r>
              <w:rPr>
                <w:noProof/>
                <w:webHidden/>
              </w:rPr>
              <w:tab/>
            </w:r>
            <w:r>
              <w:rPr>
                <w:noProof/>
                <w:webHidden/>
              </w:rPr>
              <w:fldChar w:fldCharType="begin"/>
            </w:r>
            <w:r>
              <w:rPr>
                <w:noProof/>
                <w:webHidden/>
              </w:rPr>
              <w:instrText xml:space="preserve"> PAGEREF _Toc150093935 \h </w:instrText>
            </w:r>
            <w:r>
              <w:rPr>
                <w:noProof/>
                <w:webHidden/>
              </w:rPr>
            </w:r>
            <w:r>
              <w:rPr>
                <w:noProof/>
                <w:webHidden/>
              </w:rPr>
              <w:fldChar w:fldCharType="separate"/>
            </w:r>
            <w:r>
              <w:rPr>
                <w:noProof/>
                <w:webHidden/>
              </w:rPr>
              <w:t>10</w:t>
            </w:r>
            <w:r>
              <w:rPr>
                <w:noProof/>
                <w:webHidden/>
              </w:rPr>
              <w:fldChar w:fldCharType="end"/>
            </w:r>
          </w:hyperlink>
        </w:p>
        <w:p w14:paraId="73B0C451" w14:textId="3AF72BAA" w:rsidR="00396CEB" w:rsidRDefault="00396CEB">
          <w:pPr>
            <w:pStyle w:val="TOC2"/>
            <w:tabs>
              <w:tab w:val="left" w:pos="960"/>
              <w:tab w:val="right" w:leader="dot" w:pos="9016"/>
            </w:tabs>
            <w:rPr>
              <w:rFonts w:eastAsiaTheme="minorEastAsia"/>
              <w:noProof/>
              <w:sz w:val="24"/>
              <w:szCs w:val="24"/>
              <w:lang w:eastAsia="en-GB"/>
            </w:rPr>
          </w:pPr>
          <w:hyperlink w:anchor="_Toc150093936" w:history="1">
            <w:r w:rsidRPr="00C4422E">
              <w:rPr>
                <w:rStyle w:val="Hyperlink"/>
                <w:noProof/>
              </w:rPr>
              <w:t>2.4</w:t>
            </w:r>
            <w:r>
              <w:rPr>
                <w:rFonts w:eastAsiaTheme="minorEastAsia"/>
                <w:noProof/>
                <w:sz w:val="24"/>
                <w:szCs w:val="24"/>
                <w:lang w:eastAsia="en-GB"/>
              </w:rPr>
              <w:tab/>
            </w:r>
            <w:r w:rsidRPr="00C4422E">
              <w:rPr>
                <w:rStyle w:val="Hyperlink"/>
                <w:noProof/>
              </w:rPr>
              <w:t>Torque transmitted at 550RPM.</w:t>
            </w:r>
            <w:r>
              <w:rPr>
                <w:noProof/>
                <w:webHidden/>
              </w:rPr>
              <w:tab/>
            </w:r>
            <w:r>
              <w:rPr>
                <w:noProof/>
                <w:webHidden/>
              </w:rPr>
              <w:fldChar w:fldCharType="begin"/>
            </w:r>
            <w:r>
              <w:rPr>
                <w:noProof/>
                <w:webHidden/>
              </w:rPr>
              <w:instrText xml:space="preserve"> PAGEREF _Toc150093936 \h </w:instrText>
            </w:r>
            <w:r>
              <w:rPr>
                <w:noProof/>
                <w:webHidden/>
              </w:rPr>
            </w:r>
            <w:r>
              <w:rPr>
                <w:noProof/>
                <w:webHidden/>
              </w:rPr>
              <w:fldChar w:fldCharType="separate"/>
            </w:r>
            <w:r>
              <w:rPr>
                <w:noProof/>
                <w:webHidden/>
              </w:rPr>
              <w:t>11</w:t>
            </w:r>
            <w:r>
              <w:rPr>
                <w:noProof/>
                <w:webHidden/>
              </w:rPr>
              <w:fldChar w:fldCharType="end"/>
            </w:r>
          </w:hyperlink>
        </w:p>
        <w:p w14:paraId="5F685827" w14:textId="0E03ACE1" w:rsidR="00396CEB" w:rsidRDefault="00396CEB">
          <w:pPr>
            <w:pStyle w:val="TOC2"/>
            <w:tabs>
              <w:tab w:val="left" w:pos="960"/>
              <w:tab w:val="right" w:leader="dot" w:pos="9016"/>
            </w:tabs>
            <w:rPr>
              <w:rFonts w:eastAsiaTheme="minorEastAsia"/>
              <w:noProof/>
              <w:sz w:val="24"/>
              <w:szCs w:val="24"/>
              <w:lang w:eastAsia="en-GB"/>
            </w:rPr>
          </w:pPr>
          <w:hyperlink w:anchor="_Toc150093937" w:history="1">
            <w:r w:rsidRPr="00C4422E">
              <w:rPr>
                <w:rStyle w:val="Hyperlink"/>
                <w:noProof/>
              </w:rPr>
              <w:t>2.5</w:t>
            </w:r>
            <w:r>
              <w:rPr>
                <w:rFonts w:eastAsiaTheme="minorEastAsia"/>
                <w:noProof/>
                <w:sz w:val="24"/>
                <w:szCs w:val="24"/>
                <w:lang w:eastAsia="en-GB"/>
              </w:rPr>
              <w:tab/>
            </w:r>
            <w:r w:rsidRPr="00C4422E">
              <w:rPr>
                <w:rStyle w:val="Hyperlink"/>
                <w:noProof/>
              </w:rPr>
              <w:t>Transmitted torque compared with RPM values ranging from 450-700.</w:t>
            </w:r>
            <w:r>
              <w:rPr>
                <w:noProof/>
                <w:webHidden/>
              </w:rPr>
              <w:tab/>
            </w:r>
            <w:r>
              <w:rPr>
                <w:noProof/>
                <w:webHidden/>
              </w:rPr>
              <w:fldChar w:fldCharType="begin"/>
            </w:r>
            <w:r>
              <w:rPr>
                <w:noProof/>
                <w:webHidden/>
              </w:rPr>
              <w:instrText xml:space="preserve"> PAGEREF _Toc150093937 \h </w:instrText>
            </w:r>
            <w:r>
              <w:rPr>
                <w:noProof/>
                <w:webHidden/>
              </w:rPr>
            </w:r>
            <w:r>
              <w:rPr>
                <w:noProof/>
                <w:webHidden/>
              </w:rPr>
              <w:fldChar w:fldCharType="separate"/>
            </w:r>
            <w:r>
              <w:rPr>
                <w:noProof/>
                <w:webHidden/>
              </w:rPr>
              <w:t>11</w:t>
            </w:r>
            <w:r>
              <w:rPr>
                <w:noProof/>
                <w:webHidden/>
              </w:rPr>
              <w:fldChar w:fldCharType="end"/>
            </w:r>
          </w:hyperlink>
        </w:p>
        <w:p w14:paraId="410AAC68" w14:textId="791AD165" w:rsidR="00396CEB" w:rsidRDefault="00396CEB">
          <w:pPr>
            <w:pStyle w:val="TOC2"/>
            <w:tabs>
              <w:tab w:val="left" w:pos="960"/>
              <w:tab w:val="right" w:leader="dot" w:pos="9016"/>
            </w:tabs>
            <w:rPr>
              <w:rFonts w:eastAsiaTheme="minorEastAsia"/>
              <w:noProof/>
              <w:sz w:val="24"/>
              <w:szCs w:val="24"/>
              <w:lang w:eastAsia="en-GB"/>
            </w:rPr>
          </w:pPr>
          <w:hyperlink w:anchor="_Toc150093938" w:history="1">
            <w:r w:rsidRPr="00C4422E">
              <w:rPr>
                <w:rStyle w:val="Hyperlink"/>
                <w:noProof/>
              </w:rPr>
              <w:t>2.6</w:t>
            </w:r>
            <w:r>
              <w:rPr>
                <w:rFonts w:eastAsiaTheme="minorEastAsia"/>
                <w:noProof/>
                <w:sz w:val="24"/>
                <w:szCs w:val="24"/>
                <w:lang w:eastAsia="en-GB"/>
              </w:rPr>
              <w:tab/>
            </w:r>
            <w:r w:rsidRPr="00C4422E">
              <w:rPr>
                <w:rStyle w:val="Hyperlink"/>
                <w:noProof/>
              </w:rPr>
              <w:t>Coefficient of 0.3, 0.35 and 0.40</w:t>
            </w:r>
            <w:r>
              <w:rPr>
                <w:noProof/>
                <w:webHidden/>
              </w:rPr>
              <w:tab/>
            </w:r>
            <w:r>
              <w:rPr>
                <w:noProof/>
                <w:webHidden/>
              </w:rPr>
              <w:fldChar w:fldCharType="begin"/>
            </w:r>
            <w:r>
              <w:rPr>
                <w:noProof/>
                <w:webHidden/>
              </w:rPr>
              <w:instrText xml:space="preserve"> PAGEREF _Toc150093938 \h </w:instrText>
            </w:r>
            <w:r>
              <w:rPr>
                <w:noProof/>
                <w:webHidden/>
              </w:rPr>
            </w:r>
            <w:r>
              <w:rPr>
                <w:noProof/>
                <w:webHidden/>
              </w:rPr>
              <w:fldChar w:fldCharType="separate"/>
            </w:r>
            <w:r>
              <w:rPr>
                <w:noProof/>
                <w:webHidden/>
              </w:rPr>
              <w:t>13</w:t>
            </w:r>
            <w:r>
              <w:rPr>
                <w:noProof/>
                <w:webHidden/>
              </w:rPr>
              <w:fldChar w:fldCharType="end"/>
            </w:r>
          </w:hyperlink>
        </w:p>
        <w:p w14:paraId="5184DC42" w14:textId="2DBFF3EB" w:rsidR="00396CEB" w:rsidRDefault="00396CEB">
          <w:pPr>
            <w:pStyle w:val="TOC2"/>
            <w:tabs>
              <w:tab w:val="left" w:pos="960"/>
              <w:tab w:val="right" w:leader="dot" w:pos="9016"/>
            </w:tabs>
            <w:rPr>
              <w:rFonts w:eastAsiaTheme="minorEastAsia"/>
              <w:noProof/>
              <w:sz w:val="24"/>
              <w:szCs w:val="24"/>
              <w:lang w:eastAsia="en-GB"/>
            </w:rPr>
          </w:pPr>
          <w:hyperlink w:anchor="_Toc150093939" w:history="1">
            <w:r w:rsidRPr="00C4422E">
              <w:rPr>
                <w:rStyle w:val="Hyperlink"/>
                <w:noProof/>
              </w:rPr>
              <w:t>2.7</w:t>
            </w:r>
            <w:r>
              <w:rPr>
                <w:rFonts w:eastAsiaTheme="minorEastAsia"/>
                <w:noProof/>
                <w:sz w:val="24"/>
                <w:szCs w:val="24"/>
                <w:lang w:eastAsia="en-GB"/>
              </w:rPr>
              <w:tab/>
            </w:r>
            <w:r w:rsidRPr="00C4422E">
              <w:rPr>
                <w:rStyle w:val="Hyperlink"/>
                <w:noProof/>
              </w:rPr>
              <w:t>Angular acceleration of the drum to achieve maximum possible torque.</w:t>
            </w:r>
            <w:r>
              <w:rPr>
                <w:noProof/>
                <w:webHidden/>
              </w:rPr>
              <w:tab/>
            </w:r>
            <w:r>
              <w:rPr>
                <w:noProof/>
                <w:webHidden/>
              </w:rPr>
              <w:fldChar w:fldCharType="begin"/>
            </w:r>
            <w:r>
              <w:rPr>
                <w:noProof/>
                <w:webHidden/>
              </w:rPr>
              <w:instrText xml:space="preserve"> PAGEREF _Toc150093939 \h </w:instrText>
            </w:r>
            <w:r>
              <w:rPr>
                <w:noProof/>
                <w:webHidden/>
              </w:rPr>
            </w:r>
            <w:r>
              <w:rPr>
                <w:noProof/>
                <w:webHidden/>
              </w:rPr>
              <w:fldChar w:fldCharType="separate"/>
            </w:r>
            <w:r>
              <w:rPr>
                <w:noProof/>
                <w:webHidden/>
              </w:rPr>
              <w:t>14</w:t>
            </w:r>
            <w:r>
              <w:rPr>
                <w:noProof/>
                <w:webHidden/>
              </w:rPr>
              <w:fldChar w:fldCharType="end"/>
            </w:r>
          </w:hyperlink>
        </w:p>
        <w:p w14:paraId="7102BEF1" w14:textId="28BF54E4" w:rsidR="00396CEB" w:rsidRDefault="00396CEB">
          <w:pPr>
            <w:pStyle w:val="TOC1"/>
            <w:tabs>
              <w:tab w:val="left" w:pos="440"/>
              <w:tab w:val="right" w:leader="dot" w:pos="9016"/>
            </w:tabs>
            <w:rPr>
              <w:rFonts w:eastAsiaTheme="minorEastAsia"/>
              <w:noProof/>
              <w:sz w:val="24"/>
              <w:szCs w:val="24"/>
              <w:lang w:eastAsia="en-GB"/>
            </w:rPr>
          </w:pPr>
          <w:hyperlink w:anchor="_Toc150093940" w:history="1">
            <w:r w:rsidRPr="00C4422E">
              <w:rPr>
                <w:rStyle w:val="Hyperlink"/>
                <w:noProof/>
              </w:rPr>
              <w:t>3.</w:t>
            </w:r>
            <w:r>
              <w:rPr>
                <w:rFonts w:eastAsiaTheme="minorEastAsia"/>
                <w:noProof/>
                <w:sz w:val="24"/>
                <w:szCs w:val="24"/>
                <w:lang w:eastAsia="en-GB"/>
              </w:rPr>
              <w:tab/>
            </w:r>
            <w:r w:rsidRPr="00C4422E">
              <w:rPr>
                <w:rStyle w:val="Hyperlink"/>
                <w:noProof/>
              </w:rPr>
              <w:t>Conclusion</w:t>
            </w:r>
            <w:r>
              <w:rPr>
                <w:noProof/>
                <w:webHidden/>
              </w:rPr>
              <w:tab/>
            </w:r>
            <w:r>
              <w:rPr>
                <w:noProof/>
                <w:webHidden/>
              </w:rPr>
              <w:fldChar w:fldCharType="begin"/>
            </w:r>
            <w:r>
              <w:rPr>
                <w:noProof/>
                <w:webHidden/>
              </w:rPr>
              <w:instrText xml:space="preserve"> PAGEREF _Toc150093940 \h </w:instrText>
            </w:r>
            <w:r>
              <w:rPr>
                <w:noProof/>
                <w:webHidden/>
              </w:rPr>
            </w:r>
            <w:r>
              <w:rPr>
                <w:noProof/>
                <w:webHidden/>
              </w:rPr>
              <w:fldChar w:fldCharType="separate"/>
            </w:r>
            <w:r>
              <w:rPr>
                <w:noProof/>
                <w:webHidden/>
              </w:rPr>
              <w:t>14</w:t>
            </w:r>
            <w:r>
              <w:rPr>
                <w:noProof/>
                <w:webHidden/>
              </w:rPr>
              <w:fldChar w:fldCharType="end"/>
            </w:r>
          </w:hyperlink>
        </w:p>
        <w:p w14:paraId="11642422" w14:textId="5419D334" w:rsidR="00396CEB" w:rsidRDefault="00396CEB">
          <w:pPr>
            <w:pStyle w:val="TOC1"/>
            <w:tabs>
              <w:tab w:val="left" w:pos="440"/>
              <w:tab w:val="right" w:leader="dot" w:pos="9016"/>
            </w:tabs>
            <w:rPr>
              <w:rFonts w:eastAsiaTheme="minorEastAsia"/>
              <w:noProof/>
              <w:sz w:val="24"/>
              <w:szCs w:val="24"/>
              <w:lang w:eastAsia="en-GB"/>
            </w:rPr>
          </w:pPr>
          <w:hyperlink w:anchor="_Toc150093941" w:history="1">
            <w:r w:rsidRPr="00C4422E">
              <w:rPr>
                <w:rStyle w:val="Hyperlink"/>
                <w:noProof/>
              </w:rPr>
              <w:t>4.</w:t>
            </w:r>
            <w:r>
              <w:rPr>
                <w:rFonts w:eastAsiaTheme="minorEastAsia"/>
                <w:noProof/>
                <w:sz w:val="24"/>
                <w:szCs w:val="24"/>
                <w:lang w:eastAsia="en-GB"/>
              </w:rPr>
              <w:tab/>
            </w:r>
            <w:r w:rsidRPr="00C4422E">
              <w:rPr>
                <w:rStyle w:val="Hyperlink"/>
                <w:noProof/>
              </w:rPr>
              <w:t>References</w:t>
            </w:r>
            <w:r>
              <w:rPr>
                <w:noProof/>
                <w:webHidden/>
              </w:rPr>
              <w:tab/>
            </w:r>
            <w:r>
              <w:rPr>
                <w:noProof/>
                <w:webHidden/>
              </w:rPr>
              <w:fldChar w:fldCharType="begin"/>
            </w:r>
            <w:r>
              <w:rPr>
                <w:noProof/>
                <w:webHidden/>
              </w:rPr>
              <w:instrText xml:space="preserve"> PAGEREF _Toc150093941 \h </w:instrText>
            </w:r>
            <w:r>
              <w:rPr>
                <w:noProof/>
                <w:webHidden/>
              </w:rPr>
            </w:r>
            <w:r>
              <w:rPr>
                <w:noProof/>
                <w:webHidden/>
              </w:rPr>
              <w:fldChar w:fldCharType="separate"/>
            </w:r>
            <w:r>
              <w:rPr>
                <w:noProof/>
                <w:webHidden/>
              </w:rPr>
              <w:t>15</w:t>
            </w:r>
            <w:r>
              <w:rPr>
                <w:noProof/>
                <w:webHidden/>
              </w:rPr>
              <w:fldChar w:fldCharType="end"/>
            </w:r>
          </w:hyperlink>
        </w:p>
        <w:p w14:paraId="7E63A45B" w14:textId="49CAD423" w:rsidR="00B7556B" w:rsidRPr="00D07F69" w:rsidRDefault="005F0841" w:rsidP="00D07F69">
          <w:pPr>
            <w:rPr>
              <w:b/>
              <w:bCs/>
              <w:noProof/>
            </w:rPr>
          </w:pPr>
          <w:r>
            <w:rPr>
              <w:b/>
              <w:bCs/>
              <w:noProof/>
            </w:rPr>
            <w:fldChar w:fldCharType="end"/>
          </w:r>
        </w:p>
      </w:sdtContent>
    </w:sdt>
    <w:p w14:paraId="57A5CE42" w14:textId="0D1BB9D3" w:rsidR="00924D16" w:rsidRDefault="00924D16" w:rsidP="00526B8E">
      <w:pPr>
        <w:tabs>
          <w:tab w:val="left" w:pos="1740"/>
        </w:tabs>
      </w:pPr>
    </w:p>
    <w:p w14:paraId="7BB486C0" w14:textId="36552C2F" w:rsidR="00E40D80" w:rsidRDefault="00E40D80" w:rsidP="00526B8E">
      <w:pPr>
        <w:tabs>
          <w:tab w:val="left" w:pos="1740"/>
        </w:tabs>
      </w:pPr>
    </w:p>
    <w:p w14:paraId="7C8CD333" w14:textId="418F3A59" w:rsidR="00E40D80" w:rsidRDefault="00E40D80" w:rsidP="00526B8E">
      <w:pPr>
        <w:tabs>
          <w:tab w:val="left" w:pos="1740"/>
        </w:tabs>
      </w:pPr>
    </w:p>
    <w:p w14:paraId="2EBE34AF" w14:textId="51F7FAEF" w:rsidR="00E40D80" w:rsidRDefault="00E40D80" w:rsidP="00526B8E">
      <w:pPr>
        <w:tabs>
          <w:tab w:val="left" w:pos="1740"/>
        </w:tabs>
      </w:pPr>
    </w:p>
    <w:p w14:paraId="3162891A" w14:textId="2C3281F7" w:rsidR="00E40D80" w:rsidRDefault="00E40D80" w:rsidP="00526B8E">
      <w:pPr>
        <w:tabs>
          <w:tab w:val="left" w:pos="1740"/>
        </w:tabs>
      </w:pPr>
    </w:p>
    <w:p w14:paraId="28B09A34" w14:textId="1A187C95" w:rsidR="00E40D80" w:rsidRDefault="00E40D80" w:rsidP="00526B8E">
      <w:pPr>
        <w:tabs>
          <w:tab w:val="left" w:pos="1740"/>
        </w:tabs>
      </w:pPr>
    </w:p>
    <w:p w14:paraId="387022BE" w14:textId="40F198DB" w:rsidR="00E40D80" w:rsidRDefault="00E40D80" w:rsidP="00526B8E">
      <w:pPr>
        <w:tabs>
          <w:tab w:val="left" w:pos="1740"/>
        </w:tabs>
      </w:pPr>
    </w:p>
    <w:p w14:paraId="0F81EE7E" w14:textId="06A6FE97" w:rsidR="00E40D80" w:rsidRDefault="00E40D80" w:rsidP="00526B8E">
      <w:pPr>
        <w:tabs>
          <w:tab w:val="left" w:pos="1740"/>
        </w:tabs>
      </w:pPr>
    </w:p>
    <w:p w14:paraId="4F819DC7" w14:textId="3A8EBA9A" w:rsidR="00E40D80" w:rsidRDefault="00E40D80" w:rsidP="00526B8E">
      <w:pPr>
        <w:tabs>
          <w:tab w:val="left" w:pos="1740"/>
        </w:tabs>
      </w:pPr>
    </w:p>
    <w:p w14:paraId="10998196" w14:textId="6C0D1096" w:rsidR="00E40D80" w:rsidRDefault="00E40D80" w:rsidP="00526B8E">
      <w:pPr>
        <w:tabs>
          <w:tab w:val="left" w:pos="1740"/>
        </w:tabs>
      </w:pPr>
    </w:p>
    <w:p w14:paraId="4C423411" w14:textId="22D44778" w:rsidR="00E40D80" w:rsidRDefault="00E40D80" w:rsidP="00526B8E">
      <w:pPr>
        <w:tabs>
          <w:tab w:val="left" w:pos="1740"/>
        </w:tabs>
      </w:pPr>
    </w:p>
    <w:p w14:paraId="44C69186" w14:textId="10C98DBC" w:rsidR="00E40D80" w:rsidRDefault="00E40D80" w:rsidP="00526B8E">
      <w:pPr>
        <w:tabs>
          <w:tab w:val="left" w:pos="1740"/>
        </w:tabs>
      </w:pPr>
    </w:p>
    <w:p w14:paraId="4E56F968" w14:textId="77777777" w:rsidR="0025507A" w:rsidRDefault="0025507A" w:rsidP="00526B8E">
      <w:pPr>
        <w:tabs>
          <w:tab w:val="left" w:pos="1740"/>
        </w:tabs>
      </w:pPr>
    </w:p>
    <w:p w14:paraId="6BD11DEF" w14:textId="4992FC46" w:rsidR="00340F07" w:rsidRDefault="00340F07" w:rsidP="00340F07">
      <w:pPr>
        <w:pStyle w:val="Heading1"/>
      </w:pPr>
      <w:bookmarkStart w:id="1" w:name="_Toc150093924"/>
      <w:r>
        <w:lastRenderedPageBreak/>
        <w:t>Introduction</w:t>
      </w:r>
      <w:bookmarkEnd w:id="1"/>
    </w:p>
    <w:p w14:paraId="26E4F0C2" w14:textId="37F50876" w:rsidR="00C20D7F" w:rsidRDefault="00C20D7F" w:rsidP="00C20D7F"/>
    <w:p w14:paraId="4E52635E" w14:textId="7643B005" w:rsidR="00C20D7F" w:rsidRDefault="00C20D7F" w:rsidP="00C20D7F">
      <w:pPr>
        <w:rPr>
          <w:sz w:val="24"/>
          <w:szCs w:val="24"/>
        </w:rPr>
      </w:pPr>
      <w:r>
        <w:rPr>
          <w:sz w:val="24"/>
          <w:szCs w:val="24"/>
        </w:rPr>
        <w:t xml:space="preserve">There has been massive development of clutch mechanisms in mechanical engineering over the past century, with massive breakthroughs in the field of electromagnetic and centrifugal clutches. Electromagnetic clutches are a more recent development in manufacturing processes, whereas centrifugal clutches have been in the forefront of engineering for smaller applications like small motor equipment for a considerable amount of time. This report will explore the historical aspects of the centrifugal clutch, internal workings, material concerns, applications, benefits and present relevance. </w:t>
      </w:r>
    </w:p>
    <w:p w14:paraId="1DC4986B" w14:textId="475FAD29" w:rsidR="00C20D7F" w:rsidRPr="00C20D7F" w:rsidRDefault="00C20D7F" w:rsidP="00C20D7F">
      <w:pPr>
        <w:rPr>
          <w:sz w:val="24"/>
          <w:szCs w:val="24"/>
        </w:rPr>
      </w:pPr>
      <w:r>
        <w:rPr>
          <w:sz w:val="24"/>
          <w:szCs w:val="24"/>
        </w:rPr>
        <w:t xml:space="preserve">The report will </w:t>
      </w:r>
      <w:r w:rsidR="000525E5">
        <w:rPr>
          <w:sz w:val="24"/>
          <w:szCs w:val="24"/>
        </w:rPr>
        <w:t>continue</w:t>
      </w:r>
      <w:r>
        <w:rPr>
          <w:sz w:val="24"/>
          <w:szCs w:val="24"/>
        </w:rPr>
        <w:t xml:space="preserve"> by </w:t>
      </w:r>
      <w:r w:rsidR="00830345">
        <w:rPr>
          <w:sz w:val="24"/>
          <w:szCs w:val="24"/>
        </w:rPr>
        <w:t>looking</w:t>
      </w:r>
      <w:r>
        <w:rPr>
          <w:sz w:val="24"/>
          <w:szCs w:val="24"/>
        </w:rPr>
        <w:t xml:space="preserve"> at the internal mechanisms of the centrifugal clutch</w:t>
      </w:r>
      <w:r w:rsidR="000525E5">
        <w:rPr>
          <w:sz w:val="24"/>
          <w:szCs w:val="24"/>
        </w:rPr>
        <w:t xml:space="preserve"> with specific values attached to them. From here a series of answers will be given for the calculations of certain aspect of the clutch, such as the engagement speed, radial force and transmitted torque created by the clutch when there are different coefficients of friction applied.</w:t>
      </w:r>
    </w:p>
    <w:p w14:paraId="14F33FFA" w14:textId="18401F48" w:rsidR="00A160A7" w:rsidRDefault="00A160A7" w:rsidP="00E40D80">
      <w:pPr>
        <w:rPr>
          <w:sz w:val="24"/>
          <w:szCs w:val="24"/>
        </w:rPr>
      </w:pPr>
    </w:p>
    <w:p w14:paraId="781C5D8B" w14:textId="1761D489" w:rsidR="009F7447" w:rsidRDefault="009F7447" w:rsidP="00E40D80">
      <w:pPr>
        <w:rPr>
          <w:sz w:val="24"/>
          <w:szCs w:val="24"/>
        </w:rPr>
      </w:pPr>
    </w:p>
    <w:p w14:paraId="1F235A99" w14:textId="77777777" w:rsidR="00C20D7F" w:rsidRDefault="00C20D7F" w:rsidP="00E40D80">
      <w:pPr>
        <w:rPr>
          <w:sz w:val="24"/>
          <w:szCs w:val="24"/>
        </w:rPr>
      </w:pPr>
    </w:p>
    <w:p w14:paraId="1CD7D95D" w14:textId="1FBA74F7" w:rsidR="009F7447" w:rsidRDefault="009F7447" w:rsidP="00E40D80">
      <w:pPr>
        <w:rPr>
          <w:sz w:val="24"/>
          <w:szCs w:val="24"/>
        </w:rPr>
      </w:pPr>
    </w:p>
    <w:p w14:paraId="4F25F9B4" w14:textId="7EE93D49" w:rsidR="009F7447" w:rsidRDefault="009F7447" w:rsidP="00E40D80">
      <w:pPr>
        <w:rPr>
          <w:sz w:val="24"/>
          <w:szCs w:val="24"/>
        </w:rPr>
      </w:pPr>
    </w:p>
    <w:p w14:paraId="54E123FC" w14:textId="5C2E6E29" w:rsidR="009F7447" w:rsidRDefault="009F7447" w:rsidP="00E40D80">
      <w:pPr>
        <w:rPr>
          <w:sz w:val="24"/>
          <w:szCs w:val="24"/>
        </w:rPr>
      </w:pPr>
    </w:p>
    <w:p w14:paraId="7C44FF25" w14:textId="7DFD2FFD" w:rsidR="009F7447" w:rsidRDefault="009F7447" w:rsidP="00E40D80">
      <w:pPr>
        <w:rPr>
          <w:sz w:val="24"/>
          <w:szCs w:val="24"/>
        </w:rPr>
      </w:pPr>
    </w:p>
    <w:p w14:paraId="7526FF5B" w14:textId="741F4F66" w:rsidR="009F7447" w:rsidRDefault="009F7447" w:rsidP="00E40D80">
      <w:pPr>
        <w:rPr>
          <w:sz w:val="24"/>
          <w:szCs w:val="24"/>
        </w:rPr>
      </w:pPr>
    </w:p>
    <w:p w14:paraId="7035FA4E" w14:textId="61D08516" w:rsidR="009F7447" w:rsidRDefault="009F7447" w:rsidP="00E40D80">
      <w:pPr>
        <w:rPr>
          <w:sz w:val="24"/>
          <w:szCs w:val="24"/>
        </w:rPr>
      </w:pPr>
    </w:p>
    <w:p w14:paraId="178E757C" w14:textId="4F3DDD61" w:rsidR="009F7447" w:rsidRDefault="009F7447" w:rsidP="00E40D80">
      <w:pPr>
        <w:rPr>
          <w:sz w:val="24"/>
          <w:szCs w:val="24"/>
        </w:rPr>
      </w:pPr>
    </w:p>
    <w:p w14:paraId="1362A915" w14:textId="4AFD521C" w:rsidR="009F7447" w:rsidRDefault="009F7447" w:rsidP="00E40D80">
      <w:pPr>
        <w:rPr>
          <w:sz w:val="24"/>
          <w:szCs w:val="24"/>
        </w:rPr>
      </w:pPr>
    </w:p>
    <w:p w14:paraId="7343E0F3" w14:textId="0E19AFE2" w:rsidR="009F7447" w:rsidRDefault="009F7447" w:rsidP="00E40D80">
      <w:pPr>
        <w:rPr>
          <w:sz w:val="24"/>
          <w:szCs w:val="24"/>
        </w:rPr>
      </w:pPr>
    </w:p>
    <w:p w14:paraId="0A7D3045" w14:textId="7FB17F42" w:rsidR="009F7447" w:rsidRDefault="009F7447" w:rsidP="00E40D80">
      <w:pPr>
        <w:rPr>
          <w:sz w:val="24"/>
          <w:szCs w:val="24"/>
        </w:rPr>
      </w:pPr>
    </w:p>
    <w:p w14:paraId="576C1005" w14:textId="67AF7232" w:rsidR="009F7447" w:rsidRDefault="009F7447" w:rsidP="00E40D80">
      <w:pPr>
        <w:rPr>
          <w:sz w:val="24"/>
          <w:szCs w:val="24"/>
        </w:rPr>
      </w:pPr>
    </w:p>
    <w:p w14:paraId="50BCD4F6" w14:textId="7742B150" w:rsidR="009F7447" w:rsidRDefault="009F7447" w:rsidP="00E40D80">
      <w:pPr>
        <w:rPr>
          <w:sz w:val="24"/>
          <w:szCs w:val="24"/>
        </w:rPr>
      </w:pPr>
    </w:p>
    <w:p w14:paraId="549942FF" w14:textId="16AC1113" w:rsidR="009F7447" w:rsidRDefault="009F7447" w:rsidP="00E40D80">
      <w:pPr>
        <w:rPr>
          <w:sz w:val="24"/>
          <w:szCs w:val="24"/>
        </w:rPr>
      </w:pPr>
    </w:p>
    <w:p w14:paraId="50D5DE56" w14:textId="39D84276" w:rsidR="00340B0F" w:rsidRDefault="00340B0F" w:rsidP="00E40D80">
      <w:pPr>
        <w:rPr>
          <w:rFonts w:cstheme="minorHAnsi"/>
          <w:color w:val="000000"/>
          <w:sz w:val="24"/>
          <w:szCs w:val="24"/>
        </w:rPr>
      </w:pPr>
    </w:p>
    <w:p w14:paraId="387A7213" w14:textId="77777777" w:rsidR="00C20D7F" w:rsidRDefault="00C20D7F" w:rsidP="00E40D80">
      <w:pPr>
        <w:rPr>
          <w:rFonts w:cstheme="minorHAnsi"/>
          <w:color w:val="000000"/>
          <w:sz w:val="24"/>
          <w:szCs w:val="24"/>
        </w:rPr>
      </w:pPr>
    </w:p>
    <w:p w14:paraId="797F6AF3" w14:textId="2A314A65" w:rsidR="001820EE" w:rsidRPr="001820EE" w:rsidRDefault="00340B0F" w:rsidP="001820EE">
      <w:pPr>
        <w:pStyle w:val="Heading2"/>
      </w:pPr>
      <w:bookmarkStart w:id="2" w:name="_Toc150093925"/>
      <w:r>
        <w:lastRenderedPageBreak/>
        <w:t>How the Centrifugal Clutch works</w:t>
      </w:r>
      <w:bookmarkEnd w:id="2"/>
    </w:p>
    <w:p w14:paraId="7F07744C" w14:textId="1461FA15" w:rsidR="004001E1" w:rsidRDefault="004001E1" w:rsidP="00340B0F">
      <w:pPr>
        <w:rPr>
          <w:sz w:val="24"/>
          <w:szCs w:val="24"/>
        </w:rPr>
      </w:pPr>
      <w:r w:rsidRPr="004001E1">
        <w:rPr>
          <w:sz w:val="24"/>
          <w:szCs w:val="24"/>
        </w:rPr>
        <w:t>Usually located between the engine's flywheel and the gearbox system, the centrifugal clutch is a clutch mechanism that uses centrifugal force to connect the engine's driving shaft to the gearbox shaft. It functions more efficiently at higher speeds and serves as the main means of connecting the engine and gearbox shafts</w:t>
      </w:r>
      <w:r>
        <w:rPr>
          <w:sz w:val="24"/>
          <w:szCs w:val="24"/>
        </w:rPr>
        <w:t xml:space="preserve"> </w:t>
      </w:r>
      <w:r w:rsidRPr="0076777E">
        <w:rPr>
          <w:rFonts w:cstheme="minorHAnsi"/>
          <w:color w:val="000000"/>
          <w:sz w:val="24"/>
          <w:szCs w:val="24"/>
        </w:rPr>
        <w:t>(</w:t>
      </w:r>
      <w:proofErr w:type="spellStart"/>
      <w:r w:rsidRPr="0076777E">
        <w:rPr>
          <w:rFonts w:cstheme="minorHAnsi"/>
          <w:color w:val="000000"/>
          <w:sz w:val="24"/>
          <w:szCs w:val="24"/>
        </w:rPr>
        <w:t>Testbook</w:t>
      </w:r>
      <w:proofErr w:type="spellEnd"/>
      <w:r w:rsidRPr="0076777E">
        <w:rPr>
          <w:rFonts w:cstheme="minorHAnsi"/>
          <w:color w:val="000000"/>
          <w:sz w:val="24"/>
          <w:szCs w:val="24"/>
        </w:rPr>
        <w:t>, 2023)</w:t>
      </w:r>
      <w:r>
        <w:rPr>
          <w:rFonts w:cstheme="minorHAnsi"/>
          <w:color w:val="000000"/>
          <w:sz w:val="24"/>
          <w:szCs w:val="24"/>
        </w:rPr>
        <w:t>.</w:t>
      </w:r>
    </w:p>
    <w:p w14:paraId="1B0E9BB2" w14:textId="3FFFC5F4" w:rsidR="001820EE" w:rsidRDefault="00B10BC2" w:rsidP="00340B0F">
      <w:pPr>
        <w:rPr>
          <w:rFonts w:cstheme="minorHAnsi"/>
          <w:color w:val="000000"/>
          <w:sz w:val="24"/>
          <w:szCs w:val="24"/>
        </w:rPr>
      </w:pPr>
      <w:r w:rsidRPr="00B10BC2">
        <w:rPr>
          <w:rFonts w:cstheme="minorHAnsi"/>
          <w:color w:val="000000"/>
          <w:sz w:val="24"/>
          <w:szCs w:val="24"/>
        </w:rPr>
        <w:t>The Automotives Global (2019)</w:t>
      </w:r>
      <w:r>
        <w:rPr>
          <w:rFonts w:cstheme="minorHAnsi"/>
          <w:color w:val="000000"/>
          <w:sz w:val="24"/>
          <w:szCs w:val="24"/>
        </w:rPr>
        <w:t xml:space="preserve"> ex</w:t>
      </w:r>
      <w:r w:rsidR="00041F61">
        <w:rPr>
          <w:rFonts w:cstheme="minorHAnsi"/>
          <w:color w:val="000000"/>
          <w:sz w:val="24"/>
          <w:szCs w:val="24"/>
        </w:rPr>
        <w:t>pl</w:t>
      </w:r>
      <w:r>
        <w:rPr>
          <w:rFonts w:cstheme="minorHAnsi"/>
          <w:color w:val="000000"/>
          <w:sz w:val="24"/>
          <w:szCs w:val="24"/>
        </w:rPr>
        <w:t>ains that w</w:t>
      </w:r>
      <w:r w:rsidR="00340B0F">
        <w:rPr>
          <w:rFonts w:cstheme="minorHAnsi"/>
          <w:color w:val="000000"/>
          <w:sz w:val="24"/>
          <w:szCs w:val="24"/>
        </w:rPr>
        <w:t xml:space="preserve">hen the engine speed reaches a specific </w:t>
      </w:r>
      <w:r>
        <w:rPr>
          <w:rFonts w:cstheme="minorHAnsi"/>
          <w:color w:val="000000"/>
          <w:sz w:val="24"/>
          <w:szCs w:val="24"/>
        </w:rPr>
        <w:t>RPM,</w:t>
      </w:r>
      <w:r w:rsidR="00340B0F">
        <w:rPr>
          <w:rFonts w:cstheme="minorHAnsi"/>
          <w:color w:val="000000"/>
          <w:sz w:val="24"/>
          <w:szCs w:val="24"/>
        </w:rPr>
        <w:t xml:space="preserve"> </w:t>
      </w:r>
      <w:r>
        <w:rPr>
          <w:rFonts w:cstheme="minorHAnsi"/>
          <w:color w:val="000000"/>
          <w:sz w:val="24"/>
          <w:szCs w:val="24"/>
        </w:rPr>
        <w:t>it generates enough centrifugal force inside the clutch which results in clutch engagement. When the RPM is lower, the clutch will disconnect itself to stop the power transmission of the system.</w:t>
      </w:r>
    </w:p>
    <w:p w14:paraId="525A037F" w14:textId="22E0A09F" w:rsidR="00E8387A" w:rsidRDefault="00E8387A" w:rsidP="00340B0F">
      <w:pPr>
        <w:rPr>
          <w:rFonts w:cstheme="minorHAnsi"/>
          <w:color w:val="000000"/>
          <w:sz w:val="24"/>
          <w:szCs w:val="24"/>
        </w:rPr>
      </w:pPr>
      <w:r>
        <w:rPr>
          <w:rFonts w:cstheme="minorHAnsi"/>
          <w:color w:val="000000"/>
          <w:sz w:val="24"/>
          <w:szCs w:val="24"/>
        </w:rPr>
        <w:t>The centrifugal clutch has developed a lot over the recent century, some of the developments include the material advancements which were incorporated to reduce the wear and slipping when in the engagement process. Lighter materials such as aluminium and carbon have been used to allow for lighter weight applications such as go kart racing. Lastly, the material advancements have allowed manufacturers to create centrifugal clutches which are mo</w:t>
      </w:r>
      <w:r w:rsidR="009A020C">
        <w:rPr>
          <w:rFonts w:cstheme="minorHAnsi"/>
          <w:color w:val="000000"/>
          <w:sz w:val="24"/>
          <w:szCs w:val="24"/>
        </w:rPr>
        <w:t>re</w:t>
      </w:r>
      <w:r>
        <w:rPr>
          <w:rFonts w:cstheme="minorHAnsi"/>
          <w:color w:val="000000"/>
          <w:sz w:val="24"/>
          <w:szCs w:val="24"/>
        </w:rPr>
        <w:t xml:space="preserve"> compact and light weight which is especially important for </w:t>
      </w:r>
      <w:r w:rsidR="00577A60">
        <w:rPr>
          <w:rFonts w:cstheme="minorHAnsi"/>
          <w:color w:val="000000"/>
          <w:sz w:val="24"/>
          <w:szCs w:val="24"/>
        </w:rPr>
        <w:t>handheld</w:t>
      </w:r>
      <w:r>
        <w:rPr>
          <w:rFonts w:cstheme="minorHAnsi"/>
          <w:color w:val="000000"/>
          <w:sz w:val="24"/>
          <w:szCs w:val="24"/>
        </w:rPr>
        <w:t xml:space="preserve"> tool such as chainsaws</w:t>
      </w:r>
      <w:r w:rsidR="00577A60">
        <w:rPr>
          <w:rFonts w:cstheme="minorHAnsi"/>
          <w:color w:val="000000"/>
          <w:sz w:val="24"/>
          <w:szCs w:val="24"/>
        </w:rPr>
        <w:t xml:space="preserve"> </w:t>
      </w:r>
      <w:r w:rsidR="00577A60" w:rsidRPr="00577A60">
        <w:rPr>
          <w:rFonts w:cstheme="minorHAnsi"/>
          <w:color w:val="000000"/>
          <w:sz w:val="24"/>
          <w:szCs w:val="24"/>
        </w:rPr>
        <w:t>(Yadav et al., 2022)</w:t>
      </w:r>
      <w:r w:rsidR="00577A60">
        <w:rPr>
          <w:rFonts w:cstheme="minorHAnsi"/>
          <w:color w:val="000000"/>
          <w:sz w:val="24"/>
          <w:szCs w:val="24"/>
        </w:rPr>
        <w:t>.</w:t>
      </w:r>
    </w:p>
    <w:p w14:paraId="0C5811C1" w14:textId="29ADC2B3" w:rsidR="00E8387A" w:rsidRDefault="00E8387A" w:rsidP="00340B0F">
      <w:pPr>
        <w:rPr>
          <w:rFonts w:cstheme="minorHAnsi"/>
          <w:color w:val="000000"/>
          <w:sz w:val="24"/>
          <w:szCs w:val="24"/>
        </w:rPr>
      </w:pPr>
    </w:p>
    <w:p w14:paraId="6F83D7C8" w14:textId="77777777" w:rsidR="00E8387A" w:rsidRDefault="00E8387A" w:rsidP="00340B0F">
      <w:pPr>
        <w:rPr>
          <w:rFonts w:cstheme="minorHAnsi"/>
          <w:color w:val="000000"/>
          <w:sz w:val="24"/>
          <w:szCs w:val="24"/>
        </w:rPr>
      </w:pPr>
    </w:p>
    <w:p w14:paraId="707C5783" w14:textId="16A39F55" w:rsidR="00041F61" w:rsidRDefault="001166CF" w:rsidP="00340B0F">
      <w:pPr>
        <w:rPr>
          <w:rFonts w:cstheme="minorHAnsi"/>
          <w:color w:val="000000"/>
          <w:sz w:val="24"/>
          <w:szCs w:val="24"/>
        </w:rPr>
      </w:pPr>
      <w:r>
        <w:rPr>
          <w:rFonts w:cstheme="minorHAnsi"/>
          <w:noProof/>
          <w:color w:val="000000"/>
        </w:rPr>
        <w:drawing>
          <wp:anchor distT="0" distB="0" distL="114300" distR="114300" simplePos="0" relativeHeight="251663360" behindDoc="1" locked="0" layoutInCell="1" allowOverlap="1" wp14:anchorId="1509741A" wp14:editId="59B1409A">
            <wp:simplePos x="0" y="0"/>
            <wp:positionH relativeFrom="column">
              <wp:posOffset>398834</wp:posOffset>
            </wp:positionH>
            <wp:positionV relativeFrom="paragraph">
              <wp:posOffset>72268</wp:posOffset>
            </wp:positionV>
            <wp:extent cx="4737100" cy="2653665"/>
            <wp:effectExtent l="0" t="0" r="0" b="635"/>
            <wp:wrapTight wrapText="bothSides">
              <wp:wrapPolygon edited="0">
                <wp:start x="0" y="0"/>
                <wp:lineTo x="0" y="21502"/>
                <wp:lineTo x="21542" y="21502"/>
                <wp:lineTo x="21542" y="0"/>
                <wp:lineTo x="0" y="0"/>
              </wp:wrapPolygon>
            </wp:wrapTight>
            <wp:docPr id="16" name="Picture 16" descr="Diagram of a clutch with text and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 of a clutch with text and words&#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37100" cy="26536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color w:val="000000"/>
          <w:shd w:val="clear" w:color="auto" w:fill="FFFFFF"/>
        </w:rPr>
        <w:br/>
      </w:r>
      <w:r>
        <w:rPr>
          <w:rFonts w:ascii="Arial" w:hAnsi="Arial" w:cs="Arial"/>
          <w:b/>
          <w:bCs/>
          <w:color w:val="000000"/>
          <w:shd w:val="clear" w:color="auto" w:fill="FFFFFF"/>
        </w:rPr>
        <w:br/>
      </w:r>
    </w:p>
    <w:p w14:paraId="716232BB" w14:textId="77777777" w:rsidR="001166CF" w:rsidRDefault="001166CF" w:rsidP="00E40D80">
      <w:pPr>
        <w:rPr>
          <w:rFonts w:cstheme="minorHAnsi"/>
          <w:color w:val="000000"/>
          <w:sz w:val="24"/>
          <w:szCs w:val="24"/>
        </w:rPr>
      </w:pPr>
    </w:p>
    <w:p w14:paraId="6281A4CD" w14:textId="77777777" w:rsidR="001166CF" w:rsidRDefault="001166CF" w:rsidP="00E40D80">
      <w:pPr>
        <w:rPr>
          <w:rFonts w:cstheme="minorHAnsi"/>
          <w:color w:val="000000"/>
          <w:sz w:val="24"/>
          <w:szCs w:val="24"/>
        </w:rPr>
      </w:pPr>
    </w:p>
    <w:p w14:paraId="609E015F" w14:textId="77777777" w:rsidR="001166CF" w:rsidRDefault="001166CF" w:rsidP="00E40D80">
      <w:pPr>
        <w:rPr>
          <w:rFonts w:cstheme="minorHAnsi"/>
          <w:color w:val="000000"/>
          <w:sz w:val="24"/>
          <w:szCs w:val="24"/>
        </w:rPr>
      </w:pPr>
    </w:p>
    <w:p w14:paraId="3EEC483C" w14:textId="77777777" w:rsidR="001166CF" w:rsidRDefault="001166CF" w:rsidP="00E40D80">
      <w:pPr>
        <w:rPr>
          <w:rFonts w:cstheme="minorHAnsi"/>
          <w:color w:val="000000"/>
          <w:sz w:val="24"/>
          <w:szCs w:val="24"/>
        </w:rPr>
      </w:pPr>
    </w:p>
    <w:p w14:paraId="3DC82320" w14:textId="77777777" w:rsidR="001166CF" w:rsidRDefault="001166CF" w:rsidP="00E40D80">
      <w:pPr>
        <w:rPr>
          <w:rFonts w:cstheme="minorHAnsi"/>
          <w:color w:val="000000"/>
          <w:sz w:val="24"/>
          <w:szCs w:val="24"/>
        </w:rPr>
      </w:pPr>
    </w:p>
    <w:p w14:paraId="6DAD0DAC" w14:textId="77777777" w:rsidR="001166CF" w:rsidRDefault="001166CF" w:rsidP="00E40D80">
      <w:pPr>
        <w:rPr>
          <w:rFonts w:cstheme="minorHAnsi"/>
          <w:color w:val="000000"/>
          <w:sz w:val="24"/>
          <w:szCs w:val="24"/>
        </w:rPr>
      </w:pPr>
    </w:p>
    <w:p w14:paraId="47A4281A" w14:textId="77777777" w:rsidR="001166CF" w:rsidRDefault="001166CF" w:rsidP="00E40D80">
      <w:pPr>
        <w:rPr>
          <w:rFonts w:cstheme="minorHAnsi"/>
          <w:color w:val="000000"/>
          <w:sz w:val="24"/>
          <w:szCs w:val="24"/>
        </w:rPr>
      </w:pPr>
    </w:p>
    <w:p w14:paraId="35EFAD52" w14:textId="77777777" w:rsidR="001166CF" w:rsidRDefault="001166CF" w:rsidP="00E40D80">
      <w:pPr>
        <w:rPr>
          <w:rFonts w:cstheme="minorHAnsi"/>
          <w:color w:val="000000"/>
          <w:sz w:val="24"/>
          <w:szCs w:val="24"/>
        </w:rPr>
      </w:pPr>
    </w:p>
    <w:p w14:paraId="79F90BB0" w14:textId="03600B4D" w:rsidR="001166CF" w:rsidRDefault="001166CF" w:rsidP="00E40D80">
      <w:pPr>
        <w:rPr>
          <w:rFonts w:cstheme="minorHAnsi"/>
          <w:i/>
          <w:iCs/>
          <w:color w:val="000000"/>
          <w:sz w:val="24"/>
          <w:szCs w:val="24"/>
        </w:rPr>
      </w:pPr>
      <w:r>
        <w:rPr>
          <w:rFonts w:cstheme="minorHAnsi"/>
          <w:i/>
          <w:iCs/>
          <w:color w:val="000000"/>
          <w:sz w:val="24"/>
          <w:szCs w:val="24"/>
        </w:rPr>
        <w:t>(</w:t>
      </w:r>
      <w:r w:rsidRPr="001166CF">
        <w:rPr>
          <w:rFonts w:cstheme="minorHAnsi"/>
          <w:i/>
          <w:iCs/>
          <w:color w:val="000000"/>
          <w:sz w:val="24"/>
          <w:szCs w:val="24"/>
        </w:rPr>
        <w:t>Figure 1 – Diagram of a Centrifugal clutch)</w:t>
      </w:r>
    </w:p>
    <w:p w14:paraId="6FC8BF4E" w14:textId="77777777" w:rsidR="0037778B" w:rsidRDefault="001166CF" w:rsidP="00E40D80">
      <w:pPr>
        <w:rPr>
          <w:rFonts w:cstheme="minorHAnsi"/>
          <w:color w:val="000000"/>
          <w:sz w:val="24"/>
          <w:szCs w:val="24"/>
        </w:rPr>
      </w:pPr>
      <w:r>
        <w:rPr>
          <w:rFonts w:cstheme="minorHAnsi"/>
          <w:color w:val="000000"/>
          <w:sz w:val="24"/>
          <w:szCs w:val="24"/>
        </w:rPr>
        <w:t>Above is a diagram of a centrifugal clutch.</w:t>
      </w:r>
      <w:r w:rsidR="0037778B">
        <w:rPr>
          <w:rFonts w:cstheme="minorHAnsi"/>
          <w:color w:val="000000"/>
          <w:sz w:val="24"/>
          <w:szCs w:val="24"/>
        </w:rPr>
        <w:t xml:space="preserve"> There are a few key components included in the diagram, these are the clutch shoes, the outer drum, the springs and the driving/driven shaft.</w:t>
      </w:r>
    </w:p>
    <w:p w14:paraId="0AD1F3B9" w14:textId="50033F61" w:rsidR="00E3190E" w:rsidRDefault="001166CF" w:rsidP="00E40D80">
      <w:pPr>
        <w:rPr>
          <w:rFonts w:cstheme="minorHAnsi"/>
          <w:color w:val="000000"/>
          <w:sz w:val="24"/>
          <w:szCs w:val="24"/>
        </w:rPr>
      </w:pPr>
      <w:r>
        <w:rPr>
          <w:rFonts w:cstheme="minorHAnsi"/>
          <w:color w:val="000000"/>
          <w:sz w:val="24"/>
          <w:szCs w:val="24"/>
        </w:rPr>
        <w:t xml:space="preserve"> </w:t>
      </w:r>
    </w:p>
    <w:p w14:paraId="27A35716" w14:textId="77777777" w:rsidR="004808CD" w:rsidRDefault="004808CD" w:rsidP="00E40D80">
      <w:pPr>
        <w:rPr>
          <w:rFonts w:cstheme="minorHAnsi"/>
          <w:color w:val="000000"/>
          <w:sz w:val="24"/>
          <w:szCs w:val="24"/>
        </w:rPr>
      </w:pPr>
    </w:p>
    <w:p w14:paraId="233CBD72" w14:textId="69052404" w:rsidR="00952241" w:rsidRDefault="0037778B" w:rsidP="0037778B">
      <w:pPr>
        <w:pStyle w:val="Heading3"/>
      </w:pPr>
      <w:bookmarkStart w:id="3" w:name="_Toc150093926"/>
      <w:r>
        <w:lastRenderedPageBreak/>
        <w:t>How the Centrifugal clutch operates according to the diagram</w:t>
      </w:r>
      <w:bookmarkEnd w:id="3"/>
    </w:p>
    <w:p w14:paraId="191792C2" w14:textId="3E750D25" w:rsidR="0037778B" w:rsidRDefault="0037778B" w:rsidP="00E40D80">
      <w:pPr>
        <w:rPr>
          <w:sz w:val="24"/>
          <w:szCs w:val="24"/>
          <w:u w:val="single"/>
        </w:rPr>
      </w:pPr>
      <w:r w:rsidRPr="0037778B">
        <w:rPr>
          <w:sz w:val="24"/>
          <w:szCs w:val="24"/>
          <w:u w:val="single"/>
        </w:rPr>
        <w:t>In Idle State</w:t>
      </w:r>
    </w:p>
    <w:p w14:paraId="2B861A03" w14:textId="77FB8D1E" w:rsidR="0037778B" w:rsidRDefault="0037778B" w:rsidP="00E40D80">
      <w:pPr>
        <w:rPr>
          <w:sz w:val="24"/>
          <w:szCs w:val="24"/>
        </w:rPr>
      </w:pPr>
      <w:r>
        <w:rPr>
          <w:sz w:val="24"/>
          <w:szCs w:val="24"/>
        </w:rPr>
        <w:t xml:space="preserve">When </w:t>
      </w:r>
      <w:r w:rsidR="00FE4873">
        <w:rPr>
          <w:sz w:val="24"/>
          <w:szCs w:val="24"/>
        </w:rPr>
        <w:t>there is a low RPM on the driving shaft the springs will keep the clutch shoes retracted, away from the inner surface of the drum.</w:t>
      </w:r>
    </w:p>
    <w:p w14:paraId="0CCAF925" w14:textId="6792BD5E" w:rsidR="00FE4873" w:rsidRDefault="00FE4873" w:rsidP="00E40D80">
      <w:pPr>
        <w:rPr>
          <w:sz w:val="24"/>
          <w:szCs w:val="24"/>
          <w:u w:val="single"/>
        </w:rPr>
      </w:pPr>
      <w:r w:rsidRPr="00FE4873">
        <w:rPr>
          <w:sz w:val="24"/>
          <w:szCs w:val="24"/>
          <w:u w:val="single"/>
        </w:rPr>
        <w:t>Acceleration</w:t>
      </w:r>
    </w:p>
    <w:p w14:paraId="0377ABB9" w14:textId="4B12B4EB" w:rsidR="00FE4873" w:rsidRDefault="00FE4873" w:rsidP="00E40D80">
      <w:pPr>
        <w:rPr>
          <w:sz w:val="24"/>
          <w:szCs w:val="24"/>
        </w:rPr>
      </w:pPr>
      <w:r>
        <w:rPr>
          <w:sz w:val="24"/>
          <w:szCs w:val="24"/>
        </w:rPr>
        <w:t xml:space="preserve">When the engines RPM increases, the centrifugal force will begin to act on the clutch shoes, causing them to extend towards the inner surface of the drum. </w:t>
      </w:r>
    </w:p>
    <w:p w14:paraId="27B378CF" w14:textId="43E1A562" w:rsidR="00FE4873" w:rsidRDefault="00FE4873" w:rsidP="00E40D80">
      <w:pPr>
        <w:rPr>
          <w:sz w:val="24"/>
          <w:szCs w:val="24"/>
          <w:u w:val="single"/>
        </w:rPr>
      </w:pPr>
      <w:r w:rsidRPr="00FE4873">
        <w:rPr>
          <w:sz w:val="24"/>
          <w:szCs w:val="24"/>
          <w:u w:val="single"/>
        </w:rPr>
        <w:t>Engagement</w:t>
      </w:r>
    </w:p>
    <w:p w14:paraId="42928887" w14:textId="5BAA8BE4" w:rsidR="00FE4873" w:rsidRDefault="00FE4873" w:rsidP="00E40D80">
      <w:pPr>
        <w:rPr>
          <w:sz w:val="24"/>
          <w:szCs w:val="24"/>
        </w:rPr>
      </w:pPr>
      <w:r>
        <w:rPr>
          <w:sz w:val="24"/>
          <w:szCs w:val="24"/>
        </w:rPr>
        <w:t xml:space="preserve">When the RPM is continuously increased, the centrifugal force will cause the clutch shoes to contact the inner part of the drum. </w:t>
      </w:r>
      <w:r w:rsidR="00FC2936">
        <w:rPr>
          <w:sz w:val="24"/>
          <w:szCs w:val="24"/>
        </w:rPr>
        <w:t>When the clutch is fully engaged, the power transmission is at its maximum, it is here that there is direct connection between the driving and driven component.</w:t>
      </w:r>
    </w:p>
    <w:p w14:paraId="38C5852B" w14:textId="014F29C4" w:rsidR="00FC2936" w:rsidRDefault="00FC2936" w:rsidP="00E40D80">
      <w:pPr>
        <w:rPr>
          <w:sz w:val="24"/>
          <w:szCs w:val="24"/>
          <w:u w:val="single"/>
        </w:rPr>
      </w:pPr>
      <w:r w:rsidRPr="00FC2936">
        <w:rPr>
          <w:sz w:val="24"/>
          <w:szCs w:val="24"/>
          <w:u w:val="single"/>
        </w:rPr>
        <w:t>Disengagement</w:t>
      </w:r>
    </w:p>
    <w:p w14:paraId="6CEDAC37" w14:textId="27A2A84C" w:rsidR="00FE4873" w:rsidRDefault="00F71832" w:rsidP="00E40D80">
      <w:pPr>
        <w:rPr>
          <w:sz w:val="24"/>
          <w:szCs w:val="24"/>
        </w:rPr>
      </w:pPr>
      <w:r>
        <w:rPr>
          <w:sz w:val="24"/>
          <w:szCs w:val="24"/>
        </w:rPr>
        <w:t>This is whe</w:t>
      </w:r>
      <w:r w:rsidR="006033EE">
        <w:rPr>
          <w:sz w:val="24"/>
          <w:szCs w:val="24"/>
        </w:rPr>
        <w:t>n the engines’ RPM decreases.</w:t>
      </w:r>
      <w:r>
        <w:rPr>
          <w:sz w:val="24"/>
          <w:szCs w:val="24"/>
        </w:rPr>
        <w:t xml:space="preserve"> When this happens, the centrifugal force being applied to the shoes lessens, causing the springs to pull the shoes back towards the centre of the clutch. At this point the mechanical connection between the driving and driven component is no longer present. The engine will still be able to run, however there will be no power transmission to the driven component, so the system will be able to coast</w:t>
      </w:r>
    </w:p>
    <w:p w14:paraId="6938EA08" w14:textId="1D0D7218" w:rsidR="00FE4873" w:rsidRDefault="00FE4873" w:rsidP="00E40D80">
      <w:pPr>
        <w:rPr>
          <w:rFonts w:cstheme="minorHAnsi"/>
          <w:color w:val="000000"/>
          <w:sz w:val="24"/>
          <w:szCs w:val="24"/>
        </w:rPr>
      </w:pPr>
      <w:r w:rsidRPr="00FE4873">
        <w:rPr>
          <w:rFonts w:cstheme="minorHAnsi"/>
          <w:color w:val="000000"/>
          <w:sz w:val="24"/>
          <w:szCs w:val="24"/>
        </w:rPr>
        <w:t>(Norton, 2014, pp.960–966)</w:t>
      </w:r>
    </w:p>
    <w:p w14:paraId="1810E298" w14:textId="177B4CC3" w:rsidR="00A160A7" w:rsidRDefault="00A160A7" w:rsidP="00E40D80">
      <w:pPr>
        <w:rPr>
          <w:rFonts w:cstheme="minorHAnsi"/>
          <w:color w:val="000000"/>
          <w:sz w:val="24"/>
          <w:szCs w:val="24"/>
        </w:rPr>
      </w:pPr>
    </w:p>
    <w:p w14:paraId="7D6DFE8F" w14:textId="03D1F695" w:rsidR="00955BF9" w:rsidRPr="00955BF9" w:rsidRDefault="001A2D1B" w:rsidP="00955BF9">
      <w:pPr>
        <w:pStyle w:val="Heading2"/>
      </w:pPr>
      <w:bookmarkStart w:id="4" w:name="_Toc150093927"/>
      <w:r w:rsidRPr="001A2D1B">
        <w:t>Material Choices for Centrifugal Clutches</w:t>
      </w:r>
      <w:bookmarkEnd w:id="4"/>
    </w:p>
    <w:p w14:paraId="33E7596F" w14:textId="7158B286" w:rsidR="00955BF9" w:rsidRDefault="00955BF9">
      <w:pPr>
        <w:rPr>
          <w:sz w:val="24"/>
          <w:szCs w:val="24"/>
        </w:rPr>
      </w:pPr>
      <w:r w:rsidRPr="00955BF9">
        <w:rPr>
          <w:sz w:val="24"/>
          <w:szCs w:val="24"/>
        </w:rPr>
        <w:t xml:space="preserve">A centrifugal clutch's component material selection is influenced by </w:t>
      </w:r>
      <w:r w:rsidR="007D3604" w:rsidRPr="00955BF9">
        <w:rPr>
          <w:sz w:val="24"/>
          <w:szCs w:val="24"/>
        </w:rPr>
        <w:t>several</w:t>
      </w:r>
      <w:r w:rsidRPr="00955BF9">
        <w:rPr>
          <w:sz w:val="24"/>
          <w:szCs w:val="24"/>
        </w:rPr>
        <w:t xml:space="preserve"> variables, including the intended use, anticipated load, operating environment, and financial limitations. The materials are chosen with cost-effectiveness in mind, balancing the requirements for strength, wear resistance, and heat resistance.</w:t>
      </w:r>
    </w:p>
    <w:p w14:paraId="77B8E2C6" w14:textId="15E884AE" w:rsidR="00644785" w:rsidRDefault="00955BF9">
      <w:pPr>
        <w:rPr>
          <w:sz w:val="24"/>
          <w:szCs w:val="24"/>
        </w:rPr>
      </w:pPr>
      <w:r>
        <w:rPr>
          <w:sz w:val="24"/>
          <w:szCs w:val="24"/>
        </w:rPr>
        <w:t>Each component within the centrifugal clutch system will have a specific material requirement. For example, the clutch shoes will make direct contact with the inside of the drum when the RPM of the system is high enough. Th</w:t>
      </w:r>
      <w:r w:rsidR="007D3604">
        <w:rPr>
          <w:sz w:val="24"/>
          <w:szCs w:val="24"/>
        </w:rPr>
        <w:t>us, the</w:t>
      </w:r>
      <w:r>
        <w:rPr>
          <w:sz w:val="24"/>
          <w:szCs w:val="24"/>
        </w:rPr>
        <w:t xml:space="preserve"> clutch shoe should be </w:t>
      </w:r>
      <w:r w:rsidR="007D3604">
        <w:rPr>
          <w:sz w:val="24"/>
          <w:szCs w:val="24"/>
        </w:rPr>
        <w:t>made from</w:t>
      </w:r>
      <w:r>
        <w:rPr>
          <w:sz w:val="24"/>
          <w:szCs w:val="24"/>
        </w:rPr>
        <w:t xml:space="preserve"> a high friction </w:t>
      </w:r>
      <w:r w:rsidR="00EF4784">
        <w:rPr>
          <w:sz w:val="24"/>
          <w:szCs w:val="24"/>
        </w:rPr>
        <w:t xml:space="preserve">and rough </w:t>
      </w:r>
      <w:r>
        <w:rPr>
          <w:sz w:val="24"/>
          <w:szCs w:val="24"/>
        </w:rPr>
        <w:t>materia</w:t>
      </w:r>
      <w:r w:rsidR="00EF4784">
        <w:rPr>
          <w:sz w:val="24"/>
          <w:szCs w:val="24"/>
        </w:rPr>
        <w:t xml:space="preserve">l </w:t>
      </w:r>
      <w:r>
        <w:rPr>
          <w:sz w:val="24"/>
          <w:szCs w:val="24"/>
        </w:rPr>
        <w:t xml:space="preserve">so that it can properly engage with the inside of the drum for an efficient mechanical connection. </w:t>
      </w:r>
      <w:r w:rsidR="00122E4F" w:rsidRPr="00122E4F">
        <w:rPr>
          <w:sz w:val="24"/>
          <w:szCs w:val="24"/>
        </w:rPr>
        <w:t xml:space="preserve">Steel, or </w:t>
      </w:r>
      <w:r w:rsidR="005F685C">
        <w:rPr>
          <w:sz w:val="24"/>
          <w:szCs w:val="24"/>
        </w:rPr>
        <w:t>ceramic</w:t>
      </w:r>
      <w:r w:rsidR="00122E4F" w:rsidRPr="00122E4F">
        <w:rPr>
          <w:sz w:val="24"/>
          <w:szCs w:val="24"/>
        </w:rPr>
        <w:t xml:space="preserve"> </w:t>
      </w:r>
      <w:r w:rsidR="005F685C">
        <w:rPr>
          <w:sz w:val="24"/>
          <w:szCs w:val="24"/>
        </w:rPr>
        <w:t>compounds</w:t>
      </w:r>
      <w:r w:rsidR="00122E4F" w:rsidRPr="00122E4F">
        <w:rPr>
          <w:sz w:val="24"/>
          <w:szCs w:val="24"/>
        </w:rPr>
        <w:t xml:space="preserve"> </w:t>
      </w:r>
      <w:r w:rsidR="00EF4784">
        <w:rPr>
          <w:sz w:val="24"/>
          <w:szCs w:val="24"/>
        </w:rPr>
        <w:t xml:space="preserve">are typical materials for the linings of brake shoes </w:t>
      </w:r>
      <w:r w:rsidR="00EF4784" w:rsidRPr="00EF4784">
        <w:rPr>
          <w:rFonts w:cstheme="minorHAnsi"/>
          <w:color w:val="000000"/>
          <w:sz w:val="24"/>
          <w:szCs w:val="24"/>
        </w:rPr>
        <w:t>(O’Keefe, n.d.).</w:t>
      </w:r>
    </w:p>
    <w:p w14:paraId="35E73C59" w14:textId="2360435E" w:rsidR="00644785" w:rsidRDefault="00644785">
      <w:pPr>
        <w:rPr>
          <w:sz w:val="24"/>
          <w:szCs w:val="24"/>
        </w:rPr>
      </w:pPr>
      <w:r>
        <w:rPr>
          <w:sz w:val="24"/>
          <w:szCs w:val="24"/>
        </w:rPr>
        <w:t>The clutch drum which is the outer part of the centrifugal clutch will be made from a durable and strong material such as steel or aluminium alloys.</w:t>
      </w:r>
    </w:p>
    <w:p w14:paraId="7A3FBBA7" w14:textId="5182C03F" w:rsidR="00644785" w:rsidRDefault="00644785">
      <w:pPr>
        <w:rPr>
          <w:sz w:val="24"/>
          <w:szCs w:val="24"/>
        </w:rPr>
      </w:pPr>
      <w:r>
        <w:rPr>
          <w:sz w:val="24"/>
          <w:szCs w:val="24"/>
        </w:rPr>
        <w:t>Typically, the springs which are required to push the clutch shoes outwards towards the inner part of the drum are made of high strength steel. The reason for this is due to the materials’ high yield strength and fatigue resistance which is required when the spring undergoes constant loading as the system increases/decreases in RPM.</w:t>
      </w:r>
    </w:p>
    <w:p w14:paraId="157EE2C3" w14:textId="77777777" w:rsidR="007D3604" w:rsidRDefault="007D3604">
      <w:pPr>
        <w:rPr>
          <w:sz w:val="24"/>
          <w:szCs w:val="24"/>
        </w:rPr>
      </w:pPr>
    </w:p>
    <w:p w14:paraId="65B0D172" w14:textId="35E2B9AA" w:rsidR="0089700E" w:rsidRDefault="009A020C">
      <w:pPr>
        <w:rPr>
          <w:rFonts w:cstheme="minorHAnsi"/>
          <w:color w:val="000000"/>
          <w:sz w:val="24"/>
          <w:szCs w:val="24"/>
        </w:rPr>
      </w:pPr>
      <w:r>
        <w:rPr>
          <w:sz w:val="24"/>
          <w:szCs w:val="24"/>
        </w:rPr>
        <w:t>The spider’s material would likely be steel, h</w:t>
      </w:r>
      <w:r w:rsidR="0089700E">
        <w:rPr>
          <w:sz w:val="24"/>
          <w:szCs w:val="24"/>
        </w:rPr>
        <w:t xml:space="preserve">owever, depending on the application, the spider may be made from aluminium or cast iron. An aluminium spider will allow for a lightweight assembly </w:t>
      </w:r>
      <w:r w:rsidR="007D3604">
        <w:rPr>
          <w:sz w:val="24"/>
          <w:szCs w:val="24"/>
        </w:rPr>
        <w:t xml:space="preserve">compared to </w:t>
      </w:r>
      <w:r w:rsidR="0089700E">
        <w:rPr>
          <w:sz w:val="24"/>
          <w:szCs w:val="24"/>
        </w:rPr>
        <w:t xml:space="preserve">steel which may be required in racing applications. A cast iron spider may be used in industrial applications where high levels of resistance to wear, and high strength are required </w:t>
      </w:r>
      <w:r w:rsidR="0089700E" w:rsidRPr="00955BF9">
        <w:rPr>
          <w:rFonts w:cstheme="minorHAnsi"/>
          <w:color w:val="000000"/>
          <w:sz w:val="24"/>
          <w:szCs w:val="24"/>
        </w:rPr>
        <w:t>(</w:t>
      </w:r>
      <w:proofErr w:type="spellStart"/>
      <w:r w:rsidR="0089700E" w:rsidRPr="00955BF9">
        <w:rPr>
          <w:rFonts w:cstheme="minorHAnsi"/>
          <w:color w:val="000000"/>
          <w:sz w:val="24"/>
          <w:szCs w:val="24"/>
        </w:rPr>
        <w:t>Budynas</w:t>
      </w:r>
      <w:proofErr w:type="spellEnd"/>
      <w:r w:rsidR="0089700E" w:rsidRPr="00955BF9">
        <w:rPr>
          <w:rFonts w:cstheme="minorHAnsi"/>
          <w:color w:val="000000"/>
          <w:sz w:val="24"/>
          <w:szCs w:val="24"/>
        </w:rPr>
        <w:t xml:space="preserve"> and Nisbett, 2019, pp.860–864)</w:t>
      </w:r>
      <w:r w:rsidR="0089700E">
        <w:rPr>
          <w:rFonts w:cstheme="minorHAnsi"/>
          <w:color w:val="000000"/>
          <w:sz w:val="24"/>
          <w:szCs w:val="24"/>
        </w:rPr>
        <w:t>.</w:t>
      </w:r>
    </w:p>
    <w:p w14:paraId="00F27963" w14:textId="77777777" w:rsidR="00796961" w:rsidRPr="00796961" w:rsidRDefault="00796961">
      <w:pPr>
        <w:rPr>
          <w:rFonts w:cstheme="minorHAnsi"/>
          <w:color w:val="000000"/>
          <w:sz w:val="24"/>
          <w:szCs w:val="24"/>
        </w:rPr>
      </w:pPr>
    </w:p>
    <w:p w14:paraId="4D3A8E28" w14:textId="1EBA2988" w:rsidR="00955BF9" w:rsidRDefault="00796961" w:rsidP="00796961">
      <w:pPr>
        <w:pStyle w:val="Heading2"/>
      </w:pPr>
      <w:bookmarkStart w:id="5" w:name="_Toc150093928"/>
      <w:r>
        <w:t>Applications and operating conditions for a centrifugal clutch</w:t>
      </w:r>
      <w:bookmarkEnd w:id="5"/>
    </w:p>
    <w:p w14:paraId="7E5047C2" w14:textId="4B38A55C" w:rsidR="00796961" w:rsidRDefault="00796961" w:rsidP="00796961"/>
    <w:p w14:paraId="572C8A98" w14:textId="3577CFAF" w:rsidR="00796961" w:rsidRPr="00E1683F" w:rsidRDefault="00796961" w:rsidP="00796961">
      <w:pPr>
        <w:rPr>
          <w:rFonts w:cstheme="minorHAnsi"/>
          <w:sz w:val="24"/>
          <w:szCs w:val="24"/>
        </w:rPr>
      </w:pPr>
      <w:r>
        <w:rPr>
          <w:sz w:val="24"/>
          <w:szCs w:val="24"/>
        </w:rPr>
        <w:t xml:space="preserve">Typically, </w:t>
      </w:r>
      <w:r w:rsidR="00A63688">
        <w:rPr>
          <w:sz w:val="24"/>
          <w:szCs w:val="24"/>
        </w:rPr>
        <w:t>c</w:t>
      </w:r>
      <w:r w:rsidR="00A63688" w:rsidRPr="00A63688">
        <w:rPr>
          <w:sz w:val="24"/>
          <w:szCs w:val="24"/>
        </w:rPr>
        <w:t>entrifugal clutches are built into machinery that has high-speed rotating components powered by smaller engines.</w:t>
      </w:r>
      <w:r w:rsidR="00A63688">
        <w:rPr>
          <w:sz w:val="24"/>
          <w:szCs w:val="24"/>
        </w:rPr>
        <w:t xml:space="preserve"> </w:t>
      </w:r>
      <w:r w:rsidR="006033EE">
        <w:rPr>
          <w:sz w:val="24"/>
          <w:szCs w:val="24"/>
        </w:rPr>
        <w:t>T</w:t>
      </w:r>
      <w:r w:rsidR="00A63688">
        <w:rPr>
          <w:sz w:val="24"/>
          <w:szCs w:val="24"/>
        </w:rPr>
        <w:t xml:space="preserve">hey are found in a wide range of applications, ranging from landscaping equipment to mining equipment. Although the centrifugal clutch has many applications, it is not suitable for every type of job. Centrifugal clutches </w:t>
      </w:r>
      <w:r w:rsidR="001C1601">
        <w:rPr>
          <w:sz w:val="24"/>
          <w:szCs w:val="24"/>
        </w:rPr>
        <w:t xml:space="preserve">are </w:t>
      </w:r>
      <w:r w:rsidR="00A63688">
        <w:rPr>
          <w:sz w:val="24"/>
          <w:szCs w:val="24"/>
        </w:rPr>
        <w:t xml:space="preserve">not </w:t>
      </w:r>
      <w:r w:rsidR="001C1601">
        <w:rPr>
          <w:sz w:val="24"/>
          <w:szCs w:val="24"/>
        </w:rPr>
        <w:t xml:space="preserve">commonly </w:t>
      </w:r>
      <w:r w:rsidR="00A63688">
        <w:rPr>
          <w:sz w:val="24"/>
          <w:szCs w:val="24"/>
        </w:rPr>
        <w:t xml:space="preserve">used in applications which involve the transfer of high torque as they </w:t>
      </w:r>
      <w:r w:rsidR="001574B4">
        <w:rPr>
          <w:sz w:val="24"/>
          <w:szCs w:val="24"/>
        </w:rPr>
        <w:t>are liable to slip if the driving load is too large. Furthermore, centrifugal clutches are also not advised when the application requires a high reliability of disengagement</w:t>
      </w:r>
      <w:r w:rsidR="00E1683F">
        <w:rPr>
          <w:sz w:val="24"/>
          <w:szCs w:val="24"/>
        </w:rPr>
        <w:t xml:space="preserve"> </w:t>
      </w:r>
      <w:r w:rsidR="00E1683F" w:rsidRPr="00E1683F">
        <w:rPr>
          <w:rFonts w:cstheme="minorHAnsi"/>
          <w:color w:val="000000"/>
          <w:sz w:val="24"/>
          <w:szCs w:val="24"/>
        </w:rPr>
        <w:t>(Team, 2021)</w:t>
      </w:r>
      <w:r w:rsidR="00E1683F">
        <w:rPr>
          <w:rFonts w:cstheme="minorHAnsi"/>
          <w:color w:val="000000"/>
          <w:sz w:val="24"/>
          <w:szCs w:val="24"/>
        </w:rPr>
        <w:t>.</w:t>
      </w:r>
    </w:p>
    <w:p w14:paraId="3C439278" w14:textId="13C7DF95" w:rsidR="00A63688" w:rsidRDefault="00E1683F" w:rsidP="00796961">
      <w:pPr>
        <w:rPr>
          <w:sz w:val="24"/>
          <w:szCs w:val="24"/>
        </w:rPr>
      </w:pPr>
      <w:r>
        <w:rPr>
          <w:sz w:val="24"/>
          <w:szCs w:val="24"/>
        </w:rPr>
        <w:t>Some typical applications for the centrifugal clutch are as follows:</w:t>
      </w:r>
    </w:p>
    <w:p w14:paraId="75D925A7" w14:textId="64F204F5" w:rsidR="00E1683F" w:rsidRDefault="00E1683F" w:rsidP="00E1683F">
      <w:pPr>
        <w:pStyle w:val="ListParagraph"/>
        <w:numPr>
          <w:ilvl w:val="0"/>
          <w:numId w:val="17"/>
        </w:numPr>
        <w:rPr>
          <w:sz w:val="24"/>
          <w:szCs w:val="24"/>
        </w:rPr>
      </w:pPr>
      <w:r>
        <w:rPr>
          <w:sz w:val="24"/>
          <w:szCs w:val="24"/>
        </w:rPr>
        <w:t>Go Karts</w:t>
      </w:r>
    </w:p>
    <w:p w14:paraId="33B5206B" w14:textId="542D0C4F" w:rsidR="00E1683F" w:rsidRDefault="00E1683F" w:rsidP="00E1683F">
      <w:pPr>
        <w:pStyle w:val="ListParagraph"/>
        <w:numPr>
          <w:ilvl w:val="0"/>
          <w:numId w:val="17"/>
        </w:numPr>
        <w:rPr>
          <w:sz w:val="24"/>
          <w:szCs w:val="24"/>
        </w:rPr>
      </w:pPr>
      <w:r>
        <w:rPr>
          <w:sz w:val="24"/>
          <w:szCs w:val="24"/>
        </w:rPr>
        <w:t>Lawnmowers</w:t>
      </w:r>
    </w:p>
    <w:p w14:paraId="5F3E0E56" w14:textId="25CF50EA" w:rsidR="00E1683F" w:rsidRDefault="00E1683F" w:rsidP="00E1683F">
      <w:pPr>
        <w:pStyle w:val="ListParagraph"/>
        <w:numPr>
          <w:ilvl w:val="0"/>
          <w:numId w:val="17"/>
        </w:numPr>
        <w:rPr>
          <w:sz w:val="24"/>
          <w:szCs w:val="24"/>
        </w:rPr>
      </w:pPr>
      <w:r>
        <w:rPr>
          <w:sz w:val="24"/>
          <w:szCs w:val="24"/>
        </w:rPr>
        <w:t>Scooters/Mopeds</w:t>
      </w:r>
    </w:p>
    <w:p w14:paraId="1D5FF72E" w14:textId="13211F8B" w:rsidR="00E1683F" w:rsidRDefault="00E1683F" w:rsidP="00E1683F">
      <w:pPr>
        <w:pStyle w:val="ListParagraph"/>
        <w:numPr>
          <w:ilvl w:val="0"/>
          <w:numId w:val="17"/>
        </w:numPr>
        <w:rPr>
          <w:sz w:val="24"/>
          <w:szCs w:val="24"/>
        </w:rPr>
      </w:pPr>
      <w:r>
        <w:rPr>
          <w:sz w:val="24"/>
          <w:szCs w:val="24"/>
        </w:rPr>
        <w:t>Chainsaws</w:t>
      </w:r>
    </w:p>
    <w:p w14:paraId="78C3CF2A" w14:textId="6D77F478" w:rsidR="00E1683F" w:rsidRDefault="00E1683F" w:rsidP="00E1683F">
      <w:pPr>
        <w:pStyle w:val="ListParagraph"/>
        <w:numPr>
          <w:ilvl w:val="0"/>
          <w:numId w:val="17"/>
        </w:numPr>
        <w:rPr>
          <w:sz w:val="24"/>
          <w:szCs w:val="24"/>
        </w:rPr>
      </w:pPr>
      <w:r>
        <w:rPr>
          <w:sz w:val="24"/>
          <w:szCs w:val="24"/>
        </w:rPr>
        <w:t>Farm Machinery</w:t>
      </w:r>
    </w:p>
    <w:p w14:paraId="2DEA9BE7" w14:textId="70AA5FDB" w:rsidR="00E1683F" w:rsidRDefault="0076777E" w:rsidP="00E1683F">
      <w:pPr>
        <w:pStyle w:val="ListParagraph"/>
        <w:numPr>
          <w:ilvl w:val="0"/>
          <w:numId w:val="17"/>
        </w:numPr>
        <w:rPr>
          <w:sz w:val="24"/>
          <w:szCs w:val="24"/>
        </w:rPr>
      </w:pPr>
      <w:r>
        <w:rPr>
          <w:sz w:val="24"/>
          <w:szCs w:val="24"/>
        </w:rPr>
        <w:t>Small industrial machinery</w:t>
      </w:r>
    </w:p>
    <w:p w14:paraId="532C5476" w14:textId="4664DCEA" w:rsidR="0076777E" w:rsidRDefault="0076777E" w:rsidP="00E1683F">
      <w:pPr>
        <w:pStyle w:val="ListParagraph"/>
        <w:numPr>
          <w:ilvl w:val="0"/>
          <w:numId w:val="17"/>
        </w:numPr>
        <w:rPr>
          <w:sz w:val="24"/>
          <w:szCs w:val="24"/>
        </w:rPr>
      </w:pPr>
      <w:r>
        <w:rPr>
          <w:sz w:val="24"/>
          <w:szCs w:val="24"/>
        </w:rPr>
        <w:t>Construction equipment</w:t>
      </w:r>
    </w:p>
    <w:p w14:paraId="29BF54C4" w14:textId="3B097900" w:rsidR="00E1683F" w:rsidRPr="0076777E" w:rsidRDefault="0076777E" w:rsidP="00796961">
      <w:pPr>
        <w:rPr>
          <w:rFonts w:cstheme="minorHAnsi"/>
          <w:sz w:val="24"/>
          <w:szCs w:val="24"/>
        </w:rPr>
      </w:pPr>
      <w:r w:rsidRPr="0076777E">
        <w:rPr>
          <w:rFonts w:cstheme="minorHAnsi"/>
          <w:color w:val="000000"/>
          <w:sz w:val="24"/>
          <w:szCs w:val="24"/>
        </w:rPr>
        <w:t>(</w:t>
      </w:r>
      <w:proofErr w:type="spellStart"/>
      <w:r w:rsidRPr="0076777E">
        <w:rPr>
          <w:rFonts w:cstheme="minorHAnsi"/>
          <w:color w:val="000000"/>
          <w:sz w:val="24"/>
          <w:szCs w:val="24"/>
        </w:rPr>
        <w:t>Testbook</w:t>
      </w:r>
      <w:proofErr w:type="spellEnd"/>
      <w:r w:rsidRPr="0076777E">
        <w:rPr>
          <w:rFonts w:cstheme="minorHAnsi"/>
          <w:color w:val="000000"/>
          <w:sz w:val="24"/>
          <w:szCs w:val="24"/>
        </w:rPr>
        <w:t>, 2023)</w:t>
      </w:r>
    </w:p>
    <w:p w14:paraId="4D2DFC2E" w14:textId="6C2B425C" w:rsidR="003E5668" w:rsidRPr="003E5668" w:rsidRDefault="003E5668" w:rsidP="00796961">
      <w:pPr>
        <w:rPr>
          <w:sz w:val="24"/>
          <w:szCs w:val="24"/>
          <w:u w:val="single"/>
        </w:rPr>
      </w:pPr>
      <w:r w:rsidRPr="003E5668">
        <w:rPr>
          <w:sz w:val="24"/>
          <w:szCs w:val="24"/>
          <w:u w:val="single"/>
        </w:rPr>
        <w:t>Operating Conditions</w:t>
      </w:r>
    </w:p>
    <w:p w14:paraId="555912B7" w14:textId="6FAE8540" w:rsidR="003E5668" w:rsidRDefault="0004378F" w:rsidP="00796961">
      <w:pPr>
        <w:rPr>
          <w:sz w:val="24"/>
          <w:szCs w:val="24"/>
        </w:rPr>
      </w:pPr>
      <w:r>
        <w:rPr>
          <w:sz w:val="24"/>
          <w:szCs w:val="24"/>
        </w:rPr>
        <w:t xml:space="preserve">As the centrifugal clutch is used in a wide range of applications, it is important that it can withstand the potential conditions it may face. For example, the difference in temperature conditions. Some centrifugal clutches may be used in industries where extremely high temperatures are used, whereas they may also be used in outdoor equipment such as farming machinery where the temperature is very low. A chainsaw is turned on and off frequently when being used, this means that the centrifugal clutch should be able to withstand the multiple engagements and disengagements without wearing. </w:t>
      </w:r>
      <w:r w:rsidR="004D6C44">
        <w:rPr>
          <w:sz w:val="24"/>
          <w:szCs w:val="24"/>
        </w:rPr>
        <w:t xml:space="preserve">Lastly, a </w:t>
      </w:r>
      <w:r w:rsidR="004D6C44" w:rsidRPr="004D6C44">
        <w:rPr>
          <w:sz w:val="24"/>
          <w:szCs w:val="24"/>
        </w:rPr>
        <w:t xml:space="preserve">crucial factor to </w:t>
      </w:r>
      <w:r w:rsidR="000B2E24" w:rsidRPr="004D6C44">
        <w:rPr>
          <w:sz w:val="24"/>
          <w:szCs w:val="24"/>
        </w:rPr>
        <w:t>consider</w:t>
      </w:r>
      <w:r w:rsidR="004D6C44" w:rsidRPr="004D6C44">
        <w:rPr>
          <w:sz w:val="24"/>
          <w:szCs w:val="24"/>
        </w:rPr>
        <w:t xml:space="preserve"> is the load applied to the driving component. Centrifugal clutches are frequently employed in situations involving fluctuating loads. Effective power transmission, efficiency, and resistance to excessive wear and sliding are all </w:t>
      </w:r>
      <w:r w:rsidR="000B2E24">
        <w:rPr>
          <w:sz w:val="24"/>
          <w:szCs w:val="24"/>
        </w:rPr>
        <w:t xml:space="preserve">crucial </w:t>
      </w:r>
      <w:r w:rsidR="004D6C44" w:rsidRPr="004D6C44">
        <w:rPr>
          <w:sz w:val="24"/>
          <w:szCs w:val="24"/>
        </w:rPr>
        <w:t>requirements for the clutc</w:t>
      </w:r>
      <w:r w:rsidR="007B119B">
        <w:rPr>
          <w:sz w:val="24"/>
          <w:szCs w:val="24"/>
        </w:rPr>
        <w:t>h.</w:t>
      </w:r>
    </w:p>
    <w:p w14:paraId="153AD413" w14:textId="77777777" w:rsidR="00593228" w:rsidRPr="007B119B" w:rsidRDefault="00593228" w:rsidP="00796961">
      <w:pPr>
        <w:rPr>
          <w:sz w:val="24"/>
          <w:szCs w:val="24"/>
        </w:rPr>
      </w:pPr>
    </w:p>
    <w:p w14:paraId="55C4C764" w14:textId="34136E10" w:rsidR="00796961" w:rsidRDefault="00A33630" w:rsidP="00A33630">
      <w:pPr>
        <w:pStyle w:val="Heading2"/>
      </w:pPr>
      <w:bookmarkStart w:id="6" w:name="_Toc150093929"/>
      <w:r>
        <w:lastRenderedPageBreak/>
        <w:t>Advantages of the Centrifugal Clutch</w:t>
      </w:r>
      <w:bookmarkEnd w:id="6"/>
    </w:p>
    <w:p w14:paraId="2C5F6BCE" w14:textId="3328FEA1" w:rsidR="00796961" w:rsidRDefault="00796961" w:rsidP="00796961"/>
    <w:p w14:paraId="46BD4845" w14:textId="5A7A0AD6" w:rsidR="00A33630" w:rsidRDefault="00A33630" w:rsidP="00796961">
      <w:pPr>
        <w:rPr>
          <w:sz w:val="24"/>
          <w:szCs w:val="24"/>
        </w:rPr>
      </w:pPr>
      <w:r>
        <w:rPr>
          <w:sz w:val="24"/>
          <w:szCs w:val="24"/>
        </w:rPr>
        <w:t>There are many advantages to the centrifugal clutch, some of these include:</w:t>
      </w:r>
    </w:p>
    <w:p w14:paraId="16FEAA48" w14:textId="00FD14A0" w:rsidR="00A33630" w:rsidRDefault="00A33630" w:rsidP="00A33630">
      <w:pPr>
        <w:pStyle w:val="ListParagraph"/>
        <w:numPr>
          <w:ilvl w:val="0"/>
          <w:numId w:val="17"/>
        </w:numPr>
        <w:rPr>
          <w:sz w:val="24"/>
          <w:szCs w:val="24"/>
        </w:rPr>
      </w:pPr>
      <w:r>
        <w:rPr>
          <w:sz w:val="24"/>
          <w:szCs w:val="24"/>
        </w:rPr>
        <w:t>Ease of use</w:t>
      </w:r>
    </w:p>
    <w:p w14:paraId="6DC53A75" w14:textId="7250019E" w:rsidR="00A33630" w:rsidRDefault="00A33630" w:rsidP="00A33630">
      <w:pPr>
        <w:pStyle w:val="ListParagraph"/>
        <w:numPr>
          <w:ilvl w:val="0"/>
          <w:numId w:val="17"/>
        </w:numPr>
        <w:rPr>
          <w:sz w:val="24"/>
          <w:szCs w:val="24"/>
        </w:rPr>
      </w:pPr>
      <w:r>
        <w:rPr>
          <w:sz w:val="24"/>
          <w:szCs w:val="24"/>
        </w:rPr>
        <w:t>Portability</w:t>
      </w:r>
    </w:p>
    <w:p w14:paraId="3CDCCA4A" w14:textId="1B2C1153" w:rsidR="00A33630" w:rsidRDefault="00A33630" w:rsidP="00A33630">
      <w:pPr>
        <w:pStyle w:val="ListParagraph"/>
        <w:numPr>
          <w:ilvl w:val="0"/>
          <w:numId w:val="17"/>
        </w:numPr>
        <w:rPr>
          <w:sz w:val="24"/>
          <w:szCs w:val="24"/>
        </w:rPr>
      </w:pPr>
      <w:r>
        <w:rPr>
          <w:sz w:val="24"/>
          <w:szCs w:val="24"/>
        </w:rPr>
        <w:t>Automatic operation</w:t>
      </w:r>
    </w:p>
    <w:p w14:paraId="04A15D7B" w14:textId="04B726E7" w:rsidR="00A33630" w:rsidRDefault="00A33630" w:rsidP="00A33630">
      <w:pPr>
        <w:pStyle w:val="ListParagraph"/>
        <w:numPr>
          <w:ilvl w:val="0"/>
          <w:numId w:val="17"/>
        </w:numPr>
        <w:rPr>
          <w:sz w:val="24"/>
          <w:szCs w:val="24"/>
        </w:rPr>
      </w:pPr>
      <w:r>
        <w:rPr>
          <w:sz w:val="24"/>
          <w:szCs w:val="24"/>
        </w:rPr>
        <w:t>Stalling</w:t>
      </w:r>
    </w:p>
    <w:p w14:paraId="015C26E4" w14:textId="3CA962BB" w:rsidR="00A33630" w:rsidRDefault="00A33630" w:rsidP="00A33630">
      <w:pPr>
        <w:pStyle w:val="ListParagraph"/>
        <w:numPr>
          <w:ilvl w:val="0"/>
          <w:numId w:val="17"/>
        </w:numPr>
        <w:rPr>
          <w:sz w:val="24"/>
          <w:szCs w:val="24"/>
        </w:rPr>
      </w:pPr>
      <w:r>
        <w:rPr>
          <w:sz w:val="24"/>
          <w:szCs w:val="24"/>
        </w:rPr>
        <w:t>Maintenance</w:t>
      </w:r>
    </w:p>
    <w:p w14:paraId="0FA536DD" w14:textId="110796F7" w:rsidR="00A45FBB" w:rsidRPr="00A51023" w:rsidRDefault="00A33630" w:rsidP="00A45FBB">
      <w:pPr>
        <w:rPr>
          <w:sz w:val="24"/>
          <w:szCs w:val="24"/>
        </w:rPr>
      </w:pPr>
      <w:r>
        <w:rPr>
          <w:sz w:val="24"/>
          <w:szCs w:val="24"/>
        </w:rPr>
        <w:t xml:space="preserve">The centrifugal clutch is typically used in small applications such as the chainsaw, lawnmower or go kart. </w:t>
      </w:r>
      <w:r w:rsidR="00593228">
        <w:rPr>
          <w:sz w:val="24"/>
          <w:szCs w:val="24"/>
        </w:rPr>
        <w:t>This</w:t>
      </w:r>
      <w:r>
        <w:rPr>
          <w:sz w:val="24"/>
          <w:szCs w:val="24"/>
        </w:rPr>
        <w:t xml:space="preserve"> is due to its ease of use which is due to automatic operation. As there is no manual clutch operation, the operator will find it easier to </w:t>
      </w:r>
      <w:r w:rsidR="00593228">
        <w:rPr>
          <w:sz w:val="24"/>
          <w:szCs w:val="24"/>
        </w:rPr>
        <w:t>use</w:t>
      </w:r>
      <w:r>
        <w:rPr>
          <w:sz w:val="24"/>
          <w:szCs w:val="24"/>
        </w:rPr>
        <w:t xml:space="preserve"> the equipment </w:t>
      </w:r>
      <w:r w:rsidR="006019E6">
        <w:rPr>
          <w:sz w:val="24"/>
          <w:szCs w:val="24"/>
        </w:rPr>
        <w:t xml:space="preserve">due to there being no manual pedal or lever. Centrifugal clutches are typically lighter than other clutches which is beneficial for applications which are handheld such as the chainsaw. </w:t>
      </w:r>
      <w:r w:rsidR="00A51023" w:rsidRPr="00A51023">
        <w:rPr>
          <w:rFonts w:cstheme="minorHAnsi"/>
          <w:color w:val="000000"/>
          <w:sz w:val="24"/>
          <w:szCs w:val="24"/>
        </w:rPr>
        <w:t xml:space="preserve">Auto Mechanic School, </w:t>
      </w:r>
      <w:r w:rsidR="00A51023">
        <w:rPr>
          <w:rFonts w:cstheme="minorHAnsi"/>
          <w:color w:val="000000"/>
          <w:sz w:val="24"/>
          <w:szCs w:val="24"/>
        </w:rPr>
        <w:t>(</w:t>
      </w:r>
      <w:r w:rsidR="00A51023" w:rsidRPr="00A51023">
        <w:rPr>
          <w:rFonts w:cstheme="minorHAnsi"/>
          <w:color w:val="000000"/>
          <w:sz w:val="24"/>
          <w:szCs w:val="24"/>
        </w:rPr>
        <w:t>2022)</w:t>
      </w:r>
      <w:r w:rsidR="00A51023">
        <w:rPr>
          <w:rFonts w:cstheme="minorHAnsi"/>
          <w:color w:val="000000"/>
          <w:sz w:val="24"/>
          <w:szCs w:val="24"/>
        </w:rPr>
        <w:t xml:space="preserve"> </w:t>
      </w:r>
      <w:r w:rsidR="00A51023">
        <w:rPr>
          <w:sz w:val="24"/>
          <w:szCs w:val="24"/>
        </w:rPr>
        <w:t xml:space="preserve">states that: “it helps to prevent the engine from stalling”. </w:t>
      </w:r>
      <w:r w:rsidR="006019E6">
        <w:rPr>
          <w:sz w:val="24"/>
          <w:szCs w:val="24"/>
        </w:rPr>
        <w:t xml:space="preserve">Due to the operation being automatic, the chance of stalling at low speeds is prevented, compared to that of a manual clutch. </w:t>
      </w:r>
      <w:r w:rsidR="00A51023">
        <w:rPr>
          <w:sz w:val="24"/>
          <w:szCs w:val="24"/>
        </w:rPr>
        <w:t xml:space="preserve">As it </w:t>
      </w:r>
      <w:r w:rsidR="00E80AF1">
        <w:rPr>
          <w:sz w:val="24"/>
          <w:szCs w:val="24"/>
        </w:rPr>
        <w:t>is minimising</w:t>
      </w:r>
      <w:r w:rsidR="00A51023">
        <w:rPr>
          <w:sz w:val="24"/>
          <w:szCs w:val="24"/>
        </w:rPr>
        <w:t xml:space="preserve"> the chance of stalling,</w:t>
      </w:r>
      <w:r w:rsidR="006019E6">
        <w:rPr>
          <w:sz w:val="24"/>
          <w:szCs w:val="24"/>
        </w:rPr>
        <w:t xml:space="preserve"> the operational safety of the equipment increases.</w:t>
      </w:r>
      <w:r w:rsidR="00AA27E4">
        <w:rPr>
          <w:sz w:val="24"/>
          <w:szCs w:val="24"/>
        </w:rPr>
        <w:t xml:space="preserve"> Lastly, the centrifugal clutch requires low maintenance compared to other clutch types, which is incredibly beneficial to the application as users would be reluctant to buy equipment which needed regular maintenance</w:t>
      </w:r>
      <w:r w:rsidR="00A45FBB">
        <w:rPr>
          <w:sz w:val="24"/>
          <w:szCs w:val="24"/>
        </w:rPr>
        <w:t xml:space="preserve"> </w:t>
      </w:r>
      <w:r w:rsidR="00A45FBB" w:rsidRPr="0076777E">
        <w:rPr>
          <w:rFonts w:cstheme="minorHAnsi"/>
          <w:color w:val="000000"/>
          <w:sz w:val="24"/>
          <w:szCs w:val="24"/>
        </w:rPr>
        <w:t>(</w:t>
      </w:r>
      <w:proofErr w:type="spellStart"/>
      <w:r w:rsidR="00A45FBB" w:rsidRPr="0076777E">
        <w:rPr>
          <w:rFonts w:cstheme="minorHAnsi"/>
          <w:color w:val="000000"/>
          <w:sz w:val="24"/>
          <w:szCs w:val="24"/>
        </w:rPr>
        <w:t>Testbook</w:t>
      </w:r>
      <w:proofErr w:type="spellEnd"/>
      <w:r w:rsidR="00A45FBB" w:rsidRPr="0076777E">
        <w:rPr>
          <w:rFonts w:cstheme="minorHAnsi"/>
          <w:color w:val="000000"/>
          <w:sz w:val="24"/>
          <w:szCs w:val="24"/>
        </w:rPr>
        <w:t>, 2023)</w:t>
      </w:r>
    </w:p>
    <w:p w14:paraId="493D7CC5" w14:textId="50366CC3" w:rsidR="00A33630" w:rsidRPr="00A33630" w:rsidRDefault="00A33630" w:rsidP="00A33630">
      <w:pPr>
        <w:rPr>
          <w:sz w:val="24"/>
          <w:szCs w:val="24"/>
        </w:rPr>
      </w:pPr>
    </w:p>
    <w:p w14:paraId="12AD7744" w14:textId="2D0B8292" w:rsidR="00796961" w:rsidRDefault="00A45FBB" w:rsidP="00A45FBB">
      <w:pPr>
        <w:pStyle w:val="Heading2"/>
      </w:pPr>
      <w:bookmarkStart w:id="7" w:name="_Toc150093930"/>
      <w:r>
        <w:t>Disadvantages of the centrifugal clutch</w:t>
      </w:r>
      <w:bookmarkEnd w:id="7"/>
    </w:p>
    <w:p w14:paraId="63697807" w14:textId="5332FA22" w:rsidR="00625E82" w:rsidRDefault="00625E82" w:rsidP="00796961">
      <w:pPr>
        <w:rPr>
          <w:sz w:val="24"/>
          <w:szCs w:val="24"/>
        </w:rPr>
      </w:pPr>
    </w:p>
    <w:p w14:paraId="65B2C1F1" w14:textId="514C70FA" w:rsidR="00625E82" w:rsidRDefault="00625E82" w:rsidP="00796961">
      <w:pPr>
        <w:rPr>
          <w:sz w:val="24"/>
          <w:szCs w:val="24"/>
        </w:rPr>
      </w:pPr>
      <w:r>
        <w:rPr>
          <w:sz w:val="24"/>
          <w:szCs w:val="24"/>
        </w:rPr>
        <w:t xml:space="preserve">Although there are many advantages to using the centrifugal clutch, there are also some disadvantages where this type of clutch would not be beneficial to the application. </w:t>
      </w:r>
      <w:r w:rsidR="00BF05EB" w:rsidRPr="00BF05EB">
        <w:rPr>
          <w:rFonts w:cstheme="minorHAnsi"/>
          <w:color w:val="000000"/>
          <w:sz w:val="24"/>
          <w:szCs w:val="24"/>
        </w:rPr>
        <w:t>Engineer Know, (2021)</w:t>
      </w:r>
      <w:r w:rsidR="00BF05EB">
        <w:rPr>
          <w:rFonts w:cstheme="minorHAnsi"/>
          <w:color w:val="000000"/>
          <w:sz w:val="24"/>
          <w:szCs w:val="24"/>
        </w:rPr>
        <w:t xml:space="preserve"> </w:t>
      </w:r>
      <w:r w:rsidR="00931083">
        <w:rPr>
          <w:sz w:val="24"/>
          <w:szCs w:val="24"/>
        </w:rPr>
        <w:t>believes that slippage is one disadvantage when the application involves heavy duty work. This would be during the</w:t>
      </w:r>
      <w:r>
        <w:rPr>
          <w:sz w:val="24"/>
          <w:szCs w:val="24"/>
        </w:rPr>
        <w:t xml:space="preserve"> engagement process. When the shoes engage with the inner part of the drum, there may be some slippage which generates heat and reduces efficiency of the syste</w:t>
      </w:r>
      <w:r w:rsidR="00593228">
        <w:rPr>
          <w:sz w:val="24"/>
          <w:szCs w:val="24"/>
        </w:rPr>
        <w:t>m which can contribute to</w:t>
      </w:r>
      <w:r>
        <w:rPr>
          <w:sz w:val="24"/>
          <w:szCs w:val="24"/>
        </w:rPr>
        <w:t xml:space="preserve"> wear over time. The next disadvantage is the lack of manual control can be non-beneficial for some applications. As the clutch is designed for automatic </w:t>
      </w:r>
      <w:r w:rsidR="007101BB">
        <w:rPr>
          <w:sz w:val="24"/>
          <w:szCs w:val="24"/>
        </w:rPr>
        <w:t xml:space="preserve">engagement/disengagement based on the rpm, the lack of manual control could be non-beneficial for applications which require precise control over power transmission. Lastly, centrifugal clutches are generally only used in small equipment, as they are not advantageous in large complex machinery </w:t>
      </w:r>
      <w:r w:rsidR="007101BB" w:rsidRPr="007101BB">
        <w:rPr>
          <w:rFonts w:cstheme="minorHAnsi"/>
          <w:color w:val="000000"/>
          <w:sz w:val="24"/>
          <w:szCs w:val="24"/>
        </w:rPr>
        <w:t>(</w:t>
      </w:r>
      <w:proofErr w:type="spellStart"/>
      <w:r w:rsidR="007101BB" w:rsidRPr="007101BB">
        <w:rPr>
          <w:rFonts w:cstheme="minorHAnsi"/>
          <w:color w:val="000000"/>
          <w:sz w:val="24"/>
          <w:szCs w:val="24"/>
        </w:rPr>
        <w:t>Adenwala</w:t>
      </w:r>
      <w:proofErr w:type="spellEnd"/>
      <w:r w:rsidR="007101BB" w:rsidRPr="007101BB">
        <w:rPr>
          <w:rFonts w:cstheme="minorHAnsi"/>
          <w:color w:val="000000"/>
          <w:sz w:val="24"/>
          <w:szCs w:val="24"/>
        </w:rPr>
        <w:t>, 2020).</w:t>
      </w:r>
    </w:p>
    <w:p w14:paraId="3E8594FF" w14:textId="77777777" w:rsidR="00593228" w:rsidRDefault="00593228" w:rsidP="00931083">
      <w:pPr>
        <w:tabs>
          <w:tab w:val="left" w:pos="6143"/>
        </w:tabs>
        <w:rPr>
          <w:sz w:val="24"/>
          <w:szCs w:val="24"/>
        </w:rPr>
      </w:pPr>
    </w:p>
    <w:p w14:paraId="1C7B5B24" w14:textId="6B372B50" w:rsidR="00A45FBB" w:rsidRPr="00A45FBB" w:rsidRDefault="00931083" w:rsidP="00931083">
      <w:pPr>
        <w:tabs>
          <w:tab w:val="left" w:pos="6143"/>
        </w:tabs>
        <w:rPr>
          <w:sz w:val="24"/>
          <w:szCs w:val="24"/>
        </w:rPr>
      </w:pPr>
      <w:r>
        <w:rPr>
          <w:sz w:val="24"/>
          <w:szCs w:val="24"/>
        </w:rPr>
        <w:tab/>
      </w:r>
    </w:p>
    <w:p w14:paraId="70A132A1" w14:textId="33D6DA18" w:rsidR="00A160A7" w:rsidRDefault="00A160A7" w:rsidP="00E40D80">
      <w:pPr>
        <w:rPr>
          <w:sz w:val="24"/>
          <w:szCs w:val="24"/>
        </w:rPr>
      </w:pPr>
    </w:p>
    <w:p w14:paraId="54799B1E" w14:textId="7CC64383" w:rsidR="00A160A7" w:rsidRDefault="007B119B" w:rsidP="007B119B">
      <w:pPr>
        <w:pStyle w:val="Heading2"/>
      </w:pPr>
      <w:bookmarkStart w:id="8" w:name="_Toc150093931"/>
      <w:r>
        <w:lastRenderedPageBreak/>
        <w:t>Electromagnetic clutches in automation.</w:t>
      </w:r>
      <w:bookmarkEnd w:id="8"/>
    </w:p>
    <w:p w14:paraId="61BB05AE" w14:textId="6770DEE4" w:rsidR="00A160A7" w:rsidRDefault="00A160A7" w:rsidP="00E40D80">
      <w:pPr>
        <w:rPr>
          <w:sz w:val="24"/>
          <w:szCs w:val="24"/>
        </w:rPr>
      </w:pPr>
    </w:p>
    <w:p w14:paraId="7023C63D" w14:textId="69ACE9CA" w:rsidR="007B119B" w:rsidRDefault="007B119B" w:rsidP="00E40D80">
      <w:pPr>
        <w:rPr>
          <w:rFonts w:cstheme="minorHAnsi"/>
          <w:color w:val="000000"/>
          <w:sz w:val="24"/>
          <w:szCs w:val="24"/>
        </w:rPr>
      </w:pPr>
      <w:r w:rsidRPr="007B119B">
        <w:rPr>
          <w:sz w:val="24"/>
          <w:szCs w:val="24"/>
        </w:rPr>
        <w:t>For current automated industrial processes, electromagnetic clutches offer instantaneous, electronically controlled engagement and disengagement, increasing safety, decreasing wear and tear, and improving operating efficiency</w:t>
      </w:r>
      <w:r w:rsidR="00924799">
        <w:rPr>
          <w:sz w:val="24"/>
          <w:szCs w:val="24"/>
        </w:rPr>
        <w:t xml:space="preserve"> </w:t>
      </w:r>
      <w:r w:rsidR="00924799" w:rsidRPr="00924799">
        <w:rPr>
          <w:rFonts w:cstheme="minorHAnsi"/>
          <w:color w:val="000000"/>
          <w:sz w:val="24"/>
          <w:szCs w:val="24"/>
        </w:rPr>
        <w:t>(</w:t>
      </w:r>
      <w:proofErr w:type="spellStart"/>
      <w:r w:rsidR="00924799" w:rsidRPr="00924799">
        <w:rPr>
          <w:rFonts w:cstheme="minorHAnsi"/>
          <w:color w:val="000000"/>
          <w:sz w:val="24"/>
          <w:szCs w:val="24"/>
        </w:rPr>
        <w:t>oguraindustrial</w:t>
      </w:r>
      <w:proofErr w:type="spellEnd"/>
      <w:r w:rsidR="00924799" w:rsidRPr="00924799">
        <w:rPr>
          <w:rFonts w:cstheme="minorHAnsi"/>
          <w:color w:val="000000"/>
          <w:sz w:val="24"/>
          <w:szCs w:val="24"/>
        </w:rPr>
        <w:t>, 2016)</w:t>
      </w:r>
      <w:r w:rsidR="00924799">
        <w:rPr>
          <w:rFonts w:cstheme="minorHAnsi"/>
          <w:color w:val="000000"/>
          <w:sz w:val="24"/>
          <w:szCs w:val="24"/>
        </w:rPr>
        <w:t>. Typical applications that electromagnetic clutches are used in include:</w:t>
      </w:r>
    </w:p>
    <w:p w14:paraId="2991EB30" w14:textId="3145E2EA" w:rsidR="00924799" w:rsidRDefault="00924799" w:rsidP="00924799">
      <w:pPr>
        <w:pStyle w:val="ListParagraph"/>
        <w:numPr>
          <w:ilvl w:val="0"/>
          <w:numId w:val="17"/>
        </w:numPr>
        <w:rPr>
          <w:sz w:val="24"/>
          <w:szCs w:val="24"/>
        </w:rPr>
      </w:pPr>
      <w:r>
        <w:rPr>
          <w:sz w:val="24"/>
          <w:szCs w:val="24"/>
        </w:rPr>
        <w:t>Motion control</w:t>
      </w:r>
    </w:p>
    <w:p w14:paraId="611F0166" w14:textId="6D5BD629" w:rsidR="00924799" w:rsidRDefault="00924799" w:rsidP="00924799">
      <w:pPr>
        <w:pStyle w:val="ListParagraph"/>
        <w:numPr>
          <w:ilvl w:val="0"/>
          <w:numId w:val="17"/>
        </w:numPr>
        <w:rPr>
          <w:sz w:val="24"/>
          <w:szCs w:val="24"/>
        </w:rPr>
      </w:pPr>
      <w:r>
        <w:rPr>
          <w:sz w:val="24"/>
          <w:szCs w:val="24"/>
        </w:rPr>
        <w:t>Conveyors</w:t>
      </w:r>
    </w:p>
    <w:p w14:paraId="7733DA2D" w14:textId="5D6BCD46" w:rsidR="00924799" w:rsidRDefault="00924799" w:rsidP="00924799">
      <w:pPr>
        <w:pStyle w:val="ListParagraph"/>
        <w:numPr>
          <w:ilvl w:val="0"/>
          <w:numId w:val="17"/>
        </w:numPr>
        <w:rPr>
          <w:sz w:val="24"/>
          <w:szCs w:val="24"/>
        </w:rPr>
      </w:pPr>
      <w:r>
        <w:rPr>
          <w:sz w:val="24"/>
          <w:szCs w:val="24"/>
        </w:rPr>
        <w:t>Machine Tools</w:t>
      </w:r>
    </w:p>
    <w:p w14:paraId="0BAEEA59" w14:textId="5DA09ADA" w:rsidR="00924799" w:rsidRDefault="00924799" w:rsidP="00924799">
      <w:pPr>
        <w:pStyle w:val="ListParagraph"/>
        <w:numPr>
          <w:ilvl w:val="0"/>
          <w:numId w:val="17"/>
        </w:numPr>
        <w:rPr>
          <w:sz w:val="24"/>
          <w:szCs w:val="24"/>
        </w:rPr>
      </w:pPr>
      <w:r>
        <w:rPr>
          <w:sz w:val="24"/>
          <w:szCs w:val="24"/>
        </w:rPr>
        <w:t>Automated assembly lines</w:t>
      </w:r>
    </w:p>
    <w:p w14:paraId="756173E2" w14:textId="78BC30B7" w:rsidR="00924799" w:rsidRDefault="00924799" w:rsidP="00924799">
      <w:pPr>
        <w:pStyle w:val="ListParagraph"/>
        <w:numPr>
          <w:ilvl w:val="0"/>
          <w:numId w:val="17"/>
        </w:numPr>
        <w:rPr>
          <w:sz w:val="24"/>
          <w:szCs w:val="24"/>
        </w:rPr>
      </w:pPr>
      <w:r>
        <w:rPr>
          <w:sz w:val="24"/>
          <w:szCs w:val="24"/>
        </w:rPr>
        <w:t>Material Handling</w:t>
      </w:r>
    </w:p>
    <w:p w14:paraId="77234B86" w14:textId="79420447" w:rsidR="008B5E41" w:rsidRDefault="00044523" w:rsidP="00924799">
      <w:pPr>
        <w:rPr>
          <w:sz w:val="24"/>
          <w:szCs w:val="24"/>
        </w:rPr>
      </w:pPr>
      <w:r>
        <w:rPr>
          <w:sz w:val="24"/>
          <w:szCs w:val="24"/>
        </w:rPr>
        <w:t>Electromagnetic</w:t>
      </w:r>
      <w:r w:rsidR="009C6129">
        <w:rPr>
          <w:sz w:val="24"/>
          <w:szCs w:val="24"/>
        </w:rPr>
        <w:t xml:space="preserve"> clutches are used in motion control systems such as CNC machines and robotics. The clutch ensures quick </w:t>
      </w:r>
      <w:r>
        <w:rPr>
          <w:sz w:val="24"/>
          <w:szCs w:val="24"/>
        </w:rPr>
        <w:t xml:space="preserve">and accurate positioning of different components. The electromagnetic clutch is used in conveyors because of the precise engagement and disengagement which ultimately </w:t>
      </w:r>
      <w:r w:rsidRPr="00044523">
        <w:rPr>
          <w:sz w:val="24"/>
          <w:szCs w:val="24"/>
        </w:rPr>
        <w:t>manage</w:t>
      </w:r>
      <w:r>
        <w:rPr>
          <w:sz w:val="24"/>
          <w:szCs w:val="24"/>
        </w:rPr>
        <w:t>s</w:t>
      </w:r>
      <w:r w:rsidRPr="00044523">
        <w:rPr>
          <w:sz w:val="24"/>
          <w:szCs w:val="24"/>
        </w:rPr>
        <w:t xml:space="preserve"> the transfer of materials along production lines.</w:t>
      </w:r>
      <w:r>
        <w:rPr>
          <w:sz w:val="24"/>
          <w:szCs w:val="24"/>
        </w:rPr>
        <w:t xml:space="preserve"> </w:t>
      </w:r>
      <w:r w:rsidR="008B5E41">
        <w:rPr>
          <w:sz w:val="24"/>
          <w:szCs w:val="24"/>
        </w:rPr>
        <w:t>The electromagnetic clutch is also used in textile manufacturing. The clutch is used to accurately manage the winding, feeding and tensioning in the process, this in turn increases productivity and overall quality of production. Lastly, electromagnetic clutches are used in material handling. Applications in which these clutches are used can include hoists and cranes as the clutch can be used with controlled lifting/lowering o</w:t>
      </w:r>
      <w:r w:rsidR="00C359E2">
        <w:rPr>
          <w:sz w:val="24"/>
          <w:szCs w:val="24"/>
        </w:rPr>
        <w:t xml:space="preserve">f heavy loads </w:t>
      </w:r>
      <w:r w:rsidR="00C359E2" w:rsidRPr="00C359E2">
        <w:rPr>
          <w:rFonts w:cstheme="minorHAnsi"/>
          <w:color w:val="000000"/>
          <w:sz w:val="24"/>
          <w:szCs w:val="24"/>
        </w:rPr>
        <w:t>(www.mecholic.com, n.d.)</w:t>
      </w:r>
    </w:p>
    <w:p w14:paraId="38E95675" w14:textId="06FF09BE" w:rsidR="00A160A7" w:rsidRDefault="00A160A7" w:rsidP="00E40D80">
      <w:pPr>
        <w:rPr>
          <w:sz w:val="24"/>
          <w:szCs w:val="24"/>
        </w:rPr>
      </w:pPr>
    </w:p>
    <w:p w14:paraId="01256451" w14:textId="73AB384A" w:rsidR="00A160A7" w:rsidRDefault="00A160A7" w:rsidP="00E40D80">
      <w:pPr>
        <w:rPr>
          <w:sz w:val="24"/>
          <w:szCs w:val="24"/>
        </w:rPr>
      </w:pPr>
    </w:p>
    <w:p w14:paraId="7C3C87A7" w14:textId="021BD428" w:rsidR="00A160A7" w:rsidRDefault="00A160A7" w:rsidP="00E40D80">
      <w:pPr>
        <w:rPr>
          <w:sz w:val="24"/>
          <w:szCs w:val="24"/>
        </w:rPr>
      </w:pPr>
    </w:p>
    <w:p w14:paraId="00A6A6E0" w14:textId="244487A3" w:rsidR="00A160A7" w:rsidRDefault="00A160A7" w:rsidP="00E40D80">
      <w:pPr>
        <w:rPr>
          <w:sz w:val="24"/>
          <w:szCs w:val="24"/>
        </w:rPr>
      </w:pPr>
    </w:p>
    <w:p w14:paraId="74143CEC" w14:textId="0DBB082D" w:rsidR="00A160A7" w:rsidRDefault="00A160A7" w:rsidP="00E40D80">
      <w:pPr>
        <w:rPr>
          <w:sz w:val="24"/>
          <w:szCs w:val="24"/>
        </w:rPr>
      </w:pPr>
    </w:p>
    <w:p w14:paraId="5B356A4E" w14:textId="32BC27C7" w:rsidR="00A160A7" w:rsidRDefault="00A160A7" w:rsidP="00E40D80">
      <w:pPr>
        <w:rPr>
          <w:sz w:val="24"/>
          <w:szCs w:val="24"/>
        </w:rPr>
      </w:pPr>
    </w:p>
    <w:p w14:paraId="774EC080" w14:textId="341F3ACE" w:rsidR="00A160A7" w:rsidRDefault="00A160A7" w:rsidP="00E40D80">
      <w:pPr>
        <w:rPr>
          <w:sz w:val="24"/>
          <w:szCs w:val="24"/>
        </w:rPr>
      </w:pPr>
    </w:p>
    <w:p w14:paraId="2D1FD205" w14:textId="0287F719" w:rsidR="00A160A7" w:rsidRDefault="00A160A7" w:rsidP="00E40D80">
      <w:pPr>
        <w:rPr>
          <w:sz w:val="24"/>
          <w:szCs w:val="24"/>
        </w:rPr>
      </w:pPr>
    </w:p>
    <w:p w14:paraId="351F35CD" w14:textId="373806A9" w:rsidR="00A160A7" w:rsidRDefault="00A160A7" w:rsidP="00E40D80">
      <w:pPr>
        <w:rPr>
          <w:sz w:val="24"/>
          <w:szCs w:val="24"/>
        </w:rPr>
      </w:pPr>
    </w:p>
    <w:p w14:paraId="7B64547D" w14:textId="67876822" w:rsidR="00A160A7" w:rsidRDefault="00A160A7" w:rsidP="00E40D80">
      <w:pPr>
        <w:rPr>
          <w:sz w:val="24"/>
          <w:szCs w:val="24"/>
        </w:rPr>
      </w:pPr>
    </w:p>
    <w:p w14:paraId="50B2D5EA" w14:textId="0924148D" w:rsidR="00A160A7" w:rsidRDefault="00A160A7" w:rsidP="00E40D80">
      <w:pPr>
        <w:rPr>
          <w:sz w:val="24"/>
          <w:szCs w:val="24"/>
        </w:rPr>
      </w:pPr>
    </w:p>
    <w:p w14:paraId="48351267" w14:textId="21433E30" w:rsidR="00A160A7" w:rsidRDefault="00A160A7" w:rsidP="00E40D80">
      <w:pPr>
        <w:rPr>
          <w:sz w:val="24"/>
          <w:szCs w:val="24"/>
        </w:rPr>
      </w:pPr>
    </w:p>
    <w:p w14:paraId="2BB589B6" w14:textId="6E70CF86" w:rsidR="007B119B" w:rsidRDefault="007B119B" w:rsidP="00E40D80">
      <w:pPr>
        <w:rPr>
          <w:sz w:val="24"/>
          <w:szCs w:val="24"/>
        </w:rPr>
      </w:pPr>
    </w:p>
    <w:p w14:paraId="314F82AA" w14:textId="1E501B59" w:rsidR="00A160A7" w:rsidRDefault="00A160A7" w:rsidP="00E40D80">
      <w:pPr>
        <w:rPr>
          <w:sz w:val="24"/>
          <w:szCs w:val="24"/>
        </w:rPr>
      </w:pPr>
    </w:p>
    <w:p w14:paraId="3F1429DE" w14:textId="722FAA94" w:rsidR="00A160A7" w:rsidRDefault="00A160A7" w:rsidP="00F61D07">
      <w:pPr>
        <w:pStyle w:val="Heading1"/>
      </w:pPr>
      <w:bookmarkStart w:id="9" w:name="_Toc150093932"/>
      <w:r>
        <w:lastRenderedPageBreak/>
        <w:t>Task 2</w:t>
      </w:r>
      <w:bookmarkEnd w:id="9"/>
    </w:p>
    <w:p w14:paraId="664112F3" w14:textId="29AFE6C1" w:rsidR="00E6095C" w:rsidRDefault="00F61D07" w:rsidP="00E6095C">
      <w:pPr>
        <w:rPr>
          <w:sz w:val="24"/>
          <w:szCs w:val="24"/>
        </w:rPr>
      </w:pPr>
      <w:r>
        <w:rPr>
          <w:noProof/>
        </w:rPr>
        <w:drawing>
          <wp:anchor distT="0" distB="0" distL="114300" distR="114300" simplePos="0" relativeHeight="251658240" behindDoc="1" locked="0" layoutInCell="1" allowOverlap="1" wp14:anchorId="710CCEFD" wp14:editId="37B8B8F3">
            <wp:simplePos x="0" y="0"/>
            <wp:positionH relativeFrom="column">
              <wp:posOffset>960755</wp:posOffset>
            </wp:positionH>
            <wp:positionV relativeFrom="paragraph">
              <wp:posOffset>98645</wp:posOffset>
            </wp:positionV>
            <wp:extent cx="3862705" cy="2174240"/>
            <wp:effectExtent l="0" t="0" r="0" b="0"/>
            <wp:wrapTight wrapText="bothSides">
              <wp:wrapPolygon edited="0">
                <wp:start x="0" y="0"/>
                <wp:lineTo x="0" y="21449"/>
                <wp:lineTo x="21518" y="21449"/>
                <wp:lineTo x="21518" y="0"/>
                <wp:lineTo x="0" y="0"/>
              </wp:wrapPolygon>
            </wp:wrapTight>
            <wp:docPr id="3" name="Picture 3" descr="Diagram of a clutch with text and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of a clutch with text and words&#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62705" cy="2174240"/>
                    </a:xfrm>
                    <a:prstGeom prst="rect">
                      <a:avLst/>
                    </a:prstGeom>
                    <a:noFill/>
                    <a:ln>
                      <a:noFill/>
                    </a:ln>
                  </pic:spPr>
                </pic:pic>
              </a:graphicData>
            </a:graphic>
            <wp14:sizeRelH relativeFrom="page">
              <wp14:pctWidth>0</wp14:pctWidth>
            </wp14:sizeRelH>
            <wp14:sizeRelV relativeFrom="page">
              <wp14:pctHeight>0</wp14:pctHeight>
            </wp14:sizeRelV>
          </wp:anchor>
        </w:drawing>
      </w:r>
      <w:r w:rsidR="00E6095C">
        <w:rPr>
          <w:rFonts w:ascii="Arial" w:hAnsi="Arial" w:cs="Arial"/>
          <w:b/>
          <w:bCs/>
          <w:color w:val="000000"/>
          <w:shd w:val="clear" w:color="auto" w:fill="FFFFFF"/>
        </w:rPr>
        <w:br/>
      </w:r>
    </w:p>
    <w:p w14:paraId="2F34BA98" w14:textId="00A5155F" w:rsidR="00E6095C" w:rsidRDefault="00E6095C" w:rsidP="00E6095C">
      <w:pPr>
        <w:rPr>
          <w:sz w:val="24"/>
          <w:szCs w:val="24"/>
        </w:rPr>
      </w:pPr>
    </w:p>
    <w:p w14:paraId="58319CD3" w14:textId="666F490D" w:rsidR="00E6095C" w:rsidRDefault="00E6095C" w:rsidP="00E6095C">
      <w:pPr>
        <w:rPr>
          <w:sz w:val="24"/>
          <w:szCs w:val="24"/>
        </w:rPr>
      </w:pPr>
    </w:p>
    <w:p w14:paraId="5652730E" w14:textId="59A7B3AF" w:rsidR="00E6095C" w:rsidRDefault="00E6095C" w:rsidP="00E6095C">
      <w:pPr>
        <w:rPr>
          <w:sz w:val="24"/>
          <w:szCs w:val="24"/>
        </w:rPr>
      </w:pPr>
    </w:p>
    <w:p w14:paraId="11A51A7E" w14:textId="73610ABC" w:rsidR="00E6095C" w:rsidRDefault="00E6095C" w:rsidP="00E6095C">
      <w:pPr>
        <w:rPr>
          <w:sz w:val="24"/>
          <w:szCs w:val="24"/>
        </w:rPr>
      </w:pPr>
    </w:p>
    <w:p w14:paraId="6CE5C176" w14:textId="0BD28DD7" w:rsidR="00E6095C" w:rsidRDefault="00E6095C" w:rsidP="00E6095C">
      <w:pPr>
        <w:rPr>
          <w:sz w:val="24"/>
          <w:szCs w:val="24"/>
        </w:rPr>
      </w:pPr>
    </w:p>
    <w:p w14:paraId="27981E97" w14:textId="6FF35D65" w:rsidR="00E6095C" w:rsidRDefault="00E6095C" w:rsidP="00E6095C">
      <w:pPr>
        <w:rPr>
          <w:sz w:val="24"/>
          <w:szCs w:val="24"/>
        </w:rPr>
      </w:pPr>
    </w:p>
    <w:p w14:paraId="6652ED9D" w14:textId="0A0D4BCF" w:rsidR="00E6095C" w:rsidRDefault="00E6095C" w:rsidP="00E6095C">
      <w:pPr>
        <w:rPr>
          <w:sz w:val="24"/>
          <w:szCs w:val="24"/>
        </w:rPr>
      </w:pPr>
    </w:p>
    <w:p w14:paraId="4AF7FB57" w14:textId="5C5A6B52" w:rsidR="00E6095C" w:rsidRDefault="00E6095C" w:rsidP="00E6095C">
      <w:pPr>
        <w:rPr>
          <w:sz w:val="24"/>
          <w:szCs w:val="24"/>
        </w:rPr>
      </w:pPr>
      <w:r>
        <w:rPr>
          <w:sz w:val="24"/>
          <w:szCs w:val="24"/>
        </w:rPr>
        <w:t>Figure () – Diagram of centrifugal clutch from assessment specification.</w:t>
      </w:r>
    </w:p>
    <w:p w14:paraId="13D42134" w14:textId="750CED52" w:rsidR="00E6095C" w:rsidRDefault="00E6095C" w:rsidP="00E6095C">
      <w:pPr>
        <w:rPr>
          <w:sz w:val="24"/>
          <w:szCs w:val="24"/>
        </w:rPr>
      </w:pPr>
    </w:p>
    <w:p w14:paraId="0BF946BF" w14:textId="32D534E8" w:rsidR="00E6095C" w:rsidRDefault="00E6095C" w:rsidP="00F61D07">
      <w:pPr>
        <w:pStyle w:val="Heading2"/>
      </w:pPr>
      <w:bookmarkStart w:id="10" w:name="_Toc150093933"/>
      <w:r>
        <w:t>What is the diameter of the outer drum?</w:t>
      </w:r>
      <w:bookmarkEnd w:id="10"/>
    </w:p>
    <w:p w14:paraId="385B8A10" w14:textId="77777777" w:rsidR="00F61D07" w:rsidRPr="00F61D07" w:rsidRDefault="00F61D07" w:rsidP="00F61D07"/>
    <w:p w14:paraId="4945FD98" w14:textId="3DC250AA" w:rsidR="00E6095C" w:rsidRDefault="00E6095C" w:rsidP="00E6095C">
      <w:pPr>
        <w:rPr>
          <w:sz w:val="24"/>
          <w:szCs w:val="24"/>
        </w:rPr>
      </w:pPr>
      <w:r>
        <w:rPr>
          <w:sz w:val="24"/>
          <w:szCs w:val="24"/>
        </w:rPr>
        <w:t xml:space="preserve">Centre of mass of each shoe is at a radius of 95mm from the shaft centre. </w:t>
      </w:r>
    </w:p>
    <w:p w14:paraId="3C077404" w14:textId="7893A15C" w:rsidR="00777EAB" w:rsidRDefault="00E6095C" w:rsidP="00E6095C">
      <w:pPr>
        <w:rPr>
          <w:sz w:val="24"/>
          <w:szCs w:val="24"/>
        </w:rPr>
      </w:pPr>
      <w:r>
        <w:rPr>
          <w:sz w:val="24"/>
          <w:szCs w:val="24"/>
        </w:rPr>
        <w:t xml:space="preserve">95mm </w:t>
      </w:r>
    </w:p>
    <w:p w14:paraId="7244BE21" w14:textId="666966FB" w:rsidR="00E6095C" w:rsidRDefault="00777EAB" w:rsidP="00E6095C">
      <w:pPr>
        <w:rPr>
          <w:sz w:val="24"/>
          <w:szCs w:val="24"/>
        </w:rPr>
      </w:pPr>
      <w:r>
        <w:rPr>
          <w:sz w:val="24"/>
          <w:szCs w:val="24"/>
        </w:rPr>
        <w:t>95 x 2 (total length) = 190mm</w:t>
      </w:r>
    </w:p>
    <w:p w14:paraId="7A415FC4" w14:textId="71ECE91C" w:rsidR="00777EAB" w:rsidRDefault="00777EAB" w:rsidP="00E6095C">
      <w:pPr>
        <w:rPr>
          <w:sz w:val="24"/>
          <w:szCs w:val="24"/>
        </w:rPr>
      </w:pPr>
      <w:r>
        <w:rPr>
          <w:sz w:val="24"/>
          <w:szCs w:val="24"/>
        </w:rPr>
        <w:t>There is a clearance of 9mm on either side of the outside of the shoes and the inner part of the outer drum. As it is either side, we multiply 9mm by 2</w:t>
      </w:r>
    </w:p>
    <w:p w14:paraId="7FDCA3BB" w14:textId="0F725EA6" w:rsidR="00777EAB" w:rsidRDefault="00777EAB" w:rsidP="00E6095C">
      <w:pPr>
        <w:rPr>
          <w:sz w:val="24"/>
          <w:szCs w:val="24"/>
        </w:rPr>
      </w:pPr>
      <w:r>
        <w:rPr>
          <w:sz w:val="24"/>
          <w:szCs w:val="24"/>
        </w:rPr>
        <w:t>9 x 2 = 18mm</w:t>
      </w:r>
    </w:p>
    <w:p w14:paraId="2E83BEDA" w14:textId="0F0BC902" w:rsidR="00777EAB" w:rsidRDefault="00777EAB" w:rsidP="00E6095C">
      <w:pPr>
        <w:rPr>
          <w:sz w:val="24"/>
          <w:szCs w:val="24"/>
        </w:rPr>
      </w:pPr>
      <w:r>
        <w:rPr>
          <w:sz w:val="24"/>
          <w:szCs w:val="24"/>
        </w:rPr>
        <w:t>Finally, the thickness of the outer drum is 4mm all the way round. To get the total diameter of the drum, we multiply the thickness by two (both sides).</w:t>
      </w:r>
    </w:p>
    <w:p w14:paraId="78E1ACE5" w14:textId="74A090B5" w:rsidR="00777EAB" w:rsidRDefault="00777EAB" w:rsidP="00E6095C">
      <w:pPr>
        <w:rPr>
          <w:sz w:val="24"/>
          <w:szCs w:val="24"/>
        </w:rPr>
      </w:pPr>
      <w:r>
        <w:rPr>
          <w:sz w:val="24"/>
          <w:szCs w:val="24"/>
        </w:rPr>
        <w:t>4 x 2 = 8mm</w:t>
      </w:r>
    </w:p>
    <w:p w14:paraId="423FEA40" w14:textId="7AA4A374" w:rsidR="00777EAB" w:rsidRDefault="00777EAB" w:rsidP="00E6095C">
      <w:pPr>
        <w:rPr>
          <w:sz w:val="24"/>
          <w:szCs w:val="24"/>
        </w:rPr>
      </w:pPr>
      <w:r>
        <w:rPr>
          <w:sz w:val="24"/>
          <w:szCs w:val="24"/>
        </w:rPr>
        <w:t>Adding up all these numbers will give the total diameter of the drum:</w:t>
      </w:r>
    </w:p>
    <w:p w14:paraId="191F96CC" w14:textId="6B86CE1F" w:rsidR="00777EAB" w:rsidRDefault="00777EAB" w:rsidP="00E6095C">
      <w:pPr>
        <w:rPr>
          <w:sz w:val="24"/>
          <w:szCs w:val="24"/>
        </w:rPr>
      </w:pPr>
      <w:r>
        <w:rPr>
          <w:sz w:val="24"/>
          <w:szCs w:val="24"/>
        </w:rPr>
        <w:t>Total diameter</w:t>
      </w:r>
      <w:r w:rsidR="00934CFD">
        <w:rPr>
          <w:sz w:val="24"/>
          <w:szCs w:val="24"/>
        </w:rPr>
        <w:t xml:space="preserve"> of the drum</w:t>
      </w:r>
      <w:r>
        <w:rPr>
          <w:sz w:val="24"/>
          <w:szCs w:val="24"/>
        </w:rPr>
        <w:t xml:space="preserve"> = 190 + 18 + 8 = 216mm or 216</w:t>
      </w:r>
      <m:oMath>
        <m:sSup>
          <m:sSupPr>
            <m:ctrlPr>
              <w:rPr>
                <w:rFonts w:ascii="Cambria Math" w:hAnsi="Cambria Math"/>
                <w:i/>
                <w:sz w:val="24"/>
                <w:szCs w:val="24"/>
              </w:rPr>
            </m:ctrlPr>
          </m:sSupPr>
          <m:e>
            <m:r>
              <w:rPr>
                <w:rFonts w:ascii="Cambria Math" w:hAnsi="Cambria Math"/>
                <w:sz w:val="24"/>
                <w:szCs w:val="24"/>
              </w:rPr>
              <m:t>x10</m:t>
            </m:r>
          </m:e>
          <m:sup>
            <m:r>
              <w:rPr>
                <w:rFonts w:ascii="Cambria Math" w:hAnsi="Cambria Math"/>
                <w:sz w:val="24"/>
                <w:szCs w:val="24"/>
              </w:rPr>
              <m:t>-3</m:t>
            </m:r>
          </m:sup>
        </m:sSup>
      </m:oMath>
      <w:r>
        <w:rPr>
          <w:rFonts w:eastAsiaTheme="minorEastAsia"/>
          <w:sz w:val="24"/>
          <w:szCs w:val="24"/>
        </w:rPr>
        <w:t>m</w:t>
      </w:r>
    </w:p>
    <w:p w14:paraId="50613667" w14:textId="2D9E722D" w:rsidR="00777EAB" w:rsidRDefault="00777EAB" w:rsidP="00E6095C">
      <w:pPr>
        <w:rPr>
          <w:sz w:val="24"/>
          <w:szCs w:val="24"/>
        </w:rPr>
      </w:pPr>
    </w:p>
    <w:p w14:paraId="328EE604" w14:textId="2F1AEDBD" w:rsidR="00934CFD" w:rsidRDefault="00934CFD" w:rsidP="00E6095C">
      <w:pPr>
        <w:rPr>
          <w:sz w:val="24"/>
          <w:szCs w:val="24"/>
        </w:rPr>
      </w:pPr>
    </w:p>
    <w:p w14:paraId="371F2DAC" w14:textId="4227FA4C" w:rsidR="00934CFD" w:rsidRDefault="00934CFD" w:rsidP="00E6095C">
      <w:pPr>
        <w:rPr>
          <w:sz w:val="24"/>
          <w:szCs w:val="24"/>
        </w:rPr>
      </w:pPr>
    </w:p>
    <w:p w14:paraId="12BA1525" w14:textId="07C9F6A0" w:rsidR="00934CFD" w:rsidRDefault="00934CFD" w:rsidP="00E6095C">
      <w:pPr>
        <w:rPr>
          <w:sz w:val="24"/>
          <w:szCs w:val="24"/>
        </w:rPr>
      </w:pPr>
    </w:p>
    <w:p w14:paraId="6A0704DB" w14:textId="2A523042" w:rsidR="00934CFD" w:rsidRDefault="00934CFD" w:rsidP="00E6095C">
      <w:pPr>
        <w:rPr>
          <w:sz w:val="24"/>
          <w:szCs w:val="24"/>
        </w:rPr>
      </w:pPr>
    </w:p>
    <w:p w14:paraId="2E1220A1" w14:textId="087A935D" w:rsidR="00934CFD" w:rsidRDefault="00934CFD" w:rsidP="00E6095C">
      <w:pPr>
        <w:rPr>
          <w:sz w:val="24"/>
          <w:szCs w:val="24"/>
        </w:rPr>
      </w:pPr>
    </w:p>
    <w:p w14:paraId="61740637" w14:textId="36860554" w:rsidR="00934CFD" w:rsidRDefault="00934CFD" w:rsidP="00F61D07">
      <w:pPr>
        <w:pStyle w:val="Heading2"/>
      </w:pPr>
      <w:bookmarkStart w:id="11" w:name="_Toc150093934"/>
      <w:r>
        <w:lastRenderedPageBreak/>
        <w:t>Determine the Engagement speed of the centrifugal clutch.</w:t>
      </w:r>
      <w:bookmarkEnd w:id="11"/>
    </w:p>
    <w:p w14:paraId="4E872CF9" w14:textId="77777777" w:rsidR="00F61D07" w:rsidRPr="00F61D07" w:rsidRDefault="00F61D07" w:rsidP="00F61D07"/>
    <w:p w14:paraId="606E1CDD" w14:textId="7B563D99" w:rsidR="00F61D07" w:rsidRDefault="00E53050" w:rsidP="00934CFD">
      <w:pPr>
        <w:rPr>
          <w:color w:val="000000"/>
          <w:sz w:val="24"/>
          <w:szCs w:val="24"/>
          <w:shd w:val="clear" w:color="auto" w:fill="FFFFFF"/>
        </w:rPr>
      </w:pPr>
      <w:r>
        <w:rPr>
          <w:sz w:val="24"/>
          <w:szCs w:val="24"/>
        </w:rPr>
        <w:t>Centripetal force (F</w:t>
      </w:r>
      <w:r>
        <w:rPr>
          <w:sz w:val="24"/>
          <w:szCs w:val="24"/>
          <w:vertAlign w:val="subscript"/>
        </w:rPr>
        <w:t>C</w:t>
      </w:r>
      <w:r>
        <w:rPr>
          <w:sz w:val="24"/>
          <w:szCs w:val="24"/>
        </w:rPr>
        <w:t>) = m</w:t>
      </w:r>
      <w:r w:rsidRPr="00E53050">
        <w:rPr>
          <w:color w:val="000000"/>
          <w:sz w:val="24"/>
          <w:szCs w:val="24"/>
          <w:shd w:val="clear" w:color="auto" w:fill="FFFFFF"/>
        </w:rPr>
        <w:t>ω</w:t>
      </w:r>
      <w:r>
        <w:rPr>
          <w:color w:val="000000"/>
          <w:sz w:val="24"/>
          <w:szCs w:val="24"/>
          <w:shd w:val="clear" w:color="auto" w:fill="FFFFFF"/>
          <w:vertAlign w:val="superscript"/>
        </w:rPr>
        <w:t>2</w:t>
      </w:r>
      <w:r>
        <w:rPr>
          <w:color w:val="000000"/>
          <w:sz w:val="24"/>
          <w:szCs w:val="24"/>
          <w:shd w:val="clear" w:color="auto" w:fill="FFFFFF"/>
        </w:rPr>
        <w:t xml:space="preserve">r </w:t>
      </w:r>
    </w:p>
    <w:p w14:paraId="6DF032F4" w14:textId="27177BDA" w:rsidR="00E53050" w:rsidRPr="00E53050" w:rsidRDefault="00E53050" w:rsidP="00934CFD">
      <w:pPr>
        <w:rPr>
          <w:color w:val="000000"/>
          <w:sz w:val="24"/>
          <w:szCs w:val="24"/>
          <w:shd w:val="clear" w:color="auto" w:fill="FFFFFF"/>
        </w:rPr>
      </w:pPr>
      <w:r>
        <w:rPr>
          <w:color w:val="000000"/>
          <w:sz w:val="24"/>
          <w:szCs w:val="24"/>
          <w:shd w:val="clear" w:color="auto" w:fill="FFFFFF"/>
        </w:rPr>
        <w:t>Spring force (F</w:t>
      </w:r>
      <w:r>
        <w:rPr>
          <w:color w:val="000000"/>
          <w:sz w:val="24"/>
          <w:szCs w:val="24"/>
          <w:shd w:val="clear" w:color="auto" w:fill="FFFFFF"/>
          <w:vertAlign w:val="subscript"/>
        </w:rPr>
        <w:t>s</w:t>
      </w:r>
      <w:r>
        <w:rPr>
          <w:color w:val="000000"/>
          <w:sz w:val="24"/>
          <w:szCs w:val="24"/>
          <w:shd w:val="clear" w:color="auto" w:fill="FFFFFF"/>
        </w:rPr>
        <w:t>) = Kx</w:t>
      </w:r>
    </w:p>
    <w:p w14:paraId="2AB96FC1" w14:textId="316A982F" w:rsidR="00E53050" w:rsidRDefault="00E53050" w:rsidP="00934CFD">
      <w:pPr>
        <w:rPr>
          <w:color w:val="000000"/>
          <w:sz w:val="24"/>
          <w:szCs w:val="24"/>
          <w:shd w:val="clear" w:color="auto" w:fill="FFFFFF"/>
          <w:vertAlign w:val="subscript"/>
        </w:rPr>
      </w:pPr>
      <w:r>
        <w:rPr>
          <w:color w:val="000000"/>
          <w:sz w:val="24"/>
          <w:szCs w:val="24"/>
          <w:shd w:val="clear" w:color="auto" w:fill="FFFFFF"/>
        </w:rPr>
        <w:t>F</w:t>
      </w:r>
      <w:r>
        <w:rPr>
          <w:color w:val="000000"/>
          <w:sz w:val="24"/>
          <w:szCs w:val="24"/>
          <w:shd w:val="clear" w:color="auto" w:fill="FFFFFF"/>
          <w:vertAlign w:val="subscript"/>
        </w:rPr>
        <w:t xml:space="preserve">C </w:t>
      </w:r>
      <w:r>
        <w:rPr>
          <w:color w:val="000000"/>
          <w:sz w:val="24"/>
          <w:szCs w:val="24"/>
          <w:shd w:val="clear" w:color="auto" w:fill="FFFFFF"/>
        </w:rPr>
        <w:t>= F</w:t>
      </w:r>
      <w:r>
        <w:rPr>
          <w:color w:val="000000"/>
          <w:sz w:val="24"/>
          <w:szCs w:val="24"/>
          <w:shd w:val="clear" w:color="auto" w:fill="FFFFFF"/>
          <w:vertAlign w:val="subscript"/>
        </w:rPr>
        <w:t>s</w:t>
      </w:r>
    </w:p>
    <w:p w14:paraId="615D1C63" w14:textId="113A4AC1" w:rsidR="00E53050" w:rsidRDefault="00EE5C85" w:rsidP="00934CFD">
      <w:pPr>
        <w:rPr>
          <w:color w:val="000000"/>
          <w:sz w:val="24"/>
          <w:szCs w:val="24"/>
          <w:shd w:val="clear" w:color="auto" w:fill="FFFFFF"/>
        </w:rPr>
      </w:pPr>
      <w:r>
        <w:rPr>
          <w:color w:val="000000"/>
          <w:sz w:val="24"/>
          <w:szCs w:val="24"/>
          <w:shd w:val="clear" w:color="auto" w:fill="FFFFFF"/>
        </w:rPr>
        <w:t>Therefore:</w:t>
      </w:r>
    </w:p>
    <w:p w14:paraId="586D2354" w14:textId="3E437BC8" w:rsidR="00EE5C85" w:rsidRDefault="00EE5C85" w:rsidP="00934CFD">
      <w:pPr>
        <w:rPr>
          <w:color w:val="000000"/>
          <w:sz w:val="24"/>
          <w:szCs w:val="24"/>
          <w:shd w:val="clear" w:color="auto" w:fill="FFFFFF"/>
        </w:rPr>
      </w:pPr>
      <w:r>
        <w:rPr>
          <w:sz w:val="24"/>
          <w:szCs w:val="24"/>
        </w:rPr>
        <w:t>m</w:t>
      </w:r>
      <w:r w:rsidRPr="00E53050">
        <w:rPr>
          <w:color w:val="000000"/>
          <w:sz w:val="24"/>
          <w:szCs w:val="24"/>
          <w:shd w:val="clear" w:color="auto" w:fill="FFFFFF"/>
        </w:rPr>
        <w:t>ω</w:t>
      </w:r>
      <w:r>
        <w:rPr>
          <w:color w:val="000000"/>
          <w:sz w:val="24"/>
          <w:szCs w:val="24"/>
          <w:shd w:val="clear" w:color="auto" w:fill="FFFFFF"/>
          <w:vertAlign w:val="superscript"/>
        </w:rPr>
        <w:t>2</w:t>
      </w:r>
      <w:r>
        <w:rPr>
          <w:color w:val="000000"/>
          <w:sz w:val="24"/>
          <w:szCs w:val="24"/>
          <w:shd w:val="clear" w:color="auto" w:fill="FFFFFF"/>
        </w:rPr>
        <w:t>r = Kx</w:t>
      </w:r>
    </w:p>
    <w:p w14:paraId="3DF0804C" w14:textId="7A6C98F1" w:rsidR="00EE5C85" w:rsidRDefault="00EE5C85" w:rsidP="00934CFD">
      <w:pPr>
        <w:rPr>
          <w:color w:val="000000"/>
          <w:sz w:val="24"/>
          <w:szCs w:val="24"/>
          <w:shd w:val="clear" w:color="auto" w:fill="FFFFFF"/>
        </w:rPr>
      </w:pPr>
      <w:r>
        <w:rPr>
          <w:color w:val="000000"/>
          <w:sz w:val="24"/>
          <w:szCs w:val="24"/>
          <w:shd w:val="clear" w:color="auto" w:fill="FFFFFF"/>
        </w:rPr>
        <w:t>Where:</w:t>
      </w:r>
    </w:p>
    <w:p w14:paraId="485CEDAD" w14:textId="13FB8A13" w:rsidR="00EE5C85" w:rsidRDefault="00EE5C85" w:rsidP="00934CFD">
      <w:pPr>
        <w:rPr>
          <w:color w:val="000000"/>
          <w:sz w:val="24"/>
          <w:szCs w:val="24"/>
          <w:shd w:val="clear" w:color="auto" w:fill="FFFFFF"/>
        </w:rPr>
      </w:pPr>
      <w:r>
        <w:rPr>
          <w:color w:val="000000"/>
          <w:sz w:val="24"/>
          <w:szCs w:val="24"/>
          <w:shd w:val="clear" w:color="auto" w:fill="FFFFFF"/>
        </w:rPr>
        <w:t>m = mass of the shoes</w:t>
      </w:r>
    </w:p>
    <w:p w14:paraId="3EE8357B" w14:textId="4C55BB20" w:rsidR="00EE5C85" w:rsidRDefault="00EE5C85" w:rsidP="00934CFD">
      <w:pPr>
        <w:rPr>
          <w:color w:val="000000"/>
          <w:sz w:val="24"/>
          <w:szCs w:val="24"/>
          <w:shd w:val="clear" w:color="auto" w:fill="FFFFFF"/>
        </w:rPr>
      </w:pPr>
      <w:r>
        <w:rPr>
          <w:color w:val="000000"/>
          <w:sz w:val="24"/>
          <w:szCs w:val="24"/>
          <w:shd w:val="clear" w:color="auto" w:fill="FFFFFF"/>
        </w:rPr>
        <w:t>ω = Angular velocity</w:t>
      </w:r>
    </w:p>
    <w:p w14:paraId="0FF8A806" w14:textId="0E3DC090" w:rsidR="00EE5C85" w:rsidRDefault="00EE5C85" w:rsidP="00934CFD">
      <w:pPr>
        <w:rPr>
          <w:color w:val="000000"/>
          <w:sz w:val="24"/>
          <w:szCs w:val="24"/>
          <w:shd w:val="clear" w:color="auto" w:fill="FFFFFF"/>
        </w:rPr>
      </w:pPr>
      <w:r>
        <w:rPr>
          <w:color w:val="000000"/>
          <w:sz w:val="24"/>
          <w:szCs w:val="24"/>
          <w:shd w:val="clear" w:color="auto" w:fill="FFFFFF"/>
        </w:rPr>
        <w:t>r = total radius of shoes from the shaft centre</w:t>
      </w:r>
    </w:p>
    <w:p w14:paraId="721106E3" w14:textId="5A580FB7" w:rsidR="00EE5C85" w:rsidRDefault="00EE5C85" w:rsidP="00934CFD">
      <w:pPr>
        <w:rPr>
          <w:color w:val="000000"/>
          <w:sz w:val="24"/>
          <w:szCs w:val="24"/>
          <w:shd w:val="clear" w:color="auto" w:fill="FFFFFF"/>
        </w:rPr>
      </w:pPr>
      <w:r>
        <w:rPr>
          <w:color w:val="000000"/>
          <w:sz w:val="24"/>
          <w:szCs w:val="24"/>
          <w:shd w:val="clear" w:color="auto" w:fill="FFFFFF"/>
        </w:rPr>
        <w:t>K = Spring stiffness</w:t>
      </w:r>
    </w:p>
    <w:p w14:paraId="7F5FC4DB" w14:textId="1D9C4EC4" w:rsidR="00EE5C85" w:rsidRDefault="00EE5C85" w:rsidP="00934CFD">
      <w:pPr>
        <w:rPr>
          <w:color w:val="000000"/>
          <w:sz w:val="24"/>
          <w:szCs w:val="24"/>
          <w:shd w:val="clear" w:color="auto" w:fill="FFFFFF"/>
        </w:rPr>
      </w:pPr>
      <w:r>
        <w:rPr>
          <w:color w:val="000000"/>
          <w:sz w:val="24"/>
          <w:szCs w:val="24"/>
          <w:shd w:val="clear" w:color="auto" w:fill="FFFFFF"/>
        </w:rPr>
        <w:t xml:space="preserve">x = Total clearance </w:t>
      </w:r>
    </w:p>
    <w:p w14:paraId="7DD6B809" w14:textId="179457AC" w:rsidR="00EE5C85" w:rsidRDefault="00EE5C85" w:rsidP="00934CFD">
      <w:pPr>
        <w:rPr>
          <w:color w:val="000000"/>
          <w:sz w:val="24"/>
          <w:szCs w:val="24"/>
          <w:shd w:val="clear" w:color="auto" w:fill="FFFFFF"/>
        </w:rPr>
      </w:pPr>
    </w:p>
    <w:p w14:paraId="0CAA505F" w14:textId="27FB3BEA" w:rsidR="00EE5C85" w:rsidRDefault="00EE5C85" w:rsidP="00EE5C85">
      <w:pPr>
        <w:rPr>
          <w:color w:val="000000"/>
          <w:sz w:val="24"/>
          <w:szCs w:val="24"/>
          <w:shd w:val="clear" w:color="auto" w:fill="FFFFFF"/>
        </w:rPr>
      </w:pPr>
      <w:r>
        <w:rPr>
          <w:sz w:val="24"/>
          <w:szCs w:val="24"/>
        </w:rPr>
        <w:t>m</w:t>
      </w:r>
      <w:r w:rsidRPr="00E53050">
        <w:rPr>
          <w:color w:val="000000"/>
          <w:sz w:val="24"/>
          <w:szCs w:val="24"/>
          <w:shd w:val="clear" w:color="auto" w:fill="FFFFFF"/>
        </w:rPr>
        <w:t>ω</w:t>
      </w:r>
      <w:r>
        <w:rPr>
          <w:color w:val="000000"/>
          <w:sz w:val="24"/>
          <w:szCs w:val="24"/>
          <w:shd w:val="clear" w:color="auto" w:fill="FFFFFF"/>
          <w:vertAlign w:val="superscript"/>
        </w:rPr>
        <w:t>2</w:t>
      </w:r>
      <w:r>
        <w:rPr>
          <w:color w:val="000000"/>
          <w:sz w:val="24"/>
          <w:szCs w:val="24"/>
          <w:shd w:val="clear" w:color="auto" w:fill="FFFFFF"/>
        </w:rPr>
        <w:t>r = Kx</w:t>
      </w:r>
    </w:p>
    <w:p w14:paraId="0484FFE1" w14:textId="43A05D8C" w:rsidR="00EE5C85" w:rsidRPr="00E0004D" w:rsidRDefault="00EE5C85" w:rsidP="00EE5C85">
      <w:pPr>
        <w:rPr>
          <w:color w:val="000000"/>
          <w:sz w:val="28"/>
          <w:szCs w:val="28"/>
          <w:shd w:val="clear" w:color="auto" w:fill="FFFFFF"/>
        </w:rPr>
      </w:pPr>
      <w:r w:rsidRPr="00E53050">
        <w:rPr>
          <w:color w:val="000000"/>
          <w:sz w:val="24"/>
          <w:szCs w:val="24"/>
          <w:shd w:val="clear" w:color="auto" w:fill="FFFFFF"/>
        </w:rPr>
        <w:t>ω</w:t>
      </w:r>
      <w:r>
        <w:rPr>
          <w:color w:val="000000"/>
          <w:sz w:val="24"/>
          <w:szCs w:val="24"/>
          <w:shd w:val="clear" w:color="auto" w:fill="FFFFFF"/>
          <w:vertAlign w:val="superscript"/>
        </w:rPr>
        <w:t>2</w:t>
      </w:r>
      <w:r>
        <w:rPr>
          <w:color w:val="000000"/>
          <w:sz w:val="24"/>
          <w:szCs w:val="24"/>
          <w:shd w:val="clear" w:color="auto" w:fill="FFFFFF"/>
        </w:rPr>
        <w:t xml:space="preserve"> = </w:t>
      </w:r>
      <m:oMath>
        <m:f>
          <m:fPr>
            <m:ctrlPr>
              <w:rPr>
                <w:rFonts w:ascii="Cambria Math" w:hAnsi="Cambria Math"/>
                <w:i/>
                <w:color w:val="000000"/>
                <w:sz w:val="28"/>
                <w:szCs w:val="28"/>
                <w:shd w:val="clear" w:color="auto" w:fill="FFFFFF"/>
              </w:rPr>
            </m:ctrlPr>
          </m:fPr>
          <m:num>
            <m:r>
              <w:rPr>
                <w:rFonts w:ascii="Cambria Math" w:hAnsi="Cambria Math"/>
                <w:color w:val="000000"/>
                <w:sz w:val="28"/>
                <w:szCs w:val="28"/>
                <w:shd w:val="clear" w:color="auto" w:fill="FFFFFF"/>
              </w:rPr>
              <m:t>Kx</m:t>
            </m:r>
          </m:num>
          <m:den>
            <m:r>
              <w:rPr>
                <w:rFonts w:ascii="Cambria Math" w:hAnsi="Cambria Math"/>
                <w:color w:val="000000"/>
                <w:sz w:val="28"/>
                <w:szCs w:val="28"/>
                <w:shd w:val="clear" w:color="auto" w:fill="FFFFFF"/>
              </w:rPr>
              <m:t>mr</m:t>
            </m:r>
          </m:den>
        </m:f>
      </m:oMath>
    </w:p>
    <w:p w14:paraId="14F79141" w14:textId="2EEEB033" w:rsidR="00EE5C85" w:rsidRDefault="00EE5C85" w:rsidP="00EE5C85">
      <w:pPr>
        <w:rPr>
          <w:color w:val="000000"/>
          <w:sz w:val="24"/>
          <w:szCs w:val="24"/>
          <w:shd w:val="clear" w:color="auto" w:fill="FFFFFF"/>
        </w:rPr>
      </w:pPr>
      <w:r>
        <w:rPr>
          <w:color w:val="000000"/>
          <w:sz w:val="24"/>
          <w:szCs w:val="24"/>
          <w:shd w:val="clear" w:color="auto" w:fill="FFFFFF"/>
        </w:rPr>
        <w:t>K = 7.5kN/m = 7500N/m</w:t>
      </w:r>
    </w:p>
    <w:p w14:paraId="15EA624E" w14:textId="481B53B1" w:rsidR="00EE5C85" w:rsidRDefault="00EE5C85" w:rsidP="00EE5C85">
      <w:pPr>
        <w:rPr>
          <w:color w:val="000000"/>
          <w:sz w:val="24"/>
          <w:szCs w:val="24"/>
          <w:shd w:val="clear" w:color="auto" w:fill="FFFFFF"/>
        </w:rPr>
      </w:pPr>
      <w:r>
        <w:rPr>
          <w:color w:val="000000"/>
          <w:sz w:val="24"/>
          <w:szCs w:val="24"/>
          <w:shd w:val="clear" w:color="auto" w:fill="FFFFFF"/>
        </w:rPr>
        <w:t>x = 0.009m</w:t>
      </w:r>
    </w:p>
    <w:p w14:paraId="5B668E55" w14:textId="3F9FBB3B" w:rsidR="00EE5C85" w:rsidRDefault="00EE5C85" w:rsidP="00EE5C85">
      <w:pPr>
        <w:rPr>
          <w:color w:val="000000"/>
          <w:sz w:val="24"/>
          <w:szCs w:val="24"/>
          <w:shd w:val="clear" w:color="auto" w:fill="FFFFFF"/>
        </w:rPr>
      </w:pPr>
      <w:r>
        <w:rPr>
          <w:color w:val="000000"/>
          <w:sz w:val="24"/>
          <w:szCs w:val="24"/>
          <w:shd w:val="clear" w:color="auto" w:fill="FFFFFF"/>
        </w:rPr>
        <w:t>m = 275g = 0.275kg</w:t>
      </w:r>
    </w:p>
    <w:p w14:paraId="6DDEAFC8" w14:textId="0D5B4C0E" w:rsidR="00EE5C85" w:rsidRDefault="00EE5C85" w:rsidP="00EE5C85">
      <w:pPr>
        <w:rPr>
          <w:color w:val="000000"/>
          <w:sz w:val="24"/>
          <w:szCs w:val="24"/>
          <w:shd w:val="clear" w:color="auto" w:fill="FFFFFF"/>
        </w:rPr>
      </w:pPr>
      <w:r>
        <w:rPr>
          <w:color w:val="000000"/>
          <w:sz w:val="24"/>
          <w:szCs w:val="24"/>
          <w:shd w:val="clear" w:color="auto" w:fill="FFFFFF"/>
        </w:rPr>
        <w:t>r = 104mm = 0.104m</w:t>
      </w:r>
    </w:p>
    <w:p w14:paraId="2841BE46" w14:textId="44219BE1" w:rsidR="00EE5C85" w:rsidRDefault="00EE5C85" w:rsidP="00EE5C85">
      <w:pPr>
        <w:rPr>
          <w:color w:val="000000"/>
          <w:sz w:val="24"/>
          <w:szCs w:val="24"/>
          <w:shd w:val="clear" w:color="auto" w:fill="FFFFFF"/>
        </w:rPr>
      </w:pPr>
      <w:r>
        <w:rPr>
          <w:color w:val="000000"/>
          <w:sz w:val="24"/>
          <w:szCs w:val="24"/>
          <w:shd w:val="clear" w:color="auto" w:fill="FFFFFF"/>
        </w:rPr>
        <w:t>Therefore:</w:t>
      </w:r>
    </w:p>
    <w:p w14:paraId="083A15EA" w14:textId="2D646DF1" w:rsidR="00EE5C85" w:rsidRDefault="00EE5C85" w:rsidP="00EE5C85">
      <w:pPr>
        <w:rPr>
          <w:rFonts w:eastAsiaTheme="minorEastAsia"/>
          <w:color w:val="000000"/>
          <w:sz w:val="24"/>
          <w:szCs w:val="24"/>
          <w:shd w:val="clear" w:color="auto" w:fill="FFFFFF"/>
        </w:rPr>
      </w:pPr>
      <w:r w:rsidRPr="00E53050">
        <w:rPr>
          <w:color w:val="000000"/>
          <w:sz w:val="24"/>
          <w:szCs w:val="24"/>
          <w:shd w:val="clear" w:color="auto" w:fill="FFFFFF"/>
        </w:rPr>
        <w:t>ω</w:t>
      </w:r>
      <w:r>
        <w:rPr>
          <w:color w:val="000000"/>
          <w:sz w:val="24"/>
          <w:szCs w:val="24"/>
          <w:shd w:val="clear" w:color="auto" w:fill="FFFFFF"/>
          <w:vertAlign w:val="superscript"/>
        </w:rPr>
        <w:t>2</w:t>
      </w:r>
      <w:r>
        <w:rPr>
          <w:color w:val="000000"/>
          <w:sz w:val="24"/>
          <w:szCs w:val="24"/>
          <w:shd w:val="clear" w:color="auto" w:fill="FFFFFF"/>
        </w:rPr>
        <w:t xml:space="preserve"> = </w:t>
      </w:r>
      <m:oMath>
        <m:f>
          <m:fPr>
            <m:ctrlPr>
              <w:rPr>
                <w:rFonts w:ascii="Cambria Math" w:hAnsi="Cambria Math"/>
                <w:i/>
                <w:color w:val="000000"/>
                <w:sz w:val="28"/>
                <w:szCs w:val="28"/>
                <w:shd w:val="clear" w:color="auto" w:fill="FFFFFF"/>
              </w:rPr>
            </m:ctrlPr>
          </m:fPr>
          <m:num>
            <m:r>
              <w:rPr>
                <w:rFonts w:ascii="Cambria Math" w:hAnsi="Cambria Math"/>
                <w:color w:val="000000"/>
                <w:sz w:val="28"/>
                <w:szCs w:val="28"/>
                <w:shd w:val="clear" w:color="auto" w:fill="FFFFFF"/>
              </w:rPr>
              <m:t>7500 x 0.009</m:t>
            </m:r>
          </m:num>
          <m:den>
            <m:r>
              <w:rPr>
                <w:rFonts w:ascii="Cambria Math" w:hAnsi="Cambria Math"/>
                <w:color w:val="000000"/>
                <w:sz w:val="28"/>
                <w:szCs w:val="28"/>
                <w:shd w:val="clear" w:color="auto" w:fill="FFFFFF"/>
              </w:rPr>
              <m:t>0.275 x 0.104</m:t>
            </m:r>
          </m:den>
        </m:f>
      </m:oMath>
      <w:r>
        <w:rPr>
          <w:rFonts w:eastAsiaTheme="minorEastAsia"/>
          <w:color w:val="000000"/>
          <w:sz w:val="24"/>
          <w:szCs w:val="24"/>
          <w:shd w:val="clear" w:color="auto" w:fill="FFFFFF"/>
        </w:rPr>
        <w:t xml:space="preserve">  </w:t>
      </w:r>
    </w:p>
    <w:p w14:paraId="00DA7904" w14:textId="32F7674B" w:rsidR="00EE5C85" w:rsidRDefault="00EE5C85" w:rsidP="00EE5C85">
      <w:pPr>
        <w:rPr>
          <w:color w:val="000000"/>
          <w:sz w:val="24"/>
          <w:szCs w:val="24"/>
          <w:shd w:val="clear" w:color="auto" w:fill="FFFFFF"/>
        </w:rPr>
      </w:pPr>
      <w:r w:rsidRPr="00E53050">
        <w:rPr>
          <w:color w:val="000000"/>
          <w:sz w:val="24"/>
          <w:szCs w:val="24"/>
          <w:shd w:val="clear" w:color="auto" w:fill="FFFFFF"/>
        </w:rPr>
        <w:t>ω</w:t>
      </w:r>
      <w:r>
        <w:rPr>
          <w:color w:val="000000"/>
          <w:sz w:val="24"/>
          <w:szCs w:val="24"/>
          <w:shd w:val="clear" w:color="auto" w:fill="FFFFFF"/>
          <w:vertAlign w:val="superscript"/>
        </w:rPr>
        <w:t>2</w:t>
      </w:r>
      <w:r>
        <w:rPr>
          <w:color w:val="000000"/>
          <w:sz w:val="24"/>
          <w:szCs w:val="24"/>
          <w:shd w:val="clear" w:color="auto" w:fill="FFFFFF"/>
        </w:rPr>
        <w:t xml:space="preserve"> = 2360.14</w:t>
      </w:r>
    </w:p>
    <w:p w14:paraId="5842884E" w14:textId="0B73ECEF" w:rsidR="00EE5C85" w:rsidRDefault="00EE5C85" w:rsidP="00EE5C85">
      <w:pPr>
        <w:rPr>
          <w:color w:val="000000"/>
          <w:sz w:val="24"/>
          <w:szCs w:val="24"/>
          <w:shd w:val="clear" w:color="auto" w:fill="FFFFFF"/>
        </w:rPr>
      </w:pPr>
    </w:p>
    <w:p w14:paraId="79554312" w14:textId="5D682065" w:rsidR="00EE5C85" w:rsidRDefault="00EE5C85" w:rsidP="00EE5C85">
      <w:pPr>
        <w:rPr>
          <w:rFonts w:eastAsiaTheme="minorEastAsia"/>
          <w:color w:val="000000"/>
          <w:sz w:val="24"/>
          <w:szCs w:val="24"/>
          <w:shd w:val="clear" w:color="auto" w:fill="FFFFFF"/>
        </w:rPr>
      </w:pPr>
      <w:r w:rsidRPr="00E53050">
        <w:rPr>
          <w:color w:val="000000"/>
          <w:sz w:val="24"/>
          <w:szCs w:val="24"/>
          <w:shd w:val="clear" w:color="auto" w:fill="FFFFFF"/>
        </w:rPr>
        <w:t>ω</w:t>
      </w:r>
      <w:r>
        <w:rPr>
          <w:color w:val="000000"/>
          <w:sz w:val="24"/>
          <w:szCs w:val="24"/>
          <w:shd w:val="clear" w:color="auto" w:fill="FFFFFF"/>
        </w:rPr>
        <w:t xml:space="preserve"> = </w:t>
      </w:r>
      <m:oMath>
        <m:rad>
          <m:radPr>
            <m:degHide m:val="1"/>
            <m:ctrlPr>
              <w:rPr>
                <w:rFonts w:ascii="Cambria Math" w:hAnsi="Cambria Math"/>
                <w:i/>
                <w:color w:val="000000"/>
                <w:sz w:val="24"/>
                <w:szCs w:val="24"/>
                <w:shd w:val="clear" w:color="auto" w:fill="FFFFFF"/>
              </w:rPr>
            </m:ctrlPr>
          </m:radPr>
          <m:deg/>
          <m:e>
            <m:r>
              <w:rPr>
                <w:rFonts w:ascii="Cambria Math" w:hAnsi="Cambria Math"/>
                <w:color w:val="000000"/>
                <w:sz w:val="24"/>
                <w:szCs w:val="24"/>
                <w:shd w:val="clear" w:color="auto" w:fill="FFFFFF"/>
              </w:rPr>
              <m:t>2360.14</m:t>
            </m:r>
          </m:e>
        </m:rad>
      </m:oMath>
    </w:p>
    <w:p w14:paraId="7EAF988E" w14:textId="6C36592C" w:rsidR="00EE5C85" w:rsidRDefault="00EE5C85" w:rsidP="00EE5C85">
      <w:pPr>
        <w:rPr>
          <w:color w:val="000000"/>
          <w:sz w:val="24"/>
          <w:szCs w:val="24"/>
          <w:shd w:val="clear" w:color="auto" w:fill="FFFFFF"/>
        </w:rPr>
      </w:pPr>
      <w:r w:rsidRPr="00E53050">
        <w:rPr>
          <w:color w:val="000000"/>
          <w:sz w:val="24"/>
          <w:szCs w:val="24"/>
          <w:shd w:val="clear" w:color="auto" w:fill="FFFFFF"/>
        </w:rPr>
        <w:t>ω</w:t>
      </w:r>
      <w:r>
        <w:rPr>
          <w:color w:val="000000"/>
          <w:sz w:val="24"/>
          <w:szCs w:val="24"/>
          <w:shd w:val="clear" w:color="auto" w:fill="FFFFFF"/>
        </w:rPr>
        <w:t xml:space="preserve"> = 48.58 rad/s</w:t>
      </w:r>
    </w:p>
    <w:p w14:paraId="7C07CCAA" w14:textId="52439450" w:rsidR="0004736F" w:rsidRDefault="0004736F" w:rsidP="00EE5C85">
      <w:pPr>
        <w:rPr>
          <w:color w:val="000000"/>
          <w:sz w:val="24"/>
          <w:szCs w:val="24"/>
          <w:shd w:val="clear" w:color="auto" w:fill="FFFFFF"/>
        </w:rPr>
      </w:pPr>
    </w:p>
    <w:p w14:paraId="059D92F7" w14:textId="77777777" w:rsidR="0004736F" w:rsidRDefault="0004736F" w:rsidP="00EE5C85">
      <w:pPr>
        <w:rPr>
          <w:color w:val="000000"/>
          <w:sz w:val="24"/>
          <w:szCs w:val="24"/>
          <w:shd w:val="clear" w:color="auto" w:fill="FFFFFF"/>
        </w:rPr>
      </w:pPr>
    </w:p>
    <w:p w14:paraId="0B15A9EE" w14:textId="2E6ED2AC" w:rsidR="00EE5C85" w:rsidRDefault="00092E40" w:rsidP="00EE5C85">
      <w:pPr>
        <w:rPr>
          <w:rFonts w:eastAsiaTheme="minorEastAsia"/>
          <w:color w:val="000000"/>
          <w:sz w:val="24"/>
          <w:szCs w:val="24"/>
          <w:shd w:val="clear" w:color="auto" w:fill="FFFFFF"/>
        </w:rPr>
      </w:pPr>
      <w:r>
        <w:rPr>
          <w:color w:val="000000"/>
          <w:sz w:val="24"/>
          <w:szCs w:val="24"/>
          <w:shd w:val="clear" w:color="auto" w:fill="FFFFFF"/>
        </w:rPr>
        <w:lastRenderedPageBreak/>
        <w:t>To convert rad/s to rpm, the following equation is used:</w:t>
      </w:r>
      <w:r>
        <w:rPr>
          <w:color w:val="000000"/>
          <w:sz w:val="24"/>
          <w:szCs w:val="24"/>
          <w:shd w:val="clear" w:color="auto" w:fill="FFFFFF"/>
        </w:rPr>
        <w:br/>
        <w:t xml:space="preserve">RPM = </w:t>
      </w:r>
      <w:r w:rsidRPr="00E53050">
        <w:rPr>
          <w:color w:val="000000"/>
          <w:sz w:val="24"/>
          <w:szCs w:val="24"/>
          <w:shd w:val="clear" w:color="auto" w:fill="FFFFFF"/>
        </w:rPr>
        <w:t>ω</w:t>
      </w:r>
      <w:r>
        <w:rPr>
          <w:color w:val="000000"/>
          <w:sz w:val="24"/>
          <w:szCs w:val="24"/>
          <w:shd w:val="clear" w:color="auto" w:fill="FFFFFF"/>
        </w:rPr>
        <w:t xml:space="preserve"> x </w:t>
      </w:r>
      <m:oMath>
        <m:f>
          <m:fPr>
            <m:ctrlPr>
              <w:rPr>
                <w:rFonts w:ascii="Cambria Math" w:hAnsi="Cambria Math"/>
                <w:i/>
                <w:color w:val="000000"/>
                <w:sz w:val="28"/>
                <w:szCs w:val="28"/>
                <w:shd w:val="clear" w:color="auto" w:fill="FFFFFF"/>
              </w:rPr>
            </m:ctrlPr>
          </m:fPr>
          <m:num>
            <m:r>
              <w:rPr>
                <w:rFonts w:ascii="Cambria Math" w:hAnsi="Cambria Math"/>
                <w:color w:val="000000"/>
                <w:sz w:val="28"/>
                <w:szCs w:val="28"/>
                <w:shd w:val="clear" w:color="auto" w:fill="FFFFFF"/>
              </w:rPr>
              <m:t>60</m:t>
            </m:r>
          </m:num>
          <m:den>
            <m:r>
              <w:rPr>
                <w:rFonts w:ascii="Cambria Math" w:hAnsi="Cambria Math"/>
                <w:color w:val="000000"/>
                <w:sz w:val="28"/>
                <w:szCs w:val="28"/>
                <w:shd w:val="clear" w:color="auto" w:fill="FFFFFF"/>
              </w:rPr>
              <m:t>2π</m:t>
            </m:r>
          </m:den>
        </m:f>
      </m:oMath>
    </w:p>
    <w:p w14:paraId="0FEFA7E0" w14:textId="77777777" w:rsidR="00092E40" w:rsidRPr="00EE5C85" w:rsidRDefault="00092E40" w:rsidP="00EE5C85">
      <w:pPr>
        <w:rPr>
          <w:color w:val="000000"/>
          <w:sz w:val="24"/>
          <w:szCs w:val="24"/>
          <w:shd w:val="clear" w:color="auto" w:fill="FFFFFF"/>
        </w:rPr>
      </w:pPr>
    </w:p>
    <w:p w14:paraId="5865EC57" w14:textId="4F4AAE4B" w:rsidR="00EE5C85" w:rsidRPr="00E0004D" w:rsidRDefault="00092E40" w:rsidP="00EE5C85">
      <w:pPr>
        <w:rPr>
          <w:color w:val="000000"/>
          <w:sz w:val="28"/>
          <w:szCs w:val="28"/>
          <w:shd w:val="clear" w:color="auto" w:fill="FFFFFF"/>
        </w:rPr>
      </w:pPr>
      <w:r>
        <w:rPr>
          <w:color w:val="000000"/>
          <w:sz w:val="24"/>
          <w:szCs w:val="24"/>
          <w:shd w:val="clear" w:color="auto" w:fill="FFFFFF"/>
        </w:rPr>
        <w:t xml:space="preserve">RPM = 48.58 x </w:t>
      </w:r>
      <m:oMath>
        <m:f>
          <m:fPr>
            <m:ctrlPr>
              <w:rPr>
                <w:rFonts w:ascii="Cambria Math" w:hAnsi="Cambria Math"/>
                <w:i/>
                <w:color w:val="000000"/>
                <w:sz w:val="28"/>
                <w:szCs w:val="28"/>
                <w:shd w:val="clear" w:color="auto" w:fill="FFFFFF"/>
              </w:rPr>
            </m:ctrlPr>
          </m:fPr>
          <m:num>
            <m:r>
              <w:rPr>
                <w:rFonts w:ascii="Cambria Math" w:hAnsi="Cambria Math"/>
                <w:color w:val="000000"/>
                <w:sz w:val="28"/>
                <w:szCs w:val="28"/>
                <w:shd w:val="clear" w:color="auto" w:fill="FFFFFF"/>
              </w:rPr>
              <m:t>60</m:t>
            </m:r>
          </m:num>
          <m:den>
            <m:r>
              <w:rPr>
                <w:rFonts w:ascii="Cambria Math" w:hAnsi="Cambria Math"/>
                <w:color w:val="000000"/>
                <w:sz w:val="28"/>
                <w:szCs w:val="28"/>
                <w:shd w:val="clear" w:color="auto" w:fill="FFFFFF"/>
              </w:rPr>
              <m:t>2π</m:t>
            </m:r>
          </m:den>
        </m:f>
      </m:oMath>
    </w:p>
    <w:p w14:paraId="30F41962" w14:textId="598C75FF" w:rsidR="00EE5C85" w:rsidRDefault="00092E40" w:rsidP="00934CFD">
      <w:pPr>
        <w:rPr>
          <w:color w:val="000000"/>
          <w:sz w:val="24"/>
          <w:szCs w:val="24"/>
          <w:shd w:val="clear" w:color="auto" w:fill="FFFFFF"/>
        </w:rPr>
      </w:pPr>
      <w:r>
        <w:rPr>
          <w:color w:val="000000"/>
          <w:sz w:val="24"/>
          <w:szCs w:val="24"/>
          <w:shd w:val="clear" w:color="auto" w:fill="FFFFFF"/>
        </w:rPr>
        <w:t>RPM = 463.90</w:t>
      </w:r>
    </w:p>
    <w:p w14:paraId="7C97A93A" w14:textId="2ACC633A" w:rsidR="00092E40" w:rsidRDefault="00092E40" w:rsidP="00934CFD">
      <w:pPr>
        <w:rPr>
          <w:color w:val="000000"/>
          <w:sz w:val="24"/>
          <w:szCs w:val="24"/>
          <w:shd w:val="clear" w:color="auto" w:fill="FFFFFF"/>
        </w:rPr>
      </w:pPr>
      <w:r>
        <w:rPr>
          <w:color w:val="000000"/>
          <w:sz w:val="24"/>
          <w:szCs w:val="24"/>
          <w:shd w:val="clear" w:color="auto" w:fill="FFFFFF"/>
        </w:rPr>
        <w:t>RPM to the nearest whole number = 464 rpm.</w:t>
      </w:r>
    </w:p>
    <w:p w14:paraId="7E07729F" w14:textId="77777777" w:rsidR="00F61D07" w:rsidRDefault="00F61D07" w:rsidP="00934CFD">
      <w:pPr>
        <w:rPr>
          <w:color w:val="000000"/>
          <w:sz w:val="24"/>
          <w:szCs w:val="24"/>
          <w:shd w:val="clear" w:color="auto" w:fill="FFFFFF"/>
        </w:rPr>
      </w:pPr>
    </w:p>
    <w:p w14:paraId="50E86B80" w14:textId="77777777" w:rsidR="00092E40" w:rsidRDefault="00092E40" w:rsidP="00934CFD">
      <w:pPr>
        <w:rPr>
          <w:color w:val="000000"/>
          <w:sz w:val="24"/>
          <w:szCs w:val="24"/>
          <w:shd w:val="clear" w:color="auto" w:fill="FFFFFF"/>
        </w:rPr>
      </w:pPr>
    </w:p>
    <w:p w14:paraId="30D06B4B" w14:textId="091BAF4D" w:rsidR="00E0004D" w:rsidRDefault="00701F75" w:rsidP="00F61D07">
      <w:pPr>
        <w:pStyle w:val="Heading2"/>
        <w:rPr>
          <w:rStyle w:val="eop"/>
        </w:rPr>
      </w:pPr>
      <w:bookmarkStart w:id="12" w:name="_Toc150093935"/>
      <w:r>
        <w:rPr>
          <w:rStyle w:val="normaltextrun"/>
        </w:rPr>
        <w:t>R</w:t>
      </w:r>
      <w:r w:rsidR="00E0004D" w:rsidRPr="00F61D07">
        <w:rPr>
          <w:rStyle w:val="normaltextrun"/>
        </w:rPr>
        <w:t>adial force when the driving shaft is rotating at a speed of 550 RPM.</w:t>
      </w:r>
      <w:bookmarkEnd w:id="12"/>
    </w:p>
    <w:p w14:paraId="0682D235" w14:textId="77777777" w:rsidR="00F61D07" w:rsidRPr="00F61D07" w:rsidRDefault="00F61D07" w:rsidP="00F61D07"/>
    <w:p w14:paraId="48518173" w14:textId="7552D581" w:rsidR="00E0004D" w:rsidRDefault="00E0004D" w:rsidP="00E0004D">
      <w:pPr>
        <w:rPr>
          <w:color w:val="000000"/>
          <w:sz w:val="24"/>
          <w:szCs w:val="24"/>
          <w:shd w:val="clear" w:color="auto" w:fill="FFFFFF"/>
        </w:rPr>
      </w:pPr>
      <w:r w:rsidRPr="00E0004D">
        <w:rPr>
          <w:sz w:val="24"/>
          <w:szCs w:val="24"/>
        </w:rPr>
        <w:t>Centripetal force (F</w:t>
      </w:r>
      <w:r w:rsidRPr="00E0004D">
        <w:rPr>
          <w:sz w:val="24"/>
          <w:szCs w:val="24"/>
          <w:vertAlign w:val="subscript"/>
        </w:rPr>
        <w:t>C</w:t>
      </w:r>
      <w:r w:rsidRPr="00E0004D">
        <w:rPr>
          <w:sz w:val="24"/>
          <w:szCs w:val="24"/>
        </w:rPr>
        <w:t>) = m</w:t>
      </w:r>
      <w:r w:rsidRPr="00E0004D">
        <w:rPr>
          <w:color w:val="000000"/>
          <w:sz w:val="24"/>
          <w:szCs w:val="24"/>
          <w:shd w:val="clear" w:color="auto" w:fill="FFFFFF"/>
        </w:rPr>
        <w:t>ω</w:t>
      </w:r>
      <w:r w:rsidRPr="00E0004D">
        <w:rPr>
          <w:color w:val="000000"/>
          <w:sz w:val="24"/>
          <w:szCs w:val="24"/>
          <w:shd w:val="clear" w:color="auto" w:fill="FFFFFF"/>
          <w:vertAlign w:val="superscript"/>
        </w:rPr>
        <w:t>2</w:t>
      </w:r>
      <w:r w:rsidRPr="00E0004D">
        <w:rPr>
          <w:color w:val="000000"/>
          <w:sz w:val="24"/>
          <w:szCs w:val="24"/>
          <w:shd w:val="clear" w:color="auto" w:fill="FFFFFF"/>
        </w:rPr>
        <w:t xml:space="preserve">r </w:t>
      </w:r>
    </w:p>
    <w:p w14:paraId="05D59E04" w14:textId="128E3440" w:rsidR="00E0004D" w:rsidRDefault="00E0004D" w:rsidP="00E0004D">
      <w:pPr>
        <w:rPr>
          <w:color w:val="000000"/>
          <w:sz w:val="24"/>
          <w:szCs w:val="24"/>
          <w:shd w:val="clear" w:color="auto" w:fill="FFFFFF"/>
        </w:rPr>
      </w:pPr>
      <w:r>
        <w:rPr>
          <w:color w:val="000000"/>
          <w:sz w:val="24"/>
          <w:szCs w:val="24"/>
          <w:shd w:val="clear" w:color="auto" w:fill="FFFFFF"/>
        </w:rPr>
        <w:t>Spring Stiffness (F</w:t>
      </w:r>
      <w:r>
        <w:rPr>
          <w:color w:val="000000"/>
          <w:sz w:val="24"/>
          <w:szCs w:val="24"/>
          <w:shd w:val="clear" w:color="auto" w:fill="FFFFFF"/>
          <w:vertAlign w:val="subscript"/>
        </w:rPr>
        <w:t>s</w:t>
      </w:r>
      <w:r>
        <w:rPr>
          <w:color w:val="000000"/>
          <w:sz w:val="24"/>
          <w:szCs w:val="24"/>
          <w:shd w:val="clear" w:color="auto" w:fill="FFFFFF"/>
        </w:rPr>
        <w:t>) = Kx</w:t>
      </w:r>
    </w:p>
    <w:p w14:paraId="22632F12" w14:textId="0BA31F88" w:rsidR="00E0004D" w:rsidRDefault="00E0004D" w:rsidP="00E0004D">
      <w:pPr>
        <w:rPr>
          <w:color w:val="000000"/>
          <w:sz w:val="24"/>
          <w:szCs w:val="24"/>
          <w:shd w:val="clear" w:color="auto" w:fill="FFFFFF"/>
        </w:rPr>
      </w:pPr>
    </w:p>
    <w:p w14:paraId="0BFD4DFF" w14:textId="20A37DE1" w:rsidR="00E0004D" w:rsidRDefault="00E0004D" w:rsidP="00E0004D">
      <w:pPr>
        <w:rPr>
          <w:color w:val="000000"/>
          <w:sz w:val="24"/>
          <w:szCs w:val="24"/>
          <w:shd w:val="clear" w:color="auto" w:fill="FFFFFF"/>
        </w:rPr>
      </w:pPr>
      <w:r>
        <w:rPr>
          <w:color w:val="000000"/>
          <w:sz w:val="24"/>
          <w:szCs w:val="24"/>
          <w:shd w:val="clear" w:color="auto" w:fill="FFFFFF"/>
        </w:rPr>
        <w:t>550rpm converted to rad/s using the following equation:</w:t>
      </w:r>
    </w:p>
    <w:p w14:paraId="3B20F24B" w14:textId="3CC65350" w:rsidR="00E0004D" w:rsidRDefault="00000000" w:rsidP="00E0004D">
      <w:pPr>
        <w:rPr>
          <w:rFonts w:eastAsiaTheme="minorEastAsia"/>
          <w:color w:val="000000"/>
          <w:sz w:val="24"/>
          <w:szCs w:val="24"/>
          <w:shd w:val="clear" w:color="auto" w:fill="FFFFFF"/>
        </w:rPr>
      </w:pPr>
      <m:oMath>
        <m:f>
          <m:fPr>
            <m:ctrlPr>
              <w:rPr>
                <w:rFonts w:ascii="Cambria Math" w:hAnsi="Cambria Math" w:cstheme="minorHAnsi"/>
                <w:i/>
                <w:color w:val="000000"/>
                <w:sz w:val="28"/>
                <w:szCs w:val="28"/>
                <w:shd w:val="clear" w:color="auto" w:fill="FFFFFF"/>
              </w:rPr>
            </m:ctrlPr>
          </m:fPr>
          <m:num>
            <m:r>
              <w:rPr>
                <w:rFonts w:ascii="Cambria Math" w:hAnsi="Cambria Math" w:cstheme="minorHAnsi"/>
                <w:color w:val="000000"/>
                <w:sz w:val="28"/>
                <w:szCs w:val="28"/>
                <w:shd w:val="clear" w:color="auto" w:fill="FFFFFF"/>
              </w:rPr>
              <m:t>550x2π</m:t>
            </m:r>
          </m:num>
          <m:den>
            <m:r>
              <w:rPr>
                <w:rFonts w:ascii="Cambria Math" w:hAnsi="Cambria Math" w:cstheme="minorHAnsi"/>
                <w:color w:val="000000"/>
                <w:sz w:val="28"/>
                <w:szCs w:val="28"/>
                <w:shd w:val="clear" w:color="auto" w:fill="FFFFFF"/>
              </w:rPr>
              <m:t>60</m:t>
            </m:r>
          </m:den>
        </m:f>
      </m:oMath>
      <w:r w:rsidR="00E0004D">
        <w:rPr>
          <w:rFonts w:eastAsiaTheme="minorEastAsia"/>
          <w:color w:val="000000"/>
          <w:sz w:val="24"/>
          <w:szCs w:val="24"/>
          <w:shd w:val="clear" w:color="auto" w:fill="FFFFFF"/>
        </w:rPr>
        <w:t xml:space="preserve"> = 57.5958 rad/s</w:t>
      </w:r>
    </w:p>
    <w:p w14:paraId="1F76E720" w14:textId="756FE691" w:rsidR="00E0004D" w:rsidRDefault="00C92F09" w:rsidP="00E0004D">
      <w:pPr>
        <w:rPr>
          <w:color w:val="000000"/>
          <w:sz w:val="24"/>
          <w:szCs w:val="24"/>
          <w:shd w:val="clear" w:color="auto" w:fill="FFFFFF"/>
        </w:rPr>
      </w:pPr>
      <w:r>
        <w:rPr>
          <w:rFonts w:eastAsiaTheme="minorEastAsia"/>
          <w:color w:val="000000"/>
          <w:sz w:val="24"/>
          <w:szCs w:val="24"/>
          <w:shd w:val="clear" w:color="auto" w:fill="FFFFFF"/>
        </w:rPr>
        <w:t>F</w:t>
      </w:r>
      <w:r>
        <w:rPr>
          <w:rFonts w:eastAsiaTheme="minorEastAsia"/>
          <w:color w:val="000000"/>
          <w:sz w:val="24"/>
          <w:szCs w:val="24"/>
          <w:shd w:val="clear" w:color="auto" w:fill="FFFFFF"/>
          <w:vertAlign w:val="subscript"/>
        </w:rPr>
        <w:t>C</w:t>
      </w:r>
      <w:r>
        <w:rPr>
          <w:rFonts w:eastAsiaTheme="minorEastAsia"/>
          <w:color w:val="000000"/>
          <w:sz w:val="24"/>
          <w:szCs w:val="24"/>
          <w:shd w:val="clear" w:color="auto" w:fill="FFFFFF"/>
        </w:rPr>
        <w:t xml:space="preserve"> = 0.275 x 57.5958</w:t>
      </w:r>
      <w:r>
        <w:rPr>
          <w:rFonts w:eastAsiaTheme="minorEastAsia"/>
          <w:color w:val="000000"/>
          <w:sz w:val="24"/>
          <w:szCs w:val="24"/>
          <w:shd w:val="clear" w:color="auto" w:fill="FFFFFF"/>
          <w:vertAlign w:val="superscript"/>
        </w:rPr>
        <w:t xml:space="preserve">2 </w:t>
      </w:r>
      <w:r>
        <w:rPr>
          <w:color w:val="000000"/>
          <w:sz w:val="24"/>
          <w:szCs w:val="24"/>
          <w:shd w:val="clear" w:color="auto" w:fill="FFFFFF"/>
        </w:rPr>
        <w:t>x 0.104 = 94.87N</w:t>
      </w:r>
    </w:p>
    <w:p w14:paraId="782B0B58" w14:textId="265F3804" w:rsidR="00C92F09" w:rsidRDefault="00C92F09" w:rsidP="00E0004D">
      <w:pPr>
        <w:rPr>
          <w:color w:val="000000"/>
          <w:sz w:val="24"/>
          <w:szCs w:val="24"/>
          <w:shd w:val="clear" w:color="auto" w:fill="FFFFFF"/>
        </w:rPr>
      </w:pPr>
    </w:p>
    <w:p w14:paraId="2DF4AD79" w14:textId="41BD976E" w:rsidR="00C92F09" w:rsidRDefault="00C92F09" w:rsidP="00E0004D">
      <w:pPr>
        <w:rPr>
          <w:color w:val="000000"/>
          <w:sz w:val="24"/>
          <w:szCs w:val="24"/>
          <w:shd w:val="clear" w:color="auto" w:fill="FFFFFF"/>
        </w:rPr>
      </w:pPr>
      <w:r>
        <w:rPr>
          <w:color w:val="000000"/>
          <w:sz w:val="24"/>
          <w:szCs w:val="24"/>
          <w:shd w:val="clear" w:color="auto" w:fill="FFFFFF"/>
        </w:rPr>
        <w:t>F</w:t>
      </w:r>
      <w:r>
        <w:rPr>
          <w:color w:val="000000"/>
          <w:sz w:val="24"/>
          <w:szCs w:val="24"/>
          <w:shd w:val="clear" w:color="auto" w:fill="FFFFFF"/>
          <w:vertAlign w:val="subscript"/>
        </w:rPr>
        <w:t>s</w:t>
      </w:r>
      <w:r>
        <w:rPr>
          <w:color w:val="000000"/>
          <w:sz w:val="24"/>
          <w:szCs w:val="24"/>
          <w:shd w:val="clear" w:color="auto" w:fill="FFFFFF"/>
        </w:rPr>
        <w:t xml:space="preserve"> = Kx</w:t>
      </w:r>
    </w:p>
    <w:p w14:paraId="21672CFB" w14:textId="0C5C95A8" w:rsidR="00C92F09" w:rsidRDefault="00C92F09" w:rsidP="00E0004D">
      <w:pPr>
        <w:rPr>
          <w:color w:val="000000"/>
          <w:sz w:val="24"/>
          <w:szCs w:val="24"/>
          <w:shd w:val="clear" w:color="auto" w:fill="FFFFFF"/>
        </w:rPr>
      </w:pPr>
      <w:r>
        <w:rPr>
          <w:color w:val="000000"/>
          <w:sz w:val="24"/>
          <w:szCs w:val="24"/>
          <w:shd w:val="clear" w:color="auto" w:fill="FFFFFF"/>
        </w:rPr>
        <w:t>F</w:t>
      </w:r>
      <w:r>
        <w:rPr>
          <w:color w:val="000000"/>
          <w:sz w:val="24"/>
          <w:szCs w:val="24"/>
          <w:shd w:val="clear" w:color="auto" w:fill="FFFFFF"/>
          <w:vertAlign w:val="subscript"/>
        </w:rPr>
        <w:t>s</w:t>
      </w:r>
      <w:r>
        <w:rPr>
          <w:color w:val="000000"/>
          <w:sz w:val="24"/>
          <w:szCs w:val="24"/>
          <w:shd w:val="clear" w:color="auto" w:fill="FFFFFF"/>
        </w:rPr>
        <w:t xml:space="preserve"> = 7500 x 0.009</w:t>
      </w:r>
    </w:p>
    <w:p w14:paraId="56E604BA" w14:textId="3D38426C" w:rsidR="00C92F09" w:rsidRDefault="00C92F09" w:rsidP="00E0004D">
      <w:pPr>
        <w:rPr>
          <w:color w:val="000000"/>
          <w:sz w:val="24"/>
          <w:szCs w:val="24"/>
          <w:shd w:val="clear" w:color="auto" w:fill="FFFFFF"/>
        </w:rPr>
      </w:pPr>
      <w:r>
        <w:rPr>
          <w:color w:val="000000"/>
          <w:sz w:val="24"/>
          <w:szCs w:val="24"/>
          <w:shd w:val="clear" w:color="auto" w:fill="FFFFFF"/>
        </w:rPr>
        <w:t>F</w:t>
      </w:r>
      <w:r>
        <w:rPr>
          <w:color w:val="000000"/>
          <w:sz w:val="24"/>
          <w:szCs w:val="24"/>
          <w:shd w:val="clear" w:color="auto" w:fill="FFFFFF"/>
          <w:vertAlign w:val="subscript"/>
        </w:rPr>
        <w:t>s</w:t>
      </w:r>
      <w:r>
        <w:rPr>
          <w:color w:val="000000"/>
          <w:sz w:val="24"/>
          <w:szCs w:val="24"/>
          <w:shd w:val="clear" w:color="auto" w:fill="FFFFFF"/>
        </w:rPr>
        <w:t xml:space="preserve"> = 67.5</w:t>
      </w:r>
    </w:p>
    <w:p w14:paraId="325910C9" w14:textId="6CBF25E2" w:rsidR="00C92F09" w:rsidRDefault="00C92F09" w:rsidP="00E0004D">
      <w:pPr>
        <w:rPr>
          <w:color w:val="000000"/>
          <w:sz w:val="24"/>
          <w:szCs w:val="24"/>
          <w:shd w:val="clear" w:color="auto" w:fill="FFFFFF"/>
        </w:rPr>
      </w:pPr>
    </w:p>
    <w:p w14:paraId="7C1D31C7" w14:textId="6EAFF456" w:rsidR="004D3023" w:rsidRDefault="004D3023" w:rsidP="00E0004D">
      <w:pPr>
        <w:rPr>
          <w:color w:val="000000"/>
          <w:sz w:val="24"/>
          <w:szCs w:val="24"/>
          <w:shd w:val="clear" w:color="auto" w:fill="FFFFFF"/>
        </w:rPr>
      </w:pPr>
      <w:r>
        <w:rPr>
          <w:color w:val="000000"/>
          <w:sz w:val="24"/>
          <w:szCs w:val="24"/>
          <w:shd w:val="clear" w:color="auto" w:fill="FFFFFF"/>
        </w:rPr>
        <w:t>F</w:t>
      </w:r>
      <w:r>
        <w:rPr>
          <w:color w:val="000000"/>
          <w:sz w:val="24"/>
          <w:szCs w:val="24"/>
          <w:shd w:val="clear" w:color="auto" w:fill="FFFFFF"/>
          <w:vertAlign w:val="subscript"/>
        </w:rPr>
        <w:t>c</w:t>
      </w:r>
      <w:r>
        <w:rPr>
          <w:color w:val="000000"/>
          <w:sz w:val="24"/>
          <w:szCs w:val="24"/>
          <w:shd w:val="clear" w:color="auto" w:fill="FFFFFF"/>
        </w:rPr>
        <w:t xml:space="preserve"> – F</w:t>
      </w:r>
      <w:r>
        <w:rPr>
          <w:color w:val="000000"/>
          <w:sz w:val="24"/>
          <w:szCs w:val="24"/>
          <w:shd w:val="clear" w:color="auto" w:fill="FFFFFF"/>
          <w:vertAlign w:val="subscript"/>
        </w:rPr>
        <w:t>s</w:t>
      </w:r>
      <w:r>
        <w:rPr>
          <w:color w:val="000000"/>
          <w:sz w:val="24"/>
          <w:szCs w:val="24"/>
          <w:shd w:val="clear" w:color="auto" w:fill="FFFFFF"/>
        </w:rPr>
        <w:t xml:space="preserve"> = 94.87 – 67.5</w:t>
      </w:r>
    </w:p>
    <w:p w14:paraId="6F3D8B57" w14:textId="591636AD" w:rsidR="004D3023" w:rsidRDefault="004D3023" w:rsidP="00E0004D">
      <w:pPr>
        <w:rPr>
          <w:color w:val="000000"/>
          <w:sz w:val="24"/>
          <w:szCs w:val="24"/>
          <w:shd w:val="clear" w:color="auto" w:fill="FFFFFF"/>
        </w:rPr>
      </w:pPr>
      <w:r>
        <w:rPr>
          <w:color w:val="000000"/>
          <w:sz w:val="24"/>
          <w:szCs w:val="24"/>
          <w:shd w:val="clear" w:color="auto" w:fill="FFFFFF"/>
        </w:rPr>
        <w:t>The radial force acting on the clutch face (one shoe) = 27.37N</w:t>
      </w:r>
    </w:p>
    <w:p w14:paraId="74893621" w14:textId="1D76AE16" w:rsidR="004D3023" w:rsidRDefault="004D3023" w:rsidP="00E0004D">
      <w:pPr>
        <w:rPr>
          <w:color w:val="000000"/>
          <w:sz w:val="24"/>
          <w:szCs w:val="24"/>
          <w:shd w:val="clear" w:color="auto" w:fill="FFFFFF"/>
        </w:rPr>
      </w:pPr>
      <w:r>
        <w:rPr>
          <w:color w:val="000000"/>
          <w:sz w:val="24"/>
          <w:szCs w:val="24"/>
          <w:shd w:val="clear" w:color="auto" w:fill="FFFFFF"/>
        </w:rPr>
        <w:t>The radial force acting on the clutch face for the system (4 shoes) = 27.37 x 4 = 109.48N</w:t>
      </w:r>
    </w:p>
    <w:p w14:paraId="6D01413B" w14:textId="643059F6" w:rsidR="004D3023" w:rsidRDefault="004D3023" w:rsidP="00E0004D">
      <w:pPr>
        <w:rPr>
          <w:color w:val="000000"/>
          <w:sz w:val="24"/>
          <w:szCs w:val="24"/>
          <w:shd w:val="clear" w:color="auto" w:fill="FFFFFF"/>
        </w:rPr>
      </w:pPr>
    </w:p>
    <w:p w14:paraId="2DF81101" w14:textId="77777777" w:rsidR="004D3023" w:rsidRPr="004D3023" w:rsidRDefault="004D3023" w:rsidP="00E0004D">
      <w:pPr>
        <w:rPr>
          <w:color w:val="000000"/>
          <w:sz w:val="24"/>
          <w:szCs w:val="24"/>
          <w:shd w:val="clear" w:color="auto" w:fill="FFFFFF"/>
        </w:rPr>
      </w:pPr>
    </w:p>
    <w:p w14:paraId="359FA178" w14:textId="1BCDE1C0" w:rsidR="00EE5C85" w:rsidRPr="00E53050" w:rsidRDefault="00EE5C85" w:rsidP="00934CFD">
      <w:pPr>
        <w:rPr>
          <w:color w:val="000000"/>
          <w:sz w:val="24"/>
          <w:szCs w:val="24"/>
          <w:shd w:val="clear" w:color="auto" w:fill="FFFFFF"/>
        </w:rPr>
      </w:pPr>
    </w:p>
    <w:p w14:paraId="36CEC596" w14:textId="0929DC05" w:rsidR="00E53050" w:rsidRDefault="00E53050" w:rsidP="00934CFD">
      <w:pPr>
        <w:rPr>
          <w:color w:val="000000"/>
          <w:sz w:val="24"/>
          <w:szCs w:val="24"/>
          <w:shd w:val="clear" w:color="auto" w:fill="FFFFFF"/>
        </w:rPr>
      </w:pPr>
    </w:p>
    <w:p w14:paraId="25EA607E" w14:textId="77777777" w:rsidR="00701F75" w:rsidRPr="00E53050" w:rsidRDefault="00701F75" w:rsidP="00934CFD">
      <w:pPr>
        <w:rPr>
          <w:color w:val="000000"/>
          <w:sz w:val="24"/>
          <w:szCs w:val="24"/>
          <w:shd w:val="clear" w:color="auto" w:fill="FFFFFF"/>
        </w:rPr>
      </w:pPr>
    </w:p>
    <w:p w14:paraId="765D62DA" w14:textId="4E33122C" w:rsidR="00777EAB" w:rsidRDefault="00701F75" w:rsidP="00437BEB">
      <w:pPr>
        <w:pStyle w:val="Heading2"/>
        <w:rPr>
          <w:rStyle w:val="eop"/>
        </w:rPr>
      </w:pPr>
      <w:bookmarkStart w:id="13" w:name="_Toc150093936"/>
      <w:r>
        <w:rPr>
          <w:rStyle w:val="normaltextrun"/>
        </w:rPr>
        <w:lastRenderedPageBreak/>
        <w:t>Torque transmitted at 550RPM.</w:t>
      </w:r>
      <w:bookmarkEnd w:id="13"/>
    </w:p>
    <w:p w14:paraId="7389FBF3" w14:textId="0F937D63" w:rsidR="00722BA2" w:rsidRDefault="00722BA2" w:rsidP="00722BA2"/>
    <w:p w14:paraId="283DE5DB" w14:textId="05785D4F" w:rsidR="00722BA2" w:rsidRPr="00722BA2" w:rsidRDefault="00722BA2" w:rsidP="00722BA2">
      <w:pPr>
        <w:rPr>
          <w:sz w:val="24"/>
          <w:szCs w:val="24"/>
        </w:rPr>
      </w:pPr>
      <w:r w:rsidRPr="00722BA2">
        <w:rPr>
          <w:sz w:val="24"/>
          <w:szCs w:val="24"/>
        </w:rPr>
        <w:t>Torque (</w:t>
      </w:r>
      <m:oMath>
        <m:r>
          <w:rPr>
            <w:rFonts w:ascii="Cambria Math" w:eastAsiaTheme="minorEastAsia" w:hAnsi="Cambria Math" w:cstheme="minorHAnsi"/>
            <w:sz w:val="24"/>
          </w:rPr>
          <m:t>τ</m:t>
        </m:r>
      </m:oMath>
      <w:r w:rsidRPr="00722BA2">
        <w:rPr>
          <w:sz w:val="24"/>
          <w:szCs w:val="24"/>
        </w:rPr>
        <w:t>) = Fr</w:t>
      </w:r>
    </w:p>
    <w:p w14:paraId="2DFC5344" w14:textId="0DFD27C3" w:rsidR="00722BA2" w:rsidRPr="00722BA2" w:rsidRDefault="00722BA2" w:rsidP="00722BA2">
      <w:pPr>
        <w:rPr>
          <w:rFonts w:ascii="mu" w:eastAsiaTheme="minorEastAsia" w:hAnsi="mu"/>
          <w:sz w:val="24"/>
          <w:szCs w:val="24"/>
        </w:rPr>
      </w:pPr>
      <w:r w:rsidRPr="00722BA2">
        <w:rPr>
          <w:sz w:val="24"/>
          <w:szCs w:val="24"/>
        </w:rPr>
        <w:t xml:space="preserve">F = </w:t>
      </w:r>
      <w:r>
        <w:rPr>
          <w:rFonts w:ascii="mu" w:hAnsi="mu"/>
          <w:sz w:val="24"/>
          <w:szCs w:val="24"/>
        </w:rPr>
        <w:t xml:space="preserve"> </w:t>
      </w:r>
      <m:oMath>
        <m:r>
          <w:rPr>
            <w:rFonts w:ascii="Cambria Math" w:hAnsi="Cambria Math"/>
            <w:sz w:val="24"/>
            <w:szCs w:val="24"/>
          </w:rPr>
          <m:t>μ x Radial Force</m:t>
        </m:r>
      </m:oMath>
    </w:p>
    <w:p w14:paraId="43EB1871" w14:textId="760F2FC5" w:rsidR="00722BA2" w:rsidRDefault="00722BA2" w:rsidP="00722BA2">
      <w:pPr>
        <w:rPr>
          <w:rFonts w:eastAsiaTheme="minorEastAsia" w:cstheme="minorHAnsi"/>
          <w:sz w:val="24"/>
        </w:rPr>
      </w:pPr>
      <w:r w:rsidRPr="00722BA2">
        <w:rPr>
          <w:rFonts w:eastAsiaTheme="minorEastAsia" w:cstheme="minorHAnsi"/>
          <w:sz w:val="24"/>
        </w:rPr>
        <w:t xml:space="preserve">F = </w:t>
      </w:r>
      <w:r>
        <w:rPr>
          <w:rFonts w:eastAsiaTheme="minorEastAsia" w:cstheme="minorHAnsi"/>
          <w:sz w:val="24"/>
        </w:rPr>
        <w:t>0.35 x 109.48 = 38.32N</w:t>
      </w:r>
    </w:p>
    <w:p w14:paraId="3FA87CAC" w14:textId="565A913B" w:rsidR="00722BA2" w:rsidRDefault="00CE768B" w:rsidP="00722BA2">
      <w:pPr>
        <w:rPr>
          <w:rFonts w:eastAsiaTheme="minorEastAsia" w:cstheme="minorHAnsi"/>
          <w:sz w:val="24"/>
        </w:rPr>
      </w:pPr>
      <m:oMath>
        <m:r>
          <w:rPr>
            <w:rFonts w:ascii="Cambria Math" w:eastAsiaTheme="minorEastAsia" w:hAnsi="Cambria Math" w:cstheme="minorHAnsi"/>
            <w:sz w:val="24"/>
          </w:rPr>
          <m:t>τ</m:t>
        </m:r>
      </m:oMath>
      <w:r w:rsidR="00722BA2">
        <w:rPr>
          <w:rFonts w:eastAsiaTheme="minorEastAsia" w:cstheme="minorHAnsi"/>
          <w:sz w:val="24"/>
        </w:rPr>
        <w:t xml:space="preserve"> = 38.32 x 0.104 </w:t>
      </w:r>
    </w:p>
    <w:p w14:paraId="3F1176B8" w14:textId="14A72BA9" w:rsidR="00722BA2" w:rsidRDefault="00CE768B" w:rsidP="00722BA2">
      <w:pPr>
        <w:rPr>
          <w:rFonts w:eastAsiaTheme="minorEastAsia" w:cstheme="minorHAnsi"/>
          <w:sz w:val="24"/>
        </w:rPr>
      </w:pPr>
      <m:oMath>
        <m:r>
          <w:rPr>
            <w:rFonts w:ascii="Cambria Math" w:eastAsiaTheme="minorEastAsia" w:hAnsi="Cambria Math" w:cstheme="minorHAnsi"/>
            <w:sz w:val="24"/>
          </w:rPr>
          <m:t>τ</m:t>
        </m:r>
      </m:oMath>
      <w:r w:rsidR="00722BA2">
        <w:rPr>
          <w:rFonts w:eastAsiaTheme="minorEastAsia" w:cstheme="minorHAnsi"/>
          <w:sz w:val="24"/>
        </w:rPr>
        <w:t xml:space="preserve"> = </w:t>
      </w:r>
      <w:r w:rsidR="007E1C32">
        <w:rPr>
          <w:rFonts w:eastAsiaTheme="minorEastAsia" w:cstheme="minorHAnsi"/>
          <w:sz w:val="24"/>
        </w:rPr>
        <w:t>3.99Nm</w:t>
      </w:r>
    </w:p>
    <w:p w14:paraId="30E883BC" w14:textId="7C0C2948" w:rsidR="00437BEB" w:rsidRDefault="00437BEB" w:rsidP="00437BEB"/>
    <w:p w14:paraId="7998A0D2" w14:textId="2D045A6E" w:rsidR="00437BEB" w:rsidRDefault="00701F75" w:rsidP="00437BEB">
      <w:pPr>
        <w:pStyle w:val="Heading2"/>
        <w:rPr>
          <w:rStyle w:val="eop"/>
        </w:rPr>
      </w:pPr>
      <w:bookmarkStart w:id="14" w:name="_Toc150093937"/>
      <w:r>
        <w:rPr>
          <w:rStyle w:val="normaltextrun"/>
        </w:rPr>
        <w:t xml:space="preserve">Transmitted torque compared </w:t>
      </w:r>
      <w:r w:rsidR="0004736F">
        <w:rPr>
          <w:rStyle w:val="normaltextrun"/>
        </w:rPr>
        <w:t>with</w:t>
      </w:r>
      <w:r>
        <w:rPr>
          <w:rStyle w:val="normaltextrun"/>
        </w:rPr>
        <w:t xml:space="preserve"> RPM values ranging from 450-700.</w:t>
      </w:r>
      <w:bookmarkEnd w:id="14"/>
    </w:p>
    <w:p w14:paraId="4BBEC420" w14:textId="7076D172" w:rsidR="00437BEB" w:rsidRDefault="00437BEB" w:rsidP="00437BEB"/>
    <w:p w14:paraId="532B7998" w14:textId="19AEE791" w:rsidR="00437BEB" w:rsidRDefault="00437BEB" w:rsidP="00437BEB">
      <w:pPr>
        <w:rPr>
          <w:sz w:val="24"/>
          <w:szCs w:val="24"/>
          <w:u w:val="single"/>
        </w:rPr>
      </w:pPr>
      <w:r w:rsidRPr="00437BEB">
        <w:rPr>
          <w:sz w:val="24"/>
          <w:szCs w:val="24"/>
          <w:u w:val="single"/>
        </w:rPr>
        <w:t>450 rpm</w:t>
      </w:r>
    </w:p>
    <w:p w14:paraId="65F669A2" w14:textId="3F6C7ACE" w:rsidR="00437BEB" w:rsidRDefault="00437BEB" w:rsidP="00437BEB">
      <w:pPr>
        <w:rPr>
          <w:sz w:val="24"/>
          <w:szCs w:val="24"/>
        </w:rPr>
      </w:pPr>
      <w:r>
        <w:rPr>
          <w:sz w:val="24"/>
          <w:szCs w:val="24"/>
        </w:rPr>
        <w:t>First, convert the speed from RPM to Rad/s using the equation:</w:t>
      </w:r>
    </w:p>
    <w:p w14:paraId="3FAFFFE3" w14:textId="08E9F228" w:rsidR="00437BEB" w:rsidRPr="00437BEB" w:rsidRDefault="00437BEB" w:rsidP="00437BEB">
      <w:pPr>
        <w:rPr>
          <w:rFonts w:eastAsiaTheme="minorEastAsia"/>
          <w:color w:val="000000"/>
          <w:sz w:val="28"/>
          <w:szCs w:val="28"/>
          <w:shd w:val="clear" w:color="auto" w:fill="FFFFFF"/>
        </w:rPr>
      </w:pPr>
      <w:proofErr w:type="gramStart"/>
      <w:r w:rsidRPr="00E53050">
        <w:rPr>
          <w:color w:val="000000"/>
          <w:sz w:val="24"/>
          <w:szCs w:val="24"/>
          <w:shd w:val="clear" w:color="auto" w:fill="FFFFFF"/>
        </w:rPr>
        <w:t>ω</w:t>
      </w:r>
      <w:r>
        <w:rPr>
          <w:color w:val="000000"/>
          <w:sz w:val="24"/>
          <w:szCs w:val="24"/>
          <w:shd w:val="clear" w:color="auto" w:fill="FFFFFF"/>
        </w:rPr>
        <w:t xml:space="preserve">  =</w:t>
      </w:r>
      <w:proofErr w:type="gramEnd"/>
      <w:r>
        <w:rPr>
          <w:color w:val="000000"/>
          <w:sz w:val="24"/>
          <w:szCs w:val="24"/>
          <w:shd w:val="clear" w:color="auto" w:fill="FFFFFF"/>
        </w:rPr>
        <w:t xml:space="preserve"> </w:t>
      </w:r>
      <m:oMath>
        <m:f>
          <m:fPr>
            <m:ctrlPr>
              <w:rPr>
                <w:rFonts w:ascii="Cambria Math" w:hAnsi="Cambria Math"/>
                <w:i/>
                <w:color w:val="000000"/>
                <w:sz w:val="28"/>
                <w:szCs w:val="28"/>
                <w:shd w:val="clear" w:color="auto" w:fill="FFFFFF"/>
              </w:rPr>
            </m:ctrlPr>
          </m:fPr>
          <m:num>
            <m:r>
              <w:rPr>
                <w:rFonts w:ascii="Cambria Math" w:hAnsi="Cambria Math"/>
                <w:color w:val="000000"/>
                <w:sz w:val="28"/>
                <w:szCs w:val="28"/>
                <w:shd w:val="clear" w:color="auto" w:fill="FFFFFF"/>
              </w:rPr>
              <m:t>RPM x 2π</m:t>
            </m:r>
          </m:num>
          <m:den>
            <m:r>
              <w:rPr>
                <w:rFonts w:ascii="Cambria Math" w:hAnsi="Cambria Math"/>
                <w:color w:val="000000"/>
                <w:sz w:val="28"/>
                <w:szCs w:val="28"/>
                <w:shd w:val="clear" w:color="auto" w:fill="FFFFFF"/>
              </w:rPr>
              <m:t>60</m:t>
            </m:r>
          </m:den>
        </m:f>
      </m:oMath>
    </w:p>
    <w:p w14:paraId="3F22B01E" w14:textId="6C0F89E9" w:rsidR="00437BEB" w:rsidRDefault="00437BEB" w:rsidP="00437BEB">
      <w:pPr>
        <w:rPr>
          <w:rFonts w:eastAsiaTheme="minorEastAsia"/>
          <w:color w:val="000000"/>
          <w:sz w:val="24"/>
          <w:szCs w:val="24"/>
          <w:shd w:val="clear" w:color="auto" w:fill="FFFFFF"/>
        </w:rPr>
      </w:pPr>
      <w:r w:rsidRPr="00437BEB">
        <w:rPr>
          <w:rFonts w:eastAsiaTheme="minorEastAsia"/>
          <w:color w:val="000000"/>
          <w:sz w:val="24"/>
          <w:szCs w:val="24"/>
          <w:shd w:val="clear" w:color="auto" w:fill="FFFFFF"/>
        </w:rPr>
        <w:t>Therefore:</w:t>
      </w:r>
    </w:p>
    <w:p w14:paraId="413FDB95" w14:textId="10851C64" w:rsidR="00437BEB" w:rsidRDefault="00437BEB" w:rsidP="00437BEB">
      <w:pPr>
        <w:rPr>
          <w:rFonts w:eastAsiaTheme="minorEastAsia"/>
          <w:color w:val="000000"/>
          <w:sz w:val="24"/>
          <w:szCs w:val="24"/>
          <w:shd w:val="clear" w:color="auto" w:fill="FFFFFF"/>
        </w:rPr>
      </w:pPr>
      <w:r w:rsidRPr="00E53050">
        <w:rPr>
          <w:color w:val="000000"/>
          <w:sz w:val="24"/>
          <w:szCs w:val="24"/>
          <w:shd w:val="clear" w:color="auto" w:fill="FFFFFF"/>
        </w:rPr>
        <w:t>ω</w:t>
      </w:r>
      <w:r>
        <w:rPr>
          <w:rFonts w:eastAsiaTheme="minorEastAsia"/>
          <w:color w:val="000000"/>
          <w:sz w:val="24"/>
          <w:szCs w:val="24"/>
          <w:shd w:val="clear" w:color="auto" w:fill="FFFFFF"/>
        </w:rPr>
        <w:t xml:space="preserve"> = </w:t>
      </w:r>
      <m:oMath>
        <m:f>
          <m:fPr>
            <m:ctrlPr>
              <w:rPr>
                <w:rFonts w:ascii="Cambria Math" w:hAnsi="Cambria Math"/>
                <w:i/>
                <w:color w:val="000000"/>
                <w:sz w:val="28"/>
                <w:szCs w:val="28"/>
                <w:shd w:val="clear" w:color="auto" w:fill="FFFFFF"/>
              </w:rPr>
            </m:ctrlPr>
          </m:fPr>
          <m:num>
            <m:r>
              <w:rPr>
                <w:rFonts w:ascii="Cambria Math" w:hAnsi="Cambria Math"/>
                <w:color w:val="000000"/>
                <w:sz w:val="28"/>
                <w:szCs w:val="28"/>
                <w:shd w:val="clear" w:color="auto" w:fill="FFFFFF"/>
              </w:rPr>
              <m:t>450 x 2π</m:t>
            </m:r>
          </m:num>
          <m:den>
            <m:r>
              <w:rPr>
                <w:rFonts w:ascii="Cambria Math" w:hAnsi="Cambria Math"/>
                <w:color w:val="000000"/>
                <w:sz w:val="28"/>
                <w:szCs w:val="28"/>
                <w:shd w:val="clear" w:color="auto" w:fill="FFFFFF"/>
              </w:rPr>
              <m:t>60</m:t>
            </m:r>
          </m:den>
        </m:f>
      </m:oMath>
      <w:r>
        <w:rPr>
          <w:rFonts w:eastAsiaTheme="minorEastAsia"/>
          <w:color w:val="000000"/>
          <w:sz w:val="28"/>
          <w:szCs w:val="28"/>
          <w:shd w:val="clear" w:color="auto" w:fill="FFFFFF"/>
        </w:rPr>
        <w:t xml:space="preserve"> = </w:t>
      </w:r>
      <w:r w:rsidRPr="00437BEB">
        <w:rPr>
          <w:rFonts w:eastAsiaTheme="minorEastAsia"/>
          <w:color w:val="000000"/>
          <w:sz w:val="24"/>
          <w:szCs w:val="24"/>
          <w:shd w:val="clear" w:color="auto" w:fill="FFFFFF"/>
        </w:rPr>
        <w:t>47.124 rad/s</w:t>
      </w:r>
    </w:p>
    <w:p w14:paraId="5D9EF341" w14:textId="56306BE3" w:rsidR="00583A09" w:rsidRDefault="00583A09" w:rsidP="00437BEB">
      <w:pPr>
        <w:rPr>
          <w:rFonts w:eastAsiaTheme="minorEastAsia"/>
          <w:color w:val="000000"/>
          <w:sz w:val="24"/>
          <w:szCs w:val="24"/>
          <w:u w:val="single"/>
          <w:shd w:val="clear" w:color="auto" w:fill="FFFFFF"/>
        </w:rPr>
      </w:pPr>
      <w:r w:rsidRPr="00583A09">
        <w:rPr>
          <w:rFonts w:eastAsiaTheme="minorEastAsia"/>
          <w:color w:val="000000"/>
          <w:sz w:val="24"/>
          <w:szCs w:val="24"/>
          <w:u w:val="single"/>
          <w:shd w:val="clear" w:color="auto" w:fill="FFFFFF"/>
        </w:rPr>
        <w:t xml:space="preserve">Work out the </w:t>
      </w:r>
      <w:r w:rsidR="00F10771">
        <w:rPr>
          <w:rFonts w:eastAsiaTheme="minorEastAsia"/>
          <w:color w:val="000000"/>
          <w:sz w:val="24"/>
          <w:szCs w:val="24"/>
          <w:u w:val="single"/>
          <w:shd w:val="clear" w:color="auto" w:fill="FFFFFF"/>
        </w:rPr>
        <w:t>radial force</w:t>
      </w:r>
      <w:r w:rsidRPr="00583A09">
        <w:rPr>
          <w:rFonts w:eastAsiaTheme="minorEastAsia"/>
          <w:color w:val="000000"/>
          <w:sz w:val="24"/>
          <w:szCs w:val="24"/>
          <w:u w:val="single"/>
          <w:shd w:val="clear" w:color="auto" w:fill="FFFFFF"/>
        </w:rPr>
        <w:t xml:space="preserve"> at proposed rpm</w:t>
      </w:r>
      <w:r>
        <w:rPr>
          <w:rFonts w:eastAsiaTheme="minorEastAsia"/>
          <w:color w:val="000000"/>
          <w:sz w:val="24"/>
          <w:szCs w:val="24"/>
          <w:u w:val="single"/>
          <w:shd w:val="clear" w:color="auto" w:fill="FFFFFF"/>
        </w:rPr>
        <w:t xml:space="preserve"> (like in part 2.</w:t>
      </w:r>
      <w:r w:rsidR="00F10771">
        <w:rPr>
          <w:rFonts w:eastAsiaTheme="minorEastAsia"/>
          <w:color w:val="000000"/>
          <w:sz w:val="24"/>
          <w:szCs w:val="24"/>
          <w:u w:val="single"/>
          <w:shd w:val="clear" w:color="auto" w:fill="FFFFFF"/>
        </w:rPr>
        <w:t>3</w:t>
      </w:r>
      <w:r>
        <w:rPr>
          <w:rFonts w:eastAsiaTheme="minorEastAsia"/>
          <w:color w:val="000000"/>
          <w:sz w:val="24"/>
          <w:szCs w:val="24"/>
          <w:u w:val="single"/>
          <w:shd w:val="clear" w:color="auto" w:fill="FFFFFF"/>
        </w:rPr>
        <w:t>)</w:t>
      </w:r>
    </w:p>
    <w:p w14:paraId="338A19F1" w14:textId="6F134A10" w:rsidR="00F10771" w:rsidRPr="00F10771" w:rsidRDefault="00F10771" w:rsidP="00437BEB">
      <w:pPr>
        <w:rPr>
          <w:rFonts w:eastAsiaTheme="minorEastAsia"/>
          <w:color w:val="000000"/>
          <w:sz w:val="24"/>
          <w:szCs w:val="24"/>
          <w:u w:val="single"/>
          <w:shd w:val="clear" w:color="auto" w:fill="FFFFFF"/>
        </w:rPr>
      </w:pPr>
      <w:r>
        <w:rPr>
          <w:rFonts w:eastAsiaTheme="minorEastAsia"/>
          <w:color w:val="000000"/>
          <w:sz w:val="24"/>
          <w:szCs w:val="24"/>
          <w:u w:val="single"/>
          <w:shd w:val="clear" w:color="auto" w:fill="FFFFFF"/>
        </w:rPr>
        <w:t>Calculate F</w:t>
      </w:r>
      <w:r>
        <w:rPr>
          <w:rFonts w:eastAsiaTheme="minorEastAsia"/>
          <w:color w:val="000000"/>
          <w:sz w:val="24"/>
          <w:szCs w:val="24"/>
          <w:u w:val="single"/>
          <w:shd w:val="clear" w:color="auto" w:fill="FFFFFF"/>
          <w:vertAlign w:val="subscript"/>
        </w:rPr>
        <w:t>c</w:t>
      </w:r>
    </w:p>
    <w:p w14:paraId="1EEA5A87" w14:textId="5635FE90" w:rsidR="00583A09" w:rsidRDefault="00583A09" w:rsidP="00437BEB">
      <w:pPr>
        <w:rPr>
          <w:sz w:val="24"/>
          <w:szCs w:val="24"/>
        </w:rPr>
      </w:pPr>
      <w:r>
        <w:rPr>
          <w:sz w:val="24"/>
          <w:szCs w:val="24"/>
        </w:rPr>
        <w:t>F</w:t>
      </w:r>
      <w:r w:rsidR="00F10771">
        <w:rPr>
          <w:sz w:val="24"/>
          <w:szCs w:val="24"/>
          <w:vertAlign w:val="subscript"/>
        </w:rPr>
        <w:t xml:space="preserve">c </w:t>
      </w:r>
      <w:r>
        <w:rPr>
          <w:sz w:val="24"/>
          <w:szCs w:val="24"/>
        </w:rPr>
        <w:t>= 0.275 x 47.124</w:t>
      </w:r>
      <w:r>
        <w:rPr>
          <w:sz w:val="24"/>
          <w:szCs w:val="24"/>
          <w:vertAlign w:val="superscript"/>
        </w:rPr>
        <w:t>2</w:t>
      </w:r>
      <w:r>
        <w:rPr>
          <w:sz w:val="24"/>
          <w:szCs w:val="24"/>
        </w:rPr>
        <w:t xml:space="preserve"> x 0.104</w:t>
      </w:r>
    </w:p>
    <w:p w14:paraId="5167A600" w14:textId="2A5B8C8F" w:rsidR="00583A09" w:rsidRDefault="00583A09" w:rsidP="00437BEB">
      <w:pPr>
        <w:rPr>
          <w:sz w:val="24"/>
          <w:szCs w:val="24"/>
        </w:rPr>
      </w:pPr>
      <w:r>
        <w:rPr>
          <w:sz w:val="24"/>
          <w:szCs w:val="24"/>
        </w:rPr>
        <w:t>F</w:t>
      </w:r>
      <w:r w:rsidR="00F10771">
        <w:rPr>
          <w:sz w:val="24"/>
          <w:szCs w:val="24"/>
          <w:vertAlign w:val="subscript"/>
        </w:rPr>
        <w:t xml:space="preserve">c </w:t>
      </w:r>
      <w:r>
        <w:rPr>
          <w:sz w:val="24"/>
          <w:szCs w:val="24"/>
        </w:rPr>
        <w:t xml:space="preserve">= </w:t>
      </w:r>
      <w:r w:rsidR="00F10771">
        <w:rPr>
          <w:sz w:val="24"/>
          <w:szCs w:val="24"/>
        </w:rPr>
        <w:t>63.511N</w:t>
      </w:r>
    </w:p>
    <w:p w14:paraId="2EA200AF" w14:textId="5CAA0AC3" w:rsidR="00F10771" w:rsidRPr="00F10771" w:rsidRDefault="00F10771" w:rsidP="00437BEB">
      <w:pPr>
        <w:rPr>
          <w:sz w:val="24"/>
          <w:szCs w:val="24"/>
          <w:u w:val="single"/>
        </w:rPr>
      </w:pPr>
      <w:r w:rsidRPr="00F10771">
        <w:rPr>
          <w:sz w:val="24"/>
          <w:szCs w:val="24"/>
          <w:u w:val="single"/>
        </w:rPr>
        <w:t>Calculate F</w:t>
      </w:r>
      <w:r w:rsidRPr="00F10771">
        <w:rPr>
          <w:sz w:val="24"/>
          <w:szCs w:val="24"/>
          <w:u w:val="single"/>
          <w:vertAlign w:val="subscript"/>
        </w:rPr>
        <w:t>s</w:t>
      </w:r>
    </w:p>
    <w:p w14:paraId="11D540C4" w14:textId="191AFEF8" w:rsidR="00F10771" w:rsidRDefault="00F10771" w:rsidP="00437BEB">
      <w:pPr>
        <w:rPr>
          <w:sz w:val="24"/>
          <w:szCs w:val="24"/>
        </w:rPr>
      </w:pPr>
      <w:r>
        <w:rPr>
          <w:sz w:val="24"/>
          <w:szCs w:val="24"/>
        </w:rPr>
        <w:t>F</w:t>
      </w:r>
      <w:r>
        <w:rPr>
          <w:sz w:val="24"/>
          <w:szCs w:val="24"/>
          <w:vertAlign w:val="subscript"/>
        </w:rPr>
        <w:t>s</w:t>
      </w:r>
      <w:r>
        <w:rPr>
          <w:sz w:val="24"/>
          <w:szCs w:val="24"/>
        </w:rPr>
        <w:t xml:space="preserve"> = Kx</w:t>
      </w:r>
    </w:p>
    <w:p w14:paraId="3BB42106" w14:textId="23484AE5" w:rsidR="00F10771" w:rsidRDefault="00F10771" w:rsidP="00437BEB">
      <w:pPr>
        <w:rPr>
          <w:sz w:val="24"/>
          <w:szCs w:val="24"/>
        </w:rPr>
      </w:pPr>
      <w:r>
        <w:rPr>
          <w:sz w:val="24"/>
          <w:szCs w:val="24"/>
        </w:rPr>
        <w:t>F</w:t>
      </w:r>
      <w:r>
        <w:rPr>
          <w:sz w:val="24"/>
          <w:szCs w:val="24"/>
          <w:vertAlign w:val="subscript"/>
        </w:rPr>
        <w:t>s</w:t>
      </w:r>
      <w:r>
        <w:rPr>
          <w:sz w:val="24"/>
          <w:szCs w:val="24"/>
        </w:rPr>
        <w:t xml:space="preserve"> = 7500 x 0.009</w:t>
      </w:r>
    </w:p>
    <w:p w14:paraId="2E148202" w14:textId="026BBB5A" w:rsidR="00F10771" w:rsidRDefault="00F10771" w:rsidP="00437BEB">
      <w:pPr>
        <w:rPr>
          <w:sz w:val="24"/>
          <w:szCs w:val="24"/>
        </w:rPr>
      </w:pPr>
      <w:r>
        <w:rPr>
          <w:sz w:val="24"/>
          <w:szCs w:val="24"/>
        </w:rPr>
        <w:t>F</w:t>
      </w:r>
      <w:r>
        <w:rPr>
          <w:sz w:val="24"/>
          <w:szCs w:val="24"/>
          <w:vertAlign w:val="subscript"/>
        </w:rPr>
        <w:t>s</w:t>
      </w:r>
      <w:r>
        <w:rPr>
          <w:sz w:val="24"/>
          <w:szCs w:val="24"/>
        </w:rPr>
        <w:t xml:space="preserve"> = 67.5</w:t>
      </w:r>
    </w:p>
    <w:p w14:paraId="67220114" w14:textId="160E60CD" w:rsidR="00F10771" w:rsidRDefault="00F10771" w:rsidP="00437BEB">
      <w:pPr>
        <w:rPr>
          <w:sz w:val="24"/>
          <w:szCs w:val="24"/>
        </w:rPr>
      </w:pPr>
      <w:r>
        <w:rPr>
          <w:sz w:val="24"/>
          <w:szCs w:val="24"/>
        </w:rPr>
        <w:t>F</w:t>
      </w:r>
      <w:r>
        <w:rPr>
          <w:sz w:val="24"/>
          <w:szCs w:val="24"/>
          <w:vertAlign w:val="subscript"/>
        </w:rPr>
        <w:t>c</w:t>
      </w:r>
      <w:r>
        <w:rPr>
          <w:sz w:val="24"/>
          <w:szCs w:val="24"/>
        </w:rPr>
        <w:t xml:space="preserve"> – F</w:t>
      </w:r>
      <w:r>
        <w:rPr>
          <w:sz w:val="24"/>
          <w:szCs w:val="24"/>
          <w:vertAlign w:val="subscript"/>
        </w:rPr>
        <w:t>s</w:t>
      </w:r>
      <w:r>
        <w:rPr>
          <w:sz w:val="24"/>
          <w:szCs w:val="24"/>
        </w:rPr>
        <w:t xml:space="preserve"> = 63.511 – 67.5 = -3.988</w:t>
      </w:r>
      <w:r w:rsidR="0004736F">
        <w:rPr>
          <w:sz w:val="24"/>
          <w:szCs w:val="24"/>
        </w:rPr>
        <w:t>N</w:t>
      </w:r>
    </w:p>
    <w:p w14:paraId="64A4A204" w14:textId="12B3465C" w:rsidR="00F10771" w:rsidRDefault="00F10771" w:rsidP="00437BEB">
      <w:pPr>
        <w:rPr>
          <w:sz w:val="24"/>
          <w:szCs w:val="24"/>
          <w:u w:val="single"/>
        </w:rPr>
      </w:pPr>
      <w:r w:rsidRPr="00F10771">
        <w:rPr>
          <w:sz w:val="24"/>
          <w:szCs w:val="24"/>
          <w:u w:val="single"/>
        </w:rPr>
        <w:t>Multiply by 4 for the whole system</w:t>
      </w:r>
    </w:p>
    <w:p w14:paraId="029EF71D" w14:textId="2961E673" w:rsidR="00F10771" w:rsidRDefault="00F10771" w:rsidP="00437BEB">
      <w:pPr>
        <w:rPr>
          <w:sz w:val="24"/>
          <w:szCs w:val="24"/>
        </w:rPr>
      </w:pPr>
      <w:r>
        <w:rPr>
          <w:sz w:val="24"/>
          <w:szCs w:val="24"/>
        </w:rPr>
        <w:t>-3.988 x 4 = -15.955</w:t>
      </w:r>
    </w:p>
    <w:p w14:paraId="2BD27FCD" w14:textId="53F26B62" w:rsidR="00F10771" w:rsidRDefault="00F10771" w:rsidP="00437BEB">
      <w:pPr>
        <w:rPr>
          <w:sz w:val="24"/>
          <w:szCs w:val="24"/>
        </w:rPr>
      </w:pPr>
      <w:r>
        <w:rPr>
          <w:sz w:val="24"/>
          <w:szCs w:val="24"/>
        </w:rPr>
        <w:t>radial force at 450 rpm = -15.955</w:t>
      </w:r>
      <w:r w:rsidR="0004736F">
        <w:rPr>
          <w:sz w:val="24"/>
          <w:szCs w:val="24"/>
        </w:rPr>
        <w:t>N</w:t>
      </w:r>
    </w:p>
    <w:p w14:paraId="62057B3A" w14:textId="77777777" w:rsidR="009A020C" w:rsidRDefault="009A020C" w:rsidP="00437BEB">
      <w:pPr>
        <w:rPr>
          <w:sz w:val="24"/>
          <w:szCs w:val="24"/>
        </w:rPr>
      </w:pPr>
    </w:p>
    <w:p w14:paraId="6B989172" w14:textId="77777777" w:rsidR="009A020C" w:rsidRDefault="009A020C" w:rsidP="00437BEB">
      <w:pPr>
        <w:rPr>
          <w:sz w:val="24"/>
          <w:szCs w:val="24"/>
        </w:rPr>
      </w:pPr>
    </w:p>
    <w:p w14:paraId="33D414F3" w14:textId="27597E3C" w:rsidR="009A020C" w:rsidRPr="009A020C" w:rsidRDefault="009A020C" w:rsidP="00437BEB">
      <w:pPr>
        <w:rPr>
          <w:rFonts w:eastAsiaTheme="minorEastAsia"/>
          <w:sz w:val="24"/>
          <w:u w:val="single"/>
        </w:rPr>
      </w:pPr>
      <w:r w:rsidRPr="009A020C">
        <w:rPr>
          <w:rFonts w:eastAsiaTheme="minorEastAsia"/>
          <w:sz w:val="24"/>
          <w:u w:val="single"/>
        </w:rPr>
        <w:lastRenderedPageBreak/>
        <w:t>Transmitted Torque</w:t>
      </w:r>
    </w:p>
    <w:p w14:paraId="38376A63" w14:textId="57109FEC" w:rsidR="00CE768B" w:rsidRDefault="00CE768B" w:rsidP="00437BEB">
      <w:pPr>
        <w:rPr>
          <w:sz w:val="24"/>
          <w:szCs w:val="24"/>
        </w:rPr>
      </w:pPr>
      <m:oMath>
        <m:r>
          <w:rPr>
            <w:rFonts w:ascii="Cambria Math" w:eastAsiaTheme="minorEastAsia" w:hAnsi="Cambria Math" w:cstheme="minorHAnsi"/>
            <w:sz w:val="24"/>
          </w:rPr>
          <m:t xml:space="preserve">τ </m:t>
        </m:r>
      </m:oMath>
      <w:r>
        <w:rPr>
          <w:sz w:val="24"/>
          <w:szCs w:val="24"/>
        </w:rPr>
        <w:t>= Fr</w:t>
      </w:r>
    </w:p>
    <w:p w14:paraId="16272B75" w14:textId="77777777" w:rsidR="00CE768B" w:rsidRPr="00722BA2" w:rsidRDefault="00CE768B" w:rsidP="00CE768B">
      <w:pPr>
        <w:rPr>
          <w:rFonts w:ascii="mu" w:eastAsiaTheme="minorEastAsia" w:hAnsi="mu"/>
          <w:sz w:val="24"/>
          <w:szCs w:val="24"/>
        </w:rPr>
      </w:pPr>
      <w:r w:rsidRPr="00722BA2">
        <w:rPr>
          <w:sz w:val="24"/>
          <w:szCs w:val="24"/>
        </w:rPr>
        <w:t xml:space="preserve">F = </w:t>
      </w:r>
      <w:r>
        <w:rPr>
          <w:rFonts w:ascii="mu" w:hAnsi="mu"/>
          <w:sz w:val="24"/>
          <w:szCs w:val="24"/>
        </w:rPr>
        <w:t xml:space="preserve"> </w:t>
      </w:r>
      <m:oMath>
        <m:r>
          <w:rPr>
            <w:rFonts w:ascii="Cambria Math" w:hAnsi="Cambria Math"/>
            <w:sz w:val="24"/>
            <w:szCs w:val="24"/>
          </w:rPr>
          <m:t>μ x Radial Force</m:t>
        </m:r>
      </m:oMath>
    </w:p>
    <w:p w14:paraId="77BAEADD" w14:textId="5C66C68F" w:rsidR="00CE768B" w:rsidRDefault="00CE768B" w:rsidP="00CE768B">
      <w:pPr>
        <w:rPr>
          <w:rFonts w:eastAsiaTheme="minorEastAsia" w:cstheme="minorHAnsi"/>
          <w:sz w:val="24"/>
        </w:rPr>
      </w:pPr>
      <w:r w:rsidRPr="00722BA2">
        <w:rPr>
          <w:rFonts w:eastAsiaTheme="minorEastAsia" w:cstheme="minorHAnsi"/>
          <w:sz w:val="24"/>
        </w:rPr>
        <w:t xml:space="preserve">F = </w:t>
      </w:r>
      <w:r>
        <w:rPr>
          <w:rFonts w:eastAsiaTheme="minorEastAsia" w:cstheme="minorHAnsi"/>
          <w:sz w:val="24"/>
        </w:rPr>
        <w:t>0.35 x -15.955 = -5.58N</w:t>
      </w:r>
    </w:p>
    <w:p w14:paraId="58D10570" w14:textId="22EC88C0" w:rsidR="00CE768B" w:rsidRDefault="00CE768B" w:rsidP="00CE768B">
      <w:pPr>
        <w:rPr>
          <w:rFonts w:eastAsiaTheme="minorEastAsia" w:cstheme="minorHAnsi"/>
          <w:sz w:val="24"/>
        </w:rPr>
      </w:pPr>
      <m:oMath>
        <m:r>
          <w:rPr>
            <w:rFonts w:ascii="Cambria Math" w:eastAsiaTheme="minorEastAsia" w:hAnsi="Cambria Math" w:cstheme="minorHAnsi"/>
            <w:sz w:val="24"/>
          </w:rPr>
          <m:t>τ</m:t>
        </m:r>
      </m:oMath>
      <w:r>
        <w:rPr>
          <w:rFonts w:eastAsiaTheme="minorEastAsia" w:cstheme="minorHAnsi"/>
          <w:sz w:val="24"/>
        </w:rPr>
        <w:t xml:space="preserve"> = -5.58 x 0.104 </w:t>
      </w:r>
    </w:p>
    <w:p w14:paraId="65CA7BEB" w14:textId="0146FDB0" w:rsidR="00CE768B" w:rsidRDefault="00CE768B" w:rsidP="00CE768B">
      <w:pPr>
        <w:rPr>
          <w:rFonts w:eastAsiaTheme="minorEastAsia" w:cstheme="minorHAnsi"/>
          <w:sz w:val="24"/>
        </w:rPr>
      </w:pPr>
      <m:oMath>
        <m:r>
          <w:rPr>
            <w:rFonts w:ascii="Cambria Math" w:eastAsiaTheme="minorEastAsia" w:hAnsi="Cambria Math" w:cstheme="minorHAnsi"/>
            <w:sz w:val="24"/>
          </w:rPr>
          <m:t>τ</m:t>
        </m:r>
      </m:oMath>
      <w:r>
        <w:rPr>
          <w:rFonts w:eastAsiaTheme="minorEastAsia" w:cstheme="minorHAnsi"/>
          <w:sz w:val="24"/>
        </w:rPr>
        <w:t xml:space="preserve"> = -0.581Nm</w:t>
      </w:r>
    </w:p>
    <w:p w14:paraId="17FC2C25" w14:textId="77777777" w:rsidR="00CE768B" w:rsidRDefault="00CE768B" w:rsidP="00437BEB">
      <w:pPr>
        <w:rPr>
          <w:sz w:val="24"/>
          <w:szCs w:val="24"/>
        </w:rPr>
      </w:pPr>
    </w:p>
    <w:p w14:paraId="6A850B24" w14:textId="0F9545C6" w:rsidR="00F10771" w:rsidRDefault="009A020C" w:rsidP="00437BEB">
      <w:pPr>
        <w:rPr>
          <w:sz w:val="24"/>
          <w:szCs w:val="24"/>
        </w:rPr>
      </w:pPr>
      <w:r>
        <w:rPr>
          <w:noProof/>
        </w:rPr>
        <w:drawing>
          <wp:anchor distT="0" distB="0" distL="114300" distR="114300" simplePos="0" relativeHeight="251660288" behindDoc="1" locked="0" layoutInCell="1" allowOverlap="1" wp14:anchorId="187F4E7C" wp14:editId="120ED43D">
            <wp:simplePos x="0" y="0"/>
            <wp:positionH relativeFrom="column">
              <wp:posOffset>-164465</wp:posOffset>
            </wp:positionH>
            <wp:positionV relativeFrom="paragraph">
              <wp:posOffset>1802928</wp:posOffset>
            </wp:positionV>
            <wp:extent cx="5731510" cy="3449955"/>
            <wp:effectExtent l="0" t="0" r="8890" b="17145"/>
            <wp:wrapTight wrapText="bothSides">
              <wp:wrapPolygon edited="0">
                <wp:start x="0" y="0"/>
                <wp:lineTo x="0" y="21628"/>
                <wp:lineTo x="21586" y="21628"/>
                <wp:lineTo x="21586" y="0"/>
                <wp:lineTo x="0" y="0"/>
              </wp:wrapPolygon>
            </wp:wrapTight>
            <wp:docPr id="8" name="Chart 8">
              <a:extLst xmlns:a="http://schemas.openxmlformats.org/drawingml/2006/main">
                <a:ext uri="{FF2B5EF4-FFF2-40B4-BE49-F238E27FC236}">
                  <a16:creationId xmlns:a16="http://schemas.microsoft.com/office/drawing/2014/main" id="{E4F55E1E-5AB6-8368-C009-3D4EC60761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00DA721C" w:rsidRPr="00DA721C">
        <w:rPr>
          <w:noProof/>
          <w:sz w:val="24"/>
          <w:szCs w:val="24"/>
        </w:rPr>
        <w:drawing>
          <wp:anchor distT="0" distB="0" distL="114300" distR="114300" simplePos="0" relativeHeight="251661312" behindDoc="1" locked="0" layoutInCell="1" allowOverlap="1" wp14:anchorId="0B78F18C" wp14:editId="70666E2D">
            <wp:simplePos x="0" y="0"/>
            <wp:positionH relativeFrom="column">
              <wp:posOffset>-814394</wp:posOffset>
            </wp:positionH>
            <wp:positionV relativeFrom="paragraph">
              <wp:posOffset>504190</wp:posOffset>
            </wp:positionV>
            <wp:extent cx="7351686" cy="1196502"/>
            <wp:effectExtent l="0" t="0" r="1905" b="0"/>
            <wp:wrapTight wrapText="bothSides">
              <wp:wrapPolygon edited="0">
                <wp:start x="0" y="0"/>
                <wp:lineTo x="0" y="21325"/>
                <wp:lineTo x="21568" y="21325"/>
                <wp:lineTo x="21568" y="0"/>
                <wp:lineTo x="0" y="0"/>
              </wp:wrapPolygon>
            </wp:wrapTight>
            <wp:docPr id="1" name="Picture 1" descr="A table with numbers and a few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table with numbers and a few black text&#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351686" cy="1196502"/>
                    </a:xfrm>
                    <a:prstGeom prst="rect">
                      <a:avLst/>
                    </a:prstGeom>
                  </pic:spPr>
                </pic:pic>
              </a:graphicData>
            </a:graphic>
            <wp14:sizeRelH relativeFrom="page">
              <wp14:pctWidth>0</wp14:pctWidth>
            </wp14:sizeRelH>
            <wp14:sizeRelV relativeFrom="page">
              <wp14:pctHeight>0</wp14:pctHeight>
            </wp14:sizeRelV>
          </wp:anchor>
        </w:drawing>
      </w:r>
      <w:r w:rsidR="00F10771">
        <w:rPr>
          <w:sz w:val="24"/>
          <w:szCs w:val="24"/>
        </w:rPr>
        <w:t>The above workings out were then performed for every rpm value, from 450-700 in 25rpm increments. The table</w:t>
      </w:r>
      <w:r>
        <w:rPr>
          <w:sz w:val="24"/>
          <w:szCs w:val="24"/>
        </w:rPr>
        <w:t xml:space="preserve"> and graph</w:t>
      </w:r>
      <w:r w:rsidR="00F10771">
        <w:rPr>
          <w:sz w:val="24"/>
          <w:szCs w:val="24"/>
        </w:rPr>
        <w:t xml:space="preserve"> below show</w:t>
      </w:r>
      <w:r>
        <w:rPr>
          <w:sz w:val="24"/>
          <w:szCs w:val="24"/>
        </w:rPr>
        <w:t xml:space="preserve"> </w:t>
      </w:r>
      <w:r w:rsidR="00F10771">
        <w:rPr>
          <w:sz w:val="24"/>
          <w:szCs w:val="24"/>
        </w:rPr>
        <w:t>the results:</w:t>
      </w:r>
    </w:p>
    <w:p w14:paraId="20BEAFE0" w14:textId="3185AEC8" w:rsidR="00986A09" w:rsidRDefault="00986A09" w:rsidP="00437BEB">
      <w:pPr>
        <w:rPr>
          <w:sz w:val="24"/>
          <w:szCs w:val="24"/>
        </w:rPr>
      </w:pPr>
    </w:p>
    <w:p w14:paraId="20107C80" w14:textId="17AD78DC" w:rsidR="00701F75" w:rsidRDefault="00701F75" w:rsidP="00437BEB">
      <w:pPr>
        <w:rPr>
          <w:sz w:val="24"/>
          <w:szCs w:val="24"/>
        </w:rPr>
      </w:pPr>
    </w:p>
    <w:p w14:paraId="75024FAF" w14:textId="55DB5DA9" w:rsidR="00701F75" w:rsidRDefault="00701F75" w:rsidP="00437BEB">
      <w:pPr>
        <w:rPr>
          <w:sz w:val="24"/>
          <w:szCs w:val="24"/>
        </w:rPr>
      </w:pPr>
    </w:p>
    <w:p w14:paraId="5BA50B23" w14:textId="77777777" w:rsidR="00701F75" w:rsidRDefault="00701F75" w:rsidP="00437BEB">
      <w:pPr>
        <w:rPr>
          <w:sz w:val="24"/>
          <w:szCs w:val="24"/>
        </w:rPr>
      </w:pPr>
    </w:p>
    <w:p w14:paraId="5617D26B" w14:textId="433AFEA5" w:rsidR="00701F75" w:rsidRDefault="00701F75" w:rsidP="006676EA">
      <w:pPr>
        <w:pStyle w:val="Heading2"/>
        <w:rPr>
          <w:rStyle w:val="normaltextrun"/>
        </w:rPr>
      </w:pPr>
      <w:bookmarkStart w:id="15" w:name="_Toc150093938"/>
      <w:r>
        <w:rPr>
          <w:rStyle w:val="normaltextrun"/>
        </w:rPr>
        <w:lastRenderedPageBreak/>
        <w:t>Coefficient of 0.3, 0.35 and 0.40</w:t>
      </w:r>
      <w:bookmarkEnd w:id="15"/>
    </w:p>
    <w:p w14:paraId="4947D296" w14:textId="77777777" w:rsidR="00701F75" w:rsidRPr="00701F75" w:rsidRDefault="00701F75" w:rsidP="00701F75"/>
    <w:p w14:paraId="34E7C6EB" w14:textId="14A9DF91" w:rsidR="008C3C9A" w:rsidRDefault="009A020C" w:rsidP="008C3C9A">
      <w:r w:rsidRPr="00C75FEE">
        <w:rPr>
          <w:noProof/>
        </w:rPr>
        <w:drawing>
          <wp:anchor distT="0" distB="0" distL="114300" distR="114300" simplePos="0" relativeHeight="251665408" behindDoc="1" locked="0" layoutInCell="1" allowOverlap="1" wp14:anchorId="3032A0F3" wp14:editId="4C32160D">
            <wp:simplePos x="0" y="0"/>
            <wp:positionH relativeFrom="column">
              <wp:posOffset>-330835</wp:posOffset>
            </wp:positionH>
            <wp:positionV relativeFrom="paragraph">
              <wp:posOffset>2112456</wp:posOffset>
            </wp:positionV>
            <wp:extent cx="6065520" cy="3540760"/>
            <wp:effectExtent l="0" t="0" r="5080" b="2540"/>
            <wp:wrapTight wrapText="bothSides">
              <wp:wrapPolygon edited="0">
                <wp:start x="0" y="0"/>
                <wp:lineTo x="0" y="21538"/>
                <wp:lineTo x="21573" y="21538"/>
                <wp:lineTo x="21573" y="0"/>
                <wp:lineTo x="0" y="0"/>
              </wp:wrapPolygon>
            </wp:wrapTight>
            <wp:docPr id="20" name="Picture 20" descr="A graph with blue and orang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graph with blue and orange line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065520" cy="3540760"/>
                    </a:xfrm>
                    <a:prstGeom prst="rect">
                      <a:avLst/>
                    </a:prstGeom>
                  </pic:spPr>
                </pic:pic>
              </a:graphicData>
            </a:graphic>
            <wp14:sizeRelH relativeFrom="page">
              <wp14:pctWidth>0</wp14:pctWidth>
            </wp14:sizeRelH>
            <wp14:sizeRelV relativeFrom="page">
              <wp14:pctHeight>0</wp14:pctHeight>
            </wp14:sizeRelV>
          </wp:anchor>
        </w:drawing>
      </w:r>
      <w:r w:rsidR="00C75FEE" w:rsidRPr="00C75FEE">
        <w:rPr>
          <w:noProof/>
        </w:rPr>
        <w:drawing>
          <wp:anchor distT="0" distB="0" distL="114300" distR="114300" simplePos="0" relativeHeight="251664384" behindDoc="1" locked="0" layoutInCell="1" allowOverlap="1" wp14:anchorId="21C4B301" wp14:editId="13E367C5">
            <wp:simplePos x="0" y="0"/>
            <wp:positionH relativeFrom="column">
              <wp:posOffset>-801995</wp:posOffset>
            </wp:positionH>
            <wp:positionV relativeFrom="paragraph">
              <wp:posOffset>451120</wp:posOffset>
            </wp:positionV>
            <wp:extent cx="7342136" cy="1410510"/>
            <wp:effectExtent l="0" t="0" r="0" b="0"/>
            <wp:wrapTight wrapText="bothSides">
              <wp:wrapPolygon edited="0">
                <wp:start x="0" y="0"/>
                <wp:lineTo x="0" y="21396"/>
                <wp:lineTo x="21559" y="21396"/>
                <wp:lineTo x="21559" y="0"/>
                <wp:lineTo x="0" y="0"/>
              </wp:wrapPolygon>
            </wp:wrapTight>
            <wp:docPr id="17" name="Picture 17" descr="A table of number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table of numbers on a white backgroun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342136" cy="1410510"/>
                    </a:xfrm>
                    <a:prstGeom prst="rect">
                      <a:avLst/>
                    </a:prstGeom>
                  </pic:spPr>
                </pic:pic>
              </a:graphicData>
            </a:graphic>
            <wp14:sizeRelH relativeFrom="page">
              <wp14:pctWidth>0</wp14:pctWidth>
            </wp14:sizeRelH>
            <wp14:sizeRelV relativeFrom="page">
              <wp14:pctHeight>0</wp14:pctHeight>
            </wp14:sizeRelV>
          </wp:anchor>
        </w:drawing>
      </w:r>
      <w:r w:rsidR="008C3C9A">
        <w:t xml:space="preserve">Below is a table </w:t>
      </w:r>
      <w:r>
        <w:t xml:space="preserve">and graph </w:t>
      </w:r>
      <w:r w:rsidR="0004736F">
        <w:t>illustrating the</w:t>
      </w:r>
      <w:r w:rsidR="008C3C9A">
        <w:t xml:space="preserve"> transmitted torque when the coefficient of friction is 0.30, 0.35 and 0.4.</w:t>
      </w:r>
    </w:p>
    <w:p w14:paraId="21879E93" w14:textId="33349E71" w:rsidR="00C75FEE" w:rsidRPr="008C3C9A" w:rsidRDefault="00C75FEE" w:rsidP="008C3C9A"/>
    <w:p w14:paraId="4BCC8FE8" w14:textId="49C849A3" w:rsidR="00986A09" w:rsidRPr="00C75FEE" w:rsidRDefault="00986A09" w:rsidP="00A944EB"/>
    <w:p w14:paraId="057C1E37" w14:textId="3DF45004" w:rsidR="00C75FEE" w:rsidRDefault="00A944EB" w:rsidP="00C75FEE">
      <w:r>
        <w:t>The graph above shows three trendlines, each for the different coefficients of friction (0.3, 0.35 and 0.4). We can see that all three trendlines show the same pattern curvature</w:t>
      </w:r>
      <w:r w:rsidR="009E2022">
        <w:t xml:space="preserve">. The trendlines are all showing an increasing at an increasing rate curve. The graph shows that when the RPM is at 450rpm, all three </w:t>
      </w:r>
      <w:r w:rsidR="00000DAE">
        <w:t>coefficients</w:t>
      </w:r>
      <w:r w:rsidR="009E2022">
        <w:t xml:space="preserve"> of frictions have a similar transmitted torque value to each other.</w:t>
      </w:r>
      <w:r w:rsidR="00000DAE">
        <w:t xml:space="preserve"> As the RPM increases, the transmitted torque also increases for all three coefficients of frictions. However, the grey trendline (coefficient of friction = 0.40) shows that as the RPM increases, the transmitted torque increases at a higher rate than the coefficients 0.3 and 0.35. The coefficient of friction 0.35 has a higher transmitted torque than the coefficient of friction 0.3 when at the same RPM, but not as much as the 0.4 trendline. We can conclude from this that as the coefficient of friction increases and the RPM increases, the higher torque is transmitted.</w:t>
      </w:r>
    </w:p>
    <w:p w14:paraId="60C5ED6A" w14:textId="55F25B4E" w:rsidR="00C75FEE" w:rsidRDefault="009D0513" w:rsidP="009D0513">
      <w:pPr>
        <w:pStyle w:val="Heading2"/>
      </w:pPr>
      <w:bookmarkStart w:id="16" w:name="_Toc150093939"/>
      <w:r>
        <w:lastRenderedPageBreak/>
        <w:t>Angular acceleration of the drum to achieve maximum possible torque.</w:t>
      </w:r>
      <w:bookmarkEnd w:id="16"/>
    </w:p>
    <w:p w14:paraId="6C4E066B" w14:textId="08592864" w:rsidR="001A07FE" w:rsidRDefault="001A07FE" w:rsidP="00C75FEE">
      <w:pPr>
        <w:rPr>
          <w:rStyle w:val="normaltextrun"/>
          <w:rFonts w:ascii="Arial" w:hAnsi="Arial" w:cs="Arial"/>
          <w:color w:val="000000"/>
          <w:shd w:val="clear" w:color="auto" w:fill="FFFFFF"/>
        </w:rPr>
      </w:pPr>
    </w:p>
    <w:p w14:paraId="5F6F3EFF" w14:textId="0986F276" w:rsidR="001A07FE" w:rsidRPr="0046428C" w:rsidRDefault="001A07FE" w:rsidP="00C75FEE">
      <w:pPr>
        <w:rPr>
          <w:rStyle w:val="normaltextrun"/>
          <w:rFonts w:cstheme="minorHAnsi"/>
          <w:color w:val="000000"/>
          <w:sz w:val="24"/>
          <w:szCs w:val="24"/>
          <w:shd w:val="clear" w:color="auto" w:fill="FFFFFF"/>
        </w:rPr>
      </w:pPr>
    </w:p>
    <w:p w14:paraId="7A9C974C" w14:textId="228CBBF1" w:rsidR="0046428C" w:rsidRPr="0046428C" w:rsidRDefault="0046428C" w:rsidP="00C75FEE">
      <w:pPr>
        <w:rPr>
          <w:rFonts w:cstheme="minorHAnsi"/>
          <w:sz w:val="24"/>
          <w:szCs w:val="24"/>
        </w:rPr>
      </w:pPr>
      <w:r w:rsidRPr="0046428C">
        <w:rPr>
          <w:rStyle w:val="normaltextrun"/>
          <w:rFonts w:cstheme="minorHAnsi"/>
          <w:color w:val="000000"/>
          <w:sz w:val="24"/>
          <w:szCs w:val="24"/>
          <w:shd w:val="clear" w:color="auto" w:fill="FFFFFF"/>
        </w:rPr>
        <w:t>Angular Acceleration</w:t>
      </w:r>
      <w:r w:rsidR="00C75086">
        <w:rPr>
          <w:rStyle w:val="normaltextrun"/>
          <w:rFonts w:cstheme="minorHAnsi"/>
          <w:color w:val="000000"/>
          <w:sz w:val="24"/>
          <w:szCs w:val="24"/>
          <w:shd w:val="clear" w:color="auto" w:fill="FFFFFF"/>
        </w:rPr>
        <w:t xml:space="preserve"> </w:t>
      </w:r>
      <w:r w:rsidR="00C75086">
        <w:rPr>
          <w:rStyle w:val="normaltextrun"/>
          <w:rFonts w:cstheme="minorHAnsi"/>
          <w:color w:val="000000"/>
          <w:sz w:val="24"/>
          <w:szCs w:val="24"/>
          <w:shd w:val="clear" w:color="auto" w:fill="FFFFFF"/>
        </w:rPr>
        <w:t>(</w:t>
      </w:r>
      <m:oMath>
        <m:r>
          <w:rPr>
            <w:rStyle w:val="normaltextrun"/>
            <w:rFonts w:ascii="Cambria Math" w:hAnsi="Cambria Math" w:cstheme="minorHAnsi"/>
            <w:color w:val="000000"/>
            <w:sz w:val="24"/>
            <w:szCs w:val="24"/>
            <w:shd w:val="clear" w:color="auto" w:fill="FFFFFF"/>
          </w:rPr>
          <m:t>α</m:t>
        </m:r>
      </m:oMath>
      <w:r w:rsidR="00C75086">
        <w:rPr>
          <w:rStyle w:val="normaltextrun"/>
          <w:rFonts w:eastAsiaTheme="minorEastAsia" w:cstheme="minorHAnsi"/>
          <w:color w:val="000000"/>
          <w:sz w:val="24"/>
          <w:szCs w:val="24"/>
          <w:shd w:val="clear" w:color="auto" w:fill="FFFFFF"/>
        </w:rPr>
        <w:t>)</w:t>
      </w:r>
      <w:r w:rsidRPr="0046428C">
        <w:rPr>
          <w:rStyle w:val="normaltextrun"/>
          <w:rFonts w:cstheme="minorHAnsi"/>
          <w:color w:val="000000"/>
          <w:sz w:val="24"/>
          <w:szCs w:val="24"/>
          <w:shd w:val="clear" w:color="auto" w:fill="FFFFFF"/>
        </w:rPr>
        <w:t xml:space="preserve"> </w:t>
      </w:r>
      <w:r>
        <w:rPr>
          <w:rStyle w:val="normaltextrun"/>
          <w:rFonts w:cstheme="minorHAnsi"/>
          <w:color w:val="000000"/>
          <w:sz w:val="24"/>
          <w:szCs w:val="24"/>
          <w:shd w:val="clear" w:color="auto" w:fill="FFFFFF"/>
        </w:rPr>
        <w:t xml:space="preserve">= </w:t>
      </w:r>
      <m:oMath>
        <m:f>
          <m:fPr>
            <m:ctrlPr>
              <w:rPr>
                <w:rStyle w:val="normaltextrun"/>
                <w:rFonts w:ascii="Cambria Math" w:hAnsi="Cambria Math" w:cstheme="minorHAnsi"/>
                <w:i/>
                <w:color w:val="000000"/>
                <w:sz w:val="28"/>
                <w:szCs w:val="28"/>
                <w:shd w:val="clear" w:color="auto" w:fill="FFFFFF"/>
              </w:rPr>
            </m:ctrlPr>
          </m:fPr>
          <m:num>
            <m:r>
              <w:rPr>
                <w:rStyle w:val="normaltextrun"/>
                <w:rFonts w:ascii="Cambria Math" w:hAnsi="Cambria Math" w:cstheme="minorHAnsi"/>
                <w:color w:val="000000"/>
                <w:sz w:val="28"/>
                <w:szCs w:val="28"/>
                <w:shd w:val="clear" w:color="auto" w:fill="FFFFFF"/>
              </w:rPr>
              <m:t>Torque(</m:t>
            </m:r>
            <m:r>
              <w:rPr>
                <w:rStyle w:val="normaltextrun"/>
                <w:rFonts w:ascii="Cambria Math" w:hAnsi="Cambria Math" w:cstheme="minorHAnsi"/>
                <w:color w:val="000000"/>
                <w:sz w:val="28"/>
                <w:szCs w:val="28"/>
                <w:shd w:val="clear" w:color="auto" w:fill="FFFFFF"/>
              </w:rPr>
              <m:t>T</m:t>
            </m:r>
            <m:r>
              <w:rPr>
                <w:rStyle w:val="normaltextrun"/>
                <w:rFonts w:ascii="Cambria Math" w:hAnsi="Cambria Math" w:cstheme="minorHAnsi"/>
                <w:color w:val="000000"/>
                <w:sz w:val="28"/>
                <w:szCs w:val="28"/>
                <w:shd w:val="clear" w:color="auto" w:fill="FFFFFF"/>
              </w:rPr>
              <m:t>)</m:t>
            </m:r>
          </m:num>
          <m:den>
            <m:r>
              <w:rPr>
                <w:rStyle w:val="normaltextrun"/>
                <w:rFonts w:ascii="Cambria Math" w:hAnsi="Cambria Math" w:cstheme="minorHAnsi"/>
                <w:color w:val="000000"/>
                <w:sz w:val="28"/>
                <w:szCs w:val="28"/>
                <w:shd w:val="clear" w:color="auto" w:fill="FFFFFF"/>
              </w:rPr>
              <m:t>Moment of inertia(</m:t>
            </m:r>
            <m:r>
              <w:rPr>
                <w:rStyle w:val="normaltextrun"/>
                <w:rFonts w:ascii="Cambria Math" w:hAnsi="Cambria Math" w:cstheme="minorHAnsi"/>
                <w:color w:val="000000"/>
                <w:sz w:val="28"/>
                <w:szCs w:val="28"/>
                <w:shd w:val="clear" w:color="auto" w:fill="FFFFFF"/>
              </w:rPr>
              <m:t>Ι</m:t>
            </m:r>
            <m:r>
              <w:rPr>
                <w:rStyle w:val="normaltextrun"/>
                <w:rFonts w:ascii="Cambria Math" w:hAnsi="Cambria Math" w:cstheme="minorHAnsi"/>
                <w:color w:val="000000"/>
                <w:sz w:val="28"/>
                <w:szCs w:val="28"/>
                <w:shd w:val="clear" w:color="auto" w:fill="FFFFFF"/>
              </w:rPr>
              <m:t>)</m:t>
            </m:r>
          </m:den>
        </m:f>
      </m:oMath>
    </w:p>
    <w:p w14:paraId="130E06B6" w14:textId="7CDF75E4" w:rsidR="00C75FEE" w:rsidRPr="0046428C" w:rsidRDefault="0046428C" w:rsidP="00C75FEE">
      <w:pPr>
        <w:rPr>
          <w:sz w:val="24"/>
          <w:szCs w:val="24"/>
        </w:rPr>
      </w:pPr>
      <w:r w:rsidRPr="0046428C">
        <w:rPr>
          <w:sz w:val="24"/>
          <w:szCs w:val="24"/>
        </w:rPr>
        <w:t>Maximum transmitted torque from the graph = 14.3405N/m</w:t>
      </w:r>
    </w:p>
    <w:p w14:paraId="23BAA823" w14:textId="6613F78F" w:rsidR="0046428C" w:rsidRPr="0046428C" w:rsidRDefault="0046428C" w:rsidP="00C75FEE">
      <w:pPr>
        <w:rPr>
          <w:sz w:val="24"/>
          <w:szCs w:val="24"/>
          <w:vertAlign w:val="superscript"/>
        </w:rPr>
      </w:pPr>
      <w:r>
        <w:rPr>
          <w:sz w:val="24"/>
          <w:szCs w:val="24"/>
        </w:rPr>
        <w:t xml:space="preserve">Moment of inertia = </w:t>
      </w:r>
      <m:oMath>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oMath>
      <w:r>
        <w:rPr>
          <w:rFonts w:eastAsiaTheme="minorEastAsia"/>
          <w:sz w:val="24"/>
          <w:szCs w:val="24"/>
        </w:rPr>
        <w:t xml:space="preserve"> x mr</w:t>
      </w:r>
      <w:r>
        <w:rPr>
          <w:rFonts w:eastAsiaTheme="minorEastAsia"/>
          <w:sz w:val="24"/>
          <w:szCs w:val="24"/>
          <w:vertAlign w:val="superscript"/>
        </w:rPr>
        <w:t>2</w:t>
      </w:r>
    </w:p>
    <w:p w14:paraId="32B67C64" w14:textId="0D851A21" w:rsidR="00C75FEE" w:rsidRPr="0046428C" w:rsidRDefault="0046428C" w:rsidP="00C75FEE">
      <w:pPr>
        <w:rPr>
          <w:sz w:val="24"/>
          <w:szCs w:val="24"/>
        </w:rPr>
      </w:pPr>
      <w:r w:rsidRPr="0046428C">
        <w:rPr>
          <w:sz w:val="24"/>
          <w:szCs w:val="24"/>
        </w:rPr>
        <w:t xml:space="preserve">m = 750g = </w:t>
      </w:r>
      <w:r w:rsidR="00E72095">
        <w:rPr>
          <w:sz w:val="24"/>
          <w:szCs w:val="24"/>
        </w:rPr>
        <w:t>0.75</w:t>
      </w:r>
      <w:r>
        <w:rPr>
          <w:sz w:val="24"/>
          <w:szCs w:val="24"/>
        </w:rPr>
        <w:t>Kg</w:t>
      </w:r>
    </w:p>
    <w:p w14:paraId="2810D854" w14:textId="50B5305E" w:rsidR="0046428C" w:rsidRDefault="0046428C" w:rsidP="00C75FEE">
      <w:pPr>
        <w:rPr>
          <w:sz w:val="24"/>
          <w:szCs w:val="24"/>
        </w:rPr>
      </w:pPr>
      <w:r>
        <w:rPr>
          <w:sz w:val="24"/>
          <w:szCs w:val="24"/>
        </w:rPr>
        <w:t>r = 108mm (0.108m taken from 2.1)</w:t>
      </w:r>
    </w:p>
    <w:p w14:paraId="520D5A98" w14:textId="655947E4" w:rsidR="0046428C" w:rsidRDefault="0046428C" w:rsidP="00C75FEE">
      <w:pPr>
        <w:rPr>
          <w:sz w:val="24"/>
          <w:szCs w:val="24"/>
        </w:rPr>
      </w:pPr>
    </w:p>
    <w:p w14:paraId="2D27EB64" w14:textId="54ED1698" w:rsidR="0046428C" w:rsidRDefault="0046428C" w:rsidP="00C75FEE">
      <w:pPr>
        <w:rPr>
          <w:sz w:val="24"/>
          <w:szCs w:val="24"/>
        </w:rPr>
      </w:pPr>
      <w:r>
        <w:rPr>
          <w:sz w:val="24"/>
          <w:szCs w:val="24"/>
        </w:rPr>
        <w:t xml:space="preserve">Moment of inertia = </w:t>
      </w:r>
      <m:oMath>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oMath>
      <w:r>
        <w:rPr>
          <w:rFonts w:eastAsiaTheme="minorEastAsia"/>
          <w:sz w:val="24"/>
          <w:szCs w:val="24"/>
        </w:rPr>
        <w:t xml:space="preserve"> x </w:t>
      </w:r>
      <w:r w:rsidR="00E72095">
        <w:rPr>
          <w:rFonts w:eastAsiaTheme="minorEastAsia"/>
          <w:sz w:val="24"/>
          <w:szCs w:val="24"/>
        </w:rPr>
        <w:t>0.75 x 0.108</w:t>
      </w:r>
      <w:r>
        <w:rPr>
          <w:rFonts w:eastAsiaTheme="minorEastAsia"/>
          <w:sz w:val="24"/>
          <w:szCs w:val="24"/>
          <w:vertAlign w:val="superscript"/>
        </w:rPr>
        <w:t>2</w:t>
      </w:r>
    </w:p>
    <w:p w14:paraId="50DB0E60" w14:textId="3DCBBF79" w:rsidR="0046428C" w:rsidRDefault="00E72095" w:rsidP="00C75FEE">
      <w:pPr>
        <w:rPr>
          <w:sz w:val="24"/>
          <w:szCs w:val="24"/>
          <w:vertAlign w:val="superscript"/>
        </w:rPr>
      </w:pPr>
      <w:r>
        <w:rPr>
          <w:sz w:val="24"/>
          <w:szCs w:val="24"/>
        </w:rPr>
        <w:t>Moment of inertia = 4.374x10</w:t>
      </w:r>
      <w:r>
        <w:rPr>
          <w:sz w:val="24"/>
          <w:szCs w:val="24"/>
          <w:vertAlign w:val="superscript"/>
        </w:rPr>
        <w:t xml:space="preserve">-3 </w:t>
      </w:r>
      <w:r>
        <w:rPr>
          <w:sz w:val="24"/>
          <w:szCs w:val="24"/>
        </w:rPr>
        <w:t>Kg/m</w:t>
      </w:r>
      <w:r>
        <w:rPr>
          <w:sz w:val="24"/>
          <w:szCs w:val="24"/>
          <w:vertAlign w:val="superscript"/>
        </w:rPr>
        <w:t>2</w:t>
      </w:r>
    </w:p>
    <w:p w14:paraId="1169E89F" w14:textId="77777777" w:rsidR="00E72095" w:rsidRDefault="00E72095" w:rsidP="00C75FEE">
      <w:pPr>
        <w:rPr>
          <w:sz w:val="24"/>
          <w:szCs w:val="24"/>
        </w:rPr>
      </w:pPr>
    </w:p>
    <w:p w14:paraId="7CAC2B5F" w14:textId="704F478B" w:rsidR="00E72095" w:rsidRDefault="00E72095" w:rsidP="00C75FEE">
      <w:pPr>
        <w:rPr>
          <w:rFonts w:eastAsiaTheme="minorEastAsia"/>
          <w:sz w:val="24"/>
          <w:szCs w:val="24"/>
        </w:rPr>
      </w:pPr>
      <w:r>
        <w:rPr>
          <w:sz w:val="24"/>
          <w:szCs w:val="24"/>
        </w:rPr>
        <w:t xml:space="preserve">Angular acceleration = </w:t>
      </w:r>
      <m:oMath>
        <m:f>
          <m:fPr>
            <m:ctrlPr>
              <w:rPr>
                <w:rFonts w:ascii="Cambria Math" w:hAnsi="Cambria Math"/>
                <w:i/>
                <w:sz w:val="24"/>
                <w:szCs w:val="24"/>
              </w:rPr>
            </m:ctrlPr>
          </m:fPr>
          <m:num>
            <m:r>
              <w:rPr>
                <w:rFonts w:ascii="Cambria Math" w:hAnsi="Cambria Math"/>
                <w:sz w:val="24"/>
                <w:szCs w:val="24"/>
              </w:rPr>
              <m:t>14.3405</m:t>
            </m:r>
          </m:num>
          <m:den>
            <m:r>
              <w:rPr>
                <w:rFonts w:ascii="Cambria Math" w:hAnsi="Cambria Math"/>
                <w:sz w:val="24"/>
                <w:szCs w:val="24"/>
              </w:rPr>
              <m:t>0.004374</m:t>
            </m:r>
          </m:den>
        </m:f>
      </m:oMath>
    </w:p>
    <w:p w14:paraId="2C788FAA" w14:textId="4B446CFA" w:rsidR="00E72095" w:rsidRPr="00E72095" w:rsidRDefault="00E72095" w:rsidP="00C75FEE">
      <w:pPr>
        <w:rPr>
          <w:sz w:val="24"/>
          <w:szCs w:val="24"/>
        </w:rPr>
      </w:pPr>
      <w:r>
        <w:rPr>
          <w:rFonts w:eastAsiaTheme="minorEastAsia"/>
          <w:sz w:val="24"/>
          <w:szCs w:val="24"/>
        </w:rPr>
        <w:t>Angular Acceleration = 3278.58 rad/s</w:t>
      </w:r>
    </w:p>
    <w:p w14:paraId="492DF23E" w14:textId="78083B8A" w:rsidR="00E72095" w:rsidRDefault="00E72095" w:rsidP="00C75FEE">
      <w:pPr>
        <w:rPr>
          <w:sz w:val="24"/>
          <w:szCs w:val="24"/>
        </w:rPr>
      </w:pPr>
    </w:p>
    <w:p w14:paraId="6EE11F6E" w14:textId="4D7FBA5E" w:rsidR="00F207D4" w:rsidRDefault="00F207D4" w:rsidP="00C75FEE">
      <w:pPr>
        <w:rPr>
          <w:sz w:val="24"/>
          <w:szCs w:val="24"/>
        </w:rPr>
      </w:pPr>
    </w:p>
    <w:p w14:paraId="381D8848" w14:textId="771E094F" w:rsidR="00F207D4" w:rsidRDefault="00F207D4" w:rsidP="00F207D4">
      <w:pPr>
        <w:pStyle w:val="Heading1"/>
      </w:pPr>
      <w:bookmarkStart w:id="17" w:name="_Toc150093940"/>
      <w:r>
        <w:t>Conclusion</w:t>
      </w:r>
      <w:bookmarkEnd w:id="17"/>
    </w:p>
    <w:p w14:paraId="565800A0" w14:textId="091CEDBE" w:rsidR="00F207D4" w:rsidRDefault="00F207D4" w:rsidP="00F207D4"/>
    <w:p w14:paraId="35D94FEA" w14:textId="3ABC2899" w:rsidR="00F207D4" w:rsidRPr="00F207D4" w:rsidRDefault="00F207D4" w:rsidP="00F207D4">
      <w:pPr>
        <w:rPr>
          <w:sz w:val="24"/>
          <w:szCs w:val="24"/>
        </w:rPr>
      </w:pPr>
      <w:r>
        <w:rPr>
          <w:sz w:val="24"/>
          <w:szCs w:val="24"/>
        </w:rPr>
        <w:t>To conclude this report, the centrifugal clutch has been a massive part of engineering technology for the past century, and it is still improving currently by looking into more advancements such as weight and material usage for applications which require light weight technology, such as a go kart. More advanced clutches have also been created (electromagnetic clutch) to improve manufacturing processes such as the precision movement in CNC machines. Common errors such as slipping and wear in centrifugal clutches have been minimised in new technologies and new clutches which reinforces the point that research and development will greatly improve production and quality within a manufacturing process.</w:t>
      </w:r>
    </w:p>
    <w:p w14:paraId="17F13EB8" w14:textId="45E08B6A" w:rsidR="00F10771" w:rsidRDefault="00F10771" w:rsidP="00437BEB">
      <w:pPr>
        <w:rPr>
          <w:sz w:val="24"/>
          <w:szCs w:val="24"/>
        </w:rPr>
      </w:pPr>
    </w:p>
    <w:p w14:paraId="52514A2F" w14:textId="2EE631EE" w:rsidR="00796961" w:rsidRDefault="00796961" w:rsidP="00437BEB">
      <w:pPr>
        <w:rPr>
          <w:sz w:val="24"/>
          <w:szCs w:val="24"/>
        </w:rPr>
      </w:pPr>
    </w:p>
    <w:p w14:paraId="11A2C372" w14:textId="77777777" w:rsidR="00A944EB" w:rsidRDefault="00A944EB" w:rsidP="00437BEB">
      <w:pPr>
        <w:rPr>
          <w:sz w:val="24"/>
          <w:szCs w:val="24"/>
        </w:rPr>
      </w:pPr>
    </w:p>
    <w:p w14:paraId="684F0AE6" w14:textId="7E86E08A" w:rsidR="00796961" w:rsidRDefault="00796961" w:rsidP="00437BEB">
      <w:pPr>
        <w:rPr>
          <w:sz w:val="24"/>
          <w:szCs w:val="24"/>
        </w:rPr>
      </w:pPr>
    </w:p>
    <w:p w14:paraId="17610186" w14:textId="07D9CFCE" w:rsidR="00796961" w:rsidRDefault="00796961" w:rsidP="00394E24">
      <w:pPr>
        <w:pStyle w:val="Heading1"/>
      </w:pPr>
      <w:bookmarkStart w:id="18" w:name="_Toc150093941"/>
      <w:r>
        <w:lastRenderedPageBreak/>
        <w:t>References</w:t>
      </w:r>
      <w:bookmarkEnd w:id="18"/>
    </w:p>
    <w:p w14:paraId="36969B54" w14:textId="77777777" w:rsidR="00377309" w:rsidRDefault="00377309" w:rsidP="00377309">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Adenwala</w:t>
      </w:r>
      <w:proofErr w:type="spellEnd"/>
      <w:r>
        <w:rPr>
          <w:rFonts w:ascii="Calibri" w:hAnsi="Calibri" w:cs="Calibri"/>
          <w:color w:val="000000"/>
        </w:rPr>
        <w:t>, N. (2020).</w:t>
      </w:r>
      <w:r>
        <w:rPr>
          <w:rStyle w:val="apple-converted-space"/>
          <w:rFonts w:ascii="Calibri" w:eastAsiaTheme="majorEastAsia" w:hAnsi="Calibri" w:cs="Calibri"/>
          <w:color w:val="000000"/>
        </w:rPr>
        <w:t> </w:t>
      </w:r>
      <w:r>
        <w:rPr>
          <w:rFonts w:ascii="Calibri" w:hAnsi="Calibri" w:cs="Calibri"/>
          <w:i/>
          <w:iCs/>
          <w:color w:val="000000"/>
        </w:rPr>
        <w:t>Centrifugal Clutch: Parts, Working, Advantages, Disadvantages &amp; Applications [PDF]</w:t>
      </w:r>
      <w:r>
        <w:rPr>
          <w:rFonts w:ascii="Calibri" w:hAnsi="Calibri" w:cs="Calibri"/>
          <w:color w:val="000000"/>
        </w:rPr>
        <w:t>. [online] Design | Engineering. Available at: https://dizz.com/centrifugal-clutch/ [Accessed 5 Nov. 2023].</w:t>
      </w:r>
    </w:p>
    <w:p w14:paraId="4AD1C69F" w14:textId="77777777" w:rsidR="00377309" w:rsidRDefault="00377309" w:rsidP="0037730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Auto Mechanic School (2022).</w:t>
      </w:r>
      <w:r>
        <w:rPr>
          <w:rStyle w:val="apple-converted-space"/>
          <w:rFonts w:ascii="Calibri" w:eastAsiaTheme="majorEastAsia" w:hAnsi="Calibri" w:cs="Calibri"/>
          <w:color w:val="000000"/>
        </w:rPr>
        <w:t> </w:t>
      </w:r>
      <w:r>
        <w:rPr>
          <w:rFonts w:ascii="Calibri" w:hAnsi="Calibri" w:cs="Calibri"/>
          <w:i/>
          <w:iCs/>
          <w:color w:val="000000"/>
        </w:rPr>
        <w:t>Centrifugal Clutch – Working Principle, Main Parts Advantages and Disadvantages</w:t>
      </w:r>
      <w:r>
        <w:rPr>
          <w:rFonts w:ascii="Calibri" w:hAnsi="Calibri" w:cs="Calibri"/>
          <w:color w:val="000000"/>
        </w:rPr>
        <w:t>. [online] www.youtube.com. Available at: https://www.youtube.com/watch?v=bxFkzWyGc4Q [Accessed 5 Nov. 2023].</w:t>
      </w:r>
    </w:p>
    <w:p w14:paraId="6CBDAB2F" w14:textId="77777777" w:rsidR="00377309" w:rsidRDefault="00377309" w:rsidP="00377309">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Budynas</w:t>
      </w:r>
      <w:proofErr w:type="spellEnd"/>
      <w:r>
        <w:rPr>
          <w:rFonts w:ascii="Calibri" w:hAnsi="Calibri" w:cs="Calibri"/>
          <w:color w:val="000000"/>
        </w:rPr>
        <w:t>, R. and Nisbett, K. (2019).</w:t>
      </w:r>
      <w:r>
        <w:rPr>
          <w:rStyle w:val="apple-converted-space"/>
          <w:rFonts w:ascii="Calibri" w:eastAsiaTheme="majorEastAsia" w:hAnsi="Calibri" w:cs="Calibri"/>
          <w:color w:val="000000"/>
        </w:rPr>
        <w:t> </w:t>
      </w:r>
      <w:proofErr w:type="spellStart"/>
      <w:r>
        <w:rPr>
          <w:rFonts w:ascii="Calibri" w:hAnsi="Calibri" w:cs="Calibri"/>
          <w:i/>
          <w:iCs/>
          <w:color w:val="000000"/>
        </w:rPr>
        <w:t>Shigley’s</w:t>
      </w:r>
      <w:proofErr w:type="spellEnd"/>
      <w:r>
        <w:rPr>
          <w:rFonts w:ascii="Calibri" w:hAnsi="Calibri" w:cs="Calibri"/>
          <w:i/>
          <w:iCs/>
          <w:color w:val="000000"/>
        </w:rPr>
        <w:t xml:space="preserve"> Mechanical Engineering Design</w:t>
      </w:r>
      <w:r>
        <w:rPr>
          <w:rFonts w:ascii="Calibri" w:hAnsi="Calibri" w:cs="Calibri"/>
          <w:color w:val="000000"/>
        </w:rPr>
        <w:t>. [online] McGraw-Hill Science/Engineering/Math, pp.860–864. Available at: https://ia903102.us.archive.org/33/items/MechanicalEngineeringDesign9th/Mechanical%20Engineering%20Design%209th.pdf [Accessed 4 Nov. 2023].</w:t>
      </w:r>
    </w:p>
    <w:p w14:paraId="435D19B8" w14:textId="77777777" w:rsidR="00377309" w:rsidRDefault="00377309" w:rsidP="0037730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Engineer Know (2021).</w:t>
      </w:r>
      <w:r>
        <w:rPr>
          <w:rStyle w:val="apple-converted-space"/>
          <w:rFonts w:ascii="Calibri" w:eastAsiaTheme="majorEastAsia" w:hAnsi="Calibri" w:cs="Calibri"/>
          <w:color w:val="000000"/>
        </w:rPr>
        <w:t> </w:t>
      </w:r>
      <w:r>
        <w:rPr>
          <w:rFonts w:ascii="Calibri" w:hAnsi="Calibri" w:cs="Calibri"/>
          <w:i/>
          <w:iCs/>
          <w:color w:val="000000"/>
        </w:rPr>
        <w:t>Centrifugal clutch Working Advantage and Disadvantage Explained</w:t>
      </w:r>
      <w:r>
        <w:rPr>
          <w:rFonts w:ascii="Calibri" w:hAnsi="Calibri" w:cs="Calibri"/>
          <w:color w:val="000000"/>
        </w:rPr>
        <w:t>. [online] www.youtube.com. Available at: https://www.youtube.com/watch?v=-NZ_Lr9KUBQ [Accessed 5 Nov. 2023].</w:t>
      </w:r>
    </w:p>
    <w:p w14:paraId="65B07432" w14:textId="77777777" w:rsidR="00377309" w:rsidRDefault="00377309" w:rsidP="0037730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Norton, R.L. (2014).</w:t>
      </w:r>
      <w:r>
        <w:rPr>
          <w:rStyle w:val="apple-converted-space"/>
          <w:rFonts w:ascii="Calibri" w:eastAsiaTheme="majorEastAsia" w:hAnsi="Calibri" w:cs="Calibri"/>
          <w:color w:val="000000"/>
        </w:rPr>
        <w:t> </w:t>
      </w:r>
      <w:r>
        <w:rPr>
          <w:rFonts w:ascii="Calibri" w:hAnsi="Calibri" w:cs="Calibri"/>
          <w:i/>
          <w:iCs/>
          <w:color w:val="000000"/>
        </w:rPr>
        <w:t xml:space="preserve">Machine </w:t>
      </w:r>
      <w:proofErr w:type="gramStart"/>
      <w:r>
        <w:rPr>
          <w:rFonts w:ascii="Calibri" w:hAnsi="Calibri" w:cs="Calibri"/>
          <w:i/>
          <w:iCs/>
          <w:color w:val="000000"/>
        </w:rPr>
        <w:t>design :</w:t>
      </w:r>
      <w:proofErr w:type="gramEnd"/>
      <w:r>
        <w:rPr>
          <w:rFonts w:ascii="Calibri" w:hAnsi="Calibri" w:cs="Calibri"/>
          <w:i/>
          <w:iCs/>
          <w:color w:val="000000"/>
        </w:rPr>
        <w:t xml:space="preserve"> </w:t>
      </w:r>
      <w:proofErr w:type="spellStart"/>
      <w:r>
        <w:rPr>
          <w:rFonts w:ascii="Calibri" w:hAnsi="Calibri" w:cs="Calibri"/>
          <w:i/>
          <w:iCs/>
          <w:color w:val="000000"/>
        </w:rPr>
        <w:t>Nn</w:t>
      </w:r>
      <w:proofErr w:type="spellEnd"/>
      <w:r>
        <w:rPr>
          <w:rFonts w:ascii="Calibri" w:hAnsi="Calibri" w:cs="Calibri"/>
          <w:i/>
          <w:iCs/>
          <w:color w:val="000000"/>
        </w:rPr>
        <w:t xml:space="preserve"> integrated approach</w:t>
      </w:r>
      <w:r>
        <w:rPr>
          <w:rFonts w:ascii="Calibri" w:hAnsi="Calibri" w:cs="Calibri"/>
          <w:color w:val="000000"/>
        </w:rPr>
        <w:t>. 4th ed. [online] Boston: Prentice Hall, pp.960–966. Available at: https://mmsallaboutmetallurgy.com/wp-content/uploads/2019/02/machine-design.pdf.pdf [Accessed 4 Nov. 2023].</w:t>
      </w:r>
    </w:p>
    <w:p w14:paraId="3D667F86" w14:textId="77777777" w:rsidR="00377309" w:rsidRDefault="00377309" w:rsidP="0037730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O’Keefe, P.J. (n.d.).</w:t>
      </w:r>
      <w:r>
        <w:rPr>
          <w:rStyle w:val="apple-converted-space"/>
          <w:rFonts w:ascii="Calibri" w:eastAsiaTheme="majorEastAsia" w:hAnsi="Calibri" w:cs="Calibri"/>
          <w:color w:val="000000"/>
        </w:rPr>
        <w:t> </w:t>
      </w:r>
      <w:r>
        <w:rPr>
          <w:rFonts w:ascii="Calibri" w:hAnsi="Calibri" w:cs="Calibri"/>
          <w:i/>
          <w:iCs/>
          <w:color w:val="000000"/>
        </w:rPr>
        <w:t>Clutch Shoe | Engineering Expert Witness Blog</w:t>
      </w:r>
      <w:r>
        <w:rPr>
          <w:rFonts w:ascii="Calibri" w:hAnsi="Calibri" w:cs="Calibri"/>
          <w:color w:val="000000"/>
        </w:rPr>
        <w:t>. [online] Engineering Expert Witness Blog. Available at: http://www.engineeringexpert.net/Engineering-Expert-Witness-Blog/tag/clutch-shoe [Accessed 4 Nov. 2023].</w:t>
      </w:r>
    </w:p>
    <w:p w14:paraId="20371DF6" w14:textId="77777777" w:rsidR="00377309" w:rsidRDefault="00377309" w:rsidP="00377309">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oguraindustrial</w:t>
      </w:r>
      <w:proofErr w:type="spellEnd"/>
      <w:r>
        <w:rPr>
          <w:rFonts w:ascii="Calibri" w:hAnsi="Calibri" w:cs="Calibri"/>
          <w:color w:val="000000"/>
        </w:rPr>
        <w:t xml:space="preserve"> (2016).</w:t>
      </w:r>
      <w:r>
        <w:rPr>
          <w:rStyle w:val="apple-converted-space"/>
          <w:rFonts w:ascii="Calibri" w:eastAsiaTheme="majorEastAsia" w:hAnsi="Calibri" w:cs="Calibri"/>
          <w:color w:val="000000"/>
        </w:rPr>
        <w:t> </w:t>
      </w:r>
      <w:r>
        <w:rPr>
          <w:rFonts w:ascii="Calibri" w:hAnsi="Calibri" w:cs="Calibri"/>
          <w:i/>
          <w:iCs/>
          <w:color w:val="000000"/>
        </w:rPr>
        <w:t>Electromagnetic Clutches - How they work</w:t>
      </w:r>
      <w:r>
        <w:rPr>
          <w:rFonts w:ascii="Calibri" w:hAnsi="Calibri" w:cs="Calibri"/>
          <w:color w:val="000000"/>
        </w:rPr>
        <w:t>. [online] www.youtube.com. Available at: https://www.youtube.com/watch?v=5SuqyE_bXqo [Accessed 9 Feb. 2022].</w:t>
      </w:r>
    </w:p>
    <w:p w14:paraId="7D851784" w14:textId="77777777" w:rsidR="00377309" w:rsidRDefault="00377309" w:rsidP="0037730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Team, T.B. (2021).</w:t>
      </w:r>
      <w:r>
        <w:rPr>
          <w:rStyle w:val="apple-converted-space"/>
          <w:rFonts w:ascii="Calibri" w:eastAsiaTheme="majorEastAsia" w:hAnsi="Calibri" w:cs="Calibri"/>
          <w:color w:val="000000"/>
        </w:rPr>
        <w:t> </w:t>
      </w:r>
      <w:r>
        <w:rPr>
          <w:rFonts w:ascii="Calibri" w:hAnsi="Calibri" w:cs="Calibri"/>
          <w:i/>
          <w:iCs/>
          <w:color w:val="000000"/>
        </w:rPr>
        <w:t>The Importance of Centrifugal Clutches in Engines</w:t>
      </w:r>
      <w:r>
        <w:rPr>
          <w:rFonts w:ascii="Calibri" w:hAnsi="Calibri" w:cs="Calibri"/>
          <w:color w:val="000000"/>
        </w:rPr>
        <w:t>. [online] BLM Automatic Clutch. Available at: https://www.blm-cm.com/blog/centrifugal-clutches-engines/#:~:text=Centrifugal%20clutches%20are%20integral%20to [Accessed 5 Nov. 2023].</w:t>
      </w:r>
    </w:p>
    <w:p w14:paraId="75E42926" w14:textId="77777777" w:rsidR="00377309" w:rsidRDefault="00377309" w:rsidP="00377309">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Testbook</w:t>
      </w:r>
      <w:proofErr w:type="spellEnd"/>
      <w:r>
        <w:rPr>
          <w:rFonts w:ascii="Calibri" w:hAnsi="Calibri" w:cs="Calibri"/>
          <w:color w:val="000000"/>
        </w:rPr>
        <w:t>. (2023).</w:t>
      </w:r>
      <w:r>
        <w:rPr>
          <w:rStyle w:val="apple-converted-space"/>
          <w:rFonts w:ascii="Calibri" w:eastAsiaTheme="majorEastAsia" w:hAnsi="Calibri" w:cs="Calibri"/>
          <w:color w:val="000000"/>
        </w:rPr>
        <w:t> </w:t>
      </w:r>
      <w:r>
        <w:rPr>
          <w:rFonts w:ascii="Calibri" w:hAnsi="Calibri" w:cs="Calibri"/>
          <w:i/>
          <w:iCs/>
          <w:color w:val="000000"/>
        </w:rPr>
        <w:t>Centrifugal Clutch- Diagram, Working, Advantages and Applications</w:t>
      </w:r>
      <w:r>
        <w:rPr>
          <w:rFonts w:ascii="Calibri" w:hAnsi="Calibri" w:cs="Calibri"/>
          <w:color w:val="000000"/>
        </w:rPr>
        <w:t>. [online] Available at: https://testbook.com/mechanical-engineering/centrifugal-clutch [Accessed 5 Nov. 2023].</w:t>
      </w:r>
    </w:p>
    <w:p w14:paraId="4D0B7CEE" w14:textId="77777777" w:rsidR="00377309" w:rsidRDefault="00377309" w:rsidP="0037730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The Automotives Global (2019).</w:t>
      </w:r>
      <w:r>
        <w:rPr>
          <w:rStyle w:val="apple-converted-space"/>
          <w:rFonts w:ascii="Calibri" w:eastAsiaTheme="majorEastAsia" w:hAnsi="Calibri" w:cs="Calibri"/>
          <w:color w:val="000000"/>
        </w:rPr>
        <w:t> </w:t>
      </w:r>
      <w:r>
        <w:rPr>
          <w:rFonts w:ascii="Calibri" w:hAnsi="Calibri" w:cs="Calibri"/>
          <w:i/>
          <w:iCs/>
          <w:color w:val="000000"/>
        </w:rPr>
        <w:t>How Centrifugal clutch Works?</w:t>
      </w:r>
      <w:r>
        <w:rPr>
          <w:rStyle w:val="apple-converted-space"/>
          <w:rFonts w:ascii="Calibri" w:eastAsiaTheme="majorEastAsia" w:hAnsi="Calibri" w:cs="Calibri"/>
          <w:color w:val="000000"/>
        </w:rPr>
        <w:t> </w:t>
      </w:r>
      <w:r>
        <w:rPr>
          <w:rFonts w:ascii="Calibri" w:hAnsi="Calibri" w:cs="Calibri"/>
          <w:color w:val="000000"/>
        </w:rPr>
        <w:t>[online] www.youtube.com. Available at: https://www.youtube.com/watch?v=HrmWNBwHBQ0 [Accessed 4 Nov. 2023].</w:t>
      </w:r>
    </w:p>
    <w:p w14:paraId="4CC4A67A" w14:textId="77777777" w:rsidR="00377309" w:rsidRDefault="00377309" w:rsidP="0037730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lastRenderedPageBreak/>
        <w:t>www.mecholic.com. (n.d.).</w:t>
      </w:r>
      <w:r>
        <w:rPr>
          <w:rStyle w:val="apple-converted-space"/>
          <w:rFonts w:ascii="Calibri" w:eastAsiaTheme="majorEastAsia" w:hAnsi="Calibri" w:cs="Calibri"/>
          <w:color w:val="000000"/>
        </w:rPr>
        <w:t> </w:t>
      </w:r>
      <w:r>
        <w:rPr>
          <w:rFonts w:ascii="Calibri" w:hAnsi="Calibri" w:cs="Calibri"/>
          <w:i/>
          <w:iCs/>
          <w:color w:val="000000"/>
        </w:rPr>
        <w:t xml:space="preserve">Electromagnetic Clutch Working, Applications, Advantages and Disadvantages | </w:t>
      </w:r>
      <w:proofErr w:type="spellStart"/>
      <w:r>
        <w:rPr>
          <w:rFonts w:ascii="Calibri" w:hAnsi="Calibri" w:cs="Calibri"/>
          <w:i/>
          <w:iCs/>
          <w:color w:val="000000"/>
        </w:rPr>
        <w:t>Mecholic</w:t>
      </w:r>
      <w:proofErr w:type="spellEnd"/>
      <w:r>
        <w:rPr>
          <w:rFonts w:ascii="Calibri" w:hAnsi="Calibri" w:cs="Calibri"/>
          <w:color w:val="000000"/>
        </w:rPr>
        <w:t>. [online] Available at: https://www.mecholic.com/2016/01/electromagnetic-clutch-working-application-advantages.html.</w:t>
      </w:r>
    </w:p>
    <w:p w14:paraId="2F33855E" w14:textId="77777777" w:rsidR="00377309" w:rsidRDefault="00377309" w:rsidP="0037730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Yadav, P., Kumar, A., Choudhary, N., Singh, S. and Gupta, P. (2022). Design and Analysis of Compliant Centrifugal Clutch.</w:t>
      </w:r>
      <w:r>
        <w:rPr>
          <w:rStyle w:val="apple-converted-space"/>
          <w:rFonts w:ascii="Calibri" w:eastAsiaTheme="majorEastAsia" w:hAnsi="Calibri" w:cs="Calibri"/>
          <w:color w:val="000000"/>
        </w:rPr>
        <w:t> </w:t>
      </w:r>
      <w:r>
        <w:rPr>
          <w:rFonts w:ascii="Calibri" w:hAnsi="Calibri" w:cs="Calibri"/>
          <w:i/>
          <w:iCs/>
          <w:color w:val="000000"/>
        </w:rPr>
        <w:t>Design and Analysis of Compliant Centrifugal Clutch</w:t>
      </w:r>
      <w:r>
        <w:rPr>
          <w:rFonts w:ascii="Calibri" w:hAnsi="Calibri" w:cs="Calibri"/>
          <w:color w:val="000000"/>
        </w:rPr>
        <w:t>, [online] 8(12). Available at: https://ijirt.org/master/publishedpaper/IJIRT155041_PAPER.pdf.</w:t>
      </w:r>
    </w:p>
    <w:bookmarkEnd w:id="0"/>
    <w:p w14:paraId="4A05D68B" w14:textId="77777777" w:rsidR="00796961" w:rsidRPr="00F10771" w:rsidRDefault="00796961" w:rsidP="00437BEB">
      <w:pPr>
        <w:rPr>
          <w:sz w:val="24"/>
          <w:szCs w:val="24"/>
        </w:rPr>
      </w:pPr>
    </w:p>
    <w:sectPr w:rsidR="00796961" w:rsidRPr="00F10771" w:rsidSect="00592F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452C4" w14:textId="77777777" w:rsidR="0072356B" w:rsidRDefault="0072356B" w:rsidP="005F0841">
      <w:pPr>
        <w:spacing w:after="0" w:line="240" w:lineRule="auto"/>
      </w:pPr>
      <w:r>
        <w:separator/>
      </w:r>
    </w:p>
  </w:endnote>
  <w:endnote w:type="continuationSeparator" w:id="0">
    <w:p w14:paraId="606DE9D3" w14:textId="77777777" w:rsidR="0072356B" w:rsidRDefault="0072356B" w:rsidP="005F08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u">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D963DE" w14:textId="77777777" w:rsidR="0072356B" w:rsidRDefault="0072356B" w:rsidP="005F0841">
      <w:pPr>
        <w:spacing w:after="0" w:line="240" w:lineRule="auto"/>
      </w:pPr>
      <w:r>
        <w:separator/>
      </w:r>
    </w:p>
  </w:footnote>
  <w:footnote w:type="continuationSeparator" w:id="0">
    <w:p w14:paraId="65C7545C" w14:textId="77777777" w:rsidR="0072356B" w:rsidRDefault="0072356B" w:rsidP="005F08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449F"/>
    <w:multiLevelType w:val="multilevel"/>
    <w:tmpl w:val="BB6CA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AE0CDA"/>
    <w:multiLevelType w:val="hybridMultilevel"/>
    <w:tmpl w:val="FAF893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1B7ABA"/>
    <w:multiLevelType w:val="hybridMultilevel"/>
    <w:tmpl w:val="A906F4F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90037F"/>
    <w:multiLevelType w:val="hybridMultilevel"/>
    <w:tmpl w:val="017425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343336"/>
    <w:multiLevelType w:val="multilevel"/>
    <w:tmpl w:val="B41650F6"/>
    <w:lvl w:ilvl="0">
      <w:start w:val="1"/>
      <w:numFmt w:val="decimal"/>
      <w:pStyle w:val="Heading1"/>
      <w:lvlText w:val="%1."/>
      <w:lvlJc w:val="left"/>
      <w:pPr>
        <w:ind w:left="432" w:hanging="432"/>
      </w:pPr>
      <w:rPr>
        <w:rFonts w:asciiTheme="majorHAnsi" w:eastAsiaTheme="majorEastAsia" w:hAnsiTheme="majorHAnsi" w:cstheme="majorBidi"/>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A8E0082"/>
    <w:multiLevelType w:val="multilevel"/>
    <w:tmpl w:val="68223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BD038B"/>
    <w:multiLevelType w:val="hybridMultilevel"/>
    <w:tmpl w:val="E8E2A232"/>
    <w:lvl w:ilvl="0" w:tplc="9F0629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F35DBD"/>
    <w:multiLevelType w:val="hybridMultilevel"/>
    <w:tmpl w:val="07CC98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F6422A"/>
    <w:multiLevelType w:val="hybridMultilevel"/>
    <w:tmpl w:val="FD08C520"/>
    <w:lvl w:ilvl="0" w:tplc="00C8582C">
      <w:start w:val="5"/>
      <w:numFmt w:val="bullet"/>
      <w:lvlText w:val="-"/>
      <w:lvlJc w:val="left"/>
      <w:pPr>
        <w:ind w:left="720" w:hanging="360"/>
      </w:pPr>
      <w:rPr>
        <w:rFonts w:ascii="Calibri" w:eastAsiaTheme="minorHAnsi"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4A4DAF"/>
    <w:multiLevelType w:val="hybridMultilevel"/>
    <w:tmpl w:val="50FC5A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364EDF"/>
    <w:multiLevelType w:val="multilevel"/>
    <w:tmpl w:val="F4C6D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5B3E73"/>
    <w:multiLevelType w:val="hybridMultilevel"/>
    <w:tmpl w:val="75886088"/>
    <w:lvl w:ilvl="0" w:tplc="DCAA210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D4369B"/>
    <w:multiLevelType w:val="hybridMultilevel"/>
    <w:tmpl w:val="C8364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DE0BFB"/>
    <w:multiLevelType w:val="hybridMultilevel"/>
    <w:tmpl w:val="498E19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765688E"/>
    <w:multiLevelType w:val="multilevel"/>
    <w:tmpl w:val="AE849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9200CCA"/>
    <w:multiLevelType w:val="multilevel"/>
    <w:tmpl w:val="74C8A97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287852865">
    <w:abstractNumId w:val="6"/>
  </w:num>
  <w:num w:numId="2" w16cid:durableId="263075389">
    <w:abstractNumId w:val="7"/>
  </w:num>
  <w:num w:numId="3" w16cid:durableId="962810454">
    <w:abstractNumId w:val="1"/>
  </w:num>
  <w:num w:numId="4" w16cid:durableId="1111634364">
    <w:abstractNumId w:val="9"/>
  </w:num>
  <w:num w:numId="5" w16cid:durableId="578945117">
    <w:abstractNumId w:val="13"/>
  </w:num>
  <w:num w:numId="6" w16cid:durableId="391120244">
    <w:abstractNumId w:val="12"/>
  </w:num>
  <w:num w:numId="7" w16cid:durableId="1074200652">
    <w:abstractNumId w:val="4"/>
  </w:num>
  <w:num w:numId="8" w16cid:durableId="1527600833">
    <w:abstractNumId w:val="4"/>
    <w:lvlOverride w:ilvl="0">
      <w:startOverride w:val="1"/>
    </w:lvlOverride>
    <w:lvlOverride w:ilvl="1">
      <w:startOverride w:val="1"/>
    </w:lvlOverride>
    <w:lvlOverride w:ilvl="2">
      <w:startOverride w:val="3"/>
    </w:lvlOverride>
  </w:num>
  <w:num w:numId="9" w16cid:durableId="2099642410">
    <w:abstractNumId w:val="15"/>
  </w:num>
  <w:num w:numId="10" w16cid:durableId="2072193326">
    <w:abstractNumId w:val="8"/>
  </w:num>
  <w:num w:numId="11" w16cid:durableId="1949697147">
    <w:abstractNumId w:val="0"/>
  </w:num>
  <w:num w:numId="12" w16cid:durableId="307592812">
    <w:abstractNumId w:val="2"/>
  </w:num>
  <w:num w:numId="13" w16cid:durableId="876308019">
    <w:abstractNumId w:val="3"/>
  </w:num>
  <w:num w:numId="14" w16cid:durableId="758402872">
    <w:abstractNumId w:val="5"/>
  </w:num>
  <w:num w:numId="15" w16cid:durableId="1376387753">
    <w:abstractNumId w:val="14"/>
  </w:num>
  <w:num w:numId="16" w16cid:durableId="817187749">
    <w:abstractNumId w:val="10"/>
  </w:num>
  <w:num w:numId="17" w16cid:durableId="121473556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8B5"/>
    <w:rsid w:val="00000DAE"/>
    <w:rsid w:val="00000EB1"/>
    <w:rsid w:val="00006461"/>
    <w:rsid w:val="00010241"/>
    <w:rsid w:val="000338B5"/>
    <w:rsid w:val="000370B6"/>
    <w:rsid w:val="00037AC5"/>
    <w:rsid w:val="00041F61"/>
    <w:rsid w:val="0004235A"/>
    <w:rsid w:val="0004378F"/>
    <w:rsid w:val="00044523"/>
    <w:rsid w:val="000462B3"/>
    <w:rsid w:val="0004736F"/>
    <w:rsid w:val="000525E5"/>
    <w:rsid w:val="00054CD0"/>
    <w:rsid w:val="00070E43"/>
    <w:rsid w:val="00074525"/>
    <w:rsid w:val="000750F5"/>
    <w:rsid w:val="000828B1"/>
    <w:rsid w:val="00086813"/>
    <w:rsid w:val="00086C6C"/>
    <w:rsid w:val="000911E2"/>
    <w:rsid w:val="00092E40"/>
    <w:rsid w:val="00094494"/>
    <w:rsid w:val="000962B8"/>
    <w:rsid w:val="00096ECF"/>
    <w:rsid w:val="000A38DF"/>
    <w:rsid w:val="000B2E24"/>
    <w:rsid w:val="000B33ED"/>
    <w:rsid w:val="000C0771"/>
    <w:rsid w:val="000C1135"/>
    <w:rsid w:val="000C281E"/>
    <w:rsid w:val="000C4853"/>
    <w:rsid w:val="000C5AA6"/>
    <w:rsid w:val="000D6CDA"/>
    <w:rsid w:val="000E4537"/>
    <w:rsid w:val="000E6504"/>
    <w:rsid w:val="000F6B58"/>
    <w:rsid w:val="00102AE4"/>
    <w:rsid w:val="00106ACB"/>
    <w:rsid w:val="001166CF"/>
    <w:rsid w:val="0011767B"/>
    <w:rsid w:val="00121422"/>
    <w:rsid w:val="00122E4F"/>
    <w:rsid w:val="00132016"/>
    <w:rsid w:val="00136DA2"/>
    <w:rsid w:val="00141BE4"/>
    <w:rsid w:val="00143EB9"/>
    <w:rsid w:val="001478E8"/>
    <w:rsid w:val="00150640"/>
    <w:rsid w:val="001574B4"/>
    <w:rsid w:val="00157C22"/>
    <w:rsid w:val="00166111"/>
    <w:rsid w:val="0017389F"/>
    <w:rsid w:val="00180F65"/>
    <w:rsid w:val="001820EE"/>
    <w:rsid w:val="0019526C"/>
    <w:rsid w:val="001A07FE"/>
    <w:rsid w:val="001A2479"/>
    <w:rsid w:val="001A2D1B"/>
    <w:rsid w:val="001B63D5"/>
    <w:rsid w:val="001C1601"/>
    <w:rsid w:val="001C7EBC"/>
    <w:rsid w:val="001E7E9C"/>
    <w:rsid w:val="001F15DE"/>
    <w:rsid w:val="00202AE8"/>
    <w:rsid w:val="002041FE"/>
    <w:rsid w:val="002167CD"/>
    <w:rsid w:val="00224DB9"/>
    <w:rsid w:val="00237530"/>
    <w:rsid w:val="002419A3"/>
    <w:rsid w:val="00243D38"/>
    <w:rsid w:val="00244D17"/>
    <w:rsid w:val="0024725C"/>
    <w:rsid w:val="00250A15"/>
    <w:rsid w:val="00252AD7"/>
    <w:rsid w:val="0025507A"/>
    <w:rsid w:val="002653CE"/>
    <w:rsid w:val="002778B5"/>
    <w:rsid w:val="00296F97"/>
    <w:rsid w:val="002A0D8C"/>
    <w:rsid w:val="002A2BB8"/>
    <w:rsid w:val="002B73E3"/>
    <w:rsid w:val="002C19CD"/>
    <w:rsid w:val="002D4CC2"/>
    <w:rsid w:val="002D6E5A"/>
    <w:rsid w:val="002D7B94"/>
    <w:rsid w:val="002E6921"/>
    <w:rsid w:val="002F0A0A"/>
    <w:rsid w:val="002F2CB1"/>
    <w:rsid w:val="002F47F5"/>
    <w:rsid w:val="002F63DC"/>
    <w:rsid w:val="00304D76"/>
    <w:rsid w:val="00310EB7"/>
    <w:rsid w:val="00314190"/>
    <w:rsid w:val="00315651"/>
    <w:rsid w:val="0032225D"/>
    <w:rsid w:val="0033087C"/>
    <w:rsid w:val="00333159"/>
    <w:rsid w:val="0033769C"/>
    <w:rsid w:val="00340B0F"/>
    <w:rsid w:val="00340F07"/>
    <w:rsid w:val="00342417"/>
    <w:rsid w:val="00353568"/>
    <w:rsid w:val="0035763C"/>
    <w:rsid w:val="00377309"/>
    <w:rsid w:val="0037778B"/>
    <w:rsid w:val="00380ABA"/>
    <w:rsid w:val="00383040"/>
    <w:rsid w:val="003937A8"/>
    <w:rsid w:val="00394E24"/>
    <w:rsid w:val="00396CEB"/>
    <w:rsid w:val="003B3DCB"/>
    <w:rsid w:val="003C3275"/>
    <w:rsid w:val="003D278B"/>
    <w:rsid w:val="003D6F36"/>
    <w:rsid w:val="003E3C88"/>
    <w:rsid w:val="003E5668"/>
    <w:rsid w:val="003E5C18"/>
    <w:rsid w:val="003F20C9"/>
    <w:rsid w:val="003F5CFF"/>
    <w:rsid w:val="004001E1"/>
    <w:rsid w:val="00403600"/>
    <w:rsid w:val="004071B6"/>
    <w:rsid w:val="00423095"/>
    <w:rsid w:val="00435355"/>
    <w:rsid w:val="00437BEB"/>
    <w:rsid w:val="00443708"/>
    <w:rsid w:val="004468AB"/>
    <w:rsid w:val="00453FD2"/>
    <w:rsid w:val="00464283"/>
    <w:rsid w:val="0046428C"/>
    <w:rsid w:val="00466987"/>
    <w:rsid w:val="00476C4C"/>
    <w:rsid w:val="004808CD"/>
    <w:rsid w:val="004816DC"/>
    <w:rsid w:val="00483F5E"/>
    <w:rsid w:val="004A2EB4"/>
    <w:rsid w:val="004B1677"/>
    <w:rsid w:val="004B77D2"/>
    <w:rsid w:val="004D3023"/>
    <w:rsid w:val="004D6C44"/>
    <w:rsid w:val="004E6E2D"/>
    <w:rsid w:val="005003C7"/>
    <w:rsid w:val="00503362"/>
    <w:rsid w:val="005159E3"/>
    <w:rsid w:val="00520B76"/>
    <w:rsid w:val="005228B6"/>
    <w:rsid w:val="00526B8E"/>
    <w:rsid w:val="00532CC5"/>
    <w:rsid w:val="005469ED"/>
    <w:rsid w:val="00546AC8"/>
    <w:rsid w:val="00547E7A"/>
    <w:rsid w:val="00553D87"/>
    <w:rsid w:val="00560064"/>
    <w:rsid w:val="00561C36"/>
    <w:rsid w:val="005654CC"/>
    <w:rsid w:val="0057000C"/>
    <w:rsid w:val="0057088E"/>
    <w:rsid w:val="00577A60"/>
    <w:rsid w:val="00580BF6"/>
    <w:rsid w:val="005825CA"/>
    <w:rsid w:val="00583A09"/>
    <w:rsid w:val="00583EC8"/>
    <w:rsid w:val="00592FD9"/>
    <w:rsid w:val="00593228"/>
    <w:rsid w:val="005A364A"/>
    <w:rsid w:val="005A394D"/>
    <w:rsid w:val="005A61C6"/>
    <w:rsid w:val="005D467B"/>
    <w:rsid w:val="005D5E10"/>
    <w:rsid w:val="005D79DF"/>
    <w:rsid w:val="005E1489"/>
    <w:rsid w:val="005F04A7"/>
    <w:rsid w:val="005F0841"/>
    <w:rsid w:val="005F685C"/>
    <w:rsid w:val="005F77EB"/>
    <w:rsid w:val="005F7812"/>
    <w:rsid w:val="006019E6"/>
    <w:rsid w:val="0060279B"/>
    <w:rsid w:val="006033EE"/>
    <w:rsid w:val="006106E7"/>
    <w:rsid w:val="0061085C"/>
    <w:rsid w:val="00625E82"/>
    <w:rsid w:val="0063392C"/>
    <w:rsid w:val="00644785"/>
    <w:rsid w:val="006517BA"/>
    <w:rsid w:val="00657AF3"/>
    <w:rsid w:val="006675DD"/>
    <w:rsid w:val="00674525"/>
    <w:rsid w:val="00674FA9"/>
    <w:rsid w:val="00681E57"/>
    <w:rsid w:val="00683C1B"/>
    <w:rsid w:val="00686197"/>
    <w:rsid w:val="006A311C"/>
    <w:rsid w:val="006C5BCD"/>
    <w:rsid w:val="006C6825"/>
    <w:rsid w:val="006D2ADC"/>
    <w:rsid w:val="006E01A4"/>
    <w:rsid w:val="006E1193"/>
    <w:rsid w:val="006E26AF"/>
    <w:rsid w:val="006E6E42"/>
    <w:rsid w:val="006F3A6F"/>
    <w:rsid w:val="006F547B"/>
    <w:rsid w:val="00701F75"/>
    <w:rsid w:val="00703169"/>
    <w:rsid w:val="007101BB"/>
    <w:rsid w:val="007111F4"/>
    <w:rsid w:val="0071291D"/>
    <w:rsid w:val="00722BA2"/>
    <w:rsid w:val="0072356B"/>
    <w:rsid w:val="00745FA7"/>
    <w:rsid w:val="00756CBB"/>
    <w:rsid w:val="007631D2"/>
    <w:rsid w:val="0076777E"/>
    <w:rsid w:val="007679B2"/>
    <w:rsid w:val="00777EAB"/>
    <w:rsid w:val="00795111"/>
    <w:rsid w:val="00796961"/>
    <w:rsid w:val="007B119B"/>
    <w:rsid w:val="007B6790"/>
    <w:rsid w:val="007B7E89"/>
    <w:rsid w:val="007C3FAB"/>
    <w:rsid w:val="007D3604"/>
    <w:rsid w:val="007D5BD6"/>
    <w:rsid w:val="007D63CC"/>
    <w:rsid w:val="007D753E"/>
    <w:rsid w:val="007E119E"/>
    <w:rsid w:val="007E1C32"/>
    <w:rsid w:val="007E5294"/>
    <w:rsid w:val="007E60AF"/>
    <w:rsid w:val="007F5035"/>
    <w:rsid w:val="008003E9"/>
    <w:rsid w:val="00800A4E"/>
    <w:rsid w:val="008069F3"/>
    <w:rsid w:val="00807E25"/>
    <w:rsid w:val="00811EC8"/>
    <w:rsid w:val="00812088"/>
    <w:rsid w:val="0081528C"/>
    <w:rsid w:val="0082398A"/>
    <w:rsid w:val="00830345"/>
    <w:rsid w:val="00847A74"/>
    <w:rsid w:val="00862F83"/>
    <w:rsid w:val="00866634"/>
    <w:rsid w:val="00872929"/>
    <w:rsid w:val="00872FDB"/>
    <w:rsid w:val="00873BCA"/>
    <w:rsid w:val="008742CD"/>
    <w:rsid w:val="00875718"/>
    <w:rsid w:val="00877A5B"/>
    <w:rsid w:val="00885B91"/>
    <w:rsid w:val="0089700E"/>
    <w:rsid w:val="008A46A8"/>
    <w:rsid w:val="008B29DB"/>
    <w:rsid w:val="008B2AC7"/>
    <w:rsid w:val="008B5E41"/>
    <w:rsid w:val="008C3C9A"/>
    <w:rsid w:val="008E4FFE"/>
    <w:rsid w:val="008F6474"/>
    <w:rsid w:val="00907A1E"/>
    <w:rsid w:val="00913D63"/>
    <w:rsid w:val="00916F38"/>
    <w:rsid w:val="009224D1"/>
    <w:rsid w:val="00924799"/>
    <w:rsid w:val="00924D16"/>
    <w:rsid w:val="00931083"/>
    <w:rsid w:val="00934CFD"/>
    <w:rsid w:val="0093729F"/>
    <w:rsid w:val="00946701"/>
    <w:rsid w:val="00952241"/>
    <w:rsid w:val="00954D04"/>
    <w:rsid w:val="00955017"/>
    <w:rsid w:val="00955BF9"/>
    <w:rsid w:val="0097366F"/>
    <w:rsid w:val="00980DF0"/>
    <w:rsid w:val="00986A09"/>
    <w:rsid w:val="00997E1C"/>
    <w:rsid w:val="009A020C"/>
    <w:rsid w:val="009A089F"/>
    <w:rsid w:val="009A69F4"/>
    <w:rsid w:val="009B2EA5"/>
    <w:rsid w:val="009C36AD"/>
    <w:rsid w:val="009C6129"/>
    <w:rsid w:val="009D0513"/>
    <w:rsid w:val="009D3C97"/>
    <w:rsid w:val="009D6623"/>
    <w:rsid w:val="009E2022"/>
    <w:rsid w:val="009E2DF5"/>
    <w:rsid w:val="009F59C9"/>
    <w:rsid w:val="009F7447"/>
    <w:rsid w:val="00A160A7"/>
    <w:rsid w:val="00A203F7"/>
    <w:rsid w:val="00A223C8"/>
    <w:rsid w:val="00A23BC4"/>
    <w:rsid w:val="00A30526"/>
    <w:rsid w:val="00A33630"/>
    <w:rsid w:val="00A441E6"/>
    <w:rsid w:val="00A4527B"/>
    <w:rsid w:val="00A45FBB"/>
    <w:rsid w:val="00A51023"/>
    <w:rsid w:val="00A56211"/>
    <w:rsid w:val="00A61B86"/>
    <w:rsid w:val="00A63688"/>
    <w:rsid w:val="00A659CE"/>
    <w:rsid w:val="00A67DB7"/>
    <w:rsid w:val="00A77429"/>
    <w:rsid w:val="00A92657"/>
    <w:rsid w:val="00A944EB"/>
    <w:rsid w:val="00A95649"/>
    <w:rsid w:val="00AA09C4"/>
    <w:rsid w:val="00AA0E9B"/>
    <w:rsid w:val="00AA27E4"/>
    <w:rsid w:val="00AA3208"/>
    <w:rsid w:val="00AA3EC2"/>
    <w:rsid w:val="00AA58DE"/>
    <w:rsid w:val="00AA6D0B"/>
    <w:rsid w:val="00AB1611"/>
    <w:rsid w:val="00AD58D4"/>
    <w:rsid w:val="00AE4C37"/>
    <w:rsid w:val="00AE5AE3"/>
    <w:rsid w:val="00AF6C69"/>
    <w:rsid w:val="00B10BC2"/>
    <w:rsid w:val="00B131EC"/>
    <w:rsid w:val="00B13EC7"/>
    <w:rsid w:val="00B255D8"/>
    <w:rsid w:val="00B40539"/>
    <w:rsid w:val="00B478C5"/>
    <w:rsid w:val="00B51B48"/>
    <w:rsid w:val="00B605C2"/>
    <w:rsid w:val="00B61F95"/>
    <w:rsid w:val="00B712EE"/>
    <w:rsid w:val="00B7556B"/>
    <w:rsid w:val="00B81A69"/>
    <w:rsid w:val="00BA7482"/>
    <w:rsid w:val="00BC24D8"/>
    <w:rsid w:val="00BC7CA1"/>
    <w:rsid w:val="00BD0B26"/>
    <w:rsid w:val="00BD5629"/>
    <w:rsid w:val="00BD62F7"/>
    <w:rsid w:val="00BF05EB"/>
    <w:rsid w:val="00BF2727"/>
    <w:rsid w:val="00C06344"/>
    <w:rsid w:val="00C10F00"/>
    <w:rsid w:val="00C173CD"/>
    <w:rsid w:val="00C20D7F"/>
    <w:rsid w:val="00C30923"/>
    <w:rsid w:val="00C359E2"/>
    <w:rsid w:val="00C6776B"/>
    <w:rsid w:val="00C716C3"/>
    <w:rsid w:val="00C74A00"/>
    <w:rsid w:val="00C75086"/>
    <w:rsid w:val="00C75FEE"/>
    <w:rsid w:val="00C76B25"/>
    <w:rsid w:val="00C774E9"/>
    <w:rsid w:val="00C92F09"/>
    <w:rsid w:val="00C97E14"/>
    <w:rsid w:val="00CB0943"/>
    <w:rsid w:val="00CD36B3"/>
    <w:rsid w:val="00CE2AA8"/>
    <w:rsid w:val="00CE768B"/>
    <w:rsid w:val="00CF557D"/>
    <w:rsid w:val="00D07F69"/>
    <w:rsid w:val="00D100B3"/>
    <w:rsid w:val="00D165D9"/>
    <w:rsid w:val="00D4312E"/>
    <w:rsid w:val="00D4468A"/>
    <w:rsid w:val="00D5256B"/>
    <w:rsid w:val="00D66CB3"/>
    <w:rsid w:val="00D66F8C"/>
    <w:rsid w:val="00D83CAE"/>
    <w:rsid w:val="00D8701A"/>
    <w:rsid w:val="00DA0F41"/>
    <w:rsid w:val="00DA1CC5"/>
    <w:rsid w:val="00DA721C"/>
    <w:rsid w:val="00DB5EC6"/>
    <w:rsid w:val="00DC4C0D"/>
    <w:rsid w:val="00DC57F3"/>
    <w:rsid w:val="00DD0D12"/>
    <w:rsid w:val="00DD0D47"/>
    <w:rsid w:val="00DD33B3"/>
    <w:rsid w:val="00DD380F"/>
    <w:rsid w:val="00DD4A5B"/>
    <w:rsid w:val="00DE153A"/>
    <w:rsid w:val="00DE55D3"/>
    <w:rsid w:val="00E0004D"/>
    <w:rsid w:val="00E127A7"/>
    <w:rsid w:val="00E1683F"/>
    <w:rsid w:val="00E178A9"/>
    <w:rsid w:val="00E2647E"/>
    <w:rsid w:val="00E3190E"/>
    <w:rsid w:val="00E3638C"/>
    <w:rsid w:val="00E37C6A"/>
    <w:rsid w:val="00E40D80"/>
    <w:rsid w:val="00E52E0D"/>
    <w:rsid w:val="00E53050"/>
    <w:rsid w:val="00E6095C"/>
    <w:rsid w:val="00E62FB8"/>
    <w:rsid w:val="00E67A18"/>
    <w:rsid w:val="00E71837"/>
    <w:rsid w:val="00E71ED7"/>
    <w:rsid w:val="00E72095"/>
    <w:rsid w:val="00E80AF1"/>
    <w:rsid w:val="00E8387A"/>
    <w:rsid w:val="00E84C72"/>
    <w:rsid w:val="00EA00C9"/>
    <w:rsid w:val="00EA6BF8"/>
    <w:rsid w:val="00EB227A"/>
    <w:rsid w:val="00EB2A64"/>
    <w:rsid w:val="00EB3784"/>
    <w:rsid w:val="00EB4595"/>
    <w:rsid w:val="00EB66E8"/>
    <w:rsid w:val="00EC559E"/>
    <w:rsid w:val="00EC76B5"/>
    <w:rsid w:val="00ED1085"/>
    <w:rsid w:val="00ED51C7"/>
    <w:rsid w:val="00EE0F32"/>
    <w:rsid w:val="00EE5C85"/>
    <w:rsid w:val="00EF376A"/>
    <w:rsid w:val="00EF4784"/>
    <w:rsid w:val="00F06E99"/>
    <w:rsid w:val="00F10771"/>
    <w:rsid w:val="00F10978"/>
    <w:rsid w:val="00F117F1"/>
    <w:rsid w:val="00F14DE5"/>
    <w:rsid w:val="00F207D4"/>
    <w:rsid w:val="00F379A2"/>
    <w:rsid w:val="00F43A41"/>
    <w:rsid w:val="00F47541"/>
    <w:rsid w:val="00F54C5A"/>
    <w:rsid w:val="00F56E18"/>
    <w:rsid w:val="00F61D07"/>
    <w:rsid w:val="00F63FB2"/>
    <w:rsid w:val="00F66360"/>
    <w:rsid w:val="00F67E01"/>
    <w:rsid w:val="00F71832"/>
    <w:rsid w:val="00F809CD"/>
    <w:rsid w:val="00F9244C"/>
    <w:rsid w:val="00F92EB4"/>
    <w:rsid w:val="00FB03D1"/>
    <w:rsid w:val="00FC2936"/>
    <w:rsid w:val="00FC3608"/>
    <w:rsid w:val="00FC62C5"/>
    <w:rsid w:val="00FD46D5"/>
    <w:rsid w:val="00FE3D74"/>
    <w:rsid w:val="00FE4873"/>
    <w:rsid w:val="00FF1289"/>
    <w:rsid w:val="00FF198D"/>
    <w:rsid w:val="00FF3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2E127B"/>
  <w15:chartTrackingRefBased/>
  <w15:docId w15:val="{A6F0166B-181E-4EEA-80E6-F1C91DC69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0338B5"/>
    <w:pPr>
      <w:keepNext/>
      <w:keepLines/>
      <w:numPr>
        <w:numId w:val="7"/>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nhideWhenUsed/>
    <w:qFormat/>
    <w:rsid w:val="00AA3EC2"/>
    <w:pPr>
      <w:keepNext/>
      <w:keepLines/>
      <w:numPr>
        <w:ilvl w:val="1"/>
        <w:numId w:val="7"/>
      </w:numPr>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rsid w:val="00D8701A"/>
    <w:pPr>
      <w:keepNext/>
      <w:keepLines/>
      <w:numPr>
        <w:ilvl w:val="2"/>
        <w:numId w:val="7"/>
      </w:numPr>
      <w:spacing w:before="40" w:after="0" w:line="360" w:lineRule="auto"/>
      <w:outlineLvl w:val="2"/>
    </w:pPr>
    <w:rPr>
      <w:rFonts w:asciiTheme="majorHAnsi" w:eastAsiaTheme="majorEastAsia" w:hAnsiTheme="majorHAnsi" w:cstheme="majorBidi"/>
      <w:color w:val="243F60" w:themeColor="accent1" w:themeShade="7F"/>
      <w:sz w:val="26"/>
      <w:szCs w:val="24"/>
    </w:rPr>
  </w:style>
  <w:style w:type="paragraph" w:styleId="Heading4">
    <w:name w:val="heading 4"/>
    <w:basedOn w:val="Normal"/>
    <w:next w:val="Normal"/>
    <w:link w:val="Heading4Char"/>
    <w:unhideWhenUsed/>
    <w:qFormat/>
    <w:rsid w:val="00340F07"/>
    <w:pPr>
      <w:keepNext/>
      <w:keepLines/>
      <w:numPr>
        <w:ilvl w:val="3"/>
        <w:numId w:val="7"/>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nhideWhenUsed/>
    <w:qFormat/>
    <w:rsid w:val="00340F07"/>
    <w:pPr>
      <w:keepNext/>
      <w:keepLines/>
      <w:numPr>
        <w:ilvl w:val="4"/>
        <w:numId w:val="7"/>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rsid w:val="00340F07"/>
    <w:pPr>
      <w:keepNext/>
      <w:keepLines/>
      <w:numPr>
        <w:ilvl w:val="5"/>
        <w:numId w:val="7"/>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semiHidden/>
    <w:unhideWhenUsed/>
    <w:qFormat/>
    <w:rsid w:val="00340F07"/>
    <w:pPr>
      <w:keepNext/>
      <w:keepLines/>
      <w:numPr>
        <w:ilvl w:val="6"/>
        <w:numId w:val="7"/>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340F07"/>
    <w:pPr>
      <w:keepNext/>
      <w:keepLines/>
      <w:numPr>
        <w:ilvl w:val="7"/>
        <w:numId w:val="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340F07"/>
    <w:pPr>
      <w:keepNext/>
      <w:keepLines/>
      <w:numPr>
        <w:ilvl w:val="8"/>
        <w:numId w:val="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338B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338B5"/>
    <w:rPr>
      <w:rFonts w:eastAsiaTheme="minorEastAsia"/>
      <w:lang w:val="en-US"/>
    </w:rPr>
  </w:style>
  <w:style w:type="character" w:customStyle="1" w:styleId="Heading1Char">
    <w:name w:val="Heading 1 Char"/>
    <w:basedOn w:val="DefaultParagraphFont"/>
    <w:link w:val="Heading1"/>
    <w:uiPriority w:val="9"/>
    <w:rsid w:val="000338B5"/>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0338B5"/>
    <w:pPr>
      <w:ind w:left="720"/>
      <w:contextualSpacing/>
    </w:pPr>
  </w:style>
  <w:style w:type="paragraph" w:styleId="Caption">
    <w:name w:val="caption"/>
    <w:basedOn w:val="Normal"/>
    <w:next w:val="Normal"/>
    <w:uiPriority w:val="35"/>
    <w:unhideWhenUsed/>
    <w:qFormat/>
    <w:rsid w:val="00BA7482"/>
    <w:pPr>
      <w:spacing w:after="200" w:line="240" w:lineRule="auto"/>
    </w:pPr>
    <w:rPr>
      <w:i/>
      <w:iCs/>
      <w:color w:val="1F497D" w:themeColor="text2"/>
      <w:sz w:val="18"/>
      <w:szCs w:val="18"/>
    </w:rPr>
  </w:style>
  <w:style w:type="character" w:styleId="Hyperlink">
    <w:name w:val="Hyperlink"/>
    <w:basedOn w:val="DefaultParagraphFont"/>
    <w:uiPriority w:val="99"/>
    <w:unhideWhenUsed/>
    <w:rsid w:val="00F66360"/>
    <w:rPr>
      <w:color w:val="0000FF" w:themeColor="hyperlink"/>
      <w:u w:val="single"/>
    </w:rPr>
  </w:style>
  <w:style w:type="paragraph" w:styleId="TableofFigures">
    <w:name w:val="table of figures"/>
    <w:basedOn w:val="Normal"/>
    <w:next w:val="Normal"/>
    <w:uiPriority w:val="99"/>
    <w:unhideWhenUsed/>
    <w:rsid w:val="00F66360"/>
    <w:pPr>
      <w:spacing w:after="0"/>
    </w:pPr>
  </w:style>
  <w:style w:type="character" w:customStyle="1" w:styleId="Heading2Char">
    <w:name w:val="Heading 2 Char"/>
    <w:basedOn w:val="DefaultParagraphFont"/>
    <w:link w:val="Heading2"/>
    <w:uiPriority w:val="9"/>
    <w:rsid w:val="00AA3EC2"/>
    <w:rPr>
      <w:rFonts w:asciiTheme="majorHAnsi" w:eastAsiaTheme="majorEastAsia" w:hAnsiTheme="majorHAnsi" w:cstheme="majorBidi"/>
      <w:color w:val="365F91" w:themeColor="accent1" w:themeShade="BF"/>
      <w:sz w:val="26"/>
      <w:szCs w:val="26"/>
    </w:rPr>
  </w:style>
  <w:style w:type="character" w:styleId="PlaceholderText">
    <w:name w:val="Placeholder Text"/>
    <w:basedOn w:val="DefaultParagraphFont"/>
    <w:uiPriority w:val="99"/>
    <w:semiHidden/>
    <w:rsid w:val="00CB0943"/>
    <w:rPr>
      <w:color w:val="808080"/>
    </w:rPr>
  </w:style>
  <w:style w:type="paragraph" w:styleId="NormalWeb">
    <w:name w:val="Normal (Web)"/>
    <w:basedOn w:val="Normal"/>
    <w:uiPriority w:val="99"/>
    <w:unhideWhenUsed/>
    <w:rsid w:val="002C19C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4816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F08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0841"/>
  </w:style>
  <w:style w:type="paragraph" w:styleId="Footer">
    <w:name w:val="footer"/>
    <w:basedOn w:val="Normal"/>
    <w:link w:val="FooterChar"/>
    <w:uiPriority w:val="99"/>
    <w:unhideWhenUsed/>
    <w:rsid w:val="005F08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0841"/>
  </w:style>
  <w:style w:type="paragraph" w:styleId="TOCHeading">
    <w:name w:val="TOC Heading"/>
    <w:basedOn w:val="Heading1"/>
    <w:next w:val="Normal"/>
    <w:uiPriority w:val="39"/>
    <w:unhideWhenUsed/>
    <w:qFormat/>
    <w:rsid w:val="005F0841"/>
    <w:pPr>
      <w:outlineLvl w:val="9"/>
    </w:pPr>
    <w:rPr>
      <w:lang w:val="en-US"/>
    </w:rPr>
  </w:style>
  <w:style w:type="paragraph" w:styleId="TOC1">
    <w:name w:val="toc 1"/>
    <w:basedOn w:val="Normal"/>
    <w:next w:val="Normal"/>
    <w:autoRedefine/>
    <w:uiPriority w:val="39"/>
    <w:unhideWhenUsed/>
    <w:rsid w:val="005F0841"/>
    <w:pPr>
      <w:spacing w:after="100"/>
    </w:pPr>
  </w:style>
  <w:style w:type="paragraph" w:styleId="TOC2">
    <w:name w:val="toc 2"/>
    <w:basedOn w:val="Normal"/>
    <w:next w:val="Normal"/>
    <w:autoRedefine/>
    <w:uiPriority w:val="39"/>
    <w:unhideWhenUsed/>
    <w:rsid w:val="005F0841"/>
    <w:pPr>
      <w:spacing w:after="100"/>
      <w:ind w:left="220"/>
    </w:pPr>
  </w:style>
  <w:style w:type="character" w:customStyle="1" w:styleId="apple-converted-space">
    <w:name w:val="apple-converted-space"/>
    <w:basedOn w:val="DefaultParagraphFont"/>
    <w:rsid w:val="006E1193"/>
  </w:style>
  <w:style w:type="character" w:styleId="UnresolvedMention">
    <w:name w:val="Unresolved Mention"/>
    <w:basedOn w:val="DefaultParagraphFont"/>
    <w:uiPriority w:val="99"/>
    <w:semiHidden/>
    <w:unhideWhenUsed/>
    <w:rsid w:val="00F56E18"/>
    <w:rPr>
      <w:color w:val="605E5C"/>
      <w:shd w:val="clear" w:color="auto" w:fill="E1DFDD"/>
    </w:rPr>
  </w:style>
  <w:style w:type="character" w:customStyle="1" w:styleId="Heading3Char">
    <w:name w:val="Heading 3 Char"/>
    <w:basedOn w:val="DefaultParagraphFont"/>
    <w:link w:val="Heading3"/>
    <w:uiPriority w:val="9"/>
    <w:rsid w:val="00D8701A"/>
    <w:rPr>
      <w:rFonts w:asciiTheme="majorHAnsi" w:eastAsiaTheme="majorEastAsia" w:hAnsiTheme="majorHAnsi" w:cstheme="majorBidi"/>
      <w:color w:val="243F60" w:themeColor="accent1" w:themeShade="7F"/>
      <w:sz w:val="26"/>
      <w:szCs w:val="24"/>
    </w:rPr>
  </w:style>
  <w:style w:type="character" w:customStyle="1" w:styleId="Heading4Char">
    <w:name w:val="Heading 4 Char"/>
    <w:basedOn w:val="DefaultParagraphFont"/>
    <w:link w:val="Heading4"/>
    <w:uiPriority w:val="9"/>
    <w:semiHidden/>
    <w:rsid w:val="00340F07"/>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340F07"/>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340F07"/>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340F07"/>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340F0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40F07"/>
    <w:rPr>
      <w:rFonts w:asciiTheme="majorHAnsi" w:eastAsiaTheme="majorEastAsia" w:hAnsiTheme="majorHAnsi" w:cstheme="majorBidi"/>
      <w:i/>
      <w:iCs/>
      <w:color w:val="272727" w:themeColor="text1" w:themeTint="D8"/>
      <w:sz w:val="21"/>
      <w:szCs w:val="21"/>
    </w:rPr>
  </w:style>
  <w:style w:type="paragraph" w:styleId="TOC3">
    <w:name w:val="toc 3"/>
    <w:basedOn w:val="Normal"/>
    <w:next w:val="Normal"/>
    <w:autoRedefine/>
    <w:uiPriority w:val="39"/>
    <w:unhideWhenUsed/>
    <w:rsid w:val="00166111"/>
    <w:pPr>
      <w:spacing w:after="100"/>
      <w:ind w:left="440"/>
    </w:pPr>
  </w:style>
  <w:style w:type="character" w:styleId="Strong">
    <w:name w:val="Strong"/>
    <w:basedOn w:val="DefaultParagraphFont"/>
    <w:uiPriority w:val="22"/>
    <w:qFormat/>
    <w:rsid w:val="00C10F00"/>
    <w:rPr>
      <w:b/>
      <w:bCs/>
    </w:rPr>
  </w:style>
  <w:style w:type="table" w:styleId="GridTable4-Accent6">
    <w:name w:val="Grid Table 4 Accent 6"/>
    <w:basedOn w:val="TableNormal"/>
    <w:uiPriority w:val="49"/>
    <w:rsid w:val="00592FD9"/>
    <w:pPr>
      <w:spacing w:before="20" w:after="0" w:line="240" w:lineRule="auto"/>
    </w:pPr>
    <w:rPr>
      <w:rFonts w:ascii="Arial" w:eastAsia="Times New Roman" w:hAnsi="Arial" w:cs="Arial"/>
      <w:kern w:val="28"/>
      <w:sz w:val="20"/>
      <w:szCs w:val="20"/>
      <w:lang w:eastAsia="en-GB"/>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styleId="Emphasis">
    <w:name w:val="Emphasis"/>
    <w:basedOn w:val="DefaultParagraphFont"/>
    <w:uiPriority w:val="20"/>
    <w:qFormat/>
    <w:rsid w:val="00466987"/>
    <w:rPr>
      <w:i/>
      <w:iCs/>
    </w:rPr>
  </w:style>
  <w:style w:type="paragraph" w:styleId="Title">
    <w:name w:val="Title"/>
    <w:basedOn w:val="Normal"/>
    <w:next w:val="Normal"/>
    <w:link w:val="TitleChar"/>
    <w:uiPriority w:val="10"/>
    <w:qFormat/>
    <w:rsid w:val="00D07F6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7F69"/>
    <w:rPr>
      <w:rFonts w:asciiTheme="majorHAnsi" w:eastAsiaTheme="majorEastAsia" w:hAnsiTheme="majorHAnsi" w:cstheme="majorBidi"/>
      <w:spacing w:val="-10"/>
      <w:kern w:val="28"/>
      <w:sz w:val="56"/>
      <w:szCs w:val="56"/>
    </w:rPr>
  </w:style>
  <w:style w:type="character" w:styleId="PageNumber">
    <w:name w:val="page number"/>
    <w:basedOn w:val="DefaultParagraphFont"/>
    <w:uiPriority w:val="99"/>
    <w:semiHidden/>
    <w:unhideWhenUsed/>
    <w:rsid w:val="003B3DCB"/>
  </w:style>
  <w:style w:type="character" w:customStyle="1" w:styleId="normaltextrun">
    <w:name w:val="normaltextrun"/>
    <w:basedOn w:val="DefaultParagraphFont"/>
    <w:rsid w:val="00E0004D"/>
  </w:style>
  <w:style w:type="character" w:customStyle="1" w:styleId="eop">
    <w:name w:val="eop"/>
    <w:basedOn w:val="DefaultParagraphFont"/>
    <w:rsid w:val="00E0004D"/>
  </w:style>
  <w:style w:type="paragraph" w:customStyle="1" w:styleId="mt-2">
    <w:name w:val="mt-2"/>
    <w:basedOn w:val="Normal"/>
    <w:rsid w:val="00380AB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533">
      <w:bodyDiv w:val="1"/>
      <w:marLeft w:val="0"/>
      <w:marRight w:val="0"/>
      <w:marTop w:val="0"/>
      <w:marBottom w:val="0"/>
      <w:divBdr>
        <w:top w:val="none" w:sz="0" w:space="0" w:color="auto"/>
        <w:left w:val="none" w:sz="0" w:space="0" w:color="auto"/>
        <w:bottom w:val="none" w:sz="0" w:space="0" w:color="auto"/>
        <w:right w:val="none" w:sz="0" w:space="0" w:color="auto"/>
      </w:divBdr>
    </w:div>
    <w:div w:id="81219702">
      <w:bodyDiv w:val="1"/>
      <w:marLeft w:val="0"/>
      <w:marRight w:val="0"/>
      <w:marTop w:val="0"/>
      <w:marBottom w:val="0"/>
      <w:divBdr>
        <w:top w:val="none" w:sz="0" w:space="0" w:color="auto"/>
        <w:left w:val="none" w:sz="0" w:space="0" w:color="auto"/>
        <w:bottom w:val="none" w:sz="0" w:space="0" w:color="auto"/>
        <w:right w:val="none" w:sz="0" w:space="0" w:color="auto"/>
      </w:divBdr>
      <w:divsChild>
        <w:div w:id="831264676">
          <w:marLeft w:val="0"/>
          <w:marRight w:val="0"/>
          <w:marTop w:val="0"/>
          <w:marBottom w:val="0"/>
          <w:divBdr>
            <w:top w:val="none" w:sz="0" w:space="0" w:color="auto"/>
            <w:left w:val="none" w:sz="0" w:space="0" w:color="auto"/>
            <w:bottom w:val="none" w:sz="0" w:space="0" w:color="auto"/>
            <w:right w:val="none" w:sz="0" w:space="0" w:color="auto"/>
          </w:divBdr>
        </w:div>
      </w:divsChild>
    </w:div>
    <w:div w:id="111751255">
      <w:bodyDiv w:val="1"/>
      <w:marLeft w:val="0"/>
      <w:marRight w:val="0"/>
      <w:marTop w:val="0"/>
      <w:marBottom w:val="0"/>
      <w:divBdr>
        <w:top w:val="none" w:sz="0" w:space="0" w:color="auto"/>
        <w:left w:val="none" w:sz="0" w:space="0" w:color="auto"/>
        <w:bottom w:val="none" w:sz="0" w:space="0" w:color="auto"/>
        <w:right w:val="none" w:sz="0" w:space="0" w:color="auto"/>
      </w:divBdr>
    </w:div>
    <w:div w:id="159850457">
      <w:bodyDiv w:val="1"/>
      <w:marLeft w:val="0"/>
      <w:marRight w:val="0"/>
      <w:marTop w:val="0"/>
      <w:marBottom w:val="0"/>
      <w:divBdr>
        <w:top w:val="none" w:sz="0" w:space="0" w:color="auto"/>
        <w:left w:val="none" w:sz="0" w:space="0" w:color="auto"/>
        <w:bottom w:val="none" w:sz="0" w:space="0" w:color="auto"/>
        <w:right w:val="none" w:sz="0" w:space="0" w:color="auto"/>
      </w:divBdr>
    </w:div>
    <w:div w:id="201942452">
      <w:bodyDiv w:val="1"/>
      <w:marLeft w:val="0"/>
      <w:marRight w:val="0"/>
      <w:marTop w:val="0"/>
      <w:marBottom w:val="0"/>
      <w:divBdr>
        <w:top w:val="none" w:sz="0" w:space="0" w:color="auto"/>
        <w:left w:val="none" w:sz="0" w:space="0" w:color="auto"/>
        <w:bottom w:val="none" w:sz="0" w:space="0" w:color="auto"/>
        <w:right w:val="none" w:sz="0" w:space="0" w:color="auto"/>
      </w:divBdr>
    </w:div>
    <w:div w:id="218638730">
      <w:bodyDiv w:val="1"/>
      <w:marLeft w:val="0"/>
      <w:marRight w:val="0"/>
      <w:marTop w:val="0"/>
      <w:marBottom w:val="0"/>
      <w:divBdr>
        <w:top w:val="none" w:sz="0" w:space="0" w:color="auto"/>
        <w:left w:val="none" w:sz="0" w:space="0" w:color="auto"/>
        <w:bottom w:val="none" w:sz="0" w:space="0" w:color="auto"/>
        <w:right w:val="none" w:sz="0" w:space="0" w:color="auto"/>
      </w:divBdr>
    </w:div>
    <w:div w:id="288050387">
      <w:bodyDiv w:val="1"/>
      <w:marLeft w:val="0"/>
      <w:marRight w:val="0"/>
      <w:marTop w:val="0"/>
      <w:marBottom w:val="0"/>
      <w:divBdr>
        <w:top w:val="none" w:sz="0" w:space="0" w:color="auto"/>
        <w:left w:val="none" w:sz="0" w:space="0" w:color="auto"/>
        <w:bottom w:val="none" w:sz="0" w:space="0" w:color="auto"/>
        <w:right w:val="none" w:sz="0" w:space="0" w:color="auto"/>
      </w:divBdr>
    </w:div>
    <w:div w:id="332147440">
      <w:bodyDiv w:val="1"/>
      <w:marLeft w:val="0"/>
      <w:marRight w:val="0"/>
      <w:marTop w:val="0"/>
      <w:marBottom w:val="0"/>
      <w:divBdr>
        <w:top w:val="none" w:sz="0" w:space="0" w:color="auto"/>
        <w:left w:val="none" w:sz="0" w:space="0" w:color="auto"/>
        <w:bottom w:val="none" w:sz="0" w:space="0" w:color="auto"/>
        <w:right w:val="none" w:sz="0" w:space="0" w:color="auto"/>
      </w:divBdr>
    </w:div>
    <w:div w:id="342129528">
      <w:bodyDiv w:val="1"/>
      <w:marLeft w:val="0"/>
      <w:marRight w:val="0"/>
      <w:marTop w:val="0"/>
      <w:marBottom w:val="0"/>
      <w:divBdr>
        <w:top w:val="none" w:sz="0" w:space="0" w:color="auto"/>
        <w:left w:val="none" w:sz="0" w:space="0" w:color="auto"/>
        <w:bottom w:val="none" w:sz="0" w:space="0" w:color="auto"/>
        <w:right w:val="none" w:sz="0" w:space="0" w:color="auto"/>
      </w:divBdr>
      <w:divsChild>
        <w:div w:id="2124643247">
          <w:marLeft w:val="0"/>
          <w:marRight w:val="0"/>
          <w:marTop w:val="0"/>
          <w:marBottom w:val="0"/>
          <w:divBdr>
            <w:top w:val="none" w:sz="0" w:space="0" w:color="auto"/>
            <w:left w:val="none" w:sz="0" w:space="0" w:color="auto"/>
            <w:bottom w:val="none" w:sz="0" w:space="0" w:color="auto"/>
            <w:right w:val="none" w:sz="0" w:space="0" w:color="auto"/>
          </w:divBdr>
        </w:div>
      </w:divsChild>
    </w:div>
    <w:div w:id="351760946">
      <w:bodyDiv w:val="1"/>
      <w:marLeft w:val="0"/>
      <w:marRight w:val="0"/>
      <w:marTop w:val="0"/>
      <w:marBottom w:val="0"/>
      <w:divBdr>
        <w:top w:val="none" w:sz="0" w:space="0" w:color="auto"/>
        <w:left w:val="none" w:sz="0" w:space="0" w:color="auto"/>
        <w:bottom w:val="none" w:sz="0" w:space="0" w:color="auto"/>
        <w:right w:val="none" w:sz="0" w:space="0" w:color="auto"/>
      </w:divBdr>
    </w:div>
    <w:div w:id="488055901">
      <w:bodyDiv w:val="1"/>
      <w:marLeft w:val="0"/>
      <w:marRight w:val="0"/>
      <w:marTop w:val="0"/>
      <w:marBottom w:val="0"/>
      <w:divBdr>
        <w:top w:val="none" w:sz="0" w:space="0" w:color="auto"/>
        <w:left w:val="none" w:sz="0" w:space="0" w:color="auto"/>
        <w:bottom w:val="none" w:sz="0" w:space="0" w:color="auto"/>
        <w:right w:val="none" w:sz="0" w:space="0" w:color="auto"/>
      </w:divBdr>
    </w:div>
    <w:div w:id="510149065">
      <w:bodyDiv w:val="1"/>
      <w:marLeft w:val="0"/>
      <w:marRight w:val="0"/>
      <w:marTop w:val="0"/>
      <w:marBottom w:val="0"/>
      <w:divBdr>
        <w:top w:val="none" w:sz="0" w:space="0" w:color="auto"/>
        <w:left w:val="none" w:sz="0" w:space="0" w:color="auto"/>
        <w:bottom w:val="none" w:sz="0" w:space="0" w:color="auto"/>
        <w:right w:val="none" w:sz="0" w:space="0" w:color="auto"/>
      </w:divBdr>
    </w:div>
    <w:div w:id="533883292">
      <w:bodyDiv w:val="1"/>
      <w:marLeft w:val="0"/>
      <w:marRight w:val="0"/>
      <w:marTop w:val="0"/>
      <w:marBottom w:val="0"/>
      <w:divBdr>
        <w:top w:val="none" w:sz="0" w:space="0" w:color="auto"/>
        <w:left w:val="none" w:sz="0" w:space="0" w:color="auto"/>
        <w:bottom w:val="none" w:sz="0" w:space="0" w:color="auto"/>
        <w:right w:val="none" w:sz="0" w:space="0" w:color="auto"/>
      </w:divBdr>
    </w:div>
    <w:div w:id="577324876">
      <w:bodyDiv w:val="1"/>
      <w:marLeft w:val="0"/>
      <w:marRight w:val="0"/>
      <w:marTop w:val="0"/>
      <w:marBottom w:val="0"/>
      <w:divBdr>
        <w:top w:val="none" w:sz="0" w:space="0" w:color="auto"/>
        <w:left w:val="none" w:sz="0" w:space="0" w:color="auto"/>
        <w:bottom w:val="none" w:sz="0" w:space="0" w:color="auto"/>
        <w:right w:val="none" w:sz="0" w:space="0" w:color="auto"/>
      </w:divBdr>
    </w:div>
    <w:div w:id="613902487">
      <w:bodyDiv w:val="1"/>
      <w:marLeft w:val="0"/>
      <w:marRight w:val="0"/>
      <w:marTop w:val="0"/>
      <w:marBottom w:val="0"/>
      <w:divBdr>
        <w:top w:val="none" w:sz="0" w:space="0" w:color="auto"/>
        <w:left w:val="none" w:sz="0" w:space="0" w:color="auto"/>
        <w:bottom w:val="none" w:sz="0" w:space="0" w:color="auto"/>
        <w:right w:val="none" w:sz="0" w:space="0" w:color="auto"/>
      </w:divBdr>
    </w:div>
    <w:div w:id="625476922">
      <w:bodyDiv w:val="1"/>
      <w:marLeft w:val="0"/>
      <w:marRight w:val="0"/>
      <w:marTop w:val="0"/>
      <w:marBottom w:val="0"/>
      <w:divBdr>
        <w:top w:val="none" w:sz="0" w:space="0" w:color="auto"/>
        <w:left w:val="none" w:sz="0" w:space="0" w:color="auto"/>
        <w:bottom w:val="none" w:sz="0" w:space="0" w:color="auto"/>
        <w:right w:val="none" w:sz="0" w:space="0" w:color="auto"/>
      </w:divBdr>
      <w:divsChild>
        <w:div w:id="466315225">
          <w:marLeft w:val="0"/>
          <w:marRight w:val="0"/>
          <w:marTop w:val="0"/>
          <w:marBottom w:val="0"/>
          <w:divBdr>
            <w:top w:val="none" w:sz="0" w:space="0" w:color="auto"/>
            <w:left w:val="none" w:sz="0" w:space="0" w:color="auto"/>
            <w:bottom w:val="none" w:sz="0" w:space="0" w:color="auto"/>
            <w:right w:val="none" w:sz="0" w:space="0" w:color="auto"/>
          </w:divBdr>
        </w:div>
      </w:divsChild>
    </w:div>
    <w:div w:id="639847006">
      <w:bodyDiv w:val="1"/>
      <w:marLeft w:val="0"/>
      <w:marRight w:val="0"/>
      <w:marTop w:val="0"/>
      <w:marBottom w:val="0"/>
      <w:divBdr>
        <w:top w:val="none" w:sz="0" w:space="0" w:color="auto"/>
        <w:left w:val="none" w:sz="0" w:space="0" w:color="auto"/>
        <w:bottom w:val="none" w:sz="0" w:space="0" w:color="auto"/>
        <w:right w:val="none" w:sz="0" w:space="0" w:color="auto"/>
      </w:divBdr>
    </w:div>
    <w:div w:id="688876506">
      <w:bodyDiv w:val="1"/>
      <w:marLeft w:val="0"/>
      <w:marRight w:val="0"/>
      <w:marTop w:val="0"/>
      <w:marBottom w:val="0"/>
      <w:divBdr>
        <w:top w:val="none" w:sz="0" w:space="0" w:color="auto"/>
        <w:left w:val="none" w:sz="0" w:space="0" w:color="auto"/>
        <w:bottom w:val="none" w:sz="0" w:space="0" w:color="auto"/>
        <w:right w:val="none" w:sz="0" w:space="0" w:color="auto"/>
      </w:divBdr>
      <w:divsChild>
        <w:div w:id="1168516390">
          <w:marLeft w:val="0"/>
          <w:marRight w:val="0"/>
          <w:marTop w:val="0"/>
          <w:marBottom w:val="0"/>
          <w:divBdr>
            <w:top w:val="none" w:sz="0" w:space="0" w:color="auto"/>
            <w:left w:val="none" w:sz="0" w:space="0" w:color="auto"/>
            <w:bottom w:val="none" w:sz="0" w:space="0" w:color="auto"/>
            <w:right w:val="none" w:sz="0" w:space="0" w:color="auto"/>
          </w:divBdr>
        </w:div>
      </w:divsChild>
    </w:div>
    <w:div w:id="712386307">
      <w:bodyDiv w:val="1"/>
      <w:marLeft w:val="0"/>
      <w:marRight w:val="0"/>
      <w:marTop w:val="0"/>
      <w:marBottom w:val="0"/>
      <w:divBdr>
        <w:top w:val="none" w:sz="0" w:space="0" w:color="auto"/>
        <w:left w:val="none" w:sz="0" w:space="0" w:color="auto"/>
        <w:bottom w:val="none" w:sz="0" w:space="0" w:color="auto"/>
        <w:right w:val="none" w:sz="0" w:space="0" w:color="auto"/>
      </w:divBdr>
    </w:div>
    <w:div w:id="719018272">
      <w:bodyDiv w:val="1"/>
      <w:marLeft w:val="0"/>
      <w:marRight w:val="0"/>
      <w:marTop w:val="0"/>
      <w:marBottom w:val="0"/>
      <w:divBdr>
        <w:top w:val="none" w:sz="0" w:space="0" w:color="auto"/>
        <w:left w:val="none" w:sz="0" w:space="0" w:color="auto"/>
        <w:bottom w:val="none" w:sz="0" w:space="0" w:color="auto"/>
        <w:right w:val="none" w:sz="0" w:space="0" w:color="auto"/>
      </w:divBdr>
    </w:div>
    <w:div w:id="751198322">
      <w:bodyDiv w:val="1"/>
      <w:marLeft w:val="0"/>
      <w:marRight w:val="0"/>
      <w:marTop w:val="0"/>
      <w:marBottom w:val="0"/>
      <w:divBdr>
        <w:top w:val="none" w:sz="0" w:space="0" w:color="auto"/>
        <w:left w:val="none" w:sz="0" w:space="0" w:color="auto"/>
        <w:bottom w:val="none" w:sz="0" w:space="0" w:color="auto"/>
        <w:right w:val="none" w:sz="0" w:space="0" w:color="auto"/>
      </w:divBdr>
    </w:div>
    <w:div w:id="785153154">
      <w:bodyDiv w:val="1"/>
      <w:marLeft w:val="0"/>
      <w:marRight w:val="0"/>
      <w:marTop w:val="0"/>
      <w:marBottom w:val="0"/>
      <w:divBdr>
        <w:top w:val="none" w:sz="0" w:space="0" w:color="auto"/>
        <w:left w:val="none" w:sz="0" w:space="0" w:color="auto"/>
        <w:bottom w:val="none" w:sz="0" w:space="0" w:color="auto"/>
        <w:right w:val="none" w:sz="0" w:space="0" w:color="auto"/>
      </w:divBdr>
    </w:div>
    <w:div w:id="788743961">
      <w:bodyDiv w:val="1"/>
      <w:marLeft w:val="0"/>
      <w:marRight w:val="0"/>
      <w:marTop w:val="0"/>
      <w:marBottom w:val="0"/>
      <w:divBdr>
        <w:top w:val="none" w:sz="0" w:space="0" w:color="auto"/>
        <w:left w:val="none" w:sz="0" w:space="0" w:color="auto"/>
        <w:bottom w:val="none" w:sz="0" w:space="0" w:color="auto"/>
        <w:right w:val="none" w:sz="0" w:space="0" w:color="auto"/>
      </w:divBdr>
      <w:divsChild>
        <w:div w:id="2122142750">
          <w:marLeft w:val="0"/>
          <w:marRight w:val="0"/>
          <w:marTop w:val="0"/>
          <w:marBottom w:val="0"/>
          <w:divBdr>
            <w:top w:val="none" w:sz="0" w:space="0" w:color="auto"/>
            <w:left w:val="none" w:sz="0" w:space="0" w:color="auto"/>
            <w:bottom w:val="none" w:sz="0" w:space="0" w:color="auto"/>
            <w:right w:val="none" w:sz="0" w:space="0" w:color="auto"/>
          </w:divBdr>
        </w:div>
      </w:divsChild>
    </w:div>
    <w:div w:id="834536009">
      <w:bodyDiv w:val="1"/>
      <w:marLeft w:val="0"/>
      <w:marRight w:val="0"/>
      <w:marTop w:val="0"/>
      <w:marBottom w:val="0"/>
      <w:divBdr>
        <w:top w:val="none" w:sz="0" w:space="0" w:color="auto"/>
        <w:left w:val="none" w:sz="0" w:space="0" w:color="auto"/>
        <w:bottom w:val="none" w:sz="0" w:space="0" w:color="auto"/>
        <w:right w:val="none" w:sz="0" w:space="0" w:color="auto"/>
      </w:divBdr>
    </w:div>
    <w:div w:id="935675366">
      <w:bodyDiv w:val="1"/>
      <w:marLeft w:val="0"/>
      <w:marRight w:val="0"/>
      <w:marTop w:val="0"/>
      <w:marBottom w:val="0"/>
      <w:divBdr>
        <w:top w:val="none" w:sz="0" w:space="0" w:color="auto"/>
        <w:left w:val="none" w:sz="0" w:space="0" w:color="auto"/>
        <w:bottom w:val="none" w:sz="0" w:space="0" w:color="auto"/>
        <w:right w:val="none" w:sz="0" w:space="0" w:color="auto"/>
      </w:divBdr>
    </w:div>
    <w:div w:id="956333974">
      <w:bodyDiv w:val="1"/>
      <w:marLeft w:val="0"/>
      <w:marRight w:val="0"/>
      <w:marTop w:val="0"/>
      <w:marBottom w:val="0"/>
      <w:divBdr>
        <w:top w:val="none" w:sz="0" w:space="0" w:color="auto"/>
        <w:left w:val="none" w:sz="0" w:space="0" w:color="auto"/>
        <w:bottom w:val="none" w:sz="0" w:space="0" w:color="auto"/>
        <w:right w:val="none" w:sz="0" w:space="0" w:color="auto"/>
      </w:divBdr>
    </w:div>
    <w:div w:id="1054082476">
      <w:bodyDiv w:val="1"/>
      <w:marLeft w:val="0"/>
      <w:marRight w:val="0"/>
      <w:marTop w:val="0"/>
      <w:marBottom w:val="0"/>
      <w:divBdr>
        <w:top w:val="none" w:sz="0" w:space="0" w:color="auto"/>
        <w:left w:val="none" w:sz="0" w:space="0" w:color="auto"/>
        <w:bottom w:val="none" w:sz="0" w:space="0" w:color="auto"/>
        <w:right w:val="none" w:sz="0" w:space="0" w:color="auto"/>
      </w:divBdr>
    </w:div>
    <w:div w:id="1068572265">
      <w:bodyDiv w:val="1"/>
      <w:marLeft w:val="0"/>
      <w:marRight w:val="0"/>
      <w:marTop w:val="0"/>
      <w:marBottom w:val="0"/>
      <w:divBdr>
        <w:top w:val="none" w:sz="0" w:space="0" w:color="auto"/>
        <w:left w:val="none" w:sz="0" w:space="0" w:color="auto"/>
        <w:bottom w:val="none" w:sz="0" w:space="0" w:color="auto"/>
        <w:right w:val="none" w:sz="0" w:space="0" w:color="auto"/>
      </w:divBdr>
    </w:div>
    <w:div w:id="1101728757">
      <w:bodyDiv w:val="1"/>
      <w:marLeft w:val="0"/>
      <w:marRight w:val="0"/>
      <w:marTop w:val="0"/>
      <w:marBottom w:val="0"/>
      <w:divBdr>
        <w:top w:val="none" w:sz="0" w:space="0" w:color="auto"/>
        <w:left w:val="none" w:sz="0" w:space="0" w:color="auto"/>
        <w:bottom w:val="none" w:sz="0" w:space="0" w:color="auto"/>
        <w:right w:val="none" w:sz="0" w:space="0" w:color="auto"/>
      </w:divBdr>
    </w:div>
    <w:div w:id="1142112304">
      <w:bodyDiv w:val="1"/>
      <w:marLeft w:val="0"/>
      <w:marRight w:val="0"/>
      <w:marTop w:val="0"/>
      <w:marBottom w:val="0"/>
      <w:divBdr>
        <w:top w:val="none" w:sz="0" w:space="0" w:color="auto"/>
        <w:left w:val="none" w:sz="0" w:space="0" w:color="auto"/>
        <w:bottom w:val="none" w:sz="0" w:space="0" w:color="auto"/>
        <w:right w:val="none" w:sz="0" w:space="0" w:color="auto"/>
      </w:divBdr>
    </w:div>
    <w:div w:id="1160540144">
      <w:bodyDiv w:val="1"/>
      <w:marLeft w:val="0"/>
      <w:marRight w:val="0"/>
      <w:marTop w:val="0"/>
      <w:marBottom w:val="0"/>
      <w:divBdr>
        <w:top w:val="none" w:sz="0" w:space="0" w:color="auto"/>
        <w:left w:val="none" w:sz="0" w:space="0" w:color="auto"/>
        <w:bottom w:val="none" w:sz="0" w:space="0" w:color="auto"/>
        <w:right w:val="none" w:sz="0" w:space="0" w:color="auto"/>
      </w:divBdr>
    </w:div>
    <w:div w:id="1206872981">
      <w:bodyDiv w:val="1"/>
      <w:marLeft w:val="0"/>
      <w:marRight w:val="0"/>
      <w:marTop w:val="0"/>
      <w:marBottom w:val="0"/>
      <w:divBdr>
        <w:top w:val="none" w:sz="0" w:space="0" w:color="auto"/>
        <w:left w:val="none" w:sz="0" w:space="0" w:color="auto"/>
        <w:bottom w:val="none" w:sz="0" w:space="0" w:color="auto"/>
        <w:right w:val="none" w:sz="0" w:space="0" w:color="auto"/>
      </w:divBdr>
      <w:divsChild>
        <w:div w:id="1005665276">
          <w:marLeft w:val="0"/>
          <w:marRight w:val="0"/>
          <w:marTop w:val="0"/>
          <w:marBottom w:val="0"/>
          <w:divBdr>
            <w:top w:val="none" w:sz="0" w:space="0" w:color="auto"/>
            <w:left w:val="none" w:sz="0" w:space="0" w:color="auto"/>
            <w:bottom w:val="none" w:sz="0" w:space="0" w:color="auto"/>
            <w:right w:val="none" w:sz="0" w:space="0" w:color="auto"/>
          </w:divBdr>
        </w:div>
      </w:divsChild>
    </w:div>
    <w:div w:id="1363434949">
      <w:bodyDiv w:val="1"/>
      <w:marLeft w:val="0"/>
      <w:marRight w:val="0"/>
      <w:marTop w:val="0"/>
      <w:marBottom w:val="0"/>
      <w:divBdr>
        <w:top w:val="none" w:sz="0" w:space="0" w:color="auto"/>
        <w:left w:val="none" w:sz="0" w:space="0" w:color="auto"/>
        <w:bottom w:val="none" w:sz="0" w:space="0" w:color="auto"/>
        <w:right w:val="none" w:sz="0" w:space="0" w:color="auto"/>
      </w:divBdr>
    </w:div>
    <w:div w:id="1388605887">
      <w:bodyDiv w:val="1"/>
      <w:marLeft w:val="0"/>
      <w:marRight w:val="0"/>
      <w:marTop w:val="0"/>
      <w:marBottom w:val="0"/>
      <w:divBdr>
        <w:top w:val="none" w:sz="0" w:space="0" w:color="auto"/>
        <w:left w:val="none" w:sz="0" w:space="0" w:color="auto"/>
        <w:bottom w:val="none" w:sz="0" w:space="0" w:color="auto"/>
        <w:right w:val="none" w:sz="0" w:space="0" w:color="auto"/>
      </w:divBdr>
    </w:div>
    <w:div w:id="1399134680">
      <w:bodyDiv w:val="1"/>
      <w:marLeft w:val="0"/>
      <w:marRight w:val="0"/>
      <w:marTop w:val="0"/>
      <w:marBottom w:val="0"/>
      <w:divBdr>
        <w:top w:val="none" w:sz="0" w:space="0" w:color="auto"/>
        <w:left w:val="none" w:sz="0" w:space="0" w:color="auto"/>
        <w:bottom w:val="none" w:sz="0" w:space="0" w:color="auto"/>
        <w:right w:val="none" w:sz="0" w:space="0" w:color="auto"/>
      </w:divBdr>
      <w:divsChild>
        <w:div w:id="1121803996">
          <w:marLeft w:val="0"/>
          <w:marRight w:val="0"/>
          <w:marTop w:val="0"/>
          <w:marBottom w:val="0"/>
          <w:divBdr>
            <w:top w:val="none" w:sz="0" w:space="0" w:color="auto"/>
            <w:left w:val="none" w:sz="0" w:space="0" w:color="auto"/>
            <w:bottom w:val="none" w:sz="0" w:space="0" w:color="auto"/>
            <w:right w:val="none" w:sz="0" w:space="0" w:color="auto"/>
          </w:divBdr>
        </w:div>
      </w:divsChild>
    </w:div>
    <w:div w:id="1448936082">
      <w:bodyDiv w:val="1"/>
      <w:marLeft w:val="0"/>
      <w:marRight w:val="0"/>
      <w:marTop w:val="0"/>
      <w:marBottom w:val="0"/>
      <w:divBdr>
        <w:top w:val="none" w:sz="0" w:space="0" w:color="auto"/>
        <w:left w:val="none" w:sz="0" w:space="0" w:color="auto"/>
        <w:bottom w:val="none" w:sz="0" w:space="0" w:color="auto"/>
        <w:right w:val="none" w:sz="0" w:space="0" w:color="auto"/>
      </w:divBdr>
    </w:div>
    <w:div w:id="1463763840">
      <w:bodyDiv w:val="1"/>
      <w:marLeft w:val="0"/>
      <w:marRight w:val="0"/>
      <w:marTop w:val="0"/>
      <w:marBottom w:val="0"/>
      <w:divBdr>
        <w:top w:val="none" w:sz="0" w:space="0" w:color="auto"/>
        <w:left w:val="none" w:sz="0" w:space="0" w:color="auto"/>
        <w:bottom w:val="none" w:sz="0" w:space="0" w:color="auto"/>
        <w:right w:val="none" w:sz="0" w:space="0" w:color="auto"/>
      </w:divBdr>
      <w:divsChild>
        <w:div w:id="90779944">
          <w:marLeft w:val="0"/>
          <w:marRight w:val="0"/>
          <w:marTop w:val="0"/>
          <w:marBottom w:val="0"/>
          <w:divBdr>
            <w:top w:val="none" w:sz="0" w:space="0" w:color="auto"/>
            <w:left w:val="none" w:sz="0" w:space="0" w:color="auto"/>
            <w:bottom w:val="none" w:sz="0" w:space="0" w:color="auto"/>
            <w:right w:val="none" w:sz="0" w:space="0" w:color="auto"/>
          </w:divBdr>
        </w:div>
      </w:divsChild>
    </w:div>
    <w:div w:id="1481341839">
      <w:bodyDiv w:val="1"/>
      <w:marLeft w:val="0"/>
      <w:marRight w:val="0"/>
      <w:marTop w:val="0"/>
      <w:marBottom w:val="0"/>
      <w:divBdr>
        <w:top w:val="none" w:sz="0" w:space="0" w:color="auto"/>
        <w:left w:val="none" w:sz="0" w:space="0" w:color="auto"/>
        <w:bottom w:val="none" w:sz="0" w:space="0" w:color="auto"/>
        <w:right w:val="none" w:sz="0" w:space="0" w:color="auto"/>
      </w:divBdr>
    </w:div>
    <w:div w:id="1527013826">
      <w:bodyDiv w:val="1"/>
      <w:marLeft w:val="0"/>
      <w:marRight w:val="0"/>
      <w:marTop w:val="0"/>
      <w:marBottom w:val="0"/>
      <w:divBdr>
        <w:top w:val="none" w:sz="0" w:space="0" w:color="auto"/>
        <w:left w:val="none" w:sz="0" w:space="0" w:color="auto"/>
        <w:bottom w:val="none" w:sz="0" w:space="0" w:color="auto"/>
        <w:right w:val="none" w:sz="0" w:space="0" w:color="auto"/>
      </w:divBdr>
    </w:div>
    <w:div w:id="1557470131">
      <w:bodyDiv w:val="1"/>
      <w:marLeft w:val="0"/>
      <w:marRight w:val="0"/>
      <w:marTop w:val="0"/>
      <w:marBottom w:val="0"/>
      <w:divBdr>
        <w:top w:val="none" w:sz="0" w:space="0" w:color="auto"/>
        <w:left w:val="none" w:sz="0" w:space="0" w:color="auto"/>
        <w:bottom w:val="none" w:sz="0" w:space="0" w:color="auto"/>
        <w:right w:val="none" w:sz="0" w:space="0" w:color="auto"/>
      </w:divBdr>
    </w:div>
    <w:div w:id="1600217814">
      <w:bodyDiv w:val="1"/>
      <w:marLeft w:val="0"/>
      <w:marRight w:val="0"/>
      <w:marTop w:val="0"/>
      <w:marBottom w:val="0"/>
      <w:divBdr>
        <w:top w:val="none" w:sz="0" w:space="0" w:color="auto"/>
        <w:left w:val="none" w:sz="0" w:space="0" w:color="auto"/>
        <w:bottom w:val="none" w:sz="0" w:space="0" w:color="auto"/>
        <w:right w:val="none" w:sz="0" w:space="0" w:color="auto"/>
      </w:divBdr>
    </w:div>
    <w:div w:id="1626699063">
      <w:bodyDiv w:val="1"/>
      <w:marLeft w:val="0"/>
      <w:marRight w:val="0"/>
      <w:marTop w:val="0"/>
      <w:marBottom w:val="0"/>
      <w:divBdr>
        <w:top w:val="none" w:sz="0" w:space="0" w:color="auto"/>
        <w:left w:val="none" w:sz="0" w:space="0" w:color="auto"/>
        <w:bottom w:val="none" w:sz="0" w:space="0" w:color="auto"/>
        <w:right w:val="none" w:sz="0" w:space="0" w:color="auto"/>
      </w:divBdr>
    </w:div>
    <w:div w:id="1643997327">
      <w:bodyDiv w:val="1"/>
      <w:marLeft w:val="0"/>
      <w:marRight w:val="0"/>
      <w:marTop w:val="0"/>
      <w:marBottom w:val="0"/>
      <w:divBdr>
        <w:top w:val="none" w:sz="0" w:space="0" w:color="auto"/>
        <w:left w:val="none" w:sz="0" w:space="0" w:color="auto"/>
        <w:bottom w:val="none" w:sz="0" w:space="0" w:color="auto"/>
        <w:right w:val="none" w:sz="0" w:space="0" w:color="auto"/>
      </w:divBdr>
    </w:div>
    <w:div w:id="1709211600">
      <w:bodyDiv w:val="1"/>
      <w:marLeft w:val="0"/>
      <w:marRight w:val="0"/>
      <w:marTop w:val="0"/>
      <w:marBottom w:val="0"/>
      <w:divBdr>
        <w:top w:val="none" w:sz="0" w:space="0" w:color="auto"/>
        <w:left w:val="none" w:sz="0" w:space="0" w:color="auto"/>
        <w:bottom w:val="none" w:sz="0" w:space="0" w:color="auto"/>
        <w:right w:val="none" w:sz="0" w:space="0" w:color="auto"/>
      </w:divBdr>
      <w:divsChild>
        <w:div w:id="1486118504">
          <w:marLeft w:val="0"/>
          <w:marRight w:val="0"/>
          <w:marTop w:val="0"/>
          <w:marBottom w:val="0"/>
          <w:divBdr>
            <w:top w:val="none" w:sz="0" w:space="0" w:color="auto"/>
            <w:left w:val="none" w:sz="0" w:space="0" w:color="auto"/>
            <w:bottom w:val="none" w:sz="0" w:space="0" w:color="auto"/>
            <w:right w:val="none" w:sz="0" w:space="0" w:color="auto"/>
          </w:divBdr>
        </w:div>
      </w:divsChild>
    </w:div>
    <w:div w:id="1758552989">
      <w:bodyDiv w:val="1"/>
      <w:marLeft w:val="0"/>
      <w:marRight w:val="0"/>
      <w:marTop w:val="0"/>
      <w:marBottom w:val="0"/>
      <w:divBdr>
        <w:top w:val="none" w:sz="0" w:space="0" w:color="auto"/>
        <w:left w:val="none" w:sz="0" w:space="0" w:color="auto"/>
        <w:bottom w:val="none" w:sz="0" w:space="0" w:color="auto"/>
        <w:right w:val="none" w:sz="0" w:space="0" w:color="auto"/>
      </w:divBdr>
    </w:div>
    <w:div w:id="1768574332">
      <w:bodyDiv w:val="1"/>
      <w:marLeft w:val="0"/>
      <w:marRight w:val="0"/>
      <w:marTop w:val="0"/>
      <w:marBottom w:val="0"/>
      <w:divBdr>
        <w:top w:val="none" w:sz="0" w:space="0" w:color="auto"/>
        <w:left w:val="none" w:sz="0" w:space="0" w:color="auto"/>
        <w:bottom w:val="none" w:sz="0" w:space="0" w:color="auto"/>
        <w:right w:val="none" w:sz="0" w:space="0" w:color="auto"/>
      </w:divBdr>
    </w:div>
    <w:div w:id="1790120993">
      <w:bodyDiv w:val="1"/>
      <w:marLeft w:val="0"/>
      <w:marRight w:val="0"/>
      <w:marTop w:val="0"/>
      <w:marBottom w:val="0"/>
      <w:divBdr>
        <w:top w:val="none" w:sz="0" w:space="0" w:color="auto"/>
        <w:left w:val="none" w:sz="0" w:space="0" w:color="auto"/>
        <w:bottom w:val="none" w:sz="0" w:space="0" w:color="auto"/>
        <w:right w:val="none" w:sz="0" w:space="0" w:color="auto"/>
      </w:divBdr>
    </w:div>
    <w:div w:id="1795516375">
      <w:bodyDiv w:val="1"/>
      <w:marLeft w:val="0"/>
      <w:marRight w:val="0"/>
      <w:marTop w:val="0"/>
      <w:marBottom w:val="0"/>
      <w:divBdr>
        <w:top w:val="none" w:sz="0" w:space="0" w:color="auto"/>
        <w:left w:val="none" w:sz="0" w:space="0" w:color="auto"/>
        <w:bottom w:val="none" w:sz="0" w:space="0" w:color="auto"/>
        <w:right w:val="none" w:sz="0" w:space="0" w:color="auto"/>
      </w:divBdr>
    </w:div>
    <w:div w:id="1797483762">
      <w:bodyDiv w:val="1"/>
      <w:marLeft w:val="0"/>
      <w:marRight w:val="0"/>
      <w:marTop w:val="0"/>
      <w:marBottom w:val="0"/>
      <w:divBdr>
        <w:top w:val="none" w:sz="0" w:space="0" w:color="auto"/>
        <w:left w:val="none" w:sz="0" w:space="0" w:color="auto"/>
        <w:bottom w:val="none" w:sz="0" w:space="0" w:color="auto"/>
        <w:right w:val="none" w:sz="0" w:space="0" w:color="auto"/>
      </w:divBdr>
    </w:div>
    <w:div w:id="1829327404">
      <w:bodyDiv w:val="1"/>
      <w:marLeft w:val="0"/>
      <w:marRight w:val="0"/>
      <w:marTop w:val="0"/>
      <w:marBottom w:val="0"/>
      <w:divBdr>
        <w:top w:val="none" w:sz="0" w:space="0" w:color="auto"/>
        <w:left w:val="none" w:sz="0" w:space="0" w:color="auto"/>
        <w:bottom w:val="none" w:sz="0" w:space="0" w:color="auto"/>
        <w:right w:val="none" w:sz="0" w:space="0" w:color="auto"/>
      </w:divBdr>
    </w:div>
    <w:div w:id="1864779093">
      <w:bodyDiv w:val="1"/>
      <w:marLeft w:val="0"/>
      <w:marRight w:val="0"/>
      <w:marTop w:val="0"/>
      <w:marBottom w:val="0"/>
      <w:divBdr>
        <w:top w:val="none" w:sz="0" w:space="0" w:color="auto"/>
        <w:left w:val="none" w:sz="0" w:space="0" w:color="auto"/>
        <w:bottom w:val="none" w:sz="0" w:space="0" w:color="auto"/>
        <w:right w:val="none" w:sz="0" w:space="0" w:color="auto"/>
      </w:divBdr>
    </w:div>
    <w:div w:id="1877307923">
      <w:bodyDiv w:val="1"/>
      <w:marLeft w:val="0"/>
      <w:marRight w:val="0"/>
      <w:marTop w:val="0"/>
      <w:marBottom w:val="0"/>
      <w:divBdr>
        <w:top w:val="none" w:sz="0" w:space="0" w:color="auto"/>
        <w:left w:val="none" w:sz="0" w:space="0" w:color="auto"/>
        <w:bottom w:val="none" w:sz="0" w:space="0" w:color="auto"/>
        <w:right w:val="none" w:sz="0" w:space="0" w:color="auto"/>
      </w:divBdr>
    </w:div>
    <w:div w:id="1886478917">
      <w:bodyDiv w:val="1"/>
      <w:marLeft w:val="0"/>
      <w:marRight w:val="0"/>
      <w:marTop w:val="0"/>
      <w:marBottom w:val="0"/>
      <w:divBdr>
        <w:top w:val="none" w:sz="0" w:space="0" w:color="auto"/>
        <w:left w:val="none" w:sz="0" w:space="0" w:color="auto"/>
        <w:bottom w:val="none" w:sz="0" w:space="0" w:color="auto"/>
        <w:right w:val="none" w:sz="0" w:space="0" w:color="auto"/>
      </w:divBdr>
      <w:divsChild>
        <w:div w:id="1253776359">
          <w:marLeft w:val="0"/>
          <w:marRight w:val="0"/>
          <w:marTop w:val="0"/>
          <w:marBottom w:val="0"/>
          <w:divBdr>
            <w:top w:val="none" w:sz="0" w:space="0" w:color="auto"/>
            <w:left w:val="none" w:sz="0" w:space="0" w:color="auto"/>
            <w:bottom w:val="none" w:sz="0" w:space="0" w:color="auto"/>
            <w:right w:val="none" w:sz="0" w:space="0" w:color="auto"/>
          </w:divBdr>
        </w:div>
      </w:divsChild>
    </w:div>
    <w:div w:id="1936789321">
      <w:bodyDiv w:val="1"/>
      <w:marLeft w:val="0"/>
      <w:marRight w:val="0"/>
      <w:marTop w:val="0"/>
      <w:marBottom w:val="0"/>
      <w:divBdr>
        <w:top w:val="none" w:sz="0" w:space="0" w:color="auto"/>
        <w:left w:val="none" w:sz="0" w:space="0" w:color="auto"/>
        <w:bottom w:val="none" w:sz="0" w:space="0" w:color="auto"/>
        <w:right w:val="none" w:sz="0" w:space="0" w:color="auto"/>
      </w:divBdr>
    </w:div>
    <w:div w:id="1951743532">
      <w:bodyDiv w:val="1"/>
      <w:marLeft w:val="0"/>
      <w:marRight w:val="0"/>
      <w:marTop w:val="0"/>
      <w:marBottom w:val="0"/>
      <w:divBdr>
        <w:top w:val="none" w:sz="0" w:space="0" w:color="auto"/>
        <w:left w:val="none" w:sz="0" w:space="0" w:color="auto"/>
        <w:bottom w:val="none" w:sz="0" w:space="0" w:color="auto"/>
        <w:right w:val="none" w:sz="0" w:space="0" w:color="auto"/>
      </w:divBdr>
      <w:divsChild>
        <w:div w:id="509682980">
          <w:marLeft w:val="0"/>
          <w:marRight w:val="0"/>
          <w:marTop w:val="0"/>
          <w:marBottom w:val="0"/>
          <w:divBdr>
            <w:top w:val="none" w:sz="0" w:space="0" w:color="auto"/>
            <w:left w:val="none" w:sz="0" w:space="0" w:color="auto"/>
            <w:bottom w:val="none" w:sz="0" w:space="0" w:color="auto"/>
            <w:right w:val="none" w:sz="0" w:space="0" w:color="auto"/>
          </w:divBdr>
        </w:div>
      </w:divsChild>
    </w:div>
    <w:div w:id="2136367910">
      <w:bodyDiv w:val="1"/>
      <w:marLeft w:val="0"/>
      <w:marRight w:val="0"/>
      <w:marTop w:val="0"/>
      <w:marBottom w:val="0"/>
      <w:divBdr>
        <w:top w:val="none" w:sz="0" w:space="0" w:color="auto"/>
        <w:left w:val="none" w:sz="0" w:space="0" w:color="auto"/>
        <w:bottom w:val="none" w:sz="0" w:space="0" w:color="auto"/>
        <w:right w:val="none" w:sz="0" w:space="0" w:color="auto"/>
      </w:divBdr>
    </w:div>
    <w:div w:id="2142727157">
      <w:bodyDiv w:val="1"/>
      <w:marLeft w:val="0"/>
      <w:marRight w:val="0"/>
      <w:marTop w:val="0"/>
      <w:marBottom w:val="0"/>
      <w:divBdr>
        <w:top w:val="none" w:sz="0" w:space="0" w:color="auto"/>
        <w:left w:val="none" w:sz="0" w:space="0" w:color="auto"/>
        <w:bottom w:val="none" w:sz="0" w:space="0" w:color="auto"/>
        <w:right w:val="none" w:sz="0" w:space="0" w:color="auto"/>
      </w:divBdr>
    </w:div>
    <w:div w:id="2142796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lewysthorne/Documents/Uni%20Work/Dynaminxa/Part%204.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a:t>
            </a:r>
            <a:r>
              <a:rPr lang="en-US" baseline="0"/>
              <a:t> graph illustrating the relationship between the transmitted torque and the driving shaft speed of a centrifugal clutch when the coefficient of friction is 0.35.</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Transmitted Torque (N/m)</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Sheet1!$A$2:$A$12</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cat>
          <c:val>
            <c:numRef>
              <c:f>Sheet1!$B$2:$B$12</c:f>
              <c:numCache>
                <c:formatCode>General</c:formatCode>
                <c:ptCount val="11"/>
                <c:pt idx="0">
                  <c:v>-0.58081233086094353</c:v>
                </c:pt>
                <c:pt idx="1">
                  <c:v>0.47520000000000001</c:v>
                </c:pt>
                <c:pt idx="2">
                  <c:v>1.5883</c:v>
                </c:pt>
                <c:pt idx="3">
                  <c:v>2.7584</c:v>
                </c:pt>
                <c:pt idx="4">
                  <c:v>3.9857</c:v>
                </c:pt>
                <c:pt idx="5">
                  <c:v>5.27</c:v>
                </c:pt>
                <c:pt idx="6">
                  <c:v>6.6113999999999997</c:v>
                </c:pt>
                <c:pt idx="7">
                  <c:v>8.0099</c:v>
                </c:pt>
                <c:pt idx="8">
                  <c:v>9.4655000000000005</c:v>
                </c:pt>
                <c:pt idx="9">
                  <c:v>10.978199999999999</c:v>
                </c:pt>
                <c:pt idx="10">
                  <c:v>12.5479</c:v>
                </c:pt>
              </c:numCache>
            </c:numRef>
          </c:val>
          <c:smooth val="0"/>
          <c:extLst>
            <c:ext xmlns:c16="http://schemas.microsoft.com/office/drawing/2014/chart" uri="{C3380CC4-5D6E-409C-BE32-E72D297353CC}">
              <c16:uniqueId val="{00000000-2733-A349-ABE7-060003B8780B}"/>
            </c:ext>
          </c:extLst>
        </c:ser>
        <c:dLbls>
          <c:showLegendKey val="0"/>
          <c:showVal val="0"/>
          <c:showCatName val="0"/>
          <c:showSerName val="0"/>
          <c:showPercent val="0"/>
          <c:showBubbleSize val="0"/>
        </c:dLbls>
        <c:marker val="1"/>
        <c:smooth val="0"/>
        <c:axId val="324177936"/>
        <c:axId val="324051664"/>
      </c:lineChart>
      <c:catAx>
        <c:axId val="3241779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Driving shaft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4051664"/>
        <c:crosses val="autoZero"/>
        <c:auto val="1"/>
        <c:lblAlgn val="ctr"/>
        <c:lblOffset val="100"/>
        <c:noMultiLvlLbl val="0"/>
      </c:catAx>
      <c:valAx>
        <c:axId val="3240516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Transmitted torque (N/m)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41779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044468-2B63-4020-9068-2D121A040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TotalTime>
  <Pages>17</Pages>
  <Words>3049</Words>
  <Characters>17380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Analysis and simulation of a centrifugal clutch</vt:lpstr>
    </vt:vector>
  </TitlesOfParts>
  <Company>UWTSD – 2214464</Company>
  <LinksUpToDate>false</LinksUpToDate>
  <CharactersWithSpaces>20389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and simulation of a centrifugal clutch</dc:title>
  <dc:subject>Stress analysis and dynamics – ACMA5010</dc:subject>
  <dc:creator>Lewys Thorne</dc:creator>
  <cp:keywords/>
  <dc:description/>
  <cp:lastModifiedBy>Lewys Thorne (2214464)</cp:lastModifiedBy>
  <cp:revision>77</cp:revision>
  <dcterms:created xsi:type="dcterms:W3CDTF">2023-10-31T18:40:00Z</dcterms:created>
  <dcterms:modified xsi:type="dcterms:W3CDTF">2023-11-05T16:29:00Z</dcterms:modified>
</cp:coreProperties>
</file>