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E3D18" w14:textId="465B38C3" w:rsidR="00BC45F2" w:rsidRPr="00586443" w:rsidRDefault="00BC45F2" w:rsidP="00586443">
      <w:pPr>
        <w:spacing w:line="360" w:lineRule="auto"/>
        <w:rPr>
          <w:rFonts w:asciiTheme="minorHAnsi" w:hAnsiTheme="minorHAnsi" w:cstheme="minorHAnsi"/>
          <w:b/>
          <w:bCs/>
          <w:sz w:val="24"/>
          <w:szCs w:val="24"/>
        </w:rPr>
      </w:pPr>
      <w:r w:rsidRPr="00586443">
        <w:rPr>
          <w:rFonts w:asciiTheme="minorHAnsi" w:hAnsiTheme="minorHAnsi" w:cstheme="minorHAnsi"/>
          <w:b/>
          <w:bCs/>
          <w:sz w:val="24"/>
          <w:szCs w:val="24"/>
        </w:rPr>
        <w:t>Question 1</w:t>
      </w:r>
    </w:p>
    <w:p w14:paraId="349D76E5" w14:textId="17E6F1CE" w:rsidR="00BC45F2" w:rsidRPr="00586443" w:rsidRDefault="00BC45F2" w:rsidP="00586443">
      <w:pPr>
        <w:spacing w:line="360" w:lineRule="auto"/>
        <w:rPr>
          <w:rFonts w:asciiTheme="minorHAnsi" w:hAnsiTheme="minorHAnsi" w:cstheme="minorHAnsi"/>
          <w:b/>
          <w:bCs/>
          <w:sz w:val="24"/>
          <w:szCs w:val="24"/>
        </w:rPr>
      </w:pPr>
    </w:p>
    <w:p w14:paraId="3F34CF42" w14:textId="77777777"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This essay will look to critically assess at the role of a constable and how it is important that professionalism and professional standards are understood and followed by officers and how the role of a constable has changed over time. </w:t>
      </w:r>
    </w:p>
    <w:p w14:paraId="67FFF4B6" w14:textId="77777777" w:rsidR="00FD2666" w:rsidRPr="00586443" w:rsidRDefault="00FD2666" w:rsidP="00586443">
      <w:pPr>
        <w:spacing w:line="360" w:lineRule="auto"/>
        <w:rPr>
          <w:rFonts w:asciiTheme="minorHAnsi" w:hAnsiTheme="minorHAnsi" w:cstheme="minorHAnsi"/>
          <w:sz w:val="24"/>
          <w:szCs w:val="24"/>
        </w:rPr>
      </w:pPr>
    </w:p>
    <w:p w14:paraId="615BCCDF" w14:textId="77777777"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As times have moved on and society has changed as has the role and responsibilities of police forces. Within the UK law enforcement, the origin of the office of constable can be traced back hundreds of years with many considering 1829 as the year in which the modern-day police service started. </w:t>
      </w:r>
      <w:r w:rsidRPr="00586443">
        <w:rPr>
          <w:rFonts w:asciiTheme="minorHAnsi" w:hAnsiTheme="minorHAnsi" w:cstheme="minorHAnsi"/>
          <w:i/>
          <w:iCs/>
          <w:sz w:val="24"/>
          <w:szCs w:val="24"/>
        </w:rPr>
        <w:t xml:space="preserve">(Blackstone’s 2021) </w:t>
      </w:r>
      <w:r w:rsidRPr="00586443">
        <w:rPr>
          <w:rFonts w:asciiTheme="minorHAnsi" w:hAnsiTheme="minorHAnsi" w:cstheme="minorHAnsi"/>
          <w:sz w:val="24"/>
          <w:szCs w:val="24"/>
        </w:rPr>
        <w:t xml:space="preserve">South Wales Police was established as a force in 1969 and is the largest police force in Wales, policing 42% of the population of Wales with nearly 3000 police officers and over 2200 police staff. </w:t>
      </w:r>
      <w:r w:rsidRPr="00586443">
        <w:rPr>
          <w:rFonts w:asciiTheme="minorHAnsi" w:hAnsiTheme="minorHAnsi" w:cstheme="minorHAnsi"/>
          <w:i/>
          <w:iCs/>
          <w:sz w:val="24"/>
          <w:szCs w:val="24"/>
        </w:rPr>
        <w:t>(South Wales Police Website)</w:t>
      </w:r>
    </w:p>
    <w:p w14:paraId="19CF704A" w14:textId="77777777" w:rsidR="00FD2666" w:rsidRPr="00586443" w:rsidRDefault="00FD2666" w:rsidP="00586443">
      <w:pPr>
        <w:spacing w:line="360" w:lineRule="auto"/>
        <w:rPr>
          <w:rFonts w:asciiTheme="minorHAnsi" w:hAnsiTheme="minorHAnsi" w:cstheme="minorHAnsi"/>
          <w:color w:val="000000"/>
          <w:sz w:val="24"/>
          <w:szCs w:val="24"/>
        </w:rPr>
      </w:pPr>
      <w:r w:rsidRPr="00586443">
        <w:rPr>
          <w:rFonts w:asciiTheme="minorHAnsi" w:hAnsiTheme="minorHAnsi" w:cstheme="minorHAnsi"/>
          <w:sz w:val="24"/>
          <w:szCs w:val="24"/>
        </w:rPr>
        <w:t xml:space="preserve">Constables within the police force play a vital role in the prevention and detection of crime and working together with the colleagues and the local communities </w:t>
      </w:r>
      <w:proofErr w:type="gramStart"/>
      <w:r w:rsidRPr="00586443">
        <w:rPr>
          <w:rFonts w:asciiTheme="minorHAnsi" w:hAnsiTheme="minorHAnsi" w:cstheme="minorHAnsi"/>
          <w:sz w:val="24"/>
          <w:szCs w:val="24"/>
        </w:rPr>
        <w:t>in order to</w:t>
      </w:r>
      <w:proofErr w:type="gramEnd"/>
      <w:r w:rsidRPr="00586443">
        <w:rPr>
          <w:rFonts w:asciiTheme="minorHAnsi" w:hAnsiTheme="minorHAnsi" w:cstheme="minorHAnsi"/>
          <w:sz w:val="24"/>
          <w:szCs w:val="24"/>
        </w:rPr>
        <w:t xml:space="preserve"> maintain law and order and offer reassurance and confidence in the communities that they serve. (</w:t>
      </w:r>
      <w:r w:rsidRPr="00586443">
        <w:rPr>
          <w:rFonts w:asciiTheme="minorHAnsi" w:hAnsiTheme="minorHAnsi" w:cstheme="minorHAnsi"/>
          <w:i/>
          <w:iCs/>
          <w:color w:val="000000"/>
          <w:sz w:val="24"/>
          <w:szCs w:val="24"/>
        </w:rPr>
        <w:t xml:space="preserve">College of Policing 2021). </w:t>
      </w:r>
      <w:r w:rsidRPr="00586443">
        <w:rPr>
          <w:rFonts w:asciiTheme="minorHAnsi" w:hAnsiTheme="minorHAnsi" w:cstheme="minorHAnsi"/>
          <w:color w:val="000000"/>
          <w:sz w:val="24"/>
          <w:szCs w:val="24"/>
        </w:rPr>
        <w:t xml:space="preserve">As a police officer it is essential that the high standards that are required for professional knowledge, values and attitudes is met. </w:t>
      </w:r>
      <w:r w:rsidRPr="00586443">
        <w:rPr>
          <w:rFonts w:asciiTheme="minorHAnsi" w:hAnsiTheme="minorHAnsi" w:cstheme="minorHAnsi"/>
          <w:i/>
          <w:iCs/>
          <w:color w:val="000000"/>
          <w:sz w:val="24"/>
          <w:szCs w:val="24"/>
        </w:rPr>
        <w:t xml:space="preserve">(Blackstone’s 2021) </w:t>
      </w:r>
    </w:p>
    <w:p w14:paraId="4613823A" w14:textId="77777777" w:rsidR="00FD2666" w:rsidRPr="00586443" w:rsidRDefault="00FD2666" w:rsidP="00586443">
      <w:pPr>
        <w:spacing w:line="360" w:lineRule="auto"/>
        <w:rPr>
          <w:rFonts w:asciiTheme="minorHAnsi" w:hAnsiTheme="minorHAnsi" w:cstheme="minorHAnsi"/>
          <w:color w:val="000000"/>
          <w:sz w:val="24"/>
          <w:szCs w:val="24"/>
        </w:rPr>
      </w:pPr>
      <w:r w:rsidRPr="00586443">
        <w:rPr>
          <w:rFonts w:asciiTheme="minorHAnsi" w:hAnsiTheme="minorHAnsi" w:cstheme="minorHAnsi"/>
          <w:color w:val="000000"/>
          <w:sz w:val="24"/>
          <w:szCs w:val="24"/>
        </w:rPr>
        <w:t xml:space="preserve">When becoming a police constable there are 10 standards of professional behaviour that officers must maintain which were set out by Sir Robert Peel in 1829. The first being Honesty and Integrity, ensuring that officers act with integrity and be honest in their work and not to abuse or compromise their position. The second being Authority Respect and Courtesy, acting in a manner with tolerance and self-control and treating others with respect and courtesy to their rights and to not abuse their powers. The third being Equality and Diversity, requiring officers to act fairly and impartially and to not discriminate unfairly and unlawfully. The fourth being Use of Force, whereby officers only use force that is deemed necessary, proportionate, and reasonable in the circumstances. The fifth being Orders and Instructions, for officers to only carry out lawful orders and instructions.  The sixth being Duties and Responsibilities, for officers to be diligent in the execution of their duties and responsibilities and to ensure that they cooperate through all proceedings. The seventh being Confidentiality, ensuring that officers deal with sensitive information with respect and only use it </w:t>
      </w:r>
      <w:proofErr w:type="gramStart"/>
      <w:r w:rsidRPr="00586443">
        <w:rPr>
          <w:rFonts w:asciiTheme="minorHAnsi" w:hAnsiTheme="minorHAnsi" w:cstheme="minorHAnsi"/>
          <w:color w:val="000000"/>
          <w:sz w:val="24"/>
          <w:szCs w:val="24"/>
        </w:rPr>
        <w:t>in the course of</w:t>
      </w:r>
      <w:proofErr w:type="gramEnd"/>
      <w:r w:rsidRPr="00586443">
        <w:rPr>
          <w:rFonts w:asciiTheme="minorHAnsi" w:hAnsiTheme="minorHAnsi" w:cstheme="minorHAnsi"/>
          <w:color w:val="000000"/>
          <w:sz w:val="24"/>
          <w:szCs w:val="24"/>
        </w:rPr>
        <w:t xml:space="preserve"> police duties. The eight being Fitness for Duty, ensuring that officers are appropriately fit to be able to carry out their duties. The ninth </w:t>
      </w:r>
      <w:r w:rsidRPr="00586443">
        <w:rPr>
          <w:rFonts w:asciiTheme="minorHAnsi" w:hAnsiTheme="minorHAnsi" w:cstheme="minorHAnsi"/>
          <w:color w:val="000000"/>
          <w:sz w:val="24"/>
          <w:szCs w:val="24"/>
        </w:rPr>
        <w:lastRenderedPageBreak/>
        <w:t xml:space="preserve">being Discreditable Conduct, tasking officers to behave appropriately and not do anything that could undermine the confidence of the public in the police and not to discredit the force. The tenth being Challenging and Reporting Improper Conduct, tasking officers to challenge any conduct of other colleagues that they believe has fallen below the professional standards of behaviour. </w:t>
      </w:r>
      <w:r w:rsidRPr="00586443">
        <w:rPr>
          <w:rFonts w:asciiTheme="minorHAnsi" w:hAnsiTheme="minorHAnsi" w:cstheme="minorHAnsi"/>
          <w:i/>
          <w:iCs/>
          <w:color w:val="000000"/>
          <w:sz w:val="24"/>
          <w:szCs w:val="24"/>
        </w:rPr>
        <w:t>(</w:t>
      </w:r>
      <w:proofErr w:type="spellStart"/>
      <w:r w:rsidRPr="00586443">
        <w:rPr>
          <w:rFonts w:asciiTheme="minorHAnsi" w:hAnsiTheme="minorHAnsi" w:cstheme="minorHAnsi"/>
          <w:i/>
          <w:iCs/>
          <w:color w:val="000000"/>
          <w:sz w:val="24"/>
          <w:szCs w:val="24"/>
        </w:rPr>
        <w:t>Blackstones</w:t>
      </w:r>
      <w:proofErr w:type="spellEnd"/>
      <w:r w:rsidRPr="00586443">
        <w:rPr>
          <w:rFonts w:asciiTheme="minorHAnsi" w:hAnsiTheme="minorHAnsi" w:cstheme="minorHAnsi"/>
          <w:i/>
          <w:iCs/>
          <w:color w:val="000000"/>
          <w:sz w:val="24"/>
          <w:szCs w:val="24"/>
        </w:rPr>
        <w:t xml:space="preserve"> 2021. P74) </w:t>
      </w:r>
      <w:r w:rsidRPr="00586443">
        <w:rPr>
          <w:rFonts w:asciiTheme="minorHAnsi" w:hAnsiTheme="minorHAnsi" w:cstheme="minorHAnsi"/>
          <w:color w:val="000000"/>
          <w:sz w:val="24"/>
          <w:szCs w:val="24"/>
        </w:rPr>
        <w:t xml:space="preserve">It is important that officers understand the importance of these standards and the fall out and loss of public confidence that would occur if they were not upheld. </w:t>
      </w:r>
    </w:p>
    <w:p w14:paraId="7577BF83" w14:textId="77777777" w:rsidR="00FD2666" w:rsidRPr="00586443" w:rsidRDefault="00FD2666" w:rsidP="00586443">
      <w:pPr>
        <w:spacing w:line="360" w:lineRule="auto"/>
        <w:rPr>
          <w:rFonts w:asciiTheme="minorHAnsi" w:hAnsiTheme="minorHAnsi" w:cstheme="minorHAnsi"/>
          <w:sz w:val="24"/>
          <w:szCs w:val="24"/>
        </w:rPr>
      </w:pPr>
    </w:p>
    <w:p w14:paraId="0DFAF9A2" w14:textId="58D7BFFB"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One of the central </w:t>
      </w:r>
      <w:r w:rsidR="00F322DC" w:rsidRPr="00586443">
        <w:rPr>
          <w:rFonts w:asciiTheme="minorHAnsi" w:hAnsiTheme="minorHAnsi" w:cstheme="minorHAnsi"/>
          <w:sz w:val="24"/>
          <w:szCs w:val="24"/>
        </w:rPr>
        <w:t>philosophies</w:t>
      </w:r>
      <w:r w:rsidRPr="00586443">
        <w:rPr>
          <w:rFonts w:asciiTheme="minorHAnsi" w:hAnsiTheme="minorHAnsi" w:cstheme="minorHAnsi"/>
          <w:sz w:val="24"/>
          <w:szCs w:val="24"/>
        </w:rPr>
        <w:t xml:space="preserve"> of policing set out by Sir Robert Peel is policing by consent. </w:t>
      </w:r>
      <w:proofErr w:type="gramStart"/>
      <w:r w:rsidRPr="00586443">
        <w:rPr>
          <w:rFonts w:asciiTheme="minorHAnsi" w:hAnsiTheme="minorHAnsi" w:cstheme="minorHAnsi"/>
          <w:sz w:val="24"/>
          <w:szCs w:val="24"/>
        </w:rPr>
        <w:t>In order for</w:t>
      </w:r>
      <w:proofErr w:type="gramEnd"/>
      <w:r w:rsidRPr="00586443">
        <w:rPr>
          <w:rFonts w:asciiTheme="minorHAnsi" w:hAnsiTheme="minorHAnsi" w:cstheme="minorHAnsi"/>
          <w:sz w:val="24"/>
          <w:szCs w:val="24"/>
        </w:rPr>
        <w:t xml:space="preserve"> this to work it is essential that there is public co-operation with the police which relies on the approval, respect and affection of the public. </w:t>
      </w:r>
      <w:r w:rsidRPr="00586443">
        <w:rPr>
          <w:rFonts w:asciiTheme="minorHAnsi" w:hAnsiTheme="minorHAnsi" w:cstheme="minorHAnsi"/>
          <w:i/>
          <w:iCs/>
          <w:sz w:val="24"/>
          <w:szCs w:val="24"/>
        </w:rPr>
        <w:t xml:space="preserve">(Home Office 2012) </w:t>
      </w:r>
      <w:r w:rsidRPr="00586443">
        <w:rPr>
          <w:rFonts w:asciiTheme="minorHAnsi" w:hAnsiTheme="minorHAnsi" w:cstheme="minorHAnsi"/>
          <w:sz w:val="24"/>
          <w:szCs w:val="24"/>
        </w:rPr>
        <w:t xml:space="preserve">Noting the fifth of his principles it refers to officers to only carry out lawful orders, when this is broken there can be major repercussions for the police force.   </w:t>
      </w:r>
    </w:p>
    <w:p w14:paraId="704764D6" w14:textId="77777777"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The most recent event in the UK to cause the public to lose confidence in the police is the murder of Sarah Everard by a serving police officer. This caused a major backlash again the police and the way in which they handle reports of crime, the vetting process of officers and the response that police give to situations like which with the Metropolitan Police Commissioner Cressida Dick acknowledging that the trust between the police and public had been broken by the incident. </w:t>
      </w:r>
      <w:r w:rsidRPr="00586443">
        <w:rPr>
          <w:rFonts w:asciiTheme="minorHAnsi" w:hAnsiTheme="minorHAnsi" w:cstheme="minorHAnsi"/>
          <w:i/>
          <w:iCs/>
          <w:sz w:val="24"/>
          <w:szCs w:val="24"/>
        </w:rPr>
        <w:t>(</w:t>
      </w:r>
      <w:r w:rsidRPr="00015C11">
        <w:rPr>
          <w:rFonts w:asciiTheme="minorHAnsi" w:hAnsiTheme="minorHAnsi" w:cstheme="minorHAnsi"/>
          <w:i/>
          <w:iCs/>
          <w:color w:val="000000"/>
          <w:sz w:val="24"/>
          <w:szCs w:val="24"/>
        </w:rPr>
        <w:t>Therrien, A.</w:t>
      </w:r>
      <w:r w:rsidRPr="00586443">
        <w:rPr>
          <w:rFonts w:asciiTheme="minorHAnsi" w:hAnsiTheme="minorHAnsi" w:cstheme="minorHAnsi"/>
          <w:i/>
          <w:iCs/>
          <w:color w:val="000000"/>
          <w:sz w:val="24"/>
          <w:szCs w:val="24"/>
        </w:rPr>
        <w:t xml:space="preserve"> </w:t>
      </w:r>
      <w:r w:rsidRPr="00015C11">
        <w:rPr>
          <w:rFonts w:asciiTheme="minorHAnsi" w:hAnsiTheme="minorHAnsi" w:cstheme="minorHAnsi"/>
          <w:i/>
          <w:iCs/>
          <w:color w:val="000000"/>
          <w:sz w:val="24"/>
          <w:szCs w:val="24"/>
        </w:rPr>
        <w:t>2021)</w:t>
      </w:r>
      <w:r w:rsidRPr="00586443">
        <w:rPr>
          <w:rFonts w:asciiTheme="minorHAnsi" w:hAnsiTheme="minorHAnsi" w:cstheme="minorHAnsi"/>
          <w:i/>
          <w:iCs/>
          <w:color w:val="000000"/>
          <w:sz w:val="24"/>
          <w:szCs w:val="24"/>
        </w:rPr>
        <w:t xml:space="preserve"> </w:t>
      </w:r>
    </w:p>
    <w:p w14:paraId="7DF44D4A" w14:textId="77777777"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Peel’s tenth principle also looks at officers to call out and behaviour that they deem to be inappropriate and below the professional standards. As more came out in the Sarah Everard case it became apparent that her murdered Wayne </w:t>
      </w:r>
      <w:proofErr w:type="spellStart"/>
      <w:r w:rsidRPr="00586443">
        <w:rPr>
          <w:rFonts w:asciiTheme="minorHAnsi" w:hAnsiTheme="minorHAnsi" w:cstheme="minorHAnsi"/>
          <w:sz w:val="24"/>
          <w:szCs w:val="24"/>
        </w:rPr>
        <w:t>Couzens</w:t>
      </w:r>
      <w:proofErr w:type="spellEnd"/>
      <w:r w:rsidRPr="00586443">
        <w:rPr>
          <w:rFonts w:asciiTheme="minorHAnsi" w:hAnsiTheme="minorHAnsi" w:cstheme="minorHAnsi"/>
          <w:sz w:val="24"/>
          <w:szCs w:val="24"/>
        </w:rPr>
        <w:t xml:space="preserve"> had been reported six years earlier and investigated for an indecent exposure allegation. </w:t>
      </w:r>
      <w:r w:rsidRPr="00586443">
        <w:rPr>
          <w:rFonts w:asciiTheme="minorHAnsi" w:hAnsiTheme="minorHAnsi" w:cstheme="minorHAnsi"/>
          <w:i/>
          <w:iCs/>
          <w:sz w:val="24"/>
          <w:szCs w:val="24"/>
        </w:rPr>
        <w:t xml:space="preserve">(The Guardian 2021) </w:t>
      </w:r>
      <w:r w:rsidRPr="00586443">
        <w:rPr>
          <w:rFonts w:asciiTheme="minorHAnsi" w:hAnsiTheme="minorHAnsi" w:cstheme="minorHAnsi"/>
          <w:sz w:val="24"/>
          <w:szCs w:val="24"/>
        </w:rPr>
        <w:t xml:space="preserve">  </w:t>
      </w:r>
    </w:p>
    <w:p w14:paraId="20461149" w14:textId="77777777"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Further mentioning in the media of indecent behaviour by </w:t>
      </w:r>
      <w:proofErr w:type="spellStart"/>
      <w:r w:rsidRPr="00586443">
        <w:rPr>
          <w:rFonts w:asciiTheme="minorHAnsi" w:hAnsiTheme="minorHAnsi" w:cstheme="minorHAnsi"/>
          <w:sz w:val="24"/>
          <w:szCs w:val="24"/>
        </w:rPr>
        <w:t>Couzens</w:t>
      </w:r>
      <w:proofErr w:type="spellEnd"/>
      <w:r w:rsidRPr="00586443">
        <w:rPr>
          <w:rFonts w:asciiTheme="minorHAnsi" w:hAnsiTheme="minorHAnsi" w:cstheme="minorHAnsi"/>
          <w:sz w:val="24"/>
          <w:szCs w:val="24"/>
        </w:rPr>
        <w:t xml:space="preserve"> further fuelled the idea that there had been reluctance of other officers to call him out on his behaviour and to report him and even that there was a culture within the force of comments about women being seen as ‘banter’ with colleagues apparently giving him the nickname “the rapist”. </w:t>
      </w:r>
      <w:r w:rsidRPr="00586443">
        <w:rPr>
          <w:rFonts w:asciiTheme="minorHAnsi" w:hAnsiTheme="minorHAnsi" w:cstheme="minorHAnsi"/>
          <w:i/>
          <w:iCs/>
          <w:sz w:val="24"/>
          <w:szCs w:val="24"/>
        </w:rPr>
        <w:t>(</w:t>
      </w:r>
      <w:proofErr w:type="spellStart"/>
      <w:r w:rsidRPr="007D314F">
        <w:rPr>
          <w:rFonts w:asciiTheme="minorHAnsi" w:hAnsiTheme="minorHAnsi" w:cstheme="minorHAnsi"/>
          <w:i/>
          <w:iCs/>
          <w:color w:val="000000"/>
          <w:sz w:val="24"/>
          <w:szCs w:val="24"/>
        </w:rPr>
        <w:t>BaMaung</w:t>
      </w:r>
      <w:proofErr w:type="spellEnd"/>
      <w:r w:rsidRPr="007D314F">
        <w:rPr>
          <w:rFonts w:asciiTheme="minorHAnsi" w:hAnsiTheme="minorHAnsi" w:cstheme="minorHAnsi"/>
          <w:i/>
          <w:iCs/>
          <w:color w:val="000000"/>
          <w:sz w:val="24"/>
          <w:szCs w:val="24"/>
        </w:rPr>
        <w:t>, D. 2021</w:t>
      </w:r>
      <w:r w:rsidRPr="00586443">
        <w:rPr>
          <w:rFonts w:asciiTheme="minorHAnsi" w:hAnsiTheme="minorHAnsi" w:cstheme="minorHAnsi"/>
          <w:i/>
          <w:iCs/>
          <w:color w:val="000000"/>
          <w:sz w:val="24"/>
          <w:szCs w:val="24"/>
        </w:rPr>
        <w:t>)</w:t>
      </w:r>
    </w:p>
    <w:p w14:paraId="3B11EBAC" w14:textId="77777777"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This questioning in the media of officers further fuels the loss of faith and confidence in police forces all across the UK when the public rightly deserve to feel safe in the knowledge that the police are there to help them not to be a threat to them with an real focus put on </w:t>
      </w:r>
      <w:r w:rsidRPr="00586443">
        <w:rPr>
          <w:rFonts w:asciiTheme="minorHAnsi" w:hAnsiTheme="minorHAnsi" w:cstheme="minorHAnsi"/>
          <w:sz w:val="24"/>
          <w:szCs w:val="24"/>
        </w:rPr>
        <w:lastRenderedPageBreak/>
        <w:t xml:space="preserve">violence against women, with a YouGov poll stating that over half of women had lost all trust in the police following this incident. </w:t>
      </w:r>
      <w:r w:rsidRPr="00586443">
        <w:rPr>
          <w:rFonts w:asciiTheme="minorHAnsi" w:hAnsiTheme="minorHAnsi" w:cstheme="minorHAnsi"/>
          <w:i/>
          <w:iCs/>
          <w:sz w:val="24"/>
          <w:szCs w:val="24"/>
        </w:rPr>
        <w:t>(</w:t>
      </w:r>
      <w:r w:rsidRPr="00586443">
        <w:rPr>
          <w:rFonts w:asciiTheme="minorHAnsi" w:hAnsiTheme="minorHAnsi" w:cstheme="minorHAnsi"/>
          <w:i/>
          <w:iCs/>
          <w:color w:val="000000"/>
          <w:sz w:val="24"/>
          <w:szCs w:val="24"/>
        </w:rPr>
        <w:t>Sabin, L. 2021).</w:t>
      </w:r>
      <w:r w:rsidRPr="00586443">
        <w:rPr>
          <w:rFonts w:asciiTheme="minorHAnsi" w:hAnsiTheme="minorHAnsi" w:cstheme="minorHAnsi"/>
          <w:color w:val="000000"/>
          <w:sz w:val="24"/>
          <w:szCs w:val="24"/>
        </w:rPr>
        <w:t> </w:t>
      </w:r>
    </w:p>
    <w:p w14:paraId="398AEA45" w14:textId="77777777" w:rsidR="00FD2666" w:rsidRPr="00586443" w:rsidRDefault="00FD2666" w:rsidP="00586443">
      <w:pPr>
        <w:spacing w:line="360" w:lineRule="auto"/>
        <w:rPr>
          <w:rFonts w:asciiTheme="minorHAnsi" w:hAnsiTheme="minorHAnsi" w:cstheme="minorHAnsi"/>
          <w:sz w:val="24"/>
          <w:szCs w:val="24"/>
        </w:rPr>
      </w:pPr>
    </w:p>
    <w:p w14:paraId="214A292B" w14:textId="77777777" w:rsidR="00FD2666" w:rsidRPr="00586443" w:rsidRDefault="00FD2666" w:rsidP="00586443">
      <w:pPr>
        <w:spacing w:line="360" w:lineRule="auto"/>
        <w:rPr>
          <w:rFonts w:asciiTheme="minorHAnsi" w:hAnsiTheme="minorHAnsi" w:cstheme="minorHAnsi"/>
          <w:sz w:val="24"/>
          <w:szCs w:val="24"/>
        </w:rPr>
      </w:pPr>
    </w:p>
    <w:p w14:paraId="351A10C4" w14:textId="77777777" w:rsidR="00FD2666" w:rsidRPr="00586443" w:rsidRDefault="00FD2666"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In conclusion the police forces across England and Wales must acknowledge the important that maintaining professional standards has on the link and bond between the police and the public and the need for it to remain a strong bond for policing by consent to be able to function. Police need to be aware of the repercussions of failings in these standards by officers and how it effects public confidence with only 53% of the public believing that the police were doing a good job. </w:t>
      </w:r>
      <w:r w:rsidRPr="00586443">
        <w:rPr>
          <w:rFonts w:asciiTheme="minorHAnsi" w:hAnsiTheme="minorHAnsi" w:cstheme="minorHAnsi"/>
          <w:i/>
          <w:iCs/>
          <w:sz w:val="24"/>
          <w:szCs w:val="24"/>
        </w:rPr>
        <w:t xml:space="preserve">(Yougov.co.uk 2022)  </w:t>
      </w:r>
    </w:p>
    <w:p w14:paraId="11D731AC" w14:textId="4402073E" w:rsidR="00BC45F2" w:rsidRPr="00586443" w:rsidRDefault="00FD2666" w:rsidP="00586443">
      <w:pPr>
        <w:spacing w:line="360" w:lineRule="auto"/>
        <w:rPr>
          <w:rFonts w:asciiTheme="minorHAnsi" w:hAnsiTheme="minorHAnsi" w:cstheme="minorHAnsi"/>
          <w:b/>
          <w:bCs/>
          <w:sz w:val="24"/>
          <w:szCs w:val="24"/>
        </w:rPr>
      </w:pPr>
      <w:r w:rsidRPr="00586443">
        <w:rPr>
          <w:rFonts w:asciiTheme="minorHAnsi" w:hAnsiTheme="minorHAnsi" w:cstheme="minorHAnsi"/>
          <w:sz w:val="24"/>
          <w:szCs w:val="24"/>
        </w:rPr>
        <w:t>People become police officers as they have a desire to help people and it must always be remembered that this is the most important thing and that failings cannot and will not be tolerated.</w:t>
      </w:r>
    </w:p>
    <w:p w14:paraId="1FED89E7" w14:textId="76D019D6" w:rsidR="00BC45F2" w:rsidRPr="00586443" w:rsidRDefault="00BC45F2" w:rsidP="00586443">
      <w:pPr>
        <w:spacing w:line="360" w:lineRule="auto"/>
        <w:rPr>
          <w:rFonts w:asciiTheme="minorHAnsi" w:hAnsiTheme="minorHAnsi" w:cstheme="minorHAnsi"/>
          <w:b/>
          <w:bCs/>
          <w:sz w:val="24"/>
          <w:szCs w:val="24"/>
        </w:rPr>
      </w:pPr>
    </w:p>
    <w:p w14:paraId="287C2C6B" w14:textId="3EC0BA25" w:rsidR="00BC45F2" w:rsidRPr="00586443" w:rsidRDefault="00BC45F2" w:rsidP="00586443">
      <w:pPr>
        <w:spacing w:line="360" w:lineRule="auto"/>
        <w:rPr>
          <w:rFonts w:asciiTheme="minorHAnsi" w:hAnsiTheme="minorHAnsi" w:cstheme="minorHAnsi"/>
          <w:b/>
          <w:bCs/>
          <w:sz w:val="24"/>
          <w:szCs w:val="24"/>
        </w:rPr>
      </w:pPr>
    </w:p>
    <w:p w14:paraId="02B1FCE7" w14:textId="013FED22" w:rsidR="00BC45F2" w:rsidRPr="00586443" w:rsidRDefault="00BC45F2" w:rsidP="00586443">
      <w:pPr>
        <w:spacing w:line="360" w:lineRule="auto"/>
        <w:rPr>
          <w:rFonts w:asciiTheme="minorHAnsi" w:hAnsiTheme="minorHAnsi" w:cstheme="minorHAnsi"/>
          <w:b/>
          <w:bCs/>
          <w:sz w:val="24"/>
          <w:szCs w:val="24"/>
        </w:rPr>
      </w:pPr>
    </w:p>
    <w:p w14:paraId="0C78E236" w14:textId="77777777" w:rsidR="00BC45F2" w:rsidRPr="00586443" w:rsidRDefault="00BC45F2" w:rsidP="00586443">
      <w:pPr>
        <w:spacing w:line="360" w:lineRule="auto"/>
        <w:rPr>
          <w:rFonts w:asciiTheme="minorHAnsi" w:hAnsiTheme="minorHAnsi" w:cstheme="minorHAnsi"/>
          <w:b/>
          <w:bCs/>
          <w:sz w:val="24"/>
          <w:szCs w:val="24"/>
        </w:rPr>
      </w:pPr>
    </w:p>
    <w:p w14:paraId="4514FABE" w14:textId="6A317BF2" w:rsidR="00BC45F2" w:rsidRPr="00586443" w:rsidRDefault="00BC45F2" w:rsidP="00586443">
      <w:pPr>
        <w:spacing w:line="360" w:lineRule="auto"/>
        <w:rPr>
          <w:rFonts w:asciiTheme="minorHAnsi" w:hAnsiTheme="minorHAnsi" w:cstheme="minorHAnsi"/>
          <w:b/>
          <w:bCs/>
          <w:sz w:val="24"/>
          <w:szCs w:val="24"/>
        </w:rPr>
      </w:pPr>
    </w:p>
    <w:p w14:paraId="076CECD3" w14:textId="78C6226E" w:rsidR="00FD2666" w:rsidRPr="00586443" w:rsidRDefault="00FD2666" w:rsidP="00586443">
      <w:pPr>
        <w:spacing w:line="360" w:lineRule="auto"/>
        <w:rPr>
          <w:rFonts w:asciiTheme="minorHAnsi" w:hAnsiTheme="minorHAnsi" w:cstheme="minorHAnsi"/>
          <w:b/>
          <w:bCs/>
          <w:sz w:val="24"/>
          <w:szCs w:val="24"/>
        </w:rPr>
      </w:pPr>
    </w:p>
    <w:p w14:paraId="6423D69C" w14:textId="4DED1A3A" w:rsidR="00FD2666" w:rsidRPr="00586443" w:rsidRDefault="00FD2666" w:rsidP="00586443">
      <w:pPr>
        <w:spacing w:line="360" w:lineRule="auto"/>
        <w:rPr>
          <w:rFonts w:asciiTheme="minorHAnsi" w:hAnsiTheme="minorHAnsi" w:cstheme="minorHAnsi"/>
          <w:b/>
          <w:bCs/>
          <w:sz w:val="24"/>
          <w:szCs w:val="24"/>
        </w:rPr>
      </w:pPr>
    </w:p>
    <w:p w14:paraId="1C141111" w14:textId="48DF8587" w:rsidR="00FD2666" w:rsidRPr="00586443" w:rsidRDefault="00FD2666" w:rsidP="00586443">
      <w:pPr>
        <w:spacing w:line="360" w:lineRule="auto"/>
        <w:rPr>
          <w:rFonts w:asciiTheme="minorHAnsi" w:hAnsiTheme="minorHAnsi" w:cstheme="minorHAnsi"/>
          <w:b/>
          <w:bCs/>
          <w:sz w:val="24"/>
          <w:szCs w:val="24"/>
        </w:rPr>
      </w:pPr>
    </w:p>
    <w:p w14:paraId="42126967" w14:textId="57627AB2" w:rsidR="00FD2666" w:rsidRPr="00586443" w:rsidRDefault="00FD2666" w:rsidP="00586443">
      <w:pPr>
        <w:spacing w:line="360" w:lineRule="auto"/>
        <w:rPr>
          <w:rFonts w:asciiTheme="minorHAnsi" w:hAnsiTheme="minorHAnsi" w:cstheme="minorHAnsi"/>
          <w:b/>
          <w:bCs/>
          <w:sz w:val="24"/>
          <w:szCs w:val="24"/>
        </w:rPr>
      </w:pPr>
    </w:p>
    <w:p w14:paraId="7809D62D" w14:textId="2C6A828C" w:rsidR="00FD2666" w:rsidRPr="00586443" w:rsidRDefault="00FD2666" w:rsidP="00586443">
      <w:pPr>
        <w:spacing w:line="360" w:lineRule="auto"/>
        <w:rPr>
          <w:rFonts w:asciiTheme="minorHAnsi" w:hAnsiTheme="minorHAnsi" w:cstheme="minorHAnsi"/>
          <w:b/>
          <w:bCs/>
          <w:sz w:val="24"/>
          <w:szCs w:val="24"/>
        </w:rPr>
      </w:pPr>
    </w:p>
    <w:p w14:paraId="0D1EF4A0" w14:textId="779B67B4" w:rsidR="00FD2666" w:rsidRPr="00586443" w:rsidRDefault="00FD2666" w:rsidP="00586443">
      <w:pPr>
        <w:spacing w:line="360" w:lineRule="auto"/>
        <w:rPr>
          <w:rFonts w:asciiTheme="minorHAnsi" w:hAnsiTheme="minorHAnsi" w:cstheme="minorHAnsi"/>
          <w:b/>
          <w:bCs/>
          <w:sz w:val="24"/>
          <w:szCs w:val="24"/>
        </w:rPr>
      </w:pPr>
    </w:p>
    <w:p w14:paraId="1FE64C78" w14:textId="6110569B" w:rsidR="00FD2666" w:rsidRPr="00586443" w:rsidRDefault="00FD2666" w:rsidP="00586443">
      <w:pPr>
        <w:spacing w:line="360" w:lineRule="auto"/>
        <w:rPr>
          <w:rFonts w:asciiTheme="minorHAnsi" w:hAnsiTheme="minorHAnsi" w:cstheme="minorHAnsi"/>
          <w:b/>
          <w:bCs/>
          <w:sz w:val="24"/>
          <w:szCs w:val="24"/>
        </w:rPr>
      </w:pPr>
    </w:p>
    <w:p w14:paraId="4AD76F4B" w14:textId="67ECECC1" w:rsidR="00FD2666" w:rsidRDefault="00FD2666" w:rsidP="00586443">
      <w:pPr>
        <w:spacing w:line="360" w:lineRule="auto"/>
        <w:rPr>
          <w:rFonts w:asciiTheme="minorHAnsi" w:hAnsiTheme="minorHAnsi" w:cstheme="minorHAnsi"/>
          <w:b/>
          <w:bCs/>
          <w:sz w:val="24"/>
          <w:szCs w:val="24"/>
        </w:rPr>
      </w:pPr>
    </w:p>
    <w:p w14:paraId="07438986" w14:textId="44FF9240" w:rsidR="00F322DC" w:rsidRDefault="00F322DC" w:rsidP="00586443">
      <w:pPr>
        <w:spacing w:line="360" w:lineRule="auto"/>
        <w:rPr>
          <w:rFonts w:asciiTheme="minorHAnsi" w:hAnsiTheme="minorHAnsi" w:cstheme="minorHAnsi"/>
          <w:b/>
          <w:bCs/>
          <w:sz w:val="24"/>
          <w:szCs w:val="24"/>
        </w:rPr>
      </w:pPr>
    </w:p>
    <w:p w14:paraId="1B9A8069" w14:textId="113D09D9" w:rsidR="00F322DC" w:rsidRDefault="00F322DC" w:rsidP="00586443">
      <w:pPr>
        <w:spacing w:line="360" w:lineRule="auto"/>
        <w:rPr>
          <w:rFonts w:asciiTheme="minorHAnsi" w:hAnsiTheme="minorHAnsi" w:cstheme="minorHAnsi"/>
          <w:b/>
          <w:bCs/>
          <w:sz w:val="24"/>
          <w:szCs w:val="24"/>
        </w:rPr>
      </w:pPr>
    </w:p>
    <w:p w14:paraId="6DAF8B2B" w14:textId="027AD973" w:rsidR="00F322DC" w:rsidRDefault="00F322DC" w:rsidP="00586443">
      <w:pPr>
        <w:spacing w:line="360" w:lineRule="auto"/>
        <w:rPr>
          <w:rFonts w:asciiTheme="minorHAnsi" w:hAnsiTheme="minorHAnsi" w:cstheme="minorHAnsi"/>
          <w:b/>
          <w:bCs/>
          <w:sz w:val="24"/>
          <w:szCs w:val="24"/>
        </w:rPr>
      </w:pPr>
    </w:p>
    <w:p w14:paraId="3DF4C8C0" w14:textId="77777777" w:rsidR="00F322DC" w:rsidRPr="00586443" w:rsidRDefault="00F322DC" w:rsidP="00586443">
      <w:pPr>
        <w:spacing w:line="360" w:lineRule="auto"/>
        <w:rPr>
          <w:rFonts w:asciiTheme="minorHAnsi" w:hAnsiTheme="minorHAnsi" w:cstheme="minorHAnsi"/>
          <w:b/>
          <w:bCs/>
          <w:sz w:val="24"/>
          <w:szCs w:val="24"/>
        </w:rPr>
      </w:pPr>
    </w:p>
    <w:p w14:paraId="29E3022E" w14:textId="04D76539" w:rsidR="00FD2666" w:rsidRPr="00586443" w:rsidRDefault="00FD2666" w:rsidP="00586443">
      <w:pPr>
        <w:spacing w:line="360" w:lineRule="auto"/>
        <w:rPr>
          <w:rFonts w:asciiTheme="minorHAnsi" w:hAnsiTheme="minorHAnsi" w:cstheme="minorHAnsi"/>
          <w:b/>
          <w:bCs/>
          <w:sz w:val="24"/>
          <w:szCs w:val="24"/>
        </w:rPr>
      </w:pPr>
    </w:p>
    <w:p w14:paraId="5652EC42" w14:textId="77777777" w:rsidR="00FD2666" w:rsidRPr="00586443" w:rsidRDefault="00FD2666" w:rsidP="00586443">
      <w:pPr>
        <w:spacing w:line="360" w:lineRule="auto"/>
        <w:rPr>
          <w:rFonts w:asciiTheme="minorHAnsi" w:hAnsiTheme="minorHAnsi" w:cstheme="minorHAnsi"/>
          <w:b/>
          <w:bCs/>
          <w:sz w:val="24"/>
          <w:szCs w:val="24"/>
        </w:rPr>
      </w:pPr>
    </w:p>
    <w:p w14:paraId="0BD43B2B" w14:textId="67EE91C6" w:rsidR="00BC45F2" w:rsidRPr="00586443" w:rsidRDefault="00BC45F2" w:rsidP="00586443">
      <w:pPr>
        <w:spacing w:line="360" w:lineRule="auto"/>
        <w:rPr>
          <w:rFonts w:asciiTheme="minorHAnsi" w:hAnsiTheme="minorHAnsi" w:cstheme="minorHAnsi"/>
          <w:b/>
          <w:bCs/>
          <w:sz w:val="24"/>
          <w:szCs w:val="24"/>
        </w:rPr>
      </w:pPr>
      <w:r w:rsidRPr="00586443">
        <w:rPr>
          <w:rFonts w:asciiTheme="minorHAnsi" w:hAnsiTheme="minorHAnsi" w:cstheme="minorHAnsi"/>
          <w:b/>
          <w:bCs/>
          <w:sz w:val="24"/>
          <w:szCs w:val="24"/>
        </w:rPr>
        <w:lastRenderedPageBreak/>
        <w:t>Question 2</w:t>
      </w:r>
    </w:p>
    <w:p w14:paraId="37928235" w14:textId="77777777" w:rsidR="00BC45F2" w:rsidRPr="00586443" w:rsidRDefault="00BC45F2" w:rsidP="00586443">
      <w:pPr>
        <w:spacing w:line="360" w:lineRule="auto"/>
        <w:rPr>
          <w:rFonts w:asciiTheme="minorHAnsi" w:hAnsiTheme="minorHAnsi" w:cstheme="minorHAnsi"/>
          <w:b/>
          <w:bCs/>
          <w:sz w:val="24"/>
          <w:szCs w:val="24"/>
        </w:rPr>
      </w:pPr>
    </w:p>
    <w:p w14:paraId="4FE510DC" w14:textId="77777777" w:rsidR="00BC45F2" w:rsidRPr="00586443" w:rsidRDefault="00BC45F2" w:rsidP="00586443">
      <w:pPr>
        <w:spacing w:line="360" w:lineRule="auto"/>
        <w:rPr>
          <w:rFonts w:asciiTheme="minorHAnsi" w:hAnsiTheme="minorHAnsi" w:cstheme="minorHAnsi"/>
          <w:b/>
          <w:bCs/>
          <w:sz w:val="24"/>
          <w:szCs w:val="24"/>
        </w:rPr>
      </w:pPr>
    </w:p>
    <w:p w14:paraId="0E29869C" w14:textId="77777777" w:rsidR="00586443" w:rsidRPr="00586443" w:rsidRDefault="00586443"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This essay will look to explore and critically evaluate the role that the police play in the application of regulations when it comes to policing the roads. </w:t>
      </w:r>
    </w:p>
    <w:p w14:paraId="6A1DC1EC" w14:textId="77777777" w:rsidR="00586443" w:rsidRPr="00586443" w:rsidRDefault="00586443" w:rsidP="00586443">
      <w:pPr>
        <w:spacing w:line="360" w:lineRule="auto"/>
        <w:rPr>
          <w:rFonts w:asciiTheme="minorHAnsi" w:hAnsiTheme="minorHAnsi" w:cstheme="minorHAnsi"/>
          <w:i/>
          <w:iCs/>
          <w:sz w:val="24"/>
          <w:szCs w:val="24"/>
        </w:rPr>
      </w:pPr>
      <w:proofErr w:type="gramStart"/>
      <w:r w:rsidRPr="00586443">
        <w:rPr>
          <w:rFonts w:asciiTheme="minorHAnsi" w:hAnsiTheme="minorHAnsi" w:cstheme="minorHAnsi"/>
          <w:sz w:val="24"/>
          <w:szCs w:val="24"/>
        </w:rPr>
        <w:t>Roads</w:t>
      </w:r>
      <w:proofErr w:type="gramEnd"/>
      <w:r w:rsidRPr="00586443">
        <w:rPr>
          <w:rFonts w:asciiTheme="minorHAnsi" w:hAnsiTheme="minorHAnsi" w:cstheme="minorHAnsi"/>
          <w:sz w:val="24"/>
          <w:szCs w:val="24"/>
        </w:rPr>
        <w:t xml:space="preserve"> policing plays a valuable part in maintaining the safety of drivers and other road users and ensuring that roads are kept as safe as is operationally possible. Roads can be a dangerous place for all road users and pedestrians and having regulations in place to kept them safe is essential. In 2021 there were 1560 fatalities on the roads of Britain, an increase of 7% from 2020. </w:t>
      </w:r>
      <w:r w:rsidRPr="00586443">
        <w:rPr>
          <w:rFonts w:asciiTheme="minorHAnsi" w:hAnsiTheme="minorHAnsi" w:cstheme="minorHAnsi"/>
          <w:i/>
          <w:iCs/>
          <w:sz w:val="24"/>
          <w:szCs w:val="24"/>
        </w:rPr>
        <w:t xml:space="preserve">(The Independent 2022) </w:t>
      </w:r>
    </w:p>
    <w:p w14:paraId="12A55DDE" w14:textId="77777777" w:rsidR="00586443" w:rsidRPr="00586443" w:rsidRDefault="00586443"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sz w:val="24"/>
          <w:szCs w:val="24"/>
        </w:rPr>
        <w:t xml:space="preserve">In 2020 The Parliamentary Advisory Council for Transport Safety (PACTS) advised the government that roads policing should be a priority for them stating that there is evidence that supports specialist roads policing units provide an effective way of reducing traffic offences and that the public would welcome a rise in units. PACTS looks at the ‘Fatal 4’ offences committed by drivers, speeding, not wearing seatbelts, using a mobile phone whilst driving and being under the influence from drugs or alcohol and believe that when the level of roads policing officers has been higher there have been a reduction in deaths on UK roads from these offences. </w:t>
      </w:r>
      <w:r w:rsidRPr="00586443">
        <w:rPr>
          <w:rFonts w:asciiTheme="minorHAnsi" w:hAnsiTheme="minorHAnsi" w:cstheme="minorHAnsi"/>
          <w:i/>
          <w:iCs/>
          <w:sz w:val="24"/>
          <w:szCs w:val="24"/>
        </w:rPr>
        <w:t>(</w:t>
      </w:r>
      <w:r w:rsidRPr="00586443">
        <w:rPr>
          <w:rFonts w:asciiTheme="minorHAnsi" w:hAnsiTheme="minorHAnsi" w:cstheme="minorHAnsi"/>
          <w:i/>
          <w:iCs/>
          <w:color w:val="000000"/>
          <w:sz w:val="24"/>
          <w:szCs w:val="24"/>
        </w:rPr>
        <w:t xml:space="preserve">Allen, L. </w:t>
      </w:r>
      <w:r w:rsidRPr="00880E91">
        <w:rPr>
          <w:rFonts w:asciiTheme="minorHAnsi" w:hAnsiTheme="minorHAnsi" w:cstheme="minorHAnsi"/>
          <w:i/>
          <w:iCs/>
          <w:color w:val="000000"/>
          <w:sz w:val="24"/>
          <w:szCs w:val="24"/>
        </w:rPr>
        <w:t xml:space="preserve">Autocar. </w:t>
      </w:r>
      <w:r w:rsidRPr="00586443">
        <w:rPr>
          <w:rFonts w:asciiTheme="minorHAnsi" w:hAnsiTheme="minorHAnsi" w:cstheme="minorHAnsi"/>
          <w:i/>
          <w:iCs/>
          <w:color w:val="000000"/>
          <w:sz w:val="24"/>
          <w:szCs w:val="24"/>
        </w:rPr>
        <w:t>2020</w:t>
      </w:r>
      <w:r w:rsidRPr="00880E91">
        <w:rPr>
          <w:rFonts w:asciiTheme="minorHAnsi" w:hAnsiTheme="minorHAnsi" w:cstheme="minorHAnsi"/>
          <w:i/>
          <w:iCs/>
          <w:color w:val="000000"/>
          <w:sz w:val="24"/>
          <w:szCs w:val="24"/>
        </w:rPr>
        <w:t>)</w:t>
      </w:r>
    </w:p>
    <w:p w14:paraId="6D0ECD09" w14:textId="77777777" w:rsidR="00586443" w:rsidRPr="00586443" w:rsidRDefault="00586443"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color w:val="000000"/>
          <w:sz w:val="24"/>
          <w:szCs w:val="24"/>
        </w:rPr>
        <w:t xml:space="preserve">The role of a roads policing officers is to help prevent injury or loss of life to road users and to use intelligence led policing to combat traffic offences and prosecute those who commit them. Traffic officers will be the first on scene to a variety of different roads offences and need to conduct a primary investigation at the roadside to establish what procedures to follow. They are also required to provide a visual presence on roads and to use intelligence available to them to carry out proactive patrols and offer reassurance to other road users. Traffic officers </w:t>
      </w:r>
      <w:proofErr w:type="spellStart"/>
      <w:r w:rsidRPr="00586443">
        <w:rPr>
          <w:rFonts w:asciiTheme="minorHAnsi" w:hAnsiTheme="minorHAnsi" w:cstheme="minorHAnsi"/>
          <w:color w:val="000000"/>
          <w:sz w:val="24"/>
          <w:szCs w:val="24"/>
        </w:rPr>
        <w:t>wil</w:t>
      </w:r>
      <w:proofErr w:type="spellEnd"/>
      <w:r w:rsidRPr="00586443">
        <w:rPr>
          <w:rFonts w:asciiTheme="minorHAnsi" w:hAnsiTheme="minorHAnsi" w:cstheme="minorHAnsi"/>
          <w:color w:val="000000"/>
          <w:sz w:val="24"/>
          <w:szCs w:val="24"/>
        </w:rPr>
        <w:t xml:space="preserve"> also support evidence-based policing through the sharing of information that they can obtain from any searches they perform of people and vehicles. </w:t>
      </w:r>
      <w:r w:rsidRPr="00586443">
        <w:rPr>
          <w:rFonts w:asciiTheme="minorHAnsi" w:hAnsiTheme="minorHAnsi" w:cstheme="minorHAnsi"/>
          <w:i/>
          <w:iCs/>
          <w:color w:val="000000"/>
          <w:sz w:val="24"/>
          <w:szCs w:val="24"/>
        </w:rPr>
        <w:t xml:space="preserve">(College of Policing 2022) </w:t>
      </w:r>
    </w:p>
    <w:p w14:paraId="6BDCC5BB" w14:textId="77777777" w:rsidR="00586443" w:rsidRPr="00586443" w:rsidRDefault="00586443"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color w:val="000000"/>
          <w:sz w:val="24"/>
          <w:szCs w:val="24"/>
        </w:rPr>
        <w:t xml:space="preserve">In 2018 The National Police Chiefs’ Council (NPCC) developed a three-year strategy aiming to work together to create safer roads that are free of harm, secure roads that are free from the threat of serious crime and to provide efficient roads that promote public confidence and satisfaction through the pooling of resources to deliver effective and efficient outcomes through an intelligence led approach. This included creating a safe system approach to </w:t>
      </w:r>
      <w:r w:rsidRPr="00586443">
        <w:rPr>
          <w:rFonts w:asciiTheme="minorHAnsi" w:hAnsiTheme="minorHAnsi" w:cstheme="minorHAnsi"/>
          <w:color w:val="000000"/>
          <w:sz w:val="24"/>
          <w:szCs w:val="24"/>
        </w:rPr>
        <w:lastRenderedPageBreak/>
        <w:t xml:space="preserve">prioritise and combat the ‘fatal 4’. This involves the creation of safer roads </w:t>
      </w:r>
      <w:proofErr w:type="gramStart"/>
      <w:r w:rsidRPr="00586443">
        <w:rPr>
          <w:rFonts w:asciiTheme="minorHAnsi" w:hAnsiTheme="minorHAnsi" w:cstheme="minorHAnsi"/>
          <w:color w:val="000000"/>
          <w:sz w:val="24"/>
          <w:szCs w:val="24"/>
        </w:rPr>
        <w:t>through the use of</w:t>
      </w:r>
      <w:proofErr w:type="gramEnd"/>
      <w:r w:rsidRPr="00586443">
        <w:rPr>
          <w:rFonts w:asciiTheme="minorHAnsi" w:hAnsiTheme="minorHAnsi" w:cstheme="minorHAnsi"/>
          <w:color w:val="000000"/>
          <w:sz w:val="24"/>
          <w:szCs w:val="24"/>
        </w:rPr>
        <w:t xml:space="preserve"> technology such as Automatic Number Plate Recognition (ANPR) offering a tool that is able to detect offenders who use the road.  </w:t>
      </w:r>
      <w:r w:rsidRPr="00586443">
        <w:rPr>
          <w:rFonts w:asciiTheme="minorHAnsi" w:hAnsiTheme="minorHAnsi" w:cstheme="minorHAnsi"/>
          <w:i/>
          <w:iCs/>
          <w:color w:val="000000"/>
          <w:sz w:val="24"/>
          <w:szCs w:val="24"/>
        </w:rPr>
        <w:t xml:space="preserve">(NPCC 2018) </w:t>
      </w:r>
      <w:r w:rsidRPr="00586443">
        <w:rPr>
          <w:rFonts w:asciiTheme="minorHAnsi" w:hAnsiTheme="minorHAnsi" w:cstheme="minorHAnsi"/>
          <w:color w:val="000000"/>
          <w:sz w:val="24"/>
          <w:szCs w:val="24"/>
        </w:rPr>
        <w:t xml:space="preserve">ANPR is a useful piece of technology for law enforcement and can pick up on average speed checks, location of stolen vehicles, and untaxed or uninsured vehicles. There are approximately 11000 ANPR cameras in place and they can submit around 50 million records a day. </w:t>
      </w:r>
      <w:r w:rsidRPr="00586443">
        <w:rPr>
          <w:rFonts w:asciiTheme="minorHAnsi" w:hAnsiTheme="minorHAnsi" w:cstheme="minorHAnsi"/>
          <w:i/>
          <w:iCs/>
          <w:color w:val="000000"/>
          <w:sz w:val="24"/>
          <w:szCs w:val="24"/>
        </w:rPr>
        <w:t xml:space="preserve">(RAC) </w:t>
      </w:r>
    </w:p>
    <w:p w14:paraId="0F9A93B1" w14:textId="77777777" w:rsidR="00586443" w:rsidRPr="00586443" w:rsidRDefault="00586443"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color w:val="000000"/>
          <w:sz w:val="24"/>
          <w:szCs w:val="24"/>
        </w:rPr>
        <w:t xml:space="preserve">The strategy also looks to focus on safe speeds, this is looked to be done through engagement with the public and the creation of an awareness of the dangers of excessive speed and especially pointing out hot spot locations where there is the most danger from speeding. Looking into safer vehicles can also be beneficial and utilising and embracing ever developing technology to assist in the reduction of collisions and deaths. The strategy also looks at the importance of safe road users and the best way to protect the vulnerable who use the roads such as cyclists and to bolster schemes aimed at detailing the safety of bike users on roads. The final piece of the strategy focuses on post-crash response, ensuring that collisions are reported on, responded </w:t>
      </w:r>
      <w:proofErr w:type="gramStart"/>
      <w:r w:rsidRPr="00586443">
        <w:rPr>
          <w:rFonts w:asciiTheme="minorHAnsi" w:hAnsiTheme="minorHAnsi" w:cstheme="minorHAnsi"/>
          <w:color w:val="000000"/>
          <w:sz w:val="24"/>
          <w:szCs w:val="24"/>
        </w:rPr>
        <w:t>to</w:t>
      </w:r>
      <w:proofErr w:type="gramEnd"/>
      <w:r w:rsidRPr="00586443">
        <w:rPr>
          <w:rFonts w:asciiTheme="minorHAnsi" w:hAnsiTheme="minorHAnsi" w:cstheme="minorHAnsi"/>
          <w:color w:val="000000"/>
          <w:sz w:val="24"/>
          <w:szCs w:val="24"/>
        </w:rPr>
        <w:t xml:space="preserve"> and investigated thoroughly to prevent further incidents from happening. The NPCC looked to achieve this through good communication, enforcement, </w:t>
      </w:r>
      <w:proofErr w:type="gramStart"/>
      <w:r w:rsidRPr="00586443">
        <w:rPr>
          <w:rFonts w:asciiTheme="minorHAnsi" w:hAnsiTheme="minorHAnsi" w:cstheme="minorHAnsi"/>
          <w:color w:val="000000"/>
          <w:sz w:val="24"/>
          <w:szCs w:val="24"/>
        </w:rPr>
        <w:t>technology</w:t>
      </w:r>
      <w:proofErr w:type="gramEnd"/>
      <w:r w:rsidRPr="00586443">
        <w:rPr>
          <w:rFonts w:asciiTheme="minorHAnsi" w:hAnsiTheme="minorHAnsi" w:cstheme="minorHAnsi"/>
          <w:color w:val="000000"/>
          <w:sz w:val="24"/>
          <w:szCs w:val="24"/>
        </w:rPr>
        <w:t xml:space="preserve"> and intelligence. It is important that communication between different agencies is clear and that everybody understands the law enforcement that is available in road traffic situations and that better compliance to road safety can be achieved when everyone is aware of the laws. It is also beneficial to show strong enforcement when laws are broken on the roads and showing a proactive approach to the ‘fatal 4’ can bolster public confidence and reassurance when they’re using the roads. With the growth in technology for roads policing through systems such as ANPR and the development of the collision recording system (</w:t>
      </w:r>
      <w:proofErr w:type="spellStart"/>
      <w:r w:rsidRPr="00586443">
        <w:rPr>
          <w:rFonts w:asciiTheme="minorHAnsi" w:hAnsiTheme="minorHAnsi" w:cstheme="minorHAnsi"/>
          <w:color w:val="000000"/>
          <w:sz w:val="24"/>
          <w:szCs w:val="24"/>
        </w:rPr>
        <w:t>CRaSH</w:t>
      </w:r>
      <w:proofErr w:type="spellEnd"/>
      <w:r w:rsidRPr="00586443">
        <w:rPr>
          <w:rFonts w:asciiTheme="minorHAnsi" w:hAnsiTheme="minorHAnsi" w:cstheme="minorHAnsi"/>
          <w:color w:val="000000"/>
          <w:sz w:val="24"/>
          <w:szCs w:val="24"/>
        </w:rPr>
        <w:t>) there is a better knowledge coming through over what areas require assessments of their safety. This can then further assist in the development of intelligence that can be used and shared amongst agencies and forces. (</w:t>
      </w:r>
      <w:r w:rsidRPr="00586443">
        <w:rPr>
          <w:rFonts w:asciiTheme="minorHAnsi" w:hAnsiTheme="minorHAnsi" w:cstheme="minorHAnsi"/>
          <w:i/>
          <w:iCs/>
          <w:color w:val="000000"/>
          <w:sz w:val="24"/>
          <w:szCs w:val="24"/>
        </w:rPr>
        <w:t>NPCC 2018)</w:t>
      </w:r>
    </w:p>
    <w:p w14:paraId="3820B169" w14:textId="77777777" w:rsidR="00586443" w:rsidRPr="00586443" w:rsidRDefault="00586443" w:rsidP="00586443">
      <w:pPr>
        <w:spacing w:line="360" w:lineRule="auto"/>
        <w:rPr>
          <w:rFonts w:asciiTheme="minorHAnsi" w:hAnsiTheme="minorHAnsi" w:cstheme="minorHAnsi"/>
          <w:color w:val="000000"/>
          <w:sz w:val="24"/>
          <w:szCs w:val="24"/>
        </w:rPr>
      </w:pPr>
      <w:r w:rsidRPr="00586443">
        <w:rPr>
          <w:rFonts w:asciiTheme="minorHAnsi" w:hAnsiTheme="minorHAnsi" w:cstheme="minorHAnsi"/>
          <w:color w:val="000000"/>
          <w:sz w:val="24"/>
          <w:szCs w:val="24"/>
        </w:rPr>
        <w:t xml:space="preserve">The roads policing department can also be of great beneficial value to helping in the disruption of criminal activity. There is research that suggests that there is a link between people who commit offences on the road and those who are involved in other crimes with 79% of disqualified drivers having a criminal record, 4 times that of the </w:t>
      </w:r>
      <w:proofErr w:type="gramStart"/>
      <w:r w:rsidRPr="00586443">
        <w:rPr>
          <w:rFonts w:asciiTheme="minorHAnsi" w:hAnsiTheme="minorHAnsi" w:cstheme="minorHAnsi"/>
          <w:color w:val="000000"/>
          <w:sz w:val="24"/>
          <w:szCs w:val="24"/>
        </w:rPr>
        <w:t>general public</w:t>
      </w:r>
      <w:proofErr w:type="gramEnd"/>
      <w:r w:rsidRPr="00586443">
        <w:rPr>
          <w:rFonts w:asciiTheme="minorHAnsi" w:hAnsiTheme="minorHAnsi" w:cstheme="minorHAnsi"/>
          <w:color w:val="000000"/>
          <w:sz w:val="24"/>
          <w:szCs w:val="24"/>
        </w:rPr>
        <w:t xml:space="preserve">. </w:t>
      </w:r>
      <w:r w:rsidRPr="00586443">
        <w:rPr>
          <w:rFonts w:asciiTheme="minorHAnsi" w:hAnsiTheme="minorHAnsi" w:cstheme="minorHAnsi"/>
          <w:i/>
          <w:iCs/>
          <w:color w:val="000000"/>
          <w:sz w:val="24"/>
          <w:szCs w:val="24"/>
        </w:rPr>
        <w:t xml:space="preserve">(Blackstone, p.441) </w:t>
      </w:r>
      <w:r w:rsidRPr="00586443">
        <w:rPr>
          <w:rFonts w:asciiTheme="minorHAnsi" w:hAnsiTheme="minorHAnsi" w:cstheme="minorHAnsi"/>
          <w:color w:val="000000"/>
          <w:sz w:val="24"/>
          <w:szCs w:val="24"/>
        </w:rPr>
        <w:t xml:space="preserve">Police forces have at their disposal a great number of powers to stop and seize vehicles and these powers can be used to disrupt criminal activity with powers </w:t>
      </w:r>
      <w:r w:rsidRPr="00586443">
        <w:rPr>
          <w:rFonts w:asciiTheme="minorHAnsi" w:hAnsiTheme="minorHAnsi" w:cstheme="minorHAnsi"/>
          <w:color w:val="000000"/>
          <w:sz w:val="24"/>
          <w:szCs w:val="24"/>
        </w:rPr>
        <w:lastRenderedPageBreak/>
        <w:t xml:space="preserve">allowing police to seize vehicles that have been used to commit crimes. The development of technology on the roads is a real asset to the police being able to tackle criminality on the roads and the potential to assist in counterterrorism with the use of ANPR, CCTV, facial </w:t>
      </w:r>
      <w:proofErr w:type="gramStart"/>
      <w:r w:rsidRPr="00586443">
        <w:rPr>
          <w:rFonts w:asciiTheme="minorHAnsi" w:hAnsiTheme="minorHAnsi" w:cstheme="minorHAnsi"/>
          <w:color w:val="000000"/>
          <w:sz w:val="24"/>
          <w:szCs w:val="24"/>
        </w:rPr>
        <w:t>recognition</w:t>
      </w:r>
      <w:proofErr w:type="gramEnd"/>
      <w:r w:rsidRPr="00586443">
        <w:rPr>
          <w:rFonts w:asciiTheme="minorHAnsi" w:hAnsiTheme="minorHAnsi" w:cstheme="minorHAnsi"/>
          <w:color w:val="000000"/>
          <w:sz w:val="24"/>
          <w:szCs w:val="24"/>
        </w:rPr>
        <w:t xml:space="preserve"> and average speed cameras. </w:t>
      </w:r>
      <w:r w:rsidRPr="00586443">
        <w:rPr>
          <w:rFonts w:asciiTheme="minorHAnsi" w:hAnsiTheme="minorHAnsi" w:cstheme="minorHAnsi"/>
          <w:i/>
          <w:iCs/>
          <w:color w:val="000000"/>
          <w:sz w:val="24"/>
          <w:szCs w:val="24"/>
        </w:rPr>
        <w:t>(College of Policing)</w:t>
      </w:r>
      <w:r w:rsidRPr="00586443">
        <w:rPr>
          <w:rFonts w:asciiTheme="minorHAnsi" w:hAnsiTheme="minorHAnsi" w:cstheme="minorHAnsi"/>
          <w:color w:val="000000"/>
          <w:sz w:val="24"/>
          <w:szCs w:val="24"/>
        </w:rPr>
        <w:t xml:space="preserve"> </w:t>
      </w:r>
    </w:p>
    <w:p w14:paraId="5942E741" w14:textId="77777777" w:rsidR="00586443" w:rsidRPr="00586443" w:rsidRDefault="00586443" w:rsidP="00586443">
      <w:pPr>
        <w:spacing w:line="360" w:lineRule="auto"/>
        <w:rPr>
          <w:rFonts w:asciiTheme="minorHAnsi" w:hAnsiTheme="minorHAnsi" w:cstheme="minorHAnsi"/>
          <w:color w:val="000000"/>
          <w:sz w:val="24"/>
          <w:szCs w:val="24"/>
        </w:rPr>
      </w:pPr>
      <w:r w:rsidRPr="00586443">
        <w:rPr>
          <w:rFonts w:asciiTheme="minorHAnsi" w:hAnsiTheme="minorHAnsi" w:cstheme="minorHAnsi"/>
          <w:color w:val="000000"/>
          <w:sz w:val="24"/>
          <w:szCs w:val="24"/>
        </w:rPr>
        <w:t xml:space="preserve">In conclusion there is great merit in the use of regulations and laws that are available to roads policing officers in the battle to combat crime, be that through targeting the ‘fatal 4’ and </w:t>
      </w:r>
      <w:proofErr w:type="gramStart"/>
      <w:r w:rsidRPr="00586443">
        <w:rPr>
          <w:rFonts w:asciiTheme="minorHAnsi" w:hAnsiTheme="minorHAnsi" w:cstheme="minorHAnsi"/>
          <w:color w:val="000000"/>
          <w:sz w:val="24"/>
          <w:szCs w:val="24"/>
        </w:rPr>
        <w:t>through the use of</w:t>
      </w:r>
      <w:proofErr w:type="gramEnd"/>
      <w:r w:rsidRPr="00586443">
        <w:rPr>
          <w:rFonts w:asciiTheme="minorHAnsi" w:hAnsiTheme="minorHAnsi" w:cstheme="minorHAnsi"/>
          <w:color w:val="000000"/>
          <w:sz w:val="24"/>
          <w:szCs w:val="24"/>
        </w:rPr>
        <w:t xml:space="preserve"> newer technologies such as ANPR is assisting in both traffic offences and the ability to target criminal activity across the country through the identifying of number plates showing vehicles of interest. </w:t>
      </w:r>
    </w:p>
    <w:p w14:paraId="0E76136A" w14:textId="77777777" w:rsidR="00BC45F2" w:rsidRPr="00586443" w:rsidRDefault="00BC45F2" w:rsidP="00586443">
      <w:pPr>
        <w:spacing w:line="360" w:lineRule="auto"/>
        <w:rPr>
          <w:rFonts w:asciiTheme="minorHAnsi" w:hAnsiTheme="minorHAnsi" w:cstheme="minorHAnsi"/>
          <w:b/>
          <w:bCs/>
          <w:sz w:val="24"/>
          <w:szCs w:val="24"/>
        </w:rPr>
      </w:pPr>
    </w:p>
    <w:p w14:paraId="65B0E9C1" w14:textId="77777777" w:rsidR="00BC45F2" w:rsidRPr="00586443" w:rsidRDefault="00BC45F2" w:rsidP="00586443">
      <w:pPr>
        <w:spacing w:line="360" w:lineRule="auto"/>
        <w:rPr>
          <w:rFonts w:asciiTheme="minorHAnsi" w:hAnsiTheme="minorHAnsi" w:cstheme="minorHAnsi"/>
          <w:b/>
          <w:bCs/>
          <w:sz w:val="24"/>
          <w:szCs w:val="24"/>
        </w:rPr>
      </w:pPr>
    </w:p>
    <w:p w14:paraId="77FADF23" w14:textId="77777777" w:rsidR="00BC45F2" w:rsidRPr="00586443" w:rsidRDefault="00BC45F2" w:rsidP="00586443">
      <w:pPr>
        <w:spacing w:line="360" w:lineRule="auto"/>
        <w:rPr>
          <w:rFonts w:asciiTheme="minorHAnsi" w:hAnsiTheme="minorHAnsi" w:cstheme="minorHAnsi"/>
          <w:b/>
          <w:bCs/>
          <w:sz w:val="24"/>
          <w:szCs w:val="24"/>
        </w:rPr>
      </w:pPr>
    </w:p>
    <w:p w14:paraId="6FDA7A8C" w14:textId="77777777" w:rsidR="00BC45F2" w:rsidRPr="00586443" w:rsidRDefault="00BC45F2" w:rsidP="00586443">
      <w:pPr>
        <w:spacing w:line="360" w:lineRule="auto"/>
        <w:rPr>
          <w:rFonts w:asciiTheme="minorHAnsi" w:hAnsiTheme="minorHAnsi" w:cstheme="minorHAnsi"/>
          <w:b/>
          <w:bCs/>
          <w:sz w:val="24"/>
          <w:szCs w:val="24"/>
        </w:rPr>
      </w:pPr>
    </w:p>
    <w:p w14:paraId="6AB73B69" w14:textId="77777777" w:rsidR="00BC45F2" w:rsidRPr="00586443" w:rsidRDefault="00BC45F2" w:rsidP="00586443">
      <w:pPr>
        <w:spacing w:line="360" w:lineRule="auto"/>
        <w:rPr>
          <w:rFonts w:asciiTheme="minorHAnsi" w:hAnsiTheme="minorHAnsi" w:cstheme="minorHAnsi"/>
          <w:b/>
          <w:bCs/>
          <w:sz w:val="24"/>
          <w:szCs w:val="24"/>
        </w:rPr>
      </w:pPr>
    </w:p>
    <w:p w14:paraId="4BB3FFF7" w14:textId="77777777" w:rsidR="00BC45F2" w:rsidRPr="00586443" w:rsidRDefault="00BC45F2" w:rsidP="00586443">
      <w:pPr>
        <w:spacing w:line="360" w:lineRule="auto"/>
        <w:rPr>
          <w:rFonts w:asciiTheme="minorHAnsi" w:hAnsiTheme="minorHAnsi" w:cstheme="minorHAnsi"/>
          <w:b/>
          <w:bCs/>
          <w:sz w:val="24"/>
          <w:szCs w:val="24"/>
        </w:rPr>
      </w:pPr>
    </w:p>
    <w:p w14:paraId="76092534" w14:textId="77777777" w:rsidR="00BC45F2" w:rsidRPr="00586443" w:rsidRDefault="00BC45F2" w:rsidP="00586443">
      <w:pPr>
        <w:spacing w:line="360" w:lineRule="auto"/>
        <w:rPr>
          <w:rFonts w:asciiTheme="minorHAnsi" w:hAnsiTheme="minorHAnsi" w:cstheme="minorHAnsi"/>
          <w:b/>
          <w:bCs/>
          <w:sz w:val="24"/>
          <w:szCs w:val="24"/>
        </w:rPr>
      </w:pPr>
    </w:p>
    <w:p w14:paraId="0C82019C" w14:textId="77777777" w:rsidR="00BC45F2" w:rsidRPr="00586443" w:rsidRDefault="00BC45F2" w:rsidP="00586443">
      <w:pPr>
        <w:spacing w:line="360" w:lineRule="auto"/>
        <w:rPr>
          <w:rFonts w:asciiTheme="minorHAnsi" w:hAnsiTheme="minorHAnsi" w:cstheme="minorHAnsi"/>
          <w:b/>
          <w:bCs/>
          <w:sz w:val="24"/>
          <w:szCs w:val="24"/>
        </w:rPr>
      </w:pPr>
    </w:p>
    <w:p w14:paraId="5EAAA854" w14:textId="77777777" w:rsidR="00BC45F2" w:rsidRPr="00586443" w:rsidRDefault="00BC45F2" w:rsidP="00586443">
      <w:pPr>
        <w:spacing w:line="360" w:lineRule="auto"/>
        <w:rPr>
          <w:rFonts w:asciiTheme="minorHAnsi" w:hAnsiTheme="minorHAnsi" w:cstheme="minorHAnsi"/>
          <w:b/>
          <w:bCs/>
          <w:sz w:val="24"/>
          <w:szCs w:val="24"/>
        </w:rPr>
      </w:pPr>
    </w:p>
    <w:p w14:paraId="6545BDFC" w14:textId="77777777" w:rsidR="00BC45F2" w:rsidRPr="00586443" w:rsidRDefault="00BC45F2" w:rsidP="00586443">
      <w:pPr>
        <w:spacing w:line="360" w:lineRule="auto"/>
        <w:rPr>
          <w:rFonts w:asciiTheme="minorHAnsi" w:hAnsiTheme="minorHAnsi" w:cstheme="minorHAnsi"/>
          <w:b/>
          <w:bCs/>
          <w:sz w:val="24"/>
          <w:szCs w:val="24"/>
        </w:rPr>
      </w:pPr>
    </w:p>
    <w:p w14:paraId="075B647F" w14:textId="77777777" w:rsidR="00BC45F2" w:rsidRPr="00586443" w:rsidRDefault="00BC45F2" w:rsidP="00586443">
      <w:pPr>
        <w:spacing w:line="360" w:lineRule="auto"/>
        <w:rPr>
          <w:rFonts w:asciiTheme="minorHAnsi" w:hAnsiTheme="minorHAnsi" w:cstheme="minorHAnsi"/>
          <w:b/>
          <w:bCs/>
          <w:sz w:val="24"/>
          <w:szCs w:val="24"/>
        </w:rPr>
      </w:pPr>
    </w:p>
    <w:p w14:paraId="07FA0097" w14:textId="77777777" w:rsidR="00BC45F2" w:rsidRPr="00586443" w:rsidRDefault="00BC45F2" w:rsidP="00586443">
      <w:pPr>
        <w:spacing w:line="360" w:lineRule="auto"/>
        <w:rPr>
          <w:rFonts w:asciiTheme="minorHAnsi" w:hAnsiTheme="minorHAnsi" w:cstheme="minorHAnsi"/>
          <w:b/>
          <w:bCs/>
          <w:sz w:val="24"/>
          <w:szCs w:val="24"/>
        </w:rPr>
      </w:pPr>
    </w:p>
    <w:p w14:paraId="0941231C" w14:textId="77777777" w:rsidR="00BC45F2" w:rsidRPr="00586443" w:rsidRDefault="00BC45F2" w:rsidP="00586443">
      <w:pPr>
        <w:spacing w:line="360" w:lineRule="auto"/>
        <w:rPr>
          <w:rFonts w:asciiTheme="minorHAnsi" w:hAnsiTheme="minorHAnsi" w:cstheme="minorHAnsi"/>
          <w:b/>
          <w:bCs/>
          <w:sz w:val="24"/>
          <w:szCs w:val="24"/>
        </w:rPr>
      </w:pPr>
    </w:p>
    <w:p w14:paraId="68C12F4E" w14:textId="77777777" w:rsidR="00BC45F2" w:rsidRPr="00586443" w:rsidRDefault="00BC45F2" w:rsidP="00586443">
      <w:pPr>
        <w:spacing w:line="360" w:lineRule="auto"/>
        <w:rPr>
          <w:rFonts w:asciiTheme="minorHAnsi" w:hAnsiTheme="minorHAnsi" w:cstheme="minorHAnsi"/>
          <w:b/>
          <w:bCs/>
          <w:sz w:val="24"/>
          <w:szCs w:val="24"/>
        </w:rPr>
      </w:pPr>
    </w:p>
    <w:p w14:paraId="0A0DFFAD" w14:textId="6FB716A5" w:rsidR="00BC45F2" w:rsidRPr="00586443" w:rsidRDefault="00BC45F2" w:rsidP="00586443">
      <w:pPr>
        <w:spacing w:line="360" w:lineRule="auto"/>
        <w:rPr>
          <w:rFonts w:asciiTheme="minorHAnsi" w:hAnsiTheme="minorHAnsi" w:cstheme="minorHAnsi"/>
          <w:b/>
          <w:bCs/>
          <w:sz w:val="24"/>
          <w:szCs w:val="24"/>
        </w:rPr>
      </w:pPr>
    </w:p>
    <w:p w14:paraId="5DECB897" w14:textId="5D727469" w:rsidR="00847A47" w:rsidRPr="00586443" w:rsidRDefault="00847A47" w:rsidP="00586443">
      <w:pPr>
        <w:spacing w:line="360" w:lineRule="auto"/>
        <w:rPr>
          <w:rFonts w:asciiTheme="minorHAnsi" w:hAnsiTheme="minorHAnsi" w:cstheme="minorHAnsi"/>
          <w:b/>
          <w:bCs/>
          <w:sz w:val="24"/>
          <w:szCs w:val="24"/>
        </w:rPr>
      </w:pPr>
    </w:p>
    <w:p w14:paraId="0AE8CE25" w14:textId="2039076F" w:rsidR="00847A47" w:rsidRPr="00586443" w:rsidRDefault="00847A47" w:rsidP="00586443">
      <w:pPr>
        <w:spacing w:line="360" w:lineRule="auto"/>
        <w:rPr>
          <w:rFonts w:asciiTheme="minorHAnsi" w:hAnsiTheme="minorHAnsi" w:cstheme="minorHAnsi"/>
          <w:b/>
          <w:bCs/>
          <w:sz w:val="24"/>
          <w:szCs w:val="24"/>
        </w:rPr>
      </w:pPr>
    </w:p>
    <w:p w14:paraId="46DEE452" w14:textId="6FEA0410" w:rsidR="00847A47" w:rsidRPr="00586443" w:rsidRDefault="00847A47" w:rsidP="00586443">
      <w:pPr>
        <w:spacing w:line="360" w:lineRule="auto"/>
        <w:rPr>
          <w:rFonts w:asciiTheme="minorHAnsi" w:hAnsiTheme="minorHAnsi" w:cstheme="minorHAnsi"/>
          <w:b/>
          <w:bCs/>
          <w:sz w:val="24"/>
          <w:szCs w:val="24"/>
        </w:rPr>
      </w:pPr>
    </w:p>
    <w:p w14:paraId="7FAAD7B0" w14:textId="58218122" w:rsidR="00847A47" w:rsidRPr="00586443" w:rsidRDefault="00847A47" w:rsidP="00586443">
      <w:pPr>
        <w:spacing w:line="360" w:lineRule="auto"/>
        <w:rPr>
          <w:rFonts w:asciiTheme="minorHAnsi" w:hAnsiTheme="minorHAnsi" w:cstheme="minorHAnsi"/>
          <w:b/>
          <w:bCs/>
          <w:sz w:val="24"/>
          <w:szCs w:val="24"/>
        </w:rPr>
      </w:pPr>
    </w:p>
    <w:p w14:paraId="1863DB7B" w14:textId="49E7C743" w:rsidR="00847A47" w:rsidRPr="00586443" w:rsidRDefault="00847A47" w:rsidP="00586443">
      <w:pPr>
        <w:spacing w:line="360" w:lineRule="auto"/>
        <w:rPr>
          <w:rFonts w:asciiTheme="minorHAnsi" w:hAnsiTheme="minorHAnsi" w:cstheme="minorHAnsi"/>
          <w:b/>
          <w:bCs/>
          <w:sz w:val="24"/>
          <w:szCs w:val="24"/>
        </w:rPr>
      </w:pPr>
    </w:p>
    <w:p w14:paraId="5BD43D6A" w14:textId="7844F0CF" w:rsidR="00847A47" w:rsidRPr="00586443" w:rsidRDefault="00847A47" w:rsidP="00586443">
      <w:pPr>
        <w:spacing w:line="360" w:lineRule="auto"/>
        <w:rPr>
          <w:rFonts w:asciiTheme="minorHAnsi" w:hAnsiTheme="minorHAnsi" w:cstheme="minorHAnsi"/>
          <w:b/>
          <w:bCs/>
          <w:sz w:val="24"/>
          <w:szCs w:val="24"/>
        </w:rPr>
      </w:pPr>
    </w:p>
    <w:p w14:paraId="07D72539" w14:textId="72C63B86" w:rsidR="00847A47" w:rsidRDefault="00847A47" w:rsidP="00586443">
      <w:pPr>
        <w:spacing w:line="360" w:lineRule="auto"/>
        <w:rPr>
          <w:rFonts w:asciiTheme="minorHAnsi" w:hAnsiTheme="minorHAnsi" w:cstheme="minorHAnsi"/>
          <w:b/>
          <w:bCs/>
          <w:sz w:val="24"/>
          <w:szCs w:val="24"/>
        </w:rPr>
      </w:pPr>
    </w:p>
    <w:p w14:paraId="39E6895A" w14:textId="77777777" w:rsidR="00F322DC" w:rsidRPr="00586443" w:rsidRDefault="00F322DC" w:rsidP="00586443">
      <w:pPr>
        <w:spacing w:line="360" w:lineRule="auto"/>
        <w:rPr>
          <w:rFonts w:asciiTheme="minorHAnsi" w:hAnsiTheme="minorHAnsi" w:cstheme="minorHAnsi"/>
          <w:b/>
          <w:bCs/>
          <w:sz w:val="24"/>
          <w:szCs w:val="24"/>
        </w:rPr>
      </w:pPr>
    </w:p>
    <w:p w14:paraId="17F34191" w14:textId="5640ABDC" w:rsidR="00BC45F2" w:rsidRPr="00586443" w:rsidRDefault="00BC45F2" w:rsidP="00586443">
      <w:pPr>
        <w:spacing w:line="360" w:lineRule="auto"/>
        <w:rPr>
          <w:rFonts w:asciiTheme="minorHAnsi" w:hAnsiTheme="minorHAnsi" w:cstheme="minorHAnsi"/>
          <w:b/>
          <w:bCs/>
          <w:sz w:val="24"/>
          <w:szCs w:val="24"/>
        </w:rPr>
      </w:pPr>
      <w:r w:rsidRPr="00586443">
        <w:rPr>
          <w:rFonts w:asciiTheme="minorHAnsi" w:hAnsiTheme="minorHAnsi" w:cstheme="minorHAnsi"/>
          <w:b/>
          <w:bCs/>
          <w:sz w:val="24"/>
          <w:szCs w:val="24"/>
        </w:rPr>
        <w:lastRenderedPageBreak/>
        <w:t>Question 3</w:t>
      </w:r>
    </w:p>
    <w:p w14:paraId="6A270E85" w14:textId="77777777" w:rsidR="00BC45F2" w:rsidRPr="00586443" w:rsidRDefault="00BC45F2" w:rsidP="00586443">
      <w:pPr>
        <w:spacing w:line="360" w:lineRule="auto"/>
        <w:rPr>
          <w:rFonts w:asciiTheme="minorHAnsi" w:hAnsiTheme="minorHAnsi" w:cstheme="minorHAnsi"/>
          <w:sz w:val="24"/>
          <w:szCs w:val="24"/>
        </w:rPr>
      </w:pPr>
    </w:p>
    <w:p w14:paraId="77650304" w14:textId="77777777" w:rsidR="00BC45F2" w:rsidRPr="00586443" w:rsidRDefault="00BC45F2"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This essay will look to critically evaluate the ways in which police gather information and intelligence and the way in which it is handled and dealt with and the importance of ensuring that personal and sensitive information is looked at and disclosed in an accurate and appropriate manner. Information and Intelligence are a vital part of policing and allows for forces to become aware of situations and to be able to deal with them effectively and appropriately.  </w:t>
      </w:r>
    </w:p>
    <w:p w14:paraId="7931B692" w14:textId="77777777" w:rsidR="00BC45F2" w:rsidRPr="00586443" w:rsidRDefault="00BC45F2" w:rsidP="00586443">
      <w:pPr>
        <w:spacing w:line="360" w:lineRule="auto"/>
        <w:rPr>
          <w:rFonts w:asciiTheme="minorHAnsi" w:hAnsiTheme="minorHAnsi" w:cstheme="minorHAnsi"/>
          <w:i/>
          <w:iCs/>
          <w:sz w:val="24"/>
          <w:szCs w:val="24"/>
        </w:rPr>
      </w:pPr>
      <w:r w:rsidRPr="00586443">
        <w:rPr>
          <w:rFonts w:asciiTheme="minorHAnsi" w:hAnsiTheme="minorHAnsi" w:cstheme="minorHAnsi"/>
          <w:sz w:val="24"/>
          <w:szCs w:val="24"/>
        </w:rPr>
        <w:t xml:space="preserve">When looking at information and intelligence is it important to know the difference between them and how information can become intelligence. Information is raw data that contains knowledge gained about someone or something. Intelligence is information that has been collated and processed to assess its worth. </w:t>
      </w:r>
      <w:r w:rsidRPr="00586443">
        <w:rPr>
          <w:rFonts w:asciiTheme="minorHAnsi" w:hAnsiTheme="minorHAnsi" w:cstheme="minorHAnsi"/>
          <w:i/>
          <w:iCs/>
          <w:sz w:val="24"/>
          <w:szCs w:val="24"/>
        </w:rPr>
        <w:t xml:space="preserve">(Intelligence 101) </w:t>
      </w:r>
    </w:p>
    <w:p w14:paraId="033604A4" w14:textId="77777777" w:rsidR="00BC45F2" w:rsidRPr="00586443" w:rsidRDefault="00BC45F2"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Gathering information about individuals and organisations can best be obtained through obtaining secret intelligence about their activity. The </w:t>
      </w:r>
      <w:proofErr w:type="gramStart"/>
      <w:r w:rsidRPr="00586443">
        <w:rPr>
          <w:rFonts w:asciiTheme="minorHAnsi" w:hAnsiTheme="minorHAnsi" w:cstheme="minorHAnsi"/>
          <w:sz w:val="24"/>
          <w:szCs w:val="24"/>
        </w:rPr>
        <w:t>principle</w:t>
      </w:r>
      <w:proofErr w:type="gramEnd"/>
      <w:r w:rsidRPr="00586443">
        <w:rPr>
          <w:rFonts w:asciiTheme="minorHAnsi" w:hAnsiTheme="minorHAnsi" w:cstheme="minorHAnsi"/>
          <w:sz w:val="24"/>
          <w:szCs w:val="24"/>
        </w:rPr>
        <w:t xml:space="preserve"> techniques for gathering intelligence are, covert human intelligence sources also known as ‘agents’, direct surveillance through observing people or following them. Through the interception of the communications of persons of interesting, monitoring their phone calls, </w:t>
      </w:r>
      <w:proofErr w:type="gramStart"/>
      <w:r w:rsidRPr="00586443">
        <w:rPr>
          <w:rFonts w:asciiTheme="minorHAnsi" w:hAnsiTheme="minorHAnsi" w:cstheme="minorHAnsi"/>
          <w:sz w:val="24"/>
          <w:szCs w:val="24"/>
        </w:rPr>
        <w:t>emails</w:t>
      </w:r>
      <w:proofErr w:type="gramEnd"/>
      <w:r w:rsidRPr="00586443">
        <w:rPr>
          <w:rFonts w:asciiTheme="minorHAnsi" w:hAnsiTheme="minorHAnsi" w:cstheme="minorHAnsi"/>
          <w:sz w:val="24"/>
          <w:szCs w:val="24"/>
        </w:rPr>
        <w:t xml:space="preserve"> and social media presence. </w:t>
      </w:r>
      <w:proofErr w:type="gramStart"/>
      <w:r w:rsidRPr="00586443">
        <w:rPr>
          <w:rFonts w:asciiTheme="minorHAnsi" w:hAnsiTheme="minorHAnsi" w:cstheme="minorHAnsi"/>
          <w:sz w:val="24"/>
          <w:szCs w:val="24"/>
        </w:rPr>
        <w:t>And also</w:t>
      </w:r>
      <w:proofErr w:type="gramEnd"/>
      <w:r w:rsidRPr="00586443">
        <w:rPr>
          <w:rFonts w:asciiTheme="minorHAnsi" w:hAnsiTheme="minorHAnsi" w:cstheme="minorHAnsi"/>
          <w:sz w:val="24"/>
          <w:szCs w:val="24"/>
        </w:rPr>
        <w:t xml:space="preserve">, through more intrusive surveillance, through listening devices that could be placed in people’s homes, workplace or cars. </w:t>
      </w:r>
      <w:proofErr w:type="gramStart"/>
      <w:r w:rsidRPr="00586443">
        <w:rPr>
          <w:rFonts w:asciiTheme="minorHAnsi" w:hAnsiTheme="minorHAnsi" w:cstheme="minorHAnsi"/>
          <w:sz w:val="24"/>
          <w:szCs w:val="24"/>
        </w:rPr>
        <w:t>All of</w:t>
      </w:r>
      <w:proofErr w:type="gramEnd"/>
      <w:r w:rsidRPr="00586443">
        <w:rPr>
          <w:rFonts w:asciiTheme="minorHAnsi" w:hAnsiTheme="minorHAnsi" w:cstheme="minorHAnsi"/>
          <w:sz w:val="24"/>
          <w:szCs w:val="24"/>
        </w:rPr>
        <w:t xml:space="preserve"> these types of intelligence gathering are done in line with legal requirements with the use of such techniques being independently looked at by the IPCO.</w:t>
      </w:r>
      <w:r w:rsidRPr="00586443">
        <w:rPr>
          <w:rFonts w:asciiTheme="minorHAnsi" w:hAnsiTheme="minorHAnsi" w:cstheme="minorHAnsi"/>
          <w:i/>
          <w:iCs/>
          <w:sz w:val="24"/>
          <w:szCs w:val="24"/>
        </w:rPr>
        <w:t xml:space="preserve"> </w:t>
      </w:r>
      <w:r w:rsidRPr="00586443">
        <w:rPr>
          <w:rFonts w:asciiTheme="minorHAnsi" w:hAnsiTheme="minorHAnsi" w:cstheme="minorHAnsi"/>
          <w:sz w:val="24"/>
          <w:szCs w:val="24"/>
        </w:rPr>
        <w:t xml:space="preserve">When using more intrusive measures to obtain intelligence it is important to ensure that it is necessary and proportionate to do so. </w:t>
      </w:r>
      <w:r w:rsidRPr="00586443">
        <w:rPr>
          <w:rFonts w:asciiTheme="minorHAnsi" w:hAnsiTheme="minorHAnsi" w:cstheme="minorHAnsi"/>
          <w:i/>
          <w:iCs/>
          <w:sz w:val="24"/>
          <w:szCs w:val="24"/>
        </w:rPr>
        <w:t xml:space="preserve">(MI5.gov) </w:t>
      </w:r>
    </w:p>
    <w:p w14:paraId="4A5CB5F5" w14:textId="5D92E1E6" w:rsidR="00BC45F2" w:rsidRPr="00586443" w:rsidRDefault="00BC45F2" w:rsidP="00586443">
      <w:pPr>
        <w:spacing w:line="360" w:lineRule="auto"/>
        <w:rPr>
          <w:rFonts w:asciiTheme="minorHAnsi" w:hAnsiTheme="minorHAnsi" w:cstheme="minorHAnsi"/>
          <w:i/>
          <w:iCs/>
          <w:sz w:val="24"/>
          <w:szCs w:val="24"/>
        </w:rPr>
      </w:pPr>
      <w:r w:rsidRPr="00586443">
        <w:rPr>
          <w:rFonts w:asciiTheme="minorHAnsi" w:hAnsiTheme="minorHAnsi" w:cstheme="minorHAnsi"/>
          <w:sz w:val="24"/>
          <w:szCs w:val="24"/>
        </w:rPr>
        <w:t xml:space="preserve">Within the police service the 3x5x2 aspect of the National Intelligence Model is used to grade the intelligence obtained. This grading system gives a numerical and alphabetical value to interpret how reliable a piece of intelligence may be. When looking at the information given and its potential to become intelligence it is important for the credibility of the information to be fully established </w:t>
      </w:r>
      <w:proofErr w:type="gramStart"/>
      <w:r w:rsidRPr="00586443">
        <w:rPr>
          <w:rFonts w:asciiTheme="minorHAnsi" w:hAnsiTheme="minorHAnsi" w:cstheme="minorHAnsi"/>
          <w:sz w:val="24"/>
          <w:szCs w:val="24"/>
        </w:rPr>
        <w:t>in order for</w:t>
      </w:r>
      <w:proofErr w:type="gramEnd"/>
      <w:r w:rsidRPr="00586443">
        <w:rPr>
          <w:rFonts w:asciiTheme="minorHAnsi" w:hAnsiTheme="minorHAnsi" w:cstheme="minorHAnsi"/>
          <w:sz w:val="24"/>
          <w:szCs w:val="24"/>
        </w:rPr>
        <w:t xml:space="preserve"> it to be best used. There are three types of grading levels of sources of intelligence. The first grading is Reliable, this can be used when the source is deemed to be competent and the information is deemed to be reliable, this can come from people or scientific and forensic sources. The second level is Untested, this is met when a source has not previously given information </w:t>
      </w:r>
      <w:proofErr w:type="gramStart"/>
      <w:r w:rsidRPr="00586443">
        <w:rPr>
          <w:rFonts w:asciiTheme="minorHAnsi" w:hAnsiTheme="minorHAnsi" w:cstheme="minorHAnsi"/>
          <w:sz w:val="24"/>
          <w:szCs w:val="24"/>
        </w:rPr>
        <w:t>before</w:t>
      </w:r>
      <w:proofErr w:type="gramEnd"/>
      <w:r w:rsidRPr="00586443">
        <w:rPr>
          <w:rFonts w:asciiTheme="minorHAnsi" w:hAnsiTheme="minorHAnsi" w:cstheme="minorHAnsi"/>
          <w:sz w:val="24"/>
          <w:szCs w:val="24"/>
        </w:rPr>
        <w:t xml:space="preserve"> and the </w:t>
      </w:r>
      <w:r w:rsidRPr="00586443">
        <w:rPr>
          <w:rFonts w:asciiTheme="minorHAnsi" w:hAnsiTheme="minorHAnsi" w:cstheme="minorHAnsi"/>
          <w:sz w:val="24"/>
          <w:szCs w:val="24"/>
        </w:rPr>
        <w:lastRenderedPageBreak/>
        <w:t xml:space="preserve">source cannot be deemed to be reliable and the information should be looked at with caution. The third being Not Reliable, this is met when there is reasonable doubt over the reliability of the source and the authenticity of the information received and further corroboration would be required. </w:t>
      </w:r>
      <w:r w:rsidRPr="00586443">
        <w:rPr>
          <w:rFonts w:asciiTheme="minorHAnsi" w:hAnsiTheme="minorHAnsi" w:cstheme="minorHAnsi"/>
          <w:i/>
          <w:iCs/>
          <w:sz w:val="24"/>
          <w:szCs w:val="24"/>
        </w:rPr>
        <w:t xml:space="preserve">(College of Policing 2015) </w:t>
      </w:r>
    </w:p>
    <w:p w14:paraId="61BD628D" w14:textId="77777777" w:rsidR="00BC45F2" w:rsidRPr="00586443" w:rsidRDefault="00BC45F2"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The next part to look at is to assess the information, looking at how it became known and how it compares to any other available intelligence going on a scale from A-E. The first option, A, refers to information that has been obtained first-hand and is known directly by the source through witnessing it. The second, B, refers to information that is not known directed by the </w:t>
      </w:r>
      <w:proofErr w:type="gramStart"/>
      <w:r w:rsidRPr="00586443">
        <w:rPr>
          <w:rFonts w:asciiTheme="minorHAnsi" w:hAnsiTheme="minorHAnsi" w:cstheme="minorHAnsi"/>
          <w:sz w:val="24"/>
          <w:szCs w:val="24"/>
        </w:rPr>
        <w:t>source</w:t>
      </w:r>
      <w:proofErr w:type="gramEnd"/>
      <w:r w:rsidRPr="00586443">
        <w:rPr>
          <w:rFonts w:asciiTheme="minorHAnsi" w:hAnsiTheme="minorHAnsi" w:cstheme="minorHAnsi"/>
          <w:sz w:val="24"/>
          <w:szCs w:val="24"/>
        </w:rPr>
        <w:t xml:space="preserve"> but its reliability and credibility can be corroborated by separate information. The third, C, is information that is known indirectly by the source and has been passed on by someone else. The fourth, D, is when it is not known how the information has come about and that there is no way of assessing its credibility. The final, E, refers to information that is believed to be false. </w:t>
      </w:r>
      <w:r w:rsidRPr="00586443">
        <w:rPr>
          <w:rFonts w:asciiTheme="minorHAnsi" w:hAnsiTheme="minorHAnsi" w:cstheme="minorHAnsi"/>
          <w:i/>
          <w:iCs/>
          <w:sz w:val="24"/>
          <w:szCs w:val="24"/>
        </w:rPr>
        <w:t xml:space="preserve">(College of Policing 2015) </w:t>
      </w:r>
      <w:r w:rsidRPr="00586443">
        <w:rPr>
          <w:rFonts w:asciiTheme="minorHAnsi" w:hAnsiTheme="minorHAnsi" w:cstheme="minorHAnsi"/>
          <w:sz w:val="24"/>
          <w:szCs w:val="24"/>
        </w:rPr>
        <w:t xml:space="preserve"> </w:t>
      </w:r>
    </w:p>
    <w:p w14:paraId="397AB74E" w14:textId="77777777" w:rsidR="00BC45F2" w:rsidRPr="00586443" w:rsidRDefault="00BC45F2" w:rsidP="00586443">
      <w:pPr>
        <w:spacing w:line="360" w:lineRule="auto"/>
        <w:rPr>
          <w:rFonts w:asciiTheme="minorHAnsi" w:hAnsiTheme="minorHAnsi" w:cstheme="minorHAnsi"/>
          <w:i/>
          <w:iCs/>
          <w:sz w:val="24"/>
          <w:szCs w:val="24"/>
        </w:rPr>
      </w:pPr>
      <w:r w:rsidRPr="00586443">
        <w:rPr>
          <w:rFonts w:asciiTheme="minorHAnsi" w:hAnsiTheme="minorHAnsi" w:cstheme="minorHAnsi"/>
          <w:sz w:val="24"/>
          <w:szCs w:val="24"/>
        </w:rPr>
        <w:t xml:space="preserve">The final aspect of the model looks at the way in which information is to be shared. There is intelligence that is marked as Lawful sharing permitted. </w:t>
      </w:r>
      <w:proofErr w:type="gramStart"/>
      <w:r w:rsidRPr="00586443">
        <w:rPr>
          <w:rFonts w:asciiTheme="minorHAnsi" w:hAnsiTheme="minorHAnsi" w:cstheme="minorHAnsi"/>
          <w:sz w:val="24"/>
          <w:szCs w:val="24"/>
        </w:rPr>
        <w:t>In order for</w:t>
      </w:r>
      <w:proofErr w:type="gramEnd"/>
      <w:r w:rsidRPr="00586443">
        <w:rPr>
          <w:rFonts w:asciiTheme="minorHAnsi" w:hAnsiTheme="minorHAnsi" w:cstheme="minorHAnsi"/>
          <w:sz w:val="24"/>
          <w:szCs w:val="24"/>
        </w:rPr>
        <w:t xml:space="preserve"> this to be met there needs to be a policing purpose as to why it is being shared, have a local protocol in place and there needs to be a legitimate reason as to why the recipient requires it. When looking at passing on intelligence it is important to look at who it is who is asking for it, why they want it and what they are planning to do with it. The other option is Lawful sharing permitted with conditions; this means that the intelligence can be shared but a handling code is put in place to ensure that if the recipient of the intelligence were to then </w:t>
      </w:r>
      <w:proofErr w:type="gramStart"/>
      <w:r w:rsidRPr="00586443">
        <w:rPr>
          <w:rFonts w:asciiTheme="minorHAnsi" w:hAnsiTheme="minorHAnsi" w:cstheme="minorHAnsi"/>
          <w:sz w:val="24"/>
          <w:szCs w:val="24"/>
        </w:rPr>
        <w:t>looked</w:t>
      </w:r>
      <w:proofErr w:type="gramEnd"/>
      <w:r w:rsidRPr="00586443">
        <w:rPr>
          <w:rFonts w:asciiTheme="minorHAnsi" w:hAnsiTheme="minorHAnsi" w:cstheme="minorHAnsi"/>
          <w:sz w:val="24"/>
          <w:szCs w:val="24"/>
        </w:rPr>
        <w:t xml:space="preserve"> to pass it on again they are required to get clearance from the original source first. </w:t>
      </w:r>
      <w:r w:rsidRPr="00586443">
        <w:rPr>
          <w:rFonts w:asciiTheme="minorHAnsi" w:hAnsiTheme="minorHAnsi" w:cstheme="minorHAnsi"/>
          <w:i/>
          <w:iCs/>
          <w:sz w:val="24"/>
          <w:szCs w:val="24"/>
        </w:rPr>
        <w:t xml:space="preserve">(College of Policing 2015) </w:t>
      </w:r>
    </w:p>
    <w:p w14:paraId="33D6FD62" w14:textId="77777777" w:rsidR="00BC45F2" w:rsidRPr="00586443" w:rsidRDefault="00BC45F2"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This model can be used by police officers to look at information they obtain from a variety of places including from contact with the public, via social media appeals, through stop searches and through other avenues such as Crimestoppers where information can be passed over anonymously. </w:t>
      </w:r>
    </w:p>
    <w:p w14:paraId="59C36E78" w14:textId="77777777" w:rsidR="00BC45F2" w:rsidRPr="00586443" w:rsidRDefault="00BC45F2"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Crimestoppers has been established since 1988 and is an was initially set up as a phone only service where people could provide information about crimes without their personal details being passed over to police. With the growing trend of social media and online services Crimestoppers has now grown to use both telephone and an online contact centre. It was set up as a way of allowing people who are too afraid to come forward to the police with </w:t>
      </w:r>
      <w:r w:rsidRPr="00586443">
        <w:rPr>
          <w:rFonts w:asciiTheme="minorHAnsi" w:hAnsiTheme="minorHAnsi" w:cstheme="minorHAnsi"/>
          <w:sz w:val="24"/>
          <w:szCs w:val="24"/>
        </w:rPr>
        <w:lastRenderedPageBreak/>
        <w:t xml:space="preserve">information another avenue to provide it and since its creation and through its appeals it has assisted in over 140,000 arrests. </w:t>
      </w:r>
      <w:r w:rsidRPr="00586443">
        <w:rPr>
          <w:rFonts w:asciiTheme="minorHAnsi" w:hAnsiTheme="minorHAnsi" w:cstheme="minorHAnsi"/>
          <w:i/>
          <w:iCs/>
          <w:sz w:val="24"/>
          <w:szCs w:val="24"/>
        </w:rPr>
        <w:t>(Crimestoppers 2021)</w:t>
      </w:r>
      <w:r w:rsidRPr="00586443">
        <w:rPr>
          <w:rFonts w:asciiTheme="minorHAnsi" w:hAnsiTheme="minorHAnsi" w:cstheme="minorHAnsi"/>
          <w:sz w:val="24"/>
          <w:szCs w:val="24"/>
        </w:rPr>
        <w:t xml:space="preserve"> </w:t>
      </w:r>
    </w:p>
    <w:p w14:paraId="3971D194" w14:textId="77777777" w:rsidR="00BC45F2" w:rsidRPr="00586443" w:rsidRDefault="00BC45F2" w:rsidP="00586443">
      <w:pPr>
        <w:spacing w:line="360" w:lineRule="auto"/>
        <w:rPr>
          <w:rFonts w:asciiTheme="minorHAnsi" w:hAnsiTheme="minorHAnsi" w:cstheme="minorHAnsi"/>
          <w:i/>
          <w:iCs/>
          <w:sz w:val="24"/>
          <w:szCs w:val="24"/>
        </w:rPr>
      </w:pPr>
      <w:r w:rsidRPr="00586443">
        <w:rPr>
          <w:rFonts w:asciiTheme="minorHAnsi" w:hAnsiTheme="minorHAnsi" w:cstheme="minorHAnsi"/>
          <w:sz w:val="24"/>
          <w:szCs w:val="24"/>
        </w:rPr>
        <w:t xml:space="preserve">Crimestoppers assists the police by working together to filter information obtained before passing it over and allowing police to research and check the accuracy and potential supportive information that is received. </w:t>
      </w:r>
      <w:r w:rsidRPr="00586443">
        <w:rPr>
          <w:rFonts w:asciiTheme="minorHAnsi" w:hAnsiTheme="minorHAnsi" w:cstheme="minorHAnsi"/>
          <w:i/>
          <w:iCs/>
          <w:sz w:val="24"/>
          <w:szCs w:val="24"/>
        </w:rPr>
        <w:t xml:space="preserve">(Crimestoppers 2021) </w:t>
      </w:r>
    </w:p>
    <w:p w14:paraId="5E81E864" w14:textId="77777777" w:rsidR="00BC45F2" w:rsidRPr="00586443" w:rsidRDefault="00BC45F2"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Another way in which the police can obtain information and intelligence is through a covert human intelligence source, also known as a CHIS. A CHIS is a person who establishes or maintains a personal or other relationship with a person for the purpose of covertly obtaining information to disclose to others. </w:t>
      </w:r>
      <w:r w:rsidRPr="00586443">
        <w:rPr>
          <w:rFonts w:asciiTheme="minorHAnsi" w:hAnsiTheme="minorHAnsi" w:cstheme="minorHAnsi"/>
          <w:i/>
          <w:iCs/>
          <w:sz w:val="24"/>
          <w:szCs w:val="24"/>
        </w:rPr>
        <w:t xml:space="preserve">(Home Office 2018) </w:t>
      </w:r>
    </w:p>
    <w:p w14:paraId="38BD2510" w14:textId="77777777" w:rsidR="00BC45F2" w:rsidRPr="00586443" w:rsidRDefault="00BC45F2" w:rsidP="00586443">
      <w:pPr>
        <w:spacing w:line="360" w:lineRule="auto"/>
        <w:rPr>
          <w:rFonts w:asciiTheme="minorHAnsi" w:hAnsiTheme="minorHAnsi" w:cstheme="minorHAnsi"/>
          <w:sz w:val="24"/>
          <w:szCs w:val="24"/>
        </w:rPr>
      </w:pPr>
    </w:p>
    <w:p w14:paraId="4B439D65" w14:textId="77777777" w:rsidR="00BC45F2" w:rsidRPr="00586443" w:rsidRDefault="00BC45F2"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In conclusion the obtainment of information and intelligence and the way in which it is processed through the 3x5x2 model is vital in being able to assist police forces in combatting and preventing crime. Knowing that information is being properly assessed and graded allows police to have a confident in the intelligence that is available to them and to be acted upon. In South Wales Police the intelligence department sends out a daily document to the relevant BCU’s proving a breakdown of intelligence that has been gathered on thinks such as drugs, knife crime and notable drivers and offers a great tool for frontline officers to view and be aware of. </w:t>
      </w:r>
    </w:p>
    <w:p w14:paraId="64292CFE" w14:textId="7FF2A6AC" w:rsidR="008860BC" w:rsidRPr="00586443" w:rsidRDefault="008860BC" w:rsidP="00586443">
      <w:pPr>
        <w:spacing w:line="360" w:lineRule="auto"/>
        <w:rPr>
          <w:rFonts w:asciiTheme="minorHAnsi" w:hAnsiTheme="minorHAnsi" w:cstheme="minorHAnsi"/>
          <w:sz w:val="24"/>
          <w:szCs w:val="24"/>
        </w:rPr>
      </w:pPr>
    </w:p>
    <w:p w14:paraId="1AF10A59" w14:textId="2C26C788" w:rsidR="00BC45F2" w:rsidRPr="00586443" w:rsidRDefault="00BC45F2" w:rsidP="00586443">
      <w:pPr>
        <w:spacing w:line="360" w:lineRule="auto"/>
        <w:rPr>
          <w:rFonts w:asciiTheme="minorHAnsi" w:hAnsiTheme="minorHAnsi" w:cstheme="minorHAnsi"/>
          <w:sz w:val="24"/>
          <w:szCs w:val="24"/>
        </w:rPr>
      </w:pPr>
    </w:p>
    <w:p w14:paraId="66C18605" w14:textId="293F50F3" w:rsidR="00BC45F2" w:rsidRPr="00586443" w:rsidRDefault="00BC45F2" w:rsidP="00586443">
      <w:pPr>
        <w:spacing w:line="360" w:lineRule="auto"/>
        <w:rPr>
          <w:rFonts w:asciiTheme="minorHAnsi" w:hAnsiTheme="minorHAnsi" w:cstheme="minorHAnsi"/>
          <w:sz w:val="24"/>
          <w:szCs w:val="24"/>
        </w:rPr>
      </w:pPr>
    </w:p>
    <w:p w14:paraId="18DE223A" w14:textId="7326D504" w:rsidR="00BC45F2" w:rsidRPr="00586443" w:rsidRDefault="00BC45F2" w:rsidP="00586443">
      <w:pPr>
        <w:spacing w:line="360" w:lineRule="auto"/>
        <w:rPr>
          <w:rFonts w:asciiTheme="minorHAnsi" w:hAnsiTheme="minorHAnsi" w:cstheme="minorHAnsi"/>
          <w:b/>
          <w:bCs/>
          <w:sz w:val="24"/>
          <w:szCs w:val="24"/>
        </w:rPr>
      </w:pPr>
    </w:p>
    <w:p w14:paraId="33C6F5B6" w14:textId="72CD1950" w:rsidR="00847A47" w:rsidRPr="00586443" w:rsidRDefault="00847A47" w:rsidP="00586443">
      <w:pPr>
        <w:spacing w:line="360" w:lineRule="auto"/>
        <w:rPr>
          <w:rFonts w:asciiTheme="minorHAnsi" w:hAnsiTheme="minorHAnsi" w:cstheme="minorHAnsi"/>
          <w:b/>
          <w:bCs/>
          <w:sz w:val="24"/>
          <w:szCs w:val="24"/>
        </w:rPr>
      </w:pPr>
    </w:p>
    <w:p w14:paraId="4150F5DE" w14:textId="59F51D63" w:rsidR="00847A47" w:rsidRPr="00586443" w:rsidRDefault="00847A47" w:rsidP="00586443">
      <w:pPr>
        <w:spacing w:line="360" w:lineRule="auto"/>
        <w:rPr>
          <w:rFonts w:asciiTheme="minorHAnsi" w:hAnsiTheme="minorHAnsi" w:cstheme="minorHAnsi"/>
          <w:b/>
          <w:bCs/>
          <w:sz w:val="24"/>
          <w:szCs w:val="24"/>
        </w:rPr>
      </w:pPr>
    </w:p>
    <w:p w14:paraId="2B7553B4" w14:textId="4F18FA14" w:rsidR="00847A47" w:rsidRPr="00586443" w:rsidRDefault="00847A47" w:rsidP="00586443">
      <w:pPr>
        <w:spacing w:line="360" w:lineRule="auto"/>
        <w:rPr>
          <w:rFonts w:asciiTheme="minorHAnsi" w:hAnsiTheme="minorHAnsi" w:cstheme="minorHAnsi"/>
          <w:b/>
          <w:bCs/>
          <w:sz w:val="24"/>
          <w:szCs w:val="24"/>
        </w:rPr>
      </w:pPr>
    </w:p>
    <w:p w14:paraId="0C3EBB5E" w14:textId="5DA6C06A" w:rsidR="00847A47" w:rsidRPr="00586443" w:rsidRDefault="00847A47" w:rsidP="00586443">
      <w:pPr>
        <w:spacing w:line="360" w:lineRule="auto"/>
        <w:rPr>
          <w:rFonts w:asciiTheme="minorHAnsi" w:hAnsiTheme="minorHAnsi" w:cstheme="minorHAnsi"/>
          <w:b/>
          <w:bCs/>
          <w:sz w:val="24"/>
          <w:szCs w:val="24"/>
        </w:rPr>
      </w:pPr>
    </w:p>
    <w:p w14:paraId="61309658" w14:textId="2004A721" w:rsidR="00847A47" w:rsidRPr="00586443" w:rsidRDefault="00847A47" w:rsidP="00586443">
      <w:pPr>
        <w:spacing w:line="360" w:lineRule="auto"/>
        <w:rPr>
          <w:rFonts w:asciiTheme="minorHAnsi" w:hAnsiTheme="minorHAnsi" w:cstheme="minorHAnsi"/>
          <w:b/>
          <w:bCs/>
          <w:sz w:val="24"/>
          <w:szCs w:val="24"/>
        </w:rPr>
      </w:pPr>
    </w:p>
    <w:p w14:paraId="6D8C6BCF" w14:textId="3F10E7B3" w:rsidR="00847A47" w:rsidRPr="00586443" w:rsidRDefault="00847A47" w:rsidP="00586443">
      <w:pPr>
        <w:spacing w:line="360" w:lineRule="auto"/>
        <w:rPr>
          <w:rFonts w:asciiTheme="minorHAnsi" w:hAnsiTheme="minorHAnsi" w:cstheme="minorHAnsi"/>
          <w:b/>
          <w:bCs/>
          <w:sz w:val="24"/>
          <w:szCs w:val="24"/>
        </w:rPr>
      </w:pPr>
    </w:p>
    <w:p w14:paraId="06958F7A" w14:textId="32ADFFCE" w:rsidR="00847A47" w:rsidRPr="00586443" w:rsidRDefault="00847A47" w:rsidP="00586443">
      <w:pPr>
        <w:spacing w:line="360" w:lineRule="auto"/>
        <w:rPr>
          <w:rFonts w:asciiTheme="minorHAnsi" w:hAnsiTheme="minorHAnsi" w:cstheme="minorHAnsi"/>
          <w:b/>
          <w:bCs/>
          <w:sz w:val="24"/>
          <w:szCs w:val="24"/>
        </w:rPr>
      </w:pPr>
    </w:p>
    <w:p w14:paraId="583B5C6C" w14:textId="78558C39" w:rsidR="00847A47" w:rsidRPr="00586443" w:rsidRDefault="00847A47" w:rsidP="00586443">
      <w:pPr>
        <w:spacing w:line="360" w:lineRule="auto"/>
        <w:rPr>
          <w:rFonts w:asciiTheme="minorHAnsi" w:hAnsiTheme="minorHAnsi" w:cstheme="minorHAnsi"/>
          <w:b/>
          <w:bCs/>
          <w:sz w:val="24"/>
          <w:szCs w:val="24"/>
        </w:rPr>
      </w:pPr>
    </w:p>
    <w:p w14:paraId="25B35225" w14:textId="77777777" w:rsidR="00F322DC" w:rsidRPr="00586443" w:rsidRDefault="00F322DC" w:rsidP="00586443">
      <w:pPr>
        <w:spacing w:line="360" w:lineRule="auto"/>
        <w:rPr>
          <w:rFonts w:asciiTheme="minorHAnsi" w:hAnsiTheme="minorHAnsi" w:cstheme="minorHAnsi"/>
          <w:b/>
          <w:bCs/>
          <w:sz w:val="24"/>
          <w:szCs w:val="24"/>
        </w:rPr>
      </w:pPr>
    </w:p>
    <w:p w14:paraId="52B4CDFD" w14:textId="77777777" w:rsidR="00847A47" w:rsidRPr="00586443" w:rsidRDefault="00847A47" w:rsidP="00586443">
      <w:pPr>
        <w:spacing w:line="360" w:lineRule="auto"/>
        <w:rPr>
          <w:rFonts w:asciiTheme="minorHAnsi" w:hAnsiTheme="minorHAnsi" w:cstheme="minorHAnsi"/>
          <w:b/>
          <w:bCs/>
          <w:sz w:val="24"/>
          <w:szCs w:val="24"/>
        </w:rPr>
      </w:pPr>
    </w:p>
    <w:p w14:paraId="1CD3BB1A" w14:textId="77777777" w:rsidR="00BC45F2" w:rsidRPr="00586443" w:rsidRDefault="00BC45F2" w:rsidP="00586443">
      <w:pPr>
        <w:spacing w:line="360" w:lineRule="auto"/>
        <w:rPr>
          <w:rFonts w:asciiTheme="minorHAnsi" w:hAnsiTheme="minorHAnsi" w:cstheme="minorHAnsi"/>
          <w:b/>
          <w:bCs/>
          <w:sz w:val="24"/>
          <w:szCs w:val="24"/>
        </w:rPr>
      </w:pPr>
      <w:r w:rsidRPr="00586443">
        <w:rPr>
          <w:rFonts w:asciiTheme="minorHAnsi" w:hAnsiTheme="minorHAnsi" w:cstheme="minorHAnsi"/>
          <w:b/>
          <w:bCs/>
          <w:sz w:val="24"/>
          <w:szCs w:val="24"/>
        </w:rPr>
        <w:lastRenderedPageBreak/>
        <w:t xml:space="preserve">Question 4 </w:t>
      </w:r>
    </w:p>
    <w:p w14:paraId="01BD987C" w14:textId="77777777" w:rsidR="00BC45F2" w:rsidRPr="00586443" w:rsidRDefault="00BC45F2" w:rsidP="00586443">
      <w:pPr>
        <w:spacing w:line="360" w:lineRule="auto"/>
        <w:rPr>
          <w:rFonts w:asciiTheme="minorHAnsi" w:hAnsiTheme="minorHAnsi" w:cstheme="minorHAnsi"/>
          <w:b/>
          <w:bCs/>
          <w:sz w:val="24"/>
          <w:szCs w:val="24"/>
        </w:rPr>
      </w:pPr>
    </w:p>
    <w:p w14:paraId="7D4F3853" w14:textId="77777777" w:rsidR="00847A47" w:rsidRPr="00586443" w:rsidRDefault="00847A47"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This essay will look to critically evaluate the strategies used by the police when dealing with incidents of public protection, looking at the impact that it has on </w:t>
      </w:r>
      <w:proofErr w:type="gramStart"/>
      <w:r w:rsidRPr="00586443">
        <w:rPr>
          <w:rFonts w:asciiTheme="minorHAnsi" w:hAnsiTheme="minorHAnsi" w:cstheme="minorHAnsi"/>
          <w:sz w:val="24"/>
          <w:szCs w:val="24"/>
        </w:rPr>
        <w:t>victims</w:t>
      </w:r>
      <w:proofErr w:type="gramEnd"/>
      <w:r w:rsidRPr="00586443">
        <w:rPr>
          <w:rFonts w:asciiTheme="minorHAnsi" w:hAnsiTheme="minorHAnsi" w:cstheme="minorHAnsi"/>
          <w:sz w:val="24"/>
          <w:szCs w:val="24"/>
        </w:rPr>
        <w:t xml:space="preserve"> personal attitudes and the investigation process, the association between serious and organised crime groups on these issues.    </w:t>
      </w:r>
    </w:p>
    <w:p w14:paraId="6330CB0D" w14:textId="77777777" w:rsidR="00847A47" w:rsidRPr="00586443" w:rsidRDefault="00847A47" w:rsidP="00586443">
      <w:pPr>
        <w:spacing w:line="360" w:lineRule="auto"/>
        <w:rPr>
          <w:rFonts w:asciiTheme="minorHAnsi" w:hAnsiTheme="minorHAnsi" w:cstheme="minorHAnsi"/>
          <w:color w:val="000000"/>
          <w:sz w:val="24"/>
          <w:szCs w:val="24"/>
        </w:rPr>
      </w:pPr>
      <w:r w:rsidRPr="00586443">
        <w:rPr>
          <w:rFonts w:asciiTheme="minorHAnsi" w:hAnsiTheme="minorHAnsi" w:cstheme="minorHAnsi"/>
          <w:sz w:val="24"/>
          <w:szCs w:val="24"/>
        </w:rPr>
        <w:t xml:space="preserve">The CPS Victim’s Code outlines that a victim is “a person who has suffered harm which was directly caused by a criminal offence”. This can include people who have suffered physical, mental emotional harm or economic loss. </w:t>
      </w:r>
      <w:r w:rsidRPr="00586443">
        <w:rPr>
          <w:rFonts w:asciiTheme="minorHAnsi" w:hAnsiTheme="minorHAnsi" w:cstheme="minorHAnsi"/>
          <w:i/>
          <w:iCs/>
          <w:sz w:val="24"/>
          <w:szCs w:val="24"/>
        </w:rPr>
        <w:t>(</w:t>
      </w:r>
      <w:r w:rsidRPr="00543808">
        <w:rPr>
          <w:rFonts w:asciiTheme="minorHAnsi" w:hAnsiTheme="minorHAnsi" w:cstheme="minorHAnsi"/>
          <w:i/>
          <w:iCs/>
          <w:color w:val="000000"/>
          <w:sz w:val="24"/>
          <w:szCs w:val="24"/>
        </w:rPr>
        <w:t>Ministry of Justice 2021)</w:t>
      </w:r>
      <w:r w:rsidRPr="00543808">
        <w:rPr>
          <w:rFonts w:asciiTheme="minorHAnsi" w:hAnsiTheme="minorHAnsi" w:cstheme="minorHAnsi"/>
          <w:color w:val="000000"/>
          <w:sz w:val="24"/>
          <w:szCs w:val="24"/>
        </w:rPr>
        <w:t> </w:t>
      </w:r>
      <w:r w:rsidRPr="00586443">
        <w:rPr>
          <w:rFonts w:asciiTheme="minorHAnsi" w:hAnsiTheme="minorHAnsi" w:cstheme="minorHAnsi"/>
          <w:i/>
          <w:iCs/>
          <w:color w:val="000000"/>
          <w:sz w:val="24"/>
          <w:szCs w:val="24"/>
        </w:rPr>
        <w:t xml:space="preserve"> </w:t>
      </w:r>
    </w:p>
    <w:p w14:paraId="61EA9826" w14:textId="77777777" w:rsidR="00847A47" w:rsidRPr="00586443" w:rsidRDefault="00847A47"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color w:val="000000"/>
          <w:sz w:val="24"/>
          <w:szCs w:val="24"/>
        </w:rPr>
        <w:t xml:space="preserve">When looking at victims there are also enhanced categories of victims depending on what crime they are a victim of. Victims or crimes such as sexual offences or domestic violence </w:t>
      </w:r>
      <w:proofErr w:type="gramStart"/>
      <w:r w:rsidRPr="00586443">
        <w:rPr>
          <w:rFonts w:asciiTheme="minorHAnsi" w:hAnsiTheme="minorHAnsi" w:cstheme="minorHAnsi"/>
          <w:color w:val="000000"/>
          <w:sz w:val="24"/>
          <w:szCs w:val="24"/>
        </w:rPr>
        <w:t>are considered to be</w:t>
      </w:r>
      <w:proofErr w:type="gramEnd"/>
      <w:r w:rsidRPr="00586443">
        <w:rPr>
          <w:rFonts w:asciiTheme="minorHAnsi" w:hAnsiTheme="minorHAnsi" w:cstheme="minorHAnsi"/>
          <w:color w:val="000000"/>
          <w:sz w:val="24"/>
          <w:szCs w:val="24"/>
        </w:rPr>
        <w:t xml:space="preserve"> victims of the most serious of crimes. The other two categories being persistently targeted, through crimes such as harassment or hate crimes and then vulnerable or intimidated victims. Victims </w:t>
      </w:r>
      <w:proofErr w:type="gramStart"/>
      <w:r w:rsidRPr="00586443">
        <w:rPr>
          <w:rFonts w:asciiTheme="minorHAnsi" w:hAnsiTheme="minorHAnsi" w:cstheme="minorHAnsi"/>
          <w:color w:val="000000"/>
          <w:sz w:val="24"/>
          <w:szCs w:val="24"/>
        </w:rPr>
        <w:t>are considered to be</w:t>
      </w:r>
      <w:proofErr w:type="gramEnd"/>
      <w:r w:rsidRPr="00586443">
        <w:rPr>
          <w:rFonts w:asciiTheme="minorHAnsi" w:hAnsiTheme="minorHAnsi" w:cstheme="minorHAnsi"/>
          <w:color w:val="000000"/>
          <w:sz w:val="24"/>
          <w:szCs w:val="24"/>
        </w:rPr>
        <w:t xml:space="preserve"> vulnerable and intimidated if they were under 18 at the time of an offence, if they are suffering with a mental health disorder, if they have an impairment in social function or intelligence and if they have a physical disability or disorder. </w:t>
      </w:r>
      <w:r w:rsidRPr="00586443">
        <w:rPr>
          <w:rFonts w:asciiTheme="minorHAnsi" w:hAnsiTheme="minorHAnsi" w:cstheme="minorHAnsi"/>
          <w:i/>
          <w:iCs/>
          <w:color w:val="000000"/>
          <w:sz w:val="24"/>
          <w:szCs w:val="24"/>
        </w:rPr>
        <w:t>(</w:t>
      </w:r>
      <w:bookmarkStart w:id="0" w:name="_Hlk104827211"/>
      <w:r w:rsidRPr="00586443">
        <w:rPr>
          <w:rFonts w:asciiTheme="minorHAnsi" w:hAnsiTheme="minorHAnsi" w:cstheme="minorHAnsi"/>
          <w:i/>
          <w:iCs/>
          <w:color w:val="000000"/>
          <w:sz w:val="24"/>
          <w:szCs w:val="24"/>
        </w:rPr>
        <w:t>Central Chambers 2020</w:t>
      </w:r>
      <w:bookmarkEnd w:id="0"/>
      <w:r w:rsidRPr="00586443">
        <w:rPr>
          <w:rFonts w:asciiTheme="minorHAnsi" w:hAnsiTheme="minorHAnsi" w:cstheme="minorHAnsi"/>
          <w:i/>
          <w:iCs/>
          <w:color w:val="000000"/>
          <w:sz w:val="24"/>
          <w:szCs w:val="24"/>
        </w:rPr>
        <w:t xml:space="preserve">) </w:t>
      </w:r>
    </w:p>
    <w:p w14:paraId="7FDBCF41" w14:textId="77777777" w:rsidR="00847A47" w:rsidRPr="00586443" w:rsidRDefault="00847A47" w:rsidP="00586443">
      <w:pPr>
        <w:spacing w:line="360" w:lineRule="auto"/>
        <w:rPr>
          <w:rFonts w:asciiTheme="minorHAnsi" w:hAnsiTheme="minorHAnsi" w:cstheme="minorHAnsi"/>
          <w:color w:val="000000"/>
          <w:sz w:val="24"/>
          <w:szCs w:val="24"/>
        </w:rPr>
      </w:pPr>
      <w:r w:rsidRPr="00586443">
        <w:rPr>
          <w:rFonts w:asciiTheme="minorHAnsi" w:hAnsiTheme="minorHAnsi" w:cstheme="minorHAnsi"/>
          <w:color w:val="000000"/>
          <w:sz w:val="24"/>
          <w:szCs w:val="24"/>
        </w:rPr>
        <w:t xml:space="preserve">The CPS victim’s code states that victims of crime have 12 rights that must be provided to them. The rights are, To be able to understand and be understood, To have the details of the crime recorded without unjustified delay, To be provided with information when reporting the crime, To be referred to services that support victims and have services and support tailored to your needs, To be provided with information about compensation, To be provided with information about the investigation and prosecution, To make a victim personal statement, To be given information about the trial, trial process and your role as a witness, To be given information about the outcome of the case and any appeals, To be paid expenses and have property returned, To be given information about the offender following a conviction and To make a complaint about your rights not being met. </w:t>
      </w:r>
      <w:r w:rsidRPr="00586443">
        <w:rPr>
          <w:rFonts w:asciiTheme="minorHAnsi" w:hAnsiTheme="minorHAnsi" w:cstheme="minorHAnsi"/>
          <w:i/>
          <w:iCs/>
          <w:sz w:val="24"/>
          <w:szCs w:val="24"/>
        </w:rPr>
        <w:t>(</w:t>
      </w:r>
      <w:r w:rsidRPr="00543808">
        <w:rPr>
          <w:rFonts w:asciiTheme="minorHAnsi" w:hAnsiTheme="minorHAnsi" w:cstheme="minorHAnsi"/>
          <w:i/>
          <w:iCs/>
          <w:color w:val="000000"/>
          <w:sz w:val="24"/>
          <w:szCs w:val="24"/>
        </w:rPr>
        <w:t>Ministry of Justice 2021)</w:t>
      </w:r>
      <w:r w:rsidRPr="00586443">
        <w:rPr>
          <w:rFonts w:asciiTheme="minorHAnsi" w:hAnsiTheme="minorHAnsi" w:cstheme="minorHAnsi"/>
          <w:color w:val="000000"/>
          <w:sz w:val="24"/>
          <w:szCs w:val="24"/>
        </w:rPr>
        <w:t xml:space="preserve"> Having these in place allows both victims and police to know what is expected for them.</w:t>
      </w:r>
    </w:p>
    <w:p w14:paraId="2EAAEE92" w14:textId="77777777" w:rsidR="00847A47" w:rsidRPr="00586443" w:rsidRDefault="00847A47"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color w:val="000000"/>
          <w:sz w:val="24"/>
          <w:szCs w:val="24"/>
        </w:rPr>
        <w:t xml:space="preserve">When looking into the impact of crime on victims it is important as a police officer to be observant and to acknowledge that different people with be affected differently by it. Many victims of crime may suffer with their emotions, be that angry or upset and can result in </w:t>
      </w:r>
      <w:r w:rsidRPr="00586443">
        <w:rPr>
          <w:rFonts w:asciiTheme="minorHAnsi" w:hAnsiTheme="minorHAnsi" w:cstheme="minorHAnsi"/>
          <w:color w:val="000000"/>
          <w:sz w:val="24"/>
          <w:szCs w:val="24"/>
        </w:rPr>
        <w:lastRenderedPageBreak/>
        <w:t xml:space="preserve">victims feeling confused and unsettled. Victims of crime can also show physical symptoms and being feeling ill and suffering from a lack of sleep. There is also the possibility that victims will begin to blame themselves for what has happened for them and begin to feel embarrassed that they allowed it to happen to them. There also occasions where victims develop a more </w:t>
      </w:r>
      <w:proofErr w:type="gramStart"/>
      <w:r w:rsidRPr="00586443">
        <w:rPr>
          <w:rFonts w:asciiTheme="minorHAnsi" w:hAnsiTheme="minorHAnsi" w:cstheme="minorHAnsi"/>
          <w:color w:val="000000"/>
          <w:sz w:val="24"/>
          <w:szCs w:val="24"/>
        </w:rPr>
        <w:t>long term</w:t>
      </w:r>
      <w:proofErr w:type="gramEnd"/>
      <w:r w:rsidRPr="00586443">
        <w:rPr>
          <w:rFonts w:asciiTheme="minorHAnsi" w:hAnsiTheme="minorHAnsi" w:cstheme="minorHAnsi"/>
          <w:color w:val="000000"/>
          <w:sz w:val="24"/>
          <w:szCs w:val="24"/>
        </w:rPr>
        <w:t xml:space="preserve"> effect and begin to suffer with anxiety and depression and even PTSD from what has happened to them. </w:t>
      </w:r>
      <w:r w:rsidRPr="00586443">
        <w:rPr>
          <w:rFonts w:asciiTheme="minorHAnsi" w:hAnsiTheme="minorHAnsi" w:cstheme="minorHAnsi"/>
          <w:i/>
          <w:iCs/>
          <w:color w:val="000000"/>
          <w:sz w:val="24"/>
          <w:szCs w:val="24"/>
        </w:rPr>
        <w:t xml:space="preserve">(Victim Support) </w:t>
      </w:r>
    </w:p>
    <w:p w14:paraId="6E8F178D" w14:textId="77777777" w:rsidR="00847A47" w:rsidRPr="00586443" w:rsidRDefault="00847A47" w:rsidP="00586443">
      <w:pPr>
        <w:spacing w:line="360" w:lineRule="auto"/>
        <w:rPr>
          <w:rFonts w:asciiTheme="minorHAnsi" w:eastAsiaTheme="minorHAnsi" w:hAnsiTheme="minorHAnsi" w:cstheme="minorHAnsi"/>
          <w:sz w:val="24"/>
          <w:szCs w:val="24"/>
          <w:lang w:eastAsia="en-US"/>
        </w:rPr>
      </w:pPr>
      <w:r w:rsidRPr="00586443">
        <w:rPr>
          <w:rFonts w:asciiTheme="minorHAnsi" w:hAnsiTheme="minorHAnsi" w:cstheme="minorHAnsi"/>
          <w:sz w:val="24"/>
          <w:szCs w:val="24"/>
        </w:rPr>
        <w:t xml:space="preserve">As a police officer protecting the public is the main purpose of the job and is why people want to become officers. Part of the job of an officer when dealing with different incidents is to be aware of when help and assistance is required from partner agencies to ensure that the public feel as highly safeguarded as possible. South Wales Police share information about victims through a public protection notification form or PPN which allows police officers to share information on </w:t>
      </w:r>
      <w:proofErr w:type="gramStart"/>
      <w:r w:rsidRPr="00586443">
        <w:rPr>
          <w:rFonts w:asciiTheme="minorHAnsi" w:hAnsiTheme="minorHAnsi" w:cstheme="minorHAnsi"/>
          <w:sz w:val="24"/>
          <w:szCs w:val="24"/>
        </w:rPr>
        <w:t>Adults</w:t>
      </w:r>
      <w:proofErr w:type="gramEnd"/>
      <w:r w:rsidRPr="00586443">
        <w:rPr>
          <w:rFonts w:asciiTheme="minorHAnsi" w:hAnsiTheme="minorHAnsi" w:cstheme="minorHAnsi"/>
          <w:sz w:val="24"/>
          <w:szCs w:val="24"/>
        </w:rPr>
        <w:t xml:space="preserve"> at risk, Child abuse and Domestic related incidents. When initially attending incidents, it is important that the responding officer is observant and can note the vulnerabilities that a person may have. Officers are then able to complete a PPN and give it a risk assessment to judge the level of vulnerability that a person is it be that low, medium, or high. PPNs are required to be submitted within 24 hours of an incident being reported to the relevant specialist staff with other departments in the force. When discussing PPNs with victims it is standard practise to ask them whether they consent to the information about them being shared with other departments and the full explained of what this would mean for them. </w:t>
      </w:r>
      <w:r w:rsidRPr="00586443">
        <w:rPr>
          <w:rFonts w:asciiTheme="minorHAnsi" w:hAnsiTheme="minorHAnsi" w:cstheme="minorHAnsi"/>
          <w:i/>
          <w:iCs/>
          <w:sz w:val="24"/>
          <w:szCs w:val="24"/>
        </w:rPr>
        <w:t xml:space="preserve">(South Wales Police 2021) </w:t>
      </w:r>
    </w:p>
    <w:p w14:paraId="02876520" w14:textId="77777777" w:rsidR="00847A47" w:rsidRPr="00586443" w:rsidRDefault="00847A47"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When looking at public protection in relation to organised and serious crime the biggest issue is due to organised crime groups or OCG who run county lines drugs operations. An OCG is defined as a group that “has as its purpose the carrying on of criminal activity and consists of three or more people who agree to act together to further that purpose”. </w:t>
      </w:r>
      <w:r w:rsidRPr="00586443">
        <w:rPr>
          <w:rFonts w:asciiTheme="minorHAnsi" w:hAnsiTheme="minorHAnsi" w:cstheme="minorHAnsi"/>
          <w:i/>
          <w:iCs/>
          <w:sz w:val="24"/>
          <w:szCs w:val="24"/>
        </w:rPr>
        <w:t xml:space="preserve">(Crown prosecution service 2017) </w:t>
      </w:r>
      <w:r w:rsidRPr="00586443">
        <w:rPr>
          <w:rFonts w:asciiTheme="minorHAnsi" w:hAnsiTheme="minorHAnsi" w:cstheme="minorHAnsi"/>
          <w:sz w:val="24"/>
          <w:szCs w:val="24"/>
        </w:rPr>
        <w:t xml:space="preserve">OCG’s who operate county lines for drugs look to move the supply from big cities into the more rural and smaller towns of the country. The look to do this through the exploitation of vulnerable people including children or adults who suffer with addiction or mental health issues. This is known as cuckooing. As part of cuckooing drug dealers will often talk vulnerable people into allowing them to use their property for the cultivating and distribution of drugs and will usually offer to the pay them with drugs to keep them dependant. </w:t>
      </w:r>
      <w:r w:rsidRPr="00586443">
        <w:rPr>
          <w:rFonts w:asciiTheme="minorHAnsi" w:hAnsiTheme="minorHAnsi" w:cstheme="minorHAnsi"/>
          <w:i/>
          <w:iCs/>
          <w:sz w:val="24"/>
          <w:szCs w:val="24"/>
        </w:rPr>
        <w:t xml:space="preserve">(South Wales Police 2022) </w:t>
      </w:r>
    </w:p>
    <w:p w14:paraId="1F3F3B7E" w14:textId="77777777" w:rsidR="00847A47" w:rsidRPr="00586443" w:rsidRDefault="00847A47"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lastRenderedPageBreak/>
        <w:t xml:space="preserve">It is important the police officers </w:t>
      </w:r>
      <w:proofErr w:type="gramStart"/>
      <w:r w:rsidRPr="00586443">
        <w:rPr>
          <w:rFonts w:asciiTheme="minorHAnsi" w:hAnsiTheme="minorHAnsi" w:cstheme="minorHAnsi"/>
          <w:sz w:val="24"/>
          <w:szCs w:val="24"/>
        </w:rPr>
        <w:t>are able to</w:t>
      </w:r>
      <w:proofErr w:type="gramEnd"/>
      <w:r w:rsidRPr="00586443">
        <w:rPr>
          <w:rFonts w:asciiTheme="minorHAnsi" w:hAnsiTheme="minorHAnsi" w:cstheme="minorHAnsi"/>
          <w:sz w:val="24"/>
          <w:szCs w:val="24"/>
        </w:rPr>
        <w:t xml:space="preserve"> look out for and recognise the signs that a person is a victim of cuckooing with some of them being, children repeatedly going missing, suddenly in possession of large amounts of money or new possessions a decline in school attendance and work and a significant change to their emotional and physical wellbeing. </w:t>
      </w:r>
      <w:r w:rsidRPr="00586443">
        <w:rPr>
          <w:rFonts w:asciiTheme="minorHAnsi" w:hAnsiTheme="minorHAnsi" w:cstheme="minorHAnsi"/>
          <w:i/>
          <w:iCs/>
          <w:sz w:val="24"/>
          <w:szCs w:val="24"/>
        </w:rPr>
        <w:t xml:space="preserve">(South Wales Police 2022) </w:t>
      </w:r>
    </w:p>
    <w:p w14:paraId="57DA1376" w14:textId="77777777" w:rsidR="00847A47" w:rsidRPr="00586443" w:rsidRDefault="00847A47" w:rsidP="00586443">
      <w:pPr>
        <w:spacing w:line="360" w:lineRule="auto"/>
        <w:rPr>
          <w:rFonts w:asciiTheme="minorHAnsi" w:hAnsiTheme="minorHAnsi" w:cstheme="minorHAnsi"/>
          <w:sz w:val="24"/>
          <w:szCs w:val="24"/>
        </w:rPr>
      </w:pPr>
    </w:p>
    <w:p w14:paraId="642979AB" w14:textId="77777777" w:rsidR="00847A47" w:rsidRPr="00586443" w:rsidRDefault="00847A47"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In conclusion it is vitally important the police officers remember their duty of care towards others and that they remain observant and attentive when dealing with people so that they are to fully support and refer victims to the correct partner agencies that are out there and able to further help and support them. The public protection unit is there to support vulnerable people with support for housing, substance abuse, mental health and domestic issues and it remains an important way of ensuring that victims won’t continue to struggle and be exploited.     </w:t>
      </w:r>
    </w:p>
    <w:p w14:paraId="61769706" w14:textId="77777777" w:rsidR="00BC45F2" w:rsidRPr="00586443" w:rsidRDefault="00BC45F2" w:rsidP="00586443">
      <w:pPr>
        <w:spacing w:line="360" w:lineRule="auto"/>
        <w:rPr>
          <w:rFonts w:asciiTheme="minorHAnsi" w:hAnsiTheme="minorHAnsi" w:cstheme="minorHAnsi"/>
          <w:b/>
          <w:bCs/>
          <w:sz w:val="24"/>
          <w:szCs w:val="24"/>
        </w:rPr>
      </w:pPr>
    </w:p>
    <w:p w14:paraId="36C4D93F" w14:textId="77777777" w:rsidR="00BC45F2" w:rsidRPr="00586443" w:rsidRDefault="00BC45F2" w:rsidP="00586443">
      <w:pPr>
        <w:spacing w:line="360" w:lineRule="auto"/>
        <w:rPr>
          <w:rFonts w:asciiTheme="minorHAnsi" w:hAnsiTheme="minorHAnsi" w:cstheme="minorHAnsi"/>
          <w:b/>
          <w:bCs/>
          <w:sz w:val="24"/>
          <w:szCs w:val="24"/>
        </w:rPr>
      </w:pPr>
    </w:p>
    <w:p w14:paraId="7CD8B60D" w14:textId="77777777" w:rsidR="00BC45F2" w:rsidRPr="00586443" w:rsidRDefault="00BC45F2" w:rsidP="00586443">
      <w:pPr>
        <w:spacing w:line="360" w:lineRule="auto"/>
        <w:rPr>
          <w:rFonts w:asciiTheme="minorHAnsi" w:hAnsiTheme="minorHAnsi" w:cstheme="minorHAnsi"/>
          <w:b/>
          <w:bCs/>
          <w:sz w:val="24"/>
          <w:szCs w:val="24"/>
        </w:rPr>
      </w:pPr>
    </w:p>
    <w:p w14:paraId="7323C777" w14:textId="77777777" w:rsidR="00BC45F2" w:rsidRPr="00586443" w:rsidRDefault="00BC45F2" w:rsidP="00586443">
      <w:pPr>
        <w:spacing w:line="360" w:lineRule="auto"/>
        <w:rPr>
          <w:rFonts w:asciiTheme="minorHAnsi" w:hAnsiTheme="minorHAnsi" w:cstheme="minorHAnsi"/>
          <w:b/>
          <w:bCs/>
          <w:sz w:val="24"/>
          <w:szCs w:val="24"/>
        </w:rPr>
      </w:pPr>
    </w:p>
    <w:p w14:paraId="5383AD8D" w14:textId="77777777" w:rsidR="00BC45F2" w:rsidRPr="00586443" w:rsidRDefault="00BC45F2" w:rsidP="00586443">
      <w:pPr>
        <w:spacing w:line="360" w:lineRule="auto"/>
        <w:rPr>
          <w:rFonts w:asciiTheme="minorHAnsi" w:hAnsiTheme="minorHAnsi" w:cstheme="minorHAnsi"/>
          <w:b/>
          <w:bCs/>
          <w:sz w:val="24"/>
          <w:szCs w:val="24"/>
        </w:rPr>
      </w:pPr>
    </w:p>
    <w:p w14:paraId="5D0A63E4" w14:textId="77777777" w:rsidR="00BC45F2" w:rsidRPr="00586443" w:rsidRDefault="00BC45F2" w:rsidP="00586443">
      <w:pPr>
        <w:spacing w:line="360" w:lineRule="auto"/>
        <w:rPr>
          <w:rFonts w:asciiTheme="minorHAnsi" w:hAnsiTheme="minorHAnsi" w:cstheme="minorHAnsi"/>
          <w:b/>
          <w:bCs/>
          <w:sz w:val="24"/>
          <w:szCs w:val="24"/>
        </w:rPr>
      </w:pPr>
    </w:p>
    <w:p w14:paraId="0AE9629B" w14:textId="6F167D1A" w:rsidR="00BC45F2" w:rsidRPr="00586443" w:rsidRDefault="00BC45F2" w:rsidP="00586443">
      <w:pPr>
        <w:spacing w:line="360" w:lineRule="auto"/>
        <w:rPr>
          <w:rFonts w:asciiTheme="minorHAnsi" w:hAnsiTheme="minorHAnsi" w:cstheme="minorHAnsi"/>
          <w:b/>
          <w:bCs/>
          <w:sz w:val="24"/>
          <w:szCs w:val="24"/>
        </w:rPr>
      </w:pPr>
    </w:p>
    <w:p w14:paraId="4CCA388B" w14:textId="04E80E22" w:rsidR="00847A47" w:rsidRPr="00586443" w:rsidRDefault="00847A47" w:rsidP="00586443">
      <w:pPr>
        <w:spacing w:line="360" w:lineRule="auto"/>
        <w:rPr>
          <w:rFonts w:asciiTheme="minorHAnsi" w:hAnsiTheme="minorHAnsi" w:cstheme="minorHAnsi"/>
          <w:b/>
          <w:bCs/>
          <w:sz w:val="24"/>
          <w:szCs w:val="24"/>
        </w:rPr>
      </w:pPr>
    </w:p>
    <w:p w14:paraId="5572D577" w14:textId="31740907" w:rsidR="00847A47" w:rsidRPr="00586443" w:rsidRDefault="00847A47" w:rsidP="00586443">
      <w:pPr>
        <w:spacing w:line="360" w:lineRule="auto"/>
        <w:rPr>
          <w:rFonts w:asciiTheme="minorHAnsi" w:hAnsiTheme="minorHAnsi" w:cstheme="minorHAnsi"/>
          <w:b/>
          <w:bCs/>
          <w:sz w:val="24"/>
          <w:szCs w:val="24"/>
        </w:rPr>
      </w:pPr>
    </w:p>
    <w:p w14:paraId="4B8B205E" w14:textId="33659349" w:rsidR="00847A47" w:rsidRPr="00586443" w:rsidRDefault="00847A47" w:rsidP="00586443">
      <w:pPr>
        <w:spacing w:line="360" w:lineRule="auto"/>
        <w:rPr>
          <w:rFonts w:asciiTheme="minorHAnsi" w:hAnsiTheme="minorHAnsi" w:cstheme="minorHAnsi"/>
          <w:b/>
          <w:bCs/>
          <w:sz w:val="24"/>
          <w:szCs w:val="24"/>
        </w:rPr>
      </w:pPr>
    </w:p>
    <w:p w14:paraId="5AD028E4" w14:textId="7EBD96B4" w:rsidR="00847A47" w:rsidRPr="00586443" w:rsidRDefault="00847A47" w:rsidP="00586443">
      <w:pPr>
        <w:spacing w:line="360" w:lineRule="auto"/>
        <w:rPr>
          <w:rFonts w:asciiTheme="minorHAnsi" w:hAnsiTheme="minorHAnsi" w:cstheme="minorHAnsi"/>
          <w:b/>
          <w:bCs/>
          <w:sz w:val="24"/>
          <w:szCs w:val="24"/>
        </w:rPr>
      </w:pPr>
    </w:p>
    <w:p w14:paraId="4A4B7C77" w14:textId="4CF2AB7C" w:rsidR="00847A47" w:rsidRPr="00586443" w:rsidRDefault="00847A47" w:rsidP="00586443">
      <w:pPr>
        <w:spacing w:line="360" w:lineRule="auto"/>
        <w:rPr>
          <w:rFonts w:asciiTheme="minorHAnsi" w:hAnsiTheme="minorHAnsi" w:cstheme="minorHAnsi"/>
          <w:b/>
          <w:bCs/>
          <w:sz w:val="24"/>
          <w:szCs w:val="24"/>
        </w:rPr>
      </w:pPr>
    </w:p>
    <w:p w14:paraId="14A98E1D" w14:textId="47BDAEC0" w:rsidR="00847A47" w:rsidRPr="00586443" w:rsidRDefault="00847A47" w:rsidP="00586443">
      <w:pPr>
        <w:spacing w:line="360" w:lineRule="auto"/>
        <w:rPr>
          <w:rFonts w:asciiTheme="minorHAnsi" w:hAnsiTheme="minorHAnsi" w:cstheme="minorHAnsi"/>
          <w:b/>
          <w:bCs/>
          <w:sz w:val="24"/>
          <w:szCs w:val="24"/>
        </w:rPr>
      </w:pPr>
    </w:p>
    <w:p w14:paraId="52E5C8C7" w14:textId="545449A4" w:rsidR="00847A47" w:rsidRPr="00586443" w:rsidRDefault="00847A47" w:rsidP="00586443">
      <w:pPr>
        <w:spacing w:line="360" w:lineRule="auto"/>
        <w:rPr>
          <w:rFonts w:asciiTheme="minorHAnsi" w:hAnsiTheme="minorHAnsi" w:cstheme="minorHAnsi"/>
          <w:b/>
          <w:bCs/>
          <w:sz w:val="24"/>
          <w:szCs w:val="24"/>
        </w:rPr>
      </w:pPr>
    </w:p>
    <w:p w14:paraId="409A0021" w14:textId="6F03CCE0" w:rsidR="00847A47" w:rsidRPr="00586443" w:rsidRDefault="00847A47" w:rsidP="00586443">
      <w:pPr>
        <w:spacing w:line="360" w:lineRule="auto"/>
        <w:rPr>
          <w:rFonts w:asciiTheme="minorHAnsi" w:hAnsiTheme="minorHAnsi" w:cstheme="minorHAnsi"/>
          <w:b/>
          <w:bCs/>
          <w:sz w:val="24"/>
          <w:szCs w:val="24"/>
        </w:rPr>
      </w:pPr>
    </w:p>
    <w:p w14:paraId="7FD793E0" w14:textId="0C50E4CD" w:rsidR="00847A47" w:rsidRPr="00586443" w:rsidRDefault="00847A47" w:rsidP="00586443">
      <w:pPr>
        <w:spacing w:line="360" w:lineRule="auto"/>
        <w:rPr>
          <w:rFonts w:asciiTheme="minorHAnsi" w:hAnsiTheme="minorHAnsi" w:cstheme="minorHAnsi"/>
          <w:b/>
          <w:bCs/>
          <w:sz w:val="24"/>
          <w:szCs w:val="24"/>
        </w:rPr>
      </w:pPr>
    </w:p>
    <w:p w14:paraId="166639A8" w14:textId="6ABEA9CF" w:rsidR="00847A47" w:rsidRPr="00586443" w:rsidRDefault="00847A47" w:rsidP="00586443">
      <w:pPr>
        <w:spacing w:line="360" w:lineRule="auto"/>
        <w:rPr>
          <w:rFonts w:asciiTheme="minorHAnsi" w:hAnsiTheme="minorHAnsi" w:cstheme="minorHAnsi"/>
          <w:b/>
          <w:bCs/>
          <w:sz w:val="24"/>
          <w:szCs w:val="24"/>
        </w:rPr>
      </w:pPr>
    </w:p>
    <w:p w14:paraId="2F856ADA" w14:textId="2C610251" w:rsidR="00847A47" w:rsidRPr="00586443" w:rsidRDefault="00847A47" w:rsidP="00586443">
      <w:pPr>
        <w:spacing w:line="360" w:lineRule="auto"/>
        <w:rPr>
          <w:rFonts w:asciiTheme="minorHAnsi" w:hAnsiTheme="minorHAnsi" w:cstheme="minorHAnsi"/>
          <w:b/>
          <w:bCs/>
          <w:sz w:val="24"/>
          <w:szCs w:val="24"/>
        </w:rPr>
      </w:pPr>
    </w:p>
    <w:p w14:paraId="58312075" w14:textId="77777777" w:rsidR="00847A47" w:rsidRPr="00586443" w:rsidRDefault="00847A47" w:rsidP="00586443">
      <w:pPr>
        <w:spacing w:line="360" w:lineRule="auto"/>
        <w:rPr>
          <w:rFonts w:asciiTheme="minorHAnsi" w:hAnsiTheme="minorHAnsi" w:cstheme="minorHAnsi"/>
          <w:b/>
          <w:bCs/>
          <w:sz w:val="24"/>
          <w:szCs w:val="24"/>
        </w:rPr>
      </w:pPr>
    </w:p>
    <w:p w14:paraId="618F7DD3" w14:textId="3D5EAD62" w:rsidR="00BC45F2" w:rsidRPr="00586443" w:rsidRDefault="00BC45F2" w:rsidP="00586443">
      <w:pPr>
        <w:spacing w:line="360" w:lineRule="auto"/>
        <w:rPr>
          <w:rFonts w:asciiTheme="minorHAnsi" w:hAnsiTheme="minorHAnsi" w:cstheme="minorHAnsi"/>
          <w:b/>
          <w:bCs/>
          <w:sz w:val="24"/>
          <w:szCs w:val="24"/>
        </w:rPr>
      </w:pPr>
      <w:r w:rsidRPr="00586443">
        <w:rPr>
          <w:rFonts w:asciiTheme="minorHAnsi" w:hAnsiTheme="minorHAnsi" w:cstheme="minorHAnsi"/>
          <w:b/>
          <w:bCs/>
          <w:sz w:val="24"/>
          <w:szCs w:val="24"/>
        </w:rPr>
        <w:lastRenderedPageBreak/>
        <w:t>Question 5</w:t>
      </w:r>
    </w:p>
    <w:p w14:paraId="742E661C" w14:textId="77777777" w:rsidR="00981FB4" w:rsidRPr="00586443" w:rsidRDefault="00981FB4" w:rsidP="00586443">
      <w:pPr>
        <w:spacing w:line="360" w:lineRule="auto"/>
        <w:rPr>
          <w:rFonts w:asciiTheme="minorHAnsi" w:hAnsiTheme="minorHAnsi" w:cstheme="minorHAnsi"/>
          <w:b/>
          <w:bCs/>
          <w:sz w:val="24"/>
          <w:szCs w:val="24"/>
        </w:rPr>
      </w:pPr>
    </w:p>
    <w:p w14:paraId="21691034" w14:textId="33103463" w:rsidR="00E11179" w:rsidRPr="00586443" w:rsidRDefault="00E11179"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This essay will look to critically analyse the concept of evidence-based policing and will discuss what works in policing and evaluating the crime prevention theories and look at what is available to reduce reoffending. This essay will look at the Maryland scale and the ATLAS model.</w:t>
      </w:r>
    </w:p>
    <w:p w14:paraId="569F527D" w14:textId="77777777" w:rsidR="00E11179" w:rsidRPr="00586443" w:rsidRDefault="00E11179" w:rsidP="00586443">
      <w:pPr>
        <w:spacing w:line="360" w:lineRule="auto"/>
        <w:rPr>
          <w:rStyle w:val="referencemixed-citation"/>
          <w:rFonts w:asciiTheme="minorHAnsi" w:hAnsiTheme="minorHAnsi" w:cstheme="minorHAnsi"/>
          <w:sz w:val="24"/>
          <w:szCs w:val="24"/>
        </w:rPr>
      </w:pPr>
      <w:r w:rsidRPr="00586443">
        <w:rPr>
          <w:rFonts w:asciiTheme="minorHAnsi" w:hAnsiTheme="minorHAnsi" w:cstheme="minorHAnsi"/>
          <w:sz w:val="24"/>
          <w:szCs w:val="24"/>
        </w:rPr>
        <w:t xml:space="preserve">Evidence based policing is based on the idea that police strategies and tactics work best when being guided by evidence that supports their effectiveness. The concept of evidence-based policing is broadly based on the ideas of Lawrence Sherman who in 1998 believed that police practice could be made more effective if repeated elements were tested. </w:t>
      </w:r>
      <w:r w:rsidRPr="00586443">
        <w:rPr>
          <w:rFonts w:asciiTheme="minorHAnsi" w:hAnsiTheme="minorHAnsi" w:cstheme="minorHAnsi"/>
          <w:i/>
          <w:iCs/>
          <w:sz w:val="24"/>
          <w:szCs w:val="24"/>
        </w:rPr>
        <w:t>(</w:t>
      </w:r>
      <w:r w:rsidRPr="00586443">
        <w:rPr>
          <w:rStyle w:val="referencesurname"/>
          <w:rFonts w:asciiTheme="minorHAnsi" w:hAnsiTheme="minorHAnsi" w:cstheme="minorHAnsi"/>
          <w:i/>
          <w:iCs/>
          <w:sz w:val="24"/>
          <w:szCs w:val="24"/>
        </w:rPr>
        <w:t>Sherman</w:t>
      </w:r>
      <w:r w:rsidRPr="00586443">
        <w:rPr>
          <w:rStyle w:val="referencestring-name"/>
          <w:rFonts w:asciiTheme="minorHAnsi" w:hAnsiTheme="minorHAnsi" w:cstheme="minorHAnsi"/>
          <w:i/>
          <w:iCs/>
          <w:sz w:val="24"/>
          <w:szCs w:val="24"/>
        </w:rPr>
        <w:t>, </w:t>
      </w:r>
      <w:r w:rsidRPr="00586443">
        <w:rPr>
          <w:rStyle w:val="referencegiven-names"/>
          <w:rFonts w:asciiTheme="minorHAnsi" w:hAnsiTheme="minorHAnsi" w:cstheme="minorHAnsi"/>
          <w:i/>
          <w:iCs/>
          <w:sz w:val="24"/>
          <w:szCs w:val="24"/>
        </w:rPr>
        <w:t>L.</w:t>
      </w:r>
      <w:r w:rsidRPr="00586443">
        <w:rPr>
          <w:rStyle w:val="referencemixed-citation"/>
          <w:rFonts w:asciiTheme="minorHAnsi" w:hAnsiTheme="minorHAnsi" w:cstheme="minorHAnsi"/>
          <w:i/>
          <w:iCs/>
          <w:sz w:val="24"/>
          <w:szCs w:val="24"/>
        </w:rPr>
        <w:t> </w:t>
      </w:r>
      <w:r w:rsidRPr="00586443">
        <w:rPr>
          <w:rStyle w:val="referenceyear"/>
          <w:rFonts w:asciiTheme="minorHAnsi" w:hAnsiTheme="minorHAnsi" w:cstheme="minorHAnsi"/>
          <w:i/>
          <w:iCs/>
          <w:sz w:val="24"/>
          <w:szCs w:val="24"/>
        </w:rPr>
        <w:t>1998</w:t>
      </w:r>
      <w:r w:rsidRPr="00586443">
        <w:rPr>
          <w:rStyle w:val="referencemixed-citation"/>
          <w:rFonts w:asciiTheme="minorHAnsi" w:hAnsiTheme="minorHAnsi" w:cstheme="minorHAnsi"/>
          <w:i/>
          <w:iCs/>
          <w:sz w:val="24"/>
          <w:szCs w:val="24"/>
        </w:rPr>
        <w:t>)</w:t>
      </w:r>
      <w:r w:rsidRPr="00586443">
        <w:rPr>
          <w:rStyle w:val="referencemixed-citation"/>
          <w:rFonts w:asciiTheme="minorHAnsi" w:hAnsiTheme="minorHAnsi" w:cstheme="minorHAnsi"/>
          <w:sz w:val="24"/>
          <w:szCs w:val="24"/>
        </w:rPr>
        <w:t xml:space="preserve">  </w:t>
      </w:r>
    </w:p>
    <w:p w14:paraId="392C56B5" w14:textId="77777777" w:rsidR="00E11179" w:rsidRPr="00586443" w:rsidRDefault="00E11179" w:rsidP="00586443">
      <w:pPr>
        <w:spacing w:line="360" w:lineRule="auto"/>
        <w:rPr>
          <w:rStyle w:val="referencemixed-citation"/>
          <w:rFonts w:asciiTheme="minorHAnsi" w:hAnsiTheme="minorHAnsi" w:cstheme="minorHAnsi"/>
          <w:sz w:val="24"/>
          <w:szCs w:val="24"/>
        </w:rPr>
      </w:pPr>
      <w:r w:rsidRPr="00586443">
        <w:rPr>
          <w:rStyle w:val="referencemixed-citation"/>
          <w:rFonts w:asciiTheme="minorHAnsi" w:hAnsiTheme="minorHAnsi" w:cstheme="minorHAnsi"/>
          <w:sz w:val="24"/>
          <w:szCs w:val="24"/>
        </w:rPr>
        <w:t xml:space="preserve">Sherman based this idea on a recent development in ‘evidence-based medicine’ and continued to look further into it as more academic work from others became available. </w:t>
      </w:r>
      <w:r w:rsidRPr="00586443">
        <w:rPr>
          <w:rStyle w:val="referencemixed-citation"/>
          <w:rFonts w:asciiTheme="minorHAnsi" w:hAnsiTheme="minorHAnsi" w:cstheme="minorHAnsi"/>
          <w:i/>
          <w:iCs/>
          <w:sz w:val="24"/>
          <w:szCs w:val="24"/>
        </w:rPr>
        <w:t>(</w:t>
      </w:r>
      <w:proofErr w:type="spellStart"/>
      <w:r w:rsidRPr="00586443">
        <w:rPr>
          <w:rStyle w:val="referencemixed-citation"/>
          <w:rFonts w:asciiTheme="minorHAnsi" w:hAnsiTheme="minorHAnsi" w:cstheme="minorHAnsi"/>
          <w:i/>
          <w:iCs/>
          <w:sz w:val="24"/>
          <w:szCs w:val="24"/>
        </w:rPr>
        <w:t>Blacktones’s</w:t>
      </w:r>
      <w:proofErr w:type="spellEnd"/>
      <w:r w:rsidRPr="00586443">
        <w:rPr>
          <w:rStyle w:val="referencemixed-citation"/>
          <w:rFonts w:asciiTheme="minorHAnsi" w:hAnsiTheme="minorHAnsi" w:cstheme="minorHAnsi"/>
          <w:i/>
          <w:iCs/>
          <w:sz w:val="24"/>
          <w:szCs w:val="24"/>
        </w:rPr>
        <w:t xml:space="preserve"> p.150) </w:t>
      </w:r>
    </w:p>
    <w:p w14:paraId="75073AA9" w14:textId="77777777" w:rsidR="00E11179" w:rsidRPr="00586443" w:rsidRDefault="00E11179"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EBP can be used by all staff within policing and can be supported by a collaboration with other partner agencies and academics.  Research into EBP can enable officers to develop a better understanding of an issue and look further into the nature, extent and causes of a problem. It can also look to assess the effect that policing intervention has on different situations. </w:t>
      </w:r>
      <w:r w:rsidRPr="00586443">
        <w:rPr>
          <w:rFonts w:asciiTheme="minorHAnsi" w:hAnsiTheme="minorHAnsi" w:cstheme="minorHAnsi"/>
          <w:i/>
          <w:iCs/>
          <w:sz w:val="24"/>
          <w:szCs w:val="24"/>
        </w:rPr>
        <w:t xml:space="preserve">(College of Policing 2022) </w:t>
      </w:r>
      <w:r w:rsidRPr="00586443">
        <w:rPr>
          <w:rFonts w:asciiTheme="minorHAnsi" w:hAnsiTheme="minorHAnsi" w:cstheme="minorHAnsi"/>
          <w:sz w:val="24"/>
          <w:szCs w:val="24"/>
        </w:rPr>
        <w:t xml:space="preserve">As part of the College of Policing’s commitment to EBP they regularly hold ‘evidence base camps’ allowing police officers and staff to meet and discuss EBP. </w:t>
      </w:r>
    </w:p>
    <w:p w14:paraId="31626E97" w14:textId="77777777" w:rsidR="00E11179" w:rsidRPr="00586443" w:rsidRDefault="00E11179"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sz w:val="24"/>
          <w:szCs w:val="24"/>
        </w:rPr>
        <w:t xml:space="preserve">When looking at how evidence-based policing works there are five stages that make up a research project. The stages are, State the question, Gather the existing evidence, Assess the existing evidence and undertake research, Implement the findings and </w:t>
      </w:r>
      <w:proofErr w:type="gramStart"/>
      <w:r w:rsidRPr="00586443">
        <w:rPr>
          <w:rFonts w:asciiTheme="minorHAnsi" w:hAnsiTheme="minorHAnsi" w:cstheme="minorHAnsi"/>
          <w:sz w:val="24"/>
          <w:szCs w:val="24"/>
        </w:rPr>
        <w:t>Evaluate</w:t>
      </w:r>
      <w:proofErr w:type="gramEnd"/>
      <w:r w:rsidRPr="00586443">
        <w:rPr>
          <w:rFonts w:asciiTheme="minorHAnsi" w:hAnsiTheme="minorHAnsi" w:cstheme="minorHAnsi"/>
          <w:sz w:val="24"/>
          <w:szCs w:val="24"/>
        </w:rPr>
        <w:t xml:space="preserve"> the implementation. </w:t>
      </w:r>
      <w:r w:rsidRPr="00586443">
        <w:rPr>
          <w:rStyle w:val="referencemixed-citation"/>
          <w:rFonts w:asciiTheme="minorHAnsi" w:hAnsiTheme="minorHAnsi" w:cstheme="minorHAnsi"/>
          <w:i/>
          <w:iCs/>
          <w:sz w:val="24"/>
          <w:szCs w:val="24"/>
        </w:rPr>
        <w:t>(</w:t>
      </w:r>
      <w:proofErr w:type="spellStart"/>
      <w:r w:rsidRPr="00586443">
        <w:rPr>
          <w:rStyle w:val="referencemixed-citation"/>
          <w:rFonts w:asciiTheme="minorHAnsi" w:hAnsiTheme="minorHAnsi" w:cstheme="minorHAnsi"/>
          <w:i/>
          <w:iCs/>
          <w:sz w:val="24"/>
          <w:szCs w:val="24"/>
        </w:rPr>
        <w:t>Blacktones’s</w:t>
      </w:r>
      <w:proofErr w:type="spellEnd"/>
      <w:r w:rsidRPr="00586443">
        <w:rPr>
          <w:rStyle w:val="referencemixed-citation"/>
          <w:rFonts w:asciiTheme="minorHAnsi" w:hAnsiTheme="minorHAnsi" w:cstheme="minorHAnsi"/>
          <w:i/>
          <w:iCs/>
          <w:sz w:val="24"/>
          <w:szCs w:val="24"/>
        </w:rPr>
        <w:t xml:space="preserve"> p.151) </w:t>
      </w:r>
      <w:r w:rsidRPr="00586443">
        <w:rPr>
          <w:rFonts w:asciiTheme="minorHAnsi" w:hAnsiTheme="minorHAnsi" w:cstheme="minorHAnsi"/>
          <w:sz w:val="24"/>
          <w:szCs w:val="24"/>
        </w:rPr>
        <w:t xml:space="preserve">There are organisations that are dedicated to looking into evidence-based policing and how it can benefit policing in general including the </w:t>
      </w:r>
      <w:proofErr w:type="spellStart"/>
      <w:r w:rsidRPr="00586443">
        <w:rPr>
          <w:rFonts w:asciiTheme="minorHAnsi" w:hAnsiTheme="minorHAnsi" w:cstheme="minorHAnsi"/>
          <w:sz w:val="24"/>
          <w:szCs w:val="24"/>
        </w:rPr>
        <w:t>Center</w:t>
      </w:r>
      <w:proofErr w:type="spellEnd"/>
      <w:r w:rsidRPr="00586443">
        <w:rPr>
          <w:rFonts w:asciiTheme="minorHAnsi" w:hAnsiTheme="minorHAnsi" w:cstheme="minorHAnsi"/>
          <w:sz w:val="24"/>
          <w:szCs w:val="24"/>
        </w:rPr>
        <w:t xml:space="preserve"> for Evidence-Based Crime Policy (CEBCP) who rigorously study criminology and the criminal justice system through collaboration </w:t>
      </w:r>
      <w:proofErr w:type="gramStart"/>
      <w:r w:rsidRPr="00586443">
        <w:rPr>
          <w:rFonts w:asciiTheme="minorHAnsi" w:hAnsiTheme="minorHAnsi" w:cstheme="minorHAnsi"/>
          <w:sz w:val="24"/>
          <w:szCs w:val="24"/>
        </w:rPr>
        <w:t>in order to</w:t>
      </w:r>
      <w:proofErr w:type="gramEnd"/>
      <w:r w:rsidRPr="00586443">
        <w:rPr>
          <w:rFonts w:asciiTheme="minorHAnsi" w:hAnsiTheme="minorHAnsi" w:cstheme="minorHAnsi"/>
          <w:sz w:val="24"/>
          <w:szCs w:val="24"/>
        </w:rPr>
        <w:t xml:space="preserve"> help prevent crime and build up the public’s confidence and trust in the police. </w:t>
      </w:r>
      <w:r w:rsidRPr="00586443">
        <w:rPr>
          <w:rFonts w:asciiTheme="minorHAnsi" w:hAnsiTheme="minorHAnsi" w:cstheme="minorHAnsi"/>
          <w:i/>
          <w:iCs/>
          <w:sz w:val="24"/>
          <w:szCs w:val="24"/>
        </w:rPr>
        <w:t>(</w:t>
      </w:r>
      <w:r w:rsidRPr="008422EC">
        <w:rPr>
          <w:rFonts w:asciiTheme="minorHAnsi" w:hAnsiTheme="minorHAnsi" w:cstheme="minorHAnsi"/>
          <w:i/>
          <w:iCs/>
          <w:color w:val="000000"/>
          <w:sz w:val="24"/>
          <w:szCs w:val="24"/>
        </w:rPr>
        <w:t>Cebcp.org. 2017)</w:t>
      </w:r>
    </w:p>
    <w:p w14:paraId="283960D0" w14:textId="77777777" w:rsidR="00E11179" w:rsidRPr="00586443" w:rsidRDefault="00E11179"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color w:val="000000"/>
          <w:sz w:val="24"/>
          <w:szCs w:val="24"/>
        </w:rPr>
        <w:t xml:space="preserve">The ATLAS model is used by police officers to encourage them to ask questions on what they do and how they can look to challenge and improve on practices and to test and critically evaluate new ideas. The first part of the model is to ask questions that challenge current </w:t>
      </w:r>
      <w:r w:rsidRPr="00586443">
        <w:rPr>
          <w:rFonts w:asciiTheme="minorHAnsi" w:hAnsiTheme="minorHAnsi" w:cstheme="minorHAnsi"/>
          <w:color w:val="000000"/>
          <w:sz w:val="24"/>
          <w:szCs w:val="24"/>
        </w:rPr>
        <w:lastRenderedPageBreak/>
        <w:t xml:space="preserve">practices, looking at how things are currently done and how can things be developed and improved. Once these questions have been asked the next stage is to test and critically evaluate existing research and new ideas, allowing for data to be collected on what has worked well and what still requires improving. Once that has been completed, we can learn from existing approaches and new ideas whilst also considering how they will work in actual workplace practices before being able to adapt these policies into practice using the best evidence available from them. Once these have all been completed and new policies and procedures have been developed the outcome of it can be the shared across the force. </w:t>
      </w:r>
      <w:r w:rsidRPr="00586443">
        <w:rPr>
          <w:rFonts w:asciiTheme="minorHAnsi" w:hAnsiTheme="minorHAnsi" w:cstheme="minorHAnsi"/>
          <w:i/>
          <w:iCs/>
          <w:color w:val="000000"/>
          <w:sz w:val="24"/>
          <w:szCs w:val="24"/>
        </w:rPr>
        <w:t xml:space="preserve">(College of Policing 2016) </w:t>
      </w:r>
    </w:p>
    <w:p w14:paraId="3C43C9C1" w14:textId="77777777" w:rsidR="00E11179" w:rsidRPr="00586443" w:rsidRDefault="00E11179" w:rsidP="00586443">
      <w:pPr>
        <w:spacing w:line="360" w:lineRule="auto"/>
        <w:rPr>
          <w:rFonts w:asciiTheme="minorHAnsi" w:hAnsiTheme="minorHAnsi" w:cstheme="minorHAnsi"/>
          <w:i/>
          <w:iCs/>
          <w:color w:val="000000"/>
          <w:sz w:val="24"/>
          <w:szCs w:val="24"/>
        </w:rPr>
      </w:pPr>
      <w:r w:rsidRPr="00586443">
        <w:rPr>
          <w:rFonts w:asciiTheme="minorHAnsi" w:hAnsiTheme="minorHAnsi" w:cstheme="minorHAnsi"/>
          <w:color w:val="000000"/>
          <w:sz w:val="24"/>
          <w:szCs w:val="24"/>
        </w:rPr>
        <w:t xml:space="preserve">The Maryland scale also called the ‘ladder of evidence’ looks at the scale of study that can be done to inform an evaluation on the impact that has been done to reduce crime and reoffending. The first level offers no comparison and notes that if there is any change it cannot be proved that intervention played a part in it. Level 2 is </w:t>
      </w:r>
      <w:proofErr w:type="gramStart"/>
      <w:r w:rsidRPr="00586443">
        <w:rPr>
          <w:rFonts w:asciiTheme="minorHAnsi" w:hAnsiTheme="minorHAnsi" w:cstheme="minorHAnsi"/>
          <w:color w:val="000000"/>
          <w:sz w:val="24"/>
          <w:szCs w:val="24"/>
        </w:rPr>
        <w:t>similar to</w:t>
      </w:r>
      <w:proofErr w:type="gramEnd"/>
      <w:r w:rsidRPr="00586443">
        <w:rPr>
          <w:rFonts w:asciiTheme="minorHAnsi" w:hAnsiTheme="minorHAnsi" w:cstheme="minorHAnsi"/>
          <w:color w:val="000000"/>
          <w:sz w:val="24"/>
          <w:szCs w:val="24"/>
        </w:rPr>
        <w:t xml:space="preserve"> one but offers a before and after baseline to compare too. Level 3 also offers a before and after measure looking at how it differs if one remains as normal and activity is implemented on the other. Level 4 further develops level 3 with multiple test sites to manage different uncontrollable variants. Level 5 is the highest standard whereby randomised control trials are conducted and show the intervention directly caused alternate explanations. </w:t>
      </w:r>
      <w:r w:rsidRPr="00586443">
        <w:rPr>
          <w:rFonts w:asciiTheme="minorHAnsi" w:hAnsiTheme="minorHAnsi" w:cstheme="minorHAnsi"/>
          <w:i/>
          <w:iCs/>
          <w:color w:val="000000"/>
          <w:sz w:val="24"/>
          <w:szCs w:val="24"/>
        </w:rPr>
        <w:t xml:space="preserve">(College of Policing </w:t>
      </w:r>
      <w:proofErr w:type="spellStart"/>
      <w:r w:rsidRPr="00586443">
        <w:rPr>
          <w:rFonts w:asciiTheme="minorHAnsi" w:hAnsiTheme="minorHAnsi" w:cstheme="minorHAnsi"/>
          <w:i/>
          <w:iCs/>
          <w:color w:val="000000"/>
          <w:sz w:val="24"/>
          <w:szCs w:val="24"/>
        </w:rPr>
        <w:t>n.d</w:t>
      </w:r>
      <w:proofErr w:type="spellEnd"/>
      <w:r w:rsidRPr="00586443">
        <w:rPr>
          <w:rFonts w:asciiTheme="minorHAnsi" w:hAnsiTheme="minorHAnsi" w:cstheme="minorHAnsi"/>
          <w:i/>
          <w:iCs/>
          <w:color w:val="000000"/>
          <w:sz w:val="24"/>
          <w:szCs w:val="24"/>
        </w:rPr>
        <w:t xml:space="preserve">) </w:t>
      </w:r>
    </w:p>
    <w:p w14:paraId="0F9FC1D0" w14:textId="77777777" w:rsidR="00E11179" w:rsidRPr="00586443" w:rsidRDefault="00E11179" w:rsidP="00586443">
      <w:pPr>
        <w:spacing w:line="360" w:lineRule="auto"/>
        <w:rPr>
          <w:rFonts w:asciiTheme="minorHAnsi" w:hAnsiTheme="minorHAnsi" w:cstheme="minorHAnsi"/>
          <w:color w:val="000000"/>
          <w:sz w:val="24"/>
          <w:szCs w:val="24"/>
        </w:rPr>
      </w:pPr>
    </w:p>
    <w:p w14:paraId="7EDB1416" w14:textId="77777777" w:rsidR="00E11179" w:rsidRPr="00586443" w:rsidRDefault="00E11179"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When further looking at what works in policing there has also been a development in the way in which police offer advice to the public over crime prevention strategies that can be implemented by the public. West Yorkshire Police published their 10 principles of crime prevention </w:t>
      </w:r>
      <w:proofErr w:type="gramStart"/>
      <w:r w:rsidRPr="00586443">
        <w:rPr>
          <w:rFonts w:asciiTheme="minorHAnsi" w:hAnsiTheme="minorHAnsi" w:cstheme="minorHAnsi"/>
          <w:sz w:val="24"/>
          <w:szCs w:val="24"/>
        </w:rPr>
        <w:t>in order to</w:t>
      </w:r>
      <w:proofErr w:type="gramEnd"/>
      <w:r w:rsidRPr="00586443">
        <w:rPr>
          <w:rFonts w:asciiTheme="minorHAnsi" w:hAnsiTheme="minorHAnsi" w:cstheme="minorHAnsi"/>
          <w:sz w:val="24"/>
          <w:szCs w:val="24"/>
        </w:rPr>
        <w:t xml:space="preserve"> inform people of some of the things that they can do in order to prevent crime at their homes. They advise that the best way to look at crime prevention is to look at your home and other personal belongings as if you were an offender and identify the vulnerable areas and where best to make improvements.  The first principle of crime prevention is to look at target hardening, this can be done through looking at the locks that are in place and potentially upgrading them to more secure and strong ones and the installing of sash jammers on particularly vulnerable windows and doors. The second is to not leave high value items in public view, such as leaving a laptop open and visible from your house window or not leaving and valuables on display inside your car. The third is to reduce </w:t>
      </w:r>
      <w:proofErr w:type="gramStart"/>
      <w:r w:rsidRPr="00586443">
        <w:rPr>
          <w:rFonts w:asciiTheme="minorHAnsi" w:hAnsiTheme="minorHAnsi" w:cstheme="minorHAnsi"/>
          <w:sz w:val="24"/>
          <w:szCs w:val="24"/>
        </w:rPr>
        <w:t>the means by which</w:t>
      </w:r>
      <w:proofErr w:type="gramEnd"/>
      <w:r w:rsidRPr="00586443">
        <w:rPr>
          <w:rFonts w:asciiTheme="minorHAnsi" w:hAnsiTheme="minorHAnsi" w:cstheme="minorHAnsi"/>
          <w:sz w:val="24"/>
          <w:szCs w:val="24"/>
        </w:rPr>
        <w:t xml:space="preserve"> people could use items to commit a crime such as not leaving </w:t>
      </w:r>
      <w:r w:rsidRPr="00586443">
        <w:rPr>
          <w:rFonts w:asciiTheme="minorHAnsi" w:hAnsiTheme="minorHAnsi" w:cstheme="minorHAnsi"/>
          <w:sz w:val="24"/>
          <w:szCs w:val="24"/>
        </w:rPr>
        <w:lastRenderedPageBreak/>
        <w:t xml:space="preserve">ladders easily accessible in gardens that could be used to gain access to open windows. The fourth is to reduce the pay off, which involves putting security markers on property such as engravings on items therefore reducing their re-sale value to others. The fifth is access control, again looking at making sure that your property is secure when you are not there but ensuring that windows and doors are all locked up and that any boundaries such as walls and fences you have at your property are in a good state of repair. The sixth is surveillance which can be achieved through community projects such as Neighbourhood watch or the placing of CCTV and Ring doorbells that offer a deterrent to crime. The seventh is environmental change, ensuring that your property and local community is well looked after those issues such as broken streetlights are reported to the council. The eight is rule setting, including everyone in the responsibility to lock doors. The ninth is increasing the chances of being caught, this can be done through having good CCTV and alarm systems in place. The tenth then is deflecting offenders which it to try to deter offenders’ attention by leaving a light on whilst out of the property. </w:t>
      </w:r>
      <w:r w:rsidRPr="00586443">
        <w:rPr>
          <w:rFonts w:asciiTheme="minorHAnsi" w:hAnsiTheme="minorHAnsi" w:cstheme="minorHAnsi"/>
          <w:i/>
          <w:iCs/>
          <w:sz w:val="24"/>
          <w:szCs w:val="24"/>
        </w:rPr>
        <w:t xml:space="preserve">(West Yorkshire Police 2019) </w:t>
      </w:r>
    </w:p>
    <w:p w14:paraId="359E93CB" w14:textId="77777777" w:rsidR="00E11179" w:rsidRPr="00586443" w:rsidRDefault="00E11179" w:rsidP="00586443">
      <w:pPr>
        <w:spacing w:line="360" w:lineRule="auto"/>
        <w:rPr>
          <w:rFonts w:asciiTheme="minorHAnsi" w:hAnsiTheme="minorHAnsi" w:cstheme="minorHAnsi"/>
          <w:sz w:val="24"/>
          <w:szCs w:val="24"/>
        </w:rPr>
      </w:pPr>
    </w:p>
    <w:p w14:paraId="1F9899B5" w14:textId="77777777" w:rsidR="00E11179" w:rsidRPr="00586443" w:rsidRDefault="00E11179" w:rsidP="00586443">
      <w:pPr>
        <w:spacing w:line="360" w:lineRule="auto"/>
        <w:rPr>
          <w:rFonts w:asciiTheme="minorHAnsi" w:hAnsiTheme="minorHAnsi" w:cstheme="minorHAnsi"/>
          <w:sz w:val="24"/>
          <w:szCs w:val="24"/>
        </w:rPr>
      </w:pPr>
      <w:r w:rsidRPr="00586443">
        <w:rPr>
          <w:rFonts w:asciiTheme="minorHAnsi" w:hAnsiTheme="minorHAnsi" w:cstheme="minorHAnsi"/>
          <w:sz w:val="24"/>
          <w:szCs w:val="24"/>
        </w:rPr>
        <w:t xml:space="preserve">In conclusion evidence-based policing and crime prevention strategies both offer police the chance to look at how crime can be </w:t>
      </w:r>
      <w:proofErr w:type="gramStart"/>
      <w:r w:rsidRPr="00586443">
        <w:rPr>
          <w:rFonts w:asciiTheme="minorHAnsi" w:hAnsiTheme="minorHAnsi" w:cstheme="minorHAnsi"/>
          <w:sz w:val="24"/>
          <w:szCs w:val="24"/>
        </w:rPr>
        <w:t>reduced</w:t>
      </w:r>
      <w:proofErr w:type="gramEnd"/>
      <w:r w:rsidRPr="00586443">
        <w:rPr>
          <w:rFonts w:asciiTheme="minorHAnsi" w:hAnsiTheme="minorHAnsi" w:cstheme="minorHAnsi"/>
          <w:sz w:val="24"/>
          <w:szCs w:val="24"/>
        </w:rPr>
        <w:t xml:space="preserve"> and re-offending can be handled and offer the public reassurance in what the police are doing works and to take on board advice that it given to deter crime in their local areas.    </w:t>
      </w:r>
    </w:p>
    <w:p w14:paraId="7D1139AA" w14:textId="3C4D68C1" w:rsidR="00BC45F2" w:rsidRPr="00586443" w:rsidRDefault="00BC45F2" w:rsidP="00586443">
      <w:pPr>
        <w:spacing w:line="360" w:lineRule="auto"/>
        <w:rPr>
          <w:rFonts w:asciiTheme="minorHAnsi" w:hAnsiTheme="minorHAnsi" w:cstheme="minorHAnsi"/>
          <w:sz w:val="24"/>
          <w:szCs w:val="24"/>
        </w:rPr>
      </w:pPr>
    </w:p>
    <w:p w14:paraId="00B89034" w14:textId="4380D76F" w:rsidR="00E11179" w:rsidRPr="00586443" w:rsidRDefault="00E11179" w:rsidP="00586443">
      <w:pPr>
        <w:spacing w:line="360" w:lineRule="auto"/>
        <w:rPr>
          <w:rFonts w:asciiTheme="minorHAnsi" w:hAnsiTheme="minorHAnsi" w:cstheme="minorHAnsi"/>
          <w:sz w:val="24"/>
          <w:szCs w:val="24"/>
        </w:rPr>
      </w:pPr>
    </w:p>
    <w:p w14:paraId="40D58E2C" w14:textId="5BBC12E9" w:rsidR="00E11179" w:rsidRPr="00586443" w:rsidRDefault="00E11179" w:rsidP="00586443">
      <w:pPr>
        <w:spacing w:line="360" w:lineRule="auto"/>
        <w:rPr>
          <w:rFonts w:asciiTheme="minorHAnsi" w:hAnsiTheme="minorHAnsi" w:cstheme="minorHAnsi"/>
          <w:sz w:val="24"/>
          <w:szCs w:val="24"/>
        </w:rPr>
      </w:pPr>
    </w:p>
    <w:p w14:paraId="592E682F" w14:textId="645FB05C" w:rsidR="00E11179" w:rsidRPr="00586443" w:rsidRDefault="00E11179" w:rsidP="00586443">
      <w:pPr>
        <w:spacing w:line="360" w:lineRule="auto"/>
        <w:rPr>
          <w:rFonts w:asciiTheme="minorHAnsi" w:hAnsiTheme="minorHAnsi" w:cstheme="minorHAnsi"/>
          <w:sz w:val="24"/>
          <w:szCs w:val="24"/>
        </w:rPr>
      </w:pPr>
    </w:p>
    <w:p w14:paraId="45FD98BB" w14:textId="2CD91993" w:rsidR="00E11179" w:rsidRPr="00586443" w:rsidRDefault="00E11179" w:rsidP="00586443">
      <w:pPr>
        <w:spacing w:line="360" w:lineRule="auto"/>
        <w:rPr>
          <w:rFonts w:asciiTheme="minorHAnsi" w:hAnsiTheme="minorHAnsi" w:cstheme="minorHAnsi"/>
          <w:sz w:val="24"/>
          <w:szCs w:val="24"/>
        </w:rPr>
      </w:pPr>
    </w:p>
    <w:p w14:paraId="1FB6D580" w14:textId="442952B6" w:rsidR="00E11179" w:rsidRPr="00586443" w:rsidRDefault="00E11179" w:rsidP="00586443">
      <w:pPr>
        <w:spacing w:line="360" w:lineRule="auto"/>
        <w:rPr>
          <w:rFonts w:asciiTheme="minorHAnsi" w:hAnsiTheme="minorHAnsi" w:cstheme="minorHAnsi"/>
          <w:sz w:val="24"/>
          <w:szCs w:val="24"/>
        </w:rPr>
      </w:pPr>
    </w:p>
    <w:p w14:paraId="0056E757" w14:textId="20F59234" w:rsidR="00E11179" w:rsidRPr="00586443" w:rsidRDefault="00E11179" w:rsidP="00586443">
      <w:pPr>
        <w:spacing w:line="360" w:lineRule="auto"/>
        <w:rPr>
          <w:rFonts w:asciiTheme="minorHAnsi" w:hAnsiTheme="minorHAnsi" w:cstheme="minorHAnsi"/>
          <w:sz w:val="24"/>
          <w:szCs w:val="24"/>
        </w:rPr>
      </w:pPr>
    </w:p>
    <w:p w14:paraId="07F6A512" w14:textId="1C274CAD" w:rsidR="00E11179" w:rsidRPr="00586443" w:rsidRDefault="00E11179" w:rsidP="00586443">
      <w:pPr>
        <w:spacing w:line="360" w:lineRule="auto"/>
        <w:rPr>
          <w:rFonts w:asciiTheme="minorHAnsi" w:hAnsiTheme="minorHAnsi" w:cstheme="minorHAnsi"/>
          <w:sz w:val="24"/>
          <w:szCs w:val="24"/>
        </w:rPr>
      </w:pPr>
    </w:p>
    <w:p w14:paraId="2AB557F9" w14:textId="09FCBE1B" w:rsidR="00E11179" w:rsidRPr="00586443" w:rsidRDefault="00E11179" w:rsidP="00586443">
      <w:pPr>
        <w:spacing w:line="360" w:lineRule="auto"/>
        <w:rPr>
          <w:rFonts w:asciiTheme="minorHAnsi" w:hAnsiTheme="minorHAnsi" w:cstheme="minorHAnsi"/>
          <w:sz w:val="24"/>
          <w:szCs w:val="24"/>
        </w:rPr>
      </w:pPr>
    </w:p>
    <w:p w14:paraId="4015D2B2" w14:textId="2040DC0B" w:rsidR="00E11179" w:rsidRPr="00586443" w:rsidRDefault="00E11179" w:rsidP="00586443">
      <w:pPr>
        <w:spacing w:line="360" w:lineRule="auto"/>
        <w:rPr>
          <w:rFonts w:asciiTheme="minorHAnsi" w:hAnsiTheme="minorHAnsi" w:cstheme="minorHAnsi"/>
          <w:sz w:val="24"/>
          <w:szCs w:val="24"/>
        </w:rPr>
      </w:pPr>
    </w:p>
    <w:p w14:paraId="7346629E" w14:textId="6E423252" w:rsidR="00E11179" w:rsidRPr="00586443" w:rsidRDefault="00E11179" w:rsidP="00586443">
      <w:pPr>
        <w:spacing w:line="360" w:lineRule="auto"/>
        <w:rPr>
          <w:rFonts w:asciiTheme="minorHAnsi" w:hAnsiTheme="minorHAnsi" w:cstheme="minorHAnsi"/>
          <w:sz w:val="24"/>
          <w:szCs w:val="24"/>
        </w:rPr>
      </w:pPr>
    </w:p>
    <w:p w14:paraId="7C91556B" w14:textId="6E86DDC8" w:rsidR="00E11179" w:rsidRPr="00586443" w:rsidRDefault="00E11179" w:rsidP="00586443">
      <w:pPr>
        <w:spacing w:line="360" w:lineRule="auto"/>
        <w:rPr>
          <w:rFonts w:asciiTheme="minorHAnsi" w:hAnsiTheme="minorHAnsi" w:cstheme="minorHAnsi"/>
          <w:sz w:val="24"/>
          <w:szCs w:val="24"/>
        </w:rPr>
      </w:pPr>
    </w:p>
    <w:p w14:paraId="53D25497" w14:textId="77777777" w:rsidR="00F322DC" w:rsidRDefault="00F322DC" w:rsidP="00586443">
      <w:pPr>
        <w:spacing w:line="360" w:lineRule="auto"/>
        <w:rPr>
          <w:rFonts w:asciiTheme="minorHAnsi" w:hAnsiTheme="minorHAnsi" w:cstheme="minorHAnsi"/>
          <w:sz w:val="24"/>
          <w:szCs w:val="24"/>
        </w:rPr>
      </w:pPr>
    </w:p>
    <w:p w14:paraId="36724AEC" w14:textId="47040C7B" w:rsidR="00E11179" w:rsidRDefault="00E11179" w:rsidP="00586443">
      <w:pPr>
        <w:spacing w:line="360" w:lineRule="auto"/>
        <w:rPr>
          <w:rFonts w:asciiTheme="minorHAnsi" w:hAnsiTheme="minorHAnsi" w:cstheme="minorHAnsi"/>
          <w:b/>
          <w:bCs/>
          <w:sz w:val="24"/>
          <w:szCs w:val="24"/>
        </w:rPr>
      </w:pPr>
      <w:r w:rsidRPr="00586443">
        <w:rPr>
          <w:rFonts w:asciiTheme="minorHAnsi" w:hAnsiTheme="minorHAnsi" w:cstheme="minorHAnsi"/>
          <w:b/>
          <w:bCs/>
          <w:sz w:val="24"/>
          <w:szCs w:val="24"/>
        </w:rPr>
        <w:lastRenderedPageBreak/>
        <w:t xml:space="preserve">Bibliography </w:t>
      </w:r>
    </w:p>
    <w:p w14:paraId="14ADAACB" w14:textId="77777777" w:rsidR="00F322DC" w:rsidRPr="00880E91" w:rsidRDefault="00F322DC" w:rsidP="00F322DC">
      <w:pPr>
        <w:spacing w:line="360" w:lineRule="atLeast"/>
        <w:rPr>
          <w:rFonts w:asciiTheme="minorHAnsi" w:hAnsiTheme="minorHAnsi" w:cstheme="minorHAnsi"/>
          <w:color w:val="000000"/>
          <w:sz w:val="24"/>
          <w:szCs w:val="24"/>
        </w:rPr>
      </w:pPr>
      <w:bookmarkStart w:id="1" w:name="_Hlk104842086"/>
      <w:r w:rsidRPr="00F322DC">
        <w:rPr>
          <w:rFonts w:asciiTheme="minorHAnsi" w:hAnsiTheme="minorHAnsi" w:cstheme="minorHAnsi"/>
          <w:color w:val="000000"/>
          <w:sz w:val="24"/>
          <w:szCs w:val="24"/>
        </w:rPr>
        <w:t xml:space="preserve">Allen, L. </w:t>
      </w:r>
      <w:r w:rsidRPr="00880E91">
        <w:rPr>
          <w:rFonts w:asciiTheme="minorHAnsi" w:hAnsiTheme="minorHAnsi" w:cstheme="minorHAnsi"/>
          <w:color w:val="000000"/>
          <w:sz w:val="24"/>
          <w:szCs w:val="24"/>
        </w:rPr>
        <w:t>Autocar. (</w:t>
      </w:r>
      <w:r w:rsidRPr="00F322DC">
        <w:rPr>
          <w:rFonts w:asciiTheme="minorHAnsi" w:hAnsiTheme="minorHAnsi" w:cstheme="minorHAnsi"/>
          <w:color w:val="000000"/>
          <w:sz w:val="24"/>
          <w:szCs w:val="24"/>
        </w:rPr>
        <w:t>2020</w:t>
      </w:r>
      <w:r w:rsidRPr="00880E91">
        <w:rPr>
          <w:rFonts w:asciiTheme="minorHAnsi" w:hAnsiTheme="minorHAnsi" w:cstheme="minorHAnsi"/>
          <w:color w:val="000000"/>
          <w:sz w:val="24"/>
          <w:szCs w:val="24"/>
        </w:rPr>
        <w:t>)</w:t>
      </w:r>
      <w:bookmarkEnd w:id="1"/>
      <w:r w:rsidRPr="00880E91">
        <w:rPr>
          <w:rFonts w:asciiTheme="minorHAnsi" w:hAnsiTheme="minorHAnsi" w:cstheme="minorHAnsi"/>
          <w:color w:val="000000"/>
          <w:sz w:val="24"/>
          <w:szCs w:val="24"/>
        </w:rPr>
        <w:t>. </w:t>
      </w:r>
      <w:r w:rsidRPr="00880E91">
        <w:rPr>
          <w:rFonts w:asciiTheme="minorHAnsi" w:hAnsiTheme="minorHAnsi" w:cstheme="minorHAnsi"/>
          <w:i/>
          <w:iCs/>
          <w:color w:val="000000"/>
          <w:sz w:val="24"/>
          <w:szCs w:val="24"/>
        </w:rPr>
        <w:t>Call for roads policing to be prioritised in government funding boost</w:t>
      </w:r>
      <w:r w:rsidRPr="00880E91">
        <w:rPr>
          <w:rFonts w:asciiTheme="minorHAnsi" w:hAnsiTheme="minorHAnsi" w:cstheme="minorHAnsi"/>
          <w:color w:val="000000"/>
          <w:sz w:val="24"/>
          <w:szCs w:val="24"/>
        </w:rPr>
        <w:t xml:space="preserve">. [online] Available at: https://www.autocar.co.uk/car-news/industry/call-roads-policing-be-prioritised-government-funding-boost </w:t>
      </w:r>
    </w:p>
    <w:p w14:paraId="512F0A5E" w14:textId="77777777" w:rsidR="00F322DC" w:rsidRPr="00F322DC" w:rsidRDefault="00F322DC" w:rsidP="00586443">
      <w:pPr>
        <w:spacing w:line="360" w:lineRule="auto"/>
        <w:rPr>
          <w:rFonts w:asciiTheme="minorHAnsi" w:hAnsiTheme="minorHAnsi" w:cstheme="minorHAnsi"/>
          <w:b/>
          <w:bCs/>
          <w:sz w:val="24"/>
          <w:szCs w:val="24"/>
        </w:rPr>
      </w:pPr>
    </w:p>
    <w:p w14:paraId="59C71452" w14:textId="77777777" w:rsidR="00F322DC" w:rsidRPr="00F322DC" w:rsidRDefault="00F322DC" w:rsidP="00F322DC">
      <w:pPr>
        <w:spacing w:line="360" w:lineRule="atLeast"/>
        <w:rPr>
          <w:rFonts w:asciiTheme="minorHAnsi" w:hAnsiTheme="minorHAnsi" w:cstheme="minorHAnsi"/>
          <w:color w:val="000000"/>
          <w:sz w:val="24"/>
          <w:szCs w:val="24"/>
        </w:rPr>
      </w:pPr>
      <w:bookmarkStart w:id="2" w:name="_Hlk104820001"/>
      <w:proofErr w:type="spellStart"/>
      <w:r w:rsidRPr="007D314F">
        <w:rPr>
          <w:rFonts w:asciiTheme="minorHAnsi" w:hAnsiTheme="minorHAnsi" w:cstheme="minorHAnsi"/>
          <w:color w:val="000000"/>
          <w:sz w:val="24"/>
          <w:szCs w:val="24"/>
        </w:rPr>
        <w:t>BaMaung</w:t>
      </w:r>
      <w:proofErr w:type="spellEnd"/>
      <w:r w:rsidRPr="007D314F">
        <w:rPr>
          <w:rFonts w:asciiTheme="minorHAnsi" w:hAnsiTheme="minorHAnsi" w:cstheme="minorHAnsi"/>
          <w:color w:val="000000"/>
          <w:sz w:val="24"/>
          <w:szCs w:val="24"/>
        </w:rPr>
        <w:t>, D. (2021</w:t>
      </w:r>
      <w:bookmarkEnd w:id="2"/>
      <w:r w:rsidRPr="007D314F">
        <w:rPr>
          <w:rFonts w:asciiTheme="minorHAnsi" w:hAnsiTheme="minorHAnsi" w:cstheme="minorHAnsi"/>
          <w:color w:val="000000"/>
          <w:sz w:val="24"/>
          <w:szCs w:val="24"/>
        </w:rPr>
        <w:t>). </w:t>
      </w:r>
      <w:r w:rsidRPr="007D314F">
        <w:rPr>
          <w:rFonts w:asciiTheme="minorHAnsi" w:hAnsiTheme="minorHAnsi" w:cstheme="minorHAnsi"/>
          <w:i/>
          <w:iCs/>
          <w:color w:val="000000"/>
          <w:sz w:val="24"/>
          <w:szCs w:val="24"/>
        </w:rPr>
        <w:t>How do police regain trust after the murder of Sarah Everard?</w:t>
      </w:r>
      <w:r w:rsidRPr="007D314F">
        <w:rPr>
          <w:rFonts w:asciiTheme="minorHAnsi" w:hAnsiTheme="minorHAnsi" w:cstheme="minorHAnsi"/>
          <w:color w:val="000000"/>
          <w:sz w:val="24"/>
          <w:szCs w:val="24"/>
        </w:rPr>
        <w:t xml:space="preserve"> [online] The Conversation. Available at: </w:t>
      </w:r>
      <w:hyperlink r:id="rId6" w:history="1">
        <w:r w:rsidRPr="007D314F">
          <w:rPr>
            <w:rStyle w:val="Hyperlink"/>
            <w:rFonts w:asciiTheme="minorHAnsi" w:hAnsiTheme="minorHAnsi" w:cstheme="minorHAnsi"/>
            <w:sz w:val="24"/>
            <w:szCs w:val="24"/>
          </w:rPr>
          <w:t>https://theconversation.com/how-do-police-regain-trust-after-the-murder-of-sarah-everard-172037</w:t>
        </w:r>
      </w:hyperlink>
      <w:r w:rsidRPr="007D314F">
        <w:rPr>
          <w:rFonts w:asciiTheme="minorHAnsi" w:hAnsiTheme="minorHAnsi" w:cstheme="minorHAnsi"/>
          <w:color w:val="000000"/>
          <w:sz w:val="24"/>
          <w:szCs w:val="24"/>
        </w:rPr>
        <w:t>.</w:t>
      </w:r>
    </w:p>
    <w:p w14:paraId="6C0A14A6" w14:textId="0C016E2C" w:rsidR="00F322DC" w:rsidRPr="00F322DC" w:rsidRDefault="00F322DC" w:rsidP="00586443">
      <w:pPr>
        <w:spacing w:line="360" w:lineRule="auto"/>
        <w:rPr>
          <w:rFonts w:asciiTheme="minorHAnsi" w:hAnsiTheme="minorHAnsi" w:cstheme="minorHAnsi"/>
          <w:b/>
          <w:bCs/>
          <w:sz w:val="24"/>
          <w:szCs w:val="24"/>
        </w:rPr>
      </w:pPr>
    </w:p>
    <w:p w14:paraId="5E9D5AC0" w14:textId="77777777" w:rsidR="00F322DC" w:rsidRPr="00F322DC" w:rsidRDefault="00F322DC" w:rsidP="00F322DC">
      <w:pPr>
        <w:spacing w:line="360" w:lineRule="atLeast"/>
        <w:rPr>
          <w:rFonts w:asciiTheme="minorHAnsi" w:hAnsiTheme="minorHAnsi" w:cstheme="minorHAnsi"/>
          <w:color w:val="000000"/>
          <w:sz w:val="24"/>
          <w:szCs w:val="24"/>
        </w:rPr>
      </w:pPr>
      <w:bookmarkStart w:id="3" w:name="_Hlk104835418"/>
      <w:r w:rsidRPr="008422EC">
        <w:rPr>
          <w:rFonts w:asciiTheme="minorHAnsi" w:hAnsiTheme="minorHAnsi" w:cstheme="minorHAnsi"/>
          <w:color w:val="000000"/>
          <w:sz w:val="24"/>
          <w:szCs w:val="24"/>
        </w:rPr>
        <w:t>Cebcp.org. (2017). </w:t>
      </w:r>
      <w:bookmarkEnd w:id="3"/>
      <w:r w:rsidRPr="008422EC">
        <w:rPr>
          <w:rFonts w:asciiTheme="minorHAnsi" w:hAnsiTheme="minorHAnsi" w:cstheme="minorHAnsi"/>
          <w:i/>
          <w:iCs/>
          <w:color w:val="000000"/>
          <w:sz w:val="24"/>
          <w:szCs w:val="24"/>
        </w:rPr>
        <w:t xml:space="preserve">Evidence-Based Policing | </w:t>
      </w:r>
      <w:proofErr w:type="spellStart"/>
      <w:r w:rsidRPr="008422EC">
        <w:rPr>
          <w:rFonts w:asciiTheme="minorHAnsi" w:hAnsiTheme="minorHAnsi" w:cstheme="minorHAnsi"/>
          <w:i/>
          <w:iCs/>
          <w:color w:val="000000"/>
          <w:sz w:val="24"/>
          <w:szCs w:val="24"/>
        </w:rPr>
        <w:t>Center</w:t>
      </w:r>
      <w:proofErr w:type="spellEnd"/>
      <w:r w:rsidRPr="008422EC">
        <w:rPr>
          <w:rFonts w:asciiTheme="minorHAnsi" w:hAnsiTheme="minorHAnsi" w:cstheme="minorHAnsi"/>
          <w:i/>
          <w:iCs/>
          <w:color w:val="000000"/>
          <w:sz w:val="24"/>
          <w:szCs w:val="24"/>
        </w:rPr>
        <w:t xml:space="preserve"> for Evidence-Based Crime Policy</w:t>
      </w:r>
      <w:r w:rsidRPr="008422EC">
        <w:rPr>
          <w:rFonts w:asciiTheme="minorHAnsi" w:hAnsiTheme="minorHAnsi" w:cstheme="minorHAnsi"/>
          <w:color w:val="000000"/>
          <w:sz w:val="24"/>
          <w:szCs w:val="24"/>
        </w:rPr>
        <w:t xml:space="preserve">. [online] Available at: </w:t>
      </w:r>
      <w:hyperlink r:id="rId7" w:history="1">
        <w:r w:rsidRPr="008422EC">
          <w:rPr>
            <w:rStyle w:val="Hyperlink"/>
            <w:rFonts w:asciiTheme="minorHAnsi" w:hAnsiTheme="minorHAnsi" w:cstheme="minorHAnsi"/>
            <w:sz w:val="24"/>
            <w:szCs w:val="24"/>
          </w:rPr>
          <w:t>https://cebcp.org/evidence-based-policing/</w:t>
        </w:r>
      </w:hyperlink>
      <w:r w:rsidRPr="008422EC">
        <w:rPr>
          <w:rFonts w:asciiTheme="minorHAnsi" w:hAnsiTheme="minorHAnsi" w:cstheme="minorHAnsi"/>
          <w:color w:val="000000"/>
          <w:sz w:val="24"/>
          <w:szCs w:val="24"/>
        </w:rPr>
        <w:t>.</w:t>
      </w:r>
    </w:p>
    <w:p w14:paraId="2DEC559E" w14:textId="77777777" w:rsidR="00F322DC" w:rsidRPr="00F322DC" w:rsidRDefault="00F322DC" w:rsidP="00586443">
      <w:pPr>
        <w:spacing w:line="360" w:lineRule="auto"/>
        <w:rPr>
          <w:rFonts w:asciiTheme="minorHAnsi" w:hAnsiTheme="minorHAnsi" w:cstheme="minorHAnsi"/>
          <w:b/>
          <w:bCs/>
          <w:sz w:val="24"/>
          <w:szCs w:val="24"/>
        </w:rPr>
      </w:pPr>
    </w:p>
    <w:p w14:paraId="64A5EEC9" w14:textId="333CDBE7" w:rsidR="00F322DC" w:rsidRPr="00F322DC" w:rsidRDefault="00F322DC" w:rsidP="00F322DC">
      <w:pPr>
        <w:spacing w:line="360" w:lineRule="atLeast"/>
        <w:rPr>
          <w:rFonts w:asciiTheme="minorHAnsi" w:hAnsiTheme="minorHAnsi" w:cstheme="minorHAnsi"/>
          <w:color w:val="000000"/>
          <w:sz w:val="24"/>
          <w:szCs w:val="24"/>
        </w:rPr>
      </w:pPr>
      <w:bookmarkStart w:id="4" w:name="_Hlk104827542"/>
      <w:r w:rsidRPr="00F322DC">
        <w:rPr>
          <w:rFonts w:asciiTheme="minorHAnsi" w:hAnsiTheme="minorHAnsi" w:cstheme="minorHAnsi"/>
          <w:color w:val="000000"/>
          <w:sz w:val="24"/>
          <w:szCs w:val="24"/>
        </w:rPr>
        <w:t>Central Chambers 2020</w:t>
      </w:r>
      <w:r w:rsidRPr="00543808">
        <w:rPr>
          <w:rFonts w:asciiTheme="minorHAnsi" w:hAnsiTheme="minorHAnsi" w:cstheme="minorHAnsi"/>
          <w:color w:val="000000"/>
          <w:sz w:val="24"/>
          <w:szCs w:val="24"/>
        </w:rPr>
        <w:t> </w:t>
      </w:r>
      <w:bookmarkEnd w:id="4"/>
      <w:r w:rsidRPr="00543808">
        <w:rPr>
          <w:rFonts w:asciiTheme="minorHAnsi" w:hAnsiTheme="minorHAnsi" w:cstheme="minorHAnsi"/>
          <w:i/>
          <w:iCs/>
          <w:color w:val="000000"/>
          <w:sz w:val="24"/>
          <w:szCs w:val="24"/>
        </w:rPr>
        <w:t>What is a ‘vulnerable victim’?</w:t>
      </w:r>
      <w:r w:rsidRPr="00543808">
        <w:rPr>
          <w:rFonts w:asciiTheme="minorHAnsi" w:hAnsiTheme="minorHAnsi" w:cstheme="minorHAnsi"/>
          <w:color w:val="000000"/>
          <w:sz w:val="24"/>
          <w:szCs w:val="24"/>
        </w:rPr>
        <w:t xml:space="preserve"> [online] Available at: </w:t>
      </w:r>
      <w:hyperlink r:id="rId8" w:history="1">
        <w:r w:rsidRPr="00543808">
          <w:rPr>
            <w:rStyle w:val="Hyperlink"/>
            <w:rFonts w:asciiTheme="minorHAnsi" w:hAnsiTheme="minorHAnsi" w:cstheme="minorHAnsi"/>
            <w:sz w:val="24"/>
            <w:szCs w:val="24"/>
          </w:rPr>
          <w:t>https://www.centralchambers.co.uk/what-is-a-vulnerable-victim/#:~:text=Under%20the%20CPS%20Victims%E2%80%99%20Code%2C%20a%20%E2%80%9Cvictim%E2%80%9D%20is</w:t>
        </w:r>
      </w:hyperlink>
      <w:r w:rsidRPr="00543808">
        <w:rPr>
          <w:rFonts w:asciiTheme="minorHAnsi" w:hAnsiTheme="minorHAnsi" w:cstheme="minorHAnsi"/>
          <w:color w:val="000000"/>
          <w:sz w:val="24"/>
          <w:szCs w:val="24"/>
        </w:rPr>
        <w:t>.</w:t>
      </w:r>
    </w:p>
    <w:p w14:paraId="7C313651" w14:textId="77777777" w:rsidR="00F322DC" w:rsidRPr="00F322DC" w:rsidRDefault="00F322DC" w:rsidP="00F322DC">
      <w:pPr>
        <w:spacing w:line="360" w:lineRule="atLeast"/>
        <w:rPr>
          <w:rFonts w:asciiTheme="minorHAnsi" w:hAnsiTheme="minorHAnsi" w:cstheme="minorHAnsi"/>
          <w:color w:val="000000"/>
          <w:sz w:val="24"/>
          <w:szCs w:val="24"/>
        </w:rPr>
      </w:pPr>
    </w:p>
    <w:p w14:paraId="4CC66FE8" w14:textId="77777777" w:rsidR="00F322DC" w:rsidRPr="00F24C54" w:rsidRDefault="00F322DC" w:rsidP="00F322DC">
      <w:pPr>
        <w:spacing w:line="360" w:lineRule="atLeast"/>
        <w:rPr>
          <w:rFonts w:asciiTheme="minorHAnsi" w:hAnsiTheme="minorHAnsi" w:cstheme="minorHAnsi"/>
          <w:color w:val="000000"/>
          <w:sz w:val="24"/>
          <w:szCs w:val="24"/>
        </w:rPr>
      </w:pPr>
      <w:r w:rsidRPr="00F24C54">
        <w:rPr>
          <w:rFonts w:asciiTheme="minorHAnsi" w:hAnsiTheme="minorHAnsi" w:cstheme="minorHAnsi"/>
          <w:color w:val="000000"/>
          <w:sz w:val="24"/>
          <w:szCs w:val="24"/>
        </w:rPr>
        <w:t>College of Policing. (n.d.). </w:t>
      </w:r>
      <w:r w:rsidRPr="00F24C54">
        <w:rPr>
          <w:rFonts w:asciiTheme="minorHAnsi" w:hAnsiTheme="minorHAnsi" w:cstheme="minorHAnsi"/>
          <w:i/>
          <w:iCs/>
          <w:color w:val="000000"/>
          <w:sz w:val="24"/>
          <w:szCs w:val="24"/>
        </w:rPr>
        <w:t>Evaluation and review</w:t>
      </w:r>
      <w:r w:rsidRPr="00F24C54">
        <w:rPr>
          <w:rFonts w:asciiTheme="minorHAnsi" w:hAnsiTheme="minorHAnsi" w:cstheme="minorHAnsi"/>
          <w:color w:val="000000"/>
          <w:sz w:val="24"/>
          <w:szCs w:val="24"/>
        </w:rPr>
        <w:t>. [online] Available at: https://www.college.police.uk/app/intelligence-management/analysis/evaluation-and-review [Accessed 30 May 2022].</w:t>
      </w:r>
    </w:p>
    <w:p w14:paraId="1164039E" w14:textId="77777777" w:rsidR="00F322DC" w:rsidRPr="00F322DC" w:rsidRDefault="00F322DC" w:rsidP="00586443">
      <w:pPr>
        <w:spacing w:line="360" w:lineRule="auto"/>
        <w:rPr>
          <w:rFonts w:asciiTheme="minorHAnsi" w:hAnsiTheme="minorHAnsi" w:cstheme="minorHAnsi"/>
          <w:b/>
          <w:bCs/>
          <w:sz w:val="24"/>
          <w:szCs w:val="24"/>
        </w:rPr>
      </w:pPr>
    </w:p>
    <w:p w14:paraId="643CDB6A" w14:textId="74F5F9A5" w:rsidR="00F322DC" w:rsidRPr="00F322DC" w:rsidRDefault="00F322DC" w:rsidP="00F322DC">
      <w:pPr>
        <w:spacing w:line="360" w:lineRule="atLeast"/>
        <w:rPr>
          <w:rFonts w:asciiTheme="minorHAnsi" w:hAnsiTheme="minorHAnsi" w:cstheme="minorHAnsi"/>
          <w:color w:val="000000"/>
          <w:sz w:val="24"/>
          <w:szCs w:val="24"/>
        </w:rPr>
      </w:pPr>
      <w:r w:rsidRPr="00043BEA">
        <w:rPr>
          <w:rFonts w:asciiTheme="minorHAnsi" w:hAnsiTheme="minorHAnsi" w:cstheme="minorHAnsi"/>
          <w:color w:val="000000"/>
          <w:sz w:val="24"/>
          <w:szCs w:val="24"/>
        </w:rPr>
        <w:t>College of Policing. (n.d.). </w:t>
      </w:r>
      <w:r w:rsidRPr="00043BEA">
        <w:rPr>
          <w:rFonts w:asciiTheme="minorHAnsi" w:hAnsiTheme="minorHAnsi" w:cstheme="minorHAnsi"/>
          <w:i/>
          <w:iCs/>
          <w:color w:val="000000"/>
          <w:sz w:val="24"/>
          <w:szCs w:val="24"/>
        </w:rPr>
        <w:t>Disrupting criminality</w:t>
      </w:r>
      <w:r w:rsidRPr="00043BEA">
        <w:rPr>
          <w:rFonts w:asciiTheme="minorHAnsi" w:hAnsiTheme="minorHAnsi" w:cstheme="minorHAnsi"/>
          <w:color w:val="000000"/>
          <w:sz w:val="24"/>
          <w:szCs w:val="24"/>
        </w:rPr>
        <w:t xml:space="preserve">. [online] Available at: </w:t>
      </w:r>
      <w:hyperlink r:id="rId9" w:history="1">
        <w:r w:rsidRPr="00043BEA">
          <w:rPr>
            <w:rStyle w:val="Hyperlink"/>
            <w:rFonts w:asciiTheme="minorHAnsi" w:hAnsiTheme="minorHAnsi" w:cstheme="minorHAnsi"/>
            <w:sz w:val="24"/>
            <w:szCs w:val="24"/>
          </w:rPr>
          <w:t>https://www.college.police.uk/app/roads-policing/disrupting-criminality</w:t>
        </w:r>
      </w:hyperlink>
      <w:r w:rsidRPr="00043BEA">
        <w:rPr>
          <w:rFonts w:asciiTheme="minorHAnsi" w:hAnsiTheme="minorHAnsi" w:cstheme="minorHAnsi"/>
          <w:color w:val="000000"/>
          <w:sz w:val="24"/>
          <w:szCs w:val="24"/>
        </w:rPr>
        <w:t>.</w:t>
      </w:r>
    </w:p>
    <w:p w14:paraId="78587366" w14:textId="1B7722A2" w:rsidR="00F322DC" w:rsidRPr="00F322DC" w:rsidRDefault="00F322DC" w:rsidP="00F322DC">
      <w:pPr>
        <w:spacing w:line="360" w:lineRule="atLeast"/>
        <w:rPr>
          <w:rFonts w:asciiTheme="minorHAnsi" w:hAnsiTheme="minorHAnsi" w:cstheme="minorHAnsi"/>
          <w:color w:val="000000"/>
          <w:sz w:val="24"/>
          <w:szCs w:val="24"/>
        </w:rPr>
      </w:pPr>
    </w:p>
    <w:p w14:paraId="59E2CE2F" w14:textId="77777777" w:rsidR="00F322DC" w:rsidRPr="00477E73" w:rsidRDefault="00F322DC" w:rsidP="00F322DC">
      <w:pPr>
        <w:spacing w:line="360" w:lineRule="atLeast"/>
        <w:rPr>
          <w:rFonts w:asciiTheme="minorHAnsi" w:hAnsiTheme="minorHAnsi" w:cstheme="minorHAnsi"/>
          <w:color w:val="000000"/>
          <w:sz w:val="24"/>
          <w:szCs w:val="24"/>
        </w:rPr>
      </w:pPr>
      <w:r w:rsidRPr="00477E73">
        <w:rPr>
          <w:rFonts w:asciiTheme="minorHAnsi" w:hAnsiTheme="minorHAnsi" w:cstheme="minorHAnsi"/>
          <w:color w:val="000000"/>
          <w:sz w:val="24"/>
          <w:szCs w:val="24"/>
        </w:rPr>
        <w:t>College of Policing (2015). </w:t>
      </w:r>
      <w:r w:rsidRPr="00477E73">
        <w:rPr>
          <w:rFonts w:asciiTheme="minorHAnsi" w:hAnsiTheme="minorHAnsi" w:cstheme="minorHAnsi"/>
          <w:i/>
          <w:iCs/>
          <w:color w:val="000000"/>
          <w:sz w:val="24"/>
          <w:szCs w:val="24"/>
        </w:rPr>
        <w:t>Intelligence report</w:t>
      </w:r>
      <w:r w:rsidRPr="00477E73">
        <w:rPr>
          <w:rFonts w:asciiTheme="minorHAnsi" w:hAnsiTheme="minorHAnsi" w:cstheme="minorHAnsi"/>
          <w:color w:val="000000"/>
          <w:sz w:val="24"/>
          <w:szCs w:val="24"/>
        </w:rPr>
        <w:t>. [online] College of Policing. Available at: https://www.college.police.uk/app/intelligence-management/intelligence-report.</w:t>
      </w:r>
    </w:p>
    <w:p w14:paraId="447865B6" w14:textId="77777777" w:rsidR="00F322DC" w:rsidRPr="00043BEA" w:rsidRDefault="00F322DC" w:rsidP="00F322DC">
      <w:pPr>
        <w:spacing w:line="360" w:lineRule="atLeast"/>
        <w:rPr>
          <w:rFonts w:asciiTheme="minorHAnsi" w:hAnsiTheme="minorHAnsi" w:cstheme="minorHAnsi"/>
          <w:color w:val="000000"/>
          <w:sz w:val="24"/>
          <w:szCs w:val="24"/>
        </w:rPr>
      </w:pPr>
    </w:p>
    <w:p w14:paraId="4186CE8C" w14:textId="77777777" w:rsidR="00F322DC" w:rsidRPr="00F322DC" w:rsidRDefault="00F322DC" w:rsidP="00F322DC">
      <w:pPr>
        <w:spacing w:line="360" w:lineRule="atLeast"/>
        <w:rPr>
          <w:rFonts w:asciiTheme="minorHAnsi" w:hAnsiTheme="minorHAnsi" w:cstheme="minorHAnsi"/>
          <w:color w:val="000000"/>
          <w:sz w:val="24"/>
          <w:szCs w:val="24"/>
        </w:rPr>
      </w:pPr>
    </w:p>
    <w:p w14:paraId="6BAEB4BD" w14:textId="77777777" w:rsidR="00F322DC" w:rsidRPr="008422EC" w:rsidRDefault="00F322DC" w:rsidP="00F322DC">
      <w:pPr>
        <w:spacing w:line="360" w:lineRule="atLeast"/>
        <w:rPr>
          <w:rFonts w:asciiTheme="minorHAnsi" w:hAnsiTheme="minorHAnsi" w:cstheme="minorHAnsi"/>
          <w:color w:val="000000"/>
          <w:sz w:val="24"/>
          <w:szCs w:val="24"/>
        </w:rPr>
      </w:pPr>
      <w:r w:rsidRPr="00F322DC">
        <w:rPr>
          <w:rStyle w:val="collab"/>
          <w:rFonts w:asciiTheme="minorHAnsi" w:hAnsiTheme="minorHAnsi" w:cstheme="minorHAnsi"/>
          <w:sz w:val="24"/>
          <w:szCs w:val="24"/>
          <w:shd w:val="clear" w:color="auto" w:fill="FFFFFF"/>
        </w:rPr>
        <w:t>College of Policing</w:t>
      </w:r>
      <w:r w:rsidRPr="00F322DC">
        <w:rPr>
          <w:rFonts w:asciiTheme="minorHAnsi" w:hAnsiTheme="minorHAnsi" w:cstheme="minorHAnsi"/>
          <w:sz w:val="24"/>
          <w:szCs w:val="24"/>
          <w:shd w:val="clear" w:color="auto" w:fill="FFFFFF"/>
        </w:rPr>
        <w:t> (</w:t>
      </w:r>
      <w:r w:rsidRPr="00F322DC">
        <w:rPr>
          <w:rStyle w:val="referenceyear"/>
          <w:rFonts w:asciiTheme="minorHAnsi" w:hAnsiTheme="minorHAnsi" w:cstheme="minorHAnsi"/>
          <w:sz w:val="24"/>
          <w:szCs w:val="24"/>
          <w:shd w:val="clear" w:color="auto" w:fill="FFFFFF"/>
        </w:rPr>
        <w:t>2016</w:t>
      </w:r>
      <w:r w:rsidRPr="00F322DC">
        <w:rPr>
          <w:rFonts w:asciiTheme="minorHAnsi" w:hAnsiTheme="minorHAnsi" w:cstheme="minorHAnsi"/>
          <w:sz w:val="24"/>
          <w:szCs w:val="24"/>
          <w:shd w:val="clear" w:color="auto" w:fill="FFFFFF"/>
        </w:rPr>
        <w:t>), </w:t>
      </w:r>
      <w:r w:rsidRPr="00F322DC">
        <w:rPr>
          <w:rStyle w:val="referencesource"/>
          <w:rFonts w:asciiTheme="minorHAnsi" w:hAnsiTheme="minorHAnsi" w:cstheme="minorHAnsi"/>
          <w:sz w:val="24"/>
          <w:szCs w:val="24"/>
          <w:shd w:val="clear" w:color="auto" w:fill="FFFFFF"/>
        </w:rPr>
        <w:t>What is EBP? Introducing “ATLAS”</w:t>
      </w:r>
      <w:r w:rsidRPr="00F322DC">
        <w:rPr>
          <w:rFonts w:asciiTheme="minorHAnsi" w:hAnsiTheme="minorHAnsi" w:cstheme="minorHAnsi"/>
          <w:sz w:val="24"/>
          <w:szCs w:val="24"/>
          <w:shd w:val="clear" w:color="auto" w:fill="FFFFFF"/>
        </w:rPr>
        <w:t>, </w:t>
      </w:r>
      <w:r w:rsidRPr="00F322DC">
        <w:rPr>
          <w:rStyle w:val="referencecomment"/>
          <w:rFonts w:asciiTheme="minorHAnsi" w:hAnsiTheme="minorHAnsi" w:cstheme="minorHAnsi"/>
          <w:sz w:val="24"/>
          <w:szCs w:val="24"/>
          <w:shd w:val="clear" w:color="auto" w:fill="FFFFFF"/>
        </w:rPr>
        <w:t>[online]</w:t>
      </w:r>
      <w:r w:rsidRPr="00F322DC">
        <w:rPr>
          <w:rFonts w:asciiTheme="minorHAnsi" w:hAnsiTheme="minorHAnsi" w:cstheme="minorHAnsi"/>
          <w:sz w:val="24"/>
          <w:szCs w:val="24"/>
          <w:shd w:val="clear" w:color="auto" w:fill="FFFFFF"/>
        </w:rPr>
        <w:t> </w:t>
      </w:r>
      <w:hyperlink r:id="rId10" w:tgtFrame="_blank" w:history="1">
        <w:r w:rsidRPr="00F322DC">
          <w:rPr>
            <w:rStyle w:val="Hyperlink"/>
            <w:rFonts w:asciiTheme="minorHAnsi" w:hAnsiTheme="minorHAnsi" w:cstheme="minorHAnsi"/>
            <w:color w:val="007377"/>
            <w:sz w:val="24"/>
            <w:szCs w:val="24"/>
            <w:u w:val="none"/>
            <w:shd w:val="clear" w:color="auto" w:fill="FFFFFF"/>
          </w:rPr>
          <w:t>https://whatworks.college.police.uk/About/News/Documents/ATLAS.pdf</w:t>
        </w:r>
      </w:hyperlink>
    </w:p>
    <w:p w14:paraId="39D96678" w14:textId="77777777" w:rsidR="00F322DC" w:rsidRPr="00F322DC" w:rsidRDefault="00F322DC" w:rsidP="00586443">
      <w:pPr>
        <w:spacing w:line="360" w:lineRule="auto"/>
        <w:rPr>
          <w:rFonts w:asciiTheme="minorHAnsi" w:hAnsiTheme="minorHAnsi" w:cstheme="minorHAnsi"/>
          <w:b/>
          <w:bCs/>
          <w:sz w:val="24"/>
          <w:szCs w:val="24"/>
        </w:rPr>
      </w:pPr>
    </w:p>
    <w:p w14:paraId="6CC4ED42" w14:textId="77777777" w:rsidR="00F322DC" w:rsidRPr="00F322DC" w:rsidRDefault="00F322DC" w:rsidP="00F322DC">
      <w:pPr>
        <w:pStyle w:val="NormalWeb"/>
        <w:spacing w:before="0" w:beforeAutospacing="0" w:after="0" w:afterAutospacing="0" w:line="360" w:lineRule="atLeast"/>
        <w:rPr>
          <w:rFonts w:asciiTheme="minorHAnsi" w:hAnsiTheme="minorHAnsi" w:cstheme="minorHAnsi"/>
          <w:color w:val="000000"/>
        </w:rPr>
      </w:pPr>
      <w:r w:rsidRPr="00F322DC">
        <w:rPr>
          <w:rFonts w:asciiTheme="minorHAnsi" w:hAnsiTheme="minorHAnsi" w:cstheme="minorHAnsi"/>
          <w:color w:val="000000"/>
        </w:rPr>
        <w:t>College of Policing (2021). </w:t>
      </w:r>
      <w:r w:rsidRPr="00F322DC">
        <w:rPr>
          <w:rFonts w:asciiTheme="minorHAnsi" w:hAnsiTheme="minorHAnsi" w:cstheme="minorHAnsi"/>
          <w:i/>
          <w:iCs/>
          <w:color w:val="000000"/>
        </w:rPr>
        <w:t>Police Constable - College of Policing</w:t>
      </w:r>
      <w:r w:rsidRPr="00F322DC">
        <w:rPr>
          <w:rFonts w:asciiTheme="minorHAnsi" w:hAnsiTheme="minorHAnsi" w:cstheme="minorHAnsi"/>
          <w:color w:val="000000"/>
        </w:rPr>
        <w:t xml:space="preserve">. [online] College of Policing. Available at: </w:t>
      </w:r>
      <w:hyperlink r:id="rId11" w:history="1">
        <w:r w:rsidRPr="00F322DC">
          <w:rPr>
            <w:rStyle w:val="Hyperlink"/>
            <w:rFonts w:asciiTheme="minorHAnsi" w:hAnsiTheme="minorHAnsi" w:cstheme="minorHAnsi"/>
          </w:rPr>
          <w:t>https://profdev.college.police.uk/professional-profile/police-constable/</w:t>
        </w:r>
      </w:hyperlink>
      <w:r w:rsidRPr="00F322DC">
        <w:rPr>
          <w:rFonts w:asciiTheme="minorHAnsi" w:hAnsiTheme="minorHAnsi" w:cstheme="minorHAnsi"/>
          <w:color w:val="000000"/>
        </w:rPr>
        <w:t>.</w:t>
      </w:r>
    </w:p>
    <w:p w14:paraId="7BCBEA62" w14:textId="5FDBC062" w:rsidR="00F322DC" w:rsidRPr="00F322DC" w:rsidRDefault="00F322DC" w:rsidP="00586443">
      <w:pPr>
        <w:spacing w:line="360" w:lineRule="auto"/>
        <w:rPr>
          <w:rFonts w:asciiTheme="minorHAnsi" w:hAnsiTheme="minorHAnsi" w:cstheme="minorHAnsi"/>
          <w:b/>
          <w:bCs/>
          <w:sz w:val="24"/>
          <w:szCs w:val="24"/>
        </w:rPr>
      </w:pPr>
    </w:p>
    <w:p w14:paraId="46732B9E" w14:textId="40A603EC" w:rsidR="00F322DC" w:rsidRPr="00F322DC" w:rsidRDefault="00F322DC" w:rsidP="00F322DC">
      <w:pPr>
        <w:spacing w:line="360" w:lineRule="atLeast"/>
        <w:rPr>
          <w:rFonts w:asciiTheme="minorHAnsi" w:hAnsiTheme="minorHAnsi" w:cstheme="minorHAnsi"/>
          <w:color w:val="000000"/>
          <w:sz w:val="24"/>
          <w:szCs w:val="24"/>
        </w:rPr>
      </w:pPr>
      <w:r w:rsidRPr="00BB48CC">
        <w:rPr>
          <w:rFonts w:asciiTheme="minorHAnsi" w:hAnsiTheme="minorHAnsi" w:cstheme="minorHAnsi"/>
          <w:color w:val="000000"/>
          <w:sz w:val="24"/>
          <w:szCs w:val="24"/>
        </w:rPr>
        <w:t>College of Policing. (</w:t>
      </w:r>
      <w:r w:rsidRPr="00F322DC">
        <w:rPr>
          <w:rFonts w:asciiTheme="minorHAnsi" w:hAnsiTheme="minorHAnsi" w:cstheme="minorHAnsi"/>
          <w:color w:val="000000"/>
          <w:sz w:val="24"/>
          <w:szCs w:val="24"/>
        </w:rPr>
        <w:t>2022</w:t>
      </w:r>
      <w:r w:rsidRPr="00BB48CC">
        <w:rPr>
          <w:rFonts w:asciiTheme="minorHAnsi" w:hAnsiTheme="minorHAnsi" w:cstheme="minorHAnsi"/>
          <w:color w:val="000000"/>
          <w:sz w:val="24"/>
          <w:szCs w:val="24"/>
        </w:rPr>
        <w:t>). </w:t>
      </w:r>
      <w:r w:rsidRPr="00BB48CC">
        <w:rPr>
          <w:rFonts w:asciiTheme="minorHAnsi" w:hAnsiTheme="minorHAnsi" w:cstheme="minorHAnsi"/>
          <w:i/>
          <w:iCs/>
          <w:color w:val="000000"/>
          <w:sz w:val="24"/>
          <w:szCs w:val="24"/>
        </w:rPr>
        <w:t>Roads Policing Constable</w:t>
      </w:r>
      <w:r w:rsidRPr="00BB48CC">
        <w:rPr>
          <w:rFonts w:asciiTheme="minorHAnsi" w:hAnsiTheme="minorHAnsi" w:cstheme="minorHAnsi"/>
          <w:color w:val="000000"/>
          <w:sz w:val="24"/>
          <w:szCs w:val="24"/>
        </w:rPr>
        <w:t xml:space="preserve">. [online] Available at: </w:t>
      </w:r>
      <w:hyperlink r:id="rId12" w:history="1">
        <w:r w:rsidRPr="00BB48CC">
          <w:rPr>
            <w:rStyle w:val="Hyperlink"/>
            <w:rFonts w:asciiTheme="minorHAnsi" w:hAnsiTheme="minorHAnsi" w:cstheme="minorHAnsi"/>
            <w:sz w:val="24"/>
            <w:szCs w:val="24"/>
          </w:rPr>
          <w:t>https://profdev.college.police.uk/professional-profile/roads-policing-constable/#:~:text=%20Roads%20Policing%20Constable%20%201%20Role%20Purpose</w:t>
        </w:r>
      </w:hyperlink>
      <w:r w:rsidRPr="00BB48CC">
        <w:rPr>
          <w:rFonts w:asciiTheme="minorHAnsi" w:hAnsiTheme="minorHAnsi" w:cstheme="minorHAnsi"/>
          <w:color w:val="000000"/>
          <w:sz w:val="24"/>
          <w:szCs w:val="24"/>
        </w:rPr>
        <w:t>..</w:t>
      </w:r>
    </w:p>
    <w:p w14:paraId="3BF15E4F" w14:textId="35BBD3EB" w:rsidR="00F322DC" w:rsidRPr="00F322DC" w:rsidRDefault="00F322DC" w:rsidP="00F322DC">
      <w:pPr>
        <w:spacing w:line="360" w:lineRule="atLeast"/>
        <w:rPr>
          <w:rFonts w:asciiTheme="minorHAnsi" w:hAnsiTheme="minorHAnsi" w:cstheme="minorHAnsi"/>
          <w:color w:val="000000"/>
          <w:sz w:val="24"/>
          <w:szCs w:val="24"/>
        </w:rPr>
      </w:pPr>
    </w:p>
    <w:p w14:paraId="6309670D" w14:textId="77777777" w:rsidR="00F322DC" w:rsidRPr="00281A30" w:rsidRDefault="00F322DC" w:rsidP="00F322DC">
      <w:pPr>
        <w:spacing w:line="360" w:lineRule="atLeast"/>
        <w:rPr>
          <w:rFonts w:asciiTheme="minorHAnsi" w:hAnsiTheme="minorHAnsi" w:cstheme="minorHAnsi"/>
          <w:color w:val="000000"/>
          <w:sz w:val="24"/>
          <w:szCs w:val="24"/>
        </w:rPr>
      </w:pPr>
      <w:r w:rsidRPr="00281A30">
        <w:rPr>
          <w:rFonts w:asciiTheme="minorHAnsi" w:hAnsiTheme="minorHAnsi" w:cstheme="minorHAnsi"/>
          <w:color w:val="000000"/>
          <w:sz w:val="24"/>
          <w:szCs w:val="24"/>
        </w:rPr>
        <w:t>College of Policing (2022). </w:t>
      </w:r>
      <w:r w:rsidRPr="00281A30">
        <w:rPr>
          <w:rFonts w:asciiTheme="minorHAnsi" w:hAnsiTheme="minorHAnsi" w:cstheme="minorHAnsi"/>
          <w:i/>
          <w:iCs/>
          <w:color w:val="000000"/>
          <w:sz w:val="24"/>
          <w:szCs w:val="24"/>
        </w:rPr>
        <w:t>Evidence-based policing</w:t>
      </w:r>
      <w:r w:rsidRPr="00281A30">
        <w:rPr>
          <w:rFonts w:asciiTheme="minorHAnsi" w:hAnsiTheme="minorHAnsi" w:cstheme="minorHAnsi"/>
          <w:color w:val="000000"/>
          <w:sz w:val="24"/>
          <w:szCs w:val="24"/>
        </w:rPr>
        <w:t>. [online] College of Policing. Available at: https://www.college.police.uk/research/evidence-based-policing-EBP.</w:t>
      </w:r>
    </w:p>
    <w:p w14:paraId="01BDA256" w14:textId="77777777" w:rsidR="00F322DC" w:rsidRPr="00F322DC" w:rsidRDefault="00F322DC" w:rsidP="00F322DC">
      <w:pPr>
        <w:spacing w:line="360" w:lineRule="atLeast"/>
        <w:rPr>
          <w:rFonts w:asciiTheme="minorHAnsi" w:hAnsiTheme="minorHAnsi" w:cstheme="minorHAnsi"/>
          <w:color w:val="000000"/>
          <w:sz w:val="24"/>
          <w:szCs w:val="24"/>
        </w:rPr>
      </w:pPr>
    </w:p>
    <w:p w14:paraId="0C706A43" w14:textId="67ABC7EE" w:rsidR="00F322DC" w:rsidRPr="00F322DC" w:rsidRDefault="00F322DC" w:rsidP="00586443">
      <w:pPr>
        <w:spacing w:line="360" w:lineRule="auto"/>
        <w:rPr>
          <w:rFonts w:asciiTheme="minorHAnsi" w:hAnsiTheme="minorHAnsi" w:cstheme="minorHAnsi"/>
          <w:b/>
          <w:bCs/>
          <w:sz w:val="24"/>
          <w:szCs w:val="24"/>
        </w:rPr>
      </w:pPr>
    </w:p>
    <w:p w14:paraId="08FDAB4F" w14:textId="2FA1B18B" w:rsidR="00F322DC" w:rsidRPr="00F322DC" w:rsidRDefault="00F322DC" w:rsidP="00F322DC">
      <w:pPr>
        <w:spacing w:line="360" w:lineRule="atLeast"/>
        <w:rPr>
          <w:rFonts w:asciiTheme="minorHAnsi" w:hAnsiTheme="minorHAnsi" w:cstheme="minorHAnsi"/>
          <w:color w:val="000000"/>
          <w:sz w:val="24"/>
          <w:szCs w:val="24"/>
        </w:rPr>
      </w:pPr>
      <w:r w:rsidRPr="00496276">
        <w:rPr>
          <w:rFonts w:asciiTheme="minorHAnsi" w:hAnsiTheme="minorHAnsi" w:cstheme="minorHAnsi"/>
          <w:color w:val="000000"/>
          <w:sz w:val="24"/>
          <w:szCs w:val="24"/>
        </w:rPr>
        <w:t xml:space="preserve">Crimestoppers-uk.org. (2021). [online] Available at: </w:t>
      </w:r>
      <w:hyperlink r:id="rId13" w:history="1">
        <w:r w:rsidRPr="00496276">
          <w:rPr>
            <w:rStyle w:val="Hyperlink"/>
            <w:rFonts w:asciiTheme="minorHAnsi" w:hAnsiTheme="minorHAnsi" w:cstheme="minorHAnsi"/>
            <w:sz w:val="24"/>
            <w:szCs w:val="24"/>
          </w:rPr>
          <w:t>https://crimestoppers-uk.org/about-the-charity/our-story</w:t>
        </w:r>
      </w:hyperlink>
      <w:r w:rsidRPr="00496276">
        <w:rPr>
          <w:rFonts w:asciiTheme="minorHAnsi" w:hAnsiTheme="minorHAnsi" w:cstheme="minorHAnsi"/>
          <w:color w:val="000000"/>
          <w:sz w:val="24"/>
          <w:szCs w:val="24"/>
        </w:rPr>
        <w:t>.</w:t>
      </w:r>
    </w:p>
    <w:p w14:paraId="677E81EF" w14:textId="6924E262" w:rsidR="00F322DC" w:rsidRPr="00F322DC" w:rsidRDefault="00F322DC" w:rsidP="00F322DC">
      <w:pPr>
        <w:spacing w:line="360" w:lineRule="atLeast"/>
        <w:rPr>
          <w:rFonts w:asciiTheme="minorHAnsi" w:hAnsiTheme="minorHAnsi" w:cstheme="minorHAnsi"/>
          <w:color w:val="000000"/>
          <w:sz w:val="24"/>
          <w:szCs w:val="24"/>
        </w:rPr>
      </w:pPr>
    </w:p>
    <w:p w14:paraId="72FEA3CE" w14:textId="620B7E72" w:rsidR="00F322DC" w:rsidRPr="00F322DC" w:rsidRDefault="00F322DC" w:rsidP="00F322DC">
      <w:pPr>
        <w:spacing w:line="360" w:lineRule="atLeast"/>
        <w:rPr>
          <w:rFonts w:asciiTheme="minorHAnsi" w:hAnsiTheme="minorHAnsi" w:cstheme="minorHAnsi"/>
          <w:color w:val="000000"/>
          <w:sz w:val="24"/>
          <w:szCs w:val="24"/>
        </w:rPr>
      </w:pPr>
      <w:r w:rsidRPr="00496276">
        <w:rPr>
          <w:rFonts w:asciiTheme="minorHAnsi" w:hAnsiTheme="minorHAnsi" w:cstheme="minorHAnsi"/>
          <w:color w:val="000000"/>
          <w:sz w:val="24"/>
          <w:szCs w:val="24"/>
        </w:rPr>
        <w:t xml:space="preserve">Crimestoppers-uk.org. (2021). [online] Available at: </w:t>
      </w:r>
      <w:hyperlink r:id="rId14" w:history="1">
        <w:r w:rsidRPr="00496276">
          <w:rPr>
            <w:rStyle w:val="Hyperlink"/>
            <w:rFonts w:asciiTheme="minorHAnsi" w:hAnsiTheme="minorHAnsi" w:cstheme="minorHAnsi"/>
            <w:sz w:val="24"/>
            <w:szCs w:val="24"/>
          </w:rPr>
          <w:t>https://crimestoppers-uk.org/give-information/what-we-do-with-your-information</w:t>
        </w:r>
      </w:hyperlink>
      <w:r w:rsidRPr="00496276">
        <w:rPr>
          <w:rFonts w:asciiTheme="minorHAnsi" w:hAnsiTheme="minorHAnsi" w:cstheme="minorHAnsi"/>
          <w:color w:val="000000"/>
          <w:sz w:val="24"/>
          <w:szCs w:val="24"/>
        </w:rPr>
        <w:t>.</w:t>
      </w:r>
    </w:p>
    <w:p w14:paraId="7A387817" w14:textId="6DFECCC7" w:rsidR="00F322DC" w:rsidRPr="00F322DC" w:rsidRDefault="00F322DC" w:rsidP="00F322DC">
      <w:pPr>
        <w:spacing w:line="360" w:lineRule="atLeast"/>
        <w:rPr>
          <w:rFonts w:asciiTheme="minorHAnsi" w:hAnsiTheme="minorHAnsi" w:cstheme="minorHAnsi"/>
          <w:color w:val="000000"/>
          <w:sz w:val="24"/>
          <w:szCs w:val="24"/>
        </w:rPr>
      </w:pPr>
    </w:p>
    <w:p w14:paraId="017EBB95" w14:textId="77777777" w:rsidR="00F322DC" w:rsidRPr="008E3DC3" w:rsidRDefault="00F322DC" w:rsidP="00F322DC">
      <w:pPr>
        <w:spacing w:line="360" w:lineRule="atLeast"/>
        <w:rPr>
          <w:rFonts w:asciiTheme="minorHAnsi" w:hAnsiTheme="minorHAnsi" w:cstheme="minorHAnsi"/>
          <w:color w:val="000000"/>
          <w:sz w:val="24"/>
          <w:szCs w:val="24"/>
        </w:rPr>
      </w:pPr>
      <w:r w:rsidRPr="00F322DC">
        <w:rPr>
          <w:rFonts w:asciiTheme="minorHAnsi" w:hAnsiTheme="minorHAnsi" w:cstheme="minorHAnsi"/>
          <w:color w:val="000000"/>
          <w:sz w:val="24"/>
          <w:szCs w:val="24"/>
        </w:rPr>
        <w:t>Crown Prosecution Service (2017</w:t>
      </w:r>
      <w:proofErr w:type="gramStart"/>
      <w:r w:rsidRPr="00F322DC">
        <w:rPr>
          <w:rFonts w:asciiTheme="minorHAnsi" w:hAnsiTheme="minorHAnsi" w:cstheme="minorHAnsi"/>
          <w:color w:val="000000"/>
          <w:sz w:val="24"/>
          <w:szCs w:val="24"/>
        </w:rPr>
        <w:t xml:space="preserve">) </w:t>
      </w:r>
      <w:r w:rsidRPr="008E3DC3">
        <w:rPr>
          <w:rFonts w:asciiTheme="minorHAnsi" w:hAnsiTheme="minorHAnsi" w:cstheme="minorHAnsi"/>
          <w:color w:val="000000"/>
          <w:sz w:val="24"/>
          <w:szCs w:val="24"/>
        </w:rPr>
        <w:t>.</w:t>
      </w:r>
      <w:proofErr w:type="gramEnd"/>
      <w:r w:rsidRPr="008E3DC3">
        <w:rPr>
          <w:rFonts w:asciiTheme="minorHAnsi" w:hAnsiTheme="minorHAnsi" w:cstheme="minorHAnsi"/>
          <w:color w:val="000000"/>
          <w:sz w:val="24"/>
          <w:szCs w:val="24"/>
        </w:rPr>
        <w:t> </w:t>
      </w:r>
      <w:r w:rsidRPr="008E3DC3">
        <w:rPr>
          <w:rFonts w:asciiTheme="minorHAnsi" w:hAnsiTheme="minorHAnsi" w:cstheme="minorHAnsi"/>
          <w:i/>
          <w:iCs/>
          <w:color w:val="000000"/>
          <w:sz w:val="24"/>
          <w:szCs w:val="24"/>
        </w:rPr>
        <w:t>Organised Crime Group: Participating in Activities of an | The Crown Prosecution Service</w:t>
      </w:r>
      <w:r w:rsidRPr="008E3DC3">
        <w:rPr>
          <w:rFonts w:asciiTheme="minorHAnsi" w:hAnsiTheme="minorHAnsi" w:cstheme="minorHAnsi"/>
          <w:color w:val="000000"/>
          <w:sz w:val="24"/>
          <w:szCs w:val="24"/>
        </w:rPr>
        <w:t>. [online] Available at: https://www.cps.gov.uk/legal-guidance/organised-crime-group-participating-activities.</w:t>
      </w:r>
    </w:p>
    <w:p w14:paraId="6302E7AD" w14:textId="77777777" w:rsidR="00F322DC" w:rsidRPr="00496276" w:rsidRDefault="00F322DC" w:rsidP="00F322DC">
      <w:pPr>
        <w:spacing w:line="360" w:lineRule="atLeast"/>
        <w:rPr>
          <w:rFonts w:asciiTheme="minorHAnsi" w:hAnsiTheme="minorHAnsi" w:cstheme="minorHAnsi"/>
          <w:color w:val="000000"/>
          <w:sz w:val="24"/>
          <w:szCs w:val="24"/>
        </w:rPr>
      </w:pPr>
    </w:p>
    <w:p w14:paraId="470DAEFB" w14:textId="2DDF00C3" w:rsidR="00F322DC" w:rsidRPr="00496276" w:rsidRDefault="00F322DC" w:rsidP="00F322DC">
      <w:pPr>
        <w:spacing w:line="360" w:lineRule="atLeast"/>
        <w:rPr>
          <w:rFonts w:asciiTheme="minorHAnsi" w:hAnsiTheme="minorHAnsi" w:cstheme="minorHAnsi"/>
          <w:color w:val="000000"/>
          <w:sz w:val="24"/>
          <w:szCs w:val="24"/>
        </w:rPr>
      </w:pPr>
      <w:r w:rsidRPr="00496276">
        <w:rPr>
          <w:rFonts w:asciiTheme="minorHAnsi" w:hAnsiTheme="minorHAnsi" w:cstheme="minorHAnsi"/>
          <w:color w:val="000000"/>
          <w:sz w:val="24"/>
          <w:szCs w:val="24"/>
        </w:rPr>
        <w:t>‌</w:t>
      </w:r>
    </w:p>
    <w:p w14:paraId="4421EEFF" w14:textId="77777777" w:rsidR="00F322DC" w:rsidRPr="00F322DC" w:rsidRDefault="00F322DC" w:rsidP="00586443">
      <w:pPr>
        <w:spacing w:line="360" w:lineRule="auto"/>
        <w:rPr>
          <w:rFonts w:asciiTheme="minorHAnsi" w:hAnsiTheme="minorHAnsi" w:cstheme="minorHAnsi"/>
          <w:b/>
          <w:bCs/>
          <w:sz w:val="24"/>
          <w:szCs w:val="24"/>
        </w:rPr>
      </w:pPr>
    </w:p>
    <w:p w14:paraId="493C8438" w14:textId="77777777" w:rsidR="00F322DC" w:rsidRPr="006F00C6" w:rsidRDefault="00F322DC" w:rsidP="00F322DC">
      <w:pPr>
        <w:spacing w:line="360" w:lineRule="atLeast"/>
        <w:rPr>
          <w:rFonts w:asciiTheme="minorHAnsi" w:hAnsiTheme="minorHAnsi" w:cstheme="minorHAnsi"/>
          <w:color w:val="000000"/>
          <w:sz w:val="24"/>
          <w:szCs w:val="24"/>
        </w:rPr>
      </w:pPr>
      <w:r w:rsidRPr="006F00C6">
        <w:rPr>
          <w:rFonts w:asciiTheme="minorHAnsi" w:hAnsiTheme="minorHAnsi" w:cstheme="minorHAnsi"/>
          <w:color w:val="000000"/>
          <w:sz w:val="24"/>
          <w:szCs w:val="24"/>
        </w:rPr>
        <w:t>Home Office (2012). </w:t>
      </w:r>
      <w:r w:rsidRPr="006F00C6">
        <w:rPr>
          <w:rFonts w:asciiTheme="minorHAnsi" w:hAnsiTheme="minorHAnsi" w:cstheme="minorHAnsi"/>
          <w:i/>
          <w:iCs/>
          <w:color w:val="000000"/>
          <w:sz w:val="24"/>
          <w:szCs w:val="24"/>
        </w:rPr>
        <w:t>Definition of policing by consent</w:t>
      </w:r>
      <w:r w:rsidRPr="006F00C6">
        <w:rPr>
          <w:rFonts w:asciiTheme="minorHAnsi" w:hAnsiTheme="minorHAnsi" w:cstheme="minorHAnsi"/>
          <w:color w:val="000000"/>
          <w:sz w:val="24"/>
          <w:szCs w:val="24"/>
        </w:rPr>
        <w:t>. [online] Gov.UK. Available at: https://www.gov.uk/government/publications/policing-by-consent/definition-of-policing-by-consent.</w:t>
      </w:r>
    </w:p>
    <w:p w14:paraId="71194A64" w14:textId="6C9BEA19" w:rsidR="00F322DC" w:rsidRPr="00F322DC" w:rsidRDefault="00F322DC" w:rsidP="00586443">
      <w:pPr>
        <w:spacing w:line="360" w:lineRule="auto"/>
        <w:rPr>
          <w:rFonts w:asciiTheme="minorHAnsi" w:hAnsiTheme="minorHAnsi" w:cstheme="minorHAnsi"/>
          <w:b/>
          <w:bCs/>
          <w:sz w:val="24"/>
          <w:szCs w:val="24"/>
        </w:rPr>
      </w:pPr>
    </w:p>
    <w:p w14:paraId="2A9CA370" w14:textId="77777777" w:rsidR="00F322DC" w:rsidRPr="00F322DC" w:rsidRDefault="00F322DC" w:rsidP="00F322DC">
      <w:pPr>
        <w:spacing w:line="360" w:lineRule="atLeast"/>
        <w:rPr>
          <w:rFonts w:asciiTheme="minorHAnsi" w:hAnsiTheme="minorHAnsi" w:cstheme="minorHAnsi"/>
          <w:color w:val="000000"/>
          <w:sz w:val="24"/>
          <w:szCs w:val="24"/>
        </w:rPr>
      </w:pPr>
    </w:p>
    <w:p w14:paraId="0D922C44" w14:textId="77777777" w:rsidR="00F322DC" w:rsidRPr="00F322DC" w:rsidRDefault="00F322DC" w:rsidP="00F322DC">
      <w:pPr>
        <w:spacing w:line="360" w:lineRule="atLeast"/>
        <w:rPr>
          <w:rFonts w:asciiTheme="minorHAnsi" w:hAnsiTheme="minorHAnsi" w:cstheme="minorHAnsi"/>
          <w:color w:val="000000"/>
          <w:sz w:val="24"/>
          <w:szCs w:val="24"/>
        </w:rPr>
      </w:pPr>
    </w:p>
    <w:p w14:paraId="0D961658" w14:textId="5636C0E0" w:rsidR="00F322DC" w:rsidRPr="00B8058E" w:rsidRDefault="00F322DC" w:rsidP="00F322DC">
      <w:pPr>
        <w:spacing w:line="360" w:lineRule="atLeast"/>
        <w:rPr>
          <w:rFonts w:asciiTheme="minorHAnsi" w:hAnsiTheme="minorHAnsi" w:cstheme="minorHAnsi"/>
          <w:color w:val="000000"/>
          <w:sz w:val="24"/>
          <w:szCs w:val="24"/>
        </w:rPr>
      </w:pPr>
      <w:r w:rsidRPr="00B8058E">
        <w:rPr>
          <w:rFonts w:asciiTheme="minorHAnsi" w:hAnsiTheme="minorHAnsi" w:cstheme="minorHAnsi"/>
          <w:color w:val="000000"/>
          <w:sz w:val="24"/>
          <w:szCs w:val="24"/>
        </w:rPr>
        <w:t>Home Office (2018). </w:t>
      </w:r>
      <w:r w:rsidRPr="00B8058E">
        <w:rPr>
          <w:rFonts w:asciiTheme="minorHAnsi" w:hAnsiTheme="minorHAnsi" w:cstheme="minorHAnsi"/>
          <w:i/>
          <w:iCs/>
          <w:color w:val="000000"/>
          <w:sz w:val="24"/>
          <w:szCs w:val="24"/>
        </w:rPr>
        <w:t>Covert Human Intelligence Sources Revised Code of Practice</w:t>
      </w:r>
      <w:r w:rsidRPr="00B8058E">
        <w:rPr>
          <w:rFonts w:asciiTheme="minorHAnsi" w:hAnsiTheme="minorHAnsi" w:cstheme="minorHAnsi"/>
          <w:color w:val="000000"/>
          <w:sz w:val="24"/>
          <w:szCs w:val="24"/>
        </w:rPr>
        <w:t>. [online] Available at: https://assets.publishing.service.gov.uk/government/uploads/system/uploads/attachment_data/file/742042/20180802_CHIS_code_.pdf.</w:t>
      </w:r>
    </w:p>
    <w:p w14:paraId="11176644" w14:textId="77777777" w:rsidR="00F322DC" w:rsidRPr="00F322DC" w:rsidRDefault="00F322DC" w:rsidP="00586443">
      <w:pPr>
        <w:spacing w:line="360" w:lineRule="auto"/>
        <w:rPr>
          <w:rFonts w:asciiTheme="minorHAnsi" w:hAnsiTheme="minorHAnsi" w:cstheme="minorHAnsi"/>
          <w:b/>
          <w:bCs/>
          <w:sz w:val="24"/>
          <w:szCs w:val="24"/>
        </w:rPr>
      </w:pPr>
    </w:p>
    <w:p w14:paraId="16E7EE56" w14:textId="12D7803D" w:rsidR="00F322DC" w:rsidRPr="00F322DC" w:rsidRDefault="00F322DC" w:rsidP="00F322DC">
      <w:pPr>
        <w:spacing w:line="360" w:lineRule="atLeast"/>
        <w:rPr>
          <w:rFonts w:asciiTheme="minorHAnsi" w:hAnsiTheme="minorHAnsi" w:cstheme="minorHAnsi"/>
          <w:color w:val="000000"/>
          <w:sz w:val="24"/>
          <w:szCs w:val="24"/>
        </w:rPr>
      </w:pPr>
      <w:r w:rsidRPr="00F322DC">
        <w:rPr>
          <w:rFonts w:asciiTheme="minorHAnsi" w:hAnsiTheme="minorHAnsi" w:cstheme="minorHAnsi"/>
          <w:color w:val="000000"/>
          <w:sz w:val="24"/>
          <w:szCs w:val="24"/>
        </w:rPr>
        <w:t>I</w:t>
      </w:r>
      <w:r w:rsidRPr="002F1969">
        <w:rPr>
          <w:rFonts w:asciiTheme="minorHAnsi" w:hAnsiTheme="minorHAnsi" w:cstheme="minorHAnsi"/>
          <w:color w:val="000000"/>
          <w:sz w:val="24"/>
          <w:szCs w:val="24"/>
        </w:rPr>
        <w:t>ntelligence101.com. (2016). </w:t>
      </w:r>
      <w:r w:rsidRPr="002F1969">
        <w:rPr>
          <w:rFonts w:asciiTheme="minorHAnsi" w:hAnsiTheme="minorHAnsi" w:cstheme="minorHAnsi"/>
          <w:i/>
          <w:iCs/>
          <w:color w:val="000000"/>
          <w:sz w:val="24"/>
          <w:szCs w:val="24"/>
        </w:rPr>
        <w:t>Information vs. Intelligence | Intelligence 101</w:t>
      </w:r>
      <w:r w:rsidRPr="002F1969">
        <w:rPr>
          <w:rFonts w:asciiTheme="minorHAnsi" w:hAnsiTheme="minorHAnsi" w:cstheme="minorHAnsi"/>
          <w:color w:val="000000"/>
          <w:sz w:val="24"/>
          <w:szCs w:val="24"/>
        </w:rPr>
        <w:t xml:space="preserve">. [online] Available at: </w:t>
      </w:r>
      <w:hyperlink r:id="rId15" w:history="1">
        <w:r w:rsidRPr="002F1969">
          <w:rPr>
            <w:rStyle w:val="Hyperlink"/>
            <w:rFonts w:asciiTheme="minorHAnsi" w:hAnsiTheme="minorHAnsi" w:cstheme="minorHAnsi"/>
            <w:sz w:val="24"/>
            <w:szCs w:val="24"/>
          </w:rPr>
          <w:t>https://www.intelligence101.com/information-vs-intelligence/</w:t>
        </w:r>
      </w:hyperlink>
      <w:r w:rsidRPr="002F1969">
        <w:rPr>
          <w:rFonts w:asciiTheme="minorHAnsi" w:hAnsiTheme="minorHAnsi" w:cstheme="minorHAnsi"/>
          <w:color w:val="000000"/>
          <w:sz w:val="24"/>
          <w:szCs w:val="24"/>
        </w:rPr>
        <w:t>.</w:t>
      </w:r>
    </w:p>
    <w:p w14:paraId="17182B93" w14:textId="705F692B" w:rsidR="00F322DC" w:rsidRPr="00F322DC" w:rsidRDefault="00F322DC" w:rsidP="00F322DC">
      <w:pPr>
        <w:spacing w:line="360" w:lineRule="atLeast"/>
        <w:rPr>
          <w:rFonts w:asciiTheme="minorHAnsi" w:hAnsiTheme="minorHAnsi" w:cstheme="minorHAnsi"/>
          <w:color w:val="000000"/>
          <w:sz w:val="24"/>
          <w:szCs w:val="24"/>
        </w:rPr>
      </w:pPr>
    </w:p>
    <w:p w14:paraId="525D7D45" w14:textId="77777777" w:rsidR="00F322DC" w:rsidRPr="00B42BC3" w:rsidRDefault="00F322DC" w:rsidP="00F322DC">
      <w:pPr>
        <w:spacing w:line="360" w:lineRule="atLeast"/>
        <w:rPr>
          <w:rFonts w:asciiTheme="minorHAnsi" w:hAnsiTheme="minorHAnsi" w:cstheme="minorHAnsi"/>
          <w:color w:val="000000"/>
          <w:sz w:val="24"/>
          <w:szCs w:val="24"/>
        </w:rPr>
      </w:pPr>
      <w:r w:rsidRPr="00B42BC3">
        <w:rPr>
          <w:rFonts w:asciiTheme="minorHAnsi" w:hAnsiTheme="minorHAnsi" w:cstheme="minorHAnsi"/>
          <w:color w:val="000000"/>
          <w:sz w:val="24"/>
          <w:szCs w:val="24"/>
        </w:rPr>
        <w:t>Intelligence Management 3 x 5 x 2. (n.d.). [online] Available at: https://www.local.gov.uk/sites/default/files/documents/Intelligence%20Management%20Training.pdf.</w:t>
      </w:r>
    </w:p>
    <w:p w14:paraId="17527BA1" w14:textId="77777777" w:rsidR="00F322DC" w:rsidRPr="002F1969" w:rsidRDefault="00F322DC" w:rsidP="00F322DC">
      <w:pPr>
        <w:spacing w:line="360" w:lineRule="atLeast"/>
        <w:rPr>
          <w:rFonts w:asciiTheme="minorHAnsi" w:hAnsiTheme="minorHAnsi" w:cstheme="minorHAnsi"/>
          <w:color w:val="000000"/>
          <w:sz w:val="24"/>
          <w:szCs w:val="24"/>
        </w:rPr>
      </w:pPr>
    </w:p>
    <w:p w14:paraId="3F96CA9E" w14:textId="77777777" w:rsidR="00F322DC" w:rsidRPr="00F322DC" w:rsidRDefault="00F322DC" w:rsidP="00586443">
      <w:pPr>
        <w:spacing w:line="360" w:lineRule="auto"/>
        <w:rPr>
          <w:rFonts w:asciiTheme="minorHAnsi" w:hAnsiTheme="minorHAnsi" w:cstheme="minorHAnsi"/>
          <w:b/>
          <w:bCs/>
          <w:sz w:val="24"/>
          <w:szCs w:val="24"/>
        </w:rPr>
      </w:pPr>
    </w:p>
    <w:p w14:paraId="76989A0E" w14:textId="6A8E52A3" w:rsidR="00F322DC" w:rsidRPr="00F322DC" w:rsidRDefault="00F322DC" w:rsidP="00F322DC">
      <w:pPr>
        <w:spacing w:line="360" w:lineRule="atLeast"/>
        <w:rPr>
          <w:rFonts w:asciiTheme="minorHAnsi" w:hAnsiTheme="minorHAnsi" w:cstheme="minorHAnsi"/>
          <w:color w:val="000000"/>
          <w:sz w:val="24"/>
          <w:szCs w:val="24"/>
        </w:rPr>
      </w:pPr>
      <w:r w:rsidRPr="00F322DC">
        <w:rPr>
          <w:rFonts w:asciiTheme="minorHAnsi" w:hAnsiTheme="minorHAnsi" w:cstheme="minorHAnsi"/>
          <w:color w:val="000000"/>
          <w:sz w:val="24"/>
          <w:szCs w:val="24"/>
        </w:rPr>
        <w:lastRenderedPageBreak/>
        <w:t>M</w:t>
      </w:r>
      <w:r w:rsidRPr="008C7C52">
        <w:rPr>
          <w:rFonts w:asciiTheme="minorHAnsi" w:hAnsiTheme="minorHAnsi" w:cstheme="minorHAnsi"/>
          <w:color w:val="000000"/>
          <w:sz w:val="24"/>
          <w:szCs w:val="24"/>
        </w:rPr>
        <w:t>i5.gov.uk. (n.d.). </w:t>
      </w:r>
      <w:r w:rsidRPr="008C7C52">
        <w:rPr>
          <w:rFonts w:asciiTheme="minorHAnsi" w:hAnsiTheme="minorHAnsi" w:cstheme="minorHAnsi"/>
          <w:i/>
          <w:iCs/>
          <w:color w:val="000000"/>
          <w:sz w:val="24"/>
          <w:szCs w:val="24"/>
        </w:rPr>
        <w:t>Gathering Intelligence</w:t>
      </w:r>
      <w:r w:rsidRPr="008C7C52">
        <w:rPr>
          <w:rFonts w:asciiTheme="minorHAnsi" w:hAnsiTheme="minorHAnsi" w:cstheme="minorHAnsi"/>
          <w:color w:val="000000"/>
          <w:sz w:val="24"/>
          <w:szCs w:val="24"/>
        </w:rPr>
        <w:t xml:space="preserve">. [online] Available at: </w:t>
      </w:r>
      <w:hyperlink r:id="rId16" w:history="1">
        <w:r w:rsidRPr="008C7C52">
          <w:rPr>
            <w:rStyle w:val="Hyperlink"/>
            <w:rFonts w:asciiTheme="minorHAnsi" w:hAnsiTheme="minorHAnsi" w:cstheme="minorHAnsi"/>
            <w:sz w:val="24"/>
            <w:szCs w:val="24"/>
          </w:rPr>
          <w:t>https://www.mi5.gov.uk/gathering</w:t>
        </w:r>
        <w:r w:rsidRPr="00F322DC">
          <w:rPr>
            <w:rStyle w:val="Hyperlink"/>
            <w:rFonts w:asciiTheme="minorHAnsi" w:hAnsiTheme="minorHAnsi" w:cstheme="minorHAnsi"/>
            <w:sz w:val="24"/>
            <w:szCs w:val="24"/>
          </w:rPr>
          <w:t>-</w:t>
        </w:r>
        <w:r w:rsidRPr="008C7C52">
          <w:rPr>
            <w:rStyle w:val="Hyperlink"/>
            <w:rFonts w:asciiTheme="minorHAnsi" w:hAnsiTheme="minorHAnsi" w:cstheme="minorHAnsi"/>
            <w:sz w:val="24"/>
            <w:szCs w:val="24"/>
          </w:rPr>
          <w:t>intelligence#:~:text=Our%20principal%20techniques%20for%20gathering%20intelligence%20are%3A%</w:t>
        </w:r>
      </w:hyperlink>
    </w:p>
    <w:p w14:paraId="075D714C" w14:textId="77777777" w:rsidR="00F322DC" w:rsidRPr="008C7C52" w:rsidRDefault="00F322DC" w:rsidP="00F322DC">
      <w:pPr>
        <w:spacing w:line="360" w:lineRule="atLeast"/>
        <w:rPr>
          <w:rFonts w:asciiTheme="minorHAnsi" w:hAnsiTheme="minorHAnsi" w:cstheme="minorHAnsi"/>
          <w:color w:val="000000"/>
          <w:sz w:val="24"/>
          <w:szCs w:val="24"/>
        </w:rPr>
      </w:pPr>
    </w:p>
    <w:p w14:paraId="4B13177B" w14:textId="4E14B29E" w:rsidR="00F322DC" w:rsidRPr="00543808" w:rsidRDefault="00F322DC" w:rsidP="00F322DC">
      <w:pPr>
        <w:spacing w:line="360" w:lineRule="atLeast"/>
        <w:rPr>
          <w:rFonts w:asciiTheme="minorHAnsi" w:hAnsiTheme="minorHAnsi" w:cstheme="minorHAnsi"/>
          <w:color w:val="000000"/>
          <w:sz w:val="24"/>
          <w:szCs w:val="24"/>
        </w:rPr>
      </w:pPr>
      <w:r w:rsidRPr="008C7C52">
        <w:rPr>
          <w:rFonts w:asciiTheme="minorHAnsi" w:hAnsiTheme="minorHAnsi" w:cstheme="minorHAnsi"/>
          <w:color w:val="000000"/>
          <w:sz w:val="24"/>
          <w:szCs w:val="24"/>
        </w:rPr>
        <w:t>‌</w:t>
      </w:r>
      <w:bookmarkStart w:id="5" w:name="_Hlk104827349"/>
      <w:r w:rsidRPr="00F322DC">
        <w:rPr>
          <w:rFonts w:asciiTheme="minorHAnsi" w:hAnsiTheme="minorHAnsi" w:cstheme="minorHAnsi"/>
          <w:color w:val="000000"/>
          <w:sz w:val="24"/>
          <w:szCs w:val="24"/>
        </w:rPr>
        <w:t xml:space="preserve"> </w:t>
      </w:r>
      <w:r w:rsidRPr="00543808">
        <w:rPr>
          <w:rFonts w:asciiTheme="minorHAnsi" w:hAnsiTheme="minorHAnsi" w:cstheme="minorHAnsi"/>
          <w:color w:val="000000"/>
          <w:sz w:val="24"/>
          <w:szCs w:val="24"/>
        </w:rPr>
        <w:t>Ministry of Justice (2021). </w:t>
      </w:r>
      <w:bookmarkEnd w:id="5"/>
      <w:r w:rsidRPr="00543808">
        <w:rPr>
          <w:rFonts w:asciiTheme="minorHAnsi" w:hAnsiTheme="minorHAnsi" w:cstheme="minorHAnsi"/>
          <w:i/>
          <w:iCs/>
          <w:color w:val="000000"/>
          <w:sz w:val="24"/>
          <w:szCs w:val="24"/>
        </w:rPr>
        <w:t>Code of Practice for Victims of Crime in England and Wales (Victim’s Code)</w:t>
      </w:r>
      <w:r w:rsidRPr="00543808">
        <w:rPr>
          <w:rFonts w:asciiTheme="minorHAnsi" w:hAnsiTheme="minorHAnsi" w:cstheme="minorHAnsi"/>
          <w:color w:val="000000"/>
          <w:sz w:val="24"/>
          <w:szCs w:val="24"/>
        </w:rPr>
        <w:t>. [online] GOV.UK. Available at: https://www.gov.uk/government/publications/the-code-of-practice-for-victims-of-crime/code-of-practice-for-victims-of-crime-in-england-and-wales-victims-code.</w:t>
      </w:r>
    </w:p>
    <w:p w14:paraId="4B898AA4" w14:textId="3678A9BE" w:rsidR="00F322DC" w:rsidRPr="00F322DC" w:rsidRDefault="00F322DC" w:rsidP="00F322DC">
      <w:pPr>
        <w:spacing w:before="100" w:beforeAutospacing="1" w:after="100" w:afterAutospacing="1"/>
        <w:rPr>
          <w:rFonts w:asciiTheme="minorHAnsi" w:hAnsiTheme="minorHAnsi" w:cstheme="minorHAnsi"/>
          <w:color w:val="000000"/>
          <w:sz w:val="24"/>
          <w:szCs w:val="24"/>
        </w:rPr>
      </w:pPr>
    </w:p>
    <w:p w14:paraId="5A09D301" w14:textId="77777777" w:rsidR="00F322DC" w:rsidRPr="00F322DC" w:rsidRDefault="00F322DC" w:rsidP="00F322DC">
      <w:pPr>
        <w:pStyle w:val="NormalWeb"/>
        <w:spacing w:before="0" w:beforeAutospacing="0" w:after="0" w:afterAutospacing="0" w:line="360" w:lineRule="atLeast"/>
        <w:rPr>
          <w:rFonts w:asciiTheme="minorHAnsi" w:hAnsiTheme="minorHAnsi" w:cstheme="minorHAnsi"/>
          <w:color w:val="000000"/>
        </w:rPr>
      </w:pPr>
      <w:r w:rsidRPr="00F322DC">
        <w:rPr>
          <w:rFonts w:asciiTheme="minorHAnsi" w:hAnsiTheme="minorHAnsi" w:cstheme="minorHAnsi"/>
          <w:color w:val="000000"/>
        </w:rPr>
        <w:t>NPCC (2018). </w:t>
      </w:r>
      <w:r w:rsidRPr="00F322DC">
        <w:rPr>
          <w:rFonts w:asciiTheme="minorHAnsi" w:hAnsiTheme="minorHAnsi" w:cstheme="minorHAnsi"/>
          <w:i/>
          <w:iCs/>
          <w:color w:val="000000"/>
        </w:rPr>
        <w:t>Our Approach Our Vision Policing Together for Safe, Secure and Efficient roads</w:t>
      </w:r>
      <w:r w:rsidRPr="00F322DC">
        <w:rPr>
          <w:rFonts w:asciiTheme="minorHAnsi" w:hAnsiTheme="minorHAnsi" w:cstheme="minorHAnsi"/>
          <w:color w:val="000000"/>
        </w:rPr>
        <w:t>. [online] Available at: https://library.college.police.uk/docs/appref/Policing-our-Roads-Together-partners-copy.pdf.</w:t>
      </w:r>
    </w:p>
    <w:p w14:paraId="4196453F" w14:textId="3CEB5788" w:rsidR="00F322DC" w:rsidRPr="00F322DC" w:rsidRDefault="00F322DC" w:rsidP="00586443">
      <w:pPr>
        <w:spacing w:line="360" w:lineRule="auto"/>
        <w:rPr>
          <w:rFonts w:asciiTheme="minorHAnsi" w:hAnsiTheme="minorHAnsi" w:cstheme="minorHAnsi"/>
          <w:b/>
          <w:bCs/>
          <w:sz w:val="24"/>
          <w:szCs w:val="24"/>
        </w:rPr>
      </w:pPr>
    </w:p>
    <w:p w14:paraId="5FB6BA09" w14:textId="77777777" w:rsidR="00F322DC" w:rsidRPr="00F322DC" w:rsidRDefault="00F322DC" w:rsidP="00F322DC">
      <w:pPr>
        <w:textAlignment w:val="baseline"/>
        <w:rPr>
          <w:rFonts w:asciiTheme="minorHAnsi" w:hAnsiTheme="minorHAnsi" w:cstheme="minorHAnsi"/>
          <w:sz w:val="24"/>
          <w:szCs w:val="24"/>
        </w:rPr>
      </w:pPr>
      <w:bookmarkStart w:id="6" w:name="_Hlk102412214"/>
      <w:r w:rsidRPr="00F322DC">
        <w:rPr>
          <w:rFonts w:asciiTheme="minorHAnsi" w:hAnsiTheme="minorHAnsi" w:cstheme="minorHAnsi"/>
          <w:sz w:val="24"/>
          <w:szCs w:val="24"/>
        </w:rPr>
        <w:t xml:space="preserve">Professor Robin Bryant and Sarah Bryant (2021) </w:t>
      </w:r>
      <w:r w:rsidRPr="00F322DC">
        <w:rPr>
          <w:rFonts w:asciiTheme="minorHAnsi" w:hAnsiTheme="minorHAnsi" w:cstheme="minorHAnsi"/>
          <w:i/>
          <w:sz w:val="24"/>
          <w:szCs w:val="24"/>
        </w:rPr>
        <w:t xml:space="preserve">Blackstone’s Handbook for policing </w:t>
      </w:r>
      <w:proofErr w:type="gramStart"/>
      <w:r w:rsidRPr="00F322DC">
        <w:rPr>
          <w:rFonts w:asciiTheme="minorHAnsi" w:hAnsiTheme="minorHAnsi" w:cstheme="minorHAnsi"/>
          <w:i/>
          <w:sz w:val="24"/>
          <w:szCs w:val="24"/>
        </w:rPr>
        <w:t>students</w:t>
      </w:r>
      <w:proofErr w:type="gramEnd"/>
      <w:r w:rsidRPr="00F322DC">
        <w:rPr>
          <w:rFonts w:asciiTheme="minorHAnsi" w:hAnsiTheme="minorHAnsi" w:cstheme="minorHAnsi"/>
          <w:sz w:val="24"/>
          <w:szCs w:val="24"/>
        </w:rPr>
        <w:t xml:space="preserve"> 15</w:t>
      </w:r>
      <w:r w:rsidRPr="00F322DC">
        <w:rPr>
          <w:rFonts w:asciiTheme="minorHAnsi" w:hAnsiTheme="minorHAnsi" w:cstheme="minorHAnsi"/>
          <w:sz w:val="24"/>
          <w:szCs w:val="24"/>
          <w:vertAlign w:val="superscript"/>
        </w:rPr>
        <w:t>th</w:t>
      </w:r>
      <w:r w:rsidRPr="00F322DC">
        <w:rPr>
          <w:rFonts w:asciiTheme="minorHAnsi" w:hAnsiTheme="minorHAnsi" w:cstheme="minorHAnsi"/>
          <w:sz w:val="24"/>
          <w:szCs w:val="24"/>
        </w:rPr>
        <w:t xml:space="preserve"> </w:t>
      </w:r>
      <w:proofErr w:type="spellStart"/>
      <w:r w:rsidRPr="00F322DC">
        <w:rPr>
          <w:rFonts w:asciiTheme="minorHAnsi" w:hAnsiTheme="minorHAnsi" w:cstheme="minorHAnsi"/>
          <w:sz w:val="24"/>
          <w:szCs w:val="24"/>
        </w:rPr>
        <w:t>edn</w:t>
      </w:r>
      <w:proofErr w:type="spellEnd"/>
      <w:r w:rsidRPr="00F322DC">
        <w:rPr>
          <w:rFonts w:asciiTheme="minorHAnsi" w:hAnsiTheme="minorHAnsi" w:cstheme="minorHAnsi"/>
          <w:sz w:val="24"/>
          <w:szCs w:val="24"/>
        </w:rPr>
        <w:t xml:space="preserve">. Oxford University Press </w:t>
      </w:r>
    </w:p>
    <w:bookmarkEnd w:id="6"/>
    <w:p w14:paraId="2B89C77C" w14:textId="28EB09D0" w:rsidR="00F322DC" w:rsidRPr="00F322DC" w:rsidRDefault="00F322DC" w:rsidP="00586443">
      <w:pPr>
        <w:spacing w:line="360" w:lineRule="auto"/>
        <w:rPr>
          <w:rFonts w:asciiTheme="minorHAnsi" w:hAnsiTheme="minorHAnsi" w:cstheme="minorHAnsi"/>
          <w:b/>
          <w:bCs/>
          <w:sz w:val="24"/>
          <w:szCs w:val="24"/>
        </w:rPr>
      </w:pPr>
    </w:p>
    <w:p w14:paraId="6ED9CD99" w14:textId="77777777" w:rsidR="00F322DC" w:rsidRPr="00291844" w:rsidRDefault="00F322DC" w:rsidP="00F322DC">
      <w:pPr>
        <w:spacing w:line="360" w:lineRule="atLeast"/>
        <w:rPr>
          <w:rFonts w:asciiTheme="minorHAnsi" w:hAnsiTheme="minorHAnsi" w:cstheme="minorHAnsi"/>
          <w:color w:val="000000"/>
          <w:sz w:val="24"/>
          <w:szCs w:val="24"/>
        </w:rPr>
      </w:pPr>
      <w:r w:rsidRPr="00F322DC">
        <w:rPr>
          <w:rFonts w:asciiTheme="minorHAnsi" w:hAnsiTheme="minorHAnsi" w:cstheme="minorHAnsi"/>
          <w:color w:val="000000"/>
          <w:sz w:val="24"/>
          <w:szCs w:val="24"/>
        </w:rPr>
        <w:t xml:space="preserve">RAC </w:t>
      </w:r>
      <w:proofErr w:type="spellStart"/>
      <w:r w:rsidRPr="00F322DC">
        <w:rPr>
          <w:rFonts w:asciiTheme="minorHAnsi" w:hAnsiTheme="minorHAnsi" w:cstheme="minorHAnsi"/>
          <w:color w:val="000000"/>
          <w:sz w:val="24"/>
          <w:szCs w:val="24"/>
        </w:rPr>
        <w:t>n.d</w:t>
      </w:r>
      <w:proofErr w:type="spellEnd"/>
      <w:r w:rsidRPr="00291844">
        <w:rPr>
          <w:rFonts w:asciiTheme="minorHAnsi" w:hAnsiTheme="minorHAnsi" w:cstheme="minorHAnsi"/>
          <w:color w:val="000000"/>
          <w:sz w:val="24"/>
          <w:szCs w:val="24"/>
        </w:rPr>
        <w:t> </w:t>
      </w:r>
      <w:r w:rsidRPr="00291844">
        <w:rPr>
          <w:rFonts w:asciiTheme="minorHAnsi" w:hAnsiTheme="minorHAnsi" w:cstheme="minorHAnsi"/>
          <w:i/>
          <w:iCs/>
          <w:color w:val="000000"/>
          <w:sz w:val="24"/>
          <w:szCs w:val="24"/>
        </w:rPr>
        <w:t>What is ANPR and how does it work? | RAC Drive</w:t>
      </w:r>
      <w:r w:rsidRPr="00291844">
        <w:rPr>
          <w:rFonts w:asciiTheme="minorHAnsi" w:hAnsiTheme="minorHAnsi" w:cstheme="minorHAnsi"/>
          <w:color w:val="000000"/>
          <w:sz w:val="24"/>
          <w:szCs w:val="24"/>
        </w:rPr>
        <w:t>. [online] Available at: https://www.rac.co.uk/drive/advice/cameras/what-is-anpr-and-how-does-it-work/.</w:t>
      </w:r>
    </w:p>
    <w:p w14:paraId="5BE42F0D" w14:textId="5BEDF24B" w:rsidR="00F322DC" w:rsidRPr="00F322DC" w:rsidRDefault="00F322DC" w:rsidP="00586443">
      <w:pPr>
        <w:spacing w:line="360" w:lineRule="auto"/>
        <w:rPr>
          <w:rFonts w:asciiTheme="minorHAnsi" w:hAnsiTheme="minorHAnsi" w:cstheme="minorHAnsi"/>
          <w:b/>
          <w:bCs/>
          <w:sz w:val="24"/>
          <w:szCs w:val="24"/>
        </w:rPr>
      </w:pPr>
    </w:p>
    <w:p w14:paraId="527508A7" w14:textId="77777777" w:rsidR="00F322DC" w:rsidRPr="00F322DC" w:rsidRDefault="00F322DC" w:rsidP="00586443">
      <w:pPr>
        <w:spacing w:line="360" w:lineRule="auto"/>
        <w:rPr>
          <w:rFonts w:asciiTheme="minorHAnsi" w:hAnsiTheme="minorHAnsi" w:cstheme="minorHAnsi"/>
          <w:b/>
          <w:bCs/>
          <w:sz w:val="24"/>
          <w:szCs w:val="24"/>
        </w:rPr>
      </w:pPr>
    </w:p>
    <w:p w14:paraId="78700354" w14:textId="77777777" w:rsidR="00F322DC" w:rsidRPr="00F322DC" w:rsidRDefault="00F322DC" w:rsidP="00F322DC">
      <w:pPr>
        <w:pStyle w:val="NormalWeb"/>
        <w:spacing w:before="0" w:beforeAutospacing="0" w:after="0" w:afterAutospacing="0" w:line="360" w:lineRule="atLeast"/>
        <w:rPr>
          <w:rFonts w:asciiTheme="minorHAnsi" w:hAnsiTheme="minorHAnsi" w:cstheme="minorHAnsi"/>
          <w:color w:val="000000"/>
        </w:rPr>
      </w:pPr>
      <w:r w:rsidRPr="007D314F">
        <w:rPr>
          <w:rFonts w:asciiTheme="minorHAnsi" w:hAnsiTheme="minorHAnsi" w:cstheme="minorHAnsi"/>
          <w:color w:val="000000"/>
        </w:rPr>
        <w:t>‌</w:t>
      </w:r>
      <w:r w:rsidRPr="00F322DC">
        <w:rPr>
          <w:rFonts w:asciiTheme="minorHAnsi" w:hAnsiTheme="minorHAnsi" w:cstheme="minorHAnsi"/>
          <w:color w:val="000000"/>
        </w:rPr>
        <w:t xml:space="preserve"> </w:t>
      </w:r>
      <w:bookmarkStart w:id="7" w:name="_Hlk104820281"/>
      <w:r w:rsidRPr="00F322DC">
        <w:rPr>
          <w:rFonts w:asciiTheme="minorHAnsi" w:hAnsiTheme="minorHAnsi" w:cstheme="minorHAnsi"/>
          <w:color w:val="000000"/>
        </w:rPr>
        <w:t>Sabin, L. (2021). </w:t>
      </w:r>
      <w:bookmarkEnd w:id="7"/>
      <w:r w:rsidRPr="00F322DC">
        <w:rPr>
          <w:rFonts w:asciiTheme="minorHAnsi" w:hAnsiTheme="minorHAnsi" w:cstheme="minorHAnsi"/>
          <w:i/>
          <w:iCs/>
          <w:color w:val="000000"/>
        </w:rPr>
        <w:t>Nearly half of women trust police less after Sarah Everard murder, survey suggests</w:t>
      </w:r>
      <w:r w:rsidRPr="00F322DC">
        <w:rPr>
          <w:rFonts w:asciiTheme="minorHAnsi" w:hAnsiTheme="minorHAnsi" w:cstheme="minorHAnsi"/>
          <w:color w:val="000000"/>
        </w:rPr>
        <w:t xml:space="preserve">. [online] The Independent. Available at: </w:t>
      </w:r>
      <w:hyperlink r:id="rId17" w:history="1">
        <w:r w:rsidRPr="00F322DC">
          <w:rPr>
            <w:rStyle w:val="Hyperlink"/>
            <w:rFonts w:asciiTheme="minorHAnsi" w:hAnsiTheme="minorHAnsi" w:cstheme="minorHAnsi"/>
          </w:rPr>
          <w:t>https://www.independent.co.uk/news/uk/home-news/women-police-trust-sarah-everard-b1959760.html</w:t>
        </w:r>
      </w:hyperlink>
      <w:r w:rsidRPr="00F322DC">
        <w:rPr>
          <w:rFonts w:asciiTheme="minorHAnsi" w:hAnsiTheme="minorHAnsi" w:cstheme="minorHAnsi"/>
          <w:color w:val="000000"/>
        </w:rPr>
        <w:t>.</w:t>
      </w:r>
    </w:p>
    <w:p w14:paraId="382A6E6F" w14:textId="4CEDC80C" w:rsidR="00F322DC" w:rsidRPr="00F322DC" w:rsidRDefault="00F322DC" w:rsidP="00586443">
      <w:pPr>
        <w:spacing w:line="360" w:lineRule="auto"/>
        <w:rPr>
          <w:rFonts w:asciiTheme="minorHAnsi" w:hAnsiTheme="minorHAnsi" w:cstheme="minorHAnsi"/>
          <w:b/>
          <w:bCs/>
          <w:sz w:val="24"/>
          <w:szCs w:val="24"/>
        </w:rPr>
      </w:pPr>
    </w:p>
    <w:p w14:paraId="47E90640" w14:textId="77777777" w:rsidR="00F322DC" w:rsidRPr="00F322DC" w:rsidRDefault="00F322DC" w:rsidP="00F322DC">
      <w:pPr>
        <w:rPr>
          <w:rStyle w:val="referencemixed-citation"/>
          <w:rFonts w:asciiTheme="minorHAnsi" w:hAnsiTheme="minorHAnsi" w:cstheme="minorHAnsi"/>
          <w:sz w:val="24"/>
          <w:szCs w:val="24"/>
        </w:rPr>
      </w:pPr>
      <w:bookmarkStart w:id="8" w:name="_Hlk104834060"/>
      <w:r w:rsidRPr="00F322DC">
        <w:rPr>
          <w:rStyle w:val="referencesurname"/>
          <w:rFonts w:asciiTheme="minorHAnsi" w:hAnsiTheme="minorHAnsi" w:cstheme="minorHAnsi"/>
          <w:sz w:val="24"/>
          <w:szCs w:val="24"/>
        </w:rPr>
        <w:t>Sherman</w:t>
      </w:r>
      <w:r w:rsidRPr="00F322DC">
        <w:rPr>
          <w:rStyle w:val="referencestring-name"/>
          <w:rFonts w:asciiTheme="minorHAnsi" w:hAnsiTheme="minorHAnsi" w:cstheme="minorHAnsi"/>
          <w:sz w:val="24"/>
          <w:szCs w:val="24"/>
        </w:rPr>
        <w:t>, </w:t>
      </w:r>
      <w:r w:rsidRPr="00F322DC">
        <w:rPr>
          <w:rStyle w:val="referencegiven-names"/>
          <w:rFonts w:asciiTheme="minorHAnsi" w:hAnsiTheme="minorHAnsi" w:cstheme="minorHAnsi"/>
          <w:sz w:val="24"/>
          <w:szCs w:val="24"/>
        </w:rPr>
        <w:t>L.</w:t>
      </w:r>
      <w:r w:rsidRPr="00F322DC">
        <w:rPr>
          <w:rStyle w:val="referencemixed-citation"/>
          <w:rFonts w:asciiTheme="minorHAnsi" w:hAnsiTheme="minorHAnsi" w:cstheme="minorHAnsi"/>
          <w:sz w:val="24"/>
          <w:szCs w:val="24"/>
        </w:rPr>
        <w:t> (</w:t>
      </w:r>
      <w:r w:rsidRPr="00F322DC">
        <w:rPr>
          <w:rStyle w:val="referenceyear"/>
          <w:rFonts w:asciiTheme="minorHAnsi" w:hAnsiTheme="minorHAnsi" w:cstheme="minorHAnsi"/>
          <w:sz w:val="24"/>
          <w:szCs w:val="24"/>
        </w:rPr>
        <w:t>1998</w:t>
      </w:r>
      <w:r w:rsidRPr="00F322DC">
        <w:rPr>
          <w:rStyle w:val="referencemixed-citation"/>
          <w:rFonts w:asciiTheme="minorHAnsi" w:hAnsiTheme="minorHAnsi" w:cstheme="minorHAnsi"/>
          <w:sz w:val="24"/>
          <w:szCs w:val="24"/>
        </w:rPr>
        <w:t>), </w:t>
      </w:r>
      <w:bookmarkEnd w:id="8"/>
      <w:r w:rsidRPr="00F322DC">
        <w:rPr>
          <w:rStyle w:val="referencesource"/>
          <w:rFonts w:asciiTheme="minorHAnsi" w:hAnsiTheme="minorHAnsi" w:cstheme="minorHAnsi"/>
          <w:sz w:val="24"/>
          <w:szCs w:val="24"/>
        </w:rPr>
        <w:t>Evidence-based Policing: Ideas in American Policing</w:t>
      </w:r>
      <w:r w:rsidRPr="00F322DC">
        <w:rPr>
          <w:rStyle w:val="referencemixed-citation"/>
          <w:rFonts w:asciiTheme="minorHAnsi" w:hAnsiTheme="minorHAnsi" w:cstheme="minorHAnsi"/>
          <w:sz w:val="24"/>
          <w:szCs w:val="24"/>
        </w:rPr>
        <w:t>, </w:t>
      </w:r>
      <w:r w:rsidRPr="00F322DC">
        <w:rPr>
          <w:rStyle w:val="referencepublisher-name"/>
          <w:rFonts w:asciiTheme="minorHAnsi" w:hAnsiTheme="minorHAnsi" w:cstheme="minorHAnsi"/>
          <w:sz w:val="24"/>
          <w:szCs w:val="24"/>
        </w:rPr>
        <w:t>Police Foundation</w:t>
      </w:r>
      <w:r w:rsidRPr="00F322DC">
        <w:rPr>
          <w:rStyle w:val="referencemixed-citation"/>
          <w:rFonts w:asciiTheme="minorHAnsi" w:hAnsiTheme="minorHAnsi" w:cstheme="minorHAnsi"/>
          <w:sz w:val="24"/>
          <w:szCs w:val="24"/>
        </w:rPr>
        <w:t>, </w:t>
      </w:r>
      <w:r w:rsidRPr="00F322DC">
        <w:rPr>
          <w:rStyle w:val="referencepublisher-loc"/>
          <w:rFonts w:asciiTheme="minorHAnsi" w:hAnsiTheme="minorHAnsi" w:cstheme="minorHAnsi"/>
          <w:sz w:val="24"/>
          <w:szCs w:val="24"/>
        </w:rPr>
        <w:t>Washington, DC</w:t>
      </w:r>
      <w:r w:rsidRPr="00F322DC">
        <w:rPr>
          <w:rStyle w:val="referencemixed-citation"/>
          <w:rFonts w:asciiTheme="minorHAnsi" w:hAnsiTheme="minorHAnsi" w:cstheme="minorHAnsi"/>
          <w:sz w:val="24"/>
          <w:szCs w:val="24"/>
        </w:rPr>
        <w:t>.</w:t>
      </w:r>
    </w:p>
    <w:p w14:paraId="592051A5" w14:textId="77777777" w:rsidR="00F322DC" w:rsidRPr="00F322DC" w:rsidRDefault="00F322DC" w:rsidP="00586443">
      <w:pPr>
        <w:spacing w:line="360" w:lineRule="auto"/>
        <w:rPr>
          <w:rFonts w:asciiTheme="minorHAnsi" w:hAnsiTheme="minorHAnsi" w:cstheme="minorHAnsi"/>
          <w:b/>
          <w:bCs/>
          <w:sz w:val="24"/>
          <w:szCs w:val="24"/>
        </w:rPr>
      </w:pPr>
    </w:p>
    <w:p w14:paraId="48695FF3" w14:textId="77777777" w:rsidR="00F322DC" w:rsidRPr="00F322DC" w:rsidRDefault="00F322DC" w:rsidP="00F322DC">
      <w:pPr>
        <w:ind w:left="720" w:hanging="720"/>
        <w:rPr>
          <w:rFonts w:asciiTheme="minorHAnsi" w:hAnsiTheme="minorHAnsi" w:cstheme="minorHAnsi"/>
          <w:sz w:val="24"/>
          <w:szCs w:val="24"/>
        </w:rPr>
      </w:pPr>
      <w:r w:rsidRPr="00F322DC">
        <w:rPr>
          <w:rFonts w:asciiTheme="minorHAnsi" w:hAnsiTheme="minorHAnsi" w:cstheme="minorHAnsi"/>
          <w:sz w:val="24"/>
          <w:szCs w:val="24"/>
        </w:rPr>
        <w:t xml:space="preserve">South Wales Police (2022) County Lines [online] Available at </w:t>
      </w:r>
      <w:hyperlink r:id="rId18" w:history="1">
        <w:r w:rsidRPr="00F322DC">
          <w:rPr>
            <w:rStyle w:val="Hyperlink"/>
            <w:rFonts w:asciiTheme="minorHAnsi" w:hAnsiTheme="minorHAnsi" w:cstheme="minorHAnsi"/>
            <w:sz w:val="24"/>
            <w:szCs w:val="24"/>
          </w:rPr>
          <w:t>County lines | South Wales Police (south-wales.police.uk)</w:t>
        </w:r>
      </w:hyperlink>
    </w:p>
    <w:p w14:paraId="1A2828BF" w14:textId="11AFEDAC" w:rsidR="00F322DC" w:rsidRPr="00F322DC" w:rsidRDefault="00F322DC" w:rsidP="00586443">
      <w:pPr>
        <w:spacing w:line="360" w:lineRule="auto"/>
        <w:rPr>
          <w:rFonts w:asciiTheme="minorHAnsi" w:hAnsiTheme="minorHAnsi" w:cstheme="minorHAnsi"/>
          <w:b/>
          <w:bCs/>
          <w:sz w:val="24"/>
          <w:szCs w:val="24"/>
        </w:rPr>
      </w:pPr>
    </w:p>
    <w:p w14:paraId="253DA180" w14:textId="77777777" w:rsidR="00F322DC" w:rsidRPr="00F322DC" w:rsidRDefault="00F322DC" w:rsidP="00586443">
      <w:pPr>
        <w:spacing w:line="360" w:lineRule="auto"/>
        <w:rPr>
          <w:rFonts w:asciiTheme="minorHAnsi" w:hAnsiTheme="minorHAnsi" w:cstheme="minorHAnsi"/>
          <w:b/>
          <w:bCs/>
          <w:sz w:val="24"/>
          <w:szCs w:val="24"/>
        </w:rPr>
      </w:pPr>
    </w:p>
    <w:p w14:paraId="03F75012" w14:textId="15D3A6C4" w:rsidR="00F322DC" w:rsidRPr="00F322DC" w:rsidRDefault="00F322DC" w:rsidP="00F322DC">
      <w:pPr>
        <w:pStyle w:val="NormalWeb"/>
        <w:spacing w:before="0" w:beforeAutospacing="0" w:after="0" w:afterAutospacing="0" w:line="360" w:lineRule="atLeast"/>
        <w:rPr>
          <w:rFonts w:asciiTheme="minorHAnsi" w:hAnsiTheme="minorHAnsi" w:cstheme="minorHAnsi"/>
          <w:color w:val="000000"/>
        </w:rPr>
      </w:pPr>
      <w:r w:rsidRPr="00F322DC">
        <w:rPr>
          <w:rFonts w:asciiTheme="minorHAnsi" w:hAnsiTheme="minorHAnsi" w:cstheme="minorHAnsi"/>
          <w:color w:val="000000"/>
        </w:rPr>
        <w:t xml:space="preserve">South Wales Police (2022) [online] Available at: </w:t>
      </w:r>
      <w:hyperlink r:id="rId19" w:history="1">
        <w:r w:rsidRPr="00F322DC">
          <w:rPr>
            <w:rStyle w:val="Hyperlink"/>
            <w:rFonts w:asciiTheme="minorHAnsi" w:hAnsiTheme="minorHAnsi" w:cstheme="minorHAnsi"/>
          </w:rPr>
          <w:t>https://www.south-wales.police.uk/police-forces/south-wales-police/areas/about-us/about-us/overview/</w:t>
        </w:r>
      </w:hyperlink>
      <w:r w:rsidRPr="00F322DC">
        <w:rPr>
          <w:rFonts w:asciiTheme="minorHAnsi" w:hAnsiTheme="minorHAnsi" w:cstheme="minorHAnsi"/>
          <w:color w:val="000000"/>
        </w:rPr>
        <w:t>.</w:t>
      </w:r>
    </w:p>
    <w:p w14:paraId="78F32895" w14:textId="73B16AB7" w:rsidR="00F322DC" w:rsidRPr="00F322DC" w:rsidRDefault="00F322DC" w:rsidP="00F322DC">
      <w:pPr>
        <w:pStyle w:val="NormalWeb"/>
        <w:spacing w:before="0" w:beforeAutospacing="0" w:after="0" w:afterAutospacing="0" w:line="360" w:lineRule="atLeast"/>
        <w:rPr>
          <w:rFonts w:asciiTheme="minorHAnsi" w:hAnsiTheme="minorHAnsi" w:cstheme="minorHAnsi"/>
          <w:color w:val="000000"/>
        </w:rPr>
      </w:pPr>
    </w:p>
    <w:p w14:paraId="612758D7" w14:textId="77777777" w:rsidR="00F322DC" w:rsidRPr="00F322DC" w:rsidRDefault="00F322DC" w:rsidP="00F322DC">
      <w:pPr>
        <w:ind w:left="720" w:hanging="720"/>
        <w:rPr>
          <w:rFonts w:asciiTheme="minorHAnsi" w:hAnsiTheme="minorHAnsi" w:cstheme="minorHAnsi"/>
          <w:sz w:val="24"/>
          <w:szCs w:val="24"/>
        </w:rPr>
      </w:pPr>
      <w:bookmarkStart w:id="9" w:name="_Hlk104829809"/>
      <w:r w:rsidRPr="00F322DC">
        <w:rPr>
          <w:rFonts w:asciiTheme="minorHAnsi" w:hAnsiTheme="minorHAnsi" w:cstheme="minorHAnsi"/>
          <w:sz w:val="24"/>
          <w:szCs w:val="24"/>
        </w:rPr>
        <w:lastRenderedPageBreak/>
        <w:t>South Wales Police (2021)</w:t>
      </w:r>
      <w:bookmarkEnd w:id="9"/>
      <w:r w:rsidRPr="00F322DC">
        <w:rPr>
          <w:rFonts w:asciiTheme="minorHAnsi" w:hAnsiTheme="minorHAnsi" w:cstheme="minorHAnsi"/>
          <w:sz w:val="24"/>
          <w:szCs w:val="24"/>
        </w:rPr>
        <w:t xml:space="preserve"> PPN Procedure [online] Available at </w:t>
      </w:r>
      <w:hyperlink r:id="rId20" w:history="1">
        <w:r w:rsidRPr="00F322DC">
          <w:rPr>
            <w:rStyle w:val="Hyperlink"/>
            <w:rFonts w:asciiTheme="minorHAnsi" w:hAnsiTheme="minorHAnsi" w:cstheme="minorHAnsi"/>
            <w:sz w:val="24"/>
            <w:szCs w:val="24"/>
          </w:rPr>
          <w:t>adults-at-risk---english.pdf (south-wales.police.uk)</w:t>
        </w:r>
      </w:hyperlink>
    </w:p>
    <w:p w14:paraId="7857F38D" w14:textId="77777777" w:rsidR="00F322DC" w:rsidRPr="00F322DC" w:rsidRDefault="00F322DC" w:rsidP="00F322DC">
      <w:pPr>
        <w:pStyle w:val="NormalWeb"/>
        <w:spacing w:before="0" w:beforeAutospacing="0" w:after="0" w:afterAutospacing="0" w:line="360" w:lineRule="atLeast"/>
        <w:rPr>
          <w:rFonts w:asciiTheme="minorHAnsi" w:hAnsiTheme="minorHAnsi" w:cstheme="minorHAnsi"/>
          <w:color w:val="000000"/>
        </w:rPr>
      </w:pPr>
    </w:p>
    <w:p w14:paraId="1B220A71" w14:textId="79261626" w:rsidR="00F322DC" w:rsidRPr="00F322DC" w:rsidRDefault="00F322DC" w:rsidP="00586443">
      <w:pPr>
        <w:spacing w:line="360" w:lineRule="auto"/>
        <w:rPr>
          <w:rFonts w:asciiTheme="minorHAnsi" w:hAnsiTheme="minorHAnsi" w:cstheme="minorHAnsi"/>
          <w:b/>
          <w:bCs/>
          <w:sz w:val="24"/>
          <w:szCs w:val="24"/>
        </w:rPr>
      </w:pPr>
    </w:p>
    <w:p w14:paraId="5AB96D37" w14:textId="77777777" w:rsidR="00F322DC" w:rsidRPr="00F322DC" w:rsidRDefault="00F322DC" w:rsidP="00F322DC">
      <w:pPr>
        <w:spacing w:line="360" w:lineRule="atLeast"/>
        <w:rPr>
          <w:rFonts w:asciiTheme="minorHAnsi" w:hAnsiTheme="minorHAnsi" w:cstheme="minorHAnsi"/>
          <w:color w:val="000000"/>
          <w:sz w:val="24"/>
          <w:szCs w:val="24"/>
        </w:rPr>
      </w:pPr>
      <w:r w:rsidRPr="00F322DC">
        <w:rPr>
          <w:rFonts w:asciiTheme="minorHAnsi" w:hAnsiTheme="minorHAnsi" w:cstheme="minorHAnsi"/>
          <w:color w:val="000000"/>
          <w:sz w:val="24"/>
          <w:szCs w:val="24"/>
        </w:rPr>
        <w:t>T</w:t>
      </w:r>
      <w:r w:rsidRPr="00015C11">
        <w:rPr>
          <w:rFonts w:asciiTheme="minorHAnsi" w:hAnsiTheme="minorHAnsi" w:cstheme="minorHAnsi"/>
          <w:color w:val="000000"/>
          <w:sz w:val="24"/>
          <w:szCs w:val="24"/>
        </w:rPr>
        <w:t>he Guardian. (2021). </w:t>
      </w:r>
      <w:r w:rsidRPr="00015C11">
        <w:rPr>
          <w:rFonts w:asciiTheme="minorHAnsi" w:hAnsiTheme="minorHAnsi" w:cstheme="minorHAnsi"/>
          <w:i/>
          <w:iCs/>
          <w:color w:val="000000"/>
          <w:sz w:val="24"/>
          <w:szCs w:val="24"/>
        </w:rPr>
        <w:t xml:space="preserve">Wayne </w:t>
      </w:r>
      <w:proofErr w:type="spellStart"/>
      <w:r w:rsidRPr="00015C11">
        <w:rPr>
          <w:rFonts w:asciiTheme="minorHAnsi" w:hAnsiTheme="minorHAnsi" w:cstheme="minorHAnsi"/>
          <w:i/>
          <w:iCs/>
          <w:color w:val="000000"/>
          <w:sz w:val="24"/>
          <w:szCs w:val="24"/>
        </w:rPr>
        <w:t>Couzens</w:t>
      </w:r>
      <w:proofErr w:type="spellEnd"/>
      <w:r w:rsidRPr="00015C11">
        <w:rPr>
          <w:rFonts w:asciiTheme="minorHAnsi" w:hAnsiTheme="minorHAnsi" w:cstheme="minorHAnsi"/>
          <w:i/>
          <w:iCs/>
          <w:color w:val="000000"/>
          <w:sz w:val="24"/>
          <w:szCs w:val="24"/>
        </w:rPr>
        <w:t xml:space="preserve"> case raises questions over how police officers are sanctioned</w:t>
      </w:r>
      <w:r w:rsidRPr="00015C11">
        <w:rPr>
          <w:rFonts w:asciiTheme="minorHAnsi" w:hAnsiTheme="minorHAnsi" w:cstheme="minorHAnsi"/>
          <w:color w:val="000000"/>
          <w:sz w:val="24"/>
          <w:szCs w:val="24"/>
        </w:rPr>
        <w:t xml:space="preserve">. [online] Available at: </w:t>
      </w:r>
      <w:hyperlink r:id="rId21" w:history="1">
        <w:r w:rsidRPr="00015C11">
          <w:rPr>
            <w:rStyle w:val="Hyperlink"/>
            <w:rFonts w:asciiTheme="minorHAnsi" w:hAnsiTheme="minorHAnsi" w:cstheme="minorHAnsi"/>
            <w:sz w:val="24"/>
            <w:szCs w:val="24"/>
          </w:rPr>
          <w:t>https://www.theguardian.com/uk-news/2021/oct/04/wayne-couzens-case-how-do-you-lose-your-job-in-the-police</w:t>
        </w:r>
      </w:hyperlink>
      <w:r w:rsidRPr="00015C11">
        <w:rPr>
          <w:rFonts w:asciiTheme="minorHAnsi" w:hAnsiTheme="minorHAnsi" w:cstheme="minorHAnsi"/>
          <w:color w:val="000000"/>
          <w:sz w:val="24"/>
          <w:szCs w:val="24"/>
        </w:rPr>
        <w:t>.</w:t>
      </w:r>
    </w:p>
    <w:p w14:paraId="452CBAB9" w14:textId="26D82098" w:rsidR="00F322DC" w:rsidRPr="00F322DC" w:rsidRDefault="00F322DC" w:rsidP="00586443">
      <w:pPr>
        <w:spacing w:line="360" w:lineRule="auto"/>
        <w:rPr>
          <w:rFonts w:asciiTheme="minorHAnsi" w:hAnsiTheme="minorHAnsi" w:cstheme="minorHAnsi"/>
          <w:b/>
          <w:bCs/>
          <w:sz w:val="24"/>
          <w:szCs w:val="24"/>
        </w:rPr>
      </w:pPr>
    </w:p>
    <w:p w14:paraId="2F9C751B" w14:textId="77777777" w:rsidR="00F322DC" w:rsidRPr="003A3C5C" w:rsidRDefault="00F322DC" w:rsidP="00F322DC">
      <w:pPr>
        <w:spacing w:line="360" w:lineRule="atLeast"/>
        <w:rPr>
          <w:rFonts w:asciiTheme="minorHAnsi" w:hAnsiTheme="minorHAnsi" w:cstheme="minorHAnsi"/>
          <w:color w:val="000000"/>
          <w:sz w:val="24"/>
          <w:szCs w:val="24"/>
        </w:rPr>
      </w:pPr>
      <w:r w:rsidRPr="003A3C5C">
        <w:rPr>
          <w:rFonts w:asciiTheme="minorHAnsi" w:hAnsiTheme="minorHAnsi" w:cstheme="minorHAnsi"/>
          <w:color w:val="000000"/>
          <w:sz w:val="24"/>
          <w:szCs w:val="24"/>
        </w:rPr>
        <w:t>The Independent. (2022). </w:t>
      </w:r>
      <w:r w:rsidRPr="003A3C5C">
        <w:rPr>
          <w:rFonts w:asciiTheme="minorHAnsi" w:hAnsiTheme="minorHAnsi" w:cstheme="minorHAnsi"/>
          <w:i/>
          <w:iCs/>
          <w:color w:val="000000"/>
          <w:sz w:val="24"/>
          <w:szCs w:val="24"/>
        </w:rPr>
        <w:t>Road deaths up 7% in 2021</w:t>
      </w:r>
      <w:r w:rsidRPr="003A3C5C">
        <w:rPr>
          <w:rFonts w:asciiTheme="minorHAnsi" w:hAnsiTheme="minorHAnsi" w:cstheme="minorHAnsi"/>
          <w:color w:val="000000"/>
          <w:sz w:val="24"/>
          <w:szCs w:val="24"/>
        </w:rPr>
        <w:t>. [online] Available at: https://www.independent.co.uk/news/uk/britain-dft-department-for-transport-government-rac-b2086955.</w:t>
      </w:r>
    </w:p>
    <w:p w14:paraId="4C673D03" w14:textId="77777777" w:rsidR="00F322DC" w:rsidRPr="00F322DC" w:rsidRDefault="00F322DC" w:rsidP="00586443">
      <w:pPr>
        <w:spacing w:line="360" w:lineRule="auto"/>
        <w:rPr>
          <w:rFonts w:asciiTheme="minorHAnsi" w:hAnsiTheme="minorHAnsi" w:cstheme="minorHAnsi"/>
          <w:b/>
          <w:bCs/>
          <w:sz w:val="24"/>
          <w:szCs w:val="24"/>
        </w:rPr>
      </w:pPr>
    </w:p>
    <w:p w14:paraId="18B51E8E" w14:textId="77777777" w:rsidR="00F322DC" w:rsidRPr="00F322DC" w:rsidRDefault="00F322DC" w:rsidP="00586443">
      <w:pPr>
        <w:spacing w:line="360" w:lineRule="auto"/>
        <w:rPr>
          <w:rFonts w:asciiTheme="minorHAnsi" w:hAnsiTheme="minorHAnsi" w:cstheme="minorHAnsi"/>
          <w:b/>
          <w:bCs/>
          <w:sz w:val="24"/>
          <w:szCs w:val="24"/>
        </w:rPr>
      </w:pPr>
    </w:p>
    <w:p w14:paraId="2F450138" w14:textId="77777777" w:rsidR="00F322DC" w:rsidRPr="00015C11" w:rsidRDefault="00F322DC" w:rsidP="00F322DC">
      <w:pPr>
        <w:spacing w:line="360" w:lineRule="atLeast"/>
        <w:rPr>
          <w:rFonts w:asciiTheme="minorHAnsi" w:hAnsiTheme="minorHAnsi" w:cstheme="minorHAnsi"/>
          <w:color w:val="000000"/>
          <w:sz w:val="24"/>
          <w:szCs w:val="24"/>
        </w:rPr>
      </w:pPr>
      <w:bookmarkStart w:id="10" w:name="_Hlk104819092"/>
      <w:r w:rsidRPr="00015C11">
        <w:rPr>
          <w:rFonts w:asciiTheme="minorHAnsi" w:hAnsiTheme="minorHAnsi" w:cstheme="minorHAnsi"/>
          <w:color w:val="000000"/>
          <w:sz w:val="24"/>
          <w:szCs w:val="24"/>
        </w:rPr>
        <w:t xml:space="preserve">Therrien, A. (2021). </w:t>
      </w:r>
      <w:bookmarkEnd w:id="10"/>
      <w:r w:rsidRPr="00015C11">
        <w:rPr>
          <w:rFonts w:asciiTheme="minorHAnsi" w:hAnsiTheme="minorHAnsi" w:cstheme="minorHAnsi"/>
          <w:color w:val="000000"/>
          <w:sz w:val="24"/>
          <w:szCs w:val="24"/>
        </w:rPr>
        <w:t xml:space="preserve">Sarah Everard murder: Trust in police shaken, </w:t>
      </w:r>
      <w:proofErr w:type="gramStart"/>
      <w:r w:rsidRPr="00015C11">
        <w:rPr>
          <w:rFonts w:asciiTheme="minorHAnsi" w:hAnsiTheme="minorHAnsi" w:cstheme="minorHAnsi"/>
          <w:color w:val="000000"/>
          <w:sz w:val="24"/>
          <w:szCs w:val="24"/>
        </w:rPr>
        <w:t>Met</w:t>
      </w:r>
      <w:proofErr w:type="gramEnd"/>
      <w:r w:rsidRPr="00015C11">
        <w:rPr>
          <w:rFonts w:asciiTheme="minorHAnsi" w:hAnsiTheme="minorHAnsi" w:cstheme="minorHAnsi"/>
          <w:color w:val="000000"/>
          <w:sz w:val="24"/>
          <w:szCs w:val="24"/>
        </w:rPr>
        <w:t xml:space="preserve"> chief admits. </w:t>
      </w:r>
      <w:r w:rsidRPr="00015C11">
        <w:rPr>
          <w:rFonts w:asciiTheme="minorHAnsi" w:hAnsiTheme="minorHAnsi" w:cstheme="minorHAnsi"/>
          <w:i/>
          <w:iCs/>
          <w:color w:val="000000"/>
          <w:sz w:val="24"/>
          <w:szCs w:val="24"/>
        </w:rPr>
        <w:t>BBC News</w:t>
      </w:r>
      <w:r w:rsidRPr="00015C11">
        <w:rPr>
          <w:rFonts w:asciiTheme="minorHAnsi" w:hAnsiTheme="minorHAnsi" w:cstheme="minorHAnsi"/>
          <w:color w:val="000000"/>
          <w:sz w:val="24"/>
          <w:szCs w:val="24"/>
        </w:rPr>
        <w:t>. [online] 30 Sep. Available at: https://www.bbc.co.uk/news/uk-58752200.</w:t>
      </w:r>
    </w:p>
    <w:p w14:paraId="07DFC995" w14:textId="706DF291" w:rsidR="00F322DC" w:rsidRPr="00F322DC" w:rsidRDefault="00F322DC" w:rsidP="00586443">
      <w:pPr>
        <w:spacing w:line="360" w:lineRule="auto"/>
        <w:rPr>
          <w:rFonts w:asciiTheme="minorHAnsi" w:hAnsiTheme="minorHAnsi" w:cstheme="minorHAnsi"/>
          <w:b/>
          <w:bCs/>
          <w:sz w:val="24"/>
          <w:szCs w:val="24"/>
        </w:rPr>
      </w:pPr>
    </w:p>
    <w:p w14:paraId="44FF9272" w14:textId="1BA1FD4D" w:rsidR="00F322DC" w:rsidRPr="00F322DC" w:rsidRDefault="00F322DC" w:rsidP="00586443">
      <w:pPr>
        <w:spacing w:line="360" w:lineRule="auto"/>
        <w:rPr>
          <w:rFonts w:asciiTheme="minorHAnsi" w:hAnsiTheme="minorHAnsi" w:cstheme="minorHAnsi"/>
          <w:b/>
          <w:bCs/>
          <w:sz w:val="24"/>
          <w:szCs w:val="24"/>
        </w:rPr>
      </w:pPr>
    </w:p>
    <w:p w14:paraId="1C5F9402" w14:textId="77777777" w:rsidR="00F322DC" w:rsidRPr="00E95E6C" w:rsidRDefault="00F322DC" w:rsidP="00F322DC">
      <w:pPr>
        <w:spacing w:line="360" w:lineRule="atLeast"/>
        <w:rPr>
          <w:rFonts w:asciiTheme="minorHAnsi" w:hAnsiTheme="minorHAnsi" w:cstheme="minorHAnsi"/>
          <w:color w:val="000000"/>
          <w:sz w:val="24"/>
          <w:szCs w:val="24"/>
        </w:rPr>
      </w:pPr>
      <w:r w:rsidRPr="00E95E6C">
        <w:rPr>
          <w:rFonts w:asciiTheme="minorHAnsi" w:hAnsiTheme="minorHAnsi" w:cstheme="minorHAnsi"/>
          <w:color w:val="000000"/>
          <w:sz w:val="24"/>
          <w:szCs w:val="24"/>
        </w:rPr>
        <w:t>Victim Support (n.d.). </w:t>
      </w:r>
      <w:r w:rsidRPr="00E95E6C">
        <w:rPr>
          <w:rFonts w:asciiTheme="minorHAnsi" w:hAnsiTheme="minorHAnsi" w:cstheme="minorHAnsi"/>
          <w:i/>
          <w:iCs/>
          <w:color w:val="000000"/>
          <w:sz w:val="24"/>
          <w:szCs w:val="24"/>
        </w:rPr>
        <w:t>How can crime affect you?</w:t>
      </w:r>
      <w:r w:rsidRPr="00E95E6C">
        <w:rPr>
          <w:rFonts w:asciiTheme="minorHAnsi" w:hAnsiTheme="minorHAnsi" w:cstheme="minorHAnsi"/>
          <w:color w:val="000000"/>
          <w:sz w:val="24"/>
          <w:szCs w:val="24"/>
        </w:rPr>
        <w:t> [online] Victim Support. Available at: https://www.victimsupport.org.uk/help-and-support/coping-crime/how-can-crime-affect-you/.</w:t>
      </w:r>
    </w:p>
    <w:p w14:paraId="307F3D4E" w14:textId="13DC99E9" w:rsidR="00F322DC" w:rsidRPr="00F322DC" w:rsidRDefault="00F322DC" w:rsidP="00586443">
      <w:pPr>
        <w:spacing w:line="360" w:lineRule="auto"/>
        <w:rPr>
          <w:rFonts w:asciiTheme="minorHAnsi" w:hAnsiTheme="minorHAnsi" w:cstheme="minorHAnsi"/>
          <w:b/>
          <w:bCs/>
          <w:sz w:val="24"/>
          <w:szCs w:val="24"/>
        </w:rPr>
      </w:pPr>
    </w:p>
    <w:p w14:paraId="2B79213A" w14:textId="77777777" w:rsidR="00F322DC" w:rsidRPr="007F2B8D" w:rsidRDefault="00F322DC" w:rsidP="00F322DC">
      <w:pPr>
        <w:spacing w:line="360" w:lineRule="atLeast"/>
        <w:rPr>
          <w:rFonts w:asciiTheme="minorHAnsi" w:hAnsiTheme="minorHAnsi" w:cstheme="minorHAnsi"/>
          <w:color w:val="000000"/>
          <w:sz w:val="24"/>
          <w:szCs w:val="24"/>
        </w:rPr>
      </w:pPr>
      <w:r w:rsidRPr="007F2B8D">
        <w:rPr>
          <w:rFonts w:asciiTheme="minorHAnsi" w:hAnsiTheme="minorHAnsi" w:cstheme="minorHAnsi"/>
          <w:color w:val="000000"/>
          <w:sz w:val="24"/>
          <w:szCs w:val="24"/>
        </w:rPr>
        <w:t>West Yorkshire Police (2019). </w:t>
      </w:r>
      <w:r w:rsidRPr="007F2B8D">
        <w:rPr>
          <w:rFonts w:asciiTheme="minorHAnsi" w:hAnsiTheme="minorHAnsi" w:cstheme="minorHAnsi"/>
          <w:i/>
          <w:iCs/>
          <w:color w:val="000000"/>
          <w:sz w:val="24"/>
          <w:szCs w:val="24"/>
        </w:rPr>
        <w:t>The 10 Principles of Crime Prevention | West Yorkshire Police</w:t>
      </w:r>
      <w:r w:rsidRPr="007F2B8D">
        <w:rPr>
          <w:rFonts w:asciiTheme="minorHAnsi" w:hAnsiTheme="minorHAnsi" w:cstheme="minorHAnsi"/>
          <w:color w:val="000000"/>
          <w:sz w:val="24"/>
          <w:szCs w:val="24"/>
        </w:rPr>
        <w:t>. [online] Police.uk. Available at: https://www.westyorkshire.police.uk/advice/10-principles-crime-prevention/10-principles-crime-prevention/10-principles-crime-prevention.</w:t>
      </w:r>
    </w:p>
    <w:p w14:paraId="110943C2" w14:textId="77777777" w:rsidR="00F322DC" w:rsidRPr="00F322DC" w:rsidRDefault="00F322DC" w:rsidP="00586443">
      <w:pPr>
        <w:spacing w:line="360" w:lineRule="auto"/>
        <w:rPr>
          <w:rFonts w:asciiTheme="minorHAnsi" w:hAnsiTheme="minorHAnsi" w:cstheme="minorHAnsi"/>
          <w:b/>
          <w:bCs/>
          <w:sz w:val="24"/>
          <w:szCs w:val="24"/>
        </w:rPr>
      </w:pPr>
    </w:p>
    <w:p w14:paraId="68957972" w14:textId="77777777" w:rsidR="00F322DC" w:rsidRPr="00F322DC" w:rsidRDefault="00F322DC" w:rsidP="00F322DC">
      <w:pPr>
        <w:pStyle w:val="NormalWeb"/>
        <w:spacing w:before="0" w:beforeAutospacing="0" w:after="0" w:afterAutospacing="0" w:line="360" w:lineRule="atLeast"/>
        <w:rPr>
          <w:rFonts w:asciiTheme="minorHAnsi" w:hAnsiTheme="minorHAnsi" w:cstheme="minorHAnsi"/>
          <w:color w:val="000000"/>
        </w:rPr>
      </w:pPr>
      <w:r w:rsidRPr="007D314F">
        <w:rPr>
          <w:rFonts w:asciiTheme="minorHAnsi" w:hAnsiTheme="minorHAnsi" w:cstheme="minorHAnsi"/>
          <w:color w:val="000000"/>
        </w:rPr>
        <w:t>‌</w:t>
      </w:r>
      <w:r w:rsidRPr="00F322DC">
        <w:rPr>
          <w:rFonts w:asciiTheme="minorHAnsi" w:hAnsiTheme="minorHAnsi" w:cstheme="minorHAnsi"/>
          <w:color w:val="000000"/>
        </w:rPr>
        <w:t>Yougov.co.uk. (2022). </w:t>
      </w:r>
      <w:r w:rsidRPr="00F322DC">
        <w:rPr>
          <w:rFonts w:asciiTheme="minorHAnsi" w:hAnsiTheme="minorHAnsi" w:cstheme="minorHAnsi"/>
          <w:i/>
          <w:iCs/>
          <w:color w:val="000000"/>
        </w:rPr>
        <w:t>Confidence in the police sinks in two years | YouGov</w:t>
      </w:r>
      <w:r w:rsidRPr="00F322DC">
        <w:rPr>
          <w:rFonts w:asciiTheme="minorHAnsi" w:hAnsiTheme="minorHAnsi" w:cstheme="minorHAnsi"/>
          <w:color w:val="000000"/>
        </w:rPr>
        <w:t>. [online] Available at: https://yougov.co.uk/topics/politics/articles-reports/2022/03/15/confidence-police-sinks-two-years.</w:t>
      </w:r>
    </w:p>
    <w:p w14:paraId="38CB4150" w14:textId="77777777" w:rsidR="00F322DC" w:rsidRPr="00586443" w:rsidRDefault="00F322DC" w:rsidP="00586443">
      <w:pPr>
        <w:spacing w:line="360" w:lineRule="auto"/>
        <w:rPr>
          <w:rFonts w:asciiTheme="minorHAnsi" w:hAnsiTheme="minorHAnsi" w:cstheme="minorHAnsi"/>
          <w:b/>
          <w:bCs/>
          <w:sz w:val="24"/>
          <w:szCs w:val="24"/>
        </w:rPr>
      </w:pPr>
    </w:p>
    <w:sectPr w:rsidR="00F322DC" w:rsidRPr="005864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210CF" w14:textId="77777777" w:rsidR="008860BC" w:rsidRDefault="008860BC" w:rsidP="008860BC">
      <w:r>
        <w:separator/>
      </w:r>
    </w:p>
  </w:endnote>
  <w:endnote w:type="continuationSeparator" w:id="0">
    <w:p w14:paraId="2A3A3091" w14:textId="77777777" w:rsidR="008860BC" w:rsidRDefault="008860BC" w:rsidP="0088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D8E2A" w14:textId="77777777" w:rsidR="008860BC" w:rsidRDefault="008860BC" w:rsidP="008860BC">
      <w:r>
        <w:separator/>
      </w:r>
    </w:p>
  </w:footnote>
  <w:footnote w:type="continuationSeparator" w:id="0">
    <w:p w14:paraId="25496087" w14:textId="77777777" w:rsidR="008860BC" w:rsidRDefault="008860BC" w:rsidP="008860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0BC"/>
    <w:rsid w:val="00586443"/>
    <w:rsid w:val="00847A47"/>
    <w:rsid w:val="008860BC"/>
    <w:rsid w:val="00981FB4"/>
    <w:rsid w:val="00BC45F2"/>
    <w:rsid w:val="00C55B23"/>
    <w:rsid w:val="00E11179"/>
    <w:rsid w:val="00F322DC"/>
    <w:rsid w:val="00FD2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B251F"/>
  <w15:chartTrackingRefBased/>
  <w15:docId w15:val="{1513DDAD-E060-42AF-B812-2B6695855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5F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cemixed-citation">
    <w:name w:val="reference__mixed-citation"/>
    <w:basedOn w:val="DefaultParagraphFont"/>
    <w:rsid w:val="00E11179"/>
  </w:style>
  <w:style w:type="character" w:customStyle="1" w:styleId="referencestring-name">
    <w:name w:val="reference__string-name"/>
    <w:basedOn w:val="DefaultParagraphFont"/>
    <w:rsid w:val="00E11179"/>
  </w:style>
  <w:style w:type="character" w:customStyle="1" w:styleId="referencesurname">
    <w:name w:val="reference__surname"/>
    <w:basedOn w:val="DefaultParagraphFont"/>
    <w:rsid w:val="00E11179"/>
  </w:style>
  <w:style w:type="character" w:customStyle="1" w:styleId="referencegiven-names">
    <w:name w:val="reference__given-names"/>
    <w:basedOn w:val="DefaultParagraphFont"/>
    <w:rsid w:val="00E11179"/>
  </w:style>
  <w:style w:type="character" w:customStyle="1" w:styleId="referenceyear">
    <w:name w:val="reference__year"/>
    <w:basedOn w:val="DefaultParagraphFont"/>
    <w:rsid w:val="00E11179"/>
  </w:style>
  <w:style w:type="paragraph" w:styleId="NormalWeb">
    <w:name w:val="Normal (Web)"/>
    <w:basedOn w:val="Normal"/>
    <w:uiPriority w:val="99"/>
    <w:unhideWhenUsed/>
    <w:rsid w:val="00F322DC"/>
    <w:pPr>
      <w:spacing w:before="100" w:beforeAutospacing="1" w:after="100" w:afterAutospacing="1"/>
    </w:pPr>
    <w:rPr>
      <w:sz w:val="24"/>
      <w:szCs w:val="24"/>
    </w:rPr>
  </w:style>
  <w:style w:type="character" w:styleId="Hyperlink">
    <w:name w:val="Hyperlink"/>
    <w:basedOn w:val="DefaultParagraphFont"/>
    <w:uiPriority w:val="99"/>
    <w:unhideWhenUsed/>
    <w:rsid w:val="00F322DC"/>
    <w:rPr>
      <w:color w:val="0563C1" w:themeColor="hyperlink"/>
      <w:u w:val="single"/>
    </w:rPr>
  </w:style>
  <w:style w:type="character" w:styleId="UnresolvedMention">
    <w:name w:val="Unresolved Mention"/>
    <w:basedOn w:val="DefaultParagraphFont"/>
    <w:uiPriority w:val="99"/>
    <w:semiHidden/>
    <w:unhideWhenUsed/>
    <w:rsid w:val="00F322DC"/>
    <w:rPr>
      <w:color w:val="605E5C"/>
      <w:shd w:val="clear" w:color="auto" w:fill="E1DFDD"/>
    </w:rPr>
  </w:style>
  <w:style w:type="character" w:customStyle="1" w:styleId="referencesource">
    <w:name w:val="reference__source"/>
    <w:basedOn w:val="DefaultParagraphFont"/>
    <w:rsid w:val="00F322DC"/>
  </w:style>
  <w:style w:type="character" w:customStyle="1" w:styleId="referencepublisher-name">
    <w:name w:val="reference__publisher-name"/>
    <w:basedOn w:val="DefaultParagraphFont"/>
    <w:rsid w:val="00F322DC"/>
  </w:style>
  <w:style w:type="character" w:customStyle="1" w:styleId="referencepublisher-loc">
    <w:name w:val="reference__publisher-loc"/>
    <w:basedOn w:val="DefaultParagraphFont"/>
    <w:rsid w:val="00F322DC"/>
  </w:style>
  <w:style w:type="character" w:customStyle="1" w:styleId="collab">
    <w:name w:val="collab"/>
    <w:basedOn w:val="DefaultParagraphFont"/>
    <w:rsid w:val="00F322DC"/>
  </w:style>
  <w:style w:type="character" w:customStyle="1" w:styleId="referencecomment">
    <w:name w:val="reference__comment"/>
    <w:basedOn w:val="DefaultParagraphFont"/>
    <w:rsid w:val="00F32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ntralchambers.co.uk/what-is-a-vulnerable-victim/#:~:text=Under%20the%20CPS%20Victims%E2%80%99%20Code%2C%20a%20%E2%80%9Cvictim%E2%80%9D%20is" TargetMode="External"/><Relationship Id="rId13" Type="http://schemas.openxmlformats.org/officeDocument/2006/relationships/hyperlink" Target="https://crimestoppers-uk.org/about-the-charity/our-story" TargetMode="External"/><Relationship Id="rId18" Type="http://schemas.openxmlformats.org/officeDocument/2006/relationships/hyperlink" Target="https://www.south-wales.police.uk/advice/advice-and-information/cl/county-lines/" TargetMode="External"/><Relationship Id="rId3" Type="http://schemas.openxmlformats.org/officeDocument/2006/relationships/webSettings" Target="webSettings.xml"/><Relationship Id="rId21" Type="http://schemas.openxmlformats.org/officeDocument/2006/relationships/hyperlink" Target="https://www.theguardian.com/uk-news/2021/oct/04/wayne-couzens-case-how-do-you-lose-your-job-in-the-police" TargetMode="External"/><Relationship Id="rId7" Type="http://schemas.openxmlformats.org/officeDocument/2006/relationships/hyperlink" Target="https://cebcp.org/evidence-based-policing/" TargetMode="External"/><Relationship Id="rId12" Type="http://schemas.openxmlformats.org/officeDocument/2006/relationships/hyperlink" Target="https://profdev.college.police.uk/professional-profile/roads-policing-constable/#:~:text=%20Roads%20Policing%20Constable%20%201%20Role%20Purpose" TargetMode="External"/><Relationship Id="rId17" Type="http://schemas.openxmlformats.org/officeDocument/2006/relationships/hyperlink" Target="https://www.independent.co.uk/news/uk/home-news/women-police-trust-sarah-everard-b1959760.html" TargetMode="External"/><Relationship Id="rId2" Type="http://schemas.openxmlformats.org/officeDocument/2006/relationships/settings" Target="settings.xml"/><Relationship Id="rId16" Type="http://schemas.openxmlformats.org/officeDocument/2006/relationships/hyperlink" Target="https://www.mi5.gov.uk/gathering-intelligence#:~:text=Our%20principal%20techniques%20for%20gathering%20intelligence%20are%3A%" TargetMode="External"/><Relationship Id="rId20" Type="http://schemas.openxmlformats.org/officeDocument/2006/relationships/hyperlink" Target="https://www.south-wales.police.uk/SysSiteAssets/media/downloads/south-wales/about-us/policies-and-procedures/english/adults-at-risk---english.pdf" TargetMode="External"/><Relationship Id="rId1" Type="http://schemas.openxmlformats.org/officeDocument/2006/relationships/styles" Target="styles.xml"/><Relationship Id="rId6" Type="http://schemas.openxmlformats.org/officeDocument/2006/relationships/hyperlink" Target="https://theconversation.com/how-do-police-regain-trust-after-the-murder-of-sarah-everard-172037" TargetMode="External"/><Relationship Id="rId11" Type="http://schemas.openxmlformats.org/officeDocument/2006/relationships/hyperlink" Target="https://profdev.college.police.uk/professional-profile/police-constable/" TargetMode="External"/><Relationship Id="rId5" Type="http://schemas.openxmlformats.org/officeDocument/2006/relationships/endnotes" Target="endnotes.xml"/><Relationship Id="rId15" Type="http://schemas.openxmlformats.org/officeDocument/2006/relationships/hyperlink" Target="https://www.intelligence101.com/information-vs-intelligence/" TargetMode="External"/><Relationship Id="rId23" Type="http://schemas.openxmlformats.org/officeDocument/2006/relationships/theme" Target="theme/theme1.xml"/><Relationship Id="rId10" Type="http://schemas.openxmlformats.org/officeDocument/2006/relationships/hyperlink" Target="https://whatworks.college.police.uk/About/News/Documents/ATLAS.pdf" TargetMode="External"/><Relationship Id="rId19" Type="http://schemas.openxmlformats.org/officeDocument/2006/relationships/hyperlink" Target="https://www.south-wales.police.uk/police-forces/south-wales-police/areas/about-us/about-us/overview/" TargetMode="External"/><Relationship Id="rId4" Type="http://schemas.openxmlformats.org/officeDocument/2006/relationships/footnotes" Target="footnotes.xml"/><Relationship Id="rId9" Type="http://schemas.openxmlformats.org/officeDocument/2006/relationships/hyperlink" Target="https://www.college.police.uk/app/roads-policing/disrupting-criminality" TargetMode="External"/><Relationship Id="rId14" Type="http://schemas.openxmlformats.org/officeDocument/2006/relationships/hyperlink" Target="https://crimestoppers-uk.org/give-information/what-we-do-with-your-inform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19</Pages>
  <Words>5901</Words>
  <Characters>33636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Davies,Jenny swp6784</dc:creator>
  <cp:keywords/>
  <dc:description/>
  <cp:lastModifiedBy>Davies,Jenny swp6784</cp:lastModifiedBy>
  <cp:revision>8</cp:revision>
  <dcterms:created xsi:type="dcterms:W3CDTF">2022-05-30T14:31:00Z</dcterms:created>
  <dcterms:modified xsi:type="dcterms:W3CDTF">2022-05-30T22:48:00Z</dcterms:modified>
</cp:coreProperties>
</file>