
<file path=[Content_Types].xml><?xml version="1.0" encoding="utf-8"?>
<Types xmlns="http://schemas.openxmlformats.org/package/2006/content-types">
  <Default Extension="emf" ContentType="image/x-emf"/>
  <Default Extension="pptx" ContentType="application/vnd.openxmlformats-officedocument.presentationml.presentation"/>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5EC961" w14:textId="77777777" w:rsidR="006923DC" w:rsidRDefault="00503115" w:rsidP="00503115">
      <w:pPr>
        <w:pStyle w:val="ListParagraph"/>
      </w:pPr>
      <w:r>
        <w:t xml:space="preserve">                                    </w:t>
      </w:r>
      <w:r w:rsidR="006923DC">
        <w:t xml:space="preserve">                 </w:t>
      </w:r>
    </w:p>
    <w:p w14:paraId="5765CED9" w14:textId="77777777" w:rsidR="006923DC" w:rsidRDefault="006923DC" w:rsidP="00503115">
      <w:pPr>
        <w:pStyle w:val="ListParagraph"/>
      </w:pPr>
    </w:p>
    <w:p w14:paraId="341B53CF" w14:textId="77777777" w:rsidR="006923DC" w:rsidRDefault="006923DC" w:rsidP="00503115">
      <w:pPr>
        <w:pStyle w:val="ListParagraph"/>
      </w:pPr>
    </w:p>
    <w:p w14:paraId="7CD121F6" w14:textId="77777777" w:rsidR="006923DC" w:rsidRDefault="006923DC" w:rsidP="00503115">
      <w:pPr>
        <w:pStyle w:val="ListParagraph"/>
      </w:pPr>
    </w:p>
    <w:p w14:paraId="5E672B0E" w14:textId="13296934" w:rsidR="00503115" w:rsidRDefault="006923DC" w:rsidP="00503115">
      <w:pPr>
        <w:pStyle w:val="ListParagraph"/>
      </w:pPr>
      <w:r>
        <w:t xml:space="preserve">                                                     </w:t>
      </w:r>
      <w:r w:rsidR="00503115">
        <w:t xml:space="preserve"> </w:t>
      </w:r>
      <w:r w:rsidR="00503115" w:rsidRPr="00503115">
        <w:t>E-Portfolio (3 components)</w:t>
      </w:r>
    </w:p>
    <w:p w14:paraId="0B26AAC6" w14:textId="77777777" w:rsidR="00503115" w:rsidRDefault="00503115" w:rsidP="00503115">
      <w:pPr>
        <w:pStyle w:val="ListParagraph"/>
      </w:pPr>
    </w:p>
    <w:p w14:paraId="6932E506" w14:textId="77777777" w:rsidR="00503115" w:rsidRDefault="00503115" w:rsidP="00503115">
      <w:pPr>
        <w:pStyle w:val="ListParagraph"/>
      </w:pPr>
    </w:p>
    <w:p w14:paraId="154F3884" w14:textId="62F6B439" w:rsidR="00503115" w:rsidRDefault="00503115" w:rsidP="00503115">
      <w:pPr>
        <w:pStyle w:val="ListParagraph"/>
      </w:pPr>
      <w:r>
        <w:t xml:space="preserve">                                        </w:t>
      </w:r>
      <w:r w:rsidR="006923DC">
        <w:t xml:space="preserve">                     </w:t>
      </w:r>
      <w:r>
        <w:t xml:space="preserve">   Yazmin Gutteridge</w:t>
      </w:r>
      <w:r w:rsidR="006923DC">
        <w:t xml:space="preserve"> </w:t>
      </w:r>
    </w:p>
    <w:p w14:paraId="4963415D" w14:textId="3270DEBB" w:rsidR="00503115" w:rsidRDefault="00503115" w:rsidP="00503115">
      <w:pPr>
        <w:pStyle w:val="ListParagraph"/>
      </w:pPr>
    </w:p>
    <w:p w14:paraId="5286FAF6" w14:textId="77777777" w:rsidR="00503115" w:rsidRDefault="00503115" w:rsidP="00503115">
      <w:pPr>
        <w:pStyle w:val="ListParagraph"/>
      </w:pPr>
    </w:p>
    <w:p w14:paraId="5057288E" w14:textId="77777777" w:rsidR="00503115" w:rsidRDefault="00503115" w:rsidP="00503115">
      <w:pPr>
        <w:pStyle w:val="ListParagraph"/>
      </w:pPr>
    </w:p>
    <w:p w14:paraId="44B162A8" w14:textId="77777777" w:rsidR="00503115" w:rsidRDefault="00503115" w:rsidP="00503115">
      <w:pPr>
        <w:pStyle w:val="ListParagraph"/>
      </w:pPr>
    </w:p>
    <w:p w14:paraId="1E5A4A02" w14:textId="77777777" w:rsidR="00503115" w:rsidRDefault="00503115" w:rsidP="00503115">
      <w:pPr>
        <w:pStyle w:val="ListParagraph"/>
      </w:pPr>
    </w:p>
    <w:p w14:paraId="10A15313" w14:textId="77777777" w:rsidR="00503115" w:rsidRDefault="00503115" w:rsidP="00503115">
      <w:pPr>
        <w:pStyle w:val="ListParagraph"/>
      </w:pPr>
    </w:p>
    <w:p w14:paraId="54FBBC17" w14:textId="77777777" w:rsidR="00503115" w:rsidRDefault="00503115" w:rsidP="00503115">
      <w:pPr>
        <w:pStyle w:val="ListParagraph"/>
      </w:pPr>
    </w:p>
    <w:p w14:paraId="339D9D9F" w14:textId="77777777" w:rsidR="00503115" w:rsidRDefault="00503115" w:rsidP="00503115">
      <w:pPr>
        <w:pStyle w:val="ListParagraph"/>
      </w:pPr>
    </w:p>
    <w:p w14:paraId="6CF10498" w14:textId="77777777" w:rsidR="00503115" w:rsidRDefault="00503115" w:rsidP="00503115">
      <w:pPr>
        <w:pStyle w:val="ListParagraph"/>
      </w:pPr>
    </w:p>
    <w:p w14:paraId="3847390E" w14:textId="77777777" w:rsidR="00503115" w:rsidRDefault="00503115" w:rsidP="00503115">
      <w:pPr>
        <w:pStyle w:val="ListParagraph"/>
      </w:pPr>
    </w:p>
    <w:p w14:paraId="70212815" w14:textId="77777777" w:rsidR="00503115" w:rsidRDefault="00503115" w:rsidP="00503115">
      <w:pPr>
        <w:pStyle w:val="ListParagraph"/>
      </w:pPr>
    </w:p>
    <w:p w14:paraId="300D6DAA" w14:textId="77777777" w:rsidR="00503115" w:rsidRDefault="00503115" w:rsidP="00503115">
      <w:pPr>
        <w:pStyle w:val="ListParagraph"/>
      </w:pPr>
    </w:p>
    <w:p w14:paraId="1DCA6DC0" w14:textId="77777777" w:rsidR="00503115" w:rsidRDefault="00503115" w:rsidP="00503115">
      <w:pPr>
        <w:pStyle w:val="ListParagraph"/>
      </w:pPr>
    </w:p>
    <w:p w14:paraId="4C879598" w14:textId="77777777" w:rsidR="00503115" w:rsidRDefault="00503115" w:rsidP="00503115">
      <w:pPr>
        <w:pStyle w:val="ListParagraph"/>
      </w:pPr>
    </w:p>
    <w:p w14:paraId="19FCDAE7" w14:textId="77777777" w:rsidR="00503115" w:rsidRDefault="00503115" w:rsidP="00503115">
      <w:pPr>
        <w:pStyle w:val="ListParagraph"/>
      </w:pPr>
    </w:p>
    <w:p w14:paraId="3C558528" w14:textId="77777777" w:rsidR="00503115" w:rsidRDefault="00503115" w:rsidP="00503115">
      <w:pPr>
        <w:pStyle w:val="ListParagraph"/>
      </w:pPr>
    </w:p>
    <w:p w14:paraId="7962BE4D" w14:textId="77777777" w:rsidR="00503115" w:rsidRDefault="00503115" w:rsidP="00503115">
      <w:pPr>
        <w:pStyle w:val="ListParagraph"/>
      </w:pPr>
    </w:p>
    <w:p w14:paraId="0F945119" w14:textId="77777777" w:rsidR="00503115" w:rsidRDefault="00503115" w:rsidP="00503115">
      <w:pPr>
        <w:pStyle w:val="ListParagraph"/>
      </w:pPr>
    </w:p>
    <w:p w14:paraId="099BF5E5" w14:textId="77777777" w:rsidR="00503115" w:rsidRDefault="00503115" w:rsidP="00503115">
      <w:pPr>
        <w:pStyle w:val="ListParagraph"/>
      </w:pPr>
    </w:p>
    <w:p w14:paraId="701EA32E" w14:textId="77777777" w:rsidR="00503115" w:rsidRDefault="00503115" w:rsidP="00503115">
      <w:pPr>
        <w:pStyle w:val="ListParagraph"/>
      </w:pPr>
    </w:p>
    <w:p w14:paraId="24AFFF7C" w14:textId="77777777" w:rsidR="00503115" w:rsidRDefault="00503115" w:rsidP="00503115">
      <w:pPr>
        <w:pStyle w:val="ListParagraph"/>
      </w:pPr>
    </w:p>
    <w:p w14:paraId="1A2FD361" w14:textId="77777777" w:rsidR="00503115" w:rsidRDefault="00503115" w:rsidP="00503115">
      <w:pPr>
        <w:pStyle w:val="ListParagraph"/>
      </w:pPr>
    </w:p>
    <w:p w14:paraId="4A9C1167" w14:textId="77777777" w:rsidR="00503115" w:rsidRDefault="00503115" w:rsidP="00503115">
      <w:pPr>
        <w:pStyle w:val="ListParagraph"/>
      </w:pPr>
    </w:p>
    <w:p w14:paraId="228EBC0F" w14:textId="77777777" w:rsidR="00503115" w:rsidRDefault="00503115" w:rsidP="00503115">
      <w:pPr>
        <w:pStyle w:val="ListParagraph"/>
      </w:pPr>
    </w:p>
    <w:p w14:paraId="6E3CBDB5" w14:textId="77777777" w:rsidR="00503115" w:rsidRDefault="00503115" w:rsidP="00503115">
      <w:pPr>
        <w:pStyle w:val="ListParagraph"/>
      </w:pPr>
    </w:p>
    <w:p w14:paraId="534AEB56" w14:textId="77777777" w:rsidR="00503115" w:rsidRDefault="00503115" w:rsidP="00503115">
      <w:pPr>
        <w:pStyle w:val="ListParagraph"/>
      </w:pPr>
    </w:p>
    <w:p w14:paraId="51EE2A99" w14:textId="77777777" w:rsidR="00503115" w:rsidRDefault="00503115" w:rsidP="00503115">
      <w:pPr>
        <w:pStyle w:val="ListParagraph"/>
      </w:pPr>
    </w:p>
    <w:p w14:paraId="485EE69C" w14:textId="77777777" w:rsidR="00503115" w:rsidRDefault="00503115" w:rsidP="00503115">
      <w:pPr>
        <w:pStyle w:val="ListParagraph"/>
      </w:pPr>
    </w:p>
    <w:p w14:paraId="542A9BC7" w14:textId="77777777" w:rsidR="00503115" w:rsidRDefault="00503115" w:rsidP="00503115">
      <w:pPr>
        <w:pStyle w:val="ListParagraph"/>
      </w:pPr>
    </w:p>
    <w:p w14:paraId="0069FD18" w14:textId="77777777" w:rsidR="00503115" w:rsidRDefault="00503115" w:rsidP="00503115">
      <w:pPr>
        <w:pStyle w:val="ListParagraph"/>
      </w:pPr>
    </w:p>
    <w:p w14:paraId="300C6A90" w14:textId="77777777" w:rsidR="00503115" w:rsidRDefault="00503115" w:rsidP="00503115">
      <w:pPr>
        <w:pStyle w:val="ListParagraph"/>
      </w:pPr>
    </w:p>
    <w:p w14:paraId="0AFB7016" w14:textId="77777777" w:rsidR="00503115" w:rsidRDefault="00503115" w:rsidP="00503115">
      <w:pPr>
        <w:pStyle w:val="ListParagraph"/>
      </w:pPr>
    </w:p>
    <w:p w14:paraId="238F817D" w14:textId="77777777" w:rsidR="00503115" w:rsidRDefault="00503115" w:rsidP="00503115">
      <w:pPr>
        <w:pStyle w:val="ListParagraph"/>
      </w:pPr>
    </w:p>
    <w:p w14:paraId="3F43F934" w14:textId="77777777" w:rsidR="00503115" w:rsidRDefault="00503115" w:rsidP="00503115">
      <w:pPr>
        <w:pStyle w:val="ListParagraph"/>
      </w:pPr>
    </w:p>
    <w:p w14:paraId="22F7BAD5" w14:textId="77777777" w:rsidR="00503115" w:rsidRDefault="00503115" w:rsidP="00503115">
      <w:pPr>
        <w:pStyle w:val="ListParagraph"/>
      </w:pPr>
    </w:p>
    <w:p w14:paraId="3D4A5DF3" w14:textId="77777777" w:rsidR="00503115" w:rsidRDefault="00503115" w:rsidP="00503115">
      <w:pPr>
        <w:pStyle w:val="ListParagraph"/>
      </w:pPr>
    </w:p>
    <w:p w14:paraId="338E5B6B" w14:textId="77777777" w:rsidR="00503115" w:rsidRDefault="00503115" w:rsidP="00503115">
      <w:pPr>
        <w:pStyle w:val="ListParagraph"/>
      </w:pPr>
    </w:p>
    <w:p w14:paraId="3612B135" w14:textId="77777777" w:rsidR="00503115" w:rsidRDefault="00503115" w:rsidP="00503115">
      <w:pPr>
        <w:pStyle w:val="ListParagraph"/>
      </w:pPr>
    </w:p>
    <w:p w14:paraId="541AD06E" w14:textId="77777777" w:rsidR="00503115" w:rsidRDefault="00503115" w:rsidP="00503115">
      <w:pPr>
        <w:pStyle w:val="ListParagraph"/>
      </w:pPr>
    </w:p>
    <w:p w14:paraId="5561EBE2" w14:textId="77777777" w:rsidR="00503115" w:rsidRDefault="00503115" w:rsidP="00503115">
      <w:pPr>
        <w:pStyle w:val="ListParagraph"/>
      </w:pPr>
    </w:p>
    <w:p w14:paraId="157FD889" w14:textId="77777777" w:rsidR="00503115" w:rsidRDefault="00503115" w:rsidP="00503115">
      <w:pPr>
        <w:pStyle w:val="ListParagraph"/>
      </w:pPr>
    </w:p>
    <w:p w14:paraId="4F9E16C0" w14:textId="77777777" w:rsidR="00503115" w:rsidRDefault="00503115" w:rsidP="00503115">
      <w:pPr>
        <w:pStyle w:val="ListParagraph"/>
      </w:pPr>
    </w:p>
    <w:p w14:paraId="49E8FF26" w14:textId="77777777" w:rsidR="00503115" w:rsidRDefault="00503115" w:rsidP="00503115">
      <w:pPr>
        <w:pStyle w:val="ListParagraph"/>
      </w:pPr>
    </w:p>
    <w:p w14:paraId="7EB7419C" w14:textId="77777777" w:rsidR="00503115" w:rsidRDefault="00503115" w:rsidP="00503115">
      <w:pPr>
        <w:pStyle w:val="ListParagraph"/>
      </w:pPr>
    </w:p>
    <w:p w14:paraId="3F9FD366" w14:textId="0CA509AD" w:rsidR="00503115" w:rsidRDefault="00503115" w:rsidP="00503115">
      <w:pPr>
        <w:pStyle w:val="ListParagraph"/>
      </w:pPr>
      <w:r>
        <w:t>Content page.</w:t>
      </w:r>
    </w:p>
    <w:p w14:paraId="7F1965FE" w14:textId="77777777" w:rsidR="00503115" w:rsidRDefault="00503115" w:rsidP="00503115">
      <w:pPr>
        <w:pStyle w:val="ListParagraph"/>
      </w:pPr>
    </w:p>
    <w:p w14:paraId="76A9F5C5" w14:textId="77777777" w:rsidR="00503115" w:rsidRDefault="00503115" w:rsidP="00503115">
      <w:pPr>
        <w:pStyle w:val="ListParagraph"/>
      </w:pPr>
    </w:p>
    <w:p w14:paraId="3A39DEE7" w14:textId="77777777" w:rsidR="00503115" w:rsidRDefault="00503115" w:rsidP="00503115">
      <w:pPr>
        <w:pStyle w:val="ListParagraph"/>
      </w:pPr>
    </w:p>
    <w:p w14:paraId="17D4FF42" w14:textId="77777777" w:rsidR="00503115" w:rsidRDefault="00503115" w:rsidP="00503115">
      <w:pPr>
        <w:pStyle w:val="ListParagraph"/>
      </w:pPr>
    </w:p>
    <w:p w14:paraId="04648402" w14:textId="77777777" w:rsidR="00503115" w:rsidRDefault="00503115" w:rsidP="00503115">
      <w:pPr>
        <w:pStyle w:val="ListParagraph"/>
      </w:pPr>
    </w:p>
    <w:p w14:paraId="4FB727AC" w14:textId="575CFD6C" w:rsidR="00584312" w:rsidRDefault="00584312" w:rsidP="00503115">
      <w:pPr>
        <w:pStyle w:val="ListParagraph"/>
      </w:pPr>
      <w:r>
        <w:t>Introduction,</w:t>
      </w:r>
      <w:r w:rsidRPr="00584312">
        <w:t xml:space="preserve"> </w:t>
      </w:r>
      <w:r w:rsidRPr="00584312">
        <w:t>The Mental Health Challenges of Elite Athletes: A Critical Examination</w:t>
      </w:r>
    </w:p>
    <w:p w14:paraId="5AA374E3" w14:textId="013CBEEB" w:rsidR="00A90D9A" w:rsidRDefault="00A90D9A" w:rsidP="00584312"/>
    <w:p w14:paraId="0C5E99FC" w14:textId="6A84489D" w:rsidR="00F15DB0" w:rsidRDefault="00B3701C" w:rsidP="00503115">
      <w:pPr>
        <w:pStyle w:val="ListParagraph"/>
      </w:pPr>
      <w:r>
        <w:t>PowerPoint presentation</w:t>
      </w:r>
      <w:r w:rsidR="00584312">
        <w:t xml:space="preserve"> </w:t>
      </w:r>
      <w:r>
        <w:t>“</w:t>
      </w:r>
      <w:r w:rsidR="00584312">
        <w:t>why is time management important</w:t>
      </w:r>
      <w:r>
        <w:t>”</w:t>
      </w:r>
      <w:r w:rsidR="00584312">
        <w:t>.</w:t>
      </w:r>
    </w:p>
    <w:p w14:paraId="234C3922" w14:textId="77777777" w:rsidR="00503115" w:rsidRDefault="00503115" w:rsidP="00503115">
      <w:pPr>
        <w:pStyle w:val="ListParagraph"/>
      </w:pPr>
    </w:p>
    <w:p w14:paraId="1C818AD9" w14:textId="77777777" w:rsidR="00503115" w:rsidRDefault="00503115" w:rsidP="00503115">
      <w:pPr>
        <w:pStyle w:val="ListParagraph"/>
      </w:pPr>
    </w:p>
    <w:p w14:paraId="39C9828E" w14:textId="5858454B" w:rsidR="00503115" w:rsidRDefault="00311A93" w:rsidP="00503115">
      <w:pPr>
        <w:pStyle w:val="ListParagraph"/>
      </w:pPr>
      <w:r w:rsidRPr="00311A93">
        <w:t>Describe and discuss the psychological, social and physical benefits of owning a pet.</w:t>
      </w:r>
    </w:p>
    <w:p w14:paraId="33C14E81" w14:textId="77777777" w:rsidR="00503115" w:rsidRDefault="00503115" w:rsidP="00503115">
      <w:pPr>
        <w:pStyle w:val="ListParagraph"/>
      </w:pPr>
    </w:p>
    <w:p w14:paraId="0CBE2009" w14:textId="77777777" w:rsidR="00311A93" w:rsidRDefault="00311A93" w:rsidP="00503115">
      <w:pPr>
        <w:pStyle w:val="ListParagraph"/>
      </w:pPr>
    </w:p>
    <w:p w14:paraId="6FE8E1C6" w14:textId="548A8BC6" w:rsidR="00311A93" w:rsidRDefault="00311A93" w:rsidP="00503115">
      <w:pPr>
        <w:pStyle w:val="ListParagraph"/>
      </w:pPr>
      <w:r>
        <w:t>Article summary.</w:t>
      </w:r>
    </w:p>
    <w:p w14:paraId="2A980A85" w14:textId="77777777" w:rsidR="00311A93" w:rsidRDefault="00311A93" w:rsidP="00503115">
      <w:pPr>
        <w:pStyle w:val="ListParagraph"/>
      </w:pPr>
    </w:p>
    <w:p w14:paraId="7A944925" w14:textId="77777777" w:rsidR="00311A93" w:rsidRDefault="00311A93" w:rsidP="00503115">
      <w:pPr>
        <w:pStyle w:val="ListParagraph"/>
      </w:pPr>
    </w:p>
    <w:p w14:paraId="281627BB" w14:textId="542A6C94" w:rsidR="00503115" w:rsidRDefault="00503115" w:rsidP="00503115">
      <w:pPr>
        <w:pStyle w:val="ListParagraph"/>
      </w:pPr>
      <w:r>
        <w:t>Reference page.</w:t>
      </w:r>
    </w:p>
    <w:p w14:paraId="1DBBDC81" w14:textId="77777777" w:rsidR="00503115" w:rsidRDefault="00503115" w:rsidP="00503115">
      <w:pPr>
        <w:pStyle w:val="ListParagraph"/>
      </w:pPr>
    </w:p>
    <w:p w14:paraId="6628D025" w14:textId="77777777" w:rsidR="00503115" w:rsidRDefault="00503115" w:rsidP="00503115">
      <w:pPr>
        <w:pStyle w:val="ListParagraph"/>
      </w:pPr>
    </w:p>
    <w:p w14:paraId="35C9A106" w14:textId="77777777" w:rsidR="00503115" w:rsidRDefault="00503115" w:rsidP="00503115">
      <w:pPr>
        <w:pStyle w:val="ListParagraph"/>
      </w:pPr>
    </w:p>
    <w:p w14:paraId="2F1AA19A" w14:textId="77777777" w:rsidR="00503115" w:rsidRDefault="00503115" w:rsidP="00503115">
      <w:pPr>
        <w:pStyle w:val="ListParagraph"/>
      </w:pPr>
    </w:p>
    <w:p w14:paraId="0F93198D" w14:textId="77777777" w:rsidR="00503115" w:rsidRDefault="00503115" w:rsidP="00503115">
      <w:pPr>
        <w:pStyle w:val="ListParagraph"/>
      </w:pPr>
    </w:p>
    <w:p w14:paraId="7508BEC7" w14:textId="77777777" w:rsidR="00503115" w:rsidRDefault="00503115" w:rsidP="00503115">
      <w:pPr>
        <w:pStyle w:val="ListParagraph"/>
      </w:pPr>
    </w:p>
    <w:p w14:paraId="6C1A9331" w14:textId="77777777" w:rsidR="00503115" w:rsidRDefault="00503115" w:rsidP="00503115">
      <w:pPr>
        <w:pStyle w:val="ListParagraph"/>
      </w:pPr>
    </w:p>
    <w:p w14:paraId="22ABDDB3" w14:textId="77777777" w:rsidR="00503115" w:rsidRDefault="00503115" w:rsidP="00503115">
      <w:pPr>
        <w:pStyle w:val="ListParagraph"/>
      </w:pPr>
    </w:p>
    <w:p w14:paraId="564DE474" w14:textId="77777777" w:rsidR="00503115" w:rsidRDefault="00503115" w:rsidP="00503115">
      <w:pPr>
        <w:pStyle w:val="ListParagraph"/>
      </w:pPr>
    </w:p>
    <w:p w14:paraId="552C222B" w14:textId="77777777" w:rsidR="00503115" w:rsidRDefault="00503115" w:rsidP="00503115">
      <w:pPr>
        <w:pStyle w:val="ListParagraph"/>
      </w:pPr>
    </w:p>
    <w:p w14:paraId="24DD652F" w14:textId="77777777" w:rsidR="00503115" w:rsidRDefault="00503115" w:rsidP="00503115">
      <w:pPr>
        <w:pStyle w:val="ListParagraph"/>
      </w:pPr>
    </w:p>
    <w:p w14:paraId="20B91C75" w14:textId="77777777" w:rsidR="00503115" w:rsidRDefault="00503115" w:rsidP="00503115">
      <w:pPr>
        <w:pStyle w:val="ListParagraph"/>
      </w:pPr>
    </w:p>
    <w:p w14:paraId="31CA7028" w14:textId="77777777" w:rsidR="00503115" w:rsidRDefault="00503115" w:rsidP="00503115">
      <w:pPr>
        <w:pStyle w:val="ListParagraph"/>
      </w:pPr>
    </w:p>
    <w:p w14:paraId="59C048D4" w14:textId="77777777" w:rsidR="00503115" w:rsidRDefault="00503115" w:rsidP="00503115">
      <w:pPr>
        <w:pStyle w:val="ListParagraph"/>
      </w:pPr>
    </w:p>
    <w:p w14:paraId="41BD914A" w14:textId="77777777" w:rsidR="00503115" w:rsidRDefault="00503115" w:rsidP="00503115">
      <w:pPr>
        <w:pStyle w:val="ListParagraph"/>
      </w:pPr>
    </w:p>
    <w:p w14:paraId="3E3C97F6" w14:textId="77777777" w:rsidR="00503115" w:rsidRDefault="00503115" w:rsidP="00503115">
      <w:pPr>
        <w:pStyle w:val="ListParagraph"/>
      </w:pPr>
    </w:p>
    <w:p w14:paraId="409F7120" w14:textId="77777777" w:rsidR="00F15DB0" w:rsidRDefault="00F15DB0" w:rsidP="00F15DB0">
      <w:pPr>
        <w:pStyle w:val="ListParagraph"/>
      </w:pPr>
    </w:p>
    <w:p w14:paraId="4A051911" w14:textId="77777777" w:rsidR="00F15DB0" w:rsidRDefault="00F15DB0" w:rsidP="00F15DB0">
      <w:pPr>
        <w:pStyle w:val="ListParagraph"/>
      </w:pPr>
    </w:p>
    <w:p w14:paraId="29E2D515" w14:textId="4C6ED445" w:rsidR="00F15DB0" w:rsidRDefault="00F15DB0" w:rsidP="00503115">
      <w:pPr>
        <w:pStyle w:val="ListParagraph"/>
      </w:pPr>
    </w:p>
    <w:p w14:paraId="52B9DFC2" w14:textId="77777777" w:rsidR="00A90D9A" w:rsidRDefault="00A90D9A" w:rsidP="0091419C"/>
    <w:p w14:paraId="4187213E" w14:textId="77777777" w:rsidR="00A90D9A" w:rsidRDefault="00A90D9A" w:rsidP="0091419C"/>
    <w:p w14:paraId="12A5CAEF" w14:textId="77777777" w:rsidR="00A90D9A" w:rsidRDefault="00A90D9A" w:rsidP="0091419C"/>
    <w:p w14:paraId="6E4AB8E7" w14:textId="77777777" w:rsidR="00A90D9A" w:rsidRDefault="00A90D9A" w:rsidP="0091419C"/>
    <w:p w14:paraId="1565EB41" w14:textId="77777777" w:rsidR="00A90D9A" w:rsidRDefault="00A90D9A" w:rsidP="0091419C"/>
    <w:p w14:paraId="2B394939" w14:textId="400C2812" w:rsidR="00A90D9A" w:rsidRDefault="006923DC" w:rsidP="0091419C">
      <w:r>
        <w:t xml:space="preserve">                                                                             Task one:</w:t>
      </w:r>
    </w:p>
    <w:p w14:paraId="4E8AB4C4" w14:textId="77777777" w:rsidR="006923DC" w:rsidRDefault="006923DC" w:rsidP="0091419C"/>
    <w:p w14:paraId="1D9D8A0A" w14:textId="77777777" w:rsidR="006923DC" w:rsidRDefault="006923DC" w:rsidP="0091419C"/>
    <w:p w14:paraId="433FFA96" w14:textId="77777777" w:rsidR="006923DC" w:rsidRDefault="006923DC" w:rsidP="006923DC">
      <w:r>
        <w:t xml:space="preserve">Title of chosen journal article </w:t>
      </w:r>
    </w:p>
    <w:p w14:paraId="087D32A0" w14:textId="77777777" w:rsidR="006923DC" w:rsidRDefault="006923DC" w:rsidP="006923DC">
      <w:r>
        <w:t>•</w:t>
      </w:r>
      <w:r>
        <w:tab/>
        <w:t>Written summary (300 words)</w:t>
      </w:r>
    </w:p>
    <w:p w14:paraId="5D423B59" w14:textId="73D35983" w:rsidR="0091419C" w:rsidRPr="0091419C" w:rsidRDefault="006923DC" w:rsidP="0091419C">
      <w:r>
        <w:t>•</w:t>
      </w:r>
      <w:r>
        <w:tab/>
        <w:t xml:space="preserve">APA Reference of the journal article you have </w:t>
      </w:r>
      <w:r>
        <w:t>summarised.</w:t>
      </w:r>
      <w:r w:rsidRPr="0091419C">
        <w:t xml:space="preserve"> The</w:t>
      </w:r>
      <w:r w:rsidR="0091419C" w:rsidRPr="0091419C">
        <w:t xml:space="preserve"> Mental Health Challenges of Elite Athletes: A Critical Examinatio</w:t>
      </w:r>
      <w:r w:rsidR="0091419C">
        <w:t xml:space="preserve">n </w:t>
      </w:r>
    </w:p>
    <w:p w14:paraId="538D8213" w14:textId="77777777" w:rsidR="0091419C" w:rsidRDefault="0091419C" w:rsidP="0091419C"/>
    <w:p w14:paraId="05731B00" w14:textId="542017A9" w:rsidR="0091419C" w:rsidRDefault="0091419C" w:rsidP="0091419C">
      <w:r>
        <w:t>Elite athletes, including well-known figures like Frank Bruno, Dame Kelly Holmes, Marcus Trescothick, and Aaron Lennon, are commonly regarded as individuals with exceptional mental functioning, displaying attributes such as resilience, focus, confidence, and composure. However, recent reports indicate that these athletes are not immune to mental health challenges, including depression, anxiety, eating disorders, obsessive-compulsive disorders, addictions, and substance misuse.</w:t>
      </w:r>
      <w:r w:rsidR="00396AEA">
        <w:t xml:space="preserve"> </w:t>
      </w:r>
      <w:proofErr w:type="gramStart"/>
      <w:r>
        <w:t>The</w:t>
      </w:r>
      <w:proofErr w:type="gramEnd"/>
      <w:r>
        <w:t xml:space="preserve"> structured and high-pressure environments in which elite sports operate contribute to the vulnerability of athletes. Factors such as loss of personal autonomy, disempowerment, and specific pressures related to achievements, physical health, injury prevention, contract retention, and coaching can lead to psychological distress. The elite sporting milieu may foster identity foreclosure, causing mental health issues when athletes face the removal of their athletic identity.</w:t>
      </w:r>
      <w:r w:rsidR="00396AEA">
        <w:t xml:space="preserve"> </w:t>
      </w:r>
      <w:proofErr w:type="gramStart"/>
      <w:r>
        <w:t>Certain</w:t>
      </w:r>
      <w:proofErr w:type="gramEnd"/>
      <w:r>
        <w:t xml:space="preserve"> elite sporting cultures may also encourage maladaptive eating practices, especially in sports where a lean appearance or weight management is crucial. Retired athletes, too, may experience distress and sleep disturbances. From a societal perspective, elite athletes face immense pressure to serve as positive role models, meet fan expectations, and conform to media expectations. The constant scrutiny via 24-hour news and social media further amplifies the stress on athletes in both their competitive </w:t>
      </w:r>
      <w:r w:rsidR="00396AEA">
        <w:t>endeavours</w:t>
      </w:r>
      <w:r>
        <w:t xml:space="preserve"> and personal </w:t>
      </w:r>
      <w:proofErr w:type="spellStart"/>
      <w:proofErr w:type="gramStart"/>
      <w:r>
        <w:t>lives.This</w:t>
      </w:r>
      <w:proofErr w:type="spellEnd"/>
      <w:proofErr w:type="gramEnd"/>
      <w:r>
        <w:t xml:space="preserve"> combination of environmental and social pressures exposes elite athletes to mental health</w:t>
      </w:r>
      <w:r w:rsidR="00F15DB0">
        <w:t xml:space="preserve"> and it’s</w:t>
      </w:r>
      <w:r>
        <w:t xml:space="preserve"> challenges. It is essential for </w:t>
      </w:r>
      <w:proofErr w:type="spellStart"/>
      <w:r>
        <w:t>sports</w:t>
      </w:r>
      <w:proofErr w:type="spellEnd"/>
      <w:r>
        <w:t xml:space="preserve"> governing bodies and national governments to recognize that elite sporting communities are not immune to mental illness solely based on their elite status and perceived positive mental attributes. Mental health professionals working in elite sports must have a deep understanding of the athletic context to design and implement tailored interventions.</w:t>
      </w:r>
    </w:p>
    <w:p w14:paraId="2BDF8074" w14:textId="77777777" w:rsidR="0091419C" w:rsidRDefault="0091419C" w:rsidP="0091419C"/>
    <w:p w14:paraId="68E7C83A" w14:textId="77777777" w:rsidR="0091419C" w:rsidRDefault="0091419C" w:rsidP="0091419C"/>
    <w:p w14:paraId="5CF43A58" w14:textId="77777777" w:rsidR="0091419C" w:rsidRDefault="0091419C" w:rsidP="0091419C"/>
    <w:p w14:paraId="6436C717" w14:textId="77777777" w:rsidR="0091419C" w:rsidRDefault="0091419C" w:rsidP="0091419C"/>
    <w:p w14:paraId="76A20EE6" w14:textId="77777777" w:rsidR="0091419C" w:rsidRDefault="0091419C" w:rsidP="0091419C"/>
    <w:p w14:paraId="4168EB73" w14:textId="77777777" w:rsidR="0091419C" w:rsidRDefault="0091419C" w:rsidP="0091419C"/>
    <w:p w14:paraId="11FB83FB" w14:textId="77777777" w:rsidR="0091419C" w:rsidRDefault="0091419C" w:rsidP="0091419C"/>
    <w:p w14:paraId="052F131D" w14:textId="0EE37218" w:rsidR="0091419C" w:rsidRDefault="00AD0EDF" w:rsidP="0091419C">
      <w:r>
        <w:rPr>
          <w:noProof/>
        </w:rPr>
        <w:lastRenderedPageBreak/>
        <mc:AlternateContent>
          <mc:Choice Requires="wps">
            <w:drawing>
              <wp:anchor distT="45720" distB="45720" distL="114300" distR="114300" simplePos="0" relativeHeight="251659264" behindDoc="0" locked="0" layoutInCell="1" allowOverlap="1" wp14:anchorId="20BB7D60" wp14:editId="1F894918">
                <wp:simplePos x="0" y="0"/>
                <wp:positionH relativeFrom="margin">
                  <wp:posOffset>5080</wp:posOffset>
                </wp:positionH>
                <wp:positionV relativeFrom="paragraph">
                  <wp:posOffset>0</wp:posOffset>
                </wp:positionV>
                <wp:extent cx="6079490" cy="734695"/>
                <wp:effectExtent l="0" t="0" r="16510" b="2730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79490" cy="734695"/>
                        </a:xfrm>
                        <a:prstGeom prst="rect">
                          <a:avLst/>
                        </a:prstGeom>
                        <a:solidFill>
                          <a:srgbClr val="FFFFFF"/>
                        </a:solidFill>
                        <a:ln w="9525">
                          <a:solidFill>
                            <a:srgbClr val="000000"/>
                          </a:solidFill>
                          <a:miter lim="800000"/>
                          <a:headEnd/>
                          <a:tailEnd/>
                        </a:ln>
                      </wps:spPr>
                      <wps:txbx>
                        <w:txbxContent>
                          <w:p w14:paraId="156F1DF9" w14:textId="580C6118" w:rsidR="006923DC" w:rsidRDefault="006923DC">
                            <w:pPr>
                              <w:rPr>
                                <w:b/>
                                <w:bCs/>
                                <w:i/>
                                <w:iCs/>
                              </w:rPr>
                            </w:pPr>
                            <w:r>
                              <w:rPr>
                                <w:b/>
                                <w:bCs/>
                                <w:i/>
                                <w:iCs/>
                              </w:rPr>
                              <w:t xml:space="preserve">                                                                                      Task two:</w:t>
                            </w:r>
                          </w:p>
                          <w:p w14:paraId="4EA6BCCF" w14:textId="23E8373E" w:rsidR="00AD0EDF" w:rsidRPr="00AD0EDF" w:rsidRDefault="006923DC">
                            <w:pPr>
                              <w:rPr>
                                <w:b/>
                                <w:bCs/>
                                <w:i/>
                                <w:iCs/>
                              </w:rPr>
                            </w:pPr>
                            <w:r>
                              <w:rPr>
                                <w:b/>
                                <w:bCs/>
                                <w:i/>
                                <w:iCs/>
                              </w:rPr>
                              <w:t xml:space="preserve"> Infographic: </w:t>
                            </w:r>
                            <w:r w:rsidR="00AD0EDF">
                              <w:rPr>
                                <w:b/>
                                <w:bCs/>
                                <w:i/>
                                <w:iCs/>
                              </w:rPr>
                              <w:t xml:space="preserve">Time management, Why is time management </w:t>
                            </w:r>
                            <w:proofErr w:type="gramStart"/>
                            <w:r w:rsidR="00AD0EDF">
                              <w:rPr>
                                <w:b/>
                                <w:bCs/>
                                <w:i/>
                                <w:iCs/>
                              </w:rPr>
                              <w:t>important ?</w:t>
                            </w:r>
                            <w:proofErr w:type="gramEnd"/>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0BB7D60" id="_x0000_t202" coordsize="21600,21600" o:spt="202" path="m,l,21600r21600,l21600,xe">
                <v:stroke joinstyle="miter"/>
                <v:path gradientshapeok="t" o:connecttype="rect"/>
              </v:shapetype>
              <v:shape id="Text Box 2" o:spid="_x0000_s1026" type="#_x0000_t202" style="position:absolute;margin-left:.4pt;margin-top:0;width:478.7pt;height:57.85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">
                <v:textbox>
                  <w:txbxContent>
                    <w:p w14:paraId="156F1DF9" w14:textId="580C6118" w:rsidR="006923DC" w:rsidRDefault="006923DC">
                      <w:pPr>
                        <w:rPr>
                          <w:b/>
                          <w:bCs/>
                          <w:i/>
                          <w:iCs/>
                        </w:rPr>
                      </w:pPr>
                      <w:r>
                        <w:rPr>
                          <w:b/>
                          <w:bCs/>
                          <w:i/>
                          <w:iCs/>
                        </w:rPr>
                        <w:t xml:space="preserve">                                                                                      Task two:</w:t>
                      </w:r>
                    </w:p>
                    <w:p w14:paraId="4EA6BCCF" w14:textId="23E8373E" w:rsidR="00AD0EDF" w:rsidRPr="00AD0EDF" w:rsidRDefault="006923DC">
                      <w:pPr>
                        <w:rPr>
                          <w:b/>
                          <w:bCs/>
                          <w:i/>
                          <w:iCs/>
                        </w:rPr>
                      </w:pPr>
                      <w:r>
                        <w:rPr>
                          <w:b/>
                          <w:bCs/>
                          <w:i/>
                          <w:iCs/>
                        </w:rPr>
                        <w:t xml:space="preserve"> Infographic: </w:t>
                      </w:r>
                      <w:r w:rsidR="00AD0EDF">
                        <w:rPr>
                          <w:b/>
                          <w:bCs/>
                          <w:i/>
                          <w:iCs/>
                        </w:rPr>
                        <w:t xml:space="preserve">Time management, Why is time management </w:t>
                      </w:r>
                      <w:proofErr w:type="gramStart"/>
                      <w:r w:rsidR="00AD0EDF">
                        <w:rPr>
                          <w:b/>
                          <w:bCs/>
                          <w:i/>
                          <w:iCs/>
                        </w:rPr>
                        <w:t>important ?</w:t>
                      </w:r>
                      <w:proofErr w:type="gramEnd"/>
                    </w:p>
                  </w:txbxContent>
                </v:textbox>
                <w10:wrap type="square" anchorx="margin"/>
              </v:shape>
            </w:pict>
          </mc:Fallback>
        </mc:AlternateContent>
      </w:r>
      <w:r w:rsidR="00B3701C">
        <w:object w:dxaOrig="9600" w:dyaOrig="5401" w14:anchorId="170E18D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8" type="#_x0000_t75" style="width:463.3pt;height:625.3pt" o:ole="">
            <v:imagedata r:id="rId5" o:title=""/>
          </v:shape>
          <o:OLEObject Type="Embed" ProgID="PowerPoint.Show.12" ShapeID="_x0000_i1028" DrawAspect="Content" ObjectID="_1766854883" r:id="rId6"/>
        </w:object>
      </w:r>
    </w:p>
    <w:p w14:paraId="29B4C7C3" w14:textId="77777777" w:rsidR="006923DC" w:rsidRDefault="006923DC" w:rsidP="006923DC">
      <w:r>
        <w:lastRenderedPageBreak/>
        <w:t xml:space="preserve">                                                                 </w:t>
      </w:r>
      <w:r>
        <w:t>Task three:  Essay Plan</w:t>
      </w:r>
    </w:p>
    <w:p w14:paraId="08A93981" w14:textId="77777777" w:rsidR="006923DC" w:rsidRDefault="006923DC" w:rsidP="0091419C"/>
    <w:p w14:paraId="7B103691" w14:textId="77777777" w:rsidR="006923DC" w:rsidRDefault="006923DC" w:rsidP="0091419C"/>
    <w:p w14:paraId="15DBD022" w14:textId="3C0E4C8C" w:rsidR="00396AEA" w:rsidRDefault="006923DC" w:rsidP="0091419C">
      <w:r>
        <w:t>Essay plan (outline, image, template etc)</w:t>
      </w:r>
      <w:r w:rsidR="00311A93">
        <w:t xml:space="preserve">, </w:t>
      </w:r>
      <w:r w:rsidR="00311A93" w:rsidRPr="00311A93">
        <w:t>Describe and discuss the psychological, social and physical benefits of owning a pet</w:t>
      </w:r>
      <w:r w:rsidR="00311A93">
        <w:t>.</w:t>
      </w:r>
    </w:p>
    <w:p w14:paraId="62FFB025" w14:textId="58A0224B" w:rsidR="00B3701C" w:rsidRDefault="00B3701C" w:rsidP="0091419C">
      <w:r>
        <w:t xml:space="preserve">Essay plan describing and describing the psychological, social and physical benefits of owning a pet with citations and </w:t>
      </w:r>
      <w:proofErr w:type="gramStart"/>
      <w:r>
        <w:t>references</w:t>
      </w:r>
      <w:proofErr w:type="gramEnd"/>
      <w:r>
        <w:t xml:space="preserve"> </w:t>
      </w:r>
    </w:p>
    <w:p w14:paraId="4CDD7FEF" w14:textId="77777777" w:rsidR="00F348A7" w:rsidRDefault="00F348A7" w:rsidP="0091419C"/>
    <w:p w14:paraId="47F77AAA" w14:textId="77777777" w:rsidR="00F348A7" w:rsidRDefault="00F348A7" w:rsidP="00F348A7">
      <w:r>
        <w:t>Pet ownership encompasses a multitude of benefits that extend across the psychological, social, and physical realms, contributing significantly to an individual's overall well-being. On a psychological level, the presence of pets goes beyond mere companionship, offering profound emotional support rooted in unconditional love and steadfast companionship (McNicholas &amp; Collis, 2000). Moreover, the interaction with pets has been scientifically linked to stress reduction and the release of oxytocin, a hormone associated with bonding and emotional well-being, thereby contributing to mental health improvement and lower rates of depression and anxiety (Beetz et al., 2012; Brooks et al., 2018).</w:t>
      </w:r>
    </w:p>
    <w:p w14:paraId="7C2997BB" w14:textId="77777777" w:rsidR="00F348A7" w:rsidRDefault="00F348A7" w:rsidP="00F348A7"/>
    <w:p w14:paraId="62AEE82D" w14:textId="77777777" w:rsidR="00F348A7" w:rsidRDefault="00F348A7" w:rsidP="00F348A7">
      <w:r>
        <w:t>The social advantages of owning a pet are equally noteworthy. Pets serve as social catalysts, fostering increased interaction among people and creating a sense of community (Wood et al., 2005; Mueller, 2014). This is particularly evident in the way pets can bridge gaps between individuals, leading to conversations and connections that might not have occurred otherwise. Furthermore, in the case of children, pet ownership plays a pivotal role in emotional development, nurturing empathy and social skills through the unique bond formed with their animal companions (Melson et al., 1991).</w:t>
      </w:r>
    </w:p>
    <w:p w14:paraId="6B0E014D" w14:textId="77777777" w:rsidR="00F348A7" w:rsidRDefault="00F348A7" w:rsidP="00F348A7"/>
    <w:p w14:paraId="1354E9F3" w14:textId="77777777" w:rsidR="00F348A7" w:rsidRDefault="00F348A7" w:rsidP="00F348A7">
      <w:r>
        <w:t>The physical benefits of having a pet are not confined to the joy of walks and playtime, although these are undeniably crucial. Pet owners, especially those with dogs, tend to engage in increased physical activity, contributing to improved cardiovascular health and a reduced risk of heart disease (Thorpe et al., 2006; Friedmann et al., 1980). Additionally, the positive physical effects extend to lower blood pressure and reduced stress levels, creating a holistic impact on an individual's overall health (Allen et al., 2002).</w:t>
      </w:r>
    </w:p>
    <w:p w14:paraId="3B9FD63C" w14:textId="77777777" w:rsidR="00F348A7" w:rsidRDefault="00F348A7" w:rsidP="00F348A7"/>
    <w:p w14:paraId="55D00F09" w14:textId="3B07462A" w:rsidR="00F348A7" w:rsidRDefault="00F348A7" w:rsidP="00F348A7">
      <w:r>
        <w:t>In essence, the joy of pet ownership transcends the boundaries of mere companionship. It intertwines with psychological, social, and physical well-being, providing a comprehensive enhancement to one's quality of life. As individuals embrace the joy of having a pet, they are not only gaining loyal companions but also unlocking a holistic pathway to a healthier, more fulfilling life</w:t>
      </w:r>
      <w:r>
        <w:t>.</w:t>
      </w:r>
    </w:p>
    <w:p w14:paraId="752A219F" w14:textId="77777777" w:rsidR="00F348A7" w:rsidRDefault="00F348A7" w:rsidP="0091419C"/>
    <w:p w14:paraId="23AF0400" w14:textId="77777777" w:rsidR="00F348A7" w:rsidRDefault="00F348A7" w:rsidP="0091419C"/>
    <w:p w14:paraId="6AAEB288" w14:textId="6C58BF47" w:rsidR="00B3701C" w:rsidRDefault="00B3701C" w:rsidP="0091419C">
      <w:r>
        <w:lastRenderedPageBreak/>
        <w:t>Summary of sources.</w:t>
      </w:r>
    </w:p>
    <w:p w14:paraId="428C95DF" w14:textId="0A7CA410" w:rsidR="00746F1A" w:rsidRDefault="00B3701C" w:rsidP="0091419C">
      <w:r w:rsidRPr="00B3701C">
        <w:t xml:space="preserve"> </w:t>
      </w:r>
      <w:r w:rsidRPr="00B3701C">
        <w:t>-</w:t>
      </w:r>
      <w:r w:rsidRPr="00B3701C">
        <w:tab/>
        <w:t>How will you decide which sources to use?</w:t>
      </w:r>
    </w:p>
    <w:p w14:paraId="7DF065C1" w14:textId="77777777" w:rsidR="00B3701C" w:rsidRDefault="00B3701C" w:rsidP="0091419C"/>
    <w:p w14:paraId="0FDD7DB4" w14:textId="77777777" w:rsidR="00746F1A" w:rsidRDefault="00746F1A" w:rsidP="0091419C"/>
    <w:p w14:paraId="1C88B235" w14:textId="77777777" w:rsidR="00746F1A" w:rsidRDefault="00746F1A" w:rsidP="0091419C"/>
    <w:p w14:paraId="58948C56" w14:textId="77777777" w:rsidR="00F348A7" w:rsidRDefault="00F348A7" w:rsidP="0091419C"/>
    <w:p w14:paraId="384FB77C" w14:textId="6380A05A" w:rsidR="0091419C" w:rsidRDefault="0091419C" w:rsidP="0091419C">
      <w:r>
        <w:t>References:</w:t>
      </w:r>
    </w:p>
    <w:p w14:paraId="653EE59D" w14:textId="77777777" w:rsidR="0091419C" w:rsidRDefault="0091419C" w:rsidP="0091419C"/>
    <w:p w14:paraId="38FBA282" w14:textId="77777777" w:rsidR="0091419C" w:rsidRDefault="0091419C" w:rsidP="0091419C">
      <w:r>
        <w:t>Reardon, C. L., &amp; Hainline, B. (2016). Mental health in elite athletes: International Olympic Committee consensus statement. British Journal of Sports Medicine, 50(9), 513–521.</w:t>
      </w:r>
    </w:p>
    <w:p w14:paraId="28963357" w14:textId="77777777" w:rsidR="0091419C" w:rsidRDefault="0091419C" w:rsidP="0091419C"/>
    <w:p w14:paraId="253C497A" w14:textId="77777777" w:rsidR="0091419C" w:rsidRDefault="0091419C" w:rsidP="0091419C">
      <w:r>
        <w:t>Gulliver, A., Griffiths, K. M., &amp; Christensen, H. (2012). Perceived barriers and facilitators to mental health help-seeking in young people: A systematic review. BMC Psychiatry, 12(1), 1–9.</w:t>
      </w:r>
    </w:p>
    <w:p w14:paraId="14DBA1FE" w14:textId="77777777" w:rsidR="0091419C" w:rsidRDefault="0091419C" w:rsidP="0091419C"/>
    <w:p w14:paraId="48E24A7D" w14:textId="77777777" w:rsidR="0091419C" w:rsidRDefault="0091419C" w:rsidP="0091419C">
      <w:r>
        <w:t xml:space="preserve">Rice, S. M., Purcell, R., De Silva, S., </w:t>
      </w:r>
      <w:proofErr w:type="spellStart"/>
      <w:r>
        <w:t>Mawren</w:t>
      </w:r>
      <w:proofErr w:type="spellEnd"/>
      <w:r>
        <w:t>, D., McGorry, P. D., &amp; Parker, A. G. (2016). The Mental Health of Elite Athletes: A Narrative Systematic Review. Sports Medicine, 46(9), 1333–1353.</w:t>
      </w:r>
    </w:p>
    <w:p w14:paraId="2C50869C" w14:textId="77777777" w:rsidR="0091419C" w:rsidRDefault="0091419C" w:rsidP="0091419C"/>
    <w:p w14:paraId="2848E969" w14:textId="77777777" w:rsidR="0091419C" w:rsidRDefault="0091419C" w:rsidP="0091419C">
      <w:r>
        <w:t xml:space="preserve">Schinke, R. J., </w:t>
      </w:r>
      <w:proofErr w:type="spellStart"/>
      <w:r>
        <w:t>Stambulova</w:t>
      </w:r>
      <w:proofErr w:type="spellEnd"/>
      <w:r>
        <w:t>, N. B., Si, G., &amp; Moore, Z. (2017). International Society of Sport Psychology Position Stand: Athletes’ Mental Health, Performance, and Development. International Journal of Sport and Exercise Psychology, 15(6), 622–639.</w:t>
      </w:r>
    </w:p>
    <w:p w14:paraId="3AEF6526" w14:textId="77777777" w:rsidR="00CF7FD7" w:rsidRDefault="00CF7FD7" w:rsidP="0091419C"/>
    <w:p w14:paraId="119AE5A4" w14:textId="77777777" w:rsidR="00CF7FD7" w:rsidRDefault="00CF7FD7" w:rsidP="0091419C"/>
    <w:p w14:paraId="48A98565" w14:textId="0D084710" w:rsidR="00CF7FD7" w:rsidRDefault="00CF7FD7" w:rsidP="0091419C">
      <w:r w:rsidRPr="00CF7FD7">
        <w:t xml:space="preserve"> Covey, S. R. (1994). "First Things First."</w:t>
      </w:r>
    </w:p>
    <w:p w14:paraId="0925DF03" w14:textId="77777777" w:rsidR="00CF7FD7" w:rsidRDefault="00CF7FD7" w:rsidP="0091419C">
      <w:r w:rsidRPr="00CF7FD7">
        <w:t xml:space="preserve"> </w:t>
      </w:r>
    </w:p>
    <w:p w14:paraId="6734799F" w14:textId="77777777" w:rsidR="00CF7FD7" w:rsidRDefault="00CF7FD7" w:rsidP="0091419C"/>
    <w:p w14:paraId="3A068A1F" w14:textId="0CE924C6" w:rsidR="00CF7FD7" w:rsidRDefault="00CF7FD7" w:rsidP="0091419C">
      <w:r w:rsidRPr="00CF7FD7">
        <w:t>Allen, D. (2001). "Getting Things Done."</w:t>
      </w:r>
    </w:p>
    <w:p w14:paraId="7AA34674" w14:textId="77777777" w:rsidR="00CF7FD7" w:rsidRDefault="00CF7FD7" w:rsidP="0091419C"/>
    <w:p w14:paraId="03BB324F" w14:textId="77777777" w:rsidR="00CF7FD7" w:rsidRDefault="00CF7FD7" w:rsidP="0091419C"/>
    <w:p w14:paraId="6878D693" w14:textId="7ECCA7A1" w:rsidR="00F15DB0" w:rsidRDefault="00CF7FD7" w:rsidP="0091419C">
      <w:proofErr w:type="spellStart"/>
      <w:r w:rsidRPr="00CF7FD7">
        <w:t>Lakein</w:t>
      </w:r>
      <w:proofErr w:type="spellEnd"/>
      <w:r w:rsidRPr="00CF7FD7">
        <w:t>, A. (1973). "How to Get Control of Your Time and Your Life."</w:t>
      </w:r>
    </w:p>
    <w:p w14:paraId="3A1EAE75" w14:textId="77777777" w:rsidR="00F15DB0" w:rsidRDefault="00F15DB0" w:rsidP="0091419C"/>
    <w:p w14:paraId="131F4F6D" w14:textId="77777777" w:rsidR="00F15DB0" w:rsidRDefault="00F15DB0" w:rsidP="0091419C"/>
    <w:p w14:paraId="58BCB556" w14:textId="77B45CE6" w:rsidR="00F15DB0" w:rsidRDefault="00F15DB0" w:rsidP="0091419C">
      <w:r w:rsidRPr="00F15DB0">
        <w:lastRenderedPageBreak/>
        <w:t>Tracy, B. (2001). "Eat That Frog! 21 Great Ways to Stop Procrastinating and Get More Done in Less Time."</w:t>
      </w:r>
    </w:p>
    <w:p w14:paraId="05D346B6" w14:textId="77777777" w:rsidR="00F15DB0" w:rsidRDefault="00F15DB0" w:rsidP="0091419C"/>
    <w:p w14:paraId="4C1B109C" w14:textId="77777777" w:rsidR="00F15DB0" w:rsidRDefault="00F15DB0" w:rsidP="0091419C"/>
    <w:p w14:paraId="26C65D17" w14:textId="505AF2A2" w:rsidR="00F15DB0" w:rsidRDefault="00F15DB0" w:rsidP="0091419C">
      <w:r w:rsidRPr="00F15DB0">
        <w:t>Ferriss, T. (2009). "The 4-Hour Workweek: Escape 9-5, Live Anywhere, and Join the New Rich."</w:t>
      </w:r>
    </w:p>
    <w:p w14:paraId="39995B3F" w14:textId="77777777" w:rsidR="00F348A7" w:rsidRDefault="00F348A7" w:rsidP="0091419C"/>
    <w:p w14:paraId="17312D9E" w14:textId="77777777" w:rsidR="00F348A7" w:rsidRDefault="00F348A7" w:rsidP="0091419C"/>
    <w:p w14:paraId="11359AA7" w14:textId="77777777" w:rsidR="00F348A7" w:rsidRDefault="00F348A7" w:rsidP="00F348A7">
      <w:r>
        <w:t xml:space="preserve">Beetz, A., </w:t>
      </w:r>
      <w:proofErr w:type="spellStart"/>
      <w:r>
        <w:t>Uvnäs</w:t>
      </w:r>
      <w:proofErr w:type="spellEnd"/>
      <w:r>
        <w:t xml:space="preserve">-Moberg, K., Julius, H., &amp; </w:t>
      </w:r>
      <w:proofErr w:type="spellStart"/>
      <w:r>
        <w:t>Kotrschal</w:t>
      </w:r>
      <w:proofErr w:type="spellEnd"/>
      <w:r>
        <w:t>, K. (2012). Psychosocial and psychophysiological effects of human-animal interactions: The possible role of oxytocin.</w:t>
      </w:r>
    </w:p>
    <w:p w14:paraId="507ABB47" w14:textId="77777777" w:rsidR="00F348A7" w:rsidRDefault="00F348A7" w:rsidP="00F348A7"/>
    <w:p w14:paraId="0F6F7EFE" w14:textId="77777777" w:rsidR="00F348A7" w:rsidRDefault="00F348A7" w:rsidP="00F348A7">
      <w:r>
        <w:t>Brooks, H. L., Rushton, K., Lovell, K., Bee, P., Walker, L., Grant, L., &amp; Rogers, A. (2018). The power of support from companion animals for people living with mental health problems: A systematic review and narrative synthesis of the evidence.</w:t>
      </w:r>
    </w:p>
    <w:p w14:paraId="436794D7" w14:textId="77777777" w:rsidR="00F348A7" w:rsidRDefault="00F348A7" w:rsidP="00F348A7"/>
    <w:p w14:paraId="77C5C947" w14:textId="77777777" w:rsidR="00F348A7" w:rsidRDefault="00F348A7" w:rsidP="00F348A7">
      <w:r>
        <w:t>McNicholas, J., &amp; Collis, G. M. (2000). Dogs as catalysts for social interactions: Robustness of the effect.</w:t>
      </w:r>
    </w:p>
    <w:p w14:paraId="79C7AC70" w14:textId="77777777" w:rsidR="00F348A7" w:rsidRDefault="00F348A7" w:rsidP="00F348A7"/>
    <w:p w14:paraId="7C2F4A6E" w14:textId="77777777" w:rsidR="00F348A7" w:rsidRDefault="00F348A7" w:rsidP="00F348A7">
      <w:r>
        <w:t>Wood, L., Giles-Corti, B., &amp; Bulsara, M. (2005). The pet connection: Pets as a conduit for social capital?</w:t>
      </w:r>
    </w:p>
    <w:p w14:paraId="3D476701" w14:textId="77777777" w:rsidR="00F348A7" w:rsidRDefault="00F348A7" w:rsidP="00F348A7"/>
    <w:p w14:paraId="774773BE" w14:textId="77777777" w:rsidR="00F348A7" w:rsidRDefault="00F348A7" w:rsidP="00F348A7">
      <w:r>
        <w:t>Mueller, M. K. (2014). Human-animal interaction as a social determinant of health: Descriptive findings from the health and retirement study.</w:t>
      </w:r>
    </w:p>
    <w:p w14:paraId="0B302CD3" w14:textId="77777777" w:rsidR="00F348A7" w:rsidRDefault="00F348A7" w:rsidP="00F348A7"/>
    <w:p w14:paraId="5234443D" w14:textId="77777777" w:rsidR="00F348A7" w:rsidRDefault="00F348A7" w:rsidP="00F348A7">
      <w:r>
        <w:t>Melson, G. F., Peet, S., &amp; Sparks, C. (1991). Children’s attachment to their pets: Links to socio-emotional development.</w:t>
      </w:r>
    </w:p>
    <w:p w14:paraId="3A2AAABB" w14:textId="77777777" w:rsidR="00F348A7" w:rsidRDefault="00F348A7" w:rsidP="00F348A7"/>
    <w:p w14:paraId="11E4A838" w14:textId="77777777" w:rsidR="00F348A7" w:rsidRDefault="00F348A7" w:rsidP="00F348A7">
      <w:r>
        <w:t xml:space="preserve">Thorpe, R. J., Kreisle, R. A., Glickman, L. T., &amp; </w:t>
      </w:r>
      <w:proofErr w:type="spellStart"/>
      <w:r>
        <w:t>Simonsick</w:t>
      </w:r>
      <w:proofErr w:type="spellEnd"/>
      <w:r>
        <w:t>, E. M. (2006). Physical activity and pet ownership in year 3 of the health ABC study.</w:t>
      </w:r>
    </w:p>
    <w:p w14:paraId="0C162F7C" w14:textId="77777777" w:rsidR="00F348A7" w:rsidRDefault="00F348A7" w:rsidP="00F348A7"/>
    <w:p w14:paraId="4A2851EE" w14:textId="77777777" w:rsidR="00F348A7" w:rsidRDefault="00F348A7" w:rsidP="00F348A7">
      <w:r>
        <w:t>Friedmann, E., Katcher, A. H., Lynch, J. J., &amp; Thomas, S. A. (1980). Animal companions and one-year survival of patients after discharge from a coronary care unit.</w:t>
      </w:r>
    </w:p>
    <w:p w14:paraId="07DC05E9" w14:textId="77777777" w:rsidR="00F348A7" w:rsidRDefault="00F348A7" w:rsidP="00F348A7"/>
    <w:p w14:paraId="1EDB6515" w14:textId="55865841" w:rsidR="00F348A7" w:rsidRDefault="00F348A7" w:rsidP="00F348A7">
      <w:r>
        <w:t xml:space="preserve">Allen, K., </w:t>
      </w:r>
      <w:r>
        <w:t>Bacevich</w:t>
      </w:r>
      <w:r>
        <w:t>, J., &amp; Mendes, W. B. (2002). Cardiovascular reactivity and the presence of pets, friends, and spouses: The truth about cats and dogs.</w:t>
      </w:r>
    </w:p>
    <w:p w14:paraId="5B6E41DD" w14:textId="77777777" w:rsidR="00F348A7" w:rsidRDefault="00F348A7" w:rsidP="00F348A7"/>
    <w:p w14:paraId="2FE1A409" w14:textId="77777777" w:rsidR="00F348A7" w:rsidRDefault="00F348A7" w:rsidP="00F348A7"/>
    <w:p w14:paraId="7E5EC48F" w14:textId="77777777" w:rsidR="00F348A7" w:rsidRDefault="00F348A7" w:rsidP="00F348A7"/>
    <w:p w14:paraId="14A7933E" w14:textId="77777777" w:rsidR="00F348A7" w:rsidRDefault="00F348A7" w:rsidP="00F348A7"/>
    <w:p w14:paraId="751E70AC" w14:textId="77777777" w:rsidR="00F348A7" w:rsidRDefault="00F348A7" w:rsidP="0091419C"/>
    <w:p w14:paraId="092CF429" w14:textId="77777777" w:rsidR="00CF7FD7" w:rsidRDefault="00CF7FD7" w:rsidP="0091419C"/>
    <w:p w14:paraId="2E89EDA4" w14:textId="77777777" w:rsidR="00CF7FD7" w:rsidRDefault="00CF7FD7" w:rsidP="0091419C"/>
    <w:p w14:paraId="5F96C7E9" w14:textId="77777777" w:rsidR="00970D30" w:rsidRDefault="00970D30">
      <w:r>
        <w:br w:type="page"/>
      </w:r>
    </w:p>
    <w:p w14:paraId="3C949515" w14:textId="77777777" w:rsidR="00970D30" w:rsidRDefault="00970D30" w:rsidP="00970D30"/>
    <w:sectPr w:rsidR="00970D3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A14E75"/>
    <w:multiLevelType w:val="hybridMultilevel"/>
    <w:tmpl w:val="FBD816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68A3C9D"/>
    <w:multiLevelType w:val="hybridMultilevel"/>
    <w:tmpl w:val="4F5264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47154678">
    <w:abstractNumId w:val="1"/>
  </w:num>
  <w:num w:numId="2" w16cid:durableId="8622837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0D30"/>
    <w:rsid w:val="00002054"/>
    <w:rsid w:val="000E62DF"/>
    <w:rsid w:val="00243110"/>
    <w:rsid w:val="00311A93"/>
    <w:rsid w:val="00396AEA"/>
    <w:rsid w:val="00503115"/>
    <w:rsid w:val="00584312"/>
    <w:rsid w:val="006923DC"/>
    <w:rsid w:val="006F1BF0"/>
    <w:rsid w:val="00746F1A"/>
    <w:rsid w:val="0091419C"/>
    <w:rsid w:val="00970D30"/>
    <w:rsid w:val="00A90D9A"/>
    <w:rsid w:val="00AD0EDF"/>
    <w:rsid w:val="00B3701C"/>
    <w:rsid w:val="00CF7FD7"/>
    <w:rsid w:val="00E701D6"/>
    <w:rsid w:val="00EC2F8E"/>
    <w:rsid w:val="00F15DB0"/>
    <w:rsid w:val="00F348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ED9E98"/>
  <w15:chartTrackingRefBased/>
  <w15:docId w15:val="{D02F4926-62E8-4E10-89F9-F7463CE164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70D3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70D3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70D3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70D3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70D3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70D3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70D3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70D3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70D3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0D3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70D3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70D3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70D3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70D3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70D3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70D3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70D3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70D30"/>
    <w:rPr>
      <w:rFonts w:eastAsiaTheme="majorEastAsia" w:cstheme="majorBidi"/>
      <w:color w:val="272727" w:themeColor="text1" w:themeTint="D8"/>
    </w:rPr>
  </w:style>
  <w:style w:type="paragraph" w:styleId="Title">
    <w:name w:val="Title"/>
    <w:basedOn w:val="Normal"/>
    <w:next w:val="Normal"/>
    <w:link w:val="TitleChar"/>
    <w:uiPriority w:val="10"/>
    <w:qFormat/>
    <w:rsid w:val="00970D3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70D3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70D3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70D3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70D30"/>
    <w:pPr>
      <w:spacing w:before="160"/>
      <w:jc w:val="center"/>
    </w:pPr>
    <w:rPr>
      <w:i/>
      <w:iCs/>
      <w:color w:val="404040" w:themeColor="text1" w:themeTint="BF"/>
    </w:rPr>
  </w:style>
  <w:style w:type="character" w:customStyle="1" w:styleId="QuoteChar">
    <w:name w:val="Quote Char"/>
    <w:basedOn w:val="DefaultParagraphFont"/>
    <w:link w:val="Quote"/>
    <w:uiPriority w:val="29"/>
    <w:rsid w:val="00970D30"/>
    <w:rPr>
      <w:i/>
      <w:iCs/>
      <w:color w:val="404040" w:themeColor="text1" w:themeTint="BF"/>
    </w:rPr>
  </w:style>
  <w:style w:type="paragraph" w:styleId="ListParagraph">
    <w:name w:val="List Paragraph"/>
    <w:basedOn w:val="Normal"/>
    <w:uiPriority w:val="34"/>
    <w:qFormat/>
    <w:rsid w:val="00970D30"/>
    <w:pPr>
      <w:ind w:left="720"/>
      <w:contextualSpacing/>
    </w:pPr>
  </w:style>
  <w:style w:type="character" w:styleId="IntenseEmphasis">
    <w:name w:val="Intense Emphasis"/>
    <w:basedOn w:val="DefaultParagraphFont"/>
    <w:uiPriority w:val="21"/>
    <w:qFormat/>
    <w:rsid w:val="00970D30"/>
    <w:rPr>
      <w:i/>
      <w:iCs/>
      <w:color w:val="0F4761" w:themeColor="accent1" w:themeShade="BF"/>
    </w:rPr>
  </w:style>
  <w:style w:type="paragraph" w:styleId="IntenseQuote">
    <w:name w:val="Intense Quote"/>
    <w:basedOn w:val="Normal"/>
    <w:next w:val="Normal"/>
    <w:link w:val="IntenseQuoteChar"/>
    <w:uiPriority w:val="30"/>
    <w:qFormat/>
    <w:rsid w:val="00970D3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70D30"/>
    <w:rPr>
      <w:i/>
      <w:iCs/>
      <w:color w:val="0F4761" w:themeColor="accent1" w:themeShade="BF"/>
    </w:rPr>
  </w:style>
  <w:style w:type="character" w:styleId="IntenseReference">
    <w:name w:val="Intense Reference"/>
    <w:basedOn w:val="DefaultParagraphFont"/>
    <w:uiPriority w:val="32"/>
    <w:qFormat/>
    <w:rsid w:val="00970D30"/>
    <w:rPr>
      <w:b/>
      <w:bCs/>
      <w:smallCaps/>
      <w:color w:val="0F4761" w:themeColor="accent1" w:themeShade="BF"/>
      <w:spacing w:val="5"/>
    </w:rPr>
  </w:style>
  <w:style w:type="character" w:styleId="Hyperlink">
    <w:name w:val="Hyperlink"/>
    <w:basedOn w:val="DefaultParagraphFont"/>
    <w:uiPriority w:val="99"/>
    <w:unhideWhenUsed/>
    <w:rsid w:val="00396AEA"/>
    <w:rPr>
      <w:color w:val="467886" w:themeColor="hyperlink"/>
      <w:u w:val="single"/>
    </w:rPr>
  </w:style>
  <w:style w:type="character" w:styleId="UnresolvedMention">
    <w:name w:val="Unresolved Mention"/>
    <w:basedOn w:val="DefaultParagraphFont"/>
    <w:uiPriority w:val="99"/>
    <w:semiHidden/>
    <w:unhideWhenUsed/>
    <w:rsid w:val="00396AE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package" Target="embeddings/Microsoft_PowerPoint_Presentation.pptx"/><Relationship Id="rId5" Type="http://schemas.openxmlformats.org/officeDocument/2006/relationships/image" Target="media/image1.emf"/><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1356</TotalTime>
  <Pages>9</Pages>
  <Words>1208</Words>
  <Characters>6890</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yazmin gutteridge</dc:creator>
  <cp:keywords/>
  <dc:description/>
  <cp:lastModifiedBy>yazmin gutteridge</cp:lastModifiedBy>
  <cp:revision>7</cp:revision>
  <dcterms:created xsi:type="dcterms:W3CDTF">2024-01-14T21:31:00Z</dcterms:created>
  <dcterms:modified xsi:type="dcterms:W3CDTF">2024-01-15T20:15:00Z</dcterms:modified>
</cp:coreProperties>
</file>