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1F9B25D" w:rsidR="00A80868" w:rsidRPr="003C7DED" w:rsidRDefault="006C7D22" w:rsidP="008C14E9">
            <w:pPr>
              <w:rPr>
                <w:rFonts w:ascii="Arial" w:hAnsi="Arial" w:cs="Arial"/>
                <w:sz w:val="22"/>
                <w:szCs w:val="22"/>
              </w:rPr>
            </w:pPr>
            <w:r>
              <w:rPr>
                <w:rFonts w:ascii="Arial" w:hAnsi="Arial" w:cs="Arial"/>
                <w:sz w:val="22"/>
                <w:szCs w:val="22"/>
              </w:rPr>
              <w:t>Vishal</w:t>
            </w:r>
            <w:r w:rsidR="00040465">
              <w:rPr>
                <w:rFonts w:ascii="Arial" w:hAnsi="Arial" w:cs="Arial"/>
                <w:sz w:val="22"/>
                <w:szCs w:val="22"/>
              </w:rPr>
              <w:t xml:space="preserve"> Kishor</w:t>
            </w:r>
            <w:r>
              <w:rPr>
                <w:rFonts w:ascii="Arial" w:hAnsi="Arial" w:cs="Arial"/>
                <w:sz w:val="22"/>
                <w:szCs w:val="22"/>
              </w:rPr>
              <w:t xml:space="preserve"> Hirani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E4B93AE" w:rsidR="00B60A98" w:rsidRPr="003C7DED" w:rsidRDefault="006C7D22"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BF84434" w:rsidR="006C7D22" w:rsidRPr="003C7DED" w:rsidRDefault="006C7D22" w:rsidP="008C14E9">
            <w:pPr>
              <w:rPr>
                <w:rFonts w:ascii="Arial" w:hAnsi="Arial" w:cs="Arial"/>
                <w:sz w:val="22"/>
                <w:szCs w:val="22"/>
              </w:rPr>
            </w:pPr>
            <w:r>
              <w:rPr>
                <w:rFonts w:ascii="Arial" w:hAnsi="Arial" w:cs="Arial"/>
                <w:sz w:val="22"/>
                <w:szCs w:val="22"/>
              </w:rPr>
              <w:t>IICL Institute of 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AE62F01" w:rsidR="00A80868" w:rsidRPr="003C7DED" w:rsidRDefault="006C7D22" w:rsidP="008C14E9">
            <w:pPr>
              <w:rPr>
                <w:rFonts w:ascii="Arial" w:hAnsi="Arial" w:cs="Arial"/>
                <w:sz w:val="22"/>
                <w:szCs w:val="22"/>
              </w:rPr>
            </w:pPr>
            <w:r>
              <w:rPr>
                <w:rFonts w:ascii="Arial" w:hAnsi="Arial" w:cs="Arial"/>
                <w:sz w:val="22"/>
                <w:szCs w:val="22"/>
              </w:rPr>
              <w:t>London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2D1A60C" w:rsidR="00A80868" w:rsidRPr="003C7DED" w:rsidRDefault="006C7D22" w:rsidP="008C14E9">
            <w:pPr>
              <w:rPr>
                <w:rFonts w:ascii="Arial" w:hAnsi="Arial" w:cs="Arial"/>
                <w:sz w:val="22"/>
                <w:szCs w:val="22"/>
              </w:rPr>
            </w:pPr>
            <w:r>
              <w:rPr>
                <w:rFonts w:ascii="Arial" w:hAnsi="Arial" w:cs="Arial"/>
                <w:sz w:val="22"/>
                <w:szCs w:val="22"/>
              </w:rPr>
              <w:t>2431583@student.uwtsd.ac.uk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6E78D7BE" w:rsidR="00A80868" w:rsidRPr="003C7DED" w:rsidRDefault="006C7D22" w:rsidP="008C14E9">
            <w:pPr>
              <w:rPr>
                <w:rFonts w:ascii="Arial" w:hAnsi="Arial" w:cs="Arial"/>
                <w:sz w:val="22"/>
                <w:szCs w:val="22"/>
              </w:rPr>
            </w:pPr>
            <w:r>
              <w:rPr>
                <w:rFonts w:ascii="Arial" w:hAnsi="Arial" w:cs="Arial"/>
                <w:sz w:val="22"/>
                <w:szCs w:val="22"/>
              </w:rPr>
              <w:t>07887172585</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14FCAAD0" w:rsidR="008C4D52" w:rsidRPr="003C7DED" w:rsidRDefault="008C4D52" w:rsidP="008C14E9">
            <w:pPr>
              <w:rPr>
                <w:rFonts w:ascii="Arial" w:hAnsi="Arial" w:cs="Arial"/>
                <w:sz w:val="22"/>
                <w:szCs w:val="22"/>
              </w:rPr>
            </w:pPr>
            <w:r w:rsidRPr="00543117">
              <w:rPr>
                <w:rFonts w:ascii="Arial" w:hAnsi="Arial" w:cs="Arial"/>
                <w:sz w:val="22"/>
                <w:szCs w:val="22"/>
              </w:rPr>
              <w:t>A Systematic Review Investigating Awareness, Diagnosis, Prevention and Management of Chronic Obstructive Pulmonary Disease (COPD) Among African American Adults Aged 40–65 in the United States.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973FF89" w:rsidR="0069797A" w:rsidRPr="003C7DED" w:rsidRDefault="006C7D22" w:rsidP="008C14E9">
            <w:pPr>
              <w:rPr>
                <w:rFonts w:ascii="Arial" w:hAnsi="Arial" w:cs="Arial"/>
                <w:sz w:val="22"/>
                <w:szCs w:val="22"/>
              </w:rPr>
            </w:pPr>
            <w:r>
              <w:rPr>
                <w:rFonts w:ascii="Arial" w:hAnsi="Arial" w:cs="Arial"/>
                <w:sz w:val="22"/>
                <w:szCs w:val="22"/>
              </w:rPr>
              <w:t>9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F2D8A91" w:rsidR="0069797A" w:rsidRPr="003C7DED" w:rsidRDefault="00FB2BFD" w:rsidP="008C14E9">
            <w:pPr>
              <w:rPr>
                <w:rFonts w:ascii="Arial" w:hAnsi="Arial" w:cs="Arial"/>
                <w:sz w:val="22"/>
                <w:szCs w:val="22"/>
              </w:rPr>
            </w:pPr>
            <w:r>
              <w:rPr>
                <w:rFonts w:ascii="Arial" w:hAnsi="Arial" w:cs="Arial"/>
                <w:sz w:val="22"/>
                <w:szCs w:val="22"/>
              </w:rPr>
              <w:t>8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2B5F6B4" w:rsidR="00A80868" w:rsidRPr="003C7DED" w:rsidRDefault="00FB2BFD" w:rsidP="008C14E9">
            <w:pPr>
              <w:rPr>
                <w:rFonts w:ascii="Arial" w:hAnsi="Arial" w:cs="Arial"/>
                <w:sz w:val="22"/>
                <w:szCs w:val="22"/>
              </w:rPr>
            </w:pPr>
            <w:r>
              <w:rPr>
                <w:rFonts w:ascii="Arial" w:hAnsi="Arial" w:cs="Arial"/>
                <w:sz w:val="22"/>
                <w:szCs w:val="22"/>
              </w:rPr>
              <w:t>2431583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235B8637" w:rsidR="00A80868" w:rsidRPr="003C7DED" w:rsidRDefault="00FB2BFD" w:rsidP="008C14E9">
            <w:pPr>
              <w:rPr>
                <w:rFonts w:ascii="Arial" w:hAnsi="Arial" w:cs="Arial"/>
                <w:sz w:val="22"/>
                <w:szCs w:val="22"/>
              </w:rPr>
            </w:pPr>
            <w:r>
              <w:rPr>
                <w:rFonts w:ascii="Arial" w:hAnsi="Arial" w:cs="Arial"/>
                <w:sz w:val="22"/>
                <w:szCs w:val="22"/>
              </w:rPr>
              <w:t>MSc Public Health and Social Care in Practice</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434AB07" w:rsidR="00A80868" w:rsidRPr="003C7DED" w:rsidRDefault="00FB2BFD" w:rsidP="008C14E9">
            <w:pPr>
              <w:rPr>
                <w:rFonts w:ascii="Arial" w:hAnsi="Arial" w:cs="Arial"/>
                <w:sz w:val="22"/>
                <w:szCs w:val="22"/>
              </w:rPr>
            </w:pPr>
            <w:r>
              <w:rPr>
                <w:rFonts w:ascii="Arial" w:hAnsi="Arial" w:cs="Arial"/>
                <w:sz w:val="22"/>
                <w:szCs w:val="22"/>
              </w:rPr>
              <w:t>Dr. Soban Sadiq</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784D88">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5229C8">
              <w:rPr>
                <w:rFonts w:ascii="MS Gothic" w:eastAsia="MS Gothic" w:hAnsi="MS Gothic" w:cs="Arial"/>
                <w:sz w:val="22"/>
                <w:szCs w:val="22"/>
                <w:highlight w:val="black"/>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2A36677" w:rsidR="00F150A6" w:rsidRPr="003C7DED" w:rsidRDefault="004635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C4A8C73" w:rsidR="00F150A6" w:rsidRPr="003C7DED" w:rsidRDefault="0046352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16CF7C1D" w:rsidR="00F150A6" w:rsidRPr="003C7DED" w:rsidRDefault="0046352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463527">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463527">
              <w:rPr>
                <w:rFonts w:ascii="MS Gothic" w:eastAsia="MS Gothic" w:hAnsi="MS Gothic" w:cs="Arial"/>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22E016D2" w:rsidR="003F1A54" w:rsidRDefault="008023D4" w:rsidP="008023D4">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Aim: </w:t>
            </w:r>
          </w:p>
          <w:p w14:paraId="35F03658" w14:textId="77777777" w:rsidR="008023D4" w:rsidRPr="008023D4" w:rsidRDefault="008023D4" w:rsidP="008023D4">
            <w:pPr>
              <w:autoSpaceDE w:val="0"/>
              <w:autoSpaceDN w:val="0"/>
              <w:adjustRightInd w:val="0"/>
              <w:rPr>
                <w:rFonts w:ascii="Arial" w:hAnsi="Arial" w:cs="Arial"/>
                <w:color w:val="000000" w:themeColor="text1"/>
                <w:sz w:val="22"/>
                <w:szCs w:val="22"/>
              </w:rPr>
            </w:pPr>
            <w:r w:rsidRPr="008023D4">
              <w:rPr>
                <w:rFonts w:ascii="Arial" w:hAnsi="Arial" w:cs="Arial"/>
                <w:color w:val="000000" w:themeColor="text1"/>
                <w:sz w:val="22"/>
                <w:szCs w:val="22"/>
              </w:rPr>
              <w:t>The aim of this research is to raise awareness of COPD among African American adults aged 40–65 who are current or former smokers, identify gaps in existing services and policies, and evaluate the effectiveness of current management strategies to improve outcomes for this population.</w:t>
            </w:r>
          </w:p>
          <w:p w14:paraId="4B8716CB" w14:textId="77777777" w:rsidR="008023D4" w:rsidRPr="008023D4" w:rsidRDefault="008023D4" w:rsidP="008023D4">
            <w:pPr>
              <w:autoSpaceDE w:val="0"/>
              <w:autoSpaceDN w:val="0"/>
              <w:adjustRightInd w:val="0"/>
              <w:rPr>
                <w:rFonts w:ascii="Arial" w:hAnsi="Arial" w:cs="Arial"/>
                <w:color w:val="000000" w:themeColor="text1"/>
                <w:sz w:val="22"/>
                <w:szCs w:val="22"/>
              </w:rPr>
            </w:pPr>
          </w:p>
          <w:p w14:paraId="7BC3D3B8" w14:textId="4CA26395" w:rsidR="008023D4" w:rsidRDefault="008023D4" w:rsidP="008023D4">
            <w:pPr>
              <w:autoSpaceDE w:val="0"/>
              <w:autoSpaceDN w:val="0"/>
              <w:adjustRightInd w:val="0"/>
              <w:rPr>
                <w:rFonts w:ascii="Arial" w:hAnsi="Arial" w:cs="Arial"/>
                <w:sz w:val="22"/>
                <w:szCs w:val="22"/>
              </w:rPr>
            </w:pPr>
            <w:r>
              <w:rPr>
                <w:rFonts w:ascii="Arial" w:hAnsi="Arial" w:cs="Arial"/>
                <w:sz w:val="22"/>
                <w:szCs w:val="22"/>
              </w:rPr>
              <w:t>The Objectives are:</w:t>
            </w:r>
          </w:p>
          <w:p w14:paraId="4F281B27" w14:textId="77777777" w:rsidR="008023D4" w:rsidRDefault="008023D4" w:rsidP="008023D4">
            <w:pPr>
              <w:pStyle w:val="ListParagraph"/>
              <w:numPr>
                <w:ilvl w:val="0"/>
                <w:numId w:val="15"/>
              </w:numPr>
              <w:autoSpaceDE w:val="0"/>
              <w:autoSpaceDN w:val="0"/>
              <w:adjustRightInd w:val="0"/>
              <w:rPr>
                <w:rFonts w:ascii="Arial" w:hAnsi="Arial" w:cs="Arial"/>
                <w:sz w:val="22"/>
                <w:szCs w:val="22"/>
              </w:rPr>
            </w:pPr>
            <w:r w:rsidRPr="008023D4">
              <w:rPr>
                <w:rFonts w:ascii="Arial" w:hAnsi="Arial" w:cs="Arial"/>
                <w:sz w:val="22"/>
                <w:szCs w:val="22"/>
              </w:rPr>
              <w:t>To assess the level of awareness among African American adults aged 40–65 and healthcare professionals about the causes, symptoms, and prevention of COPD.</w:t>
            </w:r>
          </w:p>
          <w:p w14:paraId="39ACC86F" w14:textId="77777777" w:rsidR="008023D4" w:rsidRPr="008023D4" w:rsidRDefault="008023D4" w:rsidP="008023D4">
            <w:pPr>
              <w:pStyle w:val="ListParagraph"/>
              <w:autoSpaceDE w:val="0"/>
              <w:autoSpaceDN w:val="0"/>
              <w:adjustRightInd w:val="0"/>
              <w:ind w:left="600"/>
              <w:rPr>
                <w:rFonts w:ascii="Arial" w:hAnsi="Arial" w:cs="Arial"/>
                <w:sz w:val="22"/>
                <w:szCs w:val="22"/>
              </w:rPr>
            </w:pPr>
          </w:p>
          <w:p w14:paraId="6499405B" w14:textId="77777777" w:rsidR="008023D4" w:rsidRDefault="008023D4" w:rsidP="008023D4">
            <w:pPr>
              <w:pStyle w:val="ListParagraph"/>
              <w:numPr>
                <w:ilvl w:val="0"/>
                <w:numId w:val="15"/>
              </w:numPr>
              <w:autoSpaceDE w:val="0"/>
              <w:autoSpaceDN w:val="0"/>
              <w:adjustRightInd w:val="0"/>
              <w:rPr>
                <w:rFonts w:ascii="Arial" w:hAnsi="Arial" w:cs="Arial"/>
                <w:sz w:val="22"/>
                <w:szCs w:val="22"/>
              </w:rPr>
            </w:pPr>
            <w:r w:rsidRPr="008023D4">
              <w:rPr>
                <w:rFonts w:ascii="Arial" w:hAnsi="Arial" w:cs="Arial"/>
                <w:sz w:val="22"/>
                <w:szCs w:val="22"/>
              </w:rPr>
              <w:t>To identify gaps and challenges in current healthcare services and policies related to the diagnosis, treatment, and support of COPD patients within this population.</w:t>
            </w:r>
          </w:p>
          <w:p w14:paraId="63C784D8" w14:textId="77777777" w:rsidR="008023D4" w:rsidRPr="007333AF" w:rsidRDefault="008023D4" w:rsidP="007333AF">
            <w:pPr>
              <w:autoSpaceDE w:val="0"/>
              <w:autoSpaceDN w:val="0"/>
              <w:adjustRightInd w:val="0"/>
              <w:rPr>
                <w:rFonts w:ascii="Arial" w:hAnsi="Arial" w:cs="Arial"/>
                <w:sz w:val="22"/>
                <w:szCs w:val="22"/>
              </w:rPr>
            </w:pPr>
          </w:p>
          <w:p w14:paraId="1C71A1EE" w14:textId="0CDBC33D" w:rsidR="008023D4" w:rsidRPr="008023D4" w:rsidRDefault="008023D4" w:rsidP="008023D4">
            <w:pPr>
              <w:pStyle w:val="ListParagraph"/>
              <w:numPr>
                <w:ilvl w:val="0"/>
                <w:numId w:val="15"/>
              </w:numPr>
              <w:autoSpaceDE w:val="0"/>
              <w:autoSpaceDN w:val="0"/>
              <w:adjustRightInd w:val="0"/>
              <w:rPr>
                <w:rFonts w:ascii="Arial" w:hAnsi="Arial" w:cs="Arial"/>
                <w:sz w:val="22"/>
                <w:szCs w:val="22"/>
              </w:rPr>
            </w:pPr>
            <w:r w:rsidRPr="008023D4">
              <w:rPr>
                <w:rFonts w:ascii="Arial" w:hAnsi="Arial" w:cs="Arial"/>
                <w:sz w:val="22"/>
                <w:szCs w:val="22"/>
              </w:rPr>
              <w:t>To evaluate the effectiveness of existing COPD management programs for African American adults aged 40–65 and recommend strategies for improving patient outcomes and quality of life.</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C187E31" w14:textId="77777777" w:rsidR="009D706F" w:rsidRPr="00014F9B" w:rsidRDefault="00923845" w:rsidP="00014F9B">
            <w:pPr>
              <w:autoSpaceDE w:val="0"/>
              <w:autoSpaceDN w:val="0"/>
              <w:adjustRightInd w:val="0"/>
              <w:rPr>
                <w:rFonts w:ascii="Arial" w:hAnsi="Arial" w:cs="Arial"/>
                <w:b/>
                <w:bCs/>
                <w:color w:val="000000" w:themeColor="text1"/>
              </w:rPr>
            </w:pPr>
            <w:r w:rsidRPr="00014F9B">
              <w:rPr>
                <w:rFonts w:ascii="Arial" w:hAnsi="Arial" w:cs="Arial"/>
                <w:b/>
                <w:bCs/>
                <w:color w:val="000000" w:themeColor="text1"/>
              </w:rPr>
              <w:t xml:space="preserve">Rationale: </w:t>
            </w:r>
          </w:p>
          <w:p w14:paraId="124D790B" w14:textId="77777777" w:rsidR="009E59DF" w:rsidRDefault="009E59DF" w:rsidP="00014F9B">
            <w:pPr>
              <w:jc w:val="both"/>
              <w:rPr>
                <w:rFonts w:ascii="Arial" w:hAnsi="Arial" w:cs="Arial"/>
              </w:rPr>
            </w:pPr>
            <w:r w:rsidRPr="003A6088">
              <w:rPr>
                <w:rFonts w:ascii="Arial" w:hAnsi="Arial" w:cs="Arial"/>
              </w:rPr>
              <w:t>A systematic review is warranted given the persistent and multifaceted disparities in chronic obstructive pulmonary disease (COPD) outcomes among African American adults aged 40–65. In a large U.S. cohort study (SPIROMICS), Black participants exhibited worse respiratory symptoms, lower lung function, greater emphysema and air trapping, and higher risk of severe exacerbations than White participants, even after adjustment for individual and neighbourhood socioeconomic status (Bhatt et al., 2021). Comorbidities further exacerbate these inequities; non-Hispanic Black individuals with COPD demonstrate higher rates of hypertension, stroke, diabetes, anaemia, and rheumatoid arthritis, which are associated with poorer exercise capacity, greater dyspnoea, and reduced quality of life compared with White adults (Jackson et al., 2018). Neighbourhood-level determinants, including residential segregation, also worsen disease trajectories, with Black adults in highly segregated urban areas experiencing worse symptoms, lower FEV</w:t>
            </w:r>
            <w:r w:rsidRPr="003A6088">
              <w:rPr>
                <w:rFonts w:ascii="Cambria Math" w:hAnsi="Cambria Math" w:cs="Cambria Math"/>
              </w:rPr>
              <w:t>₁</w:t>
            </w:r>
            <w:r w:rsidRPr="003A6088">
              <w:rPr>
                <w:rFonts w:ascii="Arial" w:hAnsi="Arial" w:cs="Arial"/>
              </w:rPr>
              <w:t>, more severe exacerbations, and greater emphysema after adjustment for smoking and other risk factors (Jones Stroop et al., 2021).</w:t>
            </w:r>
          </w:p>
          <w:p w14:paraId="54A60189" w14:textId="665999B4" w:rsidR="003F1A54" w:rsidRPr="00014F9B" w:rsidRDefault="009E59DF" w:rsidP="00014F9B">
            <w:pPr>
              <w:jc w:val="both"/>
              <w:rPr>
                <w:rFonts w:ascii="Arial" w:hAnsi="Arial" w:cs="Arial"/>
              </w:rPr>
            </w:pPr>
            <w:r w:rsidRPr="003A6088">
              <w:rPr>
                <w:rFonts w:ascii="Arial" w:hAnsi="Arial" w:cs="Arial"/>
              </w:rPr>
              <w:lastRenderedPageBreak/>
              <w:t>At a population level, COPD represents a major public health burden in the United States, affecting approximately 15 million adults (6.4%) (CDC, 2024), with prevalence around 5–6% among adults aged 45–64 (American Lung Association, 2024). Population surveys suggest many adults with COPD remain undiagnosed, indicating underestimation of true prevalence (NHLBI, 2023). These gaps intersect with racial disparities, as African American adults experience worse disease severity and less consistent access to effective management despite similar or lower reported prevalence (American Lung Association, 2024)</w:t>
            </w:r>
            <w:r w:rsidR="009D706F" w:rsidRPr="00A0071F">
              <w:rPr>
                <w:rFonts w:ascii="Arial" w:hAnsi="Arial" w:cs="Arial"/>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C2F209F" w14:textId="77777777" w:rsidR="00E761A4" w:rsidRPr="00E761A4" w:rsidRDefault="00E761A4" w:rsidP="00014F9B">
            <w:pPr>
              <w:autoSpaceDE w:val="0"/>
              <w:autoSpaceDN w:val="0"/>
              <w:adjustRightInd w:val="0"/>
              <w:rPr>
                <w:rFonts w:ascii="Arial" w:hAnsi="Arial" w:cs="Arial"/>
                <w:b/>
                <w:bCs/>
                <w:color w:val="000000" w:themeColor="text1"/>
              </w:rPr>
            </w:pPr>
            <w:r w:rsidRPr="00E761A4">
              <w:rPr>
                <w:rFonts w:ascii="Arial" w:hAnsi="Arial" w:cs="Arial"/>
                <w:b/>
                <w:bCs/>
                <w:color w:val="000000" w:themeColor="text1"/>
              </w:rPr>
              <w:t>Methodology Section (Systematic Review)</w:t>
            </w:r>
          </w:p>
          <w:p w14:paraId="1703631C"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This study will use a systematic review methodology to identify, evaluate, and synthesise existing research evidence related to awareness, diagnosis, prevention, and management of COPD. A systematic review approach is appropriate as it allows for a structured, transparent, and reproducible examination of published literature without involving direct contact with human participants.</w:t>
            </w:r>
          </w:p>
          <w:p w14:paraId="215F207F" w14:textId="77777777" w:rsidR="00E761A4" w:rsidRPr="00014F9B" w:rsidRDefault="00E761A4" w:rsidP="00014F9B">
            <w:pPr>
              <w:autoSpaceDE w:val="0"/>
              <w:autoSpaceDN w:val="0"/>
              <w:adjustRightInd w:val="0"/>
              <w:rPr>
                <w:rFonts w:ascii="Arial" w:hAnsi="Arial" w:cs="Arial"/>
                <w:color w:val="000000" w:themeColor="text1"/>
              </w:rPr>
            </w:pPr>
          </w:p>
          <w:p w14:paraId="608DE368" w14:textId="637F2FF1"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Research Philosophy (Paradigm)</w:t>
            </w:r>
          </w:p>
          <w:p w14:paraId="3E59F9CD"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The study is guided by a positivist–interpretivist research paradigm. The positivist element supports the objective analysis of existing empirical studies, while the interpretivist perspective allows for interpretation of social, structural, and healthcare system factors influencing COPD outcomes among African American adults. This combined approach enables a comprehensive understanding of both measurable outcomes and contextual influences.</w:t>
            </w:r>
          </w:p>
          <w:p w14:paraId="501250D2" w14:textId="77777777" w:rsidR="00E761A4" w:rsidRPr="00014F9B" w:rsidRDefault="00E761A4" w:rsidP="00014F9B">
            <w:pPr>
              <w:autoSpaceDE w:val="0"/>
              <w:autoSpaceDN w:val="0"/>
              <w:adjustRightInd w:val="0"/>
              <w:rPr>
                <w:rFonts w:ascii="Arial" w:hAnsi="Arial" w:cs="Arial"/>
                <w:color w:val="000000" w:themeColor="text1"/>
              </w:rPr>
            </w:pPr>
          </w:p>
          <w:p w14:paraId="1BB8E6BA" w14:textId="3F26D6FC"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Research Design (Secondary Research Design)</w:t>
            </w:r>
          </w:p>
          <w:p w14:paraId="1F78289E"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A secondary research design will be adopted, relying solely on previously published peer-reviewed studies and authoritative reports. No primary data will be collected. This design is suitable for ethical approval processes as it minimises risk to individuals and allows analysis of established evidence to address the research aims.</w:t>
            </w:r>
          </w:p>
          <w:p w14:paraId="7298F85E" w14:textId="77777777" w:rsidR="00E761A4" w:rsidRPr="00014F9B" w:rsidRDefault="00E761A4" w:rsidP="00014F9B">
            <w:pPr>
              <w:autoSpaceDE w:val="0"/>
              <w:autoSpaceDN w:val="0"/>
              <w:adjustRightInd w:val="0"/>
              <w:rPr>
                <w:rFonts w:ascii="Arial" w:hAnsi="Arial" w:cs="Arial"/>
                <w:color w:val="000000" w:themeColor="text1"/>
              </w:rPr>
            </w:pPr>
          </w:p>
          <w:p w14:paraId="21482241" w14:textId="7E9D4625"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Search Strategy</w:t>
            </w:r>
          </w:p>
          <w:p w14:paraId="6756E550" w14:textId="77777777" w:rsidR="00E761A4" w:rsidRPr="00E761A4" w:rsidRDefault="00E761A4" w:rsidP="00014F9B">
            <w:pPr>
              <w:autoSpaceDE w:val="0"/>
              <w:autoSpaceDN w:val="0"/>
              <w:adjustRightInd w:val="0"/>
              <w:rPr>
                <w:rFonts w:ascii="Arial" w:hAnsi="Arial" w:cs="Arial"/>
                <w:b/>
                <w:bCs/>
                <w:color w:val="000000" w:themeColor="text1"/>
              </w:rPr>
            </w:pPr>
            <w:r w:rsidRPr="00E761A4">
              <w:rPr>
                <w:rFonts w:ascii="Arial" w:hAnsi="Arial" w:cs="Arial"/>
                <w:b/>
                <w:bCs/>
                <w:color w:val="000000" w:themeColor="text1"/>
              </w:rPr>
              <w:t>Databases</w:t>
            </w:r>
          </w:p>
          <w:p w14:paraId="0BA815C4" w14:textId="77777777" w:rsidR="00E761A4" w:rsidRPr="00014F9B"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A comprehensive literature search will be conducted using PubMed (MEDLINE), ScienceDirect, and Google Scholar. These databases provide access to high-quality medical, public health, and social care research relevant to COPD and health disparities.</w:t>
            </w:r>
          </w:p>
          <w:p w14:paraId="68B31819" w14:textId="77777777" w:rsidR="00E761A4" w:rsidRPr="00E761A4" w:rsidRDefault="00E761A4" w:rsidP="00014F9B">
            <w:pPr>
              <w:autoSpaceDE w:val="0"/>
              <w:autoSpaceDN w:val="0"/>
              <w:adjustRightInd w:val="0"/>
              <w:rPr>
                <w:rFonts w:ascii="Arial" w:hAnsi="Arial" w:cs="Arial"/>
                <w:color w:val="000000" w:themeColor="text1"/>
              </w:rPr>
            </w:pPr>
          </w:p>
          <w:p w14:paraId="4A57C2AA" w14:textId="77777777" w:rsidR="00E761A4" w:rsidRPr="00E761A4" w:rsidRDefault="00E761A4" w:rsidP="00014F9B">
            <w:pPr>
              <w:autoSpaceDE w:val="0"/>
              <w:autoSpaceDN w:val="0"/>
              <w:adjustRightInd w:val="0"/>
              <w:rPr>
                <w:rFonts w:ascii="Arial" w:hAnsi="Arial" w:cs="Arial"/>
                <w:b/>
                <w:bCs/>
                <w:color w:val="000000" w:themeColor="text1"/>
              </w:rPr>
            </w:pPr>
            <w:r w:rsidRPr="00E761A4">
              <w:rPr>
                <w:rFonts w:ascii="Arial" w:hAnsi="Arial" w:cs="Arial"/>
                <w:b/>
                <w:bCs/>
                <w:color w:val="000000" w:themeColor="text1"/>
              </w:rPr>
              <w:t>Keywords</w:t>
            </w:r>
          </w:p>
          <w:p w14:paraId="1FBBD457" w14:textId="6BC156DE"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Chronic Obstructive Pulmonary Disease (COPD)</w:t>
            </w:r>
          </w:p>
          <w:p w14:paraId="03CDCCC6" w14:textId="1525AD47"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African American</w:t>
            </w:r>
          </w:p>
          <w:p w14:paraId="09358021" w14:textId="68C13BAD"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Black adults</w:t>
            </w:r>
          </w:p>
          <w:p w14:paraId="64812E4E" w14:textId="1FD3293A"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Awareness</w:t>
            </w:r>
          </w:p>
          <w:p w14:paraId="4ADA48A4" w14:textId="61CAA3AA"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Diagnosis</w:t>
            </w:r>
          </w:p>
          <w:p w14:paraId="3321A168" w14:textId="4AAE0738"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Prevention</w:t>
            </w:r>
          </w:p>
          <w:p w14:paraId="2C39E6DA" w14:textId="364C1311"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Management</w:t>
            </w:r>
          </w:p>
          <w:p w14:paraId="445A0B64" w14:textId="395ADE0A"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Health disparities</w:t>
            </w:r>
          </w:p>
          <w:p w14:paraId="4D73DF22" w14:textId="4A70AF9F"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Healthcare access</w:t>
            </w:r>
          </w:p>
          <w:p w14:paraId="7143F317" w14:textId="56BF994F"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Structural and social factors</w:t>
            </w:r>
          </w:p>
          <w:p w14:paraId="3EFD1E4D" w14:textId="77777777" w:rsidR="00E761A4" w:rsidRPr="00E761A4" w:rsidRDefault="00E761A4" w:rsidP="00014F9B">
            <w:pPr>
              <w:autoSpaceDE w:val="0"/>
              <w:autoSpaceDN w:val="0"/>
              <w:adjustRightInd w:val="0"/>
              <w:rPr>
                <w:rFonts w:ascii="Arial" w:hAnsi="Arial" w:cs="Arial"/>
                <w:color w:val="000000" w:themeColor="text1"/>
              </w:rPr>
            </w:pPr>
          </w:p>
          <w:p w14:paraId="102CD0A0" w14:textId="22E4FD92" w:rsidR="00E761A4" w:rsidRPr="00E761A4" w:rsidRDefault="00E761A4" w:rsidP="00014F9B">
            <w:pPr>
              <w:autoSpaceDE w:val="0"/>
              <w:autoSpaceDN w:val="0"/>
              <w:adjustRightInd w:val="0"/>
              <w:rPr>
                <w:rFonts w:ascii="Arial" w:hAnsi="Arial" w:cs="Arial"/>
                <w:b/>
                <w:bCs/>
                <w:color w:val="000000" w:themeColor="text1"/>
              </w:rPr>
            </w:pPr>
            <w:r w:rsidRPr="00E761A4">
              <w:rPr>
                <w:rFonts w:ascii="Arial" w:hAnsi="Arial" w:cs="Arial"/>
                <w:b/>
                <w:bCs/>
                <w:color w:val="000000" w:themeColor="text1"/>
              </w:rPr>
              <w:t>Inclusion Criteria</w:t>
            </w:r>
          </w:p>
          <w:p w14:paraId="4CB0CF78" w14:textId="2909887B"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Studies conducted in the United States</w:t>
            </w:r>
          </w:p>
          <w:p w14:paraId="36141C4B" w14:textId="45FA5C64"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African American adults aged 40–65 years</w:t>
            </w:r>
          </w:p>
          <w:p w14:paraId="3C8E30BA" w14:textId="16BBF210"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Focus on COPD awareness, diagnosis, prevention, or management</w:t>
            </w:r>
          </w:p>
          <w:p w14:paraId="35F0345A" w14:textId="49BD7951"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Peer-reviewed primary research studies</w:t>
            </w:r>
          </w:p>
          <w:p w14:paraId="5B151FEF" w14:textId="04886193"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Published in English</w:t>
            </w:r>
          </w:p>
          <w:p w14:paraId="5476F95A" w14:textId="3726B571" w:rsidR="00E761A4" w:rsidRPr="00014F9B" w:rsidRDefault="00E761A4"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Published between 2010 and 2025</w:t>
            </w:r>
          </w:p>
          <w:p w14:paraId="519D92B8" w14:textId="77777777" w:rsidR="00E761A4" w:rsidRPr="00014F9B" w:rsidRDefault="00E761A4" w:rsidP="00014F9B">
            <w:pPr>
              <w:autoSpaceDE w:val="0"/>
              <w:autoSpaceDN w:val="0"/>
              <w:adjustRightInd w:val="0"/>
              <w:rPr>
                <w:rFonts w:ascii="Arial" w:hAnsi="Arial" w:cs="Arial"/>
                <w:color w:val="000000" w:themeColor="text1"/>
              </w:rPr>
            </w:pPr>
          </w:p>
          <w:p w14:paraId="7FF77B19" w14:textId="53D0EF42" w:rsidR="00E761A4" w:rsidRPr="00014F9B" w:rsidRDefault="00E761A4" w:rsidP="00014F9B">
            <w:pPr>
              <w:autoSpaceDE w:val="0"/>
              <w:autoSpaceDN w:val="0"/>
              <w:adjustRightInd w:val="0"/>
              <w:rPr>
                <w:rFonts w:ascii="Arial" w:hAnsi="Arial" w:cs="Arial"/>
                <w:b/>
                <w:bCs/>
                <w:color w:val="000000" w:themeColor="text1"/>
              </w:rPr>
            </w:pPr>
            <w:r w:rsidRPr="00014F9B">
              <w:rPr>
                <w:rFonts w:ascii="Arial" w:hAnsi="Arial" w:cs="Arial"/>
                <w:b/>
                <w:bCs/>
                <w:color w:val="000000" w:themeColor="text1"/>
              </w:rPr>
              <w:t xml:space="preserve">Exclusion </w:t>
            </w:r>
            <w:r w:rsidR="008E3B0B" w:rsidRPr="00014F9B">
              <w:rPr>
                <w:rFonts w:ascii="Arial" w:hAnsi="Arial" w:cs="Arial"/>
                <w:b/>
                <w:bCs/>
                <w:color w:val="000000" w:themeColor="text1"/>
              </w:rPr>
              <w:t>C</w:t>
            </w:r>
            <w:r w:rsidRPr="00014F9B">
              <w:rPr>
                <w:rFonts w:ascii="Arial" w:hAnsi="Arial" w:cs="Arial"/>
                <w:b/>
                <w:bCs/>
                <w:color w:val="000000" w:themeColor="text1"/>
              </w:rPr>
              <w:t>riteria</w:t>
            </w:r>
          </w:p>
          <w:p w14:paraId="08279FBB" w14:textId="5CE3B092"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Studies conducted outside the United States</w:t>
            </w:r>
          </w:p>
          <w:p w14:paraId="73277ECE" w14:textId="0ED4ED3E"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lastRenderedPageBreak/>
              <w:t>Participants outside the 40–65 age group</w:t>
            </w:r>
          </w:p>
          <w:p w14:paraId="4D3895AD" w14:textId="434F95E8"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Studies focusing on respiratory diseases other than COPD</w:t>
            </w:r>
          </w:p>
          <w:p w14:paraId="0ED2FCF8" w14:textId="2EBF58D2"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Non-English publications</w:t>
            </w:r>
          </w:p>
          <w:p w14:paraId="4F3F77E1" w14:textId="2990937A"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Review articles, editorials, conference abstracts, and opinion papers</w:t>
            </w:r>
          </w:p>
          <w:p w14:paraId="50E6DF02" w14:textId="5CBC15AD" w:rsidR="008E3B0B" w:rsidRPr="00014F9B" w:rsidRDefault="008E3B0B" w:rsidP="00014F9B">
            <w:pPr>
              <w:pStyle w:val="ListParagraph"/>
              <w:numPr>
                <w:ilvl w:val="0"/>
                <w:numId w:val="1"/>
              </w:numPr>
              <w:autoSpaceDE w:val="0"/>
              <w:autoSpaceDN w:val="0"/>
              <w:adjustRightInd w:val="0"/>
              <w:rPr>
                <w:rFonts w:ascii="Arial" w:hAnsi="Arial" w:cs="Arial"/>
                <w:color w:val="000000" w:themeColor="text1"/>
              </w:rPr>
            </w:pPr>
            <w:r w:rsidRPr="00014F9B">
              <w:rPr>
                <w:rFonts w:ascii="Arial" w:hAnsi="Arial" w:cs="Arial"/>
                <w:color w:val="000000" w:themeColor="text1"/>
              </w:rPr>
              <w:t>Studies without race-specific or disaggregated data</w:t>
            </w:r>
          </w:p>
          <w:p w14:paraId="352BFA61" w14:textId="77777777" w:rsidR="008E3B0B" w:rsidRPr="00014F9B" w:rsidRDefault="008E3B0B" w:rsidP="00014F9B">
            <w:pPr>
              <w:autoSpaceDE w:val="0"/>
              <w:autoSpaceDN w:val="0"/>
              <w:adjustRightInd w:val="0"/>
              <w:rPr>
                <w:rFonts w:ascii="Arial" w:hAnsi="Arial" w:cs="Arial"/>
                <w:color w:val="000000" w:themeColor="text1"/>
              </w:rPr>
            </w:pPr>
          </w:p>
          <w:p w14:paraId="677E1665" w14:textId="77777777" w:rsidR="008E3B0B" w:rsidRPr="00E761A4" w:rsidRDefault="008E3B0B" w:rsidP="00014F9B">
            <w:pPr>
              <w:autoSpaceDE w:val="0"/>
              <w:autoSpaceDN w:val="0"/>
              <w:adjustRightInd w:val="0"/>
              <w:rPr>
                <w:rFonts w:ascii="Arial" w:hAnsi="Arial" w:cs="Arial"/>
                <w:color w:val="000000" w:themeColor="text1"/>
              </w:rPr>
            </w:pPr>
          </w:p>
          <w:p w14:paraId="65A1438D" w14:textId="77777777" w:rsidR="00E761A4" w:rsidRPr="00E761A4" w:rsidRDefault="00E761A4" w:rsidP="00014F9B">
            <w:pPr>
              <w:autoSpaceDE w:val="0"/>
              <w:autoSpaceDN w:val="0"/>
              <w:adjustRightInd w:val="0"/>
              <w:rPr>
                <w:rFonts w:ascii="Arial" w:hAnsi="Arial" w:cs="Arial"/>
                <w:b/>
                <w:bCs/>
                <w:color w:val="000000" w:themeColor="text1"/>
              </w:rPr>
            </w:pPr>
            <w:r w:rsidRPr="00E761A4">
              <w:rPr>
                <w:rFonts w:ascii="Arial" w:hAnsi="Arial" w:cs="Arial"/>
                <w:b/>
                <w:bCs/>
                <w:color w:val="000000" w:themeColor="text1"/>
              </w:rPr>
              <w:t>Number of Papers</w:t>
            </w:r>
          </w:p>
          <w:p w14:paraId="76A95A60" w14:textId="301D6E11"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Approximately 12 relevant research articles will be selected to ensure depth of analysis while maintaining feasibility.</w:t>
            </w:r>
          </w:p>
          <w:p w14:paraId="14A07E6B" w14:textId="77777777" w:rsidR="00E761A4" w:rsidRPr="00014F9B" w:rsidRDefault="00E761A4" w:rsidP="00014F9B">
            <w:pPr>
              <w:autoSpaceDE w:val="0"/>
              <w:autoSpaceDN w:val="0"/>
              <w:adjustRightInd w:val="0"/>
              <w:rPr>
                <w:rFonts w:ascii="Arial" w:hAnsi="Arial" w:cs="Arial"/>
                <w:color w:val="000000" w:themeColor="text1"/>
              </w:rPr>
            </w:pPr>
          </w:p>
          <w:p w14:paraId="5CD3B560" w14:textId="341494E2"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PRISMA Reporting</w:t>
            </w:r>
          </w:p>
          <w:p w14:paraId="40E1FC4A"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The review will follow PRISMA (Preferred Reporting Items for Systematic Reviews and Meta-Analyses) guidelines. This will ensure transparency and clarity in reporting the identification, screening, eligibility, and inclusion of studies.</w:t>
            </w:r>
          </w:p>
          <w:p w14:paraId="3B909808" w14:textId="77777777" w:rsidR="008E3B0B" w:rsidRPr="00014F9B" w:rsidRDefault="008E3B0B" w:rsidP="00014F9B">
            <w:pPr>
              <w:autoSpaceDE w:val="0"/>
              <w:autoSpaceDN w:val="0"/>
              <w:adjustRightInd w:val="0"/>
              <w:rPr>
                <w:rFonts w:ascii="Arial" w:hAnsi="Arial" w:cs="Arial"/>
                <w:b/>
                <w:bCs/>
                <w:color w:val="000000" w:themeColor="text1"/>
              </w:rPr>
            </w:pPr>
          </w:p>
          <w:p w14:paraId="7DF023E5" w14:textId="4A700F8F" w:rsidR="008E3B0B" w:rsidRPr="00014F9B" w:rsidRDefault="008E3B0B" w:rsidP="00014F9B">
            <w:pPr>
              <w:autoSpaceDE w:val="0"/>
              <w:autoSpaceDN w:val="0"/>
              <w:adjustRightInd w:val="0"/>
              <w:rPr>
                <w:rFonts w:ascii="Arial" w:hAnsi="Arial" w:cs="Arial"/>
                <w:b/>
                <w:bCs/>
                <w:color w:val="000000" w:themeColor="text1"/>
              </w:rPr>
            </w:pPr>
            <w:r w:rsidRPr="00014F9B">
              <w:rPr>
                <w:rFonts w:ascii="Arial" w:hAnsi="Arial" w:cs="Arial"/>
                <w:b/>
                <w:bCs/>
                <w:color w:val="000000" w:themeColor="text1"/>
              </w:rPr>
              <w:t>Screening of Articles</w:t>
            </w:r>
          </w:p>
          <w:p w14:paraId="2BF9E64E" w14:textId="77777777" w:rsidR="008E3B0B" w:rsidRPr="00014F9B" w:rsidRDefault="008E3B0B" w:rsidP="00014F9B">
            <w:pPr>
              <w:autoSpaceDE w:val="0"/>
              <w:autoSpaceDN w:val="0"/>
              <w:adjustRightInd w:val="0"/>
              <w:rPr>
                <w:rFonts w:ascii="Arial" w:hAnsi="Arial" w:cs="Arial"/>
                <w:b/>
                <w:bCs/>
                <w:color w:val="000000" w:themeColor="text1"/>
              </w:rPr>
            </w:pPr>
          </w:p>
          <w:p w14:paraId="78C9AB8C" w14:textId="694FF5AB"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All records identified through database searching will be imported and duplicates removed.</w:t>
            </w:r>
          </w:p>
          <w:p w14:paraId="6BC70142"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Title screening will be conducted to exclude clearly irrelevant studies.</w:t>
            </w:r>
          </w:p>
          <w:p w14:paraId="4C88344A"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Abstract screening will then be applied to assess relevance to the research question and inclusion criteria.</w:t>
            </w:r>
          </w:p>
          <w:p w14:paraId="204AE9B4"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Articles meeting the initial criteria will undergo full-text screening.</w:t>
            </w:r>
          </w:p>
          <w:p w14:paraId="74F46AAA"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Full-text articles will be assessed against predefined inclusion and exclusion criteria.</w:t>
            </w:r>
          </w:p>
          <w:p w14:paraId="5FACF883"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Reasons for exclusion at the full-text stage will be clearly documented.</w:t>
            </w:r>
          </w:p>
          <w:p w14:paraId="09C6A411" w14:textId="77777777" w:rsidR="008E3B0B" w:rsidRPr="008E3B0B" w:rsidRDefault="008E3B0B" w:rsidP="00014F9B">
            <w:pPr>
              <w:numPr>
                <w:ilvl w:val="0"/>
                <w:numId w:val="20"/>
              </w:numPr>
              <w:autoSpaceDE w:val="0"/>
              <w:autoSpaceDN w:val="0"/>
              <w:adjustRightInd w:val="0"/>
              <w:rPr>
                <w:rFonts w:ascii="Arial" w:hAnsi="Arial" w:cs="Arial"/>
                <w:color w:val="000000" w:themeColor="text1"/>
              </w:rPr>
            </w:pPr>
            <w:r w:rsidRPr="008E3B0B">
              <w:rPr>
                <w:rFonts w:ascii="Arial" w:hAnsi="Arial" w:cs="Arial"/>
                <w:color w:val="000000" w:themeColor="text1"/>
              </w:rPr>
              <w:t>The entire screening process will be reported using a PRISMA flow diagram to ensure transparency.</w:t>
            </w:r>
          </w:p>
          <w:p w14:paraId="711DF96F" w14:textId="77777777" w:rsidR="00E761A4" w:rsidRPr="00014F9B" w:rsidRDefault="00E761A4" w:rsidP="00014F9B">
            <w:pPr>
              <w:autoSpaceDE w:val="0"/>
              <w:autoSpaceDN w:val="0"/>
              <w:adjustRightInd w:val="0"/>
              <w:rPr>
                <w:rFonts w:ascii="Arial" w:hAnsi="Arial" w:cs="Arial"/>
                <w:color w:val="000000" w:themeColor="text1"/>
              </w:rPr>
            </w:pPr>
          </w:p>
          <w:p w14:paraId="78FD6E18" w14:textId="0BA91882"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Quality Assessment Tool (CASP)</w:t>
            </w:r>
          </w:p>
          <w:p w14:paraId="2D7585C9"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The methodological quality of included studies will be evaluated using the Critical Appraisal Skills Programme (CASP) checklists. This will support critical evaluation of study validity, reliability, and relevance, strengthening the credibility of the findings.</w:t>
            </w:r>
          </w:p>
          <w:p w14:paraId="39640456" w14:textId="77777777" w:rsidR="00E761A4" w:rsidRPr="00014F9B" w:rsidRDefault="00E761A4" w:rsidP="00014F9B">
            <w:pPr>
              <w:autoSpaceDE w:val="0"/>
              <w:autoSpaceDN w:val="0"/>
              <w:adjustRightInd w:val="0"/>
              <w:rPr>
                <w:rFonts w:ascii="Arial" w:hAnsi="Arial" w:cs="Arial"/>
                <w:color w:val="000000" w:themeColor="text1"/>
              </w:rPr>
            </w:pPr>
          </w:p>
          <w:p w14:paraId="059E01D0" w14:textId="68DB1FE8"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Analysing Technique</w:t>
            </w:r>
          </w:p>
          <w:p w14:paraId="19B829E9"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Data will be analysed using thematic analysis, allowing identification of recurring patterns and themes across studies. Content analysis will also be used where appropriate to summarise key findings and compare evidence across different study designs.</w:t>
            </w:r>
          </w:p>
          <w:p w14:paraId="7F962E82" w14:textId="77777777" w:rsidR="00E761A4" w:rsidRPr="00014F9B" w:rsidRDefault="00E761A4" w:rsidP="00014F9B">
            <w:pPr>
              <w:autoSpaceDE w:val="0"/>
              <w:autoSpaceDN w:val="0"/>
              <w:adjustRightInd w:val="0"/>
              <w:rPr>
                <w:rFonts w:ascii="Arial" w:hAnsi="Arial" w:cs="Arial"/>
                <w:color w:val="000000" w:themeColor="text1"/>
              </w:rPr>
            </w:pPr>
          </w:p>
          <w:p w14:paraId="4AB4F92F" w14:textId="1EA3739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b/>
                <w:bCs/>
                <w:color w:val="000000" w:themeColor="text1"/>
              </w:rPr>
              <w:t>Ethical Considerations</w:t>
            </w:r>
          </w:p>
          <w:p w14:paraId="1BC866BA" w14:textId="77777777" w:rsidR="00E761A4" w:rsidRPr="00E761A4" w:rsidRDefault="00E761A4" w:rsidP="00014F9B">
            <w:pPr>
              <w:autoSpaceDE w:val="0"/>
              <w:autoSpaceDN w:val="0"/>
              <w:adjustRightInd w:val="0"/>
              <w:rPr>
                <w:rFonts w:ascii="Arial" w:hAnsi="Arial" w:cs="Arial"/>
                <w:color w:val="000000" w:themeColor="text1"/>
              </w:rPr>
            </w:pPr>
            <w:r w:rsidRPr="00E761A4">
              <w:rPr>
                <w:rFonts w:ascii="Arial" w:hAnsi="Arial" w:cs="Arial"/>
                <w:color w:val="000000" w:themeColor="text1"/>
              </w:rPr>
              <w:t>As this study is based on secondary data, formal ethical approval is not required. Ethical standards will be maintained by ensuring honesty and accuracy in reporting findings, transparency in study selection and methodology, and avoidance of bias during article selection and interpretation. Plagiarism will be avoided through appropriate paraphrasing, correct citation practices, and proper acknowledgement of original authors. The use of AI tools, where applicable, will be transparently acknowledged to maintain academic integrity.</w:t>
            </w:r>
          </w:p>
          <w:p w14:paraId="00318F02" w14:textId="77777777" w:rsidR="003F1A54" w:rsidRPr="00014F9B" w:rsidRDefault="003F1A54" w:rsidP="00014F9B">
            <w:pPr>
              <w:autoSpaceDE w:val="0"/>
              <w:autoSpaceDN w:val="0"/>
              <w:adjustRightInd w:val="0"/>
              <w:spacing w:line="360" w:lineRule="auto"/>
              <w:rPr>
                <w:rFonts w:ascii="Arial" w:hAnsi="Arial" w:cs="Arial"/>
              </w:rPr>
            </w:pPr>
          </w:p>
          <w:p w14:paraId="1C2B5857" w14:textId="77777777" w:rsidR="003F1A54" w:rsidRPr="00014F9B" w:rsidRDefault="003F1A54" w:rsidP="00014F9B">
            <w:pPr>
              <w:spacing w:line="360" w:lineRule="auto"/>
              <w:rPr>
                <w:rFonts w:ascii="Arial" w:hAnsi="Arial" w:cs="Arial"/>
              </w:rPr>
            </w:pPr>
          </w:p>
          <w:p w14:paraId="45E8B681" w14:textId="77777777" w:rsidR="003F1A54" w:rsidRPr="00014F9B" w:rsidRDefault="003F1A54" w:rsidP="00014F9B">
            <w:pPr>
              <w:autoSpaceDE w:val="0"/>
              <w:autoSpaceDN w:val="0"/>
              <w:adjustRightInd w:val="0"/>
              <w:spacing w:line="360" w:lineRule="auto"/>
              <w:rPr>
                <w:rFonts w:ascii="Arial" w:hAnsi="Arial" w:cs="Arial"/>
                <w:b/>
                <w:bCs/>
              </w:rPr>
            </w:pPr>
            <w:r w:rsidRPr="00014F9B">
              <w:rPr>
                <w:rFonts w:ascii="Arial" w:hAnsi="Arial" w:cs="Arial"/>
                <w:color w:val="A6A6A6" w:themeColor="background1" w:themeShade="A6"/>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6BE8D118" w:rsidR="003F1A54" w:rsidRDefault="008C572F" w:rsidP="008C14E9">
            <w:pPr>
              <w:rPr>
                <w:rFonts w:ascii="Arial" w:hAnsi="Arial" w:cs="Arial"/>
                <w:sz w:val="22"/>
                <w:szCs w:val="22"/>
              </w:rPr>
            </w:pPr>
            <w:r>
              <w:rPr>
                <w:rFonts w:ascii="Arial" w:hAnsi="Arial" w:cs="Arial"/>
                <w:sz w:val="22"/>
                <w:szCs w:val="22"/>
              </w:rPr>
              <w:t>N/A</w:t>
            </w:r>
          </w:p>
          <w:p w14:paraId="3D657F34" w14:textId="16ACAF76" w:rsidR="00D63928" w:rsidRPr="003C7DED" w:rsidRDefault="00D63928" w:rsidP="008C14E9">
            <w:pPr>
              <w:rPr>
                <w:rFonts w:ascii="Arial" w:hAnsi="Arial" w:cs="Arial"/>
                <w:sz w:val="22"/>
                <w:szCs w:val="22"/>
              </w:rPr>
            </w:pPr>
            <w:r>
              <w:rPr>
                <w:rFonts w:ascii="Arial" w:hAnsi="Arial" w:cs="Arial"/>
                <w:sz w:val="22"/>
                <w:szCs w:val="22"/>
              </w:rPr>
              <w:t>Desk-based-research</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C572F">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E0C4CA7" w:rsidR="00A35E44" w:rsidRPr="003C7DED" w:rsidRDefault="00A35E44" w:rsidP="00BC7917">
            <w:pPr>
              <w:autoSpaceDE w:val="0"/>
              <w:autoSpaceDN w:val="0"/>
              <w:adjustRightInd w:val="0"/>
              <w:jc w:val="center"/>
              <w:rPr>
                <w:rFonts w:ascii="Arial" w:hAnsi="Arial" w:cs="Arial"/>
                <w:b/>
                <w:sz w:val="22"/>
                <w:szCs w:val="22"/>
              </w:rPr>
            </w:pPr>
            <w:r w:rsidRPr="008C572F">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FA493D5"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5F62AC5"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6A7B640C"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26EE9C6"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E94A79B"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3E05089"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168F8E1"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E2FDCA"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8DAC3C0"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76E695C"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5F81D5C"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86D152B"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02BD1AA"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D41555F"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360EA2B7"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074F89E"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0E2989A" w:rsidR="00BD363F" w:rsidRPr="003C7DED" w:rsidRDefault="008C57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8C572F">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535B23">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535B23">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E2EDF33" w:rsidR="00AA4E90" w:rsidRPr="003C7DED" w:rsidRDefault="00596F7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25304431" w:rsidR="006E7E24"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F4FE788" w:rsidR="006E7E24"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4626BD5" w:rsidR="006E7E24"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BDF2C6B" w:rsidR="006E7E24"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563DAC2" w:rsidR="006E7E24" w:rsidRPr="003C7DED"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BFE97BB" w:rsidR="006E7E24" w:rsidRPr="003C7DED"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A5C4088" w:rsidR="006E7E24" w:rsidRPr="003C7DED"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F519752" w:rsidR="006E7E24" w:rsidRPr="003C7DED"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D0E609F" w:rsidR="006E7E24" w:rsidRPr="003C7DED" w:rsidRDefault="00596F7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75DBE6EA" w:rsidR="00E44410" w:rsidRDefault="00596F7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1C5B5FF9" w:rsidR="00E44410" w:rsidRDefault="00596F7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57C4117F" w:rsidR="00E44410" w:rsidRPr="003C7DED" w:rsidRDefault="00596F75" w:rsidP="00E44410">
            <w:pPr>
              <w:rPr>
                <w:rFonts w:ascii="Arial" w:hAnsi="Arial" w:cs="Arial"/>
                <w:sz w:val="22"/>
                <w:szCs w:val="22"/>
              </w:rPr>
            </w:pPr>
            <w:r>
              <w:rPr>
                <w:rFonts w:ascii="Arial" w:hAnsi="Arial" w:cs="Arial"/>
                <w:sz w:val="22"/>
                <w:szCs w:val="22"/>
              </w:rPr>
              <w:t>As part of writing up of the dissertation sections a generative AI tool may be used for the purpose of Proofreading only per the assignment brief.</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73B22A4F" w14:textId="77777777" w:rsidR="00146F65" w:rsidRDefault="00146F65"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27149BA" w14:textId="77777777" w:rsidR="00CD54AD" w:rsidRDefault="00146F65" w:rsidP="000747E1">
            <w:pPr>
              <w:rPr>
                <w:rFonts w:ascii="Arial" w:hAnsi="Arial" w:cs="Arial"/>
                <w:bCs/>
                <w:sz w:val="22"/>
                <w:szCs w:val="22"/>
              </w:rPr>
            </w:pPr>
            <w:r>
              <w:rPr>
                <w:rFonts w:ascii="Arial" w:hAnsi="Arial" w:cs="Arial"/>
                <w:bCs/>
                <w:sz w:val="22"/>
                <w:szCs w:val="22"/>
              </w:rPr>
              <w:t>This Systematic Review research will provide qualitative data by collecting relevant published research articles.</w:t>
            </w:r>
          </w:p>
          <w:p w14:paraId="598E87D1" w14:textId="01B87AEC" w:rsidR="00146F65" w:rsidRPr="003C7DED" w:rsidRDefault="00146F65" w:rsidP="000747E1">
            <w:pPr>
              <w:rPr>
                <w:rFonts w:ascii="Arial" w:hAnsi="Arial" w:cs="Arial"/>
                <w:bCs/>
                <w:sz w:val="22"/>
                <w:szCs w:val="22"/>
              </w:rPr>
            </w:pPr>
            <w:r w:rsidRPr="00146F65">
              <w:rPr>
                <w:rFonts w:ascii="Arial" w:hAnsi="Arial" w:cs="Arial"/>
                <w:bCs/>
                <w:sz w:val="22"/>
                <w:szCs w:val="22"/>
                <w:highlight w:val="yellow"/>
              </w:rPr>
              <w:t>Provide the number of articles that will be selected for your Systematic Review</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2D587C" w14:textId="17203F28" w:rsidR="00DA2C2D" w:rsidRPr="005C428E" w:rsidRDefault="00146F65" w:rsidP="00146F65">
            <w:pPr>
              <w:rPr>
                <w:rFonts w:ascii="Arial" w:hAnsi="Arial" w:cs="Arial"/>
                <w:color w:val="000000" w:themeColor="text1"/>
                <w:sz w:val="22"/>
                <w:szCs w:val="22"/>
              </w:rPr>
            </w:pPr>
            <w:r w:rsidRPr="00146F65">
              <w:rPr>
                <w:rFonts w:ascii="Arial" w:hAnsi="Arial" w:cs="Arial"/>
                <w:color w:val="000000" w:themeColor="text1"/>
                <w:sz w:val="22"/>
                <w:szCs w:val="22"/>
              </w:rPr>
              <w:t>The student researcher is responsible for the collecting data and for the management of the data.</w:t>
            </w:r>
            <w:r w:rsidR="005C428E">
              <w:rPr>
                <w:rFonts w:ascii="Arial" w:hAnsi="Arial" w:cs="Arial"/>
                <w:color w:val="000000" w:themeColor="text1"/>
                <w:sz w:val="22"/>
                <w:szCs w:val="22"/>
              </w:rPr>
              <w:t xml:space="preserve"> </w:t>
            </w:r>
            <w:r w:rsidR="00DA2C2D">
              <w:rPr>
                <w:rFonts w:ascii="Arial" w:hAnsi="Arial" w:cs="Arial"/>
                <w:color w:val="000000" w:themeColor="text1"/>
                <w:sz w:val="22"/>
                <w:szCs w:val="22"/>
              </w:rPr>
              <w:t>Periodic moments will take place for the supervisor to request for data update information.</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404F44E" w14:textId="77777777" w:rsidR="00CD54AD" w:rsidRDefault="005C428E" w:rsidP="005C428E">
            <w:pPr>
              <w:rPr>
                <w:rFonts w:ascii="Arial" w:hAnsi="Arial" w:cs="Arial"/>
                <w:sz w:val="22"/>
                <w:szCs w:val="22"/>
              </w:rPr>
            </w:pPr>
            <w:r>
              <w:rPr>
                <w:rFonts w:ascii="Arial" w:hAnsi="Arial" w:cs="Arial"/>
                <w:sz w:val="22"/>
                <w:szCs w:val="22"/>
              </w:rPr>
              <w:t xml:space="preserve">The student researcher will utilise the number of databases as sources to access relevant publications (data). </w:t>
            </w:r>
            <w:r w:rsidRPr="005C428E">
              <w:rPr>
                <w:rFonts w:ascii="Arial" w:hAnsi="Arial" w:cs="Arial"/>
                <w:sz w:val="22"/>
                <w:szCs w:val="22"/>
                <w:highlight w:val="yellow"/>
              </w:rPr>
              <w:t>Make sure to add your selected databases from your written research proposal</w:t>
            </w:r>
          </w:p>
          <w:p w14:paraId="704E0AE0" w14:textId="77777777" w:rsidR="005C428E" w:rsidRDefault="005C428E" w:rsidP="005C428E">
            <w:pPr>
              <w:rPr>
                <w:rFonts w:ascii="Arial" w:hAnsi="Arial" w:cs="Arial"/>
                <w:sz w:val="22"/>
                <w:szCs w:val="22"/>
              </w:rPr>
            </w:pPr>
          </w:p>
          <w:p w14:paraId="7A32DC52" w14:textId="6297859B" w:rsidR="005C428E" w:rsidRPr="005C428E" w:rsidRDefault="005C428E" w:rsidP="005C428E">
            <w:pPr>
              <w:rPr>
                <w:rFonts w:ascii="Arial" w:hAnsi="Arial" w:cs="Arial"/>
                <w:sz w:val="22"/>
                <w:szCs w:val="22"/>
              </w:rPr>
            </w:pPr>
            <w:r>
              <w:rPr>
                <w:rFonts w:ascii="Arial" w:hAnsi="Arial" w:cs="Arial"/>
                <w:sz w:val="22"/>
                <w:szCs w:val="22"/>
              </w:rPr>
              <w:t xml:space="preserve">The aim is to obtain relevant journal articles (data) related to topic of Improving, </w:t>
            </w:r>
            <w:r w:rsidR="002F34A3">
              <w:rPr>
                <w:rFonts w:ascii="Arial" w:hAnsi="Arial" w:cs="Arial"/>
                <w:sz w:val="22"/>
                <w:szCs w:val="22"/>
              </w:rPr>
              <w:t>Awareness</w:t>
            </w:r>
            <w:r>
              <w:rPr>
                <w:rFonts w:ascii="Arial" w:hAnsi="Arial" w:cs="Arial"/>
                <w:sz w:val="22"/>
                <w:szCs w:val="22"/>
              </w:rPr>
              <w:t>, Prevention &amp; Management of COPD in African American among 40 to 65 old peoples to assess their quality and to provide relevant 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274B7353" w14:textId="77777777" w:rsidR="00243CEF" w:rsidRDefault="00243CEF" w:rsidP="004135AB">
            <w:pPr>
              <w:rPr>
                <w:rFonts w:ascii="Arial" w:hAnsi="Arial" w:cs="Arial"/>
                <w:sz w:val="22"/>
                <w:szCs w:val="22"/>
              </w:rPr>
            </w:pPr>
          </w:p>
          <w:p w14:paraId="4FBE647F" w14:textId="6DA9D489" w:rsidR="00076EF5" w:rsidRDefault="00C63AD6" w:rsidP="004135AB">
            <w:pPr>
              <w:rPr>
                <w:rFonts w:ascii="Arial" w:hAnsi="Arial" w:cs="Arial"/>
                <w:sz w:val="22"/>
                <w:szCs w:val="22"/>
              </w:rPr>
            </w:pPr>
            <w:r>
              <w:rPr>
                <w:rFonts w:ascii="Arial" w:hAnsi="Arial" w:cs="Arial"/>
                <w:sz w:val="22"/>
                <w:szCs w:val="22"/>
              </w:rPr>
              <w:t>An Excel literature matrix will be developed to record all relevant information and data as part of the Systematic Review. The recorded data will be organised using separate spreadsheets.</w:t>
            </w:r>
          </w:p>
          <w:p w14:paraId="514789D0" w14:textId="75F5F9B3" w:rsidR="009D5E2E" w:rsidRDefault="009D5E2E" w:rsidP="004135AB">
            <w:pPr>
              <w:rPr>
                <w:rFonts w:ascii="Arial" w:hAnsi="Arial" w:cs="Arial"/>
                <w:sz w:val="22"/>
                <w:szCs w:val="22"/>
              </w:rPr>
            </w:pPr>
            <w:r>
              <w:rPr>
                <w:rFonts w:ascii="Arial" w:hAnsi="Arial" w:cs="Arial"/>
                <w:sz w:val="22"/>
                <w:szCs w:val="22"/>
              </w:rPr>
              <w:t>The data files will be password protected, encrypted and stored in university OneDrive.</w:t>
            </w:r>
          </w:p>
          <w:p w14:paraId="0DD56124" w14:textId="67A212F6" w:rsidR="00CD54AD" w:rsidRPr="003C7DED" w:rsidRDefault="00C63AD6" w:rsidP="004135AB">
            <w:pPr>
              <w:rPr>
                <w:rFonts w:ascii="Arial" w:hAnsi="Arial" w:cs="Arial"/>
                <w:sz w:val="22"/>
                <w:szCs w:val="22"/>
              </w:rPr>
            </w:pPr>
            <w:r>
              <w:rPr>
                <w:rFonts w:ascii="Arial" w:hAnsi="Arial" w:cs="Arial"/>
                <w:color w:val="000000" w:themeColor="text1"/>
                <w:sz w:val="22"/>
                <w:szCs w:val="22"/>
              </w:rPr>
              <w:t>Periodic moments will take place for the supervisor to request for data update information.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020E17D" w:rsidR="00CD54AD" w:rsidRPr="007B5258" w:rsidRDefault="007B5258" w:rsidP="007B5258">
            <w:pPr>
              <w:rPr>
                <w:rFonts w:ascii="Arial" w:hAnsi="Arial" w:cs="Arial"/>
                <w:sz w:val="22"/>
                <w:szCs w:val="22"/>
              </w:rPr>
            </w:pPr>
            <w:r>
              <w:rPr>
                <w:rFonts w:ascii="Arial" w:hAnsi="Arial" w:cs="Arial"/>
                <w:sz w:val="22"/>
                <w:szCs w:val="22"/>
              </w:rPr>
              <w:t>Regular data entry will take place as the research projects is scheduled over 16 weeks. Every other week the data will be checked in advance of the supervision meeting.</w:t>
            </w:r>
            <w:r w:rsidR="00E31D48">
              <w:rPr>
                <w:rFonts w:ascii="Arial" w:hAnsi="Arial" w:cs="Arial"/>
                <w:sz w:val="22"/>
                <w:szCs w:val="22"/>
              </w:rPr>
              <w:t xml:space="preserve">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7589AAFD" w14:textId="77777777" w:rsidR="00CD54AD" w:rsidRDefault="009D5E2E" w:rsidP="009D5E2E">
            <w:pPr>
              <w:rPr>
                <w:rFonts w:ascii="Arial" w:hAnsi="Arial" w:cs="Arial"/>
                <w:sz w:val="22"/>
                <w:szCs w:val="22"/>
              </w:rPr>
            </w:pPr>
            <w:r>
              <w:rPr>
                <w:rFonts w:ascii="Arial" w:hAnsi="Arial" w:cs="Arial"/>
                <w:sz w:val="22"/>
                <w:szCs w:val="22"/>
              </w:rPr>
              <w:lastRenderedPageBreak/>
              <w:t>The data files will be password protected, encrypted and stored in university OneDrive.</w:t>
            </w:r>
          </w:p>
          <w:p w14:paraId="1E57CFBB" w14:textId="62F48342" w:rsidR="009D5E2E" w:rsidRPr="009D5E2E" w:rsidRDefault="009D5E2E" w:rsidP="009D5E2E">
            <w:pPr>
              <w:rPr>
                <w:rFonts w:ascii="Arial" w:hAnsi="Arial" w:cs="Arial"/>
                <w:sz w:val="22"/>
                <w:szCs w:val="22"/>
              </w:rPr>
            </w:pPr>
            <w:r>
              <w:rPr>
                <w:rFonts w:ascii="Arial" w:hAnsi="Arial" w:cs="Arial"/>
                <w:sz w:val="22"/>
                <w:szCs w:val="22"/>
              </w:rPr>
              <w:t>After the research project has ended the data will be discarded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DF0E2FC" w:rsidR="00CD54AD" w:rsidRPr="00B45AF2" w:rsidRDefault="00B45AF2" w:rsidP="00B45AF2">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21AB883" w:rsidR="00CD54AD" w:rsidRPr="00B45AF2" w:rsidRDefault="00B45AF2" w:rsidP="00B45AF2">
            <w:pPr>
              <w:rPr>
                <w:rFonts w:ascii="Arial" w:hAnsi="Arial" w:cs="Arial"/>
                <w:bCs/>
                <w:sz w:val="22"/>
                <w:szCs w:val="22"/>
              </w:rPr>
            </w:pPr>
            <w:r>
              <w:rPr>
                <w:rFonts w:ascii="Arial" w:hAnsi="Arial" w:cs="Arial"/>
                <w:bCs/>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7F5BF34" w:rsidR="00CD54AD" w:rsidRPr="00B45AF2" w:rsidRDefault="00B45AF2" w:rsidP="00B45AF2">
            <w:pPr>
              <w:rPr>
                <w:rFonts w:ascii="Arial" w:hAnsi="Arial" w:cs="Arial"/>
                <w:bCs/>
                <w:sz w:val="22"/>
                <w:szCs w:val="22"/>
              </w:rPr>
            </w:pPr>
            <w:r>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00E01A01" w:rsidR="00CD54AD" w:rsidRPr="009D5E2E" w:rsidRDefault="009D5E2E" w:rsidP="009D5E2E">
            <w:pPr>
              <w:rPr>
                <w:rFonts w:ascii="Arial" w:hAnsi="Arial" w:cs="Arial"/>
                <w:bCs/>
                <w:sz w:val="22"/>
                <w:szCs w:val="22"/>
              </w:rPr>
            </w:pPr>
            <w:r>
              <w:rPr>
                <w:rFonts w:ascii="Arial" w:hAnsi="Arial" w:cs="Arial"/>
                <w:bCs/>
                <w:sz w:val="22"/>
                <w:szCs w:val="22"/>
              </w:rPr>
              <w:t>For the use of sources at all time Harvard referencing will be applied as well as acknowledgement of the authors.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F86E251" w:rsidR="00CD54AD" w:rsidRPr="008E5F39" w:rsidRDefault="008E5F39" w:rsidP="008E5F39">
            <w:pPr>
              <w:rPr>
                <w:rFonts w:ascii="Arial" w:hAnsi="Arial" w:cs="Arial"/>
                <w:sz w:val="22"/>
                <w:szCs w:val="22"/>
              </w:rPr>
            </w:pPr>
            <w:r>
              <w:rPr>
                <w:rFonts w:ascii="Arial" w:hAnsi="Arial" w:cs="Arial"/>
                <w:sz w:val="22"/>
                <w:szCs w:val="22"/>
              </w:rPr>
              <w:t>Library resources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D56EBB6"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843DD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154BEA9"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8420F1">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 xml:space="preserve">activities that could result in the participant, researchers and / or University committing an offence; activities that might lead to a participant </w:t>
            </w:r>
            <w:r w:rsidRPr="003C7DED">
              <w:rPr>
                <w:rFonts w:ascii="Arial" w:hAnsi="Arial" w:cs="Arial"/>
                <w:i/>
                <w:iCs/>
                <w:sz w:val="22"/>
                <w:szCs w:val="22"/>
              </w:rPr>
              <w:lastRenderedPageBreak/>
              <w:t>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D45777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52911">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09A45F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52911">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BAD1AC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7EE79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433FDF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B9EA8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76EF167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911CA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77BA4C8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911CA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2C97E32F"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r w:rsidR="00911CAE">
              <w:rPr>
                <w:rFonts w:ascii="Arial" w:hAnsi="Arial" w:cs="Arial"/>
                <w:i/>
                <w:iCs/>
                <w:sz w:val="22"/>
                <w:szCs w:val="22"/>
              </w:rPr>
              <w:t xml:space="preserve"> A level of emotional distress can be </w:t>
            </w:r>
            <w:r w:rsidR="0078113C">
              <w:rPr>
                <w:rFonts w:ascii="Arial" w:hAnsi="Arial" w:cs="Arial"/>
                <w:i/>
                <w:iCs/>
                <w:sz w:val="22"/>
                <w:szCs w:val="22"/>
              </w:rPr>
              <w:t>experienced by the student research given the engagement with research tasks and research topics</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57242D5B" w:rsidR="00CD54AD" w:rsidRPr="003C7DED" w:rsidRDefault="0078113C" w:rsidP="00CC617C">
            <w:pPr>
              <w:rPr>
                <w:rFonts w:ascii="Arial" w:hAnsi="Arial" w:cs="Arial"/>
                <w:i/>
                <w:iCs/>
                <w:sz w:val="22"/>
                <w:szCs w:val="22"/>
              </w:rPr>
            </w:pPr>
            <w:r>
              <w:rPr>
                <w:rFonts w:ascii="Arial" w:hAnsi="Arial" w:cs="Arial"/>
                <w:i/>
                <w:iCs/>
                <w:sz w:val="22"/>
                <w:szCs w:val="22"/>
              </w:rPr>
              <w:t>Apply goo time management, take regular breaks, access university wellbeing services, meet regu</w:t>
            </w:r>
            <w:r w:rsidR="009447AA">
              <w:rPr>
                <w:rFonts w:ascii="Arial" w:hAnsi="Arial" w:cs="Arial"/>
                <w:i/>
                <w:iCs/>
                <w:sz w:val="22"/>
                <w:szCs w:val="22"/>
              </w:rPr>
              <w:t>larly with supervisor</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3443CE7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FB112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0F7B167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FB1120">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319DB901" w:rsidR="00CD54AD" w:rsidRPr="00DB36B8" w:rsidRDefault="003B3E01" w:rsidP="00CC617C">
            <w:pPr>
              <w:rPr>
                <w:rFonts w:ascii="Arial" w:hAnsi="Arial" w:cs="Arial"/>
                <w:i/>
                <w:sz w:val="18"/>
                <w:szCs w:val="18"/>
              </w:rPr>
            </w:pPr>
            <w:r w:rsidRPr="00DB36B8">
              <w:rPr>
                <w:rFonts w:ascii="Arial" w:hAnsi="Arial" w:cs="Arial"/>
                <w:i/>
                <w:sz w:val="18"/>
                <w:szCs w:val="18"/>
              </w:rPr>
              <w:t xml:space="preserve">Due to prolonged use of the computer, laptop, notebook as </w:t>
            </w:r>
            <w:r w:rsidR="003A002A" w:rsidRPr="00DB36B8">
              <w:rPr>
                <w:rFonts w:ascii="Arial" w:hAnsi="Arial" w:cs="Arial"/>
                <w:i/>
                <w:sz w:val="18"/>
                <w:szCs w:val="18"/>
              </w:rPr>
              <w:t>part of the research an ergonomical risk is identified.</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CB76F7" w14:textId="77777777" w:rsidR="00CD54AD" w:rsidRDefault="00CD54AD" w:rsidP="00CC617C">
            <w:pPr>
              <w:rPr>
                <w:rFonts w:ascii="Arial" w:hAnsi="Arial" w:cs="Arial"/>
                <w:i/>
                <w:sz w:val="18"/>
                <w:szCs w:val="18"/>
              </w:rPr>
            </w:pPr>
          </w:p>
          <w:p w14:paraId="3092C4DC" w14:textId="77777777" w:rsidR="003A002A" w:rsidRDefault="002D45F8" w:rsidP="00CC617C">
            <w:pPr>
              <w:rPr>
                <w:rFonts w:ascii="Arial" w:hAnsi="Arial" w:cs="Arial"/>
                <w:i/>
                <w:sz w:val="18"/>
                <w:szCs w:val="18"/>
              </w:rPr>
            </w:pPr>
            <w:r>
              <w:rPr>
                <w:rFonts w:ascii="Arial" w:hAnsi="Arial" w:cs="Arial"/>
                <w:i/>
                <w:sz w:val="18"/>
                <w:szCs w:val="18"/>
              </w:rPr>
              <w:t>Will take frequent breaks away from the computer</w:t>
            </w:r>
            <w:r w:rsidR="00713049">
              <w:rPr>
                <w:rFonts w:ascii="Arial" w:hAnsi="Arial" w:cs="Arial"/>
                <w:i/>
                <w:sz w:val="18"/>
                <w:szCs w:val="18"/>
              </w:rPr>
              <w:t>, laptop or notebook.</w:t>
            </w:r>
          </w:p>
          <w:p w14:paraId="6EDDE1AF" w14:textId="6DDBC741" w:rsidR="00713049" w:rsidRPr="003C7DED" w:rsidRDefault="00713049" w:rsidP="00CC617C">
            <w:pPr>
              <w:rPr>
                <w:rFonts w:ascii="Arial" w:hAnsi="Arial" w:cs="Arial"/>
                <w:i/>
                <w:sz w:val="18"/>
                <w:szCs w:val="18"/>
              </w:rPr>
            </w:pPr>
            <w:r>
              <w:rPr>
                <w:rFonts w:ascii="Arial" w:hAnsi="Arial" w:cs="Arial"/>
                <w:i/>
                <w:sz w:val="18"/>
                <w:szCs w:val="18"/>
              </w:rPr>
              <w:t>Adjustment of height of the equipment</w:t>
            </w:r>
            <w:r w:rsidR="00DB36B8">
              <w:rPr>
                <w:rFonts w:ascii="Arial" w:hAnsi="Arial" w:cs="Arial"/>
                <w:i/>
                <w:sz w:val="18"/>
                <w:szCs w:val="18"/>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246C2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E1BFF4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61E3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03D64EB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65223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5E663B7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65223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4ED3BBCB" w:rsidR="00CD54AD" w:rsidRPr="003C7DED" w:rsidRDefault="0065223E" w:rsidP="00CC617C">
            <w:pPr>
              <w:rPr>
                <w:rFonts w:ascii="Arial" w:hAnsi="Arial" w:cs="Arial"/>
                <w:sz w:val="22"/>
                <w:szCs w:val="22"/>
              </w:rPr>
            </w:pPr>
            <w:r>
              <w:rPr>
                <w:rFonts w:ascii="Arial" w:hAnsi="Arial" w:cs="Arial"/>
                <w:sz w:val="22"/>
                <w:szCs w:val="22"/>
              </w:rPr>
              <w:t>The overuse of resources (electricity</w:t>
            </w:r>
            <w:r w:rsidR="0092191A">
              <w:rPr>
                <w:rFonts w:ascii="Arial" w:hAnsi="Arial" w:cs="Arial"/>
                <w:sz w:val="22"/>
                <w:szCs w:val="22"/>
              </w:rPr>
              <w:t xml:space="preserve">, data sources, </w:t>
            </w:r>
            <w:r w:rsidR="009044F2">
              <w:rPr>
                <w:rFonts w:ascii="Arial" w:hAnsi="Arial" w:cs="Arial"/>
                <w:sz w:val="22"/>
                <w:szCs w:val="22"/>
              </w:rPr>
              <w:t>paper,….)</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1328B8E" w14:textId="77777777" w:rsidR="009C3845" w:rsidRPr="003C7DED" w:rsidRDefault="009C3845" w:rsidP="00C70845">
            <w:pPr>
              <w:rPr>
                <w:rFonts w:ascii="Arial" w:hAnsi="Arial" w:cs="Arial"/>
                <w:i/>
                <w:sz w:val="22"/>
                <w:szCs w:val="22"/>
              </w:rPr>
            </w:pPr>
          </w:p>
          <w:p w14:paraId="063D4482" w14:textId="78115F75" w:rsidR="00FC3799" w:rsidRDefault="0009719D" w:rsidP="00CC617C">
            <w:pPr>
              <w:rPr>
                <w:rFonts w:ascii="Arial" w:hAnsi="Arial" w:cs="Arial"/>
                <w:sz w:val="22"/>
                <w:szCs w:val="22"/>
              </w:rPr>
            </w:pPr>
            <w:r>
              <w:rPr>
                <w:rFonts w:ascii="Arial" w:hAnsi="Arial" w:cs="Arial"/>
                <w:sz w:val="22"/>
                <w:szCs w:val="22"/>
              </w:rPr>
              <w:t>To limit the usage of resources</w:t>
            </w:r>
            <w:r w:rsidR="00FC3799">
              <w:rPr>
                <w:rFonts w:ascii="Arial" w:hAnsi="Arial" w:cs="Arial"/>
                <w:sz w:val="22"/>
                <w:szCs w:val="22"/>
              </w:rPr>
              <w:t xml:space="preserve">: </w:t>
            </w:r>
          </w:p>
          <w:p w14:paraId="0A9C9F8C" w14:textId="77777777" w:rsidR="00FC3799" w:rsidRDefault="00824C27" w:rsidP="00FC3799">
            <w:pPr>
              <w:pStyle w:val="ListParagraph"/>
              <w:numPr>
                <w:ilvl w:val="0"/>
                <w:numId w:val="15"/>
              </w:numPr>
              <w:rPr>
                <w:rFonts w:ascii="Arial" w:hAnsi="Arial" w:cs="Arial"/>
                <w:sz w:val="22"/>
                <w:szCs w:val="22"/>
              </w:rPr>
            </w:pPr>
            <w:r w:rsidRPr="00FC3799">
              <w:rPr>
                <w:rFonts w:ascii="Arial" w:hAnsi="Arial" w:cs="Arial"/>
                <w:sz w:val="22"/>
                <w:szCs w:val="22"/>
              </w:rPr>
              <w:t xml:space="preserve">effective use of electricity, </w:t>
            </w:r>
          </w:p>
          <w:p w14:paraId="0CF60862" w14:textId="77777777" w:rsidR="00FC3799" w:rsidRDefault="00824C27" w:rsidP="00FC3799">
            <w:pPr>
              <w:pStyle w:val="ListParagraph"/>
              <w:numPr>
                <w:ilvl w:val="0"/>
                <w:numId w:val="15"/>
              </w:numPr>
              <w:rPr>
                <w:rFonts w:ascii="Arial" w:hAnsi="Arial" w:cs="Arial"/>
                <w:sz w:val="22"/>
                <w:szCs w:val="22"/>
              </w:rPr>
            </w:pPr>
            <w:r w:rsidRPr="00FC3799">
              <w:rPr>
                <w:rFonts w:ascii="Arial" w:hAnsi="Arial" w:cs="Arial"/>
                <w:sz w:val="22"/>
                <w:szCs w:val="22"/>
              </w:rPr>
              <w:t xml:space="preserve">data sources, </w:t>
            </w:r>
          </w:p>
          <w:p w14:paraId="33F6DBC0" w14:textId="55AC58DD" w:rsidR="00CD54AD" w:rsidRPr="00FC3799" w:rsidRDefault="00824C27" w:rsidP="00FC3799">
            <w:pPr>
              <w:pStyle w:val="ListParagraph"/>
              <w:numPr>
                <w:ilvl w:val="0"/>
                <w:numId w:val="15"/>
              </w:numPr>
              <w:rPr>
                <w:rFonts w:ascii="Arial" w:hAnsi="Arial" w:cs="Arial"/>
                <w:sz w:val="22"/>
                <w:szCs w:val="22"/>
              </w:rPr>
            </w:pPr>
            <w:r w:rsidRPr="00FC3799">
              <w:rPr>
                <w:rFonts w:ascii="Arial" w:hAnsi="Arial" w:cs="Arial"/>
                <w:sz w:val="22"/>
                <w:szCs w:val="22"/>
              </w:rPr>
              <w:t>use digital devices instead</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D76B06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B7637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18CBEEC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7637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B9C5548" w:rsidR="00CD54AD" w:rsidRPr="003C7DED" w:rsidRDefault="00357E42" w:rsidP="004135AB">
            <w:pPr>
              <w:pStyle w:val="NoSpacing"/>
              <w:rPr>
                <w:rFonts w:ascii="Arial" w:hAnsi="Arial" w:cs="Arial"/>
                <w:sz w:val="22"/>
                <w:szCs w:val="22"/>
              </w:rPr>
            </w:pPr>
            <w:r>
              <w:rPr>
                <w:rFonts w:ascii="Arial" w:hAnsi="Arial" w:cs="Arial"/>
                <w:sz w:val="22"/>
                <w:szCs w:val="22"/>
              </w:rPr>
              <w:t>Vishal Kishor Hirani</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11212F4" w:rsidR="00CD54AD" w:rsidRPr="00B77C11" w:rsidRDefault="008369ED" w:rsidP="004135AB">
            <w:pPr>
              <w:pStyle w:val="NoSpacing"/>
              <w:rPr>
                <w:rFonts w:ascii="Arial" w:hAnsi="Arial" w:cs="Arial"/>
                <w:b/>
                <w:bCs/>
                <w:sz w:val="22"/>
                <w:szCs w:val="22"/>
              </w:rPr>
            </w:pPr>
            <w:r w:rsidRPr="00B77C11">
              <w:rPr>
                <w:rFonts w:ascii="Arial" w:hAnsi="Arial" w:cs="Arial"/>
                <w:b/>
                <w:bCs/>
                <w:sz w:val="22"/>
                <w:szCs w:val="22"/>
              </w:rPr>
              <w:t>Vishal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4DC1B9A" w:rsidR="00CD54AD" w:rsidRPr="00F20CFE" w:rsidRDefault="00F20CFE" w:rsidP="004135AB">
            <w:pPr>
              <w:pStyle w:val="NoSpacing"/>
              <w:rPr>
                <w:rFonts w:ascii="Arial" w:hAnsi="Arial" w:cs="Arial"/>
                <w:sz w:val="22"/>
                <w:szCs w:val="22"/>
              </w:rPr>
            </w:pPr>
            <w:r>
              <w:rPr>
                <w:rFonts w:ascii="Arial" w:hAnsi="Arial" w:cs="Arial"/>
                <w:sz w:val="22"/>
                <w:szCs w:val="22"/>
              </w:rPr>
              <w:t>1</w:t>
            </w:r>
            <w:r w:rsidR="00B77C11">
              <w:rPr>
                <w:rFonts w:ascii="Arial" w:hAnsi="Arial" w:cs="Arial"/>
                <w:sz w:val="22"/>
                <w:szCs w:val="22"/>
              </w:rPr>
              <w:t>7</w:t>
            </w:r>
            <w:r w:rsidRPr="00F20CFE">
              <w:rPr>
                <w:rFonts w:ascii="Arial" w:hAnsi="Arial" w:cs="Arial"/>
                <w:sz w:val="22"/>
                <w:szCs w:val="22"/>
                <w:vertAlign w:val="superscript"/>
              </w:rPr>
              <w:t>th</w:t>
            </w:r>
            <w:r>
              <w:rPr>
                <w:rFonts w:ascii="Arial" w:hAnsi="Arial" w:cs="Arial"/>
                <w:sz w:val="22"/>
                <w:szCs w:val="22"/>
              </w:rPr>
              <w:t xml:space="preserve"> February 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3F05BBD8" w:rsidR="007F0207" w:rsidRPr="00B46737" w:rsidRDefault="00D32913" w:rsidP="007F0207">
            <w:pPr>
              <w:pStyle w:val="NoSpacing"/>
              <w:rPr>
                <w:rFonts w:ascii="Arial" w:hAnsi="Arial" w:cs="Arial"/>
                <w:sz w:val="22"/>
                <w:szCs w:val="22"/>
              </w:rPr>
            </w:pPr>
            <w:r w:rsidRPr="00B46737">
              <w:rPr>
                <w:rFonts w:ascii="Arial" w:hAnsi="Arial" w:cs="Arial"/>
                <w:sz w:val="22"/>
                <w:szCs w:val="22"/>
              </w:rPr>
              <w:t>Dr. Soban Sadiq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17976F65" w:rsidR="007F0207" w:rsidRPr="003C7DED" w:rsidRDefault="00B77C11" w:rsidP="007F0207">
            <w:pPr>
              <w:pStyle w:val="NoSpacing"/>
              <w:rPr>
                <w:rFonts w:ascii="Arial" w:hAnsi="Arial" w:cs="Arial"/>
                <w:b/>
                <w:bCs/>
                <w:sz w:val="22"/>
                <w:szCs w:val="22"/>
              </w:rPr>
            </w:pPr>
            <w:r>
              <w:rPr>
                <w:rFonts w:ascii="Arial" w:hAnsi="Arial" w:cs="Arial"/>
                <w:b/>
                <w:bCs/>
                <w:sz w:val="22"/>
                <w:szCs w:val="22"/>
              </w:rPr>
              <w:t>Soban Sadiq</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1081261" w:rsidR="007F0207" w:rsidRPr="00B77C11" w:rsidRDefault="00B77C11" w:rsidP="007F0207">
            <w:pPr>
              <w:pStyle w:val="NoSpacing"/>
              <w:rPr>
                <w:rFonts w:ascii="Arial" w:hAnsi="Arial" w:cs="Arial"/>
                <w:sz w:val="22"/>
                <w:szCs w:val="22"/>
              </w:rPr>
            </w:pPr>
            <w:r>
              <w:rPr>
                <w:rFonts w:ascii="Arial" w:hAnsi="Arial" w:cs="Arial"/>
                <w:sz w:val="22"/>
                <w:szCs w:val="22"/>
              </w:rPr>
              <w:t>17</w:t>
            </w:r>
            <w:r w:rsidRPr="00B77C11">
              <w:rPr>
                <w:rFonts w:ascii="Arial" w:hAnsi="Arial" w:cs="Arial"/>
                <w:sz w:val="22"/>
                <w:szCs w:val="22"/>
                <w:vertAlign w:val="superscript"/>
              </w:rPr>
              <w:t>th</w:t>
            </w:r>
            <w:r>
              <w:rPr>
                <w:rFonts w:ascii="Arial" w:hAnsi="Arial" w:cs="Arial"/>
                <w:sz w:val="22"/>
                <w:szCs w:val="22"/>
              </w:rPr>
              <w:t xml:space="preserve"> February 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69B02A0" w:rsidR="00237489" w:rsidRPr="003C7DED" w:rsidRDefault="00CA596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E9FBC8E" w:rsidR="00237489" w:rsidRPr="003C7DED" w:rsidRDefault="00CA596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0D3B7B1E" w:rsidR="00237489" w:rsidRPr="003C7DED" w:rsidRDefault="00DB1FB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8B918B9" w:rsidR="00237489" w:rsidRPr="003C7DED" w:rsidRDefault="00DB1FB1"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56543926" w:rsidR="00237489" w:rsidRPr="003C7DED" w:rsidRDefault="00DB1FB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DE5152F" w:rsidR="00237489" w:rsidRPr="003C7DED" w:rsidRDefault="00DB1FB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94437D2" w:rsidR="00237489" w:rsidRPr="003C7DED" w:rsidRDefault="00DB1FB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F682174" w:rsidR="00237489" w:rsidRPr="003C7DED" w:rsidRDefault="0026772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0989AB62" w:rsidR="00237489" w:rsidRPr="003C7DED" w:rsidRDefault="00D36AC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86787" w14:textId="77777777" w:rsidR="001B28DB" w:rsidRDefault="001B28DB" w:rsidP="00E12CE5">
      <w:r>
        <w:separator/>
      </w:r>
    </w:p>
  </w:endnote>
  <w:endnote w:type="continuationSeparator" w:id="0">
    <w:p w14:paraId="11005277" w14:textId="77777777" w:rsidR="001B28DB" w:rsidRDefault="001B28D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E86D6" w14:textId="77777777" w:rsidR="001B28DB" w:rsidRDefault="001B28DB" w:rsidP="00E12CE5">
      <w:r>
        <w:separator/>
      </w:r>
    </w:p>
  </w:footnote>
  <w:footnote w:type="continuationSeparator" w:id="0">
    <w:p w14:paraId="6E22B583" w14:textId="77777777" w:rsidR="001B28DB" w:rsidRDefault="001B28D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658D5"/>
    <w:multiLevelType w:val="hybridMultilevel"/>
    <w:tmpl w:val="CD586736"/>
    <w:lvl w:ilvl="0" w:tplc="2F5EB442">
      <w:start w:val="8"/>
      <w:numFmt w:val="bullet"/>
      <w:lvlText w:val="-"/>
      <w:lvlJc w:val="left"/>
      <w:pPr>
        <w:ind w:left="600" w:hanging="360"/>
      </w:pPr>
      <w:rPr>
        <w:rFonts w:ascii="Arial" w:eastAsia="Times New Roman"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3" w15:restartNumberingAfterBreak="0">
    <w:nsid w:val="1A097D97"/>
    <w:multiLevelType w:val="multilevel"/>
    <w:tmpl w:val="DACA3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C5224E"/>
    <w:multiLevelType w:val="hybridMultilevel"/>
    <w:tmpl w:val="AABA4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0E41AD"/>
    <w:multiLevelType w:val="hybridMultilevel"/>
    <w:tmpl w:val="585AEA2A"/>
    <w:lvl w:ilvl="0" w:tplc="9AC0232A">
      <w:start w:val="8"/>
      <w:numFmt w:val="bullet"/>
      <w:lvlText w:val="-"/>
      <w:lvlJc w:val="left"/>
      <w:pPr>
        <w:ind w:left="1220" w:hanging="360"/>
      </w:pPr>
      <w:rPr>
        <w:rFonts w:ascii="Arial" w:eastAsia="Times New Roman" w:hAnsi="Arial" w:cs="Arial" w:hint="default"/>
      </w:rPr>
    </w:lvl>
    <w:lvl w:ilvl="1" w:tplc="08090003" w:tentative="1">
      <w:start w:val="1"/>
      <w:numFmt w:val="bullet"/>
      <w:lvlText w:val="o"/>
      <w:lvlJc w:val="left"/>
      <w:pPr>
        <w:ind w:left="1940" w:hanging="360"/>
      </w:pPr>
      <w:rPr>
        <w:rFonts w:ascii="Courier New" w:hAnsi="Courier New" w:cs="Courier New" w:hint="default"/>
      </w:rPr>
    </w:lvl>
    <w:lvl w:ilvl="2" w:tplc="08090005" w:tentative="1">
      <w:start w:val="1"/>
      <w:numFmt w:val="bullet"/>
      <w:lvlText w:val=""/>
      <w:lvlJc w:val="left"/>
      <w:pPr>
        <w:ind w:left="2660" w:hanging="360"/>
      </w:pPr>
      <w:rPr>
        <w:rFonts w:ascii="Wingdings" w:hAnsi="Wingdings" w:hint="default"/>
      </w:rPr>
    </w:lvl>
    <w:lvl w:ilvl="3" w:tplc="08090001" w:tentative="1">
      <w:start w:val="1"/>
      <w:numFmt w:val="bullet"/>
      <w:lvlText w:val=""/>
      <w:lvlJc w:val="left"/>
      <w:pPr>
        <w:ind w:left="3380" w:hanging="360"/>
      </w:pPr>
      <w:rPr>
        <w:rFonts w:ascii="Symbol" w:hAnsi="Symbol" w:hint="default"/>
      </w:rPr>
    </w:lvl>
    <w:lvl w:ilvl="4" w:tplc="08090003" w:tentative="1">
      <w:start w:val="1"/>
      <w:numFmt w:val="bullet"/>
      <w:lvlText w:val="o"/>
      <w:lvlJc w:val="left"/>
      <w:pPr>
        <w:ind w:left="4100" w:hanging="360"/>
      </w:pPr>
      <w:rPr>
        <w:rFonts w:ascii="Courier New" w:hAnsi="Courier New" w:cs="Courier New" w:hint="default"/>
      </w:rPr>
    </w:lvl>
    <w:lvl w:ilvl="5" w:tplc="08090005" w:tentative="1">
      <w:start w:val="1"/>
      <w:numFmt w:val="bullet"/>
      <w:lvlText w:val=""/>
      <w:lvlJc w:val="left"/>
      <w:pPr>
        <w:ind w:left="4820" w:hanging="360"/>
      </w:pPr>
      <w:rPr>
        <w:rFonts w:ascii="Wingdings" w:hAnsi="Wingdings" w:hint="default"/>
      </w:rPr>
    </w:lvl>
    <w:lvl w:ilvl="6" w:tplc="08090001" w:tentative="1">
      <w:start w:val="1"/>
      <w:numFmt w:val="bullet"/>
      <w:lvlText w:val=""/>
      <w:lvlJc w:val="left"/>
      <w:pPr>
        <w:ind w:left="5540" w:hanging="360"/>
      </w:pPr>
      <w:rPr>
        <w:rFonts w:ascii="Symbol" w:hAnsi="Symbol" w:hint="default"/>
      </w:rPr>
    </w:lvl>
    <w:lvl w:ilvl="7" w:tplc="08090003" w:tentative="1">
      <w:start w:val="1"/>
      <w:numFmt w:val="bullet"/>
      <w:lvlText w:val="o"/>
      <w:lvlJc w:val="left"/>
      <w:pPr>
        <w:ind w:left="6260" w:hanging="360"/>
      </w:pPr>
      <w:rPr>
        <w:rFonts w:ascii="Courier New" w:hAnsi="Courier New" w:cs="Courier New" w:hint="default"/>
      </w:rPr>
    </w:lvl>
    <w:lvl w:ilvl="8" w:tplc="08090005" w:tentative="1">
      <w:start w:val="1"/>
      <w:numFmt w:val="bullet"/>
      <w:lvlText w:val=""/>
      <w:lvlJc w:val="left"/>
      <w:pPr>
        <w:ind w:left="6980" w:hanging="360"/>
      </w:pPr>
      <w:rPr>
        <w:rFonts w:ascii="Wingdings" w:hAnsi="Wingdings" w:hint="default"/>
      </w:rPr>
    </w:lvl>
  </w:abstractNum>
  <w:abstractNum w:abstractNumId="10"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2"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534AEA"/>
    <w:multiLevelType w:val="hybridMultilevel"/>
    <w:tmpl w:val="52CE3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47785E"/>
    <w:multiLevelType w:val="hybridMultilevel"/>
    <w:tmpl w:val="DBE6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974595"/>
    <w:multiLevelType w:val="multilevel"/>
    <w:tmpl w:val="6A361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1"/>
  </w:num>
  <w:num w:numId="2" w16cid:durableId="1803111271">
    <w:abstractNumId w:val="19"/>
  </w:num>
  <w:num w:numId="3" w16cid:durableId="1433432699">
    <w:abstractNumId w:val="4"/>
  </w:num>
  <w:num w:numId="4" w16cid:durableId="401568497">
    <w:abstractNumId w:val="10"/>
  </w:num>
  <w:num w:numId="5" w16cid:durableId="766847571">
    <w:abstractNumId w:val="18"/>
  </w:num>
  <w:num w:numId="6" w16cid:durableId="373045099">
    <w:abstractNumId w:val="12"/>
  </w:num>
  <w:num w:numId="7" w16cid:durableId="1633293279">
    <w:abstractNumId w:val="1"/>
  </w:num>
  <w:num w:numId="8" w16cid:durableId="341976480">
    <w:abstractNumId w:val="6"/>
  </w:num>
  <w:num w:numId="9" w16cid:durableId="1639147443">
    <w:abstractNumId w:val="0"/>
  </w:num>
  <w:num w:numId="10" w16cid:durableId="478347702">
    <w:abstractNumId w:val="14"/>
  </w:num>
  <w:num w:numId="11" w16cid:durableId="1092507101">
    <w:abstractNumId w:val="8"/>
  </w:num>
  <w:num w:numId="12" w16cid:durableId="1634867012">
    <w:abstractNumId w:val="7"/>
  </w:num>
  <w:num w:numId="13" w16cid:durableId="211886364">
    <w:abstractNumId w:val="17"/>
  </w:num>
  <w:num w:numId="14" w16cid:durableId="1079059179">
    <w:abstractNumId w:val="9"/>
  </w:num>
  <w:num w:numId="15" w16cid:durableId="735979355">
    <w:abstractNumId w:val="2"/>
  </w:num>
  <w:num w:numId="16" w16cid:durableId="1468161263">
    <w:abstractNumId w:val="16"/>
  </w:num>
  <w:num w:numId="17" w16cid:durableId="1039549049">
    <w:abstractNumId w:val="15"/>
  </w:num>
  <w:num w:numId="18" w16cid:durableId="1094860037">
    <w:abstractNumId w:val="5"/>
  </w:num>
  <w:num w:numId="19" w16cid:durableId="740366062">
    <w:abstractNumId w:val="13"/>
  </w:num>
  <w:num w:numId="20" w16cid:durableId="15859930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4F9B"/>
    <w:rsid w:val="000365A8"/>
    <w:rsid w:val="00040465"/>
    <w:rsid w:val="00043453"/>
    <w:rsid w:val="000520C3"/>
    <w:rsid w:val="000523D8"/>
    <w:rsid w:val="00052911"/>
    <w:rsid w:val="00061B1B"/>
    <w:rsid w:val="000747E1"/>
    <w:rsid w:val="00076294"/>
    <w:rsid w:val="00076EF5"/>
    <w:rsid w:val="0009719D"/>
    <w:rsid w:val="000A6B64"/>
    <w:rsid w:val="000B2FBF"/>
    <w:rsid w:val="000B5B9A"/>
    <w:rsid w:val="000B651C"/>
    <w:rsid w:val="000C5261"/>
    <w:rsid w:val="00120A9A"/>
    <w:rsid w:val="00132F6E"/>
    <w:rsid w:val="00146F65"/>
    <w:rsid w:val="0017289A"/>
    <w:rsid w:val="0018385C"/>
    <w:rsid w:val="001B28DB"/>
    <w:rsid w:val="001C4BA5"/>
    <w:rsid w:val="001D4AA9"/>
    <w:rsid w:val="001D79E4"/>
    <w:rsid w:val="001F7B84"/>
    <w:rsid w:val="00214707"/>
    <w:rsid w:val="00220E9B"/>
    <w:rsid w:val="00237489"/>
    <w:rsid w:val="0023753B"/>
    <w:rsid w:val="00243CEF"/>
    <w:rsid w:val="00257A43"/>
    <w:rsid w:val="00261E61"/>
    <w:rsid w:val="0026772A"/>
    <w:rsid w:val="00276276"/>
    <w:rsid w:val="002854C0"/>
    <w:rsid w:val="002D1A08"/>
    <w:rsid w:val="002D45F8"/>
    <w:rsid w:val="002D6AAF"/>
    <w:rsid w:val="002E5348"/>
    <w:rsid w:val="002E77B7"/>
    <w:rsid w:val="002F34A3"/>
    <w:rsid w:val="003014CE"/>
    <w:rsid w:val="00357E42"/>
    <w:rsid w:val="00383018"/>
    <w:rsid w:val="00391075"/>
    <w:rsid w:val="00395AF2"/>
    <w:rsid w:val="003A002A"/>
    <w:rsid w:val="003B3E01"/>
    <w:rsid w:val="003C7DED"/>
    <w:rsid w:val="003D0ABC"/>
    <w:rsid w:val="003F1A54"/>
    <w:rsid w:val="00413420"/>
    <w:rsid w:val="00417CBF"/>
    <w:rsid w:val="00431772"/>
    <w:rsid w:val="00435D0D"/>
    <w:rsid w:val="004361F9"/>
    <w:rsid w:val="00442F51"/>
    <w:rsid w:val="004558B1"/>
    <w:rsid w:val="00461429"/>
    <w:rsid w:val="00463527"/>
    <w:rsid w:val="004927BA"/>
    <w:rsid w:val="004A10DC"/>
    <w:rsid w:val="00502B12"/>
    <w:rsid w:val="00520E54"/>
    <w:rsid w:val="005229C8"/>
    <w:rsid w:val="00535B23"/>
    <w:rsid w:val="00551218"/>
    <w:rsid w:val="00551CE5"/>
    <w:rsid w:val="005907A9"/>
    <w:rsid w:val="00596F75"/>
    <w:rsid w:val="005B20B8"/>
    <w:rsid w:val="005C428E"/>
    <w:rsid w:val="005C690A"/>
    <w:rsid w:val="005D6DB1"/>
    <w:rsid w:val="006151A9"/>
    <w:rsid w:val="00627EC2"/>
    <w:rsid w:val="0064650F"/>
    <w:rsid w:val="00647C75"/>
    <w:rsid w:val="0065223E"/>
    <w:rsid w:val="006525E2"/>
    <w:rsid w:val="00695179"/>
    <w:rsid w:val="0069797A"/>
    <w:rsid w:val="006A114C"/>
    <w:rsid w:val="006B2FD0"/>
    <w:rsid w:val="006C7408"/>
    <w:rsid w:val="006C7D22"/>
    <w:rsid w:val="006E5532"/>
    <w:rsid w:val="006E7E24"/>
    <w:rsid w:val="006F166F"/>
    <w:rsid w:val="00702469"/>
    <w:rsid w:val="007025FA"/>
    <w:rsid w:val="00713049"/>
    <w:rsid w:val="007333AF"/>
    <w:rsid w:val="00735E7B"/>
    <w:rsid w:val="00737DAA"/>
    <w:rsid w:val="00743C77"/>
    <w:rsid w:val="00762A75"/>
    <w:rsid w:val="0078113C"/>
    <w:rsid w:val="00781850"/>
    <w:rsid w:val="00784D88"/>
    <w:rsid w:val="00786508"/>
    <w:rsid w:val="00786696"/>
    <w:rsid w:val="00787AEA"/>
    <w:rsid w:val="00787B6E"/>
    <w:rsid w:val="007A7191"/>
    <w:rsid w:val="007B5258"/>
    <w:rsid w:val="007C3C51"/>
    <w:rsid w:val="007D2929"/>
    <w:rsid w:val="007F0207"/>
    <w:rsid w:val="008023D4"/>
    <w:rsid w:val="00805613"/>
    <w:rsid w:val="00824C27"/>
    <w:rsid w:val="008369ED"/>
    <w:rsid w:val="00841382"/>
    <w:rsid w:val="008420F1"/>
    <w:rsid w:val="00843DD5"/>
    <w:rsid w:val="00860E69"/>
    <w:rsid w:val="00864354"/>
    <w:rsid w:val="00872452"/>
    <w:rsid w:val="00886A02"/>
    <w:rsid w:val="008978F6"/>
    <w:rsid w:val="008A1E4E"/>
    <w:rsid w:val="008B2D1B"/>
    <w:rsid w:val="008C4D52"/>
    <w:rsid w:val="008C572F"/>
    <w:rsid w:val="008D7035"/>
    <w:rsid w:val="008E1354"/>
    <w:rsid w:val="008E3B0B"/>
    <w:rsid w:val="008E5F39"/>
    <w:rsid w:val="008E5FA5"/>
    <w:rsid w:val="009019A1"/>
    <w:rsid w:val="009044F2"/>
    <w:rsid w:val="00904D5B"/>
    <w:rsid w:val="00911CAE"/>
    <w:rsid w:val="00912E0C"/>
    <w:rsid w:val="0092191A"/>
    <w:rsid w:val="00923845"/>
    <w:rsid w:val="00927121"/>
    <w:rsid w:val="00942D08"/>
    <w:rsid w:val="009447AA"/>
    <w:rsid w:val="00960376"/>
    <w:rsid w:val="00975C54"/>
    <w:rsid w:val="009A3155"/>
    <w:rsid w:val="009C3845"/>
    <w:rsid w:val="009D1B48"/>
    <w:rsid w:val="009D5E2E"/>
    <w:rsid w:val="009D706F"/>
    <w:rsid w:val="009E59DF"/>
    <w:rsid w:val="009E5E57"/>
    <w:rsid w:val="00A12FB0"/>
    <w:rsid w:val="00A35E44"/>
    <w:rsid w:val="00A45BB9"/>
    <w:rsid w:val="00A54125"/>
    <w:rsid w:val="00A56AD8"/>
    <w:rsid w:val="00A718A3"/>
    <w:rsid w:val="00A80868"/>
    <w:rsid w:val="00AA4E90"/>
    <w:rsid w:val="00AB2FEE"/>
    <w:rsid w:val="00AD3877"/>
    <w:rsid w:val="00AE2738"/>
    <w:rsid w:val="00AE6E5A"/>
    <w:rsid w:val="00B16FAD"/>
    <w:rsid w:val="00B20EC5"/>
    <w:rsid w:val="00B36605"/>
    <w:rsid w:val="00B40C68"/>
    <w:rsid w:val="00B41092"/>
    <w:rsid w:val="00B45AF2"/>
    <w:rsid w:val="00B45BCD"/>
    <w:rsid w:val="00B46737"/>
    <w:rsid w:val="00B60A98"/>
    <w:rsid w:val="00B61E34"/>
    <w:rsid w:val="00B7637E"/>
    <w:rsid w:val="00B77C11"/>
    <w:rsid w:val="00B924C4"/>
    <w:rsid w:val="00BA3725"/>
    <w:rsid w:val="00BC2A49"/>
    <w:rsid w:val="00BD363F"/>
    <w:rsid w:val="00BF17AA"/>
    <w:rsid w:val="00C13F75"/>
    <w:rsid w:val="00C159B7"/>
    <w:rsid w:val="00C175AC"/>
    <w:rsid w:val="00C22B1F"/>
    <w:rsid w:val="00C63AD6"/>
    <w:rsid w:val="00C70845"/>
    <w:rsid w:val="00C803DB"/>
    <w:rsid w:val="00C84A59"/>
    <w:rsid w:val="00CA5962"/>
    <w:rsid w:val="00CA7C6A"/>
    <w:rsid w:val="00CC617C"/>
    <w:rsid w:val="00CC7387"/>
    <w:rsid w:val="00CD54AD"/>
    <w:rsid w:val="00CE73C2"/>
    <w:rsid w:val="00CF1DA8"/>
    <w:rsid w:val="00CF5AAA"/>
    <w:rsid w:val="00D32913"/>
    <w:rsid w:val="00D3389C"/>
    <w:rsid w:val="00D36ACA"/>
    <w:rsid w:val="00D55D46"/>
    <w:rsid w:val="00D63928"/>
    <w:rsid w:val="00D93238"/>
    <w:rsid w:val="00D9773C"/>
    <w:rsid w:val="00DA2C2D"/>
    <w:rsid w:val="00DA467F"/>
    <w:rsid w:val="00DA5171"/>
    <w:rsid w:val="00DA5E8A"/>
    <w:rsid w:val="00DB1D58"/>
    <w:rsid w:val="00DB1FB1"/>
    <w:rsid w:val="00DB36B8"/>
    <w:rsid w:val="00DC1A7A"/>
    <w:rsid w:val="00DE4FB9"/>
    <w:rsid w:val="00E12CE5"/>
    <w:rsid w:val="00E31D48"/>
    <w:rsid w:val="00E35762"/>
    <w:rsid w:val="00E44410"/>
    <w:rsid w:val="00E44CFB"/>
    <w:rsid w:val="00E761A4"/>
    <w:rsid w:val="00E771B1"/>
    <w:rsid w:val="00E91E66"/>
    <w:rsid w:val="00E964B1"/>
    <w:rsid w:val="00EA1D3A"/>
    <w:rsid w:val="00EB4894"/>
    <w:rsid w:val="00EC2BC0"/>
    <w:rsid w:val="00EE4248"/>
    <w:rsid w:val="00EF1692"/>
    <w:rsid w:val="00EF6287"/>
    <w:rsid w:val="00F11B19"/>
    <w:rsid w:val="00F13399"/>
    <w:rsid w:val="00F14A3F"/>
    <w:rsid w:val="00F150A6"/>
    <w:rsid w:val="00F1771F"/>
    <w:rsid w:val="00F20A10"/>
    <w:rsid w:val="00F20CFE"/>
    <w:rsid w:val="00F344E1"/>
    <w:rsid w:val="00F60A15"/>
    <w:rsid w:val="00F830BF"/>
    <w:rsid w:val="00FB1120"/>
    <w:rsid w:val="00FB2BFD"/>
    <w:rsid w:val="00FC276E"/>
    <w:rsid w:val="00FC3799"/>
    <w:rsid w:val="00FD36FE"/>
    <w:rsid w:val="00FD4A22"/>
    <w:rsid w:val="00FD7358"/>
    <w:rsid w:val="00FE1A47"/>
    <w:rsid w:val="00FF00CD"/>
    <w:rsid w:val="00FF00ED"/>
    <w:rsid w:val="00FF1524"/>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6956d76d9ae49c0c577d83636bc41d6d">
  <xsd:schema xmlns:xsd="http://www.w3.org/2001/XMLSchema" xmlns:xs="http://www.w3.org/2001/XMLSchema" xmlns:p="http://schemas.microsoft.com/office/2006/metadata/properties" xmlns:ns3="c1d1778d-a818-455a-8cd4-46a2d86b45f1" targetNamespace="http://schemas.microsoft.com/office/2006/metadata/properties" ma:root="true" ma:fieldsID="ae47f6f8232f922fd655d33b7eb0f41f"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A4A545C0-F0B5-4BC6-B5CE-3AD1F898F3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31</Pages>
  <Words>8616</Words>
  <Characters>49113</Characters>
  <Application>Microsoft Office Word</Application>
  <DocSecurity>0</DocSecurity>
  <Lines>409</Lines>
  <Paragraphs>115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suresh varsani</cp:lastModifiedBy>
  <cp:revision>20</cp:revision>
  <dcterms:created xsi:type="dcterms:W3CDTF">2025-12-11T15:19:00Z</dcterms:created>
  <dcterms:modified xsi:type="dcterms:W3CDTF">2026-02-17T12:32:00Z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y fmtid="{D5CDD505-2E9C-101B-9397-08002B2CF9AE}" pid="3" name="MediaServiceImageTags">
    <vt:lpwstr/>
  </property>
</Properties>
</file>