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262D8" w14:textId="7C7DB901" w:rsidR="006A422D" w:rsidRDefault="006A422D" w:rsidP="006A422D">
      <w:pPr>
        <w:pStyle w:val="Heading1"/>
        <w:spacing w:line="360" w:lineRule="auto"/>
        <w:rPr>
          <w:rFonts w:ascii="Arial" w:hAnsi="Arial" w:cs="Arial"/>
          <w:sz w:val="22"/>
          <w:szCs w:val="22"/>
        </w:rPr>
      </w:pPr>
    </w:p>
    <w:p w14:paraId="7E2F665A" w14:textId="7B7688CC" w:rsidR="006A422D" w:rsidRDefault="006A422D" w:rsidP="006A422D"/>
    <w:p w14:paraId="0D6AEEED" w14:textId="5A5CB477" w:rsidR="006A422D" w:rsidRDefault="006A422D" w:rsidP="006A422D"/>
    <w:p w14:paraId="3184262D" w14:textId="35B96A3C" w:rsidR="006A422D" w:rsidRPr="006A422D" w:rsidRDefault="006A422D" w:rsidP="006A422D">
      <w:pPr>
        <w:rPr>
          <w:rFonts w:ascii="Arial" w:hAnsi="Arial" w:cs="Arial"/>
          <w:sz w:val="40"/>
          <w:szCs w:val="40"/>
        </w:rPr>
      </w:pPr>
    </w:p>
    <w:p w14:paraId="202501B2" w14:textId="77777777" w:rsidR="006A422D" w:rsidRPr="006A422D" w:rsidRDefault="006A422D" w:rsidP="006A422D">
      <w:pPr>
        <w:spacing w:after="100" w:line="256" w:lineRule="auto"/>
        <w:ind w:left="2"/>
        <w:rPr>
          <w:rFonts w:ascii="Arial" w:hAnsi="Arial" w:cs="Arial"/>
          <w:sz w:val="40"/>
          <w:szCs w:val="40"/>
        </w:rPr>
      </w:pPr>
      <w:r w:rsidRPr="006A422D">
        <w:rPr>
          <w:rFonts w:ascii="Arial" w:hAnsi="Arial" w:cs="Arial"/>
          <w:b/>
          <w:sz w:val="40"/>
          <w:szCs w:val="40"/>
        </w:rPr>
        <w:t xml:space="preserve">Written Assignment  </w:t>
      </w:r>
    </w:p>
    <w:p w14:paraId="252D4A21" w14:textId="45FF12E8" w:rsidR="006A422D" w:rsidRDefault="006A422D" w:rsidP="006A422D">
      <w:pPr>
        <w:rPr>
          <w:rFonts w:ascii="Arial" w:hAnsi="Arial" w:cs="Arial"/>
          <w:b/>
          <w:sz w:val="40"/>
          <w:szCs w:val="40"/>
        </w:rPr>
      </w:pPr>
      <w:r w:rsidRPr="006A422D">
        <w:rPr>
          <w:rFonts w:ascii="Arial" w:hAnsi="Arial" w:cs="Arial"/>
          <w:b/>
          <w:sz w:val="40"/>
          <w:szCs w:val="40"/>
        </w:rPr>
        <w:t>Case Study – Mason Kabee</w:t>
      </w:r>
    </w:p>
    <w:p w14:paraId="65853B60" w14:textId="77777777" w:rsidR="006A422D" w:rsidRPr="006A422D" w:rsidRDefault="006A422D" w:rsidP="006A422D">
      <w:pPr>
        <w:rPr>
          <w:rFonts w:ascii="Arial" w:hAnsi="Arial" w:cs="Arial"/>
          <w:sz w:val="40"/>
          <w:szCs w:val="40"/>
        </w:rPr>
      </w:pPr>
    </w:p>
    <w:p w14:paraId="34C929D7" w14:textId="77777777" w:rsidR="006A422D" w:rsidRDefault="006A422D" w:rsidP="006A42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32"/>
          <w:szCs w:val="32"/>
        </w:rPr>
        <w:t>Module name: Psychology for Health and Social Care</w:t>
      </w:r>
      <w:r>
        <w:rPr>
          <w:rStyle w:val="eop"/>
          <w:rFonts w:ascii="Arial" w:hAnsi="Arial" w:cs="Arial"/>
          <w:sz w:val="32"/>
          <w:szCs w:val="32"/>
        </w:rPr>
        <w:t> </w:t>
      </w:r>
    </w:p>
    <w:p w14:paraId="2456FB11" w14:textId="77777777" w:rsidR="006A422D" w:rsidRDefault="006A422D" w:rsidP="006A42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32"/>
          <w:szCs w:val="32"/>
        </w:rPr>
        <w:t>Module code: BMHP4003_BIRM</w:t>
      </w:r>
      <w:r>
        <w:rPr>
          <w:rStyle w:val="eop"/>
          <w:rFonts w:ascii="Arial" w:hAnsi="Arial" w:cs="Arial"/>
          <w:sz w:val="32"/>
          <w:szCs w:val="32"/>
        </w:rPr>
        <w:t> </w:t>
      </w:r>
    </w:p>
    <w:p w14:paraId="37EA8C79" w14:textId="77777777" w:rsidR="006A422D" w:rsidRDefault="006A422D" w:rsidP="006A42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32"/>
          <w:szCs w:val="32"/>
        </w:rPr>
        <w:t>Student name: Mihaela Cristina Duca (2026748)</w:t>
      </w:r>
      <w:r>
        <w:rPr>
          <w:rStyle w:val="eop"/>
          <w:rFonts w:ascii="Arial" w:hAnsi="Arial" w:cs="Arial"/>
          <w:sz w:val="32"/>
          <w:szCs w:val="32"/>
        </w:rPr>
        <w:t> </w:t>
      </w:r>
    </w:p>
    <w:p w14:paraId="123D4234" w14:textId="0EF96412" w:rsidR="006A422D" w:rsidRPr="006A422D" w:rsidRDefault="006A422D" w:rsidP="006A42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32"/>
          <w:szCs w:val="32"/>
        </w:rPr>
        <w:t>Lecturer name: Rebecca Kavanagh</w:t>
      </w:r>
      <w:r>
        <w:rPr>
          <w:rStyle w:val="eop"/>
          <w:rFonts w:ascii="Arial" w:hAnsi="Arial" w:cs="Arial"/>
          <w:sz w:val="32"/>
          <w:szCs w:val="32"/>
        </w:rPr>
        <w:t> </w:t>
      </w:r>
    </w:p>
    <w:p w14:paraId="493E1B5A" w14:textId="77777777" w:rsidR="006A422D" w:rsidRDefault="006A422D" w:rsidP="006A422D">
      <w:pPr>
        <w:pStyle w:val="Heading1"/>
        <w:spacing w:line="360" w:lineRule="auto"/>
        <w:rPr>
          <w:rFonts w:ascii="Arial" w:hAnsi="Arial" w:cs="Arial"/>
          <w:sz w:val="22"/>
          <w:szCs w:val="22"/>
        </w:rPr>
      </w:pPr>
    </w:p>
    <w:p w14:paraId="5B685E9D" w14:textId="77777777" w:rsidR="006A422D" w:rsidRDefault="006A422D" w:rsidP="006A422D">
      <w:pPr>
        <w:pStyle w:val="Heading1"/>
        <w:spacing w:line="360" w:lineRule="auto"/>
        <w:rPr>
          <w:rFonts w:ascii="Arial" w:hAnsi="Arial" w:cs="Arial"/>
          <w:sz w:val="22"/>
          <w:szCs w:val="22"/>
        </w:rPr>
      </w:pPr>
    </w:p>
    <w:p w14:paraId="564CDF62" w14:textId="77777777" w:rsidR="006A422D" w:rsidRDefault="006A422D" w:rsidP="006A422D">
      <w:pPr>
        <w:pStyle w:val="Heading1"/>
        <w:spacing w:line="360" w:lineRule="auto"/>
        <w:rPr>
          <w:rFonts w:ascii="Arial" w:hAnsi="Arial" w:cs="Arial"/>
          <w:sz w:val="22"/>
          <w:szCs w:val="22"/>
        </w:rPr>
      </w:pPr>
    </w:p>
    <w:p w14:paraId="72B12BD6" w14:textId="77777777" w:rsidR="006A422D" w:rsidRDefault="006A422D" w:rsidP="006A422D">
      <w:pPr>
        <w:pStyle w:val="Heading1"/>
        <w:spacing w:line="360" w:lineRule="auto"/>
        <w:rPr>
          <w:rFonts w:ascii="Arial" w:hAnsi="Arial" w:cs="Arial"/>
          <w:sz w:val="22"/>
          <w:szCs w:val="22"/>
        </w:rPr>
      </w:pPr>
    </w:p>
    <w:p w14:paraId="23CB3CF8" w14:textId="1080CA94" w:rsidR="006A422D" w:rsidRDefault="006A422D" w:rsidP="006A422D">
      <w:pPr>
        <w:pStyle w:val="Heading1"/>
        <w:spacing w:line="360" w:lineRule="auto"/>
        <w:rPr>
          <w:rFonts w:ascii="Arial" w:hAnsi="Arial" w:cs="Arial"/>
          <w:sz w:val="22"/>
          <w:szCs w:val="22"/>
        </w:rPr>
      </w:pPr>
    </w:p>
    <w:p w14:paraId="37E8408B" w14:textId="6400F7D9" w:rsidR="006A422D" w:rsidRDefault="006A422D" w:rsidP="006A422D"/>
    <w:p w14:paraId="14313A7E" w14:textId="3F9DB483" w:rsidR="006A422D" w:rsidRDefault="006A422D" w:rsidP="006A422D"/>
    <w:p w14:paraId="2022DD09" w14:textId="748654C5" w:rsidR="006A422D" w:rsidRDefault="006A422D" w:rsidP="006A422D"/>
    <w:p w14:paraId="606EF3BD" w14:textId="1B898256" w:rsidR="006A422D" w:rsidRDefault="006A422D" w:rsidP="006A422D"/>
    <w:p w14:paraId="0559ED92" w14:textId="65FBA2B9" w:rsidR="006A422D" w:rsidRDefault="006A422D" w:rsidP="006A422D"/>
    <w:p w14:paraId="019E8541" w14:textId="7C84BD24" w:rsidR="006A422D" w:rsidRDefault="006A422D" w:rsidP="006A422D"/>
    <w:p w14:paraId="0B5912C8" w14:textId="77777777" w:rsidR="009E7610" w:rsidRDefault="009E7610" w:rsidP="006A422D"/>
    <w:p w14:paraId="4C85A1FB" w14:textId="3DA3F9CB" w:rsidR="006A422D" w:rsidRDefault="006A422D" w:rsidP="006A422D"/>
    <w:p w14:paraId="56B2B1E4" w14:textId="205F6D2B" w:rsidR="006A422D" w:rsidRDefault="006A422D" w:rsidP="006A422D"/>
    <w:p w14:paraId="07EBCF56" w14:textId="77777777" w:rsidR="006A422D" w:rsidRPr="006A422D" w:rsidRDefault="006A422D" w:rsidP="006A422D"/>
    <w:sdt>
      <w:sdtPr>
        <w:id w:val="114438344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63BCF6" w14:textId="73322A24" w:rsidR="009E7610" w:rsidRDefault="009E7610">
          <w:pPr>
            <w:pStyle w:val="TOCHeading"/>
          </w:pPr>
          <w:r>
            <w:t>Contents</w:t>
          </w:r>
        </w:p>
        <w:p w14:paraId="66879CB7" w14:textId="77777777" w:rsidR="009E7610" w:rsidRPr="009E7610" w:rsidRDefault="009E7610" w:rsidP="009E7610">
          <w:pPr>
            <w:rPr>
              <w:lang w:val="en-US"/>
            </w:rPr>
          </w:pPr>
        </w:p>
        <w:p w14:paraId="67F36D2E" w14:textId="3D815BD1" w:rsidR="009E7610" w:rsidRDefault="009E7610">
          <w:pPr>
            <w:pStyle w:val="TOC1"/>
            <w:tabs>
              <w:tab w:val="right" w:leader="dot" w:pos="9016"/>
            </w:tabs>
            <w:rPr>
              <w:noProof/>
            </w:rPr>
          </w:pPr>
          <w:r>
            <w:fldChar w:fldCharType="begin"/>
          </w:r>
          <w:r>
            <w:instrText xml:space="preserve"> TOC \o "1-3" \h \z \u </w:instrText>
          </w:r>
          <w:r>
            <w:fldChar w:fldCharType="separate"/>
          </w:r>
          <w:hyperlink w:anchor="_Toc100571796" w:history="1">
            <w:r w:rsidRPr="005562D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_Toc100571796 \h </w:instrText>
            </w:r>
            <w:r>
              <w:rPr>
                <w:noProof/>
                <w:webHidden/>
              </w:rPr>
            </w:r>
            <w:r>
              <w:rPr>
                <w:noProof/>
                <w:webHidden/>
              </w:rPr>
              <w:fldChar w:fldCharType="separate"/>
            </w:r>
            <w:r>
              <w:rPr>
                <w:noProof/>
                <w:webHidden/>
              </w:rPr>
              <w:t>3</w:t>
            </w:r>
            <w:r>
              <w:rPr>
                <w:noProof/>
                <w:webHidden/>
              </w:rPr>
              <w:fldChar w:fldCharType="end"/>
            </w:r>
          </w:hyperlink>
        </w:p>
        <w:p w14:paraId="00B069B0" w14:textId="5C3F2535" w:rsidR="009E7610" w:rsidRDefault="009E7610">
          <w:pPr>
            <w:pStyle w:val="TOC1"/>
            <w:tabs>
              <w:tab w:val="right" w:leader="dot" w:pos="9016"/>
            </w:tabs>
            <w:rPr>
              <w:noProof/>
            </w:rPr>
          </w:pPr>
          <w:hyperlink w:anchor="_Toc100571797" w:history="1">
            <w:r w:rsidRPr="005562D6">
              <w:rPr>
                <w:rStyle w:val="Hyperlink"/>
                <w:rFonts w:ascii="Arial" w:eastAsia="Arial" w:hAnsi="Arial" w:cs="Arial"/>
                <w:noProof/>
              </w:rPr>
              <w:t>Social identity Theory</w:t>
            </w:r>
            <w:r>
              <w:rPr>
                <w:noProof/>
                <w:webHidden/>
              </w:rPr>
              <w:tab/>
            </w:r>
            <w:r>
              <w:rPr>
                <w:noProof/>
                <w:webHidden/>
              </w:rPr>
              <w:fldChar w:fldCharType="begin"/>
            </w:r>
            <w:r>
              <w:rPr>
                <w:noProof/>
                <w:webHidden/>
              </w:rPr>
              <w:instrText xml:space="preserve"> PAGEREF _Toc100571797 \h </w:instrText>
            </w:r>
            <w:r>
              <w:rPr>
                <w:noProof/>
                <w:webHidden/>
              </w:rPr>
            </w:r>
            <w:r>
              <w:rPr>
                <w:noProof/>
                <w:webHidden/>
              </w:rPr>
              <w:fldChar w:fldCharType="separate"/>
            </w:r>
            <w:r>
              <w:rPr>
                <w:noProof/>
                <w:webHidden/>
              </w:rPr>
              <w:t>3</w:t>
            </w:r>
            <w:r>
              <w:rPr>
                <w:noProof/>
                <w:webHidden/>
              </w:rPr>
              <w:fldChar w:fldCharType="end"/>
            </w:r>
          </w:hyperlink>
        </w:p>
        <w:p w14:paraId="0AD32E9A" w14:textId="24FC742C" w:rsidR="009E7610" w:rsidRDefault="009E7610">
          <w:pPr>
            <w:pStyle w:val="TOC1"/>
            <w:tabs>
              <w:tab w:val="right" w:leader="dot" w:pos="9016"/>
            </w:tabs>
            <w:rPr>
              <w:noProof/>
            </w:rPr>
          </w:pPr>
          <w:hyperlink w:anchor="_Toc100571798" w:history="1">
            <w:r w:rsidRPr="005562D6">
              <w:rPr>
                <w:rStyle w:val="Hyperlink"/>
                <w:rFonts w:ascii="Arial" w:eastAsia="Arial" w:hAnsi="Arial" w:cs="Arial"/>
                <w:noProof/>
              </w:rPr>
              <w:t>Theory of planned behaviour</w:t>
            </w:r>
            <w:r>
              <w:rPr>
                <w:noProof/>
                <w:webHidden/>
              </w:rPr>
              <w:tab/>
            </w:r>
            <w:r>
              <w:rPr>
                <w:noProof/>
                <w:webHidden/>
              </w:rPr>
              <w:fldChar w:fldCharType="begin"/>
            </w:r>
            <w:r>
              <w:rPr>
                <w:noProof/>
                <w:webHidden/>
              </w:rPr>
              <w:instrText xml:space="preserve"> PAGEREF _Toc100571798 \h </w:instrText>
            </w:r>
            <w:r>
              <w:rPr>
                <w:noProof/>
                <w:webHidden/>
              </w:rPr>
            </w:r>
            <w:r>
              <w:rPr>
                <w:noProof/>
                <w:webHidden/>
              </w:rPr>
              <w:fldChar w:fldCharType="separate"/>
            </w:r>
            <w:r>
              <w:rPr>
                <w:noProof/>
                <w:webHidden/>
              </w:rPr>
              <w:t>4</w:t>
            </w:r>
            <w:r>
              <w:rPr>
                <w:noProof/>
                <w:webHidden/>
              </w:rPr>
              <w:fldChar w:fldCharType="end"/>
            </w:r>
          </w:hyperlink>
        </w:p>
        <w:p w14:paraId="62AF7D1F" w14:textId="03A86C4A" w:rsidR="009E7610" w:rsidRDefault="009E7610">
          <w:pPr>
            <w:pStyle w:val="TOC1"/>
            <w:tabs>
              <w:tab w:val="right" w:leader="dot" w:pos="9016"/>
            </w:tabs>
            <w:rPr>
              <w:noProof/>
            </w:rPr>
          </w:pPr>
          <w:hyperlink w:anchor="_Toc100571799" w:history="1">
            <w:r w:rsidRPr="005562D6">
              <w:rPr>
                <w:rStyle w:val="Hyperlink"/>
                <w:rFonts w:ascii="Arial" w:eastAsia="Arial" w:hAnsi="Arial" w:cs="Arial"/>
                <w:noProof/>
              </w:rPr>
              <w:t>Frustration and aggression Hypothesis (FAH)</w:t>
            </w:r>
            <w:r>
              <w:rPr>
                <w:noProof/>
                <w:webHidden/>
              </w:rPr>
              <w:tab/>
            </w:r>
            <w:r>
              <w:rPr>
                <w:noProof/>
                <w:webHidden/>
              </w:rPr>
              <w:fldChar w:fldCharType="begin"/>
            </w:r>
            <w:r>
              <w:rPr>
                <w:noProof/>
                <w:webHidden/>
              </w:rPr>
              <w:instrText xml:space="preserve"> PAGEREF _Toc100571799 \h </w:instrText>
            </w:r>
            <w:r>
              <w:rPr>
                <w:noProof/>
                <w:webHidden/>
              </w:rPr>
            </w:r>
            <w:r>
              <w:rPr>
                <w:noProof/>
                <w:webHidden/>
              </w:rPr>
              <w:fldChar w:fldCharType="separate"/>
            </w:r>
            <w:r>
              <w:rPr>
                <w:noProof/>
                <w:webHidden/>
              </w:rPr>
              <w:t>6</w:t>
            </w:r>
            <w:r>
              <w:rPr>
                <w:noProof/>
                <w:webHidden/>
              </w:rPr>
              <w:fldChar w:fldCharType="end"/>
            </w:r>
          </w:hyperlink>
        </w:p>
        <w:p w14:paraId="015FF5EE" w14:textId="3852B0D4" w:rsidR="009E7610" w:rsidRDefault="009E7610">
          <w:pPr>
            <w:pStyle w:val="TOC1"/>
            <w:tabs>
              <w:tab w:val="right" w:leader="dot" w:pos="9016"/>
            </w:tabs>
            <w:rPr>
              <w:noProof/>
            </w:rPr>
          </w:pPr>
          <w:hyperlink w:anchor="_Toc100571800" w:history="1">
            <w:r w:rsidRPr="005562D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_Toc100571800 \h </w:instrText>
            </w:r>
            <w:r>
              <w:rPr>
                <w:noProof/>
                <w:webHidden/>
              </w:rPr>
            </w:r>
            <w:r>
              <w:rPr>
                <w:noProof/>
                <w:webHidden/>
              </w:rPr>
              <w:fldChar w:fldCharType="separate"/>
            </w:r>
            <w:r>
              <w:rPr>
                <w:noProof/>
                <w:webHidden/>
              </w:rPr>
              <w:t>7</w:t>
            </w:r>
            <w:r>
              <w:rPr>
                <w:noProof/>
                <w:webHidden/>
              </w:rPr>
              <w:fldChar w:fldCharType="end"/>
            </w:r>
          </w:hyperlink>
        </w:p>
        <w:p w14:paraId="596A5738" w14:textId="7636766D" w:rsidR="009E7610" w:rsidRDefault="009E7610">
          <w:pPr>
            <w:pStyle w:val="TOC1"/>
            <w:tabs>
              <w:tab w:val="right" w:leader="dot" w:pos="9016"/>
            </w:tabs>
            <w:rPr>
              <w:noProof/>
            </w:rPr>
          </w:pPr>
          <w:hyperlink w:anchor="_Toc100571801" w:history="1">
            <w:r w:rsidRPr="005562D6">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_Toc100571801 \h </w:instrText>
            </w:r>
            <w:r>
              <w:rPr>
                <w:noProof/>
                <w:webHidden/>
              </w:rPr>
            </w:r>
            <w:r>
              <w:rPr>
                <w:noProof/>
                <w:webHidden/>
              </w:rPr>
              <w:fldChar w:fldCharType="separate"/>
            </w:r>
            <w:r>
              <w:rPr>
                <w:noProof/>
                <w:webHidden/>
              </w:rPr>
              <w:t>8</w:t>
            </w:r>
            <w:r>
              <w:rPr>
                <w:noProof/>
                <w:webHidden/>
              </w:rPr>
              <w:fldChar w:fldCharType="end"/>
            </w:r>
          </w:hyperlink>
        </w:p>
        <w:p w14:paraId="5A54F5DE" w14:textId="226A1DEC" w:rsidR="009E7610" w:rsidRDefault="009E7610">
          <w:r>
            <w:rPr>
              <w:b/>
              <w:bCs/>
              <w:noProof/>
            </w:rPr>
            <w:fldChar w:fldCharType="end"/>
          </w:r>
        </w:p>
      </w:sdtContent>
    </w:sdt>
    <w:p w14:paraId="4E75FCFF" w14:textId="77777777" w:rsidR="006A422D" w:rsidRDefault="006A422D" w:rsidP="006A422D">
      <w:pPr>
        <w:pStyle w:val="Heading1"/>
        <w:spacing w:line="360" w:lineRule="auto"/>
        <w:rPr>
          <w:rFonts w:ascii="Arial" w:hAnsi="Arial" w:cs="Arial"/>
          <w:sz w:val="22"/>
          <w:szCs w:val="22"/>
        </w:rPr>
      </w:pPr>
    </w:p>
    <w:p w14:paraId="4AEE83AA" w14:textId="77777777" w:rsidR="006A422D" w:rsidRDefault="006A422D" w:rsidP="006A422D">
      <w:pPr>
        <w:pStyle w:val="Heading1"/>
        <w:spacing w:line="360" w:lineRule="auto"/>
        <w:rPr>
          <w:rFonts w:ascii="Arial" w:hAnsi="Arial" w:cs="Arial"/>
          <w:sz w:val="22"/>
          <w:szCs w:val="22"/>
        </w:rPr>
      </w:pPr>
    </w:p>
    <w:p w14:paraId="51AE3DA2" w14:textId="77777777" w:rsidR="006A422D" w:rsidRDefault="006A422D" w:rsidP="006A422D">
      <w:pPr>
        <w:pStyle w:val="Heading1"/>
        <w:spacing w:line="360" w:lineRule="auto"/>
        <w:rPr>
          <w:rFonts w:ascii="Arial" w:hAnsi="Arial" w:cs="Arial"/>
          <w:sz w:val="22"/>
          <w:szCs w:val="22"/>
        </w:rPr>
      </w:pPr>
    </w:p>
    <w:p w14:paraId="421E1E44" w14:textId="77777777" w:rsidR="006A422D" w:rsidRDefault="006A422D" w:rsidP="006A422D">
      <w:pPr>
        <w:pStyle w:val="Heading1"/>
        <w:spacing w:line="360" w:lineRule="auto"/>
        <w:rPr>
          <w:rFonts w:ascii="Arial" w:hAnsi="Arial" w:cs="Arial"/>
          <w:sz w:val="22"/>
          <w:szCs w:val="22"/>
        </w:rPr>
      </w:pPr>
    </w:p>
    <w:p w14:paraId="6623D207" w14:textId="1B437660" w:rsidR="006A422D" w:rsidRDefault="006A422D" w:rsidP="006A422D">
      <w:pPr>
        <w:pStyle w:val="Heading1"/>
        <w:spacing w:line="360" w:lineRule="auto"/>
        <w:rPr>
          <w:rFonts w:ascii="Arial" w:hAnsi="Arial" w:cs="Arial"/>
          <w:sz w:val="22"/>
          <w:szCs w:val="22"/>
        </w:rPr>
      </w:pPr>
    </w:p>
    <w:p w14:paraId="06210D02" w14:textId="3CFCA7D2" w:rsidR="006A422D" w:rsidRDefault="006A422D" w:rsidP="006A422D"/>
    <w:p w14:paraId="43BEEF91" w14:textId="3D85069D" w:rsidR="006A422D" w:rsidRDefault="006A422D" w:rsidP="006A422D"/>
    <w:p w14:paraId="335B9146" w14:textId="5AE0F4E8" w:rsidR="009E7610" w:rsidRDefault="009E7610" w:rsidP="006A422D"/>
    <w:p w14:paraId="03205741" w14:textId="0AC00C78" w:rsidR="009E7610" w:rsidRDefault="009E7610" w:rsidP="006A422D"/>
    <w:p w14:paraId="04AAFF63" w14:textId="2F142E61" w:rsidR="009E7610" w:rsidRDefault="009E7610" w:rsidP="006A422D"/>
    <w:p w14:paraId="34441D61" w14:textId="3427D287" w:rsidR="009E7610" w:rsidRDefault="009E7610" w:rsidP="006A422D"/>
    <w:p w14:paraId="76C45909" w14:textId="65989FDC" w:rsidR="009E7610" w:rsidRDefault="009E7610" w:rsidP="006A422D"/>
    <w:p w14:paraId="2B39A2D9" w14:textId="5D293632" w:rsidR="009E7610" w:rsidRDefault="009E7610" w:rsidP="006A422D"/>
    <w:p w14:paraId="1111146D" w14:textId="57496187" w:rsidR="009E7610" w:rsidRDefault="009E7610" w:rsidP="006A422D"/>
    <w:p w14:paraId="352F6045" w14:textId="758D03F1" w:rsidR="009E7610" w:rsidRDefault="009E7610" w:rsidP="006A422D"/>
    <w:p w14:paraId="3DDD1C54" w14:textId="66948C05" w:rsidR="009E7610" w:rsidRDefault="009E7610" w:rsidP="006A422D"/>
    <w:p w14:paraId="6BCC7CEC" w14:textId="1EE15329" w:rsidR="009E7610" w:rsidRDefault="009E7610" w:rsidP="006A422D"/>
    <w:p w14:paraId="45401540" w14:textId="467C0B6C" w:rsidR="009E7610" w:rsidRDefault="009E7610" w:rsidP="006A422D"/>
    <w:p w14:paraId="1FCEF98A" w14:textId="6247EBA9" w:rsidR="009E7610" w:rsidRDefault="009E7610" w:rsidP="006A422D"/>
    <w:p w14:paraId="7C28AC00" w14:textId="3F5B74A3" w:rsidR="009E7610" w:rsidRDefault="009E7610" w:rsidP="006A422D"/>
    <w:p w14:paraId="329655C6" w14:textId="4C656E7C" w:rsidR="009E7610" w:rsidRDefault="009E7610" w:rsidP="006A422D"/>
    <w:p w14:paraId="6A4C77EA" w14:textId="12A1494A" w:rsidR="009E7610" w:rsidRDefault="009E7610" w:rsidP="006A422D"/>
    <w:p w14:paraId="50856A55" w14:textId="294D1F8A" w:rsidR="009E7610" w:rsidRDefault="009E7610" w:rsidP="006A422D"/>
    <w:p w14:paraId="0EBFB0C0" w14:textId="6AEC7164" w:rsidR="009E7610" w:rsidRDefault="009E7610" w:rsidP="006A422D"/>
    <w:p w14:paraId="0BC6F9A6" w14:textId="6B641391" w:rsidR="009E7610" w:rsidRDefault="009E7610" w:rsidP="006A422D"/>
    <w:p w14:paraId="794F9FB4" w14:textId="7EAEAA4F" w:rsidR="009E7610" w:rsidRDefault="009E7610" w:rsidP="006A422D"/>
    <w:p w14:paraId="0DC88486" w14:textId="77777777" w:rsidR="009E7610" w:rsidRPr="006A422D" w:rsidRDefault="009E7610" w:rsidP="006A422D"/>
    <w:p w14:paraId="54A08CCD" w14:textId="77777777" w:rsidR="006A422D" w:rsidRDefault="006A422D" w:rsidP="006A422D">
      <w:pPr>
        <w:pStyle w:val="Heading1"/>
        <w:spacing w:line="360" w:lineRule="auto"/>
        <w:rPr>
          <w:rFonts w:ascii="Arial" w:hAnsi="Arial" w:cs="Arial"/>
          <w:sz w:val="22"/>
          <w:szCs w:val="22"/>
        </w:rPr>
      </w:pPr>
    </w:p>
    <w:p w14:paraId="616FB44D" w14:textId="073D4584" w:rsidR="28E9633E" w:rsidRPr="006A422D" w:rsidRDefault="28E9633E" w:rsidP="006A422D">
      <w:pPr>
        <w:pStyle w:val="Heading1"/>
        <w:spacing w:line="360" w:lineRule="auto"/>
        <w:rPr>
          <w:rFonts w:ascii="Arial" w:hAnsi="Arial" w:cs="Arial"/>
          <w:sz w:val="22"/>
          <w:szCs w:val="22"/>
        </w:rPr>
      </w:pPr>
      <w:bookmarkStart w:id="0" w:name="_Toc100571796"/>
      <w:r w:rsidRPr="006A422D">
        <w:rPr>
          <w:rFonts w:ascii="Arial" w:hAnsi="Arial" w:cs="Arial"/>
          <w:sz w:val="22"/>
          <w:szCs w:val="22"/>
        </w:rPr>
        <w:t>Introduction</w:t>
      </w:r>
      <w:bookmarkEnd w:id="0"/>
    </w:p>
    <w:p w14:paraId="439100F4" w14:textId="4118113E" w:rsidR="28E9633E" w:rsidRPr="006A422D" w:rsidRDefault="28E9633E" w:rsidP="006A422D">
      <w:pPr>
        <w:spacing w:line="360" w:lineRule="auto"/>
        <w:rPr>
          <w:rFonts w:ascii="Arial" w:eastAsia="Arial" w:hAnsi="Arial" w:cs="Arial"/>
        </w:rPr>
      </w:pPr>
    </w:p>
    <w:p w14:paraId="5E5787A5" w14:textId="34C9E584" w:rsidR="008A6162" w:rsidRPr="006A422D" w:rsidRDefault="28E9633E" w:rsidP="006A422D">
      <w:pPr>
        <w:spacing w:line="360" w:lineRule="auto"/>
        <w:rPr>
          <w:rFonts w:ascii="Arial" w:eastAsia="Arial" w:hAnsi="Arial" w:cs="Arial"/>
        </w:rPr>
      </w:pPr>
      <w:r w:rsidRPr="006A422D">
        <w:rPr>
          <w:rFonts w:ascii="Arial" w:eastAsia="Arial" w:hAnsi="Arial" w:cs="Arial"/>
        </w:rPr>
        <w:t>According to the UK Parliament and the House of Common Library, in England and Wales, police registered around 210,000 drug offences in 2020/21. This is a 19% increase over 2019/20. For the years ending March 2019 through March 2021, countrywide numbers omit information from Greater Manchester and are not completely like prior years.</w:t>
      </w:r>
    </w:p>
    <w:p w14:paraId="60AC4A33" w14:textId="294A8C47" w:rsidR="28E9633E" w:rsidRPr="006A422D" w:rsidRDefault="28E9633E" w:rsidP="006A422D">
      <w:pPr>
        <w:spacing w:line="360" w:lineRule="auto"/>
        <w:rPr>
          <w:rFonts w:ascii="Arial" w:eastAsia="Arial" w:hAnsi="Arial" w:cs="Arial"/>
        </w:rPr>
      </w:pPr>
      <w:r w:rsidRPr="006A422D">
        <w:rPr>
          <w:rFonts w:ascii="Arial" w:eastAsia="Arial" w:hAnsi="Arial" w:cs="Arial"/>
        </w:rPr>
        <w:t xml:space="preserve">In 2019/20, there were 12 hospitalizations per 100,000 people in England and 17 per 100,000 in Wales owing to narcotic social and emotional problems. That year, there were 31 hospitalizations per 100,000 in England and 30 per 100,000 in Wales owing to drug and alcohol problems. </w:t>
      </w:r>
    </w:p>
    <w:p w14:paraId="2BF44BEC" w14:textId="77CA44C7" w:rsidR="002E233A" w:rsidRPr="006A422D" w:rsidRDefault="00160321" w:rsidP="006A422D">
      <w:pPr>
        <w:spacing w:line="360" w:lineRule="auto"/>
        <w:rPr>
          <w:rFonts w:ascii="Arial" w:eastAsia="Arial" w:hAnsi="Arial" w:cs="Arial"/>
        </w:rPr>
      </w:pPr>
      <w:r w:rsidRPr="006A422D">
        <w:rPr>
          <w:rFonts w:ascii="Arial" w:eastAsia="Arial" w:hAnsi="Arial" w:cs="Arial"/>
        </w:rPr>
        <w:t>Mason Kabee</w:t>
      </w:r>
      <w:r w:rsidR="002E233A" w:rsidRPr="006A422D">
        <w:rPr>
          <w:rFonts w:ascii="Arial" w:eastAsia="Arial" w:hAnsi="Arial" w:cs="Arial"/>
        </w:rPr>
        <w:t xml:space="preserve"> is a 17-year-old, that had to serve 18 </w:t>
      </w:r>
      <w:r w:rsidRPr="006A422D">
        <w:rPr>
          <w:rFonts w:ascii="Arial" w:eastAsia="Arial" w:hAnsi="Arial" w:cs="Arial"/>
        </w:rPr>
        <w:t>months</w:t>
      </w:r>
      <w:r w:rsidR="002E233A" w:rsidRPr="006A422D">
        <w:rPr>
          <w:rFonts w:ascii="Arial" w:eastAsia="Arial" w:hAnsi="Arial" w:cs="Arial"/>
        </w:rPr>
        <w:t xml:space="preserve"> in </w:t>
      </w:r>
      <w:r w:rsidRPr="006A422D">
        <w:rPr>
          <w:rFonts w:ascii="Arial" w:eastAsia="Arial" w:hAnsi="Arial" w:cs="Arial"/>
        </w:rPr>
        <w:t>an</w:t>
      </w:r>
      <w:r w:rsidR="002E233A" w:rsidRPr="006A422D">
        <w:rPr>
          <w:rFonts w:ascii="Arial" w:eastAsia="Arial" w:hAnsi="Arial" w:cs="Arial"/>
        </w:rPr>
        <w:t xml:space="preserve"> institution for young people, because he was found with possession of drug with intent to supply. Mason was released, but after 4 weeks his old habits came back.</w:t>
      </w:r>
    </w:p>
    <w:p w14:paraId="70FA769B" w14:textId="47067B84" w:rsidR="002E233A" w:rsidRPr="006A422D" w:rsidRDefault="002E233A" w:rsidP="006A422D">
      <w:pPr>
        <w:spacing w:line="360" w:lineRule="auto"/>
        <w:rPr>
          <w:rFonts w:ascii="Arial" w:eastAsia="Arial" w:hAnsi="Arial" w:cs="Arial"/>
        </w:rPr>
      </w:pPr>
      <w:r w:rsidRPr="006A422D">
        <w:rPr>
          <w:rFonts w:ascii="Arial" w:eastAsia="Arial" w:hAnsi="Arial" w:cs="Arial"/>
        </w:rPr>
        <w:t xml:space="preserve">In this report, I am going to write about social identity theory, theory of planned behaviour and about frustration and aggression </w:t>
      </w:r>
      <w:r w:rsidR="00160321" w:rsidRPr="006A422D">
        <w:rPr>
          <w:rFonts w:ascii="Arial" w:eastAsia="Arial" w:hAnsi="Arial" w:cs="Arial"/>
        </w:rPr>
        <w:t>hypothesis</w:t>
      </w:r>
      <w:r w:rsidRPr="006A422D">
        <w:rPr>
          <w:rFonts w:ascii="Arial" w:eastAsia="Arial" w:hAnsi="Arial" w:cs="Arial"/>
        </w:rPr>
        <w:t>,</w:t>
      </w:r>
      <w:r w:rsidR="00160321" w:rsidRPr="006A422D">
        <w:rPr>
          <w:rFonts w:ascii="Arial" w:eastAsia="Arial" w:hAnsi="Arial" w:cs="Arial"/>
        </w:rPr>
        <w:t xml:space="preserve"> and I am going to apply them in Mason’s case. </w:t>
      </w:r>
    </w:p>
    <w:p w14:paraId="233FA39F" w14:textId="31E0EE0F" w:rsidR="28E9633E" w:rsidRPr="006A422D" w:rsidRDefault="28E9633E" w:rsidP="006A422D">
      <w:pPr>
        <w:spacing w:line="360" w:lineRule="auto"/>
        <w:rPr>
          <w:rFonts w:ascii="Arial" w:eastAsia="Arial" w:hAnsi="Arial" w:cs="Arial"/>
        </w:rPr>
      </w:pPr>
    </w:p>
    <w:p w14:paraId="12AE7FA8" w14:textId="78FB2C07" w:rsidR="28E9633E" w:rsidRPr="006A422D" w:rsidRDefault="28E9633E" w:rsidP="006A422D">
      <w:pPr>
        <w:pStyle w:val="Heading1"/>
        <w:spacing w:line="360" w:lineRule="auto"/>
        <w:rPr>
          <w:rFonts w:ascii="Arial" w:eastAsia="Arial" w:hAnsi="Arial" w:cs="Arial"/>
          <w:sz w:val="22"/>
          <w:szCs w:val="22"/>
        </w:rPr>
      </w:pPr>
      <w:bookmarkStart w:id="1" w:name="_Toc100571797"/>
      <w:r w:rsidRPr="006A422D">
        <w:rPr>
          <w:rFonts w:ascii="Arial" w:eastAsia="Arial" w:hAnsi="Arial" w:cs="Arial"/>
          <w:sz w:val="22"/>
          <w:szCs w:val="22"/>
        </w:rPr>
        <w:t>Social identity Theory</w:t>
      </w:r>
      <w:bookmarkEnd w:id="1"/>
    </w:p>
    <w:p w14:paraId="524D9E58" w14:textId="5BB8A02D" w:rsidR="28E9633E" w:rsidRPr="006A422D" w:rsidRDefault="28E9633E" w:rsidP="006A422D">
      <w:pPr>
        <w:spacing w:line="360" w:lineRule="auto"/>
        <w:rPr>
          <w:rFonts w:ascii="Arial" w:eastAsia="Arial" w:hAnsi="Arial" w:cs="Arial"/>
        </w:rPr>
      </w:pPr>
    </w:p>
    <w:p w14:paraId="184DAFDA" w14:textId="5BD48CC3" w:rsidR="28E9633E" w:rsidRPr="006A422D" w:rsidRDefault="28E9633E" w:rsidP="006A422D">
      <w:pPr>
        <w:spacing w:line="360" w:lineRule="auto"/>
        <w:rPr>
          <w:rFonts w:ascii="Arial" w:eastAsia="Arial" w:hAnsi="Arial" w:cs="Arial"/>
        </w:rPr>
      </w:pPr>
      <w:r w:rsidRPr="006A422D">
        <w:rPr>
          <w:rFonts w:ascii="Arial" w:eastAsia="Arial" w:hAnsi="Arial" w:cs="Arial"/>
        </w:rPr>
        <w:t xml:space="preserve">According to Gazi Islam, social identity theory (SIT) (Tajfel, 1978; Tajfel &amp; Turner, 1979) is based on the idea that people establish their personal identities in linked to social groups, and that these identifications help to safeguard and strengthen self-identity. The classification of someone's "in group" in relation to an "out-group" and the inclination to perceive someone's group with a favourable bias vis-à-vis the out-group are both involved in </w:t>
      </w:r>
      <w:r w:rsidRPr="006A422D">
        <w:rPr>
          <w:rFonts w:ascii="Arial" w:eastAsia="Arial" w:hAnsi="Arial" w:cs="Arial"/>
        </w:rPr>
        <w:lastRenderedPageBreak/>
        <w:t>the formation of group identities. As a result, people identify with a generic, depersonalised identity that is focused on group participation and has positive characteristics.</w:t>
      </w:r>
    </w:p>
    <w:p w14:paraId="74CD3267" w14:textId="54217FA0" w:rsidR="28E9633E" w:rsidRPr="006A422D" w:rsidRDefault="28E9633E" w:rsidP="006A422D">
      <w:pPr>
        <w:spacing w:line="360" w:lineRule="auto"/>
        <w:rPr>
          <w:rFonts w:ascii="Arial" w:eastAsia="Arial" w:hAnsi="Arial" w:cs="Arial"/>
        </w:rPr>
      </w:pPr>
      <w:r w:rsidRPr="006A422D">
        <w:rPr>
          <w:rFonts w:ascii="Arial" w:eastAsia="Arial" w:hAnsi="Arial" w:cs="Arial"/>
        </w:rPr>
        <w:t xml:space="preserve">SIT it is formed out of three social groups: Social categorisation, social identification, and social comparison. </w:t>
      </w:r>
    </w:p>
    <w:p w14:paraId="769AE3CC" w14:textId="05327B25" w:rsidR="28E9633E" w:rsidRPr="006A422D" w:rsidRDefault="28E9633E" w:rsidP="28E9633E">
      <w:pPr>
        <w:spacing w:line="360" w:lineRule="auto"/>
        <w:rPr>
          <w:rFonts w:ascii="Arial" w:eastAsia="Arial" w:hAnsi="Arial" w:cs="Arial"/>
          <w:color w:val="000000" w:themeColor="text1"/>
        </w:rPr>
      </w:pPr>
      <w:r w:rsidRPr="006A422D">
        <w:rPr>
          <w:rFonts w:ascii="Arial" w:eastAsia="Arial" w:hAnsi="Arial" w:cs="Arial"/>
        </w:rPr>
        <w:t xml:space="preserve">The case of Mason Kabee can be easily related with SIT, because he was part of an “in group” while he was in </w:t>
      </w:r>
      <w:r w:rsidRPr="006A422D">
        <w:rPr>
          <w:rFonts w:ascii="Arial" w:eastAsia="Arial" w:hAnsi="Arial" w:cs="Arial"/>
          <w:color w:val="000000" w:themeColor="text1"/>
        </w:rPr>
        <w:t xml:space="preserve">Werrington Young Offender Institution and after he was released, he became a prat of an “out group” with his associates. </w:t>
      </w:r>
    </w:p>
    <w:p w14:paraId="18D6DA5A" w14:textId="6E565C13" w:rsidR="28E9633E" w:rsidRPr="006A422D" w:rsidRDefault="28E9633E" w:rsidP="28E9633E">
      <w:pPr>
        <w:spacing w:line="360" w:lineRule="auto"/>
        <w:rPr>
          <w:rFonts w:ascii="Arial" w:eastAsia="Arial" w:hAnsi="Arial" w:cs="Arial"/>
          <w:color w:val="000000" w:themeColor="text1"/>
        </w:rPr>
      </w:pPr>
      <w:r w:rsidRPr="006A422D">
        <w:rPr>
          <w:rFonts w:ascii="Arial" w:eastAsia="Arial" w:hAnsi="Arial" w:cs="Arial"/>
          <w:color w:val="000000" w:themeColor="text1"/>
        </w:rPr>
        <w:t>While he was a part of the in group, Mason seemed to act like the other teenagers. He started and apprenticeship at a local college before leavening the institution and the signs that he wanted to change were reliable, knowing that Mason presented himself as being well and ready to start over in front of the parole board.</w:t>
      </w:r>
    </w:p>
    <w:p w14:paraId="4A5C582F" w14:textId="437448C1" w:rsidR="28E9633E" w:rsidRPr="006A422D" w:rsidRDefault="28E9633E" w:rsidP="28E9633E">
      <w:pPr>
        <w:spacing w:line="360" w:lineRule="auto"/>
        <w:rPr>
          <w:rFonts w:ascii="Arial" w:eastAsia="Arial" w:hAnsi="Arial" w:cs="Arial"/>
          <w:color w:val="000000" w:themeColor="text1"/>
        </w:rPr>
      </w:pPr>
      <w:r w:rsidRPr="006A422D">
        <w:rPr>
          <w:rFonts w:ascii="Arial" w:eastAsia="Arial" w:hAnsi="Arial" w:cs="Arial"/>
          <w:color w:val="000000" w:themeColor="text1"/>
        </w:rPr>
        <w:t xml:space="preserve">After he was released, Mason gets in touch with his old friends, the out group, that are known by the police, and it seems that all the progress that he has made inside the institution is lost. He is not attending the course anymore and the chances to start doing illegal stuff are big. </w:t>
      </w:r>
    </w:p>
    <w:p w14:paraId="53B666D8" w14:textId="2B0D46AA" w:rsidR="28E9633E" w:rsidRPr="006A422D" w:rsidRDefault="28E9633E" w:rsidP="28E9633E">
      <w:pPr>
        <w:spacing w:line="360" w:lineRule="auto"/>
        <w:rPr>
          <w:rFonts w:ascii="Arial" w:eastAsia="Arial" w:hAnsi="Arial" w:cs="Arial"/>
          <w:color w:val="000000" w:themeColor="text1"/>
        </w:rPr>
      </w:pPr>
      <w:r w:rsidRPr="006A422D">
        <w:rPr>
          <w:rFonts w:ascii="Arial" w:eastAsia="Arial" w:hAnsi="Arial" w:cs="Arial"/>
          <w:color w:val="000000" w:themeColor="text1"/>
        </w:rPr>
        <w:t>According to John Turner and Penelope Oakes, the social influence suggest that individuals look to other individuals for knowledge to help them make decisions and the need to be liked or accepted by others, as well as the desire to avoid appearing ignorant, govern attitudes and behaviour.</w:t>
      </w:r>
    </w:p>
    <w:p w14:paraId="68104A51" w14:textId="4CA1DD6D" w:rsidR="28E9633E" w:rsidRPr="006A422D" w:rsidRDefault="28E9633E" w:rsidP="28E9633E">
      <w:pPr>
        <w:spacing w:line="360" w:lineRule="auto"/>
        <w:rPr>
          <w:rFonts w:ascii="Arial" w:eastAsia="Arial" w:hAnsi="Arial" w:cs="Arial"/>
          <w:color w:val="000000" w:themeColor="text1"/>
        </w:rPr>
      </w:pPr>
      <w:r w:rsidRPr="006A422D">
        <w:rPr>
          <w:rFonts w:ascii="Arial" w:eastAsia="Arial" w:hAnsi="Arial" w:cs="Arial"/>
          <w:color w:val="000000" w:themeColor="text1"/>
        </w:rPr>
        <w:t>This theory applies in Mason case as well, because when he was inside the institution, he was influenced by the other people from inside to change his attitude and to start over with his life, but after he was released, he was influenced by his old associates. Mason attitudes seem to be quite easy to influence, according to the fact that after just for week he came back to his old business.</w:t>
      </w:r>
    </w:p>
    <w:p w14:paraId="059DA4DC" w14:textId="469EE9B1" w:rsidR="28E9633E" w:rsidRPr="006A422D" w:rsidRDefault="28E9633E" w:rsidP="28E9633E">
      <w:pPr>
        <w:spacing w:line="360" w:lineRule="auto"/>
        <w:rPr>
          <w:rFonts w:ascii="Arial" w:eastAsia="Arial" w:hAnsi="Arial" w:cs="Arial"/>
          <w:color w:val="000000" w:themeColor="text1"/>
        </w:rPr>
      </w:pPr>
    </w:p>
    <w:p w14:paraId="2942BD66" w14:textId="7262E0C2" w:rsidR="28E9633E" w:rsidRPr="006A422D" w:rsidRDefault="28E9633E" w:rsidP="28E9633E">
      <w:pPr>
        <w:pStyle w:val="Heading1"/>
        <w:spacing w:line="360" w:lineRule="auto"/>
        <w:rPr>
          <w:rFonts w:ascii="Arial" w:eastAsia="Arial" w:hAnsi="Arial" w:cs="Arial"/>
          <w:sz w:val="22"/>
          <w:szCs w:val="22"/>
        </w:rPr>
      </w:pPr>
      <w:bookmarkStart w:id="2" w:name="_Toc100571798"/>
      <w:r w:rsidRPr="006A422D">
        <w:rPr>
          <w:rFonts w:ascii="Arial" w:eastAsia="Arial" w:hAnsi="Arial" w:cs="Arial"/>
          <w:sz w:val="22"/>
          <w:szCs w:val="22"/>
        </w:rPr>
        <w:t>Theory of planned behaviour</w:t>
      </w:r>
      <w:bookmarkEnd w:id="2"/>
    </w:p>
    <w:p w14:paraId="0C43E9C2" w14:textId="4C011293" w:rsidR="28E9633E" w:rsidRPr="006A422D" w:rsidRDefault="28E9633E" w:rsidP="28E9633E">
      <w:pPr>
        <w:spacing w:line="360" w:lineRule="auto"/>
        <w:rPr>
          <w:rFonts w:ascii="Arial" w:eastAsia="Arial" w:hAnsi="Arial" w:cs="Arial"/>
        </w:rPr>
      </w:pPr>
    </w:p>
    <w:p w14:paraId="5D94F007" w14:textId="2454C0CC" w:rsidR="28E9633E" w:rsidRPr="006A422D" w:rsidRDefault="28E9633E" w:rsidP="28E9633E">
      <w:pPr>
        <w:spacing w:line="360" w:lineRule="auto"/>
        <w:rPr>
          <w:rFonts w:ascii="Arial" w:eastAsia="Arial" w:hAnsi="Arial" w:cs="Arial"/>
        </w:rPr>
      </w:pPr>
      <w:r w:rsidRPr="006A422D">
        <w:rPr>
          <w:rFonts w:ascii="Arial" w:eastAsia="Arial" w:hAnsi="Arial" w:cs="Arial"/>
        </w:rPr>
        <w:t xml:space="preserve">According to Icek Ajzen, the perceptions toward the behaviour, subjective norms, and perceived behavioural control can all be used to predict intentions to perform various behaviours with amazing precision, and these intentions, along with perceptions of behavioural control, account for a significant amount of variation in actual behaviour. The specific nature of the relationships between attitudes, subjective norms, and perceived </w:t>
      </w:r>
      <w:r w:rsidRPr="006A422D">
        <w:rPr>
          <w:rFonts w:ascii="Arial" w:eastAsia="Arial" w:hAnsi="Arial" w:cs="Arial"/>
        </w:rPr>
        <w:lastRenderedPageBreak/>
        <w:t>behavioural control and suitable sets of salient behavioural, normative, and control ideas about the behaviour is yet unknown. In dealing with these relationships, average life span formulas are only moderately correct. As a way of coping with quantitative restrictions, optimal rescaling of expectation and value measurements is proposed.</w:t>
      </w:r>
    </w:p>
    <w:p w14:paraId="7D659773" w14:textId="4B4EFD8C" w:rsidR="28E9633E" w:rsidRPr="006A422D" w:rsidRDefault="28E9633E" w:rsidP="28E9633E">
      <w:pPr>
        <w:spacing w:line="360" w:lineRule="auto"/>
        <w:rPr>
          <w:rFonts w:ascii="Arial" w:eastAsia="Arial" w:hAnsi="Arial" w:cs="Arial"/>
        </w:rPr>
      </w:pPr>
      <w:r w:rsidRPr="006A422D">
        <w:rPr>
          <w:rFonts w:ascii="Arial" w:eastAsia="Arial" w:hAnsi="Arial" w:cs="Arial"/>
        </w:rPr>
        <w:t xml:space="preserve">As in Mason’s case, this theory has </w:t>
      </w:r>
      <w:proofErr w:type="gramStart"/>
      <w:r w:rsidRPr="006A422D">
        <w:rPr>
          <w:rFonts w:ascii="Arial" w:eastAsia="Arial" w:hAnsi="Arial" w:cs="Arial"/>
        </w:rPr>
        <w:t>a number of</w:t>
      </w:r>
      <w:proofErr w:type="gramEnd"/>
      <w:r w:rsidRPr="006A422D">
        <w:rPr>
          <w:rFonts w:ascii="Arial" w:eastAsia="Arial" w:hAnsi="Arial" w:cs="Arial"/>
        </w:rPr>
        <w:t xml:space="preserve"> distinct factors that shows if the attituded is reflected in the behaviour. </w:t>
      </w:r>
    </w:p>
    <w:p w14:paraId="3061C831" w14:textId="3249BB98" w:rsidR="00D53FA1" w:rsidRPr="006A422D" w:rsidRDefault="00D53FA1" w:rsidP="28E9633E">
      <w:pPr>
        <w:spacing w:line="360" w:lineRule="auto"/>
        <w:rPr>
          <w:rFonts w:ascii="Arial" w:eastAsia="Arial" w:hAnsi="Arial" w:cs="Arial"/>
        </w:rPr>
      </w:pPr>
    </w:p>
    <w:p w14:paraId="51AE8E1C" w14:textId="308EA47C" w:rsidR="00D53FA1" w:rsidRPr="006A422D" w:rsidRDefault="00D53FA1" w:rsidP="28E9633E">
      <w:pPr>
        <w:spacing w:line="360" w:lineRule="auto"/>
        <w:rPr>
          <w:rFonts w:ascii="Arial" w:eastAsia="Arial" w:hAnsi="Arial" w:cs="Arial"/>
        </w:rPr>
      </w:pPr>
    </w:p>
    <w:p w14:paraId="6B48FA7E" w14:textId="77777777" w:rsidR="00D53FA1" w:rsidRPr="006A422D" w:rsidRDefault="00D53FA1" w:rsidP="28E9633E">
      <w:pPr>
        <w:spacing w:line="360" w:lineRule="auto"/>
        <w:rPr>
          <w:rFonts w:ascii="Arial" w:eastAsia="Arial" w:hAnsi="Arial" w:cs="Arial"/>
        </w:rPr>
      </w:pPr>
    </w:p>
    <w:p w14:paraId="21C1C210" w14:textId="16038DB4" w:rsidR="28E9633E" w:rsidRPr="006A422D" w:rsidRDefault="0036638C" w:rsidP="28E9633E">
      <w:pPr>
        <w:spacing w:line="360" w:lineRule="auto"/>
        <w:rPr>
          <w:rFonts w:ascii="Arial" w:eastAsia="Arial" w:hAnsi="Arial" w:cs="Arial"/>
        </w:rPr>
      </w:pPr>
      <w:r w:rsidRPr="006A422D">
        <w:rPr>
          <w:rFonts w:ascii="Arial" w:hAnsi="Arial" w:cs="Arial"/>
          <w:noProof/>
        </w:rPr>
        <mc:AlternateContent>
          <mc:Choice Requires="wps">
            <w:drawing>
              <wp:anchor distT="0" distB="0" distL="114300" distR="114300" simplePos="0" relativeHeight="251658245" behindDoc="0" locked="0" layoutInCell="1" allowOverlap="1" wp14:anchorId="215FE232" wp14:editId="565D551B">
                <wp:simplePos x="0" y="0"/>
                <wp:positionH relativeFrom="column">
                  <wp:posOffset>5135880</wp:posOffset>
                </wp:positionH>
                <wp:positionV relativeFrom="paragraph">
                  <wp:posOffset>807720</wp:posOffset>
                </wp:positionV>
                <wp:extent cx="1371600" cy="1051560"/>
                <wp:effectExtent l="0" t="0" r="19050" b="15240"/>
                <wp:wrapNone/>
                <wp:docPr id="8" name="Text Box 8"/>
                <wp:cNvGraphicFramePr/>
                <a:graphic xmlns:a="http://schemas.openxmlformats.org/drawingml/2006/main">
                  <a:graphicData uri="http://schemas.microsoft.com/office/word/2010/wordprocessingShape">
                    <wps:wsp>
                      <wps:cNvSpPr txBox="1"/>
                      <wps:spPr>
                        <a:xfrm>
                          <a:off x="0" y="0"/>
                          <a:ext cx="1371600" cy="1051560"/>
                        </a:xfrm>
                        <a:prstGeom prst="rect">
                          <a:avLst/>
                        </a:prstGeom>
                        <a:solidFill>
                          <a:schemeClr val="lt1"/>
                        </a:solidFill>
                        <a:ln w="6350">
                          <a:solidFill>
                            <a:prstClr val="black"/>
                          </a:solidFill>
                        </a:ln>
                      </wps:spPr>
                      <wps:txbx>
                        <w:txbxContent>
                          <w:p w14:paraId="2500CF01" w14:textId="5B45E63D" w:rsidR="0036638C" w:rsidRDefault="0036638C">
                            <w:r>
                              <w:t>Mason starts to be aggressive with the people from the institution</w:t>
                            </w:r>
                            <w:r w:rsidR="00A16C1F">
                              <w:t xml:space="preserve"> and h</w:t>
                            </w:r>
                            <w:r w:rsidR="000934F1">
                              <w:t xml:space="preserve">e </w:t>
                            </w:r>
                            <w:r w:rsidR="00A16C1F">
                              <w:t>is not</w:t>
                            </w:r>
                            <w:r w:rsidR="000934F1">
                              <w:t xml:space="preserve"> going to college</w:t>
                            </w:r>
                            <w:r w:rsidR="00A16C1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FE232" id="_x0000_t202" coordsize="21600,21600" o:spt="202" path="m,l,21600r21600,l21600,xe">
                <v:stroke joinstyle="miter"/>
                <v:path gradientshapeok="t" o:connecttype="rect"/>
              </v:shapetype>
              <v:shape id="Text Box 8" o:spid="_x0000_s1026" type="#_x0000_t202" style="position:absolute;margin-left:404.4pt;margin-top:63.6pt;width:108pt;height:82.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" fillcolor="white [3201]" strokeweight=".5pt">
                <v:textbox>
                  <w:txbxContent>
                    <w:p w14:paraId="2500CF01" w14:textId="5B45E63D" w:rsidR="0036638C" w:rsidRDefault="0036638C">
                      <w:r>
                        <w:t>Mason starts to be aggressive with the people from the institution</w:t>
                      </w:r>
                      <w:r w:rsidR="00A16C1F">
                        <w:t xml:space="preserve"> and h</w:t>
                      </w:r>
                      <w:r w:rsidR="000934F1">
                        <w:t xml:space="preserve">e </w:t>
                      </w:r>
                      <w:r w:rsidR="00A16C1F">
                        <w:t>is not</w:t>
                      </w:r>
                      <w:r w:rsidR="000934F1">
                        <w:t xml:space="preserve"> going to college</w:t>
                      </w:r>
                      <w:r w:rsidR="00A16C1F">
                        <w:t>.</w:t>
                      </w:r>
                    </w:p>
                  </w:txbxContent>
                </v:textbox>
              </v:shape>
            </w:pict>
          </mc:Fallback>
        </mc:AlternateContent>
      </w:r>
      <w:r w:rsidR="00D53FA1" w:rsidRPr="006A422D">
        <w:rPr>
          <w:rFonts w:ascii="Arial" w:hAnsi="Arial" w:cs="Arial"/>
          <w:noProof/>
        </w:rPr>
        <mc:AlternateContent>
          <mc:Choice Requires="wps">
            <w:drawing>
              <wp:anchor distT="0" distB="0" distL="114300" distR="114300" simplePos="0" relativeHeight="251658243" behindDoc="0" locked="0" layoutInCell="1" allowOverlap="1" wp14:anchorId="02FBD3B3" wp14:editId="25865B7F">
                <wp:simplePos x="0" y="0"/>
                <wp:positionH relativeFrom="column">
                  <wp:posOffset>3268980</wp:posOffset>
                </wp:positionH>
                <wp:positionV relativeFrom="paragraph">
                  <wp:posOffset>815340</wp:posOffset>
                </wp:positionV>
                <wp:extent cx="1295400" cy="678180"/>
                <wp:effectExtent l="0" t="0" r="19050" b="26670"/>
                <wp:wrapNone/>
                <wp:docPr id="6" name="Text Box 6"/>
                <wp:cNvGraphicFramePr/>
                <a:graphic xmlns:a="http://schemas.openxmlformats.org/drawingml/2006/main">
                  <a:graphicData uri="http://schemas.microsoft.com/office/word/2010/wordprocessingShape">
                    <wps:wsp>
                      <wps:cNvSpPr txBox="1"/>
                      <wps:spPr>
                        <a:xfrm>
                          <a:off x="0" y="0"/>
                          <a:ext cx="1295400" cy="678180"/>
                        </a:xfrm>
                        <a:prstGeom prst="rect">
                          <a:avLst/>
                        </a:prstGeom>
                        <a:solidFill>
                          <a:schemeClr val="lt1"/>
                        </a:solidFill>
                        <a:ln w="6350">
                          <a:solidFill>
                            <a:prstClr val="black"/>
                          </a:solidFill>
                        </a:ln>
                      </wps:spPr>
                      <wps:txbx>
                        <w:txbxContent>
                          <w:p w14:paraId="56E9784F" w14:textId="3F1CA7F9" w:rsidR="00D53FA1" w:rsidRDefault="00D53FA1">
                            <w:r>
                              <w:t>Mason</w:t>
                            </w:r>
                            <w:r w:rsidR="0036638C">
                              <w:t xml:space="preserve"> intention is to start reoffending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FBD3B3" id="Text Box 6" o:spid="_x0000_s1027" type="#_x0000_t202" style="position:absolute;margin-left:257.4pt;margin-top:64.2pt;width:102pt;height:53.4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" fillcolor="white [3201]" strokeweight=".5pt">
                <v:textbox>
                  <w:txbxContent>
                    <w:p w14:paraId="56E9784F" w14:textId="3F1CA7F9" w:rsidR="00D53FA1" w:rsidRDefault="00D53FA1">
                      <w:r>
                        <w:t>Mason</w:t>
                      </w:r>
                      <w:r w:rsidR="0036638C">
                        <w:t xml:space="preserve"> intention is to start reoffending</w:t>
                      </w:r>
                    </w:p>
                  </w:txbxContent>
                </v:textbox>
              </v:shape>
            </w:pict>
          </mc:Fallback>
        </mc:AlternateContent>
      </w:r>
      <w:r w:rsidR="00D53FA1" w:rsidRPr="006A422D">
        <w:rPr>
          <w:rFonts w:ascii="Arial" w:hAnsi="Arial" w:cs="Arial"/>
          <w:noProof/>
        </w:rPr>
        <mc:AlternateContent>
          <mc:Choice Requires="wps">
            <w:drawing>
              <wp:anchor distT="0" distB="0" distL="114300" distR="114300" simplePos="0" relativeHeight="251658240" behindDoc="0" locked="0" layoutInCell="1" allowOverlap="1" wp14:anchorId="10695DDB" wp14:editId="18BC1AA8">
                <wp:simplePos x="0" y="0"/>
                <wp:positionH relativeFrom="column">
                  <wp:posOffset>1607820</wp:posOffset>
                </wp:positionH>
                <wp:positionV relativeFrom="paragraph">
                  <wp:posOffset>213360</wp:posOffset>
                </wp:positionV>
                <wp:extent cx="1333500" cy="419100"/>
                <wp:effectExtent l="0" t="0" r="57150" b="76200"/>
                <wp:wrapNone/>
                <wp:docPr id="1" name="Straight Arrow Connector 1"/>
                <wp:cNvGraphicFramePr/>
                <a:graphic xmlns:a="http://schemas.openxmlformats.org/drawingml/2006/main">
                  <a:graphicData uri="http://schemas.microsoft.com/office/word/2010/wordprocessingShape">
                    <wps:wsp>
                      <wps:cNvCnPr/>
                      <wps:spPr>
                        <a:xfrm>
                          <a:off x="0" y="0"/>
                          <a:ext cx="13335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247E971" id="_x0000_t32" coordsize="21600,21600" o:spt="32" o:oned="t" path="m,l21600,21600e" filled="f">
                <v:path arrowok="t" fillok="f" o:connecttype="none"/>
                <o:lock v:ext="edit" shapetype="t"/>
              </v:shapetype>
              <v:shape id="Straight Arrow Connector 1" o:spid="_x0000_s1026" type="#_x0000_t32" style="position:absolute;margin-left:126.6pt;margin-top:16.8pt;width:105pt;height:33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" strokecolor="#4472c4 [3204]" strokeweight=".5pt">
                <v:stroke endarrow="block" joinstyle="miter"/>
              </v:shape>
            </w:pict>
          </mc:Fallback>
        </mc:AlternateContent>
      </w:r>
      <w:r w:rsidR="28E9633E" w:rsidRPr="006A422D">
        <w:rPr>
          <w:rFonts w:ascii="Arial" w:hAnsi="Arial" w:cs="Arial"/>
          <w:noProof/>
        </w:rPr>
        <mc:AlternateContent>
          <mc:Choice Requires="wpg">
            <w:drawing>
              <wp:inline distT="0" distB="0" distL="0" distR="0" wp14:anchorId="63E3968E" wp14:editId="6C2421BF">
                <wp:extent cx="1630680" cy="723900"/>
                <wp:effectExtent l="0" t="0" r="26670" b="19050"/>
                <wp:docPr id="1329158365" name="Group 3"/>
                <wp:cNvGraphicFramePr/>
                <a:graphic xmlns:a="http://schemas.openxmlformats.org/drawingml/2006/main">
                  <a:graphicData uri="http://schemas.microsoft.com/office/word/2010/wordprocessingGroup">
                    <wpg:wgp>
                      <wpg:cNvGrpSpPr/>
                      <wpg:grpSpPr>
                        <a:xfrm>
                          <a:off x="0" y="0"/>
                          <a:ext cx="1630680" cy="723900"/>
                          <a:chOff x="-30480" y="-68580"/>
                          <a:chExt cx="1630681" cy="723900"/>
                        </a:xfrm>
                      </wpg:grpSpPr>
                      <wps:wsp>
                        <wps:cNvPr id="2" name="Rectangle 2"/>
                        <wps:cNvSpPr/>
                        <wps:spPr>
                          <a:xfrm>
                            <a:off x="-30480" y="-68580"/>
                            <a:ext cx="1630681" cy="723900"/>
                          </a:xfrm>
                          <a:prstGeom prst="rect">
                            <a:avLst/>
                          </a:prstGeom>
                          <a:solidFill>
                            <a:schemeClr val="lt1"/>
                          </a:solidFill>
                          <a:ln>
                            <a:solidFill>
                              <a:srgbClr val="000000"/>
                            </a:solidFill>
                          </a:ln>
                        </wps:spPr>
                        <wps:txbx>
                          <w:txbxContent>
                            <w:p w14:paraId="27A42972" w14:textId="5B1D0579" w:rsidR="007A359A" w:rsidRDefault="005A4F10" w:rsidP="007A359A">
                              <w:pPr>
                                <w:rPr>
                                  <w:sz w:val="24"/>
                                  <w:szCs w:val="24"/>
                                </w:rPr>
                              </w:pPr>
                              <w:r>
                                <w:t xml:space="preserve">Mason attitude </w:t>
                              </w:r>
                              <w:r w:rsidR="004962A2">
                                <w:t xml:space="preserve">is positive about </w:t>
                              </w:r>
                              <w:r w:rsidR="00953D6D">
                                <w:t>reoffending.</w:t>
                              </w:r>
                            </w:p>
                          </w:txbxContent>
                        </wps:txbx>
                        <wps:bodyPr anchor="t"/>
                      </wps:wsp>
                      <wps:wsp>
                        <wps:cNvPr id="4" name="Rectangle 4"/>
                        <wps:cNvSpPr/>
                        <wps:spPr>
                          <a:xfrm>
                            <a:off x="457200" y="480060"/>
                            <a:ext cx="9525" cy="9525"/>
                          </a:xfrm>
                          <a:prstGeom prst="rect">
                            <a:avLst/>
                          </a:prstGeom>
                          <a:solidFill>
                            <a:schemeClr val="lt1"/>
                          </a:solidFill>
                          <a:ln>
                            <a:solidFill>
                              <a:srgbClr val="000000"/>
                            </a:solidFill>
                          </a:ln>
                        </wps:spPr>
                        <wps:bodyPr anchor="t"/>
                      </wps:wsp>
                    </wpg:wgp>
                  </a:graphicData>
                </a:graphic>
              </wp:inline>
            </w:drawing>
          </mc:Choice>
          <mc:Fallback>
            <w:pict>
              <v:group w14:anchorId="63E3968E" id="Group 3" o:spid="_x0000_s1028" style="width:128.4pt;height:57pt;mso-position-horizontal-relative:char;mso-position-vertical-relative:line" coordorigin="-304,-685" coordsize="16306,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">
                <v:rect id="Rectangle 2" o:spid="_x0000_s1029" style="position:absolute;left:-304;top:-685;width:16306;height:7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" fillcolor="white [3201]">
                  <v:textbox>
                    <w:txbxContent>
                      <w:p w14:paraId="27A42972" w14:textId="5B1D0579" w:rsidR="007A359A" w:rsidRDefault="005A4F10" w:rsidP="007A359A">
                        <w:pPr>
                          <w:rPr>
                            <w:sz w:val="24"/>
                            <w:szCs w:val="24"/>
                          </w:rPr>
                        </w:pPr>
                        <w:r>
                          <w:t xml:space="preserve">Mason attitude </w:t>
                        </w:r>
                        <w:r w:rsidR="004962A2">
                          <w:t xml:space="preserve">is positive about </w:t>
                        </w:r>
                        <w:r w:rsidR="00953D6D">
                          <w:t>reoffending.</w:t>
                        </w:r>
                      </w:p>
                    </w:txbxContent>
                  </v:textbox>
                </v:rect>
                <v:rect id="Rectangle 4" o:spid="_x0000_s1030" style="position:absolute;left:4572;top:4800;width:95;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w10:anchorlock/>
              </v:group>
            </w:pict>
          </mc:Fallback>
        </mc:AlternateContent>
      </w:r>
    </w:p>
    <w:p w14:paraId="23555956" w14:textId="39DF32BC" w:rsidR="28E9633E" w:rsidRPr="006A422D" w:rsidRDefault="0036638C" w:rsidP="28E9633E">
      <w:pPr>
        <w:rPr>
          <w:rFonts w:ascii="Arial" w:eastAsia="Arial" w:hAnsi="Arial" w:cs="Arial"/>
        </w:rPr>
      </w:pPr>
      <w:r w:rsidRPr="006A422D">
        <w:rPr>
          <w:rFonts w:ascii="Arial" w:hAnsi="Arial" w:cs="Arial"/>
          <w:noProof/>
        </w:rPr>
        <mc:AlternateContent>
          <mc:Choice Requires="wps">
            <w:drawing>
              <wp:anchor distT="0" distB="0" distL="114300" distR="114300" simplePos="0" relativeHeight="251658244" behindDoc="0" locked="0" layoutInCell="1" allowOverlap="1" wp14:anchorId="42AA219A" wp14:editId="5EA07AAF">
                <wp:simplePos x="0" y="0"/>
                <wp:positionH relativeFrom="column">
                  <wp:posOffset>4610100</wp:posOffset>
                </wp:positionH>
                <wp:positionV relativeFrom="paragraph">
                  <wp:posOffset>335280</wp:posOffset>
                </wp:positionV>
                <wp:extent cx="373380" cy="7620"/>
                <wp:effectExtent l="0" t="57150" r="26670" b="87630"/>
                <wp:wrapNone/>
                <wp:docPr id="7" name="Straight Arrow Connector 7"/>
                <wp:cNvGraphicFramePr/>
                <a:graphic xmlns:a="http://schemas.openxmlformats.org/drawingml/2006/main">
                  <a:graphicData uri="http://schemas.microsoft.com/office/word/2010/wordprocessingShape">
                    <wps:wsp>
                      <wps:cNvCnPr/>
                      <wps:spPr>
                        <a:xfrm>
                          <a:off x="0" y="0"/>
                          <a:ext cx="3733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E4ED2F" id="Straight Arrow Connector 7" o:spid="_x0000_s1026" type="#_x0000_t32" style="position:absolute;margin-left:363pt;margin-top:26.4pt;width:29.4pt;height:.6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" strokecolor="#4472c4 [3204]" strokeweight=".5pt">
                <v:stroke endarrow="block" joinstyle="miter"/>
              </v:shape>
            </w:pict>
          </mc:Fallback>
        </mc:AlternateContent>
      </w:r>
      <w:r w:rsidR="00D53FA1" w:rsidRPr="006A422D">
        <w:rPr>
          <w:rFonts w:ascii="Arial" w:hAnsi="Arial" w:cs="Arial"/>
          <w:noProof/>
        </w:rPr>
        <mc:AlternateContent>
          <mc:Choice Requires="wps">
            <w:drawing>
              <wp:anchor distT="0" distB="0" distL="114300" distR="114300" simplePos="0" relativeHeight="251658242" behindDoc="0" locked="0" layoutInCell="1" allowOverlap="1" wp14:anchorId="052D3A24" wp14:editId="7FBED523">
                <wp:simplePos x="0" y="0"/>
                <wp:positionH relativeFrom="column">
                  <wp:posOffset>2270760</wp:posOffset>
                </wp:positionH>
                <wp:positionV relativeFrom="paragraph">
                  <wp:posOffset>990600</wp:posOffset>
                </wp:positionV>
                <wp:extent cx="1059180" cy="868680"/>
                <wp:effectExtent l="0" t="38100" r="64770" b="26670"/>
                <wp:wrapNone/>
                <wp:docPr id="5" name="Straight Arrow Connector 5"/>
                <wp:cNvGraphicFramePr/>
                <a:graphic xmlns:a="http://schemas.openxmlformats.org/drawingml/2006/main">
                  <a:graphicData uri="http://schemas.microsoft.com/office/word/2010/wordprocessingShape">
                    <wps:wsp>
                      <wps:cNvCnPr/>
                      <wps:spPr>
                        <a:xfrm flipV="1">
                          <a:off x="0" y="0"/>
                          <a:ext cx="1059180" cy="868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4BF0AD" id="Straight Arrow Connector 5" o:spid="_x0000_s1026" type="#_x0000_t32" style="position:absolute;margin-left:178.8pt;margin-top:78pt;width:83.4pt;height:68.4pt;flip:y;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" strokecolor="#4472c4 [3204]" strokeweight=".5pt">
                <v:stroke endarrow="block" joinstyle="miter"/>
              </v:shape>
            </w:pict>
          </mc:Fallback>
        </mc:AlternateContent>
      </w:r>
      <w:r w:rsidR="00D53FA1" w:rsidRPr="006A422D">
        <w:rPr>
          <w:rFonts w:ascii="Arial" w:hAnsi="Arial" w:cs="Arial"/>
          <w:noProof/>
        </w:rPr>
        <mc:AlternateContent>
          <mc:Choice Requires="wps">
            <w:drawing>
              <wp:anchor distT="0" distB="0" distL="114300" distR="114300" simplePos="0" relativeHeight="251658241" behindDoc="0" locked="0" layoutInCell="1" allowOverlap="1" wp14:anchorId="70E9B7F5" wp14:editId="2923E9A1">
                <wp:simplePos x="0" y="0"/>
                <wp:positionH relativeFrom="column">
                  <wp:posOffset>2103120</wp:posOffset>
                </wp:positionH>
                <wp:positionV relativeFrom="paragraph">
                  <wp:posOffset>525780</wp:posOffset>
                </wp:positionV>
                <wp:extent cx="1021080" cy="7620"/>
                <wp:effectExtent l="0" t="57150" r="26670" b="87630"/>
                <wp:wrapNone/>
                <wp:docPr id="3" name="Straight Arrow Connector 3"/>
                <wp:cNvGraphicFramePr/>
                <a:graphic xmlns:a="http://schemas.openxmlformats.org/drawingml/2006/main">
                  <a:graphicData uri="http://schemas.microsoft.com/office/word/2010/wordprocessingShape">
                    <wps:wsp>
                      <wps:cNvCnPr/>
                      <wps:spPr>
                        <a:xfrm>
                          <a:off x="0" y="0"/>
                          <a:ext cx="102108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A36E71" id="Straight Arrow Connector 3" o:spid="_x0000_s1026" type="#_x0000_t32" style="position:absolute;margin-left:165.6pt;margin-top:41.4pt;width:80.4pt;height:.6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" strokecolor="#4472c4 [3204]" strokeweight=".5pt">
                <v:stroke endarrow="block" joinstyle="miter"/>
              </v:shape>
            </w:pict>
          </mc:Fallback>
        </mc:AlternateContent>
      </w:r>
      <w:r w:rsidR="28E9633E" w:rsidRPr="006A422D">
        <w:rPr>
          <w:rFonts w:ascii="Arial" w:hAnsi="Arial" w:cs="Arial"/>
          <w:noProof/>
        </w:rPr>
        <mc:AlternateContent>
          <mc:Choice Requires="wps">
            <w:drawing>
              <wp:inline distT="0" distB="0" distL="0" distR="0" wp14:anchorId="30905014" wp14:editId="541D8EE5">
                <wp:extent cx="2072640" cy="1173480"/>
                <wp:effectExtent l="0" t="0" r="22860" b="26670"/>
                <wp:docPr id="1670034820" name="Rectangle 1"/>
                <wp:cNvGraphicFramePr/>
                <a:graphic xmlns:a="http://schemas.openxmlformats.org/drawingml/2006/main">
                  <a:graphicData uri="http://schemas.microsoft.com/office/word/2010/wordprocessingShape">
                    <wps:wsp>
                      <wps:cNvSpPr/>
                      <wps:spPr>
                        <a:xfrm>
                          <a:off x="0" y="0"/>
                          <a:ext cx="2072640" cy="1173480"/>
                        </a:xfrm>
                        <a:prstGeom prst="rect">
                          <a:avLst/>
                        </a:prstGeom>
                        <a:solidFill>
                          <a:schemeClr val="lt1"/>
                        </a:solidFill>
                        <a:ln>
                          <a:solidFill>
                            <a:srgbClr val="000000"/>
                          </a:solidFill>
                        </a:ln>
                      </wps:spPr>
                      <wps:txbx>
                        <w:txbxContent>
                          <w:p w14:paraId="5068DE61" w14:textId="77777777" w:rsidR="00460CBC" w:rsidRDefault="005A4F10" w:rsidP="00460CBC">
                            <w:pPr>
                              <w:rPr>
                                <w:sz w:val="24"/>
                                <w:szCs w:val="24"/>
                              </w:rPr>
                            </w:pPr>
                            <w:r>
                              <w:t>His subjective norms are the people around him (his old associates), that are not going to college, and are known by the police for illegal stuff.</w:t>
                            </w:r>
                          </w:p>
                        </w:txbxContent>
                      </wps:txbx>
                      <wps:bodyPr anchor="t"/>
                    </wps:wsp>
                  </a:graphicData>
                </a:graphic>
              </wp:inline>
            </w:drawing>
          </mc:Choice>
          <mc:Fallback>
            <w:pict>
              <v:rect w14:anchorId="30905014" id="Rectangle 1" o:spid="_x0000_s1031" style="width:163.2pt;height:9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" fillcolor="white [3201]">
                <v:textbox>
                  <w:txbxContent>
                    <w:p w14:paraId="5068DE61" w14:textId="77777777" w:rsidR="00460CBC" w:rsidRDefault="005A4F10" w:rsidP="00460CBC">
                      <w:pPr>
                        <w:rPr>
                          <w:sz w:val="24"/>
                          <w:szCs w:val="24"/>
                        </w:rPr>
                      </w:pPr>
                      <w:r>
                        <w:t>His subjective norms are the people around him (his old associates), that are not going to college, and are known by the police for illegal stuff.</w:t>
                      </w:r>
                    </w:p>
                  </w:txbxContent>
                </v:textbox>
                <w10:anchorlock/>
              </v:rect>
            </w:pict>
          </mc:Fallback>
        </mc:AlternateContent>
      </w:r>
    </w:p>
    <w:p w14:paraId="1344824B" w14:textId="2FE551EB" w:rsidR="28E9633E" w:rsidRPr="006A422D" w:rsidRDefault="28E9633E" w:rsidP="28E9633E">
      <w:pPr>
        <w:spacing w:line="360" w:lineRule="auto"/>
        <w:rPr>
          <w:rFonts w:ascii="Arial" w:eastAsia="Arial" w:hAnsi="Arial" w:cs="Arial"/>
          <w:color w:val="000000" w:themeColor="text1"/>
        </w:rPr>
      </w:pPr>
      <w:r w:rsidRPr="006A422D">
        <w:rPr>
          <w:rFonts w:ascii="Arial" w:hAnsi="Arial" w:cs="Arial"/>
          <w:noProof/>
        </w:rPr>
        <mc:AlternateContent>
          <mc:Choice Requires="wps">
            <w:drawing>
              <wp:inline distT="0" distB="0" distL="0" distR="0" wp14:anchorId="5DECC15D" wp14:editId="77C1C876">
                <wp:extent cx="2202180" cy="952500"/>
                <wp:effectExtent l="0" t="0" r="26670" b="19050"/>
                <wp:docPr id="1714185846" name="Rectangle 1"/>
                <wp:cNvGraphicFramePr/>
                <a:graphic xmlns:a="http://schemas.openxmlformats.org/drawingml/2006/main">
                  <a:graphicData uri="http://schemas.microsoft.com/office/word/2010/wordprocessingShape">
                    <wps:wsp>
                      <wps:cNvSpPr/>
                      <wps:spPr>
                        <a:xfrm>
                          <a:off x="0" y="0"/>
                          <a:ext cx="2202180" cy="952500"/>
                        </a:xfrm>
                        <a:prstGeom prst="rect">
                          <a:avLst/>
                        </a:prstGeom>
                        <a:solidFill>
                          <a:schemeClr val="lt1"/>
                        </a:solidFill>
                        <a:ln>
                          <a:solidFill>
                            <a:srgbClr val="000000"/>
                          </a:solidFill>
                        </a:ln>
                      </wps:spPr>
                      <wps:txbx>
                        <w:txbxContent>
                          <w:p w14:paraId="0817D7F6" w14:textId="0C974B12" w:rsidR="00A40590" w:rsidRDefault="005A4F10" w:rsidP="00A40590">
                            <w:pPr>
                              <w:rPr>
                                <w:sz w:val="24"/>
                                <w:szCs w:val="24"/>
                              </w:rPr>
                            </w:pPr>
                            <w:r>
                              <w:t xml:space="preserve">Mason </w:t>
                            </w:r>
                            <w:r w:rsidR="00D53FA1">
                              <w:t>perceived</w:t>
                            </w:r>
                            <w:r>
                              <w:t xml:space="preserve"> control is the need of money. He has the opportunities to make money with his old friends, selling drugs.</w:t>
                            </w:r>
                          </w:p>
                        </w:txbxContent>
                      </wps:txbx>
                      <wps:bodyPr anchor="t"/>
                    </wps:wsp>
                  </a:graphicData>
                </a:graphic>
              </wp:inline>
            </w:drawing>
          </mc:Choice>
          <mc:Fallback>
            <w:pict>
              <v:rect w14:anchorId="5DECC15D" id="_x0000_s1032" style="width:173.4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" fillcolor="white [3201]">
                <v:textbox>
                  <w:txbxContent>
                    <w:p w14:paraId="0817D7F6" w14:textId="0C974B12" w:rsidR="00A40590" w:rsidRDefault="005A4F10" w:rsidP="00A40590">
                      <w:pPr>
                        <w:rPr>
                          <w:sz w:val="24"/>
                          <w:szCs w:val="24"/>
                        </w:rPr>
                      </w:pPr>
                      <w:r>
                        <w:t xml:space="preserve">Mason </w:t>
                      </w:r>
                      <w:r w:rsidR="00D53FA1">
                        <w:t>perceived</w:t>
                      </w:r>
                      <w:r>
                        <w:t xml:space="preserve"> control is the need of money. He has the opportunities to make money with his old friends, selling drugs.</w:t>
                      </w:r>
                    </w:p>
                  </w:txbxContent>
                </v:textbox>
                <w10:anchorlock/>
              </v:rect>
            </w:pict>
          </mc:Fallback>
        </mc:AlternateContent>
      </w:r>
    </w:p>
    <w:p w14:paraId="0B846A6F" w14:textId="6D86B803" w:rsidR="00BF6AD8" w:rsidRPr="006A422D" w:rsidRDefault="00BF6AD8" w:rsidP="00563664">
      <w:pPr>
        <w:spacing w:line="360" w:lineRule="auto"/>
        <w:rPr>
          <w:rFonts w:ascii="Arial" w:eastAsia="Arial" w:hAnsi="Arial" w:cs="Arial"/>
          <w:color w:val="000000" w:themeColor="text1"/>
        </w:rPr>
      </w:pPr>
      <w:r w:rsidRPr="006A422D">
        <w:rPr>
          <w:rFonts w:ascii="Arial" w:eastAsia="Arial" w:hAnsi="Arial" w:cs="Arial"/>
          <w:color w:val="000000" w:themeColor="text1"/>
        </w:rPr>
        <w:t>After Mason was released from the institution he was</w:t>
      </w:r>
      <w:r w:rsidR="00D64B97" w:rsidRPr="006A422D">
        <w:rPr>
          <w:rFonts w:ascii="Arial" w:eastAsia="Arial" w:hAnsi="Arial" w:cs="Arial"/>
          <w:color w:val="000000" w:themeColor="text1"/>
        </w:rPr>
        <w:t xml:space="preserve"> </w:t>
      </w:r>
      <w:r w:rsidR="008279CC" w:rsidRPr="006A422D">
        <w:rPr>
          <w:rFonts w:ascii="Arial" w:eastAsia="Arial" w:hAnsi="Arial" w:cs="Arial"/>
          <w:color w:val="000000" w:themeColor="text1"/>
        </w:rPr>
        <w:t>mo</w:t>
      </w:r>
      <w:r w:rsidR="00563664" w:rsidRPr="006A422D">
        <w:rPr>
          <w:rFonts w:ascii="Arial" w:eastAsia="Arial" w:hAnsi="Arial" w:cs="Arial"/>
          <w:color w:val="000000" w:themeColor="text1"/>
        </w:rPr>
        <w:t>nitored by the police and by the institution</w:t>
      </w:r>
      <w:r w:rsidR="008A7116" w:rsidRPr="006A422D">
        <w:rPr>
          <w:rFonts w:ascii="Arial" w:eastAsia="Arial" w:hAnsi="Arial" w:cs="Arial"/>
          <w:color w:val="000000" w:themeColor="text1"/>
        </w:rPr>
        <w:t xml:space="preserve">, with the accord that if he is going to college and </w:t>
      </w:r>
      <w:r w:rsidR="00081554" w:rsidRPr="006A422D">
        <w:rPr>
          <w:rFonts w:ascii="Arial" w:eastAsia="Arial" w:hAnsi="Arial" w:cs="Arial"/>
          <w:color w:val="000000" w:themeColor="text1"/>
        </w:rPr>
        <w:t>he is acting well, he won’t be taken back to custody.</w:t>
      </w:r>
    </w:p>
    <w:p w14:paraId="407471CD" w14:textId="61B6A673" w:rsidR="00B54A58" w:rsidRPr="006A422D" w:rsidRDefault="00B54A58" w:rsidP="00563664">
      <w:pPr>
        <w:spacing w:line="360" w:lineRule="auto"/>
        <w:rPr>
          <w:rFonts w:ascii="Arial" w:eastAsia="Arial" w:hAnsi="Arial" w:cs="Arial"/>
          <w:color w:val="000000" w:themeColor="text1"/>
        </w:rPr>
      </w:pPr>
      <w:r w:rsidRPr="006A422D">
        <w:rPr>
          <w:rFonts w:ascii="Arial" w:eastAsia="Arial" w:hAnsi="Arial" w:cs="Arial"/>
          <w:color w:val="000000" w:themeColor="text1"/>
        </w:rPr>
        <w:t xml:space="preserve">At the parole Mason </w:t>
      </w:r>
      <w:r w:rsidR="002150E0" w:rsidRPr="006A422D">
        <w:rPr>
          <w:rFonts w:ascii="Arial" w:eastAsia="Arial" w:hAnsi="Arial" w:cs="Arial"/>
          <w:color w:val="000000" w:themeColor="text1"/>
        </w:rPr>
        <w:t xml:space="preserve">seemed to understand </w:t>
      </w:r>
      <w:r w:rsidR="00A46AD7" w:rsidRPr="006A422D">
        <w:rPr>
          <w:rFonts w:ascii="Arial" w:eastAsia="Arial" w:hAnsi="Arial" w:cs="Arial"/>
          <w:color w:val="000000" w:themeColor="text1"/>
        </w:rPr>
        <w:t>the conditions</w:t>
      </w:r>
      <w:r w:rsidR="00D7251A" w:rsidRPr="006A422D">
        <w:rPr>
          <w:rFonts w:ascii="Arial" w:eastAsia="Arial" w:hAnsi="Arial" w:cs="Arial"/>
          <w:color w:val="000000" w:themeColor="text1"/>
        </w:rPr>
        <w:t xml:space="preserve">, and he seemed to </w:t>
      </w:r>
      <w:r w:rsidR="001C7461" w:rsidRPr="006A422D">
        <w:rPr>
          <w:rFonts w:ascii="Arial" w:eastAsia="Arial" w:hAnsi="Arial" w:cs="Arial"/>
          <w:color w:val="000000" w:themeColor="text1"/>
        </w:rPr>
        <w:t>be positive about going to college to finish his apprent</w:t>
      </w:r>
      <w:r w:rsidR="00941F02" w:rsidRPr="006A422D">
        <w:rPr>
          <w:rFonts w:ascii="Arial" w:eastAsia="Arial" w:hAnsi="Arial" w:cs="Arial"/>
          <w:color w:val="000000" w:themeColor="text1"/>
        </w:rPr>
        <w:t>iceship.</w:t>
      </w:r>
    </w:p>
    <w:p w14:paraId="6C4E8058" w14:textId="1D38C838" w:rsidR="00916561" w:rsidRPr="006A422D" w:rsidRDefault="00EE2C97" w:rsidP="00563664">
      <w:pPr>
        <w:spacing w:line="360" w:lineRule="auto"/>
        <w:rPr>
          <w:rFonts w:ascii="Arial" w:eastAsia="Arial" w:hAnsi="Arial" w:cs="Arial"/>
          <w:color w:val="000000" w:themeColor="text1"/>
        </w:rPr>
      </w:pPr>
      <w:r w:rsidRPr="006A422D">
        <w:rPr>
          <w:rFonts w:ascii="Arial" w:eastAsia="Arial" w:hAnsi="Arial" w:cs="Arial"/>
          <w:color w:val="000000" w:themeColor="text1"/>
        </w:rPr>
        <w:t>After just one month</w:t>
      </w:r>
      <w:r w:rsidR="00B002A5" w:rsidRPr="006A422D">
        <w:rPr>
          <w:rFonts w:ascii="Arial" w:eastAsia="Arial" w:hAnsi="Arial" w:cs="Arial"/>
          <w:color w:val="000000" w:themeColor="text1"/>
        </w:rPr>
        <w:t xml:space="preserve">, Mason was seen by the police </w:t>
      </w:r>
      <w:r w:rsidR="00BF6659" w:rsidRPr="006A422D">
        <w:rPr>
          <w:rFonts w:ascii="Arial" w:eastAsia="Arial" w:hAnsi="Arial" w:cs="Arial"/>
          <w:color w:val="000000" w:themeColor="text1"/>
        </w:rPr>
        <w:t>in the presence if his old friends</w:t>
      </w:r>
      <w:r w:rsidR="00A27A0D" w:rsidRPr="006A422D">
        <w:rPr>
          <w:rFonts w:ascii="Arial" w:eastAsia="Arial" w:hAnsi="Arial" w:cs="Arial"/>
          <w:color w:val="000000" w:themeColor="text1"/>
        </w:rPr>
        <w:t>, that are known for drug offending</w:t>
      </w:r>
      <w:r w:rsidR="009B1235" w:rsidRPr="006A422D">
        <w:rPr>
          <w:rFonts w:ascii="Arial" w:eastAsia="Arial" w:hAnsi="Arial" w:cs="Arial"/>
          <w:color w:val="000000" w:themeColor="text1"/>
        </w:rPr>
        <w:t xml:space="preserve">, and he is taken </w:t>
      </w:r>
      <w:r w:rsidR="005E5EF6" w:rsidRPr="006A422D">
        <w:rPr>
          <w:rFonts w:ascii="Arial" w:eastAsia="Arial" w:hAnsi="Arial" w:cs="Arial"/>
          <w:color w:val="000000" w:themeColor="text1"/>
        </w:rPr>
        <w:t>in front of the parole, where Mason seem to be aggressive and frustrated.</w:t>
      </w:r>
    </w:p>
    <w:p w14:paraId="18C96CB9" w14:textId="4DD82DC9" w:rsidR="28E9633E" w:rsidRPr="006A422D" w:rsidRDefault="00752037" w:rsidP="00563664">
      <w:pPr>
        <w:spacing w:line="360" w:lineRule="auto"/>
        <w:rPr>
          <w:rFonts w:ascii="Arial" w:eastAsia="Arial" w:hAnsi="Arial" w:cs="Arial"/>
          <w:color w:val="000000" w:themeColor="text1"/>
        </w:rPr>
      </w:pPr>
      <w:r w:rsidRPr="006A422D">
        <w:rPr>
          <w:rFonts w:ascii="Arial" w:eastAsia="Arial" w:hAnsi="Arial" w:cs="Arial"/>
          <w:color w:val="000000" w:themeColor="text1"/>
        </w:rPr>
        <w:t xml:space="preserve">The results of </w:t>
      </w:r>
      <w:r w:rsidR="00516299" w:rsidRPr="006A422D">
        <w:rPr>
          <w:rFonts w:ascii="Arial" w:eastAsia="Arial" w:hAnsi="Arial" w:cs="Arial"/>
          <w:color w:val="000000" w:themeColor="text1"/>
        </w:rPr>
        <w:t xml:space="preserve">Mason attitude </w:t>
      </w:r>
      <w:r w:rsidR="00813420" w:rsidRPr="006A422D">
        <w:rPr>
          <w:rFonts w:ascii="Arial" w:eastAsia="Arial" w:hAnsi="Arial" w:cs="Arial"/>
          <w:color w:val="000000" w:themeColor="text1"/>
        </w:rPr>
        <w:t>are</w:t>
      </w:r>
      <w:r w:rsidR="00516299" w:rsidRPr="006A422D">
        <w:rPr>
          <w:rFonts w:ascii="Arial" w:eastAsia="Arial" w:hAnsi="Arial" w:cs="Arial"/>
          <w:color w:val="000000" w:themeColor="text1"/>
        </w:rPr>
        <w:t xml:space="preserve"> reflected by the problems that he has. Mason is frustrated that he doesn’t ha</w:t>
      </w:r>
      <w:r w:rsidR="00813420" w:rsidRPr="006A422D">
        <w:rPr>
          <w:rFonts w:ascii="Arial" w:eastAsia="Arial" w:hAnsi="Arial" w:cs="Arial"/>
          <w:color w:val="000000" w:themeColor="text1"/>
        </w:rPr>
        <w:t xml:space="preserve">ve money to take care of himself after he was released from the institution, </w:t>
      </w:r>
      <w:r w:rsidR="00813420" w:rsidRPr="006A422D">
        <w:rPr>
          <w:rFonts w:ascii="Arial" w:eastAsia="Arial" w:hAnsi="Arial" w:cs="Arial"/>
          <w:color w:val="000000" w:themeColor="text1"/>
        </w:rPr>
        <w:lastRenderedPageBreak/>
        <w:t xml:space="preserve">he is frustrated </w:t>
      </w:r>
      <w:r w:rsidR="005E49D8" w:rsidRPr="006A422D">
        <w:rPr>
          <w:rFonts w:ascii="Arial" w:eastAsia="Arial" w:hAnsi="Arial" w:cs="Arial"/>
          <w:color w:val="000000" w:themeColor="text1"/>
        </w:rPr>
        <w:t xml:space="preserve">that the police is monitoring him, </w:t>
      </w:r>
      <w:r w:rsidR="004A131F" w:rsidRPr="006A422D">
        <w:rPr>
          <w:rFonts w:ascii="Arial" w:eastAsia="Arial" w:hAnsi="Arial" w:cs="Arial"/>
          <w:color w:val="000000" w:themeColor="text1"/>
        </w:rPr>
        <w:t xml:space="preserve">and because </w:t>
      </w:r>
      <w:r w:rsidR="006F43F0" w:rsidRPr="006A422D">
        <w:rPr>
          <w:rFonts w:ascii="Arial" w:eastAsia="Arial" w:hAnsi="Arial" w:cs="Arial"/>
          <w:color w:val="000000" w:themeColor="text1"/>
        </w:rPr>
        <w:t xml:space="preserve">he is a teenager, Mason may be frustrated because of his hormones, </w:t>
      </w:r>
      <w:r w:rsidR="0086243F" w:rsidRPr="006A422D">
        <w:rPr>
          <w:rFonts w:ascii="Arial" w:eastAsia="Arial" w:hAnsi="Arial" w:cs="Arial"/>
          <w:color w:val="000000" w:themeColor="text1"/>
        </w:rPr>
        <w:t xml:space="preserve">the level of testosterone from his body can make him frustrated or even aggressive. </w:t>
      </w:r>
    </w:p>
    <w:p w14:paraId="79614AE3" w14:textId="77777777" w:rsidR="00726C58" w:rsidRPr="006A422D" w:rsidRDefault="00726C58" w:rsidP="00563664">
      <w:pPr>
        <w:spacing w:line="360" w:lineRule="auto"/>
        <w:rPr>
          <w:rFonts w:ascii="Arial" w:eastAsia="Arial" w:hAnsi="Arial" w:cs="Arial"/>
          <w:color w:val="000000" w:themeColor="text1"/>
        </w:rPr>
      </w:pPr>
    </w:p>
    <w:p w14:paraId="7CAA5F21" w14:textId="2F106B3A" w:rsidR="00F03591" w:rsidRPr="006A422D" w:rsidRDefault="00F03591" w:rsidP="00563664">
      <w:pPr>
        <w:spacing w:line="360" w:lineRule="auto"/>
        <w:rPr>
          <w:rFonts w:ascii="Arial" w:eastAsia="Arial" w:hAnsi="Arial" w:cs="Arial"/>
          <w:color w:val="000000" w:themeColor="text1"/>
        </w:rPr>
      </w:pPr>
    </w:p>
    <w:p w14:paraId="23EE5BD3" w14:textId="0A4579A2" w:rsidR="00F03591" w:rsidRPr="006A422D" w:rsidRDefault="00F03591" w:rsidP="00563664">
      <w:pPr>
        <w:spacing w:line="360" w:lineRule="auto"/>
        <w:rPr>
          <w:rFonts w:ascii="Arial" w:eastAsia="Arial" w:hAnsi="Arial" w:cs="Arial"/>
          <w:color w:val="000000" w:themeColor="text1"/>
        </w:rPr>
      </w:pPr>
    </w:p>
    <w:p w14:paraId="2657F65F" w14:textId="17936F09" w:rsidR="00F03591" w:rsidRPr="006A422D" w:rsidRDefault="00F03591" w:rsidP="00563664">
      <w:pPr>
        <w:spacing w:line="360" w:lineRule="auto"/>
        <w:rPr>
          <w:rFonts w:ascii="Arial" w:eastAsia="Arial" w:hAnsi="Arial" w:cs="Arial"/>
          <w:color w:val="000000" w:themeColor="text1"/>
        </w:rPr>
      </w:pPr>
    </w:p>
    <w:p w14:paraId="0E175B8D" w14:textId="77777777" w:rsidR="00F03591" w:rsidRPr="006A422D" w:rsidRDefault="00F03591" w:rsidP="00563664">
      <w:pPr>
        <w:spacing w:line="360" w:lineRule="auto"/>
        <w:rPr>
          <w:rFonts w:ascii="Arial" w:eastAsia="Arial" w:hAnsi="Arial" w:cs="Arial"/>
          <w:color w:val="000000" w:themeColor="text1"/>
        </w:rPr>
      </w:pPr>
    </w:p>
    <w:p w14:paraId="431C394D" w14:textId="199716D8" w:rsidR="000C3D81" w:rsidRPr="006A422D" w:rsidRDefault="000C3D81" w:rsidP="000C3D81">
      <w:pPr>
        <w:pStyle w:val="Heading1"/>
        <w:rPr>
          <w:rFonts w:ascii="Arial" w:eastAsia="Arial" w:hAnsi="Arial" w:cs="Arial"/>
          <w:sz w:val="22"/>
          <w:szCs w:val="22"/>
        </w:rPr>
      </w:pPr>
      <w:bookmarkStart w:id="3" w:name="_Toc100571799"/>
      <w:r w:rsidRPr="006A422D">
        <w:rPr>
          <w:rFonts w:ascii="Arial" w:eastAsia="Arial" w:hAnsi="Arial" w:cs="Arial"/>
          <w:sz w:val="22"/>
          <w:szCs w:val="22"/>
        </w:rPr>
        <w:t>Frustration and aggression Hypothesis</w:t>
      </w:r>
      <w:r w:rsidR="00F03591" w:rsidRPr="006A422D">
        <w:rPr>
          <w:rFonts w:ascii="Arial" w:eastAsia="Arial" w:hAnsi="Arial" w:cs="Arial"/>
          <w:sz w:val="22"/>
          <w:szCs w:val="22"/>
        </w:rPr>
        <w:t xml:space="preserve"> (FAH)</w:t>
      </w:r>
      <w:bookmarkEnd w:id="3"/>
    </w:p>
    <w:p w14:paraId="54542094" w14:textId="77777777" w:rsidR="00D3052F" w:rsidRPr="006A422D" w:rsidRDefault="00D3052F" w:rsidP="00D3052F">
      <w:pPr>
        <w:rPr>
          <w:rFonts w:ascii="Arial" w:hAnsi="Arial" w:cs="Arial"/>
        </w:rPr>
      </w:pPr>
    </w:p>
    <w:p w14:paraId="0D8B756F" w14:textId="11B5E4AC" w:rsidR="000C3D81" w:rsidRPr="006A422D" w:rsidRDefault="00D3052F" w:rsidP="000C3D81">
      <w:pPr>
        <w:rPr>
          <w:rFonts w:ascii="Arial" w:hAnsi="Arial" w:cs="Arial"/>
        </w:rPr>
      </w:pPr>
      <w:r w:rsidRPr="006A422D">
        <w:rPr>
          <w:rFonts w:ascii="Arial" w:hAnsi="Arial" w:cs="Arial"/>
        </w:rPr>
        <w:t xml:space="preserve">Frustration-Aggression Dollard et </w:t>
      </w:r>
      <w:r w:rsidRPr="006A422D">
        <w:rPr>
          <w:rFonts w:ascii="Arial" w:hAnsi="Arial" w:cs="Arial"/>
        </w:rPr>
        <w:t>al (</w:t>
      </w:r>
      <w:r w:rsidRPr="006A422D">
        <w:rPr>
          <w:rFonts w:ascii="Arial" w:hAnsi="Arial" w:cs="Arial"/>
        </w:rPr>
        <w:t>1939</w:t>
      </w:r>
      <w:proofErr w:type="gramStart"/>
      <w:r w:rsidRPr="006A422D">
        <w:rPr>
          <w:rFonts w:ascii="Arial" w:hAnsi="Arial" w:cs="Arial"/>
        </w:rPr>
        <w:t>) .</w:t>
      </w:r>
      <w:proofErr w:type="gramEnd"/>
      <w:r w:rsidRPr="006A422D">
        <w:rPr>
          <w:rFonts w:ascii="Arial" w:hAnsi="Arial" w:cs="Arial"/>
        </w:rPr>
        <w:t>'s hypothesis was one of the first efforts to describe and explain human violence.</w:t>
      </w:r>
    </w:p>
    <w:p w14:paraId="592E75A4" w14:textId="052AC6FB" w:rsidR="28E9633E" w:rsidRPr="006A422D" w:rsidRDefault="00F03591" w:rsidP="28E9633E">
      <w:pPr>
        <w:spacing w:line="360" w:lineRule="auto"/>
        <w:rPr>
          <w:rFonts w:ascii="Arial" w:hAnsi="Arial" w:cs="Arial"/>
        </w:rPr>
      </w:pPr>
      <w:r w:rsidRPr="006A422D">
        <w:rPr>
          <w:rFonts w:ascii="Arial" w:hAnsi="Arial" w:cs="Arial"/>
        </w:rPr>
        <w:t>According to Leonard Berkowitz, t</w:t>
      </w:r>
      <w:r w:rsidRPr="006A422D">
        <w:rPr>
          <w:rFonts w:ascii="Arial" w:hAnsi="Arial" w:cs="Arial"/>
        </w:rPr>
        <w:t>he frustration–aggression theory proposed by J. Dollard et al. (1939) is investigated. The basic claim of the original formulation is that hostile</w:t>
      </w:r>
      <w:r w:rsidRPr="006A422D">
        <w:rPr>
          <w:rFonts w:ascii="Arial" w:hAnsi="Arial" w:cs="Arial"/>
        </w:rPr>
        <w:t xml:space="preserve"> </w:t>
      </w:r>
      <w:r w:rsidRPr="006A422D">
        <w:rPr>
          <w:rFonts w:ascii="Arial" w:hAnsi="Arial" w:cs="Arial"/>
        </w:rPr>
        <w:t xml:space="preserve">(emotional) aggressiveness interferes with the expected accomplishment of a desired goal. Although some </w:t>
      </w:r>
      <w:proofErr w:type="gramStart"/>
      <w:r w:rsidRPr="006A422D">
        <w:rPr>
          <w:rFonts w:ascii="Arial" w:hAnsi="Arial" w:cs="Arial"/>
        </w:rPr>
        <w:t>research</w:t>
      </w:r>
      <w:proofErr w:type="gramEnd"/>
      <w:r w:rsidRPr="006A422D">
        <w:rPr>
          <w:rFonts w:ascii="Arial" w:hAnsi="Arial" w:cs="Arial"/>
        </w:rPr>
        <w:t xml:space="preserve"> have shown the basic hypothesis to be false, others have found it to be true. Frustrations can lead to aggressive tendencies, even if they are not arbitrary or directed at the topic.</w:t>
      </w:r>
    </w:p>
    <w:p w14:paraId="552035F7" w14:textId="1D8D7CFB" w:rsidR="00F03591" w:rsidRPr="006A422D" w:rsidRDefault="00F03591" w:rsidP="28E9633E">
      <w:pPr>
        <w:spacing w:line="360" w:lineRule="auto"/>
        <w:rPr>
          <w:rFonts w:ascii="Arial" w:hAnsi="Arial" w:cs="Arial"/>
        </w:rPr>
      </w:pPr>
      <w:r w:rsidRPr="006A422D">
        <w:rPr>
          <w:rFonts w:ascii="Arial" w:hAnsi="Arial" w:cs="Arial"/>
        </w:rPr>
        <w:t>According to Neil Miller, f</w:t>
      </w:r>
      <w:r w:rsidRPr="006A422D">
        <w:rPr>
          <w:rFonts w:ascii="Arial" w:hAnsi="Arial" w:cs="Arial"/>
        </w:rPr>
        <w:t>rustration creates instigations to a variety of various sorts of responses, one of which is an incitement to some form of hostility," according to one proposed reformulation. When overt action is not permitted, indirect or less overt activities can be used to determine the presence of such an inducement. The theory suggests four main paths of inquiry, which are discussed.</w:t>
      </w:r>
    </w:p>
    <w:p w14:paraId="58007DB4" w14:textId="5889A92A" w:rsidR="00F03591" w:rsidRPr="006A422D" w:rsidRDefault="00F03591" w:rsidP="28E9633E">
      <w:pPr>
        <w:spacing w:line="360" w:lineRule="auto"/>
        <w:rPr>
          <w:rFonts w:ascii="Arial" w:hAnsi="Arial" w:cs="Arial"/>
        </w:rPr>
      </w:pPr>
      <w:r w:rsidRPr="006A422D">
        <w:rPr>
          <w:rFonts w:ascii="Arial" w:hAnsi="Arial" w:cs="Arial"/>
        </w:rPr>
        <w:t xml:space="preserve">In Mason’s case, the </w:t>
      </w:r>
      <w:r w:rsidR="00D3052F" w:rsidRPr="006A422D">
        <w:rPr>
          <w:rFonts w:ascii="Arial" w:hAnsi="Arial" w:cs="Arial"/>
        </w:rPr>
        <w:t xml:space="preserve">aggression starts when Mason is in the front of the people from the institution, when Mason was </w:t>
      </w:r>
      <w:r w:rsidR="00001EE1" w:rsidRPr="006A422D">
        <w:rPr>
          <w:rFonts w:ascii="Arial" w:hAnsi="Arial" w:cs="Arial"/>
        </w:rPr>
        <w:t xml:space="preserve">reached for a probation visit. </w:t>
      </w:r>
    </w:p>
    <w:p w14:paraId="342B92A4" w14:textId="0749206B" w:rsidR="00001EE1" w:rsidRPr="006A422D" w:rsidRDefault="00001EE1" w:rsidP="28E9633E">
      <w:pPr>
        <w:spacing w:line="360" w:lineRule="auto"/>
        <w:rPr>
          <w:rFonts w:ascii="Arial" w:hAnsi="Arial" w:cs="Arial"/>
        </w:rPr>
      </w:pPr>
      <w:r w:rsidRPr="006A422D">
        <w:rPr>
          <w:rFonts w:ascii="Arial" w:hAnsi="Arial" w:cs="Arial"/>
        </w:rPr>
        <w:t xml:space="preserve">Mason starts being aggressive with the people from the parole board and frustrated about the investigation. </w:t>
      </w:r>
    </w:p>
    <w:p w14:paraId="1B6D6B8F" w14:textId="486BD750" w:rsidR="00001EE1" w:rsidRPr="006A422D" w:rsidRDefault="00001EE1" w:rsidP="28E9633E">
      <w:pPr>
        <w:spacing w:line="360" w:lineRule="auto"/>
        <w:rPr>
          <w:rFonts w:ascii="Arial" w:hAnsi="Arial" w:cs="Arial"/>
        </w:rPr>
      </w:pPr>
      <w:r w:rsidRPr="006A422D">
        <w:rPr>
          <w:rFonts w:ascii="Arial" w:hAnsi="Arial" w:cs="Arial"/>
        </w:rPr>
        <w:t>In my opinion, the reason why Mason behaviour with the board was aggressive is because they treated him bad. They threatened him that if he doesn’t behave, he will go back to the institution or maybe even jail. I think that Mason felt that they are not treating him well and maybe the tone that they used when talking with him was an aggressive one.</w:t>
      </w:r>
    </w:p>
    <w:p w14:paraId="6C2FEE74" w14:textId="7F1A72BA" w:rsidR="00E41665" w:rsidRPr="006A422D" w:rsidRDefault="00E41665" w:rsidP="28E9633E">
      <w:pPr>
        <w:spacing w:line="360" w:lineRule="auto"/>
        <w:rPr>
          <w:rFonts w:ascii="Arial" w:hAnsi="Arial" w:cs="Arial"/>
        </w:rPr>
      </w:pPr>
      <w:r w:rsidRPr="006A422D">
        <w:rPr>
          <w:rFonts w:ascii="Arial" w:hAnsi="Arial" w:cs="Arial"/>
        </w:rPr>
        <w:lastRenderedPageBreak/>
        <w:t xml:space="preserve">Mason is frustrated because he has to many rules to follow and because it is hard for him to survive and find a job because his criminal record. </w:t>
      </w:r>
    </w:p>
    <w:p w14:paraId="34B0540A" w14:textId="10FAE34E" w:rsidR="00E41665" w:rsidRPr="006A422D" w:rsidRDefault="00E41665" w:rsidP="28E9633E">
      <w:pPr>
        <w:spacing w:line="360" w:lineRule="auto"/>
        <w:rPr>
          <w:rFonts w:ascii="Arial" w:hAnsi="Arial" w:cs="Arial"/>
        </w:rPr>
      </w:pPr>
      <w:r w:rsidRPr="006A422D">
        <w:rPr>
          <w:rFonts w:ascii="Arial" w:hAnsi="Arial" w:cs="Arial"/>
        </w:rPr>
        <w:t>Mason frustration and aggression can be related with the fact that is he still young, and the level of hormones is high, fact that is making him more vulnerable.</w:t>
      </w:r>
    </w:p>
    <w:p w14:paraId="03EEDE0A" w14:textId="2F207720" w:rsidR="00E41665" w:rsidRPr="006A422D" w:rsidRDefault="00E41665" w:rsidP="28E9633E">
      <w:pPr>
        <w:spacing w:line="360" w:lineRule="auto"/>
        <w:rPr>
          <w:rFonts w:ascii="Arial" w:hAnsi="Arial" w:cs="Arial"/>
        </w:rPr>
      </w:pPr>
      <w:r w:rsidRPr="006A422D">
        <w:rPr>
          <w:rFonts w:ascii="Arial" w:hAnsi="Arial" w:cs="Arial"/>
        </w:rPr>
        <w:t>The aggression behind Mason can be related with the way that the people from the board talked to him, maybe the body language or the voice tone was not appropriate, and Mason wanted to defend himself</w:t>
      </w:r>
      <w:r w:rsidR="00465F85" w:rsidRPr="006A422D">
        <w:rPr>
          <w:rFonts w:ascii="Arial" w:hAnsi="Arial" w:cs="Arial"/>
        </w:rPr>
        <w:t xml:space="preserve"> by being verbally aggressive. Mason is frustrated because the board is questioning him, and knowing that he is still a teenager, he doesn’t understand the situation, and this is the only response that he can have.</w:t>
      </w:r>
    </w:p>
    <w:p w14:paraId="0B86CF4F" w14:textId="4DCBC484" w:rsidR="00465F85" w:rsidRPr="006A422D" w:rsidRDefault="00465F85" w:rsidP="28E9633E">
      <w:pPr>
        <w:spacing w:line="360" w:lineRule="auto"/>
        <w:rPr>
          <w:rFonts w:ascii="Arial" w:hAnsi="Arial" w:cs="Arial"/>
        </w:rPr>
      </w:pPr>
    </w:p>
    <w:p w14:paraId="1D3EEC59" w14:textId="375635E3" w:rsidR="00465F85" w:rsidRPr="006A422D" w:rsidRDefault="00465F85" w:rsidP="00465F85">
      <w:pPr>
        <w:pStyle w:val="Heading1"/>
        <w:rPr>
          <w:rFonts w:ascii="Arial" w:hAnsi="Arial" w:cs="Arial"/>
          <w:sz w:val="22"/>
          <w:szCs w:val="22"/>
        </w:rPr>
      </w:pPr>
      <w:bookmarkStart w:id="4" w:name="_Toc100571800"/>
      <w:r w:rsidRPr="006A422D">
        <w:rPr>
          <w:rFonts w:ascii="Arial" w:hAnsi="Arial" w:cs="Arial"/>
          <w:sz w:val="22"/>
          <w:szCs w:val="22"/>
        </w:rPr>
        <w:t>Conclusion</w:t>
      </w:r>
      <w:bookmarkEnd w:id="4"/>
    </w:p>
    <w:p w14:paraId="015E1425" w14:textId="11377848" w:rsidR="00465F85" w:rsidRPr="006A422D" w:rsidRDefault="00465F85" w:rsidP="00465F85">
      <w:pPr>
        <w:rPr>
          <w:rFonts w:ascii="Arial" w:hAnsi="Arial" w:cs="Arial"/>
        </w:rPr>
      </w:pPr>
    </w:p>
    <w:p w14:paraId="04C590B9" w14:textId="4409F338" w:rsidR="00C753D8" w:rsidRPr="006A422D" w:rsidRDefault="00465F85" w:rsidP="00465F85">
      <w:pPr>
        <w:rPr>
          <w:rFonts w:ascii="Arial" w:hAnsi="Arial" w:cs="Arial"/>
        </w:rPr>
      </w:pPr>
      <w:r w:rsidRPr="006A422D">
        <w:rPr>
          <w:rFonts w:ascii="Arial" w:hAnsi="Arial" w:cs="Arial"/>
        </w:rPr>
        <w:t xml:space="preserve">In conclusion, Mason can do better with the </w:t>
      </w:r>
      <w:r w:rsidR="00C753D8" w:rsidRPr="006A422D">
        <w:rPr>
          <w:rFonts w:ascii="Arial" w:hAnsi="Arial" w:cs="Arial"/>
        </w:rPr>
        <w:t>appropriate help. He can finish his apprenticeship and stop the drug business, but for this to happen, Mason needs more help than he already has.</w:t>
      </w:r>
    </w:p>
    <w:p w14:paraId="180E1569" w14:textId="309DDF04" w:rsidR="00465F85" w:rsidRPr="006A422D" w:rsidRDefault="00C753D8" w:rsidP="00465F85">
      <w:pPr>
        <w:rPr>
          <w:rFonts w:ascii="Arial" w:hAnsi="Arial" w:cs="Arial"/>
        </w:rPr>
      </w:pPr>
      <w:r w:rsidRPr="006A422D">
        <w:rPr>
          <w:rFonts w:ascii="Arial" w:hAnsi="Arial" w:cs="Arial"/>
        </w:rPr>
        <w:t xml:space="preserve"> Knowing that after he was released from custody he was seen with his old associates, the chances for Mason to start reoffending are very big, because this is an easy way for him to make money and he know how to do that. </w:t>
      </w:r>
    </w:p>
    <w:p w14:paraId="338179F7" w14:textId="14604F8A" w:rsidR="00C753D8" w:rsidRPr="006A422D" w:rsidRDefault="00C753D8" w:rsidP="00465F85">
      <w:pPr>
        <w:rPr>
          <w:rFonts w:ascii="Arial" w:hAnsi="Arial" w:cs="Arial"/>
        </w:rPr>
      </w:pPr>
      <w:r w:rsidRPr="006A422D">
        <w:rPr>
          <w:rFonts w:ascii="Arial" w:hAnsi="Arial" w:cs="Arial"/>
        </w:rPr>
        <w:t xml:space="preserve">The fact that he is still a teenager can be a trigger in Mason attitude, because of the hormones, he </w:t>
      </w:r>
      <w:r w:rsidR="00726C58" w:rsidRPr="006A422D">
        <w:rPr>
          <w:rFonts w:ascii="Arial" w:hAnsi="Arial" w:cs="Arial"/>
        </w:rPr>
        <w:t xml:space="preserve">cannot control himself when he is out of the custody, or maybe just the fact that his old friends are not going to college and he doesn’t have someone on the outside to take care of him, the drug business it’s something that he will continue, because he knows how to do it and it’s easier for him. </w:t>
      </w:r>
    </w:p>
    <w:p w14:paraId="2E0EF0E3" w14:textId="77777777" w:rsidR="00465F85" w:rsidRPr="006A422D" w:rsidRDefault="00465F85" w:rsidP="28E9633E">
      <w:pPr>
        <w:spacing w:line="360" w:lineRule="auto"/>
        <w:rPr>
          <w:rFonts w:ascii="Arial" w:hAnsi="Arial" w:cs="Arial"/>
        </w:rPr>
      </w:pPr>
    </w:p>
    <w:p w14:paraId="1B61E745" w14:textId="77777777" w:rsidR="00465F85" w:rsidRPr="006A422D" w:rsidRDefault="00465F85" w:rsidP="28E9633E">
      <w:pPr>
        <w:spacing w:line="360" w:lineRule="auto"/>
        <w:rPr>
          <w:rFonts w:ascii="Arial" w:hAnsi="Arial" w:cs="Arial"/>
        </w:rPr>
      </w:pPr>
    </w:p>
    <w:p w14:paraId="530AC9F1" w14:textId="14EB08F2" w:rsidR="00001EE1" w:rsidRPr="006A422D" w:rsidRDefault="00001EE1" w:rsidP="28E9633E">
      <w:pPr>
        <w:spacing w:line="360" w:lineRule="auto"/>
        <w:rPr>
          <w:rFonts w:ascii="Arial" w:hAnsi="Arial" w:cs="Arial"/>
        </w:rPr>
      </w:pPr>
    </w:p>
    <w:p w14:paraId="4A208E8E" w14:textId="04E33984" w:rsidR="00001EE1" w:rsidRPr="006A422D" w:rsidRDefault="00001EE1" w:rsidP="28E9633E">
      <w:pPr>
        <w:spacing w:line="360" w:lineRule="auto"/>
        <w:rPr>
          <w:rFonts w:ascii="Arial" w:eastAsia="Arial" w:hAnsi="Arial" w:cs="Arial"/>
          <w:color w:val="000000" w:themeColor="text1"/>
        </w:rPr>
      </w:pPr>
    </w:p>
    <w:p w14:paraId="1C2224BE" w14:textId="64E851CE" w:rsidR="003F4039" w:rsidRPr="006A422D" w:rsidRDefault="003F4039" w:rsidP="28E9633E">
      <w:pPr>
        <w:spacing w:line="360" w:lineRule="auto"/>
        <w:rPr>
          <w:rFonts w:ascii="Arial" w:eastAsia="Arial" w:hAnsi="Arial" w:cs="Arial"/>
          <w:color w:val="000000" w:themeColor="text1"/>
        </w:rPr>
      </w:pPr>
    </w:p>
    <w:p w14:paraId="3F97424C" w14:textId="28D73E1E" w:rsidR="003F4039" w:rsidRPr="006A422D" w:rsidRDefault="003F4039" w:rsidP="28E9633E">
      <w:pPr>
        <w:spacing w:line="360" w:lineRule="auto"/>
        <w:rPr>
          <w:rFonts w:ascii="Arial" w:eastAsia="Arial" w:hAnsi="Arial" w:cs="Arial"/>
          <w:color w:val="000000" w:themeColor="text1"/>
        </w:rPr>
      </w:pPr>
    </w:p>
    <w:p w14:paraId="6476DCF0" w14:textId="3F06CD70" w:rsidR="003F4039" w:rsidRPr="006A422D" w:rsidRDefault="003F4039" w:rsidP="28E9633E">
      <w:pPr>
        <w:spacing w:line="360" w:lineRule="auto"/>
        <w:rPr>
          <w:rFonts w:ascii="Arial" w:eastAsia="Arial" w:hAnsi="Arial" w:cs="Arial"/>
          <w:color w:val="000000" w:themeColor="text1"/>
        </w:rPr>
      </w:pPr>
    </w:p>
    <w:p w14:paraId="03040AE6" w14:textId="4D22B86D" w:rsidR="003F4039" w:rsidRPr="006A422D" w:rsidRDefault="003F4039" w:rsidP="28E9633E">
      <w:pPr>
        <w:spacing w:line="360" w:lineRule="auto"/>
        <w:rPr>
          <w:rFonts w:ascii="Arial" w:eastAsia="Arial" w:hAnsi="Arial" w:cs="Arial"/>
          <w:color w:val="000000" w:themeColor="text1"/>
        </w:rPr>
      </w:pPr>
    </w:p>
    <w:p w14:paraId="480A0125" w14:textId="42DAC73A" w:rsidR="003F4039" w:rsidRPr="006A422D" w:rsidRDefault="003F4039" w:rsidP="28E9633E">
      <w:pPr>
        <w:spacing w:line="360" w:lineRule="auto"/>
        <w:rPr>
          <w:rFonts w:ascii="Arial" w:eastAsia="Arial" w:hAnsi="Arial" w:cs="Arial"/>
          <w:color w:val="000000" w:themeColor="text1"/>
        </w:rPr>
      </w:pPr>
    </w:p>
    <w:p w14:paraId="5E19CD4B" w14:textId="1EE58C31" w:rsidR="003F4039" w:rsidRPr="006A422D" w:rsidRDefault="003F4039" w:rsidP="28E9633E">
      <w:pPr>
        <w:spacing w:line="360" w:lineRule="auto"/>
        <w:rPr>
          <w:rFonts w:ascii="Arial" w:eastAsia="Arial" w:hAnsi="Arial" w:cs="Arial"/>
          <w:color w:val="000000" w:themeColor="text1"/>
        </w:rPr>
      </w:pPr>
    </w:p>
    <w:p w14:paraId="673FF463" w14:textId="1B8F69D6" w:rsidR="003F4039" w:rsidRPr="006A422D" w:rsidRDefault="003F4039" w:rsidP="28E9633E">
      <w:pPr>
        <w:spacing w:line="360" w:lineRule="auto"/>
        <w:rPr>
          <w:rFonts w:ascii="Arial" w:eastAsia="Arial" w:hAnsi="Arial" w:cs="Arial"/>
          <w:color w:val="000000" w:themeColor="text1"/>
        </w:rPr>
      </w:pPr>
    </w:p>
    <w:p w14:paraId="67DBF17C" w14:textId="7BCC0B78" w:rsidR="003F4039" w:rsidRPr="006A422D" w:rsidRDefault="003F4039" w:rsidP="28E9633E">
      <w:pPr>
        <w:spacing w:line="360" w:lineRule="auto"/>
        <w:rPr>
          <w:rFonts w:ascii="Arial" w:eastAsia="Arial" w:hAnsi="Arial" w:cs="Arial"/>
          <w:color w:val="000000" w:themeColor="text1"/>
        </w:rPr>
      </w:pPr>
    </w:p>
    <w:p w14:paraId="5DE0EA3C" w14:textId="548EF836" w:rsidR="003F4039" w:rsidRDefault="003F4039" w:rsidP="28E9633E">
      <w:pPr>
        <w:spacing w:line="360" w:lineRule="auto"/>
        <w:rPr>
          <w:rFonts w:ascii="Arial" w:eastAsia="Arial" w:hAnsi="Arial" w:cs="Arial"/>
          <w:color w:val="000000" w:themeColor="text1"/>
        </w:rPr>
      </w:pPr>
    </w:p>
    <w:p w14:paraId="0BD51E4A" w14:textId="77777777" w:rsidR="006A422D" w:rsidRPr="006A422D" w:rsidRDefault="006A422D" w:rsidP="28E9633E">
      <w:pPr>
        <w:spacing w:line="360" w:lineRule="auto"/>
        <w:rPr>
          <w:rFonts w:ascii="Arial" w:eastAsia="Arial" w:hAnsi="Arial" w:cs="Arial"/>
          <w:color w:val="000000" w:themeColor="text1"/>
        </w:rPr>
      </w:pPr>
    </w:p>
    <w:p w14:paraId="0C1268F4" w14:textId="3951188E" w:rsidR="003F4039" w:rsidRPr="006A422D" w:rsidRDefault="003F4039" w:rsidP="28E9633E">
      <w:pPr>
        <w:spacing w:line="360" w:lineRule="auto"/>
        <w:rPr>
          <w:rFonts w:ascii="Arial" w:eastAsia="Arial" w:hAnsi="Arial" w:cs="Arial"/>
          <w:color w:val="000000" w:themeColor="text1"/>
        </w:rPr>
      </w:pPr>
    </w:p>
    <w:p w14:paraId="7727D719" w14:textId="4E73E047" w:rsidR="003F4039" w:rsidRPr="006A422D" w:rsidRDefault="003F4039" w:rsidP="28E9633E">
      <w:pPr>
        <w:spacing w:line="360" w:lineRule="auto"/>
        <w:rPr>
          <w:rFonts w:ascii="Arial" w:eastAsia="Arial" w:hAnsi="Arial" w:cs="Arial"/>
          <w:color w:val="000000" w:themeColor="text1"/>
        </w:rPr>
      </w:pPr>
    </w:p>
    <w:p w14:paraId="4E6FE9EB" w14:textId="366DCC51" w:rsidR="003F4039" w:rsidRPr="006A422D" w:rsidRDefault="003F4039" w:rsidP="28E9633E">
      <w:pPr>
        <w:spacing w:line="360" w:lineRule="auto"/>
        <w:rPr>
          <w:rFonts w:ascii="Arial" w:eastAsia="Arial" w:hAnsi="Arial" w:cs="Arial"/>
          <w:color w:val="000000" w:themeColor="text1"/>
        </w:rPr>
      </w:pPr>
    </w:p>
    <w:p w14:paraId="4F486665" w14:textId="202A22AC" w:rsidR="003F4039" w:rsidRPr="006A422D" w:rsidRDefault="003F4039" w:rsidP="003F4039">
      <w:pPr>
        <w:pStyle w:val="Heading1"/>
        <w:rPr>
          <w:rFonts w:ascii="Arial" w:eastAsia="Arial" w:hAnsi="Arial" w:cs="Arial"/>
          <w:sz w:val="22"/>
          <w:szCs w:val="22"/>
        </w:rPr>
      </w:pPr>
      <w:bookmarkStart w:id="5" w:name="_Toc100571801"/>
      <w:r w:rsidRPr="006A422D">
        <w:rPr>
          <w:rFonts w:ascii="Arial" w:eastAsia="Arial" w:hAnsi="Arial" w:cs="Arial"/>
          <w:sz w:val="22"/>
          <w:szCs w:val="22"/>
        </w:rPr>
        <w:t>References</w:t>
      </w:r>
      <w:bookmarkEnd w:id="5"/>
    </w:p>
    <w:p w14:paraId="0B80DDDB" w14:textId="77777777" w:rsidR="003F4039" w:rsidRPr="006A422D" w:rsidRDefault="003F4039" w:rsidP="003F4039">
      <w:pPr>
        <w:rPr>
          <w:rFonts w:ascii="Arial" w:hAnsi="Arial" w:cs="Arial"/>
        </w:rPr>
      </w:pPr>
    </w:p>
    <w:p w14:paraId="61CD6578"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proofErr w:type="spellStart"/>
      <w:r w:rsidRPr="006A422D">
        <w:rPr>
          <w:rStyle w:val="normaltextrun"/>
          <w:rFonts w:ascii="Arial" w:hAnsi="Arial" w:cs="Arial"/>
          <w:sz w:val="22"/>
          <w:szCs w:val="22"/>
        </w:rPr>
        <w:t>Uk</w:t>
      </w:r>
      <w:proofErr w:type="spellEnd"/>
      <w:r w:rsidRPr="006A422D">
        <w:rPr>
          <w:rStyle w:val="normaltextrun"/>
          <w:rFonts w:ascii="Arial" w:hAnsi="Arial" w:cs="Arial"/>
          <w:sz w:val="22"/>
          <w:szCs w:val="22"/>
        </w:rPr>
        <w:t xml:space="preserve"> Parliament, (2021). </w:t>
      </w:r>
      <w:r w:rsidRPr="006A422D">
        <w:rPr>
          <w:rStyle w:val="normaltextrun"/>
          <w:rFonts w:ascii="Arial" w:hAnsi="Arial" w:cs="Arial"/>
          <w:i/>
          <w:iCs/>
          <w:sz w:val="22"/>
          <w:szCs w:val="22"/>
        </w:rPr>
        <w:t>Drug crime: Statistics for England and Wales. [online]</w:t>
      </w:r>
      <w:r w:rsidRPr="006A422D">
        <w:rPr>
          <w:rStyle w:val="eop"/>
          <w:rFonts w:ascii="Arial" w:hAnsi="Arial" w:cs="Arial"/>
          <w:sz w:val="22"/>
          <w:szCs w:val="22"/>
        </w:rPr>
        <w:t> </w:t>
      </w:r>
    </w:p>
    <w:p w14:paraId="1FBAA8FA" w14:textId="77777777" w:rsidR="003F4039" w:rsidRPr="006A422D" w:rsidRDefault="003F4039" w:rsidP="003F4039">
      <w:pPr>
        <w:pStyle w:val="paragraph"/>
        <w:spacing w:before="0" w:beforeAutospacing="0" w:after="0" w:afterAutospacing="0"/>
        <w:ind w:left="720"/>
        <w:textAlignment w:val="baseline"/>
        <w:rPr>
          <w:rFonts w:ascii="Arial" w:hAnsi="Arial" w:cs="Arial"/>
          <w:sz w:val="22"/>
          <w:szCs w:val="22"/>
        </w:rPr>
      </w:pPr>
      <w:r w:rsidRPr="006A422D">
        <w:rPr>
          <w:rStyle w:val="normaltextrun"/>
          <w:rFonts w:ascii="Arial" w:hAnsi="Arial" w:cs="Arial"/>
          <w:sz w:val="22"/>
          <w:szCs w:val="22"/>
        </w:rPr>
        <w:t xml:space="preserve">Available at: </w:t>
      </w:r>
      <w:hyperlink r:id="rId8" w:tgtFrame="_blank" w:history="1">
        <w:r w:rsidRPr="006A422D">
          <w:rPr>
            <w:rStyle w:val="normaltextrun"/>
            <w:rFonts w:ascii="Arial" w:hAnsi="Arial" w:cs="Arial"/>
            <w:color w:val="0563C1"/>
            <w:sz w:val="22"/>
            <w:szCs w:val="22"/>
            <w:u w:val="single"/>
          </w:rPr>
          <w:t>Drug crime: Statistics for England and Wales - House of Commons Library (parliament.uk)</w:t>
        </w:r>
      </w:hyperlink>
      <w:r w:rsidRPr="006A422D">
        <w:rPr>
          <w:rStyle w:val="eop"/>
          <w:rFonts w:ascii="Arial" w:hAnsi="Arial" w:cs="Arial"/>
          <w:sz w:val="22"/>
          <w:szCs w:val="22"/>
        </w:rPr>
        <w:t> </w:t>
      </w:r>
    </w:p>
    <w:p w14:paraId="56F14660" w14:textId="77777777" w:rsidR="003F4039" w:rsidRPr="006A422D" w:rsidRDefault="003F4039" w:rsidP="003F4039">
      <w:pPr>
        <w:pStyle w:val="paragraph"/>
        <w:spacing w:before="0" w:beforeAutospacing="0" w:after="0" w:afterAutospacing="0"/>
        <w:ind w:left="720"/>
        <w:textAlignment w:val="baseline"/>
        <w:rPr>
          <w:rFonts w:ascii="Arial" w:hAnsi="Arial" w:cs="Arial"/>
          <w:sz w:val="22"/>
          <w:szCs w:val="22"/>
        </w:rPr>
      </w:pPr>
      <w:r w:rsidRPr="006A422D">
        <w:rPr>
          <w:rStyle w:val="normaltextrun"/>
          <w:rFonts w:ascii="Arial" w:hAnsi="Arial" w:cs="Arial"/>
          <w:sz w:val="22"/>
          <w:szCs w:val="22"/>
        </w:rPr>
        <w:t>[Accessed April 1</w:t>
      </w:r>
      <w:r w:rsidRPr="006A422D">
        <w:rPr>
          <w:rStyle w:val="normaltextrun"/>
          <w:rFonts w:ascii="Arial" w:hAnsi="Arial" w:cs="Arial"/>
          <w:sz w:val="22"/>
          <w:szCs w:val="22"/>
          <w:vertAlign w:val="superscript"/>
        </w:rPr>
        <w:t>st</w:t>
      </w:r>
      <w:r w:rsidRPr="006A422D">
        <w:rPr>
          <w:rStyle w:val="normaltextrun"/>
          <w:rFonts w:ascii="Arial" w:hAnsi="Arial" w:cs="Arial"/>
          <w:sz w:val="22"/>
          <w:szCs w:val="22"/>
        </w:rPr>
        <w:t>, 2022]</w:t>
      </w:r>
      <w:r w:rsidRPr="006A422D">
        <w:rPr>
          <w:rStyle w:val="eop"/>
          <w:rFonts w:ascii="Arial" w:hAnsi="Arial" w:cs="Arial"/>
          <w:sz w:val="22"/>
          <w:szCs w:val="22"/>
        </w:rPr>
        <w:t> </w:t>
      </w:r>
    </w:p>
    <w:p w14:paraId="0125BCA0"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color w:val="222222"/>
          <w:sz w:val="22"/>
          <w:szCs w:val="22"/>
        </w:rPr>
        <w:t xml:space="preserve">Islam, G., 2014. Social identity theory. </w:t>
      </w:r>
      <w:r w:rsidRPr="006A422D">
        <w:rPr>
          <w:rStyle w:val="normaltextrun"/>
          <w:rFonts w:ascii="Arial" w:hAnsi="Arial" w:cs="Arial"/>
          <w:i/>
          <w:iCs/>
          <w:color w:val="222222"/>
          <w:sz w:val="22"/>
          <w:szCs w:val="22"/>
        </w:rPr>
        <w:t>Journal of personality and Social Psychology</w:t>
      </w:r>
      <w:r w:rsidRPr="006A422D">
        <w:rPr>
          <w:rStyle w:val="normaltextrun"/>
          <w:rFonts w:ascii="Arial" w:hAnsi="Arial" w:cs="Arial"/>
          <w:color w:val="222222"/>
          <w:sz w:val="22"/>
          <w:szCs w:val="22"/>
        </w:rPr>
        <w:t xml:space="preserve">, </w:t>
      </w:r>
      <w:r w:rsidRPr="006A422D">
        <w:rPr>
          <w:rStyle w:val="normaltextrun"/>
          <w:rFonts w:ascii="Arial" w:hAnsi="Arial" w:cs="Arial"/>
          <w:i/>
          <w:iCs/>
          <w:color w:val="222222"/>
          <w:sz w:val="22"/>
          <w:szCs w:val="22"/>
        </w:rPr>
        <w:t>67</w:t>
      </w:r>
      <w:r w:rsidRPr="006A422D">
        <w:rPr>
          <w:rStyle w:val="normaltextrun"/>
          <w:rFonts w:ascii="Arial" w:hAnsi="Arial" w:cs="Arial"/>
          <w:color w:val="222222"/>
          <w:sz w:val="22"/>
          <w:szCs w:val="22"/>
        </w:rPr>
        <w:t>, pp.741-763.</w:t>
      </w:r>
      <w:r w:rsidRPr="006A422D">
        <w:rPr>
          <w:rStyle w:val="eop"/>
          <w:rFonts w:ascii="Arial" w:hAnsi="Arial" w:cs="Arial"/>
          <w:color w:val="222222"/>
          <w:sz w:val="22"/>
          <w:szCs w:val="22"/>
        </w:rPr>
        <w:t> </w:t>
      </w:r>
    </w:p>
    <w:p w14:paraId="1FC2013F"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color w:val="222222"/>
          <w:sz w:val="22"/>
          <w:szCs w:val="22"/>
        </w:rPr>
        <w:t xml:space="preserve">Turner, </w:t>
      </w:r>
      <w:proofErr w:type="gramStart"/>
      <w:r w:rsidRPr="006A422D">
        <w:rPr>
          <w:rStyle w:val="normaltextrun"/>
          <w:rFonts w:ascii="Arial" w:hAnsi="Arial" w:cs="Arial"/>
          <w:color w:val="222222"/>
          <w:sz w:val="22"/>
          <w:szCs w:val="22"/>
        </w:rPr>
        <w:t>J.C.</w:t>
      </w:r>
      <w:proofErr w:type="gramEnd"/>
      <w:r w:rsidRPr="006A422D">
        <w:rPr>
          <w:rStyle w:val="normaltextrun"/>
          <w:rFonts w:ascii="Arial" w:hAnsi="Arial" w:cs="Arial"/>
          <w:color w:val="222222"/>
          <w:sz w:val="22"/>
          <w:szCs w:val="22"/>
        </w:rPr>
        <w:t xml:space="preserve"> and Oakes, P.J., 1986. The significance of the social identity concept for social psychology with reference to individualism, </w:t>
      </w:r>
      <w:proofErr w:type="gramStart"/>
      <w:r w:rsidRPr="006A422D">
        <w:rPr>
          <w:rStyle w:val="normaltextrun"/>
          <w:rFonts w:ascii="Arial" w:hAnsi="Arial" w:cs="Arial"/>
          <w:color w:val="222222"/>
          <w:sz w:val="22"/>
          <w:szCs w:val="22"/>
        </w:rPr>
        <w:t>interactionism</w:t>
      </w:r>
      <w:proofErr w:type="gramEnd"/>
      <w:r w:rsidRPr="006A422D">
        <w:rPr>
          <w:rStyle w:val="normaltextrun"/>
          <w:rFonts w:ascii="Arial" w:hAnsi="Arial" w:cs="Arial"/>
          <w:color w:val="222222"/>
          <w:sz w:val="22"/>
          <w:szCs w:val="22"/>
        </w:rPr>
        <w:t xml:space="preserve"> and social influence. </w:t>
      </w:r>
      <w:r w:rsidRPr="006A422D">
        <w:rPr>
          <w:rStyle w:val="normaltextrun"/>
          <w:rFonts w:ascii="Arial" w:hAnsi="Arial" w:cs="Arial"/>
          <w:i/>
          <w:iCs/>
          <w:color w:val="222222"/>
          <w:sz w:val="22"/>
          <w:szCs w:val="22"/>
        </w:rPr>
        <w:t>British Journal of Social Psychology</w:t>
      </w:r>
      <w:r w:rsidRPr="006A422D">
        <w:rPr>
          <w:rStyle w:val="normaltextrun"/>
          <w:rFonts w:ascii="Arial" w:hAnsi="Arial" w:cs="Arial"/>
          <w:color w:val="222222"/>
          <w:sz w:val="22"/>
          <w:szCs w:val="22"/>
        </w:rPr>
        <w:t xml:space="preserve">, </w:t>
      </w:r>
      <w:r w:rsidRPr="006A422D">
        <w:rPr>
          <w:rStyle w:val="normaltextrun"/>
          <w:rFonts w:ascii="Arial" w:hAnsi="Arial" w:cs="Arial"/>
          <w:i/>
          <w:iCs/>
          <w:color w:val="222222"/>
          <w:sz w:val="22"/>
          <w:szCs w:val="22"/>
        </w:rPr>
        <w:t>25</w:t>
      </w:r>
      <w:r w:rsidRPr="006A422D">
        <w:rPr>
          <w:rStyle w:val="normaltextrun"/>
          <w:rFonts w:ascii="Arial" w:hAnsi="Arial" w:cs="Arial"/>
          <w:color w:val="222222"/>
          <w:sz w:val="22"/>
          <w:szCs w:val="22"/>
        </w:rPr>
        <w:t>(3), pp.237-252.</w:t>
      </w:r>
      <w:r w:rsidRPr="006A422D">
        <w:rPr>
          <w:rStyle w:val="eop"/>
          <w:rFonts w:ascii="Arial" w:hAnsi="Arial" w:cs="Arial"/>
          <w:color w:val="222222"/>
          <w:sz w:val="22"/>
          <w:szCs w:val="22"/>
        </w:rPr>
        <w:t> </w:t>
      </w:r>
    </w:p>
    <w:p w14:paraId="70B68D6D" w14:textId="05B587DF"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color w:val="222222"/>
          <w:sz w:val="22"/>
          <w:szCs w:val="22"/>
        </w:rPr>
        <w:t xml:space="preserve">Ajzen, I., 1985. From intentions to actions: A theory of planned </w:t>
      </w:r>
      <w:r w:rsidRPr="006A422D">
        <w:rPr>
          <w:rStyle w:val="normaltextrun"/>
          <w:rFonts w:ascii="Arial" w:hAnsi="Arial" w:cs="Arial"/>
          <w:color w:val="222222"/>
          <w:sz w:val="22"/>
          <w:szCs w:val="22"/>
        </w:rPr>
        <w:t>behaviour</w:t>
      </w:r>
      <w:r w:rsidRPr="006A422D">
        <w:rPr>
          <w:rStyle w:val="normaltextrun"/>
          <w:rFonts w:ascii="Arial" w:hAnsi="Arial" w:cs="Arial"/>
          <w:color w:val="222222"/>
          <w:sz w:val="22"/>
          <w:szCs w:val="22"/>
        </w:rPr>
        <w:t xml:space="preserve">. In </w:t>
      </w:r>
      <w:r w:rsidRPr="006A422D">
        <w:rPr>
          <w:rStyle w:val="normaltextrun"/>
          <w:rFonts w:ascii="Arial" w:hAnsi="Arial" w:cs="Arial"/>
          <w:i/>
          <w:iCs/>
          <w:color w:val="222222"/>
          <w:sz w:val="22"/>
          <w:szCs w:val="22"/>
        </w:rPr>
        <w:t>Action control</w:t>
      </w:r>
      <w:r w:rsidRPr="006A422D">
        <w:rPr>
          <w:rStyle w:val="normaltextrun"/>
          <w:rFonts w:ascii="Arial" w:hAnsi="Arial" w:cs="Arial"/>
          <w:color w:val="222222"/>
          <w:sz w:val="22"/>
          <w:szCs w:val="22"/>
        </w:rPr>
        <w:t xml:space="preserve"> (pp. 11-39). Springer, Berlin, Heidelberg.</w:t>
      </w:r>
      <w:r w:rsidRPr="006A422D">
        <w:rPr>
          <w:rStyle w:val="eop"/>
          <w:rFonts w:ascii="Arial" w:hAnsi="Arial" w:cs="Arial"/>
          <w:color w:val="222222"/>
          <w:sz w:val="22"/>
          <w:szCs w:val="22"/>
        </w:rPr>
        <w:t> </w:t>
      </w:r>
    </w:p>
    <w:p w14:paraId="265C7524"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color w:val="222222"/>
          <w:sz w:val="22"/>
          <w:szCs w:val="22"/>
        </w:rPr>
        <w:t>Berkowitz, L., 1989. Frustration-aggression hypothesis: examination and reformulation. </w:t>
      </w:r>
      <w:r w:rsidRPr="006A422D">
        <w:rPr>
          <w:rStyle w:val="normaltextrun"/>
          <w:rFonts w:ascii="Arial" w:hAnsi="Arial" w:cs="Arial"/>
          <w:i/>
          <w:iCs/>
          <w:color w:val="222222"/>
          <w:sz w:val="22"/>
          <w:szCs w:val="22"/>
        </w:rPr>
        <w:t>Psychological bulletin</w:t>
      </w:r>
      <w:r w:rsidRPr="006A422D">
        <w:rPr>
          <w:rStyle w:val="normaltextrun"/>
          <w:rFonts w:ascii="Arial" w:hAnsi="Arial" w:cs="Arial"/>
          <w:color w:val="222222"/>
          <w:sz w:val="22"/>
          <w:szCs w:val="22"/>
        </w:rPr>
        <w:t>, </w:t>
      </w:r>
      <w:r w:rsidRPr="006A422D">
        <w:rPr>
          <w:rStyle w:val="normaltextrun"/>
          <w:rFonts w:ascii="Arial" w:hAnsi="Arial" w:cs="Arial"/>
          <w:i/>
          <w:iCs/>
          <w:color w:val="222222"/>
          <w:sz w:val="22"/>
          <w:szCs w:val="22"/>
        </w:rPr>
        <w:t>106</w:t>
      </w:r>
      <w:r w:rsidRPr="006A422D">
        <w:rPr>
          <w:rStyle w:val="normaltextrun"/>
          <w:rFonts w:ascii="Arial" w:hAnsi="Arial" w:cs="Arial"/>
          <w:color w:val="222222"/>
          <w:sz w:val="22"/>
          <w:szCs w:val="22"/>
        </w:rPr>
        <w:t>(1), p.59.</w:t>
      </w:r>
      <w:r w:rsidRPr="006A422D">
        <w:rPr>
          <w:rStyle w:val="eop"/>
          <w:rFonts w:ascii="Arial" w:hAnsi="Arial" w:cs="Arial"/>
          <w:color w:val="222222"/>
          <w:sz w:val="22"/>
          <w:szCs w:val="22"/>
        </w:rPr>
        <w:t> </w:t>
      </w:r>
    </w:p>
    <w:p w14:paraId="44069C8D"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color w:val="222222"/>
          <w:sz w:val="22"/>
          <w:szCs w:val="22"/>
        </w:rPr>
        <w:t>Miller, N.E., 1941. I. The frustration-aggression hypothesis. </w:t>
      </w:r>
      <w:r w:rsidRPr="006A422D">
        <w:rPr>
          <w:rStyle w:val="normaltextrun"/>
          <w:rFonts w:ascii="Arial" w:hAnsi="Arial" w:cs="Arial"/>
          <w:i/>
          <w:iCs/>
          <w:color w:val="222222"/>
          <w:sz w:val="22"/>
          <w:szCs w:val="22"/>
        </w:rPr>
        <w:t>Psychological review</w:t>
      </w:r>
      <w:r w:rsidRPr="006A422D">
        <w:rPr>
          <w:rStyle w:val="normaltextrun"/>
          <w:rFonts w:ascii="Arial" w:hAnsi="Arial" w:cs="Arial"/>
          <w:color w:val="222222"/>
          <w:sz w:val="22"/>
          <w:szCs w:val="22"/>
        </w:rPr>
        <w:t>, </w:t>
      </w:r>
      <w:r w:rsidRPr="006A422D">
        <w:rPr>
          <w:rStyle w:val="normaltextrun"/>
          <w:rFonts w:ascii="Arial" w:hAnsi="Arial" w:cs="Arial"/>
          <w:i/>
          <w:iCs/>
          <w:color w:val="222222"/>
          <w:sz w:val="22"/>
          <w:szCs w:val="22"/>
        </w:rPr>
        <w:t>48</w:t>
      </w:r>
      <w:r w:rsidRPr="006A422D">
        <w:rPr>
          <w:rStyle w:val="normaltextrun"/>
          <w:rFonts w:ascii="Arial" w:hAnsi="Arial" w:cs="Arial"/>
          <w:color w:val="222222"/>
          <w:sz w:val="22"/>
          <w:szCs w:val="22"/>
        </w:rPr>
        <w:t>(4), p.337.</w:t>
      </w:r>
      <w:r w:rsidRPr="006A422D">
        <w:rPr>
          <w:rStyle w:val="eop"/>
          <w:rFonts w:ascii="Arial" w:hAnsi="Arial" w:cs="Arial"/>
          <w:color w:val="222222"/>
          <w:sz w:val="22"/>
          <w:szCs w:val="22"/>
        </w:rPr>
        <w:t> </w:t>
      </w:r>
    </w:p>
    <w:p w14:paraId="4CB0A916" w14:textId="77777777" w:rsidR="003F4039" w:rsidRPr="006A422D" w:rsidRDefault="003F4039" w:rsidP="003F4039">
      <w:pPr>
        <w:pStyle w:val="paragraph"/>
        <w:numPr>
          <w:ilvl w:val="0"/>
          <w:numId w:val="1"/>
        </w:numPr>
        <w:spacing w:before="0" w:beforeAutospacing="0" w:after="0" w:afterAutospacing="0"/>
        <w:textAlignment w:val="baseline"/>
        <w:rPr>
          <w:rFonts w:ascii="Arial" w:hAnsi="Arial" w:cs="Arial"/>
          <w:sz w:val="22"/>
          <w:szCs w:val="22"/>
        </w:rPr>
      </w:pPr>
      <w:r w:rsidRPr="006A422D">
        <w:rPr>
          <w:rStyle w:val="normaltextrun"/>
          <w:rFonts w:ascii="Arial" w:hAnsi="Arial" w:cs="Arial"/>
          <w:sz w:val="22"/>
          <w:szCs w:val="22"/>
        </w:rPr>
        <w:t xml:space="preserve">Dollard, J., Doob, L.W., Miller, N.E., Mowrer, O.H., &amp; Sears, R.R. (1939). </w:t>
      </w:r>
      <w:r w:rsidRPr="006A422D">
        <w:rPr>
          <w:rStyle w:val="normaltextrun"/>
          <w:rFonts w:ascii="Arial" w:hAnsi="Arial" w:cs="Arial"/>
          <w:i/>
          <w:iCs/>
          <w:sz w:val="22"/>
          <w:szCs w:val="22"/>
        </w:rPr>
        <w:t>Frustration and aggression</w:t>
      </w:r>
      <w:r w:rsidRPr="006A422D">
        <w:rPr>
          <w:rStyle w:val="normaltextrun"/>
          <w:rFonts w:ascii="Arial" w:hAnsi="Arial" w:cs="Arial"/>
          <w:sz w:val="22"/>
          <w:szCs w:val="22"/>
        </w:rPr>
        <w:t>. New Haven: Yale University Press.</w:t>
      </w:r>
      <w:r w:rsidRPr="006A422D">
        <w:rPr>
          <w:rStyle w:val="eop"/>
          <w:rFonts w:ascii="Arial" w:hAnsi="Arial" w:cs="Arial"/>
          <w:sz w:val="22"/>
          <w:szCs w:val="22"/>
        </w:rPr>
        <w:t> </w:t>
      </w:r>
    </w:p>
    <w:p w14:paraId="36997D04" w14:textId="77777777" w:rsidR="003F4039" w:rsidRPr="006A422D" w:rsidRDefault="003F4039" w:rsidP="003F4039">
      <w:pPr>
        <w:pStyle w:val="ListParagraph"/>
        <w:rPr>
          <w:rFonts w:ascii="Arial" w:hAnsi="Arial" w:cs="Arial"/>
        </w:rPr>
      </w:pPr>
    </w:p>
    <w:p w14:paraId="6CA30A8B" w14:textId="77777777" w:rsidR="00CD2124" w:rsidRPr="006A422D" w:rsidRDefault="00CD2124" w:rsidP="28E9633E">
      <w:pPr>
        <w:spacing w:line="360" w:lineRule="auto"/>
        <w:rPr>
          <w:rFonts w:ascii="Arial" w:eastAsia="Arial" w:hAnsi="Arial" w:cs="Arial"/>
          <w:color w:val="000000" w:themeColor="text1"/>
        </w:rPr>
      </w:pPr>
    </w:p>
    <w:p w14:paraId="04E39976" w14:textId="604F8809" w:rsidR="28E9633E" w:rsidRPr="006A422D" w:rsidRDefault="28E9633E" w:rsidP="28E9633E">
      <w:pPr>
        <w:spacing w:line="360" w:lineRule="auto"/>
        <w:rPr>
          <w:rFonts w:ascii="Arial" w:eastAsia="Arial" w:hAnsi="Arial" w:cs="Arial"/>
          <w:color w:val="000000" w:themeColor="text1"/>
        </w:rPr>
      </w:pPr>
    </w:p>
    <w:p w14:paraId="199B6190" w14:textId="0EDF3701" w:rsidR="28E9633E" w:rsidRPr="006A422D" w:rsidRDefault="28E9633E" w:rsidP="28E9633E">
      <w:pPr>
        <w:spacing w:line="360" w:lineRule="auto"/>
        <w:rPr>
          <w:rFonts w:ascii="Arial" w:eastAsia="Arial" w:hAnsi="Arial" w:cs="Arial"/>
          <w:color w:val="000000" w:themeColor="text1"/>
        </w:rPr>
      </w:pPr>
    </w:p>
    <w:p w14:paraId="765C7993" w14:textId="0949A912" w:rsidR="28E9633E" w:rsidRPr="006A422D" w:rsidRDefault="28E9633E" w:rsidP="28E9633E">
      <w:pPr>
        <w:spacing w:line="360" w:lineRule="auto"/>
        <w:rPr>
          <w:rFonts w:ascii="Arial" w:eastAsia="Arial" w:hAnsi="Arial" w:cs="Arial"/>
          <w:color w:val="000000" w:themeColor="text1"/>
        </w:rPr>
      </w:pPr>
    </w:p>
    <w:p w14:paraId="3CA765A3" w14:textId="11351D2D" w:rsidR="28E9633E" w:rsidRPr="006A422D" w:rsidRDefault="28E9633E" w:rsidP="28E9633E">
      <w:pPr>
        <w:spacing w:line="360" w:lineRule="auto"/>
        <w:rPr>
          <w:rFonts w:ascii="Arial" w:eastAsia="Arial" w:hAnsi="Arial" w:cs="Arial"/>
          <w:color w:val="000000" w:themeColor="text1"/>
        </w:rPr>
      </w:pPr>
    </w:p>
    <w:p w14:paraId="1159E8D7" w14:textId="5FF8BF71" w:rsidR="28E9633E" w:rsidRPr="006A422D" w:rsidRDefault="28E9633E" w:rsidP="28E9633E">
      <w:pPr>
        <w:spacing w:line="360" w:lineRule="auto"/>
        <w:rPr>
          <w:rFonts w:ascii="Arial" w:eastAsia="Arial" w:hAnsi="Arial" w:cs="Arial"/>
          <w:color w:val="000000" w:themeColor="text1"/>
        </w:rPr>
      </w:pPr>
    </w:p>
    <w:p w14:paraId="279A5EC7" w14:textId="49648FB6" w:rsidR="28E9633E" w:rsidRPr="006A422D" w:rsidRDefault="28E9633E" w:rsidP="28E9633E">
      <w:pPr>
        <w:spacing w:line="360" w:lineRule="auto"/>
        <w:rPr>
          <w:rFonts w:ascii="Arial" w:eastAsia="Arial" w:hAnsi="Arial" w:cs="Arial"/>
          <w:color w:val="000000" w:themeColor="text1"/>
        </w:rPr>
      </w:pPr>
    </w:p>
    <w:p w14:paraId="439482A6" w14:textId="7ABF985C" w:rsidR="28E9633E" w:rsidRPr="006A422D" w:rsidRDefault="28E9633E" w:rsidP="28E9633E">
      <w:pPr>
        <w:spacing w:line="360" w:lineRule="auto"/>
        <w:rPr>
          <w:rFonts w:ascii="Arial" w:eastAsia="Arial" w:hAnsi="Arial" w:cs="Arial"/>
          <w:color w:val="000000" w:themeColor="text1"/>
        </w:rPr>
      </w:pPr>
    </w:p>
    <w:sectPr w:rsidR="28E9633E" w:rsidRPr="006A422D">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05782" w14:textId="77777777" w:rsidR="00CA6618" w:rsidRDefault="00CA6618" w:rsidP="006A422D">
      <w:pPr>
        <w:spacing w:after="0" w:line="240" w:lineRule="auto"/>
      </w:pPr>
      <w:r>
        <w:separator/>
      </w:r>
    </w:p>
  </w:endnote>
  <w:endnote w:type="continuationSeparator" w:id="0">
    <w:p w14:paraId="25840E41" w14:textId="77777777" w:rsidR="00CA6618" w:rsidRDefault="00CA6618" w:rsidP="006A4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655355"/>
      <w:docPartObj>
        <w:docPartGallery w:val="Page Numbers (Bottom of Page)"/>
        <w:docPartUnique/>
      </w:docPartObj>
    </w:sdtPr>
    <w:sdtEndPr>
      <w:rPr>
        <w:noProof/>
      </w:rPr>
    </w:sdtEndPr>
    <w:sdtContent>
      <w:p w14:paraId="5B0C748D" w14:textId="77777777" w:rsidR="009E7610" w:rsidRDefault="009E7610">
        <w:pPr>
          <w:pStyle w:val="Footer"/>
          <w:jc w:val="center"/>
        </w:pPr>
      </w:p>
      <w:p w14:paraId="2C34C8C4" w14:textId="1665D0EB" w:rsidR="006A422D" w:rsidRDefault="006A42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CBF6B4" w14:textId="77777777" w:rsidR="006A422D" w:rsidRDefault="006A4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E3827" w14:textId="77777777" w:rsidR="00CA6618" w:rsidRDefault="00CA6618" w:rsidP="006A422D">
      <w:pPr>
        <w:spacing w:after="0" w:line="240" w:lineRule="auto"/>
      </w:pPr>
      <w:r>
        <w:separator/>
      </w:r>
    </w:p>
  </w:footnote>
  <w:footnote w:type="continuationSeparator" w:id="0">
    <w:p w14:paraId="6AC19526" w14:textId="77777777" w:rsidR="00CA6618" w:rsidRDefault="00CA6618" w:rsidP="006A422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0lXQ0GySJQ8tJA" int2:id="5aB9ezRV">
      <int2:state int2:value="Rejected" int2:type="AugLoop_Text_Critique"/>
    </int2:textHash>
    <int2:textHash int2:hashCode="Pjj9NVnVZlebJQ" int2:id="Q3ev0GQn">
      <int2:state int2:value="Rejected" int2:type="AugLoop_Text_Critique"/>
    </int2:textHash>
    <int2:textHash int2:hashCode="WMr2NabBN6LyfP" int2:id="W7lQzVR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77ACE"/>
    <w:multiLevelType w:val="hybridMultilevel"/>
    <w:tmpl w:val="2346C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213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CCBAC1"/>
    <w:rsid w:val="00001EE1"/>
    <w:rsid w:val="00081554"/>
    <w:rsid w:val="000934F1"/>
    <w:rsid w:val="000C3D81"/>
    <w:rsid w:val="000C3E53"/>
    <w:rsid w:val="001146D2"/>
    <w:rsid w:val="00160321"/>
    <w:rsid w:val="001C7461"/>
    <w:rsid w:val="001E52C9"/>
    <w:rsid w:val="002150E0"/>
    <w:rsid w:val="00283105"/>
    <w:rsid w:val="002E233A"/>
    <w:rsid w:val="0036638C"/>
    <w:rsid w:val="003F4039"/>
    <w:rsid w:val="00465F85"/>
    <w:rsid w:val="004962A2"/>
    <w:rsid w:val="004A131F"/>
    <w:rsid w:val="00516299"/>
    <w:rsid w:val="00563664"/>
    <w:rsid w:val="005A4F10"/>
    <w:rsid w:val="005E49D8"/>
    <w:rsid w:val="005E5EF6"/>
    <w:rsid w:val="006A422D"/>
    <w:rsid w:val="006F43F0"/>
    <w:rsid w:val="00726C58"/>
    <w:rsid w:val="00752037"/>
    <w:rsid w:val="00813420"/>
    <w:rsid w:val="008279CC"/>
    <w:rsid w:val="0086243F"/>
    <w:rsid w:val="008A6162"/>
    <w:rsid w:val="008A7116"/>
    <w:rsid w:val="00916561"/>
    <w:rsid w:val="00941F02"/>
    <w:rsid w:val="00953D6D"/>
    <w:rsid w:val="009B1235"/>
    <w:rsid w:val="009E7610"/>
    <w:rsid w:val="00A16C1F"/>
    <w:rsid w:val="00A27A0D"/>
    <w:rsid w:val="00A46AD7"/>
    <w:rsid w:val="00B002A5"/>
    <w:rsid w:val="00B54A58"/>
    <w:rsid w:val="00B5FA41"/>
    <w:rsid w:val="00BF6659"/>
    <w:rsid w:val="00BF6AD8"/>
    <w:rsid w:val="00C753D8"/>
    <w:rsid w:val="00CA6618"/>
    <w:rsid w:val="00CD2124"/>
    <w:rsid w:val="00D3052F"/>
    <w:rsid w:val="00D53FA1"/>
    <w:rsid w:val="00D64B97"/>
    <w:rsid w:val="00D7251A"/>
    <w:rsid w:val="00D972D5"/>
    <w:rsid w:val="00E41665"/>
    <w:rsid w:val="00E67480"/>
    <w:rsid w:val="00EE2C97"/>
    <w:rsid w:val="00EF7FC8"/>
    <w:rsid w:val="00F03591"/>
    <w:rsid w:val="0278FC10"/>
    <w:rsid w:val="0E6CCD08"/>
    <w:rsid w:val="0EA093B8"/>
    <w:rsid w:val="1370E845"/>
    <w:rsid w:val="1445DE05"/>
    <w:rsid w:val="15E1AE66"/>
    <w:rsid w:val="17C2F088"/>
    <w:rsid w:val="17D6239D"/>
    <w:rsid w:val="18DF1D76"/>
    <w:rsid w:val="1A7AEDD7"/>
    <w:rsid w:val="1BC18891"/>
    <w:rsid w:val="1DF581B7"/>
    <w:rsid w:val="22C8F2DA"/>
    <w:rsid w:val="2430FC8B"/>
    <w:rsid w:val="25CCCCEC"/>
    <w:rsid w:val="283A2700"/>
    <w:rsid w:val="28E9633E"/>
    <w:rsid w:val="2CB47200"/>
    <w:rsid w:val="2ED63EC8"/>
    <w:rsid w:val="2FA775E2"/>
    <w:rsid w:val="36BC67EF"/>
    <w:rsid w:val="36CC4105"/>
    <w:rsid w:val="37956456"/>
    <w:rsid w:val="38583850"/>
    <w:rsid w:val="3C12FCC7"/>
    <w:rsid w:val="3D3B8289"/>
    <w:rsid w:val="3EC779D4"/>
    <w:rsid w:val="3ED752EA"/>
    <w:rsid w:val="4073234B"/>
    <w:rsid w:val="435E82A3"/>
    <w:rsid w:val="44FA5304"/>
    <w:rsid w:val="46962365"/>
    <w:rsid w:val="4831F3C6"/>
    <w:rsid w:val="4BC0EAA6"/>
    <w:rsid w:val="4CAFE741"/>
    <w:rsid w:val="4F1A7531"/>
    <w:rsid w:val="4FD4C42D"/>
    <w:rsid w:val="505A2A17"/>
    <w:rsid w:val="5374A66D"/>
    <w:rsid w:val="55EE6B63"/>
    <w:rsid w:val="57258716"/>
    <w:rsid w:val="58A82F1A"/>
    <w:rsid w:val="58C15777"/>
    <w:rsid w:val="595F1A7A"/>
    <w:rsid w:val="5DD73A6B"/>
    <w:rsid w:val="5E196340"/>
    <w:rsid w:val="5F17709E"/>
    <w:rsid w:val="5F730ACC"/>
    <w:rsid w:val="6655641E"/>
    <w:rsid w:val="67F1347F"/>
    <w:rsid w:val="69902C0E"/>
    <w:rsid w:val="6A01F941"/>
    <w:rsid w:val="6B716E30"/>
    <w:rsid w:val="6C386577"/>
    <w:rsid w:val="6CBB94BF"/>
    <w:rsid w:val="6F700639"/>
    <w:rsid w:val="6FB004FA"/>
    <w:rsid w:val="76777082"/>
    <w:rsid w:val="76C753EC"/>
    <w:rsid w:val="7956E740"/>
    <w:rsid w:val="7AF2B7A1"/>
    <w:rsid w:val="7C8E8802"/>
    <w:rsid w:val="7E2A5863"/>
    <w:rsid w:val="7E828267"/>
    <w:rsid w:val="7F5DE746"/>
    <w:rsid w:val="7F77CE59"/>
    <w:rsid w:val="7FC628C4"/>
    <w:rsid w:val="7FCCB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3D35"/>
  <w15:chartTrackingRefBased/>
  <w15:docId w15:val="{ACC2C881-B0D7-4D9A-92E3-3A45BBBA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F4039"/>
    <w:pPr>
      <w:ind w:left="720"/>
      <w:contextualSpacing/>
    </w:pPr>
  </w:style>
  <w:style w:type="paragraph" w:customStyle="1" w:styleId="paragraph">
    <w:name w:val="paragraph"/>
    <w:basedOn w:val="Normal"/>
    <w:rsid w:val="003F40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4039"/>
  </w:style>
  <w:style w:type="character" w:customStyle="1" w:styleId="eop">
    <w:name w:val="eop"/>
    <w:basedOn w:val="DefaultParagraphFont"/>
    <w:rsid w:val="003F4039"/>
  </w:style>
  <w:style w:type="paragraph" w:styleId="Header">
    <w:name w:val="header"/>
    <w:basedOn w:val="Normal"/>
    <w:link w:val="HeaderChar"/>
    <w:uiPriority w:val="99"/>
    <w:unhideWhenUsed/>
    <w:rsid w:val="006A4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22D"/>
  </w:style>
  <w:style w:type="paragraph" w:styleId="Footer">
    <w:name w:val="footer"/>
    <w:basedOn w:val="Normal"/>
    <w:link w:val="FooterChar"/>
    <w:uiPriority w:val="99"/>
    <w:unhideWhenUsed/>
    <w:rsid w:val="006A4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22D"/>
  </w:style>
  <w:style w:type="paragraph" w:styleId="TOCHeading">
    <w:name w:val="TOC Heading"/>
    <w:basedOn w:val="Heading1"/>
    <w:next w:val="Normal"/>
    <w:uiPriority w:val="39"/>
    <w:unhideWhenUsed/>
    <w:qFormat/>
    <w:rsid w:val="009E7610"/>
    <w:pPr>
      <w:outlineLvl w:val="9"/>
    </w:pPr>
    <w:rPr>
      <w:lang w:val="en-US"/>
    </w:rPr>
  </w:style>
  <w:style w:type="paragraph" w:styleId="TOC1">
    <w:name w:val="toc 1"/>
    <w:basedOn w:val="Normal"/>
    <w:next w:val="Normal"/>
    <w:autoRedefine/>
    <w:uiPriority w:val="39"/>
    <w:unhideWhenUsed/>
    <w:rsid w:val="009E7610"/>
    <w:pPr>
      <w:spacing w:after="100"/>
    </w:pPr>
  </w:style>
  <w:style w:type="character" w:styleId="Hyperlink">
    <w:name w:val="Hyperlink"/>
    <w:basedOn w:val="DefaultParagraphFont"/>
    <w:uiPriority w:val="99"/>
    <w:unhideWhenUsed/>
    <w:rsid w:val="009E76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069384">
      <w:bodyDiv w:val="1"/>
      <w:marLeft w:val="0"/>
      <w:marRight w:val="0"/>
      <w:marTop w:val="0"/>
      <w:marBottom w:val="0"/>
      <w:divBdr>
        <w:top w:val="none" w:sz="0" w:space="0" w:color="auto"/>
        <w:left w:val="none" w:sz="0" w:space="0" w:color="auto"/>
        <w:bottom w:val="none" w:sz="0" w:space="0" w:color="auto"/>
        <w:right w:val="none" w:sz="0" w:space="0" w:color="auto"/>
      </w:divBdr>
      <w:divsChild>
        <w:div w:id="598605825">
          <w:marLeft w:val="0"/>
          <w:marRight w:val="0"/>
          <w:marTop w:val="0"/>
          <w:marBottom w:val="0"/>
          <w:divBdr>
            <w:top w:val="none" w:sz="0" w:space="0" w:color="auto"/>
            <w:left w:val="none" w:sz="0" w:space="0" w:color="auto"/>
            <w:bottom w:val="none" w:sz="0" w:space="0" w:color="auto"/>
            <w:right w:val="none" w:sz="0" w:space="0" w:color="auto"/>
          </w:divBdr>
        </w:div>
        <w:div w:id="603999405">
          <w:marLeft w:val="0"/>
          <w:marRight w:val="0"/>
          <w:marTop w:val="0"/>
          <w:marBottom w:val="0"/>
          <w:divBdr>
            <w:top w:val="none" w:sz="0" w:space="0" w:color="auto"/>
            <w:left w:val="none" w:sz="0" w:space="0" w:color="auto"/>
            <w:bottom w:val="none" w:sz="0" w:space="0" w:color="auto"/>
            <w:right w:val="none" w:sz="0" w:space="0" w:color="auto"/>
          </w:divBdr>
        </w:div>
        <w:div w:id="376860945">
          <w:marLeft w:val="0"/>
          <w:marRight w:val="0"/>
          <w:marTop w:val="0"/>
          <w:marBottom w:val="0"/>
          <w:divBdr>
            <w:top w:val="none" w:sz="0" w:space="0" w:color="auto"/>
            <w:left w:val="none" w:sz="0" w:space="0" w:color="auto"/>
            <w:bottom w:val="none" w:sz="0" w:space="0" w:color="auto"/>
            <w:right w:val="none" w:sz="0" w:space="0" w:color="auto"/>
          </w:divBdr>
        </w:div>
        <w:div w:id="1236823260">
          <w:marLeft w:val="0"/>
          <w:marRight w:val="0"/>
          <w:marTop w:val="0"/>
          <w:marBottom w:val="0"/>
          <w:divBdr>
            <w:top w:val="none" w:sz="0" w:space="0" w:color="auto"/>
            <w:left w:val="none" w:sz="0" w:space="0" w:color="auto"/>
            <w:bottom w:val="none" w:sz="0" w:space="0" w:color="auto"/>
            <w:right w:val="none" w:sz="0" w:space="0" w:color="auto"/>
          </w:divBdr>
        </w:div>
        <w:div w:id="1778136960">
          <w:marLeft w:val="0"/>
          <w:marRight w:val="0"/>
          <w:marTop w:val="0"/>
          <w:marBottom w:val="0"/>
          <w:divBdr>
            <w:top w:val="none" w:sz="0" w:space="0" w:color="auto"/>
            <w:left w:val="none" w:sz="0" w:space="0" w:color="auto"/>
            <w:bottom w:val="none" w:sz="0" w:space="0" w:color="auto"/>
            <w:right w:val="none" w:sz="0" w:space="0" w:color="auto"/>
          </w:divBdr>
        </w:div>
        <w:div w:id="922035892">
          <w:marLeft w:val="0"/>
          <w:marRight w:val="0"/>
          <w:marTop w:val="0"/>
          <w:marBottom w:val="0"/>
          <w:divBdr>
            <w:top w:val="none" w:sz="0" w:space="0" w:color="auto"/>
            <w:left w:val="none" w:sz="0" w:space="0" w:color="auto"/>
            <w:bottom w:val="none" w:sz="0" w:space="0" w:color="auto"/>
            <w:right w:val="none" w:sz="0" w:space="0" w:color="auto"/>
          </w:divBdr>
        </w:div>
        <w:div w:id="1486051600">
          <w:marLeft w:val="0"/>
          <w:marRight w:val="0"/>
          <w:marTop w:val="0"/>
          <w:marBottom w:val="0"/>
          <w:divBdr>
            <w:top w:val="none" w:sz="0" w:space="0" w:color="auto"/>
            <w:left w:val="none" w:sz="0" w:space="0" w:color="auto"/>
            <w:bottom w:val="none" w:sz="0" w:space="0" w:color="auto"/>
            <w:right w:val="none" w:sz="0" w:space="0" w:color="auto"/>
          </w:divBdr>
        </w:div>
        <w:div w:id="1784883743">
          <w:marLeft w:val="0"/>
          <w:marRight w:val="0"/>
          <w:marTop w:val="0"/>
          <w:marBottom w:val="0"/>
          <w:divBdr>
            <w:top w:val="none" w:sz="0" w:space="0" w:color="auto"/>
            <w:left w:val="none" w:sz="0" w:space="0" w:color="auto"/>
            <w:bottom w:val="none" w:sz="0" w:space="0" w:color="auto"/>
            <w:right w:val="none" w:sz="0" w:space="0" w:color="auto"/>
          </w:divBdr>
        </w:div>
        <w:div w:id="1786735344">
          <w:marLeft w:val="0"/>
          <w:marRight w:val="0"/>
          <w:marTop w:val="0"/>
          <w:marBottom w:val="0"/>
          <w:divBdr>
            <w:top w:val="none" w:sz="0" w:space="0" w:color="auto"/>
            <w:left w:val="none" w:sz="0" w:space="0" w:color="auto"/>
            <w:bottom w:val="none" w:sz="0" w:space="0" w:color="auto"/>
            <w:right w:val="none" w:sz="0" w:space="0" w:color="auto"/>
          </w:divBdr>
        </w:div>
      </w:divsChild>
    </w:div>
    <w:div w:id="1488595773">
      <w:bodyDiv w:val="1"/>
      <w:marLeft w:val="0"/>
      <w:marRight w:val="0"/>
      <w:marTop w:val="0"/>
      <w:marBottom w:val="0"/>
      <w:divBdr>
        <w:top w:val="none" w:sz="0" w:space="0" w:color="auto"/>
        <w:left w:val="none" w:sz="0" w:space="0" w:color="auto"/>
        <w:bottom w:val="none" w:sz="0" w:space="0" w:color="auto"/>
        <w:right w:val="none" w:sz="0" w:space="0" w:color="auto"/>
      </w:divBdr>
    </w:div>
    <w:div w:id="1696807602">
      <w:bodyDiv w:val="1"/>
      <w:marLeft w:val="0"/>
      <w:marRight w:val="0"/>
      <w:marTop w:val="0"/>
      <w:marBottom w:val="0"/>
      <w:divBdr>
        <w:top w:val="none" w:sz="0" w:space="0" w:color="auto"/>
        <w:left w:val="none" w:sz="0" w:space="0" w:color="auto"/>
        <w:bottom w:val="none" w:sz="0" w:space="0" w:color="auto"/>
        <w:right w:val="none" w:sz="0" w:space="0" w:color="auto"/>
      </w:divBdr>
      <w:divsChild>
        <w:div w:id="1647052236">
          <w:marLeft w:val="0"/>
          <w:marRight w:val="0"/>
          <w:marTop w:val="0"/>
          <w:marBottom w:val="0"/>
          <w:divBdr>
            <w:top w:val="none" w:sz="0" w:space="0" w:color="auto"/>
            <w:left w:val="none" w:sz="0" w:space="0" w:color="auto"/>
            <w:bottom w:val="none" w:sz="0" w:space="0" w:color="auto"/>
            <w:right w:val="none" w:sz="0" w:space="0" w:color="auto"/>
          </w:divBdr>
        </w:div>
        <w:div w:id="1742825000">
          <w:marLeft w:val="0"/>
          <w:marRight w:val="0"/>
          <w:marTop w:val="0"/>
          <w:marBottom w:val="0"/>
          <w:divBdr>
            <w:top w:val="none" w:sz="0" w:space="0" w:color="auto"/>
            <w:left w:val="none" w:sz="0" w:space="0" w:color="auto"/>
            <w:bottom w:val="none" w:sz="0" w:space="0" w:color="auto"/>
            <w:right w:val="none" w:sz="0" w:space="0" w:color="auto"/>
          </w:divBdr>
        </w:div>
        <w:div w:id="582957966">
          <w:marLeft w:val="0"/>
          <w:marRight w:val="0"/>
          <w:marTop w:val="0"/>
          <w:marBottom w:val="0"/>
          <w:divBdr>
            <w:top w:val="none" w:sz="0" w:space="0" w:color="auto"/>
            <w:left w:val="none" w:sz="0" w:space="0" w:color="auto"/>
            <w:bottom w:val="none" w:sz="0" w:space="0" w:color="auto"/>
            <w:right w:val="none" w:sz="0" w:space="0" w:color="auto"/>
          </w:divBdr>
        </w:div>
        <w:div w:id="1617444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9039/"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29DE9-E3F6-4E28-A04E-5519A74D0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cp:lastModifiedBy>
  <cp:revision>2</cp:revision>
  <dcterms:created xsi:type="dcterms:W3CDTF">2022-04-11T11:18:00Z</dcterms:created>
  <dcterms:modified xsi:type="dcterms:W3CDTF">2022-04-11T11:18:00Z</dcterms:modified>
</cp:coreProperties>
</file>