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8F34B" w14:textId="22E2A2FD" w:rsidR="006353B5" w:rsidRPr="001B440E" w:rsidRDefault="006353B5">
      <w:pPr>
        <w:rPr>
          <w:rFonts w:ascii="Arial" w:hAnsi="Arial" w:cs="Arial"/>
          <w:sz w:val="20"/>
          <w:szCs w:val="20"/>
          <w:u w:val="single"/>
        </w:rPr>
      </w:pPr>
      <w:r w:rsidRPr="001B440E">
        <w:rPr>
          <w:rFonts w:ascii="Arial" w:hAnsi="Arial" w:cs="Arial"/>
          <w:sz w:val="20"/>
          <w:szCs w:val="20"/>
          <w:u w:val="single"/>
        </w:rPr>
        <w:t>Literature Review</w:t>
      </w:r>
    </w:p>
    <w:p w14:paraId="43A8FBC1" w14:textId="77777777" w:rsidR="006353B5" w:rsidRPr="001B440E" w:rsidRDefault="006353B5">
      <w:pPr>
        <w:rPr>
          <w:rFonts w:ascii="Arial" w:hAnsi="Arial" w:cs="Arial"/>
          <w:sz w:val="20"/>
          <w:szCs w:val="20"/>
        </w:rPr>
      </w:pPr>
    </w:p>
    <w:p w14:paraId="2604CAAE" w14:textId="6FCC67D4" w:rsidR="00CB61F8" w:rsidRPr="00764620" w:rsidRDefault="006353B5" w:rsidP="00CB61F8">
      <w:pPr>
        <w:pStyle w:val="ListParagraph"/>
        <w:numPr>
          <w:ilvl w:val="0"/>
          <w:numId w:val="1"/>
        </w:numPr>
        <w:spacing w:after="0" w:line="240" w:lineRule="auto"/>
        <w:jc w:val="both"/>
        <w:rPr>
          <w:rFonts w:ascii="Arial" w:hAnsi="Arial" w:cs="Arial"/>
          <w:sz w:val="20"/>
          <w:szCs w:val="20"/>
          <w:u w:val="single"/>
        </w:rPr>
      </w:pPr>
      <w:r w:rsidRPr="00764620">
        <w:rPr>
          <w:rFonts w:ascii="Arial" w:hAnsi="Arial" w:cs="Arial"/>
          <w:sz w:val="20"/>
          <w:szCs w:val="20"/>
          <w:u w:val="single"/>
        </w:rPr>
        <w:t>Identify factors contributing to Mental Health Strain</w:t>
      </w:r>
      <w:r w:rsidR="00CB61F8" w:rsidRPr="00764620">
        <w:rPr>
          <w:rFonts w:ascii="Arial" w:hAnsi="Arial" w:cs="Arial"/>
          <w:sz w:val="20"/>
          <w:szCs w:val="20"/>
          <w:u w:val="single"/>
        </w:rPr>
        <w:t xml:space="preserve"> </w:t>
      </w:r>
      <w:proofErr w:type="gramStart"/>
      <w:r w:rsidR="00CB61F8" w:rsidRPr="00764620">
        <w:rPr>
          <w:rFonts w:ascii="Arial" w:hAnsi="Arial" w:cs="Arial"/>
          <w:sz w:val="20"/>
          <w:szCs w:val="20"/>
          <w:u w:val="single"/>
        </w:rPr>
        <w:t>In</w:t>
      </w:r>
      <w:proofErr w:type="gramEnd"/>
      <w:r w:rsidR="00CB61F8" w:rsidRPr="00764620">
        <w:rPr>
          <w:rFonts w:ascii="Arial" w:hAnsi="Arial" w:cs="Arial"/>
          <w:sz w:val="20"/>
          <w:szCs w:val="20"/>
          <w:u w:val="single"/>
        </w:rPr>
        <w:t xml:space="preserve"> Police officers </w:t>
      </w:r>
    </w:p>
    <w:p w14:paraId="2458D18C" w14:textId="77777777" w:rsidR="00CB61F8" w:rsidRPr="00764620" w:rsidRDefault="00CB61F8" w:rsidP="00CB61F8">
      <w:pPr>
        <w:pStyle w:val="ListParagraph"/>
        <w:spacing w:after="0" w:line="240" w:lineRule="auto"/>
        <w:jc w:val="both"/>
        <w:rPr>
          <w:rFonts w:ascii="Arial" w:hAnsi="Arial" w:cs="Arial"/>
          <w:sz w:val="20"/>
          <w:szCs w:val="20"/>
          <w:u w:val="single"/>
        </w:rPr>
      </w:pPr>
    </w:p>
    <w:p w14:paraId="4A815140" w14:textId="33B145DD" w:rsidR="00CB61F8" w:rsidRPr="00764620" w:rsidRDefault="00E47183" w:rsidP="00E47183">
      <w:pPr>
        <w:pStyle w:val="ListParagraph"/>
        <w:spacing w:after="0" w:line="240" w:lineRule="auto"/>
        <w:jc w:val="both"/>
        <w:rPr>
          <w:rFonts w:ascii="Arial" w:hAnsi="Arial" w:cs="Arial"/>
          <w:sz w:val="20"/>
          <w:szCs w:val="20"/>
        </w:rPr>
      </w:pPr>
      <w:r w:rsidRPr="00764620">
        <w:rPr>
          <w:rFonts w:ascii="Arial" w:hAnsi="Arial" w:cs="Arial"/>
          <w:sz w:val="20"/>
          <w:szCs w:val="20"/>
        </w:rPr>
        <w:t xml:space="preserve">Black (2024), </w:t>
      </w:r>
      <w:r w:rsidR="00CB61F8" w:rsidRPr="00764620">
        <w:rPr>
          <w:rFonts w:ascii="Arial" w:hAnsi="Arial" w:cs="Arial"/>
          <w:sz w:val="20"/>
          <w:szCs w:val="20"/>
        </w:rPr>
        <w:t xml:space="preserve">research suggests that 83% of police officers </w:t>
      </w:r>
      <w:r w:rsidRPr="00764620">
        <w:rPr>
          <w:rFonts w:ascii="Arial" w:hAnsi="Arial" w:cs="Arial"/>
          <w:sz w:val="20"/>
          <w:szCs w:val="20"/>
        </w:rPr>
        <w:t>claimed that their profession had an impact on their mental health. With the increasing amount of statistical data now showing the psychological toll of working in the law enforcement sector, police officers’ mental health has grown in importance. This review of research looks at the main causes of mental health stresses and indicators in the police such as exposure to traumatic events, organisational culture, occupational stresses</w:t>
      </w:r>
      <w:r w:rsidR="00B3000E" w:rsidRPr="00764620">
        <w:rPr>
          <w:rFonts w:ascii="Arial" w:hAnsi="Arial" w:cs="Arial"/>
          <w:sz w:val="20"/>
          <w:szCs w:val="20"/>
        </w:rPr>
        <w:t xml:space="preserve"> and the stigma of mental health conditions within the police force. </w:t>
      </w:r>
    </w:p>
    <w:p w14:paraId="3D16F4EC" w14:textId="77777777" w:rsidR="00B3000E" w:rsidRPr="00764620" w:rsidRDefault="00B3000E" w:rsidP="00E47183">
      <w:pPr>
        <w:pStyle w:val="ListParagraph"/>
        <w:spacing w:after="0" w:line="240" w:lineRule="auto"/>
        <w:jc w:val="both"/>
        <w:rPr>
          <w:rFonts w:ascii="Arial" w:hAnsi="Arial" w:cs="Arial"/>
          <w:sz w:val="20"/>
          <w:szCs w:val="20"/>
        </w:rPr>
      </w:pPr>
    </w:p>
    <w:p w14:paraId="1467922E" w14:textId="5A67E83C" w:rsidR="00C33A33" w:rsidRPr="00764620" w:rsidRDefault="00B3000E" w:rsidP="005C265A">
      <w:pPr>
        <w:pStyle w:val="ListParagraph"/>
        <w:spacing w:after="0" w:line="240" w:lineRule="auto"/>
        <w:jc w:val="both"/>
        <w:rPr>
          <w:rFonts w:ascii="Arial" w:hAnsi="Arial" w:cs="Arial"/>
          <w:sz w:val="20"/>
          <w:szCs w:val="20"/>
        </w:rPr>
      </w:pPr>
      <w:r w:rsidRPr="00764620">
        <w:rPr>
          <w:rFonts w:ascii="Arial" w:hAnsi="Arial" w:cs="Arial"/>
          <w:sz w:val="20"/>
          <w:szCs w:val="20"/>
        </w:rPr>
        <w:t xml:space="preserve">The intrinsic demands of a police officer, such as shift work, making critical decisions, and being subjected to violence, have shown in numerous studies to significantly contribute to psychological stresses. </w:t>
      </w:r>
      <w:r w:rsidR="004F0C3A" w:rsidRPr="00764620">
        <w:rPr>
          <w:rFonts w:ascii="Arial" w:hAnsi="Arial" w:cs="Arial"/>
          <w:sz w:val="20"/>
          <w:szCs w:val="20"/>
        </w:rPr>
        <w:t xml:space="preserve">Violanti et al, (2017) indicates that police officers unpredictable schedule and erratic hours throw off circadian rhythms, causing sleep complications and exhaustion which in turn raises the likelihood of anxiety and depression. </w:t>
      </w:r>
      <w:r w:rsidR="00B71D4A" w:rsidRPr="00764620">
        <w:rPr>
          <w:rFonts w:ascii="Arial" w:hAnsi="Arial" w:cs="Arial"/>
          <w:sz w:val="20"/>
          <w:szCs w:val="20"/>
        </w:rPr>
        <w:t>Statistically this can be evident whereby 51% of police officers were found to have bad sleep quality (Police Federation, 2021). And 40% of police officers in the United Kingdon stated that they are getting significantly less than the recommended nine hours of sleep (Garbarino et al, 2019)</w:t>
      </w:r>
      <w:r w:rsidR="00C33A33" w:rsidRPr="00764620">
        <w:rPr>
          <w:rFonts w:ascii="Arial" w:hAnsi="Arial" w:cs="Arial"/>
          <w:sz w:val="20"/>
          <w:szCs w:val="20"/>
        </w:rPr>
        <w:t xml:space="preserve">. Internal organisational pressures that can have a detrimental effect on a police officer’s mental health include high workloads, ineffective resources and supervisors’ lack of support and communication. </w:t>
      </w:r>
      <w:r w:rsidR="005C265A" w:rsidRPr="00764620">
        <w:rPr>
          <w:rFonts w:ascii="Arial" w:hAnsi="Arial" w:cs="Arial"/>
          <w:sz w:val="20"/>
          <w:szCs w:val="20"/>
        </w:rPr>
        <w:t xml:space="preserve">Operational responsibilities have less of an effect on police officers’ mental health than organisational culture and leadership style, according to a study conducted by Shane, (2010). Feelings of helplessness and frustration are exacerbated by poor communication and a lack of appreciation. </w:t>
      </w:r>
    </w:p>
    <w:p w14:paraId="156E8A96" w14:textId="77777777" w:rsidR="005C265A" w:rsidRPr="00764620" w:rsidRDefault="005C265A" w:rsidP="005C265A">
      <w:pPr>
        <w:pStyle w:val="ListParagraph"/>
        <w:spacing w:after="0" w:line="240" w:lineRule="auto"/>
        <w:jc w:val="both"/>
        <w:rPr>
          <w:rFonts w:ascii="Arial" w:hAnsi="Arial" w:cs="Arial"/>
          <w:sz w:val="20"/>
          <w:szCs w:val="20"/>
        </w:rPr>
      </w:pPr>
    </w:p>
    <w:p w14:paraId="227A87F0" w14:textId="77777777" w:rsidR="009A4EA8" w:rsidRPr="00764620" w:rsidRDefault="005C265A" w:rsidP="009A4EA8">
      <w:pPr>
        <w:pStyle w:val="ListParagraph"/>
        <w:spacing w:after="0" w:line="240" w:lineRule="auto"/>
        <w:jc w:val="both"/>
        <w:rPr>
          <w:rFonts w:ascii="Arial" w:hAnsi="Arial" w:cs="Arial"/>
          <w:sz w:val="20"/>
          <w:szCs w:val="20"/>
        </w:rPr>
      </w:pPr>
      <w:r w:rsidRPr="00764620">
        <w:rPr>
          <w:rFonts w:ascii="Arial" w:hAnsi="Arial" w:cs="Arial"/>
          <w:sz w:val="20"/>
          <w:szCs w:val="20"/>
        </w:rPr>
        <w:t>Police officers frequently witness traumatic incidents, such as murders, domestic and child abuse. Burnout, substance abuse, and post-traumatic stress disorder (PTSD) have all been connected to this repetitive exposure. Statistics show confirm that 90% percent of police officers in the UK have been exposed to traumatic event</w:t>
      </w:r>
      <w:r w:rsidR="00D5036A" w:rsidRPr="00764620">
        <w:rPr>
          <w:rFonts w:ascii="Arial" w:hAnsi="Arial" w:cs="Arial"/>
          <w:sz w:val="20"/>
          <w:szCs w:val="20"/>
        </w:rPr>
        <w:t xml:space="preserve">s and 1 in 5 police officers have experienced symptoms of PTSD (University of Cambridge, 2025). Anderson et al, (2015) discovered that police officers who have been exposed to more critical occurrences had more signs of emotional tiredness and PTSD. </w:t>
      </w:r>
      <w:r w:rsidR="00F42C14" w:rsidRPr="00764620">
        <w:rPr>
          <w:rFonts w:ascii="Arial" w:hAnsi="Arial" w:cs="Arial"/>
          <w:sz w:val="20"/>
          <w:szCs w:val="20"/>
        </w:rPr>
        <w:t>Police officers are also frequently affected by vicarious trauma. Vicarious trauma is the</w:t>
      </w:r>
      <w:r w:rsidR="00F04044" w:rsidRPr="00764620">
        <w:rPr>
          <w:rFonts w:ascii="Arial" w:hAnsi="Arial" w:cs="Arial"/>
          <w:sz w:val="20"/>
          <w:szCs w:val="20"/>
        </w:rPr>
        <w:t xml:space="preserve"> </w:t>
      </w:r>
      <w:r w:rsidR="00F42C14" w:rsidRPr="00764620">
        <w:rPr>
          <w:rFonts w:ascii="Arial" w:hAnsi="Arial" w:cs="Arial"/>
          <w:sz w:val="20"/>
          <w:szCs w:val="20"/>
        </w:rPr>
        <w:t xml:space="preserve">cumulative </w:t>
      </w:r>
      <w:r w:rsidR="00F04044" w:rsidRPr="00764620">
        <w:rPr>
          <w:rFonts w:ascii="Arial" w:hAnsi="Arial" w:cs="Arial"/>
          <w:sz w:val="20"/>
          <w:szCs w:val="20"/>
        </w:rPr>
        <w:t>psychological imprint of hearing trauma experiences from people who are victims of crimes or narratives from other colleagues (Papazoglou et al, 2019)</w:t>
      </w:r>
      <w:r w:rsidR="008D15FC" w:rsidRPr="00764620">
        <w:rPr>
          <w:rFonts w:ascii="Arial" w:hAnsi="Arial" w:cs="Arial"/>
          <w:sz w:val="20"/>
          <w:szCs w:val="20"/>
        </w:rPr>
        <w:t xml:space="preserve">. </w:t>
      </w:r>
      <w:r w:rsidR="001B440E" w:rsidRPr="00764620">
        <w:rPr>
          <w:rFonts w:ascii="Arial" w:hAnsi="Arial" w:cs="Arial"/>
          <w:sz w:val="20"/>
          <w:szCs w:val="20"/>
        </w:rPr>
        <w:t>Continual exposure to distressing content without adequate debriefing could culminate in secondary traumatic stress disorder, emotional numbness and desensitisation. However, research according to data, only 16% of police officers in England and Wales seek support and assistance following a traumatic encounter (University of Cambridge, 2025).</w:t>
      </w:r>
      <w:r w:rsidR="009F6B56" w:rsidRPr="00764620">
        <w:rPr>
          <w:rFonts w:ascii="Arial" w:hAnsi="Arial" w:cs="Arial"/>
          <w:sz w:val="20"/>
          <w:szCs w:val="20"/>
        </w:rPr>
        <w:t xml:space="preserve"> Alarmingly, statistics show that 73% of managers stated that they haven’t received any advice or direction on how to help staff who is struggling with their mental health and general wellbeing (Police Federation, 2025).  </w:t>
      </w:r>
    </w:p>
    <w:p w14:paraId="788CCE4B" w14:textId="77777777" w:rsidR="009A4EA8" w:rsidRPr="00764620" w:rsidRDefault="009A4EA8" w:rsidP="009A4EA8">
      <w:pPr>
        <w:pStyle w:val="ListParagraph"/>
        <w:spacing w:after="0" w:line="240" w:lineRule="auto"/>
        <w:jc w:val="both"/>
        <w:rPr>
          <w:rFonts w:ascii="Arial" w:hAnsi="Arial" w:cs="Arial"/>
          <w:sz w:val="20"/>
          <w:szCs w:val="20"/>
        </w:rPr>
      </w:pPr>
    </w:p>
    <w:p w14:paraId="7787656C" w14:textId="51BDC71F" w:rsidR="00364809" w:rsidRPr="00764620" w:rsidRDefault="008D15FC" w:rsidP="009A4EA8">
      <w:pPr>
        <w:pStyle w:val="ListParagraph"/>
        <w:spacing w:after="0" w:line="240" w:lineRule="auto"/>
        <w:jc w:val="both"/>
        <w:rPr>
          <w:rFonts w:ascii="Arial" w:hAnsi="Arial" w:cs="Arial"/>
          <w:sz w:val="20"/>
          <w:szCs w:val="20"/>
        </w:rPr>
      </w:pPr>
      <w:r w:rsidRPr="00764620">
        <w:rPr>
          <w:rFonts w:ascii="Arial" w:hAnsi="Arial" w:cs="Arial"/>
          <w:sz w:val="20"/>
          <w:szCs w:val="20"/>
        </w:rPr>
        <w:t xml:space="preserve">Stigma is still a significant obstacle for police officers seeking mental health therapy, despite the need for mental health support. </w:t>
      </w:r>
      <w:r w:rsidR="0029071C" w:rsidRPr="00764620">
        <w:rPr>
          <w:rFonts w:ascii="Arial" w:hAnsi="Arial" w:cs="Arial"/>
          <w:sz w:val="20"/>
          <w:szCs w:val="20"/>
        </w:rPr>
        <w:t>Corrigan,</w:t>
      </w:r>
      <w:r w:rsidR="003D1857" w:rsidRPr="00764620">
        <w:rPr>
          <w:rFonts w:ascii="Arial" w:hAnsi="Arial" w:cs="Arial"/>
          <w:sz w:val="20"/>
          <w:szCs w:val="20"/>
        </w:rPr>
        <w:t xml:space="preserve"> (</w:t>
      </w:r>
      <w:r w:rsidR="0029071C" w:rsidRPr="00764620">
        <w:rPr>
          <w:rFonts w:ascii="Arial" w:hAnsi="Arial" w:cs="Arial"/>
          <w:sz w:val="20"/>
          <w:szCs w:val="20"/>
        </w:rPr>
        <w:t xml:space="preserve">2004) </w:t>
      </w:r>
      <w:r w:rsidRPr="00764620">
        <w:rPr>
          <w:rFonts w:ascii="Arial" w:hAnsi="Arial" w:cs="Arial"/>
          <w:sz w:val="20"/>
          <w:szCs w:val="20"/>
        </w:rPr>
        <w:t>findings suggest that the police culture frequently encourages toug</w:t>
      </w:r>
      <w:r w:rsidR="0029071C" w:rsidRPr="00764620">
        <w:rPr>
          <w:rFonts w:ascii="Arial" w:hAnsi="Arial" w:cs="Arial"/>
          <w:sz w:val="20"/>
          <w:szCs w:val="20"/>
        </w:rPr>
        <w:t xml:space="preserve">hness and courage, deterring officers from admitting that they are experiencing psychological distress out of the concern that they would be judge suitable for duty or appear weak. </w:t>
      </w:r>
      <w:r w:rsidR="003D1857" w:rsidRPr="00764620">
        <w:rPr>
          <w:rFonts w:ascii="Arial" w:hAnsi="Arial" w:cs="Arial"/>
          <w:sz w:val="20"/>
          <w:szCs w:val="20"/>
        </w:rPr>
        <w:t>Corrigan and Penn</w:t>
      </w:r>
      <w:r w:rsidR="00FC751A" w:rsidRPr="00764620">
        <w:rPr>
          <w:rFonts w:ascii="Arial" w:hAnsi="Arial" w:cs="Arial"/>
          <w:sz w:val="20"/>
          <w:szCs w:val="20"/>
        </w:rPr>
        <w:t xml:space="preserve">, </w:t>
      </w:r>
      <w:r w:rsidR="003D1857" w:rsidRPr="00764620">
        <w:rPr>
          <w:rFonts w:ascii="Arial" w:hAnsi="Arial" w:cs="Arial"/>
          <w:sz w:val="20"/>
          <w:szCs w:val="20"/>
        </w:rPr>
        <w:t>(1999) are also in agreement, their findings suggest that the most common obstacle</w:t>
      </w:r>
      <w:r w:rsidR="00FC751A" w:rsidRPr="00764620">
        <w:rPr>
          <w:rFonts w:ascii="Arial" w:hAnsi="Arial" w:cs="Arial"/>
          <w:sz w:val="20"/>
          <w:szCs w:val="20"/>
        </w:rPr>
        <w:t xml:space="preserve"> preventing police officers from reaching out for support is stigma. </w:t>
      </w:r>
      <w:proofErr w:type="gramStart"/>
      <w:r w:rsidR="00FC751A" w:rsidRPr="00764620">
        <w:rPr>
          <w:rFonts w:ascii="Arial" w:hAnsi="Arial" w:cs="Arial"/>
          <w:sz w:val="20"/>
          <w:szCs w:val="20"/>
        </w:rPr>
        <w:t>Similar to</w:t>
      </w:r>
      <w:proofErr w:type="gramEnd"/>
      <w:r w:rsidR="00FC751A" w:rsidRPr="00764620">
        <w:rPr>
          <w:rFonts w:ascii="Arial" w:hAnsi="Arial" w:cs="Arial"/>
          <w:sz w:val="20"/>
          <w:szCs w:val="20"/>
        </w:rPr>
        <w:t xml:space="preserve"> prejudice or a negative stereotype, mental health stigma is characterised as a flawed and unfavourable attitude about an individual. It therefore creates barriers for individuals to accept and reach out when they need support. </w:t>
      </w:r>
      <w:r w:rsidR="004B22A0" w:rsidRPr="00764620">
        <w:rPr>
          <w:rFonts w:ascii="Arial" w:hAnsi="Arial" w:cs="Arial"/>
          <w:sz w:val="20"/>
          <w:szCs w:val="20"/>
        </w:rPr>
        <w:t xml:space="preserve">It is also said that police officers are further discouraged from seeking mental health therapy by worries about confidentiality and the possible consequences for their careers after seeking psychological help (Mind, 2025). </w:t>
      </w:r>
    </w:p>
    <w:p w14:paraId="71DEEDE3" w14:textId="77777777" w:rsidR="00364809" w:rsidRPr="00764620" w:rsidRDefault="00364809" w:rsidP="0047428D">
      <w:pPr>
        <w:pStyle w:val="ListParagraph"/>
        <w:spacing w:after="0" w:line="240" w:lineRule="auto"/>
        <w:jc w:val="both"/>
        <w:rPr>
          <w:rFonts w:ascii="Arial" w:hAnsi="Arial" w:cs="Arial"/>
          <w:sz w:val="20"/>
          <w:szCs w:val="20"/>
        </w:rPr>
      </w:pPr>
    </w:p>
    <w:p w14:paraId="7161FC98" w14:textId="70401202" w:rsidR="004B22A0" w:rsidRPr="00764620" w:rsidRDefault="00EF5B59" w:rsidP="0066525C">
      <w:pPr>
        <w:pStyle w:val="ListParagraph"/>
        <w:spacing w:after="0" w:line="240" w:lineRule="auto"/>
        <w:jc w:val="both"/>
        <w:rPr>
          <w:rFonts w:ascii="Arial" w:hAnsi="Arial" w:cs="Arial"/>
          <w:sz w:val="20"/>
          <w:szCs w:val="20"/>
        </w:rPr>
      </w:pPr>
      <w:r w:rsidRPr="00764620">
        <w:rPr>
          <w:rFonts w:ascii="Arial" w:hAnsi="Arial" w:cs="Arial"/>
          <w:sz w:val="20"/>
          <w:szCs w:val="20"/>
        </w:rPr>
        <w:t>The literature emphasises how operational and organisational variables contribute to the complex mental health strain experienced by police officers. Officers work in a</w:t>
      </w:r>
      <w:r w:rsidR="0066525C" w:rsidRPr="00764620">
        <w:rPr>
          <w:rFonts w:ascii="Arial" w:hAnsi="Arial" w:cs="Arial"/>
          <w:sz w:val="20"/>
          <w:szCs w:val="20"/>
        </w:rPr>
        <w:t xml:space="preserve"> challenging environment because of trauma exposure, a strict job culture and the negative stigma associated with mental health. Even though these problems are becoming more widely </w:t>
      </w:r>
      <w:r w:rsidR="0066525C" w:rsidRPr="00764620">
        <w:rPr>
          <w:rFonts w:ascii="Arial" w:hAnsi="Arial" w:cs="Arial"/>
          <w:sz w:val="20"/>
          <w:szCs w:val="20"/>
        </w:rPr>
        <w:lastRenderedPageBreak/>
        <w:t xml:space="preserve">acknowledge, </w:t>
      </w:r>
      <w:proofErr w:type="gramStart"/>
      <w:r w:rsidR="0066525C" w:rsidRPr="00764620">
        <w:rPr>
          <w:rFonts w:ascii="Arial" w:hAnsi="Arial" w:cs="Arial"/>
          <w:sz w:val="20"/>
          <w:szCs w:val="20"/>
        </w:rPr>
        <w:t>it is clear that more</w:t>
      </w:r>
      <w:proofErr w:type="gramEnd"/>
      <w:r w:rsidR="0066525C" w:rsidRPr="00764620">
        <w:rPr>
          <w:rFonts w:ascii="Arial" w:hAnsi="Arial" w:cs="Arial"/>
          <w:sz w:val="20"/>
          <w:szCs w:val="20"/>
        </w:rPr>
        <w:t xml:space="preserve"> interventions are required to help police officers’ psychological health.</w:t>
      </w:r>
    </w:p>
    <w:p w14:paraId="2695D416" w14:textId="77777777" w:rsidR="004B22A0" w:rsidRPr="00764620" w:rsidRDefault="004B22A0" w:rsidP="00B71D4A">
      <w:pPr>
        <w:spacing w:after="0" w:line="240" w:lineRule="auto"/>
        <w:jc w:val="both"/>
        <w:rPr>
          <w:rFonts w:ascii="Arial" w:hAnsi="Arial" w:cs="Arial"/>
          <w:sz w:val="20"/>
          <w:szCs w:val="20"/>
        </w:rPr>
      </w:pPr>
    </w:p>
    <w:p w14:paraId="29958708" w14:textId="77777777" w:rsidR="00B3000E" w:rsidRPr="00764620" w:rsidRDefault="00B3000E" w:rsidP="00E47183">
      <w:pPr>
        <w:pStyle w:val="ListParagraph"/>
        <w:spacing w:after="0" w:line="240" w:lineRule="auto"/>
        <w:jc w:val="both"/>
        <w:rPr>
          <w:rFonts w:ascii="Arial" w:hAnsi="Arial" w:cs="Arial"/>
          <w:sz w:val="20"/>
          <w:szCs w:val="20"/>
        </w:rPr>
      </w:pPr>
    </w:p>
    <w:p w14:paraId="2FDCB850" w14:textId="77777777" w:rsidR="00CB61F8" w:rsidRPr="00764620" w:rsidRDefault="00CB61F8" w:rsidP="00CB61F8">
      <w:pPr>
        <w:pStyle w:val="ListParagraph"/>
        <w:spacing w:after="0" w:line="240" w:lineRule="auto"/>
        <w:jc w:val="both"/>
        <w:rPr>
          <w:rFonts w:ascii="Arial" w:hAnsi="Arial" w:cs="Arial"/>
          <w:sz w:val="20"/>
          <w:szCs w:val="20"/>
          <w:u w:val="single"/>
        </w:rPr>
      </w:pPr>
    </w:p>
    <w:p w14:paraId="516865AC" w14:textId="0725B625" w:rsidR="00AA3AAA" w:rsidRPr="00764620" w:rsidRDefault="006353B5" w:rsidP="00AA3AAA">
      <w:pPr>
        <w:pStyle w:val="ListParagraph"/>
        <w:numPr>
          <w:ilvl w:val="0"/>
          <w:numId w:val="1"/>
        </w:numPr>
        <w:spacing w:after="0" w:line="240" w:lineRule="auto"/>
        <w:jc w:val="both"/>
        <w:rPr>
          <w:rFonts w:ascii="Arial" w:hAnsi="Arial" w:cs="Arial"/>
          <w:sz w:val="20"/>
          <w:szCs w:val="20"/>
          <w:u w:val="single"/>
        </w:rPr>
      </w:pPr>
      <w:r w:rsidRPr="00764620">
        <w:rPr>
          <w:rFonts w:ascii="Arial" w:hAnsi="Arial" w:cs="Arial"/>
          <w:sz w:val="20"/>
          <w:szCs w:val="20"/>
          <w:u w:val="single"/>
        </w:rPr>
        <w:t xml:space="preserve">Exploring Coping Mechanism and Resilience </w:t>
      </w:r>
    </w:p>
    <w:p w14:paraId="66BEB55B" w14:textId="77777777" w:rsidR="00AA3AAA" w:rsidRPr="00764620" w:rsidRDefault="00AA3AAA" w:rsidP="00AA3AAA">
      <w:pPr>
        <w:pStyle w:val="ListParagraph"/>
        <w:spacing w:after="0" w:line="240" w:lineRule="auto"/>
        <w:jc w:val="both"/>
        <w:rPr>
          <w:rFonts w:ascii="Arial" w:hAnsi="Arial" w:cs="Arial"/>
          <w:sz w:val="20"/>
          <w:szCs w:val="20"/>
          <w:u w:val="single"/>
        </w:rPr>
      </w:pPr>
    </w:p>
    <w:p w14:paraId="39BFF043" w14:textId="77777777" w:rsidR="004414D3" w:rsidRPr="00764620" w:rsidRDefault="00701C78" w:rsidP="00AA3AAA">
      <w:pPr>
        <w:pStyle w:val="ListParagraph"/>
        <w:spacing w:after="0" w:line="240" w:lineRule="auto"/>
        <w:jc w:val="both"/>
        <w:rPr>
          <w:rFonts w:ascii="Arial" w:hAnsi="Arial" w:cs="Arial"/>
          <w:sz w:val="20"/>
          <w:szCs w:val="20"/>
        </w:rPr>
      </w:pPr>
      <w:r w:rsidRPr="00764620">
        <w:rPr>
          <w:rFonts w:ascii="Arial" w:hAnsi="Arial" w:cs="Arial"/>
          <w:sz w:val="20"/>
          <w:szCs w:val="20"/>
        </w:rPr>
        <w:t xml:space="preserve">Due to </w:t>
      </w:r>
      <w:r w:rsidR="001912E7" w:rsidRPr="00764620">
        <w:rPr>
          <w:rFonts w:ascii="Arial" w:hAnsi="Arial" w:cs="Arial"/>
          <w:sz w:val="20"/>
          <w:szCs w:val="20"/>
        </w:rPr>
        <w:t>frequent exposure to traumatic events, high-stress situations, and or</w:t>
      </w:r>
      <w:r w:rsidR="00C6058C" w:rsidRPr="00764620">
        <w:rPr>
          <w:rFonts w:ascii="Arial" w:hAnsi="Arial" w:cs="Arial"/>
          <w:sz w:val="20"/>
          <w:szCs w:val="20"/>
        </w:rPr>
        <w:t>ganisational demands, police officers are su</w:t>
      </w:r>
      <w:r w:rsidR="00D71D11" w:rsidRPr="00764620">
        <w:rPr>
          <w:rFonts w:ascii="Arial" w:hAnsi="Arial" w:cs="Arial"/>
          <w:sz w:val="20"/>
          <w:szCs w:val="20"/>
        </w:rPr>
        <w:t>sceptible to psychological disturbance. As a result,</w:t>
      </w:r>
      <w:r w:rsidR="00102AF5" w:rsidRPr="00764620">
        <w:rPr>
          <w:rFonts w:ascii="Arial" w:hAnsi="Arial" w:cs="Arial"/>
          <w:sz w:val="20"/>
          <w:szCs w:val="20"/>
        </w:rPr>
        <w:t xml:space="preserve"> investigating coping skills and resilience building</w:t>
      </w:r>
      <w:r w:rsidR="00A1775E" w:rsidRPr="00764620">
        <w:rPr>
          <w:rFonts w:ascii="Arial" w:hAnsi="Arial" w:cs="Arial"/>
          <w:sz w:val="20"/>
          <w:szCs w:val="20"/>
        </w:rPr>
        <w:t xml:space="preserve"> tactics has become essential to assisting police officers’ mental health.</w:t>
      </w:r>
      <w:r w:rsidR="007D6FF1" w:rsidRPr="00764620">
        <w:rPr>
          <w:rFonts w:ascii="Arial" w:hAnsi="Arial" w:cs="Arial"/>
          <w:sz w:val="20"/>
          <w:szCs w:val="20"/>
        </w:rPr>
        <w:t xml:space="preserve"> The material currently available on the various coping mechanism used by police officers</w:t>
      </w:r>
      <w:r w:rsidR="00DD13B4" w:rsidRPr="00764620">
        <w:rPr>
          <w:rFonts w:ascii="Arial" w:hAnsi="Arial" w:cs="Arial"/>
          <w:sz w:val="20"/>
          <w:szCs w:val="20"/>
        </w:rPr>
        <w:t>, psychological resilience and organisational in</w:t>
      </w:r>
      <w:r w:rsidR="002A7C22" w:rsidRPr="00764620">
        <w:rPr>
          <w:rFonts w:ascii="Arial" w:hAnsi="Arial" w:cs="Arial"/>
          <w:sz w:val="20"/>
          <w:szCs w:val="20"/>
        </w:rPr>
        <w:t>itiatives aimed at promoting mental health is summarised in this review.</w:t>
      </w:r>
    </w:p>
    <w:p w14:paraId="7079C469" w14:textId="77777777" w:rsidR="004414D3" w:rsidRPr="00764620" w:rsidRDefault="004414D3" w:rsidP="00AA3AAA">
      <w:pPr>
        <w:pStyle w:val="ListParagraph"/>
        <w:spacing w:after="0" w:line="240" w:lineRule="auto"/>
        <w:jc w:val="both"/>
        <w:rPr>
          <w:rFonts w:ascii="Arial" w:hAnsi="Arial" w:cs="Arial"/>
          <w:sz w:val="20"/>
          <w:szCs w:val="20"/>
        </w:rPr>
      </w:pPr>
    </w:p>
    <w:p w14:paraId="424A4544" w14:textId="3E53A83A" w:rsidR="00D40008" w:rsidRPr="00764620" w:rsidRDefault="009A0AF0" w:rsidP="006703AB">
      <w:pPr>
        <w:pStyle w:val="ListParagraph"/>
        <w:spacing w:after="0" w:line="240" w:lineRule="auto"/>
        <w:jc w:val="both"/>
        <w:rPr>
          <w:rFonts w:ascii="Arial" w:hAnsi="Arial" w:cs="Arial"/>
          <w:sz w:val="20"/>
          <w:szCs w:val="20"/>
        </w:rPr>
      </w:pPr>
      <w:r w:rsidRPr="00764620">
        <w:rPr>
          <w:rFonts w:ascii="Arial" w:hAnsi="Arial" w:cs="Arial"/>
          <w:sz w:val="20"/>
          <w:szCs w:val="20"/>
        </w:rPr>
        <w:t xml:space="preserve"> </w:t>
      </w:r>
      <w:r w:rsidR="00706A28" w:rsidRPr="00764620">
        <w:rPr>
          <w:rFonts w:ascii="Arial" w:hAnsi="Arial" w:cs="Arial"/>
          <w:sz w:val="20"/>
          <w:szCs w:val="20"/>
        </w:rPr>
        <w:t>Folkman</w:t>
      </w:r>
      <w:r w:rsidR="00911C56" w:rsidRPr="00764620">
        <w:rPr>
          <w:rFonts w:ascii="Arial" w:hAnsi="Arial" w:cs="Arial"/>
          <w:sz w:val="20"/>
          <w:szCs w:val="20"/>
        </w:rPr>
        <w:t xml:space="preserve"> et al, (2004) </w:t>
      </w:r>
      <w:r w:rsidRPr="00764620">
        <w:rPr>
          <w:rFonts w:ascii="Arial" w:hAnsi="Arial" w:cs="Arial"/>
          <w:sz w:val="20"/>
          <w:szCs w:val="20"/>
        </w:rPr>
        <w:t xml:space="preserve">states that coping is the term used to describe the behavioural and cognitive strategies used to deal with the demands of </w:t>
      </w:r>
      <w:r w:rsidR="00E77CE9" w:rsidRPr="00764620">
        <w:rPr>
          <w:rFonts w:ascii="Arial" w:hAnsi="Arial" w:cs="Arial"/>
          <w:sz w:val="20"/>
          <w:szCs w:val="20"/>
        </w:rPr>
        <w:t xml:space="preserve">stressful events, both internal and external. </w:t>
      </w:r>
      <w:proofErr w:type="gramStart"/>
      <w:r w:rsidR="00F71404" w:rsidRPr="00764620">
        <w:rPr>
          <w:rFonts w:ascii="Arial" w:hAnsi="Arial" w:cs="Arial"/>
          <w:sz w:val="20"/>
          <w:szCs w:val="20"/>
        </w:rPr>
        <w:t>In order to</w:t>
      </w:r>
      <w:proofErr w:type="gramEnd"/>
      <w:r w:rsidR="00F71404" w:rsidRPr="00764620">
        <w:rPr>
          <w:rFonts w:ascii="Arial" w:hAnsi="Arial" w:cs="Arial"/>
          <w:sz w:val="20"/>
          <w:szCs w:val="20"/>
        </w:rPr>
        <w:t xml:space="preserve"> cope with the demands of the </w:t>
      </w:r>
      <w:r w:rsidR="00614FCD" w:rsidRPr="00764620">
        <w:rPr>
          <w:rFonts w:ascii="Arial" w:hAnsi="Arial" w:cs="Arial"/>
          <w:sz w:val="20"/>
          <w:szCs w:val="20"/>
        </w:rPr>
        <w:t>job, police officers use a variety of coping strategies. The two techniques most</w:t>
      </w:r>
      <w:r w:rsidR="004F1D9C" w:rsidRPr="00764620">
        <w:rPr>
          <w:rFonts w:ascii="Arial" w:hAnsi="Arial" w:cs="Arial"/>
          <w:sz w:val="20"/>
          <w:szCs w:val="20"/>
        </w:rPr>
        <w:t xml:space="preserve"> frequently employed are </w:t>
      </w:r>
      <w:r w:rsidR="00F83A1C" w:rsidRPr="00764620">
        <w:rPr>
          <w:rFonts w:ascii="Arial" w:hAnsi="Arial" w:cs="Arial"/>
          <w:sz w:val="20"/>
          <w:szCs w:val="20"/>
        </w:rPr>
        <w:t>adap</w:t>
      </w:r>
      <w:r w:rsidR="00C53765" w:rsidRPr="00764620">
        <w:rPr>
          <w:rFonts w:ascii="Arial" w:hAnsi="Arial" w:cs="Arial"/>
          <w:sz w:val="20"/>
          <w:szCs w:val="20"/>
        </w:rPr>
        <w:t>tive</w:t>
      </w:r>
      <w:r w:rsidR="004F1D9C" w:rsidRPr="00764620">
        <w:rPr>
          <w:rFonts w:ascii="Arial" w:hAnsi="Arial" w:cs="Arial"/>
          <w:sz w:val="20"/>
          <w:szCs w:val="20"/>
        </w:rPr>
        <w:t xml:space="preserve"> and</w:t>
      </w:r>
      <w:r w:rsidR="00C53765" w:rsidRPr="00764620">
        <w:rPr>
          <w:rFonts w:ascii="Arial" w:hAnsi="Arial" w:cs="Arial"/>
          <w:sz w:val="20"/>
          <w:szCs w:val="20"/>
        </w:rPr>
        <w:t xml:space="preserve"> maladaptive </w:t>
      </w:r>
      <w:r w:rsidR="00AD22BB" w:rsidRPr="00764620">
        <w:rPr>
          <w:rFonts w:ascii="Arial" w:hAnsi="Arial" w:cs="Arial"/>
          <w:sz w:val="20"/>
          <w:szCs w:val="20"/>
        </w:rPr>
        <w:t>mechanisms</w:t>
      </w:r>
      <w:r w:rsidR="00DE1105" w:rsidRPr="00764620">
        <w:rPr>
          <w:rFonts w:ascii="Arial" w:hAnsi="Arial" w:cs="Arial"/>
          <w:sz w:val="20"/>
          <w:szCs w:val="20"/>
        </w:rPr>
        <w:t xml:space="preserve"> (</w:t>
      </w:r>
      <w:r w:rsidR="00AC6B86" w:rsidRPr="00764620">
        <w:rPr>
          <w:rFonts w:ascii="Arial" w:hAnsi="Arial" w:cs="Arial"/>
          <w:sz w:val="20"/>
          <w:szCs w:val="20"/>
        </w:rPr>
        <w:t>T</w:t>
      </w:r>
      <w:r w:rsidR="00E57B73" w:rsidRPr="00764620">
        <w:rPr>
          <w:rFonts w:ascii="Arial" w:hAnsi="Arial" w:cs="Arial"/>
          <w:sz w:val="20"/>
          <w:szCs w:val="20"/>
        </w:rPr>
        <w:t xml:space="preserve">akala, 2024). </w:t>
      </w:r>
      <w:r w:rsidR="00981FC5" w:rsidRPr="00764620">
        <w:rPr>
          <w:rFonts w:ascii="Arial" w:hAnsi="Arial" w:cs="Arial"/>
          <w:sz w:val="20"/>
          <w:szCs w:val="20"/>
        </w:rPr>
        <w:t>Adaptive coping stra</w:t>
      </w:r>
      <w:r w:rsidR="004B7989" w:rsidRPr="00764620">
        <w:rPr>
          <w:rFonts w:ascii="Arial" w:hAnsi="Arial" w:cs="Arial"/>
          <w:sz w:val="20"/>
          <w:szCs w:val="20"/>
        </w:rPr>
        <w:t>tegies</w:t>
      </w:r>
      <w:r w:rsidR="00C12956" w:rsidRPr="00764620">
        <w:rPr>
          <w:rFonts w:ascii="Arial" w:hAnsi="Arial" w:cs="Arial"/>
          <w:sz w:val="20"/>
          <w:szCs w:val="20"/>
        </w:rPr>
        <w:t xml:space="preserve">, physical exercise, </w:t>
      </w:r>
      <w:r w:rsidR="0048135C" w:rsidRPr="00764620">
        <w:rPr>
          <w:rFonts w:ascii="Arial" w:hAnsi="Arial" w:cs="Arial"/>
          <w:sz w:val="20"/>
          <w:szCs w:val="20"/>
        </w:rPr>
        <w:t xml:space="preserve">support from colleagues, problem solving and </w:t>
      </w:r>
      <w:r w:rsidR="00DE1FEF" w:rsidRPr="00764620">
        <w:rPr>
          <w:rFonts w:ascii="Arial" w:hAnsi="Arial" w:cs="Arial"/>
          <w:sz w:val="20"/>
          <w:szCs w:val="20"/>
        </w:rPr>
        <w:t xml:space="preserve">meditation, have been demonstrated </w:t>
      </w:r>
      <w:r w:rsidR="002B1EF6" w:rsidRPr="00764620">
        <w:rPr>
          <w:rFonts w:ascii="Arial" w:hAnsi="Arial" w:cs="Arial"/>
          <w:sz w:val="20"/>
          <w:szCs w:val="20"/>
        </w:rPr>
        <w:t>in studies to protect police officers from stress</w:t>
      </w:r>
      <w:r w:rsidR="008D6F88" w:rsidRPr="00764620">
        <w:rPr>
          <w:rFonts w:ascii="Arial" w:hAnsi="Arial" w:cs="Arial"/>
          <w:sz w:val="20"/>
          <w:szCs w:val="20"/>
        </w:rPr>
        <w:t xml:space="preserve">. It is also critical that police officers have a </w:t>
      </w:r>
      <w:r w:rsidR="00FB1A66" w:rsidRPr="00764620">
        <w:rPr>
          <w:rFonts w:ascii="Arial" w:hAnsi="Arial" w:cs="Arial"/>
          <w:sz w:val="20"/>
          <w:szCs w:val="20"/>
        </w:rPr>
        <w:t xml:space="preserve">balanced diet and consume the appropriate meals. </w:t>
      </w:r>
      <w:r w:rsidR="00682B46" w:rsidRPr="00764620">
        <w:rPr>
          <w:rFonts w:ascii="Arial" w:hAnsi="Arial" w:cs="Arial"/>
          <w:sz w:val="20"/>
          <w:szCs w:val="20"/>
        </w:rPr>
        <w:t xml:space="preserve">Surprisingly, the things we eat effect a person’s mental state in addition to helping with energy levels and exhaustion. A </w:t>
      </w:r>
      <w:r w:rsidR="006D3797" w:rsidRPr="00764620">
        <w:rPr>
          <w:rFonts w:ascii="Arial" w:hAnsi="Arial" w:cs="Arial"/>
          <w:sz w:val="20"/>
          <w:szCs w:val="20"/>
        </w:rPr>
        <w:t xml:space="preserve">healthy stomach is strongly linked to a healthy mind, according to research </w:t>
      </w:r>
      <w:r w:rsidR="001B773D" w:rsidRPr="00764620">
        <w:rPr>
          <w:rFonts w:ascii="Arial" w:hAnsi="Arial" w:cs="Arial"/>
          <w:sz w:val="20"/>
          <w:szCs w:val="20"/>
        </w:rPr>
        <w:t>(</w:t>
      </w:r>
      <w:proofErr w:type="spellStart"/>
      <w:r w:rsidR="001B773D" w:rsidRPr="00764620">
        <w:rPr>
          <w:rFonts w:ascii="Arial" w:hAnsi="Arial" w:cs="Arial"/>
          <w:sz w:val="20"/>
          <w:szCs w:val="20"/>
        </w:rPr>
        <w:t>Wadmin</w:t>
      </w:r>
      <w:proofErr w:type="spellEnd"/>
      <w:r w:rsidR="001B773D" w:rsidRPr="00764620">
        <w:rPr>
          <w:rFonts w:ascii="Arial" w:hAnsi="Arial" w:cs="Arial"/>
          <w:sz w:val="20"/>
          <w:szCs w:val="20"/>
        </w:rPr>
        <w:t xml:space="preserve">, 2023). </w:t>
      </w:r>
      <w:r w:rsidR="000B1B07" w:rsidRPr="00764620">
        <w:rPr>
          <w:rFonts w:ascii="Arial" w:hAnsi="Arial" w:cs="Arial"/>
          <w:sz w:val="20"/>
          <w:szCs w:val="20"/>
        </w:rPr>
        <w:t xml:space="preserve">Christopher et al, (2018) investigated how mindfulness- based resilience </w:t>
      </w:r>
      <w:r w:rsidR="0093188D" w:rsidRPr="00764620">
        <w:rPr>
          <w:rFonts w:ascii="Arial" w:hAnsi="Arial" w:cs="Arial"/>
          <w:sz w:val="20"/>
          <w:szCs w:val="20"/>
        </w:rPr>
        <w:t xml:space="preserve">training effected police officers and discovered that it improved their well-being, decreased anxiety </w:t>
      </w:r>
      <w:r w:rsidR="00424475" w:rsidRPr="00764620">
        <w:rPr>
          <w:rFonts w:ascii="Arial" w:hAnsi="Arial" w:cs="Arial"/>
          <w:sz w:val="20"/>
          <w:szCs w:val="20"/>
        </w:rPr>
        <w:t xml:space="preserve">and improved their ability to regulate their emotions. </w:t>
      </w:r>
      <w:r w:rsidR="00D0635F" w:rsidRPr="00764620">
        <w:rPr>
          <w:rFonts w:ascii="Arial" w:hAnsi="Arial" w:cs="Arial"/>
          <w:sz w:val="20"/>
          <w:szCs w:val="20"/>
        </w:rPr>
        <w:t xml:space="preserve">Another important </w:t>
      </w:r>
      <w:r w:rsidR="00A324FF" w:rsidRPr="00764620">
        <w:rPr>
          <w:rFonts w:ascii="Arial" w:hAnsi="Arial" w:cs="Arial"/>
          <w:sz w:val="20"/>
          <w:szCs w:val="20"/>
        </w:rPr>
        <w:t xml:space="preserve">protective element that has been found is social support, especially peer support. Officers who have candid discussions with dependable </w:t>
      </w:r>
      <w:r w:rsidR="00663C28" w:rsidRPr="00764620">
        <w:rPr>
          <w:rFonts w:ascii="Arial" w:hAnsi="Arial" w:cs="Arial"/>
          <w:sz w:val="20"/>
          <w:szCs w:val="20"/>
        </w:rPr>
        <w:t xml:space="preserve">colleagues frequently report feeling less stressed and burned out </w:t>
      </w:r>
      <w:r w:rsidR="000921C2" w:rsidRPr="00764620">
        <w:rPr>
          <w:rFonts w:ascii="Arial" w:hAnsi="Arial" w:cs="Arial"/>
          <w:sz w:val="20"/>
          <w:szCs w:val="20"/>
        </w:rPr>
        <w:t>(Tuttle et al</w:t>
      </w:r>
      <w:r w:rsidR="00605C4E" w:rsidRPr="00764620">
        <w:rPr>
          <w:rFonts w:ascii="Arial" w:hAnsi="Arial" w:cs="Arial"/>
          <w:sz w:val="20"/>
          <w:szCs w:val="20"/>
        </w:rPr>
        <w:t xml:space="preserve">, </w:t>
      </w:r>
      <w:r w:rsidR="000921C2" w:rsidRPr="00764620">
        <w:rPr>
          <w:rFonts w:ascii="Arial" w:hAnsi="Arial" w:cs="Arial"/>
          <w:sz w:val="20"/>
          <w:szCs w:val="20"/>
        </w:rPr>
        <w:t xml:space="preserve">2019). </w:t>
      </w:r>
      <w:r w:rsidR="008201C2" w:rsidRPr="00764620">
        <w:rPr>
          <w:rFonts w:ascii="Arial" w:hAnsi="Arial" w:cs="Arial"/>
          <w:sz w:val="20"/>
          <w:szCs w:val="20"/>
        </w:rPr>
        <w:t>Re</w:t>
      </w:r>
      <w:r w:rsidR="002E6BA7" w:rsidRPr="00764620">
        <w:rPr>
          <w:rFonts w:ascii="Arial" w:hAnsi="Arial" w:cs="Arial"/>
          <w:sz w:val="20"/>
          <w:szCs w:val="20"/>
        </w:rPr>
        <w:t xml:space="preserve">gretfully, a lot of police officers turn to unhealthy coping strategies like </w:t>
      </w:r>
      <w:r w:rsidR="00E206D9" w:rsidRPr="00764620">
        <w:rPr>
          <w:rFonts w:ascii="Arial" w:hAnsi="Arial" w:cs="Arial"/>
          <w:sz w:val="20"/>
          <w:szCs w:val="20"/>
        </w:rPr>
        <w:t>evasion</w:t>
      </w:r>
      <w:r w:rsidR="002E6BA7" w:rsidRPr="00764620">
        <w:rPr>
          <w:rFonts w:ascii="Arial" w:hAnsi="Arial" w:cs="Arial"/>
          <w:sz w:val="20"/>
          <w:szCs w:val="20"/>
        </w:rPr>
        <w:t>, denial</w:t>
      </w:r>
      <w:r w:rsidR="00754B68" w:rsidRPr="00764620">
        <w:rPr>
          <w:rFonts w:ascii="Arial" w:hAnsi="Arial" w:cs="Arial"/>
          <w:sz w:val="20"/>
          <w:szCs w:val="20"/>
        </w:rPr>
        <w:t xml:space="preserve">, </w:t>
      </w:r>
      <w:r w:rsidR="00E206D9" w:rsidRPr="00764620">
        <w:rPr>
          <w:rFonts w:ascii="Arial" w:hAnsi="Arial" w:cs="Arial"/>
          <w:sz w:val="20"/>
          <w:szCs w:val="20"/>
        </w:rPr>
        <w:t xml:space="preserve">emotional repression and alcohol consumption. </w:t>
      </w:r>
      <w:r w:rsidR="009306D0" w:rsidRPr="00764620">
        <w:rPr>
          <w:rFonts w:ascii="Arial" w:hAnsi="Arial" w:cs="Arial"/>
          <w:sz w:val="20"/>
          <w:szCs w:val="20"/>
        </w:rPr>
        <w:t xml:space="preserve">Although </w:t>
      </w:r>
      <w:r w:rsidR="00855916" w:rsidRPr="00764620">
        <w:rPr>
          <w:rFonts w:ascii="Arial" w:hAnsi="Arial" w:cs="Arial"/>
          <w:sz w:val="20"/>
          <w:szCs w:val="20"/>
        </w:rPr>
        <w:t>these tact</w:t>
      </w:r>
      <w:r w:rsidR="00B704C5" w:rsidRPr="00764620">
        <w:rPr>
          <w:rFonts w:ascii="Arial" w:hAnsi="Arial" w:cs="Arial"/>
          <w:sz w:val="20"/>
          <w:szCs w:val="20"/>
        </w:rPr>
        <w:t>ics might provide short-term respite, they are linked to long-term psychological pr</w:t>
      </w:r>
      <w:r w:rsidR="00755AE0" w:rsidRPr="00764620">
        <w:rPr>
          <w:rFonts w:ascii="Arial" w:hAnsi="Arial" w:cs="Arial"/>
          <w:sz w:val="20"/>
          <w:szCs w:val="20"/>
        </w:rPr>
        <w:t>oblems like substance misuse, PTSD and depression</w:t>
      </w:r>
      <w:r w:rsidR="00A55CEF" w:rsidRPr="00764620">
        <w:rPr>
          <w:rFonts w:ascii="Arial" w:hAnsi="Arial" w:cs="Arial"/>
          <w:sz w:val="20"/>
          <w:szCs w:val="20"/>
        </w:rPr>
        <w:t xml:space="preserve"> (Violanti et al, 2017). </w:t>
      </w:r>
      <w:r w:rsidR="00124886" w:rsidRPr="00764620">
        <w:rPr>
          <w:rFonts w:ascii="Arial" w:hAnsi="Arial" w:cs="Arial"/>
          <w:sz w:val="20"/>
          <w:szCs w:val="20"/>
        </w:rPr>
        <w:t>Le</w:t>
      </w:r>
      <w:r w:rsidR="00EE48A6" w:rsidRPr="00764620">
        <w:rPr>
          <w:rFonts w:ascii="Arial" w:hAnsi="Arial" w:cs="Arial"/>
          <w:sz w:val="20"/>
          <w:szCs w:val="20"/>
        </w:rPr>
        <w:t>ino et al, (2011)</w:t>
      </w:r>
      <w:r w:rsidR="005A3FD9" w:rsidRPr="00764620">
        <w:rPr>
          <w:rFonts w:ascii="Arial" w:hAnsi="Arial" w:cs="Arial"/>
          <w:sz w:val="20"/>
          <w:szCs w:val="20"/>
        </w:rPr>
        <w:t xml:space="preserve"> findings suggest</w:t>
      </w:r>
      <w:r w:rsidR="00C37960" w:rsidRPr="00764620">
        <w:rPr>
          <w:rFonts w:ascii="Arial" w:hAnsi="Arial" w:cs="Arial"/>
          <w:sz w:val="20"/>
          <w:szCs w:val="20"/>
        </w:rPr>
        <w:t xml:space="preserve"> should </w:t>
      </w:r>
      <w:r w:rsidR="007A5022" w:rsidRPr="00764620">
        <w:rPr>
          <w:rFonts w:ascii="Arial" w:hAnsi="Arial" w:cs="Arial"/>
          <w:sz w:val="20"/>
          <w:szCs w:val="20"/>
        </w:rPr>
        <w:t>police officers</w:t>
      </w:r>
      <w:r w:rsidR="00124886" w:rsidRPr="00764620">
        <w:rPr>
          <w:rFonts w:ascii="Arial" w:hAnsi="Arial" w:cs="Arial"/>
          <w:sz w:val="20"/>
          <w:szCs w:val="20"/>
        </w:rPr>
        <w:t xml:space="preserve"> chose not to seek assistance and instead allow the issues to escalate, it may lead to self-medication or significant alcohol and drug misuse. </w:t>
      </w:r>
      <w:r w:rsidR="009A4271" w:rsidRPr="00764620">
        <w:rPr>
          <w:rFonts w:ascii="Arial" w:hAnsi="Arial" w:cs="Arial"/>
          <w:sz w:val="20"/>
          <w:szCs w:val="20"/>
        </w:rPr>
        <w:t>Su</w:t>
      </w:r>
      <w:r w:rsidR="00167DF8" w:rsidRPr="00764620">
        <w:rPr>
          <w:rFonts w:ascii="Arial" w:hAnsi="Arial" w:cs="Arial"/>
          <w:sz w:val="20"/>
          <w:szCs w:val="20"/>
        </w:rPr>
        <w:t xml:space="preserve">icidal thoughts, relationships, sleep and other detrimental ripple effects are linked to these emotional problems. According to reports, police officers typically encounter 188 traumatic events over the course of their careers </w:t>
      </w:r>
      <w:r w:rsidR="00654474" w:rsidRPr="00764620">
        <w:rPr>
          <w:rFonts w:ascii="Arial" w:hAnsi="Arial" w:cs="Arial"/>
          <w:sz w:val="20"/>
          <w:szCs w:val="20"/>
        </w:rPr>
        <w:t xml:space="preserve">(Chopko et al, 2015). </w:t>
      </w:r>
      <w:r w:rsidR="008156C9" w:rsidRPr="00764620">
        <w:rPr>
          <w:rFonts w:ascii="Arial" w:hAnsi="Arial" w:cs="Arial"/>
          <w:sz w:val="20"/>
          <w:szCs w:val="20"/>
        </w:rPr>
        <w:t>It is therefore evident that strong res</w:t>
      </w:r>
      <w:r w:rsidR="00303E97" w:rsidRPr="00764620">
        <w:rPr>
          <w:rFonts w:ascii="Arial" w:hAnsi="Arial" w:cs="Arial"/>
          <w:sz w:val="20"/>
          <w:szCs w:val="20"/>
        </w:rPr>
        <w:t xml:space="preserve">ilient officers have a higher chance of sustaining long-term psychological well-being and </w:t>
      </w:r>
      <w:r w:rsidR="005B762D" w:rsidRPr="00764620">
        <w:rPr>
          <w:rFonts w:ascii="Arial" w:hAnsi="Arial" w:cs="Arial"/>
          <w:sz w:val="20"/>
          <w:szCs w:val="20"/>
        </w:rPr>
        <w:t xml:space="preserve">experience post-traumatic growth. </w:t>
      </w:r>
    </w:p>
    <w:p w14:paraId="37AB32C9" w14:textId="77777777" w:rsidR="00D40008" w:rsidRPr="00764620" w:rsidRDefault="00D40008" w:rsidP="00D40008">
      <w:pPr>
        <w:pStyle w:val="ListParagraph"/>
        <w:spacing w:after="0" w:line="240" w:lineRule="auto"/>
        <w:jc w:val="both"/>
        <w:rPr>
          <w:rFonts w:ascii="Arial" w:hAnsi="Arial" w:cs="Arial"/>
          <w:sz w:val="20"/>
          <w:szCs w:val="20"/>
        </w:rPr>
      </w:pPr>
    </w:p>
    <w:p w14:paraId="1A27A9B0" w14:textId="77777777" w:rsidR="00E8387D" w:rsidRPr="00764620" w:rsidRDefault="00E0492C" w:rsidP="00E8387D">
      <w:pPr>
        <w:pStyle w:val="ListParagraph"/>
        <w:spacing w:after="0" w:line="240" w:lineRule="auto"/>
        <w:jc w:val="both"/>
        <w:rPr>
          <w:rFonts w:ascii="Arial" w:hAnsi="Arial" w:cs="Arial"/>
          <w:sz w:val="20"/>
          <w:szCs w:val="20"/>
        </w:rPr>
      </w:pPr>
      <w:r w:rsidRPr="00764620">
        <w:rPr>
          <w:rFonts w:ascii="Arial" w:hAnsi="Arial" w:cs="Arial"/>
          <w:sz w:val="20"/>
          <w:szCs w:val="20"/>
        </w:rPr>
        <w:t xml:space="preserve">The capability to deal </w:t>
      </w:r>
      <w:r w:rsidR="00760EE4" w:rsidRPr="00764620">
        <w:rPr>
          <w:rFonts w:ascii="Arial" w:hAnsi="Arial" w:cs="Arial"/>
          <w:sz w:val="20"/>
          <w:szCs w:val="20"/>
        </w:rPr>
        <w:t>emotionally and cognitively with stressful situations is known as resilience (</w:t>
      </w:r>
      <w:proofErr w:type="spellStart"/>
      <w:r w:rsidR="00760EE4" w:rsidRPr="00764620">
        <w:rPr>
          <w:rFonts w:ascii="Arial" w:hAnsi="Arial" w:cs="Arial"/>
          <w:sz w:val="20"/>
          <w:szCs w:val="20"/>
        </w:rPr>
        <w:t>InTime</w:t>
      </w:r>
      <w:proofErr w:type="spellEnd"/>
      <w:r w:rsidR="00760EE4" w:rsidRPr="00764620">
        <w:rPr>
          <w:rFonts w:ascii="Arial" w:hAnsi="Arial" w:cs="Arial"/>
          <w:sz w:val="20"/>
          <w:szCs w:val="20"/>
        </w:rPr>
        <w:t xml:space="preserve">, 2025). </w:t>
      </w:r>
      <w:r w:rsidR="004F13B2" w:rsidRPr="00764620">
        <w:rPr>
          <w:rFonts w:ascii="Arial" w:hAnsi="Arial" w:cs="Arial"/>
          <w:sz w:val="20"/>
          <w:szCs w:val="20"/>
        </w:rPr>
        <w:t xml:space="preserve">Building resilience is not </w:t>
      </w:r>
      <w:r w:rsidR="00DB35CB" w:rsidRPr="00764620">
        <w:rPr>
          <w:rFonts w:ascii="Arial" w:hAnsi="Arial" w:cs="Arial"/>
          <w:sz w:val="20"/>
          <w:szCs w:val="20"/>
        </w:rPr>
        <w:t>just the duty of individual officers. The culture of the police force</w:t>
      </w:r>
      <w:r w:rsidR="00C51B99" w:rsidRPr="00764620">
        <w:rPr>
          <w:rFonts w:ascii="Arial" w:hAnsi="Arial" w:cs="Arial"/>
          <w:sz w:val="20"/>
          <w:szCs w:val="20"/>
        </w:rPr>
        <w:t xml:space="preserve"> is crucial. Environments where psychological well-being is valued </w:t>
      </w:r>
      <w:r w:rsidR="005C208A" w:rsidRPr="00764620">
        <w:rPr>
          <w:rFonts w:ascii="Arial" w:hAnsi="Arial" w:cs="Arial"/>
          <w:sz w:val="20"/>
          <w:szCs w:val="20"/>
        </w:rPr>
        <w:t xml:space="preserve">can be created through training in mental health </w:t>
      </w:r>
      <w:r w:rsidR="00354154" w:rsidRPr="00764620">
        <w:rPr>
          <w:rFonts w:ascii="Arial" w:hAnsi="Arial" w:cs="Arial"/>
          <w:sz w:val="20"/>
          <w:szCs w:val="20"/>
        </w:rPr>
        <w:t>literacy, open</w:t>
      </w:r>
      <w:r w:rsidR="007A3EEB" w:rsidRPr="00764620">
        <w:rPr>
          <w:rFonts w:ascii="Arial" w:hAnsi="Arial" w:cs="Arial"/>
          <w:sz w:val="20"/>
          <w:szCs w:val="20"/>
        </w:rPr>
        <w:t xml:space="preserve"> communication and a supportive leadership style (</w:t>
      </w:r>
      <w:r w:rsidR="002C6BFC" w:rsidRPr="00764620">
        <w:rPr>
          <w:rFonts w:ascii="Arial" w:hAnsi="Arial" w:cs="Arial"/>
          <w:sz w:val="20"/>
          <w:szCs w:val="20"/>
        </w:rPr>
        <w:t>Liakopoulo</w:t>
      </w:r>
      <w:r w:rsidR="00AD771A" w:rsidRPr="00764620">
        <w:rPr>
          <w:rFonts w:ascii="Arial" w:hAnsi="Arial" w:cs="Arial"/>
          <w:sz w:val="20"/>
          <w:szCs w:val="20"/>
        </w:rPr>
        <w:t>u et al, 2020).</w:t>
      </w:r>
      <w:r w:rsidR="00E8387D" w:rsidRPr="00764620">
        <w:rPr>
          <w:rFonts w:ascii="Arial" w:hAnsi="Arial" w:cs="Arial"/>
          <w:sz w:val="20"/>
          <w:szCs w:val="20"/>
        </w:rPr>
        <w:t xml:space="preserve"> </w:t>
      </w:r>
      <w:r w:rsidR="0053752C" w:rsidRPr="00764620">
        <w:rPr>
          <w:rFonts w:ascii="Arial" w:hAnsi="Arial" w:cs="Arial"/>
          <w:sz w:val="20"/>
          <w:szCs w:val="20"/>
        </w:rPr>
        <w:t>Seligman et al</w:t>
      </w:r>
      <w:r w:rsidR="00E8387D" w:rsidRPr="00764620">
        <w:rPr>
          <w:rFonts w:ascii="Arial" w:hAnsi="Arial" w:cs="Arial"/>
          <w:sz w:val="20"/>
          <w:szCs w:val="20"/>
        </w:rPr>
        <w:t>,</w:t>
      </w:r>
      <w:r w:rsidR="0053752C" w:rsidRPr="00764620">
        <w:rPr>
          <w:rFonts w:ascii="Arial" w:hAnsi="Arial" w:cs="Arial"/>
          <w:sz w:val="20"/>
          <w:szCs w:val="20"/>
        </w:rPr>
        <w:t xml:space="preserve"> (200</w:t>
      </w:r>
      <w:r w:rsidR="00A552DF" w:rsidRPr="00764620">
        <w:rPr>
          <w:rFonts w:ascii="Arial" w:hAnsi="Arial" w:cs="Arial"/>
          <w:sz w:val="20"/>
          <w:szCs w:val="20"/>
        </w:rPr>
        <w:t>5</w:t>
      </w:r>
      <w:r w:rsidR="00E0128B" w:rsidRPr="00764620">
        <w:rPr>
          <w:rFonts w:ascii="Arial" w:hAnsi="Arial" w:cs="Arial"/>
          <w:sz w:val="20"/>
          <w:szCs w:val="20"/>
        </w:rPr>
        <w:t xml:space="preserve">) </w:t>
      </w:r>
      <w:r w:rsidR="00D00AF7" w:rsidRPr="00764620">
        <w:rPr>
          <w:rFonts w:ascii="Arial" w:hAnsi="Arial" w:cs="Arial"/>
          <w:sz w:val="20"/>
          <w:szCs w:val="20"/>
        </w:rPr>
        <w:t xml:space="preserve">findings </w:t>
      </w:r>
      <w:r w:rsidR="00586024" w:rsidRPr="00764620">
        <w:rPr>
          <w:rFonts w:ascii="Arial" w:hAnsi="Arial" w:cs="Arial"/>
          <w:sz w:val="20"/>
          <w:szCs w:val="20"/>
        </w:rPr>
        <w:t xml:space="preserve">suggest that an alternative approach to helping police officers develop resilience </w:t>
      </w:r>
      <w:r w:rsidR="00F36F70" w:rsidRPr="00764620">
        <w:rPr>
          <w:rFonts w:ascii="Arial" w:hAnsi="Arial" w:cs="Arial"/>
          <w:sz w:val="20"/>
          <w:szCs w:val="20"/>
        </w:rPr>
        <w:t xml:space="preserve">is through peer mentorship. From mastering resiliency </w:t>
      </w:r>
      <w:r w:rsidR="00B920A5" w:rsidRPr="00764620">
        <w:rPr>
          <w:rFonts w:ascii="Arial" w:hAnsi="Arial" w:cs="Arial"/>
          <w:sz w:val="20"/>
          <w:szCs w:val="20"/>
        </w:rPr>
        <w:t>training to essential stress management, these training sessions assist police in developing healthy coping mechanism</w:t>
      </w:r>
      <w:r w:rsidR="00EF387D" w:rsidRPr="00764620">
        <w:rPr>
          <w:rFonts w:ascii="Arial" w:hAnsi="Arial" w:cs="Arial"/>
          <w:sz w:val="20"/>
          <w:szCs w:val="20"/>
        </w:rPr>
        <w:t xml:space="preserve">s. The author affirms that while training does not prevent trauma from occurring, it does provide police with more resources to cope with it in a more </w:t>
      </w:r>
      <w:r w:rsidR="005C5CEC" w:rsidRPr="00764620">
        <w:rPr>
          <w:rFonts w:ascii="Arial" w:hAnsi="Arial" w:cs="Arial"/>
          <w:sz w:val="20"/>
          <w:szCs w:val="20"/>
        </w:rPr>
        <w:t xml:space="preserve">positive manner when it does </w:t>
      </w:r>
      <w:r w:rsidR="0053752C" w:rsidRPr="00764620">
        <w:rPr>
          <w:rFonts w:ascii="Arial" w:hAnsi="Arial" w:cs="Arial"/>
          <w:sz w:val="20"/>
          <w:szCs w:val="20"/>
        </w:rPr>
        <w:t>occur.</w:t>
      </w:r>
    </w:p>
    <w:p w14:paraId="315BFA64" w14:textId="77777777" w:rsidR="00E8387D" w:rsidRPr="00764620" w:rsidRDefault="00E8387D" w:rsidP="00E8387D">
      <w:pPr>
        <w:pStyle w:val="ListParagraph"/>
        <w:spacing w:after="0" w:line="240" w:lineRule="auto"/>
        <w:jc w:val="both"/>
        <w:rPr>
          <w:rFonts w:ascii="Arial" w:hAnsi="Arial" w:cs="Arial"/>
          <w:sz w:val="20"/>
          <w:szCs w:val="20"/>
        </w:rPr>
      </w:pPr>
    </w:p>
    <w:p w14:paraId="15679B4B" w14:textId="77777777" w:rsidR="00CB61F8" w:rsidRPr="00764620" w:rsidRDefault="00CB61F8" w:rsidP="00CB61F8">
      <w:pPr>
        <w:pStyle w:val="ListParagraph"/>
        <w:spacing w:after="0" w:line="240" w:lineRule="auto"/>
        <w:jc w:val="both"/>
        <w:rPr>
          <w:rFonts w:ascii="Arial" w:hAnsi="Arial" w:cs="Arial"/>
          <w:sz w:val="20"/>
          <w:szCs w:val="20"/>
        </w:rPr>
      </w:pPr>
    </w:p>
    <w:p w14:paraId="3C2B657B" w14:textId="776B3307" w:rsidR="00561F41" w:rsidRPr="00764620" w:rsidRDefault="00DF376D" w:rsidP="00561F41">
      <w:pPr>
        <w:pStyle w:val="ListParagraph"/>
        <w:spacing w:after="0" w:line="240" w:lineRule="auto"/>
        <w:jc w:val="both"/>
        <w:rPr>
          <w:rFonts w:ascii="Arial" w:hAnsi="Arial" w:cs="Arial"/>
          <w:sz w:val="20"/>
          <w:szCs w:val="20"/>
        </w:rPr>
      </w:pPr>
      <w:r w:rsidRPr="00764620">
        <w:rPr>
          <w:rFonts w:ascii="Arial" w:hAnsi="Arial" w:cs="Arial"/>
          <w:sz w:val="20"/>
          <w:szCs w:val="20"/>
        </w:rPr>
        <w:t>In conclusion c</w:t>
      </w:r>
      <w:r w:rsidR="003E2FC6" w:rsidRPr="00764620">
        <w:rPr>
          <w:rFonts w:ascii="Arial" w:hAnsi="Arial" w:cs="Arial"/>
          <w:sz w:val="20"/>
          <w:szCs w:val="20"/>
        </w:rPr>
        <w:t xml:space="preserve">oping mechanisms and </w:t>
      </w:r>
      <w:r w:rsidR="00326196" w:rsidRPr="00764620">
        <w:rPr>
          <w:rFonts w:ascii="Arial" w:hAnsi="Arial" w:cs="Arial"/>
          <w:sz w:val="20"/>
          <w:szCs w:val="20"/>
        </w:rPr>
        <w:t xml:space="preserve">resilience are closely related to police officers’ mental health. While personal </w:t>
      </w:r>
      <w:r w:rsidR="00DA685F" w:rsidRPr="00764620">
        <w:rPr>
          <w:rFonts w:ascii="Arial" w:hAnsi="Arial" w:cs="Arial"/>
          <w:sz w:val="20"/>
          <w:szCs w:val="20"/>
        </w:rPr>
        <w:t>qualities</w:t>
      </w:r>
      <w:r w:rsidR="00326196" w:rsidRPr="00764620">
        <w:rPr>
          <w:rFonts w:ascii="Arial" w:hAnsi="Arial" w:cs="Arial"/>
          <w:sz w:val="20"/>
          <w:szCs w:val="20"/>
        </w:rPr>
        <w:t xml:space="preserve"> like emo</w:t>
      </w:r>
      <w:r w:rsidR="00DA685F" w:rsidRPr="00764620">
        <w:rPr>
          <w:rFonts w:ascii="Arial" w:hAnsi="Arial" w:cs="Arial"/>
          <w:sz w:val="20"/>
          <w:szCs w:val="20"/>
        </w:rPr>
        <w:t xml:space="preserve">tional </w:t>
      </w:r>
      <w:r w:rsidR="00942428" w:rsidRPr="00764620">
        <w:rPr>
          <w:rFonts w:ascii="Arial" w:hAnsi="Arial" w:cs="Arial"/>
          <w:sz w:val="20"/>
          <w:szCs w:val="20"/>
        </w:rPr>
        <w:t xml:space="preserve">intelligence and mindfulness help improve resilience and coping, leadership support and </w:t>
      </w:r>
      <w:r w:rsidR="001F67D4" w:rsidRPr="00764620">
        <w:rPr>
          <w:rFonts w:ascii="Arial" w:hAnsi="Arial" w:cs="Arial"/>
          <w:sz w:val="20"/>
          <w:szCs w:val="20"/>
        </w:rPr>
        <w:t xml:space="preserve">organisational culture are just as </w:t>
      </w:r>
      <w:r w:rsidR="003F4B1D" w:rsidRPr="00764620">
        <w:rPr>
          <w:rFonts w:ascii="Arial" w:hAnsi="Arial" w:cs="Arial"/>
          <w:sz w:val="20"/>
          <w:szCs w:val="20"/>
        </w:rPr>
        <w:t xml:space="preserve">important. Current research </w:t>
      </w:r>
      <w:r w:rsidRPr="00764620">
        <w:rPr>
          <w:rFonts w:ascii="Arial" w:hAnsi="Arial" w:cs="Arial"/>
          <w:sz w:val="20"/>
          <w:szCs w:val="20"/>
        </w:rPr>
        <w:t>supports</w:t>
      </w:r>
      <w:r w:rsidR="003F4B1D" w:rsidRPr="00764620">
        <w:rPr>
          <w:rFonts w:ascii="Arial" w:hAnsi="Arial" w:cs="Arial"/>
          <w:sz w:val="20"/>
          <w:szCs w:val="20"/>
        </w:rPr>
        <w:t xml:space="preserve"> </w:t>
      </w:r>
      <w:r w:rsidR="00561F41" w:rsidRPr="00764620">
        <w:rPr>
          <w:rFonts w:ascii="Arial" w:hAnsi="Arial" w:cs="Arial"/>
          <w:sz w:val="20"/>
          <w:szCs w:val="20"/>
        </w:rPr>
        <w:t>incorporating peer support groups, mental health education</w:t>
      </w:r>
      <w:r w:rsidR="0040596F" w:rsidRPr="00764620">
        <w:rPr>
          <w:rFonts w:ascii="Arial" w:hAnsi="Arial" w:cs="Arial"/>
          <w:sz w:val="20"/>
          <w:szCs w:val="20"/>
        </w:rPr>
        <w:t xml:space="preserve"> and mindfulness training </w:t>
      </w:r>
      <w:r w:rsidRPr="00764620">
        <w:rPr>
          <w:rFonts w:ascii="Arial" w:hAnsi="Arial" w:cs="Arial"/>
          <w:sz w:val="20"/>
          <w:szCs w:val="20"/>
        </w:rPr>
        <w:t xml:space="preserve">to </w:t>
      </w:r>
      <w:r w:rsidR="0040596F" w:rsidRPr="00764620">
        <w:rPr>
          <w:rFonts w:ascii="Arial" w:hAnsi="Arial" w:cs="Arial"/>
          <w:sz w:val="20"/>
          <w:szCs w:val="20"/>
        </w:rPr>
        <w:t xml:space="preserve">help police officers become more psychologically resilient and lower their </w:t>
      </w:r>
      <w:r w:rsidRPr="00764620">
        <w:rPr>
          <w:rFonts w:ascii="Arial" w:hAnsi="Arial" w:cs="Arial"/>
          <w:sz w:val="20"/>
          <w:szCs w:val="20"/>
        </w:rPr>
        <w:t xml:space="preserve">long-term mental health risks. </w:t>
      </w:r>
    </w:p>
    <w:p w14:paraId="645063CC" w14:textId="77777777" w:rsidR="00DF376D" w:rsidRPr="00764620" w:rsidRDefault="00DF376D" w:rsidP="009A4EA8">
      <w:pPr>
        <w:spacing w:after="0" w:line="240" w:lineRule="auto"/>
        <w:jc w:val="both"/>
        <w:rPr>
          <w:rFonts w:ascii="Arial" w:hAnsi="Arial" w:cs="Arial"/>
          <w:sz w:val="20"/>
          <w:szCs w:val="20"/>
        </w:rPr>
      </w:pPr>
    </w:p>
    <w:p w14:paraId="650DD5F2" w14:textId="77777777" w:rsidR="00DF376D" w:rsidRPr="00764620" w:rsidRDefault="00DF376D" w:rsidP="00CB61F8">
      <w:pPr>
        <w:pStyle w:val="ListParagraph"/>
        <w:spacing w:after="0" w:line="240" w:lineRule="auto"/>
        <w:jc w:val="both"/>
        <w:rPr>
          <w:rFonts w:ascii="Arial" w:hAnsi="Arial" w:cs="Arial"/>
          <w:sz w:val="20"/>
          <w:szCs w:val="20"/>
        </w:rPr>
      </w:pPr>
    </w:p>
    <w:p w14:paraId="4520C216" w14:textId="77777777" w:rsidR="00DF376D" w:rsidRPr="00764620" w:rsidRDefault="00DF376D" w:rsidP="00CB61F8">
      <w:pPr>
        <w:pStyle w:val="ListParagraph"/>
        <w:spacing w:after="0" w:line="240" w:lineRule="auto"/>
        <w:jc w:val="both"/>
        <w:rPr>
          <w:rFonts w:ascii="Arial" w:hAnsi="Arial" w:cs="Arial"/>
          <w:sz w:val="20"/>
          <w:szCs w:val="20"/>
        </w:rPr>
      </w:pPr>
    </w:p>
    <w:p w14:paraId="1836BA8E" w14:textId="77777777" w:rsidR="003E2FC6" w:rsidRPr="00764620" w:rsidRDefault="003E2FC6" w:rsidP="00CB61F8">
      <w:pPr>
        <w:pStyle w:val="ListParagraph"/>
        <w:spacing w:after="0" w:line="240" w:lineRule="auto"/>
        <w:jc w:val="both"/>
        <w:rPr>
          <w:rFonts w:ascii="Arial" w:hAnsi="Arial" w:cs="Arial"/>
          <w:sz w:val="20"/>
          <w:szCs w:val="20"/>
          <w:u w:val="single"/>
        </w:rPr>
      </w:pPr>
    </w:p>
    <w:p w14:paraId="16B88DD7" w14:textId="77777777" w:rsidR="006353B5" w:rsidRPr="00764620" w:rsidRDefault="006353B5" w:rsidP="006353B5">
      <w:pPr>
        <w:pStyle w:val="ListParagraph"/>
        <w:numPr>
          <w:ilvl w:val="0"/>
          <w:numId w:val="1"/>
        </w:numPr>
        <w:spacing w:after="0" w:line="240" w:lineRule="auto"/>
        <w:jc w:val="both"/>
        <w:rPr>
          <w:rFonts w:ascii="Arial" w:hAnsi="Arial" w:cs="Arial"/>
          <w:sz w:val="20"/>
          <w:szCs w:val="20"/>
          <w:u w:val="single"/>
        </w:rPr>
      </w:pPr>
      <w:r w:rsidRPr="00764620">
        <w:rPr>
          <w:rFonts w:ascii="Arial" w:hAnsi="Arial" w:cs="Arial"/>
          <w:sz w:val="20"/>
          <w:szCs w:val="20"/>
          <w:u w:val="single"/>
        </w:rPr>
        <w:t xml:space="preserve">Identifying effective intervention and support programs </w:t>
      </w:r>
    </w:p>
    <w:p w14:paraId="07A042FC" w14:textId="77777777" w:rsidR="000D28CC" w:rsidRPr="00764620" w:rsidRDefault="000D28CC" w:rsidP="000D28CC">
      <w:pPr>
        <w:pStyle w:val="ListParagraph"/>
        <w:spacing w:after="0" w:line="240" w:lineRule="auto"/>
        <w:jc w:val="both"/>
        <w:rPr>
          <w:rFonts w:ascii="Arial" w:hAnsi="Arial" w:cs="Arial"/>
          <w:sz w:val="20"/>
          <w:szCs w:val="20"/>
        </w:rPr>
      </w:pPr>
    </w:p>
    <w:p w14:paraId="01701D6B" w14:textId="70AECD0C" w:rsidR="00B6691E" w:rsidRPr="00764620" w:rsidRDefault="00F87372" w:rsidP="000D28CC">
      <w:pPr>
        <w:pStyle w:val="ListParagraph"/>
        <w:spacing w:after="0" w:line="240" w:lineRule="auto"/>
        <w:jc w:val="both"/>
        <w:rPr>
          <w:rFonts w:ascii="Arial" w:hAnsi="Arial" w:cs="Arial"/>
          <w:sz w:val="20"/>
          <w:szCs w:val="20"/>
        </w:rPr>
      </w:pPr>
      <w:r w:rsidRPr="00764620">
        <w:rPr>
          <w:rFonts w:ascii="Arial" w:hAnsi="Arial" w:cs="Arial"/>
          <w:sz w:val="20"/>
          <w:szCs w:val="20"/>
        </w:rPr>
        <w:t xml:space="preserve">Police officers are more likely to experience mental health conditions such </w:t>
      </w:r>
      <w:r w:rsidR="00704721" w:rsidRPr="00764620">
        <w:rPr>
          <w:rFonts w:ascii="Arial" w:hAnsi="Arial" w:cs="Arial"/>
          <w:sz w:val="20"/>
          <w:szCs w:val="20"/>
        </w:rPr>
        <w:t>as Post-Traumatic Stress Disorder (PTSD), depression, anxiety and bur</w:t>
      </w:r>
      <w:r w:rsidR="00C73DBE" w:rsidRPr="00764620">
        <w:rPr>
          <w:rFonts w:ascii="Arial" w:hAnsi="Arial" w:cs="Arial"/>
          <w:sz w:val="20"/>
          <w:szCs w:val="20"/>
        </w:rPr>
        <w:t>nout because they are frequently exposed to horrific events, high stress</w:t>
      </w:r>
      <w:r w:rsidR="004D3CA6" w:rsidRPr="00764620">
        <w:rPr>
          <w:rFonts w:ascii="Arial" w:hAnsi="Arial" w:cs="Arial"/>
          <w:sz w:val="20"/>
          <w:szCs w:val="20"/>
        </w:rPr>
        <w:t xml:space="preserve"> circumstances, and organisational obstacles. In response, a range of intervention and support pro</w:t>
      </w:r>
      <w:r w:rsidR="001E1EFC" w:rsidRPr="00764620">
        <w:rPr>
          <w:rFonts w:ascii="Arial" w:hAnsi="Arial" w:cs="Arial"/>
          <w:sz w:val="20"/>
          <w:szCs w:val="20"/>
        </w:rPr>
        <w:t>grams have been created by researchers</w:t>
      </w:r>
      <w:r w:rsidR="0054008E" w:rsidRPr="00764620">
        <w:rPr>
          <w:rFonts w:ascii="Arial" w:hAnsi="Arial" w:cs="Arial"/>
          <w:sz w:val="20"/>
          <w:szCs w:val="20"/>
        </w:rPr>
        <w:t xml:space="preserve"> and police forces with the goal of maintaining and improving officer’s mental health. </w:t>
      </w:r>
      <w:r w:rsidR="00C5607F" w:rsidRPr="00764620">
        <w:rPr>
          <w:rFonts w:ascii="Arial" w:hAnsi="Arial" w:cs="Arial"/>
          <w:sz w:val="20"/>
          <w:szCs w:val="20"/>
        </w:rPr>
        <w:t xml:space="preserve">The effectiveness of these programmes is examined in this literature review, which divides them into three </w:t>
      </w:r>
      <w:r w:rsidR="00BC2339" w:rsidRPr="00764620">
        <w:rPr>
          <w:rFonts w:ascii="Arial" w:hAnsi="Arial" w:cs="Arial"/>
          <w:sz w:val="20"/>
          <w:szCs w:val="20"/>
        </w:rPr>
        <w:t>categories:</w:t>
      </w:r>
      <w:r w:rsidR="00C5607F" w:rsidRPr="00764620">
        <w:rPr>
          <w:rFonts w:ascii="Arial" w:hAnsi="Arial" w:cs="Arial"/>
          <w:sz w:val="20"/>
          <w:szCs w:val="20"/>
        </w:rPr>
        <w:t xml:space="preserve"> organisational-level, peer-based, and individual</w:t>
      </w:r>
      <w:r w:rsidR="008565B9" w:rsidRPr="00764620">
        <w:rPr>
          <w:rFonts w:ascii="Arial" w:hAnsi="Arial" w:cs="Arial"/>
          <w:sz w:val="20"/>
          <w:szCs w:val="20"/>
        </w:rPr>
        <w:t xml:space="preserve">-focused treatments. </w:t>
      </w:r>
    </w:p>
    <w:p w14:paraId="42583CD2" w14:textId="77777777" w:rsidR="007929A0" w:rsidRPr="00764620" w:rsidRDefault="007929A0" w:rsidP="000D28CC">
      <w:pPr>
        <w:pStyle w:val="ListParagraph"/>
        <w:spacing w:after="0" w:line="240" w:lineRule="auto"/>
        <w:jc w:val="both"/>
        <w:rPr>
          <w:rFonts w:ascii="Arial" w:hAnsi="Arial" w:cs="Arial"/>
          <w:sz w:val="20"/>
          <w:szCs w:val="20"/>
        </w:rPr>
      </w:pPr>
    </w:p>
    <w:p w14:paraId="490F94B1" w14:textId="484A5240" w:rsidR="00B6691E" w:rsidRPr="00764620" w:rsidRDefault="007929A0" w:rsidP="00133470">
      <w:pPr>
        <w:pStyle w:val="ListParagraph"/>
        <w:spacing w:after="0" w:line="240" w:lineRule="auto"/>
        <w:jc w:val="both"/>
        <w:rPr>
          <w:rFonts w:ascii="Arial" w:hAnsi="Arial" w:cs="Arial"/>
          <w:sz w:val="20"/>
          <w:szCs w:val="20"/>
        </w:rPr>
      </w:pPr>
      <w:r w:rsidRPr="00764620">
        <w:rPr>
          <w:rFonts w:ascii="Arial" w:hAnsi="Arial" w:cs="Arial"/>
          <w:sz w:val="20"/>
          <w:szCs w:val="20"/>
        </w:rPr>
        <w:t>Cognitive Behavioural Thera</w:t>
      </w:r>
      <w:r w:rsidR="00753BFA" w:rsidRPr="00764620">
        <w:rPr>
          <w:rFonts w:ascii="Arial" w:hAnsi="Arial" w:cs="Arial"/>
          <w:sz w:val="20"/>
          <w:szCs w:val="20"/>
        </w:rPr>
        <w:t>py (CBT)</w:t>
      </w:r>
      <w:r w:rsidR="00C34668" w:rsidRPr="00764620">
        <w:rPr>
          <w:rFonts w:ascii="Arial" w:hAnsi="Arial" w:cs="Arial"/>
          <w:sz w:val="20"/>
          <w:szCs w:val="20"/>
        </w:rPr>
        <w:t xml:space="preserve"> </w:t>
      </w:r>
      <w:r w:rsidR="007112D7" w:rsidRPr="00764620">
        <w:rPr>
          <w:rFonts w:ascii="Arial" w:hAnsi="Arial" w:cs="Arial"/>
          <w:sz w:val="20"/>
          <w:szCs w:val="20"/>
        </w:rPr>
        <w:t xml:space="preserve">classed as an </w:t>
      </w:r>
      <w:r w:rsidR="00412386" w:rsidRPr="00764620">
        <w:rPr>
          <w:rFonts w:ascii="Arial" w:hAnsi="Arial" w:cs="Arial"/>
          <w:sz w:val="20"/>
          <w:szCs w:val="20"/>
        </w:rPr>
        <w:t xml:space="preserve">individual focused intervention, where it </w:t>
      </w:r>
      <w:r w:rsidR="00C34668" w:rsidRPr="00764620">
        <w:rPr>
          <w:rFonts w:ascii="Arial" w:hAnsi="Arial" w:cs="Arial"/>
          <w:sz w:val="20"/>
          <w:szCs w:val="20"/>
        </w:rPr>
        <w:t xml:space="preserve">is one of the most scientifically supported psychological treatments for mental health conditions </w:t>
      </w:r>
      <w:r w:rsidR="008600CC" w:rsidRPr="00764620">
        <w:rPr>
          <w:rFonts w:ascii="Arial" w:hAnsi="Arial" w:cs="Arial"/>
          <w:sz w:val="20"/>
          <w:szCs w:val="20"/>
        </w:rPr>
        <w:t>like PTSD, depression, and anxiety</w:t>
      </w:r>
      <w:r w:rsidR="00F03D65" w:rsidRPr="00764620">
        <w:rPr>
          <w:rFonts w:ascii="Arial" w:hAnsi="Arial" w:cs="Arial"/>
          <w:sz w:val="20"/>
          <w:szCs w:val="20"/>
        </w:rPr>
        <w:t xml:space="preserve"> (Wikipedia, </w:t>
      </w:r>
      <w:r w:rsidR="003802BD" w:rsidRPr="00764620">
        <w:rPr>
          <w:rFonts w:ascii="Arial" w:hAnsi="Arial" w:cs="Arial"/>
          <w:sz w:val="20"/>
          <w:szCs w:val="20"/>
        </w:rPr>
        <w:t xml:space="preserve">2025). </w:t>
      </w:r>
      <w:r w:rsidR="00043C3A" w:rsidRPr="00764620">
        <w:rPr>
          <w:rFonts w:ascii="Arial" w:hAnsi="Arial" w:cs="Arial"/>
          <w:sz w:val="20"/>
          <w:szCs w:val="20"/>
        </w:rPr>
        <w:t xml:space="preserve">Biggs et al, (2021) states </w:t>
      </w:r>
      <w:r w:rsidR="007D7F22" w:rsidRPr="00764620">
        <w:rPr>
          <w:rFonts w:ascii="Arial" w:hAnsi="Arial" w:cs="Arial"/>
          <w:sz w:val="20"/>
          <w:szCs w:val="20"/>
        </w:rPr>
        <w:t>after being exposed to stressful events, police officers PTSD symptoms were considerab</w:t>
      </w:r>
      <w:r w:rsidR="008162E6" w:rsidRPr="00764620">
        <w:rPr>
          <w:rFonts w:ascii="Arial" w:hAnsi="Arial" w:cs="Arial"/>
          <w:sz w:val="20"/>
          <w:szCs w:val="20"/>
        </w:rPr>
        <w:t xml:space="preserve">ly lessened by CBT. </w:t>
      </w:r>
      <w:r w:rsidR="00A31C4D" w:rsidRPr="00764620">
        <w:rPr>
          <w:rFonts w:ascii="Arial" w:hAnsi="Arial" w:cs="Arial"/>
          <w:sz w:val="20"/>
          <w:szCs w:val="20"/>
        </w:rPr>
        <w:t>Therefore,</w:t>
      </w:r>
      <w:r w:rsidR="00135C27" w:rsidRPr="00764620">
        <w:rPr>
          <w:rFonts w:ascii="Arial" w:hAnsi="Arial" w:cs="Arial"/>
          <w:sz w:val="20"/>
          <w:szCs w:val="20"/>
        </w:rPr>
        <w:t xml:space="preserve"> findings suggest for officers who struggle with </w:t>
      </w:r>
      <w:r w:rsidR="007956B3" w:rsidRPr="00764620">
        <w:rPr>
          <w:rFonts w:ascii="Arial" w:hAnsi="Arial" w:cs="Arial"/>
          <w:sz w:val="20"/>
          <w:szCs w:val="20"/>
        </w:rPr>
        <w:t>intrusive recollections and hyperarousal, cognitive behavioural therapy focus</w:t>
      </w:r>
      <w:r w:rsidR="00C26A45" w:rsidRPr="00764620">
        <w:rPr>
          <w:rFonts w:ascii="Arial" w:hAnsi="Arial" w:cs="Arial"/>
          <w:sz w:val="20"/>
          <w:szCs w:val="20"/>
        </w:rPr>
        <w:t xml:space="preserve"> helps </w:t>
      </w:r>
      <w:r w:rsidR="009A0A91" w:rsidRPr="00764620">
        <w:rPr>
          <w:rFonts w:ascii="Arial" w:hAnsi="Arial" w:cs="Arial"/>
          <w:sz w:val="20"/>
          <w:szCs w:val="20"/>
        </w:rPr>
        <w:t>restructure negative thought patterns.</w:t>
      </w:r>
      <w:r w:rsidR="00133470" w:rsidRPr="00764620">
        <w:rPr>
          <w:rFonts w:ascii="Arial" w:hAnsi="Arial" w:cs="Arial"/>
          <w:sz w:val="20"/>
          <w:szCs w:val="20"/>
        </w:rPr>
        <w:t xml:space="preserve"> </w:t>
      </w:r>
      <w:r w:rsidR="00A25111" w:rsidRPr="00764620">
        <w:rPr>
          <w:rFonts w:ascii="Arial" w:hAnsi="Arial" w:cs="Arial"/>
          <w:sz w:val="20"/>
          <w:szCs w:val="20"/>
        </w:rPr>
        <w:t xml:space="preserve">Another individual focused intervention is </w:t>
      </w:r>
      <w:r w:rsidR="00847E43" w:rsidRPr="00764620">
        <w:rPr>
          <w:rFonts w:ascii="Arial" w:hAnsi="Arial" w:cs="Arial"/>
          <w:sz w:val="20"/>
          <w:szCs w:val="20"/>
        </w:rPr>
        <w:t xml:space="preserve">a </w:t>
      </w:r>
      <w:r w:rsidR="00BA6255" w:rsidRPr="00764620">
        <w:rPr>
          <w:rFonts w:ascii="Arial" w:hAnsi="Arial" w:cs="Arial"/>
          <w:sz w:val="20"/>
          <w:szCs w:val="20"/>
        </w:rPr>
        <w:t>M</w:t>
      </w:r>
      <w:r w:rsidR="00847E43" w:rsidRPr="00764620">
        <w:rPr>
          <w:rFonts w:ascii="Arial" w:hAnsi="Arial" w:cs="Arial"/>
          <w:sz w:val="20"/>
          <w:szCs w:val="20"/>
        </w:rPr>
        <w:t xml:space="preserve">indfulness </w:t>
      </w:r>
      <w:r w:rsidR="00BA6255" w:rsidRPr="00764620">
        <w:rPr>
          <w:rFonts w:ascii="Arial" w:hAnsi="Arial" w:cs="Arial"/>
          <w:sz w:val="20"/>
          <w:szCs w:val="20"/>
        </w:rPr>
        <w:t>B</w:t>
      </w:r>
      <w:r w:rsidR="00847E43" w:rsidRPr="00764620">
        <w:rPr>
          <w:rFonts w:ascii="Arial" w:hAnsi="Arial" w:cs="Arial"/>
          <w:sz w:val="20"/>
          <w:szCs w:val="20"/>
        </w:rPr>
        <w:t xml:space="preserve">ased </w:t>
      </w:r>
      <w:r w:rsidR="00BA6255" w:rsidRPr="00764620">
        <w:rPr>
          <w:rFonts w:ascii="Arial" w:hAnsi="Arial" w:cs="Arial"/>
          <w:sz w:val="20"/>
          <w:szCs w:val="20"/>
        </w:rPr>
        <w:t>Stress Reduction (MBSR</w:t>
      </w:r>
      <w:proofErr w:type="gramStart"/>
      <w:r w:rsidR="00BA6255" w:rsidRPr="00764620">
        <w:rPr>
          <w:rFonts w:ascii="Arial" w:hAnsi="Arial" w:cs="Arial"/>
          <w:sz w:val="20"/>
          <w:szCs w:val="20"/>
        </w:rPr>
        <w:t>)</w:t>
      </w:r>
      <w:proofErr w:type="gramEnd"/>
      <w:r w:rsidR="00504C28" w:rsidRPr="00764620">
        <w:rPr>
          <w:rFonts w:ascii="Arial" w:hAnsi="Arial" w:cs="Arial"/>
          <w:sz w:val="20"/>
          <w:szCs w:val="20"/>
        </w:rPr>
        <w:t xml:space="preserve"> and Mindfulness Based Resilience Training (MBRT). </w:t>
      </w:r>
      <w:r w:rsidR="0032403E" w:rsidRPr="00764620">
        <w:rPr>
          <w:rFonts w:ascii="Arial" w:hAnsi="Arial" w:cs="Arial"/>
          <w:sz w:val="20"/>
          <w:szCs w:val="20"/>
        </w:rPr>
        <w:t xml:space="preserve">Research </w:t>
      </w:r>
      <w:r w:rsidR="00612480" w:rsidRPr="00764620">
        <w:rPr>
          <w:rFonts w:ascii="Arial" w:hAnsi="Arial" w:cs="Arial"/>
          <w:sz w:val="20"/>
          <w:szCs w:val="20"/>
        </w:rPr>
        <w:t xml:space="preserve">have shown </w:t>
      </w:r>
      <w:r w:rsidR="00EB6FB9" w:rsidRPr="00764620">
        <w:rPr>
          <w:rFonts w:ascii="Arial" w:hAnsi="Arial" w:cs="Arial"/>
          <w:sz w:val="20"/>
          <w:szCs w:val="20"/>
        </w:rPr>
        <w:t xml:space="preserve">success in lowering officers’ stress, hostility and emotional reactivity. </w:t>
      </w:r>
      <w:r w:rsidR="0032403E" w:rsidRPr="00764620">
        <w:rPr>
          <w:rFonts w:ascii="Arial" w:hAnsi="Arial" w:cs="Arial"/>
          <w:sz w:val="20"/>
          <w:szCs w:val="20"/>
        </w:rPr>
        <w:t>Keng et al, (2011) states that there are many benefits to mindfulness training, including improved</w:t>
      </w:r>
      <w:r w:rsidR="008236F5" w:rsidRPr="00764620">
        <w:rPr>
          <w:rFonts w:ascii="Arial" w:hAnsi="Arial" w:cs="Arial"/>
          <w:sz w:val="20"/>
          <w:szCs w:val="20"/>
        </w:rPr>
        <w:t xml:space="preserve"> behavioural, psychological and health outcomes. </w:t>
      </w:r>
      <w:r w:rsidR="00FD7682" w:rsidRPr="00764620">
        <w:rPr>
          <w:rFonts w:ascii="Arial" w:hAnsi="Arial" w:cs="Arial"/>
          <w:sz w:val="20"/>
          <w:szCs w:val="20"/>
        </w:rPr>
        <w:t>Christopher et al, (2016)</w:t>
      </w:r>
      <w:r w:rsidR="00123453" w:rsidRPr="00764620">
        <w:rPr>
          <w:rFonts w:ascii="Arial" w:hAnsi="Arial" w:cs="Arial"/>
          <w:sz w:val="20"/>
          <w:szCs w:val="20"/>
        </w:rPr>
        <w:t xml:space="preserve"> </w:t>
      </w:r>
      <w:r w:rsidR="00936DB5" w:rsidRPr="00764620">
        <w:rPr>
          <w:rFonts w:ascii="Arial" w:hAnsi="Arial" w:cs="Arial"/>
          <w:sz w:val="20"/>
          <w:szCs w:val="20"/>
        </w:rPr>
        <w:t>findings revealed among the police officers that</w:t>
      </w:r>
      <w:r w:rsidR="00FF31A6" w:rsidRPr="00764620">
        <w:rPr>
          <w:rFonts w:ascii="Arial" w:hAnsi="Arial" w:cs="Arial"/>
          <w:sz w:val="20"/>
          <w:szCs w:val="20"/>
        </w:rPr>
        <w:t xml:space="preserve"> participated in the</w:t>
      </w:r>
      <w:r w:rsidR="00AD2BFC" w:rsidRPr="00764620">
        <w:rPr>
          <w:rFonts w:ascii="Arial" w:hAnsi="Arial" w:cs="Arial"/>
          <w:sz w:val="20"/>
          <w:szCs w:val="20"/>
        </w:rPr>
        <w:t xml:space="preserve"> MBRT training led to improved psychological resilience, reduced burnout, and improved emotional control.</w:t>
      </w:r>
      <w:r w:rsidR="00FA573D" w:rsidRPr="00764620">
        <w:rPr>
          <w:rFonts w:ascii="Arial" w:hAnsi="Arial" w:cs="Arial"/>
          <w:sz w:val="20"/>
          <w:szCs w:val="20"/>
        </w:rPr>
        <w:t xml:space="preserve"> In which these learnt behaviours can be incorporated into regular routine to assist officers in maintaining composure and attention </w:t>
      </w:r>
      <w:r w:rsidR="00E545B8" w:rsidRPr="00764620">
        <w:rPr>
          <w:rFonts w:ascii="Arial" w:hAnsi="Arial" w:cs="Arial"/>
          <w:sz w:val="20"/>
          <w:szCs w:val="20"/>
        </w:rPr>
        <w:t xml:space="preserve">under duress. </w:t>
      </w:r>
    </w:p>
    <w:p w14:paraId="17DD84BF" w14:textId="77777777" w:rsidR="00B6691E" w:rsidRPr="00764620" w:rsidRDefault="00B6691E" w:rsidP="000D28CC">
      <w:pPr>
        <w:pStyle w:val="ListParagraph"/>
        <w:spacing w:after="0" w:line="240" w:lineRule="auto"/>
        <w:jc w:val="both"/>
        <w:rPr>
          <w:rFonts w:ascii="Arial" w:hAnsi="Arial" w:cs="Arial"/>
          <w:sz w:val="20"/>
          <w:szCs w:val="20"/>
        </w:rPr>
      </w:pPr>
    </w:p>
    <w:p w14:paraId="71AA04F1" w14:textId="6FE06D65" w:rsidR="00516F27" w:rsidRPr="00764620" w:rsidRDefault="0083064E" w:rsidP="004752AE">
      <w:pPr>
        <w:pStyle w:val="ListParagraph"/>
        <w:spacing w:after="0" w:line="240" w:lineRule="auto"/>
        <w:jc w:val="both"/>
        <w:rPr>
          <w:rFonts w:ascii="Arial" w:hAnsi="Arial" w:cs="Arial"/>
          <w:sz w:val="20"/>
          <w:szCs w:val="20"/>
        </w:rPr>
      </w:pPr>
      <w:r w:rsidRPr="00764620">
        <w:rPr>
          <w:rFonts w:ascii="Arial" w:hAnsi="Arial" w:cs="Arial"/>
          <w:sz w:val="20"/>
          <w:szCs w:val="20"/>
        </w:rPr>
        <w:t>In police organisations, peer support is a commonly recognised</w:t>
      </w:r>
      <w:r w:rsidR="001C77A2" w:rsidRPr="00764620">
        <w:rPr>
          <w:rFonts w:ascii="Arial" w:hAnsi="Arial" w:cs="Arial"/>
          <w:sz w:val="20"/>
          <w:szCs w:val="20"/>
        </w:rPr>
        <w:t xml:space="preserve"> and easily available technique.</w:t>
      </w:r>
      <w:r w:rsidR="0057536F" w:rsidRPr="00764620">
        <w:rPr>
          <w:rFonts w:ascii="Arial" w:hAnsi="Arial" w:cs="Arial"/>
          <w:sz w:val="20"/>
          <w:szCs w:val="20"/>
        </w:rPr>
        <w:t xml:space="preserve"> </w:t>
      </w:r>
      <w:r w:rsidR="001F5C14" w:rsidRPr="00764620">
        <w:rPr>
          <w:rFonts w:ascii="Arial" w:hAnsi="Arial" w:cs="Arial"/>
          <w:sz w:val="20"/>
          <w:szCs w:val="20"/>
        </w:rPr>
        <w:t>It entails skilled officers</w:t>
      </w:r>
      <w:r w:rsidR="00F52059" w:rsidRPr="00764620">
        <w:rPr>
          <w:rFonts w:ascii="Arial" w:hAnsi="Arial" w:cs="Arial"/>
          <w:sz w:val="20"/>
          <w:szCs w:val="20"/>
        </w:rPr>
        <w:t xml:space="preserve"> offering colleagues who might be dealing with stress, trauma or </w:t>
      </w:r>
      <w:r w:rsidR="00486E7E" w:rsidRPr="00764620">
        <w:rPr>
          <w:rFonts w:ascii="Arial" w:hAnsi="Arial" w:cs="Arial"/>
          <w:sz w:val="20"/>
          <w:szCs w:val="20"/>
        </w:rPr>
        <w:t xml:space="preserve">psychological challenges. </w:t>
      </w:r>
      <w:r w:rsidR="00CF3E50" w:rsidRPr="00764620">
        <w:rPr>
          <w:rFonts w:ascii="Arial" w:hAnsi="Arial" w:cs="Arial"/>
          <w:sz w:val="20"/>
          <w:szCs w:val="20"/>
        </w:rPr>
        <w:t xml:space="preserve">Wallace (2016) </w:t>
      </w:r>
      <w:r w:rsidR="00D03586" w:rsidRPr="00764620">
        <w:rPr>
          <w:rFonts w:ascii="Arial" w:hAnsi="Arial" w:cs="Arial"/>
          <w:sz w:val="20"/>
          <w:szCs w:val="20"/>
        </w:rPr>
        <w:t>findings emphasised how peer support promotes early help-seeking behaviours, builds trust and lessens stigma. Cre</w:t>
      </w:r>
      <w:r w:rsidR="007F5DFC" w:rsidRPr="00764620">
        <w:rPr>
          <w:rFonts w:ascii="Arial" w:hAnsi="Arial" w:cs="Arial"/>
          <w:sz w:val="20"/>
          <w:szCs w:val="20"/>
        </w:rPr>
        <w:t>amer et al (2012), additionally states that peer support aims to address issues be</w:t>
      </w:r>
      <w:r w:rsidR="00151DFD" w:rsidRPr="00764620">
        <w:rPr>
          <w:rFonts w:ascii="Arial" w:hAnsi="Arial" w:cs="Arial"/>
          <w:sz w:val="20"/>
          <w:szCs w:val="20"/>
        </w:rPr>
        <w:t xml:space="preserve">fore they become crises and offers an additional network of support in the workplace. </w:t>
      </w:r>
      <w:r w:rsidR="00516F27" w:rsidRPr="00764620">
        <w:rPr>
          <w:rFonts w:ascii="Arial" w:hAnsi="Arial" w:cs="Arial"/>
          <w:sz w:val="20"/>
          <w:szCs w:val="20"/>
        </w:rPr>
        <w:t xml:space="preserve">Critical Incident Stress Management (CISM) </w:t>
      </w:r>
      <w:r w:rsidR="005B6F4E" w:rsidRPr="00764620">
        <w:rPr>
          <w:rFonts w:ascii="Arial" w:hAnsi="Arial" w:cs="Arial"/>
          <w:sz w:val="20"/>
          <w:szCs w:val="20"/>
        </w:rPr>
        <w:t xml:space="preserve">is a peer-driven, organised intervention that involves debriefings and defusing situations that have </w:t>
      </w:r>
      <w:r w:rsidR="00333D12" w:rsidRPr="00764620">
        <w:rPr>
          <w:rFonts w:ascii="Arial" w:hAnsi="Arial" w:cs="Arial"/>
          <w:sz w:val="20"/>
          <w:szCs w:val="20"/>
        </w:rPr>
        <w:t>caused trauma</w:t>
      </w:r>
      <w:r w:rsidR="008221DC" w:rsidRPr="00764620">
        <w:rPr>
          <w:rFonts w:ascii="Arial" w:hAnsi="Arial" w:cs="Arial"/>
          <w:sz w:val="20"/>
          <w:szCs w:val="20"/>
        </w:rPr>
        <w:t xml:space="preserve"> (Occupational Safety and Health Administration,</w:t>
      </w:r>
      <w:r w:rsidR="00B43660" w:rsidRPr="00764620">
        <w:rPr>
          <w:rFonts w:ascii="Arial" w:hAnsi="Arial" w:cs="Arial"/>
          <w:sz w:val="20"/>
          <w:szCs w:val="20"/>
        </w:rPr>
        <w:t xml:space="preserve"> 2025).</w:t>
      </w:r>
      <w:r w:rsidR="001D29EF" w:rsidRPr="00764620">
        <w:rPr>
          <w:rFonts w:ascii="Arial" w:hAnsi="Arial" w:cs="Arial"/>
          <w:sz w:val="20"/>
          <w:szCs w:val="20"/>
        </w:rPr>
        <w:t xml:space="preserve"> </w:t>
      </w:r>
      <w:r w:rsidR="00BC5F26" w:rsidRPr="00764620">
        <w:rPr>
          <w:rFonts w:ascii="Arial" w:hAnsi="Arial" w:cs="Arial"/>
          <w:sz w:val="20"/>
          <w:szCs w:val="20"/>
        </w:rPr>
        <w:t xml:space="preserve">Everly et al, (2000) </w:t>
      </w:r>
      <w:r w:rsidR="001D29EF" w:rsidRPr="00764620">
        <w:rPr>
          <w:rFonts w:ascii="Arial" w:hAnsi="Arial" w:cs="Arial"/>
          <w:sz w:val="20"/>
          <w:szCs w:val="20"/>
        </w:rPr>
        <w:t xml:space="preserve">discovered that </w:t>
      </w:r>
      <w:r w:rsidR="00915F03" w:rsidRPr="00764620">
        <w:rPr>
          <w:rFonts w:ascii="Arial" w:hAnsi="Arial" w:cs="Arial"/>
          <w:sz w:val="20"/>
          <w:szCs w:val="20"/>
        </w:rPr>
        <w:t>prompt CISM therapies reduced acute stress reactions and prevent</w:t>
      </w:r>
      <w:r w:rsidR="003D1233" w:rsidRPr="00764620">
        <w:rPr>
          <w:rFonts w:ascii="Arial" w:hAnsi="Arial" w:cs="Arial"/>
          <w:sz w:val="20"/>
          <w:szCs w:val="20"/>
        </w:rPr>
        <w:t>ed PTSD.</w:t>
      </w:r>
      <w:r w:rsidR="00BC5F26" w:rsidRPr="00764620">
        <w:rPr>
          <w:rFonts w:ascii="Arial" w:hAnsi="Arial" w:cs="Arial"/>
          <w:sz w:val="20"/>
          <w:szCs w:val="20"/>
        </w:rPr>
        <w:t xml:space="preserve"> </w:t>
      </w:r>
      <w:r w:rsidR="003D1233" w:rsidRPr="00764620">
        <w:rPr>
          <w:rFonts w:ascii="Arial" w:hAnsi="Arial" w:cs="Arial"/>
          <w:sz w:val="20"/>
          <w:szCs w:val="20"/>
        </w:rPr>
        <w:t>(</w:t>
      </w:r>
      <w:r w:rsidR="00BC5F26" w:rsidRPr="00764620">
        <w:rPr>
          <w:rFonts w:ascii="Arial" w:hAnsi="Arial" w:cs="Arial"/>
          <w:sz w:val="20"/>
          <w:szCs w:val="20"/>
        </w:rPr>
        <w:t>Everly et al, (2000</w:t>
      </w:r>
      <w:r w:rsidR="003D1233" w:rsidRPr="00764620">
        <w:rPr>
          <w:rFonts w:ascii="Arial" w:hAnsi="Arial" w:cs="Arial"/>
          <w:sz w:val="20"/>
          <w:szCs w:val="20"/>
        </w:rPr>
        <w:t>) also states that CSIM creates methods that effectively alleviate</w:t>
      </w:r>
      <w:r w:rsidR="002E331B" w:rsidRPr="00764620">
        <w:rPr>
          <w:rFonts w:ascii="Arial" w:hAnsi="Arial" w:cs="Arial"/>
          <w:sz w:val="20"/>
          <w:szCs w:val="20"/>
        </w:rPr>
        <w:t xml:space="preserve"> distress and foster unity within the group. </w:t>
      </w:r>
    </w:p>
    <w:p w14:paraId="41A9A257" w14:textId="77777777" w:rsidR="00B6691E" w:rsidRPr="00764620" w:rsidRDefault="00B6691E" w:rsidP="000D28CC">
      <w:pPr>
        <w:pStyle w:val="ListParagraph"/>
        <w:spacing w:after="0" w:line="240" w:lineRule="auto"/>
        <w:jc w:val="both"/>
        <w:rPr>
          <w:rFonts w:ascii="Arial" w:hAnsi="Arial" w:cs="Arial"/>
          <w:sz w:val="20"/>
          <w:szCs w:val="20"/>
        </w:rPr>
      </w:pPr>
    </w:p>
    <w:p w14:paraId="1853641A" w14:textId="33862DC4" w:rsidR="000D28CC" w:rsidRPr="00764620" w:rsidRDefault="00C127BB" w:rsidP="00222207">
      <w:pPr>
        <w:pStyle w:val="ListParagraph"/>
        <w:spacing w:after="0" w:line="240" w:lineRule="auto"/>
        <w:jc w:val="both"/>
        <w:rPr>
          <w:rFonts w:ascii="Arial" w:hAnsi="Arial" w:cs="Arial"/>
          <w:sz w:val="20"/>
          <w:szCs w:val="20"/>
        </w:rPr>
      </w:pPr>
      <w:r w:rsidRPr="00764620">
        <w:rPr>
          <w:rFonts w:ascii="Arial" w:hAnsi="Arial" w:cs="Arial"/>
          <w:sz w:val="20"/>
          <w:szCs w:val="20"/>
        </w:rPr>
        <w:t xml:space="preserve">Employee </w:t>
      </w:r>
      <w:r w:rsidR="00B23540" w:rsidRPr="00764620">
        <w:rPr>
          <w:rFonts w:ascii="Arial" w:hAnsi="Arial" w:cs="Arial"/>
          <w:sz w:val="20"/>
          <w:szCs w:val="20"/>
        </w:rPr>
        <w:t>Assistance P</w:t>
      </w:r>
      <w:r w:rsidRPr="00764620">
        <w:rPr>
          <w:rFonts w:ascii="Arial" w:hAnsi="Arial" w:cs="Arial"/>
          <w:sz w:val="20"/>
          <w:szCs w:val="20"/>
        </w:rPr>
        <w:t>rograms (EAPs)</w:t>
      </w:r>
      <w:r w:rsidR="00B5736E" w:rsidRPr="00764620">
        <w:rPr>
          <w:rFonts w:ascii="Arial" w:hAnsi="Arial" w:cs="Arial"/>
          <w:sz w:val="20"/>
          <w:szCs w:val="20"/>
        </w:rPr>
        <w:t xml:space="preserve"> provide mental health education, referral services and private counselling. </w:t>
      </w:r>
      <w:proofErr w:type="gramStart"/>
      <w:r w:rsidR="00B5736E" w:rsidRPr="00764620">
        <w:rPr>
          <w:rFonts w:ascii="Arial" w:hAnsi="Arial" w:cs="Arial"/>
          <w:sz w:val="20"/>
          <w:szCs w:val="20"/>
        </w:rPr>
        <w:t xml:space="preserve">Despite </w:t>
      </w:r>
      <w:r w:rsidR="00C852FF" w:rsidRPr="00764620">
        <w:rPr>
          <w:rFonts w:ascii="Arial" w:hAnsi="Arial" w:cs="Arial"/>
          <w:sz w:val="20"/>
          <w:szCs w:val="20"/>
        </w:rPr>
        <w:t>the fact that</w:t>
      </w:r>
      <w:proofErr w:type="gramEnd"/>
      <w:r w:rsidR="00C852FF" w:rsidRPr="00764620">
        <w:rPr>
          <w:rFonts w:ascii="Arial" w:hAnsi="Arial" w:cs="Arial"/>
          <w:sz w:val="20"/>
          <w:szCs w:val="20"/>
        </w:rPr>
        <w:t xml:space="preserve"> many departments officer EAP access, stigma and confidentiality issues prevent police officer from utilising the system </w:t>
      </w:r>
      <w:r w:rsidR="00AA3F3A" w:rsidRPr="00764620">
        <w:rPr>
          <w:rFonts w:ascii="Arial" w:hAnsi="Arial" w:cs="Arial"/>
          <w:sz w:val="20"/>
          <w:szCs w:val="20"/>
        </w:rPr>
        <w:t>(Haugen et al, 2017).</w:t>
      </w:r>
      <w:r w:rsidR="003405F3" w:rsidRPr="00764620">
        <w:rPr>
          <w:rFonts w:ascii="Arial" w:hAnsi="Arial" w:cs="Arial"/>
          <w:sz w:val="20"/>
          <w:szCs w:val="20"/>
        </w:rPr>
        <w:t xml:space="preserve"> It has been discovered that initiatives that integrate mental health specialists within police force increases </w:t>
      </w:r>
      <w:r w:rsidR="002E1BC6" w:rsidRPr="00764620">
        <w:rPr>
          <w:rFonts w:ascii="Arial" w:hAnsi="Arial" w:cs="Arial"/>
          <w:sz w:val="20"/>
          <w:szCs w:val="20"/>
        </w:rPr>
        <w:t xml:space="preserve">trust and accessibility. </w:t>
      </w:r>
      <w:r w:rsidR="00590445" w:rsidRPr="00764620">
        <w:rPr>
          <w:rFonts w:ascii="Arial" w:hAnsi="Arial" w:cs="Arial"/>
          <w:sz w:val="20"/>
          <w:szCs w:val="20"/>
        </w:rPr>
        <w:t xml:space="preserve">The success of an intervention is significantly influenced by the culture of the organisation. </w:t>
      </w:r>
      <w:r w:rsidR="001D258B" w:rsidRPr="00764620">
        <w:rPr>
          <w:rFonts w:ascii="Arial" w:hAnsi="Arial" w:cs="Arial"/>
          <w:sz w:val="20"/>
          <w:szCs w:val="20"/>
        </w:rPr>
        <w:t xml:space="preserve">Opportunities for social connection are offered by supportive work settings. Establishing a connecting and inclusive </w:t>
      </w:r>
      <w:r w:rsidR="00530FBA" w:rsidRPr="00764620">
        <w:rPr>
          <w:rFonts w:ascii="Arial" w:hAnsi="Arial" w:cs="Arial"/>
          <w:sz w:val="20"/>
          <w:szCs w:val="20"/>
        </w:rPr>
        <w:t>workplace allows for a p</w:t>
      </w:r>
      <w:r w:rsidR="0058468E" w:rsidRPr="00764620">
        <w:rPr>
          <w:rFonts w:ascii="Arial" w:hAnsi="Arial" w:cs="Arial"/>
          <w:sz w:val="20"/>
          <w:szCs w:val="20"/>
        </w:rPr>
        <w:t>sychologically safe settin</w:t>
      </w:r>
      <w:r w:rsidR="00530FBA" w:rsidRPr="00764620">
        <w:rPr>
          <w:rFonts w:ascii="Arial" w:hAnsi="Arial" w:cs="Arial"/>
          <w:sz w:val="20"/>
          <w:szCs w:val="20"/>
        </w:rPr>
        <w:t>g</w:t>
      </w:r>
      <w:r w:rsidR="00FD19CE" w:rsidRPr="00764620">
        <w:rPr>
          <w:rFonts w:ascii="Arial" w:hAnsi="Arial" w:cs="Arial"/>
          <w:sz w:val="20"/>
          <w:szCs w:val="20"/>
        </w:rPr>
        <w:t xml:space="preserve"> to be </w:t>
      </w:r>
      <w:r w:rsidR="0058468E" w:rsidRPr="00764620">
        <w:rPr>
          <w:rFonts w:ascii="Arial" w:hAnsi="Arial" w:cs="Arial"/>
          <w:sz w:val="20"/>
          <w:szCs w:val="20"/>
        </w:rPr>
        <w:t>established by leaders who promote supporting policies</w:t>
      </w:r>
      <w:r w:rsidR="0069481A" w:rsidRPr="00764620">
        <w:rPr>
          <w:rFonts w:ascii="Arial" w:hAnsi="Arial" w:cs="Arial"/>
          <w:sz w:val="20"/>
          <w:szCs w:val="20"/>
        </w:rPr>
        <w:t xml:space="preserve"> (Gates et al, 2010). </w:t>
      </w:r>
      <w:r w:rsidR="00BA466E" w:rsidRPr="00764620">
        <w:rPr>
          <w:rFonts w:ascii="Arial" w:hAnsi="Arial" w:cs="Arial"/>
          <w:sz w:val="20"/>
          <w:szCs w:val="20"/>
        </w:rPr>
        <w:t>Workplace c</w:t>
      </w:r>
      <w:r w:rsidR="004834BB" w:rsidRPr="00764620">
        <w:rPr>
          <w:rFonts w:ascii="Arial" w:hAnsi="Arial" w:cs="Arial"/>
          <w:sz w:val="20"/>
          <w:szCs w:val="20"/>
        </w:rPr>
        <w:t>ulture and attitudes towards mental health are significantly influenced by</w:t>
      </w:r>
      <w:r w:rsidR="006F36B3" w:rsidRPr="00764620">
        <w:rPr>
          <w:rFonts w:ascii="Arial" w:hAnsi="Arial" w:cs="Arial"/>
          <w:sz w:val="20"/>
          <w:szCs w:val="20"/>
        </w:rPr>
        <w:t xml:space="preserve"> consistent and transparent leadership and support</w:t>
      </w:r>
      <w:r w:rsidR="00251C1E" w:rsidRPr="00764620">
        <w:rPr>
          <w:rFonts w:ascii="Arial" w:hAnsi="Arial" w:cs="Arial"/>
          <w:sz w:val="20"/>
          <w:szCs w:val="20"/>
        </w:rPr>
        <w:t>.</w:t>
      </w:r>
      <w:r w:rsidR="0050580B" w:rsidRPr="00764620">
        <w:rPr>
          <w:rFonts w:ascii="Arial" w:hAnsi="Arial" w:cs="Arial"/>
          <w:sz w:val="20"/>
          <w:szCs w:val="20"/>
        </w:rPr>
        <w:t xml:space="preserve"> </w:t>
      </w:r>
      <w:r w:rsidR="008D2BAE" w:rsidRPr="00764620">
        <w:rPr>
          <w:rFonts w:ascii="Arial" w:hAnsi="Arial" w:cs="Arial"/>
          <w:sz w:val="20"/>
          <w:szCs w:val="20"/>
        </w:rPr>
        <w:t>The perceptions among employees are</w:t>
      </w:r>
      <w:r w:rsidR="00251C1E" w:rsidRPr="00764620">
        <w:rPr>
          <w:rFonts w:ascii="Arial" w:hAnsi="Arial" w:cs="Arial"/>
          <w:sz w:val="20"/>
          <w:szCs w:val="20"/>
        </w:rPr>
        <w:t xml:space="preserve"> influenced by the importance that leaders focus on enhancing mental health (Milner et al, 2013). </w:t>
      </w:r>
      <w:r w:rsidR="0050580B" w:rsidRPr="00764620">
        <w:rPr>
          <w:rFonts w:ascii="Arial" w:hAnsi="Arial" w:cs="Arial"/>
          <w:sz w:val="20"/>
          <w:szCs w:val="20"/>
        </w:rPr>
        <w:t>Officer engagement and mental health are positively correlated with tran</w:t>
      </w:r>
      <w:r w:rsidR="00BE40A0" w:rsidRPr="00764620">
        <w:rPr>
          <w:rFonts w:ascii="Arial" w:hAnsi="Arial" w:cs="Arial"/>
          <w:sz w:val="20"/>
          <w:szCs w:val="20"/>
        </w:rPr>
        <w:t xml:space="preserve">sformational leadership. </w:t>
      </w:r>
    </w:p>
    <w:p w14:paraId="6A2F573F" w14:textId="77777777" w:rsidR="008D15D8" w:rsidRPr="00764620" w:rsidRDefault="008D15D8" w:rsidP="00222207">
      <w:pPr>
        <w:pStyle w:val="ListParagraph"/>
        <w:spacing w:after="0" w:line="240" w:lineRule="auto"/>
        <w:jc w:val="both"/>
        <w:rPr>
          <w:rFonts w:ascii="Arial" w:hAnsi="Arial" w:cs="Arial"/>
          <w:sz w:val="20"/>
          <w:szCs w:val="20"/>
        </w:rPr>
      </w:pPr>
    </w:p>
    <w:p w14:paraId="0260C029" w14:textId="6351DBCB" w:rsidR="008D15D8" w:rsidRPr="00764620" w:rsidRDefault="008D15D8" w:rsidP="00222207">
      <w:pPr>
        <w:pStyle w:val="ListParagraph"/>
        <w:spacing w:after="0" w:line="240" w:lineRule="auto"/>
        <w:jc w:val="both"/>
        <w:rPr>
          <w:rFonts w:ascii="Arial" w:hAnsi="Arial" w:cs="Arial"/>
          <w:sz w:val="20"/>
          <w:szCs w:val="20"/>
        </w:rPr>
      </w:pPr>
      <w:r w:rsidRPr="00764620">
        <w:rPr>
          <w:rFonts w:ascii="Arial" w:hAnsi="Arial" w:cs="Arial"/>
          <w:sz w:val="20"/>
          <w:szCs w:val="20"/>
        </w:rPr>
        <w:t>In conclusion,</w:t>
      </w:r>
      <w:r w:rsidR="00DE4D3D" w:rsidRPr="00764620">
        <w:rPr>
          <w:rFonts w:ascii="Arial" w:hAnsi="Arial" w:cs="Arial"/>
          <w:sz w:val="20"/>
          <w:szCs w:val="20"/>
        </w:rPr>
        <w:t xml:space="preserve"> coping mechanisms and </w:t>
      </w:r>
      <w:r w:rsidR="00DE4823" w:rsidRPr="00764620">
        <w:rPr>
          <w:rFonts w:ascii="Arial" w:hAnsi="Arial" w:cs="Arial"/>
          <w:sz w:val="20"/>
          <w:szCs w:val="20"/>
        </w:rPr>
        <w:t>the resilience police officers build over time are closely related to their mental health. Organisational culture and leadership</w:t>
      </w:r>
      <w:r w:rsidR="008A6451" w:rsidRPr="00764620">
        <w:rPr>
          <w:rFonts w:ascii="Arial" w:hAnsi="Arial" w:cs="Arial"/>
          <w:sz w:val="20"/>
          <w:szCs w:val="20"/>
        </w:rPr>
        <w:t xml:space="preserve"> support are just as important as individual elements like emotional intelligence and mindfulness, which can </w:t>
      </w:r>
      <w:r w:rsidR="00180FBF" w:rsidRPr="00764620">
        <w:rPr>
          <w:rFonts w:ascii="Arial" w:hAnsi="Arial" w:cs="Arial"/>
          <w:sz w:val="20"/>
          <w:szCs w:val="20"/>
        </w:rPr>
        <w:t>improve their psychological resilience and lower their long-term mental health risks</w:t>
      </w:r>
      <w:r w:rsidR="0033324B" w:rsidRPr="00764620">
        <w:rPr>
          <w:rFonts w:ascii="Arial" w:hAnsi="Arial" w:cs="Arial"/>
          <w:sz w:val="20"/>
          <w:szCs w:val="20"/>
        </w:rPr>
        <w:t xml:space="preserve"> by integrating mindfulness training, peer support groups, and mental health education. </w:t>
      </w:r>
    </w:p>
    <w:p w14:paraId="78CF047C" w14:textId="77777777" w:rsidR="009A4EA8" w:rsidRPr="00764620" w:rsidRDefault="009A4EA8" w:rsidP="00AA3AAA">
      <w:pPr>
        <w:spacing w:after="0" w:line="240" w:lineRule="auto"/>
        <w:jc w:val="both"/>
        <w:rPr>
          <w:rFonts w:ascii="Arial" w:hAnsi="Arial" w:cs="Arial"/>
          <w:sz w:val="20"/>
          <w:szCs w:val="20"/>
        </w:rPr>
      </w:pPr>
    </w:p>
    <w:p w14:paraId="1D249346" w14:textId="77777777" w:rsidR="00BA466E" w:rsidRPr="00764620" w:rsidRDefault="00BA466E" w:rsidP="00AA3AAA">
      <w:pPr>
        <w:spacing w:after="0" w:line="240" w:lineRule="auto"/>
        <w:jc w:val="both"/>
        <w:rPr>
          <w:rFonts w:ascii="Arial" w:hAnsi="Arial" w:cs="Arial"/>
          <w:sz w:val="20"/>
          <w:szCs w:val="20"/>
        </w:rPr>
      </w:pPr>
    </w:p>
    <w:p w14:paraId="048F3DA8" w14:textId="77777777" w:rsidR="00CB61F8" w:rsidRPr="00764620" w:rsidRDefault="00CB61F8" w:rsidP="00D601E8">
      <w:pPr>
        <w:rPr>
          <w:rFonts w:ascii="Arial" w:hAnsi="Arial" w:cs="Arial"/>
          <w:sz w:val="20"/>
          <w:szCs w:val="20"/>
          <w:u w:val="single"/>
        </w:rPr>
      </w:pPr>
    </w:p>
    <w:p w14:paraId="4CFC427B" w14:textId="77777777" w:rsidR="00CB61F8" w:rsidRPr="00764620" w:rsidRDefault="00CB61F8" w:rsidP="00CB61F8">
      <w:pPr>
        <w:pStyle w:val="ListParagraph"/>
        <w:spacing w:after="0" w:line="240" w:lineRule="auto"/>
        <w:jc w:val="both"/>
        <w:rPr>
          <w:rFonts w:ascii="Arial" w:hAnsi="Arial" w:cs="Arial"/>
          <w:sz w:val="20"/>
          <w:szCs w:val="20"/>
          <w:u w:val="single"/>
        </w:rPr>
      </w:pPr>
    </w:p>
    <w:p w14:paraId="3E3DD0B8" w14:textId="77777777" w:rsidR="00FB0338" w:rsidRPr="00764620" w:rsidRDefault="006353B5" w:rsidP="00FB0338">
      <w:pPr>
        <w:pStyle w:val="ListParagraph"/>
        <w:numPr>
          <w:ilvl w:val="0"/>
          <w:numId w:val="1"/>
        </w:numPr>
        <w:spacing w:after="0" w:line="240" w:lineRule="auto"/>
        <w:jc w:val="both"/>
        <w:rPr>
          <w:rFonts w:ascii="Arial" w:hAnsi="Arial" w:cs="Arial"/>
          <w:sz w:val="20"/>
          <w:szCs w:val="20"/>
          <w:u w:val="single"/>
        </w:rPr>
      </w:pPr>
      <w:r w:rsidRPr="00764620">
        <w:rPr>
          <w:rFonts w:ascii="Arial" w:hAnsi="Arial" w:cs="Arial"/>
          <w:sz w:val="20"/>
          <w:szCs w:val="20"/>
          <w:u w:val="single"/>
        </w:rPr>
        <w:t>Investigate the effects of Mental Health on Police officer’s lives</w:t>
      </w:r>
    </w:p>
    <w:p w14:paraId="003E8F06" w14:textId="77777777" w:rsidR="009D11E4" w:rsidRPr="00764620" w:rsidRDefault="009D11E4" w:rsidP="009D11E4">
      <w:pPr>
        <w:pStyle w:val="ListParagraph"/>
        <w:spacing w:after="0" w:line="240" w:lineRule="auto"/>
        <w:jc w:val="both"/>
        <w:rPr>
          <w:rFonts w:ascii="Arial" w:hAnsi="Arial" w:cs="Arial"/>
          <w:sz w:val="20"/>
          <w:szCs w:val="20"/>
          <w:u w:val="single"/>
        </w:rPr>
      </w:pPr>
    </w:p>
    <w:p w14:paraId="5511B608" w14:textId="77777777" w:rsidR="00025137" w:rsidRPr="00764620" w:rsidRDefault="004847A2" w:rsidP="00025137">
      <w:pPr>
        <w:pStyle w:val="ListParagraph"/>
        <w:spacing w:after="0" w:line="240" w:lineRule="auto"/>
        <w:jc w:val="both"/>
        <w:rPr>
          <w:rFonts w:ascii="Arial" w:hAnsi="Arial" w:cs="Arial"/>
          <w:sz w:val="20"/>
          <w:szCs w:val="20"/>
        </w:rPr>
      </w:pPr>
      <w:r w:rsidRPr="00764620">
        <w:rPr>
          <w:rFonts w:ascii="Arial" w:hAnsi="Arial" w:cs="Arial"/>
          <w:sz w:val="20"/>
          <w:szCs w:val="20"/>
        </w:rPr>
        <w:t xml:space="preserve">As the </w:t>
      </w:r>
      <w:r w:rsidR="000A50E0" w:rsidRPr="00764620">
        <w:rPr>
          <w:rFonts w:ascii="Arial" w:hAnsi="Arial" w:cs="Arial"/>
          <w:sz w:val="20"/>
          <w:szCs w:val="20"/>
        </w:rPr>
        <w:t xml:space="preserve">psychological toll of police officers has become more widely recognised, there has been a surge in </w:t>
      </w:r>
      <w:r w:rsidR="003E54EB" w:rsidRPr="00764620">
        <w:rPr>
          <w:rFonts w:ascii="Arial" w:hAnsi="Arial" w:cs="Arial"/>
          <w:sz w:val="20"/>
          <w:szCs w:val="20"/>
        </w:rPr>
        <w:t xml:space="preserve">scholarly interest in police officers’ mental health. </w:t>
      </w:r>
      <w:r w:rsidR="00FB0338" w:rsidRPr="00764620">
        <w:rPr>
          <w:rFonts w:ascii="Arial" w:hAnsi="Arial" w:cs="Arial"/>
          <w:sz w:val="20"/>
          <w:szCs w:val="20"/>
        </w:rPr>
        <w:t xml:space="preserve">Mental health issues are known to be greatly exacerbated by exposure to traumatic experiences, high-pressure situations, and organisational difficulties. With an emphasis on stress, </w:t>
      </w:r>
      <w:r w:rsidR="00B65375" w:rsidRPr="00764620">
        <w:rPr>
          <w:rFonts w:ascii="Arial" w:hAnsi="Arial" w:cs="Arial"/>
          <w:sz w:val="20"/>
          <w:szCs w:val="20"/>
        </w:rPr>
        <w:t>post-traumatic stress disorder (PTSD), depression and substance addition</w:t>
      </w:r>
      <w:r w:rsidR="00071376" w:rsidRPr="00764620">
        <w:rPr>
          <w:rFonts w:ascii="Arial" w:hAnsi="Arial" w:cs="Arial"/>
          <w:sz w:val="20"/>
          <w:szCs w:val="20"/>
        </w:rPr>
        <w:t>. This review summaries the research o</w:t>
      </w:r>
      <w:r w:rsidR="00460971" w:rsidRPr="00764620">
        <w:rPr>
          <w:rFonts w:ascii="Arial" w:hAnsi="Arial" w:cs="Arial"/>
          <w:sz w:val="20"/>
          <w:szCs w:val="20"/>
        </w:rPr>
        <w:t xml:space="preserve">f the complex impacts of mental health on police officer’s personal and professional lives. </w:t>
      </w:r>
    </w:p>
    <w:p w14:paraId="2F4B9C4C" w14:textId="77777777" w:rsidR="00025137" w:rsidRPr="00764620" w:rsidRDefault="00025137" w:rsidP="00025137">
      <w:pPr>
        <w:pStyle w:val="ListParagraph"/>
        <w:spacing w:after="0" w:line="240" w:lineRule="auto"/>
        <w:jc w:val="both"/>
        <w:rPr>
          <w:rFonts w:ascii="Arial" w:hAnsi="Arial" w:cs="Arial"/>
          <w:sz w:val="20"/>
          <w:szCs w:val="20"/>
        </w:rPr>
      </w:pPr>
    </w:p>
    <w:p w14:paraId="7627C70A" w14:textId="77777777" w:rsidR="008D05F0" w:rsidRPr="00764620" w:rsidRDefault="00115038" w:rsidP="008D05F0">
      <w:pPr>
        <w:pStyle w:val="ListParagraph"/>
        <w:spacing w:after="0" w:line="240" w:lineRule="auto"/>
        <w:jc w:val="both"/>
        <w:rPr>
          <w:rFonts w:ascii="Arial" w:hAnsi="Arial" w:cs="Arial"/>
          <w:sz w:val="20"/>
          <w:szCs w:val="20"/>
        </w:rPr>
      </w:pPr>
      <w:r w:rsidRPr="00764620">
        <w:rPr>
          <w:rFonts w:ascii="Arial" w:hAnsi="Arial" w:cs="Arial"/>
          <w:sz w:val="20"/>
          <w:szCs w:val="20"/>
        </w:rPr>
        <w:t xml:space="preserve">Due to </w:t>
      </w:r>
      <w:r w:rsidR="00826442" w:rsidRPr="00764620">
        <w:rPr>
          <w:rFonts w:ascii="Arial" w:hAnsi="Arial" w:cs="Arial"/>
          <w:sz w:val="20"/>
          <w:szCs w:val="20"/>
        </w:rPr>
        <w:t xml:space="preserve">their disproportionate exposure to traumatic events, it is inevitable that police officer </w:t>
      </w:r>
      <w:r w:rsidR="00324733" w:rsidRPr="00764620">
        <w:rPr>
          <w:rFonts w:ascii="Arial" w:hAnsi="Arial" w:cs="Arial"/>
          <w:sz w:val="20"/>
          <w:szCs w:val="20"/>
        </w:rPr>
        <w:t>is</w:t>
      </w:r>
      <w:r w:rsidR="00826442" w:rsidRPr="00764620">
        <w:rPr>
          <w:rFonts w:ascii="Arial" w:hAnsi="Arial" w:cs="Arial"/>
          <w:sz w:val="20"/>
          <w:szCs w:val="20"/>
        </w:rPr>
        <w:t xml:space="preserve"> more likely to develop PTSD. </w:t>
      </w:r>
      <w:r w:rsidR="0004447B" w:rsidRPr="00764620">
        <w:rPr>
          <w:rFonts w:ascii="Arial" w:hAnsi="Arial" w:cs="Arial"/>
          <w:sz w:val="20"/>
          <w:szCs w:val="20"/>
        </w:rPr>
        <w:t>The nature of policing is linked to operational pressures such as burnout, trauma exposure and job-related violence, which are all contributing factors to having a negative impact on a person’s mental health (Cody et al, 2024).</w:t>
      </w:r>
      <w:r w:rsidR="0004447B" w:rsidRPr="00764620">
        <w:rPr>
          <w:rFonts w:ascii="Arial" w:hAnsi="Arial" w:cs="Arial"/>
          <w:sz w:val="20"/>
          <w:szCs w:val="20"/>
        </w:rPr>
        <w:t xml:space="preserve"> </w:t>
      </w:r>
      <w:r w:rsidR="005F157A" w:rsidRPr="00764620">
        <w:rPr>
          <w:rFonts w:ascii="Arial" w:hAnsi="Arial" w:cs="Arial"/>
          <w:sz w:val="20"/>
          <w:szCs w:val="20"/>
        </w:rPr>
        <w:t xml:space="preserve">Statistics state that </w:t>
      </w:r>
      <w:r w:rsidR="00E42DC5" w:rsidRPr="00764620">
        <w:rPr>
          <w:rFonts w:ascii="Arial" w:hAnsi="Arial" w:cs="Arial"/>
          <w:sz w:val="20"/>
          <w:szCs w:val="20"/>
        </w:rPr>
        <w:t xml:space="preserve">one in five police officers in the UK </w:t>
      </w:r>
      <w:r w:rsidR="001E7599" w:rsidRPr="00764620">
        <w:rPr>
          <w:rFonts w:ascii="Arial" w:hAnsi="Arial" w:cs="Arial"/>
          <w:sz w:val="20"/>
          <w:szCs w:val="20"/>
        </w:rPr>
        <w:t>have</w:t>
      </w:r>
      <w:r w:rsidR="00E861F6" w:rsidRPr="00764620">
        <w:rPr>
          <w:rFonts w:ascii="Arial" w:hAnsi="Arial" w:cs="Arial"/>
          <w:sz w:val="20"/>
          <w:szCs w:val="20"/>
        </w:rPr>
        <w:t xml:space="preserve"> </w:t>
      </w:r>
      <w:r w:rsidR="001E7599" w:rsidRPr="00764620">
        <w:rPr>
          <w:rFonts w:ascii="Arial" w:hAnsi="Arial" w:cs="Arial"/>
          <w:sz w:val="20"/>
          <w:szCs w:val="20"/>
        </w:rPr>
        <w:t xml:space="preserve">symptoms consistent with </w:t>
      </w:r>
      <w:r w:rsidR="00324733" w:rsidRPr="00764620">
        <w:rPr>
          <w:rFonts w:ascii="Arial" w:hAnsi="Arial" w:cs="Arial"/>
          <w:sz w:val="20"/>
          <w:szCs w:val="20"/>
        </w:rPr>
        <w:t>post-traumatic</w:t>
      </w:r>
      <w:r w:rsidR="001E7599" w:rsidRPr="00764620">
        <w:rPr>
          <w:rFonts w:ascii="Arial" w:hAnsi="Arial" w:cs="Arial"/>
          <w:sz w:val="20"/>
          <w:szCs w:val="20"/>
        </w:rPr>
        <w:t xml:space="preserve"> stress disorder, yet two thirds of those </w:t>
      </w:r>
      <w:r w:rsidR="002A15BD" w:rsidRPr="00764620">
        <w:rPr>
          <w:rFonts w:ascii="Arial" w:hAnsi="Arial" w:cs="Arial"/>
          <w:sz w:val="20"/>
          <w:szCs w:val="20"/>
        </w:rPr>
        <w:t>suffering are</w:t>
      </w:r>
      <w:r w:rsidR="00E861F6" w:rsidRPr="00764620">
        <w:rPr>
          <w:rFonts w:ascii="Arial" w:hAnsi="Arial" w:cs="Arial"/>
          <w:sz w:val="20"/>
          <w:szCs w:val="20"/>
        </w:rPr>
        <w:t xml:space="preserve"> </w:t>
      </w:r>
      <w:r w:rsidR="002A15BD" w:rsidRPr="00764620">
        <w:rPr>
          <w:rFonts w:ascii="Arial" w:hAnsi="Arial" w:cs="Arial"/>
          <w:sz w:val="20"/>
          <w:szCs w:val="20"/>
        </w:rPr>
        <w:t xml:space="preserve">unaware </w:t>
      </w:r>
      <w:r w:rsidR="007F0D69" w:rsidRPr="00764620">
        <w:rPr>
          <w:rFonts w:ascii="Arial" w:hAnsi="Arial" w:cs="Arial"/>
          <w:sz w:val="20"/>
          <w:szCs w:val="20"/>
        </w:rPr>
        <w:t xml:space="preserve">(Police Care UK, </w:t>
      </w:r>
      <w:r w:rsidR="0049614D" w:rsidRPr="00764620">
        <w:rPr>
          <w:rFonts w:ascii="Arial" w:hAnsi="Arial" w:cs="Arial"/>
          <w:sz w:val="20"/>
          <w:szCs w:val="20"/>
        </w:rPr>
        <w:t>2025).</w:t>
      </w:r>
      <w:r w:rsidR="0004447B" w:rsidRPr="00764620">
        <w:rPr>
          <w:rFonts w:ascii="Arial" w:hAnsi="Arial" w:cs="Arial"/>
          <w:sz w:val="20"/>
          <w:szCs w:val="20"/>
        </w:rPr>
        <w:t xml:space="preserve"> Research also suggests that </w:t>
      </w:r>
      <w:r w:rsidR="00FE43F1" w:rsidRPr="00764620">
        <w:rPr>
          <w:rFonts w:ascii="Arial" w:hAnsi="Arial" w:cs="Arial"/>
          <w:sz w:val="20"/>
          <w:szCs w:val="20"/>
        </w:rPr>
        <w:t xml:space="preserve">92% of police officers in the UK deal </w:t>
      </w:r>
      <w:r w:rsidR="00E861F6" w:rsidRPr="00764620">
        <w:rPr>
          <w:rFonts w:ascii="Arial" w:hAnsi="Arial" w:cs="Arial"/>
          <w:sz w:val="20"/>
          <w:szCs w:val="20"/>
        </w:rPr>
        <w:t>with critical</w:t>
      </w:r>
      <w:r w:rsidR="00FE43F1" w:rsidRPr="00764620">
        <w:rPr>
          <w:rFonts w:ascii="Arial" w:hAnsi="Arial" w:cs="Arial"/>
          <w:sz w:val="20"/>
          <w:szCs w:val="20"/>
        </w:rPr>
        <w:t xml:space="preserve"> incidents within their first 2 years of being in the role (</w:t>
      </w:r>
      <w:proofErr w:type="spellStart"/>
      <w:r w:rsidR="00FE43F1" w:rsidRPr="00764620">
        <w:rPr>
          <w:rFonts w:ascii="Arial" w:hAnsi="Arial" w:cs="Arial"/>
          <w:sz w:val="20"/>
          <w:szCs w:val="20"/>
        </w:rPr>
        <w:t>Inslicht</w:t>
      </w:r>
      <w:proofErr w:type="spellEnd"/>
      <w:r w:rsidR="00FE43F1" w:rsidRPr="00764620">
        <w:rPr>
          <w:rFonts w:ascii="Arial" w:hAnsi="Arial" w:cs="Arial"/>
          <w:sz w:val="20"/>
          <w:szCs w:val="20"/>
        </w:rPr>
        <w:t xml:space="preserve"> et al, 2011). </w:t>
      </w:r>
      <w:r w:rsidR="00EA3C0E" w:rsidRPr="00764620">
        <w:rPr>
          <w:rFonts w:ascii="Arial" w:hAnsi="Arial" w:cs="Arial"/>
          <w:sz w:val="20"/>
          <w:szCs w:val="20"/>
        </w:rPr>
        <w:t xml:space="preserve">While trauma impact is a normal reaction to any exposure during the first four-six weeks, PTSD triggers an emotional and physical </w:t>
      </w:r>
      <w:r w:rsidR="009B5FA0" w:rsidRPr="00764620">
        <w:rPr>
          <w:rFonts w:ascii="Arial" w:hAnsi="Arial" w:cs="Arial"/>
          <w:sz w:val="20"/>
          <w:szCs w:val="20"/>
        </w:rPr>
        <w:t xml:space="preserve">reaction to stressful experiences. This also causes </w:t>
      </w:r>
      <w:r w:rsidR="00224312" w:rsidRPr="00764620">
        <w:rPr>
          <w:rFonts w:ascii="Arial" w:hAnsi="Arial" w:cs="Arial"/>
          <w:sz w:val="20"/>
          <w:szCs w:val="20"/>
        </w:rPr>
        <w:t>difficulties in emotional regulation</w:t>
      </w:r>
      <w:r w:rsidR="00EF186B" w:rsidRPr="00764620">
        <w:rPr>
          <w:rFonts w:ascii="Arial" w:hAnsi="Arial" w:cs="Arial"/>
          <w:sz w:val="20"/>
          <w:szCs w:val="20"/>
        </w:rPr>
        <w:t xml:space="preserve"> and </w:t>
      </w:r>
      <w:r w:rsidR="00224312" w:rsidRPr="00764620">
        <w:rPr>
          <w:rFonts w:ascii="Arial" w:hAnsi="Arial" w:cs="Arial"/>
          <w:sz w:val="20"/>
          <w:szCs w:val="20"/>
        </w:rPr>
        <w:t>interpersonal</w:t>
      </w:r>
      <w:r w:rsidR="00EF186B" w:rsidRPr="00764620">
        <w:rPr>
          <w:rFonts w:ascii="Arial" w:hAnsi="Arial" w:cs="Arial"/>
          <w:sz w:val="20"/>
          <w:szCs w:val="20"/>
        </w:rPr>
        <w:t xml:space="preserve"> interaction</w:t>
      </w:r>
      <w:r w:rsidR="00AE0217" w:rsidRPr="00764620">
        <w:rPr>
          <w:rFonts w:ascii="Arial" w:hAnsi="Arial" w:cs="Arial"/>
          <w:sz w:val="20"/>
          <w:szCs w:val="20"/>
        </w:rPr>
        <w:t>s</w:t>
      </w:r>
      <w:r w:rsidR="00BD529B" w:rsidRPr="00764620">
        <w:rPr>
          <w:rFonts w:ascii="Arial" w:hAnsi="Arial" w:cs="Arial"/>
          <w:sz w:val="20"/>
          <w:szCs w:val="20"/>
        </w:rPr>
        <w:t xml:space="preserve"> (Police Care UK, 2025)</w:t>
      </w:r>
    </w:p>
    <w:p w14:paraId="2EC26FE9" w14:textId="77777777" w:rsidR="008D05F0" w:rsidRPr="00764620" w:rsidRDefault="008D05F0" w:rsidP="008D05F0">
      <w:pPr>
        <w:pStyle w:val="ListParagraph"/>
        <w:spacing w:after="0" w:line="240" w:lineRule="auto"/>
        <w:jc w:val="both"/>
        <w:rPr>
          <w:rFonts w:ascii="Arial" w:hAnsi="Arial" w:cs="Arial"/>
          <w:sz w:val="20"/>
          <w:szCs w:val="20"/>
        </w:rPr>
      </w:pPr>
    </w:p>
    <w:p w14:paraId="40DF6189" w14:textId="6F0BB242" w:rsidR="00B61EB0" w:rsidRPr="00764620" w:rsidRDefault="001A3850" w:rsidP="008D05F0">
      <w:pPr>
        <w:pStyle w:val="ListParagraph"/>
        <w:spacing w:after="0" w:line="240" w:lineRule="auto"/>
        <w:jc w:val="both"/>
        <w:rPr>
          <w:rFonts w:ascii="Arial" w:hAnsi="Arial" w:cs="Arial"/>
          <w:sz w:val="20"/>
          <w:szCs w:val="20"/>
        </w:rPr>
      </w:pPr>
      <w:r w:rsidRPr="00764620">
        <w:rPr>
          <w:rFonts w:ascii="Arial" w:hAnsi="Arial" w:cs="Arial"/>
          <w:sz w:val="20"/>
          <w:szCs w:val="20"/>
        </w:rPr>
        <w:t xml:space="preserve">Police officers who experience PTSD are more likely to abuse drugs </w:t>
      </w:r>
      <w:r w:rsidR="008516EF" w:rsidRPr="00764620">
        <w:rPr>
          <w:rFonts w:ascii="Arial" w:hAnsi="Arial" w:cs="Arial"/>
          <w:sz w:val="20"/>
          <w:szCs w:val="20"/>
        </w:rPr>
        <w:t>and consider suicide.</w:t>
      </w:r>
    </w:p>
    <w:p w14:paraId="568A0FCE" w14:textId="77777777" w:rsidR="00DA6B46" w:rsidRPr="00764620" w:rsidRDefault="002B41D2" w:rsidP="00683DA7">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 xml:space="preserve">Officers </w:t>
      </w:r>
      <w:r w:rsidR="00B61EB0" w:rsidRPr="00764620">
        <w:rPr>
          <w:rFonts w:ascii="Arial" w:hAnsi="Arial" w:cs="Arial"/>
          <w:sz w:val="20"/>
          <w:szCs w:val="20"/>
        </w:rPr>
        <w:t xml:space="preserve">who frequently suffer from psychological </w:t>
      </w:r>
      <w:r w:rsidR="00DA6B46" w:rsidRPr="00764620">
        <w:rPr>
          <w:rFonts w:ascii="Arial" w:hAnsi="Arial" w:cs="Arial"/>
          <w:sz w:val="20"/>
          <w:szCs w:val="20"/>
        </w:rPr>
        <w:t>issues like depression, which are strongly</w:t>
      </w:r>
    </w:p>
    <w:p w14:paraId="388EF8DD" w14:textId="5FEE0BA0" w:rsidR="006D6D23" w:rsidRPr="00764620" w:rsidRDefault="00DA6B46" w:rsidP="006D6D23">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linked to stigma and underr</w:t>
      </w:r>
      <w:r w:rsidR="00E66B0C" w:rsidRPr="00764620">
        <w:rPr>
          <w:rFonts w:ascii="Arial" w:hAnsi="Arial" w:cs="Arial"/>
          <w:sz w:val="20"/>
          <w:szCs w:val="20"/>
        </w:rPr>
        <w:t xml:space="preserve">eporting. </w:t>
      </w:r>
      <w:r w:rsidR="004E2144" w:rsidRPr="00764620">
        <w:rPr>
          <w:rFonts w:ascii="Arial" w:hAnsi="Arial" w:cs="Arial"/>
          <w:sz w:val="20"/>
          <w:szCs w:val="20"/>
        </w:rPr>
        <w:t xml:space="preserve">Fox et al, (2012) findings suggest, </w:t>
      </w:r>
      <w:r w:rsidR="009D5349" w:rsidRPr="00764620">
        <w:rPr>
          <w:rFonts w:ascii="Arial" w:hAnsi="Arial" w:cs="Arial"/>
          <w:sz w:val="20"/>
          <w:szCs w:val="20"/>
        </w:rPr>
        <w:t>because of th</w:t>
      </w:r>
      <w:r w:rsidR="006D6D23" w:rsidRPr="00764620">
        <w:rPr>
          <w:rFonts w:ascii="Arial" w:hAnsi="Arial" w:cs="Arial"/>
          <w:sz w:val="20"/>
          <w:szCs w:val="20"/>
        </w:rPr>
        <w:t>e</w:t>
      </w:r>
    </w:p>
    <w:p w14:paraId="36E9C00F" w14:textId="77777777" w:rsidR="006D6D23" w:rsidRPr="00764620" w:rsidRDefault="009D5349" w:rsidP="006D6D23">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 xml:space="preserve">perceived requirement to look tough, </w:t>
      </w:r>
      <w:r w:rsidR="007C1AB2" w:rsidRPr="00764620">
        <w:rPr>
          <w:rFonts w:ascii="Arial" w:hAnsi="Arial" w:cs="Arial"/>
          <w:sz w:val="20"/>
          <w:szCs w:val="20"/>
        </w:rPr>
        <w:t>police officers’ symptoms of depression are frequently</w:t>
      </w:r>
    </w:p>
    <w:p w14:paraId="5788B878" w14:textId="75978072" w:rsidR="0053457F" w:rsidRPr="00764620" w:rsidRDefault="006D6D23" w:rsidP="006D6D23">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 xml:space="preserve">concealed by hypervigilance or denial. </w:t>
      </w:r>
      <w:r w:rsidR="0067259D" w:rsidRPr="00764620">
        <w:rPr>
          <w:rFonts w:ascii="Arial" w:hAnsi="Arial" w:cs="Arial"/>
          <w:sz w:val="20"/>
          <w:szCs w:val="20"/>
        </w:rPr>
        <w:t>Additionally, research indic</w:t>
      </w:r>
      <w:r w:rsidR="00800FF4" w:rsidRPr="00764620">
        <w:rPr>
          <w:rFonts w:ascii="Arial" w:hAnsi="Arial" w:cs="Arial"/>
          <w:sz w:val="20"/>
          <w:szCs w:val="20"/>
        </w:rPr>
        <w:t>ates that police officers have</w:t>
      </w:r>
    </w:p>
    <w:p w14:paraId="71BEE99E" w14:textId="77777777" w:rsidR="006F4BE6" w:rsidRPr="00764620" w:rsidRDefault="00800FF4" w:rsidP="006D6D23">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greater suicide rates than the general population</w:t>
      </w:r>
      <w:r w:rsidR="005C5A7E" w:rsidRPr="00764620">
        <w:rPr>
          <w:rFonts w:ascii="Arial" w:hAnsi="Arial" w:cs="Arial"/>
          <w:sz w:val="20"/>
          <w:szCs w:val="20"/>
        </w:rPr>
        <w:t xml:space="preserve">, with 242 deaths </w:t>
      </w:r>
      <w:r w:rsidR="006F4BE6" w:rsidRPr="00764620">
        <w:rPr>
          <w:rFonts w:ascii="Arial" w:hAnsi="Arial" w:cs="Arial"/>
          <w:sz w:val="20"/>
          <w:szCs w:val="20"/>
        </w:rPr>
        <w:t>in England and Wales</w:t>
      </w:r>
    </w:p>
    <w:p w14:paraId="075A8E8E" w14:textId="2F4AA5EB" w:rsidR="003C0DBA" w:rsidRPr="00764620" w:rsidRDefault="006F4BE6" w:rsidP="006D6D23">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between 2011 and 2022</w:t>
      </w:r>
      <w:r w:rsidR="00317BE2" w:rsidRPr="00764620">
        <w:rPr>
          <w:rFonts w:ascii="Arial" w:hAnsi="Arial" w:cs="Arial"/>
          <w:sz w:val="20"/>
          <w:szCs w:val="20"/>
        </w:rPr>
        <w:t xml:space="preserve"> (Sherratt, 2025). </w:t>
      </w:r>
      <w:r w:rsidR="00F85C0F" w:rsidRPr="00764620">
        <w:rPr>
          <w:rFonts w:ascii="Arial" w:hAnsi="Arial" w:cs="Arial"/>
          <w:sz w:val="20"/>
          <w:szCs w:val="20"/>
        </w:rPr>
        <w:t xml:space="preserve">Due to the </w:t>
      </w:r>
      <w:r w:rsidR="007B3639" w:rsidRPr="00764620">
        <w:rPr>
          <w:rFonts w:ascii="Arial" w:hAnsi="Arial" w:cs="Arial"/>
          <w:sz w:val="20"/>
          <w:szCs w:val="20"/>
        </w:rPr>
        <w:t>high-stress and demand within the role o</w:t>
      </w:r>
      <w:r w:rsidR="003C0DBA" w:rsidRPr="00764620">
        <w:rPr>
          <w:rFonts w:ascii="Arial" w:hAnsi="Arial" w:cs="Arial"/>
          <w:sz w:val="20"/>
          <w:szCs w:val="20"/>
        </w:rPr>
        <w:t>f</w:t>
      </w:r>
    </w:p>
    <w:p w14:paraId="05638E53" w14:textId="77777777" w:rsidR="008D05F0" w:rsidRPr="00764620" w:rsidRDefault="007B3639" w:rsidP="008D05F0">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a police officer</w:t>
      </w:r>
      <w:r w:rsidR="0043209A" w:rsidRPr="00764620">
        <w:rPr>
          <w:rFonts w:ascii="Arial" w:hAnsi="Arial" w:cs="Arial"/>
          <w:sz w:val="20"/>
          <w:szCs w:val="20"/>
        </w:rPr>
        <w:t>, officers</w:t>
      </w:r>
      <w:r w:rsidR="00FA26C4" w:rsidRPr="00764620">
        <w:rPr>
          <w:rFonts w:ascii="Arial" w:hAnsi="Arial" w:cs="Arial"/>
          <w:sz w:val="20"/>
          <w:szCs w:val="20"/>
        </w:rPr>
        <w:t xml:space="preserve"> frequently</w:t>
      </w:r>
      <w:r w:rsidR="008D05F0" w:rsidRPr="00764620">
        <w:rPr>
          <w:rFonts w:ascii="Arial" w:hAnsi="Arial" w:cs="Arial"/>
          <w:sz w:val="20"/>
          <w:szCs w:val="20"/>
        </w:rPr>
        <w:t xml:space="preserve"> </w:t>
      </w:r>
      <w:r w:rsidR="00FA26C4" w:rsidRPr="00764620">
        <w:rPr>
          <w:rFonts w:ascii="Arial" w:hAnsi="Arial" w:cs="Arial"/>
          <w:sz w:val="20"/>
          <w:szCs w:val="20"/>
        </w:rPr>
        <w:t xml:space="preserve">engage in maladaptive coping mechanisms, especially </w:t>
      </w:r>
    </w:p>
    <w:p w14:paraId="00BD2F8A" w14:textId="77777777" w:rsidR="008D05F0" w:rsidRPr="00764620" w:rsidRDefault="00FA26C4" w:rsidP="008D05F0">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 xml:space="preserve">alcohol abuse </w:t>
      </w:r>
      <w:proofErr w:type="gramStart"/>
      <w:r w:rsidRPr="00764620">
        <w:rPr>
          <w:rFonts w:ascii="Arial" w:hAnsi="Arial" w:cs="Arial"/>
          <w:sz w:val="20"/>
          <w:szCs w:val="20"/>
        </w:rPr>
        <w:t>as a way to</w:t>
      </w:r>
      <w:proofErr w:type="gramEnd"/>
      <w:r w:rsidRPr="00764620">
        <w:rPr>
          <w:rFonts w:ascii="Arial" w:hAnsi="Arial" w:cs="Arial"/>
          <w:sz w:val="20"/>
          <w:szCs w:val="20"/>
        </w:rPr>
        <w:t xml:space="preserve"> self-medicate</w:t>
      </w:r>
      <w:r w:rsidR="008D05F0" w:rsidRPr="00764620">
        <w:rPr>
          <w:rFonts w:ascii="Arial" w:hAnsi="Arial" w:cs="Arial"/>
          <w:sz w:val="20"/>
          <w:szCs w:val="20"/>
        </w:rPr>
        <w:t xml:space="preserve"> </w:t>
      </w:r>
      <w:r w:rsidRPr="00764620">
        <w:rPr>
          <w:rFonts w:ascii="Arial" w:hAnsi="Arial" w:cs="Arial"/>
          <w:sz w:val="20"/>
          <w:szCs w:val="20"/>
        </w:rPr>
        <w:t>their anxiety</w:t>
      </w:r>
      <w:r w:rsidR="003C0DBA" w:rsidRPr="00764620">
        <w:rPr>
          <w:rFonts w:ascii="Arial" w:hAnsi="Arial" w:cs="Arial"/>
          <w:sz w:val="20"/>
          <w:szCs w:val="20"/>
        </w:rPr>
        <w:t xml:space="preserve"> or depression symptoms</w:t>
      </w:r>
      <w:r w:rsidR="00421BEA" w:rsidRPr="00764620">
        <w:rPr>
          <w:rFonts w:ascii="Arial" w:hAnsi="Arial" w:cs="Arial"/>
          <w:sz w:val="20"/>
          <w:szCs w:val="20"/>
        </w:rPr>
        <w:t xml:space="preserve">. </w:t>
      </w:r>
      <w:r w:rsidR="00421BEA" w:rsidRPr="00764620">
        <w:rPr>
          <w:rFonts w:ascii="Arial" w:hAnsi="Arial" w:cs="Arial"/>
          <w:sz w:val="20"/>
          <w:szCs w:val="20"/>
        </w:rPr>
        <w:t xml:space="preserve">Alarmingly, </w:t>
      </w:r>
    </w:p>
    <w:p w14:paraId="3C3D9277" w14:textId="77777777" w:rsidR="008D05F0" w:rsidRPr="00764620" w:rsidRDefault="00421BEA" w:rsidP="008D05F0">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 xml:space="preserve">Barron et al, (2010) states when compared to the general community, research shows that </w:t>
      </w:r>
    </w:p>
    <w:p w14:paraId="60930102" w14:textId="74D576DA" w:rsidR="00421BEA" w:rsidRPr="00764620" w:rsidRDefault="00421BEA" w:rsidP="008D05F0">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police officers experience higher than average rates of substance misuse and suicide.</w:t>
      </w:r>
    </w:p>
    <w:p w14:paraId="029AA570" w14:textId="77777777" w:rsidR="00421BEA" w:rsidRPr="00764620" w:rsidRDefault="00421BEA" w:rsidP="00421BEA">
      <w:pPr>
        <w:pStyle w:val="ListParagraph"/>
        <w:spacing w:after="0" w:line="240" w:lineRule="auto"/>
        <w:ind w:left="1440" w:hanging="720"/>
        <w:jc w:val="both"/>
        <w:rPr>
          <w:rFonts w:ascii="Arial" w:hAnsi="Arial" w:cs="Arial"/>
          <w:sz w:val="20"/>
          <w:szCs w:val="20"/>
        </w:rPr>
      </w:pPr>
    </w:p>
    <w:p w14:paraId="5CFCD65E" w14:textId="77777777" w:rsidR="00A82404" w:rsidRPr="00764620" w:rsidRDefault="0092108A" w:rsidP="006D6D23">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Police officers social and famil</w:t>
      </w:r>
      <w:r w:rsidR="00185A27" w:rsidRPr="00764620">
        <w:rPr>
          <w:rFonts w:ascii="Arial" w:hAnsi="Arial" w:cs="Arial"/>
          <w:sz w:val="20"/>
          <w:szCs w:val="20"/>
        </w:rPr>
        <w:t xml:space="preserve">y lives are often impacted by psychological impacts. </w:t>
      </w:r>
      <w:r w:rsidR="00EA1CDD" w:rsidRPr="00764620">
        <w:rPr>
          <w:rFonts w:ascii="Arial" w:hAnsi="Arial" w:cs="Arial"/>
          <w:sz w:val="20"/>
          <w:szCs w:val="20"/>
        </w:rPr>
        <w:t>Kara</w:t>
      </w:r>
      <w:r w:rsidR="00DC5A09" w:rsidRPr="00764620">
        <w:rPr>
          <w:rFonts w:ascii="Arial" w:hAnsi="Arial" w:cs="Arial"/>
          <w:sz w:val="20"/>
          <w:szCs w:val="20"/>
        </w:rPr>
        <w:t>ffa et</w:t>
      </w:r>
    </w:p>
    <w:p w14:paraId="0C5E6B3C" w14:textId="77777777" w:rsidR="00A82404" w:rsidRPr="00764620" w:rsidRDefault="00DC5A09" w:rsidP="006D6D23">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 xml:space="preserve">al, (2016) implies </w:t>
      </w:r>
      <w:r w:rsidR="00A3647C" w:rsidRPr="00764620">
        <w:rPr>
          <w:rFonts w:ascii="Arial" w:hAnsi="Arial" w:cs="Arial"/>
          <w:sz w:val="20"/>
          <w:szCs w:val="20"/>
        </w:rPr>
        <w:t>that family ties are strained by emotional distance, impatience and lack of</w:t>
      </w:r>
    </w:p>
    <w:p w14:paraId="7935BA4A" w14:textId="77777777" w:rsidR="00565865" w:rsidRPr="00764620" w:rsidRDefault="00A3647C" w:rsidP="006D6D23">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work-life balance.</w:t>
      </w:r>
      <w:r w:rsidR="00F43D94" w:rsidRPr="00764620">
        <w:rPr>
          <w:rFonts w:ascii="Arial" w:hAnsi="Arial" w:cs="Arial"/>
          <w:sz w:val="20"/>
          <w:szCs w:val="20"/>
        </w:rPr>
        <w:t xml:space="preserve"> Tsai et al, (2018) </w:t>
      </w:r>
      <w:proofErr w:type="gramStart"/>
      <w:r w:rsidR="00F43D94" w:rsidRPr="00764620">
        <w:rPr>
          <w:rFonts w:ascii="Arial" w:hAnsi="Arial" w:cs="Arial"/>
          <w:sz w:val="20"/>
          <w:szCs w:val="20"/>
        </w:rPr>
        <w:t>is in agreement</w:t>
      </w:r>
      <w:proofErr w:type="gramEnd"/>
      <w:r w:rsidR="00F43D94" w:rsidRPr="00764620">
        <w:rPr>
          <w:rFonts w:ascii="Arial" w:hAnsi="Arial" w:cs="Arial"/>
          <w:sz w:val="20"/>
          <w:szCs w:val="20"/>
        </w:rPr>
        <w:t xml:space="preserve"> as they </w:t>
      </w:r>
      <w:r w:rsidR="003C550C" w:rsidRPr="00764620">
        <w:rPr>
          <w:rFonts w:ascii="Arial" w:hAnsi="Arial" w:cs="Arial"/>
          <w:sz w:val="20"/>
          <w:szCs w:val="20"/>
        </w:rPr>
        <w:t xml:space="preserve">state police officers </w:t>
      </w:r>
      <w:r w:rsidR="009909BA" w:rsidRPr="00764620">
        <w:rPr>
          <w:rFonts w:ascii="Arial" w:hAnsi="Arial" w:cs="Arial"/>
          <w:sz w:val="20"/>
          <w:szCs w:val="20"/>
        </w:rPr>
        <w:t>find it</w:t>
      </w:r>
      <w:r w:rsidR="00565865" w:rsidRPr="00764620">
        <w:rPr>
          <w:rFonts w:ascii="Arial" w:hAnsi="Arial" w:cs="Arial"/>
          <w:sz w:val="20"/>
          <w:szCs w:val="20"/>
        </w:rPr>
        <w:t xml:space="preserve"> </w:t>
      </w:r>
    </w:p>
    <w:p w14:paraId="234F6089" w14:textId="3857714B" w:rsidR="00565865" w:rsidRPr="00764620" w:rsidRDefault="009909BA" w:rsidP="006D6D23">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 xml:space="preserve">challenging to discuss their work experiences with family members due to the nature of </w:t>
      </w:r>
      <w:proofErr w:type="gramStart"/>
      <w:r w:rsidR="00565865" w:rsidRPr="00764620">
        <w:rPr>
          <w:rFonts w:ascii="Arial" w:hAnsi="Arial" w:cs="Arial"/>
          <w:sz w:val="20"/>
          <w:szCs w:val="20"/>
        </w:rPr>
        <w:t>their</w:t>
      </w:r>
      <w:proofErr w:type="gramEnd"/>
    </w:p>
    <w:p w14:paraId="5808F276" w14:textId="77777777" w:rsidR="00565865" w:rsidRPr="00764620" w:rsidRDefault="009909BA" w:rsidP="006D6D23">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 xml:space="preserve">jobs. This consequently causes </w:t>
      </w:r>
      <w:r w:rsidR="002A2ACE" w:rsidRPr="00764620">
        <w:rPr>
          <w:rFonts w:ascii="Arial" w:hAnsi="Arial" w:cs="Arial"/>
          <w:sz w:val="20"/>
          <w:szCs w:val="20"/>
        </w:rPr>
        <w:t xml:space="preserve">conflict in marriage, poor communication habits and a decrease </w:t>
      </w:r>
    </w:p>
    <w:p w14:paraId="2D8EACB6" w14:textId="77777777" w:rsidR="00E108B6" w:rsidRPr="00764620" w:rsidRDefault="002A2ACE" w:rsidP="00E108B6">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 xml:space="preserve">in emotional </w:t>
      </w:r>
      <w:r w:rsidR="00565865" w:rsidRPr="00764620">
        <w:rPr>
          <w:rFonts w:ascii="Arial" w:hAnsi="Arial" w:cs="Arial"/>
          <w:sz w:val="20"/>
          <w:szCs w:val="20"/>
        </w:rPr>
        <w:t xml:space="preserve">availability, which frequently results in loneliness or divorce. </w:t>
      </w:r>
      <w:r w:rsidR="00CD4C08" w:rsidRPr="00764620">
        <w:rPr>
          <w:rFonts w:ascii="Arial" w:hAnsi="Arial" w:cs="Arial"/>
          <w:sz w:val="20"/>
          <w:szCs w:val="20"/>
        </w:rPr>
        <w:t>These interpersonal</w:t>
      </w:r>
    </w:p>
    <w:p w14:paraId="1872EDDB" w14:textId="4BD460B4" w:rsidR="00800FF4" w:rsidRPr="00764620" w:rsidRDefault="00CD4C08" w:rsidP="00E108B6">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 xml:space="preserve">effects may then make pre-existing mental health conditions worse. </w:t>
      </w:r>
    </w:p>
    <w:p w14:paraId="23FAFC83" w14:textId="77777777" w:rsidR="00E67D4F" w:rsidRPr="00764620" w:rsidRDefault="00E67D4F" w:rsidP="00E108B6">
      <w:pPr>
        <w:pStyle w:val="ListParagraph"/>
        <w:spacing w:after="0" w:line="240" w:lineRule="auto"/>
        <w:ind w:left="1440" w:hanging="720"/>
        <w:jc w:val="both"/>
        <w:rPr>
          <w:rFonts w:ascii="Arial" w:hAnsi="Arial" w:cs="Arial"/>
          <w:sz w:val="20"/>
          <w:szCs w:val="20"/>
        </w:rPr>
      </w:pPr>
    </w:p>
    <w:p w14:paraId="30040352" w14:textId="77777777" w:rsidR="00454F2C" w:rsidRPr="00764620" w:rsidRDefault="003D5DE6" w:rsidP="00E108B6">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 xml:space="preserve">In addition to police officers’ own well-being, poor </w:t>
      </w:r>
      <w:r w:rsidR="00121CF8" w:rsidRPr="00764620">
        <w:rPr>
          <w:rFonts w:ascii="Arial" w:hAnsi="Arial" w:cs="Arial"/>
          <w:sz w:val="20"/>
          <w:szCs w:val="20"/>
        </w:rPr>
        <w:t>mental health also effects public safety and</w:t>
      </w:r>
      <w:r w:rsidR="00454F2C" w:rsidRPr="00764620">
        <w:rPr>
          <w:rFonts w:ascii="Arial" w:hAnsi="Arial" w:cs="Arial"/>
          <w:sz w:val="20"/>
          <w:szCs w:val="20"/>
        </w:rPr>
        <w:t xml:space="preserve"> </w:t>
      </w:r>
    </w:p>
    <w:p w14:paraId="179E4E51" w14:textId="77777777" w:rsidR="00454F2C" w:rsidRPr="00764620" w:rsidRDefault="00121CF8" w:rsidP="00E108B6">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 xml:space="preserve">job performance. </w:t>
      </w:r>
      <w:r w:rsidR="005C4D1A" w:rsidRPr="00764620">
        <w:rPr>
          <w:rFonts w:ascii="Arial" w:hAnsi="Arial" w:cs="Arial"/>
          <w:sz w:val="20"/>
          <w:szCs w:val="20"/>
        </w:rPr>
        <w:t xml:space="preserve">Research shows that emotional suffering and stress can </w:t>
      </w:r>
      <w:r w:rsidR="0099027E" w:rsidRPr="00764620">
        <w:rPr>
          <w:rFonts w:ascii="Arial" w:hAnsi="Arial" w:cs="Arial"/>
          <w:sz w:val="20"/>
          <w:szCs w:val="20"/>
        </w:rPr>
        <w:t>affect judgement,</w:t>
      </w:r>
    </w:p>
    <w:p w14:paraId="489B0A5F" w14:textId="77777777" w:rsidR="00B746BB" w:rsidRPr="00764620" w:rsidRDefault="0099027E" w:rsidP="00E108B6">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decision-making and cognitive performance</w:t>
      </w:r>
      <w:r w:rsidR="00454F2C" w:rsidRPr="00764620">
        <w:rPr>
          <w:rFonts w:ascii="Arial" w:hAnsi="Arial" w:cs="Arial"/>
          <w:sz w:val="20"/>
          <w:szCs w:val="20"/>
        </w:rPr>
        <w:t xml:space="preserve"> </w:t>
      </w:r>
      <w:r w:rsidR="0054702D" w:rsidRPr="00764620">
        <w:rPr>
          <w:rFonts w:ascii="Arial" w:hAnsi="Arial" w:cs="Arial"/>
          <w:sz w:val="20"/>
          <w:szCs w:val="20"/>
        </w:rPr>
        <w:t>(Andersen et al, 201</w:t>
      </w:r>
      <w:r w:rsidR="008333D4" w:rsidRPr="00764620">
        <w:rPr>
          <w:rFonts w:ascii="Arial" w:hAnsi="Arial" w:cs="Arial"/>
          <w:sz w:val="20"/>
          <w:szCs w:val="20"/>
        </w:rPr>
        <w:t>9</w:t>
      </w:r>
      <w:r w:rsidR="0054702D" w:rsidRPr="00764620">
        <w:rPr>
          <w:rFonts w:ascii="Arial" w:hAnsi="Arial" w:cs="Arial"/>
          <w:sz w:val="20"/>
          <w:szCs w:val="20"/>
        </w:rPr>
        <w:t xml:space="preserve">). </w:t>
      </w:r>
      <w:r w:rsidR="004C7361" w:rsidRPr="00764620">
        <w:rPr>
          <w:rFonts w:ascii="Arial" w:hAnsi="Arial" w:cs="Arial"/>
          <w:sz w:val="20"/>
          <w:szCs w:val="20"/>
        </w:rPr>
        <w:t>Negative interactions with</w:t>
      </w:r>
      <w:r w:rsidR="00B746BB" w:rsidRPr="00764620">
        <w:rPr>
          <w:rFonts w:ascii="Arial" w:hAnsi="Arial" w:cs="Arial"/>
          <w:sz w:val="20"/>
          <w:szCs w:val="20"/>
        </w:rPr>
        <w:t xml:space="preserve"> </w:t>
      </w:r>
    </w:p>
    <w:p w14:paraId="3C60B46E" w14:textId="77777777" w:rsidR="00B746BB" w:rsidRPr="00764620" w:rsidRDefault="004C7361" w:rsidP="00E108B6">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 xml:space="preserve">the public may result </w:t>
      </w:r>
      <w:r w:rsidR="00D502A5" w:rsidRPr="00764620">
        <w:rPr>
          <w:rFonts w:ascii="Arial" w:hAnsi="Arial" w:cs="Arial"/>
          <w:sz w:val="20"/>
          <w:szCs w:val="20"/>
        </w:rPr>
        <w:t>from police officers exhibiting burnout or trauma-related</w:t>
      </w:r>
      <w:r w:rsidR="007578FC" w:rsidRPr="00764620">
        <w:rPr>
          <w:rFonts w:ascii="Arial" w:hAnsi="Arial" w:cs="Arial"/>
          <w:sz w:val="20"/>
          <w:szCs w:val="20"/>
        </w:rPr>
        <w:t xml:space="preserve"> symptoms, which</w:t>
      </w:r>
    </w:p>
    <w:p w14:paraId="29294078" w14:textId="77777777" w:rsidR="00261CAD" w:rsidRPr="00764620" w:rsidRDefault="007578FC" w:rsidP="00E108B6">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can also include diminished empathy</w:t>
      </w:r>
      <w:r w:rsidR="00B746BB" w:rsidRPr="00764620">
        <w:rPr>
          <w:rFonts w:ascii="Arial" w:hAnsi="Arial" w:cs="Arial"/>
          <w:sz w:val="20"/>
          <w:szCs w:val="20"/>
        </w:rPr>
        <w:t>, heighted anger or compromised interpersonal skill</w:t>
      </w:r>
      <w:r w:rsidR="000330F9" w:rsidRPr="00764620">
        <w:rPr>
          <w:rFonts w:ascii="Arial" w:hAnsi="Arial" w:cs="Arial"/>
          <w:sz w:val="20"/>
          <w:szCs w:val="20"/>
        </w:rPr>
        <w:t>s</w:t>
      </w:r>
      <w:r w:rsidR="00261CAD" w:rsidRPr="00764620">
        <w:rPr>
          <w:rFonts w:ascii="Arial" w:hAnsi="Arial" w:cs="Arial"/>
          <w:sz w:val="20"/>
          <w:szCs w:val="20"/>
        </w:rPr>
        <w:t xml:space="preserve"> </w:t>
      </w:r>
    </w:p>
    <w:p w14:paraId="4466DC5C" w14:textId="77777777" w:rsidR="006D3918" w:rsidRPr="00764620" w:rsidRDefault="000330F9" w:rsidP="00E108B6">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(Hill,</w:t>
      </w:r>
      <w:r w:rsidR="008E06BA" w:rsidRPr="00764620">
        <w:rPr>
          <w:rFonts w:ascii="Arial" w:hAnsi="Arial" w:cs="Arial"/>
          <w:sz w:val="20"/>
          <w:szCs w:val="20"/>
        </w:rPr>
        <w:t xml:space="preserve">2018). </w:t>
      </w:r>
      <w:r w:rsidR="00190DFE" w:rsidRPr="00764620">
        <w:rPr>
          <w:rFonts w:ascii="Arial" w:hAnsi="Arial" w:cs="Arial"/>
          <w:sz w:val="20"/>
          <w:szCs w:val="20"/>
        </w:rPr>
        <w:t xml:space="preserve">Other studies have shown </w:t>
      </w:r>
      <w:r w:rsidR="001C319C" w:rsidRPr="00764620">
        <w:rPr>
          <w:rFonts w:ascii="Arial" w:hAnsi="Arial" w:cs="Arial"/>
          <w:sz w:val="20"/>
          <w:szCs w:val="20"/>
        </w:rPr>
        <w:t>police officers suffering from se</w:t>
      </w:r>
      <w:r w:rsidR="006D3918" w:rsidRPr="00764620">
        <w:rPr>
          <w:rFonts w:ascii="Arial" w:hAnsi="Arial" w:cs="Arial"/>
          <w:sz w:val="20"/>
          <w:szCs w:val="20"/>
        </w:rPr>
        <w:t xml:space="preserve">vere PTSD had trouble </w:t>
      </w:r>
    </w:p>
    <w:p w14:paraId="0CC9C326" w14:textId="2AB9FE3C" w:rsidR="00E67D4F" w:rsidRPr="00764620" w:rsidRDefault="006D3918" w:rsidP="00E108B6">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focussing or filtering out distracting information</w:t>
      </w:r>
      <w:r w:rsidR="00AD19FC" w:rsidRPr="00764620">
        <w:rPr>
          <w:rFonts w:ascii="Arial" w:hAnsi="Arial" w:cs="Arial"/>
          <w:sz w:val="20"/>
          <w:szCs w:val="20"/>
        </w:rPr>
        <w:t xml:space="preserve"> (Violanti, 2018).</w:t>
      </w:r>
    </w:p>
    <w:p w14:paraId="531AB440" w14:textId="77777777" w:rsidR="00E67D4F" w:rsidRPr="00764620" w:rsidRDefault="00E67D4F" w:rsidP="00E108B6">
      <w:pPr>
        <w:pStyle w:val="ListParagraph"/>
        <w:spacing w:after="0" w:line="240" w:lineRule="auto"/>
        <w:ind w:left="1440" w:hanging="720"/>
        <w:jc w:val="both"/>
        <w:rPr>
          <w:rFonts w:ascii="Arial" w:hAnsi="Arial" w:cs="Arial"/>
          <w:sz w:val="20"/>
          <w:szCs w:val="20"/>
        </w:rPr>
      </w:pPr>
    </w:p>
    <w:p w14:paraId="3F2B33AD" w14:textId="77777777" w:rsidR="00604329" w:rsidRPr="00764620" w:rsidRDefault="00EE1275" w:rsidP="006D6D23">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In conclusion, police officers personal and professional</w:t>
      </w:r>
      <w:r w:rsidR="00693345" w:rsidRPr="00764620">
        <w:rPr>
          <w:rFonts w:ascii="Arial" w:hAnsi="Arial" w:cs="Arial"/>
          <w:sz w:val="20"/>
          <w:szCs w:val="20"/>
        </w:rPr>
        <w:t xml:space="preserve"> lives are greatly impacted by their</w:t>
      </w:r>
      <w:r w:rsidR="00604329" w:rsidRPr="00764620">
        <w:rPr>
          <w:rFonts w:ascii="Arial" w:hAnsi="Arial" w:cs="Arial"/>
          <w:sz w:val="20"/>
          <w:szCs w:val="20"/>
        </w:rPr>
        <w:t xml:space="preserve"> </w:t>
      </w:r>
    </w:p>
    <w:p w14:paraId="41A987D6" w14:textId="77777777" w:rsidR="00604329" w:rsidRPr="00764620" w:rsidRDefault="00693345" w:rsidP="006D6D23">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 xml:space="preserve">mental health, as the literature consistently emphasises. If left untreated, mental health issues </w:t>
      </w:r>
    </w:p>
    <w:p w14:paraId="16A37237" w14:textId="77777777" w:rsidR="00604329" w:rsidRPr="00764620" w:rsidRDefault="00693345" w:rsidP="006D6D23">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can have serious negative effects on both</w:t>
      </w:r>
      <w:r w:rsidR="00270030" w:rsidRPr="00764620">
        <w:rPr>
          <w:rFonts w:ascii="Arial" w:hAnsi="Arial" w:cs="Arial"/>
          <w:sz w:val="20"/>
          <w:szCs w:val="20"/>
        </w:rPr>
        <w:t xml:space="preserve"> the individual and larger social connections. The </w:t>
      </w:r>
    </w:p>
    <w:p w14:paraId="0F2C1017" w14:textId="3DAC402C" w:rsidR="00604329" w:rsidRPr="00764620" w:rsidRDefault="00270030" w:rsidP="006D6D23">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 xml:space="preserve">effectiveness of intervention programs and </w:t>
      </w:r>
      <w:r w:rsidR="00604329" w:rsidRPr="00764620">
        <w:rPr>
          <w:rFonts w:ascii="Arial" w:hAnsi="Arial" w:cs="Arial"/>
          <w:sz w:val="20"/>
          <w:szCs w:val="20"/>
        </w:rPr>
        <w:t>long-term</w:t>
      </w:r>
      <w:r w:rsidRPr="00764620">
        <w:rPr>
          <w:rFonts w:ascii="Arial" w:hAnsi="Arial" w:cs="Arial"/>
          <w:sz w:val="20"/>
          <w:szCs w:val="20"/>
        </w:rPr>
        <w:t xml:space="preserve"> effects</w:t>
      </w:r>
      <w:r w:rsidR="007E20A5" w:rsidRPr="00764620">
        <w:rPr>
          <w:rFonts w:ascii="Arial" w:hAnsi="Arial" w:cs="Arial"/>
          <w:sz w:val="20"/>
          <w:szCs w:val="20"/>
        </w:rPr>
        <w:t xml:space="preserve"> require more investigation, with a </w:t>
      </w:r>
    </w:p>
    <w:p w14:paraId="6AD13FC8" w14:textId="176169FF" w:rsidR="00EE1275" w:rsidRPr="00764620" w:rsidRDefault="007E20A5" w:rsidP="006D6D23">
      <w:pPr>
        <w:pStyle w:val="ListParagraph"/>
        <w:spacing w:after="0" w:line="240" w:lineRule="auto"/>
        <w:ind w:left="1440" w:hanging="720"/>
        <w:jc w:val="both"/>
        <w:rPr>
          <w:rFonts w:ascii="Arial" w:hAnsi="Arial" w:cs="Arial"/>
          <w:sz w:val="20"/>
          <w:szCs w:val="20"/>
        </w:rPr>
      </w:pPr>
      <w:r w:rsidRPr="00764620">
        <w:rPr>
          <w:rFonts w:ascii="Arial" w:hAnsi="Arial" w:cs="Arial"/>
          <w:sz w:val="20"/>
          <w:szCs w:val="20"/>
        </w:rPr>
        <w:t xml:space="preserve">focus on organisational accountability in fostering </w:t>
      </w:r>
      <w:r w:rsidR="00604329" w:rsidRPr="00764620">
        <w:rPr>
          <w:rFonts w:ascii="Arial" w:hAnsi="Arial" w:cs="Arial"/>
          <w:sz w:val="20"/>
          <w:szCs w:val="20"/>
        </w:rPr>
        <w:t xml:space="preserve">psychological well-being. </w:t>
      </w:r>
      <w:r w:rsidR="00693345" w:rsidRPr="00764620">
        <w:rPr>
          <w:rFonts w:ascii="Arial" w:hAnsi="Arial" w:cs="Arial"/>
          <w:sz w:val="20"/>
          <w:szCs w:val="20"/>
        </w:rPr>
        <w:t xml:space="preserve"> </w:t>
      </w:r>
    </w:p>
    <w:p w14:paraId="1EAF031C" w14:textId="77777777" w:rsidR="00F75FA0" w:rsidRPr="00764620" w:rsidRDefault="00F75FA0" w:rsidP="00683DA7">
      <w:pPr>
        <w:pStyle w:val="ListParagraph"/>
        <w:spacing w:after="0" w:line="240" w:lineRule="auto"/>
        <w:ind w:left="1440" w:hanging="720"/>
        <w:jc w:val="both"/>
        <w:rPr>
          <w:rFonts w:ascii="Arial" w:hAnsi="Arial" w:cs="Arial"/>
          <w:sz w:val="20"/>
          <w:szCs w:val="20"/>
        </w:rPr>
      </w:pPr>
    </w:p>
    <w:p w14:paraId="7C9975F4" w14:textId="77777777" w:rsidR="00F75FA0" w:rsidRDefault="00F75FA0" w:rsidP="00683DA7">
      <w:pPr>
        <w:pStyle w:val="ListParagraph"/>
        <w:spacing w:after="0" w:line="240" w:lineRule="auto"/>
        <w:ind w:left="1440" w:hanging="720"/>
        <w:jc w:val="both"/>
        <w:rPr>
          <w:rFonts w:ascii="Arial" w:hAnsi="Arial" w:cs="Arial"/>
          <w:sz w:val="20"/>
          <w:szCs w:val="20"/>
        </w:rPr>
      </w:pPr>
    </w:p>
    <w:p w14:paraId="7A225860" w14:textId="77777777" w:rsidR="0053457F" w:rsidRDefault="0053457F" w:rsidP="00683DA7">
      <w:pPr>
        <w:pStyle w:val="ListParagraph"/>
        <w:spacing w:after="0" w:line="240" w:lineRule="auto"/>
        <w:ind w:left="1440" w:hanging="720"/>
        <w:jc w:val="both"/>
        <w:rPr>
          <w:rFonts w:ascii="Arial" w:hAnsi="Arial" w:cs="Arial"/>
          <w:sz w:val="20"/>
          <w:szCs w:val="20"/>
        </w:rPr>
      </w:pPr>
    </w:p>
    <w:p w14:paraId="51103289" w14:textId="77777777" w:rsidR="00985758" w:rsidRDefault="00985758" w:rsidP="00894772">
      <w:pPr>
        <w:pStyle w:val="ListParagraph"/>
        <w:spacing w:after="0" w:line="240" w:lineRule="auto"/>
        <w:ind w:left="1440" w:hanging="720"/>
        <w:jc w:val="both"/>
        <w:rPr>
          <w:rFonts w:ascii="Arial" w:hAnsi="Arial" w:cs="Arial"/>
          <w:sz w:val="20"/>
          <w:szCs w:val="20"/>
        </w:rPr>
      </w:pPr>
    </w:p>
    <w:p w14:paraId="79C13B01" w14:textId="77777777" w:rsidR="00894772" w:rsidRPr="008D05F0" w:rsidRDefault="00894772" w:rsidP="008D05F0">
      <w:pPr>
        <w:spacing w:after="0" w:line="240" w:lineRule="auto"/>
        <w:jc w:val="both"/>
        <w:rPr>
          <w:rFonts w:ascii="Arial" w:hAnsi="Arial" w:cs="Arial"/>
          <w:sz w:val="20"/>
          <w:szCs w:val="20"/>
        </w:rPr>
      </w:pPr>
    </w:p>
    <w:p w14:paraId="28695249" w14:textId="77777777" w:rsidR="00894772" w:rsidRDefault="00894772" w:rsidP="00683DA7">
      <w:pPr>
        <w:pStyle w:val="ListParagraph"/>
        <w:spacing w:after="0" w:line="240" w:lineRule="auto"/>
        <w:ind w:left="1440" w:hanging="720"/>
        <w:jc w:val="both"/>
        <w:rPr>
          <w:rFonts w:ascii="Arial" w:hAnsi="Arial" w:cs="Arial"/>
          <w:sz w:val="20"/>
          <w:szCs w:val="20"/>
        </w:rPr>
      </w:pPr>
    </w:p>
    <w:p w14:paraId="2116ABB7" w14:textId="77777777" w:rsidR="00894772" w:rsidRDefault="00894772" w:rsidP="00683DA7">
      <w:pPr>
        <w:pStyle w:val="ListParagraph"/>
        <w:spacing w:after="0" w:line="240" w:lineRule="auto"/>
        <w:ind w:left="1440" w:hanging="720"/>
        <w:jc w:val="both"/>
        <w:rPr>
          <w:rFonts w:ascii="Arial" w:hAnsi="Arial" w:cs="Arial"/>
          <w:sz w:val="20"/>
          <w:szCs w:val="20"/>
        </w:rPr>
      </w:pPr>
    </w:p>
    <w:p w14:paraId="7917BF73" w14:textId="77777777" w:rsidR="00112E57" w:rsidRPr="00112E57" w:rsidRDefault="00112E57" w:rsidP="00112E57">
      <w:pPr>
        <w:pStyle w:val="ListParagraph"/>
        <w:spacing w:after="0" w:line="240" w:lineRule="auto"/>
        <w:jc w:val="both"/>
        <w:rPr>
          <w:rFonts w:ascii="Arial" w:hAnsi="Arial" w:cs="Arial"/>
          <w:sz w:val="20"/>
          <w:szCs w:val="20"/>
          <w:u w:val="single"/>
        </w:rPr>
      </w:pPr>
    </w:p>
    <w:p w14:paraId="5A230548" w14:textId="77777777" w:rsidR="00121360" w:rsidRPr="001B440E" w:rsidRDefault="00121360" w:rsidP="00121360">
      <w:pPr>
        <w:pStyle w:val="ListParagraph"/>
        <w:spacing w:after="0" w:line="240" w:lineRule="auto"/>
        <w:jc w:val="both"/>
        <w:rPr>
          <w:rFonts w:ascii="Arial" w:hAnsi="Arial" w:cs="Arial"/>
          <w:sz w:val="20"/>
          <w:szCs w:val="20"/>
          <w:u w:val="single"/>
        </w:rPr>
      </w:pPr>
    </w:p>
    <w:p w14:paraId="5150550E" w14:textId="77777777" w:rsidR="006353B5" w:rsidRPr="001B440E" w:rsidRDefault="006353B5">
      <w:pPr>
        <w:rPr>
          <w:rFonts w:ascii="Arial" w:hAnsi="Arial" w:cs="Arial"/>
          <w:sz w:val="20"/>
          <w:szCs w:val="20"/>
        </w:rPr>
      </w:pPr>
    </w:p>
    <w:p w14:paraId="3B5C6D71" w14:textId="77777777" w:rsidR="00E47183" w:rsidRDefault="00E47183">
      <w:pPr>
        <w:rPr>
          <w:rFonts w:ascii="Arial" w:hAnsi="Arial" w:cs="Arial"/>
          <w:sz w:val="20"/>
          <w:szCs w:val="20"/>
        </w:rPr>
      </w:pPr>
    </w:p>
    <w:p w14:paraId="7C7078D4" w14:textId="77777777" w:rsidR="00153827" w:rsidRDefault="00153827">
      <w:pPr>
        <w:rPr>
          <w:rFonts w:ascii="Arial" w:hAnsi="Arial" w:cs="Arial"/>
          <w:sz w:val="20"/>
          <w:szCs w:val="20"/>
        </w:rPr>
      </w:pPr>
    </w:p>
    <w:p w14:paraId="65577543" w14:textId="77777777" w:rsidR="00153827" w:rsidRDefault="00153827">
      <w:pPr>
        <w:rPr>
          <w:rFonts w:ascii="Arial" w:hAnsi="Arial" w:cs="Arial"/>
          <w:sz w:val="20"/>
          <w:szCs w:val="20"/>
        </w:rPr>
      </w:pPr>
    </w:p>
    <w:p w14:paraId="46511DFF" w14:textId="77777777" w:rsidR="00153827" w:rsidRDefault="00153827">
      <w:pPr>
        <w:rPr>
          <w:rFonts w:ascii="Arial" w:hAnsi="Arial" w:cs="Arial"/>
          <w:sz w:val="20"/>
          <w:szCs w:val="20"/>
        </w:rPr>
      </w:pPr>
    </w:p>
    <w:p w14:paraId="4E9D128A" w14:textId="77777777" w:rsidR="00153827" w:rsidRDefault="00153827">
      <w:pPr>
        <w:rPr>
          <w:rFonts w:ascii="Arial" w:hAnsi="Arial" w:cs="Arial"/>
          <w:sz w:val="20"/>
          <w:szCs w:val="20"/>
        </w:rPr>
      </w:pPr>
    </w:p>
    <w:p w14:paraId="10127798" w14:textId="77777777" w:rsidR="00153827" w:rsidRDefault="00153827">
      <w:pPr>
        <w:rPr>
          <w:rFonts w:ascii="Arial" w:hAnsi="Arial" w:cs="Arial"/>
          <w:sz w:val="20"/>
          <w:szCs w:val="20"/>
        </w:rPr>
      </w:pPr>
    </w:p>
    <w:p w14:paraId="4705225E" w14:textId="77777777" w:rsidR="00153827" w:rsidRDefault="00153827">
      <w:pPr>
        <w:rPr>
          <w:rFonts w:ascii="Arial" w:hAnsi="Arial" w:cs="Arial"/>
          <w:sz w:val="20"/>
          <w:szCs w:val="20"/>
        </w:rPr>
      </w:pPr>
    </w:p>
    <w:p w14:paraId="5E2A057F" w14:textId="77777777" w:rsidR="00153827" w:rsidRDefault="00153827">
      <w:pPr>
        <w:rPr>
          <w:rFonts w:ascii="Arial" w:hAnsi="Arial" w:cs="Arial"/>
          <w:sz w:val="20"/>
          <w:szCs w:val="20"/>
        </w:rPr>
      </w:pPr>
    </w:p>
    <w:p w14:paraId="61436DD6" w14:textId="77777777" w:rsidR="00153827" w:rsidRDefault="00153827">
      <w:pPr>
        <w:rPr>
          <w:rFonts w:ascii="Arial" w:hAnsi="Arial" w:cs="Arial"/>
          <w:sz w:val="20"/>
          <w:szCs w:val="20"/>
        </w:rPr>
      </w:pPr>
    </w:p>
    <w:p w14:paraId="1E7251C9" w14:textId="77777777" w:rsidR="00153827" w:rsidRDefault="00153827">
      <w:pPr>
        <w:rPr>
          <w:rFonts w:ascii="Arial" w:hAnsi="Arial" w:cs="Arial"/>
          <w:sz w:val="20"/>
          <w:szCs w:val="20"/>
        </w:rPr>
      </w:pPr>
    </w:p>
    <w:p w14:paraId="134BA716" w14:textId="77777777" w:rsidR="00153827" w:rsidRDefault="00153827">
      <w:pPr>
        <w:rPr>
          <w:rFonts w:ascii="Arial" w:hAnsi="Arial" w:cs="Arial"/>
          <w:sz w:val="20"/>
          <w:szCs w:val="20"/>
        </w:rPr>
      </w:pPr>
    </w:p>
    <w:p w14:paraId="69235325" w14:textId="77777777" w:rsidR="00153827" w:rsidRDefault="00153827">
      <w:pPr>
        <w:rPr>
          <w:rFonts w:ascii="Arial" w:hAnsi="Arial" w:cs="Arial"/>
          <w:sz w:val="20"/>
          <w:szCs w:val="20"/>
        </w:rPr>
      </w:pPr>
    </w:p>
    <w:p w14:paraId="3AFDE9DD" w14:textId="77777777" w:rsidR="00153827" w:rsidRDefault="00153827">
      <w:pPr>
        <w:rPr>
          <w:rFonts w:ascii="Arial" w:hAnsi="Arial" w:cs="Arial"/>
          <w:sz w:val="20"/>
          <w:szCs w:val="20"/>
        </w:rPr>
      </w:pPr>
    </w:p>
    <w:p w14:paraId="676F0EE7" w14:textId="77777777" w:rsidR="00153827" w:rsidRDefault="00153827">
      <w:pPr>
        <w:rPr>
          <w:rFonts w:ascii="Arial" w:hAnsi="Arial" w:cs="Arial"/>
          <w:sz w:val="20"/>
          <w:szCs w:val="20"/>
        </w:rPr>
      </w:pPr>
    </w:p>
    <w:p w14:paraId="30BBED8F" w14:textId="77777777" w:rsidR="00153827" w:rsidRDefault="00153827">
      <w:pPr>
        <w:rPr>
          <w:rFonts w:ascii="Arial" w:hAnsi="Arial" w:cs="Arial"/>
          <w:sz w:val="20"/>
          <w:szCs w:val="20"/>
        </w:rPr>
      </w:pPr>
    </w:p>
    <w:p w14:paraId="5E8FDB01" w14:textId="77777777" w:rsidR="00153827" w:rsidRPr="001B440E" w:rsidRDefault="00153827">
      <w:pPr>
        <w:rPr>
          <w:rFonts w:ascii="Arial" w:hAnsi="Arial" w:cs="Arial"/>
          <w:sz w:val="20"/>
          <w:szCs w:val="20"/>
        </w:rPr>
      </w:pPr>
    </w:p>
    <w:p w14:paraId="0848C135" w14:textId="77777777" w:rsidR="00E47183" w:rsidRDefault="00E47183">
      <w:pPr>
        <w:rPr>
          <w:rFonts w:ascii="Arial" w:hAnsi="Arial" w:cs="Arial"/>
          <w:sz w:val="20"/>
          <w:szCs w:val="20"/>
        </w:rPr>
      </w:pPr>
    </w:p>
    <w:p w14:paraId="79E9398C" w14:textId="77777777" w:rsidR="00B6691E" w:rsidRDefault="00B6691E">
      <w:pPr>
        <w:rPr>
          <w:rFonts w:ascii="Arial" w:hAnsi="Arial" w:cs="Arial"/>
          <w:sz w:val="20"/>
          <w:szCs w:val="20"/>
        </w:rPr>
      </w:pPr>
    </w:p>
    <w:p w14:paraId="6CB18C07" w14:textId="77777777" w:rsidR="00B6691E" w:rsidRDefault="00B6691E">
      <w:pPr>
        <w:rPr>
          <w:rFonts w:ascii="Arial" w:hAnsi="Arial" w:cs="Arial"/>
          <w:sz w:val="20"/>
          <w:szCs w:val="20"/>
        </w:rPr>
      </w:pPr>
    </w:p>
    <w:p w14:paraId="61B853B3" w14:textId="77777777" w:rsidR="00B6691E" w:rsidRDefault="00B6691E">
      <w:pPr>
        <w:rPr>
          <w:rFonts w:ascii="Arial" w:hAnsi="Arial" w:cs="Arial"/>
          <w:sz w:val="20"/>
          <w:szCs w:val="20"/>
        </w:rPr>
      </w:pPr>
    </w:p>
    <w:p w14:paraId="5E6760E2" w14:textId="77777777" w:rsidR="00121360" w:rsidRDefault="00121360">
      <w:pPr>
        <w:rPr>
          <w:rFonts w:ascii="Arial" w:hAnsi="Arial" w:cs="Arial"/>
          <w:sz w:val="20"/>
          <w:szCs w:val="20"/>
        </w:rPr>
      </w:pPr>
    </w:p>
    <w:p w14:paraId="7C88BCC5" w14:textId="77777777" w:rsidR="00121360" w:rsidRDefault="00121360">
      <w:pPr>
        <w:rPr>
          <w:rFonts w:ascii="Arial" w:hAnsi="Arial" w:cs="Arial"/>
          <w:sz w:val="20"/>
          <w:szCs w:val="20"/>
        </w:rPr>
      </w:pPr>
    </w:p>
    <w:p w14:paraId="46741078" w14:textId="77777777" w:rsidR="00121360" w:rsidRDefault="00121360">
      <w:pPr>
        <w:rPr>
          <w:rFonts w:ascii="Arial" w:hAnsi="Arial" w:cs="Arial"/>
          <w:sz w:val="20"/>
          <w:szCs w:val="20"/>
        </w:rPr>
      </w:pPr>
    </w:p>
    <w:p w14:paraId="7B693346" w14:textId="77777777" w:rsidR="00121360" w:rsidRDefault="00121360">
      <w:pPr>
        <w:rPr>
          <w:rFonts w:ascii="Arial" w:hAnsi="Arial" w:cs="Arial"/>
          <w:sz w:val="20"/>
          <w:szCs w:val="20"/>
        </w:rPr>
      </w:pPr>
    </w:p>
    <w:p w14:paraId="0E0DFA7F" w14:textId="77777777" w:rsidR="00121360" w:rsidRDefault="00121360">
      <w:pPr>
        <w:rPr>
          <w:rFonts w:ascii="Arial" w:hAnsi="Arial" w:cs="Arial"/>
          <w:sz w:val="20"/>
          <w:szCs w:val="20"/>
        </w:rPr>
      </w:pPr>
    </w:p>
    <w:p w14:paraId="0CB9290C" w14:textId="77777777" w:rsidR="00121360" w:rsidRDefault="00121360">
      <w:pPr>
        <w:rPr>
          <w:rFonts w:ascii="Arial" w:hAnsi="Arial" w:cs="Arial"/>
          <w:sz w:val="20"/>
          <w:szCs w:val="20"/>
        </w:rPr>
      </w:pPr>
    </w:p>
    <w:p w14:paraId="5CBDA540" w14:textId="77777777" w:rsidR="00121360" w:rsidRDefault="00121360">
      <w:pPr>
        <w:rPr>
          <w:rFonts w:ascii="Arial" w:hAnsi="Arial" w:cs="Arial"/>
          <w:sz w:val="20"/>
          <w:szCs w:val="20"/>
        </w:rPr>
      </w:pPr>
    </w:p>
    <w:p w14:paraId="387ADE16" w14:textId="77777777" w:rsidR="00121360" w:rsidRDefault="00121360">
      <w:pPr>
        <w:rPr>
          <w:rFonts w:ascii="Arial" w:hAnsi="Arial" w:cs="Arial"/>
          <w:sz w:val="20"/>
          <w:szCs w:val="20"/>
        </w:rPr>
      </w:pPr>
    </w:p>
    <w:p w14:paraId="02C76002" w14:textId="77777777" w:rsidR="00121360" w:rsidRDefault="00121360">
      <w:pPr>
        <w:rPr>
          <w:rFonts w:ascii="Arial" w:hAnsi="Arial" w:cs="Arial"/>
          <w:sz w:val="20"/>
          <w:szCs w:val="20"/>
        </w:rPr>
      </w:pPr>
    </w:p>
    <w:p w14:paraId="5C5D8664" w14:textId="77777777" w:rsidR="00121360" w:rsidRDefault="00121360">
      <w:pPr>
        <w:rPr>
          <w:rFonts w:ascii="Arial" w:hAnsi="Arial" w:cs="Arial"/>
          <w:sz w:val="20"/>
          <w:szCs w:val="20"/>
        </w:rPr>
      </w:pPr>
    </w:p>
    <w:p w14:paraId="25A2E581" w14:textId="77777777" w:rsidR="00121360" w:rsidRDefault="00121360">
      <w:pPr>
        <w:rPr>
          <w:rFonts w:ascii="Arial" w:hAnsi="Arial" w:cs="Arial"/>
          <w:sz w:val="20"/>
          <w:szCs w:val="20"/>
        </w:rPr>
      </w:pPr>
    </w:p>
    <w:p w14:paraId="4185A7F1" w14:textId="77777777" w:rsidR="00192D5E" w:rsidRPr="001B440E" w:rsidRDefault="00192D5E">
      <w:pPr>
        <w:rPr>
          <w:rFonts w:ascii="Arial" w:hAnsi="Arial" w:cs="Arial"/>
          <w:sz w:val="20"/>
          <w:szCs w:val="20"/>
        </w:rPr>
      </w:pPr>
    </w:p>
    <w:p w14:paraId="3FF9745E" w14:textId="35955AB7" w:rsidR="00192D5E" w:rsidRDefault="00192D5E" w:rsidP="00911C56">
      <w:pPr>
        <w:rPr>
          <w:rFonts w:ascii="Arial" w:hAnsi="Arial" w:cs="Arial"/>
          <w:sz w:val="20"/>
          <w:szCs w:val="20"/>
        </w:rPr>
      </w:pPr>
    </w:p>
    <w:p w14:paraId="5D15BD86" w14:textId="77777777" w:rsidR="008A294B" w:rsidRPr="0054702D" w:rsidRDefault="008A294B" w:rsidP="0054702D">
      <w:pPr>
        <w:spacing w:after="0" w:line="240" w:lineRule="auto"/>
        <w:jc w:val="both"/>
        <w:rPr>
          <w:rFonts w:ascii="Arial" w:hAnsi="Arial" w:cs="Arial"/>
          <w:sz w:val="20"/>
          <w:szCs w:val="20"/>
        </w:rPr>
      </w:pPr>
    </w:p>
    <w:p w14:paraId="2614A109" w14:textId="77777777" w:rsidR="008A294B" w:rsidRDefault="008A294B" w:rsidP="00911C56">
      <w:pPr>
        <w:rPr>
          <w:rFonts w:ascii="Arial" w:hAnsi="Arial" w:cs="Arial"/>
          <w:sz w:val="20"/>
          <w:szCs w:val="20"/>
        </w:rPr>
      </w:pPr>
    </w:p>
    <w:p w14:paraId="0072AA91" w14:textId="77777777" w:rsidR="008A294B" w:rsidRDefault="008A294B" w:rsidP="008E06BA">
      <w:pPr>
        <w:spacing w:after="0" w:line="240" w:lineRule="auto"/>
        <w:jc w:val="both"/>
        <w:rPr>
          <w:rFonts w:ascii="Arial" w:hAnsi="Arial" w:cs="Arial"/>
          <w:sz w:val="20"/>
          <w:szCs w:val="20"/>
        </w:rPr>
      </w:pPr>
    </w:p>
    <w:p w14:paraId="4A063D6A" w14:textId="77777777" w:rsidR="008A294B" w:rsidRPr="00AE7076" w:rsidRDefault="008A294B" w:rsidP="00911C56">
      <w:pPr>
        <w:rPr>
          <w:rFonts w:ascii="Arial" w:hAnsi="Arial" w:cs="Arial"/>
          <w:sz w:val="20"/>
          <w:szCs w:val="20"/>
        </w:rPr>
      </w:pPr>
    </w:p>
    <w:p w14:paraId="6C6EE2F3" w14:textId="77777777" w:rsidR="008A294B" w:rsidRDefault="008A294B" w:rsidP="0054702D">
      <w:pPr>
        <w:spacing w:after="0" w:line="240" w:lineRule="auto"/>
        <w:jc w:val="both"/>
        <w:rPr>
          <w:rFonts w:ascii="Arial" w:hAnsi="Arial" w:cs="Arial"/>
          <w:sz w:val="20"/>
          <w:szCs w:val="20"/>
        </w:rPr>
      </w:pPr>
      <w:r w:rsidRPr="0054702D">
        <w:rPr>
          <w:rFonts w:ascii="Arial" w:hAnsi="Arial" w:cs="Arial"/>
          <w:sz w:val="20"/>
          <w:szCs w:val="20"/>
        </w:rPr>
        <w:t>(</w:t>
      </w:r>
      <w:r w:rsidRPr="0054702D">
        <w:rPr>
          <w:rFonts w:ascii="Arial" w:hAnsi="Arial" w:cs="Arial"/>
          <w:sz w:val="20"/>
          <w:szCs w:val="20"/>
        </w:rPr>
        <w:t>Andersen et al, 201</w:t>
      </w:r>
      <w:r>
        <w:rPr>
          <w:rFonts w:ascii="Arial" w:hAnsi="Arial" w:cs="Arial"/>
          <w:sz w:val="20"/>
          <w:szCs w:val="20"/>
        </w:rPr>
        <w:t>9</w:t>
      </w:r>
      <w:r w:rsidRPr="0054702D">
        <w:rPr>
          <w:rFonts w:ascii="Arial" w:hAnsi="Arial" w:cs="Arial"/>
          <w:sz w:val="20"/>
          <w:szCs w:val="20"/>
        </w:rPr>
        <w:t>)</w:t>
      </w:r>
      <w:r>
        <w:rPr>
          <w:rFonts w:ascii="Arial" w:hAnsi="Arial" w:cs="Arial"/>
          <w:sz w:val="20"/>
          <w:szCs w:val="20"/>
        </w:rPr>
        <w:t xml:space="preserve"> T</w:t>
      </w:r>
      <w:r w:rsidRPr="008333D4">
        <w:rPr>
          <w:rFonts w:ascii="Arial" w:hAnsi="Arial" w:cs="Arial"/>
          <w:sz w:val="20"/>
          <w:szCs w:val="20"/>
        </w:rPr>
        <w:t>he impact of acute stress physiology on skilled motor performance: Implications for policing. </w:t>
      </w:r>
      <w:r w:rsidRPr="008333D4">
        <w:rPr>
          <w:rFonts w:ascii="Arial" w:hAnsi="Arial" w:cs="Arial"/>
          <w:i/>
          <w:iCs/>
          <w:sz w:val="20"/>
          <w:szCs w:val="20"/>
        </w:rPr>
        <w:t>Frontiers in psychology</w:t>
      </w:r>
      <w:r w:rsidRPr="008333D4">
        <w:rPr>
          <w:rFonts w:ascii="Arial" w:hAnsi="Arial" w:cs="Arial"/>
          <w:sz w:val="20"/>
          <w:szCs w:val="20"/>
        </w:rPr>
        <w:t>, </w:t>
      </w:r>
      <w:r w:rsidRPr="008333D4">
        <w:rPr>
          <w:rFonts w:ascii="Arial" w:hAnsi="Arial" w:cs="Arial"/>
          <w:i/>
          <w:iCs/>
          <w:sz w:val="20"/>
          <w:szCs w:val="20"/>
        </w:rPr>
        <w:t>10</w:t>
      </w:r>
      <w:r w:rsidRPr="008333D4">
        <w:rPr>
          <w:rFonts w:ascii="Arial" w:hAnsi="Arial" w:cs="Arial"/>
          <w:sz w:val="20"/>
          <w:szCs w:val="20"/>
        </w:rPr>
        <w:t>, p.2501.</w:t>
      </w:r>
    </w:p>
    <w:p w14:paraId="7505689A" w14:textId="77777777" w:rsidR="008A294B" w:rsidRPr="001B440E" w:rsidRDefault="008A294B">
      <w:pPr>
        <w:rPr>
          <w:rFonts w:ascii="Arial" w:hAnsi="Arial" w:cs="Arial"/>
          <w:sz w:val="20"/>
          <w:szCs w:val="20"/>
        </w:rPr>
      </w:pPr>
      <w:r w:rsidRPr="001B440E">
        <w:rPr>
          <w:rFonts w:ascii="Arial" w:hAnsi="Arial" w:cs="Arial"/>
          <w:sz w:val="20"/>
          <w:szCs w:val="20"/>
        </w:rPr>
        <w:t>(Anderson et al, 2015)</w:t>
      </w:r>
      <w:r w:rsidRPr="001B440E">
        <w:rPr>
          <w:rFonts w:ascii="Arial" w:hAnsi="Arial" w:cs="Arial"/>
          <w:color w:val="222222"/>
          <w:sz w:val="20"/>
          <w:szCs w:val="20"/>
          <w:shd w:val="clear" w:color="auto" w:fill="FFFFFF"/>
        </w:rPr>
        <w:t xml:space="preserve"> </w:t>
      </w:r>
      <w:r w:rsidRPr="001B440E">
        <w:rPr>
          <w:rFonts w:ascii="Arial" w:hAnsi="Arial" w:cs="Arial"/>
          <w:i/>
          <w:iCs/>
          <w:sz w:val="20"/>
          <w:szCs w:val="20"/>
        </w:rPr>
        <w:t xml:space="preserve">Police mental health: Role of trauma and exposure. </w:t>
      </w:r>
      <w:r w:rsidRPr="001B440E">
        <w:rPr>
          <w:rFonts w:ascii="Arial" w:hAnsi="Arial" w:cs="Arial"/>
          <w:sz w:val="20"/>
          <w:szCs w:val="20"/>
        </w:rPr>
        <w:t xml:space="preserve">Journal of police and Criminal Psychology. </w:t>
      </w:r>
    </w:p>
    <w:p w14:paraId="6B8AE48A" w14:textId="77777777" w:rsidR="008A294B" w:rsidRDefault="008A294B" w:rsidP="00911C56">
      <w:pPr>
        <w:rPr>
          <w:rFonts w:ascii="Arial" w:hAnsi="Arial" w:cs="Arial"/>
          <w:sz w:val="20"/>
          <w:szCs w:val="20"/>
        </w:rPr>
      </w:pPr>
      <w:r>
        <w:rPr>
          <w:rFonts w:ascii="Arial" w:hAnsi="Arial" w:cs="Arial"/>
          <w:sz w:val="20"/>
          <w:szCs w:val="20"/>
        </w:rPr>
        <w:t>(</w:t>
      </w:r>
      <w:r w:rsidRPr="00BD31D1">
        <w:rPr>
          <w:rFonts w:ascii="Arial" w:hAnsi="Arial" w:cs="Arial"/>
          <w:sz w:val="20"/>
          <w:szCs w:val="20"/>
        </w:rPr>
        <w:t>Barron</w:t>
      </w:r>
      <w:r>
        <w:rPr>
          <w:rFonts w:ascii="Arial" w:hAnsi="Arial" w:cs="Arial"/>
          <w:sz w:val="20"/>
          <w:szCs w:val="20"/>
        </w:rPr>
        <w:t xml:space="preserve"> et al, 2010)</w:t>
      </w:r>
      <w:r w:rsidRPr="00BD31D1">
        <w:rPr>
          <w:rFonts w:ascii="Arial" w:hAnsi="Arial" w:cs="Arial"/>
          <w:sz w:val="20"/>
          <w:szCs w:val="20"/>
        </w:rPr>
        <w:t xml:space="preserve"> Police officer suicide within the New South Wales police force from 1999 to 2008. Police </w:t>
      </w:r>
      <w:proofErr w:type="spellStart"/>
      <w:r w:rsidRPr="00BD31D1">
        <w:rPr>
          <w:rFonts w:ascii="Arial" w:hAnsi="Arial" w:cs="Arial"/>
          <w:sz w:val="20"/>
          <w:szCs w:val="20"/>
        </w:rPr>
        <w:t>Pract</w:t>
      </w:r>
      <w:proofErr w:type="spellEnd"/>
      <w:r w:rsidRPr="00BD31D1">
        <w:rPr>
          <w:rFonts w:ascii="Arial" w:hAnsi="Arial" w:cs="Arial"/>
          <w:sz w:val="20"/>
          <w:szCs w:val="20"/>
        </w:rPr>
        <w:t xml:space="preserve"> Res. 2010;11(4):371–382. </w:t>
      </w:r>
    </w:p>
    <w:p w14:paraId="4A6E6111" w14:textId="77777777" w:rsidR="008A294B" w:rsidRDefault="008A294B" w:rsidP="00911C56">
      <w:pPr>
        <w:rPr>
          <w:rFonts w:ascii="Arial" w:hAnsi="Arial" w:cs="Arial"/>
          <w:sz w:val="20"/>
          <w:szCs w:val="20"/>
        </w:rPr>
      </w:pPr>
      <w:r>
        <w:rPr>
          <w:rFonts w:ascii="Arial" w:hAnsi="Arial" w:cs="Arial"/>
          <w:sz w:val="20"/>
          <w:szCs w:val="20"/>
        </w:rPr>
        <w:t xml:space="preserve">(Biggs et al, 2021) Brief Trauma Therapy for occupational Trrama related PTSD/CPTSD in UK police Available at </w:t>
      </w:r>
      <w:hyperlink r:id="rId5" w:anchor=":~:text=A%20significant%20number%20of%20police,less%20favourably%20to%20brief%20therapy." w:history="1">
        <w:r w:rsidRPr="0053429C">
          <w:rPr>
            <w:rStyle w:val="Hyperlink"/>
            <w:rFonts w:ascii="Arial" w:hAnsi="Arial" w:cs="Arial"/>
            <w:sz w:val="20"/>
            <w:szCs w:val="20"/>
          </w:rPr>
          <w:t>Brief trauma therapy for occupational trauma-related PTSD/CPTSD in UK police - PMC</w:t>
        </w:r>
      </w:hyperlink>
      <w:r>
        <w:rPr>
          <w:rFonts w:ascii="Arial" w:hAnsi="Arial" w:cs="Arial"/>
          <w:sz w:val="20"/>
          <w:szCs w:val="20"/>
        </w:rPr>
        <w:t xml:space="preserve"> Accessed 8 May 2025</w:t>
      </w:r>
    </w:p>
    <w:p w14:paraId="078EA86A" w14:textId="77777777" w:rsidR="008A294B" w:rsidRPr="001B440E" w:rsidRDefault="008A294B">
      <w:pPr>
        <w:rPr>
          <w:rFonts w:ascii="Arial" w:hAnsi="Arial" w:cs="Arial"/>
          <w:sz w:val="20"/>
          <w:szCs w:val="20"/>
        </w:rPr>
      </w:pPr>
      <w:r w:rsidRPr="001B440E">
        <w:rPr>
          <w:rFonts w:ascii="Arial" w:hAnsi="Arial" w:cs="Arial"/>
          <w:sz w:val="20"/>
          <w:szCs w:val="20"/>
        </w:rPr>
        <w:t xml:space="preserve">(Black, 2024) </w:t>
      </w:r>
      <w:r w:rsidRPr="001B440E">
        <w:rPr>
          <w:rFonts w:ascii="Arial" w:hAnsi="Arial" w:cs="Arial"/>
          <w:i/>
          <w:iCs/>
          <w:sz w:val="20"/>
          <w:szCs w:val="20"/>
        </w:rPr>
        <w:t xml:space="preserve">The police wellness crisis: New research and recommendations </w:t>
      </w:r>
      <w:r w:rsidRPr="001B440E">
        <w:rPr>
          <w:rFonts w:ascii="Arial" w:hAnsi="Arial" w:cs="Arial"/>
          <w:sz w:val="20"/>
          <w:szCs w:val="20"/>
        </w:rPr>
        <w:t xml:space="preserve">Available at </w:t>
      </w:r>
      <w:hyperlink r:id="rId6" w:history="1">
        <w:r w:rsidRPr="001B440E">
          <w:rPr>
            <w:rStyle w:val="Hyperlink"/>
            <w:rFonts w:ascii="Arial" w:hAnsi="Arial" w:cs="Arial"/>
            <w:sz w:val="20"/>
            <w:szCs w:val="20"/>
          </w:rPr>
          <w:t>The police wellness crisis: New research and recommendations</w:t>
        </w:r>
      </w:hyperlink>
      <w:r w:rsidRPr="001B440E">
        <w:rPr>
          <w:rFonts w:ascii="Arial" w:hAnsi="Arial" w:cs="Arial"/>
          <w:sz w:val="20"/>
          <w:szCs w:val="20"/>
        </w:rPr>
        <w:t xml:space="preserve"> Accessed 6 May 2025</w:t>
      </w:r>
    </w:p>
    <w:p w14:paraId="06DF98D1" w14:textId="77777777" w:rsidR="008A294B" w:rsidRDefault="008A294B" w:rsidP="00911C56">
      <w:pPr>
        <w:rPr>
          <w:rFonts w:ascii="Arial" w:hAnsi="Arial" w:cs="Arial"/>
          <w:sz w:val="20"/>
          <w:szCs w:val="20"/>
        </w:rPr>
      </w:pPr>
      <w:r>
        <w:rPr>
          <w:rFonts w:ascii="Arial" w:hAnsi="Arial" w:cs="Arial"/>
          <w:sz w:val="20"/>
          <w:szCs w:val="20"/>
        </w:rPr>
        <w:t>(</w:t>
      </w:r>
      <w:r w:rsidRPr="0013546D">
        <w:rPr>
          <w:rFonts w:ascii="Arial" w:hAnsi="Arial" w:cs="Arial"/>
          <w:sz w:val="20"/>
          <w:szCs w:val="20"/>
        </w:rPr>
        <w:t>Chopko</w:t>
      </w:r>
      <w:r>
        <w:rPr>
          <w:rFonts w:ascii="Arial" w:hAnsi="Arial" w:cs="Arial"/>
          <w:sz w:val="20"/>
          <w:szCs w:val="20"/>
        </w:rPr>
        <w:t xml:space="preserve"> et al, </w:t>
      </w:r>
      <w:r w:rsidRPr="0013546D">
        <w:rPr>
          <w:rFonts w:ascii="Arial" w:hAnsi="Arial" w:cs="Arial"/>
          <w:sz w:val="20"/>
          <w:szCs w:val="20"/>
        </w:rPr>
        <w:t>2015). Critical incident history questionnaire replication: Frequency and severity of trauma exposure among officers from small and midsize police agencies. Journal of Traumatic Stress, 28(2), 157–161.</w:t>
      </w:r>
    </w:p>
    <w:p w14:paraId="4AF64724" w14:textId="77777777" w:rsidR="008A294B" w:rsidRDefault="008A294B" w:rsidP="00911C56">
      <w:pPr>
        <w:rPr>
          <w:rFonts w:ascii="Arial" w:hAnsi="Arial" w:cs="Arial"/>
          <w:sz w:val="20"/>
          <w:szCs w:val="20"/>
        </w:rPr>
      </w:pPr>
      <w:r>
        <w:rPr>
          <w:rFonts w:ascii="Arial" w:hAnsi="Arial" w:cs="Arial"/>
          <w:sz w:val="20"/>
          <w:szCs w:val="20"/>
        </w:rPr>
        <w:t>(Christopher et al, 2016</w:t>
      </w:r>
      <w:proofErr w:type="gramStart"/>
      <w:r>
        <w:rPr>
          <w:rFonts w:ascii="Arial" w:hAnsi="Arial" w:cs="Arial"/>
          <w:sz w:val="20"/>
          <w:szCs w:val="20"/>
        </w:rPr>
        <w:t xml:space="preserve">)  </w:t>
      </w:r>
      <w:r w:rsidRPr="00E545B8">
        <w:rPr>
          <w:rFonts w:ascii="Arial" w:hAnsi="Arial" w:cs="Arial"/>
          <w:sz w:val="20"/>
          <w:szCs w:val="20"/>
        </w:rPr>
        <w:t>A</w:t>
      </w:r>
      <w:proofErr w:type="gramEnd"/>
      <w:r w:rsidRPr="00E545B8">
        <w:rPr>
          <w:rFonts w:ascii="Arial" w:hAnsi="Arial" w:cs="Arial"/>
          <w:sz w:val="20"/>
          <w:szCs w:val="20"/>
        </w:rPr>
        <w:t xml:space="preserve"> pilot study evaluating the effectiveness of a mindfulness-based intervention on cortisol awakening response and health outcomes among law enforcement officers. </w:t>
      </w:r>
      <w:r w:rsidRPr="00E545B8">
        <w:rPr>
          <w:rFonts w:ascii="Arial" w:hAnsi="Arial" w:cs="Arial"/>
          <w:i/>
          <w:iCs/>
          <w:sz w:val="20"/>
          <w:szCs w:val="20"/>
        </w:rPr>
        <w:t>Journal of Police and Criminal Psychology, 31</w:t>
      </w:r>
      <w:r w:rsidRPr="00E545B8">
        <w:rPr>
          <w:rFonts w:ascii="Arial" w:hAnsi="Arial" w:cs="Arial"/>
          <w:sz w:val="20"/>
          <w:szCs w:val="20"/>
        </w:rPr>
        <w:t>(1), 15–28.</w:t>
      </w:r>
    </w:p>
    <w:p w14:paraId="65141947" w14:textId="77777777" w:rsidR="008A294B" w:rsidRDefault="008A294B" w:rsidP="00911C56">
      <w:pPr>
        <w:rPr>
          <w:rFonts w:ascii="Arial" w:hAnsi="Arial" w:cs="Arial"/>
          <w:sz w:val="20"/>
          <w:szCs w:val="20"/>
        </w:rPr>
      </w:pPr>
      <w:r>
        <w:rPr>
          <w:rFonts w:ascii="Arial" w:hAnsi="Arial" w:cs="Arial"/>
          <w:sz w:val="20"/>
          <w:szCs w:val="20"/>
        </w:rPr>
        <w:t xml:space="preserve">(Christopher et al, 2018) </w:t>
      </w:r>
      <w:r w:rsidRPr="006769D1">
        <w:rPr>
          <w:rFonts w:ascii="Arial" w:hAnsi="Arial" w:cs="Arial"/>
          <w:sz w:val="20"/>
          <w:szCs w:val="20"/>
        </w:rPr>
        <w:t>Mindfulness-based resilience training to reduce health risk, stress reactivity, and aggression among law enforcement officers: A feasibility and preliminary efficacy trial. </w:t>
      </w:r>
      <w:r w:rsidRPr="006769D1">
        <w:rPr>
          <w:rFonts w:ascii="Arial" w:hAnsi="Arial" w:cs="Arial"/>
          <w:i/>
          <w:iCs/>
          <w:sz w:val="20"/>
          <w:szCs w:val="20"/>
        </w:rPr>
        <w:t>Psychiatry research</w:t>
      </w:r>
      <w:r w:rsidRPr="006769D1">
        <w:rPr>
          <w:rFonts w:ascii="Arial" w:hAnsi="Arial" w:cs="Arial"/>
          <w:sz w:val="20"/>
          <w:szCs w:val="20"/>
        </w:rPr>
        <w:t>, </w:t>
      </w:r>
      <w:r w:rsidRPr="006769D1">
        <w:rPr>
          <w:rFonts w:ascii="Arial" w:hAnsi="Arial" w:cs="Arial"/>
          <w:i/>
          <w:iCs/>
          <w:sz w:val="20"/>
          <w:szCs w:val="20"/>
        </w:rPr>
        <w:t>264</w:t>
      </w:r>
      <w:r w:rsidRPr="006769D1">
        <w:rPr>
          <w:rFonts w:ascii="Arial" w:hAnsi="Arial" w:cs="Arial"/>
          <w:sz w:val="20"/>
          <w:szCs w:val="20"/>
        </w:rPr>
        <w:t>, pp.104-115.</w:t>
      </w:r>
    </w:p>
    <w:p w14:paraId="4F1A9388" w14:textId="77777777" w:rsidR="008A294B" w:rsidRDefault="008A294B" w:rsidP="00911C56">
      <w:pPr>
        <w:rPr>
          <w:rFonts w:ascii="Arial" w:hAnsi="Arial" w:cs="Arial"/>
          <w:sz w:val="20"/>
          <w:szCs w:val="20"/>
        </w:rPr>
      </w:pPr>
      <w:r>
        <w:rPr>
          <w:rFonts w:ascii="Arial" w:hAnsi="Arial" w:cs="Arial"/>
          <w:sz w:val="20"/>
          <w:szCs w:val="20"/>
        </w:rPr>
        <w:t xml:space="preserve">(Cody et al, 2024) </w:t>
      </w:r>
      <w:r w:rsidRPr="00884DBF">
        <w:rPr>
          <w:rFonts w:ascii="Arial" w:hAnsi="Arial" w:cs="Arial"/>
          <w:i/>
          <w:iCs/>
          <w:sz w:val="20"/>
          <w:szCs w:val="20"/>
        </w:rPr>
        <w:t xml:space="preserve">Constant pressures from all angles: Understanding the mental health of UK police officers </w:t>
      </w:r>
      <w:r>
        <w:rPr>
          <w:rFonts w:ascii="Arial" w:hAnsi="Arial" w:cs="Arial"/>
          <w:sz w:val="20"/>
          <w:szCs w:val="20"/>
        </w:rPr>
        <w:t xml:space="preserve">Available at </w:t>
      </w:r>
      <w:hyperlink r:id="rId7" w:anchor=":~:text=The%20operational%20stressors%20are%20associated,operational%20stressors%20police%20officers%20face." w:history="1">
        <w:r w:rsidRPr="00884DBF">
          <w:rPr>
            <w:rStyle w:val="Hyperlink"/>
            <w:rFonts w:ascii="Arial" w:hAnsi="Arial" w:cs="Arial"/>
            <w:sz w:val="20"/>
            <w:szCs w:val="20"/>
          </w:rPr>
          <w:t xml:space="preserve">‘Constant pressures from all angles’: Understanding the mental health of UK police officers - Cody </w:t>
        </w:r>
        <w:proofErr w:type="spellStart"/>
        <w:r w:rsidRPr="00884DBF">
          <w:rPr>
            <w:rStyle w:val="Hyperlink"/>
            <w:rFonts w:ascii="Arial" w:hAnsi="Arial" w:cs="Arial"/>
            <w:sz w:val="20"/>
            <w:szCs w:val="20"/>
          </w:rPr>
          <w:t>Normitta</w:t>
        </w:r>
        <w:proofErr w:type="spellEnd"/>
        <w:r w:rsidRPr="00884DBF">
          <w:rPr>
            <w:rStyle w:val="Hyperlink"/>
            <w:rFonts w:ascii="Arial" w:hAnsi="Arial" w:cs="Arial"/>
            <w:sz w:val="20"/>
            <w:szCs w:val="20"/>
          </w:rPr>
          <w:t xml:space="preserve"> Porter, Paul Gavin, 2024</w:t>
        </w:r>
      </w:hyperlink>
      <w:r>
        <w:rPr>
          <w:rFonts w:ascii="Arial" w:hAnsi="Arial" w:cs="Arial"/>
          <w:sz w:val="20"/>
          <w:szCs w:val="20"/>
        </w:rPr>
        <w:t xml:space="preserve"> Accessed 11 May 2025</w:t>
      </w:r>
    </w:p>
    <w:p w14:paraId="499AA0F9" w14:textId="77777777" w:rsidR="008A294B" w:rsidRDefault="008A294B">
      <w:pPr>
        <w:rPr>
          <w:rFonts w:ascii="Arial" w:hAnsi="Arial" w:cs="Arial"/>
          <w:sz w:val="20"/>
          <w:szCs w:val="20"/>
        </w:rPr>
      </w:pPr>
      <w:r>
        <w:rPr>
          <w:rFonts w:ascii="Arial" w:hAnsi="Arial" w:cs="Arial"/>
          <w:sz w:val="20"/>
          <w:szCs w:val="20"/>
        </w:rPr>
        <w:t>(</w:t>
      </w:r>
      <w:r w:rsidRPr="0029071C">
        <w:rPr>
          <w:rFonts w:ascii="Arial" w:hAnsi="Arial" w:cs="Arial"/>
          <w:sz w:val="20"/>
          <w:szCs w:val="20"/>
        </w:rPr>
        <w:t>Corrigan</w:t>
      </w:r>
      <w:r>
        <w:rPr>
          <w:rFonts w:ascii="Arial" w:hAnsi="Arial" w:cs="Arial"/>
          <w:sz w:val="20"/>
          <w:szCs w:val="20"/>
        </w:rPr>
        <w:t xml:space="preserve"> </w:t>
      </w:r>
      <w:r w:rsidRPr="0029071C">
        <w:rPr>
          <w:rFonts w:ascii="Arial" w:hAnsi="Arial" w:cs="Arial"/>
          <w:sz w:val="20"/>
          <w:szCs w:val="20"/>
        </w:rPr>
        <w:t>2004</w:t>
      </w:r>
      <w:r w:rsidRPr="0029071C">
        <w:rPr>
          <w:rFonts w:ascii="Arial" w:hAnsi="Arial" w:cs="Arial"/>
          <w:i/>
          <w:iCs/>
          <w:sz w:val="20"/>
          <w:szCs w:val="20"/>
        </w:rPr>
        <w:t>) How stigma interferes with mental health care. American psychologist</w:t>
      </w:r>
      <w:r w:rsidRPr="0029071C">
        <w:rPr>
          <w:rFonts w:ascii="Arial" w:hAnsi="Arial" w:cs="Arial"/>
          <w:sz w:val="20"/>
          <w:szCs w:val="20"/>
        </w:rPr>
        <w:t>, </w:t>
      </w:r>
      <w:r w:rsidRPr="0029071C">
        <w:rPr>
          <w:rFonts w:ascii="Arial" w:hAnsi="Arial" w:cs="Arial"/>
          <w:i/>
          <w:iCs/>
          <w:sz w:val="20"/>
          <w:szCs w:val="20"/>
        </w:rPr>
        <w:t>59</w:t>
      </w:r>
      <w:r w:rsidRPr="0029071C">
        <w:rPr>
          <w:rFonts w:ascii="Arial" w:hAnsi="Arial" w:cs="Arial"/>
          <w:sz w:val="20"/>
          <w:szCs w:val="20"/>
        </w:rPr>
        <w:t>(7), p.614.</w:t>
      </w:r>
    </w:p>
    <w:p w14:paraId="4C1E3EC2" w14:textId="77777777" w:rsidR="008A294B" w:rsidRDefault="008A294B">
      <w:pPr>
        <w:rPr>
          <w:rFonts w:ascii="Arial" w:hAnsi="Arial" w:cs="Arial"/>
          <w:sz w:val="20"/>
          <w:szCs w:val="20"/>
        </w:rPr>
      </w:pPr>
      <w:r>
        <w:rPr>
          <w:rFonts w:ascii="Arial" w:hAnsi="Arial" w:cs="Arial"/>
          <w:sz w:val="20"/>
          <w:szCs w:val="20"/>
        </w:rPr>
        <w:t>(</w:t>
      </w:r>
      <w:r w:rsidRPr="003D1857">
        <w:rPr>
          <w:rFonts w:ascii="Arial" w:hAnsi="Arial" w:cs="Arial"/>
          <w:sz w:val="20"/>
          <w:szCs w:val="20"/>
        </w:rPr>
        <w:t>Corrigan and Penn</w:t>
      </w:r>
      <w:r>
        <w:rPr>
          <w:rFonts w:ascii="Arial" w:hAnsi="Arial" w:cs="Arial"/>
          <w:sz w:val="20"/>
          <w:szCs w:val="20"/>
        </w:rPr>
        <w:t xml:space="preserve"> </w:t>
      </w:r>
      <w:r w:rsidRPr="003D1857">
        <w:rPr>
          <w:rFonts w:ascii="Arial" w:hAnsi="Arial" w:cs="Arial"/>
          <w:sz w:val="20"/>
          <w:szCs w:val="20"/>
        </w:rPr>
        <w:t>1999)</w:t>
      </w:r>
      <w:r>
        <w:rPr>
          <w:rFonts w:ascii="Arial" w:hAnsi="Arial" w:cs="Arial"/>
          <w:sz w:val="20"/>
          <w:szCs w:val="20"/>
        </w:rPr>
        <w:t xml:space="preserve"> </w:t>
      </w:r>
      <w:r w:rsidRPr="004B22A0">
        <w:rPr>
          <w:rFonts w:ascii="Arial" w:hAnsi="Arial" w:cs="Arial"/>
          <w:i/>
          <w:iCs/>
          <w:sz w:val="20"/>
          <w:szCs w:val="20"/>
        </w:rPr>
        <w:t>Mental health stigma and barriers to mental health care for first responders: A systematic review and meta-analysis</w:t>
      </w:r>
      <w:r w:rsidRPr="004B22A0">
        <w:rPr>
          <w:rFonts w:ascii="Arial" w:hAnsi="Arial" w:cs="Arial"/>
          <w:sz w:val="20"/>
          <w:szCs w:val="20"/>
        </w:rPr>
        <w:t>. </w:t>
      </w:r>
      <w:r w:rsidRPr="004B22A0">
        <w:rPr>
          <w:rFonts w:ascii="Arial" w:hAnsi="Arial" w:cs="Arial"/>
          <w:i/>
          <w:iCs/>
          <w:sz w:val="20"/>
          <w:szCs w:val="20"/>
        </w:rPr>
        <w:t>Journal of psychiatric research</w:t>
      </w:r>
      <w:r w:rsidRPr="004B22A0">
        <w:rPr>
          <w:rFonts w:ascii="Arial" w:hAnsi="Arial" w:cs="Arial"/>
          <w:sz w:val="20"/>
          <w:szCs w:val="20"/>
        </w:rPr>
        <w:t>, </w:t>
      </w:r>
      <w:r w:rsidRPr="004B22A0">
        <w:rPr>
          <w:rFonts w:ascii="Arial" w:hAnsi="Arial" w:cs="Arial"/>
          <w:i/>
          <w:iCs/>
          <w:sz w:val="20"/>
          <w:szCs w:val="20"/>
        </w:rPr>
        <w:t>94</w:t>
      </w:r>
      <w:r w:rsidRPr="004B22A0">
        <w:rPr>
          <w:rFonts w:ascii="Arial" w:hAnsi="Arial" w:cs="Arial"/>
          <w:sz w:val="20"/>
          <w:szCs w:val="20"/>
        </w:rPr>
        <w:t>, pp.218-22</w:t>
      </w:r>
    </w:p>
    <w:p w14:paraId="3F5A6B33" w14:textId="77777777" w:rsidR="008A294B" w:rsidRDefault="008A294B" w:rsidP="00911C56">
      <w:pPr>
        <w:rPr>
          <w:rFonts w:ascii="Arial" w:hAnsi="Arial" w:cs="Arial"/>
          <w:sz w:val="20"/>
          <w:szCs w:val="20"/>
        </w:rPr>
      </w:pPr>
      <w:r>
        <w:rPr>
          <w:rFonts w:ascii="Arial" w:hAnsi="Arial" w:cs="Arial"/>
          <w:sz w:val="20"/>
          <w:szCs w:val="20"/>
        </w:rPr>
        <w:t xml:space="preserve">(Creamer et al, </w:t>
      </w:r>
      <w:r w:rsidRPr="00180587">
        <w:rPr>
          <w:rFonts w:ascii="Arial" w:hAnsi="Arial" w:cs="Arial"/>
          <w:sz w:val="20"/>
          <w:szCs w:val="20"/>
        </w:rPr>
        <w:t>2012). Guidelines for peer support in high-risk organizations: an international consensus study using the Delphi method. </w:t>
      </w:r>
      <w:r w:rsidRPr="00180587">
        <w:rPr>
          <w:rFonts w:ascii="Arial" w:hAnsi="Arial" w:cs="Arial"/>
          <w:i/>
          <w:iCs/>
          <w:sz w:val="20"/>
          <w:szCs w:val="20"/>
        </w:rPr>
        <w:t>J. Trauma Stress</w:t>
      </w:r>
      <w:r w:rsidRPr="00180587">
        <w:rPr>
          <w:rFonts w:ascii="Arial" w:hAnsi="Arial" w:cs="Arial"/>
          <w:sz w:val="20"/>
          <w:szCs w:val="20"/>
        </w:rPr>
        <w:t xml:space="preserve"> 25, 134–141. </w:t>
      </w:r>
    </w:p>
    <w:p w14:paraId="0ACF4B63" w14:textId="77777777" w:rsidR="008A294B" w:rsidRDefault="008A294B" w:rsidP="00911C56">
      <w:pPr>
        <w:rPr>
          <w:rFonts w:ascii="Arial" w:hAnsi="Arial" w:cs="Arial"/>
          <w:sz w:val="20"/>
          <w:szCs w:val="20"/>
        </w:rPr>
      </w:pPr>
      <w:r>
        <w:rPr>
          <w:rFonts w:ascii="Arial" w:hAnsi="Arial" w:cs="Arial"/>
          <w:sz w:val="20"/>
          <w:szCs w:val="20"/>
        </w:rPr>
        <w:t>(</w:t>
      </w:r>
      <w:r w:rsidRPr="004D1574">
        <w:rPr>
          <w:rFonts w:ascii="Arial" w:hAnsi="Arial" w:cs="Arial"/>
          <w:sz w:val="20"/>
          <w:szCs w:val="20"/>
        </w:rPr>
        <w:t xml:space="preserve">Everly </w:t>
      </w:r>
      <w:r>
        <w:rPr>
          <w:rFonts w:ascii="Arial" w:hAnsi="Arial" w:cs="Arial"/>
          <w:sz w:val="20"/>
          <w:szCs w:val="20"/>
        </w:rPr>
        <w:t>et al ,</w:t>
      </w:r>
      <w:r w:rsidRPr="004D1574">
        <w:rPr>
          <w:rFonts w:ascii="Arial" w:hAnsi="Arial" w:cs="Arial"/>
          <w:sz w:val="20"/>
          <w:szCs w:val="20"/>
        </w:rPr>
        <w:t>2000). Critical incident stress management (CISM): A review of the literature. </w:t>
      </w:r>
      <w:r w:rsidRPr="004D1574">
        <w:rPr>
          <w:rFonts w:ascii="Arial" w:hAnsi="Arial" w:cs="Arial"/>
          <w:i/>
          <w:iCs/>
          <w:sz w:val="20"/>
          <w:szCs w:val="20"/>
        </w:rPr>
        <w:t>Aggression and violent behaviour</w:t>
      </w:r>
      <w:r w:rsidRPr="004D1574">
        <w:rPr>
          <w:rFonts w:ascii="Arial" w:hAnsi="Arial" w:cs="Arial"/>
          <w:sz w:val="20"/>
          <w:szCs w:val="20"/>
        </w:rPr>
        <w:t> 5(1), 23–40.</w:t>
      </w:r>
    </w:p>
    <w:p w14:paraId="4D8BCFDC" w14:textId="77777777" w:rsidR="008A294B" w:rsidRDefault="008A294B" w:rsidP="00FD66A5">
      <w:pPr>
        <w:rPr>
          <w:rFonts w:ascii="Arial" w:hAnsi="Arial" w:cs="Arial"/>
          <w:sz w:val="20"/>
          <w:szCs w:val="20"/>
        </w:rPr>
      </w:pPr>
      <w:r>
        <w:rPr>
          <w:rFonts w:ascii="Arial" w:hAnsi="Arial" w:cs="Arial"/>
          <w:sz w:val="20"/>
          <w:szCs w:val="20"/>
        </w:rPr>
        <w:t xml:space="preserve">(Folkman et al 2004) </w:t>
      </w:r>
      <w:r>
        <w:rPr>
          <w:rFonts w:ascii="Arial" w:hAnsi="Arial" w:cs="Arial"/>
          <w:i/>
          <w:iCs/>
          <w:sz w:val="20"/>
          <w:szCs w:val="20"/>
        </w:rPr>
        <w:t xml:space="preserve">Coping Mechanisms </w:t>
      </w:r>
      <w:r>
        <w:rPr>
          <w:rFonts w:ascii="Arial" w:hAnsi="Arial" w:cs="Arial"/>
          <w:sz w:val="20"/>
          <w:szCs w:val="20"/>
        </w:rPr>
        <w:t xml:space="preserve">Available at </w:t>
      </w:r>
      <w:hyperlink r:id="rId8" w:history="1">
        <w:r w:rsidRPr="00300B7B">
          <w:rPr>
            <w:rStyle w:val="Hyperlink"/>
            <w:rFonts w:ascii="Arial" w:hAnsi="Arial" w:cs="Arial"/>
            <w:sz w:val="20"/>
            <w:szCs w:val="20"/>
          </w:rPr>
          <w:t xml:space="preserve">Coping Mechanisms - </w:t>
        </w:r>
        <w:proofErr w:type="spellStart"/>
        <w:r w:rsidRPr="00300B7B">
          <w:rPr>
            <w:rStyle w:val="Hyperlink"/>
            <w:rFonts w:ascii="Arial" w:hAnsi="Arial" w:cs="Arial"/>
            <w:sz w:val="20"/>
            <w:szCs w:val="20"/>
          </w:rPr>
          <w:t>StatPearls</w:t>
        </w:r>
        <w:proofErr w:type="spellEnd"/>
        <w:r w:rsidRPr="00300B7B">
          <w:rPr>
            <w:rStyle w:val="Hyperlink"/>
            <w:rFonts w:ascii="Arial" w:hAnsi="Arial" w:cs="Arial"/>
            <w:sz w:val="20"/>
            <w:szCs w:val="20"/>
          </w:rPr>
          <w:t xml:space="preserve"> - NCBI Bookshelf</w:t>
        </w:r>
      </w:hyperlink>
      <w:r>
        <w:rPr>
          <w:rFonts w:ascii="Arial" w:hAnsi="Arial" w:cs="Arial"/>
          <w:sz w:val="20"/>
          <w:szCs w:val="20"/>
        </w:rPr>
        <w:t xml:space="preserve"> Accessed 6 May 2025 </w:t>
      </w:r>
    </w:p>
    <w:p w14:paraId="07B1FBEC" w14:textId="77777777" w:rsidR="008A294B" w:rsidRPr="001B440E" w:rsidRDefault="008A294B" w:rsidP="00B71D4A">
      <w:pPr>
        <w:rPr>
          <w:rFonts w:ascii="Arial" w:hAnsi="Arial" w:cs="Arial"/>
          <w:sz w:val="20"/>
          <w:szCs w:val="20"/>
        </w:rPr>
      </w:pPr>
      <w:r w:rsidRPr="001B440E">
        <w:rPr>
          <w:rFonts w:ascii="Arial" w:hAnsi="Arial" w:cs="Arial"/>
          <w:sz w:val="20"/>
          <w:szCs w:val="20"/>
        </w:rPr>
        <w:t xml:space="preserve">(Garbarino et al, 2019) </w:t>
      </w:r>
      <w:r w:rsidRPr="001B440E">
        <w:rPr>
          <w:rFonts w:ascii="Arial" w:hAnsi="Arial" w:cs="Arial"/>
          <w:i/>
          <w:iCs/>
          <w:sz w:val="20"/>
          <w:szCs w:val="20"/>
        </w:rPr>
        <w:t xml:space="preserve">Sleep quality among police officers: Implications and insights from a systematic review and meta-analysis of the literature </w:t>
      </w:r>
      <w:r w:rsidRPr="001B440E">
        <w:rPr>
          <w:rFonts w:ascii="Arial" w:hAnsi="Arial" w:cs="Arial"/>
          <w:sz w:val="20"/>
          <w:szCs w:val="20"/>
        </w:rPr>
        <w:t xml:space="preserve">Available at: </w:t>
      </w:r>
      <w:hyperlink r:id="rId9" w:anchor=":~:text=From%20an%20initial%20sample%20of,to%20a%20low%20average%20quality." w:history="1">
        <w:r w:rsidRPr="001B440E">
          <w:rPr>
            <w:rStyle w:val="Hyperlink"/>
            <w:rFonts w:ascii="Arial" w:hAnsi="Arial" w:cs="Arial"/>
            <w:sz w:val="20"/>
            <w:szCs w:val="20"/>
          </w:rPr>
          <w:t>Sleep Quality among Police Officers: Implications and Insights from a Systematic Review and Meta-Analysis of the Literature - PMC</w:t>
        </w:r>
      </w:hyperlink>
      <w:r w:rsidRPr="001B440E">
        <w:rPr>
          <w:rFonts w:ascii="Arial" w:hAnsi="Arial" w:cs="Arial"/>
          <w:sz w:val="20"/>
          <w:szCs w:val="20"/>
        </w:rPr>
        <w:t xml:space="preserve"> Accessed 6 May 2025 </w:t>
      </w:r>
    </w:p>
    <w:p w14:paraId="521A4DC5" w14:textId="77777777" w:rsidR="008A294B" w:rsidRDefault="008A294B" w:rsidP="0069481A">
      <w:pPr>
        <w:spacing w:after="0" w:line="240" w:lineRule="auto"/>
        <w:jc w:val="both"/>
        <w:rPr>
          <w:rFonts w:ascii="Arial" w:hAnsi="Arial" w:cs="Arial"/>
          <w:sz w:val="20"/>
          <w:szCs w:val="20"/>
        </w:rPr>
      </w:pPr>
      <w:r>
        <w:rPr>
          <w:rFonts w:ascii="Arial" w:hAnsi="Arial" w:cs="Arial"/>
          <w:sz w:val="20"/>
          <w:szCs w:val="20"/>
        </w:rPr>
        <w:t>(</w:t>
      </w:r>
      <w:r w:rsidRPr="0069481A">
        <w:rPr>
          <w:rFonts w:ascii="Arial" w:hAnsi="Arial" w:cs="Arial"/>
          <w:sz w:val="20"/>
          <w:szCs w:val="20"/>
        </w:rPr>
        <w:t>Gates</w:t>
      </w:r>
      <w:r>
        <w:rPr>
          <w:rFonts w:ascii="Arial" w:hAnsi="Arial" w:cs="Arial"/>
          <w:sz w:val="20"/>
          <w:szCs w:val="20"/>
        </w:rPr>
        <w:t xml:space="preserve">, 2010) </w:t>
      </w:r>
      <w:r w:rsidRPr="0069481A">
        <w:rPr>
          <w:rFonts w:ascii="Arial" w:hAnsi="Arial" w:cs="Arial"/>
          <w:i/>
          <w:iCs/>
          <w:sz w:val="20"/>
          <w:szCs w:val="20"/>
        </w:rPr>
        <w:t>Work Accommodation and Retention in Mental Health</w:t>
      </w:r>
      <w:r w:rsidRPr="0069481A">
        <w:rPr>
          <w:rFonts w:ascii="Arial" w:hAnsi="Arial" w:cs="Arial"/>
          <w:sz w:val="20"/>
          <w:szCs w:val="20"/>
        </w:rPr>
        <w:t xml:space="preserve"> 2010; 375–391. </w:t>
      </w:r>
    </w:p>
    <w:p w14:paraId="562671E1" w14:textId="77777777" w:rsidR="008A294B" w:rsidRDefault="008A294B" w:rsidP="00911C56">
      <w:pPr>
        <w:rPr>
          <w:rFonts w:ascii="Arial" w:hAnsi="Arial" w:cs="Arial"/>
          <w:sz w:val="20"/>
          <w:szCs w:val="20"/>
        </w:rPr>
      </w:pPr>
      <w:r>
        <w:rPr>
          <w:rFonts w:ascii="Arial" w:hAnsi="Arial" w:cs="Arial"/>
          <w:sz w:val="20"/>
          <w:szCs w:val="20"/>
        </w:rPr>
        <w:t xml:space="preserve">(Haugen et al, 2017) </w:t>
      </w:r>
      <w:r w:rsidRPr="003A5D89">
        <w:rPr>
          <w:rFonts w:ascii="Arial" w:hAnsi="Arial" w:cs="Arial"/>
          <w:sz w:val="20"/>
          <w:szCs w:val="20"/>
        </w:rPr>
        <w:t>Mental health stigma and barriers to mental health care for first responders: A systematic review and meta-analysis. </w:t>
      </w:r>
      <w:r w:rsidRPr="003A5D89">
        <w:rPr>
          <w:rFonts w:ascii="Arial" w:hAnsi="Arial" w:cs="Arial"/>
          <w:i/>
          <w:iCs/>
          <w:sz w:val="20"/>
          <w:szCs w:val="20"/>
        </w:rPr>
        <w:t>Journal of psychiatric research</w:t>
      </w:r>
      <w:r w:rsidRPr="003A5D89">
        <w:rPr>
          <w:rFonts w:ascii="Arial" w:hAnsi="Arial" w:cs="Arial"/>
          <w:sz w:val="20"/>
          <w:szCs w:val="20"/>
        </w:rPr>
        <w:t>, </w:t>
      </w:r>
      <w:r w:rsidRPr="003A5D89">
        <w:rPr>
          <w:rFonts w:ascii="Arial" w:hAnsi="Arial" w:cs="Arial"/>
          <w:i/>
          <w:iCs/>
          <w:sz w:val="20"/>
          <w:szCs w:val="20"/>
        </w:rPr>
        <w:t>94</w:t>
      </w:r>
      <w:r w:rsidRPr="003A5D89">
        <w:rPr>
          <w:rFonts w:ascii="Arial" w:hAnsi="Arial" w:cs="Arial"/>
          <w:sz w:val="20"/>
          <w:szCs w:val="20"/>
        </w:rPr>
        <w:t>, pp.218-229.</w:t>
      </w:r>
    </w:p>
    <w:p w14:paraId="1BEBB37C" w14:textId="77777777" w:rsidR="008A294B" w:rsidRDefault="008A294B" w:rsidP="008E06BA">
      <w:pPr>
        <w:spacing w:after="0" w:line="240" w:lineRule="auto"/>
        <w:jc w:val="both"/>
        <w:rPr>
          <w:rFonts w:ascii="Arial" w:hAnsi="Arial" w:cs="Arial"/>
          <w:sz w:val="20"/>
          <w:szCs w:val="20"/>
        </w:rPr>
      </w:pPr>
      <w:r>
        <w:rPr>
          <w:rFonts w:ascii="Arial" w:hAnsi="Arial" w:cs="Arial"/>
          <w:sz w:val="20"/>
          <w:szCs w:val="20"/>
        </w:rPr>
        <w:lastRenderedPageBreak/>
        <w:t>(</w:t>
      </w:r>
      <w:r w:rsidRPr="008E06BA">
        <w:rPr>
          <w:rFonts w:ascii="Arial" w:hAnsi="Arial" w:cs="Arial"/>
          <w:sz w:val="20"/>
          <w:szCs w:val="20"/>
        </w:rPr>
        <w:t>Hill, 2018)</w:t>
      </w:r>
      <w:r>
        <w:rPr>
          <w:rFonts w:ascii="Arial" w:hAnsi="Arial" w:cs="Arial"/>
          <w:sz w:val="20"/>
          <w:szCs w:val="20"/>
        </w:rPr>
        <w:t xml:space="preserve"> New study aims to measure how PTSD affects police officers Available at </w:t>
      </w:r>
      <w:hyperlink r:id="rId10" w:history="1">
        <w:r w:rsidRPr="00054E85">
          <w:rPr>
            <w:rStyle w:val="Hyperlink"/>
            <w:rFonts w:ascii="Arial" w:hAnsi="Arial" w:cs="Arial"/>
            <w:sz w:val="20"/>
            <w:szCs w:val="20"/>
          </w:rPr>
          <w:t xml:space="preserve">New study aims to measure how PTSD affects police officers - </w:t>
        </w:r>
        <w:proofErr w:type="spellStart"/>
        <w:r w:rsidRPr="00054E85">
          <w:rPr>
            <w:rStyle w:val="Hyperlink"/>
            <w:rFonts w:ascii="Arial" w:hAnsi="Arial" w:cs="Arial"/>
            <w:sz w:val="20"/>
            <w:szCs w:val="20"/>
          </w:rPr>
          <w:t>UBNow</w:t>
        </w:r>
        <w:proofErr w:type="spellEnd"/>
        <w:r w:rsidRPr="00054E85">
          <w:rPr>
            <w:rStyle w:val="Hyperlink"/>
            <w:rFonts w:ascii="Arial" w:hAnsi="Arial" w:cs="Arial"/>
            <w:sz w:val="20"/>
            <w:szCs w:val="20"/>
          </w:rPr>
          <w:t>: News and views for UB faculty and staff - University at Buffalo</w:t>
        </w:r>
      </w:hyperlink>
      <w:r>
        <w:rPr>
          <w:rFonts w:ascii="Arial" w:hAnsi="Arial" w:cs="Arial"/>
          <w:sz w:val="20"/>
          <w:szCs w:val="20"/>
        </w:rPr>
        <w:t xml:space="preserve"> Accessed 12 May 2025 </w:t>
      </w:r>
    </w:p>
    <w:p w14:paraId="3C51615B" w14:textId="77777777" w:rsidR="008A294B" w:rsidRDefault="008A294B" w:rsidP="00911C56">
      <w:pPr>
        <w:rPr>
          <w:rFonts w:ascii="Arial" w:hAnsi="Arial" w:cs="Arial"/>
          <w:sz w:val="20"/>
          <w:szCs w:val="20"/>
        </w:rPr>
      </w:pPr>
      <w:r>
        <w:rPr>
          <w:rFonts w:ascii="Arial" w:hAnsi="Arial" w:cs="Arial"/>
          <w:sz w:val="20"/>
          <w:szCs w:val="20"/>
        </w:rPr>
        <w:t>(</w:t>
      </w:r>
      <w:proofErr w:type="spellStart"/>
      <w:r>
        <w:rPr>
          <w:rFonts w:ascii="Arial" w:hAnsi="Arial" w:cs="Arial"/>
          <w:sz w:val="20"/>
          <w:szCs w:val="20"/>
        </w:rPr>
        <w:t>Inslicht</w:t>
      </w:r>
      <w:proofErr w:type="spellEnd"/>
      <w:r>
        <w:rPr>
          <w:rFonts w:ascii="Arial" w:hAnsi="Arial" w:cs="Arial"/>
          <w:sz w:val="20"/>
          <w:szCs w:val="20"/>
        </w:rPr>
        <w:t xml:space="preserve"> et al, 2011) Cortisol awaking response prospectively predicts peritraumatic and acute stress reactions in police officers. Biological </w:t>
      </w:r>
      <w:proofErr w:type="spellStart"/>
      <w:r>
        <w:rPr>
          <w:rFonts w:ascii="Arial" w:hAnsi="Arial" w:cs="Arial"/>
          <w:sz w:val="20"/>
          <w:szCs w:val="20"/>
        </w:rPr>
        <w:t>psychratry</w:t>
      </w:r>
      <w:proofErr w:type="spellEnd"/>
      <w:r>
        <w:rPr>
          <w:rFonts w:ascii="Arial" w:hAnsi="Arial" w:cs="Arial"/>
          <w:sz w:val="20"/>
          <w:szCs w:val="20"/>
        </w:rPr>
        <w:t xml:space="preserve"> 70(11): 1055-1062. </w:t>
      </w:r>
    </w:p>
    <w:p w14:paraId="1910BA93" w14:textId="77777777" w:rsidR="008A294B" w:rsidRDefault="008A294B" w:rsidP="00760EE4">
      <w:pPr>
        <w:spacing w:after="0" w:line="240" w:lineRule="auto"/>
        <w:jc w:val="both"/>
        <w:rPr>
          <w:rFonts w:ascii="Arial" w:hAnsi="Arial" w:cs="Arial"/>
          <w:sz w:val="20"/>
          <w:szCs w:val="20"/>
        </w:rPr>
      </w:pPr>
      <w:r w:rsidRPr="00760EE4">
        <w:rPr>
          <w:rFonts w:ascii="Arial" w:hAnsi="Arial" w:cs="Arial"/>
          <w:sz w:val="20"/>
          <w:szCs w:val="20"/>
        </w:rPr>
        <w:t>(</w:t>
      </w:r>
      <w:proofErr w:type="spellStart"/>
      <w:r w:rsidRPr="00760EE4">
        <w:rPr>
          <w:rFonts w:ascii="Arial" w:hAnsi="Arial" w:cs="Arial"/>
          <w:sz w:val="20"/>
          <w:szCs w:val="20"/>
        </w:rPr>
        <w:t>InTime</w:t>
      </w:r>
      <w:proofErr w:type="spellEnd"/>
      <w:r w:rsidRPr="00760EE4">
        <w:rPr>
          <w:rFonts w:ascii="Arial" w:hAnsi="Arial" w:cs="Arial"/>
          <w:sz w:val="20"/>
          <w:szCs w:val="20"/>
        </w:rPr>
        <w:t>, 2025)</w:t>
      </w:r>
      <w:r>
        <w:rPr>
          <w:rFonts w:ascii="Arial" w:hAnsi="Arial" w:cs="Arial"/>
          <w:sz w:val="20"/>
          <w:szCs w:val="20"/>
        </w:rPr>
        <w:t xml:space="preserve"> </w:t>
      </w:r>
      <w:r>
        <w:rPr>
          <w:rFonts w:ascii="Arial" w:hAnsi="Arial" w:cs="Arial"/>
          <w:i/>
          <w:iCs/>
          <w:sz w:val="20"/>
          <w:szCs w:val="20"/>
        </w:rPr>
        <w:t xml:space="preserve">Tips for Police officers to build resilience </w:t>
      </w:r>
      <w:r>
        <w:rPr>
          <w:rFonts w:ascii="Arial" w:hAnsi="Arial" w:cs="Arial"/>
          <w:sz w:val="20"/>
          <w:szCs w:val="20"/>
        </w:rPr>
        <w:t xml:space="preserve">Available at </w:t>
      </w:r>
      <w:hyperlink r:id="rId11" w:anchor=":~:text=This%20one%20can%27t%20be,your%20mind%20off%20of%20policing." w:history="1">
        <w:r w:rsidRPr="00760EE4">
          <w:rPr>
            <w:rStyle w:val="Hyperlink"/>
            <w:rFonts w:ascii="Arial" w:hAnsi="Arial" w:cs="Arial"/>
            <w:sz w:val="20"/>
            <w:szCs w:val="20"/>
          </w:rPr>
          <w:t xml:space="preserve">Tips for Police Officers to Build Resilience | </w:t>
        </w:r>
        <w:proofErr w:type="spellStart"/>
        <w:r w:rsidRPr="00760EE4">
          <w:rPr>
            <w:rStyle w:val="Hyperlink"/>
            <w:rFonts w:ascii="Arial" w:hAnsi="Arial" w:cs="Arial"/>
            <w:sz w:val="20"/>
            <w:szCs w:val="20"/>
          </w:rPr>
          <w:t>InTime</w:t>
        </w:r>
        <w:proofErr w:type="spellEnd"/>
      </w:hyperlink>
      <w:r>
        <w:rPr>
          <w:rFonts w:ascii="Arial" w:hAnsi="Arial" w:cs="Arial"/>
          <w:sz w:val="20"/>
          <w:szCs w:val="20"/>
        </w:rPr>
        <w:t xml:space="preserve"> Accessed 8 May 2025 </w:t>
      </w:r>
    </w:p>
    <w:p w14:paraId="31D25D10" w14:textId="77777777" w:rsidR="008A294B" w:rsidRDefault="008A294B" w:rsidP="00911C56">
      <w:pPr>
        <w:rPr>
          <w:rFonts w:ascii="Arial" w:hAnsi="Arial" w:cs="Arial"/>
          <w:sz w:val="20"/>
          <w:szCs w:val="20"/>
        </w:rPr>
      </w:pPr>
      <w:r>
        <w:rPr>
          <w:rFonts w:ascii="Arial" w:hAnsi="Arial" w:cs="Arial"/>
          <w:sz w:val="20"/>
          <w:szCs w:val="20"/>
        </w:rPr>
        <w:t>(</w:t>
      </w:r>
      <w:proofErr w:type="spellStart"/>
      <w:proofErr w:type="gramStart"/>
      <w:r w:rsidRPr="00A82404">
        <w:rPr>
          <w:rFonts w:ascii="Arial" w:hAnsi="Arial" w:cs="Arial"/>
          <w:sz w:val="20"/>
          <w:szCs w:val="20"/>
        </w:rPr>
        <w:t>Karaffa,</w:t>
      </w:r>
      <w:r>
        <w:rPr>
          <w:rFonts w:ascii="Arial" w:hAnsi="Arial" w:cs="Arial"/>
          <w:sz w:val="20"/>
          <w:szCs w:val="20"/>
        </w:rPr>
        <w:t>et</w:t>
      </w:r>
      <w:proofErr w:type="spellEnd"/>
      <w:proofErr w:type="gramEnd"/>
      <w:r>
        <w:rPr>
          <w:rFonts w:ascii="Arial" w:hAnsi="Arial" w:cs="Arial"/>
          <w:sz w:val="20"/>
          <w:szCs w:val="20"/>
        </w:rPr>
        <w:t xml:space="preserve"> al, </w:t>
      </w:r>
      <w:r w:rsidRPr="00A82404">
        <w:rPr>
          <w:rFonts w:ascii="Arial" w:hAnsi="Arial" w:cs="Arial"/>
          <w:sz w:val="20"/>
          <w:szCs w:val="20"/>
        </w:rPr>
        <w:t>2016</w:t>
      </w:r>
      <w:r>
        <w:rPr>
          <w:rFonts w:ascii="Arial" w:hAnsi="Arial" w:cs="Arial"/>
          <w:sz w:val="20"/>
          <w:szCs w:val="20"/>
        </w:rPr>
        <w:t xml:space="preserve">) </w:t>
      </w:r>
      <w:r w:rsidRPr="00A82404">
        <w:rPr>
          <w:rFonts w:ascii="Arial" w:hAnsi="Arial" w:cs="Arial"/>
          <w:sz w:val="20"/>
          <w:szCs w:val="20"/>
        </w:rPr>
        <w:t>Stigma, pluralistic ignorance, and attitudes toward seeking mental health services among police officers. </w:t>
      </w:r>
      <w:r w:rsidRPr="00A82404">
        <w:rPr>
          <w:rFonts w:ascii="Arial" w:hAnsi="Arial" w:cs="Arial"/>
          <w:i/>
          <w:iCs/>
          <w:sz w:val="20"/>
          <w:szCs w:val="20"/>
        </w:rPr>
        <w:t xml:space="preserve">Criminal justice and </w:t>
      </w:r>
      <w:r w:rsidRPr="00A82404">
        <w:rPr>
          <w:rFonts w:ascii="Arial" w:hAnsi="Arial" w:cs="Arial"/>
          <w:i/>
          <w:iCs/>
          <w:sz w:val="20"/>
          <w:szCs w:val="20"/>
        </w:rPr>
        <w:t>behaviour</w:t>
      </w:r>
      <w:r w:rsidRPr="00A82404">
        <w:rPr>
          <w:rFonts w:ascii="Arial" w:hAnsi="Arial" w:cs="Arial"/>
          <w:sz w:val="20"/>
          <w:szCs w:val="20"/>
        </w:rPr>
        <w:t>, </w:t>
      </w:r>
      <w:r w:rsidRPr="00A82404">
        <w:rPr>
          <w:rFonts w:ascii="Arial" w:hAnsi="Arial" w:cs="Arial"/>
          <w:i/>
          <w:iCs/>
          <w:sz w:val="20"/>
          <w:szCs w:val="20"/>
        </w:rPr>
        <w:t>43</w:t>
      </w:r>
      <w:r w:rsidRPr="00A82404">
        <w:rPr>
          <w:rFonts w:ascii="Arial" w:hAnsi="Arial" w:cs="Arial"/>
          <w:sz w:val="20"/>
          <w:szCs w:val="20"/>
        </w:rPr>
        <w:t>(6), pp.759-777.</w:t>
      </w:r>
    </w:p>
    <w:p w14:paraId="6E490979" w14:textId="77777777" w:rsidR="008A294B" w:rsidRDefault="008A294B" w:rsidP="00911C56">
      <w:pPr>
        <w:rPr>
          <w:rFonts w:ascii="Arial" w:hAnsi="Arial" w:cs="Arial"/>
          <w:sz w:val="20"/>
          <w:szCs w:val="20"/>
        </w:rPr>
      </w:pPr>
      <w:r>
        <w:rPr>
          <w:rFonts w:ascii="Arial" w:hAnsi="Arial" w:cs="Arial"/>
          <w:sz w:val="20"/>
          <w:szCs w:val="20"/>
        </w:rPr>
        <w:t>(</w:t>
      </w:r>
      <w:r w:rsidRPr="008236F5">
        <w:rPr>
          <w:rFonts w:ascii="Arial" w:hAnsi="Arial" w:cs="Arial"/>
          <w:sz w:val="20"/>
          <w:szCs w:val="20"/>
        </w:rPr>
        <w:t>Keng</w:t>
      </w:r>
      <w:r>
        <w:rPr>
          <w:rFonts w:ascii="Arial" w:hAnsi="Arial" w:cs="Arial"/>
          <w:sz w:val="20"/>
          <w:szCs w:val="20"/>
        </w:rPr>
        <w:t xml:space="preserve"> et al, </w:t>
      </w:r>
      <w:r w:rsidRPr="008236F5">
        <w:rPr>
          <w:rFonts w:ascii="Arial" w:hAnsi="Arial" w:cs="Arial"/>
          <w:sz w:val="20"/>
          <w:szCs w:val="20"/>
        </w:rPr>
        <w:t>2011). Effects of mindfulness on psychological health: A review of empirical studies. </w:t>
      </w:r>
      <w:r w:rsidRPr="008236F5">
        <w:rPr>
          <w:rFonts w:ascii="Arial" w:hAnsi="Arial" w:cs="Arial"/>
          <w:i/>
          <w:iCs/>
          <w:sz w:val="20"/>
          <w:szCs w:val="20"/>
        </w:rPr>
        <w:t>Clinical Psychology Review, 31</w:t>
      </w:r>
      <w:r w:rsidRPr="008236F5">
        <w:rPr>
          <w:rFonts w:ascii="Arial" w:hAnsi="Arial" w:cs="Arial"/>
          <w:sz w:val="20"/>
          <w:szCs w:val="20"/>
        </w:rPr>
        <w:t>(6), 1041–1056.</w:t>
      </w:r>
    </w:p>
    <w:p w14:paraId="02FD5EEC" w14:textId="77777777" w:rsidR="008A294B" w:rsidRDefault="008A294B" w:rsidP="00911C56">
      <w:pPr>
        <w:rPr>
          <w:rFonts w:ascii="Arial" w:hAnsi="Arial" w:cs="Arial"/>
          <w:sz w:val="20"/>
          <w:szCs w:val="20"/>
        </w:rPr>
      </w:pPr>
      <w:r>
        <w:rPr>
          <w:rFonts w:ascii="Arial" w:hAnsi="Arial" w:cs="Arial"/>
          <w:sz w:val="20"/>
          <w:szCs w:val="20"/>
        </w:rPr>
        <w:t>(</w:t>
      </w:r>
      <w:r w:rsidRPr="006E15B2">
        <w:rPr>
          <w:rFonts w:ascii="Arial" w:hAnsi="Arial" w:cs="Arial"/>
          <w:sz w:val="20"/>
          <w:szCs w:val="20"/>
        </w:rPr>
        <w:t>Leino</w:t>
      </w:r>
      <w:r>
        <w:rPr>
          <w:rFonts w:ascii="Arial" w:hAnsi="Arial" w:cs="Arial"/>
          <w:sz w:val="20"/>
          <w:szCs w:val="20"/>
        </w:rPr>
        <w:t xml:space="preserve"> et al, </w:t>
      </w:r>
      <w:r w:rsidRPr="006E15B2">
        <w:rPr>
          <w:rFonts w:ascii="Arial" w:hAnsi="Arial" w:cs="Arial"/>
          <w:sz w:val="20"/>
          <w:szCs w:val="20"/>
        </w:rPr>
        <w:t>2011). Work-related violence, debriefing and increased alcohol consumption among police officers. International</w:t>
      </w:r>
      <w:r>
        <w:rPr>
          <w:rFonts w:ascii="Arial" w:hAnsi="Arial" w:cs="Arial"/>
          <w:sz w:val="20"/>
          <w:szCs w:val="20"/>
        </w:rPr>
        <w:t xml:space="preserve"> </w:t>
      </w:r>
      <w:r w:rsidRPr="006E15B2">
        <w:rPr>
          <w:rFonts w:ascii="Arial" w:hAnsi="Arial" w:cs="Arial"/>
          <w:sz w:val="20"/>
          <w:szCs w:val="20"/>
        </w:rPr>
        <w:t>Journal of Police Science &amp; Management, 13(2), 149– 157.</w:t>
      </w:r>
    </w:p>
    <w:p w14:paraId="4D2F2FDE" w14:textId="77777777" w:rsidR="008A294B" w:rsidRDefault="008A294B" w:rsidP="00911C56">
      <w:pPr>
        <w:rPr>
          <w:rFonts w:ascii="Arial" w:hAnsi="Arial" w:cs="Arial"/>
          <w:sz w:val="20"/>
          <w:szCs w:val="20"/>
        </w:rPr>
      </w:pPr>
      <w:r w:rsidRPr="005236DC">
        <w:rPr>
          <w:rFonts w:ascii="Arial" w:hAnsi="Arial" w:cs="Arial"/>
          <w:sz w:val="20"/>
          <w:szCs w:val="20"/>
        </w:rPr>
        <w:t>(</w:t>
      </w:r>
      <w:r w:rsidRPr="002C6BFC">
        <w:rPr>
          <w:rFonts w:ascii="Arial" w:hAnsi="Arial" w:cs="Arial"/>
          <w:sz w:val="20"/>
          <w:szCs w:val="20"/>
        </w:rPr>
        <w:t>Liakopoulou</w:t>
      </w:r>
      <w:r>
        <w:rPr>
          <w:rFonts w:ascii="Arial" w:hAnsi="Arial" w:cs="Arial"/>
          <w:sz w:val="20"/>
          <w:szCs w:val="20"/>
        </w:rPr>
        <w:t xml:space="preserve"> et al, 2020) </w:t>
      </w:r>
      <w:r w:rsidRPr="00FE6663">
        <w:rPr>
          <w:rFonts w:ascii="Arial" w:hAnsi="Arial" w:cs="Arial"/>
          <w:sz w:val="20"/>
          <w:szCs w:val="20"/>
        </w:rPr>
        <w:t>Stress management and health promotion intervention program for police forces</w:t>
      </w:r>
      <w:r>
        <w:rPr>
          <w:rFonts w:ascii="Arial" w:hAnsi="Arial" w:cs="Arial"/>
          <w:sz w:val="20"/>
          <w:szCs w:val="20"/>
        </w:rPr>
        <w:t xml:space="preserve"> </w:t>
      </w:r>
      <w:r w:rsidRPr="00FE6663">
        <w:rPr>
          <w:rFonts w:ascii="Arial" w:hAnsi="Arial" w:cs="Arial"/>
          <w:sz w:val="20"/>
          <w:szCs w:val="20"/>
        </w:rPr>
        <w:t>International Journal of Police Science &amp; Management. 22(2):148–158</w:t>
      </w:r>
    </w:p>
    <w:p w14:paraId="264C30F8" w14:textId="77777777" w:rsidR="008A294B" w:rsidRPr="008D5F74" w:rsidRDefault="008A294B" w:rsidP="008D5F74">
      <w:pPr>
        <w:spacing w:after="0" w:line="240" w:lineRule="auto"/>
        <w:jc w:val="both"/>
        <w:rPr>
          <w:rFonts w:ascii="Arial" w:hAnsi="Arial" w:cs="Arial"/>
          <w:sz w:val="20"/>
          <w:szCs w:val="20"/>
        </w:rPr>
      </w:pPr>
      <w:r w:rsidRPr="008D5F74">
        <w:rPr>
          <w:rFonts w:ascii="Arial" w:hAnsi="Arial" w:cs="Arial"/>
          <w:sz w:val="20"/>
          <w:szCs w:val="20"/>
        </w:rPr>
        <w:t>(Milner, 2013) The relationship between leadership support, workplace health promotion and employee wellbeing in South Africa. </w:t>
      </w:r>
      <w:r w:rsidRPr="008D5F74">
        <w:rPr>
          <w:rFonts w:ascii="Arial" w:hAnsi="Arial" w:cs="Arial"/>
          <w:i/>
          <w:iCs/>
          <w:sz w:val="20"/>
          <w:szCs w:val="20"/>
        </w:rPr>
        <w:t xml:space="preserve">Health </w:t>
      </w:r>
      <w:proofErr w:type="spellStart"/>
      <w:r w:rsidRPr="008D5F74">
        <w:rPr>
          <w:rFonts w:ascii="Arial" w:hAnsi="Arial" w:cs="Arial"/>
          <w:i/>
          <w:iCs/>
          <w:sz w:val="20"/>
          <w:szCs w:val="20"/>
        </w:rPr>
        <w:t>Promot</w:t>
      </w:r>
      <w:proofErr w:type="spellEnd"/>
      <w:r w:rsidRPr="008D5F74">
        <w:rPr>
          <w:rFonts w:ascii="Arial" w:hAnsi="Arial" w:cs="Arial"/>
          <w:sz w:val="20"/>
          <w:szCs w:val="20"/>
        </w:rPr>
        <w:t>; 30:514–522.</w:t>
      </w:r>
    </w:p>
    <w:p w14:paraId="53FF51FD" w14:textId="77777777" w:rsidR="008A294B" w:rsidRDefault="008A294B">
      <w:pPr>
        <w:rPr>
          <w:rFonts w:ascii="Arial" w:hAnsi="Arial" w:cs="Arial"/>
          <w:sz w:val="20"/>
          <w:szCs w:val="20"/>
        </w:rPr>
      </w:pPr>
      <w:r>
        <w:rPr>
          <w:rFonts w:ascii="Arial" w:hAnsi="Arial" w:cs="Arial"/>
          <w:sz w:val="20"/>
          <w:szCs w:val="20"/>
        </w:rPr>
        <w:t xml:space="preserve">(Mind, 2025) </w:t>
      </w:r>
      <w:r>
        <w:rPr>
          <w:rFonts w:ascii="Arial" w:hAnsi="Arial" w:cs="Arial"/>
          <w:i/>
          <w:iCs/>
          <w:sz w:val="20"/>
          <w:szCs w:val="20"/>
        </w:rPr>
        <w:t xml:space="preserve">Coping with what you experience in the Police </w:t>
      </w:r>
      <w:r>
        <w:rPr>
          <w:rFonts w:ascii="Arial" w:hAnsi="Arial" w:cs="Arial"/>
          <w:sz w:val="20"/>
          <w:szCs w:val="20"/>
        </w:rPr>
        <w:t xml:space="preserve">Available at </w:t>
      </w:r>
      <w:hyperlink r:id="rId12" w:anchor=":~:text=Stigma%20in%20the%20police,create%20a%20mentally%20healthy%20workplace." w:history="1">
        <w:r w:rsidRPr="004B22A0">
          <w:rPr>
            <w:rStyle w:val="Hyperlink"/>
            <w:rFonts w:ascii="Arial" w:hAnsi="Arial" w:cs="Arial"/>
            <w:sz w:val="20"/>
            <w:szCs w:val="20"/>
          </w:rPr>
          <w:t>Coping with what you experience in the police - Mind</w:t>
        </w:r>
      </w:hyperlink>
      <w:r>
        <w:rPr>
          <w:rFonts w:ascii="Arial" w:hAnsi="Arial" w:cs="Arial"/>
          <w:sz w:val="20"/>
          <w:szCs w:val="20"/>
        </w:rPr>
        <w:t xml:space="preserve"> Accessed 6 May 2025 </w:t>
      </w:r>
    </w:p>
    <w:p w14:paraId="04F94416" w14:textId="77777777" w:rsidR="008A294B" w:rsidRDefault="008A294B">
      <w:pPr>
        <w:rPr>
          <w:rFonts w:ascii="Arial" w:hAnsi="Arial" w:cs="Arial"/>
          <w:sz w:val="20"/>
          <w:szCs w:val="20"/>
        </w:rPr>
      </w:pPr>
      <w:r w:rsidRPr="001B440E">
        <w:rPr>
          <w:rFonts w:ascii="Arial" w:hAnsi="Arial" w:cs="Arial"/>
          <w:sz w:val="20"/>
          <w:szCs w:val="20"/>
        </w:rPr>
        <w:t xml:space="preserve">(Papazoglou et al 2019) </w:t>
      </w:r>
      <w:r w:rsidRPr="001B440E">
        <w:rPr>
          <w:rFonts w:ascii="Arial" w:hAnsi="Arial" w:cs="Arial"/>
          <w:i/>
          <w:iCs/>
          <w:sz w:val="20"/>
          <w:szCs w:val="20"/>
        </w:rPr>
        <w:t>Exploring the roles of moral injury and personality in police traumatization. Crisis, Stress, and Human Resilience: An International Journal</w:t>
      </w:r>
      <w:r w:rsidRPr="001B440E">
        <w:rPr>
          <w:rFonts w:ascii="Arial" w:hAnsi="Arial" w:cs="Arial"/>
          <w:sz w:val="20"/>
          <w:szCs w:val="20"/>
        </w:rPr>
        <w:t>, </w:t>
      </w:r>
      <w:r w:rsidRPr="001B440E">
        <w:rPr>
          <w:rFonts w:ascii="Arial" w:hAnsi="Arial" w:cs="Arial"/>
          <w:i/>
          <w:iCs/>
          <w:sz w:val="20"/>
          <w:szCs w:val="20"/>
        </w:rPr>
        <w:t>1</w:t>
      </w:r>
      <w:r w:rsidRPr="001B440E">
        <w:rPr>
          <w:rFonts w:ascii="Arial" w:hAnsi="Arial" w:cs="Arial"/>
          <w:sz w:val="20"/>
          <w:szCs w:val="20"/>
        </w:rPr>
        <w:t>(1), pp.32-56.</w:t>
      </w:r>
    </w:p>
    <w:p w14:paraId="69B5A60E" w14:textId="77777777" w:rsidR="008A294B" w:rsidRDefault="008A294B" w:rsidP="00911C56">
      <w:pPr>
        <w:rPr>
          <w:rFonts w:ascii="Arial" w:hAnsi="Arial" w:cs="Arial"/>
          <w:sz w:val="20"/>
          <w:szCs w:val="20"/>
        </w:rPr>
      </w:pPr>
      <w:r>
        <w:rPr>
          <w:rFonts w:ascii="Arial" w:hAnsi="Arial" w:cs="Arial"/>
          <w:sz w:val="20"/>
          <w:szCs w:val="20"/>
        </w:rPr>
        <w:t>(</w:t>
      </w:r>
      <w:r>
        <w:rPr>
          <w:rFonts w:ascii="Arial" w:hAnsi="Arial" w:cs="Arial"/>
          <w:sz w:val="20"/>
          <w:szCs w:val="20"/>
        </w:rPr>
        <w:t>Police Care UK, 2025)</w:t>
      </w:r>
      <w:r>
        <w:rPr>
          <w:rFonts w:ascii="Arial" w:hAnsi="Arial" w:cs="Arial"/>
          <w:sz w:val="20"/>
          <w:szCs w:val="20"/>
        </w:rPr>
        <w:t xml:space="preserve"> Post Traumatic Stress Disorder (PTSD/CPTSD) Available at </w:t>
      </w:r>
      <w:hyperlink r:id="rId13" w:history="1">
        <w:r w:rsidRPr="00AE35DD">
          <w:rPr>
            <w:rStyle w:val="Hyperlink"/>
            <w:rFonts w:ascii="Arial" w:hAnsi="Arial" w:cs="Arial"/>
            <w:sz w:val="20"/>
            <w:szCs w:val="20"/>
          </w:rPr>
          <w:t>Post Traumatic Stress Disorder (PTSD/CPTSD) - Police Care UK</w:t>
        </w:r>
      </w:hyperlink>
      <w:r>
        <w:rPr>
          <w:rFonts w:ascii="Arial" w:hAnsi="Arial" w:cs="Arial"/>
          <w:sz w:val="20"/>
          <w:szCs w:val="20"/>
        </w:rPr>
        <w:t xml:space="preserve"> Accessed 12 May 2025 </w:t>
      </w:r>
    </w:p>
    <w:p w14:paraId="78B04B69" w14:textId="77777777" w:rsidR="008A294B" w:rsidRDefault="008A294B" w:rsidP="00911C56">
      <w:pPr>
        <w:rPr>
          <w:rFonts w:ascii="Arial" w:hAnsi="Arial" w:cs="Arial"/>
          <w:sz w:val="20"/>
          <w:szCs w:val="20"/>
        </w:rPr>
      </w:pPr>
      <w:r>
        <w:rPr>
          <w:rFonts w:ascii="Arial" w:hAnsi="Arial" w:cs="Arial"/>
          <w:sz w:val="20"/>
          <w:szCs w:val="20"/>
        </w:rPr>
        <w:t xml:space="preserve">(Police Care UK, 2025) The job The Life Available at </w:t>
      </w:r>
      <w:hyperlink r:id="rId14" w:anchor=":~:text=Close%20to%20one%20in%20five,of%20those%20suffering%20are%20unaware." w:history="1">
        <w:r w:rsidRPr="006977C2">
          <w:rPr>
            <w:rStyle w:val="Hyperlink"/>
            <w:rFonts w:ascii="Arial" w:hAnsi="Arial" w:cs="Arial"/>
            <w:sz w:val="20"/>
            <w:szCs w:val="20"/>
          </w:rPr>
          <w:t>The Job The Life - Police Care UK</w:t>
        </w:r>
      </w:hyperlink>
      <w:r>
        <w:rPr>
          <w:rFonts w:ascii="Arial" w:hAnsi="Arial" w:cs="Arial"/>
          <w:sz w:val="20"/>
          <w:szCs w:val="20"/>
        </w:rPr>
        <w:t xml:space="preserve"> Accessed 11 May 2025 </w:t>
      </w:r>
    </w:p>
    <w:p w14:paraId="1E4A03AB" w14:textId="77777777" w:rsidR="008A294B" w:rsidRPr="001B440E" w:rsidRDefault="008A294B">
      <w:pPr>
        <w:rPr>
          <w:rFonts w:ascii="Arial" w:hAnsi="Arial" w:cs="Arial"/>
          <w:sz w:val="20"/>
          <w:szCs w:val="20"/>
        </w:rPr>
      </w:pPr>
      <w:r w:rsidRPr="001B440E">
        <w:rPr>
          <w:rFonts w:ascii="Arial" w:hAnsi="Arial" w:cs="Arial"/>
          <w:sz w:val="20"/>
          <w:szCs w:val="20"/>
        </w:rPr>
        <w:t xml:space="preserve">(Police Federation, 2021) </w:t>
      </w:r>
      <w:r w:rsidRPr="001B440E">
        <w:rPr>
          <w:rFonts w:ascii="Arial" w:hAnsi="Arial" w:cs="Arial"/>
          <w:i/>
          <w:iCs/>
          <w:sz w:val="20"/>
          <w:szCs w:val="20"/>
        </w:rPr>
        <w:t xml:space="preserve">Sleep deprivation just adding to the angst and anxiety of being a police officer </w:t>
      </w:r>
      <w:r w:rsidRPr="001B440E">
        <w:rPr>
          <w:rFonts w:ascii="Arial" w:hAnsi="Arial" w:cs="Arial"/>
          <w:sz w:val="20"/>
          <w:szCs w:val="20"/>
        </w:rPr>
        <w:t xml:space="preserve">Available at </w:t>
      </w:r>
      <w:hyperlink r:id="rId15" w:anchor=":~:text=a%20police%20officer-,Sleep%20deprivation%20just%20adding%20to%20the%20angst%20and%20anxiety%20of,this%20can%20cause%20sleep%20problems.%E2%80%9D" w:history="1">
        <w:r w:rsidRPr="001B440E">
          <w:rPr>
            <w:rStyle w:val="Hyperlink"/>
            <w:rFonts w:ascii="Arial" w:hAnsi="Arial" w:cs="Arial"/>
            <w:sz w:val="20"/>
            <w:szCs w:val="20"/>
          </w:rPr>
          <w:t>Sleep deprivation just adding to the angst and anxiety of being a police officer</w:t>
        </w:r>
      </w:hyperlink>
      <w:r w:rsidRPr="001B440E">
        <w:rPr>
          <w:rFonts w:ascii="Arial" w:hAnsi="Arial" w:cs="Arial"/>
          <w:sz w:val="20"/>
          <w:szCs w:val="20"/>
        </w:rPr>
        <w:t xml:space="preserve"> Accessed 6 May 2025</w:t>
      </w:r>
    </w:p>
    <w:p w14:paraId="187B68CD" w14:textId="77777777" w:rsidR="008A294B" w:rsidRPr="00FD66A5" w:rsidRDefault="008A294B" w:rsidP="00FD66A5">
      <w:pPr>
        <w:rPr>
          <w:rFonts w:ascii="Arial" w:hAnsi="Arial" w:cs="Arial"/>
          <w:sz w:val="20"/>
          <w:szCs w:val="20"/>
        </w:rPr>
      </w:pPr>
      <w:r>
        <w:rPr>
          <w:rFonts w:ascii="Arial" w:hAnsi="Arial" w:cs="Arial"/>
          <w:sz w:val="20"/>
          <w:szCs w:val="20"/>
        </w:rPr>
        <w:t xml:space="preserve">(Police Federation, 2025) </w:t>
      </w:r>
      <w:r w:rsidRPr="00EF5B59">
        <w:rPr>
          <w:rFonts w:ascii="Arial" w:hAnsi="Arial" w:cs="Arial"/>
          <w:i/>
          <w:iCs/>
          <w:sz w:val="20"/>
          <w:szCs w:val="20"/>
        </w:rPr>
        <w:t>Mental Health</w:t>
      </w:r>
      <w:r>
        <w:rPr>
          <w:rFonts w:ascii="Arial" w:hAnsi="Arial" w:cs="Arial"/>
          <w:sz w:val="20"/>
          <w:szCs w:val="20"/>
        </w:rPr>
        <w:t xml:space="preserve"> Available at </w:t>
      </w:r>
      <w:hyperlink r:id="rId16" w:anchor=":~:text=More%20than%20a%20quarter%20of,state%20of%20their%20mental%20wellbeing." w:history="1">
        <w:r w:rsidRPr="00EF5B59">
          <w:rPr>
            <w:rStyle w:val="Hyperlink"/>
            <w:rFonts w:ascii="Arial" w:hAnsi="Arial" w:cs="Arial"/>
            <w:sz w:val="20"/>
            <w:szCs w:val="20"/>
          </w:rPr>
          <w:t>Mental Health</w:t>
        </w:r>
      </w:hyperlink>
      <w:r>
        <w:rPr>
          <w:rFonts w:ascii="Arial" w:hAnsi="Arial" w:cs="Arial"/>
          <w:sz w:val="20"/>
          <w:szCs w:val="20"/>
        </w:rPr>
        <w:t xml:space="preserve"> Accessed 6 May 2025 </w:t>
      </w:r>
      <w:r w:rsidRPr="004B22A0">
        <w:rPr>
          <w:rFonts w:ascii="Arial" w:hAnsi="Arial" w:cs="Arial"/>
          <w:sz w:val="20"/>
          <w:szCs w:val="20"/>
        </w:rPr>
        <w:t xml:space="preserve"> </w:t>
      </w:r>
    </w:p>
    <w:p w14:paraId="5170445B" w14:textId="77777777" w:rsidR="008A294B" w:rsidRDefault="008A294B" w:rsidP="00911C56">
      <w:pPr>
        <w:rPr>
          <w:rFonts w:ascii="Arial" w:hAnsi="Arial" w:cs="Arial"/>
          <w:sz w:val="20"/>
          <w:szCs w:val="20"/>
        </w:rPr>
      </w:pPr>
      <w:r>
        <w:rPr>
          <w:rFonts w:ascii="Arial" w:hAnsi="Arial" w:cs="Arial"/>
          <w:sz w:val="20"/>
          <w:szCs w:val="20"/>
        </w:rPr>
        <w:t>(</w:t>
      </w:r>
      <w:r w:rsidRPr="00E8387D">
        <w:rPr>
          <w:rFonts w:ascii="Arial" w:hAnsi="Arial" w:cs="Arial"/>
          <w:sz w:val="20"/>
          <w:szCs w:val="20"/>
        </w:rPr>
        <w:t>Seligman</w:t>
      </w:r>
      <w:r>
        <w:rPr>
          <w:rFonts w:ascii="Arial" w:hAnsi="Arial" w:cs="Arial"/>
          <w:sz w:val="20"/>
          <w:szCs w:val="20"/>
        </w:rPr>
        <w:t xml:space="preserve"> et al, </w:t>
      </w:r>
      <w:r w:rsidRPr="00E8387D">
        <w:rPr>
          <w:rFonts w:ascii="Arial" w:hAnsi="Arial" w:cs="Arial"/>
          <w:sz w:val="20"/>
          <w:szCs w:val="20"/>
        </w:rPr>
        <w:t>2005). Positive psychology: Empirical validation of interventions. The American Psychologist, 60(5), 410–421.</w:t>
      </w:r>
    </w:p>
    <w:p w14:paraId="5AFB46A0" w14:textId="77777777" w:rsidR="008A294B" w:rsidRDefault="008A294B" w:rsidP="00911C56">
      <w:pPr>
        <w:rPr>
          <w:rFonts w:ascii="Arial" w:hAnsi="Arial" w:cs="Arial"/>
          <w:sz w:val="20"/>
          <w:szCs w:val="20"/>
        </w:rPr>
      </w:pPr>
      <w:r>
        <w:rPr>
          <w:rFonts w:ascii="Arial" w:hAnsi="Arial" w:cs="Arial"/>
          <w:sz w:val="20"/>
          <w:szCs w:val="20"/>
        </w:rPr>
        <w:t>(Sherratt, 2025)</w:t>
      </w:r>
      <w:r>
        <w:rPr>
          <w:rFonts w:ascii="Arial" w:hAnsi="Arial" w:cs="Arial"/>
          <w:sz w:val="20"/>
          <w:szCs w:val="20"/>
        </w:rPr>
        <w:t xml:space="preserve"> </w:t>
      </w:r>
      <w:r>
        <w:rPr>
          <w:rFonts w:ascii="Arial" w:hAnsi="Arial" w:cs="Arial"/>
          <w:i/>
          <w:iCs/>
          <w:sz w:val="20"/>
          <w:szCs w:val="20"/>
        </w:rPr>
        <w:t xml:space="preserve">Police suicides spark calls for better trauma care </w:t>
      </w:r>
      <w:r>
        <w:rPr>
          <w:rFonts w:ascii="Arial" w:hAnsi="Arial" w:cs="Arial"/>
          <w:sz w:val="20"/>
          <w:szCs w:val="20"/>
        </w:rPr>
        <w:t xml:space="preserve">Available </w:t>
      </w:r>
      <w:hyperlink r:id="rId17" w:anchor=":~:text=There%20were%20242%20deaths%20of,number%20died%20in%202024%20alone." w:history="1">
        <w:r w:rsidRPr="00DC4E8C">
          <w:rPr>
            <w:rStyle w:val="Hyperlink"/>
            <w:rFonts w:ascii="Arial" w:hAnsi="Arial" w:cs="Arial"/>
            <w:sz w:val="20"/>
            <w:szCs w:val="20"/>
          </w:rPr>
          <w:t>Surrey police officer deaths spark calls for trauma support - BBC News</w:t>
        </w:r>
      </w:hyperlink>
      <w:r>
        <w:rPr>
          <w:rFonts w:ascii="Arial" w:hAnsi="Arial" w:cs="Arial"/>
          <w:sz w:val="20"/>
          <w:szCs w:val="20"/>
        </w:rPr>
        <w:t xml:space="preserve"> Accessed 12 May 2025 </w:t>
      </w:r>
    </w:p>
    <w:p w14:paraId="74D153B8" w14:textId="77777777" w:rsidR="008A294B" w:rsidRDefault="008A294B" w:rsidP="00121360">
      <w:pPr>
        <w:spacing w:after="0" w:line="240" w:lineRule="auto"/>
        <w:jc w:val="both"/>
      </w:pPr>
      <w:r w:rsidRPr="00E57B73">
        <w:rPr>
          <w:rFonts w:ascii="Arial" w:hAnsi="Arial" w:cs="Arial"/>
          <w:sz w:val="20"/>
          <w:szCs w:val="20"/>
        </w:rPr>
        <w:t>(Takala, 2024)</w:t>
      </w:r>
      <w:r>
        <w:rPr>
          <w:rFonts w:ascii="Arial" w:hAnsi="Arial" w:cs="Arial"/>
          <w:sz w:val="20"/>
          <w:szCs w:val="20"/>
        </w:rPr>
        <w:t xml:space="preserve"> </w:t>
      </w:r>
      <w:r w:rsidRPr="00E463A7">
        <w:rPr>
          <w:rFonts w:ascii="Arial" w:hAnsi="Arial" w:cs="Arial"/>
          <w:i/>
          <w:iCs/>
          <w:sz w:val="20"/>
          <w:szCs w:val="20"/>
        </w:rPr>
        <w:t>Strategies for coping with occupational Trauma: A scoping Review of the Police officer Context</w:t>
      </w:r>
      <w:r>
        <w:rPr>
          <w:rFonts w:ascii="Arial" w:hAnsi="Arial" w:cs="Arial"/>
          <w:i/>
          <w:iCs/>
          <w:sz w:val="20"/>
          <w:szCs w:val="20"/>
        </w:rPr>
        <w:t xml:space="preserve"> </w:t>
      </w:r>
      <w:r>
        <w:rPr>
          <w:rFonts w:ascii="Arial" w:hAnsi="Arial" w:cs="Arial"/>
          <w:sz w:val="20"/>
          <w:szCs w:val="20"/>
        </w:rPr>
        <w:t xml:space="preserve">Available at </w:t>
      </w:r>
      <w:hyperlink r:id="rId18" w:anchor=":~:text=Results:%20From%20this%20review%2C%20%27,for%20coping%20with%20occupational%20trauma." w:history="1">
        <w:r w:rsidRPr="00A0200F">
          <w:rPr>
            <w:rStyle w:val="Hyperlink"/>
            <w:rFonts w:ascii="Arial" w:hAnsi="Arial" w:cs="Arial"/>
            <w:sz w:val="20"/>
            <w:szCs w:val="20"/>
          </w:rPr>
          <w:t>Strategies for Coping with Occupational Trauma: A Scoping Review of the Police Officer Context - PMC</w:t>
        </w:r>
      </w:hyperlink>
      <w:r>
        <w:t xml:space="preserve"> Accessed 6 May 2025</w:t>
      </w:r>
    </w:p>
    <w:p w14:paraId="1D85B3C1" w14:textId="77777777" w:rsidR="008A294B" w:rsidRDefault="008A294B" w:rsidP="00911C56">
      <w:pPr>
        <w:rPr>
          <w:rFonts w:ascii="Arial" w:hAnsi="Arial" w:cs="Arial"/>
          <w:sz w:val="20"/>
          <w:szCs w:val="20"/>
        </w:rPr>
      </w:pPr>
      <w:r>
        <w:rPr>
          <w:rFonts w:ascii="Arial" w:hAnsi="Arial" w:cs="Arial"/>
          <w:sz w:val="20"/>
          <w:szCs w:val="20"/>
        </w:rPr>
        <w:t>(</w:t>
      </w:r>
      <w:r w:rsidRPr="008F0CF0">
        <w:rPr>
          <w:rFonts w:ascii="Arial" w:hAnsi="Arial" w:cs="Arial"/>
          <w:sz w:val="20"/>
          <w:szCs w:val="20"/>
        </w:rPr>
        <w:t>Tsai</w:t>
      </w:r>
      <w:r>
        <w:rPr>
          <w:rFonts w:ascii="Arial" w:hAnsi="Arial" w:cs="Arial"/>
          <w:sz w:val="20"/>
          <w:szCs w:val="20"/>
        </w:rPr>
        <w:t xml:space="preserve">, et al </w:t>
      </w:r>
      <w:r w:rsidRPr="008F0CF0">
        <w:rPr>
          <w:rFonts w:ascii="Arial" w:hAnsi="Arial" w:cs="Arial"/>
          <w:sz w:val="20"/>
          <w:szCs w:val="20"/>
        </w:rPr>
        <w:t xml:space="preserve">2018). </w:t>
      </w:r>
      <w:r w:rsidRPr="008F0CF0">
        <w:rPr>
          <w:rFonts w:ascii="Arial" w:hAnsi="Arial" w:cs="Arial"/>
          <w:sz w:val="20"/>
          <w:szCs w:val="20"/>
        </w:rPr>
        <w:t>Modelling</w:t>
      </w:r>
      <w:r w:rsidRPr="008F0CF0">
        <w:rPr>
          <w:rFonts w:ascii="Arial" w:hAnsi="Arial" w:cs="Arial"/>
          <w:sz w:val="20"/>
          <w:szCs w:val="20"/>
        </w:rPr>
        <w:t xml:space="preserve"> job stress among police officers: interplay of work environment, </w:t>
      </w:r>
      <w:r w:rsidRPr="008F0CF0">
        <w:rPr>
          <w:rFonts w:ascii="Arial" w:hAnsi="Arial" w:cs="Arial"/>
          <w:sz w:val="20"/>
          <w:szCs w:val="20"/>
        </w:rPr>
        <w:t>counselling</w:t>
      </w:r>
      <w:r w:rsidRPr="008F0CF0">
        <w:rPr>
          <w:rFonts w:ascii="Arial" w:hAnsi="Arial" w:cs="Arial"/>
          <w:sz w:val="20"/>
          <w:szCs w:val="20"/>
        </w:rPr>
        <w:t xml:space="preserve"> support, and family discussion with co-workers. Police Practice &amp; Research, 19(3), 253– 269</w:t>
      </w:r>
    </w:p>
    <w:p w14:paraId="2D4DBAF9" w14:textId="77777777" w:rsidR="008A294B" w:rsidRDefault="008A294B" w:rsidP="00911C56">
      <w:pPr>
        <w:rPr>
          <w:rFonts w:ascii="Arial" w:hAnsi="Arial" w:cs="Arial"/>
          <w:sz w:val="20"/>
          <w:szCs w:val="20"/>
        </w:rPr>
      </w:pPr>
      <w:r>
        <w:rPr>
          <w:rFonts w:ascii="Arial" w:hAnsi="Arial" w:cs="Arial"/>
          <w:sz w:val="20"/>
          <w:szCs w:val="20"/>
        </w:rPr>
        <w:t>(</w:t>
      </w:r>
      <w:r w:rsidRPr="00443FCF">
        <w:rPr>
          <w:rFonts w:ascii="Arial" w:hAnsi="Arial" w:cs="Arial"/>
          <w:sz w:val="20"/>
          <w:szCs w:val="20"/>
        </w:rPr>
        <w:t>Tuttle</w:t>
      </w:r>
      <w:r>
        <w:rPr>
          <w:rFonts w:ascii="Arial" w:hAnsi="Arial" w:cs="Arial"/>
          <w:sz w:val="20"/>
          <w:szCs w:val="20"/>
        </w:rPr>
        <w:t xml:space="preserve"> et al </w:t>
      </w:r>
      <w:r w:rsidRPr="00443FCF">
        <w:rPr>
          <w:rFonts w:ascii="Arial" w:hAnsi="Arial" w:cs="Arial"/>
          <w:sz w:val="20"/>
          <w:szCs w:val="20"/>
        </w:rPr>
        <w:t>2019</w:t>
      </w:r>
      <w:r>
        <w:rPr>
          <w:rFonts w:ascii="Arial" w:hAnsi="Arial" w:cs="Arial"/>
          <w:sz w:val="20"/>
          <w:szCs w:val="20"/>
        </w:rPr>
        <w:t xml:space="preserve">) </w:t>
      </w:r>
      <w:r w:rsidRPr="00443FCF">
        <w:rPr>
          <w:rFonts w:ascii="Arial" w:hAnsi="Arial" w:cs="Arial"/>
          <w:sz w:val="20"/>
          <w:szCs w:val="20"/>
        </w:rPr>
        <w:t>Critical challenges to police officer wellness. In </w:t>
      </w:r>
      <w:r w:rsidRPr="00443FCF">
        <w:rPr>
          <w:rFonts w:ascii="Arial" w:hAnsi="Arial" w:cs="Arial"/>
          <w:i/>
          <w:iCs/>
          <w:sz w:val="20"/>
          <w:szCs w:val="20"/>
        </w:rPr>
        <w:t xml:space="preserve">Oxford Research </w:t>
      </w:r>
      <w:proofErr w:type="spellStart"/>
      <w:r w:rsidRPr="00443FCF">
        <w:rPr>
          <w:rFonts w:ascii="Arial" w:hAnsi="Arial" w:cs="Arial"/>
          <w:i/>
          <w:iCs/>
          <w:sz w:val="20"/>
          <w:szCs w:val="20"/>
        </w:rPr>
        <w:t>Encyclopedia</w:t>
      </w:r>
      <w:proofErr w:type="spellEnd"/>
      <w:r w:rsidRPr="00443FCF">
        <w:rPr>
          <w:rFonts w:ascii="Arial" w:hAnsi="Arial" w:cs="Arial"/>
          <w:i/>
          <w:iCs/>
          <w:sz w:val="20"/>
          <w:szCs w:val="20"/>
        </w:rPr>
        <w:t xml:space="preserve"> of Criminology and Criminal Justice</w:t>
      </w:r>
      <w:r w:rsidRPr="00443FCF">
        <w:rPr>
          <w:rFonts w:ascii="Arial" w:hAnsi="Arial" w:cs="Arial"/>
          <w:sz w:val="20"/>
          <w:szCs w:val="20"/>
        </w:rPr>
        <w:t>.</w:t>
      </w:r>
      <w:r>
        <w:rPr>
          <w:rFonts w:ascii="Arial" w:hAnsi="Arial" w:cs="Arial"/>
          <w:sz w:val="20"/>
          <w:szCs w:val="20"/>
        </w:rPr>
        <w:t xml:space="preserve"> </w:t>
      </w:r>
    </w:p>
    <w:p w14:paraId="1A0A9D5A" w14:textId="77777777" w:rsidR="008A294B" w:rsidRPr="001B440E" w:rsidRDefault="008A294B">
      <w:pPr>
        <w:rPr>
          <w:rFonts w:ascii="Arial" w:hAnsi="Arial" w:cs="Arial"/>
          <w:sz w:val="20"/>
          <w:szCs w:val="20"/>
        </w:rPr>
      </w:pPr>
      <w:r w:rsidRPr="001B440E">
        <w:rPr>
          <w:rFonts w:ascii="Arial" w:hAnsi="Arial" w:cs="Arial"/>
          <w:sz w:val="20"/>
          <w:szCs w:val="20"/>
        </w:rPr>
        <w:t xml:space="preserve">(University of Cambridge, 2025) </w:t>
      </w:r>
      <w:r w:rsidRPr="001B440E">
        <w:rPr>
          <w:rFonts w:ascii="Arial" w:hAnsi="Arial" w:cs="Arial"/>
          <w:i/>
          <w:iCs/>
          <w:sz w:val="20"/>
          <w:szCs w:val="20"/>
        </w:rPr>
        <w:t xml:space="preserve">Police workforce: Almost one in give suffer with a form of PTSD </w:t>
      </w:r>
      <w:r w:rsidRPr="001B440E">
        <w:rPr>
          <w:rFonts w:ascii="Arial" w:hAnsi="Arial" w:cs="Arial"/>
          <w:sz w:val="20"/>
          <w:szCs w:val="20"/>
        </w:rPr>
        <w:t xml:space="preserve">Available at </w:t>
      </w:r>
      <w:hyperlink r:id="rId19" w:anchor=":~:text=The%20research%20team%20found%20that,dreams%20of%20the%20dead%20people%E2%80%9D" w:history="1">
        <w:r w:rsidRPr="001B440E">
          <w:rPr>
            <w:rStyle w:val="Hyperlink"/>
            <w:rFonts w:ascii="Arial" w:hAnsi="Arial" w:cs="Arial"/>
            <w:sz w:val="20"/>
            <w:szCs w:val="20"/>
          </w:rPr>
          <w:t>Police workforce: almost one in five suffer with a form of PTSD</w:t>
        </w:r>
      </w:hyperlink>
      <w:r w:rsidRPr="001B440E">
        <w:rPr>
          <w:rFonts w:ascii="Arial" w:hAnsi="Arial" w:cs="Arial"/>
          <w:sz w:val="20"/>
          <w:szCs w:val="20"/>
        </w:rPr>
        <w:t xml:space="preserve"> Accessed 6 May 2025</w:t>
      </w:r>
    </w:p>
    <w:p w14:paraId="244356B2" w14:textId="77777777" w:rsidR="008A294B" w:rsidRPr="001B440E" w:rsidRDefault="008A294B" w:rsidP="00B71D4A">
      <w:pPr>
        <w:rPr>
          <w:rFonts w:ascii="Arial" w:hAnsi="Arial" w:cs="Arial"/>
          <w:sz w:val="20"/>
          <w:szCs w:val="20"/>
        </w:rPr>
      </w:pPr>
      <w:r w:rsidRPr="001B440E">
        <w:rPr>
          <w:rFonts w:ascii="Arial" w:hAnsi="Arial" w:cs="Arial"/>
          <w:sz w:val="20"/>
          <w:szCs w:val="20"/>
        </w:rPr>
        <w:t xml:space="preserve">(Violanti et al, 2017) </w:t>
      </w:r>
      <w:r w:rsidRPr="00623F13">
        <w:rPr>
          <w:rFonts w:ascii="Arial" w:hAnsi="Arial" w:cs="Arial"/>
          <w:sz w:val="20"/>
          <w:szCs w:val="20"/>
        </w:rPr>
        <w:t>Police stressors and health: a state-of-the-art review. </w:t>
      </w:r>
      <w:r w:rsidRPr="00623F13">
        <w:rPr>
          <w:rFonts w:ascii="Arial" w:hAnsi="Arial" w:cs="Arial"/>
          <w:i/>
          <w:iCs/>
          <w:sz w:val="20"/>
          <w:szCs w:val="20"/>
        </w:rPr>
        <w:t>Policing: An International Journal of Police Strategies &amp; Management</w:t>
      </w:r>
      <w:r w:rsidRPr="00623F13">
        <w:rPr>
          <w:rFonts w:ascii="Arial" w:hAnsi="Arial" w:cs="Arial"/>
          <w:sz w:val="20"/>
          <w:szCs w:val="20"/>
        </w:rPr>
        <w:t>, </w:t>
      </w:r>
      <w:r w:rsidRPr="00623F13">
        <w:rPr>
          <w:rFonts w:ascii="Arial" w:hAnsi="Arial" w:cs="Arial"/>
          <w:i/>
          <w:iCs/>
          <w:sz w:val="20"/>
          <w:szCs w:val="20"/>
        </w:rPr>
        <w:t>40</w:t>
      </w:r>
      <w:r w:rsidRPr="00623F13">
        <w:rPr>
          <w:rFonts w:ascii="Arial" w:hAnsi="Arial" w:cs="Arial"/>
          <w:sz w:val="20"/>
          <w:szCs w:val="20"/>
        </w:rPr>
        <w:t>(4), pp.642-656.</w:t>
      </w:r>
    </w:p>
    <w:p w14:paraId="4661ABB4" w14:textId="77777777" w:rsidR="008A294B" w:rsidRPr="008A294B" w:rsidRDefault="008A294B" w:rsidP="008E06BA">
      <w:pPr>
        <w:spacing w:after="0" w:line="240" w:lineRule="auto"/>
        <w:jc w:val="both"/>
        <w:rPr>
          <w:rFonts w:ascii="Arial" w:hAnsi="Arial" w:cs="Arial"/>
          <w:sz w:val="20"/>
          <w:szCs w:val="20"/>
        </w:rPr>
      </w:pPr>
      <w:r>
        <w:rPr>
          <w:rFonts w:ascii="Arial" w:hAnsi="Arial" w:cs="Arial"/>
          <w:sz w:val="20"/>
          <w:szCs w:val="20"/>
        </w:rPr>
        <w:lastRenderedPageBreak/>
        <w:t>(Violanti, 2018</w:t>
      </w:r>
      <w:r w:rsidRPr="008A294B">
        <w:rPr>
          <w:rFonts w:ascii="Arial" w:hAnsi="Arial" w:cs="Arial"/>
          <w:i/>
          <w:iCs/>
          <w:sz w:val="20"/>
          <w:szCs w:val="20"/>
        </w:rPr>
        <w:t xml:space="preserve">) </w:t>
      </w:r>
      <w:r w:rsidRPr="008A294B">
        <w:rPr>
          <w:rFonts w:ascii="Arial" w:hAnsi="Arial" w:cs="Arial"/>
          <w:i/>
          <w:iCs/>
          <w:sz w:val="20"/>
          <w:szCs w:val="20"/>
        </w:rPr>
        <w:t>PTSD among Police Officers: Impact on Critical Decision Making</w:t>
      </w:r>
      <w:r w:rsidRPr="008A294B">
        <w:rPr>
          <w:rFonts w:ascii="Arial" w:hAnsi="Arial" w:cs="Arial"/>
          <w:sz w:val="20"/>
          <w:szCs w:val="20"/>
        </w:rPr>
        <w:t xml:space="preserve">. </w:t>
      </w:r>
      <w:r>
        <w:rPr>
          <w:rFonts w:ascii="Arial" w:hAnsi="Arial" w:cs="Arial"/>
          <w:sz w:val="20"/>
          <w:szCs w:val="20"/>
        </w:rPr>
        <w:t xml:space="preserve">Available at </w:t>
      </w:r>
    </w:p>
    <w:p w14:paraId="2C04E558" w14:textId="77777777" w:rsidR="008A294B" w:rsidRDefault="008A294B" w:rsidP="00911C56">
      <w:pPr>
        <w:rPr>
          <w:rFonts w:ascii="Arial" w:hAnsi="Arial" w:cs="Arial"/>
          <w:sz w:val="20"/>
          <w:szCs w:val="20"/>
        </w:rPr>
      </w:pPr>
      <w:r>
        <w:rPr>
          <w:rFonts w:ascii="Arial" w:hAnsi="Arial" w:cs="Arial"/>
          <w:sz w:val="20"/>
          <w:szCs w:val="20"/>
        </w:rPr>
        <w:t>(</w:t>
      </w:r>
      <w:proofErr w:type="spellStart"/>
      <w:r>
        <w:rPr>
          <w:rFonts w:ascii="Arial" w:hAnsi="Arial" w:cs="Arial"/>
          <w:sz w:val="20"/>
          <w:szCs w:val="20"/>
        </w:rPr>
        <w:t>Wadmin</w:t>
      </w:r>
      <w:proofErr w:type="spellEnd"/>
      <w:r>
        <w:rPr>
          <w:rFonts w:ascii="Arial" w:hAnsi="Arial" w:cs="Arial"/>
          <w:sz w:val="20"/>
          <w:szCs w:val="20"/>
        </w:rPr>
        <w:t xml:space="preserve">, 2023) 10+ effective coping strategies to improve your mental health and well-being Available at </w:t>
      </w:r>
      <w:hyperlink r:id="rId20" w:history="1">
        <w:r w:rsidRPr="00231120">
          <w:rPr>
            <w:rStyle w:val="Hyperlink"/>
            <w:rFonts w:ascii="Arial" w:hAnsi="Arial" w:cs="Arial"/>
            <w:sz w:val="20"/>
            <w:szCs w:val="20"/>
          </w:rPr>
          <w:t>10 Coping Strategies To Improve Your Mental Health &amp; Well-Being</w:t>
        </w:r>
      </w:hyperlink>
      <w:r>
        <w:rPr>
          <w:rFonts w:ascii="Arial" w:hAnsi="Arial" w:cs="Arial"/>
          <w:sz w:val="20"/>
          <w:szCs w:val="20"/>
        </w:rPr>
        <w:t xml:space="preserve"> Accessed 8 May 2025</w:t>
      </w:r>
    </w:p>
    <w:p w14:paraId="52DF2959" w14:textId="77777777" w:rsidR="008A294B" w:rsidRDefault="008A294B" w:rsidP="00911C56">
      <w:pPr>
        <w:rPr>
          <w:rFonts w:ascii="Arial" w:hAnsi="Arial" w:cs="Arial"/>
          <w:sz w:val="20"/>
          <w:szCs w:val="20"/>
        </w:rPr>
      </w:pPr>
      <w:r>
        <w:rPr>
          <w:rFonts w:ascii="Arial" w:hAnsi="Arial" w:cs="Arial"/>
          <w:sz w:val="20"/>
          <w:szCs w:val="20"/>
        </w:rPr>
        <w:t xml:space="preserve">(Wallace, 2016) </w:t>
      </w:r>
      <w:r w:rsidRPr="00180587">
        <w:rPr>
          <w:rFonts w:ascii="Arial" w:hAnsi="Arial" w:cs="Arial"/>
          <w:sz w:val="20"/>
          <w:szCs w:val="20"/>
        </w:rPr>
        <w:t>Wallace, J. R. (2016). Field test of a peer support pilot project serving federal employees deployed to a major disaster. </w:t>
      </w:r>
      <w:r w:rsidRPr="00180587">
        <w:rPr>
          <w:rFonts w:ascii="Arial" w:hAnsi="Arial" w:cs="Arial"/>
          <w:i/>
          <w:iCs/>
          <w:sz w:val="20"/>
          <w:szCs w:val="20"/>
        </w:rPr>
        <w:t>Soc. Work Christ.</w:t>
      </w:r>
      <w:r w:rsidRPr="00180587">
        <w:rPr>
          <w:rFonts w:ascii="Arial" w:hAnsi="Arial" w:cs="Arial"/>
          <w:sz w:val="20"/>
          <w:szCs w:val="20"/>
        </w:rPr>
        <w:t> 43, 127–141.</w:t>
      </w:r>
    </w:p>
    <w:p w14:paraId="56422701" w14:textId="77777777" w:rsidR="008A294B" w:rsidRDefault="008A294B" w:rsidP="00911C56">
      <w:pPr>
        <w:rPr>
          <w:rFonts w:ascii="Arial" w:hAnsi="Arial" w:cs="Arial"/>
          <w:sz w:val="20"/>
          <w:szCs w:val="20"/>
        </w:rPr>
      </w:pPr>
      <w:r>
        <w:rPr>
          <w:rFonts w:ascii="Arial" w:hAnsi="Arial" w:cs="Arial"/>
          <w:sz w:val="20"/>
          <w:szCs w:val="20"/>
        </w:rPr>
        <w:t xml:space="preserve">(Wikipedia, 2025) </w:t>
      </w:r>
      <w:r w:rsidRPr="003802BD">
        <w:rPr>
          <w:rFonts w:ascii="Arial" w:hAnsi="Arial" w:cs="Arial"/>
          <w:i/>
          <w:iCs/>
          <w:sz w:val="20"/>
          <w:szCs w:val="20"/>
        </w:rPr>
        <w:t xml:space="preserve">Cognitive Behaviour Therapy </w:t>
      </w:r>
      <w:r>
        <w:rPr>
          <w:rFonts w:ascii="Arial" w:hAnsi="Arial" w:cs="Arial"/>
          <w:sz w:val="20"/>
          <w:szCs w:val="20"/>
        </w:rPr>
        <w:t xml:space="preserve">Available at </w:t>
      </w:r>
      <w:hyperlink r:id="rId21" w:history="1">
        <w:r w:rsidRPr="003802BD">
          <w:rPr>
            <w:rStyle w:val="Hyperlink"/>
            <w:rFonts w:ascii="Arial" w:hAnsi="Arial" w:cs="Arial"/>
            <w:sz w:val="20"/>
            <w:szCs w:val="20"/>
          </w:rPr>
          <w:t xml:space="preserve">Cognitive </w:t>
        </w:r>
        <w:proofErr w:type="spellStart"/>
        <w:r w:rsidRPr="003802BD">
          <w:rPr>
            <w:rStyle w:val="Hyperlink"/>
            <w:rFonts w:ascii="Arial" w:hAnsi="Arial" w:cs="Arial"/>
            <w:sz w:val="20"/>
            <w:szCs w:val="20"/>
          </w:rPr>
          <w:t>behavioral</w:t>
        </w:r>
        <w:proofErr w:type="spellEnd"/>
        <w:r w:rsidRPr="003802BD">
          <w:rPr>
            <w:rStyle w:val="Hyperlink"/>
            <w:rFonts w:ascii="Arial" w:hAnsi="Arial" w:cs="Arial"/>
            <w:sz w:val="20"/>
            <w:szCs w:val="20"/>
          </w:rPr>
          <w:t xml:space="preserve"> therapy - Wikipedia</w:t>
        </w:r>
      </w:hyperlink>
      <w:r>
        <w:rPr>
          <w:rFonts w:ascii="Arial" w:hAnsi="Arial" w:cs="Arial"/>
          <w:sz w:val="20"/>
          <w:szCs w:val="20"/>
        </w:rPr>
        <w:t xml:space="preserve"> Accessed 8 May 2025</w:t>
      </w:r>
    </w:p>
    <w:p w14:paraId="42DF2BE0" w14:textId="77777777" w:rsidR="008A294B" w:rsidRDefault="008A294B" w:rsidP="00911C56">
      <w:pPr>
        <w:rPr>
          <w:rFonts w:ascii="Arial" w:hAnsi="Arial" w:cs="Arial"/>
          <w:sz w:val="20"/>
          <w:szCs w:val="20"/>
        </w:rPr>
      </w:pPr>
      <w:r>
        <w:rPr>
          <w:rFonts w:ascii="Arial" w:hAnsi="Arial" w:cs="Arial"/>
          <w:sz w:val="20"/>
          <w:szCs w:val="20"/>
        </w:rPr>
        <w:t>Health Administration, 2025)</w:t>
      </w:r>
      <w:r w:rsidRPr="00B43660">
        <w:rPr>
          <w:rFonts w:ascii="Arial" w:hAnsi="Arial" w:cs="Arial"/>
          <w:i/>
          <w:iCs/>
          <w:sz w:val="20"/>
          <w:szCs w:val="20"/>
        </w:rPr>
        <w:t xml:space="preserve"> Critical Incident Stress Guide</w:t>
      </w:r>
      <w:r>
        <w:rPr>
          <w:rFonts w:ascii="Arial" w:hAnsi="Arial" w:cs="Arial"/>
          <w:sz w:val="20"/>
          <w:szCs w:val="20"/>
        </w:rPr>
        <w:t xml:space="preserve"> Available at:</w:t>
      </w:r>
      <w:r w:rsidRPr="00BC26FC">
        <w:t xml:space="preserve"> </w:t>
      </w:r>
      <w:hyperlink r:id="rId22" w:anchor=":~:text=What%20is%20Critical%20Incident%20Stress%20Management?,such%20as%20crisis%20intervention%20specialists." w:history="1">
        <w:r w:rsidRPr="00BC26FC">
          <w:rPr>
            <w:rStyle w:val="Hyperlink"/>
            <w:rFonts w:ascii="Arial" w:hAnsi="Arial" w:cs="Arial"/>
            <w:sz w:val="20"/>
            <w:szCs w:val="20"/>
          </w:rPr>
          <w:t>Critical Incident Stress Guide | Occupational Safety and Health Administration</w:t>
        </w:r>
      </w:hyperlink>
      <w:r>
        <w:rPr>
          <w:rFonts w:ascii="Arial" w:hAnsi="Arial" w:cs="Arial"/>
          <w:sz w:val="20"/>
          <w:szCs w:val="20"/>
        </w:rPr>
        <w:t xml:space="preserve"> Accessed 8 May 2025</w:t>
      </w:r>
    </w:p>
    <w:p w14:paraId="06A31A67" w14:textId="77777777" w:rsidR="008A294B" w:rsidRPr="008E06BA" w:rsidRDefault="008A294B" w:rsidP="008E06BA">
      <w:pPr>
        <w:spacing w:after="0" w:line="240" w:lineRule="auto"/>
        <w:jc w:val="both"/>
        <w:rPr>
          <w:rFonts w:ascii="Arial" w:hAnsi="Arial" w:cs="Arial"/>
          <w:sz w:val="20"/>
          <w:szCs w:val="20"/>
        </w:rPr>
      </w:pPr>
      <w:hyperlink r:id="rId23" w:history="1">
        <w:r w:rsidRPr="00F047E8">
          <w:rPr>
            <w:rStyle w:val="Hyperlink"/>
            <w:rFonts w:ascii="Arial" w:hAnsi="Arial" w:cs="Arial"/>
            <w:sz w:val="20"/>
            <w:szCs w:val="20"/>
          </w:rPr>
          <w:t>https://cops.usdoj.gov/html/dispatch/05-2018/PTSD.html</w:t>
        </w:r>
      </w:hyperlink>
      <w:r>
        <w:rPr>
          <w:rFonts w:ascii="Arial" w:hAnsi="Arial" w:cs="Arial"/>
          <w:sz w:val="20"/>
          <w:szCs w:val="20"/>
        </w:rPr>
        <w:t xml:space="preserve"> Accessed 12 May 2025 </w:t>
      </w:r>
    </w:p>
    <w:p w14:paraId="3A3895B8" w14:textId="77777777" w:rsidR="008A294B" w:rsidRPr="001B440E" w:rsidRDefault="008A294B">
      <w:pPr>
        <w:rPr>
          <w:rFonts w:ascii="Arial" w:hAnsi="Arial" w:cs="Arial"/>
          <w:sz w:val="20"/>
          <w:szCs w:val="20"/>
        </w:rPr>
      </w:pPr>
      <w:r w:rsidRPr="001B440E">
        <w:rPr>
          <w:rFonts w:ascii="Arial" w:hAnsi="Arial" w:cs="Arial"/>
          <w:sz w:val="20"/>
          <w:szCs w:val="20"/>
        </w:rPr>
        <w:t>Shane, J.M., 2010. Organizational stressors and police performance. </w:t>
      </w:r>
      <w:r w:rsidRPr="001B440E">
        <w:rPr>
          <w:rFonts w:ascii="Arial" w:hAnsi="Arial" w:cs="Arial"/>
          <w:i/>
          <w:iCs/>
          <w:sz w:val="20"/>
          <w:szCs w:val="20"/>
        </w:rPr>
        <w:t>Journal of criminal justice</w:t>
      </w:r>
      <w:r w:rsidRPr="001B440E">
        <w:rPr>
          <w:rFonts w:ascii="Arial" w:hAnsi="Arial" w:cs="Arial"/>
          <w:sz w:val="20"/>
          <w:szCs w:val="20"/>
        </w:rPr>
        <w:t>, </w:t>
      </w:r>
      <w:r w:rsidRPr="001B440E">
        <w:rPr>
          <w:rFonts w:ascii="Arial" w:hAnsi="Arial" w:cs="Arial"/>
          <w:i/>
          <w:iCs/>
          <w:sz w:val="20"/>
          <w:szCs w:val="20"/>
        </w:rPr>
        <w:t>38</w:t>
      </w:r>
      <w:r w:rsidRPr="001B440E">
        <w:rPr>
          <w:rFonts w:ascii="Arial" w:hAnsi="Arial" w:cs="Arial"/>
          <w:sz w:val="20"/>
          <w:szCs w:val="20"/>
        </w:rPr>
        <w:t>(4), pp.807-818.</w:t>
      </w:r>
    </w:p>
    <w:sectPr w:rsidR="008A294B" w:rsidRPr="001B44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1440F"/>
    <w:multiLevelType w:val="hybridMultilevel"/>
    <w:tmpl w:val="6D9A0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AE4573"/>
    <w:multiLevelType w:val="multilevel"/>
    <w:tmpl w:val="2D78C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AB4197"/>
    <w:multiLevelType w:val="hybridMultilevel"/>
    <w:tmpl w:val="98742F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A579A6"/>
    <w:multiLevelType w:val="hybridMultilevel"/>
    <w:tmpl w:val="7F22D53A"/>
    <w:lvl w:ilvl="0" w:tplc="C7C0B59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6949413">
    <w:abstractNumId w:val="2"/>
  </w:num>
  <w:num w:numId="2" w16cid:durableId="1050886200">
    <w:abstractNumId w:val="3"/>
  </w:num>
  <w:num w:numId="3" w16cid:durableId="1264269467">
    <w:abstractNumId w:val="1"/>
  </w:num>
  <w:num w:numId="4" w16cid:durableId="852257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3B5"/>
    <w:rsid w:val="00021EF0"/>
    <w:rsid w:val="00025137"/>
    <w:rsid w:val="00030AC1"/>
    <w:rsid w:val="000330F9"/>
    <w:rsid w:val="00043C3A"/>
    <w:rsid w:val="0004447B"/>
    <w:rsid w:val="00054E85"/>
    <w:rsid w:val="00071376"/>
    <w:rsid w:val="00075B44"/>
    <w:rsid w:val="00080F01"/>
    <w:rsid w:val="000921C2"/>
    <w:rsid w:val="000A50E0"/>
    <w:rsid w:val="000B1B07"/>
    <w:rsid w:val="000D28CC"/>
    <w:rsid w:val="000F4921"/>
    <w:rsid w:val="001026D7"/>
    <w:rsid w:val="00102AF5"/>
    <w:rsid w:val="00103570"/>
    <w:rsid w:val="00112E57"/>
    <w:rsid w:val="00115038"/>
    <w:rsid w:val="001169A7"/>
    <w:rsid w:val="00121360"/>
    <w:rsid w:val="00121CF8"/>
    <w:rsid w:val="00123453"/>
    <w:rsid w:val="00124886"/>
    <w:rsid w:val="00130DF4"/>
    <w:rsid w:val="00133470"/>
    <w:rsid w:val="0013546D"/>
    <w:rsid w:val="00135C27"/>
    <w:rsid w:val="00151DFD"/>
    <w:rsid w:val="00153827"/>
    <w:rsid w:val="001619CF"/>
    <w:rsid w:val="00167DF8"/>
    <w:rsid w:val="00180587"/>
    <w:rsid w:val="00180FBF"/>
    <w:rsid w:val="00185A27"/>
    <w:rsid w:val="00190DFE"/>
    <w:rsid w:val="001912E7"/>
    <w:rsid w:val="00192D5E"/>
    <w:rsid w:val="001A3850"/>
    <w:rsid w:val="001B440E"/>
    <w:rsid w:val="001B773D"/>
    <w:rsid w:val="001C319C"/>
    <w:rsid w:val="001C53D1"/>
    <w:rsid w:val="001C77A2"/>
    <w:rsid w:val="001D258B"/>
    <w:rsid w:val="001D29EF"/>
    <w:rsid w:val="001E1EFC"/>
    <w:rsid w:val="001E7599"/>
    <w:rsid w:val="001F5C14"/>
    <w:rsid w:val="001F67D4"/>
    <w:rsid w:val="00222207"/>
    <w:rsid w:val="00224312"/>
    <w:rsid w:val="00231120"/>
    <w:rsid w:val="0023340C"/>
    <w:rsid w:val="00251C1E"/>
    <w:rsid w:val="00261CAD"/>
    <w:rsid w:val="00270030"/>
    <w:rsid w:val="0029071C"/>
    <w:rsid w:val="002A15BD"/>
    <w:rsid w:val="002A2ACE"/>
    <w:rsid w:val="002A54FE"/>
    <w:rsid w:val="002A7C22"/>
    <w:rsid w:val="002B1EF6"/>
    <w:rsid w:val="002B41D2"/>
    <w:rsid w:val="002C6BFC"/>
    <w:rsid w:val="002E1BC6"/>
    <w:rsid w:val="002E331B"/>
    <w:rsid w:val="002E6BA7"/>
    <w:rsid w:val="00300B7B"/>
    <w:rsid w:val="00303CCD"/>
    <w:rsid w:val="00303E97"/>
    <w:rsid w:val="00317BE2"/>
    <w:rsid w:val="0032403E"/>
    <w:rsid w:val="00324733"/>
    <w:rsid w:val="00326196"/>
    <w:rsid w:val="0033324B"/>
    <w:rsid w:val="00333D12"/>
    <w:rsid w:val="003405F3"/>
    <w:rsid w:val="00354154"/>
    <w:rsid w:val="00364809"/>
    <w:rsid w:val="003802BD"/>
    <w:rsid w:val="003A5D89"/>
    <w:rsid w:val="003C0DBA"/>
    <w:rsid w:val="003C550C"/>
    <w:rsid w:val="003D1233"/>
    <w:rsid w:val="003D1857"/>
    <w:rsid w:val="003D44A4"/>
    <w:rsid w:val="003D5DE6"/>
    <w:rsid w:val="003E2FC6"/>
    <w:rsid w:val="003E54EB"/>
    <w:rsid w:val="003F4B1D"/>
    <w:rsid w:val="0040596F"/>
    <w:rsid w:val="00405CD4"/>
    <w:rsid w:val="00412386"/>
    <w:rsid w:val="00421BEA"/>
    <w:rsid w:val="00424475"/>
    <w:rsid w:val="00426D0B"/>
    <w:rsid w:val="0043209A"/>
    <w:rsid w:val="004414D3"/>
    <w:rsid w:val="00443FCF"/>
    <w:rsid w:val="00454F2C"/>
    <w:rsid w:val="00456627"/>
    <w:rsid w:val="00460971"/>
    <w:rsid w:val="0047418E"/>
    <w:rsid w:val="0047428D"/>
    <w:rsid w:val="004752AE"/>
    <w:rsid w:val="0048135C"/>
    <w:rsid w:val="004834BB"/>
    <w:rsid w:val="004847A2"/>
    <w:rsid w:val="00486E7E"/>
    <w:rsid w:val="0049614D"/>
    <w:rsid w:val="004B22A0"/>
    <w:rsid w:val="004B7989"/>
    <w:rsid w:val="004C48B9"/>
    <w:rsid w:val="004C4D65"/>
    <w:rsid w:val="004C7361"/>
    <w:rsid w:val="004D1574"/>
    <w:rsid w:val="004D3CA6"/>
    <w:rsid w:val="004E2144"/>
    <w:rsid w:val="004F0C3A"/>
    <w:rsid w:val="004F13B2"/>
    <w:rsid w:val="004F1D9C"/>
    <w:rsid w:val="004F5B62"/>
    <w:rsid w:val="005000BE"/>
    <w:rsid w:val="00504C28"/>
    <w:rsid w:val="0050580B"/>
    <w:rsid w:val="005068DA"/>
    <w:rsid w:val="00516F27"/>
    <w:rsid w:val="005236DC"/>
    <w:rsid w:val="00527E24"/>
    <w:rsid w:val="00530FBA"/>
    <w:rsid w:val="0053429C"/>
    <w:rsid w:val="0053457F"/>
    <w:rsid w:val="0053752C"/>
    <w:rsid w:val="00537F23"/>
    <w:rsid w:val="0054008E"/>
    <w:rsid w:val="0054702D"/>
    <w:rsid w:val="00561F41"/>
    <w:rsid w:val="00565865"/>
    <w:rsid w:val="0057536F"/>
    <w:rsid w:val="0058468E"/>
    <w:rsid w:val="00586024"/>
    <w:rsid w:val="00590445"/>
    <w:rsid w:val="005A3FD9"/>
    <w:rsid w:val="005B6F4E"/>
    <w:rsid w:val="005B762D"/>
    <w:rsid w:val="005C208A"/>
    <w:rsid w:val="005C265A"/>
    <w:rsid w:val="005C4D1A"/>
    <w:rsid w:val="005C5A7E"/>
    <w:rsid w:val="005C5CEC"/>
    <w:rsid w:val="005C7C48"/>
    <w:rsid w:val="005F157A"/>
    <w:rsid w:val="005F23C1"/>
    <w:rsid w:val="005F3AB0"/>
    <w:rsid w:val="005F69B2"/>
    <w:rsid w:val="00604329"/>
    <w:rsid w:val="00605C4E"/>
    <w:rsid w:val="00612480"/>
    <w:rsid w:val="00614FCD"/>
    <w:rsid w:val="00623F13"/>
    <w:rsid w:val="00632D79"/>
    <w:rsid w:val="006353B5"/>
    <w:rsid w:val="00646D5C"/>
    <w:rsid w:val="006526D7"/>
    <w:rsid w:val="00654474"/>
    <w:rsid w:val="00663C28"/>
    <w:rsid w:val="0066525C"/>
    <w:rsid w:val="006703AB"/>
    <w:rsid w:val="0067259D"/>
    <w:rsid w:val="0067688D"/>
    <w:rsid w:val="006769D1"/>
    <w:rsid w:val="00682B46"/>
    <w:rsid w:val="00683DA7"/>
    <w:rsid w:val="00693345"/>
    <w:rsid w:val="0069481A"/>
    <w:rsid w:val="006977C2"/>
    <w:rsid w:val="006B6C56"/>
    <w:rsid w:val="006D3797"/>
    <w:rsid w:val="006D3918"/>
    <w:rsid w:val="006D6D23"/>
    <w:rsid w:val="006E15B2"/>
    <w:rsid w:val="006F36B3"/>
    <w:rsid w:val="006F4BE6"/>
    <w:rsid w:val="006F63D8"/>
    <w:rsid w:val="00700576"/>
    <w:rsid w:val="00701C78"/>
    <w:rsid w:val="00704721"/>
    <w:rsid w:val="00706A28"/>
    <w:rsid w:val="007112D7"/>
    <w:rsid w:val="00717688"/>
    <w:rsid w:val="00745B65"/>
    <w:rsid w:val="00753BFA"/>
    <w:rsid w:val="00754B68"/>
    <w:rsid w:val="00755AE0"/>
    <w:rsid w:val="007578FC"/>
    <w:rsid w:val="00760EE4"/>
    <w:rsid w:val="00764620"/>
    <w:rsid w:val="00767A35"/>
    <w:rsid w:val="00772126"/>
    <w:rsid w:val="00790E3B"/>
    <w:rsid w:val="007929A0"/>
    <w:rsid w:val="007956B3"/>
    <w:rsid w:val="007A3EEB"/>
    <w:rsid w:val="007A5022"/>
    <w:rsid w:val="007B284B"/>
    <w:rsid w:val="007B3639"/>
    <w:rsid w:val="007B378E"/>
    <w:rsid w:val="007B4E9C"/>
    <w:rsid w:val="007C1AB2"/>
    <w:rsid w:val="007D6FF1"/>
    <w:rsid w:val="007D7F22"/>
    <w:rsid w:val="007E20A5"/>
    <w:rsid w:val="007E5F8D"/>
    <w:rsid w:val="007F0D69"/>
    <w:rsid w:val="007F5DFC"/>
    <w:rsid w:val="00800FF4"/>
    <w:rsid w:val="0081301E"/>
    <w:rsid w:val="008156C9"/>
    <w:rsid w:val="008162E6"/>
    <w:rsid w:val="008201C2"/>
    <w:rsid w:val="008221DC"/>
    <w:rsid w:val="008236F5"/>
    <w:rsid w:val="00826442"/>
    <w:rsid w:val="0082741F"/>
    <w:rsid w:val="0083064E"/>
    <w:rsid w:val="008333D4"/>
    <w:rsid w:val="00847E43"/>
    <w:rsid w:val="008516EF"/>
    <w:rsid w:val="00855916"/>
    <w:rsid w:val="008565B9"/>
    <w:rsid w:val="008600CC"/>
    <w:rsid w:val="0087617F"/>
    <w:rsid w:val="00884DBF"/>
    <w:rsid w:val="00894772"/>
    <w:rsid w:val="008A294B"/>
    <w:rsid w:val="008A6451"/>
    <w:rsid w:val="008B2D91"/>
    <w:rsid w:val="008B383B"/>
    <w:rsid w:val="008B7C78"/>
    <w:rsid w:val="008D05F0"/>
    <w:rsid w:val="008D15D8"/>
    <w:rsid w:val="008D15FC"/>
    <w:rsid w:val="008D2BAE"/>
    <w:rsid w:val="008D4B10"/>
    <w:rsid w:val="008D5F74"/>
    <w:rsid w:val="008D6F88"/>
    <w:rsid w:val="008D743C"/>
    <w:rsid w:val="008E06BA"/>
    <w:rsid w:val="008F0CF0"/>
    <w:rsid w:val="008F5467"/>
    <w:rsid w:val="00911C56"/>
    <w:rsid w:val="00915F03"/>
    <w:rsid w:val="0092108A"/>
    <w:rsid w:val="00926CC3"/>
    <w:rsid w:val="009306D0"/>
    <w:rsid w:val="0093188D"/>
    <w:rsid w:val="00936DB5"/>
    <w:rsid w:val="00942428"/>
    <w:rsid w:val="00950B32"/>
    <w:rsid w:val="00950E64"/>
    <w:rsid w:val="00981FC5"/>
    <w:rsid w:val="00985758"/>
    <w:rsid w:val="0099027E"/>
    <w:rsid w:val="009909BA"/>
    <w:rsid w:val="009A0A91"/>
    <w:rsid w:val="009A0AF0"/>
    <w:rsid w:val="009A4271"/>
    <w:rsid w:val="009A4EA8"/>
    <w:rsid w:val="009A6F16"/>
    <w:rsid w:val="009B5FA0"/>
    <w:rsid w:val="009D0C75"/>
    <w:rsid w:val="009D11E4"/>
    <w:rsid w:val="009D5349"/>
    <w:rsid w:val="009D7418"/>
    <w:rsid w:val="009F6B56"/>
    <w:rsid w:val="00A0200F"/>
    <w:rsid w:val="00A1492B"/>
    <w:rsid w:val="00A153B4"/>
    <w:rsid w:val="00A1775E"/>
    <w:rsid w:val="00A25111"/>
    <w:rsid w:val="00A31C4D"/>
    <w:rsid w:val="00A324FF"/>
    <w:rsid w:val="00A3647C"/>
    <w:rsid w:val="00A43518"/>
    <w:rsid w:val="00A552DF"/>
    <w:rsid w:val="00A55CEF"/>
    <w:rsid w:val="00A65279"/>
    <w:rsid w:val="00A82404"/>
    <w:rsid w:val="00AA3AAA"/>
    <w:rsid w:val="00AA3F3A"/>
    <w:rsid w:val="00AC6924"/>
    <w:rsid w:val="00AC6B86"/>
    <w:rsid w:val="00AD19FC"/>
    <w:rsid w:val="00AD22BB"/>
    <w:rsid w:val="00AD2BFC"/>
    <w:rsid w:val="00AD771A"/>
    <w:rsid w:val="00AE0217"/>
    <w:rsid w:val="00AE35AD"/>
    <w:rsid w:val="00AE35DD"/>
    <w:rsid w:val="00AE5D17"/>
    <w:rsid w:val="00AE7076"/>
    <w:rsid w:val="00AF5856"/>
    <w:rsid w:val="00B14FE1"/>
    <w:rsid w:val="00B23540"/>
    <w:rsid w:val="00B3000E"/>
    <w:rsid w:val="00B302EA"/>
    <w:rsid w:val="00B43660"/>
    <w:rsid w:val="00B55E79"/>
    <w:rsid w:val="00B5736E"/>
    <w:rsid w:val="00B61EB0"/>
    <w:rsid w:val="00B629A5"/>
    <w:rsid w:val="00B63840"/>
    <w:rsid w:val="00B65375"/>
    <w:rsid w:val="00B6691E"/>
    <w:rsid w:val="00B704C5"/>
    <w:rsid w:val="00B71D4A"/>
    <w:rsid w:val="00B746BB"/>
    <w:rsid w:val="00B76402"/>
    <w:rsid w:val="00B801D5"/>
    <w:rsid w:val="00B8150A"/>
    <w:rsid w:val="00B920A5"/>
    <w:rsid w:val="00B97D53"/>
    <w:rsid w:val="00BA466E"/>
    <w:rsid w:val="00BA6255"/>
    <w:rsid w:val="00BC2339"/>
    <w:rsid w:val="00BC26FC"/>
    <w:rsid w:val="00BC5F26"/>
    <w:rsid w:val="00BD31D1"/>
    <w:rsid w:val="00BD529B"/>
    <w:rsid w:val="00BE40A0"/>
    <w:rsid w:val="00BF4289"/>
    <w:rsid w:val="00C127BB"/>
    <w:rsid w:val="00C12956"/>
    <w:rsid w:val="00C26A45"/>
    <w:rsid w:val="00C3373A"/>
    <w:rsid w:val="00C33A33"/>
    <w:rsid w:val="00C34668"/>
    <w:rsid w:val="00C3720F"/>
    <w:rsid w:val="00C37960"/>
    <w:rsid w:val="00C51B99"/>
    <w:rsid w:val="00C53765"/>
    <w:rsid w:val="00C5607F"/>
    <w:rsid w:val="00C6058C"/>
    <w:rsid w:val="00C640F1"/>
    <w:rsid w:val="00C72D86"/>
    <w:rsid w:val="00C73D25"/>
    <w:rsid w:val="00C73DBE"/>
    <w:rsid w:val="00C77AFD"/>
    <w:rsid w:val="00C852FF"/>
    <w:rsid w:val="00C9648A"/>
    <w:rsid w:val="00CB61F8"/>
    <w:rsid w:val="00CD4C08"/>
    <w:rsid w:val="00CF2247"/>
    <w:rsid w:val="00CF27C4"/>
    <w:rsid w:val="00CF3E50"/>
    <w:rsid w:val="00CF414C"/>
    <w:rsid w:val="00D00AF7"/>
    <w:rsid w:val="00D03586"/>
    <w:rsid w:val="00D0635F"/>
    <w:rsid w:val="00D07364"/>
    <w:rsid w:val="00D3541D"/>
    <w:rsid w:val="00D40008"/>
    <w:rsid w:val="00D502A5"/>
    <w:rsid w:val="00D5036A"/>
    <w:rsid w:val="00D601E8"/>
    <w:rsid w:val="00D71D11"/>
    <w:rsid w:val="00D74712"/>
    <w:rsid w:val="00DA685F"/>
    <w:rsid w:val="00DA6B46"/>
    <w:rsid w:val="00DB35CB"/>
    <w:rsid w:val="00DC4E8C"/>
    <w:rsid w:val="00DC5A09"/>
    <w:rsid w:val="00DD0395"/>
    <w:rsid w:val="00DD13B4"/>
    <w:rsid w:val="00DD7B4F"/>
    <w:rsid w:val="00DE1105"/>
    <w:rsid w:val="00DE1FEF"/>
    <w:rsid w:val="00DE4823"/>
    <w:rsid w:val="00DE4D3D"/>
    <w:rsid w:val="00DF376D"/>
    <w:rsid w:val="00E0128B"/>
    <w:rsid w:val="00E0492C"/>
    <w:rsid w:val="00E108B6"/>
    <w:rsid w:val="00E206D9"/>
    <w:rsid w:val="00E25919"/>
    <w:rsid w:val="00E33853"/>
    <w:rsid w:val="00E42DC5"/>
    <w:rsid w:val="00E45247"/>
    <w:rsid w:val="00E463A7"/>
    <w:rsid w:val="00E47183"/>
    <w:rsid w:val="00E545B8"/>
    <w:rsid w:val="00E57B73"/>
    <w:rsid w:val="00E66B0C"/>
    <w:rsid w:val="00E67D4F"/>
    <w:rsid w:val="00E71556"/>
    <w:rsid w:val="00E77141"/>
    <w:rsid w:val="00E77CE9"/>
    <w:rsid w:val="00E8387D"/>
    <w:rsid w:val="00E861F6"/>
    <w:rsid w:val="00EA1CDD"/>
    <w:rsid w:val="00EA3C0E"/>
    <w:rsid w:val="00EB6FB9"/>
    <w:rsid w:val="00EC25E1"/>
    <w:rsid w:val="00EE1275"/>
    <w:rsid w:val="00EE48A6"/>
    <w:rsid w:val="00EF186B"/>
    <w:rsid w:val="00EF387D"/>
    <w:rsid w:val="00EF5B59"/>
    <w:rsid w:val="00F00848"/>
    <w:rsid w:val="00F03D65"/>
    <w:rsid w:val="00F04044"/>
    <w:rsid w:val="00F17754"/>
    <w:rsid w:val="00F36F70"/>
    <w:rsid w:val="00F42C14"/>
    <w:rsid w:val="00F43D94"/>
    <w:rsid w:val="00F52059"/>
    <w:rsid w:val="00F54D9E"/>
    <w:rsid w:val="00F712E3"/>
    <w:rsid w:val="00F71404"/>
    <w:rsid w:val="00F731A4"/>
    <w:rsid w:val="00F75FA0"/>
    <w:rsid w:val="00F83A1C"/>
    <w:rsid w:val="00F85C0F"/>
    <w:rsid w:val="00F87372"/>
    <w:rsid w:val="00FA26C4"/>
    <w:rsid w:val="00FA573D"/>
    <w:rsid w:val="00FB0338"/>
    <w:rsid w:val="00FB1A66"/>
    <w:rsid w:val="00FC27B7"/>
    <w:rsid w:val="00FC751A"/>
    <w:rsid w:val="00FD19CE"/>
    <w:rsid w:val="00FD66A5"/>
    <w:rsid w:val="00FD7682"/>
    <w:rsid w:val="00FE425C"/>
    <w:rsid w:val="00FE43F1"/>
    <w:rsid w:val="00FE6663"/>
    <w:rsid w:val="00FF3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13F00"/>
  <w15:chartTrackingRefBased/>
  <w15:docId w15:val="{2BC3285F-5E15-4366-B776-B5F178B7E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53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53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53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53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53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53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53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53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53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3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53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53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53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53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53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53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53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53B5"/>
    <w:rPr>
      <w:rFonts w:eastAsiaTheme="majorEastAsia" w:cstheme="majorBidi"/>
      <w:color w:val="272727" w:themeColor="text1" w:themeTint="D8"/>
    </w:rPr>
  </w:style>
  <w:style w:type="paragraph" w:styleId="Title">
    <w:name w:val="Title"/>
    <w:basedOn w:val="Normal"/>
    <w:next w:val="Normal"/>
    <w:link w:val="TitleChar"/>
    <w:uiPriority w:val="10"/>
    <w:qFormat/>
    <w:rsid w:val="006353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53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53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53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53B5"/>
    <w:pPr>
      <w:spacing w:before="160"/>
      <w:jc w:val="center"/>
    </w:pPr>
    <w:rPr>
      <w:i/>
      <w:iCs/>
      <w:color w:val="404040" w:themeColor="text1" w:themeTint="BF"/>
    </w:rPr>
  </w:style>
  <w:style w:type="character" w:customStyle="1" w:styleId="QuoteChar">
    <w:name w:val="Quote Char"/>
    <w:basedOn w:val="DefaultParagraphFont"/>
    <w:link w:val="Quote"/>
    <w:uiPriority w:val="29"/>
    <w:rsid w:val="006353B5"/>
    <w:rPr>
      <w:i/>
      <w:iCs/>
      <w:color w:val="404040" w:themeColor="text1" w:themeTint="BF"/>
    </w:rPr>
  </w:style>
  <w:style w:type="paragraph" w:styleId="ListParagraph">
    <w:name w:val="List Paragraph"/>
    <w:basedOn w:val="Normal"/>
    <w:link w:val="ListParagraphChar"/>
    <w:uiPriority w:val="34"/>
    <w:qFormat/>
    <w:rsid w:val="006353B5"/>
    <w:pPr>
      <w:ind w:left="720"/>
      <w:contextualSpacing/>
    </w:pPr>
  </w:style>
  <w:style w:type="character" w:styleId="IntenseEmphasis">
    <w:name w:val="Intense Emphasis"/>
    <w:basedOn w:val="DefaultParagraphFont"/>
    <w:uiPriority w:val="21"/>
    <w:qFormat/>
    <w:rsid w:val="006353B5"/>
    <w:rPr>
      <w:i/>
      <w:iCs/>
      <w:color w:val="0F4761" w:themeColor="accent1" w:themeShade="BF"/>
    </w:rPr>
  </w:style>
  <w:style w:type="paragraph" w:styleId="IntenseQuote">
    <w:name w:val="Intense Quote"/>
    <w:basedOn w:val="Normal"/>
    <w:next w:val="Normal"/>
    <w:link w:val="IntenseQuoteChar"/>
    <w:uiPriority w:val="30"/>
    <w:qFormat/>
    <w:rsid w:val="006353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53B5"/>
    <w:rPr>
      <w:i/>
      <w:iCs/>
      <w:color w:val="0F4761" w:themeColor="accent1" w:themeShade="BF"/>
    </w:rPr>
  </w:style>
  <w:style w:type="character" w:styleId="IntenseReference">
    <w:name w:val="Intense Reference"/>
    <w:basedOn w:val="DefaultParagraphFont"/>
    <w:uiPriority w:val="32"/>
    <w:qFormat/>
    <w:rsid w:val="006353B5"/>
    <w:rPr>
      <w:b/>
      <w:bCs/>
      <w:smallCaps/>
      <w:color w:val="0F4761" w:themeColor="accent1" w:themeShade="BF"/>
      <w:spacing w:val="5"/>
    </w:rPr>
  </w:style>
  <w:style w:type="character" w:customStyle="1" w:styleId="ListParagraphChar">
    <w:name w:val="List Paragraph Char"/>
    <w:link w:val="ListParagraph"/>
    <w:uiPriority w:val="34"/>
    <w:locked/>
    <w:rsid w:val="006353B5"/>
  </w:style>
  <w:style w:type="character" w:styleId="Hyperlink">
    <w:name w:val="Hyperlink"/>
    <w:basedOn w:val="DefaultParagraphFont"/>
    <w:uiPriority w:val="99"/>
    <w:unhideWhenUsed/>
    <w:rsid w:val="00E47183"/>
    <w:rPr>
      <w:color w:val="467886" w:themeColor="hyperlink"/>
      <w:u w:val="single"/>
    </w:rPr>
  </w:style>
  <w:style w:type="character" w:styleId="UnresolvedMention">
    <w:name w:val="Unresolved Mention"/>
    <w:basedOn w:val="DefaultParagraphFont"/>
    <w:uiPriority w:val="99"/>
    <w:semiHidden/>
    <w:unhideWhenUsed/>
    <w:rsid w:val="00E47183"/>
    <w:rPr>
      <w:color w:val="605E5C"/>
      <w:shd w:val="clear" w:color="auto" w:fill="E1DFDD"/>
    </w:rPr>
  </w:style>
  <w:style w:type="paragraph" w:styleId="NoSpacing">
    <w:name w:val="No Spacing"/>
    <w:uiPriority w:val="1"/>
    <w:qFormat/>
    <w:rsid w:val="007B28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7551407">
      <w:bodyDiv w:val="1"/>
      <w:marLeft w:val="0"/>
      <w:marRight w:val="0"/>
      <w:marTop w:val="0"/>
      <w:marBottom w:val="0"/>
      <w:divBdr>
        <w:top w:val="none" w:sz="0" w:space="0" w:color="auto"/>
        <w:left w:val="none" w:sz="0" w:space="0" w:color="auto"/>
        <w:bottom w:val="none" w:sz="0" w:space="0" w:color="auto"/>
        <w:right w:val="none" w:sz="0" w:space="0" w:color="auto"/>
      </w:divBdr>
      <w:divsChild>
        <w:div w:id="1366910851">
          <w:marLeft w:val="0"/>
          <w:marRight w:val="0"/>
          <w:marTop w:val="0"/>
          <w:marBottom w:val="0"/>
          <w:divBdr>
            <w:top w:val="none" w:sz="0" w:space="0" w:color="auto"/>
            <w:left w:val="none" w:sz="0" w:space="0" w:color="auto"/>
            <w:bottom w:val="none" w:sz="0" w:space="0" w:color="auto"/>
            <w:right w:val="none" w:sz="0" w:space="0" w:color="auto"/>
          </w:divBdr>
        </w:div>
        <w:div w:id="596869067">
          <w:marLeft w:val="0"/>
          <w:marRight w:val="0"/>
          <w:marTop w:val="0"/>
          <w:marBottom w:val="0"/>
          <w:divBdr>
            <w:top w:val="none" w:sz="0" w:space="0" w:color="auto"/>
            <w:left w:val="none" w:sz="0" w:space="0" w:color="auto"/>
            <w:bottom w:val="none" w:sz="0" w:space="0" w:color="auto"/>
            <w:right w:val="none" w:sz="0" w:space="0" w:color="auto"/>
          </w:divBdr>
        </w:div>
      </w:divsChild>
    </w:div>
    <w:div w:id="1068697848">
      <w:bodyDiv w:val="1"/>
      <w:marLeft w:val="0"/>
      <w:marRight w:val="0"/>
      <w:marTop w:val="0"/>
      <w:marBottom w:val="0"/>
      <w:divBdr>
        <w:top w:val="none" w:sz="0" w:space="0" w:color="auto"/>
        <w:left w:val="none" w:sz="0" w:space="0" w:color="auto"/>
        <w:bottom w:val="none" w:sz="0" w:space="0" w:color="auto"/>
        <w:right w:val="none" w:sz="0" w:space="0" w:color="auto"/>
      </w:divBdr>
      <w:divsChild>
        <w:div w:id="275065561">
          <w:marLeft w:val="0"/>
          <w:marRight w:val="0"/>
          <w:marTop w:val="0"/>
          <w:marBottom w:val="0"/>
          <w:divBdr>
            <w:top w:val="none" w:sz="0" w:space="0" w:color="auto"/>
            <w:left w:val="none" w:sz="0" w:space="0" w:color="auto"/>
            <w:bottom w:val="none" w:sz="0" w:space="0" w:color="auto"/>
            <w:right w:val="none" w:sz="0" w:space="0" w:color="auto"/>
          </w:divBdr>
          <w:divsChild>
            <w:div w:id="1483428013">
              <w:marLeft w:val="0"/>
              <w:marRight w:val="0"/>
              <w:marTop w:val="0"/>
              <w:marBottom w:val="0"/>
              <w:divBdr>
                <w:top w:val="none" w:sz="0" w:space="0" w:color="auto"/>
                <w:left w:val="none" w:sz="0" w:space="0" w:color="auto"/>
                <w:bottom w:val="none" w:sz="0" w:space="0" w:color="auto"/>
                <w:right w:val="none" w:sz="0" w:space="0" w:color="auto"/>
              </w:divBdr>
              <w:divsChild>
                <w:div w:id="1203665636">
                  <w:marLeft w:val="0"/>
                  <w:marRight w:val="0"/>
                  <w:marTop w:val="0"/>
                  <w:marBottom w:val="0"/>
                  <w:divBdr>
                    <w:top w:val="none" w:sz="0" w:space="0" w:color="auto"/>
                    <w:left w:val="none" w:sz="0" w:space="0" w:color="auto"/>
                    <w:bottom w:val="none" w:sz="0" w:space="0" w:color="auto"/>
                    <w:right w:val="none" w:sz="0" w:space="0" w:color="auto"/>
                  </w:divBdr>
                </w:div>
                <w:div w:id="1458375643">
                  <w:marLeft w:val="0"/>
                  <w:marRight w:val="0"/>
                  <w:marTop w:val="0"/>
                  <w:marBottom w:val="0"/>
                  <w:divBdr>
                    <w:top w:val="none" w:sz="0" w:space="0" w:color="auto"/>
                    <w:left w:val="none" w:sz="0" w:space="0" w:color="auto"/>
                    <w:bottom w:val="none" w:sz="0" w:space="0" w:color="auto"/>
                    <w:right w:val="none" w:sz="0" w:space="0" w:color="auto"/>
                  </w:divBdr>
                  <w:divsChild>
                    <w:div w:id="665396863">
                      <w:marLeft w:val="0"/>
                      <w:marRight w:val="0"/>
                      <w:marTop w:val="0"/>
                      <w:marBottom w:val="0"/>
                      <w:divBdr>
                        <w:top w:val="none" w:sz="0" w:space="0" w:color="auto"/>
                        <w:left w:val="none" w:sz="0" w:space="0" w:color="auto"/>
                        <w:bottom w:val="none" w:sz="0" w:space="0" w:color="auto"/>
                        <w:right w:val="none" w:sz="0" w:space="0" w:color="auto"/>
                      </w:divBdr>
                    </w:div>
                    <w:div w:id="1821459061">
                      <w:marLeft w:val="0"/>
                      <w:marRight w:val="0"/>
                      <w:marTop w:val="0"/>
                      <w:marBottom w:val="0"/>
                      <w:divBdr>
                        <w:top w:val="none" w:sz="0" w:space="0" w:color="auto"/>
                        <w:left w:val="none" w:sz="0" w:space="0" w:color="auto"/>
                        <w:bottom w:val="none" w:sz="0" w:space="0" w:color="auto"/>
                        <w:right w:val="none" w:sz="0" w:space="0" w:color="auto"/>
                      </w:divBdr>
                    </w:div>
                    <w:div w:id="43012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146138">
          <w:marLeft w:val="0"/>
          <w:marRight w:val="0"/>
          <w:marTop w:val="0"/>
          <w:marBottom w:val="0"/>
          <w:divBdr>
            <w:top w:val="none" w:sz="0" w:space="0" w:color="auto"/>
            <w:left w:val="none" w:sz="0" w:space="0" w:color="auto"/>
            <w:bottom w:val="none" w:sz="0" w:space="0" w:color="auto"/>
            <w:right w:val="none" w:sz="0" w:space="0" w:color="auto"/>
          </w:divBdr>
          <w:divsChild>
            <w:div w:id="1314139427">
              <w:marLeft w:val="0"/>
              <w:marRight w:val="0"/>
              <w:marTop w:val="0"/>
              <w:marBottom w:val="0"/>
              <w:divBdr>
                <w:top w:val="none" w:sz="0" w:space="0" w:color="auto"/>
                <w:left w:val="none" w:sz="0" w:space="0" w:color="auto"/>
                <w:bottom w:val="none" w:sz="0" w:space="0" w:color="auto"/>
                <w:right w:val="none" w:sz="0" w:space="0" w:color="auto"/>
              </w:divBdr>
              <w:divsChild>
                <w:div w:id="1282034665">
                  <w:marLeft w:val="0"/>
                  <w:marRight w:val="0"/>
                  <w:marTop w:val="0"/>
                  <w:marBottom w:val="0"/>
                  <w:divBdr>
                    <w:top w:val="none" w:sz="0" w:space="0" w:color="auto"/>
                    <w:left w:val="none" w:sz="0" w:space="0" w:color="auto"/>
                    <w:bottom w:val="none" w:sz="0" w:space="0" w:color="auto"/>
                    <w:right w:val="none" w:sz="0" w:space="0" w:color="auto"/>
                  </w:divBdr>
                </w:div>
                <w:div w:id="1873953602">
                  <w:marLeft w:val="0"/>
                  <w:marRight w:val="0"/>
                  <w:marTop w:val="0"/>
                  <w:marBottom w:val="0"/>
                  <w:divBdr>
                    <w:top w:val="none" w:sz="0" w:space="0" w:color="auto"/>
                    <w:left w:val="none" w:sz="0" w:space="0" w:color="auto"/>
                    <w:bottom w:val="none" w:sz="0" w:space="0" w:color="auto"/>
                    <w:right w:val="none" w:sz="0" w:space="0" w:color="auto"/>
                  </w:divBdr>
                  <w:divsChild>
                    <w:div w:id="938681852">
                      <w:marLeft w:val="0"/>
                      <w:marRight w:val="0"/>
                      <w:marTop w:val="0"/>
                      <w:marBottom w:val="0"/>
                      <w:divBdr>
                        <w:top w:val="none" w:sz="0" w:space="0" w:color="auto"/>
                        <w:left w:val="none" w:sz="0" w:space="0" w:color="auto"/>
                        <w:bottom w:val="none" w:sz="0" w:space="0" w:color="auto"/>
                        <w:right w:val="none" w:sz="0" w:space="0" w:color="auto"/>
                      </w:divBdr>
                    </w:div>
                    <w:div w:id="123334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152203">
          <w:marLeft w:val="0"/>
          <w:marRight w:val="0"/>
          <w:marTop w:val="0"/>
          <w:marBottom w:val="0"/>
          <w:divBdr>
            <w:top w:val="none" w:sz="0" w:space="0" w:color="auto"/>
            <w:left w:val="none" w:sz="0" w:space="0" w:color="auto"/>
            <w:bottom w:val="none" w:sz="0" w:space="0" w:color="auto"/>
            <w:right w:val="none" w:sz="0" w:space="0" w:color="auto"/>
          </w:divBdr>
          <w:divsChild>
            <w:div w:id="2132743932">
              <w:marLeft w:val="0"/>
              <w:marRight w:val="0"/>
              <w:marTop w:val="0"/>
              <w:marBottom w:val="0"/>
              <w:divBdr>
                <w:top w:val="none" w:sz="0" w:space="0" w:color="auto"/>
                <w:left w:val="none" w:sz="0" w:space="0" w:color="auto"/>
                <w:bottom w:val="none" w:sz="0" w:space="0" w:color="auto"/>
                <w:right w:val="none" w:sz="0" w:space="0" w:color="auto"/>
              </w:divBdr>
              <w:divsChild>
                <w:div w:id="662316095">
                  <w:marLeft w:val="0"/>
                  <w:marRight w:val="0"/>
                  <w:marTop w:val="0"/>
                  <w:marBottom w:val="0"/>
                  <w:divBdr>
                    <w:top w:val="none" w:sz="0" w:space="0" w:color="auto"/>
                    <w:left w:val="none" w:sz="0" w:space="0" w:color="auto"/>
                    <w:bottom w:val="none" w:sz="0" w:space="0" w:color="auto"/>
                    <w:right w:val="none" w:sz="0" w:space="0" w:color="auto"/>
                  </w:divBdr>
                </w:div>
                <w:div w:id="1468889687">
                  <w:marLeft w:val="0"/>
                  <w:marRight w:val="0"/>
                  <w:marTop w:val="0"/>
                  <w:marBottom w:val="0"/>
                  <w:divBdr>
                    <w:top w:val="none" w:sz="0" w:space="0" w:color="auto"/>
                    <w:left w:val="none" w:sz="0" w:space="0" w:color="auto"/>
                    <w:bottom w:val="none" w:sz="0" w:space="0" w:color="auto"/>
                    <w:right w:val="none" w:sz="0" w:space="0" w:color="auto"/>
                  </w:divBdr>
                  <w:divsChild>
                    <w:div w:id="484510301">
                      <w:marLeft w:val="0"/>
                      <w:marRight w:val="0"/>
                      <w:marTop w:val="0"/>
                      <w:marBottom w:val="0"/>
                      <w:divBdr>
                        <w:top w:val="none" w:sz="0" w:space="0" w:color="auto"/>
                        <w:left w:val="none" w:sz="0" w:space="0" w:color="auto"/>
                        <w:bottom w:val="none" w:sz="0" w:space="0" w:color="auto"/>
                        <w:right w:val="none" w:sz="0" w:space="0" w:color="auto"/>
                      </w:divBdr>
                    </w:div>
                    <w:div w:id="62122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318814">
          <w:marLeft w:val="0"/>
          <w:marRight w:val="0"/>
          <w:marTop w:val="0"/>
          <w:marBottom w:val="0"/>
          <w:divBdr>
            <w:top w:val="none" w:sz="0" w:space="0" w:color="auto"/>
            <w:left w:val="none" w:sz="0" w:space="0" w:color="auto"/>
            <w:bottom w:val="none" w:sz="0" w:space="0" w:color="auto"/>
            <w:right w:val="none" w:sz="0" w:space="0" w:color="auto"/>
          </w:divBdr>
          <w:divsChild>
            <w:div w:id="1130588898">
              <w:marLeft w:val="0"/>
              <w:marRight w:val="0"/>
              <w:marTop w:val="0"/>
              <w:marBottom w:val="0"/>
              <w:divBdr>
                <w:top w:val="none" w:sz="0" w:space="0" w:color="auto"/>
                <w:left w:val="none" w:sz="0" w:space="0" w:color="auto"/>
                <w:bottom w:val="none" w:sz="0" w:space="0" w:color="auto"/>
                <w:right w:val="none" w:sz="0" w:space="0" w:color="auto"/>
              </w:divBdr>
              <w:divsChild>
                <w:div w:id="873201874">
                  <w:marLeft w:val="0"/>
                  <w:marRight w:val="0"/>
                  <w:marTop w:val="0"/>
                  <w:marBottom w:val="0"/>
                  <w:divBdr>
                    <w:top w:val="none" w:sz="0" w:space="0" w:color="auto"/>
                    <w:left w:val="none" w:sz="0" w:space="0" w:color="auto"/>
                    <w:bottom w:val="none" w:sz="0" w:space="0" w:color="auto"/>
                    <w:right w:val="none" w:sz="0" w:space="0" w:color="auto"/>
                  </w:divBdr>
                </w:div>
                <w:div w:id="378554888">
                  <w:marLeft w:val="0"/>
                  <w:marRight w:val="0"/>
                  <w:marTop w:val="0"/>
                  <w:marBottom w:val="0"/>
                  <w:divBdr>
                    <w:top w:val="none" w:sz="0" w:space="0" w:color="auto"/>
                    <w:left w:val="none" w:sz="0" w:space="0" w:color="auto"/>
                    <w:bottom w:val="none" w:sz="0" w:space="0" w:color="auto"/>
                    <w:right w:val="none" w:sz="0" w:space="0" w:color="auto"/>
                  </w:divBdr>
                  <w:divsChild>
                    <w:div w:id="221251980">
                      <w:marLeft w:val="0"/>
                      <w:marRight w:val="0"/>
                      <w:marTop w:val="0"/>
                      <w:marBottom w:val="0"/>
                      <w:divBdr>
                        <w:top w:val="none" w:sz="0" w:space="0" w:color="auto"/>
                        <w:left w:val="none" w:sz="0" w:space="0" w:color="auto"/>
                        <w:bottom w:val="none" w:sz="0" w:space="0" w:color="auto"/>
                        <w:right w:val="none" w:sz="0" w:space="0" w:color="auto"/>
                      </w:divBdr>
                    </w:div>
                    <w:div w:id="104117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964447">
          <w:marLeft w:val="0"/>
          <w:marRight w:val="0"/>
          <w:marTop w:val="0"/>
          <w:marBottom w:val="0"/>
          <w:divBdr>
            <w:top w:val="none" w:sz="0" w:space="0" w:color="auto"/>
            <w:left w:val="none" w:sz="0" w:space="0" w:color="auto"/>
            <w:bottom w:val="none" w:sz="0" w:space="0" w:color="auto"/>
            <w:right w:val="none" w:sz="0" w:space="0" w:color="auto"/>
          </w:divBdr>
          <w:divsChild>
            <w:div w:id="755446552">
              <w:marLeft w:val="0"/>
              <w:marRight w:val="0"/>
              <w:marTop w:val="0"/>
              <w:marBottom w:val="0"/>
              <w:divBdr>
                <w:top w:val="none" w:sz="0" w:space="0" w:color="auto"/>
                <w:left w:val="none" w:sz="0" w:space="0" w:color="auto"/>
                <w:bottom w:val="none" w:sz="0" w:space="0" w:color="auto"/>
                <w:right w:val="none" w:sz="0" w:space="0" w:color="auto"/>
              </w:divBdr>
              <w:divsChild>
                <w:div w:id="1647588067">
                  <w:marLeft w:val="0"/>
                  <w:marRight w:val="0"/>
                  <w:marTop w:val="0"/>
                  <w:marBottom w:val="0"/>
                  <w:divBdr>
                    <w:top w:val="none" w:sz="0" w:space="0" w:color="auto"/>
                    <w:left w:val="none" w:sz="0" w:space="0" w:color="auto"/>
                    <w:bottom w:val="none" w:sz="0" w:space="0" w:color="auto"/>
                    <w:right w:val="none" w:sz="0" w:space="0" w:color="auto"/>
                  </w:divBdr>
                </w:div>
                <w:div w:id="1622496216">
                  <w:marLeft w:val="0"/>
                  <w:marRight w:val="0"/>
                  <w:marTop w:val="0"/>
                  <w:marBottom w:val="0"/>
                  <w:divBdr>
                    <w:top w:val="none" w:sz="0" w:space="0" w:color="auto"/>
                    <w:left w:val="none" w:sz="0" w:space="0" w:color="auto"/>
                    <w:bottom w:val="none" w:sz="0" w:space="0" w:color="auto"/>
                    <w:right w:val="none" w:sz="0" w:space="0" w:color="auto"/>
                  </w:divBdr>
                  <w:divsChild>
                    <w:div w:id="1413235015">
                      <w:marLeft w:val="0"/>
                      <w:marRight w:val="0"/>
                      <w:marTop w:val="0"/>
                      <w:marBottom w:val="0"/>
                      <w:divBdr>
                        <w:top w:val="none" w:sz="0" w:space="0" w:color="auto"/>
                        <w:left w:val="none" w:sz="0" w:space="0" w:color="auto"/>
                        <w:bottom w:val="none" w:sz="0" w:space="0" w:color="auto"/>
                        <w:right w:val="none" w:sz="0" w:space="0" w:color="auto"/>
                      </w:divBdr>
                    </w:div>
                    <w:div w:id="1359164274">
                      <w:marLeft w:val="0"/>
                      <w:marRight w:val="0"/>
                      <w:marTop w:val="0"/>
                      <w:marBottom w:val="0"/>
                      <w:divBdr>
                        <w:top w:val="none" w:sz="0" w:space="0" w:color="auto"/>
                        <w:left w:val="none" w:sz="0" w:space="0" w:color="auto"/>
                        <w:bottom w:val="none" w:sz="0" w:space="0" w:color="auto"/>
                        <w:right w:val="none" w:sz="0" w:space="0" w:color="auto"/>
                      </w:divBdr>
                    </w:div>
                    <w:div w:id="85951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115329">
          <w:marLeft w:val="0"/>
          <w:marRight w:val="0"/>
          <w:marTop w:val="0"/>
          <w:marBottom w:val="0"/>
          <w:divBdr>
            <w:top w:val="none" w:sz="0" w:space="0" w:color="auto"/>
            <w:left w:val="none" w:sz="0" w:space="0" w:color="auto"/>
            <w:bottom w:val="none" w:sz="0" w:space="0" w:color="auto"/>
            <w:right w:val="none" w:sz="0" w:space="0" w:color="auto"/>
          </w:divBdr>
          <w:divsChild>
            <w:div w:id="726151616">
              <w:marLeft w:val="0"/>
              <w:marRight w:val="0"/>
              <w:marTop w:val="0"/>
              <w:marBottom w:val="0"/>
              <w:divBdr>
                <w:top w:val="none" w:sz="0" w:space="0" w:color="auto"/>
                <w:left w:val="none" w:sz="0" w:space="0" w:color="auto"/>
                <w:bottom w:val="none" w:sz="0" w:space="0" w:color="auto"/>
                <w:right w:val="none" w:sz="0" w:space="0" w:color="auto"/>
              </w:divBdr>
              <w:divsChild>
                <w:div w:id="227037233">
                  <w:marLeft w:val="0"/>
                  <w:marRight w:val="0"/>
                  <w:marTop w:val="0"/>
                  <w:marBottom w:val="0"/>
                  <w:divBdr>
                    <w:top w:val="none" w:sz="0" w:space="0" w:color="auto"/>
                    <w:left w:val="none" w:sz="0" w:space="0" w:color="auto"/>
                    <w:bottom w:val="none" w:sz="0" w:space="0" w:color="auto"/>
                    <w:right w:val="none" w:sz="0" w:space="0" w:color="auto"/>
                  </w:divBdr>
                </w:div>
                <w:div w:id="1190490768">
                  <w:marLeft w:val="0"/>
                  <w:marRight w:val="0"/>
                  <w:marTop w:val="0"/>
                  <w:marBottom w:val="0"/>
                  <w:divBdr>
                    <w:top w:val="none" w:sz="0" w:space="0" w:color="auto"/>
                    <w:left w:val="none" w:sz="0" w:space="0" w:color="auto"/>
                    <w:bottom w:val="none" w:sz="0" w:space="0" w:color="auto"/>
                    <w:right w:val="none" w:sz="0" w:space="0" w:color="auto"/>
                  </w:divBdr>
                  <w:divsChild>
                    <w:div w:id="61756214">
                      <w:marLeft w:val="0"/>
                      <w:marRight w:val="0"/>
                      <w:marTop w:val="0"/>
                      <w:marBottom w:val="0"/>
                      <w:divBdr>
                        <w:top w:val="none" w:sz="0" w:space="0" w:color="auto"/>
                        <w:left w:val="none" w:sz="0" w:space="0" w:color="auto"/>
                        <w:bottom w:val="none" w:sz="0" w:space="0" w:color="auto"/>
                        <w:right w:val="none" w:sz="0" w:space="0" w:color="auto"/>
                      </w:divBdr>
                    </w:div>
                    <w:div w:id="1632588984">
                      <w:marLeft w:val="0"/>
                      <w:marRight w:val="0"/>
                      <w:marTop w:val="0"/>
                      <w:marBottom w:val="0"/>
                      <w:divBdr>
                        <w:top w:val="none" w:sz="0" w:space="0" w:color="auto"/>
                        <w:left w:val="none" w:sz="0" w:space="0" w:color="auto"/>
                        <w:bottom w:val="none" w:sz="0" w:space="0" w:color="auto"/>
                        <w:right w:val="none" w:sz="0" w:space="0" w:color="auto"/>
                      </w:divBdr>
                    </w:div>
                    <w:div w:id="66512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289364">
          <w:marLeft w:val="0"/>
          <w:marRight w:val="0"/>
          <w:marTop w:val="0"/>
          <w:marBottom w:val="0"/>
          <w:divBdr>
            <w:top w:val="none" w:sz="0" w:space="0" w:color="auto"/>
            <w:left w:val="none" w:sz="0" w:space="0" w:color="auto"/>
            <w:bottom w:val="none" w:sz="0" w:space="0" w:color="auto"/>
            <w:right w:val="none" w:sz="0" w:space="0" w:color="auto"/>
          </w:divBdr>
          <w:divsChild>
            <w:div w:id="1612394670">
              <w:marLeft w:val="0"/>
              <w:marRight w:val="0"/>
              <w:marTop w:val="0"/>
              <w:marBottom w:val="0"/>
              <w:divBdr>
                <w:top w:val="none" w:sz="0" w:space="0" w:color="auto"/>
                <w:left w:val="none" w:sz="0" w:space="0" w:color="auto"/>
                <w:bottom w:val="none" w:sz="0" w:space="0" w:color="auto"/>
                <w:right w:val="none" w:sz="0" w:space="0" w:color="auto"/>
              </w:divBdr>
              <w:divsChild>
                <w:div w:id="945772253">
                  <w:marLeft w:val="0"/>
                  <w:marRight w:val="0"/>
                  <w:marTop w:val="0"/>
                  <w:marBottom w:val="0"/>
                  <w:divBdr>
                    <w:top w:val="none" w:sz="0" w:space="0" w:color="auto"/>
                    <w:left w:val="none" w:sz="0" w:space="0" w:color="auto"/>
                    <w:bottom w:val="none" w:sz="0" w:space="0" w:color="auto"/>
                    <w:right w:val="none" w:sz="0" w:space="0" w:color="auto"/>
                  </w:divBdr>
                </w:div>
                <w:div w:id="1897086733">
                  <w:marLeft w:val="0"/>
                  <w:marRight w:val="0"/>
                  <w:marTop w:val="0"/>
                  <w:marBottom w:val="0"/>
                  <w:divBdr>
                    <w:top w:val="none" w:sz="0" w:space="0" w:color="auto"/>
                    <w:left w:val="none" w:sz="0" w:space="0" w:color="auto"/>
                    <w:bottom w:val="none" w:sz="0" w:space="0" w:color="auto"/>
                    <w:right w:val="none" w:sz="0" w:space="0" w:color="auto"/>
                  </w:divBdr>
                  <w:divsChild>
                    <w:div w:id="1896308993">
                      <w:marLeft w:val="0"/>
                      <w:marRight w:val="0"/>
                      <w:marTop w:val="0"/>
                      <w:marBottom w:val="0"/>
                      <w:divBdr>
                        <w:top w:val="none" w:sz="0" w:space="0" w:color="auto"/>
                        <w:left w:val="none" w:sz="0" w:space="0" w:color="auto"/>
                        <w:bottom w:val="none" w:sz="0" w:space="0" w:color="auto"/>
                        <w:right w:val="none" w:sz="0" w:space="0" w:color="auto"/>
                      </w:divBdr>
                    </w:div>
                    <w:div w:id="116414655">
                      <w:marLeft w:val="0"/>
                      <w:marRight w:val="0"/>
                      <w:marTop w:val="0"/>
                      <w:marBottom w:val="0"/>
                      <w:divBdr>
                        <w:top w:val="none" w:sz="0" w:space="0" w:color="auto"/>
                        <w:left w:val="none" w:sz="0" w:space="0" w:color="auto"/>
                        <w:bottom w:val="none" w:sz="0" w:space="0" w:color="auto"/>
                        <w:right w:val="none" w:sz="0" w:space="0" w:color="auto"/>
                      </w:divBdr>
                    </w:div>
                    <w:div w:id="93528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33685">
          <w:marLeft w:val="0"/>
          <w:marRight w:val="0"/>
          <w:marTop w:val="0"/>
          <w:marBottom w:val="0"/>
          <w:divBdr>
            <w:top w:val="none" w:sz="0" w:space="0" w:color="auto"/>
            <w:left w:val="none" w:sz="0" w:space="0" w:color="auto"/>
            <w:bottom w:val="none" w:sz="0" w:space="0" w:color="auto"/>
            <w:right w:val="none" w:sz="0" w:space="0" w:color="auto"/>
          </w:divBdr>
          <w:divsChild>
            <w:div w:id="1282565124">
              <w:marLeft w:val="0"/>
              <w:marRight w:val="0"/>
              <w:marTop w:val="0"/>
              <w:marBottom w:val="0"/>
              <w:divBdr>
                <w:top w:val="none" w:sz="0" w:space="0" w:color="auto"/>
                <w:left w:val="none" w:sz="0" w:space="0" w:color="auto"/>
                <w:bottom w:val="none" w:sz="0" w:space="0" w:color="auto"/>
                <w:right w:val="none" w:sz="0" w:space="0" w:color="auto"/>
              </w:divBdr>
              <w:divsChild>
                <w:div w:id="2071268600">
                  <w:marLeft w:val="0"/>
                  <w:marRight w:val="0"/>
                  <w:marTop w:val="0"/>
                  <w:marBottom w:val="0"/>
                  <w:divBdr>
                    <w:top w:val="none" w:sz="0" w:space="0" w:color="auto"/>
                    <w:left w:val="none" w:sz="0" w:space="0" w:color="auto"/>
                    <w:bottom w:val="none" w:sz="0" w:space="0" w:color="auto"/>
                    <w:right w:val="none" w:sz="0" w:space="0" w:color="auto"/>
                  </w:divBdr>
                </w:div>
                <w:div w:id="760030039">
                  <w:marLeft w:val="0"/>
                  <w:marRight w:val="0"/>
                  <w:marTop w:val="0"/>
                  <w:marBottom w:val="0"/>
                  <w:divBdr>
                    <w:top w:val="none" w:sz="0" w:space="0" w:color="auto"/>
                    <w:left w:val="none" w:sz="0" w:space="0" w:color="auto"/>
                    <w:bottom w:val="none" w:sz="0" w:space="0" w:color="auto"/>
                    <w:right w:val="none" w:sz="0" w:space="0" w:color="auto"/>
                  </w:divBdr>
                  <w:divsChild>
                    <w:div w:id="51198514">
                      <w:marLeft w:val="0"/>
                      <w:marRight w:val="0"/>
                      <w:marTop w:val="0"/>
                      <w:marBottom w:val="0"/>
                      <w:divBdr>
                        <w:top w:val="none" w:sz="0" w:space="0" w:color="auto"/>
                        <w:left w:val="none" w:sz="0" w:space="0" w:color="auto"/>
                        <w:bottom w:val="none" w:sz="0" w:space="0" w:color="auto"/>
                        <w:right w:val="none" w:sz="0" w:space="0" w:color="auto"/>
                      </w:divBdr>
                    </w:div>
                    <w:div w:id="54290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673946">
          <w:marLeft w:val="0"/>
          <w:marRight w:val="0"/>
          <w:marTop w:val="0"/>
          <w:marBottom w:val="0"/>
          <w:divBdr>
            <w:top w:val="none" w:sz="0" w:space="0" w:color="auto"/>
            <w:left w:val="none" w:sz="0" w:space="0" w:color="auto"/>
            <w:bottom w:val="none" w:sz="0" w:space="0" w:color="auto"/>
            <w:right w:val="none" w:sz="0" w:space="0" w:color="auto"/>
          </w:divBdr>
          <w:divsChild>
            <w:div w:id="1777407393">
              <w:marLeft w:val="0"/>
              <w:marRight w:val="0"/>
              <w:marTop w:val="0"/>
              <w:marBottom w:val="0"/>
              <w:divBdr>
                <w:top w:val="none" w:sz="0" w:space="0" w:color="auto"/>
                <w:left w:val="none" w:sz="0" w:space="0" w:color="auto"/>
                <w:bottom w:val="none" w:sz="0" w:space="0" w:color="auto"/>
                <w:right w:val="none" w:sz="0" w:space="0" w:color="auto"/>
              </w:divBdr>
              <w:divsChild>
                <w:div w:id="1186865377">
                  <w:marLeft w:val="0"/>
                  <w:marRight w:val="0"/>
                  <w:marTop w:val="0"/>
                  <w:marBottom w:val="0"/>
                  <w:divBdr>
                    <w:top w:val="none" w:sz="0" w:space="0" w:color="auto"/>
                    <w:left w:val="none" w:sz="0" w:space="0" w:color="auto"/>
                    <w:bottom w:val="none" w:sz="0" w:space="0" w:color="auto"/>
                    <w:right w:val="none" w:sz="0" w:space="0" w:color="auto"/>
                  </w:divBdr>
                </w:div>
                <w:div w:id="1173496794">
                  <w:marLeft w:val="0"/>
                  <w:marRight w:val="0"/>
                  <w:marTop w:val="0"/>
                  <w:marBottom w:val="0"/>
                  <w:divBdr>
                    <w:top w:val="none" w:sz="0" w:space="0" w:color="auto"/>
                    <w:left w:val="none" w:sz="0" w:space="0" w:color="auto"/>
                    <w:bottom w:val="none" w:sz="0" w:space="0" w:color="auto"/>
                    <w:right w:val="none" w:sz="0" w:space="0" w:color="auto"/>
                  </w:divBdr>
                  <w:divsChild>
                    <w:div w:id="1622149658">
                      <w:marLeft w:val="0"/>
                      <w:marRight w:val="0"/>
                      <w:marTop w:val="0"/>
                      <w:marBottom w:val="0"/>
                      <w:divBdr>
                        <w:top w:val="none" w:sz="0" w:space="0" w:color="auto"/>
                        <w:left w:val="none" w:sz="0" w:space="0" w:color="auto"/>
                        <w:bottom w:val="none" w:sz="0" w:space="0" w:color="auto"/>
                        <w:right w:val="none" w:sz="0" w:space="0" w:color="auto"/>
                      </w:divBdr>
                    </w:div>
                    <w:div w:id="180121884">
                      <w:marLeft w:val="0"/>
                      <w:marRight w:val="0"/>
                      <w:marTop w:val="0"/>
                      <w:marBottom w:val="0"/>
                      <w:divBdr>
                        <w:top w:val="none" w:sz="0" w:space="0" w:color="auto"/>
                        <w:left w:val="none" w:sz="0" w:space="0" w:color="auto"/>
                        <w:bottom w:val="none" w:sz="0" w:space="0" w:color="auto"/>
                        <w:right w:val="none" w:sz="0" w:space="0" w:color="auto"/>
                      </w:divBdr>
                    </w:div>
                    <w:div w:id="2072338715">
                      <w:marLeft w:val="0"/>
                      <w:marRight w:val="0"/>
                      <w:marTop w:val="0"/>
                      <w:marBottom w:val="0"/>
                      <w:divBdr>
                        <w:top w:val="none" w:sz="0" w:space="0" w:color="auto"/>
                        <w:left w:val="none" w:sz="0" w:space="0" w:color="auto"/>
                        <w:bottom w:val="none" w:sz="0" w:space="0" w:color="auto"/>
                        <w:right w:val="none" w:sz="0" w:space="0" w:color="auto"/>
                      </w:divBdr>
                    </w:div>
                    <w:div w:id="2010906663">
                      <w:marLeft w:val="0"/>
                      <w:marRight w:val="0"/>
                      <w:marTop w:val="0"/>
                      <w:marBottom w:val="0"/>
                      <w:divBdr>
                        <w:top w:val="none" w:sz="0" w:space="0" w:color="auto"/>
                        <w:left w:val="none" w:sz="0" w:space="0" w:color="auto"/>
                        <w:bottom w:val="none" w:sz="0" w:space="0" w:color="auto"/>
                        <w:right w:val="none" w:sz="0" w:space="0" w:color="auto"/>
                      </w:divBdr>
                    </w:div>
                    <w:div w:id="177805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981795">
          <w:marLeft w:val="0"/>
          <w:marRight w:val="0"/>
          <w:marTop w:val="0"/>
          <w:marBottom w:val="0"/>
          <w:divBdr>
            <w:top w:val="none" w:sz="0" w:space="0" w:color="auto"/>
            <w:left w:val="none" w:sz="0" w:space="0" w:color="auto"/>
            <w:bottom w:val="none" w:sz="0" w:space="0" w:color="auto"/>
            <w:right w:val="none" w:sz="0" w:space="0" w:color="auto"/>
          </w:divBdr>
          <w:divsChild>
            <w:div w:id="1115714519">
              <w:marLeft w:val="0"/>
              <w:marRight w:val="0"/>
              <w:marTop w:val="0"/>
              <w:marBottom w:val="0"/>
              <w:divBdr>
                <w:top w:val="none" w:sz="0" w:space="0" w:color="auto"/>
                <w:left w:val="none" w:sz="0" w:space="0" w:color="auto"/>
                <w:bottom w:val="none" w:sz="0" w:space="0" w:color="auto"/>
                <w:right w:val="none" w:sz="0" w:space="0" w:color="auto"/>
              </w:divBdr>
              <w:divsChild>
                <w:div w:id="1863744848">
                  <w:marLeft w:val="0"/>
                  <w:marRight w:val="0"/>
                  <w:marTop w:val="0"/>
                  <w:marBottom w:val="0"/>
                  <w:divBdr>
                    <w:top w:val="none" w:sz="0" w:space="0" w:color="auto"/>
                    <w:left w:val="none" w:sz="0" w:space="0" w:color="auto"/>
                    <w:bottom w:val="none" w:sz="0" w:space="0" w:color="auto"/>
                    <w:right w:val="none" w:sz="0" w:space="0" w:color="auto"/>
                  </w:divBdr>
                </w:div>
                <w:div w:id="1483350897">
                  <w:marLeft w:val="0"/>
                  <w:marRight w:val="0"/>
                  <w:marTop w:val="0"/>
                  <w:marBottom w:val="0"/>
                  <w:divBdr>
                    <w:top w:val="none" w:sz="0" w:space="0" w:color="auto"/>
                    <w:left w:val="none" w:sz="0" w:space="0" w:color="auto"/>
                    <w:bottom w:val="none" w:sz="0" w:space="0" w:color="auto"/>
                    <w:right w:val="none" w:sz="0" w:space="0" w:color="auto"/>
                  </w:divBdr>
                  <w:divsChild>
                    <w:div w:id="389964348">
                      <w:marLeft w:val="0"/>
                      <w:marRight w:val="0"/>
                      <w:marTop w:val="0"/>
                      <w:marBottom w:val="0"/>
                      <w:divBdr>
                        <w:top w:val="none" w:sz="0" w:space="0" w:color="auto"/>
                        <w:left w:val="none" w:sz="0" w:space="0" w:color="auto"/>
                        <w:bottom w:val="none" w:sz="0" w:space="0" w:color="auto"/>
                        <w:right w:val="none" w:sz="0" w:space="0" w:color="auto"/>
                      </w:divBdr>
                    </w:div>
                    <w:div w:id="747075656">
                      <w:marLeft w:val="0"/>
                      <w:marRight w:val="0"/>
                      <w:marTop w:val="0"/>
                      <w:marBottom w:val="0"/>
                      <w:divBdr>
                        <w:top w:val="none" w:sz="0" w:space="0" w:color="auto"/>
                        <w:left w:val="none" w:sz="0" w:space="0" w:color="auto"/>
                        <w:bottom w:val="none" w:sz="0" w:space="0" w:color="auto"/>
                        <w:right w:val="none" w:sz="0" w:space="0" w:color="auto"/>
                      </w:divBdr>
                    </w:div>
                    <w:div w:id="6908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102338">
          <w:marLeft w:val="0"/>
          <w:marRight w:val="0"/>
          <w:marTop w:val="0"/>
          <w:marBottom w:val="0"/>
          <w:divBdr>
            <w:top w:val="none" w:sz="0" w:space="0" w:color="auto"/>
            <w:left w:val="none" w:sz="0" w:space="0" w:color="auto"/>
            <w:bottom w:val="none" w:sz="0" w:space="0" w:color="auto"/>
            <w:right w:val="none" w:sz="0" w:space="0" w:color="auto"/>
          </w:divBdr>
          <w:divsChild>
            <w:div w:id="266431583">
              <w:marLeft w:val="0"/>
              <w:marRight w:val="0"/>
              <w:marTop w:val="0"/>
              <w:marBottom w:val="0"/>
              <w:divBdr>
                <w:top w:val="none" w:sz="0" w:space="0" w:color="auto"/>
                <w:left w:val="none" w:sz="0" w:space="0" w:color="auto"/>
                <w:bottom w:val="none" w:sz="0" w:space="0" w:color="auto"/>
                <w:right w:val="none" w:sz="0" w:space="0" w:color="auto"/>
              </w:divBdr>
              <w:divsChild>
                <w:div w:id="1400667674">
                  <w:marLeft w:val="0"/>
                  <w:marRight w:val="0"/>
                  <w:marTop w:val="0"/>
                  <w:marBottom w:val="0"/>
                  <w:divBdr>
                    <w:top w:val="none" w:sz="0" w:space="0" w:color="auto"/>
                    <w:left w:val="none" w:sz="0" w:space="0" w:color="auto"/>
                    <w:bottom w:val="none" w:sz="0" w:space="0" w:color="auto"/>
                    <w:right w:val="none" w:sz="0" w:space="0" w:color="auto"/>
                  </w:divBdr>
                </w:div>
                <w:div w:id="1254435740">
                  <w:marLeft w:val="0"/>
                  <w:marRight w:val="0"/>
                  <w:marTop w:val="0"/>
                  <w:marBottom w:val="0"/>
                  <w:divBdr>
                    <w:top w:val="none" w:sz="0" w:space="0" w:color="auto"/>
                    <w:left w:val="none" w:sz="0" w:space="0" w:color="auto"/>
                    <w:bottom w:val="none" w:sz="0" w:space="0" w:color="auto"/>
                    <w:right w:val="none" w:sz="0" w:space="0" w:color="auto"/>
                  </w:divBdr>
                  <w:divsChild>
                    <w:div w:id="1759519868">
                      <w:marLeft w:val="0"/>
                      <w:marRight w:val="0"/>
                      <w:marTop w:val="0"/>
                      <w:marBottom w:val="0"/>
                      <w:divBdr>
                        <w:top w:val="none" w:sz="0" w:space="0" w:color="auto"/>
                        <w:left w:val="none" w:sz="0" w:space="0" w:color="auto"/>
                        <w:bottom w:val="none" w:sz="0" w:space="0" w:color="auto"/>
                        <w:right w:val="none" w:sz="0" w:space="0" w:color="auto"/>
                      </w:divBdr>
                    </w:div>
                    <w:div w:id="104008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615760">
          <w:marLeft w:val="0"/>
          <w:marRight w:val="0"/>
          <w:marTop w:val="0"/>
          <w:marBottom w:val="0"/>
          <w:divBdr>
            <w:top w:val="none" w:sz="0" w:space="0" w:color="auto"/>
            <w:left w:val="none" w:sz="0" w:space="0" w:color="auto"/>
            <w:bottom w:val="none" w:sz="0" w:space="0" w:color="auto"/>
            <w:right w:val="none" w:sz="0" w:space="0" w:color="auto"/>
          </w:divBdr>
          <w:divsChild>
            <w:div w:id="1172451409">
              <w:marLeft w:val="0"/>
              <w:marRight w:val="0"/>
              <w:marTop w:val="0"/>
              <w:marBottom w:val="0"/>
              <w:divBdr>
                <w:top w:val="none" w:sz="0" w:space="0" w:color="auto"/>
                <w:left w:val="none" w:sz="0" w:space="0" w:color="auto"/>
                <w:bottom w:val="none" w:sz="0" w:space="0" w:color="auto"/>
                <w:right w:val="none" w:sz="0" w:space="0" w:color="auto"/>
              </w:divBdr>
              <w:divsChild>
                <w:div w:id="2114400602">
                  <w:marLeft w:val="0"/>
                  <w:marRight w:val="0"/>
                  <w:marTop w:val="0"/>
                  <w:marBottom w:val="0"/>
                  <w:divBdr>
                    <w:top w:val="none" w:sz="0" w:space="0" w:color="auto"/>
                    <w:left w:val="none" w:sz="0" w:space="0" w:color="auto"/>
                    <w:bottom w:val="none" w:sz="0" w:space="0" w:color="auto"/>
                    <w:right w:val="none" w:sz="0" w:space="0" w:color="auto"/>
                  </w:divBdr>
                </w:div>
                <w:div w:id="1090856190">
                  <w:marLeft w:val="0"/>
                  <w:marRight w:val="0"/>
                  <w:marTop w:val="0"/>
                  <w:marBottom w:val="0"/>
                  <w:divBdr>
                    <w:top w:val="none" w:sz="0" w:space="0" w:color="auto"/>
                    <w:left w:val="none" w:sz="0" w:space="0" w:color="auto"/>
                    <w:bottom w:val="none" w:sz="0" w:space="0" w:color="auto"/>
                    <w:right w:val="none" w:sz="0" w:space="0" w:color="auto"/>
                  </w:divBdr>
                  <w:divsChild>
                    <w:div w:id="1715616334">
                      <w:marLeft w:val="0"/>
                      <w:marRight w:val="0"/>
                      <w:marTop w:val="0"/>
                      <w:marBottom w:val="0"/>
                      <w:divBdr>
                        <w:top w:val="none" w:sz="0" w:space="0" w:color="auto"/>
                        <w:left w:val="none" w:sz="0" w:space="0" w:color="auto"/>
                        <w:bottom w:val="none" w:sz="0" w:space="0" w:color="auto"/>
                        <w:right w:val="none" w:sz="0" w:space="0" w:color="auto"/>
                      </w:divBdr>
                    </w:div>
                    <w:div w:id="148026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083820">
          <w:marLeft w:val="0"/>
          <w:marRight w:val="0"/>
          <w:marTop w:val="0"/>
          <w:marBottom w:val="0"/>
          <w:divBdr>
            <w:top w:val="none" w:sz="0" w:space="0" w:color="auto"/>
            <w:left w:val="none" w:sz="0" w:space="0" w:color="auto"/>
            <w:bottom w:val="none" w:sz="0" w:space="0" w:color="auto"/>
            <w:right w:val="none" w:sz="0" w:space="0" w:color="auto"/>
          </w:divBdr>
          <w:divsChild>
            <w:div w:id="102192674">
              <w:marLeft w:val="0"/>
              <w:marRight w:val="0"/>
              <w:marTop w:val="0"/>
              <w:marBottom w:val="0"/>
              <w:divBdr>
                <w:top w:val="none" w:sz="0" w:space="0" w:color="auto"/>
                <w:left w:val="none" w:sz="0" w:space="0" w:color="auto"/>
                <w:bottom w:val="none" w:sz="0" w:space="0" w:color="auto"/>
                <w:right w:val="none" w:sz="0" w:space="0" w:color="auto"/>
              </w:divBdr>
              <w:divsChild>
                <w:div w:id="1760366399">
                  <w:marLeft w:val="0"/>
                  <w:marRight w:val="0"/>
                  <w:marTop w:val="0"/>
                  <w:marBottom w:val="0"/>
                  <w:divBdr>
                    <w:top w:val="none" w:sz="0" w:space="0" w:color="auto"/>
                    <w:left w:val="none" w:sz="0" w:space="0" w:color="auto"/>
                    <w:bottom w:val="none" w:sz="0" w:space="0" w:color="auto"/>
                    <w:right w:val="none" w:sz="0" w:space="0" w:color="auto"/>
                  </w:divBdr>
                </w:div>
                <w:div w:id="167641869">
                  <w:marLeft w:val="0"/>
                  <w:marRight w:val="0"/>
                  <w:marTop w:val="0"/>
                  <w:marBottom w:val="0"/>
                  <w:divBdr>
                    <w:top w:val="none" w:sz="0" w:space="0" w:color="auto"/>
                    <w:left w:val="none" w:sz="0" w:space="0" w:color="auto"/>
                    <w:bottom w:val="none" w:sz="0" w:space="0" w:color="auto"/>
                    <w:right w:val="none" w:sz="0" w:space="0" w:color="auto"/>
                  </w:divBdr>
                  <w:divsChild>
                    <w:div w:id="1926722662">
                      <w:marLeft w:val="0"/>
                      <w:marRight w:val="0"/>
                      <w:marTop w:val="0"/>
                      <w:marBottom w:val="0"/>
                      <w:divBdr>
                        <w:top w:val="none" w:sz="0" w:space="0" w:color="auto"/>
                        <w:left w:val="none" w:sz="0" w:space="0" w:color="auto"/>
                        <w:bottom w:val="none" w:sz="0" w:space="0" w:color="auto"/>
                        <w:right w:val="none" w:sz="0" w:space="0" w:color="auto"/>
                      </w:divBdr>
                    </w:div>
                    <w:div w:id="319384925">
                      <w:marLeft w:val="0"/>
                      <w:marRight w:val="0"/>
                      <w:marTop w:val="0"/>
                      <w:marBottom w:val="0"/>
                      <w:divBdr>
                        <w:top w:val="none" w:sz="0" w:space="0" w:color="auto"/>
                        <w:left w:val="none" w:sz="0" w:space="0" w:color="auto"/>
                        <w:bottom w:val="none" w:sz="0" w:space="0" w:color="auto"/>
                        <w:right w:val="none" w:sz="0" w:space="0" w:color="auto"/>
                      </w:divBdr>
                    </w:div>
                    <w:div w:id="579674552">
                      <w:marLeft w:val="0"/>
                      <w:marRight w:val="0"/>
                      <w:marTop w:val="0"/>
                      <w:marBottom w:val="0"/>
                      <w:divBdr>
                        <w:top w:val="none" w:sz="0" w:space="0" w:color="auto"/>
                        <w:left w:val="none" w:sz="0" w:space="0" w:color="auto"/>
                        <w:bottom w:val="none" w:sz="0" w:space="0" w:color="auto"/>
                        <w:right w:val="none" w:sz="0" w:space="0" w:color="auto"/>
                      </w:divBdr>
                    </w:div>
                    <w:div w:id="446777232">
                      <w:marLeft w:val="0"/>
                      <w:marRight w:val="0"/>
                      <w:marTop w:val="0"/>
                      <w:marBottom w:val="0"/>
                      <w:divBdr>
                        <w:top w:val="none" w:sz="0" w:space="0" w:color="auto"/>
                        <w:left w:val="none" w:sz="0" w:space="0" w:color="auto"/>
                        <w:bottom w:val="none" w:sz="0" w:space="0" w:color="auto"/>
                        <w:right w:val="none" w:sz="0" w:space="0" w:color="auto"/>
                      </w:divBdr>
                    </w:div>
                    <w:div w:id="180291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420632">
          <w:marLeft w:val="0"/>
          <w:marRight w:val="0"/>
          <w:marTop w:val="0"/>
          <w:marBottom w:val="0"/>
          <w:divBdr>
            <w:top w:val="none" w:sz="0" w:space="0" w:color="auto"/>
            <w:left w:val="none" w:sz="0" w:space="0" w:color="auto"/>
            <w:bottom w:val="none" w:sz="0" w:space="0" w:color="auto"/>
            <w:right w:val="none" w:sz="0" w:space="0" w:color="auto"/>
          </w:divBdr>
          <w:divsChild>
            <w:div w:id="501971418">
              <w:marLeft w:val="0"/>
              <w:marRight w:val="0"/>
              <w:marTop w:val="0"/>
              <w:marBottom w:val="0"/>
              <w:divBdr>
                <w:top w:val="none" w:sz="0" w:space="0" w:color="auto"/>
                <w:left w:val="none" w:sz="0" w:space="0" w:color="auto"/>
                <w:bottom w:val="none" w:sz="0" w:space="0" w:color="auto"/>
                <w:right w:val="none" w:sz="0" w:space="0" w:color="auto"/>
              </w:divBdr>
              <w:divsChild>
                <w:div w:id="467165507">
                  <w:marLeft w:val="0"/>
                  <w:marRight w:val="0"/>
                  <w:marTop w:val="0"/>
                  <w:marBottom w:val="0"/>
                  <w:divBdr>
                    <w:top w:val="none" w:sz="0" w:space="0" w:color="auto"/>
                    <w:left w:val="none" w:sz="0" w:space="0" w:color="auto"/>
                    <w:bottom w:val="none" w:sz="0" w:space="0" w:color="auto"/>
                    <w:right w:val="none" w:sz="0" w:space="0" w:color="auto"/>
                  </w:divBdr>
                </w:div>
                <w:div w:id="1667634932">
                  <w:marLeft w:val="0"/>
                  <w:marRight w:val="0"/>
                  <w:marTop w:val="0"/>
                  <w:marBottom w:val="0"/>
                  <w:divBdr>
                    <w:top w:val="none" w:sz="0" w:space="0" w:color="auto"/>
                    <w:left w:val="none" w:sz="0" w:space="0" w:color="auto"/>
                    <w:bottom w:val="none" w:sz="0" w:space="0" w:color="auto"/>
                    <w:right w:val="none" w:sz="0" w:space="0" w:color="auto"/>
                  </w:divBdr>
                  <w:divsChild>
                    <w:div w:id="1882328519">
                      <w:marLeft w:val="0"/>
                      <w:marRight w:val="0"/>
                      <w:marTop w:val="0"/>
                      <w:marBottom w:val="0"/>
                      <w:divBdr>
                        <w:top w:val="none" w:sz="0" w:space="0" w:color="auto"/>
                        <w:left w:val="none" w:sz="0" w:space="0" w:color="auto"/>
                        <w:bottom w:val="none" w:sz="0" w:space="0" w:color="auto"/>
                        <w:right w:val="none" w:sz="0" w:space="0" w:color="auto"/>
                      </w:divBdr>
                    </w:div>
                    <w:div w:id="473253792">
                      <w:marLeft w:val="0"/>
                      <w:marRight w:val="0"/>
                      <w:marTop w:val="0"/>
                      <w:marBottom w:val="0"/>
                      <w:divBdr>
                        <w:top w:val="none" w:sz="0" w:space="0" w:color="auto"/>
                        <w:left w:val="none" w:sz="0" w:space="0" w:color="auto"/>
                        <w:bottom w:val="none" w:sz="0" w:space="0" w:color="auto"/>
                        <w:right w:val="none" w:sz="0" w:space="0" w:color="auto"/>
                      </w:divBdr>
                    </w:div>
                    <w:div w:id="185893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478625">
          <w:marLeft w:val="0"/>
          <w:marRight w:val="0"/>
          <w:marTop w:val="0"/>
          <w:marBottom w:val="0"/>
          <w:divBdr>
            <w:top w:val="none" w:sz="0" w:space="0" w:color="auto"/>
            <w:left w:val="none" w:sz="0" w:space="0" w:color="auto"/>
            <w:bottom w:val="none" w:sz="0" w:space="0" w:color="auto"/>
            <w:right w:val="none" w:sz="0" w:space="0" w:color="auto"/>
          </w:divBdr>
          <w:divsChild>
            <w:div w:id="580602119">
              <w:marLeft w:val="0"/>
              <w:marRight w:val="0"/>
              <w:marTop w:val="0"/>
              <w:marBottom w:val="0"/>
              <w:divBdr>
                <w:top w:val="none" w:sz="0" w:space="0" w:color="auto"/>
                <w:left w:val="none" w:sz="0" w:space="0" w:color="auto"/>
                <w:bottom w:val="none" w:sz="0" w:space="0" w:color="auto"/>
                <w:right w:val="none" w:sz="0" w:space="0" w:color="auto"/>
              </w:divBdr>
              <w:divsChild>
                <w:div w:id="1287929141">
                  <w:marLeft w:val="0"/>
                  <w:marRight w:val="0"/>
                  <w:marTop w:val="0"/>
                  <w:marBottom w:val="0"/>
                  <w:divBdr>
                    <w:top w:val="none" w:sz="0" w:space="0" w:color="auto"/>
                    <w:left w:val="none" w:sz="0" w:space="0" w:color="auto"/>
                    <w:bottom w:val="none" w:sz="0" w:space="0" w:color="auto"/>
                    <w:right w:val="none" w:sz="0" w:space="0" w:color="auto"/>
                  </w:divBdr>
                </w:div>
                <w:div w:id="1645238155">
                  <w:marLeft w:val="0"/>
                  <w:marRight w:val="0"/>
                  <w:marTop w:val="0"/>
                  <w:marBottom w:val="0"/>
                  <w:divBdr>
                    <w:top w:val="none" w:sz="0" w:space="0" w:color="auto"/>
                    <w:left w:val="none" w:sz="0" w:space="0" w:color="auto"/>
                    <w:bottom w:val="none" w:sz="0" w:space="0" w:color="auto"/>
                    <w:right w:val="none" w:sz="0" w:space="0" w:color="auto"/>
                  </w:divBdr>
                  <w:divsChild>
                    <w:div w:id="911617335">
                      <w:marLeft w:val="0"/>
                      <w:marRight w:val="0"/>
                      <w:marTop w:val="0"/>
                      <w:marBottom w:val="0"/>
                      <w:divBdr>
                        <w:top w:val="none" w:sz="0" w:space="0" w:color="auto"/>
                        <w:left w:val="none" w:sz="0" w:space="0" w:color="auto"/>
                        <w:bottom w:val="none" w:sz="0" w:space="0" w:color="auto"/>
                        <w:right w:val="none" w:sz="0" w:space="0" w:color="auto"/>
                      </w:divBdr>
                    </w:div>
                    <w:div w:id="104125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785725">
          <w:marLeft w:val="0"/>
          <w:marRight w:val="0"/>
          <w:marTop w:val="0"/>
          <w:marBottom w:val="0"/>
          <w:divBdr>
            <w:top w:val="none" w:sz="0" w:space="0" w:color="auto"/>
            <w:left w:val="none" w:sz="0" w:space="0" w:color="auto"/>
            <w:bottom w:val="none" w:sz="0" w:space="0" w:color="auto"/>
            <w:right w:val="none" w:sz="0" w:space="0" w:color="auto"/>
          </w:divBdr>
          <w:divsChild>
            <w:div w:id="1928028462">
              <w:marLeft w:val="0"/>
              <w:marRight w:val="0"/>
              <w:marTop w:val="0"/>
              <w:marBottom w:val="0"/>
              <w:divBdr>
                <w:top w:val="none" w:sz="0" w:space="0" w:color="auto"/>
                <w:left w:val="none" w:sz="0" w:space="0" w:color="auto"/>
                <w:bottom w:val="none" w:sz="0" w:space="0" w:color="auto"/>
                <w:right w:val="none" w:sz="0" w:space="0" w:color="auto"/>
              </w:divBdr>
              <w:divsChild>
                <w:div w:id="172764329">
                  <w:marLeft w:val="0"/>
                  <w:marRight w:val="0"/>
                  <w:marTop w:val="0"/>
                  <w:marBottom w:val="0"/>
                  <w:divBdr>
                    <w:top w:val="none" w:sz="0" w:space="0" w:color="auto"/>
                    <w:left w:val="none" w:sz="0" w:space="0" w:color="auto"/>
                    <w:bottom w:val="none" w:sz="0" w:space="0" w:color="auto"/>
                    <w:right w:val="none" w:sz="0" w:space="0" w:color="auto"/>
                  </w:divBdr>
                </w:div>
                <w:div w:id="260919405">
                  <w:marLeft w:val="0"/>
                  <w:marRight w:val="0"/>
                  <w:marTop w:val="0"/>
                  <w:marBottom w:val="0"/>
                  <w:divBdr>
                    <w:top w:val="none" w:sz="0" w:space="0" w:color="auto"/>
                    <w:left w:val="none" w:sz="0" w:space="0" w:color="auto"/>
                    <w:bottom w:val="none" w:sz="0" w:space="0" w:color="auto"/>
                    <w:right w:val="none" w:sz="0" w:space="0" w:color="auto"/>
                  </w:divBdr>
                  <w:divsChild>
                    <w:div w:id="1699549923">
                      <w:marLeft w:val="0"/>
                      <w:marRight w:val="0"/>
                      <w:marTop w:val="0"/>
                      <w:marBottom w:val="0"/>
                      <w:divBdr>
                        <w:top w:val="none" w:sz="0" w:space="0" w:color="auto"/>
                        <w:left w:val="none" w:sz="0" w:space="0" w:color="auto"/>
                        <w:bottom w:val="none" w:sz="0" w:space="0" w:color="auto"/>
                        <w:right w:val="none" w:sz="0" w:space="0" w:color="auto"/>
                      </w:divBdr>
                    </w:div>
                    <w:div w:id="46191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070257">
          <w:marLeft w:val="0"/>
          <w:marRight w:val="0"/>
          <w:marTop w:val="0"/>
          <w:marBottom w:val="0"/>
          <w:divBdr>
            <w:top w:val="none" w:sz="0" w:space="0" w:color="auto"/>
            <w:left w:val="none" w:sz="0" w:space="0" w:color="auto"/>
            <w:bottom w:val="none" w:sz="0" w:space="0" w:color="auto"/>
            <w:right w:val="none" w:sz="0" w:space="0" w:color="auto"/>
          </w:divBdr>
          <w:divsChild>
            <w:div w:id="167985167">
              <w:marLeft w:val="0"/>
              <w:marRight w:val="0"/>
              <w:marTop w:val="0"/>
              <w:marBottom w:val="0"/>
              <w:divBdr>
                <w:top w:val="none" w:sz="0" w:space="0" w:color="auto"/>
                <w:left w:val="none" w:sz="0" w:space="0" w:color="auto"/>
                <w:bottom w:val="none" w:sz="0" w:space="0" w:color="auto"/>
                <w:right w:val="none" w:sz="0" w:space="0" w:color="auto"/>
              </w:divBdr>
              <w:divsChild>
                <w:div w:id="270362774">
                  <w:marLeft w:val="0"/>
                  <w:marRight w:val="0"/>
                  <w:marTop w:val="0"/>
                  <w:marBottom w:val="0"/>
                  <w:divBdr>
                    <w:top w:val="none" w:sz="0" w:space="0" w:color="auto"/>
                    <w:left w:val="none" w:sz="0" w:space="0" w:color="auto"/>
                    <w:bottom w:val="none" w:sz="0" w:space="0" w:color="auto"/>
                    <w:right w:val="none" w:sz="0" w:space="0" w:color="auto"/>
                  </w:divBdr>
                </w:div>
                <w:div w:id="302392680">
                  <w:marLeft w:val="0"/>
                  <w:marRight w:val="0"/>
                  <w:marTop w:val="0"/>
                  <w:marBottom w:val="0"/>
                  <w:divBdr>
                    <w:top w:val="none" w:sz="0" w:space="0" w:color="auto"/>
                    <w:left w:val="none" w:sz="0" w:space="0" w:color="auto"/>
                    <w:bottom w:val="none" w:sz="0" w:space="0" w:color="auto"/>
                    <w:right w:val="none" w:sz="0" w:space="0" w:color="auto"/>
                  </w:divBdr>
                  <w:divsChild>
                    <w:div w:id="1871911142">
                      <w:marLeft w:val="0"/>
                      <w:marRight w:val="0"/>
                      <w:marTop w:val="0"/>
                      <w:marBottom w:val="0"/>
                      <w:divBdr>
                        <w:top w:val="none" w:sz="0" w:space="0" w:color="auto"/>
                        <w:left w:val="none" w:sz="0" w:space="0" w:color="auto"/>
                        <w:bottom w:val="none" w:sz="0" w:space="0" w:color="auto"/>
                        <w:right w:val="none" w:sz="0" w:space="0" w:color="auto"/>
                      </w:divBdr>
                    </w:div>
                    <w:div w:id="736052301">
                      <w:marLeft w:val="0"/>
                      <w:marRight w:val="0"/>
                      <w:marTop w:val="0"/>
                      <w:marBottom w:val="0"/>
                      <w:divBdr>
                        <w:top w:val="none" w:sz="0" w:space="0" w:color="auto"/>
                        <w:left w:val="none" w:sz="0" w:space="0" w:color="auto"/>
                        <w:bottom w:val="none" w:sz="0" w:space="0" w:color="auto"/>
                        <w:right w:val="none" w:sz="0" w:space="0" w:color="auto"/>
                      </w:divBdr>
                    </w:div>
                    <w:div w:id="1711413022">
                      <w:marLeft w:val="0"/>
                      <w:marRight w:val="0"/>
                      <w:marTop w:val="0"/>
                      <w:marBottom w:val="0"/>
                      <w:divBdr>
                        <w:top w:val="none" w:sz="0" w:space="0" w:color="auto"/>
                        <w:left w:val="none" w:sz="0" w:space="0" w:color="auto"/>
                        <w:bottom w:val="none" w:sz="0" w:space="0" w:color="auto"/>
                        <w:right w:val="none" w:sz="0" w:space="0" w:color="auto"/>
                      </w:divBdr>
                    </w:div>
                    <w:div w:id="1739668206">
                      <w:marLeft w:val="0"/>
                      <w:marRight w:val="0"/>
                      <w:marTop w:val="0"/>
                      <w:marBottom w:val="0"/>
                      <w:divBdr>
                        <w:top w:val="none" w:sz="0" w:space="0" w:color="auto"/>
                        <w:left w:val="none" w:sz="0" w:space="0" w:color="auto"/>
                        <w:bottom w:val="none" w:sz="0" w:space="0" w:color="auto"/>
                        <w:right w:val="none" w:sz="0" w:space="0" w:color="auto"/>
                      </w:divBdr>
                    </w:div>
                    <w:div w:id="149737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559328">
          <w:marLeft w:val="0"/>
          <w:marRight w:val="0"/>
          <w:marTop w:val="0"/>
          <w:marBottom w:val="0"/>
          <w:divBdr>
            <w:top w:val="none" w:sz="0" w:space="0" w:color="auto"/>
            <w:left w:val="none" w:sz="0" w:space="0" w:color="auto"/>
            <w:bottom w:val="none" w:sz="0" w:space="0" w:color="auto"/>
            <w:right w:val="none" w:sz="0" w:space="0" w:color="auto"/>
          </w:divBdr>
          <w:divsChild>
            <w:div w:id="1948386090">
              <w:marLeft w:val="0"/>
              <w:marRight w:val="0"/>
              <w:marTop w:val="0"/>
              <w:marBottom w:val="0"/>
              <w:divBdr>
                <w:top w:val="none" w:sz="0" w:space="0" w:color="auto"/>
                <w:left w:val="none" w:sz="0" w:space="0" w:color="auto"/>
                <w:bottom w:val="none" w:sz="0" w:space="0" w:color="auto"/>
                <w:right w:val="none" w:sz="0" w:space="0" w:color="auto"/>
              </w:divBdr>
              <w:divsChild>
                <w:div w:id="1713651807">
                  <w:marLeft w:val="0"/>
                  <w:marRight w:val="0"/>
                  <w:marTop w:val="0"/>
                  <w:marBottom w:val="0"/>
                  <w:divBdr>
                    <w:top w:val="none" w:sz="0" w:space="0" w:color="auto"/>
                    <w:left w:val="none" w:sz="0" w:space="0" w:color="auto"/>
                    <w:bottom w:val="none" w:sz="0" w:space="0" w:color="auto"/>
                    <w:right w:val="none" w:sz="0" w:space="0" w:color="auto"/>
                  </w:divBdr>
                </w:div>
                <w:div w:id="40517809">
                  <w:marLeft w:val="0"/>
                  <w:marRight w:val="0"/>
                  <w:marTop w:val="0"/>
                  <w:marBottom w:val="0"/>
                  <w:divBdr>
                    <w:top w:val="none" w:sz="0" w:space="0" w:color="auto"/>
                    <w:left w:val="none" w:sz="0" w:space="0" w:color="auto"/>
                    <w:bottom w:val="none" w:sz="0" w:space="0" w:color="auto"/>
                    <w:right w:val="none" w:sz="0" w:space="0" w:color="auto"/>
                  </w:divBdr>
                  <w:divsChild>
                    <w:div w:id="205795617">
                      <w:marLeft w:val="0"/>
                      <w:marRight w:val="0"/>
                      <w:marTop w:val="0"/>
                      <w:marBottom w:val="0"/>
                      <w:divBdr>
                        <w:top w:val="none" w:sz="0" w:space="0" w:color="auto"/>
                        <w:left w:val="none" w:sz="0" w:space="0" w:color="auto"/>
                        <w:bottom w:val="none" w:sz="0" w:space="0" w:color="auto"/>
                        <w:right w:val="none" w:sz="0" w:space="0" w:color="auto"/>
                      </w:divBdr>
                    </w:div>
                    <w:div w:id="1362245132">
                      <w:marLeft w:val="0"/>
                      <w:marRight w:val="0"/>
                      <w:marTop w:val="0"/>
                      <w:marBottom w:val="0"/>
                      <w:divBdr>
                        <w:top w:val="none" w:sz="0" w:space="0" w:color="auto"/>
                        <w:left w:val="none" w:sz="0" w:space="0" w:color="auto"/>
                        <w:bottom w:val="none" w:sz="0" w:space="0" w:color="auto"/>
                        <w:right w:val="none" w:sz="0" w:space="0" w:color="auto"/>
                      </w:divBdr>
                    </w:div>
                    <w:div w:id="343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904657">
          <w:marLeft w:val="0"/>
          <w:marRight w:val="0"/>
          <w:marTop w:val="0"/>
          <w:marBottom w:val="0"/>
          <w:divBdr>
            <w:top w:val="none" w:sz="0" w:space="0" w:color="auto"/>
            <w:left w:val="none" w:sz="0" w:space="0" w:color="auto"/>
            <w:bottom w:val="none" w:sz="0" w:space="0" w:color="auto"/>
            <w:right w:val="none" w:sz="0" w:space="0" w:color="auto"/>
          </w:divBdr>
          <w:divsChild>
            <w:div w:id="1611862128">
              <w:marLeft w:val="0"/>
              <w:marRight w:val="0"/>
              <w:marTop w:val="0"/>
              <w:marBottom w:val="0"/>
              <w:divBdr>
                <w:top w:val="none" w:sz="0" w:space="0" w:color="auto"/>
                <w:left w:val="none" w:sz="0" w:space="0" w:color="auto"/>
                <w:bottom w:val="none" w:sz="0" w:space="0" w:color="auto"/>
                <w:right w:val="none" w:sz="0" w:space="0" w:color="auto"/>
              </w:divBdr>
              <w:divsChild>
                <w:div w:id="50076395">
                  <w:marLeft w:val="0"/>
                  <w:marRight w:val="0"/>
                  <w:marTop w:val="0"/>
                  <w:marBottom w:val="0"/>
                  <w:divBdr>
                    <w:top w:val="none" w:sz="0" w:space="0" w:color="auto"/>
                    <w:left w:val="none" w:sz="0" w:space="0" w:color="auto"/>
                    <w:bottom w:val="none" w:sz="0" w:space="0" w:color="auto"/>
                    <w:right w:val="none" w:sz="0" w:space="0" w:color="auto"/>
                  </w:divBdr>
                </w:div>
                <w:div w:id="726493941">
                  <w:marLeft w:val="0"/>
                  <w:marRight w:val="0"/>
                  <w:marTop w:val="0"/>
                  <w:marBottom w:val="0"/>
                  <w:divBdr>
                    <w:top w:val="none" w:sz="0" w:space="0" w:color="auto"/>
                    <w:left w:val="none" w:sz="0" w:space="0" w:color="auto"/>
                    <w:bottom w:val="none" w:sz="0" w:space="0" w:color="auto"/>
                    <w:right w:val="none" w:sz="0" w:space="0" w:color="auto"/>
                  </w:divBdr>
                  <w:divsChild>
                    <w:div w:id="894509826">
                      <w:marLeft w:val="0"/>
                      <w:marRight w:val="0"/>
                      <w:marTop w:val="0"/>
                      <w:marBottom w:val="0"/>
                      <w:divBdr>
                        <w:top w:val="none" w:sz="0" w:space="0" w:color="auto"/>
                        <w:left w:val="none" w:sz="0" w:space="0" w:color="auto"/>
                        <w:bottom w:val="none" w:sz="0" w:space="0" w:color="auto"/>
                        <w:right w:val="none" w:sz="0" w:space="0" w:color="auto"/>
                      </w:divBdr>
                    </w:div>
                    <w:div w:id="212624592">
                      <w:marLeft w:val="0"/>
                      <w:marRight w:val="0"/>
                      <w:marTop w:val="0"/>
                      <w:marBottom w:val="0"/>
                      <w:divBdr>
                        <w:top w:val="none" w:sz="0" w:space="0" w:color="auto"/>
                        <w:left w:val="none" w:sz="0" w:space="0" w:color="auto"/>
                        <w:bottom w:val="none" w:sz="0" w:space="0" w:color="auto"/>
                        <w:right w:val="none" w:sz="0" w:space="0" w:color="auto"/>
                      </w:divBdr>
                    </w:div>
                    <w:div w:id="90278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13150">
          <w:marLeft w:val="0"/>
          <w:marRight w:val="0"/>
          <w:marTop w:val="0"/>
          <w:marBottom w:val="0"/>
          <w:divBdr>
            <w:top w:val="none" w:sz="0" w:space="0" w:color="auto"/>
            <w:left w:val="none" w:sz="0" w:space="0" w:color="auto"/>
            <w:bottom w:val="none" w:sz="0" w:space="0" w:color="auto"/>
            <w:right w:val="none" w:sz="0" w:space="0" w:color="auto"/>
          </w:divBdr>
          <w:divsChild>
            <w:div w:id="1588415600">
              <w:marLeft w:val="0"/>
              <w:marRight w:val="0"/>
              <w:marTop w:val="0"/>
              <w:marBottom w:val="0"/>
              <w:divBdr>
                <w:top w:val="none" w:sz="0" w:space="0" w:color="auto"/>
                <w:left w:val="none" w:sz="0" w:space="0" w:color="auto"/>
                <w:bottom w:val="none" w:sz="0" w:space="0" w:color="auto"/>
                <w:right w:val="none" w:sz="0" w:space="0" w:color="auto"/>
              </w:divBdr>
              <w:divsChild>
                <w:div w:id="321543090">
                  <w:marLeft w:val="0"/>
                  <w:marRight w:val="0"/>
                  <w:marTop w:val="0"/>
                  <w:marBottom w:val="0"/>
                  <w:divBdr>
                    <w:top w:val="none" w:sz="0" w:space="0" w:color="auto"/>
                    <w:left w:val="none" w:sz="0" w:space="0" w:color="auto"/>
                    <w:bottom w:val="none" w:sz="0" w:space="0" w:color="auto"/>
                    <w:right w:val="none" w:sz="0" w:space="0" w:color="auto"/>
                  </w:divBdr>
                </w:div>
                <w:div w:id="712773208">
                  <w:marLeft w:val="0"/>
                  <w:marRight w:val="0"/>
                  <w:marTop w:val="0"/>
                  <w:marBottom w:val="0"/>
                  <w:divBdr>
                    <w:top w:val="none" w:sz="0" w:space="0" w:color="auto"/>
                    <w:left w:val="none" w:sz="0" w:space="0" w:color="auto"/>
                    <w:bottom w:val="none" w:sz="0" w:space="0" w:color="auto"/>
                    <w:right w:val="none" w:sz="0" w:space="0" w:color="auto"/>
                  </w:divBdr>
                  <w:divsChild>
                    <w:div w:id="1836723262">
                      <w:marLeft w:val="0"/>
                      <w:marRight w:val="0"/>
                      <w:marTop w:val="0"/>
                      <w:marBottom w:val="0"/>
                      <w:divBdr>
                        <w:top w:val="none" w:sz="0" w:space="0" w:color="auto"/>
                        <w:left w:val="none" w:sz="0" w:space="0" w:color="auto"/>
                        <w:bottom w:val="none" w:sz="0" w:space="0" w:color="auto"/>
                        <w:right w:val="none" w:sz="0" w:space="0" w:color="auto"/>
                      </w:divBdr>
                    </w:div>
                    <w:div w:id="1771702995">
                      <w:marLeft w:val="0"/>
                      <w:marRight w:val="0"/>
                      <w:marTop w:val="0"/>
                      <w:marBottom w:val="0"/>
                      <w:divBdr>
                        <w:top w:val="none" w:sz="0" w:space="0" w:color="auto"/>
                        <w:left w:val="none" w:sz="0" w:space="0" w:color="auto"/>
                        <w:bottom w:val="none" w:sz="0" w:space="0" w:color="auto"/>
                        <w:right w:val="none" w:sz="0" w:space="0" w:color="auto"/>
                      </w:divBdr>
                    </w:div>
                    <w:div w:id="152289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178617">
          <w:marLeft w:val="0"/>
          <w:marRight w:val="0"/>
          <w:marTop w:val="0"/>
          <w:marBottom w:val="0"/>
          <w:divBdr>
            <w:top w:val="none" w:sz="0" w:space="0" w:color="auto"/>
            <w:left w:val="none" w:sz="0" w:space="0" w:color="auto"/>
            <w:bottom w:val="none" w:sz="0" w:space="0" w:color="auto"/>
            <w:right w:val="none" w:sz="0" w:space="0" w:color="auto"/>
          </w:divBdr>
          <w:divsChild>
            <w:div w:id="23755254">
              <w:marLeft w:val="0"/>
              <w:marRight w:val="0"/>
              <w:marTop w:val="0"/>
              <w:marBottom w:val="0"/>
              <w:divBdr>
                <w:top w:val="none" w:sz="0" w:space="0" w:color="auto"/>
                <w:left w:val="none" w:sz="0" w:space="0" w:color="auto"/>
                <w:bottom w:val="none" w:sz="0" w:space="0" w:color="auto"/>
                <w:right w:val="none" w:sz="0" w:space="0" w:color="auto"/>
              </w:divBdr>
              <w:divsChild>
                <w:div w:id="676470284">
                  <w:marLeft w:val="0"/>
                  <w:marRight w:val="0"/>
                  <w:marTop w:val="0"/>
                  <w:marBottom w:val="0"/>
                  <w:divBdr>
                    <w:top w:val="none" w:sz="0" w:space="0" w:color="auto"/>
                    <w:left w:val="none" w:sz="0" w:space="0" w:color="auto"/>
                    <w:bottom w:val="none" w:sz="0" w:space="0" w:color="auto"/>
                    <w:right w:val="none" w:sz="0" w:space="0" w:color="auto"/>
                  </w:divBdr>
                </w:div>
                <w:div w:id="116998045">
                  <w:marLeft w:val="0"/>
                  <w:marRight w:val="0"/>
                  <w:marTop w:val="0"/>
                  <w:marBottom w:val="0"/>
                  <w:divBdr>
                    <w:top w:val="none" w:sz="0" w:space="0" w:color="auto"/>
                    <w:left w:val="none" w:sz="0" w:space="0" w:color="auto"/>
                    <w:bottom w:val="none" w:sz="0" w:space="0" w:color="auto"/>
                    <w:right w:val="none" w:sz="0" w:space="0" w:color="auto"/>
                  </w:divBdr>
                  <w:divsChild>
                    <w:div w:id="1074160106">
                      <w:marLeft w:val="0"/>
                      <w:marRight w:val="0"/>
                      <w:marTop w:val="0"/>
                      <w:marBottom w:val="0"/>
                      <w:divBdr>
                        <w:top w:val="none" w:sz="0" w:space="0" w:color="auto"/>
                        <w:left w:val="none" w:sz="0" w:space="0" w:color="auto"/>
                        <w:bottom w:val="none" w:sz="0" w:space="0" w:color="auto"/>
                        <w:right w:val="none" w:sz="0" w:space="0" w:color="auto"/>
                      </w:divBdr>
                    </w:div>
                    <w:div w:id="99882499">
                      <w:marLeft w:val="0"/>
                      <w:marRight w:val="0"/>
                      <w:marTop w:val="0"/>
                      <w:marBottom w:val="0"/>
                      <w:divBdr>
                        <w:top w:val="none" w:sz="0" w:space="0" w:color="auto"/>
                        <w:left w:val="none" w:sz="0" w:space="0" w:color="auto"/>
                        <w:bottom w:val="none" w:sz="0" w:space="0" w:color="auto"/>
                        <w:right w:val="none" w:sz="0" w:space="0" w:color="auto"/>
                      </w:divBdr>
                    </w:div>
                    <w:div w:id="2133134945">
                      <w:marLeft w:val="0"/>
                      <w:marRight w:val="0"/>
                      <w:marTop w:val="0"/>
                      <w:marBottom w:val="0"/>
                      <w:divBdr>
                        <w:top w:val="none" w:sz="0" w:space="0" w:color="auto"/>
                        <w:left w:val="none" w:sz="0" w:space="0" w:color="auto"/>
                        <w:bottom w:val="none" w:sz="0" w:space="0" w:color="auto"/>
                        <w:right w:val="none" w:sz="0" w:space="0" w:color="auto"/>
                      </w:divBdr>
                    </w:div>
                    <w:div w:id="99399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237279">
          <w:marLeft w:val="0"/>
          <w:marRight w:val="0"/>
          <w:marTop w:val="0"/>
          <w:marBottom w:val="0"/>
          <w:divBdr>
            <w:top w:val="none" w:sz="0" w:space="0" w:color="auto"/>
            <w:left w:val="none" w:sz="0" w:space="0" w:color="auto"/>
            <w:bottom w:val="none" w:sz="0" w:space="0" w:color="auto"/>
            <w:right w:val="none" w:sz="0" w:space="0" w:color="auto"/>
          </w:divBdr>
          <w:divsChild>
            <w:div w:id="797189624">
              <w:marLeft w:val="0"/>
              <w:marRight w:val="0"/>
              <w:marTop w:val="0"/>
              <w:marBottom w:val="0"/>
              <w:divBdr>
                <w:top w:val="none" w:sz="0" w:space="0" w:color="auto"/>
                <w:left w:val="none" w:sz="0" w:space="0" w:color="auto"/>
                <w:bottom w:val="none" w:sz="0" w:space="0" w:color="auto"/>
                <w:right w:val="none" w:sz="0" w:space="0" w:color="auto"/>
              </w:divBdr>
              <w:divsChild>
                <w:div w:id="1951861942">
                  <w:marLeft w:val="0"/>
                  <w:marRight w:val="0"/>
                  <w:marTop w:val="0"/>
                  <w:marBottom w:val="0"/>
                  <w:divBdr>
                    <w:top w:val="none" w:sz="0" w:space="0" w:color="auto"/>
                    <w:left w:val="none" w:sz="0" w:space="0" w:color="auto"/>
                    <w:bottom w:val="none" w:sz="0" w:space="0" w:color="auto"/>
                    <w:right w:val="none" w:sz="0" w:space="0" w:color="auto"/>
                  </w:divBdr>
                </w:div>
                <w:div w:id="1550456681">
                  <w:marLeft w:val="0"/>
                  <w:marRight w:val="0"/>
                  <w:marTop w:val="0"/>
                  <w:marBottom w:val="0"/>
                  <w:divBdr>
                    <w:top w:val="none" w:sz="0" w:space="0" w:color="auto"/>
                    <w:left w:val="none" w:sz="0" w:space="0" w:color="auto"/>
                    <w:bottom w:val="none" w:sz="0" w:space="0" w:color="auto"/>
                    <w:right w:val="none" w:sz="0" w:space="0" w:color="auto"/>
                  </w:divBdr>
                  <w:divsChild>
                    <w:div w:id="649359163">
                      <w:marLeft w:val="0"/>
                      <w:marRight w:val="0"/>
                      <w:marTop w:val="0"/>
                      <w:marBottom w:val="0"/>
                      <w:divBdr>
                        <w:top w:val="none" w:sz="0" w:space="0" w:color="auto"/>
                        <w:left w:val="none" w:sz="0" w:space="0" w:color="auto"/>
                        <w:bottom w:val="none" w:sz="0" w:space="0" w:color="auto"/>
                        <w:right w:val="none" w:sz="0" w:space="0" w:color="auto"/>
                      </w:divBdr>
                    </w:div>
                    <w:div w:id="1639651779">
                      <w:marLeft w:val="0"/>
                      <w:marRight w:val="0"/>
                      <w:marTop w:val="0"/>
                      <w:marBottom w:val="0"/>
                      <w:divBdr>
                        <w:top w:val="none" w:sz="0" w:space="0" w:color="auto"/>
                        <w:left w:val="none" w:sz="0" w:space="0" w:color="auto"/>
                        <w:bottom w:val="none" w:sz="0" w:space="0" w:color="auto"/>
                        <w:right w:val="none" w:sz="0" w:space="0" w:color="auto"/>
                      </w:divBdr>
                    </w:div>
                    <w:div w:id="143898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339914">
          <w:marLeft w:val="0"/>
          <w:marRight w:val="0"/>
          <w:marTop w:val="0"/>
          <w:marBottom w:val="0"/>
          <w:divBdr>
            <w:top w:val="none" w:sz="0" w:space="0" w:color="auto"/>
            <w:left w:val="none" w:sz="0" w:space="0" w:color="auto"/>
            <w:bottom w:val="none" w:sz="0" w:space="0" w:color="auto"/>
            <w:right w:val="none" w:sz="0" w:space="0" w:color="auto"/>
          </w:divBdr>
          <w:divsChild>
            <w:div w:id="1846358722">
              <w:marLeft w:val="0"/>
              <w:marRight w:val="0"/>
              <w:marTop w:val="0"/>
              <w:marBottom w:val="0"/>
              <w:divBdr>
                <w:top w:val="none" w:sz="0" w:space="0" w:color="auto"/>
                <w:left w:val="none" w:sz="0" w:space="0" w:color="auto"/>
                <w:bottom w:val="none" w:sz="0" w:space="0" w:color="auto"/>
                <w:right w:val="none" w:sz="0" w:space="0" w:color="auto"/>
              </w:divBdr>
              <w:divsChild>
                <w:div w:id="1056922">
                  <w:marLeft w:val="0"/>
                  <w:marRight w:val="0"/>
                  <w:marTop w:val="0"/>
                  <w:marBottom w:val="0"/>
                  <w:divBdr>
                    <w:top w:val="none" w:sz="0" w:space="0" w:color="auto"/>
                    <w:left w:val="none" w:sz="0" w:space="0" w:color="auto"/>
                    <w:bottom w:val="none" w:sz="0" w:space="0" w:color="auto"/>
                    <w:right w:val="none" w:sz="0" w:space="0" w:color="auto"/>
                  </w:divBdr>
                </w:div>
                <w:div w:id="1606646308">
                  <w:marLeft w:val="0"/>
                  <w:marRight w:val="0"/>
                  <w:marTop w:val="0"/>
                  <w:marBottom w:val="0"/>
                  <w:divBdr>
                    <w:top w:val="none" w:sz="0" w:space="0" w:color="auto"/>
                    <w:left w:val="none" w:sz="0" w:space="0" w:color="auto"/>
                    <w:bottom w:val="none" w:sz="0" w:space="0" w:color="auto"/>
                    <w:right w:val="none" w:sz="0" w:space="0" w:color="auto"/>
                  </w:divBdr>
                  <w:divsChild>
                    <w:div w:id="91254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938192">
          <w:marLeft w:val="0"/>
          <w:marRight w:val="0"/>
          <w:marTop w:val="0"/>
          <w:marBottom w:val="0"/>
          <w:divBdr>
            <w:top w:val="none" w:sz="0" w:space="0" w:color="auto"/>
            <w:left w:val="none" w:sz="0" w:space="0" w:color="auto"/>
            <w:bottom w:val="none" w:sz="0" w:space="0" w:color="auto"/>
            <w:right w:val="none" w:sz="0" w:space="0" w:color="auto"/>
          </w:divBdr>
          <w:divsChild>
            <w:div w:id="1820490951">
              <w:marLeft w:val="0"/>
              <w:marRight w:val="0"/>
              <w:marTop w:val="0"/>
              <w:marBottom w:val="0"/>
              <w:divBdr>
                <w:top w:val="none" w:sz="0" w:space="0" w:color="auto"/>
                <w:left w:val="none" w:sz="0" w:space="0" w:color="auto"/>
                <w:bottom w:val="none" w:sz="0" w:space="0" w:color="auto"/>
                <w:right w:val="none" w:sz="0" w:space="0" w:color="auto"/>
              </w:divBdr>
              <w:divsChild>
                <w:div w:id="726730812">
                  <w:marLeft w:val="0"/>
                  <w:marRight w:val="0"/>
                  <w:marTop w:val="0"/>
                  <w:marBottom w:val="0"/>
                  <w:divBdr>
                    <w:top w:val="none" w:sz="0" w:space="0" w:color="auto"/>
                    <w:left w:val="none" w:sz="0" w:space="0" w:color="auto"/>
                    <w:bottom w:val="none" w:sz="0" w:space="0" w:color="auto"/>
                    <w:right w:val="none" w:sz="0" w:space="0" w:color="auto"/>
                  </w:divBdr>
                </w:div>
                <w:div w:id="908929306">
                  <w:marLeft w:val="0"/>
                  <w:marRight w:val="0"/>
                  <w:marTop w:val="0"/>
                  <w:marBottom w:val="0"/>
                  <w:divBdr>
                    <w:top w:val="none" w:sz="0" w:space="0" w:color="auto"/>
                    <w:left w:val="none" w:sz="0" w:space="0" w:color="auto"/>
                    <w:bottom w:val="none" w:sz="0" w:space="0" w:color="auto"/>
                    <w:right w:val="none" w:sz="0" w:space="0" w:color="auto"/>
                  </w:divBdr>
                  <w:divsChild>
                    <w:div w:id="1955208942">
                      <w:marLeft w:val="0"/>
                      <w:marRight w:val="0"/>
                      <w:marTop w:val="0"/>
                      <w:marBottom w:val="0"/>
                      <w:divBdr>
                        <w:top w:val="none" w:sz="0" w:space="0" w:color="auto"/>
                        <w:left w:val="none" w:sz="0" w:space="0" w:color="auto"/>
                        <w:bottom w:val="none" w:sz="0" w:space="0" w:color="auto"/>
                        <w:right w:val="none" w:sz="0" w:space="0" w:color="auto"/>
                      </w:divBdr>
                    </w:div>
                    <w:div w:id="720980181">
                      <w:marLeft w:val="0"/>
                      <w:marRight w:val="0"/>
                      <w:marTop w:val="0"/>
                      <w:marBottom w:val="0"/>
                      <w:divBdr>
                        <w:top w:val="none" w:sz="0" w:space="0" w:color="auto"/>
                        <w:left w:val="none" w:sz="0" w:space="0" w:color="auto"/>
                        <w:bottom w:val="none" w:sz="0" w:space="0" w:color="auto"/>
                        <w:right w:val="none" w:sz="0" w:space="0" w:color="auto"/>
                      </w:divBdr>
                    </w:div>
                    <w:div w:id="824517768">
                      <w:marLeft w:val="0"/>
                      <w:marRight w:val="0"/>
                      <w:marTop w:val="0"/>
                      <w:marBottom w:val="0"/>
                      <w:divBdr>
                        <w:top w:val="none" w:sz="0" w:space="0" w:color="auto"/>
                        <w:left w:val="none" w:sz="0" w:space="0" w:color="auto"/>
                        <w:bottom w:val="none" w:sz="0" w:space="0" w:color="auto"/>
                        <w:right w:val="none" w:sz="0" w:space="0" w:color="auto"/>
                      </w:divBdr>
                    </w:div>
                    <w:div w:id="33391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253851">
          <w:marLeft w:val="0"/>
          <w:marRight w:val="0"/>
          <w:marTop w:val="0"/>
          <w:marBottom w:val="0"/>
          <w:divBdr>
            <w:top w:val="none" w:sz="0" w:space="0" w:color="auto"/>
            <w:left w:val="none" w:sz="0" w:space="0" w:color="auto"/>
            <w:bottom w:val="none" w:sz="0" w:space="0" w:color="auto"/>
            <w:right w:val="none" w:sz="0" w:space="0" w:color="auto"/>
          </w:divBdr>
          <w:divsChild>
            <w:div w:id="1078480542">
              <w:marLeft w:val="0"/>
              <w:marRight w:val="0"/>
              <w:marTop w:val="0"/>
              <w:marBottom w:val="0"/>
              <w:divBdr>
                <w:top w:val="none" w:sz="0" w:space="0" w:color="auto"/>
                <w:left w:val="none" w:sz="0" w:space="0" w:color="auto"/>
                <w:bottom w:val="none" w:sz="0" w:space="0" w:color="auto"/>
                <w:right w:val="none" w:sz="0" w:space="0" w:color="auto"/>
              </w:divBdr>
              <w:divsChild>
                <w:div w:id="87434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515772">
      <w:bodyDiv w:val="1"/>
      <w:marLeft w:val="0"/>
      <w:marRight w:val="0"/>
      <w:marTop w:val="0"/>
      <w:marBottom w:val="0"/>
      <w:divBdr>
        <w:top w:val="none" w:sz="0" w:space="0" w:color="auto"/>
        <w:left w:val="none" w:sz="0" w:space="0" w:color="auto"/>
        <w:bottom w:val="none" w:sz="0" w:space="0" w:color="auto"/>
        <w:right w:val="none" w:sz="0" w:space="0" w:color="auto"/>
      </w:divBdr>
      <w:divsChild>
        <w:div w:id="581841343">
          <w:marLeft w:val="0"/>
          <w:marRight w:val="0"/>
          <w:marTop w:val="0"/>
          <w:marBottom w:val="0"/>
          <w:divBdr>
            <w:top w:val="none" w:sz="0" w:space="0" w:color="auto"/>
            <w:left w:val="none" w:sz="0" w:space="0" w:color="auto"/>
            <w:bottom w:val="none" w:sz="0" w:space="0" w:color="auto"/>
            <w:right w:val="none" w:sz="0" w:space="0" w:color="auto"/>
          </w:divBdr>
          <w:divsChild>
            <w:div w:id="1317874822">
              <w:marLeft w:val="0"/>
              <w:marRight w:val="0"/>
              <w:marTop w:val="0"/>
              <w:marBottom w:val="0"/>
              <w:divBdr>
                <w:top w:val="none" w:sz="0" w:space="0" w:color="auto"/>
                <w:left w:val="none" w:sz="0" w:space="0" w:color="auto"/>
                <w:bottom w:val="none" w:sz="0" w:space="0" w:color="auto"/>
                <w:right w:val="none" w:sz="0" w:space="0" w:color="auto"/>
              </w:divBdr>
              <w:divsChild>
                <w:div w:id="1909534256">
                  <w:marLeft w:val="0"/>
                  <w:marRight w:val="0"/>
                  <w:marTop w:val="0"/>
                  <w:marBottom w:val="0"/>
                  <w:divBdr>
                    <w:top w:val="none" w:sz="0" w:space="0" w:color="auto"/>
                    <w:left w:val="none" w:sz="0" w:space="0" w:color="auto"/>
                    <w:bottom w:val="none" w:sz="0" w:space="0" w:color="auto"/>
                    <w:right w:val="none" w:sz="0" w:space="0" w:color="auto"/>
                  </w:divBdr>
                </w:div>
                <w:div w:id="751438207">
                  <w:marLeft w:val="0"/>
                  <w:marRight w:val="0"/>
                  <w:marTop w:val="0"/>
                  <w:marBottom w:val="0"/>
                  <w:divBdr>
                    <w:top w:val="none" w:sz="0" w:space="0" w:color="auto"/>
                    <w:left w:val="none" w:sz="0" w:space="0" w:color="auto"/>
                    <w:bottom w:val="none" w:sz="0" w:space="0" w:color="auto"/>
                    <w:right w:val="none" w:sz="0" w:space="0" w:color="auto"/>
                  </w:divBdr>
                  <w:divsChild>
                    <w:div w:id="224948791">
                      <w:marLeft w:val="0"/>
                      <w:marRight w:val="0"/>
                      <w:marTop w:val="0"/>
                      <w:marBottom w:val="0"/>
                      <w:divBdr>
                        <w:top w:val="none" w:sz="0" w:space="0" w:color="auto"/>
                        <w:left w:val="none" w:sz="0" w:space="0" w:color="auto"/>
                        <w:bottom w:val="none" w:sz="0" w:space="0" w:color="auto"/>
                        <w:right w:val="none" w:sz="0" w:space="0" w:color="auto"/>
                      </w:divBdr>
                    </w:div>
                    <w:div w:id="1336149371">
                      <w:marLeft w:val="0"/>
                      <w:marRight w:val="0"/>
                      <w:marTop w:val="0"/>
                      <w:marBottom w:val="0"/>
                      <w:divBdr>
                        <w:top w:val="none" w:sz="0" w:space="0" w:color="auto"/>
                        <w:left w:val="none" w:sz="0" w:space="0" w:color="auto"/>
                        <w:bottom w:val="none" w:sz="0" w:space="0" w:color="auto"/>
                        <w:right w:val="none" w:sz="0" w:space="0" w:color="auto"/>
                      </w:divBdr>
                    </w:div>
                    <w:div w:id="119230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389830">
          <w:marLeft w:val="0"/>
          <w:marRight w:val="0"/>
          <w:marTop w:val="0"/>
          <w:marBottom w:val="0"/>
          <w:divBdr>
            <w:top w:val="none" w:sz="0" w:space="0" w:color="auto"/>
            <w:left w:val="none" w:sz="0" w:space="0" w:color="auto"/>
            <w:bottom w:val="none" w:sz="0" w:space="0" w:color="auto"/>
            <w:right w:val="none" w:sz="0" w:space="0" w:color="auto"/>
          </w:divBdr>
          <w:divsChild>
            <w:div w:id="1122655489">
              <w:marLeft w:val="0"/>
              <w:marRight w:val="0"/>
              <w:marTop w:val="0"/>
              <w:marBottom w:val="0"/>
              <w:divBdr>
                <w:top w:val="none" w:sz="0" w:space="0" w:color="auto"/>
                <w:left w:val="none" w:sz="0" w:space="0" w:color="auto"/>
                <w:bottom w:val="none" w:sz="0" w:space="0" w:color="auto"/>
                <w:right w:val="none" w:sz="0" w:space="0" w:color="auto"/>
              </w:divBdr>
              <w:divsChild>
                <w:div w:id="287320819">
                  <w:marLeft w:val="0"/>
                  <w:marRight w:val="0"/>
                  <w:marTop w:val="0"/>
                  <w:marBottom w:val="0"/>
                  <w:divBdr>
                    <w:top w:val="none" w:sz="0" w:space="0" w:color="auto"/>
                    <w:left w:val="none" w:sz="0" w:space="0" w:color="auto"/>
                    <w:bottom w:val="none" w:sz="0" w:space="0" w:color="auto"/>
                    <w:right w:val="none" w:sz="0" w:space="0" w:color="auto"/>
                  </w:divBdr>
                </w:div>
                <w:div w:id="1875070970">
                  <w:marLeft w:val="0"/>
                  <w:marRight w:val="0"/>
                  <w:marTop w:val="0"/>
                  <w:marBottom w:val="0"/>
                  <w:divBdr>
                    <w:top w:val="none" w:sz="0" w:space="0" w:color="auto"/>
                    <w:left w:val="none" w:sz="0" w:space="0" w:color="auto"/>
                    <w:bottom w:val="none" w:sz="0" w:space="0" w:color="auto"/>
                    <w:right w:val="none" w:sz="0" w:space="0" w:color="auto"/>
                  </w:divBdr>
                  <w:divsChild>
                    <w:div w:id="1339770351">
                      <w:marLeft w:val="0"/>
                      <w:marRight w:val="0"/>
                      <w:marTop w:val="0"/>
                      <w:marBottom w:val="0"/>
                      <w:divBdr>
                        <w:top w:val="none" w:sz="0" w:space="0" w:color="auto"/>
                        <w:left w:val="none" w:sz="0" w:space="0" w:color="auto"/>
                        <w:bottom w:val="none" w:sz="0" w:space="0" w:color="auto"/>
                        <w:right w:val="none" w:sz="0" w:space="0" w:color="auto"/>
                      </w:divBdr>
                    </w:div>
                    <w:div w:id="204088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754990">
          <w:marLeft w:val="0"/>
          <w:marRight w:val="0"/>
          <w:marTop w:val="0"/>
          <w:marBottom w:val="0"/>
          <w:divBdr>
            <w:top w:val="none" w:sz="0" w:space="0" w:color="auto"/>
            <w:left w:val="none" w:sz="0" w:space="0" w:color="auto"/>
            <w:bottom w:val="none" w:sz="0" w:space="0" w:color="auto"/>
            <w:right w:val="none" w:sz="0" w:space="0" w:color="auto"/>
          </w:divBdr>
          <w:divsChild>
            <w:div w:id="862324972">
              <w:marLeft w:val="0"/>
              <w:marRight w:val="0"/>
              <w:marTop w:val="0"/>
              <w:marBottom w:val="0"/>
              <w:divBdr>
                <w:top w:val="none" w:sz="0" w:space="0" w:color="auto"/>
                <w:left w:val="none" w:sz="0" w:space="0" w:color="auto"/>
                <w:bottom w:val="none" w:sz="0" w:space="0" w:color="auto"/>
                <w:right w:val="none" w:sz="0" w:space="0" w:color="auto"/>
              </w:divBdr>
              <w:divsChild>
                <w:div w:id="1621105997">
                  <w:marLeft w:val="0"/>
                  <w:marRight w:val="0"/>
                  <w:marTop w:val="0"/>
                  <w:marBottom w:val="0"/>
                  <w:divBdr>
                    <w:top w:val="none" w:sz="0" w:space="0" w:color="auto"/>
                    <w:left w:val="none" w:sz="0" w:space="0" w:color="auto"/>
                    <w:bottom w:val="none" w:sz="0" w:space="0" w:color="auto"/>
                    <w:right w:val="none" w:sz="0" w:space="0" w:color="auto"/>
                  </w:divBdr>
                </w:div>
                <w:div w:id="5786964">
                  <w:marLeft w:val="0"/>
                  <w:marRight w:val="0"/>
                  <w:marTop w:val="0"/>
                  <w:marBottom w:val="0"/>
                  <w:divBdr>
                    <w:top w:val="none" w:sz="0" w:space="0" w:color="auto"/>
                    <w:left w:val="none" w:sz="0" w:space="0" w:color="auto"/>
                    <w:bottom w:val="none" w:sz="0" w:space="0" w:color="auto"/>
                    <w:right w:val="none" w:sz="0" w:space="0" w:color="auto"/>
                  </w:divBdr>
                  <w:divsChild>
                    <w:div w:id="612520021">
                      <w:marLeft w:val="0"/>
                      <w:marRight w:val="0"/>
                      <w:marTop w:val="0"/>
                      <w:marBottom w:val="0"/>
                      <w:divBdr>
                        <w:top w:val="none" w:sz="0" w:space="0" w:color="auto"/>
                        <w:left w:val="none" w:sz="0" w:space="0" w:color="auto"/>
                        <w:bottom w:val="none" w:sz="0" w:space="0" w:color="auto"/>
                        <w:right w:val="none" w:sz="0" w:space="0" w:color="auto"/>
                      </w:divBdr>
                    </w:div>
                    <w:div w:id="169557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685568">
          <w:marLeft w:val="0"/>
          <w:marRight w:val="0"/>
          <w:marTop w:val="0"/>
          <w:marBottom w:val="0"/>
          <w:divBdr>
            <w:top w:val="none" w:sz="0" w:space="0" w:color="auto"/>
            <w:left w:val="none" w:sz="0" w:space="0" w:color="auto"/>
            <w:bottom w:val="none" w:sz="0" w:space="0" w:color="auto"/>
            <w:right w:val="none" w:sz="0" w:space="0" w:color="auto"/>
          </w:divBdr>
          <w:divsChild>
            <w:div w:id="907572106">
              <w:marLeft w:val="0"/>
              <w:marRight w:val="0"/>
              <w:marTop w:val="0"/>
              <w:marBottom w:val="0"/>
              <w:divBdr>
                <w:top w:val="none" w:sz="0" w:space="0" w:color="auto"/>
                <w:left w:val="none" w:sz="0" w:space="0" w:color="auto"/>
                <w:bottom w:val="none" w:sz="0" w:space="0" w:color="auto"/>
                <w:right w:val="none" w:sz="0" w:space="0" w:color="auto"/>
              </w:divBdr>
              <w:divsChild>
                <w:div w:id="1572152051">
                  <w:marLeft w:val="0"/>
                  <w:marRight w:val="0"/>
                  <w:marTop w:val="0"/>
                  <w:marBottom w:val="0"/>
                  <w:divBdr>
                    <w:top w:val="none" w:sz="0" w:space="0" w:color="auto"/>
                    <w:left w:val="none" w:sz="0" w:space="0" w:color="auto"/>
                    <w:bottom w:val="none" w:sz="0" w:space="0" w:color="auto"/>
                    <w:right w:val="none" w:sz="0" w:space="0" w:color="auto"/>
                  </w:divBdr>
                </w:div>
                <w:div w:id="706030359">
                  <w:marLeft w:val="0"/>
                  <w:marRight w:val="0"/>
                  <w:marTop w:val="0"/>
                  <w:marBottom w:val="0"/>
                  <w:divBdr>
                    <w:top w:val="none" w:sz="0" w:space="0" w:color="auto"/>
                    <w:left w:val="none" w:sz="0" w:space="0" w:color="auto"/>
                    <w:bottom w:val="none" w:sz="0" w:space="0" w:color="auto"/>
                    <w:right w:val="none" w:sz="0" w:space="0" w:color="auto"/>
                  </w:divBdr>
                  <w:divsChild>
                    <w:div w:id="1495491760">
                      <w:marLeft w:val="0"/>
                      <w:marRight w:val="0"/>
                      <w:marTop w:val="0"/>
                      <w:marBottom w:val="0"/>
                      <w:divBdr>
                        <w:top w:val="none" w:sz="0" w:space="0" w:color="auto"/>
                        <w:left w:val="none" w:sz="0" w:space="0" w:color="auto"/>
                        <w:bottom w:val="none" w:sz="0" w:space="0" w:color="auto"/>
                        <w:right w:val="none" w:sz="0" w:space="0" w:color="auto"/>
                      </w:divBdr>
                    </w:div>
                    <w:div w:id="125404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623133">
          <w:marLeft w:val="0"/>
          <w:marRight w:val="0"/>
          <w:marTop w:val="0"/>
          <w:marBottom w:val="0"/>
          <w:divBdr>
            <w:top w:val="none" w:sz="0" w:space="0" w:color="auto"/>
            <w:left w:val="none" w:sz="0" w:space="0" w:color="auto"/>
            <w:bottom w:val="none" w:sz="0" w:space="0" w:color="auto"/>
            <w:right w:val="none" w:sz="0" w:space="0" w:color="auto"/>
          </w:divBdr>
          <w:divsChild>
            <w:div w:id="1197036198">
              <w:marLeft w:val="0"/>
              <w:marRight w:val="0"/>
              <w:marTop w:val="0"/>
              <w:marBottom w:val="0"/>
              <w:divBdr>
                <w:top w:val="none" w:sz="0" w:space="0" w:color="auto"/>
                <w:left w:val="none" w:sz="0" w:space="0" w:color="auto"/>
                <w:bottom w:val="none" w:sz="0" w:space="0" w:color="auto"/>
                <w:right w:val="none" w:sz="0" w:space="0" w:color="auto"/>
              </w:divBdr>
              <w:divsChild>
                <w:div w:id="630400617">
                  <w:marLeft w:val="0"/>
                  <w:marRight w:val="0"/>
                  <w:marTop w:val="0"/>
                  <w:marBottom w:val="0"/>
                  <w:divBdr>
                    <w:top w:val="none" w:sz="0" w:space="0" w:color="auto"/>
                    <w:left w:val="none" w:sz="0" w:space="0" w:color="auto"/>
                    <w:bottom w:val="none" w:sz="0" w:space="0" w:color="auto"/>
                    <w:right w:val="none" w:sz="0" w:space="0" w:color="auto"/>
                  </w:divBdr>
                </w:div>
                <w:div w:id="364454319">
                  <w:marLeft w:val="0"/>
                  <w:marRight w:val="0"/>
                  <w:marTop w:val="0"/>
                  <w:marBottom w:val="0"/>
                  <w:divBdr>
                    <w:top w:val="none" w:sz="0" w:space="0" w:color="auto"/>
                    <w:left w:val="none" w:sz="0" w:space="0" w:color="auto"/>
                    <w:bottom w:val="none" w:sz="0" w:space="0" w:color="auto"/>
                    <w:right w:val="none" w:sz="0" w:space="0" w:color="auto"/>
                  </w:divBdr>
                  <w:divsChild>
                    <w:div w:id="403836209">
                      <w:marLeft w:val="0"/>
                      <w:marRight w:val="0"/>
                      <w:marTop w:val="0"/>
                      <w:marBottom w:val="0"/>
                      <w:divBdr>
                        <w:top w:val="none" w:sz="0" w:space="0" w:color="auto"/>
                        <w:left w:val="none" w:sz="0" w:space="0" w:color="auto"/>
                        <w:bottom w:val="none" w:sz="0" w:space="0" w:color="auto"/>
                        <w:right w:val="none" w:sz="0" w:space="0" w:color="auto"/>
                      </w:divBdr>
                    </w:div>
                    <w:div w:id="407579488">
                      <w:marLeft w:val="0"/>
                      <w:marRight w:val="0"/>
                      <w:marTop w:val="0"/>
                      <w:marBottom w:val="0"/>
                      <w:divBdr>
                        <w:top w:val="none" w:sz="0" w:space="0" w:color="auto"/>
                        <w:left w:val="none" w:sz="0" w:space="0" w:color="auto"/>
                        <w:bottom w:val="none" w:sz="0" w:space="0" w:color="auto"/>
                        <w:right w:val="none" w:sz="0" w:space="0" w:color="auto"/>
                      </w:divBdr>
                    </w:div>
                    <w:div w:id="53558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113223">
          <w:marLeft w:val="0"/>
          <w:marRight w:val="0"/>
          <w:marTop w:val="0"/>
          <w:marBottom w:val="0"/>
          <w:divBdr>
            <w:top w:val="none" w:sz="0" w:space="0" w:color="auto"/>
            <w:left w:val="none" w:sz="0" w:space="0" w:color="auto"/>
            <w:bottom w:val="none" w:sz="0" w:space="0" w:color="auto"/>
            <w:right w:val="none" w:sz="0" w:space="0" w:color="auto"/>
          </w:divBdr>
          <w:divsChild>
            <w:div w:id="5136639">
              <w:marLeft w:val="0"/>
              <w:marRight w:val="0"/>
              <w:marTop w:val="0"/>
              <w:marBottom w:val="0"/>
              <w:divBdr>
                <w:top w:val="none" w:sz="0" w:space="0" w:color="auto"/>
                <w:left w:val="none" w:sz="0" w:space="0" w:color="auto"/>
                <w:bottom w:val="none" w:sz="0" w:space="0" w:color="auto"/>
                <w:right w:val="none" w:sz="0" w:space="0" w:color="auto"/>
              </w:divBdr>
              <w:divsChild>
                <w:div w:id="371424073">
                  <w:marLeft w:val="0"/>
                  <w:marRight w:val="0"/>
                  <w:marTop w:val="0"/>
                  <w:marBottom w:val="0"/>
                  <w:divBdr>
                    <w:top w:val="none" w:sz="0" w:space="0" w:color="auto"/>
                    <w:left w:val="none" w:sz="0" w:space="0" w:color="auto"/>
                    <w:bottom w:val="none" w:sz="0" w:space="0" w:color="auto"/>
                    <w:right w:val="none" w:sz="0" w:space="0" w:color="auto"/>
                  </w:divBdr>
                </w:div>
                <w:div w:id="917665724">
                  <w:marLeft w:val="0"/>
                  <w:marRight w:val="0"/>
                  <w:marTop w:val="0"/>
                  <w:marBottom w:val="0"/>
                  <w:divBdr>
                    <w:top w:val="none" w:sz="0" w:space="0" w:color="auto"/>
                    <w:left w:val="none" w:sz="0" w:space="0" w:color="auto"/>
                    <w:bottom w:val="none" w:sz="0" w:space="0" w:color="auto"/>
                    <w:right w:val="none" w:sz="0" w:space="0" w:color="auto"/>
                  </w:divBdr>
                  <w:divsChild>
                    <w:div w:id="1329939367">
                      <w:marLeft w:val="0"/>
                      <w:marRight w:val="0"/>
                      <w:marTop w:val="0"/>
                      <w:marBottom w:val="0"/>
                      <w:divBdr>
                        <w:top w:val="none" w:sz="0" w:space="0" w:color="auto"/>
                        <w:left w:val="none" w:sz="0" w:space="0" w:color="auto"/>
                        <w:bottom w:val="none" w:sz="0" w:space="0" w:color="auto"/>
                        <w:right w:val="none" w:sz="0" w:space="0" w:color="auto"/>
                      </w:divBdr>
                    </w:div>
                    <w:div w:id="1986742606">
                      <w:marLeft w:val="0"/>
                      <w:marRight w:val="0"/>
                      <w:marTop w:val="0"/>
                      <w:marBottom w:val="0"/>
                      <w:divBdr>
                        <w:top w:val="none" w:sz="0" w:space="0" w:color="auto"/>
                        <w:left w:val="none" w:sz="0" w:space="0" w:color="auto"/>
                        <w:bottom w:val="none" w:sz="0" w:space="0" w:color="auto"/>
                        <w:right w:val="none" w:sz="0" w:space="0" w:color="auto"/>
                      </w:divBdr>
                    </w:div>
                    <w:div w:id="127625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1576">
          <w:marLeft w:val="0"/>
          <w:marRight w:val="0"/>
          <w:marTop w:val="0"/>
          <w:marBottom w:val="0"/>
          <w:divBdr>
            <w:top w:val="none" w:sz="0" w:space="0" w:color="auto"/>
            <w:left w:val="none" w:sz="0" w:space="0" w:color="auto"/>
            <w:bottom w:val="none" w:sz="0" w:space="0" w:color="auto"/>
            <w:right w:val="none" w:sz="0" w:space="0" w:color="auto"/>
          </w:divBdr>
          <w:divsChild>
            <w:div w:id="1845631954">
              <w:marLeft w:val="0"/>
              <w:marRight w:val="0"/>
              <w:marTop w:val="0"/>
              <w:marBottom w:val="0"/>
              <w:divBdr>
                <w:top w:val="none" w:sz="0" w:space="0" w:color="auto"/>
                <w:left w:val="none" w:sz="0" w:space="0" w:color="auto"/>
                <w:bottom w:val="none" w:sz="0" w:space="0" w:color="auto"/>
                <w:right w:val="none" w:sz="0" w:space="0" w:color="auto"/>
              </w:divBdr>
              <w:divsChild>
                <w:div w:id="640237414">
                  <w:marLeft w:val="0"/>
                  <w:marRight w:val="0"/>
                  <w:marTop w:val="0"/>
                  <w:marBottom w:val="0"/>
                  <w:divBdr>
                    <w:top w:val="none" w:sz="0" w:space="0" w:color="auto"/>
                    <w:left w:val="none" w:sz="0" w:space="0" w:color="auto"/>
                    <w:bottom w:val="none" w:sz="0" w:space="0" w:color="auto"/>
                    <w:right w:val="none" w:sz="0" w:space="0" w:color="auto"/>
                  </w:divBdr>
                </w:div>
                <w:div w:id="657923654">
                  <w:marLeft w:val="0"/>
                  <w:marRight w:val="0"/>
                  <w:marTop w:val="0"/>
                  <w:marBottom w:val="0"/>
                  <w:divBdr>
                    <w:top w:val="none" w:sz="0" w:space="0" w:color="auto"/>
                    <w:left w:val="none" w:sz="0" w:space="0" w:color="auto"/>
                    <w:bottom w:val="none" w:sz="0" w:space="0" w:color="auto"/>
                    <w:right w:val="none" w:sz="0" w:space="0" w:color="auto"/>
                  </w:divBdr>
                  <w:divsChild>
                    <w:div w:id="1472164537">
                      <w:marLeft w:val="0"/>
                      <w:marRight w:val="0"/>
                      <w:marTop w:val="0"/>
                      <w:marBottom w:val="0"/>
                      <w:divBdr>
                        <w:top w:val="none" w:sz="0" w:space="0" w:color="auto"/>
                        <w:left w:val="none" w:sz="0" w:space="0" w:color="auto"/>
                        <w:bottom w:val="none" w:sz="0" w:space="0" w:color="auto"/>
                        <w:right w:val="none" w:sz="0" w:space="0" w:color="auto"/>
                      </w:divBdr>
                    </w:div>
                    <w:div w:id="1160465970">
                      <w:marLeft w:val="0"/>
                      <w:marRight w:val="0"/>
                      <w:marTop w:val="0"/>
                      <w:marBottom w:val="0"/>
                      <w:divBdr>
                        <w:top w:val="none" w:sz="0" w:space="0" w:color="auto"/>
                        <w:left w:val="none" w:sz="0" w:space="0" w:color="auto"/>
                        <w:bottom w:val="none" w:sz="0" w:space="0" w:color="auto"/>
                        <w:right w:val="none" w:sz="0" w:space="0" w:color="auto"/>
                      </w:divBdr>
                    </w:div>
                    <w:div w:id="5239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107414">
          <w:marLeft w:val="0"/>
          <w:marRight w:val="0"/>
          <w:marTop w:val="0"/>
          <w:marBottom w:val="0"/>
          <w:divBdr>
            <w:top w:val="none" w:sz="0" w:space="0" w:color="auto"/>
            <w:left w:val="none" w:sz="0" w:space="0" w:color="auto"/>
            <w:bottom w:val="none" w:sz="0" w:space="0" w:color="auto"/>
            <w:right w:val="none" w:sz="0" w:space="0" w:color="auto"/>
          </w:divBdr>
          <w:divsChild>
            <w:div w:id="450244928">
              <w:marLeft w:val="0"/>
              <w:marRight w:val="0"/>
              <w:marTop w:val="0"/>
              <w:marBottom w:val="0"/>
              <w:divBdr>
                <w:top w:val="none" w:sz="0" w:space="0" w:color="auto"/>
                <w:left w:val="none" w:sz="0" w:space="0" w:color="auto"/>
                <w:bottom w:val="none" w:sz="0" w:space="0" w:color="auto"/>
                <w:right w:val="none" w:sz="0" w:space="0" w:color="auto"/>
              </w:divBdr>
              <w:divsChild>
                <w:div w:id="623969213">
                  <w:marLeft w:val="0"/>
                  <w:marRight w:val="0"/>
                  <w:marTop w:val="0"/>
                  <w:marBottom w:val="0"/>
                  <w:divBdr>
                    <w:top w:val="none" w:sz="0" w:space="0" w:color="auto"/>
                    <w:left w:val="none" w:sz="0" w:space="0" w:color="auto"/>
                    <w:bottom w:val="none" w:sz="0" w:space="0" w:color="auto"/>
                    <w:right w:val="none" w:sz="0" w:space="0" w:color="auto"/>
                  </w:divBdr>
                </w:div>
                <w:div w:id="637303303">
                  <w:marLeft w:val="0"/>
                  <w:marRight w:val="0"/>
                  <w:marTop w:val="0"/>
                  <w:marBottom w:val="0"/>
                  <w:divBdr>
                    <w:top w:val="none" w:sz="0" w:space="0" w:color="auto"/>
                    <w:left w:val="none" w:sz="0" w:space="0" w:color="auto"/>
                    <w:bottom w:val="none" w:sz="0" w:space="0" w:color="auto"/>
                    <w:right w:val="none" w:sz="0" w:space="0" w:color="auto"/>
                  </w:divBdr>
                  <w:divsChild>
                    <w:div w:id="1716536581">
                      <w:marLeft w:val="0"/>
                      <w:marRight w:val="0"/>
                      <w:marTop w:val="0"/>
                      <w:marBottom w:val="0"/>
                      <w:divBdr>
                        <w:top w:val="none" w:sz="0" w:space="0" w:color="auto"/>
                        <w:left w:val="none" w:sz="0" w:space="0" w:color="auto"/>
                        <w:bottom w:val="none" w:sz="0" w:space="0" w:color="auto"/>
                        <w:right w:val="none" w:sz="0" w:space="0" w:color="auto"/>
                      </w:divBdr>
                    </w:div>
                    <w:div w:id="191773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945743">
          <w:marLeft w:val="0"/>
          <w:marRight w:val="0"/>
          <w:marTop w:val="0"/>
          <w:marBottom w:val="0"/>
          <w:divBdr>
            <w:top w:val="none" w:sz="0" w:space="0" w:color="auto"/>
            <w:left w:val="none" w:sz="0" w:space="0" w:color="auto"/>
            <w:bottom w:val="none" w:sz="0" w:space="0" w:color="auto"/>
            <w:right w:val="none" w:sz="0" w:space="0" w:color="auto"/>
          </w:divBdr>
          <w:divsChild>
            <w:div w:id="750546034">
              <w:marLeft w:val="0"/>
              <w:marRight w:val="0"/>
              <w:marTop w:val="0"/>
              <w:marBottom w:val="0"/>
              <w:divBdr>
                <w:top w:val="none" w:sz="0" w:space="0" w:color="auto"/>
                <w:left w:val="none" w:sz="0" w:space="0" w:color="auto"/>
                <w:bottom w:val="none" w:sz="0" w:space="0" w:color="auto"/>
                <w:right w:val="none" w:sz="0" w:space="0" w:color="auto"/>
              </w:divBdr>
              <w:divsChild>
                <w:div w:id="1956709756">
                  <w:marLeft w:val="0"/>
                  <w:marRight w:val="0"/>
                  <w:marTop w:val="0"/>
                  <w:marBottom w:val="0"/>
                  <w:divBdr>
                    <w:top w:val="none" w:sz="0" w:space="0" w:color="auto"/>
                    <w:left w:val="none" w:sz="0" w:space="0" w:color="auto"/>
                    <w:bottom w:val="none" w:sz="0" w:space="0" w:color="auto"/>
                    <w:right w:val="none" w:sz="0" w:space="0" w:color="auto"/>
                  </w:divBdr>
                </w:div>
                <w:div w:id="1110734250">
                  <w:marLeft w:val="0"/>
                  <w:marRight w:val="0"/>
                  <w:marTop w:val="0"/>
                  <w:marBottom w:val="0"/>
                  <w:divBdr>
                    <w:top w:val="none" w:sz="0" w:space="0" w:color="auto"/>
                    <w:left w:val="none" w:sz="0" w:space="0" w:color="auto"/>
                    <w:bottom w:val="none" w:sz="0" w:space="0" w:color="auto"/>
                    <w:right w:val="none" w:sz="0" w:space="0" w:color="auto"/>
                  </w:divBdr>
                  <w:divsChild>
                    <w:div w:id="2145780050">
                      <w:marLeft w:val="0"/>
                      <w:marRight w:val="0"/>
                      <w:marTop w:val="0"/>
                      <w:marBottom w:val="0"/>
                      <w:divBdr>
                        <w:top w:val="none" w:sz="0" w:space="0" w:color="auto"/>
                        <w:left w:val="none" w:sz="0" w:space="0" w:color="auto"/>
                        <w:bottom w:val="none" w:sz="0" w:space="0" w:color="auto"/>
                        <w:right w:val="none" w:sz="0" w:space="0" w:color="auto"/>
                      </w:divBdr>
                    </w:div>
                    <w:div w:id="838807874">
                      <w:marLeft w:val="0"/>
                      <w:marRight w:val="0"/>
                      <w:marTop w:val="0"/>
                      <w:marBottom w:val="0"/>
                      <w:divBdr>
                        <w:top w:val="none" w:sz="0" w:space="0" w:color="auto"/>
                        <w:left w:val="none" w:sz="0" w:space="0" w:color="auto"/>
                        <w:bottom w:val="none" w:sz="0" w:space="0" w:color="auto"/>
                        <w:right w:val="none" w:sz="0" w:space="0" w:color="auto"/>
                      </w:divBdr>
                    </w:div>
                    <w:div w:id="898634583">
                      <w:marLeft w:val="0"/>
                      <w:marRight w:val="0"/>
                      <w:marTop w:val="0"/>
                      <w:marBottom w:val="0"/>
                      <w:divBdr>
                        <w:top w:val="none" w:sz="0" w:space="0" w:color="auto"/>
                        <w:left w:val="none" w:sz="0" w:space="0" w:color="auto"/>
                        <w:bottom w:val="none" w:sz="0" w:space="0" w:color="auto"/>
                        <w:right w:val="none" w:sz="0" w:space="0" w:color="auto"/>
                      </w:divBdr>
                    </w:div>
                    <w:div w:id="1893037938">
                      <w:marLeft w:val="0"/>
                      <w:marRight w:val="0"/>
                      <w:marTop w:val="0"/>
                      <w:marBottom w:val="0"/>
                      <w:divBdr>
                        <w:top w:val="none" w:sz="0" w:space="0" w:color="auto"/>
                        <w:left w:val="none" w:sz="0" w:space="0" w:color="auto"/>
                        <w:bottom w:val="none" w:sz="0" w:space="0" w:color="auto"/>
                        <w:right w:val="none" w:sz="0" w:space="0" w:color="auto"/>
                      </w:divBdr>
                    </w:div>
                    <w:div w:id="17852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303746">
          <w:marLeft w:val="0"/>
          <w:marRight w:val="0"/>
          <w:marTop w:val="0"/>
          <w:marBottom w:val="0"/>
          <w:divBdr>
            <w:top w:val="none" w:sz="0" w:space="0" w:color="auto"/>
            <w:left w:val="none" w:sz="0" w:space="0" w:color="auto"/>
            <w:bottom w:val="none" w:sz="0" w:space="0" w:color="auto"/>
            <w:right w:val="none" w:sz="0" w:space="0" w:color="auto"/>
          </w:divBdr>
          <w:divsChild>
            <w:div w:id="1067456816">
              <w:marLeft w:val="0"/>
              <w:marRight w:val="0"/>
              <w:marTop w:val="0"/>
              <w:marBottom w:val="0"/>
              <w:divBdr>
                <w:top w:val="none" w:sz="0" w:space="0" w:color="auto"/>
                <w:left w:val="none" w:sz="0" w:space="0" w:color="auto"/>
                <w:bottom w:val="none" w:sz="0" w:space="0" w:color="auto"/>
                <w:right w:val="none" w:sz="0" w:space="0" w:color="auto"/>
              </w:divBdr>
              <w:divsChild>
                <w:div w:id="1567834654">
                  <w:marLeft w:val="0"/>
                  <w:marRight w:val="0"/>
                  <w:marTop w:val="0"/>
                  <w:marBottom w:val="0"/>
                  <w:divBdr>
                    <w:top w:val="none" w:sz="0" w:space="0" w:color="auto"/>
                    <w:left w:val="none" w:sz="0" w:space="0" w:color="auto"/>
                    <w:bottom w:val="none" w:sz="0" w:space="0" w:color="auto"/>
                    <w:right w:val="none" w:sz="0" w:space="0" w:color="auto"/>
                  </w:divBdr>
                </w:div>
                <w:div w:id="589855350">
                  <w:marLeft w:val="0"/>
                  <w:marRight w:val="0"/>
                  <w:marTop w:val="0"/>
                  <w:marBottom w:val="0"/>
                  <w:divBdr>
                    <w:top w:val="none" w:sz="0" w:space="0" w:color="auto"/>
                    <w:left w:val="none" w:sz="0" w:space="0" w:color="auto"/>
                    <w:bottom w:val="none" w:sz="0" w:space="0" w:color="auto"/>
                    <w:right w:val="none" w:sz="0" w:space="0" w:color="auto"/>
                  </w:divBdr>
                  <w:divsChild>
                    <w:div w:id="447086971">
                      <w:marLeft w:val="0"/>
                      <w:marRight w:val="0"/>
                      <w:marTop w:val="0"/>
                      <w:marBottom w:val="0"/>
                      <w:divBdr>
                        <w:top w:val="none" w:sz="0" w:space="0" w:color="auto"/>
                        <w:left w:val="none" w:sz="0" w:space="0" w:color="auto"/>
                        <w:bottom w:val="none" w:sz="0" w:space="0" w:color="auto"/>
                        <w:right w:val="none" w:sz="0" w:space="0" w:color="auto"/>
                      </w:divBdr>
                    </w:div>
                    <w:div w:id="1241215026">
                      <w:marLeft w:val="0"/>
                      <w:marRight w:val="0"/>
                      <w:marTop w:val="0"/>
                      <w:marBottom w:val="0"/>
                      <w:divBdr>
                        <w:top w:val="none" w:sz="0" w:space="0" w:color="auto"/>
                        <w:left w:val="none" w:sz="0" w:space="0" w:color="auto"/>
                        <w:bottom w:val="none" w:sz="0" w:space="0" w:color="auto"/>
                        <w:right w:val="none" w:sz="0" w:space="0" w:color="auto"/>
                      </w:divBdr>
                    </w:div>
                    <w:div w:id="170872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35052">
          <w:marLeft w:val="0"/>
          <w:marRight w:val="0"/>
          <w:marTop w:val="0"/>
          <w:marBottom w:val="0"/>
          <w:divBdr>
            <w:top w:val="none" w:sz="0" w:space="0" w:color="auto"/>
            <w:left w:val="none" w:sz="0" w:space="0" w:color="auto"/>
            <w:bottom w:val="none" w:sz="0" w:space="0" w:color="auto"/>
            <w:right w:val="none" w:sz="0" w:space="0" w:color="auto"/>
          </w:divBdr>
          <w:divsChild>
            <w:div w:id="93018826">
              <w:marLeft w:val="0"/>
              <w:marRight w:val="0"/>
              <w:marTop w:val="0"/>
              <w:marBottom w:val="0"/>
              <w:divBdr>
                <w:top w:val="none" w:sz="0" w:space="0" w:color="auto"/>
                <w:left w:val="none" w:sz="0" w:space="0" w:color="auto"/>
                <w:bottom w:val="none" w:sz="0" w:space="0" w:color="auto"/>
                <w:right w:val="none" w:sz="0" w:space="0" w:color="auto"/>
              </w:divBdr>
              <w:divsChild>
                <w:div w:id="1191450057">
                  <w:marLeft w:val="0"/>
                  <w:marRight w:val="0"/>
                  <w:marTop w:val="0"/>
                  <w:marBottom w:val="0"/>
                  <w:divBdr>
                    <w:top w:val="none" w:sz="0" w:space="0" w:color="auto"/>
                    <w:left w:val="none" w:sz="0" w:space="0" w:color="auto"/>
                    <w:bottom w:val="none" w:sz="0" w:space="0" w:color="auto"/>
                    <w:right w:val="none" w:sz="0" w:space="0" w:color="auto"/>
                  </w:divBdr>
                </w:div>
                <w:div w:id="897277815">
                  <w:marLeft w:val="0"/>
                  <w:marRight w:val="0"/>
                  <w:marTop w:val="0"/>
                  <w:marBottom w:val="0"/>
                  <w:divBdr>
                    <w:top w:val="none" w:sz="0" w:space="0" w:color="auto"/>
                    <w:left w:val="none" w:sz="0" w:space="0" w:color="auto"/>
                    <w:bottom w:val="none" w:sz="0" w:space="0" w:color="auto"/>
                    <w:right w:val="none" w:sz="0" w:space="0" w:color="auto"/>
                  </w:divBdr>
                  <w:divsChild>
                    <w:div w:id="1513953887">
                      <w:marLeft w:val="0"/>
                      <w:marRight w:val="0"/>
                      <w:marTop w:val="0"/>
                      <w:marBottom w:val="0"/>
                      <w:divBdr>
                        <w:top w:val="none" w:sz="0" w:space="0" w:color="auto"/>
                        <w:left w:val="none" w:sz="0" w:space="0" w:color="auto"/>
                        <w:bottom w:val="none" w:sz="0" w:space="0" w:color="auto"/>
                        <w:right w:val="none" w:sz="0" w:space="0" w:color="auto"/>
                      </w:divBdr>
                    </w:div>
                    <w:div w:id="92723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245626">
          <w:marLeft w:val="0"/>
          <w:marRight w:val="0"/>
          <w:marTop w:val="0"/>
          <w:marBottom w:val="0"/>
          <w:divBdr>
            <w:top w:val="none" w:sz="0" w:space="0" w:color="auto"/>
            <w:left w:val="none" w:sz="0" w:space="0" w:color="auto"/>
            <w:bottom w:val="none" w:sz="0" w:space="0" w:color="auto"/>
            <w:right w:val="none" w:sz="0" w:space="0" w:color="auto"/>
          </w:divBdr>
          <w:divsChild>
            <w:div w:id="1158499895">
              <w:marLeft w:val="0"/>
              <w:marRight w:val="0"/>
              <w:marTop w:val="0"/>
              <w:marBottom w:val="0"/>
              <w:divBdr>
                <w:top w:val="none" w:sz="0" w:space="0" w:color="auto"/>
                <w:left w:val="none" w:sz="0" w:space="0" w:color="auto"/>
                <w:bottom w:val="none" w:sz="0" w:space="0" w:color="auto"/>
                <w:right w:val="none" w:sz="0" w:space="0" w:color="auto"/>
              </w:divBdr>
              <w:divsChild>
                <w:div w:id="1221133072">
                  <w:marLeft w:val="0"/>
                  <w:marRight w:val="0"/>
                  <w:marTop w:val="0"/>
                  <w:marBottom w:val="0"/>
                  <w:divBdr>
                    <w:top w:val="none" w:sz="0" w:space="0" w:color="auto"/>
                    <w:left w:val="none" w:sz="0" w:space="0" w:color="auto"/>
                    <w:bottom w:val="none" w:sz="0" w:space="0" w:color="auto"/>
                    <w:right w:val="none" w:sz="0" w:space="0" w:color="auto"/>
                  </w:divBdr>
                </w:div>
                <w:div w:id="1336419172">
                  <w:marLeft w:val="0"/>
                  <w:marRight w:val="0"/>
                  <w:marTop w:val="0"/>
                  <w:marBottom w:val="0"/>
                  <w:divBdr>
                    <w:top w:val="none" w:sz="0" w:space="0" w:color="auto"/>
                    <w:left w:val="none" w:sz="0" w:space="0" w:color="auto"/>
                    <w:bottom w:val="none" w:sz="0" w:space="0" w:color="auto"/>
                    <w:right w:val="none" w:sz="0" w:space="0" w:color="auto"/>
                  </w:divBdr>
                  <w:divsChild>
                    <w:div w:id="160004874">
                      <w:marLeft w:val="0"/>
                      <w:marRight w:val="0"/>
                      <w:marTop w:val="0"/>
                      <w:marBottom w:val="0"/>
                      <w:divBdr>
                        <w:top w:val="none" w:sz="0" w:space="0" w:color="auto"/>
                        <w:left w:val="none" w:sz="0" w:space="0" w:color="auto"/>
                        <w:bottom w:val="none" w:sz="0" w:space="0" w:color="auto"/>
                        <w:right w:val="none" w:sz="0" w:space="0" w:color="auto"/>
                      </w:divBdr>
                    </w:div>
                    <w:div w:id="144468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077552">
          <w:marLeft w:val="0"/>
          <w:marRight w:val="0"/>
          <w:marTop w:val="0"/>
          <w:marBottom w:val="0"/>
          <w:divBdr>
            <w:top w:val="none" w:sz="0" w:space="0" w:color="auto"/>
            <w:left w:val="none" w:sz="0" w:space="0" w:color="auto"/>
            <w:bottom w:val="none" w:sz="0" w:space="0" w:color="auto"/>
            <w:right w:val="none" w:sz="0" w:space="0" w:color="auto"/>
          </w:divBdr>
          <w:divsChild>
            <w:div w:id="1316453826">
              <w:marLeft w:val="0"/>
              <w:marRight w:val="0"/>
              <w:marTop w:val="0"/>
              <w:marBottom w:val="0"/>
              <w:divBdr>
                <w:top w:val="none" w:sz="0" w:space="0" w:color="auto"/>
                <w:left w:val="none" w:sz="0" w:space="0" w:color="auto"/>
                <w:bottom w:val="none" w:sz="0" w:space="0" w:color="auto"/>
                <w:right w:val="none" w:sz="0" w:space="0" w:color="auto"/>
              </w:divBdr>
              <w:divsChild>
                <w:div w:id="1475416449">
                  <w:marLeft w:val="0"/>
                  <w:marRight w:val="0"/>
                  <w:marTop w:val="0"/>
                  <w:marBottom w:val="0"/>
                  <w:divBdr>
                    <w:top w:val="none" w:sz="0" w:space="0" w:color="auto"/>
                    <w:left w:val="none" w:sz="0" w:space="0" w:color="auto"/>
                    <w:bottom w:val="none" w:sz="0" w:space="0" w:color="auto"/>
                    <w:right w:val="none" w:sz="0" w:space="0" w:color="auto"/>
                  </w:divBdr>
                </w:div>
                <w:div w:id="1697541293">
                  <w:marLeft w:val="0"/>
                  <w:marRight w:val="0"/>
                  <w:marTop w:val="0"/>
                  <w:marBottom w:val="0"/>
                  <w:divBdr>
                    <w:top w:val="none" w:sz="0" w:space="0" w:color="auto"/>
                    <w:left w:val="none" w:sz="0" w:space="0" w:color="auto"/>
                    <w:bottom w:val="none" w:sz="0" w:space="0" w:color="auto"/>
                    <w:right w:val="none" w:sz="0" w:space="0" w:color="auto"/>
                  </w:divBdr>
                  <w:divsChild>
                    <w:div w:id="405347711">
                      <w:marLeft w:val="0"/>
                      <w:marRight w:val="0"/>
                      <w:marTop w:val="0"/>
                      <w:marBottom w:val="0"/>
                      <w:divBdr>
                        <w:top w:val="none" w:sz="0" w:space="0" w:color="auto"/>
                        <w:left w:val="none" w:sz="0" w:space="0" w:color="auto"/>
                        <w:bottom w:val="none" w:sz="0" w:space="0" w:color="auto"/>
                        <w:right w:val="none" w:sz="0" w:space="0" w:color="auto"/>
                      </w:divBdr>
                    </w:div>
                    <w:div w:id="795836241">
                      <w:marLeft w:val="0"/>
                      <w:marRight w:val="0"/>
                      <w:marTop w:val="0"/>
                      <w:marBottom w:val="0"/>
                      <w:divBdr>
                        <w:top w:val="none" w:sz="0" w:space="0" w:color="auto"/>
                        <w:left w:val="none" w:sz="0" w:space="0" w:color="auto"/>
                        <w:bottom w:val="none" w:sz="0" w:space="0" w:color="auto"/>
                        <w:right w:val="none" w:sz="0" w:space="0" w:color="auto"/>
                      </w:divBdr>
                    </w:div>
                    <w:div w:id="2004552500">
                      <w:marLeft w:val="0"/>
                      <w:marRight w:val="0"/>
                      <w:marTop w:val="0"/>
                      <w:marBottom w:val="0"/>
                      <w:divBdr>
                        <w:top w:val="none" w:sz="0" w:space="0" w:color="auto"/>
                        <w:left w:val="none" w:sz="0" w:space="0" w:color="auto"/>
                        <w:bottom w:val="none" w:sz="0" w:space="0" w:color="auto"/>
                        <w:right w:val="none" w:sz="0" w:space="0" w:color="auto"/>
                      </w:divBdr>
                    </w:div>
                    <w:div w:id="1716855581">
                      <w:marLeft w:val="0"/>
                      <w:marRight w:val="0"/>
                      <w:marTop w:val="0"/>
                      <w:marBottom w:val="0"/>
                      <w:divBdr>
                        <w:top w:val="none" w:sz="0" w:space="0" w:color="auto"/>
                        <w:left w:val="none" w:sz="0" w:space="0" w:color="auto"/>
                        <w:bottom w:val="none" w:sz="0" w:space="0" w:color="auto"/>
                        <w:right w:val="none" w:sz="0" w:space="0" w:color="auto"/>
                      </w:divBdr>
                    </w:div>
                    <w:div w:id="65387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696572">
          <w:marLeft w:val="0"/>
          <w:marRight w:val="0"/>
          <w:marTop w:val="0"/>
          <w:marBottom w:val="0"/>
          <w:divBdr>
            <w:top w:val="none" w:sz="0" w:space="0" w:color="auto"/>
            <w:left w:val="none" w:sz="0" w:space="0" w:color="auto"/>
            <w:bottom w:val="none" w:sz="0" w:space="0" w:color="auto"/>
            <w:right w:val="none" w:sz="0" w:space="0" w:color="auto"/>
          </w:divBdr>
          <w:divsChild>
            <w:div w:id="1936211728">
              <w:marLeft w:val="0"/>
              <w:marRight w:val="0"/>
              <w:marTop w:val="0"/>
              <w:marBottom w:val="0"/>
              <w:divBdr>
                <w:top w:val="none" w:sz="0" w:space="0" w:color="auto"/>
                <w:left w:val="none" w:sz="0" w:space="0" w:color="auto"/>
                <w:bottom w:val="none" w:sz="0" w:space="0" w:color="auto"/>
                <w:right w:val="none" w:sz="0" w:space="0" w:color="auto"/>
              </w:divBdr>
              <w:divsChild>
                <w:div w:id="2027515961">
                  <w:marLeft w:val="0"/>
                  <w:marRight w:val="0"/>
                  <w:marTop w:val="0"/>
                  <w:marBottom w:val="0"/>
                  <w:divBdr>
                    <w:top w:val="none" w:sz="0" w:space="0" w:color="auto"/>
                    <w:left w:val="none" w:sz="0" w:space="0" w:color="auto"/>
                    <w:bottom w:val="none" w:sz="0" w:space="0" w:color="auto"/>
                    <w:right w:val="none" w:sz="0" w:space="0" w:color="auto"/>
                  </w:divBdr>
                </w:div>
                <w:div w:id="240598804">
                  <w:marLeft w:val="0"/>
                  <w:marRight w:val="0"/>
                  <w:marTop w:val="0"/>
                  <w:marBottom w:val="0"/>
                  <w:divBdr>
                    <w:top w:val="none" w:sz="0" w:space="0" w:color="auto"/>
                    <w:left w:val="none" w:sz="0" w:space="0" w:color="auto"/>
                    <w:bottom w:val="none" w:sz="0" w:space="0" w:color="auto"/>
                    <w:right w:val="none" w:sz="0" w:space="0" w:color="auto"/>
                  </w:divBdr>
                  <w:divsChild>
                    <w:div w:id="1888176845">
                      <w:marLeft w:val="0"/>
                      <w:marRight w:val="0"/>
                      <w:marTop w:val="0"/>
                      <w:marBottom w:val="0"/>
                      <w:divBdr>
                        <w:top w:val="none" w:sz="0" w:space="0" w:color="auto"/>
                        <w:left w:val="none" w:sz="0" w:space="0" w:color="auto"/>
                        <w:bottom w:val="none" w:sz="0" w:space="0" w:color="auto"/>
                        <w:right w:val="none" w:sz="0" w:space="0" w:color="auto"/>
                      </w:divBdr>
                    </w:div>
                    <w:div w:id="748191149">
                      <w:marLeft w:val="0"/>
                      <w:marRight w:val="0"/>
                      <w:marTop w:val="0"/>
                      <w:marBottom w:val="0"/>
                      <w:divBdr>
                        <w:top w:val="none" w:sz="0" w:space="0" w:color="auto"/>
                        <w:left w:val="none" w:sz="0" w:space="0" w:color="auto"/>
                        <w:bottom w:val="none" w:sz="0" w:space="0" w:color="auto"/>
                        <w:right w:val="none" w:sz="0" w:space="0" w:color="auto"/>
                      </w:divBdr>
                    </w:div>
                    <w:div w:id="194244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114236">
          <w:marLeft w:val="0"/>
          <w:marRight w:val="0"/>
          <w:marTop w:val="0"/>
          <w:marBottom w:val="0"/>
          <w:divBdr>
            <w:top w:val="none" w:sz="0" w:space="0" w:color="auto"/>
            <w:left w:val="none" w:sz="0" w:space="0" w:color="auto"/>
            <w:bottom w:val="none" w:sz="0" w:space="0" w:color="auto"/>
            <w:right w:val="none" w:sz="0" w:space="0" w:color="auto"/>
          </w:divBdr>
          <w:divsChild>
            <w:div w:id="135536915">
              <w:marLeft w:val="0"/>
              <w:marRight w:val="0"/>
              <w:marTop w:val="0"/>
              <w:marBottom w:val="0"/>
              <w:divBdr>
                <w:top w:val="none" w:sz="0" w:space="0" w:color="auto"/>
                <w:left w:val="none" w:sz="0" w:space="0" w:color="auto"/>
                <w:bottom w:val="none" w:sz="0" w:space="0" w:color="auto"/>
                <w:right w:val="none" w:sz="0" w:space="0" w:color="auto"/>
              </w:divBdr>
              <w:divsChild>
                <w:div w:id="1191453249">
                  <w:marLeft w:val="0"/>
                  <w:marRight w:val="0"/>
                  <w:marTop w:val="0"/>
                  <w:marBottom w:val="0"/>
                  <w:divBdr>
                    <w:top w:val="none" w:sz="0" w:space="0" w:color="auto"/>
                    <w:left w:val="none" w:sz="0" w:space="0" w:color="auto"/>
                    <w:bottom w:val="none" w:sz="0" w:space="0" w:color="auto"/>
                    <w:right w:val="none" w:sz="0" w:space="0" w:color="auto"/>
                  </w:divBdr>
                </w:div>
                <w:div w:id="1735933706">
                  <w:marLeft w:val="0"/>
                  <w:marRight w:val="0"/>
                  <w:marTop w:val="0"/>
                  <w:marBottom w:val="0"/>
                  <w:divBdr>
                    <w:top w:val="none" w:sz="0" w:space="0" w:color="auto"/>
                    <w:left w:val="none" w:sz="0" w:space="0" w:color="auto"/>
                    <w:bottom w:val="none" w:sz="0" w:space="0" w:color="auto"/>
                    <w:right w:val="none" w:sz="0" w:space="0" w:color="auto"/>
                  </w:divBdr>
                  <w:divsChild>
                    <w:div w:id="542329892">
                      <w:marLeft w:val="0"/>
                      <w:marRight w:val="0"/>
                      <w:marTop w:val="0"/>
                      <w:marBottom w:val="0"/>
                      <w:divBdr>
                        <w:top w:val="none" w:sz="0" w:space="0" w:color="auto"/>
                        <w:left w:val="none" w:sz="0" w:space="0" w:color="auto"/>
                        <w:bottom w:val="none" w:sz="0" w:space="0" w:color="auto"/>
                        <w:right w:val="none" w:sz="0" w:space="0" w:color="auto"/>
                      </w:divBdr>
                    </w:div>
                    <w:div w:id="26538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236578">
          <w:marLeft w:val="0"/>
          <w:marRight w:val="0"/>
          <w:marTop w:val="0"/>
          <w:marBottom w:val="0"/>
          <w:divBdr>
            <w:top w:val="none" w:sz="0" w:space="0" w:color="auto"/>
            <w:left w:val="none" w:sz="0" w:space="0" w:color="auto"/>
            <w:bottom w:val="none" w:sz="0" w:space="0" w:color="auto"/>
            <w:right w:val="none" w:sz="0" w:space="0" w:color="auto"/>
          </w:divBdr>
          <w:divsChild>
            <w:div w:id="1231842880">
              <w:marLeft w:val="0"/>
              <w:marRight w:val="0"/>
              <w:marTop w:val="0"/>
              <w:marBottom w:val="0"/>
              <w:divBdr>
                <w:top w:val="none" w:sz="0" w:space="0" w:color="auto"/>
                <w:left w:val="none" w:sz="0" w:space="0" w:color="auto"/>
                <w:bottom w:val="none" w:sz="0" w:space="0" w:color="auto"/>
                <w:right w:val="none" w:sz="0" w:space="0" w:color="auto"/>
              </w:divBdr>
              <w:divsChild>
                <w:div w:id="803431037">
                  <w:marLeft w:val="0"/>
                  <w:marRight w:val="0"/>
                  <w:marTop w:val="0"/>
                  <w:marBottom w:val="0"/>
                  <w:divBdr>
                    <w:top w:val="none" w:sz="0" w:space="0" w:color="auto"/>
                    <w:left w:val="none" w:sz="0" w:space="0" w:color="auto"/>
                    <w:bottom w:val="none" w:sz="0" w:space="0" w:color="auto"/>
                    <w:right w:val="none" w:sz="0" w:space="0" w:color="auto"/>
                  </w:divBdr>
                </w:div>
                <w:div w:id="1683241092">
                  <w:marLeft w:val="0"/>
                  <w:marRight w:val="0"/>
                  <w:marTop w:val="0"/>
                  <w:marBottom w:val="0"/>
                  <w:divBdr>
                    <w:top w:val="none" w:sz="0" w:space="0" w:color="auto"/>
                    <w:left w:val="none" w:sz="0" w:space="0" w:color="auto"/>
                    <w:bottom w:val="none" w:sz="0" w:space="0" w:color="auto"/>
                    <w:right w:val="none" w:sz="0" w:space="0" w:color="auto"/>
                  </w:divBdr>
                  <w:divsChild>
                    <w:div w:id="1962572877">
                      <w:marLeft w:val="0"/>
                      <w:marRight w:val="0"/>
                      <w:marTop w:val="0"/>
                      <w:marBottom w:val="0"/>
                      <w:divBdr>
                        <w:top w:val="none" w:sz="0" w:space="0" w:color="auto"/>
                        <w:left w:val="none" w:sz="0" w:space="0" w:color="auto"/>
                        <w:bottom w:val="none" w:sz="0" w:space="0" w:color="auto"/>
                        <w:right w:val="none" w:sz="0" w:space="0" w:color="auto"/>
                      </w:divBdr>
                    </w:div>
                    <w:div w:id="126880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278815">
          <w:marLeft w:val="0"/>
          <w:marRight w:val="0"/>
          <w:marTop w:val="0"/>
          <w:marBottom w:val="0"/>
          <w:divBdr>
            <w:top w:val="none" w:sz="0" w:space="0" w:color="auto"/>
            <w:left w:val="none" w:sz="0" w:space="0" w:color="auto"/>
            <w:bottom w:val="none" w:sz="0" w:space="0" w:color="auto"/>
            <w:right w:val="none" w:sz="0" w:space="0" w:color="auto"/>
          </w:divBdr>
          <w:divsChild>
            <w:div w:id="275060204">
              <w:marLeft w:val="0"/>
              <w:marRight w:val="0"/>
              <w:marTop w:val="0"/>
              <w:marBottom w:val="0"/>
              <w:divBdr>
                <w:top w:val="none" w:sz="0" w:space="0" w:color="auto"/>
                <w:left w:val="none" w:sz="0" w:space="0" w:color="auto"/>
                <w:bottom w:val="none" w:sz="0" w:space="0" w:color="auto"/>
                <w:right w:val="none" w:sz="0" w:space="0" w:color="auto"/>
              </w:divBdr>
              <w:divsChild>
                <w:div w:id="1354380362">
                  <w:marLeft w:val="0"/>
                  <w:marRight w:val="0"/>
                  <w:marTop w:val="0"/>
                  <w:marBottom w:val="0"/>
                  <w:divBdr>
                    <w:top w:val="none" w:sz="0" w:space="0" w:color="auto"/>
                    <w:left w:val="none" w:sz="0" w:space="0" w:color="auto"/>
                    <w:bottom w:val="none" w:sz="0" w:space="0" w:color="auto"/>
                    <w:right w:val="none" w:sz="0" w:space="0" w:color="auto"/>
                  </w:divBdr>
                </w:div>
                <w:div w:id="910384018">
                  <w:marLeft w:val="0"/>
                  <w:marRight w:val="0"/>
                  <w:marTop w:val="0"/>
                  <w:marBottom w:val="0"/>
                  <w:divBdr>
                    <w:top w:val="none" w:sz="0" w:space="0" w:color="auto"/>
                    <w:left w:val="none" w:sz="0" w:space="0" w:color="auto"/>
                    <w:bottom w:val="none" w:sz="0" w:space="0" w:color="auto"/>
                    <w:right w:val="none" w:sz="0" w:space="0" w:color="auto"/>
                  </w:divBdr>
                  <w:divsChild>
                    <w:div w:id="305552595">
                      <w:marLeft w:val="0"/>
                      <w:marRight w:val="0"/>
                      <w:marTop w:val="0"/>
                      <w:marBottom w:val="0"/>
                      <w:divBdr>
                        <w:top w:val="none" w:sz="0" w:space="0" w:color="auto"/>
                        <w:left w:val="none" w:sz="0" w:space="0" w:color="auto"/>
                        <w:bottom w:val="none" w:sz="0" w:space="0" w:color="auto"/>
                        <w:right w:val="none" w:sz="0" w:space="0" w:color="auto"/>
                      </w:divBdr>
                    </w:div>
                    <w:div w:id="577666835">
                      <w:marLeft w:val="0"/>
                      <w:marRight w:val="0"/>
                      <w:marTop w:val="0"/>
                      <w:marBottom w:val="0"/>
                      <w:divBdr>
                        <w:top w:val="none" w:sz="0" w:space="0" w:color="auto"/>
                        <w:left w:val="none" w:sz="0" w:space="0" w:color="auto"/>
                        <w:bottom w:val="none" w:sz="0" w:space="0" w:color="auto"/>
                        <w:right w:val="none" w:sz="0" w:space="0" w:color="auto"/>
                      </w:divBdr>
                    </w:div>
                    <w:div w:id="1021665635">
                      <w:marLeft w:val="0"/>
                      <w:marRight w:val="0"/>
                      <w:marTop w:val="0"/>
                      <w:marBottom w:val="0"/>
                      <w:divBdr>
                        <w:top w:val="none" w:sz="0" w:space="0" w:color="auto"/>
                        <w:left w:val="none" w:sz="0" w:space="0" w:color="auto"/>
                        <w:bottom w:val="none" w:sz="0" w:space="0" w:color="auto"/>
                        <w:right w:val="none" w:sz="0" w:space="0" w:color="auto"/>
                      </w:divBdr>
                    </w:div>
                    <w:div w:id="1122191883">
                      <w:marLeft w:val="0"/>
                      <w:marRight w:val="0"/>
                      <w:marTop w:val="0"/>
                      <w:marBottom w:val="0"/>
                      <w:divBdr>
                        <w:top w:val="none" w:sz="0" w:space="0" w:color="auto"/>
                        <w:left w:val="none" w:sz="0" w:space="0" w:color="auto"/>
                        <w:bottom w:val="none" w:sz="0" w:space="0" w:color="auto"/>
                        <w:right w:val="none" w:sz="0" w:space="0" w:color="auto"/>
                      </w:divBdr>
                    </w:div>
                    <w:div w:id="94935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364242">
          <w:marLeft w:val="0"/>
          <w:marRight w:val="0"/>
          <w:marTop w:val="0"/>
          <w:marBottom w:val="0"/>
          <w:divBdr>
            <w:top w:val="none" w:sz="0" w:space="0" w:color="auto"/>
            <w:left w:val="none" w:sz="0" w:space="0" w:color="auto"/>
            <w:bottom w:val="none" w:sz="0" w:space="0" w:color="auto"/>
            <w:right w:val="none" w:sz="0" w:space="0" w:color="auto"/>
          </w:divBdr>
          <w:divsChild>
            <w:div w:id="1758596735">
              <w:marLeft w:val="0"/>
              <w:marRight w:val="0"/>
              <w:marTop w:val="0"/>
              <w:marBottom w:val="0"/>
              <w:divBdr>
                <w:top w:val="none" w:sz="0" w:space="0" w:color="auto"/>
                <w:left w:val="none" w:sz="0" w:space="0" w:color="auto"/>
                <w:bottom w:val="none" w:sz="0" w:space="0" w:color="auto"/>
                <w:right w:val="none" w:sz="0" w:space="0" w:color="auto"/>
              </w:divBdr>
              <w:divsChild>
                <w:div w:id="1151676293">
                  <w:marLeft w:val="0"/>
                  <w:marRight w:val="0"/>
                  <w:marTop w:val="0"/>
                  <w:marBottom w:val="0"/>
                  <w:divBdr>
                    <w:top w:val="none" w:sz="0" w:space="0" w:color="auto"/>
                    <w:left w:val="none" w:sz="0" w:space="0" w:color="auto"/>
                    <w:bottom w:val="none" w:sz="0" w:space="0" w:color="auto"/>
                    <w:right w:val="none" w:sz="0" w:space="0" w:color="auto"/>
                  </w:divBdr>
                </w:div>
                <w:div w:id="1483618444">
                  <w:marLeft w:val="0"/>
                  <w:marRight w:val="0"/>
                  <w:marTop w:val="0"/>
                  <w:marBottom w:val="0"/>
                  <w:divBdr>
                    <w:top w:val="none" w:sz="0" w:space="0" w:color="auto"/>
                    <w:left w:val="none" w:sz="0" w:space="0" w:color="auto"/>
                    <w:bottom w:val="none" w:sz="0" w:space="0" w:color="auto"/>
                    <w:right w:val="none" w:sz="0" w:space="0" w:color="auto"/>
                  </w:divBdr>
                  <w:divsChild>
                    <w:div w:id="569582515">
                      <w:marLeft w:val="0"/>
                      <w:marRight w:val="0"/>
                      <w:marTop w:val="0"/>
                      <w:marBottom w:val="0"/>
                      <w:divBdr>
                        <w:top w:val="none" w:sz="0" w:space="0" w:color="auto"/>
                        <w:left w:val="none" w:sz="0" w:space="0" w:color="auto"/>
                        <w:bottom w:val="none" w:sz="0" w:space="0" w:color="auto"/>
                        <w:right w:val="none" w:sz="0" w:space="0" w:color="auto"/>
                      </w:divBdr>
                    </w:div>
                    <w:div w:id="164633447">
                      <w:marLeft w:val="0"/>
                      <w:marRight w:val="0"/>
                      <w:marTop w:val="0"/>
                      <w:marBottom w:val="0"/>
                      <w:divBdr>
                        <w:top w:val="none" w:sz="0" w:space="0" w:color="auto"/>
                        <w:left w:val="none" w:sz="0" w:space="0" w:color="auto"/>
                        <w:bottom w:val="none" w:sz="0" w:space="0" w:color="auto"/>
                        <w:right w:val="none" w:sz="0" w:space="0" w:color="auto"/>
                      </w:divBdr>
                    </w:div>
                    <w:div w:id="132389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647587">
          <w:marLeft w:val="0"/>
          <w:marRight w:val="0"/>
          <w:marTop w:val="0"/>
          <w:marBottom w:val="0"/>
          <w:divBdr>
            <w:top w:val="none" w:sz="0" w:space="0" w:color="auto"/>
            <w:left w:val="none" w:sz="0" w:space="0" w:color="auto"/>
            <w:bottom w:val="none" w:sz="0" w:space="0" w:color="auto"/>
            <w:right w:val="none" w:sz="0" w:space="0" w:color="auto"/>
          </w:divBdr>
          <w:divsChild>
            <w:div w:id="960112540">
              <w:marLeft w:val="0"/>
              <w:marRight w:val="0"/>
              <w:marTop w:val="0"/>
              <w:marBottom w:val="0"/>
              <w:divBdr>
                <w:top w:val="none" w:sz="0" w:space="0" w:color="auto"/>
                <w:left w:val="none" w:sz="0" w:space="0" w:color="auto"/>
                <w:bottom w:val="none" w:sz="0" w:space="0" w:color="auto"/>
                <w:right w:val="none" w:sz="0" w:space="0" w:color="auto"/>
              </w:divBdr>
              <w:divsChild>
                <w:div w:id="1510830938">
                  <w:marLeft w:val="0"/>
                  <w:marRight w:val="0"/>
                  <w:marTop w:val="0"/>
                  <w:marBottom w:val="0"/>
                  <w:divBdr>
                    <w:top w:val="none" w:sz="0" w:space="0" w:color="auto"/>
                    <w:left w:val="none" w:sz="0" w:space="0" w:color="auto"/>
                    <w:bottom w:val="none" w:sz="0" w:space="0" w:color="auto"/>
                    <w:right w:val="none" w:sz="0" w:space="0" w:color="auto"/>
                  </w:divBdr>
                </w:div>
                <w:div w:id="843125322">
                  <w:marLeft w:val="0"/>
                  <w:marRight w:val="0"/>
                  <w:marTop w:val="0"/>
                  <w:marBottom w:val="0"/>
                  <w:divBdr>
                    <w:top w:val="none" w:sz="0" w:space="0" w:color="auto"/>
                    <w:left w:val="none" w:sz="0" w:space="0" w:color="auto"/>
                    <w:bottom w:val="none" w:sz="0" w:space="0" w:color="auto"/>
                    <w:right w:val="none" w:sz="0" w:space="0" w:color="auto"/>
                  </w:divBdr>
                  <w:divsChild>
                    <w:div w:id="10953589">
                      <w:marLeft w:val="0"/>
                      <w:marRight w:val="0"/>
                      <w:marTop w:val="0"/>
                      <w:marBottom w:val="0"/>
                      <w:divBdr>
                        <w:top w:val="none" w:sz="0" w:space="0" w:color="auto"/>
                        <w:left w:val="none" w:sz="0" w:space="0" w:color="auto"/>
                        <w:bottom w:val="none" w:sz="0" w:space="0" w:color="auto"/>
                        <w:right w:val="none" w:sz="0" w:space="0" w:color="auto"/>
                      </w:divBdr>
                    </w:div>
                    <w:div w:id="1210917591">
                      <w:marLeft w:val="0"/>
                      <w:marRight w:val="0"/>
                      <w:marTop w:val="0"/>
                      <w:marBottom w:val="0"/>
                      <w:divBdr>
                        <w:top w:val="none" w:sz="0" w:space="0" w:color="auto"/>
                        <w:left w:val="none" w:sz="0" w:space="0" w:color="auto"/>
                        <w:bottom w:val="none" w:sz="0" w:space="0" w:color="auto"/>
                        <w:right w:val="none" w:sz="0" w:space="0" w:color="auto"/>
                      </w:divBdr>
                    </w:div>
                    <w:div w:id="81306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900317">
          <w:marLeft w:val="0"/>
          <w:marRight w:val="0"/>
          <w:marTop w:val="0"/>
          <w:marBottom w:val="0"/>
          <w:divBdr>
            <w:top w:val="none" w:sz="0" w:space="0" w:color="auto"/>
            <w:left w:val="none" w:sz="0" w:space="0" w:color="auto"/>
            <w:bottom w:val="none" w:sz="0" w:space="0" w:color="auto"/>
            <w:right w:val="none" w:sz="0" w:space="0" w:color="auto"/>
          </w:divBdr>
          <w:divsChild>
            <w:div w:id="1224220070">
              <w:marLeft w:val="0"/>
              <w:marRight w:val="0"/>
              <w:marTop w:val="0"/>
              <w:marBottom w:val="0"/>
              <w:divBdr>
                <w:top w:val="none" w:sz="0" w:space="0" w:color="auto"/>
                <w:left w:val="none" w:sz="0" w:space="0" w:color="auto"/>
                <w:bottom w:val="none" w:sz="0" w:space="0" w:color="auto"/>
                <w:right w:val="none" w:sz="0" w:space="0" w:color="auto"/>
              </w:divBdr>
              <w:divsChild>
                <w:div w:id="1778257404">
                  <w:marLeft w:val="0"/>
                  <w:marRight w:val="0"/>
                  <w:marTop w:val="0"/>
                  <w:marBottom w:val="0"/>
                  <w:divBdr>
                    <w:top w:val="none" w:sz="0" w:space="0" w:color="auto"/>
                    <w:left w:val="none" w:sz="0" w:space="0" w:color="auto"/>
                    <w:bottom w:val="none" w:sz="0" w:space="0" w:color="auto"/>
                    <w:right w:val="none" w:sz="0" w:space="0" w:color="auto"/>
                  </w:divBdr>
                </w:div>
                <w:div w:id="1301883842">
                  <w:marLeft w:val="0"/>
                  <w:marRight w:val="0"/>
                  <w:marTop w:val="0"/>
                  <w:marBottom w:val="0"/>
                  <w:divBdr>
                    <w:top w:val="none" w:sz="0" w:space="0" w:color="auto"/>
                    <w:left w:val="none" w:sz="0" w:space="0" w:color="auto"/>
                    <w:bottom w:val="none" w:sz="0" w:space="0" w:color="auto"/>
                    <w:right w:val="none" w:sz="0" w:space="0" w:color="auto"/>
                  </w:divBdr>
                  <w:divsChild>
                    <w:div w:id="2061440065">
                      <w:marLeft w:val="0"/>
                      <w:marRight w:val="0"/>
                      <w:marTop w:val="0"/>
                      <w:marBottom w:val="0"/>
                      <w:divBdr>
                        <w:top w:val="none" w:sz="0" w:space="0" w:color="auto"/>
                        <w:left w:val="none" w:sz="0" w:space="0" w:color="auto"/>
                        <w:bottom w:val="none" w:sz="0" w:space="0" w:color="auto"/>
                        <w:right w:val="none" w:sz="0" w:space="0" w:color="auto"/>
                      </w:divBdr>
                    </w:div>
                    <w:div w:id="480467641">
                      <w:marLeft w:val="0"/>
                      <w:marRight w:val="0"/>
                      <w:marTop w:val="0"/>
                      <w:marBottom w:val="0"/>
                      <w:divBdr>
                        <w:top w:val="none" w:sz="0" w:space="0" w:color="auto"/>
                        <w:left w:val="none" w:sz="0" w:space="0" w:color="auto"/>
                        <w:bottom w:val="none" w:sz="0" w:space="0" w:color="auto"/>
                        <w:right w:val="none" w:sz="0" w:space="0" w:color="auto"/>
                      </w:divBdr>
                    </w:div>
                    <w:div w:id="206879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497766">
          <w:marLeft w:val="0"/>
          <w:marRight w:val="0"/>
          <w:marTop w:val="0"/>
          <w:marBottom w:val="0"/>
          <w:divBdr>
            <w:top w:val="none" w:sz="0" w:space="0" w:color="auto"/>
            <w:left w:val="none" w:sz="0" w:space="0" w:color="auto"/>
            <w:bottom w:val="none" w:sz="0" w:space="0" w:color="auto"/>
            <w:right w:val="none" w:sz="0" w:space="0" w:color="auto"/>
          </w:divBdr>
          <w:divsChild>
            <w:div w:id="2085058373">
              <w:marLeft w:val="0"/>
              <w:marRight w:val="0"/>
              <w:marTop w:val="0"/>
              <w:marBottom w:val="0"/>
              <w:divBdr>
                <w:top w:val="none" w:sz="0" w:space="0" w:color="auto"/>
                <w:left w:val="none" w:sz="0" w:space="0" w:color="auto"/>
                <w:bottom w:val="none" w:sz="0" w:space="0" w:color="auto"/>
                <w:right w:val="none" w:sz="0" w:space="0" w:color="auto"/>
              </w:divBdr>
              <w:divsChild>
                <w:div w:id="217596627">
                  <w:marLeft w:val="0"/>
                  <w:marRight w:val="0"/>
                  <w:marTop w:val="0"/>
                  <w:marBottom w:val="0"/>
                  <w:divBdr>
                    <w:top w:val="none" w:sz="0" w:space="0" w:color="auto"/>
                    <w:left w:val="none" w:sz="0" w:space="0" w:color="auto"/>
                    <w:bottom w:val="none" w:sz="0" w:space="0" w:color="auto"/>
                    <w:right w:val="none" w:sz="0" w:space="0" w:color="auto"/>
                  </w:divBdr>
                </w:div>
                <w:div w:id="2134865598">
                  <w:marLeft w:val="0"/>
                  <w:marRight w:val="0"/>
                  <w:marTop w:val="0"/>
                  <w:marBottom w:val="0"/>
                  <w:divBdr>
                    <w:top w:val="none" w:sz="0" w:space="0" w:color="auto"/>
                    <w:left w:val="none" w:sz="0" w:space="0" w:color="auto"/>
                    <w:bottom w:val="none" w:sz="0" w:space="0" w:color="auto"/>
                    <w:right w:val="none" w:sz="0" w:space="0" w:color="auto"/>
                  </w:divBdr>
                  <w:divsChild>
                    <w:div w:id="1019089389">
                      <w:marLeft w:val="0"/>
                      <w:marRight w:val="0"/>
                      <w:marTop w:val="0"/>
                      <w:marBottom w:val="0"/>
                      <w:divBdr>
                        <w:top w:val="none" w:sz="0" w:space="0" w:color="auto"/>
                        <w:left w:val="none" w:sz="0" w:space="0" w:color="auto"/>
                        <w:bottom w:val="none" w:sz="0" w:space="0" w:color="auto"/>
                        <w:right w:val="none" w:sz="0" w:space="0" w:color="auto"/>
                      </w:divBdr>
                    </w:div>
                    <w:div w:id="741374295">
                      <w:marLeft w:val="0"/>
                      <w:marRight w:val="0"/>
                      <w:marTop w:val="0"/>
                      <w:marBottom w:val="0"/>
                      <w:divBdr>
                        <w:top w:val="none" w:sz="0" w:space="0" w:color="auto"/>
                        <w:left w:val="none" w:sz="0" w:space="0" w:color="auto"/>
                        <w:bottom w:val="none" w:sz="0" w:space="0" w:color="auto"/>
                        <w:right w:val="none" w:sz="0" w:space="0" w:color="auto"/>
                      </w:divBdr>
                    </w:div>
                    <w:div w:id="436021833">
                      <w:marLeft w:val="0"/>
                      <w:marRight w:val="0"/>
                      <w:marTop w:val="0"/>
                      <w:marBottom w:val="0"/>
                      <w:divBdr>
                        <w:top w:val="none" w:sz="0" w:space="0" w:color="auto"/>
                        <w:left w:val="none" w:sz="0" w:space="0" w:color="auto"/>
                        <w:bottom w:val="none" w:sz="0" w:space="0" w:color="auto"/>
                        <w:right w:val="none" w:sz="0" w:space="0" w:color="auto"/>
                      </w:divBdr>
                    </w:div>
                    <w:div w:id="92754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744965">
          <w:marLeft w:val="0"/>
          <w:marRight w:val="0"/>
          <w:marTop w:val="0"/>
          <w:marBottom w:val="0"/>
          <w:divBdr>
            <w:top w:val="none" w:sz="0" w:space="0" w:color="auto"/>
            <w:left w:val="none" w:sz="0" w:space="0" w:color="auto"/>
            <w:bottom w:val="none" w:sz="0" w:space="0" w:color="auto"/>
            <w:right w:val="none" w:sz="0" w:space="0" w:color="auto"/>
          </w:divBdr>
          <w:divsChild>
            <w:div w:id="1372195600">
              <w:marLeft w:val="0"/>
              <w:marRight w:val="0"/>
              <w:marTop w:val="0"/>
              <w:marBottom w:val="0"/>
              <w:divBdr>
                <w:top w:val="none" w:sz="0" w:space="0" w:color="auto"/>
                <w:left w:val="none" w:sz="0" w:space="0" w:color="auto"/>
                <w:bottom w:val="none" w:sz="0" w:space="0" w:color="auto"/>
                <w:right w:val="none" w:sz="0" w:space="0" w:color="auto"/>
              </w:divBdr>
              <w:divsChild>
                <w:div w:id="1215502049">
                  <w:marLeft w:val="0"/>
                  <w:marRight w:val="0"/>
                  <w:marTop w:val="0"/>
                  <w:marBottom w:val="0"/>
                  <w:divBdr>
                    <w:top w:val="none" w:sz="0" w:space="0" w:color="auto"/>
                    <w:left w:val="none" w:sz="0" w:space="0" w:color="auto"/>
                    <w:bottom w:val="none" w:sz="0" w:space="0" w:color="auto"/>
                    <w:right w:val="none" w:sz="0" w:space="0" w:color="auto"/>
                  </w:divBdr>
                </w:div>
                <w:div w:id="1193031265">
                  <w:marLeft w:val="0"/>
                  <w:marRight w:val="0"/>
                  <w:marTop w:val="0"/>
                  <w:marBottom w:val="0"/>
                  <w:divBdr>
                    <w:top w:val="none" w:sz="0" w:space="0" w:color="auto"/>
                    <w:left w:val="none" w:sz="0" w:space="0" w:color="auto"/>
                    <w:bottom w:val="none" w:sz="0" w:space="0" w:color="auto"/>
                    <w:right w:val="none" w:sz="0" w:space="0" w:color="auto"/>
                  </w:divBdr>
                  <w:divsChild>
                    <w:div w:id="1236742667">
                      <w:marLeft w:val="0"/>
                      <w:marRight w:val="0"/>
                      <w:marTop w:val="0"/>
                      <w:marBottom w:val="0"/>
                      <w:divBdr>
                        <w:top w:val="none" w:sz="0" w:space="0" w:color="auto"/>
                        <w:left w:val="none" w:sz="0" w:space="0" w:color="auto"/>
                        <w:bottom w:val="none" w:sz="0" w:space="0" w:color="auto"/>
                        <w:right w:val="none" w:sz="0" w:space="0" w:color="auto"/>
                      </w:divBdr>
                    </w:div>
                    <w:div w:id="2006779371">
                      <w:marLeft w:val="0"/>
                      <w:marRight w:val="0"/>
                      <w:marTop w:val="0"/>
                      <w:marBottom w:val="0"/>
                      <w:divBdr>
                        <w:top w:val="none" w:sz="0" w:space="0" w:color="auto"/>
                        <w:left w:val="none" w:sz="0" w:space="0" w:color="auto"/>
                        <w:bottom w:val="none" w:sz="0" w:space="0" w:color="auto"/>
                        <w:right w:val="none" w:sz="0" w:space="0" w:color="auto"/>
                      </w:divBdr>
                    </w:div>
                    <w:div w:id="35219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607135">
          <w:marLeft w:val="0"/>
          <w:marRight w:val="0"/>
          <w:marTop w:val="0"/>
          <w:marBottom w:val="0"/>
          <w:divBdr>
            <w:top w:val="none" w:sz="0" w:space="0" w:color="auto"/>
            <w:left w:val="none" w:sz="0" w:space="0" w:color="auto"/>
            <w:bottom w:val="none" w:sz="0" w:space="0" w:color="auto"/>
            <w:right w:val="none" w:sz="0" w:space="0" w:color="auto"/>
          </w:divBdr>
          <w:divsChild>
            <w:div w:id="153838534">
              <w:marLeft w:val="0"/>
              <w:marRight w:val="0"/>
              <w:marTop w:val="0"/>
              <w:marBottom w:val="0"/>
              <w:divBdr>
                <w:top w:val="none" w:sz="0" w:space="0" w:color="auto"/>
                <w:left w:val="none" w:sz="0" w:space="0" w:color="auto"/>
                <w:bottom w:val="none" w:sz="0" w:space="0" w:color="auto"/>
                <w:right w:val="none" w:sz="0" w:space="0" w:color="auto"/>
              </w:divBdr>
              <w:divsChild>
                <w:div w:id="1024137327">
                  <w:marLeft w:val="0"/>
                  <w:marRight w:val="0"/>
                  <w:marTop w:val="0"/>
                  <w:marBottom w:val="0"/>
                  <w:divBdr>
                    <w:top w:val="none" w:sz="0" w:space="0" w:color="auto"/>
                    <w:left w:val="none" w:sz="0" w:space="0" w:color="auto"/>
                    <w:bottom w:val="none" w:sz="0" w:space="0" w:color="auto"/>
                    <w:right w:val="none" w:sz="0" w:space="0" w:color="auto"/>
                  </w:divBdr>
                </w:div>
                <w:div w:id="211968064">
                  <w:marLeft w:val="0"/>
                  <w:marRight w:val="0"/>
                  <w:marTop w:val="0"/>
                  <w:marBottom w:val="0"/>
                  <w:divBdr>
                    <w:top w:val="none" w:sz="0" w:space="0" w:color="auto"/>
                    <w:left w:val="none" w:sz="0" w:space="0" w:color="auto"/>
                    <w:bottom w:val="none" w:sz="0" w:space="0" w:color="auto"/>
                    <w:right w:val="none" w:sz="0" w:space="0" w:color="auto"/>
                  </w:divBdr>
                  <w:divsChild>
                    <w:div w:id="189465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649581">
          <w:marLeft w:val="0"/>
          <w:marRight w:val="0"/>
          <w:marTop w:val="0"/>
          <w:marBottom w:val="0"/>
          <w:divBdr>
            <w:top w:val="none" w:sz="0" w:space="0" w:color="auto"/>
            <w:left w:val="none" w:sz="0" w:space="0" w:color="auto"/>
            <w:bottom w:val="none" w:sz="0" w:space="0" w:color="auto"/>
            <w:right w:val="none" w:sz="0" w:space="0" w:color="auto"/>
          </w:divBdr>
          <w:divsChild>
            <w:div w:id="122581142">
              <w:marLeft w:val="0"/>
              <w:marRight w:val="0"/>
              <w:marTop w:val="0"/>
              <w:marBottom w:val="0"/>
              <w:divBdr>
                <w:top w:val="none" w:sz="0" w:space="0" w:color="auto"/>
                <w:left w:val="none" w:sz="0" w:space="0" w:color="auto"/>
                <w:bottom w:val="none" w:sz="0" w:space="0" w:color="auto"/>
                <w:right w:val="none" w:sz="0" w:space="0" w:color="auto"/>
              </w:divBdr>
              <w:divsChild>
                <w:div w:id="772556463">
                  <w:marLeft w:val="0"/>
                  <w:marRight w:val="0"/>
                  <w:marTop w:val="0"/>
                  <w:marBottom w:val="0"/>
                  <w:divBdr>
                    <w:top w:val="none" w:sz="0" w:space="0" w:color="auto"/>
                    <w:left w:val="none" w:sz="0" w:space="0" w:color="auto"/>
                    <w:bottom w:val="none" w:sz="0" w:space="0" w:color="auto"/>
                    <w:right w:val="none" w:sz="0" w:space="0" w:color="auto"/>
                  </w:divBdr>
                </w:div>
                <w:div w:id="1490750658">
                  <w:marLeft w:val="0"/>
                  <w:marRight w:val="0"/>
                  <w:marTop w:val="0"/>
                  <w:marBottom w:val="0"/>
                  <w:divBdr>
                    <w:top w:val="none" w:sz="0" w:space="0" w:color="auto"/>
                    <w:left w:val="none" w:sz="0" w:space="0" w:color="auto"/>
                    <w:bottom w:val="none" w:sz="0" w:space="0" w:color="auto"/>
                    <w:right w:val="none" w:sz="0" w:space="0" w:color="auto"/>
                  </w:divBdr>
                  <w:divsChild>
                    <w:div w:id="1080103726">
                      <w:marLeft w:val="0"/>
                      <w:marRight w:val="0"/>
                      <w:marTop w:val="0"/>
                      <w:marBottom w:val="0"/>
                      <w:divBdr>
                        <w:top w:val="none" w:sz="0" w:space="0" w:color="auto"/>
                        <w:left w:val="none" w:sz="0" w:space="0" w:color="auto"/>
                        <w:bottom w:val="none" w:sz="0" w:space="0" w:color="auto"/>
                        <w:right w:val="none" w:sz="0" w:space="0" w:color="auto"/>
                      </w:divBdr>
                    </w:div>
                    <w:div w:id="1370448329">
                      <w:marLeft w:val="0"/>
                      <w:marRight w:val="0"/>
                      <w:marTop w:val="0"/>
                      <w:marBottom w:val="0"/>
                      <w:divBdr>
                        <w:top w:val="none" w:sz="0" w:space="0" w:color="auto"/>
                        <w:left w:val="none" w:sz="0" w:space="0" w:color="auto"/>
                        <w:bottom w:val="none" w:sz="0" w:space="0" w:color="auto"/>
                        <w:right w:val="none" w:sz="0" w:space="0" w:color="auto"/>
                      </w:divBdr>
                    </w:div>
                    <w:div w:id="1924682725">
                      <w:marLeft w:val="0"/>
                      <w:marRight w:val="0"/>
                      <w:marTop w:val="0"/>
                      <w:marBottom w:val="0"/>
                      <w:divBdr>
                        <w:top w:val="none" w:sz="0" w:space="0" w:color="auto"/>
                        <w:left w:val="none" w:sz="0" w:space="0" w:color="auto"/>
                        <w:bottom w:val="none" w:sz="0" w:space="0" w:color="auto"/>
                        <w:right w:val="none" w:sz="0" w:space="0" w:color="auto"/>
                      </w:divBdr>
                    </w:div>
                    <w:div w:id="1119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180687">
          <w:marLeft w:val="0"/>
          <w:marRight w:val="0"/>
          <w:marTop w:val="0"/>
          <w:marBottom w:val="0"/>
          <w:divBdr>
            <w:top w:val="none" w:sz="0" w:space="0" w:color="auto"/>
            <w:left w:val="none" w:sz="0" w:space="0" w:color="auto"/>
            <w:bottom w:val="none" w:sz="0" w:space="0" w:color="auto"/>
            <w:right w:val="none" w:sz="0" w:space="0" w:color="auto"/>
          </w:divBdr>
          <w:divsChild>
            <w:div w:id="756680081">
              <w:marLeft w:val="0"/>
              <w:marRight w:val="0"/>
              <w:marTop w:val="0"/>
              <w:marBottom w:val="0"/>
              <w:divBdr>
                <w:top w:val="none" w:sz="0" w:space="0" w:color="auto"/>
                <w:left w:val="none" w:sz="0" w:space="0" w:color="auto"/>
                <w:bottom w:val="none" w:sz="0" w:space="0" w:color="auto"/>
                <w:right w:val="none" w:sz="0" w:space="0" w:color="auto"/>
              </w:divBdr>
              <w:divsChild>
                <w:div w:id="144738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083541">
      <w:bodyDiv w:val="1"/>
      <w:marLeft w:val="0"/>
      <w:marRight w:val="0"/>
      <w:marTop w:val="0"/>
      <w:marBottom w:val="0"/>
      <w:divBdr>
        <w:top w:val="none" w:sz="0" w:space="0" w:color="auto"/>
        <w:left w:val="none" w:sz="0" w:space="0" w:color="auto"/>
        <w:bottom w:val="none" w:sz="0" w:space="0" w:color="auto"/>
        <w:right w:val="none" w:sz="0" w:space="0" w:color="auto"/>
      </w:divBdr>
      <w:divsChild>
        <w:div w:id="1613125549">
          <w:marLeft w:val="0"/>
          <w:marRight w:val="0"/>
          <w:marTop w:val="0"/>
          <w:marBottom w:val="0"/>
          <w:divBdr>
            <w:top w:val="none" w:sz="0" w:space="0" w:color="auto"/>
            <w:left w:val="none" w:sz="0" w:space="0" w:color="auto"/>
            <w:bottom w:val="none" w:sz="0" w:space="0" w:color="auto"/>
            <w:right w:val="none" w:sz="0" w:space="0" w:color="auto"/>
          </w:divBdr>
        </w:div>
        <w:div w:id="7835770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books/NBK559031/" TargetMode="External"/><Relationship Id="rId13" Type="http://schemas.openxmlformats.org/officeDocument/2006/relationships/hyperlink" Target="https://www.policecare.org.uk/help/ptsd/" TargetMode="External"/><Relationship Id="rId18" Type="http://schemas.openxmlformats.org/officeDocument/2006/relationships/hyperlink" Target="https://pmc.ncbi.nlm.nih.gov/articles/PMC11277450/" TargetMode="External"/><Relationship Id="rId3" Type="http://schemas.openxmlformats.org/officeDocument/2006/relationships/settings" Target="settings.xml"/><Relationship Id="rId21" Type="http://schemas.openxmlformats.org/officeDocument/2006/relationships/hyperlink" Target="https://en.wikipedia.org/wiki/Cognitive_behavioral_therapy" TargetMode="External"/><Relationship Id="rId7" Type="http://schemas.openxmlformats.org/officeDocument/2006/relationships/hyperlink" Target="https://journals.sagepub.com/doi/10.1177/0032258X241280217?int.sj-full-text.similar-articles.4" TargetMode="External"/><Relationship Id="rId12" Type="http://schemas.openxmlformats.org/officeDocument/2006/relationships/hyperlink" Target="https://www.mind.org.uk/news-campaigns/campaigns/blue-light-programme/blue-light-information/coping-with-what-you-experience-in-the-police/" TargetMode="External"/><Relationship Id="rId17" Type="http://schemas.openxmlformats.org/officeDocument/2006/relationships/hyperlink" Target="https://www.bbc.co.uk/news/articles/cvgedrvvq7eo"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olfed.org/our-work/wellbeing/mental-health/" TargetMode="External"/><Relationship Id="rId20" Type="http://schemas.openxmlformats.org/officeDocument/2006/relationships/hyperlink" Target="https://mindfulhealthsolutions.com/10-coping-strategies-to-improve-your-mental-health-and-well-being/" TargetMode="External"/><Relationship Id="rId1" Type="http://schemas.openxmlformats.org/officeDocument/2006/relationships/numbering" Target="numbering.xml"/><Relationship Id="rId6" Type="http://schemas.openxmlformats.org/officeDocument/2006/relationships/hyperlink" Target="https://www.police1.com/what-cops-want/the-police-wellness-crisis-new-research-and-recommendations" TargetMode="External"/><Relationship Id="rId11" Type="http://schemas.openxmlformats.org/officeDocument/2006/relationships/hyperlink" Target="https://intime.com/industries/police/police-officers-build-resilience/" TargetMode="External"/><Relationship Id="rId24" Type="http://schemas.openxmlformats.org/officeDocument/2006/relationships/fontTable" Target="fontTable.xml"/><Relationship Id="rId5" Type="http://schemas.openxmlformats.org/officeDocument/2006/relationships/hyperlink" Target="https://pmc.ncbi.nlm.nih.gov/articles/PMC8378775/" TargetMode="External"/><Relationship Id="rId15" Type="http://schemas.openxmlformats.org/officeDocument/2006/relationships/hyperlink" Target="https://www.polfed.org/avonsom/news/news-articles/sleep-deprivation-just-adding-to-the-angst-and-anxiety-of-being-a-police-officer/" TargetMode="External"/><Relationship Id="rId23" Type="http://schemas.openxmlformats.org/officeDocument/2006/relationships/hyperlink" Target="https://cops.usdoj.gov/html/dispatch/05-2018/PTSD.html" TargetMode="External"/><Relationship Id="rId10" Type="http://schemas.openxmlformats.org/officeDocument/2006/relationships/hyperlink" Target="https://www.buffalo.edu/ubnow/stories/2018/02/ptsd-decision-making.html" TargetMode="External"/><Relationship Id="rId19" Type="http://schemas.openxmlformats.org/officeDocument/2006/relationships/hyperlink" Target="https://www.cam.ac.uk/stories/police-ptsd" TargetMode="External"/><Relationship Id="rId4" Type="http://schemas.openxmlformats.org/officeDocument/2006/relationships/webSettings" Target="webSettings.xml"/><Relationship Id="rId9" Type="http://schemas.openxmlformats.org/officeDocument/2006/relationships/hyperlink" Target="https://pmc.ncbi.nlm.nih.gov/articles/PMC6427768/" TargetMode="External"/><Relationship Id="rId14" Type="http://schemas.openxmlformats.org/officeDocument/2006/relationships/hyperlink" Target="https://www.policecare.org.uk/research-article/the-job-the-life/" TargetMode="External"/><Relationship Id="rId22" Type="http://schemas.openxmlformats.org/officeDocument/2006/relationships/hyperlink" Target="https://www.osha.gov/emergency-preparedness/guides/critical-incident-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2476</TotalTime>
  <Pages>8</Pages>
  <Words>4218</Words>
  <Characters>24044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Rogers, Erin</dc:creator>
  <cp:keywords/>
  <dc:description/>
  <cp:lastModifiedBy>Rogers, Erin</cp:lastModifiedBy>
  <cp:revision>418</cp:revision>
  <dcterms:created xsi:type="dcterms:W3CDTF">2025-05-06T10:04:00Z</dcterms:created>
  <dcterms:modified xsi:type="dcterms:W3CDTF">2025-05-12T04:05:00Z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2025-05-06T13:32:05Z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9876eb9b-d7ca-437c-bc3a-e9c962ce8678</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