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14:ligatures w14:val="standardContextual"/>
        </w:rPr>
        <w:id w:val="1585801108"/>
        <w:docPartObj>
          <w:docPartGallery w:val="Cover Pages"/>
          <w:docPartUnique/>
        </w:docPartObj>
      </w:sdtPr>
      <w:sdtEndPr>
        <w:rPr>
          <w:rFonts w:ascii="Arial" w:hAnsi="Arial" w:cs="Arial"/>
          <w:b/>
          <w:bCs/>
          <w:sz w:val="32"/>
          <w:szCs w:val="32"/>
        </w:rPr>
      </w:sdtEndPr>
      <w:sdtContent>
        <w:p w14:paraId="2C58A1DF" w14:textId="56A71290" w:rsidR="00C0044B" w:rsidRDefault="00C0044B">
          <w:pPr>
            <w:pStyle w:val="NoSpacing"/>
          </w:pPr>
          <w:r>
            <w:rPr>
              <w:noProof/>
            </w:rPr>
            <mc:AlternateContent>
              <mc:Choice Requires="wpg">
                <w:drawing>
                  <wp:anchor distT="0" distB="0" distL="114300" distR="114300" simplePos="0" relativeHeight="251669504" behindDoc="1" locked="0" layoutInCell="1" allowOverlap="1" wp14:anchorId="5F46A946" wp14:editId="06F349D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0T00:00:00Z">
                                      <w:dateFormat w:val="M/d/yyyy"/>
                                      <w:lid w:val="en-US"/>
                                      <w:storeMappedDataAs w:val="dateTime"/>
                                      <w:calendar w:val="gregorian"/>
                                    </w:date>
                                  </w:sdtPr>
                                  <w:sdtContent>
                                    <w:p w14:paraId="14A2F249" w14:textId="5874DB58" w:rsidR="00C0044B" w:rsidRDefault="00947FDA">
                                      <w:pPr>
                                        <w:pStyle w:val="NoSpacing"/>
                                        <w:jc w:val="right"/>
                                        <w:rPr>
                                          <w:color w:val="FFFFFF" w:themeColor="background1"/>
                                          <w:sz w:val="28"/>
                                          <w:szCs w:val="28"/>
                                        </w:rPr>
                                      </w:pPr>
                                      <w:r>
                                        <w:rPr>
                                          <w:color w:val="FFFFFF" w:themeColor="background1"/>
                                          <w:sz w:val="28"/>
                                          <w:szCs w:val="28"/>
                                        </w:rPr>
                                        <w:t>12/10/2025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
                <w:pict>
                  <v:group w14:anchorId="5F46A946" id="Group 26" o:spid="_x0000_s1026" style="position:absolute;margin-left:0;margin-top:0;width:172.8pt;height:718.55pt;z-index:-2516469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0T00:00:00Z">
                                <w:dateFormat w:val="M/d/yyyy"/>
                                <w:lid w:val="en-US"/>
                                <w:storeMappedDataAs w:val="dateTime"/>
                                <w:calendar w:val="gregorian"/>
                              </w:date>
                            </w:sdtPr>
                            <w:sdtContent>
                              <w:p w14:paraId="14A2F249" w14:textId="5874DB58" w:rsidR="00C0044B" w:rsidRDefault="00947FDA">
                                <w:pPr>
                                  <w:pStyle w:val="NoSpacing"/>
                                  <w:jc w:val="right"/>
                                  <w:rPr>
                                    <w:color w:val="FFFFFF" w:themeColor="background1"/>
                                    <w:sz w:val="28"/>
                                    <w:szCs w:val="28"/>
                                  </w:rPr>
                                </w:pPr>
                                <w:r>
                                  <w:rPr>
                                    <w:color w:val="FFFFFF" w:themeColor="background1"/>
                                    <w:sz w:val="28"/>
                                    <w:szCs w:val="28"/>
                                  </w:rPr>
                                  <w:t>12/10/2025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7B4356A4" wp14:editId="38E7900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18480365"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58BD71" w14:textId="0B7BBA20" w:rsidR="00C0044B" w:rsidRPr="00C0044B"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0044B" w:rsidRPr="00C0044B">
                                      <w:rPr>
                                        <w:rFonts w:ascii="Arial" w:eastAsiaTheme="majorEastAsia" w:hAnsi="Arial" w:cs="Arial"/>
                                        <w:color w:val="262626" w:themeColor="text1" w:themeTint="D9"/>
                                        <w:sz w:val="72"/>
                                        <w:szCs w:val="72"/>
                                      </w:rPr>
                                      <w:t>Assessment</w:t>
                                    </w:r>
                                  </w:sdtContent>
                                </w:sdt>
                              </w:p>
                              <w:p w14:paraId="076867A1" w14:textId="1A290A01" w:rsidR="00C0044B" w:rsidRPr="00947FDA" w:rsidRDefault="00000000" w:rsidP="00C0044B">
                                <w:pPr>
                                  <w:spacing w:before="120"/>
                                  <w:rPr>
                                    <w:b/>
                                    <w:bCs/>
                                    <w:color w:val="404040" w:themeColor="text1" w:themeTint="BF"/>
                                    <w:sz w:val="36"/>
                                    <w:szCs w:val="36"/>
                                  </w:rPr>
                                </w:pPr>
                                <w:sdt>
                                  <w:sdtPr>
                                    <w:rPr>
                                      <w:rFonts w:ascii="Arial" w:hAnsi="Arial" w:cs="Arial"/>
                                      <w:b/>
                                      <w:bCs/>
                                      <w:color w:val="0F9ED5" w:themeColor="accent4"/>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0044B" w:rsidRPr="00947FDA">
                                      <w:rPr>
                                        <w:rFonts w:ascii="Arial" w:hAnsi="Arial" w:cs="Arial"/>
                                        <w:b/>
                                        <w:bCs/>
                                        <w:color w:val="0F9ED5" w:themeColor="accent4"/>
                                        <w:sz w:val="32"/>
                                        <w:szCs w:val="32"/>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
                <w:pict>
                  <v:shapetype w14:anchorId="7B4356A4" id="_x0000_t202" coordsize="21600,21600" o:spt="202" path="m,l,21600r21600,l21600,xe">
                    <v:stroke joinstyle="miter"/>
                    <v:path gradientshapeok="t" o:connecttype="rect"/>
                  </v:shapetype>
                  <v:shape id="Text Box 30" o:spid="_x0000_s1055" type="#_x0000_t202" style="position:absolute;margin-left:0;margin-top:0;width:4in;height:84.25pt;z-index:25167052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2058BD71" w14:textId="0B7BBA20" w:rsidR="00C0044B" w:rsidRPr="00C0044B" w:rsidRDefault="00C0044B">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0044B">
                                <w:rPr>
                                  <w:rFonts w:ascii="Arial" w:eastAsiaTheme="majorEastAsia" w:hAnsi="Arial" w:cs="Arial"/>
                                  <w:color w:val="262626" w:themeColor="text1" w:themeTint="D9"/>
                                  <w:sz w:val="72"/>
                                  <w:szCs w:val="72"/>
                                </w:rPr>
                                <w:t>Assessment</w:t>
                              </w:r>
                            </w:sdtContent>
                          </w:sdt>
                        </w:p>
                        <w:p w14:paraId="076867A1" w14:textId="1A290A01" w:rsidR="00C0044B" w:rsidRPr="00947FDA" w:rsidRDefault="00C0044B" w:rsidP="00C0044B">
                          <w:pPr>
                            <w:spacing w:before="120"/>
                            <w:rPr>
                              <w:b/>
                              <w:bCs/>
                              <w:color w:val="404040" w:themeColor="text1" w:themeTint="BF"/>
                              <w:sz w:val="36"/>
                              <w:szCs w:val="36"/>
                            </w:rPr>
                          </w:pPr>
                          <w:sdt>
                            <w:sdtPr>
                              <w:rPr>
                                <w:rFonts w:ascii="Arial" w:hAnsi="Arial" w:cs="Arial"/>
                                <w:b/>
                                <w:bCs/>
                                <w:color w:val="0F9ED5" w:themeColor="accent4"/>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47FDA">
                                <w:rPr>
                                  <w:rFonts w:ascii="Arial" w:hAnsi="Arial" w:cs="Arial"/>
                                  <w:b/>
                                  <w:bCs/>
                                  <w:color w:val="0F9ED5" w:themeColor="accent4"/>
                                  <w:sz w:val="32"/>
                                  <w:szCs w:val="32"/>
                                </w:rPr>
                                <w:t>Portfolio Report on Contemporary</w:t>
                              </w:r>
                              <w:r w:rsidRPr="00947FDA">
                                <w:rPr>
                                  <w:rFonts w:ascii="Arial" w:hAnsi="Arial" w:cs="Arial"/>
                                  <w:b/>
                                  <w:bCs/>
                                  <w:color w:val="0F9ED5" w:themeColor="accent4"/>
                                  <w:sz w:val="32"/>
                                  <w:szCs w:val="32"/>
                                </w:rPr>
                                <w:t xml:space="preserve"> </w:t>
                              </w:r>
                              <w:r w:rsidRPr="00947FDA">
                                <w:rPr>
                                  <w:rFonts w:ascii="Arial" w:hAnsi="Arial" w:cs="Arial"/>
                                  <w:b/>
                                  <w:bCs/>
                                  <w:color w:val="0F9ED5" w:themeColor="accent4"/>
                                  <w:sz w:val="32"/>
                                  <w:szCs w:val="32"/>
                                </w:rPr>
                                <w:t>Software Applications for Business</w:t>
                              </w:r>
                            </w:sdtContent>
                          </w:sdt>
                        </w:p>
                      </w:txbxContent>
                    </v:textbox>
                    <w10:wrap anchorx="page" anchory="page"/>
                  </v:shape>
                </w:pict>
              </mc:Fallback>
            </mc:AlternateContent>
          </w:r>
        </w:p>
        <w:p w14:paraId="2115B839" w14:textId="1A8FAA46" w:rsidR="003933BB" w:rsidRPr="00947FDA" w:rsidRDefault="00947FDA">
          <w:pPr>
            <w:rPr>
              <w:rFonts w:ascii="Arial" w:hAnsi="Arial" w:cs="Arial"/>
              <w:b/>
              <w:bCs/>
              <w:sz w:val="32"/>
              <w:szCs w:val="32"/>
            </w:rPr>
          </w:pPr>
          <w:r>
            <w:rPr>
              <w:rFonts w:ascii="Arial" w:hAnsi="Arial" w:cs="Arial"/>
              <w:b/>
              <w:bCs/>
              <w:noProof/>
              <w:sz w:val="32"/>
              <w:szCs w:val="32"/>
            </w:rPr>
            <mc:AlternateContent>
              <mc:Choice Requires="wps">
                <w:drawing>
                  <wp:anchor distT="0" distB="0" distL="114300" distR="114300" simplePos="0" relativeHeight="251673600" behindDoc="0" locked="0" layoutInCell="1" allowOverlap="1" wp14:anchorId="430A5B14" wp14:editId="65BB8133">
                    <wp:simplePos x="0" y="0"/>
                    <wp:positionH relativeFrom="margin">
                      <wp:align>right</wp:align>
                    </wp:positionH>
                    <wp:positionV relativeFrom="paragraph">
                      <wp:posOffset>2788142</wp:posOffset>
                    </wp:positionV>
                    <wp:extent cx="4777483" cy="1315092"/>
                    <wp:effectExtent l="0" t="0" r="4445" b="0"/>
                    <wp:wrapNone/>
                    <wp:docPr id="1270549281" name="Text Box 8"/>
                    <wp:cNvGraphicFramePr/>
                    <a:graphic xmlns:a="http://schemas.openxmlformats.org/drawingml/2006/main">
                      <a:graphicData uri="http://schemas.microsoft.com/office/word/2010/wordprocessingShape">
                        <wps:wsp>
                          <wps:cNvSpPr txBox="1"/>
                          <wps:spPr>
                            <a:xfrm>
                              <a:off x="0" y="0"/>
                              <a:ext cx="4777483" cy="1315092"/>
                            </a:xfrm>
                            <a:prstGeom prst="rect">
                              <a:avLst/>
                            </a:prstGeom>
                            <a:solidFill>
                              <a:schemeClr val="lt1"/>
                            </a:solidFill>
                            <a:ln w="6350">
                              <a:noFill/>
                            </a:ln>
                          </wps:spPr>
                          <wps:txbx>
                            <w:txbxContent>
                              <w:p w14:paraId="4079A892" w14:textId="77777777"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MODULE NAME: SOFTWARE SOLUTIONS FOR BUSINESS</w:t>
                                </w:r>
                              </w:p>
                              <w:p w14:paraId="1644C49B" w14:textId="77777777"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MODULE CODE: ACCA 4026</w:t>
                                </w:r>
                              </w:p>
                              <w:p w14:paraId="6737206F" w14:textId="77777777"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LECTURER: AMITAVE BANIK</w:t>
                                </w:r>
                              </w:p>
                              <w:p w14:paraId="6B76B807" w14:textId="53D06D6C"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 xml:space="preserve">TRINITY SAINT DAVID UNIVERSITY OF WALES (LONDON </w:t>
                                </w:r>
                                <w:r w:rsidR="00947FDA" w:rsidRPr="00947FDA">
                                  <w:rPr>
                                    <w:rFonts w:ascii="Arial" w:hAnsi="Arial" w:cs="Arial"/>
                                    <w:color w:val="156082" w:themeColor="accent1"/>
                                    <w:sz w:val="22"/>
                                    <w:szCs w:val="22"/>
                                  </w:rPr>
                                  <w:t>CAMPUS</w:t>
                                </w:r>
                                <w:r w:rsidRPr="00947FDA">
                                  <w:rPr>
                                    <w:rFonts w:ascii="Arial" w:hAnsi="Arial" w:cs="Arial"/>
                                    <w:color w:val="156082" w:themeColor="accent1"/>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430A5B14" id="Text Box 8" o:spid="_x0000_s1056" type="#_x0000_t202" style="position:absolute;margin-left:325pt;margin-top:219.55pt;width:376.2pt;height:103.5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" fillcolor="white [3201]" stroked="f" strokeweight=".5pt">
                    <v:textbox>
                      <w:txbxContent>
                        <w:p w14:paraId="4079A892" w14:textId="77777777"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MODULE NAME: SOFTWARE SOLUTIONS FOR BUSINESS</w:t>
                          </w:r>
                        </w:p>
                        <w:p w14:paraId="1644C49B" w14:textId="77777777"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MODULE CODE: ACCA 4026</w:t>
                          </w:r>
                        </w:p>
                        <w:p w14:paraId="6737206F" w14:textId="77777777"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LECTURER: AMITAVE BANIK</w:t>
                          </w:r>
                        </w:p>
                        <w:p w14:paraId="6B76B807" w14:textId="53D06D6C"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 xml:space="preserve">TRINITY SAINT DAVID UNIVERSITY OF WALES (LONDON </w:t>
                          </w:r>
                          <w:r w:rsidR="00947FDA" w:rsidRPr="00947FDA">
                            <w:rPr>
                              <w:rFonts w:ascii="Arial" w:hAnsi="Arial" w:cs="Arial"/>
                              <w:color w:val="156082" w:themeColor="accent1"/>
                              <w:sz w:val="22"/>
                              <w:szCs w:val="22"/>
                            </w:rPr>
                            <w:t>CAMPUS</w:t>
                          </w:r>
                          <w:r w:rsidRPr="00947FDA">
                            <w:rPr>
                              <w:rFonts w:ascii="Arial" w:hAnsi="Arial" w:cs="Arial"/>
                              <w:color w:val="156082" w:themeColor="accent1"/>
                              <w:sz w:val="22"/>
                              <w:szCs w:val="22"/>
                            </w:rPr>
                            <w:t>)</w:t>
                          </w:r>
                        </w:p>
                      </w:txbxContent>
                    </v:textbox>
                    <w10:wrap anchorx="margin"/>
                  </v:shape>
                </w:pict>
              </mc:Fallback>
            </mc:AlternateContent>
          </w:r>
          <w:r>
            <w:rPr>
              <w:rFonts w:ascii="Arial" w:hAnsi="Arial" w:cs="Arial"/>
              <w:b/>
              <w:bCs/>
              <w:noProof/>
              <w:sz w:val="32"/>
              <w:szCs w:val="32"/>
            </w:rPr>
            <mc:AlternateContent>
              <mc:Choice Requires="wps">
                <w:drawing>
                  <wp:anchor distT="0" distB="0" distL="114300" distR="114300" simplePos="0" relativeHeight="251677696" behindDoc="0" locked="0" layoutInCell="1" allowOverlap="1" wp14:anchorId="79BF531B" wp14:editId="4E7CDFF3">
                    <wp:simplePos x="0" y="0"/>
                    <wp:positionH relativeFrom="column">
                      <wp:posOffset>3965825</wp:posOffset>
                    </wp:positionH>
                    <wp:positionV relativeFrom="paragraph">
                      <wp:posOffset>6291630</wp:posOffset>
                    </wp:positionV>
                    <wp:extent cx="1448656" cy="1330037"/>
                    <wp:effectExtent l="0" t="0" r="18415" b="22860"/>
                    <wp:wrapNone/>
                    <wp:docPr id="25004067" name="Text Box 10"/>
                    <wp:cNvGraphicFramePr/>
                    <a:graphic xmlns:a="http://schemas.openxmlformats.org/drawingml/2006/main">
                      <a:graphicData uri="http://schemas.microsoft.com/office/word/2010/wordprocessingShape">
                        <wps:wsp>
                          <wps:cNvSpPr txBox="1"/>
                          <wps:spPr>
                            <a:xfrm>
                              <a:off x="0" y="0"/>
                              <a:ext cx="1448656" cy="1330037"/>
                            </a:xfrm>
                            <a:prstGeom prst="rect">
                              <a:avLst/>
                            </a:prstGeom>
                            <a:noFill/>
                            <a:ln w="12700">
                              <a:solidFill>
                                <a:prstClr val="black"/>
                              </a:solidFill>
                            </a:ln>
                          </wps:spPr>
                          <wps:txbx>
                            <w:txbxContent>
                              <w:p w14:paraId="3D1B451D" w14:textId="77777777" w:rsidR="00947FDA" w:rsidRDefault="00947F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79BF531B" id="Text Box 10" o:spid="_x0000_s1057" type="#_x0000_t202" style="position:absolute;margin-left:312.25pt;margin-top:495.4pt;width:114.05pt;height:10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" filled="f" strokeweight="1pt">
                    <v:textbox>
                      <w:txbxContent>
                        <w:p w14:paraId="3D1B451D" w14:textId="77777777" w:rsidR="00947FDA" w:rsidRDefault="00947FDA"/>
                      </w:txbxContent>
                    </v:textbox>
                  </v:shape>
                </w:pict>
              </mc:Fallback>
            </mc:AlternateContent>
          </w:r>
          <w:r>
            <w:rPr>
              <w:rFonts w:ascii="Arial" w:hAnsi="Arial" w:cs="Arial"/>
              <w:b/>
              <w:bCs/>
              <w:noProof/>
              <w:sz w:val="32"/>
              <w:szCs w:val="32"/>
            </w:rPr>
            <w:drawing>
              <wp:anchor distT="0" distB="0" distL="114300" distR="114300" simplePos="0" relativeHeight="251676672" behindDoc="0" locked="0" layoutInCell="1" allowOverlap="1" wp14:anchorId="2BBD5409" wp14:editId="3AF5327B">
                <wp:simplePos x="0" y="0"/>
                <wp:positionH relativeFrom="column">
                  <wp:posOffset>4031673</wp:posOffset>
                </wp:positionH>
                <wp:positionV relativeFrom="paragraph">
                  <wp:posOffset>6320040</wp:posOffset>
                </wp:positionV>
                <wp:extent cx="1274618" cy="1274618"/>
                <wp:effectExtent l="0" t="0" r="1905" b="1905"/>
                <wp:wrapNone/>
                <wp:docPr id="5015435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6787" cy="1276787"/>
                        </a:xfrm>
                        <a:prstGeom prst="rect">
                          <a:avLst/>
                        </a:prstGeom>
                        <a:noFill/>
                      </pic:spPr>
                    </pic:pic>
                  </a:graphicData>
                </a:graphic>
                <wp14:sizeRelH relativeFrom="page">
                  <wp14:pctWidth>0</wp14:pctWidth>
                </wp14:sizeRelH>
                <wp14:sizeRelV relativeFrom="page">
                  <wp14:pctHeight>0</wp14:pctHeight>
                </wp14:sizeRelV>
              </wp:anchor>
            </w:drawing>
          </w:r>
          <w:r w:rsidR="00C0044B">
            <w:rPr>
              <w:rFonts w:ascii="Arial" w:hAnsi="Arial" w:cs="Arial"/>
              <w:b/>
              <w:bCs/>
              <w:noProof/>
              <w:sz w:val="32"/>
              <w:szCs w:val="32"/>
            </w:rPr>
            <mc:AlternateContent>
              <mc:Choice Requires="wps">
                <w:drawing>
                  <wp:anchor distT="0" distB="0" distL="114300" distR="114300" simplePos="0" relativeHeight="251675648" behindDoc="0" locked="0" layoutInCell="1" allowOverlap="1" wp14:anchorId="230064D3" wp14:editId="63302B36">
                    <wp:simplePos x="0" y="0"/>
                    <wp:positionH relativeFrom="column">
                      <wp:posOffset>2140527</wp:posOffset>
                    </wp:positionH>
                    <wp:positionV relativeFrom="paragraph">
                      <wp:posOffset>5038494</wp:posOffset>
                    </wp:positionV>
                    <wp:extent cx="2881746" cy="762000"/>
                    <wp:effectExtent l="0" t="0" r="0" b="0"/>
                    <wp:wrapNone/>
                    <wp:docPr id="984524434" name="Text Box 8"/>
                    <wp:cNvGraphicFramePr/>
                    <a:graphic xmlns:a="http://schemas.openxmlformats.org/drawingml/2006/main">
                      <a:graphicData uri="http://schemas.microsoft.com/office/word/2010/wordprocessingShape">
                        <wps:wsp>
                          <wps:cNvSpPr txBox="1"/>
                          <wps:spPr>
                            <a:xfrm>
                              <a:off x="0" y="0"/>
                              <a:ext cx="2881746" cy="762000"/>
                            </a:xfrm>
                            <a:prstGeom prst="rect">
                              <a:avLst/>
                            </a:prstGeom>
                            <a:solidFill>
                              <a:schemeClr val="lt1"/>
                            </a:solidFill>
                            <a:ln w="6350">
                              <a:noFill/>
                            </a:ln>
                          </wps:spPr>
                          <wps:txbx>
                            <w:txbxContent>
                              <w:p w14:paraId="7EDDB94A" w14:textId="77777777"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Mohammad Hasan Tohin (2514325)</w:t>
                                </w:r>
                              </w:p>
                              <w:p w14:paraId="6AE011CE" w14:textId="1B1A4F7F" w:rsidR="00C0044B" w:rsidRPr="00947FDA" w:rsidRDefault="00C0044B" w:rsidP="00C0044B">
                                <w:pPr>
                                  <w:rPr>
                                    <w:rFonts w:ascii="Arial" w:hAnsi="Arial" w:cs="Arial"/>
                                    <w:color w:val="747474" w:themeColor="background2" w:themeShade="80"/>
                                    <w:sz w:val="22"/>
                                    <w:szCs w:val="22"/>
                                  </w:rPr>
                                </w:pPr>
                                <w:r w:rsidRPr="00947FDA">
                                  <w:rPr>
                                    <w:rFonts w:ascii="Arial" w:hAnsi="Arial" w:cs="Arial"/>
                                    <w:color w:val="747474" w:themeColor="background2" w:themeShade="80"/>
                                    <w:sz w:val="22"/>
                                    <w:szCs w:val="22"/>
                                  </w:rPr>
                                  <w:t>STUDENT ID:2514325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230064D3" id="_x0000_s1058" type="#_x0000_t202" style="position:absolute;margin-left:168.55pt;margin-top:396.75pt;width:226.9pt;height:6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" fillcolor="white [3201]" stroked="f" strokeweight=".5pt">
                    <v:textbox>
                      <w:txbxContent>
                        <w:p w14:paraId="7EDDB94A" w14:textId="77777777" w:rsidR="00C0044B" w:rsidRPr="00947FDA" w:rsidRDefault="00C0044B" w:rsidP="00C0044B">
                          <w:pPr>
                            <w:rPr>
                              <w:rFonts w:ascii="Arial" w:hAnsi="Arial" w:cs="Arial"/>
                              <w:color w:val="156082" w:themeColor="accent1"/>
                              <w:sz w:val="22"/>
                              <w:szCs w:val="22"/>
                            </w:rPr>
                          </w:pPr>
                          <w:r w:rsidRPr="00947FDA">
                            <w:rPr>
                              <w:rFonts w:ascii="Arial" w:hAnsi="Arial" w:cs="Arial"/>
                              <w:color w:val="156082" w:themeColor="accent1"/>
                              <w:sz w:val="22"/>
                              <w:szCs w:val="22"/>
                            </w:rPr>
                            <w:t>Mohammad Hasan Tohin (2514325)</w:t>
                          </w:r>
                        </w:p>
                        <w:p w14:paraId="6AE011CE" w14:textId="1B1A4F7F" w:rsidR="00C0044B" w:rsidRPr="00947FDA" w:rsidRDefault="00C0044B" w:rsidP="00C0044B">
                          <w:pPr>
                            <w:rPr>
                              <w:rFonts w:ascii="Arial" w:hAnsi="Arial" w:cs="Arial"/>
                              <w:color w:val="747474" w:themeColor="background2" w:themeShade="80"/>
                              <w:sz w:val="22"/>
                              <w:szCs w:val="22"/>
                            </w:rPr>
                          </w:pPr>
                          <w:r w:rsidRPr="00947FDA">
                            <w:rPr>
                              <w:rFonts w:ascii="Arial" w:hAnsi="Arial" w:cs="Arial"/>
                              <w:color w:val="747474" w:themeColor="background2" w:themeShade="80"/>
                              <w:sz w:val="22"/>
                              <w:szCs w:val="22"/>
                            </w:rPr>
                            <w:t>STUDENT ID:2514325</w:t>
                          </w:r>
                        </w:p>
                      </w:txbxContent>
                    </v:textbox>
                  </v:shape>
                </w:pict>
              </mc:Fallback>
            </mc:AlternateContent>
          </w:r>
          <w:r w:rsidR="00C0044B">
            <w:rPr>
              <w:rFonts w:ascii="Arial" w:hAnsi="Arial" w:cs="Arial"/>
              <w:b/>
              <w:bCs/>
              <w:noProof/>
              <w:sz w:val="32"/>
              <w:szCs w:val="32"/>
            </w:rPr>
            <mc:AlternateContent>
              <mc:Choice Requires="wps">
                <w:drawing>
                  <wp:anchor distT="0" distB="0" distL="114300" distR="114300" simplePos="0" relativeHeight="251672576" behindDoc="0" locked="0" layoutInCell="1" allowOverlap="1" wp14:anchorId="00BCCEEC" wp14:editId="66643A72">
                    <wp:simplePos x="0" y="0"/>
                    <wp:positionH relativeFrom="margin">
                      <wp:align>right</wp:align>
                    </wp:positionH>
                    <wp:positionV relativeFrom="paragraph">
                      <wp:posOffset>2510040</wp:posOffset>
                    </wp:positionV>
                    <wp:extent cx="4759036" cy="207818"/>
                    <wp:effectExtent l="0" t="0" r="22860" b="20955"/>
                    <wp:wrapNone/>
                    <wp:docPr id="1281039421" name="Rectangle 7"/>
                    <wp:cNvGraphicFramePr/>
                    <a:graphic xmlns:a="http://schemas.openxmlformats.org/drawingml/2006/main">
                      <a:graphicData uri="http://schemas.microsoft.com/office/word/2010/wordprocessingShape">
                        <wps:wsp>
                          <wps:cNvSpPr/>
                          <wps:spPr>
                            <a:xfrm>
                              <a:off x="0" y="0"/>
                              <a:ext cx="4759036" cy="2078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rect w14:anchorId="2570DF9D" id="Rectangle 7" o:spid="_x0000_s1026" style="position:absolute;margin-left:323.55pt;margin-top:197.65pt;width:374.75pt;height:16.35pt;z-index:25167257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" fillcolor="#156082 [3204]" strokecolor="#030e13 [484]" strokeweight="1.5pt">
                    <w10:wrap anchorx="margin"/>
                  </v:rect>
                </w:pict>
              </mc:Fallback>
            </mc:AlternateContent>
          </w:r>
          <w:r w:rsidR="00C0044B">
            <w:rPr>
              <w:rFonts w:ascii="Arial" w:hAnsi="Arial" w:cs="Arial"/>
              <w:b/>
              <w:bCs/>
              <w:sz w:val="32"/>
              <w:szCs w:val="32"/>
            </w:rPr>
            <w:br w:type="page"/>
          </w:r>
        </w:p>
      </w:sdtContent>
    </w:sdt>
    <w:p w14:paraId="6BC0DECF" w14:textId="7BF237A6" w:rsidR="003933BB" w:rsidRPr="00C60987" w:rsidRDefault="00AE4A58" w:rsidP="00C60987">
      <w:pPr>
        <w:spacing w:line="360" w:lineRule="auto"/>
        <w:jc w:val="center"/>
        <w:rPr>
          <w:rFonts w:ascii="Arial" w:hAnsi="Arial" w:cs="Arial"/>
          <w:b/>
          <w:bCs/>
          <w:color w:val="156082" w:themeColor="accent1"/>
        </w:rPr>
      </w:pPr>
      <w:r w:rsidRPr="00C60987">
        <w:rPr>
          <w:rFonts w:ascii="Arial" w:hAnsi="Arial" w:cs="Arial"/>
          <w:b/>
          <w:bCs/>
          <w:color w:val="156082" w:themeColor="accent1"/>
        </w:rPr>
        <w:lastRenderedPageBreak/>
        <w:t>Executive Summary</w:t>
      </w:r>
    </w:p>
    <w:p w14:paraId="43442379" w14:textId="1011EB1E" w:rsidR="00AE4A58" w:rsidRPr="00AE4A58" w:rsidRDefault="00AE4A58" w:rsidP="00AE4A58">
      <w:pPr>
        <w:spacing w:line="360" w:lineRule="auto"/>
        <w:jc w:val="both"/>
        <w:rPr>
          <w:rFonts w:ascii="Arial" w:hAnsi="Arial" w:cs="Arial"/>
          <w:sz w:val="22"/>
          <w:szCs w:val="22"/>
        </w:rPr>
      </w:pPr>
      <w:r w:rsidRPr="00AE4A58">
        <w:rPr>
          <w:rFonts w:ascii="Arial" w:hAnsi="Arial" w:cs="Arial"/>
          <w:sz w:val="22"/>
          <w:szCs w:val="22"/>
        </w:rPr>
        <w:t xml:space="preserve">This portfolio will discuss why modern software applications and digital platforms are so important to the functioning of modern business. It is </w:t>
      </w:r>
      <w:r>
        <w:rPr>
          <w:rFonts w:ascii="Arial" w:hAnsi="Arial" w:cs="Arial"/>
          <w:sz w:val="22"/>
          <w:szCs w:val="22"/>
        </w:rPr>
        <w:t>organised</w:t>
      </w:r>
      <w:r w:rsidRPr="00AE4A58">
        <w:rPr>
          <w:rFonts w:ascii="Arial" w:hAnsi="Arial" w:cs="Arial"/>
          <w:sz w:val="22"/>
          <w:szCs w:val="22"/>
        </w:rPr>
        <w:t xml:space="preserve"> </w:t>
      </w:r>
      <w:r>
        <w:rPr>
          <w:rFonts w:ascii="Arial" w:hAnsi="Arial" w:cs="Arial"/>
          <w:sz w:val="22"/>
          <w:szCs w:val="22"/>
        </w:rPr>
        <w:t>into</w:t>
      </w:r>
      <w:r w:rsidRPr="00AE4A58">
        <w:rPr>
          <w:rFonts w:ascii="Arial" w:hAnsi="Arial" w:cs="Arial"/>
          <w:sz w:val="22"/>
          <w:szCs w:val="22"/>
        </w:rPr>
        <w:t xml:space="preserve"> four main tasks that would present a thorough analysis of key digital tools. The initial assignment </w:t>
      </w:r>
      <w:r>
        <w:rPr>
          <w:rFonts w:ascii="Arial" w:hAnsi="Arial" w:cs="Arial"/>
          <w:sz w:val="22"/>
          <w:szCs w:val="22"/>
        </w:rPr>
        <w:t>analyses</w:t>
      </w:r>
      <w:r w:rsidRPr="00AE4A58">
        <w:rPr>
          <w:rFonts w:ascii="Arial" w:hAnsi="Arial" w:cs="Arial"/>
          <w:sz w:val="22"/>
          <w:szCs w:val="22"/>
        </w:rPr>
        <w:t xml:space="preserve"> the strategic choice between Software-as-a-Service (SaaS) and open-source e-commerce platforms, the comparison of features and costs and </w:t>
      </w:r>
      <w:r>
        <w:rPr>
          <w:rFonts w:ascii="Arial" w:hAnsi="Arial" w:cs="Arial"/>
          <w:sz w:val="22"/>
          <w:szCs w:val="22"/>
        </w:rPr>
        <w:t xml:space="preserve">the </w:t>
      </w:r>
      <w:r w:rsidRPr="00AE4A58">
        <w:rPr>
          <w:rFonts w:ascii="Arial" w:hAnsi="Arial" w:cs="Arial"/>
          <w:sz w:val="22"/>
          <w:szCs w:val="22"/>
        </w:rPr>
        <w:t xml:space="preserve">technical obstacles of Shopify and WooCommerce. Subsequent to this, a report is presented which gives a visual map of the modern business software ecosystem using </w:t>
      </w:r>
      <w:r>
        <w:rPr>
          <w:rFonts w:ascii="Arial" w:hAnsi="Arial" w:cs="Arial"/>
          <w:sz w:val="22"/>
          <w:szCs w:val="22"/>
        </w:rPr>
        <w:t xml:space="preserve">a </w:t>
      </w:r>
      <w:r w:rsidRPr="00AE4A58">
        <w:rPr>
          <w:rFonts w:ascii="Arial" w:hAnsi="Arial" w:cs="Arial"/>
          <w:sz w:val="22"/>
          <w:szCs w:val="22"/>
        </w:rPr>
        <w:t xml:space="preserve">mind map, which isolates such functions as CRM and productivity. The third assignment examines the strengths and weaknesses of four major MS </w:t>
      </w:r>
      <w:r>
        <w:rPr>
          <w:rFonts w:ascii="Arial" w:hAnsi="Arial" w:cs="Arial"/>
          <w:sz w:val="22"/>
          <w:szCs w:val="22"/>
        </w:rPr>
        <w:t>Office</w:t>
      </w:r>
      <w:r w:rsidRPr="00AE4A58">
        <w:rPr>
          <w:rFonts w:ascii="Arial" w:hAnsi="Arial" w:cs="Arial"/>
          <w:sz w:val="22"/>
          <w:szCs w:val="22"/>
        </w:rPr>
        <w:t xml:space="preserve"> applications, such as Word, </w:t>
      </w:r>
      <w:r>
        <w:rPr>
          <w:rFonts w:ascii="Arial" w:hAnsi="Arial" w:cs="Arial"/>
          <w:sz w:val="22"/>
          <w:szCs w:val="22"/>
        </w:rPr>
        <w:t>PowerPoint</w:t>
      </w:r>
      <w:r w:rsidRPr="00AE4A58">
        <w:rPr>
          <w:rFonts w:ascii="Arial" w:hAnsi="Arial" w:cs="Arial"/>
          <w:sz w:val="22"/>
          <w:szCs w:val="22"/>
        </w:rPr>
        <w:t>, Excel, and Access</w:t>
      </w:r>
      <w:r>
        <w:rPr>
          <w:rFonts w:ascii="Arial" w:hAnsi="Arial" w:cs="Arial"/>
          <w:sz w:val="22"/>
          <w:szCs w:val="22"/>
        </w:rPr>
        <w:t>,</w:t>
      </w:r>
      <w:r w:rsidRPr="00AE4A58">
        <w:rPr>
          <w:rFonts w:ascii="Arial" w:hAnsi="Arial" w:cs="Arial"/>
          <w:sz w:val="22"/>
          <w:szCs w:val="22"/>
        </w:rPr>
        <w:t xml:space="preserve"> in information management with a practical demonstration on the use of VLOOKUP and Pivot table functions in Excel. Lastly, the portfolio evaluates the top modern communication and collaboration tools, such as Microsoft Teams, the Kanban workflow of Asana and Trello.</w:t>
      </w:r>
    </w:p>
    <w:p w14:paraId="45A52EBB" w14:textId="5FE86629" w:rsidR="003933BB" w:rsidRDefault="003933BB" w:rsidP="003933BB">
      <w:pPr>
        <w:rPr>
          <w:rFonts w:ascii="Arial" w:hAnsi="Arial" w:cs="Arial"/>
          <w:b/>
          <w:bCs/>
          <w:sz w:val="22"/>
          <w:szCs w:val="22"/>
        </w:rPr>
      </w:pPr>
    </w:p>
    <w:p w14:paraId="71A426CE" w14:textId="77777777" w:rsidR="003933BB" w:rsidRDefault="003933BB">
      <w:pPr>
        <w:rPr>
          <w:rFonts w:ascii="Arial" w:hAnsi="Arial" w:cs="Arial"/>
          <w:b/>
          <w:bCs/>
          <w:sz w:val="22"/>
          <w:szCs w:val="22"/>
        </w:rPr>
      </w:pPr>
      <w:r>
        <w:rPr>
          <w:rFonts w:ascii="Arial" w:hAnsi="Arial" w:cs="Arial"/>
          <w:b/>
          <w:bCs/>
          <w:sz w:val="22"/>
          <w:szCs w:val="22"/>
        </w:rPr>
        <w:br w:type="page"/>
      </w:r>
    </w:p>
    <w:sdt>
      <w:sdtPr>
        <w:rPr>
          <w:rFonts w:ascii="Arial" w:eastAsiaTheme="minorHAnsi" w:hAnsi="Arial" w:cs="Arial"/>
          <w:color w:val="auto"/>
          <w:kern w:val="2"/>
          <w:sz w:val="22"/>
          <w:szCs w:val="22"/>
          <w14:ligatures w14:val="standardContextual"/>
        </w:rPr>
        <w:id w:val="1979872546"/>
        <w:docPartObj>
          <w:docPartGallery w:val="Table of Contents"/>
          <w:docPartUnique/>
        </w:docPartObj>
      </w:sdtPr>
      <w:sdtEndPr>
        <w:rPr>
          <w:b/>
          <w:bCs/>
          <w:noProof/>
        </w:rPr>
      </w:sdtEndPr>
      <w:sdtContent>
        <w:p w14:paraId="11ABFD9F" w14:textId="240A9729" w:rsidR="00691236" w:rsidRPr="00691236" w:rsidRDefault="00691236" w:rsidP="00691236">
          <w:pPr>
            <w:pStyle w:val="TOCHeading"/>
            <w:spacing w:line="360" w:lineRule="auto"/>
            <w:jc w:val="center"/>
            <w:rPr>
              <w:rFonts w:ascii="Arial" w:hAnsi="Arial" w:cs="Arial"/>
              <w:b/>
              <w:bCs/>
              <w:sz w:val="28"/>
              <w:szCs w:val="28"/>
            </w:rPr>
          </w:pPr>
          <w:r w:rsidRPr="00691236">
            <w:rPr>
              <w:rFonts w:ascii="Arial" w:hAnsi="Arial" w:cs="Arial"/>
              <w:b/>
              <w:bCs/>
              <w:sz w:val="28"/>
              <w:szCs w:val="28"/>
            </w:rPr>
            <w:t>Table of Contents</w:t>
          </w:r>
        </w:p>
        <w:p w14:paraId="28915805" w14:textId="367AE65D" w:rsidR="00691236" w:rsidRPr="00691236" w:rsidRDefault="00691236" w:rsidP="00691236">
          <w:pPr>
            <w:pStyle w:val="TOC1"/>
          </w:pPr>
          <w:r w:rsidRPr="00691236">
            <w:fldChar w:fldCharType="begin"/>
          </w:r>
          <w:r w:rsidRPr="00691236">
            <w:instrText xml:space="preserve"> TOC \o "1-3" \h \z \u </w:instrText>
          </w:r>
          <w:r w:rsidRPr="00691236">
            <w:fldChar w:fldCharType="separate"/>
          </w:r>
          <w:hyperlink w:anchor="_Toc215584883" w:history="1">
            <w:r w:rsidRPr="00691236">
              <w:rPr>
                <w:rStyle w:val="Hyperlink"/>
              </w:rPr>
              <w:t>Task 1: e-Commerce Website builders/software solutions</w:t>
            </w:r>
            <w:r w:rsidRPr="00691236">
              <w:rPr>
                <w:webHidden/>
              </w:rPr>
              <w:tab/>
            </w:r>
            <w:r w:rsidRPr="00691236">
              <w:rPr>
                <w:webHidden/>
              </w:rPr>
              <w:fldChar w:fldCharType="begin"/>
            </w:r>
            <w:r w:rsidRPr="00691236">
              <w:rPr>
                <w:webHidden/>
              </w:rPr>
              <w:instrText xml:space="preserve"> PAGEREF _Toc215584883 \h </w:instrText>
            </w:r>
            <w:r w:rsidRPr="00691236">
              <w:rPr>
                <w:webHidden/>
              </w:rPr>
            </w:r>
            <w:r w:rsidRPr="00691236">
              <w:rPr>
                <w:webHidden/>
              </w:rPr>
              <w:fldChar w:fldCharType="separate"/>
            </w:r>
            <w:r w:rsidR="00653E13">
              <w:rPr>
                <w:webHidden/>
              </w:rPr>
              <w:t>3</w:t>
            </w:r>
            <w:r w:rsidRPr="00691236">
              <w:rPr>
                <w:webHidden/>
              </w:rPr>
              <w:fldChar w:fldCharType="end"/>
            </w:r>
          </w:hyperlink>
        </w:p>
        <w:p w14:paraId="6AEA8EA8" w14:textId="2C502251" w:rsidR="00691236" w:rsidRPr="00691236" w:rsidRDefault="00691236" w:rsidP="00691236">
          <w:pPr>
            <w:pStyle w:val="TOC2"/>
            <w:tabs>
              <w:tab w:val="right" w:leader="dot" w:pos="9350"/>
            </w:tabs>
            <w:spacing w:line="360" w:lineRule="auto"/>
            <w:jc w:val="both"/>
            <w:rPr>
              <w:rFonts w:ascii="Arial" w:hAnsi="Arial" w:cs="Arial"/>
              <w:noProof/>
              <w:sz w:val="22"/>
              <w:szCs w:val="22"/>
            </w:rPr>
          </w:pPr>
          <w:hyperlink w:anchor="_Toc215584884" w:history="1">
            <w:r w:rsidRPr="00691236">
              <w:rPr>
                <w:rStyle w:val="Hyperlink"/>
                <w:rFonts w:ascii="Arial" w:hAnsi="Arial" w:cs="Arial"/>
                <w:noProof/>
                <w:sz w:val="22"/>
                <w:szCs w:val="22"/>
              </w:rPr>
              <w:t>Shopify: The Managed SaaS Ecosystem</w:t>
            </w:r>
            <w:r w:rsidRPr="00691236">
              <w:rPr>
                <w:rFonts w:ascii="Arial" w:hAnsi="Arial" w:cs="Arial"/>
                <w:noProof/>
                <w:webHidden/>
                <w:sz w:val="22"/>
                <w:szCs w:val="22"/>
              </w:rPr>
              <w:tab/>
            </w:r>
            <w:r w:rsidRPr="00691236">
              <w:rPr>
                <w:rFonts w:ascii="Arial" w:hAnsi="Arial" w:cs="Arial"/>
                <w:noProof/>
                <w:webHidden/>
                <w:sz w:val="22"/>
                <w:szCs w:val="22"/>
              </w:rPr>
              <w:fldChar w:fldCharType="begin"/>
            </w:r>
            <w:r w:rsidRPr="00691236">
              <w:rPr>
                <w:rFonts w:ascii="Arial" w:hAnsi="Arial" w:cs="Arial"/>
                <w:noProof/>
                <w:webHidden/>
                <w:sz w:val="22"/>
                <w:szCs w:val="22"/>
              </w:rPr>
              <w:instrText xml:space="preserve"> PAGEREF _Toc215584884 \h </w:instrText>
            </w:r>
            <w:r w:rsidRPr="00691236">
              <w:rPr>
                <w:rFonts w:ascii="Arial" w:hAnsi="Arial" w:cs="Arial"/>
                <w:noProof/>
                <w:webHidden/>
                <w:sz w:val="22"/>
                <w:szCs w:val="22"/>
              </w:rPr>
            </w:r>
            <w:r w:rsidRPr="00691236">
              <w:rPr>
                <w:rFonts w:ascii="Arial" w:hAnsi="Arial" w:cs="Arial"/>
                <w:noProof/>
                <w:webHidden/>
                <w:sz w:val="22"/>
                <w:szCs w:val="22"/>
              </w:rPr>
              <w:fldChar w:fldCharType="separate"/>
            </w:r>
            <w:r w:rsidR="00653E13">
              <w:rPr>
                <w:rFonts w:ascii="Arial" w:hAnsi="Arial" w:cs="Arial"/>
                <w:noProof/>
                <w:webHidden/>
                <w:sz w:val="22"/>
                <w:szCs w:val="22"/>
              </w:rPr>
              <w:t>3</w:t>
            </w:r>
            <w:r w:rsidRPr="00691236">
              <w:rPr>
                <w:rFonts w:ascii="Arial" w:hAnsi="Arial" w:cs="Arial"/>
                <w:noProof/>
                <w:webHidden/>
                <w:sz w:val="22"/>
                <w:szCs w:val="22"/>
              </w:rPr>
              <w:fldChar w:fldCharType="end"/>
            </w:r>
          </w:hyperlink>
        </w:p>
        <w:p w14:paraId="436FB0E0" w14:textId="6A0E6773" w:rsidR="00691236" w:rsidRPr="00691236" w:rsidRDefault="00691236" w:rsidP="00691236">
          <w:pPr>
            <w:pStyle w:val="TOC2"/>
            <w:tabs>
              <w:tab w:val="right" w:leader="dot" w:pos="9350"/>
            </w:tabs>
            <w:spacing w:line="360" w:lineRule="auto"/>
            <w:jc w:val="both"/>
            <w:rPr>
              <w:rFonts w:ascii="Arial" w:hAnsi="Arial" w:cs="Arial"/>
              <w:noProof/>
              <w:sz w:val="22"/>
              <w:szCs w:val="22"/>
            </w:rPr>
          </w:pPr>
          <w:hyperlink w:anchor="_Toc215584885" w:history="1">
            <w:r w:rsidRPr="00691236">
              <w:rPr>
                <w:rStyle w:val="Hyperlink"/>
                <w:rFonts w:ascii="Arial" w:hAnsi="Arial" w:cs="Arial"/>
                <w:noProof/>
                <w:sz w:val="22"/>
                <w:szCs w:val="22"/>
              </w:rPr>
              <w:t>WooCommerce: The Open Source Extension</w:t>
            </w:r>
            <w:r w:rsidRPr="00691236">
              <w:rPr>
                <w:rFonts w:ascii="Arial" w:hAnsi="Arial" w:cs="Arial"/>
                <w:noProof/>
                <w:webHidden/>
                <w:sz w:val="22"/>
                <w:szCs w:val="22"/>
              </w:rPr>
              <w:tab/>
            </w:r>
            <w:r w:rsidRPr="00691236">
              <w:rPr>
                <w:rFonts w:ascii="Arial" w:hAnsi="Arial" w:cs="Arial"/>
                <w:noProof/>
                <w:webHidden/>
                <w:sz w:val="22"/>
                <w:szCs w:val="22"/>
              </w:rPr>
              <w:fldChar w:fldCharType="begin"/>
            </w:r>
            <w:r w:rsidRPr="00691236">
              <w:rPr>
                <w:rFonts w:ascii="Arial" w:hAnsi="Arial" w:cs="Arial"/>
                <w:noProof/>
                <w:webHidden/>
                <w:sz w:val="22"/>
                <w:szCs w:val="22"/>
              </w:rPr>
              <w:instrText xml:space="preserve"> PAGEREF _Toc215584885 \h </w:instrText>
            </w:r>
            <w:r w:rsidRPr="00691236">
              <w:rPr>
                <w:rFonts w:ascii="Arial" w:hAnsi="Arial" w:cs="Arial"/>
                <w:noProof/>
                <w:webHidden/>
                <w:sz w:val="22"/>
                <w:szCs w:val="22"/>
              </w:rPr>
            </w:r>
            <w:r w:rsidRPr="00691236">
              <w:rPr>
                <w:rFonts w:ascii="Arial" w:hAnsi="Arial" w:cs="Arial"/>
                <w:noProof/>
                <w:webHidden/>
                <w:sz w:val="22"/>
                <w:szCs w:val="22"/>
              </w:rPr>
              <w:fldChar w:fldCharType="separate"/>
            </w:r>
            <w:r w:rsidR="00653E13">
              <w:rPr>
                <w:rFonts w:ascii="Arial" w:hAnsi="Arial" w:cs="Arial"/>
                <w:noProof/>
                <w:webHidden/>
                <w:sz w:val="22"/>
                <w:szCs w:val="22"/>
              </w:rPr>
              <w:t>4</w:t>
            </w:r>
            <w:r w:rsidRPr="00691236">
              <w:rPr>
                <w:rFonts w:ascii="Arial" w:hAnsi="Arial" w:cs="Arial"/>
                <w:noProof/>
                <w:webHidden/>
                <w:sz w:val="22"/>
                <w:szCs w:val="22"/>
              </w:rPr>
              <w:fldChar w:fldCharType="end"/>
            </w:r>
          </w:hyperlink>
        </w:p>
        <w:p w14:paraId="2EE1664E" w14:textId="7E9C10BB" w:rsidR="00691236" w:rsidRPr="00691236" w:rsidRDefault="00691236" w:rsidP="00691236">
          <w:pPr>
            <w:pStyle w:val="TOC2"/>
            <w:tabs>
              <w:tab w:val="right" w:leader="dot" w:pos="9350"/>
            </w:tabs>
            <w:spacing w:line="360" w:lineRule="auto"/>
            <w:jc w:val="both"/>
            <w:rPr>
              <w:rFonts w:ascii="Arial" w:hAnsi="Arial" w:cs="Arial"/>
              <w:noProof/>
              <w:sz w:val="22"/>
              <w:szCs w:val="22"/>
            </w:rPr>
          </w:pPr>
          <w:hyperlink w:anchor="_Toc215584886" w:history="1">
            <w:r w:rsidRPr="00691236">
              <w:rPr>
                <w:rStyle w:val="Hyperlink"/>
                <w:rFonts w:ascii="Arial" w:hAnsi="Arial" w:cs="Arial"/>
                <w:noProof/>
                <w:sz w:val="22"/>
                <w:szCs w:val="22"/>
              </w:rPr>
              <w:t>Comparison of the Feature Matrices of E-commerce Platforms</w:t>
            </w:r>
            <w:r w:rsidRPr="00691236">
              <w:rPr>
                <w:rFonts w:ascii="Arial" w:hAnsi="Arial" w:cs="Arial"/>
                <w:noProof/>
                <w:webHidden/>
                <w:sz w:val="22"/>
                <w:szCs w:val="22"/>
              </w:rPr>
              <w:tab/>
            </w:r>
            <w:r w:rsidRPr="00691236">
              <w:rPr>
                <w:rFonts w:ascii="Arial" w:hAnsi="Arial" w:cs="Arial"/>
                <w:noProof/>
                <w:webHidden/>
                <w:sz w:val="22"/>
                <w:szCs w:val="22"/>
              </w:rPr>
              <w:fldChar w:fldCharType="begin"/>
            </w:r>
            <w:r w:rsidRPr="00691236">
              <w:rPr>
                <w:rFonts w:ascii="Arial" w:hAnsi="Arial" w:cs="Arial"/>
                <w:noProof/>
                <w:webHidden/>
                <w:sz w:val="22"/>
                <w:szCs w:val="22"/>
              </w:rPr>
              <w:instrText xml:space="preserve"> PAGEREF _Toc215584886 \h </w:instrText>
            </w:r>
            <w:r w:rsidRPr="00691236">
              <w:rPr>
                <w:rFonts w:ascii="Arial" w:hAnsi="Arial" w:cs="Arial"/>
                <w:noProof/>
                <w:webHidden/>
                <w:sz w:val="22"/>
                <w:szCs w:val="22"/>
              </w:rPr>
            </w:r>
            <w:r w:rsidRPr="00691236">
              <w:rPr>
                <w:rFonts w:ascii="Arial" w:hAnsi="Arial" w:cs="Arial"/>
                <w:noProof/>
                <w:webHidden/>
                <w:sz w:val="22"/>
                <w:szCs w:val="22"/>
              </w:rPr>
              <w:fldChar w:fldCharType="separate"/>
            </w:r>
            <w:r w:rsidR="00653E13">
              <w:rPr>
                <w:rFonts w:ascii="Arial" w:hAnsi="Arial" w:cs="Arial"/>
                <w:noProof/>
                <w:webHidden/>
                <w:sz w:val="22"/>
                <w:szCs w:val="22"/>
              </w:rPr>
              <w:t>5</w:t>
            </w:r>
            <w:r w:rsidRPr="00691236">
              <w:rPr>
                <w:rFonts w:ascii="Arial" w:hAnsi="Arial" w:cs="Arial"/>
                <w:noProof/>
                <w:webHidden/>
                <w:sz w:val="22"/>
                <w:szCs w:val="22"/>
              </w:rPr>
              <w:fldChar w:fldCharType="end"/>
            </w:r>
          </w:hyperlink>
        </w:p>
        <w:p w14:paraId="181E8B84" w14:textId="3A7D9A86" w:rsidR="00691236" w:rsidRPr="00691236" w:rsidRDefault="00691236" w:rsidP="00691236">
          <w:pPr>
            <w:pStyle w:val="TOC1"/>
          </w:pPr>
          <w:hyperlink w:anchor="_Toc215584887" w:history="1">
            <w:r w:rsidRPr="00691236">
              <w:rPr>
                <w:rStyle w:val="Hyperlink"/>
              </w:rPr>
              <w:t>Task 2. Mind-map of contemporary software applications</w:t>
            </w:r>
            <w:r w:rsidRPr="00691236">
              <w:rPr>
                <w:webHidden/>
              </w:rPr>
              <w:tab/>
            </w:r>
            <w:r w:rsidRPr="00691236">
              <w:rPr>
                <w:webHidden/>
              </w:rPr>
              <w:fldChar w:fldCharType="begin"/>
            </w:r>
            <w:r w:rsidRPr="00691236">
              <w:rPr>
                <w:webHidden/>
              </w:rPr>
              <w:instrText xml:space="preserve"> PAGEREF _Toc215584887 \h </w:instrText>
            </w:r>
            <w:r w:rsidRPr="00691236">
              <w:rPr>
                <w:webHidden/>
              </w:rPr>
            </w:r>
            <w:r w:rsidRPr="00691236">
              <w:rPr>
                <w:webHidden/>
              </w:rPr>
              <w:fldChar w:fldCharType="separate"/>
            </w:r>
            <w:r w:rsidR="00653E13">
              <w:rPr>
                <w:webHidden/>
              </w:rPr>
              <w:t>7</w:t>
            </w:r>
            <w:r w:rsidRPr="00691236">
              <w:rPr>
                <w:webHidden/>
              </w:rPr>
              <w:fldChar w:fldCharType="end"/>
            </w:r>
          </w:hyperlink>
        </w:p>
        <w:p w14:paraId="66DAFDE0" w14:textId="2584A94C" w:rsidR="00691236" w:rsidRPr="00691236" w:rsidRDefault="00691236" w:rsidP="00691236">
          <w:pPr>
            <w:pStyle w:val="TOC2"/>
            <w:tabs>
              <w:tab w:val="right" w:leader="dot" w:pos="9350"/>
            </w:tabs>
            <w:spacing w:line="360" w:lineRule="auto"/>
            <w:jc w:val="both"/>
            <w:rPr>
              <w:rFonts w:ascii="Arial" w:hAnsi="Arial" w:cs="Arial"/>
              <w:noProof/>
              <w:sz w:val="22"/>
              <w:szCs w:val="22"/>
            </w:rPr>
          </w:pPr>
          <w:hyperlink w:anchor="_Toc215584888" w:history="1">
            <w:r w:rsidRPr="00691236">
              <w:rPr>
                <w:rStyle w:val="Hyperlink"/>
                <w:rFonts w:ascii="Arial" w:hAnsi="Arial" w:cs="Arial"/>
                <w:noProof/>
                <w:sz w:val="22"/>
                <w:szCs w:val="22"/>
              </w:rPr>
              <w:t>a) Description of mind mapping and its benefits in Business Operations:</w:t>
            </w:r>
            <w:r w:rsidRPr="00691236">
              <w:rPr>
                <w:rFonts w:ascii="Arial" w:hAnsi="Arial" w:cs="Arial"/>
                <w:noProof/>
                <w:webHidden/>
                <w:sz w:val="22"/>
                <w:szCs w:val="22"/>
              </w:rPr>
              <w:tab/>
            </w:r>
            <w:r w:rsidRPr="00691236">
              <w:rPr>
                <w:rFonts w:ascii="Arial" w:hAnsi="Arial" w:cs="Arial"/>
                <w:noProof/>
                <w:webHidden/>
                <w:sz w:val="22"/>
                <w:szCs w:val="22"/>
              </w:rPr>
              <w:fldChar w:fldCharType="begin"/>
            </w:r>
            <w:r w:rsidRPr="00691236">
              <w:rPr>
                <w:rFonts w:ascii="Arial" w:hAnsi="Arial" w:cs="Arial"/>
                <w:noProof/>
                <w:webHidden/>
                <w:sz w:val="22"/>
                <w:szCs w:val="22"/>
              </w:rPr>
              <w:instrText xml:space="preserve"> PAGEREF _Toc215584888 \h </w:instrText>
            </w:r>
            <w:r w:rsidRPr="00691236">
              <w:rPr>
                <w:rFonts w:ascii="Arial" w:hAnsi="Arial" w:cs="Arial"/>
                <w:noProof/>
                <w:webHidden/>
                <w:sz w:val="22"/>
                <w:szCs w:val="22"/>
              </w:rPr>
            </w:r>
            <w:r w:rsidRPr="00691236">
              <w:rPr>
                <w:rFonts w:ascii="Arial" w:hAnsi="Arial" w:cs="Arial"/>
                <w:noProof/>
                <w:webHidden/>
                <w:sz w:val="22"/>
                <w:szCs w:val="22"/>
              </w:rPr>
              <w:fldChar w:fldCharType="separate"/>
            </w:r>
            <w:r w:rsidR="00653E13">
              <w:rPr>
                <w:rFonts w:ascii="Arial" w:hAnsi="Arial" w:cs="Arial"/>
                <w:noProof/>
                <w:webHidden/>
                <w:sz w:val="22"/>
                <w:szCs w:val="22"/>
              </w:rPr>
              <w:t>7</w:t>
            </w:r>
            <w:r w:rsidRPr="00691236">
              <w:rPr>
                <w:rFonts w:ascii="Arial" w:hAnsi="Arial" w:cs="Arial"/>
                <w:noProof/>
                <w:webHidden/>
                <w:sz w:val="22"/>
                <w:szCs w:val="22"/>
              </w:rPr>
              <w:fldChar w:fldCharType="end"/>
            </w:r>
          </w:hyperlink>
        </w:p>
        <w:p w14:paraId="7A4A59AE" w14:textId="69375811" w:rsidR="00691236" w:rsidRPr="00691236" w:rsidRDefault="00691236" w:rsidP="00691236">
          <w:pPr>
            <w:pStyle w:val="TOC2"/>
            <w:tabs>
              <w:tab w:val="right" w:leader="dot" w:pos="9350"/>
            </w:tabs>
            <w:spacing w:line="360" w:lineRule="auto"/>
            <w:jc w:val="both"/>
            <w:rPr>
              <w:rFonts w:ascii="Arial" w:hAnsi="Arial" w:cs="Arial"/>
              <w:noProof/>
              <w:sz w:val="22"/>
              <w:szCs w:val="22"/>
            </w:rPr>
          </w:pPr>
          <w:hyperlink w:anchor="_Toc215584889" w:history="1">
            <w:r w:rsidRPr="00691236">
              <w:rPr>
                <w:rStyle w:val="Hyperlink"/>
                <w:rFonts w:ascii="Arial" w:hAnsi="Arial" w:cs="Arial"/>
                <w:noProof/>
                <w:sz w:val="22"/>
                <w:szCs w:val="22"/>
              </w:rPr>
              <w:t>b) Mind map of contemporary software applications:</w:t>
            </w:r>
            <w:r w:rsidRPr="00691236">
              <w:rPr>
                <w:rFonts w:ascii="Arial" w:hAnsi="Arial" w:cs="Arial"/>
                <w:noProof/>
                <w:webHidden/>
                <w:sz w:val="22"/>
                <w:szCs w:val="22"/>
              </w:rPr>
              <w:tab/>
            </w:r>
            <w:r w:rsidRPr="00691236">
              <w:rPr>
                <w:rFonts w:ascii="Arial" w:hAnsi="Arial" w:cs="Arial"/>
                <w:noProof/>
                <w:webHidden/>
                <w:sz w:val="22"/>
                <w:szCs w:val="22"/>
              </w:rPr>
              <w:fldChar w:fldCharType="begin"/>
            </w:r>
            <w:r w:rsidRPr="00691236">
              <w:rPr>
                <w:rFonts w:ascii="Arial" w:hAnsi="Arial" w:cs="Arial"/>
                <w:noProof/>
                <w:webHidden/>
                <w:sz w:val="22"/>
                <w:szCs w:val="22"/>
              </w:rPr>
              <w:instrText xml:space="preserve"> PAGEREF _Toc215584889 \h </w:instrText>
            </w:r>
            <w:r w:rsidRPr="00691236">
              <w:rPr>
                <w:rFonts w:ascii="Arial" w:hAnsi="Arial" w:cs="Arial"/>
                <w:noProof/>
                <w:webHidden/>
                <w:sz w:val="22"/>
                <w:szCs w:val="22"/>
              </w:rPr>
            </w:r>
            <w:r w:rsidRPr="00691236">
              <w:rPr>
                <w:rFonts w:ascii="Arial" w:hAnsi="Arial" w:cs="Arial"/>
                <w:noProof/>
                <w:webHidden/>
                <w:sz w:val="22"/>
                <w:szCs w:val="22"/>
              </w:rPr>
              <w:fldChar w:fldCharType="separate"/>
            </w:r>
            <w:r w:rsidR="00653E13">
              <w:rPr>
                <w:rFonts w:ascii="Arial" w:hAnsi="Arial" w:cs="Arial"/>
                <w:noProof/>
                <w:webHidden/>
                <w:sz w:val="22"/>
                <w:szCs w:val="22"/>
              </w:rPr>
              <w:t>8</w:t>
            </w:r>
            <w:r w:rsidRPr="00691236">
              <w:rPr>
                <w:rFonts w:ascii="Arial" w:hAnsi="Arial" w:cs="Arial"/>
                <w:noProof/>
                <w:webHidden/>
                <w:sz w:val="22"/>
                <w:szCs w:val="22"/>
              </w:rPr>
              <w:fldChar w:fldCharType="end"/>
            </w:r>
          </w:hyperlink>
        </w:p>
        <w:p w14:paraId="115F6A37" w14:textId="2EBCDF10" w:rsidR="00691236" w:rsidRPr="00691236" w:rsidRDefault="00691236" w:rsidP="00691236">
          <w:pPr>
            <w:pStyle w:val="TOC1"/>
          </w:pPr>
          <w:hyperlink w:anchor="_Toc215584890" w:history="1">
            <w:r w:rsidRPr="00691236">
              <w:rPr>
                <w:rStyle w:val="Hyperlink"/>
              </w:rPr>
              <w:t>Task 3: Office Applications for creating, storing, presenting, and analysing information/data</w:t>
            </w:r>
            <w:r w:rsidRPr="00691236">
              <w:rPr>
                <w:webHidden/>
              </w:rPr>
              <w:tab/>
            </w:r>
            <w:r w:rsidRPr="00691236">
              <w:rPr>
                <w:webHidden/>
              </w:rPr>
              <w:fldChar w:fldCharType="begin"/>
            </w:r>
            <w:r w:rsidRPr="00691236">
              <w:rPr>
                <w:webHidden/>
              </w:rPr>
              <w:instrText xml:space="preserve"> PAGEREF _Toc215584890 \h </w:instrText>
            </w:r>
            <w:r w:rsidRPr="00691236">
              <w:rPr>
                <w:webHidden/>
              </w:rPr>
            </w:r>
            <w:r w:rsidRPr="00691236">
              <w:rPr>
                <w:webHidden/>
              </w:rPr>
              <w:fldChar w:fldCharType="separate"/>
            </w:r>
            <w:r w:rsidR="00653E13">
              <w:rPr>
                <w:webHidden/>
              </w:rPr>
              <w:t>9</w:t>
            </w:r>
            <w:r w:rsidRPr="00691236">
              <w:rPr>
                <w:webHidden/>
              </w:rPr>
              <w:fldChar w:fldCharType="end"/>
            </w:r>
          </w:hyperlink>
        </w:p>
        <w:p w14:paraId="147A7927" w14:textId="48C7B4A9" w:rsidR="00691236" w:rsidRPr="00691236" w:rsidRDefault="00691236" w:rsidP="00691236">
          <w:pPr>
            <w:pStyle w:val="TOC2"/>
            <w:tabs>
              <w:tab w:val="right" w:leader="dot" w:pos="9350"/>
            </w:tabs>
            <w:spacing w:line="360" w:lineRule="auto"/>
            <w:jc w:val="both"/>
            <w:rPr>
              <w:rFonts w:ascii="Arial" w:hAnsi="Arial" w:cs="Arial"/>
              <w:noProof/>
              <w:sz w:val="22"/>
              <w:szCs w:val="22"/>
            </w:rPr>
          </w:pPr>
          <w:hyperlink w:anchor="_Toc215584891" w:history="1">
            <w:r w:rsidRPr="00691236">
              <w:rPr>
                <w:rStyle w:val="Hyperlink"/>
                <w:rFonts w:ascii="Arial" w:hAnsi="Arial" w:cs="Arial"/>
                <w:noProof/>
                <w:sz w:val="22"/>
                <w:szCs w:val="22"/>
              </w:rPr>
              <w:t>a) Explanation of the four office software solutions for business operations:</w:t>
            </w:r>
            <w:r w:rsidRPr="00691236">
              <w:rPr>
                <w:rFonts w:ascii="Arial" w:hAnsi="Arial" w:cs="Arial"/>
                <w:noProof/>
                <w:webHidden/>
                <w:sz w:val="22"/>
                <w:szCs w:val="22"/>
              </w:rPr>
              <w:tab/>
            </w:r>
            <w:r w:rsidRPr="00691236">
              <w:rPr>
                <w:rFonts w:ascii="Arial" w:hAnsi="Arial" w:cs="Arial"/>
                <w:noProof/>
                <w:webHidden/>
                <w:sz w:val="22"/>
                <w:szCs w:val="22"/>
              </w:rPr>
              <w:fldChar w:fldCharType="begin"/>
            </w:r>
            <w:r w:rsidRPr="00691236">
              <w:rPr>
                <w:rFonts w:ascii="Arial" w:hAnsi="Arial" w:cs="Arial"/>
                <w:noProof/>
                <w:webHidden/>
                <w:sz w:val="22"/>
                <w:szCs w:val="22"/>
              </w:rPr>
              <w:instrText xml:space="preserve"> PAGEREF _Toc215584891 \h </w:instrText>
            </w:r>
            <w:r w:rsidRPr="00691236">
              <w:rPr>
                <w:rFonts w:ascii="Arial" w:hAnsi="Arial" w:cs="Arial"/>
                <w:noProof/>
                <w:webHidden/>
                <w:sz w:val="22"/>
                <w:szCs w:val="22"/>
              </w:rPr>
            </w:r>
            <w:r w:rsidRPr="00691236">
              <w:rPr>
                <w:rFonts w:ascii="Arial" w:hAnsi="Arial" w:cs="Arial"/>
                <w:noProof/>
                <w:webHidden/>
                <w:sz w:val="22"/>
                <w:szCs w:val="22"/>
              </w:rPr>
              <w:fldChar w:fldCharType="separate"/>
            </w:r>
            <w:r w:rsidR="00653E13">
              <w:rPr>
                <w:rFonts w:ascii="Arial" w:hAnsi="Arial" w:cs="Arial"/>
                <w:noProof/>
                <w:webHidden/>
                <w:sz w:val="22"/>
                <w:szCs w:val="22"/>
              </w:rPr>
              <w:t>9</w:t>
            </w:r>
            <w:r w:rsidRPr="00691236">
              <w:rPr>
                <w:rFonts w:ascii="Arial" w:hAnsi="Arial" w:cs="Arial"/>
                <w:noProof/>
                <w:webHidden/>
                <w:sz w:val="22"/>
                <w:szCs w:val="22"/>
              </w:rPr>
              <w:fldChar w:fldCharType="end"/>
            </w:r>
          </w:hyperlink>
        </w:p>
        <w:p w14:paraId="39869759" w14:textId="3C848D47" w:rsidR="00691236" w:rsidRPr="00691236" w:rsidRDefault="00691236" w:rsidP="00691236">
          <w:pPr>
            <w:pStyle w:val="TOC2"/>
            <w:tabs>
              <w:tab w:val="right" w:leader="dot" w:pos="9350"/>
            </w:tabs>
            <w:spacing w:line="360" w:lineRule="auto"/>
            <w:jc w:val="both"/>
            <w:rPr>
              <w:rFonts w:ascii="Arial" w:hAnsi="Arial" w:cs="Arial"/>
              <w:noProof/>
              <w:sz w:val="22"/>
              <w:szCs w:val="22"/>
            </w:rPr>
          </w:pPr>
          <w:hyperlink w:anchor="_Toc215584892" w:history="1">
            <w:r w:rsidRPr="00691236">
              <w:rPr>
                <w:rStyle w:val="Hyperlink"/>
                <w:rFonts w:ascii="Arial" w:hAnsi="Arial" w:cs="Arial"/>
                <w:noProof/>
                <w:sz w:val="22"/>
                <w:szCs w:val="22"/>
              </w:rPr>
              <w:t>b) Test VLOOKUP and PIVOT Table functions in Microsoft Excel</w:t>
            </w:r>
            <w:r w:rsidRPr="00691236">
              <w:rPr>
                <w:rFonts w:ascii="Arial" w:hAnsi="Arial" w:cs="Arial"/>
                <w:noProof/>
                <w:webHidden/>
                <w:sz w:val="22"/>
                <w:szCs w:val="22"/>
              </w:rPr>
              <w:tab/>
            </w:r>
            <w:r w:rsidRPr="00691236">
              <w:rPr>
                <w:rFonts w:ascii="Arial" w:hAnsi="Arial" w:cs="Arial"/>
                <w:noProof/>
                <w:webHidden/>
                <w:sz w:val="22"/>
                <w:szCs w:val="22"/>
              </w:rPr>
              <w:fldChar w:fldCharType="begin"/>
            </w:r>
            <w:r w:rsidRPr="00691236">
              <w:rPr>
                <w:rFonts w:ascii="Arial" w:hAnsi="Arial" w:cs="Arial"/>
                <w:noProof/>
                <w:webHidden/>
                <w:sz w:val="22"/>
                <w:szCs w:val="22"/>
              </w:rPr>
              <w:instrText xml:space="preserve"> PAGEREF _Toc215584892 \h </w:instrText>
            </w:r>
            <w:r w:rsidRPr="00691236">
              <w:rPr>
                <w:rFonts w:ascii="Arial" w:hAnsi="Arial" w:cs="Arial"/>
                <w:noProof/>
                <w:webHidden/>
                <w:sz w:val="22"/>
                <w:szCs w:val="22"/>
              </w:rPr>
            </w:r>
            <w:r w:rsidRPr="00691236">
              <w:rPr>
                <w:rFonts w:ascii="Arial" w:hAnsi="Arial" w:cs="Arial"/>
                <w:noProof/>
                <w:webHidden/>
                <w:sz w:val="22"/>
                <w:szCs w:val="22"/>
              </w:rPr>
              <w:fldChar w:fldCharType="separate"/>
            </w:r>
            <w:r w:rsidR="00653E13">
              <w:rPr>
                <w:rFonts w:ascii="Arial" w:hAnsi="Arial" w:cs="Arial"/>
                <w:noProof/>
                <w:webHidden/>
                <w:sz w:val="22"/>
                <w:szCs w:val="22"/>
              </w:rPr>
              <w:t>13</w:t>
            </w:r>
            <w:r w:rsidRPr="00691236">
              <w:rPr>
                <w:rFonts w:ascii="Arial" w:hAnsi="Arial" w:cs="Arial"/>
                <w:noProof/>
                <w:webHidden/>
                <w:sz w:val="22"/>
                <w:szCs w:val="22"/>
              </w:rPr>
              <w:fldChar w:fldCharType="end"/>
            </w:r>
          </w:hyperlink>
        </w:p>
        <w:p w14:paraId="7B69046D" w14:textId="1CFD5873" w:rsidR="00691236" w:rsidRPr="00691236" w:rsidRDefault="00691236" w:rsidP="00691236">
          <w:pPr>
            <w:pStyle w:val="TOC1"/>
          </w:pPr>
          <w:hyperlink w:anchor="_Toc215584893" w:history="1">
            <w:r w:rsidRPr="00691236">
              <w:rPr>
                <w:rStyle w:val="Hyperlink"/>
              </w:rPr>
              <w:t>Task 4. Communication and Collaboration applications</w:t>
            </w:r>
            <w:r w:rsidRPr="00691236">
              <w:rPr>
                <w:webHidden/>
              </w:rPr>
              <w:tab/>
            </w:r>
            <w:r w:rsidRPr="00691236">
              <w:rPr>
                <w:webHidden/>
              </w:rPr>
              <w:fldChar w:fldCharType="begin"/>
            </w:r>
            <w:r w:rsidRPr="00691236">
              <w:rPr>
                <w:webHidden/>
              </w:rPr>
              <w:instrText xml:space="preserve"> PAGEREF _Toc215584893 \h </w:instrText>
            </w:r>
            <w:r w:rsidRPr="00691236">
              <w:rPr>
                <w:webHidden/>
              </w:rPr>
            </w:r>
            <w:r w:rsidRPr="00691236">
              <w:rPr>
                <w:webHidden/>
              </w:rPr>
              <w:fldChar w:fldCharType="separate"/>
            </w:r>
            <w:r w:rsidR="00653E13">
              <w:rPr>
                <w:webHidden/>
              </w:rPr>
              <w:t>26</w:t>
            </w:r>
            <w:r w:rsidRPr="00691236">
              <w:rPr>
                <w:webHidden/>
              </w:rPr>
              <w:fldChar w:fldCharType="end"/>
            </w:r>
          </w:hyperlink>
        </w:p>
        <w:p w14:paraId="06DBB44D" w14:textId="28CFE039" w:rsidR="00691236" w:rsidRPr="00691236" w:rsidRDefault="00691236" w:rsidP="00691236">
          <w:pPr>
            <w:pStyle w:val="TOC2"/>
            <w:tabs>
              <w:tab w:val="right" w:leader="dot" w:pos="9350"/>
            </w:tabs>
            <w:spacing w:line="360" w:lineRule="auto"/>
            <w:jc w:val="both"/>
            <w:rPr>
              <w:rFonts w:ascii="Arial" w:hAnsi="Arial" w:cs="Arial"/>
              <w:noProof/>
              <w:sz w:val="22"/>
              <w:szCs w:val="22"/>
            </w:rPr>
          </w:pPr>
          <w:hyperlink w:anchor="_Toc215584894" w:history="1">
            <w:r w:rsidRPr="00691236">
              <w:rPr>
                <w:rStyle w:val="Hyperlink"/>
                <w:rFonts w:ascii="Arial" w:hAnsi="Arial" w:cs="Arial"/>
                <w:noProof/>
                <w:sz w:val="22"/>
                <w:szCs w:val="22"/>
              </w:rPr>
              <w:t>a) Description of one contemporary Communication and one Online Collaboration application/tool</w:t>
            </w:r>
            <w:r w:rsidRPr="00691236">
              <w:rPr>
                <w:rFonts w:ascii="Arial" w:hAnsi="Arial" w:cs="Arial"/>
                <w:noProof/>
                <w:webHidden/>
                <w:sz w:val="22"/>
                <w:szCs w:val="22"/>
              </w:rPr>
              <w:tab/>
            </w:r>
            <w:r w:rsidRPr="00691236">
              <w:rPr>
                <w:rFonts w:ascii="Arial" w:hAnsi="Arial" w:cs="Arial"/>
                <w:noProof/>
                <w:webHidden/>
                <w:sz w:val="22"/>
                <w:szCs w:val="22"/>
              </w:rPr>
              <w:fldChar w:fldCharType="begin"/>
            </w:r>
            <w:r w:rsidRPr="00691236">
              <w:rPr>
                <w:rFonts w:ascii="Arial" w:hAnsi="Arial" w:cs="Arial"/>
                <w:noProof/>
                <w:webHidden/>
                <w:sz w:val="22"/>
                <w:szCs w:val="22"/>
              </w:rPr>
              <w:instrText xml:space="preserve"> PAGEREF _Toc215584894 \h </w:instrText>
            </w:r>
            <w:r w:rsidRPr="00691236">
              <w:rPr>
                <w:rFonts w:ascii="Arial" w:hAnsi="Arial" w:cs="Arial"/>
                <w:noProof/>
                <w:webHidden/>
                <w:sz w:val="22"/>
                <w:szCs w:val="22"/>
              </w:rPr>
            </w:r>
            <w:r w:rsidRPr="00691236">
              <w:rPr>
                <w:rFonts w:ascii="Arial" w:hAnsi="Arial" w:cs="Arial"/>
                <w:noProof/>
                <w:webHidden/>
                <w:sz w:val="22"/>
                <w:szCs w:val="22"/>
              </w:rPr>
              <w:fldChar w:fldCharType="separate"/>
            </w:r>
            <w:r w:rsidR="00653E13">
              <w:rPr>
                <w:rFonts w:ascii="Arial" w:hAnsi="Arial" w:cs="Arial"/>
                <w:noProof/>
                <w:webHidden/>
                <w:sz w:val="22"/>
                <w:szCs w:val="22"/>
              </w:rPr>
              <w:t>26</w:t>
            </w:r>
            <w:r w:rsidRPr="00691236">
              <w:rPr>
                <w:rFonts w:ascii="Arial" w:hAnsi="Arial" w:cs="Arial"/>
                <w:noProof/>
                <w:webHidden/>
                <w:sz w:val="22"/>
                <w:szCs w:val="22"/>
              </w:rPr>
              <w:fldChar w:fldCharType="end"/>
            </w:r>
          </w:hyperlink>
        </w:p>
        <w:p w14:paraId="35A09443" w14:textId="487DA06F" w:rsidR="00691236" w:rsidRPr="00691236" w:rsidRDefault="00691236" w:rsidP="00691236">
          <w:pPr>
            <w:pStyle w:val="TOC2"/>
            <w:tabs>
              <w:tab w:val="right" w:leader="dot" w:pos="9350"/>
            </w:tabs>
            <w:spacing w:line="360" w:lineRule="auto"/>
            <w:jc w:val="both"/>
            <w:rPr>
              <w:rFonts w:ascii="Arial" w:hAnsi="Arial" w:cs="Arial"/>
              <w:noProof/>
              <w:sz w:val="22"/>
              <w:szCs w:val="22"/>
            </w:rPr>
          </w:pPr>
          <w:hyperlink w:anchor="_Toc215584895" w:history="1">
            <w:r w:rsidRPr="00691236">
              <w:rPr>
                <w:rStyle w:val="Hyperlink"/>
                <w:rFonts w:ascii="Arial" w:hAnsi="Arial" w:cs="Arial"/>
                <w:noProof/>
                <w:sz w:val="22"/>
                <w:szCs w:val="22"/>
              </w:rPr>
              <w:t>b) Communication and Collaboration applications</w:t>
            </w:r>
            <w:r w:rsidRPr="00691236">
              <w:rPr>
                <w:rFonts w:ascii="Arial" w:hAnsi="Arial" w:cs="Arial"/>
                <w:noProof/>
                <w:webHidden/>
                <w:sz w:val="22"/>
                <w:szCs w:val="22"/>
              </w:rPr>
              <w:tab/>
            </w:r>
            <w:r w:rsidRPr="00691236">
              <w:rPr>
                <w:rFonts w:ascii="Arial" w:hAnsi="Arial" w:cs="Arial"/>
                <w:noProof/>
                <w:webHidden/>
                <w:sz w:val="22"/>
                <w:szCs w:val="22"/>
              </w:rPr>
              <w:fldChar w:fldCharType="begin"/>
            </w:r>
            <w:r w:rsidRPr="00691236">
              <w:rPr>
                <w:rFonts w:ascii="Arial" w:hAnsi="Arial" w:cs="Arial"/>
                <w:noProof/>
                <w:webHidden/>
                <w:sz w:val="22"/>
                <w:szCs w:val="22"/>
              </w:rPr>
              <w:instrText xml:space="preserve"> PAGEREF _Toc215584895 \h </w:instrText>
            </w:r>
            <w:r w:rsidRPr="00691236">
              <w:rPr>
                <w:rFonts w:ascii="Arial" w:hAnsi="Arial" w:cs="Arial"/>
                <w:noProof/>
                <w:webHidden/>
                <w:sz w:val="22"/>
                <w:szCs w:val="22"/>
              </w:rPr>
            </w:r>
            <w:r w:rsidRPr="00691236">
              <w:rPr>
                <w:rFonts w:ascii="Arial" w:hAnsi="Arial" w:cs="Arial"/>
                <w:noProof/>
                <w:webHidden/>
                <w:sz w:val="22"/>
                <w:szCs w:val="22"/>
              </w:rPr>
              <w:fldChar w:fldCharType="separate"/>
            </w:r>
            <w:r w:rsidR="00653E13">
              <w:rPr>
                <w:rFonts w:ascii="Arial" w:hAnsi="Arial" w:cs="Arial"/>
                <w:noProof/>
                <w:webHidden/>
                <w:sz w:val="22"/>
                <w:szCs w:val="22"/>
              </w:rPr>
              <w:t>29</w:t>
            </w:r>
            <w:r w:rsidRPr="00691236">
              <w:rPr>
                <w:rFonts w:ascii="Arial" w:hAnsi="Arial" w:cs="Arial"/>
                <w:noProof/>
                <w:webHidden/>
                <w:sz w:val="22"/>
                <w:szCs w:val="22"/>
              </w:rPr>
              <w:fldChar w:fldCharType="end"/>
            </w:r>
          </w:hyperlink>
        </w:p>
        <w:p w14:paraId="6C64A135" w14:textId="06DA4917" w:rsidR="00691236" w:rsidRPr="00691236" w:rsidRDefault="00691236" w:rsidP="00691236">
          <w:pPr>
            <w:pStyle w:val="TOC1"/>
          </w:pPr>
          <w:hyperlink w:anchor="_Toc215584896" w:history="1">
            <w:r w:rsidRPr="00691236">
              <w:rPr>
                <w:rStyle w:val="Hyperlink"/>
              </w:rPr>
              <w:t>References</w:t>
            </w:r>
            <w:r w:rsidRPr="00691236">
              <w:rPr>
                <w:webHidden/>
              </w:rPr>
              <w:tab/>
            </w:r>
            <w:r w:rsidRPr="00691236">
              <w:rPr>
                <w:webHidden/>
              </w:rPr>
              <w:fldChar w:fldCharType="begin"/>
            </w:r>
            <w:r w:rsidRPr="00691236">
              <w:rPr>
                <w:webHidden/>
              </w:rPr>
              <w:instrText xml:space="preserve"> PAGEREF _Toc215584896 \h </w:instrText>
            </w:r>
            <w:r w:rsidRPr="00691236">
              <w:rPr>
                <w:webHidden/>
              </w:rPr>
            </w:r>
            <w:r w:rsidRPr="00691236">
              <w:rPr>
                <w:webHidden/>
              </w:rPr>
              <w:fldChar w:fldCharType="separate"/>
            </w:r>
            <w:r w:rsidR="00653E13">
              <w:rPr>
                <w:webHidden/>
              </w:rPr>
              <w:t>35</w:t>
            </w:r>
            <w:r w:rsidRPr="00691236">
              <w:rPr>
                <w:webHidden/>
              </w:rPr>
              <w:fldChar w:fldCharType="end"/>
            </w:r>
          </w:hyperlink>
        </w:p>
        <w:p w14:paraId="0E2D806D" w14:textId="1B90FB6F" w:rsidR="00691236" w:rsidRDefault="00691236" w:rsidP="00691236">
          <w:pPr>
            <w:spacing w:line="360" w:lineRule="auto"/>
            <w:jc w:val="both"/>
          </w:pPr>
          <w:r w:rsidRPr="00691236">
            <w:rPr>
              <w:rFonts w:ascii="Arial" w:hAnsi="Arial" w:cs="Arial"/>
              <w:b/>
              <w:bCs/>
              <w:noProof/>
              <w:sz w:val="22"/>
              <w:szCs w:val="22"/>
            </w:rPr>
            <w:fldChar w:fldCharType="end"/>
          </w:r>
        </w:p>
      </w:sdtContent>
    </w:sdt>
    <w:p w14:paraId="7B073E27" w14:textId="030B2195" w:rsidR="003933BB" w:rsidRDefault="003933BB" w:rsidP="003933BB">
      <w:pPr>
        <w:rPr>
          <w:rFonts w:ascii="Arial" w:hAnsi="Arial" w:cs="Arial"/>
          <w:b/>
          <w:bCs/>
          <w:sz w:val="22"/>
          <w:szCs w:val="22"/>
        </w:rPr>
      </w:pPr>
    </w:p>
    <w:p w14:paraId="69C1FCFA" w14:textId="558D516F" w:rsidR="003933BB" w:rsidRDefault="003933BB">
      <w:pPr>
        <w:rPr>
          <w:rFonts w:ascii="Arial" w:hAnsi="Arial" w:cs="Arial"/>
          <w:b/>
          <w:bCs/>
          <w:sz w:val="22"/>
          <w:szCs w:val="22"/>
        </w:rPr>
      </w:pPr>
      <w:r>
        <w:rPr>
          <w:rFonts w:ascii="Arial" w:hAnsi="Arial" w:cs="Arial"/>
          <w:b/>
          <w:bCs/>
          <w:sz w:val="22"/>
          <w:szCs w:val="22"/>
        </w:rPr>
        <w:br w:type="page"/>
      </w:r>
    </w:p>
    <w:p w14:paraId="7E0AD640" w14:textId="485E7E1E" w:rsidR="003933BB" w:rsidRDefault="003933BB" w:rsidP="00C60987">
      <w:pPr>
        <w:pStyle w:val="Heading1"/>
        <w:rPr>
          <w:b w:val="0"/>
        </w:rPr>
      </w:pPr>
      <w:bookmarkStart w:id="0" w:name="_Toc215584883"/>
      <w:r>
        <w:lastRenderedPageBreak/>
        <w:t>Task 1</w:t>
      </w:r>
      <w:r w:rsidR="00321E38">
        <w:t xml:space="preserve">: </w:t>
      </w:r>
      <w:r w:rsidR="00321E38" w:rsidRPr="003933BB">
        <w:t>e</w:t>
      </w:r>
      <w:r w:rsidRPr="003933BB">
        <w:t>-Commerce Website builders/software solutions</w:t>
      </w:r>
      <w:bookmarkEnd w:id="0"/>
    </w:p>
    <w:p w14:paraId="7E5A6026" w14:textId="57D36BF5" w:rsidR="000353F4" w:rsidRPr="000353F4" w:rsidRDefault="000353F4" w:rsidP="00C60987">
      <w:pPr>
        <w:pStyle w:val="Heading2"/>
      </w:pPr>
      <w:bookmarkStart w:id="1" w:name="_Toc215584884"/>
      <w:r w:rsidRPr="000353F4">
        <w:t>Shopify: The Managed SaaS Ecosystem</w:t>
      </w:r>
      <w:bookmarkEnd w:id="1"/>
    </w:p>
    <w:p w14:paraId="6C279A9F" w14:textId="229C2B61" w:rsidR="000353F4" w:rsidRDefault="000353F4" w:rsidP="000353F4">
      <w:pPr>
        <w:spacing w:line="360" w:lineRule="auto"/>
        <w:jc w:val="both"/>
        <w:rPr>
          <w:rFonts w:ascii="Arial" w:hAnsi="Arial" w:cs="Arial"/>
          <w:sz w:val="22"/>
          <w:szCs w:val="22"/>
        </w:rPr>
      </w:pPr>
      <w:r w:rsidRPr="000353F4">
        <w:rPr>
          <w:rFonts w:ascii="Arial" w:hAnsi="Arial" w:cs="Arial"/>
          <w:sz w:val="22"/>
          <w:szCs w:val="22"/>
        </w:rPr>
        <w:t xml:space="preserve">Shopify is an e-commerce platform that is </w:t>
      </w:r>
      <w:r w:rsidR="00321E38" w:rsidRPr="000353F4">
        <w:rPr>
          <w:rFonts w:ascii="Arial" w:hAnsi="Arial" w:cs="Arial"/>
          <w:sz w:val="22"/>
          <w:szCs w:val="22"/>
        </w:rPr>
        <w:t>fully hosted</w:t>
      </w:r>
      <w:r w:rsidRPr="000353F4">
        <w:rPr>
          <w:rFonts w:ascii="Arial" w:hAnsi="Arial" w:cs="Arial"/>
          <w:sz w:val="22"/>
          <w:szCs w:val="22"/>
        </w:rPr>
        <w:t xml:space="preserve"> and subscription-based</w:t>
      </w:r>
      <w:r w:rsidR="00321E38">
        <w:rPr>
          <w:rFonts w:ascii="Arial" w:hAnsi="Arial" w:cs="Arial"/>
          <w:sz w:val="22"/>
          <w:szCs w:val="22"/>
        </w:rPr>
        <w:t>,</w:t>
      </w:r>
      <w:r w:rsidRPr="000353F4">
        <w:rPr>
          <w:rFonts w:ascii="Arial" w:hAnsi="Arial" w:cs="Arial"/>
          <w:sz w:val="22"/>
          <w:szCs w:val="22"/>
        </w:rPr>
        <w:t xml:space="preserve"> and is doing a great job of offering beginners, content creators, and dropshippers easy storefront hosting with heightened security, domain management, and a basic set of tools to build the site, at monthly prices of about USD </w:t>
      </w:r>
      <w:r w:rsidR="00C4020B">
        <w:rPr>
          <w:rFonts w:ascii="Arial" w:hAnsi="Arial" w:cs="Arial"/>
          <w:sz w:val="22"/>
          <w:szCs w:val="22"/>
        </w:rPr>
        <w:t>1</w:t>
      </w:r>
      <w:r w:rsidRPr="000353F4">
        <w:rPr>
          <w:rFonts w:ascii="Arial" w:hAnsi="Arial" w:cs="Arial"/>
          <w:sz w:val="22"/>
          <w:szCs w:val="22"/>
        </w:rPr>
        <w:t>9</w:t>
      </w:r>
      <w:r w:rsidR="00321E38">
        <w:rPr>
          <w:rFonts w:ascii="Arial" w:hAnsi="Arial" w:cs="Arial"/>
          <w:sz w:val="22"/>
          <w:szCs w:val="22"/>
        </w:rPr>
        <w:t xml:space="preserve"> for </w:t>
      </w:r>
      <w:r w:rsidR="00AE4A58">
        <w:rPr>
          <w:rFonts w:ascii="Arial" w:hAnsi="Arial" w:cs="Arial"/>
          <w:sz w:val="22"/>
          <w:szCs w:val="22"/>
        </w:rPr>
        <w:t>B</w:t>
      </w:r>
      <w:r w:rsidR="00321E38">
        <w:rPr>
          <w:rFonts w:ascii="Arial" w:hAnsi="Arial" w:cs="Arial"/>
          <w:sz w:val="22"/>
          <w:szCs w:val="22"/>
        </w:rPr>
        <w:t>asic</w:t>
      </w:r>
      <w:r w:rsidRPr="000353F4">
        <w:rPr>
          <w:rFonts w:ascii="Arial" w:hAnsi="Arial" w:cs="Arial"/>
          <w:sz w:val="22"/>
          <w:szCs w:val="22"/>
        </w:rPr>
        <w:t xml:space="preserve"> to USD </w:t>
      </w:r>
      <w:r w:rsidR="00C4020B">
        <w:rPr>
          <w:rFonts w:ascii="Arial" w:hAnsi="Arial" w:cs="Arial"/>
          <w:sz w:val="22"/>
          <w:szCs w:val="22"/>
        </w:rPr>
        <w:t xml:space="preserve">2300 </w:t>
      </w:r>
      <w:r w:rsidR="00321E38">
        <w:rPr>
          <w:rFonts w:ascii="Arial" w:hAnsi="Arial" w:cs="Arial"/>
          <w:sz w:val="22"/>
          <w:szCs w:val="22"/>
        </w:rPr>
        <w:t xml:space="preserve">for </w:t>
      </w:r>
      <w:r w:rsidR="00AE4A58">
        <w:rPr>
          <w:rFonts w:ascii="Arial" w:hAnsi="Arial" w:cs="Arial"/>
          <w:sz w:val="22"/>
          <w:szCs w:val="22"/>
        </w:rPr>
        <w:t>Plus</w:t>
      </w:r>
      <w:r w:rsidRPr="000353F4">
        <w:rPr>
          <w:rFonts w:ascii="Arial" w:hAnsi="Arial" w:cs="Arial"/>
          <w:sz w:val="22"/>
          <w:szCs w:val="22"/>
        </w:rPr>
        <w:t>.</w:t>
      </w:r>
    </w:p>
    <w:p w14:paraId="0C118DF1" w14:textId="11A64687" w:rsidR="00321E38" w:rsidRDefault="00321E38" w:rsidP="000353F4">
      <w:pPr>
        <w:spacing w:line="360" w:lineRule="auto"/>
        <w:jc w:val="both"/>
        <w:rPr>
          <w:rFonts w:ascii="Arial" w:hAnsi="Arial" w:cs="Arial"/>
          <w:sz w:val="22"/>
          <w:szCs w:val="22"/>
        </w:rPr>
      </w:pPr>
      <w:r w:rsidRPr="00321E38">
        <w:rPr>
          <w:rFonts w:ascii="Arial" w:hAnsi="Arial" w:cs="Arial"/>
          <w:noProof/>
          <w:sz w:val="22"/>
          <w:szCs w:val="22"/>
        </w:rPr>
        <w:drawing>
          <wp:inline distT="0" distB="0" distL="0" distR="0" wp14:anchorId="32EC6A4E" wp14:editId="1BF0C584">
            <wp:extent cx="5943600" cy="2640965"/>
            <wp:effectExtent l="0" t="0" r="0" b="6985"/>
            <wp:docPr id="1478480224" name="Picture 1" descr="Screens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80224" name="Picture 1" descr="Screens screenshot of a phone&#10;&#10;AI-generated content may be incorrect."/>
                    <pic:cNvPicPr/>
                  </pic:nvPicPr>
                  <pic:blipFill>
                    <a:blip r:embed="rId10"/>
                    <a:stretch>
                      <a:fillRect/>
                    </a:stretch>
                  </pic:blipFill>
                  <pic:spPr>
                    <a:xfrm>
                      <a:off x="0" y="0"/>
                      <a:ext cx="5943600" cy="2640965"/>
                    </a:xfrm>
                    <a:prstGeom prst="rect">
                      <a:avLst/>
                    </a:prstGeom>
                  </pic:spPr>
                </pic:pic>
              </a:graphicData>
            </a:graphic>
          </wp:inline>
        </w:drawing>
      </w:r>
    </w:p>
    <w:p w14:paraId="4A97A86C" w14:textId="0635CD3D" w:rsidR="00321E38" w:rsidRPr="000353F4" w:rsidRDefault="00321E38" w:rsidP="00321E38">
      <w:pPr>
        <w:spacing w:line="360" w:lineRule="auto"/>
        <w:jc w:val="center"/>
        <w:rPr>
          <w:rFonts w:ascii="Arial" w:hAnsi="Arial" w:cs="Arial"/>
          <w:sz w:val="22"/>
          <w:szCs w:val="22"/>
        </w:rPr>
      </w:pPr>
      <w:r w:rsidRPr="00321E38">
        <w:rPr>
          <w:rFonts w:ascii="Arial" w:hAnsi="Arial" w:cs="Arial"/>
          <w:b/>
          <w:bCs/>
          <w:sz w:val="22"/>
          <w:szCs w:val="22"/>
        </w:rPr>
        <w:t>Figure:</w:t>
      </w:r>
      <w:r>
        <w:rPr>
          <w:rFonts w:ascii="Arial" w:hAnsi="Arial" w:cs="Arial"/>
          <w:sz w:val="22"/>
          <w:szCs w:val="22"/>
        </w:rPr>
        <w:t xml:space="preserve"> Shopify Subscription Plans</w:t>
      </w:r>
      <w:r w:rsidR="00B0177F">
        <w:rPr>
          <w:rFonts w:ascii="Arial" w:hAnsi="Arial" w:cs="Arial"/>
          <w:sz w:val="22"/>
          <w:szCs w:val="22"/>
        </w:rPr>
        <w:fldChar w:fldCharType="begin" w:fldLock="1"/>
      </w:r>
      <w:r w:rsidR="00B0177F">
        <w:rPr>
          <w:rFonts w:ascii="Arial" w:hAnsi="Arial" w:cs="Arial"/>
          <w:sz w:val="22"/>
          <w:szCs w:val="22"/>
        </w:rPr>
        <w:instrText>ADDIN CSL_CITATION {"citationItems":[{"id":"ITEM-1","itemData":{"URL":"https://www.shopify.com/pricing?term=shopify plan&amp;adid=702861234195&amp;campaignid=21389502694&amp;branded_enterprise=1&amp;BOID=brand&amp;utm_medium=cpc&amp;utm_source=google&amp;gad_source=1&amp;gad_campaignid=21389502694&amp;gbraid=0AAAAAC3QZJqcvruZZ2s00qNGXw_-VUANn&amp;gclid=Cj0KCQiAubrJBhCbARIsAHIdxD-KIG9y3Bz7d0yx_4rpnddDobpz82oos6J3m00_mY2vUT1vjdz_qNkaAlqcEALw_wcB","accessed":{"date-parts":[["2025","12","2"]]},"id":"ITEM-1","issued":{"date-parts":[["0"]]},"title":"Shopify Pricing - Setup and Open Your Online Store Today – Free Trial - Shopify","type":"webpage"},"uris":["http://www.mendeley.com/documents/?uuid=6e412a13-70da-3baf-8fe2-4cddd59f34d2"]}],"mendeley":{"formattedCitation":"[1]","plainTextFormattedCitation":"[1]","previouslyFormattedCitation":"[1]"},"properties":{"noteIndex":0},"schema":"https://github.com/citation-style-language/schema/raw/master/csl-citation.json"}</w:instrText>
      </w:r>
      <w:r w:rsidR="00B0177F">
        <w:rPr>
          <w:rFonts w:ascii="Arial" w:hAnsi="Arial" w:cs="Arial"/>
          <w:sz w:val="22"/>
          <w:szCs w:val="22"/>
        </w:rPr>
        <w:fldChar w:fldCharType="separate"/>
      </w:r>
      <w:r w:rsidR="00B0177F" w:rsidRPr="00B0177F">
        <w:rPr>
          <w:rFonts w:ascii="Arial" w:hAnsi="Arial" w:cs="Arial"/>
          <w:noProof/>
          <w:sz w:val="22"/>
          <w:szCs w:val="22"/>
        </w:rPr>
        <w:t>[1]</w:t>
      </w:r>
      <w:r w:rsidR="00B0177F">
        <w:rPr>
          <w:rFonts w:ascii="Arial" w:hAnsi="Arial" w:cs="Arial"/>
          <w:sz w:val="22"/>
          <w:szCs w:val="22"/>
        </w:rPr>
        <w:fldChar w:fldCharType="end"/>
      </w:r>
    </w:p>
    <w:p w14:paraId="2D350337" w14:textId="77777777" w:rsidR="000353F4" w:rsidRDefault="000353F4" w:rsidP="000353F4">
      <w:pPr>
        <w:spacing w:line="360" w:lineRule="auto"/>
        <w:jc w:val="both"/>
        <w:rPr>
          <w:rFonts w:ascii="Arial" w:hAnsi="Arial" w:cs="Arial"/>
          <w:sz w:val="22"/>
          <w:szCs w:val="22"/>
        </w:rPr>
      </w:pPr>
      <w:r w:rsidRPr="000353F4">
        <w:rPr>
          <w:rFonts w:ascii="Arial" w:hAnsi="Arial" w:cs="Arial"/>
          <w:b/>
          <w:bCs/>
          <w:sz w:val="22"/>
          <w:szCs w:val="22"/>
        </w:rPr>
        <w:t>Key Features and Advantages:</w:t>
      </w:r>
      <w:r w:rsidRPr="000353F4">
        <w:rPr>
          <w:rFonts w:ascii="Arial" w:hAnsi="Arial" w:cs="Arial"/>
          <w:sz w:val="22"/>
          <w:szCs w:val="22"/>
        </w:rPr>
        <w:t xml:space="preserve"> </w:t>
      </w:r>
    </w:p>
    <w:p w14:paraId="4663B9AD" w14:textId="083B9F1D" w:rsidR="000353F4" w:rsidRPr="000353F4" w:rsidRDefault="000353F4" w:rsidP="000353F4">
      <w:pPr>
        <w:spacing w:line="360" w:lineRule="auto"/>
        <w:jc w:val="both"/>
        <w:rPr>
          <w:rFonts w:ascii="Arial" w:hAnsi="Arial" w:cs="Arial"/>
          <w:sz w:val="22"/>
          <w:szCs w:val="22"/>
        </w:rPr>
      </w:pPr>
      <w:r w:rsidRPr="000353F4">
        <w:rPr>
          <w:rFonts w:ascii="Arial" w:hAnsi="Arial" w:cs="Arial"/>
          <w:sz w:val="22"/>
          <w:szCs w:val="22"/>
        </w:rPr>
        <w:t xml:space="preserve">Shopify is also powerful due to its features in sales, which are built in and are said to be the most advanced in the industry. It encompasses advanced inventory management software, shipment flexibility (live carrier rates and print labels), and a strong Point of Sale (POS) </w:t>
      </w:r>
      <w:r w:rsidR="0078315E">
        <w:rPr>
          <w:rFonts w:ascii="Arial" w:hAnsi="Arial" w:cs="Arial"/>
          <w:sz w:val="22"/>
          <w:szCs w:val="22"/>
        </w:rPr>
        <w:t>system, which</w:t>
      </w:r>
      <w:r w:rsidRPr="000353F4">
        <w:rPr>
          <w:rFonts w:ascii="Arial" w:hAnsi="Arial" w:cs="Arial"/>
          <w:sz w:val="22"/>
          <w:szCs w:val="22"/>
        </w:rPr>
        <w:t xml:space="preserve"> are required </w:t>
      </w:r>
      <w:r w:rsidR="00321E38">
        <w:rPr>
          <w:rFonts w:ascii="Arial" w:hAnsi="Arial" w:cs="Arial"/>
          <w:sz w:val="22"/>
          <w:szCs w:val="22"/>
        </w:rPr>
        <w:t>for</w:t>
      </w:r>
      <w:r w:rsidRPr="000353F4">
        <w:rPr>
          <w:rFonts w:ascii="Arial" w:hAnsi="Arial" w:cs="Arial"/>
          <w:sz w:val="22"/>
          <w:szCs w:val="22"/>
        </w:rPr>
        <w:t xml:space="preserve"> the omnichannel retail</w:t>
      </w:r>
      <w:r w:rsidR="00B0177F">
        <w:rPr>
          <w:rFonts w:ascii="Arial" w:hAnsi="Arial" w:cs="Arial"/>
          <w:sz w:val="22"/>
          <w:szCs w:val="22"/>
        </w:rPr>
        <w:fldChar w:fldCharType="begin" w:fldLock="1"/>
      </w:r>
      <w:r w:rsidR="00B0177F">
        <w:rPr>
          <w:rFonts w:ascii="Arial" w:hAnsi="Arial" w:cs="Arial"/>
          <w:sz w:val="22"/>
          <w:szCs w:val="22"/>
        </w:rPr>
        <w:instrText>ADDIN CSL_CITATION {"citationItems":[{"id":"ITEM-1","itemData":{"URL":"https://zapier.com/blog/best-ecommerce-shopping-cart-software/","accessed":{"date-parts":[["2025","12","2"]]},"id":"ITEM-1","issued":{"date-parts":[["0"]]},"title":"The 6 best eCommerce website building platforms in 2025","type":"webpage"},"uris":["http://www.mendeley.com/documents/?uuid=68e7f265-88be-38ef-82b3-897b2276d2f5"]}],"mendeley":{"formattedCitation":"[2]","plainTextFormattedCitation":"[2]","previouslyFormattedCitation":"[2]"},"properties":{"noteIndex":0},"schema":"https://github.com/citation-style-language/schema/raw/master/csl-citation.json"}</w:instrText>
      </w:r>
      <w:r w:rsidR="00B0177F">
        <w:rPr>
          <w:rFonts w:ascii="Arial" w:hAnsi="Arial" w:cs="Arial"/>
          <w:sz w:val="22"/>
          <w:szCs w:val="22"/>
        </w:rPr>
        <w:fldChar w:fldCharType="separate"/>
      </w:r>
      <w:r w:rsidR="00B0177F" w:rsidRPr="00B0177F">
        <w:rPr>
          <w:rFonts w:ascii="Arial" w:hAnsi="Arial" w:cs="Arial"/>
          <w:noProof/>
          <w:sz w:val="22"/>
          <w:szCs w:val="22"/>
        </w:rPr>
        <w:t>[2]</w:t>
      </w:r>
      <w:r w:rsidR="00B0177F">
        <w:rPr>
          <w:rFonts w:ascii="Arial" w:hAnsi="Arial" w:cs="Arial"/>
          <w:sz w:val="22"/>
          <w:szCs w:val="22"/>
        </w:rPr>
        <w:fldChar w:fldCharType="end"/>
      </w:r>
      <w:r w:rsidRPr="000353F4">
        <w:rPr>
          <w:rFonts w:ascii="Arial" w:hAnsi="Arial" w:cs="Arial"/>
          <w:sz w:val="22"/>
          <w:szCs w:val="22"/>
        </w:rPr>
        <w:t>. The predictive pricing paradigm provides financial transparency.</w:t>
      </w:r>
    </w:p>
    <w:p w14:paraId="6F055A44" w14:textId="77777777" w:rsidR="000353F4" w:rsidRDefault="000353F4" w:rsidP="000353F4">
      <w:pPr>
        <w:spacing w:line="360" w:lineRule="auto"/>
        <w:jc w:val="both"/>
        <w:rPr>
          <w:rFonts w:ascii="Arial" w:hAnsi="Arial" w:cs="Arial"/>
          <w:sz w:val="22"/>
          <w:szCs w:val="22"/>
        </w:rPr>
      </w:pPr>
      <w:r w:rsidRPr="000353F4">
        <w:rPr>
          <w:rFonts w:ascii="Arial" w:hAnsi="Arial" w:cs="Arial"/>
          <w:b/>
          <w:bCs/>
          <w:sz w:val="22"/>
          <w:szCs w:val="22"/>
        </w:rPr>
        <w:t>Limitations:</w:t>
      </w:r>
      <w:r w:rsidRPr="000353F4">
        <w:rPr>
          <w:rFonts w:ascii="Arial" w:hAnsi="Arial" w:cs="Arial"/>
          <w:sz w:val="22"/>
          <w:szCs w:val="22"/>
        </w:rPr>
        <w:t xml:space="preserve"> </w:t>
      </w:r>
    </w:p>
    <w:p w14:paraId="7AD6FBAF" w14:textId="123042A5" w:rsidR="000353F4" w:rsidRPr="000353F4" w:rsidRDefault="000353F4" w:rsidP="000353F4">
      <w:pPr>
        <w:spacing w:line="360" w:lineRule="auto"/>
        <w:jc w:val="both"/>
        <w:rPr>
          <w:rFonts w:ascii="Arial" w:hAnsi="Arial" w:cs="Arial"/>
          <w:sz w:val="22"/>
          <w:szCs w:val="22"/>
        </w:rPr>
      </w:pPr>
      <w:r w:rsidRPr="000353F4">
        <w:rPr>
          <w:rFonts w:ascii="Arial" w:hAnsi="Arial" w:cs="Arial"/>
          <w:sz w:val="22"/>
          <w:szCs w:val="22"/>
        </w:rPr>
        <w:t xml:space="preserve">Shopify is a proprietary platform and thus lacks the ability to be </w:t>
      </w:r>
      <w:r w:rsidR="00321E38">
        <w:rPr>
          <w:rFonts w:ascii="Arial" w:hAnsi="Arial" w:cs="Arial"/>
          <w:sz w:val="22"/>
          <w:szCs w:val="22"/>
        </w:rPr>
        <w:t>customised</w:t>
      </w:r>
      <w:r w:rsidRPr="000353F4">
        <w:rPr>
          <w:rFonts w:ascii="Arial" w:hAnsi="Arial" w:cs="Arial"/>
          <w:sz w:val="22"/>
          <w:szCs w:val="22"/>
        </w:rPr>
        <w:t xml:space="preserve"> in depth via code-level methods</w:t>
      </w:r>
      <w:r w:rsidR="00321E38">
        <w:rPr>
          <w:rFonts w:ascii="Arial" w:hAnsi="Arial" w:cs="Arial"/>
          <w:sz w:val="22"/>
          <w:szCs w:val="22"/>
        </w:rPr>
        <w:t>,</w:t>
      </w:r>
      <w:r w:rsidRPr="000353F4">
        <w:rPr>
          <w:rFonts w:ascii="Arial" w:hAnsi="Arial" w:cs="Arial"/>
          <w:sz w:val="22"/>
          <w:szCs w:val="22"/>
        </w:rPr>
        <w:t xml:space="preserve"> as well as competitors based on open-source</w:t>
      </w:r>
      <w:r w:rsidR="00B0177F">
        <w:rPr>
          <w:rFonts w:ascii="Arial" w:hAnsi="Arial" w:cs="Arial"/>
          <w:sz w:val="22"/>
          <w:szCs w:val="22"/>
        </w:rPr>
        <w:fldChar w:fldCharType="begin" w:fldLock="1"/>
      </w:r>
      <w:r w:rsidR="00B0177F">
        <w:rPr>
          <w:rFonts w:ascii="Arial" w:hAnsi="Arial" w:cs="Arial"/>
          <w:sz w:val="22"/>
          <w:szCs w:val="22"/>
        </w:rPr>
        <w:instrText>ADDIN CSL_CITATION {"citationItems":[{"id":"ITEM-1","itemData":{"URL":"https://www.websitebuilderexpert.com/ecommerce-website-builders/comparisons/woocommerce-vs-shopify/","accessed":{"date-parts":[["2025","12","2"]]},"id":"ITEM-1","issued":{"date-parts":[["0"]]},"title":"I Put Shopify vs WooCommerce to the Test in 2025: My Verdict","type":"webpage"},"uris":["http://www.mendeley.com/documents/?uuid=d833d5da-cdb1-383c-b1fe-dd6ffb22a760"]}],"mendeley":{"formattedCitation":"[3]","plainTextFormattedCitation":"[3]","previouslyFormattedCitation":"[3]"},"properties":{"noteIndex":0},"schema":"https://github.com/citation-style-language/schema/raw/master/csl-citation.json"}</w:instrText>
      </w:r>
      <w:r w:rsidR="00B0177F">
        <w:rPr>
          <w:rFonts w:ascii="Arial" w:hAnsi="Arial" w:cs="Arial"/>
          <w:sz w:val="22"/>
          <w:szCs w:val="22"/>
        </w:rPr>
        <w:fldChar w:fldCharType="separate"/>
      </w:r>
      <w:r w:rsidR="00B0177F" w:rsidRPr="00B0177F">
        <w:rPr>
          <w:rFonts w:ascii="Arial" w:hAnsi="Arial" w:cs="Arial"/>
          <w:noProof/>
          <w:sz w:val="22"/>
          <w:szCs w:val="22"/>
        </w:rPr>
        <w:t>[3]</w:t>
      </w:r>
      <w:r w:rsidR="00B0177F">
        <w:rPr>
          <w:rFonts w:ascii="Arial" w:hAnsi="Arial" w:cs="Arial"/>
          <w:sz w:val="22"/>
          <w:szCs w:val="22"/>
        </w:rPr>
        <w:fldChar w:fldCharType="end"/>
      </w:r>
      <w:r w:rsidRPr="000353F4">
        <w:rPr>
          <w:rFonts w:ascii="Arial" w:hAnsi="Arial" w:cs="Arial"/>
          <w:sz w:val="22"/>
          <w:szCs w:val="22"/>
        </w:rPr>
        <w:t xml:space="preserve">. The major drawback is that the platform charges transaction fees </w:t>
      </w:r>
      <w:r w:rsidR="00321E38">
        <w:rPr>
          <w:rFonts w:ascii="Arial" w:hAnsi="Arial" w:cs="Arial"/>
          <w:sz w:val="22"/>
          <w:szCs w:val="22"/>
        </w:rPr>
        <w:t>when</w:t>
      </w:r>
      <w:r w:rsidRPr="000353F4">
        <w:rPr>
          <w:rFonts w:ascii="Arial" w:hAnsi="Arial" w:cs="Arial"/>
          <w:sz w:val="22"/>
          <w:szCs w:val="22"/>
        </w:rPr>
        <w:t xml:space="preserve"> using alternative payment gateways rather than the proprietary Shopify Payments system</w:t>
      </w:r>
      <w:r w:rsidR="00321E38">
        <w:rPr>
          <w:rFonts w:ascii="Arial" w:hAnsi="Arial" w:cs="Arial"/>
          <w:sz w:val="22"/>
          <w:szCs w:val="22"/>
        </w:rPr>
        <w:t>,</w:t>
      </w:r>
      <w:r w:rsidRPr="000353F4">
        <w:rPr>
          <w:rFonts w:ascii="Arial" w:hAnsi="Arial" w:cs="Arial"/>
          <w:sz w:val="22"/>
          <w:szCs w:val="22"/>
        </w:rPr>
        <w:t xml:space="preserve"> which can quickly add up </w:t>
      </w:r>
      <w:r w:rsidR="00321E38">
        <w:rPr>
          <w:rFonts w:ascii="Arial" w:hAnsi="Arial" w:cs="Arial"/>
          <w:sz w:val="22"/>
          <w:szCs w:val="22"/>
        </w:rPr>
        <w:t>for</w:t>
      </w:r>
      <w:r w:rsidRPr="000353F4">
        <w:rPr>
          <w:rFonts w:ascii="Arial" w:hAnsi="Arial" w:cs="Arial"/>
          <w:sz w:val="22"/>
          <w:szCs w:val="22"/>
        </w:rPr>
        <w:t xml:space="preserve"> </w:t>
      </w:r>
      <w:r w:rsidR="00321E38">
        <w:rPr>
          <w:rFonts w:ascii="Arial" w:hAnsi="Arial" w:cs="Arial"/>
          <w:sz w:val="22"/>
          <w:szCs w:val="22"/>
        </w:rPr>
        <w:t>high-volume</w:t>
      </w:r>
      <w:r w:rsidRPr="000353F4">
        <w:rPr>
          <w:rFonts w:ascii="Arial" w:hAnsi="Arial" w:cs="Arial"/>
          <w:sz w:val="22"/>
          <w:szCs w:val="22"/>
        </w:rPr>
        <w:t xml:space="preserve"> sellers.</w:t>
      </w:r>
    </w:p>
    <w:p w14:paraId="1C9FF49C" w14:textId="77777777" w:rsidR="00321E38" w:rsidRPr="000353F4" w:rsidRDefault="00321E38" w:rsidP="000353F4">
      <w:pPr>
        <w:spacing w:line="360" w:lineRule="auto"/>
        <w:jc w:val="both"/>
        <w:rPr>
          <w:rFonts w:ascii="Arial" w:hAnsi="Arial" w:cs="Arial"/>
          <w:sz w:val="22"/>
          <w:szCs w:val="22"/>
        </w:rPr>
      </w:pPr>
    </w:p>
    <w:p w14:paraId="631765C7" w14:textId="1198D25E" w:rsidR="000353F4" w:rsidRPr="000353F4" w:rsidRDefault="000353F4" w:rsidP="00C60987">
      <w:pPr>
        <w:pStyle w:val="Heading2"/>
      </w:pPr>
      <w:bookmarkStart w:id="2" w:name="_Toc215584885"/>
      <w:r w:rsidRPr="000353F4">
        <w:lastRenderedPageBreak/>
        <w:t>WooCommerce: The Open Source Extension</w:t>
      </w:r>
      <w:bookmarkEnd w:id="2"/>
    </w:p>
    <w:p w14:paraId="13A86D2B" w14:textId="53C2AFC1" w:rsidR="000353F4" w:rsidRDefault="000353F4" w:rsidP="000353F4">
      <w:pPr>
        <w:spacing w:line="360" w:lineRule="auto"/>
        <w:jc w:val="both"/>
        <w:rPr>
          <w:rFonts w:ascii="Arial" w:hAnsi="Arial" w:cs="Arial"/>
          <w:sz w:val="22"/>
          <w:szCs w:val="22"/>
        </w:rPr>
      </w:pPr>
      <w:r w:rsidRPr="000353F4">
        <w:rPr>
          <w:rFonts w:ascii="Arial" w:hAnsi="Arial" w:cs="Arial"/>
          <w:sz w:val="22"/>
          <w:szCs w:val="22"/>
        </w:rPr>
        <w:t xml:space="preserve">WooCommerce is a highly popular free, open-source plugin which can convert a self-hosted WordPress site into a fully operating e-commerce store. The platform is infinitely customizable and has the highest level of control, which is aimed at </w:t>
      </w:r>
      <w:r w:rsidR="00321E38">
        <w:rPr>
          <w:rFonts w:ascii="Arial" w:hAnsi="Arial" w:cs="Arial"/>
          <w:sz w:val="22"/>
          <w:szCs w:val="22"/>
        </w:rPr>
        <w:t>users</w:t>
      </w:r>
      <w:r w:rsidRPr="000353F4">
        <w:rPr>
          <w:rFonts w:ascii="Arial" w:hAnsi="Arial" w:cs="Arial"/>
          <w:sz w:val="22"/>
          <w:szCs w:val="22"/>
        </w:rPr>
        <w:t>/readers with technical knowledge or users who are integrating e-commerce into the existing WordPress content infrastructure</w:t>
      </w:r>
      <w:r w:rsidR="00B0177F">
        <w:rPr>
          <w:rFonts w:ascii="Arial" w:hAnsi="Arial" w:cs="Arial"/>
          <w:sz w:val="22"/>
          <w:szCs w:val="22"/>
        </w:rPr>
        <w:fldChar w:fldCharType="begin" w:fldLock="1"/>
      </w:r>
      <w:r w:rsidR="00B0177F">
        <w:rPr>
          <w:rFonts w:ascii="Arial" w:hAnsi="Arial" w:cs="Arial"/>
          <w:sz w:val="22"/>
          <w:szCs w:val="22"/>
        </w:rPr>
        <w:instrText>ADDIN CSL_CITATION {"citationItems":[{"id":"ITEM-1","itemData":{"URL":"https://cmsminds.com/blog/woocommerce-vs-shopify/","accessed":{"date-parts":[["2025","12","2"]]},"id":"ITEM-1","issued":{"date-parts":[["0"]]},"title":"WooCommerce vs Shopify 2025 (Complete Comparison Guide)","type":"webpage"},"uris":["http://www.mendeley.com/documents/?uuid=1c626f47-c6e5-3c07-b02a-88a75103e584"]}],"mendeley":{"formattedCitation":"[4]","plainTextFormattedCitation":"[4]","previouslyFormattedCitation":"[4]"},"properties":{"noteIndex":0},"schema":"https://github.com/citation-style-language/schema/raw/master/csl-citation.json"}</w:instrText>
      </w:r>
      <w:r w:rsidR="00B0177F">
        <w:rPr>
          <w:rFonts w:ascii="Arial" w:hAnsi="Arial" w:cs="Arial"/>
          <w:sz w:val="22"/>
          <w:szCs w:val="22"/>
        </w:rPr>
        <w:fldChar w:fldCharType="separate"/>
      </w:r>
      <w:r w:rsidR="00B0177F" w:rsidRPr="00B0177F">
        <w:rPr>
          <w:rFonts w:ascii="Arial" w:hAnsi="Arial" w:cs="Arial"/>
          <w:noProof/>
          <w:sz w:val="22"/>
          <w:szCs w:val="22"/>
        </w:rPr>
        <w:t>[4]</w:t>
      </w:r>
      <w:r w:rsidR="00B0177F">
        <w:rPr>
          <w:rFonts w:ascii="Arial" w:hAnsi="Arial" w:cs="Arial"/>
          <w:sz w:val="22"/>
          <w:szCs w:val="22"/>
        </w:rPr>
        <w:fldChar w:fldCharType="end"/>
      </w:r>
      <w:r w:rsidRPr="000353F4">
        <w:rPr>
          <w:rFonts w:ascii="Arial" w:hAnsi="Arial" w:cs="Arial"/>
          <w:sz w:val="22"/>
          <w:szCs w:val="22"/>
        </w:rPr>
        <w:t>.</w:t>
      </w:r>
    </w:p>
    <w:p w14:paraId="1D7B1FDA" w14:textId="52F3AC31" w:rsidR="00321E38" w:rsidRDefault="00321E38" w:rsidP="00321E38">
      <w:pPr>
        <w:spacing w:line="360" w:lineRule="auto"/>
        <w:jc w:val="center"/>
        <w:rPr>
          <w:rFonts w:ascii="Arial" w:hAnsi="Arial" w:cs="Arial"/>
          <w:sz w:val="22"/>
          <w:szCs w:val="22"/>
        </w:rPr>
      </w:pPr>
      <w:r w:rsidRPr="00321E38">
        <w:rPr>
          <w:rFonts w:ascii="Arial" w:hAnsi="Arial" w:cs="Arial"/>
          <w:noProof/>
          <w:sz w:val="22"/>
          <w:szCs w:val="22"/>
        </w:rPr>
        <w:drawing>
          <wp:inline distT="0" distB="0" distL="0" distR="0" wp14:anchorId="6921B0A2" wp14:editId="4C823914">
            <wp:extent cx="3314870" cy="4826248"/>
            <wp:effectExtent l="0" t="0" r="0" b="0"/>
            <wp:docPr id="1228707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707406" name=""/>
                    <pic:cNvPicPr/>
                  </pic:nvPicPr>
                  <pic:blipFill>
                    <a:blip r:embed="rId11"/>
                    <a:stretch>
                      <a:fillRect/>
                    </a:stretch>
                  </pic:blipFill>
                  <pic:spPr>
                    <a:xfrm>
                      <a:off x="0" y="0"/>
                      <a:ext cx="3314870" cy="4826248"/>
                    </a:xfrm>
                    <a:prstGeom prst="rect">
                      <a:avLst/>
                    </a:prstGeom>
                  </pic:spPr>
                </pic:pic>
              </a:graphicData>
            </a:graphic>
          </wp:inline>
        </w:drawing>
      </w:r>
    </w:p>
    <w:p w14:paraId="58188AF4" w14:textId="49A6EC37" w:rsidR="00321E38" w:rsidRDefault="00321E38" w:rsidP="00321E38">
      <w:pPr>
        <w:spacing w:line="360" w:lineRule="auto"/>
        <w:jc w:val="center"/>
        <w:rPr>
          <w:rFonts w:ascii="Arial" w:hAnsi="Arial" w:cs="Arial"/>
          <w:sz w:val="22"/>
          <w:szCs w:val="22"/>
        </w:rPr>
      </w:pPr>
      <w:r w:rsidRPr="00321E38">
        <w:rPr>
          <w:rFonts w:ascii="Arial" w:hAnsi="Arial" w:cs="Arial"/>
          <w:b/>
          <w:bCs/>
          <w:sz w:val="22"/>
          <w:szCs w:val="22"/>
        </w:rPr>
        <w:t>Figure:</w:t>
      </w:r>
      <w:r>
        <w:rPr>
          <w:rFonts w:ascii="Arial" w:hAnsi="Arial" w:cs="Arial"/>
          <w:sz w:val="22"/>
          <w:szCs w:val="22"/>
        </w:rPr>
        <w:t xml:space="preserve"> WooCommerce Platform by clicking </w:t>
      </w:r>
      <w:hyperlink r:id="rId12" w:history="1">
        <w:r w:rsidRPr="001508B4">
          <w:rPr>
            <w:rStyle w:val="Hyperlink"/>
            <w:rFonts w:ascii="Arial" w:hAnsi="Arial" w:cs="Arial"/>
            <w:sz w:val="22"/>
            <w:szCs w:val="22"/>
          </w:rPr>
          <w:t>https://woocommerce.com/</w:t>
        </w:r>
      </w:hyperlink>
    </w:p>
    <w:p w14:paraId="484B3BEC" w14:textId="77777777" w:rsidR="00321E38" w:rsidRPr="000353F4" w:rsidRDefault="00321E38" w:rsidP="00321E38">
      <w:pPr>
        <w:spacing w:line="360" w:lineRule="auto"/>
        <w:jc w:val="center"/>
        <w:rPr>
          <w:rFonts w:ascii="Arial" w:hAnsi="Arial" w:cs="Arial"/>
          <w:sz w:val="22"/>
          <w:szCs w:val="22"/>
        </w:rPr>
      </w:pPr>
    </w:p>
    <w:p w14:paraId="5E7A3DE6" w14:textId="77777777" w:rsidR="000353F4" w:rsidRDefault="000353F4" w:rsidP="000353F4">
      <w:pPr>
        <w:spacing w:line="360" w:lineRule="auto"/>
        <w:jc w:val="both"/>
        <w:rPr>
          <w:rFonts w:ascii="Arial" w:hAnsi="Arial" w:cs="Arial"/>
          <w:sz w:val="22"/>
          <w:szCs w:val="22"/>
        </w:rPr>
      </w:pPr>
      <w:r w:rsidRPr="000353F4">
        <w:rPr>
          <w:rFonts w:ascii="Arial" w:hAnsi="Arial" w:cs="Arial"/>
          <w:b/>
          <w:bCs/>
          <w:sz w:val="22"/>
          <w:szCs w:val="22"/>
        </w:rPr>
        <w:t>Key Features and Advantages:</w:t>
      </w:r>
      <w:r w:rsidRPr="000353F4">
        <w:rPr>
          <w:rFonts w:ascii="Arial" w:hAnsi="Arial" w:cs="Arial"/>
          <w:sz w:val="22"/>
          <w:szCs w:val="22"/>
        </w:rPr>
        <w:t xml:space="preserve"> </w:t>
      </w:r>
    </w:p>
    <w:p w14:paraId="3F70D759" w14:textId="6A28C84C" w:rsidR="000353F4" w:rsidRPr="000353F4" w:rsidRDefault="000353F4" w:rsidP="000353F4">
      <w:pPr>
        <w:spacing w:line="360" w:lineRule="auto"/>
        <w:jc w:val="both"/>
        <w:rPr>
          <w:rFonts w:ascii="Arial" w:hAnsi="Arial" w:cs="Arial"/>
          <w:sz w:val="22"/>
          <w:szCs w:val="22"/>
        </w:rPr>
      </w:pPr>
      <w:r w:rsidRPr="000353F4">
        <w:rPr>
          <w:rFonts w:ascii="Arial" w:hAnsi="Arial" w:cs="Arial"/>
          <w:sz w:val="22"/>
          <w:szCs w:val="22"/>
        </w:rPr>
        <w:t xml:space="preserve">WooCommerce has the greatest strength in the form of its own flexibility and ability to control the architecture of the platform. Since it is open source, any </w:t>
      </w:r>
      <w:r w:rsidR="00321E38">
        <w:rPr>
          <w:rFonts w:ascii="Arial" w:hAnsi="Arial" w:cs="Arial"/>
          <w:sz w:val="22"/>
          <w:szCs w:val="22"/>
        </w:rPr>
        <w:t>customisation</w:t>
      </w:r>
      <w:r w:rsidRPr="000353F4">
        <w:rPr>
          <w:rFonts w:ascii="Arial" w:hAnsi="Arial" w:cs="Arial"/>
          <w:sz w:val="22"/>
          <w:szCs w:val="22"/>
        </w:rPr>
        <w:t xml:space="preserve"> of either its themes or extensions can be done without </w:t>
      </w:r>
      <w:r w:rsidR="00321E38">
        <w:rPr>
          <w:rFonts w:ascii="Arial" w:hAnsi="Arial" w:cs="Arial"/>
          <w:sz w:val="22"/>
          <w:szCs w:val="22"/>
        </w:rPr>
        <w:t>limitation</w:t>
      </w:r>
      <w:r w:rsidRPr="000353F4">
        <w:rPr>
          <w:rFonts w:ascii="Arial" w:hAnsi="Arial" w:cs="Arial"/>
          <w:sz w:val="22"/>
          <w:szCs w:val="22"/>
        </w:rPr>
        <w:t xml:space="preserve">, and most importantly, merchants can use any payment </w:t>
      </w:r>
      <w:r w:rsidRPr="000353F4">
        <w:rPr>
          <w:rFonts w:ascii="Arial" w:hAnsi="Arial" w:cs="Arial"/>
          <w:sz w:val="22"/>
          <w:szCs w:val="22"/>
        </w:rPr>
        <w:lastRenderedPageBreak/>
        <w:t>gateway without bearing the external charge of transaction that proprietary SaaS vendors charge. It is a freedom that potentially leads to a reduced TCO over the long term, as long as the merchant is successful in managing the related technical requirements.</w:t>
      </w:r>
    </w:p>
    <w:p w14:paraId="7634CE3C" w14:textId="77777777" w:rsidR="000353F4" w:rsidRDefault="000353F4" w:rsidP="000353F4">
      <w:pPr>
        <w:spacing w:line="360" w:lineRule="auto"/>
        <w:jc w:val="both"/>
        <w:rPr>
          <w:rFonts w:ascii="Arial" w:hAnsi="Arial" w:cs="Arial"/>
          <w:sz w:val="22"/>
          <w:szCs w:val="22"/>
        </w:rPr>
      </w:pPr>
      <w:r w:rsidRPr="000353F4">
        <w:rPr>
          <w:rFonts w:ascii="Arial" w:hAnsi="Arial" w:cs="Arial"/>
          <w:b/>
          <w:bCs/>
          <w:sz w:val="22"/>
          <w:szCs w:val="22"/>
        </w:rPr>
        <w:t>Limitations:</w:t>
      </w:r>
      <w:r w:rsidRPr="000353F4">
        <w:rPr>
          <w:rFonts w:ascii="Arial" w:hAnsi="Arial" w:cs="Arial"/>
          <w:sz w:val="22"/>
          <w:szCs w:val="22"/>
        </w:rPr>
        <w:t xml:space="preserve"> </w:t>
      </w:r>
    </w:p>
    <w:p w14:paraId="67024B2B" w14:textId="67600785" w:rsidR="000353F4" w:rsidRPr="000353F4" w:rsidRDefault="000353F4" w:rsidP="000353F4">
      <w:pPr>
        <w:spacing w:line="360" w:lineRule="auto"/>
        <w:jc w:val="both"/>
        <w:rPr>
          <w:rFonts w:ascii="Arial" w:hAnsi="Arial" w:cs="Arial"/>
          <w:sz w:val="22"/>
          <w:szCs w:val="22"/>
        </w:rPr>
      </w:pPr>
      <w:r w:rsidRPr="000353F4">
        <w:rPr>
          <w:rFonts w:ascii="Arial" w:hAnsi="Arial" w:cs="Arial"/>
          <w:sz w:val="22"/>
          <w:szCs w:val="22"/>
        </w:rPr>
        <w:t>WooCommerce is associated with a greater learning curve due to the need to handle some of the most important elements</w:t>
      </w:r>
      <w:r w:rsidR="00321E38">
        <w:rPr>
          <w:rFonts w:ascii="Arial" w:hAnsi="Arial" w:cs="Arial"/>
          <w:sz w:val="22"/>
          <w:szCs w:val="22"/>
        </w:rPr>
        <w:t>,</w:t>
      </w:r>
      <w:r w:rsidRPr="000353F4">
        <w:rPr>
          <w:rFonts w:ascii="Arial" w:hAnsi="Arial" w:cs="Arial"/>
          <w:sz w:val="22"/>
          <w:szCs w:val="22"/>
        </w:rPr>
        <w:t xml:space="preserve"> like domain purchase, hosting, as well as the maintenance of security, which is not free and requires external technical expertise or expense</w:t>
      </w:r>
      <w:r w:rsidR="00B0177F">
        <w:rPr>
          <w:rFonts w:ascii="Arial" w:hAnsi="Arial" w:cs="Arial"/>
          <w:sz w:val="22"/>
          <w:szCs w:val="22"/>
        </w:rPr>
        <w:fldChar w:fldCharType="begin" w:fldLock="1"/>
      </w:r>
      <w:r w:rsidR="00B0177F">
        <w:rPr>
          <w:rFonts w:ascii="Arial" w:hAnsi="Arial" w:cs="Arial"/>
          <w:sz w:val="22"/>
          <w:szCs w:val="22"/>
        </w:rPr>
        <w:instrText>ADDIN CSL_CITATION {"citationItems":[{"id":"ITEM-1","itemData":{"URL":"https://cmsminds.com/blog/woocommerce-vs-shopify/","accessed":{"date-parts":[["2025","12","2"]]},"id":"ITEM-1","issued":{"date-parts":[["0"]]},"title":"WooCommerce vs Shopify 2025 (Complete Comparison Guide)","type":"webpage"},"uris":["http://www.mendeley.com/documents/?uuid=1c626f47-c6e5-3c07-b02a-88a75103e584"]}],"mendeley":{"formattedCitation":"[4]","plainTextFormattedCitation":"[4]","previouslyFormattedCitation":"[4]"},"properties":{"noteIndex":0},"schema":"https://github.com/citation-style-language/schema/raw/master/csl-citation.json"}</w:instrText>
      </w:r>
      <w:r w:rsidR="00B0177F">
        <w:rPr>
          <w:rFonts w:ascii="Arial" w:hAnsi="Arial" w:cs="Arial"/>
          <w:sz w:val="22"/>
          <w:szCs w:val="22"/>
        </w:rPr>
        <w:fldChar w:fldCharType="separate"/>
      </w:r>
      <w:r w:rsidR="00B0177F" w:rsidRPr="00B0177F">
        <w:rPr>
          <w:rFonts w:ascii="Arial" w:hAnsi="Arial" w:cs="Arial"/>
          <w:noProof/>
          <w:sz w:val="22"/>
          <w:szCs w:val="22"/>
        </w:rPr>
        <w:t>[4]</w:t>
      </w:r>
      <w:r w:rsidR="00B0177F">
        <w:rPr>
          <w:rFonts w:ascii="Arial" w:hAnsi="Arial" w:cs="Arial"/>
          <w:sz w:val="22"/>
          <w:szCs w:val="22"/>
        </w:rPr>
        <w:fldChar w:fldCharType="end"/>
      </w:r>
      <w:r w:rsidRPr="000353F4">
        <w:rPr>
          <w:rFonts w:ascii="Arial" w:hAnsi="Arial" w:cs="Arial"/>
          <w:sz w:val="22"/>
          <w:szCs w:val="22"/>
        </w:rPr>
        <w:t xml:space="preserve">. The core plugin is free; however, additional features like complex shipping options or simplified inventory management may depend on other plugins, which can </w:t>
      </w:r>
      <w:r w:rsidR="00321E38">
        <w:rPr>
          <w:rFonts w:ascii="Arial" w:hAnsi="Arial" w:cs="Arial"/>
          <w:sz w:val="22"/>
          <w:szCs w:val="22"/>
        </w:rPr>
        <w:t>incur</w:t>
      </w:r>
      <w:r w:rsidRPr="000353F4">
        <w:rPr>
          <w:rFonts w:ascii="Arial" w:hAnsi="Arial" w:cs="Arial"/>
          <w:sz w:val="22"/>
          <w:szCs w:val="22"/>
        </w:rPr>
        <w:t xml:space="preserve"> variable and recurring costs and </w:t>
      </w:r>
      <w:r w:rsidR="00C4020B">
        <w:rPr>
          <w:rFonts w:ascii="Arial" w:hAnsi="Arial" w:cs="Arial"/>
          <w:sz w:val="22"/>
          <w:szCs w:val="22"/>
        </w:rPr>
        <w:t>introduce</w:t>
      </w:r>
      <w:r w:rsidRPr="000353F4">
        <w:rPr>
          <w:rFonts w:ascii="Arial" w:hAnsi="Arial" w:cs="Arial"/>
          <w:sz w:val="22"/>
          <w:szCs w:val="22"/>
        </w:rPr>
        <w:t xml:space="preserve"> </w:t>
      </w:r>
      <w:r w:rsidR="00C4020B">
        <w:rPr>
          <w:rFonts w:ascii="Arial" w:hAnsi="Arial" w:cs="Arial"/>
          <w:sz w:val="22"/>
          <w:szCs w:val="22"/>
        </w:rPr>
        <w:t>complexities</w:t>
      </w:r>
      <w:r w:rsidRPr="000353F4">
        <w:rPr>
          <w:rFonts w:ascii="Arial" w:hAnsi="Arial" w:cs="Arial"/>
          <w:sz w:val="22"/>
          <w:szCs w:val="22"/>
        </w:rPr>
        <w:t>.</w:t>
      </w:r>
    </w:p>
    <w:p w14:paraId="5E0AA8A8" w14:textId="77777777" w:rsidR="000353F4" w:rsidRPr="000353F4" w:rsidRDefault="000353F4" w:rsidP="000353F4">
      <w:pPr>
        <w:spacing w:line="360" w:lineRule="auto"/>
        <w:jc w:val="both"/>
        <w:rPr>
          <w:rFonts w:ascii="Arial" w:hAnsi="Arial" w:cs="Arial"/>
          <w:sz w:val="22"/>
          <w:szCs w:val="22"/>
        </w:rPr>
      </w:pPr>
    </w:p>
    <w:p w14:paraId="40F2619F" w14:textId="7069912D" w:rsidR="000353F4" w:rsidRPr="00321E38" w:rsidRDefault="000353F4" w:rsidP="00C60987">
      <w:pPr>
        <w:pStyle w:val="Heading2"/>
      </w:pPr>
      <w:bookmarkStart w:id="3" w:name="_Toc215584886"/>
      <w:r w:rsidRPr="00321E38">
        <w:t>Comparison of the Feature Matrices of E-commerce Platforms</w:t>
      </w:r>
      <w:bookmarkEnd w:id="3"/>
    </w:p>
    <w:tbl>
      <w:tblPr>
        <w:tblStyle w:val="TableGrid"/>
        <w:tblW w:w="9360" w:type="dxa"/>
        <w:tblLayout w:type="fixed"/>
        <w:tblLook w:val="0600" w:firstRow="0" w:lastRow="0" w:firstColumn="0" w:lastColumn="0" w:noHBand="1" w:noVBand="1"/>
      </w:tblPr>
      <w:tblGrid>
        <w:gridCol w:w="2340"/>
        <w:gridCol w:w="2340"/>
        <w:gridCol w:w="2340"/>
        <w:gridCol w:w="2340"/>
      </w:tblGrid>
      <w:tr w:rsidR="00C4020B" w:rsidRPr="00321E38" w14:paraId="51E54275" w14:textId="77777777" w:rsidTr="00321E38">
        <w:tc>
          <w:tcPr>
            <w:tcW w:w="2340" w:type="dxa"/>
          </w:tcPr>
          <w:p w14:paraId="4268E862" w14:textId="77777777"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b/>
                <w:bCs/>
                <w:color w:val="1F1F1F"/>
                <w:sz w:val="22"/>
                <w:szCs w:val="22"/>
              </w:rPr>
            </w:pPr>
            <w:r w:rsidRPr="00321E38">
              <w:rPr>
                <w:rFonts w:ascii="Arial" w:eastAsia="Google Sans Text" w:hAnsi="Arial" w:cs="Arial"/>
                <w:b/>
                <w:bCs/>
                <w:color w:val="1F1F1F"/>
                <w:sz w:val="22"/>
                <w:szCs w:val="22"/>
              </w:rPr>
              <w:t>Feature/Criterion</w:t>
            </w:r>
          </w:p>
        </w:tc>
        <w:tc>
          <w:tcPr>
            <w:tcW w:w="2340" w:type="dxa"/>
          </w:tcPr>
          <w:p w14:paraId="4DA7C288" w14:textId="77777777"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b/>
                <w:bCs/>
                <w:color w:val="1F1F1F"/>
                <w:sz w:val="22"/>
                <w:szCs w:val="22"/>
              </w:rPr>
            </w:pPr>
            <w:r w:rsidRPr="00321E38">
              <w:rPr>
                <w:rFonts w:ascii="Arial" w:eastAsia="Google Sans Text" w:hAnsi="Arial" w:cs="Arial"/>
                <w:b/>
                <w:bCs/>
                <w:color w:val="1F1F1F"/>
                <w:sz w:val="22"/>
                <w:szCs w:val="22"/>
              </w:rPr>
              <w:t>Shopify (SaaS)</w:t>
            </w:r>
          </w:p>
        </w:tc>
        <w:tc>
          <w:tcPr>
            <w:tcW w:w="2340" w:type="dxa"/>
          </w:tcPr>
          <w:p w14:paraId="37DEA776" w14:textId="77777777"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b/>
                <w:bCs/>
                <w:color w:val="1F1F1F"/>
                <w:sz w:val="22"/>
                <w:szCs w:val="22"/>
              </w:rPr>
            </w:pPr>
            <w:r w:rsidRPr="00321E38">
              <w:rPr>
                <w:rFonts w:ascii="Arial" w:eastAsia="Google Sans Text" w:hAnsi="Arial" w:cs="Arial"/>
                <w:b/>
                <w:bCs/>
                <w:color w:val="1F1F1F"/>
                <w:sz w:val="22"/>
                <w:szCs w:val="22"/>
              </w:rPr>
              <w:t>WooCommerce (Open Source)</w:t>
            </w:r>
          </w:p>
        </w:tc>
        <w:tc>
          <w:tcPr>
            <w:tcW w:w="2340" w:type="dxa"/>
          </w:tcPr>
          <w:p w14:paraId="73CB1B5A" w14:textId="4AE8EA9C"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b/>
                <w:bCs/>
                <w:color w:val="1F1F1F"/>
                <w:sz w:val="22"/>
                <w:szCs w:val="22"/>
              </w:rPr>
            </w:pPr>
            <w:r w:rsidRPr="00321E38">
              <w:rPr>
                <w:rFonts w:ascii="Arial" w:eastAsia="Google Sans Text" w:hAnsi="Arial" w:cs="Arial"/>
                <w:b/>
                <w:bCs/>
                <w:color w:val="1F1F1F"/>
                <w:sz w:val="22"/>
                <w:szCs w:val="22"/>
              </w:rPr>
              <w:t>Influence on Business Decision-Making</w:t>
            </w:r>
          </w:p>
        </w:tc>
      </w:tr>
      <w:tr w:rsidR="00C4020B" w:rsidRPr="00321E38" w14:paraId="73000A17" w14:textId="77777777" w:rsidTr="00321E38">
        <w:tc>
          <w:tcPr>
            <w:tcW w:w="2340" w:type="dxa"/>
          </w:tcPr>
          <w:p w14:paraId="63335898" w14:textId="77777777"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b/>
                <w:bCs/>
                <w:color w:val="1F1F1F"/>
                <w:sz w:val="22"/>
                <w:szCs w:val="22"/>
              </w:rPr>
            </w:pPr>
            <w:r w:rsidRPr="00321E38">
              <w:rPr>
                <w:rFonts w:ascii="Arial" w:eastAsia="Google Sans Text" w:hAnsi="Arial" w:cs="Arial"/>
                <w:b/>
                <w:bCs/>
                <w:color w:val="1F1F1F"/>
                <w:sz w:val="22"/>
                <w:szCs w:val="22"/>
              </w:rPr>
              <w:t>Hosting &amp; Maintenance</w:t>
            </w:r>
          </w:p>
        </w:tc>
        <w:tc>
          <w:tcPr>
            <w:tcW w:w="2340" w:type="dxa"/>
          </w:tcPr>
          <w:p w14:paraId="43DAB41B" w14:textId="77777777"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color w:val="1F1F1F"/>
                <w:sz w:val="22"/>
                <w:szCs w:val="22"/>
              </w:rPr>
            </w:pPr>
            <w:r w:rsidRPr="00321E38">
              <w:rPr>
                <w:rFonts w:ascii="Arial" w:eastAsia="Google Sans Text" w:hAnsi="Arial" w:cs="Arial"/>
                <w:color w:val="1F1F1F"/>
                <w:sz w:val="22"/>
                <w:szCs w:val="22"/>
              </w:rPr>
              <w:t>Fully Managed (High Reliability)</w:t>
            </w:r>
          </w:p>
        </w:tc>
        <w:tc>
          <w:tcPr>
            <w:tcW w:w="2340" w:type="dxa"/>
          </w:tcPr>
          <w:p w14:paraId="383C576F" w14:textId="3BA93C46"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color w:val="1F1F1F"/>
                <w:sz w:val="22"/>
                <w:szCs w:val="22"/>
              </w:rPr>
            </w:pPr>
            <w:r w:rsidRPr="00321E38">
              <w:rPr>
                <w:rFonts w:ascii="Arial" w:eastAsia="Google Sans Text" w:hAnsi="Arial" w:cs="Arial"/>
                <w:color w:val="1F1F1F"/>
                <w:sz w:val="22"/>
                <w:szCs w:val="22"/>
              </w:rPr>
              <w:t>Self-Hosted (Variable Reliability/Responsibility)</w:t>
            </w:r>
            <w:r w:rsidR="00B0177F">
              <w:rPr>
                <w:rFonts w:ascii="Arial" w:eastAsia="Google Sans Text" w:hAnsi="Arial" w:cs="Arial"/>
                <w:color w:val="1F1F1F"/>
                <w:sz w:val="22"/>
                <w:szCs w:val="22"/>
              </w:rPr>
              <w:fldChar w:fldCharType="begin" w:fldLock="1"/>
            </w:r>
            <w:r w:rsidR="00B0177F">
              <w:rPr>
                <w:rFonts w:ascii="Arial" w:eastAsia="Google Sans Text" w:hAnsi="Arial" w:cs="Arial"/>
                <w:color w:val="1F1F1F"/>
                <w:sz w:val="22"/>
                <w:szCs w:val="22"/>
              </w:rPr>
              <w:instrText>ADDIN CSL_CITATION {"citationItems":[{"id":"ITEM-1","itemData":{"URL":"https://www.tooltester.com/en/ecommerce-platforms/","accessed":{"date-parts":[["2025","12","2"]]},"id":"ITEM-1","issued":{"date-parts":[["0"]]},"title":"Ecommerce Platform Comparison Tool: Compare Prices, Features &amp; More!","type":"webpage"},"uris":["http://www.mendeley.com/documents/?uuid=c51b9f6f-c4ca-31eb-9a99-6ef7432c38ae"]}],"mendeley":{"formattedCitation":"[5]","plainTextFormattedCitation":"[5]","previouslyFormattedCitation":"[5]"},"properties":{"noteIndex":0},"schema":"https://github.com/citation-style-language/schema/raw/master/csl-citation.json"}</w:instrText>
            </w:r>
            <w:r w:rsidR="00B0177F">
              <w:rPr>
                <w:rFonts w:ascii="Arial" w:eastAsia="Google Sans Text" w:hAnsi="Arial" w:cs="Arial"/>
                <w:color w:val="1F1F1F"/>
                <w:sz w:val="22"/>
                <w:szCs w:val="22"/>
              </w:rPr>
              <w:fldChar w:fldCharType="separate"/>
            </w:r>
            <w:r w:rsidR="00B0177F" w:rsidRPr="00B0177F">
              <w:rPr>
                <w:rFonts w:ascii="Arial" w:eastAsia="Google Sans Text" w:hAnsi="Arial" w:cs="Arial"/>
                <w:noProof/>
                <w:color w:val="1F1F1F"/>
                <w:sz w:val="22"/>
                <w:szCs w:val="22"/>
              </w:rPr>
              <w:t>[5]</w:t>
            </w:r>
            <w:r w:rsidR="00B0177F">
              <w:rPr>
                <w:rFonts w:ascii="Arial" w:eastAsia="Google Sans Text" w:hAnsi="Arial" w:cs="Arial"/>
                <w:color w:val="1F1F1F"/>
                <w:sz w:val="22"/>
                <w:szCs w:val="22"/>
              </w:rPr>
              <w:fldChar w:fldCharType="end"/>
            </w:r>
          </w:p>
        </w:tc>
        <w:tc>
          <w:tcPr>
            <w:tcW w:w="2340" w:type="dxa"/>
          </w:tcPr>
          <w:p w14:paraId="7DF31F2D" w14:textId="15050C4E"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color w:val="1F1F1F"/>
                <w:sz w:val="22"/>
                <w:szCs w:val="22"/>
              </w:rPr>
            </w:pPr>
            <w:r w:rsidRPr="00321E38">
              <w:rPr>
                <w:rFonts w:ascii="Arial" w:eastAsia="Google Sans Text" w:hAnsi="Arial" w:cs="Arial"/>
                <w:color w:val="1F1F1F"/>
                <w:sz w:val="22"/>
                <w:szCs w:val="22"/>
              </w:rPr>
              <w:t>Identifies the overhead and infrastructure ownership, reducing the technical risk to Shopify users.</w:t>
            </w:r>
          </w:p>
        </w:tc>
      </w:tr>
      <w:tr w:rsidR="00C4020B" w:rsidRPr="00321E38" w14:paraId="77CDE371" w14:textId="77777777" w:rsidTr="00321E38">
        <w:tc>
          <w:tcPr>
            <w:tcW w:w="2340" w:type="dxa"/>
          </w:tcPr>
          <w:p w14:paraId="63900139" w14:textId="77777777"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b/>
                <w:bCs/>
                <w:color w:val="1F1F1F"/>
                <w:sz w:val="22"/>
                <w:szCs w:val="22"/>
              </w:rPr>
            </w:pPr>
            <w:r w:rsidRPr="00321E38">
              <w:rPr>
                <w:rFonts w:ascii="Arial" w:eastAsia="Google Sans Text" w:hAnsi="Arial" w:cs="Arial"/>
                <w:b/>
                <w:bCs/>
                <w:color w:val="1F1F1F"/>
                <w:sz w:val="22"/>
                <w:szCs w:val="22"/>
              </w:rPr>
              <w:t>Cost Structure</w:t>
            </w:r>
          </w:p>
        </w:tc>
        <w:tc>
          <w:tcPr>
            <w:tcW w:w="2340" w:type="dxa"/>
          </w:tcPr>
          <w:p w14:paraId="268BE510" w14:textId="392975E9" w:rsidR="00C4020B" w:rsidRPr="00321E38" w:rsidRDefault="00C4020B" w:rsidP="00E942DC">
            <w:pPr>
              <w:pBdr>
                <w:top w:val="nil"/>
                <w:left w:val="nil"/>
                <w:bottom w:val="nil"/>
                <w:right w:val="nil"/>
                <w:between w:val="nil"/>
              </w:pBdr>
              <w:spacing w:line="275" w:lineRule="auto"/>
              <w:rPr>
                <w:rFonts w:ascii="Arial" w:eastAsia="Google Sans Text" w:hAnsi="Arial" w:cs="Arial"/>
                <w:color w:val="444746"/>
                <w:sz w:val="22"/>
                <w:szCs w:val="22"/>
                <w:vertAlign w:val="superscript"/>
              </w:rPr>
            </w:pPr>
            <w:r w:rsidRPr="00321E38">
              <w:rPr>
                <w:rFonts w:ascii="Arial" w:eastAsia="Google Sans Text" w:hAnsi="Arial" w:cs="Arial"/>
                <w:color w:val="1F1F1F"/>
                <w:sz w:val="22"/>
                <w:szCs w:val="22"/>
              </w:rPr>
              <w:t>Foreseeable Monthly Charges + Transaction Charges (where the external gateway is being used)</w:t>
            </w:r>
          </w:p>
        </w:tc>
        <w:tc>
          <w:tcPr>
            <w:tcW w:w="2340" w:type="dxa"/>
          </w:tcPr>
          <w:p w14:paraId="5FDF6C3B" w14:textId="159D0CC4" w:rsidR="00C4020B" w:rsidRPr="00321E38" w:rsidRDefault="00C4020B" w:rsidP="00E942DC">
            <w:pPr>
              <w:pBdr>
                <w:top w:val="nil"/>
                <w:left w:val="nil"/>
                <w:bottom w:val="nil"/>
                <w:right w:val="nil"/>
                <w:between w:val="nil"/>
              </w:pBdr>
              <w:spacing w:line="275" w:lineRule="auto"/>
              <w:rPr>
                <w:rFonts w:ascii="Arial" w:eastAsia="Google Sans Text" w:hAnsi="Arial" w:cs="Arial"/>
                <w:color w:val="444746"/>
                <w:sz w:val="22"/>
                <w:szCs w:val="22"/>
                <w:vertAlign w:val="superscript"/>
              </w:rPr>
            </w:pPr>
            <w:r w:rsidRPr="00321E38">
              <w:rPr>
                <w:rFonts w:ascii="Arial" w:eastAsia="Google Sans Text" w:hAnsi="Arial" w:cs="Arial"/>
                <w:color w:val="1F1F1F"/>
                <w:sz w:val="22"/>
                <w:szCs w:val="22"/>
              </w:rPr>
              <w:t>Low Base Cost, Hosting / Plugins (Variable) Costs (The cheaper long-term)</w:t>
            </w:r>
            <w:r w:rsidR="00B0177F">
              <w:rPr>
                <w:rFonts w:ascii="Arial" w:eastAsia="Google Sans Text" w:hAnsi="Arial" w:cs="Arial"/>
                <w:color w:val="1F1F1F"/>
                <w:sz w:val="22"/>
                <w:szCs w:val="22"/>
              </w:rPr>
              <w:fldChar w:fldCharType="begin" w:fldLock="1"/>
            </w:r>
            <w:r w:rsidR="00B0177F">
              <w:rPr>
                <w:rFonts w:ascii="Arial" w:eastAsia="Google Sans Text" w:hAnsi="Arial" w:cs="Arial"/>
                <w:color w:val="1F1F1F"/>
                <w:sz w:val="22"/>
                <w:szCs w:val="22"/>
              </w:rPr>
              <w:instrText>ADDIN CSL_CITATION {"citationItems":[{"id":"ITEM-1","itemData":{"URL":"https://www.tooltester.com/en/ecommerce-platforms/","accessed":{"date-parts":[["2025","12","2"]]},"id":"ITEM-1","issued":{"date-parts":[["0"]]},"title":"Ecommerce Platform Comparison Tool: Compare Prices, Features &amp; More!","type":"webpage"},"uris":["http://www.mendeley.com/documents/?uuid=c51b9f6f-c4ca-31eb-9a99-6ef7432c38ae"]}],"mendeley":{"formattedCitation":"[5]","plainTextFormattedCitation":"[5]","previouslyFormattedCitation":"[5]"},"properties":{"noteIndex":0},"schema":"https://github.com/citation-style-language/schema/raw/master/csl-citation.json"}</w:instrText>
            </w:r>
            <w:r w:rsidR="00B0177F">
              <w:rPr>
                <w:rFonts w:ascii="Arial" w:eastAsia="Google Sans Text" w:hAnsi="Arial" w:cs="Arial"/>
                <w:color w:val="1F1F1F"/>
                <w:sz w:val="22"/>
                <w:szCs w:val="22"/>
              </w:rPr>
              <w:fldChar w:fldCharType="separate"/>
            </w:r>
            <w:r w:rsidR="00B0177F" w:rsidRPr="00B0177F">
              <w:rPr>
                <w:rFonts w:ascii="Arial" w:eastAsia="Google Sans Text" w:hAnsi="Arial" w:cs="Arial"/>
                <w:noProof/>
                <w:color w:val="1F1F1F"/>
                <w:sz w:val="22"/>
                <w:szCs w:val="22"/>
              </w:rPr>
              <w:t>[5]</w:t>
            </w:r>
            <w:r w:rsidR="00B0177F">
              <w:rPr>
                <w:rFonts w:ascii="Arial" w:eastAsia="Google Sans Text" w:hAnsi="Arial" w:cs="Arial"/>
                <w:color w:val="1F1F1F"/>
                <w:sz w:val="22"/>
                <w:szCs w:val="22"/>
              </w:rPr>
              <w:fldChar w:fldCharType="end"/>
            </w:r>
          </w:p>
        </w:tc>
        <w:tc>
          <w:tcPr>
            <w:tcW w:w="2340" w:type="dxa"/>
          </w:tcPr>
          <w:p w14:paraId="1947EFF9" w14:textId="00EE547A"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color w:val="1F1F1F"/>
                <w:sz w:val="22"/>
                <w:szCs w:val="22"/>
              </w:rPr>
            </w:pPr>
            <w:r w:rsidRPr="00321E38">
              <w:rPr>
                <w:rFonts w:ascii="Arial" w:eastAsia="Google Sans Text" w:hAnsi="Arial" w:cs="Arial"/>
                <w:color w:val="1F1F1F"/>
                <w:sz w:val="22"/>
                <w:szCs w:val="22"/>
              </w:rPr>
              <w:t>Determines financial predictability against possible optimisation/savings in terms of internal expertise.</w:t>
            </w:r>
          </w:p>
        </w:tc>
      </w:tr>
      <w:tr w:rsidR="00C4020B" w:rsidRPr="00321E38" w14:paraId="743769EB" w14:textId="77777777" w:rsidTr="00321E38">
        <w:tc>
          <w:tcPr>
            <w:tcW w:w="2340" w:type="dxa"/>
          </w:tcPr>
          <w:p w14:paraId="309B6AE6" w14:textId="77777777"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b/>
                <w:bCs/>
                <w:color w:val="1F1F1F"/>
                <w:sz w:val="22"/>
                <w:szCs w:val="22"/>
              </w:rPr>
            </w:pPr>
            <w:r w:rsidRPr="00321E38">
              <w:rPr>
                <w:rFonts w:ascii="Arial" w:eastAsia="Google Sans Text" w:hAnsi="Arial" w:cs="Arial"/>
                <w:b/>
                <w:bCs/>
                <w:color w:val="1F1F1F"/>
                <w:sz w:val="22"/>
                <w:szCs w:val="22"/>
              </w:rPr>
              <w:t>Technical Barrier</w:t>
            </w:r>
          </w:p>
        </w:tc>
        <w:tc>
          <w:tcPr>
            <w:tcW w:w="2340" w:type="dxa"/>
          </w:tcPr>
          <w:p w14:paraId="5560D557" w14:textId="1E09D9EA" w:rsidR="00C4020B" w:rsidRPr="00321E38" w:rsidRDefault="00C4020B" w:rsidP="00E942DC">
            <w:pPr>
              <w:pBdr>
                <w:top w:val="nil"/>
                <w:left w:val="nil"/>
                <w:bottom w:val="nil"/>
                <w:right w:val="nil"/>
                <w:between w:val="nil"/>
              </w:pBdr>
              <w:spacing w:line="275" w:lineRule="auto"/>
              <w:rPr>
                <w:rFonts w:ascii="Arial" w:eastAsia="Google Sans Text" w:hAnsi="Arial" w:cs="Arial"/>
                <w:color w:val="444746"/>
                <w:sz w:val="22"/>
                <w:szCs w:val="22"/>
                <w:vertAlign w:val="superscript"/>
              </w:rPr>
            </w:pPr>
            <w:r w:rsidRPr="00321E38">
              <w:rPr>
                <w:rFonts w:ascii="Arial" w:eastAsia="Google Sans Text" w:hAnsi="Arial" w:cs="Arial"/>
                <w:color w:val="1F1F1F"/>
                <w:sz w:val="22"/>
                <w:szCs w:val="22"/>
              </w:rPr>
              <w:t>Low; excellent for beginners</w:t>
            </w:r>
          </w:p>
        </w:tc>
        <w:tc>
          <w:tcPr>
            <w:tcW w:w="2340" w:type="dxa"/>
          </w:tcPr>
          <w:p w14:paraId="7EE557FF" w14:textId="09F3557C"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color w:val="1F1F1F"/>
                <w:sz w:val="22"/>
                <w:szCs w:val="22"/>
              </w:rPr>
            </w:pPr>
            <w:r w:rsidRPr="00321E38">
              <w:rPr>
                <w:rFonts w:ascii="Arial" w:eastAsia="Google Sans Text" w:hAnsi="Arial" w:cs="Arial"/>
                <w:color w:val="1F1F1F"/>
                <w:sz w:val="22"/>
                <w:szCs w:val="22"/>
              </w:rPr>
              <w:t>High; it involves coding and hosting knowledge.</w:t>
            </w:r>
          </w:p>
        </w:tc>
        <w:tc>
          <w:tcPr>
            <w:tcW w:w="2340" w:type="dxa"/>
          </w:tcPr>
          <w:p w14:paraId="3F6DD955" w14:textId="5A70A98F" w:rsidR="00C4020B" w:rsidRPr="00321E38" w:rsidRDefault="00321E38" w:rsidP="00E942DC">
            <w:pPr>
              <w:pBdr>
                <w:top w:val="nil"/>
                <w:left w:val="nil"/>
                <w:bottom w:val="nil"/>
                <w:right w:val="nil"/>
                <w:between w:val="nil"/>
              </w:pBdr>
              <w:spacing w:before="120" w:after="120" w:line="275" w:lineRule="auto"/>
              <w:rPr>
                <w:rFonts w:ascii="Arial" w:eastAsia="Google Sans Text" w:hAnsi="Arial" w:cs="Arial"/>
                <w:color w:val="1F1F1F"/>
                <w:sz w:val="22"/>
                <w:szCs w:val="22"/>
              </w:rPr>
            </w:pPr>
            <w:r w:rsidRPr="00321E38">
              <w:rPr>
                <w:rFonts w:ascii="Arial" w:eastAsia="Google Sans Text" w:hAnsi="Arial" w:cs="Arial"/>
                <w:color w:val="1F1F1F"/>
                <w:sz w:val="22"/>
                <w:szCs w:val="22"/>
              </w:rPr>
              <w:t>Make</w:t>
            </w:r>
            <w:r w:rsidR="00C4020B" w:rsidRPr="00321E38">
              <w:rPr>
                <w:rFonts w:ascii="Arial" w:eastAsia="Google Sans Text" w:hAnsi="Arial" w:cs="Arial"/>
                <w:color w:val="1F1F1F"/>
                <w:sz w:val="22"/>
                <w:szCs w:val="22"/>
              </w:rPr>
              <w:t xml:space="preserve"> decisions on speed to market and reliance on professional staff</w:t>
            </w:r>
          </w:p>
        </w:tc>
      </w:tr>
      <w:tr w:rsidR="00C4020B" w:rsidRPr="00321E38" w14:paraId="53D82900" w14:textId="77777777" w:rsidTr="00321E38">
        <w:tc>
          <w:tcPr>
            <w:tcW w:w="2340" w:type="dxa"/>
          </w:tcPr>
          <w:p w14:paraId="0CE7469F" w14:textId="77777777"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b/>
                <w:bCs/>
                <w:color w:val="1F1F1F"/>
                <w:sz w:val="22"/>
                <w:szCs w:val="22"/>
              </w:rPr>
            </w:pPr>
            <w:r w:rsidRPr="00321E38">
              <w:rPr>
                <w:rFonts w:ascii="Arial" w:eastAsia="Google Sans Text" w:hAnsi="Arial" w:cs="Arial"/>
                <w:b/>
                <w:bCs/>
                <w:color w:val="1F1F1F"/>
                <w:sz w:val="22"/>
                <w:szCs w:val="22"/>
              </w:rPr>
              <w:lastRenderedPageBreak/>
              <w:t>Sales Features</w:t>
            </w:r>
          </w:p>
        </w:tc>
        <w:tc>
          <w:tcPr>
            <w:tcW w:w="2340" w:type="dxa"/>
          </w:tcPr>
          <w:p w14:paraId="1F8D0B1E" w14:textId="23642D4E"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color w:val="1F1F1F"/>
                <w:sz w:val="22"/>
                <w:szCs w:val="22"/>
              </w:rPr>
            </w:pPr>
            <w:r w:rsidRPr="00321E38">
              <w:rPr>
                <w:rFonts w:ascii="Arial" w:eastAsia="Google Sans Text" w:hAnsi="Arial" w:cs="Arial"/>
                <w:color w:val="1F1F1F"/>
                <w:sz w:val="22"/>
                <w:szCs w:val="22"/>
              </w:rPr>
              <w:t>Ultimate in-built capabilities, strong POS integration</w:t>
            </w:r>
          </w:p>
        </w:tc>
        <w:tc>
          <w:tcPr>
            <w:tcW w:w="2340" w:type="dxa"/>
          </w:tcPr>
          <w:p w14:paraId="00F05113" w14:textId="19364A63"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color w:val="1F1F1F"/>
                <w:sz w:val="22"/>
                <w:szCs w:val="22"/>
              </w:rPr>
            </w:pPr>
            <w:r w:rsidRPr="00321E38">
              <w:rPr>
                <w:rFonts w:ascii="Arial" w:eastAsia="Google Sans Text" w:hAnsi="Arial" w:cs="Arial"/>
                <w:color w:val="1F1F1F"/>
                <w:sz w:val="22"/>
                <w:szCs w:val="22"/>
              </w:rPr>
              <w:t>Needs extensions to support advanced functionality (e.g. complex shipping, stock, etc.)</w:t>
            </w:r>
          </w:p>
        </w:tc>
        <w:tc>
          <w:tcPr>
            <w:tcW w:w="2340" w:type="dxa"/>
          </w:tcPr>
          <w:p w14:paraId="1E62EAD8" w14:textId="0138DF20" w:rsidR="00C4020B" w:rsidRPr="00321E38" w:rsidRDefault="00C4020B" w:rsidP="00E942DC">
            <w:pPr>
              <w:pBdr>
                <w:top w:val="nil"/>
                <w:left w:val="nil"/>
                <w:bottom w:val="nil"/>
                <w:right w:val="nil"/>
                <w:between w:val="nil"/>
              </w:pBdr>
              <w:spacing w:before="120" w:after="120" w:line="275" w:lineRule="auto"/>
              <w:rPr>
                <w:rFonts w:ascii="Arial" w:eastAsia="Google Sans Text" w:hAnsi="Arial" w:cs="Arial"/>
                <w:color w:val="1F1F1F"/>
                <w:sz w:val="22"/>
                <w:szCs w:val="22"/>
              </w:rPr>
            </w:pPr>
            <w:r w:rsidRPr="00321E38">
              <w:rPr>
                <w:rFonts w:ascii="Arial" w:eastAsia="Google Sans Text" w:hAnsi="Arial" w:cs="Arial"/>
                <w:color w:val="1F1F1F"/>
                <w:sz w:val="22"/>
                <w:szCs w:val="22"/>
              </w:rPr>
              <w:t xml:space="preserve">Important to assist with the sales in omnichannels and the </w:t>
            </w:r>
            <w:r w:rsidR="00321E38">
              <w:rPr>
                <w:rFonts w:ascii="Arial" w:eastAsia="Google Sans Text" w:hAnsi="Arial" w:cs="Arial"/>
                <w:color w:val="1F1F1F"/>
                <w:sz w:val="22"/>
                <w:szCs w:val="22"/>
              </w:rPr>
              <w:t>organisation</w:t>
            </w:r>
            <w:r w:rsidRPr="00321E38">
              <w:rPr>
                <w:rFonts w:ascii="Arial" w:eastAsia="Google Sans Text" w:hAnsi="Arial" w:cs="Arial"/>
                <w:color w:val="1F1F1F"/>
                <w:sz w:val="22"/>
                <w:szCs w:val="22"/>
              </w:rPr>
              <w:t xml:space="preserve"> of inventory</w:t>
            </w:r>
          </w:p>
        </w:tc>
      </w:tr>
    </w:tbl>
    <w:p w14:paraId="2D97DCBE" w14:textId="77777777" w:rsidR="000353F4" w:rsidRPr="000353F4" w:rsidRDefault="000353F4" w:rsidP="000353F4">
      <w:pPr>
        <w:spacing w:line="360" w:lineRule="auto"/>
        <w:jc w:val="both"/>
        <w:rPr>
          <w:rFonts w:ascii="Arial" w:hAnsi="Arial" w:cs="Arial"/>
          <w:sz w:val="22"/>
          <w:szCs w:val="22"/>
        </w:rPr>
      </w:pPr>
    </w:p>
    <w:p w14:paraId="6B6119E8" w14:textId="77777777" w:rsidR="00923015" w:rsidRDefault="00923015">
      <w:pPr>
        <w:rPr>
          <w:rFonts w:ascii="Arial" w:hAnsi="Arial" w:cs="Arial"/>
          <w:sz w:val="22"/>
          <w:szCs w:val="22"/>
        </w:rPr>
      </w:pPr>
      <w:r>
        <w:rPr>
          <w:rFonts w:ascii="Arial" w:hAnsi="Arial" w:cs="Arial"/>
          <w:sz w:val="22"/>
          <w:szCs w:val="22"/>
        </w:rPr>
        <w:br w:type="page"/>
      </w:r>
    </w:p>
    <w:p w14:paraId="609699F0" w14:textId="0ED89224" w:rsidR="00321E38" w:rsidRDefault="00923015" w:rsidP="00C60987">
      <w:pPr>
        <w:pStyle w:val="Heading1"/>
      </w:pPr>
      <w:bookmarkStart w:id="4" w:name="_Toc215584887"/>
      <w:r w:rsidRPr="00923015">
        <w:lastRenderedPageBreak/>
        <w:t>Task 2. Mind-map of contemporary software applications</w:t>
      </w:r>
      <w:bookmarkEnd w:id="4"/>
    </w:p>
    <w:p w14:paraId="1B5884E8" w14:textId="6217BA60" w:rsidR="00923015" w:rsidRPr="00923015" w:rsidRDefault="00C60987" w:rsidP="00C60987">
      <w:pPr>
        <w:pStyle w:val="Heading2"/>
      </w:pPr>
      <w:bookmarkStart w:id="5" w:name="_Toc215584888"/>
      <w:r>
        <w:t>a)</w:t>
      </w:r>
      <w:r w:rsidRPr="00923015">
        <w:t xml:space="preserve"> Description</w:t>
      </w:r>
      <w:r w:rsidR="00923015" w:rsidRPr="00923015">
        <w:t xml:space="preserve"> of mind mapping and its benefits in Business Operations:</w:t>
      </w:r>
      <w:bookmarkEnd w:id="5"/>
    </w:p>
    <w:p w14:paraId="0766FB0E" w14:textId="33EB42BE" w:rsidR="00923015" w:rsidRPr="00923015" w:rsidRDefault="00923015" w:rsidP="00923015">
      <w:pPr>
        <w:spacing w:line="360" w:lineRule="auto"/>
        <w:jc w:val="both"/>
        <w:rPr>
          <w:rFonts w:ascii="Arial" w:hAnsi="Arial" w:cs="Arial"/>
          <w:sz w:val="22"/>
          <w:szCs w:val="22"/>
        </w:rPr>
      </w:pPr>
      <w:r w:rsidRPr="00923015">
        <w:rPr>
          <w:rFonts w:ascii="Arial" w:hAnsi="Arial" w:cs="Arial"/>
          <w:sz w:val="22"/>
          <w:szCs w:val="22"/>
        </w:rPr>
        <w:t xml:space="preserve">Mind mapping is a powerful visual representation that aims at </w:t>
      </w:r>
      <w:r>
        <w:rPr>
          <w:rFonts w:ascii="Arial" w:hAnsi="Arial" w:cs="Arial"/>
          <w:sz w:val="22"/>
          <w:szCs w:val="22"/>
        </w:rPr>
        <w:t>organising</w:t>
      </w:r>
      <w:r w:rsidRPr="00923015">
        <w:rPr>
          <w:rFonts w:ascii="Arial" w:hAnsi="Arial" w:cs="Arial"/>
          <w:sz w:val="22"/>
          <w:szCs w:val="22"/>
        </w:rPr>
        <w:t xml:space="preserve"> ideas, information or tasks based on one central concept</w:t>
      </w:r>
      <w:r w:rsidR="00B0177F">
        <w:rPr>
          <w:rFonts w:ascii="Arial" w:hAnsi="Arial" w:cs="Arial"/>
          <w:sz w:val="22"/>
          <w:szCs w:val="22"/>
        </w:rPr>
        <w:fldChar w:fldCharType="begin" w:fldLock="1"/>
      </w:r>
      <w:r w:rsidR="00B0177F">
        <w:rPr>
          <w:rFonts w:ascii="Arial" w:hAnsi="Arial" w:cs="Arial"/>
          <w:sz w:val="22"/>
          <w:szCs w:val="22"/>
        </w:rPr>
        <w:instrText>ADDIN CSL_CITATION {"citationItems":[{"id":"ITEM-1","itemData":{"URL":"https://www.atlassian.com/work-management/project-management/mind-mapping","accessed":{"date-parts":[["2025","12","2"]]},"id":"ITEM-1","issued":{"date-parts":[["0"]]},"title":"What Is a Mind Map? Learn Its Benefits and How to Create One | The Workstream","type":"webpage"},"uris":["http://www.mendeley.com/documents/?uuid=c9d44167-6bd5-37e1-9ee1-0eef2d03f01c"]}],"mendeley":{"formattedCitation":"[6]","plainTextFormattedCitation":"[6]","previouslyFormattedCitation":"[6]"},"properties":{"noteIndex":0},"schema":"https://github.com/citation-style-language/schema/raw/master/csl-citation.json"}</w:instrText>
      </w:r>
      <w:r w:rsidR="00B0177F">
        <w:rPr>
          <w:rFonts w:ascii="Arial" w:hAnsi="Arial" w:cs="Arial"/>
          <w:sz w:val="22"/>
          <w:szCs w:val="22"/>
        </w:rPr>
        <w:fldChar w:fldCharType="separate"/>
      </w:r>
      <w:r w:rsidR="00B0177F" w:rsidRPr="00B0177F">
        <w:rPr>
          <w:rFonts w:ascii="Arial" w:hAnsi="Arial" w:cs="Arial"/>
          <w:noProof/>
          <w:sz w:val="22"/>
          <w:szCs w:val="22"/>
        </w:rPr>
        <w:t>[6]</w:t>
      </w:r>
      <w:r w:rsidR="00B0177F">
        <w:rPr>
          <w:rFonts w:ascii="Arial" w:hAnsi="Arial" w:cs="Arial"/>
          <w:sz w:val="22"/>
          <w:szCs w:val="22"/>
        </w:rPr>
        <w:fldChar w:fldCharType="end"/>
      </w:r>
      <w:r w:rsidRPr="00923015">
        <w:rPr>
          <w:rFonts w:ascii="Arial" w:hAnsi="Arial" w:cs="Arial"/>
          <w:sz w:val="22"/>
          <w:szCs w:val="22"/>
        </w:rPr>
        <w:t>. Through its related branches and nodes radiating outwards</w:t>
      </w:r>
      <w:r>
        <w:rPr>
          <w:rFonts w:ascii="Arial" w:hAnsi="Arial" w:cs="Arial"/>
          <w:sz w:val="22"/>
          <w:szCs w:val="22"/>
        </w:rPr>
        <w:t>,</w:t>
      </w:r>
      <w:r w:rsidRPr="00923015">
        <w:rPr>
          <w:rFonts w:ascii="Arial" w:hAnsi="Arial" w:cs="Arial"/>
          <w:sz w:val="22"/>
          <w:szCs w:val="22"/>
        </w:rPr>
        <w:t xml:space="preserve"> the structure graphically reflects the natural processes of association used by the brain to structure thought and provides a methodical means of capturing and </w:t>
      </w:r>
      <w:r>
        <w:rPr>
          <w:rFonts w:ascii="Arial" w:hAnsi="Arial" w:cs="Arial"/>
          <w:sz w:val="22"/>
          <w:szCs w:val="22"/>
        </w:rPr>
        <w:t>organising</w:t>
      </w:r>
      <w:r w:rsidRPr="00923015">
        <w:rPr>
          <w:rFonts w:ascii="Arial" w:hAnsi="Arial" w:cs="Arial"/>
          <w:sz w:val="22"/>
          <w:szCs w:val="22"/>
        </w:rPr>
        <w:t xml:space="preserve"> thought. The approach is very useful in business and academic settings.</w:t>
      </w:r>
    </w:p>
    <w:p w14:paraId="3EC94B6A" w14:textId="418F2F9E" w:rsidR="00923015" w:rsidRPr="00C60987" w:rsidRDefault="00923015" w:rsidP="00923015">
      <w:pPr>
        <w:spacing w:line="360" w:lineRule="auto"/>
        <w:jc w:val="both"/>
        <w:rPr>
          <w:rFonts w:ascii="Arial" w:hAnsi="Arial" w:cs="Arial"/>
          <w:b/>
          <w:bCs/>
          <w:sz w:val="22"/>
          <w:szCs w:val="22"/>
        </w:rPr>
      </w:pPr>
      <w:r w:rsidRPr="00C60987">
        <w:rPr>
          <w:rFonts w:ascii="Arial" w:hAnsi="Arial" w:cs="Arial"/>
          <w:b/>
          <w:bCs/>
          <w:sz w:val="22"/>
          <w:szCs w:val="22"/>
        </w:rPr>
        <w:t xml:space="preserve">The </w:t>
      </w:r>
      <w:r w:rsidR="008456EF" w:rsidRPr="00C60987">
        <w:rPr>
          <w:rFonts w:ascii="Arial" w:hAnsi="Arial" w:cs="Arial"/>
          <w:b/>
          <w:bCs/>
          <w:sz w:val="22"/>
          <w:szCs w:val="22"/>
        </w:rPr>
        <w:t>benefits</w:t>
      </w:r>
      <w:r w:rsidRPr="00C60987">
        <w:rPr>
          <w:rFonts w:ascii="Arial" w:hAnsi="Arial" w:cs="Arial"/>
          <w:b/>
          <w:bCs/>
          <w:sz w:val="22"/>
          <w:szCs w:val="22"/>
        </w:rPr>
        <w:t xml:space="preserve"> of Mind Mapping in Business Operations:</w:t>
      </w:r>
    </w:p>
    <w:p w14:paraId="1616D46C" w14:textId="111A0D17" w:rsidR="00923015" w:rsidRPr="00923015" w:rsidRDefault="00923015" w:rsidP="00923015">
      <w:pPr>
        <w:pStyle w:val="ListParagraph"/>
        <w:numPr>
          <w:ilvl w:val="0"/>
          <w:numId w:val="1"/>
        </w:numPr>
        <w:spacing w:line="360" w:lineRule="auto"/>
        <w:jc w:val="both"/>
        <w:rPr>
          <w:rFonts w:ascii="Arial" w:hAnsi="Arial" w:cs="Arial"/>
          <w:b/>
          <w:bCs/>
          <w:sz w:val="22"/>
          <w:szCs w:val="22"/>
        </w:rPr>
      </w:pPr>
      <w:r w:rsidRPr="00923015">
        <w:rPr>
          <w:rFonts w:ascii="Arial" w:hAnsi="Arial" w:cs="Arial"/>
          <w:b/>
          <w:bCs/>
          <w:sz w:val="22"/>
          <w:szCs w:val="22"/>
        </w:rPr>
        <w:t>Increased Transparency and Organisation:</w:t>
      </w:r>
    </w:p>
    <w:p w14:paraId="1BB6F065" w14:textId="0908F95E" w:rsidR="00923015" w:rsidRPr="00923015" w:rsidRDefault="00923015" w:rsidP="00923015">
      <w:pPr>
        <w:spacing w:line="360" w:lineRule="auto"/>
        <w:jc w:val="both"/>
        <w:rPr>
          <w:rFonts w:ascii="Arial" w:hAnsi="Arial" w:cs="Arial"/>
          <w:sz w:val="22"/>
          <w:szCs w:val="22"/>
        </w:rPr>
      </w:pPr>
      <w:r w:rsidRPr="00923015">
        <w:rPr>
          <w:rFonts w:ascii="Arial" w:hAnsi="Arial" w:cs="Arial"/>
          <w:sz w:val="22"/>
          <w:szCs w:val="22"/>
        </w:rPr>
        <w:t xml:space="preserve">Mind mapping assists in </w:t>
      </w:r>
      <w:r>
        <w:rPr>
          <w:rFonts w:ascii="Arial" w:hAnsi="Arial" w:cs="Arial"/>
          <w:sz w:val="22"/>
          <w:szCs w:val="22"/>
        </w:rPr>
        <w:t>simplifying and organising</w:t>
      </w:r>
      <w:r w:rsidRPr="00923015">
        <w:rPr>
          <w:rFonts w:ascii="Arial" w:hAnsi="Arial" w:cs="Arial"/>
          <w:sz w:val="22"/>
          <w:szCs w:val="22"/>
        </w:rPr>
        <w:t xml:space="preserve"> complex ideas to be simplified and organized into a visual representation, thereby becoming clear</w:t>
      </w:r>
      <w:r w:rsidR="00B0177F">
        <w:rPr>
          <w:rFonts w:ascii="Arial" w:hAnsi="Arial" w:cs="Arial"/>
          <w:sz w:val="22"/>
          <w:szCs w:val="22"/>
        </w:rPr>
        <w:fldChar w:fldCharType="begin" w:fldLock="1"/>
      </w:r>
      <w:r w:rsidR="00B0177F">
        <w:rPr>
          <w:rFonts w:ascii="Arial" w:hAnsi="Arial" w:cs="Arial"/>
          <w:sz w:val="22"/>
          <w:szCs w:val="22"/>
        </w:rPr>
        <w:instrText>ADDIN CSL_CITATION {"citationItems":[{"id":"ITEM-1","itemData":{"URL":"https://www.atlassian.com/work-management/project-management/mind-mapping","accessed":{"date-parts":[["2025","12","2"]]},"id":"ITEM-1","issued":{"date-parts":[["0"]]},"title":"What Is a Mind Map? Learn Its Benefits and How to Create One | The Workstream","type":"webpage"},"uris":["http://www.mendeley.com/documents/?uuid=c9d44167-6bd5-37e1-9ee1-0eef2d03f01c"]}],"mendeley":{"formattedCitation":"[6]","plainTextFormattedCitation":"[6]","previouslyFormattedCitation":"[6]"},"properties":{"noteIndex":0},"schema":"https://github.com/citation-style-language/schema/raw/master/csl-citation.json"}</w:instrText>
      </w:r>
      <w:r w:rsidR="00B0177F">
        <w:rPr>
          <w:rFonts w:ascii="Arial" w:hAnsi="Arial" w:cs="Arial"/>
          <w:sz w:val="22"/>
          <w:szCs w:val="22"/>
        </w:rPr>
        <w:fldChar w:fldCharType="separate"/>
      </w:r>
      <w:r w:rsidR="00B0177F" w:rsidRPr="00B0177F">
        <w:rPr>
          <w:rFonts w:ascii="Arial" w:hAnsi="Arial" w:cs="Arial"/>
          <w:noProof/>
          <w:sz w:val="22"/>
          <w:szCs w:val="22"/>
        </w:rPr>
        <w:t>[6]</w:t>
      </w:r>
      <w:r w:rsidR="00B0177F">
        <w:rPr>
          <w:rFonts w:ascii="Arial" w:hAnsi="Arial" w:cs="Arial"/>
          <w:sz w:val="22"/>
          <w:szCs w:val="22"/>
        </w:rPr>
        <w:fldChar w:fldCharType="end"/>
      </w:r>
      <w:r w:rsidRPr="00923015">
        <w:rPr>
          <w:rFonts w:ascii="Arial" w:hAnsi="Arial" w:cs="Arial"/>
          <w:sz w:val="22"/>
          <w:szCs w:val="22"/>
        </w:rPr>
        <w:t>. This can assist in activities like taking notes, registering project documents and mapping out reports, keeping the thoughts in order with the main goal.</w:t>
      </w:r>
    </w:p>
    <w:p w14:paraId="7C5B3C86" w14:textId="3F3D7B14" w:rsidR="00923015" w:rsidRPr="00923015" w:rsidRDefault="00923015" w:rsidP="00923015">
      <w:pPr>
        <w:pStyle w:val="ListParagraph"/>
        <w:numPr>
          <w:ilvl w:val="0"/>
          <w:numId w:val="1"/>
        </w:numPr>
        <w:spacing w:line="360" w:lineRule="auto"/>
        <w:jc w:val="both"/>
        <w:rPr>
          <w:rFonts w:ascii="Arial" w:hAnsi="Arial" w:cs="Arial"/>
          <w:b/>
          <w:bCs/>
          <w:sz w:val="22"/>
          <w:szCs w:val="22"/>
        </w:rPr>
      </w:pPr>
      <w:r w:rsidRPr="00923015">
        <w:rPr>
          <w:rFonts w:ascii="Arial" w:hAnsi="Arial" w:cs="Arial"/>
          <w:b/>
          <w:bCs/>
          <w:sz w:val="22"/>
          <w:szCs w:val="22"/>
        </w:rPr>
        <w:t>Vitalising Creativity and Ideation:</w:t>
      </w:r>
    </w:p>
    <w:p w14:paraId="2304C53F" w14:textId="698B3270" w:rsidR="00923015" w:rsidRPr="00923015" w:rsidRDefault="00923015" w:rsidP="00923015">
      <w:pPr>
        <w:spacing w:line="360" w:lineRule="auto"/>
        <w:jc w:val="both"/>
        <w:rPr>
          <w:rFonts w:ascii="Arial" w:hAnsi="Arial" w:cs="Arial"/>
          <w:sz w:val="22"/>
          <w:szCs w:val="22"/>
        </w:rPr>
      </w:pPr>
      <w:r w:rsidRPr="00923015">
        <w:rPr>
          <w:rFonts w:ascii="Arial" w:hAnsi="Arial" w:cs="Arial"/>
          <w:sz w:val="22"/>
          <w:szCs w:val="22"/>
        </w:rPr>
        <w:t xml:space="preserve">The non-linear form of a mind map promotes freedom of thought and brainstorming and is, thus, a very helpful tool in developing new ideas and innovative approaches to problems. It serves as a strategic guide to the breakdown of issues and a catalyst </w:t>
      </w:r>
      <w:r>
        <w:rPr>
          <w:rFonts w:ascii="Arial" w:hAnsi="Arial" w:cs="Arial"/>
          <w:sz w:val="22"/>
          <w:szCs w:val="22"/>
        </w:rPr>
        <w:t>for</w:t>
      </w:r>
      <w:r w:rsidRPr="00923015">
        <w:rPr>
          <w:rFonts w:ascii="Arial" w:hAnsi="Arial" w:cs="Arial"/>
          <w:sz w:val="22"/>
          <w:szCs w:val="22"/>
        </w:rPr>
        <w:t xml:space="preserve"> </w:t>
      </w:r>
      <w:r>
        <w:rPr>
          <w:rFonts w:ascii="Arial" w:hAnsi="Arial" w:cs="Arial"/>
          <w:sz w:val="22"/>
          <w:szCs w:val="22"/>
        </w:rPr>
        <w:t>decision-making</w:t>
      </w:r>
      <w:r w:rsidRPr="00923015">
        <w:rPr>
          <w:rFonts w:ascii="Arial" w:hAnsi="Arial" w:cs="Arial"/>
          <w:sz w:val="22"/>
          <w:szCs w:val="22"/>
        </w:rPr>
        <w:t>.</w:t>
      </w:r>
    </w:p>
    <w:p w14:paraId="3CC14A88" w14:textId="145A2A4E" w:rsidR="00923015" w:rsidRPr="00923015" w:rsidRDefault="00923015" w:rsidP="00923015">
      <w:pPr>
        <w:pStyle w:val="ListParagraph"/>
        <w:numPr>
          <w:ilvl w:val="0"/>
          <w:numId w:val="1"/>
        </w:numPr>
        <w:spacing w:line="360" w:lineRule="auto"/>
        <w:jc w:val="both"/>
        <w:rPr>
          <w:rFonts w:ascii="Arial" w:hAnsi="Arial" w:cs="Arial"/>
          <w:b/>
          <w:bCs/>
          <w:sz w:val="22"/>
          <w:szCs w:val="22"/>
        </w:rPr>
      </w:pPr>
      <w:r w:rsidRPr="00923015">
        <w:rPr>
          <w:rFonts w:ascii="Arial" w:hAnsi="Arial" w:cs="Arial"/>
          <w:b/>
          <w:bCs/>
          <w:sz w:val="22"/>
          <w:szCs w:val="22"/>
        </w:rPr>
        <w:t>Enhanced Cooperation and Interaction:</w:t>
      </w:r>
    </w:p>
    <w:p w14:paraId="18C896D1" w14:textId="433EAF52" w:rsidR="00923015" w:rsidRDefault="00923015" w:rsidP="00923015">
      <w:pPr>
        <w:spacing w:line="360" w:lineRule="auto"/>
        <w:jc w:val="both"/>
        <w:rPr>
          <w:rFonts w:ascii="Arial" w:hAnsi="Arial" w:cs="Arial"/>
          <w:sz w:val="22"/>
          <w:szCs w:val="22"/>
        </w:rPr>
      </w:pPr>
      <w:r w:rsidRPr="00923015">
        <w:rPr>
          <w:rFonts w:ascii="Arial" w:hAnsi="Arial" w:cs="Arial"/>
          <w:sz w:val="22"/>
          <w:szCs w:val="22"/>
        </w:rPr>
        <w:t>Mind maps enhance collaboration in a team by giving them a common and understandable picture of the relationship among various aspects or ideas</w:t>
      </w:r>
      <w:r w:rsidR="00B0177F">
        <w:rPr>
          <w:rFonts w:ascii="Arial" w:hAnsi="Arial" w:cs="Arial"/>
          <w:sz w:val="22"/>
          <w:szCs w:val="22"/>
        </w:rPr>
        <w:fldChar w:fldCharType="begin" w:fldLock="1"/>
      </w:r>
      <w:r w:rsidR="00B0177F">
        <w:rPr>
          <w:rFonts w:ascii="Arial" w:hAnsi="Arial" w:cs="Arial"/>
          <w:sz w:val="22"/>
          <w:szCs w:val="22"/>
        </w:rPr>
        <w:instrText>ADDIN CSL_CITATION {"citationItems":[{"id":"ITEM-1","itemData":{"URL":"https://www.mindmapping.com/mind-map","accessed":{"date-parts":[["2025","12","2"]]},"id":"ITEM-1","issued":{"date-parts":[["0"]]},"title":"What Is A Mind Map? | MindMapping.com","type":"webpage"},"uris":["http://www.mendeley.com/documents/?uuid=9b78cee4-f5e8-3292-9331-15381ea135e6"]}],"mendeley":{"formattedCitation":"[7]","plainTextFormattedCitation":"[7]","previouslyFormattedCitation":"[7]"},"properties":{"noteIndex":0},"schema":"https://github.com/citation-style-language/schema/raw/master/csl-citation.json"}</w:instrText>
      </w:r>
      <w:r w:rsidR="00B0177F">
        <w:rPr>
          <w:rFonts w:ascii="Arial" w:hAnsi="Arial" w:cs="Arial"/>
          <w:sz w:val="22"/>
          <w:szCs w:val="22"/>
        </w:rPr>
        <w:fldChar w:fldCharType="separate"/>
      </w:r>
      <w:r w:rsidR="00B0177F" w:rsidRPr="00B0177F">
        <w:rPr>
          <w:rFonts w:ascii="Arial" w:hAnsi="Arial" w:cs="Arial"/>
          <w:noProof/>
          <w:sz w:val="22"/>
          <w:szCs w:val="22"/>
        </w:rPr>
        <w:t>[7]</w:t>
      </w:r>
      <w:r w:rsidR="00B0177F">
        <w:rPr>
          <w:rFonts w:ascii="Arial" w:hAnsi="Arial" w:cs="Arial"/>
          <w:sz w:val="22"/>
          <w:szCs w:val="22"/>
        </w:rPr>
        <w:fldChar w:fldCharType="end"/>
      </w:r>
      <w:r w:rsidRPr="00923015">
        <w:rPr>
          <w:rFonts w:ascii="Arial" w:hAnsi="Arial" w:cs="Arial"/>
          <w:sz w:val="22"/>
          <w:szCs w:val="22"/>
        </w:rPr>
        <w:t>. Having diverse viewpoints, team members may understand how their efforts will be integrated into the bigger picture of the project, which helps to identify gaps and quickly reach a consensus.</w:t>
      </w:r>
    </w:p>
    <w:p w14:paraId="3EBED027" w14:textId="77777777" w:rsidR="00923015" w:rsidRDefault="00923015" w:rsidP="00923015">
      <w:pPr>
        <w:spacing w:line="360" w:lineRule="auto"/>
        <w:jc w:val="both"/>
        <w:rPr>
          <w:rFonts w:ascii="Arial" w:hAnsi="Arial" w:cs="Arial"/>
          <w:sz w:val="22"/>
          <w:szCs w:val="22"/>
        </w:rPr>
      </w:pPr>
    </w:p>
    <w:p w14:paraId="35E9F139" w14:textId="77777777" w:rsidR="008456EF" w:rsidRDefault="008456EF" w:rsidP="00923015">
      <w:pPr>
        <w:spacing w:line="360" w:lineRule="auto"/>
        <w:jc w:val="both"/>
        <w:rPr>
          <w:rFonts w:ascii="Arial" w:hAnsi="Arial" w:cs="Arial"/>
          <w:sz w:val="22"/>
          <w:szCs w:val="22"/>
        </w:rPr>
      </w:pPr>
    </w:p>
    <w:p w14:paraId="761E7EC6" w14:textId="77777777" w:rsidR="008456EF" w:rsidRDefault="008456EF" w:rsidP="00923015">
      <w:pPr>
        <w:spacing w:line="360" w:lineRule="auto"/>
        <w:jc w:val="both"/>
        <w:rPr>
          <w:rFonts w:ascii="Arial" w:hAnsi="Arial" w:cs="Arial"/>
          <w:sz w:val="22"/>
          <w:szCs w:val="22"/>
        </w:rPr>
      </w:pPr>
    </w:p>
    <w:p w14:paraId="11A9D8C2" w14:textId="77777777" w:rsidR="008456EF" w:rsidRDefault="008456EF" w:rsidP="00923015">
      <w:pPr>
        <w:spacing w:line="360" w:lineRule="auto"/>
        <w:jc w:val="both"/>
        <w:rPr>
          <w:rFonts w:ascii="Arial" w:hAnsi="Arial" w:cs="Arial"/>
          <w:sz w:val="22"/>
          <w:szCs w:val="22"/>
        </w:rPr>
      </w:pPr>
    </w:p>
    <w:p w14:paraId="17A528DC" w14:textId="77777777" w:rsidR="008456EF" w:rsidRDefault="008456EF" w:rsidP="00923015">
      <w:pPr>
        <w:spacing w:line="360" w:lineRule="auto"/>
        <w:jc w:val="both"/>
        <w:rPr>
          <w:rFonts w:ascii="Arial" w:hAnsi="Arial" w:cs="Arial"/>
          <w:sz w:val="22"/>
          <w:szCs w:val="22"/>
        </w:rPr>
      </w:pPr>
    </w:p>
    <w:p w14:paraId="18FC0539" w14:textId="77777777" w:rsidR="008456EF" w:rsidRDefault="008456EF" w:rsidP="00923015">
      <w:pPr>
        <w:spacing w:line="360" w:lineRule="auto"/>
        <w:jc w:val="both"/>
        <w:rPr>
          <w:rFonts w:ascii="Arial" w:hAnsi="Arial" w:cs="Arial"/>
          <w:sz w:val="22"/>
          <w:szCs w:val="22"/>
        </w:rPr>
      </w:pPr>
    </w:p>
    <w:p w14:paraId="0B2392B6" w14:textId="7ED1903F" w:rsidR="00923015" w:rsidRDefault="00C60987" w:rsidP="00C60987">
      <w:pPr>
        <w:pStyle w:val="Heading2"/>
      </w:pPr>
      <w:bookmarkStart w:id="6" w:name="_Toc215584889"/>
      <w:r>
        <w:t>b) Mind</w:t>
      </w:r>
      <w:r w:rsidR="00923015" w:rsidRPr="00923015">
        <w:t xml:space="preserve"> map of contemporary software applications</w:t>
      </w:r>
      <w:r w:rsidR="00923015">
        <w:t>:</w:t>
      </w:r>
      <w:bookmarkEnd w:id="6"/>
    </w:p>
    <w:p w14:paraId="43C15962" w14:textId="77777777" w:rsidR="008456EF" w:rsidRDefault="008456EF" w:rsidP="008456EF">
      <w:pPr>
        <w:pStyle w:val="NormalWeb"/>
      </w:pPr>
      <w:r>
        <w:rPr>
          <w:noProof/>
        </w:rPr>
        <w:drawing>
          <wp:inline distT="0" distB="0" distL="0" distR="0" wp14:anchorId="6B8EEEEC" wp14:editId="229FCFE7">
            <wp:extent cx="6252276" cy="1251400"/>
            <wp:effectExtent l="0" t="0" r="0" b="6350"/>
            <wp:docPr id="1"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diagra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65951" cy="1274152"/>
                    </a:xfrm>
                    <a:prstGeom prst="rect">
                      <a:avLst/>
                    </a:prstGeom>
                    <a:noFill/>
                    <a:ln>
                      <a:noFill/>
                    </a:ln>
                  </pic:spPr>
                </pic:pic>
              </a:graphicData>
            </a:graphic>
          </wp:inline>
        </w:drawing>
      </w:r>
    </w:p>
    <w:p w14:paraId="44642989" w14:textId="310B8EF2" w:rsidR="008456EF" w:rsidRPr="008456EF" w:rsidRDefault="008456EF" w:rsidP="008456EF">
      <w:pPr>
        <w:pStyle w:val="NormalWeb"/>
        <w:spacing w:line="360" w:lineRule="auto"/>
        <w:jc w:val="center"/>
        <w:rPr>
          <w:rFonts w:ascii="Arial" w:hAnsi="Arial" w:cs="Arial"/>
          <w:sz w:val="22"/>
          <w:szCs w:val="22"/>
        </w:rPr>
      </w:pPr>
      <w:r w:rsidRPr="008456EF">
        <w:rPr>
          <w:rFonts w:ascii="Arial" w:hAnsi="Arial" w:cs="Arial"/>
          <w:b/>
          <w:bCs/>
          <w:sz w:val="22"/>
          <w:szCs w:val="22"/>
        </w:rPr>
        <w:t>Figure:</w:t>
      </w:r>
      <w:r w:rsidRPr="008456EF">
        <w:rPr>
          <w:rFonts w:ascii="Arial" w:hAnsi="Arial" w:cs="Arial"/>
          <w:sz w:val="22"/>
          <w:szCs w:val="22"/>
        </w:rPr>
        <w:t xml:space="preserve"> Mind Map of contemporary software applications</w:t>
      </w:r>
    </w:p>
    <w:p w14:paraId="1F8EAC95" w14:textId="2D4C80D2" w:rsidR="008456EF" w:rsidRPr="008456EF" w:rsidRDefault="008456EF" w:rsidP="008456EF">
      <w:pPr>
        <w:pStyle w:val="NormalWeb"/>
        <w:spacing w:line="360" w:lineRule="auto"/>
        <w:jc w:val="both"/>
        <w:rPr>
          <w:rFonts w:ascii="Arial" w:hAnsi="Arial" w:cs="Arial"/>
          <w:sz w:val="22"/>
          <w:szCs w:val="22"/>
        </w:rPr>
      </w:pPr>
      <w:r w:rsidRPr="008456EF">
        <w:rPr>
          <w:rFonts w:ascii="Arial" w:hAnsi="Arial" w:cs="Arial"/>
          <w:sz w:val="22"/>
          <w:szCs w:val="22"/>
        </w:rPr>
        <w:t xml:space="preserve">The mind map Business Software Applications, which is at its core, has a central node at its centre and is covering five major branches, which include Customer Relationship Management (CRM), Productivity and Office Suites, Project Management and Collaboration, Communication and Specialised Business Functions. Following this, each branch has several other tools listed and a brief explanation of how these tools can be used, like Salesforce, HubSpot and Zoho CRM to keep track of customer </w:t>
      </w:r>
      <w:r>
        <w:rPr>
          <w:rFonts w:ascii="Arial" w:hAnsi="Arial" w:cs="Arial"/>
          <w:sz w:val="22"/>
          <w:szCs w:val="22"/>
        </w:rPr>
        <w:t>relationships</w:t>
      </w:r>
      <w:r w:rsidRPr="008456EF">
        <w:rPr>
          <w:rFonts w:ascii="Arial" w:hAnsi="Arial" w:cs="Arial"/>
          <w:sz w:val="22"/>
          <w:szCs w:val="22"/>
        </w:rPr>
        <w:t>, or Microsoft 365 to create documents and analyse data. Project Management &amp; Collaboration includes such tools as Asana, Trello and Jira to assign tasks and track the working process, and Communication includes Microsoft Teams, Slack and Zoom to arrange real-time communication and meetings. Specialised Business Functions has accounting software (QuickBooks, Xero, NetSuite) and HR software (BambooHR, Workday, Gusto) related to accounting and HR management.</w:t>
      </w:r>
    </w:p>
    <w:p w14:paraId="13A81E63" w14:textId="77777777" w:rsidR="008456EF" w:rsidRDefault="008456EF" w:rsidP="008456EF">
      <w:pPr>
        <w:pStyle w:val="NormalWeb"/>
        <w:spacing w:line="360" w:lineRule="auto"/>
        <w:jc w:val="both"/>
        <w:rPr>
          <w:rFonts w:ascii="Arial" w:hAnsi="Arial" w:cs="Arial"/>
          <w:sz w:val="22"/>
          <w:szCs w:val="22"/>
        </w:rPr>
      </w:pPr>
      <w:r w:rsidRPr="008456EF">
        <w:rPr>
          <w:rFonts w:ascii="Arial" w:hAnsi="Arial" w:cs="Arial"/>
          <w:b/>
          <w:bCs/>
          <w:sz w:val="22"/>
          <w:szCs w:val="22"/>
        </w:rPr>
        <w:t>The positive aspect of this mind map</w:t>
      </w:r>
      <w:r>
        <w:rPr>
          <w:rFonts w:ascii="Arial" w:hAnsi="Arial" w:cs="Arial"/>
          <w:b/>
          <w:bCs/>
          <w:sz w:val="22"/>
          <w:szCs w:val="22"/>
        </w:rPr>
        <w:t>:</w:t>
      </w:r>
      <w:r w:rsidRPr="008456EF">
        <w:rPr>
          <w:rFonts w:ascii="Arial" w:hAnsi="Arial" w:cs="Arial"/>
          <w:sz w:val="22"/>
          <w:szCs w:val="22"/>
        </w:rPr>
        <w:t xml:space="preserve"> </w:t>
      </w:r>
    </w:p>
    <w:p w14:paraId="3EDF2B53" w14:textId="62EE1FC0" w:rsidR="008456EF" w:rsidRDefault="008456EF" w:rsidP="008456EF">
      <w:pPr>
        <w:pStyle w:val="NormalWeb"/>
        <w:spacing w:line="360" w:lineRule="auto"/>
        <w:jc w:val="both"/>
        <w:rPr>
          <w:rFonts w:ascii="Arial" w:hAnsi="Arial" w:cs="Arial"/>
          <w:sz w:val="22"/>
          <w:szCs w:val="22"/>
        </w:rPr>
      </w:pPr>
      <w:r>
        <w:rPr>
          <w:rFonts w:ascii="Arial" w:hAnsi="Arial" w:cs="Arial"/>
          <w:sz w:val="22"/>
          <w:szCs w:val="22"/>
        </w:rPr>
        <w:t>It</w:t>
      </w:r>
      <w:r w:rsidRPr="008456EF">
        <w:rPr>
          <w:rFonts w:ascii="Arial" w:hAnsi="Arial" w:cs="Arial"/>
          <w:sz w:val="22"/>
          <w:szCs w:val="22"/>
        </w:rPr>
        <w:t xml:space="preserve"> provides managers and students with a simple one-page overview of the fundamental software ecosystem required in performing day-to-day operations. It visually isolates functions but shows how they overlap under a similar business-applications strategy, which helps choose software more improved and integrate it</w:t>
      </w:r>
      <w:r w:rsidR="00B0177F">
        <w:rPr>
          <w:rFonts w:ascii="Arial" w:hAnsi="Arial" w:cs="Arial"/>
          <w:sz w:val="22"/>
          <w:szCs w:val="22"/>
        </w:rPr>
        <w:fldChar w:fldCharType="begin" w:fldLock="1"/>
      </w:r>
      <w:r w:rsidR="00CE40AB">
        <w:rPr>
          <w:rFonts w:ascii="Arial" w:hAnsi="Arial" w:cs="Arial"/>
          <w:sz w:val="22"/>
          <w:szCs w:val="22"/>
        </w:rPr>
        <w:instrText>ADDIN CSL_CITATION {"citationItems":[{"id":"ITEM-1","itemData":{"URL":"https://www.mindmapping.com/mind-map","accessed":{"date-parts":[["2025","12","2"]]},"id":"ITEM-1","issued":{"date-parts":[["0"]]},"title":"What Is A Mind Map? | MindMapping.com","type":"webpage"},"uris":["http://www.mendeley.com/documents/?uuid=9b78cee4-f5e8-3292-9331-15381ea135e6"]}],"mendeley":{"formattedCitation":"[7]","plainTextFormattedCitation":"[7]","previouslyFormattedCitation":"[7]"},"properties":{"noteIndex":0},"schema":"https://github.com/citation-style-language/schema/raw/master/csl-citation.json"}</w:instrText>
      </w:r>
      <w:r w:rsidR="00B0177F">
        <w:rPr>
          <w:rFonts w:ascii="Arial" w:hAnsi="Arial" w:cs="Arial"/>
          <w:sz w:val="22"/>
          <w:szCs w:val="22"/>
        </w:rPr>
        <w:fldChar w:fldCharType="separate"/>
      </w:r>
      <w:r w:rsidR="00B0177F" w:rsidRPr="00B0177F">
        <w:rPr>
          <w:rFonts w:ascii="Arial" w:hAnsi="Arial" w:cs="Arial"/>
          <w:noProof/>
          <w:sz w:val="22"/>
          <w:szCs w:val="22"/>
        </w:rPr>
        <w:t>[7]</w:t>
      </w:r>
      <w:r w:rsidR="00B0177F">
        <w:rPr>
          <w:rFonts w:ascii="Arial" w:hAnsi="Arial" w:cs="Arial"/>
          <w:sz w:val="22"/>
          <w:szCs w:val="22"/>
        </w:rPr>
        <w:fldChar w:fldCharType="end"/>
      </w:r>
      <w:r w:rsidRPr="008456EF">
        <w:rPr>
          <w:rFonts w:ascii="Arial" w:hAnsi="Arial" w:cs="Arial"/>
          <w:sz w:val="22"/>
          <w:szCs w:val="22"/>
        </w:rPr>
        <w:t>. Its brief titles also render it a good communication tool during meetings or training sessions in explaining how various systems facilitate customer management, internal productivity, collaboration and back-office processes.</w:t>
      </w:r>
    </w:p>
    <w:p w14:paraId="15BD9DA5" w14:textId="022F6EA3" w:rsidR="008456EF" w:rsidRDefault="008456EF" w:rsidP="008456EF">
      <w:pPr>
        <w:pStyle w:val="NormalWeb"/>
        <w:spacing w:line="360" w:lineRule="auto"/>
        <w:jc w:val="both"/>
        <w:rPr>
          <w:rFonts w:ascii="Arial" w:hAnsi="Arial" w:cs="Arial"/>
          <w:sz w:val="22"/>
          <w:szCs w:val="22"/>
        </w:rPr>
      </w:pPr>
    </w:p>
    <w:p w14:paraId="70B41377" w14:textId="77777777" w:rsidR="008456EF" w:rsidRDefault="008456EF">
      <w:pPr>
        <w:rPr>
          <w:rFonts w:ascii="Arial" w:eastAsia="Times New Roman" w:hAnsi="Arial" w:cs="Arial"/>
          <w:kern w:val="0"/>
          <w:sz w:val="22"/>
          <w:szCs w:val="22"/>
          <w14:ligatures w14:val="none"/>
        </w:rPr>
      </w:pPr>
      <w:r>
        <w:rPr>
          <w:rFonts w:ascii="Arial" w:hAnsi="Arial" w:cs="Arial"/>
          <w:sz w:val="22"/>
          <w:szCs w:val="22"/>
        </w:rPr>
        <w:br w:type="page"/>
      </w:r>
    </w:p>
    <w:p w14:paraId="7CB645F5" w14:textId="2FC9E87F" w:rsidR="002566EC" w:rsidRPr="002566EC" w:rsidRDefault="008456EF" w:rsidP="00C60987">
      <w:pPr>
        <w:pStyle w:val="Heading1"/>
      </w:pPr>
      <w:bookmarkStart w:id="7" w:name="_Toc215584890"/>
      <w:r w:rsidRPr="002566EC">
        <w:lastRenderedPageBreak/>
        <w:t xml:space="preserve">Task 3: </w:t>
      </w:r>
      <w:r w:rsidR="002566EC" w:rsidRPr="002566EC">
        <w:t>Office Applications for creating, storing, presenting, and analysing information/data</w:t>
      </w:r>
      <w:bookmarkEnd w:id="7"/>
      <w:r w:rsidR="002566EC" w:rsidRPr="002566EC">
        <w:t xml:space="preserve">     </w:t>
      </w:r>
    </w:p>
    <w:p w14:paraId="77A6BD43" w14:textId="3585BE34" w:rsidR="002566EC" w:rsidRPr="002566EC" w:rsidRDefault="002566EC" w:rsidP="00691236">
      <w:pPr>
        <w:pStyle w:val="Heading2"/>
      </w:pPr>
      <w:r w:rsidRPr="002566EC">
        <w:t xml:space="preserve"> </w:t>
      </w:r>
      <w:bookmarkStart w:id="8" w:name="_Toc215584891"/>
      <w:r w:rsidR="00691236">
        <w:t>a)</w:t>
      </w:r>
      <w:r w:rsidR="00691236" w:rsidRPr="002566EC">
        <w:t xml:space="preserve"> Explanation</w:t>
      </w:r>
      <w:r w:rsidRPr="002566EC">
        <w:t xml:space="preserve"> of the four office software solutions for business operations:</w:t>
      </w:r>
      <w:bookmarkEnd w:id="8"/>
    </w:p>
    <w:p w14:paraId="57C9DC2F" w14:textId="77777777" w:rsidR="002566EC" w:rsidRPr="002566EC" w:rsidRDefault="002566EC" w:rsidP="002566EC">
      <w:pPr>
        <w:pStyle w:val="NormalWeb"/>
        <w:numPr>
          <w:ilvl w:val="0"/>
          <w:numId w:val="1"/>
        </w:numPr>
        <w:spacing w:line="360" w:lineRule="auto"/>
        <w:jc w:val="both"/>
        <w:rPr>
          <w:rFonts w:ascii="Arial" w:hAnsi="Arial" w:cs="Arial"/>
          <w:b/>
          <w:bCs/>
          <w:sz w:val="22"/>
          <w:szCs w:val="22"/>
        </w:rPr>
      </w:pPr>
      <w:r w:rsidRPr="002566EC">
        <w:rPr>
          <w:rFonts w:ascii="Arial" w:hAnsi="Arial" w:cs="Arial"/>
          <w:b/>
          <w:bCs/>
          <w:sz w:val="22"/>
          <w:szCs w:val="22"/>
        </w:rPr>
        <w:t>MS Word: Document Administration and Creation</w:t>
      </w:r>
    </w:p>
    <w:p w14:paraId="070670BF" w14:textId="4474B4BB" w:rsidR="002566EC" w:rsidRP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 xml:space="preserve">Word is the standard program in the industry when it comes to document creation of all kinds, whether it is a formal report, operational policy, or a </w:t>
      </w:r>
      <w:r>
        <w:rPr>
          <w:rFonts w:ascii="Arial" w:hAnsi="Arial" w:cs="Arial"/>
          <w:sz w:val="22"/>
          <w:szCs w:val="22"/>
        </w:rPr>
        <w:t>personalised</w:t>
      </w:r>
      <w:r w:rsidRPr="002566EC">
        <w:rPr>
          <w:rFonts w:ascii="Arial" w:hAnsi="Arial" w:cs="Arial"/>
          <w:sz w:val="22"/>
          <w:szCs w:val="22"/>
        </w:rPr>
        <w:t xml:space="preserve"> letter.</w:t>
      </w:r>
    </w:p>
    <w:p w14:paraId="6D6E88BC" w14:textId="7799D447" w:rsidR="002566EC" w:rsidRPr="002566EC" w:rsidRDefault="002566EC" w:rsidP="002566EC">
      <w:pPr>
        <w:pStyle w:val="NormalWeb"/>
        <w:spacing w:line="360" w:lineRule="auto"/>
        <w:jc w:val="both"/>
        <w:rPr>
          <w:rFonts w:ascii="Arial" w:hAnsi="Arial" w:cs="Arial"/>
          <w:b/>
          <w:bCs/>
          <w:sz w:val="22"/>
          <w:szCs w:val="22"/>
        </w:rPr>
      </w:pPr>
      <w:r w:rsidRPr="002566EC">
        <w:rPr>
          <w:rFonts w:ascii="Arial" w:hAnsi="Arial" w:cs="Arial"/>
          <w:b/>
          <w:bCs/>
          <w:sz w:val="22"/>
          <w:szCs w:val="22"/>
        </w:rPr>
        <w:t>Major Features and Benefits:</w:t>
      </w:r>
    </w:p>
    <w:p w14:paraId="113E61BC" w14:textId="48B88AE9" w:rsidR="002566EC" w:rsidRP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The features of Word make it professional, enable co-authoring, and efficient. The contemporary ones also have built-in artificial intelligence (AI) Smart Templates and content suggestions that are faster to prepare and type</w:t>
      </w:r>
      <w:r w:rsidR="00CE40AB">
        <w:rPr>
          <w:rFonts w:ascii="Arial" w:hAnsi="Arial" w:cs="Arial"/>
          <w:sz w:val="22"/>
          <w:szCs w:val="22"/>
        </w:rPr>
        <w:fldChar w:fldCharType="begin" w:fldLock="1"/>
      </w:r>
      <w:r w:rsidR="00CE40AB">
        <w:rPr>
          <w:rFonts w:ascii="Arial" w:hAnsi="Arial" w:cs="Arial"/>
          <w:sz w:val="22"/>
          <w:szCs w:val="22"/>
        </w:rPr>
        <w:instrText>ADDIN CSL_CITATION {"citationItems":[{"id":"ITEM-1","itemData":{"URL":"https://www.business.com/categories/crm-software/","accessed":{"date-parts":[["2025","12","2"]]},"id":"ITEM-1","issued":{"date-parts":[["0"]]},"title":"The Best CRM Software of 2025- business.com","type":"webpage"},"uris":["http://www.mendeley.com/documents/?uuid=048fdd66-3df5-34a1-8999-95ae5698d65c"]}],"mendeley":{"formattedCitation":"[8]","plainTextFormattedCitation":"[8]","previouslyFormattedCitation":"[8]"},"properties":{"noteIndex":0},"schema":"https://github.com/citation-style-language/schema/raw/master/csl-citation.json"}</w:instrText>
      </w:r>
      <w:r w:rsidR="00CE40AB">
        <w:rPr>
          <w:rFonts w:ascii="Arial" w:hAnsi="Arial" w:cs="Arial"/>
          <w:sz w:val="22"/>
          <w:szCs w:val="22"/>
        </w:rPr>
        <w:fldChar w:fldCharType="separate"/>
      </w:r>
      <w:r w:rsidR="00CE40AB" w:rsidRPr="00CE40AB">
        <w:rPr>
          <w:rFonts w:ascii="Arial" w:hAnsi="Arial" w:cs="Arial"/>
          <w:noProof/>
          <w:sz w:val="22"/>
          <w:szCs w:val="22"/>
        </w:rPr>
        <w:t>[8]</w:t>
      </w:r>
      <w:r w:rsidR="00CE40AB">
        <w:rPr>
          <w:rFonts w:ascii="Arial" w:hAnsi="Arial" w:cs="Arial"/>
          <w:sz w:val="22"/>
          <w:szCs w:val="22"/>
        </w:rPr>
        <w:fldChar w:fldCharType="end"/>
      </w:r>
      <w:r w:rsidRPr="002566EC">
        <w:rPr>
          <w:rFonts w:ascii="Arial" w:hAnsi="Arial" w:cs="Arial"/>
          <w:sz w:val="22"/>
          <w:szCs w:val="22"/>
        </w:rPr>
        <w:t xml:space="preserve">. Such features as </w:t>
      </w:r>
      <w:r>
        <w:rPr>
          <w:rFonts w:ascii="Arial" w:hAnsi="Arial" w:cs="Arial"/>
          <w:sz w:val="22"/>
          <w:szCs w:val="22"/>
        </w:rPr>
        <w:t>change</w:t>
      </w:r>
      <w:r w:rsidRPr="002566EC">
        <w:rPr>
          <w:rFonts w:ascii="Arial" w:hAnsi="Arial" w:cs="Arial"/>
          <w:sz w:val="22"/>
          <w:szCs w:val="22"/>
        </w:rPr>
        <w:t xml:space="preserve"> tracking and co-authoring provide effective collaboration of the team and efficient management of workflow. In the case of mass communication, the Mail Merge feature can assist in automatically creating individual documents using external sources (e.g., spreadsheets within Excel) of data, which will save the administrative efforts required.</w:t>
      </w:r>
    </w:p>
    <w:p w14:paraId="2138362D" w14:textId="77777777" w:rsidR="002566EC" w:rsidRPr="002566EC" w:rsidRDefault="002566EC" w:rsidP="002566EC">
      <w:pPr>
        <w:pStyle w:val="NormalWeb"/>
        <w:spacing w:line="360" w:lineRule="auto"/>
        <w:jc w:val="both"/>
        <w:rPr>
          <w:rFonts w:ascii="Arial" w:hAnsi="Arial" w:cs="Arial"/>
          <w:b/>
          <w:bCs/>
          <w:sz w:val="22"/>
          <w:szCs w:val="22"/>
        </w:rPr>
      </w:pPr>
      <w:r w:rsidRPr="002566EC">
        <w:rPr>
          <w:rFonts w:ascii="Arial" w:hAnsi="Arial" w:cs="Arial"/>
          <w:b/>
          <w:bCs/>
          <w:sz w:val="22"/>
          <w:szCs w:val="22"/>
        </w:rPr>
        <w:t>Limitations:</w:t>
      </w:r>
    </w:p>
    <w:p w14:paraId="420DC550" w14:textId="3DC13C14" w:rsid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Although Word should have advanced functionality in collaboration, it may be difficult to control versioning in this tool</w:t>
      </w:r>
      <w:r>
        <w:rPr>
          <w:rFonts w:ascii="Arial" w:hAnsi="Arial" w:cs="Arial"/>
          <w:sz w:val="22"/>
          <w:szCs w:val="22"/>
        </w:rPr>
        <w:t>,</w:t>
      </w:r>
      <w:r w:rsidRPr="002566EC">
        <w:rPr>
          <w:rFonts w:ascii="Arial" w:hAnsi="Arial" w:cs="Arial"/>
          <w:sz w:val="22"/>
          <w:szCs w:val="22"/>
        </w:rPr>
        <w:t xml:space="preserve"> especially in a distributed environment where strict management protocols are not in place. Formatting consistency is also not easy to maintain on very big or complicated documents. Moreover, to ensure the basic learning needs, the use of AI writing facilities should not clamp </w:t>
      </w:r>
      <w:r>
        <w:rPr>
          <w:rFonts w:ascii="Arial" w:hAnsi="Arial" w:cs="Arial"/>
          <w:sz w:val="22"/>
          <w:szCs w:val="22"/>
        </w:rPr>
        <w:t>down on</w:t>
      </w:r>
      <w:r w:rsidRPr="002566EC">
        <w:rPr>
          <w:rFonts w:ascii="Arial" w:hAnsi="Arial" w:cs="Arial"/>
          <w:sz w:val="22"/>
          <w:szCs w:val="22"/>
        </w:rPr>
        <w:t xml:space="preserve"> the need to learn to write in a constructive and comprehensible manner and to construct an argument.</w:t>
      </w:r>
    </w:p>
    <w:p w14:paraId="58556A79" w14:textId="77777777" w:rsidR="00691236" w:rsidRPr="002566EC" w:rsidRDefault="00691236" w:rsidP="002566EC">
      <w:pPr>
        <w:pStyle w:val="NormalWeb"/>
        <w:spacing w:line="360" w:lineRule="auto"/>
        <w:jc w:val="both"/>
        <w:rPr>
          <w:rFonts w:ascii="Arial" w:hAnsi="Arial" w:cs="Arial"/>
          <w:sz w:val="22"/>
          <w:szCs w:val="22"/>
        </w:rPr>
      </w:pPr>
    </w:p>
    <w:p w14:paraId="2574A870" w14:textId="423F4F75" w:rsidR="002566EC" w:rsidRPr="002566EC" w:rsidRDefault="002566EC" w:rsidP="002566EC">
      <w:pPr>
        <w:pStyle w:val="NormalWeb"/>
        <w:numPr>
          <w:ilvl w:val="0"/>
          <w:numId w:val="1"/>
        </w:numPr>
        <w:spacing w:line="360" w:lineRule="auto"/>
        <w:jc w:val="both"/>
        <w:rPr>
          <w:rFonts w:ascii="Arial" w:hAnsi="Arial" w:cs="Arial"/>
          <w:b/>
          <w:bCs/>
          <w:sz w:val="22"/>
          <w:szCs w:val="22"/>
        </w:rPr>
      </w:pPr>
      <w:r w:rsidRPr="002566EC">
        <w:rPr>
          <w:rFonts w:ascii="Arial" w:hAnsi="Arial" w:cs="Arial"/>
          <w:b/>
          <w:bCs/>
          <w:sz w:val="22"/>
          <w:szCs w:val="22"/>
        </w:rPr>
        <w:t>MS PowerPoint: Presentation and Communication</w:t>
      </w:r>
    </w:p>
    <w:p w14:paraId="39072BF1" w14:textId="392A8F14" w:rsidR="002566EC" w:rsidRP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 xml:space="preserve">The major tool used to prepare the structured visual presentation to communicate </w:t>
      </w:r>
      <w:r>
        <w:rPr>
          <w:rFonts w:ascii="Arial" w:hAnsi="Arial" w:cs="Arial"/>
          <w:sz w:val="22"/>
          <w:szCs w:val="22"/>
        </w:rPr>
        <w:t>findings</w:t>
      </w:r>
      <w:r w:rsidRPr="002566EC">
        <w:rPr>
          <w:rFonts w:ascii="Arial" w:hAnsi="Arial" w:cs="Arial"/>
          <w:sz w:val="22"/>
          <w:szCs w:val="22"/>
        </w:rPr>
        <w:t>, strategies, and performance metrics to internal and external stakeholders is PowerPoint.</w:t>
      </w:r>
    </w:p>
    <w:p w14:paraId="10BBA042" w14:textId="77777777" w:rsidR="00691236" w:rsidRDefault="00691236" w:rsidP="002566EC">
      <w:pPr>
        <w:pStyle w:val="NormalWeb"/>
        <w:spacing w:line="360" w:lineRule="auto"/>
        <w:jc w:val="both"/>
        <w:rPr>
          <w:rFonts w:ascii="Arial" w:hAnsi="Arial" w:cs="Arial"/>
          <w:b/>
          <w:bCs/>
          <w:sz w:val="22"/>
          <w:szCs w:val="22"/>
        </w:rPr>
      </w:pPr>
    </w:p>
    <w:p w14:paraId="68763A69" w14:textId="549C7183" w:rsidR="002566EC" w:rsidRPr="002566EC" w:rsidRDefault="002566EC" w:rsidP="002566EC">
      <w:pPr>
        <w:pStyle w:val="NormalWeb"/>
        <w:spacing w:line="360" w:lineRule="auto"/>
        <w:jc w:val="both"/>
        <w:rPr>
          <w:rFonts w:ascii="Arial" w:hAnsi="Arial" w:cs="Arial"/>
          <w:b/>
          <w:bCs/>
          <w:sz w:val="22"/>
          <w:szCs w:val="22"/>
        </w:rPr>
      </w:pPr>
      <w:r w:rsidRPr="002566EC">
        <w:rPr>
          <w:rFonts w:ascii="Arial" w:hAnsi="Arial" w:cs="Arial"/>
          <w:b/>
          <w:bCs/>
          <w:sz w:val="22"/>
          <w:szCs w:val="22"/>
        </w:rPr>
        <w:lastRenderedPageBreak/>
        <w:t>Major Features and Benefits:</w:t>
      </w:r>
    </w:p>
    <w:p w14:paraId="4885E721" w14:textId="02A6D00B" w:rsidR="002566EC" w:rsidRP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PowerPoint also helps to communicate through visual narrations. The current functionalities</w:t>
      </w:r>
      <w:r>
        <w:rPr>
          <w:rFonts w:ascii="Arial" w:hAnsi="Arial" w:cs="Arial"/>
          <w:sz w:val="22"/>
          <w:szCs w:val="22"/>
        </w:rPr>
        <w:t>,</w:t>
      </w:r>
      <w:r w:rsidRPr="002566EC">
        <w:rPr>
          <w:rFonts w:ascii="Arial" w:hAnsi="Arial" w:cs="Arial"/>
          <w:sz w:val="22"/>
          <w:szCs w:val="22"/>
        </w:rPr>
        <w:t xml:space="preserve"> such as PowerPoint Designer</w:t>
      </w:r>
      <w:r>
        <w:rPr>
          <w:rFonts w:ascii="Arial" w:hAnsi="Arial" w:cs="Arial"/>
          <w:sz w:val="22"/>
          <w:szCs w:val="22"/>
        </w:rPr>
        <w:t>,</w:t>
      </w:r>
      <w:r w:rsidRPr="002566EC">
        <w:rPr>
          <w:rFonts w:ascii="Arial" w:hAnsi="Arial" w:cs="Arial"/>
          <w:sz w:val="22"/>
          <w:szCs w:val="22"/>
        </w:rPr>
        <w:t xml:space="preserve"> rely on AI to create professional slide templates using the input materials and save time on design. The Loop Components are integrated to provide dynamic collaborative content that is updated in every place it is shared, which makes </w:t>
      </w:r>
      <w:r>
        <w:rPr>
          <w:rFonts w:ascii="Arial" w:hAnsi="Arial" w:cs="Arial"/>
          <w:sz w:val="22"/>
          <w:szCs w:val="22"/>
        </w:rPr>
        <w:t xml:space="preserve">it </w:t>
      </w:r>
      <w:r w:rsidRPr="002566EC">
        <w:rPr>
          <w:rFonts w:ascii="Arial" w:hAnsi="Arial" w:cs="Arial"/>
          <w:sz w:val="22"/>
          <w:szCs w:val="22"/>
        </w:rPr>
        <w:t xml:space="preserve">possible </w:t>
      </w:r>
      <w:r>
        <w:rPr>
          <w:rFonts w:ascii="Arial" w:hAnsi="Arial" w:cs="Arial"/>
          <w:sz w:val="22"/>
          <w:szCs w:val="22"/>
        </w:rPr>
        <w:t xml:space="preserve">to have </w:t>
      </w:r>
      <w:r w:rsidRPr="002566EC">
        <w:rPr>
          <w:rFonts w:ascii="Arial" w:hAnsi="Arial" w:cs="Arial"/>
          <w:sz w:val="22"/>
          <w:szCs w:val="22"/>
        </w:rPr>
        <w:t>real-time data inside a presentation</w:t>
      </w:r>
      <w:r w:rsidR="00CE40AB">
        <w:rPr>
          <w:rFonts w:ascii="Arial" w:hAnsi="Arial" w:cs="Arial"/>
          <w:sz w:val="22"/>
          <w:szCs w:val="22"/>
        </w:rPr>
        <w:fldChar w:fldCharType="begin" w:fldLock="1"/>
      </w:r>
      <w:r w:rsidR="00CE40AB">
        <w:rPr>
          <w:rFonts w:ascii="Arial" w:hAnsi="Arial" w:cs="Arial"/>
          <w:sz w:val="22"/>
          <w:szCs w:val="22"/>
        </w:rPr>
        <w:instrText>ADDIN CSL_CITATION {"citationItems":[{"id":"ITEM-1","itemData":{"URL":"https://auscomp.com/microsoft-365-in-2025/","accessed":{"date-parts":[["2025","12","2"]]},"id":"ITEM-1","issued":{"date-parts":[["0"]]},"title":"Microsoft 365 in 2025: The Complete Guide to Features, Benefits &amp; Mastery Tips - Auscomp.com | Marketplace for Microsoft 365","type":"webpage"},"uris":["http://www.mendeley.com/documents/?uuid=fe8f7efc-21f3-3a2e-b530-db0df0692caf"]}],"mendeley":{"formattedCitation":"[9]","plainTextFormattedCitation":"[9]","previouslyFormattedCitation":"[9]"},"properties":{"noteIndex":0},"schema":"https://github.com/citation-style-language/schema/raw/master/csl-citation.json"}</w:instrText>
      </w:r>
      <w:r w:rsidR="00CE40AB">
        <w:rPr>
          <w:rFonts w:ascii="Arial" w:hAnsi="Arial" w:cs="Arial"/>
          <w:sz w:val="22"/>
          <w:szCs w:val="22"/>
        </w:rPr>
        <w:fldChar w:fldCharType="separate"/>
      </w:r>
      <w:r w:rsidR="00CE40AB" w:rsidRPr="00CE40AB">
        <w:rPr>
          <w:rFonts w:ascii="Arial" w:hAnsi="Arial" w:cs="Arial"/>
          <w:noProof/>
          <w:sz w:val="22"/>
          <w:szCs w:val="22"/>
        </w:rPr>
        <w:t>[9]</w:t>
      </w:r>
      <w:r w:rsidR="00CE40AB">
        <w:rPr>
          <w:rFonts w:ascii="Arial" w:hAnsi="Arial" w:cs="Arial"/>
          <w:sz w:val="22"/>
          <w:szCs w:val="22"/>
        </w:rPr>
        <w:fldChar w:fldCharType="end"/>
      </w:r>
      <w:r w:rsidRPr="002566EC">
        <w:rPr>
          <w:rFonts w:ascii="Arial" w:hAnsi="Arial" w:cs="Arial"/>
          <w:sz w:val="22"/>
          <w:szCs w:val="22"/>
        </w:rPr>
        <w:t>. The language barriers are also broken by the Real-Time Translation features, which are used in carrying out business internationally.</w:t>
      </w:r>
    </w:p>
    <w:p w14:paraId="3B4D2ADC" w14:textId="676C68B6" w:rsidR="002566EC" w:rsidRPr="002566EC" w:rsidRDefault="002566EC" w:rsidP="002566EC">
      <w:pPr>
        <w:pStyle w:val="NormalWeb"/>
        <w:spacing w:line="360" w:lineRule="auto"/>
        <w:jc w:val="both"/>
        <w:rPr>
          <w:rFonts w:ascii="Arial" w:hAnsi="Arial" w:cs="Arial"/>
          <w:b/>
          <w:bCs/>
          <w:sz w:val="22"/>
          <w:szCs w:val="22"/>
        </w:rPr>
      </w:pPr>
      <w:r w:rsidRPr="002566EC">
        <w:rPr>
          <w:rFonts w:ascii="Arial" w:hAnsi="Arial" w:cs="Arial"/>
          <w:b/>
          <w:bCs/>
          <w:sz w:val="22"/>
          <w:szCs w:val="22"/>
        </w:rPr>
        <w:t>Limitations:</w:t>
      </w:r>
    </w:p>
    <w:p w14:paraId="246A3D27" w14:textId="18B24F93" w:rsid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 xml:space="preserve">The first conceptual weakness is that there is a danger of death by </w:t>
      </w:r>
      <w:r>
        <w:rPr>
          <w:rFonts w:ascii="Arial" w:hAnsi="Arial" w:cs="Arial"/>
          <w:sz w:val="22"/>
          <w:szCs w:val="22"/>
        </w:rPr>
        <w:t>PowerPoint</w:t>
      </w:r>
      <w:r w:rsidRPr="002566EC">
        <w:rPr>
          <w:rFonts w:ascii="Arial" w:hAnsi="Arial" w:cs="Arial"/>
          <w:sz w:val="22"/>
          <w:szCs w:val="22"/>
        </w:rPr>
        <w:t xml:space="preserve"> where presenters overly use visual aids, and simplify or </w:t>
      </w:r>
      <w:r>
        <w:rPr>
          <w:rFonts w:ascii="Arial" w:hAnsi="Arial" w:cs="Arial"/>
          <w:sz w:val="22"/>
          <w:szCs w:val="22"/>
        </w:rPr>
        <w:t>homogenise</w:t>
      </w:r>
      <w:r w:rsidRPr="002566EC">
        <w:rPr>
          <w:rFonts w:ascii="Arial" w:hAnsi="Arial" w:cs="Arial"/>
          <w:sz w:val="22"/>
          <w:szCs w:val="22"/>
        </w:rPr>
        <w:t xml:space="preserve"> data and analysis</w:t>
      </w:r>
      <w:r w:rsidR="00CE40AB">
        <w:rPr>
          <w:rFonts w:ascii="Arial" w:hAnsi="Arial" w:cs="Arial"/>
          <w:sz w:val="22"/>
          <w:szCs w:val="22"/>
        </w:rPr>
        <w:fldChar w:fldCharType="begin" w:fldLock="1"/>
      </w:r>
      <w:r w:rsidR="00CE40AB">
        <w:rPr>
          <w:rFonts w:ascii="Arial" w:hAnsi="Arial" w:cs="Arial"/>
          <w:sz w:val="22"/>
          <w:szCs w:val="22"/>
        </w:rPr>
        <w:instrText>ADDIN CSL_CITATION {"citationItems":[{"id":"ITEM-1","itemData":{"URL":"https://www.business.com/categories/crm-software/","accessed":{"date-parts":[["2025","12","2"]]},"id":"ITEM-1","issued":{"date-parts":[["0"]]},"title":"The Best CRM Software of 2025- business.com","type":"webpage"},"uris":["http://www.mendeley.com/documents/?uuid=048fdd66-3df5-34a1-8999-95ae5698d65c"]}],"mendeley":{"formattedCitation":"[8]","plainTextFormattedCitation":"[8]","previouslyFormattedCitation":"[8]"},"properties":{"noteIndex":0},"schema":"https://github.com/citation-style-language/schema/raw/master/csl-citation.json"}</w:instrText>
      </w:r>
      <w:r w:rsidR="00CE40AB">
        <w:rPr>
          <w:rFonts w:ascii="Arial" w:hAnsi="Arial" w:cs="Arial"/>
          <w:sz w:val="22"/>
          <w:szCs w:val="22"/>
        </w:rPr>
        <w:fldChar w:fldCharType="separate"/>
      </w:r>
      <w:r w:rsidR="00CE40AB" w:rsidRPr="00CE40AB">
        <w:rPr>
          <w:rFonts w:ascii="Arial" w:hAnsi="Arial" w:cs="Arial"/>
          <w:noProof/>
          <w:sz w:val="22"/>
          <w:szCs w:val="22"/>
        </w:rPr>
        <w:t>[8]</w:t>
      </w:r>
      <w:r w:rsidR="00CE40AB">
        <w:rPr>
          <w:rFonts w:ascii="Arial" w:hAnsi="Arial" w:cs="Arial"/>
          <w:sz w:val="22"/>
          <w:szCs w:val="22"/>
        </w:rPr>
        <w:fldChar w:fldCharType="end"/>
      </w:r>
      <w:r w:rsidRPr="002566EC">
        <w:rPr>
          <w:rFonts w:ascii="Arial" w:hAnsi="Arial" w:cs="Arial"/>
          <w:sz w:val="22"/>
          <w:szCs w:val="22"/>
        </w:rPr>
        <w:t>. This risks substituting substantiated and evidence-based, argumentative information with an oversimplified and visual summary in high-stakes professional settings, in particular.</w:t>
      </w:r>
    </w:p>
    <w:p w14:paraId="0DDE79D9" w14:textId="77777777" w:rsidR="00691236" w:rsidRPr="002566EC" w:rsidRDefault="00691236" w:rsidP="002566EC">
      <w:pPr>
        <w:pStyle w:val="NormalWeb"/>
        <w:spacing w:line="360" w:lineRule="auto"/>
        <w:jc w:val="both"/>
        <w:rPr>
          <w:rFonts w:ascii="Arial" w:hAnsi="Arial" w:cs="Arial"/>
          <w:sz w:val="22"/>
          <w:szCs w:val="22"/>
        </w:rPr>
      </w:pPr>
    </w:p>
    <w:p w14:paraId="3EBCC429" w14:textId="57AEF7D5" w:rsidR="002566EC" w:rsidRPr="002566EC" w:rsidRDefault="002566EC" w:rsidP="002566EC">
      <w:pPr>
        <w:pStyle w:val="NormalWeb"/>
        <w:numPr>
          <w:ilvl w:val="0"/>
          <w:numId w:val="1"/>
        </w:numPr>
        <w:spacing w:line="360" w:lineRule="auto"/>
        <w:jc w:val="both"/>
        <w:rPr>
          <w:rFonts w:ascii="Arial" w:hAnsi="Arial" w:cs="Arial"/>
          <w:b/>
          <w:bCs/>
          <w:sz w:val="22"/>
          <w:szCs w:val="22"/>
        </w:rPr>
      </w:pPr>
      <w:r w:rsidRPr="002566EC">
        <w:rPr>
          <w:rFonts w:ascii="Arial" w:hAnsi="Arial" w:cs="Arial"/>
          <w:b/>
          <w:bCs/>
          <w:sz w:val="22"/>
          <w:szCs w:val="22"/>
        </w:rPr>
        <w:t>MS Excel: Data Analysis and Modelling Quantitative Analysis</w:t>
      </w:r>
    </w:p>
    <w:p w14:paraId="1D11EEF4" w14:textId="17451976" w:rsidR="002566EC" w:rsidRP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 xml:space="preserve">MS Excel is a powerful instrument of quantitative analysis, financial </w:t>
      </w:r>
      <w:r>
        <w:rPr>
          <w:rFonts w:ascii="Arial" w:hAnsi="Arial" w:cs="Arial"/>
          <w:sz w:val="22"/>
          <w:szCs w:val="22"/>
        </w:rPr>
        <w:t>modelling</w:t>
      </w:r>
      <w:r w:rsidRPr="002566EC">
        <w:rPr>
          <w:rFonts w:ascii="Arial" w:hAnsi="Arial" w:cs="Arial"/>
          <w:sz w:val="22"/>
          <w:szCs w:val="22"/>
        </w:rPr>
        <w:t>, list management, and business intelligence</w:t>
      </w:r>
      <w:r>
        <w:rPr>
          <w:rFonts w:ascii="Arial" w:hAnsi="Arial" w:cs="Arial"/>
          <w:sz w:val="22"/>
          <w:szCs w:val="22"/>
        </w:rPr>
        <w:t>,</w:t>
      </w:r>
      <w:r w:rsidRPr="002566EC">
        <w:rPr>
          <w:rFonts w:ascii="Arial" w:hAnsi="Arial" w:cs="Arial"/>
          <w:sz w:val="22"/>
          <w:szCs w:val="22"/>
        </w:rPr>
        <w:t xml:space="preserve"> being the support of operational data interpretation in practically any field.</w:t>
      </w:r>
    </w:p>
    <w:p w14:paraId="72622E52" w14:textId="50EE826E" w:rsidR="002566EC" w:rsidRPr="002566EC" w:rsidRDefault="002566EC" w:rsidP="002566EC">
      <w:pPr>
        <w:pStyle w:val="NormalWeb"/>
        <w:spacing w:line="360" w:lineRule="auto"/>
        <w:jc w:val="both"/>
        <w:rPr>
          <w:rFonts w:ascii="Arial" w:hAnsi="Arial" w:cs="Arial"/>
          <w:b/>
          <w:bCs/>
          <w:sz w:val="22"/>
          <w:szCs w:val="22"/>
        </w:rPr>
      </w:pPr>
      <w:r w:rsidRPr="002566EC">
        <w:rPr>
          <w:rFonts w:ascii="Arial" w:hAnsi="Arial" w:cs="Arial"/>
          <w:b/>
          <w:bCs/>
          <w:sz w:val="22"/>
          <w:szCs w:val="22"/>
        </w:rPr>
        <w:t>Major Features and Benefits:</w:t>
      </w:r>
    </w:p>
    <w:p w14:paraId="19E96C1C" w14:textId="54B04C00" w:rsidR="00691236" w:rsidRPr="0078315E"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 xml:space="preserve">Excel has a strong point in being able to make complicated calculations, </w:t>
      </w:r>
      <w:r>
        <w:rPr>
          <w:rFonts w:ascii="Arial" w:hAnsi="Arial" w:cs="Arial"/>
          <w:sz w:val="22"/>
          <w:szCs w:val="22"/>
        </w:rPr>
        <w:t>modelling</w:t>
      </w:r>
      <w:r w:rsidRPr="002566EC">
        <w:rPr>
          <w:rFonts w:ascii="Arial" w:hAnsi="Arial" w:cs="Arial"/>
          <w:sz w:val="22"/>
          <w:szCs w:val="22"/>
        </w:rPr>
        <w:t xml:space="preserve"> and forecasting with some complicated functions (i.e. IF, VLOOKUP), as well as more sophisticated data </w:t>
      </w:r>
      <w:r>
        <w:rPr>
          <w:rFonts w:ascii="Arial" w:hAnsi="Arial" w:cs="Arial"/>
          <w:sz w:val="22"/>
          <w:szCs w:val="22"/>
        </w:rPr>
        <w:t>summarisation</w:t>
      </w:r>
      <w:r w:rsidRPr="002566EC">
        <w:rPr>
          <w:rFonts w:ascii="Arial" w:hAnsi="Arial" w:cs="Arial"/>
          <w:sz w:val="22"/>
          <w:szCs w:val="22"/>
        </w:rPr>
        <w:t xml:space="preserve"> features (i.e. Pivot Tables, Goal Seek). The introduction of new data analysis tools</w:t>
      </w:r>
      <w:r>
        <w:rPr>
          <w:rFonts w:ascii="Arial" w:hAnsi="Arial" w:cs="Arial"/>
          <w:sz w:val="22"/>
          <w:szCs w:val="22"/>
        </w:rPr>
        <w:t>,</w:t>
      </w:r>
      <w:r w:rsidRPr="002566EC">
        <w:rPr>
          <w:rFonts w:ascii="Arial" w:hAnsi="Arial" w:cs="Arial"/>
          <w:sz w:val="22"/>
          <w:szCs w:val="22"/>
        </w:rPr>
        <w:t xml:space="preserve"> including Copilot integration</w:t>
      </w:r>
      <w:r>
        <w:rPr>
          <w:rFonts w:ascii="Arial" w:hAnsi="Arial" w:cs="Arial"/>
          <w:sz w:val="22"/>
          <w:szCs w:val="22"/>
        </w:rPr>
        <w:t>,</w:t>
      </w:r>
      <w:r w:rsidRPr="002566EC">
        <w:rPr>
          <w:rFonts w:ascii="Arial" w:hAnsi="Arial" w:cs="Arial"/>
          <w:sz w:val="22"/>
          <w:szCs w:val="22"/>
        </w:rPr>
        <w:t xml:space="preserve"> </w:t>
      </w:r>
      <w:r>
        <w:rPr>
          <w:rFonts w:ascii="Arial" w:hAnsi="Arial" w:cs="Arial"/>
          <w:sz w:val="22"/>
          <w:szCs w:val="22"/>
        </w:rPr>
        <w:t>makes</w:t>
      </w:r>
      <w:r w:rsidRPr="002566EC">
        <w:rPr>
          <w:rFonts w:ascii="Arial" w:hAnsi="Arial" w:cs="Arial"/>
          <w:sz w:val="22"/>
          <w:szCs w:val="22"/>
        </w:rPr>
        <w:t xml:space="preserve"> it easier to handle big datasets</w:t>
      </w:r>
      <w:r w:rsidR="00CE40AB">
        <w:rPr>
          <w:rFonts w:ascii="Arial" w:hAnsi="Arial" w:cs="Arial"/>
          <w:sz w:val="22"/>
          <w:szCs w:val="22"/>
        </w:rPr>
        <w:fldChar w:fldCharType="begin" w:fldLock="1"/>
      </w:r>
      <w:r w:rsidR="00CE40AB">
        <w:rPr>
          <w:rFonts w:ascii="Arial" w:hAnsi="Arial" w:cs="Arial"/>
          <w:sz w:val="22"/>
          <w:szCs w:val="22"/>
        </w:rPr>
        <w:instrText>ADDIN CSL_CITATION {"citationItems":[{"id":"ITEM-1","itemData":{"URL":"https://auscomp.com/microsoft-365-in-2025/","accessed":{"date-parts":[["2025","12","2"]]},"id":"ITEM-1","issued":{"date-parts":[["0"]]},"title":"Microsoft 365 in 2025: The Complete Guide to Features, Benefits &amp; Mastery Tips - Auscomp.com | Marketplace for Microsoft 365","type":"webpage"},"uris":["http://www.mendeley.com/documents/?uuid=fe8f7efc-21f3-3a2e-b530-db0df0692caf"]}],"mendeley":{"formattedCitation":"[9]","plainTextFormattedCitation":"[9]","previouslyFormattedCitation":"[9]"},"properties":{"noteIndex":0},"schema":"https://github.com/citation-style-language/schema/raw/master/csl-citation.json"}</w:instrText>
      </w:r>
      <w:r w:rsidR="00CE40AB">
        <w:rPr>
          <w:rFonts w:ascii="Arial" w:hAnsi="Arial" w:cs="Arial"/>
          <w:sz w:val="22"/>
          <w:szCs w:val="22"/>
        </w:rPr>
        <w:fldChar w:fldCharType="separate"/>
      </w:r>
      <w:r w:rsidR="00CE40AB" w:rsidRPr="00CE40AB">
        <w:rPr>
          <w:rFonts w:ascii="Arial" w:hAnsi="Arial" w:cs="Arial"/>
          <w:noProof/>
          <w:sz w:val="22"/>
          <w:szCs w:val="22"/>
        </w:rPr>
        <w:t>[9]</w:t>
      </w:r>
      <w:r w:rsidR="00CE40AB">
        <w:rPr>
          <w:rFonts w:ascii="Arial" w:hAnsi="Arial" w:cs="Arial"/>
          <w:sz w:val="22"/>
          <w:szCs w:val="22"/>
        </w:rPr>
        <w:fldChar w:fldCharType="end"/>
      </w:r>
      <w:r w:rsidRPr="002566EC">
        <w:rPr>
          <w:rFonts w:ascii="Arial" w:hAnsi="Arial" w:cs="Arial"/>
          <w:sz w:val="22"/>
          <w:szCs w:val="22"/>
        </w:rPr>
        <w:t>. The software enables companies to control the budgets, monitor stock, and compute sophisticated financial ratios effectively.</w:t>
      </w:r>
    </w:p>
    <w:p w14:paraId="56ED1422" w14:textId="2AF52717" w:rsidR="002566EC" w:rsidRPr="002566EC" w:rsidRDefault="002566EC" w:rsidP="002566EC">
      <w:pPr>
        <w:pStyle w:val="NormalWeb"/>
        <w:spacing w:line="360" w:lineRule="auto"/>
        <w:jc w:val="both"/>
        <w:rPr>
          <w:rFonts w:ascii="Arial" w:hAnsi="Arial" w:cs="Arial"/>
          <w:b/>
          <w:bCs/>
          <w:sz w:val="22"/>
          <w:szCs w:val="22"/>
        </w:rPr>
      </w:pPr>
      <w:r w:rsidRPr="002566EC">
        <w:rPr>
          <w:rFonts w:ascii="Arial" w:hAnsi="Arial" w:cs="Arial"/>
          <w:b/>
          <w:bCs/>
          <w:sz w:val="22"/>
          <w:szCs w:val="22"/>
        </w:rPr>
        <w:t>Limitations:</w:t>
      </w:r>
    </w:p>
    <w:p w14:paraId="518723C7" w14:textId="74507AAF" w:rsid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 xml:space="preserve">The greatest weakness of Excel is that it is not a relational database management system (RDBMS), but a spreadsheet application. Although it is good with tabular data and calculation, </w:t>
      </w:r>
      <w:r>
        <w:rPr>
          <w:rFonts w:ascii="Arial" w:hAnsi="Arial" w:cs="Arial"/>
          <w:sz w:val="22"/>
          <w:szCs w:val="22"/>
        </w:rPr>
        <w:lastRenderedPageBreak/>
        <w:t>Excel</w:t>
      </w:r>
      <w:r w:rsidRPr="002566EC">
        <w:rPr>
          <w:rFonts w:ascii="Arial" w:hAnsi="Arial" w:cs="Arial"/>
          <w:sz w:val="22"/>
          <w:szCs w:val="22"/>
        </w:rPr>
        <w:t xml:space="preserve"> is poor with complex data </w:t>
      </w:r>
      <w:r w:rsidR="00CE40AB">
        <w:rPr>
          <w:rFonts w:ascii="Arial" w:hAnsi="Arial" w:cs="Arial"/>
          <w:sz w:val="22"/>
          <w:szCs w:val="22"/>
        </w:rPr>
        <w:t>structures</w:t>
      </w:r>
      <w:r w:rsidRPr="002566EC">
        <w:rPr>
          <w:rFonts w:ascii="Arial" w:hAnsi="Arial" w:cs="Arial"/>
          <w:sz w:val="22"/>
          <w:szCs w:val="22"/>
        </w:rPr>
        <w:t>, relationship integrity and high volume, multi-user concurrency. In contrast to the more focused relational tools, Excel templates are calculation-oriented</w:t>
      </w:r>
      <w:r>
        <w:rPr>
          <w:rFonts w:ascii="Arial" w:hAnsi="Arial" w:cs="Arial"/>
          <w:sz w:val="22"/>
          <w:szCs w:val="22"/>
        </w:rPr>
        <w:t>,</w:t>
      </w:r>
      <w:r w:rsidRPr="002566EC">
        <w:rPr>
          <w:rFonts w:ascii="Arial" w:hAnsi="Arial" w:cs="Arial"/>
          <w:sz w:val="22"/>
          <w:szCs w:val="22"/>
        </w:rPr>
        <w:t xml:space="preserve"> whereas a platform such as Airtable would be more appropriate when defining automated workflows and multifaceted relationships between data</w:t>
      </w:r>
      <w:r w:rsidR="00C60987">
        <w:rPr>
          <w:rFonts w:ascii="Arial" w:hAnsi="Arial" w:cs="Arial"/>
          <w:sz w:val="22"/>
          <w:szCs w:val="22"/>
        </w:rPr>
        <w:fldChar w:fldCharType="begin" w:fldLock="1"/>
      </w:r>
      <w:r w:rsidR="00C60987">
        <w:rPr>
          <w:rFonts w:ascii="Arial" w:hAnsi="Arial" w:cs="Arial"/>
          <w:sz w:val="22"/>
          <w:szCs w:val="22"/>
        </w:rPr>
        <w:instrText>ADDIN CSL_CITATION {"citationItems":[{"id":"ITEM-1","itemData":{"URL":"https://www.seattlenewmedia.com/blog/why-is-airtable-better-than-excel","accessed":{"date-parts":[["2025","12","2"]]},"id":"ITEM-1","issued":{"date-parts":[["0"]]},"title":"7 Reasons Why Airtable is Better than Excel","type":"webpage"},"uris":["http://www.mendeley.com/documents/?uuid=54d8924e-a587-3c37-b8a8-986a89cec29a"]}],"mendeley":{"formattedCitation":"[10]","plainTextFormattedCitation":"[10]","previouslyFormattedCitation":"[10]"},"properties":{"noteIndex":0},"schema":"https://github.com/citation-style-language/schema/raw/master/csl-citation.json"}</w:instrText>
      </w:r>
      <w:r w:rsidR="00C60987">
        <w:rPr>
          <w:rFonts w:ascii="Arial" w:hAnsi="Arial" w:cs="Arial"/>
          <w:sz w:val="22"/>
          <w:szCs w:val="22"/>
        </w:rPr>
        <w:fldChar w:fldCharType="separate"/>
      </w:r>
      <w:r w:rsidR="00C60987" w:rsidRPr="00C60987">
        <w:rPr>
          <w:rFonts w:ascii="Arial" w:hAnsi="Arial" w:cs="Arial"/>
          <w:noProof/>
          <w:sz w:val="22"/>
          <w:szCs w:val="22"/>
        </w:rPr>
        <w:t>[10]</w:t>
      </w:r>
      <w:r w:rsidR="00C60987">
        <w:rPr>
          <w:rFonts w:ascii="Arial" w:hAnsi="Arial" w:cs="Arial"/>
          <w:sz w:val="22"/>
          <w:szCs w:val="22"/>
        </w:rPr>
        <w:fldChar w:fldCharType="end"/>
      </w:r>
      <w:r w:rsidRPr="002566EC">
        <w:rPr>
          <w:rFonts w:ascii="Arial" w:hAnsi="Arial" w:cs="Arial"/>
          <w:sz w:val="22"/>
          <w:szCs w:val="22"/>
        </w:rPr>
        <w:t>.</w:t>
      </w:r>
    </w:p>
    <w:p w14:paraId="32BBD551" w14:textId="77777777" w:rsidR="00691236" w:rsidRPr="002566EC" w:rsidRDefault="00691236" w:rsidP="002566EC">
      <w:pPr>
        <w:pStyle w:val="NormalWeb"/>
        <w:spacing w:line="360" w:lineRule="auto"/>
        <w:jc w:val="both"/>
        <w:rPr>
          <w:rFonts w:ascii="Arial" w:hAnsi="Arial" w:cs="Arial"/>
          <w:sz w:val="22"/>
          <w:szCs w:val="22"/>
        </w:rPr>
      </w:pPr>
    </w:p>
    <w:p w14:paraId="36000A86" w14:textId="31F13A2F" w:rsidR="002566EC" w:rsidRPr="002566EC" w:rsidRDefault="002566EC" w:rsidP="002566EC">
      <w:pPr>
        <w:pStyle w:val="NormalWeb"/>
        <w:numPr>
          <w:ilvl w:val="0"/>
          <w:numId w:val="1"/>
        </w:numPr>
        <w:spacing w:line="360" w:lineRule="auto"/>
        <w:jc w:val="both"/>
        <w:rPr>
          <w:rFonts w:ascii="Arial" w:hAnsi="Arial" w:cs="Arial"/>
          <w:b/>
          <w:bCs/>
          <w:sz w:val="22"/>
          <w:szCs w:val="22"/>
        </w:rPr>
      </w:pPr>
      <w:r w:rsidRPr="002566EC">
        <w:rPr>
          <w:rFonts w:ascii="Arial" w:hAnsi="Arial" w:cs="Arial"/>
          <w:b/>
          <w:bCs/>
          <w:sz w:val="22"/>
          <w:szCs w:val="22"/>
        </w:rPr>
        <w:t>MS Access: Relational Database Management</w:t>
      </w:r>
    </w:p>
    <w:p w14:paraId="38CA3E8C" w14:textId="65BFEA01" w:rsidR="002566EC" w:rsidRP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 xml:space="preserve">MS Access is a </w:t>
      </w:r>
      <w:r>
        <w:rPr>
          <w:rFonts w:ascii="Arial" w:hAnsi="Arial" w:cs="Arial"/>
          <w:sz w:val="22"/>
          <w:szCs w:val="22"/>
        </w:rPr>
        <w:t>desktop-based</w:t>
      </w:r>
      <w:r w:rsidRPr="002566EC">
        <w:rPr>
          <w:rFonts w:ascii="Arial" w:hAnsi="Arial" w:cs="Arial"/>
          <w:sz w:val="22"/>
          <w:szCs w:val="22"/>
        </w:rPr>
        <w:t xml:space="preserve"> RDBMS, which is focused on the rapid application development (RAD) of small-to-medium scale data management systems and through which a user can make forms, queries, and reports without having to know much programming.</w:t>
      </w:r>
    </w:p>
    <w:p w14:paraId="41CE4DA9" w14:textId="77777777" w:rsidR="002566EC" w:rsidRPr="002566EC" w:rsidRDefault="002566EC" w:rsidP="002566EC">
      <w:pPr>
        <w:pStyle w:val="NormalWeb"/>
        <w:spacing w:line="360" w:lineRule="auto"/>
        <w:jc w:val="both"/>
        <w:rPr>
          <w:rFonts w:ascii="Arial" w:hAnsi="Arial" w:cs="Arial"/>
          <w:b/>
          <w:bCs/>
          <w:sz w:val="22"/>
          <w:szCs w:val="22"/>
        </w:rPr>
      </w:pPr>
      <w:r w:rsidRPr="002566EC">
        <w:rPr>
          <w:rFonts w:ascii="Arial" w:hAnsi="Arial" w:cs="Arial"/>
          <w:b/>
          <w:bCs/>
          <w:sz w:val="22"/>
          <w:szCs w:val="22"/>
        </w:rPr>
        <w:t>Major Features and Benefits:</w:t>
      </w:r>
    </w:p>
    <w:p w14:paraId="1080F172" w14:textId="4CE7A424" w:rsidR="002566EC" w:rsidRP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 xml:space="preserve">Access facilitates the structuring, data storage and retrieval of data using </w:t>
      </w:r>
      <w:r>
        <w:rPr>
          <w:rFonts w:ascii="Arial" w:hAnsi="Arial" w:cs="Arial"/>
          <w:sz w:val="22"/>
          <w:szCs w:val="22"/>
        </w:rPr>
        <w:t>normalised</w:t>
      </w:r>
      <w:r w:rsidRPr="002566EC">
        <w:rPr>
          <w:rFonts w:ascii="Arial" w:hAnsi="Arial" w:cs="Arial"/>
          <w:sz w:val="22"/>
          <w:szCs w:val="22"/>
        </w:rPr>
        <w:t xml:space="preserve"> tables and provides a high level of relational integrity</w:t>
      </w:r>
      <w:r w:rsidR="00CE40AB">
        <w:rPr>
          <w:rFonts w:ascii="Arial" w:hAnsi="Arial" w:cs="Arial"/>
          <w:sz w:val="22"/>
          <w:szCs w:val="22"/>
        </w:rPr>
        <w:fldChar w:fldCharType="begin" w:fldLock="1"/>
      </w:r>
      <w:r w:rsidR="00CE40AB">
        <w:rPr>
          <w:rFonts w:ascii="Arial" w:hAnsi="Arial" w:cs="Arial"/>
          <w:sz w:val="22"/>
          <w:szCs w:val="22"/>
        </w:rPr>
        <w:instrText>ADDIN CSL_CITATION {"citationItems":[{"id":"ITEM-1","itemData":{"URL":"https://auscomp.com/microsoft-365-in-2025/","accessed":{"date-parts":[["2025","12","2"]]},"id":"ITEM-1","issued":{"date-parts":[["0"]]},"title":"Microsoft 365 in 2025: The Complete Guide to Features, Benefits &amp; Mastery Tips - Auscomp.com | Marketplace for Microsoft 365","type":"webpage"},"uris":["http://www.mendeley.com/documents/?uuid=fe8f7efc-21f3-3a2e-b530-db0df0692caf"]}],"mendeley":{"formattedCitation":"[9]","plainTextFormattedCitation":"[9]","previouslyFormattedCitation":"[9]"},"properties":{"noteIndex":0},"schema":"https://github.com/citation-style-language/schema/raw/master/csl-citation.json"}</w:instrText>
      </w:r>
      <w:r w:rsidR="00CE40AB">
        <w:rPr>
          <w:rFonts w:ascii="Arial" w:hAnsi="Arial" w:cs="Arial"/>
          <w:sz w:val="22"/>
          <w:szCs w:val="22"/>
        </w:rPr>
        <w:fldChar w:fldCharType="separate"/>
      </w:r>
      <w:r w:rsidR="00CE40AB" w:rsidRPr="00CE40AB">
        <w:rPr>
          <w:rFonts w:ascii="Arial" w:hAnsi="Arial" w:cs="Arial"/>
          <w:noProof/>
          <w:sz w:val="22"/>
          <w:szCs w:val="22"/>
        </w:rPr>
        <w:t>[9]</w:t>
      </w:r>
      <w:r w:rsidR="00CE40AB">
        <w:rPr>
          <w:rFonts w:ascii="Arial" w:hAnsi="Arial" w:cs="Arial"/>
          <w:sz w:val="22"/>
          <w:szCs w:val="22"/>
        </w:rPr>
        <w:fldChar w:fldCharType="end"/>
      </w:r>
      <w:r w:rsidRPr="002566EC">
        <w:rPr>
          <w:rFonts w:ascii="Arial" w:hAnsi="Arial" w:cs="Arial"/>
          <w:sz w:val="22"/>
          <w:szCs w:val="22"/>
        </w:rPr>
        <w:t>. Other important aspects</w:t>
      </w:r>
      <w:r>
        <w:rPr>
          <w:rFonts w:ascii="Arial" w:hAnsi="Arial" w:cs="Arial"/>
          <w:sz w:val="22"/>
          <w:szCs w:val="22"/>
        </w:rPr>
        <w:t>,</w:t>
      </w:r>
      <w:r w:rsidRPr="002566EC">
        <w:rPr>
          <w:rFonts w:ascii="Arial" w:hAnsi="Arial" w:cs="Arial"/>
          <w:sz w:val="22"/>
          <w:szCs w:val="22"/>
        </w:rPr>
        <w:t xml:space="preserve"> such as embedded shapes and queries</w:t>
      </w:r>
      <w:r>
        <w:rPr>
          <w:rFonts w:ascii="Arial" w:hAnsi="Arial" w:cs="Arial"/>
          <w:sz w:val="22"/>
          <w:szCs w:val="22"/>
        </w:rPr>
        <w:t>,</w:t>
      </w:r>
      <w:r w:rsidRPr="002566EC">
        <w:rPr>
          <w:rFonts w:ascii="Arial" w:hAnsi="Arial" w:cs="Arial"/>
          <w:sz w:val="22"/>
          <w:szCs w:val="22"/>
        </w:rPr>
        <w:t xml:space="preserve"> give the users the chance to build </w:t>
      </w:r>
      <w:r>
        <w:rPr>
          <w:rFonts w:ascii="Arial" w:hAnsi="Arial" w:cs="Arial"/>
          <w:sz w:val="22"/>
          <w:szCs w:val="22"/>
        </w:rPr>
        <w:t>customised</w:t>
      </w:r>
      <w:r w:rsidRPr="002566EC">
        <w:rPr>
          <w:rFonts w:ascii="Arial" w:hAnsi="Arial" w:cs="Arial"/>
          <w:sz w:val="22"/>
          <w:szCs w:val="22"/>
        </w:rPr>
        <w:t xml:space="preserve"> data entry interfaces and generate tailor-made reports, which are paramount to control business information and simplify data operations.</w:t>
      </w:r>
    </w:p>
    <w:p w14:paraId="56D7FDA1" w14:textId="175513A6" w:rsidR="002566EC" w:rsidRPr="002566EC" w:rsidRDefault="002566EC" w:rsidP="002566EC">
      <w:pPr>
        <w:pStyle w:val="NormalWeb"/>
        <w:spacing w:line="360" w:lineRule="auto"/>
        <w:jc w:val="both"/>
        <w:rPr>
          <w:rFonts w:ascii="Arial" w:hAnsi="Arial" w:cs="Arial"/>
          <w:b/>
          <w:bCs/>
          <w:sz w:val="22"/>
          <w:szCs w:val="22"/>
        </w:rPr>
      </w:pPr>
      <w:r w:rsidRPr="002566EC">
        <w:rPr>
          <w:rFonts w:ascii="Arial" w:hAnsi="Arial" w:cs="Arial"/>
          <w:b/>
          <w:bCs/>
          <w:sz w:val="22"/>
          <w:szCs w:val="22"/>
        </w:rPr>
        <w:t>Limitations:</w:t>
      </w:r>
    </w:p>
    <w:p w14:paraId="5D8FB8D9" w14:textId="4444CD4F" w:rsidR="002566EC" w:rsidRPr="002566EC" w:rsidRDefault="002566EC" w:rsidP="002566EC">
      <w:pPr>
        <w:pStyle w:val="NormalWeb"/>
        <w:spacing w:line="360" w:lineRule="auto"/>
        <w:jc w:val="both"/>
        <w:rPr>
          <w:rFonts w:ascii="Arial" w:hAnsi="Arial" w:cs="Arial"/>
          <w:sz w:val="22"/>
          <w:szCs w:val="22"/>
        </w:rPr>
      </w:pPr>
      <w:r w:rsidRPr="002566EC">
        <w:rPr>
          <w:rFonts w:ascii="Arial" w:hAnsi="Arial" w:cs="Arial"/>
          <w:sz w:val="22"/>
          <w:szCs w:val="22"/>
        </w:rPr>
        <w:t>In current cloud-first-based enterprises, access is becoming a legacy system. It has major limitations, which are scalability and connectivity. Being a desktop application, it cannot handle large groups of simultaneous users</w:t>
      </w:r>
      <w:r>
        <w:rPr>
          <w:rFonts w:ascii="Arial" w:hAnsi="Arial" w:cs="Arial"/>
          <w:sz w:val="22"/>
          <w:szCs w:val="22"/>
        </w:rPr>
        <w:t>,</w:t>
      </w:r>
      <w:r w:rsidRPr="002566EC">
        <w:rPr>
          <w:rFonts w:ascii="Arial" w:hAnsi="Arial" w:cs="Arial"/>
          <w:sz w:val="22"/>
          <w:szCs w:val="22"/>
        </w:rPr>
        <w:t xml:space="preserve"> nor does it have much ability to handle huge amounts of data like </w:t>
      </w:r>
      <w:r>
        <w:rPr>
          <w:rFonts w:ascii="Arial" w:hAnsi="Arial" w:cs="Arial"/>
          <w:sz w:val="22"/>
          <w:szCs w:val="22"/>
        </w:rPr>
        <w:t>that</w:t>
      </w:r>
      <w:r w:rsidRPr="002566EC">
        <w:rPr>
          <w:rFonts w:ascii="Arial" w:hAnsi="Arial" w:cs="Arial"/>
          <w:sz w:val="22"/>
          <w:szCs w:val="22"/>
        </w:rPr>
        <w:t xml:space="preserve"> found in business today</w:t>
      </w:r>
      <w:r w:rsidR="00C60987">
        <w:rPr>
          <w:rFonts w:ascii="Arial" w:hAnsi="Arial" w:cs="Arial"/>
          <w:sz w:val="22"/>
          <w:szCs w:val="22"/>
        </w:rPr>
        <w:fldChar w:fldCharType="begin" w:fldLock="1"/>
      </w:r>
      <w:r w:rsidR="00C60987">
        <w:rPr>
          <w:rFonts w:ascii="Arial" w:hAnsi="Arial" w:cs="Arial"/>
          <w:sz w:val="22"/>
          <w:szCs w:val="22"/>
        </w:rPr>
        <w:instrText>ADDIN CSL_CITATION {"citationItems":[{"id":"ITEM-1","itemData":{"URL":"https://www.blaze.tech/post/microsoft-access-alternatives","accessed":{"date-parts":[["2025","12","2"]]},"id":"ITEM-1","issued":{"date-parts":[["0"]]},"title":"12 Microsoft Access Alternatives: Ranked and Tested 2025","type":"webpage"},"uris":["http://www.mendeley.com/documents/?uuid=6c549389-b5b5-326c-90f9-37f1ba080d65"]}],"mendeley":{"formattedCitation":"[11]","plainTextFormattedCitation":"[11]","previouslyFormattedCitation":"[11]"},"properties":{"noteIndex":0},"schema":"https://github.com/citation-style-language/schema/raw/master/csl-citation.json"}</w:instrText>
      </w:r>
      <w:r w:rsidR="00C60987">
        <w:rPr>
          <w:rFonts w:ascii="Arial" w:hAnsi="Arial" w:cs="Arial"/>
          <w:sz w:val="22"/>
          <w:szCs w:val="22"/>
        </w:rPr>
        <w:fldChar w:fldCharType="separate"/>
      </w:r>
      <w:r w:rsidR="00C60987" w:rsidRPr="00C60987">
        <w:rPr>
          <w:rFonts w:ascii="Arial" w:hAnsi="Arial" w:cs="Arial"/>
          <w:noProof/>
          <w:sz w:val="22"/>
          <w:szCs w:val="22"/>
        </w:rPr>
        <w:t>[11]</w:t>
      </w:r>
      <w:r w:rsidR="00C60987">
        <w:rPr>
          <w:rFonts w:ascii="Arial" w:hAnsi="Arial" w:cs="Arial"/>
          <w:sz w:val="22"/>
          <w:szCs w:val="22"/>
        </w:rPr>
        <w:fldChar w:fldCharType="end"/>
      </w:r>
      <w:r w:rsidRPr="002566EC">
        <w:rPr>
          <w:rFonts w:ascii="Arial" w:hAnsi="Arial" w:cs="Arial"/>
          <w:sz w:val="22"/>
          <w:szCs w:val="22"/>
        </w:rPr>
        <w:t>. In addition, older versions are no longer connectable to modern cloud-based applications such as Microsoft 365 and require elaborate hacks or switching to cloud-native platforms such as PostgreSQL, Airtable, or AppSheet</w:t>
      </w:r>
      <w:r w:rsidR="00C60987">
        <w:rPr>
          <w:rFonts w:ascii="Arial" w:hAnsi="Arial" w:cs="Arial"/>
          <w:sz w:val="22"/>
          <w:szCs w:val="22"/>
        </w:rPr>
        <w:fldChar w:fldCharType="begin" w:fldLock="1"/>
      </w:r>
      <w:r w:rsidR="00691236">
        <w:rPr>
          <w:rFonts w:ascii="Arial" w:hAnsi="Arial" w:cs="Arial"/>
          <w:sz w:val="22"/>
          <w:szCs w:val="22"/>
        </w:rPr>
        <w:instrText>ADDIN CSL_CITATION {"citationItems":[{"id":"ITEM-1","itemData":{"URL":"https://www.blaze.tech/post/microsoft-access-alternatives","accessed":{"date-parts":[["2025","12","2"]]},"id":"ITEM-1","issued":{"date-parts":[["0"]]},"title":"12 Microsoft Access Alternatives: Ranked and Tested 2025","type":"webpage"},"uris":["http://www.mendeley.com/documents/?uuid=6c549389-b5b5-326c-90f9-37f1ba080d65"]}],"mendeley":{"formattedCitation":"[11]","plainTextFormattedCitation":"[11]","previouslyFormattedCitation":"[11]"},"properties":{"noteIndex":0},"schema":"https://github.com/citation-style-language/schema/raw/master/csl-citation.json"}</w:instrText>
      </w:r>
      <w:r w:rsidR="00C60987">
        <w:rPr>
          <w:rFonts w:ascii="Arial" w:hAnsi="Arial" w:cs="Arial"/>
          <w:sz w:val="22"/>
          <w:szCs w:val="22"/>
        </w:rPr>
        <w:fldChar w:fldCharType="separate"/>
      </w:r>
      <w:r w:rsidR="00C60987" w:rsidRPr="00C60987">
        <w:rPr>
          <w:rFonts w:ascii="Arial" w:hAnsi="Arial" w:cs="Arial"/>
          <w:noProof/>
          <w:sz w:val="22"/>
          <w:szCs w:val="22"/>
        </w:rPr>
        <w:t>[11]</w:t>
      </w:r>
      <w:r w:rsidR="00C60987">
        <w:rPr>
          <w:rFonts w:ascii="Arial" w:hAnsi="Arial" w:cs="Arial"/>
          <w:sz w:val="22"/>
          <w:szCs w:val="22"/>
        </w:rPr>
        <w:fldChar w:fldCharType="end"/>
      </w:r>
      <w:r w:rsidRPr="002566EC">
        <w:rPr>
          <w:rFonts w:ascii="Arial" w:hAnsi="Arial" w:cs="Arial"/>
          <w:sz w:val="22"/>
          <w:szCs w:val="22"/>
        </w:rPr>
        <w:t>.</w:t>
      </w:r>
    </w:p>
    <w:p w14:paraId="449DD2D9" w14:textId="77777777" w:rsidR="002566EC" w:rsidRDefault="002566EC" w:rsidP="002566EC">
      <w:pPr>
        <w:pStyle w:val="NormalWeb"/>
        <w:spacing w:line="360" w:lineRule="auto"/>
        <w:jc w:val="both"/>
        <w:rPr>
          <w:rFonts w:ascii="Arial" w:hAnsi="Arial" w:cs="Arial"/>
          <w:sz w:val="22"/>
          <w:szCs w:val="22"/>
        </w:rPr>
      </w:pPr>
    </w:p>
    <w:p w14:paraId="112739E9" w14:textId="77777777" w:rsidR="00691236" w:rsidRDefault="00691236" w:rsidP="002566EC">
      <w:pPr>
        <w:pStyle w:val="NormalWeb"/>
        <w:spacing w:line="360" w:lineRule="auto"/>
        <w:jc w:val="both"/>
        <w:rPr>
          <w:rFonts w:ascii="Arial" w:hAnsi="Arial" w:cs="Arial"/>
          <w:sz w:val="22"/>
          <w:szCs w:val="22"/>
        </w:rPr>
      </w:pPr>
    </w:p>
    <w:p w14:paraId="348C68A3" w14:textId="77777777" w:rsidR="0078315E" w:rsidRDefault="0078315E" w:rsidP="002566EC">
      <w:pPr>
        <w:pStyle w:val="NormalWeb"/>
        <w:spacing w:line="360" w:lineRule="auto"/>
        <w:jc w:val="both"/>
        <w:rPr>
          <w:rFonts w:ascii="Arial" w:hAnsi="Arial" w:cs="Arial"/>
          <w:sz w:val="22"/>
          <w:szCs w:val="22"/>
        </w:rPr>
      </w:pPr>
    </w:p>
    <w:p w14:paraId="01073655" w14:textId="77777777" w:rsidR="0078315E" w:rsidRDefault="0078315E" w:rsidP="002566EC">
      <w:pPr>
        <w:pStyle w:val="NormalWeb"/>
        <w:spacing w:line="360" w:lineRule="auto"/>
        <w:jc w:val="both"/>
        <w:rPr>
          <w:rFonts w:ascii="Arial" w:hAnsi="Arial" w:cs="Arial"/>
          <w:sz w:val="22"/>
          <w:szCs w:val="22"/>
        </w:rPr>
      </w:pPr>
    </w:p>
    <w:p w14:paraId="10E68211" w14:textId="76EC1066" w:rsidR="002566EC" w:rsidRPr="00B003F4" w:rsidRDefault="002566EC" w:rsidP="002566EC">
      <w:pPr>
        <w:pStyle w:val="NormalWeb"/>
        <w:spacing w:line="360" w:lineRule="auto"/>
        <w:jc w:val="both"/>
        <w:rPr>
          <w:rFonts w:ascii="Arial" w:hAnsi="Arial" w:cs="Arial"/>
          <w:b/>
          <w:bCs/>
          <w:sz w:val="22"/>
          <w:szCs w:val="22"/>
        </w:rPr>
      </w:pPr>
      <w:r w:rsidRPr="00B003F4">
        <w:rPr>
          <w:rFonts w:ascii="Arial" w:hAnsi="Arial" w:cs="Arial"/>
          <w:b/>
          <w:bCs/>
          <w:sz w:val="22"/>
          <w:szCs w:val="22"/>
        </w:rPr>
        <w:lastRenderedPageBreak/>
        <w:t>Business Operations: MS Office Applications Synthesis</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40"/>
        <w:gridCol w:w="2340"/>
        <w:gridCol w:w="2340"/>
        <w:gridCol w:w="2340"/>
      </w:tblGrid>
      <w:tr w:rsidR="002566EC" w14:paraId="4F8EBCB0" w14:textId="77777777" w:rsidTr="00E942D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36183FF"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b/>
                <w:bCs/>
                <w:color w:val="1F1F1F"/>
              </w:rPr>
            </w:pPr>
            <w:r>
              <w:rPr>
                <w:rFonts w:ascii="Google Sans Text" w:eastAsia="Google Sans Text" w:hAnsi="Google Sans Text" w:cs="Google Sans Text"/>
                <w:b/>
                <w:bCs/>
                <w:color w:val="1F1F1F"/>
              </w:rPr>
              <w:t>Application</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119A10"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b/>
                <w:bCs/>
                <w:color w:val="1F1F1F"/>
              </w:rPr>
            </w:pPr>
            <w:r>
              <w:rPr>
                <w:rFonts w:ascii="Google Sans Text" w:eastAsia="Google Sans Text" w:hAnsi="Google Sans Text" w:cs="Google Sans Text"/>
                <w:b/>
                <w:bCs/>
                <w:color w:val="1F1F1F"/>
              </w:rPr>
              <w:t>Primary Business Role (L4 Context)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1503C25"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b/>
                <w:bCs/>
                <w:color w:val="1F1F1F"/>
              </w:rPr>
            </w:pPr>
            <w:r>
              <w:rPr>
                <w:rFonts w:ascii="Google Sans Text" w:eastAsia="Google Sans Text" w:hAnsi="Google Sans Text" w:cs="Google Sans Text"/>
                <w:b/>
                <w:bCs/>
                <w:color w:val="1F1F1F"/>
              </w:rPr>
              <w:t>Key Features Highlighted</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E20133D"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b/>
                <w:bCs/>
                <w:color w:val="1F1F1F"/>
              </w:rPr>
            </w:pPr>
            <w:r>
              <w:rPr>
                <w:rFonts w:ascii="Google Sans Text" w:eastAsia="Google Sans Text" w:hAnsi="Google Sans Text" w:cs="Google Sans Text"/>
                <w:b/>
                <w:bCs/>
                <w:color w:val="1F1F1F"/>
              </w:rPr>
              <w:t>Contemporary Limitation (Justification)</w:t>
            </w:r>
          </w:p>
        </w:tc>
      </w:tr>
      <w:tr w:rsidR="002566EC" w14:paraId="73E95A56" w14:textId="77777777" w:rsidTr="00E942D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1E98840"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b/>
                <w:bCs/>
                <w:color w:val="1F1F1F"/>
              </w:rPr>
            </w:pPr>
            <w:r>
              <w:rPr>
                <w:rFonts w:ascii="Google Sans Text" w:eastAsia="Google Sans Text" w:hAnsi="Google Sans Text" w:cs="Google Sans Text"/>
                <w:b/>
                <w:bCs/>
                <w:color w:val="1F1F1F"/>
              </w:rPr>
              <w:t>MS Word</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1CD0B2" w14:textId="51D52137" w:rsidR="002566EC" w:rsidRDefault="00B003F4"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sidRPr="00B003F4">
              <w:rPr>
                <w:rFonts w:ascii="Google Sans Text" w:eastAsia="Google Sans Text" w:hAnsi="Google Sans Text" w:cs="Google Sans Text"/>
                <w:color w:val="1F1F1F"/>
              </w:rPr>
              <w:t>Creation of documents, reports and policies</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77F2783" w14:textId="76D25E6D" w:rsidR="002566EC" w:rsidRDefault="00B003F4"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sidRPr="00B003F4">
              <w:rPr>
                <w:rFonts w:ascii="Google Sans Text" w:eastAsia="Google Sans Text" w:hAnsi="Google Sans Text" w:cs="Google Sans Text"/>
                <w:color w:val="1F1F1F"/>
              </w:rPr>
              <w:t>Mail Merge, Co-authoring, Intelligent Smart Templates</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1BA72E" w14:textId="79E56FCA" w:rsidR="002566EC" w:rsidRDefault="00B003F4"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sidRPr="00B003F4">
              <w:rPr>
                <w:rFonts w:ascii="Google Sans Text" w:eastAsia="Google Sans Text" w:hAnsi="Google Sans Text" w:cs="Google Sans Text"/>
                <w:color w:val="1F1F1F"/>
              </w:rPr>
              <w:t xml:space="preserve">Depending on </w:t>
            </w:r>
            <w:r>
              <w:rPr>
                <w:rFonts w:ascii="Google Sans Text" w:eastAsia="Google Sans Text" w:hAnsi="Google Sans Text" w:cs="Google Sans Text"/>
                <w:color w:val="1F1F1F"/>
              </w:rPr>
              <w:t xml:space="preserve">the </w:t>
            </w:r>
            <w:r w:rsidRPr="00B003F4">
              <w:rPr>
                <w:rFonts w:ascii="Google Sans Text" w:eastAsia="Google Sans Text" w:hAnsi="Google Sans Text" w:cs="Google Sans Text"/>
                <w:color w:val="1F1F1F"/>
              </w:rPr>
              <w:t>user discipline to maintain a good version control and consistency of the format.</w:t>
            </w:r>
          </w:p>
        </w:tc>
      </w:tr>
      <w:tr w:rsidR="002566EC" w14:paraId="3B017AD0" w14:textId="77777777" w:rsidTr="00E942D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A3B9225"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b/>
                <w:bCs/>
                <w:color w:val="1F1F1F"/>
              </w:rPr>
            </w:pPr>
            <w:r>
              <w:rPr>
                <w:rFonts w:ascii="Google Sans Text" w:eastAsia="Google Sans Text" w:hAnsi="Google Sans Text" w:cs="Google Sans Text"/>
                <w:b/>
                <w:bCs/>
                <w:color w:val="1F1F1F"/>
              </w:rPr>
              <w:t>MS PowerPoint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A628DDA"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Pr>
                <w:rFonts w:ascii="Google Sans Text" w:eastAsia="Google Sans Text" w:hAnsi="Google Sans Text" w:cs="Google Sans Text"/>
                <w:color w:val="1F1F1F"/>
              </w:rPr>
              <w:t>Presentation and Communication</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1E8BA0F"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Pr>
                <w:rFonts w:ascii="Google Sans Text" w:eastAsia="Google Sans Text" w:hAnsi="Google Sans Text" w:cs="Google Sans Text"/>
                <w:color w:val="1F1F1F"/>
              </w:rPr>
              <w:t>PowerPoint Designer, Real-Time Translation, Loop Components</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36D7CD"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Pr>
                <w:rFonts w:ascii="Google Sans Text" w:eastAsia="Google Sans Text" w:hAnsi="Google Sans Text" w:cs="Google Sans Text"/>
                <w:color w:val="1F1F1F"/>
              </w:rPr>
              <w:t>Risk of substituting in-depth analysis for simplified, visual summaries.</w:t>
            </w:r>
          </w:p>
        </w:tc>
      </w:tr>
      <w:tr w:rsidR="002566EC" w14:paraId="3859C0DE" w14:textId="77777777" w:rsidTr="00E942D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2D13EE6"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b/>
                <w:bCs/>
                <w:color w:val="1F1F1F"/>
              </w:rPr>
            </w:pPr>
            <w:r>
              <w:rPr>
                <w:rFonts w:ascii="Google Sans Text" w:eastAsia="Google Sans Text" w:hAnsi="Google Sans Text" w:cs="Google Sans Text"/>
                <w:b/>
                <w:bCs/>
                <w:color w:val="1F1F1F"/>
              </w:rPr>
              <w:t>MS Excel</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066E660" w14:textId="3159153F" w:rsidR="002566EC" w:rsidRDefault="00B003F4"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sidRPr="00B003F4">
              <w:rPr>
                <w:rFonts w:ascii="Google Sans Text" w:eastAsia="Google Sans Text" w:hAnsi="Google Sans Text" w:cs="Google Sans Text"/>
                <w:color w:val="1F1F1F"/>
              </w:rPr>
              <w:t xml:space="preserve">Financial modelling, quantitative data analysis, </w:t>
            </w:r>
            <w:r>
              <w:rPr>
                <w:rFonts w:ascii="Google Sans Text" w:eastAsia="Google Sans Text" w:hAnsi="Google Sans Text" w:cs="Google Sans Text"/>
                <w:color w:val="1F1F1F"/>
              </w:rPr>
              <w:t xml:space="preserve">and </w:t>
            </w:r>
            <w:r w:rsidRPr="00B003F4">
              <w:rPr>
                <w:rFonts w:ascii="Google Sans Text" w:eastAsia="Google Sans Text" w:hAnsi="Google Sans Text" w:cs="Google Sans Text"/>
                <w:color w:val="1F1F1F"/>
              </w:rPr>
              <w:t>list management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6A0F580" w14:textId="5DEE1486" w:rsidR="002566EC" w:rsidRDefault="00B003F4"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sidRPr="00B003F4">
              <w:rPr>
                <w:rFonts w:ascii="Google Sans Text" w:eastAsia="Google Sans Text" w:hAnsi="Google Sans Text" w:cs="Google Sans Text"/>
                <w:color w:val="1F1F1F"/>
              </w:rPr>
              <w:t>Advanced Statistical tools</w:t>
            </w:r>
            <w:r>
              <w:rPr>
                <w:rFonts w:ascii="Google Sans Text" w:eastAsia="Google Sans Text" w:hAnsi="Google Sans Text" w:cs="Google Sans Text"/>
                <w:color w:val="1F1F1F"/>
              </w:rPr>
              <w:t>:</w:t>
            </w:r>
            <w:r w:rsidRPr="00B003F4">
              <w:rPr>
                <w:rFonts w:ascii="Google Sans Text" w:eastAsia="Google Sans Text" w:hAnsi="Google Sans Text" w:cs="Google Sans Text"/>
                <w:color w:val="1F1F1F"/>
              </w:rPr>
              <w:t xml:space="preserve"> IF/ VLOOKup/ Pivot Tables.</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7F6F675" w14:textId="7DA258D0" w:rsidR="002566EC" w:rsidRDefault="00B003F4" w:rsidP="00E942DC">
            <w:pPr>
              <w:pBdr>
                <w:top w:val="nil"/>
                <w:left w:val="nil"/>
                <w:bottom w:val="nil"/>
                <w:right w:val="nil"/>
                <w:between w:val="nil"/>
              </w:pBdr>
              <w:spacing w:line="275" w:lineRule="auto"/>
              <w:rPr>
                <w:rFonts w:ascii="Google Sans Text" w:eastAsia="Google Sans Text" w:hAnsi="Google Sans Text" w:cs="Google Sans Text"/>
                <w:color w:val="444746"/>
                <w:vertAlign w:val="superscript"/>
              </w:rPr>
            </w:pPr>
            <w:r w:rsidRPr="00B003F4">
              <w:rPr>
                <w:rFonts w:ascii="Google Sans Text" w:eastAsia="Google Sans Text" w:hAnsi="Google Sans Text" w:cs="Google Sans Text"/>
                <w:color w:val="1F1F1F"/>
              </w:rPr>
              <w:t xml:space="preserve">No support </w:t>
            </w:r>
            <w:r>
              <w:rPr>
                <w:rFonts w:ascii="Google Sans Text" w:eastAsia="Google Sans Text" w:hAnsi="Google Sans Text" w:cs="Google Sans Text"/>
                <w:color w:val="1F1F1F"/>
              </w:rPr>
              <w:t>for</w:t>
            </w:r>
            <w:r w:rsidRPr="00B003F4">
              <w:rPr>
                <w:rFonts w:ascii="Google Sans Text" w:eastAsia="Google Sans Text" w:hAnsi="Google Sans Text" w:cs="Google Sans Text"/>
                <w:color w:val="1F1F1F"/>
              </w:rPr>
              <w:t xml:space="preserve"> sophisticated relational data or workflow automation (compared to specific database applications).</w:t>
            </w:r>
          </w:p>
        </w:tc>
      </w:tr>
      <w:tr w:rsidR="002566EC" w14:paraId="004F7AD3" w14:textId="77777777" w:rsidTr="00E942D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48E0BC" w14:textId="77777777"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b/>
                <w:bCs/>
                <w:color w:val="1F1F1F"/>
              </w:rPr>
            </w:pPr>
            <w:r>
              <w:rPr>
                <w:rFonts w:ascii="Google Sans Text" w:eastAsia="Google Sans Text" w:hAnsi="Google Sans Text" w:cs="Google Sans Text"/>
                <w:b/>
                <w:bCs/>
                <w:color w:val="1F1F1F"/>
              </w:rPr>
              <w:t>MS Access</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E26F35" w14:textId="4463BA0C" w:rsidR="002566EC" w:rsidRDefault="00B003F4"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sidRPr="00B003F4">
              <w:rPr>
                <w:rFonts w:ascii="Google Sans Text" w:eastAsia="Google Sans Text" w:hAnsi="Google Sans Text" w:cs="Google Sans Text"/>
                <w:color w:val="1F1F1F"/>
              </w:rPr>
              <w:t>Rapid application development, relational database management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DD0EEBD" w14:textId="4A4994FA" w:rsidR="002566EC" w:rsidRDefault="002566EC" w:rsidP="00E942DC">
            <w:pPr>
              <w:pBdr>
                <w:top w:val="nil"/>
                <w:left w:val="nil"/>
                <w:bottom w:val="nil"/>
                <w:right w:val="nil"/>
                <w:between w:val="nil"/>
              </w:pBdr>
              <w:spacing w:before="120" w:after="120" w:line="275" w:lineRule="auto"/>
              <w:rPr>
                <w:rFonts w:ascii="Google Sans Text" w:eastAsia="Google Sans Text" w:hAnsi="Google Sans Text" w:cs="Google Sans Text"/>
                <w:color w:val="1F1F1F"/>
              </w:rPr>
            </w:pPr>
            <w:r>
              <w:rPr>
                <w:rFonts w:ascii="Google Sans Text" w:eastAsia="Google Sans Text" w:hAnsi="Google Sans Text" w:cs="Google Sans Text"/>
                <w:color w:val="1F1F1F"/>
              </w:rPr>
              <w:t xml:space="preserve">Forms, Queries, Reports, </w:t>
            </w:r>
            <w:r w:rsidR="00B003F4">
              <w:rPr>
                <w:rFonts w:ascii="Google Sans Text" w:eastAsia="Google Sans Text" w:hAnsi="Google Sans Text" w:cs="Google Sans Text"/>
                <w:color w:val="1F1F1F"/>
              </w:rPr>
              <w:t xml:space="preserve">and </w:t>
            </w:r>
            <w:r>
              <w:rPr>
                <w:rFonts w:ascii="Google Sans Text" w:eastAsia="Google Sans Text" w:hAnsi="Google Sans Text" w:cs="Google Sans Text"/>
                <w:color w:val="1F1F1F"/>
              </w:rPr>
              <w:t xml:space="preserve">Data </w:t>
            </w:r>
            <w:r w:rsidR="00B003F4">
              <w:rPr>
                <w:rFonts w:ascii="Google Sans Text" w:eastAsia="Google Sans Text" w:hAnsi="Google Sans Text" w:cs="Google Sans Text"/>
                <w:color w:val="1F1F1F"/>
              </w:rPr>
              <w:t>Entry Interfaces</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363A21F" w14:textId="0F1EF243" w:rsidR="002566EC" w:rsidRDefault="00B003F4" w:rsidP="00E942DC">
            <w:pPr>
              <w:pBdr>
                <w:top w:val="nil"/>
                <w:left w:val="nil"/>
                <w:bottom w:val="nil"/>
                <w:right w:val="nil"/>
                <w:between w:val="nil"/>
              </w:pBdr>
              <w:spacing w:line="275" w:lineRule="auto"/>
              <w:rPr>
                <w:rFonts w:ascii="Google Sans Text" w:eastAsia="Google Sans Text" w:hAnsi="Google Sans Text" w:cs="Google Sans Text"/>
                <w:color w:val="444746"/>
                <w:vertAlign w:val="superscript"/>
              </w:rPr>
            </w:pPr>
            <w:r w:rsidRPr="00B003F4">
              <w:rPr>
                <w:rFonts w:ascii="Google Sans Text" w:eastAsia="Google Sans Text" w:hAnsi="Google Sans Text" w:cs="Google Sans Text"/>
                <w:color w:val="1F1F1F"/>
              </w:rPr>
              <w:t>Being treated more and more as a legacy system</w:t>
            </w:r>
            <w:r>
              <w:rPr>
                <w:rFonts w:ascii="Google Sans Text" w:eastAsia="Google Sans Text" w:hAnsi="Google Sans Text" w:cs="Google Sans Text"/>
                <w:color w:val="1F1F1F"/>
              </w:rPr>
              <w:t>,</w:t>
            </w:r>
            <w:r w:rsidRPr="00B003F4">
              <w:rPr>
                <w:rFonts w:ascii="Google Sans Text" w:eastAsia="Google Sans Text" w:hAnsi="Google Sans Text" w:cs="Google Sans Text"/>
                <w:color w:val="1F1F1F"/>
              </w:rPr>
              <w:t xml:space="preserve"> integration issues with new cloud services</w:t>
            </w:r>
            <w:r w:rsidR="00CE40AB">
              <w:rPr>
                <w:rFonts w:ascii="Google Sans Text" w:eastAsia="Google Sans Text" w:hAnsi="Google Sans Text" w:cs="Google Sans Text"/>
                <w:color w:val="1F1F1F"/>
              </w:rPr>
              <w:fldChar w:fldCharType="begin" w:fldLock="1"/>
            </w:r>
            <w:r w:rsidR="00C60987">
              <w:rPr>
                <w:rFonts w:ascii="Google Sans Text" w:eastAsia="Google Sans Text" w:hAnsi="Google Sans Text" w:cs="Google Sans Text"/>
                <w:color w:val="1F1F1F"/>
              </w:rPr>
              <w:instrText>ADDIN CSL_CITATION {"citationItems":[{"id":"ITEM-1","itemData":{"URL":"https://www.blaze.tech/post/microsoft-access-alternatives","accessed":{"date-parts":[["2025","12","2"]]},"id":"ITEM-1","issued":{"date-parts":[["0"]]},"title":"12 Microsoft Access Alternatives: Ranked and Tested 2025","type":"webpage"},"uris":["http://www.mendeley.com/documents/?uuid=6c549389-b5b5-326c-90f9-37f1ba080d65"]}],"mendeley":{"formattedCitation":"[11]","plainTextFormattedCitation":"[11]","previouslyFormattedCitation":"[11]"},"properties":{"noteIndex":0},"schema":"https://github.com/citation-style-language/schema/raw/master/csl-citation.json"}</w:instrText>
            </w:r>
            <w:r w:rsidR="00CE40AB">
              <w:rPr>
                <w:rFonts w:ascii="Google Sans Text" w:eastAsia="Google Sans Text" w:hAnsi="Google Sans Text" w:cs="Google Sans Text"/>
                <w:color w:val="1F1F1F"/>
              </w:rPr>
              <w:fldChar w:fldCharType="separate"/>
            </w:r>
            <w:r w:rsidR="00C60987" w:rsidRPr="00C60987">
              <w:rPr>
                <w:rFonts w:ascii="Google Sans Text" w:eastAsia="Google Sans Text" w:hAnsi="Google Sans Text" w:cs="Google Sans Text"/>
                <w:noProof/>
                <w:color w:val="1F1F1F"/>
              </w:rPr>
              <w:t>[11]</w:t>
            </w:r>
            <w:r w:rsidR="00CE40AB">
              <w:rPr>
                <w:rFonts w:ascii="Google Sans Text" w:eastAsia="Google Sans Text" w:hAnsi="Google Sans Text" w:cs="Google Sans Text"/>
                <w:color w:val="1F1F1F"/>
              </w:rPr>
              <w:fldChar w:fldCharType="end"/>
            </w:r>
            <w:r w:rsidRPr="00B003F4">
              <w:rPr>
                <w:rFonts w:ascii="Google Sans Text" w:eastAsia="Google Sans Text" w:hAnsi="Google Sans Text" w:cs="Google Sans Text"/>
                <w:color w:val="1F1F1F"/>
              </w:rPr>
              <w:t>.</w:t>
            </w:r>
          </w:p>
        </w:tc>
      </w:tr>
    </w:tbl>
    <w:p w14:paraId="64E9C309" w14:textId="77777777" w:rsidR="002566EC" w:rsidRPr="008456EF" w:rsidRDefault="002566EC" w:rsidP="002566EC">
      <w:pPr>
        <w:pStyle w:val="NormalWeb"/>
        <w:spacing w:line="360" w:lineRule="auto"/>
        <w:jc w:val="both"/>
        <w:rPr>
          <w:rFonts w:ascii="Arial" w:hAnsi="Arial" w:cs="Arial"/>
          <w:sz w:val="22"/>
          <w:szCs w:val="22"/>
        </w:rPr>
      </w:pPr>
    </w:p>
    <w:p w14:paraId="5FB0C516" w14:textId="41D188A1" w:rsidR="00923015" w:rsidRPr="006E5D8E" w:rsidRDefault="00691236" w:rsidP="00691236">
      <w:pPr>
        <w:pStyle w:val="Heading2"/>
      </w:pPr>
      <w:bookmarkStart w:id="9" w:name="_Toc215584892"/>
      <w:r>
        <w:lastRenderedPageBreak/>
        <w:t>b)</w:t>
      </w:r>
      <w:r w:rsidRPr="006E5D8E">
        <w:t xml:space="preserve"> Test</w:t>
      </w:r>
      <w:r w:rsidR="00216BC2" w:rsidRPr="006E5D8E">
        <w:t xml:space="preserve"> VLOOKUP and PIVOT Table functions in Microsoft Excel</w:t>
      </w:r>
      <w:bookmarkEnd w:id="9"/>
    </w:p>
    <w:p w14:paraId="6814905F" w14:textId="20E88D49" w:rsidR="00216BC2" w:rsidRPr="00691236" w:rsidRDefault="00216BC2" w:rsidP="00691236">
      <w:pPr>
        <w:pStyle w:val="ListParagraph"/>
        <w:numPr>
          <w:ilvl w:val="0"/>
          <w:numId w:val="1"/>
        </w:numPr>
        <w:spacing w:line="360" w:lineRule="auto"/>
        <w:jc w:val="both"/>
        <w:rPr>
          <w:rFonts w:ascii="Arial" w:hAnsi="Arial" w:cs="Arial"/>
          <w:b/>
          <w:bCs/>
          <w:sz w:val="22"/>
          <w:szCs w:val="22"/>
        </w:rPr>
      </w:pPr>
      <w:r w:rsidRPr="00691236">
        <w:rPr>
          <w:rFonts w:ascii="Arial" w:hAnsi="Arial" w:cs="Arial"/>
          <w:b/>
          <w:bCs/>
          <w:sz w:val="22"/>
          <w:szCs w:val="22"/>
        </w:rPr>
        <w:t>Practical Test 1: VLOOKUP Function</w:t>
      </w:r>
    </w:p>
    <w:p w14:paraId="36DA78BC" w14:textId="449AD057" w:rsidR="004477DD" w:rsidRPr="004477DD" w:rsidRDefault="004477DD" w:rsidP="004477DD">
      <w:pPr>
        <w:spacing w:line="360" w:lineRule="auto"/>
        <w:jc w:val="both"/>
        <w:rPr>
          <w:rFonts w:ascii="Arial" w:hAnsi="Arial" w:cs="Arial"/>
          <w:sz w:val="22"/>
          <w:szCs w:val="22"/>
        </w:rPr>
      </w:pPr>
      <w:r>
        <w:rPr>
          <w:rFonts w:ascii="Arial" w:hAnsi="Arial" w:cs="Arial"/>
          <w:sz w:val="22"/>
          <w:szCs w:val="22"/>
        </w:rPr>
        <w:t xml:space="preserve">The </w:t>
      </w:r>
      <w:r w:rsidRPr="004477DD">
        <w:rPr>
          <w:rFonts w:ascii="Arial" w:hAnsi="Arial" w:cs="Arial"/>
          <w:sz w:val="22"/>
          <w:szCs w:val="22"/>
        </w:rPr>
        <w:t>VLOOKUP (Vertical Lookup) function is very important to extract the data because a user can find a value in one column (the key) and retrieve the value in another column on the same row</w:t>
      </w:r>
      <w:r w:rsidR="00CE40AB">
        <w:rPr>
          <w:rFonts w:ascii="Arial" w:hAnsi="Arial" w:cs="Arial"/>
          <w:sz w:val="22"/>
          <w:szCs w:val="22"/>
        </w:rPr>
        <w:fldChar w:fldCharType="begin" w:fldLock="1"/>
      </w:r>
      <w:r w:rsidR="00C60987">
        <w:rPr>
          <w:rFonts w:ascii="Arial" w:hAnsi="Arial" w:cs="Arial"/>
          <w:sz w:val="22"/>
          <w:szCs w:val="22"/>
        </w:rPr>
        <w:instrText>ADDIN CSL_CITATION {"citationItems":[{"id":"ITEM-1","itemData":{"URL":"https://www.simplilearn.com/tutorials/excel-tutorial/vlookup-in-excel","accessed":{"date-parts":[["2025","12","2"]]},"id":"ITEM-1","issued":{"date-parts":[["0"]]},"title":"How to use VLOOKUP Formula in Excel: Step-by-Step Guide","type":"webpage"},"uris":["http://www.mendeley.com/documents/?uuid=a2893de2-e6ba-3e83-b8eb-138346f22611"]}],"mendeley":{"formattedCitation":"[12]","plainTextFormattedCitation":"[12]","previouslyFormattedCitation":"[12]"},"properties":{"noteIndex":0},"schema":"https://github.com/citation-style-language/schema/raw/master/csl-citation.json"}</w:instrText>
      </w:r>
      <w:r w:rsidR="00CE40AB">
        <w:rPr>
          <w:rFonts w:ascii="Arial" w:hAnsi="Arial" w:cs="Arial"/>
          <w:sz w:val="22"/>
          <w:szCs w:val="22"/>
        </w:rPr>
        <w:fldChar w:fldCharType="separate"/>
      </w:r>
      <w:r w:rsidR="00C60987" w:rsidRPr="00C60987">
        <w:rPr>
          <w:rFonts w:ascii="Arial" w:hAnsi="Arial" w:cs="Arial"/>
          <w:noProof/>
          <w:sz w:val="22"/>
          <w:szCs w:val="22"/>
        </w:rPr>
        <w:t>[12]</w:t>
      </w:r>
      <w:r w:rsidR="00CE40AB">
        <w:rPr>
          <w:rFonts w:ascii="Arial" w:hAnsi="Arial" w:cs="Arial"/>
          <w:sz w:val="22"/>
          <w:szCs w:val="22"/>
        </w:rPr>
        <w:fldChar w:fldCharType="end"/>
      </w:r>
      <w:r w:rsidRPr="004477DD">
        <w:rPr>
          <w:rFonts w:ascii="Arial" w:hAnsi="Arial" w:cs="Arial"/>
          <w:sz w:val="22"/>
          <w:szCs w:val="22"/>
        </w:rPr>
        <w:t xml:space="preserve">. This </w:t>
      </w:r>
      <w:r>
        <w:rPr>
          <w:rFonts w:ascii="Arial" w:hAnsi="Arial" w:cs="Arial"/>
          <w:sz w:val="22"/>
          <w:szCs w:val="22"/>
        </w:rPr>
        <w:t>automates</w:t>
      </w:r>
      <w:r w:rsidRPr="004477DD">
        <w:rPr>
          <w:rFonts w:ascii="Arial" w:hAnsi="Arial" w:cs="Arial"/>
          <w:sz w:val="22"/>
          <w:szCs w:val="22"/>
        </w:rPr>
        <w:t xml:space="preserve"> the data connection between large tables.</w:t>
      </w:r>
    </w:p>
    <w:p w14:paraId="2E7A1682" w14:textId="6D94D01D" w:rsidR="00216BC2" w:rsidRDefault="004477DD" w:rsidP="004477DD">
      <w:pPr>
        <w:spacing w:line="360" w:lineRule="auto"/>
        <w:jc w:val="both"/>
        <w:rPr>
          <w:rFonts w:ascii="Arial" w:hAnsi="Arial" w:cs="Arial"/>
          <w:sz w:val="22"/>
          <w:szCs w:val="22"/>
        </w:rPr>
      </w:pPr>
      <w:r>
        <w:rPr>
          <w:rFonts w:ascii="Arial" w:hAnsi="Arial" w:cs="Arial"/>
          <w:sz w:val="22"/>
          <w:szCs w:val="22"/>
        </w:rPr>
        <w:t>The s</w:t>
      </w:r>
      <w:r w:rsidRPr="004477DD">
        <w:rPr>
          <w:rFonts w:ascii="Arial" w:hAnsi="Arial" w:cs="Arial"/>
          <w:sz w:val="22"/>
          <w:szCs w:val="22"/>
        </w:rPr>
        <w:t xml:space="preserve">ample data set </w:t>
      </w:r>
      <w:r>
        <w:rPr>
          <w:rFonts w:ascii="Arial" w:hAnsi="Arial" w:cs="Arial"/>
          <w:sz w:val="22"/>
          <w:szCs w:val="22"/>
        </w:rPr>
        <w:t>for</w:t>
      </w:r>
      <w:r w:rsidRPr="004477DD">
        <w:rPr>
          <w:rFonts w:ascii="Arial" w:hAnsi="Arial" w:cs="Arial"/>
          <w:sz w:val="22"/>
          <w:szCs w:val="22"/>
        </w:rPr>
        <w:t xml:space="preserve"> this analysis has been made. so,</w:t>
      </w:r>
    </w:p>
    <w:p w14:paraId="6769F2E7" w14:textId="2A2F41A4" w:rsidR="004477DD" w:rsidRPr="006E5D8E" w:rsidRDefault="004477DD" w:rsidP="006E5D8E">
      <w:pPr>
        <w:spacing w:line="360" w:lineRule="auto"/>
        <w:jc w:val="center"/>
        <w:rPr>
          <w:rFonts w:ascii="Arial" w:hAnsi="Arial" w:cs="Arial"/>
          <w:b/>
          <w:bCs/>
          <w:sz w:val="22"/>
          <w:szCs w:val="22"/>
        </w:rPr>
      </w:pPr>
      <w:r w:rsidRPr="006E5D8E">
        <w:rPr>
          <w:rFonts w:ascii="Arial" w:hAnsi="Arial" w:cs="Arial"/>
          <w:b/>
          <w:bCs/>
          <w:sz w:val="22"/>
          <w:szCs w:val="22"/>
        </w:rPr>
        <w:t>Procedure: VLOOKUP Test of Data Retrieval</w:t>
      </w:r>
    </w:p>
    <w:p w14:paraId="49E1964F" w14:textId="2D707D33" w:rsidR="004477DD" w:rsidRPr="00537296" w:rsidRDefault="004477DD" w:rsidP="004477DD">
      <w:pPr>
        <w:spacing w:line="360" w:lineRule="auto"/>
        <w:jc w:val="both"/>
        <w:rPr>
          <w:rFonts w:ascii="Arial" w:hAnsi="Arial" w:cs="Arial"/>
          <w:b/>
          <w:bCs/>
          <w:sz w:val="22"/>
          <w:szCs w:val="22"/>
        </w:rPr>
      </w:pPr>
      <w:r w:rsidRPr="00537296">
        <w:rPr>
          <w:rFonts w:ascii="Arial" w:hAnsi="Arial" w:cs="Arial"/>
          <w:b/>
          <w:bCs/>
          <w:sz w:val="22"/>
          <w:szCs w:val="22"/>
        </w:rPr>
        <w:t>Step 1: Set up the Data &amp; Search Key</w:t>
      </w:r>
    </w:p>
    <w:p w14:paraId="7FA05161" w14:textId="79A3E1CB" w:rsidR="004477DD" w:rsidRDefault="004477DD" w:rsidP="004477DD">
      <w:pPr>
        <w:spacing w:line="360" w:lineRule="auto"/>
        <w:jc w:val="both"/>
        <w:rPr>
          <w:rFonts w:ascii="Arial" w:hAnsi="Arial" w:cs="Arial"/>
          <w:sz w:val="22"/>
          <w:szCs w:val="22"/>
        </w:rPr>
      </w:pPr>
      <w:r w:rsidRPr="004477DD">
        <w:rPr>
          <w:rFonts w:ascii="Arial" w:hAnsi="Arial" w:cs="Arial"/>
          <w:sz w:val="22"/>
          <w:szCs w:val="22"/>
        </w:rPr>
        <w:t xml:space="preserve">Ensure </w:t>
      </w:r>
      <w:r>
        <w:rPr>
          <w:rFonts w:ascii="Arial" w:hAnsi="Arial" w:cs="Arial"/>
          <w:sz w:val="22"/>
          <w:szCs w:val="22"/>
        </w:rPr>
        <w:t>the</w:t>
      </w:r>
      <w:r w:rsidRPr="004477DD">
        <w:rPr>
          <w:rFonts w:ascii="Arial" w:hAnsi="Arial" w:cs="Arial"/>
          <w:sz w:val="22"/>
          <w:szCs w:val="22"/>
        </w:rPr>
        <w:t xml:space="preserve"> data is in the first sheet. In a new cell (e.g., </w:t>
      </w:r>
      <w:r>
        <w:rPr>
          <w:rFonts w:ascii="Arial" w:hAnsi="Arial" w:cs="Arial"/>
          <w:sz w:val="22"/>
          <w:szCs w:val="22"/>
        </w:rPr>
        <w:t>J4 to J8</w:t>
      </w:r>
      <w:r w:rsidRPr="004477DD">
        <w:rPr>
          <w:rFonts w:ascii="Arial" w:hAnsi="Arial" w:cs="Arial"/>
          <w:sz w:val="22"/>
          <w:szCs w:val="22"/>
        </w:rPr>
        <w:t>), enter the value</w:t>
      </w:r>
      <w:r>
        <w:rPr>
          <w:rFonts w:ascii="Arial" w:hAnsi="Arial" w:cs="Arial"/>
          <w:sz w:val="22"/>
          <w:szCs w:val="22"/>
        </w:rPr>
        <w:t xml:space="preserve"> that is</w:t>
      </w:r>
      <w:r w:rsidRPr="004477DD">
        <w:rPr>
          <w:rFonts w:ascii="Arial" w:hAnsi="Arial" w:cs="Arial"/>
          <w:sz w:val="22"/>
          <w:szCs w:val="22"/>
        </w:rPr>
        <w:t xml:space="preserve"> wish to search for (the Lookup Value), for instance, </w:t>
      </w:r>
      <w:r>
        <w:rPr>
          <w:rFonts w:ascii="Arial" w:hAnsi="Arial" w:cs="Arial"/>
          <w:sz w:val="22"/>
          <w:szCs w:val="22"/>
        </w:rPr>
        <w:t>Name of the students</w:t>
      </w:r>
      <w:r w:rsidRPr="004477DD">
        <w:rPr>
          <w:rFonts w:ascii="Arial" w:hAnsi="Arial" w:cs="Arial"/>
          <w:sz w:val="22"/>
          <w:szCs w:val="22"/>
        </w:rPr>
        <w:t>.</w:t>
      </w:r>
    </w:p>
    <w:p w14:paraId="2D4DEC1B" w14:textId="3F52778F" w:rsidR="004477DD" w:rsidRDefault="004477DD" w:rsidP="004477DD">
      <w:pPr>
        <w:spacing w:line="360" w:lineRule="auto"/>
        <w:jc w:val="both"/>
        <w:rPr>
          <w:rFonts w:ascii="Arial" w:hAnsi="Arial" w:cs="Arial"/>
          <w:sz w:val="22"/>
          <w:szCs w:val="22"/>
        </w:rPr>
      </w:pPr>
      <w:r w:rsidRPr="004477DD">
        <w:rPr>
          <w:rFonts w:ascii="Arial" w:hAnsi="Arial" w:cs="Arial"/>
          <w:noProof/>
          <w:sz w:val="22"/>
          <w:szCs w:val="22"/>
        </w:rPr>
        <w:drawing>
          <wp:inline distT="0" distB="0" distL="0" distR="0" wp14:anchorId="59C185A2" wp14:editId="7798E19D">
            <wp:extent cx="5943600" cy="2911475"/>
            <wp:effectExtent l="0" t="0" r="0" b="3175"/>
            <wp:docPr id="4123477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47790" name="Picture 1" descr="A screenshot of a computer&#10;&#10;AI-generated content may be incorrect."/>
                    <pic:cNvPicPr/>
                  </pic:nvPicPr>
                  <pic:blipFill>
                    <a:blip r:embed="rId14"/>
                    <a:stretch>
                      <a:fillRect/>
                    </a:stretch>
                  </pic:blipFill>
                  <pic:spPr>
                    <a:xfrm>
                      <a:off x="0" y="0"/>
                      <a:ext cx="5943600" cy="2911475"/>
                    </a:xfrm>
                    <a:prstGeom prst="rect">
                      <a:avLst/>
                    </a:prstGeom>
                  </pic:spPr>
                </pic:pic>
              </a:graphicData>
            </a:graphic>
          </wp:inline>
        </w:drawing>
      </w:r>
    </w:p>
    <w:p w14:paraId="5A9E4F46" w14:textId="6543653F" w:rsidR="004477DD" w:rsidRDefault="00537296" w:rsidP="004477DD">
      <w:pPr>
        <w:spacing w:line="360" w:lineRule="auto"/>
        <w:jc w:val="both"/>
        <w:rPr>
          <w:rFonts w:ascii="Arial" w:hAnsi="Arial" w:cs="Arial"/>
          <w:sz w:val="22"/>
          <w:szCs w:val="22"/>
        </w:rPr>
      </w:pPr>
      <w:r w:rsidRPr="00537296">
        <w:rPr>
          <w:rFonts w:ascii="Arial" w:hAnsi="Arial" w:cs="Arial"/>
          <w:b/>
          <w:bCs/>
          <w:sz w:val="22"/>
          <w:szCs w:val="22"/>
        </w:rPr>
        <w:t>Necessity of this step:</w:t>
      </w:r>
      <w:r>
        <w:rPr>
          <w:rFonts w:ascii="Arial" w:hAnsi="Arial" w:cs="Arial"/>
          <w:sz w:val="22"/>
          <w:szCs w:val="22"/>
        </w:rPr>
        <w:t xml:space="preserve"> </w:t>
      </w:r>
      <w:r w:rsidRPr="00537296">
        <w:rPr>
          <w:rFonts w:ascii="Arial" w:hAnsi="Arial" w:cs="Arial"/>
          <w:sz w:val="22"/>
          <w:szCs w:val="22"/>
        </w:rPr>
        <w:t>Defining the lookup value</w:t>
      </w:r>
      <w:r>
        <w:rPr>
          <w:rFonts w:ascii="Arial" w:hAnsi="Arial" w:cs="Arial"/>
          <w:sz w:val="22"/>
          <w:szCs w:val="22"/>
        </w:rPr>
        <w:t>.</w:t>
      </w:r>
      <w:r w:rsidRPr="00537296">
        <w:rPr>
          <w:rFonts w:ascii="Arial" w:hAnsi="Arial" w:cs="Arial"/>
          <w:sz w:val="22"/>
          <w:szCs w:val="22"/>
        </w:rPr>
        <w:t xml:space="preserve"> The lookup value is defined in a way that there is a real </w:t>
      </w:r>
      <w:r>
        <w:rPr>
          <w:rFonts w:ascii="Arial" w:hAnsi="Arial" w:cs="Arial"/>
          <w:sz w:val="22"/>
          <w:szCs w:val="22"/>
        </w:rPr>
        <w:t>separation</w:t>
      </w:r>
      <w:r w:rsidRPr="00537296">
        <w:rPr>
          <w:rFonts w:ascii="Arial" w:hAnsi="Arial" w:cs="Arial"/>
          <w:sz w:val="22"/>
          <w:szCs w:val="22"/>
        </w:rPr>
        <w:t xml:space="preserve"> </w:t>
      </w:r>
      <w:r>
        <w:rPr>
          <w:rFonts w:ascii="Arial" w:hAnsi="Arial" w:cs="Arial"/>
          <w:sz w:val="22"/>
          <w:szCs w:val="22"/>
        </w:rPr>
        <w:t xml:space="preserve">between </w:t>
      </w:r>
      <w:r w:rsidRPr="00537296">
        <w:rPr>
          <w:rFonts w:ascii="Arial" w:hAnsi="Arial" w:cs="Arial"/>
          <w:sz w:val="22"/>
          <w:szCs w:val="22"/>
        </w:rPr>
        <w:t>the search key and the data table</w:t>
      </w:r>
      <w:r>
        <w:rPr>
          <w:rFonts w:ascii="Arial" w:hAnsi="Arial" w:cs="Arial"/>
          <w:sz w:val="22"/>
          <w:szCs w:val="22"/>
        </w:rPr>
        <w:t>,</w:t>
      </w:r>
      <w:r w:rsidRPr="00537296">
        <w:rPr>
          <w:rFonts w:ascii="Arial" w:hAnsi="Arial" w:cs="Arial"/>
          <w:sz w:val="22"/>
          <w:szCs w:val="22"/>
        </w:rPr>
        <w:t xml:space="preserve"> and this makes the formula easily reusable.</w:t>
      </w:r>
    </w:p>
    <w:p w14:paraId="355702D9" w14:textId="77777777" w:rsidR="00537296" w:rsidRDefault="00537296" w:rsidP="004477DD">
      <w:pPr>
        <w:spacing w:line="360" w:lineRule="auto"/>
        <w:jc w:val="both"/>
        <w:rPr>
          <w:rFonts w:ascii="Arial" w:hAnsi="Arial" w:cs="Arial"/>
          <w:sz w:val="22"/>
          <w:szCs w:val="22"/>
        </w:rPr>
      </w:pPr>
    </w:p>
    <w:p w14:paraId="0018ADA9" w14:textId="5D32D072" w:rsidR="00537296" w:rsidRPr="00537296" w:rsidRDefault="00537296" w:rsidP="004477DD">
      <w:pPr>
        <w:spacing w:line="360" w:lineRule="auto"/>
        <w:jc w:val="both"/>
        <w:rPr>
          <w:rFonts w:ascii="Arial" w:hAnsi="Arial" w:cs="Arial"/>
          <w:b/>
          <w:bCs/>
          <w:sz w:val="22"/>
          <w:szCs w:val="22"/>
        </w:rPr>
      </w:pPr>
      <w:r w:rsidRPr="00537296">
        <w:rPr>
          <w:rFonts w:ascii="Arial" w:hAnsi="Arial" w:cs="Arial"/>
          <w:b/>
          <w:bCs/>
          <w:sz w:val="22"/>
          <w:szCs w:val="22"/>
        </w:rPr>
        <w:t>Step 2: Structure the VLOOKUP Formula</w:t>
      </w:r>
    </w:p>
    <w:p w14:paraId="1CE6269D" w14:textId="4BCCBE6B" w:rsidR="00537296" w:rsidRDefault="00537296" w:rsidP="004477DD">
      <w:pPr>
        <w:spacing w:line="360" w:lineRule="auto"/>
        <w:jc w:val="both"/>
        <w:rPr>
          <w:rFonts w:ascii="Arial" w:hAnsi="Arial" w:cs="Arial"/>
          <w:sz w:val="22"/>
          <w:szCs w:val="22"/>
        </w:rPr>
      </w:pPr>
      <w:r w:rsidRPr="00537296">
        <w:rPr>
          <w:rFonts w:ascii="Arial" w:hAnsi="Arial" w:cs="Arial"/>
          <w:sz w:val="22"/>
          <w:szCs w:val="22"/>
        </w:rPr>
        <w:t xml:space="preserve">In the cell where the result should appear (e.g., </w:t>
      </w:r>
      <w:r>
        <w:rPr>
          <w:rFonts w:ascii="Arial" w:hAnsi="Arial" w:cs="Arial"/>
          <w:sz w:val="22"/>
          <w:szCs w:val="22"/>
        </w:rPr>
        <w:t>K4</w:t>
      </w:r>
      <w:r w:rsidRPr="00537296">
        <w:rPr>
          <w:rFonts w:ascii="Arial" w:hAnsi="Arial" w:cs="Arial"/>
          <w:sz w:val="22"/>
          <w:szCs w:val="22"/>
        </w:rPr>
        <w:t>), begin typing the VLOOKUP formula: =VLOOKUP(</w:t>
      </w:r>
    </w:p>
    <w:p w14:paraId="2C11219A" w14:textId="753E9F97" w:rsidR="00537296" w:rsidRDefault="00537296" w:rsidP="00537296">
      <w:pPr>
        <w:spacing w:line="360" w:lineRule="auto"/>
        <w:jc w:val="center"/>
        <w:rPr>
          <w:rFonts w:ascii="Arial" w:hAnsi="Arial" w:cs="Arial"/>
          <w:sz w:val="22"/>
          <w:szCs w:val="22"/>
        </w:rPr>
      </w:pPr>
      <w:r w:rsidRPr="00537296">
        <w:rPr>
          <w:rFonts w:ascii="Arial" w:hAnsi="Arial" w:cs="Arial"/>
          <w:noProof/>
          <w:sz w:val="22"/>
          <w:szCs w:val="22"/>
        </w:rPr>
        <w:lastRenderedPageBreak/>
        <w:drawing>
          <wp:inline distT="0" distB="0" distL="0" distR="0" wp14:anchorId="7E7D5D03" wp14:editId="51F2E3E0">
            <wp:extent cx="5016758" cy="1739989"/>
            <wp:effectExtent l="0" t="0" r="0" b="0"/>
            <wp:docPr id="5131148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14805" name="Picture 1" descr="A screenshot of a computer&#10;&#10;AI-generated content may be incorrect."/>
                    <pic:cNvPicPr/>
                  </pic:nvPicPr>
                  <pic:blipFill>
                    <a:blip r:embed="rId15"/>
                    <a:stretch>
                      <a:fillRect/>
                    </a:stretch>
                  </pic:blipFill>
                  <pic:spPr>
                    <a:xfrm>
                      <a:off x="0" y="0"/>
                      <a:ext cx="5016758" cy="1739989"/>
                    </a:xfrm>
                    <a:prstGeom prst="rect">
                      <a:avLst/>
                    </a:prstGeom>
                  </pic:spPr>
                </pic:pic>
              </a:graphicData>
            </a:graphic>
          </wp:inline>
        </w:drawing>
      </w:r>
    </w:p>
    <w:p w14:paraId="5BA905F3" w14:textId="77777777" w:rsidR="00D60797" w:rsidRDefault="00537296" w:rsidP="00537296">
      <w:pPr>
        <w:spacing w:line="360" w:lineRule="auto"/>
        <w:jc w:val="both"/>
        <w:rPr>
          <w:rFonts w:ascii="Arial" w:hAnsi="Arial" w:cs="Arial"/>
          <w:sz w:val="22"/>
          <w:szCs w:val="22"/>
        </w:rPr>
      </w:pPr>
      <w:r w:rsidRPr="00537296">
        <w:rPr>
          <w:rFonts w:ascii="Arial" w:hAnsi="Arial" w:cs="Arial"/>
          <w:b/>
          <w:bCs/>
          <w:sz w:val="22"/>
          <w:szCs w:val="22"/>
        </w:rPr>
        <w:t>Necessity of this step:</w:t>
      </w:r>
      <w:r>
        <w:rPr>
          <w:rFonts w:ascii="Arial" w:hAnsi="Arial" w:cs="Arial"/>
          <w:sz w:val="22"/>
          <w:szCs w:val="22"/>
        </w:rPr>
        <w:t xml:space="preserve"> </w:t>
      </w:r>
    </w:p>
    <w:p w14:paraId="1DEEB5C3" w14:textId="3831702B" w:rsidR="00537296" w:rsidRDefault="00537296" w:rsidP="00537296">
      <w:pPr>
        <w:spacing w:line="360" w:lineRule="auto"/>
        <w:jc w:val="both"/>
        <w:rPr>
          <w:rFonts w:ascii="Arial" w:hAnsi="Arial" w:cs="Arial"/>
          <w:sz w:val="22"/>
          <w:szCs w:val="22"/>
        </w:rPr>
      </w:pPr>
      <w:r w:rsidRPr="00537296">
        <w:rPr>
          <w:rFonts w:ascii="Arial" w:hAnsi="Arial" w:cs="Arial"/>
          <w:sz w:val="22"/>
          <w:szCs w:val="22"/>
        </w:rPr>
        <w:t>This informs Excel that you are beginning a lookup sequence</w:t>
      </w:r>
      <w:r>
        <w:rPr>
          <w:rFonts w:ascii="Arial" w:hAnsi="Arial" w:cs="Arial"/>
          <w:sz w:val="22"/>
          <w:szCs w:val="22"/>
        </w:rPr>
        <w:t>,</w:t>
      </w:r>
      <w:r w:rsidRPr="00537296">
        <w:rPr>
          <w:rFonts w:ascii="Arial" w:hAnsi="Arial" w:cs="Arial"/>
          <w:sz w:val="22"/>
          <w:szCs w:val="22"/>
        </w:rPr>
        <w:t xml:space="preserve"> and the formula tooltips will then assist you with the necessary parameters</w:t>
      </w:r>
      <w:r>
        <w:rPr>
          <w:rFonts w:ascii="Arial" w:hAnsi="Arial" w:cs="Arial"/>
          <w:sz w:val="22"/>
          <w:szCs w:val="22"/>
        </w:rPr>
        <w:t xml:space="preserve"> (lookup_value, table_array, col_index_num, [range_lookup])</w:t>
      </w:r>
      <w:r w:rsidRPr="00537296">
        <w:rPr>
          <w:rFonts w:ascii="Arial" w:hAnsi="Arial" w:cs="Arial"/>
          <w:sz w:val="22"/>
          <w:szCs w:val="22"/>
        </w:rPr>
        <w:t>.</w:t>
      </w:r>
    </w:p>
    <w:p w14:paraId="325DB8C8" w14:textId="77777777" w:rsidR="004477DD" w:rsidRDefault="004477DD" w:rsidP="004477DD">
      <w:pPr>
        <w:spacing w:line="360" w:lineRule="auto"/>
        <w:jc w:val="both"/>
        <w:rPr>
          <w:rFonts w:ascii="Arial" w:hAnsi="Arial" w:cs="Arial"/>
          <w:sz w:val="22"/>
          <w:szCs w:val="22"/>
        </w:rPr>
      </w:pPr>
    </w:p>
    <w:p w14:paraId="1D03B441" w14:textId="458D97DC" w:rsidR="00537296" w:rsidRPr="00D60797" w:rsidRDefault="00537296" w:rsidP="004477DD">
      <w:pPr>
        <w:spacing w:line="360" w:lineRule="auto"/>
        <w:jc w:val="both"/>
        <w:rPr>
          <w:rFonts w:ascii="Arial" w:hAnsi="Arial" w:cs="Arial"/>
          <w:b/>
          <w:bCs/>
          <w:sz w:val="22"/>
          <w:szCs w:val="22"/>
        </w:rPr>
      </w:pPr>
      <w:r w:rsidRPr="00D60797">
        <w:rPr>
          <w:rFonts w:ascii="Arial" w:hAnsi="Arial" w:cs="Arial"/>
          <w:b/>
          <w:bCs/>
          <w:sz w:val="22"/>
          <w:szCs w:val="22"/>
        </w:rPr>
        <w:t>Step 3: Select the Lookup Value</w:t>
      </w:r>
    </w:p>
    <w:p w14:paraId="3308A58B" w14:textId="720BDB0D" w:rsidR="00537296" w:rsidRDefault="00537296" w:rsidP="004477DD">
      <w:pPr>
        <w:spacing w:line="360" w:lineRule="auto"/>
        <w:jc w:val="both"/>
        <w:rPr>
          <w:rFonts w:ascii="Arial" w:hAnsi="Arial" w:cs="Arial"/>
          <w:sz w:val="22"/>
          <w:szCs w:val="22"/>
        </w:rPr>
      </w:pPr>
      <w:r w:rsidRPr="00537296">
        <w:rPr>
          <w:rFonts w:ascii="Arial" w:hAnsi="Arial" w:cs="Arial"/>
          <w:sz w:val="22"/>
          <w:szCs w:val="22"/>
        </w:rPr>
        <w:t xml:space="preserve">Click on the cell containing </w:t>
      </w:r>
      <w:r>
        <w:rPr>
          <w:rFonts w:ascii="Arial" w:hAnsi="Arial" w:cs="Arial"/>
          <w:sz w:val="22"/>
          <w:szCs w:val="22"/>
        </w:rPr>
        <w:t>the</w:t>
      </w:r>
      <w:r w:rsidRPr="00537296">
        <w:rPr>
          <w:rFonts w:ascii="Arial" w:hAnsi="Arial" w:cs="Arial"/>
          <w:sz w:val="22"/>
          <w:szCs w:val="22"/>
        </w:rPr>
        <w:t xml:space="preserve"> search key (e.g., </w:t>
      </w:r>
      <w:r w:rsidR="00D60797">
        <w:rPr>
          <w:rFonts w:ascii="Arial" w:hAnsi="Arial" w:cs="Arial"/>
          <w:sz w:val="22"/>
          <w:szCs w:val="22"/>
        </w:rPr>
        <w:t>J4</w:t>
      </w:r>
      <w:r w:rsidRPr="00537296">
        <w:rPr>
          <w:rFonts w:ascii="Arial" w:hAnsi="Arial" w:cs="Arial"/>
          <w:sz w:val="22"/>
          <w:szCs w:val="22"/>
        </w:rPr>
        <w:t>) followed by a comma.</w:t>
      </w:r>
      <w:r w:rsidR="00D60797">
        <w:rPr>
          <w:rFonts w:ascii="Arial" w:hAnsi="Arial" w:cs="Arial"/>
          <w:sz w:val="22"/>
          <w:szCs w:val="22"/>
        </w:rPr>
        <w:t xml:space="preserve"> This is the lookup value.</w:t>
      </w:r>
    </w:p>
    <w:p w14:paraId="331C191E" w14:textId="5A2F2285" w:rsidR="00D60797" w:rsidRDefault="00D60797" w:rsidP="00D60797">
      <w:pPr>
        <w:spacing w:line="360" w:lineRule="auto"/>
        <w:jc w:val="center"/>
        <w:rPr>
          <w:rFonts w:ascii="Arial" w:hAnsi="Arial" w:cs="Arial"/>
          <w:sz w:val="22"/>
          <w:szCs w:val="22"/>
        </w:rPr>
      </w:pPr>
      <w:r>
        <w:rPr>
          <w:rFonts w:ascii="Arial" w:hAnsi="Arial" w:cs="Arial"/>
          <w:noProof/>
          <w:sz w:val="22"/>
          <w:szCs w:val="22"/>
        </w:rPr>
        <w:drawing>
          <wp:inline distT="0" distB="0" distL="0" distR="0" wp14:anchorId="7CFFA8E4" wp14:editId="7670A321">
            <wp:extent cx="4730750" cy="2152650"/>
            <wp:effectExtent l="0" t="0" r="0" b="0"/>
            <wp:docPr id="1805116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0750" cy="2152650"/>
                    </a:xfrm>
                    <a:prstGeom prst="rect">
                      <a:avLst/>
                    </a:prstGeom>
                    <a:noFill/>
                  </pic:spPr>
                </pic:pic>
              </a:graphicData>
            </a:graphic>
          </wp:inline>
        </w:drawing>
      </w:r>
    </w:p>
    <w:p w14:paraId="5469423B" w14:textId="2D75FFB2" w:rsidR="00D60797" w:rsidRPr="00D60797" w:rsidRDefault="00D60797" w:rsidP="00D60797">
      <w:pPr>
        <w:spacing w:line="360" w:lineRule="auto"/>
        <w:jc w:val="both"/>
        <w:rPr>
          <w:rFonts w:ascii="Arial" w:hAnsi="Arial" w:cs="Arial"/>
          <w:b/>
          <w:bCs/>
          <w:sz w:val="22"/>
          <w:szCs w:val="22"/>
        </w:rPr>
      </w:pPr>
      <w:r w:rsidRPr="00D60797">
        <w:rPr>
          <w:rFonts w:ascii="Arial" w:hAnsi="Arial" w:cs="Arial"/>
          <w:b/>
          <w:bCs/>
          <w:sz w:val="22"/>
          <w:szCs w:val="22"/>
        </w:rPr>
        <w:t xml:space="preserve">Necessity of this step: </w:t>
      </w:r>
    </w:p>
    <w:p w14:paraId="5ADAF6FA" w14:textId="2CE15F13" w:rsidR="00D60797" w:rsidRDefault="00D60797" w:rsidP="00D60797">
      <w:pPr>
        <w:spacing w:line="360" w:lineRule="auto"/>
        <w:jc w:val="both"/>
        <w:rPr>
          <w:rFonts w:ascii="Arial" w:hAnsi="Arial" w:cs="Arial"/>
          <w:sz w:val="22"/>
          <w:szCs w:val="22"/>
        </w:rPr>
      </w:pPr>
      <w:r w:rsidRPr="00D60797">
        <w:rPr>
          <w:rFonts w:ascii="Arial" w:hAnsi="Arial" w:cs="Arial"/>
          <w:sz w:val="22"/>
          <w:szCs w:val="22"/>
        </w:rPr>
        <w:t>Defining the Search Target</w:t>
      </w:r>
      <w:r>
        <w:rPr>
          <w:rFonts w:ascii="Arial" w:hAnsi="Arial" w:cs="Arial"/>
          <w:sz w:val="22"/>
          <w:szCs w:val="22"/>
        </w:rPr>
        <w:t>.</w:t>
      </w:r>
      <w:r w:rsidRPr="00D60797">
        <w:rPr>
          <w:rFonts w:ascii="Arial" w:hAnsi="Arial" w:cs="Arial"/>
          <w:sz w:val="22"/>
          <w:szCs w:val="22"/>
        </w:rPr>
        <w:t xml:space="preserve"> This is the </w:t>
      </w:r>
      <w:r>
        <w:rPr>
          <w:rFonts w:ascii="Arial" w:hAnsi="Arial" w:cs="Arial"/>
          <w:sz w:val="22"/>
          <w:szCs w:val="22"/>
        </w:rPr>
        <w:t>core</w:t>
      </w:r>
      <w:r w:rsidRPr="00D60797">
        <w:rPr>
          <w:rFonts w:ascii="Arial" w:hAnsi="Arial" w:cs="Arial"/>
          <w:sz w:val="22"/>
          <w:szCs w:val="22"/>
        </w:rPr>
        <w:t xml:space="preserve"> of the operation; this is what is known as informing Excel what particular value to search in the table.</w:t>
      </w:r>
    </w:p>
    <w:p w14:paraId="48B40337" w14:textId="77777777" w:rsidR="00D60797" w:rsidRDefault="00D60797" w:rsidP="00D60797">
      <w:pPr>
        <w:spacing w:line="360" w:lineRule="auto"/>
        <w:jc w:val="both"/>
        <w:rPr>
          <w:rFonts w:ascii="Arial" w:hAnsi="Arial" w:cs="Arial"/>
          <w:sz w:val="22"/>
          <w:szCs w:val="22"/>
        </w:rPr>
      </w:pPr>
    </w:p>
    <w:p w14:paraId="4C2EBB90" w14:textId="77777777" w:rsidR="00D60797" w:rsidRDefault="00D60797" w:rsidP="00D60797">
      <w:pPr>
        <w:spacing w:line="360" w:lineRule="auto"/>
        <w:jc w:val="both"/>
        <w:rPr>
          <w:rFonts w:ascii="Arial" w:hAnsi="Arial" w:cs="Arial"/>
          <w:sz w:val="22"/>
          <w:szCs w:val="22"/>
        </w:rPr>
      </w:pPr>
    </w:p>
    <w:p w14:paraId="6A96DC98" w14:textId="72BEA0C6" w:rsidR="00D60797" w:rsidRPr="000F3EAE" w:rsidRDefault="00D60797" w:rsidP="00D60797">
      <w:pPr>
        <w:spacing w:line="360" w:lineRule="auto"/>
        <w:jc w:val="both"/>
        <w:rPr>
          <w:rFonts w:ascii="Arial" w:hAnsi="Arial" w:cs="Arial"/>
          <w:b/>
          <w:bCs/>
          <w:sz w:val="22"/>
          <w:szCs w:val="22"/>
        </w:rPr>
      </w:pPr>
      <w:r w:rsidRPr="000F3EAE">
        <w:rPr>
          <w:rFonts w:ascii="Arial" w:hAnsi="Arial" w:cs="Arial"/>
          <w:b/>
          <w:bCs/>
          <w:sz w:val="22"/>
          <w:szCs w:val="22"/>
        </w:rPr>
        <w:lastRenderedPageBreak/>
        <w:t>Step 4: Define the Table Array</w:t>
      </w:r>
    </w:p>
    <w:p w14:paraId="3D4B9FA6" w14:textId="37616EEC" w:rsidR="00D60797" w:rsidRDefault="00D60797" w:rsidP="00D60797">
      <w:pPr>
        <w:spacing w:line="360" w:lineRule="auto"/>
        <w:jc w:val="both"/>
        <w:rPr>
          <w:rFonts w:ascii="Arial" w:hAnsi="Arial" w:cs="Arial"/>
          <w:sz w:val="22"/>
          <w:szCs w:val="22"/>
        </w:rPr>
      </w:pPr>
      <w:r w:rsidRPr="00D60797">
        <w:rPr>
          <w:rFonts w:ascii="Arial" w:hAnsi="Arial" w:cs="Arial"/>
          <w:sz w:val="22"/>
          <w:szCs w:val="22"/>
        </w:rPr>
        <w:t>Select the entire data range where the search will occur (e.g., A</w:t>
      </w:r>
      <w:r>
        <w:rPr>
          <w:rFonts w:ascii="Arial" w:hAnsi="Arial" w:cs="Arial"/>
          <w:sz w:val="22"/>
          <w:szCs w:val="22"/>
        </w:rPr>
        <w:t>3</w:t>
      </w:r>
      <w:r w:rsidRPr="00D60797">
        <w:rPr>
          <w:rFonts w:ascii="Arial" w:hAnsi="Arial" w:cs="Arial"/>
          <w:sz w:val="22"/>
          <w:szCs w:val="22"/>
        </w:rPr>
        <w:t>:</w:t>
      </w:r>
      <w:r>
        <w:rPr>
          <w:rFonts w:ascii="Arial" w:hAnsi="Arial" w:cs="Arial"/>
          <w:sz w:val="22"/>
          <w:szCs w:val="22"/>
        </w:rPr>
        <w:t>G</w:t>
      </w:r>
      <w:r w:rsidRPr="00D60797">
        <w:rPr>
          <w:rFonts w:ascii="Arial" w:hAnsi="Arial" w:cs="Arial"/>
          <w:sz w:val="22"/>
          <w:szCs w:val="22"/>
        </w:rPr>
        <w:t>1</w:t>
      </w:r>
      <w:r>
        <w:rPr>
          <w:rFonts w:ascii="Arial" w:hAnsi="Arial" w:cs="Arial"/>
          <w:sz w:val="22"/>
          <w:szCs w:val="22"/>
        </w:rPr>
        <w:t>8</w:t>
      </w:r>
      <w:r w:rsidRPr="00D60797">
        <w:rPr>
          <w:rFonts w:ascii="Arial" w:hAnsi="Arial" w:cs="Arial"/>
          <w:sz w:val="22"/>
          <w:szCs w:val="22"/>
        </w:rPr>
        <w:t>). Crucially, the lookup value column must be the first column in this selection.</w:t>
      </w:r>
      <w:r w:rsidR="00084CF9">
        <w:rPr>
          <w:rFonts w:ascii="Arial" w:hAnsi="Arial" w:cs="Arial"/>
          <w:sz w:val="22"/>
          <w:szCs w:val="22"/>
        </w:rPr>
        <w:t xml:space="preserve"> This is the table_array. Then</w:t>
      </w:r>
      <w:r w:rsidRPr="00D60797">
        <w:rPr>
          <w:rFonts w:ascii="Arial" w:hAnsi="Arial" w:cs="Arial"/>
          <w:sz w:val="22"/>
          <w:szCs w:val="22"/>
        </w:rPr>
        <w:t xml:space="preserve"> </w:t>
      </w:r>
      <w:r w:rsidR="00084CF9">
        <w:rPr>
          <w:rFonts w:ascii="Arial" w:hAnsi="Arial" w:cs="Arial"/>
          <w:sz w:val="22"/>
          <w:szCs w:val="22"/>
        </w:rPr>
        <w:t>use</w:t>
      </w:r>
      <w:r w:rsidRPr="00D60797">
        <w:rPr>
          <w:rFonts w:ascii="Arial" w:hAnsi="Arial" w:cs="Arial"/>
          <w:sz w:val="22"/>
          <w:szCs w:val="22"/>
        </w:rPr>
        <w:t xml:space="preserve"> $ signs</w:t>
      </w:r>
      <w:r>
        <w:rPr>
          <w:rFonts w:ascii="Arial" w:hAnsi="Arial" w:cs="Arial"/>
          <w:sz w:val="22"/>
          <w:szCs w:val="22"/>
        </w:rPr>
        <w:t xml:space="preserve"> or (fn + f4)</w:t>
      </w:r>
      <w:r w:rsidRPr="00D60797">
        <w:rPr>
          <w:rFonts w:ascii="Arial" w:hAnsi="Arial" w:cs="Arial"/>
          <w:sz w:val="22"/>
          <w:szCs w:val="22"/>
        </w:rPr>
        <w:t xml:space="preserve"> to make this range absolute (e.g., $A$</w:t>
      </w:r>
      <w:r>
        <w:rPr>
          <w:rFonts w:ascii="Arial" w:hAnsi="Arial" w:cs="Arial"/>
          <w:sz w:val="22"/>
          <w:szCs w:val="22"/>
        </w:rPr>
        <w:t>3</w:t>
      </w:r>
      <w:r w:rsidRPr="00D60797">
        <w:rPr>
          <w:rFonts w:ascii="Arial" w:hAnsi="Arial" w:cs="Arial"/>
          <w:sz w:val="22"/>
          <w:szCs w:val="22"/>
        </w:rPr>
        <w:t>:$</w:t>
      </w:r>
      <w:r>
        <w:rPr>
          <w:rFonts w:ascii="Arial" w:hAnsi="Arial" w:cs="Arial"/>
          <w:sz w:val="22"/>
          <w:szCs w:val="22"/>
        </w:rPr>
        <w:t>G</w:t>
      </w:r>
      <w:r w:rsidRPr="00D60797">
        <w:rPr>
          <w:rFonts w:ascii="Arial" w:hAnsi="Arial" w:cs="Arial"/>
          <w:sz w:val="22"/>
          <w:szCs w:val="22"/>
        </w:rPr>
        <w:t>$1</w:t>
      </w:r>
      <w:r>
        <w:rPr>
          <w:rFonts w:ascii="Arial" w:hAnsi="Arial" w:cs="Arial"/>
          <w:sz w:val="22"/>
          <w:szCs w:val="22"/>
        </w:rPr>
        <w:t>8</w:t>
      </w:r>
      <w:r w:rsidRPr="00D60797">
        <w:rPr>
          <w:rFonts w:ascii="Arial" w:hAnsi="Arial" w:cs="Arial"/>
          <w:sz w:val="22"/>
          <w:szCs w:val="22"/>
        </w:rPr>
        <w:t>).</w:t>
      </w:r>
    </w:p>
    <w:p w14:paraId="4EE9899D" w14:textId="7E0C6A01" w:rsidR="00D60797" w:rsidRDefault="00D60797" w:rsidP="00D60797">
      <w:pPr>
        <w:spacing w:line="360" w:lineRule="auto"/>
        <w:jc w:val="both"/>
        <w:rPr>
          <w:rFonts w:ascii="Arial" w:hAnsi="Arial" w:cs="Arial"/>
          <w:sz w:val="22"/>
          <w:szCs w:val="22"/>
        </w:rPr>
      </w:pPr>
      <w:r w:rsidRPr="00D60797">
        <w:rPr>
          <w:rFonts w:ascii="Arial" w:hAnsi="Arial" w:cs="Arial"/>
          <w:noProof/>
          <w:sz w:val="22"/>
          <w:szCs w:val="22"/>
        </w:rPr>
        <w:drawing>
          <wp:inline distT="0" distB="0" distL="0" distR="0" wp14:anchorId="578E30DD" wp14:editId="2531AED2">
            <wp:extent cx="5943600" cy="2819400"/>
            <wp:effectExtent l="0" t="0" r="0" b="0"/>
            <wp:docPr id="10387785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778507" name="Picture 1" descr="A screenshot of a computer&#10;&#10;AI-generated content may be incorrect."/>
                    <pic:cNvPicPr/>
                  </pic:nvPicPr>
                  <pic:blipFill rotWithShape="1">
                    <a:blip r:embed="rId17"/>
                    <a:srcRect b="3099"/>
                    <a:stretch>
                      <a:fillRect/>
                    </a:stretch>
                  </pic:blipFill>
                  <pic:spPr bwMode="auto">
                    <a:xfrm>
                      <a:off x="0" y="0"/>
                      <a:ext cx="5943600" cy="2819400"/>
                    </a:xfrm>
                    <a:prstGeom prst="rect">
                      <a:avLst/>
                    </a:prstGeom>
                    <a:ln>
                      <a:noFill/>
                    </a:ln>
                    <a:extLst>
                      <a:ext uri="{53640926-AAD7-44D8-BBD7-CCE9431645EC}">
                        <a14:shadowObscured xmlns:a14="http://schemas.microsoft.com/office/drawing/2010/main"/>
                      </a:ext>
                    </a:extLst>
                  </pic:spPr>
                </pic:pic>
              </a:graphicData>
            </a:graphic>
          </wp:inline>
        </w:drawing>
      </w:r>
    </w:p>
    <w:p w14:paraId="7D97D7A6" w14:textId="62307FEA" w:rsidR="00D60797" w:rsidRPr="000F3EAE" w:rsidRDefault="00D60797" w:rsidP="00D60797">
      <w:pPr>
        <w:spacing w:line="360" w:lineRule="auto"/>
        <w:jc w:val="both"/>
        <w:rPr>
          <w:rFonts w:ascii="Arial" w:hAnsi="Arial" w:cs="Arial"/>
          <w:b/>
          <w:bCs/>
          <w:sz w:val="22"/>
          <w:szCs w:val="22"/>
        </w:rPr>
      </w:pPr>
      <w:r w:rsidRPr="000F3EAE">
        <w:rPr>
          <w:rFonts w:ascii="Arial" w:hAnsi="Arial" w:cs="Arial"/>
          <w:b/>
          <w:bCs/>
          <w:sz w:val="22"/>
          <w:szCs w:val="22"/>
        </w:rPr>
        <w:t>Necessity of this step:</w:t>
      </w:r>
    </w:p>
    <w:p w14:paraId="41ABF289" w14:textId="109111B0" w:rsidR="00D60797" w:rsidRDefault="00084CF9" w:rsidP="00D60797">
      <w:pPr>
        <w:spacing w:line="360" w:lineRule="auto"/>
        <w:jc w:val="both"/>
        <w:rPr>
          <w:rFonts w:ascii="Arial" w:hAnsi="Arial" w:cs="Arial"/>
          <w:sz w:val="22"/>
          <w:szCs w:val="22"/>
        </w:rPr>
      </w:pPr>
      <w:r>
        <w:rPr>
          <w:rFonts w:ascii="Arial" w:hAnsi="Arial" w:cs="Arial"/>
          <w:sz w:val="22"/>
          <w:szCs w:val="22"/>
        </w:rPr>
        <w:t>Fixing</w:t>
      </w:r>
      <w:r w:rsidRPr="00084CF9">
        <w:rPr>
          <w:rFonts w:ascii="Arial" w:hAnsi="Arial" w:cs="Arial"/>
          <w:sz w:val="22"/>
          <w:szCs w:val="22"/>
        </w:rPr>
        <w:t xml:space="preserve"> the Scope</w:t>
      </w:r>
      <w:r>
        <w:rPr>
          <w:rFonts w:ascii="Arial" w:hAnsi="Arial" w:cs="Arial"/>
          <w:sz w:val="22"/>
          <w:szCs w:val="22"/>
        </w:rPr>
        <w:t>.</w:t>
      </w:r>
      <w:r w:rsidRPr="00084CF9">
        <w:rPr>
          <w:rFonts w:ascii="Arial" w:hAnsi="Arial" w:cs="Arial"/>
          <w:sz w:val="22"/>
          <w:szCs w:val="22"/>
        </w:rPr>
        <w:t xml:space="preserve"> This limits the scope of a database being searched. As part of the reusability, the usage of absolute references (</w:t>
      </w:r>
      <w:r>
        <w:rPr>
          <w:rFonts w:ascii="Arial" w:hAnsi="Arial" w:cs="Arial"/>
          <w:sz w:val="22"/>
          <w:szCs w:val="22"/>
        </w:rPr>
        <w:t>$</w:t>
      </w:r>
      <w:r w:rsidRPr="00084CF9">
        <w:rPr>
          <w:rFonts w:ascii="Arial" w:hAnsi="Arial" w:cs="Arial"/>
          <w:sz w:val="22"/>
          <w:szCs w:val="22"/>
        </w:rPr>
        <w:t>) is important</w:t>
      </w:r>
      <w:r>
        <w:rPr>
          <w:rFonts w:ascii="Arial" w:hAnsi="Arial" w:cs="Arial"/>
          <w:sz w:val="22"/>
          <w:szCs w:val="22"/>
        </w:rPr>
        <w:t>,</w:t>
      </w:r>
      <w:r w:rsidRPr="00084CF9">
        <w:rPr>
          <w:rFonts w:ascii="Arial" w:hAnsi="Arial" w:cs="Arial"/>
          <w:sz w:val="22"/>
          <w:szCs w:val="22"/>
        </w:rPr>
        <w:t xml:space="preserve"> so that the formula will not fail when copied down.</w:t>
      </w:r>
    </w:p>
    <w:p w14:paraId="42F5F11F" w14:textId="77777777" w:rsidR="00084CF9" w:rsidRDefault="00084CF9" w:rsidP="00D60797">
      <w:pPr>
        <w:spacing w:line="360" w:lineRule="auto"/>
        <w:jc w:val="both"/>
        <w:rPr>
          <w:rFonts w:ascii="Arial" w:hAnsi="Arial" w:cs="Arial"/>
          <w:sz w:val="22"/>
          <w:szCs w:val="22"/>
        </w:rPr>
      </w:pPr>
    </w:p>
    <w:p w14:paraId="7D899BE8" w14:textId="6BA51EBF" w:rsidR="00084CF9" w:rsidRPr="00084CF9" w:rsidRDefault="00084CF9" w:rsidP="00D60797">
      <w:pPr>
        <w:spacing w:line="360" w:lineRule="auto"/>
        <w:jc w:val="both"/>
        <w:rPr>
          <w:rFonts w:ascii="Arial" w:hAnsi="Arial" w:cs="Arial"/>
          <w:b/>
          <w:bCs/>
          <w:sz w:val="22"/>
          <w:szCs w:val="22"/>
        </w:rPr>
      </w:pPr>
      <w:r w:rsidRPr="00084CF9">
        <w:rPr>
          <w:rFonts w:ascii="Arial" w:hAnsi="Arial" w:cs="Arial"/>
          <w:b/>
          <w:bCs/>
          <w:sz w:val="22"/>
          <w:szCs w:val="22"/>
        </w:rPr>
        <w:t>Step 5: Specify the Column Index Number</w:t>
      </w:r>
    </w:p>
    <w:p w14:paraId="6F87FE92" w14:textId="05B79FFC" w:rsidR="00084CF9" w:rsidRDefault="00084CF9" w:rsidP="00D60797">
      <w:pPr>
        <w:spacing w:line="360" w:lineRule="auto"/>
        <w:jc w:val="both"/>
        <w:rPr>
          <w:rFonts w:ascii="Arial" w:hAnsi="Arial" w:cs="Arial"/>
          <w:sz w:val="22"/>
          <w:szCs w:val="22"/>
        </w:rPr>
      </w:pPr>
      <w:r w:rsidRPr="00084CF9">
        <w:rPr>
          <w:rFonts w:ascii="Arial" w:hAnsi="Arial" w:cs="Arial"/>
          <w:sz w:val="22"/>
          <w:szCs w:val="22"/>
        </w:rPr>
        <w:t xml:space="preserve">Enter the column number from </w:t>
      </w:r>
      <w:r>
        <w:rPr>
          <w:rFonts w:ascii="Arial" w:hAnsi="Arial" w:cs="Arial"/>
          <w:sz w:val="22"/>
          <w:szCs w:val="22"/>
        </w:rPr>
        <w:t>the</w:t>
      </w:r>
      <w:r w:rsidRPr="00084CF9">
        <w:rPr>
          <w:rFonts w:ascii="Arial" w:hAnsi="Arial" w:cs="Arial"/>
          <w:sz w:val="22"/>
          <w:szCs w:val="22"/>
        </w:rPr>
        <w:t xml:space="preserve"> selected array that contains the data you want to retrieve. (e.g., </w:t>
      </w:r>
      <w:r>
        <w:rPr>
          <w:rFonts w:ascii="Arial" w:hAnsi="Arial" w:cs="Arial"/>
          <w:sz w:val="22"/>
          <w:szCs w:val="22"/>
        </w:rPr>
        <w:t>here I</w:t>
      </w:r>
      <w:r w:rsidRPr="00084CF9">
        <w:rPr>
          <w:rFonts w:ascii="Arial" w:hAnsi="Arial" w:cs="Arial"/>
          <w:sz w:val="22"/>
          <w:szCs w:val="22"/>
        </w:rPr>
        <w:t xml:space="preserve"> want the </w:t>
      </w:r>
      <w:r>
        <w:rPr>
          <w:rFonts w:ascii="Arial" w:hAnsi="Arial" w:cs="Arial"/>
          <w:sz w:val="22"/>
          <w:szCs w:val="22"/>
        </w:rPr>
        <w:t>Final Test,</w:t>
      </w:r>
      <w:r w:rsidRPr="00084CF9">
        <w:rPr>
          <w:rFonts w:ascii="Arial" w:hAnsi="Arial" w:cs="Arial"/>
          <w:sz w:val="22"/>
          <w:szCs w:val="22"/>
        </w:rPr>
        <w:t xml:space="preserve"> and it is the </w:t>
      </w:r>
      <w:r>
        <w:rPr>
          <w:rFonts w:ascii="Arial" w:hAnsi="Arial" w:cs="Arial"/>
          <w:sz w:val="22"/>
          <w:szCs w:val="22"/>
        </w:rPr>
        <w:t>7</w:t>
      </w:r>
      <w:r w:rsidRPr="00084CF9">
        <w:rPr>
          <w:rFonts w:ascii="Arial" w:hAnsi="Arial" w:cs="Arial"/>
          <w:sz w:val="22"/>
          <w:szCs w:val="22"/>
          <w:vertAlign w:val="superscript"/>
        </w:rPr>
        <w:t>th</w:t>
      </w:r>
      <w:r>
        <w:rPr>
          <w:rFonts w:ascii="Arial" w:hAnsi="Arial" w:cs="Arial"/>
          <w:sz w:val="22"/>
          <w:szCs w:val="22"/>
        </w:rPr>
        <w:t xml:space="preserve"> </w:t>
      </w:r>
      <w:r w:rsidRPr="00084CF9">
        <w:rPr>
          <w:rFonts w:ascii="Arial" w:hAnsi="Arial" w:cs="Arial"/>
          <w:sz w:val="22"/>
          <w:szCs w:val="22"/>
        </w:rPr>
        <w:t xml:space="preserve">column in </w:t>
      </w:r>
      <w:r>
        <w:rPr>
          <w:rFonts w:ascii="Arial" w:hAnsi="Arial" w:cs="Arial"/>
          <w:sz w:val="22"/>
          <w:szCs w:val="22"/>
        </w:rPr>
        <w:t>the</w:t>
      </w:r>
      <w:r w:rsidRPr="00084CF9">
        <w:rPr>
          <w:rFonts w:ascii="Arial" w:hAnsi="Arial" w:cs="Arial"/>
          <w:sz w:val="22"/>
          <w:szCs w:val="22"/>
        </w:rPr>
        <w:t xml:space="preserve"> selected array, </w:t>
      </w:r>
      <w:r>
        <w:rPr>
          <w:rFonts w:ascii="Arial" w:hAnsi="Arial" w:cs="Arial"/>
          <w:sz w:val="22"/>
          <w:szCs w:val="22"/>
        </w:rPr>
        <w:t>so then write 7 after the comma.</w:t>
      </w:r>
    </w:p>
    <w:p w14:paraId="38153D8C" w14:textId="3E065E86" w:rsidR="00084CF9" w:rsidRDefault="00084CF9" w:rsidP="00D60797">
      <w:pPr>
        <w:spacing w:line="360" w:lineRule="auto"/>
        <w:jc w:val="both"/>
        <w:rPr>
          <w:rFonts w:ascii="Arial" w:hAnsi="Arial" w:cs="Arial"/>
          <w:sz w:val="22"/>
          <w:szCs w:val="22"/>
        </w:rPr>
      </w:pPr>
      <w:r w:rsidRPr="00084CF9">
        <w:rPr>
          <w:rFonts w:ascii="Arial" w:hAnsi="Arial" w:cs="Arial"/>
          <w:noProof/>
          <w:sz w:val="22"/>
          <w:szCs w:val="22"/>
        </w:rPr>
        <w:lastRenderedPageBreak/>
        <w:drawing>
          <wp:inline distT="0" distB="0" distL="0" distR="0" wp14:anchorId="1564FDBE" wp14:editId="24F82CA7">
            <wp:extent cx="5943600" cy="2779395"/>
            <wp:effectExtent l="0" t="0" r="0" b="1905"/>
            <wp:docPr id="77602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025644" name=""/>
                    <pic:cNvPicPr/>
                  </pic:nvPicPr>
                  <pic:blipFill>
                    <a:blip r:embed="rId18"/>
                    <a:stretch>
                      <a:fillRect/>
                    </a:stretch>
                  </pic:blipFill>
                  <pic:spPr>
                    <a:xfrm>
                      <a:off x="0" y="0"/>
                      <a:ext cx="5943600" cy="2779395"/>
                    </a:xfrm>
                    <a:prstGeom prst="rect">
                      <a:avLst/>
                    </a:prstGeom>
                  </pic:spPr>
                </pic:pic>
              </a:graphicData>
            </a:graphic>
          </wp:inline>
        </w:drawing>
      </w:r>
    </w:p>
    <w:p w14:paraId="242049B0" w14:textId="54939DFC" w:rsidR="00084CF9" w:rsidRPr="003777E7" w:rsidRDefault="00084CF9" w:rsidP="00D60797">
      <w:pPr>
        <w:spacing w:line="360" w:lineRule="auto"/>
        <w:jc w:val="both"/>
        <w:rPr>
          <w:rFonts w:ascii="Arial" w:hAnsi="Arial" w:cs="Arial"/>
          <w:b/>
          <w:bCs/>
          <w:sz w:val="22"/>
          <w:szCs w:val="22"/>
        </w:rPr>
      </w:pPr>
      <w:r w:rsidRPr="003777E7">
        <w:rPr>
          <w:rFonts w:ascii="Arial" w:hAnsi="Arial" w:cs="Arial"/>
          <w:b/>
          <w:bCs/>
          <w:sz w:val="22"/>
          <w:szCs w:val="22"/>
        </w:rPr>
        <w:t>Necessity of this step:</w:t>
      </w:r>
    </w:p>
    <w:p w14:paraId="083F7740" w14:textId="03A32D68" w:rsidR="00084CF9" w:rsidRDefault="003777E7" w:rsidP="00D60797">
      <w:pPr>
        <w:spacing w:line="360" w:lineRule="auto"/>
        <w:jc w:val="both"/>
        <w:rPr>
          <w:rFonts w:ascii="Arial" w:hAnsi="Arial" w:cs="Arial"/>
          <w:sz w:val="22"/>
          <w:szCs w:val="22"/>
        </w:rPr>
      </w:pPr>
      <w:r w:rsidRPr="003777E7">
        <w:rPr>
          <w:rFonts w:ascii="Arial" w:hAnsi="Arial" w:cs="Arial"/>
          <w:sz w:val="22"/>
          <w:szCs w:val="22"/>
        </w:rPr>
        <w:t>Choice of Output</w:t>
      </w:r>
      <w:r>
        <w:rPr>
          <w:rFonts w:ascii="Arial" w:hAnsi="Arial" w:cs="Arial"/>
          <w:sz w:val="22"/>
          <w:szCs w:val="22"/>
        </w:rPr>
        <w:t>.</w:t>
      </w:r>
      <w:r w:rsidRPr="003777E7">
        <w:rPr>
          <w:rFonts w:ascii="Arial" w:hAnsi="Arial" w:cs="Arial"/>
          <w:sz w:val="22"/>
          <w:szCs w:val="22"/>
        </w:rPr>
        <w:t xml:space="preserve"> This option is adopted to make sure that after matching with the search key, Excel presents the relevant corresponding data field (Final Test) and not any random column.</w:t>
      </w:r>
    </w:p>
    <w:p w14:paraId="0AC76F77" w14:textId="77777777" w:rsidR="003777E7" w:rsidRDefault="003777E7" w:rsidP="00D60797">
      <w:pPr>
        <w:spacing w:line="360" w:lineRule="auto"/>
        <w:jc w:val="both"/>
        <w:rPr>
          <w:rFonts w:ascii="Arial" w:hAnsi="Arial" w:cs="Arial"/>
          <w:sz w:val="22"/>
          <w:szCs w:val="22"/>
        </w:rPr>
      </w:pPr>
    </w:p>
    <w:p w14:paraId="0459E503" w14:textId="4873CF71" w:rsidR="003777E7" w:rsidRPr="003777E7" w:rsidRDefault="003777E7" w:rsidP="00D60797">
      <w:pPr>
        <w:spacing w:line="360" w:lineRule="auto"/>
        <w:jc w:val="both"/>
        <w:rPr>
          <w:rFonts w:ascii="Arial" w:hAnsi="Arial" w:cs="Arial"/>
          <w:b/>
          <w:bCs/>
          <w:sz w:val="22"/>
          <w:szCs w:val="22"/>
        </w:rPr>
      </w:pPr>
      <w:r w:rsidRPr="003777E7">
        <w:rPr>
          <w:rFonts w:ascii="Arial" w:hAnsi="Arial" w:cs="Arial"/>
          <w:b/>
          <w:bCs/>
          <w:sz w:val="22"/>
          <w:szCs w:val="22"/>
        </w:rPr>
        <w:t>Step 6: Set the Range Lookup</w:t>
      </w:r>
    </w:p>
    <w:p w14:paraId="7377DCAF" w14:textId="5C226318" w:rsidR="003777E7" w:rsidRDefault="003777E7" w:rsidP="00D60797">
      <w:pPr>
        <w:spacing w:line="360" w:lineRule="auto"/>
        <w:jc w:val="both"/>
        <w:rPr>
          <w:rFonts w:ascii="Arial" w:hAnsi="Arial" w:cs="Arial"/>
          <w:sz w:val="22"/>
          <w:szCs w:val="22"/>
        </w:rPr>
      </w:pPr>
      <w:r w:rsidRPr="003777E7">
        <w:rPr>
          <w:rFonts w:ascii="Arial" w:hAnsi="Arial" w:cs="Arial"/>
          <w:sz w:val="22"/>
          <w:szCs w:val="22"/>
        </w:rPr>
        <w:t>Enter FALSE (or 0). This ensures Excel finds an exact match.</w:t>
      </w:r>
      <w:r>
        <w:rPr>
          <w:rFonts w:ascii="Arial" w:hAnsi="Arial" w:cs="Arial"/>
          <w:sz w:val="22"/>
          <w:szCs w:val="22"/>
        </w:rPr>
        <w:t xml:space="preserve"> </w:t>
      </w:r>
    </w:p>
    <w:p w14:paraId="28D23605" w14:textId="2B22E65B" w:rsidR="003777E7" w:rsidRDefault="003777E7" w:rsidP="00D60797">
      <w:pPr>
        <w:spacing w:line="360" w:lineRule="auto"/>
        <w:jc w:val="both"/>
        <w:rPr>
          <w:rFonts w:ascii="Arial" w:hAnsi="Arial" w:cs="Arial"/>
          <w:sz w:val="22"/>
          <w:szCs w:val="22"/>
        </w:rPr>
      </w:pPr>
      <w:r w:rsidRPr="003777E7">
        <w:rPr>
          <w:rFonts w:ascii="Arial" w:hAnsi="Arial" w:cs="Arial"/>
          <w:noProof/>
          <w:sz w:val="22"/>
          <w:szCs w:val="22"/>
        </w:rPr>
        <w:drawing>
          <wp:inline distT="0" distB="0" distL="0" distR="0" wp14:anchorId="74EBFF22" wp14:editId="5ECC3BD3">
            <wp:extent cx="5943600" cy="2884805"/>
            <wp:effectExtent l="0" t="0" r="0" b="0"/>
            <wp:docPr id="2087691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691680" name=""/>
                    <pic:cNvPicPr/>
                  </pic:nvPicPr>
                  <pic:blipFill>
                    <a:blip r:embed="rId19"/>
                    <a:stretch>
                      <a:fillRect/>
                    </a:stretch>
                  </pic:blipFill>
                  <pic:spPr>
                    <a:xfrm>
                      <a:off x="0" y="0"/>
                      <a:ext cx="5943600" cy="2884805"/>
                    </a:xfrm>
                    <a:prstGeom prst="rect">
                      <a:avLst/>
                    </a:prstGeom>
                  </pic:spPr>
                </pic:pic>
              </a:graphicData>
            </a:graphic>
          </wp:inline>
        </w:drawing>
      </w:r>
    </w:p>
    <w:p w14:paraId="07528708" w14:textId="77777777" w:rsidR="006E5D8E" w:rsidRDefault="006E5D8E" w:rsidP="00D60797">
      <w:pPr>
        <w:spacing w:line="360" w:lineRule="auto"/>
        <w:jc w:val="both"/>
        <w:rPr>
          <w:rFonts w:ascii="Arial" w:hAnsi="Arial" w:cs="Arial"/>
          <w:sz w:val="22"/>
          <w:szCs w:val="22"/>
        </w:rPr>
      </w:pPr>
    </w:p>
    <w:p w14:paraId="653ED438" w14:textId="7F6E9D11" w:rsidR="006E5D8E" w:rsidRPr="006E5D8E" w:rsidRDefault="006E5D8E" w:rsidP="00D60797">
      <w:pPr>
        <w:spacing w:line="360" w:lineRule="auto"/>
        <w:jc w:val="both"/>
        <w:rPr>
          <w:rFonts w:ascii="Arial" w:hAnsi="Arial" w:cs="Arial"/>
          <w:b/>
          <w:bCs/>
          <w:sz w:val="22"/>
          <w:szCs w:val="22"/>
        </w:rPr>
      </w:pPr>
      <w:r w:rsidRPr="006E5D8E">
        <w:rPr>
          <w:rFonts w:ascii="Arial" w:hAnsi="Arial" w:cs="Arial"/>
          <w:b/>
          <w:bCs/>
          <w:sz w:val="22"/>
          <w:szCs w:val="22"/>
        </w:rPr>
        <w:lastRenderedPageBreak/>
        <w:t>Necessity of this step:</w:t>
      </w:r>
    </w:p>
    <w:p w14:paraId="16D8D82E" w14:textId="5EDF410B" w:rsidR="006E5D8E" w:rsidRDefault="006E5D8E" w:rsidP="00D60797">
      <w:pPr>
        <w:spacing w:line="360" w:lineRule="auto"/>
        <w:jc w:val="both"/>
        <w:rPr>
          <w:rFonts w:ascii="Arial" w:hAnsi="Arial" w:cs="Arial"/>
          <w:sz w:val="22"/>
          <w:szCs w:val="22"/>
        </w:rPr>
      </w:pPr>
      <w:r w:rsidRPr="006E5D8E">
        <w:rPr>
          <w:rFonts w:ascii="Arial" w:hAnsi="Arial" w:cs="Arial"/>
          <w:sz w:val="22"/>
          <w:szCs w:val="22"/>
        </w:rPr>
        <w:t>Assuring Accuracy</w:t>
      </w:r>
      <w:r>
        <w:rPr>
          <w:rFonts w:ascii="Arial" w:hAnsi="Arial" w:cs="Arial"/>
          <w:sz w:val="22"/>
          <w:szCs w:val="22"/>
        </w:rPr>
        <w:t xml:space="preserve">. </w:t>
      </w:r>
      <w:r w:rsidRPr="006E5D8E">
        <w:rPr>
          <w:rFonts w:ascii="Arial" w:hAnsi="Arial" w:cs="Arial"/>
          <w:sz w:val="22"/>
          <w:szCs w:val="22"/>
        </w:rPr>
        <w:t xml:space="preserve">FALSE provides precision, which is required of transactional data (ID, names, codes). A rough match can be given by using TRUE, which results in </w:t>
      </w:r>
      <w:r w:rsidR="0078315E">
        <w:rPr>
          <w:rFonts w:ascii="Arial" w:hAnsi="Arial" w:cs="Arial"/>
          <w:sz w:val="22"/>
          <w:szCs w:val="22"/>
        </w:rPr>
        <w:t>the selection</w:t>
      </w:r>
      <w:r w:rsidRPr="006E5D8E">
        <w:rPr>
          <w:rFonts w:ascii="Arial" w:hAnsi="Arial" w:cs="Arial"/>
          <w:sz w:val="22"/>
          <w:szCs w:val="22"/>
        </w:rPr>
        <w:t xml:space="preserve"> of wrong data.</w:t>
      </w:r>
    </w:p>
    <w:p w14:paraId="41C11E7A" w14:textId="77777777" w:rsidR="006E5D8E" w:rsidRDefault="006E5D8E" w:rsidP="00D60797">
      <w:pPr>
        <w:spacing w:line="360" w:lineRule="auto"/>
        <w:jc w:val="both"/>
        <w:rPr>
          <w:rFonts w:ascii="Arial" w:hAnsi="Arial" w:cs="Arial"/>
          <w:sz w:val="22"/>
          <w:szCs w:val="22"/>
        </w:rPr>
      </w:pPr>
    </w:p>
    <w:p w14:paraId="013884F6" w14:textId="768B65EC" w:rsidR="003777E7" w:rsidRDefault="006E5D8E" w:rsidP="00D60797">
      <w:pPr>
        <w:spacing w:line="360" w:lineRule="auto"/>
        <w:jc w:val="both"/>
        <w:rPr>
          <w:rFonts w:ascii="Arial" w:hAnsi="Arial" w:cs="Arial"/>
          <w:sz w:val="22"/>
          <w:szCs w:val="22"/>
        </w:rPr>
      </w:pPr>
      <w:r w:rsidRPr="006E5D8E">
        <w:rPr>
          <w:rFonts w:ascii="Arial" w:hAnsi="Arial" w:cs="Arial"/>
          <w:b/>
          <w:bCs/>
          <w:sz w:val="22"/>
          <w:szCs w:val="22"/>
        </w:rPr>
        <w:t>Step 7:</w:t>
      </w:r>
      <w:r>
        <w:rPr>
          <w:rFonts w:ascii="Arial" w:hAnsi="Arial" w:cs="Arial"/>
          <w:sz w:val="22"/>
          <w:szCs w:val="22"/>
        </w:rPr>
        <w:t xml:space="preserve"> </w:t>
      </w:r>
      <w:r w:rsidR="003777E7" w:rsidRPr="003777E7">
        <w:rPr>
          <w:rFonts w:ascii="Arial" w:hAnsi="Arial" w:cs="Arial"/>
          <w:sz w:val="22"/>
          <w:szCs w:val="22"/>
        </w:rPr>
        <w:t xml:space="preserve">Then press </w:t>
      </w:r>
      <w:r w:rsidR="003777E7" w:rsidRPr="003777E7">
        <w:rPr>
          <w:rFonts w:ascii="Arial" w:hAnsi="Arial" w:cs="Arial"/>
          <w:b/>
          <w:bCs/>
          <w:sz w:val="22"/>
          <w:szCs w:val="22"/>
        </w:rPr>
        <w:t>Enter</w:t>
      </w:r>
      <w:r w:rsidR="003777E7" w:rsidRPr="003777E7">
        <w:rPr>
          <w:rFonts w:ascii="Arial" w:hAnsi="Arial" w:cs="Arial"/>
          <w:sz w:val="22"/>
          <w:szCs w:val="22"/>
        </w:rPr>
        <w:t xml:space="preserve"> to get the value.</w:t>
      </w:r>
    </w:p>
    <w:p w14:paraId="01CF8ABE" w14:textId="3D33DF4B" w:rsidR="003777E7" w:rsidRDefault="003777E7" w:rsidP="00D60797">
      <w:pPr>
        <w:spacing w:line="360" w:lineRule="auto"/>
        <w:jc w:val="both"/>
        <w:rPr>
          <w:rFonts w:ascii="Arial" w:hAnsi="Arial" w:cs="Arial"/>
          <w:sz w:val="22"/>
          <w:szCs w:val="22"/>
        </w:rPr>
      </w:pPr>
      <w:r w:rsidRPr="003777E7">
        <w:rPr>
          <w:rFonts w:ascii="Arial" w:hAnsi="Arial" w:cs="Arial"/>
          <w:noProof/>
          <w:sz w:val="22"/>
          <w:szCs w:val="22"/>
        </w:rPr>
        <w:drawing>
          <wp:inline distT="0" distB="0" distL="0" distR="0" wp14:anchorId="0A0A16CB" wp14:editId="45E3058F">
            <wp:extent cx="5943600" cy="2915920"/>
            <wp:effectExtent l="0" t="0" r="0" b="0"/>
            <wp:docPr id="2514664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66409" name="Picture 1" descr="A screenshot of a computer&#10;&#10;AI-generated content may be incorrect."/>
                    <pic:cNvPicPr/>
                  </pic:nvPicPr>
                  <pic:blipFill>
                    <a:blip r:embed="rId20"/>
                    <a:stretch>
                      <a:fillRect/>
                    </a:stretch>
                  </pic:blipFill>
                  <pic:spPr>
                    <a:xfrm>
                      <a:off x="0" y="0"/>
                      <a:ext cx="5943600" cy="2915920"/>
                    </a:xfrm>
                    <a:prstGeom prst="rect">
                      <a:avLst/>
                    </a:prstGeom>
                  </pic:spPr>
                </pic:pic>
              </a:graphicData>
            </a:graphic>
          </wp:inline>
        </w:drawing>
      </w:r>
    </w:p>
    <w:p w14:paraId="2BA1051B" w14:textId="77777777" w:rsidR="006E5D8E" w:rsidRDefault="006E5D8E" w:rsidP="00D60797">
      <w:pPr>
        <w:spacing w:line="360" w:lineRule="auto"/>
        <w:jc w:val="both"/>
        <w:rPr>
          <w:rFonts w:ascii="Arial" w:hAnsi="Arial" w:cs="Arial"/>
          <w:sz w:val="22"/>
          <w:szCs w:val="22"/>
        </w:rPr>
      </w:pPr>
    </w:p>
    <w:p w14:paraId="4FA9CCDF" w14:textId="54652691" w:rsidR="006E5D8E" w:rsidRPr="006E5D8E" w:rsidRDefault="006E5D8E" w:rsidP="00D60797">
      <w:pPr>
        <w:spacing w:line="360" w:lineRule="auto"/>
        <w:jc w:val="both"/>
        <w:rPr>
          <w:rFonts w:ascii="Arial" w:hAnsi="Arial" w:cs="Arial"/>
          <w:b/>
          <w:bCs/>
          <w:sz w:val="22"/>
          <w:szCs w:val="22"/>
        </w:rPr>
      </w:pPr>
      <w:r w:rsidRPr="006E5D8E">
        <w:rPr>
          <w:rFonts w:ascii="Arial" w:hAnsi="Arial" w:cs="Arial"/>
          <w:b/>
          <w:bCs/>
          <w:sz w:val="22"/>
          <w:szCs w:val="22"/>
        </w:rPr>
        <w:t>The outcome of the analysis (VLOOKUP Function):</w:t>
      </w:r>
    </w:p>
    <w:p w14:paraId="07ECCC75" w14:textId="392F66FE" w:rsidR="000F3EAE" w:rsidRDefault="006E5D8E" w:rsidP="00602B4C">
      <w:pPr>
        <w:spacing w:line="360" w:lineRule="auto"/>
        <w:jc w:val="both"/>
        <w:rPr>
          <w:rFonts w:ascii="Arial" w:hAnsi="Arial" w:cs="Arial"/>
          <w:sz w:val="22"/>
          <w:szCs w:val="22"/>
        </w:rPr>
      </w:pPr>
      <w:r w:rsidRPr="006E5D8E">
        <w:rPr>
          <w:rFonts w:ascii="Arial" w:hAnsi="Arial" w:cs="Arial"/>
          <w:noProof/>
          <w:sz w:val="22"/>
          <w:szCs w:val="22"/>
        </w:rPr>
        <w:drawing>
          <wp:inline distT="0" distB="0" distL="0" distR="0" wp14:anchorId="6538ED3F" wp14:editId="3E1DB90B">
            <wp:extent cx="5943600" cy="2788920"/>
            <wp:effectExtent l="0" t="0" r="0" b="0"/>
            <wp:docPr id="7363285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28515" name="Picture 1" descr="A screenshot of a computer&#10;&#10;AI-generated content may be incorrect."/>
                    <pic:cNvPicPr/>
                  </pic:nvPicPr>
                  <pic:blipFill>
                    <a:blip r:embed="rId21"/>
                    <a:stretch>
                      <a:fillRect/>
                    </a:stretch>
                  </pic:blipFill>
                  <pic:spPr>
                    <a:xfrm>
                      <a:off x="0" y="0"/>
                      <a:ext cx="5943600" cy="2788920"/>
                    </a:xfrm>
                    <a:prstGeom prst="rect">
                      <a:avLst/>
                    </a:prstGeom>
                  </pic:spPr>
                </pic:pic>
              </a:graphicData>
            </a:graphic>
          </wp:inline>
        </w:drawing>
      </w:r>
    </w:p>
    <w:p w14:paraId="048BB08F" w14:textId="7DF0202D" w:rsidR="006E5D8E" w:rsidRPr="00691236" w:rsidRDefault="000F3EAE" w:rsidP="00691236">
      <w:pPr>
        <w:pStyle w:val="ListParagraph"/>
        <w:numPr>
          <w:ilvl w:val="0"/>
          <w:numId w:val="1"/>
        </w:numPr>
        <w:spacing w:line="360" w:lineRule="auto"/>
        <w:jc w:val="both"/>
        <w:rPr>
          <w:rFonts w:ascii="Arial" w:hAnsi="Arial" w:cs="Arial"/>
          <w:b/>
          <w:bCs/>
          <w:sz w:val="22"/>
          <w:szCs w:val="22"/>
        </w:rPr>
      </w:pPr>
      <w:r w:rsidRPr="00691236">
        <w:rPr>
          <w:rFonts w:ascii="Arial" w:hAnsi="Arial" w:cs="Arial"/>
          <w:b/>
          <w:bCs/>
          <w:sz w:val="22"/>
          <w:szCs w:val="22"/>
        </w:rPr>
        <w:lastRenderedPageBreak/>
        <w:t>Practical Test 2: Pivot Table</w:t>
      </w:r>
    </w:p>
    <w:p w14:paraId="4321ED0F" w14:textId="63349C9D" w:rsidR="000F3EAE" w:rsidRDefault="000F3EAE" w:rsidP="000F3EAE">
      <w:pPr>
        <w:spacing w:line="360" w:lineRule="auto"/>
        <w:jc w:val="both"/>
        <w:rPr>
          <w:rFonts w:ascii="Arial" w:hAnsi="Arial" w:cs="Arial"/>
          <w:sz w:val="22"/>
          <w:szCs w:val="22"/>
        </w:rPr>
      </w:pPr>
      <w:r w:rsidRPr="000F3EAE">
        <w:rPr>
          <w:rFonts w:ascii="Arial" w:hAnsi="Arial" w:cs="Arial"/>
          <w:sz w:val="22"/>
          <w:szCs w:val="22"/>
        </w:rPr>
        <w:t xml:space="preserve">The Pivot Table is, perhaps, the most effective data analysis tool </w:t>
      </w:r>
      <w:r w:rsidR="00691236">
        <w:rPr>
          <w:rFonts w:ascii="Arial" w:hAnsi="Arial" w:cs="Arial"/>
          <w:sz w:val="22"/>
          <w:szCs w:val="22"/>
        </w:rPr>
        <w:t>in</w:t>
      </w:r>
      <w:r w:rsidRPr="000F3EAE">
        <w:rPr>
          <w:rFonts w:ascii="Arial" w:hAnsi="Arial" w:cs="Arial"/>
          <w:sz w:val="22"/>
          <w:szCs w:val="22"/>
        </w:rPr>
        <w:t xml:space="preserve"> Microsoft Excel. It enables users to </w:t>
      </w:r>
      <w:r w:rsidR="00F94481">
        <w:rPr>
          <w:rFonts w:ascii="Arial" w:hAnsi="Arial" w:cs="Arial"/>
          <w:sz w:val="22"/>
          <w:szCs w:val="22"/>
        </w:rPr>
        <w:t>summarise</w:t>
      </w:r>
      <w:r w:rsidRPr="000F3EAE">
        <w:rPr>
          <w:rFonts w:ascii="Arial" w:hAnsi="Arial" w:cs="Arial"/>
          <w:sz w:val="22"/>
          <w:szCs w:val="22"/>
        </w:rPr>
        <w:t xml:space="preserve">, rearrange, count, average and </w:t>
      </w:r>
      <w:r w:rsidR="00F94481">
        <w:rPr>
          <w:rFonts w:ascii="Arial" w:hAnsi="Arial" w:cs="Arial"/>
          <w:sz w:val="22"/>
          <w:szCs w:val="22"/>
        </w:rPr>
        <w:t>analyse</w:t>
      </w:r>
      <w:r w:rsidRPr="000F3EAE">
        <w:rPr>
          <w:rFonts w:ascii="Arial" w:hAnsi="Arial" w:cs="Arial"/>
          <w:sz w:val="22"/>
          <w:szCs w:val="22"/>
        </w:rPr>
        <w:t xml:space="preserve"> extensive datasets in seconds without the need to write complicated formulas</w:t>
      </w:r>
      <w:r w:rsidR="00CE40AB">
        <w:rPr>
          <w:rFonts w:ascii="Arial" w:hAnsi="Arial" w:cs="Arial"/>
          <w:sz w:val="22"/>
          <w:szCs w:val="22"/>
        </w:rPr>
        <w:fldChar w:fldCharType="begin" w:fldLock="1"/>
      </w:r>
      <w:r w:rsidR="00C60987">
        <w:rPr>
          <w:rFonts w:ascii="Arial" w:hAnsi="Arial" w:cs="Arial"/>
          <w:sz w:val="22"/>
          <w:szCs w:val="22"/>
        </w:rPr>
        <w:instrText>ADDIN CSL_CITATION {"citationItems":[{"id":"ITEM-1","itemData":{"URL":"https://www.excel-easy.com/data-analysis/pivot-tables.html","accessed":{"date-parts":[["2025","12","2"]]},"id":"ITEM-1","issued":{"date-parts":[["0"]]},"title":"Pivot Tables in Excel - Step by Step Tutorial","type":"webpage"},"uris":["http://www.mendeley.com/documents/?uuid=19e42f07-d1af-3065-a51d-215cd0d69f00"]}],"mendeley":{"formattedCitation":"[13]","plainTextFormattedCitation":"[13]","previouslyFormattedCitation":"[13]"},"properties":{"noteIndex":0},"schema":"https://github.com/citation-style-language/schema/raw/master/csl-citation.json"}</w:instrText>
      </w:r>
      <w:r w:rsidR="00CE40AB">
        <w:rPr>
          <w:rFonts w:ascii="Arial" w:hAnsi="Arial" w:cs="Arial"/>
          <w:sz w:val="22"/>
          <w:szCs w:val="22"/>
        </w:rPr>
        <w:fldChar w:fldCharType="separate"/>
      </w:r>
      <w:r w:rsidR="00C60987" w:rsidRPr="00C60987">
        <w:rPr>
          <w:rFonts w:ascii="Arial" w:hAnsi="Arial" w:cs="Arial"/>
          <w:noProof/>
          <w:sz w:val="22"/>
          <w:szCs w:val="22"/>
        </w:rPr>
        <w:t>[13]</w:t>
      </w:r>
      <w:r w:rsidR="00CE40AB">
        <w:rPr>
          <w:rFonts w:ascii="Arial" w:hAnsi="Arial" w:cs="Arial"/>
          <w:sz w:val="22"/>
          <w:szCs w:val="22"/>
        </w:rPr>
        <w:fldChar w:fldCharType="end"/>
      </w:r>
      <w:r w:rsidRPr="000F3EAE">
        <w:rPr>
          <w:rFonts w:ascii="Arial" w:hAnsi="Arial" w:cs="Arial"/>
          <w:sz w:val="22"/>
          <w:szCs w:val="22"/>
        </w:rPr>
        <w:t>. It converts the raw lists (that are transactions) to useful analytical data (summaries).</w:t>
      </w:r>
    </w:p>
    <w:p w14:paraId="4D33A217" w14:textId="7C256F0B" w:rsidR="000F3EAE" w:rsidRPr="000F3EAE" w:rsidRDefault="000F3EAE" w:rsidP="000F3EAE">
      <w:pPr>
        <w:spacing w:line="360" w:lineRule="auto"/>
        <w:jc w:val="both"/>
        <w:rPr>
          <w:rFonts w:ascii="Arial" w:hAnsi="Arial" w:cs="Arial"/>
          <w:sz w:val="22"/>
          <w:szCs w:val="22"/>
        </w:rPr>
      </w:pPr>
      <w:r w:rsidRPr="000F3EAE">
        <w:rPr>
          <w:rFonts w:ascii="Arial" w:hAnsi="Arial" w:cs="Arial"/>
          <w:sz w:val="22"/>
          <w:szCs w:val="22"/>
        </w:rPr>
        <w:t>The sample data set for this analysis has been made. so,</w:t>
      </w:r>
    </w:p>
    <w:p w14:paraId="1C3F0FAB" w14:textId="4E986413" w:rsidR="000F3EAE" w:rsidRPr="00F94481" w:rsidRDefault="000F3EAE" w:rsidP="00F94481">
      <w:pPr>
        <w:spacing w:line="360" w:lineRule="auto"/>
        <w:jc w:val="center"/>
        <w:rPr>
          <w:rFonts w:ascii="Arial" w:hAnsi="Arial" w:cs="Arial"/>
          <w:b/>
          <w:bCs/>
          <w:sz w:val="22"/>
          <w:szCs w:val="22"/>
        </w:rPr>
      </w:pPr>
      <w:r w:rsidRPr="00F94481">
        <w:rPr>
          <w:rFonts w:ascii="Arial" w:hAnsi="Arial" w:cs="Arial"/>
          <w:b/>
          <w:bCs/>
          <w:sz w:val="22"/>
          <w:szCs w:val="22"/>
        </w:rPr>
        <w:t>Procedure: Pivot Table Analysis Testing</w:t>
      </w:r>
    </w:p>
    <w:p w14:paraId="43FCBA80" w14:textId="7358DA2C" w:rsidR="000F3EAE" w:rsidRPr="00F94481" w:rsidRDefault="000F3EAE" w:rsidP="000F3EAE">
      <w:pPr>
        <w:spacing w:line="360" w:lineRule="auto"/>
        <w:jc w:val="both"/>
        <w:rPr>
          <w:rFonts w:ascii="Arial" w:hAnsi="Arial" w:cs="Arial"/>
          <w:b/>
          <w:bCs/>
          <w:sz w:val="22"/>
          <w:szCs w:val="22"/>
        </w:rPr>
      </w:pPr>
      <w:r w:rsidRPr="00F94481">
        <w:rPr>
          <w:rFonts w:ascii="Arial" w:hAnsi="Arial" w:cs="Arial"/>
          <w:b/>
          <w:bCs/>
          <w:sz w:val="22"/>
          <w:szCs w:val="22"/>
        </w:rPr>
        <w:t>Step 1: Select the Data Range</w:t>
      </w:r>
    </w:p>
    <w:p w14:paraId="260AACB5" w14:textId="3CCBF3E6" w:rsidR="000F3EAE" w:rsidRPr="000F3EAE" w:rsidRDefault="000F3EAE" w:rsidP="000F3EAE">
      <w:pPr>
        <w:spacing w:line="360" w:lineRule="auto"/>
        <w:jc w:val="both"/>
        <w:rPr>
          <w:rFonts w:ascii="Arial" w:hAnsi="Arial" w:cs="Arial"/>
          <w:sz w:val="22"/>
          <w:szCs w:val="22"/>
        </w:rPr>
      </w:pPr>
      <w:r w:rsidRPr="000F3EAE">
        <w:rPr>
          <w:rFonts w:ascii="Arial" w:hAnsi="Arial" w:cs="Arial"/>
          <w:sz w:val="22"/>
          <w:szCs w:val="22"/>
        </w:rPr>
        <w:t xml:space="preserve">Click anywhere within your dataset (e.g., </w:t>
      </w:r>
      <w:r>
        <w:rPr>
          <w:rFonts w:ascii="Arial" w:hAnsi="Arial" w:cs="Arial"/>
          <w:sz w:val="22"/>
          <w:szCs w:val="22"/>
        </w:rPr>
        <w:t>E10</w:t>
      </w:r>
      <w:r w:rsidRPr="000F3EAE">
        <w:rPr>
          <w:rFonts w:ascii="Arial" w:hAnsi="Arial" w:cs="Arial"/>
          <w:sz w:val="22"/>
          <w:szCs w:val="22"/>
        </w:rPr>
        <w:t>). Navigate to the Insert tab and select PivotTable.</w:t>
      </w:r>
    </w:p>
    <w:p w14:paraId="65414048" w14:textId="2BD3BAFC" w:rsidR="000F3EAE" w:rsidRDefault="000F3EAE" w:rsidP="000F3EAE">
      <w:pPr>
        <w:spacing w:line="360" w:lineRule="auto"/>
        <w:jc w:val="both"/>
        <w:rPr>
          <w:rFonts w:ascii="Arial" w:hAnsi="Arial" w:cs="Arial"/>
          <w:sz w:val="22"/>
          <w:szCs w:val="22"/>
        </w:rPr>
      </w:pPr>
      <w:r w:rsidRPr="000F3EAE">
        <w:rPr>
          <w:rFonts w:ascii="Arial" w:hAnsi="Arial" w:cs="Arial"/>
          <w:noProof/>
          <w:sz w:val="22"/>
          <w:szCs w:val="22"/>
        </w:rPr>
        <w:drawing>
          <wp:inline distT="0" distB="0" distL="0" distR="0" wp14:anchorId="74B9171B" wp14:editId="1758C424">
            <wp:extent cx="5943600" cy="2912745"/>
            <wp:effectExtent l="0" t="0" r="0" b="1905"/>
            <wp:docPr id="41352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52539" name=""/>
                    <pic:cNvPicPr/>
                  </pic:nvPicPr>
                  <pic:blipFill>
                    <a:blip r:embed="rId22"/>
                    <a:stretch>
                      <a:fillRect/>
                    </a:stretch>
                  </pic:blipFill>
                  <pic:spPr>
                    <a:xfrm>
                      <a:off x="0" y="0"/>
                      <a:ext cx="5943600" cy="2912745"/>
                    </a:xfrm>
                    <a:prstGeom prst="rect">
                      <a:avLst/>
                    </a:prstGeom>
                  </pic:spPr>
                </pic:pic>
              </a:graphicData>
            </a:graphic>
          </wp:inline>
        </w:drawing>
      </w:r>
    </w:p>
    <w:p w14:paraId="3A236FD4" w14:textId="70C63B59" w:rsidR="000F3EAE" w:rsidRPr="000F3EAE" w:rsidRDefault="000F3EAE" w:rsidP="000F3EAE">
      <w:pPr>
        <w:spacing w:line="360" w:lineRule="auto"/>
        <w:jc w:val="both"/>
        <w:rPr>
          <w:rFonts w:ascii="Arial" w:hAnsi="Arial" w:cs="Arial"/>
          <w:b/>
          <w:bCs/>
          <w:sz w:val="22"/>
          <w:szCs w:val="22"/>
        </w:rPr>
      </w:pPr>
      <w:r w:rsidRPr="000F3EAE">
        <w:rPr>
          <w:rFonts w:ascii="Arial" w:hAnsi="Arial" w:cs="Arial"/>
          <w:b/>
          <w:bCs/>
          <w:sz w:val="22"/>
          <w:szCs w:val="22"/>
        </w:rPr>
        <w:t>Necessity of this step:</w:t>
      </w:r>
    </w:p>
    <w:p w14:paraId="5166361F" w14:textId="0577D44B" w:rsidR="000F3EAE" w:rsidRDefault="000F3EAE" w:rsidP="000F3EAE">
      <w:pPr>
        <w:spacing w:line="360" w:lineRule="auto"/>
        <w:jc w:val="both"/>
        <w:rPr>
          <w:rFonts w:ascii="Arial" w:hAnsi="Arial" w:cs="Arial"/>
          <w:sz w:val="22"/>
          <w:szCs w:val="22"/>
        </w:rPr>
      </w:pPr>
      <w:r w:rsidRPr="000F3EAE">
        <w:rPr>
          <w:rFonts w:ascii="Arial" w:hAnsi="Arial" w:cs="Arial"/>
          <w:sz w:val="22"/>
          <w:szCs w:val="22"/>
        </w:rPr>
        <w:t>Defining the Raw Material</w:t>
      </w:r>
      <w:r>
        <w:rPr>
          <w:rFonts w:ascii="Arial" w:hAnsi="Arial" w:cs="Arial"/>
          <w:sz w:val="22"/>
          <w:szCs w:val="22"/>
        </w:rPr>
        <w:t>.</w:t>
      </w:r>
      <w:r w:rsidRPr="000F3EAE">
        <w:rPr>
          <w:rFonts w:ascii="Arial" w:hAnsi="Arial" w:cs="Arial"/>
          <w:sz w:val="22"/>
          <w:szCs w:val="22"/>
        </w:rPr>
        <w:t xml:space="preserve"> This informs Excel </w:t>
      </w:r>
      <w:r>
        <w:rPr>
          <w:rFonts w:ascii="Arial" w:hAnsi="Arial" w:cs="Arial"/>
          <w:sz w:val="22"/>
          <w:szCs w:val="22"/>
        </w:rPr>
        <w:t>which</w:t>
      </w:r>
      <w:r w:rsidRPr="000F3EAE">
        <w:rPr>
          <w:rFonts w:ascii="Arial" w:hAnsi="Arial" w:cs="Arial"/>
          <w:sz w:val="22"/>
          <w:szCs w:val="22"/>
        </w:rPr>
        <w:t xml:space="preserve"> particular block of raw data will be </w:t>
      </w:r>
      <w:r>
        <w:rPr>
          <w:rFonts w:ascii="Arial" w:hAnsi="Arial" w:cs="Arial"/>
          <w:sz w:val="22"/>
          <w:szCs w:val="22"/>
        </w:rPr>
        <w:t>utilised</w:t>
      </w:r>
      <w:r w:rsidRPr="000F3EAE">
        <w:rPr>
          <w:rFonts w:ascii="Arial" w:hAnsi="Arial" w:cs="Arial"/>
          <w:sz w:val="22"/>
          <w:szCs w:val="22"/>
        </w:rPr>
        <w:t xml:space="preserve"> to be </w:t>
      </w:r>
      <w:r>
        <w:rPr>
          <w:rFonts w:ascii="Arial" w:hAnsi="Arial" w:cs="Arial"/>
          <w:sz w:val="22"/>
          <w:szCs w:val="22"/>
        </w:rPr>
        <w:t>summarised</w:t>
      </w:r>
      <w:r w:rsidRPr="000F3EAE">
        <w:rPr>
          <w:rFonts w:ascii="Arial" w:hAnsi="Arial" w:cs="Arial"/>
          <w:sz w:val="22"/>
          <w:szCs w:val="22"/>
        </w:rPr>
        <w:t>. The creation of the Pivot Table depends on the accurate determination of the rows with the headers and the data limits.</w:t>
      </w:r>
    </w:p>
    <w:p w14:paraId="4553D9D5" w14:textId="77777777" w:rsidR="000F3EAE" w:rsidRDefault="000F3EAE" w:rsidP="000F3EAE">
      <w:pPr>
        <w:spacing w:line="360" w:lineRule="auto"/>
        <w:jc w:val="both"/>
        <w:rPr>
          <w:rFonts w:ascii="Arial" w:hAnsi="Arial" w:cs="Arial"/>
          <w:sz w:val="22"/>
          <w:szCs w:val="22"/>
        </w:rPr>
      </w:pPr>
    </w:p>
    <w:p w14:paraId="5B53B704" w14:textId="1F617988" w:rsidR="000F3EAE" w:rsidRPr="00F94481" w:rsidRDefault="000F3EAE" w:rsidP="000F3EAE">
      <w:pPr>
        <w:spacing w:line="360" w:lineRule="auto"/>
        <w:jc w:val="both"/>
        <w:rPr>
          <w:rFonts w:ascii="Arial" w:hAnsi="Arial" w:cs="Arial"/>
          <w:b/>
          <w:bCs/>
          <w:sz w:val="22"/>
          <w:szCs w:val="22"/>
        </w:rPr>
      </w:pPr>
      <w:r w:rsidRPr="00F94481">
        <w:rPr>
          <w:rFonts w:ascii="Arial" w:hAnsi="Arial" w:cs="Arial"/>
          <w:b/>
          <w:bCs/>
          <w:sz w:val="22"/>
          <w:szCs w:val="22"/>
        </w:rPr>
        <w:t>Step 2: Define Location and Confirmation</w:t>
      </w:r>
    </w:p>
    <w:p w14:paraId="414CC629" w14:textId="0E9E8F63" w:rsidR="000F3EAE" w:rsidRDefault="00236694" w:rsidP="000F3EAE">
      <w:pPr>
        <w:spacing w:line="360" w:lineRule="auto"/>
        <w:jc w:val="both"/>
        <w:rPr>
          <w:rFonts w:ascii="Arial" w:hAnsi="Arial" w:cs="Arial"/>
          <w:sz w:val="22"/>
          <w:szCs w:val="22"/>
        </w:rPr>
      </w:pPr>
      <w:r>
        <w:rPr>
          <w:rFonts w:ascii="Arial" w:hAnsi="Arial" w:cs="Arial"/>
          <w:sz w:val="22"/>
          <w:szCs w:val="22"/>
        </w:rPr>
        <w:t>After clicking the pivot table option, Excel will automatically select the entire data set. Then choose</w:t>
      </w:r>
      <w:r w:rsidR="000F3EAE" w:rsidRPr="000F3EAE">
        <w:rPr>
          <w:rFonts w:ascii="Arial" w:hAnsi="Arial" w:cs="Arial"/>
          <w:sz w:val="22"/>
          <w:szCs w:val="22"/>
        </w:rPr>
        <w:t xml:space="preserve"> New Worksheet and click OK.</w:t>
      </w:r>
    </w:p>
    <w:p w14:paraId="727DC956" w14:textId="7B16A7A9" w:rsidR="000F3EAE" w:rsidRDefault="00236694" w:rsidP="000F3EAE">
      <w:pPr>
        <w:spacing w:line="360" w:lineRule="auto"/>
        <w:jc w:val="both"/>
        <w:rPr>
          <w:rFonts w:ascii="Arial" w:hAnsi="Arial" w:cs="Arial"/>
          <w:sz w:val="22"/>
          <w:szCs w:val="22"/>
        </w:rPr>
      </w:pPr>
      <w:r w:rsidRPr="00236694">
        <w:rPr>
          <w:rFonts w:ascii="Arial" w:hAnsi="Arial" w:cs="Arial"/>
          <w:noProof/>
          <w:sz w:val="22"/>
          <w:szCs w:val="22"/>
        </w:rPr>
        <w:lastRenderedPageBreak/>
        <w:drawing>
          <wp:inline distT="0" distB="0" distL="0" distR="0" wp14:anchorId="2F2AF7C8" wp14:editId="43C63C2A">
            <wp:extent cx="5943600" cy="2894330"/>
            <wp:effectExtent l="0" t="0" r="0" b="1270"/>
            <wp:docPr id="1669307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307356" name=""/>
                    <pic:cNvPicPr/>
                  </pic:nvPicPr>
                  <pic:blipFill>
                    <a:blip r:embed="rId23"/>
                    <a:stretch>
                      <a:fillRect/>
                    </a:stretch>
                  </pic:blipFill>
                  <pic:spPr>
                    <a:xfrm>
                      <a:off x="0" y="0"/>
                      <a:ext cx="5943600" cy="2894330"/>
                    </a:xfrm>
                    <a:prstGeom prst="rect">
                      <a:avLst/>
                    </a:prstGeom>
                  </pic:spPr>
                </pic:pic>
              </a:graphicData>
            </a:graphic>
          </wp:inline>
        </w:drawing>
      </w:r>
    </w:p>
    <w:p w14:paraId="305CF8D6" w14:textId="16511449" w:rsidR="00236694" w:rsidRPr="00236694" w:rsidRDefault="00236694" w:rsidP="000F3EAE">
      <w:pPr>
        <w:spacing w:line="360" w:lineRule="auto"/>
        <w:jc w:val="both"/>
        <w:rPr>
          <w:rFonts w:ascii="Arial" w:hAnsi="Arial" w:cs="Arial"/>
          <w:b/>
          <w:bCs/>
          <w:sz w:val="22"/>
          <w:szCs w:val="22"/>
        </w:rPr>
      </w:pPr>
      <w:r w:rsidRPr="00236694">
        <w:rPr>
          <w:rFonts w:ascii="Arial" w:hAnsi="Arial" w:cs="Arial"/>
          <w:b/>
          <w:bCs/>
          <w:sz w:val="22"/>
          <w:szCs w:val="22"/>
        </w:rPr>
        <w:t>Then a new data sheet will open.</w:t>
      </w:r>
    </w:p>
    <w:p w14:paraId="46C6DB52" w14:textId="32D3E8BF" w:rsidR="00236694" w:rsidRDefault="00236694" w:rsidP="000F3EAE">
      <w:pPr>
        <w:spacing w:line="360" w:lineRule="auto"/>
        <w:jc w:val="both"/>
        <w:rPr>
          <w:rFonts w:ascii="Arial" w:hAnsi="Arial" w:cs="Arial"/>
          <w:sz w:val="22"/>
          <w:szCs w:val="22"/>
        </w:rPr>
      </w:pPr>
      <w:r w:rsidRPr="00236694">
        <w:rPr>
          <w:rFonts w:ascii="Arial" w:hAnsi="Arial" w:cs="Arial"/>
          <w:noProof/>
          <w:sz w:val="22"/>
          <w:szCs w:val="22"/>
        </w:rPr>
        <w:drawing>
          <wp:inline distT="0" distB="0" distL="0" distR="0" wp14:anchorId="2D002E84" wp14:editId="42B19CA9">
            <wp:extent cx="5943600" cy="2894330"/>
            <wp:effectExtent l="0" t="0" r="0" b="1270"/>
            <wp:docPr id="317985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985663" name=""/>
                    <pic:cNvPicPr/>
                  </pic:nvPicPr>
                  <pic:blipFill>
                    <a:blip r:embed="rId24"/>
                    <a:stretch>
                      <a:fillRect/>
                    </a:stretch>
                  </pic:blipFill>
                  <pic:spPr>
                    <a:xfrm>
                      <a:off x="0" y="0"/>
                      <a:ext cx="5943600" cy="2894330"/>
                    </a:xfrm>
                    <a:prstGeom prst="rect">
                      <a:avLst/>
                    </a:prstGeom>
                  </pic:spPr>
                </pic:pic>
              </a:graphicData>
            </a:graphic>
          </wp:inline>
        </w:drawing>
      </w:r>
    </w:p>
    <w:p w14:paraId="44B1164B" w14:textId="79C2F1E5" w:rsidR="00236694" w:rsidRPr="00236694" w:rsidRDefault="00236694" w:rsidP="000F3EAE">
      <w:pPr>
        <w:spacing w:line="360" w:lineRule="auto"/>
        <w:jc w:val="both"/>
        <w:rPr>
          <w:rFonts w:ascii="Arial" w:hAnsi="Arial" w:cs="Arial"/>
          <w:b/>
          <w:bCs/>
          <w:sz w:val="22"/>
          <w:szCs w:val="22"/>
        </w:rPr>
      </w:pPr>
      <w:r w:rsidRPr="00236694">
        <w:rPr>
          <w:rFonts w:ascii="Arial" w:hAnsi="Arial" w:cs="Arial"/>
          <w:b/>
          <w:bCs/>
          <w:sz w:val="22"/>
          <w:szCs w:val="22"/>
        </w:rPr>
        <w:t>Necessity of the step:</w:t>
      </w:r>
    </w:p>
    <w:p w14:paraId="2337578A" w14:textId="077E0CDE" w:rsidR="00236694" w:rsidRDefault="00236694" w:rsidP="000F3EAE">
      <w:pPr>
        <w:spacing w:line="360" w:lineRule="auto"/>
        <w:jc w:val="both"/>
        <w:rPr>
          <w:rFonts w:ascii="Arial" w:hAnsi="Arial" w:cs="Arial"/>
          <w:sz w:val="22"/>
          <w:szCs w:val="22"/>
        </w:rPr>
      </w:pPr>
      <w:r w:rsidRPr="00236694">
        <w:rPr>
          <w:rFonts w:ascii="Arial" w:hAnsi="Arial" w:cs="Arial"/>
          <w:sz w:val="22"/>
          <w:szCs w:val="22"/>
        </w:rPr>
        <w:t>Isolating Analysis</w:t>
      </w:r>
      <w:r>
        <w:rPr>
          <w:rFonts w:ascii="Arial" w:hAnsi="Arial" w:cs="Arial"/>
          <w:sz w:val="22"/>
          <w:szCs w:val="22"/>
        </w:rPr>
        <w:t>.</w:t>
      </w:r>
      <w:r w:rsidRPr="00236694">
        <w:rPr>
          <w:rFonts w:ascii="Arial" w:hAnsi="Arial" w:cs="Arial"/>
          <w:sz w:val="22"/>
          <w:szCs w:val="22"/>
        </w:rPr>
        <w:t xml:space="preserve"> Analysis on a new sheet makes sure that raw data is not altered (non-destructive analysis) and that </w:t>
      </w:r>
      <w:r>
        <w:rPr>
          <w:rFonts w:ascii="Arial" w:hAnsi="Arial" w:cs="Arial"/>
          <w:sz w:val="22"/>
          <w:szCs w:val="22"/>
        </w:rPr>
        <w:t xml:space="preserve">the </w:t>
      </w:r>
      <w:r w:rsidRPr="00236694">
        <w:rPr>
          <w:rFonts w:ascii="Arial" w:hAnsi="Arial" w:cs="Arial"/>
          <w:sz w:val="22"/>
          <w:szCs w:val="22"/>
        </w:rPr>
        <w:t>summary report is only in a separate and clean sheet.</w:t>
      </w:r>
    </w:p>
    <w:p w14:paraId="103F085B" w14:textId="77777777" w:rsidR="00236694" w:rsidRDefault="00236694" w:rsidP="000F3EAE">
      <w:pPr>
        <w:spacing w:line="360" w:lineRule="auto"/>
        <w:jc w:val="both"/>
        <w:rPr>
          <w:rFonts w:ascii="Arial" w:hAnsi="Arial" w:cs="Arial"/>
          <w:sz w:val="22"/>
          <w:szCs w:val="22"/>
        </w:rPr>
      </w:pPr>
    </w:p>
    <w:p w14:paraId="1D3DF211" w14:textId="77777777" w:rsidR="00236694" w:rsidRDefault="00236694" w:rsidP="000F3EAE">
      <w:pPr>
        <w:spacing w:line="360" w:lineRule="auto"/>
        <w:jc w:val="both"/>
        <w:rPr>
          <w:rFonts w:ascii="Arial" w:hAnsi="Arial" w:cs="Arial"/>
          <w:sz w:val="22"/>
          <w:szCs w:val="22"/>
        </w:rPr>
      </w:pPr>
    </w:p>
    <w:p w14:paraId="74F75F13" w14:textId="2041BBDE" w:rsidR="00236694" w:rsidRPr="00F94481" w:rsidRDefault="00236694" w:rsidP="000F3EAE">
      <w:pPr>
        <w:spacing w:line="360" w:lineRule="auto"/>
        <w:jc w:val="both"/>
        <w:rPr>
          <w:rFonts w:ascii="Arial" w:hAnsi="Arial" w:cs="Arial"/>
          <w:b/>
          <w:bCs/>
          <w:sz w:val="22"/>
          <w:szCs w:val="22"/>
        </w:rPr>
      </w:pPr>
      <w:r w:rsidRPr="00F94481">
        <w:rPr>
          <w:rFonts w:ascii="Arial" w:hAnsi="Arial" w:cs="Arial"/>
          <w:b/>
          <w:bCs/>
          <w:sz w:val="22"/>
          <w:szCs w:val="22"/>
        </w:rPr>
        <w:lastRenderedPageBreak/>
        <w:t>Step 3: Understanding the Pivot Table Elements</w:t>
      </w:r>
    </w:p>
    <w:p w14:paraId="31197BF0" w14:textId="22077071" w:rsidR="00236694" w:rsidRDefault="00236694" w:rsidP="000F3EAE">
      <w:pPr>
        <w:spacing w:line="360" w:lineRule="auto"/>
        <w:jc w:val="both"/>
        <w:rPr>
          <w:rFonts w:ascii="Arial" w:hAnsi="Arial" w:cs="Arial"/>
          <w:sz w:val="22"/>
          <w:szCs w:val="22"/>
        </w:rPr>
      </w:pPr>
      <w:r w:rsidRPr="00236694">
        <w:rPr>
          <w:rFonts w:ascii="Arial" w:hAnsi="Arial" w:cs="Arial"/>
          <w:sz w:val="22"/>
          <w:szCs w:val="22"/>
        </w:rPr>
        <w:t>Once the new sheet is open, the PivotTable Field List will appear on the right, which contains four key areas: Filters, Columns, Rows, and Values.</w:t>
      </w:r>
    </w:p>
    <w:p w14:paraId="2565BDF1" w14:textId="762EA492" w:rsidR="00236694" w:rsidRDefault="00236694" w:rsidP="00236694">
      <w:pPr>
        <w:spacing w:line="360" w:lineRule="auto"/>
        <w:jc w:val="center"/>
        <w:rPr>
          <w:rFonts w:ascii="Arial" w:hAnsi="Arial" w:cs="Arial"/>
          <w:sz w:val="22"/>
          <w:szCs w:val="22"/>
        </w:rPr>
      </w:pPr>
      <w:r w:rsidRPr="00236694">
        <w:rPr>
          <w:rFonts w:ascii="Arial" w:hAnsi="Arial" w:cs="Arial"/>
          <w:noProof/>
          <w:sz w:val="22"/>
          <w:szCs w:val="22"/>
        </w:rPr>
        <w:drawing>
          <wp:inline distT="0" distB="0" distL="0" distR="0" wp14:anchorId="766C6D72" wp14:editId="38AFAAB9">
            <wp:extent cx="3264068" cy="4197566"/>
            <wp:effectExtent l="0" t="0" r="0" b="0"/>
            <wp:docPr id="88481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1204" name=""/>
                    <pic:cNvPicPr/>
                  </pic:nvPicPr>
                  <pic:blipFill>
                    <a:blip r:embed="rId25"/>
                    <a:stretch>
                      <a:fillRect/>
                    </a:stretch>
                  </pic:blipFill>
                  <pic:spPr>
                    <a:xfrm>
                      <a:off x="0" y="0"/>
                      <a:ext cx="3264068" cy="4197566"/>
                    </a:xfrm>
                    <a:prstGeom prst="rect">
                      <a:avLst/>
                    </a:prstGeom>
                  </pic:spPr>
                </pic:pic>
              </a:graphicData>
            </a:graphic>
          </wp:inline>
        </w:drawing>
      </w:r>
    </w:p>
    <w:p w14:paraId="0731AAAD" w14:textId="6D6A5C08" w:rsidR="00236694" w:rsidRPr="00F94481" w:rsidRDefault="00236694" w:rsidP="00236694">
      <w:pPr>
        <w:spacing w:line="360" w:lineRule="auto"/>
        <w:jc w:val="both"/>
        <w:rPr>
          <w:rFonts w:ascii="Arial" w:hAnsi="Arial" w:cs="Arial"/>
          <w:b/>
          <w:bCs/>
          <w:sz w:val="22"/>
          <w:szCs w:val="22"/>
        </w:rPr>
      </w:pPr>
      <w:r w:rsidRPr="00F94481">
        <w:rPr>
          <w:rFonts w:ascii="Arial" w:hAnsi="Arial" w:cs="Arial"/>
          <w:b/>
          <w:bCs/>
          <w:sz w:val="22"/>
          <w:szCs w:val="22"/>
        </w:rPr>
        <w:t>Necessity of understanding:</w:t>
      </w:r>
    </w:p>
    <w:p w14:paraId="1B6AFBD1" w14:textId="0527B851" w:rsidR="00236694" w:rsidRDefault="00236694" w:rsidP="00236694">
      <w:pPr>
        <w:spacing w:line="360" w:lineRule="auto"/>
        <w:jc w:val="both"/>
        <w:rPr>
          <w:rFonts w:ascii="Arial" w:hAnsi="Arial" w:cs="Arial"/>
          <w:sz w:val="22"/>
          <w:szCs w:val="22"/>
        </w:rPr>
      </w:pPr>
      <w:r w:rsidRPr="00236694">
        <w:rPr>
          <w:rFonts w:ascii="Arial" w:hAnsi="Arial" w:cs="Arial"/>
          <w:sz w:val="22"/>
          <w:szCs w:val="22"/>
        </w:rPr>
        <w:t>The Analytical Engine</w:t>
      </w:r>
      <w:r>
        <w:rPr>
          <w:rFonts w:ascii="Arial" w:hAnsi="Arial" w:cs="Arial"/>
          <w:sz w:val="22"/>
          <w:szCs w:val="22"/>
        </w:rPr>
        <w:t xml:space="preserve">. </w:t>
      </w:r>
      <w:r w:rsidRPr="00236694">
        <w:rPr>
          <w:rFonts w:ascii="Arial" w:hAnsi="Arial" w:cs="Arial"/>
          <w:sz w:val="22"/>
          <w:szCs w:val="22"/>
        </w:rPr>
        <w:t>The four components are the basic building blocks of any Pivot Table, which dictate the way the data is sliced and aggregated.</w:t>
      </w:r>
    </w:p>
    <w:p w14:paraId="1BF020B7" w14:textId="7A7BD2D8" w:rsidR="00F94481" w:rsidRPr="00F94481" w:rsidRDefault="00F94481" w:rsidP="00F94481">
      <w:pPr>
        <w:spacing w:line="360" w:lineRule="auto"/>
        <w:jc w:val="both"/>
        <w:rPr>
          <w:rFonts w:ascii="Arial" w:hAnsi="Arial" w:cs="Arial"/>
          <w:sz w:val="22"/>
          <w:szCs w:val="22"/>
        </w:rPr>
      </w:pPr>
      <w:r w:rsidRPr="00F94481">
        <w:rPr>
          <w:rFonts w:ascii="Arial" w:hAnsi="Arial" w:cs="Arial"/>
          <w:b/>
          <w:bCs/>
          <w:sz w:val="22"/>
          <w:szCs w:val="22"/>
        </w:rPr>
        <w:t>Rows:</w:t>
      </w:r>
      <w:r w:rsidRPr="00F94481">
        <w:rPr>
          <w:rFonts w:ascii="Arial" w:hAnsi="Arial" w:cs="Arial"/>
          <w:sz w:val="22"/>
          <w:szCs w:val="22"/>
        </w:rPr>
        <w:t xml:space="preserve"> This is used in primary </w:t>
      </w:r>
      <w:r>
        <w:rPr>
          <w:rFonts w:ascii="Arial" w:hAnsi="Arial" w:cs="Arial"/>
          <w:sz w:val="22"/>
          <w:szCs w:val="22"/>
        </w:rPr>
        <w:t>categorisation</w:t>
      </w:r>
      <w:r w:rsidRPr="00F94481">
        <w:rPr>
          <w:rFonts w:ascii="Arial" w:hAnsi="Arial" w:cs="Arial"/>
          <w:sz w:val="22"/>
          <w:szCs w:val="22"/>
        </w:rPr>
        <w:t xml:space="preserve"> (e.g. Departments, Product Lines or, in this instance, Classes).</w:t>
      </w:r>
    </w:p>
    <w:p w14:paraId="6623D515" w14:textId="608FFDA3" w:rsidR="00F94481" w:rsidRPr="00F94481" w:rsidRDefault="00F94481" w:rsidP="00F94481">
      <w:pPr>
        <w:spacing w:line="360" w:lineRule="auto"/>
        <w:jc w:val="both"/>
        <w:rPr>
          <w:rFonts w:ascii="Arial" w:hAnsi="Arial" w:cs="Arial"/>
          <w:sz w:val="22"/>
          <w:szCs w:val="22"/>
        </w:rPr>
      </w:pPr>
      <w:r w:rsidRPr="00F94481">
        <w:rPr>
          <w:rFonts w:ascii="Arial" w:hAnsi="Arial" w:cs="Arial"/>
          <w:b/>
          <w:bCs/>
          <w:sz w:val="22"/>
          <w:szCs w:val="22"/>
        </w:rPr>
        <w:t>Values:</w:t>
      </w:r>
      <w:r w:rsidRPr="00F94481">
        <w:rPr>
          <w:rFonts w:ascii="Arial" w:hAnsi="Arial" w:cs="Arial"/>
          <w:sz w:val="22"/>
          <w:szCs w:val="22"/>
        </w:rPr>
        <w:t xml:space="preserve"> The quantitative field on which the computation is performed. This is the sole place </w:t>
      </w:r>
      <w:r>
        <w:rPr>
          <w:rFonts w:ascii="Arial" w:hAnsi="Arial" w:cs="Arial"/>
          <w:sz w:val="22"/>
          <w:szCs w:val="22"/>
        </w:rPr>
        <w:t>where</w:t>
      </w:r>
      <w:r w:rsidRPr="00F94481">
        <w:rPr>
          <w:rFonts w:ascii="Arial" w:hAnsi="Arial" w:cs="Arial"/>
          <w:sz w:val="22"/>
          <w:szCs w:val="22"/>
        </w:rPr>
        <w:t xml:space="preserve"> functions such as SUM, AVERAGE, COUNT or MAX/MIN are done.</w:t>
      </w:r>
    </w:p>
    <w:p w14:paraId="66F9CA67" w14:textId="5E05C059" w:rsidR="00F94481" w:rsidRPr="00F94481" w:rsidRDefault="00F94481" w:rsidP="00F94481">
      <w:pPr>
        <w:spacing w:line="360" w:lineRule="auto"/>
        <w:jc w:val="both"/>
        <w:rPr>
          <w:rFonts w:ascii="Arial" w:hAnsi="Arial" w:cs="Arial"/>
          <w:sz w:val="22"/>
          <w:szCs w:val="22"/>
        </w:rPr>
      </w:pPr>
      <w:r w:rsidRPr="00F94481">
        <w:rPr>
          <w:rFonts w:ascii="Arial" w:hAnsi="Arial" w:cs="Arial"/>
          <w:b/>
          <w:bCs/>
          <w:sz w:val="22"/>
          <w:szCs w:val="22"/>
        </w:rPr>
        <w:t>Columns:</w:t>
      </w:r>
      <w:r>
        <w:rPr>
          <w:rFonts w:ascii="Arial" w:hAnsi="Arial" w:cs="Arial"/>
          <w:sz w:val="22"/>
          <w:szCs w:val="22"/>
        </w:rPr>
        <w:t xml:space="preserve"> </w:t>
      </w:r>
      <w:r w:rsidRPr="00F94481">
        <w:rPr>
          <w:rFonts w:ascii="Arial" w:hAnsi="Arial" w:cs="Arial"/>
          <w:sz w:val="22"/>
          <w:szCs w:val="22"/>
        </w:rPr>
        <w:t>Groupings are presented horizontally as opposed to rows. As an example, the transposition of the term Gender would provide the average scores of males and females of each Class</w:t>
      </w:r>
      <w:r w:rsidR="00C60987">
        <w:rPr>
          <w:rFonts w:ascii="Arial" w:hAnsi="Arial" w:cs="Arial"/>
          <w:sz w:val="22"/>
          <w:szCs w:val="22"/>
        </w:rPr>
        <w:fldChar w:fldCharType="begin" w:fldLock="1"/>
      </w:r>
      <w:r w:rsidR="00C60987">
        <w:rPr>
          <w:rFonts w:ascii="Arial" w:hAnsi="Arial" w:cs="Arial"/>
          <w:sz w:val="22"/>
          <w:szCs w:val="22"/>
        </w:rPr>
        <w:instrText>ADDIN CSL_CITATION {"citationItems":[{"id":"ITEM-1","itemData":{"URL":"https://www.excel-easy.com/data-analysis/pivot-tables.html","accessed":{"date-parts":[["2025","12","2"]]},"id":"ITEM-1","issued":{"date-parts":[["0"]]},"title":"Pivot Tables in Excel - Step by Step Tutorial","type":"webpage"},"uris":["http://www.mendeley.com/documents/?uuid=19e42f07-d1af-3065-a51d-215cd0d69f00"]}],"mendeley":{"formattedCitation":"[13]","plainTextFormattedCitation":"[13]","previouslyFormattedCitation":"[13]"},"properties":{"noteIndex":0},"schema":"https://github.com/citation-style-language/schema/raw/master/csl-citation.json"}</w:instrText>
      </w:r>
      <w:r w:rsidR="00C60987">
        <w:rPr>
          <w:rFonts w:ascii="Arial" w:hAnsi="Arial" w:cs="Arial"/>
          <w:sz w:val="22"/>
          <w:szCs w:val="22"/>
        </w:rPr>
        <w:fldChar w:fldCharType="separate"/>
      </w:r>
      <w:r w:rsidR="00C60987" w:rsidRPr="00C60987">
        <w:rPr>
          <w:rFonts w:ascii="Arial" w:hAnsi="Arial" w:cs="Arial"/>
          <w:noProof/>
          <w:sz w:val="22"/>
          <w:szCs w:val="22"/>
        </w:rPr>
        <w:t>[13]</w:t>
      </w:r>
      <w:r w:rsidR="00C60987">
        <w:rPr>
          <w:rFonts w:ascii="Arial" w:hAnsi="Arial" w:cs="Arial"/>
          <w:sz w:val="22"/>
          <w:szCs w:val="22"/>
        </w:rPr>
        <w:fldChar w:fldCharType="end"/>
      </w:r>
      <w:r w:rsidRPr="00F94481">
        <w:rPr>
          <w:rFonts w:ascii="Arial" w:hAnsi="Arial" w:cs="Arial"/>
          <w:sz w:val="22"/>
          <w:szCs w:val="22"/>
        </w:rPr>
        <w:t>.</w:t>
      </w:r>
    </w:p>
    <w:p w14:paraId="5DED6DA3" w14:textId="77777777" w:rsidR="00F94481" w:rsidRDefault="00F94481" w:rsidP="00236694">
      <w:pPr>
        <w:spacing w:line="360" w:lineRule="auto"/>
        <w:jc w:val="both"/>
        <w:rPr>
          <w:rFonts w:ascii="Arial" w:hAnsi="Arial" w:cs="Arial"/>
          <w:sz w:val="22"/>
          <w:szCs w:val="22"/>
        </w:rPr>
      </w:pPr>
      <w:r w:rsidRPr="00F94481">
        <w:rPr>
          <w:rFonts w:ascii="Arial" w:hAnsi="Arial" w:cs="Arial"/>
          <w:b/>
          <w:bCs/>
          <w:sz w:val="22"/>
          <w:szCs w:val="22"/>
        </w:rPr>
        <w:lastRenderedPageBreak/>
        <w:t>Filters:</w:t>
      </w:r>
      <w:r w:rsidRPr="00F94481">
        <w:rPr>
          <w:rFonts w:ascii="Arial" w:hAnsi="Arial" w:cs="Arial"/>
          <w:sz w:val="22"/>
          <w:szCs w:val="22"/>
        </w:rPr>
        <w:t xml:space="preserve"> Filters help to isolate a particular </w:t>
      </w:r>
      <w:r>
        <w:rPr>
          <w:rFonts w:ascii="Arial" w:hAnsi="Arial" w:cs="Arial"/>
          <w:sz w:val="22"/>
          <w:szCs w:val="22"/>
        </w:rPr>
        <w:t>subset</w:t>
      </w:r>
      <w:r w:rsidRPr="00F94481">
        <w:rPr>
          <w:rFonts w:ascii="Arial" w:hAnsi="Arial" w:cs="Arial"/>
          <w:sz w:val="22"/>
          <w:szCs w:val="22"/>
        </w:rPr>
        <w:t xml:space="preserve"> of data to perform a targeted analysis</w:t>
      </w:r>
      <w:r>
        <w:rPr>
          <w:rFonts w:ascii="Arial" w:hAnsi="Arial" w:cs="Arial"/>
          <w:sz w:val="22"/>
          <w:szCs w:val="22"/>
        </w:rPr>
        <w:t>.</w:t>
      </w:r>
    </w:p>
    <w:p w14:paraId="5F4EA4FE" w14:textId="77777777" w:rsidR="00F94481" w:rsidRDefault="00F94481" w:rsidP="00236694">
      <w:pPr>
        <w:spacing w:line="360" w:lineRule="auto"/>
        <w:jc w:val="both"/>
        <w:rPr>
          <w:rFonts w:ascii="Arial" w:hAnsi="Arial" w:cs="Arial"/>
          <w:sz w:val="22"/>
          <w:szCs w:val="22"/>
        </w:rPr>
      </w:pPr>
    </w:p>
    <w:p w14:paraId="571851BB" w14:textId="7893F5EE" w:rsidR="00236694" w:rsidRPr="00465268" w:rsidRDefault="00236694" w:rsidP="00236694">
      <w:pPr>
        <w:spacing w:line="360" w:lineRule="auto"/>
        <w:jc w:val="both"/>
        <w:rPr>
          <w:rFonts w:ascii="Arial" w:hAnsi="Arial" w:cs="Arial"/>
          <w:b/>
          <w:bCs/>
          <w:sz w:val="22"/>
          <w:szCs w:val="22"/>
        </w:rPr>
      </w:pPr>
      <w:r w:rsidRPr="00465268">
        <w:rPr>
          <w:rFonts w:ascii="Arial" w:hAnsi="Arial" w:cs="Arial"/>
          <w:b/>
          <w:bCs/>
          <w:sz w:val="22"/>
          <w:szCs w:val="22"/>
        </w:rPr>
        <w:t>Step 4:</w:t>
      </w:r>
      <w:r w:rsidR="00465268" w:rsidRPr="00465268">
        <w:rPr>
          <w:rFonts w:ascii="Arial" w:hAnsi="Arial" w:cs="Arial"/>
          <w:b/>
          <w:bCs/>
          <w:sz w:val="22"/>
          <w:szCs w:val="22"/>
        </w:rPr>
        <w:t xml:space="preserve"> Define the Grouping (Rows Field)</w:t>
      </w:r>
    </w:p>
    <w:p w14:paraId="3AE8819E" w14:textId="42BA2208" w:rsidR="00465268" w:rsidRDefault="00465268" w:rsidP="00236694">
      <w:pPr>
        <w:spacing w:line="360" w:lineRule="auto"/>
        <w:jc w:val="both"/>
        <w:rPr>
          <w:rFonts w:ascii="Arial" w:hAnsi="Arial" w:cs="Arial"/>
          <w:sz w:val="22"/>
          <w:szCs w:val="22"/>
        </w:rPr>
      </w:pPr>
      <w:r w:rsidRPr="00465268">
        <w:rPr>
          <w:rFonts w:ascii="Arial" w:hAnsi="Arial" w:cs="Arial"/>
          <w:sz w:val="22"/>
          <w:szCs w:val="22"/>
        </w:rPr>
        <w:t>Drag the 'Class' field from the Field List down into the Rows area.</w:t>
      </w:r>
    </w:p>
    <w:p w14:paraId="7169B0AE" w14:textId="1D11629B" w:rsidR="00236694" w:rsidRDefault="00465268" w:rsidP="00465268">
      <w:pPr>
        <w:spacing w:line="360" w:lineRule="auto"/>
        <w:jc w:val="center"/>
        <w:rPr>
          <w:rFonts w:ascii="Arial" w:hAnsi="Arial" w:cs="Arial"/>
          <w:sz w:val="22"/>
          <w:szCs w:val="22"/>
        </w:rPr>
      </w:pPr>
      <w:r w:rsidRPr="00465268">
        <w:rPr>
          <w:rFonts w:ascii="Arial" w:hAnsi="Arial" w:cs="Arial"/>
          <w:noProof/>
          <w:sz w:val="22"/>
          <w:szCs w:val="22"/>
        </w:rPr>
        <w:drawing>
          <wp:inline distT="0" distB="0" distL="0" distR="0" wp14:anchorId="25D55598" wp14:editId="5628A0E3">
            <wp:extent cx="3283119" cy="4197566"/>
            <wp:effectExtent l="0" t="0" r="0" b="0"/>
            <wp:docPr id="6682842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284238" name="Picture 1" descr="A screenshot of a computer&#10;&#10;AI-generated content may be incorrect."/>
                    <pic:cNvPicPr/>
                  </pic:nvPicPr>
                  <pic:blipFill>
                    <a:blip r:embed="rId26"/>
                    <a:stretch>
                      <a:fillRect/>
                    </a:stretch>
                  </pic:blipFill>
                  <pic:spPr>
                    <a:xfrm>
                      <a:off x="0" y="0"/>
                      <a:ext cx="3283119" cy="4197566"/>
                    </a:xfrm>
                    <a:prstGeom prst="rect">
                      <a:avLst/>
                    </a:prstGeom>
                  </pic:spPr>
                </pic:pic>
              </a:graphicData>
            </a:graphic>
          </wp:inline>
        </w:drawing>
      </w:r>
      <w:r>
        <w:rPr>
          <w:rFonts w:ascii="Arial" w:hAnsi="Arial" w:cs="Arial"/>
          <w:sz w:val="22"/>
          <w:szCs w:val="22"/>
        </w:rPr>
        <w:t xml:space="preserve">  </w:t>
      </w:r>
      <w:r w:rsidRPr="00465268">
        <w:rPr>
          <w:rFonts w:ascii="Arial" w:hAnsi="Arial" w:cs="Arial"/>
          <w:noProof/>
          <w:sz w:val="22"/>
          <w:szCs w:val="22"/>
        </w:rPr>
        <w:drawing>
          <wp:inline distT="0" distB="0" distL="0" distR="0" wp14:anchorId="3F00A1C9" wp14:editId="4DA33019">
            <wp:extent cx="2273417" cy="2514729"/>
            <wp:effectExtent l="0" t="0" r="0" b="0"/>
            <wp:docPr id="1800790777"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790777" name="Picture 1" descr="A screenshot of a spreadsheet&#10;&#10;AI-generated content may be incorrect."/>
                    <pic:cNvPicPr/>
                  </pic:nvPicPr>
                  <pic:blipFill>
                    <a:blip r:embed="rId27"/>
                    <a:stretch>
                      <a:fillRect/>
                    </a:stretch>
                  </pic:blipFill>
                  <pic:spPr>
                    <a:xfrm>
                      <a:off x="0" y="0"/>
                      <a:ext cx="2273417" cy="2514729"/>
                    </a:xfrm>
                    <a:prstGeom prst="rect">
                      <a:avLst/>
                    </a:prstGeom>
                  </pic:spPr>
                </pic:pic>
              </a:graphicData>
            </a:graphic>
          </wp:inline>
        </w:drawing>
      </w:r>
    </w:p>
    <w:p w14:paraId="6F6408D6" w14:textId="3861FFBB" w:rsidR="00465268" w:rsidRPr="00465268" w:rsidRDefault="00465268" w:rsidP="00465268">
      <w:pPr>
        <w:spacing w:line="360" w:lineRule="auto"/>
        <w:jc w:val="both"/>
        <w:rPr>
          <w:rFonts w:ascii="Arial" w:hAnsi="Arial" w:cs="Arial"/>
          <w:b/>
          <w:bCs/>
          <w:sz w:val="22"/>
          <w:szCs w:val="22"/>
        </w:rPr>
      </w:pPr>
      <w:r w:rsidRPr="00465268">
        <w:rPr>
          <w:rFonts w:ascii="Arial" w:hAnsi="Arial" w:cs="Arial"/>
          <w:b/>
          <w:bCs/>
          <w:sz w:val="22"/>
          <w:szCs w:val="22"/>
        </w:rPr>
        <w:t>Necessity of this step:</w:t>
      </w:r>
    </w:p>
    <w:p w14:paraId="6ABBE74E" w14:textId="2CCC12E5" w:rsidR="00465268" w:rsidRDefault="00465268" w:rsidP="00465268">
      <w:pPr>
        <w:spacing w:line="360" w:lineRule="auto"/>
        <w:jc w:val="both"/>
        <w:rPr>
          <w:rFonts w:ascii="Arial" w:hAnsi="Arial" w:cs="Arial"/>
          <w:sz w:val="22"/>
          <w:szCs w:val="22"/>
        </w:rPr>
      </w:pPr>
      <w:r w:rsidRPr="00465268">
        <w:rPr>
          <w:rFonts w:ascii="Arial" w:hAnsi="Arial" w:cs="Arial"/>
          <w:sz w:val="22"/>
          <w:szCs w:val="22"/>
        </w:rPr>
        <w:t xml:space="preserve">Creation of </w:t>
      </w:r>
      <w:r>
        <w:rPr>
          <w:rFonts w:ascii="Arial" w:hAnsi="Arial" w:cs="Arial"/>
          <w:sz w:val="22"/>
          <w:szCs w:val="22"/>
        </w:rPr>
        <w:t>Categorisation.</w:t>
      </w:r>
      <w:r w:rsidRPr="00465268">
        <w:rPr>
          <w:rFonts w:ascii="Arial" w:hAnsi="Arial" w:cs="Arial"/>
          <w:sz w:val="22"/>
          <w:szCs w:val="22"/>
        </w:rPr>
        <w:t xml:space="preserve"> </w:t>
      </w:r>
      <w:r>
        <w:rPr>
          <w:rFonts w:ascii="Arial" w:hAnsi="Arial" w:cs="Arial"/>
          <w:sz w:val="22"/>
          <w:szCs w:val="22"/>
        </w:rPr>
        <w:t>The rows</w:t>
      </w:r>
      <w:r w:rsidRPr="00465268">
        <w:rPr>
          <w:rFonts w:ascii="Arial" w:hAnsi="Arial" w:cs="Arial"/>
          <w:sz w:val="22"/>
          <w:szCs w:val="22"/>
        </w:rPr>
        <w:t xml:space="preserve"> area establishes the main area of </w:t>
      </w:r>
      <w:r>
        <w:rPr>
          <w:rFonts w:ascii="Arial" w:hAnsi="Arial" w:cs="Arial"/>
          <w:sz w:val="22"/>
          <w:szCs w:val="22"/>
        </w:rPr>
        <w:t>summarisation</w:t>
      </w:r>
      <w:r w:rsidRPr="00465268">
        <w:rPr>
          <w:rFonts w:ascii="Arial" w:hAnsi="Arial" w:cs="Arial"/>
          <w:sz w:val="22"/>
          <w:szCs w:val="22"/>
        </w:rPr>
        <w:t>. The table is sorted with the help of the unique class numbers (e.g., 5, 6, 7, 8, 9, 10) by the raw list to separate it into different categories of analysis.</w:t>
      </w:r>
    </w:p>
    <w:p w14:paraId="39F86F63" w14:textId="77777777" w:rsidR="00465268" w:rsidRDefault="00465268" w:rsidP="00465268">
      <w:pPr>
        <w:spacing w:line="360" w:lineRule="auto"/>
        <w:jc w:val="both"/>
        <w:rPr>
          <w:rFonts w:ascii="Arial" w:hAnsi="Arial" w:cs="Arial"/>
          <w:sz w:val="22"/>
          <w:szCs w:val="22"/>
        </w:rPr>
      </w:pPr>
    </w:p>
    <w:p w14:paraId="4B8794ED" w14:textId="26A3475C" w:rsidR="00465268" w:rsidRPr="00F94481" w:rsidRDefault="00465268" w:rsidP="00465268">
      <w:pPr>
        <w:spacing w:line="360" w:lineRule="auto"/>
        <w:jc w:val="both"/>
        <w:rPr>
          <w:rFonts w:ascii="Arial" w:hAnsi="Arial" w:cs="Arial"/>
          <w:b/>
          <w:bCs/>
          <w:sz w:val="22"/>
          <w:szCs w:val="22"/>
        </w:rPr>
      </w:pPr>
      <w:r w:rsidRPr="00F94481">
        <w:rPr>
          <w:rFonts w:ascii="Arial" w:hAnsi="Arial" w:cs="Arial"/>
          <w:b/>
          <w:bCs/>
          <w:sz w:val="22"/>
          <w:szCs w:val="22"/>
        </w:rPr>
        <w:t>Step 5: Define the Metric (Values Field)</w:t>
      </w:r>
    </w:p>
    <w:p w14:paraId="28881841" w14:textId="3282936D" w:rsidR="00465268" w:rsidRDefault="00465268" w:rsidP="00465268">
      <w:pPr>
        <w:spacing w:line="360" w:lineRule="auto"/>
        <w:jc w:val="both"/>
        <w:rPr>
          <w:rFonts w:ascii="Arial" w:hAnsi="Arial" w:cs="Arial"/>
          <w:sz w:val="22"/>
          <w:szCs w:val="22"/>
        </w:rPr>
      </w:pPr>
      <w:r w:rsidRPr="00465268">
        <w:rPr>
          <w:rFonts w:ascii="Arial" w:hAnsi="Arial" w:cs="Arial"/>
          <w:sz w:val="22"/>
          <w:szCs w:val="22"/>
        </w:rPr>
        <w:t>Drag the 'Final Test' field from the Field List down into the Values area. Excel will default to 'Sum of Final Test'.</w:t>
      </w:r>
    </w:p>
    <w:p w14:paraId="1F49644C" w14:textId="6AED2598" w:rsidR="00465268" w:rsidRDefault="00465268" w:rsidP="00465268">
      <w:pPr>
        <w:spacing w:line="360" w:lineRule="auto"/>
        <w:jc w:val="both"/>
        <w:rPr>
          <w:rFonts w:ascii="Arial" w:hAnsi="Arial" w:cs="Arial"/>
          <w:noProof/>
          <w:sz w:val="22"/>
          <w:szCs w:val="22"/>
        </w:rPr>
      </w:pPr>
      <w:r w:rsidRPr="00465268">
        <w:rPr>
          <w:rFonts w:ascii="Arial" w:hAnsi="Arial" w:cs="Arial"/>
          <w:noProof/>
          <w:sz w:val="22"/>
          <w:szCs w:val="22"/>
        </w:rPr>
        <w:lastRenderedPageBreak/>
        <w:drawing>
          <wp:inline distT="0" distB="0" distL="0" distR="0" wp14:anchorId="673DB6B2" wp14:editId="04488E1D">
            <wp:extent cx="3092450" cy="4083050"/>
            <wp:effectExtent l="0" t="0" r="0" b="0"/>
            <wp:docPr id="8917173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17378" name="Picture 1" descr="A screenshot of a computer&#10;&#10;AI-generated content may be incorrect."/>
                    <pic:cNvPicPr/>
                  </pic:nvPicPr>
                  <pic:blipFill>
                    <a:blip r:embed="rId28"/>
                    <a:stretch>
                      <a:fillRect/>
                    </a:stretch>
                  </pic:blipFill>
                  <pic:spPr>
                    <a:xfrm>
                      <a:off x="0" y="0"/>
                      <a:ext cx="3092610" cy="4083261"/>
                    </a:xfrm>
                    <a:prstGeom prst="rect">
                      <a:avLst/>
                    </a:prstGeom>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01D94EDE" wp14:editId="6A442BF2">
            <wp:extent cx="2787650" cy="2804160"/>
            <wp:effectExtent l="0" t="0" r="0" b="0"/>
            <wp:docPr id="12698054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87650" cy="2804160"/>
                    </a:xfrm>
                    <a:prstGeom prst="rect">
                      <a:avLst/>
                    </a:prstGeom>
                    <a:noFill/>
                  </pic:spPr>
                </pic:pic>
              </a:graphicData>
            </a:graphic>
          </wp:inline>
        </w:drawing>
      </w:r>
    </w:p>
    <w:p w14:paraId="223167D5" w14:textId="3950870C" w:rsidR="00465268" w:rsidRPr="00465268" w:rsidRDefault="00465268" w:rsidP="00465268">
      <w:pPr>
        <w:spacing w:line="360" w:lineRule="auto"/>
        <w:jc w:val="both"/>
        <w:rPr>
          <w:rFonts w:ascii="Arial" w:hAnsi="Arial" w:cs="Arial"/>
          <w:b/>
          <w:bCs/>
          <w:noProof/>
          <w:sz w:val="22"/>
          <w:szCs w:val="22"/>
        </w:rPr>
      </w:pPr>
      <w:r w:rsidRPr="00465268">
        <w:rPr>
          <w:rFonts w:ascii="Arial" w:hAnsi="Arial" w:cs="Arial"/>
          <w:b/>
          <w:bCs/>
          <w:noProof/>
          <w:sz w:val="22"/>
          <w:szCs w:val="22"/>
        </w:rPr>
        <w:t>Necessity of this step:</w:t>
      </w:r>
    </w:p>
    <w:p w14:paraId="47B3916D" w14:textId="43D5A716" w:rsidR="00465268" w:rsidRDefault="00465268" w:rsidP="00465268">
      <w:pPr>
        <w:spacing w:line="360" w:lineRule="auto"/>
        <w:jc w:val="both"/>
        <w:rPr>
          <w:rFonts w:ascii="Arial" w:hAnsi="Arial" w:cs="Arial"/>
          <w:noProof/>
          <w:sz w:val="22"/>
          <w:szCs w:val="22"/>
        </w:rPr>
      </w:pPr>
      <w:r w:rsidRPr="00465268">
        <w:rPr>
          <w:rFonts w:ascii="Arial" w:hAnsi="Arial" w:cs="Arial"/>
          <w:noProof/>
          <w:sz w:val="22"/>
          <w:szCs w:val="22"/>
        </w:rPr>
        <w:t>The calculation is done in the Values section</w:t>
      </w:r>
      <w:r>
        <w:rPr>
          <w:rFonts w:ascii="Arial" w:hAnsi="Arial" w:cs="Arial"/>
          <w:noProof/>
          <w:sz w:val="22"/>
          <w:szCs w:val="22"/>
        </w:rPr>
        <w:t>,</w:t>
      </w:r>
      <w:r w:rsidRPr="00465268">
        <w:rPr>
          <w:rFonts w:ascii="Arial" w:hAnsi="Arial" w:cs="Arial"/>
          <w:noProof/>
          <w:sz w:val="22"/>
          <w:szCs w:val="22"/>
        </w:rPr>
        <w:t xml:space="preserve"> where one must select the Target Metric. The default SUM is a sum of all scores</w:t>
      </w:r>
      <w:r>
        <w:rPr>
          <w:rFonts w:ascii="Arial" w:hAnsi="Arial" w:cs="Arial"/>
          <w:noProof/>
          <w:sz w:val="22"/>
          <w:szCs w:val="22"/>
        </w:rPr>
        <w:t>,</w:t>
      </w:r>
      <w:r w:rsidRPr="00465268">
        <w:rPr>
          <w:rFonts w:ascii="Arial" w:hAnsi="Arial" w:cs="Arial"/>
          <w:noProof/>
          <w:sz w:val="22"/>
          <w:szCs w:val="22"/>
        </w:rPr>
        <w:t xml:space="preserve"> which is not often of much use </w:t>
      </w:r>
      <w:r>
        <w:rPr>
          <w:rFonts w:ascii="Arial" w:hAnsi="Arial" w:cs="Arial"/>
          <w:noProof/>
          <w:sz w:val="22"/>
          <w:szCs w:val="22"/>
        </w:rPr>
        <w:t>for</w:t>
      </w:r>
      <w:r w:rsidRPr="00465268">
        <w:rPr>
          <w:rFonts w:ascii="Arial" w:hAnsi="Arial" w:cs="Arial"/>
          <w:noProof/>
          <w:sz w:val="22"/>
          <w:szCs w:val="22"/>
        </w:rPr>
        <w:t xml:space="preserve"> test scores.</w:t>
      </w:r>
    </w:p>
    <w:p w14:paraId="7ED9423D" w14:textId="77777777" w:rsidR="00465268" w:rsidRDefault="00465268" w:rsidP="00465268">
      <w:pPr>
        <w:spacing w:line="360" w:lineRule="auto"/>
        <w:jc w:val="both"/>
        <w:rPr>
          <w:rFonts w:ascii="Arial" w:hAnsi="Arial" w:cs="Arial"/>
          <w:noProof/>
          <w:sz w:val="22"/>
          <w:szCs w:val="22"/>
        </w:rPr>
      </w:pPr>
    </w:p>
    <w:p w14:paraId="7787AAA2" w14:textId="19851BC1" w:rsidR="00465268" w:rsidRPr="00CC27F7" w:rsidRDefault="00465268" w:rsidP="00465268">
      <w:pPr>
        <w:spacing w:line="360" w:lineRule="auto"/>
        <w:jc w:val="both"/>
        <w:rPr>
          <w:rFonts w:ascii="Arial" w:hAnsi="Arial" w:cs="Arial"/>
          <w:b/>
          <w:bCs/>
          <w:noProof/>
          <w:sz w:val="22"/>
          <w:szCs w:val="22"/>
        </w:rPr>
      </w:pPr>
      <w:r w:rsidRPr="00CC27F7">
        <w:rPr>
          <w:rFonts w:ascii="Arial" w:hAnsi="Arial" w:cs="Arial"/>
          <w:b/>
          <w:bCs/>
          <w:noProof/>
          <w:sz w:val="22"/>
          <w:szCs w:val="22"/>
        </w:rPr>
        <w:t>Step 6: Change the Aggregation Method</w:t>
      </w:r>
    </w:p>
    <w:p w14:paraId="42CB1F93" w14:textId="20F0122D" w:rsidR="00465268" w:rsidRDefault="00465268" w:rsidP="00465268">
      <w:pPr>
        <w:spacing w:line="360" w:lineRule="auto"/>
        <w:jc w:val="both"/>
        <w:rPr>
          <w:rFonts w:ascii="Arial" w:hAnsi="Arial" w:cs="Arial"/>
          <w:noProof/>
          <w:sz w:val="22"/>
          <w:szCs w:val="22"/>
        </w:rPr>
      </w:pPr>
      <w:r w:rsidRPr="00465268">
        <w:rPr>
          <w:rFonts w:ascii="Arial" w:hAnsi="Arial" w:cs="Arial"/>
          <w:noProof/>
          <w:sz w:val="22"/>
          <w:szCs w:val="22"/>
        </w:rPr>
        <w:t>Click on the field name in the Values area (e.g., "Sum of Final Test"). Select Value Field Settings</w:t>
      </w:r>
      <w:r w:rsidR="00CC27F7">
        <w:rPr>
          <w:rFonts w:ascii="Arial" w:hAnsi="Arial" w:cs="Arial"/>
          <w:noProof/>
          <w:sz w:val="22"/>
          <w:szCs w:val="22"/>
        </w:rPr>
        <w:t>.</w:t>
      </w:r>
    </w:p>
    <w:p w14:paraId="08B6D229" w14:textId="2C81EF42" w:rsidR="00465268" w:rsidRDefault="00465268" w:rsidP="00CC27F7">
      <w:pPr>
        <w:spacing w:line="360" w:lineRule="auto"/>
        <w:jc w:val="center"/>
        <w:rPr>
          <w:rFonts w:ascii="Arial" w:hAnsi="Arial" w:cs="Arial"/>
          <w:noProof/>
          <w:sz w:val="22"/>
          <w:szCs w:val="22"/>
        </w:rPr>
      </w:pPr>
      <w:r w:rsidRPr="00465268">
        <w:rPr>
          <w:rFonts w:ascii="Arial" w:hAnsi="Arial" w:cs="Arial"/>
          <w:noProof/>
          <w:sz w:val="22"/>
          <w:szCs w:val="22"/>
        </w:rPr>
        <w:lastRenderedPageBreak/>
        <w:drawing>
          <wp:inline distT="0" distB="0" distL="0" distR="0" wp14:anchorId="0FC4704D" wp14:editId="46694065">
            <wp:extent cx="3225966" cy="4026107"/>
            <wp:effectExtent l="0" t="0" r="0" b="0"/>
            <wp:docPr id="853602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60275" name="Picture 1" descr="A screenshot of a computer&#10;&#10;AI-generated content may be incorrect."/>
                    <pic:cNvPicPr/>
                  </pic:nvPicPr>
                  <pic:blipFill>
                    <a:blip r:embed="rId30"/>
                    <a:stretch>
                      <a:fillRect/>
                    </a:stretch>
                  </pic:blipFill>
                  <pic:spPr>
                    <a:xfrm>
                      <a:off x="0" y="0"/>
                      <a:ext cx="3225966" cy="4026107"/>
                    </a:xfrm>
                    <a:prstGeom prst="rect">
                      <a:avLst/>
                    </a:prstGeom>
                  </pic:spPr>
                </pic:pic>
              </a:graphicData>
            </a:graphic>
          </wp:inline>
        </w:drawing>
      </w:r>
    </w:p>
    <w:p w14:paraId="61006351" w14:textId="0D9F83F5" w:rsidR="00CC27F7" w:rsidRDefault="00CC27F7" w:rsidP="00CC27F7">
      <w:pPr>
        <w:spacing w:line="360" w:lineRule="auto"/>
        <w:jc w:val="both"/>
        <w:rPr>
          <w:rFonts w:ascii="Arial" w:hAnsi="Arial" w:cs="Arial"/>
          <w:noProof/>
          <w:sz w:val="22"/>
          <w:szCs w:val="22"/>
        </w:rPr>
      </w:pPr>
      <w:r>
        <w:rPr>
          <w:rFonts w:ascii="Arial" w:hAnsi="Arial" w:cs="Arial"/>
          <w:noProof/>
          <w:sz w:val="22"/>
          <w:szCs w:val="22"/>
        </w:rPr>
        <w:t xml:space="preserve">Then </w:t>
      </w:r>
      <w:r w:rsidRPr="00465268">
        <w:rPr>
          <w:rFonts w:ascii="Arial" w:hAnsi="Arial" w:cs="Arial"/>
          <w:noProof/>
          <w:sz w:val="22"/>
          <w:szCs w:val="22"/>
        </w:rPr>
        <w:t>change the summary calculation from SUM to AVERAGE. Click 'OK'.</w:t>
      </w:r>
    </w:p>
    <w:p w14:paraId="38E500A2" w14:textId="093C3C44" w:rsidR="00CC27F7" w:rsidRDefault="00CC27F7" w:rsidP="00465268">
      <w:pPr>
        <w:spacing w:line="360" w:lineRule="auto"/>
        <w:jc w:val="both"/>
        <w:rPr>
          <w:rFonts w:ascii="Arial" w:hAnsi="Arial" w:cs="Arial"/>
          <w:noProof/>
          <w:sz w:val="22"/>
          <w:szCs w:val="22"/>
        </w:rPr>
      </w:pPr>
      <w:r w:rsidRPr="00CC27F7">
        <w:rPr>
          <w:rFonts w:ascii="Arial" w:hAnsi="Arial" w:cs="Arial"/>
          <w:noProof/>
          <w:sz w:val="22"/>
          <w:szCs w:val="22"/>
        </w:rPr>
        <w:drawing>
          <wp:inline distT="0" distB="0" distL="0" distR="0" wp14:anchorId="66E0B100" wp14:editId="0BBB6735">
            <wp:extent cx="5943600" cy="2894330"/>
            <wp:effectExtent l="0" t="0" r="0" b="1270"/>
            <wp:docPr id="20420361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036119" name="Picture 1" descr="A screenshot of a computer&#10;&#10;AI-generated content may be incorrect."/>
                    <pic:cNvPicPr/>
                  </pic:nvPicPr>
                  <pic:blipFill>
                    <a:blip r:embed="rId31"/>
                    <a:stretch>
                      <a:fillRect/>
                    </a:stretch>
                  </pic:blipFill>
                  <pic:spPr>
                    <a:xfrm>
                      <a:off x="0" y="0"/>
                      <a:ext cx="5943600" cy="2894330"/>
                    </a:xfrm>
                    <a:prstGeom prst="rect">
                      <a:avLst/>
                    </a:prstGeom>
                  </pic:spPr>
                </pic:pic>
              </a:graphicData>
            </a:graphic>
          </wp:inline>
        </w:drawing>
      </w:r>
    </w:p>
    <w:p w14:paraId="77BAAC7E" w14:textId="77777777" w:rsidR="00CC27F7" w:rsidRDefault="00CC27F7" w:rsidP="00465268">
      <w:pPr>
        <w:spacing w:line="360" w:lineRule="auto"/>
        <w:jc w:val="both"/>
        <w:rPr>
          <w:rFonts w:ascii="Arial" w:hAnsi="Arial" w:cs="Arial"/>
          <w:noProof/>
          <w:sz w:val="22"/>
          <w:szCs w:val="22"/>
        </w:rPr>
      </w:pPr>
    </w:p>
    <w:p w14:paraId="55448DD0" w14:textId="77777777" w:rsidR="00CC27F7" w:rsidRDefault="00CC27F7" w:rsidP="00465268">
      <w:pPr>
        <w:spacing w:line="360" w:lineRule="auto"/>
        <w:jc w:val="both"/>
        <w:rPr>
          <w:rFonts w:ascii="Arial" w:hAnsi="Arial" w:cs="Arial"/>
          <w:noProof/>
          <w:sz w:val="22"/>
          <w:szCs w:val="22"/>
        </w:rPr>
      </w:pPr>
    </w:p>
    <w:p w14:paraId="47B7C514" w14:textId="34481C33" w:rsidR="00CC27F7" w:rsidRDefault="00CC27F7" w:rsidP="00465268">
      <w:pPr>
        <w:spacing w:line="360" w:lineRule="auto"/>
        <w:jc w:val="both"/>
        <w:rPr>
          <w:rFonts w:ascii="Arial" w:hAnsi="Arial" w:cs="Arial"/>
          <w:noProof/>
          <w:sz w:val="22"/>
          <w:szCs w:val="22"/>
        </w:rPr>
      </w:pPr>
      <w:r>
        <w:rPr>
          <w:rFonts w:ascii="Arial" w:hAnsi="Arial" w:cs="Arial"/>
          <w:noProof/>
          <w:sz w:val="22"/>
          <w:szCs w:val="22"/>
        </w:rPr>
        <w:lastRenderedPageBreak/>
        <w:t xml:space="preserve">Then </w:t>
      </w:r>
      <w:r w:rsidR="00F94481">
        <w:rPr>
          <w:rFonts w:ascii="Arial" w:hAnsi="Arial" w:cs="Arial"/>
          <w:noProof/>
          <w:sz w:val="22"/>
          <w:szCs w:val="22"/>
        </w:rPr>
        <w:t xml:space="preserve">the </w:t>
      </w:r>
      <w:r>
        <w:rPr>
          <w:rFonts w:ascii="Arial" w:hAnsi="Arial" w:cs="Arial"/>
          <w:noProof/>
          <w:sz w:val="22"/>
          <w:szCs w:val="22"/>
        </w:rPr>
        <w:t>table information will change like this:</w:t>
      </w:r>
    </w:p>
    <w:p w14:paraId="4CEA5F31" w14:textId="73E908BE" w:rsidR="00CC27F7" w:rsidRDefault="00CC27F7" w:rsidP="00CC27F7">
      <w:pPr>
        <w:spacing w:line="360" w:lineRule="auto"/>
        <w:jc w:val="center"/>
        <w:rPr>
          <w:rFonts w:ascii="Arial" w:hAnsi="Arial" w:cs="Arial"/>
          <w:noProof/>
          <w:sz w:val="22"/>
          <w:szCs w:val="22"/>
        </w:rPr>
      </w:pPr>
      <w:r w:rsidRPr="00CC27F7">
        <w:rPr>
          <w:rFonts w:ascii="Arial" w:hAnsi="Arial" w:cs="Arial"/>
          <w:noProof/>
          <w:sz w:val="22"/>
          <w:szCs w:val="22"/>
        </w:rPr>
        <w:drawing>
          <wp:inline distT="0" distB="0" distL="0" distR="0" wp14:anchorId="4E01444E" wp14:editId="69465C4D">
            <wp:extent cx="3645087" cy="2902099"/>
            <wp:effectExtent l="0" t="0" r="0" b="0"/>
            <wp:docPr id="1730315385"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15385" name="Picture 1" descr="A screenshot of a spreadsheet&#10;&#10;AI-generated content may be incorrect."/>
                    <pic:cNvPicPr/>
                  </pic:nvPicPr>
                  <pic:blipFill>
                    <a:blip r:embed="rId32"/>
                    <a:stretch>
                      <a:fillRect/>
                    </a:stretch>
                  </pic:blipFill>
                  <pic:spPr>
                    <a:xfrm>
                      <a:off x="0" y="0"/>
                      <a:ext cx="3645087" cy="2902099"/>
                    </a:xfrm>
                    <a:prstGeom prst="rect">
                      <a:avLst/>
                    </a:prstGeom>
                  </pic:spPr>
                </pic:pic>
              </a:graphicData>
            </a:graphic>
          </wp:inline>
        </w:drawing>
      </w:r>
    </w:p>
    <w:p w14:paraId="50B7BC32" w14:textId="5D1905A3" w:rsidR="00CC27F7" w:rsidRPr="00CC27F7" w:rsidRDefault="00CC27F7" w:rsidP="00CC27F7">
      <w:pPr>
        <w:spacing w:line="360" w:lineRule="auto"/>
        <w:jc w:val="both"/>
        <w:rPr>
          <w:rFonts w:ascii="Arial" w:hAnsi="Arial" w:cs="Arial"/>
          <w:b/>
          <w:bCs/>
          <w:noProof/>
          <w:sz w:val="22"/>
          <w:szCs w:val="22"/>
        </w:rPr>
      </w:pPr>
      <w:r w:rsidRPr="00CC27F7">
        <w:rPr>
          <w:rFonts w:ascii="Arial" w:hAnsi="Arial" w:cs="Arial"/>
          <w:b/>
          <w:bCs/>
          <w:noProof/>
          <w:sz w:val="22"/>
          <w:szCs w:val="22"/>
        </w:rPr>
        <w:t>Necessity of this step:</w:t>
      </w:r>
    </w:p>
    <w:p w14:paraId="5078F4B8" w14:textId="0D6B666C" w:rsidR="00CC27F7" w:rsidRDefault="00CC27F7" w:rsidP="00CC27F7">
      <w:pPr>
        <w:spacing w:line="360" w:lineRule="auto"/>
        <w:jc w:val="both"/>
        <w:rPr>
          <w:rFonts w:ascii="Arial" w:hAnsi="Arial" w:cs="Arial"/>
          <w:noProof/>
          <w:sz w:val="22"/>
          <w:szCs w:val="22"/>
        </w:rPr>
      </w:pPr>
      <w:r w:rsidRPr="00CC27F7">
        <w:rPr>
          <w:rFonts w:ascii="Arial" w:hAnsi="Arial" w:cs="Arial"/>
          <w:noProof/>
          <w:sz w:val="22"/>
          <w:szCs w:val="22"/>
        </w:rPr>
        <w:t>Achieving Meaningful Insight</w:t>
      </w:r>
      <w:r>
        <w:rPr>
          <w:rFonts w:ascii="Arial" w:hAnsi="Arial" w:cs="Arial"/>
          <w:noProof/>
          <w:sz w:val="22"/>
          <w:szCs w:val="22"/>
        </w:rPr>
        <w:t>.</w:t>
      </w:r>
      <w:r w:rsidRPr="00CC27F7">
        <w:rPr>
          <w:rFonts w:ascii="Arial" w:hAnsi="Arial" w:cs="Arial"/>
          <w:noProof/>
          <w:sz w:val="22"/>
          <w:szCs w:val="22"/>
        </w:rPr>
        <w:t xml:space="preserve"> To su</w:t>
      </w:r>
      <w:r w:rsidR="00F94481">
        <w:rPr>
          <w:rFonts w:ascii="Arial" w:hAnsi="Arial" w:cs="Arial"/>
          <w:noProof/>
          <w:sz w:val="22"/>
          <w:szCs w:val="22"/>
        </w:rPr>
        <w:t>m</w:t>
      </w:r>
      <w:r w:rsidRPr="00CC27F7">
        <w:rPr>
          <w:rFonts w:ascii="Arial" w:hAnsi="Arial" w:cs="Arial"/>
          <w:noProof/>
          <w:sz w:val="22"/>
          <w:szCs w:val="22"/>
        </w:rPr>
        <w:t xml:space="preserve"> test scores would not be of any value; to average would give the real mean of central tendency- the mean performance by each and every class. This operation converts crude aggregation to commendable analysis</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{"citationItems":[{"id":"ITEM-1","itemData":{"URL":"https://www.excel-easy.com/data-analysis/pivot-tables.html","accessed":{"date-parts":[["2025","12","2"]]},"id":"ITEM-1","issued":{"date-parts":[["0"]]},"title":"Pivot Tables in Excel - Step by Step Tutorial","type":"webpage"},"uris":["http://www.mendeley.com/documents/?uuid=19e42f07-d1af-3065-a51d-215cd0d69f00"]}],"mendeley":{"formattedCitation":"[13]","plainTextFormattedCitation":"[13]","previouslyFormattedCitation":"[13]"},"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[13]</w:t>
      </w:r>
      <w:r w:rsidR="00C60987">
        <w:rPr>
          <w:rFonts w:ascii="Arial" w:hAnsi="Arial" w:cs="Arial"/>
          <w:noProof/>
          <w:sz w:val="22"/>
          <w:szCs w:val="22"/>
        </w:rPr>
        <w:fldChar w:fldCharType="end"/>
      </w:r>
      <w:r w:rsidRPr="00CC27F7">
        <w:rPr>
          <w:rFonts w:ascii="Arial" w:hAnsi="Arial" w:cs="Arial"/>
          <w:noProof/>
          <w:sz w:val="22"/>
          <w:szCs w:val="22"/>
        </w:rPr>
        <w:t>.</w:t>
      </w:r>
    </w:p>
    <w:p w14:paraId="1E0525E4" w14:textId="77777777" w:rsidR="00CC27F7" w:rsidRDefault="00CC27F7" w:rsidP="00CC27F7">
      <w:pPr>
        <w:spacing w:line="360" w:lineRule="auto"/>
        <w:jc w:val="both"/>
        <w:rPr>
          <w:rFonts w:ascii="Arial" w:hAnsi="Arial" w:cs="Arial"/>
          <w:noProof/>
          <w:sz w:val="22"/>
          <w:szCs w:val="22"/>
        </w:rPr>
      </w:pPr>
    </w:p>
    <w:p w14:paraId="69BBD184" w14:textId="76AD1E6C" w:rsidR="00CC27F7" w:rsidRPr="00CC27F7" w:rsidRDefault="00CC27F7" w:rsidP="00CC27F7">
      <w:pPr>
        <w:spacing w:line="360" w:lineRule="auto"/>
        <w:jc w:val="both"/>
        <w:rPr>
          <w:rFonts w:ascii="Arial" w:hAnsi="Arial" w:cs="Arial"/>
          <w:b/>
          <w:bCs/>
          <w:noProof/>
          <w:sz w:val="22"/>
          <w:szCs w:val="22"/>
        </w:rPr>
      </w:pPr>
      <w:r w:rsidRPr="00CC27F7">
        <w:rPr>
          <w:rFonts w:ascii="Arial" w:hAnsi="Arial" w:cs="Arial"/>
          <w:b/>
          <w:bCs/>
          <w:noProof/>
          <w:sz w:val="22"/>
          <w:szCs w:val="22"/>
        </w:rPr>
        <w:t>Step 7: Advanced Slicing (Filters Field)</w:t>
      </w:r>
    </w:p>
    <w:p w14:paraId="129912E4" w14:textId="51AAD18C" w:rsidR="00CC27F7" w:rsidRDefault="00CC27F7" w:rsidP="00CC27F7">
      <w:pPr>
        <w:spacing w:line="360" w:lineRule="auto"/>
        <w:jc w:val="both"/>
        <w:rPr>
          <w:rFonts w:ascii="Arial" w:hAnsi="Arial" w:cs="Arial"/>
          <w:noProof/>
          <w:sz w:val="22"/>
          <w:szCs w:val="22"/>
        </w:rPr>
      </w:pPr>
      <w:r w:rsidRPr="00CC27F7">
        <w:rPr>
          <w:rFonts w:ascii="Arial" w:hAnsi="Arial" w:cs="Arial"/>
          <w:noProof/>
          <w:sz w:val="22"/>
          <w:szCs w:val="22"/>
        </w:rPr>
        <w:t>Drag the 'Gender' field into the Filters area. Click the filter dropdown that appears above the table.</w:t>
      </w:r>
    </w:p>
    <w:p w14:paraId="1394C4E3" w14:textId="126AF5E0" w:rsidR="00CC27F7" w:rsidRDefault="00CC27F7" w:rsidP="00CC27F7">
      <w:pPr>
        <w:spacing w:line="360" w:lineRule="auto"/>
        <w:jc w:val="both"/>
        <w:rPr>
          <w:rFonts w:ascii="Arial" w:hAnsi="Arial" w:cs="Arial"/>
          <w:noProof/>
          <w:sz w:val="22"/>
          <w:szCs w:val="22"/>
        </w:rPr>
      </w:pPr>
      <w:r w:rsidRPr="00CC27F7">
        <w:rPr>
          <w:rFonts w:ascii="Arial" w:hAnsi="Arial" w:cs="Arial"/>
          <w:noProof/>
          <w:sz w:val="22"/>
          <w:szCs w:val="22"/>
        </w:rPr>
        <w:lastRenderedPageBreak/>
        <w:drawing>
          <wp:inline distT="0" distB="0" distL="0" distR="0" wp14:anchorId="2C675091" wp14:editId="3F35A06D">
            <wp:extent cx="5943600" cy="2884805"/>
            <wp:effectExtent l="0" t="0" r="0" b="0"/>
            <wp:docPr id="21024381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438191" name="Picture 1" descr="A screenshot of a computer&#10;&#10;AI-generated content may be incorrect."/>
                    <pic:cNvPicPr/>
                  </pic:nvPicPr>
                  <pic:blipFill>
                    <a:blip r:embed="rId33"/>
                    <a:stretch>
                      <a:fillRect/>
                    </a:stretch>
                  </pic:blipFill>
                  <pic:spPr>
                    <a:xfrm>
                      <a:off x="0" y="0"/>
                      <a:ext cx="5943600" cy="2884805"/>
                    </a:xfrm>
                    <a:prstGeom prst="rect">
                      <a:avLst/>
                    </a:prstGeom>
                  </pic:spPr>
                </pic:pic>
              </a:graphicData>
            </a:graphic>
          </wp:inline>
        </w:drawing>
      </w:r>
    </w:p>
    <w:p w14:paraId="5FAD6739" w14:textId="76D36595" w:rsidR="00CC27F7" w:rsidRPr="00CC27F7" w:rsidRDefault="00CC27F7" w:rsidP="00CC27F7">
      <w:pPr>
        <w:spacing w:line="360" w:lineRule="auto"/>
        <w:jc w:val="both"/>
        <w:rPr>
          <w:rFonts w:ascii="Arial" w:hAnsi="Arial" w:cs="Arial"/>
          <w:b/>
          <w:bCs/>
          <w:noProof/>
          <w:sz w:val="22"/>
          <w:szCs w:val="22"/>
        </w:rPr>
      </w:pPr>
      <w:r w:rsidRPr="00CC27F7">
        <w:rPr>
          <w:rFonts w:ascii="Arial" w:hAnsi="Arial" w:cs="Arial"/>
          <w:b/>
          <w:bCs/>
          <w:noProof/>
          <w:sz w:val="22"/>
          <w:szCs w:val="22"/>
        </w:rPr>
        <w:t>Necessity of the step:</w:t>
      </w:r>
    </w:p>
    <w:p w14:paraId="6AA545A5" w14:textId="2086041B" w:rsidR="00CC27F7" w:rsidRDefault="00CC27F7" w:rsidP="00CC27F7">
      <w:pPr>
        <w:spacing w:line="360" w:lineRule="auto"/>
        <w:jc w:val="both"/>
        <w:rPr>
          <w:rFonts w:ascii="Arial" w:hAnsi="Arial" w:cs="Arial"/>
          <w:noProof/>
          <w:sz w:val="22"/>
          <w:szCs w:val="22"/>
        </w:rPr>
      </w:pPr>
      <w:r w:rsidRPr="00CC27F7">
        <w:rPr>
          <w:rFonts w:ascii="Arial" w:hAnsi="Arial" w:cs="Arial"/>
          <w:noProof/>
          <w:sz w:val="22"/>
          <w:szCs w:val="22"/>
        </w:rPr>
        <w:t>Dynamic Data Subsetting</w:t>
      </w:r>
      <w:r>
        <w:rPr>
          <w:rFonts w:ascii="Arial" w:hAnsi="Arial" w:cs="Arial"/>
          <w:noProof/>
          <w:sz w:val="22"/>
          <w:szCs w:val="22"/>
        </w:rPr>
        <w:t>.</w:t>
      </w:r>
      <w:r w:rsidRPr="00CC27F7">
        <w:rPr>
          <w:rFonts w:ascii="Arial" w:hAnsi="Arial" w:cs="Arial"/>
          <w:noProof/>
          <w:sz w:val="22"/>
          <w:szCs w:val="22"/>
        </w:rPr>
        <w:t xml:space="preserve"> </w:t>
      </w:r>
      <w:r>
        <w:rPr>
          <w:rFonts w:ascii="Arial" w:hAnsi="Arial" w:cs="Arial"/>
          <w:noProof/>
          <w:sz w:val="22"/>
          <w:szCs w:val="22"/>
        </w:rPr>
        <w:t>Now it is possible to</w:t>
      </w:r>
      <w:r w:rsidRPr="00CC27F7">
        <w:rPr>
          <w:rFonts w:ascii="Arial" w:hAnsi="Arial" w:cs="Arial"/>
          <w:noProof/>
          <w:sz w:val="22"/>
          <w:szCs w:val="22"/>
        </w:rPr>
        <w:t xml:space="preserve"> add a filter to dynamically slice the data. It is possible to see the Average Final Test Score by Class of either M (Males) only or F (Females) only without the need to make up the table again.</w:t>
      </w:r>
    </w:p>
    <w:p w14:paraId="3A70513F" w14:textId="77777777" w:rsidR="00F94481" w:rsidRDefault="00F94481" w:rsidP="00CC27F7">
      <w:pPr>
        <w:spacing w:line="360" w:lineRule="auto"/>
        <w:jc w:val="both"/>
        <w:rPr>
          <w:rFonts w:ascii="Arial" w:hAnsi="Arial" w:cs="Arial"/>
          <w:noProof/>
          <w:sz w:val="22"/>
          <w:szCs w:val="22"/>
        </w:rPr>
      </w:pPr>
    </w:p>
    <w:p w14:paraId="7CEF9B1C" w14:textId="77777777" w:rsidR="00F94481" w:rsidRDefault="00F94481" w:rsidP="00CC27F7">
      <w:pPr>
        <w:spacing w:line="360" w:lineRule="auto"/>
        <w:jc w:val="both"/>
        <w:rPr>
          <w:rFonts w:ascii="Arial" w:hAnsi="Arial" w:cs="Arial"/>
          <w:noProof/>
          <w:sz w:val="22"/>
          <w:szCs w:val="22"/>
        </w:rPr>
      </w:pPr>
    </w:p>
    <w:p w14:paraId="125D997E" w14:textId="77777777" w:rsidR="00DF2DED" w:rsidRDefault="00DF2DED" w:rsidP="00F94481">
      <w:pPr>
        <w:spacing w:line="360" w:lineRule="auto"/>
        <w:jc w:val="both"/>
        <w:rPr>
          <w:rFonts w:ascii="Arial" w:hAnsi="Arial" w:cs="Arial"/>
          <w:noProof/>
          <w:sz w:val="22"/>
          <w:szCs w:val="22"/>
        </w:rPr>
      </w:pPr>
    </w:p>
    <w:p w14:paraId="518D1184" w14:textId="2B21A521" w:rsidR="00DF2DED" w:rsidRDefault="00DF2DED" w:rsidP="00F94481">
      <w:pPr>
        <w:spacing w:line="360" w:lineRule="auto"/>
        <w:jc w:val="both"/>
        <w:rPr>
          <w:rFonts w:ascii="Arial" w:hAnsi="Arial" w:cs="Arial"/>
          <w:noProof/>
          <w:sz w:val="22"/>
          <w:szCs w:val="22"/>
        </w:rPr>
      </w:pPr>
    </w:p>
    <w:p w14:paraId="44C8BE07" w14:textId="77777777" w:rsidR="00DF2DED" w:rsidRDefault="00DF2DED">
      <w:pPr>
        <w:rPr>
          <w:rFonts w:ascii="Arial" w:hAnsi="Arial" w:cs="Arial"/>
          <w:noProof/>
          <w:sz w:val="22"/>
          <w:szCs w:val="22"/>
        </w:rPr>
      </w:pPr>
      <w:r>
        <w:rPr>
          <w:rFonts w:ascii="Arial" w:hAnsi="Arial" w:cs="Arial"/>
          <w:noProof/>
          <w:sz w:val="22"/>
          <w:szCs w:val="22"/>
        </w:rPr>
        <w:br w:type="page"/>
      </w:r>
    </w:p>
    <w:p w14:paraId="2CEA1483" w14:textId="190BCEF1" w:rsidR="00DF2DED" w:rsidRDefault="00DF2DED" w:rsidP="00691236">
      <w:pPr>
        <w:pStyle w:val="Heading1"/>
        <w:rPr>
          <w:noProof/>
        </w:rPr>
      </w:pPr>
      <w:bookmarkStart w:id="10" w:name="_Toc215584893"/>
      <w:r w:rsidRPr="00DF2DED">
        <w:rPr>
          <w:noProof/>
        </w:rPr>
        <w:lastRenderedPageBreak/>
        <w:t>Task 4. Communication and Collaboration applications</w:t>
      </w:r>
      <w:bookmarkEnd w:id="10"/>
    </w:p>
    <w:p w14:paraId="1EC1834E" w14:textId="26531E35" w:rsidR="00AB72E6" w:rsidRPr="00AB72E6" w:rsidRDefault="00691236" w:rsidP="00691236">
      <w:pPr>
        <w:pStyle w:val="Heading2"/>
        <w:rPr>
          <w:noProof/>
        </w:rPr>
      </w:pPr>
      <w:bookmarkStart w:id="11" w:name="_Toc215584894"/>
      <w:r>
        <w:rPr>
          <w:noProof/>
        </w:rPr>
        <w:t xml:space="preserve">a) </w:t>
      </w:r>
      <w:r w:rsidR="00AB72E6" w:rsidRPr="00AB72E6">
        <w:rPr>
          <w:noProof/>
        </w:rPr>
        <w:t>Description of one contemporary Communication and one Online Collaboration application/tool</w:t>
      </w:r>
      <w:bookmarkEnd w:id="11"/>
      <w:r w:rsidR="00AB72E6" w:rsidRPr="00AB72E6">
        <w:rPr>
          <w:noProof/>
        </w:rPr>
        <w:t xml:space="preserve"> </w:t>
      </w:r>
    </w:p>
    <w:p w14:paraId="3002D278" w14:textId="46BFEC7D" w:rsidR="00AB72E6" w:rsidRPr="00AB72E6" w:rsidRDefault="00AB72E6" w:rsidP="00AB72E6">
      <w:pPr>
        <w:pStyle w:val="ListParagraph"/>
        <w:numPr>
          <w:ilvl w:val="0"/>
          <w:numId w:val="1"/>
        </w:numPr>
        <w:spacing w:line="360" w:lineRule="auto"/>
        <w:jc w:val="both"/>
        <w:rPr>
          <w:rFonts w:ascii="Arial" w:hAnsi="Arial" w:cs="Arial"/>
          <w:b/>
          <w:bCs/>
          <w:noProof/>
          <w:sz w:val="22"/>
          <w:szCs w:val="22"/>
        </w:rPr>
      </w:pPr>
      <w:r w:rsidRPr="00AB72E6">
        <w:rPr>
          <w:rFonts w:ascii="Arial" w:hAnsi="Arial" w:cs="Arial"/>
          <w:b/>
          <w:bCs/>
          <w:noProof/>
          <w:sz w:val="22"/>
          <w:szCs w:val="22"/>
        </w:rPr>
        <w:t>Communication Application: Microsoft Teams</w:t>
      </w:r>
    </w:p>
    <w:p w14:paraId="7BC892AB" w14:textId="694DD9B0" w:rsidR="00AB72E6" w:rsidRPr="00AB72E6" w:rsidRDefault="00AB72E6" w:rsidP="00AB72E6">
      <w:pPr>
        <w:spacing w:line="360" w:lineRule="auto"/>
        <w:jc w:val="both"/>
        <w:rPr>
          <w:rFonts w:ascii="Arial" w:hAnsi="Arial" w:cs="Arial"/>
          <w:noProof/>
          <w:sz w:val="22"/>
          <w:szCs w:val="22"/>
        </w:rPr>
      </w:pPr>
      <w:r w:rsidRPr="00AB72E6">
        <w:rPr>
          <w:rFonts w:ascii="Arial" w:hAnsi="Arial" w:cs="Arial"/>
          <w:noProof/>
          <w:sz w:val="22"/>
          <w:szCs w:val="22"/>
        </w:rPr>
        <w:t>Microsoft Teams is a unified communication and collaboration space which lies at the heart of the Microsoft 365 complex. It is an instant messaging solution, audio/video conferencing, and is tightly integrated with Office applications</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{"citationItems":[{"id":"ITEM-1","itemData":{"URL":"https://www.techtarget.com/searchunifiedcommunications/definition/Microsoft-Teams","accessed":{"date-parts":[["2025","12","2"]]},"id":"ITEM-1","issued":{"date-parts":[["0"]]},"title":"What is Microsoft Teams? Everything You Need to Know - TechTarget","type":"webpage"},"uris":["http://www.mendeley.com/documents/?uuid=dbe5bcdb-fe1f-37cf-8092-43b59d271a43"]}],"mendeley":{"formattedCitation":"[14]","plainTextFormattedCitation":"[14]","previouslyFormattedCitation":"[14]"},"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[14]</w:t>
      </w:r>
      <w:r w:rsidR="00C60987">
        <w:rPr>
          <w:rFonts w:ascii="Arial" w:hAnsi="Arial" w:cs="Arial"/>
          <w:noProof/>
          <w:sz w:val="22"/>
          <w:szCs w:val="22"/>
        </w:rPr>
        <w:fldChar w:fldCharType="end"/>
      </w:r>
      <w:r w:rsidRPr="00AB72E6">
        <w:rPr>
          <w:rFonts w:ascii="Arial" w:hAnsi="Arial" w:cs="Arial"/>
          <w:noProof/>
          <w:sz w:val="22"/>
          <w:szCs w:val="22"/>
        </w:rPr>
        <w:t>.</w:t>
      </w:r>
    </w:p>
    <w:p w14:paraId="66038573" w14:textId="3A55E071" w:rsidR="00AB72E6" w:rsidRPr="00AB72E6" w:rsidRDefault="00AB72E6" w:rsidP="00AB72E6">
      <w:pPr>
        <w:spacing w:line="360" w:lineRule="auto"/>
        <w:jc w:val="both"/>
        <w:rPr>
          <w:rFonts w:ascii="Arial" w:hAnsi="Arial" w:cs="Arial"/>
          <w:b/>
          <w:bCs/>
          <w:noProof/>
          <w:sz w:val="22"/>
          <w:szCs w:val="22"/>
        </w:rPr>
      </w:pPr>
      <w:r w:rsidRPr="00AB72E6">
        <w:rPr>
          <w:rFonts w:ascii="Arial" w:hAnsi="Arial" w:cs="Arial"/>
          <w:b/>
          <w:bCs/>
          <w:noProof/>
          <w:sz w:val="22"/>
          <w:szCs w:val="22"/>
        </w:rPr>
        <w:t>Significant Characteristics and Workflow Improvement:</w:t>
      </w:r>
    </w:p>
    <w:p w14:paraId="3D8FF032" w14:textId="77777777" w:rsidR="00671C60" w:rsidRDefault="00AB72E6" w:rsidP="00AB72E6">
      <w:pPr>
        <w:spacing w:line="360" w:lineRule="auto"/>
        <w:jc w:val="both"/>
        <w:rPr>
          <w:rFonts w:ascii="Arial" w:hAnsi="Arial" w:cs="Arial"/>
          <w:noProof/>
          <w:sz w:val="22"/>
          <w:szCs w:val="22"/>
        </w:rPr>
      </w:pPr>
      <w:r w:rsidRPr="00AB72E6">
        <w:rPr>
          <w:rFonts w:ascii="Arial" w:hAnsi="Arial" w:cs="Arial"/>
          <w:noProof/>
          <w:sz w:val="22"/>
          <w:szCs w:val="22"/>
        </w:rPr>
        <w:t xml:space="preserve">The decisive point of teams is that they are perfectly integrated with the Microsoft productivity suite. </w:t>
      </w:r>
    </w:p>
    <w:p w14:paraId="20B1802B" w14:textId="32CB082C" w:rsidR="00671C60" w:rsidRDefault="00671C60" w:rsidP="00671C60">
      <w:pPr>
        <w:spacing w:line="360" w:lineRule="auto"/>
        <w:jc w:val="center"/>
        <w:rPr>
          <w:rFonts w:ascii="Arial" w:hAnsi="Arial" w:cs="Arial"/>
          <w:noProof/>
          <w:sz w:val="22"/>
          <w:szCs w:val="22"/>
        </w:rPr>
      </w:pPr>
      <w:r>
        <w:rPr>
          <w:rFonts w:ascii="Arial" w:hAnsi="Arial" w:cs="Arial"/>
          <w:noProof/>
          <w:sz w:val="22"/>
          <w:szCs w:val="22"/>
        </w:rPr>
        <w:drawing>
          <wp:inline distT="0" distB="0" distL="0" distR="0" wp14:anchorId="7FED5B6A" wp14:editId="56BB609E">
            <wp:extent cx="2184400" cy="2184400"/>
            <wp:effectExtent l="0" t="0" r="6350" b="6350"/>
            <wp:docPr id="21289776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84400" cy="2184400"/>
                    </a:xfrm>
                    <a:prstGeom prst="rect">
                      <a:avLst/>
                    </a:prstGeom>
                    <a:noFill/>
                  </pic:spPr>
                </pic:pic>
              </a:graphicData>
            </a:graphic>
          </wp:inline>
        </w:drawing>
      </w:r>
    </w:p>
    <w:p w14:paraId="3C5F8FAE" w14:textId="2F67F154" w:rsidR="00671C60" w:rsidRDefault="00671C60" w:rsidP="00671C60">
      <w:pPr>
        <w:spacing w:line="360" w:lineRule="auto"/>
        <w:jc w:val="center"/>
        <w:rPr>
          <w:rFonts w:ascii="Arial" w:hAnsi="Arial" w:cs="Arial"/>
          <w:noProof/>
          <w:sz w:val="22"/>
          <w:szCs w:val="22"/>
        </w:rPr>
      </w:pPr>
      <w:r w:rsidRPr="00671C60">
        <w:rPr>
          <w:rFonts w:ascii="Arial" w:hAnsi="Arial" w:cs="Arial"/>
          <w:b/>
          <w:bCs/>
          <w:noProof/>
          <w:sz w:val="22"/>
          <w:szCs w:val="22"/>
        </w:rPr>
        <w:t xml:space="preserve">Figure: </w:t>
      </w:r>
      <w:r>
        <w:rPr>
          <w:rFonts w:ascii="Arial" w:hAnsi="Arial" w:cs="Arial"/>
          <w:noProof/>
          <w:sz w:val="22"/>
          <w:szCs w:val="22"/>
        </w:rPr>
        <w:t>Integration of the Microsoft team with other Microsoft suites</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{"citationItems":[{"id":"ITEM-1","itemData":{"URL":"https://www.techtarget.com/searchunifiedcommunications/definition/Microsoft-Teams","accessed":{"date-parts":[["2025","12","2"]]},"id":"ITEM-1","issued":{"date-parts":[["0"]]},"title":"What is Microsoft Teams? Everything You Need to Know - TechTarget","type":"webpage"},"uris":["http://www.mendeley.com/documents/?uuid=dbe5bcdb-fe1f-37cf-8092-43b59d271a43"]}],"mendeley":{"formattedCitation":"[14]","plainTextFormattedCitation":"[14]","previouslyFormattedCitation":"[14]"},"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[14]</w:t>
      </w:r>
      <w:r w:rsidR="00C60987">
        <w:rPr>
          <w:rFonts w:ascii="Arial" w:hAnsi="Arial" w:cs="Arial"/>
          <w:noProof/>
          <w:sz w:val="22"/>
          <w:szCs w:val="22"/>
        </w:rPr>
        <w:fldChar w:fldCharType="end"/>
      </w:r>
    </w:p>
    <w:p w14:paraId="5BC80EAD" w14:textId="73670502" w:rsidR="00AB72E6" w:rsidRDefault="00AB72E6" w:rsidP="00AB72E6">
      <w:pPr>
        <w:spacing w:line="360" w:lineRule="auto"/>
        <w:jc w:val="both"/>
        <w:rPr>
          <w:rFonts w:ascii="Arial" w:hAnsi="Arial" w:cs="Arial"/>
          <w:noProof/>
          <w:sz w:val="22"/>
          <w:szCs w:val="22"/>
        </w:rPr>
      </w:pPr>
      <w:r w:rsidRPr="00AB72E6">
        <w:rPr>
          <w:rFonts w:ascii="Arial" w:hAnsi="Arial" w:cs="Arial"/>
          <w:noProof/>
          <w:sz w:val="22"/>
          <w:szCs w:val="22"/>
        </w:rPr>
        <w:t xml:space="preserve">Within a conversation on Teams, the user is able to add and co-author Excel spreadsheets, Word documents or PowerPoint presentations without leaving the application. This profound integration greatly simplifies the workflow, </w:t>
      </w:r>
      <w:r>
        <w:rPr>
          <w:rFonts w:ascii="Arial" w:hAnsi="Arial" w:cs="Arial"/>
          <w:noProof/>
          <w:sz w:val="22"/>
          <w:szCs w:val="22"/>
        </w:rPr>
        <w:t>minimises</w:t>
      </w:r>
      <w:r w:rsidRPr="00AB72E6">
        <w:rPr>
          <w:rFonts w:ascii="Arial" w:hAnsi="Arial" w:cs="Arial"/>
          <w:noProof/>
          <w:sz w:val="22"/>
          <w:szCs w:val="22"/>
        </w:rPr>
        <w:t xml:space="preserve"> context switching and is very effective </w:t>
      </w:r>
      <w:r>
        <w:rPr>
          <w:rFonts w:ascii="Arial" w:hAnsi="Arial" w:cs="Arial"/>
          <w:noProof/>
          <w:sz w:val="22"/>
          <w:szCs w:val="22"/>
        </w:rPr>
        <w:t>for</w:t>
      </w:r>
      <w:r w:rsidRPr="00AB72E6">
        <w:rPr>
          <w:rFonts w:ascii="Arial" w:hAnsi="Arial" w:cs="Arial"/>
          <w:noProof/>
          <w:sz w:val="22"/>
          <w:szCs w:val="22"/>
        </w:rPr>
        <w:t xml:space="preserve"> those </w:t>
      </w:r>
      <w:r>
        <w:rPr>
          <w:rFonts w:ascii="Arial" w:hAnsi="Arial" w:cs="Arial"/>
          <w:noProof/>
          <w:sz w:val="22"/>
          <w:szCs w:val="22"/>
        </w:rPr>
        <w:t>organisations</w:t>
      </w:r>
      <w:r w:rsidRPr="00AB72E6">
        <w:rPr>
          <w:rFonts w:ascii="Arial" w:hAnsi="Arial" w:cs="Arial"/>
          <w:noProof/>
          <w:sz w:val="22"/>
          <w:szCs w:val="22"/>
        </w:rPr>
        <w:t xml:space="preserve"> that heavily invest in the M365 licensing</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{"citationItems":[{"id":"ITEM-1","itemData":{"URL":"https://nboldapp.com/microsoft-teams-and-asana/","accessed":{"date-parts":[["2025","12","2"]]},"id":"ITEM-1","issued":{"date-parts":[["0"]]},"title":"Microsoft Teams and Asana - Improve Your Project Collaboration - nBold","type":"webpage"},"uris":["http://www.mendeley.com/documents/?uuid=891c7bd8-72d5-3a5c-8cbf-bf411d9fb966"]}],"mendeley":{"formattedCitation":"[15]","plainTextFormattedCitation":"[15]","previouslyFormattedCitation":"[15]"},"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[15]</w:t>
      </w:r>
      <w:r w:rsidR="00C60987">
        <w:rPr>
          <w:rFonts w:ascii="Arial" w:hAnsi="Arial" w:cs="Arial"/>
          <w:noProof/>
          <w:sz w:val="22"/>
          <w:szCs w:val="22"/>
        </w:rPr>
        <w:fldChar w:fldCharType="end"/>
      </w:r>
      <w:r w:rsidRPr="00AB72E6">
        <w:rPr>
          <w:rFonts w:ascii="Arial" w:hAnsi="Arial" w:cs="Arial"/>
          <w:noProof/>
          <w:sz w:val="22"/>
          <w:szCs w:val="22"/>
        </w:rPr>
        <w:t>. Moreover, Teams provides high-grade video conferencing, which can support large-scale meetings with additional features</w:t>
      </w:r>
      <w:r>
        <w:rPr>
          <w:rFonts w:ascii="Arial" w:hAnsi="Arial" w:cs="Arial"/>
          <w:noProof/>
          <w:sz w:val="22"/>
          <w:szCs w:val="22"/>
        </w:rPr>
        <w:t>,</w:t>
      </w:r>
      <w:r w:rsidRPr="00AB72E6">
        <w:rPr>
          <w:rFonts w:ascii="Arial" w:hAnsi="Arial" w:cs="Arial"/>
          <w:noProof/>
          <w:sz w:val="22"/>
          <w:szCs w:val="22"/>
        </w:rPr>
        <w:t xml:space="preserve"> including AI meeting summaries.</w:t>
      </w:r>
    </w:p>
    <w:p w14:paraId="5BEFE817" w14:textId="38B4F318" w:rsidR="00671C60" w:rsidRDefault="00671C60" w:rsidP="00671C60">
      <w:pPr>
        <w:spacing w:line="360" w:lineRule="auto"/>
        <w:jc w:val="center"/>
        <w:rPr>
          <w:rFonts w:ascii="Arial" w:hAnsi="Arial" w:cs="Arial"/>
          <w:noProof/>
          <w:sz w:val="22"/>
          <w:szCs w:val="22"/>
        </w:rPr>
      </w:pPr>
      <w:r>
        <w:rPr>
          <w:rFonts w:ascii="Arial" w:hAnsi="Arial" w:cs="Arial"/>
          <w:noProof/>
          <w:sz w:val="22"/>
          <w:szCs w:val="22"/>
        </w:rPr>
        <w:lastRenderedPageBreak/>
        <w:drawing>
          <wp:inline distT="0" distB="0" distL="0" distR="0" wp14:anchorId="3A9FBE67" wp14:editId="42D4DD36">
            <wp:extent cx="4577323" cy="2571623"/>
            <wp:effectExtent l="0" t="0" r="0" b="635"/>
            <wp:docPr id="827578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90917" cy="2579261"/>
                    </a:xfrm>
                    <a:prstGeom prst="rect">
                      <a:avLst/>
                    </a:prstGeom>
                    <a:noFill/>
                  </pic:spPr>
                </pic:pic>
              </a:graphicData>
            </a:graphic>
          </wp:inline>
        </w:drawing>
      </w:r>
    </w:p>
    <w:p w14:paraId="0FEFF602" w14:textId="003CA6F0" w:rsidR="00671C60" w:rsidRPr="00AB72E6" w:rsidRDefault="00671C60" w:rsidP="00671C60">
      <w:pPr>
        <w:spacing w:line="360" w:lineRule="auto"/>
        <w:jc w:val="center"/>
        <w:rPr>
          <w:rFonts w:ascii="Arial" w:hAnsi="Arial" w:cs="Arial"/>
          <w:noProof/>
          <w:sz w:val="22"/>
          <w:szCs w:val="22"/>
        </w:rPr>
      </w:pPr>
      <w:r w:rsidRPr="00671C60">
        <w:rPr>
          <w:rFonts w:ascii="Arial" w:hAnsi="Arial" w:cs="Arial"/>
          <w:b/>
          <w:bCs/>
          <w:noProof/>
          <w:sz w:val="22"/>
          <w:szCs w:val="22"/>
        </w:rPr>
        <w:t>Figure:</w:t>
      </w:r>
      <w:r>
        <w:rPr>
          <w:rFonts w:ascii="Arial" w:hAnsi="Arial" w:cs="Arial"/>
          <w:noProof/>
          <w:sz w:val="22"/>
          <w:szCs w:val="22"/>
        </w:rPr>
        <w:t xml:space="preserve"> AI meeting summaries</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{"citationItems":[{"id":"ITEM-1","itemData":{"URL":"https://www.techtarget.com/searchunifiedcommunications/definition/Microsoft-Teams","accessed":{"date-parts":[["2025","12","2"]]},"id":"ITEM-1","issued":{"date-parts":[["0"]]},"title":"What is Microsoft Teams? Everything You Need to Know - TechTarget","type":"webpage"},"uris":["http://www.mendeley.com/documents/?uuid=dbe5bcdb-fe1f-37cf-8092-43b59d271a43"]}],"mendeley":{"formattedCitation":"[14]","plainTextFormattedCitation":"[14]","previouslyFormattedCitation":"[14]"},"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[14]</w:t>
      </w:r>
      <w:r w:rsidR="00C60987">
        <w:rPr>
          <w:rFonts w:ascii="Arial" w:hAnsi="Arial" w:cs="Arial"/>
          <w:noProof/>
          <w:sz w:val="22"/>
          <w:szCs w:val="22"/>
        </w:rPr>
        <w:fldChar w:fldCharType="end"/>
      </w:r>
    </w:p>
    <w:p w14:paraId="72514C55" w14:textId="4D90BC09" w:rsidR="00AB72E6" w:rsidRPr="00AB72E6" w:rsidRDefault="00AB72E6" w:rsidP="00AB72E6">
      <w:pPr>
        <w:spacing w:line="360" w:lineRule="auto"/>
        <w:jc w:val="both"/>
        <w:rPr>
          <w:rFonts w:ascii="Arial" w:hAnsi="Arial" w:cs="Arial"/>
          <w:b/>
          <w:bCs/>
          <w:noProof/>
          <w:sz w:val="22"/>
          <w:szCs w:val="22"/>
        </w:rPr>
      </w:pPr>
      <w:r w:rsidRPr="00AB72E6">
        <w:rPr>
          <w:rFonts w:ascii="Arial" w:hAnsi="Arial" w:cs="Arial"/>
          <w:b/>
          <w:bCs/>
          <w:noProof/>
          <w:sz w:val="22"/>
          <w:szCs w:val="22"/>
        </w:rPr>
        <w:t>Strategic Implication:</w:t>
      </w:r>
    </w:p>
    <w:p w14:paraId="40C16871" w14:textId="68FC2C39" w:rsidR="00AB72E6" w:rsidRDefault="00AB72E6" w:rsidP="00AB72E6">
      <w:pPr>
        <w:spacing w:line="360" w:lineRule="auto"/>
        <w:jc w:val="both"/>
        <w:rPr>
          <w:rFonts w:ascii="Arial" w:hAnsi="Arial" w:cs="Arial"/>
          <w:noProof/>
          <w:sz w:val="22"/>
          <w:szCs w:val="22"/>
        </w:rPr>
      </w:pPr>
      <w:r w:rsidRPr="00AB72E6">
        <w:rPr>
          <w:rFonts w:ascii="Arial" w:hAnsi="Arial" w:cs="Arial"/>
          <w:noProof/>
          <w:sz w:val="22"/>
          <w:szCs w:val="22"/>
        </w:rPr>
        <w:t xml:space="preserve">The adoption of Teams is a strategic investment in a single vendor ecosystem. Whereas Slack is widely praised as quick and easy to use in bare messaging situations, Teams provides better value and </w:t>
      </w:r>
      <w:r>
        <w:rPr>
          <w:rFonts w:ascii="Arial" w:hAnsi="Arial" w:cs="Arial"/>
          <w:noProof/>
          <w:sz w:val="22"/>
          <w:szCs w:val="22"/>
        </w:rPr>
        <w:t>centralisation</w:t>
      </w:r>
      <w:r w:rsidRPr="00AB72E6">
        <w:rPr>
          <w:rFonts w:ascii="Arial" w:hAnsi="Arial" w:cs="Arial"/>
          <w:noProof/>
          <w:sz w:val="22"/>
          <w:szCs w:val="22"/>
        </w:rPr>
        <w:t xml:space="preserve"> of functionality to </w:t>
      </w:r>
      <w:r>
        <w:rPr>
          <w:rFonts w:ascii="Arial" w:hAnsi="Arial" w:cs="Arial"/>
          <w:noProof/>
          <w:sz w:val="22"/>
          <w:szCs w:val="22"/>
        </w:rPr>
        <w:t>organisations</w:t>
      </w:r>
      <w:r w:rsidRPr="00AB72E6">
        <w:rPr>
          <w:rFonts w:ascii="Arial" w:hAnsi="Arial" w:cs="Arial"/>
          <w:noProof/>
          <w:sz w:val="22"/>
          <w:szCs w:val="22"/>
        </w:rPr>
        <w:t xml:space="preserve"> where documents, spreadsheets, and presentations are shared and co-edited on a regular basis.</w:t>
      </w:r>
    </w:p>
    <w:p w14:paraId="10E2C260" w14:textId="77777777" w:rsidR="00AB72E6" w:rsidRPr="00AB72E6" w:rsidRDefault="00AB72E6" w:rsidP="00AB72E6">
      <w:pPr>
        <w:spacing w:line="360" w:lineRule="auto"/>
        <w:jc w:val="both"/>
        <w:rPr>
          <w:rFonts w:ascii="Arial" w:hAnsi="Arial" w:cs="Arial"/>
          <w:noProof/>
          <w:sz w:val="22"/>
          <w:szCs w:val="22"/>
        </w:rPr>
      </w:pPr>
    </w:p>
    <w:p w14:paraId="1A72EB14" w14:textId="0A56B74A" w:rsidR="00AB72E6" w:rsidRPr="00AB72E6" w:rsidRDefault="00AB72E6" w:rsidP="00AB72E6">
      <w:pPr>
        <w:pStyle w:val="ListParagraph"/>
        <w:numPr>
          <w:ilvl w:val="0"/>
          <w:numId w:val="1"/>
        </w:numPr>
        <w:spacing w:line="360" w:lineRule="auto"/>
        <w:jc w:val="both"/>
        <w:rPr>
          <w:rFonts w:ascii="Arial" w:hAnsi="Arial" w:cs="Arial"/>
          <w:b/>
          <w:bCs/>
          <w:noProof/>
          <w:sz w:val="22"/>
          <w:szCs w:val="22"/>
        </w:rPr>
      </w:pPr>
      <w:r w:rsidRPr="00AB72E6">
        <w:rPr>
          <w:rFonts w:ascii="Arial" w:hAnsi="Arial" w:cs="Arial"/>
          <w:b/>
          <w:bCs/>
          <w:noProof/>
          <w:sz w:val="22"/>
          <w:szCs w:val="22"/>
        </w:rPr>
        <w:t>Collaboration Application: Asana</w:t>
      </w:r>
    </w:p>
    <w:p w14:paraId="39A5A249" w14:textId="2F41406D" w:rsidR="00AB72E6" w:rsidRPr="00AB72E6" w:rsidRDefault="00AB72E6" w:rsidP="00AB72E6">
      <w:pPr>
        <w:spacing w:line="360" w:lineRule="auto"/>
        <w:jc w:val="both"/>
        <w:rPr>
          <w:rFonts w:ascii="Arial" w:hAnsi="Arial" w:cs="Arial"/>
          <w:noProof/>
          <w:sz w:val="22"/>
          <w:szCs w:val="22"/>
        </w:rPr>
      </w:pPr>
      <w:r w:rsidRPr="00AB72E6">
        <w:rPr>
          <w:rFonts w:ascii="Arial" w:hAnsi="Arial" w:cs="Arial"/>
          <w:noProof/>
          <w:sz w:val="22"/>
          <w:szCs w:val="22"/>
        </w:rPr>
        <w:t xml:space="preserve">Asana is a </w:t>
      </w:r>
      <w:r>
        <w:rPr>
          <w:rFonts w:ascii="Arial" w:hAnsi="Arial" w:cs="Arial"/>
          <w:noProof/>
          <w:sz w:val="22"/>
          <w:szCs w:val="22"/>
        </w:rPr>
        <w:t>specialised</w:t>
      </w:r>
      <w:r w:rsidRPr="00AB72E6">
        <w:rPr>
          <w:rFonts w:ascii="Arial" w:hAnsi="Arial" w:cs="Arial"/>
          <w:noProof/>
          <w:sz w:val="22"/>
          <w:szCs w:val="22"/>
        </w:rPr>
        <w:t xml:space="preserve"> work management tool meant to assist a team to plan, monitor, and coordinate complex projects and </w:t>
      </w:r>
      <w:r>
        <w:rPr>
          <w:rFonts w:ascii="Arial" w:hAnsi="Arial" w:cs="Arial"/>
          <w:noProof/>
          <w:sz w:val="22"/>
          <w:szCs w:val="22"/>
        </w:rPr>
        <w:t>cross-functional</w:t>
      </w:r>
      <w:r w:rsidRPr="00AB72E6">
        <w:rPr>
          <w:rFonts w:ascii="Arial" w:hAnsi="Arial" w:cs="Arial"/>
          <w:noProof/>
          <w:sz w:val="22"/>
          <w:szCs w:val="22"/>
        </w:rPr>
        <w:t xml:space="preserve"> goals.</w:t>
      </w:r>
    </w:p>
    <w:p w14:paraId="6236680D" w14:textId="7C9E8E8C" w:rsidR="00AB72E6" w:rsidRPr="00AB72E6" w:rsidRDefault="00AB72E6" w:rsidP="00AB72E6">
      <w:pPr>
        <w:spacing w:line="360" w:lineRule="auto"/>
        <w:jc w:val="both"/>
        <w:rPr>
          <w:rFonts w:ascii="Arial" w:hAnsi="Arial" w:cs="Arial"/>
          <w:b/>
          <w:bCs/>
          <w:noProof/>
          <w:sz w:val="22"/>
          <w:szCs w:val="22"/>
        </w:rPr>
      </w:pPr>
      <w:r w:rsidRPr="00AB72E6">
        <w:rPr>
          <w:rFonts w:ascii="Arial" w:hAnsi="Arial" w:cs="Arial"/>
          <w:b/>
          <w:bCs/>
          <w:noProof/>
          <w:sz w:val="22"/>
          <w:szCs w:val="22"/>
        </w:rPr>
        <w:t>Significant Characteristics and Workflow Improvement:</w:t>
      </w:r>
    </w:p>
    <w:p w14:paraId="0D6B1D3F" w14:textId="77777777" w:rsidR="00671C60" w:rsidRDefault="00AB72E6" w:rsidP="00AB72E6">
      <w:pPr>
        <w:spacing w:line="360" w:lineRule="auto"/>
        <w:jc w:val="both"/>
        <w:rPr>
          <w:rFonts w:ascii="Arial" w:hAnsi="Arial" w:cs="Arial"/>
          <w:noProof/>
          <w:sz w:val="22"/>
          <w:szCs w:val="22"/>
        </w:rPr>
      </w:pPr>
      <w:r w:rsidRPr="00AB72E6">
        <w:rPr>
          <w:rFonts w:ascii="Arial" w:hAnsi="Arial" w:cs="Arial"/>
          <w:noProof/>
          <w:sz w:val="22"/>
          <w:szCs w:val="22"/>
        </w:rPr>
        <w:t>Asana has been designed to be highly visible and efficient and uses detailed task lists, subtasks, dependencies, and multiple project views (Kanban boards, lists, timelines).</w:t>
      </w:r>
    </w:p>
    <w:p w14:paraId="316A3872" w14:textId="77777777" w:rsidR="00671C60" w:rsidRDefault="00AB72E6" w:rsidP="00AB72E6">
      <w:pPr>
        <w:spacing w:line="360" w:lineRule="auto"/>
        <w:jc w:val="both"/>
        <w:rPr>
          <w:rFonts w:ascii="Arial" w:hAnsi="Arial" w:cs="Arial"/>
          <w:noProof/>
          <w:sz w:val="22"/>
          <w:szCs w:val="22"/>
        </w:rPr>
      </w:pPr>
      <w:r w:rsidRPr="00AB72E6">
        <w:rPr>
          <w:rFonts w:ascii="Arial" w:hAnsi="Arial" w:cs="Arial"/>
          <w:noProof/>
          <w:sz w:val="22"/>
          <w:szCs w:val="22"/>
        </w:rPr>
        <w:lastRenderedPageBreak/>
        <w:t xml:space="preserve"> </w:t>
      </w:r>
      <w:r w:rsidR="00671C60" w:rsidRPr="00671C60">
        <w:rPr>
          <w:rFonts w:ascii="Arial" w:hAnsi="Arial" w:cs="Arial"/>
          <w:noProof/>
          <w:sz w:val="22"/>
          <w:szCs w:val="22"/>
        </w:rPr>
        <w:drawing>
          <wp:inline distT="0" distB="0" distL="0" distR="0" wp14:anchorId="20D6137D" wp14:editId="05868FF5">
            <wp:extent cx="5892800" cy="2468880"/>
            <wp:effectExtent l="0" t="0" r="0" b="7620"/>
            <wp:docPr id="8213666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366691" name="Picture 1" descr="A screenshot of a computer&#10;&#10;AI-generated content may be incorrect."/>
                    <pic:cNvPicPr/>
                  </pic:nvPicPr>
                  <pic:blipFill rotWithShape="1">
                    <a:blip r:embed="rId36"/>
                    <a:srcRect l="855"/>
                    <a:stretch>
                      <a:fillRect/>
                    </a:stretch>
                  </pic:blipFill>
                  <pic:spPr bwMode="auto">
                    <a:xfrm>
                      <a:off x="0" y="0"/>
                      <a:ext cx="5892800" cy="2468880"/>
                    </a:xfrm>
                    <a:prstGeom prst="rect">
                      <a:avLst/>
                    </a:prstGeom>
                    <a:ln>
                      <a:noFill/>
                    </a:ln>
                    <a:extLst>
                      <a:ext uri="{53640926-AAD7-44D8-BBD7-CCE9431645EC}">
                        <a14:shadowObscured xmlns:a14="http://schemas.microsoft.com/office/drawing/2010/main"/>
                      </a:ext>
                    </a:extLst>
                  </pic:spPr>
                </pic:pic>
              </a:graphicData>
            </a:graphic>
          </wp:inline>
        </w:drawing>
      </w:r>
    </w:p>
    <w:p w14:paraId="66289A8B" w14:textId="024EE6FB" w:rsidR="00671C60" w:rsidRDefault="00671C60" w:rsidP="00671C60">
      <w:pPr>
        <w:spacing w:line="360" w:lineRule="auto"/>
        <w:jc w:val="center"/>
        <w:rPr>
          <w:rFonts w:ascii="Arial" w:hAnsi="Arial" w:cs="Arial"/>
          <w:noProof/>
          <w:sz w:val="22"/>
          <w:szCs w:val="22"/>
        </w:rPr>
      </w:pPr>
      <w:r w:rsidRPr="00671C60">
        <w:rPr>
          <w:rFonts w:ascii="Arial" w:hAnsi="Arial" w:cs="Arial"/>
          <w:b/>
          <w:bCs/>
          <w:noProof/>
          <w:sz w:val="22"/>
          <w:szCs w:val="22"/>
        </w:rPr>
        <w:t>Figure:</w:t>
      </w:r>
      <w:r>
        <w:rPr>
          <w:rFonts w:ascii="Arial" w:hAnsi="Arial" w:cs="Arial"/>
          <w:noProof/>
          <w:sz w:val="22"/>
          <w:szCs w:val="22"/>
        </w:rPr>
        <w:t xml:space="preserve"> Feature list of Asana</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{"citationItems":[{"id":"ITEM-1","itemData":{"URL":"https://asana.com/?noredirect=true","accessed":{"date-parts":[["2025","12","2"]]},"id":"ITEM-1","issued":{"date-parts":[["0"]]},"title":"Manage your team’s work, projects, &amp; tasks online • Asana","type":"webpage"},"uris":["http://www.mendeley.com/documents/?uuid=3e5b64a3-08d0-30b4-835a-da80a99c028c"]}],"mendeley":{"formattedCitation":"[16]","plainTextFormattedCitation":"[16]","previouslyFormattedCitation":"[16]"},"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[16]</w:t>
      </w:r>
      <w:r w:rsidR="00C60987">
        <w:rPr>
          <w:rFonts w:ascii="Arial" w:hAnsi="Arial" w:cs="Arial"/>
          <w:noProof/>
          <w:sz w:val="22"/>
          <w:szCs w:val="22"/>
        </w:rPr>
        <w:fldChar w:fldCharType="end"/>
      </w:r>
    </w:p>
    <w:p w14:paraId="056EDA44" w14:textId="5304471A" w:rsidR="00AB72E6" w:rsidRDefault="00AB72E6" w:rsidP="00AB72E6">
      <w:pPr>
        <w:spacing w:line="360" w:lineRule="auto"/>
        <w:jc w:val="both"/>
        <w:rPr>
          <w:rFonts w:ascii="Arial" w:hAnsi="Arial" w:cs="Arial"/>
          <w:noProof/>
          <w:sz w:val="22"/>
          <w:szCs w:val="22"/>
        </w:rPr>
      </w:pPr>
      <w:r w:rsidRPr="00AB72E6">
        <w:rPr>
          <w:rFonts w:ascii="Arial" w:hAnsi="Arial" w:cs="Arial"/>
          <w:noProof/>
          <w:sz w:val="22"/>
          <w:szCs w:val="22"/>
        </w:rPr>
        <w:t xml:space="preserve">Asana is an excellent tool in supporting </w:t>
      </w:r>
      <w:r>
        <w:rPr>
          <w:rFonts w:ascii="Arial" w:hAnsi="Arial" w:cs="Arial"/>
          <w:noProof/>
          <w:sz w:val="22"/>
          <w:szCs w:val="22"/>
        </w:rPr>
        <w:t>organisational</w:t>
      </w:r>
      <w:r w:rsidRPr="00AB72E6">
        <w:rPr>
          <w:rFonts w:ascii="Arial" w:hAnsi="Arial" w:cs="Arial"/>
          <w:noProof/>
          <w:sz w:val="22"/>
          <w:szCs w:val="22"/>
        </w:rPr>
        <w:t xml:space="preserve"> objectives by providing a scalable platform that is designed to support tasks at an individual level as well as massive projects that require a </w:t>
      </w:r>
      <w:r>
        <w:rPr>
          <w:rFonts w:ascii="Arial" w:hAnsi="Arial" w:cs="Arial"/>
          <w:noProof/>
          <w:sz w:val="22"/>
          <w:szCs w:val="22"/>
        </w:rPr>
        <w:t>cross-team</w:t>
      </w:r>
      <w:r w:rsidRPr="00AB72E6">
        <w:rPr>
          <w:rFonts w:ascii="Arial" w:hAnsi="Arial" w:cs="Arial"/>
          <w:noProof/>
          <w:sz w:val="22"/>
          <w:szCs w:val="22"/>
        </w:rPr>
        <w:t xml:space="preserve"> or multi-team</w:t>
      </w:r>
      <w:r w:rsidR="00671C60">
        <w:rPr>
          <w:rFonts w:ascii="Arial" w:hAnsi="Arial" w:cs="Arial"/>
          <w:noProof/>
          <w:sz w:val="22"/>
          <w:szCs w:val="22"/>
        </w:rPr>
        <w:t xml:space="preserve"> approach</w:t>
      </w:r>
      <w:r w:rsidRPr="00AB72E6">
        <w:rPr>
          <w:rFonts w:ascii="Arial" w:hAnsi="Arial" w:cs="Arial"/>
          <w:noProof/>
          <w:sz w:val="22"/>
          <w:szCs w:val="22"/>
        </w:rPr>
        <w:t>. Such features as multi-homing enable the reference of one task to another project and keep the required context in all the teams concerned.</w:t>
      </w:r>
    </w:p>
    <w:p w14:paraId="030090E5" w14:textId="02E20C23" w:rsidR="008E3EC5" w:rsidRDefault="008E3EC5" w:rsidP="00AB72E6">
      <w:pPr>
        <w:spacing w:line="360" w:lineRule="auto"/>
        <w:jc w:val="both"/>
        <w:rPr>
          <w:rFonts w:ascii="Arial" w:hAnsi="Arial" w:cs="Arial"/>
          <w:noProof/>
          <w:sz w:val="22"/>
          <w:szCs w:val="22"/>
        </w:rPr>
      </w:pPr>
      <w:r>
        <w:rPr>
          <w:rFonts w:ascii="Arial" w:hAnsi="Arial" w:cs="Arial"/>
          <w:noProof/>
          <w:sz w:val="22"/>
          <w:szCs w:val="22"/>
        </w:rPr>
        <w:drawing>
          <wp:inline distT="0" distB="0" distL="0" distR="0" wp14:anchorId="288618F9" wp14:editId="070671BE">
            <wp:extent cx="5937885" cy="3186647"/>
            <wp:effectExtent l="0" t="0" r="5715" b="0"/>
            <wp:docPr id="17733755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56952" cy="3196880"/>
                    </a:xfrm>
                    <a:prstGeom prst="rect">
                      <a:avLst/>
                    </a:prstGeom>
                    <a:noFill/>
                  </pic:spPr>
                </pic:pic>
              </a:graphicData>
            </a:graphic>
          </wp:inline>
        </w:drawing>
      </w:r>
    </w:p>
    <w:p w14:paraId="40083F7F" w14:textId="1B433C81" w:rsidR="008E3EC5" w:rsidRPr="008E3EC5" w:rsidRDefault="008E3EC5" w:rsidP="008E3EC5">
      <w:pPr>
        <w:spacing w:line="360" w:lineRule="auto"/>
        <w:ind w:left="360"/>
        <w:jc w:val="center"/>
        <w:rPr>
          <w:rFonts w:ascii="Arial" w:hAnsi="Arial" w:cs="Arial"/>
          <w:noProof/>
          <w:sz w:val="22"/>
          <w:szCs w:val="22"/>
        </w:rPr>
      </w:pPr>
      <w:r w:rsidRPr="008E3EC5">
        <w:rPr>
          <w:rFonts w:ascii="Arial" w:hAnsi="Arial" w:cs="Arial"/>
          <w:b/>
          <w:bCs/>
          <w:noProof/>
          <w:sz w:val="22"/>
          <w:szCs w:val="22"/>
        </w:rPr>
        <w:t>Figure:</w:t>
      </w:r>
      <w:r w:rsidRPr="008E3EC5">
        <w:rPr>
          <w:rFonts w:ascii="Arial" w:hAnsi="Arial" w:cs="Arial"/>
          <w:noProof/>
          <w:sz w:val="22"/>
          <w:szCs w:val="22"/>
        </w:rPr>
        <w:t xml:space="preserve"> Multi-homing Example</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{"citationItems":[{"id":"ITEM-1","itemData":{"URL":"https://asana.com/?noredirect=true","accessed":{"date-parts":[["2025","12","2"]]},"id":"ITEM-1","issued":{"date-parts":[["0"]]},"title":"Manage your team’s work, projects, &amp; tasks online • Asana","type":"webpage"},"uris":["http://www.mendeley.com/documents/?uuid=3e5b64a3-08d0-30b4-835a-da80a99c028c"]}],"mendeley":{"formattedCitation":"[16]","plainTextFormattedCitation":"[16]","previouslyFormattedCitation":"[16]"},"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[16]</w:t>
      </w:r>
      <w:r w:rsidR="00C60987">
        <w:rPr>
          <w:rFonts w:ascii="Arial" w:hAnsi="Arial" w:cs="Arial"/>
          <w:noProof/>
          <w:sz w:val="22"/>
          <w:szCs w:val="22"/>
        </w:rPr>
        <w:fldChar w:fldCharType="end"/>
      </w:r>
    </w:p>
    <w:p w14:paraId="3DE5EE09" w14:textId="77777777" w:rsidR="008E3EC5" w:rsidRPr="00AB72E6" w:rsidRDefault="008E3EC5" w:rsidP="00AB72E6">
      <w:pPr>
        <w:spacing w:line="360" w:lineRule="auto"/>
        <w:jc w:val="both"/>
        <w:rPr>
          <w:rFonts w:ascii="Arial" w:hAnsi="Arial" w:cs="Arial"/>
          <w:noProof/>
          <w:sz w:val="22"/>
          <w:szCs w:val="22"/>
        </w:rPr>
      </w:pPr>
    </w:p>
    <w:p w14:paraId="1B3A3D3C" w14:textId="0919685C" w:rsidR="00AB72E6" w:rsidRPr="00AB72E6" w:rsidRDefault="00AB72E6" w:rsidP="00AB72E6">
      <w:pPr>
        <w:pStyle w:val="ListParagraph"/>
        <w:numPr>
          <w:ilvl w:val="0"/>
          <w:numId w:val="1"/>
        </w:numPr>
        <w:spacing w:line="360" w:lineRule="auto"/>
        <w:jc w:val="both"/>
        <w:rPr>
          <w:rFonts w:ascii="Arial" w:hAnsi="Arial" w:cs="Arial"/>
          <w:b/>
          <w:bCs/>
          <w:noProof/>
          <w:sz w:val="22"/>
          <w:szCs w:val="22"/>
        </w:rPr>
      </w:pPr>
      <w:r w:rsidRPr="00AB72E6">
        <w:rPr>
          <w:rFonts w:ascii="Arial" w:hAnsi="Arial" w:cs="Arial"/>
          <w:b/>
          <w:bCs/>
          <w:noProof/>
          <w:sz w:val="22"/>
          <w:szCs w:val="22"/>
        </w:rPr>
        <w:lastRenderedPageBreak/>
        <w:t>Strategic Implication:</w:t>
      </w:r>
    </w:p>
    <w:p w14:paraId="50C28B57" w14:textId="1E9C8FCD" w:rsidR="00DF2DED" w:rsidRDefault="00AB72E6" w:rsidP="00AB72E6">
      <w:pPr>
        <w:spacing w:line="360" w:lineRule="auto"/>
        <w:jc w:val="both"/>
        <w:rPr>
          <w:rFonts w:ascii="Arial" w:hAnsi="Arial" w:cs="Arial"/>
          <w:noProof/>
          <w:sz w:val="22"/>
          <w:szCs w:val="22"/>
        </w:rPr>
      </w:pPr>
      <w:r w:rsidRPr="00AB72E6">
        <w:rPr>
          <w:rFonts w:ascii="Arial" w:hAnsi="Arial" w:cs="Arial"/>
          <w:noProof/>
          <w:sz w:val="22"/>
          <w:szCs w:val="22"/>
        </w:rPr>
        <w:t>Asana has the strength of complex work management required by a company such as an enterprise</w:t>
      </w:r>
      <w:r>
        <w:rPr>
          <w:rFonts w:ascii="Arial" w:hAnsi="Arial" w:cs="Arial"/>
          <w:noProof/>
          <w:sz w:val="22"/>
          <w:szCs w:val="22"/>
        </w:rPr>
        <w:t>,</w:t>
      </w:r>
      <w:r w:rsidRPr="00AB72E6">
        <w:rPr>
          <w:rFonts w:ascii="Arial" w:hAnsi="Arial" w:cs="Arial"/>
          <w:noProof/>
          <w:sz w:val="22"/>
          <w:szCs w:val="22"/>
        </w:rPr>
        <w:t xml:space="preserve"> compared to simpler systems such as Trello, which is fantastic at managing repeatable workflows (e.g., content production lines). Its attention to higher objectives and reporting enables the management to intuitively </w:t>
      </w:r>
      <w:r>
        <w:rPr>
          <w:rFonts w:ascii="Arial" w:hAnsi="Arial" w:cs="Arial"/>
          <w:noProof/>
          <w:sz w:val="22"/>
          <w:szCs w:val="22"/>
        </w:rPr>
        <w:t>standardise</w:t>
      </w:r>
      <w:r w:rsidRPr="00AB72E6">
        <w:rPr>
          <w:rFonts w:ascii="Arial" w:hAnsi="Arial" w:cs="Arial"/>
          <w:noProof/>
          <w:sz w:val="22"/>
          <w:szCs w:val="22"/>
        </w:rPr>
        <w:t xml:space="preserve">, </w:t>
      </w:r>
      <w:r>
        <w:rPr>
          <w:rFonts w:ascii="Arial" w:hAnsi="Arial" w:cs="Arial"/>
          <w:noProof/>
          <w:sz w:val="22"/>
          <w:szCs w:val="22"/>
        </w:rPr>
        <w:t>visualise</w:t>
      </w:r>
      <w:r w:rsidRPr="00AB72E6">
        <w:rPr>
          <w:rFonts w:ascii="Arial" w:hAnsi="Arial" w:cs="Arial"/>
          <w:noProof/>
          <w:sz w:val="22"/>
          <w:szCs w:val="22"/>
        </w:rPr>
        <w:t xml:space="preserve"> and monitor implementation relating to strategic objectives.</w:t>
      </w:r>
    </w:p>
    <w:p w14:paraId="5010942A" w14:textId="77777777" w:rsidR="008E3EC5" w:rsidRDefault="008E3EC5" w:rsidP="00AB72E6">
      <w:pPr>
        <w:spacing w:line="360" w:lineRule="auto"/>
        <w:jc w:val="both"/>
        <w:rPr>
          <w:rFonts w:ascii="Arial" w:hAnsi="Arial" w:cs="Arial"/>
          <w:noProof/>
          <w:sz w:val="22"/>
          <w:szCs w:val="22"/>
        </w:rPr>
      </w:pPr>
    </w:p>
    <w:p w14:paraId="4D91E3DA" w14:textId="71740988" w:rsidR="008E3EC5" w:rsidRPr="00BA4E66" w:rsidRDefault="00691236" w:rsidP="00691236">
      <w:pPr>
        <w:pStyle w:val="Heading2"/>
        <w:rPr>
          <w:noProof/>
        </w:rPr>
      </w:pPr>
      <w:bookmarkStart w:id="12" w:name="_Toc215584895"/>
      <w:r>
        <w:rPr>
          <w:noProof/>
        </w:rPr>
        <w:t xml:space="preserve">b) </w:t>
      </w:r>
      <w:r w:rsidR="00BA4E66" w:rsidRPr="00BA4E66">
        <w:rPr>
          <w:noProof/>
        </w:rPr>
        <w:t>Communication and Collaboration applications</w:t>
      </w:r>
      <w:bookmarkEnd w:id="12"/>
    </w:p>
    <w:p w14:paraId="760ED0AB" w14:textId="5747ACF3" w:rsidR="00BA4E66" w:rsidRPr="00691236" w:rsidRDefault="00BA4E66" w:rsidP="00691236">
      <w:pPr>
        <w:pStyle w:val="ListParagraph"/>
        <w:numPr>
          <w:ilvl w:val="0"/>
          <w:numId w:val="1"/>
        </w:numPr>
        <w:spacing w:line="360" w:lineRule="auto"/>
        <w:jc w:val="both"/>
        <w:rPr>
          <w:rFonts w:ascii="Arial" w:hAnsi="Arial" w:cs="Arial"/>
          <w:b/>
          <w:bCs/>
          <w:noProof/>
          <w:sz w:val="22"/>
          <w:szCs w:val="22"/>
        </w:rPr>
      </w:pPr>
      <w:r w:rsidRPr="00691236">
        <w:rPr>
          <w:rFonts w:ascii="Arial" w:hAnsi="Arial" w:cs="Arial"/>
          <w:b/>
          <w:bCs/>
          <w:noProof/>
          <w:sz w:val="22"/>
          <w:szCs w:val="22"/>
        </w:rPr>
        <w:t>Test 1: Communication Application - Microsoft Teams</w:t>
      </w:r>
    </w:p>
    <w:p w14:paraId="03B7F385" w14:textId="6E3EB0BA" w:rsidR="00BA4E66" w:rsidRPr="00BA4E66" w:rsidRDefault="00BA4E66" w:rsidP="00BA4E66">
      <w:pPr>
        <w:spacing w:line="360" w:lineRule="auto"/>
        <w:jc w:val="both"/>
        <w:rPr>
          <w:rFonts w:ascii="Arial" w:hAnsi="Arial" w:cs="Arial"/>
          <w:noProof/>
          <w:sz w:val="22"/>
          <w:szCs w:val="22"/>
        </w:rPr>
      </w:pPr>
      <w:r w:rsidRPr="00BA4E66">
        <w:rPr>
          <w:rFonts w:ascii="Arial" w:hAnsi="Arial" w:cs="Arial"/>
          <w:b/>
          <w:bCs/>
          <w:noProof/>
          <w:sz w:val="22"/>
          <w:szCs w:val="22"/>
        </w:rPr>
        <w:t>Feature Tested:</w:t>
      </w:r>
      <w:r w:rsidRPr="00BA4E66">
        <w:rPr>
          <w:rFonts w:ascii="Arial" w:hAnsi="Arial" w:cs="Arial"/>
          <w:noProof/>
          <w:sz w:val="22"/>
          <w:szCs w:val="22"/>
        </w:rPr>
        <w:t xml:space="preserve"> </w:t>
      </w:r>
      <w:r>
        <w:rPr>
          <w:rFonts w:ascii="Arial" w:hAnsi="Arial" w:cs="Arial"/>
          <w:noProof/>
          <w:sz w:val="22"/>
          <w:szCs w:val="22"/>
        </w:rPr>
        <w:t>M</w:t>
      </w:r>
      <w:r w:rsidRPr="00BA4E66">
        <w:rPr>
          <w:rFonts w:ascii="Arial" w:hAnsi="Arial" w:cs="Arial"/>
          <w:noProof/>
          <w:sz w:val="22"/>
          <w:szCs w:val="22"/>
        </w:rPr>
        <w:t>aking a meeting via the Calendar Integration.</w:t>
      </w:r>
    </w:p>
    <w:p w14:paraId="2D93E662" w14:textId="1BE80F49" w:rsidR="00BA4E66" w:rsidRDefault="00BA4E66" w:rsidP="00BA4E66">
      <w:pPr>
        <w:spacing w:line="360" w:lineRule="auto"/>
        <w:jc w:val="both"/>
        <w:rPr>
          <w:rFonts w:ascii="Arial" w:hAnsi="Arial" w:cs="Arial"/>
          <w:noProof/>
          <w:sz w:val="22"/>
          <w:szCs w:val="22"/>
        </w:rPr>
      </w:pPr>
      <w:r w:rsidRPr="00BA4E66">
        <w:rPr>
          <w:rFonts w:ascii="Arial" w:hAnsi="Arial" w:cs="Arial"/>
          <w:noProof/>
          <w:sz w:val="22"/>
          <w:szCs w:val="22"/>
        </w:rPr>
        <w:t>Meeting scheduling is one of the fundamental operations of communication apps, which directly affects efficiency</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{"citationItems":[{"id":"ITEM-1","itemData":{"URL":"https://mastermind.helpscoutdocs.com/article/979-calendar-integration-with-microsoft-teams","accessed":{"date-parts":[["2025","12","2"]]},"id":"ITEM-1","issued":{"date-parts":[["0"]]},"title":"Calendar Integration with Microsoft Teams - Mastermind Knowledge Base","type":"webpage"},"uris":["http://www.mendeley.com/documents/?uuid=32b1d368-e2cc-3638-af8f-bb3aeaa4cc70"]}],"mendeley":{"formattedCitation":"[17]","plainTextFormattedCitation":"[17]","previouslyFormattedCitation":"[17]"},"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[17]</w:t>
      </w:r>
      <w:r w:rsidR="00C60987">
        <w:rPr>
          <w:rFonts w:ascii="Arial" w:hAnsi="Arial" w:cs="Arial"/>
          <w:noProof/>
          <w:sz w:val="22"/>
          <w:szCs w:val="22"/>
        </w:rPr>
        <w:fldChar w:fldCharType="end"/>
      </w:r>
      <w:r w:rsidRPr="00BA4E66">
        <w:rPr>
          <w:rFonts w:ascii="Arial" w:hAnsi="Arial" w:cs="Arial"/>
          <w:noProof/>
          <w:sz w:val="22"/>
          <w:szCs w:val="22"/>
        </w:rPr>
        <w:t xml:space="preserve">. The integration of teams with </w:t>
      </w:r>
      <w:r>
        <w:rPr>
          <w:rFonts w:ascii="Arial" w:hAnsi="Arial" w:cs="Arial"/>
          <w:noProof/>
          <w:sz w:val="22"/>
          <w:szCs w:val="22"/>
        </w:rPr>
        <w:t>Outlook</w:t>
      </w:r>
      <w:r w:rsidRPr="00BA4E66">
        <w:rPr>
          <w:rFonts w:ascii="Arial" w:hAnsi="Arial" w:cs="Arial"/>
          <w:noProof/>
          <w:sz w:val="22"/>
          <w:szCs w:val="22"/>
        </w:rPr>
        <w:t xml:space="preserve"> makes all the availability of attendees checked in real-time, and it </w:t>
      </w:r>
      <w:r>
        <w:rPr>
          <w:rFonts w:ascii="Arial" w:hAnsi="Arial" w:cs="Arial"/>
          <w:noProof/>
          <w:sz w:val="22"/>
          <w:szCs w:val="22"/>
        </w:rPr>
        <w:t>minimises</w:t>
      </w:r>
      <w:r w:rsidRPr="00BA4E66">
        <w:rPr>
          <w:rFonts w:ascii="Arial" w:hAnsi="Arial" w:cs="Arial"/>
          <w:noProof/>
          <w:sz w:val="22"/>
          <w:szCs w:val="22"/>
        </w:rPr>
        <w:t xml:space="preserve"> administrative friction.</w:t>
      </w:r>
    </w:p>
    <w:p w14:paraId="7CBD21E8" w14:textId="5CB71C0C" w:rsidR="00BA4E66" w:rsidRPr="00087CB1" w:rsidRDefault="00BA4E66" w:rsidP="00BA4E66">
      <w:pPr>
        <w:spacing w:line="360" w:lineRule="auto"/>
        <w:jc w:val="both"/>
        <w:rPr>
          <w:rFonts w:ascii="Arial" w:hAnsi="Arial" w:cs="Arial"/>
          <w:b/>
          <w:bCs/>
          <w:noProof/>
          <w:sz w:val="22"/>
          <w:szCs w:val="22"/>
        </w:rPr>
      </w:pPr>
      <w:r w:rsidRPr="00087CB1">
        <w:rPr>
          <w:rFonts w:ascii="Arial" w:hAnsi="Arial" w:cs="Arial"/>
          <w:b/>
          <w:bCs/>
          <w:noProof/>
          <w:sz w:val="22"/>
          <w:szCs w:val="22"/>
        </w:rPr>
        <w:t xml:space="preserve">Step 1: Access the Calendar </w:t>
      </w:r>
    </w:p>
    <w:p w14:paraId="7AE3670D" w14:textId="79824987" w:rsidR="00BA4E66" w:rsidRDefault="00087CB1" w:rsidP="00BA4E66">
      <w:pPr>
        <w:spacing w:line="360" w:lineRule="auto"/>
        <w:jc w:val="both"/>
        <w:rPr>
          <w:rFonts w:ascii="Arial" w:hAnsi="Arial" w:cs="Arial"/>
          <w:noProof/>
          <w:sz w:val="22"/>
          <w:szCs w:val="22"/>
        </w:rPr>
      </w:pPr>
      <w:r w:rsidRPr="00087CB1">
        <w:rPr>
          <w:rFonts w:ascii="Arial" w:hAnsi="Arial" w:cs="Arial"/>
          <w:noProof/>
          <w:sz w:val="22"/>
          <w:szCs w:val="22"/>
        </w:rPr>
        <w:t>Launch the Microsoft Teams program and visit the Calendar button on the left side of the navigation bar.</w:t>
      </w:r>
    </w:p>
    <w:p w14:paraId="59B67BD2" w14:textId="79857418" w:rsidR="00087CB1" w:rsidRDefault="00087CB1" w:rsidP="00BA4E66">
      <w:pPr>
        <w:spacing w:line="360" w:lineRule="auto"/>
        <w:jc w:val="both"/>
        <w:rPr>
          <w:rFonts w:ascii="Arial" w:hAnsi="Arial" w:cs="Arial"/>
          <w:noProof/>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22EF7B3" wp14:editId="0BAB9063">
                <wp:simplePos x="0" y="0"/>
                <wp:positionH relativeFrom="column">
                  <wp:posOffset>228600</wp:posOffset>
                </wp:positionH>
                <wp:positionV relativeFrom="paragraph">
                  <wp:posOffset>1132840</wp:posOffset>
                </wp:positionV>
                <wp:extent cx="822960" cy="457200"/>
                <wp:effectExtent l="38100" t="38100" r="15240" b="19050"/>
                <wp:wrapNone/>
                <wp:docPr id="1697258342" name="Straight Arrow Connector 4"/>
                <wp:cNvGraphicFramePr/>
                <a:graphic xmlns:a="http://schemas.openxmlformats.org/drawingml/2006/main">
                  <a:graphicData uri="http://schemas.microsoft.com/office/word/2010/wordprocessingShape">
                    <wps:wsp>
                      <wps:cNvCnPr/>
                      <wps:spPr>
                        <a:xfrm flipH="1" flipV="1">
                          <a:off x="0" y="0"/>
                          <a:ext cx="822960" cy="457200"/>
                        </a:xfrm>
                        <a:prstGeom prst="straightConnector1">
                          <a:avLst/>
                        </a:prstGeom>
                        <a:ln w="28575">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type w14:anchorId="0B0C1F0E" id="_x0000_t32" coordsize="21600,21600" o:spt="32" o:oned="t" path="m,l21600,21600e" filled="f">
                <v:path arrowok="t" fillok="f" o:connecttype="none"/>
                <o:lock v:ext="edit" shapetype="t"/>
              </v:shapetype>
              <v:shape id="Straight Arrow Connector 4" o:spid="_x0000_s1026" type="#_x0000_t32" style="position:absolute;margin-left:18pt;margin-top:89.2pt;width:64.8pt;height:36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" strokecolor="#4ea72e [3209]" strokeweight="2.25pt">
                <v:stroke endarrow="block" joinstyle="miter"/>
              </v:shape>
            </w:pict>
          </mc:Fallback>
        </mc:AlternateContent>
      </w:r>
      <w:r w:rsidRPr="00087CB1">
        <w:rPr>
          <w:rFonts w:ascii="Arial" w:hAnsi="Arial" w:cs="Arial"/>
          <w:noProof/>
          <w:sz w:val="22"/>
          <w:szCs w:val="22"/>
        </w:rPr>
        <w:drawing>
          <wp:inline distT="0" distB="0" distL="0" distR="0" wp14:anchorId="149AE26F" wp14:editId="3E1B077C">
            <wp:extent cx="5943600" cy="2923540"/>
            <wp:effectExtent l="0" t="0" r="0" b="0"/>
            <wp:docPr id="2269108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10842" name="Picture 1" descr="A screenshot of a computer&#10;&#10;AI-generated content may be incorrect."/>
                    <pic:cNvPicPr/>
                  </pic:nvPicPr>
                  <pic:blipFill>
                    <a:blip r:embed="rId38"/>
                    <a:stretch>
                      <a:fillRect/>
                    </a:stretch>
                  </pic:blipFill>
                  <pic:spPr>
                    <a:xfrm>
                      <a:off x="0" y="0"/>
                      <a:ext cx="5943600" cy="2923540"/>
                    </a:xfrm>
                    <a:prstGeom prst="rect">
                      <a:avLst/>
                    </a:prstGeom>
                  </pic:spPr>
                </pic:pic>
              </a:graphicData>
            </a:graphic>
          </wp:inline>
        </w:drawing>
      </w:r>
    </w:p>
    <w:p w14:paraId="4E47B1A0" w14:textId="3C9F4179" w:rsidR="00087CB1" w:rsidRDefault="00087CB1" w:rsidP="00BA4E66">
      <w:pPr>
        <w:spacing w:line="360" w:lineRule="auto"/>
        <w:jc w:val="both"/>
        <w:rPr>
          <w:rFonts w:ascii="Arial" w:hAnsi="Arial" w:cs="Arial"/>
          <w:noProof/>
          <w:sz w:val="22"/>
          <w:szCs w:val="22"/>
        </w:rPr>
      </w:pPr>
    </w:p>
    <w:p w14:paraId="633FE55D" w14:textId="2AB76F40" w:rsidR="00087CB1" w:rsidRDefault="00087CB1" w:rsidP="00BA4E66">
      <w:pPr>
        <w:spacing w:line="360" w:lineRule="auto"/>
        <w:jc w:val="both"/>
        <w:rPr>
          <w:rFonts w:ascii="Arial" w:hAnsi="Arial" w:cs="Arial"/>
          <w:noProof/>
          <w:sz w:val="22"/>
          <w:szCs w:val="22"/>
        </w:rPr>
      </w:pPr>
      <w:r>
        <w:rPr>
          <w:rFonts w:ascii="Arial" w:hAnsi="Arial" w:cs="Arial"/>
          <w:noProof/>
          <w:sz w:val="22"/>
          <w:szCs w:val="22"/>
        </w:rPr>
        <w:lastRenderedPageBreak/>
        <w:t>Then click</w:t>
      </w:r>
      <w:r w:rsidRPr="00087CB1">
        <w:rPr>
          <w:rFonts w:ascii="Arial" w:hAnsi="Arial" w:cs="Arial"/>
          <w:noProof/>
          <w:sz w:val="22"/>
          <w:szCs w:val="22"/>
        </w:rPr>
        <w:t xml:space="preserve"> on New meeting</w:t>
      </w:r>
    </w:p>
    <w:p w14:paraId="7A4463C8" w14:textId="5A33B088" w:rsidR="00087CB1" w:rsidRDefault="00087CB1" w:rsidP="00BA4E66">
      <w:pPr>
        <w:spacing w:line="360" w:lineRule="auto"/>
        <w:jc w:val="both"/>
        <w:rPr>
          <w:rFonts w:ascii="Arial" w:hAnsi="Arial" w:cs="Arial"/>
          <w:noProof/>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4C132CF7" wp14:editId="4C418F8C">
                <wp:simplePos x="0" y="0"/>
                <wp:positionH relativeFrom="column">
                  <wp:posOffset>4489450</wp:posOffset>
                </wp:positionH>
                <wp:positionV relativeFrom="paragraph">
                  <wp:posOffset>165735</wp:posOffset>
                </wp:positionV>
                <wp:extent cx="679450" cy="488950"/>
                <wp:effectExtent l="19050" t="38100" r="44450" b="25400"/>
                <wp:wrapNone/>
                <wp:docPr id="460912195" name="Straight Arrow Connector 4"/>
                <wp:cNvGraphicFramePr/>
                <a:graphic xmlns:a="http://schemas.openxmlformats.org/drawingml/2006/main">
                  <a:graphicData uri="http://schemas.microsoft.com/office/word/2010/wordprocessingShape">
                    <wps:wsp>
                      <wps:cNvCnPr/>
                      <wps:spPr>
                        <a:xfrm flipV="1">
                          <a:off x="0" y="0"/>
                          <a:ext cx="679450" cy="488950"/>
                        </a:xfrm>
                        <a:prstGeom prst="straightConnector1">
                          <a:avLst/>
                        </a:prstGeom>
                        <a:ln w="28575">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151CBBA0" id="Straight Arrow Connector 4" o:spid="_x0000_s1026" type="#_x0000_t32" style="position:absolute;margin-left:353.5pt;margin-top:13.05pt;width:53.5pt;height:38.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" strokecolor="#4ea72e [3209]" strokeweight="2.25pt">
                <v:stroke endarrow="block" joinstyle="miter"/>
              </v:shape>
            </w:pict>
          </mc:Fallback>
        </mc:AlternateContent>
      </w:r>
      <w:r w:rsidRPr="00087CB1">
        <w:rPr>
          <w:rFonts w:ascii="Arial" w:hAnsi="Arial" w:cs="Arial"/>
          <w:noProof/>
          <w:sz w:val="22"/>
          <w:szCs w:val="22"/>
        </w:rPr>
        <w:drawing>
          <wp:inline distT="0" distB="0" distL="0" distR="0" wp14:anchorId="44AE8462" wp14:editId="59E83F8F">
            <wp:extent cx="5943600" cy="2898775"/>
            <wp:effectExtent l="0" t="0" r="0" b="0"/>
            <wp:docPr id="6708831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883159" name="Picture 1" descr="A screenshot of a computer&#10;&#10;AI-generated content may be incorrect."/>
                    <pic:cNvPicPr/>
                  </pic:nvPicPr>
                  <pic:blipFill>
                    <a:blip r:embed="rId39"/>
                    <a:stretch>
                      <a:fillRect/>
                    </a:stretch>
                  </pic:blipFill>
                  <pic:spPr>
                    <a:xfrm>
                      <a:off x="0" y="0"/>
                      <a:ext cx="5943600" cy="2898775"/>
                    </a:xfrm>
                    <a:prstGeom prst="rect">
                      <a:avLst/>
                    </a:prstGeom>
                  </pic:spPr>
                </pic:pic>
              </a:graphicData>
            </a:graphic>
          </wp:inline>
        </w:drawing>
      </w:r>
    </w:p>
    <w:p w14:paraId="463B97EC" w14:textId="30CEB705" w:rsidR="00087CB1" w:rsidRDefault="00F509FC" w:rsidP="00BA4E66">
      <w:pPr>
        <w:spacing w:line="360" w:lineRule="auto"/>
        <w:jc w:val="both"/>
        <w:rPr>
          <w:rFonts w:ascii="Arial" w:hAnsi="Arial" w:cs="Arial"/>
          <w:noProof/>
          <w:sz w:val="22"/>
          <w:szCs w:val="22"/>
        </w:rPr>
      </w:pPr>
      <w:r w:rsidRPr="00F509FC">
        <w:rPr>
          <w:rFonts w:ascii="Arial" w:hAnsi="Arial" w:cs="Arial"/>
          <w:noProof/>
          <w:sz w:val="22"/>
          <w:szCs w:val="22"/>
        </w:rPr>
        <w:t>This triggers the scheduling mechanism in the single hub, integrating chat and meeting applications.</w:t>
      </w:r>
    </w:p>
    <w:p w14:paraId="71151428" w14:textId="77777777" w:rsidR="00F509FC" w:rsidRDefault="00F509FC" w:rsidP="00BA4E66">
      <w:pPr>
        <w:spacing w:line="360" w:lineRule="auto"/>
        <w:jc w:val="both"/>
        <w:rPr>
          <w:rFonts w:ascii="Arial" w:hAnsi="Arial" w:cs="Arial"/>
          <w:noProof/>
          <w:sz w:val="22"/>
          <w:szCs w:val="22"/>
        </w:rPr>
      </w:pPr>
    </w:p>
    <w:p w14:paraId="4878EC94" w14:textId="27B90F2B" w:rsidR="00087CB1" w:rsidRPr="00087CB1" w:rsidRDefault="00087CB1" w:rsidP="00BA4E66">
      <w:pPr>
        <w:spacing w:line="360" w:lineRule="auto"/>
        <w:jc w:val="both"/>
        <w:rPr>
          <w:rFonts w:ascii="Arial" w:hAnsi="Arial" w:cs="Arial"/>
          <w:b/>
          <w:bCs/>
          <w:noProof/>
          <w:sz w:val="22"/>
          <w:szCs w:val="22"/>
        </w:rPr>
      </w:pPr>
      <w:r w:rsidRPr="00087CB1">
        <w:rPr>
          <w:rFonts w:ascii="Arial" w:hAnsi="Arial" w:cs="Arial"/>
          <w:b/>
          <w:bCs/>
          <w:noProof/>
          <w:sz w:val="22"/>
          <w:szCs w:val="22"/>
        </w:rPr>
        <w:t>Step 2: Define Meeting Details</w:t>
      </w:r>
    </w:p>
    <w:p w14:paraId="387F99C2" w14:textId="2293EA83" w:rsidR="00087CB1" w:rsidRDefault="00087CB1" w:rsidP="00BA4E66">
      <w:pPr>
        <w:spacing w:line="360" w:lineRule="auto"/>
        <w:jc w:val="both"/>
        <w:rPr>
          <w:rFonts w:ascii="Arial" w:hAnsi="Arial" w:cs="Arial"/>
          <w:noProof/>
          <w:sz w:val="22"/>
          <w:szCs w:val="22"/>
        </w:rPr>
      </w:pPr>
      <w:r>
        <w:rPr>
          <w:rFonts w:ascii="Arial" w:hAnsi="Arial" w:cs="Arial"/>
          <w:noProof/>
          <w:sz w:val="22"/>
          <w:szCs w:val="22"/>
        </w:rPr>
        <w:t>After clicking on “New Meeting”, the “New Meeting Details” dashboard will open</w:t>
      </w:r>
    </w:p>
    <w:p w14:paraId="3EB44E65" w14:textId="50B3298F" w:rsidR="00087CB1" w:rsidRDefault="000C3177" w:rsidP="00BA4E66">
      <w:pPr>
        <w:spacing w:line="360" w:lineRule="auto"/>
        <w:jc w:val="both"/>
        <w:rPr>
          <w:rFonts w:ascii="Arial" w:hAnsi="Arial" w:cs="Arial"/>
          <w:noProof/>
          <w:sz w:val="22"/>
          <w:szCs w:val="22"/>
        </w:rPr>
      </w:pPr>
      <w:r w:rsidRPr="000C3177">
        <w:rPr>
          <w:rFonts w:ascii="Arial" w:hAnsi="Arial" w:cs="Arial"/>
          <w:noProof/>
          <w:sz w:val="22"/>
          <w:szCs w:val="22"/>
        </w:rPr>
        <w:drawing>
          <wp:inline distT="0" distB="0" distL="0" distR="0" wp14:anchorId="0FB2B641" wp14:editId="525EB027">
            <wp:extent cx="5943600" cy="2894330"/>
            <wp:effectExtent l="0" t="0" r="0" b="1270"/>
            <wp:docPr id="9225807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580717" name="Picture 1" descr="A screenshot of a computer&#10;&#10;AI-generated content may be incorrect."/>
                    <pic:cNvPicPr/>
                  </pic:nvPicPr>
                  <pic:blipFill>
                    <a:blip r:embed="rId40"/>
                    <a:stretch>
                      <a:fillRect/>
                    </a:stretch>
                  </pic:blipFill>
                  <pic:spPr>
                    <a:xfrm>
                      <a:off x="0" y="0"/>
                      <a:ext cx="5943600" cy="2894330"/>
                    </a:xfrm>
                    <a:prstGeom prst="rect">
                      <a:avLst/>
                    </a:prstGeom>
                  </pic:spPr>
                </pic:pic>
              </a:graphicData>
            </a:graphic>
          </wp:inline>
        </w:drawing>
      </w:r>
    </w:p>
    <w:p w14:paraId="02FCA7B3" w14:textId="1E23FA87" w:rsidR="00087CB1" w:rsidRDefault="00087CB1" w:rsidP="00BA4E66">
      <w:pPr>
        <w:spacing w:line="360" w:lineRule="auto"/>
        <w:jc w:val="both"/>
        <w:rPr>
          <w:rFonts w:ascii="Arial" w:hAnsi="Arial" w:cs="Arial"/>
          <w:noProof/>
          <w:sz w:val="22"/>
          <w:szCs w:val="22"/>
        </w:rPr>
      </w:pPr>
      <w:r>
        <w:rPr>
          <w:rFonts w:ascii="Arial" w:hAnsi="Arial" w:cs="Arial"/>
          <w:noProof/>
          <w:sz w:val="22"/>
          <w:szCs w:val="22"/>
        </w:rPr>
        <w:lastRenderedPageBreak/>
        <w:t>Then add</w:t>
      </w:r>
      <w:r w:rsidRPr="00087CB1">
        <w:rPr>
          <w:rFonts w:ascii="Arial" w:hAnsi="Arial" w:cs="Arial"/>
          <w:noProof/>
          <w:sz w:val="22"/>
          <w:szCs w:val="22"/>
        </w:rPr>
        <w:t xml:space="preserve"> the Title (e.g., Project </w:t>
      </w:r>
      <w:r>
        <w:rPr>
          <w:rFonts w:ascii="Arial" w:hAnsi="Arial" w:cs="Arial"/>
          <w:noProof/>
          <w:sz w:val="22"/>
          <w:szCs w:val="22"/>
        </w:rPr>
        <w:t>Gamma</w:t>
      </w:r>
      <w:r w:rsidRPr="00087CB1">
        <w:rPr>
          <w:rFonts w:ascii="Arial" w:hAnsi="Arial" w:cs="Arial"/>
          <w:noProof/>
          <w:sz w:val="22"/>
          <w:szCs w:val="22"/>
        </w:rPr>
        <w:t xml:space="preserve"> Kick-off), date and time, and add the necessary </w:t>
      </w:r>
      <w:r w:rsidR="000C3177">
        <w:rPr>
          <w:rFonts w:ascii="Arial" w:hAnsi="Arial" w:cs="Arial"/>
          <w:noProof/>
          <w:sz w:val="22"/>
          <w:szCs w:val="22"/>
        </w:rPr>
        <w:t>details</w:t>
      </w:r>
      <w:r w:rsidRPr="00087CB1">
        <w:rPr>
          <w:rFonts w:ascii="Arial" w:hAnsi="Arial" w:cs="Arial"/>
          <w:noProof/>
          <w:sz w:val="22"/>
          <w:szCs w:val="22"/>
        </w:rPr>
        <w:t xml:space="preserve"> in the field of </w:t>
      </w:r>
      <w:r w:rsidR="000C3177">
        <w:rPr>
          <w:rFonts w:ascii="Arial" w:hAnsi="Arial" w:cs="Arial"/>
          <w:noProof/>
          <w:sz w:val="22"/>
          <w:szCs w:val="22"/>
        </w:rPr>
        <w:t>respective fields (Meeting Details, Location, etc.)</w:t>
      </w:r>
      <w:r w:rsidRPr="00087CB1">
        <w:rPr>
          <w:rFonts w:ascii="Arial" w:hAnsi="Arial" w:cs="Arial"/>
          <w:noProof/>
          <w:sz w:val="22"/>
          <w:szCs w:val="22"/>
        </w:rPr>
        <w:t>.</w:t>
      </w:r>
    </w:p>
    <w:p w14:paraId="5CEB125E" w14:textId="16921B3E" w:rsidR="000C3177" w:rsidRDefault="000C3177" w:rsidP="00BA4E66">
      <w:pPr>
        <w:spacing w:line="360" w:lineRule="auto"/>
        <w:jc w:val="both"/>
        <w:rPr>
          <w:rFonts w:ascii="Arial" w:hAnsi="Arial" w:cs="Arial"/>
          <w:noProof/>
          <w:sz w:val="22"/>
          <w:szCs w:val="22"/>
        </w:rPr>
      </w:pPr>
      <w:r w:rsidRPr="000C3177">
        <w:rPr>
          <w:rFonts w:ascii="Arial" w:hAnsi="Arial" w:cs="Arial"/>
          <w:noProof/>
          <w:sz w:val="22"/>
          <w:szCs w:val="22"/>
        </w:rPr>
        <w:drawing>
          <wp:inline distT="0" distB="0" distL="0" distR="0" wp14:anchorId="7E2BD4DD" wp14:editId="1E404E8B">
            <wp:extent cx="5943600" cy="2889250"/>
            <wp:effectExtent l="0" t="0" r="0" b="6350"/>
            <wp:docPr id="18185207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520730" name="Picture 1" descr="A screenshot of a computer&#10;&#10;AI-generated content may be incorrect."/>
                    <pic:cNvPicPr/>
                  </pic:nvPicPr>
                  <pic:blipFill>
                    <a:blip r:embed="rId41"/>
                    <a:stretch>
                      <a:fillRect/>
                    </a:stretch>
                  </pic:blipFill>
                  <pic:spPr>
                    <a:xfrm>
                      <a:off x="0" y="0"/>
                      <a:ext cx="5943600" cy="2889250"/>
                    </a:xfrm>
                    <a:prstGeom prst="rect">
                      <a:avLst/>
                    </a:prstGeom>
                  </pic:spPr>
                </pic:pic>
              </a:graphicData>
            </a:graphic>
          </wp:inline>
        </w:drawing>
      </w:r>
    </w:p>
    <w:p w14:paraId="5941FBFC" w14:textId="46138C1B" w:rsidR="000C3177" w:rsidRDefault="00F509FC" w:rsidP="00BA4E66">
      <w:pPr>
        <w:spacing w:line="360" w:lineRule="auto"/>
        <w:jc w:val="both"/>
        <w:rPr>
          <w:rFonts w:ascii="Arial" w:hAnsi="Arial" w:cs="Arial"/>
          <w:noProof/>
          <w:sz w:val="22"/>
          <w:szCs w:val="22"/>
        </w:rPr>
      </w:pPr>
      <w:r w:rsidRPr="00F509FC">
        <w:rPr>
          <w:rFonts w:ascii="Arial" w:hAnsi="Arial" w:cs="Arial"/>
          <w:noProof/>
          <w:sz w:val="22"/>
          <w:szCs w:val="22"/>
        </w:rPr>
        <w:t xml:space="preserve">This is the </w:t>
      </w:r>
      <w:r>
        <w:rPr>
          <w:rFonts w:ascii="Arial" w:hAnsi="Arial" w:cs="Arial"/>
          <w:noProof/>
          <w:sz w:val="22"/>
          <w:szCs w:val="22"/>
        </w:rPr>
        <w:t>formalisation</w:t>
      </w:r>
      <w:r w:rsidRPr="00F509FC">
        <w:rPr>
          <w:rFonts w:ascii="Arial" w:hAnsi="Arial" w:cs="Arial"/>
          <w:noProof/>
          <w:sz w:val="22"/>
          <w:szCs w:val="22"/>
        </w:rPr>
        <w:t xml:space="preserve"> of the communication request, purpose and participants. The scheduling conflicts are avoided by the possibility </w:t>
      </w:r>
      <w:r>
        <w:rPr>
          <w:rFonts w:ascii="Arial" w:hAnsi="Arial" w:cs="Arial"/>
          <w:noProof/>
          <w:sz w:val="22"/>
          <w:szCs w:val="22"/>
        </w:rPr>
        <w:t>of seeing</w:t>
      </w:r>
      <w:r w:rsidRPr="00F509FC">
        <w:rPr>
          <w:rFonts w:ascii="Arial" w:hAnsi="Arial" w:cs="Arial"/>
          <w:noProof/>
          <w:sz w:val="22"/>
          <w:szCs w:val="22"/>
        </w:rPr>
        <w:t xml:space="preserve"> availability (in case it is integrated).</w:t>
      </w:r>
    </w:p>
    <w:p w14:paraId="105F9E56" w14:textId="77777777" w:rsidR="000C3177" w:rsidRDefault="000C3177" w:rsidP="00BA4E66">
      <w:pPr>
        <w:spacing w:line="360" w:lineRule="auto"/>
        <w:jc w:val="both"/>
        <w:rPr>
          <w:rFonts w:ascii="Arial" w:hAnsi="Arial" w:cs="Arial"/>
          <w:noProof/>
          <w:sz w:val="22"/>
          <w:szCs w:val="22"/>
        </w:rPr>
      </w:pPr>
    </w:p>
    <w:p w14:paraId="17CC69DA" w14:textId="57E90C41" w:rsidR="000C3177" w:rsidRPr="00F509FC" w:rsidRDefault="000C3177" w:rsidP="00BA4E66">
      <w:pPr>
        <w:spacing w:line="360" w:lineRule="auto"/>
        <w:jc w:val="both"/>
        <w:rPr>
          <w:rFonts w:ascii="Arial" w:hAnsi="Arial" w:cs="Arial"/>
          <w:b/>
          <w:bCs/>
          <w:noProof/>
          <w:sz w:val="22"/>
          <w:szCs w:val="22"/>
        </w:rPr>
      </w:pPr>
      <w:r w:rsidRPr="00F509FC">
        <w:rPr>
          <w:rFonts w:ascii="Arial" w:hAnsi="Arial" w:cs="Arial"/>
          <w:b/>
          <w:bCs/>
          <w:noProof/>
          <w:sz w:val="22"/>
          <w:szCs w:val="22"/>
        </w:rPr>
        <w:t>Step 3: Link to a Channel (Collaboration)</w:t>
      </w:r>
    </w:p>
    <w:p w14:paraId="6D02E758" w14:textId="47F279B3" w:rsidR="000C3177" w:rsidRDefault="00F509FC" w:rsidP="00BA4E66">
      <w:pPr>
        <w:spacing w:line="360" w:lineRule="auto"/>
        <w:jc w:val="both"/>
        <w:rPr>
          <w:rFonts w:ascii="Arial" w:hAnsi="Arial" w:cs="Arial"/>
          <w:noProof/>
          <w:sz w:val="22"/>
          <w:szCs w:val="22"/>
        </w:rPr>
      </w:pPr>
      <w:r w:rsidRPr="00F509FC">
        <w:rPr>
          <w:rFonts w:ascii="Arial" w:hAnsi="Arial" w:cs="Arial"/>
          <w:noProof/>
          <w:sz w:val="22"/>
          <w:szCs w:val="22"/>
        </w:rPr>
        <w:t>Crucially, add the meeting to a specific Channel (e.g., #Project-</w:t>
      </w:r>
      <w:r>
        <w:rPr>
          <w:rFonts w:ascii="Arial" w:hAnsi="Arial" w:cs="Arial"/>
          <w:noProof/>
          <w:sz w:val="22"/>
          <w:szCs w:val="22"/>
        </w:rPr>
        <w:t>Gamma</w:t>
      </w:r>
      <w:r w:rsidRPr="00F509FC">
        <w:rPr>
          <w:rFonts w:ascii="Arial" w:hAnsi="Arial" w:cs="Arial"/>
          <w:noProof/>
          <w:sz w:val="22"/>
          <w:szCs w:val="22"/>
        </w:rPr>
        <w:t>).</w:t>
      </w:r>
    </w:p>
    <w:p w14:paraId="24DE076D" w14:textId="120CC4F4" w:rsidR="00F509FC" w:rsidRDefault="00F509FC" w:rsidP="00BA4E66">
      <w:pPr>
        <w:spacing w:line="360" w:lineRule="auto"/>
        <w:jc w:val="both"/>
        <w:rPr>
          <w:rFonts w:ascii="Arial" w:hAnsi="Arial" w:cs="Arial"/>
          <w:noProof/>
          <w:sz w:val="22"/>
          <w:szCs w:val="22"/>
        </w:rPr>
      </w:pPr>
      <w:r w:rsidRPr="00F509FC">
        <w:rPr>
          <w:rFonts w:ascii="Arial" w:hAnsi="Arial" w:cs="Arial"/>
          <w:noProof/>
          <w:sz w:val="22"/>
          <w:szCs w:val="22"/>
        </w:rPr>
        <w:t>Connecting the meeting to a channel will guarantee that the recording and notes of the meeting and the chat logs are saved permanently in the project group in question, and thus, follow-up will be available to all those who are members of the channel and even those who are not present during the call</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{"citationItems":[{"id":"ITEM-1","itemData":{"URL":"https://mastermind.helpscoutdocs.com/article/979-calendar-integration-with-microsoft-teams","accessed":{"date-parts":[["2025","12","2"]]},"id":"ITEM-1","issued":{"date-parts":[["0"]]},"title":"Calendar Integration with Microsoft Teams - Mastermind Knowledge Base","type":"webpage"},"uris":["http://www.mendeley.com/documents/?uuid=32b1d368-e2cc-3638-af8f-bb3aeaa4cc70"]}],"mendeley":{"formattedCitation":"[17]","plainTextFormattedCitation":"[17]","previouslyFormattedCitation":"[17]"},"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[17]</w:t>
      </w:r>
      <w:r w:rsidR="00C60987">
        <w:rPr>
          <w:rFonts w:ascii="Arial" w:hAnsi="Arial" w:cs="Arial"/>
          <w:noProof/>
          <w:sz w:val="22"/>
          <w:szCs w:val="22"/>
        </w:rPr>
        <w:fldChar w:fldCharType="end"/>
      </w:r>
      <w:r w:rsidRPr="00F509FC">
        <w:rPr>
          <w:rFonts w:ascii="Arial" w:hAnsi="Arial" w:cs="Arial"/>
          <w:noProof/>
          <w:sz w:val="22"/>
          <w:szCs w:val="22"/>
        </w:rPr>
        <w:t>.</w:t>
      </w:r>
    </w:p>
    <w:p w14:paraId="0CAF1DBC" w14:textId="77777777" w:rsidR="00F509FC" w:rsidRDefault="00F509FC" w:rsidP="00BA4E66">
      <w:pPr>
        <w:spacing w:line="360" w:lineRule="auto"/>
        <w:jc w:val="both"/>
        <w:rPr>
          <w:rFonts w:ascii="Arial" w:hAnsi="Arial" w:cs="Arial"/>
          <w:noProof/>
          <w:sz w:val="22"/>
          <w:szCs w:val="22"/>
        </w:rPr>
      </w:pPr>
    </w:p>
    <w:p w14:paraId="3CBF1882" w14:textId="16BAF1EB" w:rsidR="00BB0C54" w:rsidRPr="00691236" w:rsidRDefault="00F509FC" w:rsidP="00691236">
      <w:pPr>
        <w:pStyle w:val="ListParagraph"/>
        <w:numPr>
          <w:ilvl w:val="0"/>
          <w:numId w:val="1"/>
        </w:numPr>
        <w:spacing w:line="360" w:lineRule="auto"/>
        <w:jc w:val="both"/>
        <w:rPr>
          <w:rFonts w:ascii="Arial" w:hAnsi="Arial" w:cs="Arial"/>
          <w:b/>
          <w:bCs/>
          <w:noProof/>
          <w:sz w:val="22"/>
          <w:szCs w:val="22"/>
        </w:rPr>
      </w:pPr>
      <w:r w:rsidRPr="00691236">
        <w:rPr>
          <w:rFonts w:ascii="Arial" w:hAnsi="Arial" w:cs="Arial"/>
          <w:b/>
          <w:bCs/>
          <w:noProof/>
          <w:sz w:val="22"/>
          <w:szCs w:val="22"/>
        </w:rPr>
        <w:t xml:space="preserve">Test 2: </w:t>
      </w:r>
      <w:r w:rsidR="00BB0C54" w:rsidRPr="00691236">
        <w:rPr>
          <w:rFonts w:ascii="Arial" w:hAnsi="Arial" w:cs="Arial"/>
          <w:b/>
          <w:bCs/>
          <w:noProof/>
          <w:sz w:val="22"/>
          <w:szCs w:val="22"/>
        </w:rPr>
        <w:t xml:space="preserve">Collaboration Application - </w:t>
      </w:r>
      <w:r w:rsidR="00ED49A8" w:rsidRPr="00691236">
        <w:rPr>
          <w:rFonts w:ascii="Arial" w:hAnsi="Arial" w:cs="Arial"/>
          <w:b/>
          <w:bCs/>
          <w:noProof/>
          <w:sz w:val="22"/>
          <w:szCs w:val="22"/>
        </w:rPr>
        <w:t>Trello</w:t>
      </w:r>
    </w:p>
    <w:p w14:paraId="4AAB3E01" w14:textId="77777777" w:rsidR="00ED49A8" w:rsidRPr="00ED49A8" w:rsidRDefault="00ED49A8" w:rsidP="00BB0C54">
      <w:pPr>
        <w:spacing w:line="360" w:lineRule="auto"/>
        <w:jc w:val="both"/>
        <w:rPr>
          <w:rFonts w:ascii="Arial" w:hAnsi="Arial" w:cs="Arial"/>
          <w:b/>
          <w:bCs/>
          <w:noProof/>
          <w:sz w:val="22"/>
          <w:szCs w:val="22"/>
        </w:rPr>
      </w:pPr>
      <w:r w:rsidRPr="00ED49A8">
        <w:rPr>
          <w:rFonts w:ascii="Arial" w:hAnsi="Arial" w:cs="Arial"/>
          <w:b/>
          <w:bCs/>
          <w:noProof/>
          <w:sz w:val="22"/>
          <w:szCs w:val="22"/>
        </w:rPr>
        <w:t>Feature Tested: Creating a Kanban Workflow (Board, Lists, and Cards)</w:t>
      </w:r>
    </w:p>
    <w:p w14:paraId="0895E20D" w14:textId="0236CEF8" w:rsidR="00ED49A8" w:rsidRDefault="00ED49A8" w:rsidP="00BB0C54">
      <w:pPr>
        <w:spacing w:line="360" w:lineRule="auto"/>
        <w:jc w:val="both"/>
        <w:rPr>
          <w:rFonts w:ascii="Arial" w:hAnsi="Arial" w:cs="Arial"/>
          <w:noProof/>
          <w:sz w:val="22"/>
          <w:szCs w:val="22"/>
        </w:rPr>
      </w:pPr>
      <w:r w:rsidRPr="00ED49A8">
        <w:rPr>
          <w:rFonts w:ascii="Arial" w:hAnsi="Arial" w:cs="Arial"/>
          <w:noProof/>
          <w:sz w:val="22"/>
          <w:szCs w:val="22"/>
        </w:rPr>
        <w:t>This illustrates the inherent cooperative nature of project monitoring and task delegation</w:t>
      </w:r>
      <w:r w:rsidR="00C60987">
        <w:rPr>
          <w:rFonts w:ascii="Arial" w:hAnsi="Arial" w:cs="Arial"/>
          <w:noProof/>
          <w:sz w:val="22"/>
          <w:szCs w:val="22"/>
        </w:rPr>
        <w:fldChar w:fldCharType="begin" w:fldLock="1"/>
      </w:r>
      <w:r w:rsidR="00C60987">
        <w:rPr>
          <w:rFonts w:ascii="Arial" w:hAnsi="Arial" w:cs="Arial"/>
          <w:noProof/>
          <w:sz w:val="22"/>
          <w:szCs w:val="22"/>
        </w:rPr>
        <w:instrText>ADDIN CSL_CITATION {"citationItems":[{"id":"ITEM-1","itemData":{"URL":"https://www.atlassian.com/blog/trello/kanban-data-nave","accessed":{"date-parts":[["2025","12","2"]]},"id":"ITEM-1","issued":{"date-parts":[["0"]]},"title":"The kanban way: how to visualize progress and data in Trello - Work Life by Atlassian","type":"webpage"},"uris":["http://www.mendeley.com/documents/?uuid=1e2a23e6-644c-3f44-8a15-8ae3b94a266c"]}],"mendeley":{"formattedCitation":"[18]","plainTextFormattedCitation":"[18]","previouslyFormattedCitation":"[18]"},"properties":{"noteIndex":0},"schema":"https://github.com/citation-style-language/schema/raw/master/csl-citation.json"}</w:instrText>
      </w:r>
      <w:r w:rsidR="00C60987">
        <w:rPr>
          <w:rFonts w:ascii="Arial" w:hAnsi="Arial" w:cs="Arial"/>
          <w:noProof/>
          <w:sz w:val="22"/>
          <w:szCs w:val="22"/>
        </w:rPr>
        <w:fldChar w:fldCharType="separate"/>
      </w:r>
      <w:r w:rsidR="00C60987" w:rsidRPr="00C60987">
        <w:rPr>
          <w:rFonts w:ascii="Arial" w:hAnsi="Arial" w:cs="Arial"/>
          <w:noProof/>
          <w:sz w:val="22"/>
          <w:szCs w:val="22"/>
        </w:rPr>
        <w:t>[18]</w:t>
      </w:r>
      <w:r w:rsidR="00C60987">
        <w:rPr>
          <w:rFonts w:ascii="Arial" w:hAnsi="Arial" w:cs="Arial"/>
          <w:noProof/>
          <w:sz w:val="22"/>
          <w:szCs w:val="22"/>
        </w:rPr>
        <w:fldChar w:fldCharType="end"/>
      </w:r>
      <w:r w:rsidRPr="00ED49A8">
        <w:rPr>
          <w:rFonts w:ascii="Arial" w:hAnsi="Arial" w:cs="Arial"/>
          <w:noProof/>
          <w:sz w:val="22"/>
          <w:szCs w:val="22"/>
        </w:rPr>
        <w:t>.</w:t>
      </w:r>
    </w:p>
    <w:p w14:paraId="22731518" w14:textId="77777777" w:rsidR="00ED49A8" w:rsidRDefault="00ED49A8" w:rsidP="00BB0C54">
      <w:pPr>
        <w:spacing w:line="360" w:lineRule="auto"/>
        <w:jc w:val="both"/>
        <w:rPr>
          <w:rFonts w:ascii="Arial" w:hAnsi="Arial" w:cs="Arial"/>
          <w:noProof/>
          <w:sz w:val="22"/>
          <w:szCs w:val="22"/>
        </w:rPr>
      </w:pPr>
    </w:p>
    <w:p w14:paraId="0BF8C840" w14:textId="77777777" w:rsidR="00ED49A8" w:rsidRDefault="00ED49A8" w:rsidP="00BB0C54">
      <w:pPr>
        <w:spacing w:line="360" w:lineRule="auto"/>
        <w:jc w:val="both"/>
        <w:rPr>
          <w:rFonts w:ascii="Arial" w:hAnsi="Arial" w:cs="Arial"/>
          <w:noProof/>
          <w:sz w:val="22"/>
          <w:szCs w:val="22"/>
        </w:rPr>
      </w:pPr>
    </w:p>
    <w:p w14:paraId="480B8807" w14:textId="0AC1E0AD" w:rsidR="00BB0C54" w:rsidRPr="008176B2" w:rsidRDefault="00BB0C54" w:rsidP="00BB0C54">
      <w:pPr>
        <w:spacing w:line="360" w:lineRule="auto"/>
        <w:jc w:val="both"/>
        <w:rPr>
          <w:rFonts w:ascii="Arial" w:hAnsi="Arial" w:cs="Arial"/>
          <w:b/>
          <w:bCs/>
          <w:noProof/>
          <w:sz w:val="22"/>
          <w:szCs w:val="22"/>
        </w:rPr>
      </w:pPr>
      <w:r w:rsidRPr="008176B2">
        <w:rPr>
          <w:rFonts w:ascii="Arial" w:hAnsi="Arial" w:cs="Arial"/>
          <w:b/>
          <w:bCs/>
          <w:noProof/>
          <w:sz w:val="22"/>
          <w:szCs w:val="22"/>
        </w:rPr>
        <w:lastRenderedPageBreak/>
        <w:t>Step 1: Create the Project and Tasks</w:t>
      </w:r>
    </w:p>
    <w:p w14:paraId="7BA5F90C" w14:textId="77777777" w:rsidR="00ED49A8" w:rsidRDefault="00622435" w:rsidP="00BB0C54">
      <w:pPr>
        <w:spacing w:line="360" w:lineRule="auto"/>
        <w:jc w:val="both"/>
        <w:rPr>
          <w:rFonts w:ascii="Arial" w:hAnsi="Arial" w:cs="Arial"/>
          <w:noProof/>
          <w:sz w:val="22"/>
          <w:szCs w:val="22"/>
        </w:rPr>
      </w:pPr>
      <w:r w:rsidRPr="00622435">
        <w:rPr>
          <w:rFonts w:ascii="Arial" w:hAnsi="Arial" w:cs="Arial"/>
          <w:noProof/>
          <w:sz w:val="22"/>
          <w:szCs w:val="22"/>
        </w:rPr>
        <w:t>Navigate to Trello and create a new Board, naming it (e.g</w:t>
      </w:r>
      <w:r>
        <w:rPr>
          <w:rFonts w:ascii="Arial" w:hAnsi="Arial" w:cs="Arial"/>
          <w:noProof/>
          <w:sz w:val="22"/>
          <w:szCs w:val="22"/>
        </w:rPr>
        <w:t>. Project Planning</w:t>
      </w:r>
      <w:r w:rsidRPr="00622435">
        <w:rPr>
          <w:rFonts w:ascii="Arial" w:hAnsi="Arial" w:cs="Arial"/>
          <w:noProof/>
          <w:sz w:val="22"/>
          <w:szCs w:val="22"/>
        </w:rPr>
        <w:t xml:space="preserve">). </w:t>
      </w:r>
    </w:p>
    <w:p w14:paraId="726C3584" w14:textId="6B5A20B7" w:rsidR="00622435" w:rsidRPr="00BA4E66" w:rsidRDefault="00622435" w:rsidP="00BB0C54">
      <w:pPr>
        <w:spacing w:line="360" w:lineRule="auto"/>
        <w:jc w:val="both"/>
        <w:rPr>
          <w:rFonts w:ascii="Arial" w:hAnsi="Arial" w:cs="Arial"/>
          <w:noProof/>
          <w:sz w:val="22"/>
          <w:szCs w:val="22"/>
        </w:rPr>
      </w:pPr>
      <w:r>
        <w:rPr>
          <w:rFonts w:ascii="Arial" w:hAnsi="Arial" w:cs="Arial"/>
          <w:noProof/>
          <w:sz w:val="22"/>
          <w:szCs w:val="22"/>
        </w:rPr>
        <mc:AlternateContent>
          <mc:Choice Requires="wps">
            <w:drawing>
              <wp:anchor distT="0" distB="0" distL="114300" distR="114300" simplePos="0" relativeHeight="251664384" behindDoc="0" locked="0" layoutInCell="1" allowOverlap="1" wp14:anchorId="38F3B47B" wp14:editId="4C85A8D7">
                <wp:simplePos x="0" y="0"/>
                <wp:positionH relativeFrom="column">
                  <wp:posOffset>4127500</wp:posOffset>
                </wp:positionH>
                <wp:positionV relativeFrom="paragraph">
                  <wp:posOffset>1468120</wp:posOffset>
                </wp:positionV>
                <wp:extent cx="419100" cy="273050"/>
                <wp:effectExtent l="0" t="0" r="76200" b="50800"/>
                <wp:wrapNone/>
                <wp:docPr id="1870795380" name="Straight Arrow Connector 6"/>
                <wp:cNvGraphicFramePr/>
                <a:graphic xmlns:a="http://schemas.openxmlformats.org/drawingml/2006/main">
                  <a:graphicData uri="http://schemas.microsoft.com/office/word/2010/wordprocessingShape">
                    <wps:wsp>
                      <wps:cNvCnPr/>
                      <wps:spPr>
                        <a:xfrm>
                          <a:off x="0" y="0"/>
                          <a:ext cx="419100" cy="27305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38244445" id="Straight Arrow Connector 6" o:spid="_x0000_s1026" type="#_x0000_t32" style="position:absolute;margin-left:325pt;margin-top:115.6pt;width:33pt;height: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" strokecolor="#e97132 [3205]" strokeweight="1.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62336" behindDoc="0" locked="0" layoutInCell="1" allowOverlap="1" wp14:anchorId="42BF041A" wp14:editId="67AAB65F">
                <wp:simplePos x="0" y="0"/>
                <wp:positionH relativeFrom="column">
                  <wp:posOffset>4203700</wp:posOffset>
                </wp:positionH>
                <wp:positionV relativeFrom="paragraph">
                  <wp:posOffset>147320</wp:posOffset>
                </wp:positionV>
                <wp:extent cx="330200" cy="330200"/>
                <wp:effectExtent l="0" t="38100" r="50800" b="31750"/>
                <wp:wrapNone/>
                <wp:docPr id="1133680055" name="Straight Arrow Connector 6"/>
                <wp:cNvGraphicFramePr/>
                <a:graphic xmlns:a="http://schemas.openxmlformats.org/drawingml/2006/main">
                  <a:graphicData uri="http://schemas.microsoft.com/office/word/2010/wordprocessingShape">
                    <wps:wsp>
                      <wps:cNvCnPr/>
                      <wps:spPr>
                        <a:xfrm flipV="1">
                          <a:off x="0" y="0"/>
                          <a:ext cx="330200" cy="3302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xmlns="">
            <w:pict>
              <v:shape w14:anchorId="1859F7D3" id="Straight Arrow Connector 6" o:spid="_x0000_s1026" type="#_x0000_t32" style="position:absolute;margin-left:331pt;margin-top:11.6pt;width:26pt;height:26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" strokecolor="#e97132 [3205]" strokeweight="1.5pt">
                <v:stroke endarrow="block" joinstyle="miter"/>
              </v:shape>
            </w:pict>
          </mc:Fallback>
        </mc:AlternateContent>
      </w:r>
      <w:r w:rsidRPr="00622435">
        <w:rPr>
          <w:rFonts w:ascii="Arial" w:hAnsi="Arial" w:cs="Arial"/>
          <w:noProof/>
          <w:sz w:val="22"/>
          <w:szCs w:val="22"/>
        </w:rPr>
        <w:drawing>
          <wp:inline distT="0" distB="0" distL="0" distR="0" wp14:anchorId="21546C11" wp14:editId="7D724C8C">
            <wp:extent cx="5943600" cy="2654935"/>
            <wp:effectExtent l="0" t="0" r="0" b="0"/>
            <wp:docPr id="16287071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07118" name="Picture 1" descr="A screenshot of a computer&#10;&#10;AI-generated content may be incorrect."/>
                    <pic:cNvPicPr/>
                  </pic:nvPicPr>
                  <pic:blipFill>
                    <a:blip r:embed="rId42"/>
                    <a:stretch>
                      <a:fillRect/>
                    </a:stretch>
                  </pic:blipFill>
                  <pic:spPr>
                    <a:xfrm>
                      <a:off x="0" y="0"/>
                      <a:ext cx="5943600" cy="2654935"/>
                    </a:xfrm>
                    <a:prstGeom prst="rect">
                      <a:avLst/>
                    </a:prstGeom>
                  </pic:spPr>
                </pic:pic>
              </a:graphicData>
            </a:graphic>
          </wp:inline>
        </w:drawing>
      </w:r>
    </w:p>
    <w:p w14:paraId="67A7F028" w14:textId="4FFEE3BD" w:rsidR="00CC27F7" w:rsidRDefault="00622435" w:rsidP="00CC27F7">
      <w:pPr>
        <w:spacing w:line="360" w:lineRule="auto"/>
        <w:jc w:val="both"/>
        <w:rPr>
          <w:rFonts w:ascii="Arial" w:hAnsi="Arial" w:cs="Arial"/>
          <w:noProof/>
          <w:sz w:val="22"/>
          <w:szCs w:val="22"/>
        </w:rPr>
      </w:pPr>
      <w:r w:rsidRPr="00622435">
        <w:rPr>
          <w:rFonts w:ascii="Arial" w:hAnsi="Arial" w:cs="Arial"/>
          <w:noProof/>
          <w:sz w:val="22"/>
          <w:szCs w:val="22"/>
        </w:rPr>
        <w:t>Next, create three sequential Lists: 'Plan &amp; Research', 'In Creation', and 'Ready to Publish'.</w:t>
      </w:r>
    </w:p>
    <w:p w14:paraId="6BCCFF34" w14:textId="36F6DE7D" w:rsidR="00622435" w:rsidRDefault="00622435" w:rsidP="00CC27F7">
      <w:pPr>
        <w:spacing w:line="360" w:lineRule="auto"/>
        <w:jc w:val="both"/>
        <w:rPr>
          <w:rFonts w:ascii="Arial" w:hAnsi="Arial" w:cs="Arial"/>
          <w:noProof/>
          <w:sz w:val="22"/>
          <w:szCs w:val="22"/>
        </w:rPr>
      </w:pPr>
      <w:r w:rsidRPr="00622435">
        <w:rPr>
          <w:rFonts w:ascii="Arial" w:hAnsi="Arial" w:cs="Arial"/>
          <w:noProof/>
          <w:sz w:val="22"/>
          <w:szCs w:val="22"/>
        </w:rPr>
        <w:drawing>
          <wp:inline distT="0" distB="0" distL="0" distR="0" wp14:anchorId="6DAAB071" wp14:editId="6913379D">
            <wp:extent cx="5943600" cy="878205"/>
            <wp:effectExtent l="0" t="0" r="0" b="0"/>
            <wp:docPr id="1613022300" name="Picture 1" descr="A black and white photo of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22300" name="Picture 1" descr="A black and white photo of a beach&#10;&#10;AI-generated content may be incorrect."/>
                    <pic:cNvPicPr/>
                  </pic:nvPicPr>
                  <pic:blipFill>
                    <a:blip r:embed="rId43"/>
                    <a:stretch>
                      <a:fillRect/>
                    </a:stretch>
                  </pic:blipFill>
                  <pic:spPr>
                    <a:xfrm>
                      <a:off x="0" y="0"/>
                      <a:ext cx="5943600" cy="878205"/>
                    </a:xfrm>
                    <a:prstGeom prst="rect">
                      <a:avLst/>
                    </a:prstGeom>
                  </pic:spPr>
                </pic:pic>
              </a:graphicData>
            </a:graphic>
          </wp:inline>
        </w:drawing>
      </w:r>
    </w:p>
    <w:p w14:paraId="69A1E1CF" w14:textId="5AB16A7A" w:rsidR="008176B2" w:rsidRDefault="008176B2" w:rsidP="00CC27F7">
      <w:pPr>
        <w:spacing w:line="360" w:lineRule="auto"/>
        <w:jc w:val="both"/>
        <w:rPr>
          <w:rFonts w:ascii="Arial" w:hAnsi="Arial" w:cs="Arial"/>
          <w:noProof/>
          <w:sz w:val="22"/>
          <w:szCs w:val="22"/>
        </w:rPr>
      </w:pPr>
      <w:r w:rsidRPr="008176B2">
        <w:rPr>
          <w:rFonts w:ascii="Arial" w:hAnsi="Arial" w:cs="Arial"/>
          <w:noProof/>
          <w:sz w:val="22"/>
          <w:szCs w:val="22"/>
        </w:rPr>
        <w:t xml:space="preserve">The lists are used to establish the sequential project stages. This is the </w:t>
      </w:r>
      <w:r>
        <w:rPr>
          <w:rFonts w:ascii="Arial" w:hAnsi="Arial" w:cs="Arial"/>
          <w:noProof/>
          <w:sz w:val="22"/>
          <w:szCs w:val="22"/>
        </w:rPr>
        <w:t>organisational</w:t>
      </w:r>
      <w:r w:rsidRPr="008176B2">
        <w:rPr>
          <w:rFonts w:ascii="Arial" w:hAnsi="Arial" w:cs="Arial"/>
          <w:noProof/>
          <w:sz w:val="22"/>
          <w:szCs w:val="22"/>
        </w:rPr>
        <w:t xml:space="preserve"> bone structure that leads the process of the team.</w:t>
      </w:r>
    </w:p>
    <w:p w14:paraId="081535DF" w14:textId="77777777" w:rsidR="00ED49A8" w:rsidRDefault="00ED49A8" w:rsidP="00CC27F7">
      <w:pPr>
        <w:spacing w:line="360" w:lineRule="auto"/>
        <w:jc w:val="both"/>
        <w:rPr>
          <w:rFonts w:ascii="Arial" w:hAnsi="Arial" w:cs="Arial"/>
          <w:noProof/>
          <w:sz w:val="22"/>
          <w:szCs w:val="22"/>
        </w:rPr>
      </w:pPr>
    </w:p>
    <w:p w14:paraId="21EED2C3" w14:textId="54087011" w:rsidR="00622435" w:rsidRPr="008176B2" w:rsidRDefault="00622435" w:rsidP="00CC27F7">
      <w:pPr>
        <w:spacing w:line="360" w:lineRule="auto"/>
        <w:jc w:val="both"/>
        <w:rPr>
          <w:rFonts w:ascii="Arial" w:hAnsi="Arial" w:cs="Arial"/>
          <w:b/>
          <w:bCs/>
          <w:noProof/>
          <w:sz w:val="22"/>
          <w:szCs w:val="22"/>
        </w:rPr>
      </w:pPr>
      <w:r w:rsidRPr="008176B2">
        <w:rPr>
          <w:rFonts w:ascii="Arial" w:hAnsi="Arial" w:cs="Arial"/>
          <w:b/>
          <w:bCs/>
          <w:noProof/>
          <w:sz w:val="22"/>
          <w:szCs w:val="22"/>
        </w:rPr>
        <w:t>Step 2: Create and Assign a Card</w:t>
      </w:r>
    </w:p>
    <w:p w14:paraId="7F260E0B" w14:textId="7E557B6B" w:rsidR="00622435" w:rsidRDefault="00622435" w:rsidP="00CC27F7">
      <w:pPr>
        <w:spacing w:line="360" w:lineRule="auto"/>
        <w:jc w:val="both"/>
        <w:rPr>
          <w:rFonts w:ascii="Arial" w:hAnsi="Arial" w:cs="Arial"/>
          <w:noProof/>
          <w:sz w:val="22"/>
          <w:szCs w:val="22"/>
        </w:rPr>
      </w:pPr>
      <w:r w:rsidRPr="00622435">
        <w:rPr>
          <w:rFonts w:ascii="Arial" w:hAnsi="Arial" w:cs="Arial"/>
          <w:noProof/>
          <w:sz w:val="22"/>
          <w:szCs w:val="22"/>
        </w:rPr>
        <w:t xml:space="preserve">Click 'Add a card' under the 'Plan &amp; Research' list. Title the card (e.g., </w:t>
      </w:r>
      <w:r>
        <w:rPr>
          <w:rFonts w:ascii="Arial" w:hAnsi="Arial" w:cs="Arial"/>
          <w:noProof/>
          <w:sz w:val="22"/>
          <w:szCs w:val="22"/>
        </w:rPr>
        <w:t>Rivalry Analysis</w:t>
      </w:r>
      <w:r w:rsidRPr="00622435">
        <w:rPr>
          <w:rFonts w:ascii="Arial" w:hAnsi="Arial" w:cs="Arial"/>
          <w:noProof/>
          <w:sz w:val="22"/>
          <w:szCs w:val="22"/>
        </w:rPr>
        <w:t xml:space="preserve">). Click the card, and use the sidebar to </w:t>
      </w:r>
      <w:r w:rsidR="008176B2">
        <w:rPr>
          <w:rFonts w:ascii="Arial" w:hAnsi="Arial" w:cs="Arial"/>
          <w:noProof/>
          <w:sz w:val="22"/>
          <w:szCs w:val="22"/>
        </w:rPr>
        <w:t>assign</w:t>
      </w:r>
      <w:r w:rsidRPr="00622435">
        <w:rPr>
          <w:rFonts w:ascii="Arial" w:hAnsi="Arial" w:cs="Arial"/>
          <w:noProof/>
          <w:sz w:val="22"/>
          <w:szCs w:val="22"/>
        </w:rPr>
        <w:t xml:space="preserve"> a team member and set a Due Date.</w:t>
      </w:r>
    </w:p>
    <w:p w14:paraId="7239415B" w14:textId="61F60639" w:rsidR="008176B2" w:rsidRDefault="00622435" w:rsidP="00465268">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6432" behindDoc="0" locked="0" layoutInCell="1" allowOverlap="1" wp14:anchorId="79895329" wp14:editId="19073202">
                <wp:simplePos x="0" y="0"/>
                <wp:positionH relativeFrom="column">
                  <wp:posOffset>596900</wp:posOffset>
                </wp:positionH>
                <wp:positionV relativeFrom="paragraph">
                  <wp:posOffset>1077595</wp:posOffset>
                </wp:positionV>
                <wp:extent cx="520700" cy="171450"/>
                <wp:effectExtent l="38100" t="38100" r="12700" b="19050"/>
                <wp:wrapNone/>
                <wp:docPr id="1498041554" name="Straight Arrow Connector 6"/>
                <wp:cNvGraphicFramePr/>
                <a:graphic xmlns:a="http://schemas.openxmlformats.org/drawingml/2006/main">
                  <a:graphicData uri="http://schemas.microsoft.com/office/word/2010/wordprocessingShape">
                    <wps:wsp>
                      <wps:cNvCnPr/>
                      <wps:spPr>
                        <a:xfrm flipH="1" flipV="1">
                          <a:off x="0" y="0"/>
                          <a:ext cx="520700" cy="17145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7E2C2C70" id="Straight Arrow Connector 6" o:spid="_x0000_s1026" type="#_x0000_t32" style="position:absolute;margin-left:47pt;margin-top:84.85pt;width:41pt;height:13.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" strokecolor="#e97132 [3205]" strokeweight="1.5pt">
                <v:stroke endarrow="block" joinstyle="miter"/>
              </v:shape>
            </w:pict>
          </mc:Fallback>
        </mc:AlternateContent>
      </w:r>
      <w:r w:rsidRPr="00622435">
        <w:rPr>
          <w:rFonts w:ascii="Arial" w:hAnsi="Arial" w:cs="Arial"/>
          <w:noProof/>
          <w:sz w:val="22"/>
          <w:szCs w:val="22"/>
        </w:rPr>
        <w:drawing>
          <wp:inline distT="0" distB="0" distL="0" distR="0" wp14:anchorId="43097F61" wp14:editId="4D6E3647">
            <wp:extent cx="5943600" cy="1330960"/>
            <wp:effectExtent l="0" t="0" r="0" b="2540"/>
            <wp:docPr id="171318114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181141" name="Picture 1" descr="A screenshot of a phone&#10;&#10;AI-generated content may be incorrect."/>
                    <pic:cNvPicPr/>
                  </pic:nvPicPr>
                  <pic:blipFill>
                    <a:blip r:embed="rId44"/>
                    <a:stretch>
                      <a:fillRect/>
                    </a:stretch>
                  </pic:blipFill>
                  <pic:spPr>
                    <a:xfrm>
                      <a:off x="0" y="0"/>
                      <a:ext cx="5943600" cy="1330960"/>
                    </a:xfrm>
                    <a:prstGeom prst="rect">
                      <a:avLst/>
                    </a:prstGeom>
                  </pic:spPr>
                </pic:pic>
              </a:graphicData>
            </a:graphic>
          </wp:inline>
        </w:drawing>
      </w:r>
    </w:p>
    <w:p w14:paraId="582F7B62" w14:textId="6E9C2D69" w:rsidR="008176B2" w:rsidRDefault="008176B2" w:rsidP="00465268">
      <w:pPr>
        <w:spacing w:line="360" w:lineRule="auto"/>
        <w:jc w:val="both"/>
        <w:rPr>
          <w:rFonts w:ascii="Arial" w:hAnsi="Arial" w:cs="Arial"/>
          <w:sz w:val="22"/>
          <w:szCs w:val="22"/>
        </w:rPr>
      </w:pPr>
      <w:r w:rsidRPr="008176B2">
        <w:rPr>
          <w:rFonts w:ascii="Arial" w:hAnsi="Arial" w:cs="Arial"/>
          <w:sz w:val="22"/>
          <w:szCs w:val="22"/>
        </w:rPr>
        <w:t>Click the card, and use the sidebar to assign a team member and set a Due Date.</w:t>
      </w:r>
    </w:p>
    <w:p w14:paraId="1B7F6DBC" w14:textId="3F90C9B4" w:rsidR="008176B2" w:rsidRDefault="008176B2" w:rsidP="00465268">
      <w:pPr>
        <w:spacing w:line="360" w:lineRule="auto"/>
        <w:jc w:val="both"/>
        <w:rPr>
          <w:rFonts w:ascii="Arial" w:hAnsi="Arial" w:cs="Arial"/>
          <w:sz w:val="22"/>
          <w:szCs w:val="22"/>
        </w:rPr>
      </w:pPr>
      <w:r w:rsidRPr="008176B2">
        <w:rPr>
          <w:rFonts w:ascii="Arial" w:hAnsi="Arial" w:cs="Arial"/>
          <w:noProof/>
          <w:sz w:val="22"/>
          <w:szCs w:val="22"/>
        </w:rPr>
        <w:drawing>
          <wp:inline distT="0" distB="0" distL="0" distR="0" wp14:anchorId="3096CA98" wp14:editId="54AD4C5A">
            <wp:extent cx="5810549" cy="3276768"/>
            <wp:effectExtent l="0" t="0" r="0" b="0"/>
            <wp:docPr id="1526168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16815" name="Picture 1" descr="A screenshot of a computer&#10;&#10;AI-generated content may be incorrect."/>
                    <pic:cNvPicPr/>
                  </pic:nvPicPr>
                  <pic:blipFill>
                    <a:blip r:embed="rId45"/>
                    <a:stretch>
                      <a:fillRect/>
                    </a:stretch>
                  </pic:blipFill>
                  <pic:spPr>
                    <a:xfrm>
                      <a:off x="0" y="0"/>
                      <a:ext cx="5810549" cy="3276768"/>
                    </a:xfrm>
                    <a:prstGeom prst="rect">
                      <a:avLst/>
                    </a:prstGeom>
                  </pic:spPr>
                </pic:pic>
              </a:graphicData>
            </a:graphic>
          </wp:inline>
        </w:drawing>
      </w:r>
    </w:p>
    <w:p w14:paraId="651E97E1" w14:textId="1FB14E3C" w:rsidR="008176B2" w:rsidRDefault="008176B2" w:rsidP="00465268">
      <w:pPr>
        <w:spacing w:line="360" w:lineRule="auto"/>
        <w:jc w:val="both"/>
        <w:rPr>
          <w:rFonts w:ascii="Arial" w:hAnsi="Arial" w:cs="Arial"/>
          <w:sz w:val="22"/>
          <w:szCs w:val="22"/>
        </w:rPr>
      </w:pPr>
      <w:r w:rsidRPr="008176B2">
        <w:rPr>
          <w:rFonts w:ascii="Arial" w:hAnsi="Arial" w:cs="Arial"/>
          <w:sz w:val="22"/>
          <w:szCs w:val="22"/>
        </w:rPr>
        <w:t xml:space="preserve">The </w:t>
      </w:r>
      <w:r>
        <w:rPr>
          <w:rFonts w:ascii="Arial" w:hAnsi="Arial" w:cs="Arial"/>
          <w:sz w:val="22"/>
          <w:szCs w:val="22"/>
        </w:rPr>
        <w:t>atomic</w:t>
      </w:r>
      <w:r w:rsidRPr="008176B2">
        <w:rPr>
          <w:rFonts w:ascii="Arial" w:hAnsi="Arial" w:cs="Arial"/>
          <w:sz w:val="22"/>
          <w:szCs w:val="22"/>
        </w:rPr>
        <w:t xml:space="preserve"> unit of work is referred to as the card. The grouping of a member and a time limit produces a feeling of possession and time limitations, which is a critical aspect of collaboration.</w:t>
      </w:r>
    </w:p>
    <w:p w14:paraId="605561FC" w14:textId="77777777" w:rsidR="00ED49A8" w:rsidRDefault="00ED49A8" w:rsidP="00465268">
      <w:pPr>
        <w:spacing w:line="360" w:lineRule="auto"/>
        <w:jc w:val="both"/>
        <w:rPr>
          <w:rFonts w:ascii="Arial" w:hAnsi="Arial" w:cs="Arial"/>
          <w:sz w:val="22"/>
          <w:szCs w:val="22"/>
        </w:rPr>
      </w:pPr>
    </w:p>
    <w:p w14:paraId="0971EBAA" w14:textId="4B1F6CBA" w:rsidR="008176B2" w:rsidRPr="008176B2" w:rsidRDefault="008176B2" w:rsidP="00465268">
      <w:pPr>
        <w:spacing w:line="360" w:lineRule="auto"/>
        <w:jc w:val="both"/>
        <w:rPr>
          <w:rFonts w:ascii="Arial" w:hAnsi="Arial" w:cs="Arial"/>
          <w:b/>
          <w:bCs/>
          <w:sz w:val="22"/>
          <w:szCs w:val="22"/>
        </w:rPr>
      </w:pPr>
      <w:r w:rsidRPr="008176B2">
        <w:rPr>
          <w:rFonts w:ascii="Arial" w:hAnsi="Arial" w:cs="Arial"/>
          <w:b/>
          <w:bCs/>
          <w:sz w:val="22"/>
          <w:szCs w:val="22"/>
        </w:rPr>
        <w:t>Step 3: Move the Task (Visual Progress)</w:t>
      </w:r>
    </w:p>
    <w:p w14:paraId="59D4E142" w14:textId="7C73274A" w:rsidR="008176B2" w:rsidRDefault="008176B2" w:rsidP="00465268">
      <w:pPr>
        <w:spacing w:line="360" w:lineRule="auto"/>
        <w:jc w:val="both"/>
        <w:rPr>
          <w:rFonts w:ascii="Arial" w:hAnsi="Arial" w:cs="Arial"/>
          <w:sz w:val="22"/>
          <w:szCs w:val="22"/>
        </w:rPr>
      </w:pPr>
      <w:r w:rsidRPr="008176B2">
        <w:rPr>
          <w:rFonts w:ascii="Arial" w:hAnsi="Arial" w:cs="Arial"/>
          <w:sz w:val="22"/>
          <w:szCs w:val="22"/>
        </w:rPr>
        <w:t>Click and drag the Competitor Analysis Report card from the 'Plan &amp; Research' list to the 'In Creation' list.</w:t>
      </w:r>
    </w:p>
    <w:p w14:paraId="09C9DA24" w14:textId="68B74082" w:rsidR="008176B2" w:rsidRDefault="008176B2" w:rsidP="00ED49A8">
      <w:pPr>
        <w:spacing w:line="360" w:lineRule="auto"/>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4C2ED5F5" wp14:editId="6D6B9708">
                <wp:simplePos x="0" y="0"/>
                <wp:positionH relativeFrom="column">
                  <wp:posOffset>1339850</wp:posOffset>
                </wp:positionH>
                <wp:positionV relativeFrom="paragraph">
                  <wp:posOffset>683895</wp:posOffset>
                </wp:positionV>
                <wp:extent cx="1765300" cy="454660"/>
                <wp:effectExtent l="0" t="0" r="25400" b="40640"/>
                <wp:wrapNone/>
                <wp:docPr id="1135990560" name="Arrow: Curved Down 10"/>
                <wp:cNvGraphicFramePr/>
                <a:graphic xmlns:a="http://schemas.openxmlformats.org/drawingml/2006/main">
                  <a:graphicData uri="http://schemas.microsoft.com/office/word/2010/wordprocessingShape">
                    <wps:wsp>
                      <wps:cNvSpPr/>
                      <wps:spPr>
                        <a:xfrm>
                          <a:off x="0" y="0"/>
                          <a:ext cx="1765300" cy="454660"/>
                        </a:xfrm>
                        <a:prstGeom prst="curvedDown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39E5DE82"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0" o:spid="_x0000_s1026" type="#_x0000_t105" style="position:absolute;margin-left:105.5pt;margin-top:53.85pt;width:139pt;height:3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" adj="18818,20904,16200" fillcolor="#e97132 [3205]" strokecolor="#030e13 [484]" strokeweight="1.5pt"/>
            </w:pict>
          </mc:Fallback>
        </mc:AlternateContent>
      </w:r>
      <w:r w:rsidRPr="008176B2">
        <w:rPr>
          <w:rFonts w:ascii="Arial" w:hAnsi="Arial" w:cs="Arial"/>
          <w:noProof/>
          <w:sz w:val="22"/>
          <w:szCs w:val="22"/>
        </w:rPr>
        <w:drawing>
          <wp:inline distT="0" distB="0" distL="0" distR="0" wp14:anchorId="13DA67DD" wp14:editId="45C8A889">
            <wp:extent cx="5416828" cy="2673487"/>
            <wp:effectExtent l="0" t="0" r="0" b="0"/>
            <wp:docPr id="9025223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22371" name="Picture 1" descr="A screenshot of a computer&#10;&#10;AI-generated content may be incorrect."/>
                    <pic:cNvPicPr/>
                  </pic:nvPicPr>
                  <pic:blipFill>
                    <a:blip r:embed="rId46"/>
                    <a:stretch>
                      <a:fillRect/>
                    </a:stretch>
                  </pic:blipFill>
                  <pic:spPr>
                    <a:xfrm>
                      <a:off x="0" y="0"/>
                      <a:ext cx="5416828" cy="2673487"/>
                    </a:xfrm>
                    <a:prstGeom prst="rect">
                      <a:avLst/>
                    </a:prstGeom>
                  </pic:spPr>
                </pic:pic>
              </a:graphicData>
            </a:graphic>
          </wp:inline>
        </w:drawing>
      </w:r>
    </w:p>
    <w:p w14:paraId="276C1F74" w14:textId="0DB8CEF0" w:rsidR="008176B2" w:rsidRDefault="008176B2" w:rsidP="00465268">
      <w:pPr>
        <w:spacing w:line="360" w:lineRule="auto"/>
        <w:jc w:val="both"/>
        <w:rPr>
          <w:rFonts w:ascii="Arial" w:hAnsi="Arial" w:cs="Arial"/>
          <w:sz w:val="22"/>
          <w:szCs w:val="22"/>
        </w:rPr>
      </w:pPr>
      <w:r w:rsidRPr="008176B2">
        <w:rPr>
          <w:rFonts w:ascii="Arial" w:hAnsi="Arial" w:cs="Arial"/>
          <w:sz w:val="22"/>
          <w:szCs w:val="22"/>
        </w:rPr>
        <w:t>This physical gesture is what Kanban is all about</w:t>
      </w:r>
      <w:r>
        <w:rPr>
          <w:rFonts w:ascii="Arial" w:hAnsi="Arial" w:cs="Arial"/>
          <w:sz w:val="22"/>
          <w:szCs w:val="22"/>
        </w:rPr>
        <w:t>,</w:t>
      </w:r>
      <w:r w:rsidRPr="008176B2">
        <w:rPr>
          <w:rFonts w:ascii="Arial" w:hAnsi="Arial" w:cs="Arial"/>
          <w:sz w:val="22"/>
          <w:szCs w:val="22"/>
        </w:rPr>
        <w:t xml:space="preserve"> and </w:t>
      </w:r>
      <w:r>
        <w:rPr>
          <w:rFonts w:ascii="Arial" w:hAnsi="Arial" w:cs="Arial"/>
          <w:sz w:val="22"/>
          <w:szCs w:val="22"/>
        </w:rPr>
        <w:t>it immediately</w:t>
      </w:r>
      <w:r w:rsidRPr="008176B2">
        <w:rPr>
          <w:rFonts w:ascii="Arial" w:hAnsi="Arial" w:cs="Arial"/>
          <w:sz w:val="22"/>
          <w:szCs w:val="22"/>
        </w:rPr>
        <w:t xml:space="preserve"> informs the whole team of the status of the task. It indicates that collaboration is being initiated without the need to use an </w:t>
      </w:r>
      <w:r>
        <w:rPr>
          <w:rFonts w:ascii="Arial" w:hAnsi="Arial" w:cs="Arial"/>
          <w:sz w:val="22"/>
          <w:szCs w:val="22"/>
        </w:rPr>
        <w:t>updated</w:t>
      </w:r>
      <w:r w:rsidRPr="008176B2">
        <w:rPr>
          <w:rFonts w:ascii="Arial" w:hAnsi="Arial" w:cs="Arial"/>
          <w:sz w:val="22"/>
          <w:szCs w:val="22"/>
        </w:rPr>
        <w:t xml:space="preserve"> email.</w:t>
      </w:r>
    </w:p>
    <w:p w14:paraId="21B3E730" w14:textId="14C5AF3B" w:rsidR="00ED49A8" w:rsidRDefault="00ED49A8" w:rsidP="00465268">
      <w:pPr>
        <w:spacing w:line="360" w:lineRule="auto"/>
        <w:jc w:val="both"/>
        <w:rPr>
          <w:rFonts w:ascii="Arial" w:hAnsi="Arial" w:cs="Arial"/>
          <w:sz w:val="22"/>
          <w:szCs w:val="22"/>
        </w:rPr>
      </w:pPr>
    </w:p>
    <w:p w14:paraId="7EE02C4B" w14:textId="77777777" w:rsidR="00ED49A8" w:rsidRDefault="00ED49A8">
      <w:pPr>
        <w:rPr>
          <w:rFonts w:ascii="Arial" w:hAnsi="Arial" w:cs="Arial"/>
          <w:sz w:val="22"/>
          <w:szCs w:val="22"/>
        </w:rPr>
      </w:pPr>
      <w:r>
        <w:rPr>
          <w:rFonts w:ascii="Arial" w:hAnsi="Arial" w:cs="Arial"/>
          <w:sz w:val="22"/>
          <w:szCs w:val="22"/>
        </w:rPr>
        <w:br w:type="page"/>
      </w:r>
    </w:p>
    <w:p w14:paraId="75AFC12E" w14:textId="389DF7A5" w:rsidR="00ED49A8" w:rsidRDefault="00602B4C" w:rsidP="00691236">
      <w:pPr>
        <w:pStyle w:val="Heading1"/>
      </w:pPr>
      <w:bookmarkStart w:id="13" w:name="_Toc215584896"/>
      <w:r>
        <w:t>References</w:t>
      </w:r>
      <w:bookmarkEnd w:id="13"/>
    </w:p>
    <w:p w14:paraId="7DFBE78B" w14:textId="3551C5D9"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Pr>
          <w:rFonts w:ascii="Arial" w:hAnsi="Arial" w:cs="Arial"/>
          <w:sz w:val="22"/>
          <w:szCs w:val="22"/>
        </w:rPr>
        <w:fldChar w:fldCharType="begin" w:fldLock="1"/>
      </w:r>
      <w:r>
        <w:rPr>
          <w:rFonts w:ascii="Arial" w:hAnsi="Arial" w:cs="Arial"/>
          <w:sz w:val="22"/>
          <w:szCs w:val="22"/>
        </w:rPr>
        <w:instrText xml:space="preserve">ADDIN Mendeley Bibliography CSL_BIBLIOGRAPHY </w:instrText>
      </w:r>
      <w:r>
        <w:rPr>
          <w:rFonts w:ascii="Arial" w:hAnsi="Arial" w:cs="Arial"/>
          <w:sz w:val="22"/>
          <w:szCs w:val="22"/>
        </w:rPr>
        <w:fldChar w:fldCharType="separate"/>
      </w:r>
      <w:r w:rsidRPr="00691236">
        <w:rPr>
          <w:rFonts w:ascii="Arial" w:hAnsi="Arial" w:cs="Arial"/>
          <w:noProof/>
          <w:kern w:val="0"/>
          <w:sz w:val="22"/>
        </w:rPr>
        <w:t>[1]</w:t>
      </w:r>
      <w:r w:rsidRPr="00691236">
        <w:rPr>
          <w:rFonts w:ascii="Arial" w:hAnsi="Arial" w:cs="Arial"/>
          <w:noProof/>
          <w:kern w:val="0"/>
          <w:sz w:val="22"/>
        </w:rPr>
        <w:tab/>
        <w:t>“Shopify Pricing - Setup and Open Your Online Store Today – Free Trial - Shopify.” Accessed: Dec. 02, 2025. [Online]. Available: https://www.shopify.com/pricing?term=shopify plan&amp;adid=702861234195&amp;campaignid=21389502694&amp;branded_enterprise=1&amp;BOID=brand&amp;utm_medium=cpc&amp;utm_source=google&amp;gad_source=1&amp;gad_campaignid=21389502694&amp;gbraid=0AAAAAC3QZJqcvruZZ2s00qNGXw_-VUANn&amp;gclid=Cj0KCQiAubrJBhCbARIsAHIdxD-KIG9y3Bz7d0yx_4rpnddDobpz82oos6J3m00_mY2vUT1vjdz_qNkaAlqcEALw_wcB</w:t>
      </w:r>
    </w:p>
    <w:p w14:paraId="43EECBE9"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[2]</w:t>
      </w:r>
      <w:r w:rsidRPr="00691236">
        <w:rPr>
          <w:rFonts w:ascii="Arial" w:hAnsi="Arial" w:cs="Arial"/>
          <w:noProof/>
          <w:kern w:val="0"/>
          <w:sz w:val="22"/>
        </w:rPr>
        <w:tab/>
        <w:t>“The 6 best eCommerce website building platforms in 2025.” Accessed: Dec. 02, 2025. [Online]. Available: https://zapier.com/blog/best-ecommerce-shopping-cart-software/</w:t>
      </w:r>
    </w:p>
    <w:p w14:paraId="3B1192C5"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[3]</w:t>
      </w:r>
      <w:r w:rsidRPr="00691236">
        <w:rPr>
          <w:rFonts w:ascii="Arial" w:hAnsi="Arial" w:cs="Arial"/>
          <w:noProof/>
          <w:kern w:val="0"/>
          <w:sz w:val="22"/>
        </w:rPr>
        <w:tab/>
        <w:t>“I Put Shopify vs WooCommerce to the Test in 2025: My Verdict.” Accessed: Dec. 02, 2025. [Online]. Available: https://www.websitebuilderexpert.com/ecommerce-website-builders/comparisons/woocommerce-vs-shopify/</w:t>
      </w:r>
    </w:p>
    <w:p w14:paraId="2C386356"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[4]</w:t>
      </w:r>
      <w:r w:rsidRPr="00691236">
        <w:rPr>
          <w:rFonts w:ascii="Arial" w:hAnsi="Arial" w:cs="Arial"/>
          <w:noProof/>
          <w:kern w:val="0"/>
          <w:sz w:val="22"/>
        </w:rPr>
        <w:tab/>
        <w:t>“WooCommerce vs Shopify 2025 (Complete Comparison Guide).” Accessed: Dec. 02, 2025. [Online]. Available: https://cmsminds.com/blog/woocommerce-vs-shopify/</w:t>
      </w:r>
    </w:p>
    <w:p w14:paraId="0A47B6EF"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[5]</w:t>
      </w:r>
      <w:r w:rsidRPr="00691236">
        <w:rPr>
          <w:rFonts w:ascii="Arial" w:hAnsi="Arial" w:cs="Arial"/>
          <w:noProof/>
          <w:kern w:val="0"/>
          <w:sz w:val="22"/>
        </w:rPr>
        <w:tab/>
        <w:t>“Ecommerce Platform Comparison Tool: Compare Prices, Features &amp; More!” Accessed: Dec. 02, 2025. [Online]. Available: https://www.tooltester.com/en/ecommerce-platforms/</w:t>
      </w:r>
    </w:p>
    <w:p w14:paraId="7C419662"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[6]</w:t>
      </w:r>
      <w:r w:rsidRPr="00691236">
        <w:rPr>
          <w:rFonts w:ascii="Arial" w:hAnsi="Arial" w:cs="Arial"/>
          <w:noProof/>
          <w:kern w:val="0"/>
          <w:sz w:val="22"/>
        </w:rPr>
        <w:tab/>
        <w:t>“What Is a Mind Map? Learn Its Benefits and How to Create One | The Workstream.” Accessed: Dec. 02, 2025. [Online]. Available: https://www.atlassian.com/work-management/project-management/mind-mapping</w:t>
      </w:r>
    </w:p>
    <w:p w14:paraId="7B332A34"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[7]</w:t>
      </w:r>
      <w:r w:rsidRPr="00691236">
        <w:rPr>
          <w:rFonts w:ascii="Arial" w:hAnsi="Arial" w:cs="Arial"/>
          <w:noProof/>
          <w:kern w:val="0"/>
          <w:sz w:val="22"/>
        </w:rPr>
        <w:tab/>
        <w:t>“What Is A Mind Map? | MindMapping.com.” Accessed: Dec. 02, 2025. [Online]. Available: https://www.mindmapping.com/mind-map</w:t>
      </w:r>
    </w:p>
    <w:p w14:paraId="74E70FCA"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[8]</w:t>
      </w:r>
      <w:r w:rsidRPr="00691236">
        <w:rPr>
          <w:rFonts w:ascii="Arial" w:hAnsi="Arial" w:cs="Arial"/>
          <w:noProof/>
          <w:kern w:val="0"/>
          <w:sz w:val="22"/>
        </w:rPr>
        <w:tab/>
        <w:t>“The Best CRM Software of 2025- business.com.” Accessed: Dec. 02, 2025. [Online]. Available: https://www.business.com/categories/crm-software/</w:t>
      </w:r>
    </w:p>
    <w:p w14:paraId="5F559ECF"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[9]</w:t>
      </w:r>
      <w:r w:rsidRPr="00691236">
        <w:rPr>
          <w:rFonts w:ascii="Arial" w:hAnsi="Arial" w:cs="Arial"/>
          <w:noProof/>
          <w:kern w:val="0"/>
          <w:sz w:val="22"/>
        </w:rPr>
        <w:tab/>
        <w:t>“Microsoft 365 in 2025: The Complete Guide to Features, Benefits &amp; Mastery Tips - Auscomp.com | Marketplace for Microsoft 365.” Accessed: Dec. 02, 2025. [Online]. Available: https://auscomp.com/microsoft-365-in-2025/</w:t>
      </w:r>
    </w:p>
    <w:p w14:paraId="72BA50B9"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[10]</w:t>
      </w:r>
      <w:r w:rsidRPr="00691236">
        <w:rPr>
          <w:rFonts w:ascii="Arial" w:hAnsi="Arial" w:cs="Arial"/>
          <w:noProof/>
          <w:kern w:val="0"/>
          <w:sz w:val="22"/>
        </w:rPr>
        <w:tab/>
        <w:t>“7 Reasons Why Airtable is Better than Excel.” Accessed: Dec. 02, 2025. [Online]. Available: https://www.seattlenewmedia.com/blog/why-is-airtable-better-than-excel</w:t>
      </w:r>
    </w:p>
    <w:p w14:paraId="70B7CE21"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[11]</w:t>
      </w:r>
      <w:r w:rsidRPr="00691236">
        <w:rPr>
          <w:rFonts w:ascii="Arial" w:hAnsi="Arial" w:cs="Arial"/>
          <w:noProof/>
          <w:kern w:val="0"/>
          <w:sz w:val="22"/>
        </w:rPr>
        <w:tab/>
        <w:t>“12 Microsoft Access Alternatives: Ranked and Tested 2025.” Accessed: Dec. 02, 2025. [Online]. Available: https://www.blaze.tech/post/microsoft-access-alternatives</w:t>
      </w:r>
    </w:p>
    <w:p w14:paraId="566BAAD1"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[12]</w:t>
      </w:r>
      <w:r w:rsidRPr="00691236">
        <w:rPr>
          <w:rFonts w:ascii="Arial" w:hAnsi="Arial" w:cs="Arial"/>
          <w:noProof/>
          <w:kern w:val="0"/>
          <w:sz w:val="22"/>
        </w:rPr>
        <w:tab/>
        <w:t>“How to use VLOOKUP Formula in Excel: Step-by-Step Guide.” Accessed: Dec. 02, 2025. [Online]. Available: https://www.simplilearn.com/tutorials/excel-tutorial/vlookup-in-excel</w:t>
      </w:r>
    </w:p>
    <w:p w14:paraId="7B85043D"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[13]</w:t>
      </w:r>
      <w:r w:rsidRPr="00691236">
        <w:rPr>
          <w:rFonts w:ascii="Arial" w:hAnsi="Arial" w:cs="Arial"/>
          <w:noProof/>
          <w:kern w:val="0"/>
          <w:sz w:val="22"/>
        </w:rPr>
        <w:tab/>
        <w:t>“Pivot Tables in Excel - Step by Step Tutorial.” Accessed: Dec. 02, 2025. [Online]. Available: https://www.excel-easy.com/data-analysis/pivot-tables.html</w:t>
      </w:r>
    </w:p>
    <w:p w14:paraId="3900A314"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[14]</w:t>
      </w:r>
      <w:r w:rsidRPr="00691236">
        <w:rPr>
          <w:rFonts w:ascii="Arial" w:hAnsi="Arial" w:cs="Arial"/>
          <w:noProof/>
          <w:kern w:val="0"/>
          <w:sz w:val="22"/>
        </w:rPr>
        <w:tab/>
        <w:t>“What is Microsoft Teams? Everything You Need to Know - TechTarget.” Accessed: Dec. 02, 2025. [Online]. Available: https://www.techtarget.com/searchunifiedcommunications/definition/Microsoft-Teams</w:t>
      </w:r>
    </w:p>
    <w:p w14:paraId="687D071C"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[15]</w:t>
      </w:r>
      <w:r w:rsidRPr="00691236">
        <w:rPr>
          <w:rFonts w:ascii="Arial" w:hAnsi="Arial" w:cs="Arial"/>
          <w:noProof/>
          <w:kern w:val="0"/>
          <w:sz w:val="22"/>
        </w:rPr>
        <w:tab/>
        <w:t>“Microsoft Teams and Asana - Improve Your Project Collaboration - nBold.” Accessed: Dec. 02, 2025. [Online]. Available: https://nboldapp.com/microsoft-teams-and-asana/</w:t>
      </w:r>
    </w:p>
    <w:p w14:paraId="1F86BD00"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[16]</w:t>
      </w:r>
      <w:r w:rsidRPr="00691236">
        <w:rPr>
          <w:rFonts w:ascii="Arial" w:hAnsi="Arial" w:cs="Arial"/>
          <w:noProof/>
          <w:kern w:val="0"/>
          <w:sz w:val="22"/>
        </w:rPr>
        <w:tab/>
        <w:t>“Manage your team’s work, projects, &amp; tasks online • Asana.” Accessed: Dec. 02, 2025. [Online]. Available: https://asana.com/?noredirect=true</w:t>
      </w:r>
    </w:p>
    <w:p w14:paraId="0F0D7E32"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kern w:val="0"/>
          <w:sz w:val="22"/>
        </w:rPr>
      </w:pPr>
      <w:r w:rsidRPr="00691236">
        <w:rPr>
          <w:rFonts w:ascii="Arial" w:hAnsi="Arial" w:cs="Arial"/>
          <w:noProof/>
          <w:kern w:val="0"/>
          <w:sz w:val="22"/>
        </w:rPr>
        <w:t>[17]</w:t>
      </w:r>
      <w:r w:rsidRPr="00691236">
        <w:rPr>
          <w:rFonts w:ascii="Arial" w:hAnsi="Arial" w:cs="Arial"/>
          <w:noProof/>
          <w:kern w:val="0"/>
          <w:sz w:val="22"/>
        </w:rPr>
        <w:tab/>
        <w:t>“Calendar Integration with Microsoft Teams - Mastermind Knowledge Base.” Accessed: Dec. 02, 2025. [Online]. Available: https://mastermind.helpscoutdocs.com/article/979-calendar-integration-with-microsoft-teams</w:t>
      </w:r>
    </w:p>
    <w:p w14:paraId="13AF0BCC" w14:textId="77777777" w:rsidR="00691236" w:rsidRPr="00691236" w:rsidRDefault="00691236" w:rsidP="00691236">
      <w:pPr>
        <w:widowControl w:val="0"/>
        <w:autoSpaceDE w:val="0"/>
        <w:autoSpaceDN w:val="0"/>
        <w:adjustRightInd w:val="0"/>
        <w:spacing w:line="360" w:lineRule="auto"/>
        <w:ind w:left="640" w:hanging="640"/>
        <w:rPr>
          <w:rFonts w:ascii="Arial" w:hAnsi="Arial" w:cs="Arial"/>
          <w:noProof/>
          <w:sz w:val="22"/>
        </w:rPr>
      </w:pPr>
      <w:r w:rsidRPr="00691236">
        <w:rPr>
          <w:rFonts w:ascii="Arial" w:hAnsi="Arial" w:cs="Arial"/>
          <w:noProof/>
          <w:kern w:val="0"/>
          <w:sz w:val="22"/>
        </w:rPr>
        <w:t>[18]</w:t>
      </w:r>
      <w:r w:rsidRPr="00691236">
        <w:rPr>
          <w:rFonts w:ascii="Arial" w:hAnsi="Arial" w:cs="Arial"/>
          <w:noProof/>
          <w:kern w:val="0"/>
          <w:sz w:val="22"/>
        </w:rPr>
        <w:tab/>
        <w:t>“The kanban way: how to visualize progress and data in Trello - Work Life by Atlassian.” Accessed: Dec. 02, 2025. [Online]. Available: https://www.atlassian.com/blog/trello/kanban-data-nave</w:t>
      </w:r>
    </w:p>
    <w:p w14:paraId="283B3560" w14:textId="2D6C7859" w:rsidR="008176B2" w:rsidRDefault="00691236" w:rsidP="00465268">
      <w:pPr>
        <w:spacing w:line="360" w:lineRule="auto"/>
        <w:jc w:val="both"/>
        <w:rPr>
          <w:rFonts w:ascii="Arial" w:hAnsi="Arial" w:cs="Arial"/>
          <w:sz w:val="22"/>
          <w:szCs w:val="22"/>
        </w:rPr>
      </w:pPr>
      <w:r>
        <w:rPr>
          <w:rFonts w:ascii="Arial" w:hAnsi="Arial" w:cs="Arial"/>
          <w:sz w:val="22"/>
          <w:szCs w:val="22"/>
        </w:rPr>
        <w:fldChar w:fldCharType="end"/>
      </w:r>
    </w:p>
    <w:p w14:paraId="539BC94B" w14:textId="083AEA11" w:rsidR="008176B2" w:rsidRPr="00216BC2" w:rsidRDefault="008176B2" w:rsidP="00691236">
      <w:pPr>
        <w:rPr>
          <w:rFonts w:ascii="Arial" w:hAnsi="Arial" w:cs="Arial"/>
          <w:sz w:val="22"/>
          <w:szCs w:val="22"/>
        </w:rPr>
      </w:pPr>
    </w:p>
    <w:sectPr w:rsidR="008176B2" w:rsidRPr="00216BC2" w:rsidSect="003C6FF1">
      <w:footerReference w:type="default" r:id="rId47"/>
      <w:footerReference w:type="first" r:id="rId4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FF443" w14:textId="77777777" w:rsidR="008C11FB" w:rsidRDefault="008C11FB" w:rsidP="003C6FF1">
      <w:pPr>
        <w:spacing w:after="0" w:line="240" w:lineRule="auto"/>
      </w:pPr>
      <w:r>
        <w:separator/>
      </w:r>
    </w:p>
  </w:endnote>
  <w:endnote w:type="continuationSeparator" w:id="0">
    <w:p w14:paraId="1B85DAE9" w14:textId="77777777" w:rsidR="008C11FB" w:rsidRDefault="008C11FB" w:rsidP="003C6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oogle Sans Text">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7600267"/>
      <w:docPartObj>
        <w:docPartGallery w:val="Page Numbers (Bottom of Page)"/>
        <w:docPartUnique/>
      </w:docPartObj>
    </w:sdtPr>
    <w:sdtEndPr>
      <w:rPr>
        <w:noProof/>
      </w:rPr>
    </w:sdtEndPr>
    <w:sdtContent>
      <w:p w14:paraId="4A647D0E" w14:textId="1EC2AD81" w:rsidR="003C6FF1" w:rsidRDefault="003C6F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DD554A" w14:textId="77777777" w:rsidR="003C6FF1" w:rsidRDefault="003C6F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7593541"/>
      <w:docPartObj>
        <w:docPartGallery w:val="Page Numbers (Bottom of Page)"/>
        <w:docPartUnique/>
      </w:docPartObj>
    </w:sdtPr>
    <w:sdtEndPr>
      <w:rPr>
        <w:noProof/>
      </w:rPr>
    </w:sdtEndPr>
    <w:sdtContent>
      <w:p w14:paraId="11B41FB5" w14:textId="27B35CB6" w:rsidR="003C6FF1" w:rsidRDefault="003C6F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9C4949" w14:textId="77777777" w:rsidR="003C6FF1" w:rsidRDefault="003C6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EB30" w14:textId="77777777" w:rsidR="008C11FB" w:rsidRDefault="008C11FB" w:rsidP="003C6FF1">
      <w:pPr>
        <w:spacing w:after="0" w:line="240" w:lineRule="auto"/>
      </w:pPr>
      <w:r>
        <w:separator/>
      </w:r>
    </w:p>
  </w:footnote>
  <w:footnote w:type="continuationSeparator" w:id="0">
    <w:p w14:paraId="4F992C3B" w14:textId="77777777" w:rsidR="008C11FB" w:rsidRDefault="008C11FB" w:rsidP="003C6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31B78"/>
    <w:multiLevelType w:val="hybridMultilevel"/>
    <w:tmpl w:val="E3944A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A6580F"/>
    <w:multiLevelType w:val="hybridMultilevel"/>
    <w:tmpl w:val="FD7AB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100355"/>
    <w:multiLevelType w:val="hybridMultilevel"/>
    <w:tmpl w:val="1556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E70157"/>
    <w:multiLevelType w:val="hybridMultilevel"/>
    <w:tmpl w:val="D90645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F458F4"/>
    <w:multiLevelType w:val="hybridMultilevel"/>
    <w:tmpl w:val="D2360B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4461737">
    <w:abstractNumId w:val="2"/>
  </w:num>
  <w:num w:numId="2" w16cid:durableId="1715078396">
    <w:abstractNumId w:val="4"/>
  </w:num>
  <w:num w:numId="3" w16cid:durableId="575211916">
    <w:abstractNumId w:val="3"/>
  </w:num>
  <w:num w:numId="4" w16cid:durableId="331228218">
    <w:abstractNumId w:val="0"/>
  </w:num>
  <w:num w:numId="5" w16cid:durableId="1467506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3BB"/>
    <w:rsid w:val="000279AF"/>
    <w:rsid w:val="000353F4"/>
    <w:rsid w:val="00084CF9"/>
    <w:rsid w:val="00087CB1"/>
    <w:rsid w:val="000C3177"/>
    <w:rsid w:val="000F3EAE"/>
    <w:rsid w:val="001F1089"/>
    <w:rsid w:val="00216BC2"/>
    <w:rsid w:val="00236694"/>
    <w:rsid w:val="002566EC"/>
    <w:rsid w:val="00321E38"/>
    <w:rsid w:val="003777E7"/>
    <w:rsid w:val="003933BB"/>
    <w:rsid w:val="003C1896"/>
    <w:rsid w:val="003C6FF1"/>
    <w:rsid w:val="00404C71"/>
    <w:rsid w:val="00424BD9"/>
    <w:rsid w:val="004477DD"/>
    <w:rsid w:val="00465268"/>
    <w:rsid w:val="004C4FCB"/>
    <w:rsid w:val="00537296"/>
    <w:rsid w:val="00597770"/>
    <w:rsid w:val="00602B4C"/>
    <w:rsid w:val="00622435"/>
    <w:rsid w:val="00653E13"/>
    <w:rsid w:val="00671C60"/>
    <w:rsid w:val="00691236"/>
    <w:rsid w:val="006E5D8E"/>
    <w:rsid w:val="007428B1"/>
    <w:rsid w:val="0078315E"/>
    <w:rsid w:val="008176B2"/>
    <w:rsid w:val="008456EF"/>
    <w:rsid w:val="008C11FB"/>
    <w:rsid w:val="008D035B"/>
    <w:rsid w:val="008E3EC5"/>
    <w:rsid w:val="00923015"/>
    <w:rsid w:val="00947FDA"/>
    <w:rsid w:val="009F46B0"/>
    <w:rsid w:val="00AB72E6"/>
    <w:rsid w:val="00AE4A58"/>
    <w:rsid w:val="00B003F4"/>
    <w:rsid w:val="00B0177F"/>
    <w:rsid w:val="00BA4E66"/>
    <w:rsid w:val="00BB0C54"/>
    <w:rsid w:val="00C0044B"/>
    <w:rsid w:val="00C4020B"/>
    <w:rsid w:val="00C60987"/>
    <w:rsid w:val="00CC27F7"/>
    <w:rsid w:val="00CE40AB"/>
    <w:rsid w:val="00D60797"/>
    <w:rsid w:val="00DB3BE2"/>
    <w:rsid w:val="00DF2DED"/>
    <w:rsid w:val="00E372A2"/>
    <w:rsid w:val="00ED49A8"/>
    <w:rsid w:val="00F24C15"/>
    <w:rsid w:val="00F509FC"/>
    <w:rsid w:val="00F94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3C8BE"/>
  <w15:chartTrackingRefBased/>
  <w15:docId w15:val="{C578CFCE-5CCA-45B8-90F6-1F9209B2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987"/>
    <w:pPr>
      <w:keepNext/>
      <w:keepLines/>
      <w:spacing w:before="360" w:after="80"/>
      <w:jc w:val="center"/>
      <w:outlineLvl w:val="0"/>
    </w:pPr>
    <w:rPr>
      <w:rFonts w:ascii="Arial" w:eastAsiaTheme="majorEastAsia" w:hAnsi="Arial"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C60987"/>
    <w:pPr>
      <w:keepNext/>
      <w:keepLines/>
      <w:spacing w:before="280" w:after="240" w:line="240" w:lineRule="auto"/>
      <w:jc w:val="both"/>
      <w:outlineLvl w:val="1"/>
    </w:pPr>
    <w:rPr>
      <w:rFonts w:ascii="Arial" w:eastAsiaTheme="majorEastAsia" w:hAnsi="Arial"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3933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3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3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3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3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3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3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987"/>
    <w:rPr>
      <w:rFonts w:ascii="Arial" w:eastAsiaTheme="majorEastAsia" w:hAnsi="Arial" w:cstheme="majorBidi"/>
      <w:b/>
      <w:color w:val="0F4761" w:themeColor="accent1" w:themeShade="BF"/>
      <w:sz w:val="28"/>
      <w:szCs w:val="40"/>
    </w:rPr>
  </w:style>
  <w:style w:type="character" w:customStyle="1" w:styleId="Heading2Char">
    <w:name w:val="Heading 2 Char"/>
    <w:basedOn w:val="DefaultParagraphFont"/>
    <w:link w:val="Heading2"/>
    <w:uiPriority w:val="9"/>
    <w:rsid w:val="00C60987"/>
    <w:rPr>
      <w:rFonts w:ascii="Arial" w:eastAsiaTheme="majorEastAsia" w:hAnsi="Arial" w:cstheme="majorBidi"/>
      <w:b/>
      <w:color w:val="0F4761" w:themeColor="accent1" w:themeShade="BF"/>
      <w:szCs w:val="32"/>
    </w:rPr>
  </w:style>
  <w:style w:type="character" w:customStyle="1" w:styleId="Heading3Char">
    <w:name w:val="Heading 3 Char"/>
    <w:basedOn w:val="DefaultParagraphFont"/>
    <w:link w:val="Heading3"/>
    <w:uiPriority w:val="9"/>
    <w:semiHidden/>
    <w:rsid w:val="003933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33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33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33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3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3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3BB"/>
    <w:rPr>
      <w:rFonts w:eastAsiaTheme="majorEastAsia" w:cstheme="majorBidi"/>
      <w:color w:val="272727" w:themeColor="text1" w:themeTint="D8"/>
    </w:rPr>
  </w:style>
  <w:style w:type="paragraph" w:styleId="Title">
    <w:name w:val="Title"/>
    <w:basedOn w:val="Normal"/>
    <w:next w:val="Normal"/>
    <w:link w:val="TitleChar"/>
    <w:uiPriority w:val="10"/>
    <w:qFormat/>
    <w:rsid w:val="003933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3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3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3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3BB"/>
    <w:pPr>
      <w:spacing w:before="160"/>
      <w:jc w:val="center"/>
    </w:pPr>
    <w:rPr>
      <w:i/>
      <w:iCs/>
      <w:color w:val="404040" w:themeColor="text1" w:themeTint="BF"/>
    </w:rPr>
  </w:style>
  <w:style w:type="character" w:customStyle="1" w:styleId="QuoteChar">
    <w:name w:val="Quote Char"/>
    <w:basedOn w:val="DefaultParagraphFont"/>
    <w:link w:val="Quote"/>
    <w:uiPriority w:val="29"/>
    <w:rsid w:val="003933BB"/>
    <w:rPr>
      <w:i/>
      <w:iCs/>
      <w:color w:val="404040" w:themeColor="text1" w:themeTint="BF"/>
    </w:rPr>
  </w:style>
  <w:style w:type="paragraph" w:styleId="ListParagraph">
    <w:name w:val="List Paragraph"/>
    <w:basedOn w:val="Normal"/>
    <w:uiPriority w:val="34"/>
    <w:qFormat/>
    <w:rsid w:val="003933BB"/>
    <w:pPr>
      <w:ind w:left="720"/>
      <w:contextualSpacing/>
    </w:pPr>
  </w:style>
  <w:style w:type="character" w:styleId="IntenseEmphasis">
    <w:name w:val="Intense Emphasis"/>
    <w:basedOn w:val="DefaultParagraphFont"/>
    <w:uiPriority w:val="21"/>
    <w:qFormat/>
    <w:rsid w:val="003933BB"/>
    <w:rPr>
      <w:i/>
      <w:iCs/>
      <w:color w:val="0F4761" w:themeColor="accent1" w:themeShade="BF"/>
    </w:rPr>
  </w:style>
  <w:style w:type="paragraph" w:styleId="IntenseQuote">
    <w:name w:val="Intense Quote"/>
    <w:basedOn w:val="Normal"/>
    <w:next w:val="Normal"/>
    <w:link w:val="IntenseQuoteChar"/>
    <w:uiPriority w:val="30"/>
    <w:qFormat/>
    <w:rsid w:val="003933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33BB"/>
    <w:rPr>
      <w:i/>
      <w:iCs/>
      <w:color w:val="0F4761" w:themeColor="accent1" w:themeShade="BF"/>
    </w:rPr>
  </w:style>
  <w:style w:type="character" w:styleId="IntenseReference">
    <w:name w:val="Intense Reference"/>
    <w:basedOn w:val="DefaultParagraphFont"/>
    <w:uiPriority w:val="32"/>
    <w:qFormat/>
    <w:rsid w:val="003933BB"/>
    <w:rPr>
      <w:b/>
      <w:bCs/>
      <w:smallCaps/>
      <w:color w:val="0F4761" w:themeColor="accent1" w:themeShade="BF"/>
      <w:spacing w:val="5"/>
    </w:rPr>
  </w:style>
  <w:style w:type="character" w:styleId="Hyperlink">
    <w:name w:val="Hyperlink"/>
    <w:basedOn w:val="DefaultParagraphFont"/>
    <w:uiPriority w:val="99"/>
    <w:unhideWhenUsed/>
    <w:rsid w:val="00321E38"/>
    <w:rPr>
      <w:color w:val="467886" w:themeColor="hyperlink"/>
      <w:u w:val="single"/>
    </w:rPr>
  </w:style>
  <w:style w:type="character" w:styleId="UnresolvedMention">
    <w:name w:val="Unresolved Mention"/>
    <w:basedOn w:val="DefaultParagraphFont"/>
    <w:uiPriority w:val="99"/>
    <w:semiHidden/>
    <w:unhideWhenUsed/>
    <w:rsid w:val="00321E38"/>
    <w:rPr>
      <w:color w:val="605E5C"/>
      <w:shd w:val="clear" w:color="auto" w:fill="E1DFDD"/>
    </w:rPr>
  </w:style>
  <w:style w:type="table" w:styleId="TableGrid">
    <w:name w:val="Table Grid"/>
    <w:basedOn w:val="TableNormal"/>
    <w:uiPriority w:val="39"/>
    <w:rsid w:val="0032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56E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91236"/>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691236"/>
    <w:pPr>
      <w:tabs>
        <w:tab w:val="right" w:leader="dot" w:pos="9350"/>
      </w:tabs>
      <w:spacing w:after="100" w:line="360" w:lineRule="auto"/>
      <w:jc w:val="both"/>
    </w:pPr>
    <w:rPr>
      <w:rFonts w:ascii="Arial" w:hAnsi="Arial" w:cs="Arial"/>
      <w:b/>
      <w:bCs/>
      <w:noProof/>
      <w:sz w:val="22"/>
      <w:szCs w:val="22"/>
    </w:rPr>
  </w:style>
  <w:style w:type="paragraph" w:styleId="TOC2">
    <w:name w:val="toc 2"/>
    <w:basedOn w:val="Normal"/>
    <w:next w:val="Normal"/>
    <w:autoRedefine/>
    <w:uiPriority w:val="39"/>
    <w:unhideWhenUsed/>
    <w:rsid w:val="00691236"/>
    <w:pPr>
      <w:spacing w:after="100"/>
      <w:ind w:left="240"/>
    </w:pPr>
  </w:style>
  <w:style w:type="paragraph" w:styleId="NoSpacing">
    <w:name w:val="No Spacing"/>
    <w:link w:val="NoSpacingChar"/>
    <w:uiPriority w:val="1"/>
    <w:qFormat/>
    <w:rsid w:val="00C0044B"/>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0044B"/>
    <w:rPr>
      <w:rFonts w:eastAsiaTheme="minorEastAsia"/>
      <w:kern w:val="0"/>
      <w:sz w:val="22"/>
      <w:szCs w:val="22"/>
      <w14:ligatures w14:val="none"/>
    </w:rPr>
  </w:style>
  <w:style w:type="paragraph" w:styleId="Header">
    <w:name w:val="header"/>
    <w:basedOn w:val="Normal"/>
    <w:link w:val="HeaderChar"/>
    <w:uiPriority w:val="99"/>
    <w:unhideWhenUsed/>
    <w:rsid w:val="003C6F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FF1"/>
  </w:style>
  <w:style w:type="paragraph" w:styleId="Footer">
    <w:name w:val="footer"/>
    <w:basedOn w:val="Normal"/>
    <w:link w:val="FooterChar"/>
    <w:uiPriority w:val="99"/>
    <w:unhideWhenUsed/>
    <w:rsid w:val="003C6F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6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oocommerce.com/"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B8F56F-55EA-4A5E-8D9A-0C1AA22A8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33</Pages>
  <Words>7805</Words>
  <Characters>46288</Characters>
  <Application>Microsoft Office Word</Application>
  <DocSecurity>0</DocSecurity>
  <Lines>1128</Lines>
  <Paragraphs>500</Paragraphs>
  <ScaleCrop>false</ScaleCrop>
  <HeadingPairs>
    <vt:vector size="2" baseType="variant">
      <vt:variant>
        <vt:lpstr>Title</vt:lpstr>
      </vt:variant>
      <vt:variant>
        <vt:i4>1</vt:i4>
      </vt:variant>
    </vt:vector>
  </HeadingPairs>
  <TitlesOfParts>
    <vt:vector size="1" baseType="lpstr">
      <vt:lpstr>Assessment</vt:lpstr>
    </vt:vector>
  </TitlesOfParts>
  <Company/>
  <LinksUpToDate>false</LinksUpToDate>
  <CharactersWithSpaces>53593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MAZDI MOHAMMAD OVRO</dc:creator>
  <cp:keywords/>
  <dc:description/>
  <cp:lastModifiedBy>Mohammad Hasan Tohin (2514325)</cp:lastModifiedBy>
  <cp:revision>14</cp:revision>
  <dcterms:created xsi:type="dcterms:W3CDTF">2025-11-30T17:12:00Z</dcterms:created>
  <dcterms:modified xsi:type="dcterms:W3CDTF">2025-12-14T16:29:00Z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62312587-c242-4537-94a1-523c7018ceb9</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6th/7th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18th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 (in-text citations)</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Citation Style_1">
    <vt:lpwstr>http://www.zotero.org/styles/ieee</vt:lpwstr>
  </property>
  <property fmtid="{D5CDD505-2E9C-101B-9397-08002B2CF9AE}" pid="24" name="Mendeley Document_1">
    <vt:lpwstr>True</vt:lpwstr>
  </property>
  <property fmtid="{D5CDD505-2E9C-101B-9397-08002B2CF9AE}" pid="25" name="Mendeley Unique User Id_1">
    <vt:lpwstr>60fcdbe7-5e8a-3c9a-a43c-d96d78b48cf9</vt:lpwstr>
  </property>
</Properties>
</file>