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7F1A7" w14:textId="182E0641" w:rsidR="008B707B" w:rsidRPr="008E1544" w:rsidRDefault="008B707B" w:rsidP="008B707B">
      <w:pPr>
        <w:spacing w:line="480" w:lineRule="auto"/>
        <w:jc w:val="center"/>
        <w:rPr>
          <w:rStyle w:val="Strong"/>
          <w:rFonts w:ascii="Times New Roman" w:hAnsi="Times New Roman" w:cs="Times New Roman"/>
          <w:sz w:val="28"/>
          <w:szCs w:val="28"/>
        </w:rPr>
      </w:pPr>
      <w:r w:rsidRPr="008E1544">
        <w:rPr>
          <w:rStyle w:val="Strong"/>
          <w:rFonts w:ascii="Times New Roman" w:hAnsi="Times New Roman" w:cs="Times New Roman"/>
          <w:sz w:val="28"/>
          <w:szCs w:val="28"/>
        </w:rPr>
        <w:t>THE IMPACT OF CUSTOMER SATISFACTION AND BRAND IMAGE ON THE BRAND LOYALTY OF TESCO</w:t>
      </w:r>
    </w:p>
    <w:p w14:paraId="686E596D" w14:textId="77777777" w:rsidR="008B707B" w:rsidRDefault="008B707B" w:rsidP="008B707B">
      <w:pPr>
        <w:pStyle w:val="NormalWeb"/>
        <w:spacing w:before="0" w:beforeAutospacing="0" w:after="0" w:afterAutospacing="0" w:line="480" w:lineRule="auto"/>
        <w:jc w:val="center"/>
        <w:rPr>
          <w:rStyle w:val="Strong"/>
        </w:rPr>
      </w:pPr>
      <w:r w:rsidRPr="00BA3559">
        <w:rPr>
          <w:rStyle w:val="Strong"/>
        </w:rPr>
        <w:t>By Student’s Name</w:t>
      </w:r>
    </w:p>
    <w:p w14:paraId="0FA25B46" w14:textId="108987C9" w:rsidR="00C43A90" w:rsidRDefault="00C43A90" w:rsidP="008B707B">
      <w:pPr>
        <w:pStyle w:val="NormalWeb"/>
        <w:spacing w:before="0" w:beforeAutospacing="0" w:after="0" w:afterAutospacing="0" w:line="480" w:lineRule="auto"/>
        <w:jc w:val="center"/>
        <w:rPr>
          <w:rStyle w:val="Strong"/>
        </w:rPr>
      </w:pPr>
      <w:r>
        <w:rPr>
          <w:rStyle w:val="Strong"/>
        </w:rPr>
        <w:t>Borislava Zlatanova</w:t>
      </w:r>
    </w:p>
    <w:p w14:paraId="1263641B" w14:textId="371C0ABF" w:rsidR="00C43A90" w:rsidRDefault="00C43A90" w:rsidP="008B707B">
      <w:pPr>
        <w:pStyle w:val="NormalWeb"/>
        <w:spacing w:before="0" w:beforeAutospacing="0" w:after="0" w:afterAutospacing="0" w:line="480" w:lineRule="auto"/>
        <w:jc w:val="center"/>
        <w:rPr>
          <w:rStyle w:val="Strong"/>
        </w:rPr>
      </w:pPr>
      <w:r>
        <w:rPr>
          <w:rStyle w:val="Strong"/>
        </w:rPr>
        <w:t xml:space="preserve"> Student ID: 2013043</w:t>
      </w:r>
    </w:p>
    <w:p w14:paraId="1057082D" w14:textId="33571261" w:rsidR="00C43A90" w:rsidRDefault="00C43A90" w:rsidP="008B707B">
      <w:pPr>
        <w:pStyle w:val="NormalWeb"/>
        <w:spacing w:before="0" w:beforeAutospacing="0" w:after="0" w:afterAutospacing="0" w:line="480" w:lineRule="auto"/>
        <w:jc w:val="center"/>
        <w:rPr>
          <w:rStyle w:val="Strong"/>
        </w:rPr>
      </w:pPr>
      <w:r>
        <w:rPr>
          <w:rStyle w:val="Strong"/>
        </w:rPr>
        <w:t>University Of Wales Trinity St. David</w:t>
      </w:r>
    </w:p>
    <w:p w14:paraId="0A2DEC03" w14:textId="396A4787" w:rsidR="00C43A90" w:rsidRPr="00BA3559" w:rsidRDefault="00C43A90" w:rsidP="008B707B">
      <w:pPr>
        <w:pStyle w:val="NormalWeb"/>
        <w:spacing w:before="0" w:beforeAutospacing="0" w:after="0" w:afterAutospacing="0" w:line="480" w:lineRule="auto"/>
        <w:jc w:val="center"/>
        <w:rPr>
          <w:rStyle w:val="Strong"/>
        </w:rPr>
      </w:pPr>
      <w:r>
        <w:rPr>
          <w:rStyle w:val="Strong"/>
        </w:rPr>
        <w:t xml:space="preserve">Supervisor: </w:t>
      </w:r>
      <w:proofErr w:type="spellStart"/>
      <w:r>
        <w:rPr>
          <w:rStyle w:val="Strong"/>
        </w:rPr>
        <w:t>Tushara</w:t>
      </w:r>
      <w:proofErr w:type="spellEnd"/>
      <w:r>
        <w:rPr>
          <w:rStyle w:val="Strong"/>
        </w:rPr>
        <w:t xml:space="preserve"> </w:t>
      </w:r>
      <w:proofErr w:type="spellStart"/>
      <w:r>
        <w:rPr>
          <w:rStyle w:val="Strong"/>
        </w:rPr>
        <w:t>Balenran</w:t>
      </w:r>
      <w:proofErr w:type="spellEnd"/>
    </w:p>
    <w:p w14:paraId="6C69888E" w14:textId="77777777" w:rsidR="008B707B" w:rsidRPr="00BA3559" w:rsidRDefault="008B707B" w:rsidP="008B707B">
      <w:pPr>
        <w:pStyle w:val="NormalWeb"/>
        <w:spacing w:before="0" w:beforeAutospacing="0" w:after="0" w:afterAutospacing="0" w:line="480" w:lineRule="auto"/>
        <w:jc w:val="center"/>
        <w:rPr>
          <w:rStyle w:val="Strong"/>
        </w:rPr>
      </w:pPr>
    </w:p>
    <w:p w14:paraId="27A8A740" w14:textId="77777777" w:rsidR="008B707B" w:rsidRPr="00BA3559" w:rsidRDefault="008B707B" w:rsidP="008B707B">
      <w:pPr>
        <w:pStyle w:val="NormalWeb"/>
        <w:spacing w:before="0" w:beforeAutospacing="0" w:after="0" w:afterAutospacing="0" w:line="480" w:lineRule="auto"/>
        <w:jc w:val="center"/>
        <w:rPr>
          <w:rStyle w:val="Strong"/>
        </w:rPr>
      </w:pPr>
    </w:p>
    <w:p w14:paraId="0C24F8E0" w14:textId="77777777" w:rsidR="008B707B" w:rsidRPr="00BA3559" w:rsidRDefault="008B707B" w:rsidP="008B707B">
      <w:pPr>
        <w:pStyle w:val="NormalWeb"/>
        <w:spacing w:before="0" w:beforeAutospacing="0" w:after="0" w:afterAutospacing="0" w:line="480" w:lineRule="auto"/>
        <w:jc w:val="center"/>
        <w:rPr>
          <w:rStyle w:val="Strong"/>
        </w:rPr>
      </w:pPr>
    </w:p>
    <w:p w14:paraId="016C6CD1" w14:textId="77777777" w:rsidR="008B707B" w:rsidRPr="00BA3559" w:rsidRDefault="008B707B" w:rsidP="008B707B">
      <w:pPr>
        <w:pStyle w:val="NormalWeb"/>
        <w:spacing w:before="0" w:beforeAutospacing="0" w:after="0" w:afterAutospacing="0" w:line="480" w:lineRule="auto"/>
        <w:jc w:val="center"/>
        <w:rPr>
          <w:rStyle w:val="Strong"/>
        </w:rPr>
      </w:pPr>
    </w:p>
    <w:p w14:paraId="37972D52" w14:textId="77777777" w:rsidR="008B707B" w:rsidRPr="00BA3559" w:rsidRDefault="008B707B" w:rsidP="008B707B">
      <w:pPr>
        <w:pStyle w:val="NormalWeb"/>
        <w:spacing w:before="0" w:beforeAutospacing="0" w:after="0" w:afterAutospacing="0" w:line="480" w:lineRule="auto"/>
        <w:jc w:val="center"/>
        <w:rPr>
          <w:rStyle w:val="Strong"/>
        </w:rPr>
      </w:pPr>
    </w:p>
    <w:p w14:paraId="3DB280C0" w14:textId="77777777" w:rsidR="008B707B" w:rsidRPr="00BA3559" w:rsidRDefault="008B707B" w:rsidP="008B707B">
      <w:pPr>
        <w:pStyle w:val="NormalWeb"/>
        <w:spacing w:before="0" w:beforeAutospacing="0" w:after="0" w:afterAutospacing="0" w:line="480" w:lineRule="auto"/>
        <w:jc w:val="center"/>
        <w:rPr>
          <w:rStyle w:val="Strong"/>
        </w:rPr>
      </w:pPr>
    </w:p>
    <w:p w14:paraId="04022284" w14:textId="77777777" w:rsidR="008B707B" w:rsidRPr="00BA3559" w:rsidRDefault="008B707B" w:rsidP="008B707B">
      <w:pPr>
        <w:pStyle w:val="NormalWeb"/>
        <w:spacing w:before="0" w:beforeAutospacing="0" w:after="0" w:afterAutospacing="0" w:line="480" w:lineRule="auto"/>
        <w:jc w:val="center"/>
        <w:rPr>
          <w:rStyle w:val="Strong"/>
        </w:rPr>
      </w:pPr>
    </w:p>
    <w:p w14:paraId="60F2D07B" w14:textId="77777777" w:rsidR="008B707B" w:rsidRPr="00BA3559" w:rsidRDefault="008B707B" w:rsidP="008B707B">
      <w:pPr>
        <w:pStyle w:val="NormalWeb"/>
        <w:spacing w:before="0" w:beforeAutospacing="0" w:after="0" w:afterAutospacing="0" w:line="480" w:lineRule="auto"/>
        <w:jc w:val="center"/>
        <w:rPr>
          <w:rStyle w:val="Strong"/>
        </w:rPr>
      </w:pPr>
    </w:p>
    <w:p w14:paraId="5E34F72B" w14:textId="77777777" w:rsidR="008B707B" w:rsidRPr="00BA3559" w:rsidRDefault="008B707B" w:rsidP="008B707B">
      <w:pPr>
        <w:pStyle w:val="NormalWeb"/>
        <w:spacing w:before="0" w:beforeAutospacing="0" w:after="0" w:afterAutospacing="0" w:line="480" w:lineRule="auto"/>
        <w:jc w:val="center"/>
        <w:rPr>
          <w:rStyle w:val="Strong"/>
        </w:rPr>
      </w:pPr>
    </w:p>
    <w:p w14:paraId="30FB0975" w14:textId="77777777" w:rsidR="008B707B" w:rsidRPr="00BA3559" w:rsidRDefault="008B707B" w:rsidP="008B707B">
      <w:pPr>
        <w:pStyle w:val="NormalWeb"/>
        <w:spacing w:before="0" w:beforeAutospacing="0" w:after="0" w:afterAutospacing="0" w:line="480" w:lineRule="auto"/>
        <w:jc w:val="center"/>
        <w:rPr>
          <w:rStyle w:val="Strong"/>
        </w:rPr>
      </w:pPr>
    </w:p>
    <w:p w14:paraId="29A6A95E" w14:textId="77777777" w:rsidR="008B707B" w:rsidRPr="00BA3559" w:rsidRDefault="008B707B" w:rsidP="008B707B">
      <w:pPr>
        <w:pStyle w:val="NormalWeb"/>
        <w:spacing w:before="0" w:beforeAutospacing="0" w:after="0" w:afterAutospacing="0" w:line="480" w:lineRule="auto"/>
        <w:jc w:val="center"/>
        <w:rPr>
          <w:rStyle w:val="Strong"/>
        </w:rPr>
      </w:pPr>
    </w:p>
    <w:p w14:paraId="79BC4925" w14:textId="77777777" w:rsidR="008B707B" w:rsidRPr="00BA3559" w:rsidRDefault="008B707B" w:rsidP="008B707B">
      <w:pPr>
        <w:pStyle w:val="NormalWeb"/>
        <w:spacing w:before="0" w:beforeAutospacing="0" w:after="0" w:afterAutospacing="0" w:line="480" w:lineRule="auto"/>
        <w:jc w:val="center"/>
        <w:rPr>
          <w:rStyle w:val="Strong"/>
        </w:rPr>
      </w:pPr>
    </w:p>
    <w:p w14:paraId="474F1404" w14:textId="77777777" w:rsidR="008B707B" w:rsidRPr="00BA3559" w:rsidRDefault="008B707B" w:rsidP="008B707B">
      <w:pPr>
        <w:pStyle w:val="NormalWeb"/>
        <w:spacing w:before="0" w:beforeAutospacing="0" w:after="0" w:afterAutospacing="0" w:line="480" w:lineRule="auto"/>
        <w:jc w:val="center"/>
        <w:rPr>
          <w:rStyle w:val="Strong"/>
        </w:rPr>
      </w:pPr>
    </w:p>
    <w:p w14:paraId="3FBFB5CB" w14:textId="77777777" w:rsidR="008B707B" w:rsidRPr="00BA3559" w:rsidRDefault="008B707B" w:rsidP="008B707B">
      <w:pPr>
        <w:pStyle w:val="NormalWeb"/>
        <w:spacing w:before="0" w:beforeAutospacing="0" w:after="0" w:afterAutospacing="0" w:line="480" w:lineRule="auto"/>
        <w:jc w:val="center"/>
        <w:rPr>
          <w:rStyle w:val="Strong"/>
        </w:rPr>
      </w:pPr>
    </w:p>
    <w:p w14:paraId="38AE0C81" w14:textId="77777777" w:rsidR="008B707B" w:rsidRPr="00BA3559" w:rsidRDefault="008B707B" w:rsidP="008B707B">
      <w:pPr>
        <w:pStyle w:val="NormalWeb"/>
        <w:spacing w:before="0" w:beforeAutospacing="0" w:after="0" w:afterAutospacing="0" w:line="480" w:lineRule="auto"/>
        <w:jc w:val="center"/>
        <w:rPr>
          <w:rStyle w:val="Strong"/>
        </w:rPr>
      </w:pPr>
    </w:p>
    <w:p w14:paraId="0980D91A" w14:textId="77777777" w:rsidR="008B707B" w:rsidRPr="00BA3559" w:rsidRDefault="008B707B" w:rsidP="008B707B">
      <w:pPr>
        <w:pStyle w:val="Heading1"/>
        <w:jc w:val="center"/>
        <w:rPr>
          <w:rFonts w:ascii="Times New Roman" w:hAnsi="Times New Roman" w:cs="Times New Roman"/>
          <w:color w:val="auto"/>
          <w:sz w:val="24"/>
          <w:szCs w:val="24"/>
        </w:rPr>
      </w:pPr>
      <w:bookmarkStart w:id="0" w:name="_Toc144222158"/>
      <w:r w:rsidRPr="00BA3559">
        <w:rPr>
          <w:rStyle w:val="Strong"/>
          <w:rFonts w:ascii="Times New Roman" w:hAnsi="Times New Roman" w:cs="Times New Roman"/>
          <w:color w:val="auto"/>
          <w:sz w:val="24"/>
          <w:szCs w:val="24"/>
        </w:rPr>
        <w:t>Abstract</w:t>
      </w:r>
      <w:bookmarkEnd w:id="0"/>
    </w:p>
    <w:p w14:paraId="2F155EA3" w14:textId="77777777" w:rsidR="008B707B" w:rsidRPr="00BA3559" w:rsidRDefault="008B707B" w:rsidP="00FD4DF0">
      <w:pPr>
        <w:pStyle w:val="NormalWeb"/>
        <w:spacing w:before="0" w:beforeAutospacing="0" w:after="0" w:afterAutospacing="0" w:line="480" w:lineRule="auto"/>
        <w:ind w:firstLine="720"/>
        <w:jc w:val="both"/>
      </w:pPr>
      <w:r w:rsidRPr="00BA3559">
        <w:t>The retail sector has been driving the UK's economic growth for years. The Confederation of British Industry reported that the retail sector significantly contributes to the UK Gross Domestic Product (GDP), accounting for over £352 billion of the total UK Gross Value Added (GVA). The role of Tesco in the UK retail sector cannot go unnoticed. The company's operating profit was estimated at £2.2 billion as of 2022. It added £37.3bn to the broader UK economy. </w:t>
      </w:r>
    </w:p>
    <w:p w14:paraId="61DC62C9" w14:textId="77777777" w:rsidR="008B707B" w:rsidRPr="00BA3559" w:rsidRDefault="008B707B" w:rsidP="00FD4DF0">
      <w:pPr>
        <w:pStyle w:val="NormalWeb"/>
        <w:spacing w:before="0" w:beforeAutospacing="0" w:after="0" w:afterAutospacing="0" w:line="480" w:lineRule="auto"/>
        <w:ind w:firstLine="720"/>
        <w:jc w:val="both"/>
      </w:pPr>
      <w:r w:rsidRPr="00BA3559">
        <w:t xml:space="preserve">With the stiff competition in the UK retail industry, more businesses are emerging and continue providing superior quality services, gaining customer satisfaction and loyalty. Due to this development, researchers and practitioners have attempted to gain insights into how customers perceive customer satisfaction and brand image. However, few researchers have explored the impact of brand image and customer satisfaction on the brand loyalty of Tesco. </w:t>
      </w:r>
    </w:p>
    <w:p w14:paraId="5EC6B579" w14:textId="77777777" w:rsidR="008B707B" w:rsidRPr="00BA3559" w:rsidRDefault="008B707B" w:rsidP="00FD4DF0">
      <w:pPr>
        <w:pStyle w:val="NormalWeb"/>
        <w:spacing w:before="0" w:beforeAutospacing="0" w:after="0" w:afterAutospacing="0" w:line="480" w:lineRule="auto"/>
        <w:ind w:firstLine="720"/>
        <w:jc w:val="both"/>
      </w:pPr>
      <w:r w:rsidRPr="00BA3559">
        <w:t xml:space="preserve">This research examined how customer satisfaction and brand image impact brand loyalty and the main contributing factors of customer satisfaction and brand image. Two-hundred participants were surveyed, and their responses were analysed using SPSS version 14.0. The findings suggest that there is a significant positive relationship between customer satisfaction and brand performance at Tesco. Some of the control variables that influence these relationships include education, income, and shopping experience. </w:t>
      </w:r>
    </w:p>
    <w:p w14:paraId="082CD7D9" w14:textId="77777777" w:rsidR="008B707B" w:rsidRPr="00BA3559" w:rsidRDefault="008B707B" w:rsidP="008B707B">
      <w:pPr>
        <w:rPr>
          <w:rFonts w:ascii="Times New Roman" w:eastAsia="Times New Roman" w:hAnsi="Times New Roman" w:cs="Times New Roman"/>
          <w:sz w:val="24"/>
          <w:szCs w:val="24"/>
        </w:rPr>
      </w:pPr>
      <w:r w:rsidRPr="00BA3559">
        <w:rPr>
          <w:rFonts w:ascii="Times New Roman" w:hAnsi="Times New Roman" w:cs="Times New Roman"/>
          <w:sz w:val="24"/>
          <w:szCs w:val="24"/>
        </w:rPr>
        <w:br w:type="page"/>
      </w:r>
    </w:p>
    <w:p w14:paraId="3B616118" w14:textId="77777777" w:rsidR="008B707B" w:rsidRPr="00BA3559" w:rsidRDefault="008B707B" w:rsidP="008B707B">
      <w:pPr>
        <w:pStyle w:val="Heading1"/>
        <w:jc w:val="center"/>
        <w:rPr>
          <w:rFonts w:ascii="Times New Roman" w:hAnsi="Times New Roman" w:cs="Times New Roman"/>
          <w:b/>
          <w:bCs/>
          <w:color w:val="auto"/>
          <w:sz w:val="24"/>
          <w:szCs w:val="24"/>
        </w:rPr>
      </w:pPr>
      <w:bookmarkStart w:id="1" w:name="_Toc144222159"/>
      <w:r w:rsidRPr="00BA3559">
        <w:rPr>
          <w:rFonts w:ascii="Times New Roman" w:hAnsi="Times New Roman" w:cs="Times New Roman"/>
          <w:b/>
          <w:bCs/>
          <w:color w:val="auto"/>
          <w:sz w:val="24"/>
          <w:szCs w:val="24"/>
        </w:rPr>
        <w:t>Acknowledgment</w:t>
      </w:r>
      <w:bookmarkEnd w:id="1"/>
    </w:p>
    <w:p w14:paraId="21D6B794" w14:textId="77777777" w:rsidR="008B707B" w:rsidRPr="00BA3559" w:rsidRDefault="008B707B" w:rsidP="008B707B">
      <w:pPr>
        <w:rPr>
          <w:rFonts w:ascii="Times New Roman" w:hAnsi="Times New Roman" w:cs="Times New Roman"/>
          <w:b/>
          <w:bCs/>
          <w:sz w:val="24"/>
          <w:szCs w:val="24"/>
        </w:rPr>
      </w:pPr>
      <w:r w:rsidRPr="00BA3559">
        <w:rPr>
          <w:rFonts w:ascii="Times New Roman" w:hAnsi="Times New Roman" w:cs="Times New Roman"/>
          <w:b/>
          <w:bCs/>
          <w:sz w:val="24"/>
          <w:szCs w:val="24"/>
        </w:rPr>
        <w:br w:type="page"/>
      </w:r>
    </w:p>
    <w:sdt>
      <w:sdtPr>
        <w:rPr>
          <w:rFonts w:ascii="Times New Roman" w:eastAsiaTheme="minorEastAsia" w:hAnsi="Times New Roman" w:cs="Times New Roman"/>
          <w:color w:val="auto"/>
          <w:sz w:val="24"/>
          <w:szCs w:val="24"/>
          <w:lang w:val="en-US"/>
        </w:rPr>
        <w:id w:val="-2095614952"/>
        <w:docPartObj>
          <w:docPartGallery w:val="Table of Contents"/>
          <w:docPartUnique/>
        </w:docPartObj>
      </w:sdtPr>
      <w:sdtEndPr>
        <w:rPr>
          <w:b/>
          <w:bCs/>
          <w:noProof/>
        </w:rPr>
      </w:sdtEndPr>
      <w:sdtContent>
        <w:p w14:paraId="454D64C8" w14:textId="77777777" w:rsidR="008B707B" w:rsidRPr="00BA3559" w:rsidRDefault="008B707B" w:rsidP="008B707B">
          <w:pPr>
            <w:pStyle w:val="TOCHeading"/>
            <w:spacing w:line="480" w:lineRule="auto"/>
            <w:jc w:val="center"/>
            <w:rPr>
              <w:rFonts w:ascii="Times New Roman" w:hAnsi="Times New Roman" w:cs="Times New Roman"/>
              <w:b/>
              <w:bCs/>
              <w:color w:val="auto"/>
              <w:sz w:val="24"/>
              <w:szCs w:val="24"/>
            </w:rPr>
          </w:pPr>
          <w:r w:rsidRPr="00BA3559">
            <w:rPr>
              <w:rFonts w:ascii="Times New Roman" w:hAnsi="Times New Roman" w:cs="Times New Roman"/>
              <w:b/>
              <w:bCs/>
              <w:color w:val="auto"/>
              <w:sz w:val="24"/>
              <w:szCs w:val="24"/>
            </w:rPr>
            <w:t>Table of Contents</w:t>
          </w:r>
        </w:p>
        <w:p w14:paraId="2EE4459C" w14:textId="13F40878" w:rsidR="00B01E6A" w:rsidRDefault="008B707B">
          <w:pPr>
            <w:pStyle w:val="TOC1"/>
            <w:tabs>
              <w:tab w:val="right" w:leader="dot" w:pos="9016"/>
            </w:tabs>
            <w:rPr>
              <w:noProof/>
              <w:kern w:val="2"/>
              <w:sz w:val="22"/>
              <w:szCs w:val="22"/>
              <w:lang w:eastAsia="en-GB"/>
              <w14:ligatures w14:val="standardContextual"/>
            </w:rPr>
          </w:pPr>
          <w:r w:rsidRPr="00BA3559">
            <w:rPr>
              <w:rFonts w:ascii="Times New Roman" w:hAnsi="Times New Roman" w:cs="Times New Roman"/>
              <w:sz w:val="24"/>
              <w:szCs w:val="24"/>
            </w:rPr>
            <w:fldChar w:fldCharType="begin"/>
          </w:r>
          <w:r w:rsidRPr="00BA3559">
            <w:rPr>
              <w:rFonts w:ascii="Times New Roman" w:hAnsi="Times New Roman" w:cs="Times New Roman"/>
              <w:sz w:val="24"/>
              <w:szCs w:val="24"/>
            </w:rPr>
            <w:instrText xml:space="preserve"> TOC \o "1-3" \h \z \u </w:instrText>
          </w:r>
          <w:r w:rsidRPr="00BA3559">
            <w:rPr>
              <w:rFonts w:ascii="Times New Roman" w:hAnsi="Times New Roman" w:cs="Times New Roman"/>
              <w:sz w:val="24"/>
              <w:szCs w:val="24"/>
            </w:rPr>
            <w:fldChar w:fldCharType="separate"/>
          </w:r>
          <w:hyperlink w:anchor="_Toc144222158" w:history="1">
            <w:r w:rsidR="00B01E6A" w:rsidRPr="00233036">
              <w:rPr>
                <w:rStyle w:val="Hyperlink"/>
                <w:rFonts w:ascii="Times New Roman" w:hAnsi="Times New Roman" w:cs="Times New Roman"/>
                <w:b/>
                <w:bCs/>
                <w:noProof/>
              </w:rPr>
              <w:t>Abstract</w:t>
            </w:r>
            <w:r w:rsidR="00B01E6A">
              <w:rPr>
                <w:noProof/>
                <w:webHidden/>
              </w:rPr>
              <w:tab/>
            </w:r>
            <w:r w:rsidR="00B01E6A">
              <w:rPr>
                <w:noProof/>
                <w:webHidden/>
              </w:rPr>
              <w:fldChar w:fldCharType="begin"/>
            </w:r>
            <w:r w:rsidR="00B01E6A">
              <w:rPr>
                <w:noProof/>
                <w:webHidden/>
              </w:rPr>
              <w:instrText xml:space="preserve"> PAGEREF _Toc144222158 \h </w:instrText>
            </w:r>
            <w:r w:rsidR="00B01E6A">
              <w:rPr>
                <w:noProof/>
                <w:webHidden/>
              </w:rPr>
            </w:r>
            <w:r w:rsidR="00B01E6A">
              <w:rPr>
                <w:noProof/>
                <w:webHidden/>
              </w:rPr>
              <w:fldChar w:fldCharType="separate"/>
            </w:r>
            <w:r w:rsidR="00B01E6A">
              <w:rPr>
                <w:noProof/>
                <w:webHidden/>
              </w:rPr>
              <w:t>2</w:t>
            </w:r>
            <w:r w:rsidR="00B01E6A">
              <w:rPr>
                <w:noProof/>
                <w:webHidden/>
              </w:rPr>
              <w:fldChar w:fldCharType="end"/>
            </w:r>
          </w:hyperlink>
        </w:p>
        <w:p w14:paraId="064F4D2A" w14:textId="7BB56028" w:rsidR="00B01E6A" w:rsidRDefault="00810737">
          <w:pPr>
            <w:pStyle w:val="TOC1"/>
            <w:tabs>
              <w:tab w:val="right" w:leader="dot" w:pos="9016"/>
            </w:tabs>
            <w:rPr>
              <w:noProof/>
              <w:kern w:val="2"/>
              <w:sz w:val="22"/>
              <w:szCs w:val="22"/>
              <w:lang w:eastAsia="en-GB"/>
              <w14:ligatures w14:val="standardContextual"/>
            </w:rPr>
          </w:pPr>
          <w:hyperlink w:anchor="_Toc144222159" w:history="1">
            <w:r w:rsidR="00B01E6A" w:rsidRPr="00233036">
              <w:rPr>
                <w:rStyle w:val="Hyperlink"/>
                <w:rFonts w:ascii="Times New Roman" w:hAnsi="Times New Roman" w:cs="Times New Roman"/>
                <w:b/>
                <w:bCs/>
                <w:noProof/>
              </w:rPr>
              <w:t>Acknowledgment</w:t>
            </w:r>
            <w:r w:rsidR="00B01E6A">
              <w:rPr>
                <w:noProof/>
                <w:webHidden/>
              </w:rPr>
              <w:tab/>
            </w:r>
            <w:r w:rsidR="00B01E6A">
              <w:rPr>
                <w:noProof/>
                <w:webHidden/>
              </w:rPr>
              <w:fldChar w:fldCharType="begin"/>
            </w:r>
            <w:r w:rsidR="00B01E6A">
              <w:rPr>
                <w:noProof/>
                <w:webHidden/>
              </w:rPr>
              <w:instrText xml:space="preserve"> PAGEREF _Toc144222159 \h </w:instrText>
            </w:r>
            <w:r w:rsidR="00B01E6A">
              <w:rPr>
                <w:noProof/>
                <w:webHidden/>
              </w:rPr>
            </w:r>
            <w:r w:rsidR="00B01E6A">
              <w:rPr>
                <w:noProof/>
                <w:webHidden/>
              </w:rPr>
              <w:fldChar w:fldCharType="separate"/>
            </w:r>
            <w:r w:rsidR="00B01E6A">
              <w:rPr>
                <w:noProof/>
                <w:webHidden/>
              </w:rPr>
              <w:t>3</w:t>
            </w:r>
            <w:r w:rsidR="00B01E6A">
              <w:rPr>
                <w:noProof/>
                <w:webHidden/>
              </w:rPr>
              <w:fldChar w:fldCharType="end"/>
            </w:r>
          </w:hyperlink>
        </w:p>
        <w:p w14:paraId="2B4FEF6B" w14:textId="27F64213" w:rsidR="00B01E6A" w:rsidRDefault="00810737">
          <w:pPr>
            <w:pStyle w:val="TOC1"/>
            <w:tabs>
              <w:tab w:val="right" w:leader="dot" w:pos="9016"/>
            </w:tabs>
            <w:rPr>
              <w:noProof/>
              <w:kern w:val="2"/>
              <w:sz w:val="22"/>
              <w:szCs w:val="22"/>
              <w:lang w:eastAsia="en-GB"/>
              <w14:ligatures w14:val="standardContextual"/>
            </w:rPr>
          </w:pPr>
          <w:hyperlink w:anchor="_Toc144222160" w:history="1">
            <w:r w:rsidR="00B01E6A" w:rsidRPr="00233036">
              <w:rPr>
                <w:rStyle w:val="Hyperlink"/>
                <w:rFonts w:ascii="Times New Roman" w:hAnsi="Times New Roman" w:cs="Times New Roman"/>
                <w:b/>
                <w:bCs/>
                <w:noProof/>
              </w:rPr>
              <w:t>List of figures</w:t>
            </w:r>
            <w:r w:rsidR="00B01E6A">
              <w:rPr>
                <w:noProof/>
                <w:webHidden/>
              </w:rPr>
              <w:tab/>
            </w:r>
            <w:r w:rsidR="00B01E6A">
              <w:rPr>
                <w:noProof/>
                <w:webHidden/>
              </w:rPr>
              <w:fldChar w:fldCharType="begin"/>
            </w:r>
            <w:r w:rsidR="00B01E6A">
              <w:rPr>
                <w:noProof/>
                <w:webHidden/>
              </w:rPr>
              <w:instrText xml:space="preserve"> PAGEREF _Toc144222160 \h </w:instrText>
            </w:r>
            <w:r w:rsidR="00B01E6A">
              <w:rPr>
                <w:noProof/>
                <w:webHidden/>
              </w:rPr>
            </w:r>
            <w:r w:rsidR="00B01E6A">
              <w:rPr>
                <w:noProof/>
                <w:webHidden/>
              </w:rPr>
              <w:fldChar w:fldCharType="separate"/>
            </w:r>
            <w:r w:rsidR="00B01E6A">
              <w:rPr>
                <w:noProof/>
                <w:webHidden/>
              </w:rPr>
              <w:t>7</w:t>
            </w:r>
            <w:r w:rsidR="00B01E6A">
              <w:rPr>
                <w:noProof/>
                <w:webHidden/>
              </w:rPr>
              <w:fldChar w:fldCharType="end"/>
            </w:r>
          </w:hyperlink>
        </w:p>
        <w:p w14:paraId="34A0A753" w14:textId="6B362D1F" w:rsidR="00B01E6A" w:rsidRDefault="00810737">
          <w:pPr>
            <w:pStyle w:val="TOC1"/>
            <w:tabs>
              <w:tab w:val="right" w:leader="dot" w:pos="9016"/>
            </w:tabs>
            <w:rPr>
              <w:noProof/>
              <w:kern w:val="2"/>
              <w:sz w:val="22"/>
              <w:szCs w:val="22"/>
              <w:lang w:eastAsia="en-GB"/>
              <w14:ligatures w14:val="standardContextual"/>
            </w:rPr>
          </w:pPr>
          <w:hyperlink w:anchor="_Toc144222161" w:history="1">
            <w:r w:rsidR="00B01E6A" w:rsidRPr="00233036">
              <w:rPr>
                <w:rStyle w:val="Hyperlink"/>
                <w:rFonts w:ascii="Times New Roman" w:hAnsi="Times New Roman" w:cs="Times New Roman"/>
                <w:b/>
                <w:bCs/>
                <w:noProof/>
                <w:shd w:val="clear" w:color="auto" w:fill="FFFFFF"/>
              </w:rPr>
              <w:t>List of tables</w:t>
            </w:r>
            <w:r w:rsidR="00B01E6A">
              <w:rPr>
                <w:noProof/>
                <w:webHidden/>
              </w:rPr>
              <w:tab/>
            </w:r>
            <w:r w:rsidR="00B01E6A">
              <w:rPr>
                <w:noProof/>
                <w:webHidden/>
              </w:rPr>
              <w:fldChar w:fldCharType="begin"/>
            </w:r>
            <w:r w:rsidR="00B01E6A">
              <w:rPr>
                <w:noProof/>
                <w:webHidden/>
              </w:rPr>
              <w:instrText xml:space="preserve"> PAGEREF _Toc144222161 \h </w:instrText>
            </w:r>
            <w:r w:rsidR="00B01E6A">
              <w:rPr>
                <w:noProof/>
                <w:webHidden/>
              </w:rPr>
            </w:r>
            <w:r w:rsidR="00B01E6A">
              <w:rPr>
                <w:noProof/>
                <w:webHidden/>
              </w:rPr>
              <w:fldChar w:fldCharType="separate"/>
            </w:r>
            <w:r w:rsidR="00B01E6A">
              <w:rPr>
                <w:noProof/>
                <w:webHidden/>
              </w:rPr>
              <w:t>8</w:t>
            </w:r>
            <w:r w:rsidR="00B01E6A">
              <w:rPr>
                <w:noProof/>
                <w:webHidden/>
              </w:rPr>
              <w:fldChar w:fldCharType="end"/>
            </w:r>
          </w:hyperlink>
        </w:p>
        <w:p w14:paraId="123FF19F" w14:textId="47B22384" w:rsidR="00B01E6A" w:rsidRDefault="00810737">
          <w:pPr>
            <w:pStyle w:val="TOC1"/>
            <w:tabs>
              <w:tab w:val="right" w:leader="dot" w:pos="9016"/>
            </w:tabs>
            <w:rPr>
              <w:noProof/>
              <w:kern w:val="2"/>
              <w:sz w:val="22"/>
              <w:szCs w:val="22"/>
              <w:lang w:eastAsia="en-GB"/>
              <w14:ligatures w14:val="standardContextual"/>
            </w:rPr>
          </w:pPr>
          <w:hyperlink w:anchor="_Toc144222162" w:history="1">
            <w:r w:rsidR="00B01E6A" w:rsidRPr="00233036">
              <w:rPr>
                <w:rStyle w:val="Hyperlink"/>
                <w:rFonts w:ascii="Times New Roman" w:hAnsi="Times New Roman" w:cs="Times New Roman"/>
                <w:b/>
                <w:bCs/>
                <w:noProof/>
                <w:lang w:eastAsia="en-GB"/>
              </w:rPr>
              <w:t>Chapter 1: Introduction</w:t>
            </w:r>
            <w:r w:rsidR="00B01E6A">
              <w:rPr>
                <w:noProof/>
                <w:webHidden/>
              </w:rPr>
              <w:tab/>
            </w:r>
            <w:r w:rsidR="00B01E6A">
              <w:rPr>
                <w:noProof/>
                <w:webHidden/>
              </w:rPr>
              <w:fldChar w:fldCharType="begin"/>
            </w:r>
            <w:r w:rsidR="00B01E6A">
              <w:rPr>
                <w:noProof/>
                <w:webHidden/>
              </w:rPr>
              <w:instrText xml:space="preserve"> PAGEREF _Toc144222162 \h </w:instrText>
            </w:r>
            <w:r w:rsidR="00B01E6A">
              <w:rPr>
                <w:noProof/>
                <w:webHidden/>
              </w:rPr>
            </w:r>
            <w:r w:rsidR="00B01E6A">
              <w:rPr>
                <w:noProof/>
                <w:webHidden/>
              </w:rPr>
              <w:fldChar w:fldCharType="separate"/>
            </w:r>
            <w:r w:rsidR="00B01E6A">
              <w:rPr>
                <w:noProof/>
                <w:webHidden/>
              </w:rPr>
              <w:t>9</w:t>
            </w:r>
            <w:r w:rsidR="00B01E6A">
              <w:rPr>
                <w:noProof/>
                <w:webHidden/>
              </w:rPr>
              <w:fldChar w:fldCharType="end"/>
            </w:r>
          </w:hyperlink>
        </w:p>
        <w:p w14:paraId="3A252BC4" w14:textId="5A4627F1"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3" w:history="1">
            <w:r w:rsidR="00B01E6A" w:rsidRPr="00233036">
              <w:rPr>
                <w:rStyle w:val="Hyperlink"/>
                <w:lang w:eastAsia="en-GB"/>
              </w:rPr>
              <w:t>1.1 Background</w:t>
            </w:r>
            <w:r w:rsidR="00B01E6A">
              <w:rPr>
                <w:webHidden/>
              </w:rPr>
              <w:tab/>
            </w:r>
            <w:r w:rsidR="00B01E6A">
              <w:rPr>
                <w:webHidden/>
              </w:rPr>
              <w:fldChar w:fldCharType="begin"/>
            </w:r>
            <w:r w:rsidR="00B01E6A">
              <w:rPr>
                <w:webHidden/>
              </w:rPr>
              <w:instrText xml:space="preserve"> PAGEREF _Toc144222163 \h </w:instrText>
            </w:r>
            <w:r w:rsidR="00B01E6A">
              <w:rPr>
                <w:webHidden/>
              </w:rPr>
            </w:r>
            <w:r w:rsidR="00B01E6A">
              <w:rPr>
                <w:webHidden/>
              </w:rPr>
              <w:fldChar w:fldCharType="separate"/>
            </w:r>
            <w:r w:rsidR="00B01E6A">
              <w:rPr>
                <w:webHidden/>
              </w:rPr>
              <w:t>10</w:t>
            </w:r>
            <w:r w:rsidR="00B01E6A">
              <w:rPr>
                <w:webHidden/>
              </w:rPr>
              <w:fldChar w:fldCharType="end"/>
            </w:r>
          </w:hyperlink>
        </w:p>
        <w:p w14:paraId="3F0CD139" w14:textId="11DBEBCB"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4" w:history="1">
            <w:r w:rsidR="00B01E6A" w:rsidRPr="00233036">
              <w:rPr>
                <w:rStyle w:val="Hyperlink"/>
                <w:lang w:eastAsia="en-GB"/>
              </w:rPr>
              <w:t>1.2 The rationale of the study</w:t>
            </w:r>
            <w:r w:rsidR="00B01E6A">
              <w:rPr>
                <w:webHidden/>
              </w:rPr>
              <w:tab/>
            </w:r>
            <w:r w:rsidR="00B01E6A">
              <w:rPr>
                <w:webHidden/>
              </w:rPr>
              <w:fldChar w:fldCharType="begin"/>
            </w:r>
            <w:r w:rsidR="00B01E6A">
              <w:rPr>
                <w:webHidden/>
              </w:rPr>
              <w:instrText xml:space="preserve"> PAGEREF _Toc144222164 \h </w:instrText>
            </w:r>
            <w:r w:rsidR="00B01E6A">
              <w:rPr>
                <w:webHidden/>
              </w:rPr>
            </w:r>
            <w:r w:rsidR="00B01E6A">
              <w:rPr>
                <w:webHidden/>
              </w:rPr>
              <w:fldChar w:fldCharType="separate"/>
            </w:r>
            <w:r w:rsidR="00B01E6A">
              <w:rPr>
                <w:webHidden/>
              </w:rPr>
              <w:t>11</w:t>
            </w:r>
            <w:r w:rsidR="00B01E6A">
              <w:rPr>
                <w:webHidden/>
              </w:rPr>
              <w:fldChar w:fldCharType="end"/>
            </w:r>
          </w:hyperlink>
        </w:p>
        <w:p w14:paraId="69C35B6F" w14:textId="5851C38B"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5" w:history="1">
            <w:r w:rsidR="00B01E6A" w:rsidRPr="00233036">
              <w:rPr>
                <w:rStyle w:val="Hyperlink"/>
                <w:lang w:eastAsia="en-GB"/>
              </w:rPr>
              <w:t>1.3 Research gap</w:t>
            </w:r>
            <w:r w:rsidR="00B01E6A">
              <w:rPr>
                <w:webHidden/>
              </w:rPr>
              <w:tab/>
            </w:r>
            <w:r w:rsidR="00B01E6A">
              <w:rPr>
                <w:webHidden/>
              </w:rPr>
              <w:fldChar w:fldCharType="begin"/>
            </w:r>
            <w:r w:rsidR="00B01E6A">
              <w:rPr>
                <w:webHidden/>
              </w:rPr>
              <w:instrText xml:space="preserve"> PAGEREF _Toc144222165 \h </w:instrText>
            </w:r>
            <w:r w:rsidR="00B01E6A">
              <w:rPr>
                <w:webHidden/>
              </w:rPr>
            </w:r>
            <w:r w:rsidR="00B01E6A">
              <w:rPr>
                <w:webHidden/>
              </w:rPr>
              <w:fldChar w:fldCharType="separate"/>
            </w:r>
            <w:r w:rsidR="00B01E6A">
              <w:rPr>
                <w:webHidden/>
              </w:rPr>
              <w:t>11</w:t>
            </w:r>
            <w:r w:rsidR="00B01E6A">
              <w:rPr>
                <w:webHidden/>
              </w:rPr>
              <w:fldChar w:fldCharType="end"/>
            </w:r>
          </w:hyperlink>
        </w:p>
        <w:p w14:paraId="0697A877" w14:textId="1F9F30E4"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6" w:history="1">
            <w:r w:rsidR="00B01E6A" w:rsidRPr="00233036">
              <w:rPr>
                <w:rStyle w:val="Hyperlink"/>
                <w:lang w:eastAsia="en-GB"/>
              </w:rPr>
              <w:t>1.4 Aim</w:t>
            </w:r>
            <w:r w:rsidR="00B01E6A">
              <w:rPr>
                <w:webHidden/>
              </w:rPr>
              <w:tab/>
            </w:r>
            <w:r w:rsidR="00B01E6A">
              <w:rPr>
                <w:webHidden/>
              </w:rPr>
              <w:fldChar w:fldCharType="begin"/>
            </w:r>
            <w:r w:rsidR="00B01E6A">
              <w:rPr>
                <w:webHidden/>
              </w:rPr>
              <w:instrText xml:space="preserve"> PAGEREF _Toc144222166 \h </w:instrText>
            </w:r>
            <w:r w:rsidR="00B01E6A">
              <w:rPr>
                <w:webHidden/>
              </w:rPr>
            </w:r>
            <w:r w:rsidR="00B01E6A">
              <w:rPr>
                <w:webHidden/>
              </w:rPr>
              <w:fldChar w:fldCharType="separate"/>
            </w:r>
            <w:r w:rsidR="00B01E6A">
              <w:rPr>
                <w:webHidden/>
              </w:rPr>
              <w:t>12</w:t>
            </w:r>
            <w:r w:rsidR="00B01E6A">
              <w:rPr>
                <w:webHidden/>
              </w:rPr>
              <w:fldChar w:fldCharType="end"/>
            </w:r>
          </w:hyperlink>
        </w:p>
        <w:p w14:paraId="0326895E" w14:textId="1DC3047F"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7" w:history="1">
            <w:r w:rsidR="00B01E6A" w:rsidRPr="00233036">
              <w:rPr>
                <w:rStyle w:val="Hyperlink"/>
                <w:lang w:eastAsia="en-GB"/>
              </w:rPr>
              <w:t>1.5 Research Objectives</w:t>
            </w:r>
            <w:r w:rsidR="00B01E6A">
              <w:rPr>
                <w:webHidden/>
              </w:rPr>
              <w:tab/>
            </w:r>
            <w:r w:rsidR="00B01E6A">
              <w:rPr>
                <w:webHidden/>
              </w:rPr>
              <w:fldChar w:fldCharType="begin"/>
            </w:r>
            <w:r w:rsidR="00B01E6A">
              <w:rPr>
                <w:webHidden/>
              </w:rPr>
              <w:instrText xml:space="preserve"> PAGEREF _Toc144222167 \h </w:instrText>
            </w:r>
            <w:r w:rsidR="00B01E6A">
              <w:rPr>
                <w:webHidden/>
              </w:rPr>
            </w:r>
            <w:r w:rsidR="00B01E6A">
              <w:rPr>
                <w:webHidden/>
              </w:rPr>
              <w:fldChar w:fldCharType="separate"/>
            </w:r>
            <w:r w:rsidR="00B01E6A">
              <w:rPr>
                <w:webHidden/>
              </w:rPr>
              <w:t>12</w:t>
            </w:r>
            <w:r w:rsidR="00B01E6A">
              <w:rPr>
                <w:webHidden/>
              </w:rPr>
              <w:fldChar w:fldCharType="end"/>
            </w:r>
          </w:hyperlink>
        </w:p>
        <w:p w14:paraId="78708E19" w14:textId="1AB7BAFC"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8" w:history="1">
            <w:r w:rsidR="00B01E6A" w:rsidRPr="00233036">
              <w:rPr>
                <w:rStyle w:val="Hyperlink"/>
                <w:lang w:eastAsia="en-GB"/>
              </w:rPr>
              <w:t>1.6 Research Questions</w:t>
            </w:r>
            <w:r w:rsidR="00B01E6A">
              <w:rPr>
                <w:webHidden/>
              </w:rPr>
              <w:tab/>
            </w:r>
            <w:r w:rsidR="00B01E6A">
              <w:rPr>
                <w:webHidden/>
              </w:rPr>
              <w:fldChar w:fldCharType="begin"/>
            </w:r>
            <w:r w:rsidR="00B01E6A">
              <w:rPr>
                <w:webHidden/>
              </w:rPr>
              <w:instrText xml:space="preserve"> PAGEREF _Toc144222168 \h </w:instrText>
            </w:r>
            <w:r w:rsidR="00B01E6A">
              <w:rPr>
                <w:webHidden/>
              </w:rPr>
            </w:r>
            <w:r w:rsidR="00B01E6A">
              <w:rPr>
                <w:webHidden/>
              </w:rPr>
              <w:fldChar w:fldCharType="separate"/>
            </w:r>
            <w:r w:rsidR="00B01E6A">
              <w:rPr>
                <w:webHidden/>
              </w:rPr>
              <w:t>12</w:t>
            </w:r>
            <w:r w:rsidR="00B01E6A">
              <w:rPr>
                <w:webHidden/>
              </w:rPr>
              <w:fldChar w:fldCharType="end"/>
            </w:r>
          </w:hyperlink>
        </w:p>
        <w:p w14:paraId="110842B5" w14:textId="35D049FC"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69" w:history="1">
            <w:r w:rsidR="00B01E6A" w:rsidRPr="00233036">
              <w:rPr>
                <w:rStyle w:val="Hyperlink"/>
                <w:lang w:eastAsia="en-GB"/>
              </w:rPr>
              <w:t>1.7 Dissertation outline</w:t>
            </w:r>
            <w:r w:rsidR="00B01E6A">
              <w:rPr>
                <w:webHidden/>
              </w:rPr>
              <w:tab/>
            </w:r>
            <w:r w:rsidR="00B01E6A">
              <w:rPr>
                <w:webHidden/>
              </w:rPr>
              <w:fldChar w:fldCharType="begin"/>
            </w:r>
            <w:r w:rsidR="00B01E6A">
              <w:rPr>
                <w:webHidden/>
              </w:rPr>
              <w:instrText xml:space="preserve"> PAGEREF _Toc144222169 \h </w:instrText>
            </w:r>
            <w:r w:rsidR="00B01E6A">
              <w:rPr>
                <w:webHidden/>
              </w:rPr>
            </w:r>
            <w:r w:rsidR="00B01E6A">
              <w:rPr>
                <w:webHidden/>
              </w:rPr>
              <w:fldChar w:fldCharType="separate"/>
            </w:r>
            <w:r w:rsidR="00B01E6A">
              <w:rPr>
                <w:webHidden/>
              </w:rPr>
              <w:t>12</w:t>
            </w:r>
            <w:r w:rsidR="00B01E6A">
              <w:rPr>
                <w:webHidden/>
              </w:rPr>
              <w:fldChar w:fldCharType="end"/>
            </w:r>
          </w:hyperlink>
        </w:p>
        <w:p w14:paraId="04F3DA45" w14:textId="10C848D4" w:rsidR="00B01E6A" w:rsidRDefault="00810737">
          <w:pPr>
            <w:pStyle w:val="TOC1"/>
            <w:tabs>
              <w:tab w:val="right" w:leader="dot" w:pos="9016"/>
            </w:tabs>
            <w:rPr>
              <w:noProof/>
              <w:kern w:val="2"/>
              <w:sz w:val="22"/>
              <w:szCs w:val="22"/>
              <w:lang w:eastAsia="en-GB"/>
              <w14:ligatures w14:val="standardContextual"/>
            </w:rPr>
          </w:pPr>
          <w:hyperlink w:anchor="_Toc144222170" w:history="1">
            <w:r w:rsidR="00B01E6A" w:rsidRPr="00233036">
              <w:rPr>
                <w:rStyle w:val="Hyperlink"/>
                <w:rFonts w:ascii="Times New Roman" w:hAnsi="Times New Roman" w:cs="Times New Roman"/>
                <w:b/>
                <w:bCs/>
                <w:noProof/>
              </w:rPr>
              <w:t>Chapter 2: Literature review</w:t>
            </w:r>
            <w:r w:rsidR="00B01E6A">
              <w:rPr>
                <w:noProof/>
                <w:webHidden/>
              </w:rPr>
              <w:tab/>
            </w:r>
            <w:r w:rsidR="00B01E6A">
              <w:rPr>
                <w:noProof/>
                <w:webHidden/>
              </w:rPr>
              <w:fldChar w:fldCharType="begin"/>
            </w:r>
            <w:r w:rsidR="00B01E6A">
              <w:rPr>
                <w:noProof/>
                <w:webHidden/>
              </w:rPr>
              <w:instrText xml:space="preserve"> PAGEREF _Toc144222170 \h </w:instrText>
            </w:r>
            <w:r w:rsidR="00B01E6A">
              <w:rPr>
                <w:noProof/>
                <w:webHidden/>
              </w:rPr>
            </w:r>
            <w:r w:rsidR="00B01E6A">
              <w:rPr>
                <w:noProof/>
                <w:webHidden/>
              </w:rPr>
              <w:fldChar w:fldCharType="separate"/>
            </w:r>
            <w:r w:rsidR="00B01E6A">
              <w:rPr>
                <w:noProof/>
                <w:webHidden/>
              </w:rPr>
              <w:t>14</w:t>
            </w:r>
            <w:r w:rsidR="00B01E6A">
              <w:rPr>
                <w:noProof/>
                <w:webHidden/>
              </w:rPr>
              <w:fldChar w:fldCharType="end"/>
            </w:r>
          </w:hyperlink>
        </w:p>
        <w:p w14:paraId="1A094B9B" w14:textId="33C81CE6"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71" w:history="1">
            <w:r w:rsidR="00B01E6A" w:rsidRPr="00233036">
              <w:rPr>
                <w:rStyle w:val="Hyperlink"/>
              </w:rPr>
              <w:t>2.1 Introduction</w:t>
            </w:r>
            <w:r w:rsidR="00B01E6A">
              <w:rPr>
                <w:webHidden/>
              </w:rPr>
              <w:tab/>
            </w:r>
            <w:r w:rsidR="00B01E6A">
              <w:rPr>
                <w:webHidden/>
              </w:rPr>
              <w:fldChar w:fldCharType="begin"/>
            </w:r>
            <w:r w:rsidR="00B01E6A">
              <w:rPr>
                <w:webHidden/>
              </w:rPr>
              <w:instrText xml:space="preserve"> PAGEREF _Toc144222171 \h </w:instrText>
            </w:r>
            <w:r w:rsidR="00B01E6A">
              <w:rPr>
                <w:webHidden/>
              </w:rPr>
            </w:r>
            <w:r w:rsidR="00B01E6A">
              <w:rPr>
                <w:webHidden/>
              </w:rPr>
              <w:fldChar w:fldCharType="separate"/>
            </w:r>
            <w:r w:rsidR="00B01E6A">
              <w:rPr>
                <w:webHidden/>
              </w:rPr>
              <w:t>14</w:t>
            </w:r>
            <w:r w:rsidR="00B01E6A">
              <w:rPr>
                <w:webHidden/>
              </w:rPr>
              <w:fldChar w:fldCharType="end"/>
            </w:r>
          </w:hyperlink>
        </w:p>
        <w:p w14:paraId="71A6382C" w14:textId="7CA07776"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72" w:history="1">
            <w:r w:rsidR="00B01E6A" w:rsidRPr="00233036">
              <w:rPr>
                <w:rStyle w:val="Hyperlink"/>
              </w:rPr>
              <w:t>2.2 Literature gap</w:t>
            </w:r>
            <w:r w:rsidR="00B01E6A">
              <w:rPr>
                <w:webHidden/>
              </w:rPr>
              <w:tab/>
            </w:r>
            <w:r w:rsidR="00B01E6A">
              <w:rPr>
                <w:webHidden/>
              </w:rPr>
              <w:fldChar w:fldCharType="begin"/>
            </w:r>
            <w:r w:rsidR="00B01E6A">
              <w:rPr>
                <w:webHidden/>
              </w:rPr>
              <w:instrText xml:space="preserve"> PAGEREF _Toc144222172 \h </w:instrText>
            </w:r>
            <w:r w:rsidR="00B01E6A">
              <w:rPr>
                <w:webHidden/>
              </w:rPr>
            </w:r>
            <w:r w:rsidR="00B01E6A">
              <w:rPr>
                <w:webHidden/>
              </w:rPr>
              <w:fldChar w:fldCharType="separate"/>
            </w:r>
            <w:r w:rsidR="00B01E6A">
              <w:rPr>
                <w:webHidden/>
              </w:rPr>
              <w:t>14</w:t>
            </w:r>
            <w:r w:rsidR="00B01E6A">
              <w:rPr>
                <w:webHidden/>
              </w:rPr>
              <w:fldChar w:fldCharType="end"/>
            </w:r>
          </w:hyperlink>
        </w:p>
        <w:p w14:paraId="10C5D909" w14:textId="33CE6C4F"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73" w:history="1">
            <w:r w:rsidR="00B01E6A" w:rsidRPr="00233036">
              <w:rPr>
                <w:rStyle w:val="Hyperlink"/>
              </w:rPr>
              <w:t>2.3 Definition of terms</w:t>
            </w:r>
            <w:r w:rsidR="00B01E6A">
              <w:rPr>
                <w:webHidden/>
              </w:rPr>
              <w:tab/>
            </w:r>
            <w:r w:rsidR="00B01E6A">
              <w:rPr>
                <w:webHidden/>
              </w:rPr>
              <w:fldChar w:fldCharType="begin"/>
            </w:r>
            <w:r w:rsidR="00B01E6A">
              <w:rPr>
                <w:webHidden/>
              </w:rPr>
              <w:instrText xml:space="preserve"> PAGEREF _Toc144222173 \h </w:instrText>
            </w:r>
            <w:r w:rsidR="00B01E6A">
              <w:rPr>
                <w:webHidden/>
              </w:rPr>
            </w:r>
            <w:r w:rsidR="00B01E6A">
              <w:rPr>
                <w:webHidden/>
              </w:rPr>
              <w:fldChar w:fldCharType="separate"/>
            </w:r>
            <w:r w:rsidR="00B01E6A">
              <w:rPr>
                <w:webHidden/>
              </w:rPr>
              <w:t>15</w:t>
            </w:r>
            <w:r w:rsidR="00B01E6A">
              <w:rPr>
                <w:webHidden/>
              </w:rPr>
              <w:fldChar w:fldCharType="end"/>
            </w:r>
          </w:hyperlink>
        </w:p>
        <w:p w14:paraId="1123FB39" w14:textId="09427D61" w:rsidR="00B01E6A" w:rsidRDefault="00810737">
          <w:pPr>
            <w:pStyle w:val="TOC3"/>
            <w:tabs>
              <w:tab w:val="right" w:leader="dot" w:pos="9016"/>
            </w:tabs>
            <w:rPr>
              <w:noProof/>
              <w:kern w:val="2"/>
              <w:sz w:val="22"/>
              <w:szCs w:val="22"/>
              <w:lang w:eastAsia="en-GB"/>
              <w14:ligatures w14:val="standardContextual"/>
            </w:rPr>
          </w:pPr>
          <w:hyperlink w:anchor="_Toc144222174" w:history="1">
            <w:r w:rsidR="00B01E6A" w:rsidRPr="00233036">
              <w:rPr>
                <w:rStyle w:val="Hyperlink"/>
                <w:rFonts w:ascii="Times New Roman" w:hAnsi="Times New Roman" w:cs="Times New Roman"/>
                <w:b/>
                <w:bCs/>
                <w:noProof/>
              </w:rPr>
              <w:t>Brand image</w:t>
            </w:r>
            <w:r w:rsidR="00B01E6A">
              <w:rPr>
                <w:noProof/>
                <w:webHidden/>
              </w:rPr>
              <w:tab/>
            </w:r>
            <w:r w:rsidR="00B01E6A">
              <w:rPr>
                <w:noProof/>
                <w:webHidden/>
              </w:rPr>
              <w:fldChar w:fldCharType="begin"/>
            </w:r>
            <w:r w:rsidR="00B01E6A">
              <w:rPr>
                <w:noProof/>
                <w:webHidden/>
              </w:rPr>
              <w:instrText xml:space="preserve"> PAGEREF _Toc144222174 \h </w:instrText>
            </w:r>
            <w:r w:rsidR="00B01E6A">
              <w:rPr>
                <w:noProof/>
                <w:webHidden/>
              </w:rPr>
            </w:r>
            <w:r w:rsidR="00B01E6A">
              <w:rPr>
                <w:noProof/>
                <w:webHidden/>
              </w:rPr>
              <w:fldChar w:fldCharType="separate"/>
            </w:r>
            <w:r w:rsidR="00B01E6A">
              <w:rPr>
                <w:noProof/>
                <w:webHidden/>
              </w:rPr>
              <w:t>15</w:t>
            </w:r>
            <w:r w:rsidR="00B01E6A">
              <w:rPr>
                <w:noProof/>
                <w:webHidden/>
              </w:rPr>
              <w:fldChar w:fldCharType="end"/>
            </w:r>
          </w:hyperlink>
        </w:p>
        <w:p w14:paraId="2C698217" w14:textId="0D41E64C" w:rsidR="00B01E6A" w:rsidRDefault="00810737">
          <w:pPr>
            <w:pStyle w:val="TOC3"/>
            <w:tabs>
              <w:tab w:val="right" w:leader="dot" w:pos="9016"/>
            </w:tabs>
            <w:rPr>
              <w:noProof/>
              <w:kern w:val="2"/>
              <w:sz w:val="22"/>
              <w:szCs w:val="22"/>
              <w:lang w:eastAsia="en-GB"/>
              <w14:ligatures w14:val="standardContextual"/>
            </w:rPr>
          </w:pPr>
          <w:hyperlink w:anchor="_Toc144222175" w:history="1">
            <w:r w:rsidR="00B01E6A" w:rsidRPr="00233036">
              <w:rPr>
                <w:rStyle w:val="Hyperlink"/>
                <w:rFonts w:ascii="Times New Roman" w:hAnsi="Times New Roman" w:cs="Times New Roman"/>
                <w:b/>
                <w:bCs/>
                <w:noProof/>
              </w:rPr>
              <w:t>Brand loyalty</w:t>
            </w:r>
            <w:r w:rsidR="00B01E6A">
              <w:rPr>
                <w:noProof/>
                <w:webHidden/>
              </w:rPr>
              <w:tab/>
            </w:r>
            <w:r w:rsidR="00B01E6A">
              <w:rPr>
                <w:noProof/>
                <w:webHidden/>
              </w:rPr>
              <w:fldChar w:fldCharType="begin"/>
            </w:r>
            <w:r w:rsidR="00B01E6A">
              <w:rPr>
                <w:noProof/>
                <w:webHidden/>
              </w:rPr>
              <w:instrText xml:space="preserve"> PAGEREF _Toc144222175 \h </w:instrText>
            </w:r>
            <w:r w:rsidR="00B01E6A">
              <w:rPr>
                <w:noProof/>
                <w:webHidden/>
              </w:rPr>
            </w:r>
            <w:r w:rsidR="00B01E6A">
              <w:rPr>
                <w:noProof/>
                <w:webHidden/>
              </w:rPr>
              <w:fldChar w:fldCharType="separate"/>
            </w:r>
            <w:r w:rsidR="00B01E6A">
              <w:rPr>
                <w:noProof/>
                <w:webHidden/>
              </w:rPr>
              <w:t>15</w:t>
            </w:r>
            <w:r w:rsidR="00B01E6A">
              <w:rPr>
                <w:noProof/>
                <w:webHidden/>
              </w:rPr>
              <w:fldChar w:fldCharType="end"/>
            </w:r>
          </w:hyperlink>
        </w:p>
        <w:p w14:paraId="66B071A9" w14:textId="172DF4C7" w:rsidR="00B01E6A" w:rsidRDefault="00810737">
          <w:pPr>
            <w:pStyle w:val="TOC3"/>
            <w:tabs>
              <w:tab w:val="right" w:leader="dot" w:pos="9016"/>
            </w:tabs>
            <w:rPr>
              <w:noProof/>
              <w:kern w:val="2"/>
              <w:sz w:val="22"/>
              <w:szCs w:val="22"/>
              <w:lang w:eastAsia="en-GB"/>
              <w14:ligatures w14:val="standardContextual"/>
            </w:rPr>
          </w:pPr>
          <w:hyperlink w:anchor="_Toc144222176" w:history="1">
            <w:r w:rsidR="00B01E6A" w:rsidRPr="00233036">
              <w:rPr>
                <w:rStyle w:val="Hyperlink"/>
                <w:rFonts w:ascii="Times New Roman" w:hAnsi="Times New Roman" w:cs="Times New Roman"/>
                <w:b/>
                <w:bCs/>
                <w:noProof/>
              </w:rPr>
              <w:t>Customer satisfaction</w:t>
            </w:r>
            <w:r w:rsidR="00B01E6A">
              <w:rPr>
                <w:noProof/>
                <w:webHidden/>
              </w:rPr>
              <w:tab/>
            </w:r>
            <w:r w:rsidR="00B01E6A">
              <w:rPr>
                <w:noProof/>
                <w:webHidden/>
              </w:rPr>
              <w:fldChar w:fldCharType="begin"/>
            </w:r>
            <w:r w:rsidR="00B01E6A">
              <w:rPr>
                <w:noProof/>
                <w:webHidden/>
              </w:rPr>
              <w:instrText xml:space="preserve"> PAGEREF _Toc144222176 \h </w:instrText>
            </w:r>
            <w:r w:rsidR="00B01E6A">
              <w:rPr>
                <w:noProof/>
                <w:webHidden/>
              </w:rPr>
            </w:r>
            <w:r w:rsidR="00B01E6A">
              <w:rPr>
                <w:noProof/>
                <w:webHidden/>
              </w:rPr>
              <w:fldChar w:fldCharType="separate"/>
            </w:r>
            <w:r w:rsidR="00B01E6A">
              <w:rPr>
                <w:noProof/>
                <w:webHidden/>
              </w:rPr>
              <w:t>16</w:t>
            </w:r>
            <w:r w:rsidR="00B01E6A">
              <w:rPr>
                <w:noProof/>
                <w:webHidden/>
              </w:rPr>
              <w:fldChar w:fldCharType="end"/>
            </w:r>
          </w:hyperlink>
        </w:p>
        <w:p w14:paraId="1A056146" w14:textId="0EDB66A2"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77" w:history="1">
            <w:r w:rsidR="00B01E6A" w:rsidRPr="00233036">
              <w:rPr>
                <w:rStyle w:val="Hyperlink"/>
              </w:rPr>
              <w:t>2.3 Customer satisfaction and brand loyalty</w:t>
            </w:r>
            <w:r w:rsidR="00B01E6A">
              <w:rPr>
                <w:webHidden/>
              </w:rPr>
              <w:tab/>
            </w:r>
            <w:r w:rsidR="00B01E6A">
              <w:rPr>
                <w:webHidden/>
              </w:rPr>
              <w:fldChar w:fldCharType="begin"/>
            </w:r>
            <w:r w:rsidR="00B01E6A">
              <w:rPr>
                <w:webHidden/>
              </w:rPr>
              <w:instrText xml:space="preserve"> PAGEREF _Toc144222177 \h </w:instrText>
            </w:r>
            <w:r w:rsidR="00B01E6A">
              <w:rPr>
                <w:webHidden/>
              </w:rPr>
            </w:r>
            <w:r w:rsidR="00B01E6A">
              <w:rPr>
                <w:webHidden/>
              </w:rPr>
              <w:fldChar w:fldCharType="separate"/>
            </w:r>
            <w:r w:rsidR="00B01E6A">
              <w:rPr>
                <w:webHidden/>
              </w:rPr>
              <w:t>16</w:t>
            </w:r>
            <w:r w:rsidR="00B01E6A">
              <w:rPr>
                <w:webHidden/>
              </w:rPr>
              <w:fldChar w:fldCharType="end"/>
            </w:r>
          </w:hyperlink>
        </w:p>
        <w:p w14:paraId="5B717E17" w14:textId="231FE2F5"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78" w:history="1">
            <w:r w:rsidR="00B01E6A" w:rsidRPr="00233036">
              <w:rPr>
                <w:rStyle w:val="Hyperlink"/>
              </w:rPr>
              <w:t>2.4 The influence of brand image on customer loyalty</w:t>
            </w:r>
            <w:r w:rsidR="00B01E6A">
              <w:rPr>
                <w:webHidden/>
              </w:rPr>
              <w:tab/>
            </w:r>
            <w:r w:rsidR="00B01E6A">
              <w:rPr>
                <w:webHidden/>
              </w:rPr>
              <w:fldChar w:fldCharType="begin"/>
            </w:r>
            <w:r w:rsidR="00B01E6A">
              <w:rPr>
                <w:webHidden/>
              </w:rPr>
              <w:instrText xml:space="preserve"> PAGEREF _Toc144222178 \h </w:instrText>
            </w:r>
            <w:r w:rsidR="00B01E6A">
              <w:rPr>
                <w:webHidden/>
              </w:rPr>
            </w:r>
            <w:r w:rsidR="00B01E6A">
              <w:rPr>
                <w:webHidden/>
              </w:rPr>
              <w:fldChar w:fldCharType="separate"/>
            </w:r>
            <w:r w:rsidR="00B01E6A">
              <w:rPr>
                <w:webHidden/>
              </w:rPr>
              <w:t>17</w:t>
            </w:r>
            <w:r w:rsidR="00B01E6A">
              <w:rPr>
                <w:webHidden/>
              </w:rPr>
              <w:fldChar w:fldCharType="end"/>
            </w:r>
          </w:hyperlink>
        </w:p>
        <w:p w14:paraId="2BFF1305" w14:textId="30952C09"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79" w:history="1">
            <w:r w:rsidR="00B01E6A" w:rsidRPr="00233036">
              <w:rPr>
                <w:rStyle w:val="Hyperlink"/>
              </w:rPr>
              <w:t>2.5 Main contributing factors of customer satisfaction, brand image, and loyalty</w:t>
            </w:r>
            <w:r w:rsidR="00B01E6A">
              <w:rPr>
                <w:webHidden/>
              </w:rPr>
              <w:tab/>
            </w:r>
            <w:r w:rsidR="00B01E6A">
              <w:rPr>
                <w:webHidden/>
              </w:rPr>
              <w:fldChar w:fldCharType="begin"/>
            </w:r>
            <w:r w:rsidR="00B01E6A">
              <w:rPr>
                <w:webHidden/>
              </w:rPr>
              <w:instrText xml:space="preserve"> PAGEREF _Toc144222179 \h </w:instrText>
            </w:r>
            <w:r w:rsidR="00B01E6A">
              <w:rPr>
                <w:webHidden/>
              </w:rPr>
            </w:r>
            <w:r w:rsidR="00B01E6A">
              <w:rPr>
                <w:webHidden/>
              </w:rPr>
              <w:fldChar w:fldCharType="separate"/>
            </w:r>
            <w:r w:rsidR="00B01E6A">
              <w:rPr>
                <w:webHidden/>
              </w:rPr>
              <w:t>17</w:t>
            </w:r>
            <w:r w:rsidR="00B01E6A">
              <w:rPr>
                <w:webHidden/>
              </w:rPr>
              <w:fldChar w:fldCharType="end"/>
            </w:r>
          </w:hyperlink>
        </w:p>
        <w:p w14:paraId="73897869" w14:textId="288882B3"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0" w:history="1">
            <w:r w:rsidR="00B01E6A" w:rsidRPr="00233036">
              <w:rPr>
                <w:rStyle w:val="Hyperlink"/>
              </w:rPr>
              <w:t>2.6 Keller's Brand Equity Model</w:t>
            </w:r>
            <w:r w:rsidR="00B01E6A">
              <w:rPr>
                <w:webHidden/>
              </w:rPr>
              <w:tab/>
            </w:r>
            <w:r w:rsidR="00B01E6A">
              <w:rPr>
                <w:webHidden/>
              </w:rPr>
              <w:fldChar w:fldCharType="begin"/>
            </w:r>
            <w:r w:rsidR="00B01E6A">
              <w:rPr>
                <w:webHidden/>
              </w:rPr>
              <w:instrText xml:space="preserve"> PAGEREF _Toc144222180 \h </w:instrText>
            </w:r>
            <w:r w:rsidR="00B01E6A">
              <w:rPr>
                <w:webHidden/>
              </w:rPr>
            </w:r>
            <w:r w:rsidR="00B01E6A">
              <w:rPr>
                <w:webHidden/>
              </w:rPr>
              <w:fldChar w:fldCharType="separate"/>
            </w:r>
            <w:r w:rsidR="00B01E6A">
              <w:rPr>
                <w:webHidden/>
              </w:rPr>
              <w:t>20</w:t>
            </w:r>
            <w:r w:rsidR="00B01E6A">
              <w:rPr>
                <w:webHidden/>
              </w:rPr>
              <w:fldChar w:fldCharType="end"/>
            </w:r>
          </w:hyperlink>
        </w:p>
        <w:p w14:paraId="7BDD4CED" w14:textId="70DEE255"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1" w:history="1">
            <w:r w:rsidR="00B01E6A" w:rsidRPr="00233036">
              <w:rPr>
                <w:rStyle w:val="Hyperlink"/>
                <w:lang w:eastAsia="en-GB"/>
              </w:rPr>
              <w:t>2.7 Conclusion</w:t>
            </w:r>
            <w:r w:rsidR="00B01E6A">
              <w:rPr>
                <w:webHidden/>
              </w:rPr>
              <w:tab/>
            </w:r>
            <w:r w:rsidR="00B01E6A">
              <w:rPr>
                <w:webHidden/>
              </w:rPr>
              <w:fldChar w:fldCharType="begin"/>
            </w:r>
            <w:r w:rsidR="00B01E6A">
              <w:rPr>
                <w:webHidden/>
              </w:rPr>
              <w:instrText xml:space="preserve"> PAGEREF _Toc144222181 \h </w:instrText>
            </w:r>
            <w:r w:rsidR="00B01E6A">
              <w:rPr>
                <w:webHidden/>
              </w:rPr>
            </w:r>
            <w:r w:rsidR="00B01E6A">
              <w:rPr>
                <w:webHidden/>
              </w:rPr>
              <w:fldChar w:fldCharType="separate"/>
            </w:r>
            <w:r w:rsidR="00B01E6A">
              <w:rPr>
                <w:webHidden/>
              </w:rPr>
              <w:t>24</w:t>
            </w:r>
            <w:r w:rsidR="00B01E6A">
              <w:rPr>
                <w:webHidden/>
              </w:rPr>
              <w:fldChar w:fldCharType="end"/>
            </w:r>
          </w:hyperlink>
        </w:p>
        <w:p w14:paraId="73DD18CE" w14:textId="1CEBA80B" w:rsidR="00B01E6A" w:rsidRDefault="00810737">
          <w:pPr>
            <w:pStyle w:val="TOC1"/>
            <w:tabs>
              <w:tab w:val="right" w:leader="dot" w:pos="9016"/>
            </w:tabs>
            <w:rPr>
              <w:noProof/>
              <w:kern w:val="2"/>
              <w:sz w:val="22"/>
              <w:szCs w:val="22"/>
              <w:lang w:eastAsia="en-GB"/>
              <w14:ligatures w14:val="standardContextual"/>
            </w:rPr>
          </w:pPr>
          <w:hyperlink w:anchor="_Toc144222182" w:history="1">
            <w:r w:rsidR="00B01E6A" w:rsidRPr="00233036">
              <w:rPr>
                <w:rStyle w:val="Hyperlink"/>
                <w:rFonts w:ascii="Times New Roman" w:hAnsi="Times New Roman" w:cs="Times New Roman"/>
                <w:b/>
                <w:bCs/>
                <w:noProof/>
              </w:rPr>
              <w:t>Chapter 3: Research methodology</w:t>
            </w:r>
            <w:r w:rsidR="00B01E6A">
              <w:rPr>
                <w:noProof/>
                <w:webHidden/>
              </w:rPr>
              <w:tab/>
            </w:r>
            <w:r w:rsidR="00B01E6A">
              <w:rPr>
                <w:noProof/>
                <w:webHidden/>
              </w:rPr>
              <w:fldChar w:fldCharType="begin"/>
            </w:r>
            <w:r w:rsidR="00B01E6A">
              <w:rPr>
                <w:noProof/>
                <w:webHidden/>
              </w:rPr>
              <w:instrText xml:space="preserve"> PAGEREF _Toc144222182 \h </w:instrText>
            </w:r>
            <w:r w:rsidR="00B01E6A">
              <w:rPr>
                <w:noProof/>
                <w:webHidden/>
              </w:rPr>
            </w:r>
            <w:r w:rsidR="00B01E6A">
              <w:rPr>
                <w:noProof/>
                <w:webHidden/>
              </w:rPr>
              <w:fldChar w:fldCharType="separate"/>
            </w:r>
            <w:r w:rsidR="00B01E6A">
              <w:rPr>
                <w:noProof/>
                <w:webHidden/>
              </w:rPr>
              <w:t>25</w:t>
            </w:r>
            <w:r w:rsidR="00B01E6A">
              <w:rPr>
                <w:noProof/>
                <w:webHidden/>
              </w:rPr>
              <w:fldChar w:fldCharType="end"/>
            </w:r>
          </w:hyperlink>
        </w:p>
        <w:p w14:paraId="040D88A8" w14:textId="1DA162E9"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3" w:history="1">
            <w:r w:rsidR="00B01E6A" w:rsidRPr="00233036">
              <w:rPr>
                <w:rStyle w:val="Hyperlink"/>
              </w:rPr>
              <w:t>3.1 Introduction</w:t>
            </w:r>
            <w:r w:rsidR="00B01E6A">
              <w:rPr>
                <w:webHidden/>
              </w:rPr>
              <w:tab/>
            </w:r>
            <w:r w:rsidR="00B01E6A">
              <w:rPr>
                <w:webHidden/>
              </w:rPr>
              <w:fldChar w:fldCharType="begin"/>
            </w:r>
            <w:r w:rsidR="00B01E6A">
              <w:rPr>
                <w:webHidden/>
              </w:rPr>
              <w:instrText xml:space="preserve"> PAGEREF _Toc144222183 \h </w:instrText>
            </w:r>
            <w:r w:rsidR="00B01E6A">
              <w:rPr>
                <w:webHidden/>
              </w:rPr>
            </w:r>
            <w:r w:rsidR="00B01E6A">
              <w:rPr>
                <w:webHidden/>
              </w:rPr>
              <w:fldChar w:fldCharType="separate"/>
            </w:r>
            <w:r w:rsidR="00B01E6A">
              <w:rPr>
                <w:webHidden/>
              </w:rPr>
              <w:t>25</w:t>
            </w:r>
            <w:r w:rsidR="00B01E6A">
              <w:rPr>
                <w:webHidden/>
              </w:rPr>
              <w:fldChar w:fldCharType="end"/>
            </w:r>
          </w:hyperlink>
        </w:p>
        <w:p w14:paraId="16404537" w14:textId="0DBB0855" w:rsidR="00B01E6A" w:rsidRDefault="00810737">
          <w:pPr>
            <w:pStyle w:val="TOC3"/>
            <w:tabs>
              <w:tab w:val="right" w:leader="dot" w:pos="9016"/>
            </w:tabs>
            <w:rPr>
              <w:noProof/>
              <w:kern w:val="2"/>
              <w:sz w:val="22"/>
              <w:szCs w:val="22"/>
              <w:lang w:eastAsia="en-GB"/>
              <w14:ligatures w14:val="standardContextual"/>
            </w:rPr>
          </w:pPr>
          <w:hyperlink w:anchor="_Toc144222184" w:history="1">
            <w:r w:rsidR="00B01E6A" w:rsidRPr="00233036">
              <w:rPr>
                <w:rStyle w:val="Hyperlink"/>
                <w:rFonts w:ascii="Times New Roman" w:hAnsi="Times New Roman" w:cs="Times New Roman"/>
                <w:b/>
                <w:bCs/>
                <w:noProof/>
              </w:rPr>
              <w:t>The research onion</w:t>
            </w:r>
            <w:r w:rsidR="00B01E6A">
              <w:rPr>
                <w:noProof/>
                <w:webHidden/>
              </w:rPr>
              <w:tab/>
            </w:r>
            <w:r w:rsidR="00B01E6A">
              <w:rPr>
                <w:noProof/>
                <w:webHidden/>
              </w:rPr>
              <w:fldChar w:fldCharType="begin"/>
            </w:r>
            <w:r w:rsidR="00B01E6A">
              <w:rPr>
                <w:noProof/>
                <w:webHidden/>
              </w:rPr>
              <w:instrText xml:space="preserve"> PAGEREF _Toc144222184 \h </w:instrText>
            </w:r>
            <w:r w:rsidR="00B01E6A">
              <w:rPr>
                <w:noProof/>
                <w:webHidden/>
              </w:rPr>
            </w:r>
            <w:r w:rsidR="00B01E6A">
              <w:rPr>
                <w:noProof/>
                <w:webHidden/>
              </w:rPr>
              <w:fldChar w:fldCharType="separate"/>
            </w:r>
            <w:r w:rsidR="00B01E6A">
              <w:rPr>
                <w:noProof/>
                <w:webHidden/>
              </w:rPr>
              <w:t>25</w:t>
            </w:r>
            <w:r w:rsidR="00B01E6A">
              <w:rPr>
                <w:noProof/>
                <w:webHidden/>
              </w:rPr>
              <w:fldChar w:fldCharType="end"/>
            </w:r>
          </w:hyperlink>
        </w:p>
        <w:p w14:paraId="3AABFA97" w14:textId="31BFDED3"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5" w:history="1">
            <w:r w:rsidR="00B01E6A" w:rsidRPr="00233036">
              <w:rPr>
                <w:rStyle w:val="Hyperlink"/>
                <w:lang w:eastAsia="en-GB"/>
              </w:rPr>
              <w:t>3.2 Research philosophy (positivism)</w:t>
            </w:r>
            <w:r w:rsidR="00B01E6A">
              <w:rPr>
                <w:webHidden/>
              </w:rPr>
              <w:tab/>
            </w:r>
            <w:r w:rsidR="00B01E6A">
              <w:rPr>
                <w:webHidden/>
              </w:rPr>
              <w:fldChar w:fldCharType="begin"/>
            </w:r>
            <w:r w:rsidR="00B01E6A">
              <w:rPr>
                <w:webHidden/>
              </w:rPr>
              <w:instrText xml:space="preserve"> PAGEREF _Toc144222185 \h </w:instrText>
            </w:r>
            <w:r w:rsidR="00B01E6A">
              <w:rPr>
                <w:webHidden/>
              </w:rPr>
            </w:r>
            <w:r w:rsidR="00B01E6A">
              <w:rPr>
                <w:webHidden/>
              </w:rPr>
              <w:fldChar w:fldCharType="separate"/>
            </w:r>
            <w:r w:rsidR="00B01E6A">
              <w:rPr>
                <w:webHidden/>
              </w:rPr>
              <w:t>26</w:t>
            </w:r>
            <w:r w:rsidR="00B01E6A">
              <w:rPr>
                <w:webHidden/>
              </w:rPr>
              <w:fldChar w:fldCharType="end"/>
            </w:r>
          </w:hyperlink>
        </w:p>
        <w:p w14:paraId="72B941C1" w14:textId="04413840"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6" w:history="1">
            <w:r w:rsidR="00B01E6A" w:rsidRPr="00233036">
              <w:rPr>
                <w:rStyle w:val="Hyperlink"/>
                <w:lang w:eastAsia="en-GB"/>
              </w:rPr>
              <w:t>3.3 Research approach (deductive)</w:t>
            </w:r>
            <w:r w:rsidR="00B01E6A">
              <w:rPr>
                <w:webHidden/>
              </w:rPr>
              <w:tab/>
            </w:r>
            <w:r w:rsidR="00B01E6A">
              <w:rPr>
                <w:webHidden/>
              </w:rPr>
              <w:fldChar w:fldCharType="begin"/>
            </w:r>
            <w:r w:rsidR="00B01E6A">
              <w:rPr>
                <w:webHidden/>
              </w:rPr>
              <w:instrText xml:space="preserve"> PAGEREF _Toc144222186 \h </w:instrText>
            </w:r>
            <w:r w:rsidR="00B01E6A">
              <w:rPr>
                <w:webHidden/>
              </w:rPr>
            </w:r>
            <w:r w:rsidR="00B01E6A">
              <w:rPr>
                <w:webHidden/>
              </w:rPr>
              <w:fldChar w:fldCharType="separate"/>
            </w:r>
            <w:r w:rsidR="00B01E6A">
              <w:rPr>
                <w:webHidden/>
              </w:rPr>
              <w:t>26</w:t>
            </w:r>
            <w:r w:rsidR="00B01E6A">
              <w:rPr>
                <w:webHidden/>
              </w:rPr>
              <w:fldChar w:fldCharType="end"/>
            </w:r>
          </w:hyperlink>
        </w:p>
        <w:p w14:paraId="481C6D38" w14:textId="11F06421"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7" w:history="1">
            <w:r w:rsidR="00B01E6A" w:rsidRPr="00233036">
              <w:rPr>
                <w:rStyle w:val="Hyperlink"/>
                <w:lang w:eastAsia="en-GB"/>
              </w:rPr>
              <w:t>Type of investigation</w:t>
            </w:r>
            <w:r w:rsidR="00B01E6A">
              <w:rPr>
                <w:webHidden/>
              </w:rPr>
              <w:tab/>
            </w:r>
            <w:r w:rsidR="00B01E6A">
              <w:rPr>
                <w:webHidden/>
              </w:rPr>
              <w:fldChar w:fldCharType="begin"/>
            </w:r>
            <w:r w:rsidR="00B01E6A">
              <w:rPr>
                <w:webHidden/>
              </w:rPr>
              <w:instrText xml:space="preserve"> PAGEREF _Toc144222187 \h </w:instrText>
            </w:r>
            <w:r w:rsidR="00B01E6A">
              <w:rPr>
                <w:webHidden/>
              </w:rPr>
            </w:r>
            <w:r w:rsidR="00B01E6A">
              <w:rPr>
                <w:webHidden/>
              </w:rPr>
              <w:fldChar w:fldCharType="separate"/>
            </w:r>
            <w:r w:rsidR="00B01E6A">
              <w:rPr>
                <w:webHidden/>
              </w:rPr>
              <w:t>26</w:t>
            </w:r>
            <w:r w:rsidR="00B01E6A">
              <w:rPr>
                <w:webHidden/>
              </w:rPr>
              <w:fldChar w:fldCharType="end"/>
            </w:r>
          </w:hyperlink>
        </w:p>
        <w:p w14:paraId="0596CA99" w14:textId="76AB7F59"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88" w:history="1">
            <w:r w:rsidR="00B01E6A" w:rsidRPr="00233036">
              <w:rPr>
                <w:rStyle w:val="Hyperlink"/>
                <w:lang w:eastAsia="en-GB"/>
              </w:rPr>
              <w:t>3.4 Strategies (Survey)</w:t>
            </w:r>
            <w:r w:rsidR="00B01E6A">
              <w:rPr>
                <w:webHidden/>
              </w:rPr>
              <w:tab/>
            </w:r>
            <w:r w:rsidR="00B01E6A">
              <w:rPr>
                <w:webHidden/>
              </w:rPr>
              <w:fldChar w:fldCharType="begin"/>
            </w:r>
            <w:r w:rsidR="00B01E6A">
              <w:rPr>
                <w:webHidden/>
              </w:rPr>
              <w:instrText xml:space="preserve"> PAGEREF _Toc144222188 \h </w:instrText>
            </w:r>
            <w:r w:rsidR="00B01E6A">
              <w:rPr>
                <w:webHidden/>
              </w:rPr>
            </w:r>
            <w:r w:rsidR="00B01E6A">
              <w:rPr>
                <w:webHidden/>
              </w:rPr>
              <w:fldChar w:fldCharType="separate"/>
            </w:r>
            <w:r w:rsidR="00B01E6A">
              <w:rPr>
                <w:webHidden/>
              </w:rPr>
              <w:t>27</w:t>
            </w:r>
            <w:r w:rsidR="00B01E6A">
              <w:rPr>
                <w:webHidden/>
              </w:rPr>
              <w:fldChar w:fldCharType="end"/>
            </w:r>
          </w:hyperlink>
        </w:p>
        <w:p w14:paraId="04E70D7A" w14:textId="057BC67F" w:rsidR="00B01E6A" w:rsidRDefault="00810737">
          <w:pPr>
            <w:pStyle w:val="TOC2"/>
            <w:tabs>
              <w:tab w:val="left" w:pos="880"/>
            </w:tabs>
            <w:rPr>
              <w:rFonts w:asciiTheme="minorHAnsi" w:hAnsiTheme="minorHAnsi" w:cstheme="minorBidi"/>
              <w:b w:val="0"/>
              <w:bCs w:val="0"/>
              <w:kern w:val="2"/>
              <w:sz w:val="22"/>
              <w:szCs w:val="22"/>
              <w:lang w:eastAsia="en-GB"/>
              <w14:ligatures w14:val="standardContextual"/>
            </w:rPr>
          </w:pPr>
          <w:hyperlink w:anchor="_Toc144222189" w:history="1">
            <w:r w:rsidR="00B01E6A" w:rsidRPr="00233036">
              <w:rPr>
                <w:rStyle w:val="Hyperlink"/>
                <w:lang w:eastAsia="en-GB"/>
              </w:rPr>
              <w:t>3.5</w:t>
            </w:r>
            <w:r w:rsidR="00B01E6A">
              <w:rPr>
                <w:rFonts w:asciiTheme="minorHAnsi" w:hAnsiTheme="minorHAnsi" w:cstheme="minorBidi"/>
                <w:b w:val="0"/>
                <w:bCs w:val="0"/>
                <w:kern w:val="2"/>
                <w:sz w:val="22"/>
                <w:szCs w:val="22"/>
                <w:lang w:eastAsia="en-GB"/>
                <w14:ligatures w14:val="standardContextual"/>
              </w:rPr>
              <w:tab/>
            </w:r>
            <w:r w:rsidR="00B01E6A" w:rsidRPr="00233036">
              <w:rPr>
                <w:rStyle w:val="Hyperlink"/>
                <w:lang w:eastAsia="en-GB"/>
              </w:rPr>
              <w:t>Research choices (quantitative)</w:t>
            </w:r>
            <w:r w:rsidR="00B01E6A">
              <w:rPr>
                <w:webHidden/>
              </w:rPr>
              <w:tab/>
            </w:r>
            <w:r w:rsidR="00B01E6A">
              <w:rPr>
                <w:webHidden/>
              </w:rPr>
              <w:fldChar w:fldCharType="begin"/>
            </w:r>
            <w:r w:rsidR="00B01E6A">
              <w:rPr>
                <w:webHidden/>
              </w:rPr>
              <w:instrText xml:space="preserve"> PAGEREF _Toc144222189 \h </w:instrText>
            </w:r>
            <w:r w:rsidR="00B01E6A">
              <w:rPr>
                <w:webHidden/>
              </w:rPr>
            </w:r>
            <w:r w:rsidR="00B01E6A">
              <w:rPr>
                <w:webHidden/>
              </w:rPr>
              <w:fldChar w:fldCharType="separate"/>
            </w:r>
            <w:r w:rsidR="00B01E6A">
              <w:rPr>
                <w:webHidden/>
              </w:rPr>
              <w:t>27</w:t>
            </w:r>
            <w:r w:rsidR="00B01E6A">
              <w:rPr>
                <w:webHidden/>
              </w:rPr>
              <w:fldChar w:fldCharType="end"/>
            </w:r>
          </w:hyperlink>
        </w:p>
        <w:p w14:paraId="2EFCB625" w14:textId="7ADA3E0D"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0" w:history="1">
            <w:r w:rsidR="00B01E6A" w:rsidRPr="00233036">
              <w:rPr>
                <w:rStyle w:val="Hyperlink"/>
                <w:lang w:eastAsia="en-GB"/>
              </w:rPr>
              <w:t>3.6 Time horizon (cross-sectional)</w:t>
            </w:r>
            <w:r w:rsidR="00B01E6A">
              <w:rPr>
                <w:webHidden/>
              </w:rPr>
              <w:tab/>
            </w:r>
            <w:r w:rsidR="00B01E6A">
              <w:rPr>
                <w:webHidden/>
              </w:rPr>
              <w:fldChar w:fldCharType="begin"/>
            </w:r>
            <w:r w:rsidR="00B01E6A">
              <w:rPr>
                <w:webHidden/>
              </w:rPr>
              <w:instrText xml:space="preserve"> PAGEREF _Toc144222190 \h </w:instrText>
            </w:r>
            <w:r w:rsidR="00B01E6A">
              <w:rPr>
                <w:webHidden/>
              </w:rPr>
            </w:r>
            <w:r w:rsidR="00B01E6A">
              <w:rPr>
                <w:webHidden/>
              </w:rPr>
              <w:fldChar w:fldCharType="separate"/>
            </w:r>
            <w:r w:rsidR="00B01E6A">
              <w:rPr>
                <w:webHidden/>
              </w:rPr>
              <w:t>28</w:t>
            </w:r>
            <w:r w:rsidR="00B01E6A">
              <w:rPr>
                <w:webHidden/>
              </w:rPr>
              <w:fldChar w:fldCharType="end"/>
            </w:r>
          </w:hyperlink>
        </w:p>
        <w:p w14:paraId="2FE48574" w14:textId="0EC55E2C"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1" w:history="1">
            <w:r w:rsidR="00B01E6A" w:rsidRPr="00233036">
              <w:rPr>
                <w:rStyle w:val="Hyperlink"/>
                <w:lang w:eastAsia="en-GB"/>
              </w:rPr>
              <w:t>The sample size, sample type, and sampling method</w:t>
            </w:r>
            <w:r w:rsidR="00B01E6A">
              <w:rPr>
                <w:webHidden/>
              </w:rPr>
              <w:tab/>
            </w:r>
            <w:r w:rsidR="00B01E6A">
              <w:rPr>
                <w:webHidden/>
              </w:rPr>
              <w:fldChar w:fldCharType="begin"/>
            </w:r>
            <w:r w:rsidR="00B01E6A">
              <w:rPr>
                <w:webHidden/>
              </w:rPr>
              <w:instrText xml:space="preserve"> PAGEREF _Toc144222191 \h </w:instrText>
            </w:r>
            <w:r w:rsidR="00B01E6A">
              <w:rPr>
                <w:webHidden/>
              </w:rPr>
            </w:r>
            <w:r w:rsidR="00B01E6A">
              <w:rPr>
                <w:webHidden/>
              </w:rPr>
              <w:fldChar w:fldCharType="separate"/>
            </w:r>
            <w:r w:rsidR="00B01E6A">
              <w:rPr>
                <w:webHidden/>
              </w:rPr>
              <w:t>28</w:t>
            </w:r>
            <w:r w:rsidR="00B01E6A">
              <w:rPr>
                <w:webHidden/>
              </w:rPr>
              <w:fldChar w:fldCharType="end"/>
            </w:r>
          </w:hyperlink>
        </w:p>
        <w:p w14:paraId="6CE08F13" w14:textId="2189D7B9"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2" w:history="1">
            <w:r w:rsidR="00B01E6A" w:rsidRPr="00233036">
              <w:rPr>
                <w:rStyle w:val="Hyperlink"/>
                <w:shd w:val="clear" w:color="auto" w:fill="FFFFFF"/>
              </w:rPr>
              <w:t>3.7 Data collection</w:t>
            </w:r>
            <w:r w:rsidR="00B01E6A">
              <w:rPr>
                <w:webHidden/>
              </w:rPr>
              <w:tab/>
            </w:r>
            <w:r w:rsidR="00B01E6A">
              <w:rPr>
                <w:webHidden/>
              </w:rPr>
              <w:fldChar w:fldCharType="begin"/>
            </w:r>
            <w:r w:rsidR="00B01E6A">
              <w:rPr>
                <w:webHidden/>
              </w:rPr>
              <w:instrText xml:space="preserve"> PAGEREF _Toc144222192 \h </w:instrText>
            </w:r>
            <w:r w:rsidR="00B01E6A">
              <w:rPr>
                <w:webHidden/>
              </w:rPr>
            </w:r>
            <w:r w:rsidR="00B01E6A">
              <w:rPr>
                <w:webHidden/>
              </w:rPr>
              <w:fldChar w:fldCharType="separate"/>
            </w:r>
            <w:r w:rsidR="00B01E6A">
              <w:rPr>
                <w:webHidden/>
              </w:rPr>
              <w:t>29</w:t>
            </w:r>
            <w:r w:rsidR="00B01E6A">
              <w:rPr>
                <w:webHidden/>
              </w:rPr>
              <w:fldChar w:fldCharType="end"/>
            </w:r>
          </w:hyperlink>
        </w:p>
        <w:p w14:paraId="7DDDC73B" w14:textId="55540F2E"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3" w:history="1">
            <w:r w:rsidR="00B01E6A" w:rsidRPr="00233036">
              <w:rPr>
                <w:rStyle w:val="Hyperlink"/>
              </w:rPr>
              <w:t>3.8 Analysis</w:t>
            </w:r>
            <w:r w:rsidR="00B01E6A">
              <w:rPr>
                <w:webHidden/>
              </w:rPr>
              <w:tab/>
            </w:r>
            <w:r w:rsidR="00B01E6A">
              <w:rPr>
                <w:webHidden/>
              </w:rPr>
              <w:fldChar w:fldCharType="begin"/>
            </w:r>
            <w:r w:rsidR="00B01E6A">
              <w:rPr>
                <w:webHidden/>
              </w:rPr>
              <w:instrText xml:space="preserve"> PAGEREF _Toc144222193 \h </w:instrText>
            </w:r>
            <w:r w:rsidR="00B01E6A">
              <w:rPr>
                <w:webHidden/>
              </w:rPr>
            </w:r>
            <w:r w:rsidR="00B01E6A">
              <w:rPr>
                <w:webHidden/>
              </w:rPr>
              <w:fldChar w:fldCharType="separate"/>
            </w:r>
            <w:r w:rsidR="00B01E6A">
              <w:rPr>
                <w:webHidden/>
              </w:rPr>
              <w:t>29</w:t>
            </w:r>
            <w:r w:rsidR="00B01E6A">
              <w:rPr>
                <w:webHidden/>
              </w:rPr>
              <w:fldChar w:fldCharType="end"/>
            </w:r>
          </w:hyperlink>
        </w:p>
        <w:p w14:paraId="40312209" w14:textId="1C77CEC5"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4" w:history="1">
            <w:r w:rsidR="00B01E6A" w:rsidRPr="00233036">
              <w:rPr>
                <w:rStyle w:val="Hyperlink"/>
              </w:rPr>
              <w:t>3.9 Research ethics</w:t>
            </w:r>
            <w:r w:rsidR="00B01E6A">
              <w:rPr>
                <w:webHidden/>
              </w:rPr>
              <w:tab/>
            </w:r>
            <w:r w:rsidR="00B01E6A">
              <w:rPr>
                <w:webHidden/>
              </w:rPr>
              <w:fldChar w:fldCharType="begin"/>
            </w:r>
            <w:r w:rsidR="00B01E6A">
              <w:rPr>
                <w:webHidden/>
              </w:rPr>
              <w:instrText xml:space="preserve"> PAGEREF _Toc144222194 \h </w:instrText>
            </w:r>
            <w:r w:rsidR="00B01E6A">
              <w:rPr>
                <w:webHidden/>
              </w:rPr>
            </w:r>
            <w:r w:rsidR="00B01E6A">
              <w:rPr>
                <w:webHidden/>
              </w:rPr>
              <w:fldChar w:fldCharType="separate"/>
            </w:r>
            <w:r w:rsidR="00B01E6A">
              <w:rPr>
                <w:webHidden/>
              </w:rPr>
              <w:t>29</w:t>
            </w:r>
            <w:r w:rsidR="00B01E6A">
              <w:rPr>
                <w:webHidden/>
              </w:rPr>
              <w:fldChar w:fldCharType="end"/>
            </w:r>
          </w:hyperlink>
        </w:p>
        <w:p w14:paraId="37F399FF" w14:textId="6A406C66" w:rsidR="00B01E6A" w:rsidRDefault="00810737">
          <w:pPr>
            <w:pStyle w:val="TOC1"/>
            <w:tabs>
              <w:tab w:val="right" w:leader="dot" w:pos="9016"/>
            </w:tabs>
            <w:rPr>
              <w:noProof/>
              <w:kern w:val="2"/>
              <w:sz w:val="22"/>
              <w:szCs w:val="22"/>
              <w:lang w:eastAsia="en-GB"/>
              <w14:ligatures w14:val="standardContextual"/>
            </w:rPr>
          </w:pPr>
          <w:hyperlink w:anchor="_Toc144222195" w:history="1">
            <w:r w:rsidR="00B01E6A" w:rsidRPr="00233036">
              <w:rPr>
                <w:rStyle w:val="Hyperlink"/>
                <w:rFonts w:ascii="Times New Roman" w:hAnsi="Times New Roman" w:cs="Times New Roman"/>
                <w:b/>
                <w:bCs/>
                <w:noProof/>
              </w:rPr>
              <w:t>Chapter 4: Results</w:t>
            </w:r>
            <w:r w:rsidR="00B01E6A">
              <w:rPr>
                <w:noProof/>
                <w:webHidden/>
              </w:rPr>
              <w:tab/>
            </w:r>
            <w:r w:rsidR="00B01E6A">
              <w:rPr>
                <w:noProof/>
                <w:webHidden/>
              </w:rPr>
              <w:fldChar w:fldCharType="begin"/>
            </w:r>
            <w:r w:rsidR="00B01E6A">
              <w:rPr>
                <w:noProof/>
                <w:webHidden/>
              </w:rPr>
              <w:instrText xml:space="preserve"> PAGEREF _Toc144222195 \h </w:instrText>
            </w:r>
            <w:r w:rsidR="00B01E6A">
              <w:rPr>
                <w:noProof/>
                <w:webHidden/>
              </w:rPr>
            </w:r>
            <w:r w:rsidR="00B01E6A">
              <w:rPr>
                <w:noProof/>
                <w:webHidden/>
              </w:rPr>
              <w:fldChar w:fldCharType="separate"/>
            </w:r>
            <w:r w:rsidR="00B01E6A">
              <w:rPr>
                <w:noProof/>
                <w:webHidden/>
              </w:rPr>
              <w:t>31</w:t>
            </w:r>
            <w:r w:rsidR="00B01E6A">
              <w:rPr>
                <w:noProof/>
                <w:webHidden/>
              </w:rPr>
              <w:fldChar w:fldCharType="end"/>
            </w:r>
          </w:hyperlink>
        </w:p>
        <w:p w14:paraId="1767A69A" w14:textId="69B97F15"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6" w:history="1">
            <w:r w:rsidR="00B01E6A" w:rsidRPr="00233036">
              <w:rPr>
                <w:rStyle w:val="Hyperlink"/>
              </w:rPr>
              <w:t>4.1 Measurement model</w:t>
            </w:r>
            <w:r w:rsidR="00B01E6A">
              <w:rPr>
                <w:webHidden/>
              </w:rPr>
              <w:tab/>
            </w:r>
            <w:r w:rsidR="00B01E6A">
              <w:rPr>
                <w:webHidden/>
              </w:rPr>
              <w:fldChar w:fldCharType="begin"/>
            </w:r>
            <w:r w:rsidR="00B01E6A">
              <w:rPr>
                <w:webHidden/>
              </w:rPr>
              <w:instrText xml:space="preserve"> PAGEREF _Toc144222196 \h </w:instrText>
            </w:r>
            <w:r w:rsidR="00B01E6A">
              <w:rPr>
                <w:webHidden/>
              </w:rPr>
            </w:r>
            <w:r w:rsidR="00B01E6A">
              <w:rPr>
                <w:webHidden/>
              </w:rPr>
              <w:fldChar w:fldCharType="separate"/>
            </w:r>
            <w:r w:rsidR="00B01E6A">
              <w:rPr>
                <w:webHidden/>
              </w:rPr>
              <w:t>36</w:t>
            </w:r>
            <w:r w:rsidR="00B01E6A">
              <w:rPr>
                <w:webHidden/>
              </w:rPr>
              <w:fldChar w:fldCharType="end"/>
            </w:r>
          </w:hyperlink>
        </w:p>
        <w:p w14:paraId="7E6F290C" w14:textId="317FF515"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7" w:history="1">
            <w:r w:rsidR="00B01E6A" w:rsidRPr="00233036">
              <w:rPr>
                <w:rStyle w:val="Hyperlink"/>
              </w:rPr>
              <w:t>4.2 Analysis of results</w:t>
            </w:r>
            <w:r w:rsidR="00B01E6A">
              <w:rPr>
                <w:webHidden/>
              </w:rPr>
              <w:tab/>
            </w:r>
            <w:r w:rsidR="00B01E6A">
              <w:rPr>
                <w:webHidden/>
              </w:rPr>
              <w:fldChar w:fldCharType="begin"/>
            </w:r>
            <w:r w:rsidR="00B01E6A">
              <w:rPr>
                <w:webHidden/>
              </w:rPr>
              <w:instrText xml:space="preserve"> PAGEREF _Toc144222197 \h </w:instrText>
            </w:r>
            <w:r w:rsidR="00B01E6A">
              <w:rPr>
                <w:webHidden/>
              </w:rPr>
            </w:r>
            <w:r w:rsidR="00B01E6A">
              <w:rPr>
                <w:webHidden/>
              </w:rPr>
              <w:fldChar w:fldCharType="separate"/>
            </w:r>
            <w:r w:rsidR="00B01E6A">
              <w:rPr>
                <w:webHidden/>
              </w:rPr>
              <w:t>43</w:t>
            </w:r>
            <w:r w:rsidR="00B01E6A">
              <w:rPr>
                <w:webHidden/>
              </w:rPr>
              <w:fldChar w:fldCharType="end"/>
            </w:r>
          </w:hyperlink>
        </w:p>
        <w:p w14:paraId="0986C007" w14:textId="599D5DF4" w:rsidR="00B01E6A" w:rsidRDefault="00810737">
          <w:pPr>
            <w:pStyle w:val="TOC1"/>
            <w:tabs>
              <w:tab w:val="right" w:leader="dot" w:pos="9016"/>
            </w:tabs>
            <w:rPr>
              <w:noProof/>
              <w:kern w:val="2"/>
              <w:sz w:val="22"/>
              <w:szCs w:val="22"/>
              <w:lang w:eastAsia="en-GB"/>
              <w14:ligatures w14:val="standardContextual"/>
            </w:rPr>
          </w:pPr>
          <w:hyperlink w:anchor="_Toc144222198" w:history="1">
            <w:r w:rsidR="00B01E6A" w:rsidRPr="00233036">
              <w:rPr>
                <w:rStyle w:val="Hyperlink"/>
                <w:rFonts w:ascii="Times New Roman" w:hAnsi="Times New Roman" w:cs="Times New Roman"/>
                <w:b/>
                <w:bCs/>
                <w:noProof/>
              </w:rPr>
              <w:t>Chapter 5: Conclusion and recommendations</w:t>
            </w:r>
            <w:r w:rsidR="00B01E6A">
              <w:rPr>
                <w:noProof/>
                <w:webHidden/>
              </w:rPr>
              <w:tab/>
            </w:r>
            <w:r w:rsidR="00B01E6A">
              <w:rPr>
                <w:noProof/>
                <w:webHidden/>
              </w:rPr>
              <w:fldChar w:fldCharType="begin"/>
            </w:r>
            <w:r w:rsidR="00B01E6A">
              <w:rPr>
                <w:noProof/>
                <w:webHidden/>
              </w:rPr>
              <w:instrText xml:space="preserve"> PAGEREF _Toc144222198 \h </w:instrText>
            </w:r>
            <w:r w:rsidR="00B01E6A">
              <w:rPr>
                <w:noProof/>
                <w:webHidden/>
              </w:rPr>
            </w:r>
            <w:r w:rsidR="00B01E6A">
              <w:rPr>
                <w:noProof/>
                <w:webHidden/>
              </w:rPr>
              <w:fldChar w:fldCharType="separate"/>
            </w:r>
            <w:r w:rsidR="00B01E6A">
              <w:rPr>
                <w:noProof/>
                <w:webHidden/>
              </w:rPr>
              <w:t>45</w:t>
            </w:r>
            <w:r w:rsidR="00B01E6A">
              <w:rPr>
                <w:noProof/>
                <w:webHidden/>
              </w:rPr>
              <w:fldChar w:fldCharType="end"/>
            </w:r>
          </w:hyperlink>
        </w:p>
        <w:p w14:paraId="11817A07" w14:textId="6D967AA9"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199" w:history="1">
            <w:r w:rsidR="00B01E6A" w:rsidRPr="00233036">
              <w:rPr>
                <w:rStyle w:val="Hyperlink"/>
              </w:rPr>
              <w:t>Practical implications</w:t>
            </w:r>
            <w:r w:rsidR="00B01E6A">
              <w:rPr>
                <w:webHidden/>
              </w:rPr>
              <w:tab/>
            </w:r>
            <w:r w:rsidR="00B01E6A">
              <w:rPr>
                <w:webHidden/>
              </w:rPr>
              <w:fldChar w:fldCharType="begin"/>
            </w:r>
            <w:r w:rsidR="00B01E6A">
              <w:rPr>
                <w:webHidden/>
              </w:rPr>
              <w:instrText xml:space="preserve"> PAGEREF _Toc144222199 \h </w:instrText>
            </w:r>
            <w:r w:rsidR="00B01E6A">
              <w:rPr>
                <w:webHidden/>
              </w:rPr>
            </w:r>
            <w:r w:rsidR="00B01E6A">
              <w:rPr>
                <w:webHidden/>
              </w:rPr>
              <w:fldChar w:fldCharType="separate"/>
            </w:r>
            <w:r w:rsidR="00B01E6A">
              <w:rPr>
                <w:webHidden/>
              </w:rPr>
              <w:t>45</w:t>
            </w:r>
            <w:r w:rsidR="00B01E6A">
              <w:rPr>
                <w:webHidden/>
              </w:rPr>
              <w:fldChar w:fldCharType="end"/>
            </w:r>
          </w:hyperlink>
        </w:p>
        <w:p w14:paraId="2F331BD6" w14:textId="317E71CB"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0" w:history="1">
            <w:r w:rsidR="00B01E6A" w:rsidRPr="00233036">
              <w:rPr>
                <w:rStyle w:val="Hyperlink"/>
              </w:rPr>
              <w:t>Further research</w:t>
            </w:r>
            <w:r w:rsidR="00B01E6A">
              <w:rPr>
                <w:webHidden/>
              </w:rPr>
              <w:tab/>
            </w:r>
            <w:r w:rsidR="00B01E6A">
              <w:rPr>
                <w:webHidden/>
              </w:rPr>
              <w:fldChar w:fldCharType="begin"/>
            </w:r>
            <w:r w:rsidR="00B01E6A">
              <w:rPr>
                <w:webHidden/>
              </w:rPr>
              <w:instrText xml:space="preserve"> PAGEREF _Toc144222200 \h </w:instrText>
            </w:r>
            <w:r w:rsidR="00B01E6A">
              <w:rPr>
                <w:webHidden/>
              </w:rPr>
            </w:r>
            <w:r w:rsidR="00B01E6A">
              <w:rPr>
                <w:webHidden/>
              </w:rPr>
              <w:fldChar w:fldCharType="separate"/>
            </w:r>
            <w:r w:rsidR="00B01E6A">
              <w:rPr>
                <w:webHidden/>
              </w:rPr>
              <w:t>46</w:t>
            </w:r>
            <w:r w:rsidR="00B01E6A">
              <w:rPr>
                <w:webHidden/>
              </w:rPr>
              <w:fldChar w:fldCharType="end"/>
            </w:r>
          </w:hyperlink>
        </w:p>
        <w:p w14:paraId="56BFAA8C" w14:textId="59165CDC" w:rsidR="00B01E6A" w:rsidRDefault="00810737">
          <w:pPr>
            <w:pStyle w:val="TOC1"/>
            <w:tabs>
              <w:tab w:val="right" w:leader="dot" w:pos="9016"/>
            </w:tabs>
            <w:rPr>
              <w:noProof/>
              <w:kern w:val="2"/>
              <w:sz w:val="22"/>
              <w:szCs w:val="22"/>
              <w:lang w:eastAsia="en-GB"/>
              <w14:ligatures w14:val="standardContextual"/>
            </w:rPr>
          </w:pPr>
          <w:hyperlink w:anchor="_Toc144222201" w:history="1">
            <w:r w:rsidR="00B01E6A" w:rsidRPr="00233036">
              <w:rPr>
                <w:rStyle w:val="Hyperlink"/>
                <w:rFonts w:ascii="Times New Roman" w:hAnsi="Times New Roman" w:cs="Times New Roman"/>
                <w:b/>
                <w:bCs/>
                <w:noProof/>
              </w:rPr>
              <w:t>References</w:t>
            </w:r>
            <w:r w:rsidR="00B01E6A">
              <w:rPr>
                <w:noProof/>
                <w:webHidden/>
              </w:rPr>
              <w:tab/>
            </w:r>
            <w:r w:rsidR="00B01E6A">
              <w:rPr>
                <w:noProof/>
                <w:webHidden/>
              </w:rPr>
              <w:fldChar w:fldCharType="begin"/>
            </w:r>
            <w:r w:rsidR="00B01E6A">
              <w:rPr>
                <w:noProof/>
                <w:webHidden/>
              </w:rPr>
              <w:instrText xml:space="preserve"> PAGEREF _Toc144222201 \h </w:instrText>
            </w:r>
            <w:r w:rsidR="00B01E6A">
              <w:rPr>
                <w:noProof/>
                <w:webHidden/>
              </w:rPr>
            </w:r>
            <w:r w:rsidR="00B01E6A">
              <w:rPr>
                <w:noProof/>
                <w:webHidden/>
              </w:rPr>
              <w:fldChar w:fldCharType="separate"/>
            </w:r>
            <w:r w:rsidR="00B01E6A">
              <w:rPr>
                <w:noProof/>
                <w:webHidden/>
              </w:rPr>
              <w:t>47</w:t>
            </w:r>
            <w:r w:rsidR="00B01E6A">
              <w:rPr>
                <w:noProof/>
                <w:webHidden/>
              </w:rPr>
              <w:fldChar w:fldCharType="end"/>
            </w:r>
          </w:hyperlink>
        </w:p>
        <w:p w14:paraId="11FE937B" w14:textId="2FB49809" w:rsidR="00B01E6A" w:rsidRDefault="00810737">
          <w:pPr>
            <w:pStyle w:val="TOC1"/>
            <w:tabs>
              <w:tab w:val="right" w:leader="dot" w:pos="9016"/>
            </w:tabs>
            <w:rPr>
              <w:noProof/>
              <w:kern w:val="2"/>
              <w:sz w:val="22"/>
              <w:szCs w:val="22"/>
              <w:lang w:eastAsia="en-GB"/>
              <w14:ligatures w14:val="standardContextual"/>
            </w:rPr>
          </w:pPr>
          <w:hyperlink w:anchor="_Toc144222202" w:history="1">
            <w:r w:rsidR="00B01E6A" w:rsidRPr="00233036">
              <w:rPr>
                <w:rStyle w:val="Hyperlink"/>
                <w:rFonts w:ascii="Times New Roman" w:hAnsi="Times New Roman" w:cs="Times New Roman"/>
                <w:b/>
                <w:bCs/>
                <w:noProof/>
              </w:rPr>
              <w:t>Appendices</w:t>
            </w:r>
            <w:r w:rsidR="00B01E6A">
              <w:rPr>
                <w:noProof/>
                <w:webHidden/>
              </w:rPr>
              <w:tab/>
            </w:r>
            <w:r w:rsidR="00B01E6A">
              <w:rPr>
                <w:noProof/>
                <w:webHidden/>
              </w:rPr>
              <w:fldChar w:fldCharType="begin"/>
            </w:r>
            <w:r w:rsidR="00B01E6A">
              <w:rPr>
                <w:noProof/>
                <w:webHidden/>
              </w:rPr>
              <w:instrText xml:space="preserve"> PAGEREF _Toc144222202 \h </w:instrText>
            </w:r>
            <w:r w:rsidR="00B01E6A">
              <w:rPr>
                <w:noProof/>
                <w:webHidden/>
              </w:rPr>
            </w:r>
            <w:r w:rsidR="00B01E6A">
              <w:rPr>
                <w:noProof/>
                <w:webHidden/>
              </w:rPr>
              <w:fldChar w:fldCharType="separate"/>
            </w:r>
            <w:r w:rsidR="00B01E6A">
              <w:rPr>
                <w:noProof/>
                <w:webHidden/>
              </w:rPr>
              <w:t>58</w:t>
            </w:r>
            <w:r w:rsidR="00B01E6A">
              <w:rPr>
                <w:noProof/>
                <w:webHidden/>
              </w:rPr>
              <w:fldChar w:fldCharType="end"/>
            </w:r>
          </w:hyperlink>
        </w:p>
        <w:p w14:paraId="6E6C8842" w14:textId="5BC6930B"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3" w:history="1">
            <w:r w:rsidR="00B01E6A" w:rsidRPr="00233036">
              <w:rPr>
                <w:rStyle w:val="Hyperlink"/>
              </w:rPr>
              <w:t>Appendix 1: Keller's Brand Equity Model</w:t>
            </w:r>
            <w:r w:rsidR="00B01E6A">
              <w:rPr>
                <w:webHidden/>
              </w:rPr>
              <w:tab/>
            </w:r>
            <w:r w:rsidR="00B01E6A">
              <w:rPr>
                <w:webHidden/>
              </w:rPr>
              <w:fldChar w:fldCharType="begin"/>
            </w:r>
            <w:r w:rsidR="00B01E6A">
              <w:rPr>
                <w:webHidden/>
              </w:rPr>
              <w:instrText xml:space="preserve"> PAGEREF _Toc144222203 \h </w:instrText>
            </w:r>
            <w:r w:rsidR="00B01E6A">
              <w:rPr>
                <w:webHidden/>
              </w:rPr>
            </w:r>
            <w:r w:rsidR="00B01E6A">
              <w:rPr>
                <w:webHidden/>
              </w:rPr>
              <w:fldChar w:fldCharType="separate"/>
            </w:r>
            <w:r w:rsidR="00B01E6A">
              <w:rPr>
                <w:webHidden/>
              </w:rPr>
              <w:t>58</w:t>
            </w:r>
            <w:r w:rsidR="00B01E6A">
              <w:rPr>
                <w:webHidden/>
              </w:rPr>
              <w:fldChar w:fldCharType="end"/>
            </w:r>
          </w:hyperlink>
        </w:p>
        <w:p w14:paraId="54B43D1E" w14:textId="4AA6B9DC"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4" w:history="1">
            <w:r w:rsidR="00B01E6A" w:rsidRPr="00233036">
              <w:rPr>
                <w:rStyle w:val="Hyperlink"/>
                <w:shd w:val="clear" w:color="auto" w:fill="FFFFFF"/>
              </w:rPr>
              <w:t>Appendix 2: The research onion</w:t>
            </w:r>
            <w:r w:rsidR="00B01E6A">
              <w:rPr>
                <w:webHidden/>
              </w:rPr>
              <w:tab/>
            </w:r>
            <w:r w:rsidR="00B01E6A">
              <w:rPr>
                <w:webHidden/>
              </w:rPr>
              <w:fldChar w:fldCharType="begin"/>
            </w:r>
            <w:r w:rsidR="00B01E6A">
              <w:rPr>
                <w:webHidden/>
              </w:rPr>
              <w:instrText xml:space="preserve"> PAGEREF _Toc144222204 \h </w:instrText>
            </w:r>
            <w:r w:rsidR="00B01E6A">
              <w:rPr>
                <w:webHidden/>
              </w:rPr>
            </w:r>
            <w:r w:rsidR="00B01E6A">
              <w:rPr>
                <w:webHidden/>
              </w:rPr>
              <w:fldChar w:fldCharType="separate"/>
            </w:r>
            <w:r w:rsidR="00B01E6A">
              <w:rPr>
                <w:webHidden/>
              </w:rPr>
              <w:t>59</w:t>
            </w:r>
            <w:r w:rsidR="00B01E6A">
              <w:rPr>
                <w:webHidden/>
              </w:rPr>
              <w:fldChar w:fldCharType="end"/>
            </w:r>
          </w:hyperlink>
        </w:p>
        <w:p w14:paraId="21998C88" w14:textId="165A1443"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5" w:history="1">
            <w:r w:rsidR="00B01E6A" w:rsidRPr="00233036">
              <w:rPr>
                <w:rStyle w:val="Hyperlink"/>
                <w:lang w:eastAsia="en-GB"/>
              </w:rPr>
              <w:t>Appendix 3: Closed-ended survey questions</w:t>
            </w:r>
            <w:r w:rsidR="00B01E6A">
              <w:rPr>
                <w:webHidden/>
              </w:rPr>
              <w:tab/>
            </w:r>
            <w:r w:rsidR="00B01E6A">
              <w:rPr>
                <w:webHidden/>
              </w:rPr>
              <w:fldChar w:fldCharType="begin"/>
            </w:r>
            <w:r w:rsidR="00B01E6A">
              <w:rPr>
                <w:webHidden/>
              </w:rPr>
              <w:instrText xml:space="preserve"> PAGEREF _Toc144222205 \h </w:instrText>
            </w:r>
            <w:r w:rsidR="00B01E6A">
              <w:rPr>
                <w:webHidden/>
              </w:rPr>
            </w:r>
            <w:r w:rsidR="00B01E6A">
              <w:rPr>
                <w:webHidden/>
              </w:rPr>
              <w:fldChar w:fldCharType="separate"/>
            </w:r>
            <w:r w:rsidR="00B01E6A">
              <w:rPr>
                <w:webHidden/>
              </w:rPr>
              <w:t>60</w:t>
            </w:r>
            <w:r w:rsidR="00B01E6A">
              <w:rPr>
                <w:webHidden/>
              </w:rPr>
              <w:fldChar w:fldCharType="end"/>
            </w:r>
          </w:hyperlink>
        </w:p>
        <w:p w14:paraId="1AB0EEB6" w14:textId="1CE09737"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6" w:history="1">
            <w:r w:rsidR="00B01E6A" w:rsidRPr="00233036">
              <w:rPr>
                <w:rStyle w:val="Hyperlink"/>
                <w:lang w:eastAsia="en-GB"/>
              </w:rPr>
              <w:t>Appendix 4: Distribution of items</w:t>
            </w:r>
            <w:r w:rsidR="00B01E6A">
              <w:rPr>
                <w:webHidden/>
              </w:rPr>
              <w:tab/>
            </w:r>
            <w:r w:rsidR="00B01E6A">
              <w:rPr>
                <w:webHidden/>
              </w:rPr>
              <w:fldChar w:fldCharType="begin"/>
            </w:r>
            <w:r w:rsidR="00B01E6A">
              <w:rPr>
                <w:webHidden/>
              </w:rPr>
              <w:instrText xml:space="preserve"> PAGEREF _Toc144222206 \h </w:instrText>
            </w:r>
            <w:r w:rsidR="00B01E6A">
              <w:rPr>
                <w:webHidden/>
              </w:rPr>
            </w:r>
            <w:r w:rsidR="00B01E6A">
              <w:rPr>
                <w:webHidden/>
              </w:rPr>
              <w:fldChar w:fldCharType="separate"/>
            </w:r>
            <w:r w:rsidR="00B01E6A">
              <w:rPr>
                <w:webHidden/>
              </w:rPr>
              <w:t>62</w:t>
            </w:r>
            <w:r w:rsidR="00B01E6A">
              <w:rPr>
                <w:webHidden/>
              </w:rPr>
              <w:fldChar w:fldCharType="end"/>
            </w:r>
          </w:hyperlink>
        </w:p>
        <w:p w14:paraId="10C28387" w14:textId="44672206"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7" w:history="1">
            <w:r w:rsidR="00B01E6A" w:rsidRPr="00233036">
              <w:rPr>
                <w:rStyle w:val="Hyperlink"/>
              </w:rPr>
              <w:t>Appendix 5: Confirmatory factor analysis</w:t>
            </w:r>
            <w:r w:rsidR="00B01E6A">
              <w:rPr>
                <w:webHidden/>
              </w:rPr>
              <w:tab/>
            </w:r>
            <w:r w:rsidR="00B01E6A">
              <w:rPr>
                <w:webHidden/>
              </w:rPr>
              <w:fldChar w:fldCharType="begin"/>
            </w:r>
            <w:r w:rsidR="00B01E6A">
              <w:rPr>
                <w:webHidden/>
              </w:rPr>
              <w:instrText xml:space="preserve"> PAGEREF _Toc144222207 \h </w:instrText>
            </w:r>
            <w:r w:rsidR="00B01E6A">
              <w:rPr>
                <w:webHidden/>
              </w:rPr>
            </w:r>
            <w:r w:rsidR="00B01E6A">
              <w:rPr>
                <w:webHidden/>
              </w:rPr>
              <w:fldChar w:fldCharType="separate"/>
            </w:r>
            <w:r w:rsidR="00B01E6A">
              <w:rPr>
                <w:webHidden/>
              </w:rPr>
              <w:t>63</w:t>
            </w:r>
            <w:r w:rsidR="00B01E6A">
              <w:rPr>
                <w:webHidden/>
              </w:rPr>
              <w:fldChar w:fldCharType="end"/>
            </w:r>
          </w:hyperlink>
        </w:p>
        <w:p w14:paraId="113C897E" w14:textId="2CD4830A"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8" w:history="1">
            <w:r w:rsidR="00B01E6A" w:rsidRPr="00233036">
              <w:rPr>
                <w:rStyle w:val="Hyperlink"/>
                <w:rFonts w:eastAsia="Times New Roman"/>
                <w:lang w:eastAsia="en-GB"/>
              </w:rPr>
              <w:t>Appendix 6</w:t>
            </w:r>
            <w:r w:rsidR="00B01E6A" w:rsidRPr="00233036">
              <w:rPr>
                <w:rStyle w:val="Hyperlink"/>
              </w:rPr>
              <w:t>: Average variances and correlations from constructs</w:t>
            </w:r>
            <w:r w:rsidR="00B01E6A">
              <w:rPr>
                <w:webHidden/>
              </w:rPr>
              <w:tab/>
            </w:r>
            <w:r w:rsidR="00B01E6A">
              <w:rPr>
                <w:webHidden/>
              </w:rPr>
              <w:fldChar w:fldCharType="begin"/>
            </w:r>
            <w:r w:rsidR="00B01E6A">
              <w:rPr>
                <w:webHidden/>
              </w:rPr>
              <w:instrText xml:space="preserve"> PAGEREF _Toc144222208 \h </w:instrText>
            </w:r>
            <w:r w:rsidR="00B01E6A">
              <w:rPr>
                <w:webHidden/>
              </w:rPr>
            </w:r>
            <w:r w:rsidR="00B01E6A">
              <w:rPr>
                <w:webHidden/>
              </w:rPr>
              <w:fldChar w:fldCharType="separate"/>
            </w:r>
            <w:r w:rsidR="00B01E6A">
              <w:rPr>
                <w:webHidden/>
              </w:rPr>
              <w:t>65</w:t>
            </w:r>
            <w:r w:rsidR="00B01E6A">
              <w:rPr>
                <w:webHidden/>
              </w:rPr>
              <w:fldChar w:fldCharType="end"/>
            </w:r>
          </w:hyperlink>
        </w:p>
        <w:p w14:paraId="5A736A22" w14:textId="1C200028"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09" w:history="1">
            <w:r w:rsidR="00B01E6A" w:rsidRPr="00233036">
              <w:rPr>
                <w:rStyle w:val="Hyperlink"/>
              </w:rPr>
              <w:t>Appendix 7: Overall fit indices</w:t>
            </w:r>
            <w:r w:rsidR="00B01E6A">
              <w:rPr>
                <w:webHidden/>
              </w:rPr>
              <w:tab/>
            </w:r>
            <w:r w:rsidR="00B01E6A">
              <w:rPr>
                <w:webHidden/>
              </w:rPr>
              <w:fldChar w:fldCharType="begin"/>
            </w:r>
            <w:r w:rsidR="00B01E6A">
              <w:rPr>
                <w:webHidden/>
              </w:rPr>
              <w:instrText xml:space="preserve"> PAGEREF _Toc144222209 \h </w:instrText>
            </w:r>
            <w:r w:rsidR="00B01E6A">
              <w:rPr>
                <w:webHidden/>
              </w:rPr>
            </w:r>
            <w:r w:rsidR="00B01E6A">
              <w:rPr>
                <w:webHidden/>
              </w:rPr>
              <w:fldChar w:fldCharType="separate"/>
            </w:r>
            <w:r w:rsidR="00B01E6A">
              <w:rPr>
                <w:webHidden/>
              </w:rPr>
              <w:t>67</w:t>
            </w:r>
            <w:r w:rsidR="00B01E6A">
              <w:rPr>
                <w:webHidden/>
              </w:rPr>
              <w:fldChar w:fldCharType="end"/>
            </w:r>
          </w:hyperlink>
        </w:p>
        <w:p w14:paraId="18BB7F82" w14:textId="609328AE"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10" w:history="1">
            <w:r w:rsidR="00B01E6A" w:rsidRPr="00233036">
              <w:rPr>
                <w:rStyle w:val="Hyperlink"/>
              </w:rPr>
              <w:t>Appendix 8: Relationship between construct results</w:t>
            </w:r>
            <w:r w:rsidR="00B01E6A">
              <w:rPr>
                <w:webHidden/>
              </w:rPr>
              <w:tab/>
            </w:r>
            <w:r w:rsidR="00B01E6A">
              <w:rPr>
                <w:webHidden/>
              </w:rPr>
              <w:fldChar w:fldCharType="begin"/>
            </w:r>
            <w:r w:rsidR="00B01E6A">
              <w:rPr>
                <w:webHidden/>
              </w:rPr>
              <w:instrText xml:space="preserve"> PAGEREF _Toc144222210 \h </w:instrText>
            </w:r>
            <w:r w:rsidR="00B01E6A">
              <w:rPr>
                <w:webHidden/>
              </w:rPr>
            </w:r>
            <w:r w:rsidR="00B01E6A">
              <w:rPr>
                <w:webHidden/>
              </w:rPr>
              <w:fldChar w:fldCharType="separate"/>
            </w:r>
            <w:r w:rsidR="00B01E6A">
              <w:rPr>
                <w:webHidden/>
              </w:rPr>
              <w:t>68</w:t>
            </w:r>
            <w:r w:rsidR="00B01E6A">
              <w:rPr>
                <w:webHidden/>
              </w:rPr>
              <w:fldChar w:fldCharType="end"/>
            </w:r>
          </w:hyperlink>
        </w:p>
        <w:p w14:paraId="6C1759F1" w14:textId="7B3CC736" w:rsidR="00B01E6A" w:rsidRDefault="00810737">
          <w:pPr>
            <w:pStyle w:val="TOC2"/>
            <w:rPr>
              <w:rFonts w:asciiTheme="minorHAnsi" w:hAnsiTheme="minorHAnsi" w:cstheme="minorBidi"/>
              <w:b w:val="0"/>
              <w:bCs w:val="0"/>
              <w:kern w:val="2"/>
              <w:sz w:val="22"/>
              <w:szCs w:val="22"/>
              <w:lang w:eastAsia="en-GB"/>
              <w14:ligatures w14:val="standardContextual"/>
            </w:rPr>
          </w:pPr>
          <w:hyperlink w:anchor="_Toc144222211" w:history="1">
            <w:r w:rsidR="00B01E6A" w:rsidRPr="00233036">
              <w:rPr>
                <w:rStyle w:val="Hyperlink"/>
              </w:rPr>
              <w:t>Appendix 9: Effect analysis</w:t>
            </w:r>
            <w:r w:rsidR="00B01E6A">
              <w:rPr>
                <w:webHidden/>
              </w:rPr>
              <w:tab/>
            </w:r>
            <w:r w:rsidR="00B01E6A">
              <w:rPr>
                <w:webHidden/>
              </w:rPr>
              <w:fldChar w:fldCharType="begin"/>
            </w:r>
            <w:r w:rsidR="00B01E6A">
              <w:rPr>
                <w:webHidden/>
              </w:rPr>
              <w:instrText xml:space="preserve"> PAGEREF _Toc144222211 \h </w:instrText>
            </w:r>
            <w:r w:rsidR="00B01E6A">
              <w:rPr>
                <w:webHidden/>
              </w:rPr>
            </w:r>
            <w:r w:rsidR="00B01E6A">
              <w:rPr>
                <w:webHidden/>
              </w:rPr>
              <w:fldChar w:fldCharType="separate"/>
            </w:r>
            <w:r w:rsidR="00B01E6A">
              <w:rPr>
                <w:webHidden/>
              </w:rPr>
              <w:t>70</w:t>
            </w:r>
            <w:r w:rsidR="00B01E6A">
              <w:rPr>
                <w:webHidden/>
              </w:rPr>
              <w:fldChar w:fldCharType="end"/>
            </w:r>
          </w:hyperlink>
        </w:p>
        <w:p w14:paraId="7F1DEF2F" w14:textId="56E269D6" w:rsidR="008B707B" w:rsidRPr="00BA3559" w:rsidRDefault="008B707B" w:rsidP="008B707B">
          <w:pPr>
            <w:spacing w:line="480" w:lineRule="auto"/>
            <w:rPr>
              <w:rFonts w:ascii="Times New Roman" w:hAnsi="Times New Roman" w:cs="Times New Roman"/>
              <w:sz w:val="24"/>
              <w:szCs w:val="24"/>
            </w:rPr>
          </w:pPr>
          <w:r w:rsidRPr="00BA3559">
            <w:rPr>
              <w:rFonts w:ascii="Times New Roman" w:hAnsi="Times New Roman" w:cs="Times New Roman"/>
              <w:b/>
              <w:bCs/>
              <w:noProof/>
              <w:sz w:val="24"/>
              <w:szCs w:val="24"/>
            </w:rPr>
            <w:fldChar w:fldCharType="end"/>
          </w:r>
        </w:p>
      </w:sdtContent>
    </w:sdt>
    <w:p w14:paraId="3A6DE146" w14:textId="77777777" w:rsidR="008B707B" w:rsidRPr="00BA3559" w:rsidRDefault="008B707B" w:rsidP="008B707B">
      <w:pPr>
        <w:spacing w:line="480" w:lineRule="auto"/>
        <w:rPr>
          <w:rFonts w:ascii="Times New Roman" w:hAnsi="Times New Roman" w:cs="Times New Roman"/>
          <w:b/>
          <w:bCs/>
          <w:sz w:val="24"/>
          <w:szCs w:val="24"/>
        </w:rPr>
      </w:pPr>
    </w:p>
    <w:p w14:paraId="2468165E" w14:textId="77777777" w:rsidR="008B707B" w:rsidRPr="00BA3559" w:rsidRDefault="008B707B" w:rsidP="008B707B">
      <w:pPr>
        <w:spacing w:line="480" w:lineRule="auto"/>
        <w:rPr>
          <w:rFonts w:ascii="Times New Roman" w:hAnsi="Times New Roman" w:cs="Times New Roman"/>
          <w:b/>
          <w:bCs/>
          <w:sz w:val="24"/>
          <w:szCs w:val="24"/>
        </w:rPr>
      </w:pPr>
      <w:r w:rsidRPr="00BA3559">
        <w:rPr>
          <w:rFonts w:ascii="Times New Roman" w:hAnsi="Times New Roman" w:cs="Times New Roman"/>
          <w:b/>
          <w:bCs/>
          <w:sz w:val="24"/>
          <w:szCs w:val="24"/>
        </w:rPr>
        <w:br w:type="page"/>
      </w:r>
    </w:p>
    <w:p w14:paraId="482EE91E" w14:textId="77777777" w:rsidR="008B707B" w:rsidRPr="00BA3559" w:rsidRDefault="008B707B" w:rsidP="008B707B">
      <w:pPr>
        <w:pStyle w:val="Heading1"/>
        <w:spacing w:line="480" w:lineRule="auto"/>
        <w:jc w:val="center"/>
        <w:rPr>
          <w:rFonts w:ascii="Times New Roman" w:hAnsi="Times New Roman" w:cs="Times New Roman"/>
          <w:b/>
          <w:bCs/>
          <w:color w:val="auto"/>
          <w:sz w:val="24"/>
          <w:szCs w:val="24"/>
        </w:rPr>
      </w:pPr>
      <w:bookmarkStart w:id="2" w:name="_Toc144222160"/>
      <w:r w:rsidRPr="00BA3559">
        <w:rPr>
          <w:rFonts w:ascii="Times New Roman" w:hAnsi="Times New Roman" w:cs="Times New Roman"/>
          <w:b/>
          <w:bCs/>
          <w:color w:val="auto"/>
          <w:sz w:val="24"/>
          <w:szCs w:val="24"/>
        </w:rPr>
        <w:t>List of figures</w:t>
      </w:r>
      <w:bookmarkEnd w:id="2"/>
    </w:p>
    <w:p w14:paraId="4AB1FCFD" w14:textId="745242BE" w:rsidR="008B707B" w:rsidRPr="00BA3559" w:rsidRDefault="008B707B" w:rsidP="008B707B">
      <w:pPr>
        <w:pStyle w:val="NormalWeb"/>
        <w:spacing w:before="0" w:beforeAutospacing="0" w:after="0" w:afterAutospacing="0" w:line="480" w:lineRule="auto"/>
        <w:rPr>
          <w:rStyle w:val="Strong"/>
          <w:b w:val="0"/>
          <w:bCs w:val="0"/>
        </w:rPr>
      </w:pPr>
      <w:r w:rsidRPr="00BA3559">
        <w:rPr>
          <w:rStyle w:val="Strong"/>
        </w:rPr>
        <w:t xml:space="preserve">Figure 1: </w:t>
      </w:r>
      <w:r w:rsidRPr="00BA3559">
        <w:rPr>
          <w:rStyle w:val="Strong"/>
          <w:b w:val="0"/>
          <w:bCs w:val="0"/>
        </w:rPr>
        <w:t>Keller's Brand Equity Model</w:t>
      </w:r>
      <w:r w:rsidRPr="00BA3559">
        <w:rPr>
          <w:lang w:eastAsia="en-GB"/>
        </w:rPr>
        <w:t>.............................………………………</w:t>
      </w:r>
      <w:r w:rsidR="00497E97" w:rsidRPr="00BA3559">
        <w:rPr>
          <w:lang w:eastAsia="en-GB"/>
        </w:rPr>
        <w:t>...</w:t>
      </w:r>
      <w:r w:rsidRPr="00BA3559">
        <w:rPr>
          <w:lang w:eastAsia="en-GB"/>
        </w:rPr>
        <w:t>………p.</w:t>
      </w:r>
      <w:r w:rsidR="00C50CD7" w:rsidRPr="00BA3559">
        <w:rPr>
          <w:rStyle w:val="Strong"/>
          <w:b w:val="0"/>
          <w:bCs w:val="0"/>
        </w:rPr>
        <w:t>20</w:t>
      </w:r>
    </w:p>
    <w:p w14:paraId="29434EA1" w14:textId="6964ECD3" w:rsidR="008B707B" w:rsidRPr="00BA3559" w:rsidRDefault="008B707B" w:rsidP="008B707B">
      <w:pPr>
        <w:pStyle w:val="NormalWeb"/>
        <w:spacing w:before="0" w:beforeAutospacing="0" w:after="0" w:afterAutospacing="0" w:line="480" w:lineRule="auto"/>
        <w:rPr>
          <w:shd w:val="clear" w:color="auto" w:fill="FFFFFF"/>
        </w:rPr>
      </w:pPr>
      <w:r w:rsidRPr="00BA3559">
        <w:rPr>
          <w:rStyle w:val="Strong"/>
        </w:rPr>
        <w:t>Figure</w:t>
      </w:r>
      <w:r w:rsidRPr="00BA3559">
        <w:rPr>
          <w:shd w:val="clear" w:color="auto" w:fill="FFFFFF"/>
        </w:rPr>
        <w:t xml:space="preserve"> </w:t>
      </w:r>
      <w:r w:rsidRPr="00BA3559">
        <w:rPr>
          <w:b/>
          <w:bCs/>
          <w:shd w:val="clear" w:color="auto" w:fill="FFFFFF"/>
        </w:rPr>
        <w:t>2</w:t>
      </w:r>
      <w:r w:rsidRPr="00BA3559">
        <w:rPr>
          <w:shd w:val="clear" w:color="auto" w:fill="FFFFFF"/>
        </w:rPr>
        <w:t>: The research onion</w:t>
      </w:r>
      <w:r w:rsidRPr="00BA3559">
        <w:rPr>
          <w:lang w:eastAsia="en-GB"/>
        </w:rPr>
        <w:t>………………………………………………………………p.</w:t>
      </w:r>
      <w:r w:rsidRPr="00BA3559">
        <w:rPr>
          <w:shd w:val="clear" w:color="auto" w:fill="FFFFFF"/>
        </w:rPr>
        <w:t>2</w:t>
      </w:r>
      <w:r w:rsidR="00497E97" w:rsidRPr="00BA3559">
        <w:rPr>
          <w:shd w:val="clear" w:color="auto" w:fill="FFFFFF"/>
        </w:rPr>
        <w:t>4</w:t>
      </w:r>
    </w:p>
    <w:p w14:paraId="0CE991B7" w14:textId="51252744" w:rsidR="00D47C09" w:rsidRPr="00BA3559" w:rsidRDefault="00D47C09" w:rsidP="008B707B">
      <w:pPr>
        <w:pStyle w:val="NormalWeb"/>
        <w:spacing w:before="0" w:beforeAutospacing="0" w:after="0" w:afterAutospacing="0" w:line="480" w:lineRule="auto"/>
        <w:rPr>
          <w:b/>
          <w:bCs/>
          <w:shd w:val="clear" w:color="auto" w:fill="FFFFFF"/>
        </w:rPr>
      </w:pPr>
      <w:r w:rsidRPr="00BA3559">
        <w:rPr>
          <w:b/>
          <w:bCs/>
          <w:shd w:val="clear" w:color="auto" w:fill="FFFFFF"/>
        </w:rPr>
        <w:t xml:space="preserve">Figure 3: </w:t>
      </w:r>
      <w:r w:rsidRPr="00BA3559">
        <w:rPr>
          <w:shd w:val="clear" w:color="auto" w:fill="FFFFFF"/>
        </w:rPr>
        <w:t>Q1</w:t>
      </w:r>
      <w:r w:rsidR="0060784B" w:rsidRPr="00BA3559">
        <w:rPr>
          <w:shd w:val="clear" w:color="auto" w:fill="FFFFFF"/>
        </w:rPr>
        <w:t>...</w:t>
      </w:r>
      <w:r w:rsidR="00A420ED" w:rsidRPr="00BA3559">
        <w:rPr>
          <w:shd w:val="clear" w:color="auto" w:fill="FFFFFF"/>
        </w:rPr>
        <w:t>............................................</w:t>
      </w:r>
      <w:r w:rsidR="00A420ED" w:rsidRPr="00BA3559">
        <w:rPr>
          <w:lang w:eastAsia="en-GB"/>
        </w:rPr>
        <w:t xml:space="preserve"> ………………………………………</w:t>
      </w:r>
      <w:r w:rsidR="00A420ED" w:rsidRPr="00BA3559">
        <w:rPr>
          <w:shd w:val="clear" w:color="auto" w:fill="FFFFFF"/>
        </w:rPr>
        <w:t>............</w:t>
      </w:r>
      <w:r w:rsidR="0060784B" w:rsidRPr="00BA3559">
        <w:rPr>
          <w:shd w:val="clear" w:color="auto" w:fill="FFFFFF"/>
        </w:rPr>
        <w:t>p. 32</w:t>
      </w:r>
    </w:p>
    <w:p w14:paraId="668DB2FF" w14:textId="09E08057" w:rsidR="00D47C09" w:rsidRPr="00BA3559" w:rsidRDefault="00D47C09" w:rsidP="008B707B">
      <w:pPr>
        <w:pStyle w:val="NormalWeb"/>
        <w:spacing w:before="0" w:beforeAutospacing="0" w:after="0" w:afterAutospacing="0" w:line="480" w:lineRule="auto"/>
        <w:rPr>
          <w:b/>
          <w:bCs/>
          <w:shd w:val="clear" w:color="auto" w:fill="FFFFFF"/>
        </w:rPr>
      </w:pPr>
      <w:r w:rsidRPr="00BA3559">
        <w:rPr>
          <w:b/>
          <w:bCs/>
          <w:shd w:val="clear" w:color="auto" w:fill="FFFFFF"/>
        </w:rPr>
        <w:t xml:space="preserve">Figure 4: </w:t>
      </w:r>
      <w:r w:rsidRPr="00BA3559">
        <w:rPr>
          <w:shd w:val="clear" w:color="auto" w:fill="FFFFFF"/>
        </w:rPr>
        <w:t>Q2</w:t>
      </w:r>
      <w:r w:rsidR="0060784B" w:rsidRPr="00BA3559">
        <w:rPr>
          <w:shd w:val="clear" w:color="auto" w:fill="FFFFFF"/>
        </w:rPr>
        <w:t>....</w:t>
      </w:r>
      <w:r w:rsidR="00A420ED" w:rsidRPr="00BA3559">
        <w:rPr>
          <w:lang w:eastAsia="en-GB"/>
        </w:rPr>
        <w:t xml:space="preserve"> ………………………………………...…………………………………</w:t>
      </w:r>
      <w:r w:rsidR="0060784B" w:rsidRPr="00BA3559">
        <w:rPr>
          <w:shd w:val="clear" w:color="auto" w:fill="FFFFFF"/>
        </w:rPr>
        <w:t>p. 32</w:t>
      </w:r>
    </w:p>
    <w:p w14:paraId="71D85949" w14:textId="65079E25" w:rsidR="00D47C09" w:rsidRPr="00BA3559" w:rsidRDefault="00D47C09" w:rsidP="008B707B">
      <w:pPr>
        <w:pStyle w:val="NormalWeb"/>
        <w:spacing w:before="0" w:beforeAutospacing="0" w:after="0" w:afterAutospacing="0" w:line="480" w:lineRule="auto"/>
        <w:rPr>
          <w:b/>
          <w:bCs/>
          <w:shd w:val="clear" w:color="auto" w:fill="FFFFFF"/>
        </w:rPr>
      </w:pPr>
      <w:r w:rsidRPr="00BA3559">
        <w:rPr>
          <w:b/>
          <w:bCs/>
          <w:shd w:val="clear" w:color="auto" w:fill="FFFFFF"/>
        </w:rPr>
        <w:t xml:space="preserve">Figure 5: </w:t>
      </w:r>
      <w:r w:rsidRPr="00BA3559">
        <w:rPr>
          <w:shd w:val="clear" w:color="auto" w:fill="FFFFFF"/>
        </w:rPr>
        <w:t>Q3</w:t>
      </w:r>
      <w:r w:rsidR="0060784B" w:rsidRPr="00BA3559">
        <w:rPr>
          <w:shd w:val="clear" w:color="auto" w:fill="FFFFFF"/>
        </w:rPr>
        <w:t>..</w:t>
      </w:r>
      <w:r w:rsidR="00A420ED" w:rsidRPr="00BA3559">
        <w:rPr>
          <w:lang w:eastAsia="en-GB"/>
        </w:rPr>
        <w:t xml:space="preserve"> ……………………………………………………………………………</w:t>
      </w:r>
      <w:r w:rsidR="0060784B" w:rsidRPr="00BA3559">
        <w:rPr>
          <w:shd w:val="clear" w:color="auto" w:fill="FFFFFF"/>
        </w:rPr>
        <w:t>p. 33</w:t>
      </w:r>
    </w:p>
    <w:p w14:paraId="337D93FB" w14:textId="626B3B62" w:rsidR="00D47C09" w:rsidRPr="00BA3559" w:rsidRDefault="00D47C09" w:rsidP="008B707B">
      <w:pPr>
        <w:pStyle w:val="NormalWeb"/>
        <w:spacing w:before="0" w:beforeAutospacing="0" w:after="0" w:afterAutospacing="0" w:line="480" w:lineRule="auto"/>
        <w:rPr>
          <w:b/>
          <w:bCs/>
          <w:shd w:val="clear" w:color="auto" w:fill="FFFFFF"/>
        </w:rPr>
      </w:pPr>
      <w:r w:rsidRPr="00BA3559">
        <w:rPr>
          <w:b/>
          <w:bCs/>
          <w:shd w:val="clear" w:color="auto" w:fill="FFFFFF"/>
        </w:rPr>
        <w:t xml:space="preserve">Figure 6: </w:t>
      </w:r>
      <w:r w:rsidRPr="00BA3559">
        <w:rPr>
          <w:shd w:val="clear" w:color="auto" w:fill="FFFFFF"/>
        </w:rPr>
        <w:t>Q4</w:t>
      </w:r>
      <w:r w:rsidR="0060784B" w:rsidRPr="00BA3559">
        <w:rPr>
          <w:shd w:val="clear" w:color="auto" w:fill="FFFFFF"/>
        </w:rPr>
        <w:t>...</w:t>
      </w:r>
      <w:r w:rsidR="00A420ED" w:rsidRPr="00BA3559">
        <w:rPr>
          <w:lang w:eastAsia="en-GB"/>
        </w:rPr>
        <w:t xml:space="preserve"> ……………………………………………………………………………</w:t>
      </w:r>
      <w:r w:rsidR="0060784B" w:rsidRPr="00BA3559">
        <w:rPr>
          <w:shd w:val="clear" w:color="auto" w:fill="FFFFFF"/>
        </w:rPr>
        <w:t>p. 34</w:t>
      </w:r>
    </w:p>
    <w:p w14:paraId="4B3A25A9" w14:textId="72B98E67" w:rsidR="00D47C09" w:rsidRPr="00BA3559" w:rsidRDefault="00D47C09" w:rsidP="008B707B">
      <w:pPr>
        <w:pStyle w:val="NormalWeb"/>
        <w:spacing w:before="0" w:beforeAutospacing="0" w:after="0" w:afterAutospacing="0" w:line="480" w:lineRule="auto"/>
        <w:rPr>
          <w:shd w:val="clear" w:color="auto" w:fill="FFFFFF"/>
        </w:rPr>
      </w:pPr>
      <w:r w:rsidRPr="00BA3559">
        <w:rPr>
          <w:b/>
          <w:bCs/>
          <w:shd w:val="clear" w:color="auto" w:fill="FFFFFF"/>
        </w:rPr>
        <w:t>Figure 7:</w:t>
      </w:r>
      <w:r w:rsidRPr="00BA3559">
        <w:rPr>
          <w:shd w:val="clear" w:color="auto" w:fill="FFFFFF"/>
        </w:rPr>
        <w:t xml:space="preserve"> Q5</w:t>
      </w:r>
      <w:r w:rsidR="0060784B" w:rsidRPr="00BA3559">
        <w:rPr>
          <w:shd w:val="clear" w:color="auto" w:fill="FFFFFF"/>
        </w:rPr>
        <w:t>...</w:t>
      </w:r>
      <w:r w:rsidR="00A420ED" w:rsidRPr="00BA3559">
        <w:rPr>
          <w:lang w:eastAsia="en-GB"/>
        </w:rPr>
        <w:t xml:space="preserve"> …………………………………………………...………………………</w:t>
      </w:r>
      <w:r w:rsidR="0060784B" w:rsidRPr="00BA3559">
        <w:rPr>
          <w:shd w:val="clear" w:color="auto" w:fill="FFFFFF"/>
        </w:rPr>
        <w:t>.p. 34</w:t>
      </w:r>
    </w:p>
    <w:p w14:paraId="162C2C5D" w14:textId="77777777" w:rsidR="008B707B" w:rsidRPr="00BA3559" w:rsidRDefault="008B707B" w:rsidP="008B707B">
      <w:pPr>
        <w:rPr>
          <w:rFonts w:ascii="Times New Roman" w:eastAsia="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br w:type="page"/>
      </w:r>
    </w:p>
    <w:p w14:paraId="37AEB644" w14:textId="77777777" w:rsidR="008B707B" w:rsidRPr="00BA3559" w:rsidRDefault="008B707B" w:rsidP="008B707B">
      <w:pPr>
        <w:pStyle w:val="Heading1"/>
        <w:spacing w:line="480" w:lineRule="auto"/>
        <w:jc w:val="center"/>
        <w:rPr>
          <w:rFonts w:ascii="Times New Roman" w:hAnsi="Times New Roman" w:cs="Times New Roman"/>
          <w:b/>
          <w:bCs/>
          <w:color w:val="auto"/>
          <w:sz w:val="24"/>
          <w:szCs w:val="24"/>
        </w:rPr>
      </w:pPr>
      <w:bookmarkStart w:id="3" w:name="_Toc144222161"/>
      <w:r w:rsidRPr="00BA3559">
        <w:rPr>
          <w:rFonts w:ascii="Times New Roman" w:hAnsi="Times New Roman" w:cs="Times New Roman"/>
          <w:b/>
          <w:bCs/>
          <w:color w:val="auto"/>
          <w:sz w:val="24"/>
          <w:szCs w:val="24"/>
          <w:shd w:val="clear" w:color="auto" w:fill="FFFFFF"/>
        </w:rPr>
        <w:t>List of tables</w:t>
      </w:r>
      <w:bookmarkEnd w:id="3"/>
    </w:p>
    <w:p w14:paraId="3E8041E7" w14:textId="28625028" w:rsidR="00EE6A48" w:rsidRPr="00BA3559" w:rsidRDefault="00EE6A48" w:rsidP="00EE6A48">
      <w:pPr>
        <w:pStyle w:val="NormalWeb"/>
        <w:spacing w:before="0" w:beforeAutospacing="0" w:after="0" w:afterAutospacing="0" w:line="480" w:lineRule="auto"/>
      </w:pPr>
      <w:r w:rsidRPr="00BA3559">
        <w:t>Table 1: Results to the survey questions.............................</w:t>
      </w:r>
      <w:r w:rsidR="001B0B97" w:rsidRPr="00BA3559">
        <w:t>..........................................</w:t>
      </w:r>
      <w:r w:rsidRPr="00BA3559">
        <w:t>...... p. 30</w:t>
      </w:r>
    </w:p>
    <w:p w14:paraId="35BFDE29" w14:textId="716E85F4" w:rsidR="008B707B" w:rsidRPr="00BA3559" w:rsidRDefault="008B707B" w:rsidP="008B707B">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Table </w:t>
      </w:r>
      <w:r w:rsidR="00EE6A48" w:rsidRPr="00BA3559">
        <w:rPr>
          <w:rFonts w:ascii="Times New Roman" w:eastAsia="Times New Roman" w:hAnsi="Times New Roman" w:cs="Times New Roman"/>
          <w:sz w:val="24"/>
          <w:szCs w:val="24"/>
          <w:lang w:eastAsia="en-GB"/>
        </w:rPr>
        <w:t>2</w:t>
      </w:r>
      <w:r w:rsidRPr="00BA3559">
        <w:rPr>
          <w:rFonts w:ascii="Times New Roman" w:eastAsia="Times New Roman" w:hAnsi="Times New Roman" w:cs="Times New Roman"/>
          <w:sz w:val="24"/>
          <w:szCs w:val="24"/>
          <w:lang w:eastAsia="en-GB"/>
        </w:rPr>
        <w:t>: Distribution of items…………</w:t>
      </w:r>
      <w:r w:rsidR="003F6E52" w:rsidRPr="00BA3559">
        <w:rPr>
          <w:rFonts w:ascii="Times New Roman" w:eastAsia="Times New Roman" w:hAnsi="Times New Roman" w:cs="Times New Roman"/>
          <w:sz w:val="24"/>
          <w:szCs w:val="24"/>
          <w:lang w:eastAsia="en-GB"/>
        </w:rPr>
        <w:t>…..</w:t>
      </w:r>
      <w:r w:rsidRPr="00BA3559">
        <w:rPr>
          <w:rFonts w:ascii="Times New Roman" w:eastAsia="Times New Roman" w:hAnsi="Times New Roman" w:cs="Times New Roman"/>
          <w:sz w:val="24"/>
          <w:szCs w:val="24"/>
          <w:lang w:eastAsia="en-GB"/>
        </w:rPr>
        <w:t>……………………………………………….p.3</w:t>
      </w:r>
      <w:r w:rsidR="00EE6A48" w:rsidRPr="00BA3559">
        <w:rPr>
          <w:rFonts w:ascii="Times New Roman" w:eastAsia="Times New Roman" w:hAnsi="Times New Roman" w:cs="Times New Roman"/>
          <w:sz w:val="24"/>
          <w:szCs w:val="24"/>
          <w:lang w:eastAsia="en-GB"/>
        </w:rPr>
        <w:t>1</w:t>
      </w:r>
    </w:p>
    <w:p w14:paraId="1CBA8FAE" w14:textId="0C4F1A02" w:rsidR="008B707B" w:rsidRPr="00BA3559" w:rsidRDefault="008B707B" w:rsidP="008B707B">
      <w:pPr>
        <w:spacing w:after="0" w:line="480" w:lineRule="auto"/>
        <w:rPr>
          <w:rFonts w:ascii="Times New Roman" w:hAnsi="Times New Roman" w:cs="Times New Roman"/>
          <w:sz w:val="24"/>
          <w:szCs w:val="24"/>
        </w:rPr>
      </w:pPr>
      <w:r w:rsidRPr="00BA3559">
        <w:rPr>
          <w:rFonts w:ascii="Times New Roman" w:hAnsi="Times New Roman" w:cs="Times New Roman"/>
          <w:sz w:val="24"/>
          <w:szCs w:val="24"/>
        </w:rPr>
        <w:t xml:space="preserve">Table </w:t>
      </w:r>
      <w:r w:rsidR="00EE6A48" w:rsidRPr="00BA3559">
        <w:rPr>
          <w:rFonts w:ascii="Times New Roman" w:hAnsi="Times New Roman" w:cs="Times New Roman"/>
          <w:sz w:val="24"/>
          <w:szCs w:val="24"/>
        </w:rPr>
        <w:t>3</w:t>
      </w:r>
      <w:r w:rsidRPr="00BA3559">
        <w:rPr>
          <w:rFonts w:ascii="Times New Roman" w:hAnsi="Times New Roman" w:cs="Times New Roman"/>
          <w:sz w:val="24"/>
          <w:szCs w:val="24"/>
        </w:rPr>
        <w:t>: Confirmatory factor analysis…...</w:t>
      </w:r>
      <w:r w:rsidRPr="00BA3559">
        <w:rPr>
          <w:rFonts w:ascii="Times New Roman" w:eastAsia="Times New Roman" w:hAnsi="Times New Roman" w:cs="Times New Roman"/>
          <w:sz w:val="24"/>
          <w:szCs w:val="24"/>
          <w:lang w:eastAsia="en-GB"/>
        </w:rPr>
        <w:t>…………………………………</w:t>
      </w:r>
      <w:r w:rsidR="00443614" w:rsidRPr="00BA3559">
        <w:rPr>
          <w:rFonts w:ascii="Times New Roman" w:eastAsia="Times New Roman" w:hAnsi="Times New Roman" w:cs="Times New Roman"/>
          <w:sz w:val="24"/>
          <w:szCs w:val="24"/>
          <w:lang w:eastAsia="en-GB"/>
        </w:rPr>
        <w:t>...</w:t>
      </w:r>
      <w:r w:rsidRPr="00BA3559">
        <w:rPr>
          <w:rFonts w:ascii="Times New Roman" w:eastAsia="Times New Roman" w:hAnsi="Times New Roman" w:cs="Times New Roman"/>
          <w:sz w:val="24"/>
          <w:szCs w:val="24"/>
          <w:lang w:eastAsia="en-GB"/>
        </w:rPr>
        <w:t>…………….p.31</w:t>
      </w:r>
    </w:p>
    <w:p w14:paraId="3C26D64F" w14:textId="5417FB2E" w:rsidR="008B707B" w:rsidRPr="00BA3559" w:rsidRDefault="008B707B" w:rsidP="008B707B">
      <w:pPr>
        <w:spacing w:after="0" w:line="480" w:lineRule="auto"/>
        <w:rPr>
          <w:rFonts w:ascii="Times New Roman" w:hAnsi="Times New Roman" w:cs="Times New Roman"/>
          <w:sz w:val="24"/>
          <w:szCs w:val="24"/>
        </w:rPr>
      </w:pPr>
      <w:r w:rsidRPr="00BA3559">
        <w:rPr>
          <w:rFonts w:ascii="Times New Roman" w:hAnsi="Times New Roman" w:cs="Times New Roman"/>
          <w:sz w:val="24"/>
          <w:szCs w:val="24"/>
        </w:rPr>
        <w:t xml:space="preserve">Table </w:t>
      </w:r>
      <w:r w:rsidR="00EE6A48" w:rsidRPr="00BA3559">
        <w:rPr>
          <w:rFonts w:ascii="Times New Roman" w:hAnsi="Times New Roman" w:cs="Times New Roman"/>
          <w:sz w:val="24"/>
          <w:szCs w:val="24"/>
        </w:rPr>
        <w:t>4</w:t>
      </w:r>
      <w:r w:rsidRPr="00BA3559">
        <w:rPr>
          <w:rFonts w:ascii="Times New Roman" w:hAnsi="Times New Roman" w:cs="Times New Roman"/>
          <w:sz w:val="24"/>
          <w:szCs w:val="24"/>
        </w:rPr>
        <w:t>: Average variances and correlations from constructs</w:t>
      </w:r>
      <w:r w:rsidRPr="00BA3559">
        <w:rPr>
          <w:rFonts w:ascii="Times New Roman" w:eastAsia="Times New Roman" w:hAnsi="Times New Roman" w:cs="Times New Roman"/>
          <w:sz w:val="24"/>
          <w:szCs w:val="24"/>
          <w:lang w:eastAsia="en-GB"/>
        </w:rPr>
        <w:t>…………………………</w:t>
      </w:r>
      <w:r w:rsidR="00443614" w:rsidRPr="00BA3559">
        <w:rPr>
          <w:rFonts w:ascii="Times New Roman" w:eastAsia="Times New Roman" w:hAnsi="Times New Roman" w:cs="Times New Roman"/>
          <w:sz w:val="24"/>
          <w:szCs w:val="24"/>
          <w:lang w:eastAsia="en-GB"/>
        </w:rPr>
        <w:t>..</w:t>
      </w:r>
      <w:r w:rsidRPr="00BA3559">
        <w:rPr>
          <w:rFonts w:ascii="Times New Roman" w:eastAsia="Times New Roman" w:hAnsi="Times New Roman" w:cs="Times New Roman"/>
          <w:sz w:val="24"/>
          <w:szCs w:val="24"/>
          <w:lang w:eastAsia="en-GB"/>
        </w:rPr>
        <w:t>…p.</w:t>
      </w:r>
      <w:r w:rsidRPr="00BA3559">
        <w:rPr>
          <w:rFonts w:ascii="Times New Roman" w:hAnsi="Times New Roman" w:cs="Times New Roman"/>
          <w:sz w:val="24"/>
          <w:szCs w:val="24"/>
        </w:rPr>
        <w:t>33</w:t>
      </w:r>
    </w:p>
    <w:p w14:paraId="38F87535" w14:textId="62B8A875" w:rsidR="008B707B" w:rsidRPr="00BA3559" w:rsidRDefault="008B707B" w:rsidP="008B707B">
      <w:pPr>
        <w:spacing w:after="0" w:line="480" w:lineRule="auto"/>
        <w:rPr>
          <w:rFonts w:ascii="Times New Roman" w:hAnsi="Times New Roman" w:cs="Times New Roman"/>
          <w:sz w:val="24"/>
          <w:szCs w:val="24"/>
        </w:rPr>
      </w:pPr>
      <w:r w:rsidRPr="00BA3559">
        <w:rPr>
          <w:rFonts w:ascii="Times New Roman" w:hAnsi="Times New Roman" w:cs="Times New Roman"/>
          <w:sz w:val="24"/>
          <w:szCs w:val="24"/>
        </w:rPr>
        <w:t xml:space="preserve">Table </w:t>
      </w:r>
      <w:r w:rsidR="00EE6A48" w:rsidRPr="00BA3559">
        <w:rPr>
          <w:rFonts w:ascii="Times New Roman" w:hAnsi="Times New Roman" w:cs="Times New Roman"/>
          <w:sz w:val="24"/>
          <w:szCs w:val="24"/>
        </w:rPr>
        <w:t>5</w:t>
      </w:r>
      <w:r w:rsidRPr="00BA3559">
        <w:rPr>
          <w:rFonts w:ascii="Times New Roman" w:hAnsi="Times New Roman" w:cs="Times New Roman"/>
          <w:sz w:val="24"/>
          <w:szCs w:val="24"/>
        </w:rPr>
        <w:t>: Overall fit indices</w:t>
      </w:r>
      <w:r w:rsidRPr="00BA3559">
        <w:rPr>
          <w:rFonts w:ascii="Times New Roman" w:eastAsia="Times New Roman" w:hAnsi="Times New Roman" w:cs="Times New Roman"/>
          <w:sz w:val="24"/>
          <w:szCs w:val="24"/>
          <w:lang w:eastAsia="en-GB"/>
        </w:rPr>
        <w:t>…………</w:t>
      </w:r>
      <w:r w:rsidR="003F6E52" w:rsidRPr="00BA3559">
        <w:rPr>
          <w:rFonts w:ascii="Times New Roman" w:eastAsia="Times New Roman" w:hAnsi="Times New Roman" w:cs="Times New Roman"/>
          <w:sz w:val="24"/>
          <w:szCs w:val="24"/>
          <w:lang w:eastAsia="en-GB"/>
        </w:rPr>
        <w:t>……</w:t>
      </w:r>
      <w:r w:rsidRPr="00BA3559">
        <w:rPr>
          <w:rFonts w:ascii="Times New Roman" w:eastAsia="Times New Roman" w:hAnsi="Times New Roman" w:cs="Times New Roman"/>
          <w:sz w:val="24"/>
          <w:szCs w:val="24"/>
          <w:lang w:eastAsia="en-GB"/>
        </w:rPr>
        <w:t>…………………………………………………p.</w:t>
      </w:r>
      <w:r w:rsidRPr="00BA3559">
        <w:rPr>
          <w:rFonts w:ascii="Times New Roman" w:hAnsi="Times New Roman" w:cs="Times New Roman"/>
          <w:sz w:val="24"/>
          <w:szCs w:val="24"/>
        </w:rPr>
        <w:t>34</w:t>
      </w:r>
    </w:p>
    <w:p w14:paraId="2EB54A4C" w14:textId="29E3DEEA" w:rsidR="008B707B" w:rsidRPr="00BA3559" w:rsidRDefault="008B707B" w:rsidP="008B707B">
      <w:pPr>
        <w:spacing w:after="0" w:line="480" w:lineRule="auto"/>
        <w:rPr>
          <w:rFonts w:ascii="Times New Roman" w:hAnsi="Times New Roman" w:cs="Times New Roman"/>
          <w:sz w:val="24"/>
          <w:szCs w:val="24"/>
        </w:rPr>
      </w:pPr>
      <w:r w:rsidRPr="00BA3559">
        <w:rPr>
          <w:rFonts w:ascii="Times New Roman" w:eastAsiaTheme="minorHAnsi" w:hAnsi="Times New Roman" w:cs="Times New Roman"/>
          <w:sz w:val="24"/>
          <w:szCs w:val="24"/>
        </w:rPr>
        <w:t xml:space="preserve">Table </w:t>
      </w:r>
      <w:r w:rsidR="00EE6A48" w:rsidRPr="00BA3559">
        <w:rPr>
          <w:rFonts w:ascii="Times New Roman" w:eastAsiaTheme="minorHAnsi" w:hAnsi="Times New Roman" w:cs="Times New Roman"/>
          <w:sz w:val="24"/>
          <w:szCs w:val="24"/>
        </w:rPr>
        <w:t>6</w:t>
      </w:r>
      <w:r w:rsidRPr="00BA3559">
        <w:rPr>
          <w:rFonts w:ascii="Times New Roman" w:hAnsi="Times New Roman" w:cs="Times New Roman"/>
          <w:sz w:val="24"/>
          <w:szCs w:val="24"/>
        </w:rPr>
        <w:t>: Relationship between construct results</w:t>
      </w:r>
      <w:r w:rsidRPr="00BA3559">
        <w:rPr>
          <w:rFonts w:ascii="Times New Roman" w:eastAsia="Times New Roman" w:hAnsi="Times New Roman" w:cs="Times New Roman"/>
          <w:sz w:val="24"/>
          <w:szCs w:val="24"/>
          <w:lang w:eastAsia="en-GB"/>
        </w:rPr>
        <w:t>………………………………………</w:t>
      </w:r>
      <w:r w:rsidR="00443614" w:rsidRPr="00BA3559">
        <w:rPr>
          <w:rFonts w:ascii="Times New Roman" w:eastAsia="Times New Roman" w:hAnsi="Times New Roman" w:cs="Times New Roman"/>
          <w:sz w:val="24"/>
          <w:szCs w:val="24"/>
          <w:lang w:eastAsia="en-GB"/>
        </w:rPr>
        <w:t>...</w:t>
      </w:r>
      <w:r w:rsidRPr="00BA3559">
        <w:rPr>
          <w:rFonts w:ascii="Times New Roman" w:eastAsia="Times New Roman" w:hAnsi="Times New Roman" w:cs="Times New Roman"/>
          <w:sz w:val="24"/>
          <w:szCs w:val="24"/>
          <w:lang w:eastAsia="en-GB"/>
        </w:rPr>
        <w:t>…p.</w:t>
      </w:r>
      <w:r w:rsidRPr="00BA3559">
        <w:rPr>
          <w:rFonts w:ascii="Times New Roman" w:hAnsi="Times New Roman" w:cs="Times New Roman"/>
          <w:sz w:val="24"/>
          <w:szCs w:val="24"/>
        </w:rPr>
        <w:t>35</w:t>
      </w:r>
    </w:p>
    <w:p w14:paraId="7BF0097E" w14:textId="562408E7" w:rsidR="008B707B" w:rsidRPr="00BA3559" w:rsidRDefault="008B707B" w:rsidP="008B707B">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Table </w:t>
      </w:r>
      <w:r w:rsidR="00EE6A48" w:rsidRPr="00BA3559">
        <w:rPr>
          <w:rFonts w:ascii="Times New Roman" w:hAnsi="Times New Roman" w:cs="Times New Roman"/>
          <w:sz w:val="24"/>
          <w:szCs w:val="24"/>
        </w:rPr>
        <w:t>7</w:t>
      </w:r>
      <w:r w:rsidRPr="00BA3559">
        <w:rPr>
          <w:rFonts w:ascii="Times New Roman" w:hAnsi="Times New Roman" w:cs="Times New Roman"/>
          <w:sz w:val="24"/>
          <w:szCs w:val="24"/>
        </w:rPr>
        <w:t>: Effect analysis</w:t>
      </w:r>
      <w:r w:rsidRPr="00BA3559">
        <w:rPr>
          <w:rFonts w:ascii="Times New Roman" w:eastAsia="Times New Roman" w:hAnsi="Times New Roman" w:cs="Times New Roman"/>
          <w:sz w:val="24"/>
          <w:szCs w:val="24"/>
          <w:lang w:eastAsia="en-GB"/>
        </w:rPr>
        <w:t>…………………..…………</w:t>
      </w:r>
      <w:r w:rsidR="00443614" w:rsidRPr="00BA3559">
        <w:rPr>
          <w:rFonts w:ascii="Times New Roman" w:eastAsia="Times New Roman" w:hAnsi="Times New Roman" w:cs="Times New Roman"/>
          <w:sz w:val="24"/>
          <w:szCs w:val="24"/>
          <w:lang w:eastAsia="en-GB"/>
        </w:rPr>
        <w:t>...</w:t>
      </w:r>
      <w:r w:rsidRPr="00BA3559">
        <w:rPr>
          <w:rFonts w:ascii="Times New Roman" w:eastAsia="Times New Roman" w:hAnsi="Times New Roman" w:cs="Times New Roman"/>
          <w:sz w:val="24"/>
          <w:szCs w:val="24"/>
          <w:lang w:eastAsia="en-GB"/>
        </w:rPr>
        <w:t>……………………………………p.</w:t>
      </w:r>
      <w:r w:rsidRPr="00BA3559">
        <w:rPr>
          <w:rFonts w:ascii="Times New Roman" w:hAnsi="Times New Roman" w:cs="Times New Roman"/>
          <w:sz w:val="24"/>
          <w:szCs w:val="24"/>
        </w:rPr>
        <w:t>36</w:t>
      </w:r>
    </w:p>
    <w:p w14:paraId="3312C9F1" w14:textId="77777777" w:rsidR="004C5352" w:rsidRPr="00BA3559" w:rsidRDefault="004C5352">
      <w:pPr>
        <w:spacing w:after="160" w:line="259"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br w:type="page"/>
      </w:r>
    </w:p>
    <w:p w14:paraId="57050F42" w14:textId="3E328485" w:rsidR="00AE3087" w:rsidRPr="00BA3559" w:rsidRDefault="00AE3087" w:rsidP="004C5352">
      <w:pPr>
        <w:pStyle w:val="Heading1"/>
        <w:jc w:val="center"/>
        <w:rPr>
          <w:rFonts w:ascii="Times New Roman" w:hAnsi="Times New Roman" w:cs="Times New Roman"/>
          <w:b/>
          <w:bCs/>
          <w:color w:val="auto"/>
          <w:sz w:val="24"/>
          <w:szCs w:val="24"/>
          <w:lang w:eastAsia="en-GB"/>
        </w:rPr>
      </w:pPr>
      <w:bookmarkStart w:id="4" w:name="_Toc144222162"/>
      <w:r w:rsidRPr="00BA3559">
        <w:rPr>
          <w:rFonts w:ascii="Times New Roman" w:hAnsi="Times New Roman" w:cs="Times New Roman"/>
          <w:b/>
          <w:bCs/>
          <w:color w:val="auto"/>
          <w:sz w:val="24"/>
          <w:szCs w:val="24"/>
          <w:lang w:eastAsia="en-GB"/>
        </w:rPr>
        <w:t>Chapter 1: Introduction</w:t>
      </w:r>
      <w:bookmarkEnd w:id="4"/>
    </w:p>
    <w:p w14:paraId="78274305" w14:textId="1BADDAEB" w:rsidR="00AE3087" w:rsidRPr="00BA3559" w:rsidRDefault="00AE3087" w:rsidP="002D1DB5">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The retail sector has been driving the UK's economic growth for years. The Confederation of British Industry (2022) reported that the retail sector makes a significant contribution to the UK Gross Domestic Product (GDP), accounting for over £352 billion (18%) of the total UK Gross Value Added (GVA). It also contributes more than £50 billion (6%) in tax revenues to the government annually. The report adds that away from the pure financial contribution, the sector has employed more than 5.7 million people indirectly and directly. The role of Tesco in the UK retail sector cannot go unnoticed. The company's operating profit was estimated at £2.2 billion as of 2022 (Tesco). It added £37.3bn to the broader UK economy. Its' high profitability and immense contribution to the economy lie in its ability to optimize prices, inventory, and marketing strategy.</w:t>
      </w:r>
    </w:p>
    <w:p w14:paraId="1543142D" w14:textId="77777777" w:rsidR="00AE3087" w:rsidRPr="00BA3559" w:rsidRDefault="00AE3087" w:rsidP="002D1DB5">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With the current stiff competition in the UK retail industry, more businesses are emerging and continue providing superior quality services, gaining customer satisfaction and loyalty (Veloso et al., 2018). Due to this development, researchers and practitioners should attempt to gain insights into how customers perceive customer satisfaction, brand image, and brand loyalty (Veloso et al., 2018). Dam and Dam (2021) revealed that having a perspective regarding enhancing customer loyalty should be every central </w:t>
      </w:r>
      <w:proofErr w:type="spellStart"/>
      <w:r w:rsidRPr="00BA3559">
        <w:rPr>
          <w:rFonts w:ascii="Times New Roman" w:eastAsia="Times New Roman" w:hAnsi="Times New Roman" w:cs="Times New Roman"/>
          <w:sz w:val="24"/>
          <w:szCs w:val="24"/>
          <w:lang w:eastAsia="en-GB"/>
        </w:rPr>
        <w:t>organisation</w:t>
      </w:r>
      <w:proofErr w:type="spellEnd"/>
      <w:r w:rsidRPr="00BA3559">
        <w:rPr>
          <w:rFonts w:ascii="Times New Roman" w:eastAsia="Times New Roman" w:hAnsi="Times New Roman" w:cs="Times New Roman"/>
          <w:sz w:val="24"/>
          <w:szCs w:val="24"/>
          <w:lang w:eastAsia="en-GB"/>
        </w:rPr>
        <w:t xml:space="preserve"> drive of operations.</w:t>
      </w:r>
    </w:p>
    <w:p w14:paraId="4969B17A" w14:textId="77777777" w:rsidR="00AE3087" w:rsidRPr="00BA3559" w:rsidRDefault="00AE3087" w:rsidP="002D1DB5">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Several researchers have brought to the fore the significant relationship between brand image and customer satisfaction (Otero and Wilson, 2018; Rather, </w:t>
      </w:r>
      <w:proofErr w:type="spellStart"/>
      <w:r w:rsidRPr="00BA3559">
        <w:rPr>
          <w:rFonts w:ascii="Times New Roman" w:eastAsia="Times New Roman" w:hAnsi="Times New Roman" w:cs="Times New Roman"/>
          <w:sz w:val="24"/>
          <w:szCs w:val="24"/>
          <w:lang w:eastAsia="en-GB"/>
        </w:rPr>
        <w:t>Tehseen</w:t>
      </w:r>
      <w:proofErr w:type="spellEnd"/>
      <w:r w:rsidRPr="00BA3559">
        <w:rPr>
          <w:rFonts w:ascii="Times New Roman" w:eastAsia="Times New Roman" w:hAnsi="Times New Roman" w:cs="Times New Roman"/>
          <w:sz w:val="24"/>
          <w:szCs w:val="24"/>
          <w:lang w:eastAsia="en-GB"/>
        </w:rPr>
        <w:t xml:space="preserve">, and </w:t>
      </w:r>
      <w:proofErr w:type="spellStart"/>
      <w:r w:rsidRPr="00BA3559">
        <w:rPr>
          <w:rFonts w:ascii="Times New Roman" w:eastAsia="Times New Roman" w:hAnsi="Times New Roman" w:cs="Times New Roman"/>
          <w:sz w:val="24"/>
          <w:szCs w:val="24"/>
          <w:lang w:eastAsia="en-GB"/>
        </w:rPr>
        <w:t>Parrey</w:t>
      </w:r>
      <w:proofErr w:type="spellEnd"/>
      <w:r w:rsidRPr="00BA3559">
        <w:rPr>
          <w:rFonts w:ascii="Times New Roman" w:eastAsia="Times New Roman" w:hAnsi="Times New Roman" w:cs="Times New Roman"/>
          <w:sz w:val="24"/>
          <w:szCs w:val="24"/>
          <w:lang w:eastAsia="en-GB"/>
        </w:rPr>
        <w:t xml:space="preserve">, 2018; </w:t>
      </w:r>
      <w:proofErr w:type="spellStart"/>
      <w:r w:rsidRPr="00BA3559">
        <w:rPr>
          <w:rFonts w:ascii="Times New Roman" w:eastAsia="Times New Roman" w:hAnsi="Times New Roman" w:cs="Times New Roman"/>
          <w:sz w:val="24"/>
          <w:szCs w:val="24"/>
          <w:lang w:eastAsia="en-GB"/>
        </w:rPr>
        <w:t>Świtała</w:t>
      </w:r>
      <w:proofErr w:type="spellEnd"/>
      <w:r w:rsidRPr="00BA3559">
        <w:rPr>
          <w:rFonts w:ascii="Times New Roman" w:eastAsia="Times New Roman" w:hAnsi="Times New Roman" w:cs="Times New Roman"/>
          <w:sz w:val="24"/>
          <w:szCs w:val="24"/>
          <w:lang w:eastAsia="en-GB"/>
        </w:rPr>
        <w:t xml:space="preserve"> et al., 2018). Similar studies have discovered that a positive brand image influences customer satisfaction in the retail and hospitality industry (Tu and Chang, 2012; Mohammed and Rashid, 2018). Ashraf et al. (2018) also showed the positive effect of brand image on brand loyalty and customer satisfaction in the service sector. They found that positive brand image, trust, quality service, and perceived value influenced brand loyalty and customer satisfaction in the tourism sector.</w:t>
      </w:r>
    </w:p>
    <w:p w14:paraId="76CA78D2" w14:textId="77777777" w:rsidR="00AE3087" w:rsidRPr="00BA3559" w:rsidRDefault="00AE3087" w:rsidP="002D1DB5">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However, few researchers have explored the impact of brand image and customer satisfaction on the brand loyalty of Tesco (Field; Ibrahim, 2013; Rowley, 2005). Thus, this study's current purpose is to examine how customer satisfaction impacts brand loyalty, to explore the influence of brand image on customers’ loyalty, and </w:t>
      </w:r>
      <w:proofErr w:type="spellStart"/>
      <w:r w:rsidRPr="00BA3559">
        <w:rPr>
          <w:rFonts w:ascii="Times New Roman" w:eastAsia="Times New Roman" w:hAnsi="Times New Roman" w:cs="Times New Roman"/>
          <w:sz w:val="24"/>
          <w:szCs w:val="24"/>
          <w:lang w:eastAsia="en-GB"/>
        </w:rPr>
        <w:t>analyse</w:t>
      </w:r>
      <w:proofErr w:type="spellEnd"/>
      <w:r w:rsidRPr="00BA3559">
        <w:rPr>
          <w:rFonts w:ascii="Times New Roman" w:eastAsia="Times New Roman" w:hAnsi="Times New Roman" w:cs="Times New Roman"/>
          <w:sz w:val="24"/>
          <w:szCs w:val="24"/>
          <w:lang w:eastAsia="en-GB"/>
        </w:rPr>
        <w:t xml:space="preserve"> the main contributing factors of customer satisfaction and brand image. </w:t>
      </w:r>
    </w:p>
    <w:p w14:paraId="508A18E2"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5" w:name="_Toc144222163"/>
      <w:r w:rsidRPr="00BA3559">
        <w:rPr>
          <w:rFonts w:ascii="Times New Roman" w:hAnsi="Times New Roman" w:cs="Times New Roman"/>
          <w:b/>
          <w:bCs/>
          <w:color w:val="auto"/>
          <w:sz w:val="24"/>
          <w:szCs w:val="24"/>
          <w:lang w:eastAsia="en-GB"/>
        </w:rPr>
        <w:t>1.1 Background</w:t>
      </w:r>
      <w:bookmarkEnd w:id="5"/>
    </w:p>
    <w:p w14:paraId="5CE97509" w14:textId="77777777" w:rsidR="00AE3087" w:rsidRPr="00BA3559" w:rsidRDefault="00AE3087" w:rsidP="002D1DB5">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Today's markets are highly unpredictable (</w:t>
      </w:r>
      <w:proofErr w:type="spellStart"/>
      <w:r w:rsidRPr="00BA3559">
        <w:rPr>
          <w:rFonts w:ascii="Times New Roman" w:eastAsia="Times New Roman" w:hAnsi="Times New Roman" w:cs="Times New Roman"/>
          <w:sz w:val="24"/>
          <w:szCs w:val="24"/>
          <w:lang w:eastAsia="en-GB"/>
        </w:rPr>
        <w:t>Bernarto</w:t>
      </w:r>
      <w:proofErr w:type="spellEnd"/>
      <w:r w:rsidRPr="00BA3559">
        <w:rPr>
          <w:rFonts w:ascii="Times New Roman" w:eastAsia="Times New Roman" w:hAnsi="Times New Roman" w:cs="Times New Roman"/>
          <w:sz w:val="24"/>
          <w:szCs w:val="24"/>
          <w:lang w:eastAsia="en-GB"/>
        </w:rPr>
        <w:t xml:space="preserve"> et al., 2020). With digital media, any slight mistake, such as mistreating a customer, may spiral out of hand, bringing catastrophic effects to the company. </w:t>
      </w:r>
      <w:proofErr w:type="spellStart"/>
      <w:r w:rsidRPr="00BA3559">
        <w:rPr>
          <w:rFonts w:ascii="Times New Roman" w:eastAsia="Times New Roman" w:hAnsi="Times New Roman" w:cs="Times New Roman"/>
          <w:sz w:val="24"/>
          <w:szCs w:val="24"/>
          <w:lang w:eastAsia="en-GB"/>
        </w:rPr>
        <w:t>Organisations</w:t>
      </w:r>
      <w:proofErr w:type="spellEnd"/>
      <w:r w:rsidRPr="00BA3559">
        <w:rPr>
          <w:rFonts w:ascii="Times New Roman" w:eastAsia="Times New Roman" w:hAnsi="Times New Roman" w:cs="Times New Roman"/>
          <w:sz w:val="24"/>
          <w:szCs w:val="24"/>
          <w:lang w:eastAsia="en-GB"/>
        </w:rPr>
        <w:t xml:space="preserve"> need to keep their head high by being customer-centric to achieve long-term success (Khadka and Maharjan, 2017). Customer satisfaction and brand come in handy in this respect. Customer satisfaction denotes exceeding customers' expectations of a service or product, while brand image represents customers' beliefs and perceptions toward the brand (Nguyen et al., 2020). </w:t>
      </w:r>
    </w:p>
    <w:p w14:paraId="033BB96F" w14:textId="77777777" w:rsidR="00AE3087" w:rsidRPr="00BA3559" w:rsidRDefault="00AE3087" w:rsidP="002D1DB5">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As a leading retail outlet in the UK, Tesco has established a foothold in the market, dealing with groceries and general merchandise. The company has diversified into other areas like retailing books, furniture, toys, clothing, electronics, petrol, software, and telecoms (Tesco). With a wide range of offerings, the British multinational company aims to create a positive brand image and deliver satisfactory shopping experiences to its customers (Tesco). With the intense competition and evolving consumer preferences in the retail sector, it is vital for Tesco to understand the interconnectedness between customer satisfaction, brand image, and brand loyalty. This research investigates how brand image and customer satisfaction influence the brand loyalty of Tesco's customers. It also analyses the main factors contributing to Tesco's customer satisfaction and brand image to gain a deeper understanding of brand image and customer satisfaction drivers, enabling the development of strategies to foster brand loyalty.</w:t>
      </w:r>
    </w:p>
    <w:p w14:paraId="25457EAA"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6" w:name="_Toc144222164"/>
      <w:r w:rsidRPr="00BA3559">
        <w:rPr>
          <w:rFonts w:ascii="Times New Roman" w:hAnsi="Times New Roman" w:cs="Times New Roman"/>
          <w:b/>
          <w:bCs/>
          <w:color w:val="auto"/>
          <w:sz w:val="24"/>
          <w:szCs w:val="24"/>
          <w:lang w:eastAsia="en-GB"/>
        </w:rPr>
        <w:t>1.2 The rationale of the study</w:t>
      </w:r>
      <w:bookmarkEnd w:id="6"/>
    </w:p>
    <w:p w14:paraId="76190118" w14:textId="42DC9FCF" w:rsidR="00AE3087" w:rsidRPr="00BA3559" w:rsidRDefault="00AE3087" w:rsidP="008D5290">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This dissertation is vital for marketers who design Tesco products. The insights gained from the research will help them meet the users' needs and create more demand. The brand's loyal customers will be more likely to buy from the company and even be the brand ambassador to others due to the satisfaction they derive. Even more, there has been stiff competition in the UK retail industry; hence a strong brand image is critical to withstand the competitive forces and gain an edge over others. Examining the impact of Tesco's brand image on brand loyalty offers an understanding of how the company's perception influences customer </w:t>
      </w:r>
      <w:proofErr w:type="spellStart"/>
      <w:r w:rsidRPr="00BA3559">
        <w:rPr>
          <w:rFonts w:ascii="Times New Roman" w:eastAsia="Times New Roman" w:hAnsi="Times New Roman" w:cs="Times New Roman"/>
          <w:sz w:val="24"/>
          <w:szCs w:val="24"/>
          <w:lang w:eastAsia="en-GB"/>
        </w:rPr>
        <w:t>behaviour</w:t>
      </w:r>
      <w:proofErr w:type="spellEnd"/>
      <w:r w:rsidRPr="00BA3559">
        <w:rPr>
          <w:rFonts w:ascii="Times New Roman" w:eastAsia="Times New Roman" w:hAnsi="Times New Roman" w:cs="Times New Roman"/>
          <w:sz w:val="24"/>
          <w:szCs w:val="24"/>
          <w:lang w:eastAsia="en-GB"/>
        </w:rPr>
        <w:t xml:space="preserve"> and loyalty. The results from the research can help Tesco develop effective branding strategies. The company can also identify weak areas and tailor measures to improve them to meet customer expectations. Moreover, the dissertation contributes to the literature on the relationship between customer satisfaction, brand image, and customer loyalty. This knowledge can be applied to other industries and serve as the reference point for further customer </w:t>
      </w:r>
      <w:proofErr w:type="spellStart"/>
      <w:r w:rsidRPr="00BA3559">
        <w:rPr>
          <w:rFonts w:ascii="Times New Roman" w:eastAsia="Times New Roman" w:hAnsi="Times New Roman" w:cs="Times New Roman"/>
          <w:sz w:val="24"/>
          <w:szCs w:val="24"/>
          <w:lang w:eastAsia="en-GB"/>
        </w:rPr>
        <w:t>behaviour</w:t>
      </w:r>
      <w:proofErr w:type="spellEnd"/>
      <w:r w:rsidRPr="00BA3559">
        <w:rPr>
          <w:rFonts w:ascii="Times New Roman" w:eastAsia="Times New Roman" w:hAnsi="Times New Roman" w:cs="Times New Roman"/>
          <w:sz w:val="24"/>
          <w:szCs w:val="24"/>
          <w:lang w:eastAsia="en-GB"/>
        </w:rPr>
        <w:t xml:space="preserve"> and marketing research. </w:t>
      </w:r>
    </w:p>
    <w:p w14:paraId="384BF58C"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7" w:name="_Toc144222165"/>
      <w:r w:rsidRPr="00BA3559">
        <w:rPr>
          <w:rFonts w:ascii="Times New Roman" w:hAnsi="Times New Roman" w:cs="Times New Roman"/>
          <w:b/>
          <w:bCs/>
          <w:color w:val="auto"/>
          <w:sz w:val="24"/>
          <w:szCs w:val="24"/>
          <w:lang w:eastAsia="en-GB"/>
        </w:rPr>
        <w:t>1.3 Research gap</w:t>
      </w:r>
      <w:bookmarkEnd w:id="7"/>
    </w:p>
    <w:p w14:paraId="5517D134" w14:textId="77777777" w:rsidR="00AE3087" w:rsidRPr="00BA3559" w:rsidRDefault="00AE3087" w:rsidP="008D5290">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Many scholars have extensively studied the relationship between customer satisfaction, brand image, and customer loyalty (Khadka and Maharjan, 2017; Azizan and Yusr, 2019). However, they do not comprehensively and holistically </w:t>
      </w:r>
      <w:proofErr w:type="spellStart"/>
      <w:r w:rsidRPr="00BA3559">
        <w:rPr>
          <w:rFonts w:ascii="Times New Roman" w:eastAsia="Times New Roman" w:hAnsi="Times New Roman" w:cs="Times New Roman"/>
          <w:sz w:val="24"/>
          <w:szCs w:val="24"/>
          <w:lang w:eastAsia="en-GB"/>
        </w:rPr>
        <w:t>analyse</w:t>
      </w:r>
      <w:proofErr w:type="spellEnd"/>
      <w:r w:rsidRPr="00BA3559">
        <w:rPr>
          <w:rFonts w:ascii="Times New Roman" w:eastAsia="Times New Roman" w:hAnsi="Times New Roman" w:cs="Times New Roman"/>
          <w:sz w:val="24"/>
          <w:szCs w:val="24"/>
          <w:lang w:eastAsia="en-GB"/>
        </w:rPr>
        <w:t xml:space="preserve"> their interconnectedness. Also, no research has been conducted on Tesco, one of the leading retail outlets in the UK. This research provides a comprehensive examination of how brand image and customer satisfaction jointly influence the brand loyalty of Tesco. It analyses the main contributing factors of customer satisfaction and brand image and explores elements including customer service, pricing, and product quality.</w:t>
      </w:r>
    </w:p>
    <w:p w14:paraId="0DC18D76"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8" w:name="_Toc144222166"/>
      <w:r w:rsidRPr="00BA3559">
        <w:rPr>
          <w:rFonts w:ascii="Times New Roman" w:hAnsi="Times New Roman" w:cs="Times New Roman"/>
          <w:b/>
          <w:bCs/>
          <w:color w:val="auto"/>
          <w:sz w:val="24"/>
          <w:szCs w:val="24"/>
          <w:lang w:eastAsia="en-GB"/>
        </w:rPr>
        <w:t>1.4 Aim</w:t>
      </w:r>
      <w:bookmarkEnd w:id="8"/>
    </w:p>
    <w:p w14:paraId="555CABFA" w14:textId="77777777" w:rsidR="00AE3087" w:rsidRPr="00BA3559" w:rsidRDefault="00AE3087" w:rsidP="00AC2B48">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The main aim of this dissertation is to explore the impact of customer satisfaction and brand image on the brand loyalty of Tesco.</w:t>
      </w:r>
    </w:p>
    <w:p w14:paraId="5F3E73EE"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9" w:name="_Toc144222167"/>
      <w:r w:rsidRPr="00BA3559">
        <w:rPr>
          <w:rFonts w:ascii="Times New Roman" w:hAnsi="Times New Roman" w:cs="Times New Roman"/>
          <w:b/>
          <w:bCs/>
          <w:color w:val="auto"/>
          <w:sz w:val="24"/>
          <w:szCs w:val="24"/>
          <w:lang w:eastAsia="en-GB"/>
        </w:rPr>
        <w:t>1.5 Research Objectives</w:t>
      </w:r>
      <w:bookmarkEnd w:id="9"/>
    </w:p>
    <w:p w14:paraId="79F250B1" w14:textId="77777777" w:rsidR="00AE3087" w:rsidRPr="00BA3559" w:rsidRDefault="00AE3087" w:rsidP="00AC2B48">
      <w:pPr>
        <w:numPr>
          <w:ilvl w:val="0"/>
          <w:numId w:val="4"/>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To examine how customer satisfaction influences brand loyalty at Tesco</w:t>
      </w:r>
    </w:p>
    <w:p w14:paraId="600E9155" w14:textId="77777777" w:rsidR="00AE3087" w:rsidRPr="00BA3559" w:rsidRDefault="00AE3087" w:rsidP="00AC2B48">
      <w:pPr>
        <w:numPr>
          <w:ilvl w:val="0"/>
          <w:numId w:val="4"/>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To explore the influence of brand image of Tesco on customer loyalty </w:t>
      </w:r>
    </w:p>
    <w:p w14:paraId="29EA4D9C" w14:textId="77777777" w:rsidR="00AE3087" w:rsidRPr="00BA3559" w:rsidRDefault="00AE3087" w:rsidP="00AC2B48">
      <w:pPr>
        <w:numPr>
          <w:ilvl w:val="0"/>
          <w:numId w:val="4"/>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To </w:t>
      </w:r>
      <w:proofErr w:type="spellStart"/>
      <w:r w:rsidRPr="00BA3559">
        <w:rPr>
          <w:rFonts w:ascii="Times New Roman" w:eastAsia="Times New Roman" w:hAnsi="Times New Roman" w:cs="Times New Roman"/>
          <w:sz w:val="24"/>
          <w:szCs w:val="24"/>
          <w:lang w:eastAsia="en-GB"/>
        </w:rPr>
        <w:t>analyse</w:t>
      </w:r>
      <w:proofErr w:type="spellEnd"/>
      <w:r w:rsidRPr="00BA3559">
        <w:rPr>
          <w:rFonts w:ascii="Times New Roman" w:eastAsia="Times New Roman" w:hAnsi="Times New Roman" w:cs="Times New Roman"/>
          <w:sz w:val="24"/>
          <w:szCs w:val="24"/>
          <w:lang w:eastAsia="en-GB"/>
        </w:rPr>
        <w:t xml:space="preserve"> the main contributing factors of customer satisfaction and brand image at Tesco</w:t>
      </w:r>
    </w:p>
    <w:p w14:paraId="1CB02A72"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10" w:name="_Toc144222168"/>
      <w:r w:rsidRPr="00BA3559">
        <w:rPr>
          <w:rFonts w:ascii="Times New Roman" w:hAnsi="Times New Roman" w:cs="Times New Roman"/>
          <w:b/>
          <w:bCs/>
          <w:color w:val="auto"/>
          <w:sz w:val="24"/>
          <w:szCs w:val="24"/>
          <w:lang w:eastAsia="en-GB"/>
        </w:rPr>
        <w:t>1.6 Research Questions</w:t>
      </w:r>
      <w:bookmarkEnd w:id="10"/>
    </w:p>
    <w:p w14:paraId="2D5929E9" w14:textId="77777777" w:rsidR="00AE3087" w:rsidRPr="00BA3559" w:rsidRDefault="00AE3087" w:rsidP="00E55E7A">
      <w:pPr>
        <w:numPr>
          <w:ilvl w:val="0"/>
          <w:numId w:val="5"/>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How does customer satisfaction influence brand loyalty at Tesco?</w:t>
      </w:r>
    </w:p>
    <w:p w14:paraId="50A9A8F5" w14:textId="77777777" w:rsidR="00AE3087" w:rsidRPr="00BA3559" w:rsidRDefault="00AE3087" w:rsidP="00E55E7A">
      <w:pPr>
        <w:numPr>
          <w:ilvl w:val="0"/>
          <w:numId w:val="5"/>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What is the influence of brand image of Tesco on customer loyalty? </w:t>
      </w:r>
    </w:p>
    <w:p w14:paraId="2A25DE48" w14:textId="7E1B24DD" w:rsidR="007137D3" w:rsidRPr="00BA3559" w:rsidRDefault="00AE3087" w:rsidP="00E55E7A">
      <w:pPr>
        <w:numPr>
          <w:ilvl w:val="0"/>
          <w:numId w:val="5"/>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What are the main contributing factors of customer satisfaction and brand image at Tesco?</w:t>
      </w:r>
    </w:p>
    <w:p w14:paraId="21D0A201" w14:textId="78262EF1" w:rsidR="007137D3" w:rsidRPr="00BA3559" w:rsidRDefault="00C02190" w:rsidP="00E55E7A">
      <w:pPr>
        <w:spacing w:after="0" w:line="480" w:lineRule="auto"/>
        <w:ind w:firstLine="360"/>
        <w:jc w:val="both"/>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 xml:space="preserve">The research objectives and questions are connected with the module on customers as they examine factors that influence customer's attitudes and behaviors towards an </w:t>
      </w:r>
      <w:proofErr w:type="spellStart"/>
      <w:r w:rsidRPr="00BA3559">
        <w:rPr>
          <w:rFonts w:ascii="Times New Roman" w:hAnsi="Times New Roman" w:cs="Times New Roman"/>
          <w:sz w:val="24"/>
          <w:szCs w:val="24"/>
        </w:rPr>
        <w:t>organisation</w:t>
      </w:r>
      <w:proofErr w:type="spellEnd"/>
      <w:r w:rsidRPr="00BA3559">
        <w:rPr>
          <w:rFonts w:ascii="Times New Roman" w:hAnsi="Times New Roman" w:cs="Times New Roman"/>
          <w:sz w:val="24"/>
          <w:szCs w:val="24"/>
        </w:rPr>
        <w:t xml:space="preserve">. </w:t>
      </w:r>
      <w:r w:rsidR="00322A07" w:rsidRPr="00BA3559">
        <w:rPr>
          <w:rFonts w:ascii="Times New Roman" w:hAnsi="Times New Roman" w:cs="Times New Roman"/>
          <w:sz w:val="24"/>
          <w:szCs w:val="24"/>
        </w:rPr>
        <w:t xml:space="preserve">The module also brings to the fore the dynamics of customer engagement in an organization. The research </w:t>
      </w:r>
      <w:r w:rsidRPr="00BA3559">
        <w:rPr>
          <w:rFonts w:ascii="Times New Roman" w:hAnsi="Times New Roman" w:cs="Times New Roman"/>
          <w:sz w:val="24"/>
          <w:szCs w:val="24"/>
        </w:rPr>
        <w:t>covers the satisfaction and overall experiences that customers gain after interacting with a brand's products. The question on brand image explores how customers perceive a brand. The main contributing factors of customer satisfaction and brand image at Tesco explore various such as service, pricing, and product quality which influence customer satisfaction.</w:t>
      </w:r>
    </w:p>
    <w:p w14:paraId="48C24600" w14:textId="77777777" w:rsidR="00AE3087" w:rsidRPr="00BA3559" w:rsidRDefault="00AE3087" w:rsidP="003542EC">
      <w:pPr>
        <w:pStyle w:val="Heading2"/>
        <w:spacing w:line="480" w:lineRule="auto"/>
        <w:jc w:val="center"/>
        <w:rPr>
          <w:rFonts w:ascii="Times New Roman" w:hAnsi="Times New Roman" w:cs="Times New Roman"/>
          <w:b/>
          <w:bCs/>
          <w:color w:val="auto"/>
          <w:sz w:val="24"/>
          <w:szCs w:val="24"/>
          <w:lang w:eastAsia="en-GB"/>
        </w:rPr>
      </w:pPr>
      <w:bookmarkStart w:id="11" w:name="_Toc144222169"/>
      <w:r w:rsidRPr="00BA3559">
        <w:rPr>
          <w:rFonts w:ascii="Times New Roman" w:hAnsi="Times New Roman" w:cs="Times New Roman"/>
          <w:b/>
          <w:bCs/>
          <w:color w:val="auto"/>
          <w:sz w:val="24"/>
          <w:szCs w:val="24"/>
          <w:lang w:eastAsia="en-GB"/>
        </w:rPr>
        <w:t>1.7 Dissertation outline</w:t>
      </w:r>
      <w:bookmarkEnd w:id="11"/>
    </w:p>
    <w:p w14:paraId="6004399A" w14:textId="77777777" w:rsidR="00AE3087" w:rsidRPr="00BA3559" w:rsidRDefault="00AE3087" w:rsidP="00FB7AD1">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The dissertation begins with the introduction section. The introduction captures the context of the study, the background, the research aim, and objectives and provides the significance of the study. The opening chapter seeks to engage the reader by examining the impact of customer satisfaction and brand image on the brand loyalty at Tesco. The literature review forms the second chapter. It provides extensive literature on past research on the nexus between customer satisfaction and brand loyalty, the influence of brand image on customer loyalty, and the main contributing factors of customer satisfaction and brand image. The literature review clearly shows the prevailing knowledge claims in the topic of interest. It dissects the existing scholarly knowledge to identify research gaps. The third chapter </w:t>
      </w:r>
      <w:proofErr w:type="spellStart"/>
      <w:r w:rsidRPr="00BA3559">
        <w:rPr>
          <w:rFonts w:ascii="Times New Roman" w:eastAsia="Times New Roman" w:hAnsi="Times New Roman" w:cs="Times New Roman"/>
          <w:sz w:val="24"/>
          <w:szCs w:val="24"/>
          <w:lang w:eastAsia="en-GB"/>
        </w:rPr>
        <w:t>synthesises</w:t>
      </w:r>
      <w:proofErr w:type="spellEnd"/>
      <w:r w:rsidRPr="00BA3559">
        <w:rPr>
          <w:rFonts w:ascii="Times New Roman" w:eastAsia="Times New Roman" w:hAnsi="Times New Roman" w:cs="Times New Roman"/>
          <w:sz w:val="24"/>
          <w:szCs w:val="24"/>
          <w:lang w:eastAsia="en-GB"/>
        </w:rPr>
        <w:t xml:space="preserve"> and justifies the researcher's strategies and methods to collect data. It describes the research design and ethical considerations. The methodology section also outlines the philosophy applied, data collection tools, and data analysis techniques. This chapter is followed by the results and findings section, which presents the research outcomes, including the data gathered, analysis of the methods used, and the findings of the research objectives. This chapter enables the reader to understand the key research results and their theoretical and practical implications. The conclusion and recommendations chapter </w:t>
      </w:r>
      <w:proofErr w:type="spellStart"/>
      <w:r w:rsidRPr="00BA3559">
        <w:rPr>
          <w:rFonts w:ascii="Times New Roman" w:eastAsia="Times New Roman" w:hAnsi="Times New Roman" w:cs="Times New Roman"/>
          <w:sz w:val="24"/>
          <w:szCs w:val="24"/>
          <w:lang w:eastAsia="en-GB"/>
        </w:rPr>
        <w:t>finalises</w:t>
      </w:r>
      <w:proofErr w:type="spellEnd"/>
      <w:r w:rsidRPr="00BA3559">
        <w:rPr>
          <w:rFonts w:ascii="Times New Roman" w:eastAsia="Times New Roman" w:hAnsi="Times New Roman" w:cs="Times New Roman"/>
          <w:sz w:val="24"/>
          <w:szCs w:val="24"/>
          <w:lang w:eastAsia="en-GB"/>
        </w:rPr>
        <w:t xml:space="preserve"> this dissertation. It </w:t>
      </w:r>
      <w:proofErr w:type="spellStart"/>
      <w:r w:rsidRPr="00BA3559">
        <w:rPr>
          <w:rFonts w:ascii="Times New Roman" w:eastAsia="Times New Roman" w:hAnsi="Times New Roman" w:cs="Times New Roman"/>
          <w:sz w:val="24"/>
          <w:szCs w:val="24"/>
          <w:lang w:eastAsia="en-GB"/>
        </w:rPr>
        <w:t>summarises</w:t>
      </w:r>
      <w:proofErr w:type="spellEnd"/>
      <w:r w:rsidRPr="00BA3559">
        <w:rPr>
          <w:rFonts w:ascii="Times New Roman" w:eastAsia="Times New Roman" w:hAnsi="Times New Roman" w:cs="Times New Roman"/>
          <w:sz w:val="24"/>
          <w:szCs w:val="24"/>
          <w:lang w:eastAsia="en-GB"/>
        </w:rPr>
        <w:t xml:space="preserve"> the research findings and limitations and offers directions for future research. </w:t>
      </w:r>
    </w:p>
    <w:p w14:paraId="1D22AD5A" w14:textId="77777777" w:rsidR="00AE3087" w:rsidRPr="00BA3559" w:rsidRDefault="00AE3087" w:rsidP="003542EC">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br w:type="page"/>
      </w:r>
    </w:p>
    <w:p w14:paraId="56611875" w14:textId="77777777" w:rsidR="00AE3087" w:rsidRPr="00BA3559" w:rsidRDefault="00AE3087" w:rsidP="003542EC">
      <w:pPr>
        <w:pStyle w:val="Heading1"/>
        <w:spacing w:line="480" w:lineRule="auto"/>
        <w:jc w:val="center"/>
        <w:rPr>
          <w:rFonts w:ascii="Times New Roman" w:hAnsi="Times New Roman" w:cs="Times New Roman"/>
          <w:color w:val="auto"/>
          <w:sz w:val="24"/>
          <w:szCs w:val="24"/>
        </w:rPr>
      </w:pPr>
      <w:bookmarkStart w:id="12" w:name="_Toc144222170"/>
      <w:r w:rsidRPr="00BA3559">
        <w:rPr>
          <w:rStyle w:val="Strong"/>
          <w:rFonts w:ascii="Times New Roman" w:hAnsi="Times New Roman" w:cs="Times New Roman"/>
          <w:color w:val="auto"/>
          <w:sz w:val="24"/>
          <w:szCs w:val="24"/>
        </w:rPr>
        <w:t>Chapter 2: Literature review</w:t>
      </w:r>
      <w:bookmarkEnd w:id="12"/>
    </w:p>
    <w:p w14:paraId="65F41446" w14:textId="77777777" w:rsidR="00AE3087" w:rsidRPr="00BA3559" w:rsidRDefault="00AE3087" w:rsidP="003542EC">
      <w:pPr>
        <w:pStyle w:val="Heading2"/>
        <w:spacing w:line="480" w:lineRule="auto"/>
        <w:jc w:val="center"/>
        <w:rPr>
          <w:rFonts w:ascii="Times New Roman" w:hAnsi="Times New Roman" w:cs="Times New Roman"/>
          <w:color w:val="auto"/>
          <w:sz w:val="24"/>
          <w:szCs w:val="24"/>
        </w:rPr>
      </w:pPr>
      <w:bookmarkStart w:id="13" w:name="_Toc144222171"/>
      <w:r w:rsidRPr="00BA3559">
        <w:rPr>
          <w:rStyle w:val="Strong"/>
          <w:rFonts w:ascii="Times New Roman" w:hAnsi="Times New Roman" w:cs="Times New Roman"/>
          <w:color w:val="auto"/>
          <w:sz w:val="24"/>
          <w:szCs w:val="24"/>
        </w:rPr>
        <w:t>2.1 Introduction</w:t>
      </w:r>
      <w:bookmarkEnd w:id="13"/>
    </w:p>
    <w:p w14:paraId="5FBA9E1D" w14:textId="77777777" w:rsidR="00AE3087" w:rsidRPr="00BA3559" w:rsidRDefault="00AE3087" w:rsidP="00B87C42">
      <w:pPr>
        <w:pStyle w:val="NormalWeb"/>
        <w:spacing w:before="0" w:beforeAutospacing="0" w:after="0" w:afterAutospacing="0" w:line="480" w:lineRule="auto"/>
        <w:ind w:firstLine="720"/>
        <w:jc w:val="both"/>
      </w:pPr>
      <w:r w:rsidRPr="00BA3559">
        <w:t xml:space="preserve">In today's competitive and dynamic business environment, branding is considered an essential competitiveness factor that distinguishes firms that offer similar goods/services in the customers' minds (Barros-Arrieta and García-Cali, 2021, p. 137). According to Akhtar, </w:t>
      </w:r>
      <w:proofErr w:type="spellStart"/>
      <w:r w:rsidRPr="00BA3559">
        <w:t>Xicang</w:t>
      </w:r>
      <w:proofErr w:type="spellEnd"/>
      <w:r w:rsidRPr="00BA3559">
        <w:t>, and Iqbal (2017), branding builds a strong customer relationship. The higher the connection between the customer and the brand, the greater the brand loyalty and the customer's brand preference. Brand loyalty is brought when the buyer feels the brand has high-quality goods and services at a reasonable price. Previous studies acknowledge that customer satisfaction is a precursor for brand loyalty and love (Cuong, 2020; Kim, Park, and Jeon, 2021). Prior researchers also reveal that brand image is an antecedent of customer satisfaction (Yang et al., 2017). Some factors affecting brand loyalty include brand social responsibility, brand name, brand knowledge, service quality, product quality, price fairness, and physical environment. </w:t>
      </w:r>
    </w:p>
    <w:p w14:paraId="1550B2D4" w14:textId="77777777" w:rsidR="00AE3087" w:rsidRPr="00BA3559" w:rsidRDefault="00AE3087" w:rsidP="00B87C42">
      <w:pPr>
        <w:pStyle w:val="NormalWeb"/>
        <w:spacing w:before="0" w:beforeAutospacing="0" w:after="0" w:afterAutospacing="0" w:line="480" w:lineRule="auto"/>
        <w:ind w:firstLine="720"/>
        <w:jc w:val="both"/>
      </w:pPr>
      <w:r w:rsidRPr="00BA3559">
        <w:t>The present literature provides an extensive review of past research on the nexus between customer satisfaction and brand loyalty, the influence of brand image on customer loyalty, and the main contributing factors of customer satisfaction and brand image. The literature review shows the prevailing knowledge claims in the topic of interest by dissecting the existing scholarly knowledge and theoretical models to identify research gaps.</w:t>
      </w:r>
    </w:p>
    <w:p w14:paraId="53E91EE5" w14:textId="77777777" w:rsidR="00AE3087" w:rsidRPr="00BA3559" w:rsidRDefault="00AE3087" w:rsidP="003542EC">
      <w:pPr>
        <w:pStyle w:val="Heading2"/>
        <w:spacing w:line="480" w:lineRule="auto"/>
        <w:jc w:val="center"/>
        <w:rPr>
          <w:rFonts w:ascii="Times New Roman" w:hAnsi="Times New Roman" w:cs="Times New Roman"/>
          <w:color w:val="auto"/>
          <w:sz w:val="24"/>
          <w:szCs w:val="24"/>
        </w:rPr>
      </w:pPr>
      <w:bookmarkStart w:id="14" w:name="_Toc144222172"/>
      <w:r w:rsidRPr="00BA3559">
        <w:rPr>
          <w:rStyle w:val="Strong"/>
          <w:rFonts w:ascii="Times New Roman" w:hAnsi="Times New Roman" w:cs="Times New Roman"/>
          <w:color w:val="auto"/>
          <w:sz w:val="24"/>
          <w:szCs w:val="24"/>
        </w:rPr>
        <w:t>2.2 Literature gap</w:t>
      </w:r>
      <w:bookmarkEnd w:id="14"/>
    </w:p>
    <w:p w14:paraId="315313A7" w14:textId="64045097" w:rsidR="00AE3087" w:rsidRPr="00BA3559" w:rsidRDefault="00AE3087" w:rsidP="00FF6DE0">
      <w:pPr>
        <w:pStyle w:val="NormalWeb"/>
        <w:spacing w:before="0" w:beforeAutospacing="0" w:after="0" w:afterAutospacing="0" w:line="480" w:lineRule="auto"/>
        <w:ind w:firstLine="720"/>
        <w:jc w:val="both"/>
      </w:pPr>
      <w:r w:rsidRPr="00BA3559">
        <w:t>Many researchers have extensively studied the relationship between customer satisfaction, brand image, and customer loyalty (Khadka and Maharjan, 2017; Azizan and Yusr, 2019). However, they do not comprehensively analyse their interconnectedness, specifically on Tesco, one of the leading retail outlets in the UK. This research explores how brand image and customer satisfaction impact the brand loyalty of Tesco</w:t>
      </w:r>
      <w:r w:rsidR="005053D5" w:rsidRPr="00BA3559">
        <w:t xml:space="preserve"> using a survey method</w:t>
      </w:r>
      <w:r w:rsidRPr="00BA3559">
        <w:t>. It also examines the main contributing factors of customer satisfaction and brand image.</w:t>
      </w:r>
    </w:p>
    <w:p w14:paraId="5B25CD0D" w14:textId="77777777" w:rsidR="00AE3087" w:rsidRPr="00BA3559" w:rsidRDefault="00AE3087" w:rsidP="003542EC">
      <w:pPr>
        <w:pStyle w:val="Heading2"/>
        <w:spacing w:line="480" w:lineRule="auto"/>
        <w:jc w:val="center"/>
        <w:rPr>
          <w:rFonts w:ascii="Times New Roman" w:hAnsi="Times New Roman" w:cs="Times New Roman"/>
          <w:color w:val="auto"/>
          <w:sz w:val="24"/>
          <w:szCs w:val="24"/>
        </w:rPr>
      </w:pPr>
      <w:bookmarkStart w:id="15" w:name="_Toc144222173"/>
      <w:r w:rsidRPr="00BA3559">
        <w:rPr>
          <w:rStyle w:val="Strong"/>
          <w:rFonts w:ascii="Times New Roman" w:hAnsi="Times New Roman" w:cs="Times New Roman"/>
          <w:color w:val="auto"/>
          <w:sz w:val="24"/>
          <w:szCs w:val="24"/>
        </w:rPr>
        <w:t>2.3 Definition of terms</w:t>
      </w:r>
      <w:bookmarkEnd w:id="15"/>
    </w:p>
    <w:p w14:paraId="23EF37F1" w14:textId="2C3E8ADC" w:rsidR="00266FDB" w:rsidRPr="00BA3559" w:rsidRDefault="00AE3087" w:rsidP="00226062">
      <w:pPr>
        <w:pStyle w:val="Heading3"/>
        <w:spacing w:line="480" w:lineRule="auto"/>
        <w:jc w:val="center"/>
        <w:rPr>
          <w:rFonts w:ascii="Times New Roman" w:hAnsi="Times New Roman" w:cs="Times New Roman"/>
          <w:color w:val="auto"/>
        </w:rPr>
      </w:pPr>
      <w:bookmarkStart w:id="16" w:name="_Toc144222174"/>
      <w:r w:rsidRPr="00BA3559">
        <w:rPr>
          <w:rStyle w:val="Strong"/>
          <w:rFonts w:ascii="Times New Roman" w:hAnsi="Times New Roman" w:cs="Times New Roman"/>
          <w:color w:val="auto"/>
        </w:rPr>
        <w:t>Brand image</w:t>
      </w:r>
      <w:bookmarkEnd w:id="16"/>
    </w:p>
    <w:p w14:paraId="76D0B89E" w14:textId="77777777" w:rsidR="00266FDB" w:rsidRPr="00BA3559" w:rsidRDefault="00266FDB" w:rsidP="002005BC">
      <w:pPr>
        <w:pStyle w:val="NormalWeb"/>
        <w:spacing w:before="0" w:beforeAutospacing="0" w:after="0" w:afterAutospacing="0" w:line="480" w:lineRule="auto"/>
        <w:ind w:firstLine="720"/>
        <w:jc w:val="both"/>
      </w:pPr>
      <w:r w:rsidRPr="00BA3559">
        <w:t>According to Azizan and Yusr (2019), the brand image represents the brand's products, services, and reputation within an industry. Otero and Wilson (2018) mention that brand image refers to a customer's general perception, impression, and association with a brand. Wijaya (2013) defined brand image as customers' interpretation of the firm and its offerings. It is at the core of advertising and marketing and is vital in building long-term customer relationships with the company (Ogba and Tan, 2009). The brand image is always exhibited in customer memory. According to Faircloth, Capella, and Alford (2001), the brand image is the client's response to the brand sign, name, and impression and is represented by the product quality. Zhang (2015) linked brand image to a set of assets. As such, an increase in assets increases the company value, while a decrease in assets decreases the company value. Brand image plays a vital role in customers' purchase decisions. A higher brand image shows that the company sells high product quality, while a lower brand image indicates that customers have no confidence in the product (Dam and Dam, 2021). </w:t>
      </w:r>
    </w:p>
    <w:p w14:paraId="40478E38" w14:textId="77777777" w:rsidR="00266FDB" w:rsidRPr="00BA3559" w:rsidRDefault="00266FDB" w:rsidP="00226062">
      <w:pPr>
        <w:pStyle w:val="Heading3"/>
        <w:spacing w:before="0" w:line="480" w:lineRule="auto"/>
        <w:jc w:val="center"/>
        <w:rPr>
          <w:rFonts w:ascii="Times New Roman" w:hAnsi="Times New Roman" w:cs="Times New Roman"/>
          <w:color w:val="auto"/>
        </w:rPr>
      </w:pPr>
      <w:bookmarkStart w:id="17" w:name="_Toc144222175"/>
      <w:r w:rsidRPr="00BA3559">
        <w:rPr>
          <w:rStyle w:val="Strong"/>
          <w:rFonts w:ascii="Times New Roman" w:hAnsi="Times New Roman" w:cs="Times New Roman"/>
          <w:color w:val="auto"/>
        </w:rPr>
        <w:t>Brand loyalty</w:t>
      </w:r>
      <w:bookmarkEnd w:id="17"/>
    </w:p>
    <w:p w14:paraId="6CB43421" w14:textId="77777777" w:rsidR="00226062" w:rsidRPr="00BA3559" w:rsidRDefault="00266FDB" w:rsidP="002005BC">
      <w:pPr>
        <w:pStyle w:val="NormalWeb"/>
        <w:spacing w:before="0" w:beforeAutospacing="0" w:after="0" w:afterAutospacing="0" w:line="480" w:lineRule="auto"/>
        <w:ind w:firstLine="720"/>
        <w:jc w:val="both"/>
      </w:pPr>
      <w:r w:rsidRPr="00BA3559">
        <w:t xml:space="preserve">Rather, </w:t>
      </w:r>
      <w:proofErr w:type="spellStart"/>
      <w:r w:rsidRPr="00BA3559">
        <w:t>Tehseen</w:t>
      </w:r>
      <w:proofErr w:type="spellEnd"/>
      <w:r w:rsidRPr="00BA3559">
        <w:t xml:space="preserve"> and </w:t>
      </w:r>
      <w:proofErr w:type="spellStart"/>
      <w:r w:rsidRPr="00BA3559">
        <w:t>Parrey</w:t>
      </w:r>
      <w:proofErr w:type="spellEnd"/>
      <w:r w:rsidRPr="00BA3559">
        <w:t xml:space="preserve"> (2018) define brand loyalty as the pattern of consumer behaviour that enables a consumer to remain committed to a particular product or brand while making repetitive purchases. In marketing, brand loyalty can be described as the positive feelings of a customer towards a particular brand and their dedication to purchasing the products (Salem and Salem, 2021). Knox and Walker (2001) define brand loyalty as a marketing success metric that occurs as firms retain customers across product lines. The concept has attracted the attention of researchers in the last three decades (</w:t>
      </w:r>
      <w:proofErr w:type="spellStart"/>
      <w:r w:rsidRPr="00BA3559">
        <w:t>Akoglu</w:t>
      </w:r>
      <w:proofErr w:type="spellEnd"/>
      <w:r w:rsidRPr="00BA3559">
        <w:t xml:space="preserve"> and </w:t>
      </w:r>
      <w:proofErr w:type="spellStart"/>
      <w:r w:rsidRPr="00BA3559">
        <w:t>Özbek</w:t>
      </w:r>
      <w:proofErr w:type="spellEnd"/>
      <w:r w:rsidRPr="00BA3559">
        <w:t xml:space="preserve">, 2022). </w:t>
      </w:r>
      <w:proofErr w:type="spellStart"/>
      <w:r w:rsidRPr="00BA3559">
        <w:t>Atulkar</w:t>
      </w:r>
      <w:proofErr w:type="spellEnd"/>
      <w:r w:rsidRPr="00BA3559">
        <w:t xml:space="preserve"> (2020) describes brand loyalty as a continuous commitment to repurchase a high-quality product or service. This repeated from the same brand, notwithstanding prices and situational influences, is the real definition of loyalty. In such a scenario, customers do not switch to other players. </w:t>
      </w:r>
    </w:p>
    <w:p w14:paraId="247EDC01" w14:textId="4CBF9497" w:rsidR="00266FDB" w:rsidRPr="00BA3559" w:rsidRDefault="00266FDB" w:rsidP="002005BC">
      <w:pPr>
        <w:pStyle w:val="NormalWeb"/>
        <w:spacing w:before="0" w:beforeAutospacing="0" w:after="0" w:afterAutospacing="0" w:line="480" w:lineRule="auto"/>
        <w:ind w:firstLine="720"/>
        <w:jc w:val="both"/>
      </w:pPr>
      <w:r w:rsidRPr="00BA3559">
        <w:t>Le (2021) described brand loyalty as a psychological commitment by a client to rebuy the same brand even though other brands have better or equal products. The goals of effective marketing strategies across businesses are to foster brand loyalty, especially in highly competitive markets and a lessening in goods differentiation (</w:t>
      </w:r>
      <w:proofErr w:type="spellStart"/>
      <w:r w:rsidRPr="00BA3559">
        <w:t>Haudi</w:t>
      </w:r>
      <w:proofErr w:type="spellEnd"/>
      <w:r w:rsidRPr="00BA3559">
        <w:t xml:space="preserve"> et al., 2022). Brand loyalty decreases marketing costs and reduces the threat of competitors as buyers purchase more products and services and recommend them to other customers (Chang, 2020). According to Mostafa and </w:t>
      </w:r>
      <w:proofErr w:type="spellStart"/>
      <w:r w:rsidRPr="00BA3559">
        <w:t>Kasamani</w:t>
      </w:r>
      <w:proofErr w:type="spellEnd"/>
      <w:r w:rsidRPr="00BA3559">
        <w:t xml:space="preserve"> (2021), most brand-loyal clients are always willing to pay a higher price for the product since they consider the brand to offer unique value.</w:t>
      </w:r>
    </w:p>
    <w:p w14:paraId="07C47770" w14:textId="77777777" w:rsidR="00AE3087" w:rsidRPr="00BA3559" w:rsidRDefault="00AE3087" w:rsidP="00226062">
      <w:pPr>
        <w:pStyle w:val="Heading3"/>
        <w:spacing w:line="480" w:lineRule="auto"/>
        <w:jc w:val="center"/>
        <w:rPr>
          <w:rFonts w:ascii="Times New Roman" w:hAnsi="Times New Roman" w:cs="Times New Roman"/>
          <w:color w:val="auto"/>
        </w:rPr>
      </w:pPr>
      <w:bookmarkStart w:id="18" w:name="_Toc144222176"/>
      <w:r w:rsidRPr="00BA3559">
        <w:rPr>
          <w:rStyle w:val="Strong"/>
          <w:rFonts w:ascii="Times New Roman" w:hAnsi="Times New Roman" w:cs="Times New Roman"/>
          <w:color w:val="auto"/>
        </w:rPr>
        <w:t>Customer satisfaction</w:t>
      </w:r>
      <w:bookmarkEnd w:id="18"/>
    </w:p>
    <w:p w14:paraId="1726AF60" w14:textId="77777777" w:rsidR="00AE3087" w:rsidRPr="00BA3559" w:rsidRDefault="00AE3087" w:rsidP="00C20DE0">
      <w:pPr>
        <w:pStyle w:val="NormalWeb"/>
        <w:spacing w:before="0" w:beforeAutospacing="0" w:after="0" w:afterAutospacing="0" w:line="480" w:lineRule="auto"/>
        <w:ind w:firstLine="720"/>
        <w:jc w:val="both"/>
      </w:pPr>
      <w:r w:rsidRPr="00BA3559">
        <w:t xml:space="preserve">Customer satisfaction determines how happy customers remain with a firm's products, capabilities, and services (Nguyen et al., 2020). </w:t>
      </w:r>
      <w:proofErr w:type="spellStart"/>
      <w:r w:rsidRPr="00BA3559">
        <w:t>Gulfraz</w:t>
      </w:r>
      <w:proofErr w:type="spellEnd"/>
      <w:r w:rsidRPr="00BA3559">
        <w:t xml:space="preserve"> et al. (2022) posit that customer satisfaction reflects the business's health by portraying how effectively the products and services tend to resonate with the buyers. </w:t>
      </w:r>
    </w:p>
    <w:p w14:paraId="4222A561" w14:textId="77777777" w:rsidR="00AE3087" w:rsidRPr="00BA3559" w:rsidRDefault="00AE3087" w:rsidP="003542EC">
      <w:pPr>
        <w:pStyle w:val="Heading2"/>
        <w:spacing w:line="480" w:lineRule="auto"/>
        <w:jc w:val="center"/>
        <w:rPr>
          <w:rFonts w:ascii="Times New Roman" w:hAnsi="Times New Roman" w:cs="Times New Roman"/>
          <w:color w:val="auto"/>
          <w:sz w:val="24"/>
          <w:szCs w:val="24"/>
        </w:rPr>
      </w:pPr>
      <w:bookmarkStart w:id="19" w:name="_Toc144222177"/>
      <w:r w:rsidRPr="00BA3559">
        <w:rPr>
          <w:rStyle w:val="Strong"/>
          <w:rFonts w:ascii="Times New Roman" w:hAnsi="Times New Roman" w:cs="Times New Roman"/>
          <w:color w:val="auto"/>
          <w:sz w:val="24"/>
          <w:szCs w:val="24"/>
        </w:rPr>
        <w:t>2.3 Customer satisfaction and brand loyalty</w:t>
      </w:r>
      <w:bookmarkEnd w:id="19"/>
    </w:p>
    <w:p w14:paraId="462F5A39" w14:textId="77777777" w:rsidR="00AE3087" w:rsidRPr="00BA3559" w:rsidRDefault="00AE3087" w:rsidP="00F15EC5">
      <w:pPr>
        <w:pStyle w:val="NormalWeb"/>
        <w:spacing w:before="0" w:beforeAutospacing="0" w:after="0" w:afterAutospacing="0" w:line="480" w:lineRule="auto"/>
        <w:ind w:firstLine="720"/>
        <w:jc w:val="both"/>
      </w:pPr>
      <w:r w:rsidRPr="00BA3559">
        <w:t xml:space="preserve">Customer satisfaction is considered vital in determining loyalty toward a particular brand (Khadka and Maharjan 2017). This results in an actual re-purchase </w:t>
      </w:r>
      <w:proofErr w:type="spellStart"/>
      <w:r w:rsidRPr="00BA3559">
        <w:t>behavior</w:t>
      </w:r>
      <w:proofErr w:type="spellEnd"/>
      <w:r w:rsidRPr="00BA3559">
        <w:t xml:space="preserve"> for the same brand, which results in longer-term business profitability. Therefore, satisfied customers are believed to establish a positive brand image. Tesco's success in implementing the Clubcard Loyalty program is evidence of customer satisfaction and loyalty towards the brand. The reward scheme for every £1</w:t>
      </w:r>
      <w:r w:rsidRPr="00BA3559">
        <w:rPr>
          <w:rStyle w:val="Strong"/>
        </w:rPr>
        <w:t> </w:t>
      </w:r>
      <w:r w:rsidRPr="00BA3559">
        <w:t>purchase to all cardholders based on their shopping habit further motivates them to continue shopping, thus strengthening brand loyalty.</w:t>
      </w:r>
    </w:p>
    <w:p w14:paraId="21A50A56" w14:textId="77777777" w:rsidR="00AE3087" w:rsidRPr="00BA3559" w:rsidRDefault="00AE3087" w:rsidP="003542EC">
      <w:pPr>
        <w:pStyle w:val="Heading2"/>
        <w:spacing w:line="480" w:lineRule="auto"/>
        <w:jc w:val="center"/>
        <w:rPr>
          <w:rFonts w:ascii="Times New Roman" w:hAnsi="Times New Roman" w:cs="Times New Roman"/>
          <w:color w:val="auto"/>
          <w:sz w:val="24"/>
          <w:szCs w:val="24"/>
        </w:rPr>
      </w:pPr>
      <w:bookmarkStart w:id="20" w:name="_Toc144222178"/>
      <w:r w:rsidRPr="00BA3559">
        <w:rPr>
          <w:rStyle w:val="Strong"/>
          <w:rFonts w:ascii="Times New Roman" w:hAnsi="Times New Roman" w:cs="Times New Roman"/>
          <w:color w:val="auto"/>
          <w:sz w:val="24"/>
          <w:szCs w:val="24"/>
        </w:rPr>
        <w:t>2.4 The influence of brand image on customer loyalty</w:t>
      </w:r>
      <w:bookmarkEnd w:id="20"/>
    </w:p>
    <w:p w14:paraId="538A3F9C" w14:textId="77777777" w:rsidR="00AE3087" w:rsidRPr="00BA3559" w:rsidRDefault="00AE3087" w:rsidP="00350E16">
      <w:pPr>
        <w:pStyle w:val="NormalWeb"/>
        <w:spacing w:before="0" w:beforeAutospacing="0" w:after="0" w:afterAutospacing="0" w:line="480" w:lineRule="auto"/>
        <w:ind w:firstLine="720"/>
        <w:jc w:val="both"/>
      </w:pPr>
      <w:r w:rsidRPr="00BA3559">
        <w:t>The brand image of Tesco has an impact on the loyalty of the brand. A brand image related to affordability, quality, and customer-oriented value is considered positive and plays a role in strengthening brand loyalty (Alhaddad, 2015, p.2). In addition to its focus on customer satisfaction, the stronger brand image of Tesco has allowed forming a dedicated and loyal customer base while maintaining a competitive edge across the retail sector. Tesco is a multinational grocery and generalised merchandise retailer in the UK (Tesco - Supermarkets). It is also identified as one of the most innovative grocery chains available hence it buys things from suppliers and is known to make its things. Its higher quality products, competitive pricing, and outstanding customer service build a strong brand image for Tesco (Munusamy and Wong, 2008, p. 47). Thus, with its healthy, affordable, and sustainable food, Tesco can ensure a better quality of life and easier living for its customers.  </w:t>
      </w:r>
    </w:p>
    <w:p w14:paraId="79B7309D" w14:textId="77777777" w:rsidR="00AE3087" w:rsidRPr="00BA3559" w:rsidRDefault="00AE3087" w:rsidP="00350E16">
      <w:pPr>
        <w:pStyle w:val="NormalWeb"/>
        <w:spacing w:before="0" w:beforeAutospacing="0" w:after="0" w:afterAutospacing="0" w:line="480" w:lineRule="auto"/>
        <w:ind w:firstLine="720"/>
        <w:jc w:val="both"/>
      </w:pPr>
      <w:r w:rsidRPr="00BA3559">
        <w:t>Regarding brand loyalty, close to 59 percent of the customers across the grocery store prefer making repeat purchases from Tesco, indicating a good degree of brand loyalty (Statista.com 2022). Tesco also maintains its customer loyalty by implementing a Clubcard program that rewards customers with points that can be used for other perks and discounts. </w:t>
      </w:r>
    </w:p>
    <w:p w14:paraId="03D0FB4A" w14:textId="77777777" w:rsidR="00AE3087" w:rsidRPr="00BA3559" w:rsidRDefault="00AE3087" w:rsidP="003542EC">
      <w:pPr>
        <w:pStyle w:val="Heading2"/>
        <w:spacing w:line="480" w:lineRule="auto"/>
        <w:rPr>
          <w:rFonts w:ascii="Times New Roman" w:hAnsi="Times New Roman" w:cs="Times New Roman"/>
          <w:color w:val="auto"/>
          <w:sz w:val="24"/>
          <w:szCs w:val="24"/>
        </w:rPr>
      </w:pPr>
      <w:bookmarkStart w:id="21" w:name="_Toc144222179"/>
      <w:r w:rsidRPr="00BA3559">
        <w:rPr>
          <w:rStyle w:val="Strong"/>
          <w:rFonts w:ascii="Times New Roman" w:hAnsi="Times New Roman" w:cs="Times New Roman"/>
          <w:color w:val="auto"/>
          <w:sz w:val="24"/>
          <w:szCs w:val="24"/>
        </w:rPr>
        <w:t>2.5 Main contributing factors of customer satisfaction, brand image, and loyalty</w:t>
      </w:r>
      <w:bookmarkEnd w:id="21"/>
    </w:p>
    <w:p w14:paraId="0344E9ED" w14:textId="77777777" w:rsidR="00AE3087" w:rsidRPr="00BA3559" w:rsidRDefault="00AE3087" w:rsidP="003542EC">
      <w:pPr>
        <w:pStyle w:val="NormalWeb"/>
        <w:spacing w:before="0" w:beforeAutospacing="0" w:after="0" w:afterAutospacing="0" w:line="480" w:lineRule="auto"/>
        <w:jc w:val="center"/>
      </w:pPr>
      <w:r w:rsidRPr="00BA3559">
        <w:rPr>
          <w:rStyle w:val="Strong"/>
        </w:rPr>
        <w:t>Brand name</w:t>
      </w:r>
    </w:p>
    <w:p w14:paraId="05CEEABD" w14:textId="77777777" w:rsidR="00AE3087" w:rsidRPr="00BA3559" w:rsidRDefault="00AE3087" w:rsidP="00350E16">
      <w:pPr>
        <w:pStyle w:val="NormalWeb"/>
        <w:spacing w:before="0" w:beforeAutospacing="0" w:after="0" w:afterAutospacing="0" w:line="480" w:lineRule="auto"/>
        <w:ind w:firstLine="720"/>
        <w:jc w:val="both"/>
      </w:pPr>
      <w:r w:rsidRPr="00BA3559">
        <w:t xml:space="preserve">A study by </w:t>
      </w:r>
      <w:r w:rsidRPr="00BA3559">
        <w:rPr>
          <w:shd w:val="clear" w:color="auto" w:fill="FFFFFF"/>
        </w:rPr>
        <w:t>Ogba and Tan (2009)</w:t>
      </w:r>
      <w:r w:rsidRPr="00BA3559">
        <w:t xml:space="preserve"> states that branding plays a vital role in an organisation since it connects the customers to the firm. Marketing practitioners and scholars have acknowledged that today, customers no longer purchase products to fulfil their needs but instead buy them due to the emotional experiences they attach to them (</w:t>
      </w:r>
      <w:r w:rsidRPr="00BA3559">
        <w:rPr>
          <w:shd w:val="clear" w:color="auto" w:fill="FFFFFF"/>
        </w:rPr>
        <w:t>Zhang, 2015; Alam and Noor, 2020)</w:t>
      </w:r>
      <w:r w:rsidRPr="00BA3559">
        <w:t xml:space="preserve">. According to </w:t>
      </w:r>
      <w:proofErr w:type="spellStart"/>
      <w:r w:rsidRPr="00BA3559">
        <w:rPr>
          <w:shd w:val="clear" w:color="auto" w:fill="FFFFFF"/>
        </w:rPr>
        <w:t>Subaebasni</w:t>
      </w:r>
      <w:proofErr w:type="spellEnd"/>
      <w:r w:rsidRPr="00BA3559">
        <w:rPr>
          <w:shd w:val="clear" w:color="auto" w:fill="FFFFFF"/>
        </w:rPr>
        <w:t xml:space="preserve">, </w:t>
      </w:r>
      <w:proofErr w:type="spellStart"/>
      <w:r w:rsidRPr="00BA3559">
        <w:rPr>
          <w:shd w:val="clear" w:color="auto" w:fill="FFFFFF"/>
        </w:rPr>
        <w:t>Risnawaty</w:t>
      </w:r>
      <w:proofErr w:type="spellEnd"/>
      <w:r w:rsidRPr="00BA3559">
        <w:rPr>
          <w:shd w:val="clear" w:color="auto" w:fill="FFFFFF"/>
        </w:rPr>
        <w:t xml:space="preserve">, and </w:t>
      </w:r>
      <w:proofErr w:type="spellStart"/>
      <w:r w:rsidRPr="00BA3559">
        <w:rPr>
          <w:shd w:val="clear" w:color="auto" w:fill="FFFFFF"/>
        </w:rPr>
        <w:t>Wicaksono</w:t>
      </w:r>
      <w:proofErr w:type="spellEnd"/>
      <w:r w:rsidRPr="00BA3559">
        <w:rPr>
          <w:shd w:val="clear" w:color="auto" w:fill="FFFFFF"/>
        </w:rPr>
        <w:t xml:space="preserve"> (2019)</w:t>
      </w:r>
      <w:r w:rsidRPr="00BA3559">
        <w:t>, the brand name helps businesses in predicting customer experiences. Buyers' perception regarding the name of a brand determines their expectations. The higher the expectation, the more satisfactory the product (</w:t>
      </w:r>
      <w:proofErr w:type="spellStart"/>
      <w:r w:rsidRPr="00BA3559">
        <w:rPr>
          <w:shd w:val="clear" w:color="auto" w:fill="FFFFFF"/>
        </w:rPr>
        <w:t>Romdonny</w:t>
      </w:r>
      <w:proofErr w:type="spellEnd"/>
      <w:r w:rsidRPr="00BA3559">
        <w:rPr>
          <w:shd w:val="clear" w:color="auto" w:fill="FFFFFF"/>
        </w:rPr>
        <w:t xml:space="preserve"> and </w:t>
      </w:r>
      <w:proofErr w:type="spellStart"/>
      <w:r w:rsidRPr="00BA3559">
        <w:rPr>
          <w:shd w:val="clear" w:color="auto" w:fill="FFFFFF"/>
        </w:rPr>
        <w:t>Rosmadi</w:t>
      </w:r>
      <w:proofErr w:type="spellEnd"/>
      <w:r w:rsidRPr="00BA3559">
        <w:rPr>
          <w:shd w:val="clear" w:color="auto" w:fill="FFFFFF"/>
        </w:rPr>
        <w:t>, 2019)</w:t>
      </w:r>
      <w:r w:rsidRPr="00BA3559">
        <w:t>. </w:t>
      </w:r>
    </w:p>
    <w:p w14:paraId="6E100CA2" w14:textId="77777777" w:rsidR="00AE3087" w:rsidRPr="00BA3559" w:rsidRDefault="00AE3087" w:rsidP="003542EC">
      <w:pPr>
        <w:pStyle w:val="NormalWeb"/>
        <w:spacing w:before="0" w:beforeAutospacing="0" w:after="0" w:afterAutospacing="0" w:line="480" w:lineRule="auto"/>
        <w:jc w:val="center"/>
      </w:pPr>
      <w:r w:rsidRPr="00BA3559">
        <w:rPr>
          <w:rStyle w:val="Strong"/>
        </w:rPr>
        <w:t>Brand knowledge</w:t>
      </w:r>
    </w:p>
    <w:p w14:paraId="78C1879E" w14:textId="77777777" w:rsidR="00AE3087" w:rsidRPr="00BA3559" w:rsidRDefault="00AE3087" w:rsidP="00BB49B7">
      <w:pPr>
        <w:pStyle w:val="NormalWeb"/>
        <w:spacing w:before="0" w:beforeAutospacing="0" w:after="0" w:afterAutospacing="0" w:line="480" w:lineRule="auto"/>
        <w:ind w:firstLine="720"/>
        <w:jc w:val="both"/>
      </w:pPr>
      <w:r w:rsidRPr="00BA3559">
        <w:t>Many of the earlier researchers (</w:t>
      </w:r>
      <w:proofErr w:type="spellStart"/>
      <w:r w:rsidRPr="00BA3559">
        <w:rPr>
          <w:shd w:val="clear" w:color="auto" w:fill="FFFFFF"/>
        </w:rPr>
        <w:t>Jalleh</w:t>
      </w:r>
      <w:proofErr w:type="spellEnd"/>
      <w:r w:rsidRPr="00BA3559">
        <w:rPr>
          <w:shd w:val="clear" w:color="auto" w:fill="FFFFFF"/>
        </w:rPr>
        <w:t xml:space="preserve"> et al., 2002; Asif et al., 2015; Shahid, Hussain, and Zafar, 2017; Ansari et al., 2019</w:t>
      </w:r>
      <w:r w:rsidRPr="00BA3559">
        <w:t xml:space="preserve">) measure brand knowledge and awareness. </w:t>
      </w:r>
      <w:r w:rsidRPr="00BA3559">
        <w:rPr>
          <w:shd w:val="clear" w:color="auto" w:fill="FFFFFF"/>
        </w:rPr>
        <w:t>Ojeleye (2016)</w:t>
      </w:r>
      <w:r w:rsidRPr="00BA3559">
        <w:t xml:space="preserve"> did a study on how service quality affects brand knowledge. They claimed that when customers know a particular brand, they decide to buy products from it as long as they meet their needs. Customers may want to own a certain brand when they are aware of it due to the connectedness. They benefit from brand awareness as they make purchasing decisions. The decisions can be made easily because they are well‐informed about the brand. Thus, brand awareness is an essential aspect of customer loyalty. </w:t>
      </w:r>
    </w:p>
    <w:p w14:paraId="337CB528" w14:textId="77777777" w:rsidR="00AE3087" w:rsidRPr="00BA3559" w:rsidRDefault="00AE3087" w:rsidP="003542EC">
      <w:pPr>
        <w:pStyle w:val="NormalWeb"/>
        <w:spacing w:before="0" w:beforeAutospacing="0" w:after="0" w:afterAutospacing="0" w:line="480" w:lineRule="auto"/>
        <w:jc w:val="center"/>
      </w:pPr>
      <w:r w:rsidRPr="00BA3559">
        <w:rPr>
          <w:rStyle w:val="Strong"/>
        </w:rPr>
        <w:t>Service and product quality</w:t>
      </w:r>
    </w:p>
    <w:p w14:paraId="523E83A4" w14:textId="77777777" w:rsidR="00AE3087" w:rsidRPr="00BA3559" w:rsidRDefault="00AE3087" w:rsidP="00810F00">
      <w:pPr>
        <w:pStyle w:val="NormalWeb"/>
        <w:spacing w:before="0" w:beforeAutospacing="0" w:after="0" w:afterAutospacing="0" w:line="480" w:lineRule="auto"/>
        <w:ind w:firstLine="720"/>
        <w:jc w:val="both"/>
      </w:pPr>
      <w:r w:rsidRPr="00BA3559">
        <w:t>As defined by (</w:t>
      </w:r>
      <w:r w:rsidRPr="00BA3559">
        <w:rPr>
          <w:shd w:val="clear" w:color="auto" w:fill="FFFFFF"/>
        </w:rPr>
        <w:t>Jahanshahi et al., 2011</w:t>
      </w:r>
      <w:r w:rsidRPr="00BA3559">
        <w:t xml:space="preserve">), characterized that quality means appropriate use or free from anomalies that impact the product's capacity to fulfil suggested needs. Perceived service and product quality shape customer satisfaction. According to </w:t>
      </w:r>
      <w:r w:rsidRPr="00BA3559">
        <w:rPr>
          <w:shd w:val="clear" w:color="auto" w:fill="FFFFFF"/>
        </w:rPr>
        <w:t>Yuen and Chan (2010)</w:t>
      </w:r>
      <w:r w:rsidRPr="00BA3559">
        <w:t xml:space="preserve">, providing quality services to customers attract more customers. </w:t>
      </w:r>
      <w:r w:rsidRPr="00BA3559">
        <w:rPr>
          <w:shd w:val="clear" w:color="auto" w:fill="FFFFFF"/>
        </w:rPr>
        <w:t xml:space="preserve">Xu, </w:t>
      </w:r>
      <w:proofErr w:type="spellStart"/>
      <w:r w:rsidRPr="00BA3559">
        <w:rPr>
          <w:shd w:val="clear" w:color="auto" w:fill="FFFFFF"/>
        </w:rPr>
        <w:t>Blankson</w:t>
      </w:r>
      <w:proofErr w:type="spellEnd"/>
      <w:r w:rsidRPr="00BA3559">
        <w:rPr>
          <w:shd w:val="clear" w:color="auto" w:fill="FFFFFF"/>
        </w:rPr>
        <w:t xml:space="preserve">, and </w:t>
      </w:r>
      <w:proofErr w:type="spellStart"/>
      <w:r w:rsidRPr="00BA3559">
        <w:rPr>
          <w:shd w:val="clear" w:color="auto" w:fill="FFFFFF"/>
        </w:rPr>
        <w:t>Prybutok</w:t>
      </w:r>
      <w:proofErr w:type="spellEnd"/>
      <w:r w:rsidRPr="00BA3559">
        <w:rPr>
          <w:shd w:val="clear" w:color="auto" w:fill="FFFFFF"/>
        </w:rPr>
        <w:t xml:space="preserve"> (2017)</w:t>
      </w:r>
      <w:r w:rsidRPr="00BA3559">
        <w:t xml:space="preserve"> highlighted five main factors related to the quality of services. They include tangibles (physical facilities, means of communication, equipment, and employees), reliability (prompt, accurate, and satisfactory delivery), responsiveness (responsive customer service), assurance (knowledge, trustworthiness, and abilities of the staff), and empathy (good communication and ease of relationships).</w:t>
      </w:r>
    </w:p>
    <w:p w14:paraId="434D08B0" w14:textId="77777777" w:rsidR="00AE3087" w:rsidRPr="00BA3559" w:rsidRDefault="00AE3087" w:rsidP="003542EC">
      <w:pPr>
        <w:pStyle w:val="NormalWeb"/>
        <w:spacing w:before="0" w:beforeAutospacing="0" w:after="0" w:afterAutospacing="0" w:line="480" w:lineRule="auto"/>
        <w:jc w:val="center"/>
      </w:pPr>
      <w:r w:rsidRPr="00BA3559">
        <w:rPr>
          <w:rStyle w:val="Strong"/>
        </w:rPr>
        <w:t>Price fairness</w:t>
      </w:r>
    </w:p>
    <w:p w14:paraId="7D53272B" w14:textId="77777777" w:rsidR="00AE3087" w:rsidRPr="00BA3559" w:rsidRDefault="00AE3087" w:rsidP="00A21773">
      <w:pPr>
        <w:pStyle w:val="NormalWeb"/>
        <w:spacing w:before="0" w:beforeAutospacing="0" w:after="0" w:afterAutospacing="0" w:line="480" w:lineRule="auto"/>
        <w:ind w:firstLine="720"/>
        <w:jc w:val="both"/>
      </w:pPr>
      <w:r w:rsidRPr="00BA3559">
        <w:t xml:space="preserve">The findings by </w:t>
      </w:r>
      <w:r w:rsidRPr="00BA3559">
        <w:rPr>
          <w:shd w:val="clear" w:color="auto" w:fill="FFFFFF"/>
        </w:rPr>
        <w:t xml:space="preserve">Homburg, Hoyer, and </w:t>
      </w:r>
      <w:proofErr w:type="spellStart"/>
      <w:r w:rsidRPr="00BA3559">
        <w:rPr>
          <w:shd w:val="clear" w:color="auto" w:fill="FFFFFF"/>
        </w:rPr>
        <w:t>Koschate</w:t>
      </w:r>
      <w:proofErr w:type="spellEnd"/>
      <w:r w:rsidRPr="00BA3559">
        <w:rPr>
          <w:shd w:val="clear" w:color="auto" w:fill="FFFFFF"/>
        </w:rPr>
        <w:t xml:space="preserve"> (2005)</w:t>
      </w:r>
      <w:r w:rsidRPr="00BA3559">
        <w:t xml:space="preserve"> indicate that there is a significant positive relationship between customer satisfaction and the perception of fair pricing. Usually, customers are sensitive to the prices of the operator's products. When the cost of another alternative product increases compared to the expected price of another product, consumers are more likely to perceive which price is more fair than the other (</w:t>
      </w:r>
      <w:r w:rsidRPr="00BA3559">
        <w:rPr>
          <w:shd w:val="clear" w:color="auto" w:fill="FFFFFF"/>
        </w:rPr>
        <w:t>Herrmann et al., 2007)</w:t>
      </w:r>
      <w:r w:rsidRPr="00BA3559">
        <w:t>. Perceived price fairness directly impacts customer satisfaction, consequently impacting their attitude. Usually, consumers are more willing to try products at lower prices, but when the price is too high, they may switch to other brands (</w:t>
      </w:r>
      <w:proofErr w:type="spellStart"/>
      <w:r w:rsidRPr="00BA3559">
        <w:rPr>
          <w:shd w:val="clear" w:color="auto" w:fill="FFFFFF"/>
        </w:rPr>
        <w:t>Gumussoy</w:t>
      </w:r>
      <w:proofErr w:type="spellEnd"/>
      <w:r w:rsidRPr="00BA3559">
        <w:rPr>
          <w:shd w:val="clear" w:color="auto" w:fill="FFFFFF"/>
        </w:rPr>
        <w:t xml:space="preserve"> and </w:t>
      </w:r>
      <w:proofErr w:type="spellStart"/>
      <w:r w:rsidRPr="00BA3559">
        <w:rPr>
          <w:shd w:val="clear" w:color="auto" w:fill="FFFFFF"/>
        </w:rPr>
        <w:t>Koseoglu</w:t>
      </w:r>
      <w:proofErr w:type="spellEnd"/>
      <w:r w:rsidRPr="00BA3559">
        <w:rPr>
          <w:shd w:val="clear" w:color="auto" w:fill="FFFFFF"/>
        </w:rPr>
        <w:t>, 2016)</w:t>
      </w:r>
      <w:r w:rsidRPr="00BA3559">
        <w:t>.</w:t>
      </w:r>
    </w:p>
    <w:p w14:paraId="7A1297A6" w14:textId="77777777" w:rsidR="00AE3087" w:rsidRPr="00BA3559" w:rsidRDefault="00AE3087" w:rsidP="00A21773">
      <w:pPr>
        <w:pStyle w:val="NormalWeb"/>
        <w:spacing w:before="0" w:beforeAutospacing="0" w:after="0" w:afterAutospacing="0" w:line="480" w:lineRule="auto"/>
        <w:ind w:firstLine="720"/>
        <w:jc w:val="both"/>
      </w:pPr>
      <w:r w:rsidRPr="00BA3559">
        <w:rPr>
          <w:shd w:val="clear" w:color="auto" w:fill="FFFFFF"/>
        </w:rPr>
        <w:t xml:space="preserve">Susanti’s (2019) study on the effect of service quality and perceived price fairness on consumer loyalty </w:t>
      </w:r>
      <w:r w:rsidRPr="00BA3559">
        <w:t xml:space="preserve">found that price fairness has a positive effect on customer loyalty and customer satisfaction. The study reveals the interconnectedness between consumer perceptions of price fairness and customer loyalty. However, research on the impact of pricing fairness on customer satisfaction by </w:t>
      </w:r>
      <w:r w:rsidRPr="00BA3559">
        <w:rPr>
          <w:shd w:val="clear" w:color="auto" w:fill="FFFFFF"/>
        </w:rPr>
        <w:t>Wu et al. (2011)</w:t>
      </w:r>
      <w:r w:rsidRPr="00BA3559">
        <w:t xml:space="preserve"> showed that price fairness does not have an indirect or direct effect on customer loyalty and satisfaction, especially when consumers buy medical products such as medical insurance. Therefore, this finding demonstrates that clients the relationship between price fairness and brand loyalty depends on the type of product bought. </w:t>
      </w:r>
    </w:p>
    <w:p w14:paraId="3650C566" w14:textId="77777777" w:rsidR="00AE3087" w:rsidRPr="00BA3559" w:rsidRDefault="00AE3087" w:rsidP="003542EC">
      <w:pPr>
        <w:pStyle w:val="NormalWeb"/>
        <w:spacing w:before="0" w:beforeAutospacing="0" w:after="0" w:afterAutospacing="0" w:line="480" w:lineRule="auto"/>
        <w:jc w:val="center"/>
      </w:pPr>
      <w:r w:rsidRPr="00BA3559">
        <w:rPr>
          <w:rStyle w:val="Strong"/>
        </w:rPr>
        <w:t>Physical environment.</w:t>
      </w:r>
    </w:p>
    <w:p w14:paraId="53B1AAE7" w14:textId="77777777" w:rsidR="00AE3087" w:rsidRPr="00BA3559" w:rsidRDefault="00AE3087" w:rsidP="00D35731">
      <w:pPr>
        <w:pStyle w:val="NormalWeb"/>
        <w:spacing w:before="0" w:beforeAutospacing="0" w:after="0" w:afterAutospacing="0" w:line="480" w:lineRule="auto"/>
        <w:ind w:firstLine="720"/>
        <w:jc w:val="both"/>
      </w:pPr>
      <w:r w:rsidRPr="00BA3559">
        <w:t xml:space="preserve">In the corporate milieu, physical factors are controlled by companies that can affect customers and employees. According to </w:t>
      </w:r>
      <w:r w:rsidRPr="00BA3559">
        <w:rPr>
          <w:shd w:val="clear" w:color="auto" w:fill="FFFFFF"/>
        </w:rPr>
        <w:t>Han and Ryu (2009</w:t>
      </w:r>
      <w:r w:rsidRPr="00BA3559">
        <w:t>), the physical environment influences pre-purchase decisions and post-purchase assessment of the customer in terms of the related services and products. The dimensions of the physical environment are servicing staff (behaviour and manner of the servicing staff, communication with customers), facility aesthetics (physical attractiveness), layout (arrangement of furniture and equipment), ambiance (intangible background characteristics), and lighting (various lighting conditions) (</w:t>
      </w:r>
      <w:r w:rsidRPr="00BA3559">
        <w:rPr>
          <w:shd w:val="clear" w:color="auto" w:fill="FFFFFF"/>
        </w:rPr>
        <w:t>Ryu, Lee, and Kim, 2012)</w:t>
      </w:r>
      <w:r w:rsidRPr="00BA3559">
        <w:t>.</w:t>
      </w:r>
    </w:p>
    <w:p w14:paraId="61F63961" w14:textId="77777777" w:rsidR="00AE3087" w:rsidRPr="00BA3559" w:rsidRDefault="00AE3087" w:rsidP="00D35731">
      <w:pPr>
        <w:pStyle w:val="NormalWeb"/>
        <w:spacing w:before="0" w:beforeAutospacing="0" w:after="0" w:afterAutospacing="0" w:line="480" w:lineRule="auto"/>
        <w:ind w:firstLine="720"/>
        <w:jc w:val="both"/>
      </w:pPr>
      <w:r w:rsidRPr="00BA3559">
        <w:t>The role of the physical environment in influencing customer satisfaction and brand loyalty is especially pertinent in the retail industry. Customers may unconsciously or consciously survey and assess the physical surroundings before, during, and after the service (</w:t>
      </w:r>
      <w:r w:rsidRPr="00BA3559">
        <w:rPr>
          <w:shd w:val="clear" w:color="auto" w:fill="FFFFFF"/>
        </w:rPr>
        <w:t>Ali and Amin, 2014)</w:t>
      </w:r>
      <w:r w:rsidRPr="00BA3559">
        <w:t>. Thus, pleasing physical surroundings determine to a large extent, overall customer satisfaction and subsequent customer loyalty. Customers often respond to more than just the product or service quality when evaluating their experience (</w:t>
      </w:r>
      <w:r w:rsidRPr="00BA3559">
        <w:rPr>
          <w:shd w:val="clear" w:color="auto" w:fill="FFFFFF"/>
        </w:rPr>
        <w:t>Ali, Amin, and Ryu, 2016)</w:t>
      </w:r>
      <w:r w:rsidRPr="00BA3559">
        <w:t>. </w:t>
      </w:r>
    </w:p>
    <w:p w14:paraId="3E0439CC" w14:textId="77777777" w:rsidR="00AE3087" w:rsidRPr="00BA3559" w:rsidRDefault="00AE3087" w:rsidP="003542EC">
      <w:pPr>
        <w:pStyle w:val="NormalWeb"/>
        <w:spacing w:before="0" w:beforeAutospacing="0" w:after="0" w:afterAutospacing="0" w:line="480" w:lineRule="auto"/>
        <w:jc w:val="center"/>
      </w:pPr>
      <w:r w:rsidRPr="00BA3559">
        <w:rPr>
          <w:rStyle w:val="Strong"/>
        </w:rPr>
        <w:t>Brand social responsibility</w:t>
      </w:r>
    </w:p>
    <w:p w14:paraId="432A0EBE" w14:textId="77777777" w:rsidR="00AE3087" w:rsidRPr="00BA3559" w:rsidRDefault="00AE3087" w:rsidP="00D35731">
      <w:pPr>
        <w:pStyle w:val="NormalWeb"/>
        <w:spacing w:before="0" w:beforeAutospacing="0" w:after="0" w:afterAutospacing="0" w:line="480" w:lineRule="auto"/>
        <w:ind w:firstLine="720"/>
        <w:jc w:val="both"/>
      </w:pPr>
      <w:r w:rsidRPr="00BA3559">
        <w:t>Brand social responsibility is regarded as a pro-social corporate activity that advances the interests of the organisation and the societal welfare, fostering consumer trust (</w:t>
      </w:r>
      <w:r w:rsidRPr="00BA3559">
        <w:rPr>
          <w:shd w:val="clear" w:color="auto" w:fill="FFFFFF"/>
        </w:rPr>
        <w:t>Sun and Price, 2016)</w:t>
      </w:r>
      <w:r w:rsidRPr="00BA3559">
        <w:t>. Today's customers are environmentally conscious and develop loyalty to socially responsible enterprises (</w:t>
      </w:r>
      <w:r w:rsidRPr="00BA3559">
        <w:rPr>
          <w:shd w:val="clear" w:color="auto" w:fill="FFFFFF"/>
        </w:rPr>
        <w:t>Emmanuel and Priscilla, 2022)</w:t>
      </w:r>
      <w:r w:rsidRPr="00BA3559">
        <w:t>. An organisation's ethical and social responsibility initiatives reveal information about its ideals that help to engender customer trust. Most companies consider ethical standards while making strategic decisions to foster stakeholder confidence (</w:t>
      </w:r>
      <w:r w:rsidRPr="00BA3559">
        <w:rPr>
          <w:shd w:val="clear" w:color="auto" w:fill="FFFFFF"/>
        </w:rPr>
        <w:t>Ali et al., 2021)</w:t>
      </w:r>
      <w:r w:rsidRPr="00BA3559">
        <w:t>. Thus, consumer trust directly results from a company's social performance.</w:t>
      </w:r>
    </w:p>
    <w:p w14:paraId="7CAB9764" w14:textId="77777777" w:rsidR="00014922" w:rsidRPr="00BA3559" w:rsidRDefault="00014922" w:rsidP="003542EC">
      <w:pPr>
        <w:pStyle w:val="Heading2"/>
        <w:spacing w:line="480" w:lineRule="auto"/>
        <w:jc w:val="center"/>
        <w:rPr>
          <w:rFonts w:ascii="Times New Roman" w:hAnsi="Times New Roman" w:cs="Times New Roman"/>
          <w:color w:val="auto"/>
          <w:sz w:val="24"/>
          <w:szCs w:val="24"/>
        </w:rPr>
      </w:pPr>
      <w:bookmarkStart w:id="22" w:name="_Toc144222180"/>
      <w:r w:rsidRPr="00BA3559">
        <w:rPr>
          <w:rStyle w:val="Strong"/>
          <w:rFonts w:ascii="Times New Roman" w:hAnsi="Times New Roman" w:cs="Times New Roman"/>
          <w:color w:val="auto"/>
          <w:sz w:val="24"/>
          <w:szCs w:val="24"/>
        </w:rPr>
        <w:t>2.6 Keller's Brand Equity Model</w:t>
      </w:r>
      <w:bookmarkEnd w:id="22"/>
    </w:p>
    <w:p w14:paraId="5DDBD595" w14:textId="77777777" w:rsidR="00014922" w:rsidRPr="00BA3559" w:rsidRDefault="00014922" w:rsidP="00435AC2">
      <w:pPr>
        <w:pStyle w:val="NormalWeb"/>
        <w:spacing w:before="0" w:beforeAutospacing="0" w:after="0" w:afterAutospacing="0" w:line="480" w:lineRule="auto"/>
        <w:ind w:firstLine="720"/>
        <w:jc w:val="both"/>
      </w:pPr>
      <w:r w:rsidRPr="00BA3559">
        <w:t>The research on the impact of customer satisfaction on brand loyalty and brand image indicates that a positive image of a brand and a higher level of customer satisfaction can lead to enhanced brand loyalty (</w:t>
      </w:r>
      <w:r w:rsidRPr="00BA3559">
        <w:rPr>
          <w:shd w:val="clear" w:color="auto" w:fill="FFFFFF"/>
        </w:rPr>
        <w:t>Kuhn, Alpert, and Pope, 2008)</w:t>
      </w:r>
      <w:r w:rsidRPr="00BA3559">
        <w:t>. In this case, Keller's brand equity model focuses on the significance of the brand image and customer perception in establishing stronger brand equity, which is crucial in driving brand loyalty. Keller's Brand Equity Model represents the tool that can aid Tesco in managing and understanding its brand image (</w:t>
      </w:r>
      <w:proofErr w:type="spellStart"/>
      <w:r w:rsidRPr="00BA3559">
        <w:t>Świtała</w:t>
      </w:r>
      <w:proofErr w:type="spellEnd"/>
      <w:r w:rsidRPr="00BA3559">
        <w:t xml:space="preserve"> et al.2018). According to </w:t>
      </w:r>
      <w:r w:rsidRPr="00BA3559">
        <w:rPr>
          <w:shd w:val="clear" w:color="auto" w:fill="FFFFFF"/>
        </w:rPr>
        <w:t>Vasileva and Vasileva (2017), t</w:t>
      </w:r>
      <w:r w:rsidRPr="00BA3559">
        <w:t xml:space="preserve">he model's four components include brand salience, brand imagery, brand performance, and brand judgment and feelings, described in Figure 1 below. </w:t>
      </w:r>
    </w:p>
    <w:p w14:paraId="559D9D0E" w14:textId="77777777" w:rsidR="00014922" w:rsidRPr="00BA3559" w:rsidRDefault="00014922" w:rsidP="003542EC">
      <w:pPr>
        <w:spacing w:line="480" w:lineRule="auto"/>
        <w:ind w:firstLine="720"/>
        <w:jc w:val="center"/>
        <w:rPr>
          <w:rFonts w:ascii="Times New Roman" w:hAnsi="Times New Roman" w:cs="Times New Roman"/>
          <w:sz w:val="24"/>
          <w:szCs w:val="24"/>
          <w:shd w:val="clear" w:color="auto" w:fill="FFFFFF"/>
        </w:rPr>
      </w:pPr>
      <w:r w:rsidRPr="00BA3559">
        <w:rPr>
          <w:rFonts w:ascii="Times New Roman" w:hAnsi="Times New Roman" w:cs="Times New Roman"/>
          <w:noProof/>
          <w:sz w:val="24"/>
          <w:szCs w:val="24"/>
        </w:rPr>
        <w:drawing>
          <wp:inline distT="0" distB="0" distL="0" distR="0" wp14:anchorId="2B3831AF" wp14:editId="25D6D121">
            <wp:extent cx="4699000" cy="2035810"/>
            <wp:effectExtent l="0" t="0" r="6350" b="2540"/>
            <wp:docPr id="76307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9000" cy="2035810"/>
                    </a:xfrm>
                    <a:prstGeom prst="rect">
                      <a:avLst/>
                    </a:prstGeom>
                    <a:noFill/>
                    <a:ln>
                      <a:noFill/>
                    </a:ln>
                  </pic:spPr>
                </pic:pic>
              </a:graphicData>
            </a:graphic>
          </wp:inline>
        </w:drawing>
      </w:r>
    </w:p>
    <w:p w14:paraId="1A9EF974" w14:textId="77777777" w:rsidR="00014922" w:rsidRPr="00BA3559" w:rsidRDefault="00014922" w:rsidP="003542EC">
      <w:pPr>
        <w:spacing w:line="480" w:lineRule="auto"/>
        <w:ind w:firstLine="720"/>
        <w:jc w:val="center"/>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Figure 1: Keller’s Brand Equity Model</w:t>
      </w:r>
    </w:p>
    <w:p w14:paraId="5FD4A909" w14:textId="77777777" w:rsidR="00014922" w:rsidRPr="00BA3559" w:rsidRDefault="00014922" w:rsidP="003542EC">
      <w:pPr>
        <w:spacing w:line="480" w:lineRule="auto"/>
        <w:ind w:firstLine="720"/>
        <w:jc w:val="center"/>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Source: (mindtools.com 2023)</w:t>
      </w:r>
    </w:p>
    <w:p w14:paraId="7C65AC90" w14:textId="77777777" w:rsidR="00014922" w:rsidRPr="00BA3559" w:rsidRDefault="00014922" w:rsidP="00DB191F">
      <w:pPr>
        <w:spacing w:line="480" w:lineRule="auto"/>
        <w:ind w:firstLine="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 xml:space="preserve">The brand performance and the brand imagery contribute to brand equity (Zhang, 2015). Tesco can utilize the model to improve its brand image through the creation of positive experiences for customers while building suitable brand encounters. For example, Tesco can make use of the aspect of brand resonance to establish a stronger emotional connection with the brand. Again, through the aspect of brand judgment, for example, Tesco will be in a position to derive customer opinion. While Tesco's brand feelings are customers' emotional reactions to the company. For example, by offering quality products and an outstanding level of customer service, the firm will be in a position to earn reliability and consumer for the consumers. When it comes to brand performance, for example, it refers to Tesco's ability to build a reputation for providing higher-quality and affordable products to meet the customer's needs. For example, through brand imagery, Tesco can establish a brand image that remains associated with higher quality and fresh produce and affordable prices. Brand salience, for example, has enabled Tesco to establish itself as a strong brand and one of the biggest and most identifiable supermarket chains across the UK. </w:t>
      </w:r>
    </w:p>
    <w:p w14:paraId="6399F889" w14:textId="77777777" w:rsidR="00014922" w:rsidRPr="00BA3559" w:rsidRDefault="00014922" w:rsidP="009C5FC2">
      <w:pPr>
        <w:spacing w:line="480" w:lineRule="auto"/>
        <w:ind w:firstLine="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The advantage of Keller's model lies in its ability to present a well-designed approach to building and managing a brand (</w:t>
      </w:r>
      <w:bookmarkStart w:id="23" w:name="_Hlk139566841"/>
      <w:r w:rsidRPr="00BA3559">
        <w:rPr>
          <w:rFonts w:ascii="Times New Roman" w:hAnsi="Times New Roman" w:cs="Times New Roman"/>
          <w:sz w:val="24"/>
          <w:szCs w:val="24"/>
          <w:shd w:val="clear" w:color="auto" w:fill="FFFFFF"/>
        </w:rPr>
        <w:t>Kuhn, Alpert, and Pope, 2008</w:t>
      </w:r>
      <w:bookmarkEnd w:id="23"/>
      <w:r w:rsidRPr="00BA3559">
        <w:rPr>
          <w:rFonts w:ascii="Times New Roman" w:hAnsi="Times New Roman" w:cs="Times New Roman"/>
          <w:sz w:val="24"/>
          <w:szCs w:val="24"/>
          <w:shd w:val="clear" w:color="auto" w:fill="FFFFFF"/>
        </w:rPr>
        <w:t>). By focusing on the varied components of this model, Tesco will be able to realize its strength and weakness along with developing a targeted marketing strategy for improving brand equity. The limitation of the model lies in its huge focus on the perception of customers, and it does not consider the other factors which might impact brand equity, such as competitive factors and market conditions (</w:t>
      </w:r>
      <w:proofErr w:type="spellStart"/>
      <w:r w:rsidRPr="00BA3559">
        <w:rPr>
          <w:rFonts w:ascii="Times New Roman" w:hAnsi="Times New Roman" w:cs="Times New Roman"/>
          <w:sz w:val="24"/>
          <w:szCs w:val="24"/>
          <w:shd w:val="clear" w:color="auto" w:fill="FFFFFF"/>
        </w:rPr>
        <w:t>Tsordia</w:t>
      </w:r>
      <w:proofErr w:type="spellEnd"/>
      <w:r w:rsidRPr="00BA3559">
        <w:rPr>
          <w:rFonts w:ascii="Times New Roman" w:hAnsi="Times New Roman" w:cs="Times New Roman"/>
          <w:sz w:val="24"/>
          <w:szCs w:val="24"/>
          <w:shd w:val="clear" w:color="auto" w:fill="FFFFFF"/>
        </w:rPr>
        <w:t xml:space="preserve">, Papadimitriou, and </w:t>
      </w:r>
      <w:proofErr w:type="spellStart"/>
      <w:r w:rsidRPr="00BA3559">
        <w:rPr>
          <w:rFonts w:ascii="Times New Roman" w:hAnsi="Times New Roman" w:cs="Times New Roman"/>
          <w:sz w:val="24"/>
          <w:szCs w:val="24"/>
          <w:shd w:val="clear" w:color="auto" w:fill="FFFFFF"/>
        </w:rPr>
        <w:t>Parganas</w:t>
      </w:r>
      <w:proofErr w:type="spellEnd"/>
      <w:r w:rsidRPr="00BA3559">
        <w:rPr>
          <w:rFonts w:ascii="Times New Roman" w:hAnsi="Times New Roman" w:cs="Times New Roman"/>
          <w:sz w:val="24"/>
          <w:szCs w:val="24"/>
          <w:shd w:val="clear" w:color="auto" w:fill="FFFFFF"/>
        </w:rPr>
        <w:t xml:space="preserve"> 2018).</w:t>
      </w:r>
    </w:p>
    <w:p w14:paraId="2D977435" w14:textId="5F2D3A45" w:rsidR="006A56EA" w:rsidRPr="00BA3559" w:rsidRDefault="00B57BC3" w:rsidP="009C5FC2">
      <w:pPr>
        <w:spacing w:line="480" w:lineRule="auto"/>
        <w:ind w:firstLine="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 xml:space="preserve">Other models with similar characteristics are the Total Engagement Model and Aaker's Brand Equity Model. The Total Engagement Model states that it is vital to engage customers and employees for success in any organization (Roberts and Alpert 2010). Customers experience emotional and physical experiences by closely interacting with the brand. Thus, customers' value proposition is the value the brand offers them. This is why customers will prefer one brand over other competitors offering similar products and services. The model optimizes an </w:t>
      </w:r>
      <w:proofErr w:type="spellStart"/>
      <w:r w:rsidRPr="00BA3559">
        <w:rPr>
          <w:rFonts w:ascii="Times New Roman" w:hAnsi="Times New Roman" w:cs="Times New Roman"/>
          <w:sz w:val="24"/>
          <w:szCs w:val="24"/>
          <w:shd w:val="clear" w:color="auto" w:fill="FFFFFF"/>
        </w:rPr>
        <w:t>organisation's</w:t>
      </w:r>
      <w:proofErr w:type="spellEnd"/>
      <w:r w:rsidRPr="00BA3559">
        <w:rPr>
          <w:rFonts w:ascii="Times New Roman" w:hAnsi="Times New Roman" w:cs="Times New Roman"/>
          <w:sz w:val="24"/>
          <w:szCs w:val="24"/>
          <w:shd w:val="clear" w:color="auto" w:fill="FFFFFF"/>
        </w:rPr>
        <w:t xml:space="preserve"> interactions with stakeholders such as customers and employees by considering cognitive, emotional, and behavioral engagement dimensions. It aligns the goals and values to create a holistic engagement system that fosters loyalty and good relationships across all touchpoints. </w:t>
      </w:r>
    </w:p>
    <w:p w14:paraId="49840EA1" w14:textId="3A6BF4BD" w:rsidR="00C51CD9" w:rsidRPr="00BA3559" w:rsidRDefault="003C6954" w:rsidP="003542EC">
      <w:pPr>
        <w:spacing w:after="0" w:line="480" w:lineRule="auto"/>
        <w:ind w:firstLine="360"/>
        <w:rPr>
          <w:rFonts w:ascii="Times New Roman" w:eastAsia="Times New Roman" w:hAnsi="Times New Roman" w:cs="Times New Roman"/>
          <w:sz w:val="24"/>
          <w:szCs w:val="24"/>
          <w:lang w:eastAsia="en-GB"/>
        </w:rPr>
      </w:pPr>
      <w:r w:rsidRPr="00BA3559">
        <w:rPr>
          <w:rFonts w:ascii="Times New Roman" w:eastAsia="Times New Roman" w:hAnsi="Times New Roman" w:cs="Times New Roman"/>
          <w:noProof/>
          <w:sz w:val="24"/>
          <w:szCs w:val="24"/>
          <w:lang w:eastAsia="en-GB"/>
        </w:rPr>
        <w:drawing>
          <wp:inline distT="0" distB="0" distL="0" distR="0" wp14:anchorId="5A98C974" wp14:editId="32755C54">
            <wp:extent cx="5496692" cy="4163006"/>
            <wp:effectExtent l="0" t="0" r="8890" b="9525"/>
            <wp:docPr id="82268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85944" name=""/>
                    <pic:cNvPicPr/>
                  </pic:nvPicPr>
                  <pic:blipFill>
                    <a:blip r:embed="rId8"/>
                    <a:stretch>
                      <a:fillRect/>
                    </a:stretch>
                  </pic:blipFill>
                  <pic:spPr>
                    <a:xfrm>
                      <a:off x="0" y="0"/>
                      <a:ext cx="5496692" cy="4163006"/>
                    </a:xfrm>
                    <a:prstGeom prst="rect">
                      <a:avLst/>
                    </a:prstGeom>
                  </pic:spPr>
                </pic:pic>
              </a:graphicData>
            </a:graphic>
          </wp:inline>
        </w:drawing>
      </w:r>
    </w:p>
    <w:p w14:paraId="2FF443CF" w14:textId="3D1CC2D5" w:rsidR="00933CE1" w:rsidRPr="00BA3559" w:rsidRDefault="00933CE1" w:rsidP="00FB0DDD">
      <w:pPr>
        <w:spacing w:after="0" w:line="480" w:lineRule="auto"/>
        <w:ind w:firstLine="360"/>
        <w:jc w:val="center"/>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Figure 2: </w:t>
      </w:r>
      <w:r w:rsidR="00145B7E" w:rsidRPr="00BA3559">
        <w:rPr>
          <w:rFonts w:ascii="Times New Roman" w:eastAsia="Times New Roman" w:hAnsi="Times New Roman" w:cs="Times New Roman"/>
          <w:sz w:val="24"/>
          <w:szCs w:val="24"/>
          <w:lang w:eastAsia="en-GB"/>
        </w:rPr>
        <w:t>The Total Engagement Model</w:t>
      </w:r>
    </w:p>
    <w:p w14:paraId="32BCAEEB" w14:textId="2049C884" w:rsidR="00933CE1" w:rsidRPr="00BA3559" w:rsidRDefault="00933CE1" w:rsidP="00FB0DDD">
      <w:pPr>
        <w:spacing w:after="0" w:line="480" w:lineRule="auto"/>
        <w:ind w:firstLine="360"/>
        <w:jc w:val="center"/>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Source: Roberts and Alpert (2010)</w:t>
      </w:r>
    </w:p>
    <w:p w14:paraId="24E09316" w14:textId="492F676C" w:rsidR="00014922" w:rsidRPr="00BA3559" w:rsidRDefault="00217742" w:rsidP="00C446EC">
      <w:pPr>
        <w:spacing w:after="0" w:line="480" w:lineRule="auto"/>
        <w:ind w:firstLine="36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The </w:t>
      </w:r>
      <w:r w:rsidR="00C51CD9" w:rsidRPr="00BA3559">
        <w:rPr>
          <w:rFonts w:ascii="Times New Roman" w:eastAsia="Times New Roman" w:hAnsi="Times New Roman" w:cs="Times New Roman"/>
          <w:sz w:val="24"/>
          <w:szCs w:val="24"/>
          <w:lang w:eastAsia="en-GB"/>
        </w:rPr>
        <w:t>Aaker's Brand Equity Model</w:t>
      </w:r>
      <w:r w:rsidR="00014922" w:rsidRPr="00BA3559">
        <w:rPr>
          <w:rFonts w:ascii="Times New Roman" w:eastAsia="Times New Roman" w:hAnsi="Times New Roman" w:cs="Times New Roman"/>
          <w:sz w:val="24"/>
          <w:szCs w:val="24"/>
          <w:lang w:eastAsia="en-GB"/>
        </w:rPr>
        <w:t xml:space="preserve"> was introduced by David Aaker. The model focuses on how customers perceive the internal aspects of a brand (</w:t>
      </w:r>
      <w:r w:rsidR="00014922" w:rsidRPr="00BA3559">
        <w:rPr>
          <w:rFonts w:ascii="Times New Roman" w:hAnsi="Times New Roman" w:cs="Times New Roman"/>
          <w:sz w:val="24"/>
          <w:szCs w:val="24"/>
          <w:shd w:val="clear" w:color="auto" w:fill="FFFFFF"/>
        </w:rPr>
        <w:t>Aaker, 2009)</w:t>
      </w:r>
      <w:r w:rsidR="00014922" w:rsidRPr="00BA3559">
        <w:rPr>
          <w:rFonts w:ascii="Times New Roman" w:eastAsia="Times New Roman" w:hAnsi="Times New Roman" w:cs="Times New Roman"/>
          <w:sz w:val="24"/>
          <w:szCs w:val="24"/>
          <w:lang w:eastAsia="en-GB"/>
        </w:rPr>
        <w:t>. The key dimensions of the model are (</w:t>
      </w:r>
      <w:r w:rsidR="00014922" w:rsidRPr="00BA3559">
        <w:rPr>
          <w:rFonts w:ascii="Times New Roman" w:hAnsi="Times New Roman" w:cs="Times New Roman"/>
          <w:sz w:val="24"/>
          <w:szCs w:val="24"/>
          <w:shd w:val="clear" w:color="auto" w:fill="FFFFFF"/>
        </w:rPr>
        <w:t>Aaker, 2009)</w:t>
      </w:r>
      <w:r w:rsidR="00014922" w:rsidRPr="00BA3559">
        <w:rPr>
          <w:rFonts w:ascii="Times New Roman" w:eastAsia="Times New Roman" w:hAnsi="Times New Roman" w:cs="Times New Roman"/>
          <w:sz w:val="24"/>
          <w:szCs w:val="24"/>
          <w:lang w:eastAsia="en-GB"/>
        </w:rPr>
        <w:t>:</w:t>
      </w:r>
    </w:p>
    <w:p w14:paraId="56777B5F" w14:textId="77777777" w:rsidR="00014922" w:rsidRPr="00BA3559" w:rsidRDefault="00014922" w:rsidP="00C446EC">
      <w:pPr>
        <w:numPr>
          <w:ilvl w:val="0"/>
          <w:numId w:val="6"/>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Brand awareness (brand recognition).</w:t>
      </w:r>
    </w:p>
    <w:p w14:paraId="40C4D72F" w14:textId="77777777" w:rsidR="00014922" w:rsidRPr="00BA3559" w:rsidRDefault="00014922" w:rsidP="00C446EC">
      <w:pPr>
        <w:numPr>
          <w:ilvl w:val="0"/>
          <w:numId w:val="6"/>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Brand associations (benefits, features, and emotions associated with the brand).</w:t>
      </w:r>
    </w:p>
    <w:p w14:paraId="5A800096" w14:textId="77777777" w:rsidR="00014922" w:rsidRPr="00BA3559" w:rsidRDefault="00014922" w:rsidP="00C446EC">
      <w:pPr>
        <w:numPr>
          <w:ilvl w:val="0"/>
          <w:numId w:val="6"/>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Perceived quality (judgments on quality and superiority of products).</w:t>
      </w:r>
    </w:p>
    <w:p w14:paraId="7BA36483" w14:textId="77777777" w:rsidR="00014922" w:rsidRPr="00BA3559" w:rsidRDefault="00014922" w:rsidP="00C446EC">
      <w:pPr>
        <w:numPr>
          <w:ilvl w:val="0"/>
          <w:numId w:val="6"/>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Brand loyalty (positive attitudes).</w:t>
      </w:r>
    </w:p>
    <w:p w14:paraId="4653F69E" w14:textId="77777777" w:rsidR="00014922" w:rsidRPr="00BA3559" w:rsidRDefault="00014922" w:rsidP="00C446EC">
      <w:pPr>
        <w:numPr>
          <w:ilvl w:val="0"/>
          <w:numId w:val="6"/>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Other proprietary assets (patents, customer databases, trademarks, distribution channels).</w:t>
      </w:r>
    </w:p>
    <w:p w14:paraId="1E28DD26" w14:textId="77777777" w:rsidR="00014922" w:rsidRPr="00BA3559" w:rsidRDefault="00014922" w:rsidP="00C446EC">
      <w:p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Understanding these dimensions means businesses can make strategic decisions that foster brand equity and customer relationships. In the context of this research, Keller's Brand Equity Model is the most suitable choice because of its customer-centric approach, brand resonance dimension, emphasis on brand image, and inclusion of brand salience at Tesco. </w:t>
      </w:r>
    </w:p>
    <w:p w14:paraId="20B8B4CD" w14:textId="77777777" w:rsidR="00014922" w:rsidRPr="00BA3559" w:rsidRDefault="00014922" w:rsidP="003542EC">
      <w:pPr>
        <w:pStyle w:val="Heading2"/>
        <w:spacing w:line="480" w:lineRule="auto"/>
        <w:jc w:val="center"/>
        <w:rPr>
          <w:rFonts w:ascii="Times New Roman" w:hAnsi="Times New Roman" w:cs="Times New Roman"/>
          <w:b/>
          <w:bCs/>
          <w:color w:val="auto"/>
          <w:sz w:val="24"/>
          <w:szCs w:val="24"/>
          <w:lang w:eastAsia="en-GB"/>
        </w:rPr>
      </w:pPr>
      <w:bookmarkStart w:id="24" w:name="_Toc144222181"/>
      <w:r w:rsidRPr="00BA3559">
        <w:rPr>
          <w:rFonts w:ascii="Times New Roman" w:hAnsi="Times New Roman" w:cs="Times New Roman"/>
          <w:b/>
          <w:bCs/>
          <w:color w:val="auto"/>
          <w:sz w:val="24"/>
          <w:szCs w:val="24"/>
          <w:lang w:eastAsia="en-GB"/>
        </w:rPr>
        <w:t>2.7 Conclusion</w:t>
      </w:r>
      <w:bookmarkEnd w:id="24"/>
    </w:p>
    <w:p w14:paraId="68FCE693" w14:textId="77777777" w:rsidR="00014922" w:rsidRPr="00BA3559" w:rsidRDefault="00014922" w:rsidP="00C446EC">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The literature has defined the key concepts in the study, provided an extensive review of past research on the nexus between customer satisfaction and brand loyalty, the influence of brand image on customer loyalty, and the main contributing factors of customer satisfaction and brand image, such as brand name, brand knowledge, service and product quality, price fairness, physical environment, and brand social responsibility. The literature review has shown the prevailing knowledge claims in the dissertation by dissecting the existing scholarly knowledge and theoretical models. It has also identified the research gap.</w:t>
      </w:r>
    </w:p>
    <w:p w14:paraId="492687E4" w14:textId="77777777" w:rsidR="00014922" w:rsidRPr="00BA3559" w:rsidRDefault="00014922" w:rsidP="003542EC">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br w:type="page"/>
      </w:r>
    </w:p>
    <w:p w14:paraId="663824A5" w14:textId="77777777" w:rsidR="00014922" w:rsidRPr="00BA3559" w:rsidRDefault="00014922" w:rsidP="003542EC">
      <w:pPr>
        <w:pStyle w:val="Heading1"/>
        <w:spacing w:line="480" w:lineRule="auto"/>
        <w:jc w:val="center"/>
        <w:rPr>
          <w:rFonts w:ascii="Times New Roman" w:eastAsia="Times New Roman" w:hAnsi="Times New Roman" w:cs="Times New Roman"/>
          <w:color w:val="auto"/>
          <w:sz w:val="24"/>
          <w:szCs w:val="24"/>
          <w:lang w:eastAsia="en-GB"/>
        </w:rPr>
      </w:pPr>
      <w:bookmarkStart w:id="25" w:name="_Toc144222182"/>
      <w:r w:rsidRPr="00BA3559">
        <w:rPr>
          <w:rStyle w:val="Strong"/>
          <w:rFonts w:ascii="Times New Roman" w:hAnsi="Times New Roman" w:cs="Times New Roman"/>
          <w:color w:val="auto"/>
          <w:sz w:val="24"/>
          <w:szCs w:val="24"/>
        </w:rPr>
        <w:t>Chapter 3: Research methodology</w:t>
      </w:r>
      <w:bookmarkEnd w:id="25"/>
    </w:p>
    <w:p w14:paraId="12E2C096" w14:textId="77777777" w:rsidR="00014922" w:rsidRPr="00BA3559" w:rsidRDefault="00014922" w:rsidP="003542EC">
      <w:pPr>
        <w:pStyle w:val="Heading2"/>
        <w:spacing w:line="480" w:lineRule="auto"/>
        <w:jc w:val="center"/>
        <w:rPr>
          <w:rFonts w:ascii="Times New Roman" w:hAnsi="Times New Roman" w:cs="Times New Roman"/>
          <w:color w:val="auto"/>
          <w:sz w:val="24"/>
          <w:szCs w:val="24"/>
        </w:rPr>
      </w:pPr>
      <w:bookmarkStart w:id="26" w:name="_Toc144222183"/>
      <w:r w:rsidRPr="00BA3559">
        <w:rPr>
          <w:rStyle w:val="Strong"/>
          <w:rFonts w:ascii="Times New Roman" w:hAnsi="Times New Roman" w:cs="Times New Roman"/>
          <w:color w:val="auto"/>
          <w:sz w:val="24"/>
          <w:szCs w:val="24"/>
        </w:rPr>
        <w:t>3.1 Introduction</w:t>
      </w:r>
      <w:bookmarkEnd w:id="26"/>
    </w:p>
    <w:p w14:paraId="2002EA86" w14:textId="77777777" w:rsidR="00014922" w:rsidRPr="00BA3559" w:rsidRDefault="00014922" w:rsidP="00505C8B">
      <w:pPr>
        <w:pStyle w:val="NormalWeb"/>
        <w:spacing w:before="0" w:beforeAutospacing="0" w:after="0" w:afterAutospacing="0" w:line="480" w:lineRule="auto"/>
        <w:ind w:firstLine="720"/>
        <w:jc w:val="both"/>
      </w:pPr>
      <w:r w:rsidRPr="00BA3559">
        <w:t>Research methodology refers to the specific strategies or processes utilised to identify, select, process, and analyse information on a topic (</w:t>
      </w:r>
      <w:r w:rsidRPr="00BA3559">
        <w:rPr>
          <w:shd w:val="clear" w:color="auto" w:fill="FFFFFF"/>
        </w:rPr>
        <w:t>Kothari, 2004)</w:t>
      </w:r>
      <w:r w:rsidRPr="00BA3559">
        <w:t xml:space="preserve">. This portion of the research report allows the reader to examine the study's reliability and validity critically. </w:t>
      </w:r>
    </w:p>
    <w:p w14:paraId="2AEBDAB7" w14:textId="77777777" w:rsidR="00014922" w:rsidRPr="00BA3559" w:rsidRDefault="00014922" w:rsidP="003542EC">
      <w:pPr>
        <w:pStyle w:val="Heading3"/>
        <w:spacing w:line="480" w:lineRule="auto"/>
        <w:jc w:val="center"/>
        <w:rPr>
          <w:rFonts w:ascii="Times New Roman" w:hAnsi="Times New Roman" w:cs="Times New Roman"/>
          <w:color w:val="auto"/>
        </w:rPr>
      </w:pPr>
      <w:bookmarkStart w:id="27" w:name="_Toc144222184"/>
      <w:r w:rsidRPr="00BA3559">
        <w:rPr>
          <w:rStyle w:val="Strong"/>
          <w:rFonts w:ascii="Times New Roman" w:hAnsi="Times New Roman" w:cs="Times New Roman"/>
          <w:color w:val="auto"/>
        </w:rPr>
        <w:t>The research onion</w:t>
      </w:r>
      <w:bookmarkEnd w:id="27"/>
    </w:p>
    <w:p w14:paraId="353275A0" w14:textId="77777777" w:rsidR="00014922" w:rsidRPr="00BA3559" w:rsidRDefault="00014922" w:rsidP="00505C8B">
      <w:pPr>
        <w:pStyle w:val="NormalWeb"/>
        <w:spacing w:before="0" w:beforeAutospacing="0" w:after="0" w:afterAutospacing="0" w:line="480" w:lineRule="auto"/>
        <w:ind w:firstLine="360"/>
        <w:jc w:val="both"/>
      </w:pPr>
      <w:r w:rsidRPr="00BA3559">
        <w:t>The research onion usually describes the key stages a researcher should adopt when developing an efficient methodology. The key stages include research philosophy, research approach, research strategies, kinds of investigation, choices of research methods, and time horizons.</w:t>
      </w:r>
    </w:p>
    <w:p w14:paraId="6BD7381D" w14:textId="53FAF048" w:rsidR="00014922" w:rsidRPr="00BA3559" w:rsidRDefault="00F6577D" w:rsidP="003542EC">
      <w:pPr>
        <w:spacing w:line="480" w:lineRule="auto"/>
        <w:ind w:firstLine="360"/>
        <w:jc w:val="center"/>
        <w:rPr>
          <w:rFonts w:ascii="Times New Roman" w:hAnsi="Times New Roman" w:cs="Times New Roman"/>
          <w:sz w:val="24"/>
          <w:szCs w:val="24"/>
        </w:rPr>
      </w:pPr>
      <w:r w:rsidRPr="00BA3559">
        <w:rPr>
          <w:rFonts w:ascii="Times New Roman" w:hAnsi="Times New Roman" w:cs="Times New Roman"/>
          <w:noProof/>
          <w:sz w:val="24"/>
          <w:szCs w:val="24"/>
        </w:rPr>
        <w:drawing>
          <wp:inline distT="0" distB="0" distL="0" distR="0" wp14:anchorId="1AE32F43" wp14:editId="21E7C846">
            <wp:extent cx="5731510" cy="4074795"/>
            <wp:effectExtent l="0" t="0" r="2540" b="1905"/>
            <wp:docPr id="2853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3450" name=""/>
                    <pic:cNvPicPr/>
                  </pic:nvPicPr>
                  <pic:blipFill>
                    <a:blip r:embed="rId9"/>
                    <a:stretch>
                      <a:fillRect/>
                    </a:stretch>
                  </pic:blipFill>
                  <pic:spPr>
                    <a:xfrm>
                      <a:off x="0" y="0"/>
                      <a:ext cx="5731510" cy="4074795"/>
                    </a:xfrm>
                    <a:prstGeom prst="rect">
                      <a:avLst/>
                    </a:prstGeom>
                  </pic:spPr>
                </pic:pic>
              </a:graphicData>
            </a:graphic>
          </wp:inline>
        </w:drawing>
      </w:r>
    </w:p>
    <w:p w14:paraId="3A90AB32" w14:textId="495C68A9" w:rsidR="00014922" w:rsidRPr="00BA3559" w:rsidRDefault="00014922" w:rsidP="003542EC">
      <w:pPr>
        <w:spacing w:line="480" w:lineRule="auto"/>
        <w:ind w:firstLine="360"/>
        <w:jc w:val="center"/>
        <w:rPr>
          <w:rFonts w:ascii="Times New Roman" w:hAnsi="Times New Roman" w:cs="Times New Roman"/>
          <w:sz w:val="24"/>
          <w:szCs w:val="24"/>
        </w:rPr>
      </w:pPr>
      <w:r w:rsidRPr="00BA3559">
        <w:rPr>
          <w:rFonts w:ascii="Times New Roman" w:hAnsi="Times New Roman" w:cs="Times New Roman"/>
          <w:sz w:val="24"/>
          <w:szCs w:val="24"/>
        </w:rPr>
        <w:t xml:space="preserve">Figure </w:t>
      </w:r>
      <w:r w:rsidR="00B14475" w:rsidRPr="00BA3559">
        <w:rPr>
          <w:rFonts w:ascii="Times New Roman" w:hAnsi="Times New Roman" w:cs="Times New Roman"/>
          <w:sz w:val="24"/>
          <w:szCs w:val="24"/>
        </w:rPr>
        <w:t>3</w:t>
      </w:r>
      <w:r w:rsidRPr="00BA3559">
        <w:rPr>
          <w:rFonts w:ascii="Times New Roman" w:hAnsi="Times New Roman" w:cs="Times New Roman"/>
          <w:sz w:val="24"/>
          <w:szCs w:val="24"/>
        </w:rPr>
        <w:t>: Research Onion</w:t>
      </w:r>
    </w:p>
    <w:p w14:paraId="5B045DFA" w14:textId="77777777" w:rsidR="00014922" w:rsidRPr="00BA3559" w:rsidRDefault="00014922" w:rsidP="003542EC">
      <w:pPr>
        <w:spacing w:line="480" w:lineRule="auto"/>
        <w:ind w:firstLine="360"/>
        <w:jc w:val="center"/>
        <w:rPr>
          <w:rFonts w:ascii="Times New Roman" w:hAnsi="Times New Roman" w:cs="Times New Roman"/>
          <w:sz w:val="24"/>
          <w:szCs w:val="24"/>
        </w:rPr>
      </w:pPr>
      <w:r w:rsidRPr="00BA3559">
        <w:rPr>
          <w:rFonts w:ascii="Times New Roman" w:hAnsi="Times New Roman" w:cs="Times New Roman"/>
          <w:sz w:val="24"/>
          <w:szCs w:val="24"/>
        </w:rPr>
        <w:t>Source: (thesismind.com 2023)</w:t>
      </w:r>
    </w:p>
    <w:p w14:paraId="51961E3B" w14:textId="7F78FA9F" w:rsidR="00014922" w:rsidRPr="00BA3559" w:rsidRDefault="00014922" w:rsidP="003542EC">
      <w:pPr>
        <w:pStyle w:val="Heading2"/>
        <w:spacing w:line="480" w:lineRule="auto"/>
        <w:jc w:val="center"/>
        <w:rPr>
          <w:rFonts w:ascii="Times New Roman" w:hAnsi="Times New Roman" w:cs="Times New Roman"/>
          <w:b/>
          <w:bCs/>
          <w:color w:val="auto"/>
          <w:sz w:val="24"/>
          <w:szCs w:val="24"/>
          <w:lang w:eastAsia="en-GB"/>
        </w:rPr>
      </w:pPr>
      <w:bookmarkStart w:id="28" w:name="_Toc144222185"/>
      <w:r w:rsidRPr="00BA3559">
        <w:rPr>
          <w:rFonts w:ascii="Times New Roman" w:hAnsi="Times New Roman" w:cs="Times New Roman"/>
          <w:b/>
          <w:bCs/>
          <w:color w:val="auto"/>
          <w:sz w:val="24"/>
          <w:szCs w:val="24"/>
          <w:lang w:eastAsia="en-GB"/>
        </w:rPr>
        <w:t>3.2 Research philosophy</w:t>
      </w:r>
      <w:r w:rsidR="00E530CB" w:rsidRPr="00BA3559">
        <w:rPr>
          <w:rFonts w:ascii="Times New Roman" w:hAnsi="Times New Roman" w:cs="Times New Roman"/>
          <w:b/>
          <w:bCs/>
          <w:color w:val="auto"/>
          <w:sz w:val="24"/>
          <w:szCs w:val="24"/>
          <w:lang w:eastAsia="en-GB"/>
        </w:rPr>
        <w:t xml:space="preserve"> (positivism)</w:t>
      </w:r>
      <w:bookmarkEnd w:id="28"/>
    </w:p>
    <w:p w14:paraId="0712922E" w14:textId="3B92CA99" w:rsidR="00014922" w:rsidRPr="00BA3559" w:rsidRDefault="00014922" w:rsidP="00505C8B">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The chosen research philosophy for this particular research was positivism. </w:t>
      </w:r>
      <w:r w:rsidR="003E42CA" w:rsidRPr="00BA3559">
        <w:rPr>
          <w:rFonts w:ascii="Times New Roman" w:eastAsia="Times New Roman" w:hAnsi="Times New Roman" w:cs="Times New Roman"/>
          <w:sz w:val="24"/>
          <w:szCs w:val="24"/>
          <w:lang w:eastAsia="en-GB"/>
        </w:rPr>
        <w:t xml:space="preserve">Positivism </w:t>
      </w:r>
      <w:r w:rsidR="003E42CA" w:rsidRPr="00BA3559">
        <w:rPr>
          <w:rFonts w:ascii="Times New Roman" w:hAnsi="Times New Roman" w:cs="Times New Roman"/>
          <w:sz w:val="24"/>
          <w:szCs w:val="24"/>
          <w:shd w:val="clear" w:color="auto" w:fill="FFFFFF"/>
        </w:rPr>
        <w:t>is a philosophical standpoint that states that knowledge about the social world can be gained through observation and measurement. It relies on social facts and laws that govern the physical world (</w:t>
      </w:r>
      <w:r w:rsidR="00A638E7" w:rsidRPr="00BA3559">
        <w:rPr>
          <w:rFonts w:ascii="Times New Roman" w:hAnsi="Times New Roman" w:cs="Times New Roman"/>
          <w:sz w:val="24"/>
          <w:szCs w:val="24"/>
          <w:shd w:val="clear" w:color="auto" w:fill="FFFFFF"/>
        </w:rPr>
        <w:t>Park, Konge, and Artino, 2020)</w:t>
      </w:r>
      <w:r w:rsidR="003E42CA" w:rsidRPr="00BA3559">
        <w:rPr>
          <w:rFonts w:ascii="Times New Roman" w:hAnsi="Times New Roman" w:cs="Times New Roman"/>
          <w:sz w:val="24"/>
          <w:szCs w:val="24"/>
          <w:shd w:val="clear" w:color="auto" w:fill="FFFFFF"/>
        </w:rPr>
        <w:t xml:space="preserve">. </w:t>
      </w:r>
      <w:r w:rsidRPr="00BA3559">
        <w:rPr>
          <w:rFonts w:ascii="Times New Roman" w:eastAsia="Times New Roman" w:hAnsi="Times New Roman" w:cs="Times New Roman"/>
          <w:sz w:val="24"/>
          <w:szCs w:val="24"/>
          <w:lang w:eastAsia="en-GB"/>
        </w:rPr>
        <w:t>It is a type of research philosophy that includes a research question and a hypothesis that can be tested. Positivism also allows finding explanations measuring the acceptable knowledge of the world (</w:t>
      </w:r>
      <w:proofErr w:type="spellStart"/>
      <w:r w:rsidRPr="00BA3559">
        <w:rPr>
          <w:rFonts w:ascii="Times New Roman" w:eastAsia="Times New Roman" w:hAnsi="Times New Roman" w:cs="Times New Roman"/>
          <w:sz w:val="24"/>
          <w:szCs w:val="24"/>
          <w:lang w:eastAsia="en-GB"/>
        </w:rPr>
        <w:t>Alharahsheh</w:t>
      </w:r>
      <w:proofErr w:type="spellEnd"/>
      <w:r w:rsidRPr="00BA3559">
        <w:rPr>
          <w:rFonts w:ascii="Times New Roman" w:eastAsia="Times New Roman" w:hAnsi="Times New Roman" w:cs="Times New Roman"/>
          <w:sz w:val="24"/>
          <w:szCs w:val="24"/>
          <w:lang w:eastAsia="en-GB"/>
        </w:rPr>
        <w:t xml:space="preserve"> and Pius 2020).  </w:t>
      </w:r>
    </w:p>
    <w:p w14:paraId="6E7EB2E5" w14:textId="04562BDF" w:rsidR="00014922" w:rsidRPr="00BA3559" w:rsidRDefault="00014922" w:rsidP="003542EC">
      <w:pPr>
        <w:pStyle w:val="Heading2"/>
        <w:spacing w:line="480" w:lineRule="auto"/>
        <w:jc w:val="center"/>
        <w:rPr>
          <w:rFonts w:ascii="Times New Roman" w:hAnsi="Times New Roman" w:cs="Times New Roman"/>
          <w:b/>
          <w:bCs/>
          <w:color w:val="auto"/>
          <w:sz w:val="24"/>
          <w:szCs w:val="24"/>
          <w:lang w:eastAsia="en-GB"/>
        </w:rPr>
      </w:pPr>
      <w:bookmarkStart w:id="29" w:name="_Toc144222186"/>
      <w:r w:rsidRPr="00BA3559">
        <w:rPr>
          <w:rFonts w:ascii="Times New Roman" w:hAnsi="Times New Roman" w:cs="Times New Roman"/>
          <w:b/>
          <w:bCs/>
          <w:color w:val="auto"/>
          <w:sz w:val="24"/>
          <w:szCs w:val="24"/>
          <w:lang w:eastAsia="en-GB"/>
        </w:rPr>
        <w:t>3.3 Research approach</w:t>
      </w:r>
      <w:r w:rsidR="00E530CB" w:rsidRPr="00BA3559">
        <w:rPr>
          <w:rFonts w:ascii="Times New Roman" w:hAnsi="Times New Roman" w:cs="Times New Roman"/>
          <w:b/>
          <w:bCs/>
          <w:color w:val="auto"/>
          <w:sz w:val="24"/>
          <w:szCs w:val="24"/>
          <w:lang w:eastAsia="en-GB"/>
        </w:rPr>
        <w:t xml:space="preserve"> (deductive)</w:t>
      </w:r>
      <w:bookmarkEnd w:id="29"/>
    </w:p>
    <w:p w14:paraId="0DA1E046" w14:textId="77777777" w:rsidR="00014922" w:rsidRPr="00BA3559" w:rsidRDefault="00014922" w:rsidP="00505C8B">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The research applied the deductive approach. This strategy seeks to discover an answer to a question raised at the start of the investigation (</w:t>
      </w:r>
      <w:proofErr w:type="spellStart"/>
      <w:r w:rsidRPr="00BA3559">
        <w:rPr>
          <w:rFonts w:ascii="Times New Roman" w:eastAsia="Times New Roman" w:hAnsi="Times New Roman" w:cs="Times New Roman"/>
          <w:sz w:val="24"/>
          <w:szCs w:val="24"/>
          <w:lang w:eastAsia="en-GB"/>
        </w:rPr>
        <w:t>Woiceshyn</w:t>
      </w:r>
      <w:proofErr w:type="spellEnd"/>
      <w:r w:rsidRPr="00BA3559">
        <w:rPr>
          <w:rFonts w:ascii="Times New Roman" w:eastAsia="Times New Roman" w:hAnsi="Times New Roman" w:cs="Times New Roman"/>
          <w:sz w:val="24"/>
          <w:szCs w:val="24"/>
          <w:lang w:eastAsia="en-GB"/>
        </w:rPr>
        <w:t xml:space="preserve"> and </w:t>
      </w:r>
      <w:proofErr w:type="spellStart"/>
      <w:r w:rsidRPr="00BA3559">
        <w:rPr>
          <w:rFonts w:ascii="Times New Roman" w:eastAsia="Times New Roman" w:hAnsi="Times New Roman" w:cs="Times New Roman"/>
          <w:sz w:val="24"/>
          <w:szCs w:val="24"/>
          <w:lang w:eastAsia="en-GB"/>
        </w:rPr>
        <w:t>Daellenbach</w:t>
      </w:r>
      <w:proofErr w:type="spellEnd"/>
      <w:r w:rsidRPr="00BA3559">
        <w:rPr>
          <w:rFonts w:ascii="Times New Roman" w:eastAsia="Times New Roman" w:hAnsi="Times New Roman" w:cs="Times New Roman"/>
          <w:sz w:val="24"/>
          <w:szCs w:val="24"/>
          <w:lang w:eastAsia="en-GB"/>
        </w:rPr>
        <w:t xml:space="preserve"> 2018). The research questions ranged from declarations to educated hypotheses.</w:t>
      </w:r>
    </w:p>
    <w:p w14:paraId="16259242" w14:textId="103163E4" w:rsidR="00014922" w:rsidRPr="00BA3559" w:rsidRDefault="005D1D9D" w:rsidP="003542EC">
      <w:pPr>
        <w:pStyle w:val="Heading2"/>
        <w:spacing w:line="480" w:lineRule="auto"/>
        <w:jc w:val="center"/>
        <w:rPr>
          <w:rFonts w:ascii="Times New Roman" w:hAnsi="Times New Roman" w:cs="Times New Roman"/>
          <w:b/>
          <w:bCs/>
          <w:color w:val="auto"/>
          <w:sz w:val="24"/>
          <w:szCs w:val="24"/>
          <w:lang w:eastAsia="en-GB"/>
        </w:rPr>
      </w:pPr>
      <w:bookmarkStart w:id="30" w:name="_Toc144222187"/>
      <w:r w:rsidRPr="00BA3559">
        <w:rPr>
          <w:rFonts w:ascii="Times New Roman" w:hAnsi="Times New Roman" w:cs="Times New Roman"/>
          <w:b/>
          <w:bCs/>
          <w:color w:val="auto"/>
          <w:sz w:val="24"/>
          <w:szCs w:val="24"/>
          <w:lang w:eastAsia="en-GB"/>
        </w:rPr>
        <w:t>Type of investigation</w:t>
      </w:r>
      <w:bookmarkEnd w:id="30"/>
    </w:p>
    <w:p w14:paraId="33F56A75" w14:textId="6901E16B" w:rsidR="00505FCA" w:rsidRPr="00BA3559" w:rsidRDefault="00505FCA" w:rsidP="00505FCA">
      <w:pPr>
        <w:spacing w:after="0" w:line="480" w:lineRule="auto"/>
        <w:ind w:firstLine="720"/>
        <w:jc w:val="center"/>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t>Primary research</w:t>
      </w:r>
    </w:p>
    <w:p w14:paraId="11A643C3" w14:textId="6EEA28F5" w:rsidR="00060912" w:rsidRPr="00BA3559" w:rsidRDefault="00014922" w:rsidP="00505C8B">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Regarding the research strategy, the survey research approach was utilized for this investigation.</w:t>
      </w:r>
      <w:r w:rsidR="00505FCA" w:rsidRPr="00BA3559">
        <w:rPr>
          <w:rFonts w:ascii="Times New Roman" w:eastAsia="Times New Roman" w:hAnsi="Times New Roman" w:cs="Times New Roman"/>
          <w:sz w:val="24"/>
          <w:szCs w:val="24"/>
          <w:lang w:eastAsia="en-GB"/>
        </w:rPr>
        <w:t xml:space="preserve"> </w:t>
      </w:r>
      <w:r w:rsidR="00FB50FC" w:rsidRPr="00BA3559">
        <w:rPr>
          <w:rFonts w:ascii="Times New Roman" w:eastAsia="Times New Roman" w:hAnsi="Times New Roman" w:cs="Times New Roman"/>
          <w:sz w:val="24"/>
          <w:szCs w:val="24"/>
          <w:lang w:eastAsia="en-GB"/>
        </w:rPr>
        <w:t xml:space="preserve">It is a form of primary research and considered an effective research technique as information is collected from the source directly (Rahi 2017). This technique also enables the collection of reliable and detailed data. Hox and Boeije (2005) described primary research as the process </w:t>
      </w:r>
      <w:proofErr w:type="spellStart"/>
      <w:r w:rsidR="00FB50FC" w:rsidRPr="00BA3559">
        <w:rPr>
          <w:rFonts w:ascii="Times New Roman" w:eastAsia="Times New Roman" w:hAnsi="Times New Roman" w:cs="Times New Roman"/>
          <w:sz w:val="24"/>
          <w:szCs w:val="24"/>
          <w:lang w:eastAsia="en-GB"/>
        </w:rPr>
        <w:t>utilised</w:t>
      </w:r>
      <w:proofErr w:type="spellEnd"/>
      <w:r w:rsidR="00FB50FC" w:rsidRPr="00BA3559">
        <w:rPr>
          <w:rFonts w:ascii="Times New Roman" w:eastAsia="Times New Roman" w:hAnsi="Times New Roman" w:cs="Times New Roman"/>
          <w:sz w:val="24"/>
          <w:szCs w:val="24"/>
          <w:lang w:eastAsia="en-GB"/>
        </w:rPr>
        <w:t xml:space="preserve"> by the researcher to acquire data directly rather than relying on data collected from the earlier study. It aids in collecting enormous amounts of data for the who, what, where, when, and how questions. The major limitation of the primary method is that the participants' responses may be biased due to their previous experiences with the organization (Driscoll 2011). Other respondents may also not understand the questions, leading to inaccurate responses</w:t>
      </w:r>
      <w:r w:rsidR="00F22812" w:rsidRPr="00BA3559">
        <w:rPr>
          <w:rFonts w:ascii="Times New Roman" w:eastAsia="Times New Roman" w:hAnsi="Times New Roman" w:cs="Times New Roman"/>
          <w:sz w:val="24"/>
          <w:szCs w:val="24"/>
          <w:lang w:eastAsia="en-GB"/>
        </w:rPr>
        <w:t xml:space="preserve">. </w:t>
      </w:r>
    </w:p>
    <w:p w14:paraId="2804CD74" w14:textId="77777777" w:rsidR="00505FCA" w:rsidRPr="00BA3559" w:rsidRDefault="00505FCA" w:rsidP="00505FCA">
      <w:pPr>
        <w:spacing w:after="0" w:line="480" w:lineRule="auto"/>
        <w:ind w:firstLine="720"/>
        <w:jc w:val="center"/>
        <w:rPr>
          <w:rFonts w:ascii="Times New Roman" w:eastAsia="Times New Roman" w:hAnsi="Times New Roman" w:cs="Times New Roman"/>
          <w:sz w:val="24"/>
          <w:szCs w:val="24"/>
          <w:lang w:eastAsia="en-GB"/>
        </w:rPr>
      </w:pPr>
      <w:r w:rsidRPr="00BA3559">
        <w:rPr>
          <w:rFonts w:ascii="Times New Roman" w:eastAsia="Times New Roman" w:hAnsi="Times New Roman" w:cs="Times New Roman"/>
          <w:b/>
          <w:bCs/>
          <w:sz w:val="24"/>
          <w:szCs w:val="24"/>
          <w:lang w:eastAsia="en-GB"/>
        </w:rPr>
        <w:t>Secondary</w:t>
      </w:r>
      <w:r w:rsidRPr="00BA3559">
        <w:rPr>
          <w:rFonts w:ascii="Times New Roman" w:eastAsia="Times New Roman" w:hAnsi="Times New Roman" w:cs="Times New Roman"/>
          <w:sz w:val="24"/>
          <w:szCs w:val="24"/>
          <w:lang w:eastAsia="en-GB"/>
        </w:rPr>
        <w:t xml:space="preserve"> </w:t>
      </w:r>
      <w:r w:rsidRPr="00BA3559">
        <w:rPr>
          <w:rFonts w:ascii="Times New Roman" w:eastAsia="Times New Roman" w:hAnsi="Times New Roman" w:cs="Times New Roman"/>
          <w:b/>
          <w:bCs/>
          <w:sz w:val="24"/>
          <w:szCs w:val="24"/>
          <w:lang w:eastAsia="en-GB"/>
        </w:rPr>
        <w:t>research</w:t>
      </w:r>
    </w:p>
    <w:p w14:paraId="64E3C40D" w14:textId="685BAC90" w:rsidR="004A33F7" w:rsidRPr="00BA3559" w:rsidRDefault="00014922" w:rsidP="00505C8B">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Secondary data, on the other hand, includes desk research. In this case, the researcher employed pre-existing data. </w:t>
      </w:r>
      <w:r w:rsidR="00717CC4" w:rsidRPr="00BA3559">
        <w:rPr>
          <w:rFonts w:ascii="Times New Roman" w:eastAsia="Times New Roman" w:hAnsi="Times New Roman" w:cs="Times New Roman"/>
          <w:sz w:val="24"/>
          <w:szCs w:val="24"/>
          <w:lang w:eastAsia="en-GB"/>
        </w:rPr>
        <w:t xml:space="preserve">This data was then </w:t>
      </w:r>
      <w:proofErr w:type="spellStart"/>
      <w:r w:rsidR="00717CC4" w:rsidRPr="00BA3559">
        <w:rPr>
          <w:rFonts w:ascii="Times New Roman" w:eastAsia="Times New Roman" w:hAnsi="Times New Roman" w:cs="Times New Roman"/>
          <w:sz w:val="24"/>
          <w:szCs w:val="24"/>
          <w:lang w:eastAsia="en-GB"/>
        </w:rPr>
        <w:t>organised</w:t>
      </w:r>
      <w:proofErr w:type="spellEnd"/>
      <w:r w:rsidR="00717CC4" w:rsidRPr="00BA3559">
        <w:rPr>
          <w:rFonts w:ascii="Times New Roman" w:eastAsia="Times New Roman" w:hAnsi="Times New Roman" w:cs="Times New Roman"/>
          <w:sz w:val="24"/>
          <w:szCs w:val="24"/>
          <w:lang w:eastAsia="en-GB"/>
        </w:rPr>
        <w:t xml:space="preserve"> and </w:t>
      </w:r>
      <w:proofErr w:type="spellStart"/>
      <w:r w:rsidR="00717CC4" w:rsidRPr="00BA3559">
        <w:rPr>
          <w:rFonts w:ascii="Times New Roman" w:eastAsia="Times New Roman" w:hAnsi="Times New Roman" w:cs="Times New Roman"/>
          <w:sz w:val="24"/>
          <w:szCs w:val="24"/>
          <w:lang w:eastAsia="en-GB"/>
        </w:rPr>
        <w:t>summarised</w:t>
      </w:r>
      <w:proofErr w:type="spellEnd"/>
      <w:r w:rsidR="00717CC4" w:rsidRPr="00BA3559">
        <w:rPr>
          <w:rFonts w:ascii="Times New Roman" w:eastAsia="Times New Roman" w:hAnsi="Times New Roman" w:cs="Times New Roman"/>
          <w:sz w:val="24"/>
          <w:szCs w:val="24"/>
          <w:lang w:eastAsia="en-GB"/>
        </w:rPr>
        <w:t xml:space="preserve"> to improve the overall efficacy of the study. The secondary research involves reviewing the literature (</w:t>
      </w:r>
      <w:proofErr w:type="spellStart"/>
      <w:r w:rsidR="00717CC4" w:rsidRPr="00BA3559">
        <w:rPr>
          <w:rFonts w:ascii="Times New Roman" w:eastAsia="Times New Roman" w:hAnsi="Times New Roman" w:cs="Times New Roman"/>
          <w:sz w:val="24"/>
          <w:szCs w:val="24"/>
          <w:lang w:eastAsia="en-GB"/>
        </w:rPr>
        <w:t>Kalu</w:t>
      </w:r>
      <w:proofErr w:type="spellEnd"/>
      <w:r w:rsidR="00717CC4" w:rsidRPr="00BA3559">
        <w:rPr>
          <w:rFonts w:ascii="Times New Roman" w:eastAsia="Times New Roman" w:hAnsi="Times New Roman" w:cs="Times New Roman"/>
          <w:sz w:val="24"/>
          <w:szCs w:val="24"/>
          <w:lang w:eastAsia="en-GB"/>
        </w:rPr>
        <w:t xml:space="preserve">, </w:t>
      </w:r>
      <w:proofErr w:type="spellStart"/>
      <w:r w:rsidR="00717CC4" w:rsidRPr="00BA3559">
        <w:rPr>
          <w:rFonts w:ascii="Times New Roman" w:eastAsia="Times New Roman" w:hAnsi="Times New Roman" w:cs="Times New Roman"/>
          <w:sz w:val="24"/>
          <w:szCs w:val="24"/>
          <w:lang w:eastAsia="en-GB"/>
        </w:rPr>
        <w:t>Unachukwu</w:t>
      </w:r>
      <w:proofErr w:type="spellEnd"/>
      <w:r w:rsidR="00717CC4" w:rsidRPr="00BA3559">
        <w:rPr>
          <w:rFonts w:ascii="Times New Roman" w:eastAsia="Times New Roman" w:hAnsi="Times New Roman" w:cs="Times New Roman"/>
          <w:sz w:val="24"/>
          <w:szCs w:val="24"/>
          <w:lang w:eastAsia="en-GB"/>
        </w:rPr>
        <w:t xml:space="preserve">, and </w:t>
      </w:r>
      <w:proofErr w:type="spellStart"/>
      <w:r w:rsidR="00717CC4" w:rsidRPr="00BA3559">
        <w:rPr>
          <w:rFonts w:ascii="Times New Roman" w:eastAsia="Times New Roman" w:hAnsi="Times New Roman" w:cs="Times New Roman"/>
          <w:sz w:val="24"/>
          <w:szCs w:val="24"/>
          <w:lang w:eastAsia="en-GB"/>
        </w:rPr>
        <w:t>Ibiam</w:t>
      </w:r>
      <w:proofErr w:type="spellEnd"/>
      <w:r w:rsidR="00717CC4" w:rsidRPr="00BA3559">
        <w:rPr>
          <w:rFonts w:ascii="Times New Roman" w:eastAsia="Times New Roman" w:hAnsi="Times New Roman" w:cs="Times New Roman"/>
          <w:sz w:val="24"/>
          <w:szCs w:val="24"/>
          <w:lang w:eastAsia="en-GB"/>
        </w:rPr>
        <w:t xml:space="preserve"> 2019). The secondary data sources are easily accessible. The data can be accessed through the internet, books, and reports. Reanalyzing old data brings new insights surrounding the topic (Heaton 2008). However, the data from the secondary sources may be biased in favor of the person who collected it.</w:t>
      </w:r>
    </w:p>
    <w:p w14:paraId="4259589B" w14:textId="7C04AB14" w:rsidR="008D245A" w:rsidRPr="00BA3559" w:rsidRDefault="00453CE8" w:rsidP="008D245A">
      <w:pPr>
        <w:pStyle w:val="Heading2"/>
        <w:spacing w:line="480" w:lineRule="auto"/>
        <w:jc w:val="center"/>
        <w:rPr>
          <w:rFonts w:ascii="Times New Roman" w:hAnsi="Times New Roman" w:cs="Times New Roman"/>
          <w:b/>
          <w:bCs/>
          <w:color w:val="auto"/>
          <w:sz w:val="24"/>
          <w:szCs w:val="24"/>
          <w:lang w:eastAsia="en-GB"/>
        </w:rPr>
      </w:pPr>
      <w:bookmarkStart w:id="31" w:name="_Toc144222188"/>
      <w:r w:rsidRPr="00BA3559">
        <w:rPr>
          <w:rFonts w:ascii="Times New Roman" w:hAnsi="Times New Roman" w:cs="Times New Roman"/>
          <w:b/>
          <w:bCs/>
          <w:color w:val="auto"/>
          <w:sz w:val="24"/>
          <w:szCs w:val="24"/>
          <w:lang w:eastAsia="en-GB"/>
        </w:rPr>
        <w:t>3.4 Strategies</w:t>
      </w:r>
      <w:r w:rsidR="008D245A" w:rsidRPr="00BA3559">
        <w:rPr>
          <w:rFonts w:ascii="Times New Roman" w:hAnsi="Times New Roman" w:cs="Times New Roman"/>
          <w:b/>
          <w:bCs/>
          <w:color w:val="auto"/>
          <w:sz w:val="24"/>
          <w:szCs w:val="24"/>
          <w:lang w:eastAsia="en-GB"/>
        </w:rPr>
        <w:t xml:space="preserve"> (Survey)</w:t>
      </w:r>
      <w:bookmarkEnd w:id="31"/>
    </w:p>
    <w:p w14:paraId="7DCA9415" w14:textId="2444C6D3" w:rsidR="008D245A" w:rsidRPr="00BA3559" w:rsidRDefault="008D245A" w:rsidP="001D0D4B">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A survey is the greatest choice for acquiring quantitative data for a study since it allows for collecting a large amount of data from a larger sample. </w:t>
      </w:r>
    </w:p>
    <w:p w14:paraId="31FCC677" w14:textId="77777777" w:rsidR="008B6D6D" w:rsidRPr="00BA3559" w:rsidRDefault="008B6D6D" w:rsidP="008B6D6D">
      <w:pPr>
        <w:pStyle w:val="Heading2"/>
        <w:numPr>
          <w:ilvl w:val="1"/>
          <w:numId w:val="17"/>
        </w:numPr>
        <w:spacing w:line="480" w:lineRule="auto"/>
        <w:jc w:val="center"/>
        <w:rPr>
          <w:rFonts w:ascii="Times New Roman" w:hAnsi="Times New Roman" w:cs="Times New Roman"/>
          <w:b/>
          <w:bCs/>
          <w:color w:val="auto"/>
          <w:sz w:val="24"/>
          <w:szCs w:val="24"/>
          <w:lang w:eastAsia="en-GB"/>
        </w:rPr>
      </w:pPr>
      <w:bookmarkStart w:id="32" w:name="_Toc144222189"/>
      <w:r w:rsidRPr="00BA3559">
        <w:rPr>
          <w:rFonts w:ascii="Times New Roman" w:hAnsi="Times New Roman" w:cs="Times New Roman"/>
          <w:b/>
          <w:bCs/>
          <w:color w:val="auto"/>
          <w:sz w:val="24"/>
          <w:szCs w:val="24"/>
          <w:lang w:eastAsia="en-GB"/>
        </w:rPr>
        <w:t>Research choices (quantitative)</w:t>
      </w:r>
      <w:bookmarkEnd w:id="32"/>
    </w:p>
    <w:p w14:paraId="26CD5C1C" w14:textId="1B6CE65C" w:rsidR="008B6D6D" w:rsidRPr="00BA3559" w:rsidRDefault="008B6D6D" w:rsidP="008B6D6D">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The qualitative method is the collection of non-numerical data such as gathering opinions and perspectives from participants. The quantitative method involves the collection, analysis, and interpretation of numeric data. The dissertation applied quantitative research. The researcher chose the mono method, which indicates the utilization of a single type of data (Al-Ababneh 2020). This research method allows the researcher to collect more reliable and concrete data. Due to the statistical tests used, the data was less open to error and subjectivity. Moreover, quantitative research is impressive and valuable since many people do not understand the mathematics involved (Watson 2015). However, the focus on statistics can also be limiting, leading to skewed statistical relationships. Also, coming up with a hypothesis can be subjective hence misleading the readers (Bloomfield and Fisher 2019). The sampling bias and measurement errors may jeopardize the validity and accuracy of the research results. </w:t>
      </w:r>
    </w:p>
    <w:p w14:paraId="3A66B09C" w14:textId="478193EB" w:rsidR="00206D42" w:rsidRPr="00BA3559" w:rsidRDefault="00206D42" w:rsidP="00206D42">
      <w:pPr>
        <w:pStyle w:val="Heading2"/>
        <w:spacing w:line="480" w:lineRule="auto"/>
        <w:jc w:val="center"/>
        <w:rPr>
          <w:rFonts w:ascii="Times New Roman" w:hAnsi="Times New Roman" w:cs="Times New Roman"/>
          <w:b/>
          <w:bCs/>
          <w:color w:val="auto"/>
          <w:sz w:val="24"/>
          <w:szCs w:val="24"/>
          <w:lang w:eastAsia="en-GB"/>
        </w:rPr>
      </w:pPr>
      <w:bookmarkStart w:id="33" w:name="_Toc144222190"/>
      <w:r w:rsidRPr="00BA3559">
        <w:rPr>
          <w:rFonts w:ascii="Times New Roman" w:hAnsi="Times New Roman" w:cs="Times New Roman"/>
          <w:b/>
          <w:bCs/>
          <w:color w:val="auto"/>
          <w:sz w:val="24"/>
          <w:szCs w:val="24"/>
          <w:lang w:eastAsia="en-GB"/>
        </w:rPr>
        <w:t>3.6 Time horizon (cross-sectional)</w:t>
      </w:r>
      <w:bookmarkEnd w:id="33"/>
    </w:p>
    <w:p w14:paraId="2FEDD429" w14:textId="531C6DC3" w:rsidR="00206D42" w:rsidRPr="00BA3559" w:rsidRDefault="00206D42" w:rsidP="00206D42">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In terms of time horizon, this research applied a cross-sectional time horizon rather than a longitudinal one because it required doing primary research over a shorter period. It also helped the researcher to perceive the behavior of the respondents.</w:t>
      </w:r>
    </w:p>
    <w:p w14:paraId="5AA126E7" w14:textId="77777777" w:rsidR="00453CE8" w:rsidRPr="00BA3559" w:rsidRDefault="00453CE8" w:rsidP="00453CE8">
      <w:pPr>
        <w:pStyle w:val="Heading2"/>
        <w:spacing w:line="480" w:lineRule="auto"/>
        <w:jc w:val="center"/>
        <w:rPr>
          <w:rFonts w:ascii="Times New Roman" w:hAnsi="Times New Roman" w:cs="Times New Roman"/>
          <w:b/>
          <w:bCs/>
          <w:color w:val="auto"/>
          <w:sz w:val="24"/>
          <w:szCs w:val="24"/>
          <w:lang w:eastAsia="en-GB"/>
        </w:rPr>
      </w:pPr>
      <w:bookmarkStart w:id="34" w:name="_Toc144222191"/>
      <w:r w:rsidRPr="00BA3559">
        <w:rPr>
          <w:rFonts w:ascii="Times New Roman" w:hAnsi="Times New Roman" w:cs="Times New Roman"/>
          <w:b/>
          <w:bCs/>
          <w:color w:val="auto"/>
          <w:sz w:val="24"/>
          <w:szCs w:val="24"/>
          <w:lang w:eastAsia="en-GB"/>
        </w:rPr>
        <w:t>The sample size, sample type, and sampling method</w:t>
      </w:r>
      <w:bookmarkEnd w:id="34"/>
    </w:p>
    <w:p w14:paraId="735E5C75" w14:textId="77777777" w:rsidR="00453CE8" w:rsidRPr="00BA3559" w:rsidRDefault="00453CE8" w:rsidP="00453CE8">
      <w:pPr>
        <w:spacing w:after="0" w:line="480" w:lineRule="auto"/>
        <w:jc w:val="center"/>
        <w:rPr>
          <w:rFonts w:ascii="Times New Roman" w:eastAsia="Times New Roman" w:hAnsi="Times New Roman" w:cs="Times New Roman"/>
          <w:sz w:val="24"/>
          <w:szCs w:val="24"/>
          <w:lang w:eastAsia="en-GB"/>
        </w:rPr>
      </w:pPr>
      <w:r w:rsidRPr="00BA3559">
        <w:rPr>
          <w:rFonts w:ascii="Times New Roman" w:eastAsia="Times New Roman" w:hAnsi="Times New Roman" w:cs="Times New Roman"/>
          <w:b/>
          <w:bCs/>
          <w:sz w:val="24"/>
          <w:szCs w:val="24"/>
          <w:lang w:eastAsia="en-GB"/>
        </w:rPr>
        <w:t>Sample size</w:t>
      </w:r>
    </w:p>
    <w:p w14:paraId="060DEDF7" w14:textId="77777777" w:rsidR="00453CE8" w:rsidRPr="00BA3559" w:rsidRDefault="00453CE8" w:rsidP="001D0D4B">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The study was conducted with 200 customers of Tesco. Participants were accessed online by sending an email and placing a request to fill in the survey form. They were recruited through social media platforms. </w:t>
      </w:r>
    </w:p>
    <w:p w14:paraId="5F6EE123" w14:textId="77777777" w:rsidR="00453CE8" w:rsidRPr="00BA3559" w:rsidRDefault="00453CE8" w:rsidP="00453CE8">
      <w:pPr>
        <w:spacing w:after="0" w:line="480" w:lineRule="auto"/>
        <w:jc w:val="center"/>
        <w:rPr>
          <w:rFonts w:ascii="Times New Roman" w:eastAsia="Times New Roman" w:hAnsi="Times New Roman" w:cs="Times New Roman"/>
          <w:sz w:val="24"/>
          <w:szCs w:val="24"/>
          <w:lang w:eastAsia="en-GB"/>
        </w:rPr>
      </w:pPr>
      <w:r w:rsidRPr="00BA3559">
        <w:rPr>
          <w:rFonts w:ascii="Times New Roman" w:eastAsia="Times New Roman" w:hAnsi="Times New Roman" w:cs="Times New Roman"/>
          <w:b/>
          <w:bCs/>
          <w:sz w:val="24"/>
          <w:szCs w:val="24"/>
          <w:lang w:eastAsia="en-GB"/>
        </w:rPr>
        <w:t>Sample Type</w:t>
      </w:r>
    </w:p>
    <w:p w14:paraId="3BBFF5B3" w14:textId="77777777" w:rsidR="00453CE8" w:rsidRPr="00BA3559" w:rsidRDefault="00453CE8" w:rsidP="001D0D4B">
      <w:pPr>
        <w:spacing w:after="0" w:line="480" w:lineRule="auto"/>
        <w:ind w:firstLine="36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The demographic information of the selected sample was: </w:t>
      </w:r>
    </w:p>
    <w:p w14:paraId="4E41A2C7" w14:textId="77777777" w:rsidR="00453CE8" w:rsidRPr="00BA3559" w:rsidRDefault="00453CE8" w:rsidP="001D0D4B">
      <w:pPr>
        <w:numPr>
          <w:ilvl w:val="0"/>
          <w:numId w:val="9"/>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Age: The age of the chosen sample was between 25 to 54 years of age </w:t>
      </w:r>
    </w:p>
    <w:p w14:paraId="470E8276" w14:textId="77777777" w:rsidR="00453CE8" w:rsidRPr="00BA3559" w:rsidRDefault="00453CE8" w:rsidP="001D0D4B">
      <w:pPr>
        <w:numPr>
          <w:ilvl w:val="0"/>
          <w:numId w:val="9"/>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Gender: Both males and females were part of the sample as they equally represented supermarket buyers.</w:t>
      </w:r>
    </w:p>
    <w:p w14:paraId="12AFBE5D" w14:textId="77777777" w:rsidR="00453CE8" w:rsidRPr="00BA3559" w:rsidRDefault="00453CE8" w:rsidP="001D0D4B">
      <w:pPr>
        <w:numPr>
          <w:ilvl w:val="0"/>
          <w:numId w:val="9"/>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Education: Diploma and degree</w:t>
      </w:r>
    </w:p>
    <w:p w14:paraId="7B26B2EC" w14:textId="77777777" w:rsidR="00453CE8" w:rsidRPr="00BA3559" w:rsidRDefault="00453CE8" w:rsidP="001D0D4B">
      <w:pPr>
        <w:numPr>
          <w:ilvl w:val="0"/>
          <w:numId w:val="9"/>
        </w:numPr>
        <w:spacing w:after="0" w:line="480" w:lineRule="auto"/>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Region: The sample population is based in London </w:t>
      </w:r>
    </w:p>
    <w:p w14:paraId="16AB1055" w14:textId="77777777" w:rsidR="00453CE8" w:rsidRPr="00BA3559" w:rsidRDefault="00453CE8" w:rsidP="00453CE8">
      <w:pPr>
        <w:spacing w:after="0" w:line="480" w:lineRule="auto"/>
        <w:jc w:val="center"/>
        <w:rPr>
          <w:rFonts w:ascii="Times New Roman" w:eastAsia="Times New Roman" w:hAnsi="Times New Roman" w:cs="Times New Roman"/>
          <w:sz w:val="24"/>
          <w:szCs w:val="24"/>
          <w:lang w:eastAsia="en-GB"/>
        </w:rPr>
      </w:pPr>
      <w:r w:rsidRPr="00BA3559">
        <w:rPr>
          <w:rFonts w:ascii="Times New Roman" w:eastAsia="Times New Roman" w:hAnsi="Times New Roman" w:cs="Times New Roman"/>
          <w:b/>
          <w:bCs/>
          <w:sz w:val="24"/>
          <w:szCs w:val="24"/>
          <w:lang w:eastAsia="en-GB"/>
        </w:rPr>
        <w:t>Sampling method</w:t>
      </w:r>
    </w:p>
    <w:p w14:paraId="620450EB" w14:textId="41DB2BF0" w:rsidR="00453CE8" w:rsidRPr="00BA3559" w:rsidRDefault="00453CE8" w:rsidP="001D0D4B">
      <w:pPr>
        <w:spacing w:after="0" w:line="480" w:lineRule="auto"/>
        <w:ind w:firstLine="720"/>
        <w:jc w:val="both"/>
        <w:rPr>
          <w:rFonts w:ascii="Times New Roman" w:hAnsi="Times New Roman" w:cs="Times New Roman"/>
          <w:spacing w:val="1"/>
          <w:sz w:val="24"/>
          <w:szCs w:val="24"/>
          <w:shd w:val="clear" w:color="auto" w:fill="FFFFFF"/>
        </w:rPr>
      </w:pPr>
      <w:r w:rsidRPr="00BA3559">
        <w:rPr>
          <w:rFonts w:ascii="Times New Roman" w:hAnsi="Times New Roman" w:cs="Times New Roman"/>
          <w:spacing w:val="1"/>
          <w:sz w:val="24"/>
          <w:szCs w:val="24"/>
          <w:shd w:val="clear" w:color="auto" w:fill="FFFFFF"/>
        </w:rPr>
        <w:t>To gain a better understanding of the topic, simple random sampling was used. The method entails selecting a smaller subset of the larger population and making generalizations about the larger population (Sharma 2017). Simple random sampling is easier to use, unlike other sampling techniques. It also lacks bias, as every individual in the larger population has an equal chance of being chosen (</w:t>
      </w:r>
      <w:proofErr w:type="spellStart"/>
      <w:r w:rsidRPr="00BA3559">
        <w:rPr>
          <w:rFonts w:ascii="Times New Roman" w:hAnsi="Times New Roman" w:cs="Times New Roman"/>
          <w:spacing w:val="1"/>
          <w:sz w:val="24"/>
          <w:szCs w:val="24"/>
          <w:shd w:val="clear" w:color="auto" w:fill="FFFFFF"/>
        </w:rPr>
        <w:t>Taherdoost</w:t>
      </w:r>
      <w:proofErr w:type="spellEnd"/>
      <w:r w:rsidRPr="00BA3559">
        <w:rPr>
          <w:rFonts w:ascii="Times New Roman" w:hAnsi="Times New Roman" w:cs="Times New Roman"/>
          <w:spacing w:val="1"/>
          <w:sz w:val="24"/>
          <w:szCs w:val="24"/>
          <w:shd w:val="clear" w:color="auto" w:fill="FFFFFF"/>
        </w:rPr>
        <w:t xml:space="preserve"> 2016). However, there may be sample selection bias in the process. This occurs when a sample set is not inclusive enough, skewing the entire population's representation.  </w:t>
      </w:r>
    </w:p>
    <w:p w14:paraId="0A650E11" w14:textId="1B1AACDC" w:rsidR="00B62926" w:rsidRPr="00BA3559" w:rsidRDefault="00B62926" w:rsidP="00B62926">
      <w:pPr>
        <w:pStyle w:val="Heading2"/>
        <w:jc w:val="center"/>
        <w:rPr>
          <w:rFonts w:ascii="Times New Roman" w:hAnsi="Times New Roman" w:cs="Times New Roman"/>
          <w:b/>
          <w:bCs/>
          <w:color w:val="auto"/>
          <w:sz w:val="24"/>
          <w:szCs w:val="24"/>
          <w:shd w:val="clear" w:color="auto" w:fill="FFFFFF"/>
        </w:rPr>
      </w:pPr>
      <w:bookmarkStart w:id="35" w:name="_Toc144222192"/>
      <w:r w:rsidRPr="00BA3559">
        <w:rPr>
          <w:rFonts w:ascii="Times New Roman" w:hAnsi="Times New Roman" w:cs="Times New Roman"/>
          <w:b/>
          <w:bCs/>
          <w:color w:val="auto"/>
          <w:sz w:val="24"/>
          <w:szCs w:val="24"/>
          <w:shd w:val="clear" w:color="auto" w:fill="FFFFFF"/>
        </w:rPr>
        <w:t>3.</w:t>
      </w:r>
      <w:r w:rsidR="00206D42" w:rsidRPr="00BA3559">
        <w:rPr>
          <w:rFonts w:ascii="Times New Roman" w:hAnsi="Times New Roman" w:cs="Times New Roman"/>
          <w:b/>
          <w:bCs/>
          <w:color w:val="auto"/>
          <w:sz w:val="24"/>
          <w:szCs w:val="24"/>
          <w:shd w:val="clear" w:color="auto" w:fill="FFFFFF"/>
        </w:rPr>
        <w:t>7</w:t>
      </w:r>
      <w:r w:rsidRPr="00BA3559">
        <w:rPr>
          <w:rFonts w:ascii="Times New Roman" w:hAnsi="Times New Roman" w:cs="Times New Roman"/>
          <w:b/>
          <w:bCs/>
          <w:color w:val="auto"/>
          <w:sz w:val="24"/>
          <w:szCs w:val="24"/>
          <w:shd w:val="clear" w:color="auto" w:fill="FFFFFF"/>
        </w:rPr>
        <w:t xml:space="preserve"> Data collection</w:t>
      </w:r>
      <w:bookmarkEnd w:id="35"/>
    </w:p>
    <w:p w14:paraId="6A0275FA" w14:textId="177BF6BA" w:rsidR="00B62926" w:rsidRPr="00BA3559" w:rsidRDefault="00B62926" w:rsidP="00B62926">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An online survey questionnaire was created through survey monkey to collect relevant information based on the study goals (Al </w:t>
      </w:r>
      <w:proofErr w:type="spellStart"/>
      <w:r w:rsidRPr="00BA3559">
        <w:rPr>
          <w:rFonts w:ascii="Times New Roman" w:eastAsia="Times New Roman" w:hAnsi="Times New Roman" w:cs="Times New Roman"/>
          <w:sz w:val="24"/>
          <w:szCs w:val="24"/>
          <w:lang w:eastAsia="en-GB"/>
        </w:rPr>
        <w:t>Ghayab</w:t>
      </w:r>
      <w:proofErr w:type="spellEnd"/>
      <w:r w:rsidRPr="00BA3559">
        <w:rPr>
          <w:rFonts w:ascii="Times New Roman" w:eastAsia="Times New Roman" w:hAnsi="Times New Roman" w:cs="Times New Roman"/>
          <w:sz w:val="24"/>
          <w:szCs w:val="24"/>
          <w:lang w:eastAsia="en-GB"/>
        </w:rPr>
        <w:t xml:space="preserve"> et al. 2016). Therefore, the closed-ended and open-ended survey Monkey was administered online to 200 customers of Tesco. </w:t>
      </w:r>
      <w:r w:rsidR="008D1527" w:rsidRPr="00BA3559">
        <w:rPr>
          <w:rFonts w:ascii="Times New Roman" w:eastAsia="Times New Roman" w:hAnsi="Times New Roman" w:cs="Times New Roman"/>
          <w:sz w:val="24"/>
          <w:szCs w:val="24"/>
          <w:lang w:eastAsia="en-GB"/>
        </w:rPr>
        <w:t xml:space="preserve">The respondents had 5-10 minutes to fill in the questionnaire. </w:t>
      </w:r>
      <w:r w:rsidRPr="00BA3559">
        <w:rPr>
          <w:rFonts w:ascii="Times New Roman" w:eastAsia="Times New Roman" w:hAnsi="Times New Roman" w:cs="Times New Roman"/>
          <w:sz w:val="24"/>
          <w:szCs w:val="24"/>
          <w:lang w:eastAsia="en-GB"/>
        </w:rPr>
        <w:t xml:space="preserve">The designed questionnaire depended on the measurement scales from the associated literature and focused on brand image, customer satisfaction, brand loyalty, resonance, judgments, feelings, performance, imagery, and salience. The questionnaire underwent a pre-testing of 50 respondents to ensure validity and reliability. The survey had five closed-ended questions graded on a 7-point Likert scale to gauge the respondents' opinions and sentiments. This type of closed-ended question gave the respondents a wider option ranging from being "not probable at all" to being "very likely." (See Appendix 3). </w:t>
      </w:r>
    </w:p>
    <w:p w14:paraId="452D4B0F" w14:textId="78C82FF3" w:rsidR="00937841" w:rsidRPr="00BA3559" w:rsidRDefault="00937841" w:rsidP="003542EC">
      <w:pPr>
        <w:pStyle w:val="Heading2"/>
        <w:spacing w:line="480" w:lineRule="auto"/>
        <w:jc w:val="center"/>
        <w:rPr>
          <w:rFonts w:ascii="Times New Roman" w:hAnsi="Times New Roman" w:cs="Times New Roman"/>
          <w:color w:val="auto"/>
          <w:sz w:val="24"/>
          <w:szCs w:val="24"/>
        </w:rPr>
      </w:pPr>
      <w:bookmarkStart w:id="36" w:name="_Toc144222193"/>
      <w:r w:rsidRPr="00BA3559">
        <w:rPr>
          <w:rStyle w:val="Strong"/>
          <w:rFonts w:ascii="Times New Roman" w:hAnsi="Times New Roman" w:cs="Times New Roman"/>
          <w:color w:val="auto"/>
          <w:sz w:val="24"/>
          <w:szCs w:val="24"/>
        </w:rPr>
        <w:t>3.</w:t>
      </w:r>
      <w:r w:rsidR="00B62926" w:rsidRPr="00BA3559">
        <w:rPr>
          <w:rStyle w:val="Strong"/>
          <w:rFonts w:ascii="Times New Roman" w:hAnsi="Times New Roman" w:cs="Times New Roman"/>
          <w:color w:val="auto"/>
          <w:sz w:val="24"/>
          <w:szCs w:val="24"/>
        </w:rPr>
        <w:t>8</w:t>
      </w:r>
      <w:r w:rsidRPr="00BA3559">
        <w:rPr>
          <w:rStyle w:val="Strong"/>
          <w:rFonts w:ascii="Times New Roman" w:hAnsi="Times New Roman" w:cs="Times New Roman"/>
          <w:color w:val="auto"/>
          <w:sz w:val="24"/>
          <w:szCs w:val="24"/>
        </w:rPr>
        <w:t xml:space="preserve"> Analysis</w:t>
      </w:r>
      <w:bookmarkEnd w:id="36"/>
    </w:p>
    <w:p w14:paraId="75A55AE8" w14:textId="77777777" w:rsidR="00937841" w:rsidRPr="00BA3559" w:rsidRDefault="00937841" w:rsidP="001D0D4B">
      <w:pPr>
        <w:pStyle w:val="NormalWeb"/>
        <w:spacing w:before="0" w:beforeAutospacing="0" w:after="0" w:afterAutospacing="0" w:line="480" w:lineRule="auto"/>
        <w:ind w:firstLine="720"/>
        <w:jc w:val="both"/>
      </w:pPr>
      <w:r w:rsidRPr="00BA3559">
        <w:t>The quantitative data was analysed by transforming the collected data into percentage figures and numeric values using the Statistical Package for Social Science program (SPSS) software. Descriptive statistics in the form of frequency, standard deviation, and mean was utilized for summarizing the core variables of the study along with the demographic characteristic of respondents. The analysis used inferential statistics such as regression and correlation analysis to examine the relationship between brand image, brand loyalty, and customer satisfaction and test the research hypothesis. This tool also allowed for converting responses into tables (Bala 2016). This facilitated the generation of comparative and thorough data. </w:t>
      </w:r>
    </w:p>
    <w:p w14:paraId="04EDA575" w14:textId="02A609BF" w:rsidR="008D0078" w:rsidRPr="00BA3559" w:rsidRDefault="008D0078" w:rsidP="003542EC">
      <w:pPr>
        <w:pStyle w:val="Heading2"/>
        <w:spacing w:line="480" w:lineRule="auto"/>
        <w:jc w:val="center"/>
        <w:rPr>
          <w:rFonts w:ascii="Times New Roman" w:hAnsi="Times New Roman" w:cs="Times New Roman"/>
          <w:color w:val="auto"/>
          <w:sz w:val="24"/>
          <w:szCs w:val="24"/>
        </w:rPr>
      </w:pPr>
      <w:bookmarkStart w:id="37" w:name="_Toc144222194"/>
      <w:r w:rsidRPr="00BA3559">
        <w:rPr>
          <w:rStyle w:val="Strong"/>
          <w:rFonts w:ascii="Times New Roman" w:hAnsi="Times New Roman" w:cs="Times New Roman"/>
          <w:color w:val="auto"/>
          <w:sz w:val="24"/>
          <w:szCs w:val="24"/>
        </w:rPr>
        <w:t>3.</w:t>
      </w:r>
      <w:r w:rsidR="00B62926" w:rsidRPr="00BA3559">
        <w:rPr>
          <w:rStyle w:val="Strong"/>
          <w:rFonts w:ascii="Times New Roman" w:hAnsi="Times New Roman" w:cs="Times New Roman"/>
          <w:color w:val="auto"/>
          <w:sz w:val="24"/>
          <w:szCs w:val="24"/>
        </w:rPr>
        <w:t>9</w:t>
      </w:r>
      <w:r w:rsidRPr="00BA3559">
        <w:rPr>
          <w:rStyle w:val="Strong"/>
          <w:rFonts w:ascii="Times New Roman" w:hAnsi="Times New Roman" w:cs="Times New Roman"/>
          <w:color w:val="auto"/>
          <w:sz w:val="24"/>
          <w:szCs w:val="24"/>
        </w:rPr>
        <w:t xml:space="preserve"> Research ethics</w:t>
      </w:r>
      <w:bookmarkEnd w:id="37"/>
    </w:p>
    <w:p w14:paraId="33C9FACB" w14:textId="6F348BB0" w:rsidR="003E749D" w:rsidRPr="00BA3559" w:rsidRDefault="008D0078" w:rsidP="00316D0E">
      <w:pPr>
        <w:pStyle w:val="NormalWeb"/>
        <w:spacing w:before="0" w:beforeAutospacing="0" w:after="0" w:afterAutospacing="0" w:line="480" w:lineRule="auto"/>
        <w:ind w:firstLine="720"/>
        <w:jc w:val="both"/>
      </w:pPr>
      <w:r w:rsidRPr="00BA3559">
        <w:t>Stricter criteria for ethics were followed throughout the whole study process. Before participating in the study, respondents were asked to provide informed consent. The research's goal and nature were made explicit, and respondents were ensured of the confidentiality and anonymity of their replies. Participants were not pressured to complete the questionnaire meant for collecting primary data. Regarding data management, stringent secrecy was ensured. It had a logo to ensure the questionnaire's legitimacy (Panneerselvam 2014). The researcher also avoided including sensitive questions in the survey. Credible and varied sources were employed while gathering secondary data to maintain the credibility of the study findings. </w:t>
      </w:r>
    </w:p>
    <w:p w14:paraId="7D27D665" w14:textId="77777777" w:rsidR="00B62926" w:rsidRPr="00BA3559" w:rsidRDefault="00B62926">
      <w:pPr>
        <w:spacing w:after="160" w:line="259" w:lineRule="auto"/>
        <w:rPr>
          <w:rStyle w:val="Strong"/>
          <w:rFonts w:ascii="Times New Roman" w:eastAsiaTheme="majorEastAsia" w:hAnsi="Times New Roman" w:cs="Times New Roman"/>
          <w:sz w:val="24"/>
          <w:szCs w:val="24"/>
          <w:lang w:val="en-GB"/>
        </w:rPr>
      </w:pPr>
      <w:r w:rsidRPr="00BA3559">
        <w:rPr>
          <w:rStyle w:val="Strong"/>
          <w:rFonts w:ascii="Times New Roman" w:hAnsi="Times New Roman" w:cs="Times New Roman"/>
          <w:sz w:val="24"/>
          <w:szCs w:val="24"/>
        </w:rPr>
        <w:br w:type="page"/>
      </w:r>
    </w:p>
    <w:p w14:paraId="259F6607" w14:textId="36D0A3C7" w:rsidR="003E749D" w:rsidRPr="00BA3559" w:rsidRDefault="003E749D" w:rsidP="003E749D">
      <w:pPr>
        <w:pStyle w:val="Heading1"/>
        <w:spacing w:line="480" w:lineRule="auto"/>
        <w:jc w:val="center"/>
        <w:rPr>
          <w:rFonts w:ascii="Times New Roman" w:hAnsi="Times New Roman" w:cs="Times New Roman"/>
          <w:color w:val="auto"/>
          <w:sz w:val="24"/>
          <w:szCs w:val="24"/>
        </w:rPr>
      </w:pPr>
      <w:bookmarkStart w:id="38" w:name="_Toc144222195"/>
      <w:r w:rsidRPr="00BA3559">
        <w:rPr>
          <w:rStyle w:val="Strong"/>
          <w:rFonts w:ascii="Times New Roman" w:hAnsi="Times New Roman" w:cs="Times New Roman"/>
          <w:color w:val="auto"/>
          <w:sz w:val="24"/>
          <w:szCs w:val="24"/>
        </w:rPr>
        <w:t>Chapter 4: Results</w:t>
      </w:r>
      <w:bookmarkEnd w:id="38"/>
    </w:p>
    <w:p w14:paraId="2025278B" w14:textId="20598187" w:rsidR="00C722BD" w:rsidRPr="00BA3559" w:rsidRDefault="003E749D" w:rsidP="00CB10D7">
      <w:pPr>
        <w:pStyle w:val="NormalWeb"/>
        <w:spacing w:before="0" w:beforeAutospacing="0" w:after="0" w:afterAutospacing="0" w:line="480" w:lineRule="auto"/>
        <w:ind w:firstLine="720"/>
        <w:jc w:val="both"/>
      </w:pPr>
      <w:r w:rsidRPr="00BA3559">
        <w:t>Of the 200 questionnaires, 17 were invalid or incomplete and were not considered in the analysis. All the questionnaires were analysed using SPSS version 14.0 from the remaining 183 respondents, representing a 92% response rate. In total, 104 (57%) respondents were female, and 79 (43%) were male. 65(35.5%) of the respondents were between 25 and 35 years, 58 (31.7%) were between 36 and 47, and 60 (32.8%) were between 48 and 54.</w:t>
      </w:r>
      <w:r w:rsidR="00656E0B" w:rsidRPr="00BA3559">
        <w:t xml:space="preserve"> The table below shows the results to the survey questions.</w:t>
      </w:r>
      <w:r w:rsidR="00A26F01" w:rsidRPr="00BA3559">
        <w:t xml:space="preserve"> </w:t>
      </w:r>
    </w:p>
    <w:p w14:paraId="48C9EF5B" w14:textId="05F05A04" w:rsidR="008F4B08" w:rsidRPr="00BA3559" w:rsidRDefault="006433C7" w:rsidP="00CB10D7">
      <w:pPr>
        <w:pStyle w:val="NormalWeb"/>
        <w:spacing w:before="0" w:beforeAutospacing="0" w:after="0" w:afterAutospacing="0" w:line="480" w:lineRule="auto"/>
        <w:jc w:val="both"/>
      </w:pPr>
      <w:r w:rsidRPr="00BA3559">
        <w:rPr>
          <w:b/>
          <w:bCs/>
        </w:rPr>
        <w:t>Table 1:</w:t>
      </w:r>
      <w:r w:rsidRPr="00BA3559">
        <w:t xml:space="preserve"> Results to the survey questions</w:t>
      </w:r>
    </w:p>
    <w:p w14:paraId="5D8B7745"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4A6B6FA7"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16A72E7D"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26AF3C91"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2BB34145"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16DBCF8F"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09B64C1D"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319299A0"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601C6597"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3C724339"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0689B4BB"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6BE7274C"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1DDB85BF"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09A6C309"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5D94F128"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35F470E9"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7D9C6B44"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74CBFA9F"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505AADC2"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41C8B907"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4C6F1B4E"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5D777067"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4A1FFCEE"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48370450"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01AD4057"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6E8A03D2"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3FC194AA"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0071149B"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0D301F6E"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0A327D62"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4E00BCFB"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0D5EB700"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059F33A6"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478D2712"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0D20A71F"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38B811F9"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089662C4"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0C579C7F"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181B7CD2"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71903F1B"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45D1DF33"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1F6C930D"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2352264D"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219423E1"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4B31224A" w14:textId="77777777" w:rsidR="00C722BD" w:rsidRPr="00BA3559" w:rsidRDefault="00C722BD" w:rsidP="00C722BD">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0"/>
        <w:gridCol w:w="2160"/>
        <w:gridCol w:w="2120"/>
        <w:gridCol w:w="2100"/>
      </w:tblGrid>
      <w:tr w:rsidR="00442280" w:rsidRPr="00BA3559" w14:paraId="5E9525F3" w14:textId="68CE7419" w:rsidTr="008F4B08">
        <w:trPr>
          <w:trHeight w:val="120"/>
        </w:trPr>
        <w:tc>
          <w:tcPr>
            <w:tcW w:w="2510" w:type="dxa"/>
          </w:tcPr>
          <w:p w14:paraId="56E9B36C" w14:textId="2111D359" w:rsidR="00A26347" w:rsidRPr="00BA3559" w:rsidRDefault="00A4010D" w:rsidP="009F4F11">
            <w:pPr>
              <w:spacing w:line="480" w:lineRule="auto"/>
              <w:rPr>
                <w:rFonts w:ascii="Times New Roman" w:hAnsi="Times New Roman" w:cs="Times New Roman"/>
                <w:b/>
                <w:bCs/>
                <w:sz w:val="24"/>
                <w:szCs w:val="24"/>
                <w:lang w:eastAsia="en-GB"/>
              </w:rPr>
            </w:pPr>
            <w:r w:rsidRPr="00BA3559">
              <w:rPr>
                <w:rFonts w:ascii="Times New Roman" w:hAnsi="Times New Roman" w:cs="Times New Roman"/>
                <w:b/>
                <w:bCs/>
                <w:sz w:val="24"/>
                <w:szCs w:val="24"/>
                <w:lang w:eastAsia="en-GB"/>
              </w:rPr>
              <w:t>Question</w:t>
            </w:r>
          </w:p>
        </w:tc>
        <w:tc>
          <w:tcPr>
            <w:tcW w:w="2160" w:type="dxa"/>
          </w:tcPr>
          <w:p w14:paraId="66FB3733" w14:textId="3B39AF78" w:rsidR="00A26347" w:rsidRPr="00BA3559" w:rsidRDefault="00A26347" w:rsidP="009F4F11">
            <w:pPr>
              <w:spacing w:after="0" w:line="480" w:lineRule="auto"/>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t>Scale</w:t>
            </w:r>
          </w:p>
        </w:tc>
        <w:tc>
          <w:tcPr>
            <w:tcW w:w="2120" w:type="dxa"/>
          </w:tcPr>
          <w:p w14:paraId="4F9C77E4" w14:textId="1928F907" w:rsidR="00A26347" w:rsidRPr="00BA3559" w:rsidRDefault="00A26347" w:rsidP="00A920F0">
            <w:pPr>
              <w:spacing w:after="0" w:line="480" w:lineRule="auto"/>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t>Participants</w:t>
            </w:r>
            <w:r w:rsidR="00F057E0" w:rsidRPr="00BA3559">
              <w:rPr>
                <w:rFonts w:ascii="Times New Roman" w:eastAsia="Times New Roman" w:hAnsi="Times New Roman" w:cs="Times New Roman"/>
                <w:b/>
                <w:bCs/>
                <w:sz w:val="24"/>
                <w:szCs w:val="24"/>
                <w:lang w:eastAsia="en-GB"/>
              </w:rPr>
              <w:t xml:space="preserve"> (183)</w:t>
            </w:r>
          </w:p>
        </w:tc>
        <w:tc>
          <w:tcPr>
            <w:tcW w:w="2100" w:type="dxa"/>
          </w:tcPr>
          <w:p w14:paraId="5348DCEA" w14:textId="2F0DCEF3" w:rsidR="00A26347" w:rsidRPr="00BA3559" w:rsidRDefault="00A26347" w:rsidP="00A920F0">
            <w:pPr>
              <w:spacing w:after="0" w:line="480" w:lineRule="auto"/>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t>%</w:t>
            </w:r>
            <w:r w:rsidR="004C099B" w:rsidRPr="00BA3559">
              <w:rPr>
                <w:rFonts w:ascii="Times New Roman" w:eastAsia="Times New Roman" w:hAnsi="Times New Roman" w:cs="Times New Roman"/>
                <w:b/>
                <w:bCs/>
                <w:sz w:val="24"/>
                <w:szCs w:val="24"/>
                <w:lang w:eastAsia="en-GB"/>
              </w:rPr>
              <w:t xml:space="preserve"> (100)</w:t>
            </w:r>
          </w:p>
        </w:tc>
      </w:tr>
      <w:tr w:rsidR="00442280" w:rsidRPr="00BA3559" w14:paraId="29D66B7A" w14:textId="77777777" w:rsidTr="008F4B08">
        <w:trPr>
          <w:trHeight w:val="222"/>
        </w:trPr>
        <w:tc>
          <w:tcPr>
            <w:tcW w:w="2510" w:type="dxa"/>
            <w:vMerge w:val="restart"/>
          </w:tcPr>
          <w:p w14:paraId="46DF5C84" w14:textId="1763ABA6" w:rsidR="00A26347" w:rsidRPr="00BA3559" w:rsidRDefault="00A4010D" w:rsidP="009F4F11">
            <w:pPr>
              <w:pStyle w:val="NormalWeb"/>
              <w:spacing w:before="0" w:beforeAutospacing="0" w:after="0" w:afterAutospacing="0" w:line="480" w:lineRule="auto"/>
              <w:rPr>
                <w:b/>
                <w:bCs/>
              </w:rPr>
            </w:pPr>
            <w:r w:rsidRPr="00BA3559">
              <w:rPr>
                <w:b/>
                <w:bCs/>
                <w:lang w:eastAsia="en-GB"/>
              </w:rPr>
              <w:t>Q1. Do you agree that your satisfaction with Tesco as a brand positively influences your loyalty?</w:t>
            </w:r>
          </w:p>
        </w:tc>
        <w:tc>
          <w:tcPr>
            <w:tcW w:w="2160" w:type="dxa"/>
          </w:tcPr>
          <w:p w14:paraId="01ED0076" w14:textId="301D7E34" w:rsidR="00A26347" w:rsidRPr="00BA3559" w:rsidRDefault="00A26347" w:rsidP="009F4F11">
            <w:p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tc>
        <w:tc>
          <w:tcPr>
            <w:tcW w:w="2120" w:type="dxa"/>
          </w:tcPr>
          <w:p w14:paraId="7C374D6F" w14:textId="3AB3AD4D"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18</w:t>
            </w:r>
          </w:p>
        </w:tc>
        <w:tc>
          <w:tcPr>
            <w:tcW w:w="2100" w:type="dxa"/>
          </w:tcPr>
          <w:p w14:paraId="70A29FB9" w14:textId="6224C7E8" w:rsidR="00A26347" w:rsidRPr="00BA3559" w:rsidRDefault="00631041"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9.83</w:t>
            </w:r>
          </w:p>
        </w:tc>
      </w:tr>
      <w:tr w:rsidR="00442280" w:rsidRPr="00BA3559" w14:paraId="0D01DA0C" w14:textId="77777777" w:rsidTr="008F4B08">
        <w:trPr>
          <w:trHeight w:val="160"/>
        </w:trPr>
        <w:tc>
          <w:tcPr>
            <w:tcW w:w="2510" w:type="dxa"/>
            <w:vMerge/>
          </w:tcPr>
          <w:p w14:paraId="6AA1794F" w14:textId="77777777" w:rsidR="00A26347" w:rsidRPr="00BA3559" w:rsidRDefault="00A263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4FB7CA07" w14:textId="5EF3B2EC" w:rsidR="00A26347" w:rsidRPr="00BA3559" w:rsidRDefault="00A26347" w:rsidP="009F4F11">
            <w:p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tc>
        <w:tc>
          <w:tcPr>
            <w:tcW w:w="2120" w:type="dxa"/>
          </w:tcPr>
          <w:p w14:paraId="58CE51D2" w14:textId="760EA4EF"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9</w:t>
            </w:r>
          </w:p>
        </w:tc>
        <w:tc>
          <w:tcPr>
            <w:tcW w:w="2100" w:type="dxa"/>
          </w:tcPr>
          <w:p w14:paraId="7E25D8FA" w14:textId="3C5E32A0" w:rsidR="00A26347" w:rsidRPr="00BA3559" w:rsidRDefault="00631041"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4.91</w:t>
            </w:r>
          </w:p>
        </w:tc>
      </w:tr>
      <w:tr w:rsidR="00442280" w:rsidRPr="00BA3559" w14:paraId="367B88C9" w14:textId="77777777" w:rsidTr="008F4B08">
        <w:trPr>
          <w:trHeight w:val="110"/>
        </w:trPr>
        <w:tc>
          <w:tcPr>
            <w:tcW w:w="2510" w:type="dxa"/>
            <w:vMerge/>
          </w:tcPr>
          <w:p w14:paraId="15935A2A" w14:textId="77777777" w:rsidR="00A26347" w:rsidRPr="00BA3559" w:rsidRDefault="00A263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50F6AE56" w14:textId="7B549845" w:rsidR="00A26347" w:rsidRPr="00BA3559" w:rsidRDefault="00A26347" w:rsidP="009F4F11">
            <w:p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tc>
        <w:tc>
          <w:tcPr>
            <w:tcW w:w="2120" w:type="dxa"/>
          </w:tcPr>
          <w:p w14:paraId="228AF21C" w14:textId="68573EBC"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27</w:t>
            </w:r>
          </w:p>
        </w:tc>
        <w:tc>
          <w:tcPr>
            <w:tcW w:w="2100" w:type="dxa"/>
          </w:tcPr>
          <w:p w14:paraId="4776DFFB" w14:textId="27D5D182" w:rsidR="00A26347" w:rsidRPr="00BA3559" w:rsidRDefault="00631041"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14.75</w:t>
            </w:r>
          </w:p>
        </w:tc>
      </w:tr>
      <w:tr w:rsidR="00442280" w:rsidRPr="00BA3559" w14:paraId="42573F73" w14:textId="77777777" w:rsidTr="008F4B08">
        <w:trPr>
          <w:trHeight w:val="160"/>
        </w:trPr>
        <w:tc>
          <w:tcPr>
            <w:tcW w:w="2510" w:type="dxa"/>
            <w:vMerge/>
          </w:tcPr>
          <w:p w14:paraId="6DB2DB49" w14:textId="77777777" w:rsidR="00A26347" w:rsidRPr="00BA3559" w:rsidRDefault="00A263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0193790F" w14:textId="6CEF5AB9" w:rsidR="00A26347" w:rsidRPr="00BA3559" w:rsidRDefault="00A26347" w:rsidP="009F4F11">
            <w:p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Neutral</w:t>
            </w:r>
          </w:p>
        </w:tc>
        <w:tc>
          <w:tcPr>
            <w:tcW w:w="2120" w:type="dxa"/>
          </w:tcPr>
          <w:p w14:paraId="1197D98B" w14:textId="1D136F73"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32</w:t>
            </w:r>
          </w:p>
        </w:tc>
        <w:tc>
          <w:tcPr>
            <w:tcW w:w="2100" w:type="dxa"/>
          </w:tcPr>
          <w:p w14:paraId="0981599B" w14:textId="099EFFE8" w:rsidR="00A26347" w:rsidRPr="00BA3559" w:rsidRDefault="00631041"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17.49</w:t>
            </w:r>
          </w:p>
        </w:tc>
      </w:tr>
      <w:tr w:rsidR="00442280" w:rsidRPr="00BA3559" w14:paraId="49C2D343" w14:textId="77777777" w:rsidTr="008F4B08">
        <w:trPr>
          <w:trHeight w:val="110"/>
        </w:trPr>
        <w:tc>
          <w:tcPr>
            <w:tcW w:w="2510" w:type="dxa"/>
            <w:vMerge/>
          </w:tcPr>
          <w:p w14:paraId="280DD121" w14:textId="77777777" w:rsidR="00A26347" w:rsidRPr="00BA3559" w:rsidRDefault="00A263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351CB143" w14:textId="7CE42F3C" w:rsidR="00A26347" w:rsidRPr="00BA3559" w:rsidRDefault="00A26347" w:rsidP="009F4F11">
            <w:p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tc>
        <w:tc>
          <w:tcPr>
            <w:tcW w:w="2120" w:type="dxa"/>
          </w:tcPr>
          <w:p w14:paraId="28C91BC0" w14:textId="03407DC3"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28</w:t>
            </w:r>
          </w:p>
        </w:tc>
        <w:tc>
          <w:tcPr>
            <w:tcW w:w="2100" w:type="dxa"/>
          </w:tcPr>
          <w:p w14:paraId="463A685F" w14:textId="49E8528F" w:rsidR="00A26347" w:rsidRPr="00BA3559" w:rsidRDefault="00631041"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15.30</w:t>
            </w:r>
          </w:p>
        </w:tc>
      </w:tr>
      <w:tr w:rsidR="00442280" w:rsidRPr="00BA3559" w14:paraId="01B364B4" w14:textId="77777777" w:rsidTr="00A26347">
        <w:trPr>
          <w:trHeight w:val="140"/>
        </w:trPr>
        <w:tc>
          <w:tcPr>
            <w:tcW w:w="2510" w:type="dxa"/>
            <w:vMerge/>
          </w:tcPr>
          <w:p w14:paraId="631E3521" w14:textId="77777777" w:rsidR="00A26347" w:rsidRPr="00BA3559" w:rsidRDefault="00A263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18E91BF7" w14:textId="09AACF2C" w:rsidR="00A26347" w:rsidRPr="00BA3559" w:rsidRDefault="00895199" w:rsidP="009F4F11">
            <w:p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tc>
        <w:tc>
          <w:tcPr>
            <w:tcW w:w="2120" w:type="dxa"/>
          </w:tcPr>
          <w:p w14:paraId="41E29890" w14:textId="37178AE2"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23</w:t>
            </w:r>
          </w:p>
        </w:tc>
        <w:tc>
          <w:tcPr>
            <w:tcW w:w="2100" w:type="dxa"/>
          </w:tcPr>
          <w:p w14:paraId="2D03B13E" w14:textId="1A87F2AD" w:rsidR="00A26347" w:rsidRPr="00BA3559" w:rsidRDefault="00631041"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12.57</w:t>
            </w:r>
          </w:p>
        </w:tc>
      </w:tr>
      <w:tr w:rsidR="00442280" w:rsidRPr="00BA3559" w14:paraId="30DCCCB0" w14:textId="77777777" w:rsidTr="009B1130">
        <w:trPr>
          <w:trHeight w:val="130"/>
        </w:trPr>
        <w:tc>
          <w:tcPr>
            <w:tcW w:w="2510" w:type="dxa"/>
            <w:vMerge/>
          </w:tcPr>
          <w:p w14:paraId="6BB7FDC8" w14:textId="77777777" w:rsidR="00A26347" w:rsidRPr="00BA3559" w:rsidRDefault="00A263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0C8FC96F" w14:textId="78DA880C" w:rsidR="00A26347" w:rsidRPr="00BA3559" w:rsidRDefault="00895199"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c>
          <w:tcPr>
            <w:tcW w:w="2120" w:type="dxa"/>
          </w:tcPr>
          <w:p w14:paraId="032F70D5" w14:textId="1CC02EA1" w:rsidR="00A26347" w:rsidRPr="00BA3559" w:rsidRDefault="00F057E0"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46</w:t>
            </w:r>
          </w:p>
        </w:tc>
        <w:tc>
          <w:tcPr>
            <w:tcW w:w="2100" w:type="dxa"/>
          </w:tcPr>
          <w:p w14:paraId="4E08561F" w14:textId="559BCB65" w:rsidR="00A26347" w:rsidRPr="00BA3559" w:rsidRDefault="00F145B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25.14</w:t>
            </w:r>
          </w:p>
        </w:tc>
      </w:tr>
      <w:tr w:rsidR="00442280" w:rsidRPr="00BA3559" w14:paraId="6A3D6FB5" w14:textId="77777777" w:rsidTr="008F4B08">
        <w:trPr>
          <w:trHeight w:val="160"/>
        </w:trPr>
        <w:tc>
          <w:tcPr>
            <w:tcW w:w="2510" w:type="dxa"/>
            <w:vMerge w:val="restart"/>
          </w:tcPr>
          <w:p w14:paraId="796CA468" w14:textId="2C1FA9AC" w:rsidR="008F4B08" w:rsidRPr="00BA3559" w:rsidRDefault="00035539" w:rsidP="009F4F11">
            <w:pPr>
              <w:spacing w:line="480" w:lineRule="auto"/>
              <w:rPr>
                <w:rFonts w:ascii="Times New Roman" w:hAnsi="Times New Roman" w:cs="Times New Roman"/>
                <w:b/>
                <w:bCs/>
                <w:sz w:val="24"/>
                <w:szCs w:val="24"/>
                <w:lang w:eastAsia="en-GB"/>
              </w:rPr>
            </w:pPr>
            <w:r w:rsidRPr="00BA3559">
              <w:rPr>
                <w:rFonts w:ascii="Times New Roman" w:hAnsi="Times New Roman" w:cs="Times New Roman"/>
                <w:b/>
                <w:bCs/>
                <w:sz w:val="24"/>
                <w:szCs w:val="24"/>
                <w:lang w:eastAsia="en-GB"/>
              </w:rPr>
              <w:t>Q2. Can you recommend Tesco to your family and friends based on your overall satisfaction with the brand?</w:t>
            </w:r>
          </w:p>
        </w:tc>
        <w:tc>
          <w:tcPr>
            <w:tcW w:w="2160" w:type="dxa"/>
          </w:tcPr>
          <w:p w14:paraId="57EC2723" w14:textId="3FD1EE2D" w:rsidR="008F4B08"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tc>
        <w:tc>
          <w:tcPr>
            <w:tcW w:w="2120" w:type="dxa"/>
          </w:tcPr>
          <w:p w14:paraId="19A63F36" w14:textId="6D018E70" w:rsidR="008F4B08"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14</w:t>
            </w:r>
          </w:p>
        </w:tc>
        <w:tc>
          <w:tcPr>
            <w:tcW w:w="2100" w:type="dxa"/>
          </w:tcPr>
          <w:p w14:paraId="19D3B7C3" w14:textId="1B970FAA" w:rsidR="008F4B08"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7.65</w:t>
            </w:r>
          </w:p>
        </w:tc>
      </w:tr>
      <w:tr w:rsidR="00442280" w:rsidRPr="00BA3559" w14:paraId="42BA90EF" w14:textId="77777777" w:rsidTr="008F4B08">
        <w:trPr>
          <w:trHeight w:val="116"/>
        </w:trPr>
        <w:tc>
          <w:tcPr>
            <w:tcW w:w="2510" w:type="dxa"/>
            <w:vMerge/>
          </w:tcPr>
          <w:p w14:paraId="7AF73D8A" w14:textId="77777777" w:rsidR="008F4B08" w:rsidRPr="00BA3559" w:rsidRDefault="008F4B08"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7A00D9E1" w14:textId="33B0E7A6" w:rsidR="008F4B08"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tc>
        <w:tc>
          <w:tcPr>
            <w:tcW w:w="2120" w:type="dxa"/>
          </w:tcPr>
          <w:p w14:paraId="0DB38B98" w14:textId="2BF1C280" w:rsidR="008F4B08"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13</w:t>
            </w:r>
          </w:p>
        </w:tc>
        <w:tc>
          <w:tcPr>
            <w:tcW w:w="2100" w:type="dxa"/>
          </w:tcPr>
          <w:p w14:paraId="3BFF0DA0" w14:textId="718FD384" w:rsidR="008F4B08"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7.10</w:t>
            </w:r>
          </w:p>
        </w:tc>
      </w:tr>
      <w:tr w:rsidR="00442280" w:rsidRPr="00BA3559" w14:paraId="2138156E" w14:textId="77777777" w:rsidTr="008F4B08">
        <w:trPr>
          <w:trHeight w:val="210"/>
        </w:trPr>
        <w:tc>
          <w:tcPr>
            <w:tcW w:w="2510" w:type="dxa"/>
            <w:vMerge/>
          </w:tcPr>
          <w:p w14:paraId="01077D5F"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17616222" w14:textId="32680F67" w:rsidR="001C5947"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tc>
        <w:tc>
          <w:tcPr>
            <w:tcW w:w="2120" w:type="dxa"/>
          </w:tcPr>
          <w:p w14:paraId="0DFE63CF" w14:textId="1BE24113" w:rsidR="001C5947"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27</w:t>
            </w:r>
          </w:p>
        </w:tc>
        <w:tc>
          <w:tcPr>
            <w:tcW w:w="2100" w:type="dxa"/>
          </w:tcPr>
          <w:p w14:paraId="7347B6AE" w14:textId="06468684" w:rsidR="001C5947"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14.75</w:t>
            </w:r>
          </w:p>
        </w:tc>
      </w:tr>
      <w:tr w:rsidR="00442280" w:rsidRPr="00BA3559" w14:paraId="4682C7FB" w14:textId="77777777" w:rsidTr="008F4B08">
        <w:trPr>
          <w:trHeight w:val="60"/>
        </w:trPr>
        <w:tc>
          <w:tcPr>
            <w:tcW w:w="2510" w:type="dxa"/>
            <w:vMerge/>
          </w:tcPr>
          <w:p w14:paraId="21650DEC"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3CD3CDA8" w14:textId="3D8CF213" w:rsidR="001C5947"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Neutral</w:t>
            </w:r>
          </w:p>
        </w:tc>
        <w:tc>
          <w:tcPr>
            <w:tcW w:w="2120" w:type="dxa"/>
          </w:tcPr>
          <w:p w14:paraId="24858558" w14:textId="3F4C744B" w:rsidR="001C5947"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19</w:t>
            </w:r>
          </w:p>
        </w:tc>
        <w:tc>
          <w:tcPr>
            <w:tcW w:w="2100" w:type="dxa"/>
          </w:tcPr>
          <w:p w14:paraId="3159363E" w14:textId="58128CE0" w:rsidR="001C5947"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10.38</w:t>
            </w:r>
          </w:p>
        </w:tc>
      </w:tr>
      <w:tr w:rsidR="00442280" w:rsidRPr="00BA3559" w14:paraId="3A46267B" w14:textId="77777777" w:rsidTr="008F4B08">
        <w:trPr>
          <w:trHeight w:val="116"/>
        </w:trPr>
        <w:tc>
          <w:tcPr>
            <w:tcW w:w="2510" w:type="dxa"/>
            <w:vMerge/>
          </w:tcPr>
          <w:p w14:paraId="27A3B3B7"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4E32448D" w14:textId="1AB4B6B9" w:rsidR="001C5947"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tc>
        <w:tc>
          <w:tcPr>
            <w:tcW w:w="2120" w:type="dxa"/>
          </w:tcPr>
          <w:p w14:paraId="797CC397" w14:textId="046F56CC" w:rsidR="001C5947"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23</w:t>
            </w:r>
          </w:p>
        </w:tc>
        <w:tc>
          <w:tcPr>
            <w:tcW w:w="2100" w:type="dxa"/>
          </w:tcPr>
          <w:p w14:paraId="4268670D" w14:textId="76A88F9C" w:rsidR="001C5947"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12.57</w:t>
            </w:r>
          </w:p>
        </w:tc>
      </w:tr>
      <w:tr w:rsidR="00442280" w:rsidRPr="00BA3559" w14:paraId="06962044" w14:textId="77777777" w:rsidTr="008F4B08">
        <w:trPr>
          <w:trHeight w:val="220"/>
        </w:trPr>
        <w:tc>
          <w:tcPr>
            <w:tcW w:w="2510" w:type="dxa"/>
            <w:vMerge/>
          </w:tcPr>
          <w:p w14:paraId="621B382C"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4946C82D" w14:textId="7B303395" w:rsidR="001C5947"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tc>
        <w:tc>
          <w:tcPr>
            <w:tcW w:w="2120" w:type="dxa"/>
          </w:tcPr>
          <w:p w14:paraId="3B7A382C" w14:textId="7E0155D7" w:rsidR="001C5947"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39</w:t>
            </w:r>
          </w:p>
        </w:tc>
        <w:tc>
          <w:tcPr>
            <w:tcW w:w="2100" w:type="dxa"/>
          </w:tcPr>
          <w:p w14:paraId="5AC9B0F2" w14:textId="4E2A3FC4" w:rsidR="001C5947"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21.31</w:t>
            </w:r>
          </w:p>
        </w:tc>
      </w:tr>
      <w:tr w:rsidR="00442280" w:rsidRPr="00BA3559" w14:paraId="0973B0F8" w14:textId="77777777" w:rsidTr="00035539">
        <w:trPr>
          <w:trHeight w:val="140"/>
        </w:trPr>
        <w:tc>
          <w:tcPr>
            <w:tcW w:w="2510" w:type="dxa"/>
            <w:vMerge/>
          </w:tcPr>
          <w:p w14:paraId="39F78EB9"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692B31F6" w14:textId="7EB50020" w:rsidR="001C5947" w:rsidRPr="00BA3559" w:rsidRDefault="001C5947"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c>
          <w:tcPr>
            <w:tcW w:w="2120" w:type="dxa"/>
          </w:tcPr>
          <w:p w14:paraId="392893A4" w14:textId="774A67D1" w:rsidR="001C5947" w:rsidRPr="00BA3559" w:rsidRDefault="004351C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48</w:t>
            </w:r>
          </w:p>
        </w:tc>
        <w:tc>
          <w:tcPr>
            <w:tcW w:w="2100" w:type="dxa"/>
          </w:tcPr>
          <w:p w14:paraId="64B4DC48" w14:textId="46458CFB" w:rsidR="001C5947" w:rsidRPr="00BA3559" w:rsidRDefault="00FB3A23"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26.23</w:t>
            </w:r>
          </w:p>
        </w:tc>
      </w:tr>
      <w:tr w:rsidR="00442280" w:rsidRPr="00BA3559" w14:paraId="44311B1B" w14:textId="77777777" w:rsidTr="00035539">
        <w:trPr>
          <w:trHeight w:val="160"/>
        </w:trPr>
        <w:tc>
          <w:tcPr>
            <w:tcW w:w="2510" w:type="dxa"/>
            <w:vMerge w:val="restart"/>
          </w:tcPr>
          <w:p w14:paraId="728C504D" w14:textId="55ACD670" w:rsidR="001C5947" w:rsidRPr="00BA3559" w:rsidRDefault="001C5947" w:rsidP="009F4F11">
            <w:pPr>
              <w:spacing w:line="480" w:lineRule="auto"/>
              <w:rPr>
                <w:rFonts w:ascii="Times New Roman" w:hAnsi="Times New Roman" w:cs="Times New Roman"/>
                <w:b/>
                <w:bCs/>
                <w:sz w:val="24"/>
                <w:szCs w:val="24"/>
                <w:lang w:eastAsia="en-GB"/>
              </w:rPr>
            </w:pPr>
            <w:r w:rsidRPr="00BA3559">
              <w:rPr>
                <w:rFonts w:ascii="Times New Roman" w:hAnsi="Times New Roman" w:cs="Times New Roman"/>
                <w:b/>
                <w:bCs/>
                <w:sz w:val="24"/>
                <w:szCs w:val="24"/>
                <w:lang w:eastAsia="en-GB"/>
              </w:rPr>
              <w:t>Q3. Do you believe that your loyalty to Tesco is influenced by its brand image?</w:t>
            </w:r>
          </w:p>
        </w:tc>
        <w:tc>
          <w:tcPr>
            <w:tcW w:w="2160" w:type="dxa"/>
          </w:tcPr>
          <w:p w14:paraId="0BF19010" w14:textId="2AE10BD3"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tc>
        <w:tc>
          <w:tcPr>
            <w:tcW w:w="2120" w:type="dxa"/>
          </w:tcPr>
          <w:p w14:paraId="4D30737A" w14:textId="0FA63425"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11</w:t>
            </w:r>
          </w:p>
        </w:tc>
        <w:tc>
          <w:tcPr>
            <w:tcW w:w="2100" w:type="dxa"/>
          </w:tcPr>
          <w:p w14:paraId="56CAFBF7" w14:textId="0AC8E3CB"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6.01</w:t>
            </w:r>
          </w:p>
        </w:tc>
      </w:tr>
      <w:tr w:rsidR="00442280" w:rsidRPr="00BA3559" w14:paraId="60A4E2C1" w14:textId="77777777" w:rsidTr="00035539">
        <w:trPr>
          <w:trHeight w:val="180"/>
        </w:trPr>
        <w:tc>
          <w:tcPr>
            <w:tcW w:w="2510" w:type="dxa"/>
            <w:vMerge/>
          </w:tcPr>
          <w:p w14:paraId="6EE7E9CE"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520175A7" w14:textId="0CDEC1A1"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tc>
        <w:tc>
          <w:tcPr>
            <w:tcW w:w="2120" w:type="dxa"/>
          </w:tcPr>
          <w:p w14:paraId="1D0B5E36" w14:textId="05880FEA"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33</w:t>
            </w:r>
          </w:p>
        </w:tc>
        <w:tc>
          <w:tcPr>
            <w:tcW w:w="2100" w:type="dxa"/>
          </w:tcPr>
          <w:p w14:paraId="582A0F96" w14:textId="6449686A"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18.03</w:t>
            </w:r>
          </w:p>
        </w:tc>
      </w:tr>
      <w:tr w:rsidR="00442280" w:rsidRPr="00BA3559" w14:paraId="7D344E8C" w14:textId="77777777" w:rsidTr="00035539">
        <w:trPr>
          <w:trHeight w:val="180"/>
        </w:trPr>
        <w:tc>
          <w:tcPr>
            <w:tcW w:w="2510" w:type="dxa"/>
            <w:vMerge/>
          </w:tcPr>
          <w:p w14:paraId="6B449287"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40B627F3" w14:textId="45E92568"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tc>
        <w:tc>
          <w:tcPr>
            <w:tcW w:w="2120" w:type="dxa"/>
          </w:tcPr>
          <w:p w14:paraId="27276620" w14:textId="7880F666"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26</w:t>
            </w:r>
          </w:p>
        </w:tc>
        <w:tc>
          <w:tcPr>
            <w:tcW w:w="2100" w:type="dxa"/>
          </w:tcPr>
          <w:p w14:paraId="2D85B317" w14:textId="6CE9F1A5"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14.21</w:t>
            </w:r>
          </w:p>
        </w:tc>
      </w:tr>
      <w:tr w:rsidR="00442280" w:rsidRPr="00BA3559" w14:paraId="1D504628" w14:textId="77777777" w:rsidTr="00035539">
        <w:trPr>
          <w:trHeight w:val="170"/>
        </w:trPr>
        <w:tc>
          <w:tcPr>
            <w:tcW w:w="2510" w:type="dxa"/>
            <w:vMerge/>
          </w:tcPr>
          <w:p w14:paraId="0E6F01E9"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53A8FF2A" w14:textId="30C20B88"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Neutral</w:t>
            </w:r>
          </w:p>
        </w:tc>
        <w:tc>
          <w:tcPr>
            <w:tcW w:w="2120" w:type="dxa"/>
          </w:tcPr>
          <w:p w14:paraId="1551DEF4" w14:textId="7D9B852D"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27</w:t>
            </w:r>
          </w:p>
        </w:tc>
        <w:tc>
          <w:tcPr>
            <w:tcW w:w="2100" w:type="dxa"/>
          </w:tcPr>
          <w:p w14:paraId="00E2F150" w14:textId="62D21B90"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14.75</w:t>
            </w:r>
          </w:p>
        </w:tc>
      </w:tr>
      <w:tr w:rsidR="00442280" w:rsidRPr="00BA3559" w14:paraId="2B1A7CE2" w14:textId="77777777" w:rsidTr="00035539">
        <w:trPr>
          <w:trHeight w:val="150"/>
        </w:trPr>
        <w:tc>
          <w:tcPr>
            <w:tcW w:w="2510" w:type="dxa"/>
            <w:vMerge/>
          </w:tcPr>
          <w:p w14:paraId="0BD5DB11"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2641D493" w14:textId="521CA058"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tc>
        <w:tc>
          <w:tcPr>
            <w:tcW w:w="2120" w:type="dxa"/>
          </w:tcPr>
          <w:p w14:paraId="4684C41F" w14:textId="6F391AAE"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18</w:t>
            </w:r>
          </w:p>
        </w:tc>
        <w:tc>
          <w:tcPr>
            <w:tcW w:w="2100" w:type="dxa"/>
          </w:tcPr>
          <w:p w14:paraId="6E64C65B" w14:textId="5E0F63D0"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9.84</w:t>
            </w:r>
          </w:p>
        </w:tc>
      </w:tr>
      <w:tr w:rsidR="00442280" w:rsidRPr="00BA3559" w14:paraId="1A4BAEE1" w14:textId="77777777" w:rsidTr="00035539">
        <w:trPr>
          <w:trHeight w:val="116"/>
        </w:trPr>
        <w:tc>
          <w:tcPr>
            <w:tcW w:w="2510" w:type="dxa"/>
            <w:vMerge/>
          </w:tcPr>
          <w:p w14:paraId="202564DA"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559AC0AF" w14:textId="6EAC976F"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tc>
        <w:tc>
          <w:tcPr>
            <w:tcW w:w="2120" w:type="dxa"/>
          </w:tcPr>
          <w:p w14:paraId="2CDEC9F9" w14:textId="2D2BB394"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37</w:t>
            </w:r>
          </w:p>
        </w:tc>
        <w:tc>
          <w:tcPr>
            <w:tcW w:w="2100" w:type="dxa"/>
          </w:tcPr>
          <w:p w14:paraId="79F72B79" w14:textId="7F503679"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20.21</w:t>
            </w:r>
          </w:p>
        </w:tc>
      </w:tr>
      <w:tr w:rsidR="00442280" w:rsidRPr="00BA3559" w14:paraId="27BE5C5A" w14:textId="77777777" w:rsidTr="00035539">
        <w:trPr>
          <w:trHeight w:val="140"/>
        </w:trPr>
        <w:tc>
          <w:tcPr>
            <w:tcW w:w="2510" w:type="dxa"/>
            <w:vMerge/>
          </w:tcPr>
          <w:p w14:paraId="1202999D"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08CBDF79" w14:textId="7E8095CB" w:rsidR="001C5947" w:rsidRPr="00BA3559" w:rsidRDefault="003F35B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c>
          <w:tcPr>
            <w:tcW w:w="2120" w:type="dxa"/>
          </w:tcPr>
          <w:p w14:paraId="1048EAB8" w14:textId="0C275674" w:rsidR="001C5947" w:rsidRPr="00BA3559" w:rsidRDefault="00D44669"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31</w:t>
            </w:r>
          </w:p>
        </w:tc>
        <w:tc>
          <w:tcPr>
            <w:tcW w:w="2100" w:type="dxa"/>
          </w:tcPr>
          <w:p w14:paraId="58614C70" w14:textId="24577CC4" w:rsidR="001C5947" w:rsidRPr="00BA3559" w:rsidRDefault="00DB6B7A"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16.94</w:t>
            </w:r>
          </w:p>
        </w:tc>
      </w:tr>
      <w:tr w:rsidR="00442280" w:rsidRPr="00BA3559" w14:paraId="2E258616" w14:textId="77777777" w:rsidTr="00035539">
        <w:trPr>
          <w:trHeight w:val="170"/>
        </w:trPr>
        <w:tc>
          <w:tcPr>
            <w:tcW w:w="2510" w:type="dxa"/>
            <w:vMerge w:val="restart"/>
          </w:tcPr>
          <w:p w14:paraId="7EBA8404" w14:textId="7A81C4BF" w:rsidR="001C5947" w:rsidRPr="00BA3559" w:rsidRDefault="001C5947" w:rsidP="009F4F11">
            <w:pPr>
              <w:spacing w:line="480" w:lineRule="auto"/>
              <w:rPr>
                <w:rFonts w:ascii="Times New Roman" w:hAnsi="Times New Roman" w:cs="Times New Roman"/>
                <w:b/>
                <w:bCs/>
                <w:sz w:val="24"/>
                <w:szCs w:val="24"/>
                <w:lang w:eastAsia="en-GB"/>
              </w:rPr>
            </w:pPr>
            <w:r w:rsidRPr="00BA3559">
              <w:rPr>
                <w:rFonts w:ascii="Times New Roman" w:hAnsi="Times New Roman" w:cs="Times New Roman"/>
                <w:b/>
                <w:bCs/>
                <w:sz w:val="24"/>
                <w:szCs w:val="24"/>
                <w:lang w:eastAsia="en-GB"/>
              </w:rPr>
              <w:t>Q4. How likely are you to continue purchasing products from Tesco based on the positive brand image it has established?</w:t>
            </w:r>
          </w:p>
        </w:tc>
        <w:tc>
          <w:tcPr>
            <w:tcW w:w="2160" w:type="dxa"/>
          </w:tcPr>
          <w:p w14:paraId="54678078" w14:textId="2B9C1A6A" w:rsidR="001C5947" w:rsidRPr="00BA3559" w:rsidRDefault="00990BE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tc>
        <w:tc>
          <w:tcPr>
            <w:tcW w:w="2120" w:type="dxa"/>
          </w:tcPr>
          <w:p w14:paraId="21B84E8B" w14:textId="6369C8F6"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18</w:t>
            </w:r>
          </w:p>
        </w:tc>
        <w:tc>
          <w:tcPr>
            <w:tcW w:w="2100" w:type="dxa"/>
          </w:tcPr>
          <w:p w14:paraId="36A9E0E5" w14:textId="6DA198EE"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9.84</w:t>
            </w:r>
          </w:p>
        </w:tc>
      </w:tr>
      <w:tr w:rsidR="00442280" w:rsidRPr="00BA3559" w14:paraId="5B7AAA63" w14:textId="77777777" w:rsidTr="00035539">
        <w:trPr>
          <w:trHeight w:val="190"/>
        </w:trPr>
        <w:tc>
          <w:tcPr>
            <w:tcW w:w="2510" w:type="dxa"/>
            <w:vMerge/>
          </w:tcPr>
          <w:p w14:paraId="51AC144D"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5193B094" w14:textId="2514E5C5" w:rsidR="001C5947" w:rsidRPr="00BA3559" w:rsidRDefault="00990BE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tc>
        <w:tc>
          <w:tcPr>
            <w:tcW w:w="2120" w:type="dxa"/>
          </w:tcPr>
          <w:p w14:paraId="29E9F91B" w14:textId="16EDE1F6"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24</w:t>
            </w:r>
          </w:p>
        </w:tc>
        <w:tc>
          <w:tcPr>
            <w:tcW w:w="2100" w:type="dxa"/>
          </w:tcPr>
          <w:p w14:paraId="10064466" w14:textId="39028B2C"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13.11</w:t>
            </w:r>
          </w:p>
        </w:tc>
      </w:tr>
      <w:tr w:rsidR="00442280" w:rsidRPr="00BA3559" w14:paraId="679111DC" w14:textId="77777777" w:rsidTr="00035539">
        <w:trPr>
          <w:trHeight w:val="200"/>
        </w:trPr>
        <w:tc>
          <w:tcPr>
            <w:tcW w:w="2510" w:type="dxa"/>
            <w:vMerge/>
          </w:tcPr>
          <w:p w14:paraId="7B43D494"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743F38DC" w14:textId="3A2BD98C" w:rsidR="001C5947" w:rsidRPr="00BA3559" w:rsidRDefault="00990BE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tc>
        <w:tc>
          <w:tcPr>
            <w:tcW w:w="2120" w:type="dxa"/>
          </w:tcPr>
          <w:p w14:paraId="38753CF1" w14:textId="2C5168AE"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16</w:t>
            </w:r>
          </w:p>
        </w:tc>
        <w:tc>
          <w:tcPr>
            <w:tcW w:w="2100" w:type="dxa"/>
          </w:tcPr>
          <w:p w14:paraId="04AFCE7C" w14:textId="4D5BA0DD"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8.74</w:t>
            </w:r>
          </w:p>
        </w:tc>
      </w:tr>
      <w:tr w:rsidR="00442280" w:rsidRPr="00BA3559" w14:paraId="55837E80" w14:textId="77777777" w:rsidTr="00035539">
        <w:trPr>
          <w:trHeight w:val="160"/>
        </w:trPr>
        <w:tc>
          <w:tcPr>
            <w:tcW w:w="2510" w:type="dxa"/>
            <w:vMerge/>
          </w:tcPr>
          <w:p w14:paraId="4AB17405"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14BCC8F9" w14:textId="58ACA384" w:rsidR="001C5947" w:rsidRPr="00BA3559" w:rsidRDefault="00990BE6"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Neutral</w:t>
            </w:r>
          </w:p>
        </w:tc>
        <w:tc>
          <w:tcPr>
            <w:tcW w:w="2120" w:type="dxa"/>
          </w:tcPr>
          <w:p w14:paraId="2976B42D" w14:textId="3D09DA28"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24</w:t>
            </w:r>
          </w:p>
        </w:tc>
        <w:tc>
          <w:tcPr>
            <w:tcW w:w="2100" w:type="dxa"/>
          </w:tcPr>
          <w:p w14:paraId="49EAF345" w14:textId="5B6F900E"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13.11</w:t>
            </w:r>
          </w:p>
        </w:tc>
      </w:tr>
      <w:tr w:rsidR="00442280" w:rsidRPr="00BA3559" w14:paraId="0F07EACC" w14:textId="77777777" w:rsidTr="00035539">
        <w:trPr>
          <w:trHeight w:val="160"/>
        </w:trPr>
        <w:tc>
          <w:tcPr>
            <w:tcW w:w="2510" w:type="dxa"/>
            <w:vMerge/>
          </w:tcPr>
          <w:p w14:paraId="5EF7568D"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51C04B7E" w14:textId="6CB5D673" w:rsidR="001C5947" w:rsidRPr="00BA3559" w:rsidRDefault="00910C1E"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tc>
        <w:tc>
          <w:tcPr>
            <w:tcW w:w="2120" w:type="dxa"/>
          </w:tcPr>
          <w:p w14:paraId="591D0CAB" w14:textId="7FA9AD14"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8</w:t>
            </w:r>
          </w:p>
        </w:tc>
        <w:tc>
          <w:tcPr>
            <w:tcW w:w="2100" w:type="dxa"/>
          </w:tcPr>
          <w:p w14:paraId="4A7BEB8A" w14:textId="30EB26E0"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4.37</w:t>
            </w:r>
          </w:p>
        </w:tc>
      </w:tr>
      <w:tr w:rsidR="00442280" w:rsidRPr="00BA3559" w14:paraId="767F526C" w14:textId="77777777" w:rsidTr="00035539">
        <w:trPr>
          <w:trHeight w:val="110"/>
        </w:trPr>
        <w:tc>
          <w:tcPr>
            <w:tcW w:w="2510" w:type="dxa"/>
            <w:vMerge/>
          </w:tcPr>
          <w:p w14:paraId="37E8F9C1"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7FC239F0" w14:textId="6A844173" w:rsidR="001C5947" w:rsidRPr="00BA3559" w:rsidRDefault="00910C1E"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tc>
        <w:tc>
          <w:tcPr>
            <w:tcW w:w="2120" w:type="dxa"/>
          </w:tcPr>
          <w:p w14:paraId="5935A605" w14:textId="389898FF"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65</w:t>
            </w:r>
          </w:p>
        </w:tc>
        <w:tc>
          <w:tcPr>
            <w:tcW w:w="2100" w:type="dxa"/>
          </w:tcPr>
          <w:p w14:paraId="7A2EF524" w14:textId="4D189127"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35.52</w:t>
            </w:r>
          </w:p>
        </w:tc>
      </w:tr>
      <w:tr w:rsidR="00442280" w:rsidRPr="00BA3559" w14:paraId="2DA000CA" w14:textId="77777777" w:rsidTr="00035539">
        <w:trPr>
          <w:trHeight w:val="126"/>
        </w:trPr>
        <w:tc>
          <w:tcPr>
            <w:tcW w:w="2510" w:type="dxa"/>
            <w:vMerge/>
          </w:tcPr>
          <w:p w14:paraId="7E87AA8D" w14:textId="77777777" w:rsidR="001C5947" w:rsidRPr="00BA3559" w:rsidRDefault="001C5947" w:rsidP="009F4F11">
            <w:pPr>
              <w:spacing w:after="0" w:line="480" w:lineRule="auto"/>
              <w:rPr>
                <w:rFonts w:ascii="Times New Roman" w:eastAsia="Times New Roman" w:hAnsi="Times New Roman" w:cs="Times New Roman"/>
                <w:b/>
                <w:bCs/>
                <w:sz w:val="24"/>
                <w:szCs w:val="24"/>
                <w:lang w:eastAsia="en-GB"/>
              </w:rPr>
            </w:pPr>
          </w:p>
        </w:tc>
        <w:tc>
          <w:tcPr>
            <w:tcW w:w="2160" w:type="dxa"/>
          </w:tcPr>
          <w:p w14:paraId="35A6DAA9" w14:textId="349E1178" w:rsidR="001C5947" w:rsidRPr="00BA3559" w:rsidRDefault="00910C1E"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c>
          <w:tcPr>
            <w:tcW w:w="2120" w:type="dxa"/>
          </w:tcPr>
          <w:p w14:paraId="5D1F4D8D" w14:textId="1035EBF4" w:rsidR="001C5947" w:rsidRPr="00BA3559" w:rsidRDefault="004A31AE"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28</w:t>
            </w:r>
          </w:p>
        </w:tc>
        <w:tc>
          <w:tcPr>
            <w:tcW w:w="2100" w:type="dxa"/>
          </w:tcPr>
          <w:p w14:paraId="14EEF0FE" w14:textId="5175B98B"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15.30</w:t>
            </w:r>
          </w:p>
        </w:tc>
      </w:tr>
      <w:tr w:rsidR="00442280" w:rsidRPr="00BA3559" w14:paraId="44C2005C" w14:textId="77777777" w:rsidTr="00035539">
        <w:trPr>
          <w:trHeight w:val="160"/>
        </w:trPr>
        <w:tc>
          <w:tcPr>
            <w:tcW w:w="2510" w:type="dxa"/>
            <w:vMerge w:val="restart"/>
          </w:tcPr>
          <w:p w14:paraId="7390B579" w14:textId="7F54D0B7" w:rsidR="001C5947" w:rsidRPr="00BA3559" w:rsidRDefault="001C5947" w:rsidP="009F4F11">
            <w:pPr>
              <w:spacing w:line="480" w:lineRule="auto"/>
              <w:rPr>
                <w:rFonts w:ascii="Times New Roman" w:hAnsi="Times New Roman" w:cs="Times New Roman"/>
                <w:b/>
                <w:bCs/>
                <w:sz w:val="24"/>
                <w:szCs w:val="24"/>
                <w:lang w:eastAsia="en-GB"/>
              </w:rPr>
            </w:pPr>
            <w:r w:rsidRPr="00BA3559">
              <w:rPr>
                <w:rFonts w:ascii="Times New Roman" w:hAnsi="Times New Roman" w:cs="Times New Roman"/>
                <w:b/>
                <w:bCs/>
                <w:sz w:val="24"/>
                <w:szCs w:val="24"/>
                <w:lang w:eastAsia="en-GB"/>
              </w:rPr>
              <w:t>Q5. How satisfied are you with the Tesco customer service on a scale of 1-7</w:t>
            </w:r>
          </w:p>
        </w:tc>
        <w:tc>
          <w:tcPr>
            <w:tcW w:w="2160" w:type="dxa"/>
          </w:tcPr>
          <w:p w14:paraId="118EE20A" w14:textId="3253EE36" w:rsidR="001C5947"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1</w:t>
            </w:r>
          </w:p>
        </w:tc>
        <w:tc>
          <w:tcPr>
            <w:tcW w:w="2120" w:type="dxa"/>
          </w:tcPr>
          <w:p w14:paraId="31824F82" w14:textId="054E6731" w:rsidR="001C5947" w:rsidRPr="00BA3559" w:rsidRDefault="0053246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23</w:t>
            </w:r>
          </w:p>
        </w:tc>
        <w:tc>
          <w:tcPr>
            <w:tcW w:w="2100" w:type="dxa"/>
          </w:tcPr>
          <w:p w14:paraId="6F30F8B4" w14:textId="3573FC9F"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12.57</w:t>
            </w:r>
          </w:p>
        </w:tc>
      </w:tr>
      <w:tr w:rsidR="00442280" w:rsidRPr="00BA3559" w14:paraId="5C17BAA1" w14:textId="77777777" w:rsidTr="00035539">
        <w:trPr>
          <w:trHeight w:val="140"/>
        </w:trPr>
        <w:tc>
          <w:tcPr>
            <w:tcW w:w="2510" w:type="dxa"/>
            <w:vMerge/>
          </w:tcPr>
          <w:p w14:paraId="0F7D94E9" w14:textId="77777777" w:rsidR="001C5947" w:rsidRPr="00BA3559" w:rsidRDefault="001C5947" w:rsidP="009F4F11">
            <w:pPr>
              <w:spacing w:after="0" w:line="480" w:lineRule="auto"/>
              <w:rPr>
                <w:rFonts w:ascii="Times New Roman" w:eastAsia="Times New Roman" w:hAnsi="Times New Roman" w:cs="Times New Roman"/>
                <w:sz w:val="24"/>
                <w:szCs w:val="24"/>
                <w:lang w:eastAsia="en-GB"/>
              </w:rPr>
            </w:pPr>
          </w:p>
        </w:tc>
        <w:tc>
          <w:tcPr>
            <w:tcW w:w="2160" w:type="dxa"/>
          </w:tcPr>
          <w:p w14:paraId="5FC67873" w14:textId="7BE5287F" w:rsidR="001C5947"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2</w:t>
            </w:r>
          </w:p>
        </w:tc>
        <w:tc>
          <w:tcPr>
            <w:tcW w:w="2120" w:type="dxa"/>
          </w:tcPr>
          <w:p w14:paraId="5C07AA65" w14:textId="374E212B" w:rsidR="001C5947" w:rsidRPr="00BA3559" w:rsidRDefault="0053246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20</w:t>
            </w:r>
          </w:p>
        </w:tc>
        <w:tc>
          <w:tcPr>
            <w:tcW w:w="2100" w:type="dxa"/>
          </w:tcPr>
          <w:p w14:paraId="2D20BDA2" w14:textId="5794E24A"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10.93</w:t>
            </w:r>
          </w:p>
        </w:tc>
      </w:tr>
      <w:tr w:rsidR="00442280" w:rsidRPr="00BA3559" w14:paraId="76445C8B" w14:textId="77777777" w:rsidTr="00035539">
        <w:trPr>
          <w:trHeight w:val="140"/>
        </w:trPr>
        <w:tc>
          <w:tcPr>
            <w:tcW w:w="2510" w:type="dxa"/>
            <w:vMerge/>
          </w:tcPr>
          <w:p w14:paraId="468321AC" w14:textId="77777777" w:rsidR="001C5947" w:rsidRPr="00BA3559" w:rsidRDefault="001C5947" w:rsidP="009F4F11">
            <w:pPr>
              <w:spacing w:after="0" w:line="480" w:lineRule="auto"/>
              <w:rPr>
                <w:rFonts w:ascii="Times New Roman" w:eastAsia="Times New Roman" w:hAnsi="Times New Roman" w:cs="Times New Roman"/>
                <w:sz w:val="24"/>
                <w:szCs w:val="24"/>
                <w:lang w:eastAsia="en-GB"/>
              </w:rPr>
            </w:pPr>
          </w:p>
        </w:tc>
        <w:tc>
          <w:tcPr>
            <w:tcW w:w="2160" w:type="dxa"/>
          </w:tcPr>
          <w:p w14:paraId="2FAFAB7C" w14:textId="2B873569" w:rsidR="001C5947"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3</w:t>
            </w:r>
          </w:p>
        </w:tc>
        <w:tc>
          <w:tcPr>
            <w:tcW w:w="2120" w:type="dxa"/>
          </w:tcPr>
          <w:p w14:paraId="01529263" w14:textId="33E6EB94" w:rsidR="001C5947" w:rsidRPr="00BA3559" w:rsidRDefault="0053246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21</w:t>
            </w:r>
          </w:p>
        </w:tc>
        <w:tc>
          <w:tcPr>
            <w:tcW w:w="2100" w:type="dxa"/>
          </w:tcPr>
          <w:p w14:paraId="57C68760" w14:textId="0054BCCB"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11.48</w:t>
            </w:r>
          </w:p>
        </w:tc>
      </w:tr>
      <w:tr w:rsidR="00442280" w:rsidRPr="00BA3559" w14:paraId="606C112F" w14:textId="77777777" w:rsidTr="00035539">
        <w:trPr>
          <w:trHeight w:val="170"/>
        </w:trPr>
        <w:tc>
          <w:tcPr>
            <w:tcW w:w="2510" w:type="dxa"/>
            <w:vMerge/>
          </w:tcPr>
          <w:p w14:paraId="4D186D12" w14:textId="77777777" w:rsidR="001C5947" w:rsidRPr="00BA3559" w:rsidRDefault="001C5947" w:rsidP="009F4F11">
            <w:pPr>
              <w:spacing w:after="0" w:line="480" w:lineRule="auto"/>
              <w:rPr>
                <w:rFonts w:ascii="Times New Roman" w:eastAsia="Times New Roman" w:hAnsi="Times New Roman" w:cs="Times New Roman"/>
                <w:sz w:val="24"/>
                <w:szCs w:val="24"/>
                <w:lang w:eastAsia="en-GB"/>
              </w:rPr>
            </w:pPr>
          </w:p>
        </w:tc>
        <w:tc>
          <w:tcPr>
            <w:tcW w:w="2160" w:type="dxa"/>
          </w:tcPr>
          <w:p w14:paraId="3D1D381C" w14:textId="57E86AEB" w:rsidR="001C5947"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4</w:t>
            </w:r>
          </w:p>
        </w:tc>
        <w:tc>
          <w:tcPr>
            <w:tcW w:w="2120" w:type="dxa"/>
          </w:tcPr>
          <w:p w14:paraId="24FE6B95" w14:textId="56B6EAB9" w:rsidR="001C5947" w:rsidRPr="00BA3559" w:rsidRDefault="0053246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16</w:t>
            </w:r>
          </w:p>
        </w:tc>
        <w:tc>
          <w:tcPr>
            <w:tcW w:w="2100" w:type="dxa"/>
          </w:tcPr>
          <w:p w14:paraId="4F71EBB3" w14:textId="7E31F534" w:rsidR="001C5947"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8.74</w:t>
            </w:r>
          </w:p>
        </w:tc>
      </w:tr>
      <w:tr w:rsidR="00442280" w:rsidRPr="00BA3559" w14:paraId="32EBA5D4" w14:textId="77777777" w:rsidTr="00035539">
        <w:trPr>
          <w:trHeight w:val="150"/>
        </w:trPr>
        <w:tc>
          <w:tcPr>
            <w:tcW w:w="2510" w:type="dxa"/>
            <w:vMerge/>
          </w:tcPr>
          <w:p w14:paraId="7D5A87E2" w14:textId="77777777" w:rsidR="007D0E3A" w:rsidRPr="00BA3559" w:rsidRDefault="007D0E3A" w:rsidP="009F4F11">
            <w:pPr>
              <w:spacing w:after="0" w:line="480" w:lineRule="auto"/>
              <w:rPr>
                <w:rFonts w:ascii="Times New Roman" w:eastAsia="Times New Roman" w:hAnsi="Times New Roman" w:cs="Times New Roman"/>
                <w:sz w:val="24"/>
                <w:szCs w:val="24"/>
                <w:lang w:eastAsia="en-GB"/>
              </w:rPr>
            </w:pPr>
          </w:p>
        </w:tc>
        <w:tc>
          <w:tcPr>
            <w:tcW w:w="2160" w:type="dxa"/>
          </w:tcPr>
          <w:p w14:paraId="151BDBE5" w14:textId="0ACA0F64" w:rsidR="007D0E3A"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5</w:t>
            </w:r>
          </w:p>
        </w:tc>
        <w:tc>
          <w:tcPr>
            <w:tcW w:w="2120" w:type="dxa"/>
          </w:tcPr>
          <w:p w14:paraId="68CF9E28" w14:textId="3FFB5B61" w:rsidR="007D0E3A" w:rsidRPr="00BA3559" w:rsidRDefault="00D87E4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w:t>
            </w:r>
            <w:r w:rsidR="0053246F" w:rsidRPr="00BA3559">
              <w:rPr>
                <w:rFonts w:ascii="Times New Roman" w:eastAsia="Times New Roman" w:hAnsi="Times New Roman" w:cs="Times New Roman"/>
                <w:sz w:val="24"/>
                <w:szCs w:val="24"/>
                <w:lang w:eastAsia="en-GB"/>
              </w:rPr>
              <w:t>5</w:t>
            </w:r>
          </w:p>
        </w:tc>
        <w:tc>
          <w:tcPr>
            <w:tcW w:w="2100" w:type="dxa"/>
          </w:tcPr>
          <w:p w14:paraId="7FF346AF" w14:textId="648A161E" w:rsidR="007D0E3A"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19.13</w:t>
            </w:r>
          </w:p>
        </w:tc>
      </w:tr>
      <w:tr w:rsidR="00442280" w:rsidRPr="00BA3559" w14:paraId="44A48A48" w14:textId="77777777" w:rsidTr="00035539">
        <w:trPr>
          <w:trHeight w:val="130"/>
        </w:trPr>
        <w:tc>
          <w:tcPr>
            <w:tcW w:w="2510" w:type="dxa"/>
            <w:vMerge/>
          </w:tcPr>
          <w:p w14:paraId="4D3C7809" w14:textId="77777777" w:rsidR="007D0E3A" w:rsidRPr="00BA3559" w:rsidRDefault="007D0E3A" w:rsidP="009F4F11">
            <w:pPr>
              <w:spacing w:after="0" w:line="480" w:lineRule="auto"/>
              <w:rPr>
                <w:rFonts w:ascii="Times New Roman" w:eastAsia="Times New Roman" w:hAnsi="Times New Roman" w:cs="Times New Roman"/>
                <w:sz w:val="24"/>
                <w:szCs w:val="24"/>
                <w:lang w:eastAsia="en-GB"/>
              </w:rPr>
            </w:pPr>
          </w:p>
        </w:tc>
        <w:tc>
          <w:tcPr>
            <w:tcW w:w="2160" w:type="dxa"/>
          </w:tcPr>
          <w:p w14:paraId="23D5D992" w14:textId="697E6F29" w:rsidR="007D0E3A"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6</w:t>
            </w:r>
          </w:p>
        </w:tc>
        <w:tc>
          <w:tcPr>
            <w:tcW w:w="2120" w:type="dxa"/>
          </w:tcPr>
          <w:p w14:paraId="5E0889E2" w14:textId="427C551A" w:rsidR="007D0E3A" w:rsidRPr="00BA3559" w:rsidRDefault="0053246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39</w:t>
            </w:r>
          </w:p>
        </w:tc>
        <w:tc>
          <w:tcPr>
            <w:tcW w:w="2100" w:type="dxa"/>
          </w:tcPr>
          <w:p w14:paraId="089E86C3" w14:textId="144BBD4F" w:rsidR="007D0E3A"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21.31</w:t>
            </w:r>
          </w:p>
        </w:tc>
      </w:tr>
      <w:tr w:rsidR="00442280" w:rsidRPr="00BA3559" w14:paraId="40355A2E" w14:textId="77777777" w:rsidTr="008F4B08">
        <w:trPr>
          <w:trHeight w:val="136"/>
        </w:trPr>
        <w:tc>
          <w:tcPr>
            <w:tcW w:w="2510" w:type="dxa"/>
            <w:vMerge/>
          </w:tcPr>
          <w:p w14:paraId="0C130224" w14:textId="77777777" w:rsidR="007D0E3A" w:rsidRPr="00BA3559" w:rsidRDefault="007D0E3A" w:rsidP="009F4F11">
            <w:pPr>
              <w:spacing w:after="0" w:line="480" w:lineRule="auto"/>
              <w:rPr>
                <w:rFonts w:ascii="Times New Roman" w:eastAsia="Times New Roman" w:hAnsi="Times New Roman" w:cs="Times New Roman"/>
                <w:sz w:val="24"/>
                <w:szCs w:val="24"/>
                <w:lang w:eastAsia="en-GB"/>
              </w:rPr>
            </w:pPr>
          </w:p>
        </w:tc>
        <w:tc>
          <w:tcPr>
            <w:tcW w:w="2160" w:type="dxa"/>
          </w:tcPr>
          <w:p w14:paraId="5045CD4F" w14:textId="5CB3CE5B" w:rsidR="007D0E3A" w:rsidRPr="00BA3559" w:rsidRDefault="000E4483" w:rsidP="009F4F11">
            <w:pPr>
              <w:spacing w:after="0"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7</w:t>
            </w:r>
          </w:p>
        </w:tc>
        <w:tc>
          <w:tcPr>
            <w:tcW w:w="2120" w:type="dxa"/>
          </w:tcPr>
          <w:p w14:paraId="20E22C50" w14:textId="2035B1DC" w:rsidR="007D0E3A" w:rsidRPr="00BA3559" w:rsidRDefault="0053246F"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29</w:t>
            </w:r>
          </w:p>
        </w:tc>
        <w:tc>
          <w:tcPr>
            <w:tcW w:w="2100" w:type="dxa"/>
          </w:tcPr>
          <w:p w14:paraId="1FCAC006" w14:textId="13C53EFE" w:rsidR="007D0E3A" w:rsidRPr="00BA3559" w:rsidRDefault="00291E37" w:rsidP="00A920F0">
            <w:pPr>
              <w:spacing w:after="0"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15.85</w:t>
            </w:r>
          </w:p>
        </w:tc>
      </w:tr>
    </w:tbl>
    <w:p w14:paraId="01155EDA" w14:textId="0FEBCE76" w:rsidR="008705D3" w:rsidRPr="00BA3559" w:rsidRDefault="00156785" w:rsidP="00FD6358">
      <w:pPr>
        <w:pStyle w:val="NormalWeb"/>
        <w:spacing w:before="0" w:beforeAutospacing="0" w:after="0" w:afterAutospacing="0" w:line="480" w:lineRule="auto"/>
        <w:rPr>
          <w:b/>
          <w:bCs/>
        </w:rPr>
      </w:pPr>
      <w:r w:rsidRPr="00BA3559">
        <w:rPr>
          <w:b/>
          <w:bCs/>
        </w:rPr>
        <w:t xml:space="preserve">Figure </w:t>
      </w:r>
      <w:r w:rsidR="00B14475" w:rsidRPr="00BA3559">
        <w:rPr>
          <w:b/>
          <w:bCs/>
        </w:rPr>
        <w:t>4</w:t>
      </w:r>
      <w:r w:rsidRPr="00BA3559">
        <w:rPr>
          <w:b/>
          <w:bCs/>
        </w:rPr>
        <w:t>: Q1</w:t>
      </w:r>
    </w:p>
    <w:p w14:paraId="35894305" w14:textId="20A9998C" w:rsidR="00810ACC" w:rsidRPr="00BA3559" w:rsidRDefault="00481A83" w:rsidP="00FD6358">
      <w:pPr>
        <w:pStyle w:val="NormalWeb"/>
        <w:spacing w:before="0" w:beforeAutospacing="0" w:after="0" w:afterAutospacing="0" w:line="480" w:lineRule="auto"/>
        <w:rPr>
          <w:b/>
          <w:bCs/>
        </w:rPr>
      </w:pPr>
      <w:r w:rsidRPr="00BA3559">
        <w:rPr>
          <w:b/>
          <w:bCs/>
          <w:noProof/>
          <w14:ligatures w14:val="standardContextual"/>
        </w:rPr>
        <w:drawing>
          <wp:inline distT="0" distB="0" distL="0" distR="0" wp14:anchorId="44973761" wp14:editId="6988B9E9">
            <wp:extent cx="5486400" cy="3200400"/>
            <wp:effectExtent l="0" t="0" r="0" b="0"/>
            <wp:docPr id="197287889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60C420" w14:textId="471E9DCE" w:rsidR="00051551" w:rsidRPr="00BA3559" w:rsidRDefault="00051551" w:rsidP="00CB10D7">
      <w:pPr>
        <w:pStyle w:val="NormalWeb"/>
        <w:spacing w:before="0" w:beforeAutospacing="0" w:after="0" w:afterAutospacing="0" w:line="480" w:lineRule="auto"/>
        <w:jc w:val="both"/>
      </w:pPr>
      <w:r w:rsidRPr="00BA3559">
        <w:rPr>
          <w:b/>
          <w:bCs/>
        </w:rPr>
        <w:t>Results:</w:t>
      </w:r>
      <w:r w:rsidR="001D7771" w:rsidRPr="00BA3559">
        <w:rPr>
          <w:b/>
          <w:bCs/>
        </w:rPr>
        <w:t xml:space="preserve"> </w:t>
      </w:r>
      <w:r w:rsidR="002B0EEE" w:rsidRPr="00BA3559">
        <w:t xml:space="preserve">As figure </w:t>
      </w:r>
      <w:r w:rsidR="009A188C" w:rsidRPr="00BA3559">
        <w:t>4</w:t>
      </w:r>
      <w:r w:rsidR="002B0EEE" w:rsidRPr="00BA3559">
        <w:t xml:space="preserve"> shows, 46 respondents agreed that their satisfaction with Tesco influences their loyalty, 23 respondents reported that their loyalty is highly likely to be influenced by Tesco, while 28 are somewhat likely to be influenced by Tesco. </w:t>
      </w:r>
    </w:p>
    <w:p w14:paraId="7A7E08E5" w14:textId="737A0DAF" w:rsidR="00051551" w:rsidRPr="00BA3559" w:rsidRDefault="00051551" w:rsidP="00CB10D7">
      <w:pPr>
        <w:pStyle w:val="NormalWeb"/>
        <w:spacing w:before="0" w:beforeAutospacing="0" w:after="0" w:afterAutospacing="0" w:line="480" w:lineRule="auto"/>
        <w:jc w:val="both"/>
      </w:pPr>
      <w:r w:rsidRPr="00BA3559">
        <w:rPr>
          <w:b/>
          <w:bCs/>
        </w:rPr>
        <w:t xml:space="preserve">Discussion: </w:t>
      </w:r>
      <w:r w:rsidR="00295916" w:rsidRPr="00BA3559">
        <w:t xml:space="preserve">The results suggest that over 53% of customers’ loyalty is influenced by the brand. </w:t>
      </w:r>
    </w:p>
    <w:p w14:paraId="5D3BFBA3" w14:textId="23019DB7" w:rsidR="004408B5" w:rsidRPr="00BA3559" w:rsidRDefault="00156785" w:rsidP="00CB10D7">
      <w:pPr>
        <w:pStyle w:val="NormalWeb"/>
        <w:spacing w:before="0" w:beforeAutospacing="0" w:after="0" w:afterAutospacing="0" w:line="480" w:lineRule="auto"/>
        <w:jc w:val="both"/>
        <w:rPr>
          <w:b/>
          <w:bCs/>
        </w:rPr>
      </w:pPr>
      <w:r w:rsidRPr="00BA3559">
        <w:rPr>
          <w:b/>
          <w:bCs/>
        </w:rPr>
        <w:t xml:space="preserve">Figure </w:t>
      </w:r>
      <w:r w:rsidR="009A188C" w:rsidRPr="00BA3559">
        <w:rPr>
          <w:b/>
          <w:bCs/>
        </w:rPr>
        <w:t>5</w:t>
      </w:r>
      <w:r w:rsidRPr="00BA3559">
        <w:rPr>
          <w:b/>
          <w:bCs/>
        </w:rPr>
        <w:t>: Q2</w:t>
      </w:r>
    </w:p>
    <w:p w14:paraId="1A7E9D8B" w14:textId="066EABA6" w:rsidR="00810ACC" w:rsidRPr="00BA3559" w:rsidRDefault="00810ACC" w:rsidP="00FD6358">
      <w:pPr>
        <w:pStyle w:val="NormalWeb"/>
        <w:spacing w:before="0" w:beforeAutospacing="0" w:after="0" w:afterAutospacing="0" w:line="480" w:lineRule="auto"/>
        <w:rPr>
          <w:b/>
          <w:bCs/>
        </w:rPr>
      </w:pPr>
      <w:r w:rsidRPr="00BA3559">
        <w:rPr>
          <w:b/>
          <w:bCs/>
          <w:noProof/>
          <w14:ligatures w14:val="standardContextual"/>
        </w:rPr>
        <w:drawing>
          <wp:inline distT="0" distB="0" distL="0" distR="0" wp14:anchorId="5EBBC416" wp14:editId="6956AB0E">
            <wp:extent cx="5486400" cy="3200400"/>
            <wp:effectExtent l="0" t="0" r="0" b="0"/>
            <wp:docPr id="1356355175" name="Chart 13563551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F67686E" w14:textId="4931AE39" w:rsidR="0029227E" w:rsidRPr="00BA3559" w:rsidRDefault="0029227E" w:rsidP="00CB10D7">
      <w:pPr>
        <w:pStyle w:val="NormalWeb"/>
        <w:spacing w:before="0" w:beforeAutospacing="0" w:after="0" w:afterAutospacing="0" w:line="480" w:lineRule="auto"/>
        <w:jc w:val="both"/>
      </w:pPr>
      <w:r w:rsidRPr="00BA3559">
        <w:rPr>
          <w:b/>
          <w:bCs/>
        </w:rPr>
        <w:t>Results:</w:t>
      </w:r>
      <w:r w:rsidR="00D3586E" w:rsidRPr="00BA3559">
        <w:rPr>
          <w:b/>
          <w:bCs/>
        </w:rPr>
        <w:t xml:space="preserve"> </w:t>
      </w:r>
      <w:r w:rsidR="00D3586E" w:rsidRPr="00BA3559">
        <w:t xml:space="preserve">Forty-eight respondents reported that they are very likely to recommend Tesco to family and friends, 39 are highly likely to recommend Tesco to family and friends, and 23 are somewhat likely to do the same. </w:t>
      </w:r>
    </w:p>
    <w:p w14:paraId="7D1E07C5" w14:textId="3A2C54FB" w:rsidR="0029227E" w:rsidRPr="00BA3559" w:rsidRDefault="0029227E" w:rsidP="00CB10D7">
      <w:pPr>
        <w:pStyle w:val="NormalWeb"/>
        <w:spacing w:before="0" w:beforeAutospacing="0" w:after="0" w:afterAutospacing="0" w:line="480" w:lineRule="auto"/>
        <w:jc w:val="both"/>
      </w:pPr>
      <w:r w:rsidRPr="00BA3559">
        <w:rPr>
          <w:b/>
          <w:bCs/>
        </w:rPr>
        <w:t xml:space="preserve">Discussion: </w:t>
      </w:r>
      <w:r w:rsidR="0016116E" w:rsidRPr="00BA3559">
        <w:t xml:space="preserve">The findings indicate that more than 60% of customers would recommend Tesco to friends and family based on their overall satisfaction with the brand. </w:t>
      </w:r>
    </w:p>
    <w:p w14:paraId="7F9CA1EF" w14:textId="400FF3B5" w:rsidR="00156785" w:rsidRPr="00BA3559" w:rsidRDefault="00156785" w:rsidP="00CB10D7">
      <w:pPr>
        <w:pStyle w:val="NormalWeb"/>
        <w:spacing w:before="0" w:beforeAutospacing="0" w:after="0" w:afterAutospacing="0" w:line="480" w:lineRule="auto"/>
        <w:jc w:val="both"/>
        <w:rPr>
          <w:b/>
          <w:bCs/>
        </w:rPr>
      </w:pPr>
      <w:r w:rsidRPr="00BA3559">
        <w:rPr>
          <w:b/>
          <w:bCs/>
        </w:rPr>
        <w:t xml:space="preserve">Figure </w:t>
      </w:r>
      <w:r w:rsidR="009A188C" w:rsidRPr="00BA3559">
        <w:rPr>
          <w:b/>
          <w:bCs/>
        </w:rPr>
        <w:t>6</w:t>
      </w:r>
      <w:r w:rsidRPr="00BA3559">
        <w:rPr>
          <w:b/>
          <w:bCs/>
        </w:rPr>
        <w:t>: Q3</w:t>
      </w:r>
    </w:p>
    <w:p w14:paraId="00D65BA5" w14:textId="3A8670F4" w:rsidR="00810ACC" w:rsidRPr="00BA3559" w:rsidRDefault="00810ACC" w:rsidP="00FD6358">
      <w:pPr>
        <w:pStyle w:val="NormalWeb"/>
        <w:spacing w:before="0" w:beforeAutospacing="0" w:after="0" w:afterAutospacing="0" w:line="480" w:lineRule="auto"/>
        <w:rPr>
          <w:b/>
          <w:bCs/>
        </w:rPr>
      </w:pPr>
      <w:r w:rsidRPr="00BA3559">
        <w:rPr>
          <w:b/>
          <w:bCs/>
          <w:noProof/>
          <w14:ligatures w14:val="standardContextual"/>
        </w:rPr>
        <w:drawing>
          <wp:inline distT="0" distB="0" distL="0" distR="0" wp14:anchorId="52A81A55" wp14:editId="230CC802">
            <wp:extent cx="5486400" cy="3200400"/>
            <wp:effectExtent l="0" t="0" r="0" b="0"/>
            <wp:docPr id="777006486" name="Chart 77700648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5EDCFE" w14:textId="0BB256DE" w:rsidR="0029227E" w:rsidRPr="00BA3559" w:rsidRDefault="0029227E" w:rsidP="00CB10D7">
      <w:pPr>
        <w:pStyle w:val="NormalWeb"/>
        <w:spacing w:before="0" w:beforeAutospacing="0" w:after="0" w:afterAutospacing="0" w:line="480" w:lineRule="auto"/>
        <w:jc w:val="both"/>
      </w:pPr>
      <w:r w:rsidRPr="00BA3559">
        <w:rPr>
          <w:b/>
          <w:bCs/>
        </w:rPr>
        <w:t>Results:</w:t>
      </w:r>
      <w:r w:rsidR="00A20833" w:rsidRPr="00BA3559">
        <w:rPr>
          <w:b/>
          <w:bCs/>
        </w:rPr>
        <w:t xml:space="preserve"> </w:t>
      </w:r>
      <w:r w:rsidR="00A20833" w:rsidRPr="00BA3559">
        <w:t xml:space="preserve">Figure </w:t>
      </w:r>
      <w:r w:rsidR="009A188C" w:rsidRPr="00BA3559">
        <w:t>6</w:t>
      </w:r>
      <w:r w:rsidR="00A20833" w:rsidRPr="00BA3559">
        <w:t xml:space="preserve"> shows that 31 customer</w:t>
      </w:r>
      <w:r w:rsidR="00F0305D" w:rsidRPr="00BA3559">
        <w:t>s</w:t>
      </w:r>
      <w:r w:rsidR="00A20833" w:rsidRPr="00BA3559">
        <w:t xml:space="preserve"> are very likely to believe that their loyalty is influenced by Tesco’s brand image, 37 are highly likely to believe that their loyalty is influenced by Tesco’s brand image, and 18 are somewhat likely to believe that their loyalty is influenced by Tesco’s brand image. </w:t>
      </w:r>
    </w:p>
    <w:p w14:paraId="1F50C794" w14:textId="1FAC2814" w:rsidR="0029227E" w:rsidRPr="00BA3559" w:rsidRDefault="0029227E" w:rsidP="00CB10D7">
      <w:pPr>
        <w:pStyle w:val="NormalWeb"/>
        <w:spacing w:before="0" w:beforeAutospacing="0" w:after="0" w:afterAutospacing="0" w:line="480" w:lineRule="auto"/>
        <w:jc w:val="both"/>
      </w:pPr>
      <w:r w:rsidRPr="00BA3559">
        <w:rPr>
          <w:b/>
          <w:bCs/>
        </w:rPr>
        <w:t xml:space="preserve">Discussion: </w:t>
      </w:r>
      <w:r w:rsidR="00C75B19" w:rsidRPr="00BA3559">
        <w:t xml:space="preserve">From the results, </w:t>
      </w:r>
      <w:r w:rsidR="00F0305D" w:rsidRPr="00BA3559">
        <w:t>only 47% of customers believe that their loyalty is influenced by Te</w:t>
      </w:r>
      <w:r w:rsidR="0060784B" w:rsidRPr="00BA3559">
        <w:t>s</w:t>
      </w:r>
      <w:r w:rsidR="00F0305D" w:rsidRPr="00BA3559">
        <w:t xml:space="preserve">co’s brand image. </w:t>
      </w:r>
    </w:p>
    <w:p w14:paraId="49B5FC71" w14:textId="50D03305" w:rsidR="00156785" w:rsidRPr="00BA3559" w:rsidRDefault="00156785" w:rsidP="00CB10D7">
      <w:pPr>
        <w:pStyle w:val="NormalWeb"/>
        <w:spacing w:before="0" w:beforeAutospacing="0" w:after="0" w:afterAutospacing="0" w:line="480" w:lineRule="auto"/>
        <w:jc w:val="both"/>
        <w:rPr>
          <w:b/>
          <w:bCs/>
        </w:rPr>
      </w:pPr>
      <w:r w:rsidRPr="00BA3559">
        <w:rPr>
          <w:b/>
          <w:bCs/>
        </w:rPr>
        <w:t xml:space="preserve">Figure </w:t>
      </w:r>
      <w:r w:rsidR="009A188C" w:rsidRPr="00BA3559">
        <w:rPr>
          <w:b/>
          <w:bCs/>
        </w:rPr>
        <w:t>7</w:t>
      </w:r>
      <w:r w:rsidRPr="00BA3559">
        <w:rPr>
          <w:b/>
          <w:bCs/>
        </w:rPr>
        <w:t>: Q4</w:t>
      </w:r>
    </w:p>
    <w:p w14:paraId="3D3B2BB4" w14:textId="22086F3C" w:rsidR="00810ACC" w:rsidRPr="00BA3559" w:rsidRDefault="00810ACC" w:rsidP="00FD6358">
      <w:pPr>
        <w:pStyle w:val="NormalWeb"/>
        <w:spacing w:before="0" w:beforeAutospacing="0" w:after="0" w:afterAutospacing="0" w:line="480" w:lineRule="auto"/>
        <w:rPr>
          <w:b/>
          <w:bCs/>
        </w:rPr>
      </w:pPr>
      <w:r w:rsidRPr="00BA3559">
        <w:rPr>
          <w:b/>
          <w:bCs/>
          <w:noProof/>
          <w14:ligatures w14:val="standardContextual"/>
        </w:rPr>
        <w:drawing>
          <wp:inline distT="0" distB="0" distL="0" distR="0" wp14:anchorId="38A01847" wp14:editId="2A752212">
            <wp:extent cx="5486400" cy="3200400"/>
            <wp:effectExtent l="0" t="0" r="0" b="0"/>
            <wp:docPr id="150978999" name="Chart 1509789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05414B" w14:textId="321FCF40" w:rsidR="0029227E" w:rsidRPr="00BA3559" w:rsidRDefault="0029227E" w:rsidP="00752C8E">
      <w:pPr>
        <w:pStyle w:val="NormalWeb"/>
        <w:spacing w:before="0" w:beforeAutospacing="0" w:after="0" w:afterAutospacing="0" w:line="480" w:lineRule="auto"/>
        <w:jc w:val="both"/>
      </w:pPr>
      <w:r w:rsidRPr="00BA3559">
        <w:rPr>
          <w:b/>
          <w:bCs/>
        </w:rPr>
        <w:t>Results:</w:t>
      </w:r>
      <w:r w:rsidR="000629B9" w:rsidRPr="00BA3559">
        <w:rPr>
          <w:b/>
          <w:bCs/>
        </w:rPr>
        <w:t xml:space="preserve"> </w:t>
      </w:r>
      <w:r w:rsidR="000629B9" w:rsidRPr="00BA3559">
        <w:t xml:space="preserve">As figure </w:t>
      </w:r>
      <w:r w:rsidR="00801CE5" w:rsidRPr="00BA3559">
        <w:t>7</w:t>
      </w:r>
      <w:r w:rsidR="000629B9" w:rsidRPr="00BA3559">
        <w:t xml:space="preserve"> shows, 65 customers are highly likely to continue buying products from Tesco based on its brand image while 28 customers are very likely to do the same.  </w:t>
      </w:r>
    </w:p>
    <w:p w14:paraId="59A6D3DA" w14:textId="2A29560D" w:rsidR="0029227E" w:rsidRPr="00BA3559" w:rsidRDefault="0029227E" w:rsidP="00752C8E">
      <w:pPr>
        <w:pStyle w:val="NormalWeb"/>
        <w:spacing w:before="0" w:beforeAutospacing="0" w:after="0" w:afterAutospacing="0" w:line="480" w:lineRule="auto"/>
        <w:jc w:val="both"/>
      </w:pPr>
      <w:r w:rsidRPr="00BA3559">
        <w:rPr>
          <w:b/>
          <w:bCs/>
        </w:rPr>
        <w:t xml:space="preserve">Discussion: </w:t>
      </w:r>
      <w:r w:rsidR="00A95B57" w:rsidRPr="00BA3559">
        <w:t>The findings suggest that more than 51% of the re</w:t>
      </w:r>
      <w:r w:rsidR="008C78F5" w:rsidRPr="00BA3559">
        <w:t>s</w:t>
      </w:r>
      <w:r w:rsidR="00A95B57" w:rsidRPr="00BA3559">
        <w:t xml:space="preserve">pondents are likely to continue purchasing products from Tesco due to its brand image. </w:t>
      </w:r>
    </w:p>
    <w:p w14:paraId="7D848692" w14:textId="0F1494AB" w:rsidR="00156785" w:rsidRPr="00BA3559" w:rsidRDefault="00156785" w:rsidP="00752C8E">
      <w:pPr>
        <w:pStyle w:val="NormalWeb"/>
        <w:spacing w:before="0" w:beforeAutospacing="0" w:after="0" w:afterAutospacing="0" w:line="480" w:lineRule="auto"/>
        <w:jc w:val="both"/>
        <w:rPr>
          <w:b/>
          <w:bCs/>
        </w:rPr>
      </w:pPr>
      <w:r w:rsidRPr="00BA3559">
        <w:rPr>
          <w:b/>
          <w:bCs/>
        </w:rPr>
        <w:t xml:space="preserve">Figure </w:t>
      </w:r>
      <w:r w:rsidR="00801CE5" w:rsidRPr="00BA3559">
        <w:rPr>
          <w:b/>
          <w:bCs/>
        </w:rPr>
        <w:t>8</w:t>
      </w:r>
      <w:r w:rsidRPr="00BA3559">
        <w:rPr>
          <w:b/>
          <w:bCs/>
        </w:rPr>
        <w:t>: Q5</w:t>
      </w:r>
    </w:p>
    <w:p w14:paraId="22E85976" w14:textId="46BCC2BB" w:rsidR="00810ACC" w:rsidRPr="00BA3559" w:rsidRDefault="00810ACC" w:rsidP="00FD6358">
      <w:pPr>
        <w:pStyle w:val="NormalWeb"/>
        <w:spacing w:before="0" w:beforeAutospacing="0" w:after="0" w:afterAutospacing="0" w:line="480" w:lineRule="auto"/>
        <w:rPr>
          <w:b/>
          <w:bCs/>
        </w:rPr>
      </w:pPr>
      <w:r w:rsidRPr="00BA3559">
        <w:rPr>
          <w:b/>
          <w:bCs/>
          <w:noProof/>
          <w14:ligatures w14:val="standardContextual"/>
        </w:rPr>
        <w:drawing>
          <wp:inline distT="0" distB="0" distL="0" distR="0" wp14:anchorId="528768FB" wp14:editId="71E0C518">
            <wp:extent cx="5486400" cy="3200400"/>
            <wp:effectExtent l="0" t="0" r="0" b="0"/>
            <wp:docPr id="802965371" name="Chart 8029653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1A4AE7" w14:textId="1DED8D53" w:rsidR="0029227E" w:rsidRPr="00BA3559" w:rsidRDefault="0029227E" w:rsidP="00DA228E">
      <w:pPr>
        <w:pStyle w:val="NormalWeb"/>
        <w:spacing w:before="0" w:beforeAutospacing="0" w:after="0" w:afterAutospacing="0" w:line="480" w:lineRule="auto"/>
        <w:jc w:val="both"/>
      </w:pPr>
      <w:r w:rsidRPr="00BA3559">
        <w:rPr>
          <w:b/>
          <w:bCs/>
        </w:rPr>
        <w:t>Results:</w:t>
      </w:r>
      <w:r w:rsidR="008159CC" w:rsidRPr="00BA3559">
        <w:rPr>
          <w:b/>
          <w:bCs/>
        </w:rPr>
        <w:t xml:space="preserve"> </w:t>
      </w:r>
      <w:r w:rsidR="008159CC" w:rsidRPr="00BA3559">
        <w:t xml:space="preserve">Figure </w:t>
      </w:r>
      <w:r w:rsidR="00801CE5" w:rsidRPr="00BA3559">
        <w:t>8</w:t>
      </w:r>
      <w:r w:rsidR="008159CC" w:rsidRPr="00BA3559">
        <w:t xml:space="preserve"> shows that majority of the respondents (5=35; 6=39; 7=29) are satisfied with the Tesco customer service. </w:t>
      </w:r>
    </w:p>
    <w:p w14:paraId="3BB871A9" w14:textId="1713916B" w:rsidR="0029227E" w:rsidRPr="00BA3559" w:rsidRDefault="0029227E" w:rsidP="00DA228E">
      <w:pPr>
        <w:pStyle w:val="NormalWeb"/>
        <w:spacing w:before="0" w:beforeAutospacing="0" w:after="0" w:afterAutospacing="0" w:line="480" w:lineRule="auto"/>
        <w:jc w:val="both"/>
      </w:pPr>
      <w:r w:rsidRPr="00BA3559">
        <w:rPr>
          <w:b/>
          <w:bCs/>
        </w:rPr>
        <w:t xml:space="preserve">Discussion: </w:t>
      </w:r>
      <w:r w:rsidR="008159CC" w:rsidRPr="00BA3559">
        <w:t xml:space="preserve">With 5-7 being the highest rate, the figure shows that more than 57% of the customers are satisfied with Tesco products. </w:t>
      </w:r>
    </w:p>
    <w:p w14:paraId="3A797716" w14:textId="329415C5" w:rsidR="00C722BD" w:rsidRPr="00BA3559" w:rsidRDefault="008C13D6" w:rsidP="00FD6358">
      <w:pPr>
        <w:pStyle w:val="NormalWeb"/>
        <w:spacing w:before="0" w:beforeAutospacing="0" w:after="0" w:afterAutospacing="0" w:line="480" w:lineRule="auto"/>
        <w:jc w:val="center"/>
        <w:rPr>
          <w:b/>
          <w:bCs/>
        </w:rPr>
      </w:pPr>
      <w:r w:rsidRPr="00BA3559">
        <w:rPr>
          <w:b/>
          <w:bCs/>
        </w:rPr>
        <w:t>Statistical analysis</w:t>
      </w:r>
    </w:p>
    <w:p w14:paraId="4C04475C" w14:textId="77777777" w:rsidR="003E749D" w:rsidRPr="00BA3559" w:rsidRDefault="003E749D" w:rsidP="00FD6358">
      <w:pPr>
        <w:pStyle w:val="Heading2"/>
        <w:spacing w:line="480" w:lineRule="auto"/>
        <w:jc w:val="center"/>
        <w:rPr>
          <w:rFonts w:ascii="Times New Roman" w:hAnsi="Times New Roman" w:cs="Times New Roman"/>
          <w:color w:val="auto"/>
          <w:sz w:val="24"/>
          <w:szCs w:val="24"/>
        </w:rPr>
      </w:pPr>
      <w:bookmarkStart w:id="39" w:name="_Toc144222196"/>
      <w:r w:rsidRPr="00BA3559">
        <w:rPr>
          <w:rStyle w:val="Strong"/>
          <w:rFonts w:ascii="Times New Roman" w:hAnsi="Times New Roman" w:cs="Times New Roman"/>
          <w:color w:val="auto"/>
          <w:sz w:val="24"/>
          <w:szCs w:val="24"/>
        </w:rPr>
        <w:t>4.1 Measurement model</w:t>
      </w:r>
      <w:bookmarkEnd w:id="39"/>
    </w:p>
    <w:p w14:paraId="5B3269C4" w14:textId="77777777" w:rsidR="003E749D" w:rsidRPr="00BA3559" w:rsidRDefault="003E749D" w:rsidP="00DA228E">
      <w:pPr>
        <w:pStyle w:val="NormalWeb"/>
        <w:spacing w:before="0" w:beforeAutospacing="0" w:after="0" w:afterAutospacing="0" w:line="480" w:lineRule="auto"/>
        <w:ind w:firstLine="720"/>
        <w:jc w:val="both"/>
      </w:pPr>
      <w:r w:rsidRPr="00BA3559">
        <w:t>The researcher tested the measure's reliability for the constructs by finding out individual Cronbach's alpha coefficients (Cα), with the resultant statistics (between 0.92-0.98), which were higher than the 0.7 (recommended). The measurement of variables included 49 items adopted from the four dimensions of Keller's Brand Equity Model. The table below shows the distribution of the items.</w:t>
      </w:r>
    </w:p>
    <w:p w14:paraId="381059C6" w14:textId="38629C68" w:rsidR="003E749D" w:rsidRPr="00BA3559" w:rsidRDefault="003E749D" w:rsidP="00DA228E">
      <w:pPr>
        <w:pStyle w:val="NormalWeb"/>
        <w:spacing w:before="0" w:beforeAutospacing="0" w:after="0" w:afterAutospacing="0" w:line="480" w:lineRule="auto"/>
        <w:jc w:val="both"/>
      </w:pPr>
      <w:r w:rsidRPr="00BA3559">
        <w:t xml:space="preserve">Table </w:t>
      </w:r>
      <w:r w:rsidR="00C722BD" w:rsidRPr="00BA3559">
        <w:t>2</w:t>
      </w:r>
      <w:r w:rsidRPr="00BA3559">
        <w:t xml:space="preserve">: Distribution of items </w:t>
      </w:r>
    </w:p>
    <w:tbl>
      <w:tblPr>
        <w:tblStyle w:val="TableGrid"/>
        <w:tblW w:w="0" w:type="auto"/>
        <w:tblLook w:val="04A0" w:firstRow="1" w:lastRow="0" w:firstColumn="1" w:lastColumn="0" w:noHBand="0" w:noVBand="1"/>
      </w:tblPr>
      <w:tblGrid>
        <w:gridCol w:w="3116"/>
        <w:gridCol w:w="3117"/>
      </w:tblGrid>
      <w:tr w:rsidR="00442280" w:rsidRPr="00BA3559" w14:paraId="030ACE43" w14:textId="77777777" w:rsidTr="005E44CF">
        <w:tc>
          <w:tcPr>
            <w:tcW w:w="3116" w:type="dxa"/>
          </w:tcPr>
          <w:p w14:paraId="6650C50A"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Variables</w:t>
            </w:r>
          </w:p>
        </w:tc>
        <w:tc>
          <w:tcPr>
            <w:tcW w:w="3117" w:type="dxa"/>
          </w:tcPr>
          <w:p w14:paraId="43A3EEBE"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Number of items</w:t>
            </w:r>
          </w:p>
        </w:tc>
      </w:tr>
      <w:tr w:rsidR="00442280" w:rsidRPr="00BA3559" w14:paraId="29ED7585" w14:textId="77777777" w:rsidTr="005E44CF">
        <w:tc>
          <w:tcPr>
            <w:tcW w:w="3116" w:type="dxa"/>
          </w:tcPr>
          <w:p w14:paraId="50978EA5"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Brand salience, imagery, performance, judgment and feelings</w:t>
            </w:r>
          </w:p>
        </w:tc>
        <w:tc>
          <w:tcPr>
            <w:tcW w:w="3117" w:type="dxa"/>
          </w:tcPr>
          <w:p w14:paraId="61483386"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8</w:t>
            </w:r>
          </w:p>
        </w:tc>
      </w:tr>
      <w:tr w:rsidR="00442280" w:rsidRPr="00BA3559" w14:paraId="443F6F33" w14:textId="77777777" w:rsidTr="005E44CF">
        <w:tc>
          <w:tcPr>
            <w:tcW w:w="3116" w:type="dxa"/>
          </w:tcPr>
          <w:p w14:paraId="15C240FE"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Service and product quality</w:t>
            </w:r>
          </w:p>
        </w:tc>
        <w:tc>
          <w:tcPr>
            <w:tcW w:w="3117" w:type="dxa"/>
          </w:tcPr>
          <w:p w14:paraId="5844034C"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5</w:t>
            </w:r>
          </w:p>
        </w:tc>
      </w:tr>
      <w:tr w:rsidR="00442280" w:rsidRPr="00BA3559" w14:paraId="3D98923C" w14:textId="77777777" w:rsidTr="005E44CF">
        <w:tc>
          <w:tcPr>
            <w:tcW w:w="3116" w:type="dxa"/>
          </w:tcPr>
          <w:p w14:paraId="5099C347"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Customer satisfaction</w:t>
            </w:r>
          </w:p>
        </w:tc>
        <w:tc>
          <w:tcPr>
            <w:tcW w:w="3117" w:type="dxa"/>
          </w:tcPr>
          <w:p w14:paraId="35E56D22"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32</w:t>
            </w:r>
          </w:p>
        </w:tc>
      </w:tr>
      <w:tr w:rsidR="00442280" w:rsidRPr="00BA3559" w14:paraId="724EAE9D" w14:textId="77777777" w:rsidTr="005E44CF">
        <w:tc>
          <w:tcPr>
            <w:tcW w:w="3116" w:type="dxa"/>
          </w:tcPr>
          <w:p w14:paraId="212EDC51"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Brand loyalty</w:t>
            </w:r>
          </w:p>
        </w:tc>
        <w:tc>
          <w:tcPr>
            <w:tcW w:w="3117" w:type="dxa"/>
          </w:tcPr>
          <w:p w14:paraId="1DC6E512" w14:textId="77777777" w:rsidR="003E749D" w:rsidRPr="00BA3559" w:rsidRDefault="003E749D" w:rsidP="00FD6358">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4</w:t>
            </w:r>
          </w:p>
        </w:tc>
      </w:tr>
    </w:tbl>
    <w:p w14:paraId="4F8DBD63" w14:textId="1536E545" w:rsidR="003E749D" w:rsidRPr="00BA3559" w:rsidRDefault="003E749D" w:rsidP="00DA228E">
      <w:pPr>
        <w:pStyle w:val="NormalWeb"/>
        <w:shd w:val="clear" w:color="auto" w:fill="FFFFFF"/>
        <w:spacing w:line="480" w:lineRule="auto"/>
        <w:ind w:firstLine="720"/>
        <w:jc w:val="both"/>
      </w:pPr>
      <w:r w:rsidRPr="00BA3559">
        <w:t xml:space="preserve">The confirmatory factor analysis (CFA) assessed the overall measurement model to evaluate the discriminant and convergent validity. Table </w:t>
      </w:r>
      <w:r w:rsidR="00C970DA" w:rsidRPr="00BA3559">
        <w:t>2</w:t>
      </w:r>
      <w:r w:rsidRPr="00BA3559">
        <w:t xml:space="preserve"> shows every variable’s Cα, CR, AVE, factor loading, standard deviation (SD), and means.</w:t>
      </w:r>
    </w:p>
    <w:p w14:paraId="0BA75EA7" w14:textId="2001FD2C" w:rsidR="003E749D" w:rsidRPr="00BA3559" w:rsidRDefault="003E749D" w:rsidP="00FD6358">
      <w:pPr>
        <w:pStyle w:val="NormalWeb"/>
        <w:shd w:val="clear" w:color="auto" w:fill="FFFFFF"/>
        <w:spacing w:line="480" w:lineRule="auto"/>
      </w:pPr>
      <w:r w:rsidRPr="00BA3559">
        <w:t xml:space="preserve">Table </w:t>
      </w:r>
      <w:r w:rsidR="00C722BD" w:rsidRPr="00BA3559">
        <w:t>3</w:t>
      </w:r>
      <w:r w:rsidRPr="00BA3559">
        <w:t>: Confirmatory factor analysis</w:t>
      </w:r>
    </w:p>
    <w:tbl>
      <w:tblPr>
        <w:tblStyle w:val="TableGrid"/>
        <w:tblW w:w="0" w:type="auto"/>
        <w:tblLook w:val="04A0" w:firstRow="1" w:lastRow="0" w:firstColumn="1" w:lastColumn="0" w:noHBand="0" w:noVBand="1"/>
      </w:tblPr>
      <w:tblGrid>
        <w:gridCol w:w="1490"/>
        <w:gridCol w:w="1073"/>
        <w:gridCol w:w="1070"/>
        <w:gridCol w:w="1124"/>
        <w:gridCol w:w="1062"/>
        <w:gridCol w:w="1050"/>
        <w:gridCol w:w="1097"/>
        <w:gridCol w:w="1050"/>
      </w:tblGrid>
      <w:tr w:rsidR="00442280" w:rsidRPr="00BA3559" w14:paraId="71E14E57" w14:textId="77777777" w:rsidTr="005E44CF">
        <w:tc>
          <w:tcPr>
            <w:tcW w:w="1127" w:type="dxa"/>
          </w:tcPr>
          <w:p w14:paraId="2EE6DE6C" w14:textId="77777777" w:rsidR="003E749D" w:rsidRPr="00BA3559" w:rsidRDefault="003E749D" w:rsidP="00FD6358">
            <w:pPr>
              <w:pStyle w:val="NormalWeb"/>
              <w:spacing w:before="0" w:beforeAutospacing="0" w:after="0" w:afterAutospacing="0" w:line="480" w:lineRule="auto"/>
            </w:pPr>
            <w:r w:rsidRPr="00BA3559">
              <w:t>Variable</w:t>
            </w:r>
          </w:p>
        </w:tc>
        <w:tc>
          <w:tcPr>
            <w:tcW w:w="1127" w:type="dxa"/>
          </w:tcPr>
          <w:p w14:paraId="69EFA016" w14:textId="77777777" w:rsidR="003E749D" w:rsidRPr="00BA3559" w:rsidRDefault="003E749D" w:rsidP="00FD6358">
            <w:pPr>
              <w:pStyle w:val="NormalWeb"/>
              <w:spacing w:before="0" w:beforeAutospacing="0" w:after="0" w:afterAutospacing="0" w:line="480" w:lineRule="auto"/>
            </w:pPr>
            <w:r w:rsidRPr="00BA3559">
              <w:t xml:space="preserve">Item </w:t>
            </w:r>
          </w:p>
        </w:tc>
        <w:tc>
          <w:tcPr>
            <w:tcW w:w="1127" w:type="dxa"/>
          </w:tcPr>
          <w:p w14:paraId="28DD5771" w14:textId="77777777" w:rsidR="003E749D" w:rsidRPr="00BA3559" w:rsidRDefault="003E749D" w:rsidP="00FD6358">
            <w:pPr>
              <w:pStyle w:val="NormalWeb"/>
              <w:spacing w:before="0" w:beforeAutospacing="0" w:after="0" w:afterAutospacing="0" w:line="480" w:lineRule="auto"/>
            </w:pPr>
            <w:r w:rsidRPr="00BA3559">
              <w:t>Mean</w:t>
            </w:r>
          </w:p>
        </w:tc>
        <w:tc>
          <w:tcPr>
            <w:tcW w:w="1127" w:type="dxa"/>
          </w:tcPr>
          <w:p w14:paraId="4E704FA9" w14:textId="77777777" w:rsidR="003E749D" w:rsidRPr="00BA3559" w:rsidRDefault="003E749D" w:rsidP="00FD6358">
            <w:pPr>
              <w:pStyle w:val="NormalWeb"/>
              <w:spacing w:before="0" w:beforeAutospacing="0" w:after="0" w:afterAutospacing="0" w:line="480" w:lineRule="auto"/>
            </w:pPr>
            <w:r w:rsidRPr="00BA3559">
              <w:t>Standard deviation</w:t>
            </w:r>
          </w:p>
        </w:tc>
        <w:tc>
          <w:tcPr>
            <w:tcW w:w="1127" w:type="dxa"/>
          </w:tcPr>
          <w:p w14:paraId="45ACD66B" w14:textId="77777777" w:rsidR="003E749D" w:rsidRPr="00BA3559" w:rsidRDefault="003E749D" w:rsidP="00FD6358">
            <w:pPr>
              <w:pStyle w:val="NormalWeb"/>
              <w:spacing w:before="0" w:beforeAutospacing="0" w:after="0" w:afterAutospacing="0" w:line="480" w:lineRule="auto"/>
            </w:pPr>
            <w:r w:rsidRPr="00BA3559">
              <w:t>AVE</w:t>
            </w:r>
          </w:p>
        </w:tc>
        <w:tc>
          <w:tcPr>
            <w:tcW w:w="1127" w:type="dxa"/>
          </w:tcPr>
          <w:p w14:paraId="12AAA06A" w14:textId="77777777" w:rsidR="003E749D" w:rsidRPr="00BA3559" w:rsidRDefault="003E749D" w:rsidP="00FD6358">
            <w:pPr>
              <w:pStyle w:val="NormalWeb"/>
              <w:spacing w:before="0" w:beforeAutospacing="0" w:after="0" w:afterAutospacing="0" w:line="480" w:lineRule="auto"/>
            </w:pPr>
            <w:r w:rsidRPr="00BA3559">
              <w:t>CR</w:t>
            </w:r>
          </w:p>
        </w:tc>
        <w:tc>
          <w:tcPr>
            <w:tcW w:w="1127" w:type="dxa"/>
          </w:tcPr>
          <w:p w14:paraId="36D8B84F" w14:textId="77777777" w:rsidR="003E749D" w:rsidRPr="00BA3559" w:rsidRDefault="003E749D" w:rsidP="00FD6358">
            <w:pPr>
              <w:pStyle w:val="NormalWeb"/>
              <w:spacing w:before="0" w:beforeAutospacing="0" w:after="0" w:afterAutospacing="0" w:line="480" w:lineRule="auto"/>
            </w:pPr>
            <w:r w:rsidRPr="00BA3559">
              <w:t>Factor loading</w:t>
            </w:r>
          </w:p>
        </w:tc>
        <w:tc>
          <w:tcPr>
            <w:tcW w:w="1127" w:type="dxa"/>
          </w:tcPr>
          <w:p w14:paraId="33237236" w14:textId="77777777" w:rsidR="003E749D" w:rsidRPr="00BA3559" w:rsidRDefault="003E749D" w:rsidP="00FD6358">
            <w:pPr>
              <w:pStyle w:val="NormalWeb"/>
              <w:spacing w:before="0" w:beforeAutospacing="0" w:after="0" w:afterAutospacing="0" w:line="480" w:lineRule="auto"/>
            </w:pPr>
            <w:r w:rsidRPr="00BA3559">
              <w:t>Cα</w:t>
            </w:r>
          </w:p>
        </w:tc>
      </w:tr>
      <w:tr w:rsidR="00442280" w:rsidRPr="00BA3559" w14:paraId="14288777" w14:textId="77777777" w:rsidTr="005E44CF">
        <w:tc>
          <w:tcPr>
            <w:tcW w:w="1127" w:type="dxa"/>
          </w:tcPr>
          <w:p w14:paraId="6B875FCE" w14:textId="77777777" w:rsidR="003E749D" w:rsidRPr="00BA3559" w:rsidRDefault="003E749D" w:rsidP="00FD6358">
            <w:pPr>
              <w:pStyle w:val="NormalWeb"/>
              <w:spacing w:before="0" w:beforeAutospacing="0" w:after="0" w:afterAutospacing="0" w:line="480" w:lineRule="auto"/>
            </w:pPr>
            <w:r w:rsidRPr="00BA3559">
              <w:t>Brand salience, imagery, performance, judgment and feelings</w:t>
            </w:r>
          </w:p>
          <w:p w14:paraId="437359F2" w14:textId="77777777" w:rsidR="003E749D" w:rsidRPr="00BA3559" w:rsidRDefault="003E749D" w:rsidP="00FD6358">
            <w:pPr>
              <w:pStyle w:val="NormalWeb"/>
              <w:spacing w:before="0" w:beforeAutospacing="0" w:after="0" w:afterAutospacing="0" w:line="480" w:lineRule="auto"/>
            </w:pPr>
          </w:p>
          <w:p w14:paraId="3B4E7959" w14:textId="77777777" w:rsidR="003E749D" w:rsidRPr="00BA3559" w:rsidRDefault="003E749D" w:rsidP="00FD6358">
            <w:pPr>
              <w:pStyle w:val="NormalWeb"/>
              <w:spacing w:before="0" w:beforeAutospacing="0" w:after="0" w:afterAutospacing="0" w:line="480" w:lineRule="auto"/>
            </w:pPr>
          </w:p>
          <w:p w14:paraId="4C921C67" w14:textId="77777777" w:rsidR="003E749D" w:rsidRPr="00BA3559" w:rsidRDefault="003E749D" w:rsidP="00FD6358">
            <w:pPr>
              <w:pStyle w:val="NormalWeb"/>
              <w:spacing w:before="0" w:beforeAutospacing="0" w:after="0" w:afterAutospacing="0" w:line="480" w:lineRule="auto"/>
            </w:pPr>
            <w:r w:rsidRPr="00BA3559">
              <w:rPr>
                <w:lang w:eastAsia="en-GB"/>
              </w:rPr>
              <w:t>Service and product quality</w:t>
            </w:r>
          </w:p>
          <w:p w14:paraId="1C5889CA" w14:textId="77777777" w:rsidR="003E749D" w:rsidRPr="00BA3559" w:rsidRDefault="003E749D" w:rsidP="00FD6358">
            <w:pPr>
              <w:pStyle w:val="NormalWeb"/>
              <w:spacing w:before="0" w:beforeAutospacing="0" w:after="0" w:afterAutospacing="0" w:line="480" w:lineRule="auto"/>
            </w:pPr>
          </w:p>
          <w:p w14:paraId="0BAAD337" w14:textId="77777777" w:rsidR="003E749D" w:rsidRPr="00BA3559" w:rsidRDefault="003E749D" w:rsidP="00FD6358">
            <w:pPr>
              <w:pStyle w:val="NormalWeb"/>
              <w:spacing w:before="0" w:beforeAutospacing="0" w:after="0" w:afterAutospacing="0" w:line="480" w:lineRule="auto"/>
            </w:pPr>
          </w:p>
          <w:p w14:paraId="3375ADBD" w14:textId="77777777" w:rsidR="003E749D" w:rsidRPr="00BA3559" w:rsidRDefault="003E749D" w:rsidP="00FD6358">
            <w:pPr>
              <w:pStyle w:val="NormalWeb"/>
              <w:spacing w:before="0" w:beforeAutospacing="0" w:after="0" w:afterAutospacing="0" w:line="480" w:lineRule="auto"/>
            </w:pPr>
            <w:r w:rsidRPr="00BA3559">
              <w:t>Customer satisfaction</w:t>
            </w:r>
          </w:p>
          <w:p w14:paraId="4496ED72" w14:textId="77777777" w:rsidR="003E749D" w:rsidRPr="00BA3559" w:rsidRDefault="003E749D" w:rsidP="00FD6358">
            <w:pPr>
              <w:pStyle w:val="NormalWeb"/>
              <w:spacing w:before="0" w:beforeAutospacing="0" w:after="0" w:afterAutospacing="0" w:line="480" w:lineRule="auto"/>
            </w:pPr>
          </w:p>
          <w:p w14:paraId="6D201AAF" w14:textId="77777777" w:rsidR="003E749D" w:rsidRPr="00BA3559" w:rsidRDefault="003E749D" w:rsidP="00FD6358">
            <w:pPr>
              <w:pStyle w:val="NormalWeb"/>
              <w:spacing w:before="0" w:beforeAutospacing="0" w:after="0" w:afterAutospacing="0" w:line="480" w:lineRule="auto"/>
            </w:pPr>
          </w:p>
          <w:p w14:paraId="03AC977A" w14:textId="77777777" w:rsidR="003E749D" w:rsidRPr="00BA3559" w:rsidRDefault="003E749D" w:rsidP="00FD6358">
            <w:pPr>
              <w:pStyle w:val="NormalWeb"/>
              <w:spacing w:before="0" w:beforeAutospacing="0" w:after="0" w:afterAutospacing="0" w:line="480" w:lineRule="auto"/>
            </w:pPr>
          </w:p>
          <w:p w14:paraId="0F3BC604" w14:textId="77777777" w:rsidR="003E749D" w:rsidRPr="00BA3559" w:rsidRDefault="003E749D" w:rsidP="00FD6358">
            <w:pPr>
              <w:pStyle w:val="NormalWeb"/>
              <w:spacing w:before="0" w:beforeAutospacing="0" w:after="0" w:afterAutospacing="0" w:line="480" w:lineRule="auto"/>
            </w:pPr>
          </w:p>
          <w:p w14:paraId="03283EC1" w14:textId="77777777" w:rsidR="003E749D" w:rsidRPr="00BA3559" w:rsidRDefault="003E749D" w:rsidP="00FD6358">
            <w:pPr>
              <w:pStyle w:val="NormalWeb"/>
              <w:spacing w:before="0" w:beforeAutospacing="0" w:after="0" w:afterAutospacing="0" w:line="480" w:lineRule="auto"/>
            </w:pPr>
            <w:r w:rsidRPr="00BA3559">
              <w:t>Brand loyalty</w:t>
            </w:r>
          </w:p>
          <w:p w14:paraId="39FC278A" w14:textId="77777777" w:rsidR="003E749D" w:rsidRPr="00BA3559" w:rsidRDefault="003E749D" w:rsidP="00FD6358">
            <w:pPr>
              <w:pStyle w:val="NormalWeb"/>
              <w:spacing w:before="0" w:beforeAutospacing="0" w:after="0" w:afterAutospacing="0" w:line="480" w:lineRule="auto"/>
            </w:pPr>
          </w:p>
          <w:p w14:paraId="1985A02B" w14:textId="77777777" w:rsidR="003E749D" w:rsidRPr="00BA3559" w:rsidRDefault="003E749D" w:rsidP="00FD6358">
            <w:pPr>
              <w:pStyle w:val="NormalWeb"/>
              <w:spacing w:before="0" w:beforeAutospacing="0" w:after="0" w:afterAutospacing="0" w:line="480" w:lineRule="auto"/>
            </w:pPr>
          </w:p>
        </w:tc>
        <w:tc>
          <w:tcPr>
            <w:tcW w:w="1127" w:type="dxa"/>
          </w:tcPr>
          <w:p w14:paraId="365E6398" w14:textId="77777777" w:rsidR="003E749D" w:rsidRPr="00BA3559" w:rsidRDefault="003E749D" w:rsidP="00FD6358">
            <w:pPr>
              <w:pStyle w:val="NormalWeb"/>
              <w:spacing w:before="0" w:beforeAutospacing="0" w:after="0" w:afterAutospacing="0" w:line="480" w:lineRule="auto"/>
            </w:pPr>
            <w:r w:rsidRPr="00BA3559">
              <w:t>B1</w:t>
            </w:r>
          </w:p>
          <w:p w14:paraId="5E1F8D1E" w14:textId="77777777" w:rsidR="003E749D" w:rsidRPr="00BA3559" w:rsidRDefault="003E749D" w:rsidP="00FD6358">
            <w:pPr>
              <w:pStyle w:val="NormalWeb"/>
              <w:spacing w:before="0" w:beforeAutospacing="0" w:after="0" w:afterAutospacing="0" w:line="480" w:lineRule="auto"/>
            </w:pPr>
            <w:r w:rsidRPr="00BA3559">
              <w:t>B2</w:t>
            </w:r>
          </w:p>
          <w:p w14:paraId="7B759C00" w14:textId="77777777" w:rsidR="003E749D" w:rsidRPr="00BA3559" w:rsidRDefault="003E749D" w:rsidP="00FD6358">
            <w:pPr>
              <w:pStyle w:val="NormalWeb"/>
              <w:spacing w:before="0" w:beforeAutospacing="0" w:after="0" w:afterAutospacing="0" w:line="480" w:lineRule="auto"/>
            </w:pPr>
            <w:r w:rsidRPr="00BA3559">
              <w:t>B3</w:t>
            </w:r>
          </w:p>
          <w:p w14:paraId="69EE9F9D" w14:textId="77777777" w:rsidR="003E749D" w:rsidRPr="00BA3559" w:rsidRDefault="003E749D" w:rsidP="00FD6358">
            <w:pPr>
              <w:pStyle w:val="NormalWeb"/>
              <w:spacing w:before="0" w:beforeAutospacing="0" w:after="0" w:afterAutospacing="0" w:line="480" w:lineRule="auto"/>
            </w:pPr>
            <w:r w:rsidRPr="00BA3559">
              <w:t>B4</w:t>
            </w:r>
          </w:p>
          <w:p w14:paraId="026E2E5E" w14:textId="77777777" w:rsidR="003E749D" w:rsidRPr="00BA3559" w:rsidRDefault="003E749D" w:rsidP="00FD6358">
            <w:pPr>
              <w:pStyle w:val="NormalWeb"/>
              <w:spacing w:before="0" w:beforeAutospacing="0" w:after="0" w:afterAutospacing="0" w:line="480" w:lineRule="auto"/>
            </w:pPr>
            <w:r w:rsidRPr="00BA3559">
              <w:t>B5</w:t>
            </w:r>
          </w:p>
          <w:p w14:paraId="57F587F1" w14:textId="77777777" w:rsidR="003E749D" w:rsidRPr="00BA3559" w:rsidRDefault="003E749D" w:rsidP="00FD6358">
            <w:pPr>
              <w:pStyle w:val="NormalWeb"/>
              <w:spacing w:before="0" w:beforeAutospacing="0" w:after="0" w:afterAutospacing="0" w:line="480" w:lineRule="auto"/>
            </w:pPr>
            <w:r w:rsidRPr="00BA3559">
              <w:t>B6</w:t>
            </w:r>
          </w:p>
          <w:p w14:paraId="016D0073" w14:textId="77777777" w:rsidR="003E749D" w:rsidRPr="00BA3559" w:rsidRDefault="003E749D" w:rsidP="00FD6358">
            <w:pPr>
              <w:pStyle w:val="NormalWeb"/>
              <w:spacing w:before="0" w:beforeAutospacing="0" w:after="0" w:afterAutospacing="0" w:line="480" w:lineRule="auto"/>
            </w:pPr>
            <w:r w:rsidRPr="00BA3559">
              <w:t>B7</w:t>
            </w:r>
          </w:p>
          <w:p w14:paraId="4DB6E25D" w14:textId="77777777" w:rsidR="003E749D" w:rsidRPr="00BA3559" w:rsidRDefault="003E749D" w:rsidP="00FD6358">
            <w:pPr>
              <w:pStyle w:val="NormalWeb"/>
              <w:spacing w:before="0" w:beforeAutospacing="0" w:after="0" w:afterAutospacing="0" w:line="480" w:lineRule="auto"/>
            </w:pPr>
            <w:r w:rsidRPr="00BA3559">
              <w:t>B8</w:t>
            </w:r>
          </w:p>
          <w:p w14:paraId="7C16F887" w14:textId="77777777" w:rsidR="003E749D" w:rsidRPr="00BA3559" w:rsidRDefault="003E749D" w:rsidP="00FD6358">
            <w:pPr>
              <w:pStyle w:val="NormalWeb"/>
              <w:spacing w:before="0" w:beforeAutospacing="0" w:after="0" w:afterAutospacing="0" w:line="480" w:lineRule="auto"/>
            </w:pPr>
            <w:r w:rsidRPr="00BA3559">
              <w:t>SPQ1</w:t>
            </w:r>
          </w:p>
          <w:p w14:paraId="18494A2F" w14:textId="77777777" w:rsidR="003E749D" w:rsidRPr="00BA3559" w:rsidRDefault="003E749D" w:rsidP="00FD6358">
            <w:pPr>
              <w:pStyle w:val="NormalWeb"/>
              <w:spacing w:before="0" w:beforeAutospacing="0" w:after="0" w:afterAutospacing="0" w:line="480" w:lineRule="auto"/>
            </w:pPr>
            <w:r w:rsidRPr="00BA3559">
              <w:t>SPQ2</w:t>
            </w:r>
          </w:p>
          <w:p w14:paraId="4EAF995B" w14:textId="77777777" w:rsidR="003E749D" w:rsidRPr="00BA3559" w:rsidRDefault="003E749D" w:rsidP="00FD6358">
            <w:pPr>
              <w:pStyle w:val="NormalWeb"/>
              <w:spacing w:before="0" w:beforeAutospacing="0" w:after="0" w:afterAutospacing="0" w:line="480" w:lineRule="auto"/>
            </w:pPr>
            <w:r w:rsidRPr="00BA3559">
              <w:t>SPQ3</w:t>
            </w:r>
          </w:p>
          <w:p w14:paraId="419B1F4F" w14:textId="77777777" w:rsidR="003E749D" w:rsidRPr="00BA3559" w:rsidRDefault="003E749D" w:rsidP="00FD6358">
            <w:pPr>
              <w:pStyle w:val="NormalWeb"/>
              <w:spacing w:before="0" w:beforeAutospacing="0" w:after="0" w:afterAutospacing="0" w:line="480" w:lineRule="auto"/>
            </w:pPr>
            <w:r w:rsidRPr="00BA3559">
              <w:t>SPQ4</w:t>
            </w:r>
          </w:p>
          <w:p w14:paraId="770CFF13" w14:textId="77777777" w:rsidR="003E749D" w:rsidRPr="00BA3559" w:rsidRDefault="003E749D" w:rsidP="00FD6358">
            <w:pPr>
              <w:pStyle w:val="NormalWeb"/>
              <w:spacing w:before="0" w:beforeAutospacing="0" w:after="0" w:afterAutospacing="0" w:line="480" w:lineRule="auto"/>
            </w:pPr>
            <w:r w:rsidRPr="00BA3559">
              <w:t>SPQ5</w:t>
            </w:r>
          </w:p>
          <w:p w14:paraId="48A272E3" w14:textId="77777777" w:rsidR="003E749D" w:rsidRPr="00BA3559" w:rsidRDefault="003E749D" w:rsidP="00FD6358">
            <w:pPr>
              <w:pStyle w:val="NormalWeb"/>
              <w:spacing w:before="0" w:beforeAutospacing="0" w:after="0" w:afterAutospacing="0" w:line="480" w:lineRule="auto"/>
            </w:pPr>
            <w:r w:rsidRPr="00BA3559">
              <w:t>CS1</w:t>
            </w:r>
          </w:p>
          <w:p w14:paraId="1B1E5964" w14:textId="77777777" w:rsidR="003E749D" w:rsidRPr="00BA3559" w:rsidRDefault="003E749D" w:rsidP="00FD6358">
            <w:pPr>
              <w:pStyle w:val="NormalWeb"/>
              <w:spacing w:before="0" w:beforeAutospacing="0" w:after="0" w:afterAutospacing="0" w:line="480" w:lineRule="auto"/>
            </w:pPr>
            <w:r w:rsidRPr="00BA3559">
              <w:t>CS2</w:t>
            </w:r>
          </w:p>
          <w:p w14:paraId="76580C85" w14:textId="77777777" w:rsidR="003E749D" w:rsidRPr="00BA3559" w:rsidRDefault="003E749D" w:rsidP="00FD6358">
            <w:pPr>
              <w:pStyle w:val="NormalWeb"/>
              <w:spacing w:before="0" w:beforeAutospacing="0" w:after="0" w:afterAutospacing="0" w:line="480" w:lineRule="auto"/>
            </w:pPr>
            <w:r w:rsidRPr="00BA3559">
              <w:t>CS3</w:t>
            </w:r>
          </w:p>
          <w:p w14:paraId="2AE53730" w14:textId="77777777" w:rsidR="003E749D" w:rsidRPr="00BA3559" w:rsidRDefault="003E749D" w:rsidP="00FD6358">
            <w:pPr>
              <w:pStyle w:val="NormalWeb"/>
              <w:spacing w:before="0" w:beforeAutospacing="0" w:after="0" w:afterAutospacing="0" w:line="480" w:lineRule="auto"/>
            </w:pPr>
            <w:r w:rsidRPr="00BA3559">
              <w:t>CS4</w:t>
            </w:r>
          </w:p>
          <w:p w14:paraId="3683036E" w14:textId="77777777" w:rsidR="003E749D" w:rsidRPr="00BA3559" w:rsidRDefault="003E749D" w:rsidP="00FD6358">
            <w:pPr>
              <w:pStyle w:val="NormalWeb"/>
              <w:spacing w:before="0" w:beforeAutospacing="0" w:after="0" w:afterAutospacing="0" w:line="480" w:lineRule="auto"/>
            </w:pPr>
            <w:r w:rsidRPr="00BA3559">
              <w:t>. . .. . .</w:t>
            </w:r>
          </w:p>
          <w:p w14:paraId="5B276861" w14:textId="77777777" w:rsidR="003E749D" w:rsidRPr="00BA3559" w:rsidRDefault="003E749D" w:rsidP="00FD6358">
            <w:pPr>
              <w:pStyle w:val="NormalWeb"/>
              <w:spacing w:before="0" w:beforeAutospacing="0" w:after="0" w:afterAutospacing="0" w:line="480" w:lineRule="auto"/>
            </w:pPr>
            <w:r w:rsidRPr="00BA3559">
              <w:t>CS32</w:t>
            </w:r>
          </w:p>
          <w:p w14:paraId="11DC2DC7" w14:textId="77777777" w:rsidR="003E749D" w:rsidRPr="00BA3559" w:rsidRDefault="003E749D" w:rsidP="00FD6358">
            <w:pPr>
              <w:pStyle w:val="NormalWeb"/>
              <w:spacing w:before="0" w:beforeAutospacing="0" w:after="0" w:afterAutospacing="0" w:line="480" w:lineRule="auto"/>
            </w:pPr>
            <w:r w:rsidRPr="00BA3559">
              <w:t>BL1</w:t>
            </w:r>
          </w:p>
          <w:p w14:paraId="46D4EB48" w14:textId="77777777" w:rsidR="003E749D" w:rsidRPr="00BA3559" w:rsidRDefault="003E749D" w:rsidP="00FD6358">
            <w:pPr>
              <w:pStyle w:val="NormalWeb"/>
              <w:spacing w:before="0" w:beforeAutospacing="0" w:after="0" w:afterAutospacing="0" w:line="480" w:lineRule="auto"/>
            </w:pPr>
            <w:r w:rsidRPr="00BA3559">
              <w:t>BL2</w:t>
            </w:r>
          </w:p>
          <w:p w14:paraId="715307A3" w14:textId="77777777" w:rsidR="003E749D" w:rsidRPr="00BA3559" w:rsidRDefault="003E749D" w:rsidP="00FD6358">
            <w:pPr>
              <w:pStyle w:val="NormalWeb"/>
              <w:spacing w:before="0" w:beforeAutospacing="0" w:after="0" w:afterAutospacing="0" w:line="480" w:lineRule="auto"/>
            </w:pPr>
            <w:r w:rsidRPr="00BA3559">
              <w:t>BL3</w:t>
            </w:r>
          </w:p>
          <w:p w14:paraId="1958FA4B" w14:textId="77777777" w:rsidR="003E749D" w:rsidRPr="00BA3559" w:rsidRDefault="003E749D" w:rsidP="00FD6358">
            <w:pPr>
              <w:pStyle w:val="NormalWeb"/>
              <w:spacing w:before="0" w:beforeAutospacing="0" w:after="0" w:afterAutospacing="0" w:line="480" w:lineRule="auto"/>
            </w:pPr>
            <w:r w:rsidRPr="00BA3559">
              <w:t>BL4</w:t>
            </w:r>
          </w:p>
        </w:tc>
        <w:tc>
          <w:tcPr>
            <w:tcW w:w="1127" w:type="dxa"/>
          </w:tcPr>
          <w:p w14:paraId="0586CF50" w14:textId="77777777" w:rsidR="003E749D" w:rsidRPr="00BA3559" w:rsidRDefault="003E749D" w:rsidP="00FD6358">
            <w:pPr>
              <w:pStyle w:val="NormalWeb"/>
              <w:spacing w:before="0" w:beforeAutospacing="0" w:after="0" w:afterAutospacing="0" w:line="480" w:lineRule="auto"/>
            </w:pPr>
            <w:r w:rsidRPr="00BA3559">
              <w:t>3.37</w:t>
            </w:r>
          </w:p>
          <w:p w14:paraId="1FCBEF28" w14:textId="77777777" w:rsidR="003E749D" w:rsidRPr="00BA3559" w:rsidRDefault="003E749D" w:rsidP="00FD6358">
            <w:pPr>
              <w:pStyle w:val="NormalWeb"/>
              <w:spacing w:before="0" w:beforeAutospacing="0" w:after="0" w:afterAutospacing="0" w:line="480" w:lineRule="auto"/>
            </w:pPr>
          </w:p>
          <w:p w14:paraId="6DA282C2" w14:textId="77777777" w:rsidR="003E749D" w:rsidRPr="00BA3559" w:rsidRDefault="003E749D" w:rsidP="00FD6358">
            <w:pPr>
              <w:pStyle w:val="NormalWeb"/>
              <w:spacing w:before="0" w:beforeAutospacing="0" w:after="0" w:afterAutospacing="0" w:line="480" w:lineRule="auto"/>
            </w:pPr>
          </w:p>
          <w:p w14:paraId="0E7F3348" w14:textId="77777777" w:rsidR="003E749D" w:rsidRPr="00BA3559" w:rsidRDefault="003E749D" w:rsidP="00FD6358">
            <w:pPr>
              <w:pStyle w:val="NormalWeb"/>
              <w:spacing w:before="0" w:beforeAutospacing="0" w:after="0" w:afterAutospacing="0" w:line="480" w:lineRule="auto"/>
            </w:pPr>
          </w:p>
          <w:p w14:paraId="40DF0CB9" w14:textId="77777777" w:rsidR="003E749D" w:rsidRPr="00BA3559" w:rsidRDefault="003E749D" w:rsidP="00FD6358">
            <w:pPr>
              <w:pStyle w:val="NormalWeb"/>
              <w:spacing w:before="0" w:beforeAutospacing="0" w:after="0" w:afterAutospacing="0" w:line="480" w:lineRule="auto"/>
            </w:pPr>
          </w:p>
          <w:p w14:paraId="47F7FE8E" w14:textId="77777777" w:rsidR="003E749D" w:rsidRPr="00BA3559" w:rsidRDefault="003E749D" w:rsidP="00FD6358">
            <w:pPr>
              <w:pStyle w:val="NormalWeb"/>
              <w:spacing w:before="0" w:beforeAutospacing="0" w:after="0" w:afterAutospacing="0" w:line="480" w:lineRule="auto"/>
            </w:pPr>
          </w:p>
          <w:p w14:paraId="0FED7644" w14:textId="77777777" w:rsidR="003E749D" w:rsidRPr="00BA3559" w:rsidRDefault="003E749D" w:rsidP="00FD6358">
            <w:pPr>
              <w:pStyle w:val="NormalWeb"/>
              <w:spacing w:before="0" w:beforeAutospacing="0" w:after="0" w:afterAutospacing="0" w:line="480" w:lineRule="auto"/>
            </w:pPr>
          </w:p>
          <w:p w14:paraId="23DEB8AA" w14:textId="77777777" w:rsidR="003E749D" w:rsidRPr="00BA3559" w:rsidRDefault="003E749D" w:rsidP="00FD6358">
            <w:pPr>
              <w:pStyle w:val="NormalWeb"/>
              <w:spacing w:before="0" w:beforeAutospacing="0" w:after="0" w:afterAutospacing="0" w:line="480" w:lineRule="auto"/>
            </w:pPr>
          </w:p>
          <w:p w14:paraId="325F20CF" w14:textId="77777777" w:rsidR="003E749D" w:rsidRPr="00BA3559" w:rsidRDefault="003E749D" w:rsidP="00FD6358">
            <w:pPr>
              <w:pStyle w:val="NormalWeb"/>
              <w:spacing w:before="0" w:beforeAutospacing="0" w:after="0" w:afterAutospacing="0" w:line="480" w:lineRule="auto"/>
            </w:pPr>
            <w:r w:rsidRPr="00BA3559">
              <w:t>3.61</w:t>
            </w:r>
          </w:p>
          <w:p w14:paraId="067A70E1" w14:textId="77777777" w:rsidR="003E749D" w:rsidRPr="00BA3559" w:rsidRDefault="003E749D" w:rsidP="00FD6358">
            <w:pPr>
              <w:pStyle w:val="NormalWeb"/>
              <w:spacing w:before="0" w:beforeAutospacing="0" w:after="0" w:afterAutospacing="0" w:line="480" w:lineRule="auto"/>
            </w:pPr>
          </w:p>
          <w:p w14:paraId="22492CC0" w14:textId="77777777" w:rsidR="003E749D" w:rsidRPr="00BA3559" w:rsidRDefault="003E749D" w:rsidP="00FD6358">
            <w:pPr>
              <w:pStyle w:val="NormalWeb"/>
              <w:spacing w:before="0" w:beforeAutospacing="0" w:after="0" w:afterAutospacing="0" w:line="480" w:lineRule="auto"/>
            </w:pPr>
          </w:p>
          <w:p w14:paraId="6C468063" w14:textId="77777777" w:rsidR="003E749D" w:rsidRPr="00BA3559" w:rsidRDefault="003E749D" w:rsidP="00FD6358">
            <w:pPr>
              <w:pStyle w:val="NormalWeb"/>
              <w:spacing w:before="0" w:beforeAutospacing="0" w:after="0" w:afterAutospacing="0" w:line="480" w:lineRule="auto"/>
            </w:pPr>
          </w:p>
          <w:p w14:paraId="67B85078" w14:textId="77777777" w:rsidR="003E749D" w:rsidRPr="00BA3559" w:rsidRDefault="003E749D" w:rsidP="00FD6358">
            <w:pPr>
              <w:pStyle w:val="NormalWeb"/>
              <w:spacing w:before="0" w:beforeAutospacing="0" w:after="0" w:afterAutospacing="0" w:line="480" w:lineRule="auto"/>
            </w:pPr>
          </w:p>
          <w:p w14:paraId="24F40B33" w14:textId="77777777" w:rsidR="003E749D" w:rsidRPr="00BA3559" w:rsidRDefault="003E749D" w:rsidP="00FD6358">
            <w:pPr>
              <w:pStyle w:val="NormalWeb"/>
              <w:spacing w:before="0" w:beforeAutospacing="0" w:after="0" w:afterAutospacing="0" w:line="480" w:lineRule="auto"/>
            </w:pPr>
            <w:r w:rsidRPr="00BA3559">
              <w:t>3.74</w:t>
            </w:r>
          </w:p>
          <w:p w14:paraId="415E63D1" w14:textId="77777777" w:rsidR="003E749D" w:rsidRPr="00BA3559" w:rsidRDefault="003E749D" w:rsidP="00FD6358">
            <w:pPr>
              <w:pStyle w:val="NormalWeb"/>
              <w:spacing w:before="0" w:beforeAutospacing="0" w:after="0" w:afterAutospacing="0" w:line="480" w:lineRule="auto"/>
            </w:pPr>
          </w:p>
          <w:p w14:paraId="5D281CEB" w14:textId="77777777" w:rsidR="003E749D" w:rsidRPr="00BA3559" w:rsidRDefault="003E749D" w:rsidP="00FD6358">
            <w:pPr>
              <w:pStyle w:val="NormalWeb"/>
              <w:spacing w:before="0" w:beforeAutospacing="0" w:after="0" w:afterAutospacing="0" w:line="480" w:lineRule="auto"/>
            </w:pPr>
          </w:p>
          <w:p w14:paraId="66EA54F6" w14:textId="77777777" w:rsidR="003E749D" w:rsidRPr="00BA3559" w:rsidRDefault="003E749D" w:rsidP="00FD6358">
            <w:pPr>
              <w:pStyle w:val="NormalWeb"/>
              <w:spacing w:before="0" w:beforeAutospacing="0" w:after="0" w:afterAutospacing="0" w:line="480" w:lineRule="auto"/>
            </w:pPr>
          </w:p>
          <w:p w14:paraId="46CA494B" w14:textId="77777777" w:rsidR="003E749D" w:rsidRPr="00BA3559" w:rsidRDefault="003E749D" w:rsidP="00FD6358">
            <w:pPr>
              <w:pStyle w:val="NormalWeb"/>
              <w:spacing w:before="0" w:beforeAutospacing="0" w:after="0" w:afterAutospacing="0" w:line="480" w:lineRule="auto"/>
            </w:pPr>
          </w:p>
          <w:p w14:paraId="596A999C" w14:textId="77777777" w:rsidR="003E749D" w:rsidRPr="00BA3559" w:rsidRDefault="003E749D" w:rsidP="00FD6358">
            <w:pPr>
              <w:pStyle w:val="NormalWeb"/>
              <w:spacing w:before="0" w:beforeAutospacing="0" w:after="0" w:afterAutospacing="0" w:line="480" w:lineRule="auto"/>
            </w:pPr>
          </w:p>
          <w:p w14:paraId="6993EDEE" w14:textId="77777777" w:rsidR="003E749D" w:rsidRPr="00BA3559" w:rsidRDefault="003E749D" w:rsidP="00FD6358">
            <w:pPr>
              <w:pStyle w:val="NormalWeb"/>
              <w:spacing w:before="0" w:beforeAutospacing="0" w:after="0" w:afterAutospacing="0" w:line="480" w:lineRule="auto"/>
            </w:pPr>
            <w:r w:rsidRPr="00BA3559">
              <w:t>3.42</w:t>
            </w:r>
          </w:p>
        </w:tc>
        <w:tc>
          <w:tcPr>
            <w:tcW w:w="1127" w:type="dxa"/>
          </w:tcPr>
          <w:p w14:paraId="6B1BB1C1" w14:textId="77777777" w:rsidR="003E749D" w:rsidRPr="00BA3559" w:rsidRDefault="003E749D" w:rsidP="00FD6358">
            <w:pPr>
              <w:pStyle w:val="NormalWeb"/>
              <w:spacing w:before="0" w:beforeAutospacing="0" w:after="0" w:afterAutospacing="0" w:line="480" w:lineRule="auto"/>
            </w:pPr>
            <w:r w:rsidRPr="00BA3559">
              <w:t>0.56</w:t>
            </w:r>
          </w:p>
          <w:p w14:paraId="207F2157" w14:textId="77777777" w:rsidR="003E749D" w:rsidRPr="00BA3559" w:rsidRDefault="003E749D" w:rsidP="00FD6358">
            <w:pPr>
              <w:pStyle w:val="NormalWeb"/>
              <w:spacing w:before="0" w:beforeAutospacing="0" w:after="0" w:afterAutospacing="0" w:line="480" w:lineRule="auto"/>
            </w:pPr>
          </w:p>
          <w:p w14:paraId="482ED38F" w14:textId="77777777" w:rsidR="003E749D" w:rsidRPr="00BA3559" w:rsidRDefault="003E749D" w:rsidP="00FD6358">
            <w:pPr>
              <w:pStyle w:val="NormalWeb"/>
              <w:spacing w:before="0" w:beforeAutospacing="0" w:after="0" w:afterAutospacing="0" w:line="480" w:lineRule="auto"/>
            </w:pPr>
          </w:p>
          <w:p w14:paraId="4776DD54" w14:textId="77777777" w:rsidR="003E749D" w:rsidRPr="00BA3559" w:rsidRDefault="003E749D" w:rsidP="00FD6358">
            <w:pPr>
              <w:pStyle w:val="NormalWeb"/>
              <w:spacing w:before="0" w:beforeAutospacing="0" w:after="0" w:afterAutospacing="0" w:line="480" w:lineRule="auto"/>
            </w:pPr>
          </w:p>
          <w:p w14:paraId="3615CB30" w14:textId="77777777" w:rsidR="003E749D" w:rsidRPr="00BA3559" w:rsidRDefault="003E749D" w:rsidP="00FD6358">
            <w:pPr>
              <w:pStyle w:val="NormalWeb"/>
              <w:spacing w:before="0" w:beforeAutospacing="0" w:after="0" w:afterAutospacing="0" w:line="480" w:lineRule="auto"/>
            </w:pPr>
          </w:p>
          <w:p w14:paraId="7D20CAF3" w14:textId="77777777" w:rsidR="003E749D" w:rsidRPr="00BA3559" w:rsidRDefault="003E749D" w:rsidP="00FD6358">
            <w:pPr>
              <w:pStyle w:val="NormalWeb"/>
              <w:spacing w:before="0" w:beforeAutospacing="0" w:after="0" w:afterAutospacing="0" w:line="480" w:lineRule="auto"/>
            </w:pPr>
          </w:p>
          <w:p w14:paraId="6E16B64C" w14:textId="77777777" w:rsidR="003E749D" w:rsidRPr="00BA3559" w:rsidRDefault="003E749D" w:rsidP="00FD6358">
            <w:pPr>
              <w:pStyle w:val="NormalWeb"/>
              <w:spacing w:before="0" w:beforeAutospacing="0" w:after="0" w:afterAutospacing="0" w:line="480" w:lineRule="auto"/>
            </w:pPr>
          </w:p>
          <w:p w14:paraId="785C82B5" w14:textId="77777777" w:rsidR="003E749D" w:rsidRPr="00BA3559" w:rsidRDefault="003E749D" w:rsidP="00FD6358">
            <w:pPr>
              <w:pStyle w:val="NormalWeb"/>
              <w:spacing w:before="0" w:beforeAutospacing="0" w:after="0" w:afterAutospacing="0" w:line="480" w:lineRule="auto"/>
            </w:pPr>
          </w:p>
          <w:p w14:paraId="100F58C3" w14:textId="77777777" w:rsidR="003E749D" w:rsidRPr="00BA3559" w:rsidRDefault="003E749D" w:rsidP="00FD6358">
            <w:pPr>
              <w:pStyle w:val="NormalWeb"/>
              <w:spacing w:before="0" w:beforeAutospacing="0" w:after="0" w:afterAutospacing="0" w:line="480" w:lineRule="auto"/>
            </w:pPr>
            <w:r w:rsidRPr="00BA3559">
              <w:t>0.55</w:t>
            </w:r>
          </w:p>
          <w:p w14:paraId="37CCDFD2" w14:textId="77777777" w:rsidR="003E749D" w:rsidRPr="00BA3559" w:rsidRDefault="003E749D" w:rsidP="00FD6358">
            <w:pPr>
              <w:pStyle w:val="NormalWeb"/>
              <w:spacing w:before="0" w:beforeAutospacing="0" w:after="0" w:afterAutospacing="0" w:line="480" w:lineRule="auto"/>
            </w:pPr>
          </w:p>
          <w:p w14:paraId="49B350DB" w14:textId="77777777" w:rsidR="003E749D" w:rsidRPr="00BA3559" w:rsidRDefault="003E749D" w:rsidP="00FD6358">
            <w:pPr>
              <w:pStyle w:val="NormalWeb"/>
              <w:spacing w:before="0" w:beforeAutospacing="0" w:after="0" w:afterAutospacing="0" w:line="480" w:lineRule="auto"/>
            </w:pPr>
          </w:p>
          <w:p w14:paraId="7F31CC07" w14:textId="77777777" w:rsidR="003E749D" w:rsidRPr="00BA3559" w:rsidRDefault="003E749D" w:rsidP="00FD6358">
            <w:pPr>
              <w:pStyle w:val="NormalWeb"/>
              <w:spacing w:before="0" w:beforeAutospacing="0" w:after="0" w:afterAutospacing="0" w:line="480" w:lineRule="auto"/>
            </w:pPr>
          </w:p>
          <w:p w14:paraId="346D2D04" w14:textId="77777777" w:rsidR="003E749D" w:rsidRPr="00BA3559" w:rsidRDefault="003E749D" w:rsidP="00FD6358">
            <w:pPr>
              <w:pStyle w:val="NormalWeb"/>
              <w:spacing w:before="0" w:beforeAutospacing="0" w:after="0" w:afterAutospacing="0" w:line="480" w:lineRule="auto"/>
            </w:pPr>
          </w:p>
          <w:p w14:paraId="5B64D1B0" w14:textId="77777777" w:rsidR="003E749D" w:rsidRPr="00BA3559" w:rsidRDefault="003E749D" w:rsidP="00FD6358">
            <w:pPr>
              <w:pStyle w:val="NormalWeb"/>
              <w:spacing w:before="0" w:beforeAutospacing="0" w:after="0" w:afterAutospacing="0" w:line="480" w:lineRule="auto"/>
            </w:pPr>
            <w:r w:rsidRPr="00BA3559">
              <w:t>0.51</w:t>
            </w:r>
          </w:p>
          <w:p w14:paraId="45CD219B" w14:textId="77777777" w:rsidR="003E749D" w:rsidRPr="00BA3559" w:rsidRDefault="003E749D" w:rsidP="00FD6358">
            <w:pPr>
              <w:pStyle w:val="NormalWeb"/>
              <w:spacing w:before="0" w:beforeAutospacing="0" w:after="0" w:afterAutospacing="0" w:line="480" w:lineRule="auto"/>
            </w:pPr>
          </w:p>
          <w:p w14:paraId="698F1AE3" w14:textId="77777777" w:rsidR="003E749D" w:rsidRPr="00BA3559" w:rsidRDefault="003E749D" w:rsidP="00FD6358">
            <w:pPr>
              <w:pStyle w:val="NormalWeb"/>
              <w:spacing w:before="0" w:beforeAutospacing="0" w:after="0" w:afterAutospacing="0" w:line="480" w:lineRule="auto"/>
            </w:pPr>
          </w:p>
          <w:p w14:paraId="32075FAA" w14:textId="77777777" w:rsidR="003E749D" w:rsidRPr="00BA3559" w:rsidRDefault="003E749D" w:rsidP="00FD6358">
            <w:pPr>
              <w:pStyle w:val="NormalWeb"/>
              <w:spacing w:before="0" w:beforeAutospacing="0" w:after="0" w:afterAutospacing="0" w:line="480" w:lineRule="auto"/>
            </w:pPr>
          </w:p>
          <w:p w14:paraId="5FEDD77F" w14:textId="77777777" w:rsidR="003E749D" w:rsidRPr="00BA3559" w:rsidRDefault="003E749D" w:rsidP="00FD6358">
            <w:pPr>
              <w:pStyle w:val="NormalWeb"/>
              <w:spacing w:before="0" w:beforeAutospacing="0" w:after="0" w:afterAutospacing="0" w:line="480" w:lineRule="auto"/>
            </w:pPr>
          </w:p>
          <w:p w14:paraId="4270FBB4" w14:textId="77777777" w:rsidR="003E749D" w:rsidRPr="00BA3559" w:rsidRDefault="003E749D" w:rsidP="00FD6358">
            <w:pPr>
              <w:pStyle w:val="NormalWeb"/>
              <w:spacing w:before="0" w:beforeAutospacing="0" w:after="0" w:afterAutospacing="0" w:line="480" w:lineRule="auto"/>
            </w:pPr>
          </w:p>
          <w:p w14:paraId="0374F6B2" w14:textId="77777777" w:rsidR="003E749D" w:rsidRPr="00BA3559" w:rsidRDefault="003E749D" w:rsidP="00FD6358">
            <w:pPr>
              <w:pStyle w:val="NormalWeb"/>
              <w:spacing w:before="0" w:beforeAutospacing="0" w:after="0" w:afterAutospacing="0" w:line="480" w:lineRule="auto"/>
            </w:pPr>
            <w:r w:rsidRPr="00BA3559">
              <w:t>0.56</w:t>
            </w:r>
          </w:p>
        </w:tc>
        <w:tc>
          <w:tcPr>
            <w:tcW w:w="1127" w:type="dxa"/>
          </w:tcPr>
          <w:p w14:paraId="3928B706" w14:textId="77777777" w:rsidR="003E749D" w:rsidRPr="00BA3559" w:rsidRDefault="003E749D" w:rsidP="00FD6358">
            <w:pPr>
              <w:pStyle w:val="NormalWeb"/>
              <w:spacing w:before="0" w:beforeAutospacing="0" w:after="0" w:afterAutospacing="0" w:line="480" w:lineRule="auto"/>
            </w:pPr>
            <w:r w:rsidRPr="00BA3559">
              <w:t>0.75</w:t>
            </w:r>
          </w:p>
          <w:p w14:paraId="6A022909" w14:textId="77777777" w:rsidR="003E749D" w:rsidRPr="00BA3559" w:rsidRDefault="003E749D" w:rsidP="00FD6358">
            <w:pPr>
              <w:pStyle w:val="NormalWeb"/>
              <w:spacing w:before="0" w:beforeAutospacing="0" w:after="0" w:afterAutospacing="0" w:line="480" w:lineRule="auto"/>
            </w:pPr>
          </w:p>
          <w:p w14:paraId="6FED1F86" w14:textId="77777777" w:rsidR="003E749D" w:rsidRPr="00BA3559" w:rsidRDefault="003E749D" w:rsidP="00FD6358">
            <w:pPr>
              <w:pStyle w:val="NormalWeb"/>
              <w:spacing w:before="0" w:beforeAutospacing="0" w:after="0" w:afterAutospacing="0" w:line="480" w:lineRule="auto"/>
            </w:pPr>
          </w:p>
          <w:p w14:paraId="76DF4F0A" w14:textId="77777777" w:rsidR="003E749D" w:rsidRPr="00BA3559" w:rsidRDefault="003E749D" w:rsidP="00FD6358">
            <w:pPr>
              <w:pStyle w:val="NormalWeb"/>
              <w:spacing w:before="0" w:beforeAutospacing="0" w:after="0" w:afterAutospacing="0" w:line="480" w:lineRule="auto"/>
            </w:pPr>
          </w:p>
          <w:p w14:paraId="6FE81A1B" w14:textId="77777777" w:rsidR="003E749D" w:rsidRPr="00BA3559" w:rsidRDefault="003E749D" w:rsidP="00FD6358">
            <w:pPr>
              <w:pStyle w:val="NormalWeb"/>
              <w:spacing w:before="0" w:beforeAutospacing="0" w:after="0" w:afterAutospacing="0" w:line="480" w:lineRule="auto"/>
            </w:pPr>
          </w:p>
          <w:p w14:paraId="363E782B" w14:textId="77777777" w:rsidR="003E749D" w:rsidRPr="00BA3559" w:rsidRDefault="003E749D" w:rsidP="00FD6358">
            <w:pPr>
              <w:pStyle w:val="NormalWeb"/>
              <w:spacing w:before="0" w:beforeAutospacing="0" w:after="0" w:afterAutospacing="0" w:line="480" w:lineRule="auto"/>
            </w:pPr>
          </w:p>
          <w:p w14:paraId="1594D4ED" w14:textId="77777777" w:rsidR="003E749D" w:rsidRPr="00BA3559" w:rsidRDefault="003E749D" w:rsidP="00FD6358">
            <w:pPr>
              <w:pStyle w:val="NormalWeb"/>
              <w:spacing w:before="0" w:beforeAutospacing="0" w:after="0" w:afterAutospacing="0" w:line="480" w:lineRule="auto"/>
            </w:pPr>
          </w:p>
          <w:p w14:paraId="09B950A2" w14:textId="77777777" w:rsidR="003E749D" w:rsidRPr="00BA3559" w:rsidRDefault="003E749D" w:rsidP="00FD6358">
            <w:pPr>
              <w:pStyle w:val="NormalWeb"/>
              <w:spacing w:before="0" w:beforeAutospacing="0" w:after="0" w:afterAutospacing="0" w:line="480" w:lineRule="auto"/>
            </w:pPr>
          </w:p>
          <w:p w14:paraId="255703BC" w14:textId="77777777" w:rsidR="003E749D" w:rsidRPr="00BA3559" w:rsidRDefault="003E749D" w:rsidP="00FD6358">
            <w:pPr>
              <w:pStyle w:val="NormalWeb"/>
              <w:spacing w:before="0" w:beforeAutospacing="0" w:after="0" w:afterAutospacing="0" w:line="480" w:lineRule="auto"/>
            </w:pPr>
            <w:r w:rsidRPr="00BA3559">
              <w:t>0.71</w:t>
            </w:r>
          </w:p>
          <w:p w14:paraId="16371592" w14:textId="77777777" w:rsidR="003E749D" w:rsidRPr="00BA3559" w:rsidRDefault="003E749D" w:rsidP="00FD6358">
            <w:pPr>
              <w:pStyle w:val="NormalWeb"/>
              <w:spacing w:before="0" w:beforeAutospacing="0" w:after="0" w:afterAutospacing="0" w:line="480" w:lineRule="auto"/>
            </w:pPr>
          </w:p>
          <w:p w14:paraId="5A434673" w14:textId="77777777" w:rsidR="003E749D" w:rsidRPr="00BA3559" w:rsidRDefault="003E749D" w:rsidP="00FD6358">
            <w:pPr>
              <w:pStyle w:val="NormalWeb"/>
              <w:spacing w:before="0" w:beforeAutospacing="0" w:after="0" w:afterAutospacing="0" w:line="480" w:lineRule="auto"/>
            </w:pPr>
          </w:p>
          <w:p w14:paraId="61F27D65" w14:textId="77777777" w:rsidR="003E749D" w:rsidRPr="00BA3559" w:rsidRDefault="003E749D" w:rsidP="00FD6358">
            <w:pPr>
              <w:pStyle w:val="NormalWeb"/>
              <w:spacing w:before="0" w:beforeAutospacing="0" w:after="0" w:afterAutospacing="0" w:line="480" w:lineRule="auto"/>
            </w:pPr>
          </w:p>
          <w:p w14:paraId="2EC180CE" w14:textId="77777777" w:rsidR="003E749D" w:rsidRPr="00BA3559" w:rsidRDefault="003E749D" w:rsidP="00FD6358">
            <w:pPr>
              <w:pStyle w:val="NormalWeb"/>
              <w:spacing w:before="0" w:beforeAutospacing="0" w:after="0" w:afterAutospacing="0" w:line="480" w:lineRule="auto"/>
            </w:pPr>
          </w:p>
          <w:p w14:paraId="50773501" w14:textId="77777777" w:rsidR="003E749D" w:rsidRPr="00BA3559" w:rsidRDefault="003E749D" w:rsidP="00FD6358">
            <w:pPr>
              <w:pStyle w:val="NormalWeb"/>
              <w:spacing w:before="0" w:beforeAutospacing="0" w:after="0" w:afterAutospacing="0" w:line="480" w:lineRule="auto"/>
            </w:pPr>
            <w:r w:rsidRPr="00BA3559">
              <w:t>0.60</w:t>
            </w:r>
          </w:p>
          <w:p w14:paraId="08393CDC" w14:textId="77777777" w:rsidR="003E749D" w:rsidRPr="00BA3559" w:rsidRDefault="003E749D" w:rsidP="00FD6358">
            <w:pPr>
              <w:pStyle w:val="NormalWeb"/>
              <w:spacing w:before="0" w:beforeAutospacing="0" w:after="0" w:afterAutospacing="0" w:line="480" w:lineRule="auto"/>
            </w:pPr>
          </w:p>
          <w:p w14:paraId="16E08111" w14:textId="77777777" w:rsidR="003E749D" w:rsidRPr="00BA3559" w:rsidRDefault="003E749D" w:rsidP="00FD6358">
            <w:pPr>
              <w:pStyle w:val="NormalWeb"/>
              <w:spacing w:before="0" w:beforeAutospacing="0" w:after="0" w:afterAutospacing="0" w:line="480" w:lineRule="auto"/>
            </w:pPr>
          </w:p>
          <w:p w14:paraId="3DC4250B" w14:textId="77777777" w:rsidR="003E749D" w:rsidRPr="00BA3559" w:rsidRDefault="003E749D" w:rsidP="00FD6358">
            <w:pPr>
              <w:pStyle w:val="NormalWeb"/>
              <w:spacing w:before="0" w:beforeAutospacing="0" w:after="0" w:afterAutospacing="0" w:line="480" w:lineRule="auto"/>
            </w:pPr>
          </w:p>
          <w:p w14:paraId="28CDF5DB" w14:textId="77777777" w:rsidR="003E749D" w:rsidRPr="00BA3559" w:rsidRDefault="003E749D" w:rsidP="00FD6358">
            <w:pPr>
              <w:pStyle w:val="NormalWeb"/>
              <w:spacing w:before="0" w:beforeAutospacing="0" w:after="0" w:afterAutospacing="0" w:line="480" w:lineRule="auto"/>
            </w:pPr>
          </w:p>
          <w:p w14:paraId="005DAAC1" w14:textId="77777777" w:rsidR="003E749D" w:rsidRPr="00BA3559" w:rsidRDefault="003E749D" w:rsidP="00FD6358">
            <w:pPr>
              <w:pStyle w:val="NormalWeb"/>
              <w:spacing w:before="0" w:beforeAutospacing="0" w:after="0" w:afterAutospacing="0" w:line="480" w:lineRule="auto"/>
            </w:pPr>
          </w:p>
          <w:p w14:paraId="246C5993" w14:textId="77777777" w:rsidR="003E749D" w:rsidRPr="00BA3559" w:rsidRDefault="003E749D" w:rsidP="00FD6358">
            <w:pPr>
              <w:pStyle w:val="NormalWeb"/>
              <w:spacing w:before="0" w:beforeAutospacing="0" w:after="0" w:afterAutospacing="0" w:line="480" w:lineRule="auto"/>
            </w:pPr>
            <w:r w:rsidRPr="00BA3559">
              <w:t>0.60</w:t>
            </w:r>
          </w:p>
        </w:tc>
        <w:tc>
          <w:tcPr>
            <w:tcW w:w="1127" w:type="dxa"/>
          </w:tcPr>
          <w:p w14:paraId="6BB51D5D" w14:textId="77777777" w:rsidR="003E749D" w:rsidRPr="00BA3559" w:rsidRDefault="003E749D" w:rsidP="00FD6358">
            <w:pPr>
              <w:pStyle w:val="NormalWeb"/>
              <w:spacing w:before="0" w:beforeAutospacing="0" w:after="0" w:afterAutospacing="0" w:line="480" w:lineRule="auto"/>
            </w:pPr>
            <w:r w:rsidRPr="00BA3559">
              <w:t>0.85</w:t>
            </w:r>
          </w:p>
          <w:p w14:paraId="1E347385" w14:textId="77777777" w:rsidR="003E749D" w:rsidRPr="00BA3559" w:rsidRDefault="003E749D" w:rsidP="00FD6358">
            <w:pPr>
              <w:pStyle w:val="NormalWeb"/>
              <w:spacing w:before="0" w:beforeAutospacing="0" w:after="0" w:afterAutospacing="0" w:line="480" w:lineRule="auto"/>
            </w:pPr>
            <w:r w:rsidRPr="00BA3559">
              <w:t>0.86</w:t>
            </w:r>
          </w:p>
          <w:p w14:paraId="5D407D2C" w14:textId="77777777" w:rsidR="003E749D" w:rsidRPr="00BA3559" w:rsidRDefault="003E749D" w:rsidP="00FD6358">
            <w:pPr>
              <w:pStyle w:val="NormalWeb"/>
              <w:spacing w:before="0" w:beforeAutospacing="0" w:after="0" w:afterAutospacing="0" w:line="480" w:lineRule="auto"/>
            </w:pPr>
            <w:r w:rsidRPr="00BA3559">
              <w:t>0.87</w:t>
            </w:r>
          </w:p>
          <w:p w14:paraId="0E0EE23F" w14:textId="77777777" w:rsidR="003E749D" w:rsidRPr="00BA3559" w:rsidRDefault="003E749D" w:rsidP="00FD6358">
            <w:pPr>
              <w:pStyle w:val="NormalWeb"/>
              <w:spacing w:before="0" w:beforeAutospacing="0" w:after="0" w:afterAutospacing="0" w:line="480" w:lineRule="auto"/>
            </w:pPr>
            <w:r w:rsidRPr="00BA3559">
              <w:t>0.85</w:t>
            </w:r>
          </w:p>
          <w:p w14:paraId="6C0A3585" w14:textId="77777777" w:rsidR="003E749D" w:rsidRPr="00BA3559" w:rsidRDefault="003E749D" w:rsidP="00FD6358">
            <w:pPr>
              <w:pStyle w:val="NormalWeb"/>
              <w:spacing w:before="0" w:beforeAutospacing="0" w:after="0" w:afterAutospacing="0" w:line="480" w:lineRule="auto"/>
            </w:pPr>
            <w:r w:rsidRPr="00BA3559">
              <w:t>0.86</w:t>
            </w:r>
          </w:p>
          <w:p w14:paraId="5EB416B7" w14:textId="77777777" w:rsidR="003E749D" w:rsidRPr="00BA3559" w:rsidRDefault="003E749D" w:rsidP="00FD6358">
            <w:pPr>
              <w:pStyle w:val="NormalWeb"/>
              <w:spacing w:before="0" w:beforeAutospacing="0" w:after="0" w:afterAutospacing="0" w:line="480" w:lineRule="auto"/>
            </w:pPr>
            <w:r w:rsidRPr="00BA3559">
              <w:t>0.87</w:t>
            </w:r>
          </w:p>
          <w:p w14:paraId="3DD85DCC" w14:textId="77777777" w:rsidR="003E749D" w:rsidRPr="00BA3559" w:rsidRDefault="003E749D" w:rsidP="00FD6358">
            <w:pPr>
              <w:pStyle w:val="NormalWeb"/>
              <w:spacing w:before="0" w:beforeAutospacing="0" w:after="0" w:afterAutospacing="0" w:line="480" w:lineRule="auto"/>
            </w:pPr>
            <w:r w:rsidRPr="00BA3559">
              <w:t>0.85</w:t>
            </w:r>
          </w:p>
          <w:p w14:paraId="3093237E" w14:textId="77777777" w:rsidR="003E749D" w:rsidRPr="00BA3559" w:rsidRDefault="003E749D" w:rsidP="00FD6358">
            <w:pPr>
              <w:pStyle w:val="NormalWeb"/>
              <w:spacing w:before="0" w:beforeAutospacing="0" w:after="0" w:afterAutospacing="0" w:line="480" w:lineRule="auto"/>
            </w:pPr>
            <w:r w:rsidRPr="00BA3559">
              <w:t>0.86</w:t>
            </w:r>
          </w:p>
          <w:p w14:paraId="17C55E16" w14:textId="77777777" w:rsidR="003E749D" w:rsidRPr="00BA3559" w:rsidRDefault="003E749D" w:rsidP="00FD6358">
            <w:pPr>
              <w:pStyle w:val="NormalWeb"/>
              <w:spacing w:before="0" w:beforeAutospacing="0" w:after="0" w:afterAutospacing="0" w:line="480" w:lineRule="auto"/>
            </w:pPr>
            <w:r w:rsidRPr="00BA3559">
              <w:t>0.78</w:t>
            </w:r>
          </w:p>
          <w:p w14:paraId="09B72625" w14:textId="77777777" w:rsidR="003E749D" w:rsidRPr="00BA3559" w:rsidRDefault="003E749D" w:rsidP="00FD6358">
            <w:pPr>
              <w:pStyle w:val="NormalWeb"/>
              <w:spacing w:before="0" w:beforeAutospacing="0" w:after="0" w:afterAutospacing="0" w:line="480" w:lineRule="auto"/>
            </w:pPr>
            <w:r w:rsidRPr="00BA3559">
              <w:t>0.92</w:t>
            </w:r>
          </w:p>
          <w:p w14:paraId="523F1D1A" w14:textId="77777777" w:rsidR="003E749D" w:rsidRPr="00BA3559" w:rsidRDefault="003E749D" w:rsidP="00FD6358">
            <w:pPr>
              <w:pStyle w:val="NormalWeb"/>
              <w:spacing w:before="0" w:beforeAutospacing="0" w:after="0" w:afterAutospacing="0" w:line="480" w:lineRule="auto"/>
            </w:pPr>
            <w:r w:rsidRPr="00BA3559">
              <w:t>0.71</w:t>
            </w:r>
          </w:p>
          <w:p w14:paraId="5A4C491B" w14:textId="77777777" w:rsidR="003E749D" w:rsidRPr="00BA3559" w:rsidRDefault="003E749D" w:rsidP="00FD6358">
            <w:pPr>
              <w:pStyle w:val="NormalWeb"/>
              <w:spacing w:before="0" w:beforeAutospacing="0" w:after="0" w:afterAutospacing="0" w:line="480" w:lineRule="auto"/>
            </w:pPr>
            <w:r w:rsidRPr="00BA3559">
              <w:t>0.83</w:t>
            </w:r>
          </w:p>
          <w:p w14:paraId="3B9D88C5" w14:textId="77777777" w:rsidR="003E749D" w:rsidRPr="00BA3559" w:rsidRDefault="003E749D" w:rsidP="00FD6358">
            <w:pPr>
              <w:pStyle w:val="NormalWeb"/>
              <w:spacing w:before="0" w:beforeAutospacing="0" w:after="0" w:afterAutospacing="0" w:line="480" w:lineRule="auto"/>
            </w:pPr>
            <w:r w:rsidRPr="00BA3559">
              <w:t>0.79</w:t>
            </w:r>
          </w:p>
          <w:p w14:paraId="2594BFFD" w14:textId="77777777" w:rsidR="003E749D" w:rsidRPr="00BA3559" w:rsidRDefault="003E749D" w:rsidP="00FD6358">
            <w:pPr>
              <w:pStyle w:val="NormalWeb"/>
              <w:spacing w:before="0" w:beforeAutospacing="0" w:after="0" w:afterAutospacing="0" w:line="480" w:lineRule="auto"/>
            </w:pPr>
            <w:r w:rsidRPr="00BA3559">
              <w:t>0.77</w:t>
            </w:r>
          </w:p>
          <w:p w14:paraId="56961F41" w14:textId="77777777" w:rsidR="003E749D" w:rsidRPr="00BA3559" w:rsidRDefault="003E749D" w:rsidP="00FD6358">
            <w:pPr>
              <w:pStyle w:val="NormalWeb"/>
              <w:spacing w:before="0" w:beforeAutospacing="0" w:after="0" w:afterAutospacing="0" w:line="480" w:lineRule="auto"/>
            </w:pPr>
            <w:r w:rsidRPr="00BA3559">
              <w:t>0.80</w:t>
            </w:r>
          </w:p>
          <w:p w14:paraId="5839F25A" w14:textId="77777777" w:rsidR="003E749D" w:rsidRPr="00BA3559" w:rsidRDefault="003E749D" w:rsidP="00FD6358">
            <w:pPr>
              <w:pStyle w:val="NormalWeb"/>
              <w:spacing w:before="0" w:beforeAutospacing="0" w:after="0" w:afterAutospacing="0" w:line="480" w:lineRule="auto"/>
            </w:pPr>
            <w:r w:rsidRPr="00BA3559">
              <w:t>0.76</w:t>
            </w:r>
          </w:p>
          <w:p w14:paraId="42135C8F" w14:textId="77777777" w:rsidR="003E749D" w:rsidRPr="00BA3559" w:rsidRDefault="003E749D" w:rsidP="00FD6358">
            <w:pPr>
              <w:pStyle w:val="NormalWeb"/>
              <w:spacing w:before="0" w:beforeAutospacing="0" w:after="0" w:afterAutospacing="0" w:line="480" w:lineRule="auto"/>
            </w:pPr>
            <w:r w:rsidRPr="00BA3559">
              <w:t>0.77</w:t>
            </w:r>
          </w:p>
          <w:p w14:paraId="7BD2A912" w14:textId="77777777" w:rsidR="003E749D" w:rsidRPr="00BA3559" w:rsidRDefault="003E749D" w:rsidP="00FD6358">
            <w:pPr>
              <w:pStyle w:val="NormalWeb"/>
              <w:spacing w:before="0" w:beforeAutospacing="0" w:after="0" w:afterAutospacing="0" w:line="480" w:lineRule="auto"/>
            </w:pPr>
            <w:r w:rsidRPr="00BA3559">
              <w:t>. . ..</w:t>
            </w:r>
          </w:p>
          <w:p w14:paraId="5BAD108C" w14:textId="77777777" w:rsidR="003E749D" w:rsidRPr="00BA3559" w:rsidRDefault="003E749D" w:rsidP="00FD6358">
            <w:pPr>
              <w:pStyle w:val="NormalWeb"/>
              <w:spacing w:before="0" w:beforeAutospacing="0" w:after="0" w:afterAutospacing="0" w:line="480" w:lineRule="auto"/>
            </w:pPr>
            <w:r w:rsidRPr="00BA3559">
              <w:t>0.85</w:t>
            </w:r>
          </w:p>
          <w:p w14:paraId="1960B230" w14:textId="77777777" w:rsidR="003E749D" w:rsidRPr="00BA3559" w:rsidRDefault="003E749D" w:rsidP="00FD6358">
            <w:pPr>
              <w:pStyle w:val="NormalWeb"/>
              <w:spacing w:before="0" w:beforeAutospacing="0" w:after="0" w:afterAutospacing="0" w:line="480" w:lineRule="auto"/>
            </w:pPr>
            <w:r w:rsidRPr="00BA3559">
              <w:t>0.88</w:t>
            </w:r>
          </w:p>
          <w:p w14:paraId="2DA0A16C" w14:textId="77777777" w:rsidR="003E749D" w:rsidRPr="00BA3559" w:rsidRDefault="003E749D" w:rsidP="00FD6358">
            <w:pPr>
              <w:pStyle w:val="NormalWeb"/>
              <w:spacing w:before="0" w:beforeAutospacing="0" w:after="0" w:afterAutospacing="0" w:line="480" w:lineRule="auto"/>
            </w:pPr>
            <w:r w:rsidRPr="00BA3559">
              <w:t>0.85</w:t>
            </w:r>
          </w:p>
          <w:p w14:paraId="065D78BD" w14:textId="77777777" w:rsidR="003E749D" w:rsidRPr="00BA3559" w:rsidRDefault="003E749D" w:rsidP="00FD6358">
            <w:pPr>
              <w:pStyle w:val="NormalWeb"/>
              <w:spacing w:before="0" w:beforeAutospacing="0" w:after="0" w:afterAutospacing="0" w:line="480" w:lineRule="auto"/>
            </w:pPr>
            <w:r w:rsidRPr="00BA3559">
              <w:t>0.76</w:t>
            </w:r>
          </w:p>
          <w:p w14:paraId="4AEDAF98" w14:textId="77777777" w:rsidR="003E749D" w:rsidRPr="00BA3559" w:rsidRDefault="003E749D" w:rsidP="00FD6358">
            <w:pPr>
              <w:pStyle w:val="NormalWeb"/>
              <w:spacing w:before="0" w:beforeAutospacing="0" w:after="0" w:afterAutospacing="0" w:line="480" w:lineRule="auto"/>
            </w:pPr>
            <w:r w:rsidRPr="00BA3559">
              <w:t>0.93</w:t>
            </w:r>
          </w:p>
        </w:tc>
        <w:tc>
          <w:tcPr>
            <w:tcW w:w="1127" w:type="dxa"/>
          </w:tcPr>
          <w:p w14:paraId="1B763842" w14:textId="77777777" w:rsidR="003E749D" w:rsidRPr="00BA3559" w:rsidRDefault="003E749D" w:rsidP="00FD6358">
            <w:pPr>
              <w:pStyle w:val="NormalWeb"/>
              <w:spacing w:before="0" w:beforeAutospacing="0" w:after="0" w:afterAutospacing="0" w:line="480" w:lineRule="auto"/>
            </w:pPr>
            <w:r w:rsidRPr="00BA3559">
              <w:t>0.95</w:t>
            </w:r>
          </w:p>
          <w:p w14:paraId="2158EDE2" w14:textId="77777777" w:rsidR="003E749D" w:rsidRPr="00BA3559" w:rsidRDefault="003E749D" w:rsidP="00FD6358">
            <w:pPr>
              <w:pStyle w:val="NormalWeb"/>
              <w:spacing w:before="0" w:beforeAutospacing="0" w:after="0" w:afterAutospacing="0" w:line="480" w:lineRule="auto"/>
            </w:pPr>
          </w:p>
          <w:p w14:paraId="6BAAA987" w14:textId="77777777" w:rsidR="003E749D" w:rsidRPr="00BA3559" w:rsidRDefault="003E749D" w:rsidP="00FD6358">
            <w:pPr>
              <w:pStyle w:val="NormalWeb"/>
              <w:spacing w:before="0" w:beforeAutospacing="0" w:after="0" w:afterAutospacing="0" w:line="480" w:lineRule="auto"/>
            </w:pPr>
          </w:p>
          <w:p w14:paraId="0D368340" w14:textId="77777777" w:rsidR="003E749D" w:rsidRPr="00BA3559" w:rsidRDefault="003E749D" w:rsidP="00FD6358">
            <w:pPr>
              <w:pStyle w:val="NormalWeb"/>
              <w:spacing w:before="0" w:beforeAutospacing="0" w:after="0" w:afterAutospacing="0" w:line="480" w:lineRule="auto"/>
            </w:pPr>
          </w:p>
          <w:p w14:paraId="7F55F49B" w14:textId="77777777" w:rsidR="003E749D" w:rsidRPr="00BA3559" w:rsidRDefault="003E749D" w:rsidP="00FD6358">
            <w:pPr>
              <w:pStyle w:val="NormalWeb"/>
              <w:spacing w:before="0" w:beforeAutospacing="0" w:after="0" w:afterAutospacing="0" w:line="480" w:lineRule="auto"/>
            </w:pPr>
          </w:p>
          <w:p w14:paraId="1F95CDA8" w14:textId="77777777" w:rsidR="003E749D" w:rsidRPr="00BA3559" w:rsidRDefault="003E749D" w:rsidP="00FD6358">
            <w:pPr>
              <w:pStyle w:val="NormalWeb"/>
              <w:spacing w:before="0" w:beforeAutospacing="0" w:after="0" w:afterAutospacing="0" w:line="480" w:lineRule="auto"/>
            </w:pPr>
          </w:p>
          <w:p w14:paraId="50FF5682" w14:textId="77777777" w:rsidR="003E749D" w:rsidRPr="00BA3559" w:rsidRDefault="003E749D" w:rsidP="00FD6358">
            <w:pPr>
              <w:pStyle w:val="NormalWeb"/>
              <w:spacing w:before="0" w:beforeAutospacing="0" w:after="0" w:afterAutospacing="0" w:line="480" w:lineRule="auto"/>
            </w:pPr>
          </w:p>
          <w:p w14:paraId="6EA6A712" w14:textId="77777777" w:rsidR="003E749D" w:rsidRPr="00BA3559" w:rsidRDefault="003E749D" w:rsidP="00FD6358">
            <w:pPr>
              <w:pStyle w:val="NormalWeb"/>
              <w:spacing w:before="0" w:beforeAutospacing="0" w:after="0" w:afterAutospacing="0" w:line="480" w:lineRule="auto"/>
            </w:pPr>
          </w:p>
          <w:p w14:paraId="0A644252" w14:textId="77777777" w:rsidR="003E749D" w:rsidRPr="00BA3559" w:rsidRDefault="003E749D" w:rsidP="00FD6358">
            <w:pPr>
              <w:pStyle w:val="NormalWeb"/>
              <w:spacing w:before="0" w:beforeAutospacing="0" w:after="0" w:afterAutospacing="0" w:line="480" w:lineRule="auto"/>
            </w:pPr>
            <w:r w:rsidRPr="00BA3559">
              <w:t>0.92</w:t>
            </w:r>
          </w:p>
          <w:p w14:paraId="4351031B" w14:textId="77777777" w:rsidR="003E749D" w:rsidRPr="00BA3559" w:rsidRDefault="003E749D" w:rsidP="00FD6358">
            <w:pPr>
              <w:pStyle w:val="NormalWeb"/>
              <w:spacing w:before="0" w:beforeAutospacing="0" w:after="0" w:afterAutospacing="0" w:line="480" w:lineRule="auto"/>
            </w:pPr>
          </w:p>
          <w:p w14:paraId="15F0E8F2" w14:textId="77777777" w:rsidR="003E749D" w:rsidRPr="00BA3559" w:rsidRDefault="003E749D" w:rsidP="00FD6358">
            <w:pPr>
              <w:pStyle w:val="NormalWeb"/>
              <w:spacing w:before="0" w:beforeAutospacing="0" w:after="0" w:afterAutospacing="0" w:line="480" w:lineRule="auto"/>
            </w:pPr>
          </w:p>
          <w:p w14:paraId="56253FFD" w14:textId="77777777" w:rsidR="003E749D" w:rsidRPr="00BA3559" w:rsidRDefault="003E749D" w:rsidP="00FD6358">
            <w:pPr>
              <w:pStyle w:val="NormalWeb"/>
              <w:spacing w:before="0" w:beforeAutospacing="0" w:after="0" w:afterAutospacing="0" w:line="480" w:lineRule="auto"/>
            </w:pPr>
          </w:p>
          <w:p w14:paraId="6E14AFF6" w14:textId="77777777" w:rsidR="003E749D" w:rsidRPr="00BA3559" w:rsidRDefault="003E749D" w:rsidP="00FD6358">
            <w:pPr>
              <w:pStyle w:val="NormalWeb"/>
              <w:spacing w:before="0" w:beforeAutospacing="0" w:after="0" w:afterAutospacing="0" w:line="480" w:lineRule="auto"/>
            </w:pPr>
          </w:p>
          <w:p w14:paraId="2AAF7584" w14:textId="77777777" w:rsidR="003E749D" w:rsidRPr="00BA3559" w:rsidRDefault="003E749D" w:rsidP="00FD6358">
            <w:pPr>
              <w:pStyle w:val="NormalWeb"/>
              <w:spacing w:before="0" w:beforeAutospacing="0" w:after="0" w:afterAutospacing="0" w:line="480" w:lineRule="auto"/>
            </w:pPr>
            <w:r w:rsidRPr="00BA3559">
              <w:t>0.99</w:t>
            </w:r>
          </w:p>
          <w:p w14:paraId="283C1A41" w14:textId="77777777" w:rsidR="003E749D" w:rsidRPr="00BA3559" w:rsidRDefault="003E749D" w:rsidP="00FD6358">
            <w:pPr>
              <w:pStyle w:val="NormalWeb"/>
              <w:spacing w:before="0" w:beforeAutospacing="0" w:after="0" w:afterAutospacing="0" w:line="480" w:lineRule="auto"/>
            </w:pPr>
          </w:p>
          <w:p w14:paraId="24C7E62A" w14:textId="77777777" w:rsidR="003E749D" w:rsidRPr="00BA3559" w:rsidRDefault="003E749D" w:rsidP="00FD6358">
            <w:pPr>
              <w:pStyle w:val="NormalWeb"/>
              <w:spacing w:before="0" w:beforeAutospacing="0" w:after="0" w:afterAutospacing="0" w:line="480" w:lineRule="auto"/>
            </w:pPr>
          </w:p>
          <w:p w14:paraId="23D595BA" w14:textId="77777777" w:rsidR="003E749D" w:rsidRPr="00BA3559" w:rsidRDefault="003E749D" w:rsidP="00FD6358">
            <w:pPr>
              <w:pStyle w:val="NormalWeb"/>
              <w:spacing w:before="0" w:beforeAutospacing="0" w:after="0" w:afterAutospacing="0" w:line="480" w:lineRule="auto"/>
            </w:pPr>
          </w:p>
          <w:p w14:paraId="53DDCA73" w14:textId="77777777" w:rsidR="003E749D" w:rsidRPr="00BA3559" w:rsidRDefault="003E749D" w:rsidP="00FD6358">
            <w:pPr>
              <w:pStyle w:val="NormalWeb"/>
              <w:spacing w:before="0" w:beforeAutospacing="0" w:after="0" w:afterAutospacing="0" w:line="480" w:lineRule="auto"/>
            </w:pPr>
          </w:p>
          <w:p w14:paraId="7EAC7B5C" w14:textId="77777777" w:rsidR="003E749D" w:rsidRPr="00BA3559" w:rsidRDefault="003E749D" w:rsidP="00FD6358">
            <w:pPr>
              <w:pStyle w:val="NormalWeb"/>
              <w:spacing w:before="0" w:beforeAutospacing="0" w:after="0" w:afterAutospacing="0" w:line="480" w:lineRule="auto"/>
            </w:pPr>
          </w:p>
          <w:p w14:paraId="3A05739B" w14:textId="77777777" w:rsidR="003E749D" w:rsidRPr="00BA3559" w:rsidRDefault="003E749D" w:rsidP="00FD6358">
            <w:pPr>
              <w:pStyle w:val="NormalWeb"/>
              <w:spacing w:before="0" w:beforeAutospacing="0" w:after="0" w:afterAutospacing="0" w:line="480" w:lineRule="auto"/>
            </w:pPr>
            <w:r w:rsidRPr="00BA3559">
              <w:t>0.91</w:t>
            </w:r>
          </w:p>
        </w:tc>
        <w:tc>
          <w:tcPr>
            <w:tcW w:w="1127" w:type="dxa"/>
          </w:tcPr>
          <w:p w14:paraId="7E30CC75" w14:textId="77777777" w:rsidR="003E749D" w:rsidRPr="00BA3559" w:rsidRDefault="003E749D" w:rsidP="00FD6358">
            <w:pPr>
              <w:pStyle w:val="NormalWeb"/>
              <w:spacing w:before="0" w:beforeAutospacing="0" w:after="0" w:afterAutospacing="0" w:line="480" w:lineRule="auto"/>
            </w:pPr>
            <w:r w:rsidRPr="00BA3559">
              <w:t>0.95</w:t>
            </w:r>
          </w:p>
          <w:p w14:paraId="3120ABD3" w14:textId="77777777" w:rsidR="003E749D" w:rsidRPr="00BA3559" w:rsidRDefault="003E749D" w:rsidP="00FD6358">
            <w:pPr>
              <w:pStyle w:val="NormalWeb"/>
              <w:spacing w:before="0" w:beforeAutospacing="0" w:after="0" w:afterAutospacing="0" w:line="480" w:lineRule="auto"/>
            </w:pPr>
          </w:p>
          <w:p w14:paraId="4D6C994A" w14:textId="77777777" w:rsidR="003E749D" w:rsidRPr="00BA3559" w:rsidRDefault="003E749D" w:rsidP="00FD6358">
            <w:pPr>
              <w:pStyle w:val="NormalWeb"/>
              <w:spacing w:before="0" w:beforeAutospacing="0" w:after="0" w:afterAutospacing="0" w:line="480" w:lineRule="auto"/>
            </w:pPr>
          </w:p>
          <w:p w14:paraId="5A418B57" w14:textId="77777777" w:rsidR="003E749D" w:rsidRPr="00BA3559" w:rsidRDefault="003E749D" w:rsidP="00FD6358">
            <w:pPr>
              <w:pStyle w:val="NormalWeb"/>
              <w:spacing w:before="0" w:beforeAutospacing="0" w:after="0" w:afterAutospacing="0" w:line="480" w:lineRule="auto"/>
            </w:pPr>
          </w:p>
          <w:p w14:paraId="1F8B722F" w14:textId="77777777" w:rsidR="003E749D" w:rsidRPr="00BA3559" w:rsidRDefault="003E749D" w:rsidP="00FD6358">
            <w:pPr>
              <w:pStyle w:val="NormalWeb"/>
              <w:spacing w:before="0" w:beforeAutospacing="0" w:after="0" w:afterAutospacing="0" w:line="480" w:lineRule="auto"/>
            </w:pPr>
          </w:p>
          <w:p w14:paraId="43A825ED" w14:textId="77777777" w:rsidR="003E749D" w:rsidRPr="00BA3559" w:rsidRDefault="003E749D" w:rsidP="00FD6358">
            <w:pPr>
              <w:pStyle w:val="NormalWeb"/>
              <w:spacing w:before="0" w:beforeAutospacing="0" w:after="0" w:afterAutospacing="0" w:line="480" w:lineRule="auto"/>
            </w:pPr>
          </w:p>
          <w:p w14:paraId="24C3DF6C" w14:textId="77777777" w:rsidR="003E749D" w:rsidRPr="00BA3559" w:rsidRDefault="003E749D" w:rsidP="00FD6358">
            <w:pPr>
              <w:pStyle w:val="NormalWeb"/>
              <w:spacing w:before="0" w:beforeAutospacing="0" w:after="0" w:afterAutospacing="0" w:line="480" w:lineRule="auto"/>
            </w:pPr>
          </w:p>
          <w:p w14:paraId="095F0269" w14:textId="77777777" w:rsidR="003E749D" w:rsidRPr="00BA3559" w:rsidRDefault="003E749D" w:rsidP="00FD6358">
            <w:pPr>
              <w:pStyle w:val="NormalWeb"/>
              <w:spacing w:before="0" w:beforeAutospacing="0" w:after="0" w:afterAutospacing="0" w:line="480" w:lineRule="auto"/>
            </w:pPr>
          </w:p>
          <w:p w14:paraId="1CEC3742" w14:textId="77777777" w:rsidR="003E749D" w:rsidRPr="00BA3559" w:rsidRDefault="003E749D" w:rsidP="00FD6358">
            <w:pPr>
              <w:pStyle w:val="NormalWeb"/>
              <w:spacing w:before="0" w:beforeAutospacing="0" w:after="0" w:afterAutospacing="0" w:line="480" w:lineRule="auto"/>
            </w:pPr>
            <w:r w:rsidRPr="00BA3559">
              <w:t>0.92</w:t>
            </w:r>
          </w:p>
          <w:p w14:paraId="2D10B2E6" w14:textId="77777777" w:rsidR="003E749D" w:rsidRPr="00BA3559" w:rsidRDefault="003E749D" w:rsidP="00FD6358">
            <w:pPr>
              <w:pStyle w:val="NormalWeb"/>
              <w:spacing w:before="0" w:beforeAutospacing="0" w:after="0" w:afterAutospacing="0" w:line="480" w:lineRule="auto"/>
            </w:pPr>
          </w:p>
          <w:p w14:paraId="74ABE5D0" w14:textId="77777777" w:rsidR="003E749D" w:rsidRPr="00BA3559" w:rsidRDefault="003E749D" w:rsidP="00FD6358">
            <w:pPr>
              <w:pStyle w:val="NormalWeb"/>
              <w:spacing w:before="0" w:beforeAutospacing="0" w:after="0" w:afterAutospacing="0" w:line="480" w:lineRule="auto"/>
            </w:pPr>
          </w:p>
          <w:p w14:paraId="019C489D" w14:textId="77777777" w:rsidR="003E749D" w:rsidRPr="00BA3559" w:rsidRDefault="003E749D" w:rsidP="00FD6358">
            <w:pPr>
              <w:pStyle w:val="NormalWeb"/>
              <w:spacing w:before="0" w:beforeAutospacing="0" w:after="0" w:afterAutospacing="0" w:line="480" w:lineRule="auto"/>
            </w:pPr>
          </w:p>
          <w:p w14:paraId="639A5FD0" w14:textId="77777777" w:rsidR="003E749D" w:rsidRPr="00BA3559" w:rsidRDefault="003E749D" w:rsidP="00FD6358">
            <w:pPr>
              <w:pStyle w:val="NormalWeb"/>
              <w:spacing w:before="0" w:beforeAutospacing="0" w:after="0" w:afterAutospacing="0" w:line="480" w:lineRule="auto"/>
            </w:pPr>
          </w:p>
          <w:p w14:paraId="345A91EB" w14:textId="77777777" w:rsidR="003E749D" w:rsidRPr="00BA3559" w:rsidRDefault="003E749D" w:rsidP="00FD6358">
            <w:pPr>
              <w:pStyle w:val="NormalWeb"/>
              <w:spacing w:before="0" w:beforeAutospacing="0" w:after="0" w:afterAutospacing="0" w:line="480" w:lineRule="auto"/>
            </w:pPr>
            <w:r w:rsidRPr="00BA3559">
              <w:t>0.98</w:t>
            </w:r>
          </w:p>
          <w:p w14:paraId="119CC422" w14:textId="77777777" w:rsidR="003E749D" w:rsidRPr="00BA3559" w:rsidRDefault="003E749D" w:rsidP="00FD6358">
            <w:pPr>
              <w:pStyle w:val="NormalWeb"/>
              <w:spacing w:before="0" w:beforeAutospacing="0" w:after="0" w:afterAutospacing="0" w:line="480" w:lineRule="auto"/>
            </w:pPr>
          </w:p>
          <w:p w14:paraId="461D0512" w14:textId="77777777" w:rsidR="003E749D" w:rsidRPr="00BA3559" w:rsidRDefault="003E749D" w:rsidP="00FD6358">
            <w:pPr>
              <w:pStyle w:val="NormalWeb"/>
              <w:spacing w:before="0" w:beforeAutospacing="0" w:after="0" w:afterAutospacing="0" w:line="480" w:lineRule="auto"/>
            </w:pPr>
          </w:p>
          <w:p w14:paraId="625870A2" w14:textId="77777777" w:rsidR="003E749D" w:rsidRPr="00BA3559" w:rsidRDefault="003E749D" w:rsidP="00FD6358">
            <w:pPr>
              <w:pStyle w:val="NormalWeb"/>
              <w:spacing w:before="0" w:beforeAutospacing="0" w:after="0" w:afterAutospacing="0" w:line="480" w:lineRule="auto"/>
            </w:pPr>
          </w:p>
          <w:p w14:paraId="75E5E2AC" w14:textId="77777777" w:rsidR="003E749D" w:rsidRPr="00BA3559" w:rsidRDefault="003E749D" w:rsidP="00FD6358">
            <w:pPr>
              <w:pStyle w:val="NormalWeb"/>
              <w:spacing w:before="0" w:beforeAutospacing="0" w:after="0" w:afterAutospacing="0" w:line="480" w:lineRule="auto"/>
            </w:pPr>
          </w:p>
          <w:p w14:paraId="0F35C8F0" w14:textId="77777777" w:rsidR="003E749D" w:rsidRPr="00BA3559" w:rsidRDefault="003E749D" w:rsidP="00FD6358">
            <w:pPr>
              <w:pStyle w:val="NormalWeb"/>
              <w:spacing w:before="0" w:beforeAutospacing="0" w:after="0" w:afterAutospacing="0" w:line="480" w:lineRule="auto"/>
            </w:pPr>
          </w:p>
          <w:p w14:paraId="1D6A5AC2" w14:textId="77777777" w:rsidR="003E749D" w:rsidRPr="00BA3559" w:rsidRDefault="003E749D" w:rsidP="00FD6358">
            <w:pPr>
              <w:pStyle w:val="NormalWeb"/>
              <w:spacing w:before="0" w:beforeAutospacing="0" w:after="0" w:afterAutospacing="0" w:line="480" w:lineRule="auto"/>
            </w:pPr>
            <w:r w:rsidRPr="00BA3559">
              <w:t>0.92</w:t>
            </w:r>
          </w:p>
        </w:tc>
      </w:tr>
    </w:tbl>
    <w:p w14:paraId="71E1A28A" w14:textId="77777777" w:rsidR="003E749D" w:rsidRPr="00BA3559" w:rsidRDefault="003E749D" w:rsidP="00FD6358">
      <w:pPr>
        <w:pStyle w:val="NormalWeb"/>
        <w:shd w:val="clear" w:color="auto" w:fill="FFFFFF"/>
        <w:spacing w:before="0" w:beforeAutospacing="0" w:after="0" w:afterAutospacing="0" w:line="480" w:lineRule="auto"/>
      </w:pPr>
      <w:r w:rsidRPr="00BA3559">
        <w:t>Note(s): ***p &lt; 0.001 whereby composite reliability ≥ 0.7; Cα ≥ 0.7; average variances extracted ≥ 0.5</w:t>
      </w:r>
    </w:p>
    <w:p w14:paraId="78257ED1" w14:textId="77777777" w:rsidR="003E749D" w:rsidRPr="00BA3559" w:rsidRDefault="003E749D" w:rsidP="0029277D">
      <w:pPr>
        <w:spacing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 xml:space="preserve">The study adopted three primary measures to evaluate the convergent validity following Carlson &amp; Herdman's (2012) recommendation. Carlson &amp; Herdman (2012) stated that the indicator's factor loadings must be statistically significant with &gt;0.6 values. The second condition is that the composite reliability values should be &gt;0.7. The third condition states that average variance values must be &gt;0.5. As the table above indicates, factor loadings are between 0.70 and 0.95 (&gt; 0.6) at a 0.001 statistically significant level. CR values between 0.80 and 0.99 are greater than 0.7. The average values range between 0.60 to 0.77 (all &gt; 0.5). All the measures show adequate convergent validity. </w:t>
      </w:r>
    </w:p>
    <w:p w14:paraId="517F0D56" w14:textId="27EA9E27" w:rsidR="003E749D" w:rsidRPr="00BA3559" w:rsidRDefault="003E749D" w:rsidP="0029277D">
      <w:pPr>
        <w:spacing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Discriminant validity refers to the extent to which a construct is distinct from other constructs that should not be correlated. Discriminant validity is vital as it helps to ensure that the measure is truly measuring what it is intended to measure rather than being confounded by other factors. It is also essential to ensure that research measures are reliable, valid, and accurately reflect the constructs under study (</w:t>
      </w:r>
      <w:proofErr w:type="spellStart"/>
      <w:r w:rsidRPr="00BA3559">
        <w:rPr>
          <w:rFonts w:ascii="Times New Roman" w:eastAsia="Times New Roman" w:hAnsi="Times New Roman" w:cs="Times New Roman"/>
          <w:sz w:val="24"/>
          <w:szCs w:val="24"/>
          <w:lang w:eastAsia="en-GB"/>
        </w:rPr>
        <w:t>Zaiţ</w:t>
      </w:r>
      <w:proofErr w:type="spellEnd"/>
      <w:r w:rsidRPr="00BA3559">
        <w:rPr>
          <w:rFonts w:ascii="Times New Roman" w:eastAsia="Times New Roman" w:hAnsi="Times New Roman" w:cs="Times New Roman"/>
          <w:sz w:val="24"/>
          <w:szCs w:val="24"/>
          <w:lang w:eastAsia="en-GB"/>
        </w:rPr>
        <w:t xml:space="preserve"> &amp; </w:t>
      </w:r>
      <w:proofErr w:type="spellStart"/>
      <w:r w:rsidRPr="00BA3559">
        <w:rPr>
          <w:rFonts w:ascii="Times New Roman" w:eastAsia="Times New Roman" w:hAnsi="Times New Roman" w:cs="Times New Roman"/>
          <w:sz w:val="24"/>
          <w:szCs w:val="24"/>
          <w:lang w:eastAsia="en-GB"/>
        </w:rPr>
        <w:t>Bertea</w:t>
      </w:r>
      <w:proofErr w:type="spellEnd"/>
      <w:r w:rsidRPr="00BA3559">
        <w:rPr>
          <w:rFonts w:ascii="Times New Roman" w:eastAsia="Times New Roman" w:hAnsi="Times New Roman" w:cs="Times New Roman"/>
          <w:sz w:val="24"/>
          <w:szCs w:val="24"/>
          <w:lang w:eastAsia="en-GB"/>
        </w:rPr>
        <w:t xml:space="preserve">, 2011). This study applied Gaito's (1980) AVE measure to assess the discriminant validity. The study's discriminant validity was evaluated by comparing the correlations among the latent variables and the square root of the AVE (see Table </w:t>
      </w:r>
      <w:r w:rsidR="00C970DA" w:rsidRPr="00BA3559">
        <w:rPr>
          <w:rFonts w:ascii="Times New Roman" w:eastAsia="Times New Roman" w:hAnsi="Times New Roman" w:cs="Times New Roman"/>
          <w:sz w:val="24"/>
          <w:szCs w:val="24"/>
          <w:lang w:eastAsia="en-GB"/>
        </w:rPr>
        <w:t>3</w:t>
      </w:r>
      <w:r w:rsidRPr="00BA3559">
        <w:rPr>
          <w:rFonts w:ascii="Times New Roman" w:eastAsia="Times New Roman" w:hAnsi="Times New Roman" w:cs="Times New Roman"/>
          <w:sz w:val="24"/>
          <w:szCs w:val="24"/>
          <w:lang w:eastAsia="en-GB"/>
        </w:rPr>
        <w:t xml:space="preserve">). Table </w:t>
      </w:r>
      <w:r w:rsidR="00C970DA" w:rsidRPr="00BA3559">
        <w:rPr>
          <w:rFonts w:ascii="Times New Roman" w:eastAsia="Times New Roman" w:hAnsi="Times New Roman" w:cs="Times New Roman"/>
          <w:sz w:val="24"/>
          <w:szCs w:val="24"/>
          <w:lang w:eastAsia="en-GB"/>
        </w:rPr>
        <w:t xml:space="preserve">3 </w:t>
      </w:r>
      <w:r w:rsidRPr="00BA3559">
        <w:rPr>
          <w:rFonts w:ascii="Times New Roman" w:eastAsia="Times New Roman" w:hAnsi="Times New Roman" w:cs="Times New Roman"/>
          <w:sz w:val="24"/>
          <w:szCs w:val="24"/>
          <w:lang w:eastAsia="en-GB"/>
        </w:rPr>
        <w:t xml:space="preserve">shows that the AVE square root for each construct is greater than the correlations among the model's constructs. The results strongly support the construct's reliability and discriminant and convergent validity of the scales. </w:t>
      </w:r>
    </w:p>
    <w:p w14:paraId="5CEF6577" w14:textId="2F5B4DD6" w:rsidR="00BE40F2" w:rsidRPr="00BA3559" w:rsidRDefault="00BE40F2" w:rsidP="0029277D">
      <w:pPr>
        <w:spacing w:line="480" w:lineRule="auto"/>
        <w:jc w:val="both"/>
        <w:rPr>
          <w:rFonts w:ascii="Times New Roman" w:hAnsi="Times New Roman" w:cs="Times New Roman"/>
          <w:sz w:val="24"/>
          <w:szCs w:val="24"/>
        </w:rPr>
      </w:pPr>
      <w:r w:rsidRPr="00BA3559">
        <w:rPr>
          <w:rFonts w:ascii="Times New Roman" w:hAnsi="Times New Roman" w:cs="Times New Roman"/>
          <w:sz w:val="24"/>
          <w:szCs w:val="24"/>
        </w:rPr>
        <w:t xml:space="preserve">Table </w:t>
      </w:r>
      <w:r w:rsidR="00C722BD" w:rsidRPr="00BA3559">
        <w:rPr>
          <w:rFonts w:ascii="Times New Roman" w:hAnsi="Times New Roman" w:cs="Times New Roman"/>
          <w:sz w:val="24"/>
          <w:szCs w:val="24"/>
        </w:rPr>
        <w:t>4</w:t>
      </w:r>
      <w:r w:rsidRPr="00BA3559">
        <w:rPr>
          <w:rFonts w:ascii="Times New Roman" w:hAnsi="Times New Roman" w:cs="Times New Roman"/>
          <w:sz w:val="24"/>
          <w:szCs w:val="24"/>
        </w:rPr>
        <w:t>: Average variances and correlations from variables</w:t>
      </w:r>
    </w:p>
    <w:tbl>
      <w:tblPr>
        <w:tblStyle w:val="TableGrid"/>
        <w:tblW w:w="0" w:type="auto"/>
        <w:tblLook w:val="04A0" w:firstRow="1" w:lastRow="0" w:firstColumn="1" w:lastColumn="0" w:noHBand="0" w:noVBand="1"/>
      </w:tblPr>
      <w:tblGrid>
        <w:gridCol w:w="1050"/>
        <w:gridCol w:w="592"/>
        <w:gridCol w:w="831"/>
        <w:gridCol w:w="748"/>
        <w:gridCol w:w="757"/>
        <w:gridCol w:w="1050"/>
        <w:gridCol w:w="922"/>
        <w:gridCol w:w="721"/>
        <w:gridCol w:w="702"/>
        <w:gridCol w:w="968"/>
        <w:gridCol w:w="675"/>
      </w:tblGrid>
      <w:tr w:rsidR="00442280" w:rsidRPr="00BA3559" w14:paraId="4BB8BBA1" w14:textId="77777777" w:rsidTr="005E44CF">
        <w:tc>
          <w:tcPr>
            <w:tcW w:w="965" w:type="dxa"/>
          </w:tcPr>
          <w:p w14:paraId="67147A71"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Constructs </w:t>
            </w:r>
          </w:p>
        </w:tc>
        <w:tc>
          <w:tcPr>
            <w:tcW w:w="554" w:type="dxa"/>
          </w:tcPr>
          <w:p w14:paraId="17AA36B1"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Mean</w:t>
            </w:r>
          </w:p>
        </w:tc>
        <w:tc>
          <w:tcPr>
            <w:tcW w:w="768" w:type="dxa"/>
          </w:tcPr>
          <w:p w14:paraId="7800DE8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Standard deviation</w:t>
            </w:r>
          </w:p>
        </w:tc>
        <w:tc>
          <w:tcPr>
            <w:tcW w:w="1245" w:type="dxa"/>
          </w:tcPr>
          <w:p w14:paraId="54657353"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salience</w:t>
            </w:r>
          </w:p>
        </w:tc>
        <w:tc>
          <w:tcPr>
            <w:tcW w:w="825" w:type="dxa"/>
          </w:tcPr>
          <w:p w14:paraId="53061D47"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imagery</w:t>
            </w:r>
          </w:p>
        </w:tc>
        <w:tc>
          <w:tcPr>
            <w:tcW w:w="974" w:type="dxa"/>
          </w:tcPr>
          <w:p w14:paraId="2C9E1CBD"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performance</w:t>
            </w:r>
          </w:p>
        </w:tc>
        <w:tc>
          <w:tcPr>
            <w:tcW w:w="965" w:type="dxa"/>
          </w:tcPr>
          <w:p w14:paraId="48C1405F"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Judgments and feelings</w:t>
            </w:r>
          </w:p>
        </w:tc>
        <w:tc>
          <w:tcPr>
            <w:tcW w:w="817" w:type="dxa"/>
          </w:tcPr>
          <w:p w14:paraId="38CF61D1"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Service and product quality</w:t>
            </w:r>
          </w:p>
        </w:tc>
        <w:tc>
          <w:tcPr>
            <w:tcW w:w="652" w:type="dxa"/>
          </w:tcPr>
          <w:p w14:paraId="06E8589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Gender</w:t>
            </w:r>
          </w:p>
        </w:tc>
        <w:tc>
          <w:tcPr>
            <w:tcW w:w="883" w:type="dxa"/>
          </w:tcPr>
          <w:p w14:paraId="1A9B14D0"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w:t>
            </w:r>
          </w:p>
        </w:tc>
        <w:tc>
          <w:tcPr>
            <w:tcW w:w="702" w:type="dxa"/>
          </w:tcPr>
          <w:p w14:paraId="4A7A2A6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r>
      <w:tr w:rsidR="00442280" w:rsidRPr="00BA3559" w14:paraId="31D941B2" w14:textId="77777777" w:rsidTr="005E44CF">
        <w:tc>
          <w:tcPr>
            <w:tcW w:w="965" w:type="dxa"/>
          </w:tcPr>
          <w:p w14:paraId="0902FB04" w14:textId="77777777" w:rsidR="00BE40F2" w:rsidRPr="00BA3559" w:rsidRDefault="00BE40F2" w:rsidP="00FD6358">
            <w:pPr>
              <w:pStyle w:val="NormalWeb"/>
              <w:spacing w:before="0" w:beforeAutospacing="0" w:after="0" w:afterAutospacing="0" w:line="480" w:lineRule="auto"/>
            </w:pPr>
            <w:r w:rsidRPr="00BA3559">
              <w:t xml:space="preserve">Brand salience </w:t>
            </w:r>
          </w:p>
        </w:tc>
        <w:tc>
          <w:tcPr>
            <w:tcW w:w="554" w:type="dxa"/>
          </w:tcPr>
          <w:p w14:paraId="52646EAA"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3.14</w:t>
            </w:r>
          </w:p>
        </w:tc>
        <w:tc>
          <w:tcPr>
            <w:tcW w:w="768" w:type="dxa"/>
          </w:tcPr>
          <w:p w14:paraId="71F66205"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0.53</w:t>
            </w:r>
          </w:p>
        </w:tc>
        <w:tc>
          <w:tcPr>
            <w:tcW w:w="1245" w:type="dxa"/>
          </w:tcPr>
          <w:p w14:paraId="141B5A19"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0.84</w:t>
            </w:r>
          </w:p>
        </w:tc>
        <w:tc>
          <w:tcPr>
            <w:tcW w:w="825" w:type="dxa"/>
          </w:tcPr>
          <w:p w14:paraId="785C235B" w14:textId="77777777" w:rsidR="00BE40F2" w:rsidRPr="00BA3559" w:rsidRDefault="00BE40F2" w:rsidP="00FD6358">
            <w:pPr>
              <w:spacing w:line="480" w:lineRule="auto"/>
              <w:rPr>
                <w:rFonts w:ascii="Times New Roman" w:hAnsi="Times New Roman" w:cs="Times New Roman"/>
                <w:sz w:val="24"/>
                <w:szCs w:val="24"/>
              </w:rPr>
            </w:pPr>
          </w:p>
        </w:tc>
        <w:tc>
          <w:tcPr>
            <w:tcW w:w="974" w:type="dxa"/>
          </w:tcPr>
          <w:p w14:paraId="01C555B2" w14:textId="77777777" w:rsidR="00BE40F2" w:rsidRPr="00BA3559" w:rsidRDefault="00BE40F2" w:rsidP="00FD6358">
            <w:pPr>
              <w:spacing w:line="480" w:lineRule="auto"/>
              <w:rPr>
                <w:rFonts w:ascii="Times New Roman" w:hAnsi="Times New Roman" w:cs="Times New Roman"/>
                <w:sz w:val="24"/>
                <w:szCs w:val="24"/>
              </w:rPr>
            </w:pPr>
          </w:p>
        </w:tc>
        <w:tc>
          <w:tcPr>
            <w:tcW w:w="965" w:type="dxa"/>
          </w:tcPr>
          <w:p w14:paraId="0A75360E" w14:textId="77777777" w:rsidR="00BE40F2" w:rsidRPr="00BA3559" w:rsidRDefault="00BE40F2" w:rsidP="00FD6358">
            <w:pPr>
              <w:spacing w:line="480" w:lineRule="auto"/>
              <w:rPr>
                <w:rFonts w:ascii="Times New Roman" w:hAnsi="Times New Roman" w:cs="Times New Roman"/>
                <w:sz w:val="24"/>
                <w:szCs w:val="24"/>
              </w:rPr>
            </w:pPr>
          </w:p>
        </w:tc>
        <w:tc>
          <w:tcPr>
            <w:tcW w:w="817" w:type="dxa"/>
          </w:tcPr>
          <w:p w14:paraId="4DA766E4" w14:textId="77777777" w:rsidR="00BE40F2" w:rsidRPr="00BA3559" w:rsidRDefault="00BE40F2" w:rsidP="00FD6358">
            <w:pPr>
              <w:spacing w:line="480" w:lineRule="auto"/>
              <w:rPr>
                <w:rFonts w:ascii="Times New Roman" w:hAnsi="Times New Roman" w:cs="Times New Roman"/>
                <w:sz w:val="24"/>
                <w:szCs w:val="24"/>
              </w:rPr>
            </w:pPr>
          </w:p>
        </w:tc>
        <w:tc>
          <w:tcPr>
            <w:tcW w:w="652" w:type="dxa"/>
          </w:tcPr>
          <w:p w14:paraId="2A232551" w14:textId="77777777" w:rsidR="00BE40F2" w:rsidRPr="00BA3559" w:rsidRDefault="00BE40F2" w:rsidP="00FD6358">
            <w:pPr>
              <w:spacing w:line="480" w:lineRule="auto"/>
              <w:rPr>
                <w:rFonts w:ascii="Times New Roman" w:hAnsi="Times New Roman" w:cs="Times New Roman"/>
                <w:sz w:val="24"/>
                <w:szCs w:val="24"/>
              </w:rPr>
            </w:pPr>
          </w:p>
        </w:tc>
        <w:tc>
          <w:tcPr>
            <w:tcW w:w="883" w:type="dxa"/>
          </w:tcPr>
          <w:p w14:paraId="215B5F95" w14:textId="77777777" w:rsidR="00BE40F2" w:rsidRPr="00BA3559" w:rsidRDefault="00BE40F2" w:rsidP="00FD6358">
            <w:pPr>
              <w:spacing w:line="480" w:lineRule="auto"/>
              <w:rPr>
                <w:rFonts w:ascii="Times New Roman" w:hAnsi="Times New Roman" w:cs="Times New Roman"/>
                <w:sz w:val="24"/>
                <w:szCs w:val="24"/>
              </w:rPr>
            </w:pPr>
          </w:p>
        </w:tc>
        <w:tc>
          <w:tcPr>
            <w:tcW w:w="702" w:type="dxa"/>
          </w:tcPr>
          <w:p w14:paraId="496E91B9"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475D0268" w14:textId="77777777" w:rsidTr="005E44CF">
        <w:tc>
          <w:tcPr>
            <w:tcW w:w="965" w:type="dxa"/>
          </w:tcPr>
          <w:p w14:paraId="76BA1B2F"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Brand imagery </w:t>
            </w:r>
          </w:p>
        </w:tc>
        <w:tc>
          <w:tcPr>
            <w:tcW w:w="554" w:type="dxa"/>
          </w:tcPr>
          <w:p w14:paraId="5CB1CBE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3.16</w:t>
            </w:r>
          </w:p>
        </w:tc>
        <w:tc>
          <w:tcPr>
            <w:tcW w:w="768" w:type="dxa"/>
          </w:tcPr>
          <w:p w14:paraId="2BE7C05F"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0.57</w:t>
            </w:r>
          </w:p>
        </w:tc>
        <w:tc>
          <w:tcPr>
            <w:tcW w:w="1245" w:type="dxa"/>
          </w:tcPr>
          <w:p w14:paraId="74CBCE7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0.45</w:t>
            </w:r>
          </w:p>
        </w:tc>
        <w:tc>
          <w:tcPr>
            <w:tcW w:w="825" w:type="dxa"/>
          </w:tcPr>
          <w:p w14:paraId="49BD39F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0.84</w:t>
            </w:r>
          </w:p>
        </w:tc>
        <w:tc>
          <w:tcPr>
            <w:tcW w:w="974" w:type="dxa"/>
          </w:tcPr>
          <w:p w14:paraId="7B64DD17" w14:textId="77777777" w:rsidR="00BE40F2" w:rsidRPr="00BA3559" w:rsidRDefault="00BE40F2" w:rsidP="00FD6358">
            <w:pPr>
              <w:spacing w:line="480" w:lineRule="auto"/>
              <w:rPr>
                <w:rFonts w:ascii="Times New Roman" w:hAnsi="Times New Roman" w:cs="Times New Roman"/>
                <w:sz w:val="24"/>
                <w:szCs w:val="24"/>
              </w:rPr>
            </w:pPr>
          </w:p>
        </w:tc>
        <w:tc>
          <w:tcPr>
            <w:tcW w:w="965" w:type="dxa"/>
          </w:tcPr>
          <w:p w14:paraId="6782B5F0" w14:textId="77777777" w:rsidR="00BE40F2" w:rsidRPr="00BA3559" w:rsidRDefault="00BE40F2" w:rsidP="00FD6358">
            <w:pPr>
              <w:spacing w:line="480" w:lineRule="auto"/>
              <w:rPr>
                <w:rFonts w:ascii="Times New Roman" w:hAnsi="Times New Roman" w:cs="Times New Roman"/>
                <w:sz w:val="24"/>
                <w:szCs w:val="24"/>
              </w:rPr>
            </w:pPr>
          </w:p>
        </w:tc>
        <w:tc>
          <w:tcPr>
            <w:tcW w:w="817" w:type="dxa"/>
          </w:tcPr>
          <w:p w14:paraId="1C8A9853" w14:textId="77777777" w:rsidR="00BE40F2" w:rsidRPr="00BA3559" w:rsidRDefault="00BE40F2" w:rsidP="00FD6358">
            <w:pPr>
              <w:spacing w:line="480" w:lineRule="auto"/>
              <w:rPr>
                <w:rFonts w:ascii="Times New Roman" w:hAnsi="Times New Roman" w:cs="Times New Roman"/>
                <w:sz w:val="24"/>
                <w:szCs w:val="24"/>
              </w:rPr>
            </w:pPr>
          </w:p>
        </w:tc>
        <w:tc>
          <w:tcPr>
            <w:tcW w:w="652" w:type="dxa"/>
          </w:tcPr>
          <w:p w14:paraId="0C025D5B" w14:textId="77777777" w:rsidR="00BE40F2" w:rsidRPr="00BA3559" w:rsidRDefault="00BE40F2" w:rsidP="00FD6358">
            <w:pPr>
              <w:spacing w:line="480" w:lineRule="auto"/>
              <w:rPr>
                <w:rFonts w:ascii="Times New Roman" w:hAnsi="Times New Roman" w:cs="Times New Roman"/>
                <w:sz w:val="24"/>
                <w:szCs w:val="24"/>
              </w:rPr>
            </w:pPr>
          </w:p>
        </w:tc>
        <w:tc>
          <w:tcPr>
            <w:tcW w:w="883" w:type="dxa"/>
          </w:tcPr>
          <w:p w14:paraId="51C41E2F" w14:textId="77777777" w:rsidR="00BE40F2" w:rsidRPr="00BA3559" w:rsidRDefault="00BE40F2" w:rsidP="00FD6358">
            <w:pPr>
              <w:spacing w:line="480" w:lineRule="auto"/>
              <w:rPr>
                <w:rFonts w:ascii="Times New Roman" w:hAnsi="Times New Roman" w:cs="Times New Roman"/>
                <w:sz w:val="24"/>
                <w:szCs w:val="24"/>
              </w:rPr>
            </w:pPr>
          </w:p>
        </w:tc>
        <w:tc>
          <w:tcPr>
            <w:tcW w:w="702" w:type="dxa"/>
          </w:tcPr>
          <w:p w14:paraId="6BC6DEC4"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16104441" w14:textId="77777777" w:rsidTr="005E44CF">
        <w:tc>
          <w:tcPr>
            <w:tcW w:w="965" w:type="dxa"/>
          </w:tcPr>
          <w:p w14:paraId="56323DB3"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performance</w:t>
            </w:r>
          </w:p>
        </w:tc>
        <w:tc>
          <w:tcPr>
            <w:tcW w:w="554" w:type="dxa"/>
          </w:tcPr>
          <w:p w14:paraId="6075E7C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3.27</w:t>
            </w:r>
          </w:p>
        </w:tc>
        <w:tc>
          <w:tcPr>
            <w:tcW w:w="768" w:type="dxa"/>
          </w:tcPr>
          <w:p w14:paraId="2649786A"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1245" w:type="dxa"/>
          </w:tcPr>
          <w:p w14:paraId="6B9D3A0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0.46</w:t>
            </w:r>
          </w:p>
        </w:tc>
        <w:tc>
          <w:tcPr>
            <w:tcW w:w="825" w:type="dxa"/>
          </w:tcPr>
          <w:p w14:paraId="09C8B967"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0.53</w:t>
            </w:r>
          </w:p>
        </w:tc>
        <w:tc>
          <w:tcPr>
            <w:tcW w:w="974" w:type="dxa"/>
          </w:tcPr>
          <w:p w14:paraId="747D4C3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0.86</w:t>
            </w:r>
          </w:p>
        </w:tc>
        <w:tc>
          <w:tcPr>
            <w:tcW w:w="965" w:type="dxa"/>
          </w:tcPr>
          <w:p w14:paraId="05E1520B" w14:textId="77777777" w:rsidR="00BE40F2" w:rsidRPr="00BA3559" w:rsidRDefault="00BE40F2" w:rsidP="00FD6358">
            <w:pPr>
              <w:spacing w:line="480" w:lineRule="auto"/>
              <w:rPr>
                <w:rFonts w:ascii="Times New Roman" w:hAnsi="Times New Roman" w:cs="Times New Roman"/>
                <w:sz w:val="24"/>
                <w:szCs w:val="24"/>
              </w:rPr>
            </w:pPr>
          </w:p>
        </w:tc>
        <w:tc>
          <w:tcPr>
            <w:tcW w:w="817" w:type="dxa"/>
          </w:tcPr>
          <w:p w14:paraId="301519E2" w14:textId="77777777" w:rsidR="00BE40F2" w:rsidRPr="00BA3559" w:rsidRDefault="00BE40F2" w:rsidP="00FD6358">
            <w:pPr>
              <w:spacing w:line="480" w:lineRule="auto"/>
              <w:rPr>
                <w:rFonts w:ascii="Times New Roman" w:hAnsi="Times New Roman" w:cs="Times New Roman"/>
                <w:sz w:val="24"/>
                <w:szCs w:val="24"/>
              </w:rPr>
            </w:pPr>
          </w:p>
        </w:tc>
        <w:tc>
          <w:tcPr>
            <w:tcW w:w="652" w:type="dxa"/>
          </w:tcPr>
          <w:p w14:paraId="348EBB2F" w14:textId="77777777" w:rsidR="00BE40F2" w:rsidRPr="00BA3559" w:rsidRDefault="00BE40F2" w:rsidP="00FD6358">
            <w:pPr>
              <w:spacing w:line="480" w:lineRule="auto"/>
              <w:rPr>
                <w:rFonts w:ascii="Times New Roman" w:hAnsi="Times New Roman" w:cs="Times New Roman"/>
                <w:sz w:val="24"/>
                <w:szCs w:val="24"/>
              </w:rPr>
            </w:pPr>
          </w:p>
        </w:tc>
        <w:tc>
          <w:tcPr>
            <w:tcW w:w="883" w:type="dxa"/>
          </w:tcPr>
          <w:p w14:paraId="62AFC9DF" w14:textId="77777777" w:rsidR="00BE40F2" w:rsidRPr="00BA3559" w:rsidRDefault="00BE40F2" w:rsidP="00FD6358">
            <w:pPr>
              <w:spacing w:line="480" w:lineRule="auto"/>
              <w:rPr>
                <w:rFonts w:ascii="Times New Roman" w:hAnsi="Times New Roman" w:cs="Times New Roman"/>
                <w:sz w:val="24"/>
                <w:szCs w:val="24"/>
              </w:rPr>
            </w:pPr>
          </w:p>
        </w:tc>
        <w:tc>
          <w:tcPr>
            <w:tcW w:w="702" w:type="dxa"/>
          </w:tcPr>
          <w:p w14:paraId="0CE05B03"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397C6AD0" w14:textId="77777777" w:rsidTr="005E44CF">
        <w:tc>
          <w:tcPr>
            <w:tcW w:w="965" w:type="dxa"/>
          </w:tcPr>
          <w:p w14:paraId="09173401"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Judgments and feelings</w:t>
            </w:r>
          </w:p>
        </w:tc>
        <w:tc>
          <w:tcPr>
            <w:tcW w:w="554" w:type="dxa"/>
          </w:tcPr>
          <w:p w14:paraId="5A32BB4A"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3.53</w:t>
            </w:r>
          </w:p>
        </w:tc>
        <w:tc>
          <w:tcPr>
            <w:tcW w:w="768" w:type="dxa"/>
          </w:tcPr>
          <w:p w14:paraId="6747F72C"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0.51</w:t>
            </w:r>
          </w:p>
        </w:tc>
        <w:tc>
          <w:tcPr>
            <w:tcW w:w="1245" w:type="dxa"/>
          </w:tcPr>
          <w:p w14:paraId="4EE2456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825" w:type="dxa"/>
          </w:tcPr>
          <w:p w14:paraId="598D41E7"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0.65</w:t>
            </w:r>
          </w:p>
        </w:tc>
        <w:tc>
          <w:tcPr>
            <w:tcW w:w="974" w:type="dxa"/>
          </w:tcPr>
          <w:p w14:paraId="1B2631AF"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965" w:type="dxa"/>
          </w:tcPr>
          <w:p w14:paraId="234CB63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0.86</w:t>
            </w:r>
          </w:p>
        </w:tc>
        <w:tc>
          <w:tcPr>
            <w:tcW w:w="817" w:type="dxa"/>
          </w:tcPr>
          <w:p w14:paraId="50F7BCFD" w14:textId="77777777" w:rsidR="00BE40F2" w:rsidRPr="00BA3559" w:rsidRDefault="00BE40F2" w:rsidP="00FD6358">
            <w:pPr>
              <w:spacing w:line="480" w:lineRule="auto"/>
              <w:rPr>
                <w:rFonts w:ascii="Times New Roman" w:hAnsi="Times New Roman" w:cs="Times New Roman"/>
                <w:sz w:val="24"/>
                <w:szCs w:val="24"/>
              </w:rPr>
            </w:pPr>
          </w:p>
        </w:tc>
        <w:tc>
          <w:tcPr>
            <w:tcW w:w="652" w:type="dxa"/>
          </w:tcPr>
          <w:p w14:paraId="4B1A21A8" w14:textId="77777777" w:rsidR="00BE40F2" w:rsidRPr="00BA3559" w:rsidRDefault="00BE40F2" w:rsidP="00FD6358">
            <w:pPr>
              <w:spacing w:line="480" w:lineRule="auto"/>
              <w:rPr>
                <w:rFonts w:ascii="Times New Roman" w:hAnsi="Times New Roman" w:cs="Times New Roman"/>
                <w:sz w:val="24"/>
                <w:szCs w:val="24"/>
              </w:rPr>
            </w:pPr>
          </w:p>
        </w:tc>
        <w:tc>
          <w:tcPr>
            <w:tcW w:w="883" w:type="dxa"/>
          </w:tcPr>
          <w:p w14:paraId="448A0B83" w14:textId="77777777" w:rsidR="00BE40F2" w:rsidRPr="00BA3559" w:rsidRDefault="00BE40F2" w:rsidP="00FD6358">
            <w:pPr>
              <w:spacing w:line="480" w:lineRule="auto"/>
              <w:rPr>
                <w:rFonts w:ascii="Times New Roman" w:hAnsi="Times New Roman" w:cs="Times New Roman"/>
                <w:sz w:val="24"/>
                <w:szCs w:val="24"/>
              </w:rPr>
            </w:pPr>
          </w:p>
        </w:tc>
        <w:tc>
          <w:tcPr>
            <w:tcW w:w="702" w:type="dxa"/>
          </w:tcPr>
          <w:p w14:paraId="7EE8867D"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0F19EBFB" w14:textId="77777777" w:rsidTr="005E44CF">
        <w:tc>
          <w:tcPr>
            <w:tcW w:w="965" w:type="dxa"/>
          </w:tcPr>
          <w:p w14:paraId="751A7BB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Service and product quality</w:t>
            </w:r>
          </w:p>
        </w:tc>
        <w:tc>
          <w:tcPr>
            <w:tcW w:w="554" w:type="dxa"/>
          </w:tcPr>
          <w:p w14:paraId="1408E045"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2.65</w:t>
            </w:r>
          </w:p>
        </w:tc>
        <w:tc>
          <w:tcPr>
            <w:tcW w:w="768" w:type="dxa"/>
          </w:tcPr>
          <w:p w14:paraId="339060F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0.50</w:t>
            </w:r>
          </w:p>
        </w:tc>
        <w:tc>
          <w:tcPr>
            <w:tcW w:w="1245" w:type="dxa"/>
          </w:tcPr>
          <w:p w14:paraId="44E438B9"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0.43</w:t>
            </w:r>
          </w:p>
        </w:tc>
        <w:tc>
          <w:tcPr>
            <w:tcW w:w="825" w:type="dxa"/>
          </w:tcPr>
          <w:p w14:paraId="0260E10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0.47</w:t>
            </w:r>
          </w:p>
        </w:tc>
        <w:tc>
          <w:tcPr>
            <w:tcW w:w="974" w:type="dxa"/>
          </w:tcPr>
          <w:p w14:paraId="59A4CE5C"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0.45</w:t>
            </w:r>
          </w:p>
        </w:tc>
        <w:tc>
          <w:tcPr>
            <w:tcW w:w="965" w:type="dxa"/>
          </w:tcPr>
          <w:p w14:paraId="228D87F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817" w:type="dxa"/>
          </w:tcPr>
          <w:p w14:paraId="2AA54EA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c>
          <w:tcPr>
            <w:tcW w:w="652" w:type="dxa"/>
          </w:tcPr>
          <w:p w14:paraId="22C7C459" w14:textId="77777777" w:rsidR="00BE40F2" w:rsidRPr="00BA3559" w:rsidRDefault="00BE40F2" w:rsidP="00FD6358">
            <w:pPr>
              <w:spacing w:line="480" w:lineRule="auto"/>
              <w:rPr>
                <w:rFonts w:ascii="Times New Roman" w:hAnsi="Times New Roman" w:cs="Times New Roman"/>
                <w:sz w:val="24"/>
                <w:szCs w:val="24"/>
              </w:rPr>
            </w:pPr>
          </w:p>
        </w:tc>
        <w:tc>
          <w:tcPr>
            <w:tcW w:w="883" w:type="dxa"/>
          </w:tcPr>
          <w:p w14:paraId="64C45615" w14:textId="77777777" w:rsidR="00BE40F2" w:rsidRPr="00BA3559" w:rsidRDefault="00BE40F2" w:rsidP="00FD6358">
            <w:pPr>
              <w:spacing w:line="480" w:lineRule="auto"/>
              <w:rPr>
                <w:rFonts w:ascii="Times New Roman" w:hAnsi="Times New Roman" w:cs="Times New Roman"/>
                <w:sz w:val="24"/>
                <w:szCs w:val="24"/>
              </w:rPr>
            </w:pPr>
          </w:p>
        </w:tc>
        <w:tc>
          <w:tcPr>
            <w:tcW w:w="702" w:type="dxa"/>
          </w:tcPr>
          <w:p w14:paraId="5B2755F8"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2FE30A93" w14:textId="77777777" w:rsidTr="005E44CF">
        <w:tc>
          <w:tcPr>
            <w:tcW w:w="965" w:type="dxa"/>
          </w:tcPr>
          <w:p w14:paraId="707EAA5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Gender</w:t>
            </w:r>
          </w:p>
        </w:tc>
        <w:tc>
          <w:tcPr>
            <w:tcW w:w="554" w:type="dxa"/>
          </w:tcPr>
          <w:p w14:paraId="4659A140"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1.25</w:t>
            </w:r>
          </w:p>
        </w:tc>
        <w:tc>
          <w:tcPr>
            <w:tcW w:w="768" w:type="dxa"/>
          </w:tcPr>
          <w:p w14:paraId="778BDF6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0.97</w:t>
            </w:r>
          </w:p>
        </w:tc>
        <w:tc>
          <w:tcPr>
            <w:tcW w:w="1245" w:type="dxa"/>
          </w:tcPr>
          <w:p w14:paraId="4C065360"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0.00</w:t>
            </w:r>
          </w:p>
        </w:tc>
        <w:tc>
          <w:tcPr>
            <w:tcW w:w="825" w:type="dxa"/>
          </w:tcPr>
          <w:p w14:paraId="29B9658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0.00</w:t>
            </w:r>
          </w:p>
        </w:tc>
        <w:tc>
          <w:tcPr>
            <w:tcW w:w="974" w:type="dxa"/>
          </w:tcPr>
          <w:p w14:paraId="4878320C"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0.02</w:t>
            </w:r>
          </w:p>
        </w:tc>
        <w:tc>
          <w:tcPr>
            <w:tcW w:w="965" w:type="dxa"/>
          </w:tcPr>
          <w:p w14:paraId="4624DFEF"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0.03</w:t>
            </w:r>
          </w:p>
        </w:tc>
        <w:tc>
          <w:tcPr>
            <w:tcW w:w="817" w:type="dxa"/>
          </w:tcPr>
          <w:p w14:paraId="0FAFAB0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0.02</w:t>
            </w:r>
          </w:p>
        </w:tc>
        <w:tc>
          <w:tcPr>
            <w:tcW w:w="652" w:type="dxa"/>
          </w:tcPr>
          <w:p w14:paraId="614188F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c>
          <w:tcPr>
            <w:tcW w:w="883" w:type="dxa"/>
          </w:tcPr>
          <w:p w14:paraId="2A2FEF2E" w14:textId="77777777" w:rsidR="00BE40F2" w:rsidRPr="00BA3559" w:rsidRDefault="00BE40F2" w:rsidP="00FD6358">
            <w:pPr>
              <w:spacing w:line="480" w:lineRule="auto"/>
              <w:rPr>
                <w:rFonts w:ascii="Times New Roman" w:hAnsi="Times New Roman" w:cs="Times New Roman"/>
                <w:sz w:val="24"/>
                <w:szCs w:val="24"/>
              </w:rPr>
            </w:pPr>
          </w:p>
        </w:tc>
        <w:tc>
          <w:tcPr>
            <w:tcW w:w="702" w:type="dxa"/>
          </w:tcPr>
          <w:p w14:paraId="0BF778D4"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4F92C9AE" w14:textId="77777777" w:rsidTr="005E44CF">
        <w:tc>
          <w:tcPr>
            <w:tcW w:w="965" w:type="dxa"/>
          </w:tcPr>
          <w:p w14:paraId="34196DAA"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Customer satisfaction</w:t>
            </w:r>
          </w:p>
        </w:tc>
        <w:tc>
          <w:tcPr>
            <w:tcW w:w="554" w:type="dxa"/>
          </w:tcPr>
          <w:p w14:paraId="4E90D871"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2.36</w:t>
            </w:r>
          </w:p>
        </w:tc>
        <w:tc>
          <w:tcPr>
            <w:tcW w:w="768" w:type="dxa"/>
          </w:tcPr>
          <w:p w14:paraId="25CC3E0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0.47</w:t>
            </w:r>
          </w:p>
        </w:tc>
        <w:tc>
          <w:tcPr>
            <w:tcW w:w="1245" w:type="dxa"/>
          </w:tcPr>
          <w:p w14:paraId="2775016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0.45</w:t>
            </w:r>
          </w:p>
        </w:tc>
        <w:tc>
          <w:tcPr>
            <w:tcW w:w="825" w:type="dxa"/>
          </w:tcPr>
          <w:p w14:paraId="4EC41C0B"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0.43</w:t>
            </w:r>
          </w:p>
        </w:tc>
        <w:tc>
          <w:tcPr>
            <w:tcW w:w="974" w:type="dxa"/>
          </w:tcPr>
          <w:p w14:paraId="5474B859"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0.37</w:t>
            </w:r>
          </w:p>
        </w:tc>
        <w:tc>
          <w:tcPr>
            <w:tcW w:w="965" w:type="dxa"/>
          </w:tcPr>
          <w:p w14:paraId="1CD10CD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0.37</w:t>
            </w:r>
          </w:p>
        </w:tc>
        <w:tc>
          <w:tcPr>
            <w:tcW w:w="817" w:type="dxa"/>
          </w:tcPr>
          <w:p w14:paraId="1AE589A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0.42</w:t>
            </w:r>
          </w:p>
        </w:tc>
        <w:tc>
          <w:tcPr>
            <w:tcW w:w="652" w:type="dxa"/>
          </w:tcPr>
          <w:p w14:paraId="72DE18A4"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0.04</w:t>
            </w:r>
          </w:p>
        </w:tc>
        <w:tc>
          <w:tcPr>
            <w:tcW w:w="883" w:type="dxa"/>
          </w:tcPr>
          <w:p w14:paraId="4D643108"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c>
          <w:tcPr>
            <w:tcW w:w="702" w:type="dxa"/>
          </w:tcPr>
          <w:p w14:paraId="17B9D7A6" w14:textId="77777777" w:rsidR="00BE40F2" w:rsidRPr="00BA3559" w:rsidRDefault="00BE40F2" w:rsidP="00FD6358">
            <w:pPr>
              <w:spacing w:line="480" w:lineRule="auto"/>
              <w:rPr>
                <w:rFonts w:ascii="Times New Roman" w:hAnsi="Times New Roman" w:cs="Times New Roman"/>
                <w:sz w:val="24"/>
                <w:szCs w:val="24"/>
              </w:rPr>
            </w:pPr>
          </w:p>
        </w:tc>
      </w:tr>
      <w:tr w:rsidR="00442280" w:rsidRPr="00BA3559" w14:paraId="5D2DD3AB" w14:textId="77777777" w:rsidTr="005E44CF">
        <w:tc>
          <w:tcPr>
            <w:tcW w:w="965" w:type="dxa"/>
          </w:tcPr>
          <w:p w14:paraId="4D4FF1E6"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c>
          <w:tcPr>
            <w:tcW w:w="554" w:type="dxa"/>
          </w:tcPr>
          <w:p w14:paraId="0EFFEEA8"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3.86</w:t>
            </w:r>
          </w:p>
        </w:tc>
        <w:tc>
          <w:tcPr>
            <w:tcW w:w="768" w:type="dxa"/>
          </w:tcPr>
          <w:p w14:paraId="0B735E4E"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0.53</w:t>
            </w:r>
          </w:p>
        </w:tc>
        <w:tc>
          <w:tcPr>
            <w:tcW w:w="1245" w:type="dxa"/>
          </w:tcPr>
          <w:p w14:paraId="63F57D7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0.28</w:t>
            </w:r>
          </w:p>
        </w:tc>
        <w:tc>
          <w:tcPr>
            <w:tcW w:w="825" w:type="dxa"/>
          </w:tcPr>
          <w:p w14:paraId="5BDA779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0.23</w:t>
            </w:r>
          </w:p>
        </w:tc>
        <w:tc>
          <w:tcPr>
            <w:tcW w:w="974" w:type="dxa"/>
          </w:tcPr>
          <w:p w14:paraId="672A113A"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0.15</w:t>
            </w:r>
          </w:p>
        </w:tc>
        <w:tc>
          <w:tcPr>
            <w:tcW w:w="965" w:type="dxa"/>
          </w:tcPr>
          <w:p w14:paraId="53E3BB35"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0.43</w:t>
            </w:r>
          </w:p>
        </w:tc>
        <w:tc>
          <w:tcPr>
            <w:tcW w:w="817" w:type="dxa"/>
          </w:tcPr>
          <w:p w14:paraId="6291B1A0"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0.16</w:t>
            </w:r>
          </w:p>
        </w:tc>
        <w:tc>
          <w:tcPr>
            <w:tcW w:w="652" w:type="dxa"/>
          </w:tcPr>
          <w:p w14:paraId="0A582B0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0.03</w:t>
            </w:r>
          </w:p>
        </w:tc>
        <w:tc>
          <w:tcPr>
            <w:tcW w:w="883" w:type="dxa"/>
          </w:tcPr>
          <w:p w14:paraId="7376A412"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0.25</w:t>
            </w:r>
          </w:p>
        </w:tc>
        <w:tc>
          <w:tcPr>
            <w:tcW w:w="702" w:type="dxa"/>
          </w:tcPr>
          <w:p w14:paraId="29813728" w14:textId="77777777" w:rsidR="00BE40F2" w:rsidRPr="00BA3559" w:rsidRDefault="00BE40F2"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r>
    </w:tbl>
    <w:p w14:paraId="3F270950" w14:textId="05F624C9" w:rsidR="00B6667A" w:rsidRPr="00BA3559" w:rsidRDefault="00B6667A" w:rsidP="007B7CF9">
      <w:pPr>
        <w:spacing w:line="480" w:lineRule="auto"/>
        <w:jc w:val="both"/>
        <w:rPr>
          <w:rFonts w:ascii="Times New Roman" w:hAnsi="Times New Roman" w:cs="Times New Roman"/>
          <w:sz w:val="24"/>
          <w:szCs w:val="24"/>
        </w:rPr>
      </w:pPr>
      <w:r w:rsidRPr="00BA3559">
        <w:rPr>
          <w:rFonts w:ascii="Times New Roman" w:hAnsi="Times New Roman" w:cs="Times New Roman"/>
          <w:sz w:val="24"/>
          <w:szCs w:val="24"/>
        </w:rPr>
        <w:t xml:space="preserve">Table </w:t>
      </w:r>
      <w:r w:rsidR="00C970DA" w:rsidRPr="00BA3559">
        <w:rPr>
          <w:rFonts w:ascii="Times New Roman" w:hAnsi="Times New Roman" w:cs="Times New Roman"/>
          <w:sz w:val="24"/>
          <w:szCs w:val="24"/>
        </w:rPr>
        <w:t>4</w:t>
      </w:r>
      <w:r w:rsidRPr="00BA3559">
        <w:rPr>
          <w:rFonts w:ascii="Times New Roman" w:hAnsi="Times New Roman" w:cs="Times New Roman"/>
          <w:sz w:val="24"/>
          <w:szCs w:val="24"/>
        </w:rPr>
        <w:t xml:space="preserve"> illustrates the measure model fit. All fit indices met satisfactory levels. Thus the model explains the relationship between the variables and fits the data in the research. </w:t>
      </w:r>
    </w:p>
    <w:p w14:paraId="579D0CC4" w14:textId="2C46F7AD" w:rsidR="00B6667A" w:rsidRPr="00BA3559" w:rsidRDefault="00B6667A" w:rsidP="007B7CF9">
      <w:pPr>
        <w:spacing w:line="480" w:lineRule="auto"/>
        <w:jc w:val="both"/>
        <w:rPr>
          <w:rFonts w:ascii="Times New Roman" w:hAnsi="Times New Roman" w:cs="Times New Roman"/>
          <w:sz w:val="24"/>
          <w:szCs w:val="24"/>
        </w:rPr>
      </w:pPr>
      <w:r w:rsidRPr="00BA3559">
        <w:rPr>
          <w:rFonts w:ascii="Times New Roman" w:hAnsi="Times New Roman" w:cs="Times New Roman"/>
          <w:sz w:val="24"/>
          <w:szCs w:val="24"/>
        </w:rPr>
        <w:t xml:space="preserve">Table </w:t>
      </w:r>
      <w:r w:rsidR="00C722BD" w:rsidRPr="00BA3559">
        <w:rPr>
          <w:rFonts w:ascii="Times New Roman" w:hAnsi="Times New Roman" w:cs="Times New Roman"/>
          <w:sz w:val="24"/>
          <w:szCs w:val="24"/>
        </w:rPr>
        <w:t>5</w:t>
      </w:r>
      <w:r w:rsidRPr="00BA3559">
        <w:rPr>
          <w:rFonts w:ascii="Times New Roman" w:hAnsi="Times New Roman" w:cs="Times New Roman"/>
          <w:sz w:val="24"/>
          <w:szCs w:val="24"/>
        </w:rPr>
        <w:t xml:space="preserve">: Overall fit indices </w:t>
      </w:r>
    </w:p>
    <w:tbl>
      <w:tblPr>
        <w:tblStyle w:val="TableGrid"/>
        <w:tblW w:w="0" w:type="auto"/>
        <w:tblLook w:val="04A0" w:firstRow="1" w:lastRow="0" w:firstColumn="1" w:lastColumn="0" w:noHBand="0" w:noVBand="1"/>
      </w:tblPr>
      <w:tblGrid>
        <w:gridCol w:w="3005"/>
        <w:gridCol w:w="3005"/>
        <w:gridCol w:w="3006"/>
      </w:tblGrid>
      <w:tr w:rsidR="00442280" w:rsidRPr="00BA3559" w14:paraId="3B4816E7" w14:textId="77777777" w:rsidTr="002F1345">
        <w:tc>
          <w:tcPr>
            <w:tcW w:w="3005" w:type="dxa"/>
          </w:tcPr>
          <w:p w14:paraId="3EFF98B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Fit indices </w:t>
            </w:r>
          </w:p>
        </w:tc>
        <w:tc>
          <w:tcPr>
            <w:tcW w:w="3005" w:type="dxa"/>
          </w:tcPr>
          <w:p w14:paraId="6E92725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Scores</w:t>
            </w:r>
          </w:p>
        </w:tc>
        <w:tc>
          <w:tcPr>
            <w:tcW w:w="3006" w:type="dxa"/>
          </w:tcPr>
          <w:p w14:paraId="0338F62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Value </w:t>
            </w:r>
          </w:p>
        </w:tc>
      </w:tr>
      <w:tr w:rsidR="00442280" w:rsidRPr="00BA3559" w14:paraId="561890B6" w14:textId="77777777" w:rsidTr="002F1345">
        <w:tc>
          <w:tcPr>
            <w:tcW w:w="3005" w:type="dxa"/>
          </w:tcPr>
          <w:p w14:paraId="57A36280"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Incremental fit measures</w:t>
            </w:r>
          </w:p>
        </w:tc>
        <w:tc>
          <w:tcPr>
            <w:tcW w:w="3005" w:type="dxa"/>
          </w:tcPr>
          <w:p w14:paraId="3206BD64" w14:textId="77777777" w:rsidR="00B6667A" w:rsidRPr="00BA3559" w:rsidRDefault="00B6667A" w:rsidP="00FD6358">
            <w:pPr>
              <w:spacing w:line="480" w:lineRule="auto"/>
              <w:rPr>
                <w:rFonts w:ascii="Times New Roman" w:hAnsi="Times New Roman" w:cs="Times New Roman"/>
                <w:sz w:val="24"/>
                <w:szCs w:val="24"/>
              </w:rPr>
            </w:pPr>
          </w:p>
        </w:tc>
        <w:tc>
          <w:tcPr>
            <w:tcW w:w="3006" w:type="dxa"/>
          </w:tcPr>
          <w:p w14:paraId="479C6697" w14:textId="77777777" w:rsidR="00B6667A" w:rsidRPr="00BA3559" w:rsidRDefault="00B6667A" w:rsidP="00FD6358">
            <w:pPr>
              <w:spacing w:line="480" w:lineRule="auto"/>
              <w:rPr>
                <w:rFonts w:ascii="Times New Roman" w:hAnsi="Times New Roman" w:cs="Times New Roman"/>
                <w:sz w:val="24"/>
                <w:szCs w:val="24"/>
              </w:rPr>
            </w:pPr>
          </w:p>
        </w:tc>
      </w:tr>
      <w:tr w:rsidR="00442280" w:rsidRPr="00BA3559" w14:paraId="2DD58A81" w14:textId="77777777" w:rsidTr="002F1345">
        <w:tc>
          <w:tcPr>
            <w:tcW w:w="3005" w:type="dxa"/>
          </w:tcPr>
          <w:p w14:paraId="07747880"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NFI</w:t>
            </w:r>
          </w:p>
        </w:tc>
        <w:tc>
          <w:tcPr>
            <w:tcW w:w="3005" w:type="dxa"/>
          </w:tcPr>
          <w:p w14:paraId="1A3F8CEF"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0.912</w:t>
            </w:r>
          </w:p>
        </w:tc>
        <w:tc>
          <w:tcPr>
            <w:tcW w:w="3006" w:type="dxa"/>
          </w:tcPr>
          <w:p w14:paraId="130E7CC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≥0.90a</w:t>
            </w:r>
          </w:p>
        </w:tc>
      </w:tr>
      <w:tr w:rsidR="00442280" w:rsidRPr="00BA3559" w14:paraId="0984F8BE" w14:textId="77777777" w:rsidTr="002F1345">
        <w:tc>
          <w:tcPr>
            <w:tcW w:w="3005" w:type="dxa"/>
          </w:tcPr>
          <w:p w14:paraId="742F30C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AGFI</w:t>
            </w:r>
          </w:p>
        </w:tc>
        <w:tc>
          <w:tcPr>
            <w:tcW w:w="3005" w:type="dxa"/>
          </w:tcPr>
          <w:p w14:paraId="516F522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0.811</w:t>
            </w:r>
          </w:p>
        </w:tc>
        <w:tc>
          <w:tcPr>
            <w:tcW w:w="3006" w:type="dxa"/>
          </w:tcPr>
          <w:p w14:paraId="36AF98C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≥0.90a ; ≥0.80b</w:t>
            </w:r>
          </w:p>
        </w:tc>
      </w:tr>
      <w:tr w:rsidR="00442280" w:rsidRPr="00BA3559" w14:paraId="41A396EE" w14:textId="77777777" w:rsidTr="002F1345">
        <w:tc>
          <w:tcPr>
            <w:tcW w:w="3005" w:type="dxa"/>
          </w:tcPr>
          <w:p w14:paraId="4D473A75"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CFI</w:t>
            </w:r>
          </w:p>
        </w:tc>
        <w:tc>
          <w:tcPr>
            <w:tcW w:w="3005" w:type="dxa"/>
          </w:tcPr>
          <w:p w14:paraId="409A8580"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0.932</w:t>
            </w:r>
          </w:p>
        </w:tc>
        <w:tc>
          <w:tcPr>
            <w:tcW w:w="3006" w:type="dxa"/>
          </w:tcPr>
          <w:p w14:paraId="0300680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≥0.90a</w:t>
            </w:r>
          </w:p>
        </w:tc>
      </w:tr>
      <w:tr w:rsidR="00442280" w:rsidRPr="00BA3559" w14:paraId="6328C4A4" w14:textId="77777777" w:rsidTr="002F1345">
        <w:tc>
          <w:tcPr>
            <w:tcW w:w="3005" w:type="dxa"/>
          </w:tcPr>
          <w:p w14:paraId="3BE1FFC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Fit measures (absolute)</w:t>
            </w:r>
          </w:p>
        </w:tc>
        <w:tc>
          <w:tcPr>
            <w:tcW w:w="3005" w:type="dxa"/>
          </w:tcPr>
          <w:p w14:paraId="681D710B" w14:textId="77777777" w:rsidR="00B6667A" w:rsidRPr="00BA3559" w:rsidRDefault="00B6667A" w:rsidP="00FD6358">
            <w:pPr>
              <w:spacing w:line="480" w:lineRule="auto"/>
              <w:rPr>
                <w:rFonts w:ascii="Times New Roman" w:hAnsi="Times New Roman" w:cs="Times New Roman"/>
                <w:sz w:val="24"/>
                <w:szCs w:val="24"/>
              </w:rPr>
            </w:pPr>
          </w:p>
        </w:tc>
        <w:tc>
          <w:tcPr>
            <w:tcW w:w="3006" w:type="dxa"/>
          </w:tcPr>
          <w:p w14:paraId="4C869C58" w14:textId="77777777" w:rsidR="00B6667A" w:rsidRPr="00BA3559" w:rsidRDefault="00B6667A" w:rsidP="00FD6358">
            <w:pPr>
              <w:spacing w:line="480" w:lineRule="auto"/>
              <w:rPr>
                <w:rFonts w:ascii="Times New Roman" w:hAnsi="Times New Roman" w:cs="Times New Roman"/>
                <w:sz w:val="24"/>
                <w:szCs w:val="24"/>
              </w:rPr>
            </w:pPr>
          </w:p>
        </w:tc>
      </w:tr>
      <w:tr w:rsidR="00442280" w:rsidRPr="00BA3559" w14:paraId="1F7D98C2" w14:textId="77777777" w:rsidTr="002F1345">
        <w:tc>
          <w:tcPr>
            <w:tcW w:w="3005" w:type="dxa"/>
          </w:tcPr>
          <w:p w14:paraId="2E0CBE4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GFI</w:t>
            </w:r>
          </w:p>
        </w:tc>
        <w:tc>
          <w:tcPr>
            <w:tcW w:w="3005" w:type="dxa"/>
          </w:tcPr>
          <w:p w14:paraId="39EC05C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0.872</w:t>
            </w:r>
          </w:p>
        </w:tc>
        <w:tc>
          <w:tcPr>
            <w:tcW w:w="3006" w:type="dxa"/>
          </w:tcPr>
          <w:p w14:paraId="2EA588C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≥0.90a; ≥0.80b</w:t>
            </w:r>
          </w:p>
        </w:tc>
      </w:tr>
      <w:tr w:rsidR="00442280" w:rsidRPr="00BA3559" w14:paraId="41DC7F94" w14:textId="77777777" w:rsidTr="002F1345">
        <w:tc>
          <w:tcPr>
            <w:tcW w:w="3005" w:type="dxa"/>
          </w:tcPr>
          <w:p w14:paraId="305A091E"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CMIN/</w:t>
            </w:r>
            <w:proofErr w:type="spellStart"/>
            <w:r w:rsidRPr="00BA3559">
              <w:rPr>
                <w:rFonts w:ascii="Times New Roman" w:hAnsi="Times New Roman" w:cs="Times New Roman"/>
                <w:sz w:val="24"/>
                <w:szCs w:val="24"/>
              </w:rPr>
              <w:t>df</w:t>
            </w:r>
            <w:proofErr w:type="spellEnd"/>
          </w:p>
        </w:tc>
        <w:tc>
          <w:tcPr>
            <w:tcW w:w="3005" w:type="dxa"/>
          </w:tcPr>
          <w:p w14:paraId="091C980C"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1.825</w:t>
            </w:r>
          </w:p>
        </w:tc>
        <w:tc>
          <w:tcPr>
            <w:tcW w:w="3006" w:type="dxa"/>
          </w:tcPr>
          <w:p w14:paraId="2901B72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≤2a; ≤5b</w:t>
            </w:r>
          </w:p>
        </w:tc>
      </w:tr>
      <w:tr w:rsidR="00442280" w:rsidRPr="00BA3559" w14:paraId="54CFF3F7" w14:textId="77777777" w:rsidTr="002F1345">
        <w:tc>
          <w:tcPr>
            <w:tcW w:w="3005" w:type="dxa"/>
          </w:tcPr>
          <w:p w14:paraId="431728E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RMSEA</w:t>
            </w:r>
          </w:p>
        </w:tc>
        <w:tc>
          <w:tcPr>
            <w:tcW w:w="3005" w:type="dxa"/>
          </w:tcPr>
          <w:p w14:paraId="6A8830F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0.042</w:t>
            </w:r>
          </w:p>
        </w:tc>
        <w:tc>
          <w:tcPr>
            <w:tcW w:w="3006" w:type="dxa"/>
          </w:tcPr>
          <w:p w14:paraId="05CAEC1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≤0.08a; ≤0.10b</w:t>
            </w:r>
          </w:p>
        </w:tc>
      </w:tr>
    </w:tbl>
    <w:p w14:paraId="48CF1AC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Note(s): b, Acceptability: marginal; a, Acceptability: acceptable</w:t>
      </w:r>
    </w:p>
    <w:p w14:paraId="4C4237A7" w14:textId="31632F90" w:rsidR="00B6667A" w:rsidRPr="00BA3559" w:rsidRDefault="00B6667A" w:rsidP="007B7CF9">
      <w:pPr>
        <w:spacing w:line="480" w:lineRule="auto"/>
        <w:ind w:firstLine="720"/>
        <w:jc w:val="both"/>
        <w:rPr>
          <w:rFonts w:ascii="Times New Roman" w:hAnsi="Times New Roman" w:cs="Times New Roman"/>
          <w:sz w:val="24"/>
          <w:szCs w:val="24"/>
        </w:rPr>
      </w:pPr>
      <w:r w:rsidRPr="00BA3559">
        <w:rPr>
          <w:rFonts w:ascii="Times New Roman" w:hAnsi="Times New Roman" w:cs="Times New Roman"/>
          <w:sz w:val="24"/>
          <w:szCs w:val="24"/>
        </w:rPr>
        <w:t xml:space="preserve">According to Lee, In, &amp; Lee (2015), the SEM method is widely used since it can demonstrate versatile regression correlations on a test and a single model. Examining the mediation and interaction effects is also practical and appropriate (e.g., Andrade, 2020). So, the researcher used SEM with maximum estimation procedures to test the relationships between the variables. Tables </w:t>
      </w:r>
      <w:r w:rsidR="00C970DA" w:rsidRPr="00BA3559">
        <w:rPr>
          <w:rFonts w:ascii="Times New Roman" w:hAnsi="Times New Roman" w:cs="Times New Roman"/>
          <w:sz w:val="24"/>
          <w:szCs w:val="24"/>
        </w:rPr>
        <w:t>5</w:t>
      </w:r>
      <w:r w:rsidRPr="00BA3559">
        <w:rPr>
          <w:rFonts w:ascii="Times New Roman" w:hAnsi="Times New Roman" w:cs="Times New Roman"/>
          <w:sz w:val="24"/>
          <w:szCs w:val="24"/>
        </w:rPr>
        <w:t xml:space="preserve"> and </w:t>
      </w:r>
      <w:r w:rsidR="00C970DA" w:rsidRPr="00BA3559">
        <w:rPr>
          <w:rFonts w:ascii="Times New Roman" w:hAnsi="Times New Roman" w:cs="Times New Roman"/>
          <w:sz w:val="24"/>
          <w:szCs w:val="24"/>
        </w:rPr>
        <w:t>6</w:t>
      </w:r>
      <w:r w:rsidRPr="00BA3559">
        <w:rPr>
          <w:rFonts w:ascii="Times New Roman" w:hAnsi="Times New Roman" w:cs="Times New Roman"/>
          <w:sz w:val="24"/>
          <w:szCs w:val="24"/>
        </w:rPr>
        <w:t xml:space="preserve"> present the structural relationship between customer satisfaction, brand image, and brand loyalty. </w:t>
      </w:r>
    </w:p>
    <w:p w14:paraId="235DDDD5" w14:textId="2991BBAC" w:rsidR="00B6667A" w:rsidRPr="00BA3559" w:rsidRDefault="00B6667A" w:rsidP="007B7CF9">
      <w:pPr>
        <w:spacing w:line="480" w:lineRule="auto"/>
        <w:jc w:val="both"/>
        <w:rPr>
          <w:rFonts w:ascii="Times New Roman" w:hAnsi="Times New Roman" w:cs="Times New Roman"/>
          <w:sz w:val="24"/>
          <w:szCs w:val="24"/>
        </w:rPr>
      </w:pPr>
      <w:r w:rsidRPr="00BA3559">
        <w:rPr>
          <w:rFonts w:ascii="Times New Roman" w:hAnsi="Times New Roman" w:cs="Times New Roman"/>
          <w:sz w:val="24"/>
          <w:szCs w:val="24"/>
        </w:rPr>
        <w:t xml:space="preserve">Table </w:t>
      </w:r>
      <w:r w:rsidR="00C722BD" w:rsidRPr="00BA3559">
        <w:rPr>
          <w:rFonts w:ascii="Times New Roman" w:hAnsi="Times New Roman" w:cs="Times New Roman"/>
          <w:sz w:val="24"/>
          <w:szCs w:val="24"/>
        </w:rPr>
        <w:t>6</w:t>
      </w:r>
      <w:r w:rsidRPr="00BA3559">
        <w:rPr>
          <w:rFonts w:ascii="Times New Roman" w:hAnsi="Times New Roman" w:cs="Times New Roman"/>
          <w:sz w:val="24"/>
          <w:szCs w:val="24"/>
        </w:rPr>
        <w:t xml:space="preserve">: Relationship between construct results </w:t>
      </w:r>
    </w:p>
    <w:tbl>
      <w:tblPr>
        <w:tblStyle w:val="TableGrid"/>
        <w:tblW w:w="0" w:type="auto"/>
        <w:tblLook w:val="04A0" w:firstRow="1" w:lastRow="0" w:firstColumn="1" w:lastColumn="0" w:noHBand="0" w:noVBand="1"/>
      </w:tblPr>
      <w:tblGrid>
        <w:gridCol w:w="1803"/>
        <w:gridCol w:w="1803"/>
        <w:gridCol w:w="1803"/>
        <w:gridCol w:w="1803"/>
        <w:gridCol w:w="1804"/>
      </w:tblGrid>
      <w:tr w:rsidR="00442280" w:rsidRPr="00BA3559" w14:paraId="6C645CCD" w14:textId="77777777" w:rsidTr="002F1345">
        <w:tc>
          <w:tcPr>
            <w:tcW w:w="1803" w:type="dxa"/>
          </w:tcPr>
          <w:p w14:paraId="6313F7E3"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Construct </w:t>
            </w:r>
          </w:p>
        </w:tc>
        <w:tc>
          <w:tcPr>
            <w:tcW w:w="1803" w:type="dxa"/>
          </w:tcPr>
          <w:p w14:paraId="1019B28F"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Effects</w:t>
            </w:r>
          </w:p>
        </w:tc>
        <w:tc>
          <w:tcPr>
            <w:tcW w:w="1803" w:type="dxa"/>
          </w:tcPr>
          <w:p w14:paraId="44E3CB6D"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Estimate </w:t>
            </w:r>
          </w:p>
        </w:tc>
        <w:tc>
          <w:tcPr>
            <w:tcW w:w="1803" w:type="dxa"/>
          </w:tcPr>
          <w:p w14:paraId="71FFE64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p-values</w:t>
            </w:r>
          </w:p>
        </w:tc>
        <w:tc>
          <w:tcPr>
            <w:tcW w:w="1804" w:type="dxa"/>
          </w:tcPr>
          <w:p w14:paraId="0131BE76"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Construct results </w:t>
            </w:r>
          </w:p>
        </w:tc>
      </w:tr>
      <w:tr w:rsidR="00442280" w:rsidRPr="00BA3559" w14:paraId="1E66AFE1" w14:textId="77777777" w:rsidTr="002F1345">
        <w:tc>
          <w:tcPr>
            <w:tcW w:w="1803" w:type="dxa"/>
          </w:tcPr>
          <w:p w14:paraId="61491D8E"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brand performance </w:t>
            </w:r>
          </w:p>
        </w:tc>
        <w:tc>
          <w:tcPr>
            <w:tcW w:w="1803" w:type="dxa"/>
          </w:tcPr>
          <w:p w14:paraId="4CFFCA5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Positive </w:t>
            </w:r>
          </w:p>
        </w:tc>
        <w:tc>
          <w:tcPr>
            <w:tcW w:w="1803" w:type="dxa"/>
          </w:tcPr>
          <w:p w14:paraId="0C02722E"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0.217***</w:t>
            </w:r>
          </w:p>
        </w:tc>
        <w:tc>
          <w:tcPr>
            <w:tcW w:w="1803" w:type="dxa"/>
          </w:tcPr>
          <w:p w14:paraId="54E30AE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25252E1C"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776FC528" w14:textId="77777777" w:rsidTr="002F1345">
        <w:tc>
          <w:tcPr>
            <w:tcW w:w="1803" w:type="dxa"/>
          </w:tcPr>
          <w:p w14:paraId="64761E0F"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brand image </w:t>
            </w:r>
          </w:p>
        </w:tc>
        <w:tc>
          <w:tcPr>
            <w:tcW w:w="1803" w:type="dxa"/>
          </w:tcPr>
          <w:p w14:paraId="226BFEB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24168C9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0.407***</w:t>
            </w:r>
          </w:p>
        </w:tc>
        <w:tc>
          <w:tcPr>
            <w:tcW w:w="1803" w:type="dxa"/>
          </w:tcPr>
          <w:p w14:paraId="101C50D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2956866D"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4BD924E0" w14:textId="77777777" w:rsidTr="002F1345">
        <w:tc>
          <w:tcPr>
            <w:tcW w:w="1803" w:type="dxa"/>
          </w:tcPr>
          <w:p w14:paraId="15EB8D4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brand loyalty </w:t>
            </w:r>
          </w:p>
        </w:tc>
        <w:tc>
          <w:tcPr>
            <w:tcW w:w="1803" w:type="dxa"/>
          </w:tcPr>
          <w:p w14:paraId="0897156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271C4CD6"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0.413***</w:t>
            </w:r>
          </w:p>
        </w:tc>
        <w:tc>
          <w:tcPr>
            <w:tcW w:w="1803" w:type="dxa"/>
          </w:tcPr>
          <w:p w14:paraId="03BC675E"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6DD6286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642B06F8" w14:textId="77777777" w:rsidTr="002F1345">
        <w:tc>
          <w:tcPr>
            <w:tcW w:w="1803" w:type="dxa"/>
          </w:tcPr>
          <w:p w14:paraId="64689265"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product quality </w:t>
            </w:r>
          </w:p>
        </w:tc>
        <w:tc>
          <w:tcPr>
            <w:tcW w:w="1803" w:type="dxa"/>
          </w:tcPr>
          <w:p w14:paraId="1AC5118C"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153EEE1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0.225***</w:t>
            </w:r>
          </w:p>
        </w:tc>
        <w:tc>
          <w:tcPr>
            <w:tcW w:w="1803" w:type="dxa"/>
          </w:tcPr>
          <w:p w14:paraId="2A3FE396"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700AAA0F"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C0240B" w:rsidRPr="00BA3559" w14:paraId="08AEB256" w14:textId="77777777" w:rsidTr="002F1345">
        <w:tc>
          <w:tcPr>
            <w:tcW w:w="1803" w:type="dxa"/>
          </w:tcPr>
          <w:p w14:paraId="61B74C4E"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service quality </w:t>
            </w:r>
          </w:p>
        </w:tc>
        <w:tc>
          <w:tcPr>
            <w:tcW w:w="1803" w:type="dxa"/>
          </w:tcPr>
          <w:p w14:paraId="4FF741F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5BAACE0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0.231***</w:t>
            </w:r>
          </w:p>
        </w:tc>
        <w:tc>
          <w:tcPr>
            <w:tcW w:w="1803" w:type="dxa"/>
          </w:tcPr>
          <w:p w14:paraId="42AF34A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56835DB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bl>
    <w:p w14:paraId="30FC4EF5" w14:textId="77777777" w:rsidR="00B6667A" w:rsidRPr="00BA3559" w:rsidRDefault="00B6667A" w:rsidP="00FD6358">
      <w:pPr>
        <w:spacing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442280" w:rsidRPr="00BA3559" w14:paraId="02097791" w14:textId="77777777" w:rsidTr="002F1345">
        <w:tc>
          <w:tcPr>
            <w:tcW w:w="1803" w:type="dxa"/>
          </w:tcPr>
          <w:p w14:paraId="5A6DCBF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Other variables </w:t>
            </w:r>
          </w:p>
        </w:tc>
        <w:tc>
          <w:tcPr>
            <w:tcW w:w="1803" w:type="dxa"/>
          </w:tcPr>
          <w:p w14:paraId="4135CC9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Estimate </w:t>
            </w:r>
          </w:p>
        </w:tc>
        <w:tc>
          <w:tcPr>
            <w:tcW w:w="1803" w:type="dxa"/>
          </w:tcPr>
          <w:p w14:paraId="47F5C5B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Effects </w:t>
            </w:r>
          </w:p>
        </w:tc>
        <w:tc>
          <w:tcPr>
            <w:tcW w:w="1803" w:type="dxa"/>
          </w:tcPr>
          <w:p w14:paraId="3AAF050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p-values </w:t>
            </w:r>
          </w:p>
        </w:tc>
        <w:tc>
          <w:tcPr>
            <w:tcW w:w="1804" w:type="dxa"/>
          </w:tcPr>
          <w:p w14:paraId="6760A79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Results </w:t>
            </w:r>
          </w:p>
        </w:tc>
      </w:tr>
      <w:tr w:rsidR="00442280" w:rsidRPr="00BA3559" w14:paraId="155587F6" w14:textId="77777777" w:rsidTr="002F1345">
        <w:tc>
          <w:tcPr>
            <w:tcW w:w="1803" w:type="dxa"/>
          </w:tcPr>
          <w:p w14:paraId="403C9BE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Education</w:t>
            </w:r>
          </w:p>
        </w:tc>
        <w:tc>
          <w:tcPr>
            <w:tcW w:w="1803" w:type="dxa"/>
          </w:tcPr>
          <w:p w14:paraId="703545B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-0.005</w:t>
            </w:r>
          </w:p>
        </w:tc>
        <w:tc>
          <w:tcPr>
            <w:tcW w:w="1803" w:type="dxa"/>
          </w:tcPr>
          <w:p w14:paraId="46C107D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Negative</w:t>
            </w:r>
          </w:p>
        </w:tc>
        <w:tc>
          <w:tcPr>
            <w:tcW w:w="1803" w:type="dxa"/>
          </w:tcPr>
          <w:p w14:paraId="765705D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0.858</w:t>
            </w:r>
          </w:p>
        </w:tc>
        <w:tc>
          <w:tcPr>
            <w:tcW w:w="1804" w:type="dxa"/>
          </w:tcPr>
          <w:p w14:paraId="03880C8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7F43DDE3" w14:textId="77777777" w:rsidTr="002F1345">
        <w:tc>
          <w:tcPr>
            <w:tcW w:w="1803" w:type="dxa"/>
          </w:tcPr>
          <w:p w14:paraId="0D4DB7F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Gender </w:t>
            </w:r>
          </w:p>
        </w:tc>
        <w:tc>
          <w:tcPr>
            <w:tcW w:w="1803" w:type="dxa"/>
          </w:tcPr>
          <w:p w14:paraId="79966EA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0.125***</w:t>
            </w:r>
          </w:p>
        </w:tc>
        <w:tc>
          <w:tcPr>
            <w:tcW w:w="1803" w:type="dxa"/>
          </w:tcPr>
          <w:p w14:paraId="1B1F7E78"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224382DC"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12FFED6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Unsupported </w:t>
            </w:r>
          </w:p>
        </w:tc>
      </w:tr>
      <w:tr w:rsidR="00442280" w:rsidRPr="00BA3559" w14:paraId="4945BF8B" w14:textId="77777777" w:rsidTr="002F1345">
        <w:tc>
          <w:tcPr>
            <w:tcW w:w="1803" w:type="dxa"/>
          </w:tcPr>
          <w:p w14:paraId="69A43A4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Income</w:t>
            </w:r>
          </w:p>
        </w:tc>
        <w:tc>
          <w:tcPr>
            <w:tcW w:w="1803" w:type="dxa"/>
          </w:tcPr>
          <w:p w14:paraId="5C5BEC4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0.061***</w:t>
            </w:r>
          </w:p>
        </w:tc>
        <w:tc>
          <w:tcPr>
            <w:tcW w:w="1803" w:type="dxa"/>
          </w:tcPr>
          <w:p w14:paraId="4D84A57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74CC336C"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58DD9FB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Supported </w:t>
            </w:r>
          </w:p>
        </w:tc>
      </w:tr>
      <w:tr w:rsidR="00442280" w:rsidRPr="00BA3559" w14:paraId="61EAE94E" w14:textId="77777777" w:rsidTr="002F1345">
        <w:tc>
          <w:tcPr>
            <w:tcW w:w="1803" w:type="dxa"/>
          </w:tcPr>
          <w:p w14:paraId="13D225F2"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Shopping experience </w:t>
            </w:r>
          </w:p>
        </w:tc>
        <w:tc>
          <w:tcPr>
            <w:tcW w:w="1803" w:type="dxa"/>
          </w:tcPr>
          <w:p w14:paraId="00065E5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0.052**</w:t>
            </w:r>
          </w:p>
        </w:tc>
        <w:tc>
          <w:tcPr>
            <w:tcW w:w="1803" w:type="dxa"/>
          </w:tcPr>
          <w:p w14:paraId="0F5E6755"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Positive </w:t>
            </w:r>
          </w:p>
        </w:tc>
        <w:tc>
          <w:tcPr>
            <w:tcW w:w="1803" w:type="dxa"/>
          </w:tcPr>
          <w:p w14:paraId="33AEEA0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0.004</w:t>
            </w:r>
          </w:p>
        </w:tc>
        <w:tc>
          <w:tcPr>
            <w:tcW w:w="1804" w:type="dxa"/>
          </w:tcPr>
          <w:p w14:paraId="5855780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Supported </w:t>
            </w:r>
          </w:p>
        </w:tc>
      </w:tr>
    </w:tbl>
    <w:p w14:paraId="0C052EB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Note(s): *** 0.001 significance level; **0.05 significance level</w:t>
      </w:r>
    </w:p>
    <w:p w14:paraId="3DDE63CC" w14:textId="726D9F8E"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Table</w:t>
      </w:r>
      <w:r w:rsidR="00A12C40" w:rsidRPr="00BA3559">
        <w:rPr>
          <w:rFonts w:ascii="Times New Roman" w:hAnsi="Times New Roman" w:cs="Times New Roman"/>
          <w:sz w:val="24"/>
          <w:szCs w:val="24"/>
        </w:rPr>
        <w:t xml:space="preserve"> </w:t>
      </w:r>
      <w:r w:rsidR="00C722BD" w:rsidRPr="00BA3559">
        <w:rPr>
          <w:rFonts w:ascii="Times New Roman" w:hAnsi="Times New Roman" w:cs="Times New Roman"/>
          <w:sz w:val="24"/>
          <w:szCs w:val="24"/>
        </w:rPr>
        <w:t>7</w:t>
      </w:r>
      <w:r w:rsidRPr="00BA3559">
        <w:rPr>
          <w:rFonts w:ascii="Times New Roman" w:hAnsi="Times New Roman" w:cs="Times New Roman"/>
          <w:sz w:val="24"/>
          <w:szCs w:val="24"/>
        </w:rPr>
        <w:t>: Effect analysis</w:t>
      </w:r>
    </w:p>
    <w:tbl>
      <w:tblPr>
        <w:tblStyle w:val="TableGrid"/>
        <w:tblW w:w="0" w:type="auto"/>
        <w:tblLook w:val="04A0" w:firstRow="1" w:lastRow="0" w:firstColumn="1" w:lastColumn="0" w:noHBand="0" w:noVBand="1"/>
      </w:tblPr>
      <w:tblGrid>
        <w:gridCol w:w="2254"/>
        <w:gridCol w:w="2254"/>
        <w:gridCol w:w="2254"/>
        <w:gridCol w:w="2254"/>
      </w:tblGrid>
      <w:tr w:rsidR="00442280" w:rsidRPr="00BA3559" w14:paraId="0A8DB2B8" w14:textId="77777777" w:rsidTr="002F1345">
        <w:tc>
          <w:tcPr>
            <w:tcW w:w="2254" w:type="dxa"/>
          </w:tcPr>
          <w:p w14:paraId="17A754DD"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Dependent variables</w:t>
            </w:r>
          </w:p>
        </w:tc>
        <w:tc>
          <w:tcPr>
            <w:tcW w:w="2254" w:type="dxa"/>
          </w:tcPr>
          <w:p w14:paraId="096F6E4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12E5E13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Customer satisfaction</w:t>
            </w:r>
          </w:p>
        </w:tc>
        <w:tc>
          <w:tcPr>
            <w:tcW w:w="2254" w:type="dxa"/>
          </w:tcPr>
          <w:p w14:paraId="17FE1C3B"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r>
      <w:tr w:rsidR="00442280" w:rsidRPr="00BA3559" w14:paraId="48272DD7" w14:textId="77777777" w:rsidTr="002F1345">
        <w:tc>
          <w:tcPr>
            <w:tcW w:w="2254" w:type="dxa"/>
          </w:tcPr>
          <w:p w14:paraId="790DE18E"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Indirect effects</w:t>
            </w:r>
          </w:p>
        </w:tc>
        <w:tc>
          <w:tcPr>
            <w:tcW w:w="2254" w:type="dxa"/>
          </w:tcPr>
          <w:p w14:paraId="249304F1"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37314ADF"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79122520" w14:textId="77777777" w:rsidR="00B6667A" w:rsidRPr="00BA3559" w:rsidRDefault="00B6667A" w:rsidP="00FD6358">
            <w:pPr>
              <w:spacing w:line="480" w:lineRule="auto"/>
              <w:rPr>
                <w:rFonts w:ascii="Times New Roman" w:hAnsi="Times New Roman" w:cs="Times New Roman"/>
                <w:sz w:val="24"/>
                <w:szCs w:val="24"/>
              </w:rPr>
            </w:pPr>
          </w:p>
        </w:tc>
      </w:tr>
      <w:tr w:rsidR="00442280" w:rsidRPr="00BA3559" w14:paraId="1D2F875B" w14:textId="77777777" w:rsidTr="002F1345">
        <w:tc>
          <w:tcPr>
            <w:tcW w:w="2254" w:type="dxa"/>
          </w:tcPr>
          <w:p w14:paraId="22167CA1"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53B7F910"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53DACD14"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0BFA522F"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0.214***</w:t>
            </w:r>
          </w:p>
        </w:tc>
      </w:tr>
      <w:tr w:rsidR="00442280" w:rsidRPr="00BA3559" w14:paraId="6116BD1C" w14:textId="77777777" w:rsidTr="002F1345">
        <w:tc>
          <w:tcPr>
            <w:tcW w:w="2254" w:type="dxa"/>
          </w:tcPr>
          <w:p w14:paraId="43685CF7"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Direct effects</w:t>
            </w:r>
          </w:p>
        </w:tc>
        <w:tc>
          <w:tcPr>
            <w:tcW w:w="2254" w:type="dxa"/>
          </w:tcPr>
          <w:p w14:paraId="15C33E55"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7E3B0B1B"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3A260EE8" w14:textId="77777777" w:rsidR="00B6667A" w:rsidRPr="00BA3559" w:rsidRDefault="00B6667A" w:rsidP="00FD6358">
            <w:pPr>
              <w:spacing w:line="480" w:lineRule="auto"/>
              <w:rPr>
                <w:rFonts w:ascii="Times New Roman" w:hAnsi="Times New Roman" w:cs="Times New Roman"/>
                <w:sz w:val="24"/>
                <w:szCs w:val="24"/>
              </w:rPr>
            </w:pPr>
          </w:p>
        </w:tc>
      </w:tr>
      <w:tr w:rsidR="00442280" w:rsidRPr="00BA3559" w14:paraId="27A8ED7B" w14:textId="77777777" w:rsidTr="002F1345">
        <w:tc>
          <w:tcPr>
            <w:tcW w:w="2254" w:type="dxa"/>
          </w:tcPr>
          <w:p w14:paraId="4061CB6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02C57F1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0.434***</w:t>
            </w:r>
          </w:p>
        </w:tc>
        <w:tc>
          <w:tcPr>
            <w:tcW w:w="2254" w:type="dxa"/>
          </w:tcPr>
          <w:p w14:paraId="6DA9908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0.481***</w:t>
            </w:r>
          </w:p>
        </w:tc>
        <w:tc>
          <w:tcPr>
            <w:tcW w:w="2254" w:type="dxa"/>
          </w:tcPr>
          <w:p w14:paraId="1D1AC94A"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0.218***</w:t>
            </w:r>
          </w:p>
        </w:tc>
      </w:tr>
      <w:tr w:rsidR="00442280" w:rsidRPr="00BA3559" w14:paraId="0A088D92" w14:textId="77777777" w:rsidTr="002F1345">
        <w:tc>
          <w:tcPr>
            <w:tcW w:w="2254" w:type="dxa"/>
          </w:tcPr>
          <w:p w14:paraId="16AB5A1C"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Customer satisfaction</w:t>
            </w:r>
          </w:p>
        </w:tc>
        <w:tc>
          <w:tcPr>
            <w:tcW w:w="2254" w:type="dxa"/>
          </w:tcPr>
          <w:p w14:paraId="46AC9028"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652319E8"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0EA5CF26"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0.245***</w:t>
            </w:r>
          </w:p>
        </w:tc>
      </w:tr>
      <w:tr w:rsidR="00442280" w:rsidRPr="00BA3559" w14:paraId="4EF94FE9" w14:textId="77777777" w:rsidTr="002F1345">
        <w:tc>
          <w:tcPr>
            <w:tcW w:w="2254" w:type="dxa"/>
          </w:tcPr>
          <w:p w14:paraId="052BC653"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c>
          <w:tcPr>
            <w:tcW w:w="2254" w:type="dxa"/>
          </w:tcPr>
          <w:p w14:paraId="7B641F09"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4B07A803"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7FC54BC9"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0.232***</w:t>
            </w:r>
          </w:p>
        </w:tc>
      </w:tr>
      <w:tr w:rsidR="00442280" w:rsidRPr="00BA3559" w14:paraId="1ADC20A6" w14:textId="77777777" w:rsidTr="002F1345">
        <w:tc>
          <w:tcPr>
            <w:tcW w:w="2254" w:type="dxa"/>
          </w:tcPr>
          <w:p w14:paraId="4D7B7B1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Total effects</w:t>
            </w:r>
          </w:p>
        </w:tc>
        <w:tc>
          <w:tcPr>
            <w:tcW w:w="2254" w:type="dxa"/>
          </w:tcPr>
          <w:p w14:paraId="152D9B84"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11B3C3FD"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38727AC1" w14:textId="77777777" w:rsidR="00B6667A" w:rsidRPr="00BA3559" w:rsidRDefault="00B6667A" w:rsidP="00FD6358">
            <w:pPr>
              <w:spacing w:line="480" w:lineRule="auto"/>
              <w:rPr>
                <w:rFonts w:ascii="Times New Roman" w:hAnsi="Times New Roman" w:cs="Times New Roman"/>
                <w:sz w:val="24"/>
                <w:szCs w:val="24"/>
              </w:rPr>
            </w:pPr>
          </w:p>
        </w:tc>
      </w:tr>
      <w:tr w:rsidR="00442280" w:rsidRPr="00BA3559" w14:paraId="66E3A31E" w14:textId="77777777" w:rsidTr="002F1345">
        <w:tc>
          <w:tcPr>
            <w:tcW w:w="2254" w:type="dxa"/>
          </w:tcPr>
          <w:p w14:paraId="09DD2E50"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05467AC6"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7BE0AAE2" w14:textId="77777777" w:rsidR="00B6667A" w:rsidRPr="00BA3559" w:rsidRDefault="00B6667A" w:rsidP="00FD6358">
            <w:pPr>
              <w:spacing w:line="480" w:lineRule="auto"/>
              <w:rPr>
                <w:rFonts w:ascii="Times New Roman" w:hAnsi="Times New Roman" w:cs="Times New Roman"/>
                <w:sz w:val="24"/>
                <w:szCs w:val="24"/>
              </w:rPr>
            </w:pPr>
          </w:p>
        </w:tc>
        <w:tc>
          <w:tcPr>
            <w:tcW w:w="2254" w:type="dxa"/>
          </w:tcPr>
          <w:p w14:paraId="75089FB4"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0.432***</w:t>
            </w:r>
          </w:p>
        </w:tc>
      </w:tr>
    </w:tbl>
    <w:p w14:paraId="45F590F0" w14:textId="77777777" w:rsidR="00B6667A" w:rsidRPr="00BA3559" w:rsidRDefault="00B6667A" w:rsidP="00FD6358">
      <w:pPr>
        <w:spacing w:line="480" w:lineRule="auto"/>
        <w:rPr>
          <w:rFonts w:ascii="Times New Roman" w:hAnsi="Times New Roman" w:cs="Times New Roman"/>
          <w:sz w:val="24"/>
          <w:szCs w:val="24"/>
        </w:rPr>
      </w:pPr>
      <w:r w:rsidRPr="00BA3559">
        <w:rPr>
          <w:rFonts w:ascii="Times New Roman" w:hAnsi="Times New Roman" w:cs="Times New Roman"/>
          <w:sz w:val="24"/>
          <w:szCs w:val="24"/>
        </w:rPr>
        <w:t>Note(s): *** 0.001 significance level</w:t>
      </w:r>
    </w:p>
    <w:p w14:paraId="78C61542" w14:textId="77777777" w:rsidR="00B6667A" w:rsidRPr="00BA3559" w:rsidRDefault="00B6667A" w:rsidP="00FD6358">
      <w:pPr>
        <w:pStyle w:val="Heading2"/>
        <w:spacing w:line="480" w:lineRule="auto"/>
        <w:jc w:val="center"/>
        <w:rPr>
          <w:rFonts w:ascii="Times New Roman" w:hAnsi="Times New Roman" w:cs="Times New Roman"/>
          <w:color w:val="auto"/>
          <w:sz w:val="24"/>
          <w:szCs w:val="24"/>
        </w:rPr>
      </w:pPr>
      <w:bookmarkStart w:id="40" w:name="_Toc144222197"/>
      <w:r w:rsidRPr="00BA3559">
        <w:rPr>
          <w:rStyle w:val="Strong"/>
          <w:rFonts w:ascii="Times New Roman" w:hAnsi="Times New Roman" w:cs="Times New Roman"/>
          <w:color w:val="auto"/>
          <w:sz w:val="24"/>
          <w:szCs w:val="24"/>
        </w:rPr>
        <w:t>4.2 Analysis of results</w:t>
      </w:r>
      <w:bookmarkEnd w:id="40"/>
    </w:p>
    <w:p w14:paraId="622A8F84" w14:textId="6AD89B56" w:rsidR="00B6667A" w:rsidRPr="00BA3559" w:rsidRDefault="00B6667A" w:rsidP="003A7B7B">
      <w:pPr>
        <w:pStyle w:val="NormalWeb"/>
        <w:spacing w:before="0" w:beforeAutospacing="0" w:after="0" w:afterAutospacing="0" w:line="480" w:lineRule="auto"/>
        <w:ind w:firstLine="720"/>
        <w:jc w:val="both"/>
      </w:pPr>
      <w:r w:rsidRPr="00BA3559">
        <w:t xml:space="preserve">Table </w:t>
      </w:r>
      <w:r w:rsidR="00C722BD" w:rsidRPr="00BA3559">
        <w:t>7</w:t>
      </w:r>
      <w:r w:rsidRPr="00BA3559">
        <w:t xml:space="preserve"> indicates that the direct nexus between the latent variables are quite positive and statistically significant, supporting the study's objectives. The results of the relationship between customer satisfaction and brand performance indicate a significant and positive impact with (β 0.217; p &lt; 0.001). For the relationship between customer satisfaction and brand image, the results suggest that customer satisfaction influences brand image (β=0.407; p &lt; 0.001). The results of the relationship between customer satisfaction and brand loyalty indicate that brand loyalty is high with (β=0.413; p &lt; 0.001). The results of the relationship between customer satisfaction and product quality show a positive correlation (β=0.225; p &lt; 0.001). The relationship between customer satisfaction and service quality is highly correlated (β=0.231; p &lt; 0.001). The results of these tests were obtained after assessing control variables such as education, income, shopping experience, and gender. Table </w:t>
      </w:r>
      <w:r w:rsidR="00C722BD" w:rsidRPr="00BA3559">
        <w:t>6</w:t>
      </w:r>
      <w:r w:rsidRPr="00BA3559">
        <w:t xml:space="preserve"> confirms the control role of education, income, and shopping experience, excluding gender, since its effect on brand loyalty is not statistically significant. </w:t>
      </w:r>
    </w:p>
    <w:p w14:paraId="15D0B59D" w14:textId="66BDBB1C" w:rsidR="00B6667A" w:rsidRPr="00BA3559" w:rsidRDefault="00B6667A" w:rsidP="003A7B7B">
      <w:pPr>
        <w:pStyle w:val="NormalWeb"/>
        <w:spacing w:before="0" w:beforeAutospacing="0" w:after="0" w:afterAutospacing="0" w:line="480" w:lineRule="auto"/>
        <w:ind w:firstLine="720"/>
        <w:jc w:val="both"/>
      </w:pPr>
      <w:r w:rsidRPr="00BA3559">
        <w:t xml:space="preserve">This study provides evidence of customer satisfaction and brand image influence on brand loyalty. The indirect, direct, and total effects are calculated and listed in Table </w:t>
      </w:r>
      <w:r w:rsidR="00C722BD" w:rsidRPr="00BA3559">
        <w:t>7</w:t>
      </w:r>
      <w:r w:rsidRPr="00BA3559">
        <w:t xml:space="preserve">. The table confirms the relationships between customer satisfaction and brand image on brand loyalty. Table </w:t>
      </w:r>
      <w:r w:rsidR="00C722BD" w:rsidRPr="00BA3559">
        <w:t>7</w:t>
      </w:r>
      <w:r w:rsidRPr="00BA3559">
        <w:t xml:space="preserve"> shows that the total effects of customer satisfaction and brand image on brand loyalty are awe-inspiring (β=0.432; p&lt; 0.001). It is due to customer satisfaction and brand image's indirect effect on brand loyalty being very significant (β=0.214; p&lt; 0.001). This current research explored the impact of customer satisfaction and brand image on the brand loyalty of Tesco. The study outcomes revealed that the four dimensions in the research model were approved. The findings suggest that customer satisfaction and brand image positively impact the brand loyalty of Tesco. Customer satisfaction is an antecedent of brand loyalty. Brand image is also an antecedent of brand loyalty. The previous empirical analyses by (Azizan and Yusr, 2019; Khadka and </w:t>
      </w:r>
      <w:proofErr w:type="spellStart"/>
      <w:r w:rsidRPr="00BA3559">
        <w:t>Maharjan</w:t>
      </w:r>
      <w:proofErr w:type="spellEnd"/>
      <w:r w:rsidRPr="00BA3559">
        <w:t xml:space="preserve">, 2017; </w:t>
      </w:r>
      <w:proofErr w:type="spellStart"/>
      <w:r w:rsidRPr="00BA3559">
        <w:t>Subaebasni</w:t>
      </w:r>
      <w:proofErr w:type="spellEnd"/>
      <w:r w:rsidRPr="00BA3559">
        <w:t xml:space="preserve">, </w:t>
      </w:r>
      <w:proofErr w:type="spellStart"/>
      <w:r w:rsidRPr="00BA3559">
        <w:t>Risnawaty</w:t>
      </w:r>
      <w:proofErr w:type="spellEnd"/>
      <w:r w:rsidRPr="00BA3559">
        <w:t xml:space="preserve">, and </w:t>
      </w:r>
      <w:proofErr w:type="spellStart"/>
      <w:r w:rsidRPr="00BA3559">
        <w:t>Wicaksono</w:t>
      </w:r>
      <w:proofErr w:type="spellEnd"/>
      <w:r w:rsidRPr="00BA3559">
        <w:t>, 2019) reinforce the results of this research.</w:t>
      </w:r>
    </w:p>
    <w:p w14:paraId="02D408C7" w14:textId="77777777" w:rsidR="00B6667A" w:rsidRPr="00BA3559" w:rsidRDefault="00B6667A" w:rsidP="00FD6358">
      <w:pPr>
        <w:spacing w:line="480" w:lineRule="auto"/>
        <w:rPr>
          <w:rFonts w:ascii="Times New Roman" w:eastAsia="Times New Roman" w:hAnsi="Times New Roman" w:cs="Times New Roman"/>
          <w:sz w:val="24"/>
          <w:szCs w:val="24"/>
        </w:rPr>
      </w:pPr>
      <w:r w:rsidRPr="00BA3559">
        <w:rPr>
          <w:rFonts w:ascii="Times New Roman" w:hAnsi="Times New Roman" w:cs="Times New Roman"/>
          <w:sz w:val="24"/>
          <w:szCs w:val="24"/>
        </w:rPr>
        <w:br w:type="page"/>
      </w:r>
    </w:p>
    <w:p w14:paraId="1B616B60" w14:textId="77777777" w:rsidR="00B6667A" w:rsidRPr="00BA3559" w:rsidRDefault="00B6667A" w:rsidP="00FD6358">
      <w:pPr>
        <w:pStyle w:val="Heading1"/>
        <w:spacing w:line="480" w:lineRule="auto"/>
        <w:jc w:val="center"/>
        <w:rPr>
          <w:rFonts w:ascii="Times New Roman" w:hAnsi="Times New Roman" w:cs="Times New Roman"/>
          <w:color w:val="auto"/>
          <w:sz w:val="24"/>
          <w:szCs w:val="24"/>
        </w:rPr>
      </w:pPr>
      <w:bookmarkStart w:id="41" w:name="_Toc144222198"/>
      <w:r w:rsidRPr="00BA3559">
        <w:rPr>
          <w:rStyle w:val="Strong"/>
          <w:rFonts w:ascii="Times New Roman" w:hAnsi="Times New Roman" w:cs="Times New Roman"/>
          <w:color w:val="auto"/>
          <w:sz w:val="24"/>
          <w:szCs w:val="24"/>
        </w:rPr>
        <w:t>Chapter 5: Conclusion and recommendations</w:t>
      </w:r>
      <w:bookmarkEnd w:id="41"/>
    </w:p>
    <w:p w14:paraId="726466A1" w14:textId="77777777" w:rsidR="003919C6" w:rsidRPr="00BA3559" w:rsidRDefault="005A3D97" w:rsidP="00841D23">
      <w:pPr>
        <w:pStyle w:val="NormalWeb"/>
        <w:spacing w:before="0" w:beforeAutospacing="0" w:after="0" w:afterAutospacing="0" w:line="480" w:lineRule="auto"/>
        <w:ind w:firstLine="720"/>
        <w:jc w:val="both"/>
      </w:pPr>
      <w:r w:rsidRPr="00BA3559">
        <w:rPr>
          <w:lang w:eastAsia="en-GB"/>
        </w:rPr>
        <w:t xml:space="preserve">As a leading retail outlet in the UK, Tesco has cemented its position in the market. The company has diversified into other areas like retailing books, furniture, toys, clothing, electronics, petrol, software, and telecoms. With a wide range of offerings, the British multinational company aims to create a positive brand image and deliver satisfactory shopping experiences to its customers. </w:t>
      </w:r>
      <w:r w:rsidR="0031453F" w:rsidRPr="00BA3559">
        <w:t xml:space="preserve">The higher the connection between the customer and the brand, the greater the brand loyalty and the customer's brand preference. </w:t>
      </w:r>
    </w:p>
    <w:p w14:paraId="6A77C6A1" w14:textId="4F34A619" w:rsidR="007B2B6B" w:rsidRPr="00BA3559" w:rsidRDefault="007B2B6B" w:rsidP="0091777F">
      <w:pPr>
        <w:spacing w:after="0" w:line="480" w:lineRule="auto"/>
        <w:ind w:firstLine="720"/>
        <w:jc w:val="both"/>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For the relationship between customer satisfaction and brand loyalty at Tesco, t</w:t>
      </w:r>
      <w:r w:rsidR="00B6667A" w:rsidRPr="00BA3559">
        <w:rPr>
          <w:rFonts w:ascii="Times New Roman" w:hAnsi="Times New Roman" w:cs="Times New Roman"/>
          <w:sz w:val="24"/>
          <w:szCs w:val="24"/>
        </w:rPr>
        <w:t>he findings suggest that there is a significant positive relationship between customer satisfaction and brand</w:t>
      </w:r>
      <w:r w:rsidR="007D3E7A" w:rsidRPr="00BA3559">
        <w:rPr>
          <w:rFonts w:ascii="Times New Roman" w:hAnsi="Times New Roman" w:cs="Times New Roman"/>
          <w:sz w:val="24"/>
          <w:szCs w:val="24"/>
        </w:rPr>
        <w:t xml:space="preserve"> loyalty</w:t>
      </w:r>
      <w:r w:rsidR="00364BAA" w:rsidRPr="00BA3559">
        <w:rPr>
          <w:rFonts w:ascii="Times New Roman" w:hAnsi="Times New Roman" w:cs="Times New Roman"/>
          <w:sz w:val="24"/>
          <w:szCs w:val="24"/>
        </w:rPr>
        <w:t xml:space="preserve">. </w:t>
      </w:r>
      <w:r w:rsidR="00802153" w:rsidRPr="00BA3559">
        <w:rPr>
          <w:rFonts w:ascii="Times New Roman" w:hAnsi="Times New Roman" w:cs="Times New Roman"/>
          <w:sz w:val="24"/>
          <w:szCs w:val="24"/>
        </w:rPr>
        <w:t xml:space="preserve">The findings are consistent with Khadka and Maharjan (2017) who found that customer satisfaction is considered vital in determining loyalty toward a particular brand. </w:t>
      </w:r>
      <w:r w:rsidR="00B6667A" w:rsidRPr="00BA3559">
        <w:rPr>
          <w:rFonts w:ascii="Times New Roman" w:hAnsi="Times New Roman" w:cs="Times New Roman"/>
          <w:sz w:val="24"/>
          <w:szCs w:val="24"/>
        </w:rPr>
        <w:t xml:space="preserve">For the relationship between </w:t>
      </w:r>
      <w:r w:rsidRPr="00BA3559">
        <w:rPr>
          <w:rFonts w:ascii="Times New Roman" w:hAnsi="Times New Roman" w:cs="Times New Roman"/>
          <w:sz w:val="24"/>
          <w:szCs w:val="24"/>
        </w:rPr>
        <w:t xml:space="preserve">brand image and </w:t>
      </w:r>
      <w:r w:rsidR="00B6667A" w:rsidRPr="00BA3559">
        <w:rPr>
          <w:rFonts w:ascii="Times New Roman" w:hAnsi="Times New Roman" w:cs="Times New Roman"/>
          <w:sz w:val="24"/>
          <w:szCs w:val="24"/>
        </w:rPr>
        <w:t xml:space="preserve">customer </w:t>
      </w:r>
      <w:r w:rsidRPr="00BA3559">
        <w:rPr>
          <w:rFonts w:ascii="Times New Roman" w:hAnsi="Times New Roman" w:cs="Times New Roman"/>
          <w:sz w:val="24"/>
          <w:szCs w:val="24"/>
        </w:rPr>
        <w:t>loyalty</w:t>
      </w:r>
      <w:r w:rsidR="00B6667A" w:rsidRPr="00BA3559">
        <w:rPr>
          <w:rFonts w:ascii="Times New Roman" w:hAnsi="Times New Roman" w:cs="Times New Roman"/>
          <w:sz w:val="24"/>
          <w:szCs w:val="24"/>
        </w:rPr>
        <w:t xml:space="preserve">, the results suggest that </w:t>
      </w:r>
      <w:r w:rsidRPr="00BA3559">
        <w:rPr>
          <w:rFonts w:ascii="Times New Roman" w:hAnsi="Times New Roman" w:cs="Times New Roman"/>
          <w:sz w:val="24"/>
          <w:szCs w:val="24"/>
        </w:rPr>
        <w:t>brand image influence customer loyalty</w:t>
      </w:r>
      <w:r w:rsidR="00B6667A" w:rsidRPr="00BA3559">
        <w:rPr>
          <w:rFonts w:ascii="Times New Roman" w:hAnsi="Times New Roman" w:cs="Times New Roman"/>
          <w:sz w:val="24"/>
          <w:szCs w:val="24"/>
        </w:rPr>
        <w:t>.</w:t>
      </w:r>
      <w:r w:rsidR="0091777F" w:rsidRPr="00BA3559">
        <w:rPr>
          <w:rFonts w:ascii="Times New Roman" w:hAnsi="Times New Roman" w:cs="Times New Roman"/>
          <w:sz w:val="24"/>
          <w:szCs w:val="24"/>
        </w:rPr>
        <w:t xml:space="preserve"> The findings aligns with (Alhaddad, 2015) wh</w:t>
      </w:r>
      <w:r w:rsidR="00E21F87" w:rsidRPr="00BA3559">
        <w:rPr>
          <w:rFonts w:ascii="Times New Roman" w:hAnsi="Times New Roman" w:cs="Times New Roman"/>
          <w:sz w:val="24"/>
          <w:szCs w:val="24"/>
        </w:rPr>
        <w:t>o</w:t>
      </w:r>
      <w:r w:rsidR="0091777F" w:rsidRPr="00BA3559">
        <w:rPr>
          <w:rFonts w:ascii="Times New Roman" w:hAnsi="Times New Roman" w:cs="Times New Roman"/>
          <w:sz w:val="24"/>
          <w:szCs w:val="24"/>
        </w:rPr>
        <w:t xml:space="preserve"> established that the brand image of Tesco has an impact on the loyalty of the brand. A brand image related to affordability, quality, and customer-oriented value is considered positive and plays a role in strengthening brand loyalty. </w:t>
      </w:r>
      <w:r w:rsidR="00B6667A" w:rsidRPr="00BA3559">
        <w:rPr>
          <w:rFonts w:ascii="Times New Roman" w:hAnsi="Times New Roman" w:cs="Times New Roman"/>
          <w:sz w:val="24"/>
          <w:szCs w:val="24"/>
        </w:rPr>
        <w:t xml:space="preserve"> The results indicate a positive correlation between customer satisfaction and brand loyalty. The results show a positive correlation between customer satisfaction and product quality. The relationship between customer satisfaction and service quality shows a high correlation. Some of the contr</w:t>
      </w:r>
      <w:r w:rsidR="00BB3995" w:rsidRPr="00BA3559">
        <w:rPr>
          <w:rFonts w:ascii="Times New Roman" w:hAnsi="Times New Roman" w:cs="Times New Roman"/>
          <w:sz w:val="24"/>
          <w:szCs w:val="24"/>
        </w:rPr>
        <w:t>ibuting factors</w:t>
      </w:r>
      <w:r w:rsidR="000F7C6E" w:rsidRPr="00BA3559">
        <w:rPr>
          <w:rFonts w:ascii="Times New Roman" w:hAnsi="Times New Roman" w:cs="Times New Roman"/>
          <w:sz w:val="24"/>
          <w:szCs w:val="24"/>
        </w:rPr>
        <w:t xml:space="preserve"> of customer satisfaction and brand </w:t>
      </w:r>
      <w:r w:rsidR="00637CB7" w:rsidRPr="00BA3559">
        <w:rPr>
          <w:rFonts w:ascii="Times New Roman" w:hAnsi="Times New Roman" w:cs="Times New Roman"/>
          <w:sz w:val="24"/>
          <w:szCs w:val="24"/>
        </w:rPr>
        <w:t>image</w:t>
      </w:r>
      <w:r w:rsidR="000F7C6E" w:rsidRPr="00BA3559">
        <w:rPr>
          <w:rFonts w:ascii="Times New Roman" w:hAnsi="Times New Roman" w:cs="Times New Roman"/>
          <w:sz w:val="24"/>
          <w:szCs w:val="24"/>
        </w:rPr>
        <w:t xml:space="preserve"> include</w:t>
      </w:r>
      <w:r w:rsidR="00B6667A" w:rsidRPr="00BA3559">
        <w:rPr>
          <w:rFonts w:ascii="Times New Roman" w:hAnsi="Times New Roman" w:cs="Times New Roman"/>
          <w:sz w:val="24"/>
          <w:szCs w:val="24"/>
        </w:rPr>
        <w:t xml:space="preserve"> </w:t>
      </w:r>
      <w:r w:rsidR="00BB3995" w:rsidRPr="00BA3559">
        <w:rPr>
          <w:rFonts w:ascii="Times New Roman" w:eastAsia="Times New Roman" w:hAnsi="Times New Roman" w:cs="Times New Roman"/>
          <w:sz w:val="24"/>
          <w:szCs w:val="24"/>
          <w:lang w:eastAsia="en-GB"/>
        </w:rPr>
        <w:t>brand image, such as brand name, brand knowledge, service and product quality, price fairness, physical environment, and brand social responsibility</w:t>
      </w:r>
    </w:p>
    <w:p w14:paraId="398C080D" w14:textId="77777777" w:rsidR="00B6667A" w:rsidRPr="00BA3559" w:rsidRDefault="00B6667A" w:rsidP="00FD6358">
      <w:pPr>
        <w:pStyle w:val="Heading2"/>
        <w:spacing w:line="480" w:lineRule="auto"/>
        <w:jc w:val="center"/>
        <w:rPr>
          <w:rFonts w:ascii="Times New Roman" w:hAnsi="Times New Roman" w:cs="Times New Roman"/>
          <w:color w:val="auto"/>
          <w:sz w:val="24"/>
          <w:szCs w:val="24"/>
        </w:rPr>
      </w:pPr>
      <w:bookmarkStart w:id="42" w:name="_Toc144222199"/>
      <w:r w:rsidRPr="00BA3559">
        <w:rPr>
          <w:rStyle w:val="Strong"/>
          <w:rFonts w:ascii="Times New Roman" w:hAnsi="Times New Roman" w:cs="Times New Roman"/>
          <w:color w:val="auto"/>
          <w:sz w:val="24"/>
          <w:szCs w:val="24"/>
        </w:rPr>
        <w:t>Practical implications</w:t>
      </w:r>
      <w:bookmarkEnd w:id="42"/>
    </w:p>
    <w:p w14:paraId="4C1DBA41" w14:textId="77777777" w:rsidR="00B6667A" w:rsidRPr="00BA3559" w:rsidRDefault="00B6667A" w:rsidP="00841D23">
      <w:pPr>
        <w:pStyle w:val="NormalWeb"/>
        <w:spacing w:before="0" w:beforeAutospacing="0" w:after="0" w:afterAutospacing="0" w:line="480" w:lineRule="auto"/>
        <w:ind w:firstLine="720"/>
        <w:jc w:val="both"/>
      </w:pPr>
      <w:r w:rsidRPr="00BA3559">
        <w:t>From the results presented, Tesco should concentrate on offering products that enhance the customer's perception of satisfaction and brand image to foster brand loyalty. The retail outlet needs to recognize the importance of customer satisfaction on brand loyalty. More specifically, the company should pay attention to clients' demands and offer products/services that exceed consumers' expectations. Similarly, the results suggest that brand image is vital to brand loyalty. Therefore, Tesco should develop initiatives to enhance brand imagery and salience, which leads to increased brand loyalty. The firm can leverage traditional or digital advertising, such as social media and websites, to promote public relations and build a positive brand image.</w:t>
      </w:r>
    </w:p>
    <w:p w14:paraId="2B7F4028" w14:textId="77777777" w:rsidR="00B6667A" w:rsidRPr="00BA3559" w:rsidRDefault="00B6667A" w:rsidP="00FD6358">
      <w:pPr>
        <w:pStyle w:val="Heading2"/>
        <w:spacing w:line="480" w:lineRule="auto"/>
        <w:jc w:val="center"/>
        <w:rPr>
          <w:rFonts w:ascii="Times New Roman" w:hAnsi="Times New Roman" w:cs="Times New Roman"/>
          <w:color w:val="auto"/>
          <w:sz w:val="24"/>
          <w:szCs w:val="24"/>
        </w:rPr>
      </w:pPr>
      <w:bookmarkStart w:id="43" w:name="_Toc144222200"/>
      <w:r w:rsidRPr="00BA3559">
        <w:rPr>
          <w:rStyle w:val="Strong"/>
          <w:rFonts w:ascii="Times New Roman" w:hAnsi="Times New Roman" w:cs="Times New Roman"/>
          <w:color w:val="auto"/>
          <w:sz w:val="24"/>
          <w:szCs w:val="24"/>
        </w:rPr>
        <w:t>Further research</w:t>
      </w:r>
      <w:bookmarkEnd w:id="43"/>
    </w:p>
    <w:p w14:paraId="0478C8AC" w14:textId="5DADA001" w:rsidR="00F17A34" w:rsidRPr="00BA3559" w:rsidRDefault="00B05044" w:rsidP="00841D23">
      <w:pPr>
        <w:spacing w:after="0" w:line="480" w:lineRule="auto"/>
        <w:ind w:firstLine="720"/>
        <w:jc w:val="both"/>
        <w:rPr>
          <w:rFonts w:ascii="Times New Roman" w:hAnsi="Times New Roman" w:cs="Times New Roman"/>
          <w:sz w:val="24"/>
          <w:szCs w:val="24"/>
        </w:rPr>
      </w:pPr>
      <w:r w:rsidRPr="00BA3559">
        <w:rPr>
          <w:rFonts w:ascii="Times New Roman" w:eastAsia="Times New Roman" w:hAnsi="Times New Roman" w:cs="Times New Roman"/>
          <w:sz w:val="24"/>
          <w:szCs w:val="24"/>
          <w:lang w:eastAsia="en-GB"/>
        </w:rPr>
        <w:t xml:space="preserve">This research has investigated how brand image and customer satisfaction influence the brand loyalty of Tesco's customers. It has also </w:t>
      </w:r>
      <w:proofErr w:type="spellStart"/>
      <w:r w:rsidRPr="00BA3559">
        <w:rPr>
          <w:rFonts w:ascii="Times New Roman" w:eastAsia="Times New Roman" w:hAnsi="Times New Roman" w:cs="Times New Roman"/>
          <w:sz w:val="24"/>
          <w:szCs w:val="24"/>
          <w:lang w:eastAsia="en-GB"/>
        </w:rPr>
        <w:t>analysed</w:t>
      </w:r>
      <w:proofErr w:type="spellEnd"/>
      <w:r w:rsidRPr="00BA3559">
        <w:rPr>
          <w:rFonts w:ascii="Times New Roman" w:eastAsia="Times New Roman" w:hAnsi="Times New Roman" w:cs="Times New Roman"/>
          <w:sz w:val="24"/>
          <w:szCs w:val="24"/>
          <w:lang w:eastAsia="en-GB"/>
        </w:rPr>
        <w:t xml:space="preserve"> the main factors contributing to Tesco's customer satisfaction and brand image to gain a deeper understanding of brand image and customer satisfaction drivers, enabling the development of strategies to foster brand loyalty.</w:t>
      </w:r>
      <w:r w:rsidR="00AD5941" w:rsidRPr="00BA3559">
        <w:rPr>
          <w:rFonts w:ascii="Times New Roman" w:eastAsia="Times New Roman" w:hAnsi="Times New Roman" w:cs="Times New Roman"/>
          <w:sz w:val="24"/>
          <w:szCs w:val="24"/>
          <w:lang w:eastAsia="en-GB"/>
        </w:rPr>
        <w:t xml:space="preserve"> </w:t>
      </w:r>
      <w:r w:rsidRPr="00BA3559">
        <w:rPr>
          <w:rFonts w:ascii="Times New Roman" w:hAnsi="Times New Roman" w:cs="Times New Roman"/>
          <w:sz w:val="24"/>
          <w:szCs w:val="24"/>
        </w:rPr>
        <w:t>However, t</w:t>
      </w:r>
      <w:r w:rsidR="00B6667A" w:rsidRPr="00BA3559">
        <w:rPr>
          <w:rFonts w:ascii="Times New Roman" w:hAnsi="Times New Roman" w:cs="Times New Roman"/>
          <w:sz w:val="24"/>
          <w:szCs w:val="24"/>
        </w:rPr>
        <w:t xml:space="preserve">his research may not be generalizable to other companies due to its limited sample population. Further research should focus on various sectors, such as the service sector, to get in-depth insights into customer satisfaction. In addition, the dissertation only examined the impact of customer satisfaction the brand image on brand loyalty at Tesco, so future researchers should focus on other factors such as brand identity and perceived value on brand loyalty. </w:t>
      </w:r>
    </w:p>
    <w:p w14:paraId="14D54996" w14:textId="148B713D" w:rsidR="00F17A34" w:rsidRPr="00BA3559" w:rsidRDefault="00F17A34" w:rsidP="00F17A34">
      <w:pPr>
        <w:spacing w:after="160" w:line="259" w:lineRule="auto"/>
        <w:rPr>
          <w:rFonts w:ascii="Times New Roman" w:hAnsi="Times New Roman" w:cs="Times New Roman"/>
          <w:sz w:val="24"/>
          <w:szCs w:val="24"/>
        </w:rPr>
      </w:pPr>
      <w:r w:rsidRPr="00BA3559">
        <w:rPr>
          <w:rFonts w:ascii="Times New Roman" w:hAnsi="Times New Roman" w:cs="Times New Roman"/>
          <w:sz w:val="24"/>
          <w:szCs w:val="24"/>
        </w:rPr>
        <w:br w:type="page"/>
      </w:r>
    </w:p>
    <w:p w14:paraId="5574B0F2" w14:textId="77777777" w:rsidR="00F17A34" w:rsidRPr="00BA3559" w:rsidRDefault="00F17A34" w:rsidP="0014591B">
      <w:pPr>
        <w:pStyle w:val="Heading1"/>
        <w:spacing w:line="480" w:lineRule="auto"/>
        <w:jc w:val="center"/>
        <w:rPr>
          <w:rFonts w:ascii="Times New Roman" w:hAnsi="Times New Roman" w:cs="Times New Roman"/>
          <w:color w:val="auto"/>
          <w:sz w:val="24"/>
          <w:szCs w:val="24"/>
        </w:rPr>
      </w:pPr>
      <w:bookmarkStart w:id="44" w:name="_Toc144222201"/>
      <w:r w:rsidRPr="00BA3559">
        <w:rPr>
          <w:rFonts w:ascii="Times New Roman" w:hAnsi="Times New Roman" w:cs="Times New Roman"/>
          <w:b/>
          <w:bCs/>
          <w:color w:val="auto"/>
          <w:sz w:val="24"/>
          <w:szCs w:val="24"/>
        </w:rPr>
        <w:t>References</w:t>
      </w:r>
      <w:bookmarkEnd w:id="44"/>
    </w:p>
    <w:p w14:paraId="78B50941"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45" w:name="_Hlk139480039"/>
      <w:r w:rsidRPr="00BA3559">
        <w:rPr>
          <w:rFonts w:ascii="Times New Roman" w:hAnsi="Times New Roman" w:cs="Times New Roman"/>
          <w:sz w:val="24"/>
          <w:szCs w:val="24"/>
          <w:shd w:val="clear" w:color="auto" w:fill="FFFFFF"/>
        </w:rPr>
        <w:t>Aaker, D., 2009. Aaker’s brand equity model. </w:t>
      </w:r>
      <w:r w:rsidRPr="00BA3559">
        <w:rPr>
          <w:rFonts w:ascii="Times New Roman" w:hAnsi="Times New Roman" w:cs="Times New Roman"/>
          <w:i/>
          <w:iCs/>
          <w:sz w:val="24"/>
          <w:szCs w:val="24"/>
          <w:shd w:val="clear" w:color="auto" w:fill="FFFFFF"/>
        </w:rPr>
        <w:t>European Institute for Brand Management</w:t>
      </w:r>
      <w:r w:rsidRPr="00BA3559">
        <w:rPr>
          <w:rFonts w:ascii="Times New Roman" w:hAnsi="Times New Roman" w:cs="Times New Roman"/>
          <w:sz w:val="24"/>
          <w:szCs w:val="24"/>
          <w:shd w:val="clear" w:color="auto" w:fill="FFFFFF"/>
        </w:rPr>
        <w:t>.</w:t>
      </w:r>
    </w:p>
    <w:p w14:paraId="5430FE8B"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46" w:name="_Hlk139454877"/>
      <w:r w:rsidRPr="00BA3559">
        <w:rPr>
          <w:rFonts w:ascii="Times New Roman" w:hAnsi="Times New Roman" w:cs="Times New Roman"/>
          <w:sz w:val="24"/>
          <w:szCs w:val="24"/>
          <w:shd w:val="clear" w:color="auto" w:fill="FFFFFF"/>
        </w:rPr>
        <w:t xml:space="preserve">Akhtar, S., </w:t>
      </w:r>
      <w:proofErr w:type="spellStart"/>
      <w:r w:rsidRPr="00BA3559">
        <w:rPr>
          <w:rFonts w:ascii="Times New Roman" w:hAnsi="Times New Roman" w:cs="Times New Roman"/>
          <w:sz w:val="24"/>
          <w:szCs w:val="24"/>
          <w:shd w:val="clear" w:color="auto" w:fill="FFFFFF"/>
        </w:rPr>
        <w:t>Xicang</w:t>
      </w:r>
      <w:proofErr w:type="spellEnd"/>
      <w:r w:rsidRPr="00BA3559">
        <w:rPr>
          <w:rFonts w:ascii="Times New Roman" w:hAnsi="Times New Roman" w:cs="Times New Roman"/>
          <w:sz w:val="24"/>
          <w:szCs w:val="24"/>
          <w:shd w:val="clear" w:color="auto" w:fill="FFFFFF"/>
        </w:rPr>
        <w:t>, Z. and Iqbal, S., 2017</w:t>
      </w:r>
      <w:bookmarkEnd w:id="46"/>
      <w:r w:rsidRPr="00BA3559">
        <w:rPr>
          <w:rFonts w:ascii="Times New Roman" w:hAnsi="Times New Roman" w:cs="Times New Roman"/>
          <w:sz w:val="24"/>
          <w:szCs w:val="24"/>
          <w:shd w:val="clear" w:color="auto" w:fill="FFFFFF"/>
        </w:rPr>
        <w:t>. Impact of Brand Image on the Profitability of Firm, Analysis of Nestle Company Pakistan. </w:t>
      </w:r>
      <w:r w:rsidRPr="00BA3559">
        <w:rPr>
          <w:rFonts w:ascii="Times New Roman" w:hAnsi="Times New Roman" w:cs="Times New Roman"/>
          <w:i/>
          <w:iCs/>
          <w:sz w:val="24"/>
          <w:szCs w:val="24"/>
          <w:shd w:val="clear" w:color="auto" w:fill="FFFFFF"/>
        </w:rPr>
        <w:t>Review of Public Administration 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5</w:t>
      </w:r>
      <w:r w:rsidRPr="00BA3559">
        <w:rPr>
          <w:rFonts w:ascii="Times New Roman" w:hAnsi="Times New Roman" w:cs="Times New Roman"/>
          <w:sz w:val="24"/>
          <w:szCs w:val="24"/>
          <w:shd w:val="clear" w:color="auto" w:fill="FFFFFF"/>
        </w:rPr>
        <w:t>(3), pp.1-4.</w:t>
      </w:r>
    </w:p>
    <w:p w14:paraId="76A2051E"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Akoglu</w:t>
      </w:r>
      <w:proofErr w:type="spellEnd"/>
      <w:r w:rsidRPr="00BA3559">
        <w:rPr>
          <w:rFonts w:ascii="Times New Roman" w:hAnsi="Times New Roman" w:cs="Times New Roman"/>
          <w:sz w:val="24"/>
          <w:szCs w:val="24"/>
          <w:shd w:val="clear" w:color="auto" w:fill="FFFFFF"/>
        </w:rPr>
        <w:t xml:space="preserve">, H.E. and </w:t>
      </w:r>
      <w:proofErr w:type="spellStart"/>
      <w:r w:rsidRPr="00BA3559">
        <w:rPr>
          <w:rFonts w:ascii="Times New Roman" w:hAnsi="Times New Roman" w:cs="Times New Roman"/>
          <w:sz w:val="24"/>
          <w:szCs w:val="24"/>
          <w:shd w:val="clear" w:color="auto" w:fill="FFFFFF"/>
        </w:rPr>
        <w:t>Özbek</w:t>
      </w:r>
      <w:proofErr w:type="spellEnd"/>
      <w:r w:rsidRPr="00BA3559">
        <w:rPr>
          <w:rFonts w:ascii="Times New Roman" w:hAnsi="Times New Roman" w:cs="Times New Roman"/>
          <w:sz w:val="24"/>
          <w:szCs w:val="24"/>
          <w:shd w:val="clear" w:color="auto" w:fill="FFFFFF"/>
        </w:rPr>
        <w:t>, O., 2022. The effect of brand experiences on brand loyalty through perceived quality and brand trust: a study on sports consumers. </w:t>
      </w:r>
      <w:r w:rsidRPr="00BA3559">
        <w:rPr>
          <w:rFonts w:ascii="Times New Roman" w:hAnsi="Times New Roman" w:cs="Times New Roman"/>
          <w:i/>
          <w:iCs/>
          <w:sz w:val="24"/>
          <w:szCs w:val="24"/>
          <w:shd w:val="clear" w:color="auto" w:fill="FFFFFF"/>
        </w:rPr>
        <w:t>Asia Pacific Journal of Marketing and Logistics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34</w:t>
      </w:r>
      <w:r w:rsidRPr="00BA3559">
        <w:rPr>
          <w:rFonts w:ascii="Times New Roman" w:hAnsi="Times New Roman" w:cs="Times New Roman"/>
          <w:sz w:val="24"/>
          <w:szCs w:val="24"/>
          <w:shd w:val="clear" w:color="auto" w:fill="FFFFFF"/>
        </w:rPr>
        <w:t>(10), pp.2130-2148.</w:t>
      </w:r>
    </w:p>
    <w:p w14:paraId="40AB3BF2" w14:textId="77777777" w:rsidR="00F17A34" w:rsidRPr="00BA3559" w:rsidRDefault="00F17A34" w:rsidP="0014591B">
      <w:pPr>
        <w:spacing w:line="480" w:lineRule="auto"/>
        <w:ind w:left="720" w:hanging="720"/>
        <w:jc w:val="both"/>
        <w:rPr>
          <w:rFonts w:ascii="Times New Roman" w:hAnsi="Times New Roman" w:cs="Times New Roman"/>
          <w:sz w:val="24"/>
          <w:szCs w:val="24"/>
        </w:rPr>
      </w:pPr>
      <w:r w:rsidRPr="00BA3559">
        <w:rPr>
          <w:rFonts w:ascii="Times New Roman" w:hAnsi="Times New Roman" w:cs="Times New Roman"/>
          <w:sz w:val="24"/>
          <w:szCs w:val="24"/>
        </w:rPr>
        <w:t xml:space="preserve">Al </w:t>
      </w:r>
      <w:proofErr w:type="spellStart"/>
      <w:r w:rsidRPr="00BA3559">
        <w:rPr>
          <w:rFonts w:ascii="Times New Roman" w:hAnsi="Times New Roman" w:cs="Times New Roman"/>
          <w:sz w:val="24"/>
          <w:szCs w:val="24"/>
        </w:rPr>
        <w:t>Ghayab</w:t>
      </w:r>
      <w:proofErr w:type="spellEnd"/>
      <w:r w:rsidRPr="00BA3559">
        <w:rPr>
          <w:rFonts w:ascii="Times New Roman" w:hAnsi="Times New Roman" w:cs="Times New Roman"/>
          <w:sz w:val="24"/>
          <w:szCs w:val="24"/>
        </w:rPr>
        <w:t xml:space="preserve">, H.R., Li, Y., Abdulla, S., </w:t>
      </w:r>
      <w:proofErr w:type="spellStart"/>
      <w:r w:rsidRPr="00BA3559">
        <w:rPr>
          <w:rFonts w:ascii="Times New Roman" w:hAnsi="Times New Roman" w:cs="Times New Roman"/>
          <w:sz w:val="24"/>
          <w:szCs w:val="24"/>
        </w:rPr>
        <w:t>Diykh</w:t>
      </w:r>
      <w:proofErr w:type="spellEnd"/>
      <w:r w:rsidRPr="00BA3559">
        <w:rPr>
          <w:rFonts w:ascii="Times New Roman" w:hAnsi="Times New Roman" w:cs="Times New Roman"/>
          <w:sz w:val="24"/>
          <w:szCs w:val="24"/>
        </w:rPr>
        <w:t xml:space="preserve">, M. and Wan, X., 2016. Classification of epileptic EEG signals based on simple random sampling and sequential feature selection. </w:t>
      </w:r>
      <w:r w:rsidRPr="00BA3559">
        <w:rPr>
          <w:rFonts w:ascii="Times New Roman" w:hAnsi="Times New Roman" w:cs="Times New Roman"/>
          <w:i/>
          <w:iCs/>
          <w:sz w:val="24"/>
          <w:szCs w:val="24"/>
        </w:rPr>
        <w:t>Brain informatics</w:t>
      </w:r>
      <w:r w:rsidRPr="00BA3559">
        <w:rPr>
          <w:rFonts w:ascii="Times New Roman" w:hAnsi="Times New Roman" w:cs="Times New Roman"/>
          <w:sz w:val="24"/>
          <w:szCs w:val="24"/>
        </w:rPr>
        <w:t xml:space="preserve">, </w:t>
      </w:r>
      <w:r w:rsidRPr="00BA3559">
        <w:rPr>
          <w:rFonts w:ascii="Times New Roman" w:hAnsi="Times New Roman" w:cs="Times New Roman"/>
          <w:i/>
          <w:iCs/>
          <w:sz w:val="24"/>
          <w:szCs w:val="24"/>
        </w:rPr>
        <w:t>3</w:t>
      </w:r>
      <w:r w:rsidRPr="00BA3559">
        <w:rPr>
          <w:rFonts w:ascii="Times New Roman" w:hAnsi="Times New Roman" w:cs="Times New Roman"/>
          <w:sz w:val="24"/>
          <w:szCs w:val="24"/>
        </w:rPr>
        <w:t>(2), pp.85-91</w:t>
      </w:r>
    </w:p>
    <w:p w14:paraId="04278A0F"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47" w:name="_Hlk132473790"/>
      <w:r w:rsidRPr="00BA3559">
        <w:rPr>
          <w:rFonts w:ascii="Times New Roman" w:hAnsi="Times New Roman" w:cs="Times New Roman"/>
          <w:sz w:val="24"/>
          <w:szCs w:val="24"/>
          <w:shd w:val="clear" w:color="auto" w:fill="FFFFFF"/>
        </w:rPr>
        <w:t>Al-Ababneh, M.M., 2020</w:t>
      </w:r>
      <w:bookmarkEnd w:id="47"/>
      <w:r w:rsidRPr="00BA3559">
        <w:rPr>
          <w:rFonts w:ascii="Times New Roman" w:hAnsi="Times New Roman" w:cs="Times New Roman"/>
          <w:sz w:val="24"/>
          <w:szCs w:val="24"/>
          <w:shd w:val="clear" w:color="auto" w:fill="FFFFFF"/>
        </w:rPr>
        <w:t>. Linking ontology, epistemology and research methodology. </w:t>
      </w:r>
      <w:r w:rsidRPr="00BA3559">
        <w:rPr>
          <w:rFonts w:ascii="Times New Roman" w:hAnsi="Times New Roman" w:cs="Times New Roman"/>
          <w:i/>
          <w:iCs/>
          <w:sz w:val="24"/>
          <w:szCs w:val="24"/>
          <w:shd w:val="clear" w:color="auto" w:fill="FFFFFF"/>
        </w:rPr>
        <w:t>Science &amp; Philosophy</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8</w:t>
      </w:r>
      <w:r w:rsidRPr="00BA3559">
        <w:rPr>
          <w:rFonts w:ascii="Times New Roman" w:hAnsi="Times New Roman" w:cs="Times New Roman"/>
          <w:sz w:val="24"/>
          <w:szCs w:val="24"/>
          <w:shd w:val="clear" w:color="auto" w:fill="FFFFFF"/>
        </w:rPr>
        <w:t>(1), pp.75-91.</w:t>
      </w:r>
    </w:p>
    <w:p w14:paraId="7BE81E70"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48" w:name="_Hlk139478062"/>
      <w:r w:rsidRPr="00BA3559">
        <w:rPr>
          <w:rFonts w:ascii="Times New Roman" w:hAnsi="Times New Roman" w:cs="Times New Roman"/>
          <w:sz w:val="24"/>
          <w:szCs w:val="24"/>
          <w:shd w:val="clear" w:color="auto" w:fill="FFFFFF"/>
        </w:rPr>
        <w:t>Alam, M.M.D. and Noor, N.A.M., 2020</w:t>
      </w:r>
      <w:bookmarkEnd w:id="48"/>
      <w:r w:rsidRPr="00BA3559">
        <w:rPr>
          <w:rFonts w:ascii="Times New Roman" w:hAnsi="Times New Roman" w:cs="Times New Roman"/>
          <w:sz w:val="24"/>
          <w:szCs w:val="24"/>
          <w:shd w:val="clear" w:color="auto" w:fill="FFFFFF"/>
        </w:rPr>
        <w:t>. The relationship between service quality, corporate image, and customer loyalty of Generation Y: An application of SOR paradigm in the context of superstores in Bangladesh. </w:t>
      </w:r>
      <w:r w:rsidRPr="00BA3559">
        <w:rPr>
          <w:rFonts w:ascii="Times New Roman" w:hAnsi="Times New Roman" w:cs="Times New Roman"/>
          <w:i/>
          <w:iCs/>
          <w:sz w:val="24"/>
          <w:szCs w:val="24"/>
          <w:shd w:val="clear" w:color="auto" w:fill="FFFFFF"/>
        </w:rPr>
        <w:t>Sage Open</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10</w:t>
      </w:r>
      <w:r w:rsidRPr="00BA3559">
        <w:rPr>
          <w:rFonts w:ascii="Times New Roman" w:hAnsi="Times New Roman" w:cs="Times New Roman"/>
          <w:sz w:val="24"/>
          <w:szCs w:val="24"/>
          <w:shd w:val="clear" w:color="auto" w:fill="FFFFFF"/>
        </w:rPr>
        <w:t>(2), p.2158244020924405.</w:t>
      </w:r>
    </w:p>
    <w:p w14:paraId="12E4A959"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49" w:name="_Hlk139454684"/>
      <w:r w:rsidRPr="00BA3559">
        <w:rPr>
          <w:rFonts w:ascii="Times New Roman" w:hAnsi="Times New Roman" w:cs="Times New Roman"/>
          <w:sz w:val="24"/>
          <w:szCs w:val="24"/>
          <w:shd w:val="clear" w:color="auto" w:fill="FFFFFF"/>
        </w:rPr>
        <w:t>Alhaddad, A., 2015</w:t>
      </w:r>
      <w:bookmarkEnd w:id="49"/>
      <w:r w:rsidRPr="00BA3559">
        <w:rPr>
          <w:rFonts w:ascii="Times New Roman" w:hAnsi="Times New Roman" w:cs="Times New Roman"/>
          <w:sz w:val="24"/>
          <w:szCs w:val="24"/>
          <w:shd w:val="clear" w:color="auto" w:fill="FFFFFF"/>
        </w:rPr>
        <w:t>. Perceived quality, brand image and brand trust as determinants of brand loyalty. </w:t>
      </w:r>
      <w:r w:rsidRPr="00BA3559">
        <w:rPr>
          <w:rFonts w:ascii="Times New Roman" w:hAnsi="Times New Roman" w:cs="Times New Roman"/>
          <w:i/>
          <w:iCs/>
          <w:sz w:val="24"/>
          <w:szCs w:val="24"/>
          <w:shd w:val="clear" w:color="auto" w:fill="FFFFFF"/>
        </w:rPr>
        <w:t>Journal of Research in Business 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w:t>
      </w:r>
      <w:r w:rsidRPr="00BA3559">
        <w:rPr>
          <w:rFonts w:ascii="Times New Roman" w:hAnsi="Times New Roman" w:cs="Times New Roman"/>
          <w:sz w:val="24"/>
          <w:szCs w:val="24"/>
          <w:shd w:val="clear" w:color="auto" w:fill="FFFFFF"/>
        </w:rPr>
        <w:t>(4), pp.01-08.</w:t>
      </w:r>
    </w:p>
    <w:p w14:paraId="69417C25"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0" w:name="_Hlk80472653"/>
      <w:proofErr w:type="spellStart"/>
      <w:r w:rsidRPr="00BA3559">
        <w:rPr>
          <w:rFonts w:ascii="Times New Roman" w:hAnsi="Times New Roman" w:cs="Times New Roman"/>
          <w:sz w:val="24"/>
          <w:szCs w:val="24"/>
          <w:shd w:val="clear" w:color="auto" w:fill="FFFFFF"/>
        </w:rPr>
        <w:t>Alharahsheh</w:t>
      </w:r>
      <w:proofErr w:type="spellEnd"/>
      <w:r w:rsidRPr="00BA3559">
        <w:rPr>
          <w:rFonts w:ascii="Times New Roman" w:hAnsi="Times New Roman" w:cs="Times New Roman"/>
          <w:sz w:val="24"/>
          <w:szCs w:val="24"/>
          <w:shd w:val="clear" w:color="auto" w:fill="FFFFFF"/>
        </w:rPr>
        <w:t>, H.H. and Pius, A., 2020</w:t>
      </w:r>
      <w:bookmarkEnd w:id="50"/>
      <w:r w:rsidRPr="00BA3559">
        <w:rPr>
          <w:rFonts w:ascii="Times New Roman" w:hAnsi="Times New Roman" w:cs="Times New Roman"/>
          <w:sz w:val="24"/>
          <w:szCs w:val="24"/>
          <w:shd w:val="clear" w:color="auto" w:fill="FFFFFF"/>
        </w:rPr>
        <w:t>. A review of key paradigms: Positivism VS interpretivism. </w:t>
      </w:r>
      <w:r w:rsidRPr="00BA3559">
        <w:rPr>
          <w:rFonts w:ascii="Times New Roman" w:hAnsi="Times New Roman" w:cs="Times New Roman"/>
          <w:i/>
          <w:iCs/>
          <w:sz w:val="24"/>
          <w:szCs w:val="24"/>
          <w:shd w:val="clear" w:color="auto" w:fill="FFFFFF"/>
        </w:rPr>
        <w:t>Global Academic Journal of Humanities and Social Sciences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w:t>
      </w:r>
      <w:r w:rsidRPr="00BA3559">
        <w:rPr>
          <w:rFonts w:ascii="Times New Roman" w:hAnsi="Times New Roman" w:cs="Times New Roman"/>
          <w:sz w:val="24"/>
          <w:szCs w:val="24"/>
          <w:shd w:val="clear" w:color="auto" w:fill="FFFFFF"/>
        </w:rPr>
        <w:t>(3), pp.39-43.</w:t>
      </w:r>
    </w:p>
    <w:p w14:paraId="104475DB"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1" w:name="_Hlk139479055"/>
      <w:r w:rsidRPr="00BA3559">
        <w:rPr>
          <w:rFonts w:ascii="Times New Roman" w:hAnsi="Times New Roman" w:cs="Times New Roman"/>
          <w:sz w:val="24"/>
          <w:szCs w:val="24"/>
          <w:shd w:val="clear" w:color="auto" w:fill="FFFFFF"/>
        </w:rPr>
        <w:t>Ali, F. and Amin, M., 2014</w:t>
      </w:r>
      <w:bookmarkEnd w:id="51"/>
      <w:r w:rsidRPr="00BA3559">
        <w:rPr>
          <w:rFonts w:ascii="Times New Roman" w:hAnsi="Times New Roman" w:cs="Times New Roman"/>
          <w:sz w:val="24"/>
          <w:szCs w:val="24"/>
          <w:shd w:val="clear" w:color="auto" w:fill="FFFFFF"/>
        </w:rPr>
        <w:t xml:space="preserve">. The influence of physical environment on emotions, customer satisfaction and </w:t>
      </w:r>
      <w:proofErr w:type="spellStart"/>
      <w:r w:rsidRPr="00BA3559">
        <w:rPr>
          <w:rFonts w:ascii="Times New Roman" w:hAnsi="Times New Roman" w:cs="Times New Roman"/>
          <w:sz w:val="24"/>
          <w:szCs w:val="24"/>
          <w:shd w:val="clear" w:color="auto" w:fill="FFFFFF"/>
        </w:rPr>
        <w:t>behavioural</w:t>
      </w:r>
      <w:proofErr w:type="spellEnd"/>
      <w:r w:rsidRPr="00BA3559">
        <w:rPr>
          <w:rFonts w:ascii="Times New Roman" w:hAnsi="Times New Roman" w:cs="Times New Roman"/>
          <w:sz w:val="24"/>
          <w:szCs w:val="24"/>
          <w:shd w:val="clear" w:color="auto" w:fill="FFFFFF"/>
        </w:rPr>
        <w:t xml:space="preserve"> intentions in Chinese resort hotel industry. </w:t>
      </w:r>
      <w:r w:rsidRPr="00BA3559">
        <w:rPr>
          <w:rFonts w:ascii="Times New Roman" w:hAnsi="Times New Roman" w:cs="Times New Roman"/>
          <w:i/>
          <w:iCs/>
          <w:sz w:val="24"/>
          <w:szCs w:val="24"/>
          <w:shd w:val="clear" w:color="auto" w:fill="FFFFFF"/>
        </w:rPr>
        <w:t>Journal for Global Business Advancement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7</w:t>
      </w:r>
      <w:r w:rsidRPr="00BA3559">
        <w:rPr>
          <w:rFonts w:ascii="Times New Roman" w:hAnsi="Times New Roman" w:cs="Times New Roman"/>
          <w:sz w:val="24"/>
          <w:szCs w:val="24"/>
          <w:shd w:val="clear" w:color="auto" w:fill="FFFFFF"/>
        </w:rPr>
        <w:t>(3), pp.249-266.</w:t>
      </w:r>
    </w:p>
    <w:p w14:paraId="2D6A00F1"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2" w:name="_Hlk139479093"/>
      <w:bookmarkEnd w:id="45"/>
      <w:r w:rsidRPr="00BA3559">
        <w:rPr>
          <w:rFonts w:ascii="Times New Roman" w:hAnsi="Times New Roman" w:cs="Times New Roman"/>
          <w:sz w:val="24"/>
          <w:szCs w:val="24"/>
          <w:shd w:val="clear" w:color="auto" w:fill="FFFFFF"/>
        </w:rPr>
        <w:t>Ali, F., Amin, M. and Ryu, K., 2016</w:t>
      </w:r>
      <w:bookmarkEnd w:id="52"/>
      <w:r w:rsidRPr="00BA3559">
        <w:rPr>
          <w:rFonts w:ascii="Times New Roman" w:hAnsi="Times New Roman" w:cs="Times New Roman"/>
          <w:sz w:val="24"/>
          <w:szCs w:val="24"/>
          <w:shd w:val="clear" w:color="auto" w:fill="FFFFFF"/>
        </w:rPr>
        <w:t>. The role of physical environment, price perceptions, and consumption emotions in developing customer satisfaction in Chinese resort hotels. </w:t>
      </w:r>
      <w:r w:rsidRPr="00BA3559">
        <w:rPr>
          <w:rFonts w:ascii="Times New Roman" w:hAnsi="Times New Roman" w:cs="Times New Roman"/>
          <w:i/>
          <w:iCs/>
          <w:sz w:val="24"/>
          <w:szCs w:val="24"/>
          <w:shd w:val="clear" w:color="auto" w:fill="FFFFFF"/>
        </w:rPr>
        <w:t>Journal of Quality Assurance in Hospitality &amp; Tourism</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17</w:t>
      </w:r>
      <w:r w:rsidRPr="00BA3559">
        <w:rPr>
          <w:rFonts w:ascii="Times New Roman" w:hAnsi="Times New Roman" w:cs="Times New Roman"/>
          <w:sz w:val="24"/>
          <w:szCs w:val="24"/>
          <w:shd w:val="clear" w:color="auto" w:fill="FFFFFF"/>
        </w:rPr>
        <w:t>(1), pp.45-70.</w:t>
      </w:r>
    </w:p>
    <w:p w14:paraId="56B2E1BC"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3" w:name="_Hlk139479227"/>
      <w:r w:rsidRPr="00BA3559">
        <w:rPr>
          <w:rFonts w:ascii="Times New Roman" w:hAnsi="Times New Roman" w:cs="Times New Roman"/>
          <w:sz w:val="24"/>
          <w:szCs w:val="24"/>
          <w:shd w:val="clear" w:color="auto" w:fill="FFFFFF"/>
        </w:rPr>
        <w:t xml:space="preserve">Ali, W., Danni, Y., Latif, B., </w:t>
      </w:r>
      <w:proofErr w:type="spellStart"/>
      <w:r w:rsidRPr="00BA3559">
        <w:rPr>
          <w:rFonts w:ascii="Times New Roman" w:hAnsi="Times New Roman" w:cs="Times New Roman"/>
          <w:sz w:val="24"/>
          <w:szCs w:val="24"/>
          <w:shd w:val="clear" w:color="auto" w:fill="FFFFFF"/>
        </w:rPr>
        <w:t>Kouser</w:t>
      </w:r>
      <w:proofErr w:type="spellEnd"/>
      <w:r w:rsidRPr="00BA3559">
        <w:rPr>
          <w:rFonts w:ascii="Times New Roman" w:hAnsi="Times New Roman" w:cs="Times New Roman"/>
          <w:sz w:val="24"/>
          <w:szCs w:val="24"/>
          <w:shd w:val="clear" w:color="auto" w:fill="FFFFFF"/>
        </w:rPr>
        <w:t>, R. and Baqader, S., 2021</w:t>
      </w:r>
      <w:bookmarkEnd w:id="53"/>
      <w:r w:rsidRPr="00BA3559">
        <w:rPr>
          <w:rFonts w:ascii="Times New Roman" w:hAnsi="Times New Roman" w:cs="Times New Roman"/>
          <w:sz w:val="24"/>
          <w:szCs w:val="24"/>
          <w:shd w:val="clear" w:color="auto" w:fill="FFFFFF"/>
        </w:rPr>
        <w:t>. Corporate social responsibility and customer loyalty in food chains—Mediating role of customer satisfaction and corporate reputation. </w:t>
      </w:r>
      <w:r w:rsidRPr="00BA3559">
        <w:rPr>
          <w:rFonts w:ascii="Times New Roman" w:hAnsi="Times New Roman" w:cs="Times New Roman"/>
          <w:i/>
          <w:iCs/>
          <w:sz w:val="24"/>
          <w:szCs w:val="24"/>
          <w:shd w:val="clear" w:color="auto" w:fill="FFFFFF"/>
        </w:rPr>
        <w:t>Sustainability</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13</w:t>
      </w:r>
      <w:r w:rsidRPr="00BA3559">
        <w:rPr>
          <w:rFonts w:ascii="Times New Roman" w:hAnsi="Times New Roman" w:cs="Times New Roman"/>
          <w:sz w:val="24"/>
          <w:szCs w:val="24"/>
          <w:shd w:val="clear" w:color="auto" w:fill="FFFFFF"/>
        </w:rPr>
        <w:t>(16), p.8681.</w:t>
      </w:r>
    </w:p>
    <w:p w14:paraId="278ACE61"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4" w:name="_Hlk139478277"/>
      <w:r w:rsidRPr="00BA3559">
        <w:rPr>
          <w:rFonts w:ascii="Times New Roman" w:hAnsi="Times New Roman" w:cs="Times New Roman"/>
          <w:sz w:val="24"/>
          <w:szCs w:val="24"/>
          <w:shd w:val="clear" w:color="auto" w:fill="FFFFFF"/>
        </w:rPr>
        <w:t>Ansari, S., Ansari, G., Ghori, M.U. and Kazi, A.G., 2019</w:t>
      </w:r>
      <w:bookmarkEnd w:id="54"/>
      <w:r w:rsidRPr="00BA3559">
        <w:rPr>
          <w:rFonts w:ascii="Times New Roman" w:hAnsi="Times New Roman" w:cs="Times New Roman"/>
          <w:sz w:val="24"/>
          <w:szCs w:val="24"/>
          <w:shd w:val="clear" w:color="auto" w:fill="FFFFFF"/>
        </w:rPr>
        <w:t>. Impact of brand awareness and social media content marketing on consumer purchase decision. </w:t>
      </w:r>
      <w:r w:rsidRPr="00BA3559">
        <w:rPr>
          <w:rFonts w:ascii="Times New Roman" w:hAnsi="Times New Roman" w:cs="Times New Roman"/>
          <w:i/>
          <w:iCs/>
          <w:sz w:val="24"/>
          <w:szCs w:val="24"/>
          <w:shd w:val="clear" w:color="auto" w:fill="FFFFFF"/>
        </w:rPr>
        <w:t>Journal of Public Value and Administrative Insight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w:t>
      </w:r>
      <w:r w:rsidRPr="00BA3559">
        <w:rPr>
          <w:rFonts w:ascii="Times New Roman" w:hAnsi="Times New Roman" w:cs="Times New Roman"/>
          <w:sz w:val="24"/>
          <w:szCs w:val="24"/>
          <w:shd w:val="clear" w:color="auto" w:fill="FFFFFF"/>
        </w:rPr>
        <w:t>(2), pp.5-10.</w:t>
      </w:r>
    </w:p>
    <w:p w14:paraId="131C13FE" w14:textId="77777777" w:rsidR="00F17A34" w:rsidRPr="00BA3559" w:rsidRDefault="00F17A34" w:rsidP="0014591B">
      <w:pPr>
        <w:pStyle w:val="NormalWeb"/>
        <w:spacing w:line="480" w:lineRule="auto"/>
        <w:ind w:left="567" w:hanging="567"/>
        <w:jc w:val="both"/>
        <w:rPr>
          <w:shd w:val="clear" w:color="auto" w:fill="FFFFFF"/>
        </w:rPr>
      </w:pPr>
      <w:bookmarkStart w:id="55" w:name="_Hlk138764479"/>
      <w:r w:rsidRPr="00BA3559">
        <w:rPr>
          <w:shd w:val="clear" w:color="auto" w:fill="FFFFFF"/>
        </w:rPr>
        <w:t>Ashraf, S., Ilyas, R., Imtiaz, M. and Ahmad, S., 2018</w:t>
      </w:r>
      <w:bookmarkEnd w:id="55"/>
      <w:r w:rsidRPr="00BA3559">
        <w:rPr>
          <w:shd w:val="clear" w:color="auto" w:fill="FFFFFF"/>
        </w:rPr>
        <w:t>. Impact of service quality, corporate image and perceived value on brand loyalty with presence and absence of customer satisfaction: A study of four service sectors of Pakistan. </w:t>
      </w:r>
      <w:r w:rsidRPr="00BA3559">
        <w:rPr>
          <w:i/>
          <w:iCs/>
          <w:shd w:val="clear" w:color="auto" w:fill="FFFFFF"/>
        </w:rPr>
        <w:t>International Journal of Academic Research in Business and Social Sciences</w:t>
      </w:r>
      <w:r w:rsidRPr="00BA3559">
        <w:rPr>
          <w:shd w:val="clear" w:color="auto" w:fill="FFFFFF"/>
        </w:rPr>
        <w:t>, </w:t>
      </w:r>
      <w:r w:rsidRPr="00BA3559">
        <w:rPr>
          <w:i/>
          <w:iCs/>
          <w:shd w:val="clear" w:color="auto" w:fill="FFFFFF"/>
        </w:rPr>
        <w:t>8</w:t>
      </w:r>
      <w:r w:rsidRPr="00BA3559">
        <w:rPr>
          <w:shd w:val="clear" w:color="auto" w:fill="FFFFFF"/>
        </w:rPr>
        <w:t>(2), pp.452-474.</w:t>
      </w:r>
    </w:p>
    <w:p w14:paraId="3737A5F4"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6" w:name="_Hlk139478338"/>
      <w:r w:rsidRPr="00BA3559">
        <w:rPr>
          <w:rFonts w:ascii="Times New Roman" w:hAnsi="Times New Roman" w:cs="Times New Roman"/>
          <w:sz w:val="24"/>
          <w:szCs w:val="24"/>
          <w:shd w:val="clear" w:color="auto" w:fill="FFFFFF"/>
        </w:rPr>
        <w:t>Asif, M., Abbas, K., Kashif, M., Hussain, S. and Hussain, I., 2015</w:t>
      </w:r>
      <w:bookmarkEnd w:id="56"/>
      <w:r w:rsidRPr="00BA3559">
        <w:rPr>
          <w:rFonts w:ascii="Times New Roman" w:hAnsi="Times New Roman" w:cs="Times New Roman"/>
          <w:sz w:val="24"/>
          <w:szCs w:val="24"/>
          <w:shd w:val="clear" w:color="auto" w:fill="FFFFFF"/>
        </w:rPr>
        <w:t>. Impact of brand awareness and loyalty on brand equity. </w:t>
      </w:r>
      <w:r w:rsidRPr="00BA3559">
        <w:rPr>
          <w:rFonts w:ascii="Times New Roman" w:hAnsi="Times New Roman" w:cs="Times New Roman"/>
          <w:i/>
          <w:iCs/>
          <w:sz w:val="24"/>
          <w:szCs w:val="24"/>
          <w:shd w:val="clear" w:color="auto" w:fill="FFFFFF"/>
        </w:rPr>
        <w:t>Journal of Marketing and Consumer Research</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12</w:t>
      </w:r>
      <w:r w:rsidRPr="00BA3559">
        <w:rPr>
          <w:rFonts w:ascii="Times New Roman" w:hAnsi="Times New Roman" w:cs="Times New Roman"/>
          <w:sz w:val="24"/>
          <w:szCs w:val="24"/>
          <w:shd w:val="clear" w:color="auto" w:fill="FFFFFF"/>
        </w:rPr>
        <w:t>(1), pp.67-72.</w:t>
      </w:r>
    </w:p>
    <w:p w14:paraId="6CE661B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Atulkar</w:t>
      </w:r>
      <w:proofErr w:type="spellEnd"/>
      <w:r w:rsidRPr="00BA3559">
        <w:rPr>
          <w:rFonts w:ascii="Times New Roman" w:hAnsi="Times New Roman" w:cs="Times New Roman"/>
          <w:sz w:val="24"/>
          <w:szCs w:val="24"/>
          <w:shd w:val="clear" w:color="auto" w:fill="FFFFFF"/>
        </w:rPr>
        <w:t>, S., 2020. Brand trust and brand loyalty in mall shoppers. </w:t>
      </w:r>
      <w:r w:rsidRPr="00BA3559">
        <w:rPr>
          <w:rFonts w:ascii="Times New Roman" w:hAnsi="Times New Roman" w:cs="Times New Roman"/>
          <w:i/>
          <w:iCs/>
          <w:sz w:val="24"/>
          <w:szCs w:val="24"/>
          <w:shd w:val="clear" w:color="auto" w:fill="FFFFFF"/>
        </w:rPr>
        <w:t>Marketing Intelligence &amp; Planning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38</w:t>
      </w:r>
      <w:r w:rsidRPr="00BA3559">
        <w:rPr>
          <w:rFonts w:ascii="Times New Roman" w:hAnsi="Times New Roman" w:cs="Times New Roman"/>
          <w:sz w:val="24"/>
          <w:szCs w:val="24"/>
          <w:shd w:val="clear" w:color="auto" w:fill="FFFFFF"/>
        </w:rPr>
        <w:t>(5), pp.559-572.</w:t>
      </w:r>
    </w:p>
    <w:p w14:paraId="5D3EE49F"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7" w:name="_Hlk138763277"/>
      <w:r w:rsidRPr="00BA3559">
        <w:rPr>
          <w:rFonts w:ascii="Times New Roman" w:hAnsi="Times New Roman" w:cs="Times New Roman"/>
          <w:sz w:val="24"/>
          <w:szCs w:val="24"/>
          <w:shd w:val="clear" w:color="auto" w:fill="FFFFFF"/>
        </w:rPr>
        <w:t>Azizan, N.S. and Yusr, M.M., 2019</w:t>
      </w:r>
      <w:bookmarkEnd w:id="57"/>
      <w:r w:rsidRPr="00BA3559">
        <w:rPr>
          <w:rFonts w:ascii="Times New Roman" w:hAnsi="Times New Roman" w:cs="Times New Roman"/>
          <w:sz w:val="24"/>
          <w:szCs w:val="24"/>
          <w:shd w:val="clear" w:color="auto" w:fill="FFFFFF"/>
        </w:rPr>
        <w:t>. The influence of customer satisfaction, brand trust, and brand image towards customer loyalty. </w:t>
      </w:r>
      <w:r w:rsidRPr="00BA3559">
        <w:rPr>
          <w:rFonts w:ascii="Times New Roman" w:hAnsi="Times New Roman" w:cs="Times New Roman"/>
          <w:i/>
          <w:iCs/>
          <w:sz w:val="24"/>
          <w:szCs w:val="24"/>
          <w:shd w:val="clear" w:color="auto" w:fill="FFFFFF"/>
        </w:rPr>
        <w:t>International Journal of Entrepreneurship</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w:t>
      </w:r>
      <w:r w:rsidRPr="00BA3559">
        <w:rPr>
          <w:rFonts w:ascii="Times New Roman" w:hAnsi="Times New Roman" w:cs="Times New Roman"/>
          <w:sz w:val="24"/>
          <w:szCs w:val="24"/>
          <w:shd w:val="clear" w:color="auto" w:fill="FFFFFF"/>
        </w:rPr>
        <w:t>(7), pp.93-108.</w:t>
      </w:r>
    </w:p>
    <w:p w14:paraId="50D58473" w14:textId="77777777" w:rsidR="00F17A34" w:rsidRPr="00BA3559" w:rsidRDefault="00F17A34" w:rsidP="0014591B">
      <w:pPr>
        <w:spacing w:line="480" w:lineRule="auto"/>
        <w:ind w:left="720" w:hanging="720"/>
        <w:jc w:val="both"/>
        <w:rPr>
          <w:rFonts w:ascii="Times New Roman" w:hAnsi="Times New Roman" w:cs="Times New Roman"/>
          <w:sz w:val="24"/>
          <w:szCs w:val="24"/>
        </w:rPr>
      </w:pPr>
      <w:r w:rsidRPr="00BA3559">
        <w:rPr>
          <w:rFonts w:ascii="Times New Roman" w:hAnsi="Times New Roman" w:cs="Times New Roman"/>
          <w:sz w:val="24"/>
          <w:szCs w:val="24"/>
        </w:rPr>
        <w:t xml:space="preserve">Bala, J., 2016. Contribution of SPSS in Social Sciences Research. </w:t>
      </w:r>
      <w:r w:rsidRPr="00BA3559">
        <w:rPr>
          <w:rFonts w:ascii="Times New Roman" w:hAnsi="Times New Roman" w:cs="Times New Roman"/>
          <w:i/>
          <w:iCs/>
          <w:sz w:val="24"/>
          <w:szCs w:val="24"/>
        </w:rPr>
        <w:t>International Journal of Advanced Research in Computer Science</w:t>
      </w:r>
      <w:r w:rsidRPr="00BA3559">
        <w:rPr>
          <w:rFonts w:ascii="Times New Roman" w:hAnsi="Times New Roman" w:cs="Times New Roman"/>
          <w:sz w:val="24"/>
          <w:szCs w:val="24"/>
        </w:rPr>
        <w:t xml:space="preserve">, </w:t>
      </w:r>
      <w:r w:rsidRPr="00BA3559">
        <w:rPr>
          <w:rFonts w:ascii="Times New Roman" w:hAnsi="Times New Roman" w:cs="Times New Roman"/>
          <w:i/>
          <w:iCs/>
          <w:sz w:val="24"/>
          <w:szCs w:val="24"/>
        </w:rPr>
        <w:t>7</w:t>
      </w:r>
      <w:r w:rsidRPr="00BA3559">
        <w:rPr>
          <w:rFonts w:ascii="Times New Roman" w:hAnsi="Times New Roman" w:cs="Times New Roman"/>
          <w:sz w:val="24"/>
          <w:szCs w:val="24"/>
        </w:rPr>
        <w:t>(6).</w:t>
      </w:r>
    </w:p>
    <w:p w14:paraId="2A46FDB4"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8" w:name="_Hlk139454799"/>
      <w:r w:rsidRPr="00BA3559">
        <w:rPr>
          <w:rFonts w:ascii="Times New Roman" w:hAnsi="Times New Roman" w:cs="Times New Roman"/>
          <w:sz w:val="24"/>
          <w:szCs w:val="24"/>
          <w:shd w:val="clear" w:color="auto" w:fill="FFFFFF"/>
        </w:rPr>
        <w:t>Barros-Arrieta, D. and García-Cali, E., 2021</w:t>
      </w:r>
      <w:bookmarkEnd w:id="58"/>
      <w:r w:rsidRPr="00BA3559">
        <w:rPr>
          <w:rFonts w:ascii="Times New Roman" w:hAnsi="Times New Roman" w:cs="Times New Roman"/>
          <w:sz w:val="24"/>
          <w:szCs w:val="24"/>
          <w:shd w:val="clear" w:color="auto" w:fill="FFFFFF"/>
        </w:rPr>
        <w:t>. Internal branding: conceptualization from a literature review and opportunities for future research. </w:t>
      </w:r>
      <w:r w:rsidRPr="00BA3559">
        <w:rPr>
          <w:rFonts w:ascii="Times New Roman" w:hAnsi="Times New Roman" w:cs="Times New Roman"/>
          <w:i/>
          <w:iCs/>
          <w:sz w:val="24"/>
          <w:szCs w:val="24"/>
          <w:shd w:val="clear" w:color="auto" w:fill="FFFFFF"/>
        </w:rPr>
        <w:t>Journal of Brand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28</w:t>
      </w:r>
      <w:r w:rsidRPr="00BA3559">
        <w:rPr>
          <w:rFonts w:ascii="Times New Roman" w:hAnsi="Times New Roman" w:cs="Times New Roman"/>
          <w:sz w:val="24"/>
          <w:szCs w:val="24"/>
          <w:shd w:val="clear" w:color="auto" w:fill="FFFFFF"/>
        </w:rPr>
        <w:t>(2), pp.133-151.</w:t>
      </w:r>
    </w:p>
    <w:p w14:paraId="007FB8A3"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Bloomfield, J. and Fisher, M.J., 2019. Quantitative research design. </w:t>
      </w:r>
      <w:r w:rsidRPr="00BA3559">
        <w:rPr>
          <w:rFonts w:ascii="Times New Roman" w:hAnsi="Times New Roman" w:cs="Times New Roman"/>
          <w:i/>
          <w:iCs/>
          <w:sz w:val="24"/>
          <w:szCs w:val="24"/>
          <w:shd w:val="clear" w:color="auto" w:fill="FFFFFF"/>
        </w:rPr>
        <w:t>Journal of the Australasian Rehabilitation Nurses Association</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22</w:t>
      </w:r>
      <w:r w:rsidRPr="00BA3559">
        <w:rPr>
          <w:rFonts w:ascii="Times New Roman" w:hAnsi="Times New Roman" w:cs="Times New Roman"/>
          <w:sz w:val="24"/>
          <w:szCs w:val="24"/>
          <w:shd w:val="clear" w:color="auto" w:fill="FFFFFF"/>
        </w:rPr>
        <w:t>(2), pp.27-30.</w:t>
      </w:r>
    </w:p>
    <w:p w14:paraId="3EDAFB50"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Carlson, K.D. and Herdman, A.O., 2012. Understanding the impact of convergent validity on research results. </w:t>
      </w:r>
      <w:r w:rsidRPr="00BA3559">
        <w:rPr>
          <w:rFonts w:ascii="Times New Roman" w:hAnsi="Times New Roman" w:cs="Times New Roman"/>
          <w:i/>
          <w:iCs/>
          <w:sz w:val="24"/>
          <w:szCs w:val="24"/>
          <w:shd w:val="clear" w:color="auto" w:fill="FFFFFF"/>
        </w:rPr>
        <w:t>Organizational Research Methods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15</w:t>
      </w:r>
      <w:r w:rsidRPr="00BA3559">
        <w:rPr>
          <w:rFonts w:ascii="Times New Roman" w:hAnsi="Times New Roman" w:cs="Times New Roman"/>
          <w:sz w:val="24"/>
          <w:szCs w:val="24"/>
          <w:shd w:val="clear" w:color="auto" w:fill="FFFFFF"/>
        </w:rPr>
        <w:t>(1), pp.17-32.</w:t>
      </w:r>
    </w:p>
    <w:p w14:paraId="71E80B7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Chang, W.J., 2020. Experiential marketing, brand image and brand loyalty: a case study of Starbucks. </w:t>
      </w:r>
      <w:r w:rsidRPr="00BA3559">
        <w:rPr>
          <w:rFonts w:ascii="Times New Roman" w:hAnsi="Times New Roman" w:cs="Times New Roman"/>
          <w:i/>
          <w:iCs/>
          <w:sz w:val="24"/>
          <w:szCs w:val="24"/>
          <w:shd w:val="clear" w:color="auto" w:fill="FFFFFF"/>
        </w:rPr>
        <w:t>British Food Journal</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123</w:t>
      </w:r>
      <w:r w:rsidRPr="00BA3559">
        <w:rPr>
          <w:rFonts w:ascii="Times New Roman" w:hAnsi="Times New Roman" w:cs="Times New Roman"/>
          <w:sz w:val="24"/>
          <w:szCs w:val="24"/>
          <w:shd w:val="clear" w:color="auto" w:fill="FFFFFF"/>
        </w:rPr>
        <w:t>(1), pp.209-223.</w:t>
      </w:r>
    </w:p>
    <w:p w14:paraId="6E0C027B"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59" w:name="_Hlk139455000"/>
      <w:r w:rsidRPr="00BA3559">
        <w:rPr>
          <w:rFonts w:ascii="Times New Roman" w:hAnsi="Times New Roman" w:cs="Times New Roman"/>
          <w:sz w:val="24"/>
          <w:szCs w:val="24"/>
          <w:shd w:val="clear" w:color="auto" w:fill="FFFFFF"/>
        </w:rPr>
        <w:t>Cuong, D.T., 2020</w:t>
      </w:r>
      <w:bookmarkEnd w:id="59"/>
      <w:r w:rsidRPr="00BA3559">
        <w:rPr>
          <w:rFonts w:ascii="Times New Roman" w:hAnsi="Times New Roman" w:cs="Times New Roman"/>
          <w:sz w:val="24"/>
          <w:szCs w:val="24"/>
          <w:shd w:val="clear" w:color="auto" w:fill="FFFFFF"/>
        </w:rPr>
        <w:t>. The impact of customer satisfaction, brand image on brand love and brand loyalty. </w:t>
      </w:r>
      <w:r w:rsidRPr="00BA3559">
        <w:rPr>
          <w:rFonts w:ascii="Times New Roman" w:hAnsi="Times New Roman" w:cs="Times New Roman"/>
          <w:i/>
          <w:iCs/>
          <w:sz w:val="24"/>
          <w:szCs w:val="24"/>
          <w:shd w:val="clear" w:color="auto" w:fill="FFFFFF"/>
        </w:rPr>
        <w:t>J. Adv. Res. Dyn. Control Syst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12</w:t>
      </w:r>
      <w:r w:rsidRPr="00BA3559">
        <w:rPr>
          <w:rFonts w:ascii="Times New Roman" w:hAnsi="Times New Roman" w:cs="Times New Roman"/>
          <w:sz w:val="24"/>
          <w:szCs w:val="24"/>
          <w:shd w:val="clear" w:color="auto" w:fill="FFFFFF"/>
        </w:rPr>
        <w:t>(6), pp.3151-3159.</w:t>
      </w:r>
    </w:p>
    <w:p w14:paraId="5DC82271" w14:textId="77777777" w:rsidR="00F17A34" w:rsidRPr="00BA3559" w:rsidRDefault="00F17A34" w:rsidP="0014591B">
      <w:pPr>
        <w:pStyle w:val="NormalWeb"/>
        <w:spacing w:line="480" w:lineRule="auto"/>
        <w:ind w:left="567" w:hanging="567"/>
        <w:jc w:val="both"/>
        <w:rPr>
          <w:shd w:val="clear" w:color="auto" w:fill="FFFFFF"/>
        </w:rPr>
      </w:pPr>
      <w:bookmarkStart w:id="60" w:name="_Hlk138764801"/>
      <w:r w:rsidRPr="00BA3559">
        <w:rPr>
          <w:shd w:val="clear" w:color="auto" w:fill="FFFFFF"/>
        </w:rPr>
        <w:t>Dam, S.M. and Dam, T.C., 2021</w:t>
      </w:r>
      <w:bookmarkEnd w:id="60"/>
      <w:r w:rsidRPr="00BA3559">
        <w:rPr>
          <w:shd w:val="clear" w:color="auto" w:fill="FFFFFF"/>
        </w:rPr>
        <w:t>. Relationships between service quality, brand image, customer satisfaction, and customer loyalty. </w:t>
      </w:r>
      <w:r w:rsidRPr="00BA3559">
        <w:rPr>
          <w:i/>
          <w:iCs/>
          <w:shd w:val="clear" w:color="auto" w:fill="FFFFFF"/>
        </w:rPr>
        <w:t>The Journal of Asian Finance, Economics and Business</w:t>
      </w:r>
      <w:r w:rsidRPr="00BA3559">
        <w:rPr>
          <w:shd w:val="clear" w:color="auto" w:fill="FFFFFF"/>
        </w:rPr>
        <w:t>, </w:t>
      </w:r>
      <w:r w:rsidRPr="00BA3559">
        <w:rPr>
          <w:i/>
          <w:iCs/>
          <w:shd w:val="clear" w:color="auto" w:fill="FFFFFF"/>
        </w:rPr>
        <w:t>8</w:t>
      </w:r>
      <w:r w:rsidRPr="00BA3559">
        <w:rPr>
          <w:shd w:val="clear" w:color="auto" w:fill="FFFFFF"/>
        </w:rPr>
        <w:t>(3), pp.585-593.</w:t>
      </w:r>
    </w:p>
    <w:p w14:paraId="61DE2955"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Driscoll, D.L., 2011. Introduction to primary research: Observations, surveys, and interviews. </w:t>
      </w:r>
      <w:r w:rsidRPr="00BA3559">
        <w:rPr>
          <w:rFonts w:ascii="Times New Roman" w:hAnsi="Times New Roman" w:cs="Times New Roman"/>
          <w:i/>
          <w:iCs/>
          <w:sz w:val="24"/>
          <w:szCs w:val="24"/>
          <w:shd w:val="clear" w:color="auto" w:fill="FFFFFF"/>
        </w:rPr>
        <w:t>Writing spaces: Readings on writing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w:t>
      </w:r>
      <w:r w:rsidRPr="00BA3559">
        <w:rPr>
          <w:rFonts w:ascii="Times New Roman" w:hAnsi="Times New Roman" w:cs="Times New Roman"/>
          <w:sz w:val="24"/>
          <w:szCs w:val="24"/>
          <w:shd w:val="clear" w:color="auto" w:fill="FFFFFF"/>
        </w:rPr>
        <w:t>(2011), pp.153-174.</w:t>
      </w:r>
    </w:p>
    <w:p w14:paraId="22E48B61"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61" w:name="_Hlk139479184"/>
      <w:r w:rsidRPr="00BA3559">
        <w:rPr>
          <w:rFonts w:ascii="Times New Roman" w:hAnsi="Times New Roman" w:cs="Times New Roman"/>
          <w:sz w:val="24"/>
          <w:szCs w:val="24"/>
          <w:shd w:val="clear" w:color="auto" w:fill="FFFFFF"/>
        </w:rPr>
        <w:t>Emmanuel, B. and Priscilla, O.A., 2022</w:t>
      </w:r>
      <w:bookmarkEnd w:id="61"/>
      <w:r w:rsidRPr="00BA3559">
        <w:rPr>
          <w:rFonts w:ascii="Times New Roman" w:hAnsi="Times New Roman" w:cs="Times New Roman"/>
          <w:sz w:val="24"/>
          <w:szCs w:val="24"/>
          <w:shd w:val="clear" w:color="auto" w:fill="FFFFFF"/>
        </w:rPr>
        <w:t>. A review of corporate social responsibility and its relationship with customer satisfaction and corporate image. </w:t>
      </w:r>
      <w:r w:rsidRPr="00BA3559">
        <w:rPr>
          <w:rFonts w:ascii="Times New Roman" w:hAnsi="Times New Roman" w:cs="Times New Roman"/>
          <w:i/>
          <w:iCs/>
          <w:sz w:val="24"/>
          <w:szCs w:val="24"/>
          <w:shd w:val="clear" w:color="auto" w:fill="FFFFFF"/>
        </w:rPr>
        <w:t>Open Journal of Business 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10</w:t>
      </w:r>
      <w:r w:rsidRPr="00BA3559">
        <w:rPr>
          <w:rFonts w:ascii="Times New Roman" w:hAnsi="Times New Roman" w:cs="Times New Roman"/>
          <w:sz w:val="24"/>
          <w:szCs w:val="24"/>
          <w:shd w:val="clear" w:color="auto" w:fill="FFFFFF"/>
        </w:rPr>
        <w:t>(2), pp.715-728.</w:t>
      </w:r>
    </w:p>
    <w:p w14:paraId="34C3D87D"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Faircloth, J.B., Capella, L.M. and Alford, B.L., 2001. The effect of brand attitude and brand image on brand equity. </w:t>
      </w:r>
      <w:r w:rsidRPr="00BA3559">
        <w:rPr>
          <w:rFonts w:ascii="Times New Roman" w:hAnsi="Times New Roman" w:cs="Times New Roman"/>
          <w:i/>
          <w:iCs/>
          <w:sz w:val="24"/>
          <w:szCs w:val="24"/>
          <w:shd w:val="clear" w:color="auto" w:fill="FFFFFF"/>
        </w:rPr>
        <w:t>Journal of marketing theory and practice</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9</w:t>
      </w:r>
      <w:r w:rsidRPr="00BA3559">
        <w:rPr>
          <w:rFonts w:ascii="Times New Roman" w:hAnsi="Times New Roman" w:cs="Times New Roman"/>
          <w:sz w:val="24"/>
          <w:szCs w:val="24"/>
          <w:shd w:val="clear" w:color="auto" w:fill="FFFFFF"/>
        </w:rPr>
        <w:t>(3), pp.61-75.</w:t>
      </w:r>
    </w:p>
    <w:p w14:paraId="5854FB7D" w14:textId="77777777" w:rsidR="00F17A34" w:rsidRPr="00BA3559" w:rsidRDefault="00F17A34" w:rsidP="0014591B">
      <w:pPr>
        <w:pStyle w:val="NormalWeb"/>
        <w:spacing w:line="480" w:lineRule="auto"/>
        <w:ind w:left="567" w:hanging="567"/>
        <w:jc w:val="both"/>
        <w:rPr>
          <w:shd w:val="clear" w:color="auto" w:fill="FFFFFF"/>
        </w:rPr>
      </w:pPr>
      <w:bookmarkStart w:id="62" w:name="_Hlk138764335"/>
      <w:r w:rsidRPr="00BA3559">
        <w:rPr>
          <w:shd w:val="clear" w:color="auto" w:fill="FFFFFF"/>
        </w:rPr>
        <w:t xml:space="preserve">Field, </w:t>
      </w:r>
      <w:bookmarkEnd w:id="62"/>
      <w:r w:rsidRPr="00BA3559">
        <w:rPr>
          <w:shd w:val="clear" w:color="auto" w:fill="FFFFFF"/>
        </w:rPr>
        <w:t>D., CUSTOMER PERCEPTION IMPACT ON BRAND LOYALTY, WITH RESPECT TO CSR. A CASE STUDY OF TESCO.</w:t>
      </w:r>
    </w:p>
    <w:p w14:paraId="4F40E09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Gulfraz</w:t>
      </w:r>
      <w:proofErr w:type="spellEnd"/>
      <w:r w:rsidRPr="00BA3559">
        <w:rPr>
          <w:rFonts w:ascii="Times New Roman" w:hAnsi="Times New Roman" w:cs="Times New Roman"/>
          <w:sz w:val="24"/>
          <w:szCs w:val="24"/>
          <w:shd w:val="clear" w:color="auto" w:fill="FFFFFF"/>
        </w:rPr>
        <w:t xml:space="preserve">, M.B., </w:t>
      </w:r>
      <w:proofErr w:type="spellStart"/>
      <w:r w:rsidRPr="00BA3559">
        <w:rPr>
          <w:rFonts w:ascii="Times New Roman" w:hAnsi="Times New Roman" w:cs="Times New Roman"/>
          <w:sz w:val="24"/>
          <w:szCs w:val="24"/>
          <w:shd w:val="clear" w:color="auto" w:fill="FFFFFF"/>
        </w:rPr>
        <w:t>Sufyan</w:t>
      </w:r>
      <w:proofErr w:type="spellEnd"/>
      <w:r w:rsidRPr="00BA3559">
        <w:rPr>
          <w:rFonts w:ascii="Times New Roman" w:hAnsi="Times New Roman" w:cs="Times New Roman"/>
          <w:sz w:val="24"/>
          <w:szCs w:val="24"/>
          <w:shd w:val="clear" w:color="auto" w:fill="FFFFFF"/>
        </w:rPr>
        <w:t xml:space="preserve">, M., </w:t>
      </w:r>
      <w:proofErr w:type="spellStart"/>
      <w:r w:rsidRPr="00BA3559">
        <w:rPr>
          <w:rFonts w:ascii="Times New Roman" w:hAnsi="Times New Roman" w:cs="Times New Roman"/>
          <w:sz w:val="24"/>
          <w:szCs w:val="24"/>
          <w:shd w:val="clear" w:color="auto" w:fill="FFFFFF"/>
        </w:rPr>
        <w:t>Mustak</w:t>
      </w:r>
      <w:proofErr w:type="spellEnd"/>
      <w:r w:rsidRPr="00BA3559">
        <w:rPr>
          <w:rFonts w:ascii="Times New Roman" w:hAnsi="Times New Roman" w:cs="Times New Roman"/>
          <w:sz w:val="24"/>
          <w:szCs w:val="24"/>
          <w:shd w:val="clear" w:color="auto" w:fill="FFFFFF"/>
        </w:rPr>
        <w:t>, M., Salminen, J. and Srivastava, D.K., 2022. Understanding the impact of online customers’ shopping experience on online impulsive buying: A study on two leading E-commerce platforms. </w:t>
      </w:r>
      <w:r w:rsidRPr="00BA3559">
        <w:rPr>
          <w:rFonts w:ascii="Times New Roman" w:hAnsi="Times New Roman" w:cs="Times New Roman"/>
          <w:i/>
          <w:iCs/>
          <w:sz w:val="24"/>
          <w:szCs w:val="24"/>
          <w:shd w:val="clear" w:color="auto" w:fill="FFFFFF"/>
        </w:rPr>
        <w:t>Journal of Retailing and Consumer Services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68</w:t>
      </w:r>
      <w:r w:rsidRPr="00BA3559">
        <w:rPr>
          <w:rFonts w:ascii="Times New Roman" w:hAnsi="Times New Roman" w:cs="Times New Roman"/>
          <w:sz w:val="24"/>
          <w:szCs w:val="24"/>
          <w:shd w:val="clear" w:color="auto" w:fill="FFFFFF"/>
        </w:rPr>
        <w:t>, p.103000.</w:t>
      </w:r>
    </w:p>
    <w:p w14:paraId="06F42C0A"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63" w:name="_Hlk139478739"/>
      <w:proofErr w:type="spellStart"/>
      <w:r w:rsidRPr="00BA3559">
        <w:rPr>
          <w:rFonts w:ascii="Times New Roman" w:hAnsi="Times New Roman" w:cs="Times New Roman"/>
          <w:sz w:val="24"/>
          <w:szCs w:val="24"/>
          <w:shd w:val="clear" w:color="auto" w:fill="FFFFFF"/>
        </w:rPr>
        <w:t>Gumussoy</w:t>
      </w:r>
      <w:proofErr w:type="spellEnd"/>
      <w:r w:rsidRPr="00BA3559">
        <w:rPr>
          <w:rFonts w:ascii="Times New Roman" w:hAnsi="Times New Roman" w:cs="Times New Roman"/>
          <w:sz w:val="24"/>
          <w:szCs w:val="24"/>
          <w:shd w:val="clear" w:color="auto" w:fill="FFFFFF"/>
        </w:rPr>
        <w:t xml:space="preserve">, C.A. and </w:t>
      </w:r>
      <w:proofErr w:type="spellStart"/>
      <w:r w:rsidRPr="00BA3559">
        <w:rPr>
          <w:rFonts w:ascii="Times New Roman" w:hAnsi="Times New Roman" w:cs="Times New Roman"/>
          <w:sz w:val="24"/>
          <w:szCs w:val="24"/>
          <w:shd w:val="clear" w:color="auto" w:fill="FFFFFF"/>
        </w:rPr>
        <w:t>Koseoglu</w:t>
      </w:r>
      <w:proofErr w:type="spellEnd"/>
      <w:r w:rsidRPr="00BA3559">
        <w:rPr>
          <w:rFonts w:ascii="Times New Roman" w:hAnsi="Times New Roman" w:cs="Times New Roman"/>
          <w:sz w:val="24"/>
          <w:szCs w:val="24"/>
          <w:shd w:val="clear" w:color="auto" w:fill="FFFFFF"/>
        </w:rPr>
        <w:t>, B., 2016</w:t>
      </w:r>
      <w:bookmarkEnd w:id="63"/>
      <w:r w:rsidRPr="00BA3559">
        <w:rPr>
          <w:rFonts w:ascii="Times New Roman" w:hAnsi="Times New Roman" w:cs="Times New Roman"/>
          <w:sz w:val="24"/>
          <w:szCs w:val="24"/>
          <w:shd w:val="clear" w:color="auto" w:fill="FFFFFF"/>
        </w:rPr>
        <w:t>. The effects of service quality, perceived value and price fairness on hotel customers’ satisfaction and loyalty. </w:t>
      </w:r>
      <w:r w:rsidRPr="00BA3559">
        <w:rPr>
          <w:rFonts w:ascii="Times New Roman" w:hAnsi="Times New Roman" w:cs="Times New Roman"/>
          <w:i/>
          <w:iCs/>
          <w:sz w:val="24"/>
          <w:szCs w:val="24"/>
          <w:shd w:val="clear" w:color="auto" w:fill="FFFFFF"/>
        </w:rPr>
        <w:t>Journal of Economics, Business 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4</w:t>
      </w:r>
      <w:r w:rsidRPr="00BA3559">
        <w:rPr>
          <w:rFonts w:ascii="Times New Roman" w:hAnsi="Times New Roman" w:cs="Times New Roman"/>
          <w:sz w:val="24"/>
          <w:szCs w:val="24"/>
          <w:shd w:val="clear" w:color="auto" w:fill="FFFFFF"/>
        </w:rPr>
        <w:t>(9), pp.523-527.</w:t>
      </w:r>
    </w:p>
    <w:p w14:paraId="604A3DCB"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Haudi</w:t>
      </w:r>
      <w:proofErr w:type="spellEnd"/>
      <w:r w:rsidRPr="00BA3559">
        <w:rPr>
          <w:rFonts w:ascii="Times New Roman" w:hAnsi="Times New Roman" w:cs="Times New Roman"/>
          <w:sz w:val="24"/>
          <w:szCs w:val="24"/>
          <w:shd w:val="clear" w:color="auto" w:fill="FFFFFF"/>
        </w:rPr>
        <w:t xml:space="preserve">, H., </w:t>
      </w:r>
      <w:proofErr w:type="spellStart"/>
      <w:r w:rsidRPr="00BA3559">
        <w:rPr>
          <w:rFonts w:ascii="Times New Roman" w:hAnsi="Times New Roman" w:cs="Times New Roman"/>
          <w:sz w:val="24"/>
          <w:szCs w:val="24"/>
          <w:shd w:val="clear" w:color="auto" w:fill="FFFFFF"/>
        </w:rPr>
        <w:t>Handayani</w:t>
      </w:r>
      <w:proofErr w:type="spellEnd"/>
      <w:r w:rsidRPr="00BA3559">
        <w:rPr>
          <w:rFonts w:ascii="Times New Roman" w:hAnsi="Times New Roman" w:cs="Times New Roman"/>
          <w:sz w:val="24"/>
          <w:szCs w:val="24"/>
          <w:shd w:val="clear" w:color="auto" w:fill="FFFFFF"/>
        </w:rPr>
        <w:t xml:space="preserve">, W., </w:t>
      </w:r>
      <w:proofErr w:type="spellStart"/>
      <w:r w:rsidRPr="00BA3559">
        <w:rPr>
          <w:rFonts w:ascii="Times New Roman" w:hAnsi="Times New Roman" w:cs="Times New Roman"/>
          <w:sz w:val="24"/>
          <w:szCs w:val="24"/>
          <w:shd w:val="clear" w:color="auto" w:fill="FFFFFF"/>
        </w:rPr>
        <w:t>Musnaini</w:t>
      </w:r>
      <w:proofErr w:type="spellEnd"/>
      <w:r w:rsidRPr="00BA3559">
        <w:rPr>
          <w:rFonts w:ascii="Times New Roman" w:hAnsi="Times New Roman" w:cs="Times New Roman"/>
          <w:sz w:val="24"/>
          <w:szCs w:val="24"/>
          <w:shd w:val="clear" w:color="auto" w:fill="FFFFFF"/>
        </w:rPr>
        <w:t xml:space="preserve">, M., Suyoto, Y., </w:t>
      </w:r>
      <w:proofErr w:type="spellStart"/>
      <w:r w:rsidRPr="00BA3559">
        <w:rPr>
          <w:rFonts w:ascii="Times New Roman" w:hAnsi="Times New Roman" w:cs="Times New Roman"/>
          <w:sz w:val="24"/>
          <w:szCs w:val="24"/>
          <w:shd w:val="clear" w:color="auto" w:fill="FFFFFF"/>
        </w:rPr>
        <w:t>Prasetio</w:t>
      </w:r>
      <w:proofErr w:type="spellEnd"/>
      <w:r w:rsidRPr="00BA3559">
        <w:rPr>
          <w:rFonts w:ascii="Times New Roman" w:hAnsi="Times New Roman" w:cs="Times New Roman"/>
          <w:sz w:val="24"/>
          <w:szCs w:val="24"/>
          <w:shd w:val="clear" w:color="auto" w:fill="FFFFFF"/>
        </w:rPr>
        <w:t xml:space="preserve">, T., </w:t>
      </w:r>
      <w:proofErr w:type="spellStart"/>
      <w:r w:rsidRPr="00BA3559">
        <w:rPr>
          <w:rFonts w:ascii="Times New Roman" w:hAnsi="Times New Roman" w:cs="Times New Roman"/>
          <w:sz w:val="24"/>
          <w:szCs w:val="24"/>
          <w:shd w:val="clear" w:color="auto" w:fill="FFFFFF"/>
        </w:rPr>
        <w:t>Pitaloka</w:t>
      </w:r>
      <w:proofErr w:type="spellEnd"/>
      <w:r w:rsidRPr="00BA3559">
        <w:rPr>
          <w:rFonts w:ascii="Times New Roman" w:hAnsi="Times New Roman" w:cs="Times New Roman"/>
          <w:sz w:val="24"/>
          <w:szCs w:val="24"/>
          <w:shd w:val="clear" w:color="auto" w:fill="FFFFFF"/>
        </w:rPr>
        <w:t xml:space="preserve">, E., </w:t>
      </w:r>
      <w:proofErr w:type="spellStart"/>
      <w:r w:rsidRPr="00BA3559">
        <w:rPr>
          <w:rFonts w:ascii="Times New Roman" w:hAnsi="Times New Roman" w:cs="Times New Roman"/>
          <w:sz w:val="24"/>
          <w:szCs w:val="24"/>
          <w:shd w:val="clear" w:color="auto" w:fill="FFFFFF"/>
        </w:rPr>
        <w:t>Wijoyo</w:t>
      </w:r>
      <w:proofErr w:type="spellEnd"/>
      <w:r w:rsidRPr="00BA3559">
        <w:rPr>
          <w:rFonts w:ascii="Times New Roman" w:hAnsi="Times New Roman" w:cs="Times New Roman"/>
          <w:sz w:val="24"/>
          <w:szCs w:val="24"/>
          <w:shd w:val="clear" w:color="auto" w:fill="FFFFFF"/>
        </w:rPr>
        <w:t xml:space="preserve">, H., </w:t>
      </w:r>
      <w:proofErr w:type="spellStart"/>
      <w:r w:rsidRPr="00BA3559">
        <w:rPr>
          <w:rFonts w:ascii="Times New Roman" w:hAnsi="Times New Roman" w:cs="Times New Roman"/>
          <w:sz w:val="24"/>
          <w:szCs w:val="24"/>
          <w:shd w:val="clear" w:color="auto" w:fill="FFFFFF"/>
        </w:rPr>
        <w:t>Yonata</w:t>
      </w:r>
      <w:proofErr w:type="spellEnd"/>
      <w:r w:rsidRPr="00BA3559">
        <w:rPr>
          <w:rFonts w:ascii="Times New Roman" w:hAnsi="Times New Roman" w:cs="Times New Roman"/>
          <w:sz w:val="24"/>
          <w:szCs w:val="24"/>
          <w:shd w:val="clear" w:color="auto" w:fill="FFFFFF"/>
        </w:rPr>
        <w:t xml:space="preserve">, H., Koho, I. and </w:t>
      </w:r>
      <w:proofErr w:type="spellStart"/>
      <w:r w:rsidRPr="00BA3559">
        <w:rPr>
          <w:rFonts w:ascii="Times New Roman" w:hAnsi="Times New Roman" w:cs="Times New Roman"/>
          <w:sz w:val="24"/>
          <w:szCs w:val="24"/>
          <w:shd w:val="clear" w:color="auto" w:fill="FFFFFF"/>
        </w:rPr>
        <w:t>Cahyon</w:t>
      </w:r>
      <w:proofErr w:type="spellEnd"/>
      <w:r w:rsidRPr="00BA3559">
        <w:rPr>
          <w:rFonts w:ascii="Times New Roman" w:hAnsi="Times New Roman" w:cs="Times New Roman"/>
          <w:sz w:val="24"/>
          <w:szCs w:val="24"/>
          <w:shd w:val="clear" w:color="auto" w:fill="FFFFFF"/>
        </w:rPr>
        <w:t>, Y., 2022. The effect of social media marketing on brand trust, brand equity and brand loyalty. </w:t>
      </w:r>
      <w:r w:rsidRPr="00BA3559">
        <w:rPr>
          <w:rFonts w:ascii="Times New Roman" w:hAnsi="Times New Roman" w:cs="Times New Roman"/>
          <w:i/>
          <w:iCs/>
          <w:sz w:val="24"/>
          <w:szCs w:val="24"/>
          <w:shd w:val="clear" w:color="auto" w:fill="FFFFFF"/>
        </w:rPr>
        <w:t>International Journal of Data and Network Science</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6</w:t>
      </w:r>
      <w:r w:rsidRPr="00BA3559">
        <w:rPr>
          <w:rFonts w:ascii="Times New Roman" w:hAnsi="Times New Roman" w:cs="Times New Roman"/>
          <w:sz w:val="24"/>
          <w:szCs w:val="24"/>
          <w:shd w:val="clear" w:color="auto" w:fill="FFFFFF"/>
        </w:rPr>
        <w:t>(3), pp.961-972.</w:t>
      </w:r>
    </w:p>
    <w:p w14:paraId="1B317D80"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Heaton, J., 2008. Secondary analysis of qualitative data: An overview. </w:t>
      </w:r>
      <w:r w:rsidRPr="00BA3559">
        <w:rPr>
          <w:rFonts w:ascii="Times New Roman" w:hAnsi="Times New Roman" w:cs="Times New Roman"/>
          <w:i/>
          <w:iCs/>
          <w:sz w:val="24"/>
          <w:szCs w:val="24"/>
          <w:shd w:val="clear" w:color="auto" w:fill="FFFFFF"/>
        </w:rPr>
        <w:t>Historical Social Research/</w:t>
      </w:r>
      <w:proofErr w:type="spellStart"/>
      <w:r w:rsidRPr="00BA3559">
        <w:rPr>
          <w:rFonts w:ascii="Times New Roman" w:hAnsi="Times New Roman" w:cs="Times New Roman"/>
          <w:i/>
          <w:iCs/>
          <w:sz w:val="24"/>
          <w:szCs w:val="24"/>
          <w:shd w:val="clear" w:color="auto" w:fill="FFFFFF"/>
        </w:rPr>
        <w:t>Historische</w:t>
      </w:r>
      <w:proofErr w:type="spellEnd"/>
      <w:r w:rsidRPr="00BA3559">
        <w:rPr>
          <w:rFonts w:ascii="Times New Roman" w:hAnsi="Times New Roman" w:cs="Times New Roman"/>
          <w:i/>
          <w:iCs/>
          <w:sz w:val="24"/>
          <w:szCs w:val="24"/>
          <w:shd w:val="clear" w:color="auto" w:fill="FFFFFF"/>
        </w:rPr>
        <w:t xml:space="preserve"> </w:t>
      </w:r>
      <w:proofErr w:type="spellStart"/>
      <w:r w:rsidRPr="00BA3559">
        <w:rPr>
          <w:rFonts w:ascii="Times New Roman" w:hAnsi="Times New Roman" w:cs="Times New Roman"/>
          <w:i/>
          <w:iCs/>
          <w:sz w:val="24"/>
          <w:szCs w:val="24"/>
          <w:shd w:val="clear" w:color="auto" w:fill="FFFFFF"/>
        </w:rPr>
        <w:t>Sozialforschung</w:t>
      </w:r>
      <w:proofErr w:type="spellEnd"/>
      <w:r w:rsidRPr="00BA3559">
        <w:rPr>
          <w:rFonts w:ascii="Times New Roman" w:hAnsi="Times New Roman" w:cs="Times New Roman"/>
          <w:sz w:val="24"/>
          <w:szCs w:val="24"/>
          <w:shd w:val="clear" w:color="auto" w:fill="FFFFFF"/>
        </w:rPr>
        <w:t>, pp.33-45.</w:t>
      </w:r>
    </w:p>
    <w:p w14:paraId="54A8486D"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64" w:name="_Hlk139478699"/>
      <w:r w:rsidRPr="00BA3559">
        <w:rPr>
          <w:rFonts w:ascii="Times New Roman" w:hAnsi="Times New Roman" w:cs="Times New Roman"/>
          <w:sz w:val="24"/>
          <w:szCs w:val="24"/>
          <w:shd w:val="clear" w:color="auto" w:fill="FFFFFF"/>
        </w:rPr>
        <w:t xml:space="preserve">Herrmann, A., Xia, L., Monroe, K.B. and Huber, F., 2007. </w:t>
      </w:r>
      <w:bookmarkEnd w:id="64"/>
      <w:r w:rsidRPr="00BA3559">
        <w:rPr>
          <w:rFonts w:ascii="Times New Roman" w:hAnsi="Times New Roman" w:cs="Times New Roman"/>
          <w:sz w:val="24"/>
          <w:szCs w:val="24"/>
          <w:shd w:val="clear" w:color="auto" w:fill="FFFFFF"/>
        </w:rPr>
        <w:t>The influence of price fairness on customer satisfaction: an empirical test in the context of automobile purchases. </w:t>
      </w:r>
      <w:r w:rsidRPr="00BA3559">
        <w:rPr>
          <w:rFonts w:ascii="Times New Roman" w:hAnsi="Times New Roman" w:cs="Times New Roman"/>
          <w:i/>
          <w:iCs/>
          <w:sz w:val="24"/>
          <w:szCs w:val="24"/>
          <w:shd w:val="clear" w:color="auto" w:fill="FFFFFF"/>
        </w:rPr>
        <w:t>Journal of product &amp; brand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16</w:t>
      </w:r>
      <w:r w:rsidRPr="00BA3559">
        <w:rPr>
          <w:rFonts w:ascii="Times New Roman" w:hAnsi="Times New Roman" w:cs="Times New Roman"/>
          <w:sz w:val="24"/>
          <w:szCs w:val="24"/>
          <w:shd w:val="clear" w:color="auto" w:fill="FFFFFF"/>
        </w:rPr>
        <w:t>(1), pp.49-58.</w:t>
      </w:r>
    </w:p>
    <w:p w14:paraId="56EF6EE3"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65" w:name="_Hlk139478649"/>
      <w:r w:rsidRPr="00BA3559">
        <w:rPr>
          <w:rFonts w:ascii="Times New Roman" w:hAnsi="Times New Roman" w:cs="Times New Roman"/>
          <w:sz w:val="24"/>
          <w:szCs w:val="24"/>
          <w:shd w:val="clear" w:color="auto" w:fill="FFFFFF"/>
        </w:rPr>
        <w:t xml:space="preserve">Homburg, C., Hoyer, W.D. and </w:t>
      </w:r>
      <w:proofErr w:type="spellStart"/>
      <w:r w:rsidRPr="00BA3559">
        <w:rPr>
          <w:rFonts w:ascii="Times New Roman" w:hAnsi="Times New Roman" w:cs="Times New Roman"/>
          <w:sz w:val="24"/>
          <w:szCs w:val="24"/>
          <w:shd w:val="clear" w:color="auto" w:fill="FFFFFF"/>
        </w:rPr>
        <w:t>Koschate</w:t>
      </w:r>
      <w:proofErr w:type="spellEnd"/>
      <w:r w:rsidRPr="00BA3559">
        <w:rPr>
          <w:rFonts w:ascii="Times New Roman" w:hAnsi="Times New Roman" w:cs="Times New Roman"/>
          <w:sz w:val="24"/>
          <w:szCs w:val="24"/>
          <w:shd w:val="clear" w:color="auto" w:fill="FFFFFF"/>
        </w:rPr>
        <w:t>, N., 2005</w:t>
      </w:r>
      <w:bookmarkEnd w:id="65"/>
      <w:r w:rsidRPr="00BA3559">
        <w:rPr>
          <w:rFonts w:ascii="Times New Roman" w:hAnsi="Times New Roman" w:cs="Times New Roman"/>
          <w:sz w:val="24"/>
          <w:szCs w:val="24"/>
          <w:shd w:val="clear" w:color="auto" w:fill="FFFFFF"/>
        </w:rPr>
        <w:t>. Customers’ reactions to price increases: do customer satisfaction and perceived motive fairness matter?. </w:t>
      </w:r>
      <w:r w:rsidRPr="00BA3559">
        <w:rPr>
          <w:rFonts w:ascii="Times New Roman" w:hAnsi="Times New Roman" w:cs="Times New Roman"/>
          <w:i/>
          <w:iCs/>
          <w:sz w:val="24"/>
          <w:szCs w:val="24"/>
          <w:shd w:val="clear" w:color="auto" w:fill="FFFFFF"/>
        </w:rPr>
        <w:t>Journal of the Academy of Marketing Science</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33</w:t>
      </w:r>
      <w:r w:rsidRPr="00BA3559">
        <w:rPr>
          <w:rFonts w:ascii="Times New Roman" w:hAnsi="Times New Roman" w:cs="Times New Roman"/>
          <w:sz w:val="24"/>
          <w:szCs w:val="24"/>
          <w:shd w:val="clear" w:color="auto" w:fill="FFFFFF"/>
        </w:rPr>
        <w:t>(1), pp.36-49.</w:t>
      </w:r>
    </w:p>
    <w:p w14:paraId="3A7DECE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Hox, J.J. and Boeije, H.R., 2005. Data collection, primary versus secondary.</w:t>
      </w:r>
    </w:p>
    <w:p w14:paraId="0BF55B98" w14:textId="77777777" w:rsidR="00F17A34" w:rsidRPr="00BA3559" w:rsidRDefault="00F17A34" w:rsidP="0014591B">
      <w:pPr>
        <w:pStyle w:val="NormalWeb"/>
        <w:spacing w:line="480" w:lineRule="auto"/>
        <w:ind w:left="567" w:hanging="567"/>
        <w:jc w:val="both"/>
        <w:rPr>
          <w:shd w:val="clear" w:color="auto" w:fill="FFFFFF"/>
        </w:rPr>
      </w:pPr>
      <w:bookmarkStart w:id="66" w:name="_Hlk138764353"/>
      <w:r w:rsidRPr="00BA3559">
        <w:rPr>
          <w:shd w:val="clear" w:color="auto" w:fill="FFFFFF"/>
        </w:rPr>
        <w:t>Ibrahim, N.A., 2013</w:t>
      </w:r>
      <w:bookmarkEnd w:id="66"/>
      <w:r w:rsidRPr="00BA3559">
        <w:rPr>
          <w:shd w:val="clear" w:color="auto" w:fill="FFFFFF"/>
        </w:rPr>
        <w:t>. </w:t>
      </w:r>
      <w:r w:rsidRPr="00BA3559">
        <w:rPr>
          <w:i/>
          <w:iCs/>
          <w:shd w:val="clear" w:color="auto" w:fill="FFFFFF"/>
        </w:rPr>
        <w:t>The relationship between customer satisfaction and brand loyalty in the fast food industry of United Kingdom</w:t>
      </w:r>
      <w:r w:rsidRPr="00BA3559">
        <w:rPr>
          <w:shd w:val="clear" w:color="auto" w:fill="FFFFFF"/>
        </w:rPr>
        <w:t> (Doctoral dissertation, University of East London).</w:t>
      </w:r>
    </w:p>
    <w:p w14:paraId="5EC78041"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67" w:name="_Hlk139478512"/>
      <w:proofErr w:type="spellStart"/>
      <w:r w:rsidRPr="00BA3559">
        <w:rPr>
          <w:rFonts w:ascii="Times New Roman" w:hAnsi="Times New Roman" w:cs="Times New Roman"/>
          <w:sz w:val="24"/>
          <w:szCs w:val="24"/>
          <w:shd w:val="clear" w:color="auto" w:fill="FFFFFF"/>
        </w:rPr>
        <w:t>Jahanshahi</w:t>
      </w:r>
      <w:proofErr w:type="spellEnd"/>
      <w:r w:rsidRPr="00BA3559">
        <w:rPr>
          <w:rFonts w:ascii="Times New Roman" w:hAnsi="Times New Roman" w:cs="Times New Roman"/>
          <w:sz w:val="24"/>
          <w:szCs w:val="24"/>
          <w:shd w:val="clear" w:color="auto" w:fill="FFFFFF"/>
        </w:rPr>
        <w:t xml:space="preserve">, A.A., </w:t>
      </w:r>
      <w:proofErr w:type="spellStart"/>
      <w:r w:rsidRPr="00BA3559">
        <w:rPr>
          <w:rFonts w:ascii="Times New Roman" w:hAnsi="Times New Roman" w:cs="Times New Roman"/>
          <w:sz w:val="24"/>
          <w:szCs w:val="24"/>
          <w:shd w:val="clear" w:color="auto" w:fill="FFFFFF"/>
        </w:rPr>
        <w:t>Gashti</w:t>
      </w:r>
      <w:proofErr w:type="spellEnd"/>
      <w:r w:rsidRPr="00BA3559">
        <w:rPr>
          <w:rFonts w:ascii="Times New Roman" w:hAnsi="Times New Roman" w:cs="Times New Roman"/>
          <w:sz w:val="24"/>
          <w:szCs w:val="24"/>
          <w:shd w:val="clear" w:color="auto" w:fill="FFFFFF"/>
        </w:rPr>
        <w:t xml:space="preserve">, M.A.H., </w:t>
      </w:r>
      <w:proofErr w:type="spellStart"/>
      <w:r w:rsidRPr="00BA3559">
        <w:rPr>
          <w:rFonts w:ascii="Times New Roman" w:hAnsi="Times New Roman" w:cs="Times New Roman"/>
          <w:sz w:val="24"/>
          <w:szCs w:val="24"/>
          <w:shd w:val="clear" w:color="auto" w:fill="FFFFFF"/>
        </w:rPr>
        <w:t>Mirdamadi</w:t>
      </w:r>
      <w:proofErr w:type="spellEnd"/>
      <w:r w:rsidRPr="00BA3559">
        <w:rPr>
          <w:rFonts w:ascii="Times New Roman" w:hAnsi="Times New Roman" w:cs="Times New Roman"/>
          <w:sz w:val="24"/>
          <w:szCs w:val="24"/>
          <w:shd w:val="clear" w:color="auto" w:fill="FFFFFF"/>
        </w:rPr>
        <w:t xml:space="preserve">, S.A., </w:t>
      </w:r>
      <w:proofErr w:type="spellStart"/>
      <w:r w:rsidRPr="00BA3559">
        <w:rPr>
          <w:rFonts w:ascii="Times New Roman" w:hAnsi="Times New Roman" w:cs="Times New Roman"/>
          <w:sz w:val="24"/>
          <w:szCs w:val="24"/>
          <w:shd w:val="clear" w:color="auto" w:fill="FFFFFF"/>
        </w:rPr>
        <w:t>Nawaser</w:t>
      </w:r>
      <w:proofErr w:type="spellEnd"/>
      <w:r w:rsidRPr="00BA3559">
        <w:rPr>
          <w:rFonts w:ascii="Times New Roman" w:hAnsi="Times New Roman" w:cs="Times New Roman"/>
          <w:sz w:val="24"/>
          <w:szCs w:val="24"/>
          <w:shd w:val="clear" w:color="auto" w:fill="FFFFFF"/>
        </w:rPr>
        <w:t>, K. and Khaksar, S.M.S., 2011</w:t>
      </w:r>
      <w:bookmarkEnd w:id="67"/>
      <w:r w:rsidRPr="00BA3559">
        <w:rPr>
          <w:rFonts w:ascii="Times New Roman" w:hAnsi="Times New Roman" w:cs="Times New Roman"/>
          <w:sz w:val="24"/>
          <w:szCs w:val="24"/>
          <w:shd w:val="clear" w:color="auto" w:fill="FFFFFF"/>
        </w:rPr>
        <w:t>. Study the effects of customer service and product quality on customer satisfaction and loyalty. </w:t>
      </w:r>
      <w:r w:rsidRPr="00BA3559">
        <w:rPr>
          <w:rFonts w:ascii="Times New Roman" w:hAnsi="Times New Roman" w:cs="Times New Roman"/>
          <w:i/>
          <w:iCs/>
          <w:sz w:val="24"/>
          <w:szCs w:val="24"/>
          <w:shd w:val="clear" w:color="auto" w:fill="FFFFFF"/>
        </w:rPr>
        <w:t>International Journal of Humanities and Social Science</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w:t>
      </w:r>
      <w:r w:rsidRPr="00BA3559">
        <w:rPr>
          <w:rFonts w:ascii="Times New Roman" w:hAnsi="Times New Roman" w:cs="Times New Roman"/>
          <w:sz w:val="24"/>
          <w:szCs w:val="24"/>
          <w:shd w:val="clear" w:color="auto" w:fill="FFFFFF"/>
        </w:rPr>
        <w:t>(7), pp.253-260.</w:t>
      </w:r>
    </w:p>
    <w:p w14:paraId="269013A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68" w:name="_Hlk139478304"/>
      <w:proofErr w:type="spellStart"/>
      <w:r w:rsidRPr="00BA3559">
        <w:rPr>
          <w:rFonts w:ascii="Times New Roman" w:hAnsi="Times New Roman" w:cs="Times New Roman"/>
          <w:sz w:val="24"/>
          <w:szCs w:val="24"/>
          <w:shd w:val="clear" w:color="auto" w:fill="FFFFFF"/>
        </w:rPr>
        <w:t>Jalleh</w:t>
      </w:r>
      <w:proofErr w:type="spellEnd"/>
      <w:r w:rsidRPr="00BA3559">
        <w:rPr>
          <w:rFonts w:ascii="Times New Roman" w:hAnsi="Times New Roman" w:cs="Times New Roman"/>
          <w:sz w:val="24"/>
          <w:szCs w:val="24"/>
          <w:shd w:val="clear" w:color="auto" w:fill="FFFFFF"/>
        </w:rPr>
        <w:t>, G., Donovan, R.J., Giles-Corti, B. and Holman, C.D.A.J., 2002</w:t>
      </w:r>
      <w:bookmarkEnd w:id="68"/>
      <w:r w:rsidRPr="00BA3559">
        <w:rPr>
          <w:rFonts w:ascii="Times New Roman" w:hAnsi="Times New Roman" w:cs="Times New Roman"/>
          <w:sz w:val="24"/>
          <w:szCs w:val="24"/>
          <w:shd w:val="clear" w:color="auto" w:fill="FFFFFF"/>
        </w:rPr>
        <w:t>. Sponsorship: impact on brand awareness and brand attitudes. </w:t>
      </w:r>
      <w:r w:rsidRPr="00BA3559">
        <w:rPr>
          <w:rFonts w:ascii="Times New Roman" w:hAnsi="Times New Roman" w:cs="Times New Roman"/>
          <w:i/>
          <w:iCs/>
          <w:sz w:val="24"/>
          <w:szCs w:val="24"/>
          <w:shd w:val="clear" w:color="auto" w:fill="FFFFFF"/>
        </w:rPr>
        <w:t>Social marketing quarterly</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8</w:t>
      </w:r>
      <w:r w:rsidRPr="00BA3559">
        <w:rPr>
          <w:rFonts w:ascii="Times New Roman" w:hAnsi="Times New Roman" w:cs="Times New Roman"/>
          <w:sz w:val="24"/>
          <w:szCs w:val="24"/>
          <w:shd w:val="clear" w:color="auto" w:fill="FFFFFF"/>
        </w:rPr>
        <w:t>(1), pp.35-45.</w:t>
      </w:r>
    </w:p>
    <w:p w14:paraId="004DF56A" w14:textId="71141E46" w:rsidR="00F17A34" w:rsidRPr="00BA3559" w:rsidRDefault="00F17A34" w:rsidP="0014591B">
      <w:pPr>
        <w:spacing w:line="480" w:lineRule="auto"/>
        <w:ind w:left="720" w:hanging="720"/>
        <w:jc w:val="both"/>
        <w:rPr>
          <w:rFonts w:ascii="Times New Roman" w:hAnsi="Times New Roman" w:cs="Times New Roman"/>
          <w:sz w:val="24"/>
          <w:szCs w:val="24"/>
        </w:rPr>
      </w:pPr>
      <w:bookmarkStart w:id="69" w:name="_Hlk132468089"/>
      <w:proofErr w:type="spellStart"/>
      <w:r w:rsidRPr="00BA3559">
        <w:rPr>
          <w:rFonts w:ascii="Times New Roman" w:hAnsi="Times New Roman" w:cs="Times New Roman"/>
          <w:sz w:val="24"/>
          <w:szCs w:val="24"/>
          <w:shd w:val="clear" w:color="auto" w:fill="FFFFFF"/>
        </w:rPr>
        <w:t>Kalu</w:t>
      </w:r>
      <w:proofErr w:type="spellEnd"/>
      <w:r w:rsidRPr="00BA3559">
        <w:rPr>
          <w:rFonts w:ascii="Times New Roman" w:hAnsi="Times New Roman" w:cs="Times New Roman"/>
          <w:sz w:val="24"/>
          <w:szCs w:val="24"/>
          <w:shd w:val="clear" w:color="auto" w:fill="FFFFFF"/>
        </w:rPr>
        <w:t xml:space="preserve">, A.O.U., </w:t>
      </w:r>
      <w:proofErr w:type="spellStart"/>
      <w:r w:rsidRPr="00BA3559">
        <w:rPr>
          <w:rFonts w:ascii="Times New Roman" w:hAnsi="Times New Roman" w:cs="Times New Roman"/>
          <w:sz w:val="24"/>
          <w:szCs w:val="24"/>
          <w:shd w:val="clear" w:color="auto" w:fill="FFFFFF"/>
        </w:rPr>
        <w:t>Unachukwu</w:t>
      </w:r>
      <w:proofErr w:type="spellEnd"/>
      <w:r w:rsidRPr="00BA3559">
        <w:rPr>
          <w:rFonts w:ascii="Times New Roman" w:hAnsi="Times New Roman" w:cs="Times New Roman"/>
          <w:sz w:val="24"/>
          <w:szCs w:val="24"/>
          <w:shd w:val="clear" w:color="auto" w:fill="FFFFFF"/>
        </w:rPr>
        <w:t xml:space="preserve">, L.C. and </w:t>
      </w:r>
      <w:proofErr w:type="spellStart"/>
      <w:r w:rsidRPr="00BA3559">
        <w:rPr>
          <w:rFonts w:ascii="Times New Roman" w:hAnsi="Times New Roman" w:cs="Times New Roman"/>
          <w:sz w:val="24"/>
          <w:szCs w:val="24"/>
          <w:shd w:val="clear" w:color="auto" w:fill="FFFFFF"/>
        </w:rPr>
        <w:t>Ibiam</w:t>
      </w:r>
      <w:proofErr w:type="spellEnd"/>
      <w:r w:rsidRPr="00BA3559">
        <w:rPr>
          <w:rFonts w:ascii="Times New Roman" w:hAnsi="Times New Roman" w:cs="Times New Roman"/>
          <w:sz w:val="24"/>
          <w:szCs w:val="24"/>
          <w:shd w:val="clear" w:color="auto" w:fill="FFFFFF"/>
        </w:rPr>
        <w:t>, O., 2019</w:t>
      </w:r>
      <w:bookmarkEnd w:id="69"/>
      <w:r w:rsidRPr="00BA3559">
        <w:rPr>
          <w:rFonts w:ascii="Times New Roman" w:hAnsi="Times New Roman" w:cs="Times New Roman"/>
          <w:sz w:val="24"/>
          <w:szCs w:val="24"/>
          <w:shd w:val="clear" w:color="auto" w:fill="FFFFFF"/>
        </w:rPr>
        <w:t>. Accessing secondary data: A literature review.</w:t>
      </w:r>
    </w:p>
    <w:p w14:paraId="49CC8287"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Khadka, K. and Maharjan, S., 2017. Customer satisfaction and customer loyalty. </w:t>
      </w:r>
      <w:proofErr w:type="spellStart"/>
      <w:r w:rsidRPr="00BA3559">
        <w:rPr>
          <w:rFonts w:ascii="Times New Roman" w:hAnsi="Times New Roman" w:cs="Times New Roman"/>
          <w:i/>
          <w:iCs/>
          <w:sz w:val="24"/>
          <w:szCs w:val="24"/>
          <w:shd w:val="clear" w:color="auto" w:fill="FFFFFF"/>
        </w:rPr>
        <w:t>Centria</w:t>
      </w:r>
      <w:proofErr w:type="spellEnd"/>
      <w:r w:rsidRPr="00BA3559">
        <w:rPr>
          <w:rFonts w:ascii="Times New Roman" w:hAnsi="Times New Roman" w:cs="Times New Roman"/>
          <w:i/>
          <w:iCs/>
          <w:sz w:val="24"/>
          <w:szCs w:val="24"/>
          <w:shd w:val="clear" w:color="auto" w:fill="FFFFFF"/>
        </w:rPr>
        <w:t xml:space="preserve"> University of Applied Sciences </w:t>
      </w:r>
      <w:proofErr w:type="spellStart"/>
      <w:r w:rsidRPr="00BA3559">
        <w:rPr>
          <w:rFonts w:ascii="Times New Roman" w:hAnsi="Times New Roman" w:cs="Times New Roman"/>
          <w:i/>
          <w:iCs/>
          <w:sz w:val="24"/>
          <w:szCs w:val="24"/>
          <w:shd w:val="clear" w:color="auto" w:fill="FFFFFF"/>
        </w:rPr>
        <w:t>Pietarsaari</w:t>
      </w:r>
      <w:proofErr w:type="spellEnd"/>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w:t>
      </w:r>
      <w:r w:rsidRPr="00BA3559">
        <w:rPr>
          <w:rFonts w:ascii="Times New Roman" w:hAnsi="Times New Roman" w:cs="Times New Roman"/>
          <w:sz w:val="24"/>
          <w:szCs w:val="24"/>
          <w:shd w:val="clear" w:color="auto" w:fill="FFFFFF"/>
        </w:rPr>
        <w:t>(10), pp.58-64.</w:t>
      </w:r>
    </w:p>
    <w:p w14:paraId="45B85687"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0" w:name="_Hlk139455030"/>
      <w:r w:rsidRPr="00BA3559">
        <w:rPr>
          <w:rFonts w:ascii="Times New Roman" w:hAnsi="Times New Roman" w:cs="Times New Roman"/>
          <w:sz w:val="24"/>
          <w:szCs w:val="24"/>
          <w:shd w:val="clear" w:color="auto" w:fill="FFFFFF"/>
        </w:rPr>
        <w:t>Kim, Y.J., Park, J.S. and Jeon, H.M., 2021</w:t>
      </w:r>
      <w:bookmarkEnd w:id="70"/>
      <w:r w:rsidRPr="00BA3559">
        <w:rPr>
          <w:rFonts w:ascii="Times New Roman" w:hAnsi="Times New Roman" w:cs="Times New Roman"/>
          <w:sz w:val="24"/>
          <w:szCs w:val="24"/>
          <w:shd w:val="clear" w:color="auto" w:fill="FFFFFF"/>
        </w:rPr>
        <w:t>. Experiential value, satisfaction, brand love, and brand loyalty toward robot barista coffee shop: The moderating effect of generation. </w:t>
      </w:r>
      <w:r w:rsidRPr="00BA3559">
        <w:rPr>
          <w:rFonts w:ascii="Times New Roman" w:hAnsi="Times New Roman" w:cs="Times New Roman"/>
          <w:i/>
          <w:iCs/>
          <w:sz w:val="24"/>
          <w:szCs w:val="24"/>
          <w:shd w:val="clear" w:color="auto" w:fill="FFFFFF"/>
        </w:rPr>
        <w:t>Sustainability</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13</w:t>
      </w:r>
      <w:r w:rsidRPr="00BA3559">
        <w:rPr>
          <w:rFonts w:ascii="Times New Roman" w:hAnsi="Times New Roman" w:cs="Times New Roman"/>
          <w:sz w:val="24"/>
          <w:szCs w:val="24"/>
          <w:shd w:val="clear" w:color="auto" w:fill="FFFFFF"/>
        </w:rPr>
        <w:t>(21), p.12029.</w:t>
      </w:r>
    </w:p>
    <w:p w14:paraId="4BDC46F8" w14:textId="77777777" w:rsidR="00F17A34" w:rsidRPr="00BA3559" w:rsidRDefault="00F17A34" w:rsidP="0014591B">
      <w:pPr>
        <w:spacing w:line="480" w:lineRule="auto"/>
        <w:ind w:left="720" w:hanging="720"/>
        <w:jc w:val="both"/>
        <w:rPr>
          <w:rFonts w:ascii="Times New Roman" w:hAnsi="Times New Roman" w:cs="Times New Roman"/>
          <w:sz w:val="24"/>
          <w:szCs w:val="24"/>
        </w:rPr>
      </w:pPr>
      <w:r w:rsidRPr="00BA3559">
        <w:rPr>
          <w:rFonts w:ascii="Times New Roman" w:hAnsi="Times New Roman" w:cs="Times New Roman"/>
          <w:sz w:val="24"/>
          <w:szCs w:val="24"/>
          <w:shd w:val="clear" w:color="auto" w:fill="FFFFFF"/>
        </w:rPr>
        <w:t>Knox, S. and Walker, D., 2001. Measuring and managing brand loyalty. </w:t>
      </w:r>
      <w:r w:rsidRPr="00BA3559">
        <w:rPr>
          <w:rFonts w:ascii="Times New Roman" w:hAnsi="Times New Roman" w:cs="Times New Roman"/>
          <w:i/>
          <w:iCs/>
          <w:sz w:val="24"/>
          <w:szCs w:val="24"/>
          <w:shd w:val="clear" w:color="auto" w:fill="FFFFFF"/>
        </w:rPr>
        <w:t>Journal of strategic marketing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9</w:t>
      </w:r>
      <w:r w:rsidRPr="00BA3559">
        <w:rPr>
          <w:rFonts w:ascii="Times New Roman" w:hAnsi="Times New Roman" w:cs="Times New Roman"/>
          <w:sz w:val="24"/>
          <w:szCs w:val="24"/>
          <w:shd w:val="clear" w:color="auto" w:fill="FFFFFF"/>
        </w:rPr>
        <w:t>(2), pp.111-128.</w:t>
      </w:r>
    </w:p>
    <w:p w14:paraId="5C9B6E56"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1" w:name="_Hlk139480204"/>
      <w:r w:rsidRPr="00BA3559">
        <w:rPr>
          <w:rFonts w:ascii="Times New Roman" w:hAnsi="Times New Roman" w:cs="Times New Roman"/>
          <w:sz w:val="24"/>
          <w:szCs w:val="24"/>
          <w:shd w:val="clear" w:color="auto" w:fill="FFFFFF"/>
        </w:rPr>
        <w:t>Kothari, C.R., 2004</w:t>
      </w:r>
      <w:bookmarkEnd w:id="71"/>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Research methodology</w:t>
      </w:r>
      <w:r w:rsidRPr="00BA3559">
        <w:rPr>
          <w:rFonts w:ascii="Times New Roman" w:hAnsi="Times New Roman" w:cs="Times New Roman"/>
          <w:sz w:val="24"/>
          <w:szCs w:val="24"/>
          <w:shd w:val="clear" w:color="auto" w:fill="FFFFFF"/>
        </w:rPr>
        <w:t>. new Age.</w:t>
      </w:r>
    </w:p>
    <w:p w14:paraId="51E4B5B4"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Kuhn, K.A.L., Alpert, F. and Pope, N.K.L., 2008. An application of Keller's brand equity model in a B2B context. </w:t>
      </w:r>
      <w:r w:rsidRPr="00BA3559">
        <w:rPr>
          <w:rFonts w:ascii="Times New Roman" w:hAnsi="Times New Roman" w:cs="Times New Roman"/>
          <w:i/>
          <w:iCs/>
          <w:sz w:val="24"/>
          <w:szCs w:val="24"/>
          <w:shd w:val="clear" w:color="auto" w:fill="FFFFFF"/>
        </w:rPr>
        <w:t>Qualitative market research: an international journal</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11</w:t>
      </w:r>
      <w:r w:rsidRPr="00BA3559">
        <w:rPr>
          <w:rFonts w:ascii="Times New Roman" w:hAnsi="Times New Roman" w:cs="Times New Roman"/>
          <w:sz w:val="24"/>
          <w:szCs w:val="24"/>
          <w:shd w:val="clear" w:color="auto" w:fill="FFFFFF"/>
        </w:rPr>
        <w:t>(1), pp.40-58.</w:t>
      </w:r>
    </w:p>
    <w:p w14:paraId="4E1B99C6" w14:textId="77777777" w:rsidR="00F17A34" w:rsidRPr="00BA3559" w:rsidRDefault="00F17A34" w:rsidP="0014591B">
      <w:pPr>
        <w:spacing w:line="480" w:lineRule="auto"/>
        <w:ind w:left="720" w:hanging="720"/>
        <w:jc w:val="both"/>
        <w:rPr>
          <w:rFonts w:ascii="Times New Roman" w:hAnsi="Times New Roman" w:cs="Times New Roman"/>
          <w:sz w:val="24"/>
          <w:szCs w:val="24"/>
        </w:rPr>
      </w:pPr>
      <w:r w:rsidRPr="00BA3559">
        <w:rPr>
          <w:rFonts w:ascii="Times New Roman" w:hAnsi="Times New Roman" w:cs="Times New Roman"/>
          <w:sz w:val="24"/>
          <w:szCs w:val="24"/>
          <w:shd w:val="clear" w:color="auto" w:fill="FFFFFF"/>
        </w:rPr>
        <w:t>Le, M.T., 2021. The impact of brand love on brand loyalty: the moderating role of self-esteem, and social influences. </w:t>
      </w:r>
      <w:r w:rsidRPr="00BA3559">
        <w:rPr>
          <w:rFonts w:ascii="Times New Roman" w:hAnsi="Times New Roman" w:cs="Times New Roman"/>
          <w:i/>
          <w:iCs/>
          <w:sz w:val="24"/>
          <w:szCs w:val="24"/>
          <w:shd w:val="clear" w:color="auto" w:fill="FFFFFF"/>
        </w:rPr>
        <w:t>Spanish Journal of Marketing-ESIC</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25</w:t>
      </w:r>
      <w:r w:rsidRPr="00BA3559">
        <w:rPr>
          <w:rFonts w:ascii="Times New Roman" w:hAnsi="Times New Roman" w:cs="Times New Roman"/>
          <w:sz w:val="24"/>
          <w:szCs w:val="24"/>
          <w:shd w:val="clear" w:color="auto" w:fill="FFFFFF"/>
        </w:rPr>
        <w:t>(1), pp.156-180.</w:t>
      </w:r>
    </w:p>
    <w:p w14:paraId="13E7238A"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mindtools.com, 2023. [Online]. Available at https://www.mindtools.com/ajnlcxe/kellers-brand-equity-model[Accessed March 23, 2023]</w:t>
      </w:r>
    </w:p>
    <w:p w14:paraId="254B1A1C" w14:textId="77777777" w:rsidR="00F17A34" w:rsidRPr="00BA3559" w:rsidRDefault="00F17A34" w:rsidP="0014591B">
      <w:pPr>
        <w:pStyle w:val="NormalWeb"/>
        <w:spacing w:line="480" w:lineRule="auto"/>
        <w:ind w:left="567" w:hanging="567"/>
        <w:jc w:val="both"/>
        <w:rPr>
          <w:shd w:val="clear" w:color="auto" w:fill="FFFFFF"/>
        </w:rPr>
      </w:pPr>
      <w:bookmarkStart w:id="72" w:name="_Hlk138764434"/>
      <w:r w:rsidRPr="00BA3559">
        <w:rPr>
          <w:shd w:val="clear" w:color="auto" w:fill="FFFFFF"/>
        </w:rPr>
        <w:t>Mohammed, A. and Rashid, B., 2018</w:t>
      </w:r>
      <w:bookmarkEnd w:id="72"/>
      <w:r w:rsidRPr="00BA3559">
        <w:rPr>
          <w:shd w:val="clear" w:color="auto" w:fill="FFFFFF"/>
        </w:rPr>
        <w:t>. A conceptual model of corporate social responsibility dimensions, brand image, and customer satisfaction in Malaysian hotel industry. </w:t>
      </w:r>
      <w:proofErr w:type="spellStart"/>
      <w:r w:rsidRPr="00BA3559">
        <w:rPr>
          <w:i/>
          <w:iCs/>
          <w:shd w:val="clear" w:color="auto" w:fill="FFFFFF"/>
        </w:rPr>
        <w:t>Kasetsart</w:t>
      </w:r>
      <w:proofErr w:type="spellEnd"/>
      <w:r w:rsidRPr="00BA3559">
        <w:rPr>
          <w:i/>
          <w:iCs/>
          <w:shd w:val="clear" w:color="auto" w:fill="FFFFFF"/>
        </w:rPr>
        <w:t xml:space="preserve"> Journal of social sciences</w:t>
      </w:r>
      <w:r w:rsidRPr="00BA3559">
        <w:rPr>
          <w:shd w:val="clear" w:color="auto" w:fill="FFFFFF"/>
        </w:rPr>
        <w:t>, </w:t>
      </w:r>
      <w:r w:rsidRPr="00BA3559">
        <w:rPr>
          <w:i/>
          <w:iCs/>
          <w:shd w:val="clear" w:color="auto" w:fill="FFFFFF"/>
        </w:rPr>
        <w:t>39</w:t>
      </w:r>
      <w:r w:rsidRPr="00BA3559">
        <w:rPr>
          <w:shd w:val="clear" w:color="auto" w:fill="FFFFFF"/>
        </w:rPr>
        <w:t>(2), pp.358-364.</w:t>
      </w:r>
    </w:p>
    <w:p w14:paraId="4D3567C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 xml:space="preserve">Mostafa, R.B. and </w:t>
      </w:r>
      <w:proofErr w:type="spellStart"/>
      <w:r w:rsidRPr="00BA3559">
        <w:rPr>
          <w:rFonts w:ascii="Times New Roman" w:hAnsi="Times New Roman" w:cs="Times New Roman"/>
          <w:sz w:val="24"/>
          <w:szCs w:val="24"/>
          <w:shd w:val="clear" w:color="auto" w:fill="FFFFFF"/>
        </w:rPr>
        <w:t>Kasamani</w:t>
      </w:r>
      <w:proofErr w:type="spellEnd"/>
      <w:r w:rsidRPr="00BA3559">
        <w:rPr>
          <w:rFonts w:ascii="Times New Roman" w:hAnsi="Times New Roman" w:cs="Times New Roman"/>
          <w:sz w:val="24"/>
          <w:szCs w:val="24"/>
          <w:shd w:val="clear" w:color="auto" w:fill="FFFFFF"/>
        </w:rPr>
        <w:t>, T., 2021. Brand experience and brand loyalty: is it a matter of emotions?. </w:t>
      </w:r>
      <w:r w:rsidRPr="00BA3559">
        <w:rPr>
          <w:rFonts w:ascii="Times New Roman" w:hAnsi="Times New Roman" w:cs="Times New Roman"/>
          <w:i/>
          <w:iCs/>
          <w:sz w:val="24"/>
          <w:szCs w:val="24"/>
          <w:shd w:val="clear" w:color="auto" w:fill="FFFFFF"/>
        </w:rPr>
        <w:t>Asia Pacific Journal of Marketing and Logistics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33</w:t>
      </w:r>
      <w:r w:rsidRPr="00BA3559">
        <w:rPr>
          <w:rFonts w:ascii="Times New Roman" w:hAnsi="Times New Roman" w:cs="Times New Roman"/>
          <w:sz w:val="24"/>
          <w:szCs w:val="24"/>
          <w:shd w:val="clear" w:color="auto" w:fill="FFFFFF"/>
        </w:rPr>
        <w:t>(4), pp.1033-1051.</w:t>
      </w:r>
    </w:p>
    <w:p w14:paraId="14DA512D" w14:textId="77777777" w:rsidR="00F17A34" w:rsidRPr="00BA3559" w:rsidRDefault="00F17A34" w:rsidP="0014591B">
      <w:pPr>
        <w:spacing w:line="480" w:lineRule="auto"/>
        <w:ind w:left="720" w:hanging="720"/>
        <w:jc w:val="both"/>
        <w:rPr>
          <w:rFonts w:ascii="Times New Roman" w:hAnsi="Times New Roman" w:cs="Times New Roman"/>
          <w:bCs/>
          <w:sz w:val="24"/>
          <w:szCs w:val="24"/>
        </w:rPr>
      </w:pPr>
      <w:bookmarkStart w:id="73" w:name="_Hlk139454484"/>
      <w:r w:rsidRPr="00BA3559">
        <w:rPr>
          <w:rFonts w:ascii="Times New Roman" w:hAnsi="Times New Roman" w:cs="Times New Roman"/>
          <w:sz w:val="24"/>
          <w:szCs w:val="24"/>
          <w:shd w:val="clear" w:color="auto" w:fill="FFFFFF"/>
        </w:rPr>
        <w:t>Munusamy, J. and Wong, C.H., 2008</w:t>
      </w:r>
      <w:bookmarkEnd w:id="73"/>
      <w:r w:rsidRPr="00BA3559">
        <w:rPr>
          <w:rFonts w:ascii="Times New Roman" w:hAnsi="Times New Roman" w:cs="Times New Roman"/>
          <w:sz w:val="24"/>
          <w:szCs w:val="24"/>
          <w:shd w:val="clear" w:color="auto" w:fill="FFFFFF"/>
        </w:rPr>
        <w:t>. Relationship between marketing mix strategy and consumer motive: an empirical study in major Tesco stores. </w:t>
      </w:r>
      <w:proofErr w:type="spellStart"/>
      <w:r w:rsidRPr="00BA3559">
        <w:rPr>
          <w:rFonts w:ascii="Times New Roman" w:hAnsi="Times New Roman" w:cs="Times New Roman"/>
          <w:i/>
          <w:iCs/>
          <w:sz w:val="24"/>
          <w:szCs w:val="24"/>
          <w:shd w:val="clear" w:color="auto" w:fill="FFFFFF"/>
        </w:rPr>
        <w:t>Unitar</w:t>
      </w:r>
      <w:proofErr w:type="spellEnd"/>
      <w:r w:rsidRPr="00BA3559">
        <w:rPr>
          <w:rFonts w:ascii="Times New Roman" w:hAnsi="Times New Roman" w:cs="Times New Roman"/>
          <w:i/>
          <w:iCs/>
          <w:sz w:val="24"/>
          <w:szCs w:val="24"/>
          <w:shd w:val="clear" w:color="auto" w:fill="FFFFFF"/>
        </w:rPr>
        <w:t xml:space="preserve"> e-journal</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4</w:t>
      </w:r>
      <w:r w:rsidRPr="00BA3559">
        <w:rPr>
          <w:rFonts w:ascii="Times New Roman" w:hAnsi="Times New Roman" w:cs="Times New Roman"/>
          <w:sz w:val="24"/>
          <w:szCs w:val="24"/>
          <w:shd w:val="clear" w:color="auto" w:fill="FFFFFF"/>
        </w:rPr>
        <w:t>(2), pp.41-56.</w:t>
      </w:r>
    </w:p>
    <w:p w14:paraId="1668DAB5"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4" w:name="_Hlk138763465"/>
      <w:r w:rsidRPr="00BA3559">
        <w:rPr>
          <w:rFonts w:ascii="Times New Roman" w:hAnsi="Times New Roman" w:cs="Times New Roman"/>
          <w:sz w:val="24"/>
          <w:szCs w:val="24"/>
          <w:shd w:val="clear" w:color="auto" w:fill="FFFFFF"/>
        </w:rPr>
        <w:t>Nguyen, D.T., Pham, V.T., Tran, D.M. and Pham, D.B.T., 2020</w:t>
      </w:r>
      <w:bookmarkEnd w:id="74"/>
      <w:r w:rsidRPr="00BA3559">
        <w:rPr>
          <w:rFonts w:ascii="Times New Roman" w:hAnsi="Times New Roman" w:cs="Times New Roman"/>
          <w:sz w:val="24"/>
          <w:szCs w:val="24"/>
          <w:shd w:val="clear" w:color="auto" w:fill="FFFFFF"/>
        </w:rPr>
        <w:t>. Impact of service quality, customer satisfaction and switching costs on customer loyalty. </w:t>
      </w:r>
      <w:r w:rsidRPr="00BA3559">
        <w:rPr>
          <w:rFonts w:ascii="Times New Roman" w:hAnsi="Times New Roman" w:cs="Times New Roman"/>
          <w:i/>
          <w:iCs/>
          <w:sz w:val="24"/>
          <w:szCs w:val="24"/>
          <w:shd w:val="clear" w:color="auto" w:fill="FFFFFF"/>
        </w:rPr>
        <w:t>The Journal of Asian Finance, Economics and Business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7</w:t>
      </w:r>
      <w:r w:rsidRPr="00BA3559">
        <w:rPr>
          <w:rFonts w:ascii="Times New Roman" w:hAnsi="Times New Roman" w:cs="Times New Roman"/>
          <w:sz w:val="24"/>
          <w:szCs w:val="24"/>
          <w:shd w:val="clear" w:color="auto" w:fill="FFFFFF"/>
        </w:rPr>
        <w:t>(8), pp.395-405.</w:t>
      </w:r>
    </w:p>
    <w:p w14:paraId="4F9AFD70"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Ogba, I.E. and Tan, Z., 2009. Exploring the impact of brand image on customer loyalty and commitment in China. </w:t>
      </w:r>
      <w:r w:rsidRPr="00BA3559">
        <w:rPr>
          <w:rFonts w:ascii="Times New Roman" w:hAnsi="Times New Roman" w:cs="Times New Roman"/>
          <w:i/>
          <w:iCs/>
          <w:sz w:val="24"/>
          <w:szCs w:val="24"/>
          <w:shd w:val="clear" w:color="auto" w:fill="FFFFFF"/>
        </w:rPr>
        <w:t>Journal of technology management in China</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4</w:t>
      </w:r>
      <w:r w:rsidRPr="00BA3559">
        <w:rPr>
          <w:rFonts w:ascii="Times New Roman" w:hAnsi="Times New Roman" w:cs="Times New Roman"/>
          <w:sz w:val="24"/>
          <w:szCs w:val="24"/>
          <w:shd w:val="clear" w:color="auto" w:fill="FFFFFF"/>
        </w:rPr>
        <w:t>(2), pp.132-144.</w:t>
      </w:r>
    </w:p>
    <w:p w14:paraId="07F9878F"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5" w:name="_Hlk139478452"/>
      <w:r w:rsidRPr="00BA3559">
        <w:rPr>
          <w:rFonts w:ascii="Times New Roman" w:hAnsi="Times New Roman" w:cs="Times New Roman"/>
          <w:sz w:val="24"/>
          <w:szCs w:val="24"/>
          <w:shd w:val="clear" w:color="auto" w:fill="FFFFFF"/>
        </w:rPr>
        <w:t>Ojeleye, Y.C., 2016</w:t>
      </w:r>
      <w:bookmarkEnd w:id="75"/>
      <w:r w:rsidRPr="00BA3559">
        <w:rPr>
          <w:rFonts w:ascii="Times New Roman" w:hAnsi="Times New Roman" w:cs="Times New Roman"/>
          <w:sz w:val="24"/>
          <w:szCs w:val="24"/>
          <w:shd w:val="clear" w:color="auto" w:fill="FFFFFF"/>
        </w:rPr>
        <w:t>. The Impact of Service Quality and Brand Awareness on Brand Loyalty: A Study of Telecommunication Companies in Nigeria. </w:t>
      </w:r>
      <w:r w:rsidRPr="00BA3559">
        <w:rPr>
          <w:rFonts w:ascii="Times New Roman" w:hAnsi="Times New Roman" w:cs="Times New Roman"/>
          <w:i/>
          <w:iCs/>
          <w:sz w:val="24"/>
          <w:szCs w:val="24"/>
          <w:shd w:val="clear" w:color="auto" w:fill="FFFFFF"/>
        </w:rPr>
        <w:t>Int. J. Recent Res. Commer. Econ. Manag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w:t>
      </w:r>
      <w:r w:rsidRPr="00BA3559">
        <w:rPr>
          <w:rFonts w:ascii="Times New Roman" w:hAnsi="Times New Roman" w:cs="Times New Roman"/>
          <w:sz w:val="24"/>
          <w:szCs w:val="24"/>
          <w:shd w:val="clear" w:color="auto" w:fill="FFFFFF"/>
        </w:rPr>
        <w:t>, pp.18-25.</w:t>
      </w:r>
    </w:p>
    <w:p w14:paraId="0AD23293"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6" w:name="_Hlk138763509"/>
      <w:r w:rsidRPr="00BA3559">
        <w:rPr>
          <w:rFonts w:ascii="Times New Roman" w:hAnsi="Times New Roman" w:cs="Times New Roman"/>
          <w:sz w:val="24"/>
          <w:szCs w:val="24"/>
          <w:shd w:val="clear" w:color="auto" w:fill="FFFFFF"/>
        </w:rPr>
        <w:t>Otero, C. and Wilson, G.P., 2018</w:t>
      </w:r>
      <w:bookmarkEnd w:id="76"/>
      <w:r w:rsidRPr="00BA3559">
        <w:rPr>
          <w:rFonts w:ascii="Times New Roman" w:hAnsi="Times New Roman" w:cs="Times New Roman"/>
          <w:sz w:val="24"/>
          <w:szCs w:val="24"/>
          <w:shd w:val="clear" w:color="auto" w:fill="FFFFFF"/>
        </w:rPr>
        <w:t>. Effects of brand love and brand equity on repurchase intentions of young consumers. </w:t>
      </w:r>
      <w:r w:rsidRPr="00BA3559">
        <w:rPr>
          <w:rFonts w:ascii="Times New Roman" w:hAnsi="Times New Roman" w:cs="Times New Roman"/>
          <w:i/>
          <w:iCs/>
          <w:sz w:val="24"/>
          <w:szCs w:val="24"/>
          <w:shd w:val="clear" w:color="auto" w:fill="FFFFFF"/>
        </w:rPr>
        <w:t>International Review of Management and Marketing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8</w:t>
      </w:r>
      <w:r w:rsidRPr="00BA3559">
        <w:rPr>
          <w:rFonts w:ascii="Times New Roman" w:hAnsi="Times New Roman" w:cs="Times New Roman"/>
          <w:sz w:val="24"/>
          <w:szCs w:val="24"/>
          <w:shd w:val="clear" w:color="auto" w:fill="FFFFFF"/>
        </w:rPr>
        <w:t>(4), p.7.</w:t>
      </w:r>
    </w:p>
    <w:p w14:paraId="3CEAD8AA" w14:textId="77777777" w:rsidR="00F17A34" w:rsidRPr="00BA3559" w:rsidRDefault="00F17A34" w:rsidP="0014591B">
      <w:pPr>
        <w:spacing w:line="480" w:lineRule="auto"/>
        <w:ind w:left="720" w:hanging="720"/>
        <w:jc w:val="both"/>
        <w:rPr>
          <w:rFonts w:ascii="Times New Roman" w:hAnsi="Times New Roman" w:cs="Times New Roman"/>
          <w:sz w:val="24"/>
          <w:szCs w:val="24"/>
        </w:rPr>
      </w:pPr>
      <w:r w:rsidRPr="00BA3559">
        <w:rPr>
          <w:rFonts w:ascii="Times New Roman" w:hAnsi="Times New Roman" w:cs="Times New Roman"/>
          <w:sz w:val="24"/>
          <w:szCs w:val="24"/>
        </w:rPr>
        <w:t xml:space="preserve">Panneerselvam, R., 2014. </w:t>
      </w:r>
      <w:r w:rsidRPr="00BA3559">
        <w:rPr>
          <w:rFonts w:ascii="Times New Roman" w:hAnsi="Times New Roman" w:cs="Times New Roman"/>
          <w:i/>
          <w:iCs/>
          <w:sz w:val="24"/>
          <w:szCs w:val="24"/>
        </w:rPr>
        <w:t>Research methodology</w:t>
      </w:r>
      <w:r w:rsidRPr="00BA3559">
        <w:rPr>
          <w:rFonts w:ascii="Times New Roman" w:hAnsi="Times New Roman" w:cs="Times New Roman"/>
          <w:sz w:val="24"/>
          <w:szCs w:val="24"/>
        </w:rPr>
        <w:t xml:space="preserve">. PHI Learning </w:t>
      </w:r>
      <w:proofErr w:type="spellStart"/>
      <w:r w:rsidRPr="00BA3559">
        <w:rPr>
          <w:rFonts w:ascii="Times New Roman" w:hAnsi="Times New Roman" w:cs="Times New Roman"/>
          <w:sz w:val="24"/>
          <w:szCs w:val="24"/>
        </w:rPr>
        <w:t>Pvt.Ltd</w:t>
      </w:r>
      <w:proofErr w:type="spellEnd"/>
      <w:r w:rsidRPr="00BA3559">
        <w:rPr>
          <w:rFonts w:ascii="Times New Roman" w:hAnsi="Times New Roman" w:cs="Times New Roman"/>
          <w:sz w:val="24"/>
          <w:szCs w:val="24"/>
        </w:rPr>
        <w:t>..</w:t>
      </w:r>
    </w:p>
    <w:p w14:paraId="1886D27E"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Park, Y.S., Konge, L. and Artino, A.R., 2020. The positivism paradigm of research. </w:t>
      </w:r>
      <w:r w:rsidRPr="00BA3559">
        <w:rPr>
          <w:rFonts w:ascii="Times New Roman" w:hAnsi="Times New Roman" w:cs="Times New Roman"/>
          <w:i/>
          <w:iCs/>
          <w:sz w:val="24"/>
          <w:szCs w:val="24"/>
          <w:shd w:val="clear" w:color="auto" w:fill="FFFFFF"/>
        </w:rPr>
        <w:t>Academic medicine</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95</w:t>
      </w:r>
      <w:r w:rsidRPr="00BA3559">
        <w:rPr>
          <w:rFonts w:ascii="Times New Roman" w:hAnsi="Times New Roman" w:cs="Times New Roman"/>
          <w:sz w:val="24"/>
          <w:szCs w:val="24"/>
          <w:shd w:val="clear" w:color="auto" w:fill="FFFFFF"/>
        </w:rPr>
        <w:t>(5), pp.690-694.</w:t>
      </w:r>
    </w:p>
    <w:p w14:paraId="0745F25C" w14:textId="77777777" w:rsidR="00F17A34" w:rsidRPr="00BA3559" w:rsidRDefault="00F17A34" w:rsidP="0014591B">
      <w:pPr>
        <w:spacing w:line="480" w:lineRule="auto"/>
        <w:ind w:left="720" w:hanging="720"/>
        <w:jc w:val="both"/>
        <w:rPr>
          <w:rFonts w:ascii="Times New Roman" w:hAnsi="Times New Roman" w:cs="Times New Roman"/>
          <w:sz w:val="24"/>
          <w:szCs w:val="24"/>
        </w:rPr>
      </w:pPr>
      <w:bookmarkStart w:id="77" w:name="_Hlk80472814"/>
      <w:r w:rsidRPr="00BA3559">
        <w:rPr>
          <w:rFonts w:ascii="Times New Roman" w:hAnsi="Times New Roman" w:cs="Times New Roman"/>
          <w:sz w:val="24"/>
          <w:szCs w:val="24"/>
          <w:shd w:val="clear" w:color="auto" w:fill="FFFFFF"/>
        </w:rPr>
        <w:t>Rahi, S., 2017</w:t>
      </w:r>
      <w:bookmarkEnd w:id="77"/>
      <w:r w:rsidRPr="00BA3559">
        <w:rPr>
          <w:rFonts w:ascii="Times New Roman" w:hAnsi="Times New Roman" w:cs="Times New Roman"/>
          <w:sz w:val="24"/>
          <w:szCs w:val="24"/>
          <w:shd w:val="clear" w:color="auto" w:fill="FFFFFF"/>
        </w:rPr>
        <w:t>. Research design and methods: A systematic review of research paradigms, sampling issues and instruments development. </w:t>
      </w:r>
      <w:r w:rsidRPr="00BA3559">
        <w:rPr>
          <w:rFonts w:ascii="Times New Roman" w:hAnsi="Times New Roman" w:cs="Times New Roman"/>
          <w:i/>
          <w:iCs/>
          <w:sz w:val="24"/>
          <w:szCs w:val="24"/>
          <w:shd w:val="clear" w:color="auto" w:fill="FFFFFF"/>
        </w:rPr>
        <w:t>International Journal of Economics &amp; Management Sciences</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6</w:t>
      </w:r>
      <w:r w:rsidRPr="00BA3559">
        <w:rPr>
          <w:rFonts w:ascii="Times New Roman" w:hAnsi="Times New Roman" w:cs="Times New Roman"/>
          <w:sz w:val="24"/>
          <w:szCs w:val="24"/>
          <w:shd w:val="clear" w:color="auto" w:fill="FFFFFF"/>
        </w:rPr>
        <w:t>(2), pp.1-5.</w:t>
      </w:r>
    </w:p>
    <w:p w14:paraId="216F6AF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8" w:name="_Hlk138763524"/>
      <w:r w:rsidRPr="00BA3559">
        <w:rPr>
          <w:rFonts w:ascii="Times New Roman" w:hAnsi="Times New Roman" w:cs="Times New Roman"/>
          <w:sz w:val="24"/>
          <w:szCs w:val="24"/>
          <w:shd w:val="clear" w:color="auto" w:fill="FFFFFF"/>
        </w:rPr>
        <w:t xml:space="preserve">Rather, R.A., </w:t>
      </w:r>
      <w:proofErr w:type="spellStart"/>
      <w:r w:rsidRPr="00BA3559">
        <w:rPr>
          <w:rFonts w:ascii="Times New Roman" w:hAnsi="Times New Roman" w:cs="Times New Roman"/>
          <w:sz w:val="24"/>
          <w:szCs w:val="24"/>
          <w:shd w:val="clear" w:color="auto" w:fill="FFFFFF"/>
        </w:rPr>
        <w:t>Tehseen</w:t>
      </w:r>
      <w:proofErr w:type="spellEnd"/>
      <w:r w:rsidRPr="00BA3559">
        <w:rPr>
          <w:rFonts w:ascii="Times New Roman" w:hAnsi="Times New Roman" w:cs="Times New Roman"/>
          <w:sz w:val="24"/>
          <w:szCs w:val="24"/>
          <w:shd w:val="clear" w:color="auto" w:fill="FFFFFF"/>
        </w:rPr>
        <w:t xml:space="preserve">, S. and </w:t>
      </w:r>
      <w:proofErr w:type="spellStart"/>
      <w:r w:rsidRPr="00BA3559">
        <w:rPr>
          <w:rFonts w:ascii="Times New Roman" w:hAnsi="Times New Roman" w:cs="Times New Roman"/>
          <w:sz w:val="24"/>
          <w:szCs w:val="24"/>
          <w:shd w:val="clear" w:color="auto" w:fill="FFFFFF"/>
        </w:rPr>
        <w:t>Parrey</w:t>
      </w:r>
      <w:proofErr w:type="spellEnd"/>
      <w:r w:rsidRPr="00BA3559">
        <w:rPr>
          <w:rFonts w:ascii="Times New Roman" w:hAnsi="Times New Roman" w:cs="Times New Roman"/>
          <w:sz w:val="24"/>
          <w:szCs w:val="24"/>
          <w:shd w:val="clear" w:color="auto" w:fill="FFFFFF"/>
        </w:rPr>
        <w:t>, S.H., 2018</w:t>
      </w:r>
      <w:bookmarkEnd w:id="78"/>
      <w:r w:rsidRPr="00BA3559">
        <w:rPr>
          <w:rFonts w:ascii="Times New Roman" w:hAnsi="Times New Roman" w:cs="Times New Roman"/>
          <w:sz w:val="24"/>
          <w:szCs w:val="24"/>
          <w:shd w:val="clear" w:color="auto" w:fill="FFFFFF"/>
        </w:rPr>
        <w:t>. Promoting customer brand engagement and brand loyalty through customer brand identification and value congruity. </w:t>
      </w:r>
      <w:r w:rsidRPr="00BA3559">
        <w:rPr>
          <w:rFonts w:ascii="Times New Roman" w:hAnsi="Times New Roman" w:cs="Times New Roman"/>
          <w:i/>
          <w:iCs/>
          <w:sz w:val="24"/>
          <w:szCs w:val="24"/>
          <w:shd w:val="clear" w:color="auto" w:fill="FFFFFF"/>
        </w:rPr>
        <w:t>Spanish Journal of Marketing-ESIC</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22</w:t>
      </w:r>
      <w:r w:rsidRPr="00BA3559">
        <w:rPr>
          <w:rFonts w:ascii="Times New Roman" w:hAnsi="Times New Roman" w:cs="Times New Roman"/>
          <w:sz w:val="24"/>
          <w:szCs w:val="24"/>
          <w:shd w:val="clear" w:color="auto" w:fill="FFFFFF"/>
        </w:rPr>
        <w:t>(3), pp.319-337.</w:t>
      </w:r>
    </w:p>
    <w:p w14:paraId="4A66903E"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Roberts, C. and Alpert, F., 2010. Total customer engagement: designing and aligning key strategic elements to achieve growth. </w:t>
      </w:r>
      <w:r w:rsidRPr="00BA3559">
        <w:rPr>
          <w:rFonts w:ascii="Times New Roman" w:hAnsi="Times New Roman" w:cs="Times New Roman"/>
          <w:i/>
          <w:iCs/>
          <w:sz w:val="24"/>
          <w:szCs w:val="24"/>
          <w:shd w:val="clear" w:color="auto" w:fill="FFFFFF"/>
        </w:rPr>
        <w:t>Journal of Product &amp; Brand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19</w:t>
      </w:r>
      <w:r w:rsidRPr="00BA3559">
        <w:rPr>
          <w:rFonts w:ascii="Times New Roman" w:hAnsi="Times New Roman" w:cs="Times New Roman"/>
          <w:sz w:val="24"/>
          <w:szCs w:val="24"/>
          <w:shd w:val="clear" w:color="auto" w:fill="FFFFFF"/>
        </w:rPr>
        <w:t>(3), pp.198-209.</w:t>
      </w:r>
    </w:p>
    <w:p w14:paraId="5BB87B8E"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79" w:name="_Hlk139478180"/>
      <w:proofErr w:type="spellStart"/>
      <w:r w:rsidRPr="00BA3559">
        <w:rPr>
          <w:rFonts w:ascii="Times New Roman" w:hAnsi="Times New Roman" w:cs="Times New Roman"/>
          <w:sz w:val="24"/>
          <w:szCs w:val="24"/>
          <w:shd w:val="clear" w:color="auto" w:fill="FFFFFF"/>
        </w:rPr>
        <w:t>Romdonny</w:t>
      </w:r>
      <w:proofErr w:type="spellEnd"/>
      <w:r w:rsidRPr="00BA3559">
        <w:rPr>
          <w:rFonts w:ascii="Times New Roman" w:hAnsi="Times New Roman" w:cs="Times New Roman"/>
          <w:sz w:val="24"/>
          <w:szCs w:val="24"/>
          <w:shd w:val="clear" w:color="auto" w:fill="FFFFFF"/>
        </w:rPr>
        <w:t xml:space="preserve">, J. and </w:t>
      </w:r>
      <w:proofErr w:type="spellStart"/>
      <w:r w:rsidRPr="00BA3559">
        <w:rPr>
          <w:rFonts w:ascii="Times New Roman" w:hAnsi="Times New Roman" w:cs="Times New Roman"/>
          <w:sz w:val="24"/>
          <w:szCs w:val="24"/>
          <w:shd w:val="clear" w:color="auto" w:fill="FFFFFF"/>
        </w:rPr>
        <w:t>Rosmadi</w:t>
      </w:r>
      <w:proofErr w:type="spellEnd"/>
      <w:r w:rsidRPr="00BA3559">
        <w:rPr>
          <w:rFonts w:ascii="Times New Roman" w:hAnsi="Times New Roman" w:cs="Times New Roman"/>
          <w:sz w:val="24"/>
          <w:szCs w:val="24"/>
          <w:shd w:val="clear" w:color="auto" w:fill="FFFFFF"/>
        </w:rPr>
        <w:t>, M.L.N., 2019</w:t>
      </w:r>
      <w:bookmarkEnd w:id="79"/>
      <w:r w:rsidRPr="00BA3559">
        <w:rPr>
          <w:rFonts w:ascii="Times New Roman" w:hAnsi="Times New Roman" w:cs="Times New Roman"/>
          <w:sz w:val="24"/>
          <w:szCs w:val="24"/>
          <w:shd w:val="clear" w:color="auto" w:fill="FFFFFF"/>
        </w:rPr>
        <w:t>. Factors affecting customer loyalty in products. </w:t>
      </w:r>
      <w:r w:rsidRPr="00BA3559">
        <w:rPr>
          <w:rFonts w:ascii="Times New Roman" w:hAnsi="Times New Roman" w:cs="Times New Roman"/>
          <w:i/>
          <w:iCs/>
          <w:sz w:val="24"/>
          <w:szCs w:val="24"/>
          <w:shd w:val="clear" w:color="auto" w:fill="FFFFFF"/>
        </w:rPr>
        <w:t>Budapest International Research and Critics Institute-Journal (BIRCI-Journal) Volume</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w:t>
      </w:r>
      <w:r w:rsidRPr="00BA3559">
        <w:rPr>
          <w:rFonts w:ascii="Times New Roman" w:hAnsi="Times New Roman" w:cs="Times New Roman"/>
          <w:sz w:val="24"/>
          <w:szCs w:val="24"/>
          <w:shd w:val="clear" w:color="auto" w:fill="FFFFFF"/>
        </w:rPr>
        <w:t>, pp.337-343.</w:t>
      </w:r>
    </w:p>
    <w:p w14:paraId="4F68D90B" w14:textId="77777777" w:rsidR="00F17A34" w:rsidRPr="00BA3559" w:rsidRDefault="00F17A34" w:rsidP="0014591B">
      <w:pPr>
        <w:pStyle w:val="NormalWeb"/>
        <w:spacing w:line="480" w:lineRule="auto"/>
        <w:ind w:left="567" w:hanging="567"/>
        <w:jc w:val="both"/>
        <w:rPr>
          <w:shd w:val="clear" w:color="auto" w:fill="FFFFFF"/>
        </w:rPr>
      </w:pPr>
      <w:bookmarkStart w:id="80" w:name="_Hlk138764368"/>
      <w:r w:rsidRPr="00BA3559">
        <w:rPr>
          <w:shd w:val="clear" w:color="auto" w:fill="FFFFFF"/>
        </w:rPr>
        <w:t>Rowley, J., 2005</w:t>
      </w:r>
      <w:bookmarkEnd w:id="80"/>
      <w:r w:rsidRPr="00BA3559">
        <w:rPr>
          <w:shd w:val="clear" w:color="auto" w:fill="FFFFFF"/>
        </w:rPr>
        <w:t>. Building brand webs: Customer relationship management through the Tesco Clubcard loyalty scheme. </w:t>
      </w:r>
      <w:r w:rsidRPr="00BA3559">
        <w:rPr>
          <w:i/>
          <w:iCs/>
          <w:shd w:val="clear" w:color="auto" w:fill="FFFFFF"/>
        </w:rPr>
        <w:t>International Journal of Retail &amp; Distribution Management</w:t>
      </w:r>
      <w:r w:rsidRPr="00BA3559">
        <w:rPr>
          <w:shd w:val="clear" w:color="auto" w:fill="FFFFFF"/>
        </w:rPr>
        <w:t>.</w:t>
      </w:r>
    </w:p>
    <w:p w14:paraId="045B4867"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1" w:name="_Hlk139479006"/>
      <w:r w:rsidRPr="00BA3559">
        <w:rPr>
          <w:rFonts w:ascii="Times New Roman" w:hAnsi="Times New Roman" w:cs="Times New Roman"/>
          <w:sz w:val="24"/>
          <w:szCs w:val="24"/>
          <w:shd w:val="clear" w:color="auto" w:fill="FFFFFF"/>
        </w:rPr>
        <w:t>Ryu, K., Lee, H.R. and Kim, W.G., 2012</w:t>
      </w:r>
      <w:bookmarkEnd w:id="81"/>
      <w:r w:rsidRPr="00BA3559">
        <w:rPr>
          <w:rFonts w:ascii="Times New Roman" w:hAnsi="Times New Roman" w:cs="Times New Roman"/>
          <w:sz w:val="24"/>
          <w:szCs w:val="24"/>
          <w:shd w:val="clear" w:color="auto" w:fill="FFFFFF"/>
        </w:rPr>
        <w:t>. The influence of the quality of the physical environment, food, and service on restaurant image, customer perceived value, customer satisfaction, and behavioral intentions. </w:t>
      </w:r>
      <w:r w:rsidRPr="00BA3559">
        <w:rPr>
          <w:rFonts w:ascii="Times New Roman" w:hAnsi="Times New Roman" w:cs="Times New Roman"/>
          <w:i/>
          <w:iCs/>
          <w:sz w:val="24"/>
          <w:szCs w:val="24"/>
          <w:shd w:val="clear" w:color="auto" w:fill="FFFFFF"/>
        </w:rPr>
        <w:t>International journal of contemporary hospitality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24</w:t>
      </w:r>
      <w:r w:rsidRPr="00BA3559">
        <w:rPr>
          <w:rFonts w:ascii="Times New Roman" w:hAnsi="Times New Roman" w:cs="Times New Roman"/>
          <w:sz w:val="24"/>
          <w:szCs w:val="24"/>
          <w:shd w:val="clear" w:color="auto" w:fill="FFFFFF"/>
        </w:rPr>
        <w:t>(2), pp.200-223.</w:t>
      </w:r>
    </w:p>
    <w:p w14:paraId="3CF53CE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Salem, S.F. and Salem, S.O., 2021. Effects of social media marketing and selected marketing constructs on stages of brand loyalty. </w:t>
      </w:r>
      <w:r w:rsidRPr="00BA3559">
        <w:rPr>
          <w:rFonts w:ascii="Times New Roman" w:hAnsi="Times New Roman" w:cs="Times New Roman"/>
          <w:i/>
          <w:iCs/>
          <w:sz w:val="24"/>
          <w:szCs w:val="24"/>
          <w:shd w:val="clear" w:color="auto" w:fill="FFFFFF"/>
        </w:rPr>
        <w:t>Global Business Review</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22</w:t>
      </w:r>
      <w:r w:rsidRPr="00BA3559">
        <w:rPr>
          <w:rFonts w:ascii="Times New Roman" w:hAnsi="Times New Roman" w:cs="Times New Roman"/>
          <w:sz w:val="24"/>
          <w:szCs w:val="24"/>
          <w:shd w:val="clear" w:color="auto" w:fill="FFFFFF"/>
        </w:rPr>
        <w:t>(3), pp.650-673.</w:t>
      </w:r>
    </w:p>
    <w:p w14:paraId="272D7D0D"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2" w:name="_Hlk139478255"/>
      <w:r w:rsidRPr="00BA3559">
        <w:rPr>
          <w:rFonts w:ascii="Times New Roman" w:hAnsi="Times New Roman" w:cs="Times New Roman"/>
          <w:sz w:val="24"/>
          <w:szCs w:val="24"/>
          <w:shd w:val="clear" w:color="auto" w:fill="FFFFFF"/>
        </w:rPr>
        <w:t>Shahid, Z., Hussain, T. and Zafar, F., 2017</w:t>
      </w:r>
      <w:bookmarkEnd w:id="82"/>
      <w:r w:rsidRPr="00BA3559">
        <w:rPr>
          <w:rFonts w:ascii="Times New Roman" w:hAnsi="Times New Roman" w:cs="Times New Roman"/>
          <w:sz w:val="24"/>
          <w:szCs w:val="24"/>
          <w:shd w:val="clear" w:color="auto" w:fill="FFFFFF"/>
        </w:rPr>
        <w:t>. The impact of brand awareness on the consumers’ purchase intention. </w:t>
      </w:r>
      <w:r w:rsidRPr="00BA3559">
        <w:rPr>
          <w:rFonts w:ascii="Times New Roman" w:hAnsi="Times New Roman" w:cs="Times New Roman"/>
          <w:i/>
          <w:iCs/>
          <w:sz w:val="24"/>
          <w:szCs w:val="24"/>
          <w:shd w:val="clear" w:color="auto" w:fill="FFFFFF"/>
        </w:rPr>
        <w:t>Journal of Accounting &amp; Marketing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6</w:t>
      </w:r>
      <w:r w:rsidRPr="00BA3559">
        <w:rPr>
          <w:rFonts w:ascii="Times New Roman" w:hAnsi="Times New Roman" w:cs="Times New Roman"/>
          <w:sz w:val="24"/>
          <w:szCs w:val="24"/>
          <w:shd w:val="clear" w:color="auto" w:fill="FFFFFF"/>
        </w:rPr>
        <w:t>(01), pp.34-38.</w:t>
      </w:r>
    </w:p>
    <w:p w14:paraId="17231220"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Sharma, G., 2017. Pros and cons of different sampling techniques. </w:t>
      </w:r>
      <w:r w:rsidRPr="00BA3559">
        <w:rPr>
          <w:rFonts w:ascii="Times New Roman" w:hAnsi="Times New Roman" w:cs="Times New Roman"/>
          <w:i/>
          <w:iCs/>
          <w:sz w:val="24"/>
          <w:szCs w:val="24"/>
          <w:shd w:val="clear" w:color="auto" w:fill="FFFFFF"/>
        </w:rPr>
        <w:t>International journal of applied research</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w:t>
      </w:r>
      <w:r w:rsidRPr="00BA3559">
        <w:rPr>
          <w:rFonts w:ascii="Times New Roman" w:hAnsi="Times New Roman" w:cs="Times New Roman"/>
          <w:sz w:val="24"/>
          <w:szCs w:val="24"/>
          <w:shd w:val="clear" w:color="auto" w:fill="FFFFFF"/>
        </w:rPr>
        <w:t>(7), pp.749-752.</w:t>
      </w:r>
    </w:p>
    <w:p w14:paraId="377B0428" w14:textId="77777777" w:rsidR="00F17A34" w:rsidRPr="00BA3559" w:rsidRDefault="00F17A34" w:rsidP="0014591B">
      <w:pPr>
        <w:spacing w:line="480" w:lineRule="auto"/>
        <w:ind w:left="720" w:hanging="720"/>
        <w:jc w:val="both"/>
        <w:rPr>
          <w:rFonts w:ascii="Times New Roman" w:hAnsi="Times New Roman" w:cs="Times New Roman"/>
          <w:bCs/>
          <w:sz w:val="24"/>
          <w:szCs w:val="24"/>
        </w:rPr>
      </w:pPr>
      <w:r w:rsidRPr="00BA3559">
        <w:rPr>
          <w:rFonts w:ascii="Times New Roman" w:hAnsi="Times New Roman" w:cs="Times New Roman"/>
          <w:sz w:val="24"/>
          <w:szCs w:val="24"/>
          <w:shd w:val="clear" w:color="auto" w:fill="FFFFFF"/>
        </w:rPr>
        <w:t>Statista.com, 2022.</w:t>
      </w:r>
      <w:r w:rsidRPr="00BA3559">
        <w:rPr>
          <w:rFonts w:ascii="Times New Roman" w:hAnsi="Times New Roman" w:cs="Times New Roman"/>
          <w:sz w:val="24"/>
          <w:szCs w:val="24"/>
        </w:rPr>
        <w:t xml:space="preserve"> Tesco brand awareness, usage, popularity, loyalty, and buzz among grocery store customers in the UK in 2022. [Online]. Available at</w:t>
      </w:r>
      <w:r w:rsidRPr="00BA3559">
        <w:rPr>
          <w:rFonts w:ascii="Times New Roman" w:hAnsi="Times New Roman" w:cs="Times New Roman"/>
          <w:sz w:val="24"/>
          <w:szCs w:val="24"/>
          <w:shd w:val="clear" w:color="auto" w:fill="FFFFFF"/>
        </w:rPr>
        <w:t xml:space="preserve"> https://www.statista.com/forecasts/1335777/tesco-grocery-stores-brand-profile-in-the-uk</w:t>
      </w:r>
      <w:r w:rsidRPr="00BA3559">
        <w:rPr>
          <w:rFonts w:ascii="Times New Roman" w:hAnsi="Times New Roman" w:cs="Times New Roman"/>
          <w:bCs/>
          <w:sz w:val="24"/>
          <w:szCs w:val="24"/>
        </w:rPr>
        <w:t>[Accessed March 31, 2023]</w:t>
      </w:r>
    </w:p>
    <w:p w14:paraId="055B44A8"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3" w:name="_Hlk139478122"/>
      <w:proofErr w:type="spellStart"/>
      <w:r w:rsidRPr="00BA3559">
        <w:rPr>
          <w:rFonts w:ascii="Times New Roman" w:hAnsi="Times New Roman" w:cs="Times New Roman"/>
          <w:sz w:val="24"/>
          <w:szCs w:val="24"/>
          <w:shd w:val="clear" w:color="auto" w:fill="FFFFFF"/>
        </w:rPr>
        <w:t>Subaebasni</w:t>
      </w:r>
      <w:proofErr w:type="spellEnd"/>
      <w:r w:rsidRPr="00BA3559">
        <w:rPr>
          <w:rFonts w:ascii="Times New Roman" w:hAnsi="Times New Roman" w:cs="Times New Roman"/>
          <w:sz w:val="24"/>
          <w:szCs w:val="24"/>
          <w:shd w:val="clear" w:color="auto" w:fill="FFFFFF"/>
        </w:rPr>
        <w:t xml:space="preserve">, S., </w:t>
      </w:r>
      <w:proofErr w:type="spellStart"/>
      <w:r w:rsidRPr="00BA3559">
        <w:rPr>
          <w:rFonts w:ascii="Times New Roman" w:hAnsi="Times New Roman" w:cs="Times New Roman"/>
          <w:sz w:val="24"/>
          <w:szCs w:val="24"/>
          <w:shd w:val="clear" w:color="auto" w:fill="FFFFFF"/>
        </w:rPr>
        <w:t>Risnawaty</w:t>
      </w:r>
      <w:proofErr w:type="spellEnd"/>
      <w:r w:rsidRPr="00BA3559">
        <w:rPr>
          <w:rFonts w:ascii="Times New Roman" w:hAnsi="Times New Roman" w:cs="Times New Roman"/>
          <w:sz w:val="24"/>
          <w:szCs w:val="24"/>
          <w:shd w:val="clear" w:color="auto" w:fill="FFFFFF"/>
        </w:rPr>
        <w:t xml:space="preserve">, H. and </w:t>
      </w:r>
      <w:proofErr w:type="spellStart"/>
      <w:r w:rsidRPr="00BA3559">
        <w:rPr>
          <w:rFonts w:ascii="Times New Roman" w:hAnsi="Times New Roman" w:cs="Times New Roman"/>
          <w:sz w:val="24"/>
          <w:szCs w:val="24"/>
          <w:shd w:val="clear" w:color="auto" w:fill="FFFFFF"/>
        </w:rPr>
        <w:t>Wicaksono</w:t>
      </w:r>
      <w:proofErr w:type="spellEnd"/>
      <w:r w:rsidRPr="00BA3559">
        <w:rPr>
          <w:rFonts w:ascii="Times New Roman" w:hAnsi="Times New Roman" w:cs="Times New Roman"/>
          <w:sz w:val="24"/>
          <w:szCs w:val="24"/>
          <w:shd w:val="clear" w:color="auto" w:fill="FFFFFF"/>
        </w:rPr>
        <w:t>, A.A., 2019</w:t>
      </w:r>
      <w:bookmarkEnd w:id="83"/>
      <w:r w:rsidRPr="00BA3559">
        <w:rPr>
          <w:rFonts w:ascii="Times New Roman" w:hAnsi="Times New Roman" w:cs="Times New Roman"/>
          <w:sz w:val="24"/>
          <w:szCs w:val="24"/>
          <w:shd w:val="clear" w:color="auto" w:fill="FFFFFF"/>
        </w:rPr>
        <w:t>. Effect of brand image, the quality and price on customer satisfaction and implications for customer loyalty PT Strait Liner Express in Jakarta. </w:t>
      </w:r>
      <w:r w:rsidRPr="00BA3559">
        <w:rPr>
          <w:rFonts w:ascii="Times New Roman" w:hAnsi="Times New Roman" w:cs="Times New Roman"/>
          <w:i/>
          <w:iCs/>
          <w:sz w:val="24"/>
          <w:szCs w:val="24"/>
          <w:shd w:val="clear" w:color="auto" w:fill="FFFFFF"/>
        </w:rPr>
        <w:t>International review of management and marketing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9</w:t>
      </w:r>
      <w:r w:rsidRPr="00BA3559">
        <w:rPr>
          <w:rFonts w:ascii="Times New Roman" w:hAnsi="Times New Roman" w:cs="Times New Roman"/>
          <w:sz w:val="24"/>
          <w:szCs w:val="24"/>
          <w:shd w:val="clear" w:color="auto" w:fill="FFFFFF"/>
        </w:rPr>
        <w:t>(1), p.90.</w:t>
      </w:r>
    </w:p>
    <w:p w14:paraId="1965978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4" w:name="_Hlk139479147"/>
      <w:r w:rsidRPr="00BA3559">
        <w:rPr>
          <w:rFonts w:ascii="Times New Roman" w:hAnsi="Times New Roman" w:cs="Times New Roman"/>
          <w:sz w:val="24"/>
          <w:szCs w:val="24"/>
          <w:shd w:val="clear" w:color="auto" w:fill="FFFFFF"/>
        </w:rPr>
        <w:t>Sun, W. and Price, J.M., 2016</w:t>
      </w:r>
      <w:bookmarkEnd w:id="84"/>
      <w:r w:rsidRPr="00BA3559">
        <w:rPr>
          <w:rFonts w:ascii="Times New Roman" w:hAnsi="Times New Roman" w:cs="Times New Roman"/>
          <w:sz w:val="24"/>
          <w:szCs w:val="24"/>
          <w:shd w:val="clear" w:color="auto" w:fill="FFFFFF"/>
        </w:rPr>
        <w:t>. The impact of environmental uncertainty on increasing customer satisfaction through corporate social responsibility. </w:t>
      </w:r>
      <w:r w:rsidRPr="00BA3559">
        <w:rPr>
          <w:rFonts w:ascii="Times New Roman" w:hAnsi="Times New Roman" w:cs="Times New Roman"/>
          <w:i/>
          <w:iCs/>
          <w:sz w:val="24"/>
          <w:szCs w:val="24"/>
          <w:shd w:val="clear" w:color="auto" w:fill="FFFFFF"/>
        </w:rPr>
        <w:t>European Journal of Marketing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50</w:t>
      </w:r>
      <w:r w:rsidRPr="00BA3559">
        <w:rPr>
          <w:rFonts w:ascii="Times New Roman" w:hAnsi="Times New Roman" w:cs="Times New Roman"/>
          <w:sz w:val="24"/>
          <w:szCs w:val="24"/>
          <w:shd w:val="clear" w:color="auto" w:fill="FFFFFF"/>
        </w:rPr>
        <w:t>(7/8), pp.1209-1238.</w:t>
      </w:r>
    </w:p>
    <w:p w14:paraId="69720BB9"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Susanti, C.E., 2019. The effect of service quality and perceived price fairness on consumer loyalty through consumer satisfaction on budget hotel in East Java. </w:t>
      </w:r>
      <w:r w:rsidRPr="00BA3559">
        <w:rPr>
          <w:rFonts w:ascii="Times New Roman" w:hAnsi="Times New Roman" w:cs="Times New Roman"/>
          <w:i/>
          <w:iCs/>
          <w:sz w:val="24"/>
          <w:szCs w:val="24"/>
          <w:shd w:val="clear" w:color="auto" w:fill="FFFFFF"/>
        </w:rPr>
        <w:t>The Effect of Service Quality and Perceived Price Fairness on Consumer Loyalty through Consumer Satisfaction on Budget Hotel in East Java</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12</w:t>
      </w:r>
      <w:r w:rsidRPr="00BA3559">
        <w:rPr>
          <w:rFonts w:ascii="Times New Roman" w:hAnsi="Times New Roman" w:cs="Times New Roman"/>
          <w:sz w:val="24"/>
          <w:szCs w:val="24"/>
          <w:shd w:val="clear" w:color="auto" w:fill="FFFFFF"/>
        </w:rPr>
        <w:t>(6), pp.1-7.</w:t>
      </w:r>
    </w:p>
    <w:p w14:paraId="5738AC92"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5" w:name="_Hlk138763538"/>
      <w:proofErr w:type="spellStart"/>
      <w:r w:rsidRPr="00BA3559">
        <w:rPr>
          <w:rFonts w:ascii="Times New Roman" w:hAnsi="Times New Roman" w:cs="Times New Roman"/>
          <w:sz w:val="24"/>
          <w:szCs w:val="24"/>
          <w:shd w:val="clear" w:color="auto" w:fill="FFFFFF"/>
        </w:rPr>
        <w:t>Świtała</w:t>
      </w:r>
      <w:proofErr w:type="spellEnd"/>
      <w:r w:rsidRPr="00BA3559">
        <w:rPr>
          <w:rFonts w:ascii="Times New Roman" w:hAnsi="Times New Roman" w:cs="Times New Roman"/>
          <w:sz w:val="24"/>
          <w:szCs w:val="24"/>
          <w:shd w:val="clear" w:color="auto" w:fill="FFFFFF"/>
        </w:rPr>
        <w:t xml:space="preserve">, M., </w:t>
      </w:r>
      <w:proofErr w:type="spellStart"/>
      <w:r w:rsidRPr="00BA3559">
        <w:rPr>
          <w:rFonts w:ascii="Times New Roman" w:hAnsi="Times New Roman" w:cs="Times New Roman"/>
          <w:sz w:val="24"/>
          <w:szCs w:val="24"/>
          <w:shd w:val="clear" w:color="auto" w:fill="FFFFFF"/>
        </w:rPr>
        <w:t>Gamrot</w:t>
      </w:r>
      <w:proofErr w:type="spellEnd"/>
      <w:r w:rsidRPr="00BA3559">
        <w:rPr>
          <w:rFonts w:ascii="Times New Roman" w:hAnsi="Times New Roman" w:cs="Times New Roman"/>
          <w:sz w:val="24"/>
          <w:szCs w:val="24"/>
          <w:shd w:val="clear" w:color="auto" w:fill="FFFFFF"/>
        </w:rPr>
        <w:t>, W., Reformat, B. and Bilińska-Reformat, K., 2018</w:t>
      </w:r>
      <w:bookmarkEnd w:id="85"/>
      <w:r w:rsidRPr="00BA3559">
        <w:rPr>
          <w:rFonts w:ascii="Times New Roman" w:hAnsi="Times New Roman" w:cs="Times New Roman"/>
          <w:sz w:val="24"/>
          <w:szCs w:val="24"/>
          <w:shd w:val="clear" w:color="auto" w:fill="FFFFFF"/>
        </w:rPr>
        <w:t>. The influence of brand awareness and brand image on brand equity–an empirical study of logistics service providers. </w:t>
      </w:r>
      <w:r w:rsidRPr="00BA3559">
        <w:rPr>
          <w:rFonts w:ascii="Times New Roman" w:hAnsi="Times New Roman" w:cs="Times New Roman"/>
          <w:i/>
          <w:iCs/>
          <w:sz w:val="24"/>
          <w:szCs w:val="24"/>
          <w:shd w:val="clear" w:color="auto" w:fill="FFFFFF"/>
        </w:rPr>
        <w:t>Journal of Economics and Management</w:t>
      </w:r>
      <w:r w:rsidRPr="00BA3559">
        <w:rPr>
          <w:rFonts w:ascii="Times New Roman" w:hAnsi="Times New Roman" w:cs="Times New Roman"/>
          <w:sz w:val="24"/>
          <w:szCs w:val="24"/>
          <w:shd w:val="clear" w:color="auto" w:fill="FFFFFF"/>
        </w:rPr>
        <w:t>, (33), pp.96-119.</w:t>
      </w:r>
    </w:p>
    <w:p w14:paraId="34413A40"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Taherdoost</w:t>
      </w:r>
      <w:proofErr w:type="spellEnd"/>
      <w:r w:rsidRPr="00BA3559">
        <w:rPr>
          <w:rFonts w:ascii="Times New Roman" w:hAnsi="Times New Roman" w:cs="Times New Roman"/>
          <w:sz w:val="24"/>
          <w:szCs w:val="24"/>
          <w:shd w:val="clear" w:color="auto" w:fill="FFFFFF"/>
        </w:rPr>
        <w:t>, H., 2016. Sampling methods in research methodology; how to choose a sampling technique for research. </w:t>
      </w:r>
      <w:r w:rsidRPr="00BA3559">
        <w:rPr>
          <w:rFonts w:ascii="Times New Roman" w:hAnsi="Times New Roman" w:cs="Times New Roman"/>
          <w:i/>
          <w:iCs/>
          <w:sz w:val="24"/>
          <w:szCs w:val="24"/>
          <w:shd w:val="clear" w:color="auto" w:fill="FFFFFF"/>
        </w:rPr>
        <w:t>How to choose a sampling technique for research (April 10, 2016)</w:t>
      </w:r>
      <w:r w:rsidRPr="00BA3559">
        <w:rPr>
          <w:rFonts w:ascii="Times New Roman" w:hAnsi="Times New Roman" w:cs="Times New Roman"/>
          <w:sz w:val="24"/>
          <w:szCs w:val="24"/>
          <w:shd w:val="clear" w:color="auto" w:fill="FFFFFF"/>
        </w:rPr>
        <w:t>.</w:t>
      </w:r>
    </w:p>
    <w:p w14:paraId="45648197" w14:textId="2BDA6894" w:rsidR="00F17A34" w:rsidRPr="00BA3559" w:rsidRDefault="00F17A34" w:rsidP="0014591B">
      <w:pPr>
        <w:pStyle w:val="NormalWeb"/>
        <w:spacing w:line="480" w:lineRule="auto"/>
        <w:ind w:left="567" w:hanging="567"/>
        <w:jc w:val="both"/>
      </w:pPr>
      <w:bookmarkStart w:id="86" w:name="_Hlk139454543"/>
      <w:r w:rsidRPr="00BA3559">
        <w:rPr>
          <w:i/>
          <w:iCs/>
        </w:rPr>
        <w:t>Tesco - Supermarkets</w:t>
      </w:r>
      <w:bookmarkEnd w:id="86"/>
      <w:r w:rsidRPr="00BA3559">
        <w:rPr>
          <w:i/>
          <w:iCs/>
        </w:rPr>
        <w:t>: Online Groceries, Clubcard &amp; Recipes</w:t>
      </w:r>
      <w:r w:rsidRPr="00BA3559">
        <w:t xml:space="preserve"> (no date) </w:t>
      </w:r>
      <w:r w:rsidRPr="00BA3559">
        <w:rPr>
          <w:i/>
          <w:iCs/>
        </w:rPr>
        <w:t>Homepage</w:t>
      </w:r>
      <w:r w:rsidRPr="00BA3559">
        <w:t>. Available at: https://www.tesco.com/ (Accessed: 27 June 2023).</w:t>
      </w:r>
    </w:p>
    <w:p w14:paraId="3BCC5D9D" w14:textId="77777777" w:rsidR="00F17A34" w:rsidRPr="00BA3559" w:rsidRDefault="00F17A34" w:rsidP="0014591B">
      <w:pPr>
        <w:spacing w:line="480" w:lineRule="auto"/>
        <w:ind w:left="720" w:hanging="720"/>
        <w:jc w:val="both"/>
        <w:rPr>
          <w:rFonts w:ascii="Times New Roman" w:hAnsi="Times New Roman" w:cs="Times New Roman"/>
          <w:sz w:val="24"/>
          <w:szCs w:val="24"/>
        </w:rPr>
      </w:pPr>
      <w:r w:rsidRPr="00BA3559">
        <w:rPr>
          <w:rFonts w:ascii="Times New Roman" w:hAnsi="Times New Roman" w:cs="Times New Roman"/>
          <w:sz w:val="24"/>
          <w:szCs w:val="24"/>
        </w:rPr>
        <w:t>thesismind.com, 2023. [Online]. Available at https://thesismind.com/analysis-of-saunders-research-onion/[Accessed April 21, 2023]</w:t>
      </w:r>
    </w:p>
    <w:p w14:paraId="2A302F1F"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Tsordia</w:t>
      </w:r>
      <w:proofErr w:type="spellEnd"/>
      <w:r w:rsidRPr="00BA3559">
        <w:rPr>
          <w:rFonts w:ascii="Times New Roman" w:hAnsi="Times New Roman" w:cs="Times New Roman"/>
          <w:sz w:val="24"/>
          <w:szCs w:val="24"/>
          <w:shd w:val="clear" w:color="auto" w:fill="FFFFFF"/>
        </w:rPr>
        <w:t>, C., Papadimitriou, D. and Parganas, P., 2018. The influence of sport sponsorship on brand equity and purchase behavior. </w:t>
      </w:r>
      <w:r w:rsidRPr="00BA3559">
        <w:rPr>
          <w:rFonts w:ascii="Times New Roman" w:hAnsi="Times New Roman" w:cs="Times New Roman"/>
          <w:i/>
          <w:iCs/>
          <w:sz w:val="24"/>
          <w:szCs w:val="24"/>
          <w:shd w:val="clear" w:color="auto" w:fill="FFFFFF"/>
        </w:rPr>
        <w:t>Journal of Strategic Marketing</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26</w:t>
      </w:r>
      <w:r w:rsidRPr="00BA3559">
        <w:rPr>
          <w:rFonts w:ascii="Times New Roman" w:hAnsi="Times New Roman" w:cs="Times New Roman"/>
          <w:sz w:val="24"/>
          <w:szCs w:val="24"/>
          <w:shd w:val="clear" w:color="auto" w:fill="FFFFFF"/>
        </w:rPr>
        <w:t>(1), pp.85-105.</w:t>
      </w:r>
    </w:p>
    <w:p w14:paraId="158C7EFF" w14:textId="77777777" w:rsidR="00F17A34" w:rsidRPr="00BA3559" w:rsidRDefault="00F17A34" w:rsidP="0014591B">
      <w:pPr>
        <w:pStyle w:val="NormalWeb"/>
        <w:spacing w:line="480" w:lineRule="auto"/>
        <w:ind w:left="567" w:hanging="567"/>
        <w:jc w:val="both"/>
        <w:rPr>
          <w:shd w:val="clear" w:color="auto" w:fill="FFFFFF"/>
        </w:rPr>
      </w:pPr>
      <w:bookmarkStart w:id="87" w:name="_Hlk138764547"/>
      <w:r w:rsidRPr="00BA3559">
        <w:rPr>
          <w:shd w:val="clear" w:color="auto" w:fill="FFFFFF"/>
        </w:rPr>
        <w:t>Tu, Y.T. and Chang, H.C., 2012</w:t>
      </w:r>
      <w:bookmarkEnd w:id="87"/>
      <w:r w:rsidRPr="00BA3559">
        <w:rPr>
          <w:shd w:val="clear" w:color="auto" w:fill="FFFFFF"/>
        </w:rPr>
        <w:t>. Corporate brand image and customer satisfaction on loyalty: An empirical study of Starbucks coffee in Taiwan. </w:t>
      </w:r>
      <w:r w:rsidRPr="00BA3559">
        <w:rPr>
          <w:i/>
          <w:iCs/>
          <w:shd w:val="clear" w:color="auto" w:fill="FFFFFF"/>
        </w:rPr>
        <w:t>Journal of Social and Development Sciences</w:t>
      </w:r>
      <w:r w:rsidRPr="00BA3559">
        <w:rPr>
          <w:shd w:val="clear" w:color="auto" w:fill="FFFFFF"/>
        </w:rPr>
        <w:t>, </w:t>
      </w:r>
      <w:r w:rsidRPr="00BA3559">
        <w:rPr>
          <w:i/>
          <w:iCs/>
          <w:shd w:val="clear" w:color="auto" w:fill="FFFFFF"/>
        </w:rPr>
        <w:t>3</w:t>
      </w:r>
      <w:r w:rsidRPr="00BA3559">
        <w:rPr>
          <w:shd w:val="clear" w:color="auto" w:fill="FFFFFF"/>
        </w:rPr>
        <w:t>(1), pp.24-32.</w:t>
      </w:r>
    </w:p>
    <w:p w14:paraId="49F0C218"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8" w:name="_Hlk139566914"/>
      <w:r w:rsidRPr="00BA3559">
        <w:rPr>
          <w:rFonts w:ascii="Times New Roman" w:hAnsi="Times New Roman" w:cs="Times New Roman"/>
          <w:sz w:val="24"/>
          <w:szCs w:val="24"/>
          <w:shd w:val="clear" w:color="auto" w:fill="FFFFFF"/>
        </w:rPr>
        <w:t>Vasileva, I.V. and Vasileva, T.N., 2017</w:t>
      </w:r>
      <w:bookmarkEnd w:id="88"/>
      <w:r w:rsidRPr="00BA3559">
        <w:rPr>
          <w:rFonts w:ascii="Times New Roman" w:hAnsi="Times New Roman" w:cs="Times New Roman"/>
          <w:sz w:val="24"/>
          <w:szCs w:val="24"/>
          <w:shd w:val="clear" w:color="auto" w:fill="FFFFFF"/>
        </w:rPr>
        <w:t xml:space="preserve">. </w:t>
      </w:r>
      <w:proofErr w:type="spellStart"/>
      <w:r w:rsidRPr="00BA3559">
        <w:rPr>
          <w:rFonts w:ascii="Times New Roman" w:hAnsi="Times New Roman" w:cs="Times New Roman"/>
          <w:sz w:val="24"/>
          <w:szCs w:val="24"/>
          <w:shd w:val="clear" w:color="auto" w:fill="FFFFFF"/>
        </w:rPr>
        <w:t>Keller''s</w:t>
      </w:r>
      <w:proofErr w:type="spellEnd"/>
      <w:r w:rsidRPr="00BA3559">
        <w:rPr>
          <w:rFonts w:ascii="Times New Roman" w:hAnsi="Times New Roman" w:cs="Times New Roman"/>
          <w:sz w:val="24"/>
          <w:szCs w:val="24"/>
          <w:shd w:val="clear" w:color="auto" w:fill="FFFFFF"/>
        </w:rPr>
        <w:t xml:space="preserve"> brand equity model. </w:t>
      </w:r>
      <w:r w:rsidRPr="00BA3559">
        <w:rPr>
          <w:rFonts w:ascii="Times New Roman" w:hAnsi="Times New Roman" w:cs="Times New Roman"/>
          <w:i/>
          <w:iCs/>
          <w:sz w:val="24"/>
          <w:szCs w:val="24"/>
          <w:shd w:val="clear" w:color="auto" w:fill="FFFFFF"/>
        </w:rPr>
        <w:t>Modern Science</w:t>
      </w:r>
      <w:r w:rsidRPr="00BA3559">
        <w:rPr>
          <w:rFonts w:ascii="Times New Roman" w:hAnsi="Times New Roman" w:cs="Times New Roman"/>
          <w:sz w:val="24"/>
          <w:szCs w:val="24"/>
          <w:shd w:val="clear" w:color="auto" w:fill="FFFFFF"/>
        </w:rPr>
        <w:t>, (6-1), pp.93-98.</w:t>
      </w:r>
    </w:p>
    <w:p w14:paraId="3452FB2B" w14:textId="77777777" w:rsidR="00F17A34" w:rsidRPr="00BA3559" w:rsidRDefault="00F17A34" w:rsidP="0014591B">
      <w:pPr>
        <w:pStyle w:val="NormalWeb"/>
        <w:spacing w:line="480" w:lineRule="auto"/>
        <w:ind w:left="567" w:hanging="567"/>
        <w:jc w:val="both"/>
        <w:rPr>
          <w:shd w:val="clear" w:color="auto" w:fill="FFFFFF"/>
        </w:rPr>
      </w:pPr>
      <w:proofErr w:type="spellStart"/>
      <w:r w:rsidRPr="00BA3559">
        <w:rPr>
          <w:shd w:val="clear" w:color="auto" w:fill="FFFFFF"/>
        </w:rPr>
        <w:t>Veloso</w:t>
      </w:r>
      <w:proofErr w:type="spellEnd"/>
      <w:r w:rsidRPr="00BA3559">
        <w:rPr>
          <w:shd w:val="clear" w:color="auto" w:fill="FFFFFF"/>
        </w:rPr>
        <w:t xml:space="preserve">, C.M., </w:t>
      </w:r>
      <w:proofErr w:type="spellStart"/>
      <w:r w:rsidRPr="00BA3559">
        <w:rPr>
          <w:shd w:val="clear" w:color="auto" w:fill="FFFFFF"/>
        </w:rPr>
        <w:t>Magueta</w:t>
      </w:r>
      <w:proofErr w:type="spellEnd"/>
      <w:r w:rsidRPr="00BA3559">
        <w:rPr>
          <w:shd w:val="clear" w:color="auto" w:fill="FFFFFF"/>
        </w:rPr>
        <w:t>, D., Ribeiro, H. and Alves, S.R., 2018. The links between service quality, brand image, customer satisfaction and loyalty in the retail industry. </w:t>
      </w:r>
      <w:r w:rsidRPr="00BA3559">
        <w:rPr>
          <w:i/>
          <w:iCs/>
          <w:shd w:val="clear" w:color="auto" w:fill="FFFFFF"/>
        </w:rPr>
        <w:t>Economic and Social Development: Book of Proceedings</w:t>
      </w:r>
      <w:r w:rsidRPr="00BA3559">
        <w:rPr>
          <w:shd w:val="clear" w:color="auto" w:fill="FFFFFF"/>
        </w:rPr>
        <w:t>, pp.497-511.</w:t>
      </w:r>
    </w:p>
    <w:p w14:paraId="6E7A8266"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Watson, R., 2015. Quantitative research. </w:t>
      </w:r>
      <w:r w:rsidRPr="00BA3559">
        <w:rPr>
          <w:rFonts w:ascii="Times New Roman" w:hAnsi="Times New Roman" w:cs="Times New Roman"/>
          <w:i/>
          <w:iCs/>
          <w:sz w:val="24"/>
          <w:szCs w:val="24"/>
          <w:shd w:val="clear" w:color="auto" w:fill="FFFFFF"/>
        </w:rPr>
        <w:t>Nursing standard</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29</w:t>
      </w:r>
      <w:r w:rsidRPr="00BA3559">
        <w:rPr>
          <w:rFonts w:ascii="Times New Roman" w:hAnsi="Times New Roman" w:cs="Times New Roman"/>
          <w:sz w:val="24"/>
          <w:szCs w:val="24"/>
          <w:shd w:val="clear" w:color="auto" w:fill="FFFFFF"/>
        </w:rPr>
        <w:t>(31).</w:t>
      </w:r>
    </w:p>
    <w:p w14:paraId="6CE984D4"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Wijaya, B.S., 2013. Dimensions of brand image: A conceptual review from the perspective of brand communication. </w:t>
      </w:r>
      <w:r w:rsidRPr="00BA3559">
        <w:rPr>
          <w:rFonts w:ascii="Times New Roman" w:hAnsi="Times New Roman" w:cs="Times New Roman"/>
          <w:i/>
          <w:iCs/>
          <w:sz w:val="24"/>
          <w:szCs w:val="24"/>
          <w:shd w:val="clear" w:color="auto" w:fill="FFFFFF"/>
        </w:rPr>
        <w:t>European Journal of Business 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5</w:t>
      </w:r>
      <w:r w:rsidRPr="00BA3559">
        <w:rPr>
          <w:rFonts w:ascii="Times New Roman" w:hAnsi="Times New Roman" w:cs="Times New Roman"/>
          <w:sz w:val="24"/>
          <w:szCs w:val="24"/>
          <w:shd w:val="clear" w:color="auto" w:fill="FFFFFF"/>
        </w:rPr>
        <w:t>(31).</w:t>
      </w:r>
    </w:p>
    <w:p w14:paraId="5599A9EE"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89" w:name="_Hlk80472743"/>
      <w:proofErr w:type="spellStart"/>
      <w:r w:rsidRPr="00BA3559">
        <w:rPr>
          <w:rFonts w:ascii="Times New Roman" w:hAnsi="Times New Roman" w:cs="Times New Roman"/>
          <w:sz w:val="24"/>
          <w:szCs w:val="24"/>
          <w:shd w:val="clear" w:color="auto" w:fill="FFFFFF"/>
        </w:rPr>
        <w:t>Woiceshyn</w:t>
      </w:r>
      <w:proofErr w:type="spellEnd"/>
      <w:r w:rsidRPr="00BA3559">
        <w:rPr>
          <w:rFonts w:ascii="Times New Roman" w:hAnsi="Times New Roman" w:cs="Times New Roman"/>
          <w:sz w:val="24"/>
          <w:szCs w:val="24"/>
          <w:shd w:val="clear" w:color="auto" w:fill="FFFFFF"/>
        </w:rPr>
        <w:t xml:space="preserve">, J. and </w:t>
      </w:r>
      <w:proofErr w:type="spellStart"/>
      <w:r w:rsidRPr="00BA3559">
        <w:rPr>
          <w:rFonts w:ascii="Times New Roman" w:hAnsi="Times New Roman" w:cs="Times New Roman"/>
          <w:sz w:val="24"/>
          <w:szCs w:val="24"/>
          <w:shd w:val="clear" w:color="auto" w:fill="FFFFFF"/>
        </w:rPr>
        <w:t>Daellenbach</w:t>
      </w:r>
      <w:proofErr w:type="spellEnd"/>
      <w:r w:rsidRPr="00BA3559">
        <w:rPr>
          <w:rFonts w:ascii="Times New Roman" w:hAnsi="Times New Roman" w:cs="Times New Roman"/>
          <w:sz w:val="24"/>
          <w:szCs w:val="24"/>
          <w:shd w:val="clear" w:color="auto" w:fill="FFFFFF"/>
        </w:rPr>
        <w:t xml:space="preserve">, U., 2018. </w:t>
      </w:r>
      <w:bookmarkEnd w:id="89"/>
      <w:r w:rsidRPr="00BA3559">
        <w:rPr>
          <w:rFonts w:ascii="Times New Roman" w:hAnsi="Times New Roman" w:cs="Times New Roman"/>
          <w:sz w:val="24"/>
          <w:szCs w:val="24"/>
          <w:shd w:val="clear" w:color="auto" w:fill="FFFFFF"/>
        </w:rPr>
        <w:t>Evaluating inductive vs deductive research in management studies: Implications for authors, editors, and reviewers. </w:t>
      </w:r>
      <w:r w:rsidRPr="00BA3559">
        <w:rPr>
          <w:rFonts w:ascii="Times New Roman" w:hAnsi="Times New Roman" w:cs="Times New Roman"/>
          <w:i/>
          <w:iCs/>
          <w:sz w:val="24"/>
          <w:szCs w:val="24"/>
          <w:shd w:val="clear" w:color="auto" w:fill="FFFFFF"/>
        </w:rPr>
        <w:t>Qualitative Research in Organizations and Management: An International Journal</w:t>
      </w:r>
      <w:r w:rsidRPr="00BA3559">
        <w:rPr>
          <w:rFonts w:ascii="Times New Roman" w:hAnsi="Times New Roman" w:cs="Times New Roman"/>
          <w:sz w:val="24"/>
          <w:szCs w:val="24"/>
          <w:shd w:val="clear" w:color="auto" w:fill="FFFFFF"/>
        </w:rPr>
        <w:t>.</w:t>
      </w:r>
    </w:p>
    <w:p w14:paraId="0319057A"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90" w:name="_Hlk139478860"/>
      <w:r w:rsidRPr="00BA3559">
        <w:rPr>
          <w:rFonts w:ascii="Times New Roman" w:hAnsi="Times New Roman" w:cs="Times New Roman"/>
          <w:sz w:val="24"/>
          <w:szCs w:val="24"/>
          <w:shd w:val="clear" w:color="auto" w:fill="FFFFFF"/>
        </w:rPr>
        <w:t>Wu, C.C., Liao, S.H., Chen, Y.J. and Hsu, W.L., 2011</w:t>
      </w:r>
      <w:bookmarkEnd w:id="90"/>
      <w:r w:rsidRPr="00BA3559">
        <w:rPr>
          <w:rFonts w:ascii="Times New Roman" w:hAnsi="Times New Roman" w:cs="Times New Roman"/>
          <w:sz w:val="24"/>
          <w:szCs w:val="24"/>
          <w:shd w:val="clear" w:color="auto" w:fill="FFFFFF"/>
        </w:rPr>
        <w:t>, December. Service quality, brand image and price fairness impact on the customer satisfaction and loyalty. In </w:t>
      </w:r>
      <w:r w:rsidRPr="00BA3559">
        <w:rPr>
          <w:rFonts w:ascii="Times New Roman" w:hAnsi="Times New Roman" w:cs="Times New Roman"/>
          <w:i/>
          <w:iCs/>
          <w:sz w:val="24"/>
          <w:szCs w:val="24"/>
          <w:shd w:val="clear" w:color="auto" w:fill="FFFFFF"/>
        </w:rPr>
        <w:t>2011 IEEE international conference on industrial engineering and engineering management</w:t>
      </w:r>
      <w:r w:rsidRPr="00BA3559">
        <w:rPr>
          <w:rFonts w:ascii="Times New Roman" w:hAnsi="Times New Roman" w:cs="Times New Roman"/>
          <w:sz w:val="24"/>
          <w:szCs w:val="24"/>
          <w:shd w:val="clear" w:color="auto" w:fill="FFFFFF"/>
        </w:rPr>
        <w:t> (pp. 1160-1164). IEEE.</w:t>
      </w:r>
    </w:p>
    <w:p w14:paraId="71F3D004"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91" w:name="_Hlk139478590"/>
      <w:r w:rsidRPr="00BA3559">
        <w:rPr>
          <w:rFonts w:ascii="Times New Roman" w:hAnsi="Times New Roman" w:cs="Times New Roman"/>
          <w:sz w:val="24"/>
          <w:szCs w:val="24"/>
          <w:shd w:val="clear" w:color="auto" w:fill="FFFFFF"/>
        </w:rPr>
        <w:t xml:space="preserve">Xu, L.U., Blankson, C. and </w:t>
      </w:r>
      <w:proofErr w:type="spellStart"/>
      <w:r w:rsidRPr="00BA3559">
        <w:rPr>
          <w:rFonts w:ascii="Times New Roman" w:hAnsi="Times New Roman" w:cs="Times New Roman"/>
          <w:sz w:val="24"/>
          <w:szCs w:val="24"/>
          <w:shd w:val="clear" w:color="auto" w:fill="FFFFFF"/>
        </w:rPr>
        <w:t>Prybutok</w:t>
      </w:r>
      <w:proofErr w:type="spellEnd"/>
      <w:r w:rsidRPr="00BA3559">
        <w:rPr>
          <w:rFonts w:ascii="Times New Roman" w:hAnsi="Times New Roman" w:cs="Times New Roman"/>
          <w:sz w:val="24"/>
          <w:szCs w:val="24"/>
          <w:shd w:val="clear" w:color="auto" w:fill="FFFFFF"/>
        </w:rPr>
        <w:t>, V., 2017</w:t>
      </w:r>
      <w:bookmarkEnd w:id="91"/>
      <w:r w:rsidRPr="00BA3559">
        <w:rPr>
          <w:rFonts w:ascii="Times New Roman" w:hAnsi="Times New Roman" w:cs="Times New Roman"/>
          <w:sz w:val="24"/>
          <w:szCs w:val="24"/>
          <w:shd w:val="clear" w:color="auto" w:fill="FFFFFF"/>
        </w:rPr>
        <w:t>. Relative contributions of product quality and service quality in the automobile industry. </w:t>
      </w:r>
      <w:r w:rsidRPr="00BA3559">
        <w:rPr>
          <w:rFonts w:ascii="Times New Roman" w:hAnsi="Times New Roman" w:cs="Times New Roman"/>
          <w:i/>
          <w:iCs/>
          <w:sz w:val="24"/>
          <w:szCs w:val="24"/>
          <w:shd w:val="clear" w:color="auto" w:fill="FFFFFF"/>
        </w:rPr>
        <w:t>Quality Management Journal</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24</w:t>
      </w:r>
      <w:r w:rsidRPr="00BA3559">
        <w:rPr>
          <w:rFonts w:ascii="Times New Roman" w:hAnsi="Times New Roman" w:cs="Times New Roman"/>
          <w:sz w:val="24"/>
          <w:szCs w:val="24"/>
          <w:shd w:val="clear" w:color="auto" w:fill="FFFFFF"/>
        </w:rPr>
        <w:t>(1), pp.21-36.</w:t>
      </w:r>
    </w:p>
    <w:p w14:paraId="31801A39"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92" w:name="_Hlk139455095"/>
      <w:r w:rsidRPr="00BA3559">
        <w:rPr>
          <w:rFonts w:ascii="Times New Roman" w:hAnsi="Times New Roman" w:cs="Times New Roman"/>
          <w:sz w:val="24"/>
          <w:szCs w:val="24"/>
          <w:shd w:val="clear" w:color="auto" w:fill="FFFFFF"/>
        </w:rPr>
        <w:t>Yang, K.F., Yang, H.W., Chang, W.Y. and Chien, H.K., 2017</w:t>
      </w:r>
      <w:bookmarkEnd w:id="92"/>
      <w:r w:rsidRPr="00BA3559">
        <w:rPr>
          <w:rFonts w:ascii="Times New Roman" w:hAnsi="Times New Roman" w:cs="Times New Roman"/>
          <w:sz w:val="24"/>
          <w:szCs w:val="24"/>
          <w:shd w:val="clear" w:color="auto" w:fill="FFFFFF"/>
        </w:rPr>
        <w:t>, December. The effect of service quality among customer satisfaction, brand loyalty and brand image. In </w:t>
      </w:r>
      <w:r w:rsidRPr="00BA3559">
        <w:rPr>
          <w:rFonts w:ascii="Times New Roman" w:hAnsi="Times New Roman" w:cs="Times New Roman"/>
          <w:i/>
          <w:iCs/>
          <w:sz w:val="24"/>
          <w:szCs w:val="24"/>
          <w:shd w:val="clear" w:color="auto" w:fill="FFFFFF"/>
        </w:rPr>
        <w:t>2017 IEEE international conference on industrial engineering and engineering management (IEEM)</w:t>
      </w:r>
      <w:r w:rsidRPr="00BA3559">
        <w:rPr>
          <w:rFonts w:ascii="Times New Roman" w:hAnsi="Times New Roman" w:cs="Times New Roman"/>
          <w:sz w:val="24"/>
          <w:szCs w:val="24"/>
          <w:shd w:val="clear" w:color="auto" w:fill="FFFFFF"/>
        </w:rPr>
        <w:t> (pp. 2286-2290). IEEE.</w:t>
      </w:r>
    </w:p>
    <w:p w14:paraId="1A7AD55A"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bookmarkStart w:id="93" w:name="_Hlk139478552"/>
      <w:r w:rsidRPr="00BA3559">
        <w:rPr>
          <w:rFonts w:ascii="Times New Roman" w:hAnsi="Times New Roman" w:cs="Times New Roman"/>
          <w:sz w:val="24"/>
          <w:szCs w:val="24"/>
          <w:shd w:val="clear" w:color="auto" w:fill="FFFFFF"/>
        </w:rPr>
        <w:t>Yuen, E.F. and Chan, S.S., 2010</w:t>
      </w:r>
      <w:bookmarkEnd w:id="93"/>
      <w:r w:rsidRPr="00BA3559">
        <w:rPr>
          <w:rFonts w:ascii="Times New Roman" w:hAnsi="Times New Roman" w:cs="Times New Roman"/>
          <w:sz w:val="24"/>
          <w:szCs w:val="24"/>
          <w:shd w:val="clear" w:color="auto" w:fill="FFFFFF"/>
        </w:rPr>
        <w:t>. The effect of retail service quality and product quality on customer loyalty. </w:t>
      </w:r>
      <w:r w:rsidRPr="00BA3559">
        <w:rPr>
          <w:rFonts w:ascii="Times New Roman" w:hAnsi="Times New Roman" w:cs="Times New Roman"/>
          <w:i/>
          <w:iCs/>
          <w:sz w:val="24"/>
          <w:szCs w:val="24"/>
          <w:shd w:val="clear" w:color="auto" w:fill="FFFFFF"/>
        </w:rPr>
        <w:t>Journal of Database Marketing &amp; Customer Strategy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17</w:t>
      </w:r>
      <w:r w:rsidRPr="00BA3559">
        <w:rPr>
          <w:rFonts w:ascii="Times New Roman" w:hAnsi="Times New Roman" w:cs="Times New Roman"/>
          <w:sz w:val="24"/>
          <w:szCs w:val="24"/>
          <w:shd w:val="clear" w:color="auto" w:fill="FFFFFF"/>
        </w:rPr>
        <w:t>, pp.222-240.</w:t>
      </w:r>
    </w:p>
    <w:p w14:paraId="75578C99"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proofErr w:type="spellStart"/>
      <w:r w:rsidRPr="00BA3559">
        <w:rPr>
          <w:rFonts w:ascii="Times New Roman" w:hAnsi="Times New Roman" w:cs="Times New Roman"/>
          <w:sz w:val="24"/>
          <w:szCs w:val="24"/>
          <w:shd w:val="clear" w:color="auto" w:fill="FFFFFF"/>
        </w:rPr>
        <w:t>Zaiţ</w:t>
      </w:r>
      <w:proofErr w:type="spellEnd"/>
      <w:r w:rsidRPr="00BA3559">
        <w:rPr>
          <w:rFonts w:ascii="Times New Roman" w:hAnsi="Times New Roman" w:cs="Times New Roman"/>
          <w:sz w:val="24"/>
          <w:szCs w:val="24"/>
          <w:shd w:val="clear" w:color="auto" w:fill="FFFFFF"/>
        </w:rPr>
        <w:t xml:space="preserve">, A. and </w:t>
      </w:r>
      <w:proofErr w:type="spellStart"/>
      <w:r w:rsidRPr="00BA3559">
        <w:rPr>
          <w:rFonts w:ascii="Times New Roman" w:hAnsi="Times New Roman" w:cs="Times New Roman"/>
          <w:sz w:val="24"/>
          <w:szCs w:val="24"/>
          <w:shd w:val="clear" w:color="auto" w:fill="FFFFFF"/>
        </w:rPr>
        <w:t>Bertea</w:t>
      </w:r>
      <w:proofErr w:type="spellEnd"/>
      <w:r w:rsidRPr="00BA3559">
        <w:rPr>
          <w:rFonts w:ascii="Times New Roman" w:hAnsi="Times New Roman" w:cs="Times New Roman"/>
          <w:sz w:val="24"/>
          <w:szCs w:val="24"/>
          <w:shd w:val="clear" w:color="auto" w:fill="FFFFFF"/>
        </w:rPr>
        <w:t>, P.S.P.E., 2011. Methods for testing discriminant validity. </w:t>
      </w:r>
      <w:r w:rsidRPr="00BA3559">
        <w:rPr>
          <w:rFonts w:ascii="Times New Roman" w:hAnsi="Times New Roman" w:cs="Times New Roman"/>
          <w:i/>
          <w:iCs/>
          <w:sz w:val="24"/>
          <w:szCs w:val="24"/>
          <w:shd w:val="clear" w:color="auto" w:fill="FFFFFF"/>
        </w:rPr>
        <w:t>Management &amp; Marketing Journal</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9</w:t>
      </w:r>
      <w:r w:rsidRPr="00BA3559">
        <w:rPr>
          <w:rFonts w:ascii="Times New Roman" w:hAnsi="Times New Roman" w:cs="Times New Roman"/>
          <w:sz w:val="24"/>
          <w:szCs w:val="24"/>
          <w:shd w:val="clear" w:color="auto" w:fill="FFFFFF"/>
        </w:rPr>
        <w:t>(2), pp.217-224.</w:t>
      </w:r>
    </w:p>
    <w:p w14:paraId="3AB9BE8C" w14:textId="77777777" w:rsidR="00F17A34" w:rsidRPr="00BA3559" w:rsidRDefault="00F17A34" w:rsidP="0014591B">
      <w:pPr>
        <w:spacing w:line="480" w:lineRule="auto"/>
        <w:ind w:left="720" w:hanging="720"/>
        <w:jc w:val="both"/>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Zhang, Y., 2015. The impact of brand image on consumer behavior: A literature review. </w:t>
      </w:r>
      <w:r w:rsidRPr="00BA3559">
        <w:rPr>
          <w:rFonts w:ascii="Times New Roman" w:hAnsi="Times New Roman" w:cs="Times New Roman"/>
          <w:i/>
          <w:iCs/>
          <w:sz w:val="24"/>
          <w:szCs w:val="24"/>
          <w:shd w:val="clear" w:color="auto" w:fill="FFFFFF"/>
        </w:rPr>
        <w:t>Open journal of business and management</w:t>
      </w:r>
      <w:r w:rsidRPr="00BA3559">
        <w:rPr>
          <w:rFonts w:ascii="Times New Roman" w:hAnsi="Times New Roman" w:cs="Times New Roman"/>
          <w:sz w:val="24"/>
          <w:szCs w:val="24"/>
          <w:shd w:val="clear" w:color="auto" w:fill="FFFFFF"/>
        </w:rPr>
        <w:t>, </w:t>
      </w:r>
      <w:r w:rsidRPr="00BA3559">
        <w:rPr>
          <w:rFonts w:ascii="Times New Roman" w:hAnsi="Times New Roman" w:cs="Times New Roman"/>
          <w:i/>
          <w:iCs/>
          <w:sz w:val="24"/>
          <w:szCs w:val="24"/>
          <w:shd w:val="clear" w:color="auto" w:fill="FFFFFF"/>
        </w:rPr>
        <w:t>3</w:t>
      </w:r>
      <w:r w:rsidRPr="00BA3559">
        <w:rPr>
          <w:rFonts w:ascii="Times New Roman" w:hAnsi="Times New Roman" w:cs="Times New Roman"/>
          <w:sz w:val="24"/>
          <w:szCs w:val="24"/>
          <w:shd w:val="clear" w:color="auto" w:fill="FFFFFF"/>
        </w:rPr>
        <w:t>(01), p.58.</w:t>
      </w:r>
    </w:p>
    <w:p w14:paraId="51DCD9A1" w14:textId="28B72363" w:rsidR="00471887" w:rsidRPr="00BA3559" w:rsidRDefault="00471887" w:rsidP="00AD5941">
      <w:pPr>
        <w:spacing w:after="0" w:line="480" w:lineRule="auto"/>
        <w:ind w:firstLine="720"/>
        <w:rPr>
          <w:rFonts w:ascii="Times New Roman" w:eastAsia="Times New Roman" w:hAnsi="Times New Roman" w:cs="Times New Roman"/>
          <w:sz w:val="24"/>
          <w:szCs w:val="24"/>
          <w:lang w:eastAsia="en-GB"/>
        </w:rPr>
      </w:pPr>
      <w:r w:rsidRPr="00BA3559">
        <w:rPr>
          <w:rFonts w:ascii="Times New Roman" w:hAnsi="Times New Roman" w:cs="Times New Roman"/>
          <w:b/>
          <w:bCs/>
          <w:sz w:val="24"/>
          <w:szCs w:val="24"/>
        </w:rPr>
        <w:br w:type="page"/>
      </w:r>
    </w:p>
    <w:p w14:paraId="7C2CF0C3" w14:textId="2AA688DA" w:rsidR="003C7DE2" w:rsidRPr="00BA3559" w:rsidRDefault="003C7DE2" w:rsidP="00B72EC9">
      <w:pPr>
        <w:pStyle w:val="Heading1"/>
        <w:spacing w:line="480" w:lineRule="auto"/>
        <w:jc w:val="center"/>
        <w:rPr>
          <w:rFonts w:ascii="Times New Roman" w:hAnsi="Times New Roman" w:cs="Times New Roman"/>
          <w:color w:val="auto"/>
          <w:sz w:val="24"/>
          <w:szCs w:val="24"/>
        </w:rPr>
      </w:pPr>
      <w:bookmarkStart w:id="94" w:name="_Toc144222202"/>
      <w:r w:rsidRPr="00BA3559">
        <w:rPr>
          <w:rFonts w:ascii="Times New Roman" w:hAnsi="Times New Roman" w:cs="Times New Roman"/>
          <w:b/>
          <w:bCs/>
          <w:color w:val="auto"/>
          <w:sz w:val="24"/>
          <w:szCs w:val="24"/>
        </w:rPr>
        <w:t>Appendices</w:t>
      </w:r>
      <w:bookmarkEnd w:id="94"/>
    </w:p>
    <w:p w14:paraId="631D710F" w14:textId="77777777" w:rsidR="003C7DE2" w:rsidRPr="00BA3559" w:rsidRDefault="003C7DE2" w:rsidP="00B72EC9">
      <w:pPr>
        <w:pStyle w:val="Heading2"/>
        <w:spacing w:line="480" w:lineRule="auto"/>
        <w:rPr>
          <w:rFonts w:ascii="Times New Roman" w:hAnsi="Times New Roman" w:cs="Times New Roman"/>
          <w:color w:val="auto"/>
          <w:sz w:val="24"/>
          <w:szCs w:val="24"/>
        </w:rPr>
      </w:pPr>
      <w:bookmarkStart w:id="95" w:name="_Toc144222203"/>
      <w:r w:rsidRPr="00BA3559">
        <w:rPr>
          <w:rStyle w:val="Strong"/>
          <w:rFonts w:ascii="Times New Roman" w:hAnsi="Times New Roman" w:cs="Times New Roman"/>
          <w:color w:val="auto"/>
          <w:sz w:val="24"/>
          <w:szCs w:val="24"/>
        </w:rPr>
        <w:t>Appendix 1: Keller's Brand Equity Model</w:t>
      </w:r>
      <w:bookmarkEnd w:id="95"/>
    </w:p>
    <w:p w14:paraId="7B872EFA" w14:textId="77777777" w:rsidR="003C7DE2" w:rsidRPr="00BA3559" w:rsidRDefault="003C7DE2" w:rsidP="00B72EC9">
      <w:pPr>
        <w:spacing w:line="480" w:lineRule="auto"/>
        <w:ind w:firstLine="720"/>
        <w:jc w:val="center"/>
        <w:rPr>
          <w:rFonts w:ascii="Times New Roman" w:hAnsi="Times New Roman" w:cs="Times New Roman"/>
          <w:sz w:val="24"/>
          <w:szCs w:val="24"/>
          <w:shd w:val="clear" w:color="auto" w:fill="FFFFFF"/>
        </w:rPr>
      </w:pPr>
      <w:r w:rsidRPr="00BA3559">
        <w:rPr>
          <w:rFonts w:ascii="Times New Roman" w:hAnsi="Times New Roman" w:cs="Times New Roman"/>
          <w:noProof/>
          <w:sz w:val="24"/>
          <w:szCs w:val="24"/>
        </w:rPr>
        <w:drawing>
          <wp:inline distT="0" distB="0" distL="0" distR="0" wp14:anchorId="1EA1A578" wp14:editId="3A55B546">
            <wp:extent cx="4699000" cy="2035810"/>
            <wp:effectExtent l="0" t="0" r="6350" b="2540"/>
            <wp:docPr id="322215735" name="Picture 32221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9000" cy="2035810"/>
                    </a:xfrm>
                    <a:prstGeom prst="rect">
                      <a:avLst/>
                    </a:prstGeom>
                    <a:noFill/>
                    <a:ln>
                      <a:noFill/>
                    </a:ln>
                  </pic:spPr>
                </pic:pic>
              </a:graphicData>
            </a:graphic>
          </wp:inline>
        </w:drawing>
      </w:r>
    </w:p>
    <w:p w14:paraId="0C22278E" w14:textId="77777777" w:rsidR="003C7DE2" w:rsidRPr="00BA3559" w:rsidRDefault="003C7DE2" w:rsidP="00B72EC9">
      <w:pPr>
        <w:spacing w:line="480" w:lineRule="auto"/>
        <w:ind w:firstLine="720"/>
        <w:jc w:val="center"/>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t>Source: (mindtools.com 2023)</w:t>
      </w:r>
    </w:p>
    <w:p w14:paraId="15543A72" w14:textId="77777777" w:rsidR="003C7DE2" w:rsidRPr="00BA3559" w:rsidRDefault="003C7DE2" w:rsidP="00B72EC9">
      <w:pPr>
        <w:spacing w:line="480" w:lineRule="auto"/>
        <w:rPr>
          <w:rFonts w:ascii="Times New Roman" w:hAnsi="Times New Roman" w:cs="Times New Roman"/>
          <w:sz w:val="24"/>
          <w:szCs w:val="24"/>
          <w:shd w:val="clear" w:color="auto" w:fill="FFFFFF"/>
        </w:rPr>
      </w:pPr>
      <w:r w:rsidRPr="00BA3559">
        <w:rPr>
          <w:rFonts w:ascii="Times New Roman" w:hAnsi="Times New Roman" w:cs="Times New Roman"/>
          <w:sz w:val="24"/>
          <w:szCs w:val="24"/>
          <w:shd w:val="clear" w:color="auto" w:fill="FFFFFF"/>
        </w:rPr>
        <w:br w:type="page"/>
      </w:r>
    </w:p>
    <w:p w14:paraId="5B52E24E" w14:textId="77777777" w:rsidR="003C7DE2" w:rsidRPr="00BA3559" w:rsidRDefault="003C7DE2" w:rsidP="00B72EC9">
      <w:pPr>
        <w:pStyle w:val="Heading2"/>
        <w:spacing w:line="480" w:lineRule="auto"/>
        <w:rPr>
          <w:rFonts w:ascii="Times New Roman" w:hAnsi="Times New Roman" w:cs="Times New Roman"/>
          <w:b/>
          <w:bCs/>
          <w:color w:val="auto"/>
          <w:sz w:val="24"/>
          <w:szCs w:val="24"/>
          <w:shd w:val="clear" w:color="auto" w:fill="FFFFFF"/>
        </w:rPr>
      </w:pPr>
      <w:bookmarkStart w:id="96" w:name="_Toc144222204"/>
      <w:r w:rsidRPr="00BA3559">
        <w:rPr>
          <w:rFonts w:ascii="Times New Roman" w:hAnsi="Times New Roman" w:cs="Times New Roman"/>
          <w:b/>
          <w:bCs/>
          <w:color w:val="auto"/>
          <w:sz w:val="24"/>
          <w:szCs w:val="24"/>
          <w:shd w:val="clear" w:color="auto" w:fill="FFFFFF"/>
        </w:rPr>
        <w:t>Appendix 2: The research onion</w:t>
      </w:r>
      <w:bookmarkEnd w:id="96"/>
    </w:p>
    <w:p w14:paraId="15C0C1B3" w14:textId="77777777" w:rsidR="003C7DE2" w:rsidRPr="00BA3559" w:rsidRDefault="003C7DE2" w:rsidP="00B72EC9">
      <w:pPr>
        <w:spacing w:line="480" w:lineRule="auto"/>
        <w:ind w:firstLine="360"/>
        <w:rPr>
          <w:rFonts w:ascii="Times New Roman" w:hAnsi="Times New Roman" w:cs="Times New Roman"/>
          <w:noProof/>
          <w:sz w:val="24"/>
          <w:szCs w:val="24"/>
        </w:rPr>
      </w:pPr>
    </w:p>
    <w:p w14:paraId="1ED3B111" w14:textId="77777777" w:rsidR="003C7DE2" w:rsidRPr="00BA3559" w:rsidRDefault="003C7DE2" w:rsidP="00B72EC9">
      <w:pPr>
        <w:spacing w:line="480" w:lineRule="auto"/>
        <w:ind w:firstLine="360"/>
        <w:rPr>
          <w:rFonts w:ascii="Times New Roman" w:hAnsi="Times New Roman" w:cs="Times New Roman"/>
          <w:sz w:val="24"/>
          <w:szCs w:val="24"/>
        </w:rPr>
      </w:pPr>
      <w:r w:rsidRPr="00BA3559">
        <w:rPr>
          <w:rFonts w:ascii="Times New Roman" w:hAnsi="Times New Roman" w:cs="Times New Roman"/>
          <w:noProof/>
          <w:sz w:val="24"/>
          <w:szCs w:val="24"/>
        </w:rPr>
        <w:drawing>
          <wp:inline distT="0" distB="0" distL="0" distR="0" wp14:anchorId="05181F9E" wp14:editId="09819411">
            <wp:extent cx="5943600" cy="4225290"/>
            <wp:effectExtent l="0" t="0" r="0" b="3810"/>
            <wp:docPr id="183117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7613" name=""/>
                    <pic:cNvPicPr/>
                  </pic:nvPicPr>
                  <pic:blipFill>
                    <a:blip r:embed="rId9"/>
                    <a:stretch>
                      <a:fillRect/>
                    </a:stretch>
                  </pic:blipFill>
                  <pic:spPr>
                    <a:xfrm>
                      <a:off x="0" y="0"/>
                      <a:ext cx="5943600" cy="4225290"/>
                    </a:xfrm>
                    <a:prstGeom prst="rect">
                      <a:avLst/>
                    </a:prstGeom>
                  </pic:spPr>
                </pic:pic>
              </a:graphicData>
            </a:graphic>
          </wp:inline>
        </w:drawing>
      </w:r>
    </w:p>
    <w:p w14:paraId="3A3CA621" w14:textId="77777777" w:rsidR="003C7DE2" w:rsidRPr="00BA3559" w:rsidRDefault="003C7DE2" w:rsidP="00B72EC9">
      <w:pPr>
        <w:spacing w:line="480" w:lineRule="auto"/>
        <w:ind w:firstLine="360"/>
        <w:jc w:val="center"/>
        <w:rPr>
          <w:rFonts w:ascii="Times New Roman" w:hAnsi="Times New Roman" w:cs="Times New Roman"/>
          <w:sz w:val="24"/>
          <w:szCs w:val="24"/>
        </w:rPr>
      </w:pPr>
      <w:r w:rsidRPr="00BA3559">
        <w:rPr>
          <w:rFonts w:ascii="Times New Roman" w:hAnsi="Times New Roman" w:cs="Times New Roman"/>
          <w:sz w:val="24"/>
          <w:szCs w:val="24"/>
        </w:rPr>
        <w:t>Source: (thesismind.com 2023)</w:t>
      </w:r>
    </w:p>
    <w:p w14:paraId="43BE085E" w14:textId="77777777" w:rsidR="003C7DE2" w:rsidRPr="00BA3559" w:rsidRDefault="003C7DE2" w:rsidP="003C7DE2">
      <w:pPr>
        <w:rPr>
          <w:rFonts w:ascii="Times New Roman" w:hAnsi="Times New Roman" w:cs="Times New Roman"/>
          <w:b/>
          <w:bCs/>
          <w:sz w:val="24"/>
          <w:szCs w:val="24"/>
        </w:rPr>
      </w:pPr>
    </w:p>
    <w:p w14:paraId="6C53E9D1" w14:textId="77777777" w:rsidR="003C7DE2" w:rsidRPr="00BA3559" w:rsidRDefault="003C7DE2" w:rsidP="003C7DE2">
      <w:pPr>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br w:type="page"/>
      </w:r>
    </w:p>
    <w:p w14:paraId="6A3DF7CD" w14:textId="77777777" w:rsidR="003C7DE2" w:rsidRPr="00BA3559" w:rsidRDefault="003C7DE2" w:rsidP="003C7DE2">
      <w:pPr>
        <w:pStyle w:val="Heading2"/>
        <w:rPr>
          <w:rFonts w:ascii="Times New Roman" w:hAnsi="Times New Roman" w:cs="Times New Roman"/>
          <w:b/>
          <w:bCs/>
          <w:color w:val="auto"/>
          <w:sz w:val="24"/>
          <w:szCs w:val="24"/>
          <w:lang w:eastAsia="en-GB"/>
        </w:rPr>
      </w:pPr>
      <w:bookmarkStart w:id="97" w:name="_Toc144222205"/>
      <w:r w:rsidRPr="00BA3559">
        <w:rPr>
          <w:rFonts w:ascii="Times New Roman" w:hAnsi="Times New Roman" w:cs="Times New Roman"/>
          <w:b/>
          <w:bCs/>
          <w:color w:val="auto"/>
          <w:sz w:val="24"/>
          <w:szCs w:val="24"/>
          <w:lang w:eastAsia="en-GB"/>
        </w:rPr>
        <w:t>Appendix 3: Closed-ended survey questions</w:t>
      </w:r>
      <w:bookmarkEnd w:id="97"/>
    </w:p>
    <w:p w14:paraId="66585D7F"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6707ABCC"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2C56A912"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13A0E9F7"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1F3C54B7"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688ABBDB"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2D55B66C"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4C441C5C"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6C00C811"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75081B6D"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53110A2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4FBE4C42"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528069A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2360FD5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5AE2A5E6"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44035F77"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50723C2F"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497BBCC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2B04FE3F"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799A9152"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39C60035"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7C02D02F"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12F9A099"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0D92DB7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55F90099"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disagree</w:t>
      </w:r>
    </w:p>
    <w:p w14:paraId="4C98CE2A"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1D2A0045"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6F5916D4"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47CDB2F5"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3957493B"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64A1294F"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15BAA37A"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341E48C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08D9C7E4"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25D63D03"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26EF64FF"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49025A5C"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7A515F73"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1EC7AB6D"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6D0836C2"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6F299939"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agree</w:t>
      </w:r>
    </w:p>
    <w:p w14:paraId="29E81D83"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Agree</w:t>
      </w:r>
      <w:proofErr w:type="spellEnd"/>
    </w:p>
    <w:p w14:paraId="48C10388"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Neutral</w:t>
      </w:r>
      <w:proofErr w:type="spellEnd"/>
    </w:p>
    <w:p w14:paraId="2FB14330"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Disagree</w:t>
      </w:r>
      <w:proofErr w:type="spellEnd"/>
    </w:p>
    <w:p w14:paraId="3E6B468E" w14:textId="77777777" w:rsidR="003C7DE2" w:rsidRPr="00BA3559" w:rsidRDefault="003C7DE2" w:rsidP="003C7DE2">
      <w:pPr>
        <w:shd w:val="clear" w:color="auto" w:fill="FFFFFF"/>
        <w:spacing w:after="0" w:line="0" w:lineRule="auto"/>
        <w:rPr>
          <w:rFonts w:ascii="Times New Roman" w:eastAsia="Times New Roman" w:hAnsi="Times New Roman" w:cs="Times New Roman"/>
          <w:spacing w:val="648"/>
          <w:sz w:val="24"/>
          <w:szCs w:val="24"/>
          <w:lang w:eastAsia="en-GB"/>
        </w:rPr>
      </w:pPr>
      <w:proofErr w:type="spellStart"/>
      <w:r w:rsidRPr="00BA3559">
        <w:rPr>
          <w:rFonts w:ascii="Times New Roman" w:eastAsia="Times New Roman" w:hAnsi="Times New Roman" w:cs="Times New Roman"/>
          <w:spacing w:val="648"/>
          <w:sz w:val="24"/>
          <w:szCs w:val="24"/>
          <w:lang w:eastAsia="en-GB"/>
        </w:rPr>
        <w:t>o</w:t>
      </w:r>
      <w:r w:rsidRPr="00BA3559">
        <w:rPr>
          <w:rFonts w:ascii="Times New Roman" w:eastAsia="Times New Roman" w:hAnsi="Times New Roman" w:cs="Times New Roman"/>
          <w:sz w:val="24"/>
          <w:szCs w:val="24"/>
          <w:lang w:eastAsia="en-GB"/>
        </w:rPr>
        <w:t>Strongly</w:t>
      </w:r>
      <w:proofErr w:type="spellEnd"/>
      <w:r w:rsidRPr="00BA3559">
        <w:rPr>
          <w:rFonts w:ascii="Times New Roman" w:eastAsia="Times New Roman" w:hAnsi="Times New Roman" w:cs="Times New Roman"/>
          <w:sz w:val="24"/>
          <w:szCs w:val="24"/>
          <w:lang w:eastAsia="en-GB"/>
        </w:rPr>
        <w:t xml:space="preserve"> </w:t>
      </w:r>
      <w:proofErr w:type="spellStart"/>
      <w:r w:rsidRPr="00BA3559">
        <w:rPr>
          <w:rFonts w:ascii="Times New Roman" w:eastAsia="Times New Roman" w:hAnsi="Times New Roman" w:cs="Times New Roman"/>
          <w:sz w:val="24"/>
          <w:szCs w:val="24"/>
          <w:lang w:eastAsia="en-GB"/>
        </w:rPr>
        <w:t>disagre</w:t>
      </w:r>
      <w:proofErr w:type="spellEnd"/>
    </w:p>
    <w:p w14:paraId="347E7F51" w14:textId="77777777" w:rsidR="003C7DE2" w:rsidRPr="00BA3559" w:rsidRDefault="003C7DE2" w:rsidP="003C7DE2">
      <w:pPr>
        <w:spacing w:after="0" w:line="240" w:lineRule="auto"/>
        <w:rPr>
          <w:rFonts w:ascii="Times New Roman" w:eastAsia="Times New Roman" w:hAnsi="Times New Roman" w:cs="Times New Roman"/>
          <w:sz w:val="24"/>
          <w:szCs w:val="24"/>
          <w:lang w:eastAsia="en-GB"/>
        </w:rPr>
      </w:pPr>
    </w:p>
    <w:tbl>
      <w:tblPr>
        <w:tblStyle w:val="TableGrid"/>
        <w:tblW w:w="0" w:type="auto"/>
        <w:tblLook w:val="04A0" w:firstRow="1" w:lastRow="0" w:firstColumn="1" w:lastColumn="0" w:noHBand="0" w:noVBand="1"/>
      </w:tblPr>
      <w:tblGrid>
        <w:gridCol w:w="4492"/>
        <w:gridCol w:w="4524"/>
      </w:tblGrid>
      <w:tr w:rsidR="00442280" w:rsidRPr="00BA3559" w14:paraId="4A72D549" w14:textId="77777777" w:rsidTr="002F1345">
        <w:tc>
          <w:tcPr>
            <w:tcW w:w="4675" w:type="dxa"/>
          </w:tcPr>
          <w:p w14:paraId="73E71612" w14:textId="77777777" w:rsidR="003C7DE2" w:rsidRPr="00BA3559" w:rsidRDefault="003C7DE2" w:rsidP="001857AF">
            <w:pPr>
              <w:spacing w:line="480" w:lineRule="auto"/>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t>Closed-ended survey questions</w:t>
            </w:r>
          </w:p>
        </w:tc>
        <w:tc>
          <w:tcPr>
            <w:tcW w:w="4675" w:type="dxa"/>
          </w:tcPr>
          <w:p w14:paraId="0346B3F8" w14:textId="77777777" w:rsidR="003C7DE2" w:rsidRPr="00BA3559" w:rsidRDefault="003C7DE2" w:rsidP="009A6395">
            <w:pPr>
              <w:spacing w:line="480" w:lineRule="auto"/>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t>Likert scale (tick where necessary)</w:t>
            </w:r>
          </w:p>
        </w:tc>
      </w:tr>
      <w:tr w:rsidR="00442280" w:rsidRPr="00BA3559" w14:paraId="03E64767" w14:textId="77777777" w:rsidTr="002F1345">
        <w:tc>
          <w:tcPr>
            <w:tcW w:w="4675" w:type="dxa"/>
          </w:tcPr>
          <w:p w14:paraId="326D2119" w14:textId="77777777" w:rsidR="003C7DE2" w:rsidRPr="00BA3559" w:rsidRDefault="003C7DE2" w:rsidP="001857AF">
            <w:pPr>
              <w:spacing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Q) Do you agree that your satisfaction with Tesco as a brand positively influences your loyalty?</w:t>
            </w:r>
          </w:p>
          <w:p w14:paraId="1F9B82D1" w14:textId="77777777" w:rsidR="003C7DE2" w:rsidRPr="00BA3559" w:rsidRDefault="003C7DE2" w:rsidP="001857AF">
            <w:pPr>
              <w:spacing w:line="480" w:lineRule="auto"/>
              <w:rPr>
                <w:rFonts w:ascii="Times New Roman" w:eastAsia="Times New Roman" w:hAnsi="Times New Roman" w:cs="Times New Roman"/>
                <w:sz w:val="24"/>
                <w:szCs w:val="24"/>
                <w:lang w:eastAsia="en-GB"/>
              </w:rPr>
            </w:pPr>
          </w:p>
        </w:tc>
        <w:tc>
          <w:tcPr>
            <w:tcW w:w="4675" w:type="dxa"/>
          </w:tcPr>
          <w:p w14:paraId="2BF65163"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p w14:paraId="239D050E"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p w14:paraId="59D7A581"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p w14:paraId="40F52147"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Neutral</w:t>
            </w:r>
          </w:p>
          <w:p w14:paraId="170A6B59"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p w14:paraId="05C504E9"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p w14:paraId="725A0E5F"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r>
      <w:tr w:rsidR="00442280" w:rsidRPr="00BA3559" w14:paraId="6B9E4456" w14:textId="77777777" w:rsidTr="002F1345">
        <w:tc>
          <w:tcPr>
            <w:tcW w:w="4675" w:type="dxa"/>
          </w:tcPr>
          <w:p w14:paraId="344DFBAE" w14:textId="77777777" w:rsidR="003C7DE2" w:rsidRPr="00BA3559" w:rsidRDefault="003C7DE2" w:rsidP="001857AF">
            <w:pPr>
              <w:spacing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Q) Can you recommend Tesco to your family and friends based on your overall satisfaction with the brand?</w:t>
            </w:r>
          </w:p>
          <w:p w14:paraId="2EBD2412" w14:textId="77777777" w:rsidR="003C7DE2" w:rsidRPr="00BA3559" w:rsidRDefault="003C7DE2" w:rsidP="001857AF">
            <w:pPr>
              <w:spacing w:line="480" w:lineRule="auto"/>
              <w:rPr>
                <w:rFonts w:ascii="Times New Roman" w:eastAsia="Times New Roman" w:hAnsi="Times New Roman" w:cs="Times New Roman"/>
                <w:sz w:val="24"/>
                <w:szCs w:val="24"/>
                <w:lang w:eastAsia="en-GB"/>
              </w:rPr>
            </w:pPr>
          </w:p>
        </w:tc>
        <w:tc>
          <w:tcPr>
            <w:tcW w:w="4675" w:type="dxa"/>
          </w:tcPr>
          <w:p w14:paraId="291D828F"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p w14:paraId="6C266E61"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p w14:paraId="1965758E"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p w14:paraId="645B74DE"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Neutral</w:t>
            </w:r>
          </w:p>
          <w:p w14:paraId="239F4FE7"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p w14:paraId="31C90FEF"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p w14:paraId="09751473"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r>
      <w:tr w:rsidR="00442280" w:rsidRPr="00BA3559" w14:paraId="2B3CF471" w14:textId="77777777" w:rsidTr="002F1345">
        <w:tc>
          <w:tcPr>
            <w:tcW w:w="4675" w:type="dxa"/>
          </w:tcPr>
          <w:p w14:paraId="31B078CD" w14:textId="77777777" w:rsidR="003C7DE2" w:rsidRPr="00BA3559" w:rsidRDefault="003C7DE2" w:rsidP="001857AF">
            <w:pPr>
              <w:spacing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Q) Do you believe that your loyalty to Tesco is influenced by its brand image?</w:t>
            </w:r>
          </w:p>
          <w:p w14:paraId="5A171721" w14:textId="77777777" w:rsidR="003C7DE2" w:rsidRPr="00BA3559" w:rsidRDefault="003C7DE2" w:rsidP="001857AF">
            <w:pPr>
              <w:spacing w:line="480" w:lineRule="auto"/>
              <w:rPr>
                <w:rFonts w:ascii="Times New Roman" w:eastAsia="Times New Roman" w:hAnsi="Times New Roman" w:cs="Times New Roman"/>
                <w:sz w:val="24"/>
                <w:szCs w:val="24"/>
                <w:lang w:eastAsia="en-GB"/>
              </w:rPr>
            </w:pPr>
          </w:p>
        </w:tc>
        <w:tc>
          <w:tcPr>
            <w:tcW w:w="4675" w:type="dxa"/>
          </w:tcPr>
          <w:p w14:paraId="42DF31D8"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p w14:paraId="0787F1AE"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p w14:paraId="054F5B42"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p w14:paraId="506CAB8C"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Neutral</w:t>
            </w:r>
          </w:p>
          <w:p w14:paraId="73FDF904"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p w14:paraId="71470284"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p w14:paraId="4C3869BA"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r>
      <w:tr w:rsidR="00442280" w:rsidRPr="00BA3559" w14:paraId="5E953AA3" w14:textId="77777777" w:rsidTr="002F1345">
        <w:tc>
          <w:tcPr>
            <w:tcW w:w="4675" w:type="dxa"/>
          </w:tcPr>
          <w:p w14:paraId="5C7A4DCB" w14:textId="77777777" w:rsidR="003C7DE2" w:rsidRPr="00BA3559" w:rsidRDefault="003C7DE2" w:rsidP="001857AF">
            <w:pPr>
              <w:spacing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Q) How likely are you to continue purchasing products from Tesco based on the positive brand image it has established?</w:t>
            </w:r>
          </w:p>
          <w:p w14:paraId="5B074E2B" w14:textId="77777777" w:rsidR="003C7DE2" w:rsidRPr="00BA3559" w:rsidRDefault="003C7DE2" w:rsidP="001857AF">
            <w:pPr>
              <w:spacing w:line="480" w:lineRule="auto"/>
              <w:rPr>
                <w:rFonts w:ascii="Times New Roman" w:eastAsia="Times New Roman" w:hAnsi="Times New Roman" w:cs="Times New Roman"/>
                <w:sz w:val="24"/>
                <w:szCs w:val="24"/>
                <w:lang w:eastAsia="en-GB"/>
              </w:rPr>
            </w:pPr>
          </w:p>
        </w:tc>
        <w:tc>
          <w:tcPr>
            <w:tcW w:w="4675" w:type="dxa"/>
          </w:tcPr>
          <w:p w14:paraId="424EB744"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p w14:paraId="60D977E7"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p w14:paraId="11D9CEB5"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p w14:paraId="6BDBBDE8"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Neutral</w:t>
            </w:r>
          </w:p>
          <w:p w14:paraId="68116A69"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p w14:paraId="7F2C252B"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p w14:paraId="5B9AD975"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r>
      <w:tr w:rsidR="00C0240B" w:rsidRPr="00BA3559" w14:paraId="4C72D233" w14:textId="77777777" w:rsidTr="002F1345">
        <w:tc>
          <w:tcPr>
            <w:tcW w:w="4675" w:type="dxa"/>
          </w:tcPr>
          <w:p w14:paraId="1DF776F4" w14:textId="77777777" w:rsidR="003C7DE2" w:rsidRPr="00BA3559" w:rsidRDefault="003C7DE2" w:rsidP="001857AF">
            <w:pPr>
              <w:spacing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Q) How satisfied are you with the Tesco customer service on a scale of 1-7</w:t>
            </w:r>
          </w:p>
          <w:p w14:paraId="399B2C28" w14:textId="77777777" w:rsidR="003C7DE2" w:rsidRPr="00BA3559" w:rsidRDefault="003C7DE2" w:rsidP="001857AF">
            <w:pPr>
              <w:spacing w:line="480" w:lineRule="auto"/>
              <w:rPr>
                <w:rFonts w:ascii="Times New Roman" w:eastAsia="Times New Roman" w:hAnsi="Times New Roman" w:cs="Times New Roman"/>
                <w:sz w:val="24"/>
                <w:szCs w:val="24"/>
                <w:lang w:eastAsia="en-GB"/>
              </w:rPr>
            </w:pPr>
          </w:p>
        </w:tc>
        <w:tc>
          <w:tcPr>
            <w:tcW w:w="4675" w:type="dxa"/>
          </w:tcPr>
          <w:p w14:paraId="10F9D93E"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Not probable at all</w:t>
            </w:r>
          </w:p>
          <w:p w14:paraId="5C0FE9C7"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unlikely</w:t>
            </w:r>
          </w:p>
          <w:p w14:paraId="6988515B"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unlikely</w:t>
            </w:r>
          </w:p>
          <w:p w14:paraId="2DA5F6A3"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Neutral</w:t>
            </w:r>
          </w:p>
          <w:p w14:paraId="52F3983E"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Somewhat likely</w:t>
            </w:r>
          </w:p>
          <w:p w14:paraId="662451DF"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Highly likely</w:t>
            </w:r>
          </w:p>
          <w:p w14:paraId="1A65BF91" w14:textId="77777777" w:rsidR="003C7DE2" w:rsidRPr="00BA3559" w:rsidRDefault="003C7DE2" w:rsidP="009A6395">
            <w:pPr>
              <w:pStyle w:val="ListParagraph"/>
              <w:numPr>
                <w:ilvl w:val="0"/>
                <w:numId w:val="7"/>
              </w:numPr>
              <w:spacing w:after="0" w:line="480" w:lineRule="auto"/>
              <w:rPr>
                <w:rFonts w:ascii="Times New Roman" w:hAnsi="Times New Roman" w:cs="Times New Roman"/>
                <w:sz w:val="24"/>
                <w:szCs w:val="24"/>
                <w:lang w:eastAsia="en-GB"/>
              </w:rPr>
            </w:pPr>
            <w:r w:rsidRPr="00BA3559">
              <w:rPr>
                <w:rFonts w:ascii="Times New Roman" w:hAnsi="Times New Roman" w:cs="Times New Roman"/>
                <w:sz w:val="24"/>
                <w:szCs w:val="24"/>
                <w:lang w:eastAsia="en-GB"/>
              </w:rPr>
              <w:t>Very likely</w:t>
            </w:r>
          </w:p>
        </w:tc>
      </w:tr>
    </w:tbl>
    <w:p w14:paraId="6BF6D507" w14:textId="77777777" w:rsidR="003C7DE2" w:rsidRPr="00BA3559" w:rsidRDefault="003C7DE2" w:rsidP="003C7DE2">
      <w:pPr>
        <w:spacing w:after="0" w:line="240" w:lineRule="auto"/>
        <w:rPr>
          <w:rFonts w:ascii="Times New Roman" w:eastAsia="Times New Roman" w:hAnsi="Times New Roman" w:cs="Times New Roman"/>
          <w:b/>
          <w:bCs/>
          <w:sz w:val="24"/>
          <w:szCs w:val="24"/>
          <w:lang w:eastAsia="en-GB"/>
        </w:rPr>
      </w:pPr>
    </w:p>
    <w:p w14:paraId="775759F6" w14:textId="77777777" w:rsidR="003C7DE2" w:rsidRPr="00BA3559" w:rsidRDefault="003C7DE2" w:rsidP="003C7DE2">
      <w:pPr>
        <w:rPr>
          <w:rFonts w:ascii="Times New Roman" w:eastAsia="Times New Roman" w:hAnsi="Times New Roman" w:cs="Times New Roman"/>
          <w:b/>
          <w:bCs/>
          <w:sz w:val="24"/>
          <w:szCs w:val="24"/>
          <w:lang w:eastAsia="en-GB"/>
        </w:rPr>
      </w:pPr>
      <w:r w:rsidRPr="00BA3559">
        <w:rPr>
          <w:rFonts w:ascii="Times New Roman" w:eastAsia="Times New Roman" w:hAnsi="Times New Roman" w:cs="Times New Roman"/>
          <w:b/>
          <w:bCs/>
          <w:sz w:val="24"/>
          <w:szCs w:val="24"/>
          <w:lang w:eastAsia="en-GB"/>
        </w:rPr>
        <w:br w:type="page"/>
      </w:r>
    </w:p>
    <w:p w14:paraId="42851579" w14:textId="21F68D7A" w:rsidR="003C7DE2" w:rsidRPr="00BA3559" w:rsidRDefault="003C7DE2" w:rsidP="00D63645">
      <w:pPr>
        <w:pStyle w:val="Heading2"/>
        <w:spacing w:line="480" w:lineRule="auto"/>
        <w:rPr>
          <w:rFonts w:ascii="Times New Roman" w:eastAsia="Times New Roman" w:hAnsi="Times New Roman" w:cs="Times New Roman"/>
          <w:b/>
          <w:bCs/>
          <w:color w:val="auto"/>
          <w:sz w:val="24"/>
          <w:szCs w:val="24"/>
          <w:lang w:eastAsia="en-GB"/>
        </w:rPr>
      </w:pPr>
      <w:bookmarkStart w:id="98" w:name="_Toc144222206"/>
      <w:r w:rsidRPr="00BA3559">
        <w:rPr>
          <w:rFonts w:ascii="Times New Roman" w:hAnsi="Times New Roman" w:cs="Times New Roman"/>
          <w:b/>
          <w:bCs/>
          <w:color w:val="auto"/>
          <w:sz w:val="24"/>
          <w:szCs w:val="24"/>
          <w:lang w:eastAsia="en-GB"/>
        </w:rPr>
        <w:t>Appendix 4: Distribution of items</w:t>
      </w:r>
      <w:bookmarkEnd w:id="98"/>
    </w:p>
    <w:p w14:paraId="06958FEA" w14:textId="77777777" w:rsidR="003C7DE2" w:rsidRPr="00BA3559" w:rsidRDefault="003C7DE2" w:rsidP="00D63645">
      <w:pPr>
        <w:spacing w:after="0" w:line="480" w:lineRule="auto"/>
        <w:rPr>
          <w:rFonts w:ascii="Times New Roman" w:eastAsia="Times New Roman" w:hAnsi="Times New Roman" w:cs="Times New Roman"/>
          <w:sz w:val="24"/>
          <w:szCs w:val="24"/>
          <w:lang w:eastAsia="en-GB"/>
        </w:rPr>
      </w:pPr>
    </w:p>
    <w:tbl>
      <w:tblPr>
        <w:tblStyle w:val="TableGrid"/>
        <w:tblW w:w="0" w:type="auto"/>
        <w:tblLook w:val="04A0" w:firstRow="1" w:lastRow="0" w:firstColumn="1" w:lastColumn="0" w:noHBand="0" w:noVBand="1"/>
      </w:tblPr>
      <w:tblGrid>
        <w:gridCol w:w="3116"/>
        <w:gridCol w:w="3117"/>
      </w:tblGrid>
      <w:tr w:rsidR="00442280" w:rsidRPr="00BA3559" w14:paraId="6E76C8B5" w14:textId="77777777" w:rsidTr="002F1345">
        <w:tc>
          <w:tcPr>
            <w:tcW w:w="3116" w:type="dxa"/>
          </w:tcPr>
          <w:p w14:paraId="32BEA607"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Variables</w:t>
            </w:r>
          </w:p>
        </w:tc>
        <w:tc>
          <w:tcPr>
            <w:tcW w:w="3117" w:type="dxa"/>
          </w:tcPr>
          <w:p w14:paraId="56F41FDA"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Number of items</w:t>
            </w:r>
          </w:p>
        </w:tc>
      </w:tr>
      <w:tr w:rsidR="00442280" w:rsidRPr="00BA3559" w14:paraId="33E2DD79" w14:textId="77777777" w:rsidTr="002F1345">
        <w:tc>
          <w:tcPr>
            <w:tcW w:w="3116" w:type="dxa"/>
          </w:tcPr>
          <w:p w14:paraId="5DFEB1C7"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Brand salience, imagery, performance, judgment and feelings</w:t>
            </w:r>
          </w:p>
        </w:tc>
        <w:tc>
          <w:tcPr>
            <w:tcW w:w="3117" w:type="dxa"/>
          </w:tcPr>
          <w:p w14:paraId="0EF6FA09"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8</w:t>
            </w:r>
          </w:p>
        </w:tc>
      </w:tr>
      <w:tr w:rsidR="00442280" w:rsidRPr="00BA3559" w14:paraId="6AFC79E2" w14:textId="77777777" w:rsidTr="002F1345">
        <w:tc>
          <w:tcPr>
            <w:tcW w:w="3116" w:type="dxa"/>
          </w:tcPr>
          <w:p w14:paraId="21573942"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lang w:eastAsia="en-GB"/>
              </w:rPr>
              <w:t>Service and product quality</w:t>
            </w:r>
          </w:p>
        </w:tc>
        <w:tc>
          <w:tcPr>
            <w:tcW w:w="3117" w:type="dxa"/>
          </w:tcPr>
          <w:p w14:paraId="2A3C6BB3"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5</w:t>
            </w:r>
          </w:p>
        </w:tc>
      </w:tr>
      <w:tr w:rsidR="00442280" w:rsidRPr="00BA3559" w14:paraId="52D5F616" w14:textId="77777777" w:rsidTr="002F1345">
        <w:tc>
          <w:tcPr>
            <w:tcW w:w="3116" w:type="dxa"/>
          </w:tcPr>
          <w:p w14:paraId="72DCB45B"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Customer satisfaction</w:t>
            </w:r>
          </w:p>
        </w:tc>
        <w:tc>
          <w:tcPr>
            <w:tcW w:w="3117" w:type="dxa"/>
          </w:tcPr>
          <w:p w14:paraId="17FFFE92"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32</w:t>
            </w:r>
          </w:p>
        </w:tc>
      </w:tr>
      <w:tr w:rsidR="00C0240B" w:rsidRPr="00BA3559" w14:paraId="0F90EAE0" w14:textId="77777777" w:rsidTr="002F1345">
        <w:tc>
          <w:tcPr>
            <w:tcW w:w="3116" w:type="dxa"/>
          </w:tcPr>
          <w:p w14:paraId="754E9C08"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hAnsi="Times New Roman" w:cs="Times New Roman"/>
                <w:sz w:val="24"/>
                <w:szCs w:val="24"/>
              </w:rPr>
              <w:t>Brand loyalty</w:t>
            </w:r>
          </w:p>
        </w:tc>
        <w:tc>
          <w:tcPr>
            <w:tcW w:w="3117" w:type="dxa"/>
          </w:tcPr>
          <w:p w14:paraId="63C4CA47"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t>4</w:t>
            </w:r>
          </w:p>
        </w:tc>
      </w:tr>
    </w:tbl>
    <w:p w14:paraId="458F4820" w14:textId="77777777" w:rsidR="003C7DE2" w:rsidRPr="00BA3559" w:rsidRDefault="003C7DE2" w:rsidP="00D63645">
      <w:pPr>
        <w:pStyle w:val="NormalWeb"/>
        <w:shd w:val="clear" w:color="auto" w:fill="FFFFFF"/>
        <w:spacing w:line="480" w:lineRule="auto"/>
      </w:pPr>
    </w:p>
    <w:p w14:paraId="24CEC8AC" w14:textId="77777777" w:rsidR="003C7DE2" w:rsidRPr="00BA3559" w:rsidRDefault="003C7DE2" w:rsidP="00D63645">
      <w:pPr>
        <w:spacing w:line="480" w:lineRule="auto"/>
        <w:rPr>
          <w:rFonts w:ascii="Times New Roman" w:eastAsia="Times New Roman" w:hAnsi="Times New Roman" w:cs="Times New Roman"/>
          <w:sz w:val="24"/>
          <w:szCs w:val="24"/>
        </w:rPr>
      </w:pPr>
      <w:r w:rsidRPr="00BA3559">
        <w:rPr>
          <w:rFonts w:ascii="Times New Roman" w:hAnsi="Times New Roman" w:cs="Times New Roman"/>
          <w:sz w:val="24"/>
          <w:szCs w:val="24"/>
        </w:rPr>
        <w:br w:type="page"/>
      </w:r>
    </w:p>
    <w:p w14:paraId="2BF5282E" w14:textId="07B251C3" w:rsidR="003C7DE2" w:rsidRPr="00BA3559" w:rsidRDefault="003C7DE2" w:rsidP="00D63645">
      <w:pPr>
        <w:pStyle w:val="Heading2"/>
        <w:spacing w:line="480" w:lineRule="auto"/>
        <w:rPr>
          <w:rFonts w:ascii="Times New Roman" w:hAnsi="Times New Roman" w:cs="Times New Roman"/>
          <w:b/>
          <w:bCs/>
          <w:color w:val="auto"/>
          <w:sz w:val="24"/>
          <w:szCs w:val="24"/>
        </w:rPr>
      </w:pPr>
      <w:bookmarkStart w:id="99" w:name="_Toc144222207"/>
      <w:r w:rsidRPr="00BA3559">
        <w:rPr>
          <w:rFonts w:ascii="Times New Roman" w:hAnsi="Times New Roman" w:cs="Times New Roman"/>
          <w:b/>
          <w:bCs/>
          <w:color w:val="auto"/>
          <w:sz w:val="24"/>
          <w:szCs w:val="24"/>
        </w:rPr>
        <w:t>Appendix 5: Confirmatory factor analysis</w:t>
      </w:r>
      <w:bookmarkEnd w:id="99"/>
    </w:p>
    <w:tbl>
      <w:tblPr>
        <w:tblStyle w:val="TableGrid"/>
        <w:tblW w:w="0" w:type="auto"/>
        <w:tblLook w:val="04A0" w:firstRow="1" w:lastRow="0" w:firstColumn="1" w:lastColumn="0" w:noHBand="0" w:noVBand="1"/>
      </w:tblPr>
      <w:tblGrid>
        <w:gridCol w:w="1490"/>
        <w:gridCol w:w="1073"/>
        <w:gridCol w:w="1070"/>
        <w:gridCol w:w="1124"/>
        <w:gridCol w:w="1062"/>
        <w:gridCol w:w="1050"/>
        <w:gridCol w:w="1097"/>
        <w:gridCol w:w="1050"/>
      </w:tblGrid>
      <w:tr w:rsidR="00442280" w:rsidRPr="00BA3559" w14:paraId="054F4542" w14:textId="77777777" w:rsidTr="002F1345">
        <w:tc>
          <w:tcPr>
            <w:tcW w:w="1127" w:type="dxa"/>
          </w:tcPr>
          <w:p w14:paraId="7713414D" w14:textId="77777777" w:rsidR="003C7DE2" w:rsidRPr="00BA3559" w:rsidRDefault="003C7DE2" w:rsidP="00D63645">
            <w:pPr>
              <w:pStyle w:val="NormalWeb"/>
              <w:spacing w:before="0" w:beforeAutospacing="0" w:after="0" w:afterAutospacing="0" w:line="480" w:lineRule="auto"/>
            </w:pPr>
            <w:r w:rsidRPr="00BA3559">
              <w:t>Variable</w:t>
            </w:r>
          </w:p>
        </w:tc>
        <w:tc>
          <w:tcPr>
            <w:tcW w:w="1127" w:type="dxa"/>
          </w:tcPr>
          <w:p w14:paraId="38BD29F3" w14:textId="77777777" w:rsidR="003C7DE2" w:rsidRPr="00BA3559" w:rsidRDefault="003C7DE2" w:rsidP="00D63645">
            <w:pPr>
              <w:pStyle w:val="NormalWeb"/>
              <w:spacing w:before="0" w:beforeAutospacing="0" w:after="0" w:afterAutospacing="0" w:line="480" w:lineRule="auto"/>
            </w:pPr>
            <w:r w:rsidRPr="00BA3559">
              <w:t xml:space="preserve">Item </w:t>
            </w:r>
          </w:p>
        </w:tc>
        <w:tc>
          <w:tcPr>
            <w:tcW w:w="1127" w:type="dxa"/>
          </w:tcPr>
          <w:p w14:paraId="4BFF163C" w14:textId="77777777" w:rsidR="003C7DE2" w:rsidRPr="00BA3559" w:rsidRDefault="003C7DE2" w:rsidP="00D63645">
            <w:pPr>
              <w:pStyle w:val="NormalWeb"/>
              <w:spacing w:before="0" w:beforeAutospacing="0" w:after="0" w:afterAutospacing="0" w:line="480" w:lineRule="auto"/>
            </w:pPr>
            <w:r w:rsidRPr="00BA3559">
              <w:t>Mean</w:t>
            </w:r>
          </w:p>
        </w:tc>
        <w:tc>
          <w:tcPr>
            <w:tcW w:w="1127" w:type="dxa"/>
          </w:tcPr>
          <w:p w14:paraId="1404D62A" w14:textId="77777777" w:rsidR="003C7DE2" w:rsidRPr="00BA3559" w:rsidRDefault="003C7DE2" w:rsidP="00D63645">
            <w:pPr>
              <w:pStyle w:val="NormalWeb"/>
              <w:spacing w:before="0" w:beforeAutospacing="0" w:after="0" w:afterAutospacing="0" w:line="480" w:lineRule="auto"/>
            </w:pPr>
            <w:r w:rsidRPr="00BA3559">
              <w:t>Standard deviation</w:t>
            </w:r>
          </w:p>
        </w:tc>
        <w:tc>
          <w:tcPr>
            <w:tcW w:w="1127" w:type="dxa"/>
          </w:tcPr>
          <w:p w14:paraId="1898BEFC" w14:textId="77777777" w:rsidR="003C7DE2" w:rsidRPr="00BA3559" w:rsidRDefault="003C7DE2" w:rsidP="00D63645">
            <w:pPr>
              <w:pStyle w:val="NormalWeb"/>
              <w:spacing w:before="0" w:beforeAutospacing="0" w:after="0" w:afterAutospacing="0" w:line="480" w:lineRule="auto"/>
            </w:pPr>
            <w:r w:rsidRPr="00BA3559">
              <w:t>AVE</w:t>
            </w:r>
          </w:p>
        </w:tc>
        <w:tc>
          <w:tcPr>
            <w:tcW w:w="1127" w:type="dxa"/>
          </w:tcPr>
          <w:p w14:paraId="36E38617" w14:textId="77777777" w:rsidR="003C7DE2" w:rsidRPr="00BA3559" w:rsidRDefault="003C7DE2" w:rsidP="00D63645">
            <w:pPr>
              <w:pStyle w:val="NormalWeb"/>
              <w:spacing w:before="0" w:beforeAutospacing="0" w:after="0" w:afterAutospacing="0" w:line="480" w:lineRule="auto"/>
            </w:pPr>
            <w:r w:rsidRPr="00BA3559">
              <w:t>CR</w:t>
            </w:r>
          </w:p>
        </w:tc>
        <w:tc>
          <w:tcPr>
            <w:tcW w:w="1127" w:type="dxa"/>
          </w:tcPr>
          <w:p w14:paraId="519BF134" w14:textId="77777777" w:rsidR="003C7DE2" w:rsidRPr="00BA3559" w:rsidRDefault="003C7DE2" w:rsidP="00D63645">
            <w:pPr>
              <w:pStyle w:val="NormalWeb"/>
              <w:spacing w:before="0" w:beforeAutospacing="0" w:after="0" w:afterAutospacing="0" w:line="480" w:lineRule="auto"/>
            </w:pPr>
            <w:r w:rsidRPr="00BA3559">
              <w:t>Factor loading</w:t>
            </w:r>
          </w:p>
        </w:tc>
        <w:tc>
          <w:tcPr>
            <w:tcW w:w="1127" w:type="dxa"/>
          </w:tcPr>
          <w:p w14:paraId="6681315A" w14:textId="77777777" w:rsidR="003C7DE2" w:rsidRPr="00BA3559" w:rsidRDefault="003C7DE2" w:rsidP="00D63645">
            <w:pPr>
              <w:pStyle w:val="NormalWeb"/>
              <w:spacing w:before="0" w:beforeAutospacing="0" w:after="0" w:afterAutospacing="0" w:line="480" w:lineRule="auto"/>
            </w:pPr>
            <w:r w:rsidRPr="00BA3559">
              <w:t>Cα</w:t>
            </w:r>
          </w:p>
        </w:tc>
      </w:tr>
      <w:tr w:rsidR="00442280" w:rsidRPr="00BA3559" w14:paraId="2B82312F" w14:textId="77777777" w:rsidTr="002F1345">
        <w:tc>
          <w:tcPr>
            <w:tcW w:w="1127" w:type="dxa"/>
          </w:tcPr>
          <w:p w14:paraId="4D20963F" w14:textId="77777777" w:rsidR="003C7DE2" w:rsidRPr="00BA3559" w:rsidRDefault="003C7DE2" w:rsidP="00D63645">
            <w:pPr>
              <w:pStyle w:val="NormalWeb"/>
              <w:spacing w:before="0" w:beforeAutospacing="0" w:after="0" w:afterAutospacing="0" w:line="480" w:lineRule="auto"/>
            </w:pPr>
            <w:r w:rsidRPr="00BA3559">
              <w:t>Brand salience, imagery, performance, judgment and feelings</w:t>
            </w:r>
          </w:p>
          <w:p w14:paraId="7630BB3C" w14:textId="77777777" w:rsidR="003C7DE2" w:rsidRPr="00BA3559" w:rsidRDefault="003C7DE2" w:rsidP="00D63645">
            <w:pPr>
              <w:pStyle w:val="NormalWeb"/>
              <w:spacing w:before="0" w:beforeAutospacing="0" w:after="0" w:afterAutospacing="0" w:line="480" w:lineRule="auto"/>
            </w:pPr>
          </w:p>
          <w:p w14:paraId="468BF085" w14:textId="77777777" w:rsidR="003C7DE2" w:rsidRPr="00BA3559" w:rsidRDefault="003C7DE2" w:rsidP="00D63645">
            <w:pPr>
              <w:pStyle w:val="NormalWeb"/>
              <w:spacing w:before="0" w:beforeAutospacing="0" w:after="0" w:afterAutospacing="0" w:line="480" w:lineRule="auto"/>
            </w:pPr>
          </w:p>
          <w:p w14:paraId="019704BF" w14:textId="77777777" w:rsidR="003C7DE2" w:rsidRPr="00BA3559" w:rsidRDefault="003C7DE2" w:rsidP="00D63645">
            <w:pPr>
              <w:pStyle w:val="NormalWeb"/>
              <w:spacing w:before="0" w:beforeAutospacing="0" w:after="0" w:afterAutospacing="0" w:line="480" w:lineRule="auto"/>
            </w:pPr>
            <w:r w:rsidRPr="00BA3559">
              <w:rPr>
                <w:lang w:eastAsia="en-GB"/>
              </w:rPr>
              <w:t>Service and product quality</w:t>
            </w:r>
          </w:p>
          <w:p w14:paraId="199DD27B" w14:textId="77777777" w:rsidR="003C7DE2" w:rsidRPr="00BA3559" w:rsidRDefault="003C7DE2" w:rsidP="00D63645">
            <w:pPr>
              <w:pStyle w:val="NormalWeb"/>
              <w:spacing w:before="0" w:beforeAutospacing="0" w:after="0" w:afterAutospacing="0" w:line="480" w:lineRule="auto"/>
            </w:pPr>
          </w:p>
          <w:p w14:paraId="56A069E9" w14:textId="77777777" w:rsidR="003C7DE2" w:rsidRPr="00BA3559" w:rsidRDefault="003C7DE2" w:rsidP="00D63645">
            <w:pPr>
              <w:pStyle w:val="NormalWeb"/>
              <w:spacing w:before="0" w:beforeAutospacing="0" w:after="0" w:afterAutospacing="0" w:line="480" w:lineRule="auto"/>
            </w:pPr>
          </w:p>
          <w:p w14:paraId="630C01F2" w14:textId="77777777" w:rsidR="003C7DE2" w:rsidRPr="00BA3559" w:rsidRDefault="003C7DE2" w:rsidP="00D63645">
            <w:pPr>
              <w:pStyle w:val="NormalWeb"/>
              <w:spacing w:before="0" w:beforeAutospacing="0" w:after="0" w:afterAutospacing="0" w:line="480" w:lineRule="auto"/>
            </w:pPr>
            <w:r w:rsidRPr="00BA3559">
              <w:t>Customer satisfaction</w:t>
            </w:r>
          </w:p>
          <w:p w14:paraId="5EB39174" w14:textId="77777777" w:rsidR="003C7DE2" w:rsidRPr="00BA3559" w:rsidRDefault="003C7DE2" w:rsidP="00D63645">
            <w:pPr>
              <w:pStyle w:val="NormalWeb"/>
              <w:spacing w:before="0" w:beforeAutospacing="0" w:after="0" w:afterAutospacing="0" w:line="480" w:lineRule="auto"/>
            </w:pPr>
          </w:p>
          <w:p w14:paraId="29E0089A" w14:textId="77777777" w:rsidR="003C7DE2" w:rsidRPr="00BA3559" w:rsidRDefault="003C7DE2" w:rsidP="00D63645">
            <w:pPr>
              <w:pStyle w:val="NormalWeb"/>
              <w:spacing w:before="0" w:beforeAutospacing="0" w:after="0" w:afterAutospacing="0" w:line="480" w:lineRule="auto"/>
            </w:pPr>
          </w:p>
          <w:p w14:paraId="12B6C048" w14:textId="77777777" w:rsidR="003C7DE2" w:rsidRPr="00BA3559" w:rsidRDefault="003C7DE2" w:rsidP="00D63645">
            <w:pPr>
              <w:pStyle w:val="NormalWeb"/>
              <w:spacing w:before="0" w:beforeAutospacing="0" w:after="0" w:afterAutospacing="0" w:line="480" w:lineRule="auto"/>
            </w:pPr>
          </w:p>
          <w:p w14:paraId="07FB56D0" w14:textId="77777777" w:rsidR="003C7DE2" w:rsidRPr="00BA3559" w:rsidRDefault="003C7DE2" w:rsidP="00D63645">
            <w:pPr>
              <w:pStyle w:val="NormalWeb"/>
              <w:spacing w:before="0" w:beforeAutospacing="0" w:after="0" w:afterAutospacing="0" w:line="480" w:lineRule="auto"/>
            </w:pPr>
          </w:p>
          <w:p w14:paraId="503E1612" w14:textId="77777777" w:rsidR="003C7DE2" w:rsidRPr="00BA3559" w:rsidRDefault="003C7DE2" w:rsidP="00D63645">
            <w:pPr>
              <w:pStyle w:val="NormalWeb"/>
              <w:spacing w:before="0" w:beforeAutospacing="0" w:after="0" w:afterAutospacing="0" w:line="480" w:lineRule="auto"/>
            </w:pPr>
            <w:r w:rsidRPr="00BA3559">
              <w:t>Brand loyalty</w:t>
            </w:r>
          </w:p>
          <w:p w14:paraId="78E18654" w14:textId="77777777" w:rsidR="003C7DE2" w:rsidRPr="00BA3559" w:rsidRDefault="003C7DE2" w:rsidP="00D63645">
            <w:pPr>
              <w:pStyle w:val="NormalWeb"/>
              <w:spacing w:before="0" w:beforeAutospacing="0" w:after="0" w:afterAutospacing="0" w:line="480" w:lineRule="auto"/>
            </w:pPr>
          </w:p>
          <w:p w14:paraId="7EEB43E4" w14:textId="77777777" w:rsidR="003C7DE2" w:rsidRPr="00BA3559" w:rsidRDefault="003C7DE2" w:rsidP="00D63645">
            <w:pPr>
              <w:pStyle w:val="NormalWeb"/>
              <w:spacing w:before="0" w:beforeAutospacing="0" w:after="0" w:afterAutospacing="0" w:line="480" w:lineRule="auto"/>
            </w:pPr>
          </w:p>
        </w:tc>
        <w:tc>
          <w:tcPr>
            <w:tcW w:w="1127" w:type="dxa"/>
          </w:tcPr>
          <w:p w14:paraId="229879F1" w14:textId="77777777" w:rsidR="003C7DE2" w:rsidRPr="00BA3559" w:rsidRDefault="003C7DE2" w:rsidP="00D63645">
            <w:pPr>
              <w:pStyle w:val="NormalWeb"/>
              <w:spacing w:before="0" w:beforeAutospacing="0" w:after="0" w:afterAutospacing="0" w:line="480" w:lineRule="auto"/>
            </w:pPr>
            <w:r w:rsidRPr="00BA3559">
              <w:t>B1</w:t>
            </w:r>
          </w:p>
          <w:p w14:paraId="4E8ACC9F" w14:textId="77777777" w:rsidR="003C7DE2" w:rsidRPr="00BA3559" w:rsidRDefault="003C7DE2" w:rsidP="00D63645">
            <w:pPr>
              <w:pStyle w:val="NormalWeb"/>
              <w:spacing w:before="0" w:beforeAutospacing="0" w:after="0" w:afterAutospacing="0" w:line="480" w:lineRule="auto"/>
            </w:pPr>
            <w:r w:rsidRPr="00BA3559">
              <w:t>B2</w:t>
            </w:r>
          </w:p>
          <w:p w14:paraId="3DD8C0D6" w14:textId="77777777" w:rsidR="003C7DE2" w:rsidRPr="00BA3559" w:rsidRDefault="003C7DE2" w:rsidP="00D63645">
            <w:pPr>
              <w:pStyle w:val="NormalWeb"/>
              <w:spacing w:before="0" w:beforeAutospacing="0" w:after="0" w:afterAutospacing="0" w:line="480" w:lineRule="auto"/>
            </w:pPr>
            <w:r w:rsidRPr="00BA3559">
              <w:t>B3</w:t>
            </w:r>
          </w:p>
          <w:p w14:paraId="3F6A99C0" w14:textId="77777777" w:rsidR="003C7DE2" w:rsidRPr="00BA3559" w:rsidRDefault="003C7DE2" w:rsidP="00D63645">
            <w:pPr>
              <w:pStyle w:val="NormalWeb"/>
              <w:spacing w:before="0" w:beforeAutospacing="0" w:after="0" w:afterAutospacing="0" w:line="480" w:lineRule="auto"/>
            </w:pPr>
            <w:r w:rsidRPr="00BA3559">
              <w:t>B4</w:t>
            </w:r>
          </w:p>
          <w:p w14:paraId="77992394" w14:textId="77777777" w:rsidR="003C7DE2" w:rsidRPr="00BA3559" w:rsidRDefault="003C7DE2" w:rsidP="00D63645">
            <w:pPr>
              <w:pStyle w:val="NormalWeb"/>
              <w:spacing w:before="0" w:beforeAutospacing="0" w:after="0" w:afterAutospacing="0" w:line="480" w:lineRule="auto"/>
            </w:pPr>
            <w:r w:rsidRPr="00BA3559">
              <w:t>B5</w:t>
            </w:r>
          </w:p>
          <w:p w14:paraId="48F6D3E2" w14:textId="77777777" w:rsidR="003C7DE2" w:rsidRPr="00BA3559" w:rsidRDefault="003C7DE2" w:rsidP="00D63645">
            <w:pPr>
              <w:pStyle w:val="NormalWeb"/>
              <w:spacing w:before="0" w:beforeAutospacing="0" w:after="0" w:afterAutospacing="0" w:line="480" w:lineRule="auto"/>
            </w:pPr>
            <w:r w:rsidRPr="00BA3559">
              <w:t>B6</w:t>
            </w:r>
          </w:p>
          <w:p w14:paraId="402B6D54" w14:textId="77777777" w:rsidR="003C7DE2" w:rsidRPr="00BA3559" w:rsidRDefault="003C7DE2" w:rsidP="00D63645">
            <w:pPr>
              <w:pStyle w:val="NormalWeb"/>
              <w:spacing w:before="0" w:beforeAutospacing="0" w:after="0" w:afterAutospacing="0" w:line="480" w:lineRule="auto"/>
            </w:pPr>
            <w:r w:rsidRPr="00BA3559">
              <w:t>B7</w:t>
            </w:r>
          </w:p>
          <w:p w14:paraId="5D0DFC64" w14:textId="77777777" w:rsidR="003C7DE2" w:rsidRPr="00BA3559" w:rsidRDefault="003C7DE2" w:rsidP="00D63645">
            <w:pPr>
              <w:pStyle w:val="NormalWeb"/>
              <w:spacing w:before="0" w:beforeAutospacing="0" w:after="0" w:afterAutospacing="0" w:line="480" w:lineRule="auto"/>
            </w:pPr>
            <w:r w:rsidRPr="00BA3559">
              <w:t>B8</w:t>
            </w:r>
          </w:p>
          <w:p w14:paraId="7C98701A" w14:textId="77777777" w:rsidR="003C7DE2" w:rsidRPr="00BA3559" w:rsidRDefault="003C7DE2" w:rsidP="00D63645">
            <w:pPr>
              <w:pStyle w:val="NormalWeb"/>
              <w:spacing w:before="0" w:beforeAutospacing="0" w:after="0" w:afterAutospacing="0" w:line="480" w:lineRule="auto"/>
            </w:pPr>
            <w:r w:rsidRPr="00BA3559">
              <w:t>SPQ1</w:t>
            </w:r>
          </w:p>
          <w:p w14:paraId="7F11853C" w14:textId="77777777" w:rsidR="003C7DE2" w:rsidRPr="00BA3559" w:rsidRDefault="003C7DE2" w:rsidP="00D63645">
            <w:pPr>
              <w:pStyle w:val="NormalWeb"/>
              <w:spacing w:before="0" w:beforeAutospacing="0" w:after="0" w:afterAutospacing="0" w:line="480" w:lineRule="auto"/>
            </w:pPr>
            <w:r w:rsidRPr="00BA3559">
              <w:t>SPQ2</w:t>
            </w:r>
          </w:p>
          <w:p w14:paraId="5E314F4C" w14:textId="77777777" w:rsidR="003C7DE2" w:rsidRPr="00BA3559" w:rsidRDefault="003C7DE2" w:rsidP="00D63645">
            <w:pPr>
              <w:pStyle w:val="NormalWeb"/>
              <w:spacing w:before="0" w:beforeAutospacing="0" w:after="0" w:afterAutospacing="0" w:line="480" w:lineRule="auto"/>
            </w:pPr>
            <w:r w:rsidRPr="00BA3559">
              <w:t>SPQ3</w:t>
            </w:r>
          </w:p>
          <w:p w14:paraId="24BC043B" w14:textId="77777777" w:rsidR="003C7DE2" w:rsidRPr="00BA3559" w:rsidRDefault="003C7DE2" w:rsidP="00D63645">
            <w:pPr>
              <w:pStyle w:val="NormalWeb"/>
              <w:spacing w:before="0" w:beforeAutospacing="0" w:after="0" w:afterAutospacing="0" w:line="480" w:lineRule="auto"/>
            </w:pPr>
            <w:r w:rsidRPr="00BA3559">
              <w:t>SPQ4</w:t>
            </w:r>
          </w:p>
          <w:p w14:paraId="5BFB1B4E" w14:textId="77777777" w:rsidR="003C7DE2" w:rsidRPr="00BA3559" w:rsidRDefault="003C7DE2" w:rsidP="00D63645">
            <w:pPr>
              <w:pStyle w:val="NormalWeb"/>
              <w:spacing w:before="0" w:beforeAutospacing="0" w:after="0" w:afterAutospacing="0" w:line="480" w:lineRule="auto"/>
            </w:pPr>
            <w:r w:rsidRPr="00BA3559">
              <w:t>SPQ5</w:t>
            </w:r>
          </w:p>
          <w:p w14:paraId="4B53714D" w14:textId="77777777" w:rsidR="003C7DE2" w:rsidRPr="00BA3559" w:rsidRDefault="003C7DE2" w:rsidP="00D63645">
            <w:pPr>
              <w:pStyle w:val="NormalWeb"/>
              <w:spacing w:before="0" w:beforeAutospacing="0" w:after="0" w:afterAutospacing="0" w:line="480" w:lineRule="auto"/>
            </w:pPr>
            <w:r w:rsidRPr="00BA3559">
              <w:t>CS1</w:t>
            </w:r>
          </w:p>
          <w:p w14:paraId="5B2E7B60" w14:textId="77777777" w:rsidR="003C7DE2" w:rsidRPr="00BA3559" w:rsidRDefault="003C7DE2" w:rsidP="00D63645">
            <w:pPr>
              <w:pStyle w:val="NormalWeb"/>
              <w:spacing w:before="0" w:beforeAutospacing="0" w:after="0" w:afterAutospacing="0" w:line="480" w:lineRule="auto"/>
            </w:pPr>
            <w:r w:rsidRPr="00BA3559">
              <w:t>CS2</w:t>
            </w:r>
          </w:p>
          <w:p w14:paraId="213FFB00" w14:textId="77777777" w:rsidR="003C7DE2" w:rsidRPr="00BA3559" w:rsidRDefault="003C7DE2" w:rsidP="00D63645">
            <w:pPr>
              <w:pStyle w:val="NormalWeb"/>
              <w:spacing w:before="0" w:beforeAutospacing="0" w:after="0" w:afterAutospacing="0" w:line="480" w:lineRule="auto"/>
            </w:pPr>
            <w:r w:rsidRPr="00BA3559">
              <w:t>CS3</w:t>
            </w:r>
          </w:p>
          <w:p w14:paraId="2E8D02C5" w14:textId="77777777" w:rsidR="003C7DE2" w:rsidRPr="00BA3559" w:rsidRDefault="003C7DE2" w:rsidP="00D63645">
            <w:pPr>
              <w:pStyle w:val="NormalWeb"/>
              <w:spacing w:before="0" w:beforeAutospacing="0" w:after="0" w:afterAutospacing="0" w:line="480" w:lineRule="auto"/>
            </w:pPr>
            <w:r w:rsidRPr="00BA3559">
              <w:t>CS4</w:t>
            </w:r>
          </w:p>
          <w:p w14:paraId="72B01C40" w14:textId="77777777" w:rsidR="003C7DE2" w:rsidRPr="00BA3559" w:rsidRDefault="003C7DE2" w:rsidP="00D63645">
            <w:pPr>
              <w:pStyle w:val="NormalWeb"/>
              <w:spacing w:before="0" w:beforeAutospacing="0" w:after="0" w:afterAutospacing="0" w:line="480" w:lineRule="auto"/>
            </w:pPr>
            <w:r w:rsidRPr="00BA3559">
              <w:t>. . .. . .</w:t>
            </w:r>
          </w:p>
          <w:p w14:paraId="6938B789" w14:textId="77777777" w:rsidR="003C7DE2" w:rsidRPr="00BA3559" w:rsidRDefault="003C7DE2" w:rsidP="00D63645">
            <w:pPr>
              <w:pStyle w:val="NormalWeb"/>
              <w:spacing w:before="0" w:beforeAutospacing="0" w:after="0" w:afterAutospacing="0" w:line="480" w:lineRule="auto"/>
            </w:pPr>
            <w:r w:rsidRPr="00BA3559">
              <w:t>CS32</w:t>
            </w:r>
          </w:p>
          <w:p w14:paraId="3FE5FF60" w14:textId="77777777" w:rsidR="003C7DE2" w:rsidRPr="00BA3559" w:rsidRDefault="003C7DE2" w:rsidP="00D63645">
            <w:pPr>
              <w:pStyle w:val="NormalWeb"/>
              <w:spacing w:before="0" w:beforeAutospacing="0" w:after="0" w:afterAutospacing="0" w:line="480" w:lineRule="auto"/>
            </w:pPr>
            <w:r w:rsidRPr="00BA3559">
              <w:t>BL1</w:t>
            </w:r>
          </w:p>
          <w:p w14:paraId="7582E255" w14:textId="77777777" w:rsidR="003C7DE2" w:rsidRPr="00BA3559" w:rsidRDefault="003C7DE2" w:rsidP="00D63645">
            <w:pPr>
              <w:pStyle w:val="NormalWeb"/>
              <w:spacing w:before="0" w:beforeAutospacing="0" w:after="0" w:afterAutospacing="0" w:line="480" w:lineRule="auto"/>
            </w:pPr>
            <w:r w:rsidRPr="00BA3559">
              <w:t>BL2</w:t>
            </w:r>
          </w:p>
          <w:p w14:paraId="3931DCA0" w14:textId="77777777" w:rsidR="003C7DE2" w:rsidRPr="00BA3559" w:rsidRDefault="003C7DE2" w:rsidP="00D63645">
            <w:pPr>
              <w:pStyle w:val="NormalWeb"/>
              <w:spacing w:before="0" w:beforeAutospacing="0" w:after="0" w:afterAutospacing="0" w:line="480" w:lineRule="auto"/>
            </w:pPr>
            <w:r w:rsidRPr="00BA3559">
              <w:t>BL3</w:t>
            </w:r>
          </w:p>
          <w:p w14:paraId="48E9C8CE" w14:textId="77777777" w:rsidR="003C7DE2" w:rsidRPr="00BA3559" w:rsidRDefault="003C7DE2" w:rsidP="00D63645">
            <w:pPr>
              <w:pStyle w:val="NormalWeb"/>
              <w:spacing w:before="0" w:beforeAutospacing="0" w:after="0" w:afterAutospacing="0" w:line="480" w:lineRule="auto"/>
            </w:pPr>
            <w:r w:rsidRPr="00BA3559">
              <w:t>BL4</w:t>
            </w:r>
          </w:p>
        </w:tc>
        <w:tc>
          <w:tcPr>
            <w:tcW w:w="1127" w:type="dxa"/>
          </w:tcPr>
          <w:p w14:paraId="4BC96924" w14:textId="77777777" w:rsidR="003C7DE2" w:rsidRPr="00BA3559" w:rsidRDefault="003C7DE2" w:rsidP="00D63645">
            <w:pPr>
              <w:pStyle w:val="NormalWeb"/>
              <w:spacing w:before="0" w:beforeAutospacing="0" w:after="0" w:afterAutospacing="0" w:line="480" w:lineRule="auto"/>
            </w:pPr>
            <w:r w:rsidRPr="00BA3559">
              <w:t>3.37</w:t>
            </w:r>
          </w:p>
          <w:p w14:paraId="08D36FE9" w14:textId="77777777" w:rsidR="003C7DE2" w:rsidRPr="00BA3559" w:rsidRDefault="003C7DE2" w:rsidP="00D63645">
            <w:pPr>
              <w:pStyle w:val="NormalWeb"/>
              <w:spacing w:before="0" w:beforeAutospacing="0" w:after="0" w:afterAutospacing="0" w:line="480" w:lineRule="auto"/>
            </w:pPr>
          </w:p>
          <w:p w14:paraId="3278EB5A" w14:textId="77777777" w:rsidR="003C7DE2" w:rsidRPr="00BA3559" w:rsidRDefault="003C7DE2" w:rsidP="00D63645">
            <w:pPr>
              <w:pStyle w:val="NormalWeb"/>
              <w:spacing w:before="0" w:beforeAutospacing="0" w:after="0" w:afterAutospacing="0" w:line="480" w:lineRule="auto"/>
            </w:pPr>
          </w:p>
          <w:p w14:paraId="63E9ADE4" w14:textId="77777777" w:rsidR="003C7DE2" w:rsidRPr="00BA3559" w:rsidRDefault="003C7DE2" w:rsidP="00D63645">
            <w:pPr>
              <w:pStyle w:val="NormalWeb"/>
              <w:spacing w:before="0" w:beforeAutospacing="0" w:after="0" w:afterAutospacing="0" w:line="480" w:lineRule="auto"/>
            </w:pPr>
          </w:p>
          <w:p w14:paraId="16C0E7A3" w14:textId="77777777" w:rsidR="003C7DE2" w:rsidRPr="00BA3559" w:rsidRDefault="003C7DE2" w:rsidP="00D63645">
            <w:pPr>
              <w:pStyle w:val="NormalWeb"/>
              <w:spacing w:before="0" w:beforeAutospacing="0" w:after="0" w:afterAutospacing="0" w:line="480" w:lineRule="auto"/>
            </w:pPr>
          </w:p>
          <w:p w14:paraId="01830999" w14:textId="77777777" w:rsidR="003C7DE2" w:rsidRPr="00BA3559" w:rsidRDefault="003C7DE2" w:rsidP="00D63645">
            <w:pPr>
              <w:pStyle w:val="NormalWeb"/>
              <w:spacing w:before="0" w:beforeAutospacing="0" w:after="0" w:afterAutospacing="0" w:line="480" w:lineRule="auto"/>
            </w:pPr>
          </w:p>
          <w:p w14:paraId="1B13DA99" w14:textId="77777777" w:rsidR="003C7DE2" w:rsidRPr="00BA3559" w:rsidRDefault="003C7DE2" w:rsidP="00D63645">
            <w:pPr>
              <w:pStyle w:val="NormalWeb"/>
              <w:spacing w:before="0" w:beforeAutospacing="0" w:after="0" w:afterAutospacing="0" w:line="480" w:lineRule="auto"/>
            </w:pPr>
          </w:p>
          <w:p w14:paraId="63B5D2E8" w14:textId="77777777" w:rsidR="003C7DE2" w:rsidRPr="00BA3559" w:rsidRDefault="003C7DE2" w:rsidP="00D63645">
            <w:pPr>
              <w:pStyle w:val="NormalWeb"/>
              <w:spacing w:before="0" w:beforeAutospacing="0" w:after="0" w:afterAutospacing="0" w:line="480" w:lineRule="auto"/>
            </w:pPr>
          </w:p>
          <w:p w14:paraId="516903E1" w14:textId="77777777" w:rsidR="003C7DE2" w:rsidRPr="00BA3559" w:rsidRDefault="003C7DE2" w:rsidP="00D63645">
            <w:pPr>
              <w:pStyle w:val="NormalWeb"/>
              <w:spacing w:before="0" w:beforeAutospacing="0" w:after="0" w:afterAutospacing="0" w:line="480" w:lineRule="auto"/>
            </w:pPr>
            <w:r w:rsidRPr="00BA3559">
              <w:t>3.61</w:t>
            </w:r>
          </w:p>
          <w:p w14:paraId="44C6BEFB" w14:textId="77777777" w:rsidR="003C7DE2" w:rsidRPr="00BA3559" w:rsidRDefault="003C7DE2" w:rsidP="00D63645">
            <w:pPr>
              <w:pStyle w:val="NormalWeb"/>
              <w:spacing w:before="0" w:beforeAutospacing="0" w:after="0" w:afterAutospacing="0" w:line="480" w:lineRule="auto"/>
            </w:pPr>
          </w:p>
          <w:p w14:paraId="179980C6" w14:textId="77777777" w:rsidR="003C7DE2" w:rsidRPr="00BA3559" w:rsidRDefault="003C7DE2" w:rsidP="00D63645">
            <w:pPr>
              <w:pStyle w:val="NormalWeb"/>
              <w:spacing w:before="0" w:beforeAutospacing="0" w:after="0" w:afterAutospacing="0" w:line="480" w:lineRule="auto"/>
            </w:pPr>
          </w:p>
          <w:p w14:paraId="76EDDA62" w14:textId="77777777" w:rsidR="003C7DE2" w:rsidRPr="00BA3559" w:rsidRDefault="003C7DE2" w:rsidP="00D63645">
            <w:pPr>
              <w:pStyle w:val="NormalWeb"/>
              <w:spacing w:before="0" w:beforeAutospacing="0" w:after="0" w:afterAutospacing="0" w:line="480" w:lineRule="auto"/>
            </w:pPr>
          </w:p>
          <w:p w14:paraId="1DDFD31F" w14:textId="77777777" w:rsidR="003C7DE2" w:rsidRPr="00BA3559" w:rsidRDefault="003C7DE2" w:rsidP="00D63645">
            <w:pPr>
              <w:pStyle w:val="NormalWeb"/>
              <w:spacing w:before="0" w:beforeAutospacing="0" w:after="0" w:afterAutospacing="0" w:line="480" w:lineRule="auto"/>
            </w:pPr>
          </w:p>
          <w:p w14:paraId="2EB306EF" w14:textId="77777777" w:rsidR="003C7DE2" w:rsidRPr="00BA3559" w:rsidRDefault="003C7DE2" w:rsidP="00D63645">
            <w:pPr>
              <w:pStyle w:val="NormalWeb"/>
              <w:spacing w:before="0" w:beforeAutospacing="0" w:after="0" w:afterAutospacing="0" w:line="480" w:lineRule="auto"/>
            </w:pPr>
            <w:r w:rsidRPr="00BA3559">
              <w:t>3.74</w:t>
            </w:r>
          </w:p>
          <w:p w14:paraId="251DBAEB" w14:textId="77777777" w:rsidR="003C7DE2" w:rsidRPr="00BA3559" w:rsidRDefault="003C7DE2" w:rsidP="00D63645">
            <w:pPr>
              <w:pStyle w:val="NormalWeb"/>
              <w:spacing w:before="0" w:beforeAutospacing="0" w:after="0" w:afterAutospacing="0" w:line="480" w:lineRule="auto"/>
            </w:pPr>
          </w:p>
          <w:p w14:paraId="009896C7" w14:textId="77777777" w:rsidR="003C7DE2" w:rsidRPr="00BA3559" w:rsidRDefault="003C7DE2" w:rsidP="00D63645">
            <w:pPr>
              <w:pStyle w:val="NormalWeb"/>
              <w:spacing w:before="0" w:beforeAutospacing="0" w:after="0" w:afterAutospacing="0" w:line="480" w:lineRule="auto"/>
            </w:pPr>
          </w:p>
          <w:p w14:paraId="78DCF5C1" w14:textId="77777777" w:rsidR="003C7DE2" w:rsidRPr="00BA3559" w:rsidRDefault="003C7DE2" w:rsidP="00D63645">
            <w:pPr>
              <w:pStyle w:val="NormalWeb"/>
              <w:spacing w:before="0" w:beforeAutospacing="0" w:after="0" w:afterAutospacing="0" w:line="480" w:lineRule="auto"/>
            </w:pPr>
          </w:p>
          <w:p w14:paraId="4FCCE66C" w14:textId="77777777" w:rsidR="003C7DE2" w:rsidRPr="00BA3559" w:rsidRDefault="003C7DE2" w:rsidP="00D63645">
            <w:pPr>
              <w:pStyle w:val="NormalWeb"/>
              <w:spacing w:before="0" w:beforeAutospacing="0" w:after="0" w:afterAutospacing="0" w:line="480" w:lineRule="auto"/>
            </w:pPr>
          </w:p>
          <w:p w14:paraId="02B0A59D" w14:textId="77777777" w:rsidR="003C7DE2" w:rsidRPr="00BA3559" w:rsidRDefault="003C7DE2" w:rsidP="00D63645">
            <w:pPr>
              <w:pStyle w:val="NormalWeb"/>
              <w:spacing w:before="0" w:beforeAutospacing="0" w:after="0" w:afterAutospacing="0" w:line="480" w:lineRule="auto"/>
            </w:pPr>
          </w:p>
          <w:p w14:paraId="4DCE2C7C" w14:textId="77777777" w:rsidR="003C7DE2" w:rsidRPr="00BA3559" w:rsidRDefault="003C7DE2" w:rsidP="00D63645">
            <w:pPr>
              <w:pStyle w:val="NormalWeb"/>
              <w:spacing w:before="0" w:beforeAutospacing="0" w:after="0" w:afterAutospacing="0" w:line="480" w:lineRule="auto"/>
            </w:pPr>
            <w:r w:rsidRPr="00BA3559">
              <w:t>3.42</w:t>
            </w:r>
          </w:p>
        </w:tc>
        <w:tc>
          <w:tcPr>
            <w:tcW w:w="1127" w:type="dxa"/>
          </w:tcPr>
          <w:p w14:paraId="798D7094" w14:textId="77777777" w:rsidR="003C7DE2" w:rsidRPr="00BA3559" w:rsidRDefault="003C7DE2" w:rsidP="00D63645">
            <w:pPr>
              <w:pStyle w:val="NormalWeb"/>
              <w:spacing w:before="0" w:beforeAutospacing="0" w:after="0" w:afterAutospacing="0" w:line="480" w:lineRule="auto"/>
            </w:pPr>
            <w:r w:rsidRPr="00BA3559">
              <w:t>0.56</w:t>
            </w:r>
          </w:p>
          <w:p w14:paraId="4224E550" w14:textId="77777777" w:rsidR="003C7DE2" w:rsidRPr="00BA3559" w:rsidRDefault="003C7DE2" w:rsidP="00D63645">
            <w:pPr>
              <w:pStyle w:val="NormalWeb"/>
              <w:spacing w:before="0" w:beforeAutospacing="0" w:after="0" w:afterAutospacing="0" w:line="480" w:lineRule="auto"/>
            </w:pPr>
          </w:p>
          <w:p w14:paraId="1C7DF82B" w14:textId="77777777" w:rsidR="003C7DE2" w:rsidRPr="00BA3559" w:rsidRDefault="003C7DE2" w:rsidP="00D63645">
            <w:pPr>
              <w:pStyle w:val="NormalWeb"/>
              <w:spacing w:before="0" w:beforeAutospacing="0" w:after="0" w:afterAutospacing="0" w:line="480" w:lineRule="auto"/>
            </w:pPr>
          </w:p>
          <w:p w14:paraId="27A655C0" w14:textId="77777777" w:rsidR="003C7DE2" w:rsidRPr="00BA3559" w:rsidRDefault="003C7DE2" w:rsidP="00D63645">
            <w:pPr>
              <w:pStyle w:val="NormalWeb"/>
              <w:spacing w:before="0" w:beforeAutospacing="0" w:after="0" w:afterAutospacing="0" w:line="480" w:lineRule="auto"/>
            </w:pPr>
          </w:p>
          <w:p w14:paraId="33346F35" w14:textId="77777777" w:rsidR="003C7DE2" w:rsidRPr="00BA3559" w:rsidRDefault="003C7DE2" w:rsidP="00D63645">
            <w:pPr>
              <w:pStyle w:val="NormalWeb"/>
              <w:spacing w:before="0" w:beforeAutospacing="0" w:after="0" w:afterAutospacing="0" w:line="480" w:lineRule="auto"/>
            </w:pPr>
          </w:p>
          <w:p w14:paraId="7D9B1087" w14:textId="77777777" w:rsidR="003C7DE2" w:rsidRPr="00BA3559" w:rsidRDefault="003C7DE2" w:rsidP="00D63645">
            <w:pPr>
              <w:pStyle w:val="NormalWeb"/>
              <w:spacing w:before="0" w:beforeAutospacing="0" w:after="0" w:afterAutospacing="0" w:line="480" w:lineRule="auto"/>
            </w:pPr>
          </w:p>
          <w:p w14:paraId="40D607CD" w14:textId="77777777" w:rsidR="003C7DE2" w:rsidRPr="00BA3559" w:rsidRDefault="003C7DE2" w:rsidP="00D63645">
            <w:pPr>
              <w:pStyle w:val="NormalWeb"/>
              <w:spacing w:before="0" w:beforeAutospacing="0" w:after="0" w:afterAutospacing="0" w:line="480" w:lineRule="auto"/>
            </w:pPr>
          </w:p>
          <w:p w14:paraId="6DF60794" w14:textId="77777777" w:rsidR="003C7DE2" w:rsidRPr="00BA3559" w:rsidRDefault="003C7DE2" w:rsidP="00D63645">
            <w:pPr>
              <w:pStyle w:val="NormalWeb"/>
              <w:spacing w:before="0" w:beforeAutospacing="0" w:after="0" w:afterAutospacing="0" w:line="480" w:lineRule="auto"/>
            </w:pPr>
          </w:p>
          <w:p w14:paraId="128DBD3E" w14:textId="77777777" w:rsidR="003C7DE2" w:rsidRPr="00BA3559" w:rsidRDefault="003C7DE2" w:rsidP="00D63645">
            <w:pPr>
              <w:pStyle w:val="NormalWeb"/>
              <w:spacing w:before="0" w:beforeAutospacing="0" w:after="0" w:afterAutospacing="0" w:line="480" w:lineRule="auto"/>
            </w:pPr>
            <w:r w:rsidRPr="00BA3559">
              <w:t>0.55</w:t>
            </w:r>
          </w:p>
          <w:p w14:paraId="62A1AC64" w14:textId="77777777" w:rsidR="003C7DE2" w:rsidRPr="00BA3559" w:rsidRDefault="003C7DE2" w:rsidP="00D63645">
            <w:pPr>
              <w:pStyle w:val="NormalWeb"/>
              <w:spacing w:before="0" w:beforeAutospacing="0" w:after="0" w:afterAutospacing="0" w:line="480" w:lineRule="auto"/>
            </w:pPr>
          </w:p>
          <w:p w14:paraId="6F5F735C" w14:textId="77777777" w:rsidR="003C7DE2" w:rsidRPr="00BA3559" w:rsidRDefault="003C7DE2" w:rsidP="00D63645">
            <w:pPr>
              <w:pStyle w:val="NormalWeb"/>
              <w:spacing w:before="0" w:beforeAutospacing="0" w:after="0" w:afterAutospacing="0" w:line="480" w:lineRule="auto"/>
            </w:pPr>
          </w:p>
          <w:p w14:paraId="3BD97401" w14:textId="77777777" w:rsidR="003C7DE2" w:rsidRPr="00BA3559" w:rsidRDefault="003C7DE2" w:rsidP="00D63645">
            <w:pPr>
              <w:pStyle w:val="NormalWeb"/>
              <w:spacing w:before="0" w:beforeAutospacing="0" w:after="0" w:afterAutospacing="0" w:line="480" w:lineRule="auto"/>
            </w:pPr>
          </w:p>
          <w:p w14:paraId="20440D47" w14:textId="77777777" w:rsidR="003C7DE2" w:rsidRPr="00BA3559" w:rsidRDefault="003C7DE2" w:rsidP="00D63645">
            <w:pPr>
              <w:pStyle w:val="NormalWeb"/>
              <w:spacing w:before="0" w:beforeAutospacing="0" w:after="0" w:afterAutospacing="0" w:line="480" w:lineRule="auto"/>
            </w:pPr>
          </w:p>
          <w:p w14:paraId="6DBE1822" w14:textId="77777777" w:rsidR="003C7DE2" w:rsidRPr="00BA3559" w:rsidRDefault="003C7DE2" w:rsidP="00D63645">
            <w:pPr>
              <w:pStyle w:val="NormalWeb"/>
              <w:spacing w:before="0" w:beforeAutospacing="0" w:after="0" w:afterAutospacing="0" w:line="480" w:lineRule="auto"/>
            </w:pPr>
            <w:r w:rsidRPr="00BA3559">
              <w:t>0.51</w:t>
            </w:r>
          </w:p>
          <w:p w14:paraId="30B0CB29" w14:textId="77777777" w:rsidR="003C7DE2" w:rsidRPr="00BA3559" w:rsidRDefault="003C7DE2" w:rsidP="00D63645">
            <w:pPr>
              <w:pStyle w:val="NormalWeb"/>
              <w:spacing w:before="0" w:beforeAutospacing="0" w:after="0" w:afterAutospacing="0" w:line="480" w:lineRule="auto"/>
            </w:pPr>
          </w:p>
          <w:p w14:paraId="096EB2A6" w14:textId="77777777" w:rsidR="003C7DE2" w:rsidRPr="00BA3559" w:rsidRDefault="003C7DE2" w:rsidP="00D63645">
            <w:pPr>
              <w:pStyle w:val="NormalWeb"/>
              <w:spacing w:before="0" w:beforeAutospacing="0" w:after="0" w:afterAutospacing="0" w:line="480" w:lineRule="auto"/>
            </w:pPr>
          </w:p>
          <w:p w14:paraId="76C83A1B" w14:textId="77777777" w:rsidR="003C7DE2" w:rsidRPr="00BA3559" w:rsidRDefault="003C7DE2" w:rsidP="00D63645">
            <w:pPr>
              <w:pStyle w:val="NormalWeb"/>
              <w:spacing w:before="0" w:beforeAutospacing="0" w:after="0" w:afterAutospacing="0" w:line="480" w:lineRule="auto"/>
            </w:pPr>
          </w:p>
          <w:p w14:paraId="7A6A19A9" w14:textId="77777777" w:rsidR="003C7DE2" w:rsidRPr="00BA3559" w:rsidRDefault="003C7DE2" w:rsidP="00D63645">
            <w:pPr>
              <w:pStyle w:val="NormalWeb"/>
              <w:spacing w:before="0" w:beforeAutospacing="0" w:after="0" w:afterAutospacing="0" w:line="480" w:lineRule="auto"/>
            </w:pPr>
          </w:p>
          <w:p w14:paraId="53677256" w14:textId="77777777" w:rsidR="003C7DE2" w:rsidRPr="00BA3559" w:rsidRDefault="003C7DE2" w:rsidP="00D63645">
            <w:pPr>
              <w:pStyle w:val="NormalWeb"/>
              <w:spacing w:before="0" w:beforeAutospacing="0" w:after="0" w:afterAutospacing="0" w:line="480" w:lineRule="auto"/>
            </w:pPr>
          </w:p>
          <w:p w14:paraId="429A3684" w14:textId="77777777" w:rsidR="003C7DE2" w:rsidRPr="00BA3559" w:rsidRDefault="003C7DE2" w:rsidP="00D63645">
            <w:pPr>
              <w:pStyle w:val="NormalWeb"/>
              <w:spacing w:before="0" w:beforeAutospacing="0" w:after="0" w:afterAutospacing="0" w:line="480" w:lineRule="auto"/>
            </w:pPr>
            <w:r w:rsidRPr="00BA3559">
              <w:t>0.56</w:t>
            </w:r>
          </w:p>
        </w:tc>
        <w:tc>
          <w:tcPr>
            <w:tcW w:w="1127" w:type="dxa"/>
          </w:tcPr>
          <w:p w14:paraId="312A47A9" w14:textId="77777777" w:rsidR="003C7DE2" w:rsidRPr="00BA3559" w:rsidRDefault="003C7DE2" w:rsidP="00D63645">
            <w:pPr>
              <w:pStyle w:val="NormalWeb"/>
              <w:spacing w:before="0" w:beforeAutospacing="0" w:after="0" w:afterAutospacing="0" w:line="480" w:lineRule="auto"/>
            </w:pPr>
            <w:r w:rsidRPr="00BA3559">
              <w:t>0.75</w:t>
            </w:r>
          </w:p>
          <w:p w14:paraId="3E0BF2D7" w14:textId="77777777" w:rsidR="003C7DE2" w:rsidRPr="00BA3559" w:rsidRDefault="003C7DE2" w:rsidP="00D63645">
            <w:pPr>
              <w:pStyle w:val="NormalWeb"/>
              <w:spacing w:before="0" w:beforeAutospacing="0" w:after="0" w:afterAutospacing="0" w:line="480" w:lineRule="auto"/>
            </w:pPr>
          </w:p>
          <w:p w14:paraId="6B6FF0C7" w14:textId="77777777" w:rsidR="003C7DE2" w:rsidRPr="00BA3559" w:rsidRDefault="003C7DE2" w:rsidP="00D63645">
            <w:pPr>
              <w:pStyle w:val="NormalWeb"/>
              <w:spacing w:before="0" w:beforeAutospacing="0" w:after="0" w:afterAutospacing="0" w:line="480" w:lineRule="auto"/>
            </w:pPr>
          </w:p>
          <w:p w14:paraId="4074F7DB" w14:textId="77777777" w:rsidR="003C7DE2" w:rsidRPr="00BA3559" w:rsidRDefault="003C7DE2" w:rsidP="00D63645">
            <w:pPr>
              <w:pStyle w:val="NormalWeb"/>
              <w:spacing w:before="0" w:beforeAutospacing="0" w:after="0" w:afterAutospacing="0" w:line="480" w:lineRule="auto"/>
            </w:pPr>
          </w:p>
          <w:p w14:paraId="6255663F" w14:textId="77777777" w:rsidR="003C7DE2" w:rsidRPr="00BA3559" w:rsidRDefault="003C7DE2" w:rsidP="00D63645">
            <w:pPr>
              <w:pStyle w:val="NormalWeb"/>
              <w:spacing w:before="0" w:beforeAutospacing="0" w:after="0" w:afterAutospacing="0" w:line="480" w:lineRule="auto"/>
            </w:pPr>
          </w:p>
          <w:p w14:paraId="014068FD" w14:textId="77777777" w:rsidR="003C7DE2" w:rsidRPr="00BA3559" w:rsidRDefault="003C7DE2" w:rsidP="00D63645">
            <w:pPr>
              <w:pStyle w:val="NormalWeb"/>
              <w:spacing w:before="0" w:beforeAutospacing="0" w:after="0" w:afterAutospacing="0" w:line="480" w:lineRule="auto"/>
            </w:pPr>
          </w:p>
          <w:p w14:paraId="1F086D2E" w14:textId="77777777" w:rsidR="003C7DE2" w:rsidRPr="00BA3559" w:rsidRDefault="003C7DE2" w:rsidP="00D63645">
            <w:pPr>
              <w:pStyle w:val="NormalWeb"/>
              <w:spacing w:before="0" w:beforeAutospacing="0" w:after="0" w:afterAutospacing="0" w:line="480" w:lineRule="auto"/>
            </w:pPr>
          </w:p>
          <w:p w14:paraId="21514B31" w14:textId="77777777" w:rsidR="003C7DE2" w:rsidRPr="00BA3559" w:rsidRDefault="003C7DE2" w:rsidP="00D63645">
            <w:pPr>
              <w:pStyle w:val="NormalWeb"/>
              <w:spacing w:before="0" w:beforeAutospacing="0" w:after="0" w:afterAutospacing="0" w:line="480" w:lineRule="auto"/>
            </w:pPr>
          </w:p>
          <w:p w14:paraId="46BE4EBC" w14:textId="77777777" w:rsidR="003C7DE2" w:rsidRPr="00BA3559" w:rsidRDefault="003C7DE2" w:rsidP="00D63645">
            <w:pPr>
              <w:pStyle w:val="NormalWeb"/>
              <w:spacing w:before="0" w:beforeAutospacing="0" w:after="0" w:afterAutospacing="0" w:line="480" w:lineRule="auto"/>
            </w:pPr>
            <w:r w:rsidRPr="00BA3559">
              <w:t>0.71</w:t>
            </w:r>
          </w:p>
          <w:p w14:paraId="0DDF5FC6" w14:textId="77777777" w:rsidR="003C7DE2" w:rsidRPr="00BA3559" w:rsidRDefault="003C7DE2" w:rsidP="00D63645">
            <w:pPr>
              <w:pStyle w:val="NormalWeb"/>
              <w:spacing w:before="0" w:beforeAutospacing="0" w:after="0" w:afterAutospacing="0" w:line="480" w:lineRule="auto"/>
            </w:pPr>
          </w:p>
          <w:p w14:paraId="4D69E614" w14:textId="77777777" w:rsidR="003C7DE2" w:rsidRPr="00BA3559" w:rsidRDefault="003C7DE2" w:rsidP="00D63645">
            <w:pPr>
              <w:pStyle w:val="NormalWeb"/>
              <w:spacing w:before="0" w:beforeAutospacing="0" w:after="0" w:afterAutospacing="0" w:line="480" w:lineRule="auto"/>
            </w:pPr>
          </w:p>
          <w:p w14:paraId="72AC5B1D" w14:textId="77777777" w:rsidR="003C7DE2" w:rsidRPr="00BA3559" w:rsidRDefault="003C7DE2" w:rsidP="00D63645">
            <w:pPr>
              <w:pStyle w:val="NormalWeb"/>
              <w:spacing w:before="0" w:beforeAutospacing="0" w:after="0" w:afterAutospacing="0" w:line="480" w:lineRule="auto"/>
            </w:pPr>
          </w:p>
          <w:p w14:paraId="59305D2C" w14:textId="77777777" w:rsidR="003C7DE2" w:rsidRPr="00BA3559" w:rsidRDefault="003C7DE2" w:rsidP="00D63645">
            <w:pPr>
              <w:pStyle w:val="NormalWeb"/>
              <w:spacing w:before="0" w:beforeAutospacing="0" w:after="0" w:afterAutospacing="0" w:line="480" w:lineRule="auto"/>
            </w:pPr>
          </w:p>
          <w:p w14:paraId="2F7341B8" w14:textId="77777777" w:rsidR="003C7DE2" w:rsidRPr="00BA3559" w:rsidRDefault="003C7DE2" w:rsidP="00D63645">
            <w:pPr>
              <w:pStyle w:val="NormalWeb"/>
              <w:spacing w:before="0" w:beforeAutospacing="0" w:after="0" w:afterAutospacing="0" w:line="480" w:lineRule="auto"/>
            </w:pPr>
            <w:r w:rsidRPr="00BA3559">
              <w:t>0.60</w:t>
            </w:r>
          </w:p>
          <w:p w14:paraId="73ACF66C" w14:textId="77777777" w:rsidR="003C7DE2" w:rsidRPr="00BA3559" w:rsidRDefault="003C7DE2" w:rsidP="00D63645">
            <w:pPr>
              <w:pStyle w:val="NormalWeb"/>
              <w:spacing w:before="0" w:beforeAutospacing="0" w:after="0" w:afterAutospacing="0" w:line="480" w:lineRule="auto"/>
            </w:pPr>
          </w:p>
          <w:p w14:paraId="4D76917B" w14:textId="77777777" w:rsidR="003C7DE2" w:rsidRPr="00BA3559" w:rsidRDefault="003C7DE2" w:rsidP="00D63645">
            <w:pPr>
              <w:pStyle w:val="NormalWeb"/>
              <w:spacing w:before="0" w:beforeAutospacing="0" w:after="0" w:afterAutospacing="0" w:line="480" w:lineRule="auto"/>
            </w:pPr>
          </w:p>
          <w:p w14:paraId="58B80C73" w14:textId="77777777" w:rsidR="003C7DE2" w:rsidRPr="00BA3559" w:rsidRDefault="003C7DE2" w:rsidP="00D63645">
            <w:pPr>
              <w:pStyle w:val="NormalWeb"/>
              <w:spacing w:before="0" w:beforeAutospacing="0" w:after="0" w:afterAutospacing="0" w:line="480" w:lineRule="auto"/>
            </w:pPr>
          </w:p>
          <w:p w14:paraId="27C27FC8" w14:textId="77777777" w:rsidR="003C7DE2" w:rsidRPr="00BA3559" w:rsidRDefault="003C7DE2" w:rsidP="00D63645">
            <w:pPr>
              <w:pStyle w:val="NormalWeb"/>
              <w:spacing w:before="0" w:beforeAutospacing="0" w:after="0" w:afterAutospacing="0" w:line="480" w:lineRule="auto"/>
            </w:pPr>
          </w:p>
          <w:p w14:paraId="6BACD3A0" w14:textId="77777777" w:rsidR="003C7DE2" w:rsidRPr="00BA3559" w:rsidRDefault="003C7DE2" w:rsidP="00D63645">
            <w:pPr>
              <w:pStyle w:val="NormalWeb"/>
              <w:spacing w:before="0" w:beforeAutospacing="0" w:after="0" w:afterAutospacing="0" w:line="480" w:lineRule="auto"/>
            </w:pPr>
          </w:p>
          <w:p w14:paraId="603F9543" w14:textId="77777777" w:rsidR="003C7DE2" w:rsidRPr="00BA3559" w:rsidRDefault="003C7DE2" w:rsidP="00D63645">
            <w:pPr>
              <w:pStyle w:val="NormalWeb"/>
              <w:spacing w:before="0" w:beforeAutospacing="0" w:after="0" w:afterAutospacing="0" w:line="480" w:lineRule="auto"/>
            </w:pPr>
            <w:r w:rsidRPr="00BA3559">
              <w:t>0.60</w:t>
            </w:r>
          </w:p>
        </w:tc>
        <w:tc>
          <w:tcPr>
            <w:tcW w:w="1127" w:type="dxa"/>
          </w:tcPr>
          <w:p w14:paraId="024E1A2A" w14:textId="77777777" w:rsidR="003C7DE2" w:rsidRPr="00BA3559" w:rsidRDefault="003C7DE2" w:rsidP="00D63645">
            <w:pPr>
              <w:pStyle w:val="NormalWeb"/>
              <w:spacing w:before="0" w:beforeAutospacing="0" w:after="0" w:afterAutospacing="0" w:line="480" w:lineRule="auto"/>
            </w:pPr>
            <w:r w:rsidRPr="00BA3559">
              <w:t>0.85</w:t>
            </w:r>
          </w:p>
          <w:p w14:paraId="094E632D" w14:textId="77777777" w:rsidR="003C7DE2" w:rsidRPr="00BA3559" w:rsidRDefault="003C7DE2" w:rsidP="00D63645">
            <w:pPr>
              <w:pStyle w:val="NormalWeb"/>
              <w:spacing w:before="0" w:beforeAutospacing="0" w:after="0" w:afterAutospacing="0" w:line="480" w:lineRule="auto"/>
            </w:pPr>
            <w:r w:rsidRPr="00BA3559">
              <w:t>0.86</w:t>
            </w:r>
          </w:p>
          <w:p w14:paraId="1F3F6562" w14:textId="77777777" w:rsidR="003C7DE2" w:rsidRPr="00BA3559" w:rsidRDefault="003C7DE2" w:rsidP="00D63645">
            <w:pPr>
              <w:pStyle w:val="NormalWeb"/>
              <w:spacing w:before="0" w:beforeAutospacing="0" w:after="0" w:afterAutospacing="0" w:line="480" w:lineRule="auto"/>
            </w:pPr>
            <w:r w:rsidRPr="00BA3559">
              <w:t>0.87</w:t>
            </w:r>
          </w:p>
          <w:p w14:paraId="5E211544" w14:textId="77777777" w:rsidR="003C7DE2" w:rsidRPr="00BA3559" w:rsidRDefault="003C7DE2" w:rsidP="00D63645">
            <w:pPr>
              <w:pStyle w:val="NormalWeb"/>
              <w:spacing w:before="0" w:beforeAutospacing="0" w:after="0" w:afterAutospacing="0" w:line="480" w:lineRule="auto"/>
            </w:pPr>
            <w:r w:rsidRPr="00BA3559">
              <w:t>0.85</w:t>
            </w:r>
          </w:p>
          <w:p w14:paraId="3639B6E5" w14:textId="77777777" w:rsidR="003C7DE2" w:rsidRPr="00BA3559" w:rsidRDefault="003C7DE2" w:rsidP="00D63645">
            <w:pPr>
              <w:pStyle w:val="NormalWeb"/>
              <w:spacing w:before="0" w:beforeAutospacing="0" w:after="0" w:afterAutospacing="0" w:line="480" w:lineRule="auto"/>
            </w:pPr>
            <w:r w:rsidRPr="00BA3559">
              <w:t>0.86</w:t>
            </w:r>
          </w:p>
          <w:p w14:paraId="5F2A419C" w14:textId="77777777" w:rsidR="003C7DE2" w:rsidRPr="00BA3559" w:rsidRDefault="003C7DE2" w:rsidP="00D63645">
            <w:pPr>
              <w:pStyle w:val="NormalWeb"/>
              <w:spacing w:before="0" w:beforeAutospacing="0" w:after="0" w:afterAutospacing="0" w:line="480" w:lineRule="auto"/>
            </w:pPr>
            <w:r w:rsidRPr="00BA3559">
              <w:t>0.87</w:t>
            </w:r>
          </w:p>
          <w:p w14:paraId="7323F661" w14:textId="77777777" w:rsidR="003C7DE2" w:rsidRPr="00BA3559" w:rsidRDefault="003C7DE2" w:rsidP="00D63645">
            <w:pPr>
              <w:pStyle w:val="NormalWeb"/>
              <w:spacing w:before="0" w:beforeAutospacing="0" w:after="0" w:afterAutospacing="0" w:line="480" w:lineRule="auto"/>
            </w:pPr>
            <w:r w:rsidRPr="00BA3559">
              <w:t>0.85</w:t>
            </w:r>
          </w:p>
          <w:p w14:paraId="45AFD8FB" w14:textId="77777777" w:rsidR="003C7DE2" w:rsidRPr="00BA3559" w:rsidRDefault="003C7DE2" w:rsidP="00D63645">
            <w:pPr>
              <w:pStyle w:val="NormalWeb"/>
              <w:spacing w:before="0" w:beforeAutospacing="0" w:after="0" w:afterAutospacing="0" w:line="480" w:lineRule="auto"/>
            </w:pPr>
            <w:r w:rsidRPr="00BA3559">
              <w:t>0.86</w:t>
            </w:r>
          </w:p>
          <w:p w14:paraId="0623E4D6" w14:textId="77777777" w:rsidR="003C7DE2" w:rsidRPr="00BA3559" w:rsidRDefault="003C7DE2" w:rsidP="00D63645">
            <w:pPr>
              <w:pStyle w:val="NormalWeb"/>
              <w:spacing w:before="0" w:beforeAutospacing="0" w:after="0" w:afterAutospacing="0" w:line="480" w:lineRule="auto"/>
            </w:pPr>
            <w:r w:rsidRPr="00BA3559">
              <w:t>0.78</w:t>
            </w:r>
          </w:p>
          <w:p w14:paraId="2A0E9C71" w14:textId="77777777" w:rsidR="003C7DE2" w:rsidRPr="00BA3559" w:rsidRDefault="003C7DE2" w:rsidP="00D63645">
            <w:pPr>
              <w:pStyle w:val="NormalWeb"/>
              <w:spacing w:before="0" w:beforeAutospacing="0" w:after="0" w:afterAutospacing="0" w:line="480" w:lineRule="auto"/>
            </w:pPr>
            <w:r w:rsidRPr="00BA3559">
              <w:t>0.92</w:t>
            </w:r>
          </w:p>
          <w:p w14:paraId="0D946575" w14:textId="77777777" w:rsidR="003C7DE2" w:rsidRPr="00BA3559" w:rsidRDefault="003C7DE2" w:rsidP="00D63645">
            <w:pPr>
              <w:pStyle w:val="NormalWeb"/>
              <w:spacing w:before="0" w:beforeAutospacing="0" w:after="0" w:afterAutospacing="0" w:line="480" w:lineRule="auto"/>
            </w:pPr>
            <w:r w:rsidRPr="00BA3559">
              <w:t>0.71</w:t>
            </w:r>
          </w:p>
          <w:p w14:paraId="1104FB25" w14:textId="77777777" w:rsidR="003C7DE2" w:rsidRPr="00BA3559" w:rsidRDefault="003C7DE2" w:rsidP="00D63645">
            <w:pPr>
              <w:pStyle w:val="NormalWeb"/>
              <w:spacing w:before="0" w:beforeAutospacing="0" w:after="0" w:afterAutospacing="0" w:line="480" w:lineRule="auto"/>
            </w:pPr>
            <w:r w:rsidRPr="00BA3559">
              <w:t>0.83</w:t>
            </w:r>
          </w:p>
          <w:p w14:paraId="0723726B" w14:textId="77777777" w:rsidR="003C7DE2" w:rsidRPr="00BA3559" w:rsidRDefault="003C7DE2" w:rsidP="00D63645">
            <w:pPr>
              <w:pStyle w:val="NormalWeb"/>
              <w:spacing w:before="0" w:beforeAutospacing="0" w:after="0" w:afterAutospacing="0" w:line="480" w:lineRule="auto"/>
            </w:pPr>
            <w:r w:rsidRPr="00BA3559">
              <w:t>0.79</w:t>
            </w:r>
          </w:p>
          <w:p w14:paraId="75E91A48" w14:textId="77777777" w:rsidR="003C7DE2" w:rsidRPr="00BA3559" w:rsidRDefault="003C7DE2" w:rsidP="00D63645">
            <w:pPr>
              <w:pStyle w:val="NormalWeb"/>
              <w:spacing w:before="0" w:beforeAutospacing="0" w:after="0" w:afterAutospacing="0" w:line="480" w:lineRule="auto"/>
            </w:pPr>
            <w:r w:rsidRPr="00BA3559">
              <w:t>0.77</w:t>
            </w:r>
          </w:p>
          <w:p w14:paraId="0AA22AD4" w14:textId="77777777" w:rsidR="003C7DE2" w:rsidRPr="00BA3559" w:rsidRDefault="003C7DE2" w:rsidP="00D63645">
            <w:pPr>
              <w:pStyle w:val="NormalWeb"/>
              <w:spacing w:before="0" w:beforeAutospacing="0" w:after="0" w:afterAutospacing="0" w:line="480" w:lineRule="auto"/>
            </w:pPr>
            <w:r w:rsidRPr="00BA3559">
              <w:t>0.80</w:t>
            </w:r>
          </w:p>
          <w:p w14:paraId="0A51C56F" w14:textId="77777777" w:rsidR="003C7DE2" w:rsidRPr="00BA3559" w:rsidRDefault="003C7DE2" w:rsidP="00D63645">
            <w:pPr>
              <w:pStyle w:val="NormalWeb"/>
              <w:spacing w:before="0" w:beforeAutospacing="0" w:after="0" w:afterAutospacing="0" w:line="480" w:lineRule="auto"/>
            </w:pPr>
            <w:r w:rsidRPr="00BA3559">
              <w:t>0.76</w:t>
            </w:r>
          </w:p>
          <w:p w14:paraId="7E0FF28F" w14:textId="77777777" w:rsidR="003C7DE2" w:rsidRPr="00BA3559" w:rsidRDefault="003C7DE2" w:rsidP="00D63645">
            <w:pPr>
              <w:pStyle w:val="NormalWeb"/>
              <w:spacing w:before="0" w:beforeAutospacing="0" w:after="0" w:afterAutospacing="0" w:line="480" w:lineRule="auto"/>
            </w:pPr>
            <w:r w:rsidRPr="00BA3559">
              <w:t>0.77</w:t>
            </w:r>
          </w:p>
          <w:p w14:paraId="44D963D7" w14:textId="77777777" w:rsidR="003C7DE2" w:rsidRPr="00BA3559" w:rsidRDefault="003C7DE2" w:rsidP="00D63645">
            <w:pPr>
              <w:pStyle w:val="NormalWeb"/>
              <w:spacing w:before="0" w:beforeAutospacing="0" w:after="0" w:afterAutospacing="0" w:line="480" w:lineRule="auto"/>
            </w:pPr>
            <w:r w:rsidRPr="00BA3559">
              <w:t>. . ..</w:t>
            </w:r>
          </w:p>
          <w:p w14:paraId="62D80DBD" w14:textId="77777777" w:rsidR="003C7DE2" w:rsidRPr="00BA3559" w:rsidRDefault="003C7DE2" w:rsidP="00D63645">
            <w:pPr>
              <w:pStyle w:val="NormalWeb"/>
              <w:spacing w:before="0" w:beforeAutospacing="0" w:after="0" w:afterAutospacing="0" w:line="480" w:lineRule="auto"/>
            </w:pPr>
            <w:r w:rsidRPr="00BA3559">
              <w:t>0.85</w:t>
            </w:r>
          </w:p>
          <w:p w14:paraId="1593F550" w14:textId="77777777" w:rsidR="003C7DE2" w:rsidRPr="00BA3559" w:rsidRDefault="003C7DE2" w:rsidP="00D63645">
            <w:pPr>
              <w:pStyle w:val="NormalWeb"/>
              <w:spacing w:before="0" w:beforeAutospacing="0" w:after="0" w:afterAutospacing="0" w:line="480" w:lineRule="auto"/>
            </w:pPr>
            <w:r w:rsidRPr="00BA3559">
              <w:t>0.88</w:t>
            </w:r>
          </w:p>
          <w:p w14:paraId="6836B5E2" w14:textId="77777777" w:rsidR="003C7DE2" w:rsidRPr="00BA3559" w:rsidRDefault="003C7DE2" w:rsidP="00D63645">
            <w:pPr>
              <w:pStyle w:val="NormalWeb"/>
              <w:spacing w:before="0" w:beforeAutospacing="0" w:after="0" w:afterAutospacing="0" w:line="480" w:lineRule="auto"/>
            </w:pPr>
            <w:r w:rsidRPr="00BA3559">
              <w:t>0.85</w:t>
            </w:r>
          </w:p>
          <w:p w14:paraId="15EC854F" w14:textId="77777777" w:rsidR="003C7DE2" w:rsidRPr="00BA3559" w:rsidRDefault="003C7DE2" w:rsidP="00D63645">
            <w:pPr>
              <w:pStyle w:val="NormalWeb"/>
              <w:spacing w:before="0" w:beforeAutospacing="0" w:after="0" w:afterAutospacing="0" w:line="480" w:lineRule="auto"/>
            </w:pPr>
            <w:r w:rsidRPr="00BA3559">
              <w:t>0.76</w:t>
            </w:r>
          </w:p>
          <w:p w14:paraId="2DC2D1E3" w14:textId="77777777" w:rsidR="003C7DE2" w:rsidRPr="00BA3559" w:rsidRDefault="003C7DE2" w:rsidP="00D63645">
            <w:pPr>
              <w:pStyle w:val="NormalWeb"/>
              <w:spacing w:before="0" w:beforeAutospacing="0" w:after="0" w:afterAutospacing="0" w:line="480" w:lineRule="auto"/>
            </w:pPr>
            <w:r w:rsidRPr="00BA3559">
              <w:t>0.93</w:t>
            </w:r>
          </w:p>
        </w:tc>
        <w:tc>
          <w:tcPr>
            <w:tcW w:w="1127" w:type="dxa"/>
          </w:tcPr>
          <w:p w14:paraId="25FAAF0F" w14:textId="77777777" w:rsidR="003C7DE2" w:rsidRPr="00BA3559" w:rsidRDefault="003C7DE2" w:rsidP="00D63645">
            <w:pPr>
              <w:pStyle w:val="NormalWeb"/>
              <w:spacing w:before="0" w:beforeAutospacing="0" w:after="0" w:afterAutospacing="0" w:line="480" w:lineRule="auto"/>
            </w:pPr>
            <w:r w:rsidRPr="00BA3559">
              <w:t>0.95</w:t>
            </w:r>
          </w:p>
          <w:p w14:paraId="1D1A91C4" w14:textId="77777777" w:rsidR="003C7DE2" w:rsidRPr="00BA3559" w:rsidRDefault="003C7DE2" w:rsidP="00D63645">
            <w:pPr>
              <w:pStyle w:val="NormalWeb"/>
              <w:spacing w:before="0" w:beforeAutospacing="0" w:after="0" w:afterAutospacing="0" w:line="480" w:lineRule="auto"/>
            </w:pPr>
          </w:p>
          <w:p w14:paraId="1F56D257" w14:textId="77777777" w:rsidR="003C7DE2" w:rsidRPr="00BA3559" w:rsidRDefault="003C7DE2" w:rsidP="00D63645">
            <w:pPr>
              <w:pStyle w:val="NormalWeb"/>
              <w:spacing w:before="0" w:beforeAutospacing="0" w:after="0" w:afterAutospacing="0" w:line="480" w:lineRule="auto"/>
            </w:pPr>
          </w:p>
          <w:p w14:paraId="60D007AE" w14:textId="77777777" w:rsidR="003C7DE2" w:rsidRPr="00BA3559" w:rsidRDefault="003C7DE2" w:rsidP="00D63645">
            <w:pPr>
              <w:pStyle w:val="NormalWeb"/>
              <w:spacing w:before="0" w:beforeAutospacing="0" w:after="0" w:afterAutospacing="0" w:line="480" w:lineRule="auto"/>
            </w:pPr>
          </w:p>
          <w:p w14:paraId="27C38145" w14:textId="77777777" w:rsidR="003C7DE2" w:rsidRPr="00BA3559" w:rsidRDefault="003C7DE2" w:rsidP="00D63645">
            <w:pPr>
              <w:pStyle w:val="NormalWeb"/>
              <w:spacing w:before="0" w:beforeAutospacing="0" w:after="0" w:afterAutospacing="0" w:line="480" w:lineRule="auto"/>
            </w:pPr>
          </w:p>
          <w:p w14:paraId="1242EC7E" w14:textId="77777777" w:rsidR="003C7DE2" w:rsidRPr="00BA3559" w:rsidRDefault="003C7DE2" w:rsidP="00D63645">
            <w:pPr>
              <w:pStyle w:val="NormalWeb"/>
              <w:spacing w:before="0" w:beforeAutospacing="0" w:after="0" w:afterAutospacing="0" w:line="480" w:lineRule="auto"/>
            </w:pPr>
          </w:p>
          <w:p w14:paraId="2C7748A2" w14:textId="77777777" w:rsidR="003C7DE2" w:rsidRPr="00BA3559" w:rsidRDefault="003C7DE2" w:rsidP="00D63645">
            <w:pPr>
              <w:pStyle w:val="NormalWeb"/>
              <w:spacing w:before="0" w:beforeAutospacing="0" w:after="0" w:afterAutospacing="0" w:line="480" w:lineRule="auto"/>
            </w:pPr>
          </w:p>
          <w:p w14:paraId="772A44CB" w14:textId="77777777" w:rsidR="003C7DE2" w:rsidRPr="00BA3559" w:rsidRDefault="003C7DE2" w:rsidP="00D63645">
            <w:pPr>
              <w:pStyle w:val="NormalWeb"/>
              <w:spacing w:before="0" w:beforeAutospacing="0" w:after="0" w:afterAutospacing="0" w:line="480" w:lineRule="auto"/>
            </w:pPr>
          </w:p>
          <w:p w14:paraId="2B9E06B3" w14:textId="77777777" w:rsidR="003C7DE2" w:rsidRPr="00BA3559" w:rsidRDefault="003C7DE2" w:rsidP="00D63645">
            <w:pPr>
              <w:pStyle w:val="NormalWeb"/>
              <w:spacing w:before="0" w:beforeAutospacing="0" w:after="0" w:afterAutospacing="0" w:line="480" w:lineRule="auto"/>
            </w:pPr>
            <w:r w:rsidRPr="00BA3559">
              <w:t>0.92</w:t>
            </w:r>
          </w:p>
          <w:p w14:paraId="6873CAAE" w14:textId="77777777" w:rsidR="003C7DE2" w:rsidRPr="00BA3559" w:rsidRDefault="003C7DE2" w:rsidP="00D63645">
            <w:pPr>
              <w:pStyle w:val="NormalWeb"/>
              <w:spacing w:before="0" w:beforeAutospacing="0" w:after="0" w:afterAutospacing="0" w:line="480" w:lineRule="auto"/>
            </w:pPr>
          </w:p>
          <w:p w14:paraId="3D336441" w14:textId="77777777" w:rsidR="003C7DE2" w:rsidRPr="00BA3559" w:rsidRDefault="003C7DE2" w:rsidP="00D63645">
            <w:pPr>
              <w:pStyle w:val="NormalWeb"/>
              <w:spacing w:before="0" w:beforeAutospacing="0" w:after="0" w:afterAutospacing="0" w:line="480" w:lineRule="auto"/>
            </w:pPr>
          </w:p>
          <w:p w14:paraId="7799F2CB" w14:textId="77777777" w:rsidR="003C7DE2" w:rsidRPr="00BA3559" w:rsidRDefault="003C7DE2" w:rsidP="00D63645">
            <w:pPr>
              <w:pStyle w:val="NormalWeb"/>
              <w:spacing w:before="0" w:beforeAutospacing="0" w:after="0" w:afterAutospacing="0" w:line="480" w:lineRule="auto"/>
            </w:pPr>
          </w:p>
          <w:p w14:paraId="68044623" w14:textId="77777777" w:rsidR="003C7DE2" w:rsidRPr="00BA3559" w:rsidRDefault="003C7DE2" w:rsidP="00D63645">
            <w:pPr>
              <w:pStyle w:val="NormalWeb"/>
              <w:spacing w:before="0" w:beforeAutospacing="0" w:after="0" w:afterAutospacing="0" w:line="480" w:lineRule="auto"/>
            </w:pPr>
          </w:p>
          <w:p w14:paraId="0703983E" w14:textId="77777777" w:rsidR="003C7DE2" w:rsidRPr="00BA3559" w:rsidRDefault="003C7DE2" w:rsidP="00D63645">
            <w:pPr>
              <w:pStyle w:val="NormalWeb"/>
              <w:spacing w:before="0" w:beforeAutospacing="0" w:after="0" w:afterAutospacing="0" w:line="480" w:lineRule="auto"/>
            </w:pPr>
            <w:r w:rsidRPr="00BA3559">
              <w:t>0.99</w:t>
            </w:r>
          </w:p>
          <w:p w14:paraId="2FF428BD" w14:textId="77777777" w:rsidR="003C7DE2" w:rsidRPr="00BA3559" w:rsidRDefault="003C7DE2" w:rsidP="00D63645">
            <w:pPr>
              <w:pStyle w:val="NormalWeb"/>
              <w:spacing w:before="0" w:beforeAutospacing="0" w:after="0" w:afterAutospacing="0" w:line="480" w:lineRule="auto"/>
            </w:pPr>
          </w:p>
          <w:p w14:paraId="44CBA690" w14:textId="77777777" w:rsidR="003C7DE2" w:rsidRPr="00BA3559" w:rsidRDefault="003C7DE2" w:rsidP="00D63645">
            <w:pPr>
              <w:pStyle w:val="NormalWeb"/>
              <w:spacing w:before="0" w:beforeAutospacing="0" w:after="0" w:afterAutospacing="0" w:line="480" w:lineRule="auto"/>
            </w:pPr>
          </w:p>
          <w:p w14:paraId="53C1BC3A" w14:textId="77777777" w:rsidR="003C7DE2" w:rsidRPr="00BA3559" w:rsidRDefault="003C7DE2" w:rsidP="00D63645">
            <w:pPr>
              <w:pStyle w:val="NormalWeb"/>
              <w:spacing w:before="0" w:beforeAutospacing="0" w:after="0" w:afterAutospacing="0" w:line="480" w:lineRule="auto"/>
            </w:pPr>
          </w:p>
          <w:p w14:paraId="4A5ED5B6" w14:textId="77777777" w:rsidR="003C7DE2" w:rsidRPr="00BA3559" w:rsidRDefault="003C7DE2" w:rsidP="00D63645">
            <w:pPr>
              <w:pStyle w:val="NormalWeb"/>
              <w:spacing w:before="0" w:beforeAutospacing="0" w:after="0" w:afterAutospacing="0" w:line="480" w:lineRule="auto"/>
            </w:pPr>
          </w:p>
          <w:p w14:paraId="33397C63" w14:textId="77777777" w:rsidR="003C7DE2" w:rsidRPr="00BA3559" w:rsidRDefault="003C7DE2" w:rsidP="00D63645">
            <w:pPr>
              <w:pStyle w:val="NormalWeb"/>
              <w:spacing w:before="0" w:beforeAutospacing="0" w:after="0" w:afterAutospacing="0" w:line="480" w:lineRule="auto"/>
            </w:pPr>
          </w:p>
          <w:p w14:paraId="3F65B091" w14:textId="77777777" w:rsidR="003C7DE2" w:rsidRPr="00BA3559" w:rsidRDefault="003C7DE2" w:rsidP="00D63645">
            <w:pPr>
              <w:pStyle w:val="NormalWeb"/>
              <w:spacing w:before="0" w:beforeAutospacing="0" w:after="0" w:afterAutospacing="0" w:line="480" w:lineRule="auto"/>
            </w:pPr>
            <w:r w:rsidRPr="00BA3559">
              <w:t>0.91</w:t>
            </w:r>
          </w:p>
        </w:tc>
        <w:tc>
          <w:tcPr>
            <w:tcW w:w="1127" w:type="dxa"/>
          </w:tcPr>
          <w:p w14:paraId="3B3372E8" w14:textId="77777777" w:rsidR="003C7DE2" w:rsidRPr="00BA3559" w:rsidRDefault="003C7DE2" w:rsidP="00D63645">
            <w:pPr>
              <w:pStyle w:val="NormalWeb"/>
              <w:spacing w:before="0" w:beforeAutospacing="0" w:after="0" w:afterAutospacing="0" w:line="480" w:lineRule="auto"/>
            </w:pPr>
            <w:r w:rsidRPr="00BA3559">
              <w:t>0.95</w:t>
            </w:r>
          </w:p>
          <w:p w14:paraId="3FCC0C04" w14:textId="77777777" w:rsidR="003C7DE2" w:rsidRPr="00BA3559" w:rsidRDefault="003C7DE2" w:rsidP="00D63645">
            <w:pPr>
              <w:pStyle w:val="NormalWeb"/>
              <w:spacing w:before="0" w:beforeAutospacing="0" w:after="0" w:afterAutospacing="0" w:line="480" w:lineRule="auto"/>
            </w:pPr>
          </w:p>
          <w:p w14:paraId="11F5D836" w14:textId="77777777" w:rsidR="003C7DE2" w:rsidRPr="00BA3559" w:rsidRDefault="003C7DE2" w:rsidP="00D63645">
            <w:pPr>
              <w:pStyle w:val="NormalWeb"/>
              <w:spacing w:before="0" w:beforeAutospacing="0" w:after="0" w:afterAutospacing="0" w:line="480" w:lineRule="auto"/>
            </w:pPr>
          </w:p>
          <w:p w14:paraId="1F745288" w14:textId="77777777" w:rsidR="003C7DE2" w:rsidRPr="00BA3559" w:rsidRDefault="003C7DE2" w:rsidP="00D63645">
            <w:pPr>
              <w:pStyle w:val="NormalWeb"/>
              <w:spacing w:before="0" w:beforeAutospacing="0" w:after="0" w:afterAutospacing="0" w:line="480" w:lineRule="auto"/>
            </w:pPr>
          </w:p>
          <w:p w14:paraId="4C8EE6C0" w14:textId="77777777" w:rsidR="003C7DE2" w:rsidRPr="00BA3559" w:rsidRDefault="003C7DE2" w:rsidP="00D63645">
            <w:pPr>
              <w:pStyle w:val="NormalWeb"/>
              <w:spacing w:before="0" w:beforeAutospacing="0" w:after="0" w:afterAutospacing="0" w:line="480" w:lineRule="auto"/>
            </w:pPr>
          </w:p>
          <w:p w14:paraId="21372832" w14:textId="77777777" w:rsidR="003C7DE2" w:rsidRPr="00BA3559" w:rsidRDefault="003C7DE2" w:rsidP="00D63645">
            <w:pPr>
              <w:pStyle w:val="NormalWeb"/>
              <w:spacing w:before="0" w:beforeAutospacing="0" w:after="0" w:afterAutospacing="0" w:line="480" w:lineRule="auto"/>
            </w:pPr>
          </w:p>
          <w:p w14:paraId="5C0DD4D6" w14:textId="77777777" w:rsidR="003C7DE2" w:rsidRPr="00BA3559" w:rsidRDefault="003C7DE2" w:rsidP="00D63645">
            <w:pPr>
              <w:pStyle w:val="NormalWeb"/>
              <w:spacing w:before="0" w:beforeAutospacing="0" w:after="0" w:afterAutospacing="0" w:line="480" w:lineRule="auto"/>
            </w:pPr>
          </w:p>
          <w:p w14:paraId="19AB0B4F" w14:textId="77777777" w:rsidR="003C7DE2" w:rsidRPr="00BA3559" w:rsidRDefault="003C7DE2" w:rsidP="00D63645">
            <w:pPr>
              <w:pStyle w:val="NormalWeb"/>
              <w:spacing w:before="0" w:beforeAutospacing="0" w:after="0" w:afterAutospacing="0" w:line="480" w:lineRule="auto"/>
            </w:pPr>
          </w:p>
          <w:p w14:paraId="51DD88F3" w14:textId="77777777" w:rsidR="003C7DE2" w:rsidRPr="00BA3559" w:rsidRDefault="003C7DE2" w:rsidP="00D63645">
            <w:pPr>
              <w:pStyle w:val="NormalWeb"/>
              <w:spacing w:before="0" w:beforeAutospacing="0" w:after="0" w:afterAutospacing="0" w:line="480" w:lineRule="auto"/>
            </w:pPr>
            <w:r w:rsidRPr="00BA3559">
              <w:t>0.92</w:t>
            </w:r>
          </w:p>
          <w:p w14:paraId="3ADBB568" w14:textId="77777777" w:rsidR="003C7DE2" w:rsidRPr="00BA3559" w:rsidRDefault="003C7DE2" w:rsidP="00D63645">
            <w:pPr>
              <w:pStyle w:val="NormalWeb"/>
              <w:spacing w:before="0" w:beforeAutospacing="0" w:after="0" w:afterAutospacing="0" w:line="480" w:lineRule="auto"/>
            </w:pPr>
          </w:p>
          <w:p w14:paraId="19CB3C89" w14:textId="77777777" w:rsidR="003C7DE2" w:rsidRPr="00BA3559" w:rsidRDefault="003C7DE2" w:rsidP="00D63645">
            <w:pPr>
              <w:pStyle w:val="NormalWeb"/>
              <w:spacing w:before="0" w:beforeAutospacing="0" w:after="0" w:afterAutospacing="0" w:line="480" w:lineRule="auto"/>
            </w:pPr>
          </w:p>
          <w:p w14:paraId="24DE20DF" w14:textId="77777777" w:rsidR="003C7DE2" w:rsidRPr="00BA3559" w:rsidRDefault="003C7DE2" w:rsidP="00D63645">
            <w:pPr>
              <w:pStyle w:val="NormalWeb"/>
              <w:spacing w:before="0" w:beforeAutospacing="0" w:after="0" w:afterAutospacing="0" w:line="480" w:lineRule="auto"/>
            </w:pPr>
          </w:p>
          <w:p w14:paraId="789FE153" w14:textId="77777777" w:rsidR="003C7DE2" w:rsidRPr="00BA3559" w:rsidRDefault="003C7DE2" w:rsidP="00D63645">
            <w:pPr>
              <w:pStyle w:val="NormalWeb"/>
              <w:spacing w:before="0" w:beforeAutospacing="0" w:after="0" w:afterAutospacing="0" w:line="480" w:lineRule="auto"/>
            </w:pPr>
          </w:p>
          <w:p w14:paraId="289436F2" w14:textId="77777777" w:rsidR="003C7DE2" w:rsidRPr="00BA3559" w:rsidRDefault="003C7DE2" w:rsidP="00D63645">
            <w:pPr>
              <w:pStyle w:val="NormalWeb"/>
              <w:spacing w:before="0" w:beforeAutospacing="0" w:after="0" w:afterAutospacing="0" w:line="480" w:lineRule="auto"/>
            </w:pPr>
            <w:r w:rsidRPr="00BA3559">
              <w:t>0.98</w:t>
            </w:r>
          </w:p>
          <w:p w14:paraId="590CBD40" w14:textId="77777777" w:rsidR="003C7DE2" w:rsidRPr="00BA3559" w:rsidRDefault="003C7DE2" w:rsidP="00D63645">
            <w:pPr>
              <w:pStyle w:val="NormalWeb"/>
              <w:spacing w:before="0" w:beforeAutospacing="0" w:after="0" w:afterAutospacing="0" w:line="480" w:lineRule="auto"/>
            </w:pPr>
          </w:p>
          <w:p w14:paraId="58C52A33" w14:textId="77777777" w:rsidR="003C7DE2" w:rsidRPr="00BA3559" w:rsidRDefault="003C7DE2" w:rsidP="00D63645">
            <w:pPr>
              <w:pStyle w:val="NormalWeb"/>
              <w:spacing w:before="0" w:beforeAutospacing="0" w:after="0" w:afterAutospacing="0" w:line="480" w:lineRule="auto"/>
            </w:pPr>
          </w:p>
          <w:p w14:paraId="1EF0BA39" w14:textId="77777777" w:rsidR="003C7DE2" w:rsidRPr="00BA3559" w:rsidRDefault="003C7DE2" w:rsidP="00D63645">
            <w:pPr>
              <w:pStyle w:val="NormalWeb"/>
              <w:spacing w:before="0" w:beforeAutospacing="0" w:after="0" w:afterAutospacing="0" w:line="480" w:lineRule="auto"/>
            </w:pPr>
          </w:p>
          <w:p w14:paraId="1424F26E" w14:textId="77777777" w:rsidR="003C7DE2" w:rsidRPr="00BA3559" w:rsidRDefault="003C7DE2" w:rsidP="00D63645">
            <w:pPr>
              <w:pStyle w:val="NormalWeb"/>
              <w:spacing w:before="0" w:beforeAutospacing="0" w:after="0" w:afterAutospacing="0" w:line="480" w:lineRule="auto"/>
            </w:pPr>
          </w:p>
          <w:p w14:paraId="687511A4" w14:textId="77777777" w:rsidR="003C7DE2" w:rsidRPr="00BA3559" w:rsidRDefault="003C7DE2" w:rsidP="00D63645">
            <w:pPr>
              <w:pStyle w:val="NormalWeb"/>
              <w:spacing w:before="0" w:beforeAutospacing="0" w:after="0" w:afterAutospacing="0" w:line="480" w:lineRule="auto"/>
            </w:pPr>
          </w:p>
          <w:p w14:paraId="6E32BCCF" w14:textId="77777777" w:rsidR="003C7DE2" w:rsidRPr="00BA3559" w:rsidRDefault="003C7DE2" w:rsidP="00D63645">
            <w:pPr>
              <w:pStyle w:val="NormalWeb"/>
              <w:spacing w:before="0" w:beforeAutospacing="0" w:after="0" w:afterAutospacing="0" w:line="480" w:lineRule="auto"/>
            </w:pPr>
            <w:r w:rsidRPr="00BA3559">
              <w:t>0.92</w:t>
            </w:r>
          </w:p>
        </w:tc>
      </w:tr>
    </w:tbl>
    <w:p w14:paraId="3CA5A5C6" w14:textId="77777777" w:rsidR="003C7DE2" w:rsidRPr="00BA3559" w:rsidRDefault="003C7DE2" w:rsidP="00D63645">
      <w:pPr>
        <w:pStyle w:val="NormalWeb"/>
        <w:shd w:val="clear" w:color="auto" w:fill="FFFFFF"/>
        <w:spacing w:before="0" w:beforeAutospacing="0" w:after="0" w:afterAutospacing="0" w:line="480" w:lineRule="auto"/>
      </w:pPr>
      <w:r w:rsidRPr="00BA3559">
        <w:t>Note(s): ***p &lt; 0.001 whereby composite reliability ≥ 0.7; Cα ≥ 0.7; average variances extracted ≥ 0.5</w:t>
      </w:r>
    </w:p>
    <w:p w14:paraId="39D584A2" w14:textId="77777777" w:rsidR="003C7DE2" w:rsidRPr="00BA3559" w:rsidRDefault="003C7DE2" w:rsidP="00D63645">
      <w:pPr>
        <w:spacing w:line="480" w:lineRule="auto"/>
        <w:rPr>
          <w:rFonts w:ascii="Times New Roman" w:eastAsia="Times New Roman" w:hAnsi="Times New Roman" w:cs="Times New Roman"/>
          <w:sz w:val="24"/>
          <w:szCs w:val="24"/>
          <w:lang w:eastAsia="en-GB"/>
        </w:rPr>
      </w:pPr>
      <w:r w:rsidRPr="00BA3559">
        <w:rPr>
          <w:rFonts w:ascii="Times New Roman" w:eastAsia="Times New Roman" w:hAnsi="Times New Roman" w:cs="Times New Roman"/>
          <w:sz w:val="24"/>
          <w:szCs w:val="24"/>
          <w:lang w:eastAsia="en-GB"/>
        </w:rPr>
        <w:br w:type="page"/>
      </w:r>
    </w:p>
    <w:p w14:paraId="4F4DFD50" w14:textId="508C5CB8" w:rsidR="003C7DE2" w:rsidRPr="00BA3559" w:rsidRDefault="003C7DE2" w:rsidP="00D63645">
      <w:pPr>
        <w:pStyle w:val="Heading2"/>
        <w:spacing w:line="480" w:lineRule="auto"/>
        <w:rPr>
          <w:rFonts w:ascii="Times New Roman" w:hAnsi="Times New Roman" w:cs="Times New Roman"/>
          <w:b/>
          <w:bCs/>
          <w:color w:val="auto"/>
          <w:sz w:val="24"/>
          <w:szCs w:val="24"/>
        </w:rPr>
      </w:pPr>
      <w:bookmarkStart w:id="100" w:name="_Toc144222208"/>
      <w:r w:rsidRPr="00BA3559">
        <w:rPr>
          <w:rFonts w:ascii="Times New Roman" w:eastAsia="Times New Roman" w:hAnsi="Times New Roman" w:cs="Times New Roman"/>
          <w:b/>
          <w:bCs/>
          <w:color w:val="auto"/>
          <w:sz w:val="24"/>
          <w:szCs w:val="24"/>
          <w:lang w:eastAsia="en-GB"/>
        </w:rPr>
        <w:t>Appendix 6</w:t>
      </w:r>
      <w:r w:rsidRPr="00BA3559">
        <w:rPr>
          <w:rFonts w:ascii="Times New Roman" w:hAnsi="Times New Roman" w:cs="Times New Roman"/>
          <w:b/>
          <w:bCs/>
          <w:color w:val="auto"/>
          <w:sz w:val="24"/>
          <w:szCs w:val="24"/>
        </w:rPr>
        <w:t>: Average variances and correlations from constructs</w:t>
      </w:r>
      <w:bookmarkEnd w:id="100"/>
      <w:r w:rsidRPr="00BA3559">
        <w:rPr>
          <w:rFonts w:ascii="Times New Roman" w:hAnsi="Times New Roman" w:cs="Times New Roman"/>
          <w:b/>
          <w:bCs/>
          <w:color w:val="auto"/>
          <w:sz w:val="24"/>
          <w:szCs w:val="24"/>
        </w:rPr>
        <w:t xml:space="preserve"> </w:t>
      </w:r>
    </w:p>
    <w:tbl>
      <w:tblPr>
        <w:tblStyle w:val="TableGrid"/>
        <w:tblW w:w="0" w:type="auto"/>
        <w:tblLook w:val="04A0" w:firstRow="1" w:lastRow="0" w:firstColumn="1" w:lastColumn="0" w:noHBand="0" w:noVBand="1"/>
      </w:tblPr>
      <w:tblGrid>
        <w:gridCol w:w="1050"/>
        <w:gridCol w:w="592"/>
        <w:gridCol w:w="831"/>
        <w:gridCol w:w="748"/>
        <w:gridCol w:w="757"/>
        <w:gridCol w:w="1050"/>
        <w:gridCol w:w="922"/>
        <w:gridCol w:w="721"/>
        <w:gridCol w:w="702"/>
        <w:gridCol w:w="968"/>
        <w:gridCol w:w="675"/>
      </w:tblGrid>
      <w:tr w:rsidR="00442280" w:rsidRPr="00BA3559" w14:paraId="2BA78EEF" w14:textId="77777777" w:rsidTr="002F1345">
        <w:tc>
          <w:tcPr>
            <w:tcW w:w="965" w:type="dxa"/>
          </w:tcPr>
          <w:p w14:paraId="7DFBC45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Constructs </w:t>
            </w:r>
          </w:p>
        </w:tc>
        <w:tc>
          <w:tcPr>
            <w:tcW w:w="554" w:type="dxa"/>
          </w:tcPr>
          <w:p w14:paraId="3EA76AF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Mean</w:t>
            </w:r>
          </w:p>
        </w:tc>
        <w:tc>
          <w:tcPr>
            <w:tcW w:w="768" w:type="dxa"/>
          </w:tcPr>
          <w:p w14:paraId="37BF2BD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Standard deviation</w:t>
            </w:r>
          </w:p>
        </w:tc>
        <w:tc>
          <w:tcPr>
            <w:tcW w:w="1245" w:type="dxa"/>
          </w:tcPr>
          <w:p w14:paraId="3C02CEF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salience</w:t>
            </w:r>
          </w:p>
        </w:tc>
        <w:tc>
          <w:tcPr>
            <w:tcW w:w="825" w:type="dxa"/>
          </w:tcPr>
          <w:p w14:paraId="52C9F7F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imagery</w:t>
            </w:r>
          </w:p>
        </w:tc>
        <w:tc>
          <w:tcPr>
            <w:tcW w:w="974" w:type="dxa"/>
          </w:tcPr>
          <w:p w14:paraId="2939FD8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performance</w:t>
            </w:r>
          </w:p>
        </w:tc>
        <w:tc>
          <w:tcPr>
            <w:tcW w:w="965" w:type="dxa"/>
          </w:tcPr>
          <w:p w14:paraId="30C0964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Judgments and feelings</w:t>
            </w:r>
          </w:p>
        </w:tc>
        <w:tc>
          <w:tcPr>
            <w:tcW w:w="817" w:type="dxa"/>
          </w:tcPr>
          <w:p w14:paraId="675251B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Service and product quality</w:t>
            </w:r>
          </w:p>
        </w:tc>
        <w:tc>
          <w:tcPr>
            <w:tcW w:w="652" w:type="dxa"/>
          </w:tcPr>
          <w:p w14:paraId="5C1612E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Gender</w:t>
            </w:r>
          </w:p>
        </w:tc>
        <w:tc>
          <w:tcPr>
            <w:tcW w:w="883" w:type="dxa"/>
          </w:tcPr>
          <w:p w14:paraId="55E0FD7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w:t>
            </w:r>
          </w:p>
        </w:tc>
        <w:tc>
          <w:tcPr>
            <w:tcW w:w="702" w:type="dxa"/>
          </w:tcPr>
          <w:p w14:paraId="3367AEB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r>
      <w:tr w:rsidR="00442280" w:rsidRPr="00BA3559" w14:paraId="30F7D8C7" w14:textId="77777777" w:rsidTr="002F1345">
        <w:tc>
          <w:tcPr>
            <w:tcW w:w="965" w:type="dxa"/>
          </w:tcPr>
          <w:p w14:paraId="56232D7B" w14:textId="77777777" w:rsidR="003C7DE2" w:rsidRPr="00BA3559" w:rsidRDefault="003C7DE2" w:rsidP="00D63645">
            <w:pPr>
              <w:pStyle w:val="NormalWeb"/>
              <w:spacing w:before="0" w:beforeAutospacing="0" w:after="0" w:afterAutospacing="0" w:line="480" w:lineRule="auto"/>
            </w:pPr>
            <w:r w:rsidRPr="00BA3559">
              <w:t xml:space="preserve">Brand salience </w:t>
            </w:r>
          </w:p>
        </w:tc>
        <w:tc>
          <w:tcPr>
            <w:tcW w:w="554" w:type="dxa"/>
          </w:tcPr>
          <w:p w14:paraId="1E94AC8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3.14</w:t>
            </w:r>
          </w:p>
        </w:tc>
        <w:tc>
          <w:tcPr>
            <w:tcW w:w="768" w:type="dxa"/>
          </w:tcPr>
          <w:p w14:paraId="48ABF05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0.53</w:t>
            </w:r>
          </w:p>
        </w:tc>
        <w:tc>
          <w:tcPr>
            <w:tcW w:w="1245" w:type="dxa"/>
          </w:tcPr>
          <w:p w14:paraId="07301B0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0.84</w:t>
            </w:r>
          </w:p>
        </w:tc>
        <w:tc>
          <w:tcPr>
            <w:tcW w:w="825" w:type="dxa"/>
          </w:tcPr>
          <w:p w14:paraId="5B892106" w14:textId="77777777" w:rsidR="003C7DE2" w:rsidRPr="00BA3559" w:rsidRDefault="003C7DE2" w:rsidP="00D63645">
            <w:pPr>
              <w:spacing w:line="480" w:lineRule="auto"/>
              <w:rPr>
                <w:rFonts w:ascii="Times New Roman" w:hAnsi="Times New Roman" w:cs="Times New Roman"/>
                <w:sz w:val="24"/>
                <w:szCs w:val="24"/>
              </w:rPr>
            </w:pPr>
          </w:p>
        </w:tc>
        <w:tc>
          <w:tcPr>
            <w:tcW w:w="974" w:type="dxa"/>
          </w:tcPr>
          <w:p w14:paraId="36C4C257" w14:textId="77777777" w:rsidR="003C7DE2" w:rsidRPr="00BA3559" w:rsidRDefault="003C7DE2" w:rsidP="00D63645">
            <w:pPr>
              <w:spacing w:line="480" w:lineRule="auto"/>
              <w:rPr>
                <w:rFonts w:ascii="Times New Roman" w:hAnsi="Times New Roman" w:cs="Times New Roman"/>
                <w:sz w:val="24"/>
                <w:szCs w:val="24"/>
              </w:rPr>
            </w:pPr>
          </w:p>
        </w:tc>
        <w:tc>
          <w:tcPr>
            <w:tcW w:w="965" w:type="dxa"/>
          </w:tcPr>
          <w:p w14:paraId="3560514F" w14:textId="77777777" w:rsidR="003C7DE2" w:rsidRPr="00BA3559" w:rsidRDefault="003C7DE2" w:rsidP="00D63645">
            <w:pPr>
              <w:spacing w:line="480" w:lineRule="auto"/>
              <w:rPr>
                <w:rFonts w:ascii="Times New Roman" w:hAnsi="Times New Roman" w:cs="Times New Roman"/>
                <w:sz w:val="24"/>
                <w:szCs w:val="24"/>
              </w:rPr>
            </w:pPr>
          </w:p>
        </w:tc>
        <w:tc>
          <w:tcPr>
            <w:tcW w:w="817" w:type="dxa"/>
          </w:tcPr>
          <w:p w14:paraId="4B1C0509" w14:textId="77777777" w:rsidR="003C7DE2" w:rsidRPr="00BA3559" w:rsidRDefault="003C7DE2" w:rsidP="00D63645">
            <w:pPr>
              <w:spacing w:line="480" w:lineRule="auto"/>
              <w:rPr>
                <w:rFonts w:ascii="Times New Roman" w:hAnsi="Times New Roman" w:cs="Times New Roman"/>
                <w:sz w:val="24"/>
                <w:szCs w:val="24"/>
              </w:rPr>
            </w:pPr>
          </w:p>
        </w:tc>
        <w:tc>
          <w:tcPr>
            <w:tcW w:w="652" w:type="dxa"/>
          </w:tcPr>
          <w:p w14:paraId="0CFA1319" w14:textId="77777777" w:rsidR="003C7DE2" w:rsidRPr="00BA3559" w:rsidRDefault="003C7DE2" w:rsidP="00D63645">
            <w:pPr>
              <w:spacing w:line="480" w:lineRule="auto"/>
              <w:rPr>
                <w:rFonts w:ascii="Times New Roman" w:hAnsi="Times New Roman" w:cs="Times New Roman"/>
                <w:sz w:val="24"/>
                <w:szCs w:val="24"/>
              </w:rPr>
            </w:pPr>
          </w:p>
        </w:tc>
        <w:tc>
          <w:tcPr>
            <w:tcW w:w="883" w:type="dxa"/>
          </w:tcPr>
          <w:p w14:paraId="70BB5DFA" w14:textId="77777777" w:rsidR="003C7DE2" w:rsidRPr="00BA3559" w:rsidRDefault="003C7DE2" w:rsidP="00D63645">
            <w:pPr>
              <w:spacing w:line="480" w:lineRule="auto"/>
              <w:rPr>
                <w:rFonts w:ascii="Times New Roman" w:hAnsi="Times New Roman" w:cs="Times New Roman"/>
                <w:sz w:val="24"/>
                <w:szCs w:val="24"/>
              </w:rPr>
            </w:pPr>
          </w:p>
        </w:tc>
        <w:tc>
          <w:tcPr>
            <w:tcW w:w="702" w:type="dxa"/>
          </w:tcPr>
          <w:p w14:paraId="5F112CFD"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00B99545" w14:textId="77777777" w:rsidTr="002F1345">
        <w:tc>
          <w:tcPr>
            <w:tcW w:w="965" w:type="dxa"/>
          </w:tcPr>
          <w:p w14:paraId="2F440F3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Brand imagery </w:t>
            </w:r>
          </w:p>
        </w:tc>
        <w:tc>
          <w:tcPr>
            <w:tcW w:w="554" w:type="dxa"/>
          </w:tcPr>
          <w:p w14:paraId="6109021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3.16</w:t>
            </w:r>
          </w:p>
        </w:tc>
        <w:tc>
          <w:tcPr>
            <w:tcW w:w="768" w:type="dxa"/>
          </w:tcPr>
          <w:p w14:paraId="31A29E1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0.57</w:t>
            </w:r>
          </w:p>
        </w:tc>
        <w:tc>
          <w:tcPr>
            <w:tcW w:w="1245" w:type="dxa"/>
          </w:tcPr>
          <w:p w14:paraId="469717B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0.45</w:t>
            </w:r>
          </w:p>
        </w:tc>
        <w:tc>
          <w:tcPr>
            <w:tcW w:w="825" w:type="dxa"/>
          </w:tcPr>
          <w:p w14:paraId="2D74C48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0.84</w:t>
            </w:r>
          </w:p>
        </w:tc>
        <w:tc>
          <w:tcPr>
            <w:tcW w:w="974" w:type="dxa"/>
          </w:tcPr>
          <w:p w14:paraId="73A37595" w14:textId="77777777" w:rsidR="003C7DE2" w:rsidRPr="00BA3559" w:rsidRDefault="003C7DE2" w:rsidP="00D63645">
            <w:pPr>
              <w:spacing w:line="480" w:lineRule="auto"/>
              <w:rPr>
                <w:rFonts w:ascii="Times New Roman" w:hAnsi="Times New Roman" w:cs="Times New Roman"/>
                <w:sz w:val="24"/>
                <w:szCs w:val="24"/>
              </w:rPr>
            </w:pPr>
          </w:p>
        </w:tc>
        <w:tc>
          <w:tcPr>
            <w:tcW w:w="965" w:type="dxa"/>
          </w:tcPr>
          <w:p w14:paraId="60E2C478" w14:textId="77777777" w:rsidR="003C7DE2" w:rsidRPr="00BA3559" w:rsidRDefault="003C7DE2" w:rsidP="00D63645">
            <w:pPr>
              <w:spacing w:line="480" w:lineRule="auto"/>
              <w:rPr>
                <w:rFonts w:ascii="Times New Roman" w:hAnsi="Times New Roman" w:cs="Times New Roman"/>
                <w:sz w:val="24"/>
                <w:szCs w:val="24"/>
              </w:rPr>
            </w:pPr>
          </w:p>
        </w:tc>
        <w:tc>
          <w:tcPr>
            <w:tcW w:w="817" w:type="dxa"/>
          </w:tcPr>
          <w:p w14:paraId="76982CCC" w14:textId="77777777" w:rsidR="003C7DE2" w:rsidRPr="00BA3559" w:rsidRDefault="003C7DE2" w:rsidP="00D63645">
            <w:pPr>
              <w:spacing w:line="480" w:lineRule="auto"/>
              <w:rPr>
                <w:rFonts w:ascii="Times New Roman" w:hAnsi="Times New Roman" w:cs="Times New Roman"/>
                <w:sz w:val="24"/>
                <w:szCs w:val="24"/>
              </w:rPr>
            </w:pPr>
          </w:p>
        </w:tc>
        <w:tc>
          <w:tcPr>
            <w:tcW w:w="652" w:type="dxa"/>
          </w:tcPr>
          <w:p w14:paraId="46FB7BF4" w14:textId="77777777" w:rsidR="003C7DE2" w:rsidRPr="00BA3559" w:rsidRDefault="003C7DE2" w:rsidP="00D63645">
            <w:pPr>
              <w:spacing w:line="480" w:lineRule="auto"/>
              <w:rPr>
                <w:rFonts w:ascii="Times New Roman" w:hAnsi="Times New Roman" w:cs="Times New Roman"/>
                <w:sz w:val="24"/>
                <w:szCs w:val="24"/>
              </w:rPr>
            </w:pPr>
          </w:p>
        </w:tc>
        <w:tc>
          <w:tcPr>
            <w:tcW w:w="883" w:type="dxa"/>
          </w:tcPr>
          <w:p w14:paraId="38CF2492" w14:textId="77777777" w:rsidR="003C7DE2" w:rsidRPr="00BA3559" w:rsidRDefault="003C7DE2" w:rsidP="00D63645">
            <w:pPr>
              <w:spacing w:line="480" w:lineRule="auto"/>
              <w:rPr>
                <w:rFonts w:ascii="Times New Roman" w:hAnsi="Times New Roman" w:cs="Times New Roman"/>
                <w:sz w:val="24"/>
                <w:szCs w:val="24"/>
              </w:rPr>
            </w:pPr>
          </w:p>
        </w:tc>
        <w:tc>
          <w:tcPr>
            <w:tcW w:w="702" w:type="dxa"/>
          </w:tcPr>
          <w:p w14:paraId="7DBAC236"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3832F5A8" w14:textId="77777777" w:rsidTr="002F1345">
        <w:tc>
          <w:tcPr>
            <w:tcW w:w="965" w:type="dxa"/>
          </w:tcPr>
          <w:p w14:paraId="6AA0311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performance</w:t>
            </w:r>
          </w:p>
        </w:tc>
        <w:tc>
          <w:tcPr>
            <w:tcW w:w="554" w:type="dxa"/>
          </w:tcPr>
          <w:p w14:paraId="1E87FB9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3.27</w:t>
            </w:r>
          </w:p>
        </w:tc>
        <w:tc>
          <w:tcPr>
            <w:tcW w:w="768" w:type="dxa"/>
          </w:tcPr>
          <w:p w14:paraId="61CC036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1245" w:type="dxa"/>
          </w:tcPr>
          <w:p w14:paraId="6AAAA888"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0.46</w:t>
            </w:r>
          </w:p>
        </w:tc>
        <w:tc>
          <w:tcPr>
            <w:tcW w:w="825" w:type="dxa"/>
          </w:tcPr>
          <w:p w14:paraId="301052C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0.53</w:t>
            </w:r>
          </w:p>
        </w:tc>
        <w:tc>
          <w:tcPr>
            <w:tcW w:w="974" w:type="dxa"/>
          </w:tcPr>
          <w:p w14:paraId="7D439EC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0.86</w:t>
            </w:r>
          </w:p>
        </w:tc>
        <w:tc>
          <w:tcPr>
            <w:tcW w:w="965" w:type="dxa"/>
          </w:tcPr>
          <w:p w14:paraId="262F7BB5" w14:textId="77777777" w:rsidR="003C7DE2" w:rsidRPr="00BA3559" w:rsidRDefault="003C7DE2" w:rsidP="00D63645">
            <w:pPr>
              <w:spacing w:line="480" w:lineRule="auto"/>
              <w:rPr>
                <w:rFonts w:ascii="Times New Roman" w:hAnsi="Times New Roman" w:cs="Times New Roman"/>
                <w:sz w:val="24"/>
                <w:szCs w:val="24"/>
              </w:rPr>
            </w:pPr>
          </w:p>
        </w:tc>
        <w:tc>
          <w:tcPr>
            <w:tcW w:w="817" w:type="dxa"/>
          </w:tcPr>
          <w:p w14:paraId="06A99DCF" w14:textId="77777777" w:rsidR="003C7DE2" w:rsidRPr="00BA3559" w:rsidRDefault="003C7DE2" w:rsidP="00D63645">
            <w:pPr>
              <w:spacing w:line="480" w:lineRule="auto"/>
              <w:rPr>
                <w:rFonts w:ascii="Times New Roman" w:hAnsi="Times New Roman" w:cs="Times New Roman"/>
                <w:sz w:val="24"/>
                <w:szCs w:val="24"/>
              </w:rPr>
            </w:pPr>
          </w:p>
        </w:tc>
        <w:tc>
          <w:tcPr>
            <w:tcW w:w="652" w:type="dxa"/>
          </w:tcPr>
          <w:p w14:paraId="3417B384" w14:textId="77777777" w:rsidR="003C7DE2" w:rsidRPr="00BA3559" w:rsidRDefault="003C7DE2" w:rsidP="00D63645">
            <w:pPr>
              <w:spacing w:line="480" w:lineRule="auto"/>
              <w:rPr>
                <w:rFonts w:ascii="Times New Roman" w:hAnsi="Times New Roman" w:cs="Times New Roman"/>
                <w:sz w:val="24"/>
                <w:szCs w:val="24"/>
              </w:rPr>
            </w:pPr>
          </w:p>
        </w:tc>
        <w:tc>
          <w:tcPr>
            <w:tcW w:w="883" w:type="dxa"/>
          </w:tcPr>
          <w:p w14:paraId="0C4E93F7" w14:textId="77777777" w:rsidR="003C7DE2" w:rsidRPr="00BA3559" w:rsidRDefault="003C7DE2" w:rsidP="00D63645">
            <w:pPr>
              <w:spacing w:line="480" w:lineRule="auto"/>
              <w:rPr>
                <w:rFonts w:ascii="Times New Roman" w:hAnsi="Times New Roman" w:cs="Times New Roman"/>
                <w:sz w:val="24"/>
                <w:szCs w:val="24"/>
              </w:rPr>
            </w:pPr>
          </w:p>
        </w:tc>
        <w:tc>
          <w:tcPr>
            <w:tcW w:w="702" w:type="dxa"/>
          </w:tcPr>
          <w:p w14:paraId="3D8F295F"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38E9BFD4" w14:textId="77777777" w:rsidTr="002F1345">
        <w:tc>
          <w:tcPr>
            <w:tcW w:w="965" w:type="dxa"/>
          </w:tcPr>
          <w:p w14:paraId="1607073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Judgments and feelings</w:t>
            </w:r>
          </w:p>
        </w:tc>
        <w:tc>
          <w:tcPr>
            <w:tcW w:w="554" w:type="dxa"/>
          </w:tcPr>
          <w:p w14:paraId="26ABE8D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3.53</w:t>
            </w:r>
          </w:p>
        </w:tc>
        <w:tc>
          <w:tcPr>
            <w:tcW w:w="768" w:type="dxa"/>
          </w:tcPr>
          <w:p w14:paraId="2C10A4F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0.51</w:t>
            </w:r>
          </w:p>
        </w:tc>
        <w:tc>
          <w:tcPr>
            <w:tcW w:w="1245" w:type="dxa"/>
          </w:tcPr>
          <w:p w14:paraId="1594C92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825" w:type="dxa"/>
          </w:tcPr>
          <w:p w14:paraId="07F4E27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0.65</w:t>
            </w:r>
          </w:p>
        </w:tc>
        <w:tc>
          <w:tcPr>
            <w:tcW w:w="974" w:type="dxa"/>
          </w:tcPr>
          <w:p w14:paraId="589FA84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965" w:type="dxa"/>
          </w:tcPr>
          <w:p w14:paraId="00083BA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0.86</w:t>
            </w:r>
          </w:p>
        </w:tc>
        <w:tc>
          <w:tcPr>
            <w:tcW w:w="817" w:type="dxa"/>
          </w:tcPr>
          <w:p w14:paraId="56E48F64" w14:textId="77777777" w:rsidR="003C7DE2" w:rsidRPr="00BA3559" w:rsidRDefault="003C7DE2" w:rsidP="00D63645">
            <w:pPr>
              <w:spacing w:line="480" w:lineRule="auto"/>
              <w:rPr>
                <w:rFonts w:ascii="Times New Roman" w:hAnsi="Times New Roman" w:cs="Times New Roman"/>
                <w:sz w:val="24"/>
                <w:szCs w:val="24"/>
              </w:rPr>
            </w:pPr>
          </w:p>
        </w:tc>
        <w:tc>
          <w:tcPr>
            <w:tcW w:w="652" w:type="dxa"/>
          </w:tcPr>
          <w:p w14:paraId="195DCB7E" w14:textId="77777777" w:rsidR="003C7DE2" w:rsidRPr="00BA3559" w:rsidRDefault="003C7DE2" w:rsidP="00D63645">
            <w:pPr>
              <w:spacing w:line="480" w:lineRule="auto"/>
              <w:rPr>
                <w:rFonts w:ascii="Times New Roman" w:hAnsi="Times New Roman" w:cs="Times New Roman"/>
                <w:sz w:val="24"/>
                <w:szCs w:val="24"/>
              </w:rPr>
            </w:pPr>
          </w:p>
        </w:tc>
        <w:tc>
          <w:tcPr>
            <w:tcW w:w="883" w:type="dxa"/>
          </w:tcPr>
          <w:p w14:paraId="3E5471EC" w14:textId="77777777" w:rsidR="003C7DE2" w:rsidRPr="00BA3559" w:rsidRDefault="003C7DE2" w:rsidP="00D63645">
            <w:pPr>
              <w:spacing w:line="480" w:lineRule="auto"/>
              <w:rPr>
                <w:rFonts w:ascii="Times New Roman" w:hAnsi="Times New Roman" w:cs="Times New Roman"/>
                <w:sz w:val="24"/>
                <w:szCs w:val="24"/>
              </w:rPr>
            </w:pPr>
          </w:p>
        </w:tc>
        <w:tc>
          <w:tcPr>
            <w:tcW w:w="702" w:type="dxa"/>
          </w:tcPr>
          <w:p w14:paraId="48A339B5"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558637AB" w14:textId="77777777" w:rsidTr="002F1345">
        <w:tc>
          <w:tcPr>
            <w:tcW w:w="965" w:type="dxa"/>
          </w:tcPr>
          <w:p w14:paraId="7A70F12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Service and product quality</w:t>
            </w:r>
          </w:p>
        </w:tc>
        <w:tc>
          <w:tcPr>
            <w:tcW w:w="554" w:type="dxa"/>
          </w:tcPr>
          <w:p w14:paraId="59DFFD1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2.65</w:t>
            </w:r>
          </w:p>
        </w:tc>
        <w:tc>
          <w:tcPr>
            <w:tcW w:w="768" w:type="dxa"/>
          </w:tcPr>
          <w:p w14:paraId="00FC734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0.50</w:t>
            </w:r>
          </w:p>
        </w:tc>
        <w:tc>
          <w:tcPr>
            <w:tcW w:w="1245" w:type="dxa"/>
          </w:tcPr>
          <w:p w14:paraId="6FDF5F8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0.43</w:t>
            </w:r>
          </w:p>
        </w:tc>
        <w:tc>
          <w:tcPr>
            <w:tcW w:w="825" w:type="dxa"/>
          </w:tcPr>
          <w:p w14:paraId="6760BE18"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0.47</w:t>
            </w:r>
          </w:p>
        </w:tc>
        <w:tc>
          <w:tcPr>
            <w:tcW w:w="974" w:type="dxa"/>
          </w:tcPr>
          <w:p w14:paraId="0569946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0.45</w:t>
            </w:r>
          </w:p>
        </w:tc>
        <w:tc>
          <w:tcPr>
            <w:tcW w:w="965" w:type="dxa"/>
          </w:tcPr>
          <w:p w14:paraId="3E70278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0.52</w:t>
            </w:r>
          </w:p>
        </w:tc>
        <w:tc>
          <w:tcPr>
            <w:tcW w:w="817" w:type="dxa"/>
          </w:tcPr>
          <w:p w14:paraId="6FA8A77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c>
          <w:tcPr>
            <w:tcW w:w="652" w:type="dxa"/>
          </w:tcPr>
          <w:p w14:paraId="342DD9D3" w14:textId="77777777" w:rsidR="003C7DE2" w:rsidRPr="00BA3559" w:rsidRDefault="003C7DE2" w:rsidP="00D63645">
            <w:pPr>
              <w:spacing w:line="480" w:lineRule="auto"/>
              <w:rPr>
                <w:rFonts w:ascii="Times New Roman" w:hAnsi="Times New Roman" w:cs="Times New Roman"/>
                <w:sz w:val="24"/>
                <w:szCs w:val="24"/>
              </w:rPr>
            </w:pPr>
          </w:p>
        </w:tc>
        <w:tc>
          <w:tcPr>
            <w:tcW w:w="883" w:type="dxa"/>
          </w:tcPr>
          <w:p w14:paraId="5E0A39B5" w14:textId="77777777" w:rsidR="003C7DE2" w:rsidRPr="00BA3559" w:rsidRDefault="003C7DE2" w:rsidP="00D63645">
            <w:pPr>
              <w:spacing w:line="480" w:lineRule="auto"/>
              <w:rPr>
                <w:rFonts w:ascii="Times New Roman" w:hAnsi="Times New Roman" w:cs="Times New Roman"/>
                <w:sz w:val="24"/>
                <w:szCs w:val="24"/>
              </w:rPr>
            </w:pPr>
          </w:p>
        </w:tc>
        <w:tc>
          <w:tcPr>
            <w:tcW w:w="702" w:type="dxa"/>
          </w:tcPr>
          <w:p w14:paraId="4954CE96"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453A75EF" w14:textId="77777777" w:rsidTr="002F1345">
        <w:tc>
          <w:tcPr>
            <w:tcW w:w="965" w:type="dxa"/>
          </w:tcPr>
          <w:p w14:paraId="1912798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Gender</w:t>
            </w:r>
          </w:p>
        </w:tc>
        <w:tc>
          <w:tcPr>
            <w:tcW w:w="554" w:type="dxa"/>
          </w:tcPr>
          <w:p w14:paraId="74CD2B2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1.25</w:t>
            </w:r>
          </w:p>
        </w:tc>
        <w:tc>
          <w:tcPr>
            <w:tcW w:w="768" w:type="dxa"/>
          </w:tcPr>
          <w:p w14:paraId="7DFD3B5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0.97</w:t>
            </w:r>
          </w:p>
        </w:tc>
        <w:tc>
          <w:tcPr>
            <w:tcW w:w="1245" w:type="dxa"/>
          </w:tcPr>
          <w:p w14:paraId="76DAD0E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0.00</w:t>
            </w:r>
          </w:p>
        </w:tc>
        <w:tc>
          <w:tcPr>
            <w:tcW w:w="825" w:type="dxa"/>
          </w:tcPr>
          <w:p w14:paraId="438DD6D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0.00</w:t>
            </w:r>
          </w:p>
        </w:tc>
        <w:tc>
          <w:tcPr>
            <w:tcW w:w="974" w:type="dxa"/>
          </w:tcPr>
          <w:p w14:paraId="337889C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0.02</w:t>
            </w:r>
          </w:p>
        </w:tc>
        <w:tc>
          <w:tcPr>
            <w:tcW w:w="965" w:type="dxa"/>
          </w:tcPr>
          <w:p w14:paraId="324A07D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0.03</w:t>
            </w:r>
          </w:p>
        </w:tc>
        <w:tc>
          <w:tcPr>
            <w:tcW w:w="817" w:type="dxa"/>
          </w:tcPr>
          <w:p w14:paraId="5D1C4CB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0.02</w:t>
            </w:r>
          </w:p>
        </w:tc>
        <w:tc>
          <w:tcPr>
            <w:tcW w:w="652" w:type="dxa"/>
          </w:tcPr>
          <w:p w14:paraId="21B8523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c>
          <w:tcPr>
            <w:tcW w:w="883" w:type="dxa"/>
          </w:tcPr>
          <w:p w14:paraId="3735D461" w14:textId="77777777" w:rsidR="003C7DE2" w:rsidRPr="00BA3559" w:rsidRDefault="003C7DE2" w:rsidP="00D63645">
            <w:pPr>
              <w:spacing w:line="480" w:lineRule="auto"/>
              <w:rPr>
                <w:rFonts w:ascii="Times New Roman" w:hAnsi="Times New Roman" w:cs="Times New Roman"/>
                <w:sz w:val="24"/>
                <w:szCs w:val="24"/>
              </w:rPr>
            </w:pPr>
          </w:p>
        </w:tc>
        <w:tc>
          <w:tcPr>
            <w:tcW w:w="702" w:type="dxa"/>
          </w:tcPr>
          <w:p w14:paraId="27215805"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285F1271" w14:textId="77777777" w:rsidTr="002F1345">
        <w:tc>
          <w:tcPr>
            <w:tcW w:w="965" w:type="dxa"/>
          </w:tcPr>
          <w:p w14:paraId="6ECB1B8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Customer satisfaction</w:t>
            </w:r>
          </w:p>
        </w:tc>
        <w:tc>
          <w:tcPr>
            <w:tcW w:w="554" w:type="dxa"/>
          </w:tcPr>
          <w:p w14:paraId="00ECE63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2.36</w:t>
            </w:r>
          </w:p>
        </w:tc>
        <w:tc>
          <w:tcPr>
            <w:tcW w:w="768" w:type="dxa"/>
          </w:tcPr>
          <w:p w14:paraId="1B4968E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0.47</w:t>
            </w:r>
          </w:p>
        </w:tc>
        <w:tc>
          <w:tcPr>
            <w:tcW w:w="1245" w:type="dxa"/>
          </w:tcPr>
          <w:p w14:paraId="6A4B6A3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0.45</w:t>
            </w:r>
          </w:p>
        </w:tc>
        <w:tc>
          <w:tcPr>
            <w:tcW w:w="825" w:type="dxa"/>
          </w:tcPr>
          <w:p w14:paraId="6A35EF8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0.43</w:t>
            </w:r>
          </w:p>
        </w:tc>
        <w:tc>
          <w:tcPr>
            <w:tcW w:w="974" w:type="dxa"/>
          </w:tcPr>
          <w:p w14:paraId="323394E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0.37</w:t>
            </w:r>
          </w:p>
        </w:tc>
        <w:tc>
          <w:tcPr>
            <w:tcW w:w="965" w:type="dxa"/>
          </w:tcPr>
          <w:p w14:paraId="7FE3D028"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0.37</w:t>
            </w:r>
          </w:p>
        </w:tc>
        <w:tc>
          <w:tcPr>
            <w:tcW w:w="817" w:type="dxa"/>
          </w:tcPr>
          <w:p w14:paraId="61B58CD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0.42</w:t>
            </w:r>
          </w:p>
        </w:tc>
        <w:tc>
          <w:tcPr>
            <w:tcW w:w="652" w:type="dxa"/>
          </w:tcPr>
          <w:p w14:paraId="0CE9B75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0.04</w:t>
            </w:r>
          </w:p>
        </w:tc>
        <w:tc>
          <w:tcPr>
            <w:tcW w:w="883" w:type="dxa"/>
          </w:tcPr>
          <w:p w14:paraId="7D2BD2F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c>
          <w:tcPr>
            <w:tcW w:w="702" w:type="dxa"/>
          </w:tcPr>
          <w:p w14:paraId="1548E3FD" w14:textId="77777777" w:rsidR="003C7DE2" w:rsidRPr="00BA3559" w:rsidRDefault="003C7DE2" w:rsidP="00D63645">
            <w:pPr>
              <w:spacing w:line="480" w:lineRule="auto"/>
              <w:rPr>
                <w:rFonts w:ascii="Times New Roman" w:hAnsi="Times New Roman" w:cs="Times New Roman"/>
                <w:sz w:val="24"/>
                <w:szCs w:val="24"/>
              </w:rPr>
            </w:pPr>
          </w:p>
        </w:tc>
      </w:tr>
      <w:tr w:rsidR="00C0240B" w:rsidRPr="00BA3559" w14:paraId="6ABFE388" w14:textId="77777777" w:rsidTr="002F1345">
        <w:tc>
          <w:tcPr>
            <w:tcW w:w="965" w:type="dxa"/>
          </w:tcPr>
          <w:p w14:paraId="62532EF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c>
          <w:tcPr>
            <w:tcW w:w="554" w:type="dxa"/>
          </w:tcPr>
          <w:p w14:paraId="2C3EE47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3.86</w:t>
            </w:r>
          </w:p>
        </w:tc>
        <w:tc>
          <w:tcPr>
            <w:tcW w:w="768" w:type="dxa"/>
          </w:tcPr>
          <w:p w14:paraId="03CED44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0.53</w:t>
            </w:r>
          </w:p>
        </w:tc>
        <w:tc>
          <w:tcPr>
            <w:tcW w:w="1245" w:type="dxa"/>
          </w:tcPr>
          <w:p w14:paraId="30B1E8E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0.28</w:t>
            </w:r>
          </w:p>
        </w:tc>
        <w:tc>
          <w:tcPr>
            <w:tcW w:w="825" w:type="dxa"/>
          </w:tcPr>
          <w:p w14:paraId="3441BD1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0.23</w:t>
            </w:r>
          </w:p>
        </w:tc>
        <w:tc>
          <w:tcPr>
            <w:tcW w:w="974" w:type="dxa"/>
          </w:tcPr>
          <w:p w14:paraId="58FFF1E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0.15</w:t>
            </w:r>
          </w:p>
        </w:tc>
        <w:tc>
          <w:tcPr>
            <w:tcW w:w="965" w:type="dxa"/>
          </w:tcPr>
          <w:p w14:paraId="6DEFD68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0.43</w:t>
            </w:r>
          </w:p>
        </w:tc>
        <w:tc>
          <w:tcPr>
            <w:tcW w:w="817" w:type="dxa"/>
          </w:tcPr>
          <w:p w14:paraId="2505C7F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0.16</w:t>
            </w:r>
          </w:p>
        </w:tc>
        <w:tc>
          <w:tcPr>
            <w:tcW w:w="652" w:type="dxa"/>
          </w:tcPr>
          <w:p w14:paraId="69D44CB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0.03</w:t>
            </w:r>
          </w:p>
        </w:tc>
        <w:tc>
          <w:tcPr>
            <w:tcW w:w="883" w:type="dxa"/>
          </w:tcPr>
          <w:p w14:paraId="10907628"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0.25</w:t>
            </w:r>
          </w:p>
        </w:tc>
        <w:tc>
          <w:tcPr>
            <w:tcW w:w="702" w:type="dxa"/>
          </w:tcPr>
          <w:p w14:paraId="1111964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1</w:t>
            </w:r>
          </w:p>
        </w:tc>
      </w:tr>
    </w:tbl>
    <w:p w14:paraId="5E88D742" w14:textId="77777777" w:rsidR="003C7DE2" w:rsidRPr="00BA3559" w:rsidRDefault="003C7DE2" w:rsidP="00D63645">
      <w:pPr>
        <w:spacing w:line="480" w:lineRule="auto"/>
        <w:rPr>
          <w:rFonts w:ascii="Times New Roman" w:hAnsi="Times New Roman" w:cs="Times New Roman"/>
          <w:sz w:val="24"/>
          <w:szCs w:val="24"/>
        </w:rPr>
      </w:pPr>
    </w:p>
    <w:p w14:paraId="42B6ECA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br w:type="page"/>
      </w:r>
    </w:p>
    <w:p w14:paraId="7EA25953" w14:textId="7D9F24FB" w:rsidR="003C7DE2" w:rsidRPr="00BA3559" w:rsidRDefault="003C7DE2" w:rsidP="00D63645">
      <w:pPr>
        <w:pStyle w:val="Heading2"/>
        <w:spacing w:line="480" w:lineRule="auto"/>
        <w:rPr>
          <w:rFonts w:ascii="Times New Roman" w:hAnsi="Times New Roman" w:cs="Times New Roman"/>
          <w:b/>
          <w:bCs/>
          <w:color w:val="auto"/>
          <w:sz w:val="24"/>
          <w:szCs w:val="24"/>
        </w:rPr>
      </w:pPr>
      <w:bookmarkStart w:id="101" w:name="_Toc144222209"/>
      <w:r w:rsidRPr="00BA3559">
        <w:rPr>
          <w:rFonts w:ascii="Times New Roman" w:hAnsi="Times New Roman" w:cs="Times New Roman"/>
          <w:b/>
          <w:bCs/>
          <w:color w:val="auto"/>
          <w:sz w:val="24"/>
          <w:szCs w:val="24"/>
        </w:rPr>
        <w:t>Appendix 7: Overall fit indices</w:t>
      </w:r>
      <w:bookmarkEnd w:id="101"/>
      <w:r w:rsidRPr="00BA3559">
        <w:rPr>
          <w:rFonts w:ascii="Times New Roman" w:hAnsi="Times New Roman" w:cs="Times New Roman"/>
          <w:b/>
          <w:bCs/>
          <w:color w:val="auto"/>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442280" w:rsidRPr="00BA3559" w14:paraId="2552407C" w14:textId="77777777" w:rsidTr="002F1345">
        <w:tc>
          <w:tcPr>
            <w:tcW w:w="3005" w:type="dxa"/>
          </w:tcPr>
          <w:p w14:paraId="3549B30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Fit indices </w:t>
            </w:r>
          </w:p>
        </w:tc>
        <w:tc>
          <w:tcPr>
            <w:tcW w:w="3005" w:type="dxa"/>
          </w:tcPr>
          <w:p w14:paraId="6764C59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Scores</w:t>
            </w:r>
          </w:p>
        </w:tc>
        <w:tc>
          <w:tcPr>
            <w:tcW w:w="3006" w:type="dxa"/>
          </w:tcPr>
          <w:p w14:paraId="1FFC18D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Value </w:t>
            </w:r>
          </w:p>
        </w:tc>
      </w:tr>
      <w:tr w:rsidR="00442280" w:rsidRPr="00BA3559" w14:paraId="5D8D7505" w14:textId="77777777" w:rsidTr="002F1345">
        <w:tc>
          <w:tcPr>
            <w:tcW w:w="3005" w:type="dxa"/>
          </w:tcPr>
          <w:p w14:paraId="5F808DF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Incremental fit measures</w:t>
            </w:r>
          </w:p>
        </w:tc>
        <w:tc>
          <w:tcPr>
            <w:tcW w:w="3005" w:type="dxa"/>
          </w:tcPr>
          <w:p w14:paraId="61D424E9" w14:textId="77777777" w:rsidR="003C7DE2" w:rsidRPr="00BA3559" w:rsidRDefault="003C7DE2" w:rsidP="00D63645">
            <w:pPr>
              <w:spacing w:line="480" w:lineRule="auto"/>
              <w:rPr>
                <w:rFonts w:ascii="Times New Roman" w:hAnsi="Times New Roman" w:cs="Times New Roman"/>
                <w:sz w:val="24"/>
                <w:szCs w:val="24"/>
              </w:rPr>
            </w:pPr>
          </w:p>
        </w:tc>
        <w:tc>
          <w:tcPr>
            <w:tcW w:w="3006" w:type="dxa"/>
          </w:tcPr>
          <w:p w14:paraId="2298DE1B"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7A1509C8" w14:textId="77777777" w:rsidTr="002F1345">
        <w:tc>
          <w:tcPr>
            <w:tcW w:w="3005" w:type="dxa"/>
          </w:tcPr>
          <w:p w14:paraId="16CF180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NFI</w:t>
            </w:r>
          </w:p>
        </w:tc>
        <w:tc>
          <w:tcPr>
            <w:tcW w:w="3005" w:type="dxa"/>
          </w:tcPr>
          <w:p w14:paraId="21D9D53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0.912</w:t>
            </w:r>
          </w:p>
        </w:tc>
        <w:tc>
          <w:tcPr>
            <w:tcW w:w="3006" w:type="dxa"/>
          </w:tcPr>
          <w:p w14:paraId="3CD6089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≥0.90a</w:t>
            </w:r>
          </w:p>
        </w:tc>
      </w:tr>
      <w:tr w:rsidR="00442280" w:rsidRPr="00BA3559" w14:paraId="1B029108" w14:textId="77777777" w:rsidTr="002F1345">
        <w:tc>
          <w:tcPr>
            <w:tcW w:w="3005" w:type="dxa"/>
          </w:tcPr>
          <w:p w14:paraId="142537F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AGFI</w:t>
            </w:r>
          </w:p>
        </w:tc>
        <w:tc>
          <w:tcPr>
            <w:tcW w:w="3005" w:type="dxa"/>
          </w:tcPr>
          <w:p w14:paraId="72DFDCC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0.811</w:t>
            </w:r>
          </w:p>
        </w:tc>
        <w:tc>
          <w:tcPr>
            <w:tcW w:w="3006" w:type="dxa"/>
          </w:tcPr>
          <w:p w14:paraId="1126DD4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≥0.90a ; ≥0.80b</w:t>
            </w:r>
          </w:p>
        </w:tc>
      </w:tr>
      <w:tr w:rsidR="00442280" w:rsidRPr="00BA3559" w14:paraId="0C807645" w14:textId="77777777" w:rsidTr="002F1345">
        <w:tc>
          <w:tcPr>
            <w:tcW w:w="3005" w:type="dxa"/>
          </w:tcPr>
          <w:p w14:paraId="4C829CE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CFI</w:t>
            </w:r>
          </w:p>
        </w:tc>
        <w:tc>
          <w:tcPr>
            <w:tcW w:w="3005" w:type="dxa"/>
          </w:tcPr>
          <w:p w14:paraId="49C9F7D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0.932</w:t>
            </w:r>
          </w:p>
        </w:tc>
        <w:tc>
          <w:tcPr>
            <w:tcW w:w="3006" w:type="dxa"/>
          </w:tcPr>
          <w:p w14:paraId="643626E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≥0.90a</w:t>
            </w:r>
          </w:p>
        </w:tc>
      </w:tr>
      <w:tr w:rsidR="00442280" w:rsidRPr="00BA3559" w14:paraId="0BE84BAF" w14:textId="77777777" w:rsidTr="002F1345">
        <w:tc>
          <w:tcPr>
            <w:tcW w:w="3005" w:type="dxa"/>
          </w:tcPr>
          <w:p w14:paraId="3745E79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Fit measures (absolute)</w:t>
            </w:r>
          </w:p>
        </w:tc>
        <w:tc>
          <w:tcPr>
            <w:tcW w:w="3005" w:type="dxa"/>
          </w:tcPr>
          <w:p w14:paraId="0FD18FDA" w14:textId="77777777" w:rsidR="003C7DE2" w:rsidRPr="00BA3559" w:rsidRDefault="003C7DE2" w:rsidP="00D63645">
            <w:pPr>
              <w:spacing w:line="480" w:lineRule="auto"/>
              <w:rPr>
                <w:rFonts w:ascii="Times New Roman" w:hAnsi="Times New Roman" w:cs="Times New Roman"/>
                <w:sz w:val="24"/>
                <w:szCs w:val="24"/>
              </w:rPr>
            </w:pPr>
          </w:p>
        </w:tc>
        <w:tc>
          <w:tcPr>
            <w:tcW w:w="3006" w:type="dxa"/>
          </w:tcPr>
          <w:p w14:paraId="7588606E"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316FAE03" w14:textId="77777777" w:rsidTr="002F1345">
        <w:tc>
          <w:tcPr>
            <w:tcW w:w="3005" w:type="dxa"/>
          </w:tcPr>
          <w:p w14:paraId="69AC257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GFI</w:t>
            </w:r>
          </w:p>
        </w:tc>
        <w:tc>
          <w:tcPr>
            <w:tcW w:w="3005" w:type="dxa"/>
          </w:tcPr>
          <w:p w14:paraId="0C25CBC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0.872</w:t>
            </w:r>
          </w:p>
        </w:tc>
        <w:tc>
          <w:tcPr>
            <w:tcW w:w="3006" w:type="dxa"/>
          </w:tcPr>
          <w:p w14:paraId="210755B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≥0.90a; ≥0.80b</w:t>
            </w:r>
          </w:p>
        </w:tc>
      </w:tr>
      <w:tr w:rsidR="00442280" w:rsidRPr="00BA3559" w14:paraId="74C45C50" w14:textId="77777777" w:rsidTr="002F1345">
        <w:tc>
          <w:tcPr>
            <w:tcW w:w="3005" w:type="dxa"/>
          </w:tcPr>
          <w:p w14:paraId="247377D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CMIN/</w:t>
            </w:r>
            <w:proofErr w:type="spellStart"/>
            <w:r w:rsidRPr="00BA3559">
              <w:rPr>
                <w:rFonts w:ascii="Times New Roman" w:hAnsi="Times New Roman" w:cs="Times New Roman"/>
                <w:sz w:val="24"/>
                <w:szCs w:val="24"/>
              </w:rPr>
              <w:t>df</w:t>
            </w:r>
            <w:proofErr w:type="spellEnd"/>
          </w:p>
        </w:tc>
        <w:tc>
          <w:tcPr>
            <w:tcW w:w="3005" w:type="dxa"/>
          </w:tcPr>
          <w:p w14:paraId="7CC9494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1.825</w:t>
            </w:r>
          </w:p>
        </w:tc>
        <w:tc>
          <w:tcPr>
            <w:tcW w:w="3006" w:type="dxa"/>
          </w:tcPr>
          <w:p w14:paraId="510CD7E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≤2a; ≤5b</w:t>
            </w:r>
          </w:p>
        </w:tc>
      </w:tr>
      <w:tr w:rsidR="00442280" w:rsidRPr="00BA3559" w14:paraId="33623BD4" w14:textId="77777777" w:rsidTr="002F1345">
        <w:tc>
          <w:tcPr>
            <w:tcW w:w="3005" w:type="dxa"/>
          </w:tcPr>
          <w:p w14:paraId="2C16524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RMSEA</w:t>
            </w:r>
          </w:p>
        </w:tc>
        <w:tc>
          <w:tcPr>
            <w:tcW w:w="3005" w:type="dxa"/>
          </w:tcPr>
          <w:p w14:paraId="6F5EAF1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0.042</w:t>
            </w:r>
          </w:p>
        </w:tc>
        <w:tc>
          <w:tcPr>
            <w:tcW w:w="3006" w:type="dxa"/>
          </w:tcPr>
          <w:p w14:paraId="1E6F6AD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≤0.08a; ≤0.10b</w:t>
            </w:r>
          </w:p>
        </w:tc>
      </w:tr>
    </w:tbl>
    <w:p w14:paraId="5A9E14A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Note(s): b, Acceptability: marginal; a, Acceptability: acceptable</w:t>
      </w:r>
    </w:p>
    <w:p w14:paraId="7D8BF07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br w:type="page"/>
      </w:r>
    </w:p>
    <w:p w14:paraId="7C94C0DF" w14:textId="7A797E8A" w:rsidR="003C7DE2" w:rsidRPr="00BA3559" w:rsidRDefault="003C7DE2" w:rsidP="00D63645">
      <w:pPr>
        <w:pStyle w:val="Heading2"/>
        <w:spacing w:line="480" w:lineRule="auto"/>
        <w:rPr>
          <w:rFonts w:ascii="Times New Roman" w:hAnsi="Times New Roman" w:cs="Times New Roman"/>
          <w:b/>
          <w:bCs/>
          <w:color w:val="auto"/>
          <w:sz w:val="24"/>
          <w:szCs w:val="24"/>
        </w:rPr>
      </w:pPr>
      <w:bookmarkStart w:id="102" w:name="_Toc144222210"/>
      <w:r w:rsidRPr="00BA3559">
        <w:rPr>
          <w:rFonts w:ascii="Times New Roman" w:hAnsi="Times New Roman" w:cs="Times New Roman"/>
          <w:b/>
          <w:bCs/>
          <w:color w:val="auto"/>
          <w:sz w:val="24"/>
          <w:szCs w:val="24"/>
        </w:rPr>
        <w:t>Appendix 8: Relationship between construct results</w:t>
      </w:r>
      <w:bookmarkEnd w:id="102"/>
      <w:r w:rsidRPr="00BA3559">
        <w:rPr>
          <w:rFonts w:ascii="Times New Roman" w:hAnsi="Times New Roman" w:cs="Times New Roman"/>
          <w:b/>
          <w:bCs/>
          <w:color w:val="auto"/>
          <w:sz w:val="24"/>
          <w:szCs w:val="24"/>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442280" w:rsidRPr="00BA3559" w14:paraId="50381A54" w14:textId="77777777" w:rsidTr="002F1345">
        <w:tc>
          <w:tcPr>
            <w:tcW w:w="1803" w:type="dxa"/>
          </w:tcPr>
          <w:p w14:paraId="71B81B5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Construct </w:t>
            </w:r>
          </w:p>
        </w:tc>
        <w:tc>
          <w:tcPr>
            <w:tcW w:w="1803" w:type="dxa"/>
          </w:tcPr>
          <w:p w14:paraId="3EFD4A2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Effects</w:t>
            </w:r>
          </w:p>
        </w:tc>
        <w:tc>
          <w:tcPr>
            <w:tcW w:w="1803" w:type="dxa"/>
          </w:tcPr>
          <w:p w14:paraId="1612452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Estimate </w:t>
            </w:r>
          </w:p>
        </w:tc>
        <w:tc>
          <w:tcPr>
            <w:tcW w:w="1803" w:type="dxa"/>
          </w:tcPr>
          <w:p w14:paraId="55F4EA7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p-values</w:t>
            </w:r>
          </w:p>
        </w:tc>
        <w:tc>
          <w:tcPr>
            <w:tcW w:w="1804" w:type="dxa"/>
          </w:tcPr>
          <w:p w14:paraId="2FD31778"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Construct results </w:t>
            </w:r>
          </w:p>
        </w:tc>
      </w:tr>
      <w:tr w:rsidR="00442280" w:rsidRPr="00BA3559" w14:paraId="716B8585" w14:textId="77777777" w:rsidTr="002F1345">
        <w:tc>
          <w:tcPr>
            <w:tcW w:w="1803" w:type="dxa"/>
          </w:tcPr>
          <w:p w14:paraId="1356EA2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brand performance </w:t>
            </w:r>
          </w:p>
        </w:tc>
        <w:tc>
          <w:tcPr>
            <w:tcW w:w="1803" w:type="dxa"/>
          </w:tcPr>
          <w:p w14:paraId="0861814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Positive </w:t>
            </w:r>
          </w:p>
        </w:tc>
        <w:tc>
          <w:tcPr>
            <w:tcW w:w="1803" w:type="dxa"/>
          </w:tcPr>
          <w:p w14:paraId="1FA979F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0.217***</w:t>
            </w:r>
          </w:p>
        </w:tc>
        <w:tc>
          <w:tcPr>
            <w:tcW w:w="1803" w:type="dxa"/>
          </w:tcPr>
          <w:p w14:paraId="43B8547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118D365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359A92F2" w14:textId="77777777" w:rsidTr="002F1345">
        <w:tc>
          <w:tcPr>
            <w:tcW w:w="1803" w:type="dxa"/>
          </w:tcPr>
          <w:p w14:paraId="44EE233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brand image </w:t>
            </w:r>
          </w:p>
        </w:tc>
        <w:tc>
          <w:tcPr>
            <w:tcW w:w="1803" w:type="dxa"/>
          </w:tcPr>
          <w:p w14:paraId="7EC913F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030F228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0.407***</w:t>
            </w:r>
          </w:p>
        </w:tc>
        <w:tc>
          <w:tcPr>
            <w:tcW w:w="1803" w:type="dxa"/>
          </w:tcPr>
          <w:p w14:paraId="76AB5E7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2752FC0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0624873B" w14:textId="77777777" w:rsidTr="002F1345">
        <w:tc>
          <w:tcPr>
            <w:tcW w:w="1803" w:type="dxa"/>
          </w:tcPr>
          <w:p w14:paraId="06042CE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brand loyalty </w:t>
            </w:r>
          </w:p>
        </w:tc>
        <w:tc>
          <w:tcPr>
            <w:tcW w:w="1803" w:type="dxa"/>
          </w:tcPr>
          <w:p w14:paraId="693C3FD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476ACAD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0.413***</w:t>
            </w:r>
          </w:p>
        </w:tc>
        <w:tc>
          <w:tcPr>
            <w:tcW w:w="1803" w:type="dxa"/>
          </w:tcPr>
          <w:p w14:paraId="66F5685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6FB176B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44DC430B" w14:textId="77777777" w:rsidTr="002F1345">
        <w:tc>
          <w:tcPr>
            <w:tcW w:w="1803" w:type="dxa"/>
          </w:tcPr>
          <w:p w14:paraId="426484D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product quality </w:t>
            </w:r>
          </w:p>
        </w:tc>
        <w:tc>
          <w:tcPr>
            <w:tcW w:w="1803" w:type="dxa"/>
          </w:tcPr>
          <w:p w14:paraId="25487AC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689BF6B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0.225***</w:t>
            </w:r>
          </w:p>
        </w:tc>
        <w:tc>
          <w:tcPr>
            <w:tcW w:w="1803" w:type="dxa"/>
          </w:tcPr>
          <w:p w14:paraId="4255C2E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6F23A0C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C0240B" w:rsidRPr="00BA3559" w14:paraId="333F5281" w14:textId="77777777" w:rsidTr="002F1345">
        <w:tc>
          <w:tcPr>
            <w:tcW w:w="1803" w:type="dxa"/>
          </w:tcPr>
          <w:p w14:paraId="5104D8E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Customer satisfaction and service quality </w:t>
            </w:r>
          </w:p>
        </w:tc>
        <w:tc>
          <w:tcPr>
            <w:tcW w:w="1803" w:type="dxa"/>
          </w:tcPr>
          <w:p w14:paraId="42031DC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0C9ACDD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0.231***</w:t>
            </w:r>
          </w:p>
        </w:tc>
        <w:tc>
          <w:tcPr>
            <w:tcW w:w="1803" w:type="dxa"/>
          </w:tcPr>
          <w:p w14:paraId="29D7637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470F5BB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bl>
    <w:p w14:paraId="1F4CE779" w14:textId="77777777" w:rsidR="003C7DE2" w:rsidRPr="00BA3559" w:rsidRDefault="003C7DE2" w:rsidP="00D63645">
      <w:pPr>
        <w:spacing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442280" w:rsidRPr="00BA3559" w14:paraId="5548EE4D" w14:textId="77777777" w:rsidTr="002F1345">
        <w:tc>
          <w:tcPr>
            <w:tcW w:w="1803" w:type="dxa"/>
          </w:tcPr>
          <w:p w14:paraId="6458C0CE"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Other variables </w:t>
            </w:r>
          </w:p>
        </w:tc>
        <w:tc>
          <w:tcPr>
            <w:tcW w:w="1803" w:type="dxa"/>
          </w:tcPr>
          <w:p w14:paraId="3BE9935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Estimate </w:t>
            </w:r>
          </w:p>
        </w:tc>
        <w:tc>
          <w:tcPr>
            <w:tcW w:w="1803" w:type="dxa"/>
          </w:tcPr>
          <w:p w14:paraId="0AC6A87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Effects </w:t>
            </w:r>
          </w:p>
        </w:tc>
        <w:tc>
          <w:tcPr>
            <w:tcW w:w="1803" w:type="dxa"/>
          </w:tcPr>
          <w:p w14:paraId="023A46C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p-values </w:t>
            </w:r>
          </w:p>
        </w:tc>
        <w:tc>
          <w:tcPr>
            <w:tcW w:w="1804" w:type="dxa"/>
          </w:tcPr>
          <w:p w14:paraId="10BA472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Results </w:t>
            </w:r>
          </w:p>
        </w:tc>
      </w:tr>
      <w:tr w:rsidR="00442280" w:rsidRPr="00BA3559" w14:paraId="22FD4D05" w14:textId="77777777" w:rsidTr="002F1345">
        <w:tc>
          <w:tcPr>
            <w:tcW w:w="1803" w:type="dxa"/>
          </w:tcPr>
          <w:p w14:paraId="69EADAD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Education</w:t>
            </w:r>
          </w:p>
        </w:tc>
        <w:tc>
          <w:tcPr>
            <w:tcW w:w="1803" w:type="dxa"/>
          </w:tcPr>
          <w:p w14:paraId="71DB106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-0.005</w:t>
            </w:r>
          </w:p>
        </w:tc>
        <w:tc>
          <w:tcPr>
            <w:tcW w:w="1803" w:type="dxa"/>
          </w:tcPr>
          <w:p w14:paraId="7C11EBA7"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Negative</w:t>
            </w:r>
          </w:p>
        </w:tc>
        <w:tc>
          <w:tcPr>
            <w:tcW w:w="1803" w:type="dxa"/>
          </w:tcPr>
          <w:p w14:paraId="568A5F9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0.858</w:t>
            </w:r>
          </w:p>
        </w:tc>
        <w:tc>
          <w:tcPr>
            <w:tcW w:w="1804" w:type="dxa"/>
          </w:tcPr>
          <w:p w14:paraId="158178A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Supported</w:t>
            </w:r>
          </w:p>
        </w:tc>
      </w:tr>
      <w:tr w:rsidR="00442280" w:rsidRPr="00BA3559" w14:paraId="59244393" w14:textId="77777777" w:rsidTr="002F1345">
        <w:tc>
          <w:tcPr>
            <w:tcW w:w="1803" w:type="dxa"/>
          </w:tcPr>
          <w:p w14:paraId="6A8089D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Gender </w:t>
            </w:r>
          </w:p>
        </w:tc>
        <w:tc>
          <w:tcPr>
            <w:tcW w:w="1803" w:type="dxa"/>
          </w:tcPr>
          <w:p w14:paraId="6033D7F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0.125***</w:t>
            </w:r>
          </w:p>
        </w:tc>
        <w:tc>
          <w:tcPr>
            <w:tcW w:w="1803" w:type="dxa"/>
          </w:tcPr>
          <w:p w14:paraId="3FF0EBA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188E60F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292A5C5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Unsupported </w:t>
            </w:r>
          </w:p>
        </w:tc>
      </w:tr>
      <w:tr w:rsidR="00442280" w:rsidRPr="00BA3559" w14:paraId="00770233" w14:textId="77777777" w:rsidTr="002F1345">
        <w:tc>
          <w:tcPr>
            <w:tcW w:w="1803" w:type="dxa"/>
          </w:tcPr>
          <w:p w14:paraId="5F41486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Income</w:t>
            </w:r>
          </w:p>
        </w:tc>
        <w:tc>
          <w:tcPr>
            <w:tcW w:w="1803" w:type="dxa"/>
          </w:tcPr>
          <w:p w14:paraId="6684584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0.061***</w:t>
            </w:r>
          </w:p>
        </w:tc>
        <w:tc>
          <w:tcPr>
            <w:tcW w:w="1803" w:type="dxa"/>
          </w:tcPr>
          <w:p w14:paraId="7E3AD3E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Positive</w:t>
            </w:r>
          </w:p>
        </w:tc>
        <w:tc>
          <w:tcPr>
            <w:tcW w:w="1803" w:type="dxa"/>
          </w:tcPr>
          <w:p w14:paraId="31E1709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&lt;0.001</w:t>
            </w:r>
          </w:p>
        </w:tc>
        <w:tc>
          <w:tcPr>
            <w:tcW w:w="1804" w:type="dxa"/>
          </w:tcPr>
          <w:p w14:paraId="30A9E305"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Supported </w:t>
            </w:r>
          </w:p>
        </w:tc>
      </w:tr>
      <w:tr w:rsidR="00442280" w:rsidRPr="00BA3559" w14:paraId="2D878A12" w14:textId="77777777" w:rsidTr="002F1345">
        <w:tc>
          <w:tcPr>
            <w:tcW w:w="1803" w:type="dxa"/>
          </w:tcPr>
          <w:p w14:paraId="709C07A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Shopping experience </w:t>
            </w:r>
          </w:p>
        </w:tc>
        <w:tc>
          <w:tcPr>
            <w:tcW w:w="1803" w:type="dxa"/>
          </w:tcPr>
          <w:p w14:paraId="2CDED3E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0.052**</w:t>
            </w:r>
          </w:p>
        </w:tc>
        <w:tc>
          <w:tcPr>
            <w:tcW w:w="1803" w:type="dxa"/>
          </w:tcPr>
          <w:p w14:paraId="7B736348"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Positive </w:t>
            </w:r>
          </w:p>
        </w:tc>
        <w:tc>
          <w:tcPr>
            <w:tcW w:w="1803" w:type="dxa"/>
          </w:tcPr>
          <w:p w14:paraId="14B4CDB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0.004</w:t>
            </w:r>
          </w:p>
        </w:tc>
        <w:tc>
          <w:tcPr>
            <w:tcW w:w="1804" w:type="dxa"/>
          </w:tcPr>
          <w:p w14:paraId="774502C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 xml:space="preserve">Supported </w:t>
            </w:r>
          </w:p>
        </w:tc>
      </w:tr>
    </w:tbl>
    <w:p w14:paraId="43C8940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Note(s): *** 0.001 significance level; **0.05 significance level</w:t>
      </w:r>
    </w:p>
    <w:p w14:paraId="00E2BE7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br w:type="page"/>
      </w:r>
    </w:p>
    <w:p w14:paraId="15B07A86" w14:textId="0630156D" w:rsidR="003C7DE2" w:rsidRPr="00BA3559" w:rsidRDefault="003C7DE2" w:rsidP="00D63645">
      <w:pPr>
        <w:pStyle w:val="Heading2"/>
        <w:spacing w:line="480" w:lineRule="auto"/>
        <w:rPr>
          <w:rFonts w:ascii="Times New Roman" w:hAnsi="Times New Roman" w:cs="Times New Roman"/>
          <w:b/>
          <w:bCs/>
          <w:color w:val="auto"/>
          <w:sz w:val="24"/>
          <w:szCs w:val="24"/>
        </w:rPr>
      </w:pPr>
      <w:bookmarkStart w:id="103" w:name="_Toc144222211"/>
      <w:r w:rsidRPr="00BA3559">
        <w:rPr>
          <w:rFonts w:ascii="Times New Roman" w:hAnsi="Times New Roman" w:cs="Times New Roman"/>
          <w:b/>
          <w:bCs/>
          <w:color w:val="auto"/>
          <w:sz w:val="24"/>
          <w:szCs w:val="24"/>
        </w:rPr>
        <w:t>Appendix 9: Effect analysis</w:t>
      </w:r>
      <w:bookmarkEnd w:id="103"/>
    </w:p>
    <w:tbl>
      <w:tblPr>
        <w:tblStyle w:val="TableGrid"/>
        <w:tblW w:w="0" w:type="auto"/>
        <w:tblLook w:val="04A0" w:firstRow="1" w:lastRow="0" w:firstColumn="1" w:lastColumn="0" w:noHBand="0" w:noVBand="1"/>
      </w:tblPr>
      <w:tblGrid>
        <w:gridCol w:w="2254"/>
        <w:gridCol w:w="2254"/>
        <w:gridCol w:w="2254"/>
        <w:gridCol w:w="2254"/>
      </w:tblGrid>
      <w:tr w:rsidR="00442280" w:rsidRPr="00BA3559" w14:paraId="156ABC8F" w14:textId="77777777" w:rsidTr="002F1345">
        <w:tc>
          <w:tcPr>
            <w:tcW w:w="2254" w:type="dxa"/>
          </w:tcPr>
          <w:p w14:paraId="2E59242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Dependent variables</w:t>
            </w:r>
          </w:p>
        </w:tc>
        <w:tc>
          <w:tcPr>
            <w:tcW w:w="2254" w:type="dxa"/>
          </w:tcPr>
          <w:p w14:paraId="2CCB9C8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1A3FDDE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Customer satisfaction</w:t>
            </w:r>
          </w:p>
        </w:tc>
        <w:tc>
          <w:tcPr>
            <w:tcW w:w="2254" w:type="dxa"/>
          </w:tcPr>
          <w:p w14:paraId="1F302792"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r>
      <w:tr w:rsidR="00442280" w:rsidRPr="00BA3559" w14:paraId="62A1AA88" w14:textId="77777777" w:rsidTr="002F1345">
        <w:tc>
          <w:tcPr>
            <w:tcW w:w="2254" w:type="dxa"/>
          </w:tcPr>
          <w:p w14:paraId="3AD071BC"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Indirect effects</w:t>
            </w:r>
          </w:p>
        </w:tc>
        <w:tc>
          <w:tcPr>
            <w:tcW w:w="2254" w:type="dxa"/>
          </w:tcPr>
          <w:p w14:paraId="69A808D5"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6E67B921"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1C361A75"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504EBE92" w14:textId="77777777" w:rsidTr="002F1345">
        <w:tc>
          <w:tcPr>
            <w:tcW w:w="2254" w:type="dxa"/>
          </w:tcPr>
          <w:p w14:paraId="6F180DCD"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08D66EFB"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256C5041"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474F8283"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0.214***</w:t>
            </w:r>
          </w:p>
        </w:tc>
      </w:tr>
      <w:tr w:rsidR="00442280" w:rsidRPr="00BA3559" w14:paraId="313D0051" w14:textId="77777777" w:rsidTr="002F1345">
        <w:tc>
          <w:tcPr>
            <w:tcW w:w="2254" w:type="dxa"/>
          </w:tcPr>
          <w:p w14:paraId="77F1BED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Direct effects</w:t>
            </w:r>
          </w:p>
        </w:tc>
        <w:tc>
          <w:tcPr>
            <w:tcW w:w="2254" w:type="dxa"/>
          </w:tcPr>
          <w:p w14:paraId="1033ACE8"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297CEF90"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38FF3264"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57FB36A0" w14:textId="77777777" w:rsidTr="002F1345">
        <w:tc>
          <w:tcPr>
            <w:tcW w:w="2254" w:type="dxa"/>
          </w:tcPr>
          <w:p w14:paraId="0C42030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5B7B416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0.434***</w:t>
            </w:r>
          </w:p>
        </w:tc>
        <w:tc>
          <w:tcPr>
            <w:tcW w:w="2254" w:type="dxa"/>
          </w:tcPr>
          <w:p w14:paraId="228974D9"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0.481***</w:t>
            </w:r>
          </w:p>
        </w:tc>
        <w:tc>
          <w:tcPr>
            <w:tcW w:w="2254" w:type="dxa"/>
          </w:tcPr>
          <w:p w14:paraId="0E546D8B"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0.218***</w:t>
            </w:r>
          </w:p>
        </w:tc>
      </w:tr>
      <w:tr w:rsidR="00442280" w:rsidRPr="00BA3559" w14:paraId="1ABFDF7D" w14:textId="77777777" w:rsidTr="002F1345">
        <w:tc>
          <w:tcPr>
            <w:tcW w:w="2254" w:type="dxa"/>
          </w:tcPr>
          <w:p w14:paraId="5B6B7CC1"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Customer satisfaction</w:t>
            </w:r>
          </w:p>
        </w:tc>
        <w:tc>
          <w:tcPr>
            <w:tcW w:w="2254" w:type="dxa"/>
          </w:tcPr>
          <w:p w14:paraId="459DCFC8"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5238F310"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6DD18A9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0.245***</w:t>
            </w:r>
          </w:p>
        </w:tc>
      </w:tr>
      <w:tr w:rsidR="00442280" w:rsidRPr="00BA3559" w14:paraId="2D607E1C" w14:textId="77777777" w:rsidTr="002F1345">
        <w:tc>
          <w:tcPr>
            <w:tcW w:w="2254" w:type="dxa"/>
          </w:tcPr>
          <w:p w14:paraId="4DED7D46"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loyalty</w:t>
            </w:r>
          </w:p>
        </w:tc>
        <w:tc>
          <w:tcPr>
            <w:tcW w:w="2254" w:type="dxa"/>
          </w:tcPr>
          <w:p w14:paraId="2AEBCF7B"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33836E7C"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54326BDA"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0.232***</w:t>
            </w:r>
          </w:p>
        </w:tc>
      </w:tr>
      <w:tr w:rsidR="00442280" w:rsidRPr="00BA3559" w14:paraId="5B3020C7" w14:textId="77777777" w:rsidTr="002F1345">
        <w:tc>
          <w:tcPr>
            <w:tcW w:w="2254" w:type="dxa"/>
          </w:tcPr>
          <w:p w14:paraId="69D2D1EF"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Total effects</w:t>
            </w:r>
          </w:p>
        </w:tc>
        <w:tc>
          <w:tcPr>
            <w:tcW w:w="2254" w:type="dxa"/>
          </w:tcPr>
          <w:p w14:paraId="57CCAEE4"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625E3E56"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548A5D74" w14:textId="77777777" w:rsidR="003C7DE2" w:rsidRPr="00BA3559" w:rsidRDefault="003C7DE2" w:rsidP="00D63645">
            <w:pPr>
              <w:spacing w:line="480" w:lineRule="auto"/>
              <w:rPr>
                <w:rFonts w:ascii="Times New Roman" w:hAnsi="Times New Roman" w:cs="Times New Roman"/>
                <w:sz w:val="24"/>
                <w:szCs w:val="24"/>
              </w:rPr>
            </w:pPr>
          </w:p>
        </w:tc>
      </w:tr>
      <w:tr w:rsidR="00442280" w:rsidRPr="00BA3559" w14:paraId="1645DBAB" w14:textId="77777777" w:rsidTr="002F1345">
        <w:tc>
          <w:tcPr>
            <w:tcW w:w="2254" w:type="dxa"/>
          </w:tcPr>
          <w:p w14:paraId="606652E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Brand image</w:t>
            </w:r>
          </w:p>
        </w:tc>
        <w:tc>
          <w:tcPr>
            <w:tcW w:w="2254" w:type="dxa"/>
          </w:tcPr>
          <w:p w14:paraId="50863A62"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487AA7BB" w14:textId="77777777" w:rsidR="003C7DE2" w:rsidRPr="00BA3559" w:rsidRDefault="003C7DE2" w:rsidP="00D63645">
            <w:pPr>
              <w:spacing w:line="480" w:lineRule="auto"/>
              <w:rPr>
                <w:rFonts w:ascii="Times New Roman" w:hAnsi="Times New Roman" w:cs="Times New Roman"/>
                <w:sz w:val="24"/>
                <w:szCs w:val="24"/>
              </w:rPr>
            </w:pPr>
          </w:p>
        </w:tc>
        <w:tc>
          <w:tcPr>
            <w:tcW w:w="2254" w:type="dxa"/>
          </w:tcPr>
          <w:p w14:paraId="24817A84"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0.432***</w:t>
            </w:r>
          </w:p>
        </w:tc>
      </w:tr>
    </w:tbl>
    <w:p w14:paraId="1108EE10" w14:textId="77777777" w:rsidR="003C7DE2" w:rsidRPr="00BA3559" w:rsidRDefault="003C7DE2" w:rsidP="00D63645">
      <w:pPr>
        <w:spacing w:line="480" w:lineRule="auto"/>
        <w:rPr>
          <w:rFonts w:ascii="Times New Roman" w:hAnsi="Times New Roman" w:cs="Times New Roman"/>
          <w:sz w:val="24"/>
          <w:szCs w:val="24"/>
        </w:rPr>
      </w:pPr>
      <w:r w:rsidRPr="00BA3559">
        <w:rPr>
          <w:rFonts w:ascii="Times New Roman" w:hAnsi="Times New Roman" w:cs="Times New Roman"/>
          <w:sz w:val="24"/>
          <w:szCs w:val="24"/>
        </w:rPr>
        <w:t>Note(s): *** 0.001 significance level</w:t>
      </w:r>
    </w:p>
    <w:p w14:paraId="456E3D3B" w14:textId="77777777" w:rsidR="003C7DE2" w:rsidRPr="00BA3559" w:rsidRDefault="003C7DE2" w:rsidP="00D63645">
      <w:pPr>
        <w:spacing w:line="480" w:lineRule="auto"/>
        <w:ind w:left="720" w:hanging="720"/>
        <w:jc w:val="both"/>
        <w:rPr>
          <w:rFonts w:ascii="Times New Roman" w:hAnsi="Times New Roman" w:cs="Times New Roman"/>
          <w:sz w:val="24"/>
          <w:szCs w:val="24"/>
          <w:shd w:val="clear" w:color="auto" w:fill="FFFFFF"/>
        </w:rPr>
      </w:pPr>
    </w:p>
    <w:p w14:paraId="39772DA6" w14:textId="77777777" w:rsidR="00937841" w:rsidRPr="00BA3559" w:rsidRDefault="00937841" w:rsidP="00D63645">
      <w:pPr>
        <w:spacing w:line="480" w:lineRule="auto"/>
        <w:ind w:left="720" w:hanging="720"/>
        <w:jc w:val="both"/>
        <w:rPr>
          <w:rFonts w:ascii="Times New Roman" w:hAnsi="Times New Roman" w:cs="Times New Roman"/>
          <w:sz w:val="24"/>
          <w:szCs w:val="24"/>
          <w:shd w:val="clear" w:color="auto" w:fill="FFFFFF"/>
        </w:rPr>
      </w:pPr>
    </w:p>
    <w:p w14:paraId="25A40568" w14:textId="77777777" w:rsidR="00014922" w:rsidRPr="00BA3559" w:rsidRDefault="00014922" w:rsidP="00D63645">
      <w:pPr>
        <w:spacing w:line="480" w:lineRule="auto"/>
        <w:ind w:left="720" w:hanging="720"/>
        <w:jc w:val="both"/>
        <w:rPr>
          <w:rFonts w:ascii="Times New Roman" w:hAnsi="Times New Roman" w:cs="Times New Roman"/>
          <w:sz w:val="24"/>
          <w:szCs w:val="24"/>
          <w:shd w:val="clear" w:color="auto" w:fill="FFFFFF"/>
        </w:rPr>
      </w:pPr>
    </w:p>
    <w:p w14:paraId="519398C3" w14:textId="77777777" w:rsidR="00650855" w:rsidRPr="00BA3559" w:rsidRDefault="00650855" w:rsidP="00D63645">
      <w:pPr>
        <w:spacing w:line="480" w:lineRule="auto"/>
        <w:rPr>
          <w:rFonts w:ascii="Times New Roman" w:hAnsi="Times New Roman" w:cs="Times New Roman"/>
          <w:b/>
          <w:bCs/>
          <w:sz w:val="24"/>
          <w:szCs w:val="24"/>
        </w:rPr>
      </w:pPr>
    </w:p>
    <w:p w14:paraId="56328578" w14:textId="77777777" w:rsidR="00AE3087" w:rsidRPr="00BA3559" w:rsidRDefault="00AE3087" w:rsidP="003542EC">
      <w:pPr>
        <w:spacing w:line="480" w:lineRule="auto"/>
        <w:rPr>
          <w:rFonts w:ascii="Times New Roman" w:hAnsi="Times New Roman" w:cs="Times New Roman"/>
          <w:b/>
          <w:bCs/>
          <w:sz w:val="24"/>
          <w:szCs w:val="24"/>
        </w:rPr>
      </w:pPr>
    </w:p>
    <w:sectPr w:rsidR="00AE3087" w:rsidRPr="00BA3559">
      <w:head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D9969" w14:textId="77777777" w:rsidR="00E90AA5" w:rsidRDefault="00E90AA5" w:rsidP="00B43E3C">
      <w:pPr>
        <w:spacing w:after="0" w:line="240" w:lineRule="auto"/>
      </w:pPr>
      <w:r>
        <w:separator/>
      </w:r>
    </w:p>
  </w:endnote>
  <w:endnote w:type="continuationSeparator" w:id="0">
    <w:p w14:paraId="3A93BD6E" w14:textId="77777777" w:rsidR="00E90AA5" w:rsidRDefault="00E90AA5" w:rsidP="00B43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FE164" w14:textId="77777777" w:rsidR="00E90AA5" w:rsidRDefault="00E90AA5" w:rsidP="00B43E3C">
      <w:pPr>
        <w:spacing w:after="0" w:line="240" w:lineRule="auto"/>
      </w:pPr>
      <w:r>
        <w:separator/>
      </w:r>
    </w:p>
  </w:footnote>
  <w:footnote w:type="continuationSeparator" w:id="0">
    <w:p w14:paraId="4D7C63B7" w14:textId="77777777" w:rsidR="00E90AA5" w:rsidRDefault="00E90AA5" w:rsidP="00B43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668097"/>
      <w:docPartObj>
        <w:docPartGallery w:val="Page Numbers (Top of Page)"/>
        <w:docPartUnique/>
      </w:docPartObj>
    </w:sdtPr>
    <w:sdtEndPr>
      <w:rPr>
        <w:noProof/>
      </w:rPr>
    </w:sdtEndPr>
    <w:sdtContent>
      <w:p w14:paraId="2B89821F" w14:textId="54465456" w:rsidR="00B43E3C" w:rsidRDefault="00B43E3C" w:rsidP="00B43E3C">
        <w:pPr>
          <w:pStyle w:val="Header"/>
          <w:spacing w:line="48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014B5FC4" w14:textId="77777777" w:rsidR="00B43E3C" w:rsidRDefault="00B43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D20"/>
    <w:multiLevelType w:val="hybridMultilevel"/>
    <w:tmpl w:val="73949082"/>
    <w:lvl w:ilvl="0" w:tplc="439E8146">
      <w:start w:val="1"/>
      <w:numFmt w:val="decimal"/>
      <w:lvlText w:val="%1."/>
      <w:lvlJc w:val="left"/>
      <w:pPr>
        <w:tabs>
          <w:tab w:val="num" w:pos="720"/>
        </w:tabs>
        <w:ind w:left="720" w:hanging="360"/>
      </w:pPr>
    </w:lvl>
    <w:lvl w:ilvl="1" w:tplc="BCACC1A8" w:tentative="1">
      <w:start w:val="1"/>
      <w:numFmt w:val="decimal"/>
      <w:lvlText w:val="%2."/>
      <w:lvlJc w:val="left"/>
      <w:pPr>
        <w:tabs>
          <w:tab w:val="num" w:pos="1440"/>
        </w:tabs>
        <w:ind w:left="1440" w:hanging="360"/>
      </w:pPr>
    </w:lvl>
    <w:lvl w:ilvl="2" w:tplc="EAD2FA4A" w:tentative="1">
      <w:start w:val="1"/>
      <w:numFmt w:val="decimal"/>
      <w:lvlText w:val="%3."/>
      <w:lvlJc w:val="left"/>
      <w:pPr>
        <w:tabs>
          <w:tab w:val="num" w:pos="2160"/>
        </w:tabs>
        <w:ind w:left="2160" w:hanging="360"/>
      </w:pPr>
    </w:lvl>
    <w:lvl w:ilvl="3" w:tplc="AF76E528" w:tentative="1">
      <w:start w:val="1"/>
      <w:numFmt w:val="decimal"/>
      <w:lvlText w:val="%4."/>
      <w:lvlJc w:val="left"/>
      <w:pPr>
        <w:tabs>
          <w:tab w:val="num" w:pos="2880"/>
        </w:tabs>
        <w:ind w:left="2880" w:hanging="360"/>
      </w:pPr>
    </w:lvl>
    <w:lvl w:ilvl="4" w:tplc="B822993E" w:tentative="1">
      <w:start w:val="1"/>
      <w:numFmt w:val="decimal"/>
      <w:lvlText w:val="%5."/>
      <w:lvlJc w:val="left"/>
      <w:pPr>
        <w:tabs>
          <w:tab w:val="num" w:pos="3600"/>
        </w:tabs>
        <w:ind w:left="3600" w:hanging="360"/>
      </w:pPr>
    </w:lvl>
    <w:lvl w:ilvl="5" w:tplc="80A4A260" w:tentative="1">
      <w:start w:val="1"/>
      <w:numFmt w:val="decimal"/>
      <w:lvlText w:val="%6."/>
      <w:lvlJc w:val="left"/>
      <w:pPr>
        <w:tabs>
          <w:tab w:val="num" w:pos="4320"/>
        </w:tabs>
        <w:ind w:left="4320" w:hanging="360"/>
      </w:pPr>
    </w:lvl>
    <w:lvl w:ilvl="6" w:tplc="EA8CA20E" w:tentative="1">
      <w:start w:val="1"/>
      <w:numFmt w:val="decimal"/>
      <w:lvlText w:val="%7."/>
      <w:lvlJc w:val="left"/>
      <w:pPr>
        <w:tabs>
          <w:tab w:val="num" w:pos="5040"/>
        </w:tabs>
        <w:ind w:left="5040" w:hanging="360"/>
      </w:pPr>
    </w:lvl>
    <w:lvl w:ilvl="7" w:tplc="7FE8446C" w:tentative="1">
      <w:start w:val="1"/>
      <w:numFmt w:val="decimal"/>
      <w:lvlText w:val="%8."/>
      <w:lvlJc w:val="left"/>
      <w:pPr>
        <w:tabs>
          <w:tab w:val="num" w:pos="5760"/>
        </w:tabs>
        <w:ind w:left="5760" w:hanging="360"/>
      </w:pPr>
    </w:lvl>
    <w:lvl w:ilvl="8" w:tplc="745C8E46" w:tentative="1">
      <w:start w:val="1"/>
      <w:numFmt w:val="decimal"/>
      <w:lvlText w:val="%9."/>
      <w:lvlJc w:val="left"/>
      <w:pPr>
        <w:tabs>
          <w:tab w:val="num" w:pos="6480"/>
        </w:tabs>
        <w:ind w:left="6480" w:hanging="360"/>
      </w:pPr>
    </w:lvl>
  </w:abstractNum>
  <w:abstractNum w:abstractNumId="1" w15:restartNumberingAfterBreak="0">
    <w:nsid w:val="09E249A4"/>
    <w:multiLevelType w:val="multilevel"/>
    <w:tmpl w:val="ABFEA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56336"/>
    <w:multiLevelType w:val="multilevel"/>
    <w:tmpl w:val="BD6208FE"/>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0A054C"/>
    <w:multiLevelType w:val="multilevel"/>
    <w:tmpl w:val="B69A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C711C"/>
    <w:multiLevelType w:val="hybridMultilevel"/>
    <w:tmpl w:val="3542A68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B3C95"/>
    <w:multiLevelType w:val="multilevel"/>
    <w:tmpl w:val="B0E83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4E6"/>
    <w:multiLevelType w:val="multilevel"/>
    <w:tmpl w:val="22CAE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BE0CE0"/>
    <w:multiLevelType w:val="multilevel"/>
    <w:tmpl w:val="22CAE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E84A9A"/>
    <w:multiLevelType w:val="hybridMultilevel"/>
    <w:tmpl w:val="49EC4092"/>
    <w:lvl w:ilvl="0" w:tplc="0809000F">
      <w:start w:val="1"/>
      <w:numFmt w:val="decimal"/>
      <w:lvlText w:val="%1."/>
      <w:lvlJc w:val="left"/>
      <w:pPr>
        <w:ind w:left="6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8A0E2F"/>
    <w:multiLevelType w:val="multilevel"/>
    <w:tmpl w:val="CCD493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2673A"/>
    <w:multiLevelType w:val="multilevel"/>
    <w:tmpl w:val="F6D25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1B7AE8"/>
    <w:multiLevelType w:val="multilevel"/>
    <w:tmpl w:val="D69E184C"/>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B3585B"/>
    <w:multiLevelType w:val="hybridMultilevel"/>
    <w:tmpl w:val="A3EE6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B7CF6"/>
    <w:multiLevelType w:val="hybridMultilevel"/>
    <w:tmpl w:val="72C2D9AC"/>
    <w:lvl w:ilvl="0" w:tplc="19A2D40A">
      <w:start w:val="1"/>
      <w:numFmt w:val="bullet"/>
      <w:lvlText w:val=""/>
      <w:lvlJc w:val="left"/>
      <w:pPr>
        <w:tabs>
          <w:tab w:val="num" w:pos="720"/>
        </w:tabs>
        <w:ind w:left="720" w:hanging="360"/>
      </w:pPr>
      <w:rPr>
        <w:rFonts w:ascii="Wingdings 2" w:hAnsi="Wingdings 2" w:hint="default"/>
      </w:rPr>
    </w:lvl>
    <w:lvl w:ilvl="1" w:tplc="2304B0C0" w:tentative="1">
      <w:start w:val="1"/>
      <w:numFmt w:val="bullet"/>
      <w:lvlText w:val=""/>
      <w:lvlJc w:val="left"/>
      <w:pPr>
        <w:tabs>
          <w:tab w:val="num" w:pos="1440"/>
        </w:tabs>
        <w:ind w:left="1440" w:hanging="360"/>
      </w:pPr>
      <w:rPr>
        <w:rFonts w:ascii="Wingdings 2" w:hAnsi="Wingdings 2" w:hint="default"/>
      </w:rPr>
    </w:lvl>
    <w:lvl w:ilvl="2" w:tplc="4DB8ECF2" w:tentative="1">
      <w:start w:val="1"/>
      <w:numFmt w:val="bullet"/>
      <w:lvlText w:val=""/>
      <w:lvlJc w:val="left"/>
      <w:pPr>
        <w:tabs>
          <w:tab w:val="num" w:pos="2160"/>
        </w:tabs>
        <w:ind w:left="2160" w:hanging="360"/>
      </w:pPr>
      <w:rPr>
        <w:rFonts w:ascii="Wingdings 2" w:hAnsi="Wingdings 2" w:hint="default"/>
      </w:rPr>
    </w:lvl>
    <w:lvl w:ilvl="3" w:tplc="80FA7D58" w:tentative="1">
      <w:start w:val="1"/>
      <w:numFmt w:val="bullet"/>
      <w:lvlText w:val=""/>
      <w:lvlJc w:val="left"/>
      <w:pPr>
        <w:tabs>
          <w:tab w:val="num" w:pos="2880"/>
        </w:tabs>
        <w:ind w:left="2880" w:hanging="360"/>
      </w:pPr>
      <w:rPr>
        <w:rFonts w:ascii="Wingdings 2" w:hAnsi="Wingdings 2" w:hint="default"/>
      </w:rPr>
    </w:lvl>
    <w:lvl w:ilvl="4" w:tplc="F5BE3DD2" w:tentative="1">
      <w:start w:val="1"/>
      <w:numFmt w:val="bullet"/>
      <w:lvlText w:val=""/>
      <w:lvlJc w:val="left"/>
      <w:pPr>
        <w:tabs>
          <w:tab w:val="num" w:pos="3600"/>
        </w:tabs>
        <w:ind w:left="3600" w:hanging="360"/>
      </w:pPr>
      <w:rPr>
        <w:rFonts w:ascii="Wingdings 2" w:hAnsi="Wingdings 2" w:hint="default"/>
      </w:rPr>
    </w:lvl>
    <w:lvl w:ilvl="5" w:tplc="1A663C3C" w:tentative="1">
      <w:start w:val="1"/>
      <w:numFmt w:val="bullet"/>
      <w:lvlText w:val=""/>
      <w:lvlJc w:val="left"/>
      <w:pPr>
        <w:tabs>
          <w:tab w:val="num" w:pos="4320"/>
        </w:tabs>
        <w:ind w:left="4320" w:hanging="360"/>
      </w:pPr>
      <w:rPr>
        <w:rFonts w:ascii="Wingdings 2" w:hAnsi="Wingdings 2" w:hint="default"/>
      </w:rPr>
    </w:lvl>
    <w:lvl w:ilvl="6" w:tplc="3E327572" w:tentative="1">
      <w:start w:val="1"/>
      <w:numFmt w:val="bullet"/>
      <w:lvlText w:val=""/>
      <w:lvlJc w:val="left"/>
      <w:pPr>
        <w:tabs>
          <w:tab w:val="num" w:pos="5040"/>
        </w:tabs>
        <w:ind w:left="5040" w:hanging="360"/>
      </w:pPr>
      <w:rPr>
        <w:rFonts w:ascii="Wingdings 2" w:hAnsi="Wingdings 2" w:hint="default"/>
      </w:rPr>
    </w:lvl>
    <w:lvl w:ilvl="7" w:tplc="01D461A2" w:tentative="1">
      <w:start w:val="1"/>
      <w:numFmt w:val="bullet"/>
      <w:lvlText w:val=""/>
      <w:lvlJc w:val="left"/>
      <w:pPr>
        <w:tabs>
          <w:tab w:val="num" w:pos="5760"/>
        </w:tabs>
        <w:ind w:left="5760" w:hanging="360"/>
      </w:pPr>
      <w:rPr>
        <w:rFonts w:ascii="Wingdings 2" w:hAnsi="Wingdings 2" w:hint="default"/>
      </w:rPr>
    </w:lvl>
    <w:lvl w:ilvl="8" w:tplc="DCFC53E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BCE39ED"/>
    <w:multiLevelType w:val="multilevel"/>
    <w:tmpl w:val="FB3E04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0741DE"/>
    <w:multiLevelType w:val="multilevel"/>
    <w:tmpl w:val="4450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07485"/>
    <w:multiLevelType w:val="multilevel"/>
    <w:tmpl w:val="C804F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8427D4"/>
    <w:multiLevelType w:val="multilevel"/>
    <w:tmpl w:val="7188C994"/>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864052403">
    <w:abstractNumId w:val="12"/>
  </w:num>
  <w:num w:numId="2" w16cid:durableId="1294217502">
    <w:abstractNumId w:val="0"/>
  </w:num>
  <w:num w:numId="3" w16cid:durableId="2041514779">
    <w:abstractNumId w:val="13"/>
  </w:num>
  <w:num w:numId="4" w16cid:durableId="1686131602">
    <w:abstractNumId w:val="7"/>
  </w:num>
  <w:num w:numId="5" w16cid:durableId="1412191086">
    <w:abstractNumId w:val="1"/>
  </w:num>
  <w:num w:numId="6" w16cid:durableId="751854810">
    <w:abstractNumId w:val="3"/>
  </w:num>
  <w:num w:numId="7" w16cid:durableId="429662457">
    <w:abstractNumId w:val="4"/>
  </w:num>
  <w:num w:numId="8" w16cid:durableId="437411566">
    <w:abstractNumId w:val="8"/>
  </w:num>
  <w:num w:numId="9" w16cid:durableId="503976229">
    <w:abstractNumId w:val="15"/>
  </w:num>
  <w:num w:numId="10" w16cid:durableId="562330890">
    <w:abstractNumId w:val="16"/>
  </w:num>
  <w:num w:numId="11" w16cid:durableId="1020200543">
    <w:abstractNumId w:val="5"/>
  </w:num>
  <w:num w:numId="12" w16cid:durableId="426930211">
    <w:abstractNumId w:val="10"/>
  </w:num>
  <w:num w:numId="13" w16cid:durableId="518665222">
    <w:abstractNumId w:val="2"/>
  </w:num>
  <w:num w:numId="14" w16cid:durableId="2008434352">
    <w:abstractNumId w:val="9"/>
  </w:num>
  <w:num w:numId="15" w16cid:durableId="177158682">
    <w:abstractNumId w:val="14"/>
  </w:num>
  <w:num w:numId="16" w16cid:durableId="1308512932">
    <w:abstractNumId w:val="11"/>
  </w:num>
  <w:num w:numId="17" w16cid:durableId="1754662291">
    <w:abstractNumId w:val="17"/>
  </w:num>
  <w:num w:numId="18" w16cid:durableId="3789443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00"/>
    <w:rsid w:val="0001363A"/>
    <w:rsid w:val="00014922"/>
    <w:rsid w:val="00026262"/>
    <w:rsid w:val="00033B17"/>
    <w:rsid w:val="00035539"/>
    <w:rsid w:val="00051551"/>
    <w:rsid w:val="00060912"/>
    <w:rsid w:val="00061659"/>
    <w:rsid w:val="00061E83"/>
    <w:rsid w:val="000629B9"/>
    <w:rsid w:val="00097289"/>
    <w:rsid w:val="000A37C9"/>
    <w:rsid w:val="000D2B65"/>
    <w:rsid w:val="000D6AF8"/>
    <w:rsid w:val="000E4483"/>
    <w:rsid w:val="000F21A1"/>
    <w:rsid w:val="000F7C6E"/>
    <w:rsid w:val="0011232B"/>
    <w:rsid w:val="001243D3"/>
    <w:rsid w:val="00133F79"/>
    <w:rsid w:val="0014591B"/>
    <w:rsid w:val="00145B7E"/>
    <w:rsid w:val="00150707"/>
    <w:rsid w:val="001557EE"/>
    <w:rsid w:val="00156785"/>
    <w:rsid w:val="001578A8"/>
    <w:rsid w:val="0016116E"/>
    <w:rsid w:val="00166B87"/>
    <w:rsid w:val="001857AF"/>
    <w:rsid w:val="001914C5"/>
    <w:rsid w:val="00192F1D"/>
    <w:rsid w:val="001959AE"/>
    <w:rsid w:val="001A395A"/>
    <w:rsid w:val="001B0B97"/>
    <w:rsid w:val="001C3A4E"/>
    <w:rsid w:val="001C510C"/>
    <w:rsid w:val="001C5947"/>
    <w:rsid w:val="001D0D4B"/>
    <w:rsid w:val="001D7771"/>
    <w:rsid w:val="001E21D1"/>
    <w:rsid w:val="001F3655"/>
    <w:rsid w:val="002005BC"/>
    <w:rsid w:val="00200FB2"/>
    <w:rsid w:val="00204488"/>
    <w:rsid w:val="00206D42"/>
    <w:rsid w:val="00211F04"/>
    <w:rsid w:val="00214297"/>
    <w:rsid w:val="00217742"/>
    <w:rsid w:val="00217976"/>
    <w:rsid w:val="00224E22"/>
    <w:rsid w:val="00226062"/>
    <w:rsid w:val="0023647D"/>
    <w:rsid w:val="0024039D"/>
    <w:rsid w:val="00266FDB"/>
    <w:rsid w:val="00271EF6"/>
    <w:rsid w:val="002777D1"/>
    <w:rsid w:val="00291E37"/>
    <w:rsid w:val="0029227E"/>
    <w:rsid w:val="0029277D"/>
    <w:rsid w:val="002928EE"/>
    <w:rsid w:val="00295916"/>
    <w:rsid w:val="002A0497"/>
    <w:rsid w:val="002B0EEE"/>
    <w:rsid w:val="002C0B31"/>
    <w:rsid w:val="002D12CD"/>
    <w:rsid w:val="002D1DB5"/>
    <w:rsid w:val="002F0E65"/>
    <w:rsid w:val="0030759F"/>
    <w:rsid w:val="0031453F"/>
    <w:rsid w:val="0031687A"/>
    <w:rsid w:val="00316D0E"/>
    <w:rsid w:val="00322A07"/>
    <w:rsid w:val="00325F9E"/>
    <w:rsid w:val="00350E16"/>
    <w:rsid w:val="003542EC"/>
    <w:rsid w:val="00364BAA"/>
    <w:rsid w:val="003903E6"/>
    <w:rsid w:val="003919C6"/>
    <w:rsid w:val="003940CC"/>
    <w:rsid w:val="003956ED"/>
    <w:rsid w:val="003A26BF"/>
    <w:rsid w:val="003A7B7B"/>
    <w:rsid w:val="003B22EE"/>
    <w:rsid w:val="003B548D"/>
    <w:rsid w:val="003C6954"/>
    <w:rsid w:val="003C72F1"/>
    <w:rsid w:val="003C7DE2"/>
    <w:rsid w:val="003D1F1B"/>
    <w:rsid w:val="003E296F"/>
    <w:rsid w:val="003E42CA"/>
    <w:rsid w:val="003E749D"/>
    <w:rsid w:val="003F35B6"/>
    <w:rsid w:val="003F6E52"/>
    <w:rsid w:val="004143FA"/>
    <w:rsid w:val="004171C9"/>
    <w:rsid w:val="00420CDE"/>
    <w:rsid w:val="004351C9"/>
    <w:rsid w:val="00435AC2"/>
    <w:rsid w:val="00440683"/>
    <w:rsid w:val="004408B5"/>
    <w:rsid w:val="00442280"/>
    <w:rsid w:val="00443614"/>
    <w:rsid w:val="0044500B"/>
    <w:rsid w:val="00453CE8"/>
    <w:rsid w:val="00471887"/>
    <w:rsid w:val="00476ACB"/>
    <w:rsid w:val="00481A83"/>
    <w:rsid w:val="00482215"/>
    <w:rsid w:val="00497E97"/>
    <w:rsid w:val="004A2AC1"/>
    <w:rsid w:val="004A31AE"/>
    <w:rsid w:val="004A33F7"/>
    <w:rsid w:val="004B07A3"/>
    <w:rsid w:val="004C099B"/>
    <w:rsid w:val="004C461B"/>
    <w:rsid w:val="004C5352"/>
    <w:rsid w:val="004D67BA"/>
    <w:rsid w:val="005053D5"/>
    <w:rsid w:val="00505C8B"/>
    <w:rsid w:val="00505FCA"/>
    <w:rsid w:val="0053246F"/>
    <w:rsid w:val="00556936"/>
    <w:rsid w:val="00557FE8"/>
    <w:rsid w:val="005607E0"/>
    <w:rsid w:val="00567888"/>
    <w:rsid w:val="00570C3E"/>
    <w:rsid w:val="00586BD2"/>
    <w:rsid w:val="00590FF2"/>
    <w:rsid w:val="005A3D97"/>
    <w:rsid w:val="005B04F1"/>
    <w:rsid w:val="005C4DB6"/>
    <w:rsid w:val="005C7BB7"/>
    <w:rsid w:val="005D1D9D"/>
    <w:rsid w:val="005D2473"/>
    <w:rsid w:val="005F620D"/>
    <w:rsid w:val="0060784B"/>
    <w:rsid w:val="00607BB8"/>
    <w:rsid w:val="00612BFA"/>
    <w:rsid w:val="006273CA"/>
    <w:rsid w:val="00631041"/>
    <w:rsid w:val="00633EFE"/>
    <w:rsid w:val="00637CB7"/>
    <w:rsid w:val="006433C7"/>
    <w:rsid w:val="00643DDB"/>
    <w:rsid w:val="0064451F"/>
    <w:rsid w:val="00650855"/>
    <w:rsid w:val="00656E0B"/>
    <w:rsid w:val="006A20C3"/>
    <w:rsid w:val="006A56EA"/>
    <w:rsid w:val="006C2D42"/>
    <w:rsid w:val="006D6929"/>
    <w:rsid w:val="006E060F"/>
    <w:rsid w:val="006E387E"/>
    <w:rsid w:val="006E4CD2"/>
    <w:rsid w:val="006E6894"/>
    <w:rsid w:val="006E72E7"/>
    <w:rsid w:val="006F1455"/>
    <w:rsid w:val="00707ACA"/>
    <w:rsid w:val="00707F00"/>
    <w:rsid w:val="0071335F"/>
    <w:rsid w:val="007137D3"/>
    <w:rsid w:val="007179AA"/>
    <w:rsid w:val="00717CC4"/>
    <w:rsid w:val="007214C3"/>
    <w:rsid w:val="00727F9F"/>
    <w:rsid w:val="00752C8E"/>
    <w:rsid w:val="00752E33"/>
    <w:rsid w:val="007674E5"/>
    <w:rsid w:val="007A64BD"/>
    <w:rsid w:val="007B15BB"/>
    <w:rsid w:val="007B2B6B"/>
    <w:rsid w:val="007B7CF9"/>
    <w:rsid w:val="007B7E0B"/>
    <w:rsid w:val="007C7E26"/>
    <w:rsid w:val="007D0E3A"/>
    <w:rsid w:val="007D3E7A"/>
    <w:rsid w:val="007D5A1D"/>
    <w:rsid w:val="00801CE5"/>
    <w:rsid w:val="00802153"/>
    <w:rsid w:val="008073CB"/>
    <w:rsid w:val="00810125"/>
    <w:rsid w:val="00810737"/>
    <w:rsid w:val="00810ACC"/>
    <w:rsid w:val="00810F00"/>
    <w:rsid w:val="0081108D"/>
    <w:rsid w:val="008159CC"/>
    <w:rsid w:val="00823FDF"/>
    <w:rsid w:val="00831FA2"/>
    <w:rsid w:val="00840AFD"/>
    <w:rsid w:val="00841D23"/>
    <w:rsid w:val="00847AB5"/>
    <w:rsid w:val="00857146"/>
    <w:rsid w:val="0085717E"/>
    <w:rsid w:val="008705D3"/>
    <w:rsid w:val="008764F3"/>
    <w:rsid w:val="00885C73"/>
    <w:rsid w:val="00890A56"/>
    <w:rsid w:val="00895199"/>
    <w:rsid w:val="008A2370"/>
    <w:rsid w:val="008B0051"/>
    <w:rsid w:val="008B6D6D"/>
    <w:rsid w:val="008B707B"/>
    <w:rsid w:val="008C13D6"/>
    <w:rsid w:val="008C3C2A"/>
    <w:rsid w:val="008C78F5"/>
    <w:rsid w:val="008D0078"/>
    <w:rsid w:val="008D1527"/>
    <w:rsid w:val="008D245A"/>
    <w:rsid w:val="008D5290"/>
    <w:rsid w:val="008E1544"/>
    <w:rsid w:val="008E65C1"/>
    <w:rsid w:val="008F35A6"/>
    <w:rsid w:val="008F4B08"/>
    <w:rsid w:val="00903CFB"/>
    <w:rsid w:val="0091076F"/>
    <w:rsid w:val="00910C1E"/>
    <w:rsid w:val="0091302F"/>
    <w:rsid w:val="0091777F"/>
    <w:rsid w:val="009279B1"/>
    <w:rsid w:val="00930911"/>
    <w:rsid w:val="0093130E"/>
    <w:rsid w:val="00932FC2"/>
    <w:rsid w:val="00933CE1"/>
    <w:rsid w:val="00937841"/>
    <w:rsid w:val="0095359C"/>
    <w:rsid w:val="009730E1"/>
    <w:rsid w:val="00990BE6"/>
    <w:rsid w:val="009A188C"/>
    <w:rsid w:val="009A4F07"/>
    <w:rsid w:val="009A6395"/>
    <w:rsid w:val="009C5FC2"/>
    <w:rsid w:val="009E2D2F"/>
    <w:rsid w:val="009E3DF2"/>
    <w:rsid w:val="009F4AEF"/>
    <w:rsid w:val="009F4F11"/>
    <w:rsid w:val="00A02DCC"/>
    <w:rsid w:val="00A06542"/>
    <w:rsid w:val="00A06E16"/>
    <w:rsid w:val="00A12C40"/>
    <w:rsid w:val="00A16159"/>
    <w:rsid w:val="00A17136"/>
    <w:rsid w:val="00A20833"/>
    <w:rsid w:val="00A21773"/>
    <w:rsid w:val="00A26347"/>
    <w:rsid w:val="00A26F01"/>
    <w:rsid w:val="00A4010D"/>
    <w:rsid w:val="00A420ED"/>
    <w:rsid w:val="00A52DFA"/>
    <w:rsid w:val="00A53654"/>
    <w:rsid w:val="00A610BF"/>
    <w:rsid w:val="00A617AD"/>
    <w:rsid w:val="00A638E7"/>
    <w:rsid w:val="00A87FDF"/>
    <w:rsid w:val="00A920F0"/>
    <w:rsid w:val="00A95B57"/>
    <w:rsid w:val="00AB1999"/>
    <w:rsid w:val="00AC2B48"/>
    <w:rsid w:val="00AD20BE"/>
    <w:rsid w:val="00AD4070"/>
    <w:rsid w:val="00AD5941"/>
    <w:rsid w:val="00AE3087"/>
    <w:rsid w:val="00AE5342"/>
    <w:rsid w:val="00AE6881"/>
    <w:rsid w:val="00B01E6A"/>
    <w:rsid w:val="00B05044"/>
    <w:rsid w:val="00B14475"/>
    <w:rsid w:val="00B15888"/>
    <w:rsid w:val="00B17249"/>
    <w:rsid w:val="00B37BBE"/>
    <w:rsid w:val="00B41DA0"/>
    <w:rsid w:val="00B42B0D"/>
    <w:rsid w:val="00B43E3C"/>
    <w:rsid w:val="00B57BC3"/>
    <w:rsid w:val="00B62523"/>
    <w:rsid w:val="00B62926"/>
    <w:rsid w:val="00B6667A"/>
    <w:rsid w:val="00B66EC3"/>
    <w:rsid w:val="00B72EC9"/>
    <w:rsid w:val="00B87C42"/>
    <w:rsid w:val="00B92F57"/>
    <w:rsid w:val="00B961E0"/>
    <w:rsid w:val="00BA3559"/>
    <w:rsid w:val="00BA5317"/>
    <w:rsid w:val="00BB3995"/>
    <w:rsid w:val="00BB49B7"/>
    <w:rsid w:val="00BC34F4"/>
    <w:rsid w:val="00BE40F2"/>
    <w:rsid w:val="00BF79FC"/>
    <w:rsid w:val="00C02190"/>
    <w:rsid w:val="00C0240B"/>
    <w:rsid w:val="00C04C38"/>
    <w:rsid w:val="00C110FC"/>
    <w:rsid w:val="00C1240D"/>
    <w:rsid w:val="00C14F50"/>
    <w:rsid w:val="00C20DD0"/>
    <w:rsid w:val="00C20DE0"/>
    <w:rsid w:val="00C2298E"/>
    <w:rsid w:val="00C2345F"/>
    <w:rsid w:val="00C43A90"/>
    <w:rsid w:val="00C446EC"/>
    <w:rsid w:val="00C50CD7"/>
    <w:rsid w:val="00C51CD9"/>
    <w:rsid w:val="00C53D8B"/>
    <w:rsid w:val="00C56988"/>
    <w:rsid w:val="00C6458E"/>
    <w:rsid w:val="00C700AD"/>
    <w:rsid w:val="00C717D2"/>
    <w:rsid w:val="00C722BD"/>
    <w:rsid w:val="00C75B19"/>
    <w:rsid w:val="00C970DA"/>
    <w:rsid w:val="00CA342C"/>
    <w:rsid w:val="00CA6476"/>
    <w:rsid w:val="00CB10D7"/>
    <w:rsid w:val="00CB4866"/>
    <w:rsid w:val="00CC057C"/>
    <w:rsid w:val="00CC7CBC"/>
    <w:rsid w:val="00CD6943"/>
    <w:rsid w:val="00CE5A4F"/>
    <w:rsid w:val="00CF3659"/>
    <w:rsid w:val="00D11387"/>
    <w:rsid w:val="00D121FB"/>
    <w:rsid w:val="00D175BD"/>
    <w:rsid w:val="00D35731"/>
    <w:rsid w:val="00D3586E"/>
    <w:rsid w:val="00D37611"/>
    <w:rsid w:val="00D424BE"/>
    <w:rsid w:val="00D44669"/>
    <w:rsid w:val="00D46743"/>
    <w:rsid w:val="00D47C09"/>
    <w:rsid w:val="00D57F6F"/>
    <w:rsid w:val="00D61FF3"/>
    <w:rsid w:val="00D62CC4"/>
    <w:rsid w:val="00D63645"/>
    <w:rsid w:val="00D65161"/>
    <w:rsid w:val="00D87E4F"/>
    <w:rsid w:val="00D96F6F"/>
    <w:rsid w:val="00D97200"/>
    <w:rsid w:val="00DA228E"/>
    <w:rsid w:val="00DB00E0"/>
    <w:rsid w:val="00DB191F"/>
    <w:rsid w:val="00DB6B7A"/>
    <w:rsid w:val="00DC3D3E"/>
    <w:rsid w:val="00DC3ED9"/>
    <w:rsid w:val="00DC6388"/>
    <w:rsid w:val="00DC6669"/>
    <w:rsid w:val="00DC74EE"/>
    <w:rsid w:val="00DE72E2"/>
    <w:rsid w:val="00E10C95"/>
    <w:rsid w:val="00E21F87"/>
    <w:rsid w:val="00E530CB"/>
    <w:rsid w:val="00E55E7A"/>
    <w:rsid w:val="00E7166D"/>
    <w:rsid w:val="00E8589A"/>
    <w:rsid w:val="00E90AA5"/>
    <w:rsid w:val="00E9732F"/>
    <w:rsid w:val="00EB4C0B"/>
    <w:rsid w:val="00ED13C3"/>
    <w:rsid w:val="00ED4C71"/>
    <w:rsid w:val="00EE6A48"/>
    <w:rsid w:val="00EF2853"/>
    <w:rsid w:val="00EF3264"/>
    <w:rsid w:val="00F0305D"/>
    <w:rsid w:val="00F057E0"/>
    <w:rsid w:val="00F06AAE"/>
    <w:rsid w:val="00F145BE"/>
    <w:rsid w:val="00F15EC5"/>
    <w:rsid w:val="00F17A34"/>
    <w:rsid w:val="00F22812"/>
    <w:rsid w:val="00F25507"/>
    <w:rsid w:val="00F435B4"/>
    <w:rsid w:val="00F443D2"/>
    <w:rsid w:val="00F44553"/>
    <w:rsid w:val="00F45EFF"/>
    <w:rsid w:val="00F51B7D"/>
    <w:rsid w:val="00F5305F"/>
    <w:rsid w:val="00F53CA1"/>
    <w:rsid w:val="00F610F2"/>
    <w:rsid w:val="00F6577D"/>
    <w:rsid w:val="00F72746"/>
    <w:rsid w:val="00F90685"/>
    <w:rsid w:val="00F90791"/>
    <w:rsid w:val="00FA3C8C"/>
    <w:rsid w:val="00FB0DDD"/>
    <w:rsid w:val="00FB232C"/>
    <w:rsid w:val="00FB3A23"/>
    <w:rsid w:val="00FB412D"/>
    <w:rsid w:val="00FB472D"/>
    <w:rsid w:val="00FB50FC"/>
    <w:rsid w:val="00FB6A00"/>
    <w:rsid w:val="00FB7AD1"/>
    <w:rsid w:val="00FD4DF0"/>
    <w:rsid w:val="00FD6358"/>
    <w:rsid w:val="00FD72D6"/>
    <w:rsid w:val="00FE2A59"/>
    <w:rsid w:val="00FF6830"/>
    <w:rsid w:val="00FF6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BDD90"/>
  <w15:chartTrackingRefBased/>
  <w15:docId w15:val="{411475EF-1173-4F64-90AD-DE7F2C41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F00"/>
    <w:pPr>
      <w:spacing w:after="200" w:line="288" w:lineRule="auto"/>
    </w:pPr>
    <w:rPr>
      <w:rFonts w:eastAsiaTheme="minorEastAsia"/>
      <w:kern w:val="0"/>
      <w:sz w:val="21"/>
      <w:szCs w:val="21"/>
      <w:lang w:val="en-US"/>
      <w14:ligatures w14:val="none"/>
    </w:rPr>
  </w:style>
  <w:style w:type="paragraph" w:styleId="Heading1">
    <w:name w:val="heading 1"/>
    <w:basedOn w:val="Normal"/>
    <w:next w:val="Normal"/>
    <w:link w:val="Heading1Char"/>
    <w:uiPriority w:val="9"/>
    <w:qFormat/>
    <w:rsid w:val="00AE308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lang w:val="en-GB"/>
    </w:rPr>
  </w:style>
  <w:style w:type="paragraph" w:styleId="Heading2">
    <w:name w:val="heading 2"/>
    <w:basedOn w:val="Normal"/>
    <w:next w:val="Normal"/>
    <w:link w:val="Heading2Char"/>
    <w:uiPriority w:val="9"/>
    <w:unhideWhenUsed/>
    <w:qFormat/>
    <w:rsid w:val="00AE308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lang w:val="en-GB"/>
    </w:rPr>
  </w:style>
  <w:style w:type="paragraph" w:styleId="Heading3">
    <w:name w:val="heading 3"/>
    <w:basedOn w:val="Normal"/>
    <w:next w:val="Normal"/>
    <w:link w:val="Heading3Char"/>
    <w:uiPriority w:val="9"/>
    <w:unhideWhenUsed/>
    <w:qFormat/>
    <w:rsid w:val="00AE308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F00"/>
    <w:pPr>
      <w:ind w:left="720"/>
      <w:contextualSpacing/>
    </w:pPr>
  </w:style>
  <w:style w:type="table" w:styleId="TableGrid">
    <w:name w:val="Table Grid"/>
    <w:basedOn w:val="TableNormal"/>
    <w:uiPriority w:val="39"/>
    <w:rsid w:val="00707F00"/>
    <w:pPr>
      <w:spacing w:after="0" w:line="240" w:lineRule="auto"/>
    </w:pPr>
    <w:rPr>
      <w:kern w:val="0"/>
      <w:sz w:val="21"/>
      <w:szCs w:val="21"/>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qFormat/>
    <w:rsid w:val="00150707"/>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Heading1Char">
    <w:name w:val="Heading 1 Char"/>
    <w:basedOn w:val="DefaultParagraphFont"/>
    <w:link w:val="Heading1"/>
    <w:uiPriority w:val="9"/>
    <w:rsid w:val="00AE3087"/>
    <w:rPr>
      <w:rFonts w:asciiTheme="majorHAnsi" w:eastAsiaTheme="majorEastAsia" w:hAnsiTheme="majorHAnsi" w:cstheme="majorBidi"/>
      <w:color w:val="538135" w:themeColor="accent6" w:themeShade="BF"/>
      <w:kern w:val="0"/>
      <w:sz w:val="40"/>
      <w:szCs w:val="40"/>
      <w14:ligatures w14:val="none"/>
    </w:rPr>
  </w:style>
  <w:style w:type="character" w:customStyle="1" w:styleId="Heading2Char">
    <w:name w:val="Heading 2 Char"/>
    <w:basedOn w:val="DefaultParagraphFont"/>
    <w:link w:val="Heading2"/>
    <w:uiPriority w:val="9"/>
    <w:rsid w:val="00AE3087"/>
    <w:rPr>
      <w:rFonts w:asciiTheme="majorHAnsi" w:eastAsiaTheme="majorEastAsia" w:hAnsiTheme="majorHAnsi" w:cstheme="majorBidi"/>
      <w:color w:val="538135" w:themeColor="accent6" w:themeShade="BF"/>
      <w:kern w:val="0"/>
      <w:sz w:val="28"/>
      <w:szCs w:val="28"/>
      <w14:ligatures w14:val="none"/>
    </w:rPr>
  </w:style>
  <w:style w:type="character" w:customStyle="1" w:styleId="Heading3Char">
    <w:name w:val="Heading 3 Char"/>
    <w:basedOn w:val="DefaultParagraphFont"/>
    <w:link w:val="Heading3"/>
    <w:uiPriority w:val="9"/>
    <w:rsid w:val="00AE3087"/>
    <w:rPr>
      <w:rFonts w:asciiTheme="majorHAnsi" w:eastAsiaTheme="majorEastAsia" w:hAnsiTheme="majorHAnsi" w:cstheme="majorBidi"/>
      <w:color w:val="538135" w:themeColor="accent6" w:themeShade="BF"/>
      <w:kern w:val="0"/>
      <w:sz w:val="24"/>
      <w:szCs w:val="24"/>
      <w14:ligatures w14:val="none"/>
    </w:rPr>
  </w:style>
  <w:style w:type="character" w:styleId="Strong">
    <w:name w:val="Strong"/>
    <w:basedOn w:val="DefaultParagraphFont"/>
    <w:uiPriority w:val="22"/>
    <w:qFormat/>
    <w:rsid w:val="00AE3087"/>
    <w:rPr>
      <w:b/>
      <w:bCs/>
    </w:rPr>
  </w:style>
  <w:style w:type="paragraph" w:styleId="Header">
    <w:name w:val="header"/>
    <w:basedOn w:val="Normal"/>
    <w:link w:val="HeaderChar"/>
    <w:uiPriority w:val="99"/>
    <w:unhideWhenUsed/>
    <w:rsid w:val="00B43E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E3C"/>
    <w:rPr>
      <w:rFonts w:eastAsiaTheme="minorEastAsia"/>
      <w:kern w:val="0"/>
      <w:sz w:val="21"/>
      <w:szCs w:val="21"/>
      <w:lang w:val="en-US"/>
      <w14:ligatures w14:val="none"/>
    </w:rPr>
  </w:style>
  <w:style w:type="paragraph" w:styleId="Footer">
    <w:name w:val="footer"/>
    <w:basedOn w:val="Normal"/>
    <w:link w:val="FooterChar"/>
    <w:uiPriority w:val="99"/>
    <w:unhideWhenUsed/>
    <w:rsid w:val="00B43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E3C"/>
    <w:rPr>
      <w:rFonts w:eastAsiaTheme="minorEastAsia"/>
      <w:kern w:val="0"/>
      <w:sz w:val="21"/>
      <w:szCs w:val="21"/>
      <w:lang w:val="en-US"/>
      <w14:ligatures w14:val="none"/>
    </w:rPr>
  </w:style>
  <w:style w:type="character" w:styleId="Emphasis">
    <w:name w:val="Emphasis"/>
    <w:basedOn w:val="DefaultParagraphFont"/>
    <w:uiPriority w:val="20"/>
    <w:qFormat/>
    <w:rsid w:val="003E42CA"/>
    <w:rPr>
      <w:i/>
      <w:iCs/>
    </w:rPr>
  </w:style>
  <w:style w:type="character" w:customStyle="1" w:styleId="a">
    <w:name w:val="_"/>
    <w:basedOn w:val="DefaultParagraphFont"/>
    <w:rsid w:val="007B15BB"/>
  </w:style>
  <w:style w:type="character" w:styleId="Hyperlink">
    <w:name w:val="Hyperlink"/>
    <w:basedOn w:val="DefaultParagraphFont"/>
    <w:uiPriority w:val="99"/>
    <w:unhideWhenUsed/>
    <w:rsid w:val="008B707B"/>
    <w:rPr>
      <w:color w:val="0563C1" w:themeColor="hyperlink"/>
      <w:u w:val="single"/>
    </w:rPr>
  </w:style>
  <w:style w:type="paragraph" w:styleId="TOCHeading">
    <w:name w:val="TOC Heading"/>
    <w:basedOn w:val="Heading1"/>
    <w:next w:val="Normal"/>
    <w:uiPriority w:val="39"/>
    <w:unhideWhenUsed/>
    <w:qFormat/>
    <w:rsid w:val="008B707B"/>
    <w:pPr>
      <w:outlineLvl w:val="9"/>
    </w:pPr>
  </w:style>
  <w:style w:type="paragraph" w:styleId="TOC1">
    <w:name w:val="toc 1"/>
    <w:basedOn w:val="Normal"/>
    <w:next w:val="Normal"/>
    <w:autoRedefine/>
    <w:uiPriority w:val="39"/>
    <w:unhideWhenUsed/>
    <w:rsid w:val="008B707B"/>
    <w:pPr>
      <w:spacing w:after="100"/>
    </w:pPr>
    <w:rPr>
      <w:lang w:val="en-GB"/>
    </w:rPr>
  </w:style>
  <w:style w:type="paragraph" w:styleId="TOC2">
    <w:name w:val="toc 2"/>
    <w:basedOn w:val="Normal"/>
    <w:next w:val="Normal"/>
    <w:autoRedefine/>
    <w:uiPriority w:val="39"/>
    <w:unhideWhenUsed/>
    <w:rsid w:val="008B707B"/>
    <w:pPr>
      <w:tabs>
        <w:tab w:val="right" w:leader="dot" w:pos="9350"/>
      </w:tabs>
      <w:spacing w:after="100" w:line="480" w:lineRule="auto"/>
      <w:ind w:left="210"/>
    </w:pPr>
    <w:rPr>
      <w:rFonts w:ascii="Times New Roman" w:hAnsi="Times New Roman" w:cs="Times New Roman"/>
      <w:b/>
      <w:bCs/>
      <w:noProof/>
      <w:sz w:val="24"/>
      <w:szCs w:val="24"/>
      <w:lang w:val="en-GB"/>
    </w:rPr>
  </w:style>
  <w:style w:type="paragraph" w:styleId="TOC3">
    <w:name w:val="toc 3"/>
    <w:basedOn w:val="Normal"/>
    <w:next w:val="Normal"/>
    <w:autoRedefine/>
    <w:uiPriority w:val="39"/>
    <w:unhideWhenUsed/>
    <w:rsid w:val="008B707B"/>
    <w:pPr>
      <w:spacing w:after="100"/>
      <w:ind w:left="420"/>
    </w:pPr>
    <w:rPr>
      <w:lang w:val="en-GB"/>
    </w:rPr>
  </w:style>
  <w:style w:type="character" w:customStyle="1" w:styleId="mntl-sc-block-headingtext">
    <w:name w:val="mntl-sc-block-heading__text"/>
    <w:basedOn w:val="DefaultParagraphFont"/>
    <w:rsid w:val="00D121FB"/>
  </w:style>
  <w:style w:type="paragraph" w:customStyle="1" w:styleId="comp">
    <w:name w:val="comp"/>
    <w:basedOn w:val="Normal"/>
    <w:rsid w:val="00D121F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8107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36511">
      <w:bodyDiv w:val="1"/>
      <w:marLeft w:val="0"/>
      <w:marRight w:val="0"/>
      <w:marTop w:val="0"/>
      <w:marBottom w:val="0"/>
      <w:divBdr>
        <w:top w:val="none" w:sz="0" w:space="0" w:color="auto"/>
        <w:left w:val="none" w:sz="0" w:space="0" w:color="auto"/>
        <w:bottom w:val="none" w:sz="0" w:space="0" w:color="auto"/>
        <w:right w:val="none" w:sz="0" w:space="0" w:color="auto"/>
      </w:divBdr>
    </w:div>
    <w:div w:id="308167483">
      <w:bodyDiv w:val="1"/>
      <w:marLeft w:val="0"/>
      <w:marRight w:val="0"/>
      <w:marTop w:val="0"/>
      <w:marBottom w:val="0"/>
      <w:divBdr>
        <w:top w:val="none" w:sz="0" w:space="0" w:color="auto"/>
        <w:left w:val="none" w:sz="0" w:space="0" w:color="auto"/>
        <w:bottom w:val="none" w:sz="0" w:space="0" w:color="auto"/>
        <w:right w:val="none" w:sz="0" w:space="0" w:color="auto"/>
      </w:divBdr>
    </w:div>
    <w:div w:id="910235117">
      <w:bodyDiv w:val="1"/>
      <w:marLeft w:val="0"/>
      <w:marRight w:val="0"/>
      <w:marTop w:val="0"/>
      <w:marBottom w:val="0"/>
      <w:divBdr>
        <w:top w:val="none" w:sz="0" w:space="0" w:color="auto"/>
        <w:left w:val="none" w:sz="0" w:space="0" w:color="auto"/>
        <w:bottom w:val="none" w:sz="0" w:space="0" w:color="auto"/>
        <w:right w:val="none" w:sz="0" w:space="0" w:color="auto"/>
      </w:divBdr>
    </w:div>
    <w:div w:id="983777923">
      <w:bodyDiv w:val="1"/>
      <w:marLeft w:val="0"/>
      <w:marRight w:val="0"/>
      <w:marTop w:val="0"/>
      <w:marBottom w:val="0"/>
      <w:divBdr>
        <w:top w:val="none" w:sz="0" w:space="0" w:color="auto"/>
        <w:left w:val="none" w:sz="0" w:space="0" w:color="auto"/>
        <w:bottom w:val="none" w:sz="0" w:space="0" w:color="auto"/>
        <w:right w:val="none" w:sz="0" w:space="0" w:color="auto"/>
      </w:divBdr>
      <w:divsChild>
        <w:div w:id="741829107">
          <w:marLeft w:val="547"/>
          <w:marRight w:val="0"/>
          <w:marTop w:val="134"/>
          <w:marBottom w:val="120"/>
          <w:divBdr>
            <w:top w:val="none" w:sz="0" w:space="0" w:color="auto"/>
            <w:left w:val="none" w:sz="0" w:space="0" w:color="auto"/>
            <w:bottom w:val="none" w:sz="0" w:space="0" w:color="auto"/>
            <w:right w:val="none" w:sz="0" w:space="0" w:color="auto"/>
          </w:divBdr>
        </w:div>
      </w:divsChild>
    </w:div>
    <w:div w:id="1174493276">
      <w:bodyDiv w:val="1"/>
      <w:marLeft w:val="0"/>
      <w:marRight w:val="0"/>
      <w:marTop w:val="0"/>
      <w:marBottom w:val="0"/>
      <w:divBdr>
        <w:top w:val="none" w:sz="0" w:space="0" w:color="auto"/>
        <w:left w:val="none" w:sz="0" w:space="0" w:color="auto"/>
        <w:bottom w:val="none" w:sz="0" w:space="0" w:color="auto"/>
        <w:right w:val="none" w:sz="0" w:space="0" w:color="auto"/>
      </w:divBdr>
      <w:divsChild>
        <w:div w:id="543759384">
          <w:marLeft w:val="547"/>
          <w:marRight w:val="0"/>
          <w:marTop w:val="96"/>
          <w:marBottom w:val="0"/>
          <w:divBdr>
            <w:top w:val="none" w:sz="0" w:space="0" w:color="auto"/>
            <w:left w:val="none" w:sz="0" w:space="0" w:color="auto"/>
            <w:bottom w:val="none" w:sz="0" w:space="0" w:color="auto"/>
            <w:right w:val="none" w:sz="0" w:space="0" w:color="auto"/>
          </w:divBdr>
        </w:div>
        <w:div w:id="1527448705">
          <w:marLeft w:val="547"/>
          <w:marRight w:val="0"/>
          <w:marTop w:val="96"/>
          <w:marBottom w:val="0"/>
          <w:divBdr>
            <w:top w:val="none" w:sz="0" w:space="0" w:color="auto"/>
            <w:left w:val="none" w:sz="0" w:space="0" w:color="auto"/>
            <w:bottom w:val="none" w:sz="0" w:space="0" w:color="auto"/>
            <w:right w:val="none" w:sz="0" w:space="0" w:color="auto"/>
          </w:divBdr>
        </w:div>
      </w:divsChild>
    </w:div>
    <w:div w:id="1213738526">
      <w:bodyDiv w:val="1"/>
      <w:marLeft w:val="0"/>
      <w:marRight w:val="0"/>
      <w:marTop w:val="0"/>
      <w:marBottom w:val="0"/>
      <w:divBdr>
        <w:top w:val="none" w:sz="0" w:space="0" w:color="auto"/>
        <w:left w:val="none" w:sz="0" w:space="0" w:color="auto"/>
        <w:bottom w:val="none" w:sz="0" w:space="0" w:color="auto"/>
        <w:right w:val="none" w:sz="0" w:space="0" w:color="auto"/>
      </w:divBdr>
    </w:div>
    <w:div w:id="1402870362">
      <w:bodyDiv w:val="1"/>
      <w:marLeft w:val="0"/>
      <w:marRight w:val="0"/>
      <w:marTop w:val="0"/>
      <w:marBottom w:val="0"/>
      <w:divBdr>
        <w:top w:val="none" w:sz="0" w:space="0" w:color="auto"/>
        <w:left w:val="none" w:sz="0" w:space="0" w:color="auto"/>
        <w:bottom w:val="none" w:sz="0" w:space="0" w:color="auto"/>
        <w:right w:val="none" w:sz="0" w:space="0" w:color="auto"/>
      </w:divBdr>
    </w:div>
    <w:div w:id="1459302350">
      <w:bodyDiv w:val="1"/>
      <w:marLeft w:val="0"/>
      <w:marRight w:val="0"/>
      <w:marTop w:val="0"/>
      <w:marBottom w:val="0"/>
      <w:divBdr>
        <w:top w:val="none" w:sz="0" w:space="0" w:color="auto"/>
        <w:left w:val="none" w:sz="0" w:space="0" w:color="auto"/>
        <w:bottom w:val="none" w:sz="0" w:space="0" w:color="auto"/>
        <w:right w:val="none" w:sz="0" w:space="0" w:color="auto"/>
      </w:divBdr>
    </w:div>
    <w:div w:id="1844970146">
      <w:bodyDiv w:val="1"/>
      <w:marLeft w:val="0"/>
      <w:marRight w:val="0"/>
      <w:marTop w:val="0"/>
      <w:marBottom w:val="0"/>
      <w:divBdr>
        <w:top w:val="none" w:sz="0" w:space="0" w:color="auto"/>
        <w:left w:val="none" w:sz="0" w:space="0" w:color="auto"/>
        <w:bottom w:val="none" w:sz="0" w:space="0" w:color="auto"/>
        <w:right w:val="none" w:sz="0" w:space="0" w:color="auto"/>
      </w:divBdr>
    </w:div>
    <w:div w:id="1882859890">
      <w:bodyDiv w:val="1"/>
      <w:marLeft w:val="0"/>
      <w:marRight w:val="0"/>
      <w:marTop w:val="0"/>
      <w:marBottom w:val="0"/>
      <w:divBdr>
        <w:top w:val="none" w:sz="0" w:space="0" w:color="auto"/>
        <w:left w:val="none" w:sz="0" w:space="0" w:color="auto"/>
        <w:bottom w:val="none" w:sz="0" w:space="0" w:color="auto"/>
        <w:right w:val="none" w:sz="0" w:space="0" w:color="auto"/>
      </w:divBdr>
    </w:div>
    <w:div w:id="208791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chart" Target="charts/chart4.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chart" Target="charts/chart3.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2.xm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chart" Target="charts/chart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chart" Target="charts/chart5.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Q1. Do you agree that your satisfaction with Tesco as a brand positively influences your loyalty?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7"/>
                <c:pt idx="0">
                  <c:v>Not probable at all</c:v>
                </c:pt>
                <c:pt idx="1">
                  <c:v>Highlu unlikely</c:v>
                </c:pt>
                <c:pt idx="2">
                  <c:v>Somewhat unlikely</c:v>
                </c:pt>
                <c:pt idx="3">
                  <c:v>Neutral</c:v>
                </c:pt>
                <c:pt idx="4">
                  <c:v>Somewhat likely</c:v>
                </c:pt>
                <c:pt idx="5">
                  <c:v>Highly likely</c:v>
                </c:pt>
                <c:pt idx="6">
                  <c:v>Very likely</c:v>
                </c:pt>
              </c:strCache>
            </c:strRef>
          </c:cat>
          <c:val>
            <c:numRef>
              <c:f>Sheet1!$B$2:$B$9</c:f>
              <c:numCache>
                <c:formatCode>General</c:formatCode>
                <c:ptCount val="8"/>
                <c:pt idx="0">
                  <c:v>18</c:v>
                </c:pt>
                <c:pt idx="1">
                  <c:v>9</c:v>
                </c:pt>
                <c:pt idx="2">
                  <c:v>27</c:v>
                </c:pt>
                <c:pt idx="3">
                  <c:v>32</c:v>
                </c:pt>
                <c:pt idx="4">
                  <c:v>28</c:v>
                </c:pt>
                <c:pt idx="5">
                  <c:v>23</c:v>
                </c:pt>
                <c:pt idx="6">
                  <c:v>46</c:v>
                </c:pt>
              </c:numCache>
            </c:numRef>
          </c:val>
          <c:extLst>
            <c:ext xmlns:c16="http://schemas.microsoft.com/office/drawing/2014/chart" uri="{C3380CC4-5D6E-409C-BE32-E72D297353CC}">
              <c16:uniqueId val="{00000000-B04C-4A84-BE2D-64C45A10B57C}"/>
            </c:ext>
          </c:extLst>
        </c:ser>
        <c:dLbls>
          <c:showLegendKey val="0"/>
          <c:showVal val="0"/>
          <c:showCatName val="0"/>
          <c:showSerName val="0"/>
          <c:showPercent val="0"/>
          <c:showBubbleSize val="0"/>
        </c:dLbls>
        <c:gapWidth val="115"/>
        <c:overlap val="-20"/>
        <c:axId val="355732824"/>
        <c:axId val="358324216"/>
      </c:barChart>
      <c:catAx>
        <c:axId val="3557328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8324216"/>
        <c:crosses val="autoZero"/>
        <c:auto val="1"/>
        <c:lblAlgn val="ctr"/>
        <c:lblOffset val="100"/>
        <c:noMultiLvlLbl val="0"/>
      </c:catAx>
      <c:valAx>
        <c:axId val="3583242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732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Q2. Can you recommend Tesco to your family and friends based on your overall satisfaction with the brand?</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7"/>
                <c:pt idx="0">
                  <c:v>Not probable at all</c:v>
                </c:pt>
                <c:pt idx="1">
                  <c:v>Highlu unlikely</c:v>
                </c:pt>
                <c:pt idx="2">
                  <c:v>Somewhat unlikely</c:v>
                </c:pt>
                <c:pt idx="3">
                  <c:v>Neutral</c:v>
                </c:pt>
                <c:pt idx="4">
                  <c:v>Somewhat likely</c:v>
                </c:pt>
                <c:pt idx="5">
                  <c:v>Highly likely</c:v>
                </c:pt>
                <c:pt idx="6">
                  <c:v>Very likely</c:v>
                </c:pt>
              </c:strCache>
            </c:strRef>
          </c:cat>
          <c:val>
            <c:numRef>
              <c:f>Sheet1!$B$2:$B$9</c:f>
              <c:numCache>
                <c:formatCode>General</c:formatCode>
                <c:ptCount val="8"/>
                <c:pt idx="0">
                  <c:v>14</c:v>
                </c:pt>
                <c:pt idx="1">
                  <c:v>13</c:v>
                </c:pt>
                <c:pt idx="2">
                  <c:v>27</c:v>
                </c:pt>
                <c:pt idx="3">
                  <c:v>19</c:v>
                </c:pt>
                <c:pt idx="4">
                  <c:v>23</c:v>
                </c:pt>
                <c:pt idx="5">
                  <c:v>39</c:v>
                </c:pt>
                <c:pt idx="6">
                  <c:v>48</c:v>
                </c:pt>
              </c:numCache>
            </c:numRef>
          </c:val>
          <c:extLst>
            <c:ext xmlns:c16="http://schemas.microsoft.com/office/drawing/2014/chart" uri="{C3380CC4-5D6E-409C-BE32-E72D297353CC}">
              <c16:uniqueId val="{00000000-EFEF-4018-BC77-C944D8968FF7}"/>
            </c:ext>
          </c:extLst>
        </c:ser>
        <c:dLbls>
          <c:showLegendKey val="0"/>
          <c:showVal val="0"/>
          <c:showCatName val="0"/>
          <c:showSerName val="0"/>
          <c:showPercent val="0"/>
          <c:showBubbleSize val="0"/>
        </c:dLbls>
        <c:gapWidth val="115"/>
        <c:overlap val="-20"/>
        <c:axId val="355732824"/>
        <c:axId val="358324216"/>
      </c:barChart>
      <c:catAx>
        <c:axId val="3557328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8324216"/>
        <c:crosses val="autoZero"/>
        <c:auto val="1"/>
        <c:lblAlgn val="ctr"/>
        <c:lblOffset val="100"/>
        <c:noMultiLvlLbl val="0"/>
      </c:catAx>
      <c:valAx>
        <c:axId val="3583242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732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Q3. Do you believe that your loyalty to Tesco is influenced by its brand image?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7"/>
                <c:pt idx="0">
                  <c:v>Not probable at all</c:v>
                </c:pt>
                <c:pt idx="1">
                  <c:v>Highlu unlikely</c:v>
                </c:pt>
                <c:pt idx="2">
                  <c:v>Somewhat unlikely</c:v>
                </c:pt>
                <c:pt idx="3">
                  <c:v>Neutral</c:v>
                </c:pt>
                <c:pt idx="4">
                  <c:v>Somewhat likely</c:v>
                </c:pt>
                <c:pt idx="5">
                  <c:v>Highly likely</c:v>
                </c:pt>
                <c:pt idx="6">
                  <c:v>Very likely</c:v>
                </c:pt>
              </c:strCache>
            </c:strRef>
          </c:cat>
          <c:val>
            <c:numRef>
              <c:f>Sheet1!$B$2:$B$9</c:f>
              <c:numCache>
                <c:formatCode>General</c:formatCode>
                <c:ptCount val="8"/>
                <c:pt idx="0">
                  <c:v>11</c:v>
                </c:pt>
                <c:pt idx="1">
                  <c:v>33</c:v>
                </c:pt>
                <c:pt idx="2">
                  <c:v>26</c:v>
                </c:pt>
                <c:pt idx="3">
                  <c:v>27</c:v>
                </c:pt>
                <c:pt idx="4">
                  <c:v>18</c:v>
                </c:pt>
                <c:pt idx="5">
                  <c:v>37</c:v>
                </c:pt>
                <c:pt idx="6">
                  <c:v>31</c:v>
                </c:pt>
              </c:numCache>
            </c:numRef>
          </c:val>
          <c:extLst>
            <c:ext xmlns:c16="http://schemas.microsoft.com/office/drawing/2014/chart" uri="{C3380CC4-5D6E-409C-BE32-E72D297353CC}">
              <c16:uniqueId val="{00000000-F576-4D60-A346-9C25FF8B91C6}"/>
            </c:ext>
          </c:extLst>
        </c:ser>
        <c:dLbls>
          <c:showLegendKey val="0"/>
          <c:showVal val="0"/>
          <c:showCatName val="0"/>
          <c:showSerName val="0"/>
          <c:showPercent val="0"/>
          <c:showBubbleSize val="0"/>
        </c:dLbls>
        <c:gapWidth val="115"/>
        <c:overlap val="-20"/>
        <c:axId val="355732824"/>
        <c:axId val="358324216"/>
      </c:barChart>
      <c:catAx>
        <c:axId val="3557328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8324216"/>
        <c:crosses val="autoZero"/>
        <c:auto val="1"/>
        <c:lblAlgn val="ctr"/>
        <c:lblOffset val="100"/>
        <c:noMultiLvlLbl val="0"/>
      </c:catAx>
      <c:valAx>
        <c:axId val="3583242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732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Q4. How likely are you to continue purchasing products from Tesco based on the positive brand image it has established?</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7"/>
                <c:pt idx="0">
                  <c:v>Not probable at all</c:v>
                </c:pt>
                <c:pt idx="1">
                  <c:v>Highlu unlikely</c:v>
                </c:pt>
                <c:pt idx="2">
                  <c:v>Somewhat unlikely</c:v>
                </c:pt>
                <c:pt idx="3">
                  <c:v>Neutral</c:v>
                </c:pt>
                <c:pt idx="4">
                  <c:v>Somewhat likely</c:v>
                </c:pt>
                <c:pt idx="5">
                  <c:v>Highly likely</c:v>
                </c:pt>
                <c:pt idx="6">
                  <c:v>Very likely</c:v>
                </c:pt>
              </c:strCache>
            </c:strRef>
          </c:cat>
          <c:val>
            <c:numRef>
              <c:f>Sheet1!$B$2:$B$9</c:f>
              <c:numCache>
                <c:formatCode>General</c:formatCode>
                <c:ptCount val="8"/>
                <c:pt idx="0">
                  <c:v>18</c:v>
                </c:pt>
                <c:pt idx="1">
                  <c:v>24</c:v>
                </c:pt>
                <c:pt idx="2">
                  <c:v>16</c:v>
                </c:pt>
                <c:pt idx="3">
                  <c:v>24</c:v>
                </c:pt>
                <c:pt idx="4">
                  <c:v>8</c:v>
                </c:pt>
                <c:pt idx="5">
                  <c:v>65</c:v>
                </c:pt>
                <c:pt idx="6">
                  <c:v>28</c:v>
                </c:pt>
              </c:numCache>
            </c:numRef>
          </c:val>
          <c:extLst>
            <c:ext xmlns:c16="http://schemas.microsoft.com/office/drawing/2014/chart" uri="{C3380CC4-5D6E-409C-BE32-E72D297353CC}">
              <c16:uniqueId val="{00000000-B7C6-4BCC-ABBB-8C4D2E87BCE6}"/>
            </c:ext>
          </c:extLst>
        </c:ser>
        <c:dLbls>
          <c:showLegendKey val="0"/>
          <c:showVal val="0"/>
          <c:showCatName val="0"/>
          <c:showSerName val="0"/>
          <c:showPercent val="0"/>
          <c:showBubbleSize val="0"/>
        </c:dLbls>
        <c:gapWidth val="115"/>
        <c:overlap val="-20"/>
        <c:axId val="355732824"/>
        <c:axId val="358324216"/>
      </c:barChart>
      <c:catAx>
        <c:axId val="3557328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8324216"/>
        <c:crosses val="autoZero"/>
        <c:auto val="1"/>
        <c:lblAlgn val="ctr"/>
        <c:lblOffset val="100"/>
        <c:noMultiLvlLbl val="0"/>
      </c:catAx>
      <c:valAx>
        <c:axId val="3583242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732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Q5. How satisfied are you with the Tesco customer service on a scale of 1-7</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Sheet1!$A$2:$A$9</c:f>
              <c:numCache>
                <c:formatCode>General</c:formatCode>
                <c:ptCount val="8"/>
                <c:pt idx="0">
                  <c:v>7</c:v>
                </c:pt>
                <c:pt idx="1">
                  <c:v>6</c:v>
                </c:pt>
                <c:pt idx="2">
                  <c:v>5</c:v>
                </c:pt>
                <c:pt idx="3">
                  <c:v>4</c:v>
                </c:pt>
                <c:pt idx="4">
                  <c:v>3</c:v>
                </c:pt>
                <c:pt idx="5">
                  <c:v>2</c:v>
                </c:pt>
                <c:pt idx="6">
                  <c:v>1</c:v>
                </c:pt>
              </c:numCache>
            </c:numRef>
          </c:cat>
          <c:val>
            <c:numRef>
              <c:f>Sheet1!$B$2:$B$9</c:f>
              <c:numCache>
                <c:formatCode>General</c:formatCode>
                <c:ptCount val="8"/>
                <c:pt idx="0">
                  <c:v>29</c:v>
                </c:pt>
                <c:pt idx="1">
                  <c:v>39</c:v>
                </c:pt>
                <c:pt idx="2">
                  <c:v>35</c:v>
                </c:pt>
                <c:pt idx="3">
                  <c:v>16</c:v>
                </c:pt>
                <c:pt idx="4">
                  <c:v>21</c:v>
                </c:pt>
                <c:pt idx="5">
                  <c:v>20</c:v>
                </c:pt>
                <c:pt idx="6">
                  <c:v>23</c:v>
                </c:pt>
              </c:numCache>
            </c:numRef>
          </c:val>
          <c:extLst>
            <c:ext xmlns:c16="http://schemas.microsoft.com/office/drawing/2014/chart" uri="{C3380CC4-5D6E-409C-BE32-E72D297353CC}">
              <c16:uniqueId val="{00000000-2D0F-4106-BF3F-74FDACAB0A81}"/>
            </c:ext>
          </c:extLst>
        </c:ser>
        <c:dLbls>
          <c:showLegendKey val="0"/>
          <c:showVal val="0"/>
          <c:showCatName val="0"/>
          <c:showSerName val="0"/>
          <c:showPercent val="0"/>
          <c:showBubbleSize val="0"/>
        </c:dLbls>
        <c:gapWidth val="115"/>
        <c:overlap val="-20"/>
        <c:axId val="355732824"/>
        <c:axId val="358324216"/>
      </c:barChart>
      <c:catAx>
        <c:axId val="3557328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8324216"/>
        <c:crosses val="autoZero"/>
        <c:auto val="1"/>
        <c:lblAlgn val="ctr"/>
        <c:lblOffset val="100"/>
        <c:noMultiLvlLbl val="0"/>
      </c:catAx>
      <c:valAx>
        <c:axId val="3583242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732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11827</Words>
  <Characters>67416</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adambaamos@gmail.com</dc:creator>
  <cp:keywords/>
  <dc:description/>
  <cp:lastModifiedBy>Borislava Zlateva Zlatanova</cp:lastModifiedBy>
  <cp:revision>2</cp:revision>
  <dcterms:created xsi:type="dcterms:W3CDTF">2023-08-30T05:55:00Z</dcterms:created>
  <dcterms:modified xsi:type="dcterms:W3CDTF">2023-08-30T05:55:00Z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410ee76a-5bbf-4b61-8507-f40bcf3e0d23</vt:lpwstr>
  </property>
</Properties>
</file>