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val="en-ZA"/>
        </w:rPr>
        <w:id w:val="-251592878"/>
        <w:docPartObj>
          <w:docPartGallery w:val="Table of Contents"/>
          <w:docPartUnique/>
        </w:docPartObj>
      </w:sdtPr>
      <w:sdtEndPr>
        <w:rPr>
          <w:b/>
          <w:bCs/>
          <w:noProof/>
        </w:rPr>
      </w:sdtEndPr>
      <w:sdtContent>
        <w:p w14:paraId="5E609E04" w14:textId="77777777" w:rsidR="00356469" w:rsidRPr="00356469" w:rsidRDefault="00356469">
          <w:pPr>
            <w:pStyle w:val="TOCHeading"/>
            <w:rPr>
              <w:rFonts w:asciiTheme="minorHAnsi" w:hAnsiTheme="minorHAnsi"/>
              <w:color w:val="auto"/>
            </w:rPr>
          </w:pPr>
          <w:r w:rsidRPr="00356469">
            <w:rPr>
              <w:rFonts w:asciiTheme="minorHAnsi" w:hAnsiTheme="minorHAnsi"/>
              <w:color w:val="auto"/>
            </w:rPr>
            <w:t>Contents</w:t>
          </w:r>
        </w:p>
        <w:p w14:paraId="3B9AF1A5" w14:textId="77777777" w:rsidR="00F85531" w:rsidRDefault="00356469">
          <w:pPr>
            <w:pStyle w:val="TOC1"/>
            <w:rPr>
              <w:rFonts w:eastAsiaTheme="minorEastAsia"/>
              <w:noProof/>
              <w:lang w:eastAsia="en-ZA"/>
            </w:rPr>
          </w:pPr>
          <w:r>
            <w:fldChar w:fldCharType="begin"/>
          </w:r>
          <w:r>
            <w:instrText xml:space="preserve"> TOC \o "1-3" \h \z \u </w:instrText>
          </w:r>
          <w:r>
            <w:fldChar w:fldCharType="separate"/>
          </w:r>
          <w:hyperlink w:anchor="_Toc91841761" w:history="1">
            <w:r w:rsidR="00F85531" w:rsidRPr="001C7F8D">
              <w:rPr>
                <w:rStyle w:val="Hyperlink"/>
                <w:noProof/>
              </w:rPr>
              <w:t>Executive Summary</w:t>
            </w:r>
            <w:r w:rsidR="00F85531">
              <w:rPr>
                <w:noProof/>
                <w:webHidden/>
              </w:rPr>
              <w:tab/>
            </w:r>
            <w:r w:rsidR="00F85531">
              <w:rPr>
                <w:noProof/>
                <w:webHidden/>
              </w:rPr>
              <w:fldChar w:fldCharType="begin"/>
            </w:r>
            <w:r w:rsidR="00F85531">
              <w:rPr>
                <w:noProof/>
                <w:webHidden/>
              </w:rPr>
              <w:instrText xml:space="preserve"> PAGEREF _Toc91841761 \h </w:instrText>
            </w:r>
            <w:r w:rsidR="00F85531">
              <w:rPr>
                <w:noProof/>
                <w:webHidden/>
              </w:rPr>
            </w:r>
            <w:r w:rsidR="00F85531">
              <w:rPr>
                <w:noProof/>
                <w:webHidden/>
              </w:rPr>
              <w:fldChar w:fldCharType="separate"/>
            </w:r>
            <w:r w:rsidR="00F85531">
              <w:rPr>
                <w:noProof/>
                <w:webHidden/>
              </w:rPr>
              <w:t>2</w:t>
            </w:r>
            <w:r w:rsidR="00F85531">
              <w:rPr>
                <w:noProof/>
                <w:webHidden/>
              </w:rPr>
              <w:fldChar w:fldCharType="end"/>
            </w:r>
          </w:hyperlink>
        </w:p>
        <w:p w14:paraId="423519E3" w14:textId="77777777" w:rsidR="00F85531" w:rsidRDefault="0061517A">
          <w:pPr>
            <w:pStyle w:val="TOC1"/>
            <w:rPr>
              <w:rFonts w:eastAsiaTheme="minorEastAsia"/>
              <w:noProof/>
              <w:lang w:eastAsia="en-ZA"/>
            </w:rPr>
          </w:pPr>
          <w:hyperlink w:anchor="_Toc91841762" w:history="1">
            <w:r w:rsidR="00F85531" w:rsidRPr="001C7F8D">
              <w:rPr>
                <w:rStyle w:val="Hyperlink"/>
                <w:noProof/>
              </w:rPr>
              <w:t>Amazon.com, Inc. Company Background</w:t>
            </w:r>
            <w:r w:rsidR="00F85531">
              <w:rPr>
                <w:noProof/>
                <w:webHidden/>
              </w:rPr>
              <w:tab/>
            </w:r>
            <w:r w:rsidR="00F85531">
              <w:rPr>
                <w:noProof/>
                <w:webHidden/>
              </w:rPr>
              <w:fldChar w:fldCharType="begin"/>
            </w:r>
            <w:r w:rsidR="00F85531">
              <w:rPr>
                <w:noProof/>
                <w:webHidden/>
              </w:rPr>
              <w:instrText xml:space="preserve"> PAGEREF _Toc91841762 \h </w:instrText>
            </w:r>
            <w:r w:rsidR="00F85531">
              <w:rPr>
                <w:noProof/>
                <w:webHidden/>
              </w:rPr>
            </w:r>
            <w:r w:rsidR="00F85531">
              <w:rPr>
                <w:noProof/>
                <w:webHidden/>
              </w:rPr>
              <w:fldChar w:fldCharType="separate"/>
            </w:r>
            <w:r w:rsidR="00F85531">
              <w:rPr>
                <w:noProof/>
                <w:webHidden/>
              </w:rPr>
              <w:t>2</w:t>
            </w:r>
            <w:r w:rsidR="00F85531">
              <w:rPr>
                <w:noProof/>
                <w:webHidden/>
              </w:rPr>
              <w:fldChar w:fldCharType="end"/>
            </w:r>
          </w:hyperlink>
        </w:p>
        <w:p w14:paraId="0A2EF63B" w14:textId="77777777" w:rsidR="00F85531" w:rsidRDefault="0061517A">
          <w:pPr>
            <w:pStyle w:val="TOC1"/>
            <w:rPr>
              <w:rFonts w:eastAsiaTheme="minorEastAsia"/>
              <w:noProof/>
              <w:lang w:eastAsia="en-ZA"/>
            </w:rPr>
          </w:pPr>
          <w:hyperlink w:anchor="_Toc91841763" w:history="1">
            <w:r w:rsidR="00F85531" w:rsidRPr="001C7F8D">
              <w:rPr>
                <w:rStyle w:val="Hyperlink"/>
                <w:noProof/>
              </w:rPr>
              <w:t>Competitive Analysis of E-Commerce Industry (Main Economic Indicators)</w:t>
            </w:r>
            <w:r w:rsidR="00F85531">
              <w:rPr>
                <w:noProof/>
                <w:webHidden/>
              </w:rPr>
              <w:tab/>
            </w:r>
            <w:r w:rsidR="00F85531">
              <w:rPr>
                <w:noProof/>
                <w:webHidden/>
              </w:rPr>
              <w:fldChar w:fldCharType="begin"/>
            </w:r>
            <w:r w:rsidR="00F85531">
              <w:rPr>
                <w:noProof/>
                <w:webHidden/>
              </w:rPr>
              <w:instrText xml:space="preserve"> PAGEREF _Toc91841763 \h </w:instrText>
            </w:r>
            <w:r w:rsidR="00F85531">
              <w:rPr>
                <w:noProof/>
                <w:webHidden/>
              </w:rPr>
            </w:r>
            <w:r w:rsidR="00F85531">
              <w:rPr>
                <w:noProof/>
                <w:webHidden/>
              </w:rPr>
              <w:fldChar w:fldCharType="separate"/>
            </w:r>
            <w:r w:rsidR="00F85531">
              <w:rPr>
                <w:noProof/>
                <w:webHidden/>
              </w:rPr>
              <w:t>3</w:t>
            </w:r>
            <w:r w:rsidR="00F85531">
              <w:rPr>
                <w:noProof/>
                <w:webHidden/>
              </w:rPr>
              <w:fldChar w:fldCharType="end"/>
            </w:r>
          </w:hyperlink>
        </w:p>
        <w:p w14:paraId="46A8E3F7" w14:textId="77777777" w:rsidR="00F85531" w:rsidRDefault="0061517A">
          <w:pPr>
            <w:pStyle w:val="TOC1"/>
            <w:rPr>
              <w:rFonts w:eastAsiaTheme="minorEastAsia"/>
              <w:noProof/>
              <w:lang w:eastAsia="en-ZA"/>
            </w:rPr>
          </w:pPr>
          <w:hyperlink w:anchor="_Toc91841764" w:history="1">
            <w:r w:rsidR="00F85531" w:rsidRPr="001C7F8D">
              <w:rPr>
                <w:rStyle w:val="Hyperlink"/>
                <w:noProof/>
              </w:rPr>
              <w:t>Internal Environment Analysis (SWOT &amp; VRIO Framework)</w:t>
            </w:r>
            <w:r w:rsidR="00F85531">
              <w:rPr>
                <w:noProof/>
                <w:webHidden/>
              </w:rPr>
              <w:tab/>
            </w:r>
            <w:r w:rsidR="00F85531">
              <w:rPr>
                <w:noProof/>
                <w:webHidden/>
              </w:rPr>
              <w:fldChar w:fldCharType="begin"/>
            </w:r>
            <w:r w:rsidR="00F85531">
              <w:rPr>
                <w:noProof/>
                <w:webHidden/>
              </w:rPr>
              <w:instrText xml:space="preserve"> PAGEREF _Toc91841764 \h </w:instrText>
            </w:r>
            <w:r w:rsidR="00F85531">
              <w:rPr>
                <w:noProof/>
                <w:webHidden/>
              </w:rPr>
            </w:r>
            <w:r w:rsidR="00F85531">
              <w:rPr>
                <w:noProof/>
                <w:webHidden/>
              </w:rPr>
              <w:fldChar w:fldCharType="separate"/>
            </w:r>
            <w:r w:rsidR="00F85531">
              <w:rPr>
                <w:noProof/>
                <w:webHidden/>
              </w:rPr>
              <w:t>5</w:t>
            </w:r>
            <w:r w:rsidR="00F85531">
              <w:rPr>
                <w:noProof/>
                <w:webHidden/>
              </w:rPr>
              <w:fldChar w:fldCharType="end"/>
            </w:r>
          </w:hyperlink>
        </w:p>
        <w:p w14:paraId="583E4CDA" w14:textId="77777777" w:rsidR="00F85531" w:rsidRDefault="0061517A">
          <w:pPr>
            <w:pStyle w:val="TOC1"/>
            <w:rPr>
              <w:rFonts w:eastAsiaTheme="minorEastAsia"/>
              <w:noProof/>
              <w:lang w:eastAsia="en-ZA"/>
            </w:rPr>
          </w:pPr>
          <w:hyperlink w:anchor="_Toc91841765" w:history="1">
            <w:r w:rsidR="00F85531" w:rsidRPr="001C7F8D">
              <w:rPr>
                <w:rStyle w:val="Hyperlink"/>
                <w:noProof/>
              </w:rPr>
              <w:t>External Environment Analysis (PESTEL &amp; CAGE Framework)</w:t>
            </w:r>
            <w:r w:rsidR="00F85531">
              <w:rPr>
                <w:noProof/>
                <w:webHidden/>
              </w:rPr>
              <w:tab/>
            </w:r>
            <w:r w:rsidR="00F85531">
              <w:rPr>
                <w:noProof/>
                <w:webHidden/>
              </w:rPr>
              <w:fldChar w:fldCharType="begin"/>
            </w:r>
            <w:r w:rsidR="00F85531">
              <w:rPr>
                <w:noProof/>
                <w:webHidden/>
              </w:rPr>
              <w:instrText xml:space="preserve"> PAGEREF _Toc91841765 \h </w:instrText>
            </w:r>
            <w:r w:rsidR="00F85531">
              <w:rPr>
                <w:noProof/>
                <w:webHidden/>
              </w:rPr>
            </w:r>
            <w:r w:rsidR="00F85531">
              <w:rPr>
                <w:noProof/>
                <w:webHidden/>
              </w:rPr>
              <w:fldChar w:fldCharType="separate"/>
            </w:r>
            <w:r w:rsidR="00F85531">
              <w:rPr>
                <w:noProof/>
                <w:webHidden/>
              </w:rPr>
              <w:t>10</w:t>
            </w:r>
            <w:r w:rsidR="00F85531">
              <w:rPr>
                <w:noProof/>
                <w:webHidden/>
              </w:rPr>
              <w:fldChar w:fldCharType="end"/>
            </w:r>
          </w:hyperlink>
        </w:p>
        <w:p w14:paraId="69172407" w14:textId="77777777" w:rsidR="00F85531" w:rsidRDefault="0061517A">
          <w:pPr>
            <w:pStyle w:val="TOC2"/>
            <w:tabs>
              <w:tab w:val="right" w:leader="dot" w:pos="9016"/>
            </w:tabs>
            <w:rPr>
              <w:rFonts w:eastAsiaTheme="minorEastAsia"/>
              <w:noProof/>
              <w:lang w:eastAsia="en-ZA"/>
            </w:rPr>
          </w:pPr>
          <w:hyperlink w:anchor="_Toc91841766" w:history="1">
            <w:r w:rsidR="00F85531" w:rsidRPr="001C7F8D">
              <w:rPr>
                <w:rStyle w:val="Hyperlink"/>
                <w:noProof/>
              </w:rPr>
              <w:t>Amazon PESTEL Analysis</w:t>
            </w:r>
            <w:r w:rsidR="00F85531">
              <w:rPr>
                <w:noProof/>
                <w:webHidden/>
              </w:rPr>
              <w:tab/>
            </w:r>
            <w:r w:rsidR="00F85531">
              <w:rPr>
                <w:noProof/>
                <w:webHidden/>
              </w:rPr>
              <w:fldChar w:fldCharType="begin"/>
            </w:r>
            <w:r w:rsidR="00F85531">
              <w:rPr>
                <w:noProof/>
                <w:webHidden/>
              </w:rPr>
              <w:instrText xml:space="preserve"> PAGEREF _Toc91841766 \h </w:instrText>
            </w:r>
            <w:r w:rsidR="00F85531">
              <w:rPr>
                <w:noProof/>
                <w:webHidden/>
              </w:rPr>
            </w:r>
            <w:r w:rsidR="00F85531">
              <w:rPr>
                <w:noProof/>
                <w:webHidden/>
              </w:rPr>
              <w:fldChar w:fldCharType="separate"/>
            </w:r>
            <w:r w:rsidR="00F85531">
              <w:rPr>
                <w:noProof/>
                <w:webHidden/>
              </w:rPr>
              <w:t>10</w:t>
            </w:r>
            <w:r w:rsidR="00F85531">
              <w:rPr>
                <w:noProof/>
                <w:webHidden/>
              </w:rPr>
              <w:fldChar w:fldCharType="end"/>
            </w:r>
          </w:hyperlink>
        </w:p>
        <w:p w14:paraId="37CE22C5" w14:textId="77777777" w:rsidR="00F85531" w:rsidRDefault="0061517A">
          <w:pPr>
            <w:pStyle w:val="TOC2"/>
            <w:tabs>
              <w:tab w:val="right" w:leader="dot" w:pos="9016"/>
            </w:tabs>
            <w:rPr>
              <w:rFonts w:eastAsiaTheme="minorEastAsia"/>
              <w:noProof/>
              <w:lang w:eastAsia="en-ZA"/>
            </w:rPr>
          </w:pPr>
          <w:hyperlink w:anchor="_Toc91841767" w:history="1">
            <w:r w:rsidR="00F85531" w:rsidRPr="001C7F8D">
              <w:rPr>
                <w:rStyle w:val="Hyperlink"/>
                <w:noProof/>
              </w:rPr>
              <w:t>Amazon CAGE Framework Analysis</w:t>
            </w:r>
            <w:r w:rsidR="00F85531">
              <w:rPr>
                <w:noProof/>
                <w:webHidden/>
              </w:rPr>
              <w:tab/>
            </w:r>
            <w:r w:rsidR="00F85531">
              <w:rPr>
                <w:noProof/>
                <w:webHidden/>
              </w:rPr>
              <w:fldChar w:fldCharType="begin"/>
            </w:r>
            <w:r w:rsidR="00F85531">
              <w:rPr>
                <w:noProof/>
                <w:webHidden/>
              </w:rPr>
              <w:instrText xml:space="preserve"> PAGEREF _Toc91841767 \h </w:instrText>
            </w:r>
            <w:r w:rsidR="00F85531">
              <w:rPr>
                <w:noProof/>
                <w:webHidden/>
              </w:rPr>
            </w:r>
            <w:r w:rsidR="00F85531">
              <w:rPr>
                <w:noProof/>
                <w:webHidden/>
              </w:rPr>
              <w:fldChar w:fldCharType="separate"/>
            </w:r>
            <w:r w:rsidR="00F85531">
              <w:rPr>
                <w:noProof/>
                <w:webHidden/>
              </w:rPr>
              <w:t>12</w:t>
            </w:r>
            <w:r w:rsidR="00F85531">
              <w:rPr>
                <w:noProof/>
                <w:webHidden/>
              </w:rPr>
              <w:fldChar w:fldCharType="end"/>
            </w:r>
          </w:hyperlink>
        </w:p>
        <w:p w14:paraId="7A18AD90" w14:textId="77777777" w:rsidR="00F85531" w:rsidRDefault="0061517A">
          <w:pPr>
            <w:pStyle w:val="TOC1"/>
            <w:rPr>
              <w:rFonts w:eastAsiaTheme="minorEastAsia"/>
              <w:noProof/>
              <w:lang w:eastAsia="en-ZA"/>
            </w:rPr>
          </w:pPr>
          <w:hyperlink w:anchor="_Toc91841768" w:history="1">
            <w:r w:rsidR="00F85531" w:rsidRPr="001C7F8D">
              <w:rPr>
                <w:rStyle w:val="Hyperlink"/>
                <w:noProof/>
              </w:rPr>
              <w:t>Current Global Strategy and AAA framework</w:t>
            </w:r>
            <w:r w:rsidR="00F85531">
              <w:rPr>
                <w:noProof/>
                <w:webHidden/>
              </w:rPr>
              <w:tab/>
            </w:r>
            <w:r w:rsidR="00F85531">
              <w:rPr>
                <w:noProof/>
                <w:webHidden/>
              </w:rPr>
              <w:fldChar w:fldCharType="begin"/>
            </w:r>
            <w:r w:rsidR="00F85531">
              <w:rPr>
                <w:noProof/>
                <w:webHidden/>
              </w:rPr>
              <w:instrText xml:space="preserve"> PAGEREF _Toc91841768 \h </w:instrText>
            </w:r>
            <w:r w:rsidR="00F85531">
              <w:rPr>
                <w:noProof/>
                <w:webHidden/>
              </w:rPr>
            </w:r>
            <w:r w:rsidR="00F85531">
              <w:rPr>
                <w:noProof/>
                <w:webHidden/>
              </w:rPr>
              <w:fldChar w:fldCharType="separate"/>
            </w:r>
            <w:r w:rsidR="00F85531">
              <w:rPr>
                <w:noProof/>
                <w:webHidden/>
              </w:rPr>
              <w:t>15</w:t>
            </w:r>
            <w:r w:rsidR="00F85531">
              <w:rPr>
                <w:noProof/>
                <w:webHidden/>
              </w:rPr>
              <w:fldChar w:fldCharType="end"/>
            </w:r>
          </w:hyperlink>
        </w:p>
        <w:p w14:paraId="1FC770E4" w14:textId="77777777" w:rsidR="00F85531" w:rsidRDefault="0061517A">
          <w:pPr>
            <w:pStyle w:val="TOC1"/>
            <w:rPr>
              <w:rFonts w:eastAsiaTheme="minorEastAsia"/>
              <w:noProof/>
              <w:lang w:eastAsia="en-ZA"/>
            </w:rPr>
          </w:pPr>
          <w:hyperlink w:anchor="_Toc91841769" w:history="1">
            <w:r w:rsidR="00F85531" w:rsidRPr="001C7F8D">
              <w:rPr>
                <w:rStyle w:val="Hyperlink"/>
                <w:noProof/>
              </w:rPr>
              <w:t>Conclusion</w:t>
            </w:r>
            <w:r w:rsidR="00F85531">
              <w:rPr>
                <w:noProof/>
                <w:webHidden/>
              </w:rPr>
              <w:tab/>
            </w:r>
            <w:r w:rsidR="00F85531">
              <w:rPr>
                <w:noProof/>
                <w:webHidden/>
              </w:rPr>
              <w:fldChar w:fldCharType="begin"/>
            </w:r>
            <w:r w:rsidR="00F85531">
              <w:rPr>
                <w:noProof/>
                <w:webHidden/>
              </w:rPr>
              <w:instrText xml:space="preserve"> PAGEREF _Toc91841769 \h </w:instrText>
            </w:r>
            <w:r w:rsidR="00F85531">
              <w:rPr>
                <w:noProof/>
                <w:webHidden/>
              </w:rPr>
            </w:r>
            <w:r w:rsidR="00F85531">
              <w:rPr>
                <w:noProof/>
                <w:webHidden/>
              </w:rPr>
              <w:fldChar w:fldCharType="separate"/>
            </w:r>
            <w:r w:rsidR="00F85531">
              <w:rPr>
                <w:noProof/>
                <w:webHidden/>
              </w:rPr>
              <w:t>16</w:t>
            </w:r>
            <w:r w:rsidR="00F85531">
              <w:rPr>
                <w:noProof/>
                <w:webHidden/>
              </w:rPr>
              <w:fldChar w:fldCharType="end"/>
            </w:r>
          </w:hyperlink>
        </w:p>
        <w:p w14:paraId="41428CCE" w14:textId="77777777" w:rsidR="00F85531" w:rsidRDefault="0061517A">
          <w:pPr>
            <w:pStyle w:val="TOC1"/>
            <w:rPr>
              <w:rFonts w:eastAsiaTheme="minorEastAsia"/>
              <w:noProof/>
              <w:lang w:eastAsia="en-ZA"/>
            </w:rPr>
          </w:pPr>
          <w:hyperlink w:anchor="_Toc91841770" w:history="1">
            <w:r w:rsidR="00F85531" w:rsidRPr="001C7F8D">
              <w:rPr>
                <w:rStyle w:val="Hyperlink"/>
                <w:noProof/>
              </w:rPr>
              <w:t>References</w:t>
            </w:r>
            <w:r w:rsidR="00F85531">
              <w:rPr>
                <w:noProof/>
                <w:webHidden/>
              </w:rPr>
              <w:tab/>
            </w:r>
            <w:r w:rsidR="00F85531">
              <w:rPr>
                <w:noProof/>
                <w:webHidden/>
              </w:rPr>
              <w:fldChar w:fldCharType="begin"/>
            </w:r>
            <w:r w:rsidR="00F85531">
              <w:rPr>
                <w:noProof/>
                <w:webHidden/>
              </w:rPr>
              <w:instrText xml:space="preserve"> PAGEREF _Toc91841770 \h </w:instrText>
            </w:r>
            <w:r w:rsidR="00F85531">
              <w:rPr>
                <w:noProof/>
                <w:webHidden/>
              </w:rPr>
            </w:r>
            <w:r w:rsidR="00F85531">
              <w:rPr>
                <w:noProof/>
                <w:webHidden/>
              </w:rPr>
              <w:fldChar w:fldCharType="separate"/>
            </w:r>
            <w:r w:rsidR="00F85531">
              <w:rPr>
                <w:noProof/>
                <w:webHidden/>
              </w:rPr>
              <w:t>18</w:t>
            </w:r>
            <w:r w:rsidR="00F85531">
              <w:rPr>
                <w:noProof/>
                <w:webHidden/>
              </w:rPr>
              <w:fldChar w:fldCharType="end"/>
            </w:r>
          </w:hyperlink>
        </w:p>
        <w:p w14:paraId="31209A98" w14:textId="77777777" w:rsidR="00F85531" w:rsidRDefault="0061517A">
          <w:pPr>
            <w:pStyle w:val="TOC1"/>
            <w:rPr>
              <w:rFonts w:eastAsiaTheme="minorEastAsia"/>
              <w:noProof/>
              <w:lang w:eastAsia="en-ZA"/>
            </w:rPr>
          </w:pPr>
          <w:hyperlink w:anchor="_Toc91841771" w:history="1">
            <w:r w:rsidR="00F85531" w:rsidRPr="001C7F8D">
              <w:rPr>
                <w:rStyle w:val="Hyperlink"/>
                <w:noProof/>
              </w:rPr>
              <w:t>Appendices</w:t>
            </w:r>
            <w:r w:rsidR="00F85531">
              <w:rPr>
                <w:noProof/>
                <w:webHidden/>
              </w:rPr>
              <w:tab/>
            </w:r>
            <w:r w:rsidR="00F85531">
              <w:rPr>
                <w:noProof/>
                <w:webHidden/>
              </w:rPr>
              <w:fldChar w:fldCharType="begin"/>
            </w:r>
            <w:r w:rsidR="00F85531">
              <w:rPr>
                <w:noProof/>
                <w:webHidden/>
              </w:rPr>
              <w:instrText xml:space="preserve"> PAGEREF _Toc91841771 \h </w:instrText>
            </w:r>
            <w:r w:rsidR="00F85531">
              <w:rPr>
                <w:noProof/>
                <w:webHidden/>
              </w:rPr>
            </w:r>
            <w:r w:rsidR="00F85531">
              <w:rPr>
                <w:noProof/>
                <w:webHidden/>
              </w:rPr>
              <w:fldChar w:fldCharType="separate"/>
            </w:r>
            <w:r w:rsidR="00F85531">
              <w:rPr>
                <w:noProof/>
                <w:webHidden/>
              </w:rPr>
              <w:t>22</w:t>
            </w:r>
            <w:r w:rsidR="00F85531">
              <w:rPr>
                <w:noProof/>
                <w:webHidden/>
              </w:rPr>
              <w:fldChar w:fldCharType="end"/>
            </w:r>
          </w:hyperlink>
        </w:p>
        <w:p w14:paraId="4AD7984D" w14:textId="77777777" w:rsidR="00F85531" w:rsidRDefault="0061517A" w:rsidP="0061517A">
          <w:pPr>
            <w:pStyle w:val="TOC2"/>
            <w:tabs>
              <w:tab w:val="right" w:leader="dot" w:pos="9016"/>
            </w:tabs>
            <w:ind w:left="0"/>
            <w:rPr>
              <w:rFonts w:eastAsiaTheme="minorEastAsia"/>
              <w:noProof/>
              <w:lang w:eastAsia="en-ZA"/>
            </w:rPr>
          </w:pPr>
          <w:hyperlink w:anchor="_Toc91841772" w:history="1">
            <w:r w:rsidR="00F85531" w:rsidRPr="001C7F8D">
              <w:rPr>
                <w:rStyle w:val="Hyperlink"/>
                <w:noProof/>
              </w:rPr>
              <w:t>Appendix 1: Competitive Profile Matrix for Amazon</w:t>
            </w:r>
            <w:r w:rsidR="00F85531">
              <w:rPr>
                <w:noProof/>
                <w:webHidden/>
              </w:rPr>
              <w:tab/>
            </w:r>
            <w:r w:rsidR="00F85531">
              <w:rPr>
                <w:noProof/>
                <w:webHidden/>
              </w:rPr>
              <w:fldChar w:fldCharType="begin"/>
            </w:r>
            <w:r w:rsidR="00F85531">
              <w:rPr>
                <w:noProof/>
                <w:webHidden/>
              </w:rPr>
              <w:instrText xml:space="preserve"> PAGEREF _Toc91841772 \h </w:instrText>
            </w:r>
            <w:r w:rsidR="00F85531">
              <w:rPr>
                <w:noProof/>
                <w:webHidden/>
              </w:rPr>
            </w:r>
            <w:r w:rsidR="00F85531">
              <w:rPr>
                <w:noProof/>
                <w:webHidden/>
              </w:rPr>
              <w:fldChar w:fldCharType="separate"/>
            </w:r>
            <w:r w:rsidR="00F85531">
              <w:rPr>
                <w:noProof/>
                <w:webHidden/>
              </w:rPr>
              <w:t>22</w:t>
            </w:r>
            <w:r w:rsidR="00F85531">
              <w:rPr>
                <w:noProof/>
                <w:webHidden/>
              </w:rPr>
              <w:fldChar w:fldCharType="end"/>
            </w:r>
          </w:hyperlink>
        </w:p>
        <w:p w14:paraId="4BFAAF11" w14:textId="77777777" w:rsidR="00356469" w:rsidRDefault="00356469">
          <w:r>
            <w:rPr>
              <w:b/>
              <w:bCs/>
              <w:noProof/>
            </w:rPr>
            <w:fldChar w:fldCharType="end"/>
          </w:r>
        </w:p>
      </w:sdtContent>
    </w:sdt>
    <w:p w14:paraId="6B1B0AFF" w14:textId="77777777" w:rsidR="00356469" w:rsidRDefault="00356469" w:rsidP="00B8590D">
      <w:pPr>
        <w:spacing w:line="360" w:lineRule="auto"/>
        <w:jc w:val="both"/>
        <w:rPr>
          <w:b/>
          <w:lang w:val="en-GB"/>
        </w:rPr>
      </w:pPr>
    </w:p>
    <w:p w14:paraId="0781C117" w14:textId="77777777" w:rsidR="00356469" w:rsidRDefault="00356469" w:rsidP="00B8590D">
      <w:pPr>
        <w:spacing w:line="360" w:lineRule="auto"/>
        <w:jc w:val="both"/>
        <w:rPr>
          <w:b/>
          <w:lang w:val="en-GB"/>
        </w:rPr>
      </w:pPr>
    </w:p>
    <w:p w14:paraId="17D94AED" w14:textId="77777777" w:rsidR="00356469" w:rsidRDefault="00356469" w:rsidP="00B8590D">
      <w:pPr>
        <w:spacing w:line="360" w:lineRule="auto"/>
        <w:jc w:val="both"/>
        <w:rPr>
          <w:b/>
          <w:lang w:val="en-GB"/>
        </w:rPr>
      </w:pPr>
    </w:p>
    <w:p w14:paraId="061C2916" w14:textId="77777777" w:rsidR="00356469" w:rsidRDefault="00356469" w:rsidP="00B8590D">
      <w:pPr>
        <w:spacing w:line="360" w:lineRule="auto"/>
        <w:jc w:val="both"/>
        <w:rPr>
          <w:b/>
          <w:lang w:val="en-GB"/>
        </w:rPr>
      </w:pPr>
    </w:p>
    <w:p w14:paraId="0160F34F" w14:textId="77777777" w:rsidR="00356469" w:rsidRDefault="00356469" w:rsidP="00B8590D">
      <w:pPr>
        <w:spacing w:line="360" w:lineRule="auto"/>
        <w:jc w:val="both"/>
        <w:rPr>
          <w:b/>
          <w:lang w:val="en-GB"/>
        </w:rPr>
      </w:pPr>
    </w:p>
    <w:p w14:paraId="7F62C7A8" w14:textId="77777777" w:rsidR="00356469" w:rsidRDefault="00356469" w:rsidP="00B8590D">
      <w:pPr>
        <w:spacing w:line="360" w:lineRule="auto"/>
        <w:jc w:val="both"/>
        <w:rPr>
          <w:b/>
          <w:lang w:val="en-GB"/>
        </w:rPr>
      </w:pPr>
    </w:p>
    <w:p w14:paraId="0B926D73" w14:textId="77777777" w:rsidR="00356469" w:rsidRDefault="00356469" w:rsidP="00B8590D">
      <w:pPr>
        <w:spacing w:line="360" w:lineRule="auto"/>
        <w:jc w:val="both"/>
        <w:rPr>
          <w:b/>
          <w:lang w:val="en-GB"/>
        </w:rPr>
      </w:pPr>
    </w:p>
    <w:p w14:paraId="0B7D85B6" w14:textId="77777777" w:rsidR="00356469" w:rsidRDefault="00356469" w:rsidP="00B8590D">
      <w:pPr>
        <w:spacing w:line="360" w:lineRule="auto"/>
        <w:jc w:val="both"/>
        <w:rPr>
          <w:b/>
          <w:lang w:val="en-GB"/>
        </w:rPr>
      </w:pPr>
    </w:p>
    <w:p w14:paraId="697F3BAE" w14:textId="77777777" w:rsidR="00356469" w:rsidRDefault="00356469" w:rsidP="00B8590D">
      <w:pPr>
        <w:spacing w:line="360" w:lineRule="auto"/>
        <w:jc w:val="both"/>
        <w:rPr>
          <w:b/>
          <w:lang w:val="en-GB"/>
        </w:rPr>
      </w:pPr>
    </w:p>
    <w:p w14:paraId="512174A0" w14:textId="77777777" w:rsidR="00356469" w:rsidRDefault="00356469" w:rsidP="00B8590D">
      <w:pPr>
        <w:spacing w:line="360" w:lineRule="auto"/>
        <w:jc w:val="both"/>
        <w:rPr>
          <w:b/>
          <w:lang w:val="en-GB"/>
        </w:rPr>
      </w:pPr>
    </w:p>
    <w:p w14:paraId="0B8405FB" w14:textId="77777777" w:rsidR="00356469" w:rsidRDefault="00356469" w:rsidP="00B8590D">
      <w:pPr>
        <w:spacing w:line="360" w:lineRule="auto"/>
        <w:jc w:val="both"/>
        <w:rPr>
          <w:b/>
          <w:lang w:val="en-GB"/>
        </w:rPr>
      </w:pPr>
    </w:p>
    <w:p w14:paraId="62E61837" w14:textId="77777777" w:rsidR="00356469" w:rsidRDefault="00356469" w:rsidP="00B8590D">
      <w:pPr>
        <w:spacing w:line="360" w:lineRule="auto"/>
        <w:jc w:val="both"/>
        <w:rPr>
          <w:b/>
          <w:lang w:val="en-GB"/>
        </w:rPr>
      </w:pPr>
    </w:p>
    <w:p w14:paraId="303BF25D" w14:textId="77777777" w:rsidR="00092D34" w:rsidRPr="00610301" w:rsidRDefault="00092D34" w:rsidP="00610301">
      <w:pPr>
        <w:pStyle w:val="Heading1"/>
        <w:spacing w:line="360" w:lineRule="auto"/>
      </w:pPr>
      <w:bookmarkStart w:id="0" w:name="_Toc91841761"/>
      <w:r w:rsidRPr="00610301">
        <w:lastRenderedPageBreak/>
        <w:t>Executive Summary</w:t>
      </w:r>
      <w:bookmarkEnd w:id="0"/>
    </w:p>
    <w:p w14:paraId="06CDA158" w14:textId="1AB57C5C" w:rsidR="009B27A4" w:rsidRPr="00B8590D" w:rsidRDefault="008E63F8" w:rsidP="00610301">
      <w:pPr>
        <w:spacing w:line="360" w:lineRule="auto"/>
        <w:jc w:val="both"/>
      </w:pPr>
      <w:r>
        <w:t>This</w:t>
      </w:r>
      <w:r w:rsidR="00BE7009">
        <w:t xml:space="preserve"> international business</w:t>
      </w:r>
      <w:r>
        <w:t xml:space="preserve"> strategic report do</w:t>
      </w:r>
      <w:r w:rsidR="00BE7009">
        <w:t>cument is intended to ou</w:t>
      </w:r>
      <w:r w:rsidR="008B7E04">
        <w:t>tline the current road map of</w:t>
      </w:r>
      <w:r w:rsidR="00BE7009">
        <w:t xml:space="preserve"> Amazon.com, Inc </w:t>
      </w:r>
      <w:r w:rsidR="008B7E04">
        <w:t>(from here onwards referred to as just Amazon) when</w:t>
      </w:r>
      <w:r w:rsidR="00BE7009">
        <w:t xml:space="preserve"> entering and successfully positioning itself in the international markets.</w:t>
      </w:r>
      <w:r w:rsidR="00F45A06">
        <w:t xml:space="preserve"> Amazon has become one of the world’s well renowned household name regarding e-retailing with the business operating in over </w:t>
      </w:r>
      <w:r w:rsidR="00417454">
        <w:t>100 countries worldwide through shipping and having mainly physical sites of operations in 13 counties including the United States</w:t>
      </w:r>
      <w:r w:rsidR="00CD697A">
        <w:t xml:space="preserve"> (US)</w:t>
      </w:r>
      <w:r w:rsidR="00417454">
        <w:t xml:space="preserve"> where </w:t>
      </w:r>
      <w:proofErr w:type="gramStart"/>
      <w:r w:rsidR="00417454">
        <w:t>its</w:t>
      </w:r>
      <w:proofErr w:type="gramEnd"/>
      <w:r w:rsidR="00417454">
        <w:t xml:space="preserve"> headquartered in Washington, the United Kingdom</w:t>
      </w:r>
      <w:r w:rsidR="00CD697A">
        <w:t xml:space="preserve"> (UK)</w:t>
      </w:r>
      <w:r w:rsidR="00417454">
        <w:t>, Japan, China, Australia, Germany and France</w:t>
      </w:r>
      <w:r w:rsidR="00DD20E0">
        <w:t xml:space="preserve"> (Amazon</w:t>
      </w:r>
      <w:r w:rsidR="00857132">
        <w:t xml:space="preserve"> Inc</w:t>
      </w:r>
      <w:r w:rsidR="00DD20E0">
        <w:t>, 2011)</w:t>
      </w:r>
      <w:r w:rsidR="00417454">
        <w:t xml:space="preserve">. </w:t>
      </w:r>
      <w:r w:rsidR="00CD697A">
        <w:t>It has become the leading e-commerce business in the world</w:t>
      </w:r>
      <w:r w:rsidR="00BE7009">
        <w:t xml:space="preserve"> </w:t>
      </w:r>
      <w:r w:rsidR="00CD697A">
        <w:t xml:space="preserve">boasting with over 200 fulfilment centres and warehouses both in the U.S and around the world. </w:t>
      </w:r>
      <w:r w:rsidRPr="008E63F8">
        <w:t>As global busin</w:t>
      </w:r>
      <w:r w:rsidR="00CD697A">
        <w:t>ess environment and the local US</w:t>
      </w:r>
      <w:r w:rsidRPr="008E63F8">
        <w:t xml:space="preserve"> environment intensifies in terms of competition, profits are diluted by the day. Thus, it is imperative that, options of expansion into new geographical markets like </w:t>
      </w:r>
      <w:r w:rsidR="005A3EC6">
        <w:t xml:space="preserve">Asia, Europe, </w:t>
      </w:r>
      <w:r w:rsidR="004B6F98">
        <w:t>Australia,</w:t>
      </w:r>
      <w:r w:rsidR="005A3EC6">
        <w:t xml:space="preserve"> and </w:t>
      </w:r>
      <w:r w:rsidRPr="008E63F8">
        <w:t xml:space="preserve">Africa </w:t>
      </w:r>
      <w:proofErr w:type="gramStart"/>
      <w:r w:rsidR="005A3EC6">
        <w:t>have to</w:t>
      </w:r>
      <w:proofErr w:type="gramEnd"/>
      <w:r w:rsidR="005A3EC6">
        <w:t xml:space="preserve"> </w:t>
      </w:r>
      <w:r w:rsidRPr="008E63F8">
        <w:t xml:space="preserve">be considered. </w:t>
      </w:r>
      <w:r w:rsidR="005A3EC6">
        <w:t>An external environment PESTEL</w:t>
      </w:r>
      <w:r w:rsidRPr="008E63F8">
        <w:t xml:space="preserve"> analysis, coupled with other internal and external environment ana</w:t>
      </w:r>
      <w:r w:rsidR="005A3EC6">
        <w:t>lytical tools like CAGE framework, SWOT analysis</w:t>
      </w:r>
      <w:r w:rsidRPr="008E63F8">
        <w:t xml:space="preserve"> and VRIO</w:t>
      </w:r>
      <w:r w:rsidR="005A3EC6">
        <w:t xml:space="preserve"> are conducted and</w:t>
      </w:r>
      <w:r w:rsidRPr="008E63F8">
        <w:t xml:space="preserve"> outlined in this report with efforts point out some of the opportunities and challenges arising from entering</w:t>
      </w:r>
      <w:r w:rsidR="005A3EC6">
        <w:t xml:space="preserve"> and existing in international</w:t>
      </w:r>
      <w:r w:rsidRPr="008E63F8">
        <w:t xml:space="preserve"> market</w:t>
      </w:r>
      <w:r w:rsidR="005A3EC6">
        <w:t>s</w:t>
      </w:r>
      <w:r w:rsidRPr="008E63F8">
        <w:t xml:space="preserve">. Solutions to the challenges will be provided through the </w:t>
      </w:r>
      <w:r w:rsidR="00D46468">
        <w:t>Ghemawat</w:t>
      </w:r>
      <w:r w:rsidR="007815EC">
        <w:t>’</w:t>
      </w:r>
      <w:r w:rsidR="00D46468">
        <w:t xml:space="preserve">s </w:t>
      </w:r>
      <w:r w:rsidRPr="008E63F8">
        <w:t xml:space="preserve">AAA </w:t>
      </w:r>
      <w:r w:rsidR="007815EC">
        <w:t xml:space="preserve">Global Strategy </w:t>
      </w:r>
      <w:r w:rsidR="005A3EC6">
        <w:t xml:space="preserve">framework </w:t>
      </w:r>
      <w:r w:rsidR="00A00CB4">
        <w:t>analysis.</w:t>
      </w:r>
    </w:p>
    <w:p w14:paraId="19B3725B" w14:textId="77777777" w:rsidR="00092D34" w:rsidRPr="00B8590D" w:rsidRDefault="00092D34" w:rsidP="00610301">
      <w:pPr>
        <w:pStyle w:val="Heading1"/>
        <w:spacing w:line="360" w:lineRule="auto"/>
      </w:pPr>
      <w:bookmarkStart w:id="1" w:name="_Toc91841762"/>
      <w:r w:rsidRPr="00B8590D">
        <w:t>Amazon.com, Inc</w:t>
      </w:r>
      <w:r w:rsidR="00EA7832" w:rsidRPr="00B8590D">
        <w:t>. Company B</w:t>
      </w:r>
      <w:r w:rsidRPr="00B8590D">
        <w:t>ackground</w:t>
      </w:r>
      <w:bookmarkEnd w:id="1"/>
    </w:p>
    <w:p w14:paraId="1436C82E" w14:textId="47CA84E5" w:rsidR="0059039E" w:rsidRDefault="00D46468" w:rsidP="00B8590D">
      <w:pPr>
        <w:spacing w:line="360" w:lineRule="auto"/>
        <w:jc w:val="both"/>
      </w:pPr>
      <w:r>
        <w:t>The rise of Amazon has reshaped and revived the retail industry globally posing a great challenge to some of the world leading retailers like Walmart and Sainsbury</w:t>
      </w:r>
      <w:r w:rsidR="00BD48DB">
        <w:t xml:space="preserve"> (</w:t>
      </w:r>
      <w:r w:rsidR="00BD48DB">
        <w:rPr>
          <w:bCs/>
          <w:iCs/>
        </w:rPr>
        <w:t xml:space="preserve">Bensinger, </w:t>
      </w:r>
      <w:r w:rsidR="00BD48DB" w:rsidRPr="00BD48DB">
        <w:rPr>
          <w:bCs/>
          <w:iCs/>
        </w:rPr>
        <w:t>2012</w:t>
      </w:r>
      <w:r w:rsidR="00BD48DB">
        <w:rPr>
          <w:bCs/>
          <w:iCs/>
        </w:rPr>
        <w:t>)</w:t>
      </w:r>
      <w:r>
        <w:t xml:space="preserve">. </w:t>
      </w:r>
      <w:r w:rsidR="005C02F9">
        <w:t>T</w:t>
      </w:r>
      <w:r w:rsidR="00ED5633">
        <w:t xml:space="preserve">he e-commerce giant and leader </w:t>
      </w:r>
      <w:proofErr w:type="gramStart"/>
      <w:r w:rsidR="00ED5633">
        <w:t>was</w:t>
      </w:r>
      <w:proofErr w:type="gramEnd"/>
      <w:r w:rsidR="00ED5633">
        <w:t xml:space="preserve"> founded in 1994 by Jeff Bezos who became the CEO since then till recently on July the 5</w:t>
      </w:r>
      <w:r w:rsidR="00ED5633" w:rsidRPr="00ED5633">
        <w:rPr>
          <w:vertAlign w:val="superscript"/>
        </w:rPr>
        <w:t>th</w:t>
      </w:r>
      <w:r w:rsidR="00ED5633">
        <w:t xml:space="preserve">, 2021. </w:t>
      </w:r>
      <w:r w:rsidR="0011250B">
        <w:t xml:space="preserve">At its inception, its business model was all about selling books owning </w:t>
      </w:r>
      <w:proofErr w:type="gramStart"/>
      <w:r w:rsidR="0011250B">
        <w:t>a number of</w:t>
      </w:r>
      <w:proofErr w:type="gramEnd"/>
      <w:r w:rsidR="0011250B">
        <w:t xml:space="preserve"> bookstores in the US. As the business grew, the company assumed a diversification strategy that </w:t>
      </w:r>
      <w:proofErr w:type="gramStart"/>
      <w:r w:rsidR="0011250B">
        <w:t>lead</w:t>
      </w:r>
      <w:proofErr w:type="gramEnd"/>
      <w:r w:rsidR="0011250B">
        <w:t xml:space="preserve"> them to where they are now selling almost everything. The company also renowned of novel technologies </w:t>
      </w:r>
      <w:proofErr w:type="gramStart"/>
      <w:r w:rsidR="0011250B">
        <w:t>and also</w:t>
      </w:r>
      <w:proofErr w:type="gramEnd"/>
      <w:r w:rsidR="0011250B">
        <w:t xml:space="preserve"> involved in digital streaming and cloud computing etc. </w:t>
      </w:r>
      <w:r w:rsidR="005350BC">
        <w:t>I</w:t>
      </w:r>
      <w:r w:rsidR="0011250B">
        <w:t xml:space="preserve">ts headquarters are situated in Seattle, Washington in the US. They have close to 185 fulfilment centres around the globe with 110 of these situated in US. </w:t>
      </w:r>
      <w:r w:rsidR="0059039E">
        <w:t>by the year 2020 ad has 185 warehouses worldwide and shipping to over 100 countries globally (Amazon</w:t>
      </w:r>
      <w:r w:rsidR="00857132">
        <w:t xml:space="preserve"> Inc, 2020</w:t>
      </w:r>
      <w:r w:rsidR="0059039E">
        <w:t>). Other notable statistics are an annual revenue of US$368.064 billion by year 2020 and employing 1 298 </w:t>
      </w:r>
      <w:r w:rsidR="00A00CB4">
        <w:t>000 people as at December 2020</w:t>
      </w:r>
      <w:r w:rsidR="00857132">
        <w:t xml:space="preserve"> (Amazon Inc, 2021)</w:t>
      </w:r>
      <w:r w:rsidR="00A00CB4">
        <w:t>.</w:t>
      </w:r>
    </w:p>
    <w:p w14:paraId="14AA4C41" w14:textId="77777777" w:rsidR="009B27A4" w:rsidRDefault="009B27A4" w:rsidP="00B8590D">
      <w:pPr>
        <w:spacing w:line="360" w:lineRule="auto"/>
        <w:jc w:val="both"/>
        <w:rPr>
          <w:b/>
        </w:rPr>
      </w:pPr>
    </w:p>
    <w:p w14:paraId="643C0E49" w14:textId="77777777" w:rsidR="00B8590D" w:rsidRDefault="00B8590D" w:rsidP="00B8590D">
      <w:pPr>
        <w:spacing w:line="360" w:lineRule="auto"/>
        <w:jc w:val="both"/>
        <w:rPr>
          <w:b/>
          <w:sz w:val="24"/>
          <w:szCs w:val="24"/>
        </w:rPr>
      </w:pPr>
    </w:p>
    <w:p w14:paraId="6EFCFAF5" w14:textId="77777777" w:rsidR="00610301" w:rsidRDefault="00610301" w:rsidP="00B8590D">
      <w:pPr>
        <w:spacing w:line="360" w:lineRule="auto"/>
        <w:jc w:val="both"/>
        <w:rPr>
          <w:b/>
          <w:sz w:val="24"/>
          <w:szCs w:val="24"/>
        </w:rPr>
      </w:pPr>
    </w:p>
    <w:p w14:paraId="7A346D2E" w14:textId="77777777" w:rsidR="0059039E" w:rsidRPr="00B8590D" w:rsidRDefault="00EA7832" w:rsidP="00610301">
      <w:pPr>
        <w:pStyle w:val="Heading1"/>
        <w:spacing w:line="360" w:lineRule="auto"/>
      </w:pPr>
      <w:bookmarkStart w:id="2" w:name="_Toc91841763"/>
      <w:r w:rsidRPr="00B8590D">
        <w:lastRenderedPageBreak/>
        <w:t>Competitive Analysis of E-Commerce Industry (Main Economic Indicators)</w:t>
      </w:r>
      <w:bookmarkEnd w:id="2"/>
    </w:p>
    <w:p w14:paraId="484D785E" w14:textId="77777777" w:rsidR="00101326" w:rsidRDefault="00F43CDD" w:rsidP="00B8590D">
      <w:pPr>
        <w:spacing w:line="360" w:lineRule="auto"/>
        <w:jc w:val="both"/>
      </w:pPr>
      <w:r>
        <w:t xml:space="preserve">The following </w:t>
      </w:r>
      <w:r w:rsidRPr="00F43CDD">
        <w:t>industrial environment scan</w:t>
      </w:r>
      <w:r>
        <w:t xml:space="preserve"> (also known as Industry Competitive Analysis)</w:t>
      </w:r>
      <w:r w:rsidR="00101326">
        <w:t xml:space="preserve"> i</w:t>
      </w:r>
      <w:r w:rsidRPr="00F43CDD">
        <w:t xml:space="preserve">s done </w:t>
      </w:r>
      <w:proofErr w:type="gramStart"/>
      <w:r w:rsidRPr="00F43CDD">
        <w:t>th</w:t>
      </w:r>
      <w:r w:rsidR="00101326">
        <w:t>rough the use of</w:t>
      </w:r>
      <w:proofErr w:type="gramEnd"/>
      <w:r w:rsidR="00101326">
        <w:t xml:space="preserve"> Michael Porter’</w:t>
      </w:r>
      <w:r w:rsidRPr="00F43CDD">
        <w:t xml:space="preserve">s five forces </w:t>
      </w:r>
      <w:r w:rsidR="00772D5C">
        <w:t xml:space="preserve">(Porter, 1980) </w:t>
      </w:r>
      <w:r w:rsidRPr="00F43CDD">
        <w:t>pertaining to buyer’s power, supplier power, threat from existing competitors, threats from new entrance and threats of substitutes.</w:t>
      </w:r>
      <w:r>
        <w:t xml:space="preserve"> Within the analysis is an inclusion of key economic indicators pertaining to e-commerce retail industry such as annual sales figures, inflation rate (year to year), </w:t>
      </w:r>
      <w:r w:rsidR="00101326">
        <w:t xml:space="preserve">market share, unemployment rate and consumer </w:t>
      </w:r>
      <w:r w:rsidR="003F72CF">
        <w:t xml:space="preserve">and producer price indexes. </w:t>
      </w:r>
      <w:r w:rsidR="00F61EFB">
        <w:t xml:space="preserve">According to Hitt, Ireland and Hoskisson (2017), an industry is made up of group of firms that are producing products that are closely related, and characteristics within such a grouping has direct effects on the competitive actions and responses a firm takes to succeed. </w:t>
      </w:r>
    </w:p>
    <w:p w14:paraId="5F0F9553" w14:textId="77777777" w:rsidR="00AE1A0F" w:rsidRDefault="001C7D8F" w:rsidP="00B8590D">
      <w:pPr>
        <w:spacing w:line="360" w:lineRule="auto"/>
        <w:jc w:val="both"/>
      </w:pPr>
      <w:r>
        <w:t xml:space="preserve">With the arrival of Covid-19 global pandemic, e-commerce has become the new normal of trading with Amazon and other e-commerce major competitors like e-Bay and Barners &amp; Nobbles being at an advantage relative to other companies assuming the same business model due to disruptions in the </w:t>
      </w:r>
      <w:proofErr w:type="gramStart"/>
      <w:r>
        <w:t>br</w:t>
      </w:r>
      <w:r w:rsidR="00961862">
        <w:t>ick and mortar</w:t>
      </w:r>
      <w:proofErr w:type="gramEnd"/>
      <w:r w:rsidR="00961862">
        <w:t xml:space="preserve"> way of trading. </w:t>
      </w:r>
      <w:r w:rsidR="00AE1A0F">
        <w:t xml:space="preserve">International companies as cited in Zhang (2016), </w:t>
      </w:r>
      <w:proofErr w:type="gramStart"/>
      <w:r w:rsidR="00AE1A0F">
        <w:t>are able to</w:t>
      </w:r>
      <w:proofErr w:type="gramEnd"/>
      <w:r w:rsidR="00AE1A0F">
        <w:t xml:space="preserve"> acquire more value, technologies or other assets which are difficult and costly to imitate or obtain hence creating competitive advantage as observed in the section below on </w:t>
      </w:r>
      <w:r w:rsidR="0098760B">
        <w:t xml:space="preserve">VRIO analysis. </w:t>
      </w:r>
    </w:p>
    <w:p w14:paraId="73E06F8F" w14:textId="77777777" w:rsidR="00961862" w:rsidRDefault="00961862" w:rsidP="00B8590D">
      <w:pPr>
        <w:spacing w:line="360" w:lineRule="auto"/>
        <w:jc w:val="both"/>
      </w:pPr>
      <w:r>
        <w:t xml:space="preserve">According to Coppola (2021), the growing increase in internet access and adoption on a global scale has led to the increase in the number of digital buyers, with over two billion people purchasing goods or services online in the year 2020. The author further opined that in the same year, online retail sales exceeded USD4.2 trillion worldwide, with a growth of +25% amidst the pandemic. </w:t>
      </w:r>
    </w:p>
    <w:p w14:paraId="0424BC0F" w14:textId="77777777" w:rsidR="00F61EFB" w:rsidRDefault="00F61EFB" w:rsidP="00B8590D">
      <w:pPr>
        <w:spacing w:line="360" w:lineRule="auto"/>
        <w:jc w:val="both"/>
      </w:pPr>
      <w:proofErr w:type="gramStart"/>
      <w:r>
        <w:t>In order to</w:t>
      </w:r>
      <w:proofErr w:type="gramEnd"/>
      <w:r>
        <w:t xml:space="preserve"> get a full understanding of the nature of the e-commerce industry which Amazon operates under, the following five forces of Porter are of significance: </w:t>
      </w:r>
    </w:p>
    <w:p w14:paraId="104F4FB6" w14:textId="77777777" w:rsidR="00F61EFB" w:rsidRDefault="00F61EFB" w:rsidP="00F61EFB">
      <w:pPr>
        <w:pStyle w:val="ListParagraph"/>
        <w:numPr>
          <w:ilvl w:val="0"/>
          <w:numId w:val="1"/>
        </w:numPr>
        <w:spacing w:line="360" w:lineRule="auto"/>
        <w:jc w:val="both"/>
      </w:pPr>
      <w:r w:rsidRPr="004D355C">
        <w:rPr>
          <w:b/>
        </w:rPr>
        <w:t>Strength of the supplier bargaining power</w:t>
      </w:r>
      <w:r>
        <w:t xml:space="preserve"> – this </w:t>
      </w:r>
      <w:r w:rsidR="001C7D8F">
        <w:t xml:space="preserve">threat is </w:t>
      </w:r>
      <w:r w:rsidR="00B070B5">
        <w:t>dependent</w:t>
      </w:r>
      <w:r w:rsidR="001C7D8F">
        <w:t xml:space="preserve"> on the ability of </w:t>
      </w:r>
      <w:r w:rsidR="00B070B5">
        <w:t>suppliers</w:t>
      </w:r>
      <w:r w:rsidR="001C7D8F">
        <w:t xml:space="preserve"> to </w:t>
      </w:r>
      <w:r w:rsidR="00B070B5">
        <w:t xml:space="preserve">influence terms and conditions of supply in their favour (Thompson et al., 2016). Amazon and most e-commerce retailers are not manufacturers, their business model is buying and </w:t>
      </w:r>
      <w:r w:rsidR="0027016A">
        <w:t xml:space="preserve">online </w:t>
      </w:r>
      <w:r w:rsidR="00B070B5">
        <w:t xml:space="preserve">selling at a mark-up. Hence, they depend on suppliers for their products which in current cases of the global pandemic, have a relatively strong bargaining power which has an effect of eroding the profitability of the industry’s players through higher prices. </w:t>
      </w:r>
      <w:proofErr w:type="gramStart"/>
      <w:r w:rsidR="0078385F">
        <w:t>In order to</w:t>
      </w:r>
      <w:proofErr w:type="gramEnd"/>
      <w:r w:rsidR="0078385F">
        <w:t xml:space="preserve"> bypass this threat, Amazon should start considering </w:t>
      </w:r>
      <w:r w:rsidR="00B321DC">
        <w:t xml:space="preserve">backward </w:t>
      </w:r>
      <w:r w:rsidR="0078385F">
        <w:t xml:space="preserve">vertical integration with some of their major suppliers. </w:t>
      </w:r>
    </w:p>
    <w:p w14:paraId="4DB1BECD" w14:textId="77777777" w:rsidR="00961862" w:rsidRDefault="004D1940" w:rsidP="00F61EFB">
      <w:pPr>
        <w:pStyle w:val="ListParagraph"/>
        <w:numPr>
          <w:ilvl w:val="0"/>
          <w:numId w:val="1"/>
        </w:numPr>
        <w:spacing w:line="360" w:lineRule="auto"/>
        <w:jc w:val="both"/>
      </w:pPr>
      <w:r w:rsidRPr="004D355C">
        <w:rPr>
          <w:b/>
        </w:rPr>
        <w:t>Bargaining power of buyers</w:t>
      </w:r>
      <w:r>
        <w:t xml:space="preserve"> – Buyers like sellers aim to maximise utility through high quality products at lowest possible prices and greater level of services thus reducing their costs in the process (Hitt, Ireland &amp; Hoskisson, 2017). Bargaining power of buyers is influenced by </w:t>
      </w:r>
      <w:proofErr w:type="gramStart"/>
      <w:r>
        <w:t>a number of</w:t>
      </w:r>
      <w:proofErr w:type="gramEnd"/>
      <w:r>
        <w:t xml:space="preserve"> factors</w:t>
      </w:r>
      <w:r w:rsidR="0012070F">
        <w:t xml:space="preserve"> (Porter, 2008)</w:t>
      </w:r>
      <w:r>
        <w:t xml:space="preserve"> one of which is costs of switching to a competing brand. If </w:t>
      </w:r>
      <w:r>
        <w:lastRenderedPageBreak/>
        <w:t xml:space="preserve">the costs are low, then the buyers have more bargaining power and this is the case with the e-commerce industry, with Amazon offering almost exactly the products which its main competitors (e-Bay, </w:t>
      </w:r>
      <w:r w:rsidR="000E0386">
        <w:t xml:space="preserve">Barners &amp; </w:t>
      </w:r>
      <w:r>
        <w:t>Nobles</w:t>
      </w:r>
      <w:r w:rsidR="000E0386">
        <w:t xml:space="preserve"> and Walmart. </w:t>
      </w:r>
      <w:r w:rsidR="00FD5EF5">
        <w:t>Hence, the bargaining power of buyers in this industry is relatively high.</w:t>
      </w:r>
    </w:p>
    <w:p w14:paraId="36F19577" w14:textId="77777777" w:rsidR="004D24C6" w:rsidRDefault="004D24C6" w:rsidP="00F61EFB">
      <w:pPr>
        <w:pStyle w:val="ListParagraph"/>
        <w:numPr>
          <w:ilvl w:val="0"/>
          <w:numId w:val="1"/>
        </w:numPr>
        <w:spacing w:line="360" w:lineRule="auto"/>
        <w:jc w:val="both"/>
      </w:pPr>
      <w:r w:rsidRPr="004D355C">
        <w:rPr>
          <w:b/>
        </w:rPr>
        <w:t>Threat of new entrance</w:t>
      </w:r>
      <w:r>
        <w:t xml:space="preserve"> </w:t>
      </w:r>
      <w:r w:rsidR="00C10530">
        <w:t>–</w:t>
      </w:r>
      <w:r>
        <w:t xml:space="preserve"> </w:t>
      </w:r>
      <w:r w:rsidR="00C10530">
        <w:t xml:space="preserve">Due to the global lockdown of most economies as a measure to curb the spread of the Corona virus, retail outlets and most other businesses were forced to close shop. The traditional setup of walking in customers was rendered irrelevant. Businesses such as retailers were forced to adopt online trading </w:t>
      </w:r>
      <w:r w:rsidR="00DB2B79">
        <w:t xml:space="preserve">hence </w:t>
      </w:r>
      <w:r w:rsidR="00C10530">
        <w:t>posing threats to the already existing online traders like Amazon. During the past two years, there has been a marked increas</w:t>
      </w:r>
      <w:r w:rsidR="00425E5B">
        <w:t>e in online trading as retailer giants</w:t>
      </w:r>
      <w:r w:rsidR="00C10530">
        <w:t xml:space="preserve"> like Sainsbury and </w:t>
      </w:r>
      <w:r w:rsidR="008D2D1A">
        <w:t xml:space="preserve">Tesco increasing their online retail presence. There are other also new players who are yet to penetrate most of the global markets with e-trading such as </w:t>
      </w:r>
      <w:r w:rsidR="00A62EAB">
        <w:t xml:space="preserve">Coupang of South Korea. Barriers to entry in this industry are not very high making new entrance firms possible to enter without struggle. However, industry leaders like Amazon, has greater competitive advantages from economies of scale and already well pronounced global distribution networks. </w:t>
      </w:r>
      <w:r w:rsidR="00FD5EF5">
        <w:t xml:space="preserve">Thus, the threat in general is low. </w:t>
      </w:r>
    </w:p>
    <w:p w14:paraId="6CFFCBA5" w14:textId="77777777" w:rsidR="00A62EAB" w:rsidRDefault="00FD5EF5" w:rsidP="00F61EFB">
      <w:pPr>
        <w:pStyle w:val="ListParagraph"/>
        <w:numPr>
          <w:ilvl w:val="0"/>
          <w:numId w:val="1"/>
        </w:numPr>
        <w:spacing w:line="360" w:lineRule="auto"/>
        <w:jc w:val="both"/>
      </w:pPr>
      <w:r w:rsidRPr="004D355C">
        <w:rPr>
          <w:b/>
        </w:rPr>
        <w:t>Threat of substitute products</w:t>
      </w:r>
      <w:r>
        <w:t xml:space="preserve"> – </w:t>
      </w:r>
      <w:r w:rsidR="00962DE3">
        <w:t>the question mainly behind this threat is: Are substitutes readily available?</w:t>
      </w:r>
      <w:r w:rsidR="006C4DD3">
        <w:t xml:space="preserve"> (Rugman and Collinson, 2012). </w:t>
      </w:r>
      <w:r w:rsidR="00962DE3">
        <w:t xml:space="preserve"> In the case of Amazon and the industry it operates in, there surely are substitutes. </w:t>
      </w:r>
      <w:r w:rsidR="00116B3E">
        <w:t xml:space="preserve">The retailer faces substitutes from both online and offline traders. It is because of this, there are low costs encountered by customers on switching to other retailers from Amazon. Since, the retailer is not a manufacturer and thus do not have any products which are deemed unique, their competitiveness thus lies on increased customers service experience for example through friendly websites. It is from the above background that it can be concluded that Amazon and the e-retail industry are subjected to high threat from substitutes. </w:t>
      </w:r>
    </w:p>
    <w:p w14:paraId="2C347BD8" w14:textId="77777777" w:rsidR="00E06B49" w:rsidRDefault="004D355C" w:rsidP="00F61EFB">
      <w:pPr>
        <w:pStyle w:val="ListParagraph"/>
        <w:numPr>
          <w:ilvl w:val="0"/>
          <w:numId w:val="1"/>
        </w:numPr>
        <w:spacing w:line="360" w:lineRule="auto"/>
        <w:jc w:val="both"/>
      </w:pPr>
      <w:r>
        <w:rPr>
          <w:b/>
        </w:rPr>
        <w:t xml:space="preserve">Threats from rival firms </w:t>
      </w:r>
      <w:r w:rsidR="00E05060">
        <w:t>–</w:t>
      </w:r>
      <w:r>
        <w:t xml:space="preserve"> </w:t>
      </w:r>
      <w:r w:rsidR="00E05060">
        <w:t xml:space="preserve">e-retailing industry is highly competitive and has a high concentration of big players like e-Bay, Alibaba, Walmart, Barners &amp; Nobles and Flipkart. Not only are these the threats Amazon faces, also posing threats are new entrance who are </w:t>
      </w:r>
    </w:p>
    <w:p w14:paraId="747FCD88" w14:textId="77777777" w:rsidR="004D355C" w:rsidRDefault="00E06B49" w:rsidP="00E06B49">
      <w:pPr>
        <w:pStyle w:val="ListParagraph"/>
        <w:spacing w:line="360" w:lineRule="auto"/>
        <w:jc w:val="both"/>
      </w:pPr>
      <w:r>
        <w:t>comin</w:t>
      </w:r>
      <w:r w:rsidR="00E05060">
        <w:t>g in on a small scale selling their products online thanks to the global pandemic and the advent of industry 4.0, resulting in increased internet usage globally. This has also led to high demand of products with inflation rates on a global scale soaring high with countries like the US recording a 6.8% general price increase which is regarded as an all-time high since the year 1992</w:t>
      </w:r>
      <w:r w:rsidR="0094046E">
        <w:t xml:space="preserve"> (Barme, Tamayo &amp; Gaudron, 2018)</w:t>
      </w:r>
      <w:r w:rsidR="00E05060">
        <w:t xml:space="preserve">. </w:t>
      </w:r>
      <w:r w:rsidR="00306260">
        <w:t xml:space="preserve">In view of the above, the threat is moderate to high. </w:t>
      </w:r>
    </w:p>
    <w:p w14:paraId="65FCBFDB" w14:textId="77777777" w:rsidR="00306260" w:rsidRDefault="00306260" w:rsidP="00306260">
      <w:pPr>
        <w:spacing w:line="360" w:lineRule="auto"/>
        <w:jc w:val="both"/>
      </w:pPr>
      <w:r>
        <w:t xml:space="preserve">By and large, all economies of the world including developed nations have been adversely affected by Covid-19, with annual sales in most sectors reflecting a downward trend. According to The World </w:t>
      </w:r>
      <w:r>
        <w:lastRenderedPageBreak/>
        <w:t>Economic Forum (2021), efforts by most developed nations to recover from the pandemic has attributed to the increase in general price levels. The global block stated that consumers catching up on spending coupled with persistent stock problems have created a climate of scarcity as pandemic effects continue to influence the global supply chain. This has resulted in the year-on-year Consumer Price Index rising by a 3.6% in Europe with countries like Germany recording an above average</w:t>
      </w:r>
      <w:r w:rsidR="006A5EB8">
        <w:t xml:space="preserve"> inflation rate while the US experienced a whopping 6.2% inflation rate. </w:t>
      </w:r>
      <w:r>
        <w:t xml:space="preserve"> </w:t>
      </w:r>
    </w:p>
    <w:p w14:paraId="2C5932AA" w14:textId="77777777" w:rsidR="00306260" w:rsidRDefault="006A5EB8" w:rsidP="00306260">
      <w:pPr>
        <w:spacing w:line="360" w:lineRule="auto"/>
        <w:jc w:val="both"/>
      </w:pPr>
      <w:r>
        <w:t xml:space="preserve">In concluding remarks regarding the e-commerce industry Amazon falls under, the online retail giant remains on the toll </w:t>
      </w:r>
      <w:proofErr w:type="gramStart"/>
      <w:r>
        <w:t>position</w:t>
      </w:r>
      <w:proofErr w:type="gramEnd"/>
      <w:r>
        <w:t xml:space="preserve"> and this has been achieved through key success factors such as hyperpersonalized customer service, strong brand equity, increased global presence and a robust distribution network as shown in the Competitive Profile Matrix in Appendix 1. </w:t>
      </w:r>
    </w:p>
    <w:p w14:paraId="74F97221" w14:textId="77777777" w:rsidR="00EA7832" w:rsidRPr="00B8590D" w:rsidRDefault="007066ED" w:rsidP="00610301">
      <w:pPr>
        <w:pStyle w:val="Heading1"/>
        <w:spacing w:line="360" w:lineRule="auto"/>
      </w:pPr>
      <w:bookmarkStart w:id="3" w:name="_Toc91841764"/>
      <w:r w:rsidRPr="00B8590D">
        <w:t>Inter</w:t>
      </w:r>
      <w:r w:rsidR="00101326" w:rsidRPr="00B8590D">
        <w:t xml:space="preserve">nal Environment Analysis (SWOT </w:t>
      </w:r>
      <w:r w:rsidRPr="00B8590D">
        <w:t>&amp; VRIO Framework)</w:t>
      </w:r>
      <w:bookmarkEnd w:id="3"/>
    </w:p>
    <w:p w14:paraId="209C5C0B" w14:textId="77777777" w:rsidR="00F43CDD" w:rsidRDefault="00101326" w:rsidP="00B8590D">
      <w:pPr>
        <w:spacing w:line="360" w:lineRule="auto"/>
        <w:jc w:val="both"/>
      </w:pPr>
      <w:r w:rsidRPr="00101326">
        <w:t xml:space="preserve">An internal environmental analysis is aimed at critical self-evaluation of an organisation </w:t>
      </w:r>
      <w:proofErr w:type="gramStart"/>
      <w:r w:rsidRPr="00101326">
        <w:t>in order to</w:t>
      </w:r>
      <w:proofErr w:type="gramEnd"/>
      <w:r w:rsidRPr="00101326">
        <w:t xml:space="preserve"> identify its major capabilities and competitive advantages which will be in turn utilised in the external environment to enhance capitalising on availed opportunities and improve and develop strategies to foresee and minimise threats presented by the environment. Tools used to do this analysis include SWOT </w:t>
      </w:r>
      <w:r>
        <w:t>(Strengths; Weaknesses; Opportunities</w:t>
      </w:r>
      <w:r w:rsidR="008D29B3">
        <w:t xml:space="preserve"> and Threats) </w:t>
      </w:r>
      <w:r w:rsidRPr="00101326">
        <w:t xml:space="preserve">analysis and VRIO </w:t>
      </w:r>
      <w:r w:rsidR="008D29B3">
        <w:t>(Valuability; Rareness;</w:t>
      </w:r>
      <w:r w:rsidR="008D29B3" w:rsidRPr="008D29B3">
        <w:t xml:space="preserve"> Imitability and Organisation</w:t>
      </w:r>
      <w:r w:rsidR="008D29B3">
        <w:t>)</w:t>
      </w:r>
      <w:r w:rsidR="008D29B3" w:rsidRPr="008D29B3">
        <w:t xml:space="preserve"> </w:t>
      </w:r>
      <w:r w:rsidRPr="00101326">
        <w:t>framework.</w:t>
      </w:r>
      <w:r w:rsidR="006C2EB0">
        <w:t xml:space="preserve"> SWOT analysis is </w:t>
      </w:r>
      <w:r w:rsidR="009471FC">
        <w:t>a framework that analyses a company’s internal and external environment (</w:t>
      </w:r>
      <w:r w:rsidR="009471FC" w:rsidRPr="009471FC">
        <w:t xml:space="preserve">Dess </w:t>
      </w:r>
      <w:r w:rsidR="009471FC">
        <w:t xml:space="preserve">et al., </w:t>
      </w:r>
      <w:r w:rsidR="009471FC" w:rsidRPr="009471FC">
        <w:t>2016)</w:t>
      </w:r>
      <w:r w:rsidR="009471FC">
        <w:t xml:space="preserve"> providing data that comprehensively evaluate the internal strengths a company possess used for overcoming its weaknesses and taking advantage of the opportunities in the external environment and reducing the threats the external environment possesses. </w:t>
      </w:r>
      <w:r w:rsidR="00086DB8" w:rsidRPr="00086DB8">
        <w:t xml:space="preserve">Harrison (2010) </w:t>
      </w:r>
      <w:proofErr w:type="gramStart"/>
      <w:r w:rsidR="00086DB8" w:rsidRPr="00086DB8">
        <w:t>outline</w:t>
      </w:r>
      <w:proofErr w:type="gramEnd"/>
      <w:r w:rsidR="00086DB8" w:rsidRPr="00086DB8">
        <w:t xml:space="preserve"> it as an examination of an organization’s internal strengths and weaknesses, its opportunities for growth and improvement, and the threats the external environment presents to its survival.</w:t>
      </w:r>
      <w:r w:rsidR="00086DB8">
        <w:t xml:space="preserve"> </w:t>
      </w:r>
      <w:r w:rsidR="008D29B3">
        <w:t>The following is a Comprehen</w:t>
      </w:r>
      <w:r w:rsidR="001B7A8E">
        <w:t>sive SWOT analysis of Amazon:</w:t>
      </w:r>
    </w:p>
    <w:p w14:paraId="2983D5CF" w14:textId="77777777" w:rsidR="009471FC" w:rsidRPr="00104383" w:rsidRDefault="000F583C" w:rsidP="00B8590D">
      <w:pPr>
        <w:spacing w:line="360" w:lineRule="auto"/>
        <w:jc w:val="both"/>
        <w:rPr>
          <w:b/>
        </w:rPr>
      </w:pPr>
      <w:r w:rsidRPr="00104383">
        <w:rPr>
          <w:b/>
        </w:rPr>
        <w:t xml:space="preserve">Strengths - </w:t>
      </w:r>
      <w:r w:rsidR="009471FC" w:rsidRPr="00104383">
        <w:rPr>
          <w:b/>
        </w:rPr>
        <w:t>Amazon</w:t>
      </w:r>
    </w:p>
    <w:p w14:paraId="41AE2870" w14:textId="77777777" w:rsidR="00691E49" w:rsidRDefault="00691E49" w:rsidP="00691E49">
      <w:pPr>
        <w:pStyle w:val="ListParagraph"/>
        <w:numPr>
          <w:ilvl w:val="0"/>
          <w:numId w:val="2"/>
        </w:numPr>
        <w:spacing w:line="360" w:lineRule="auto"/>
        <w:jc w:val="both"/>
      </w:pPr>
      <w:r>
        <w:t xml:space="preserve">Customer centric – The retailer services </w:t>
      </w:r>
      <w:proofErr w:type="gramStart"/>
      <w:r>
        <w:t>a large number of</w:t>
      </w:r>
      <w:proofErr w:type="gramEnd"/>
      <w:r>
        <w:t xml:space="preserve"> customers providing their daily needs at affordable prices making them a brand of choice. </w:t>
      </w:r>
    </w:p>
    <w:p w14:paraId="51521A0B" w14:textId="77777777" w:rsidR="00691E49" w:rsidRDefault="00691E49" w:rsidP="00691E49">
      <w:pPr>
        <w:pStyle w:val="ListParagraph"/>
        <w:numPr>
          <w:ilvl w:val="0"/>
          <w:numId w:val="2"/>
        </w:numPr>
        <w:spacing w:line="360" w:lineRule="auto"/>
        <w:jc w:val="both"/>
      </w:pPr>
      <w:r>
        <w:t xml:space="preserve">Strong Brand Valuation – The retailer is ranked number 2 on the global brand ranking done by Interbrand for the year 2020 posting a brand value of +USD200 billion. </w:t>
      </w:r>
    </w:p>
    <w:p w14:paraId="55BDEB2A" w14:textId="77777777" w:rsidR="00691E49" w:rsidRDefault="00691E49" w:rsidP="00691E49">
      <w:pPr>
        <w:pStyle w:val="ListParagraph"/>
        <w:numPr>
          <w:ilvl w:val="0"/>
          <w:numId w:val="2"/>
        </w:numPr>
        <w:spacing w:line="360" w:lineRule="auto"/>
        <w:jc w:val="both"/>
      </w:pPr>
      <w:r>
        <w:t xml:space="preserve">Wide Selection of Merchandise </w:t>
      </w:r>
      <w:r w:rsidR="00F872D7">
        <w:t>–</w:t>
      </w:r>
      <w:r>
        <w:t xml:space="preserve"> </w:t>
      </w:r>
      <w:r w:rsidR="00F872D7">
        <w:t xml:space="preserve">the retailer is well known of providing a very wide selection of different products with an outstanding product mix that is regarded as attractive by most customers thus more favoured than competitors. </w:t>
      </w:r>
    </w:p>
    <w:p w14:paraId="71F39BEC" w14:textId="77777777" w:rsidR="00F872D7" w:rsidRDefault="00F872D7" w:rsidP="00691E49">
      <w:pPr>
        <w:pStyle w:val="ListParagraph"/>
        <w:numPr>
          <w:ilvl w:val="0"/>
          <w:numId w:val="2"/>
        </w:numPr>
        <w:spacing w:line="360" w:lineRule="auto"/>
        <w:jc w:val="both"/>
      </w:pPr>
      <w:r>
        <w:t xml:space="preserve">Cost leadership business model – the retailer pry on its model of buying and selling online thus suffers no high costs of running physical stores as with offline retailers. The company also has </w:t>
      </w:r>
      <w:r>
        <w:lastRenderedPageBreak/>
        <w:t xml:space="preserve">benefits from economies of scale as they for example buy in bulk in turn receiving hefty discounts. </w:t>
      </w:r>
    </w:p>
    <w:p w14:paraId="29B19BA1" w14:textId="77777777" w:rsidR="00F872D7" w:rsidRDefault="00F872D7" w:rsidP="00691E49">
      <w:pPr>
        <w:pStyle w:val="ListParagraph"/>
        <w:numPr>
          <w:ilvl w:val="0"/>
          <w:numId w:val="2"/>
        </w:numPr>
        <w:spacing w:line="360" w:lineRule="auto"/>
        <w:jc w:val="both"/>
      </w:pPr>
      <w:r>
        <w:t xml:space="preserve">Strategic alliances – The retailer has positioned itself in the market in such a manner whereby it has successfully acquired some of its suppliers such as </w:t>
      </w:r>
      <w:r w:rsidR="008F7A2C">
        <w:t xml:space="preserve">Zappos.com and Whole foods thus benefiting from the backwards vertical integration as they assure themselves of constant supply of products at relatively lower prices.  Additionally, the retailer has also made alliances with </w:t>
      </w:r>
      <w:r w:rsidR="00D159C3">
        <w:t xml:space="preserve">many strategic companies that helps bolster its effectiveness and performance like Shoefitr and Evi Technologies. </w:t>
      </w:r>
    </w:p>
    <w:p w14:paraId="1DAC42BC" w14:textId="77777777" w:rsidR="00F012DA" w:rsidRDefault="00870D07" w:rsidP="00691E49">
      <w:pPr>
        <w:pStyle w:val="ListParagraph"/>
        <w:numPr>
          <w:ilvl w:val="0"/>
          <w:numId w:val="2"/>
        </w:numPr>
        <w:spacing w:line="360" w:lineRule="auto"/>
        <w:jc w:val="both"/>
      </w:pPr>
      <w:r>
        <w:t xml:space="preserve">Localisation and international strategy – The company has managed to form strategic partnerships with various supply chain companies based in their host nations of operations. This </w:t>
      </w:r>
      <w:proofErr w:type="gramStart"/>
      <w:r>
        <w:t>allow</w:t>
      </w:r>
      <w:proofErr w:type="gramEnd"/>
      <w:r>
        <w:t xml:space="preserve"> them to act locally </w:t>
      </w:r>
      <w:r w:rsidR="00F012DA">
        <w:t xml:space="preserve">as they adopt to prevailing cultural attributes and also able to advertise from a local perspective. </w:t>
      </w:r>
    </w:p>
    <w:p w14:paraId="7488F891" w14:textId="77777777" w:rsidR="000F583C" w:rsidRDefault="000F583C" w:rsidP="00691E49">
      <w:pPr>
        <w:pStyle w:val="ListParagraph"/>
        <w:numPr>
          <w:ilvl w:val="0"/>
          <w:numId w:val="2"/>
        </w:numPr>
        <w:spacing w:line="360" w:lineRule="auto"/>
        <w:jc w:val="both"/>
      </w:pPr>
      <w:r>
        <w:t>High Sales Revenue – owing to its vast product mix, Amazon prides itself in high volume of sales as they effectively sold over 562.3 million products online in the year 2018, with sales for the year 2020 reaching a hefty USD386 billion.</w:t>
      </w:r>
    </w:p>
    <w:p w14:paraId="45B4BD73" w14:textId="77777777" w:rsidR="000F583C" w:rsidRDefault="000F583C" w:rsidP="00691E49">
      <w:pPr>
        <w:pStyle w:val="ListParagraph"/>
        <w:numPr>
          <w:ilvl w:val="0"/>
          <w:numId w:val="2"/>
        </w:numPr>
        <w:spacing w:line="360" w:lineRule="auto"/>
        <w:jc w:val="both"/>
      </w:pPr>
      <w:r>
        <w:t>Innovative capabilities and differentiation – the company is renowned of industry pioneering of new industry related technologies such as the use of drones in the delivery of products.</w:t>
      </w:r>
    </w:p>
    <w:p w14:paraId="41D4B879" w14:textId="77777777" w:rsidR="000A725D" w:rsidRDefault="000A725D" w:rsidP="00691E49">
      <w:pPr>
        <w:pStyle w:val="ListParagraph"/>
        <w:numPr>
          <w:ilvl w:val="0"/>
          <w:numId w:val="2"/>
        </w:numPr>
        <w:spacing w:line="360" w:lineRule="auto"/>
        <w:jc w:val="both"/>
      </w:pPr>
      <w:r>
        <w:t xml:space="preserve">Market Leader – Amazon has been enjoying the e-retailer market leadership for many years and currently is still at pole position boasting with a market capitalisation </w:t>
      </w:r>
      <w:proofErr w:type="gramStart"/>
      <w:r>
        <w:t>in excess of</w:t>
      </w:r>
      <w:proofErr w:type="gramEnd"/>
      <w:r>
        <w:t xml:space="preserve"> USD1 trillion and annual sales in excess of USD386 billion. </w:t>
      </w:r>
    </w:p>
    <w:p w14:paraId="18B5CFAD" w14:textId="77777777" w:rsidR="000F583C" w:rsidRPr="00104383" w:rsidRDefault="000F583C" w:rsidP="000F583C">
      <w:pPr>
        <w:spacing w:line="360" w:lineRule="auto"/>
        <w:jc w:val="both"/>
        <w:rPr>
          <w:b/>
        </w:rPr>
      </w:pPr>
      <w:r w:rsidRPr="00104383">
        <w:rPr>
          <w:b/>
        </w:rPr>
        <w:t>Weaknesses – Amazon</w:t>
      </w:r>
    </w:p>
    <w:p w14:paraId="11ECF1E6" w14:textId="77777777" w:rsidR="00870D07" w:rsidRDefault="0060573C" w:rsidP="00A17787">
      <w:pPr>
        <w:pStyle w:val="ListParagraph"/>
        <w:numPr>
          <w:ilvl w:val="0"/>
          <w:numId w:val="3"/>
        </w:numPr>
        <w:spacing w:line="360" w:lineRule="auto"/>
        <w:jc w:val="both"/>
      </w:pPr>
      <w:r>
        <w:t xml:space="preserve">Negative publicity over tax avoidance issues – the company has been marred with negative publicity as they were being charged for tax evasion in the UK, </w:t>
      </w:r>
      <w:proofErr w:type="gramStart"/>
      <w:r>
        <w:t>Japan</w:t>
      </w:r>
      <w:proofErr w:type="gramEnd"/>
      <w:r>
        <w:t xml:space="preserve"> and the US. </w:t>
      </w:r>
    </w:p>
    <w:p w14:paraId="4A08B40F" w14:textId="77777777" w:rsidR="0060573C" w:rsidRDefault="0060573C" w:rsidP="00A17787">
      <w:pPr>
        <w:pStyle w:val="ListParagraph"/>
        <w:numPr>
          <w:ilvl w:val="0"/>
          <w:numId w:val="3"/>
        </w:numPr>
        <w:spacing w:line="360" w:lineRule="auto"/>
        <w:jc w:val="both"/>
      </w:pPr>
      <w:r>
        <w:t xml:space="preserve">Failed new products – the online retailer attempted to introduce new </w:t>
      </w:r>
      <w:proofErr w:type="gramStart"/>
      <w:r>
        <w:t>products</w:t>
      </w:r>
      <w:proofErr w:type="gramEnd"/>
      <w:r>
        <w:t xml:space="preserve"> but they failed and these are the Kindle fire device and Fire Phone both in the US.</w:t>
      </w:r>
    </w:p>
    <w:p w14:paraId="4AF0836F" w14:textId="77777777" w:rsidR="0060573C" w:rsidRDefault="009076DD" w:rsidP="00A17787">
      <w:pPr>
        <w:pStyle w:val="ListParagraph"/>
        <w:numPr>
          <w:ilvl w:val="0"/>
          <w:numId w:val="3"/>
        </w:numPr>
        <w:spacing w:line="360" w:lineRule="auto"/>
        <w:jc w:val="both"/>
      </w:pPr>
      <w:r>
        <w:t xml:space="preserve">Limited physical store presence – some customers prefer calling in physically into stores and do their purchases of which Amazon has a very limited number of such physical stores. Additionally, some products can only be sold through physical stores thus limiting the online selling model by Amazon. </w:t>
      </w:r>
    </w:p>
    <w:p w14:paraId="07EF06F4" w14:textId="77777777" w:rsidR="009076DD" w:rsidRDefault="005F0F2F" w:rsidP="00A17787">
      <w:pPr>
        <w:pStyle w:val="ListParagraph"/>
        <w:numPr>
          <w:ilvl w:val="0"/>
          <w:numId w:val="3"/>
        </w:numPr>
        <w:spacing w:line="360" w:lineRule="auto"/>
        <w:jc w:val="both"/>
      </w:pPr>
      <w:r>
        <w:t xml:space="preserve">Negative publications over poor working conditions – these were made in 2018 thus tarnishing the organisation’s reputation. </w:t>
      </w:r>
      <w:r w:rsidR="00883EE8">
        <w:t xml:space="preserve">Employees ended up striking in Germany over such poor working conditions. </w:t>
      </w:r>
    </w:p>
    <w:p w14:paraId="77EA7902" w14:textId="77777777" w:rsidR="00D2259B" w:rsidRDefault="00883EE8" w:rsidP="00883EE8">
      <w:pPr>
        <w:pStyle w:val="ListParagraph"/>
        <w:numPr>
          <w:ilvl w:val="0"/>
          <w:numId w:val="3"/>
        </w:numPr>
        <w:spacing w:line="360" w:lineRule="auto"/>
        <w:jc w:val="both"/>
      </w:pPr>
      <w:r>
        <w:lastRenderedPageBreak/>
        <w:t xml:space="preserve">Antitrust charges on use of </w:t>
      </w:r>
      <w:proofErr w:type="gramStart"/>
      <w:r>
        <w:t>third party</w:t>
      </w:r>
      <w:proofErr w:type="gramEnd"/>
      <w:r>
        <w:t xml:space="preserve"> data – Amazon has been making headlines over their use of supposedly illegal acquired third party data from competitors which they were using against them. </w:t>
      </w:r>
    </w:p>
    <w:p w14:paraId="79312EAB" w14:textId="77777777" w:rsidR="005F0F2F" w:rsidRPr="00104383" w:rsidRDefault="00D2259B" w:rsidP="00883EE8">
      <w:pPr>
        <w:spacing w:line="360" w:lineRule="auto"/>
        <w:jc w:val="both"/>
        <w:rPr>
          <w:b/>
        </w:rPr>
      </w:pPr>
      <w:r w:rsidRPr="00104383">
        <w:rPr>
          <w:b/>
        </w:rPr>
        <w:t>Opportunities – Amazon</w:t>
      </w:r>
    </w:p>
    <w:p w14:paraId="6ED85A84" w14:textId="77777777" w:rsidR="009042F1" w:rsidRDefault="009042F1" w:rsidP="009042F1">
      <w:pPr>
        <w:pStyle w:val="ListParagraph"/>
        <w:numPr>
          <w:ilvl w:val="0"/>
          <w:numId w:val="4"/>
        </w:numPr>
        <w:spacing w:line="360" w:lineRule="auto"/>
        <w:jc w:val="both"/>
      </w:pPr>
      <w:r>
        <w:t>Backward vertical integration – there are many companies mainly suppliers who are prepared to merge with Amazon, with most of these in the retailer’s supply chain. Such integration leads to more Amazon in-house brands which includes the already existing Amazon Basics brands.</w:t>
      </w:r>
    </w:p>
    <w:p w14:paraId="7D1578A7" w14:textId="77777777" w:rsidR="009042F1" w:rsidRDefault="009042F1" w:rsidP="009042F1">
      <w:pPr>
        <w:pStyle w:val="ListParagraph"/>
        <w:numPr>
          <w:ilvl w:val="0"/>
          <w:numId w:val="4"/>
        </w:numPr>
        <w:spacing w:line="360" w:lineRule="auto"/>
        <w:jc w:val="both"/>
      </w:pPr>
      <w:r>
        <w:t xml:space="preserve">Internal growth – there is room for growing internally for the online retailer through opening more physical stores to counter competition from retail giants such as Walmart, </w:t>
      </w:r>
      <w:proofErr w:type="gramStart"/>
      <w:r>
        <w:t>Tesco</w:t>
      </w:r>
      <w:proofErr w:type="gramEnd"/>
      <w:r>
        <w:t xml:space="preserve"> and Sainsbury. </w:t>
      </w:r>
    </w:p>
    <w:p w14:paraId="3BC2A4DD" w14:textId="77777777" w:rsidR="00ED5C11" w:rsidRDefault="009042F1" w:rsidP="009042F1">
      <w:pPr>
        <w:pStyle w:val="ListParagraph"/>
        <w:numPr>
          <w:ilvl w:val="0"/>
          <w:numId w:val="4"/>
        </w:numPr>
        <w:spacing w:line="360" w:lineRule="auto"/>
        <w:jc w:val="both"/>
      </w:pPr>
      <w:r>
        <w:t xml:space="preserve">Entering Developing </w:t>
      </w:r>
      <w:r w:rsidR="007D7526">
        <w:t xml:space="preserve">(Emerging) </w:t>
      </w:r>
      <w:r>
        <w:t xml:space="preserve">markets like Africa – Africa and other developing markets are still raw in terms of online trading. Amazon can take advantage of this and make itself present in these developing markets as shown in the CAGE framework analysis below with Amazon entering a market like Ghana in Africa. </w:t>
      </w:r>
    </w:p>
    <w:p w14:paraId="353B986A" w14:textId="77777777" w:rsidR="00557769" w:rsidRDefault="009042F1" w:rsidP="009042F1">
      <w:pPr>
        <w:pStyle w:val="ListParagraph"/>
        <w:numPr>
          <w:ilvl w:val="0"/>
          <w:numId w:val="4"/>
        </w:numPr>
        <w:spacing w:line="360" w:lineRule="auto"/>
        <w:jc w:val="both"/>
      </w:pPr>
      <w:r>
        <w:t xml:space="preserve"> </w:t>
      </w:r>
      <w:r w:rsidR="00557769">
        <w:t>Benefitting from self-driving technologies – these technologies present the retailer with delivery networks opportunities.</w:t>
      </w:r>
    </w:p>
    <w:p w14:paraId="4A52E416" w14:textId="77777777" w:rsidR="009042F1" w:rsidRDefault="00557769" w:rsidP="009042F1">
      <w:pPr>
        <w:pStyle w:val="ListParagraph"/>
        <w:numPr>
          <w:ilvl w:val="0"/>
          <w:numId w:val="4"/>
        </w:numPr>
        <w:spacing w:line="360" w:lineRule="auto"/>
        <w:jc w:val="both"/>
      </w:pPr>
      <w:r>
        <w:t xml:space="preserve">Use of current advanced technologies in reduction of counterfeit sales. </w:t>
      </w:r>
      <w:r w:rsidR="009042F1">
        <w:t xml:space="preserve"> </w:t>
      </w:r>
    </w:p>
    <w:p w14:paraId="69050811" w14:textId="77777777" w:rsidR="00870D07" w:rsidRDefault="00104383" w:rsidP="00870D07">
      <w:pPr>
        <w:spacing w:line="360" w:lineRule="auto"/>
        <w:jc w:val="both"/>
      </w:pPr>
      <w:r>
        <w:rPr>
          <w:b/>
          <w:bCs/>
          <w:lang w:val="en-US"/>
        </w:rPr>
        <w:t xml:space="preserve">Threats – Amazon </w:t>
      </w:r>
    </w:p>
    <w:p w14:paraId="0113597C" w14:textId="77777777" w:rsidR="001B7A8E" w:rsidRDefault="00FA491B" w:rsidP="00FA491B">
      <w:pPr>
        <w:pStyle w:val="ListParagraph"/>
        <w:numPr>
          <w:ilvl w:val="0"/>
          <w:numId w:val="5"/>
        </w:numPr>
        <w:spacing w:line="360" w:lineRule="auto"/>
        <w:jc w:val="both"/>
      </w:pPr>
      <w:r>
        <w:t xml:space="preserve">Counterfeit products – the company has been exposed to counterfeit products and this has </w:t>
      </w:r>
      <w:proofErr w:type="gramStart"/>
      <w:r>
        <w:t>really negatively</w:t>
      </w:r>
      <w:proofErr w:type="gramEnd"/>
      <w:r>
        <w:t xml:space="preserve"> affected their reputation. </w:t>
      </w:r>
    </w:p>
    <w:p w14:paraId="5E5C8D56" w14:textId="77777777" w:rsidR="00FA491B" w:rsidRDefault="00FA491B" w:rsidP="00FA491B">
      <w:pPr>
        <w:pStyle w:val="ListParagraph"/>
        <w:numPr>
          <w:ilvl w:val="0"/>
          <w:numId w:val="5"/>
        </w:numPr>
        <w:spacing w:line="360" w:lineRule="auto"/>
        <w:jc w:val="both"/>
      </w:pPr>
      <w:r>
        <w:t xml:space="preserve">Government regulations – The retailer is not able to fully globalise as some nations resist such businesses from operating in their country due to political hostility towards the home country. These can include countries like Syria, </w:t>
      </w:r>
      <w:proofErr w:type="gramStart"/>
      <w:r>
        <w:t>Iran</w:t>
      </w:r>
      <w:proofErr w:type="gramEnd"/>
      <w:r>
        <w:t xml:space="preserve"> and North Korea. </w:t>
      </w:r>
      <w:r w:rsidR="00E12203">
        <w:t xml:space="preserve">Additionally, some countries are not open to free trade agreements thus acting as a barrier to entry for many multinationals such as Amazon (Neville, </w:t>
      </w:r>
      <w:r w:rsidR="001E31EA">
        <w:t xml:space="preserve">2007). </w:t>
      </w:r>
    </w:p>
    <w:p w14:paraId="1FA70B4A" w14:textId="77777777" w:rsidR="00FA491B" w:rsidRDefault="00FA491B" w:rsidP="00FA491B">
      <w:pPr>
        <w:pStyle w:val="ListParagraph"/>
        <w:numPr>
          <w:ilvl w:val="0"/>
          <w:numId w:val="5"/>
        </w:numPr>
        <w:spacing w:line="360" w:lineRule="auto"/>
        <w:jc w:val="both"/>
      </w:pPr>
      <w:r>
        <w:t xml:space="preserve">Controversies regarding labour exploitation – the retailer recent allegations of exploiting labour </w:t>
      </w:r>
      <w:proofErr w:type="gramStart"/>
      <w:r>
        <w:t>has</w:t>
      </w:r>
      <w:proofErr w:type="gramEnd"/>
      <w:r>
        <w:t xml:space="preserve"> some serious </w:t>
      </w:r>
      <w:r w:rsidR="001E2706">
        <w:t>repercussions</w:t>
      </w:r>
      <w:r>
        <w:t xml:space="preserve"> as to regard </w:t>
      </w:r>
      <w:r w:rsidR="001E2706">
        <w:t xml:space="preserve">reputation and the brand image with serious legal risks. </w:t>
      </w:r>
    </w:p>
    <w:p w14:paraId="6668DC2A" w14:textId="77777777" w:rsidR="001E2706" w:rsidRDefault="007E533D" w:rsidP="00FA491B">
      <w:pPr>
        <w:pStyle w:val="ListParagraph"/>
        <w:numPr>
          <w:ilvl w:val="0"/>
          <w:numId w:val="5"/>
        </w:numPr>
        <w:spacing w:line="360" w:lineRule="auto"/>
        <w:jc w:val="both"/>
      </w:pPr>
      <w:r>
        <w:t xml:space="preserve">High competition – the company is highly exposed to aggressive competition in different trades: in retail sector, there are competitors like Walmart the world’s leading retailer and e-Bay. In Video Streaming Service – competition comes from giants like Apple Tv, Netflix and Showmax while in self driving technologies, companies like Uber and Tesla poses serious threats. </w:t>
      </w:r>
    </w:p>
    <w:p w14:paraId="5FD31FA2" w14:textId="77777777" w:rsidR="007E533D" w:rsidRDefault="007E533D" w:rsidP="00FA491B">
      <w:pPr>
        <w:pStyle w:val="ListParagraph"/>
        <w:numPr>
          <w:ilvl w:val="0"/>
          <w:numId w:val="5"/>
        </w:numPr>
        <w:spacing w:line="360" w:lineRule="auto"/>
        <w:jc w:val="both"/>
      </w:pPr>
      <w:r>
        <w:lastRenderedPageBreak/>
        <w:t xml:space="preserve">Cyber-crime – this is one of the major </w:t>
      </w:r>
      <w:proofErr w:type="gramStart"/>
      <w:r>
        <w:t>threat</w:t>
      </w:r>
      <w:proofErr w:type="gramEnd"/>
      <w:r>
        <w:t xml:space="preserve"> for online businesses as there is increased criminal activities on the internet transactions requiring more robust and stricter security systems to protect mainly customers. </w:t>
      </w:r>
    </w:p>
    <w:p w14:paraId="417164AA" w14:textId="77777777" w:rsidR="00FA491B" w:rsidRDefault="00913DF5" w:rsidP="00FA491B">
      <w:pPr>
        <w:pStyle w:val="ListParagraph"/>
        <w:numPr>
          <w:ilvl w:val="0"/>
          <w:numId w:val="5"/>
        </w:numPr>
        <w:spacing w:line="360" w:lineRule="auto"/>
        <w:jc w:val="both"/>
      </w:pPr>
      <w:r>
        <w:t xml:space="preserve">Covid -19 – The global </w:t>
      </w:r>
      <w:r w:rsidR="002E13A5">
        <w:t>pandemic</w:t>
      </w:r>
      <w:r>
        <w:t xml:space="preserve"> has affected all businesses globally and Amazon is not immune to it. Though the pandemic has promoted</w:t>
      </w:r>
      <w:r w:rsidR="002E13A5">
        <w:t xml:space="preserve"> </w:t>
      </w:r>
      <w:r>
        <w:t xml:space="preserve">online trading, other companies on the supply chain such as </w:t>
      </w:r>
      <w:r w:rsidR="002E13A5">
        <w:t>suppliers</w:t>
      </w:r>
      <w:r>
        <w:t xml:space="preserve"> have been affected meaning Amazon also fill the pinch in the form of reduced supplies and </w:t>
      </w:r>
      <w:r w:rsidR="002E13A5">
        <w:t xml:space="preserve">delayed deliveries. </w:t>
      </w:r>
    </w:p>
    <w:p w14:paraId="362FAD4B" w14:textId="77777777" w:rsidR="006E29E1" w:rsidRPr="006C4DD3" w:rsidRDefault="006E29E1" w:rsidP="006E29E1">
      <w:pPr>
        <w:spacing w:line="360" w:lineRule="auto"/>
        <w:jc w:val="both"/>
        <w:rPr>
          <w:b/>
        </w:rPr>
      </w:pPr>
      <w:r w:rsidRPr="006C4DD3">
        <w:rPr>
          <w:b/>
        </w:rPr>
        <w:t>VRIO framework for Amazon</w:t>
      </w:r>
    </w:p>
    <w:p w14:paraId="5E17E06C" w14:textId="77777777" w:rsidR="006E29E1" w:rsidRDefault="00777DFB" w:rsidP="006E29E1">
      <w:pPr>
        <w:spacing w:line="360" w:lineRule="auto"/>
        <w:jc w:val="both"/>
      </w:pPr>
      <w:r>
        <w:t xml:space="preserve">This is a framework that </w:t>
      </w:r>
      <w:proofErr w:type="gramStart"/>
      <w:r>
        <w:t>looks into</w:t>
      </w:r>
      <w:proofErr w:type="gramEnd"/>
      <w:r>
        <w:t xml:space="preserve"> an organisation’s competitive advantages gained from an internal perspective using the following four resource characteristics: </w:t>
      </w:r>
      <w:r w:rsidRPr="00777DFB">
        <w:t>Valuability, Rareness, Imitability and Organisation of company resources.</w:t>
      </w:r>
      <w:r>
        <w:t xml:space="preserve"> Amazon’s VRIO analysis is as follow:</w:t>
      </w:r>
    </w:p>
    <w:tbl>
      <w:tblPr>
        <w:tblStyle w:val="TableGrid"/>
        <w:tblW w:w="0" w:type="auto"/>
        <w:tblLook w:val="04A0" w:firstRow="1" w:lastRow="0" w:firstColumn="1" w:lastColumn="0" w:noHBand="0" w:noVBand="1"/>
      </w:tblPr>
      <w:tblGrid>
        <w:gridCol w:w="3482"/>
        <w:gridCol w:w="848"/>
        <w:gridCol w:w="932"/>
        <w:gridCol w:w="982"/>
        <w:gridCol w:w="1176"/>
        <w:gridCol w:w="1596"/>
      </w:tblGrid>
      <w:tr w:rsidR="00C44F90" w:rsidRPr="00C44F90" w14:paraId="3E317C48" w14:textId="77777777" w:rsidTr="00720297">
        <w:tc>
          <w:tcPr>
            <w:tcW w:w="3482" w:type="dxa"/>
            <w:shd w:val="clear" w:color="auto" w:fill="92D050"/>
          </w:tcPr>
          <w:p w14:paraId="550988B1" w14:textId="77777777" w:rsidR="00C44F90" w:rsidRPr="00C44F90" w:rsidRDefault="00C44F90" w:rsidP="00C44F90">
            <w:pPr>
              <w:spacing w:after="160" w:line="360" w:lineRule="auto"/>
              <w:jc w:val="both"/>
              <w:rPr>
                <w:b/>
              </w:rPr>
            </w:pPr>
            <w:r w:rsidRPr="00C44F90">
              <w:rPr>
                <w:b/>
              </w:rPr>
              <w:t xml:space="preserve">Resources and Capabilities </w:t>
            </w:r>
          </w:p>
        </w:tc>
        <w:tc>
          <w:tcPr>
            <w:tcW w:w="848" w:type="dxa"/>
            <w:shd w:val="clear" w:color="auto" w:fill="92D050"/>
          </w:tcPr>
          <w:p w14:paraId="69CDD8FF" w14:textId="77777777" w:rsidR="00C44F90" w:rsidRPr="00C44F90" w:rsidRDefault="00C44F90" w:rsidP="00C44F90">
            <w:pPr>
              <w:spacing w:after="160" w:line="360" w:lineRule="auto"/>
              <w:jc w:val="both"/>
              <w:rPr>
                <w:b/>
              </w:rPr>
            </w:pPr>
            <w:r w:rsidRPr="00C44F90">
              <w:rPr>
                <w:b/>
              </w:rPr>
              <w:t>Value?</w:t>
            </w:r>
          </w:p>
        </w:tc>
        <w:tc>
          <w:tcPr>
            <w:tcW w:w="932" w:type="dxa"/>
            <w:shd w:val="clear" w:color="auto" w:fill="92D050"/>
          </w:tcPr>
          <w:p w14:paraId="190AA1A8" w14:textId="77777777" w:rsidR="00C44F90" w:rsidRPr="00C44F90" w:rsidRDefault="00C44F90" w:rsidP="00C44F90">
            <w:pPr>
              <w:spacing w:after="160" w:line="360" w:lineRule="auto"/>
              <w:jc w:val="both"/>
              <w:rPr>
                <w:b/>
              </w:rPr>
            </w:pPr>
            <w:r w:rsidRPr="00C44F90">
              <w:rPr>
                <w:b/>
              </w:rPr>
              <w:t>Rare</w:t>
            </w:r>
          </w:p>
        </w:tc>
        <w:tc>
          <w:tcPr>
            <w:tcW w:w="982" w:type="dxa"/>
            <w:shd w:val="clear" w:color="auto" w:fill="92D050"/>
          </w:tcPr>
          <w:p w14:paraId="47E8568A" w14:textId="77777777" w:rsidR="00C44F90" w:rsidRPr="00C44F90" w:rsidRDefault="00C44F90" w:rsidP="00C44F90">
            <w:pPr>
              <w:spacing w:after="160" w:line="360" w:lineRule="auto"/>
              <w:jc w:val="both"/>
              <w:rPr>
                <w:b/>
              </w:rPr>
            </w:pPr>
            <w:r w:rsidRPr="00C44F90">
              <w:rPr>
                <w:b/>
              </w:rPr>
              <w:t>Costly to Imitate?</w:t>
            </w:r>
          </w:p>
        </w:tc>
        <w:tc>
          <w:tcPr>
            <w:tcW w:w="1176" w:type="dxa"/>
            <w:shd w:val="clear" w:color="auto" w:fill="92D050"/>
          </w:tcPr>
          <w:p w14:paraId="374CC1ED" w14:textId="77777777" w:rsidR="00C44F90" w:rsidRPr="00C44F90" w:rsidRDefault="00C44F90" w:rsidP="00C44F90">
            <w:pPr>
              <w:spacing w:after="160" w:line="360" w:lineRule="auto"/>
              <w:jc w:val="both"/>
              <w:rPr>
                <w:b/>
              </w:rPr>
            </w:pPr>
            <w:r w:rsidRPr="00C44F90">
              <w:rPr>
                <w:b/>
              </w:rPr>
              <w:t>Exploited?</w:t>
            </w:r>
          </w:p>
        </w:tc>
        <w:tc>
          <w:tcPr>
            <w:tcW w:w="1596" w:type="dxa"/>
            <w:shd w:val="clear" w:color="auto" w:fill="92D050"/>
          </w:tcPr>
          <w:p w14:paraId="16B87A1E" w14:textId="77777777" w:rsidR="00C44F90" w:rsidRPr="00C44F90" w:rsidRDefault="00C44F90" w:rsidP="00C44F90">
            <w:pPr>
              <w:spacing w:after="160" w:line="360" w:lineRule="auto"/>
              <w:jc w:val="both"/>
              <w:rPr>
                <w:b/>
              </w:rPr>
            </w:pPr>
            <w:r w:rsidRPr="00C44F90">
              <w:rPr>
                <w:b/>
              </w:rPr>
              <w:t>Competitive Suggestion</w:t>
            </w:r>
          </w:p>
        </w:tc>
      </w:tr>
      <w:tr w:rsidR="00C44F90" w:rsidRPr="00C44F90" w14:paraId="345B62D6" w14:textId="77777777" w:rsidTr="00720297">
        <w:tc>
          <w:tcPr>
            <w:tcW w:w="3482" w:type="dxa"/>
          </w:tcPr>
          <w:p w14:paraId="0B79B684" w14:textId="77777777" w:rsidR="00C44F90" w:rsidRDefault="00C44F90" w:rsidP="00C44F90">
            <w:pPr>
              <w:spacing w:after="160" w:line="360" w:lineRule="auto"/>
              <w:jc w:val="both"/>
              <w:rPr>
                <w:b/>
              </w:rPr>
            </w:pPr>
            <w:r w:rsidRPr="00C44F90">
              <w:rPr>
                <w:b/>
              </w:rPr>
              <w:t>Customer Loyalty:</w:t>
            </w:r>
          </w:p>
          <w:p w14:paraId="575BB00E" w14:textId="77777777" w:rsidR="00C44F90" w:rsidRPr="00C44F90" w:rsidRDefault="00C44F90" w:rsidP="00C44F90">
            <w:pPr>
              <w:spacing w:after="160" w:line="360" w:lineRule="auto"/>
              <w:jc w:val="both"/>
            </w:pPr>
            <w:r w:rsidRPr="00C44F90">
              <w:t xml:space="preserve">Amazon has a very interactive website </w:t>
            </w:r>
            <w:r>
              <w:t xml:space="preserve">and due to the nature of the products/services they provide which are easily imitable led them to a customer centric approach.  </w:t>
            </w:r>
          </w:p>
        </w:tc>
        <w:tc>
          <w:tcPr>
            <w:tcW w:w="848" w:type="dxa"/>
          </w:tcPr>
          <w:p w14:paraId="737DFB93" w14:textId="77777777" w:rsidR="00C44F90" w:rsidRPr="00C44F90" w:rsidRDefault="00C44F90" w:rsidP="00C44F90">
            <w:pPr>
              <w:spacing w:after="160" w:line="360" w:lineRule="auto"/>
              <w:jc w:val="both"/>
            </w:pPr>
            <w:r w:rsidRPr="00C44F90">
              <w:t>Yes</w:t>
            </w:r>
          </w:p>
        </w:tc>
        <w:tc>
          <w:tcPr>
            <w:tcW w:w="932" w:type="dxa"/>
          </w:tcPr>
          <w:p w14:paraId="43292539" w14:textId="77777777" w:rsidR="00C44F90" w:rsidRPr="00C44F90" w:rsidRDefault="00C44F90" w:rsidP="00C44F90">
            <w:pPr>
              <w:spacing w:after="160" w:line="360" w:lineRule="auto"/>
              <w:jc w:val="both"/>
            </w:pPr>
            <w:r>
              <w:t>No</w:t>
            </w:r>
          </w:p>
        </w:tc>
        <w:tc>
          <w:tcPr>
            <w:tcW w:w="982" w:type="dxa"/>
          </w:tcPr>
          <w:p w14:paraId="1C85C810" w14:textId="77777777" w:rsidR="00C44F90" w:rsidRPr="00C44F90" w:rsidRDefault="00C44F90" w:rsidP="00C44F90">
            <w:pPr>
              <w:spacing w:after="160" w:line="360" w:lineRule="auto"/>
              <w:jc w:val="both"/>
            </w:pPr>
            <w:r>
              <w:t>No</w:t>
            </w:r>
          </w:p>
        </w:tc>
        <w:tc>
          <w:tcPr>
            <w:tcW w:w="1176" w:type="dxa"/>
          </w:tcPr>
          <w:p w14:paraId="5358C4CF" w14:textId="77777777" w:rsidR="00C44F90" w:rsidRPr="00C44F90" w:rsidRDefault="00C44F90" w:rsidP="00C44F90">
            <w:pPr>
              <w:spacing w:after="160" w:line="360" w:lineRule="auto"/>
              <w:jc w:val="both"/>
            </w:pPr>
            <w:r w:rsidRPr="00C44F90">
              <w:t>Yes</w:t>
            </w:r>
          </w:p>
        </w:tc>
        <w:tc>
          <w:tcPr>
            <w:tcW w:w="1596" w:type="dxa"/>
          </w:tcPr>
          <w:p w14:paraId="0F831F7B" w14:textId="77777777" w:rsidR="00C44F90" w:rsidRPr="00C44F90" w:rsidRDefault="00C44F90" w:rsidP="00C44F90">
            <w:pPr>
              <w:spacing w:after="160" w:line="360" w:lineRule="auto"/>
              <w:jc w:val="both"/>
            </w:pPr>
            <w:r>
              <w:t xml:space="preserve">Temporary </w:t>
            </w:r>
            <w:r w:rsidRPr="00C44F90">
              <w:t>Competitive Advantage</w:t>
            </w:r>
          </w:p>
        </w:tc>
      </w:tr>
      <w:tr w:rsidR="00C44F90" w:rsidRPr="00C44F90" w14:paraId="03B44EF6" w14:textId="77777777" w:rsidTr="00720297">
        <w:tc>
          <w:tcPr>
            <w:tcW w:w="3482" w:type="dxa"/>
          </w:tcPr>
          <w:p w14:paraId="30EB8B94" w14:textId="77777777" w:rsidR="00C44F90" w:rsidRPr="00C44F90" w:rsidRDefault="00C44F90" w:rsidP="00C44F90">
            <w:pPr>
              <w:spacing w:after="160" w:line="360" w:lineRule="auto"/>
              <w:jc w:val="both"/>
              <w:rPr>
                <w:b/>
              </w:rPr>
            </w:pPr>
            <w:r w:rsidRPr="00C44F90">
              <w:rPr>
                <w:b/>
              </w:rPr>
              <w:t>Investment in Technology:</w:t>
            </w:r>
          </w:p>
          <w:p w14:paraId="57566C74" w14:textId="77777777" w:rsidR="00C44F90" w:rsidRPr="00C44F90" w:rsidRDefault="00C44F90" w:rsidP="00C44F90">
            <w:pPr>
              <w:spacing w:after="160" w:line="360" w:lineRule="auto"/>
              <w:jc w:val="both"/>
            </w:pPr>
            <w:r>
              <w:t xml:space="preserve">Leading the e-retail industry in terms of technology. Boasting in self driving technologies and drones being used for delivery. </w:t>
            </w:r>
          </w:p>
          <w:p w14:paraId="298B871E" w14:textId="77777777" w:rsidR="00C44F90" w:rsidRPr="00C44F90" w:rsidRDefault="00C44F90" w:rsidP="00C44F90">
            <w:pPr>
              <w:spacing w:after="160" w:line="360" w:lineRule="auto"/>
              <w:jc w:val="both"/>
            </w:pPr>
          </w:p>
        </w:tc>
        <w:tc>
          <w:tcPr>
            <w:tcW w:w="848" w:type="dxa"/>
          </w:tcPr>
          <w:p w14:paraId="68CB4FBB" w14:textId="77777777" w:rsidR="00C44F90" w:rsidRPr="00C44F90" w:rsidRDefault="00C44F90" w:rsidP="00C44F90">
            <w:pPr>
              <w:spacing w:after="160" w:line="360" w:lineRule="auto"/>
              <w:jc w:val="both"/>
            </w:pPr>
            <w:r w:rsidRPr="00C44F90">
              <w:t>Yes</w:t>
            </w:r>
          </w:p>
        </w:tc>
        <w:tc>
          <w:tcPr>
            <w:tcW w:w="932" w:type="dxa"/>
          </w:tcPr>
          <w:p w14:paraId="5ABE9DDC" w14:textId="77777777" w:rsidR="00C44F90" w:rsidRPr="00C44F90" w:rsidRDefault="00C44F90" w:rsidP="00C44F90">
            <w:pPr>
              <w:spacing w:after="160" w:line="360" w:lineRule="auto"/>
              <w:jc w:val="both"/>
            </w:pPr>
            <w:r w:rsidRPr="00C44F90">
              <w:t>Yes</w:t>
            </w:r>
          </w:p>
        </w:tc>
        <w:tc>
          <w:tcPr>
            <w:tcW w:w="982" w:type="dxa"/>
          </w:tcPr>
          <w:p w14:paraId="5DBAF476" w14:textId="77777777" w:rsidR="00C44F90" w:rsidRPr="00C44F90" w:rsidRDefault="00C44F90" w:rsidP="00C44F90">
            <w:pPr>
              <w:spacing w:after="160" w:line="360" w:lineRule="auto"/>
              <w:jc w:val="both"/>
            </w:pPr>
            <w:r w:rsidRPr="00C44F90">
              <w:t>No</w:t>
            </w:r>
          </w:p>
        </w:tc>
        <w:tc>
          <w:tcPr>
            <w:tcW w:w="1176" w:type="dxa"/>
          </w:tcPr>
          <w:p w14:paraId="68413027" w14:textId="77777777" w:rsidR="00C44F90" w:rsidRPr="00C44F90" w:rsidRDefault="00C44F90" w:rsidP="00C44F90">
            <w:pPr>
              <w:spacing w:after="160" w:line="360" w:lineRule="auto"/>
              <w:jc w:val="both"/>
            </w:pPr>
            <w:r w:rsidRPr="00C44F90">
              <w:t>Yes</w:t>
            </w:r>
          </w:p>
        </w:tc>
        <w:tc>
          <w:tcPr>
            <w:tcW w:w="1596" w:type="dxa"/>
          </w:tcPr>
          <w:p w14:paraId="27E1277B" w14:textId="77777777" w:rsidR="00C44F90" w:rsidRPr="00C44F90" w:rsidRDefault="00C44F90" w:rsidP="00C44F90">
            <w:pPr>
              <w:spacing w:after="160" w:line="360" w:lineRule="auto"/>
              <w:jc w:val="both"/>
            </w:pPr>
            <w:r w:rsidRPr="00C44F90">
              <w:t>Competitive Advantage</w:t>
            </w:r>
          </w:p>
        </w:tc>
      </w:tr>
      <w:tr w:rsidR="00C44F90" w:rsidRPr="00C44F90" w14:paraId="3816852E" w14:textId="77777777" w:rsidTr="00720297">
        <w:tc>
          <w:tcPr>
            <w:tcW w:w="3482" w:type="dxa"/>
          </w:tcPr>
          <w:p w14:paraId="3745EC77" w14:textId="77777777" w:rsidR="00C44F90" w:rsidRPr="00C44F90" w:rsidRDefault="00C44F90" w:rsidP="00C44F90">
            <w:pPr>
              <w:spacing w:after="160" w:line="360" w:lineRule="auto"/>
              <w:jc w:val="both"/>
              <w:rPr>
                <w:b/>
              </w:rPr>
            </w:pPr>
            <w:r w:rsidRPr="00C44F90">
              <w:rPr>
                <w:b/>
              </w:rPr>
              <w:t>Organisational Culture and Human Resources Management:</w:t>
            </w:r>
          </w:p>
          <w:p w14:paraId="108D5472" w14:textId="77777777" w:rsidR="00C44F90" w:rsidRPr="00C44F90" w:rsidRDefault="00C44F90" w:rsidP="00C44F90">
            <w:pPr>
              <w:spacing w:after="160" w:line="360" w:lineRule="auto"/>
              <w:jc w:val="both"/>
            </w:pPr>
            <w:r w:rsidRPr="00C44F90">
              <w:t>Employee training and skills development</w:t>
            </w:r>
          </w:p>
          <w:p w14:paraId="18ED4A45" w14:textId="77777777" w:rsidR="00C44F90" w:rsidRPr="00C44F90" w:rsidRDefault="00C44F90" w:rsidP="00BC68AD">
            <w:pPr>
              <w:spacing w:after="160" w:line="360" w:lineRule="auto"/>
              <w:jc w:val="both"/>
            </w:pPr>
            <w:r w:rsidRPr="00C44F90">
              <w:rPr>
                <w:lang w:val="en-US"/>
              </w:rPr>
              <w:lastRenderedPageBreak/>
              <w:t xml:space="preserve">Amazon </w:t>
            </w:r>
            <w:r>
              <w:rPr>
                <w:lang w:val="en-US"/>
              </w:rPr>
              <w:t xml:space="preserve">boast of being among the pioneers within the retail industry to raise their minimum payment to employees at </w:t>
            </w:r>
            <w:r w:rsidR="00BC68AD">
              <w:rPr>
                <w:lang w:val="en-US"/>
              </w:rPr>
              <w:t>$15/hour.</w:t>
            </w:r>
          </w:p>
        </w:tc>
        <w:tc>
          <w:tcPr>
            <w:tcW w:w="848" w:type="dxa"/>
          </w:tcPr>
          <w:p w14:paraId="6246FD06" w14:textId="77777777" w:rsidR="00C44F90" w:rsidRPr="00C44F90" w:rsidRDefault="00C44F90" w:rsidP="00C44F90">
            <w:pPr>
              <w:spacing w:after="160" w:line="360" w:lineRule="auto"/>
              <w:jc w:val="both"/>
            </w:pPr>
            <w:r w:rsidRPr="00C44F90">
              <w:lastRenderedPageBreak/>
              <w:t>Yes</w:t>
            </w:r>
          </w:p>
        </w:tc>
        <w:tc>
          <w:tcPr>
            <w:tcW w:w="932" w:type="dxa"/>
          </w:tcPr>
          <w:p w14:paraId="5865C5B7" w14:textId="77777777" w:rsidR="00C44F90" w:rsidRPr="00C44F90" w:rsidRDefault="00837A50" w:rsidP="00C44F90">
            <w:pPr>
              <w:spacing w:after="160" w:line="360" w:lineRule="auto"/>
              <w:jc w:val="both"/>
            </w:pPr>
            <w:r>
              <w:t>No</w:t>
            </w:r>
          </w:p>
        </w:tc>
        <w:tc>
          <w:tcPr>
            <w:tcW w:w="982" w:type="dxa"/>
          </w:tcPr>
          <w:p w14:paraId="535EE4F5" w14:textId="77777777" w:rsidR="00C44F90" w:rsidRPr="00C44F90" w:rsidRDefault="00C44F90" w:rsidP="00C44F90">
            <w:pPr>
              <w:spacing w:after="160" w:line="360" w:lineRule="auto"/>
              <w:jc w:val="both"/>
            </w:pPr>
            <w:r w:rsidRPr="00C44F90">
              <w:t>No</w:t>
            </w:r>
          </w:p>
        </w:tc>
        <w:tc>
          <w:tcPr>
            <w:tcW w:w="1176" w:type="dxa"/>
          </w:tcPr>
          <w:p w14:paraId="7A825EEC" w14:textId="77777777" w:rsidR="00C44F90" w:rsidRPr="00C44F90" w:rsidRDefault="00C44F90" w:rsidP="00C44F90">
            <w:pPr>
              <w:spacing w:after="160" w:line="360" w:lineRule="auto"/>
              <w:jc w:val="both"/>
            </w:pPr>
            <w:r w:rsidRPr="00C44F90">
              <w:t>Yes</w:t>
            </w:r>
          </w:p>
        </w:tc>
        <w:tc>
          <w:tcPr>
            <w:tcW w:w="1596" w:type="dxa"/>
          </w:tcPr>
          <w:p w14:paraId="76806E5B" w14:textId="77777777" w:rsidR="00C44F90" w:rsidRPr="00C44F90" w:rsidRDefault="00C44F90" w:rsidP="00C44F90">
            <w:pPr>
              <w:spacing w:after="160" w:line="360" w:lineRule="auto"/>
              <w:jc w:val="both"/>
            </w:pPr>
            <w:r w:rsidRPr="00C44F90">
              <w:t>Temporary Competitive Advantage</w:t>
            </w:r>
          </w:p>
        </w:tc>
      </w:tr>
      <w:tr w:rsidR="00C44F90" w:rsidRPr="00C44F90" w14:paraId="53D13ABC" w14:textId="77777777" w:rsidTr="00720297">
        <w:tc>
          <w:tcPr>
            <w:tcW w:w="3482" w:type="dxa"/>
          </w:tcPr>
          <w:p w14:paraId="530013BF" w14:textId="77777777" w:rsidR="00C44F90" w:rsidRPr="00C44F90" w:rsidRDefault="00C44F90" w:rsidP="00C44F90">
            <w:pPr>
              <w:spacing w:after="160" w:line="360" w:lineRule="auto"/>
              <w:jc w:val="both"/>
              <w:rPr>
                <w:b/>
              </w:rPr>
            </w:pPr>
            <w:r w:rsidRPr="00C44F90">
              <w:rPr>
                <w:b/>
              </w:rPr>
              <w:t>Retail size and global presence:</w:t>
            </w:r>
          </w:p>
          <w:p w14:paraId="45025EA7" w14:textId="77777777" w:rsidR="00C44F90" w:rsidRDefault="00C44F90" w:rsidP="00C44F90">
            <w:pPr>
              <w:spacing w:after="160" w:line="360" w:lineRule="auto"/>
              <w:jc w:val="both"/>
            </w:pPr>
            <w:r w:rsidRPr="00C44F90">
              <w:t>Large retail business</w:t>
            </w:r>
          </w:p>
          <w:p w14:paraId="06F60576" w14:textId="77777777" w:rsidR="00720297" w:rsidRPr="00C44F90" w:rsidRDefault="00720297" w:rsidP="00C44F90">
            <w:pPr>
              <w:spacing w:after="160" w:line="360" w:lineRule="auto"/>
              <w:jc w:val="both"/>
            </w:pPr>
            <w:r>
              <w:t>Industry leader</w:t>
            </w:r>
          </w:p>
          <w:p w14:paraId="273C3CB6" w14:textId="77777777" w:rsidR="00C44F90" w:rsidRPr="00C44F90" w:rsidRDefault="00720297" w:rsidP="00C44F90">
            <w:pPr>
              <w:spacing w:after="160" w:line="360" w:lineRule="auto"/>
              <w:jc w:val="both"/>
            </w:pPr>
            <w:r>
              <w:t xml:space="preserve">Operating in over 100 countries </w:t>
            </w:r>
            <w:proofErr w:type="gramStart"/>
            <w:r>
              <w:t>world wide</w:t>
            </w:r>
            <w:proofErr w:type="gramEnd"/>
          </w:p>
          <w:p w14:paraId="4CF1D879" w14:textId="77777777" w:rsidR="00C44F90" w:rsidRPr="00C44F90" w:rsidRDefault="00C44F90" w:rsidP="00C44F90">
            <w:pPr>
              <w:spacing w:after="160" w:line="360" w:lineRule="auto"/>
              <w:jc w:val="both"/>
            </w:pPr>
            <w:r w:rsidRPr="00C44F90">
              <w:t>Good supply chain relations</w:t>
            </w:r>
          </w:p>
          <w:p w14:paraId="750A894C" w14:textId="77777777" w:rsidR="00C44F90" w:rsidRPr="00C44F90" w:rsidRDefault="00C44F90" w:rsidP="00C44F90">
            <w:pPr>
              <w:spacing w:after="160" w:line="360" w:lineRule="auto"/>
              <w:jc w:val="both"/>
            </w:pPr>
            <w:r w:rsidRPr="00C44F90">
              <w:t>Efficient distribution channels</w:t>
            </w:r>
          </w:p>
        </w:tc>
        <w:tc>
          <w:tcPr>
            <w:tcW w:w="848" w:type="dxa"/>
          </w:tcPr>
          <w:p w14:paraId="304225AA" w14:textId="77777777" w:rsidR="00C44F90" w:rsidRPr="00C44F90" w:rsidRDefault="00C44F90" w:rsidP="00C44F90">
            <w:pPr>
              <w:spacing w:after="160" w:line="360" w:lineRule="auto"/>
              <w:jc w:val="both"/>
            </w:pPr>
            <w:r w:rsidRPr="00C44F90">
              <w:t>Yes</w:t>
            </w:r>
          </w:p>
        </w:tc>
        <w:tc>
          <w:tcPr>
            <w:tcW w:w="932" w:type="dxa"/>
          </w:tcPr>
          <w:p w14:paraId="74ABCABD" w14:textId="77777777" w:rsidR="00C44F90" w:rsidRPr="00C44F90" w:rsidRDefault="00C44F90" w:rsidP="00C44F90">
            <w:pPr>
              <w:spacing w:after="160" w:line="360" w:lineRule="auto"/>
              <w:jc w:val="both"/>
            </w:pPr>
            <w:r w:rsidRPr="00C44F90">
              <w:t>Yes</w:t>
            </w:r>
          </w:p>
        </w:tc>
        <w:tc>
          <w:tcPr>
            <w:tcW w:w="982" w:type="dxa"/>
          </w:tcPr>
          <w:p w14:paraId="7D8DA8A5" w14:textId="77777777" w:rsidR="00C44F90" w:rsidRPr="00C44F90" w:rsidRDefault="00C44F90" w:rsidP="00C44F90">
            <w:pPr>
              <w:spacing w:after="160" w:line="360" w:lineRule="auto"/>
              <w:jc w:val="both"/>
            </w:pPr>
            <w:r w:rsidRPr="00C44F90">
              <w:t>Yes</w:t>
            </w:r>
          </w:p>
        </w:tc>
        <w:tc>
          <w:tcPr>
            <w:tcW w:w="1176" w:type="dxa"/>
          </w:tcPr>
          <w:p w14:paraId="3E8BC90A" w14:textId="77777777" w:rsidR="00C44F90" w:rsidRPr="00C44F90" w:rsidRDefault="00C44F90" w:rsidP="00C44F90">
            <w:pPr>
              <w:spacing w:after="160" w:line="360" w:lineRule="auto"/>
              <w:jc w:val="both"/>
            </w:pPr>
            <w:r w:rsidRPr="00C44F90">
              <w:t>Yes</w:t>
            </w:r>
          </w:p>
        </w:tc>
        <w:tc>
          <w:tcPr>
            <w:tcW w:w="1596" w:type="dxa"/>
          </w:tcPr>
          <w:p w14:paraId="13AC4B4B" w14:textId="77777777" w:rsidR="00C44F90" w:rsidRPr="00C44F90" w:rsidRDefault="00C44F90" w:rsidP="00C44F90">
            <w:pPr>
              <w:spacing w:after="160" w:line="360" w:lineRule="auto"/>
              <w:jc w:val="both"/>
            </w:pPr>
            <w:r w:rsidRPr="00C44F90">
              <w:t>Competitive Advantage</w:t>
            </w:r>
          </w:p>
        </w:tc>
      </w:tr>
      <w:tr w:rsidR="00C44F90" w:rsidRPr="00C44F90" w14:paraId="6510949E" w14:textId="77777777" w:rsidTr="00720297">
        <w:tc>
          <w:tcPr>
            <w:tcW w:w="3482" w:type="dxa"/>
          </w:tcPr>
          <w:p w14:paraId="1CC72ADF" w14:textId="77777777" w:rsidR="00C44F90" w:rsidRPr="00C44F90" w:rsidRDefault="00C44F90" w:rsidP="00C44F90">
            <w:pPr>
              <w:spacing w:after="160" w:line="360" w:lineRule="auto"/>
              <w:jc w:val="both"/>
              <w:rPr>
                <w:b/>
              </w:rPr>
            </w:pPr>
            <w:r w:rsidRPr="00C44F90">
              <w:rPr>
                <w:b/>
              </w:rPr>
              <w:t>Strategic Store Location:</w:t>
            </w:r>
          </w:p>
          <w:p w14:paraId="1FC4680F" w14:textId="77777777" w:rsidR="00720297" w:rsidRDefault="00720297" w:rsidP="00C44F90">
            <w:pPr>
              <w:spacing w:after="160" w:line="360" w:lineRule="auto"/>
              <w:jc w:val="both"/>
            </w:pPr>
            <w:r>
              <w:t>Very few physical stores</w:t>
            </w:r>
          </w:p>
          <w:p w14:paraId="4CD8C005" w14:textId="77777777" w:rsidR="00720297" w:rsidRDefault="00720297" w:rsidP="00C44F90">
            <w:pPr>
              <w:spacing w:after="160" w:line="360" w:lineRule="auto"/>
              <w:jc w:val="both"/>
            </w:pPr>
            <w:r>
              <w:t>Outstanding online presence</w:t>
            </w:r>
          </w:p>
          <w:p w14:paraId="324B5EFA" w14:textId="77777777" w:rsidR="00C44F90" w:rsidRPr="00C44F90" w:rsidRDefault="00C44F90" w:rsidP="00C44F90">
            <w:pPr>
              <w:spacing w:after="160" w:line="360" w:lineRule="auto"/>
              <w:jc w:val="both"/>
            </w:pPr>
          </w:p>
        </w:tc>
        <w:tc>
          <w:tcPr>
            <w:tcW w:w="848" w:type="dxa"/>
          </w:tcPr>
          <w:p w14:paraId="10876A86" w14:textId="77777777" w:rsidR="00C44F90" w:rsidRPr="00C44F90" w:rsidRDefault="00C44F90" w:rsidP="00C44F90">
            <w:pPr>
              <w:spacing w:after="160" w:line="360" w:lineRule="auto"/>
              <w:jc w:val="both"/>
            </w:pPr>
            <w:r w:rsidRPr="00C44F90">
              <w:t>Yes</w:t>
            </w:r>
          </w:p>
        </w:tc>
        <w:tc>
          <w:tcPr>
            <w:tcW w:w="932" w:type="dxa"/>
          </w:tcPr>
          <w:p w14:paraId="360E5805" w14:textId="77777777" w:rsidR="00C44F90" w:rsidRPr="00C44F90" w:rsidRDefault="00C44F90" w:rsidP="00C44F90">
            <w:pPr>
              <w:spacing w:after="160" w:line="360" w:lineRule="auto"/>
              <w:jc w:val="both"/>
            </w:pPr>
            <w:r w:rsidRPr="00C44F90">
              <w:t>Yes</w:t>
            </w:r>
          </w:p>
        </w:tc>
        <w:tc>
          <w:tcPr>
            <w:tcW w:w="982" w:type="dxa"/>
          </w:tcPr>
          <w:p w14:paraId="5F537A47" w14:textId="77777777" w:rsidR="00C44F90" w:rsidRPr="00C44F90" w:rsidRDefault="00C44F90" w:rsidP="00C44F90">
            <w:pPr>
              <w:spacing w:after="160" w:line="360" w:lineRule="auto"/>
              <w:jc w:val="both"/>
            </w:pPr>
            <w:r w:rsidRPr="00C44F90">
              <w:t>No</w:t>
            </w:r>
          </w:p>
        </w:tc>
        <w:tc>
          <w:tcPr>
            <w:tcW w:w="1176" w:type="dxa"/>
          </w:tcPr>
          <w:p w14:paraId="2086D40E" w14:textId="77777777" w:rsidR="00C44F90" w:rsidRPr="00C44F90" w:rsidRDefault="00C44F90" w:rsidP="00C44F90">
            <w:pPr>
              <w:spacing w:after="160" w:line="360" w:lineRule="auto"/>
              <w:jc w:val="both"/>
            </w:pPr>
            <w:r w:rsidRPr="00C44F90">
              <w:t>Yes</w:t>
            </w:r>
          </w:p>
        </w:tc>
        <w:tc>
          <w:tcPr>
            <w:tcW w:w="1596" w:type="dxa"/>
          </w:tcPr>
          <w:p w14:paraId="6F81E3E4" w14:textId="77777777" w:rsidR="00C44F90" w:rsidRPr="00C44F90" w:rsidRDefault="00C44F90" w:rsidP="00C44F90">
            <w:pPr>
              <w:spacing w:after="160" w:line="360" w:lineRule="auto"/>
              <w:jc w:val="both"/>
            </w:pPr>
            <w:r w:rsidRPr="00C44F90">
              <w:t>Temporary Competitive Advantage</w:t>
            </w:r>
          </w:p>
        </w:tc>
      </w:tr>
      <w:tr w:rsidR="00C44F90" w:rsidRPr="00C44F90" w14:paraId="376BBAB7" w14:textId="77777777" w:rsidTr="00720297">
        <w:tc>
          <w:tcPr>
            <w:tcW w:w="3482" w:type="dxa"/>
          </w:tcPr>
          <w:p w14:paraId="482255BA" w14:textId="77777777" w:rsidR="00C44F90" w:rsidRPr="00C44F90" w:rsidRDefault="00C44F90" w:rsidP="00C44F90">
            <w:pPr>
              <w:spacing w:after="160" w:line="360" w:lineRule="auto"/>
              <w:jc w:val="both"/>
              <w:rPr>
                <w:b/>
              </w:rPr>
            </w:pPr>
            <w:r w:rsidRPr="00C44F90">
              <w:rPr>
                <w:b/>
              </w:rPr>
              <w:t>Brand Equity and Awareness:</w:t>
            </w:r>
          </w:p>
          <w:p w14:paraId="683FA2B9" w14:textId="77777777" w:rsidR="00C44F90" w:rsidRPr="00C44F90" w:rsidRDefault="00C44F90" w:rsidP="00C44F90">
            <w:pPr>
              <w:spacing w:after="160" w:line="360" w:lineRule="auto"/>
              <w:jc w:val="both"/>
            </w:pPr>
            <w:r w:rsidRPr="00C44F90">
              <w:t>Very strong brand presence globally</w:t>
            </w:r>
          </w:p>
          <w:p w14:paraId="6C529175" w14:textId="77777777" w:rsidR="00C44F90" w:rsidRDefault="00C44F90" w:rsidP="00C44F90">
            <w:pPr>
              <w:spacing w:after="160" w:line="360" w:lineRule="auto"/>
              <w:jc w:val="both"/>
            </w:pPr>
            <w:r w:rsidRPr="00C44F90">
              <w:t>Received a lot of world retail accolades</w:t>
            </w:r>
          </w:p>
          <w:p w14:paraId="36A3382E" w14:textId="77777777" w:rsidR="00720297" w:rsidRPr="00C44F90" w:rsidRDefault="00720297" w:rsidP="00C44F90">
            <w:pPr>
              <w:spacing w:after="160" w:line="360" w:lineRule="auto"/>
              <w:jc w:val="both"/>
            </w:pPr>
            <w:r w:rsidRPr="00720297">
              <w:t>The retailer is ranked number 2 on the global brand ranking done by Interbrand for the year 2020 posting a brand value of +USD200 billion.</w:t>
            </w:r>
          </w:p>
          <w:p w14:paraId="2EAF0E29" w14:textId="77777777" w:rsidR="00C44F90" w:rsidRPr="00C44F90" w:rsidRDefault="00720297" w:rsidP="00C44F90">
            <w:pPr>
              <w:spacing w:after="160" w:line="360" w:lineRule="auto"/>
              <w:jc w:val="both"/>
            </w:pPr>
            <w:r>
              <w:t>Currently holds the first position in the e-retailing industry globally</w:t>
            </w:r>
          </w:p>
        </w:tc>
        <w:tc>
          <w:tcPr>
            <w:tcW w:w="848" w:type="dxa"/>
          </w:tcPr>
          <w:p w14:paraId="0CBEFF62" w14:textId="77777777" w:rsidR="00C44F90" w:rsidRPr="00C44F90" w:rsidRDefault="00C44F90" w:rsidP="00C44F90">
            <w:pPr>
              <w:spacing w:after="160" w:line="360" w:lineRule="auto"/>
              <w:jc w:val="both"/>
            </w:pPr>
            <w:r w:rsidRPr="00C44F90">
              <w:t>Yes</w:t>
            </w:r>
          </w:p>
        </w:tc>
        <w:tc>
          <w:tcPr>
            <w:tcW w:w="932" w:type="dxa"/>
          </w:tcPr>
          <w:p w14:paraId="165806D4" w14:textId="77777777" w:rsidR="00C44F90" w:rsidRPr="00C44F90" w:rsidRDefault="00C44F90" w:rsidP="00C44F90">
            <w:pPr>
              <w:spacing w:after="160" w:line="360" w:lineRule="auto"/>
              <w:jc w:val="both"/>
            </w:pPr>
            <w:r w:rsidRPr="00C44F90">
              <w:t>Yes</w:t>
            </w:r>
          </w:p>
        </w:tc>
        <w:tc>
          <w:tcPr>
            <w:tcW w:w="982" w:type="dxa"/>
          </w:tcPr>
          <w:p w14:paraId="4A0ABDA5" w14:textId="77777777" w:rsidR="00C44F90" w:rsidRPr="00C44F90" w:rsidRDefault="00C44F90" w:rsidP="00C44F90">
            <w:pPr>
              <w:spacing w:after="160" w:line="360" w:lineRule="auto"/>
              <w:jc w:val="both"/>
            </w:pPr>
            <w:r w:rsidRPr="00C44F90">
              <w:t>Yes</w:t>
            </w:r>
          </w:p>
        </w:tc>
        <w:tc>
          <w:tcPr>
            <w:tcW w:w="1176" w:type="dxa"/>
          </w:tcPr>
          <w:p w14:paraId="191A397C" w14:textId="77777777" w:rsidR="00C44F90" w:rsidRPr="00C44F90" w:rsidRDefault="00C44F90" w:rsidP="00C44F90">
            <w:pPr>
              <w:spacing w:after="160" w:line="360" w:lineRule="auto"/>
              <w:jc w:val="both"/>
            </w:pPr>
            <w:r w:rsidRPr="00C44F90">
              <w:t>Yes</w:t>
            </w:r>
          </w:p>
        </w:tc>
        <w:tc>
          <w:tcPr>
            <w:tcW w:w="1596" w:type="dxa"/>
          </w:tcPr>
          <w:p w14:paraId="1E1C1C05" w14:textId="77777777" w:rsidR="00C44F90" w:rsidRPr="00C44F90" w:rsidRDefault="00C44F90" w:rsidP="00C44F90">
            <w:pPr>
              <w:spacing w:after="160" w:line="360" w:lineRule="auto"/>
              <w:jc w:val="both"/>
            </w:pPr>
            <w:r w:rsidRPr="00C44F90">
              <w:t>Temporary Competitive Advantage</w:t>
            </w:r>
          </w:p>
        </w:tc>
      </w:tr>
    </w:tbl>
    <w:p w14:paraId="3AE6E296" w14:textId="77777777" w:rsidR="00777DFB" w:rsidRDefault="00777DFB" w:rsidP="006E29E1">
      <w:pPr>
        <w:spacing w:line="360" w:lineRule="auto"/>
        <w:jc w:val="both"/>
      </w:pPr>
    </w:p>
    <w:p w14:paraId="468F61BE" w14:textId="77777777" w:rsidR="007066ED" w:rsidRPr="00360170" w:rsidRDefault="007066ED" w:rsidP="00610301">
      <w:pPr>
        <w:pStyle w:val="Heading1"/>
        <w:spacing w:line="360" w:lineRule="auto"/>
      </w:pPr>
      <w:bookmarkStart w:id="4" w:name="_Toc91841765"/>
      <w:r w:rsidRPr="00360170">
        <w:lastRenderedPageBreak/>
        <w:t>External Environment Analysis (PESTEL &amp; CAGE Framework)</w:t>
      </w:r>
      <w:bookmarkEnd w:id="4"/>
    </w:p>
    <w:p w14:paraId="05A59A48" w14:textId="77777777" w:rsidR="002B0FC6" w:rsidRDefault="00215E78" w:rsidP="00B8590D">
      <w:pPr>
        <w:spacing w:line="360" w:lineRule="auto"/>
        <w:jc w:val="both"/>
      </w:pPr>
      <w:r>
        <w:t xml:space="preserve">Businesses are subjected to effects arising from the external environment which they have no control over with the best way of managing them by being able identifying what affects them, utilising internal strengths to take advantages of opportunities arising and rectifying internal weaknesses to shed off or minimise possible threats that comes with the external environment. </w:t>
      </w:r>
    </w:p>
    <w:p w14:paraId="3D1C70FB" w14:textId="77777777" w:rsidR="00610301" w:rsidRPr="00610301" w:rsidRDefault="00360170" w:rsidP="00610301">
      <w:pPr>
        <w:pStyle w:val="Heading2"/>
        <w:spacing w:line="360" w:lineRule="auto"/>
      </w:pPr>
      <w:bookmarkStart w:id="5" w:name="_Toc91841766"/>
      <w:r w:rsidRPr="00610301">
        <w:t>Amazon PESTEL Analysis</w:t>
      </w:r>
      <w:bookmarkEnd w:id="5"/>
      <w:r w:rsidR="00610301" w:rsidRPr="00610301">
        <w:t xml:space="preserve"> </w:t>
      </w:r>
    </w:p>
    <w:p w14:paraId="07272933" w14:textId="77777777" w:rsidR="00360170" w:rsidRDefault="00360170" w:rsidP="00B8590D">
      <w:pPr>
        <w:spacing w:line="360" w:lineRule="auto"/>
        <w:jc w:val="both"/>
      </w:pPr>
      <w:r w:rsidRPr="00360170">
        <w:t xml:space="preserve">PESTEL stands for "Political, Economic, Social, Technological, Environmental and Legal" and is used for business and strategic planning, marketing planning, organizational change, business and product development and research reports. Only by understanding the external environment, the organizations can maximize the opportunities and minimize the threats the organization will have to face in the future. The following are findings </w:t>
      </w:r>
      <w:proofErr w:type="gramStart"/>
      <w:r w:rsidRPr="00360170">
        <w:t xml:space="preserve">with regard </w:t>
      </w:r>
      <w:r w:rsidR="00C118C8">
        <w:t>to</w:t>
      </w:r>
      <w:proofErr w:type="gramEnd"/>
      <w:r w:rsidR="00C118C8">
        <w:t xml:space="preserve"> the PESTEL framework:</w:t>
      </w:r>
    </w:p>
    <w:p w14:paraId="04643F1B" w14:textId="77777777" w:rsidR="00FF6BA5" w:rsidRDefault="00C118C8" w:rsidP="00B8590D">
      <w:pPr>
        <w:spacing w:line="360" w:lineRule="auto"/>
        <w:jc w:val="both"/>
      </w:pPr>
      <w:r w:rsidRPr="00866FF2">
        <w:rPr>
          <w:b/>
        </w:rPr>
        <w:t>Political</w:t>
      </w:r>
      <w:r>
        <w:t xml:space="preserve"> </w:t>
      </w:r>
      <w:r w:rsidR="001B30F6">
        <w:t>–</w:t>
      </w:r>
      <w:r>
        <w:t xml:space="preserve"> </w:t>
      </w:r>
      <w:r w:rsidR="00CC019B">
        <w:t xml:space="preserve">these are factors emanating from the activities of the government in power in various countries which Amazon is operating. Policies enacted can either promote or discourage growth of an organisation within those states. Some of the areas worth noting in this regard </w:t>
      </w:r>
      <w:proofErr w:type="gramStart"/>
      <w:r w:rsidR="00CC019B">
        <w:t>include:</w:t>
      </w:r>
      <w:proofErr w:type="gramEnd"/>
      <w:r w:rsidR="00CC019B">
        <w:t xml:space="preserve"> corruption, foreign trade policy, taxation and labour laws.  </w:t>
      </w:r>
      <w:r w:rsidR="007E68F8">
        <w:t xml:space="preserve">A </w:t>
      </w:r>
      <w:proofErr w:type="gramStart"/>
      <w:r w:rsidR="007E68F8">
        <w:t>business like</w:t>
      </w:r>
      <w:proofErr w:type="gramEnd"/>
      <w:r w:rsidR="007E68F8">
        <w:t xml:space="preserve"> Amazon thrives in political environments that are stable such as in developed nations. </w:t>
      </w:r>
      <w:r w:rsidR="00CF1761">
        <w:t xml:space="preserve">There are countries like Iran, </w:t>
      </w:r>
      <w:proofErr w:type="gramStart"/>
      <w:r w:rsidR="00CF1761">
        <w:t>Syria</w:t>
      </w:r>
      <w:proofErr w:type="gramEnd"/>
      <w:r w:rsidR="00CF1761">
        <w:t xml:space="preserve"> and North Korea where the governments reject any multinationals based in the US due to political hostilities. Thus, trading in such countries for Amazon becomes next to impossible. Governments </w:t>
      </w:r>
      <w:r w:rsidR="00416DA1">
        <w:t xml:space="preserve">in most countries are taking the driver’s seat in the encouragement of businesses to engage in e-business though it has its own flaws. </w:t>
      </w:r>
      <w:r w:rsidR="00FF6BA5">
        <w:t xml:space="preserve">A closer look at the former US President Donald Trump protectionist policies against Chinese goods sparked trade wars with China, and the two countries are engaged in everlasting battle of supremacy. The most affected are companies like Amazon who have taken the route of international growth strategies. </w:t>
      </w:r>
    </w:p>
    <w:p w14:paraId="14D59D6B" w14:textId="77777777" w:rsidR="00F948E6" w:rsidRPr="00876DCC" w:rsidRDefault="00852BD6" w:rsidP="00876DCC">
      <w:pPr>
        <w:spacing w:line="360" w:lineRule="auto"/>
        <w:jc w:val="both"/>
      </w:pPr>
      <w:r w:rsidRPr="00866FF2">
        <w:rPr>
          <w:b/>
        </w:rPr>
        <w:t>Economic</w:t>
      </w:r>
      <w:r>
        <w:t xml:space="preserve"> - </w:t>
      </w:r>
      <w:r w:rsidR="00876DCC" w:rsidRPr="00876DCC">
        <w:t>these relate to economic policies, economic structures and to what degree the economy impacts the business.</w:t>
      </w:r>
      <w:r w:rsidR="00876DCC">
        <w:t xml:space="preserve"> </w:t>
      </w:r>
      <w:r w:rsidR="005B75E5">
        <w:t xml:space="preserve">These factors have a direct impact on the revenue of a company, with unemployment, inflation, interest rates and exchange rates cited as part of major economic variables of concern. It is from these factors that companies </w:t>
      </w:r>
      <w:proofErr w:type="gramStart"/>
      <w:r w:rsidR="005B75E5">
        <w:t>are able to</w:t>
      </w:r>
      <w:proofErr w:type="gramEnd"/>
      <w:r w:rsidR="005B75E5">
        <w:t xml:space="preserve"> derive strategies both in the long-run and the short-run. Failure to take these into consideration has serious implications on the profitability bottom line. </w:t>
      </w:r>
      <w:r w:rsidR="00D576F4">
        <w:t xml:space="preserve">The global pandemic (Covid-19) has resulted in a serious multiplier effect across all sectors of the economy. </w:t>
      </w:r>
      <w:r w:rsidR="003D62B4">
        <w:t xml:space="preserve">General prices of goods and services has been increasing with countries like the US experiencing an all-time high rate of inflation of 6.8% since 1982. </w:t>
      </w:r>
      <w:r w:rsidR="006F4D9D">
        <w:t>According to O’Neil</w:t>
      </w:r>
      <w:r w:rsidR="008E18FF">
        <w:t xml:space="preserve"> (2021), </w:t>
      </w:r>
      <w:r w:rsidR="006F4D9D">
        <w:t xml:space="preserve">the global unemployment rate was standing at 6.47% in the year 2020 with a more than 1% increase relative to previous years. This has been resultant of many companies shutting down whilst others </w:t>
      </w:r>
      <w:r w:rsidR="006F4D9D">
        <w:lastRenderedPageBreak/>
        <w:t>scaling down their operations due to Covid-19 with the tourism sector being one of the most affected due to travel bans imposed by most countries. In African countries, and other developing countries, the impact is even way higher since most organisations were already struggling.</w:t>
      </w:r>
      <w:r w:rsidR="009176DD">
        <w:t xml:space="preserve"> </w:t>
      </w:r>
      <w:r w:rsidR="006F4D9D">
        <w:t xml:space="preserve"> </w:t>
      </w:r>
      <w:r w:rsidR="00F948E6">
        <w:t xml:space="preserve">According to the World Economic Outlook (2021), the global economy is projected to grow by 5.5%in 2021 and 4.2% in 2022 amid exceptional uncertainty brought about by the global pandemic. These and other factors not mentioned here have an impact on the global sales revenue of e-businesses like Amazon. </w:t>
      </w:r>
    </w:p>
    <w:p w14:paraId="6204C499" w14:textId="77777777" w:rsidR="0027412E" w:rsidRDefault="00DC1D99" w:rsidP="00B8590D">
      <w:pPr>
        <w:spacing w:line="360" w:lineRule="auto"/>
        <w:jc w:val="both"/>
      </w:pPr>
      <w:r w:rsidRPr="00866FF2">
        <w:rPr>
          <w:b/>
        </w:rPr>
        <w:t>Social</w:t>
      </w:r>
      <w:r>
        <w:t xml:space="preserve"> – this factor hinges on consumer behaviour which determines demand and supply of products. Going international means facing different cultures and social backgrounds which calls for organisations to assume an adoption strategy</w:t>
      </w:r>
      <w:r w:rsidR="008443F0">
        <w:t xml:space="preserve"> (Jackson, 2011)</w:t>
      </w:r>
      <w:r>
        <w:t xml:space="preserve">. Most countries are facing cultural changes by the day which translates to buying behaviour. </w:t>
      </w:r>
      <w:r w:rsidR="0027412E">
        <w:t>Companies like Amazon are moving with technology and in the process replacing people with machines such as is the case with drones delivering products in place of people. The company is also benefiting from increased consumerism that has been attributable to the growing usage of the internet for online shopping on a global scale. Consumers are overwhelmed by Amazon’s door to door delivery of products and are taking full advantage of this service especially in these pandemic trying times where lockdowns are a thing of the moment.</w:t>
      </w:r>
    </w:p>
    <w:p w14:paraId="6BF6FA4B" w14:textId="77777777" w:rsidR="00646D36" w:rsidRDefault="00866FF2" w:rsidP="00A74479">
      <w:pPr>
        <w:spacing w:line="360" w:lineRule="auto"/>
        <w:jc w:val="both"/>
      </w:pPr>
      <w:r w:rsidRPr="00175723">
        <w:rPr>
          <w:b/>
        </w:rPr>
        <w:t>Technological</w:t>
      </w:r>
      <w:r>
        <w:t xml:space="preserve"> – </w:t>
      </w:r>
      <w:r w:rsidR="00A74479" w:rsidRPr="00A74479">
        <w:t xml:space="preserve">relates to the technological aspects, innovations, </w:t>
      </w:r>
      <w:proofErr w:type="gramStart"/>
      <w:r w:rsidR="00A74479" w:rsidRPr="00A74479">
        <w:t>barriers</w:t>
      </w:r>
      <w:proofErr w:type="gramEnd"/>
      <w:r w:rsidR="00A74479" w:rsidRPr="00A74479">
        <w:t xml:space="preserve"> and incentives, and to what extent these impact the business. These factors affect marketing and management. In reflection, technology brings about new ways</w:t>
      </w:r>
      <w:r w:rsidR="00A74479">
        <w:t xml:space="preserve"> for Amazon</w:t>
      </w:r>
      <w:r w:rsidR="00A74479" w:rsidRPr="00A74479">
        <w:t xml:space="preserve"> to provide its goods</w:t>
      </w:r>
      <w:r w:rsidR="00A74479">
        <w:t xml:space="preserve"> and services</w:t>
      </w:r>
      <w:r w:rsidR="00A74479" w:rsidRPr="00A74479">
        <w:t xml:space="preserve"> to customers, distributing goods and </w:t>
      </w:r>
      <w:r w:rsidR="00A74479">
        <w:t xml:space="preserve">communicating </w:t>
      </w:r>
      <w:r w:rsidR="00A74479" w:rsidRPr="00A74479">
        <w:t>products to customers</w:t>
      </w:r>
      <w:r w:rsidR="00A74479">
        <w:t xml:space="preserve"> in much better ways in the local and international</w:t>
      </w:r>
      <w:r w:rsidR="00A74479" w:rsidRPr="00A74479">
        <w:t xml:space="preserve"> market</w:t>
      </w:r>
      <w:r w:rsidR="00A74479">
        <w:t>s</w:t>
      </w:r>
      <w:r w:rsidR="00A74479" w:rsidRPr="00A74479">
        <w:t xml:space="preserve"> since technological</w:t>
      </w:r>
      <w:r w:rsidR="00A74479">
        <w:t>ly than before</w:t>
      </w:r>
      <w:r w:rsidR="00A74479" w:rsidRPr="00A74479">
        <w:t xml:space="preserve">. </w:t>
      </w:r>
      <w:r w:rsidR="00376413">
        <w:t xml:space="preserve">Companies like Amazon are taking full advantage in technological advances such as automation and robotics to enhance their intelligent strategic planning in areas like logistics, </w:t>
      </w:r>
      <w:proofErr w:type="gramStart"/>
      <w:r w:rsidR="00376413">
        <w:t>manufacturing</w:t>
      </w:r>
      <w:proofErr w:type="gramEnd"/>
      <w:r w:rsidR="00376413">
        <w:t xml:space="preserve"> and distribution</w:t>
      </w:r>
      <w:r w:rsidR="00065C3A">
        <w:t xml:space="preserve"> (Ho, Kauffman and Liang, 2011)</w:t>
      </w:r>
      <w:r w:rsidR="00376413">
        <w:t xml:space="preserve">. The e-retailer has over the years challenged even technological firms in the field of innovation as they cease not coming up with new developments in technology that fosters efficient and effective delivery and shipping of packages. They have also </w:t>
      </w:r>
      <w:r w:rsidR="00646D36">
        <w:t>come</w:t>
      </w:r>
      <w:r w:rsidR="00376413">
        <w:t xml:space="preserve"> up with interesting communication technologies that have been widely and highly appreciated by customers such as the live chat option which is being regarded as very user friendly with ease access. </w:t>
      </w:r>
    </w:p>
    <w:p w14:paraId="7CED11D8" w14:textId="77777777" w:rsidR="006B7206" w:rsidRPr="006B7206" w:rsidRDefault="00175723" w:rsidP="006B7206">
      <w:pPr>
        <w:spacing w:line="360" w:lineRule="auto"/>
        <w:jc w:val="both"/>
      </w:pPr>
      <w:r w:rsidRPr="001E1E13">
        <w:rPr>
          <w:b/>
          <w:bCs/>
        </w:rPr>
        <w:t>Environmental/Ecological</w:t>
      </w:r>
      <w:r>
        <w:t xml:space="preserve"> - </w:t>
      </w:r>
      <w:r w:rsidR="006B7206" w:rsidRPr="006B7206">
        <w:t>are mostly focusing on the ecological and environmental aspects that will affect the firm. Here we look at factors like: Cyclical weather, which can destroy businesses</w:t>
      </w:r>
      <w:r w:rsidR="006B7206">
        <w:t xml:space="preserve"> such as cyclones. These natural incidences are unfortunately present in some of the countries Amazon operates such as J</w:t>
      </w:r>
      <w:r w:rsidR="00AB1AE2">
        <w:t xml:space="preserve">apan and Mexico. Additionally, </w:t>
      </w:r>
      <w:r w:rsidR="006B7206">
        <w:t xml:space="preserve">most </w:t>
      </w:r>
      <w:r w:rsidR="006B7206" w:rsidRPr="006B7206">
        <w:t>government</w:t>
      </w:r>
      <w:r w:rsidR="006B7206">
        <w:t>s are</w:t>
      </w:r>
      <w:r w:rsidR="006B7206" w:rsidRPr="006B7206">
        <w:t xml:space="preserve"> very particular about environment preservati</w:t>
      </w:r>
      <w:r w:rsidR="006B7206">
        <w:t xml:space="preserve">on which aligns with Amazon’s </w:t>
      </w:r>
      <w:r w:rsidR="006B7206" w:rsidRPr="006B7206">
        <w:t xml:space="preserve">other core value of respect for environment. </w:t>
      </w:r>
      <w:r w:rsidR="00AB1AE2">
        <w:lastRenderedPageBreak/>
        <w:t xml:space="preserve">Through observation of the environment and regarding it as important as Amazon does, has positive effects on a company. Amazon has a strong belief in the use of renewable energy, waste management strategies, low carbon lifestyle, and environmentally friendly products making it susceptible to possible opportunities for further growth in highly environmental sensitive countries. </w:t>
      </w:r>
    </w:p>
    <w:p w14:paraId="2DD27C63" w14:textId="77777777" w:rsidR="00175723" w:rsidRDefault="00175723" w:rsidP="00175723">
      <w:pPr>
        <w:spacing w:line="360" w:lineRule="auto"/>
        <w:jc w:val="both"/>
      </w:pPr>
      <w:r w:rsidRPr="00175723">
        <w:rPr>
          <w:b/>
        </w:rPr>
        <w:t>Legal</w:t>
      </w:r>
      <w:r>
        <w:t xml:space="preserve"> - </w:t>
      </w:r>
      <w:r w:rsidRPr="00175723">
        <w:t>pertain to the laws, regulation and legislation that will affect the way the business operates. It includes factors such as taxation, this includes how the organisation and earnings will be taxed according to the rules of that country. In some other cou</w:t>
      </w:r>
      <w:r w:rsidR="0004478D">
        <w:t>ntries like developing nations taking Ghana as an example</w:t>
      </w:r>
      <w:r w:rsidRPr="00175723">
        <w:t>, the taxes paid by groce</w:t>
      </w:r>
      <w:r w:rsidR="0004478D">
        <w:t>ry retail shops can be very low</w:t>
      </w:r>
      <w:r w:rsidRPr="00175723">
        <w:t xml:space="preserve"> thus making it a more attractive</w:t>
      </w:r>
      <w:r w:rsidR="0004478D">
        <w:t xml:space="preserve"> destination for international businesses like Amazon since they regard these countries as tax heavens. </w:t>
      </w:r>
    </w:p>
    <w:p w14:paraId="7EFAB19C" w14:textId="77777777" w:rsidR="001B30F6" w:rsidRPr="00AA4F90" w:rsidRDefault="00934AA6" w:rsidP="00B8590D">
      <w:pPr>
        <w:spacing w:line="360" w:lineRule="auto"/>
        <w:jc w:val="both"/>
      </w:pPr>
      <w:r>
        <w:t xml:space="preserve">Inconclusive remarks, companies with Amazon inclusive are recommended to conduct a PESTEL analysis more frequent even quarterly since the external environment is very volatile and ever changing by the day rendering some well celebrated strategies invalid. This </w:t>
      </w:r>
      <w:proofErr w:type="gramStart"/>
      <w:r>
        <w:t>improves also</w:t>
      </w:r>
      <w:proofErr w:type="gramEnd"/>
      <w:r>
        <w:t xml:space="preserve"> the organisation’s effectiveness. By highly focusing on these factors, Amazon </w:t>
      </w:r>
      <w:proofErr w:type="gramStart"/>
      <w:r>
        <w:t>is able to</w:t>
      </w:r>
      <w:proofErr w:type="gramEnd"/>
      <w:r>
        <w:t xml:space="preserve"> stay afloat at the helm of the e-retail industry. </w:t>
      </w:r>
    </w:p>
    <w:p w14:paraId="727CB118" w14:textId="77777777" w:rsidR="00610301" w:rsidRDefault="00360170" w:rsidP="00610301">
      <w:pPr>
        <w:pStyle w:val="Heading2"/>
        <w:spacing w:line="360" w:lineRule="auto"/>
      </w:pPr>
      <w:bookmarkStart w:id="6" w:name="_Toc6416896"/>
      <w:bookmarkStart w:id="7" w:name="_Toc91841767"/>
      <w:r>
        <w:t xml:space="preserve">Amazon </w:t>
      </w:r>
      <w:r w:rsidRPr="00360170">
        <w:t>CAGE Framework Analysis</w:t>
      </w:r>
      <w:bookmarkEnd w:id="6"/>
      <w:bookmarkEnd w:id="7"/>
      <w:r>
        <w:t xml:space="preserve"> </w:t>
      </w:r>
    </w:p>
    <w:p w14:paraId="34A2D6A3" w14:textId="77777777" w:rsidR="00360170" w:rsidRDefault="00360170" w:rsidP="00B8590D">
      <w:pPr>
        <w:spacing w:line="360" w:lineRule="auto"/>
        <w:jc w:val="both"/>
      </w:pPr>
      <w:r w:rsidRPr="00360170">
        <w:t xml:space="preserve">The CAGE Distance Framework identifies Cultural, Administrative, </w:t>
      </w:r>
      <w:proofErr w:type="gramStart"/>
      <w:r w:rsidRPr="00360170">
        <w:t>Geographic</w:t>
      </w:r>
      <w:proofErr w:type="gramEnd"/>
      <w:r w:rsidRPr="00360170">
        <w:t xml:space="preserve"> and Economic differences or distances </w:t>
      </w:r>
      <w:r>
        <w:t>between countries that Amazon</w:t>
      </w:r>
      <w:r w:rsidRPr="00360170">
        <w:t xml:space="preserve"> should address when crafting international strate</w:t>
      </w:r>
      <w:r>
        <w:t>gies with view of entering international markets such as in this case Ghana</w:t>
      </w:r>
      <w:r w:rsidR="00AA4F90">
        <w:t xml:space="preserve"> which will be an African representative</w:t>
      </w:r>
      <w:r w:rsidR="00AB365D">
        <w:t xml:space="preserve"> as an emerging market (EM)</w:t>
      </w:r>
      <w:r w:rsidRPr="00360170">
        <w:t xml:space="preserve">. </w:t>
      </w:r>
      <w:r w:rsidR="00AB365D">
        <w:rPr>
          <w:lang w:val="en"/>
        </w:rPr>
        <w:t>These</w:t>
      </w:r>
      <w:r w:rsidR="00AB365D">
        <w:rPr>
          <w:lang w:val="en-US"/>
        </w:rPr>
        <w:t xml:space="preserve"> are markets </w:t>
      </w:r>
      <w:r w:rsidR="00AB365D" w:rsidRPr="00AB365D">
        <w:rPr>
          <w:lang w:val="en-US"/>
        </w:rPr>
        <w:t>that are determined to become advanced economies through increased production, development of regulatory bodies and exchanges, and increasingly sophisticated markets</w:t>
      </w:r>
      <w:r w:rsidR="000E3B48">
        <w:rPr>
          <w:lang w:val="en-US"/>
        </w:rPr>
        <w:t xml:space="preserve"> (</w:t>
      </w:r>
      <w:r w:rsidR="000E3B48">
        <w:rPr>
          <w:lang w:val="en"/>
        </w:rPr>
        <w:t xml:space="preserve">Sraders, </w:t>
      </w:r>
      <w:r w:rsidR="000E3B48" w:rsidRPr="000E3B48">
        <w:rPr>
          <w:lang w:val="en"/>
        </w:rPr>
        <w:t>2018)</w:t>
      </w:r>
      <w:r w:rsidR="00AB365D" w:rsidRPr="00AB365D">
        <w:rPr>
          <w:lang w:val="en-US"/>
        </w:rPr>
        <w:t>.</w:t>
      </w:r>
      <w:r w:rsidR="00AB365D">
        <w:t xml:space="preserve"> </w:t>
      </w:r>
      <w:r w:rsidRPr="00360170">
        <w:t>It offers a broader view on distance and provides another perspective on the geographic location with the associated risks and opportunities related to global arbitrage. The following is a detailed analysis of the CAGE</w:t>
      </w:r>
      <w:r>
        <w:t xml:space="preserve"> framework relative to Amaz</w:t>
      </w:r>
      <w:r w:rsidR="00AA4F90">
        <w:t>on entering Ghana:</w:t>
      </w:r>
    </w:p>
    <w:tbl>
      <w:tblPr>
        <w:tblStyle w:val="TableGrid"/>
        <w:tblW w:w="10271" w:type="dxa"/>
        <w:tblLook w:val="04A0" w:firstRow="1" w:lastRow="0" w:firstColumn="1" w:lastColumn="0" w:noHBand="0" w:noVBand="1"/>
      </w:tblPr>
      <w:tblGrid>
        <w:gridCol w:w="2631"/>
        <w:gridCol w:w="2538"/>
        <w:gridCol w:w="2431"/>
        <w:gridCol w:w="2671"/>
      </w:tblGrid>
      <w:tr w:rsidR="000D6F69" w:rsidRPr="000D6F69" w14:paraId="62045FB0" w14:textId="77777777" w:rsidTr="00DE6C25">
        <w:trPr>
          <w:trHeight w:val="990"/>
        </w:trPr>
        <w:tc>
          <w:tcPr>
            <w:tcW w:w="2631" w:type="dxa"/>
          </w:tcPr>
          <w:p w14:paraId="6610FADD" w14:textId="77777777" w:rsidR="000D6F69" w:rsidRPr="000D6F69" w:rsidRDefault="000D6F69" w:rsidP="000D6F69">
            <w:pPr>
              <w:spacing w:after="160" w:line="360" w:lineRule="auto"/>
              <w:jc w:val="both"/>
              <w:rPr>
                <w:b/>
              </w:rPr>
            </w:pPr>
            <w:r w:rsidRPr="000D6F69">
              <w:rPr>
                <w:b/>
              </w:rPr>
              <w:t xml:space="preserve">Cultural attractiveness </w:t>
            </w:r>
          </w:p>
        </w:tc>
        <w:tc>
          <w:tcPr>
            <w:tcW w:w="2538" w:type="dxa"/>
          </w:tcPr>
          <w:p w14:paraId="3474CD59" w14:textId="77777777" w:rsidR="000D6F69" w:rsidRPr="000D6F69" w:rsidRDefault="000D6F69" w:rsidP="000D6F69">
            <w:pPr>
              <w:spacing w:after="160" w:line="360" w:lineRule="auto"/>
              <w:jc w:val="both"/>
              <w:rPr>
                <w:b/>
              </w:rPr>
            </w:pPr>
            <w:r w:rsidRPr="000D6F69">
              <w:rPr>
                <w:b/>
              </w:rPr>
              <w:t>Administrative attractiveness</w:t>
            </w:r>
          </w:p>
        </w:tc>
        <w:tc>
          <w:tcPr>
            <w:tcW w:w="2431" w:type="dxa"/>
          </w:tcPr>
          <w:p w14:paraId="7FF699BB" w14:textId="77777777" w:rsidR="000D6F69" w:rsidRPr="000D6F69" w:rsidRDefault="000D6F69" w:rsidP="000D6F69">
            <w:pPr>
              <w:spacing w:after="160" w:line="360" w:lineRule="auto"/>
              <w:jc w:val="both"/>
              <w:rPr>
                <w:b/>
              </w:rPr>
            </w:pPr>
            <w:r w:rsidRPr="000D6F69">
              <w:rPr>
                <w:b/>
              </w:rPr>
              <w:t xml:space="preserve">Geographic </w:t>
            </w:r>
          </w:p>
          <w:p w14:paraId="3274A94C" w14:textId="77777777" w:rsidR="000D6F69" w:rsidRPr="000D6F69" w:rsidRDefault="000D6F69" w:rsidP="000D6F69">
            <w:pPr>
              <w:spacing w:after="160" w:line="360" w:lineRule="auto"/>
              <w:jc w:val="both"/>
              <w:rPr>
                <w:b/>
              </w:rPr>
            </w:pPr>
            <w:r w:rsidRPr="000D6F69">
              <w:rPr>
                <w:b/>
              </w:rPr>
              <w:t>attractiveness</w:t>
            </w:r>
          </w:p>
        </w:tc>
        <w:tc>
          <w:tcPr>
            <w:tcW w:w="2671" w:type="dxa"/>
          </w:tcPr>
          <w:p w14:paraId="408FA6F2" w14:textId="77777777" w:rsidR="000D6F69" w:rsidRPr="000D6F69" w:rsidRDefault="000D6F69" w:rsidP="000D6F69">
            <w:pPr>
              <w:spacing w:after="160" w:line="360" w:lineRule="auto"/>
              <w:jc w:val="both"/>
              <w:rPr>
                <w:b/>
              </w:rPr>
            </w:pPr>
            <w:r w:rsidRPr="000D6F69">
              <w:rPr>
                <w:b/>
              </w:rPr>
              <w:t>Economic attractiveness</w:t>
            </w:r>
          </w:p>
        </w:tc>
      </w:tr>
      <w:tr w:rsidR="000D6F69" w:rsidRPr="000D6F69" w14:paraId="10735EE6" w14:textId="77777777" w:rsidTr="00DE6C25">
        <w:trPr>
          <w:trHeight w:val="990"/>
        </w:trPr>
        <w:tc>
          <w:tcPr>
            <w:tcW w:w="2631" w:type="dxa"/>
          </w:tcPr>
          <w:p w14:paraId="5CD7D19B" w14:textId="77777777" w:rsidR="000D6F69" w:rsidRPr="000D6F69" w:rsidRDefault="000D6F69" w:rsidP="000D6F69">
            <w:pPr>
              <w:numPr>
                <w:ilvl w:val="0"/>
                <w:numId w:val="12"/>
              </w:numPr>
              <w:spacing w:after="160" w:line="360" w:lineRule="auto"/>
              <w:jc w:val="both"/>
            </w:pPr>
            <w:r w:rsidRPr="000D6F69">
              <w:t>1. Linguistic and ethnic homogeneity (</w:t>
            </w:r>
            <w:proofErr w:type="gramStart"/>
            <w:r w:rsidRPr="000D6F69">
              <w:t>e.g.</w:t>
            </w:r>
            <w:proofErr w:type="gramEnd"/>
            <w:r w:rsidRPr="000D6F69">
              <w:t xml:space="preserve"> official language spoken is English </w:t>
            </w:r>
            <w:r w:rsidRPr="000D6F69">
              <w:lastRenderedPageBreak/>
              <w:t>which originates from The US.</w:t>
            </w:r>
          </w:p>
        </w:tc>
        <w:tc>
          <w:tcPr>
            <w:tcW w:w="2538" w:type="dxa"/>
          </w:tcPr>
          <w:p w14:paraId="5E910C03" w14:textId="77777777" w:rsidR="000D6F69" w:rsidRPr="000D6F69" w:rsidRDefault="000D6F69" w:rsidP="000D6F69">
            <w:pPr>
              <w:numPr>
                <w:ilvl w:val="0"/>
                <w:numId w:val="12"/>
              </w:numPr>
              <w:spacing w:after="160" w:line="360" w:lineRule="auto"/>
              <w:jc w:val="both"/>
            </w:pPr>
            <w:r w:rsidRPr="000D6F69">
              <w:lastRenderedPageBreak/>
              <w:t xml:space="preserve">1. Ghana has been increasingly participating on the regional trade agreement front since the World </w:t>
            </w:r>
            <w:r w:rsidRPr="000D6F69">
              <w:lastRenderedPageBreak/>
              <w:t>Trade Organization WTO accession occurred in 2001(meaning more bilateral trade agreements even with US)</w:t>
            </w:r>
          </w:p>
        </w:tc>
        <w:tc>
          <w:tcPr>
            <w:tcW w:w="2431" w:type="dxa"/>
          </w:tcPr>
          <w:p w14:paraId="7D86ADB9" w14:textId="77777777" w:rsidR="000D6F69" w:rsidRPr="000D6F69" w:rsidRDefault="000D6F69" w:rsidP="000D6F69">
            <w:pPr>
              <w:numPr>
                <w:ilvl w:val="0"/>
                <w:numId w:val="12"/>
              </w:numPr>
              <w:spacing w:after="160" w:line="360" w:lineRule="auto"/>
              <w:jc w:val="both"/>
            </w:pPr>
            <w:r w:rsidRPr="000D6F69">
              <w:lastRenderedPageBreak/>
              <w:t xml:space="preserve">1. Ghana is located along the Gulf of Guinea and Atlantic Ocean with a land mass </w:t>
            </w:r>
            <w:r w:rsidRPr="000D6F69">
              <w:lastRenderedPageBreak/>
              <w:t>of 238 535 square kilometres.</w:t>
            </w:r>
          </w:p>
        </w:tc>
        <w:tc>
          <w:tcPr>
            <w:tcW w:w="2671" w:type="dxa"/>
          </w:tcPr>
          <w:p w14:paraId="32C37BDB" w14:textId="77777777" w:rsidR="000D6F69" w:rsidRPr="000D6F69" w:rsidRDefault="000D6F69" w:rsidP="000D6F69">
            <w:pPr>
              <w:numPr>
                <w:ilvl w:val="0"/>
                <w:numId w:val="12"/>
              </w:numPr>
              <w:spacing w:after="160" w:line="360" w:lineRule="auto"/>
              <w:jc w:val="both"/>
            </w:pPr>
            <w:r w:rsidRPr="000D6F69">
              <w:lastRenderedPageBreak/>
              <w:t>1. US has a high economic growth rate compared to Ghana.</w:t>
            </w:r>
            <w:r w:rsidRPr="000D6F69">
              <w:rPr>
                <w:lang w:val="en-US"/>
              </w:rPr>
              <w:t xml:space="preserve"> Ghana’s rate of growth slowed to 2.2% in </w:t>
            </w:r>
            <w:r w:rsidRPr="000D6F69">
              <w:rPr>
                <w:lang w:val="en-US"/>
              </w:rPr>
              <w:lastRenderedPageBreak/>
              <w:t>2015, but rebounded to 8.1% (real) in 2017 and remained robust at 5.6% in 2018 (using the country’s newly rebased GDP</w:t>
            </w:r>
          </w:p>
        </w:tc>
      </w:tr>
      <w:tr w:rsidR="000D6F69" w:rsidRPr="000D6F69" w14:paraId="6B568F05" w14:textId="77777777" w:rsidTr="00DE6C25">
        <w:trPr>
          <w:trHeight w:val="990"/>
        </w:trPr>
        <w:tc>
          <w:tcPr>
            <w:tcW w:w="2631" w:type="dxa"/>
          </w:tcPr>
          <w:p w14:paraId="350C44F8" w14:textId="77777777" w:rsidR="000D6F69" w:rsidRPr="000D6F69" w:rsidRDefault="000D6F69" w:rsidP="000D6F69">
            <w:pPr>
              <w:numPr>
                <w:ilvl w:val="0"/>
                <w:numId w:val="12"/>
              </w:numPr>
              <w:spacing w:after="160" w:line="360" w:lineRule="auto"/>
              <w:jc w:val="both"/>
            </w:pPr>
            <w:r w:rsidRPr="000D6F69">
              <w:lastRenderedPageBreak/>
              <w:t xml:space="preserve">2. Low uncertainty avoidance according to the Uncertainty Avoidance Index (The Ghanaians are comfortable with ambiguity and </w:t>
            </w:r>
            <w:proofErr w:type="gramStart"/>
            <w:r w:rsidRPr="000D6F69">
              <w:t>are  more</w:t>
            </w:r>
            <w:proofErr w:type="gramEnd"/>
            <w:r w:rsidRPr="000D6F69">
              <w:t xml:space="preserve"> adaptable and entrepreneurial)</w:t>
            </w:r>
          </w:p>
        </w:tc>
        <w:tc>
          <w:tcPr>
            <w:tcW w:w="2538" w:type="dxa"/>
          </w:tcPr>
          <w:p w14:paraId="32BEA667" w14:textId="77777777" w:rsidR="000D6F69" w:rsidRPr="000D6F69" w:rsidRDefault="000D6F69" w:rsidP="000D6F69">
            <w:pPr>
              <w:numPr>
                <w:ilvl w:val="0"/>
                <w:numId w:val="12"/>
              </w:numPr>
              <w:spacing w:after="160" w:line="360" w:lineRule="auto"/>
              <w:jc w:val="both"/>
            </w:pPr>
            <w:r w:rsidRPr="000D6F69">
              <w:t xml:space="preserve">2. Ghana operates a legal system based on British Common Law </w:t>
            </w:r>
          </w:p>
          <w:p w14:paraId="57027BC2" w14:textId="77777777" w:rsidR="000D6F69" w:rsidRPr="000D6F69" w:rsidRDefault="000D6F69" w:rsidP="000D6F69">
            <w:pPr>
              <w:spacing w:after="160" w:line="360" w:lineRule="auto"/>
              <w:jc w:val="both"/>
            </w:pPr>
          </w:p>
        </w:tc>
        <w:tc>
          <w:tcPr>
            <w:tcW w:w="2431" w:type="dxa"/>
          </w:tcPr>
          <w:p w14:paraId="1552A01D" w14:textId="77777777" w:rsidR="000D6F69" w:rsidRPr="000D6F69" w:rsidRDefault="000D6F69" w:rsidP="000D6F69">
            <w:pPr>
              <w:numPr>
                <w:ilvl w:val="0"/>
                <w:numId w:val="12"/>
              </w:numPr>
              <w:spacing w:after="160" w:line="360" w:lineRule="auto"/>
              <w:jc w:val="both"/>
            </w:pPr>
            <w:r w:rsidRPr="000D6F69">
              <w:t xml:space="preserve">2. The country has an estimated population of 28million by year 2016 estimates. </w:t>
            </w:r>
          </w:p>
          <w:p w14:paraId="1DD53BD3" w14:textId="77777777" w:rsidR="000D6F69" w:rsidRPr="000D6F69" w:rsidRDefault="000D6F69" w:rsidP="000D6F69">
            <w:pPr>
              <w:spacing w:after="160" w:line="360" w:lineRule="auto"/>
              <w:jc w:val="both"/>
            </w:pPr>
          </w:p>
          <w:p w14:paraId="1864C57A" w14:textId="77777777" w:rsidR="000D6F69" w:rsidRPr="000D6F69" w:rsidRDefault="000D6F69" w:rsidP="000D6F69">
            <w:pPr>
              <w:spacing w:after="160" w:line="360" w:lineRule="auto"/>
              <w:jc w:val="both"/>
            </w:pPr>
          </w:p>
          <w:p w14:paraId="6CF89928" w14:textId="77777777" w:rsidR="000D6F69" w:rsidRPr="000D6F69" w:rsidRDefault="000D6F69" w:rsidP="000D6F69">
            <w:pPr>
              <w:spacing w:after="160" w:line="360" w:lineRule="auto"/>
              <w:jc w:val="both"/>
            </w:pPr>
          </w:p>
          <w:p w14:paraId="18188A72" w14:textId="77777777" w:rsidR="000D6F69" w:rsidRPr="000D6F69" w:rsidRDefault="000D6F69" w:rsidP="000D6F69">
            <w:pPr>
              <w:spacing w:after="160" w:line="360" w:lineRule="auto"/>
              <w:jc w:val="both"/>
            </w:pPr>
          </w:p>
          <w:p w14:paraId="0083F516" w14:textId="77777777" w:rsidR="000D6F69" w:rsidRPr="000D6F69" w:rsidRDefault="000D6F69" w:rsidP="000D6F69">
            <w:pPr>
              <w:spacing w:after="160" w:line="360" w:lineRule="auto"/>
              <w:jc w:val="both"/>
            </w:pPr>
          </w:p>
        </w:tc>
        <w:tc>
          <w:tcPr>
            <w:tcW w:w="2671" w:type="dxa"/>
          </w:tcPr>
          <w:p w14:paraId="615DECE9" w14:textId="77777777" w:rsidR="000D6F69" w:rsidRPr="000D6F69" w:rsidRDefault="000D6F69" w:rsidP="000D6F69">
            <w:pPr>
              <w:numPr>
                <w:ilvl w:val="0"/>
                <w:numId w:val="12"/>
              </w:numPr>
              <w:spacing w:after="160" w:line="360" w:lineRule="auto"/>
              <w:jc w:val="both"/>
            </w:pPr>
            <w:r w:rsidRPr="000D6F69">
              <w:t xml:space="preserve">2. Due to its relatively large population to other African countries (28 million) it presents a </w:t>
            </w:r>
            <w:proofErr w:type="gramStart"/>
            <w:r w:rsidRPr="000D6F69">
              <w:t>fairly high</w:t>
            </w:r>
            <w:proofErr w:type="gramEnd"/>
            <w:r w:rsidRPr="000D6F69">
              <w:t xml:space="preserve"> pool of human resources.</w:t>
            </w:r>
          </w:p>
        </w:tc>
      </w:tr>
      <w:tr w:rsidR="000D6F69" w:rsidRPr="000D6F69" w14:paraId="14DB1694" w14:textId="77777777" w:rsidTr="00DE6C25">
        <w:trPr>
          <w:trHeight w:val="990"/>
        </w:trPr>
        <w:tc>
          <w:tcPr>
            <w:tcW w:w="2631" w:type="dxa"/>
          </w:tcPr>
          <w:p w14:paraId="72B99917" w14:textId="77777777" w:rsidR="000D6F69" w:rsidRPr="000D6F69" w:rsidRDefault="000D6F69" w:rsidP="000D6F69">
            <w:pPr>
              <w:numPr>
                <w:ilvl w:val="0"/>
                <w:numId w:val="12"/>
              </w:numPr>
              <w:spacing w:after="160" w:line="360" w:lineRule="auto"/>
              <w:jc w:val="both"/>
            </w:pPr>
            <w:r w:rsidRPr="000D6F69">
              <w:t>3. Religion is made up of eclectic mixture of Christianity making up 70%, followed by Muslim with close to 16% and the rest being traditional ones.</w:t>
            </w:r>
          </w:p>
        </w:tc>
        <w:tc>
          <w:tcPr>
            <w:tcW w:w="2538" w:type="dxa"/>
          </w:tcPr>
          <w:p w14:paraId="5533054F" w14:textId="77777777" w:rsidR="000D6F69" w:rsidRPr="000D6F69" w:rsidRDefault="000D6F69" w:rsidP="000D6F69">
            <w:pPr>
              <w:numPr>
                <w:ilvl w:val="0"/>
                <w:numId w:val="12"/>
              </w:numPr>
              <w:spacing w:after="160" w:line="360" w:lineRule="auto"/>
              <w:jc w:val="both"/>
            </w:pPr>
            <w:r w:rsidRPr="000D6F69">
              <w:t>3. High policy making certainty</w:t>
            </w:r>
          </w:p>
          <w:p w14:paraId="215F8E94" w14:textId="77777777" w:rsidR="000D6F69" w:rsidRPr="000D6F69" w:rsidRDefault="000D6F69" w:rsidP="000D6F69">
            <w:pPr>
              <w:spacing w:after="160" w:line="360" w:lineRule="auto"/>
              <w:jc w:val="both"/>
            </w:pPr>
          </w:p>
        </w:tc>
        <w:tc>
          <w:tcPr>
            <w:tcW w:w="2431" w:type="dxa"/>
          </w:tcPr>
          <w:p w14:paraId="69ED864D" w14:textId="77777777" w:rsidR="000D6F69" w:rsidRPr="000D6F69" w:rsidRDefault="000D6F69" w:rsidP="000D6F69">
            <w:pPr>
              <w:numPr>
                <w:ilvl w:val="0"/>
                <w:numId w:val="12"/>
              </w:numPr>
              <w:spacing w:after="160" w:line="360" w:lineRule="auto"/>
              <w:jc w:val="both"/>
            </w:pPr>
            <w:r w:rsidRPr="000D6F69">
              <w:t>3. Physic</w:t>
            </w:r>
            <w:r>
              <w:t>al distance between Ghana and US</w:t>
            </w:r>
            <w:r w:rsidR="00435A99">
              <w:t xml:space="preserve"> is approximately </w:t>
            </w:r>
            <w:r w:rsidR="00435A99" w:rsidRPr="000D6F69">
              <w:t>8</w:t>
            </w:r>
            <w:r w:rsidR="00435A99">
              <w:t> 483 km which is roughly 13</w:t>
            </w:r>
            <w:r w:rsidRPr="000D6F69">
              <w:t xml:space="preserve">hrs flight. </w:t>
            </w:r>
          </w:p>
        </w:tc>
        <w:tc>
          <w:tcPr>
            <w:tcW w:w="2671" w:type="dxa"/>
          </w:tcPr>
          <w:p w14:paraId="58461D33" w14:textId="77777777" w:rsidR="000D6F69" w:rsidRPr="000D6F69" w:rsidRDefault="000D6F69" w:rsidP="000D6F69">
            <w:pPr>
              <w:numPr>
                <w:ilvl w:val="0"/>
                <w:numId w:val="12"/>
              </w:numPr>
              <w:spacing w:after="160" w:line="360" w:lineRule="auto"/>
              <w:jc w:val="both"/>
            </w:pPr>
            <w:r w:rsidRPr="000D6F69">
              <w:t xml:space="preserve">3. Owing to Ghana’s high literacy rate around 77% by 2015, labour productivity is high. </w:t>
            </w:r>
          </w:p>
        </w:tc>
      </w:tr>
      <w:tr w:rsidR="000D6F69" w:rsidRPr="000D6F69" w14:paraId="00833F9A" w14:textId="77777777" w:rsidTr="00DE6C25">
        <w:trPr>
          <w:trHeight w:val="990"/>
        </w:trPr>
        <w:tc>
          <w:tcPr>
            <w:tcW w:w="2631" w:type="dxa"/>
          </w:tcPr>
          <w:p w14:paraId="33FDF891" w14:textId="77777777" w:rsidR="000D6F69" w:rsidRPr="000D6F69" w:rsidRDefault="000D6F69" w:rsidP="000D6F69">
            <w:pPr>
              <w:numPr>
                <w:ilvl w:val="0"/>
                <w:numId w:val="12"/>
              </w:numPr>
              <w:spacing w:after="160" w:line="360" w:lineRule="auto"/>
              <w:jc w:val="both"/>
            </w:pPr>
            <w:r w:rsidRPr="000D6F69">
              <w:lastRenderedPageBreak/>
              <w:t xml:space="preserve">4. Pragmatism is very low as most citizens do not believe that truth depends very much on situation, </w:t>
            </w:r>
            <w:proofErr w:type="gramStart"/>
            <w:r w:rsidRPr="000D6F69">
              <w:t>context</w:t>
            </w:r>
            <w:proofErr w:type="gramEnd"/>
            <w:r w:rsidRPr="000D6F69">
              <w:t xml:space="preserve"> and time</w:t>
            </w:r>
          </w:p>
        </w:tc>
        <w:tc>
          <w:tcPr>
            <w:tcW w:w="2538" w:type="dxa"/>
          </w:tcPr>
          <w:p w14:paraId="3135B37C" w14:textId="77777777" w:rsidR="000D6F69" w:rsidRPr="000D6F69" w:rsidRDefault="000D6F69" w:rsidP="000D6F69">
            <w:pPr>
              <w:numPr>
                <w:ilvl w:val="0"/>
                <w:numId w:val="12"/>
              </w:numPr>
              <w:spacing w:after="160" w:line="360" w:lineRule="auto"/>
              <w:jc w:val="both"/>
            </w:pPr>
            <w:r w:rsidRPr="000D6F69">
              <w:t>4. Ease of doing business</w:t>
            </w:r>
          </w:p>
        </w:tc>
        <w:tc>
          <w:tcPr>
            <w:tcW w:w="2431" w:type="dxa"/>
          </w:tcPr>
          <w:p w14:paraId="74336998" w14:textId="743F9582" w:rsidR="000D6F69" w:rsidRPr="000D6F69" w:rsidRDefault="000D6F69" w:rsidP="000D6F69">
            <w:pPr>
              <w:numPr>
                <w:ilvl w:val="0"/>
                <w:numId w:val="12"/>
              </w:numPr>
              <w:spacing w:after="160" w:line="360" w:lineRule="auto"/>
              <w:jc w:val="both"/>
            </w:pPr>
            <w:r w:rsidRPr="000D6F69">
              <w:t xml:space="preserve">4. Ghana has a </w:t>
            </w:r>
            <w:proofErr w:type="gramStart"/>
            <w:r w:rsidRPr="000D6F69">
              <w:t>fairly good</w:t>
            </w:r>
            <w:proofErr w:type="gramEnd"/>
            <w:r w:rsidRPr="000D6F69">
              <w:t xml:space="preserve"> rail and road network facilitating ease transportation of goods. Additionally</w:t>
            </w:r>
            <w:r>
              <w:t>,</w:t>
            </w:r>
            <w:r w:rsidRPr="000D6F69">
              <w:t xml:space="preserve"> the availability of a port along the </w:t>
            </w:r>
            <w:r w:rsidR="00660BE1" w:rsidRPr="000D6F69">
              <w:t>Atlantic Ocean</w:t>
            </w:r>
            <w:r w:rsidRPr="000D6F69">
              <w:t xml:space="preserve"> promotes movement of goods internationally</w:t>
            </w:r>
            <w:r>
              <w:t xml:space="preserve"> which is convenient for Amazon. </w:t>
            </w:r>
          </w:p>
          <w:p w14:paraId="7366EC58" w14:textId="77777777" w:rsidR="000D6F69" w:rsidRPr="000D6F69" w:rsidRDefault="000D6F69" w:rsidP="000D6F69">
            <w:pPr>
              <w:spacing w:after="160" w:line="360" w:lineRule="auto"/>
              <w:jc w:val="both"/>
            </w:pPr>
          </w:p>
        </w:tc>
        <w:tc>
          <w:tcPr>
            <w:tcW w:w="2671" w:type="dxa"/>
          </w:tcPr>
          <w:p w14:paraId="4E85DD2F" w14:textId="77777777" w:rsidR="000D6F69" w:rsidRPr="000D6F69" w:rsidRDefault="000D6F69" w:rsidP="000D6F69">
            <w:pPr>
              <w:numPr>
                <w:ilvl w:val="0"/>
                <w:numId w:val="12"/>
              </w:numPr>
              <w:spacing w:after="160" w:line="360" w:lineRule="auto"/>
              <w:jc w:val="both"/>
            </w:pPr>
            <w:r w:rsidRPr="000D6F69">
              <w:t>4. Inflation rate in Gh</w:t>
            </w:r>
            <w:r w:rsidR="002773A1">
              <w:t>ana is quiet high compared to US</w:t>
            </w:r>
            <w:r w:rsidRPr="000D6F69">
              <w:t>, ailing at around 9% in 2017.</w:t>
            </w:r>
          </w:p>
        </w:tc>
      </w:tr>
      <w:tr w:rsidR="000D6F69" w:rsidRPr="000D6F69" w14:paraId="71EC45D4" w14:textId="77777777" w:rsidTr="00DE6C25">
        <w:trPr>
          <w:trHeight w:val="990"/>
        </w:trPr>
        <w:tc>
          <w:tcPr>
            <w:tcW w:w="2631" w:type="dxa"/>
          </w:tcPr>
          <w:p w14:paraId="462B9D29" w14:textId="77777777" w:rsidR="000D6F69" w:rsidRPr="000D6F69" w:rsidRDefault="000D6F69" w:rsidP="000D6F69">
            <w:pPr>
              <w:numPr>
                <w:ilvl w:val="0"/>
                <w:numId w:val="12"/>
              </w:numPr>
              <w:spacing w:after="160" w:line="360" w:lineRule="auto"/>
              <w:jc w:val="both"/>
            </w:pPr>
            <w:r w:rsidRPr="000D6F69">
              <w:t>5. High individualism approach and less of collectivist</w:t>
            </w:r>
          </w:p>
        </w:tc>
        <w:tc>
          <w:tcPr>
            <w:tcW w:w="2538" w:type="dxa"/>
          </w:tcPr>
          <w:p w14:paraId="1238F9CD" w14:textId="77777777" w:rsidR="000D6F69" w:rsidRPr="000D6F69" w:rsidRDefault="000D6F69" w:rsidP="000D6F69">
            <w:pPr>
              <w:numPr>
                <w:ilvl w:val="0"/>
                <w:numId w:val="12"/>
              </w:numPr>
              <w:spacing w:after="160" w:line="360" w:lineRule="auto"/>
              <w:jc w:val="both"/>
            </w:pPr>
            <w:r w:rsidRPr="000D6F69">
              <w:t xml:space="preserve">5. Capitalist state, however with mixed communist ideas and capitalist </w:t>
            </w:r>
            <w:proofErr w:type="gramStart"/>
            <w:r w:rsidRPr="000D6F69">
              <w:t>ideas in reality</w:t>
            </w:r>
            <w:proofErr w:type="gramEnd"/>
            <w:r w:rsidR="003460A0">
              <w:t xml:space="preserve"> (World Bank Group, 2016).</w:t>
            </w:r>
          </w:p>
        </w:tc>
        <w:tc>
          <w:tcPr>
            <w:tcW w:w="2431" w:type="dxa"/>
          </w:tcPr>
          <w:p w14:paraId="2ED3EC7D" w14:textId="77777777" w:rsidR="000D6F69" w:rsidRPr="000D6F69" w:rsidRDefault="000D6F69" w:rsidP="000D6F69">
            <w:pPr>
              <w:spacing w:after="160" w:line="360" w:lineRule="auto"/>
              <w:jc w:val="both"/>
            </w:pPr>
          </w:p>
        </w:tc>
        <w:tc>
          <w:tcPr>
            <w:tcW w:w="2671" w:type="dxa"/>
          </w:tcPr>
          <w:p w14:paraId="13244809" w14:textId="77777777" w:rsidR="000D6F69" w:rsidRPr="000D6F69" w:rsidRDefault="000D6F69" w:rsidP="000D6F69">
            <w:pPr>
              <w:numPr>
                <w:ilvl w:val="0"/>
                <w:numId w:val="12"/>
              </w:numPr>
              <w:spacing w:after="160" w:line="360" w:lineRule="auto"/>
              <w:jc w:val="both"/>
            </w:pPr>
            <w:r w:rsidRPr="000D6F69">
              <w:t>5. Exchange rate difference is very signi</w:t>
            </w:r>
            <w:r>
              <w:t>ficant between the USD</w:t>
            </w:r>
            <w:r w:rsidRPr="000D6F69">
              <w:t xml:space="preserve"> and the Ghanaian cedi trading at </w:t>
            </w:r>
            <w:r>
              <w:t>1USD</w:t>
            </w:r>
            <w:r w:rsidR="002773A1">
              <w:t xml:space="preserve"> = 6.18 cedi by November 2021</w:t>
            </w:r>
            <w:r w:rsidRPr="000D6F69">
              <w:t>.</w:t>
            </w:r>
          </w:p>
        </w:tc>
      </w:tr>
      <w:tr w:rsidR="000D6F69" w:rsidRPr="000D6F69" w14:paraId="264904B9" w14:textId="77777777" w:rsidTr="00DE6C25">
        <w:trPr>
          <w:trHeight w:val="990"/>
        </w:trPr>
        <w:tc>
          <w:tcPr>
            <w:tcW w:w="2631" w:type="dxa"/>
          </w:tcPr>
          <w:p w14:paraId="103FB793" w14:textId="77777777" w:rsidR="000D6F69" w:rsidRPr="000D6F69" w:rsidRDefault="000D6F69" w:rsidP="000D6F69">
            <w:pPr>
              <w:spacing w:after="160" w:line="360" w:lineRule="auto"/>
              <w:jc w:val="both"/>
            </w:pPr>
          </w:p>
        </w:tc>
        <w:tc>
          <w:tcPr>
            <w:tcW w:w="2538" w:type="dxa"/>
          </w:tcPr>
          <w:p w14:paraId="7772490F" w14:textId="77777777" w:rsidR="000D6F69" w:rsidRPr="000D6F69" w:rsidRDefault="000D6F69" w:rsidP="000D6F69">
            <w:pPr>
              <w:numPr>
                <w:ilvl w:val="0"/>
                <w:numId w:val="12"/>
              </w:numPr>
              <w:spacing w:after="160" w:line="360" w:lineRule="auto"/>
              <w:jc w:val="both"/>
            </w:pPr>
            <w:r w:rsidRPr="000D6F69">
              <w:t>6. Sound political re</w:t>
            </w:r>
            <w:r w:rsidR="00947965">
              <w:t xml:space="preserve">lations between Ghana and </w:t>
            </w:r>
            <w:proofErr w:type="gramStart"/>
            <w:r w:rsidR="00947965">
              <w:t>The</w:t>
            </w:r>
            <w:proofErr w:type="gramEnd"/>
            <w:r w:rsidR="00947965">
              <w:t xml:space="preserve"> US</w:t>
            </w:r>
            <w:r w:rsidRPr="000D6F69">
              <w:t>.</w:t>
            </w:r>
          </w:p>
        </w:tc>
        <w:tc>
          <w:tcPr>
            <w:tcW w:w="2431" w:type="dxa"/>
          </w:tcPr>
          <w:p w14:paraId="7669A94D" w14:textId="77777777" w:rsidR="000D6F69" w:rsidRPr="000D6F69" w:rsidRDefault="000D6F69" w:rsidP="000D6F69">
            <w:pPr>
              <w:spacing w:after="160" w:line="360" w:lineRule="auto"/>
              <w:jc w:val="both"/>
            </w:pPr>
          </w:p>
        </w:tc>
        <w:tc>
          <w:tcPr>
            <w:tcW w:w="2671" w:type="dxa"/>
          </w:tcPr>
          <w:p w14:paraId="4E90DBB1" w14:textId="77777777" w:rsidR="000D6F69" w:rsidRPr="000D6F69" w:rsidRDefault="000D6F69" w:rsidP="000D6F69">
            <w:pPr>
              <w:numPr>
                <w:ilvl w:val="0"/>
                <w:numId w:val="13"/>
              </w:numPr>
              <w:spacing w:after="160" w:line="360" w:lineRule="auto"/>
              <w:jc w:val="both"/>
            </w:pPr>
            <w:r w:rsidRPr="000D6F69">
              <w:t>Less availability of soft infrastructure such as information and communications technology</w:t>
            </w:r>
            <w:r w:rsidR="00D87132">
              <w:t xml:space="preserve"> (Meso </w:t>
            </w:r>
            <w:r w:rsidR="00D87132">
              <w:lastRenderedPageBreak/>
              <w:t xml:space="preserve">et al., 2009). </w:t>
            </w:r>
            <w:r w:rsidR="001D39F5">
              <w:t xml:space="preserve">Internet usage is lower than that of the US standing at 53% of the population by year 2019. </w:t>
            </w:r>
          </w:p>
        </w:tc>
      </w:tr>
    </w:tbl>
    <w:p w14:paraId="5A46E481" w14:textId="77777777" w:rsidR="00AA4F90" w:rsidRPr="000D6F69" w:rsidRDefault="00AA4F90" w:rsidP="00B8590D">
      <w:pPr>
        <w:spacing w:line="360" w:lineRule="auto"/>
        <w:jc w:val="both"/>
      </w:pPr>
    </w:p>
    <w:p w14:paraId="6CB904A6" w14:textId="77777777" w:rsidR="00610301" w:rsidRDefault="003274D2" w:rsidP="00610301">
      <w:pPr>
        <w:pStyle w:val="Heading1"/>
        <w:spacing w:line="360" w:lineRule="auto"/>
      </w:pPr>
      <w:bookmarkStart w:id="8" w:name="_Toc91841768"/>
      <w:r w:rsidRPr="00360170">
        <w:t>Current Global Strategy</w:t>
      </w:r>
      <w:r w:rsidR="00360170">
        <w:t xml:space="preserve"> </w:t>
      </w:r>
      <w:r w:rsidR="00125A7F">
        <w:t>and AAA framework</w:t>
      </w:r>
      <w:bookmarkEnd w:id="8"/>
    </w:p>
    <w:p w14:paraId="10F441B4" w14:textId="77777777" w:rsidR="00891A42" w:rsidRDefault="00203583" w:rsidP="00B8590D">
      <w:pPr>
        <w:spacing w:line="360" w:lineRule="auto"/>
        <w:jc w:val="both"/>
      </w:pPr>
      <w:proofErr w:type="gramStart"/>
      <w:r>
        <w:t>In order for</w:t>
      </w:r>
      <w:proofErr w:type="gramEnd"/>
      <w:r>
        <w:t xml:space="preserve"> Amazon</w:t>
      </w:r>
      <w:r w:rsidR="00360170" w:rsidRPr="00360170">
        <w:t xml:space="preserve"> to fully penetrate the Ghanaian market</w:t>
      </w:r>
      <w:r w:rsidR="00360170">
        <w:t xml:space="preserve"> plus related African markets</w:t>
      </w:r>
      <w:r w:rsidR="00360170" w:rsidRPr="00360170">
        <w:t>, it has to assume a well-defined global strategy aligning to all of the opportunities and challenges unearthed by the CAGE framework, VRIO</w:t>
      </w:r>
      <w:r w:rsidR="00360170">
        <w:t>, SWOT</w:t>
      </w:r>
      <w:r w:rsidR="00360170" w:rsidRPr="00360170">
        <w:t xml:space="preserve"> and PESTEL analysis above. </w:t>
      </w:r>
    </w:p>
    <w:p w14:paraId="0589515D" w14:textId="77777777" w:rsidR="00360170" w:rsidRDefault="00360170" w:rsidP="00B8590D">
      <w:pPr>
        <w:spacing w:line="360" w:lineRule="auto"/>
        <w:jc w:val="both"/>
      </w:pPr>
      <w:r w:rsidRPr="00360170">
        <w:t>To deduct the most relevant strategy to pursue an analysis of where Ghana stands as</w:t>
      </w:r>
      <w:r>
        <w:t xml:space="preserve"> a possible market for Amazon</w:t>
      </w:r>
      <w:r w:rsidRPr="00360170">
        <w:t xml:space="preserve">, a review of the matrix </w:t>
      </w:r>
      <w:r w:rsidR="00731F07">
        <w:t>based on the premise of “p</w:t>
      </w:r>
      <w:r w:rsidR="00731F07" w:rsidRPr="00731F07">
        <w:t>ressures of cost reduction and local market responsiveness</w:t>
      </w:r>
      <w:r w:rsidR="00731F07">
        <w:t xml:space="preserve">” </w:t>
      </w:r>
      <w:r w:rsidRPr="00360170">
        <w:t>below helps us d</w:t>
      </w:r>
      <w:r w:rsidR="00203583">
        <w:t>etermine the accurate strategy:</w:t>
      </w:r>
    </w:p>
    <w:p w14:paraId="00030E64" w14:textId="77777777" w:rsidR="00C30E86" w:rsidRDefault="00C30E86" w:rsidP="00B8590D">
      <w:pPr>
        <w:spacing w:line="360" w:lineRule="auto"/>
        <w:jc w:val="both"/>
      </w:pPr>
    </w:p>
    <w:tbl>
      <w:tblPr>
        <w:tblStyle w:val="TableGrid"/>
        <w:tblpPr w:leftFromText="180" w:rightFromText="180" w:vertAnchor="text" w:horzAnchor="margin" w:tblpY="411"/>
        <w:tblW w:w="9195" w:type="dxa"/>
        <w:tblLook w:val="04A0" w:firstRow="1" w:lastRow="0" w:firstColumn="1" w:lastColumn="0" w:noHBand="0" w:noVBand="1"/>
      </w:tblPr>
      <w:tblGrid>
        <w:gridCol w:w="796"/>
        <w:gridCol w:w="4205"/>
        <w:gridCol w:w="4194"/>
      </w:tblGrid>
      <w:tr w:rsidR="009F4A90" w:rsidRPr="009F4A90" w14:paraId="647AE364" w14:textId="77777777" w:rsidTr="009F4A90">
        <w:trPr>
          <w:cantSplit/>
          <w:trHeight w:val="2612"/>
        </w:trPr>
        <w:tc>
          <w:tcPr>
            <w:tcW w:w="785" w:type="dxa"/>
            <w:vMerge w:val="restart"/>
            <w:tcBorders>
              <w:top w:val="nil"/>
              <w:left w:val="nil"/>
            </w:tcBorders>
            <w:shd w:val="clear" w:color="auto" w:fill="auto"/>
            <w:textDirection w:val="btLr"/>
          </w:tcPr>
          <w:p w14:paraId="104BCF40" w14:textId="77777777" w:rsidR="009F4A90" w:rsidRPr="009F4A90" w:rsidRDefault="009F4A90" w:rsidP="009F4A90">
            <w:pPr>
              <w:spacing w:after="160" w:line="360" w:lineRule="auto"/>
              <w:jc w:val="both"/>
              <w:rPr>
                <w:b/>
              </w:rPr>
            </w:pPr>
            <w:r w:rsidRPr="009F4A90">
              <w:rPr>
                <w:b/>
              </w:rPr>
              <w:t>Low       pressure for cost reduction             High</w:t>
            </w:r>
          </w:p>
        </w:tc>
        <w:tc>
          <w:tcPr>
            <w:tcW w:w="4210" w:type="dxa"/>
            <w:vAlign w:val="center"/>
          </w:tcPr>
          <w:p w14:paraId="475A7137" w14:textId="77777777" w:rsidR="009F4A90" w:rsidRPr="009F4A90" w:rsidRDefault="009F4A90" w:rsidP="009F4A90">
            <w:pPr>
              <w:spacing w:after="160" w:line="360" w:lineRule="auto"/>
              <w:jc w:val="both"/>
            </w:pPr>
            <w:r w:rsidRPr="009F4A90">
              <w:t>Global Standardization</w:t>
            </w:r>
          </w:p>
          <w:p w14:paraId="73B61DA9" w14:textId="77777777" w:rsidR="009F4A90" w:rsidRPr="009F4A90" w:rsidRDefault="009F4A90" w:rsidP="009F4A90">
            <w:pPr>
              <w:spacing w:after="160" w:line="360" w:lineRule="auto"/>
              <w:jc w:val="both"/>
            </w:pPr>
            <w:r w:rsidRPr="009F4A90">
              <w:t>Strategy</w:t>
            </w:r>
          </w:p>
        </w:tc>
        <w:tc>
          <w:tcPr>
            <w:tcW w:w="4200" w:type="dxa"/>
            <w:shd w:val="clear" w:color="auto" w:fill="808080" w:themeFill="background1" w:themeFillShade="80"/>
            <w:vAlign w:val="center"/>
          </w:tcPr>
          <w:p w14:paraId="2C9CDA47" w14:textId="77777777" w:rsidR="009F4A90" w:rsidRPr="009F4A90" w:rsidRDefault="009F4A90" w:rsidP="009F4A90">
            <w:pPr>
              <w:spacing w:after="160" w:line="360" w:lineRule="auto"/>
              <w:jc w:val="both"/>
            </w:pPr>
            <w:r w:rsidRPr="009F4A90">
              <w:t>Transnational</w:t>
            </w:r>
          </w:p>
          <w:p w14:paraId="186E8F44" w14:textId="77777777" w:rsidR="009F4A90" w:rsidRPr="009F4A90" w:rsidRDefault="009F4A90" w:rsidP="009F4A90">
            <w:pPr>
              <w:spacing w:after="160" w:line="360" w:lineRule="auto"/>
              <w:jc w:val="both"/>
            </w:pPr>
            <w:r w:rsidRPr="009F4A90">
              <w:t>Strategy</w:t>
            </w:r>
          </w:p>
        </w:tc>
      </w:tr>
      <w:tr w:rsidR="009F4A90" w:rsidRPr="009F4A90" w14:paraId="217B8C58" w14:textId="77777777" w:rsidTr="009F4A90">
        <w:trPr>
          <w:trHeight w:val="2469"/>
        </w:trPr>
        <w:tc>
          <w:tcPr>
            <w:tcW w:w="785" w:type="dxa"/>
            <w:vMerge/>
            <w:tcBorders>
              <w:top w:val="nil"/>
              <w:left w:val="nil"/>
            </w:tcBorders>
            <w:shd w:val="clear" w:color="auto" w:fill="auto"/>
          </w:tcPr>
          <w:p w14:paraId="59725C4D" w14:textId="77777777" w:rsidR="009F4A90" w:rsidRPr="009F4A90" w:rsidRDefault="009F4A90" w:rsidP="009F4A90">
            <w:pPr>
              <w:spacing w:after="160" w:line="360" w:lineRule="auto"/>
              <w:jc w:val="both"/>
            </w:pPr>
          </w:p>
        </w:tc>
        <w:tc>
          <w:tcPr>
            <w:tcW w:w="4210" w:type="dxa"/>
            <w:vAlign w:val="center"/>
          </w:tcPr>
          <w:p w14:paraId="134BE22C" w14:textId="77777777" w:rsidR="009F4A90" w:rsidRPr="009F4A90" w:rsidRDefault="009F4A90" w:rsidP="009F4A90">
            <w:pPr>
              <w:spacing w:after="160" w:line="360" w:lineRule="auto"/>
              <w:jc w:val="both"/>
            </w:pPr>
            <w:r w:rsidRPr="009F4A90">
              <w:t>International Strategy</w:t>
            </w:r>
          </w:p>
        </w:tc>
        <w:tc>
          <w:tcPr>
            <w:tcW w:w="4200" w:type="dxa"/>
            <w:vAlign w:val="center"/>
          </w:tcPr>
          <w:p w14:paraId="6130708C" w14:textId="77777777" w:rsidR="009F4A90" w:rsidRPr="009F4A90" w:rsidRDefault="009F4A90" w:rsidP="009F4A90">
            <w:pPr>
              <w:spacing w:after="160" w:line="360" w:lineRule="auto"/>
              <w:jc w:val="both"/>
            </w:pPr>
            <w:r w:rsidRPr="009F4A90">
              <w:t>Localization</w:t>
            </w:r>
          </w:p>
          <w:p w14:paraId="1A5A9E67" w14:textId="77777777" w:rsidR="009F4A90" w:rsidRPr="009F4A90" w:rsidRDefault="009F4A90" w:rsidP="009F4A90">
            <w:pPr>
              <w:spacing w:after="160" w:line="360" w:lineRule="auto"/>
              <w:jc w:val="both"/>
            </w:pPr>
            <w:r w:rsidRPr="009F4A90">
              <w:t>Strategy</w:t>
            </w:r>
          </w:p>
        </w:tc>
      </w:tr>
    </w:tbl>
    <w:p w14:paraId="1BC3C4EB" w14:textId="77777777" w:rsidR="00203583" w:rsidRPr="00203583" w:rsidRDefault="00203583" w:rsidP="00203583">
      <w:pPr>
        <w:spacing w:line="360" w:lineRule="auto"/>
        <w:jc w:val="both"/>
      </w:pPr>
      <w:r w:rsidRPr="00203583">
        <w:t>Pressures of cost reduction and local market responsiveness:</w:t>
      </w:r>
    </w:p>
    <w:p w14:paraId="406620A5" w14:textId="77777777" w:rsidR="00203583" w:rsidRDefault="00203583" w:rsidP="00B8590D">
      <w:pPr>
        <w:spacing w:line="360" w:lineRule="auto"/>
        <w:jc w:val="both"/>
      </w:pPr>
    </w:p>
    <w:p w14:paraId="28FF3967" w14:textId="77777777" w:rsidR="009F4A90" w:rsidRPr="009F4A90" w:rsidRDefault="009F4A90" w:rsidP="009F4A90">
      <w:pPr>
        <w:spacing w:line="360" w:lineRule="auto"/>
        <w:jc w:val="both"/>
      </w:pPr>
      <w:proofErr w:type="gramStart"/>
      <w:r w:rsidRPr="009F4A90">
        <w:lastRenderedPageBreak/>
        <w:t>Due to the fact that</w:t>
      </w:r>
      <w:proofErr w:type="gramEnd"/>
      <w:r w:rsidRPr="009F4A90">
        <w:t xml:space="preserve"> Ghana already has many retailers this entails high competition in the market. Additionally, since consumers in terms of population size are relatively high and the fact that there are many other substitutes retail products offered from the </w:t>
      </w:r>
      <w:r w:rsidR="00100581">
        <w:t>local market which are relatively cheap</w:t>
      </w:r>
      <w:r w:rsidRPr="009F4A90">
        <w:t>, plus citizens being very price sensitive, the</w:t>
      </w:r>
      <w:r w:rsidR="00100581">
        <w:t>re is high pressure on Amazon</w:t>
      </w:r>
      <w:r w:rsidRPr="009F4A90">
        <w:t xml:space="preserve"> to reduce their costs such that the products should be affordable and competitive in terms of price. It is noted that people from Ghana are also </w:t>
      </w:r>
      <w:r w:rsidR="00100581">
        <w:t xml:space="preserve">for example </w:t>
      </w:r>
      <w:r w:rsidRPr="009F4A90">
        <w:t>very fond of their traditional dishes like pounded yam and vegetables. It is from this perspective that the Transitional Strategy should be followed which is a combination of low cost and customization.</w:t>
      </w:r>
    </w:p>
    <w:p w14:paraId="6249E7A0" w14:textId="77777777" w:rsidR="009F4A90" w:rsidRDefault="00891A42" w:rsidP="00B8590D">
      <w:pPr>
        <w:spacing w:line="360" w:lineRule="auto"/>
        <w:jc w:val="both"/>
      </w:pPr>
      <w:r>
        <w:t>T</w:t>
      </w:r>
      <w:r w:rsidRPr="00891A42">
        <w:t>he AAA framework offers three generic approaches to global value creation</w:t>
      </w:r>
      <w:r>
        <w:t xml:space="preserve"> (Saylor Academy, 2012) namely</w:t>
      </w:r>
      <w:r w:rsidRPr="00891A42">
        <w:t>: Adaptation; Aggregation</w:t>
      </w:r>
      <w:r>
        <w:t>; and</w:t>
      </w:r>
      <w:r w:rsidRPr="00891A42">
        <w:t xml:space="preserve"> Arbitrage</w:t>
      </w:r>
      <w:r>
        <w:t xml:space="preserve">. </w:t>
      </w:r>
      <w:r w:rsidR="009F4A90" w:rsidRPr="009F4A90">
        <w:t>In view of the above plus the CAGE analysis, from the AAA framework when it comes</w:t>
      </w:r>
      <w:r w:rsidR="00100581">
        <w:t xml:space="preserve"> to cultural distance, Amazon </w:t>
      </w:r>
      <w:proofErr w:type="gramStart"/>
      <w:r w:rsidR="009F4A90" w:rsidRPr="009F4A90">
        <w:t>has to</w:t>
      </w:r>
      <w:proofErr w:type="gramEnd"/>
      <w:r w:rsidR="009F4A90" w:rsidRPr="009F4A90">
        <w:t xml:space="preserve"> use the adaption strategy where they would be adjusting to the difference. Advertising should be specifically done in a more cultural resemblance way so that preservation of their culture is not eroded owing to their cultural patriotism. Additionally, due diligence should be taken to ensure that he adverts are not insulting in terms of the cultural norms of Ghana. Administrat</w:t>
      </w:r>
      <w:r w:rsidR="00100581">
        <w:t>ive distance shows that there are</w:t>
      </w:r>
      <w:r w:rsidR="009F4A90" w:rsidRPr="009F4A90">
        <w:t xml:space="preserve"> bilateral arrangements between the two countries (Ghana and </w:t>
      </w:r>
      <w:r w:rsidR="00100581">
        <w:t>US</w:t>
      </w:r>
      <w:r w:rsidR="009F4A90" w:rsidRPr="009F4A90">
        <w:t xml:space="preserve">) and that Ghana has a very large market, and this prompts aggregation as the best strategy to pursue as they overcome such differences in population by provision of the goods in large scale </w:t>
      </w:r>
      <w:proofErr w:type="gramStart"/>
      <w:r w:rsidR="009F4A90" w:rsidRPr="009F4A90">
        <w:t>in order to</w:t>
      </w:r>
      <w:proofErr w:type="gramEnd"/>
      <w:r w:rsidR="009F4A90" w:rsidRPr="009F4A90">
        <w:t xml:space="preserve"> maximise from economies of scale. Geographically, Ghana has relatively good rail and excellent road network system and easy access to ports thus making it very lucrative in terms of logistics since groceries are moved in bulk and some are highly perishable hence needs an efficient transporting system. In view of this, the best strategy will be t</w:t>
      </w:r>
      <w:r w:rsidR="00100581">
        <w:t>hat of arbitrage where Amazon</w:t>
      </w:r>
      <w:r w:rsidR="009F4A90" w:rsidRPr="009F4A90">
        <w:t xml:space="preserve"> will exploit the differences in the geographical distance. In terms of economic distance, analysis shows that Ghana has poor soft infrastructure, high pool of human resource which is characterised by high productivity and the largest market. This allows a mixture of arbitrage and aggregation strategies to ensure high profitability. </w:t>
      </w:r>
    </w:p>
    <w:p w14:paraId="4847E2B4" w14:textId="77777777" w:rsidR="00EA7832" w:rsidRPr="00B8590D" w:rsidRDefault="003274D2" w:rsidP="00610301">
      <w:pPr>
        <w:pStyle w:val="Heading1"/>
        <w:spacing w:line="360" w:lineRule="auto"/>
      </w:pPr>
      <w:bookmarkStart w:id="9" w:name="_Toc91841769"/>
      <w:r w:rsidRPr="00B8590D">
        <w:t>Conclusion</w:t>
      </w:r>
      <w:bookmarkEnd w:id="9"/>
    </w:p>
    <w:p w14:paraId="08D0FDB8" w14:textId="77777777" w:rsidR="00027188" w:rsidRPr="00027188" w:rsidRDefault="00027188" w:rsidP="00027188">
      <w:pPr>
        <w:spacing w:line="360" w:lineRule="auto"/>
        <w:jc w:val="both"/>
      </w:pPr>
      <w:r w:rsidRPr="00027188">
        <w:t xml:space="preserve">Entering new markets has a lot of implications which in their </w:t>
      </w:r>
      <w:proofErr w:type="gramStart"/>
      <w:r w:rsidRPr="00027188">
        <w:t>worst case</w:t>
      </w:r>
      <w:proofErr w:type="gramEnd"/>
      <w:r w:rsidRPr="00027188">
        <w:t xml:space="preserve"> scenario spells a couple of years without realisation of desired profits. With reference to the above analysis, some of the implications are that there will be great need of huge investment into research and development, state of the art machinery </w:t>
      </w:r>
      <w:proofErr w:type="gramStart"/>
      <w:r w:rsidRPr="00027188">
        <w:t>in order to</w:t>
      </w:r>
      <w:proofErr w:type="gramEnd"/>
      <w:r w:rsidRPr="00027188">
        <w:t xml:space="preserve"> ensure global retail standards, mass advertising </w:t>
      </w:r>
      <w:r>
        <w:t xml:space="preserve">by Amazon, </w:t>
      </w:r>
      <w:r w:rsidRPr="00027188">
        <w:t xml:space="preserve">coupled with the soldering with </w:t>
      </w:r>
      <w:r>
        <w:t>host nation local</w:t>
      </w:r>
      <w:r w:rsidRPr="00027188">
        <w:t xml:space="preserve"> marketing companies to bridge the gap of linguistics and culture differences and ensuring meeting of prospective demand. Due to such issues, there will be a lot of strain in the resources of the organisation and during the early stage of entry into the </w:t>
      </w:r>
      <w:r w:rsidRPr="00027188">
        <w:lastRenderedPageBreak/>
        <w:t>market, costs are most likely to be very high. Thus</w:t>
      </w:r>
      <w:r>
        <w:t>,</w:t>
      </w:r>
      <w:r w:rsidRPr="00027188">
        <w:t xml:space="preserve"> contingence measures </w:t>
      </w:r>
      <w:proofErr w:type="gramStart"/>
      <w:r w:rsidR="00AE1A0F" w:rsidRPr="00027188">
        <w:t>have</w:t>
      </w:r>
      <w:r w:rsidRPr="00027188">
        <w:t xml:space="preserve"> to</w:t>
      </w:r>
      <w:proofErr w:type="gramEnd"/>
      <w:r w:rsidRPr="00027188">
        <w:t xml:space="preserve"> be put in place in order to minimize costs and conflict of resources between the local market and the foreign market. In closing remarks, </w:t>
      </w:r>
      <w:r>
        <w:t xml:space="preserve">entering developing markets like </w:t>
      </w:r>
      <w:r w:rsidRPr="00027188">
        <w:t>Ghana appears to be a ver</w:t>
      </w:r>
      <w:r>
        <w:t>y lucrative move for Amazon</w:t>
      </w:r>
      <w:r w:rsidRPr="00027188">
        <w:t xml:space="preserve"> </w:t>
      </w:r>
      <w:r>
        <w:t xml:space="preserve">as it </w:t>
      </w:r>
      <w:r w:rsidRPr="00027188">
        <w:t>expand</w:t>
      </w:r>
      <w:r>
        <w:t>s</w:t>
      </w:r>
      <w:r w:rsidRPr="00027188">
        <w:t xml:space="preserve"> its activities in a bid to increase global awareness and ultimately increasing profits. However, further analysis and research need to be done to ensure the best returns and outcome from the </w:t>
      </w:r>
      <w:r>
        <w:t xml:space="preserve">international </w:t>
      </w:r>
      <w:r w:rsidRPr="00027188">
        <w:t xml:space="preserve">expansion strategy. This may take the form of more analysis into areas such as market entry modes. </w:t>
      </w:r>
    </w:p>
    <w:p w14:paraId="54A225A7" w14:textId="77777777" w:rsidR="00731F07" w:rsidRPr="00027188" w:rsidRDefault="00731F07" w:rsidP="00B8590D">
      <w:pPr>
        <w:spacing w:line="360" w:lineRule="auto"/>
        <w:jc w:val="both"/>
      </w:pPr>
    </w:p>
    <w:p w14:paraId="6B8B5F24" w14:textId="77777777" w:rsidR="00731F07" w:rsidRDefault="00731F07" w:rsidP="00B8590D">
      <w:pPr>
        <w:spacing w:line="360" w:lineRule="auto"/>
        <w:jc w:val="both"/>
        <w:rPr>
          <w:b/>
        </w:rPr>
      </w:pPr>
    </w:p>
    <w:p w14:paraId="5CCDE25C" w14:textId="77777777" w:rsidR="001D39F5" w:rsidRDefault="001D39F5" w:rsidP="00B8590D">
      <w:pPr>
        <w:spacing w:line="360" w:lineRule="auto"/>
        <w:jc w:val="both"/>
        <w:rPr>
          <w:b/>
        </w:rPr>
      </w:pPr>
    </w:p>
    <w:p w14:paraId="6171CE0B" w14:textId="77777777" w:rsidR="00D65CDB" w:rsidRDefault="00D65CDB" w:rsidP="00B8590D">
      <w:pPr>
        <w:spacing w:line="360" w:lineRule="auto"/>
        <w:jc w:val="both"/>
        <w:rPr>
          <w:b/>
        </w:rPr>
      </w:pPr>
    </w:p>
    <w:p w14:paraId="65FA680A" w14:textId="77777777" w:rsidR="00D65CDB" w:rsidRDefault="00D65CDB" w:rsidP="00B8590D">
      <w:pPr>
        <w:spacing w:line="360" w:lineRule="auto"/>
        <w:jc w:val="both"/>
        <w:rPr>
          <w:b/>
        </w:rPr>
      </w:pPr>
    </w:p>
    <w:p w14:paraId="527644FD" w14:textId="77777777" w:rsidR="00D65CDB" w:rsidRDefault="00D65CDB" w:rsidP="00B8590D">
      <w:pPr>
        <w:spacing w:line="360" w:lineRule="auto"/>
        <w:jc w:val="both"/>
        <w:rPr>
          <w:b/>
        </w:rPr>
      </w:pPr>
    </w:p>
    <w:p w14:paraId="1E417355" w14:textId="77777777" w:rsidR="00D65CDB" w:rsidRDefault="00D65CDB" w:rsidP="00B8590D">
      <w:pPr>
        <w:spacing w:line="360" w:lineRule="auto"/>
        <w:jc w:val="both"/>
        <w:rPr>
          <w:b/>
        </w:rPr>
      </w:pPr>
    </w:p>
    <w:p w14:paraId="4FF23A0D" w14:textId="77777777" w:rsidR="00D65CDB" w:rsidRDefault="00D65CDB" w:rsidP="00B8590D">
      <w:pPr>
        <w:spacing w:line="360" w:lineRule="auto"/>
        <w:jc w:val="both"/>
        <w:rPr>
          <w:b/>
        </w:rPr>
      </w:pPr>
    </w:p>
    <w:p w14:paraId="1AA9EB14" w14:textId="77777777" w:rsidR="00D65CDB" w:rsidRDefault="00D65CDB" w:rsidP="00B8590D">
      <w:pPr>
        <w:spacing w:line="360" w:lineRule="auto"/>
        <w:jc w:val="both"/>
        <w:rPr>
          <w:b/>
        </w:rPr>
      </w:pPr>
    </w:p>
    <w:p w14:paraId="03AC1664" w14:textId="77777777" w:rsidR="00D65CDB" w:rsidRDefault="00D65CDB" w:rsidP="00B8590D">
      <w:pPr>
        <w:spacing w:line="360" w:lineRule="auto"/>
        <w:jc w:val="both"/>
        <w:rPr>
          <w:b/>
        </w:rPr>
      </w:pPr>
    </w:p>
    <w:p w14:paraId="7BE3AFAC" w14:textId="77777777" w:rsidR="001D39F5" w:rsidRDefault="001D39F5" w:rsidP="00B8590D">
      <w:pPr>
        <w:spacing w:line="360" w:lineRule="auto"/>
        <w:jc w:val="both"/>
        <w:rPr>
          <w:b/>
        </w:rPr>
      </w:pPr>
    </w:p>
    <w:p w14:paraId="68D76646" w14:textId="77777777" w:rsidR="00C30E86" w:rsidRDefault="00C30E86" w:rsidP="00B8590D">
      <w:pPr>
        <w:spacing w:line="360" w:lineRule="auto"/>
        <w:jc w:val="both"/>
        <w:rPr>
          <w:b/>
        </w:rPr>
      </w:pPr>
    </w:p>
    <w:p w14:paraId="2A7B70F6" w14:textId="77777777" w:rsidR="00C30E86" w:rsidRDefault="00C30E86" w:rsidP="00B8590D">
      <w:pPr>
        <w:spacing w:line="360" w:lineRule="auto"/>
        <w:jc w:val="both"/>
        <w:rPr>
          <w:b/>
        </w:rPr>
      </w:pPr>
    </w:p>
    <w:p w14:paraId="5CA94590" w14:textId="77777777" w:rsidR="00C30E86" w:rsidRDefault="00C30E86" w:rsidP="00B8590D">
      <w:pPr>
        <w:spacing w:line="360" w:lineRule="auto"/>
        <w:jc w:val="both"/>
        <w:rPr>
          <w:b/>
        </w:rPr>
      </w:pPr>
    </w:p>
    <w:p w14:paraId="64DE87FE" w14:textId="77777777" w:rsidR="00C30E86" w:rsidRDefault="00C30E86" w:rsidP="00B8590D">
      <w:pPr>
        <w:spacing w:line="360" w:lineRule="auto"/>
        <w:jc w:val="both"/>
        <w:rPr>
          <w:b/>
        </w:rPr>
      </w:pPr>
    </w:p>
    <w:p w14:paraId="4813FD94" w14:textId="77777777" w:rsidR="00C30E86" w:rsidRDefault="00C30E86" w:rsidP="00B8590D">
      <w:pPr>
        <w:spacing w:line="360" w:lineRule="auto"/>
        <w:jc w:val="both"/>
        <w:rPr>
          <w:b/>
        </w:rPr>
      </w:pPr>
    </w:p>
    <w:p w14:paraId="41F3FC98" w14:textId="77777777" w:rsidR="00C30E86" w:rsidRDefault="00C30E86" w:rsidP="00B8590D">
      <w:pPr>
        <w:spacing w:line="360" w:lineRule="auto"/>
        <w:jc w:val="both"/>
        <w:rPr>
          <w:b/>
        </w:rPr>
      </w:pPr>
    </w:p>
    <w:p w14:paraId="482E274A" w14:textId="77777777" w:rsidR="00C30E86" w:rsidRDefault="00C30E86" w:rsidP="00B8590D">
      <w:pPr>
        <w:spacing w:line="360" w:lineRule="auto"/>
        <w:jc w:val="both"/>
        <w:rPr>
          <w:b/>
        </w:rPr>
      </w:pPr>
    </w:p>
    <w:p w14:paraId="2DA61415" w14:textId="77777777" w:rsidR="00C30E86" w:rsidRDefault="00C30E86" w:rsidP="00B8590D">
      <w:pPr>
        <w:spacing w:line="360" w:lineRule="auto"/>
        <w:jc w:val="both"/>
        <w:rPr>
          <w:b/>
        </w:rPr>
      </w:pPr>
    </w:p>
    <w:p w14:paraId="575D2712" w14:textId="77777777" w:rsidR="00D65CDB" w:rsidRDefault="00D65CDB" w:rsidP="00B8590D">
      <w:pPr>
        <w:spacing w:line="360" w:lineRule="auto"/>
        <w:jc w:val="both"/>
        <w:rPr>
          <w:b/>
        </w:rPr>
      </w:pPr>
    </w:p>
    <w:p w14:paraId="2BB0B548" w14:textId="77777777" w:rsidR="003274D2" w:rsidRDefault="003274D2" w:rsidP="00610301">
      <w:pPr>
        <w:pStyle w:val="Heading1"/>
        <w:spacing w:line="360" w:lineRule="auto"/>
      </w:pPr>
      <w:bookmarkStart w:id="10" w:name="_Toc91841770"/>
      <w:r w:rsidRPr="00B8590D">
        <w:lastRenderedPageBreak/>
        <w:t>References</w:t>
      </w:r>
      <w:bookmarkEnd w:id="10"/>
    </w:p>
    <w:p w14:paraId="35275988" w14:textId="77777777" w:rsidR="00C0211A" w:rsidRPr="00C0211A" w:rsidRDefault="00C0211A" w:rsidP="00C0211A">
      <w:pPr>
        <w:rPr>
          <w:bCs/>
          <w:iCs/>
        </w:rPr>
      </w:pPr>
    </w:p>
    <w:p w14:paraId="41A29018" w14:textId="77777777" w:rsidR="00C0211A" w:rsidRPr="00C0211A" w:rsidRDefault="00C0211A" w:rsidP="00C0211A">
      <w:pPr>
        <w:rPr>
          <w:bCs/>
          <w:iCs/>
        </w:rPr>
      </w:pPr>
      <w:r w:rsidRPr="00C0211A">
        <w:rPr>
          <w:bCs/>
          <w:iCs/>
        </w:rPr>
        <w:t>Amazon</w:t>
      </w:r>
      <w:r w:rsidR="003957E5">
        <w:rPr>
          <w:bCs/>
          <w:iCs/>
        </w:rPr>
        <w:t xml:space="preserve"> Inc</w:t>
      </w:r>
      <w:r w:rsidRPr="00C0211A">
        <w:rPr>
          <w:bCs/>
          <w:iCs/>
        </w:rPr>
        <w:t>. 2011. Amazon.com: 2011 annual report. Seattle, WA: Amazon.com, Inc.</w:t>
      </w:r>
    </w:p>
    <w:p w14:paraId="147ED2D2" w14:textId="77777777" w:rsidR="00C0211A" w:rsidRDefault="00C0211A" w:rsidP="00C0211A"/>
    <w:p w14:paraId="606A7D8E" w14:textId="77777777" w:rsidR="00C0211A" w:rsidRPr="00C0211A" w:rsidRDefault="00A80D70" w:rsidP="00C0211A">
      <w:pPr>
        <w:rPr>
          <w:bCs/>
          <w:iCs/>
        </w:rPr>
      </w:pPr>
      <w:r>
        <w:rPr>
          <w:bCs/>
          <w:iCs/>
        </w:rPr>
        <w:t>Amazon</w:t>
      </w:r>
      <w:r w:rsidR="003957E5">
        <w:rPr>
          <w:bCs/>
          <w:iCs/>
        </w:rPr>
        <w:t xml:space="preserve"> Inc</w:t>
      </w:r>
      <w:r>
        <w:rPr>
          <w:bCs/>
          <w:iCs/>
        </w:rPr>
        <w:t>.</w:t>
      </w:r>
      <w:r w:rsidR="00C0211A" w:rsidRPr="00C0211A">
        <w:rPr>
          <w:bCs/>
          <w:iCs/>
        </w:rPr>
        <w:t xml:space="preserve"> 2011. A Great customer service story. Available at: &lt;http://www.amazon.com/forum/kindle/Tx3DQPB00P0KLX6?_encoding=UTF8&amp;cdForum=Fx1D7SY3BVSESG&gt; </w:t>
      </w:r>
      <w:r w:rsidR="00C0211A" w:rsidRPr="00C0211A">
        <w:rPr>
          <w:bCs/>
          <w:iCs/>
          <w:lang w:val="en"/>
        </w:rPr>
        <w:t>[Accessed 30 November 2021].</w:t>
      </w:r>
    </w:p>
    <w:p w14:paraId="705FA46C" w14:textId="77777777" w:rsidR="00C0211A" w:rsidRDefault="00C0211A" w:rsidP="00C0211A"/>
    <w:p w14:paraId="2033BC65" w14:textId="77777777" w:rsidR="003957E5" w:rsidRDefault="003957E5" w:rsidP="003957E5">
      <w:pPr>
        <w:spacing w:line="360" w:lineRule="auto"/>
        <w:jc w:val="both"/>
        <w:rPr>
          <w:bCs/>
          <w:iCs/>
        </w:rPr>
      </w:pPr>
      <w:r w:rsidRPr="00A64AB5">
        <w:rPr>
          <w:bCs/>
          <w:iCs/>
        </w:rPr>
        <w:t xml:space="preserve">Amazon Inc. </w:t>
      </w:r>
      <w:r>
        <w:rPr>
          <w:bCs/>
          <w:iCs/>
        </w:rPr>
        <w:t xml:space="preserve">2019. </w:t>
      </w:r>
      <w:r w:rsidRPr="00A64AB5">
        <w:rPr>
          <w:bCs/>
          <w:iCs/>
        </w:rPr>
        <w:t>Amazon.com Inc, Seattle, WA, 2019, pp</w:t>
      </w:r>
      <w:r>
        <w:rPr>
          <w:bCs/>
          <w:iCs/>
        </w:rPr>
        <w:t>. 1–75, 10-k Form Annual Report</w:t>
      </w:r>
      <w:r w:rsidRPr="00A64AB5">
        <w:rPr>
          <w:bCs/>
          <w:iCs/>
        </w:rPr>
        <w:t>.</w:t>
      </w:r>
    </w:p>
    <w:p w14:paraId="7BCF3D96" w14:textId="77777777" w:rsidR="003957E5" w:rsidRDefault="003957E5" w:rsidP="003957E5">
      <w:pPr>
        <w:spacing w:line="360" w:lineRule="auto"/>
        <w:jc w:val="both"/>
        <w:rPr>
          <w:bCs/>
          <w:iCs/>
        </w:rPr>
      </w:pPr>
    </w:p>
    <w:p w14:paraId="587AADF5" w14:textId="77777777" w:rsidR="003957E5" w:rsidRDefault="003957E5" w:rsidP="003957E5">
      <w:pPr>
        <w:spacing w:line="360" w:lineRule="auto"/>
        <w:jc w:val="both"/>
        <w:rPr>
          <w:bCs/>
          <w:iCs/>
        </w:rPr>
      </w:pPr>
      <w:r>
        <w:rPr>
          <w:bCs/>
          <w:iCs/>
        </w:rPr>
        <w:t xml:space="preserve">Amazon Inc. 2020. </w:t>
      </w:r>
      <w:r w:rsidRPr="00A64AB5">
        <w:rPr>
          <w:bCs/>
          <w:iCs/>
        </w:rPr>
        <w:t>“Amazon.com, Inc. (AMZN) Stock Price, Quote, History &amp; News.” Yaho</w:t>
      </w:r>
      <w:r>
        <w:rPr>
          <w:bCs/>
          <w:iCs/>
        </w:rPr>
        <w:t xml:space="preserve">o! Finance, Yahoo!. Available at: &lt;https://www. finance.yahoo.com/quote/amzn/&gt; </w:t>
      </w:r>
      <w:r w:rsidRPr="003957E5">
        <w:rPr>
          <w:bCs/>
          <w:iCs/>
          <w:lang w:val="en"/>
        </w:rPr>
        <w:t>[Accessed 30 November 2021].</w:t>
      </w:r>
    </w:p>
    <w:p w14:paraId="7570839E" w14:textId="77777777" w:rsidR="003957E5" w:rsidRDefault="003957E5" w:rsidP="003957E5">
      <w:pPr>
        <w:spacing w:line="360" w:lineRule="auto"/>
        <w:jc w:val="both"/>
        <w:rPr>
          <w:bCs/>
          <w:iCs/>
        </w:rPr>
      </w:pPr>
    </w:p>
    <w:p w14:paraId="787628A6" w14:textId="77777777" w:rsidR="003957E5" w:rsidRDefault="003957E5" w:rsidP="003957E5">
      <w:pPr>
        <w:spacing w:line="360" w:lineRule="auto"/>
        <w:jc w:val="both"/>
        <w:rPr>
          <w:bCs/>
          <w:iCs/>
        </w:rPr>
      </w:pPr>
      <w:r>
        <w:rPr>
          <w:bCs/>
          <w:iCs/>
        </w:rPr>
        <w:t>Amazon Inc.</w:t>
      </w:r>
      <w:r w:rsidR="00BE3ECE">
        <w:rPr>
          <w:bCs/>
          <w:iCs/>
        </w:rPr>
        <w:t>,</w:t>
      </w:r>
      <w:r>
        <w:rPr>
          <w:bCs/>
          <w:iCs/>
        </w:rPr>
        <w:t xml:space="preserve"> 2021. </w:t>
      </w:r>
      <w:r w:rsidRPr="00A64AB5">
        <w:rPr>
          <w:bCs/>
          <w:iCs/>
        </w:rPr>
        <w:t>“Amazon Revenue</w:t>
      </w:r>
      <w:r>
        <w:rPr>
          <w:bCs/>
          <w:iCs/>
        </w:rPr>
        <w:t xml:space="preserve"> 2006-2020: AMZN.” Macrotrends. Available at: &lt;</w:t>
      </w:r>
      <w:hyperlink r:id="rId8" w:history="1">
        <w:r w:rsidRPr="003957E5">
          <w:rPr>
            <w:rStyle w:val="Hyperlink"/>
            <w:bCs/>
            <w:iCs/>
            <w:color w:val="auto"/>
            <w:u w:val="none"/>
          </w:rPr>
          <w:t>www.macrotrends.net/stocks/charts/AMZN/amazon/revenue</w:t>
        </w:r>
      </w:hyperlink>
      <w:r w:rsidRPr="003957E5">
        <w:rPr>
          <w:bCs/>
          <w:iCs/>
        </w:rPr>
        <w:t xml:space="preserve">&gt; </w:t>
      </w:r>
      <w:r w:rsidRPr="003957E5">
        <w:rPr>
          <w:bCs/>
          <w:iCs/>
          <w:lang w:val="en"/>
        </w:rPr>
        <w:t>[Accessed 30 November 2021].</w:t>
      </w:r>
    </w:p>
    <w:p w14:paraId="68026A01" w14:textId="77777777" w:rsidR="003957E5" w:rsidRDefault="003957E5" w:rsidP="00C0211A"/>
    <w:p w14:paraId="3FA99263" w14:textId="77777777" w:rsidR="00CF4901" w:rsidRPr="00CF4901" w:rsidRDefault="00CF4901" w:rsidP="00CF4901">
      <w:r>
        <w:t>Barme, A., Tamayo, S. and Gaudron, A</w:t>
      </w:r>
      <w:r w:rsidR="00BE3ECE">
        <w:t>.,</w:t>
      </w:r>
      <w:r>
        <w:t xml:space="preserve"> 2018. </w:t>
      </w:r>
      <w:r w:rsidRPr="00BE3ECE">
        <w:t>What economic indicators influence e-commerce? Approach through statistic regression and open data</w:t>
      </w:r>
      <w:r>
        <w:t>.</w:t>
      </w:r>
      <w:r w:rsidR="00BE3ECE">
        <w:t xml:space="preserve"> In: </w:t>
      </w:r>
      <w:r w:rsidR="00163B63">
        <w:t xml:space="preserve">Center for Robotics, </w:t>
      </w:r>
      <w:r w:rsidR="00163B63" w:rsidRPr="00163B63">
        <w:rPr>
          <w:i/>
        </w:rPr>
        <w:t>MINES ParisTech, 20th International Conference on Urban Transportation and City Logistic</w:t>
      </w:r>
      <w:r w:rsidR="00163B63">
        <w:t xml:space="preserve">. </w:t>
      </w:r>
      <w:r w:rsidR="00BE3ECE">
        <w:t xml:space="preserve">Paris, France, </w:t>
      </w:r>
      <w:r w:rsidR="00163B63">
        <w:t xml:space="preserve">14 – 15 May 2018. London: </w:t>
      </w:r>
      <w:r w:rsidR="00163B63" w:rsidRPr="00163B63">
        <w:t>ICUTCL</w:t>
      </w:r>
      <w:r w:rsidR="00163B63">
        <w:t>.</w:t>
      </w:r>
    </w:p>
    <w:p w14:paraId="6761BAA0" w14:textId="77777777" w:rsidR="00BE3ECE" w:rsidRDefault="00BE3ECE" w:rsidP="001442A1"/>
    <w:p w14:paraId="2B418416" w14:textId="77777777" w:rsidR="001442A1" w:rsidRPr="001442A1" w:rsidRDefault="001442A1" w:rsidP="001442A1">
      <w:pPr>
        <w:rPr>
          <w:bCs/>
          <w:iCs/>
        </w:rPr>
      </w:pPr>
      <w:r w:rsidRPr="001442A1">
        <w:rPr>
          <w:bCs/>
          <w:iCs/>
        </w:rPr>
        <w:t xml:space="preserve">Bensinger, G.  2012. "Amazon.Com's New Secret Weapon: Lockers --- Web Giant Puts Cabinets in Local Stores for Customers to Pick Up Orders; Avoiding Missed Deliveries". </w:t>
      </w:r>
      <w:r w:rsidRPr="001442A1">
        <w:rPr>
          <w:bCs/>
          <w:i/>
          <w:iCs/>
        </w:rPr>
        <w:t>Wall Street Journal: B.1</w:t>
      </w:r>
      <w:r w:rsidRPr="001442A1">
        <w:rPr>
          <w:bCs/>
          <w:iCs/>
        </w:rPr>
        <w:t>. ProQuest Business Collection.</w:t>
      </w:r>
    </w:p>
    <w:p w14:paraId="0B75126B" w14:textId="77777777" w:rsidR="001442A1" w:rsidRPr="00C0211A" w:rsidRDefault="001442A1" w:rsidP="00C0211A"/>
    <w:p w14:paraId="25503EDB" w14:textId="77777777" w:rsidR="008F6BF3" w:rsidRPr="008F6BF3" w:rsidRDefault="008F6BF3" w:rsidP="008F6BF3">
      <w:r>
        <w:t>Bhaumik, S.K., Driffield, N. and</w:t>
      </w:r>
      <w:r w:rsidRPr="008F6BF3">
        <w:t xml:space="preserve"> Zhou, Y</w:t>
      </w:r>
      <w:r w:rsidR="003957E5">
        <w:t>.</w:t>
      </w:r>
      <w:r w:rsidR="00A80D70">
        <w:t xml:space="preserve"> </w:t>
      </w:r>
      <w:r>
        <w:t>2016</w:t>
      </w:r>
      <w:r w:rsidRPr="008F6BF3">
        <w:t xml:space="preserve">. Country specific advantage, firm specific advantage and multinationality - Sources of competitive advantage in emerging markets: Evidence from the electronics industry in China. </w:t>
      </w:r>
      <w:r w:rsidRPr="008F6BF3">
        <w:rPr>
          <w:i/>
        </w:rPr>
        <w:t>International Business Review</w:t>
      </w:r>
      <w:r w:rsidRPr="008F6BF3">
        <w:t xml:space="preserve">, </w:t>
      </w:r>
      <w:r w:rsidRPr="00A80D70">
        <w:t>25</w:t>
      </w:r>
      <w:r>
        <w:t>(1, Part A),</w:t>
      </w:r>
      <w:r w:rsidR="00BE5F18">
        <w:t xml:space="preserve"> p</w:t>
      </w:r>
      <w:r w:rsidRPr="008F6BF3">
        <w:t>. 165-176</w:t>
      </w:r>
      <w:r>
        <w:t>.</w:t>
      </w:r>
    </w:p>
    <w:p w14:paraId="128822F1" w14:textId="77777777" w:rsidR="008F6BF3" w:rsidRDefault="008F6BF3" w:rsidP="008F6BF3"/>
    <w:p w14:paraId="0BB120B1" w14:textId="77777777" w:rsidR="00BE5F18" w:rsidRPr="00FC724F" w:rsidRDefault="00BE5F18" w:rsidP="00FC724F">
      <w:pPr>
        <w:spacing w:line="360" w:lineRule="auto"/>
        <w:jc w:val="both"/>
        <w:rPr>
          <w:bCs/>
          <w:iCs/>
        </w:rPr>
      </w:pPr>
      <w:r>
        <w:rPr>
          <w:bCs/>
          <w:iCs/>
          <w:lang w:val="en"/>
        </w:rPr>
        <w:t xml:space="preserve">Chevalier, S. 2021. </w:t>
      </w:r>
      <w:r w:rsidRPr="00BE5F18">
        <w:rPr>
          <w:bCs/>
          <w:iCs/>
        </w:rPr>
        <w:t>Global retail e-commerce sales 2014-2024</w:t>
      </w:r>
      <w:r>
        <w:rPr>
          <w:bCs/>
          <w:iCs/>
        </w:rPr>
        <w:t>. Available at:</w:t>
      </w:r>
      <w:r w:rsidRPr="00BE5F18">
        <w:rPr>
          <w:bCs/>
          <w:iCs/>
        </w:rPr>
        <w:t xml:space="preserve"> </w:t>
      </w:r>
      <w:hyperlink r:id="rId9" w:history="1">
        <w:r w:rsidRPr="00BE5F18">
          <w:rPr>
            <w:rStyle w:val="Hyperlink"/>
            <w:bCs/>
            <w:iCs/>
            <w:color w:val="auto"/>
            <w:u w:val="none"/>
            <w:lang w:val="en"/>
          </w:rPr>
          <w:t>https://www.statista.com/statistics/379046/worldwide-retail-e-commerce-sales/</w:t>
        </w:r>
      </w:hyperlink>
      <w:r>
        <w:rPr>
          <w:bCs/>
          <w:iCs/>
          <w:lang w:val="en"/>
        </w:rPr>
        <w:t xml:space="preserve"> [Accessed 23 November 2021]. </w:t>
      </w:r>
    </w:p>
    <w:p w14:paraId="253FCF10" w14:textId="77777777" w:rsidR="00BE5F18" w:rsidRPr="00BE5F18" w:rsidRDefault="00BE5F18" w:rsidP="00BE5F18">
      <w:pPr>
        <w:spacing w:line="360" w:lineRule="auto"/>
        <w:jc w:val="both"/>
        <w:rPr>
          <w:bCs/>
          <w:iCs/>
          <w:lang w:val="en"/>
        </w:rPr>
      </w:pPr>
      <w:r>
        <w:rPr>
          <w:bCs/>
          <w:iCs/>
          <w:lang w:val="en"/>
        </w:rPr>
        <w:lastRenderedPageBreak/>
        <w:t>Coppola, D. 2021. E-commerce worldwide – statistics &amp; facts. Available at: &lt;</w:t>
      </w:r>
      <w:hyperlink r:id="rId10" w:history="1">
        <w:r w:rsidRPr="00BE5F18">
          <w:rPr>
            <w:rStyle w:val="Hyperlink"/>
            <w:bCs/>
            <w:iCs/>
            <w:color w:val="auto"/>
            <w:u w:val="none"/>
            <w:lang w:val="en"/>
          </w:rPr>
          <w:t>https://www.statista.com/topics/871/online-shopping/</w:t>
        </w:r>
      </w:hyperlink>
      <w:proofErr w:type="gramStart"/>
      <w:r>
        <w:rPr>
          <w:bCs/>
          <w:iCs/>
          <w:lang w:val="en"/>
        </w:rPr>
        <w:t>&gt;[</w:t>
      </w:r>
      <w:proofErr w:type="gramEnd"/>
      <w:r>
        <w:rPr>
          <w:bCs/>
          <w:iCs/>
          <w:lang w:val="en"/>
        </w:rPr>
        <w:t xml:space="preserve">Accessed </w:t>
      </w:r>
      <w:r w:rsidRPr="00BE5F18">
        <w:rPr>
          <w:bCs/>
          <w:iCs/>
          <w:lang w:val="en"/>
        </w:rPr>
        <w:t>3</w:t>
      </w:r>
      <w:r>
        <w:rPr>
          <w:bCs/>
          <w:iCs/>
          <w:lang w:val="en"/>
        </w:rPr>
        <w:t>0</w:t>
      </w:r>
      <w:r w:rsidRPr="00BE5F18">
        <w:rPr>
          <w:bCs/>
          <w:iCs/>
          <w:lang w:val="en"/>
        </w:rPr>
        <w:t xml:space="preserve"> November 2021].</w:t>
      </w:r>
    </w:p>
    <w:p w14:paraId="1BF76B76" w14:textId="77777777" w:rsidR="00BE5F18" w:rsidRDefault="00BE5F18" w:rsidP="008F6BF3"/>
    <w:p w14:paraId="7DE24EC0" w14:textId="77777777" w:rsidR="00ED2F66" w:rsidRPr="00ED2F66" w:rsidRDefault="00FC724F" w:rsidP="00472D84">
      <w:pPr>
        <w:spacing w:line="360" w:lineRule="auto"/>
        <w:jc w:val="both"/>
        <w:rPr>
          <w:rFonts w:cs="Arial"/>
          <w:bCs/>
          <w:iCs/>
        </w:rPr>
      </w:pPr>
      <w:r>
        <w:rPr>
          <w:rFonts w:cs="Arial"/>
          <w:bCs/>
          <w:iCs/>
        </w:rPr>
        <w:t>David, F.</w:t>
      </w:r>
      <w:r w:rsidR="00ED2F66" w:rsidRPr="00ED2F66">
        <w:rPr>
          <w:rFonts w:cs="Arial"/>
          <w:bCs/>
          <w:iCs/>
        </w:rPr>
        <w:t>R., et al. 2020.</w:t>
      </w:r>
      <w:r w:rsidR="00ED2F66" w:rsidRPr="00ED2F66">
        <w:rPr>
          <w:rFonts w:cs="Arial"/>
          <w:bCs/>
          <w:i/>
          <w:iCs/>
        </w:rPr>
        <w:t>Strategic Management: Concepts and Cases, a Competitive Advantage Approach</w:t>
      </w:r>
      <w:r w:rsidR="00ED2F66" w:rsidRPr="00ED2F66">
        <w:rPr>
          <w:rFonts w:cs="Arial"/>
          <w:bCs/>
          <w:iCs/>
        </w:rPr>
        <w:t xml:space="preserve">. </w:t>
      </w:r>
      <w:r w:rsidR="00ED2F66">
        <w:rPr>
          <w:rFonts w:cs="Arial"/>
          <w:bCs/>
          <w:iCs/>
        </w:rPr>
        <w:t>London: Pearson Education Limited.</w:t>
      </w:r>
      <w:r w:rsidR="00ED2F66" w:rsidRPr="00ED2F66">
        <w:rPr>
          <w:rFonts w:cs="Arial"/>
          <w:bCs/>
          <w:iCs/>
        </w:rPr>
        <w:t xml:space="preserve"> </w:t>
      </w:r>
    </w:p>
    <w:p w14:paraId="6DF4277D" w14:textId="77777777" w:rsidR="00ED2F66" w:rsidRDefault="00ED2F66" w:rsidP="00472D84">
      <w:pPr>
        <w:spacing w:line="360" w:lineRule="auto"/>
        <w:jc w:val="both"/>
        <w:rPr>
          <w:rFonts w:cs="Arial"/>
        </w:rPr>
      </w:pPr>
    </w:p>
    <w:p w14:paraId="4A9BDD79" w14:textId="77777777" w:rsidR="00472D84" w:rsidRPr="00472D84" w:rsidRDefault="00472D84" w:rsidP="00472D84">
      <w:pPr>
        <w:spacing w:line="360" w:lineRule="auto"/>
        <w:jc w:val="both"/>
        <w:rPr>
          <w:rFonts w:ascii="Arial" w:hAnsi="Arial" w:cs="Arial"/>
        </w:rPr>
      </w:pPr>
      <w:r w:rsidRPr="00472D84">
        <w:rPr>
          <w:rFonts w:cs="Arial"/>
        </w:rPr>
        <w:t xml:space="preserve">Dess, G.G., Lumpkin, G.T., Eisner, A.B., and McNamara, G. 2014. </w:t>
      </w:r>
      <w:r w:rsidRPr="00472D84">
        <w:rPr>
          <w:rFonts w:cs="Arial"/>
          <w:i/>
        </w:rPr>
        <w:t>Strategic management: Text and cases</w:t>
      </w:r>
      <w:r w:rsidRPr="00472D84">
        <w:rPr>
          <w:rFonts w:cs="Arial"/>
        </w:rPr>
        <w:t>. 7</w:t>
      </w:r>
      <w:r w:rsidRPr="00472D84">
        <w:rPr>
          <w:rFonts w:cs="Arial"/>
          <w:vertAlign w:val="superscript"/>
        </w:rPr>
        <w:t>th</w:t>
      </w:r>
      <w:r w:rsidRPr="00472D84">
        <w:rPr>
          <w:rFonts w:cs="Arial"/>
        </w:rPr>
        <w:t xml:space="preserve"> Ed. New York: McGraw-Hill Education</w:t>
      </w:r>
      <w:r w:rsidRPr="00472D84">
        <w:rPr>
          <w:rFonts w:ascii="Arial" w:hAnsi="Arial" w:cs="Arial"/>
        </w:rPr>
        <w:t>.</w:t>
      </w:r>
    </w:p>
    <w:p w14:paraId="588C368F" w14:textId="77777777" w:rsidR="00472D84" w:rsidRDefault="00472D84" w:rsidP="008F6BF3"/>
    <w:p w14:paraId="1615F05B" w14:textId="77777777" w:rsidR="008A6E61" w:rsidRPr="008A6E61" w:rsidRDefault="003957E5" w:rsidP="008A6E61">
      <w:pPr>
        <w:rPr>
          <w:bCs/>
          <w:iCs/>
        </w:rPr>
      </w:pPr>
      <w:r>
        <w:rPr>
          <w:bCs/>
          <w:iCs/>
        </w:rPr>
        <w:t xml:space="preserve">Flamand, O.J., Wisher, A., and </w:t>
      </w:r>
      <w:r w:rsidR="008A6E61">
        <w:rPr>
          <w:bCs/>
          <w:iCs/>
        </w:rPr>
        <w:t xml:space="preserve">Riley, S. 2020. </w:t>
      </w:r>
      <w:r w:rsidR="00A80D70">
        <w:rPr>
          <w:bCs/>
          <w:i/>
          <w:iCs/>
        </w:rPr>
        <w:t>"Strategic Plan: Amazon".</w:t>
      </w:r>
      <w:r w:rsidR="00A80D70" w:rsidRPr="00A80D70">
        <w:rPr>
          <w:bCs/>
          <w:iCs/>
        </w:rPr>
        <w:t xml:space="preserve"> </w:t>
      </w:r>
      <w:r w:rsidR="00A80D70">
        <w:rPr>
          <w:bCs/>
          <w:iCs/>
        </w:rPr>
        <w:t>(</w:t>
      </w:r>
      <w:r w:rsidR="008A6E61" w:rsidRPr="008A6E61">
        <w:rPr>
          <w:bCs/>
          <w:iCs/>
        </w:rPr>
        <w:t>Undergraduate Theses, Professional Papers, and Capstone Artifacts</w:t>
      </w:r>
      <w:r w:rsidR="00A80D70">
        <w:rPr>
          <w:bCs/>
          <w:iCs/>
        </w:rPr>
        <w:t>). Available at:&lt;</w:t>
      </w:r>
      <w:r w:rsidR="008A6E61" w:rsidRPr="008A6E61">
        <w:rPr>
          <w:bCs/>
          <w:iCs/>
        </w:rPr>
        <w:t>https://scholarworks.umt.edu/utpp/309</w:t>
      </w:r>
      <w:r w:rsidR="00A80D70">
        <w:rPr>
          <w:bCs/>
          <w:iCs/>
        </w:rPr>
        <w:t xml:space="preserve">&gt; [Accessed 18 </w:t>
      </w:r>
      <w:proofErr w:type="gramStart"/>
      <w:r w:rsidR="00A80D70">
        <w:rPr>
          <w:bCs/>
          <w:iCs/>
        </w:rPr>
        <w:t>November,</w:t>
      </w:r>
      <w:proofErr w:type="gramEnd"/>
      <w:r w:rsidR="00A80D70">
        <w:rPr>
          <w:bCs/>
          <w:iCs/>
        </w:rPr>
        <w:t xml:space="preserve"> 2021].</w:t>
      </w:r>
    </w:p>
    <w:p w14:paraId="62B295D1" w14:textId="77777777" w:rsidR="008A6E61" w:rsidRDefault="008A6E61" w:rsidP="008F6BF3"/>
    <w:p w14:paraId="782A6D0E" w14:textId="77777777" w:rsidR="00847E1A" w:rsidRPr="00847E1A" w:rsidRDefault="00847E1A" w:rsidP="00847E1A">
      <w:r>
        <w:t>Harrison, P.</w:t>
      </w:r>
      <w:r w:rsidRPr="00847E1A">
        <w:t xml:space="preserve">J. 2010. </w:t>
      </w:r>
      <w:r w:rsidRPr="00847E1A">
        <w:rPr>
          <w:i/>
        </w:rPr>
        <w:t>Essentials of strategic planning in healthcare</w:t>
      </w:r>
      <w:r w:rsidRPr="00847E1A">
        <w:t xml:space="preserve">. Health Administration Press. </w:t>
      </w:r>
    </w:p>
    <w:p w14:paraId="0EA6B524" w14:textId="77777777" w:rsidR="00847E1A" w:rsidRPr="008F6BF3" w:rsidRDefault="00847E1A" w:rsidP="008F6BF3"/>
    <w:p w14:paraId="2C7FCDB7" w14:textId="77777777" w:rsidR="008F6BF3" w:rsidRDefault="008F6BF3" w:rsidP="008F6BF3">
      <w:r w:rsidRPr="008F6BF3">
        <w:t>Hill,</w:t>
      </w:r>
      <w:r w:rsidR="003957E5">
        <w:t xml:space="preserve"> C. W.L.</w:t>
      </w:r>
      <w:r>
        <w:t xml:space="preserve"> </w:t>
      </w:r>
      <w:r w:rsidR="00BE5F18">
        <w:t>2013</w:t>
      </w:r>
      <w:r w:rsidRPr="008F6BF3">
        <w:t xml:space="preserve">. </w:t>
      </w:r>
      <w:r w:rsidRPr="008F6BF3">
        <w:rPr>
          <w:i/>
        </w:rPr>
        <w:t>International business: Competing in the global marketplace.</w:t>
      </w:r>
      <w:r w:rsidRPr="008F6BF3">
        <w:t xml:space="preserve"> 9</w:t>
      </w:r>
      <w:r>
        <w:t>th</w:t>
      </w:r>
      <w:r w:rsidRPr="008F6BF3">
        <w:t xml:space="preserve"> ed. New York: McGraw Hill.</w:t>
      </w:r>
    </w:p>
    <w:p w14:paraId="3E03C2B1" w14:textId="77777777" w:rsidR="00AF1780" w:rsidRDefault="00AF1780" w:rsidP="008F6BF3"/>
    <w:p w14:paraId="3150D8A4" w14:textId="77777777" w:rsidR="00472D84" w:rsidRPr="00472D84" w:rsidRDefault="00472D84" w:rsidP="00472D84">
      <w:r>
        <w:t>Hitt, M.</w:t>
      </w:r>
      <w:r w:rsidRPr="00472D84">
        <w:t>A., Ireland</w:t>
      </w:r>
      <w:r>
        <w:t>, R.</w:t>
      </w:r>
      <w:r w:rsidRPr="00472D84">
        <w:t>D., and</w:t>
      </w:r>
      <w:r>
        <w:t xml:space="preserve"> Hoskisson, R.E. </w:t>
      </w:r>
      <w:r w:rsidRPr="00472D84">
        <w:t>201</w:t>
      </w:r>
      <w:r>
        <w:t xml:space="preserve">7. </w:t>
      </w:r>
      <w:r w:rsidRPr="00472D84">
        <w:rPr>
          <w:i/>
        </w:rPr>
        <w:t>Strategic management: Competitiveness and globalization (concepts and cases)</w:t>
      </w:r>
      <w:r w:rsidRPr="00472D84">
        <w:t>. 12</w:t>
      </w:r>
      <w:r w:rsidRPr="00472D84">
        <w:rPr>
          <w:vertAlign w:val="superscript"/>
        </w:rPr>
        <w:t>th</w:t>
      </w:r>
      <w:r>
        <w:t xml:space="preserve"> ed</w:t>
      </w:r>
      <w:r w:rsidRPr="00472D84">
        <w:t xml:space="preserve">. USA: Thomson Learning Inc. </w:t>
      </w:r>
    </w:p>
    <w:p w14:paraId="0593EB57" w14:textId="77777777" w:rsidR="00472D84" w:rsidRDefault="00472D84" w:rsidP="008F6BF3"/>
    <w:p w14:paraId="16B82154" w14:textId="77777777" w:rsidR="002F71E4" w:rsidRPr="008F6BF3" w:rsidRDefault="002F71E4" w:rsidP="002F71E4">
      <w:r>
        <w:t xml:space="preserve">Ho, S.C., Kauffman, </w:t>
      </w:r>
      <w:proofErr w:type="gramStart"/>
      <w:r>
        <w:t>R.J.</w:t>
      </w:r>
      <w:proofErr w:type="gramEnd"/>
      <w:r>
        <w:t xml:space="preserve"> and Liang, T.P. 2011. </w:t>
      </w:r>
      <w:r w:rsidRPr="002F71E4">
        <w:t xml:space="preserve"> “Internet-based selling</w:t>
      </w:r>
      <w:r>
        <w:t xml:space="preserve"> </w:t>
      </w:r>
      <w:r w:rsidRPr="002F71E4">
        <w:t>technology and e-commerce growth: A hybrid growth theory approach</w:t>
      </w:r>
      <w:r>
        <w:t xml:space="preserve"> </w:t>
      </w:r>
      <w:r w:rsidRPr="002F71E4">
        <w:t>with cross-model</w:t>
      </w:r>
      <w:r>
        <w:t xml:space="preserve"> </w:t>
      </w:r>
      <w:r w:rsidRPr="002F71E4">
        <w:t>inferen</w:t>
      </w:r>
      <w:r>
        <w:t>ce</w:t>
      </w:r>
      <w:r w:rsidRPr="002F71E4">
        <w:t>”</w:t>
      </w:r>
      <w:r>
        <w:t>.</w:t>
      </w:r>
      <w:r w:rsidRPr="002F71E4">
        <w:t xml:space="preserve"> </w:t>
      </w:r>
      <w:r>
        <w:rPr>
          <w:i/>
          <w:iCs/>
        </w:rPr>
        <w:t xml:space="preserve">Inf. Technol. Manag, </w:t>
      </w:r>
      <w:r>
        <w:rPr>
          <w:iCs/>
        </w:rPr>
        <w:t>(</w:t>
      </w:r>
      <w:r>
        <w:t>12)4, p. 409–429</w:t>
      </w:r>
      <w:r w:rsidRPr="002F71E4">
        <w:t>.</w:t>
      </w:r>
    </w:p>
    <w:p w14:paraId="30E35A40" w14:textId="77777777" w:rsidR="002F71E4" w:rsidRDefault="002F71E4" w:rsidP="00817859">
      <w:pPr>
        <w:spacing w:line="360" w:lineRule="auto"/>
        <w:jc w:val="both"/>
        <w:rPr>
          <w:bCs/>
          <w:iCs/>
          <w:lang w:val="en"/>
        </w:rPr>
      </w:pPr>
    </w:p>
    <w:p w14:paraId="1D0A0EB6" w14:textId="77777777" w:rsidR="00817859" w:rsidRDefault="00817859" w:rsidP="00817859">
      <w:pPr>
        <w:spacing w:line="360" w:lineRule="auto"/>
        <w:jc w:val="both"/>
        <w:rPr>
          <w:bCs/>
          <w:iCs/>
          <w:lang w:val="en"/>
        </w:rPr>
      </w:pPr>
      <w:r>
        <w:rPr>
          <w:bCs/>
          <w:iCs/>
          <w:lang w:val="en"/>
        </w:rPr>
        <w:t>IMF 2021. World economic outlook. Available at:&lt;</w:t>
      </w:r>
      <w:r w:rsidRPr="00F948E6">
        <w:rPr>
          <w:bCs/>
          <w:iCs/>
          <w:lang w:val="en"/>
        </w:rPr>
        <w:t>https://www.imf.org/en/Publications/WEO/Issues/2021/01/26/2021-world-economic-outlook-update</w:t>
      </w:r>
      <w:r>
        <w:rPr>
          <w:bCs/>
          <w:iCs/>
          <w:lang w:val="en"/>
        </w:rPr>
        <w:t>&gt; [Accessed 7 December</w:t>
      </w:r>
      <w:r w:rsidRPr="00817859">
        <w:rPr>
          <w:bCs/>
          <w:iCs/>
          <w:lang w:val="en"/>
        </w:rPr>
        <w:t xml:space="preserve"> 2021].</w:t>
      </w:r>
    </w:p>
    <w:p w14:paraId="25E31E35" w14:textId="77777777" w:rsidR="008F6BF3" w:rsidRDefault="008F6BF3" w:rsidP="008F6BF3"/>
    <w:p w14:paraId="150A92AD" w14:textId="77777777" w:rsidR="00932F74" w:rsidRPr="00FF6BA5" w:rsidRDefault="00932F74" w:rsidP="00932F74">
      <w:pPr>
        <w:spacing w:line="360" w:lineRule="auto"/>
        <w:jc w:val="both"/>
        <w:rPr>
          <w:bCs/>
          <w:iCs/>
          <w:lang w:val="en-GB"/>
        </w:rPr>
      </w:pPr>
      <w:r w:rsidRPr="00FF6BA5">
        <w:rPr>
          <w:bCs/>
          <w:iCs/>
          <w:lang w:val="en-GB"/>
        </w:rPr>
        <w:t>Irwin, D. 2009. </w:t>
      </w:r>
      <w:r w:rsidRPr="00FF6BA5">
        <w:rPr>
          <w:bCs/>
          <w:i/>
          <w:iCs/>
          <w:lang w:val="en-GB"/>
        </w:rPr>
        <w:t>Free Trade under Fire</w:t>
      </w:r>
      <w:r w:rsidRPr="00FF6BA5">
        <w:rPr>
          <w:bCs/>
          <w:iCs/>
          <w:lang w:val="en-GB"/>
        </w:rPr>
        <w:t>. Princeton, NJ: Princeton University Press.</w:t>
      </w:r>
    </w:p>
    <w:p w14:paraId="51A9ABE5" w14:textId="77777777" w:rsidR="00932F74" w:rsidRDefault="00932F74" w:rsidP="008F6BF3"/>
    <w:p w14:paraId="7534611B" w14:textId="77777777" w:rsidR="007E228B" w:rsidRPr="007E228B" w:rsidRDefault="007E228B" w:rsidP="007E228B">
      <w:r>
        <w:lastRenderedPageBreak/>
        <w:t>Jackson, T. 2011</w:t>
      </w:r>
      <w:r w:rsidRPr="007E228B">
        <w:t xml:space="preserve">. </w:t>
      </w:r>
      <w:r w:rsidRPr="007E228B">
        <w:rPr>
          <w:i/>
        </w:rPr>
        <w:t>International management ethics: A critical, cross-cultural perspective</w:t>
      </w:r>
      <w:r w:rsidRPr="007E228B">
        <w:t>. Cambridge: Cambridge University Press.</w:t>
      </w:r>
    </w:p>
    <w:p w14:paraId="757E3EBE" w14:textId="77777777" w:rsidR="007E228B" w:rsidRDefault="007E228B" w:rsidP="008F6BF3"/>
    <w:p w14:paraId="0739FBA2" w14:textId="77777777" w:rsidR="001705A5" w:rsidRPr="00FF6BA5" w:rsidRDefault="001705A5" w:rsidP="001705A5">
      <w:pPr>
        <w:spacing w:line="360" w:lineRule="auto"/>
        <w:jc w:val="both"/>
        <w:rPr>
          <w:bCs/>
          <w:iCs/>
          <w:lang w:val="en-GB"/>
        </w:rPr>
      </w:pPr>
      <w:r>
        <w:rPr>
          <w:bCs/>
          <w:iCs/>
          <w:lang w:val="en-GB"/>
        </w:rPr>
        <w:t xml:space="preserve">Mayda, A.M. and </w:t>
      </w:r>
      <w:r w:rsidRPr="00FF6BA5">
        <w:rPr>
          <w:bCs/>
          <w:iCs/>
          <w:lang w:val="en-GB"/>
        </w:rPr>
        <w:t>Rodrik,</w:t>
      </w:r>
      <w:r>
        <w:rPr>
          <w:bCs/>
          <w:iCs/>
          <w:lang w:val="en-GB"/>
        </w:rPr>
        <w:t xml:space="preserve"> D. 2005.</w:t>
      </w:r>
      <w:r w:rsidRPr="00FF6BA5">
        <w:rPr>
          <w:bCs/>
          <w:iCs/>
          <w:lang w:val="en-GB"/>
        </w:rPr>
        <w:t xml:space="preserve"> “Why are some people (and countries) more protectionist than others?”</w:t>
      </w:r>
      <w:r>
        <w:rPr>
          <w:bCs/>
          <w:iCs/>
          <w:lang w:val="en-GB"/>
        </w:rPr>
        <w:t>. </w:t>
      </w:r>
      <w:r w:rsidRPr="001705A5">
        <w:rPr>
          <w:bCs/>
          <w:i/>
          <w:iCs/>
          <w:lang w:val="en-GB"/>
        </w:rPr>
        <w:t>European Economic Review</w:t>
      </w:r>
      <w:r>
        <w:rPr>
          <w:bCs/>
          <w:iCs/>
          <w:lang w:val="en-GB"/>
        </w:rPr>
        <w:t>, 49, (6), p. 1393–1430</w:t>
      </w:r>
      <w:r w:rsidRPr="00FF6BA5">
        <w:rPr>
          <w:bCs/>
          <w:iCs/>
          <w:lang w:val="en-GB"/>
        </w:rPr>
        <w:t>.</w:t>
      </w:r>
    </w:p>
    <w:p w14:paraId="56772C06" w14:textId="77777777" w:rsidR="001705A5" w:rsidRDefault="001705A5" w:rsidP="008F6BF3"/>
    <w:p w14:paraId="34E0C888" w14:textId="77777777" w:rsidR="00D87132" w:rsidRDefault="00D87132" w:rsidP="00D87132">
      <w:r>
        <w:t>Meso, P., Musa, P., Straub, D. and Mbarika, V. 2009.</w:t>
      </w:r>
      <w:r w:rsidRPr="00D87132">
        <w:t xml:space="preserve"> “Information</w:t>
      </w:r>
      <w:r>
        <w:t xml:space="preserve"> </w:t>
      </w:r>
      <w:r w:rsidRPr="00D87132">
        <w:t>infrastructure, governance, and socio-economic development in</w:t>
      </w:r>
      <w:r>
        <w:t xml:space="preserve"> </w:t>
      </w:r>
      <w:r w:rsidRPr="00D87132">
        <w:t xml:space="preserve">developing countries,” </w:t>
      </w:r>
      <w:r w:rsidRPr="00D87132">
        <w:rPr>
          <w:i/>
          <w:iCs/>
        </w:rPr>
        <w:t>Eur. J. Inf. Syst.</w:t>
      </w:r>
      <w:r>
        <w:t>, 18(</w:t>
      </w:r>
      <w:r w:rsidRPr="00D87132">
        <w:t>1</w:t>
      </w:r>
      <w:r>
        <w:t>)</w:t>
      </w:r>
      <w:r w:rsidR="001C0084">
        <w:t>, p</w:t>
      </w:r>
      <w:r>
        <w:t xml:space="preserve">. 52–65. </w:t>
      </w:r>
    </w:p>
    <w:p w14:paraId="2E79E7E4" w14:textId="77777777" w:rsidR="00D87132" w:rsidRDefault="00D87132" w:rsidP="00ED2F66">
      <w:pPr>
        <w:rPr>
          <w:bCs/>
          <w:iCs/>
        </w:rPr>
      </w:pPr>
    </w:p>
    <w:p w14:paraId="15C1F18B" w14:textId="77777777" w:rsidR="00ED2F66" w:rsidRPr="00ED2F66" w:rsidRDefault="00ED2F66" w:rsidP="00ED2F66">
      <w:pPr>
        <w:rPr>
          <w:bCs/>
          <w:iCs/>
        </w:rPr>
      </w:pPr>
      <w:r w:rsidRPr="00ED2F66">
        <w:rPr>
          <w:bCs/>
          <w:iCs/>
        </w:rPr>
        <w:t xml:space="preserve">Mohsin, M. 2020. “10 Amazon Statistics You Need to Know in 2020.” Oberlo. Available at: &lt;https:// www.oberlo.com/blog/amazon-statistics&gt; </w:t>
      </w:r>
      <w:r w:rsidRPr="00ED2F66">
        <w:rPr>
          <w:bCs/>
          <w:iCs/>
          <w:lang w:val="en"/>
        </w:rPr>
        <w:t>[Accessed 1 December 2021].</w:t>
      </w:r>
    </w:p>
    <w:p w14:paraId="4C5C218F" w14:textId="77777777" w:rsidR="00ED2F66" w:rsidRDefault="00ED2F66" w:rsidP="008F6BF3"/>
    <w:p w14:paraId="05805068" w14:textId="77777777" w:rsidR="00817859" w:rsidRDefault="00817859" w:rsidP="00254DB2">
      <w:pPr>
        <w:spacing w:line="360" w:lineRule="auto"/>
        <w:jc w:val="both"/>
        <w:rPr>
          <w:bCs/>
          <w:iCs/>
          <w:lang w:val="en"/>
        </w:rPr>
      </w:pPr>
      <w:r>
        <w:rPr>
          <w:bCs/>
          <w:iCs/>
        </w:rPr>
        <w:t>O’Neil, A. 2021. Global unemployment rate. Available at: &lt;</w:t>
      </w:r>
      <w:r w:rsidRPr="008E18FF">
        <w:rPr>
          <w:bCs/>
          <w:iCs/>
          <w:lang w:val="en"/>
        </w:rPr>
        <w:t>www.statista.com/statistics/279777/global-unemployment-rate/</w:t>
      </w:r>
      <w:r>
        <w:rPr>
          <w:bCs/>
          <w:iCs/>
          <w:lang w:val="en"/>
        </w:rPr>
        <w:t>&gt;</w:t>
      </w:r>
      <w:r w:rsidR="00A80D70">
        <w:rPr>
          <w:bCs/>
          <w:iCs/>
          <w:lang w:val="en"/>
        </w:rPr>
        <w:t xml:space="preserve"> </w:t>
      </w:r>
      <w:r w:rsidR="00A80D70" w:rsidRPr="00A80D70">
        <w:rPr>
          <w:bCs/>
          <w:iCs/>
          <w:lang w:val="en"/>
        </w:rPr>
        <w:t>[Accessed 7 December 2021].</w:t>
      </w:r>
    </w:p>
    <w:p w14:paraId="26995703" w14:textId="77777777" w:rsidR="003957E5" w:rsidRPr="00254DB2" w:rsidRDefault="003957E5" w:rsidP="00254DB2">
      <w:pPr>
        <w:spacing w:line="360" w:lineRule="auto"/>
        <w:jc w:val="both"/>
        <w:rPr>
          <w:bCs/>
          <w:iCs/>
        </w:rPr>
      </w:pPr>
    </w:p>
    <w:p w14:paraId="63ABCE87" w14:textId="77777777" w:rsidR="007E222B" w:rsidRPr="00610301" w:rsidRDefault="00090B30" w:rsidP="007E222B">
      <w:pPr>
        <w:spacing w:line="360" w:lineRule="auto"/>
        <w:jc w:val="both"/>
      </w:pPr>
      <w:r w:rsidRPr="00610301">
        <w:t>O’Sullivan, A., Sheffrin, S.M. and Perez, S.</w:t>
      </w:r>
      <w:r w:rsidR="007E222B" w:rsidRPr="00610301">
        <w:t xml:space="preserve">J., 2014. </w:t>
      </w:r>
      <w:r w:rsidR="007E222B" w:rsidRPr="00610301">
        <w:rPr>
          <w:i/>
        </w:rPr>
        <w:t>Economics, principles, applications, and tools</w:t>
      </w:r>
      <w:r w:rsidR="007E222B" w:rsidRPr="00610301">
        <w:t>. London: Pearson Education Limited.</w:t>
      </w:r>
    </w:p>
    <w:p w14:paraId="511EF2F9" w14:textId="77777777" w:rsidR="00592F1A" w:rsidRDefault="00592F1A" w:rsidP="00592F1A">
      <w:pPr>
        <w:spacing w:line="360" w:lineRule="auto"/>
        <w:jc w:val="both"/>
        <w:rPr>
          <w:bCs/>
          <w:iCs/>
        </w:rPr>
      </w:pPr>
    </w:p>
    <w:p w14:paraId="2B5C23CF" w14:textId="77777777" w:rsidR="00350471" w:rsidRPr="00350471" w:rsidRDefault="00350471" w:rsidP="00350471">
      <w:pPr>
        <w:spacing w:line="360" w:lineRule="auto"/>
        <w:jc w:val="both"/>
        <w:rPr>
          <w:bCs/>
          <w:iCs/>
          <w:lang w:val="en-US"/>
        </w:rPr>
      </w:pPr>
      <w:r w:rsidRPr="00350471">
        <w:rPr>
          <w:bCs/>
          <w:iCs/>
          <w:lang w:val="en-US"/>
        </w:rPr>
        <w:t xml:space="preserve">Neville, M. (2007a). Free trade agreements viewed from afar. </w:t>
      </w:r>
      <w:r w:rsidRPr="00350471">
        <w:rPr>
          <w:bCs/>
          <w:i/>
          <w:iCs/>
          <w:lang w:val="en-US"/>
        </w:rPr>
        <w:t>International Business Trading</w:t>
      </w:r>
      <w:r w:rsidRPr="00350471">
        <w:rPr>
          <w:bCs/>
          <w:iCs/>
          <w:lang w:val="en-US"/>
        </w:rPr>
        <w:t>.  Available at:</w:t>
      </w:r>
      <w:r>
        <w:rPr>
          <w:bCs/>
          <w:iCs/>
          <w:lang w:val="en-US"/>
        </w:rPr>
        <w:t xml:space="preserve"> </w:t>
      </w:r>
      <w:r w:rsidRPr="00350471">
        <w:rPr>
          <w:bCs/>
          <w:iCs/>
          <w:lang w:val="en-US"/>
        </w:rPr>
        <w:t>&lt;</w:t>
      </w:r>
      <w:hyperlink r:id="rId11" w:history="1">
        <w:r w:rsidRPr="00350471">
          <w:rPr>
            <w:rStyle w:val="Hyperlink"/>
            <w:bCs/>
            <w:iCs/>
            <w:color w:val="auto"/>
            <w:u w:val="none"/>
            <w:lang w:val="en-US"/>
          </w:rPr>
          <w:t>http://www.i-b-t.net/anm/templates/trade_article.asp?articleid=250&amp;zoneid=3</w:t>
        </w:r>
      </w:hyperlink>
      <w:r w:rsidRPr="00350471">
        <w:rPr>
          <w:bCs/>
          <w:iCs/>
          <w:lang w:val="en-US"/>
        </w:rPr>
        <w:t>&gt;</w:t>
      </w:r>
      <w:r>
        <w:rPr>
          <w:bCs/>
          <w:iCs/>
          <w:lang w:val="en-US"/>
        </w:rPr>
        <w:t xml:space="preserve"> [Accessed 7 December 2021]</w:t>
      </w:r>
      <w:r w:rsidRPr="00350471">
        <w:rPr>
          <w:bCs/>
          <w:iCs/>
          <w:lang w:val="en-US"/>
        </w:rPr>
        <w:t>.</w:t>
      </w:r>
    </w:p>
    <w:p w14:paraId="08D67E84" w14:textId="77777777" w:rsidR="00350471" w:rsidRDefault="00350471" w:rsidP="00592F1A">
      <w:pPr>
        <w:spacing w:line="360" w:lineRule="auto"/>
        <w:jc w:val="both"/>
        <w:rPr>
          <w:bCs/>
          <w:iCs/>
        </w:rPr>
      </w:pPr>
    </w:p>
    <w:p w14:paraId="27C037EA" w14:textId="77777777" w:rsidR="00772D5C" w:rsidRPr="00772D5C" w:rsidRDefault="00772D5C" w:rsidP="00772D5C">
      <w:pPr>
        <w:spacing w:line="360" w:lineRule="auto"/>
        <w:jc w:val="both"/>
        <w:rPr>
          <w:bCs/>
          <w:iCs/>
        </w:rPr>
      </w:pPr>
      <w:r>
        <w:rPr>
          <w:bCs/>
          <w:iCs/>
        </w:rPr>
        <w:t>Porter, M.E. 1980.</w:t>
      </w:r>
      <w:r w:rsidRPr="00772D5C">
        <w:rPr>
          <w:bCs/>
          <w:iCs/>
        </w:rPr>
        <w:t xml:space="preserve"> </w:t>
      </w:r>
      <w:r w:rsidRPr="00772D5C">
        <w:rPr>
          <w:bCs/>
          <w:i/>
          <w:iCs/>
        </w:rPr>
        <w:t xml:space="preserve">Competitive </w:t>
      </w:r>
      <w:r w:rsidRPr="00772D5C">
        <w:rPr>
          <w:bCs/>
          <w:iCs/>
        </w:rPr>
        <w:t>Strategy</w:t>
      </w:r>
      <w:r>
        <w:rPr>
          <w:bCs/>
          <w:iCs/>
        </w:rPr>
        <w:t xml:space="preserve">. New York: </w:t>
      </w:r>
      <w:r w:rsidRPr="00772D5C">
        <w:rPr>
          <w:bCs/>
          <w:iCs/>
        </w:rPr>
        <w:t>Free Press</w:t>
      </w:r>
      <w:r>
        <w:rPr>
          <w:bCs/>
          <w:iCs/>
        </w:rPr>
        <w:t>.</w:t>
      </w:r>
    </w:p>
    <w:p w14:paraId="142DDB0F" w14:textId="77777777" w:rsidR="0012070F" w:rsidRDefault="0012070F" w:rsidP="0012070F">
      <w:pPr>
        <w:spacing w:line="360" w:lineRule="auto"/>
        <w:jc w:val="both"/>
        <w:rPr>
          <w:bCs/>
          <w:iCs/>
        </w:rPr>
      </w:pPr>
    </w:p>
    <w:p w14:paraId="3E399A21" w14:textId="77777777" w:rsidR="0012070F" w:rsidRPr="0012070F" w:rsidRDefault="0012070F" w:rsidP="0012070F">
      <w:pPr>
        <w:spacing w:line="360" w:lineRule="auto"/>
        <w:jc w:val="both"/>
        <w:rPr>
          <w:bCs/>
          <w:iCs/>
        </w:rPr>
      </w:pPr>
      <w:r>
        <w:rPr>
          <w:bCs/>
          <w:iCs/>
        </w:rPr>
        <w:t>Porter, M.E. 2008.</w:t>
      </w:r>
      <w:r w:rsidR="00DE627F">
        <w:rPr>
          <w:bCs/>
          <w:iCs/>
        </w:rPr>
        <w:t xml:space="preserve"> “</w:t>
      </w:r>
      <w:r w:rsidRPr="0012070F">
        <w:rPr>
          <w:bCs/>
          <w:iCs/>
        </w:rPr>
        <w:t>The Five Competitive Forces that Shape</w:t>
      </w:r>
      <w:r>
        <w:rPr>
          <w:bCs/>
          <w:iCs/>
        </w:rPr>
        <w:t xml:space="preserve"> </w:t>
      </w:r>
      <w:r w:rsidRPr="0012070F">
        <w:rPr>
          <w:bCs/>
          <w:iCs/>
        </w:rPr>
        <w:t>Strategy</w:t>
      </w:r>
      <w:r w:rsidR="00DE627F">
        <w:rPr>
          <w:bCs/>
          <w:iCs/>
        </w:rPr>
        <w:t>”.</w:t>
      </w:r>
      <w:r w:rsidRPr="0012070F">
        <w:rPr>
          <w:bCs/>
          <w:iCs/>
        </w:rPr>
        <w:t xml:space="preserve"> </w:t>
      </w:r>
      <w:r w:rsidRPr="00DE627F">
        <w:rPr>
          <w:bCs/>
          <w:i/>
          <w:iCs/>
        </w:rPr>
        <w:t>Harvard Business Review</w:t>
      </w:r>
      <w:r w:rsidR="00DE627F">
        <w:rPr>
          <w:bCs/>
          <w:iCs/>
        </w:rPr>
        <w:t>.</w:t>
      </w:r>
      <w:r w:rsidRPr="0012070F">
        <w:rPr>
          <w:bCs/>
          <w:iCs/>
        </w:rPr>
        <w:t xml:space="preserve"> p.86-</w:t>
      </w:r>
    </w:p>
    <w:p w14:paraId="42DAA8FF" w14:textId="77777777" w:rsidR="00772D5C" w:rsidRDefault="00DE627F" w:rsidP="0012070F">
      <w:pPr>
        <w:spacing w:line="360" w:lineRule="auto"/>
        <w:jc w:val="both"/>
        <w:rPr>
          <w:bCs/>
          <w:iCs/>
        </w:rPr>
      </w:pPr>
      <w:r>
        <w:rPr>
          <w:bCs/>
          <w:iCs/>
        </w:rPr>
        <w:t>104.</w:t>
      </w:r>
    </w:p>
    <w:p w14:paraId="599223A4" w14:textId="77777777" w:rsidR="00B36879" w:rsidRDefault="00B36879" w:rsidP="00592F1A">
      <w:pPr>
        <w:spacing w:line="360" w:lineRule="auto"/>
        <w:jc w:val="both"/>
        <w:rPr>
          <w:bCs/>
          <w:iCs/>
        </w:rPr>
      </w:pPr>
    </w:p>
    <w:p w14:paraId="566E1EB9" w14:textId="77777777" w:rsidR="00ED52BD" w:rsidRDefault="00ED52BD" w:rsidP="00592F1A">
      <w:pPr>
        <w:spacing w:line="360" w:lineRule="auto"/>
        <w:jc w:val="both"/>
        <w:rPr>
          <w:bCs/>
          <w:iCs/>
        </w:rPr>
      </w:pPr>
      <w:r>
        <w:rPr>
          <w:bCs/>
          <w:iCs/>
        </w:rPr>
        <w:t>Rugman, A.M. and Collinson, S. 2012</w:t>
      </w:r>
      <w:r w:rsidRPr="00ED52BD">
        <w:rPr>
          <w:bCs/>
          <w:iCs/>
        </w:rPr>
        <w:t xml:space="preserve">. </w:t>
      </w:r>
      <w:r w:rsidRPr="00ED52BD">
        <w:rPr>
          <w:bCs/>
          <w:i/>
          <w:iCs/>
        </w:rPr>
        <w:t>International business</w:t>
      </w:r>
      <w:r w:rsidRPr="00ED52BD">
        <w:rPr>
          <w:bCs/>
          <w:iCs/>
        </w:rPr>
        <w:t>. 6</w:t>
      </w:r>
      <w:r w:rsidRPr="00ED52BD">
        <w:rPr>
          <w:bCs/>
          <w:iCs/>
          <w:vertAlign w:val="superscript"/>
        </w:rPr>
        <w:t>th</w:t>
      </w:r>
      <w:r w:rsidRPr="00ED52BD">
        <w:rPr>
          <w:bCs/>
          <w:iCs/>
        </w:rPr>
        <w:t xml:space="preserve"> ed. Harlow: Pearson Education Limited.</w:t>
      </w:r>
    </w:p>
    <w:p w14:paraId="599D785F" w14:textId="77777777" w:rsidR="00592F1A" w:rsidRPr="00E9663A" w:rsidRDefault="00592F1A" w:rsidP="00592F1A">
      <w:pPr>
        <w:spacing w:line="360" w:lineRule="auto"/>
        <w:jc w:val="both"/>
        <w:rPr>
          <w:bCs/>
          <w:iCs/>
        </w:rPr>
      </w:pPr>
      <w:r>
        <w:rPr>
          <w:bCs/>
          <w:iCs/>
        </w:rPr>
        <w:lastRenderedPageBreak/>
        <w:t xml:space="preserve">Russell, R.J. 2020. </w:t>
      </w:r>
      <w:r w:rsidRPr="008F26E3">
        <w:rPr>
          <w:bCs/>
          <w:iCs/>
        </w:rPr>
        <w:t>“Online Grocery Sales to Grow</w:t>
      </w:r>
      <w:r>
        <w:rPr>
          <w:bCs/>
          <w:iCs/>
        </w:rPr>
        <w:t xml:space="preserve"> 40% in 2020.” Supermarket News. Available at: </w:t>
      </w:r>
      <w:r w:rsidRPr="00CA0C52">
        <w:rPr>
          <w:bCs/>
          <w:iCs/>
        </w:rPr>
        <w:t>&lt;</w:t>
      </w:r>
      <w:hyperlink r:id="rId12" w:history="1">
        <w:r w:rsidRPr="00CA0C52">
          <w:rPr>
            <w:rStyle w:val="Hyperlink"/>
            <w:bCs/>
            <w:iCs/>
            <w:color w:val="auto"/>
            <w:u w:val="none"/>
          </w:rPr>
          <w:t>www.supermarketnews.com/online-retail/onlinegrocery-sales-grow-40-2020</w:t>
        </w:r>
      </w:hyperlink>
      <w:r w:rsidRPr="00CA0C52">
        <w:rPr>
          <w:bCs/>
          <w:iCs/>
        </w:rPr>
        <w:t xml:space="preserve">&gt; </w:t>
      </w:r>
      <w:r>
        <w:rPr>
          <w:bCs/>
          <w:iCs/>
          <w:lang w:val="en"/>
        </w:rPr>
        <w:t>[Accessed 7</w:t>
      </w:r>
      <w:r w:rsidRPr="00E9663A">
        <w:rPr>
          <w:bCs/>
          <w:iCs/>
          <w:lang w:val="en"/>
        </w:rPr>
        <w:t xml:space="preserve"> December 2021].</w:t>
      </w:r>
    </w:p>
    <w:p w14:paraId="091FB433" w14:textId="77777777" w:rsidR="00932F74" w:rsidRDefault="00932F74" w:rsidP="00FF6BA5">
      <w:pPr>
        <w:spacing w:line="360" w:lineRule="auto"/>
        <w:jc w:val="both"/>
      </w:pPr>
    </w:p>
    <w:p w14:paraId="2050BA48" w14:textId="77777777" w:rsidR="00301833" w:rsidRPr="00301833" w:rsidRDefault="00301833" w:rsidP="00301833">
      <w:pPr>
        <w:spacing w:line="360" w:lineRule="auto"/>
        <w:jc w:val="both"/>
      </w:pPr>
      <w:r>
        <w:t>Saylor Academy. 2012</w:t>
      </w:r>
      <w:r w:rsidRPr="00301833">
        <w:t xml:space="preserve">. </w:t>
      </w:r>
      <w:r w:rsidRPr="00301833">
        <w:rPr>
          <w:i/>
        </w:rPr>
        <w:t>Fundamentals of global strategy: A business model approach</w:t>
      </w:r>
      <w:r w:rsidRPr="00301833">
        <w:t xml:space="preserve">. Available at: </w:t>
      </w:r>
      <w:r>
        <w:t>&lt;</w:t>
      </w:r>
      <w:r w:rsidRPr="00301833">
        <w:t>http://www.opentextbooks.org.hk/system/files/export/26/26783/pdf/Fundamentals_of_Global_Strategy_A_Business_Model_Approach_26783.pdf</w:t>
      </w:r>
      <w:r>
        <w:t>&gt; (Accessed 8 November</w:t>
      </w:r>
      <w:r w:rsidRPr="00301833">
        <w:t xml:space="preserve"> 2021).</w:t>
      </w:r>
    </w:p>
    <w:p w14:paraId="54072702" w14:textId="77777777" w:rsidR="00301833" w:rsidRDefault="00301833" w:rsidP="00FF6BA5">
      <w:pPr>
        <w:spacing w:line="360" w:lineRule="auto"/>
        <w:jc w:val="both"/>
      </w:pPr>
    </w:p>
    <w:p w14:paraId="3170632D" w14:textId="77777777" w:rsidR="00E3329F" w:rsidRPr="00E3329F" w:rsidRDefault="00E3329F" w:rsidP="00E3329F">
      <w:pPr>
        <w:spacing w:line="360" w:lineRule="auto"/>
        <w:jc w:val="both"/>
        <w:rPr>
          <w:lang w:val="en-US"/>
        </w:rPr>
      </w:pPr>
      <w:r w:rsidRPr="00E3329F">
        <w:rPr>
          <w:lang w:val="en-US"/>
        </w:rPr>
        <w:t>Sraders, A</w:t>
      </w:r>
      <w:r>
        <w:rPr>
          <w:lang w:val="en-US"/>
        </w:rPr>
        <w:t xml:space="preserve">. 2018. </w:t>
      </w:r>
      <w:r w:rsidRPr="00E3329F">
        <w:rPr>
          <w:lang w:val="en-US"/>
        </w:rPr>
        <w:t>What are emerging markets? Characteristics and list</w:t>
      </w:r>
      <w:r>
        <w:rPr>
          <w:i/>
          <w:lang w:val="en-US"/>
        </w:rPr>
        <w:t xml:space="preserve">. </w:t>
      </w:r>
      <w:r>
        <w:rPr>
          <w:lang w:val="en-US"/>
        </w:rPr>
        <w:t xml:space="preserve">Available at: </w:t>
      </w:r>
      <w:r w:rsidRPr="00E3329F">
        <w:rPr>
          <w:lang w:val="en"/>
        </w:rPr>
        <w:t>&lt;</w:t>
      </w:r>
      <w:hyperlink r:id="rId13" w:history="1">
        <w:r w:rsidRPr="000F6CA3">
          <w:rPr>
            <w:rStyle w:val="Hyperlink"/>
            <w:color w:val="auto"/>
            <w:u w:val="none"/>
            <w:lang w:val="en"/>
          </w:rPr>
          <w:t>https://www.thestreet.com/</w:t>
        </w:r>
      </w:hyperlink>
      <w:r w:rsidRPr="00E3329F">
        <w:rPr>
          <w:lang w:val="en"/>
        </w:rPr>
        <w:t>&gt;</w:t>
      </w:r>
      <w:r>
        <w:rPr>
          <w:lang w:val="en"/>
        </w:rPr>
        <w:t xml:space="preserve"> </w:t>
      </w:r>
      <w:r>
        <w:rPr>
          <w:bCs/>
          <w:iCs/>
          <w:lang w:val="en"/>
        </w:rPr>
        <w:t>[Accessed 30 Novembe</w:t>
      </w:r>
      <w:r w:rsidRPr="00E3329F">
        <w:rPr>
          <w:bCs/>
          <w:iCs/>
          <w:lang w:val="en"/>
        </w:rPr>
        <w:t>r 2021].</w:t>
      </w:r>
    </w:p>
    <w:p w14:paraId="3F997AF5" w14:textId="77777777" w:rsidR="00E3329F" w:rsidRDefault="00E3329F" w:rsidP="00FF6BA5">
      <w:pPr>
        <w:spacing w:line="360" w:lineRule="auto"/>
        <w:jc w:val="both"/>
      </w:pPr>
    </w:p>
    <w:p w14:paraId="7E0ED906" w14:textId="77777777" w:rsidR="00F44307" w:rsidRPr="00F44307" w:rsidRDefault="00F44307" w:rsidP="00F44307">
      <w:pPr>
        <w:spacing w:line="360" w:lineRule="auto"/>
        <w:jc w:val="both"/>
      </w:pPr>
      <w:r>
        <w:t>Thompson, A.</w:t>
      </w:r>
      <w:r w:rsidRPr="00F44307">
        <w:t xml:space="preserve">A., </w:t>
      </w:r>
      <w:r>
        <w:t>Peteraf, M.A., Gamble, J.E., and Strickland, A.J. 2016.</w:t>
      </w:r>
      <w:r w:rsidRPr="00F44307">
        <w:t xml:space="preserve"> </w:t>
      </w:r>
      <w:r w:rsidRPr="00F44307">
        <w:rPr>
          <w:i/>
        </w:rPr>
        <w:t>Crafting and executing strategy: The quest for competitive advantage: Concepts and readings.</w:t>
      </w:r>
      <w:r w:rsidRPr="00F44307">
        <w:t xml:space="preserve"> 20</w:t>
      </w:r>
      <w:r w:rsidRPr="00F44307">
        <w:rPr>
          <w:vertAlign w:val="superscript"/>
        </w:rPr>
        <w:t>th</w:t>
      </w:r>
      <w:r>
        <w:t xml:space="preserve"> ed</w:t>
      </w:r>
      <w:r w:rsidRPr="00F44307">
        <w:t>. New York: McGraw-Hill Education.</w:t>
      </w:r>
    </w:p>
    <w:p w14:paraId="1AA8BB16" w14:textId="77777777" w:rsidR="00F44307" w:rsidRDefault="00F44307" w:rsidP="00FF6BA5">
      <w:pPr>
        <w:spacing w:line="360" w:lineRule="auto"/>
        <w:jc w:val="both"/>
      </w:pPr>
    </w:p>
    <w:p w14:paraId="561DF0DD" w14:textId="77777777" w:rsidR="00932F74" w:rsidRPr="00932F74" w:rsidRDefault="007E222B" w:rsidP="00FF6BA5">
      <w:pPr>
        <w:spacing w:line="360" w:lineRule="auto"/>
        <w:jc w:val="both"/>
        <w:rPr>
          <w:bCs/>
          <w:iCs/>
          <w:lang w:val="en"/>
        </w:rPr>
      </w:pPr>
      <w:r w:rsidRPr="00610301">
        <w:t xml:space="preserve">US Government, 2019. </w:t>
      </w:r>
      <w:hyperlink r:id="rId14" w:anchor="/search/how_to_articles?q=Ghana" w:history="1">
        <w:r w:rsidRPr="00610301">
          <w:rPr>
            <w:rStyle w:val="Hyperlink"/>
            <w:iCs/>
            <w:color w:val="auto"/>
            <w:u w:val="none"/>
            <w:lang w:val="en"/>
          </w:rPr>
          <w:t>Ghana</w:t>
        </w:r>
      </w:hyperlink>
      <w:r w:rsidRPr="00610301">
        <w:rPr>
          <w:iCs/>
          <w:lang w:val="en"/>
        </w:rPr>
        <w:t xml:space="preserve"> </w:t>
      </w:r>
      <w:hyperlink r:id="rId15" w:anchor="/search/how_to_articles?topics=Trade+Development+and+Promotion" w:history="1">
        <w:r w:rsidRPr="00610301">
          <w:rPr>
            <w:rStyle w:val="Hyperlink"/>
            <w:iCs/>
            <w:color w:val="auto"/>
            <w:u w:val="none"/>
            <w:lang w:val="en"/>
          </w:rPr>
          <w:t>trade development and promotion</w:t>
        </w:r>
      </w:hyperlink>
      <w:r w:rsidRPr="00610301">
        <w:rPr>
          <w:iCs/>
          <w:lang w:val="en"/>
        </w:rPr>
        <w:t xml:space="preserve">: </w:t>
      </w:r>
      <w:r w:rsidRPr="00610301">
        <w:rPr>
          <w:bCs/>
          <w:iCs/>
          <w:lang w:val="en"/>
        </w:rPr>
        <w:t>Ghana - Market opportunities.</w:t>
      </w:r>
      <w:r w:rsidR="006D4D71" w:rsidRPr="00610301">
        <w:rPr>
          <w:bCs/>
          <w:iCs/>
          <w:lang w:val="en"/>
        </w:rPr>
        <w:t xml:space="preserve"> Available through: Ghana Market Overview website&lt;</w:t>
      </w:r>
      <w:r w:rsidRPr="00610301">
        <w:rPr>
          <w:bCs/>
          <w:iCs/>
          <w:lang w:val="en"/>
        </w:rPr>
        <w:t>http://export.gov/ar</w:t>
      </w:r>
      <w:r w:rsidR="006D4D71" w:rsidRPr="00610301">
        <w:rPr>
          <w:bCs/>
          <w:iCs/>
          <w:lang w:val="en"/>
        </w:rPr>
        <w:t>ticle?id=Ghana-Market –Overview&gt; [Accessed 30 November 2021].</w:t>
      </w:r>
    </w:p>
    <w:p w14:paraId="55AE3F20" w14:textId="77777777" w:rsidR="00B95B4D" w:rsidRDefault="00B95B4D" w:rsidP="00C0211A">
      <w:pPr>
        <w:tabs>
          <w:tab w:val="left" w:pos="2200"/>
        </w:tabs>
        <w:spacing w:line="360" w:lineRule="auto"/>
        <w:jc w:val="both"/>
        <w:rPr>
          <w:bCs/>
          <w:iCs/>
          <w:lang w:val="en-GB"/>
        </w:rPr>
      </w:pPr>
    </w:p>
    <w:p w14:paraId="18B89D99" w14:textId="77777777" w:rsidR="00932F74" w:rsidRDefault="00B95B4D" w:rsidP="00C0211A">
      <w:pPr>
        <w:tabs>
          <w:tab w:val="left" w:pos="2200"/>
        </w:tabs>
        <w:spacing w:line="360" w:lineRule="auto"/>
        <w:jc w:val="both"/>
        <w:rPr>
          <w:bCs/>
          <w:iCs/>
          <w:lang w:val="en-GB"/>
        </w:rPr>
      </w:pPr>
      <w:r>
        <w:rPr>
          <w:bCs/>
          <w:iCs/>
        </w:rPr>
        <w:t>World Bank Group. 2016. “Country Profiles Data</w:t>
      </w:r>
      <w:r w:rsidRPr="00B95B4D">
        <w:rPr>
          <w:bCs/>
          <w:iCs/>
        </w:rPr>
        <w:t>”</w:t>
      </w:r>
      <w:r>
        <w:rPr>
          <w:bCs/>
          <w:iCs/>
        </w:rPr>
        <w:t>. Washington: USA</w:t>
      </w:r>
      <w:r w:rsidRPr="00B95B4D">
        <w:rPr>
          <w:bCs/>
          <w:iCs/>
        </w:rPr>
        <w:t>.</w:t>
      </w:r>
      <w:r w:rsidR="00C0211A">
        <w:rPr>
          <w:bCs/>
          <w:iCs/>
          <w:lang w:val="en-GB"/>
        </w:rPr>
        <w:tab/>
      </w:r>
    </w:p>
    <w:p w14:paraId="7D82AA6E" w14:textId="77777777" w:rsidR="00B95B4D" w:rsidRDefault="00B95B4D" w:rsidP="00FF6BA5">
      <w:pPr>
        <w:spacing w:line="360" w:lineRule="auto"/>
        <w:jc w:val="both"/>
        <w:rPr>
          <w:bCs/>
          <w:iCs/>
          <w:lang w:val="en-GB"/>
        </w:rPr>
      </w:pPr>
    </w:p>
    <w:p w14:paraId="18D1327A" w14:textId="77777777" w:rsidR="00FF6BA5" w:rsidRDefault="00932F74" w:rsidP="00FF6BA5">
      <w:pPr>
        <w:spacing w:line="360" w:lineRule="auto"/>
        <w:jc w:val="both"/>
        <w:rPr>
          <w:bCs/>
          <w:iCs/>
          <w:lang w:val="en"/>
        </w:rPr>
      </w:pPr>
      <w:r>
        <w:rPr>
          <w:bCs/>
          <w:iCs/>
          <w:lang w:val="en-GB"/>
        </w:rPr>
        <w:t xml:space="preserve">World Economic Forum 2021. </w:t>
      </w:r>
      <w:r w:rsidR="00306260" w:rsidRPr="00932F74">
        <w:rPr>
          <w:bCs/>
          <w:iCs/>
        </w:rPr>
        <w:t>This is how inflation rates are increasing around the world</w:t>
      </w:r>
      <w:r>
        <w:rPr>
          <w:bCs/>
          <w:iCs/>
        </w:rPr>
        <w:t xml:space="preserve">. Available at: </w:t>
      </w:r>
      <w:r w:rsidRPr="00932F74">
        <w:rPr>
          <w:bCs/>
          <w:iCs/>
        </w:rPr>
        <w:t>&lt;</w:t>
      </w:r>
      <w:hyperlink r:id="rId16" w:history="1">
        <w:r w:rsidR="00306260" w:rsidRPr="00932F74">
          <w:rPr>
            <w:rStyle w:val="Hyperlink"/>
            <w:bCs/>
            <w:iCs/>
            <w:color w:val="auto"/>
            <w:u w:val="none"/>
            <w:lang w:val="en"/>
          </w:rPr>
          <w:t>https://www.weforum.org/agenda/2021/10/inflation-plague-developed-nations-harmonised-consumer-price-index/</w:t>
        </w:r>
      </w:hyperlink>
      <w:r w:rsidRPr="00932F74">
        <w:rPr>
          <w:bCs/>
          <w:iCs/>
          <w:lang w:val="en"/>
        </w:rPr>
        <w:t>&gt;</w:t>
      </w:r>
      <w:r w:rsidR="00817859">
        <w:rPr>
          <w:bCs/>
          <w:iCs/>
          <w:lang w:val="en"/>
        </w:rPr>
        <w:t xml:space="preserve"> </w:t>
      </w:r>
      <w:r w:rsidR="00817859" w:rsidRPr="00817859">
        <w:rPr>
          <w:bCs/>
          <w:iCs/>
          <w:lang w:val="en"/>
        </w:rPr>
        <w:t>[Accessed 7 December 2021].</w:t>
      </w:r>
    </w:p>
    <w:p w14:paraId="2C8A372E" w14:textId="77777777" w:rsidR="00B95B4D" w:rsidRDefault="00B95B4D" w:rsidP="00FF6BA5">
      <w:pPr>
        <w:spacing w:line="360" w:lineRule="auto"/>
        <w:jc w:val="both"/>
        <w:rPr>
          <w:bCs/>
          <w:iCs/>
        </w:rPr>
      </w:pPr>
    </w:p>
    <w:p w14:paraId="4D73B6C7" w14:textId="77777777" w:rsidR="00352484" w:rsidRPr="001A52BB" w:rsidRDefault="00352484" w:rsidP="00352484">
      <w:pPr>
        <w:spacing w:line="360" w:lineRule="auto"/>
        <w:jc w:val="both"/>
        <w:rPr>
          <w:bCs/>
          <w:iCs/>
        </w:rPr>
      </w:pPr>
      <w:r>
        <w:rPr>
          <w:bCs/>
          <w:iCs/>
        </w:rPr>
        <w:t>Zhang, H.R. 2016.</w:t>
      </w:r>
      <w:r w:rsidRPr="00352484">
        <w:rPr>
          <w:bCs/>
          <w:iCs/>
        </w:rPr>
        <w:t xml:space="preserve"> Literature Review on Country-Specific Advantage. </w:t>
      </w:r>
      <w:r w:rsidRPr="00352484">
        <w:rPr>
          <w:bCs/>
          <w:i/>
          <w:iCs/>
        </w:rPr>
        <w:t>Journal of Service Science and</w:t>
      </w:r>
      <w:r w:rsidR="001A52BB">
        <w:rPr>
          <w:bCs/>
          <w:i/>
          <w:iCs/>
        </w:rPr>
        <w:t xml:space="preserve"> </w:t>
      </w:r>
      <w:r w:rsidRPr="00352484">
        <w:rPr>
          <w:bCs/>
          <w:i/>
          <w:iCs/>
        </w:rPr>
        <w:t>Management</w:t>
      </w:r>
      <w:r w:rsidRPr="00352484">
        <w:rPr>
          <w:bCs/>
          <w:iCs/>
        </w:rPr>
        <w:t>, 9</w:t>
      </w:r>
      <w:r>
        <w:rPr>
          <w:bCs/>
          <w:iCs/>
        </w:rPr>
        <w:t>, pp.</w:t>
      </w:r>
      <w:r w:rsidRPr="00352484">
        <w:rPr>
          <w:bCs/>
          <w:iCs/>
        </w:rPr>
        <w:t xml:space="preserve"> 111-118. </w:t>
      </w:r>
      <w:r>
        <w:rPr>
          <w:bCs/>
          <w:iCs/>
        </w:rPr>
        <w:t>Available at: &lt;</w:t>
      </w:r>
      <w:r w:rsidRPr="00352484">
        <w:rPr>
          <w:bCs/>
          <w:iCs/>
        </w:rPr>
        <w:t>http://dx.doi.org/10.4236/jssm.2016.92014</w:t>
      </w:r>
      <w:r>
        <w:rPr>
          <w:bCs/>
          <w:iCs/>
        </w:rPr>
        <w:t xml:space="preserve">&gt; </w:t>
      </w:r>
      <w:r>
        <w:rPr>
          <w:bCs/>
          <w:iCs/>
          <w:lang w:val="en"/>
        </w:rPr>
        <w:t>[Accessed</w:t>
      </w:r>
      <w:r w:rsidRPr="00352484">
        <w:rPr>
          <w:bCs/>
          <w:iCs/>
          <w:lang w:val="en"/>
        </w:rPr>
        <w:t xml:space="preserve"> December 2021].</w:t>
      </w:r>
    </w:p>
    <w:p w14:paraId="6B37CCAD" w14:textId="77777777" w:rsidR="00352484" w:rsidRDefault="00352484" w:rsidP="007E222B">
      <w:pPr>
        <w:spacing w:line="360" w:lineRule="auto"/>
        <w:jc w:val="both"/>
        <w:rPr>
          <w:bCs/>
          <w:iCs/>
        </w:rPr>
      </w:pPr>
    </w:p>
    <w:p w14:paraId="56B407A0" w14:textId="77777777" w:rsidR="00D65CDB" w:rsidRDefault="005C02F9" w:rsidP="007E222B">
      <w:pPr>
        <w:spacing w:line="360" w:lineRule="auto"/>
        <w:jc w:val="both"/>
        <w:rPr>
          <w:bCs/>
          <w:iCs/>
        </w:rPr>
      </w:pPr>
      <w:r w:rsidRPr="005C02F9">
        <w:rPr>
          <w:bCs/>
          <w:iCs/>
        </w:rPr>
        <w:lastRenderedPageBreak/>
        <w:t>Zimmerman, A &amp; Bensinger, G. “Wal-Mart to Drop Amazon's Kindle; Chain Will Stop Carrying E-Book Devices, Says It Isn't Related to Industry Gripe of 'Showrooming'” The Wall Street Journal Online. 21 September 2012.</w:t>
      </w:r>
    </w:p>
    <w:p w14:paraId="53956BDA" w14:textId="77777777" w:rsidR="003274D2" w:rsidRPr="00B8590D" w:rsidRDefault="003274D2" w:rsidP="00610301">
      <w:pPr>
        <w:pStyle w:val="Heading1"/>
        <w:spacing w:line="360" w:lineRule="auto"/>
      </w:pPr>
      <w:bookmarkStart w:id="11" w:name="_Toc91841771"/>
      <w:r w:rsidRPr="00B8590D">
        <w:t>Appendices</w:t>
      </w:r>
      <w:bookmarkEnd w:id="11"/>
      <w:r w:rsidR="00B8590D">
        <w:tab/>
      </w:r>
    </w:p>
    <w:p w14:paraId="26576529" w14:textId="77777777" w:rsidR="003274D2" w:rsidRDefault="00707FA3" w:rsidP="00A00CB4">
      <w:pPr>
        <w:pStyle w:val="Heading2"/>
      </w:pPr>
      <w:bookmarkStart w:id="12" w:name="_Toc91841772"/>
      <w:r w:rsidRPr="00A00CB4">
        <w:t>Appendix 1: Competitive Profile Matrix for Amazon</w:t>
      </w:r>
      <w:bookmarkEnd w:id="12"/>
    </w:p>
    <w:p w14:paraId="01D09D01" w14:textId="77777777" w:rsidR="00A00CB4" w:rsidRPr="00A00CB4" w:rsidRDefault="00A00CB4" w:rsidP="00A00CB4"/>
    <w:tbl>
      <w:tblPr>
        <w:tblStyle w:val="TableGrid"/>
        <w:tblW w:w="0" w:type="auto"/>
        <w:tblLook w:val="04A0" w:firstRow="1" w:lastRow="0" w:firstColumn="1" w:lastColumn="0" w:noHBand="0" w:noVBand="1"/>
      </w:tblPr>
      <w:tblGrid>
        <w:gridCol w:w="2830"/>
        <w:gridCol w:w="993"/>
        <w:gridCol w:w="708"/>
        <w:gridCol w:w="1134"/>
        <w:gridCol w:w="709"/>
        <w:gridCol w:w="992"/>
        <w:gridCol w:w="709"/>
        <w:gridCol w:w="941"/>
      </w:tblGrid>
      <w:tr w:rsidR="005748E8" w14:paraId="04FB3BC0" w14:textId="77777777" w:rsidTr="005748E8">
        <w:tc>
          <w:tcPr>
            <w:tcW w:w="3823" w:type="dxa"/>
            <w:gridSpan w:val="2"/>
          </w:tcPr>
          <w:p w14:paraId="3B23F14D" w14:textId="77777777" w:rsidR="005748E8" w:rsidRDefault="005748E8" w:rsidP="00090B30">
            <w:pPr>
              <w:spacing w:line="360" w:lineRule="auto"/>
              <w:jc w:val="both"/>
            </w:pPr>
            <w:r>
              <w:t>CPM</w:t>
            </w:r>
          </w:p>
        </w:tc>
        <w:tc>
          <w:tcPr>
            <w:tcW w:w="1842" w:type="dxa"/>
            <w:gridSpan w:val="2"/>
          </w:tcPr>
          <w:p w14:paraId="6CECEAD1" w14:textId="77777777" w:rsidR="005748E8" w:rsidRDefault="00CC4B75" w:rsidP="00090B30">
            <w:pPr>
              <w:spacing w:line="360" w:lineRule="auto"/>
              <w:jc w:val="both"/>
            </w:pPr>
            <w:r w:rsidRPr="00CC4B75">
              <w:t>e-Bay</w:t>
            </w:r>
          </w:p>
        </w:tc>
        <w:tc>
          <w:tcPr>
            <w:tcW w:w="1701" w:type="dxa"/>
            <w:gridSpan w:val="2"/>
          </w:tcPr>
          <w:p w14:paraId="57F94E95" w14:textId="77777777" w:rsidR="005748E8" w:rsidRDefault="00CC4B75" w:rsidP="00090B30">
            <w:pPr>
              <w:spacing w:line="360" w:lineRule="auto"/>
              <w:jc w:val="both"/>
            </w:pPr>
            <w:r w:rsidRPr="00CC4B75">
              <w:t>Barners &amp; Nobles</w:t>
            </w:r>
          </w:p>
        </w:tc>
        <w:tc>
          <w:tcPr>
            <w:tcW w:w="1650" w:type="dxa"/>
            <w:gridSpan w:val="2"/>
          </w:tcPr>
          <w:p w14:paraId="1248914F" w14:textId="77777777" w:rsidR="005748E8" w:rsidRDefault="00CC4B75" w:rsidP="00090B30">
            <w:pPr>
              <w:spacing w:line="360" w:lineRule="auto"/>
              <w:jc w:val="both"/>
            </w:pPr>
            <w:r w:rsidRPr="00CC4B75">
              <w:t>Amazon</w:t>
            </w:r>
          </w:p>
        </w:tc>
      </w:tr>
      <w:tr w:rsidR="005748E8" w14:paraId="1699B6A7" w14:textId="77777777" w:rsidTr="009079F2">
        <w:tc>
          <w:tcPr>
            <w:tcW w:w="2830" w:type="dxa"/>
          </w:tcPr>
          <w:p w14:paraId="352FE322" w14:textId="77777777" w:rsidR="005748E8" w:rsidRPr="00220F78" w:rsidRDefault="005748E8" w:rsidP="00090B30">
            <w:pPr>
              <w:spacing w:line="360" w:lineRule="auto"/>
              <w:jc w:val="both"/>
              <w:rPr>
                <w:b/>
              </w:rPr>
            </w:pPr>
            <w:r w:rsidRPr="00220F78">
              <w:rPr>
                <w:b/>
              </w:rPr>
              <w:t>Critical Success Factors (CSF)</w:t>
            </w:r>
          </w:p>
        </w:tc>
        <w:tc>
          <w:tcPr>
            <w:tcW w:w="993" w:type="dxa"/>
          </w:tcPr>
          <w:p w14:paraId="0929538A" w14:textId="77777777" w:rsidR="005748E8" w:rsidRPr="00220F78" w:rsidRDefault="005748E8" w:rsidP="00090B30">
            <w:pPr>
              <w:spacing w:line="360" w:lineRule="auto"/>
              <w:jc w:val="both"/>
              <w:rPr>
                <w:b/>
              </w:rPr>
            </w:pPr>
            <w:r w:rsidRPr="00220F78">
              <w:rPr>
                <w:b/>
              </w:rPr>
              <w:t>IR</w:t>
            </w:r>
          </w:p>
        </w:tc>
        <w:tc>
          <w:tcPr>
            <w:tcW w:w="708" w:type="dxa"/>
          </w:tcPr>
          <w:p w14:paraId="117693DA" w14:textId="77777777" w:rsidR="005748E8" w:rsidRPr="00220F78" w:rsidRDefault="00220F78" w:rsidP="00090B30">
            <w:pPr>
              <w:spacing w:line="360" w:lineRule="auto"/>
              <w:jc w:val="both"/>
              <w:rPr>
                <w:b/>
              </w:rPr>
            </w:pPr>
            <w:r w:rsidRPr="00220F78">
              <w:rPr>
                <w:b/>
              </w:rPr>
              <w:t>PR</w:t>
            </w:r>
          </w:p>
        </w:tc>
        <w:tc>
          <w:tcPr>
            <w:tcW w:w="1134" w:type="dxa"/>
          </w:tcPr>
          <w:p w14:paraId="0D12C6F3" w14:textId="77777777" w:rsidR="005748E8" w:rsidRPr="00220F78" w:rsidRDefault="00220F78" w:rsidP="00090B30">
            <w:pPr>
              <w:spacing w:line="360" w:lineRule="auto"/>
              <w:jc w:val="both"/>
              <w:rPr>
                <w:b/>
              </w:rPr>
            </w:pPr>
            <w:r w:rsidRPr="00220F78">
              <w:rPr>
                <w:b/>
              </w:rPr>
              <w:t>WS</w:t>
            </w:r>
          </w:p>
        </w:tc>
        <w:tc>
          <w:tcPr>
            <w:tcW w:w="709" w:type="dxa"/>
          </w:tcPr>
          <w:p w14:paraId="246706F6" w14:textId="77777777" w:rsidR="005748E8" w:rsidRPr="00220F78" w:rsidRDefault="00220F78" w:rsidP="00090B30">
            <w:pPr>
              <w:spacing w:line="360" w:lineRule="auto"/>
              <w:jc w:val="both"/>
              <w:rPr>
                <w:b/>
              </w:rPr>
            </w:pPr>
            <w:r w:rsidRPr="00220F78">
              <w:rPr>
                <w:b/>
              </w:rPr>
              <w:t>PR</w:t>
            </w:r>
          </w:p>
        </w:tc>
        <w:tc>
          <w:tcPr>
            <w:tcW w:w="992" w:type="dxa"/>
          </w:tcPr>
          <w:p w14:paraId="1F82C510" w14:textId="77777777" w:rsidR="005748E8" w:rsidRPr="00220F78" w:rsidRDefault="00220F78" w:rsidP="00090B30">
            <w:pPr>
              <w:spacing w:line="360" w:lineRule="auto"/>
              <w:jc w:val="both"/>
              <w:rPr>
                <w:b/>
              </w:rPr>
            </w:pPr>
            <w:r w:rsidRPr="00220F78">
              <w:rPr>
                <w:b/>
              </w:rPr>
              <w:t>WS</w:t>
            </w:r>
          </w:p>
        </w:tc>
        <w:tc>
          <w:tcPr>
            <w:tcW w:w="709" w:type="dxa"/>
          </w:tcPr>
          <w:p w14:paraId="76CECB67" w14:textId="77777777" w:rsidR="005748E8" w:rsidRPr="00220F78" w:rsidRDefault="00220F78" w:rsidP="00090B30">
            <w:pPr>
              <w:spacing w:line="360" w:lineRule="auto"/>
              <w:jc w:val="both"/>
              <w:rPr>
                <w:b/>
              </w:rPr>
            </w:pPr>
            <w:r w:rsidRPr="00220F78">
              <w:rPr>
                <w:b/>
              </w:rPr>
              <w:t>PR</w:t>
            </w:r>
          </w:p>
        </w:tc>
        <w:tc>
          <w:tcPr>
            <w:tcW w:w="941" w:type="dxa"/>
          </w:tcPr>
          <w:p w14:paraId="765E3164" w14:textId="77777777" w:rsidR="005748E8" w:rsidRPr="00220F78" w:rsidRDefault="00220F78" w:rsidP="00090B30">
            <w:pPr>
              <w:spacing w:line="360" w:lineRule="auto"/>
              <w:jc w:val="both"/>
              <w:rPr>
                <w:b/>
              </w:rPr>
            </w:pPr>
            <w:r w:rsidRPr="00220F78">
              <w:rPr>
                <w:b/>
              </w:rPr>
              <w:t>WS</w:t>
            </w:r>
          </w:p>
        </w:tc>
      </w:tr>
      <w:tr w:rsidR="005748E8" w14:paraId="4642EDDC" w14:textId="77777777" w:rsidTr="009079F2">
        <w:tc>
          <w:tcPr>
            <w:tcW w:w="2830" w:type="dxa"/>
          </w:tcPr>
          <w:p w14:paraId="2200D8BF" w14:textId="77777777" w:rsidR="005748E8" w:rsidRDefault="00220F78" w:rsidP="00090B30">
            <w:pPr>
              <w:spacing w:line="360" w:lineRule="auto"/>
              <w:jc w:val="both"/>
            </w:pPr>
            <w:r>
              <w:t>Global Presence</w:t>
            </w:r>
          </w:p>
        </w:tc>
        <w:tc>
          <w:tcPr>
            <w:tcW w:w="993" w:type="dxa"/>
          </w:tcPr>
          <w:p w14:paraId="1587D415" w14:textId="77777777" w:rsidR="005748E8" w:rsidRDefault="00302609" w:rsidP="00090B30">
            <w:pPr>
              <w:spacing w:line="360" w:lineRule="auto"/>
              <w:jc w:val="both"/>
            </w:pPr>
            <w:r>
              <w:t>0.12</w:t>
            </w:r>
          </w:p>
        </w:tc>
        <w:tc>
          <w:tcPr>
            <w:tcW w:w="708" w:type="dxa"/>
          </w:tcPr>
          <w:p w14:paraId="16DFE20E" w14:textId="77777777" w:rsidR="005748E8" w:rsidRDefault="00302609" w:rsidP="00090B30">
            <w:pPr>
              <w:spacing w:line="360" w:lineRule="auto"/>
              <w:jc w:val="both"/>
            </w:pPr>
            <w:r>
              <w:t>4</w:t>
            </w:r>
          </w:p>
        </w:tc>
        <w:tc>
          <w:tcPr>
            <w:tcW w:w="1134" w:type="dxa"/>
          </w:tcPr>
          <w:p w14:paraId="25EFDDF2" w14:textId="77777777" w:rsidR="005748E8" w:rsidRDefault="009079F2" w:rsidP="00090B30">
            <w:pPr>
              <w:spacing w:line="360" w:lineRule="auto"/>
              <w:jc w:val="both"/>
            </w:pPr>
            <w:r>
              <w:t>0.48</w:t>
            </w:r>
          </w:p>
        </w:tc>
        <w:tc>
          <w:tcPr>
            <w:tcW w:w="709" w:type="dxa"/>
          </w:tcPr>
          <w:p w14:paraId="7E2262DA" w14:textId="77777777" w:rsidR="005748E8" w:rsidRDefault="009079F2" w:rsidP="00090B30">
            <w:pPr>
              <w:spacing w:line="360" w:lineRule="auto"/>
              <w:jc w:val="both"/>
            </w:pPr>
            <w:r>
              <w:t>3</w:t>
            </w:r>
          </w:p>
        </w:tc>
        <w:tc>
          <w:tcPr>
            <w:tcW w:w="992" w:type="dxa"/>
          </w:tcPr>
          <w:p w14:paraId="08375284" w14:textId="77777777" w:rsidR="005748E8" w:rsidRDefault="009079F2" w:rsidP="00090B30">
            <w:pPr>
              <w:spacing w:line="360" w:lineRule="auto"/>
              <w:jc w:val="both"/>
            </w:pPr>
            <w:r>
              <w:t>0.36</w:t>
            </w:r>
          </w:p>
        </w:tc>
        <w:tc>
          <w:tcPr>
            <w:tcW w:w="709" w:type="dxa"/>
          </w:tcPr>
          <w:p w14:paraId="4D65353E" w14:textId="77777777" w:rsidR="005748E8" w:rsidRDefault="009079F2" w:rsidP="00090B30">
            <w:pPr>
              <w:spacing w:line="360" w:lineRule="auto"/>
              <w:jc w:val="both"/>
            </w:pPr>
            <w:r>
              <w:t>4</w:t>
            </w:r>
          </w:p>
        </w:tc>
        <w:tc>
          <w:tcPr>
            <w:tcW w:w="941" w:type="dxa"/>
          </w:tcPr>
          <w:p w14:paraId="3EB87A91" w14:textId="77777777" w:rsidR="005748E8" w:rsidRDefault="009079F2" w:rsidP="00090B30">
            <w:pPr>
              <w:spacing w:line="360" w:lineRule="auto"/>
              <w:jc w:val="both"/>
            </w:pPr>
            <w:r>
              <w:t>0.48</w:t>
            </w:r>
          </w:p>
        </w:tc>
      </w:tr>
      <w:tr w:rsidR="005748E8" w14:paraId="251B40F6" w14:textId="77777777" w:rsidTr="009079F2">
        <w:tc>
          <w:tcPr>
            <w:tcW w:w="2830" w:type="dxa"/>
          </w:tcPr>
          <w:p w14:paraId="10ABDAF4" w14:textId="77777777" w:rsidR="005748E8" w:rsidRDefault="00220F78" w:rsidP="00090B30">
            <w:pPr>
              <w:spacing w:line="360" w:lineRule="auto"/>
              <w:jc w:val="both"/>
            </w:pPr>
            <w:r>
              <w:t>Distribution Network</w:t>
            </w:r>
          </w:p>
        </w:tc>
        <w:tc>
          <w:tcPr>
            <w:tcW w:w="993" w:type="dxa"/>
          </w:tcPr>
          <w:p w14:paraId="2BFB87CD" w14:textId="77777777" w:rsidR="005748E8" w:rsidRDefault="00302609" w:rsidP="00090B30">
            <w:pPr>
              <w:spacing w:line="360" w:lineRule="auto"/>
              <w:jc w:val="both"/>
            </w:pPr>
            <w:r>
              <w:t>0.10</w:t>
            </w:r>
          </w:p>
        </w:tc>
        <w:tc>
          <w:tcPr>
            <w:tcW w:w="708" w:type="dxa"/>
          </w:tcPr>
          <w:p w14:paraId="6B95900C" w14:textId="77777777" w:rsidR="005748E8" w:rsidRDefault="00302609" w:rsidP="00090B30">
            <w:pPr>
              <w:spacing w:line="360" w:lineRule="auto"/>
              <w:jc w:val="both"/>
            </w:pPr>
            <w:r>
              <w:t>3</w:t>
            </w:r>
          </w:p>
        </w:tc>
        <w:tc>
          <w:tcPr>
            <w:tcW w:w="1134" w:type="dxa"/>
          </w:tcPr>
          <w:p w14:paraId="63C40EA0" w14:textId="77777777" w:rsidR="005748E8" w:rsidRDefault="009079F2" w:rsidP="00090B30">
            <w:pPr>
              <w:spacing w:line="360" w:lineRule="auto"/>
              <w:jc w:val="both"/>
            </w:pPr>
            <w:r>
              <w:t>0.30</w:t>
            </w:r>
          </w:p>
        </w:tc>
        <w:tc>
          <w:tcPr>
            <w:tcW w:w="709" w:type="dxa"/>
          </w:tcPr>
          <w:p w14:paraId="7371EA1C" w14:textId="77777777" w:rsidR="005748E8" w:rsidRDefault="009079F2" w:rsidP="00090B30">
            <w:pPr>
              <w:spacing w:line="360" w:lineRule="auto"/>
              <w:jc w:val="both"/>
            </w:pPr>
            <w:r>
              <w:t>3</w:t>
            </w:r>
          </w:p>
        </w:tc>
        <w:tc>
          <w:tcPr>
            <w:tcW w:w="992" w:type="dxa"/>
          </w:tcPr>
          <w:p w14:paraId="742F3A24" w14:textId="77777777" w:rsidR="005748E8" w:rsidRDefault="009079F2" w:rsidP="00090B30">
            <w:pPr>
              <w:spacing w:line="360" w:lineRule="auto"/>
              <w:jc w:val="both"/>
            </w:pPr>
            <w:r>
              <w:t>0.30</w:t>
            </w:r>
          </w:p>
        </w:tc>
        <w:tc>
          <w:tcPr>
            <w:tcW w:w="709" w:type="dxa"/>
          </w:tcPr>
          <w:p w14:paraId="52D66E97" w14:textId="77777777" w:rsidR="005748E8" w:rsidRDefault="009079F2" w:rsidP="00090B30">
            <w:pPr>
              <w:spacing w:line="360" w:lineRule="auto"/>
              <w:jc w:val="both"/>
            </w:pPr>
            <w:r>
              <w:t>4</w:t>
            </w:r>
          </w:p>
        </w:tc>
        <w:tc>
          <w:tcPr>
            <w:tcW w:w="941" w:type="dxa"/>
          </w:tcPr>
          <w:p w14:paraId="075D65E9" w14:textId="77777777" w:rsidR="005748E8" w:rsidRDefault="009079F2" w:rsidP="00090B30">
            <w:pPr>
              <w:spacing w:line="360" w:lineRule="auto"/>
              <w:jc w:val="both"/>
            </w:pPr>
            <w:r>
              <w:t>0.40</w:t>
            </w:r>
          </w:p>
        </w:tc>
      </w:tr>
      <w:tr w:rsidR="005748E8" w14:paraId="2EC048E8" w14:textId="77777777" w:rsidTr="009079F2">
        <w:tc>
          <w:tcPr>
            <w:tcW w:w="2830" w:type="dxa"/>
          </w:tcPr>
          <w:p w14:paraId="2197E261" w14:textId="77777777" w:rsidR="005748E8" w:rsidRDefault="00220F78" w:rsidP="00090B30">
            <w:pPr>
              <w:spacing w:line="360" w:lineRule="auto"/>
              <w:jc w:val="both"/>
            </w:pPr>
            <w:r>
              <w:t>Market Share</w:t>
            </w:r>
          </w:p>
        </w:tc>
        <w:tc>
          <w:tcPr>
            <w:tcW w:w="993" w:type="dxa"/>
          </w:tcPr>
          <w:p w14:paraId="5AD461E1" w14:textId="77777777" w:rsidR="005748E8" w:rsidRDefault="00302609" w:rsidP="00090B30">
            <w:pPr>
              <w:spacing w:line="360" w:lineRule="auto"/>
              <w:jc w:val="both"/>
            </w:pPr>
            <w:r>
              <w:t>0.10</w:t>
            </w:r>
          </w:p>
        </w:tc>
        <w:tc>
          <w:tcPr>
            <w:tcW w:w="708" w:type="dxa"/>
          </w:tcPr>
          <w:p w14:paraId="20BBC8E3" w14:textId="77777777" w:rsidR="005748E8" w:rsidRDefault="00302609" w:rsidP="00090B30">
            <w:pPr>
              <w:spacing w:line="360" w:lineRule="auto"/>
              <w:jc w:val="both"/>
            </w:pPr>
            <w:r>
              <w:t>3</w:t>
            </w:r>
          </w:p>
        </w:tc>
        <w:tc>
          <w:tcPr>
            <w:tcW w:w="1134" w:type="dxa"/>
          </w:tcPr>
          <w:p w14:paraId="5F165F44" w14:textId="77777777" w:rsidR="005748E8" w:rsidRDefault="009079F2" w:rsidP="00090B30">
            <w:pPr>
              <w:spacing w:line="360" w:lineRule="auto"/>
              <w:jc w:val="both"/>
            </w:pPr>
            <w:r>
              <w:t>0.30</w:t>
            </w:r>
          </w:p>
        </w:tc>
        <w:tc>
          <w:tcPr>
            <w:tcW w:w="709" w:type="dxa"/>
          </w:tcPr>
          <w:p w14:paraId="78519362" w14:textId="77777777" w:rsidR="005748E8" w:rsidRDefault="009079F2" w:rsidP="00090B30">
            <w:pPr>
              <w:spacing w:line="360" w:lineRule="auto"/>
              <w:jc w:val="both"/>
            </w:pPr>
            <w:r>
              <w:t>2</w:t>
            </w:r>
          </w:p>
        </w:tc>
        <w:tc>
          <w:tcPr>
            <w:tcW w:w="992" w:type="dxa"/>
          </w:tcPr>
          <w:p w14:paraId="6C901514" w14:textId="77777777" w:rsidR="005748E8" w:rsidRDefault="009079F2" w:rsidP="00090B30">
            <w:pPr>
              <w:spacing w:line="360" w:lineRule="auto"/>
              <w:jc w:val="both"/>
            </w:pPr>
            <w:r>
              <w:t>0.20</w:t>
            </w:r>
          </w:p>
        </w:tc>
        <w:tc>
          <w:tcPr>
            <w:tcW w:w="709" w:type="dxa"/>
          </w:tcPr>
          <w:p w14:paraId="6E85917B" w14:textId="77777777" w:rsidR="005748E8" w:rsidRDefault="009079F2" w:rsidP="00090B30">
            <w:pPr>
              <w:spacing w:line="360" w:lineRule="auto"/>
              <w:jc w:val="both"/>
            </w:pPr>
            <w:r>
              <w:t>4</w:t>
            </w:r>
          </w:p>
        </w:tc>
        <w:tc>
          <w:tcPr>
            <w:tcW w:w="941" w:type="dxa"/>
          </w:tcPr>
          <w:p w14:paraId="152B0735" w14:textId="77777777" w:rsidR="005748E8" w:rsidRDefault="009079F2" w:rsidP="00090B30">
            <w:pPr>
              <w:spacing w:line="360" w:lineRule="auto"/>
              <w:jc w:val="both"/>
            </w:pPr>
            <w:r>
              <w:t>0.40</w:t>
            </w:r>
          </w:p>
        </w:tc>
      </w:tr>
      <w:tr w:rsidR="005748E8" w14:paraId="2B120AB9" w14:textId="77777777" w:rsidTr="009079F2">
        <w:tc>
          <w:tcPr>
            <w:tcW w:w="2830" w:type="dxa"/>
          </w:tcPr>
          <w:p w14:paraId="21B9BF27" w14:textId="77777777" w:rsidR="005748E8" w:rsidRDefault="00220F78" w:rsidP="00090B30">
            <w:pPr>
              <w:spacing w:line="360" w:lineRule="auto"/>
              <w:jc w:val="both"/>
            </w:pPr>
            <w:r>
              <w:t>Product Quality</w:t>
            </w:r>
          </w:p>
        </w:tc>
        <w:tc>
          <w:tcPr>
            <w:tcW w:w="993" w:type="dxa"/>
          </w:tcPr>
          <w:p w14:paraId="6DE710F5" w14:textId="77777777" w:rsidR="005748E8" w:rsidRDefault="00302609" w:rsidP="00090B30">
            <w:pPr>
              <w:spacing w:line="360" w:lineRule="auto"/>
              <w:jc w:val="both"/>
            </w:pPr>
            <w:r>
              <w:t>0.10</w:t>
            </w:r>
          </w:p>
        </w:tc>
        <w:tc>
          <w:tcPr>
            <w:tcW w:w="708" w:type="dxa"/>
          </w:tcPr>
          <w:p w14:paraId="54828662" w14:textId="77777777" w:rsidR="005748E8" w:rsidRDefault="00302609" w:rsidP="00090B30">
            <w:pPr>
              <w:spacing w:line="360" w:lineRule="auto"/>
              <w:jc w:val="both"/>
            </w:pPr>
            <w:r>
              <w:t>4</w:t>
            </w:r>
          </w:p>
        </w:tc>
        <w:tc>
          <w:tcPr>
            <w:tcW w:w="1134" w:type="dxa"/>
          </w:tcPr>
          <w:p w14:paraId="2E6A2F5A" w14:textId="77777777" w:rsidR="005748E8" w:rsidRDefault="009079F2" w:rsidP="00090B30">
            <w:pPr>
              <w:spacing w:line="360" w:lineRule="auto"/>
              <w:jc w:val="both"/>
            </w:pPr>
            <w:r>
              <w:t>0.40</w:t>
            </w:r>
          </w:p>
        </w:tc>
        <w:tc>
          <w:tcPr>
            <w:tcW w:w="709" w:type="dxa"/>
          </w:tcPr>
          <w:p w14:paraId="3AA749B1" w14:textId="77777777" w:rsidR="005748E8" w:rsidRDefault="009079F2" w:rsidP="00090B30">
            <w:pPr>
              <w:spacing w:line="360" w:lineRule="auto"/>
              <w:jc w:val="both"/>
            </w:pPr>
            <w:r>
              <w:t>4</w:t>
            </w:r>
          </w:p>
        </w:tc>
        <w:tc>
          <w:tcPr>
            <w:tcW w:w="992" w:type="dxa"/>
          </w:tcPr>
          <w:p w14:paraId="3EC2D568" w14:textId="77777777" w:rsidR="005748E8" w:rsidRDefault="009079F2" w:rsidP="00090B30">
            <w:pPr>
              <w:spacing w:line="360" w:lineRule="auto"/>
              <w:jc w:val="both"/>
            </w:pPr>
            <w:r>
              <w:t>0.40</w:t>
            </w:r>
          </w:p>
        </w:tc>
        <w:tc>
          <w:tcPr>
            <w:tcW w:w="709" w:type="dxa"/>
          </w:tcPr>
          <w:p w14:paraId="5381C2E8" w14:textId="77777777" w:rsidR="005748E8" w:rsidRDefault="009079F2" w:rsidP="00090B30">
            <w:pPr>
              <w:spacing w:line="360" w:lineRule="auto"/>
              <w:jc w:val="both"/>
            </w:pPr>
            <w:r>
              <w:t>4</w:t>
            </w:r>
          </w:p>
        </w:tc>
        <w:tc>
          <w:tcPr>
            <w:tcW w:w="941" w:type="dxa"/>
          </w:tcPr>
          <w:p w14:paraId="341F2D1A" w14:textId="77777777" w:rsidR="005748E8" w:rsidRDefault="009079F2" w:rsidP="00090B30">
            <w:pPr>
              <w:spacing w:line="360" w:lineRule="auto"/>
              <w:jc w:val="both"/>
            </w:pPr>
            <w:r>
              <w:t>0.40</w:t>
            </w:r>
          </w:p>
        </w:tc>
      </w:tr>
      <w:tr w:rsidR="005748E8" w14:paraId="2A1CA503" w14:textId="77777777" w:rsidTr="009079F2">
        <w:tc>
          <w:tcPr>
            <w:tcW w:w="2830" w:type="dxa"/>
          </w:tcPr>
          <w:p w14:paraId="6E323199" w14:textId="77777777" w:rsidR="005748E8" w:rsidRDefault="00220F78" w:rsidP="00090B30">
            <w:pPr>
              <w:spacing w:line="360" w:lineRule="auto"/>
              <w:jc w:val="both"/>
            </w:pPr>
            <w:r>
              <w:t>Price</w:t>
            </w:r>
          </w:p>
        </w:tc>
        <w:tc>
          <w:tcPr>
            <w:tcW w:w="993" w:type="dxa"/>
          </w:tcPr>
          <w:p w14:paraId="16A5A4FC" w14:textId="77777777" w:rsidR="005748E8" w:rsidRDefault="00302609" w:rsidP="00090B30">
            <w:pPr>
              <w:spacing w:line="360" w:lineRule="auto"/>
              <w:jc w:val="both"/>
            </w:pPr>
            <w:r>
              <w:t>0.12</w:t>
            </w:r>
          </w:p>
        </w:tc>
        <w:tc>
          <w:tcPr>
            <w:tcW w:w="708" w:type="dxa"/>
          </w:tcPr>
          <w:p w14:paraId="6BB70853" w14:textId="77777777" w:rsidR="005748E8" w:rsidRDefault="00302609" w:rsidP="00090B30">
            <w:pPr>
              <w:spacing w:line="360" w:lineRule="auto"/>
              <w:jc w:val="both"/>
            </w:pPr>
            <w:r>
              <w:t>4</w:t>
            </w:r>
          </w:p>
        </w:tc>
        <w:tc>
          <w:tcPr>
            <w:tcW w:w="1134" w:type="dxa"/>
          </w:tcPr>
          <w:p w14:paraId="67C73B81" w14:textId="77777777" w:rsidR="005748E8" w:rsidRDefault="009079F2" w:rsidP="00090B30">
            <w:pPr>
              <w:spacing w:line="360" w:lineRule="auto"/>
              <w:jc w:val="both"/>
            </w:pPr>
            <w:r>
              <w:t>0.48</w:t>
            </w:r>
          </w:p>
        </w:tc>
        <w:tc>
          <w:tcPr>
            <w:tcW w:w="709" w:type="dxa"/>
          </w:tcPr>
          <w:p w14:paraId="6142BEAB" w14:textId="77777777" w:rsidR="005748E8" w:rsidRDefault="009079F2" w:rsidP="00090B30">
            <w:pPr>
              <w:spacing w:line="360" w:lineRule="auto"/>
              <w:jc w:val="both"/>
            </w:pPr>
            <w:r>
              <w:t>3</w:t>
            </w:r>
          </w:p>
        </w:tc>
        <w:tc>
          <w:tcPr>
            <w:tcW w:w="992" w:type="dxa"/>
          </w:tcPr>
          <w:p w14:paraId="58999B28" w14:textId="77777777" w:rsidR="005748E8" w:rsidRDefault="009079F2" w:rsidP="00090B30">
            <w:pPr>
              <w:spacing w:line="360" w:lineRule="auto"/>
              <w:jc w:val="both"/>
            </w:pPr>
            <w:r>
              <w:t>0.36</w:t>
            </w:r>
          </w:p>
        </w:tc>
        <w:tc>
          <w:tcPr>
            <w:tcW w:w="709" w:type="dxa"/>
          </w:tcPr>
          <w:p w14:paraId="17E24319" w14:textId="77777777" w:rsidR="005748E8" w:rsidRDefault="009079F2" w:rsidP="00090B30">
            <w:pPr>
              <w:spacing w:line="360" w:lineRule="auto"/>
              <w:jc w:val="both"/>
            </w:pPr>
            <w:r>
              <w:t>4</w:t>
            </w:r>
          </w:p>
        </w:tc>
        <w:tc>
          <w:tcPr>
            <w:tcW w:w="941" w:type="dxa"/>
          </w:tcPr>
          <w:p w14:paraId="5E34C955" w14:textId="77777777" w:rsidR="005748E8" w:rsidRDefault="009079F2" w:rsidP="00090B30">
            <w:pPr>
              <w:spacing w:line="360" w:lineRule="auto"/>
              <w:jc w:val="both"/>
            </w:pPr>
            <w:r>
              <w:t>0.48</w:t>
            </w:r>
          </w:p>
        </w:tc>
      </w:tr>
      <w:tr w:rsidR="005748E8" w14:paraId="7A31125C" w14:textId="77777777" w:rsidTr="009079F2">
        <w:tc>
          <w:tcPr>
            <w:tcW w:w="2830" w:type="dxa"/>
          </w:tcPr>
          <w:p w14:paraId="27F3237B" w14:textId="77777777" w:rsidR="005748E8" w:rsidRDefault="00220F78" w:rsidP="00090B30">
            <w:pPr>
              <w:spacing w:line="360" w:lineRule="auto"/>
              <w:jc w:val="both"/>
            </w:pPr>
            <w:r>
              <w:t>Advertising</w:t>
            </w:r>
          </w:p>
        </w:tc>
        <w:tc>
          <w:tcPr>
            <w:tcW w:w="993" w:type="dxa"/>
          </w:tcPr>
          <w:p w14:paraId="35A4F2C9" w14:textId="77777777" w:rsidR="005748E8" w:rsidRDefault="00302609" w:rsidP="00090B30">
            <w:pPr>
              <w:spacing w:line="360" w:lineRule="auto"/>
              <w:jc w:val="both"/>
            </w:pPr>
            <w:r>
              <w:t>0.12</w:t>
            </w:r>
          </w:p>
        </w:tc>
        <w:tc>
          <w:tcPr>
            <w:tcW w:w="708" w:type="dxa"/>
          </w:tcPr>
          <w:p w14:paraId="1402DF57" w14:textId="77777777" w:rsidR="005748E8" w:rsidRDefault="00302609" w:rsidP="00090B30">
            <w:pPr>
              <w:spacing w:line="360" w:lineRule="auto"/>
              <w:jc w:val="both"/>
            </w:pPr>
            <w:r>
              <w:t>4</w:t>
            </w:r>
          </w:p>
        </w:tc>
        <w:tc>
          <w:tcPr>
            <w:tcW w:w="1134" w:type="dxa"/>
          </w:tcPr>
          <w:p w14:paraId="4D3EC9AC" w14:textId="77777777" w:rsidR="005748E8" w:rsidRDefault="009079F2" w:rsidP="00090B30">
            <w:pPr>
              <w:spacing w:line="360" w:lineRule="auto"/>
              <w:jc w:val="both"/>
            </w:pPr>
            <w:r>
              <w:t>0.48</w:t>
            </w:r>
          </w:p>
        </w:tc>
        <w:tc>
          <w:tcPr>
            <w:tcW w:w="709" w:type="dxa"/>
          </w:tcPr>
          <w:p w14:paraId="7CCBA6BE" w14:textId="77777777" w:rsidR="005748E8" w:rsidRDefault="009079F2" w:rsidP="00090B30">
            <w:pPr>
              <w:spacing w:line="360" w:lineRule="auto"/>
              <w:jc w:val="both"/>
            </w:pPr>
            <w:r>
              <w:t>3</w:t>
            </w:r>
          </w:p>
        </w:tc>
        <w:tc>
          <w:tcPr>
            <w:tcW w:w="992" w:type="dxa"/>
          </w:tcPr>
          <w:p w14:paraId="2BC8D05E" w14:textId="77777777" w:rsidR="005748E8" w:rsidRDefault="009079F2" w:rsidP="00090B30">
            <w:pPr>
              <w:spacing w:line="360" w:lineRule="auto"/>
              <w:jc w:val="both"/>
            </w:pPr>
            <w:r>
              <w:t>0.36</w:t>
            </w:r>
          </w:p>
        </w:tc>
        <w:tc>
          <w:tcPr>
            <w:tcW w:w="709" w:type="dxa"/>
          </w:tcPr>
          <w:p w14:paraId="51EE7E0A" w14:textId="77777777" w:rsidR="005748E8" w:rsidRDefault="009079F2" w:rsidP="00090B30">
            <w:pPr>
              <w:spacing w:line="360" w:lineRule="auto"/>
              <w:jc w:val="both"/>
            </w:pPr>
            <w:r>
              <w:t>3</w:t>
            </w:r>
          </w:p>
        </w:tc>
        <w:tc>
          <w:tcPr>
            <w:tcW w:w="941" w:type="dxa"/>
          </w:tcPr>
          <w:p w14:paraId="456621F2" w14:textId="77777777" w:rsidR="005748E8" w:rsidRDefault="009079F2" w:rsidP="00090B30">
            <w:pPr>
              <w:spacing w:line="360" w:lineRule="auto"/>
              <w:jc w:val="both"/>
            </w:pPr>
            <w:r>
              <w:t>0.36</w:t>
            </w:r>
          </w:p>
        </w:tc>
      </w:tr>
      <w:tr w:rsidR="00220F78" w14:paraId="0C2A7801" w14:textId="77777777" w:rsidTr="009079F2">
        <w:tc>
          <w:tcPr>
            <w:tcW w:w="2830" w:type="dxa"/>
          </w:tcPr>
          <w:p w14:paraId="479A3E45" w14:textId="77777777" w:rsidR="00220F78" w:rsidRDefault="00302609" w:rsidP="00090B30">
            <w:pPr>
              <w:spacing w:line="360" w:lineRule="auto"/>
              <w:jc w:val="both"/>
            </w:pPr>
            <w:r>
              <w:t xml:space="preserve">Financial Position </w:t>
            </w:r>
          </w:p>
        </w:tc>
        <w:tc>
          <w:tcPr>
            <w:tcW w:w="993" w:type="dxa"/>
          </w:tcPr>
          <w:p w14:paraId="0353B7CF" w14:textId="77777777" w:rsidR="00220F78" w:rsidRDefault="00302609" w:rsidP="00090B30">
            <w:pPr>
              <w:spacing w:line="360" w:lineRule="auto"/>
              <w:jc w:val="both"/>
            </w:pPr>
            <w:r>
              <w:t>0.10</w:t>
            </w:r>
          </w:p>
        </w:tc>
        <w:tc>
          <w:tcPr>
            <w:tcW w:w="708" w:type="dxa"/>
          </w:tcPr>
          <w:p w14:paraId="3DBF3267" w14:textId="77777777" w:rsidR="00220F78" w:rsidRDefault="00302609" w:rsidP="00090B30">
            <w:pPr>
              <w:spacing w:line="360" w:lineRule="auto"/>
              <w:jc w:val="both"/>
            </w:pPr>
            <w:r>
              <w:t>3</w:t>
            </w:r>
          </w:p>
        </w:tc>
        <w:tc>
          <w:tcPr>
            <w:tcW w:w="1134" w:type="dxa"/>
          </w:tcPr>
          <w:p w14:paraId="6AFD67B8" w14:textId="77777777" w:rsidR="00220F78" w:rsidRDefault="009079F2" w:rsidP="00090B30">
            <w:pPr>
              <w:spacing w:line="360" w:lineRule="auto"/>
              <w:jc w:val="both"/>
            </w:pPr>
            <w:r>
              <w:t>0.30</w:t>
            </w:r>
          </w:p>
        </w:tc>
        <w:tc>
          <w:tcPr>
            <w:tcW w:w="709" w:type="dxa"/>
          </w:tcPr>
          <w:p w14:paraId="1680E792" w14:textId="77777777" w:rsidR="00220F78" w:rsidRDefault="009079F2" w:rsidP="00090B30">
            <w:pPr>
              <w:spacing w:line="360" w:lineRule="auto"/>
              <w:jc w:val="both"/>
            </w:pPr>
            <w:r>
              <w:t>4</w:t>
            </w:r>
          </w:p>
        </w:tc>
        <w:tc>
          <w:tcPr>
            <w:tcW w:w="992" w:type="dxa"/>
          </w:tcPr>
          <w:p w14:paraId="6A408AE7" w14:textId="77777777" w:rsidR="00220F78" w:rsidRDefault="009079F2" w:rsidP="00090B30">
            <w:pPr>
              <w:spacing w:line="360" w:lineRule="auto"/>
              <w:jc w:val="both"/>
            </w:pPr>
            <w:r>
              <w:t>0.40</w:t>
            </w:r>
          </w:p>
        </w:tc>
        <w:tc>
          <w:tcPr>
            <w:tcW w:w="709" w:type="dxa"/>
          </w:tcPr>
          <w:p w14:paraId="491DA8F8" w14:textId="77777777" w:rsidR="00220F78" w:rsidRDefault="009079F2" w:rsidP="00090B30">
            <w:pPr>
              <w:spacing w:line="360" w:lineRule="auto"/>
              <w:jc w:val="both"/>
            </w:pPr>
            <w:r>
              <w:t>4</w:t>
            </w:r>
          </w:p>
        </w:tc>
        <w:tc>
          <w:tcPr>
            <w:tcW w:w="941" w:type="dxa"/>
          </w:tcPr>
          <w:p w14:paraId="11E7FEE6" w14:textId="77777777" w:rsidR="00220F78" w:rsidRDefault="009079F2" w:rsidP="00090B30">
            <w:pPr>
              <w:spacing w:line="360" w:lineRule="auto"/>
              <w:jc w:val="both"/>
            </w:pPr>
            <w:r>
              <w:t>0.40</w:t>
            </w:r>
          </w:p>
        </w:tc>
      </w:tr>
      <w:tr w:rsidR="00220F78" w14:paraId="33B847E4" w14:textId="77777777" w:rsidTr="009079F2">
        <w:tc>
          <w:tcPr>
            <w:tcW w:w="2830" w:type="dxa"/>
          </w:tcPr>
          <w:p w14:paraId="544A658D" w14:textId="77777777" w:rsidR="00220F78" w:rsidRDefault="00302609" w:rsidP="00090B30">
            <w:pPr>
              <w:spacing w:line="360" w:lineRule="auto"/>
              <w:jc w:val="both"/>
            </w:pPr>
            <w:r>
              <w:t>Brand Equity</w:t>
            </w:r>
          </w:p>
        </w:tc>
        <w:tc>
          <w:tcPr>
            <w:tcW w:w="993" w:type="dxa"/>
          </w:tcPr>
          <w:p w14:paraId="4526ABFD" w14:textId="77777777" w:rsidR="00220F78" w:rsidRDefault="00302609" w:rsidP="00090B30">
            <w:pPr>
              <w:spacing w:line="360" w:lineRule="auto"/>
              <w:jc w:val="both"/>
            </w:pPr>
            <w:r>
              <w:t>0.08</w:t>
            </w:r>
          </w:p>
        </w:tc>
        <w:tc>
          <w:tcPr>
            <w:tcW w:w="708" w:type="dxa"/>
          </w:tcPr>
          <w:p w14:paraId="77A0D39C" w14:textId="77777777" w:rsidR="00220F78" w:rsidRDefault="00302609" w:rsidP="00090B30">
            <w:pPr>
              <w:spacing w:line="360" w:lineRule="auto"/>
              <w:jc w:val="both"/>
            </w:pPr>
            <w:r>
              <w:t>4</w:t>
            </w:r>
          </w:p>
        </w:tc>
        <w:tc>
          <w:tcPr>
            <w:tcW w:w="1134" w:type="dxa"/>
          </w:tcPr>
          <w:p w14:paraId="6FE30B8B" w14:textId="77777777" w:rsidR="00220F78" w:rsidRDefault="009079F2" w:rsidP="00090B30">
            <w:pPr>
              <w:spacing w:line="360" w:lineRule="auto"/>
              <w:jc w:val="both"/>
            </w:pPr>
            <w:r>
              <w:t>0.32</w:t>
            </w:r>
          </w:p>
        </w:tc>
        <w:tc>
          <w:tcPr>
            <w:tcW w:w="709" w:type="dxa"/>
          </w:tcPr>
          <w:p w14:paraId="743EC7B5" w14:textId="77777777" w:rsidR="00220F78" w:rsidRDefault="009079F2" w:rsidP="00090B30">
            <w:pPr>
              <w:spacing w:line="360" w:lineRule="auto"/>
              <w:jc w:val="both"/>
            </w:pPr>
            <w:r>
              <w:t>3</w:t>
            </w:r>
          </w:p>
        </w:tc>
        <w:tc>
          <w:tcPr>
            <w:tcW w:w="992" w:type="dxa"/>
          </w:tcPr>
          <w:p w14:paraId="27806078" w14:textId="77777777" w:rsidR="00220F78" w:rsidRDefault="009079F2" w:rsidP="00090B30">
            <w:pPr>
              <w:spacing w:line="360" w:lineRule="auto"/>
              <w:jc w:val="both"/>
            </w:pPr>
            <w:r>
              <w:t>0.24</w:t>
            </w:r>
          </w:p>
        </w:tc>
        <w:tc>
          <w:tcPr>
            <w:tcW w:w="709" w:type="dxa"/>
          </w:tcPr>
          <w:p w14:paraId="03019CDC" w14:textId="77777777" w:rsidR="00220F78" w:rsidRDefault="009079F2" w:rsidP="00090B30">
            <w:pPr>
              <w:spacing w:line="360" w:lineRule="auto"/>
              <w:jc w:val="both"/>
            </w:pPr>
            <w:r>
              <w:t>4</w:t>
            </w:r>
          </w:p>
        </w:tc>
        <w:tc>
          <w:tcPr>
            <w:tcW w:w="941" w:type="dxa"/>
          </w:tcPr>
          <w:p w14:paraId="6FEB5F6A" w14:textId="77777777" w:rsidR="00220F78" w:rsidRDefault="009079F2" w:rsidP="00090B30">
            <w:pPr>
              <w:spacing w:line="360" w:lineRule="auto"/>
              <w:jc w:val="both"/>
            </w:pPr>
            <w:r>
              <w:t>0.32</w:t>
            </w:r>
          </w:p>
        </w:tc>
      </w:tr>
      <w:tr w:rsidR="00220F78" w14:paraId="108DBD44" w14:textId="77777777" w:rsidTr="009079F2">
        <w:tc>
          <w:tcPr>
            <w:tcW w:w="2830" w:type="dxa"/>
          </w:tcPr>
          <w:p w14:paraId="3FAAD344" w14:textId="77777777" w:rsidR="00220F78" w:rsidRDefault="00302609" w:rsidP="00090B30">
            <w:pPr>
              <w:spacing w:line="360" w:lineRule="auto"/>
              <w:jc w:val="both"/>
            </w:pPr>
            <w:r>
              <w:t>Customer Loyalty</w:t>
            </w:r>
          </w:p>
        </w:tc>
        <w:tc>
          <w:tcPr>
            <w:tcW w:w="993" w:type="dxa"/>
          </w:tcPr>
          <w:p w14:paraId="17779E97" w14:textId="77777777" w:rsidR="00220F78" w:rsidRDefault="00302609" w:rsidP="00090B30">
            <w:pPr>
              <w:spacing w:line="360" w:lineRule="auto"/>
              <w:jc w:val="both"/>
            </w:pPr>
            <w:r>
              <w:t>0.08</w:t>
            </w:r>
          </w:p>
        </w:tc>
        <w:tc>
          <w:tcPr>
            <w:tcW w:w="708" w:type="dxa"/>
          </w:tcPr>
          <w:p w14:paraId="630BB3E3" w14:textId="77777777" w:rsidR="00220F78" w:rsidRDefault="00302609" w:rsidP="00090B30">
            <w:pPr>
              <w:spacing w:line="360" w:lineRule="auto"/>
              <w:jc w:val="both"/>
            </w:pPr>
            <w:r>
              <w:t>4</w:t>
            </w:r>
          </w:p>
        </w:tc>
        <w:tc>
          <w:tcPr>
            <w:tcW w:w="1134" w:type="dxa"/>
          </w:tcPr>
          <w:p w14:paraId="5300EBAC" w14:textId="77777777" w:rsidR="00220F78" w:rsidRDefault="009079F2" w:rsidP="00090B30">
            <w:pPr>
              <w:spacing w:line="360" w:lineRule="auto"/>
              <w:jc w:val="both"/>
            </w:pPr>
            <w:r>
              <w:t>0.32</w:t>
            </w:r>
          </w:p>
        </w:tc>
        <w:tc>
          <w:tcPr>
            <w:tcW w:w="709" w:type="dxa"/>
          </w:tcPr>
          <w:p w14:paraId="655E0803" w14:textId="77777777" w:rsidR="00220F78" w:rsidRDefault="009079F2" w:rsidP="00090B30">
            <w:pPr>
              <w:spacing w:line="360" w:lineRule="auto"/>
              <w:jc w:val="both"/>
            </w:pPr>
            <w:r>
              <w:t>3</w:t>
            </w:r>
          </w:p>
        </w:tc>
        <w:tc>
          <w:tcPr>
            <w:tcW w:w="992" w:type="dxa"/>
          </w:tcPr>
          <w:p w14:paraId="636655D2" w14:textId="77777777" w:rsidR="00220F78" w:rsidRDefault="009079F2" w:rsidP="00090B30">
            <w:pPr>
              <w:spacing w:line="360" w:lineRule="auto"/>
              <w:jc w:val="both"/>
            </w:pPr>
            <w:r>
              <w:t>0.24</w:t>
            </w:r>
          </w:p>
        </w:tc>
        <w:tc>
          <w:tcPr>
            <w:tcW w:w="709" w:type="dxa"/>
          </w:tcPr>
          <w:p w14:paraId="67F7475B" w14:textId="77777777" w:rsidR="00220F78" w:rsidRDefault="009079F2" w:rsidP="00090B30">
            <w:pPr>
              <w:spacing w:line="360" w:lineRule="auto"/>
              <w:jc w:val="both"/>
            </w:pPr>
            <w:r>
              <w:t>3</w:t>
            </w:r>
          </w:p>
        </w:tc>
        <w:tc>
          <w:tcPr>
            <w:tcW w:w="941" w:type="dxa"/>
          </w:tcPr>
          <w:p w14:paraId="147967BF" w14:textId="77777777" w:rsidR="00220F78" w:rsidRDefault="009079F2" w:rsidP="00090B30">
            <w:pPr>
              <w:spacing w:line="360" w:lineRule="auto"/>
              <w:jc w:val="both"/>
            </w:pPr>
            <w:r>
              <w:t>0.24</w:t>
            </w:r>
          </w:p>
        </w:tc>
      </w:tr>
      <w:tr w:rsidR="00302609" w14:paraId="483AD8D2" w14:textId="77777777" w:rsidTr="009079F2">
        <w:tc>
          <w:tcPr>
            <w:tcW w:w="2830" w:type="dxa"/>
          </w:tcPr>
          <w:p w14:paraId="28A299FE" w14:textId="77777777" w:rsidR="00302609" w:rsidRDefault="00302609" w:rsidP="00090B30">
            <w:pPr>
              <w:spacing w:line="360" w:lineRule="auto"/>
              <w:jc w:val="both"/>
            </w:pPr>
            <w:r>
              <w:t>Customer Service</w:t>
            </w:r>
          </w:p>
        </w:tc>
        <w:tc>
          <w:tcPr>
            <w:tcW w:w="993" w:type="dxa"/>
          </w:tcPr>
          <w:p w14:paraId="00FA7946" w14:textId="77777777" w:rsidR="00302609" w:rsidRDefault="00302609" w:rsidP="00090B30">
            <w:pPr>
              <w:spacing w:line="360" w:lineRule="auto"/>
              <w:jc w:val="both"/>
            </w:pPr>
            <w:r>
              <w:t>0.08</w:t>
            </w:r>
          </w:p>
        </w:tc>
        <w:tc>
          <w:tcPr>
            <w:tcW w:w="708" w:type="dxa"/>
          </w:tcPr>
          <w:p w14:paraId="240B174C" w14:textId="77777777" w:rsidR="00302609" w:rsidRDefault="00302609" w:rsidP="00090B30">
            <w:pPr>
              <w:spacing w:line="360" w:lineRule="auto"/>
              <w:jc w:val="both"/>
            </w:pPr>
            <w:r>
              <w:t>3</w:t>
            </w:r>
          </w:p>
        </w:tc>
        <w:tc>
          <w:tcPr>
            <w:tcW w:w="1134" w:type="dxa"/>
          </w:tcPr>
          <w:p w14:paraId="5889802C" w14:textId="77777777" w:rsidR="00302609" w:rsidRDefault="009079F2" w:rsidP="00090B30">
            <w:pPr>
              <w:spacing w:line="360" w:lineRule="auto"/>
              <w:jc w:val="both"/>
            </w:pPr>
            <w:r>
              <w:t>0.24</w:t>
            </w:r>
          </w:p>
        </w:tc>
        <w:tc>
          <w:tcPr>
            <w:tcW w:w="709" w:type="dxa"/>
          </w:tcPr>
          <w:p w14:paraId="2E06FADB" w14:textId="77777777" w:rsidR="00302609" w:rsidRDefault="009079F2" w:rsidP="00090B30">
            <w:pPr>
              <w:spacing w:line="360" w:lineRule="auto"/>
              <w:jc w:val="both"/>
            </w:pPr>
            <w:r>
              <w:t>3</w:t>
            </w:r>
          </w:p>
        </w:tc>
        <w:tc>
          <w:tcPr>
            <w:tcW w:w="992" w:type="dxa"/>
          </w:tcPr>
          <w:p w14:paraId="5CD25DB4" w14:textId="77777777" w:rsidR="00302609" w:rsidRDefault="009079F2" w:rsidP="00090B30">
            <w:pPr>
              <w:spacing w:line="360" w:lineRule="auto"/>
              <w:jc w:val="both"/>
            </w:pPr>
            <w:r>
              <w:t>0.24</w:t>
            </w:r>
          </w:p>
        </w:tc>
        <w:tc>
          <w:tcPr>
            <w:tcW w:w="709" w:type="dxa"/>
          </w:tcPr>
          <w:p w14:paraId="0D619A6F" w14:textId="77777777" w:rsidR="00302609" w:rsidRDefault="009079F2" w:rsidP="00090B30">
            <w:pPr>
              <w:spacing w:line="360" w:lineRule="auto"/>
              <w:jc w:val="both"/>
            </w:pPr>
            <w:r>
              <w:t>4</w:t>
            </w:r>
          </w:p>
        </w:tc>
        <w:tc>
          <w:tcPr>
            <w:tcW w:w="941" w:type="dxa"/>
          </w:tcPr>
          <w:p w14:paraId="746E5835" w14:textId="77777777" w:rsidR="00302609" w:rsidRDefault="009079F2" w:rsidP="00090B30">
            <w:pPr>
              <w:spacing w:line="360" w:lineRule="auto"/>
              <w:jc w:val="both"/>
            </w:pPr>
            <w:r>
              <w:t>0.32</w:t>
            </w:r>
          </w:p>
        </w:tc>
      </w:tr>
      <w:tr w:rsidR="00302609" w14:paraId="1D54AF44" w14:textId="77777777" w:rsidTr="009079F2">
        <w:tc>
          <w:tcPr>
            <w:tcW w:w="2830" w:type="dxa"/>
          </w:tcPr>
          <w:p w14:paraId="149CDBF7" w14:textId="77777777" w:rsidR="00302609" w:rsidRDefault="00302609" w:rsidP="00090B30">
            <w:pPr>
              <w:spacing w:line="360" w:lineRule="auto"/>
              <w:jc w:val="both"/>
            </w:pPr>
            <w:r>
              <w:t>Total</w:t>
            </w:r>
          </w:p>
        </w:tc>
        <w:tc>
          <w:tcPr>
            <w:tcW w:w="993" w:type="dxa"/>
          </w:tcPr>
          <w:p w14:paraId="60AF46E1" w14:textId="77777777" w:rsidR="00302609" w:rsidRDefault="00302609" w:rsidP="00090B30">
            <w:pPr>
              <w:spacing w:line="360" w:lineRule="auto"/>
              <w:jc w:val="both"/>
            </w:pPr>
            <w:r>
              <w:t>1</w:t>
            </w:r>
          </w:p>
        </w:tc>
        <w:tc>
          <w:tcPr>
            <w:tcW w:w="708" w:type="dxa"/>
          </w:tcPr>
          <w:p w14:paraId="3F3F0FC3" w14:textId="77777777" w:rsidR="00302609" w:rsidRDefault="00302609" w:rsidP="00090B30">
            <w:pPr>
              <w:spacing w:line="360" w:lineRule="auto"/>
              <w:jc w:val="both"/>
            </w:pPr>
          </w:p>
        </w:tc>
        <w:tc>
          <w:tcPr>
            <w:tcW w:w="1134" w:type="dxa"/>
          </w:tcPr>
          <w:p w14:paraId="714C8680" w14:textId="77777777" w:rsidR="00302609" w:rsidRPr="003E3D90" w:rsidRDefault="007C71B0" w:rsidP="00090B30">
            <w:pPr>
              <w:spacing w:line="360" w:lineRule="auto"/>
              <w:jc w:val="both"/>
              <w:rPr>
                <w:b/>
              </w:rPr>
            </w:pPr>
            <w:r w:rsidRPr="003E3D90">
              <w:rPr>
                <w:b/>
              </w:rPr>
              <w:t>3.62</w:t>
            </w:r>
          </w:p>
        </w:tc>
        <w:tc>
          <w:tcPr>
            <w:tcW w:w="709" w:type="dxa"/>
          </w:tcPr>
          <w:p w14:paraId="1FD0D476" w14:textId="77777777" w:rsidR="00302609" w:rsidRPr="003E3D90" w:rsidRDefault="00302609" w:rsidP="00090B30">
            <w:pPr>
              <w:spacing w:line="360" w:lineRule="auto"/>
              <w:jc w:val="both"/>
              <w:rPr>
                <w:b/>
              </w:rPr>
            </w:pPr>
          </w:p>
        </w:tc>
        <w:tc>
          <w:tcPr>
            <w:tcW w:w="992" w:type="dxa"/>
          </w:tcPr>
          <w:p w14:paraId="2973855D" w14:textId="77777777" w:rsidR="00302609" w:rsidRPr="003E3D90" w:rsidRDefault="007C71B0" w:rsidP="00090B30">
            <w:pPr>
              <w:spacing w:line="360" w:lineRule="auto"/>
              <w:jc w:val="both"/>
              <w:rPr>
                <w:b/>
              </w:rPr>
            </w:pPr>
            <w:r w:rsidRPr="003E3D90">
              <w:rPr>
                <w:b/>
              </w:rPr>
              <w:t>3.1</w:t>
            </w:r>
          </w:p>
        </w:tc>
        <w:tc>
          <w:tcPr>
            <w:tcW w:w="709" w:type="dxa"/>
          </w:tcPr>
          <w:p w14:paraId="4FD01A19" w14:textId="77777777" w:rsidR="00302609" w:rsidRPr="003E3D90" w:rsidRDefault="00302609" w:rsidP="00090B30">
            <w:pPr>
              <w:spacing w:line="360" w:lineRule="auto"/>
              <w:jc w:val="both"/>
              <w:rPr>
                <w:b/>
              </w:rPr>
            </w:pPr>
          </w:p>
        </w:tc>
        <w:tc>
          <w:tcPr>
            <w:tcW w:w="941" w:type="dxa"/>
          </w:tcPr>
          <w:p w14:paraId="7D861EB3" w14:textId="77777777" w:rsidR="00302609" w:rsidRPr="003E3D90" w:rsidRDefault="007C71B0" w:rsidP="00090B30">
            <w:pPr>
              <w:spacing w:line="360" w:lineRule="auto"/>
              <w:jc w:val="both"/>
              <w:rPr>
                <w:b/>
              </w:rPr>
            </w:pPr>
            <w:r w:rsidRPr="003E3D90">
              <w:rPr>
                <w:b/>
              </w:rPr>
              <w:t>3.8</w:t>
            </w:r>
          </w:p>
        </w:tc>
      </w:tr>
    </w:tbl>
    <w:p w14:paraId="54D48F74" w14:textId="77777777" w:rsidR="00707FA3" w:rsidRDefault="00707FA3" w:rsidP="00090B30">
      <w:pPr>
        <w:spacing w:line="360" w:lineRule="auto"/>
        <w:jc w:val="both"/>
      </w:pPr>
    </w:p>
    <w:p w14:paraId="7990477A" w14:textId="77777777" w:rsidR="003E3D90" w:rsidRDefault="003E3D90" w:rsidP="00090B30">
      <w:pPr>
        <w:spacing w:line="360" w:lineRule="auto"/>
        <w:jc w:val="both"/>
      </w:pPr>
      <w:r>
        <w:t xml:space="preserve">Amazon attains the pole position since it has a cumulated weighted score of 3.8 way above that of e-Bay and Barners &amp; Nobles the other two major competitors in the industry. </w:t>
      </w:r>
    </w:p>
    <w:p w14:paraId="2F131A91" w14:textId="77777777" w:rsidR="005748E8" w:rsidRDefault="005748E8" w:rsidP="00090B30">
      <w:pPr>
        <w:spacing w:line="360" w:lineRule="auto"/>
        <w:jc w:val="both"/>
      </w:pPr>
      <w:r>
        <w:t>Key</w:t>
      </w:r>
    </w:p>
    <w:p w14:paraId="0AEF0146" w14:textId="77777777" w:rsidR="005748E8" w:rsidRDefault="005748E8" w:rsidP="00090B30">
      <w:pPr>
        <w:spacing w:line="360" w:lineRule="auto"/>
        <w:jc w:val="both"/>
      </w:pPr>
      <w:r>
        <w:t>PR = Performance Rating</w:t>
      </w:r>
    </w:p>
    <w:p w14:paraId="0E1090AE" w14:textId="77777777" w:rsidR="005748E8" w:rsidRDefault="005748E8" w:rsidP="00090B30">
      <w:pPr>
        <w:spacing w:line="360" w:lineRule="auto"/>
        <w:jc w:val="both"/>
      </w:pPr>
      <w:r>
        <w:t>WS = Weighted Score</w:t>
      </w:r>
    </w:p>
    <w:p w14:paraId="2C8B2A2B" w14:textId="77777777" w:rsidR="00AE1A0F" w:rsidRPr="00AE1A0F" w:rsidRDefault="00AE1A0F" w:rsidP="00AE1A0F">
      <w:pPr>
        <w:spacing w:line="360" w:lineRule="auto"/>
        <w:jc w:val="both"/>
      </w:pPr>
      <w:r>
        <w:t>I</w:t>
      </w:r>
      <w:r w:rsidRPr="00AE1A0F">
        <w:t xml:space="preserve">nternational companies with competitive advantages </w:t>
      </w:r>
      <w:proofErr w:type="gramStart"/>
      <w:r w:rsidRPr="00AE1A0F">
        <w:t>are able to</w:t>
      </w:r>
      <w:proofErr w:type="gramEnd"/>
      <w:r w:rsidRPr="00AE1A0F">
        <w:t xml:space="preserve"> get more</w:t>
      </w:r>
    </w:p>
    <w:p w14:paraId="71DD8DFB" w14:textId="77777777" w:rsidR="00707FA3" w:rsidRPr="00092D34" w:rsidRDefault="00AE1A0F" w:rsidP="00AE1A0F">
      <w:pPr>
        <w:spacing w:line="360" w:lineRule="auto"/>
        <w:jc w:val="both"/>
      </w:pPr>
      <w:r w:rsidRPr="00AE1A0F">
        <w:t>value, technology, or other assets, which are costly and difficult to obtain in the overseas market.</w:t>
      </w:r>
    </w:p>
    <w:sectPr w:rsidR="00707FA3" w:rsidRPr="00092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6B7CC" w14:textId="77777777" w:rsidR="005247A4" w:rsidRDefault="005247A4" w:rsidP="00FC724F">
      <w:pPr>
        <w:spacing w:after="0" w:line="240" w:lineRule="auto"/>
      </w:pPr>
      <w:r>
        <w:separator/>
      </w:r>
    </w:p>
  </w:endnote>
  <w:endnote w:type="continuationSeparator" w:id="0">
    <w:p w14:paraId="06982F75" w14:textId="77777777" w:rsidR="005247A4" w:rsidRDefault="005247A4" w:rsidP="00FC7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CD8A2" w14:textId="77777777" w:rsidR="005247A4" w:rsidRDefault="005247A4" w:rsidP="00FC724F">
      <w:pPr>
        <w:spacing w:after="0" w:line="240" w:lineRule="auto"/>
      </w:pPr>
      <w:r>
        <w:separator/>
      </w:r>
    </w:p>
  </w:footnote>
  <w:footnote w:type="continuationSeparator" w:id="0">
    <w:p w14:paraId="5D604032" w14:textId="77777777" w:rsidR="005247A4" w:rsidRDefault="005247A4" w:rsidP="00FC72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0664A"/>
    <w:multiLevelType w:val="hybridMultilevel"/>
    <w:tmpl w:val="E1A29A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118C50B6"/>
    <w:multiLevelType w:val="hybridMultilevel"/>
    <w:tmpl w:val="3F286AB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1AC05E58"/>
    <w:multiLevelType w:val="multilevel"/>
    <w:tmpl w:val="2560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CD4E6F"/>
    <w:multiLevelType w:val="multilevel"/>
    <w:tmpl w:val="6E008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4D7F51"/>
    <w:multiLevelType w:val="multilevel"/>
    <w:tmpl w:val="1616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D94250"/>
    <w:multiLevelType w:val="hybridMultilevel"/>
    <w:tmpl w:val="17522E0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49B85689"/>
    <w:multiLevelType w:val="hybridMultilevel"/>
    <w:tmpl w:val="2B36006A"/>
    <w:lvl w:ilvl="0" w:tplc="1C09001B">
      <w:start w:val="1"/>
      <w:numFmt w:val="lowerRoman"/>
      <w:lvlText w:val="%1."/>
      <w:lvlJc w:val="righ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7" w15:restartNumberingAfterBreak="0">
    <w:nsid w:val="51381971"/>
    <w:multiLevelType w:val="hybridMultilevel"/>
    <w:tmpl w:val="8D44EAE8"/>
    <w:lvl w:ilvl="0" w:tplc="1C09000F">
      <w:start w:val="6"/>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5B593C9C"/>
    <w:multiLevelType w:val="multilevel"/>
    <w:tmpl w:val="DB4E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D95DEF"/>
    <w:multiLevelType w:val="multilevel"/>
    <w:tmpl w:val="AFE45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800DA0"/>
    <w:multiLevelType w:val="hybridMultilevel"/>
    <w:tmpl w:val="C4C8CBAA"/>
    <w:lvl w:ilvl="0" w:tplc="1C09001B">
      <w:start w:val="1"/>
      <w:numFmt w:val="lowerRoman"/>
      <w:lvlText w:val="%1."/>
      <w:lvlJc w:val="right"/>
      <w:pPr>
        <w:ind w:left="770" w:hanging="360"/>
      </w:pPr>
    </w:lvl>
    <w:lvl w:ilvl="1" w:tplc="1C090019" w:tentative="1">
      <w:start w:val="1"/>
      <w:numFmt w:val="lowerLetter"/>
      <w:lvlText w:val="%2."/>
      <w:lvlJc w:val="left"/>
      <w:pPr>
        <w:ind w:left="1490" w:hanging="360"/>
      </w:pPr>
    </w:lvl>
    <w:lvl w:ilvl="2" w:tplc="1C09001B" w:tentative="1">
      <w:start w:val="1"/>
      <w:numFmt w:val="lowerRoman"/>
      <w:lvlText w:val="%3."/>
      <w:lvlJc w:val="right"/>
      <w:pPr>
        <w:ind w:left="2210" w:hanging="180"/>
      </w:pPr>
    </w:lvl>
    <w:lvl w:ilvl="3" w:tplc="1C09000F" w:tentative="1">
      <w:start w:val="1"/>
      <w:numFmt w:val="decimal"/>
      <w:lvlText w:val="%4."/>
      <w:lvlJc w:val="left"/>
      <w:pPr>
        <w:ind w:left="2930" w:hanging="360"/>
      </w:pPr>
    </w:lvl>
    <w:lvl w:ilvl="4" w:tplc="1C090019" w:tentative="1">
      <w:start w:val="1"/>
      <w:numFmt w:val="lowerLetter"/>
      <w:lvlText w:val="%5."/>
      <w:lvlJc w:val="left"/>
      <w:pPr>
        <w:ind w:left="3650" w:hanging="360"/>
      </w:pPr>
    </w:lvl>
    <w:lvl w:ilvl="5" w:tplc="1C09001B" w:tentative="1">
      <w:start w:val="1"/>
      <w:numFmt w:val="lowerRoman"/>
      <w:lvlText w:val="%6."/>
      <w:lvlJc w:val="right"/>
      <w:pPr>
        <w:ind w:left="4370" w:hanging="180"/>
      </w:pPr>
    </w:lvl>
    <w:lvl w:ilvl="6" w:tplc="1C09000F" w:tentative="1">
      <w:start w:val="1"/>
      <w:numFmt w:val="decimal"/>
      <w:lvlText w:val="%7."/>
      <w:lvlJc w:val="left"/>
      <w:pPr>
        <w:ind w:left="5090" w:hanging="360"/>
      </w:pPr>
    </w:lvl>
    <w:lvl w:ilvl="7" w:tplc="1C090019" w:tentative="1">
      <w:start w:val="1"/>
      <w:numFmt w:val="lowerLetter"/>
      <w:lvlText w:val="%8."/>
      <w:lvlJc w:val="left"/>
      <w:pPr>
        <w:ind w:left="5810" w:hanging="360"/>
      </w:pPr>
    </w:lvl>
    <w:lvl w:ilvl="8" w:tplc="1C09001B" w:tentative="1">
      <w:start w:val="1"/>
      <w:numFmt w:val="lowerRoman"/>
      <w:lvlText w:val="%9."/>
      <w:lvlJc w:val="right"/>
      <w:pPr>
        <w:ind w:left="6530" w:hanging="180"/>
      </w:pPr>
    </w:lvl>
  </w:abstractNum>
  <w:abstractNum w:abstractNumId="11" w15:restartNumberingAfterBreak="0">
    <w:nsid w:val="6DB80BCC"/>
    <w:multiLevelType w:val="hybridMultilevel"/>
    <w:tmpl w:val="8A3208E2"/>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7FED732A"/>
    <w:multiLevelType w:val="multilevel"/>
    <w:tmpl w:val="A686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10"/>
  </w:num>
  <w:num w:numId="4">
    <w:abstractNumId w:val="1"/>
  </w:num>
  <w:num w:numId="5">
    <w:abstractNumId w:val="6"/>
  </w:num>
  <w:num w:numId="6">
    <w:abstractNumId w:val="4"/>
  </w:num>
  <w:num w:numId="7">
    <w:abstractNumId w:val="3"/>
  </w:num>
  <w:num w:numId="8">
    <w:abstractNumId w:val="2"/>
  </w:num>
  <w:num w:numId="9">
    <w:abstractNumId w:val="9"/>
  </w:num>
  <w:num w:numId="10">
    <w:abstractNumId w:val="12"/>
  </w:num>
  <w:num w:numId="11">
    <w:abstractNumId w:val="8"/>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D34"/>
    <w:rsid w:val="00027188"/>
    <w:rsid w:val="0004478D"/>
    <w:rsid w:val="00065C3A"/>
    <w:rsid w:val="00086DB8"/>
    <w:rsid w:val="00090B30"/>
    <w:rsid w:val="00092D34"/>
    <w:rsid w:val="000A725D"/>
    <w:rsid w:val="000C3877"/>
    <w:rsid w:val="000D6F69"/>
    <w:rsid w:val="000E0386"/>
    <w:rsid w:val="000E3B48"/>
    <w:rsid w:val="000F583C"/>
    <w:rsid w:val="000F6CA3"/>
    <w:rsid w:val="00100581"/>
    <w:rsid w:val="00101326"/>
    <w:rsid w:val="00103BD5"/>
    <w:rsid w:val="00104383"/>
    <w:rsid w:val="0011250B"/>
    <w:rsid w:val="00116B3E"/>
    <w:rsid w:val="0012070F"/>
    <w:rsid w:val="00125A7F"/>
    <w:rsid w:val="001442A1"/>
    <w:rsid w:val="00163B63"/>
    <w:rsid w:val="001705A5"/>
    <w:rsid w:val="00175723"/>
    <w:rsid w:val="001A52BB"/>
    <w:rsid w:val="001B30F6"/>
    <w:rsid w:val="001B7A8E"/>
    <w:rsid w:val="001C0084"/>
    <w:rsid w:val="001C7D8F"/>
    <w:rsid w:val="001D39F5"/>
    <w:rsid w:val="001E1E13"/>
    <w:rsid w:val="001E2706"/>
    <w:rsid w:val="001E31EA"/>
    <w:rsid w:val="001E648B"/>
    <w:rsid w:val="00203583"/>
    <w:rsid w:val="00215E78"/>
    <w:rsid w:val="00220F78"/>
    <w:rsid w:val="0022284A"/>
    <w:rsid w:val="00247D71"/>
    <w:rsid w:val="00254DB2"/>
    <w:rsid w:val="0027016A"/>
    <w:rsid w:val="0027412E"/>
    <w:rsid w:val="002773A1"/>
    <w:rsid w:val="002B0FC6"/>
    <w:rsid w:val="002E13A5"/>
    <w:rsid w:val="002E56BF"/>
    <w:rsid w:val="002F71E4"/>
    <w:rsid w:val="00301833"/>
    <w:rsid w:val="00302609"/>
    <w:rsid w:val="00306260"/>
    <w:rsid w:val="003274D2"/>
    <w:rsid w:val="00330BE4"/>
    <w:rsid w:val="003460A0"/>
    <w:rsid w:val="003502B7"/>
    <w:rsid w:val="00350471"/>
    <w:rsid w:val="00352484"/>
    <w:rsid w:val="00356469"/>
    <w:rsid w:val="00360170"/>
    <w:rsid w:val="00376413"/>
    <w:rsid w:val="003957E5"/>
    <w:rsid w:val="003B0825"/>
    <w:rsid w:val="003D62B4"/>
    <w:rsid w:val="003E3D90"/>
    <w:rsid w:val="003F72CF"/>
    <w:rsid w:val="00416DA1"/>
    <w:rsid w:val="00417454"/>
    <w:rsid w:val="00425E5B"/>
    <w:rsid w:val="004324B5"/>
    <w:rsid w:val="00435A99"/>
    <w:rsid w:val="00472D84"/>
    <w:rsid w:val="004B6F98"/>
    <w:rsid w:val="004C6BE1"/>
    <w:rsid w:val="004D1940"/>
    <w:rsid w:val="004D24C6"/>
    <w:rsid w:val="004D355C"/>
    <w:rsid w:val="0052399D"/>
    <w:rsid w:val="005247A4"/>
    <w:rsid w:val="005350BC"/>
    <w:rsid w:val="005412BF"/>
    <w:rsid w:val="00557769"/>
    <w:rsid w:val="005748E8"/>
    <w:rsid w:val="0059039E"/>
    <w:rsid w:val="00592F1A"/>
    <w:rsid w:val="005A3EC6"/>
    <w:rsid w:val="005B75E5"/>
    <w:rsid w:val="005C02F9"/>
    <w:rsid w:val="005F0F2F"/>
    <w:rsid w:val="0060573C"/>
    <w:rsid w:val="00610301"/>
    <w:rsid w:val="00613BD7"/>
    <w:rsid w:val="0061517A"/>
    <w:rsid w:val="00631B8C"/>
    <w:rsid w:val="00646D36"/>
    <w:rsid w:val="00660BE1"/>
    <w:rsid w:val="00691E49"/>
    <w:rsid w:val="00693277"/>
    <w:rsid w:val="006A0C64"/>
    <w:rsid w:val="006A5EB8"/>
    <w:rsid w:val="006B7206"/>
    <w:rsid w:val="006C2EB0"/>
    <w:rsid w:val="006C4DD3"/>
    <w:rsid w:val="006D4D71"/>
    <w:rsid w:val="006E29E1"/>
    <w:rsid w:val="006F4D9D"/>
    <w:rsid w:val="007066ED"/>
    <w:rsid w:val="00707FA3"/>
    <w:rsid w:val="00720297"/>
    <w:rsid w:val="00731F07"/>
    <w:rsid w:val="00772D5C"/>
    <w:rsid w:val="00772F20"/>
    <w:rsid w:val="00777DFB"/>
    <w:rsid w:val="007815EC"/>
    <w:rsid w:val="0078385F"/>
    <w:rsid w:val="007C71B0"/>
    <w:rsid w:val="007D7526"/>
    <w:rsid w:val="007E222B"/>
    <w:rsid w:val="007E228B"/>
    <w:rsid w:val="007E533D"/>
    <w:rsid w:val="007E68F8"/>
    <w:rsid w:val="00817859"/>
    <w:rsid w:val="00837688"/>
    <w:rsid w:val="00837A50"/>
    <w:rsid w:val="008443F0"/>
    <w:rsid w:val="00847E1A"/>
    <w:rsid w:val="00852BD6"/>
    <w:rsid w:val="008543F6"/>
    <w:rsid w:val="00857132"/>
    <w:rsid w:val="00866FF2"/>
    <w:rsid w:val="00870D07"/>
    <w:rsid w:val="00876DCC"/>
    <w:rsid w:val="00883EE8"/>
    <w:rsid w:val="00891A42"/>
    <w:rsid w:val="008A6E61"/>
    <w:rsid w:val="008B7E04"/>
    <w:rsid w:val="008D29B3"/>
    <w:rsid w:val="008D2D1A"/>
    <w:rsid w:val="008E18FF"/>
    <w:rsid w:val="008E63F8"/>
    <w:rsid w:val="008F26E3"/>
    <w:rsid w:val="008F6BF3"/>
    <w:rsid w:val="008F7A2C"/>
    <w:rsid w:val="009042F1"/>
    <w:rsid w:val="009076DD"/>
    <w:rsid w:val="009079F2"/>
    <w:rsid w:val="00913DF5"/>
    <w:rsid w:val="009176DD"/>
    <w:rsid w:val="00932F74"/>
    <w:rsid w:val="00933755"/>
    <w:rsid w:val="00934AA6"/>
    <w:rsid w:val="0094046E"/>
    <w:rsid w:val="009471FC"/>
    <w:rsid w:val="00947965"/>
    <w:rsid w:val="00953625"/>
    <w:rsid w:val="00961862"/>
    <w:rsid w:val="00962DE3"/>
    <w:rsid w:val="00982225"/>
    <w:rsid w:val="0098760B"/>
    <w:rsid w:val="00992168"/>
    <w:rsid w:val="009B27A4"/>
    <w:rsid w:val="009F4A90"/>
    <w:rsid w:val="00A00CB4"/>
    <w:rsid w:val="00A0694A"/>
    <w:rsid w:val="00A17787"/>
    <w:rsid w:val="00A2429C"/>
    <w:rsid w:val="00A24EFF"/>
    <w:rsid w:val="00A62364"/>
    <w:rsid w:val="00A62EAB"/>
    <w:rsid w:val="00A64AB5"/>
    <w:rsid w:val="00A74479"/>
    <w:rsid w:val="00A80D70"/>
    <w:rsid w:val="00AA4F90"/>
    <w:rsid w:val="00AB1AE2"/>
    <w:rsid w:val="00AB365D"/>
    <w:rsid w:val="00AE1A0F"/>
    <w:rsid w:val="00AF1780"/>
    <w:rsid w:val="00B070B5"/>
    <w:rsid w:val="00B321DC"/>
    <w:rsid w:val="00B36879"/>
    <w:rsid w:val="00B8590D"/>
    <w:rsid w:val="00B95B4D"/>
    <w:rsid w:val="00BA1FF2"/>
    <w:rsid w:val="00BC68AD"/>
    <w:rsid w:val="00BD48DB"/>
    <w:rsid w:val="00BE3ECE"/>
    <w:rsid w:val="00BE5F18"/>
    <w:rsid w:val="00BE7009"/>
    <w:rsid w:val="00C0211A"/>
    <w:rsid w:val="00C10530"/>
    <w:rsid w:val="00C118C8"/>
    <w:rsid w:val="00C2593F"/>
    <w:rsid w:val="00C30E86"/>
    <w:rsid w:val="00C44F90"/>
    <w:rsid w:val="00C938DF"/>
    <w:rsid w:val="00CA0C52"/>
    <w:rsid w:val="00CC019B"/>
    <w:rsid w:val="00CC4B75"/>
    <w:rsid w:val="00CD697A"/>
    <w:rsid w:val="00CE5791"/>
    <w:rsid w:val="00CF1761"/>
    <w:rsid w:val="00CF4901"/>
    <w:rsid w:val="00D159C3"/>
    <w:rsid w:val="00D2259B"/>
    <w:rsid w:val="00D46468"/>
    <w:rsid w:val="00D576F4"/>
    <w:rsid w:val="00D65CDB"/>
    <w:rsid w:val="00D87132"/>
    <w:rsid w:val="00DB2B79"/>
    <w:rsid w:val="00DC1D99"/>
    <w:rsid w:val="00DD20E0"/>
    <w:rsid w:val="00DE627F"/>
    <w:rsid w:val="00E05060"/>
    <w:rsid w:val="00E06B49"/>
    <w:rsid w:val="00E12203"/>
    <w:rsid w:val="00E3329F"/>
    <w:rsid w:val="00E42068"/>
    <w:rsid w:val="00E662F4"/>
    <w:rsid w:val="00E9663A"/>
    <w:rsid w:val="00EA7832"/>
    <w:rsid w:val="00ED2F66"/>
    <w:rsid w:val="00ED52BD"/>
    <w:rsid w:val="00ED5633"/>
    <w:rsid w:val="00ED5C11"/>
    <w:rsid w:val="00EF07B5"/>
    <w:rsid w:val="00F012DA"/>
    <w:rsid w:val="00F43CDD"/>
    <w:rsid w:val="00F44307"/>
    <w:rsid w:val="00F45A06"/>
    <w:rsid w:val="00F61EFB"/>
    <w:rsid w:val="00F85531"/>
    <w:rsid w:val="00F872D7"/>
    <w:rsid w:val="00F948E6"/>
    <w:rsid w:val="00FA491B"/>
    <w:rsid w:val="00FB464D"/>
    <w:rsid w:val="00FC724F"/>
    <w:rsid w:val="00FD5EF5"/>
    <w:rsid w:val="00FF6BA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F6D1B"/>
  <w15:chartTrackingRefBased/>
  <w15:docId w15:val="{C8D85E38-A375-455A-9BF2-5205E5AE4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0301"/>
    <w:pPr>
      <w:keepNext/>
      <w:keepLines/>
      <w:spacing w:before="240" w:after="0"/>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610301"/>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1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222B"/>
    <w:rPr>
      <w:color w:val="0563C1" w:themeColor="hyperlink"/>
      <w:u w:val="single"/>
    </w:rPr>
  </w:style>
  <w:style w:type="character" w:customStyle="1" w:styleId="Heading1Char">
    <w:name w:val="Heading 1 Char"/>
    <w:basedOn w:val="DefaultParagraphFont"/>
    <w:link w:val="Heading1"/>
    <w:uiPriority w:val="9"/>
    <w:rsid w:val="00610301"/>
    <w:rPr>
      <w:rFonts w:eastAsiaTheme="majorEastAsia" w:cstheme="majorBidi"/>
      <w:b/>
      <w:sz w:val="24"/>
      <w:szCs w:val="32"/>
    </w:rPr>
  </w:style>
  <w:style w:type="character" w:customStyle="1" w:styleId="Heading2Char">
    <w:name w:val="Heading 2 Char"/>
    <w:basedOn w:val="DefaultParagraphFont"/>
    <w:link w:val="Heading2"/>
    <w:uiPriority w:val="9"/>
    <w:rsid w:val="00610301"/>
    <w:rPr>
      <w:rFonts w:eastAsiaTheme="majorEastAsia" w:cstheme="majorBidi"/>
      <w:b/>
      <w:szCs w:val="26"/>
    </w:rPr>
  </w:style>
  <w:style w:type="paragraph" w:styleId="TOCHeading">
    <w:name w:val="TOC Heading"/>
    <w:basedOn w:val="Heading1"/>
    <w:next w:val="Normal"/>
    <w:uiPriority w:val="39"/>
    <w:unhideWhenUsed/>
    <w:qFormat/>
    <w:rsid w:val="00356469"/>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25A7F"/>
    <w:pPr>
      <w:tabs>
        <w:tab w:val="right" w:leader="dot" w:pos="9016"/>
      </w:tabs>
      <w:spacing w:after="100" w:line="360" w:lineRule="auto"/>
      <w:jc w:val="both"/>
    </w:pPr>
  </w:style>
  <w:style w:type="paragraph" w:styleId="TOC2">
    <w:name w:val="toc 2"/>
    <w:basedOn w:val="Normal"/>
    <w:next w:val="Normal"/>
    <w:autoRedefine/>
    <w:uiPriority w:val="39"/>
    <w:unhideWhenUsed/>
    <w:rsid w:val="00356469"/>
    <w:pPr>
      <w:spacing w:after="100"/>
      <w:ind w:left="220"/>
    </w:pPr>
  </w:style>
  <w:style w:type="paragraph" w:styleId="ListParagraph">
    <w:name w:val="List Paragraph"/>
    <w:basedOn w:val="Normal"/>
    <w:uiPriority w:val="34"/>
    <w:qFormat/>
    <w:rsid w:val="00F61EFB"/>
    <w:pPr>
      <w:ind w:left="720"/>
      <w:contextualSpacing/>
    </w:pPr>
  </w:style>
  <w:style w:type="paragraph" w:customStyle="1" w:styleId="Default">
    <w:name w:val="Default"/>
    <w:rsid w:val="001D39F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C7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24F"/>
  </w:style>
  <w:style w:type="paragraph" w:styleId="Footer">
    <w:name w:val="footer"/>
    <w:basedOn w:val="Normal"/>
    <w:link w:val="FooterChar"/>
    <w:uiPriority w:val="99"/>
    <w:unhideWhenUsed/>
    <w:rsid w:val="00FC7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2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82553">
      <w:bodyDiv w:val="1"/>
      <w:marLeft w:val="0"/>
      <w:marRight w:val="0"/>
      <w:marTop w:val="0"/>
      <w:marBottom w:val="0"/>
      <w:divBdr>
        <w:top w:val="none" w:sz="0" w:space="0" w:color="auto"/>
        <w:left w:val="none" w:sz="0" w:space="0" w:color="auto"/>
        <w:bottom w:val="none" w:sz="0" w:space="0" w:color="auto"/>
        <w:right w:val="none" w:sz="0" w:space="0" w:color="auto"/>
      </w:divBdr>
    </w:div>
    <w:div w:id="173611155">
      <w:bodyDiv w:val="1"/>
      <w:marLeft w:val="0"/>
      <w:marRight w:val="0"/>
      <w:marTop w:val="0"/>
      <w:marBottom w:val="0"/>
      <w:divBdr>
        <w:top w:val="none" w:sz="0" w:space="0" w:color="auto"/>
        <w:left w:val="none" w:sz="0" w:space="0" w:color="auto"/>
        <w:bottom w:val="none" w:sz="0" w:space="0" w:color="auto"/>
        <w:right w:val="none" w:sz="0" w:space="0" w:color="auto"/>
      </w:divBdr>
    </w:div>
    <w:div w:id="349334965">
      <w:bodyDiv w:val="1"/>
      <w:marLeft w:val="0"/>
      <w:marRight w:val="0"/>
      <w:marTop w:val="0"/>
      <w:marBottom w:val="0"/>
      <w:divBdr>
        <w:top w:val="none" w:sz="0" w:space="0" w:color="auto"/>
        <w:left w:val="none" w:sz="0" w:space="0" w:color="auto"/>
        <w:bottom w:val="none" w:sz="0" w:space="0" w:color="auto"/>
        <w:right w:val="none" w:sz="0" w:space="0" w:color="auto"/>
      </w:divBdr>
    </w:div>
    <w:div w:id="663553909">
      <w:bodyDiv w:val="1"/>
      <w:marLeft w:val="0"/>
      <w:marRight w:val="0"/>
      <w:marTop w:val="0"/>
      <w:marBottom w:val="0"/>
      <w:divBdr>
        <w:top w:val="none" w:sz="0" w:space="0" w:color="auto"/>
        <w:left w:val="none" w:sz="0" w:space="0" w:color="auto"/>
        <w:bottom w:val="none" w:sz="0" w:space="0" w:color="auto"/>
        <w:right w:val="none" w:sz="0" w:space="0" w:color="auto"/>
      </w:divBdr>
    </w:div>
    <w:div w:id="810052577">
      <w:bodyDiv w:val="1"/>
      <w:marLeft w:val="0"/>
      <w:marRight w:val="0"/>
      <w:marTop w:val="0"/>
      <w:marBottom w:val="0"/>
      <w:divBdr>
        <w:top w:val="none" w:sz="0" w:space="0" w:color="auto"/>
        <w:left w:val="none" w:sz="0" w:space="0" w:color="auto"/>
        <w:bottom w:val="none" w:sz="0" w:space="0" w:color="auto"/>
        <w:right w:val="none" w:sz="0" w:space="0" w:color="auto"/>
      </w:divBdr>
    </w:div>
    <w:div w:id="819424109">
      <w:bodyDiv w:val="1"/>
      <w:marLeft w:val="0"/>
      <w:marRight w:val="0"/>
      <w:marTop w:val="0"/>
      <w:marBottom w:val="0"/>
      <w:divBdr>
        <w:top w:val="none" w:sz="0" w:space="0" w:color="auto"/>
        <w:left w:val="none" w:sz="0" w:space="0" w:color="auto"/>
        <w:bottom w:val="none" w:sz="0" w:space="0" w:color="auto"/>
        <w:right w:val="none" w:sz="0" w:space="0" w:color="auto"/>
      </w:divBdr>
      <w:divsChild>
        <w:div w:id="1480925860">
          <w:marLeft w:val="0"/>
          <w:marRight w:val="0"/>
          <w:marTop w:val="0"/>
          <w:marBottom w:val="0"/>
          <w:divBdr>
            <w:top w:val="none" w:sz="0" w:space="0" w:color="auto"/>
            <w:left w:val="none" w:sz="0" w:space="0" w:color="auto"/>
            <w:bottom w:val="none" w:sz="0" w:space="0" w:color="auto"/>
            <w:right w:val="none" w:sz="0" w:space="0" w:color="auto"/>
          </w:divBdr>
          <w:divsChild>
            <w:div w:id="2048020281">
              <w:marLeft w:val="0"/>
              <w:marRight w:val="0"/>
              <w:marTop w:val="0"/>
              <w:marBottom w:val="0"/>
              <w:divBdr>
                <w:top w:val="none" w:sz="0" w:space="0" w:color="auto"/>
                <w:left w:val="none" w:sz="0" w:space="0" w:color="auto"/>
                <w:bottom w:val="none" w:sz="0" w:space="0" w:color="auto"/>
                <w:right w:val="none" w:sz="0" w:space="0" w:color="auto"/>
              </w:divBdr>
              <w:divsChild>
                <w:div w:id="556280611">
                  <w:marLeft w:val="0"/>
                  <w:marRight w:val="0"/>
                  <w:marTop w:val="0"/>
                  <w:marBottom w:val="0"/>
                  <w:divBdr>
                    <w:top w:val="none" w:sz="0" w:space="0" w:color="auto"/>
                    <w:left w:val="none" w:sz="0" w:space="0" w:color="auto"/>
                    <w:bottom w:val="none" w:sz="0" w:space="0" w:color="auto"/>
                    <w:right w:val="none" w:sz="0" w:space="0" w:color="auto"/>
                  </w:divBdr>
                  <w:divsChild>
                    <w:div w:id="1746757290">
                      <w:marLeft w:val="0"/>
                      <w:marRight w:val="0"/>
                      <w:marTop w:val="0"/>
                      <w:marBottom w:val="0"/>
                      <w:divBdr>
                        <w:top w:val="none" w:sz="0" w:space="0" w:color="auto"/>
                        <w:left w:val="none" w:sz="0" w:space="0" w:color="auto"/>
                        <w:bottom w:val="none" w:sz="0" w:space="0" w:color="auto"/>
                        <w:right w:val="none" w:sz="0" w:space="0" w:color="auto"/>
                      </w:divBdr>
                      <w:divsChild>
                        <w:div w:id="1901793410">
                          <w:marLeft w:val="0"/>
                          <w:marRight w:val="0"/>
                          <w:marTop w:val="0"/>
                          <w:marBottom w:val="0"/>
                          <w:divBdr>
                            <w:top w:val="none" w:sz="0" w:space="0" w:color="auto"/>
                            <w:left w:val="none" w:sz="0" w:space="0" w:color="auto"/>
                            <w:bottom w:val="none" w:sz="0" w:space="0" w:color="auto"/>
                            <w:right w:val="none" w:sz="0" w:space="0" w:color="auto"/>
                          </w:divBdr>
                          <w:divsChild>
                            <w:div w:id="2101021913">
                              <w:marLeft w:val="0"/>
                              <w:marRight w:val="0"/>
                              <w:marTop w:val="0"/>
                              <w:marBottom w:val="0"/>
                              <w:divBdr>
                                <w:top w:val="none" w:sz="0" w:space="0" w:color="auto"/>
                                <w:left w:val="none" w:sz="0" w:space="0" w:color="auto"/>
                                <w:bottom w:val="none" w:sz="0" w:space="0" w:color="auto"/>
                                <w:right w:val="none" w:sz="0" w:space="0" w:color="auto"/>
                              </w:divBdr>
                              <w:divsChild>
                                <w:div w:id="2004623719">
                                  <w:marLeft w:val="0"/>
                                  <w:marRight w:val="0"/>
                                  <w:marTop w:val="0"/>
                                  <w:marBottom w:val="0"/>
                                  <w:divBdr>
                                    <w:top w:val="none" w:sz="0" w:space="0" w:color="auto"/>
                                    <w:left w:val="none" w:sz="0" w:space="0" w:color="auto"/>
                                    <w:bottom w:val="none" w:sz="0" w:space="0" w:color="auto"/>
                                    <w:right w:val="none" w:sz="0" w:space="0" w:color="auto"/>
                                  </w:divBdr>
                                  <w:divsChild>
                                    <w:div w:id="146477624">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 w:id="1854109228">
          <w:marLeft w:val="0"/>
          <w:marRight w:val="0"/>
          <w:marTop w:val="0"/>
          <w:marBottom w:val="0"/>
          <w:divBdr>
            <w:top w:val="none" w:sz="0" w:space="0" w:color="auto"/>
            <w:left w:val="none" w:sz="0" w:space="0" w:color="auto"/>
            <w:bottom w:val="none" w:sz="0" w:space="0" w:color="auto"/>
            <w:right w:val="none" w:sz="0" w:space="0" w:color="auto"/>
          </w:divBdr>
        </w:div>
      </w:divsChild>
    </w:div>
    <w:div w:id="981735605">
      <w:bodyDiv w:val="1"/>
      <w:marLeft w:val="0"/>
      <w:marRight w:val="0"/>
      <w:marTop w:val="0"/>
      <w:marBottom w:val="0"/>
      <w:divBdr>
        <w:top w:val="none" w:sz="0" w:space="0" w:color="auto"/>
        <w:left w:val="none" w:sz="0" w:space="0" w:color="auto"/>
        <w:bottom w:val="none" w:sz="0" w:space="0" w:color="auto"/>
        <w:right w:val="none" w:sz="0" w:space="0" w:color="auto"/>
      </w:divBdr>
      <w:divsChild>
        <w:div w:id="297682897">
          <w:marLeft w:val="0"/>
          <w:marRight w:val="0"/>
          <w:marTop w:val="0"/>
          <w:marBottom w:val="0"/>
          <w:divBdr>
            <w:top w:val="none" w:sz="0" w:space="0" w:color="auto"/>
            <w:left w:val="none" w:sz="0" w:space="0" w:color="auto"/>
            <w:bottom w:val="none" w:sz="0" w:space="0" w:color="auto"/>
            <w:right w:val="none" w:sz="0" w:space="0" w:color="auto"/>
          </w:divBdr>
          <w:divsChild>
            <w:div w:id="1568567638">
              <w:marLeft w:val="0"/>
              <w:marRight w:val="0"/>
              <w:marTop w:val="0"/>
              <w:marBottom w:val="0"/>
              <w:divBdr>
                <w:top w:val="none" w:sz="0" w:space="0" w:color="auto"/>
                <w:left w:val="none" w:sz="0" w:space="0" w:color="auto"/>
                <w:bottom w:val="none" w:sz="0" w:space="0" w:color="auto"/>
                <w:right w:val="none" w:sz="0" w:space="0" w:color="auto"/>
              </w:divBdr>
              <w:divsChild>
                <w:div w:id="1843855829">
                  <w:marLeft w:val="0"/>
                  <w:marRight w:val="0"/>
                  <w:marTop w:val="0"/>
                  <w:marBottom w:val="0"/>
                  <w:divBdr>
                    <w:top w:val="none" w:sz="0" w:space="0" w:color="auto"/>
                    <w:left w:val="none" w:sz="0" w:space="0" w:color="auto"/>
                    <w:bottom w:val="none" w:sz="0" w:space="0" w:color="auto"/>
                    <w:right w:val="none" w:sz="0" w:space="0" w:color="auto"/>
                  </w:divBdr>
                  <w:divsChild>
                    <w:div w:id="2000841405">
                      <w:marLeft w:val="0"/>
                      <w:marRight w:val="0"/>
                      <w:marTop w:val="0"/>
                      <w:marBottom w:val="0"/>
                      <w:divBdr>
                        <w:top w:val="none" w:sz="0" w:space="0" w:color="auto"/>
                        <w:left w:val="none" w:sz="0" w:space="0" w:color="auto"/>
                        <w:bottom w:val="none" w:sz="0" w:space="0" w:color="auto"/>
                        <w:right w:val="none" w:sz="0" w:space="0" w:color="auto"/>
                      </w:divBdr>
                      <w:divsChild>
                        <w:div w:id="1329332721">
                          <w:marLeft w:val="0"/>
                          <w:marRight w:val="0"/>
                          <w:marTop w:val="0"/>
                          <w:marBottom w:val="0"/>
                          <w:divBdr>
                            <w:top w:val="none" w:sz="0" w:space="0" w:color="auto"/>
                            <w:left w:val="none" w:sz="0" w:space="0" w:color="auto"/>
                            <w:bottom w:val="none" w:sz="0" w:space="0" w:color="auto"/>
                            <w:right w:val="none" w:sz="0" w:space="0" w:color="auto"/>
                          </w:divBdr>
                          <w:divsChild>
                            <w:div w:id="531769365">
                              <w:marLeft w:val="0"/>
                              <w:marRight w:val="0"/>
                              <w:marTop w:val="0"/>
                              <w:marBottom w:val="0"/>
                              <w:divBdr>
                                <w:top w:val="none" w:sz="0" w:space="0" w:color="auto"/>
                                <w:left w:val="none" w:sz="0" w:space="0" w:color="auto"/>
                                <w:bottom w:val="none" w:sz="0" w:space="0" w:color="auto"/>
                                <w:right w:val="none" w:sz="0" w:space="0" w:color="auto"/>
                              </w:divBdr>
                              <w:divsChild>
                                <w:div w:id="1912034954">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 w:id="1686054471">
      <w:bodyDiv w:val="1"/>
      <w:marLeft w:val="0"/>
      <w:marRight w:val="0"/>
      <w:marTop w:val="0"/>
      <w:marBottom w:val="0"/>
      <w:divBdr>
        <w:top w:val="none" w:sz="0" w:space="0" w:color="auto"/>
        <w:left w:val="none" w:sz="0" w:space="0" w:color="auto"/>
        <w:bottom w:val="none" w:sz="0" w:space="0" w:color="auto"/>
        <w:right w:val="none" w:sz="0" w:space="0" w:color="auto"/>
      </w:divBdr>
      <w:divsChild>
        <w:div w:id="452480522">
          <w:marLeft w:val="0"/>
          <w:marRight w:val="0"/>
          <w:marTop w:val="0"/>
          <w:marBottom w:val="0"/>
          <w:divBdr>
            <w:top w:val="none" w:sz="0" w:space="0" w:color="auto"/>
            <w:left w:val="none" w:sz="0" w:space="0" w:color="auto"/>
            <w:bottom w:val="none" w:sz="0" w:space="0" w:color="auto"/>
            <w:right w:val="none" w:sz="0" w:space="0" w:color="auto"/>
          </w:divBdr>
          <w:divsChild>
            <w:div w:id="108665455">
              <w:marLeft w:val="0"/>
              <w:marRight w:val="0"/>
              <w:marTop w:val="0"/>
              <w:marBottom w:val="0"/>
              <w:divBdr>
                <w:top w:val="none" w:sz="0" w:space="0" w:color="auto"/>
                <w:left w:val="none" w:sz="0" w:space="0" w:color="auto"/>
                <w:bottom w:val="none" w:sz="0" w:space="0" w:color="auto"/>
                <w:right w:val="none" w:sz="0" w:space="0" w:color="auto"/>
              </w:divBdr>
              <w:divsChild>
                <w:div w:id="504520003">
                  <w:marLeft w:val="0"/>
                  <w:marRight w:val="0"/>
                  <w:marTop w:val="0"/>
                  <w:marBottom w:val="0"/>
                  <w:divBdr>
                    <w:top w:val="none" w:sz="0" w:space="0" w:color="auto"/>
                    <w:left w:val="none" w:sz="0" w:space="0" w:color="auto"/>
                    <w:bottom w:val="none" w:sz="0" w:space="0" w:color="auto"/>
                    <w:right w:val="none" w:sz="0" w:space="0" w:color="auto"/>
                  </w:divBdr>
                  <w:divsChild>
                    <w:div w:id="1242569297">
                      <w:marLeft w:val="0"/>
                      <w:marRight w:val="0"/>
                      <w:marTop w:val="0"/>
                      <w:marBottom w:val="0"/>
                      <w:divBdr>
                        <w:top w:val="none" w:sz="0" w:space="0" w:color="auto"/>
                        <w:left w:val="none" w:sz="0" w:space="0" w:color="auto"/>
                        <w:bottom w:val="none" w:sz="0" w:space="0" w:color="auto"/>
                        <w:right w:val="none" w:sz="0" w:space="0" w:color="auto"/>
                      </w:divBdr>
                      <w:divsChild>
                        <w:div w:id="1984043091">
                          <w:marLeft w:val="0"/>
                          <w:marRight w:val="0"/>
                          <w:marTop w:val="0"/>
                          <w:marBottom w:val="0"/>
                          <w:divBdr>
                            <w:top w:val="none" w:sz="0" w:space="0" w:color="auto"/>
                            <w:left w:val="none" w:sz="0" w:space="0" w:color="auto"/>
                            <w:bottom w:val="none" w:sz="0" w:space="0" w:color="auto"/>
                            <w:right w:val="none" w:sz="0" w:space="0" w:color="auto"/>
                          </w:divBdr>
                          <w:divsChild>
                            <w:div w:id="1278293085">
                              <w:marLeft w:val="0"/>
                              <w:marRight w:val="0"/>
                              <w:marTop w:val="0"/>
                              <w:marBottom w:val="0"/>
                              <w:divBdr>
                                <w:top w:val="none" w:sz="0" w:space="0" w:color="auto"/>
                                <w:left w:val="none" w:sz="0" w:space="0" w:color="auto"/>
                                <w:bottom w:val="none" w:sz="0" w:space="0" w:color="auto"/>
                                <w:right w:val="none" w:sz="0" w:space="0" w:color="auto"/>
                              </w:divBdr>
                              <w:divsChild>
                                <w:div w:id="1241603738">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crotrends.net/stocks/charts/AMZN/amazon/revenue" TargetMode="External"/><Relationship Id="rId13" Type="http://schemas.openxmlformats.org/officeDocument/2006/relationships/hyperlink" Target="https://www.thestree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upermarketnews.com/online-retail/onlinegrocery-sales-grow-40-20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eforum.org/agenda/2021/10/inflation-plague-developed-nations-harmonised-consumer-price-inde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b-t.net/anm/templates/trade_article.asp?articleid=250&amp;zoneid=3" TargetMode="External"/><Relationship Id="rId5" Type="http://schemas.openxmlformats.org/officeDocument/2006/relationships/webSettings" Target="webSettings.xml"/><Relationship Id="rId15" Type="http://schemas.openxmlformats.org/officeDocument/2006/relationships/hyperlink" Target="https://www.export.gov/search" TargetMode="External"/><Relationship Id="rId10" Type="http://schemas.openxmlformats.org/officeDocument/2006/relationships/hyperlink" Target="https://www.statista.com/topics/871/online-shopping/" TargetMode="External"/><Relationship Id="rId4" Type="http://schemas.openxmlformats.org/officeDocument/2006/relationships/settings" Target="settings.xml"/><Relationship Id="rId9" Type="http://schemas.openxmlformats.org/officeDocument/2006/relationships/hyperlink" Target="https://www.statista.com/statistics/379046/worldwide-retail-e-commerce-sales/" TargetMode="External"/><Relationship Id="rId14" Type="http://schemas.openxmlformats.org/officeDocument/2006/relationships/hyperlink" Target="https://www.export.gov/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0229F-D115-441B-9A0F-F569E53AD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22</Pages>
  <Words>6502</Words>
  <Characters>37066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Marjorie Gunzvenzve</dc:creator>
  <cp:keywords/>
  <dc:description/>
  <cp:lastModifiedBy>Marjorie</cp:lastModifiedBy>
  <cp:revision>4</cp:revision>
  <dcterms:created xsi:type="dcterms:W3CDTF">2022-01-03T10:07:00Z</dcterms:created>
  <dcterms:modified xsi:type="dcterms:W3CDTF">2022-01-06T20:39:00Z</dcterms:modified>
</cp:coreProperties>
</file>