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96407" w14:textId="1674F9E8" w:rsid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noProof/>
        </w:rPr>
        <w:drawing>
          <wp:inline distT="0" distB="0" distL="0" distR="0" wp14:anchorId="20A3E857" wp14:editId="4B1507C7">
            <wp:extent cx="2876550" cy="2876550"/>
            <wp:effectExtent l="0" t="0" r="0" b="0"/>
            <wp:docPr id="341572767" name="Picture 1" descr="University of Wales Trinity Saint David — The UK Study 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72767" name="Picture 1" descr="University of Wales Trinity Saint David — The UK Study Exper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2876550"/>
                    </a:xfrm>
                    <a:prstGeom prst="rect">
                      <a:avLst/>
                    </a:prstGeom>
                    <a:noFill/>
                    <a:ln>
                      <a:noFill/>
                    </a:ln>
                  </pic:spPr>
                </pic:pic>
              </a:graphicData>
            </a:graphic>
          </wp:inline>
        </w:drawing>
      </w:r>
    </w:p>
    <w:p w14:paraId="2069C4B1" w14:textId="14AB7952" w:rsidR="002579F8" w:rsidRDefault="002579F8" w:rsidP="002579F8">
      <w:pPr>
        <w:spacing w:before="100" w:beforeAutospacing="1" w:after="100" w:afterAutospacing="1" w:line="360" w:lineRule="auto"/>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UNIVERSITY OF WALES TRINITY SAINT DAVID</w:t>
      </w:r>
    </w:p>
    <w:p w14:paraId="4A7386DC" w14:textId="02A88D61" w:rsidR="002579F8" w:rsidRDefault="002579F8" w:rsidP="002579F8">
      <w:pPr>
        <w:spacing w:before="100" w:beforeAutospacing="1" w:after="100" w:afterAutospacing="1" w:line="360" w:lineRule="auto"/>
        <w:rPr>
          <w:rFonts w:ascii="Times New Roman" w:eastAsia="Times New Roman" w:hAnsi="Times New Roman" w:cs="Times New Roman"/>
          <w:sz w:val="28"/>
          <w:szCs w:val="28"/>
          <w:u w:val="single"/>
          <w:lang w:val="en-GB" w:eastAsia="bg-BG"/>
        </w:rPr>
      </w:pPr>
      <w:r>
        <w:rPr>
          <w:rFonts w:ascii="Times New Roman" w:eastAsia="Times New Roman" w:hAnsi="Times New Roman" w:cs="Times New Roman"/>
          <w:sz w:val="28"/>
          <w:szCs w:val="28"/>
          <w:u w:val="single"/>
          <w:lang w:val="en-GB" w:eastAsia="bg-BG"/>
        </w:rPr>
        <w:t>LONDON CAMPUS</w:t>
      </w:r>
    </w:p>
    <w:p w14:paraId="4D097353" w14:textId="48E6936C" w:rsidR="002579F8" w:rsidRP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sidRPr="002579F8">
        <w:rPr>
          <w:rFonts w:ascii="Times New Roman" w:eastAsia="Times New Roman" w:hAnsi="Times New Roman" w:cs="Times New Roman"/>
          <w:sz w:val="28"/>
          <w:szCs w:val="28"/>
          <w:lang w:val="en-GB" w:eastAsia="bg-BG"/>
        </w:rPr>
        <w:t xml:space="preserve">Module Title: </w:t>
      </w:r>
      <w:r w:rsidRPr="002579F8">
        <w:rPr>
          <w:rFonts w:ascii="Times New Roman" w:hAnsi="Times New Roman" w:cs="Times New Roman"/>
          <w:sz w:val="28"/>
          <w:szCs w:val="28"/>
        </w:rPr>
        <w:t>Introduction to Leadership and Management</w:t>
      </w:r>
    </w:p>
    <w:p w14:paraId="7E9A02FA" w14:textId="79B6D100" w:rsid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Module Code: </w:t>
      </w:r>
      <w:r w:rsidR="00A87D37" w:rsidRPr="00A87D37">
        <w:rPr>
          <w:rFonts w:ascii="Times New Roman" w:hAnsi="Times New Roman" w:cs="Times New Roman"/>
          <w:sz w:val="28"/>
          <w:szCs w:val="28"/>
        </w:rPr>
        <w:t>LCBB4008</w:t>
      </w:r>
    </w:p>
    <w:p w14:paraId="75712A20" w14:textId="7EB7C40F" w:rsidR="002579F8" w:rsidRPr="00A87D37"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Assignment: </w:t>
      </w:r>
      <w:r w:rsidR="00A87D37" w:rsidRPr="00A87D37">
        <w:rPr>
          <w:rFonts w:ascii="Times New Roman" w:hAnsi="Times New Roman" w:cs="Times New Roman"/>
          <w:sz w:val="28"/>
          <w:szCs w:val="28"/>
        </w:rPr>
        <w:t>Component 1: Coursework: Essay</w:t>
      </w:r>
    </w:p>
    <w:p w14:paraId="116A10D4" w14:textId="25A4E73D" w:rsid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Lecturer: </w:t>
      </w:r>
      <w:r w:rsidR="00A87D37" w:rsidRPr="00A87D37">
        <w:rPr>
          <w:rFonts w:ascii="Times New Roman" w:hAnsi="Times New Roman" w:cs="Times New Roman"/>
          <w:sz w:val="28"/>
          <w:szCs w:val="28"/>
        </w:rPr>
        <w:t xml:space="preserve">Dr. Laila </w:t>
      </w:r>
      <w:proofErr w:type="spellStart"/>
      <w:r w:rsidR="00A87D37" w:rsidRPr="00A87D37">
        <w:rPr>
          <w:rFonts w:ascii="Times New Roman" w:hAnsi="Times New Roman" w:cs="Times New Roman"/>
          <w:sz w:val="28"/>
          <w:szCs w:val="28"/>
        </w:rPr>
        <w:t>Maazouz</w:t>
      </w:r>
      <w:proofErr w:type="spellEnd"/>
    </w:p>
    <w:p w14:paraId="2D144A97" w14:textId="273CC8B9" w:rsid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Name: </w:t>
      </w:r>
      <w:proofErr w:type="spellStart"/>
      <w:r w:rsidR="00A87D37" w:rsidRPr="00A87D37">
        <w:rPr>
          <w:rFonts w:ascii="Times New Roman" w:hAnsi="Times New Roman" w:cs="Times New Roman"/>
          <w:sz w:val="28"/>
          <w:szCs w:val="28"/>
        </w:rPr>
        <w:t>Svetlin</w:t>
      </w:r>
      <w:proofErr w:type="spellEnd"/>
      <w:r w:rsidR="00A87D37" w:rsidRPr="00A87D37">
        <w:rPr>
          <w:rFonts w:ascii="Times New Roman" w:hAnsi="Times New Roman" w:cs="Times New Roman"/>
          <w:sz w:val="28"/>
          <w:szCs w:val="28"/>
        </w:rPr>
        <w:t xml:space="preserve"> Stoyanov Kondakov</w:t>
      </w:r>
    </w:p>
    <w:p w14:paraId="7E7E57D2" w14:textId="5EFE05E3" w:rsidR="002579F8" w:rsidRDefault="002579F8" w:rsidP="002579F8">
      <w:pPr>
        <w:spacing w:before="100" w:beforeAutospacing="1" w:after="100" w:afterAutospacing="1" w:line="360" w:lineRule="auto"/>
        <w:rPr>
          <w:rFonts w:ascii="Times New Roman" w:eastAsia="Times New Roman" w:hAnsi="Times New Roman" w:cs="Times New Roman"/>
          <w:sz w:val="28"/>
          <w:szCs w:val="28"/>
          <w:lang w:val="en-GB" w:eastAsia="bg-BG"/>
        </w:rPr>
      </w:pPr>
      <w:r>
        <w:rPr>
          <w:rFonts w:ascii="Times New Roman" w:eastAsia="Times New Roman" w:hAnsi="Times New Roman" w:cs="Times New Roman"/>
          <w:sz w:val="28"/>
          <w:szCs w:val="28"/>
          <w:lang w:val="en-GB" w:eastAsia="bg-BG"/>
        </w:rPr>
        <w:t xml:space="preserve">Student Number: </w:t>
      </w:r>
      <w:r w:rsidR="00B17F3F">
        <w:rPr>
          <w:rFonts w:ascii="Times New Roman" w:eastAsia="Times New Roman" w:hAnsi="Times New Roman" w:cs="Times New Roman"/>
          <w:sz w:val="28"/>
          <w:szCs w:val="28"/>
          <w:lang w:val="en-GB" w:eastAsia="bg-BG"/>
        </w:rPr>
        <w:t>2326084</w:t>
      </w:r>
    </w:p>
    <w:p w14:paraId="359EDB2F" w14:textId="77777777" w:rsidR="002579F8" w:rsidRDefault="002579F8" w:rsidP="002579F8"/>
    <w:p w14:paraId="2A127C0C" w14:textId="77777777" w:rsidR="002579F8" w:rsidRDefault="002579F8" w:rsidP="002579F8"/>
    <w:p w14:paraId="49BED261" w14:textId="77777777" w:rsidR="002579F8" w:rsidRDefault="002579F8" w:rsidP="002579F8"/>
    <w:p w14:paraId="24851E0B" w14:textId="77777777" w:rsidR="002579F8" w:rsidRPr="002579F8" w:rsidRDefault="002579F8" w:rsidP="002579F8"/>
    <w:sdt>
      <w:sdtPr>
        <w:id w:val="-237638859"/>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6043297A" w14:textId="19414B1D" w:rsidR="002579F8" w:rsidRPr="002579F8" w:rsidRDefault="002579F8">
          <w:pPr>
            <w:pStyle w:val="TOCHeading"/>
            <w:rPr>
              <w:color w:val="auto"/>
            </w:rPr>
          </w:pPr>
          <w:r w:rsidRPr="002579F8">
            <w:rPr>
              <w:color w:val="auto"/>
            </w:rPr>
            <w:t>Table of Contents</w:t>
          </w:r>
        </w:p>
        <w:p w14:paraId="45508524" w14:textId="6DE8F947" w:rsidR="002579F8" w:rsidRPr="002579F8" w:rsidRDefault="002579F8">
          <w:pPr>
            <w:pStyle w:val="TOC1"/>
            <w:tabs>
              <w:tab w:val="right" w:leader="dot" w:pos="8630"/>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9953185" w:history="1">
            <w:r w:rsidRPr="002579F8">
              <w:rPr>
                <w:rStyle w:val="Hyperlink"/>
                <w:rFonts w:ascii="Times New Roman" w:hAnsi="Times New Roman"/>
                <w:noProof/>
                <w:sz w:val="24"/>
                <w:szCs w:val="24"/>
              </w:rPr>
              <w:t>Introduction</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_Toc169953185 \h </w:instrText>
            </w:r>
            <w:r w:rsidRPr="002579F8">
              <w:rPr>
                <w:noProof/>
                <w:webHidden/>
                <w:sz w:val="24"/>
                <w:szCs w:val="24"/>
              </w:rPr>
            </w:r>
            <w:r w:rsidRPr="002579F8">
              <w:rPr>
                <w:noProof/>
                <w:webHidden/>
                <w:sz w:val="24"/>
                <w:szCs w:val="24"/>
              </w:rPr>
              <w:fldChar w:fldCharType="separate"/>
            </w:r>
            <w:r w:rsidRPr="002579F8">
              <w:rPr>
                <w:noProof/>
                <w:webHidden/>
                <w:sz w:val="24"/>
                <w:szCs w:val="24"/>
              </w:rPr>
              <w:t>2</w:t>
            </w:r>
            <w:r w:rsidRPr="002579F8">
              <w:rPr>
                <w:noProof/>
                <w:webHidden/>
                <w:sz w:val="24"/>
                <w:szCs w:val="24"/>
              </w:rPr>
              <w:fldChar w:fldCharType="end"/>
            </w:r>
          </w:hyperlink>
        </w:p>
        <w:p w14:paraId="3D109311" w14:textId="613A5AFC" w:rsidR="002579F8" w:rsidRPr="002579F8" w:rsidRDefault="002579F8">
          <w:pPr>
            <w:pStyle w:val="TOC1"/>
            <w:tabs>
              <w:tab w:val="right" w:leader="dot" w:pos="8630"/>
            </w:tabs>
            <w:rPr>
              <w:rFonts w:cstheme="minorBidi"/>
              <w:noProof/>
              <w:kern w:val="2"/>
              <w:sz w:val="24"/>
              <w:szCs w:val="24"/>
              <w:lang w:val="en-GB" w:eastAsia="en-GB"/>
              <w14:ligatures w14:val="standardContextual"/>
            </w:rPr>
          </w:pPr>
          <w:hyperlink w:anchor="_Toc169953186" w:history="1">
            <w:r w:rsidRPr="002579F8">
              <w:rPr>
                <w:rStyle w:val="Hyperlink"/>
                <w:rFonts w:ascii="Times New Roman" w:hAnsi="Times New Roman"/>
                <w:noProof/>
                <w:sz w:val="24"/>
                <w:szCs w:val="24"/>
              </w:rPr>
              <w:t>Main Body</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_Toc169953186 \h </w:instrText>
            </w:r>
            <w:r w:rsidRPr="002579F8">
              <w:rPr>
                <w:noProof/>
                <w:webHidden/>
                <w:sz w:val="24"/>
                <w:szCs w:val="24"/>
              </w:rPr>
            </w:r>
            <w:r w:rsidRPr="002579F8">
              <w:rPr>
                <w:noProof/>
                <w:webHidden/>
                <w:sz w:val="24"/>
                <w:szCs w:val="24"/>
              </w:rPr>
              <w:fldChar w:fldCharType="separate"/>
            </w:r>
            <w:r w:rsidRPr="002579F8">
              <w:rPr>
                <w:noProof/>
                <w:webHidden/>
                <w:sz w:val="24"/>
                <w:szCs w:val="24"/>
              </w:rPr>
              <w:t>2</w:t>
            </w:r>
            <w:r w:rsidRPr="002579F8">
              <w:rPr>
                <w:noProof/>
                <w:webHidden/>
                <w:sz w:val="24"/>
                <w:szCs w:val="24"/>
              </w:rPr>
              <w:fldChar w:fldCharType="end"/>
            </w:r>
          </w:hyperlink>
        </w:p>
        <w:p w14:paraId="3FE6B69D" w14:textId="2BCA93C1" w:rsidR="002579F8" w:rsidRPr="002579F8" w:rsidRDefault="002579F8">
          <w:pPr>
            <w:pStyle w:val="TOC2"/>
            <w:tabs>
              <w:tab w:val="right" w:leader="dot" w:pos="8630"/>
            </w:tabs>
            <w:rPr>
              <w:rFonts w:cstheme="minorBidi"/>
              <w:noProof/>
              <w:kern w:val="2"/>
              <w:sz w:val="24"/>
              <w:szCs w:val="24"/>
              <w:lang w:val="en-GB" w:eastAsia="en-GB"/>
              <w14:ligatures w14:val="standardContextual"/>
            </w:rPr>
          </w:pPr>
          <w:hyperlink w:anchor="_Toc169953187" w:history="1">
            <w:r w:rsidRPr="002579F8">
              <w:rPr>
                <w:rStyle w:val="Hyperlink"/>
                <w:rFonts w:ascii="Times New Roman" w:hAnsi="Times New Roman"/>
                <w:noProof/>
                <w:sz w:val="24"/>
                <w:szCs w:val="24"/>
              </w:rPr>
              <w:t>Choosing Organisations and Leadership Styles</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_Toc169953187 \h </w:instrText>
            </w:r>
            <w:r w:rsidRPr="002579F8">
              <w:rPr>
                <w:noProof/>
                <w:webHidden/>
                <w:sz w:val="24"/>
                <w:szCs w:val="24"/>
              </w:rPr>
            </w:r>
            <w:r w:rsidRPr="002579F8">
              <w:rPr>
                <w:noProof/>
                <w:webHidden/>
                <w:sz w:val="24"/>
                <w:szCs w:val="24"/>
              </w:rPr>
              <w:fldChar w:fldCharType="separate"/>
            </w:r>
            <w:r w:rsidRPr="002579F8">
              <w:rPr>
                <w:noProof/>
                <w:webHidden/>
                <w:sz w:val="24"/>
                <w:szCs w:val="24"/>
              </w:rPr>
              <w:t>2</w:t>
            </w:r>
            <w:r w:rsidRPr="002579F8">
              <w:rPr>
                <w:noProof/>
                <w:webHidden/>
                <w:sz w:val="24"/>
                <w:szCs w:val="24"/>
              </w:rPr>
              <w:fldChar w:fldCharType="end"/>
            </w:r>
          </w:hyperlink>
        </w:p>
        <w:p w14:paraId="10F86ACC" w14:textId="7BAB8A6B" w:rsidR="002579F8" w:rsidRPr="002579F8" w:rsidRDefault="002579F8">
          <w:pPr>
            <w:pStyle w:val="TOC3"/>
            <w:tabs>
              <w:tab w:val="right" w:leader="dot" w:pos="8630"/>
            </w:tabs>
            <w:rPr>
              <w:rFonts w:cstheme="minorBidi"/>
              <w:noProof/>
              <w:kern w:val="2"/>
              <w:sz w:val="24"/>
              <w:szCs w:val="24"/>
              <w:lang w:val="en-GB" w:eastAsia="en-GB"/>
              <w14:ligatures w14:val="standardContextual"/>
            </w:rPr>
          </w:pPr>
          <w:hyperlink w:anchor="_Toc169953188" w:history="1">
            <w:r w:rsidRPr="002579F8">
              <w:rPr>
                <w:rStyle w:val="Hyperlink"/>
                <w:rFonts w:ascii="Times New Roman" w:hAnsi="Times New Roman"/>
                <w:noProof/>
                <w:sz w:val="24"/>
                <w:szCs w:val="24"/>
              </w:rPr>
              <w:t>Facebook</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_Toc169953188 \h </w:instrText>
            </w:r>
            <w:r w:rsidRPr="002579F8">
              <w:rPr>
                <w:noProof/>
                <w:webHidden/>
                <w:sz w:val="24"/>
                <w:szCs w:val="24"/>
              </w:rPr>
            </w:r>
            <w:r w:rsidRPr="002579F8">
              <w:rPr>
                <w:noProof/>
                <w:webHidden/>
                <w:sz w:val="24"/>
                <w:szCs w:val="24"/>
              </w:rPr>
              <w:fldChar w:fldCharType="separate"/>
            </w:r>
            <w:r w:rsidRPr="002579F8">
              <w:rPr>
                <w:noProof/>
                <w:webHidden/>
                <w:sz w:val="24"/>
                <w:szCs w:val="24"/>
              </w:rPr>
              <w:t>3</w:t>
            </w:r>
            <w:r w:rsidRPr="002579F8">
              <w:rPr>
                <w:noProof/>
                <w:webHidden/>
                <w:sz w:val="24"/>
                <w:szCs w:val="24"/>
              </w:rPr>
              <w:fldChar w:fldCharType="end"/>
            </w:r>
          </w:hyperlink>
        </w:p>
        <w:p w14:paraId="2525CBB5" w14:textId="564CCE65" w:rsidR="002579F8" w:rsidRPr="002579F8" w:rsidRDefault="002579F8">
          <w:pPr>
            <w:pStyle w:val="TOC3"/>
            <w:tabs>
              <w:tab w:val="right" w:leader="dot" w:pos="8630"/>
            </w:tabs>
            <w:rPr>
              <w:rFonts w:cstheme="minorBidi"/>
              <w:noProof/>
              <w:kern w:val="2"/>
              <w:sz w:val="24"/>
              <w:szCs w:val="24"/>
              <w:lang w:val="en-GB" w:eastAsia="en-GB"/>
              <w14:ligatures w14:val="standardContextual"/>
            </w:rPr>
          </w:pPr>
          <w:hyperlink w:anchor="_Toc169953189" w:history="1">
            <w:r w:rsidRPr="002579F8">
              <w:rPr>
                <w:rStyle w:val="Hyperlink"/>
                <w:rFonts w:ascii="Times New Roman" w:hAnsi="Times New Roman"/>
                <w:noProof/>
                <w:sz w:val="24"/>
                <w:szCs w:val="24"/>
              </w:rPr>
              <w:t>Amazon</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_Toc169953189 \h </w:instrText>
            </w:r>
            <w:r w:rsidRPr="002579F8">
              <w:rPr>
                <w:noProof/>
                <w:webHidden/>
                <w:sz w:val="24"/>
                <w:szCs w:val="24"/>
              </w:rPr>
            </w:r>
            <w:r w:rsidRPr="002579F8">
              <w:rPr>
                <w:noProof/>
                <w:webHidden/>
                <w:sz w:val="24"/>
                <w:szCs w:val="24"/>
              </w:rPr>
              <w:fldChar w:fldCharType="separate"/>
            </w:r>
            <w:r w:rsidRPr="002579F8">
              <w:rPr>
                <w:noProof/>
                <w:webHidden/>
                <w:sz w:val="24"/>
                <w:szCs w:val="24"/>
              </w:rPr>
              <w:t>5</w:t>
            </w:r>
            <w:r w:rsidRPr="002579F8">
              <w:rPr>
                <w:noProof/>
                <w:webHidden/>
                <w:sz w:val="24"/>
                <w:szCs w:val="24"/>
              </w:rPr>
              <w:fldChar w:fldCharType="end"/>
            </w:r>
          </w:hyperlink>
        </w:p>
        <w:p w14:paraId="3604B00D" w14:textId="22A82A5A" w:rsidR="002579F8" w:rsidRPr="002579F8" w:rsidRDefault="002579F8">
          <w:pPr>
            <w:pStyle w:val="TOC2"/>
            <w:tabs>
              <w:tab w:val="right" w:leader="dot" w:pos="8630"/>
            </w:tabs>
            <w:rPr>
              <w:rFonts w:cstheme="minorBidi"/>
              <w:noProof/>
              <w:kern w:val="2"/>
              <w:sz w:val="24"/>
              <w:szCs w:val="24"/>
              <w:lang w:val="en-GB" w:eastAsia="en-GB"/>
              <w14:ligatures w14:val="standardContextual"/>
            </w:rPr>
          </w:pPr>
          <w:hyperlink w:anchor="_Toc169953190" w:history="1">
            <w:r w:rsidRPr="002579F8">
              <w:rPr>
                <w:rStyle w:val="Hyperlink"/>
                <w:rFonts w:ascii="Times New Roman" w:hAnsi="Times New Roman"/>
                <w:noProof/>
                <w:sz w:val="24"/>
                <w:szCs w:val="24"/>
              </w:rPr>
              <w:t>Describing Personal Experiences</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_Toc169953190 \h </w:instrText>
            </w:r>
            <w:r w:rsidRPr="002579F8">
              <w:rPr>
                <w:noProof/>
                <w:webHidden/>
                <w:sz w:val="24"/>
                <w:szCs w:val="24"/>
              </w:rPr>
            </w:r>
            <w:r w:rsidRPr="002579F8">
              <w:rPr>
                <w:noProof/>
                <w:webHidden/>
                <w:sz w:val="24"/>
                <w:szCs w:val="24"/>
              </w:rPr>
              <w:fldChar w:fldCharType="separate"/>
            </w:r>
            <w:r w:rsidRPr="002579F8">
              <w:rPr>
                <w:noProof/>
                <w:webHidden/>
                <w:sz w:val="24"/>
                <w:szCs w:val="24"/>
              </w:rPr>
              <w:t>6</w:t>
            </w:r>
            <w:r w:rsidRPr="002579F8">
              <w:rPr>
                <w:noProof/>
                <w:webHidden/>
                <w:sz w:val="24"/>
                <w:szCs w:val="24"/>
              </w:rPr>
              <w:fldChar w:fldCharType="end"/>
            </w:r>
          </w:hyperlink>
        </w:p>
        <w:p w14:paraId="6CE2BFA2" w14:textId="22F553D1" w:rsidR="002579F8" w:rsidRPr="002579F8" w:rsidRDefault="002579F8">
          <w:pPr>
            <w:pStyle w:val="TOC2"/>
            <w:tabs>
              <w:tab w:val="right" w:leader="dot" w:pos="8630"/>
            </w:tabs>
            <w:rPr>
              <w:rFonts w:cstheme="minorBidi"/>
              <w:noProof/>
              <w:kern w:val="2"/>
              <w:sz w:val="24"/>
              <w:szCs w:val="24"/>
              <w:lang w:val="en-GB" w:eastAsia="en-GB"/>
              <w14:ligatures w14:val="standardContextual"/>
            </w:rPr>
          </w:pPr>
          <w:hyperlink w:anchor="_Toc169953191" w:history="1">
            <w:r w:rsidRPr="002579F8">
              <w:rPr>
                <w:rStyle w:val="Hyperlink"/>
                <w:rFonts w:ascii="Times New Roman" w:hAnsi="Times New Roman"/>
                <w:noProof/>
                <w:sz w:val="24"/>
                <w:szCs w:val="24"/>
              </w:rPr>
              <w:t>Integrating Personal Experiences with Theory</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_Toc169953191 \h </w:instrText>
            </w:r>
            <w:r w:rsidRPr="002579F8">
              <w:rPr>
                <w:noProof/>
                <w:webHidden/>
                <w:sz w:val="24"/>
                <w:szCs w:val="24"/>
              </w:rPr>
            </w:r>
            <w:r w:rsidRPr="002579F8">
              <w:rPr>
                <w:noProof/>
                <w:webHidden/>
                <w:sz w:val="24"/>
                <w:szCs w:val="24"/>
              </w:rPr>
              <w:fldChar w:fldCharType="separate"/>
            </w:r>
            <w:r w:rsidRPr="002579F8">
              <w:rPr>
                <w:noProof/>
                <w:webHidden/>
                <w:sz w:val="24"/>
                <w:szCs w:val="24"/>
              </w:rPr>
              <w:t>7</w:t>
            </w:r>
            <w:r w:rsidRPr="002579F8">
              <w:rPr>
                <w:noProof/>
                <w:webHidden/>
                <w:sz w:val="24"/>
                <w:szCs w:val="24"/>
              </w:rPr>
              <w:fldChar w:fldCharType="end"/>
            </w:r>
          </w:hyperlink>
        </w:p>
        <w:p w14:paraId="51DE8CAE" w14:textId="459D97A7" w:rsidR="002579F8" w:rsidRPr="002579F8" w:rsidRDefault="002579F8">
          <w:pPr>
            <w:pStyle w:val="TOC1"/>
            <w:tabs>
              <w:tab w:val="right" w:leader="dot" w:pos="8630"/>
            </w:tabs>
            <w:rPr>
              <w:rFonts w:cstheme="minorBidi"/>
              <w:noProof/>
              <w:kern w:val="2"/>
              <w:sz w:val="24"/>
              <w:szCs w:val="24"/>
              <w:lang w:val="en-GB" w:eastAsia="en-GB"/>
              <w14:ligatures w14:val="standardContextual"/>
            </w:rPr>
          </w:pPr>
          <w:hyperlink w:anchor="_Toc169953192" w:history="1">
            <w:r w:rsidRPr="002579F8">
              <w:rPr>
                <w:rStyle w:val="Hyperlink"/>
                <w:rFonts w:ascii="Times New Roman" w:hAnsi="Times New Roman"/>
                <w:noProof/>
                <w:sz w:val="24"/>
                <w:szCs w:val="24"/>
              </w:rPr>
              <w:t>Conclusion</w:t>
            </w:r>
            <w:r w:rsidRPr="002579F8">
              <w:rPr>
                <w:noProof/>
                <w:webHidden/>
                <w:sz w:val="24"/>
                <w:szCs w:val="24"/>
              </w:rPr>
              <w:tab/>
            </w:r>
            <w:r w:rsidRPr="002579F8">
              <w:rPr>
                <w:noProof/>
                <w:webHidden/>
                <w:sz w:val="24"/>
                <w:szCs w:val="24"/>
              </w:rPr>
              <w:fldChar w:fldCharType="begin"/>
            </w:r>
            <w:r w:rsidRPr="002579F8">
              <w:rPr>
                <w:noProof/>
                <w:webHidden/>
                <w:sz w:val="24"/>
                <w:szCs w:val="24"/>
              </w:rPr>
              <w:instrText xml:space="preserve"> PAGEREF _Toc169953192 \h </w:instrText>
            </w:r>
            <w:r w:rsidRPr="002579F8">
              <w:rPr>
                <w:noProof/>
                <w:webHidden/>
                <w:sz w:val="24"/>
                <w:szCs w:val="24"/>
              </w:rPr>
            </w:r>
            <w:r w:rsidRPr="002579F8">
              <w:rPr>
                <w:noProof/>
                <w:webHidden/>
                <w:sz w:val="24"/>
                <w:szCs w:val="24"/>
              </w:rPr>
              <w:fldChar w:fldCharType="separate"/>
            </w:r>
            <w:r w:rsidRPr="002579F8">
              <w:rPr>
                <w:noProof/>
                <w:webHidden/>
                <w:sz w:val="24"/>
                <w:szCs w:val="24"/>
              </w:rPr>
              <w:t>7</w:t>
            </w:r>
            <w:r w:rsidRPr="002579F8">
              <w:rPr>
                <w:noProof/>
                <w:webHidden/>
                <w:sz w:val="24"/>
                <w:szCs w:val="24"/>
              </w:rPr>
              <w:fldChar w:fldCharType="end"/>
            </w:r>
          </w:hyperlink>
        </w:p>
        <w:p w14:paraId="61C7DF87" w14:textId="5E321DA3" w:rsidR="002579F8" w:rsidRDefault="002579F8">
          <w:pPr>
            <w:pStyle w:val="TOC1"/>
            <w:tabs>
              <w:tab w:val="right" w:leader="dot" w:pos="8630"/>
            </w:tabs>
            <w:rPr>
              <w:rFonts w:cstheme="minorBidi"/>
              <w:noProof/>
              <w:kern w:val="2"/>
              <w:sz w:val="24"/>
              <w:szCs w:val="24"/>
              <w:lang w:val="en-GB" w:eastAsia="en-GB"/>
              <w14:ligatures w14:val="standardContextual"/>
            </w:rPr>
          </w:pPr>
          <w:hyperlink w:anchor="_Toc169953193" w:history="1">
            <w:r w:rsidRPr="00072F1E">
              <w:rPr>
                <w:rStyle w:val="Hyperlink"/>
                <w:smallCaps/>
                <w:noProof/>
                <w:spacing w:val="5"/>
              </w:rPr>
              <w:t>References</w:t>
            </w:r>
            <w:r>
              <w:rPr>
                <w:noProof/>
                <w:webHidden/>
              </w:rPr>
              <w:tab/>
            </w:r>
            <w:r>
              <w:rPr>
                <w:noProof/>
                <w:webHidden/>
              </w:rPr>
              <w:fldChar w:fldCharType="begin"/>
            </w:r>
            <w:r>
              <w:rPr>
                <w:noProof/>
                <w:webHidden/>
              </w:rPr>
              <w:instrText xml:space="preserve"> PAGEREF _Toc169953193 \h </w:instrText>
            </w:r>
            <w:r>
              <w:rPr>
                <w:noProof/>
                <w:webHidden/>
              </w:rPr>
            </w:r>
            <w:r>
              <w:rPr>
                <w:noProof/>
                <w:webHidden/>
              </w:rPr>
              <w:fldChar w:fldCharType="separate"/>
            </w:r>
            <w:r>
              <w:rPr>
                <w:noProof/>
                <w:webHidden/>
              </w:rPr>
              <w:t>8</w:t>
            </w:r>
            <w:r>
              <w:rPr>
                <w:noProof/>
                <w:webHidden/>
              </w:rPr>
              <w:fldChar w:fldCharType="end"/>
            </w:r>
          </w:hyperlink>
        </w:p>
        <w:p w14:paraId="0B9B140D" w14:textId="43A7D91F" w:rsidR="002579F8" w:rsidRDefault="002579F8">
          <w:r>
            <w:rPr>
              <w:b/>
              <w:bCs/>
              <w:noProof/>
            </w:rPr>
            <w:fldChar w:fldCharType="end"/>
          </w:r>
        </w:p>
      </w:sdtContent>
    </w:sdt>
    <w:p w14:paraId="1CB0A0B2" w14:textId="77777777" w:rsidR="002579F8" w:rsidRDefault="002579F8" w:rsidP="007D2C26">
      <w:pPr>
        <w:pStyle w:val="Title"/>
        <w:spacing w:line="360" w:lineRule="auto"/>
        <w:jc w:val="both"/>
        <w:rPr>
          <w:rFonts w:ascii="Times New Roman" w:hAnsi="Times New Roman" w:cs="Times New Roman"/>
          <w:color w:val="auto"/>
        </w:rPr>
      </w:pPr>
    </w:p>
    <w:p w14:paraId="1F08C442" w14:textId="77777777" w:rsidR="002579F8" w:rsidRDefault="002579F8" w:rsidP="007D2C26">
      <w:pPr>
        <w:pStyle w:val="Title"/>
        <w:spacing w:line="360" w:lineRule="auto"/>
        <w:jc w:val="both"/>
        <w:rPr>
          <w:rFonts w:ascii="Times New Roman" w:hAnsi="Times New Roman" w:cs="Times New Roman"/>
          <w:color w:val="auto"/>
        </w:rPr>
      </w:pPr>
    </w:p>
    <w:p w14:paraId="62EDA94C" w14:textId="77777777" w:rsidR="002579F8" w:rsidRDefault="002579F8" w:rsidP="007D2C26">
      <w:pPr>
        <w:pStyle w:val="Title"/>
        <w:spacing w:line="360" w:lineRule="auto"/>
        <w:jc w:val="both"/>
        <w:rPr>
          <w:rFonts w:ascii="Times New Roman" w:hAnsi="Times New Roman" w:cs="Times New Roman"/>
          <w:color w:val="auto"/>
        </w:rPr>
      </w:pPr>
    </w:p>
    <w:p w14:paraId="484165F4" w14:textId="77777777" w:rsidR="002579F8" w:rsidRDefault="002579F8" w:rsidP="007D2C26">
      <w:pPr>
        <w:pStyle w:val="Title"/>
        <w:spacing w:line="360" w:lineRule="auto"/>
        <w:jc w:val="both"/>
        <w:rPr>
          <w:rFonts w:ascii="Times New Roman" w:hAnsi="Times New Roman" w:cs="Times New Roman"/>
          <w:color w:val="auto"/>
        </w:rPr>
      </w:pPr>
    </w:p>
    <w:p w14:paraId="30AC645D" w14:textId="77777777" w:rsidR="002579F8" w:rsidRDefault="002579F8" w:rsidP="007D2C26">
      <w:pPr>
        <w:pStyle w:val="Title"/>
        <w:spacing w:line="360" w:lineRule="auto"/>
        <w:jc w:val="both"/>
        <w:rPr>
          <w:rFonts w:ascii="Times New Roman" w:hAnsi="Times New Roman" w:cs="Times New Roman"/>
          <w:color w:val="auto"/>
        </w:rPr>
      </w:pPr>
    </w:p>
    <w:p w14:paraId="06127E3E" w14:textId="77777777" w:rsidR="002579F8" w:rsidRDefault="002579F8" w:rsidP="007D2C26">
      <w:pPr>
        <w:pStyle w:val="Title"/>
        <w:spacing w:line="360" w:lineRule="auto"/>
        <w:jc w:val="both"/>
        <w:rPr>
          <w:rFonts w:ascii="Times New Roman" w:hAnsi="Times New Roman" w:cs="Times New Roman"/>
          <w:color w:val="auto"/>
        </w:rPr>
      </w:pPr>
    </w:p>
    <w:p w14:paraId="224EF0ED" w14:textId="77777777" w:rsidR="002579F8" w:rsidRDefault="002579F8" w:rsidP="007D2C26">
      <w:pPr>
        <w:pStyle w:val="Title"/>
        <w:spacing w:line="360" w:lineRule="auto"/>
        <w:jc w:val="both"/>
        <w:rPr>
          <w:rFonts w:ascii="Times New Roman" w:hAnsi="Times New Roman" w:cs="Times New Roman"/>
          <w:color w:val="auto"/>
        </w:rPr>
      </w:pPr>
    </w:p>
    <w:p w14:paraId="6CE6CDF5" w14:textId="77777777" w:rsidR="002579F8" w:rsidRDefault="002579F8" w:rsidP="007D2C26">
      <w:pPr>
        <w:pStyle w:val="Title"/>
        <w:spacing w:line="360" w:lineRule="auto"/>
        <w:jc w:val="both"/>
        <w:rPr>
          <w:rFonts w:ascii="Times New Roman" w:hAnsi="Times New Roman" w:cs="Times New Roman"/>
          <w:color w:val="auto"/>
        </w:rPr>
      </w:pPr>
    </w:p>
    <w:p w14:paraId="34ADAC25" w14:textId="77777777" w:rsidR="002579F8" w:rsidRDefault="002579F8" w:rsidP="007D2C26">
      <w:pPr>
        <w:pStyle w:val="Title"/>
        <w:spacing w:line="360" w:lineRule="auto"/>
        <w:jc w:val="both"/>
        <w:rPr>
          <w:rFonts w:ascii="Times New Roman" w:hAnsi="Times New Roman" w:cs="Times New Roman"/>
          <w:color w:val="auto"/>
        </w:rPr>
      </w:pPr>
    </w:p>
    <w:p w14:paraId="3879D8BC" w14:textId="4E271E9E" w:rsidR="002A6ECE" w:rsidRPr="007D2C26" w:rsidRDefault="00000000" w:rsidP="007D2C26">
      <w:pPr>
        <w:pStyle w:val="Title"/>
        <w:spacing w:line="360" w:lineRule="auto"/>
        <w:jc w:val="both"/>
        <w:rPr>
          <w:rFonts w:ascii="Times New Roman" w:hAnsi="Times New Roman" w:cs="Times New Roman"/>
          <w:color w:val="auto"/>
        </w:rPr>
      </w:pPr>
      <w:r w:rsidRPr="007D2C26">
        <w:rPr>
          <w:rFonts w:ascii="Times New Roman" w:hAnsi="Times New Roman" w:cs="Times New Roman"/>
          <w:color w:val="auto"/>
        </w:rPr>
        <w:lastRenderedPageBreak/>
        <w:t xml:space="preserve">Leadership Styles in </w:t>
      </w:r>
      <w:r w:rsidR="00B17F3F" w:rsidRPr="007D2C26">
        <w:rPr>
          <w:rFonts w:ascii="Times New Roman" w:hAnsi="Times New Roman" w:cs="Times New Roman"/>
          <w:color w:val="auto"/>
        </w:rPr>
        <w:t>Organizations</w:t>
      </w:r>
      <w:r w:rsidRPr="007D2C26">
        <w:rPr>
          <w:rFonts w:ascii="Times New Roman" w:hAnsi="Times New Roman" w:cs="Times New Roman"/>
          <w:color w:val="auto"/>
        </w:rPr>
        <w:t>: A Comparative Analysis of Facebook and Amazon</w:t>
      </w:r>
    </w:p>
    <w:p w14:paraId="357C6FD3" w14:textId="77777777" w:rsidR="002A6ECE" w:rsidRPr="007D2C26" w:rsidRDefault="00000000" w:rsidP="007D2C26">
      <w:pPr>
        <w:pStyle w:val="Heading1"/>
        <w:spacing w:line="360" w:lineRule="auto"/>
        <w:jc w:val="both"/>
        <w:rPr>
          <w:rFonts w:ascii="Times New Roman" w:hAnsi="Times New Roman" w:cs="Times New Roman"/>
          <w:color w:val="auto"/>
        </w:rPr>
      </w:pPr>
      <w:bookmarkStart w:id="0" w:name="_Toc169953185"/>
      <w:r w:rsidRPr="007D2C26">
        <w:rPr>
          <w:rFonts w:ascii="Times New Roman" w:hAnsi="Times New Roman" w:cs="Times New Roman"/>
          <w:color w:val="auto"/>
        </w:rPr>
        <w:t>Introduction</w:t>
      </w:r>
      <w:bookmarkEnd w:id="0"/>
    </w:p>
    <w:p w14:paraId="238EECD8" w14:textId="77777777" w:rsidR="004C6532" w:rsidRPr="004C6532" w:rsidRDefault="004C6532" w:rsidP="007D2C26">
      <w:pPr>
        <w:spacing w:after="0" w:line="360" w:lineRule="auto"/>
        <w:jc w:val="both"/>
        <w:rPr>
          <w:rFonts w:ascii="Times New Roman" w:eastAsia="Times New Roman" w:hAnsi="Times New Roman" w:cs="Times New Roman"/>
          <w:sz w:val="24"/>
          <w:szCs w:val="24"/>
          <w:lang w:val="en-GB" w:eastAsia="en-GB"/>
        </w:rPr>
      </w:pPr>
      <w:r w:rsidRPr="004C6532">
        <w:rPr>
          <w:rFonts w:ascii="Times New Roman" w:eastAsia="Times New Roman" w:hAnsi="Times New Roman" w:cs="Times New Roman"/>
          <w:sz w:val="24"/>
          <w:szCs w:val="24"/>
          <w:lang w:val="en-GB" w:eastAsia="en-GB"/>
        </w:rPr>
        <w:t>Leadership is a complex term that involves the capacity to exert influence and provide guidance to individuals or groups in order to accomplish shared objectives. According to Northouse (2022), leadership is described as 'a process wherein an individual inspires a group of individuals to attain a common purpose.' This concept emphasises the fluid and interactive character of leadership, where the leader engages with followers in a particular setting. Leadership plays a vital role as it has a substantial influence on the efficacy of an organisation, the contentment of its employees, and the overall success of the firm.</w:t>
      </w:r>
    </w:p>
    <w:p w14:paraId="42476C3D" w14:textId="77777777" w:rsidR="002A6ECE" w:rsidRPr="007D2C26" w:rsidRDefault="00000000" w:rsidP="007D2C26">
      <w:pPr>
        <w:pStyle w:val="Heading1"/>
        <w:spacing w:line="360" w:lineRule="auto"/>
        <w:jc w:val="both"/>
        <w:rPr>
          <w:rFonts w:ascii="Times New Roman" w:hAnsi="Times New Roman" w:cs="Times New Roman"/>
          <w:color w:val="auto"/>
        </w:rPr>
      </w:pPr>
      <w:bookmarkStart w:id="1" w:name="_Toc169953186"/>
      <w:r w:rsidRPr="007D2C26">
        <w:rPr>
          <w:rFonts w:ascii="Times New Roman" w:hAnsi="Times New Roman" w:cs="Times New Roman"/>
          <w:color w:val="auto"/>
        </w:rPr>
        <w:t>Main Body</w:t>
      </w:r>
      <w:bookmarkEnd w:id="1"/>
    </w:p>
    <w:p w14:paraId="4910338F" w14:textId="03868BBB" w:rsidR="002A6ECE" w:rsidRPr="007D2C26" w:rsidRDefault="00000000" w:rsidP="007D2C26">
      <w:pPr>
        <w:pStyle w:val="Heading2"/>
        <w:spacing w:line="360" w:lineRule="auto"/>
        <w:jc w:val="both"/>
        <w:rPr>
          <w:rFonts w:ascii="Times New Roman" w:hAnsi="Times New Roman" w:cs="Times New Roman"/>
          <w:color w:val="auto"/>
        </w:rPr>
      </w:pPr>
      <w:bookmarkStart w:id="2" w:name="_Toc169953187"/>
      <w:r w:rsidRPr="007D2C26">
        <w:rPr>
          <w:rFonts w:ascii="Times New Roman" w:hAnsi="Times New Roman" w:cs="Times New Roman"/>
          <w:color w:val="auto"/>
        </w:rPr>
        <w:t xml:space="preserve">Choosing </w:t>
      </w:r>
      <w:r w:rsidR="00B17F3F" w:rsidRPr="007D2C26">
        <w:rPr>
          <w:rFonts w:ascii="Times New Roman" w:hAnsi="Times New Roman" w:cs="Times New Roman"/>
          <w:color w:val="auto"/>
        </w:rPr>
        <w:t>Organizations</w:t>
      </w:r>
      <w:r w:rsidRPr="007D2C26">
        <w:rPr>
          <w:rFonts w:ascii="Times New Roman" w:hAnsi="Times New Roman" w:cs="Times New Roman"/>
          <w:color w:val="auto"/>
        </w:rPr>
        <w:t xml:space="preserve"> and Leadership Styles</w:t>
      </w:r>
      <w:bookmarkEnd w:id="2"/>
    </w:p>
    <w:p w14:paraId="026D2955" w14:textId="77777777" w:rsidR="004C6532" w:rsidRPr="004C6532" w:rsidRDefault="004C6532" w:rsidP="007D2C26">
      <w:pPr>
        <w:spacing w:after="0" w:line="360" w:lineRule="auto"/>
        <w:jc w:val="both"/>
        <w:rPr>
          <w:rFonts w:ascii="Times New Roman" w:eastAsia="Times New Roman" w:hAnsi="Times New Roman" w:cs="Times New Roman"/>
          <w:sz w:val="24"/>
          <w:szCs w:val="24"/>
          <w:lang w:val="en-GB" w:eastAsia="en-GB"/>
        </w:rPr>
      </w:pPr>
      <w:r w:rsidRPr="004C6532">
        <w:rPr>
          <w:rFonts w:ascii="Times New Roman" w:eastAsia="Times New Roman" w:hAnsi="Times New Roman" w:cs="Times New Roman"/>
          <w:sz w:val="24"/>
          <w:szCs w:val="24"/>
          <w:lang w:val="en-GB" w:eastAsia="en-GB"/>
        </w:rPr>
        <w:t>Within the scope of this study, we are going to investigate the leadership styles of two major organisations, namely Facebook (which is now known as Meta Platforms, Inc.) and Amazon. Both of these companies have a strong reputation in the various fields in which they operate. In addition to illustrating how different leadership styles may be adapted to different circumstances, these organisations also provide compelling examples of how different leadership styles can differ from one another.</w:t>
      </w:r>
    </w:p>
    <w:p w14:paraId="0D96C5CD" w14:textId="1B9A4775" w:rsidR="002A6ECE" w:rsidRPr="007D2C26" w:rsidRDefault="00000000" w:rsidP="007D2C26">
      <w:pPr>
        <w:pStyle w:val="Heading3"/>
        <w:spacing w:line="360" w:lineRule="auto"/>
        <w:jc w:val="both"/>
        <w:rPr>
          <w:rFonts w:ascii="Times New Roman" w:hAnsi="Times New Roman" w:cs="Times New Roman"/>
          <w:color w:val="auto"/>
          <w:sz w:val="32"/>
          <w:szCs w:val="32"/>
          <w:u w:val="single"/>
        </w:rPr>
      </w:pPr>
      <w:bookmarkStart w:id="3" w:name="_Toc169953188"/>
      <w:r w:rsidRPr="007D2C26">
        <w:rPr>
          <w:rFonts w:ascii="Times New Roman" w:hAnsi="Times New Roman" w:cs="Times New Roman"/>
          <w:color w:val="auto"/>
          <w:sz w:val="32"/>
          <w:szCs w:val="32"/>
          <w:u w:val="single"/>
        </w:rPr>
        <w:lastRenderedPageBreak/>
        <w:t>Facebook</w:t>
      </w:r>
      <w:bookmarkEnd w:id="3"/>
    </w:p>
    <w:p w14:paraId="48D8C69C" w14:textId="1E82B202" w:rsidR="004C6532" w:rsidRPr="007D2C26" w:rsidRDefault="004C6532" w:rsidP="007D2C26">
      <w:pPr>
        <w:spacing w:line="360" w:lineRule="auto"/>
        <w:jc w:val="both"/>
        <w:rPr>
          <w:rFonts w:ascii="Times New Roman" w:hAnsi="Times New Roman" w:cs="Times New Roman"/>
        </w:rPr>
      </w:pPr>
      <w:r w:rsidRPr="007D2C26">
        <w:rPr>
          <w:rFonts w:ascii="Times New Roman" w:hAnsi="Times New Roman" w:cs="Times New Roman"/>
          <w:noProof/>
        </w:rPr>
        <w:drawing>
          <wp:inline distT="0" distB="0" distL="0" distR="0" wp14:anchorId="70163901" wp14:editId="575A883F">
            <wp:extent cx="1478280" cy="1476911"/>
            <wp:effectExtent l="0" t="0" r="7620" b="9525"/>
            <wp:docPr id="144233952"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3952" name="Picture 1" descr="A blu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772" cy="1530353"/>
                    </a:xfrm>
                    <a:prstGeom prst="rect">
                      <a:avLst/>
                    </a:prstGeom>
                    <a:noFill/>
                    <a:ln>
                      <a:noFill/>
                    </a:ln>
                  </pic:spPr>
                </pic:pic>
              </a:graphicData>
            </a:graphic>
          </wp:inline>
        </w:drawing>
      </w:r>
    </w:p>
    <w:p w14:paraId="6C2EFC92" w14:textId="77777777" w:rsidR="002A6ECE" w:rsidRPr="007D2C26" w:rsidRDefault="00000000" w:rsidP="007D2C26">
      <w:pPr>
        <w:pStyle w:val="Heading4"/>
        <w:spacing w:line="360" w:lineRule="auto"/>
        <w:jc w:val="both"/>
        <w:rPr>
          <w:rFonts w:ascii="Times New Roman" w:hAnsi="Times New Roman" w:cs="Times New Roman"/>
          <w:color w:val="auto"/>
        </w:rPr>
      </w:pPr>
      <w:r w:rsidRPr="007D2C26">
        <w:rPr>
          <w:rFonts w:ascii="Times New Roman" w:hAnsi="Times New Roman" w:cs="Times New Roman"/>
          <w:color w:val="auto"/>
        </w:rPr>
        <w:t>Transformational Leadership</w:t>
      </w:r>
    </w:p>
    <w:p w14:paraId="77B82549" w14:textId="77777777" w:rsidR="004C6532" w:rsidRPr="004C6532" w:rsidRDefault="004C6532" w:rsidP="007D2C26">
      <w:pPr>
        <w:spacing w:after="0" w:line="360" w:lineRule="auto"/>
        <w:jc w:val="both"/>
        <w:rPr>
          <w:rFonts w:ascii="Times New Roman" w:eastAsia="Times New Roman" w:hAnsi="Times New Roman" w:cs="Times New Roman"/>
          <w:sz w:val="24"/>
          <w:szCs w:val="24"/>
          <w:lang w:val="en-GB" w:eastAsia="en-GB"/>
        </w:rPr>
      </w:pPr>
      <w:r w:rsidRPr="004C6532">
        <w:rPr>
          <w:rFonts w:ascii="Times New Roman" w:eastAsia="Times New Roman" w:hAnsi="Times New Roman" w:cs="Times New Roman"/>
          <w:sz w:val="24"/>
          <w:szCs w:val="24"/>
          <w:lang w:val="en-GB" w:eastAsia="en-GB"/>
        </w:rPr>
        <w:t>It is common practice to mention the leadership that Mark Zuckerberg has displayed at Facebook as an illustration of transformative leadership in real-world practice. In order to be of assistance to the organisation as a whole, followers of transformational leaders are inspired and motivated to choose the interests of the organisation over their own personal objectives. The leadership style in question can be described by four key components, as stated by Bass (2008). These components include idealised influence, inspiring motivation, intellectual stimulation, and individualised concern.</w:t>
      </w:r>
    </w:p>
    <w:p w14:paraId="0BBB1B2A" w14:textId="19653677" w:rsidR="008E52D1" w:rsidRPr="007D2C26" w:rsidRDefault="00C63EEF" w:rsidP="007D2C26">
      <w:pPr>
        <w:pStyle w:val="Heading5"/>
        <w:spacing w:line="360" w:lineRule="auto"/>
        <w:jc w:val="both"/>
        <w:rPr>
          <w:rFonts w:ascii="Times New Roman" w:hAnsi="Times New Roman" w:cs="Times New Roman"/>
          <w:color w:val="auto"/>
        </w:rPr>
      </w:pPr>
      <w:r w:rsidRPr="007D2C26">
        <w:rPr>
          <w:rFonts w:ascii="Times New Roman" w:hAnsi="Times New Roman" w:cs="Times New Roman"/>
          <w:color w:val="auto"/>
        </w:rPr>
        <w:t xml:space="preserve"> </w:t>
      </w:r>
      <w:r w:rsidR="008E52D1" w:rsidRPr="007D2C26">
        <w:rPr>
          <w:rFonts w:ascii="Times New Roman" w:hAnsi="Times New Roman" w:cs="Times New Roman"/>
          <w:color w:val="auto"/>
        </w:rPr>
        <w:t>Advantages:</w:t>
      </w:r>
    </w:p>
    <w:p w14:paraId="3404D998" w14:textId="77777777" w:rsidR="008E52D1" w:rsidRPr="007D2C26" w:rsidRDefault="008E52D1" w:rsidP="007D2C26">
      <w:pPr>
        <w:pStyle w:val="ListParagraph"/>
        <w:numPr>
          <w:ilvl w:val="0"/>
          <w:numId w:val="20"/>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Increased Innovation:</w:t>
      </w:r>
      <w:r w:rsidRPr="007D2C26">
        <w:rPr>
          <w:rFonts w:ascii="Times New Roman" w:eastAsia="Times New Roman" w:hAnsi="Times New Roman" w:cs="Times New Roman"/>
          <w:sz w:val="24"/>
          <w:szCs w:val="24"/>
          <w:lang w:val="en-GB" w:eastAsia="en-GB"/>
        </w:rPr>
        <w:t xml:space="preserve"> Zuckerberg's innovative leadership and unwavering commitment to innovation have led to significant advancements and key acquisitions, like as Instagram and WhatsApp.</w:t>
      </w:r>
    </w:p>
    <w:p w14:paraId="4153B0A4" w14:textId="375E53DC" w:rsidR="008E52D1" w:rsidRPr="007D2C26" w:rsidRDefault="008E52D1" w:rsidP="007D2C26">
      <w:pPr>
        <w:pStyle w:val="ListParagraph"/>
        <w:numPr>
          <w:ilvl w:val="0"/>
          <w:numId w:val="20"/>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Employee Motivation:</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Transformational leaders possess the capacity to inspire and involve employees by establishing a distinct sense of purpose and fostering a collaborative environment.</w:t>
      </w:r>
    </w:p>
    <w:p w14:paraId="42AC56D3" w14:textId="126537B4" w:rsidR="008E52D1" w:rsidRPr="007D2C26" w:rsidRDefault="008E52D1" w:rsidP="007D2C26">
      <w:pPr>
        <w:pStyle w:val="ListParagraph"/>
        <w:numPr>
          <w:ilvl w:val="0"/>
          <w:numId w:val="20"/>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High Engagement:</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Employees frequently experience increased engagement and commitment to the organization's objectives when they are motivated by a leader who exhibits transformational qualities.</w:t>
      </w:r>
    </w:p>
    <w:p w14:paraId="688BAEEC" w14:textId="5C8917DC" w:rsidR="008E52D1" w:rsidRPr="007D2C26" w:rsidRDefault="008E52D1" w:rsidP="007D2C26">
      <w:pPr>
        <w:pStyle w:val="ListParagraph"/>
        <w:numPr>
          <w:ilvl w:val="0"/>
          <w:numId w:val="20"/>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Adaptability:</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Transformational leadership promotes the ability to adjust and be open to change, enabling the organisation to navigate through changes with more effectiveness.</w:t>
      </w:r>
    </w:p>
    <w:p w14:paraId="51C27E82" w14:textId="00F5D273" w:rsidR="008E52D1" w:rsidRPr="007D2C26" w:rsidRDefault="008E52D1" w:rsidP="007D2C26">
      <w:pPr>
        <w:pStyle w:val="ListParagraph"/>
        <w:numPr>
          <w:ilvl w:val="0"/>
          <w:numId w:val="20"/>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lastRenderedPageBreak/>
        <w:t xml:space="preserve">Improved </w:t>
      </w:r>
      <w:proofErr w:type="spellStart"/>
      <w:r w:rsidRPr="007D2C26">
        <w:rPr>
          <w:rFonts w:ascii="Times New Roman" w:eastAsia="Times New Roman" w:hAnsi="Times New Roman" w:cs="Times New Roman"/>
          <w:b/>
          <w:bCs/>
          <w:sz w:val="24"/>
          <w:szCs w:val="24"/>
          <w:lang w:val="en-GB" w:eastAsia="en-GB"/>
        </w:rPr>
        <w:t>Performance</w:t>
      </w:r>
      <w:r w:rsidR="007D2C26" w:rsidRPr="007D2C26">
        <w:rPr>
          <w:rFonts w:ascii="Times New Roman" w:eastAsia="Times New Roman" w:hAnsi="Times New Roman" w:cs="Times New Roman"/>
          <w:sz w:val="24"/>
          <w:szCs w:val="24"/>
          <w:lang w:val="en-GB" w:eastAsia="en-GB"/>
        </w:rPr>
        <w:t>By</w:t>
      </w:r>
      <w:proofErr w:type="spellEnd"/>
      <w:r w:rsidR="007D2C26" w:rsidRPr="007D2C26">
        <w:rPr>
          <w:rFonts w:ascii="Times New Roman" w:eastAsia="Times New Roman" w:hAnsi="Times New Roman" w:cs="Times New Roman"/>
          <w:sz w:val="24"/>
          <w:szCs w:val="24"/>
          <w:lang w:val="en-GB" w:eastAsia="en-GB"/>
        </w:rPr>
        <w:t xml:space="preserve"> incentivizing individuals to surpass their individual self-interests in favour of the organization's well-being, there is potential to improve overall performance and productivity.</w:t>
      </w:r>
    </w:p>
    <w:p w14:paraId="2D7C14D9" w14:textId="77777777" w:rsidR="008E52D1" w:rsidRPr="007D2C26" w:rsidRDefault="008E52D1" w:rsidP="007D2C26">
      <w:pPr>
        <w:pStyle w:val="Heading5"/>
        <w:spacing w:line="360" w:lineRule="auto"/>
        <w:jc w:val="both"/>
        <w:rPr>
          <w:rFonts w:ascii="Times New Roman" w:hAnsi="Times New Roman" w:cs="Times New Roman"/>
          <w:color w:val="auto"/>
          <w:lang w:val="en-GB" w:eastAsia="en-GB"/>
        </w:rPr>
      </w:pPr>
      <w:r w:rsidRPr="007D2C26">
        <w:rPr>
          <w:rFonts w:ascii="Times New Roman" w:hAnsi="Times New Roman" w:cs="Times New Roman"/>
          <w:color w:val="auto"/>
          <w:lang w:val="en-GB" w:eastAsia="en-GB"/>
        </w:rPr>
        <w:t>Disadvantages:</w:t>
      </w:r>
    </w:p>
    <w:p w14:paraId="0C389796" w14:textId="60E6CB0E" w:rsidR="008E52D1" w:rsidRPr="007D2C26" w:rsidRDefault="008E52D1" w:rsidP="007D2C26">
      <w:pPr>
        <w:pStyle w:val="ListParagraph"/>
        <w:numPr>
          <w:ilvl w:val="0"/>
          <w:numId w:val="21"/>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Risk of Burnout:</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Employee burnout can result from the high demands and fast-paced nature of the work environment.</w:t>
      </w:r>
    </w:p>
    <w:p w14:paraId="721C054B" w14:textId="24183C4D" w:rsidR="008E52D1" w:rsidRPr="007D2C26" w:rsidRDefault="008E52D1" w:rsidP="007D2C26">
      <w:pPr>
        <w:pStyle w:val="ListParagraph"/>
        <w:numPr>
          <w:ilvl w:val="0"/>
          <w:numId w:val="21"/>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Dependence on Leader:</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There is a possibility that the organisation will become unduly reliant on the vision and direction of the leader.</w:t>
      </w:r>
    </w:p>
    <w:p w14:paraId="38040A1A" w14:textId="0F9E2CF6" w:rsidR="008E52D1" w:rsidRPr="007D2C26" w:rsidRDefault="008E52D1" w:rsidP="007D2C26">
      <w:pPr>
        <w:pStyle w:val="ListParagraph"/>
        <w:numPr>
          <w:ilvl w:val="0"/>
          <w:numId w:val="21"/>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Potential for Unrealistic Expectations:</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Staff members may experience feelings of pressure to satisfy high expectations, which can result in feelings of stress and unhappiness.</w:t>
      </w:r>
    </w:p>
    <w:p w14:paraId="0E046B07" w14:textId="7773B272" w:rsidR="008E52D1" w:rsidRPr="007D2C26" w:rsidRDefault="008E52D1" w:rsidP="007D2C26">
      <w:pPr>
        <w:pStyle w:val="ListParagraph"/>
        <w:numPr>
          <w:ilvl w:val="0"/>
          <w:numId w:val="21"/>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Challenges in Implementation:</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The implementation of transformational leadership calls for a large amount of effort and dedication, which may not be viable for all businesses.</w:t>
      </w:r>
    </w:p>
    <w:p w14:paraId="5A8AAE61" w14:textId="03BB45AF" w:rsidR="008E52D1" w:rsidRPr="007D2C26" w:rsidRDefault="008E52D1" w:rsidP="007D2C26">
      <w:pPr>
        <w:pStyle w:val="ListParagraph"/>
        <w:numPr>
          <w:ilvl w:val="0"/>
          <w:numId w:val="21"/>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b/>
          <w:bCs/>
          <w:sz w:val="24"/>
          <w:szCs w:val="24"/>
          <w:lang w:val="en-GB" w:eastAsia="en-GB"/>
        </w:rPr>
        <w:t>Variability in Effectiveness:</w:t>
      </w:r>
      <w:r w:rsidRPr="007D2C26">
        <w:rPr>
          <w:rFonts w:ascii="Times New Roman" w:eastAsia="Times New Roman" w:hAnsi="Times New Roman" w:cs="Times New Roman"/>
          <w:sz w:val="24"/>
          <w:szCs w:val="24"/>
          <w:lang w:val="en-GB" w:eastAsia="en-GB"/>
        </w:rPr>
        <w:t xml:space="preserve"> </w:t>
      </w:r>
      <w:r w:rsidR="007D2C26" w:rsidRPr="007D2C26">
        <w:rPr>
          <w:rFonts w:ascii="Times New Roman" w:eastAsia="Times New Roman" w:hAnsi="Times New Roman" w:cs="Times New Roman"/>
          <w:sz w:val="24"/>
          <w:szCs w:val="24"/>
          <w:lang w:val="en-GB" w:eastAsia="en-GB"/>
        </w:rPr>
        <w:t>A significant amount of variation in the effectiveness of transformational leadership can be observed depending on the particular circumstances and the persons that are involved.</w:t>
      </w:r>
    </w:p>
    <w:p w14:paraId="176A2272" w14:textId="155099FB" w:rsidR="002A6ECE" w:rsidRPr="007D2C26" w:rsidRDefault="00000000" w:rsidP="007D2C26">
      <w:pPr>
        <w:pStyle w:val="Heading5"/>
        <w:spacing w:line="360" w:lineRule="auto"/>
        <w:jc w:val="both"/>
        <w:rPr>
          <w:rFonts w:ascii="Times New Roman" w:hAnsi="Times New Roman" w:cs="Times New Roman"/>
          <w:color w:val="auto"/>
        </w:rPr>
      </w:pPr>
      <w:r w:rsidRPr="007D2C26">
        <w:rPr>
          <w:rFonts w:ascii="Times New Roman" w:hAnsi="Times New Roman" w:cs="Times New Roman"/>
          <w:color w:val="auto"/>
        </w:rPr>
        <w:t>Adaptation to Situations:</w:t>
      </w:r>
    </w:p>
    <w:p w14:paraId="3B245EEE" w14:textId="77777777" w:rsidR="00C63EEF" w:rsidRDefault="00C63EEF" w:rsidP="007D2C26">
      <w:pPr>
        <w:spacing w:after="0" w:line="360" w:lineRule="auto"/>
        <w:jc w:val="both"/>
        <w:rPr>
          <w:rFonts w:ascii="Times New Roman" w:eastAsia="Times New Roman" w:hAnsi="Times New Roman" w:cs="Times New Roman"/>
          <w:sz w:val="24"/>
          <w:szCs w:val="24"/>
          <w:lang w:val="en-GB" w:eastAsia="en-GB"/>
        </w:rPr>
      </w:pPr>
      <w:r w:rsidRPr="00C63EEF">
        <w:rPr>
          <w:rFonts w:ascii="Times New Roman" w:eastAsia="Times New Roman" w:hAnsi="Times New Roman" w:cs="Times New Roman"/>
          <w:sz w:val="24"/>
          <w:szCs w:val="24"/>
          <w:lang w:val="en-GB" w:eastAsia="en-GB"/>
        </w:rPr>
        <w:t>Zuckerberg's leadership style underwent a move towards a more directive approach at times of crisis, such as the Cambridge Analytica incident. This transition occurred during times of crisis. As a means of restoring the organization's credibility and trustworthiness, he focused his efforts on healing the damage and cultivating positive contacts with the general public.</w:t>
      </w:r>
    </w:p>
    <w:p w14:paraId="7349647E" w14:textId="77777777" w:rsidR="007D2C26" w:rsidRDefault="007D2C26" w:rsidP="007D2C26">
      <w:pPr>
        <w:spacing w:after="0" w:line="360" w:lineRule="auto"/>
        <w:jc w:val="both"/>
        <w:rPr>
          <w:rFonts w:ascii="Times New Roman" w:eastAsia="Times New Roman" w:hAnsi="Times New Roman" w:cs="Times New Roman"/>
          <w:sz w:val="24"/>
          <w:szCs w:val="24"/>
          <w:lang w:val="en-GB" w:eastAsia="en-GB"/>
        </w:rPr>
      </w:pPr>
    </w:p>
    <w:p w14:paraId="7E33A57F" w14:textId="77777777" w:rsidR="007D2C26" w:rsidRPr="00C63EEF" w:rsidRDefault="007D2C26" w:rsidP="007D2C26">
      <w:pPr>
        <w:spacing w:after="0" w:line="360" w:lineRule="auto"/>
        <w:jc w:val="both"/>
        <w:rPr>
          <w:rFonts w:ascii="Times New Roman" w:eastAsia="Times New Roman" w:hAnsi="Times New Roman" w:cs="Times New Roman"/>
          <w:sz w:val="24"/>
          <w:szCs w:val="24"/>
          <w:lang w:val="en-GB" w:eastAsia="en-GB"/>
        </w:rPr>
      </w:pPr>
    </w:p>
    <w:p w14:paraId="7F10749D" w14:textId="77777777" w:rsidR="002A6ECE" w:rsidRPr="007D2C26" w:rsidRDefault="00000000" w:rsidP="007D2C26">
      <w:pPr>
        <w:pStyle w:val="Heading3"/>
        <w:spacing w:line="360" w:lineRule="auto"/>
        <w:jc w:val="both"/>
        <w:rPr>
          <w:rFonts w:ascii="Times New Roman" w:hAnsi="Times New Roman" w:cs="Times New Roman"/>
          <w:color w:val="auto"/>
          <w:sz w:val="32"/>
          <w:szCs w:val="32"/>
          <w:u w:val="single"/>
        </w:rPr>
      </w:pPr>
      <w:bookmarkStart w:id="4" w:name="_Toc169953189"/>
      <w:r w:rsidRPr="007D2C26">
        <w:rPr>
          <w:rFonts w:ascii="Times New Roman" w:hAnsi="Times New Roman" w:cs="Times New Roman"/>
          <w:color w:val="auto"/>
          <w:sz w:val="32"/>
          <w:szCs w:val="32"/>
          <w:u w:val="single"/>
        </w:rPr>
        <w:lastRenderedPageBreak/>
        <w:t>Amazon</w:t>
      </w:r>
      <w:bookmarkEnd w:id="4"/>
    </w:p>
    <w:p w14:paraId="23BE77C5" w14:textId="2AB92A40" w:rsidR="00C63EEF" w:rsidRPr="007D2C26" w:rsidRDefault="00C63EEF" w:rsidP="007D2C26">
      <w:pPr>
        <w:spacing w:line="360" w:lineRule="auto"/>
        <w:jc w:val="both"/>
        <w:rPr>
          <w:rFonts w:ascii="Times New Roman" w:hAnsi="Times New Roman" w:cs="Times New Roman"/>
        </w:rPr>
      </w:pPr>
      <w:r w:rsidRPr="007D2C26">
        <w:rPr>
          <w:rFonts w:ascii="Times New Roman" w:hAnsi="Times New Roman" w:cs="Times New Roman"/>
          <w:noProof/>
        </w:rPr>
        <w:drawing>
          <wp:inline distT="0" distB="0" distL="0" distR="0" wp14:anchorId="78B7B762" wp14:editId="6F3C884F">
            <wp:extent cx="1292579" cy="929640"/>
            <wp:effectExtent l="0" t="0" r="3175" b="3810"/>
            <wp:docPr id="1087482374" name="Picture 2"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82374" name="Picture 2" descr="A black and orang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2799" cy="936990"/>
                    </a:xfrm>
                    <a:prstGeom prst="rect">
                      <a:avLst/>
                    </a:prstGeom>
                    <a:noFill/>
                    <a:ln>
                      <a:noFill/>
                    </a:ln>
                  </pic:spPr>
                </pic:pic>
              </a:graphicData>
            </a:graphic>
          </wp:inline>
        </w:drawing>
      </w:r>
    </w:p>
    <w:p w14:paraId="3556A53F" w14:textId="77777777" w:rsidR="002A6ECE" w:rsidRPr="007D2C26" w:rsidRDefault="00000000" w:rsidP="007D2C26">
      <w:pPr>
        <w:pStyle w:val="Heading4"/>
        <w:spacing w:line="360" w:lineRule="auto"/>
        <w:jc w:val="both"/>
        <w:rPr>
          <w:rFonts w:ascii="Times New Roman" w:hAnsi="Times New Roman" w:cs="Times New Roman"/>
          <w:color w:val="auto"/>
        </w:rPr>
      </w:pPr>
      <w:r w:rsidRPr="007D2C26">
        <w:rPr>
          <w:rFonts w:ascii="Times New Roman" w:hAnsi="Times New Roman" w:cs="Times New Roman"/>
          <w:color w:val="auto"/>
        </w:rPr>
        <w:t>Transactional Leadership</w:t>
      </w:r>
    </w:p>
    <w:p w14:paraId="76AE07F4" w14:textId="77777777" w:rsidR="004A3C9A" w:rsidRPr="004A3C9A" w:rsidRDefault="004A3C9A" w:rsidP="007D2C26">
      <w:pPr>
        <w:spacing w:after="0" w:line="360" w:lineRule="auto"/>
        <w:jc w:val="both"/>
        <w:rPr>
          <w:rFonts w:ascii="Times New Roman" w:eastAsia="Times New Roman" w:hAnsi="Times New Roman" w:cs="Times New Roman"/>
          <w:sz w:val="24"/>
          <w:szCs w:val="24"/>
          <w:lang w:val="en-GB" w:eastAsia="en-GB"/>
        </w:rPr>
      </w:pPr>
      <w:r w:rsidRPr="004A3C9A">
        <w:rPr>
          <w:rFonts w:ascii="Times New Roman" w:eastAsia="Times New Roman" w:hAnsi="Times New Roman" w:cs="Times New Roman"/>
          <w:sz w:val="24"/>
          <w:szCs w:val="24"/>
          <w:lang w:val="en-GB" w:eastAsia="en-GB"/>
        </w:rPr>
        <w:t>When referring to Jeff Bezos, who is currently in charge of Amazon, it is usual practice to describe him as having a transactional organisational style of leadership. According to this approach of leadership, the interactions that take place between leaders and followers are the primary focus of attention. Compliance is rewarded in this style of leadership, while non-compliance is punished. There is a clear distinction between the two. Among the characteristics that are connected with transactional leadership are the presence of clearly defined organisations, expectations, and procedures. Among these characteristics is the presence of a number of other characteristics.</w:t>
      </w:r>
    </w:p>
    <w:p w14:paraId="728B30B4" w14:textId="77777777" w:rsidR="004A3C9A" w:rsidRPr="007D2C26" w:rsidRDefault="004A3C9A" w:rsidP="007D2C26">
      <w:pPr>
        <w:pStyle w:val="Heading5"/>
        <w:spacing w:line="360" w:lineRule="auto"/>
        <w:jc w:val="both"/>
        <w:rPr>
          <w:rFonts w:ascii="Times New Roman" w:hAnsi="Times New Roman" w:cs="Times New Roman"/>
          <w:color w:val="auto"/>
          <w:lang w:val="en-GB" w:eastAsia="en-GB"/>
        </w:rPr>
      </w:pPr>
      <w:r w:rsidRPr="007D2C26">
        <w:rPr>
          <w:rFonts w:ascii="Times New Roman" w:hAnsi="Times New Roman" w:cs="Times New Roman"/>
          <w:color w:val="auto"/>
          <w:lang w:val="en-GB" w:eastAsia="en-GB"/>
        </w:rPr>
        <w:t>Advantages:</w:t>
      </w:r>
    </w:p>
    <w:p w14:paraId="4AE5B3F8" w14:textId="753F7C76" w:rsidR="004A3C9A" w:rsidRPr="007D2C26" w:rsidRDefault="004A3C9A" w:rsidP="007D2C26">
      <w:pPr>
        <w:pStyle w:val="ListParagraph"/>
        <w:numPr>
          <w:ilvl w:val="0"/>
          <w:numId w:val="16"/>
        </w:numPr>
        <w:spacing w:after="0" w:line="360" w:lineRule="auto"/>
        <w:jc w:val="both"/>
        <w:rPr>
          <w:rFonts w:ascii="Times New Roman" w:eastAsia="Times New Roman" w:hAnsi="Times New Roman" w:cs="Times New Roman"/>
          <w:sz w:val="24"/>
          <w:szCs w:val="24"/>
          <w:lang w:val="en-GB" w:eastAsia="en-GB"/>
        </w:rPr>
      </w:pPr>
      <w:r w:rsidRPr="007D2C26">
        <w:rPr>
          <w:rFonts w:ascii="Times New Roman" w:hAnsi="Times New Roman" w:cs="Times New Roman"/>
        </w:rPr>
        <w:t>Clear Expectations:</w:t>
      </w:r>
      <w:r w:rsidRPr="007D2C26">
        <w:rPr>
          <w:rFonts w:ascii="Times New Roman" w:hAnsi="Times New Roman" w:cs="Times New Roman"/>
        </w:rPr>
        <w:t xml:space="preserve"> </w:t>
      </w:r>
      <w:r w:rsidRPr="007D2C26">
        <w:rPr>
          <w:rFonts w:ascii="Times New Roman" w:eastAsia="Times New Roman" w:hAnsi="Times New Roman" w:cs="Times New Roman"/>
          <w:sz w:val="24"/>
          <w:szCs w:val="24"/>
          <w:lang w:val="en-GB" w:eastAsia="en-GB"/>
        </w:rPr>
        <w:t>It is important to ensure that employees are aware of their obligations and the advantages that come with meeting performance goals. This can be accomplished by establishing clear expectations.</w:t>
      </w:r>
    </w:p>
    <w:p w14:paraId="2B9F4A1C" w14:textId="44C6EF89" w:rsidR="004A3C9A" w:rsidRPr="007D2C26" w:rsidRDefault="004A3C9A" w:rsidP="007D2C26">
      <w:pPr>
        <w:pStyle w:val="ListParagraph"/>
        <w:numPr>
          <w:ilvl w:val="0"/>
          <w:numId w:val="16"/>
        </w:numPr>
        <w:spacing w:after="0" w:line="360" w:lineRule="auto"/>
        <w:jc w:val="both"/>
        <w:rPr>
          <w:rFonts w:ascii="Times New Roman" w:eastAsia="Times New Roman" w:hAnsi="Times New Roman" w:cs="Times New Roman"/>
          <w:sz w:val="24"/>
          <w:szCs w:val="24"/>
          <w:lang w:val="en-GB" w:eastAsia="en-GB"/>
        </w:rPr>
      </w:pPr>
      <w:r w:rsidRPr="007D2C26">
        <w:rPr>
          <w:rStyle w:val="Strong"/>
          <w:rFonts w:ascii="Times New Roman" w:hAnsi="Times New Roman" w:cs="Times New Roman"/>
          <w:b w:val="0"/>
          <w:bCs w:val="0"/>
        </w:rPr>
        <w:t>Efficiency:</w:t>
      </w:r>
      <w:r w:rsidRPr="007D2C26">
        <w:rPr>
          <w:rFonts w:ascii="Times New Roman" w:hAnsi="Times New Roman" w:cs="Times New Roman"/>
        </w:rPr>
        <w:t xml:space="preserve"> </w:t>
      </w:r>
      <w:r w:rsidRPr="007D2C26">
        <w:rPr>
          <w:rFonts w:ascii="Times New Roman" w:eastAsia="Times New Roman" w:hAnsi="Times New Roman" w:cs="Times New Roman"/>
          <w:sz w:val="24"/>
          <w:szCs w:val="24"/>
          <w:lang w:val="en-GB" w:eastAsia="en-GB"/>
        </w:rPr>
        <w:t>The structured technique has the potential to result in good levels of both productivity and efficiency, which are two qualities that are typically considered to be important.</w:t>
      </w:r>
    </w:p>
    <w:p w14:paraId="19C9D647" w14:textId="7A6EBAB3" w:rsidR="004A3C9A" w:rsidRPr="007D2C26" w:rsidRDefault="008E52D1" w:rsidP="007D2C26">
      <w:pPr>
        <w:pStyle w:val="ListParagraph"/>
        <w:numPr>
          <w:ilvl w:val="0"/>
          <w:numId w:val="16"/>
        </w:numPr>
        <w:spacing w:after="0" w:line="360" w:lineRule="auto"/>
        <w:jc w:val="both"/>
        <w:rPr>
          <w:rFonts w:ascii="Times New Roman" w:eastAsia="Times New Roman" w:hAnsi="Times New Roman" w:cs="Times New Roman"/>
          <w:sz w:val="24"/>
          <w:szCs w:val="24"/>
          <w:lang w:val="en-GB" w:eastAsia="en-GB"/>
        </w:rPr>
      </w:pPr>
      <w:r w:rsidRPr="007D2C26">
        <w:rPr>
          <w:rFonts w:ascii="Times New Roman" w:hAnsi="Times New Roman" w:cs="Times New Roman"/>
        </w:rPr>
        <w:t>Scalability:</w:t>
      </w:r>
      <w:r w:rsidRPr="007D2C26">
        <w:rPr>
          <w:rFonts w:ascii="Times New Roman" w:hAnsi="Times New Roman" w:cs="Times New Roman"/>
        </w:rPr>
        <w:t xml:space="preserve"> </w:t>
      </w:r>
      <w:r w:rsidR="004A3C9A" w:rsidRPr="007D2C26">
        <w:rPr>
          <w:rFonts w:ascii="Times New Roman" w:eastAsia="Times New Roman" w:hAnsi="Times New Roman" w:cs="Times New Roman"/>
          <w:sz w:val="24"/>
          <w:szCs w:val="24"/>
          <w:lang w:val="en-GB" w:eastAsia="en-GB"/>
        </w:rPr>
        <w:t>Transactional leadership makes it possible to scale operations in an effective manner, which is the kind of thing that is really necessary for a major company like Amazon. Scalability is yet another advantage that comes with this kind of leadership.</w:t>
      </w:r>
    </w:p>
    <w:p w14:paraId="3B79434C" w14:textId="77833276" w:rsidR="004A3C9A" w:rsidRPr="007D2C26" w:rsidRDefault="008E52D1" w:rsidP="007D2C26">
      <w:pPr>
        <w:pStyle w:val="ListParagraph"/>
        <w:numPr>
          <w:ilvl w:val="0"/>
          <w:numId w:val="16"/>
        </w:numPr>
        <w:spacing w:after="0" w:line="360" w:lineRule="auto"/>
        <w:jc w:val="both"/>
        <w:rPr>
          <w:rFonts w:ascii="Times New Roman" w:eastAsia="Times New Roman" w:hAnsi="Times New Roman" w:cs="Times New Roman"/>
          <w:sz w:val="24"/>
          <w:szCs w:val="24"/>
          <w:lang w:val="en-GB" w:eastAsia="en-GB"/>
        </w:rPr>
      </w:pPr>
      <w:r w:rsidRPr="007D2C26">
        <w:rPr>
          <w:rFonts w:ascii="Times New Roman" w:hAnsi="Times New Roman" w:cs="Times New Roman"/>
        </w:rPr>
        <w:t>Consistency:</w:t>
      </w:r>
      <w:r w:rsidRPr="007D2C26">
        <w:rPr>
          <w:rFonts w:ascii="Times New Roman" w:hAnsi="Times New Roman" w:cs="Times New Roman"/>
        </w:rPr>
        <w:t xml:space="preserve"> </w:t>
      </w:r>
      <w:r w:rsidR="004A3C9A" w:rsidRPr="007D2C26">
        <w:rPr>
          <w:rFonts w:ascii="Times New Roman" w:eastAsia="Times New Roman" w:hAnsi="Times New Roman" w:cs="Times New Roman"/>
          <w:sz w:val="24"/>
          <w:szCs w:val="24"/>
          <w:lang w:val="en-GB" w:eastAsia="en-GB"/>
        </w:rPr>
        <w:t>The utilisation of standardised procedures assists in ensuring that the supply of products and services is consistent, both of which help to the preservation of quality throughout the process.</w:t>
      </w:r>
    </w:p>
    <w:p w14:paraId="7F95AE85" w14:textId="77777777" w:rsidR="004A3C9A" w:rsidRPr="007D2C26" w:rsidRDefault="004A3C9A" w:rsidP="007D2C26">
      <w:pPr>
        <w:pStyle w:val="ListParagraph"/>
        <w:numPr>
          <w:ilvl w:val="0"/>
          <w:numId w:val="16"/>
        </w:numPr>
        <w:spacing w:after="0"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lastRenderedPageBreak/>
        <w:t>Performance Metrics: The importance that is put on performance metrics makes it possible to carry out an objective measurement of the productivity of personnel, which can result in high levels of performance that are achieved.</w:t>
      </w:r>
    </w:p>
    <w:p w14:paraId="4349BFFF" w14:textId="77777777" w:rsidR="004A3C9A" w:rsidRPr="002579F8" w:rsidRDefault="004A3C9A" w:rsidP="007D2C26">
      <w:pPr>
        <w:pStyle w:val="Heading5"/>
        <w:spacing w:line="360" w:lineRule="auto"/>
        <w:jc w:val="both"/>
        <w:rPr>
          <w:rFonts w:ascii="Times New Roman" w:hAnsi="Times New Roman" w:cs="Times New Roman"/>
          <w:color w:val="auto"/>
          <w:lang w:val="en-GB" w:eastAsia="en-GB"/>
        </w:rPr>
      </w:pPr>
      <w:r w:rsidRPr="002579F8">
        <w:rPr>
          <w:rFonts w:ascii="Times New Roman" w:hAnsi="Times New Roman" w:cs="Times New Roman"/>
          <w:color w:val="auto"/>
          <w:lang w:val="en-GB" w:eastAsia="en-GB"/>
        </w:rPr>
        <w:t>Disadvantages:</w:t>
      </w:r>
    </w:p>
    <w:p w14:paraId="7F3FB9F8" w14:textId="7E0B8A54" w:rsidR="008E52D1" w:rsidRPr="007D2C26" w:rsidRDefault="004A3C9A" w:rsidP="007D2C26">
      <w:pPr>
        <w:pStyle w:val="ListParagraph"/>
        <w:numPr>
          <w:ilvl w:val="0"/>
          <w:numId w:val="17"/>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t xml:space="preserve">Limited Innovation: </w:t>
      </w:r>
      <w:r w:rsidR="008E52D1" w:rsidRPr="007D2C26">
        <w:rPr>
          <w:rFonts w:ascii="Times New Roman" w:eastAsia="Times New Roman" w:hAnsi="Times New Roman" w:cs="Times New Roman"/>
          <w:sz w:val="24"/>
          <w:szCs w:val="24"/>
          <w:lang w:val="en-GB" w:eastAsia="en-GB"/>
        </w:rPr>
        <w:t>In the event that routine and established procedures are the primary focus, it is likely that originality and innovation will be inhibited that will result.</w:t>
      </w:r>
    </w:p>
    <w:p w14:paraId="5AF2AA1A" w14:textId="634B76D8" w:rsidR="004A3C9A" w:rsidRPr="007D2C26" w:rsidRDefault="004A3C9A" w:rsidP="007D2C26">
      <w:pPr>
        <w:pStyle w:val="ListParagraph"/>
        <w:numPr>
          <w:ilvl w:val="0"/>
          <w:numId w:val="17"/>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t xml:space="preserve">Employee Morale: </w:t>
      </w:r>
      <w:r w:rsidR="008E52D1" w:rsidRPr="007D2C26">
        <w:rPr>
          <w:rFonts w:ascii="Times New Roman" w:eastAsia="Times New Roman" w:hAnsi="Times New Roman" w:cs="Times New Roman"/>
          <w:sz w:val="24"/>
          <w:szCs w:val="24"/>
          <w:lang w:val="en-GB" w:eastAsia="en-GB"/>
        </w:rPr>
        <w:t>Low morale among workers and high rates of employee turnover are two potential outcomes that may be brought about by the transactional character of the nature.</w:t>
      </w:r>
    </w:p>
    <w:p w14:paraId="2A748063" w14:textId="336840E5" w:rsidR="004A3C9A" w:rsidRPr="007D2C26" w:rsidRDefault="004A3C9A" w:rsidP="007D2C26">
      <w:pPr>
        <w:pStyle w:val="ListParagraph"/>
        <w:numPr>
          <w:ilvl w:val="0"/>
          <w:numId w:val="17"/>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t xml:space="preserve">Stress and Pressure: </w:t>
      </w:r>
      <w:r w:rsidR="008E52D1" w:rsidRPr="007D2C26">
        <w:rPr>
          <w:rFonts w:ascii="Times New Roman" w:eastAsia="Times New Roman" w:hAnsi="Times New Roman" w:cs="Times New Roman"/>
          <w:sz w:val="24"/>
          <w:szCs w:val="24"/>
          <w:lang w:val="en-GB" w:eastAsia="en-GB"/>
        </w:rPr>
        <w:t>Due to the high performance expectations and the constant monitoring that takes place in the workplace, it is possible to create an atmosphere that is saturated with high levels of stress.</w:t>
      </w:r>
    </w:p>
    <w:p w14:paraId="526E20BE" w14:textId="1C0AC069" w:rsidR="004A3C9A" w:rsidRPr="007D2C26" w:rsidRDefault="004A3C9A" w:rsidP="007D2C26">
      <w:pPr>
        <w:pStyle w:val="ListParagraph"/>
        <w:numPr>
          <w:ilvl w:val="0"/>
          <w:numId w:val="17"/>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t xml:space="preserve">Lack of Employee Engagement: </w:t>
      </w:r>
      <w:r w:rsidR="008E52D1" w:rsidRPr="007D2C26">
        <w:rPr>
          <w:rFonts w:ascii="Times New Roman" w:eastAsia="Times New Roman" w:hAnsi="Times New Roman" w:cs="Times New Roman"/>
          <w:sz w:val="24"/>
          <w:szCs w:val="24"/>
          <w:lang w:val="en-GB" w:eastAsia="en-GB"/>
        </w:rPr>
        <w:t>In the event that employees believe that their contributions are only evaluated based on performance measures, they may experience feelings of undervaluation and disengagement.</w:t>
      </w:r>
    </w:p>
    <w:p w14:paraId="2B7B3755" w14:textId="00405A6D" w:rsidR="002A6ECE" w:rsidRPr="002579F8" w:rsidRDefault="004A3C9A" w:rsidP="002579F8">
      <w:pPr>
        <w:pStyle w:val="ListParagraph"/>
        <w:numPr>
          <w:ilvl w:val="0"/>
          <w:numId w:val="17"/>
        </w:numPr>
        <w:spacing w:line="360" w:lineRule="auto"/>
        <w:jc w:val="both"/>
        <w:rPr>
          <w:rFonts w:ascii="Times New Roman" w:eastAsia="Times New Roman" w:hAnsi="Times New Roman" w:cs="Times New Roman"/>
          <w:sz w:val="24"/>
          <w:szCs w:val="24"/>
          <w:lang w:val="en-GB" w:eastAsia="en-GB"/>
        </w:rPr>
      </w:pPr>
      <w:r w:rsidRPr="007D2C26">
        <w:rPr>
          <w:rFonts w:ascii="Times New Roman" w:eastAsia="Times New Roman" w:hAnsi="Times New Roman" w:cs="Times New Roman"/>
          <w:sz w:val="24"/>
          <w:szCs w:val="24"/>
          <w:lang w:val="en-GB" w:eastAsia="en-GB"/>
        </w:rPr>
        <w:t xml:space="preserve">Rigid Structure: </w:t>
      </w:r>
      <w:r w:rsidR="008E52D1" w:rsidRPr="007D2C26">
        <w:rPr>
          <w:rFonts w:ascii="Times New Roman" w:eastAsia="Times New Roman" w:hAnsi="Times New Roman" w:cs="Times New Roman"/>
          <w:sz w:val="24"/>
          <w:szCs w:val="24"/>
          <w:lang w:val="en-GB" w:eastAsia="en-GB"/>
        </w:rPr>
        <w:t>When it comes to fostering a more flexible work culture or adapting swiftly to shifting market conditions, the rigidity of transactional leadership can make it impossible to do either of these things.</w:t>
      </w:r>
    </w:p>
    <w:p w14:paraId="310687C1" w14:textId="77777777" w:rsidR="002A6ECE" w:rsidRPr="002579F8" w:rsidRDefault="00000000" w:rsidP="007D2C26">
      <w:pPr>
        <w:pStyle w:val="Heading5"/>
        <w:spacing w:line="360" w:lineRule="auto"/>
        <w:jc w:val="both"/>
        <w:rPr>
          <w:rFonts w:ascii="Times New Roman" w:hAnsi="Times New Roman" w:cs="Times New Roman"/>
          <w:color w:val="auto"/>
        </w:rPr>
      </w:pPr>
      <w:r w:rsidRPr="002579F8">
        <w:rPr>
          <w:rFonts w:ascii="Times New Roman" w:hAnsi="Times New Roman" w:cs="Times New Roman"/>
          <w:color w:val="auto"/>
        </w:rPr>
        <w:t>Adaptation to Situations:</w:t>
      </w:r>
    </w:p>
    <w:p w14:paraId="2BEFC732" w14:textId="77777777" w:rsidR="008E52D1" w:rsidRPr="008E52D1" w:rsidRDefault="008E52D1" w:rsidP="007D2C26">
      <w:pPr>
        <w:spacing w:after="0" w:line="360" w:lineRule="auto"/>
        <w:jc w:val="both"/>
        <w:rPr>
          <w:rFonts w:ascii="Times New Roman" w:eastAsia="Times New Roman" w:hAnsi="Times New Roman" w:cs="Times New Roman"/>
          <w:sz w:val="24"/>
          <w:szCs w:val="24"/>
          <w:lang w:val="en-GB" w:eastAsia="en-GB"/>
        </w:rPr>
      </w:pPr>
      <w:r w:rsidRPr="008E52D1">
        <w:rPr>
          <w:rFonts w:ascii="Times New Roman" w:eastAsia="Times New Roman" w:hAnsi="Times New Roman" w:cs="Times New Roman"/>
          <w:sz w:val="24"/>
          <w:szCs w:val="24"/>
          <w:lang w:val="en-GB" w:eastAsia="en-GB"/>
        </w:rPr>
        <w:t>In reaction to the COVID-19 outbreak, Amazon made adjustments to their leadership style in order to incorporate a greater number of principles associated with transformational leadership. The ability to quickly respond to evolving market needs is essential to this style of leadership, which places a priority on the safety and well-being of employees as well as the ability to manage the workforce.</w:t>
      </w:r>
    </w:p>
    <w:p w14:paraId="3344CAE3" w14:textId="77777777" w:rsidR="002A6ECE" w:rsidRPr="007D2C26" w:rsidRDefault="00000000" w:rsidP="007D2C26">
      <w:pPr>
        <w:pStyle w:val="Heading2"/>
        <w:spacing w:line="360" w:lineRule="auto"/>
        <w:jc w:val="both"/>
        <w:rPr>
          <w:rFonts w:ascii="Times New Roman" w:hAnsi="Times New Roman" w:cs="Times New Roman"/>
          <w:color w:val="auto"/>
        </w:rPr>
      </w:pPr>
      <w:bookmarkStart w:id="5" w:name="_Toc169953190"/>
      <w:r w:rsidRPr="007D2C26">
        <w:rPr>
          <w:rFonts w:ascii="Times New Roman" w:hAnsi="Times New Roman" w:cs="Times New Roman"/>
          <w:color w:val="auto"/>
        </w:rPr>
        <w:t>Describing Personal Experiences</w:t>
      </w:r>
      <w:bookmarkEnd w:id="5"/>
    </w:p>
    <w:p w14:paraId="2FDEAA9D" w14:textId="77777777" w:rsidR="008E52D1" w:rsidRPr="008E52D1" w:rsidRDefault="008E52D1" w:rsidP="007D2C26">
      <w:pPr>
        <w:spacing w:after="0" w:line="360" w:lineRule="auto"/>
        <w:jc w:val="both"/>
        <w:rPr>
          <w:rFonts w:ascii="Times New Roman" w:eastAsia="Times New Roman" w:hAnsi="Times New Roman" w:cs="Times New Roman"/>
          <w:sz w:val="24"/>
          <w:szCs w:val="24"/>
          <w:lang w:val="en-GB" w:eastAsia="en-GB"/>
        </w:rPr>
      </w:pPr>
      <w:r w:rsidRPr="008E52D1">
        <w:rPr>
          <w:rFonts w:ascii="Times New Roman" w:eastAsia="Times New Roman" w:hAnsi="Times New Roman" w:cs="Times New Roman"/>
          <w:sz w:val="24"/>
          <w:szCs w:val="24"/>
          <w:lang w:val="en-GB" w:eastAsia="en-GB"/>
        </w:rPr>
        <w:t xml:space="preserve">As a result of my own personal experiences, I have been exposed to leadership styles that are analogous to those that are prevalent in businesses such as Facebook and Amazon. In their role as chief executive officer of a technology firm, the individual exhibited transformative leadership by building an environment that fostered innovation and </w:t>
      </w:r>
      <w:r w:rsidRPr="008E52D1">
        <w:rPr>
          <w:rFonts w:ascii="Times New Roman" w:eastAsia="Times New Roman" w:hAnsi="Times New Roman" w:cs="Times New Roman"/>
          <w:sz w:val="24"/>
          <w:szCs w:val="24"/>
          <w:lang w:val="en-GB" w:eastAsia="en-GB"/>
        </w:rPr>
        <w:lastRenderedPageBreak/>
        <w:t>cooperation among employees. Through the implementation of this technique, the group was motivated to work towards ambitious goals and to think of ideas for solutions in an imaginative manner. However, as the company was going through a major funding round, the CEO's attitude became more transactional. The primary focus was on meeting certain milestones and performance targets in order to attract investment. This was done in order to seek investment.</w:t>
      </w:r>
    </w:p>
    <w:p w14:paraId="2CC269D7" w14:textId="77777777" w:rsidR="002A6ECE" w:rsidRPr="007D2C26" w:rsidRDefault="00000000" w:rsidP="007D2C26">
      <w:pPr>
        <w:pStyle w:val="Heading2"/>
        <w:spacing w:line="360" w:lineRule="auto"/>
        <w:jc w:val="both"/>
        <w:rPr>
          <w:rFonts w:ascii="Times New Roman" w:hAnsi="Times New Roman" w:cs="Times New Roman"/>
          <w:color w:val="auto"/>
        </w:rPr>
      </w:pPr>
      <w:bookmarkStart w:id="6" w:name="_Toc169953191"/>
      <w:r w:rsidRPr="007D2C26">
        <w:rPr>
          <w:rFonts w:ascii="Times New Roman" w:hAnsi="Times New Roman" w:cs="Times New Roman"/>
          <w:color w:val="auto"/>
        </w:rPr>
        <w:t>Integrating Personal Experiences with Theory</w:t>
      </w:r>
      <w:bookmarkEnd w:id="6"/>
    </w:p>
    <w:p w14:paraId="4DC355D5" w14:textId="77777777" w:rsidR="008E52D1" w:rsidRPr="008E52D1" w:rsidRDefault="008E52D1" w:rsidP="007D2C26">
      <w:pPr>
        <w:spacing w:after="0" w:line="360" w:lineRule="auto"/>
        <w:jc w:val="both"/>
        <w:rPr>
          <w:rFonts w:ascii="Times New Roman" w:eastAsia="Times New Roman" w:hAnsi="Times New Roman" w:cs="Times New Roman"/>
          <w:sz w:val="24"/>
          <w:szCs w:val="24"/>
          <w:lang w:val="en-GB" w:eastAsia="en-GB"/>
        </w:rPr>
      </w:pPr>
      <w:r w:rsidRPr="008E52D1">
        <w:rPr>
          <w:rFonts w:ascii="Times New Roman" w:eastAsia="Times New Roman" w:hAnsi="Times New Roman" w:cs="Times New Roman"/>
          <w:sz w:val="24"/>
          <w:szCs w:val="24"/>
          <w:lang w:val="en-GB" w:eastAsia="en-GB"/>
        </w:rPr>
        <w:t>My own experience is consistent with the academic frameworks of transformational and transactional leadership. The fact that the leadership style of the startup company changed over the various stages of the company's development is evidence of the actual application of these leadership theories. When it came to fostering creativity and maintaining team cohesion, transformational leadership proved to be an effective mechanism. On the other hand, transactional leadership was essential for accomplishing short-term, particular goals in high-pressure scenarios.</w:t>
      </w:r>
    </w:p>
    <w:p w14:paraId="2EB2AE6A" w14:textId="77777777" w:rsidR="002A6ECE" w:rsidRPr="007D2C26" w:rsidRDefault="00000000" w:rsidP="007D2C26">
      <w:pPr>
        <w:pStyle w:val="Heading1"/>
        <w:spacing w:line="360" w:lineRule="auto"/>
        <w:jc w:val="both"/>
        <w:rPr>
          <w:rFonts w:ascii="Times New Roman" w:hAnsi="Times New Roman" w:cs="Times New Roman"/>
          <w:color w:val="auto"/>
        </w:rPr>
      </w:pPr>
      <w:bookmarkStart w:id="7" w:name="_Toc169953192"/>
      <w:r w:rsidRPr="007D2C26">
        <w:rPr>
          <w:rFonts w:ascii="Times New Roman" w:hAnsi="Times New Roman" w:cs="Times New Roman"/>
          <w:color w:val="auto"/>
        </w:rPr>
        <w:t>Conclusion</w:t>
      </w:r>
      <w:bookmarkEnd w:id="7"/>
    </w:p>
    <w:p w14:paraId="139C6807" w14:textId="77777777" w:rsidR="008E52D1" w:rsidRPr="008E52D1" w:rsidRDefault="008E52D1" w:rsidP="007D2C26">
      <w:pPr>
        <w:spacing w:after="240" w:line="360" w:lineRule="auto"/>
        <w:jc w:val="both"/>
        <w:rPr>
          <w:rFonts w:ascii="Times New Roman" w:eastAsia="Times New Roman" w:hAnsi="Times New Roman" w:cs="Times New Roman"/>
          <w:sz w:val="24"/>
          <w:szCs w:val="24"/>
          <w:lang w:val="en-GB" w:eastAsia="en-GB"/>
        </w:rPr>
      </w:pPr>
      <w:r w:rsidRPr="008E52D1">
        <w:rPr>
          <w:rFonts w:ascii="Times New Roman" w:eastAsia="Times New Roman" w:hAnsi="Times New Roman" w:cs="Times New Roman"/>
          <w:sz w:val="24"/>
          <w:szCs w:val="24"/>
          <w:lang w:val="en-GB" w:eastAsia="en-GB"/>
        </w:rPr>
        <w:t xml:space="preserve">Ultimately, leadership styles are not fixed and have the ability to adapt based on the requirements of the organisation and external factors. Mark Zuckerberg's leadership at Facebook has been transformative, leading to innovation. However, the company has encountered obstacles during crises, which has required a more direct and authoritative approach. Jeff Bezos' transactional leadership at Amazon has effectively maintained efficiency and productivity. However, the corporation has also integrated transformational aspects into its operations during the COVID-19 pandemic. My personal experiences provide additional evidence of how leaders may need to switch between different approaches in order to effectively address different situations. </w:t>
      </w:r>
      <w:r w:rsidRPr="008E52D1">
        <w:rPr>
          <w:rFonts w:ascii="Times New Roman" w:eastAsia="Times New Roman" w:hAnsi="Times New Roman" w:cs="Times New Roman"/>
          <w:sz w:val="24"/>
          <w:szCs w:val="24"/>
          <w:lang w:val="en-GB" w:eastAsia="en-GB"/>
        </w:rPr>
        <w:br/>
        <w:t>In order to achieve continuous success and growth, organisations must possess the capability to adjust their leadership styles as they traverse intricate and ever-changing circumstances.</w:t>
      </w:r>
      <w:r w:rsidRPr="008E52D1">
        <w:rPr>
          <w:rFonts w:ascii="Times New Roman" w:eastAsia="Times New Roman" w:hAnsi="Times New Roman" w:cs="Times New Roman"/>
          <w:sz w:val="24"/>
          <w:szCs w:val="24"/>
          <w:lang w:val="en-GB" w:eastAsia="en-GB"/>
        </w:rPr>
        <w:br/>
      </w:r>
    </w:p>
    <w:p w14:paraId="75D12F06" w14:textId="77777777" w:rsidR="002A6ECE" w:rsidRPr="002579F8" w:rsidRDefault="00000000" w:rsidP="007D2C26">
      <w:pPr>
        <w:pStyle w:val="Heading1"/>
        <w:spacing w:line="360" w:lineRule="auto"/>
        <w:jc w:val="both"/>
        <w:rPr>
          <w:rStyle w:val="IntenseReference"/>
        </w:rPr>
      </w:pPr>
      <w:bookmarkStart w:id="8" w:name="_Toc169953193"/>
      <w:r w:rsidRPr="002579F8">
        <w:rPr>
          <w:rStyle w:val="IntenseReference"/>
        </w:rPr>
        <w:lastRenderedPageBreak/>
        <w:t>References</w:t>
      </w:r>
      <w:bookmarkEnd w:id="8"/>
    </w:p>
    <w:p w14:paraId="05BE3B2F" w14:textId="77777777" w:rsidR="002579F8" w:rsidRPr="002579F8" w:rsidRDefault="002579F8" w:rsidP="002579F8">
      <w:pPr>
        <w:spacing w:after="0" w:line="240" w:lineRule="auto"/>
        <w:rPr>
          <w:rFonts w:ascii="Times New Roman" w:eastAsia="Times New Roman" w:hAnsi="Times New Roman" w:cs="Times New Roman"/>
          <w:sz w:val="24"/>
          <w:szCs w:val="24"/>
          <w:lang w:val="en-GB" w:eastAsia="en-GB"/>
        </w:rPr>
      </w:pPr>
      <w:r w:rsidRPr="002579F8">
        <w:rPr>
          <w:rFonts w:ascii="Times New Roman" w:eastAsia="Times New Roman" w:hAnsi="Symbol" w:cs="Times New Roman"/>
          <w:sz w:val="24"/>
          <w:szCs w:val="24"/>
          <w:lang w:val="en-GB" w:eastAsia="en-GB"/>
        </w:rPr>
        <w:t></w:t>
      </w:r>
      <w:r w:rsidRPr="002579F8">
        <w:rPr>
          <w:rFonts w:ascii="Times New Roman" w:eastAsia="Times New Roman" w:hAnsi="Times New Roman" w:cs="Times New Roman"/>
          <w:sz w:val="24"/>
          <w:szCs w:val="24"/>
          <w:lang w:val="en-GB" w:eastAsia="en-GB"/>
        </w:rPr>
        <w:t xml:space="preserve">  Bass, B. M. (2008). </w:t>
      </w:r>
      <w:r w:rsidRPr="002579F8">
        <w:rPr>
          <w:rFonts w:ascii="Times New Roman" w:eastAsia="Times New Roman" w:hAnsi="Times New Roman" w:cs="Times New Roman"/>
          <w:i/>
          <w:iCs/>
          <w:sz w:val="24"/>
          <w:szCs w:val="24"/>
          <w:lang w:val="en-GB" w:eastAsia="en-GB"/>
        </w:rPr>
        <w:t>The Bass Handbook of Leadership: Theory, Research, and Managerial Applications</w:t>
      </w:r>
      <w:r w:rsidRPr="002579F8">
        <w:rPr>
          <w:rFonts w:ascii="Times New Roman" w:eastAsia="Times New Roman" w:hAnsi="Times New Roman" w:cs="Times New Roman"/>
          <w:sz w:val="24"/>
          <w:szCs w:val="24"/>
          <w:lang w:val="en-GB" w:eastAsia="en-GB"/>
        </w:rPr>
        <w:t>. 4th ed. New York: Free Press.</w:t>
      </w:r>
    </w:p>
    <w:p w14:paraId="6DF1291C" w14:textId="77777777" w:rsidR="002579F8" w:rsidRPr="002579F8" w:rsidRDefault="002579F8" w:rsidP="002579F8">
      <w:pPr>
        <w:spacing w:after="0" w:line="240" w:lineRule="auto"/>
        <w:rPr>
          <w:rFonts w:ascii="Times New Roman" w:eastAsia="Times New Roman" w:hAnsi="Times New Roman" w:cs="Times New Roman"/>
          <w:sz w:val="24"/>
          <w:szCs w:val="24"/>
          <w:lang w:val="en-GB" w:eastAsia="en-GB"/>
        </w:rPr>
      </w:pPr>
      <w:r w:rsidRPr="002579F8">
        <w:rPr>
          <w:rFonts w:ascii="Times New Roman" w:eastAsia="Times New Roman" w:hAnsi="Symbol" w:cs="Times New Roman"/>
          <w:sz w:val="24"/>
          <w:szCs w:val="24"/>
          <w:lang w:val="en-GB" w:eastAsia="en-GB"/>
        </w:rPr>
        <w:t></w:t>
      </w:r>
      <w:r w:rsidRPr="002579F8">
        <w:rPr>
          <w:rFonts w:ascii="Times New Roman" w:eastAsia="Times New Roman" w:hAnsi="Times New Roman" w:cs="Times New Roman"/>
          <w:sz w:val="24"/>
          <w:szCs w:val="24"/>
          <w:lang w:val="en-GB" w:eastAsia="en-GB"/>
        </w:rPr>
        <w:t xml:space="preserve">  Northouse, P. G. (2022). </w:t>
      </w:r>
      <w:r w:rsidRPr="002579F8">
        <w:rPr>
          <w:rFonts w:ascii="Times New Roman" w:eastAsia="Times New Roman" w:hAnsi="Times New Roman" w:cs="Times New Roman"/>
          <w:i/>
          <w:iCs/>
          <w:sz w:val="24"/>
          <w:szCs w:val="24"/>
          <w:lang w:val="en-GB" w:eastAsia="en-GB"/>
        </w:rPr>
        <w:t>Leadership: Theory and Practice</w:t>
      </w:r>
      <w:r w:rsidRPr="002579F8">
        <w:rPr>
          <w:rFonts w:ascii="Times New Roman" w:eastAsia="Times New Roman" w:hAnsi="Times New Roman" w:cs="Times New Roman"/>
          <w:sz w:val="24"/>
          <w:szCs w:val="24"/>
          <w:lang w:val="en-GB" w:eastAsia="en-GB"/>
        </w:rPr>
        <w:t>. 9th ed. London: SAGE.</w:t>
      </w:r>
    </w:p>
    <w:p w14:paraId="57C2FB8E" w14:textId="77777777" w:rsidR="002579F8" w:rsidRPr="002579F8" w:rsidRDefault="002579F8" w:rsidP="002579F8">
      <w:pPr>
        <w:spacing w:after="0" w:line="240" w:lineRule="auto"/>
        <w:rPr>
          <w:rFonts w:ascii="Times New Roman" w:eastAsia="Times New Roman" w:hAnsi="Times New Roman" w:cs="Times New Roman"/>
          <w:sz w:val="24"/>
          <w:szCs w:val="24"/>
          <w:lang w:val="en-GB" w:eastAsia="en-GB"/>
        </w:rPr>
      </w:pPr>
      <w:r w:rsidRPr="002579F8">
        <w:rPr>
          <w:rFonts w:ascii="Times New Roman" w:eastAsia="Times New Roman" w:hAnsi="Symbol" w:cs="Times New Roman"/>
          <w:sz w:val="24"/>
          <w:szCs w:val="24"/>
          <w:lang w:val="en-GB" w:eastAsia="en-GB"/>
        </w:rPr>
        <w:t></w:t>
      </w:r>
      <w:r w:rsidRPr="002579F8">
        <w:rPr>
          <w:rFonts w:ascii="Times New Roman" w:eastAsia="Times New Roman" w:hAnsi="Times New Roman" w:cs="Times New Roman"/>
          <w:sz w:val="24"/>
          <w:szCs w:val="24"/>
          <w:lang w:val="en-GB" w:eastAsia="en-GB"/>
        </w:rPr>
        <w:t xml:space="preserve">  Yukl, G. A. and Gardner, W. L. (2020). </w:t>
      </w:r>
      <w:r w:rsidRPr="002579F8">
        <w:rPr>
          <w:rFonts w:ascii="Times New Roman" w:eastAsia="Times New Roman" w:hAnsi="Times New Roman" w:cs="Times New Roman"/>
          <w:i/>
          <w:iCs/>
          <w:sz w:val="24"/>
          <w:szCs w:val="24"/>
          <w:lang w:val="en-GB" w:eastAsia="en-GB"/>
        </w:rPr>
        <w:t>Leadership in Organizations</w:t>
      </w:r>
      <w:r w:rsidRPr="002579F8">
        <w:rPr>
          <w:rFonts w:ascii="Times New Roman" w:eastAsia="Times New Roman" w:hAnsi="Times New Roman" w:cs="Times New Roman"/>
          <w:sz w:val="24"/>
          <w:szCs w:val="24"/>
          <w:lang w:val="en-GB" w:eastAsia="en-GB"/>
        </w:rPr>
        <w:t>. 9th ed. Harlow: Pearson.</w:t>
      </w:r>
    </w:p>
    <w:p w14:paraId="7505FF4C" w14:textId="6E3967A6" w:rsidR="002A6ECE" w:rsidRPr="007D2C26" w:rsidRDefault="002579F8" w:rsidP="002579F8">
      <w:pPr>
        <w:spacing w:line="360" w:lineRule="auto"/>
        <w:jc w:val="both"/>
        <w:rPr>
          <w:rFonts w:ascii="Times New Roman" w:hAnsi="Times New Roman" w:cs="Times New Roman"/>
        </w:rPr>
      </w:pPr>
      <w:r w:rsidRPr="002579F8">
        <w:rPr>
          <w:rFonts w:ascii="Times New Roman" w:eastAsia="Times New Roman" w:hAnsi="Symbol" w:cs="Times New Roman"/>
          <w:sz w:val="24"/>
          <w:szCs w:val="24"/>
          <w:lang w:val="en-GB" w:eastAsia="en-GB"/>
        </w:rPr>
        <w:t></w:t>
      </w:r>
      <w:r w:rsidRPr="002579F8">
        <w:rPr>
          <w:rFonts w:ascii="Times New Roman" w:eastAsia="Times New Roman" w:hAnsi="Times New Roman" w:cs="Times New Roman"/>
          <w:sz w:val="24"/>
          <w:szCs w:val="24"/>
          <w:lang w:val="en-GB" w:eastAsia="en-GB"/>
        </w:rPr>
        <w:t xml:space="preserve">  Waldman, D. C. and O’Reilly, C. (2019). </w:t>
      </w:r>
      <w:r w:rsidRPr="002579F8">
        <w:rPr>
          <w:rFonts w:ascii="Times New Roman" w:eastAsia="Times New Roman" w:hAnsi="Times New Roman" w:cs="Times New Roman"/>
          <w:i/>
          <w:iCs/>
          <w:sz w:val="24"/>
          <w:szCs w:val="24"/>
          <w:lang w:val="en-GB" w:eastAsia="en-GB"/>
        </w:rPr>
        <w:t>Leadership for Organizations</w:t>
      </w:r>
      <w:r w:rsidRPr="002579F8">
        <w:rPr>
          <w:rFonts w:ascii="Times New Roman" w:eastAsia="Times New Roman" w:hAnsi="Times New Roman" w:cs="Times New Roman"/>
          <w:sz w:val="24"/>
          <w:szCs w:val="24"/>
          <w:lang w:val="en-GB" w:eastAsia="en-GB"/>
        </w:rPr>
        <w:t>. 1st ed. California: SAGE.</w:t>
      </w:r>
    </w:p>
    <w:p w14:paraId="3D730F71" w14:textId="77777777" w:rsidR="002579F8" w:rsidRPr="007D2C26" w:rsidRDefault="002579F8">
      <w:pPr>
        <w:spacing w:line="360" w:lineRule="auto"/>
        <w:jc w:val="both"/>
        <w:rPr>
          <w:rFonts w:ascii="Times New Roman" w:hAnsi="Times New Roman" w:cs="Times New Roman"/>
        </w:rPr>
      </w:pPr>
    </w:p>
    <w:sectPr w:rsidR="002579F8" w:rsidRPr="007D2C26"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341C05" w14:textId="77777777" w:rsidR="00CA44D1" w:rsidRDefault="00CA44D1" w:rsidP="002579F8">
      <w:pPr>
        <w:spacing w:after="0" w:line="240" w:lineRule="auto"/>
      </w:pPr>
      <w:r>
        <w:separator/>
      </w:r>
    </w:p>
  </w:endnote>
  <w:endnote w:type="continuationSeparator" w:id="0">
    <w:p w14:paraId="36ECB502" w14:textId="77777777" w:rsidR="00CA44D1" w:rsidRDefault="00CA44D1" w:rsidP="00257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565090"/>
      <w:docPartObj>
        <w:docPartGallery w:val="Page Numbers (Bottom of Page)"/>
        <w:docPartUnique/>
      </w:docPartObj>
    </w:sdtPr>
    <w:sdtEndPr>
      <w:rPr>
        <w:noProof/>
      </w:rPr>
    </w:sdtEndPr>
    <w:sdtContent>
      <w:p w14:paraId="3885E474" w14:textId="0909E0BB" w:rsidR="002579F8" w:rsidRDefault="002579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84C7C" w14:textId="77777777" w:rsidR="002579F8" w:rsidRDefault="00257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0C2D87" w14:textId="77777777" w:rsidR="00CA44D1" w:rsidRDefault="00CA44D1" w:rsidP="002579F8">
      <w:pPr>
        <w:spacing w:after="0" w:line="240" w:lineRule="auto"/>
      </w:pPr>
      <w:r>
        <w:separator/>
      </w:r>
    </w:p>
  </w:footnote>
  <w:footnote w:type="continuationSeparator" w:id="0">
    <w:p w14:paraId="2637C324" w14:textId="77777777" w:rsidR="00CA44D1" w:rsidRDefault="00CA44D1" w:rsidP="002579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C4036"/>
    <w:multiLevelType w:val="multilevel"/>
    <w:tmpl w:val="F2428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8168F8"/>
    <w:multiLevelType w:val="hybridMultilevel"/>
    <w:tmpl w:val="73EE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32B49"/>
    <w:multiLevelType w:val="multilevel"/>
    <w:tmpl w:val="A20E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B5FA5"/>
    <w:multiLevelType w:val="multilevel"/>
    <w:tmpl w:val="F2428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7B6E75"/>
    <w:multiLevelType w:val="multilevel"/>
    <w:tmpl w:val="F2428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4E67D3"/>
    <w:multiLevelType w:val="multilevel"/>
    <w:tmpl w:val="9D344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8A748A"/>
    <w:multiLevelType w:val="multilevel"/>
    <w:tmpl w:val="F2428E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6D300B"/>
    <w:multiLevelType w:val="hybridMultilevel"/>
    <w:tmpl w:val="A5E28296"/>
    <w:lvl w:ilvl="0" w:tplc="08090001">
      <w:start w:val="1"/>
      <w:numFmt w:val="bullet"/>
      <w:lvlText w:val=""/>
      <w:lvlJc w:val="left"/>
      <w:pPr>
        <w:ind w:left="720" w:hanging="360"/>
      </w:pPr>
      <w:rPr>
        <w:rFonts w:ascii="Symbol" w:hAnsi="Symbol" w:hint="default"/>
      </w:rPr>
    </w:lvl>
    <w:lvl w:ilvl="1" w:tplc="454E2DF2">
      <w:numFmt w:val="bullet"/>
      <w:lvlText w:val="•"/>
      <w:lvlJc w:val="left"/>
      <w:pPr>
        <w:ind w:left="1440" w:hanging="360"/>
      </w:pPr>
      <w:rPr>
        <w:rFonts w:ascii="Cambria" w:eastAsiaTheme="minorEastAsia" w:hAnsi="Cambria" w:cstheme="minorBid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1857E9"/>
    <w:multiLevelType w:val="multilevel"/>
    <w:tmpl w:val="79BE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244E78"/>
    <w:multiLevelType w:val="hybridMultilevel"/>
    <w:tmpl w:val="3F446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60A46"/>
    <w:multiLevelType w:val="multilevel"/>
    <w:tmpl w:val="7E9EC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9F4160"/>
    <w:multiLevelType w:val="hybridMultilevel"/>
    <w:tmpl w:val="7E7E245E"/>
    <w:lvl w:ilvl="0" w:tplc="08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mbria" w:eastAsiaTheme="minorEastAsia" w:hAnsi="Cambria" w:cstheme="minorBidi"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68060729">
    <w:abstractNumId w:val="8"/>
  </w:num>
  <w:num w:numId="2" w16cid:durableId="1328292659">
    <w:abstractNumId w:val="6"/>
  </w:num>
  <w:num w:numId="3" w16cid:durableId="1154682030">
    <w:abstractNumId w:val="5"/>
  </w:num>
  <w:num w:numId="4" w16cid:durableId="1732731301">
    <w:abstractNumId w:val="4"/>
  </w:num>
  <w:num w:numId="5" w16cid:durableId="1615597875">
    <w:abstractNumId w:val="7"/>
  </w:num>
  <w:num w:numId="6" w16cid:durableId="1109734654">
    <w:abstractNumId w:val="3"/>
  </w:num>
  <w:num w:numId="7" w16cid:durableId="1331299054">
    <w:abstractNumId w:val="2"/>
  </w:num>
  <w:num w:numId="8" w16cid:durableId="848984300">
    <w:abstractNumId w:val="1"/>
  </w:num>
  <w:num w:numId="9" w16cid:durableId="518472061">
    <w:abstractNumId w:val="0"/>
  </w:num>
  <w:num w:numId="10" w16cid:durableId="1071928964">
    <w:abstractNumId w:val="18"/>
  </w:num>
  <w:num w:numId="11" w16cid:durableId="1038237576">
    <w:abstractNumId w:val="10"/>
  </w:num>
  <w:num w:numId="12" w16cid:durableId="2005889263">
    <w:abstractNumId w:val="16"/>
  </w:num>
  <w:num w:numId="13" w16cid:durableId="1258752672">
    <w:abstractNumId w:val="20"/>
  </w:num>
  <w:num w:numId="14" w16cid:durableId="538011166">
    <w:abstractNumId w:val="19"/>
  </w:num>
  <w:num w:numId="15" w16cid:durableId="716779469">
    <w:abstractNumId w:val="17"/>
  </w:num>
  <w:num w:numId="16" w16cid:durableId="511919354">
    <w:abstractNumId w:val="9"/>
  </w:num>
  <w:num w:numId="17" w16cid:durableId="1976836302">
    <w:abstractNumId w:val="13"/>
  </w:num>
  <w:num w:numId="18" w16cid:durableId="2141877777">
    <w:abstractNumId w:val="14"/>
  </w:num>
  <w:num w:numId="19" w16cid:durableId="1851793781">
    <w:abstractNumId w:val="11"/>
  </w:num>
  <w:num w:numId="20" w16cid:durableId="1086800310">
    <w:abstractNumId w:val="12"/>
  </w:num>
  <w:num w:numId="21" w16cid:durableId="4334016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10CA"/>
    <w:rsid w:val="0015074B"/>
    <w:rsid w:val="002579F8"/>
    <w:rsid w:val="0029639D"/>
    <w:rsid w:val="002A6ECE"/>
    <w:rsid w:val="00326F90"/>
    <w:rsid w:val="004A3C9A"/>
    <w:rsid w:val="004C6532"/>
    <w:rsid w:val="007D2C26"/>
    <w:rsid w:val="00830E4D"/>
    <w:rsid w:val="008E52D1"/>
    <w:rsid w:val="00A87D37"/>
    <w:rsid w:val="00AA1D8D"/>
    <w:rsid w:val="00B17F3F"/>
    <w:rsid w:val="00B47730"/>
    <w:rsid w:val="00C63EEF"/>
    <w:rsid w:val="00CA44D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021E30"/>
  <w14:defaultImageDpi w14:val="300"/>
  <w15:docId w15:val="{E36F7872-06D7-43C9-ADF1-32174A88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A3C9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2579F8"/>
    <w:pPr>
      <w:spacing w:after="100" w:line="259" w:lineRule="auto"/>
      <w:ind w:left="220"/>
    </w:pPr>
    <w:rPr>
      <w:rFonts w:cs="Times New Roman"/>
    </w:rPr>
  </w:style>
  <w:style w:type="paragraph" w:styleId="TOC1">
    <w:name w:val="toc 1"/>
    <w:basedOn w:val="Normal"/>
    <w:next w:val="Normal"/>
    <w:autoRedefine/>
    <w:uiPriority w:val="39"/>
    <w:unhideWhenUsed/>
    <w:rsid w:val="002579F8"/>
    <w:pPr>
      <w:spacing w:after="100" w:line="259" w:lineRule="auto"/>
    </w:pPr>
    <w:rPr>
      <w:rFonts w:cs="Times New Roman"/>
    </w:rPr>
  </w:style>
  <w:style w:type="paragraph" w:styleId="TOC3">
    <w:name w:val="toc 3"/>
    <w:basedOn w:val="Normal"/>
    <w:next w:val="Normal"/>
    <w:autoRedefine/>
    <w:uiPriority w:val="39"/>
    <w:unhideWhenUsed/>
    <w:rsid w:val="002579F8"/>
    <w:pPr>
      <w:spacing w:after="100" w:line="259" w:lineRule="auto"/>
      <w:ind w:left="440"/>
    </w:pPr>
    <w:rPr>
      <w:rFonts w:cs="Times New Roman"/>
    </w:rPr>
  </w:style>
  <w:style w:type="character" w:styleId="Hyperlink">
    <w:name w:val="Hyperlink"/>
    <w:basedOn w:val="DefaultParagraphFont"/>
    <w:uiPriority w:val="99"/>
    <w:unhideWhenUsed/>
    <w:rsid w:val="002579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5755">
      <w:bodyDiv w:val="1"/>
      <w:marLeft w:val="0"/>
      <w:marRight w:val="0"/>
      <w:marTop w:val="0"/>
      <w:marBottom w:val="0"/>
      <w:divBdr>
        <w:top w:val="none" w:sz="0" w:space="0" w:color="auto"/>
        <w:left w:val="none" w:sz="0" w:space="0" w:color="auto"/>
        <w:bottom w:val="none" w:sz="0" w:space="0" w:color="auto"/>
        <w:right w:val="none" w:sz="0" w:space="0" w:color="auto"/>
      </w:divBdr>
    </w:div>
    <w:div w:id="7174968">
      <w:bodyDiv w:val="1"/>
      <w:marLeft w:val="0"/>
      <w:marRight w:val="0"/>
      <w:marTop w:val="0"/>
      <w:marBottom w:val="0"/>
      <w:divBdr>
        <w:top w:val="none" w:sz="0" w:space="0" w:color="auto"/>
        <w:left w:val="none" w:sz="0" w:space="0" w:color="auto"/>
        <w:bottom w:val="none" w:sz="0" w:space="0" w:color="auto"/>
        <w:right w:val="none" w:sz="0" w:space="0" w:color="auto"/>
      </w:divBdr>
    </w:div>
    <w:div w:id="45763133">
      <w:bodyDiv w:val="1"/>
      <w:marLeft w:val="0"/>
      <w:marRight w:val="0"/>
      <w:marTop w:val="0"/>
      <w:marBottom w:val="0"/>
      <w:divBdr>
        <w:top w:val="none" w:sz="0" w:space="0" w:color="auto"/>
        <w:left w:val="none" w:sz="0" w:space="0" w:color="auto"/>
        <w:bottom w:val="none" w:sz="0" w:space="0" w:color="auto"/>
        <w:right w:val="none" w:sz="0" w:space="0" w:color="auto"/>
      </w:divBdr>
    </w:div>
    <w:div w:id="81267236">
      <w:bodyDiv w:val="1"/>
      <w:marLeft w:val="0"/>
      <w:marRight w:val="0"/>
      <w:marTop w:val="0"/>
      <w:marBottom w:val="0"/>
      <w:divBdr>
        <w:top w:val="none" w:sz="0" w:space="0" w:color="auto"/>
        <w:left w:val="none" w:sz="0" w:space="0" w:color="auto"/>
        <w:bottom w:val="none" w:sz="0" w:space="0" w:color="auto"/>
        <w:right w:val="none" w:sz="0" w:space="0" w:color="auto"/>
      </w:divBdr>
    </w:div>
    <w:div w:id="94441472">
      <w:bodyDiv w:val="1"/>
      <w:marLeft w:val="0"/>
      <w:marRight w:val="0"/>
      <w:marTop w:val="0"/>
      <w:marBottom w:val="0"/>
      <w:divBdr>
        <w:top w:val="none" w:sz="0" w:space="0" w:color="auto"/>
        <w:left w:val="none" w:sz="0" w:space="0" w:color="auto"/>
        <w:bottom w:val="none" w:sz="0" w:space="0" w:color="auto"/>
        <w:right w:val="none" w:sz="0" w:space="0" w:color="auto"/>
      </w:divBdr>
    </w:div>
    <w:div w:id="110438178">
      <w:bodyDiv w:val="1"/>
      <w:marLeft w:val="0"/>
      <w:marRight w:val="0"/>
      <w:marTop w:val="0"/>
      <w:marBottom w:val="0"/>
      <w:divBdr>
        <w:top w:val="none" w:sz="0" w:space="0" w:color="auto"/>
        <w:left w:val="none" w:sz="0" w:space="0" w:color="auto"/>
        <w:bottom w:val="none" w:sz="0" w:space="0" w:color="auto"/>
        <w:right w:val="none" w:sz="0" w:space="0" w:color="auto"/>
      </w:divBdr>
    </w:div>
    <w:div w:id="218442680">
      <w:bodyDiv w:val="1"/>
      <w:marLeft w:val="0"/>
      <w:marRight w:val="0"/>
      <w:marTop w:val="0"/>
      <w:marBottom w:val="0"/>
      <w:divBdr>
        <w:top w:val="none" w:sz="0" w:space="0" w:color="auto"/>
        <w:left w:val="none" w:sz="0" w:space="0" w:color="auto"/>
        <w:bottom w:val="none" w:sz="0" w:space="0" w:color="auto"/>
        <w:right w:val="none" w:sz="0" w:space="0" w:color="auto"/>
      </w:divBdr>
    </w:div>
    <w:div w:id="235631474">
      <w:bodyDiv w:val="1"/>
      <w:marLeft w:val="0"/>
      <w:marRight w:val="0"/>
      <w:marTop w:val="0"/>
      <w:marBottom w:val="0"/>
      <w:divBdr>
        <w:top w:val="none" w:sz="0" w:space="0" w:color="auto"/>
        <w:left w:val="none" w:sz="0" w:space="0" w:color="auto"/>
        <w:bottom w:val="none" w:sz="0" w:space="0" w:color="auto"/>
        <w:right w:val="none" w:sz="0" w:space="0" w:color="auto"/>
      </w:divBdr>
    </w:div>
    <w:div w:id="274946545">
      <w:bodyDiv w:val="1"/>
      <w:marLeft w:val="0"/>
      <w:marRight w:val="0"/>
      <w:marTop w:val="0"/>
      <w:marBottom w:val="0"/>
      <w:divBdr>
        <w:top w:val="none" w:sz="0" w:space="0" w:color="auto"/>
        <w:left w:val="none" w:sz="0" w:space="0" w:color="auto"/>
        <w:bottom w:val="none" w:sz="0" w:space="0" w:color="auto"/>
        <w:right w:val="none" w:sz="0" w:space="0" w:color="auto"/>
      </w:divBdr>
    </w:div>
    <w:div w:id="332876755">
      <w:bodyDiv w:val="1"/>
      <w:marLeft w:val="0"/>
      <w:marRight w:val="0"/>
      <w:marTop w:val="0"/>
      <w:marBottom w:val="0"/>
      <w:divBdr>
        <w:top w:val="none" w:sz="0" w:space="0" w:color="auto"/>
        <w:left w:val="none" w:sz="0" w:space="0" w:color="auto"/>
        <w:bottom w:val="none" w:sz="0" w:space="0" w:color="auto"/>
        <w:right w:val="none" w:sz="0" w:space="0" w:color="auto"/>
      </w:divBdr>
    </w:div>
    <w:div w:id="405301148">
      <w:bodyDiv w:val="1"/>
      <w:marLeft w:val="0"/>
      <w:marRight w:val="0"/>
      <w:marTop w:val="0"/>
      <w:marBottom w:val="0"/>
      <w:divBdr>
        <w:top w:val="none" w:sz="0" w:space="0" w:color="auto"/>
        <w:left w:val="none" w:sz="0" w:space="0" w:color="auto"/>
        <w:bottom w:val="none" w:sz="0" w:space="0" w:color="auto"/>
        <w:right w:val="none" w:sz="0" w:space="0" w:color="auto"/>
      </w:divBdr>
    </w:div>
    <w:div w:id="445731489">
      <w:bodyDiv w:val="1"/>
      <w:marLeft w:val="0"/>
      <w:marRight w:val="0"/>
      <w:marTop w:val="0"/>
      <w:marBottom w:val="0"/>
      <w:divBdr>
        <w:top w:val="none" w:sz="0" w:space="0" w:color="auto"/>
        <w:left w:val="none" w:sz="0" w:space="0" w:color="auto"/>
        <w:bottom w:val="none" w:sz="0" w:space="0" w:color="auto"/>
        <w:right w:val="none" w:sz="0" w:space="0" w:color="auto"/>
      </w:divBdr>
    </w:div>
    <w:div w:id="519390597">
      <w:bodyDiv w:val="1"/>
      <w:marLeft w:val="0"/>
      <w:marRight w:val="0"/>
      <w:marTop w:val="0"/>
      <w:marBottom w:val="0"/>
      <w:divBdr>
        <w:top w:val="none" w:sz="0" w:space="0" w:color="auto"/>
        <w:left w:val="none" w:sz="0" w:space="0" w:color="auto"/>
        <w:bottom w:val="none" w:sz="0" w:space="0" w:color="auto"/>
        <w:right w:val="none" w:sz="0" w:space="0" w:color="auto"/>
      </w:divBdr>
    </w:div>
    <w:div w:id="575867569">
      <w:bodyDiv w:val="1"/>
      <w:marLeft w:val="0"/>
      <w:marRight w:val="0"/>
      <w:marTop w:val="0"/>
      <w:marBottom w:val="0"/>
      <w:divBdr>
        <w:top w:val="none" w:sz="0" w:space="0" w:color="auto"/>
        <w:left w:val="none" w:sz="0" w:space="0" w:color="auto"/>
        <w:bottom w:val="none" w:sz="0" w:space="0" w:color="auto"/>
        <w:right w:val="none" w:sz="0" w:space="0" w:color="auto"/>
      </w:divBdr>
    </w:div>
    <w:div w:id="642663655">
      <w:bodyDiv w:val="1"/>
      <w:marLeft w:val="0"/>
      <w:marRight w:val="0"/>
      <w:marTop w:val="0"/>
      <w:marBottom w:val="0"/>
      <w:divBdr>
        <w:top w:val="none" w:sz="0" w:space="0" w:color="auto"/>
        <w:left w:val="none" w:sz="0" w:space="0" w:color="auto"/>
        <w:bottom w:val="none" w:sz="0" w:space="0" w:color="auto"/>
        <w:right w:val="none" w:sz="0" w:space="0" w:color="auto"/>
      </w:divBdr>
    </w:div>
    <w:div w:id="655644320">
      <w:bodyDiv w:val="1"/>
      <w:marLeft w:val="0"/>
      <w:marRight w:val="0"/>
      <w:marTop w:val="0"/>
      <w:marBottom w:val="0"/>
      <w:divBdr>
        <w:top w:val="none" w:sz="0" w:space="0" w:color="auto"/>
        <w:left w:val="none" w:sz="0" w:space="0" w:color="auto"/>
        <w:bottom w:val="none" w:sz="0" w:space="0" w:color="auto"/>
        <w:right w:val="none" w:sz="0" w:space="0" w:color="auto"/>
      </w:divBdr>
    </w:div>
    <w:div w:id="669255130">
      <w:bodyDiv w:val="1"/>
      <w:marLeft w:val="0"/>
      <w:marRight w:val="0"/>
      <w:marTop w:val="0"/>
      <w:marBottom w:val="0"/>
      <w:divBdr>
        <w:top w:val="none" w:sz="0" w:space="0" w:color="auto"/>
        <w:left w:val="none" w:sz="0" w:space="0" w:color="auto"/>
        <w:bottom w:val="none" w:sz="0" w:space="0" w:color="auto"/>
        <w:right w:val="none" w:sz="0" w:space="0" w:color="auto"/>
      </w:divBdr>
    </w:div>
    <w:div w:id="699937450">
      <w:bodyDiv w:val="1"/>
      <w:marLeft w:val="0"/>
      <w:marRight w:val="0"/>
      <w:marTop w:val="0"/>
      <w:marBottom w:val="0"/>
      <w:divBdr>
        <w:top w:val="none" w:sz="0" w:space="0" w:color="auto"/>
        <w:left w:val="none" w:sz="0" w:space="0" w:color="auto"/>
        <w:bottom w:val="none" w:sz="0" w:space="0" w:color="auto"/>
        <w:right w:val="none" w:sz="0" w:space="0" w:color="auto"/>
      </w:divBdr>
    </w:div>
    <w:div w:id="715549327">
      <w:bodyDiv w:val="1"/>
      <w:marLeft w:val="0"/>
      <w:marRight w:val="0"/>
      <w:marTop w:val="0"/>
      <w:marBottom w:val="0"/>
      <w:divBdr>
        <w:top w:val="none" w:sz="0" w:space="0" w:color="auto"/>
        <w:left w:val="none" w:sz="0" w:space="0" w:color="auto"/>
        <w:bottom w:val="none" w:sz="0" w:space="0" w:color="auto"/>
        <w:right w:val="none" w:sz="0" w:space="0" w:color="auto"/>
      </w:divBdr>
    </w:div>
    <w:div w:id="803038837">
      <w:bodyDiv w:val="1"/>
      <w:marLeft w:val="0"/>
      <w:marRight w:val="0"/>
      <w:marTop w:val="0"/>
      <w:marBottom w:val="0"/>
      <w:divBdr>
        <w:top w:val="none" w:sz="0" w:space="0" w:color="auto"/>
        <w:left w:val="none" w:sz="0" w:space="0" w:color="auto"/>
        <w:bottom w:val="none" w:sz="0" w:space="0" w:color="auto"/>
        <w:right w:val="none" w:sz="0" w:space="0" w:color="auto"/>
      </w:divBdr>
    </w:div>
    <w:div w:id="825823086">
      <w:bodyDiv w:val="1"/>
      <w:marLeft w:val="0"/>
      <w:marRight w:val="0"/>
      <w:marTop w:val="0"/>
      <w:marBottom w:val="0"/>
      <w:divBdr>
        <w:top w:val="none" w:sz="0" w:space="0" w:color="auto"/>
        <w:left w:val="none" w:sz="0" w:space="0" w:color="auto"/>
        <w:bottom w:val="none" w:sz="0" w:space="0" w:color="auto"/>
        <w:right w:val="none" w:sz="0" w:space="0" w:color="auto"/>
      </w:divBdr>
    </w:div>
    <w:div w:id="834341267">
      <w:bodyDiv w:val="1"/>
      <w:marLeft w:val="0"/>
      <w:marRight w:val="0"/>
      <w:marTop w:val="0"/>
      <w:marBottom w:val="0"/>
      <w:divBdr>
        <w:top w:val="none" w:sz="0" w:space="0" w:color="auto"/>
        <w:left w:val="none" w:sz="0" w:space="0" w:color="auto"/>
        <w:bottom w:val="none" w:sz="0" w:space="0" w:color="auto"/>
        <w:right w:val="none" w:sz="0" w:space="0" w:color="auto"/>
      </w:divBdr>
    </w:div>
    <w:div w:id="915363993">
      <w:bodyDiv w:val="1"/>
      <w:marLeft w:val="0"/>
      <w:marRight w:val="0"/>
      <w:marTop w:val="0"/>
      <w:marBottom w:val="0"/>
      <w:divBdr>
        <w:top w:val="none" w:sz="0" w:space="0" w:color="auto"/>
        <w:left w:val="none" w:sz="0" w:space="0" w:color="auto"/>
        <w:bottom w:val="none" w:sz="0" w:space="0" w:color="auto"/>
        <w:right w:val="none" w:sz="0" w:space="0" w:color="auto"/>
      </w:divBdr>
    </w:div>
    <w:div w:id="1102383330">
      <w:bodyDiv w:val="1"/>
      <w:marLeft w:val="0"/>
      <w:marRight w:val="0"/>
      <w:marTop w:val="0"/>
      <w:marBottom w:val="0"/>
      <w:divBdr>
        <w:top w:val="none" w:sz="0" w:space="0" w:color="auto"/>
        <w:left w:val="none" w:sz="0" w:space="0" w:color="auto"/>
        <w:bottom w:val="none" w:sz="0" w:space="0" w:color="auto"/>
        <w:right w:val="none" w:sz="0" w:space="0" w:color="auto"/>
      </w:divBdr>
    </w:div>
    <w:div w:id="1242565356">
      <w:bodyDiv w:val="1"/>
      <w:marLeft w:val="0"/>
      <w:marRight w:val="0"/>
      <w:marTop w:val="0"/>
      <w:marBottom w:val="0"/>
      <w:divBdr>
        <w:top w:val="none" w:sz="0" w:space="0" w:color="auto"/>
        <w:left w:val="none" w:sz="0" w:space="0" w:color="auto"/>
        <w:bottom w:val="none" w:sz="0" w:space="0" w:color="auto"/>
        <w:right w:val="none" w:sz="0" w:space="0" w:color="auto"/>
      </w:divBdr>
    </w:div>
    <w:div w:id="1254052013">
      <w:bodyDiv w:val="1"/>
      <w:marLeft w:val="0"/>
      <w:marRight w:val="0"/>
      <w:marTop w:val="0"/>
      <w:marBottom w:val="0"/>
      <w:divBdr>
        <w:top w:val="none" w:sz="0" w:space="0" w:color="auto"/>
        <w:left w:val="none" w:sz="0" w:space="0" w:color="auto"/>
        <w:bottom w:val="none" w:sz="0" w:space="0" w:color="auto"/>
        <w:right w:val="none" w:sz="0" w:space="0" w:color="auto"/>
      </w:divBdr>
    </w:div>
    <w:div w:id="1276517058">
      <w:bodyDiv w:val="1"/>
      <w:marLeft w:val="0"/>
      <w:marRight w:val="0"/>
      <w:marTop w:val="0"/>
      <w:marBottom w:val="0"/>
      <w:divBdr>
        <w:top w:val="none" w:sz="0" w:space="0" w:color="auto"/>
        <w:left w:val="none" w:sz="0" w:space="0" w:color="auto"/>
        <w:bottom w:val="none" w:sz="0" w:space="0" w:color="auto"/>
        <w:right w:val="none" w:sz="0" w:space="0" w:color="auto"/>
      </w:divBdr>
    </w:div>
    <w:div w:id="1430463316">
      <w:bodyDiv w:val="1"/>
      <w:marLeft w:val="0"/>
      <w:marRight w:val="0"/>
      <w:marTop w:val="0"/>
      <w:marBottom w:val="0"/>
      <w:divBdr>
        <w:top w:val="none" w:sz="0" w:space="0" w:color="auto"/>
        <w:left w:val="none" w:sz="0" w:space="0" w:color="auto"/>
        <w:bottom w:val="none" w:sz="0" w:space="0" w:color="auto"/>
        <w:right w:val="none" w:sz="0" w:space="0" w:color="auto"/>
      </w:divBdr>
    </w:div>
    <w:div w:id="1470201614">
      <w:bodyDiv w:val="1"/>
      <w:marLeft w:val="0"/>
      <w:marRight w:val="0"/>
      <w:marTop w:val="0"/>
      <w:marBottom w:val="0"/>
      <w:divBdr>
        <w:top w:val="none" w:sz="0" w:space="0" w:color="auto"/>
        <w:left w:val="none" w:sz="0" w:space="0" w:color="auto"/>
        <w:bottom w:val="none" w:sz="0" w:space="0" w:color="auto"/>
        <w:right w:val="none" w:sz="0" w:space="0" w:color="auto"/>
      </w:divBdr>
    </w:div>
    <w:div w:id="1546137329">
      <w:bodyDiv w:val="1"/>
      <w:marLeft w:val="0"/>
      <w:marRight w:val="0"/>
      <w:marTop w:val="0"/>
      <w:marBottom w:val="0"/>
      <w:divBdr>
        <w:top w:val="none" w:sz="0" w:space="0" w:color="auto"/>
        <w:left w:val="none" w:sz="0" w:space="0" w:color="auto"/>
        <w:bottom w:val="none" w:sz="0" w:space="0" w:color="auto"/>
        <w:right w:val="none" w:sz="0" w:space="0" w:color="auto"/>
      </w:divBdr>
    </w:div>
    <w:div w:id="1574897629">
      <w:bodyDiv w:val="1"/>
      <w:marLeft w:val="0"/>
      <w:marRight w:val="0"/>
      <w:marTop w:val="0"/>
      <w:marBottom w:val="0"/>
      <w:divBdr>
        <w:top w:val="none" w:sz="0" w:space="0" w:color="auto"/>
        <w:left w:val="none" w:sz="0" w:space="0" w:color="auto"/>
        <w:bottom w:val="none" w:sz="0" w:space="0" w:color="auto"/>
        <w:right w:val="none" w:sz="0" w:space="0" w:color="auto"/>
      </w:divBdr>
    </w:div>
    <w:div w:id="1626082853">
      <w:bodyDiv w:val="1"/>
      <w:marLeft w:val="0"/>
      <w:marRight w:val="0"/>
      <w:marTop w:val="0"/>
      <w:marBottom w:val="0"/>
      <w:divBdr>
        <w:top w:val="none" w:sz="0" w:space="0" w:color="auto"/>
        <w:left w:val="none" w:sz="0" w:space="0" w:color="auto"/>
        <w:bottom w:val="none" w:sz="0" w:space="0" w:color="auto"/>
        <w:right w:val="none" w:sz="0" w:space="0" w:color="auto"/>
      </w:divBdr>
    </w:div>
    <w:div w:id="1639873766">
      <w:bodyDiv w:val="1"/>
      <w:marLeft w:val="0"/>
      <w:marRight w:val="0"/>
      <w:marTop w:val="0"/>
      <w:marBottom w:val="0"/>
      <w:divBdr>
        <w:top w:val="none" w:sz="0" w:space="0" w:color="auto"/>
        <w:left w:val="none" w:sz="0" w:space="0" w:color="auto"/>
        <w:bottom w:val="none" w:sz="0" w:space="0" w:color="auto"/>
        <w:right w:val="none" w:sz="0" w:space="0" w:color="auto"/>
      </w:divBdr>
    </w:div>
    <w:div w:id="1690990457">
      <w:bodyDiv w:val="1"/>
      <w:marLeft w:val="0"/>
      <w:marRight w:val="0"/>
      <w:marTop w:val="0"/>
      <w:marBottom w:val="0"/>
      <w:divBdr>
        <w:top w:val="none" w:sz="0" w:space="0" w:color="auto"/>
        <w:left w:val="none" w:sz="0" w:space="0" w:color="auto"/>
        <w:bottom w:val="none" w:sz="0" w:space="0" w:color="auto"/>
        <w:right w:val="none" w:sz="0" w:space="0" w:color="auto"/>
      </w:divBdr>
    </w:div>
    <w:div w:id="1717310874">
      <w:bodyDiv w:val="1"/>
      <w:marLeft w:val="0"/>
      <w:marRight w:val="0"/>
      <w:marTop w:val="0"/>
      <w:marBottom w:val="0"/>
      <w:divBdr>
        <w:top w:val="none" w:sz="0" w:space="0" w:color="auto"/>
        <w:left w:val="none" w:sz="0" w:space="0" w:color="auto"/>
        <w:bottom w:val="none" w:sz="0" w:space="0" w:color="auto"/>
        <w:right w:val="none" w:sz="0" w:space="0" w:color="auto"/>
      </w:divBdr>
    </w:div>
    <w:div w:id="1778452797">
      <w:bodyDiv w:val="1"/>
      <w:marLeft w:val="0"/>
      <w:marRight w:val="0"/>
      <w:marTop w:val="0"/>
      <w:marBottom w:val="0"/>
      <w:divBdr>
        <w:top w:val="none" w:sz="0" w:space="0" w:color="auto"/>
        <w:left w:val="none" w:sz="0" w:space="0" w:color="auto"/>
        <w:bottom w:val="none" w:sz="0" w:space="0" w:color="auto"/>
        <w:right w:val="none" w:sz="0" w:space="0" w:color="auto"/>
      </w:divBdr>
    </w:div>
    <w:div w:id="1783187294">
      <w:bodyDiv w:val="1"/>
      <w:marLeft w:val="0"/>
      <w:marRight w:val="0"/>
      <w:marTop w:val="0"/>
      <w:marBottom w:val="0"/>
      <w:divBdr>
        <w:top w:val="none" w:sz="0" w:space="0" w:color="auto"/>
        <w:left w:val="none" w:sz="0" w:space="0" w:color="auto"/>
        <w:bottom w:val="none" w:sz="0" w:space="0" w:color="auto"/>
        <w:right w:val="none" w:sz="0" w:space="0" w:color="auto"/>
      </w:divBdr>
    </w:div>
    <w:div w:id="1807745848">
      <w:bodyDiv w:val="1"/>
      <w:marLeft w:val="0"/>
      <w:marRight w:val="0"/>
      <w:marTop w:val="0"/>
      <w:marBottom w:val="0"/>
      <w:divBdr>
        <w:top w:val="none" w:sz="0" w:space="0" w:color="auto"/>
        <w:left w:val="none" w:sz="0" w:space="0" w:color="auto"/>
        <w:bottom w:val="none" w:sz="0" w:space="0" w:color="auto"/>
        <w:right w:val="none" w:sz="0" w:space="0" w:color="auto"/>
      </w:divBdr>
    </w:div>
    <w:div w:id="1856766324">
      <w:bodyDiv w:val="1"/>
      <w:marLeft w:val="0"/>
      <w:marRight w:val="0"/>
      <w:marTop w:val="0"/>
      <w:marBottom w:val="0"/>
      <w:divBdr>
        <w:top w:val="none" w:sz="0" w:space="0" w:color="auto"/>
        <w:left w:val="none" w:sz="0" w:space="0" w:color="auto"/>
        <w:bottom w:val="none" w:sz="0" w:space="0" w:color="auto"/>
        <w:right w:val="none" w:sz="0" w:space="0" w:color="auto"/>
      </w:divBdr>
    </w:div>
    <w:div w:id="1930850618">
      <w:bodyDiv w:val="1"/>
      <w:marLeft w:val="0"/>
      <w:marRight w:val="0"/>
      <w:marTop w:val="0"/>
      <w:marBottom w:val="0"/>
      <w:divBdr>
        <w:top w:val="none" w:sz="0" w:space="0" w:color="auto"/>
        <w:left w:val="none" w:sz="0" w:space="0" w:color="auto"/>
        <w:bottom w:val="none" w:sz="0" w:space="0" w:color="auto"/>
        <w:right w:val="none" w:sz="0" w:space="0" w:color="auto"/>
      </w:divBdr>
    </w:div>
    <w:div w:id="2015574910">
      <w:bodyDiv w:val="1"/>
      <w:marLeft w:val="0"/>
      <w:marRight w:val="0"/>
      <w:marTop w:val="0"/>
      <w:marBottom w:val="0"/>
      <w:divBdr>
        <w:top w:val="none" w:sz="0" w:space="0" w:color="auto"/>
        <w:left w:val="none" w:sz="0" w:space="0" w:color="auto"/>
        <w:bottom w:val="none" w:sz="0" w:space="0" w:color="auto"/>
        <w:right w:val="none" w:sz="0" w:space="0" w:color="auto"/>
      </w:divBdr>
    </w:div>
    <w:div w:id="20233194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1680</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sali refat</cp:lastModifiedBy>
  <cp:revision>3</cp:revision>
  <dcterms:created xsi:type="dcterms:W3CDTF">2024-06-22T12:01:00Z</dcterms:created>
  <dcterms:modified xsi:type="dcterms:W3CDTF">2024-06-22T13:00:00Z</dcterms:modified>
  <cp:category/>
</cp:coreProperties>
</file>