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4"/>
          <w:szCs w:val="24"/>
        </w:rPr>
        <w:id w:val="146873357"/>
        <w:docPartObj>
          <w:docPartGallery w:val="Cover Pages"/>
          <w:docPartUnique/>
        </w:docPartObj>
      </w:sdtPr>
      <w:sdtEndPr/>
      <w:sdtContent>
        <w:p w14:paraId="3B3B5544" w14:textId="7493FAB9" w:rsidR="007F52AD" w:rsidRPr="007F52AD" w:rsidRDefault="007F52AD">
          <w:pPr>
            <w:pStyle w:val="NoSpacing"/>
            <w:rPr>
              <w:rFonts w:ascii="Times New Roman" w:hAnsi="Times New Roman" w:cs="Times New Roman"/>
            </w:rPr>
          </w:pPr>
          <w:r w:rsidRPr="007F52AD">
            <w:rPr>
              <w:rFonts w:ascii="Times New Roman" w:hAnsi="Times New Roman" w:cs="Times New Roman"/>
              <w:noProof/>
            </w:rPr>
            <w:drawing>
              <wp:anchor distT="0" distB="0" distL="114300" distR="114300" simplePos="0" relativeHeight="251655168" behindDoc="1" locked="0" layoutInCell="1" allowOverlap="1" wp14:anchorId="76E17260" wp14:editId="07BBBA42">
                <wp:simplePos x="0" y="0"/>
                <wp:positionH relativeFrom="column">
                  <wp:posOffset>0</wp:posOffset>
                </wp:positionH>
                <wp:positionV relativeFrom="paragraph">
                  <wp:posOffset>-533400</wp:posOffset>
                </wp:positionV>
                <wp:extent cx="2621280" cy="533400"/>
                <wp:effectExtent l="0" t="0" r="0" b="0"/>
                <wp:wrapTight wrapText="bothSides">
                  <wp:wrapPolygon edited="0">
                    <wp:start x="0" y="0"/>
                    <wp:lineTo x="0" y="20829"/>
                    <wp:lineTo x="21506" y="20829"/>
                    <wp:lineTo x="21506" y="0"/>
                    <wp:lineTo x="0" y="0"/>
                  </wp:wrapPolygon>
                </wp:wrapTight>
                <wp:docPr id="43" name="Picture 4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1280" cy="533400"/>
                        </a:xfrm>
                        <a:prstGeom prst="rect">
                          <a:avLst/>
                        </a:prstGeom>
                      </pic:spPr>
                    </pic:pic>
                  </a:graphicData>
                </a:graphic>
              </wp:anchor>
            </w:drawing>
          </w:r>
          <w:r w:rsidR="009E07F1">
            <w:rPr>
              <w:rFonts w:ascii="Times New Roman" w:hAnsi="Times New Roman" w:cs="Times New Roman"/>
              <w:noProof/>
            </w:rPr>
            <w:pict w14:anchorId="4BAEE66B">
              <v:group id="Group 3" o:spid="_x0000_s1030"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FUwRCQAAIk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">
                <v:rect id="Rectangle 4" o:spid="_x0000_s1031"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2"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adj="18883" fillcolor="#4f81bd [3204]" stroked="f" strokeweight="2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C389BD" w14:textId="3DC49531" w:rsidR="007F52AD" w:rsidRDefault="007F52A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6" o:spid="_x0000_s103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4"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5"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6"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7"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8"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9"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0"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26" o:spid="_x0000_s1041"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7" o:spid="_x0000_s104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3"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4"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1f497d [3215]" strokecolor="#1f497d [3215]" strokeweight="0">
                      <v:path arrowok="t" o:connecttype="custom" o:connectlocs="0,0;49213,103188;36513,103188;0,0" o:connectangles="0,0,0,0"/>
                    </v:shape>
                    <v:shape id="Freeform 30" o:spid="_x0000_s1045"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6"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0" o:spid="_x0000_s1047"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8"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9"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5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1"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2"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53"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5"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6"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1f497d [3215]" strokecolor="#1f497d [3215]" strokeweight="0">
                      <v:fill opacity="13107f"/>
                      <v:stroke opacity="13107f"/>
                      <v:path arrowok="t" o:connecttype="custom" o:connectlocs="0,0;49213,104775;38100,104775;0,0" o:connectangles="0,0,0,0"/>
                    </v:shape>
                    <v:shape id="Freeform 18" o:spid="_x0000_s1057"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8"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9E07F1">
            <w:rPr>
              <w:rFonts w:ascii="Times New Roman" w:hAnsi="Times New Roman" w:cs="Times New Roman"/>
              <w:noProof/>
            </w:rPr>
            <w:pict w14:anchorId="7AA58B41">
              <v:shapetype id="_x0000_t202" coordsize="21600,21600" o:spt="202" path="m,l,21600r21600,l21600,xe">
                <v:stroke joinstyle="miter"/>
                <v:path gradientshapeok="t" o:connecttype="rect"/>
              </v:shapetype>
              <v:shape id="Text Box 32" o:spid="_x0000_s1029" type="#_x0000_t202" style="position:absolute;margin-left:0;margin-top:0;width:4in;height:28.8pt;z-index:25165926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next-textbox:#Text Box 32;mso-fit-shape-to-text:t" inset="0,0,0,0">
                  <w:txbxContent>
                    <w:p w14:paraId="02DE31F6" w14:textId="4979D835" w:rsidR="007F52AD" w:rsidRPr="007F52AD" w:rsidRDefault="007F52AD">
                      <w:pPr>
                        <w:pStyle w:val="NoSpacing"/>
                        <w:rPr>
                          <w:color w:val="4F81BD" w:themeColor="accent1"/>
                          <w:sz w:val="26"/>
                          <w:szCs w:val="26"/>
                        </w:rPr>
                      </w:pPr>
                    </w:p>
                  </w:txbxContent>
                </v:textbox>
                <w10:wrap anchorx="page" anchory="page"/>
              </v:shape>
            </w:pict>
          </w:r>
        </w:p>
        <w:p w14:paraId="3E636404" w14:textId="77777777" w:rsidR="007F52AD" w:rsidRPr="007F52AD" w:rsidRDefault="009E07F1" w:rsidP="007F52AD">
          <w:r>
            <w:rPr>
              <w:noProof/>
            </w:rPr>
            <w:pict w14:anchorId="37A1C3F8">
              <v:shape id="Text Box 2" o:spid="_x0000_s1059" type="#_x0000_t202" style="position:absolute;left:0;text-align:left;margin-left:111.75pt;margin-top:308.85pt;width:367.8pt;height:286.65pt;z-index:251660288;visibility:visible;mso-height-percent:200;mso-wrap-distance-left:9pt;mso-wrap-distance-top:3.6pt;mso-wrap-distance-right:9pt;mso-wrap-distance-bottom:3.6pt;mso-position-horizontal-relative:text;mso-position-vertical-relative:text;mso-height-percent:200;mso-width-relative:margin;mso-height-relative:margin;v-text-anchor:top" strokecolor="white [3212]">
                <v:textbox style="mso-fit-shape-to-text:t">
                  <w:txbxContent>
                    <w:p w14:paraId="51A9C6AD" w14:textId="4B28339A" w:rsidR="007F52AD" w:rsidRDefault="007F52AD" w:rsidP="007F52AD">
                      <w:pPr>
                        <w:spacing w:after="240"/>
                      </w:pPr>
                      <w:r>
                        <w:rPr>
                          <w:b/>
                          <w:bCs/>
                        </w:rPr>
                        <w:t>MODULE</w:t>
                      </w:r>
                      <w:r>
                        <w:t>: MARKETING FUNDAMENTALS</w:t>
                      </w:r>
                    </w:p>
                    <w:p w14:paraId="7937BB6D" w14:textId="77777777" w:rsidR="007F52AD" w:rsidRDefault="007F52AD" w:rsidP="007F52AD">
                      <w:pPr>
                        <w:spacing w:after="240"/>
                      </w:pPr>
                      <w:r>
                        <w:rPr>
                          <w:b/>
                          <w:bCs/>
                        </w:rPr>
                        <w:t>MODULE CODE</w:t>
                      </w:r>
                      <w:r>
                        <w:t>: LCBB4004</w:t>
                      </w:r>
                    </w:p>
                    <w:p w14:paraId="6A1E49F8" w14:textId="5FBA46C9" w:rsidR="007F52AD" w:rsidRDefault="007F52AD" w:rsidP="007F52AD">
                      <w:pPr>
                        <w:spacing w:after="240"/>
                      </w:pPr>
                      <w:r>
                        <w:rPr>
                          <w:b/>
                          <w:bCs/>
                        </w:rPr>
                        <w:t>ASSIGNMENT TITLE:</w:t>
                      </w:r>
                      <w:r>
                        <w:t xml:space="preserve"> ASSESSEMENT 2</w:t>
                      </w:r>
                    </w:p>
                    <w:p w14:paraId="0F51754A" w14:textId="77777777" w:rsidR="007F52AD" w:rsidRDefault="007F52AD" w:rsidP="007F52AD">
                      <w:pPr>
                        <w:spacing w:after="240"/>
                      </w:pPr>
                    </w:p>
                    <w:p w14:paraId="430D5998" w14:textId="77777777" w:rsidR="007F52AD" w:rsidRDefault="007F52AD" w:rsidP="007F52AD">
                      <w:pPr>
                        <w:spacing w:after="240"/>
                      </w:pPr>
                      <w:r>
                        <w:rPr>
                          <w:b/>
                          <w:bCs/>
                        </w:rPr>
                        <w:t>STUDENT NAME:</w:t>
                      </w:r>
                      <w:r>
                        <w:t xml:space="preserve"> ELENA ALINA GRIGORAS</w:t>
                      </w:r>
                    </w:p>
                    <w:p w14:paraId="72330185" w14:textId="77777777" w:rsidR="007F52AD" w:rsidRDefault="007F52AD" w:rsidP="007F52AD">
                      <w:pPr>
                        <w:spacing w:after="240"/>
                      </w:pPr>
                      <w:r>
                        <w:rPr>
                          <w:b/>
                          <w:bCs/>
                        </w:rPr>
                        <w:t>STUDENT ID</w:t>
                      </w:r>
                      <w:r>
                        <w:t xml:space="preserve">: 2112864 </w:t>
                      </w:r>
                    </w:p>
                    <w:p w14:paraId="67C71AFF" w14:textId="77777777" w:rsidR="007F52AD" w:rsidRDefault="007F52AD" w:rsidP="007F52AD">
                      <w:pPr>
                        <w:spacing w:after="240"/>
                      </w:pPr>
                    </w:p>
                    <w:p w14:paraId="09D9CAAC" w14:textId="7F145C5C" w:rsidR="007F52AD" w:rsidRDefault="007F52AD" w:rsidP="007F52AD">
                      <w:pPr>
                        <w:spacing w:after="240"/>
                      </w:pPr>
                      <w:r>
                        <w:rPr>
                          <w:b/>
                          <w:bCs/>
                        </w:rPr>
                        <w:t>LECTURER NAME</w:t>
                      </w:r>
                      <w:r>
                        <w:t>: MR. MD SADEQUE IMAM SHAIKH</w:t>
                      </w:r>
                    </w:p>
                  </w:txbxContent>
                </v:textbox>
                <w10:wrap type="square"/>
              </v:shape>
            </w:pict>
          </w:r>
          <w:r>
            <w:rPr>
              <w:noProof/>
            </w:rPr>
            <w:pict w14:anchorId="795D78B5">
              <v:shape id="Text Box 33" o:spid="_x0000_s1028" type="#_x0000_t202" style="position:absolute;left:0;text-align:left;margin-left:235.45pt;margin-top:138pt;width:294.95pt;height:88.9pt;z-index:251658240;visibility:visible;mso-height-percent:0;mso-wrap-distance-left:9pt;mso-wrap-distance-top:0;mso-wrap-distance-right:9pt;mso-wrap-distance-bottom:0;mso-position-horizontal-relative:page;mso-position-vertical-relative:page;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amSeQIAAFw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BeNamSeQIAAFwFAAAOAAAAAAAA&#10;AAAAAAAAAC4CAABkcnMvZTJvRG9jLnhtbFBLAQItABQABgAIAAAAIQDIz6gV2AAAAAUBAAAPAAAA&#10;AAAAAAAAAAAAANMEAABkcnMvZG93bnJldi54bWxQSwUGAAAAAAQABADzAAAA2AUAAAAA&#10;" filled="f" stroked="f" strokeweight=".5pt">
                <v:textbox style="mso-next-textbox:#Text Box 33;mso-fit-shape-to-text:t" inset="0,0,0,0">
                  <w:txbxContent>
                    <w:p w14:paraId="212F5C6C" w14:textId="1918665C" w:rsidR="007F52AD" w:rsidRPr="007F52AD" w:rsidRDefault="009E07F1">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F52AD" w:rsidRPr="007F52AD">
                            <w:rPr>
                              <w:rFonts w:ascii="Times New Roman" w:eastAsiaTheme="majorEastAsia" w:hAnsi="Times New Roman" w:cs="Times New Roman"/>
                              <w:color w:val="262626" w:themeColor="text1" w:themeTint="D9"/>
                              <w:sz w:val="56"/>
                              <w:szCs w:val="56"/>
                            </w:rPr>
                            <w:t>MARKETING FUNDAMENTALS</w:t>
                          </w:r>
                        </w:sdtContent>
                      </w:sdt>
                    </w:p>
                    <w:p w14:paraId="30F95B9A" w14:textId="47C188C1" w:rsidR="007F52AD" w:rsidRPr="007F52AD" w:rsidRDefault="009E07F1">
                      <w:pPr>
                        <w:spacing w:before="120"/>
                        <w:rPr>
                          <w:color w:val="404040" w:themeColor="text1" w:themeTint="BF"/>
                          <w:sz w:val="36"/>
                          <w:szCs w:val="36"/>
                        </w:rPr>
                      </w:pPr>
                      <w:sdt>
                        <w:sdtPr>
                          <w:rPr>
                            <w:b/>
                            <w: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F52AD" w:rsidRPr="007F52AD">
                            <w:rPr>
                              <w:b/>
                              <w:i/>
                              <w:sz w:val="28"/>
                              <w:szCs w:val="28"/>
                            </w:rPr>
                            <w:t>Marketing Fundamentals Analysis and Evaluation</w:t>
                          </w:r>
                        </w:sdtContent>
                      </w:sdt>
                    </w:p>
                  </w:txbxContent>
                </v:textbox>
                <w10:wrap anchorx="page" anchory="page"/>
              </v:shape>
            </w:pict>
          </w:r>
          <w:r w:rsidR="007F52AD" w:rsidRPr="007F52AD">
            <w:br w:type="page"/>
          </w:r>
        </w:p>
      </w:sdtContent>
    </w:sdt>
    <w:sdt>
      <w:sdtPr>
        <w:rPr>
          <w:rFonts w:ascii="Times New Roman" w:eastAsia="Times New Roman" w:hAnsi="Times New Roman" w:cs="Times New Roman"/>
          <w:b w:val="0"/>
          <w:bCs w:val="0"/>
          <w:color w:val="auto"/>
          <w:sz w:val="24"/>
          <w:szCs w:val="24"/>
        </w:rPr>
        <w:id w:val="26560810"/>
        <w:docPartObj>
          <w:docPartGallery w:val="Table of Contents"/>
          <w:docPartUnique/>
        </w:docPartObj>
      </w:sdtPr>
      <w:sdtEndPr/>
      <w:sdtContent>
        <w:p w14:paraId="7DDBC63B" w14:textId="30AEE106" w:rsidR="00A930C4" w:rsidRDefault="007F52AD" w:rsidP="0000073D">
          <w:pPr>
            <w:pStyle w:val="TOCHeading"/>
            <w:spacing w:before="0" w:line="360" w:lineRule="auto"/>
            <w:jc w:val="center"/>
            <w:rPr>
              <w:rFonts w:ascii="Times New Roman" w:hAnsi="Times New Roman" w:cs="Times New Roman"/>
              <w:color w:val="000000" w:themeColor="text1"/>
            </w:rPr>
          </w:pPr>
          <w:r w:rsidRPr="007F52AD">
            <w:rPr>
              <w:rFonts w:ascii="Times New Roman" w:hAnsi="Times New Roman" w:cs="Times New Roman"/>
              <w:color w:val="000000" w:themeColor="text1"/>
            </w:rPr>
            <w:t>TABLE OF CONTENTS</w:t>
          </w:r>
        </w:p>
        <w:p w14:paraId="3FFB65DE" w14:textId="77777777" w:rsidR="007F52AD" w:rsidRPr="007F52AD" w:rsidRDefault="007F52AD" w:rsidP="007F52AD"/>
        <w:p w14:paraId="7350C662" w14:textId="77777777" w:rsidR="00A930C4" w:rsidRPr="007F52AD" w:rsidRDefault="008333DD" w:rsidP="007F52AD">
          <w:pPr>
            <w:pStyle w:val="TOC1"/>
            <w:rPr>
              <w:b/>
              <w:bCs/>
            </w:rPr>
          </w:pPr>
          <w:r w:rsidRPr="007F52AD">
            <w:fldChar w:fldCharType="begin"/>
          </w:r>
          <w:r w:rsidR="00024215" w:rsidRPr="007F52AD">
            <w:instrText xml:space="preserve"> TOC \o "1-3" \h \z \u </w:instrText>
          </w:r>
          <w:r w:rsidRPr="007F52AD">
            <w:fldChar w:fldCharType="separate"/>
          </w:r>
          <w:hyperlink w:anchor="_Toc110873271" w:history="1">
            <w:r w:rsidR="00024215" w:rsidRPr="007F52AD">
              <w:rPr>
                <w:rStyle w:val="Hyperlink"/>
                <w:b/>
                <w:bCs/>
              </w:rPr>
              <w:t>Introduction</w:t>
            </w:r>
            <w:r w:rsidR="00024215" w:rsidRPr="007F52AD">
              <w:rPr>
                <w:b/>
                <w:bCs/>
                <w:webHidden/>
              </w:rPr>
              <w:tab/>
            </w:r>
            <w:r w:rsidRPr="007F52AD">
              <w:rPr>
                <w:b/>
                <w:bCs/>
                <w:webHidden/>
              </w:rPr>
              <w:fldChar w:fldCharType="begin"/>
            </w:r>
            <w:r w:rsidR="00024215" w:rsidRPr="007F52AD">
              <w:rPr>
                <w:b/>
                <w:bCs/>
                <w:webHidden/>
              </w:rPr>
              <w:instrText xml:space="preserve"> PAGEREF _Toc110873271 \h </w:instrText>
            </w:r>
            <w:r w:rsidRPr="007F52AD">
              <w:rPr>
                <w:b/>
                <w:bCs/>
                <w:webHidden/>
              </w:rPr>
            </w:r>
            <w:r w:rsidRPr="007F52AD">
              <w:rPr>
                <w:b/>
                <w:bCs/>
                <w:webHidden/>
              </w:rPr>
              <w:fldChar w:fldCharType="separate"/>
            </w:r>
            <w:r w:rsidR="00024215" w:rsidRPr="007F52AD">
              <w:rPr>
                <w:b/>
                <w:bCs/>
                <w:webHidden/>
              </w:rPr>
              <w:t>3</w:t>
            </w:r>
            <w:r w:rsidRPr="007F52AD">
              <w:rPr>
                <w:b/>
                <w:bCs/>
                <w:webHidden/>
              </w:rPr>
              <w:fldChar w:fldCharType="end"/>
            </w:r>
          </w:hyperlink>
        </w:p>
        <w:p w14:paraId="7CD78EAA" w14:textId="60E2C67C" w:rsidR="00A930C4" w:rsidRPr="007F52AD" w:rsidRDefault="009E07F1" w:rsidP="007F52AD">
          <w:pPr>
            <w:pStyle w:val="TOC1"/>
          </w:pPr>
          <w:hyperlink w:anchor="_Toc110873272" w:history="1">
            <w:r w:rsidR="00024215" w:rsidRPr="007F52AD">
              <w:rPr>
                <w:rStyle w:val="Hyperlink"/>
              </w:rPr>
              <w:t>“SWOT Analysis on Marks &amp; Spencer”</w:t>
            </w:r>
            <w:r w:rsidR="00024215" w:rsidRPr="007F52AD">
              <w:rPr>
                <w:webHidden/>
              </w:rPr>
              <w:tab/>
            </w:r>
            <w:r w:rsidR="008333DD" w:rsidRPr="007F52AD">
              <w:rPr>
                <w:webHidden/>
              </w:rPr>
              <w:fldChar w:fldCharType="begin"/>
            </w:r>
            <w:r w:rsidR="00024215" w:rsidRPr="007F52AD">
              <w:rPr>
                <w:webHidden/>
              </w:rPr>
              <w:instrText xml:space="preserve"> PAGEREF _Toc110873272 \h </w:instrText>
            </w:r>
            <w:r w:rsidR="008333DD" w:rsidRPr="007F52AD">
              <w:rPr>
                <w:webHidden/>
              </w:rPr>
            </w:r>
            <w:r w:rsidR="008333DD" w:rsidRPr="007F52AD">
              <w:rPr>
                <w:webHidden/>
              </w:rPr>
              <w:fldChar w:fldCharType="separate"/>
            </w:r>
            <w:r w:rsidR="00024215" w:rsidRPr="007F52AD">
              <w:rPr>
                <w:webHidden/>
              </w:rPr>
              <w:t>4</w:t>
            </w:r>
            <w:r w:rsidR="008333DD" w:rsidRPr="007F52AD">
              <w:rPr>
                <w:webHidden/>
              </w:rPr>
              <w:fldChar w:fldCharType="end"/>
            </w:r>
          </w:hyperlink>
        </w:p>
        <w:p w14:paraId="748913B4" w14:textId="77777777" w:rsidR="00A930C4" w:rsidRPr="007F52AD" w:rsidRDefault="009E07F1" w:rsidP="007F52AD">
          <w:pPr>
            <w:pStyle w:val="TOC1"/>
          </w:pPr>
          <w:hyperlink w:anchor="_Toc110873273" w:history="1">
            <w:r w:rsidR="00024215" w:rsidRPr="007F52AD">
              <w:rPr>
                <w:rStyle w:val="Hyperlink"/>
              </w:rPr>
              <w:t>“PESTEL Analysis of Marks and Spencer”</w:t>
            </w:r>
            <w:r w:rsidR="00024215" w:rsidRPr="007F52AD">
              <w:rPr>
                <w:webHidden/>
              </w:rPr>
              <w:tab/>
            </w:r>
            <w:r w:rsidR="008333DD" w:rsidRPr="007F52AD">
              <w:rPr>
                <w:webHidden/>
              </w:rPr>
              <w:fldChar w:fldCharType="begin"/>
            </w:r>
            <w:r w:rsidR="00024215" w:rsidRPr="007F52AD">
              <w:rPr>
                <w:webHidden/>
              </w:rPr>
              <w:instrText xml:space="preserve"> PAGEREF _Toc110873273 \h </w:instrText>
            </w:r>
            <w:r w:rsidR="008333DD" w:rsidRPr="007F52AD">
              <w:rPr>
                <w:webHidden/>
              </w:rPr>
            </w:r>
            <w:r w:rsidR="008333DD" w:rsidRPr="007F52AD">
              <w:rPr>
                <w:webHidden/>
              </w:rPr>
              <w:fldChar w:fldCharType="separate"/>
            </w:r>
            <w:r w:rsidR="00024215" w:rsidRPr="007F52AD">
              <w:rPr>
                <w:webHidden/>
              </w:rPr>
              <w:t>6</w:t>
            </w:r>
            <w:r w:rsidR="008333DD" w:rsidRPr="007F52AD">
              <w:rPr>
                <w:webHidden/>
              </w:rPr>
              <w:fldChar w:fldCharType="end"/>
            </w:r>
          </w:hyperlink>
        </w:p>
        <w:p w14:paraId="49C5DBA6" w14:textId="77777777" w:rsidR="00A930C4" w:rsidRPr="007F52AD" w:rsidRDefault="009E07F1" w:rsidP="007F52AD">
          <w:pPr>
            <w:pStyle w:val="TOC1"/>
          </w:pPr>
          <w:hyperlink w:anchor="_Toc110873274" w:history="1">
            <w:r w:rsidR="00024215" w:rsidRPr="007F52AD">
              <w:rPr>
                <w:rStyle w:val="Hyperlink"/>
              </w:rPr>
              <w:t>“Porter’s Five Forces Analysis of Marks &amp; Spencer”</w:t>
            </w:r>
            <w:r w:rsidR="00024215" w:rsidRPr="007F52AD">
              <w:rPr>
                <w:webHidden/>
              </w:rPr>
              <w:tab/>
            </w:r>
            <w:r w:rsidR="008333DD" w:rsidRPr="007F52AD">
              <w:rPr>
                <w:webHidden/>
              </w:rPr>
              <w:fldChar w:fldCharType="begin"/>
            </w:r>
            <w:r w:rsidR="00024215" w:rsidRPr="007F52AD">
              <w:rPr>
                <w:webHidden/>
              </w:rPr>
              <w:instrText xml:space="preserve"> PAGEREF _Toc110873274 \h </w:instrText>
            </w:r>
            <w:r w:rsidR="008333DD" w:rsidRPr="007F52AD">
              <w:rPr>
                <w:webHidden/>
              </w:rPr>
            </w:r>
            <w:r w:rsidR="008333DD" w:rsidRPr="007F52AD">
              <w:rPr>
                <w:webHidden/>
              </w:rPr>
              <w:fldChar w:fldCharType="separate"/>
            </w:r>
            <w:r w:rsidR="00024215" w:rsidRPr="007F52AD">
              <w:rPr>
                <w:webHidden/>
              </w:rPr>
              <w:t>9</w:t>
            </w:r>
            <w:r w:rsidR="008333DD" w:rsidRPr="007F52AD">
              <w:rPr>
                <w:webHidden/>
              </w:rPr>
              <w:fldChar w:fldCharType="end"/>
            </w:r>
          </w:hyperlink>
        </w:p>
        <w:p w14:paraId="46884180" w14:textId="77777777" w:rsidR="00A930C4" w:rsidRPr="007F52AD" w:rsidRDefault="009E07F1" w:rsidP="007F52AD">
          <w:pPr>
            <w:pStyle w:val="TOC1"/>
          </w:pPr>
          <w:hyperlink w:anchor="_Toc110873275" w:history="1">
            <w:r w:rsidR="00024215" w:rsidRPr="007F52AD">
              <w:rPr>
                <w:rStyle w:val="Hyperlink"/>
              </w:rPr>
              <w:t>“Ansoff Matrix”</w:t>
            </w:r>
            <w:r w:rsidR="00024215" w:rsidRPr="007F52AD">
              <w:rPr>
                <w:webHidden/>
              </w:rPr>
              <w:tab/>
            </w:r>
            <w:r w:rsidR="008333DD" w:rsidRPr="007F52AD">
              <w:rPr>
                <w:webHidden/>
              </w:rPr>
              <w:fldChar w:fldCharType="begin"/>
            </w:r>
            <w:r w:rsidR="00024215" w:rsidRPr="007F52AD">
              <w:rPr>
                <w:webHidden/>
              </w:rPr>
              <w:instrText xml:space="preserve"> PAGEREF _Toc110873275 \h </w:instrText>
            </w:r>
            <w:r w:rsidR="008333DD" w:rsidRPr="007F52AD">
              <w:rPr>
                <w:webHidden/>
              </w:rPr>
            </w:r>
            <w:r w:rsidR="008333DD" w:rsidRPr="007F52AD">
              <w:rPr>
                <w:webHidden/>
              </w:rPr>
              <w:fldChar w:fldCharType="separate"/>
            </w:r>
            <w:r w:rsidR="00024215" w:rsidRPr="007F52AD">
              <w:rPr>
                <w:webHidden/>
              </w:rPr>
              <w:t>12</w:t>
            </w:r>
            <w:r w:rsidR="008333DD" w:rsidRPr="007F52AD">
              <w:rPr>
                <w:webHidden/>
              </w:rPr>
              <w:fldChar w:fldCharType="end"/>
            </w:r>
          </w:hyperlink>
        </w:p>
        <w:p w14:paraId="7445AF4D" w14:textId="77777777" w:rsidR="00A930C4" w:rsidRPr="007F52AD" w:rsidRDefault="009E07F1" w:rsidP="007F52AD">
          <w:pPr>
            <w:pStyle w:val="TOC1"/>
            <w:rPr>
              <w:b/>
              <w:bCs/>
            </w:rPr>
          </w:pPr>
          <w:hyperlink w:anchor="_Toc110873276" w:history="1">
            <w:r w:rsidR="00024215" w:rsidRPr="007F52AD">
              <w:rPr>
                <w:rStyle w:val="Hyperlink"/>
                <w:b/>
                <w:bCs/>
              </w:rPr>
              <w:t>Conclusion</w:t>
            </w:r>
            <w:r w:rsidR="00024215" w:rsidRPr="007F52AD">
              <w:rPr>
                <w:b/>
                <w:bCs/>
                <w:webHidden/>
              </w:rPr>
              <w:tab/>
            </w:r>
            <w:r w:rsidR="008333DD" w:rsidRPr="007F52AD">
              <w:rPr>
                <w:b/>
                <w:bCs/>
                <w:webHidden/>
              </w:rPr>
              <w:fldChar w:fldCharType="begin"/>
            </w:r>
            <w:r w:rsidR="00024215" w:rsidRPr="007F52AD">
              <w:rPr>
                <w:b/>
                <w:bCs/>
                <w:webHidden/>
              </w:rPr>
              <w:instrText xml:space="preserve"> PAGEREF _Toc110873276 \h </w:instrText>
            </w:r>
            <w:r w:rsidR="008333DD" w:rsidRPr="007F52AD">
              <w:rPr>
                <w:b/>
                <w:bCs/>
                <w:webHidden/>
              </w:rPr>
            </w:r>
            <w:r w:rsidR="008333DD" w:rsidRPr="007F52AD">
              <w:rPr>
                <w:b/>
                <w:bCs/>
                <w:webHidden/>
              </w:rPr>
              <w:fldChar w:fldCharType="separate"/>
            </w:r>
            <w:r w:rsidR="00024215" w:rsidRPr="007F52AD">
              <w:rPr>
                <w:b/>
                <w:bCs/>
                <w:webHidden/>
              </w:rPr>
              <w:t>14</w:t>
            </w:r>
            <w:r w:rsidR="008333DD" w:rsidRPr="007F52AD">
              <w:rPr>
                <w:b/>
                <w:bCs/>
                <w:webHidden/>
              </w:rPr>
              <w:fldChar w:fldCharType="end"/>
            </w:r>
          </w:hyperlink>
        </w:p>
        <w:p w14:paraId="30631B14" w14:textId="77777777" w:rsidR="00A930C4" w:rsidRPr="007F52AD" w:rsidRDefault="009E07F1" w:rsidP="007F52AD">
          <w:pPr>
            <w:pStyle w:val="TOC1"/>
          </w:pPr>
          <w:hyperlink w:anchor="_Toc110873277" w:history="1">
            <w:r w:rsidR="00024215" w:rsidRPr="007F52AD">
              <w:rPr>
                <w:rStyle w:val="Hyperlink"/>
                <w:b/>
                <w:bCs/>
              </w:rPr>
              <w:t>References</w:t>
            </w:r>
            <w:r w:rsidR="00024215" w:rsidRPr="007F52AD">
              <w:rPr>
                <w:b/>
                <w:bCs/>
                <w:webHidden/>
              </w:rPr>
              <w:tab/>
            </w:r>
            <w:r w:rsidR="008333DD" w:rsidRPr="007F52AD">
              <w:rPr>
                <w:b/>
                <w:bCs/>
                <w:webHidden/>
              </w:rPr>
              <w:fldChar w:fldCharType="begin"/>
            </w:r>
            <w:r w:rsidR="00024215" w:rsidRPr="007F52AD">
              <w:rPr>
                <w:b/>
                <w:bCs/>
                <w:webHidden/>
              </w:rPr>
              <w:instrText xml:space="preserve"> PAGEREF _Toc110873277 \h </w:instrText>
            </w:r>
            <w:r w:rsidR="008333DD" w:rsidRPr="007F52AD">
              <w:rPr>
                <w:b/>
                <w:bCs/>
                <w:webHidden/>
              </w:rPr>
            </w:r>
            <w:r w:rsidR="008333DD" w:rsidRPr="007F52AD">
              <w:rPr>
                <w:b/>
                <w:bCs/>
                <w:webHidden/>
              </w:rPr>
              <w:fldChar w:fldCharType="separate"/>
            </w:r>
            <w:r w:rsidR="00024215" w:rsidRPr="007F52AD">
              <w:rPr>
                <w:b/>
                <w:bCs/>
                <w:webHidden/>
              </w:rPr>
              <w:t>15</w:t>
            </w:r>
            <w:r w:rsidR="008333DD" w:rsidRPr="007F52AD">
              <w:rPr>
                <w:b/>
                <w:bCs/>
                <w:webHidden/>
              </w:rPr>
              <w:fldChar w:fldCharType="end"/>
            </w:r>
          </w:hyperlink>
        </w:p>
        <w:p w14:paraId="65129CB7" w14:textId="77777777" w:rsidR="00A930C4" w:rsidRPr="007F52AD" w:rsidRDefault="008333DD" w:rsidP="0000073D">
          <w:pPr>
            <w:spacing w:line="360" w:lineRule="auto"/>
          </w:pPr>
          <w:r w:rsidRPr="007F52AD">
            <w:fldChar w:fldCharType="end"/>
          </w:r>
        </w:p>
      </w:sdtContent>
    </w:sdt>
    <w:p w14:paraId="1612F924" w14:textId="77777777" w:rsidR="00462E08" w:rsidRPr="007F52AD" w:rsidRDefault="00024215" w:rsidP="0000073D">
      <w:pPr>
        <w:pStyle w:val="Normal1"/>
        <w:spacing w:line="360" w:lineRule="auto"/>
      </w:pPr>
      <w:r w:rsidRPr="007F52AD">
        <w:br w:type="page"/>
      </w:r>
    </w:p>
    <w:p w14:paraId="70EC99B1" w14:textId="7E44555B" w:rsidR="00462E08" w:rsidRPr="007F52AD" w:rsidRDefault="00897F47" w:rsidP="00897F47">
      <w:pPr>
        <w:pStyle w:val="Heading1"/>
        <w:spacing w:before="0"/>
        <w:jc w:val="center"/>
      </w:pPr>
      <w:bookmarkStart w:id="0" w:name="_e28gbusbtes5" w:colFirst="0" w:colLast="0"/>
      <w:bookmarkStart w:id="1" w:name="_Toc110873271"/>
      <w:bookmarkEnd w:id="0"/>
      <w:r w:rsidRPr="007F52AD">
        <w:lastRenderedPageBreak/>
        <w:t>INTRODUCTION</w:t>
      </w:r>
      <w:bookmarkEnd w:id="1"/>
    </w:p>
    <w:p w14:paraId="3FD0FD4F" w14:textId="14671AE8" w:rsidR="00462E08" w:rsidRPr="007F52AD" w:rsidRDefault="00024215" w:rsidP="0000073D">
      <w:pPr>
        <w:pStyle w:val="Normal1"/>
        <w:spacing w:line="360" w:lineRule="auto"/>
      </w:pPr>
      <w:r w:rsidRPr="007F52AD">
        <w:t xml:space="preserve">Marketing fundamental refers to the strategy or the tactics that are used by an </w:t>
      </w:r>
      <w:r w:rsidR="00897F47" w:rsidRPr="007F52AD">
        <w:t>organization</w:t>
      </w:r>
      <w:r w:rsidRPr="007F52AD">
        <w:t xml:space="preserve"> to promote its product or services. There are several types of marketing fundamentals that an </w:t>
      </w:r>
      <w:r w:rsidR="00897F47" w:rsidRPr="007F52AD">
        <w:t>organization</w:t>
      </w:r>
      <w:r w:rsidRPr="007F52AD">
        <w:t xml:space="preserve"> should take care of in marketing their product or service. There are around 7 marketing fundamentals namely product, promotion, price, people, place, process and physical evidence. This report will discuss the marketing fundamentals of Marks &amp; Spencer, Marks &amp; Spencer is one of the leading retail companies in the United Kingdom. According to some sources, it is reported that the current market value of Marks and Spencer is about 3.19 billion dollars in 2022. The current revenue that was generated by Marks and Spencer on 2 April 2022 was about 13.8 million dollars (Rana and Shankar, 2020). This report will also use the SWOT analytical tool to </w:t>
      </w:r>
      <w:r w:rsidR="00897F47" w:rsidRPr="007F52AD">
        <w:t>analysis</w:t>
      </w:r>
      <w:r w:rsidRPr="007F52AD">
        <w:t xml:space="preserve"> the internal environment of Marks and Spencer. Apart from this, the report will also use PESTLE analytical in order to </w:t>
      </w:r>
      <w:r w:rsidR="00897F47" w:rsidRPr="007F52AD">
        <w:t>analysis</w:t>
      </w:r>
      <w:r w:rsidRPr="007F52AD">
        <w:t xml:space="preserve"> the external environment. This report will use the Ansoff matrix to identify the growth opportunity of business and also use Porter's five forces to identify the 5 competitive factors of Marks and Spencer. </w:t>
      </w:r>
    </w:p>
    <w:p w14:paraId="4F9289A7" w14:textId="77777777" w:rsidR="00462E08" w:rsidRPr="007F52AD" w:rsidRDefault="00024215" w:rsidP="00897F47">
      <w:pPr>
        <w:pStyle w:val="Heading1"/>
        <w:spacing w:before="0"/>
        <w:jc w:val="center"/>
      </w:pPr>
      <w:bookmarkStart w:id="2" w:name="_y01bixoz7c3b" w:colFirst="0" w:colLast="0"/>
      <w:bookmarkEnd w:id="2"/>
      <w:r w:rsidRPr="007F52AD">
        <w:br w:type="page"/>
      </w:r>
      <w:bookmarkStart w:id="3" w:name="_Toc110873272"/>
      <w:r w:rsidRPr="007F52AD">
        <w:lastRenderedPageBreak/>
        <w:t>“SWOT Analysis on Marks &amp; Spencer”</w:t>
      </w:r>
      <w:bookmarkEnd w:id="3"/>
    </w:p>
    <w:p w14:paraId="78F04B67" w14:textId="17F99E2F" w:rsidR="00462E08" w:rsidRPr="007F52AD" w:rsidRDefault="00024215" w:rsidP="00897F47">
      <w:pPr>
        <w:pStyle w:val="Normal1"/>
        <w:spacing w:after="240" w:line="360" w:lineRule="auto"/>
      </w:pPr>
      <w:r w:rsidRPr="007F52AD">
        <w:t xml:space="preserve">SWOT analysis is a tool used for internal factors affecting an </w:t>
      </w:r>
      <w:r w:rsidR="00897F47" w:rsidRPr="007F52AD">
        <w:t>organization</w:t>
      </w:r>
      <w:r w:rsidRPr="007F52AD">
        <w:t xml:space="preserve"> with the help of identifying the Strengths, </w:t>
      </w:r>
      <w:r w:rsidR="00897F47">
        <w:t>W</w:t>
      </w:r>
      <w:r w:rsidRPr="007F52AD">
        <w:t xml:space="preserve">eaknesses, Opportunities and </w:t>
      </w:r>
      <w:r w:rsidR="00897F47">
        <w:t>T</w:t>
      </w:r>
      <w:r w:rsidRPr="007F52AD">
        <w:t xml:space="preserve">hreats of </w:t>
      </w:r>
      <w:r w:rsidR="00897F47">
        <w:t>that</w:t>
      </w:r>
      <w:r w:rsidRPr="007F52AD">
        <w:t xml:space="preserve"> </w:t>
      </w:r>
      <w:r w:rsidR="00897F47" w:rsidRPr="007F52AD">
        <w:t>organization</w:t>
      </w:r>
      <w:r w:rsidRPr="007F52AD">
        <w:t xml:space="preserve"> (</w:t>
      </w:r>
      <w:proofErr w:type="spellStart"/>
      <w:r w:rsidRPr="007F52AD">
        <w:rPr>
          <w:color w:val="222222"/>
          <w:highlight w:val="white"/>
        </w:rPr>
        <w:t>Benzaghta</w:t>
      </w:r>
      <w:proofErr w:type="spellEnd"/>
      <w:r w:rsidRPr="007F52AD">
        <w:rPr>
          <w:color w:val="222222"/>
          <w:highlight w:val="white"/>
        </w:rPr>
        <w:t xml:space="preserve"> </w:t>
      </w:r>
      <w:r w:rsidRPr="007F52AD">
        <w:rPr>
          <w:i/>
          <w:color w:val="222222"/>
          <w:highlight w:val="white"/>
        </w:rPr>
        <w:t xml:space="preserve">et al., </w:t>
      </w:r>
      <w:r w:rsidRPr="007F52AD">
        <w:rPr>
          <w:color w:val="222222"/>
          <w:highlight w:val="white"/>
        </w:rPr>
        <w:t>2021)</w:t>
      </w:r>
      <w:r w:rsidRPr="007F52AD">
        <w:t>. The following analysis will be discussing the internal factors affecting Marks &amp; Spencer after the pandemic with the help of a SWOT analysis:</w:t>
      </w:r>
    </w:p>
    <w:tbl>
      <w:tblPr>
        <w:tblStyle w:val="GridTable5Dark-Accent1"/>
        <w:tblW w:w="9029" w:type="dxa"/>
        <w:jc w:val="center"/>
        <w:tblLayout w:type="fixed"/>
        <w:tblLook w:val="0600" w:firstRow="0" w:lastRow="0" w:firstColumn="0" w:lastColumn="0" w:noHBand="1" w:noVBand="1"/>
      </w:tblPr>
      <w:tblGrid>
        <w:gridCol w:w="4514"/>
        <w:gridCol w:w="4515"/>
      </w:tblGrid>
      <w:tr w:rsidR="008333DD" w:rsidRPr="007F52AD" w14:paraId="21F20999" w14:textId="77777777" w:rsidTr="00897F47">
        <w:trPr>
          <w:jc w:val="center"/>
        </w:trPr>
        <w:tc>
          <w:tcPr>
            <w:tcW w:w="4514" w:type="dxa"/>
          </w:tcPr>
          <w:p w14:paraId="3589A04F"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STRENGTHS </w:t>
            </w:r>
          </w:p>
        </w:tc>
        <w:tc>
          <w:tcPr>
            <w:tcW w:w="4514" w:type="dxa"/>
          </w:tcPr>
          <w:p w14:paraId="7BD7D422"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WEAKNESSES </w:t>
            </w:r>
          </w:p>
        </w:tc>
      </w:tr>
      <w:tr w:rsidR="008333DD" w:rsidRPr="007F52AD" w14:paraId="2647F1D2" w14:textId="77777777" w:rsidTr="00897F47">
        <w:trPr>
          <w:jc w:val="center"/>
        </w:trPr>
        <w:tc>
          <w:tcPr>
            <w:tcW w:w="4514" w:type="dxa"/>
          </w:tcPr>
          <w:p w14:paraId="5D670620" w14:textId="77777777" w:rsidR="00462E08" w:rsidRPr="007F52AD" w:rsidRDefault="00024215" w:rsidP="0000073D">
            <w:pPr>
              <w:pStyle w:val="Normal1"/>
              <w:widowControl w:val="0"/>
              <w:numPr>
                <w:ilvl w:val="0"/>
                <w:numId w:val="4"/>
              </w:numPr>
              <w:pBdr>
                <w:top w:val="nil"/>
                <w:left w:val="nil"/>
                <w:bottom w:val="nil"/>
                <w:right w:val="nil"/>
                <w:between w:val="nil"/>
              </w:pBdr>
              <w:spacing w:line="360" w:lineRule="auto"/>
              <w:jc w:val="left"/>
            </w:pPr>
            <w:r w:rsidRPr="007F52AD">
              <w:t xml:space="preserve">Brand Image </w:t>
            </w:r>
          </w:p>
          <w:p w14:paraId="5462E7C5" w14:textId="77777777" w:rsidR="00462E08" w:rsidRPr="007F52AD" w:rsidRDefault="00024215" w:rsidP="0000073D">
            <w:pPr>
              <w:pStyle w:val="Normal1"/>
              <w:widowControl w:val="0"/>
              <w:numPr>
                <w:ilvl w:val="0"/>
                <w:numId w:val="4"/>
              </w:numPr>
              <w:pBdr>
                <w:top w:val="nil"/>
                <w:left w:val="nil"/>
                <w:bottom w:val="nil"/>
                <w:right w:val="nil"/>
                <w:between w:val="nil"/>
              </w:pBdr>
              <w:spacing w:line="360" w:lineRule="auto"/>
              <w:jc w:val="left"/>
            </w:pPr>
            <w:r w:rsidRPr="007F52AD">
              <w:t xml:space="preserve">Variations in the products </w:t>
            </w:r>
          </w:p>
          <w:p w14:paraId="71624ADA" w14:textId="77777777" w:rsidR="00462E08" w:rsidRPr="007F52AD" w:rsidRDefault="00024215" w:rsidP="0000073D">
            <w:pPr>
              <w:pStyle w:val="Normal1"/>
              <w:widowControl w:val="0"/>
              <w:numPr>
                <w:ilvl w:val="0"/>
                <w:numId w:val="4"/>
              </w:numPr>
              <w:pBdr>
                <w:top w:val="nil"/>
                <w:left w:val="nil"/>
                <w:bottom w:val="nil"/>
                <w:right w:val="nil"/>
                <w:between w:val="nil"/>
              </w:pBdr>
              <w:spacing w:line="360" w:lineRule="auto"/>
              <w:jc w:val="left"/>
            </w:pPr>
            <w:r w:rsidRPr="007F52AD">
              <w:t xml:space="preserve">Experienced in the Market </w:t>
            </w:r>
          </w:p>
        </w:tc>
        <w:tc>
          <w:tcPr>
            <w:tcW w:w="4514" w:type="dxa"/>
          </w:tcPr>
          <w:p w14:paraId="62DE88AD" w14:textId="77777777" w:rsidR="00462E08" w:rsidRPr="007F52AD" w:rsidRDefault="00024215" w:rsidP="0000073D">
            <w:pPr>
              <w:pStyle w:val="Normal1"/>
              <w:widowControl w:val="0"/>
              <w:numPr>
                <w:ilvl w:val="0"/>
                <w:numId w:val="1"/>
              </w:numPr>
              <w:pBdr>
                <w:top w:val="nil"/>
                <w:left w:val="nil"/>
                <w:bottom w:val="nil"/>
                <w:right w:val="nil"/>
                <w:between w:val="nil"/>
              </w:pBdr>
              <w:spacing w:line="360" w:lineRule="auto"/>
              <w:jc w:val="left"/>
            </w:pPr>
            <w:r w:rsidRPr="007F52AD">
              <w:t xml:space="preserve">Lower sales rate </w:t>
            </w:r>
          </w:p>
          <w:p w14:paraId="0E2E3BE1" w14:textId="77777777" w:rsidR="00462E08" w:rsidRPr="007F52AD" w:rsidRDefault="00024215" w:rsidP="0000073D">
            <w:pPr>
              <w:pStyle w:val="Normal1"/>
              <w:widowControl w:val="0"/>
              <w:numPr>
                <w:ilvl w:val="0"/>
                <w:numId w:val="1"/>
              </w:numPr>
              <w:pBdr>
                <w:top w:val="nil"/>
                <w:left w:val="nil"/>
                <w:bottom w:val="nil"/>
                <w:right w:val="nil"/>
                <w:between w:val="nil"/>
              </w:pBdr>
              <w:spacing w:line="360" w:lineRule="auto"/>
              <w:jc w:val="left"/>
            </w:pPr>
            <w:r w:rsidRPr="007F52AD">
              <w:t>Increasing Costs</w:t>
            </w:r>
          </w:p>
          <w:p w14:paraId="1EBBD0DA" w14:textId="3BE325B9" w:rsidR="00462E08" w:rsidRPr="007F52AD" w:rsidRDefault="00024215" w:rsidP="0000073D">
            <w:pPr>
              <w:pStyle w:val="Normal1"/>
              <w:widowControl w:val="0"/>
              <w:numPr>
                <w:ilvl w:val="0"/>
                <w:numId w:val="1"/>
              </w:numPr>
              <w:pBdr>
                <w:top w:val="nil"/>
                <w:left w:val="nil"/>
                <w:bottom w:val="nil"/>
                <w:right w:val="nil"/>
                <w:between w:val="nil"/>
              </w:pBdr>
              <w:spacing w:line="360" w:lineRule="auto"/>
              <w:jc w:val="left"/>
            </w:pPr>
            <w:r w:rsidRPr="007F52AD">
              <w:t xml:space="preserve">Customer </w:t>
            </w:r>
            <w:r w:rsidR="00897F47" w:rsidRPr="007F52AD">
              <w:t>behavior</w:t>
            </w:r>
            <w:r w:rsidRPr="007F52AD">
              <w:t xml:space="preserve"> </w:t>
            </w:r>
          </w:p>
        </w:tc>
      </w:tr>
      <w:tr w:rsidR="008333DD" w:rsidRPr="007F52AD" w14:paraId="1A546D7A" w14:textId="77777777" w:rsidTr="00897F47">
        <w:trPr>
          <w:jc w:val="center"/>
        </w:trPr>
        <w:tc>
          <w:tcPr>
            <w:tcW w:w="4514" w:type="dxa"/>
          </w:tcPr>
          <w:p w14:paraId="3114C8BA"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OPPORTUNITIES </w:t>
            </w:r>
          </w:p>
        </w:tc>
        <w:tc>
          <w:tcPr>
            <w:tcW w:w="4514" w:type="dxa"/>
          </w:tcPr>
          <w:p w14:paraId="05654D55"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THREATS </w:t>
            </w:r>
          </w:p>
        </w:tc>
      </w:tr>
      <w:tr w:rsidR="008333DD" w:rsidRPr="007F52AD" w14:paraId="703E0DA4" w14:textId="77777777" w:rsidTr="00897F47">
        <w:trPr>
          <w:jc w:val="center"/>
        </w:trPr>
        <w:tc>
          <w:tcPr>
            <w:tcW w:w="4514" w:type="dxa"/>
          </w:tcPr>
          <w:p w14:paraId="33F8B29E" w14:textId="77777777" w:rsidR="00462E08" w:rsidRPr="007F52AD" w:rsidRDefault="00024215" w:rsidP="0000073D">
            <w:pPr>
              <w:pStyle w:val="Normal1"/>
              <w:widowControl w:val="0"/>
              <w:numPr>
                <w:ilvl w:val="0"/>
                <w:numId w:val="3"/>
              </w:numPr>
              <w:pBdr>
                <w:top w:val="nil"/>
                <w:left w:val="nil"/>
                <w:bottom w:val="nil"/>
                <w:right w:val="nil"/>
                <w:between w:val="nil"/>
              </w:pBdr>
              <w:spacing w:line="360" w:lineRule="auto"/>
              <w:jc w:val="left"/>
            </w:pPr>
            <w:r w:rsidRPr="007F52AD">
              <w:t>E-commerce Growth</w:t>
            </w:r>
          </w:p>
          <w:p w14:paraId="66E9344F" w14:textId="77777777" w:rsidR="00462E08" w:rsidRPr="007F52AD" w:rsidRDefault="00024215" w:rsidP="0000073D">
            <w:pPr>
              <w:pStyle w:val="Normal1"/>
              <w:widowControl w:val="0"/>
              <w:numPr>
                <w:ilvl w:val="0"/>
                <w:numId w:val="3"/>
              </w:numPr>
              <w:pBdr>
                <w:top w:val="nil"/>
                <w:left w:val="nil"/>
                <w:bottom w:val="nil"/>
                <w:right w:val="nil"/>
                <w:between w:val="nil"/>
              </w:pBdr>
              <w:spacing w:line="360" w:lineRule="auto"/>
              <w:jc w:val="left"/>
            </w:pPr>
            <w:r w:rsidRPr="007F52AD">
              <w:t xml:space="preserve">Market segmentation </w:t>
            </w:r>
          </w:p>
          <w:p w14:paraId="1B889D88" w14:textId="77777777" w:rsidR="00462E08" w:rsidRPr="007F52AD" w:rsidRDefault="00024215" w:rsidP="0000073D">
            <w:pPr>
              <w:pStyle w:val="Normal1"/>
              <w:widowControl w:val="0"/>
              <w:numPr>
                <w:ilvl w:val="0"/>
                <w:numId w:val="3"/>
              </w:numPr>
              <w:pBdr>
                <w:top w:val="nil"/>
                <w:left w:val="nil"/>
                <w:bottom w:val="nil"/>
                <w:right w:val="nil"/>
                <w:between w:val="nil"/>
              </w:pBdr>
              <w:spacing w:line="360" w:lineRule="auto"/>
              <w:jc w:val="left"/>
            </w:pPr>
            <w:r w:rsidRPr="007F52AD">
              <w:t xml:space="preserve">Global expansion </w:t>
            </w:r>
          </w:p>
        </w:tc>
        <w:tc>
          <w:tcPr>
            <w:tcW w:w="4514" w:type="dxa"/>
          </w:tcPr>
          <w:p w14:paraId="63103449" w14:textId="77777777" w:rsidR="00462E08" w:rsidRPr="007F52AD" w:rsidRDefault="00024215" w:rsidP="0000073D">
            <w:pPr>
              <w:pStyle w:val="Normal1"/>
              <w:widowControl w:val="0"/>
              <w:numPr>
                <w:ilvl w:val="0"/>
                <w:numId w:val="2"/>
              </w:numPr>
              <w:pBdr>
                <w:top w:val="nil"/>
                <w:left w:val="nil"/>
                <w:bottom w:val="nil"/>
                <w:right w:val="nil"/>
                <w:between w:val="nil"/>
              </w:pBdr>
              <w:spacing w:line="360" w:lineRule="auto"/>
              <w:jc w:val="left"/>
            </w:pPr>
            <w:r w:rsidRPr="007F52AD">
              <w:t xml:space="preserve">Competitors </w:t>
            </w:r>
          </w:p>
          <w:p w14:paraId="7FB2B21A" w14:textId="75CBFB4F" w:rsidR="00462E08" w:rsidRPr="007F52AD" w:rsidRDefault="00024215" w:rsidP="0000073D">
            <w:pPr>
              <w:pStyle w:val="Normal1"/>
              <w:widowControl w:val="0"/>
              <w:numPr>
                <w:ilvl w:val="0"/>
                <w:numId w:val="2"/>
              </w:numPr>
              <w:pBdr>
                <w:top w:val="nil"/>
                <w:left w:val="nil"/>
                <w:bottom w:val="nil"/>
                <w:right w:val="nil"/>
                <w:between w:val="nil"/>
              </w:pBdr>
              <w:spacing w:line="360" w:lineRule="auto"/>
              <w:jc w:val="left"/>
            </w:pPr>
            <w:r w:rsidRPr="007F52AD">
              <w:t>C</w:t>
            </w:r>
            <w:r w:rsidR="00897F47">
              <w:t>OVID</w:t>
            </w:r>
            <w:r w:rsidRPr="007F52AD">
              <w:t xml:space="preserve"> pandemic</w:t>
            </w:r>
          </w:p>
          <w:p w14:paraId="05678AA2" w14:textId="77777777" w:rsidR="00462E08" w:rsidRPr="007F52AD" w:rsidRDefault="00024215" w:rsidP="0000073D">
            <w:pPr>
              <w:pStyle w:val="Normal1"/>
              <w:widowControl w:val="0"/>
              <w:numPr>
                <w:ilvl w:val="0"/>
                <w:numId w:val="2"/>
              </w:numPr>
              <w:pBdr>
                <w:top w:val="nil"/>
                <w:left w:val="nil"/>
                <w:bottom w:val="nil"/>
                <w:right w:val="nil"/>
                <w:between w:val="nil"/>
              </w:pBdr>
              <w:spacing w:line="360" w:lineRule="auto"/>
              <w:jc w:val="left"/>
            </w:pPr>
            <w:r w:rsidRPr="007F52AD">
              <w:t>Controversies</w:t>
            </w:r>
          </w:p>
        </w:tc>
      </w:tr>
    </w:tbl>
    <w:p w14:paraId="179E2D8A" w14:textId="256BF73D" w:rsidR="00462E08" w:rsidRPr="00897F47" w:rsidRDefault="00024215" w:rsidP="00897F47">
      <w:pPr>
        <w:pStyle w:val="Normal1"/>
        <w:spacing w:after="240" w:line="360" w:lineRule="auto"/>
        <w:jc w:val="right"/>
        <w:rPr>
          <w:b/>
          <w:i/>
          <w:iCs/>
        </w:rPr>
      </w:pPr>
      <w:r w:rsidRPr="00897F47">
        <w:rPr>
          <w:b/>
          <w:i/>
          <w:iCs/>
        </w:rPr>
        <w:t>Table</w:t>
      </w:r>
      <w:r w:rsidR="00897F47" w:rsidRPr="00897F47">
        <w:rPr>
          <w:b/>
          <w:i/>
          <w:iCs/>
        </w:rPr>
        <w:t xml:space="preserve"> </w:t>
      </w:r>
      <w:r w:rsidRPr="00897F47">
        <w:rPr>
          <w:b/>
          <w:i/>
          <w:iCs/>
        </w:rPr>
        <w:t>1</w:t>
      </w:r>
      <w:r w:rsidR="00897F47" w:rsidRPr="00897F47">
        <w:rPr>
          <w:b/>
          <w:i/>
          <w:iCs/>
        </w:rPr>
        <w:t>.</w:t>
      </w:r>
      <w:r w:rsidRPr="00897F47">
        <w:rPr>
          <w:b/>
          <w:i/>
          <w:iCs/>
        </w:rPr>
        <w:t xml:space="preserve"> SWOT analysis Of Marks &amp; Spencer </w:t>
      </w:r>
    </w:p>
    <w:p w14:paraId="5059C13D" w14:textId="0A36426F" w:rsidR="00462E08" w:rsidRPr="007F52AD" w:rsidRDefault="001658BD" w:rsidP="0000073D">
      <w:pPr>
        <w:pStyle w:val="Normal1"/>
        <w:spacing w:line="360" w:lineRule="auto"/>
      </w:pPr>
      <w:r w:rsidRPr="007F52AD">
        <w:rPr>
          <w:b/>
        </w:rPr>
        <w:t xml:space="preserve">STRENGTHS: </w:t>
      </w:r>
      <w:r w:rsidR="00024215" w:rsidRPr="007F52AD">
        <w:t xml:space="preserve">One of the major advantages or strengths of Marks &amp; Spencer is that it has been spread around in more than 100 countries and has a good customer base as well </w:t>
      </w:r>
      <w:r w:rsidR="00024215" w:rsidRPr="007F52AD">
        <w:rPr>
          <w:highlight w:val="white"/>
        </w:rPr>
        <w:t>(M&amp;S International, 2022)</w:t>
      </w:r>
      <w:r w:rsidR="00024215" w:rsidRPr="007F52AD">
        <w:t xml:space="preserve">. The company sells a variety of products like </w:t>
      </w:r>
      <w:r w:rsidRPr="007F52AD">
        <w:t>food, homewares</w:t>
      </w:r>
      <w:r w:rsidR="00024215" w:rsidRPr="007F52AD">
        <w:t xml:space="preserve"> and clothing which are available for men, women and even </w:t>
      </w:r>
      <w:r w:rsidRPr="007F52AD">
        <w:t>kids (</w:t>
      </w:r>
      <w:r w:rsidR="00024215" w:rsidRPr="007F52AD">
        <w:rPr>
          <w:highlight w:val="white"/>
        </w:rPr>
        <w:t>M&amp;S, 2022)</w:t>
      </w:r>
      <w:r w:rsidR="00024215" w:rsidRPr="007F52AD">
        <w:t xml:space="preserve">. The company was established in the year 1884 in the UK and has been running successfully for more than 100 years </w:t>
      </w:r>
      <w:r w:rsidR="00024215" w:rsidRPr="007F52AD">
        <w:rPr>
          <w:highlight w:val="white"/>
        </w:rPr>
        <w:t>(M&amp;S, 2022)</w:t>
      </w:r>
      <w:r w:rsidR="00024215" w:rsidRPr="007F52AD">
        <w:t xml:space="preserve"> which makes the company experienced and knowledgeable compared to other companies </w:t>
      </w:r>
      <w:r w:rsidR="00024215" w:rsidRPr="007F52AD">
        <w:rPr>
          <w:highlight w:val="white"/>
        </w:rPr>
        <w:t>(Mahru, 2022)</w:t>
      </w:r>
      <w:r w:rsidR="00024215" w:rsidRPr="007F52AD">
        <w:t xml:space="preserve">.  </w:t>
      </w:r>
    </w:p>
    <w:p w14:paraId="1E572ABD" w14:textId="165D12CA" w:rsidR="00462E08" w:rsidRPr="007F52AD" w:rsidRDefault="001658BD" w:rsidP="0000073D">
      <w:pPr>
        <w:pStyle w:val="Normal1"/>
        <w:spacing w:line="360" w:lineRule="auto"/>
      </w:pPr>
      <w:r w:rsidRPr="007F52AD">
        <w:rPr>
          <w:b/>
        </w:rPr>
        <w:t>WEAKNESSES:</w:t>
      </w:r>
      <w:r w:rsidR="00024215" w:rsidRPr="007F52AD">
        <w:rPr>
          <w:b/>
        </w:rPr>
        <w:t xml:space="preserve"> </w:t>
      </w:r>
      <w:r w:rsidR="00024215" w:rsidRPr="007F52AD">
        <w:t xml:space="preserve">After the pandemic, the sales rate of the company decreased which made the company face a huge loss of 201.3 Million pounds in the year 2021 </w:t>
      </w:r>
      <w:r w:rsidR="00024215" w:rsidRPr="007F52AD">
        <w:rPr>
          <w:highlight w:val="white"/>
        </w:rPr>
        <w:t>(Conti, 2022)</w:t>
      </w:r>
      <w:r w:rsidR="00024215" w:rsidRPr="007F52AD">
        <w:t xml:space="preserve">.  Due to the Covid-19 pandemic, the inflation rate of the country has been increasing as the “consumer price inflation” </w:t>
      </w:r>
      <w:r w:rsidR="00A930C4" w:rsidRPr="007F52AD">
        <w:t>rate has</w:t>
      </w:r>
      <w:r w:rsidR="00024215" w:rsidRPr="007F52AD">
        <w:t xml:space="preserve"> increased to 12.7% since February 2021 </w:t>
      </w:r>
      <w:r w:rsidR="00024215" w:rsidRPr="007F52AD">
        <w:rPr>
          <w:highlight w:val="white"/>
        </w:rPr>
        <w:t>(Gooding, 2022)</w:t>
      </w:r>
      <w:r w:rsidR="00024215" w:rsidRPr="007F52AD">
        <w:t xml:space="preserve">. This makes the company raise the prices of the products which impacts the sales rate of the company. Customer </w:t>
      </w:r>
      <w:r w:rsidRPr="007F52AD">
        <w:t>behavior</w:t>
      </w:r>
      <w:r w:rsidR="00024215" w:rsidRPr="007F52AD">
        <w:t xml:space="preserve"> or the changing of customer choices heavily impacts the company as the company at times </w:t>
      </w:r>
      <w:r w:rsidRPr="007F52AD">
        <w:t>cannot</w:t>
      </w:r>
      <w:r w:rsidR="00024215" w:rsidRPr="007F52AD">
        <w:t xml:space="preserve"> cope with the ongoing trends and </w:t>
      </w:r>
      <w:r w:rsidRPr="007F52AD">
        <w:t>cannot</w:t>
      </w:r>
      <w:r w:rsidR="00024215" w:rsidRPr="007F52AD">
        <w:t xml:space="preserve"> be able to meet the expectations of the customers </w:t>
      </w:r>
      <w:r w:rsidR="00024215" w:rsidRPr="007F52AD">
        <w:rPr>
          <w:highlight w:val="white"/>
        </w:rPr>
        <w:t>(Shaw, 2022)</w:t>
      </w:r>
      <w:r w:rsidR="00024215" w:rsidRPr="007F52AD">
        <w:t xml:space="preserve">.  </w:t>
      </w:r>
    </w:p>
    <w:p w14:paraId="110F4584" w14:textId="18B1D4DA" w:rsidR="00462E08" w:rsidRPr="007F52AD" w:rsidRDefault="001658BD" w:rsidP="0000073D">
      <w:pPr>
        <w:pStyle w:val="Normal1"/>
        <w:spacing w:line="360" w:lineRule="auto"/>
      </w:pPr>
      <w:r w:rsidRPr="007F52AD">
        <w:rPr>
          <w:b/>
        </w:rPr>
        <w:t>OPPORTUNITIES</w:t>
      </w:r>
      <w:r w:rsidR="00024215" w:rsidRPr="007F52AD">
        <w:rPr>
          <w:b/>
        </w:rPr>
        <w:t xml:space="preserve">: </w:t>
      </w:r>
      <w:r w:rsidR="00024215" w:rsidRPr="007F52AD">
        <w:t xml:space="preserve">As the company has already entered the E-commerce sector the </w:t>
      </w:r>
      <w:r>
        <w:t>organization</w:t>
      </w:r>
      <w:r w:rsidR="00024215" w:rsidRPr="007F52AD">
        <w:t xml:space="preserve"> still has the opportunity to innovate its e-commerce presence by increasing its reach to potential consumers. </w:t>
      </w:r>
      <w:r w:rsidR="00024215" w:rsidRPr="001658BD">
        <w:t xml:space="preserve">The company has everything like a good customer base, </w:t>
      </w:r>
      <w:r w:rsidR="00024215" w:rsidRPr="001658BD">
        <w:lastRenderedPageBreak/>
        <w:t>availability of varieties of products, affordability and great transport channels</w:t>
      </w:r>
      <w:r w:rsidR="00024215" w:rsidRPr="007F52AD">
        <w:rPr>
          <w:color w:val="FF0000"/>
        </w:rPr>
        <w:t xml:space="preserve"> </w:t>
      </w:r>
      <w:r w:rsidR="00024215" w:rsidRPr="007F52AD">
        <w:t>to be successful in online availability. After the C</w:t>
      </w:r>
      <w:r>
        <w:t>OVID</w:t>
      </w:r>
      <w:r w:rsidR="00024215" w:rsidRPr="007F52AD">
        <w:t xml:space="preserve"> pandemic, the company can segment the customer base based on age, spending capacity and sex of the customer base. This can help the </w:t>
      </w:r>
      <w:r w:rsidRPr="007F52AD">
        <w:t>organization</w:t>
      </w:r>
      <w:r w:rsidR="00024215" w:rsidRPr="007F52AD">
        <w:t xml:space="preserve"> in understanding the needs of the customers properly and can be able to provide them with their needs. The company can even expand its business towards untouched countries like Indonesia, Russia and Brazil </w:t>
      </w:r>
      <w:r w:rsidR="00024215" w:rsidRPr="007F52AD">
        <w:rPr>
          <w:highlight w:val="white"/>
        </w:rPr>
        <w:t>(Mahru, 2022)</w:t>
      </w:r>
      <w:r w:rsidR="00024215" w:rsidRPr="007F52AD">
        <w:t xml:space="preserve">. </w:t>
      </w:r>
    </w:p>
    <w:p w14:paraId="11EA9CEB" w14:textId="23938A86" w:rsidR="00462E08" w:rsidRPr="007F52AD" w:rsidRDefault="001658BD" w:rsidP="0000073D">
      <w:pPr>
        <w:pStyle w:val="Normal1"/>
        <w:spacing w:line="360" w:lineRule="auto"/>
        <w:rPr>
          <w:b/>
        </w:rPr>
      </w:pPr>
      <w:r w:rsidRPr="007F52AD">
        <w:rPr>
          <w:b/>
        </w:rPr>
        <w:t>THREATS:</w:t>
      </w:r>
      <w:r w:rsidR="00024215" w:rsidRPr="007F52AD">
        <w:rPr>
          <w:b/>
        </w:rPr>
        <w:t xml:space="preserve"> </w:t>
      </w:r>
      <w:r w:rsidR="00024215" w:rsidRPr="007F52AD">
        <w:t>Marks &amp; Spencer has many competitors in the existing market like Walmart, Morrisons, ASDA, Sainsbury</w:t>
      </w:r>
      <w:r>
        <w:t xml:space="preserve"> </w:t>
      </w:r>
      <w:r w:rsidR="00024215" w:rsidRPr="007F52AD">
        <w:t xml:space="preserve">and many more multinational companies which can take over the </w:t>
      </w:r>
      <w:r w:rsidRPr="007F52AD">
        <w:t>organization</w:t>
      </w:r>
      <w:r w:rsidR="00024215" w:rsidRPr="007F52AD">
        <w:t xml:space="preserve"> in the national as well as international market. As the pandemic has already created a lot of loss for the </w:t>
      </w:r>
      <w:r w:rsidR="00A930C4" w:rsidRPr="007F52AD">
        <w:t>company</w:t>
      </w:r>
      <w:r w:rsidR="00024215" w:rsidRPr="007F52AD">
        <w:t xml:space="preserve"> and it has not yet been fully demolished. The company's scared of another wave of </w:t>
      </w:r>
      <w:r>
        <w:t>COVID</w:t>
      </w:r>
      <w:r w:rsidR="00024215" w:rsidRPr="007F52AD">
        <w:t xml:space="preserve"> which can create even bigger losses for the company in the future. There are many controversies being created in western countries regarding the religions and their beliefs regarding the clothes of women. The company has to be very careful while promoting its products so that it does not hurt the sentiments of people </w:t>
      </w:r>
      <w:r w:rsidR="00024215" w:rsidRPr="007F52AD">
        <w:rPr>
          <w:highlight w:val="white"/>
        </w:rPr>
        <w:t>(Shaw, 2022)</w:t>
      </w:r>
      <w:r w:rsidR="00024215" w:rsidRPr="007F52AD">
        <w:t xml:space="preserve">. </w:t>
      </w:r>
    </w:p>
    <w:p w14:paraId="70928D2E" w14:textId="77777777" w:rsidR="00462E08" w:rsidRPr="007F52AD" w:rsidRDefault="00024215" w:rsidP="0000073D">
      <w:pPr>
        <w:pStyle w:val="Normal1"/>
        <w:spacing w:line="360" w:lineRule="auto"/>
        <w:rPr>
          <w:b/>
        </w:rPr>
      </w:pPr>
      <w:r w:rsidRPr="007F52AD">
        <w:br w:type="page"/>
      </w:r>
    </w:p>
    <w:p w14:paraId="413F0530" w14:textId="77777777" w:rsidR="00462E08" w:rsidRPr="007F52AD" w:rsidRDefault="00024215" w:rsidP="001658BD">
      <w:pPr>
        <w:pStyle w:val="Heading1"/>
        <w:spacing w:before="0"/>
        <w:jc w:val="center"/>
      </w:pPr>
      <w:bookmarkStart w:id="4" w:name="_1j3a6w7dboxl" w:colFirst="0" w:colLast="0"/>
      <w:bookmarkStart w:id="5" w:name="_Toc110873273"/>
      <w:bookmarkEnd w:id="4"/>
      <w:r w:rsidRPr="007F52AD">
        <w:lastRenderedPageBreak/>
        <w:t>“PESTEL Analysis of Marks and Spencer”</w:t>
      </w:r>
      <w:bookmarkEnd w:id="5"/>
    </w:p>
    <w:p w14:paraId="29B6D66F" w14:textId="5794AEDE" w:rsidR="00462E08" w:rsidRPr="007F52AD" w:rsidRDefault="00024215" w:rsidP="0000073D">
      <w:pPr>
        <w:pStyle w:val="Normal1"/>
        <w:spacing w:line="360" w:lineRule="auto"/>
      </w:pPr>
      <w:r w:rsidRPr="007F52AD">
        <w:t xml:space="preserve">PESTEL analysis is an analytical tool that is used by every </w:t>
      </w:r>
      <w:r w:rsidR="001658BD" w:rsidRPr="007F52AD">
        <w:t>organization</w:t>
      </w:r>
      <w:r w:rsidRPr="007F52AD">
        <w:t xml:space="preserve"> in order to </w:t>
      </w:r>
      <w:r w:rsidR="001658BD" w:rsidRPr="007F52AD">
        <w:t>analysis</w:t>
      </w:r>
      <w:r w:rsidRPr="007F52AD">
        <w:t xml:space="preserve"> the external factors of the company. It includes 6 external factors that affect the business and will be discussed below in brief.  </w:t>
      </w:r>
    </w:p>
    <w:p w14:paraId="664D2B8D" w14:textId="72EBB9BC" w:rsidR="00462E08" w:rsidRPr="007F52AD" w:rsidRDefault="00024215" w:rsidP="0000073D">
      <w:pPr>
        <w:pStyle w:val="Normal1"/>
        <w:spacing w:line="360" w:lineRule="auto"/>
      </w:pPr>
      <w:r w:rsidRPr="007F52AD">
        <w:rPr>
          <w:b/>
          <w:i/>
        </w:rPr>
        <w:t>Political factors:</w:t>
      </w:r>
      <w:r w:rsidRPr="007F52AD">
        <w:t xml:space="preserve"> This refers to the political condition of the country that is affecting the business. Recently the Brexit deal created chaos in every industry of the both EU and the UK. The retail industry is very dependent on its drivers for supplying their products or services to their respective destinations and due to Brexit, many heavy goods vehicle (HGV) drivers left their profession and most of them were from the EU. According to sources around 37% of the total EU, drivers have left their profession. Marks &amp; Spencer has removed their 600 lines of product from their store which is located in “the republic of Ireland” because the cost has also increased as well as the wastage (</w:t>
      </w:r>
      <w:r w:rsidRPr="007F52AD">
        <w:rPr>
          <w:highlight w:val="white"/>
        </w:rPr>
        <w:t>independent, 2022</w:t>
      </w:r>
      <w:r w:rsidRPr="007F52AD">
        <w:t>). Whereas Brexit has also enabled the UK to regulate their own policy and do business with any other countries as per their choice, earlier UK was allowed to do business without the interference of the EU. In such cases, Marks &amp; Spencer is able to earn more profit. According to sources, the revenue that was generated in the previous ye</w:t>
      </w:r>
      <w:r w:rsidR="0000073D" w:rsidRPr="007F52AD">
        <w:t xml:space="preserve">ar was about 900 million pounds. </w:t>
      </w:r>
      <w:r w:rsidRPr="007F52AD">
        <w:t xml:space="preserve">The other political factor is the “free trade agreement” which has enabled the retail industry to do free trade with 11 selected countries like Australia, Chile, Japan, Canada and many more (Holmes </w:t>
      </w:r>
      <w:r w:rsidRPr="007F52AD">
        <w:rPr>
          <w:i/>
        </w:rPr>
        <w:t>et al</w:t>
      </w:r>
      <w:r w:rsidR="0000073D" w:rsidRPr="007F52AD">
        <w:t>., 2020</w:t>
      </w:r>
      <w:r w:rsidRPr="007F52AD">
        <w:t xml:space="preserve">). </w:t>
      </w:r>
    </w:p>
    <w:p w14:paraId="398CA826" w14:textId="5F63C8A8" w:rsidR="00462E08" w:rsidRPr="007F52AD" w:rsidRDefault="00024215" w:rsidP="0000073D">
      <w:pPr>
        <w:pStyle w:val="Normal1"/>
        <w:spacing w:line="360" w:lineRule="auto"/>
      </w:pPr>
      <w:r w:rsidRPr="007F52AD">
        <w:rPr>
          <w:b/>
          <w:i/>
        </w:rPr>
        <w:t>Economic factors:</w:t>
      </w:r>
      <w:r w:rsidRPr="007F52AD">
        <w:t xml:space="preserve"> This factor refers to the economic condition of the country that is affecting the business. The UK have a good economic condition and most of the UK resident is employed. According to sources, it is reported that the current G</w:t>
      </w:r>
      <w:r w:rsidR="008E557A">
        <w:t>D</w:t>
      </w:r>
      <w:r w:rsidRPr="007F52AD">
        <w:t>P of the United Kingdom is about 3.321 trillion dollars (</w:t>
      </w:r>
      <w:r w:rsidRPr="007F52AD">
        <w:rPr>
          <w:highlight w:val="white"/>
        </w:rPr>
        <w:t>Oxford Analytica, 2022</w:t>
      </w:r>
      <w:r w:rsidRPr="007F52AD">
        <w:t>). This officer the employment rate of the UK, it is reported that the current rate of employment rate is about 75.6% which is 1% higher than the previous year (</w:t>
      </w:r>
      <w:proofErr w:type="spellStart"/>
      <w:r w:rsidRPr="007F52AD">
        <w:rPr>
          <w:highlight w:val="white"/>
        </w:rPr>
        <w:t>Ons</w:t>
      </w:r>
      <w:proofErr w:type="spellEnd"/>
      <w:r w:rsidRPr="007F52AD">
        <w:rPr>
          <w:highlight w:val="white"/>
        </w:rPr>
        <w:t>, 2022</w:t>
      </w:r>
      <w:r w:rsidRPr="007F52AD">
        <w:t xml:space="preserve">). This has increased the buying habit of people and buying their products on a regular basis. Recently UK has also increased the “national minimum wage rate” that is equivalent to 9 pounds per hour this has increased the purchasing power of the people in the UK and put a positive impact on the retail industry. Marks &amp; Spencer provide a good discount to their consumer so that consumer can purchase their product. Recently Marks and Spencer announced a discount of about 70.1% on women's and men's clothing items. </w:t>
      </w:r>
    </w:p>
    <w:p w14:paraId="641B912B" w14:textId="4123C07E" w:rsidR="00462E08" w:rsidRPr="007F52AD" w:rsidRDefault="00024215" w:rsidP="0000073D">
      <w:pPr>
        <w:pStyle w:val="Normal1"/>
        <w:spacing w:line="360" w:lineRule="auto"/>
      </w:pPr>
      <w:r w:rsidRPr="007F52AD">
        <w:rPr>
          <w:b/>
          <w:i/>
        </w:rPr>
        <w:t xml:space="preserve">Social factors: </w:t>
      </w:r>
      <w:r w:rsidRPr="007F52AD">
        <w:t xml:space="preserve">This is also one of the important factors that affect the </w:t>
      </w:r>
      <w:r w:rsidR="0000073D" w:rsidRPr="007F52AD">
        <w:t>business;</w:t>
      </w:r>
      <w:r w:rsidRPr="007F52AD">
        <w:t xml:space="preserve"> this is related to the consumer or society where the business is operating. Almost every individual is employed in the UK, which makes them able to purchase their desired product, it is reported </w:t>
      </w:r>
      <w:r w:rsidRPr="007F52AD">
        <w:lastRenderedPageBreak/>
        <w:t>that around 32.8 million people are employees</w:t>
      </w:r>
      <w:r w:rsidR="0000073D" w:rsidRPr="007F52AD">
        <w:t xml:space="preserve">. </w:t>
      </w:r>
      <w:r w:rsidRPr="007F52AD">
        <w:t>The retail industry alone provided employees to more than 5 million people in the UK. Marks &amp; Spencer provides employment to more than 72,</w:t>
      </w:r>
      <w:r w:rsidR="0000073D" w:rsidRPr="007F52AD">
        <w:t xml:space="preserve">000 people all around the globe. </w:t>
      </w:r>
      <w:r w:rsidRPr="007F52AD">
        <w:t xml:space="preserve">By the increasing demand for the vegan product Marks &amp; Spencer provides a good variety of vegan products as per the changing demand of society (consumers). The youth of the UK is shifting towards vegan products, almost more than 3% of people have shifted towards vegan products (Waters, 2018). Marks &amp; </w:t>
      </w:r>
      <w:r w:rsidR="00A4678F" w:rsidRPr="007F52AD">
        <w:t>Spencer’s</w:t>
      </w:r>
      <w:r w:rsidRPr="007F52AD">
        <w:t xml:space="preserve"> has launched “Plant Kitchen Creamy Cookie Pots” in order to provide vegan products, for example, organic </w:t>
      </w:r>
      <w:r w:rsidR="00A4678F" w:rsidRPr="007F52AD">
        <w:t>humus</w:t>
      </w:r>
      <w:r w:rsidRPr="007F52AD">
        <w:t xml:space="preserve">, baby beetroot and many others. </w:t>
      </w:r>
    </w:p>
    <w:p w14:paraId="109D16E2" w14:textId="2B9CBD1E" w:rsidR="00462E08" w:rsidRPr="007F52AD" w:rsidRDefault="00024215" w:rsidP="0000073D">
      <w:pPr>
        <w:pStyle w:val="Normal1"/>
        <w:spacing w:line="360" w:lineRule="auto"/>
      </w:pPr>
      <w:r w:rsidRPr="007F52AD">
        <w:rPr>
          <w:b/>
          <w:i/>
        </w:rPr>
        <w:t xml:space="preserve">Technological factors: </w:t>
      </w:r>
      <w:r w:rsidRPr="007F52AD">
        <w:t xml:space="preserve">Technology plays a very important role in the growth of the retail industry. Recently during the Covid-19 pandemic, almost </w:t>
      </w:r>
      <w:r w:rsidR="00A930C4" w:rsidRPr="007F52AD">
        <w:t>every individual</w:t>
      </w:r>
      <w:r w:rsidRPr="007F52AD">
        <w:t xml:space="preserve"> ordered their orders through their cell phone and this is only possible because of technology. The current penetration rate of technology in the UK is about 92.1% and still growing (</w:t>
      </w:r>
      <w:proofErr w:type="spellStart"/>
      <w:r w:rsidRPr="007F52AD">
        <w:rPr>
          <w:highlight w:val="white"/>
        </w:rPr>
        <w:t>Ons</w:t>
      </w:r>
      <w:proofErr w:type="spellEnd"/>
      <w:r w:rsidRPr="007F52AD">
        <w:rPr>
          <w:highlight w:val="white"/>
        </w:rPr>
        <w:t>, 2022</w:t>
      </w:r>
      <w:r w:rsidRPr="007F52AD">
        <w:t xml:space="preserve">). This has changed the purchasing method of the people in the UK. During the pandemic, people were </w:t>
      </w:r>
      <w:r w:rsidR="00A4678F" w:rsidRPr="007F52AD">
        <w:t>able to</w:t>
      </w:r>
      <w:r w:rsidRPr="007F52AD">
        <w:t xml:space="preserve"> get their required products to their houses because of technology, almost </w:t>
      </w:r>
      <w:r w:rsidR="00A4678F" w:rsidRPr="007F52AD">
        <w:t>about 87</w:t>
      </w:r>
      <w:r w:rsidRPr="007F52AD">
        <w:t>% of the total UK population had done online shopping during the pandemic (</w:t>
      </w:r>
      <w:proofErr w:type="spellStart"/>
      <w:r w:rsidRPr="007F52AD">
        <w:rPr>
          <w:highlight w:val="white"/>
        </w:rPr>
        <w:t>Ons</w:t>
      </w:r>
      <w:proofErr w:type="spellEnd"/>
      <w:r w:rsidRPr="007F52AD">
        <w:rPr>
          <w:highlight w:val="white"/>
        </w:rPr>
        <w:t>, 2022</w:t>
      </w:r>
      <w:r w:rsidRPr="007F52AD">
        <w:t xml:space="preserve">). Marks &amp; Spencer has also installed a sensor that helps the company track the product which is carried by their customer and calculate their bills and charge from their card. Due to increasing technology usage Marks &amp; Spencer also provide self-checkout counters that allow the consumer to checkout by themselves, this has reduced the hectic environment in the stores of Marks and Spencer. </w:t>
      </w:r>
    </w:p>
    <w:p w14:paraId="7583A408" w14:textId="00EFDD70" w:rsidR="00462E08" w:rsidRPr="007F52AD" w:rsidRDefault="00024215" w:rsidP="0000073D">
      <w:pPr>
        <w:pStyle w:val="Normal1"/>
        <w:spacing w:line="360" w:lineRule="auto"/>
      </w:pPr>
      <w:r w:rsidRPr="007F52AD">
        <w:rPr>
          <w:b/>
          <w:i/>
        </w:rPr>
        <w:t xml:space="preserve">Environmental factors: </w:t>
      </w:r>
      <w:r w:rsidRPr="007F52AD">
        <w:t xml:space="preserve">This factor is also one of the important factors that affect the business. People are becoming very conscious about their environment and it affects the psychology of the people if an </w:t>
      </w:r>
      <w:r w:rsidR="00A4678F" w:rsidRPr="007F52AD">
        <w:t>organization</w:t>
      </w:r>
      <w:r w:rsidRPr="007F52AD">
        <w:t xml:space="preserve"> is affecting the environment. As per the increasing consciousness of the people regarding their environment retail industry is also contributing to the betterment of the environment</w:t>
      </w:r>
      <w:r w:rsidR="0000073D" w:rsidRPr="007F52AD">
        <w:t xml:space="preserve"> (</w:t>
      </w:r>
      <w:proofErr w:type="spellStart"/>
      <w:r w:rsidR="0000073D" w:rsidRPr="007F52AD">
        <w:rPr>
          <w:color w:val="222222"/>
          <w:highlight w:val="white"/>
        </w:rPr>
        <w:t>Cleberg</w:t>
      </w:r>
      <w:proofErr w:type="spellEnd"/>
      <w:r w:rsidR="0000073D" w:rsidRPr="007F52AD">
        <w:rPr>
          <w:color w:val="222222"/>
          <w:highlight w:val="white"/>
        </w:rPr>
        <w:t>, 2019</w:t>
      </w:r>
      <w:r w:rsidR="0000073D" w:rsidRPr="007F52AD">
        <w:t>)</w:t>
      </w:r>
      <w:r w:rsidRPr="007F52AD">
        <w:t xml:space="preserve">. Every retail industry is shifting toward renewable resources and focusing more on using alternative resources in order to reduce the negative impact on the environment. Marks and Spencer are using a different strategy in order to contribute to the betterment of society. Marks &amp; Spencer has committed to reaching net zero by the end of 2040, it had also achieved 100% free range of eggs by the end of 2002. Marks &amp; Spencer has also initiated a program to reduce the use of plastic, such as charging carrier bags in 2008 that has to reduce the usage of plastic by 90.1%. Marks &amp; Spencer has also </w:t>
      </w:r>
      <w:r w:rsidR="008E557A" w:rsidRPr="007F52AD">
        <w:t>launched</w:t>
      </w:r>
      <w:r w:rsidRPr="007F52AD">
        <w:t xml:space="preserve"> </w:t>
      </w:r>
      <w:r w:rsidR="00A4678F" w:rsidRPr="007F52AD">
        <w:t>its</w:t>
      </w:r>
      <w:r w:rsidRPr="007F52AD">
        <w:t xml:space="preserve"> first recycled scheme of clothing that has reduced the waste of the company. </w:t>
      </w:r>
    </w:p>
    <w:p w14:paraId="5638AF21" w14:textId="02C265CD" w:rsidR="00462E08" w:rsidRPr="007F52AD" w:rsidRDefault="00024215" w:rsidP="0000073D">
      <w:pPr>
        <w:pStyle w:val="Normal1"/>
        <w:spacing w:line="360" w:lineRule="auto"/>
      </w:pPr>
      <w:r w:rsidRPr="007F52AD">
        <w:rPr>
          <w:b/>
          <w:i/>
        </w:rPr>
        <w:lastRenderedPageBreak/>
        <w:t>Legal factors:</w:t>
      </w:r>
      <w:r w:rsidRPr="007F52AD">
        <w:t xml:space="preserve"> This refers to the laws that are affecting the </w:t>
      </w:r>
      <w:r w:rsidR="00A930C4" w:rsidRPr="007F52AD">
        <w:t>business;</w:t>
      </w:r>
      <w:r w:rsidRPr="007F52AD">
        <w:t xml:space="preserve"> there are laws that affect the business. In the “equality act of 2010” Marks &amp; Spencer maintains equality in their workplace and provides the equal opportunity (</w:t>
      </w:r>
      <w:proofErr w:type="spellStart"/>
      <w:r w:rsidRPr="007F52AD">
        <w:rPr>
          <w:highlight w:val="white"/>
        </w:rPr>
        <w:t>Hankivsky</w:t>
      </w:r>
      <w:proofErr w:type="spellEnd"/>
      <w:r w:rsidRPr="007F52AD">
        <w:rPr>
          <w:highlight w:val="white"/>
        </w:rPr>
        <w:t xml:space="preserve"> </w:t>
      </w:r>
      <w:r w:rsidRPr="007F52AD">
        <w:rPr>
          <w:i/>
          <w:highlight w:val="white"/>
        </w:rPr>
        <w:t>et al</w:t>
      </w:r>
      <w:r w:rsidRPr="007F52AD">
        <w:rPr>
          <w:highlight w:val="white"/>
        </w:rPr>
        <w:t>., 2019</w:t>
      </w:r>
      <w:r w:rsidRPr="007F52AD">
        <w:t>). According to sources, there are about 70% of women employees and 30% of men employees (</w:t>
      </w:r>
      <w:proofErr w:type="spellStart"/>
      <w:r w:rsidRPr="007F52AD">
        <w:rPr>
          <w:highlight w:val="white"/>
        </w:rPr>
        <w:t>Wilshaw</w:t>
      </w:r>
      <w:proofErr w:type="spellEnd"/>
      <w:r w:rsidRPr="007F52AD">
        <w:rPr>
          <w:highlight w:val="white"/>
        </w:rPr>
        <w:t xml:space="preserve"> </w:t>
      </w:r>
      <w:r w:rsidRPr="007F52AD">
        <w:rPr>
          <w:i/>
          <w:highlight w:val="white"/>
        </w:rPr>
        <w:t>et al</w:t>
      </w:r>
      <w:r w:rsidRPr="007F52AD">
        <w:rPr>
          <w:highlight w:val="white"/>
        </w:rPr>
        <w:t>., 2021</w:t>
      </w:r>
      <w:r w:rsidRPr="007F52AD">
        <w:t>). Marks &amp; Spencer follows the employment act of 2008 employee need to work only for 48 hours and can do part-time as per their choice (</w:t>
      </w:r>
      <w:proofErr w:type="spellStart"/>
      <w:r w:rsidRPr="007F52AD">
        <w:rPr>
          <w:highlight w:val="white"/>
        </w:rPr>
        <w:t>Mussida</w:t>
      </w:r>
      <w:proofErr w:type="spellEnd"/>
      <w:r w:rsidRPr="007F52AD">
        <w:rPr>
          <w:highlight w:val="white"/>
        </w:rPr>
        <w:t xml:space="preserve"> and </w:t>
      </w:r>
      <w:proofErr w:type="spellStart"/>
      <w:r w:rsidRPr="007F52AD">
        <w:rPr>
          <w:highlight w:val="white"/>
        </w:rPr>
        <w:t>Sciulli</w:t>
      </w:r>
      <w:proofErr w:type="spellEnd"/>
      <w:r w:rsidRPr="007F52AD">
        <w:rPr>
          <w:highlight w:val="white"/>
        </w:rPr>
        <w:t>, 2019</w:t>
      </w:r>
      <w:r w:rsidRPr="007F52AD">
        <w:t>). Marks &amp; Spencer also follows the “national minimum age policy” very well, the Marks &amp; Spencer pays about 9.34 pounds (</w:t>
      </w:r>
      <w:proofErr w:type="spellStart"/>
      <w:r w:rsidRPr="007F52AD">
        <w:rPr>
          <w:highlight w:val="white"/>
        </w:rPr>
        <w:t>Esoimeme</w:t>
      </w:r>
      <w:proofErr w:type="spellEnd"/>
      <w:r w:rsidRPr="007F52AD">
        <w:rPr>
          <w:highlight w:val="white"/>
        </w:rPr>
        <w:t>, 2020</w:t>
      </w:r>
      <w:r w:rsidRPr="007F52AD">
        <w:t xml:space="preserve">). </w:t>
      </w:r>
    </w:p>
    <w:p w14:paraId="57A3784D" w14:textId="77777777" w:rsidR="00462E08" w:rsidRPr="007F52AD" w:rsidRDefault="00462E08" w:rsidP="0000073D">
      <w:pPr>
        <w:pStyle w:val="Normal1"/>
        <w:spacing w:line="360" w:lineRule="auto"/>
      </w:pPr>
    </w:p>
    <w:p w14:paraId="354B10B8" w14:textId="77777777" w:rsidR="00462E08" w:rsidRPr="007F52AD" w:rsidRDefault="00024215" w:rsidP="0000073D">
      <w:pPr>
        <w:pStyle w:val="Normal1"/>
        <w:spacing w:line="360" w:lineRule="auto"/>
        <w:rPr>
          <w:b/>
        </w:rPr>
      </w:pPr>
      <w:r w:rsidRPr="007F52AD">
        <w:br w:type="page"/>
      </w:r>
    </w:p>
    <w:p w14:paraId="1BCD2828" w14:textId="76C81A2C" w:rsidR="00462E08" w:rsidRPr="007F52AD" w:rsidRDefault="00024215" w:rsidP="00A4678F">
      <w:pPr>
        <w:pStyle w:val="Heading1"/>
        <w:spacing w:before="0"/>
        <w:jc w:val="center"/>
      </w:pPr>
      <w:bookmarkStart w:id="6" w:name="_zg3vrc1kyt4c" w:colFirst="0" w:colLast="0"/>
      <w:bookmarkStart w:id="7" w:name="_Toc110873274"/>
      <w:bookmarkEnd w:id="6"/>
      <w:r w:rsidRPr="007F52AD">
        <w:lastRenderedPageBreak/>
        <w:t>“Porter’s Five Forces Analysis of Marks &amp; Spencer”</w:t>
      </w:r>
      <w:bookmarkEnd w:id="7"/>
    </w:p>
    <w:p w14:paraId="288A3AAF" w14:textId="545DEFC4" w:rsidR="00462E08" w:rsidRPr="007F52AD" w:rsidRDefault="00024215" w:rsidP="0000073D">
      <w:pPr>
        <w:pStyle w:val="Normal1"/>
        <w:spacing w:line="360" w:lineRule="auto"/>
      </w:pPr>
      <w:r w:rsidRPr="007F52AD">
        <w:t xml:space="preserve">This is a business assessment model developed by Professor at Harvard Business School Michael Porter in 1979 (Ruiz-Real </w:t>
      </w:r>
      <w:r w:rsidRPr="007F52AD">
        <w:rPr>
          <w:i/>
        </w:rPr>
        <w:t xml:space="preserve">et al., </w:t>
      </w:r>
      <w:r w:rsidRPr="007F52AD">
        <w:t xml:space="preserve">2018). The model revolves around the concept that an </w:t>
      </w:r>
      <w:r w:rsidR="00A4678F" w:rsidRPr="007F52AD">
        <w:t>organization</w:t>
      </w:r>
      <w:r w:rsidRPr="007F52AD">
        <w:t xml:space="preserve"> can achieve a competitive advantage only if it understands the potential of the industry in which it operates. In addition to that, the </w:t>
      </w:r>
      <w:r w:rsidR="00A4678F" w:rsidRPr="007F52AD">
        <w:t>organization</w:t>
      </w:r>
      <w:r w:rsidRPr="007F52AD">
        <w:t xml:space="preserve"> also needs to understand its relative competition and own position in the industry. Therefore, the model states that </w:t>
      </w:r>
      <w:r w:rsidR="00A4678F" w:rsidRPr="007F52AD">
        <w:t>organizations</w:t>
      </w:r>
      <w:r w:rsidRPr="007F52AD">
        <w:t xml:space="preserve"> need to select the most profitable industries by </w:t>
      </w:r>
      <w:r w:rsidR="00A4678F" w:rsidRPr="007F52AD">
        <w:t>analyzing</w:t>
      </w:r>
      <w:r w:rsidRPr="007F52AD">
        <w:t xml:space="preserve"> and evaluating five essential factors. These are the buyers, suppliers, alternative products services, current competitors and any potential new entrants. These factors will be assessed below to identify and understand the industry in which Marks and Spencer operate and their competitive strategy. </w:t>
      </w:r>
    </w:p>
    <w:p w14:paraId="59FA0F3C" w14:textId="2F69972C" w:rsidR="00462E08" w:rsidRPr="007F52AD" w:rsidRDefault="00A4678F" w:rsidP="0000073D">
      <w:pPr>
        <w:pStyle w:val="Normal1"/>
        <w:spacing w:line="360" w:lineRule="auto"/>
        <w:jc w:val="center"/>
      </w:pPr>
      <w:r>
        <w:rPr>
          <w:noProof/>
        </w:rPr>
        <w:drawing>
          <wp:inline distT="0" distB="0" distL="0" distR="0" wp14:anchorId="00D9488F" wp14:editId="61BB6FFF">
            <wp:extent cx="4930140" cy="49301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five-forces-diagram.jpg"/>
                    <pic:cNvPicPr/>
                  </pic:nvPicPr>
                  <pic:blipFill>
                    <a:blip r:embed="rId9">
                      <a:extLst>
                        <a:ext uri="{BEBA8EAE-BF5A-486C-A8C5-ECC9F3942E4B}">
                          <a14:imgProps xmlns:a14="http://schemas.microsoft.com/office/drawing/2010/main">
                            <a14:imgLayer r:embed="rId10">
                              <a14:imgEffect>
                                <a14:sharpenSoften amount="50000"/>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4930140" cy="4930140"/>
                    </a:xfrm>
                    <a:prstGeom prst="rect">
                      <a:avLst/>
                    </a:prstGeom>
                  </pic:spPr>
                </pic:pic>
              </a:graphicData>
            </a:graphic>
          </wp:inline>
        </w:drawing>
      </w:r>
      <w:r w:rsidR="00024215" w:rsidRPr="007F52AD">
        <w:t xml:space="preserve">   </w:t>
      </w:r>
    </w:p>
    <w:p w14:paraId="69274B75" w14:textId="22D7C6D5" w:rsidR="00462E08" w:rsidRPr="007F52AD" w:rsidRDefault="00024215" w:rsidP="0000073D">
      <w:pPr>
        <w:pStyle w:val="Normal1"/>
        <w:spacing w:line="360" w:lineRule="auto"/>
        <w:jc w:val="center"/>
        <w:rPr>
          <w:b/>
        </w:rPr>
      </w:pPr>
      <w:r w:rsidRPr="007F52AD">
        <w:rPr>
          <w:b/>
        </w:rPr>
        <w:t>Fig</w:t>
      </w:r>
      <w:r w:rsidR="00A4678F">
        <w:rPr>
          <w:b/>
        </w:rPr>
        <w:t>. no</w:t>
      </w:r>
      <w:r w:rsidRPr="007F52AD">
        <w:rPr>
          <w:b/>
        </w:rPr>
        <w:t xml:space="preserve"> 1: Porter’s Five Forces Model</w:t>
      </w:r>
    </w:p>
    <w:p w14:paraId="036C0AA8" w14:textId="4AF3A7FA" w:rsidR="0000073D" w:rsidRDefault="0000073D" w:rsidP="0000073D">
      <w:pPr>
        <w:pStyle w:val="Normal1"/>
        <w:spacing w:line="360" w:lineRule="auto"/>
        <w:jc w:val="center"/>
      </w:pPr>
    </w:p>
    <w:p w14:paraId="0080106B" w14:textId="77777777" w:rsidR="00A4678F" w:rsidRPr="007F52AD" w:rsidRDefault="00A4678F" w:rsidP="0000073D">
      <w:pPr>
        <w:pStyle w:val="Normal1"/>
        <w:spacing w:line="360" w:lineRule="auto"/>
        <w:jc w:val="center"/>
      </w:pPr>
    </w:p>
    <w:p w14:paraId="62E17B03" w14:textId="77777777" w:rsidR="00462E08" w:rsidRPr="007F52AD" w:rsidRDefault="00024215" w:rsidP="0000073D">
      <w:pPr>
        <w:pStyle w:val="Normal1"/>
        <w:spacing w:line="360" w:lineRule="auto"/>
        <w:rPr>
          <w:b/>
          <w:i/>
        </w:rPr>
      </w:pPr>
      <w:r w:rsidRPr="007F52AD">
        <w:rPr>
          <w:b/>
          <w:i/>
        </w:rPr>
        <w:lastRenderedPageBreak/>
        <w:t>Bargaining power of Buyers (MODERATE)</w:t>
      </w:r>
    </w:p>
    <w:p w14:paraId="7F3913D4" w14:textId="78E9C8C9" w:rsidR="00462E08" w:rsidRPr="007F52AD" w:rsidRDefault="00024215" w:rsidP="0000073D">
      <w:pPr>
        <w:pStyle w:val="Normal1"/>
        <w:spacing w:line="360" w:lineRule="auto"/>
      </w:pPr>
      <w:r w:rsidRPr="007F52AD">
        <w:t xml:space="preserve">The UK retail and clothing industry is one of the largest and </w:t>
      </w:r>
      <w:r w:rsidR="00DE779F" w:rsidRPr="007F52AD">
        <w:t>well-loved</w:t>
      </w:r>
      <w:r w:rsidRPr="007F52AD">
        <w:t xml:space="preserve"> in the world contributing to almost 5% to the GDP of the country and employing over 555,000 people (</w:t>
      </w:r>
      <w:proofErr w:type="spellStart"/>
      <w:r w:rsidRPr="007F52AD">
        <w:t>fashionunited</w:t>
      </w:r>
      <w:proofErr w:type="spellEnd"/>
      <w:r w:rsidRPr="007F52AD">
        <w:t xml:space="preserve">, 2022). Marks and Spencer </w:t>
      </w:r>
      <w:proofErr w:type="gramStart"/>
      <w:r w:rsidRPr="007F52AD">
        <w:t>is</w:t>
      </w:r>
      <w:proofErr w:type="gramEnd"/>
      <w:r w:rsidRPr="007F52AD">
        <w:t xml:space="preserve"> the first UK company to provide premium products to its customers. The company has survived a number of issues and problems throughout its life cycle such as recession, dry periods and more. However, it is still operating with over 1500 stores and more than 100 websites around the world (</w:t>
      </w:r>
      <w:proofErr w:type="spellStart"/>
      <w:r w:rsidRPr="007F52AD">
        <w:t>oshi</w:t>
      </w:r>
      <w:proofErr w:type="spellEnd"/>
      <w:r w:rsidRPr="007F52AD">
        <w:t xml:space="preserve"> </w:t>
      </w:r>
      <w:r w:rsidRPr="007F52AD">
        <w:rPr>
          <w:i/>
        </w:rPr>
        <w:t>et al</w:t>
      </w:r>
      <w:r w:rsidRPr="007F52AD">
        <w:t xml:space="preserve">., 2022). The fashion industry is ever changing and the existing </w:t>
      </w:r>
      <w:r w:rsidR="00DE779F" w:rsidRPr="007F52AD">
        <w:t>organizations</w:t>
      </w:r>
      <w:r w:rsidRPr="007F52AD">
        <w:t xml:space="preserve"> face new competitors frequently, every time with a new trend that the others need to adapt to. Marks and Spencer have been able to do this over the years with a diverse range of products and services to cater to millions of loyal customers. The brand provides food, clothing as well as homeware goods to the custo</w:t>
      </w:r>
      <w:r w:rsidR="00A930C4" w:rsidRPr="007F52AD">
        <w:t>mers. People find food, drinks and clothing</w:t>
      </w:r>
      <w:r w:rsidRPr="007F52AD">
        <w:t xml:space="preserve"> for men, women and kids, furniture, beauty products, flowers, gift items, footwear, toys, accessories and more at one place. This gives the brand a competitive advantage over others as a wide variety of products can be found at M&amp;S for which the customers would have to go to different stores (corporate, 2022). This comfort at shopping combined with great customer service and brand presence gives the buyers a huge reliance and reason to depend on Marks and Spencer. This makes the bargaining power of the buyers </w:t>
      </w:r>
      <w:r w:rsidRPr="007F52AD">
        <w:rPr>
          <w:b/>
          <w:i/>
        </w:rPr>
        <w:t>moderate</w:t>
      </w:r>
      <w:r w:rsidRPr="007F52AD">
        <w:t xml:space="preserve"> as there are very few brands offering such a wide range of products and services. </w:t>
      </w:r>
    </w:p>
    <w:p w14:paraId="4BBAA1E1" w14:textId="60712FCC" w:rsidR="00462E08" w:rsidRPr="007F52AD" w:rsidRDefault="00024215" w:rsidP="0000073D">
      <w:pPr>
        <w:pStyle w:val="Normal1"/>
        <w:spacing w:line="360" w:lineRule="auto"/>
        <w:rPr>
          <w:b/>
          <w:i/>
        </w:rPr>
      </w:pPr>
      <w:r w:rsidRPr="007F52AD">
        <w:rPr>
          <w:b/>
          <w:i/>
        </w:rPr>
        <w:t>Bargaining Power of the suppliers (LOW)</w:t>
      </w:r>
    </w:p>
    <w:p w14:paraId="51E103F0" w14:textId="77777777" w:rsidR="00462E08" w:rsidRPr="007F52AD" w:rsidRDefault="00024215" w:rsidP="0000073D">
      <w:pPr>
        <w:pStyle w:val="Normal1"/>
        <w:spacing w:line="360" w:lineRule="auto"/>
        <w:rPr>
          <w:b/>
          <w:i/>
        </w:rPr>
      </w:pPr>
      <w:r w:rsidRPr="007F52AD">
        <w:t>Marks and Spencer sources its food products from more than 500 factories in 55 different countries. However, 80% of the products are sourced from countries in the UK. The commodities and raw materials are sourced from over 70 different countries around the world which amounts to an estimated 30,000 farms worldwide (</w:t>
      </w:r>
      <w:r w:rsidRPr="007F52AD">
        <w:rPr>
          <w:color w:val="222222"/>
          <w:highlight w:val="white"/>
        </w:rPr>
        <w:t>corporate, 2022</w:t>
      </w:r>
      <w:r w:rsidRPr="007F52AD">
        <w:t>). The clothing and homeware products are sourced from factories in countries such as Cambodia, Vietnam, Sri Lanka, Bangladesh, China, Turkey and India. Marks and Spencer have a strong and competitive relation with their suppliers working with 70% of them for more than seven years (</w:t>
      </w:r>
      <w:proofErr w:type="spellStart"/>
      <w:r w:rsidRPr="007F52AD">
        <w:rPr>
          <w:color w:val="222222"/>
          <w:highlight w:val="white"/>
        </w:rPr>
        <w:t>Marksandspencer</w:t>
      </w:r>
      <w:proofErr w:type="spellEnd"/>
      <w:r w:rsidRPr="007F52AD">
        <w:rPr>
          <w:color w:val="222222"/>
          <w:highlight w:val="white"/>
        </w:rPr>
        <w:t>, 2022</w:t>
      </w:r>
      <w:r w:rsidRPr="007F52AD">
        <w:t xml:space="preserve">). They do not compromise on quality and only source from the companies that meet their standards. The huge number of suppliers and the strict terms to ensure quality has resulted in the bargaining power of the suppliers of Marks and Spencer to be </w:t>
      </w:r>
      <w:r w:rsidRPr="007F52AD">
        <w:rPr>
          <w:b/>
          <w:i/>
        </w:rPr>
        <w:t xml:space="preserve">low. </w:t>
      </w:r>
    </w:p>
    <w:p w14:paraId="4060E7CD" w14:textId="209336DA" w:rsidR="00462E08" w:rsidRPr="007F52AD" w:rsidRDefault="00024215" w:rsidP="0000073D">
      <w:pPr>
        <w:pStyle w:val="Normal1"/>
        <w:spacing w:line="360" w:lineRule="auto"/>
        <w:rPr>
          <w:b/>
          <w:i/>
        </w:rPr>
      </w:pPr>
      <w:r w:rsidRPr="007F52AD">
        <w:rPr>
          <w:b/>
          <w:i/>
        </w:rPr>
        <w:t>Threat of Substitution (MODERATE)</w:t>
      </w:r>
    </w:p>
    <w:p w14:paraId="60A9869A" w14:textId="77777777" w:rsidR="00462E08" w:rsidRPr="007F52AD" w:rsidRDefault="00024215" w:rsidP="0000073D">
      <w:pPr>
        <w:pStyle w:val="Normal1"/>
        <w:spacing w:line="360" w:lineRule="auto"/>
        <w:rPr>
          <w:b/>
          <w:i/>
        </w:rPr>
      </w:pPr>
      <w:r w:rsidRPr="007F52AD">
        <w:t xml:space="preserve">The products and services provided by Marks and Spencer have a huge variety and are also considered to be of high quality. The brand has made a reputation of being committed to </w:t>
      </w:r>
      <w:r w:rsidRPr="007F52AD">
        <w:lastRenderedPageBreak/>
        <w:t>providing premium goods and commodities. However, the products are not safe from imitation as the UK retail market has a large number of companies providing similar products. Although very few companies are able to provide as much variety as M&amp;S, still, the customers have many alternatives that they can choose from. Moreover, the e-commerce boom has provided brands with the opportunity to reach a large number of consumers through platforms such as Amazon, and own websites of companies such as Tesco, Argos and more (</w:t>
      </w:r>
      <w:r w:rsidRPr="007F52AD">
        <w:rPr>
          <w:color w:val="222222"/>
          <w:highlight w:val="white"/>
        </w:rPr>
        <w:t xml:space="preserve">Ruiz-Real </w:t>
      </w:r>
      <w:r w:rsidRPr="007F52AD">
        <w:rPr>
          <w:i/>
          <w:color w:val="222222"/>
          <w:highlight w:val="white"/>
        </w:rPr>
        <w:t xml:space="preserve">et al., </w:t>
      </w:r>
      <w:r w:rsidRPr="007F52AD">
        <w:rPr>
          <w:color w:val="222222"/>
          <w:highlight w:val="white"/>
        </w:rPr>
        <w:t>2018</w:t>
      </w:r>
      <w:r w:rsidRPr="007F52AD">
        <w:t xml:space="preserve">). The consumers can select the preferable products from a number of options from their homes. This has made the threat of substitution for Marks and Spencer to be </w:t>
      </w:r>
      <w:r w:rsidRPr="007F52AD">
        <w:rPr>
          <w:b/>
          <w:i/>
        </w:rPr>
        <w:t xml:space="preserve">moderate. </w:t>
      </w:r>
      <w:r w:rsidRPr="007F52AD">
        <w:t xml:space="preserve">This is because the brand still has a great presence and customer loyalty in the UK market, despite there being a lot of alternatives and competition. </w:t>
      </w:r>
    </w:p>
    <w:p w14:paraId="629DA7B2" w14:textId="48084A9B" w:rsidR="00462E08" w:rsidRPr="007F52AD" w:rsidRDefault="00024215" w:rsidP="0000073D">
      <w:pPr>
        <w:pStyle w:val="Normal1"/>
        <w:spacing w:line="360" w:lineRule="auto"/>
      </w:pPr>
      <w:r w:rsidRPr="007F52AD">
        <w:rPr>
          <w:b/>
          <w:i/>
        </w:rPr>
        <w:t>Threat of New Entrant (MODERATE)</w:t>
      </w:r>
    </w:p>
    <w:p w14:paraId="55374B21" w14:textId="79F4ACA8" w:rsidR="00462E08" w:rsidRPr="007F52AD" w:rsidRDefault="00024215" w:rsidP="0000073D">
      <w:pPr>
        <w:pStyle w:val="Normal1"/>
        <w:spacing w:line="360" w:lineRule="auto"/>
      </w:pPr>
      <w:r w:rsidRPr="007F52AD">
        <w:t>The C</w:t>
      </w:r>
      <w:r w:rsidR="00DE779F">
        <w:t>OVID</w:t>
      </w:r>
      <w:r w:rsidRPr="007F52AD">
        <w:t xml:space="preserve"> 19 pandemic has done massive damage to the UK retail and clothing industry with sales volume falling by 1.9% in 2020 in comparison to 2019. This was the largest annual fall on record. The </w:t>
      </w:r>
      <w:r w:rsidR="00A930C4" w:rsidRPr="007F52AD">
        <w:t>sales of the clothing sector fell by negative 21.5% in 2020 and are</w:t>
      </w:r>
      <w:r w:rsidRPr="007F52AD">
        <w:t xml:space="preserve"> still below the pre-pandemic level (</w:t>
      </w:r>
      <w:proofErr w:type="spellStart"/>
      <w:r w:rsidRPr="007F52AD">
        <w:rPr>
          <w:color w:val="222222"/>
          <w:highlight w:val="white"/>
        </w:rPr>
        <w:t>Ons</w:t>
      </w:r>
      <w:proofErr w:type="spellEnd"/>
      <w:r w:rsidRPr="007F52AD">
        <w:rPr>
          <w:color w:val="222222"/>
          <w:highlight w:val="white"/>
        </w:rPr>
        <w:t>, 2021</w:t>
      </w:r>
      <w:r w:rsidRPr="007F52AD">
        <w:t>). These factors have made it very challenging for the existing companies in the industry to function efficiently and have further created a barrier for any new players to enter the market. This can be a chance for new players to take advantage of the situation and grab as many customers as possible with attractive prices and diverse products and unique products. However, the inflation rate in the UK has risen due to Brexit, C</w:t>
      </w:r>
      <w:r w:rsidR="00DE779F">
        <w:t>OVID</w:t>
      </w:r>
      <w:r w:rsidRPr="007F52AD">
        <w:t xml:space="preserve"> 19 and other factors and is currently the highest in the last 40 years at 9.1% (</w:t>
      </w:r>
      <w:proofErr w:type="spellStart"/>
      <w:r w:rsidRPr="007F52AD">
        <w:rPr>
          <w:color w:val="222222"/>
          <w:highlight w:val="white"/>
        </w:rPr>
        <w:t>Rockeman</w:t>
      </w:r>
      <w:proofErr w:type="spellEnd"/>
      <w:r w:rsidRPr="007F52AD">
        <w:rPr>
          <w:color w:val="222222"/>
          <w:highlight w:val="white"/>
        </w:rPr>
        <w:t>, 2022</w:t>
      </w:r>
      <w:r w:rsidRPr="007F52AD">
        <w:t xml:space="preserve">). This means the spending power of the customers is very low, and they only prefer to buy the essential commodities. Any new </w:t>
      </w:r>
      <w:r w:rsidR="00DE779F" w:rsidRPr="007F52AD">
        <w:t>organization</w:t>
      </w:r>
      <w:r w:rsidRPr="007F52AD">
        <w:t xml:space="preserve"> entering the market will find it very difficult to establish itself as a strong and trustworthy brand. This makes the threat of new entrants to be </w:t>
      </w:r>
      <w:r w:rsidRPr="007F52AD">
        <w:rPr>
          <w:b/>
          <w:i/>
        </w:rPr>
        <w:t xml:space="preserve">moderate. </w:t>
      </w:r>
      <w:r w:rsidRPr="007F52AD">
        <w:t xml:space="preserve"> </w:t>
      </w:r>
    </w:p>
    <w:p w14:paraId="454A074E" w14:textId="365AF531" w:rsidR="00462E08" w:rsidRPr="007F52AD" w:rsidRDefault="00024215" w:rsidP="0000073D">
      <w:pPr>
        <w:pStyle w:val="Normal1"/>
        <w:spacing w:line="360" w:lineRule="auto"/>
        <w:rPr>
          <w:b/>
          <w:i/>
        </w:rPr>
      </w:pPr>
      <w:r w:rsidRPr="007F52AD">
        <w:rPr>
          <w:b/>
          <w:i/>
        </w:rPr>
        <w:t>Competitive Rivalry (HIGH)</w:t>
      </w:r>
    </w:p>
    <w:p w14:paraId="44071EC4" w14:textId="221031AD" w:rsidR="00462E08" w:rsidRPr="007F52AD" w:rsidRDefault="00024215" w:rsidP="0000073D">
      <w:pPr>
        <w:pStyle w:val="Normal1"/>
        <w:spacing w:line="360" w:lineRule="auto"/>
      </w:pPr>
      <w:r w:rsidRPr="007F52AD">
        <w:t xml:space="preserve">M&amp;S is a multinational company operating in several countries around the world. The </w:t>
      </w:r>
      <w:r w:rsidR="00DE779F" w:rsidRPr="007F52AD">
        <w:t>organization</w:t>
      </w:r>
      <w:r w:rsidRPr="007F52AD">
        <w:t xml:space="preserve"> has been in service for over 100 years catering to the needs of the customers. However, there are other </w:t>
      </w:r>
      <w:r w:rsidR="00DE779F" w:rsidRPr="007F52AD">
        <w:t>organizations</w:t>
      </w:r>
      <w:r w:rsidRPr="007F52AD">
        <w:t xml:space="preserve"> as well providing high quality goods and services at affordable prices. This results in Marks and Spencer facing huge competition from brands all over the world like Tesco, </w:t>
      </w:r>
      <w:proofErr w:type="spellStart"/>
      <w:r w:rsidRPr="007F52AD">
        <w:t>Asda</w:t>
      </w:r>
      <w:proofErr w:type="spellEnd"/>
      <w:r w:rsidRPr="007F52AD">
        <w:t>, Walmart, Lawson, John Lewis, Debenhams, Next, Macy’s, Waitrose and Partners and so on (</w:t>
      </w:r>
      <w:r w:rsidRPr="007F52AD">
        <w:rPr>
          <w:color w:val="222222"/>
          <w:highlight w:val="white"/>
        </w:rPr>
        <w:t xml:space="preserve">Ruiz-Real </w:t>
      </w:r>
      <w:r w:rsidRPr="007F52AD">
        <w:rPr>
          <w:i/>
          <w:color w:val="222222"/>
          <w:highlight w:val="white"/>
        </w:rPr>
        <w:t xml:space="preserve">et al., </w:t>
      </w:r>
      <w:r w:rsidRPr="007F52AD">
        <w:rPr>
          <w:color w:val="222222"/>
          <w:highlight w:val="white"/>
        </w:rPr>
        <w:t>2018</w:t>
      </w:r>
      <w:r w:rsidRPr="007F52AD">
        <w:t xml:space="preserve">). Hence, competitive rivalry is </w:t>
      </w:r>
      <w:r w:rsidRPr="007F52AD">
        <w:rPr>
          <w:b/>
          <w:i/>
        </w:rPr>
        <w:t xml:space="preserve">high </w:t>
      </w:r>
      <w:r w:rsidRPr="007F52AD">
        <w:t xml:space="preserve">in the food and clothing industry. </w:t>
      </w:r>
    </w:p>
    <w:p w14:paraId="60342077" w14:textId="77777777" w:rsidR="00462E08" w:rsidRPr="007F52AD" w:rsidRDefault="00024215" w:rsidP="0000073D">
      <w:pPr>
        <w:pStyle w:val="Normal1"/>
        <w:spacing w:line="360" w:lineRule="auto"/>
        <w:rPr>
          <w:b/>
        </w:rPr>
      </w:pPr>
      <w:r w:rsidRPr="007F52AD">
        <w:t xml:space="preserve">  </w:t>
      </w:r>
      <w:r w:rsidRPr="007F52AD">
        <w:br w:type="page"/>
      </w:r>
    </w:p>
    <w:p w14:paraId="4ACE5836" w14:textId="5A7D2A53" w:rsidR="00462E08" w:rsidRPr="007F52AD" w:rsidRDefault="00024215" w:rsidP="006F0B50">
      <w:pPr>
        <w:pStyle w:val="Heading1"/>
        <w:spacing w:before="0"/>
        <w:jc w:val="center"/>
      </w:pPr>
      <w:bookmarkStart w:id="8" w:name="_xsecjoq2yh82" w:colFirst="0" w:colLast="0"/>
      <w:bookmarkStart w:id="9" w:name="_Toc110873275"/>
      <w:bookmarkEnd w:id="8"/>
      <w:r w:rsidRPr="007F52AD">
        <w:lastRenderedPageBreak/>
        <w:t>“Ansoff Matrix”</w:t>
      </w:r>
      <w:bookmarkEnd w:id="9"/>
    </w:p>
    <w:p w14:paraId="691AE76E" w14:textId="65CC59E7" w:rsidR="00462E08" w:rsidRPr="007F52AD" w:rsidRDefault="00024215" w:rsidP="0000073D">
      <w:pPr>
        <w:pStyle w:val="Normal1"/>
        <w:spacing w:line="360" w:lineRule="auto"/>
      </w:pPr>
      <w:r w:rsidRPr="007F52AD">
        <w:t xml:space="preserve">The Ansoff Matrix is a market </w:t>
      </w:r>
      <w:r w:rsidR="00DE779F" w:rsidRPr="007F52AD">
        <w:t>strategizing</w:t>
      </w:r>
      <w:r w:rsidRPr="007F52AD">
        <w:t xml:space="preserve"> tool that enables </w:t>
      </w:r>
      <w:r w:rsidR="00DE779F" w:rsidRPr="007F52AD">
        <w:t>organizations</w:t>
      </w:r>
      <w:r w:rsidRPr="007F52AD">
        <w:t xml:space="preserve"> to </w:t>
      </w:r>
      <w:r w:rsidR="00DE779F" w:rsidRPr="007F52AD">
        <w:t>analysis</w:t>
      </w:r>
      <w:r w:rsidRPr="007F52AD">
        <w:t xml:space="preserve"> the market and devise the best strategy to exploit it. This tool was created and published in the Harvard Business Review in 1957 by Sir Igor E. Ansoff (</w:t>
      </w:r>
      <w:proofErr w:type="spellStart"/>
      <w:r w:rsidRPr="007F52AD">
        <w:rPr>
          <w:color w:val="222222"/>
          <w:highlight w:val="white"/>
        </w:rPr>
        <w:t>Cleberg</w:t>
      </w:r>
      <w:proofErr w:type="spellEnd"/>
      <w:r w:rsidRPr="007F52AD">
        <w:rPr>
          <w:color w:val="222222"/>
          <w:highlight w:val="white"/>
        </w:rPr>
        <w:t>, 2019</w:t>
      </w:r>
      <w:r w:rsidRPr="007F52AD">
        <w:t xml:space="preserve">). Based on this tool, there are four distinct market strategies that an </w:t>
      </w:r>
      <w:r w:rsidR="00DE779F" w:rsidRPr="007F52AD">
        <w:t>organization</w:t>
      </w:r>
      <w:r w:rsidRPr="007F52AD">
        <w:t xml:space="preserve"> can adopt depending on their growth segment. These are </w:t>
      </w:r>
      <w:r w:rsidRPr="007F52AD">
        <w:rPr>
          <w:b/>
          <w:i/>
        </w:rPr>
        <w:t xml:space="preserve">market penetration, market development, product development and diversification </w:t>
      </w:r>
      <w:r w:rsidRPr="007F52AD">
        <w:t>(</w:t>
      </w:r>
      <w:proofErr w:type="spellStart"/>
      <w:r w:rsidRPr="007F52AD">
        <w:rPr>
          <w:color w:val="222222"/>
          <w:highlight w:val="white"/>
        </w:rPr>
        <w:t>Schawel</w:t>
      </w:r>
      <w:proofErr w:type="spellEnd"/>
      <w:r w:rsidRPr="007F52AD">
        <w:rPr>
          <w:color w:val="222222"/>
          <w:highlight w:val="white"/>
        </w:rPr>
        <w:t xml:space="preserve"> and Billing, 2018</w:t>
      </w:r>
      <w:r w:rsidRPr="007F52AD">
        <w:t>)</w:t>
      </w:r>
      <w:r w:rsidRPr="007F52AD">
        <w:rPr>
          <w:i/>
        </w:rPr>
        <w:t xml:space="preserve">. </w:t>
      </w:r>
      <w:r w:rsidRPr="007F52AD">
        <w:t xml:space="preserve">These strategies are </w:t>
      </w:r>
      <w:proofErr w:type="spellStart"/>
      <w:r w:rsidRPr="007F52AD">
        <w:t>analysed</w:t>
      </w:r>
      <w:proofErr w:type="spellEnd"/>
      <w:r w:rsidRPr="007F52AD">
        <w:t xml:space="preserve"> and evaluated by business to identify the most suitable one to improve their performance and grow exponentially. </w:t>
      </w:r>
    </w:p>
    <w:p w14:paraId="482D62AB" w14:textId="702277EA" w:rsidR="00462E08" w:rsidRPr="007F52AD" w:rsidRDefault="00DE779F" w:rsidP="0000073D">
      <w:pPr>
        <w:pStyle w:val="Normal1"/>
        <w:spacing w:line="360" w:lineRule="auto"/>
        <w:jc w:val="center"/>
      </w:pPr>
      <w:r>
        <w:rPr>
          <w:noProof/>
        </w:rPr>
        <w:drawing>
          <wp:inline distT="0" distB="0" distL="0" distR="0" wp14:anchorId="755F320F" wp14:editId="046E143C">
            <wp:extent cx="5733415" cy="336169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00157920-AT00157930-AT.png"/>
                    <pic:cNvPicPr/>
                  </pic:nvPicPr>
                  <pic:blipFill>
                    <a:blip r:embed="rId11">
                      <a:extLst>
                        <a:ext uri="{BEBA8EAE-BF5A-486C-A8C5-ECC9F3942E4B}">
                          <a14:imgProps xmlns:a14="http://schemas.microsoft.com/office/drawing/2010/main">
                            <a14:imgLayer r:embed="rId12">
                              <a14:imgEffect>
                                <a14:sharpenSoften amount="50000"/>
                              </a14:imgEffect>
                              <a14:imgEffect>
                                <a14:colorTemperature colorTemp="5900"/>
                              </a14:imgEffect>
                            </a14:imgLayer>
                          </a14:imgProps>
                        </a:ext>
                        <a:ext uri="{28A0092B-C50C-407E-A947-70E740481C1C}">
                          <a14:useLocalDpi xmlns:a14="http://schemas.microsoft.com/office/drawing/2010/main" val="0"/>
                        </a:ext>
                      </a:extLst>
                    </a:blip>
                    <a:stretch>
                      <a:fillRect/>
                    </a:stretch>
                  </pic:blipFill>
                  <pic:spPr>
                    <a:xfrm>
                      <a:off x="0" y="0"/>
                      <a:ext cx="5733415" cy="3361690"/>
                    </a:xfrm>
                    <a:prstGeom prst="rect">
                      <a:avLst/>
                    </a:prstGeom>
                  </pic:spPr>
                </pic:pic>
              </a:graphicData>
            </a:graphic>
          </wp:inline>
        </w:drawing>
      </w:r>
    </w:p>
    <w:p w14:paraId="102F0FB1" w14:textId="065AC4C4" w:rsidR="00462E08" w:rsidRPr="007F52AD" w:rsidRDefault="00024215" w:rsidP="00A22BBB">
      <w:pPr>
        <w:pStyle w:val="Normal1"/>
        <w:spacing w:after="240" w:line="360" w:lineRule="auto"/>
        <w:jc w:val="center"/>
        <w:rPr>
          <w:b/>
        </w:rPr>
      </w:pPr>
      <w:r w:rsidRPr="007F52AD">
        <w:rPr>
          <w:b/>
        </w:rPr>
        <w:t>Fig</w:t>
      </w:r>
      <w:r w:rsidR="00A22BBB">
        <w:rPr>
          <w:b/>
        </w:rPr>
        <w:t xml:space="preserve">. no </w:t>
      </w:r>
      <w:r w:rsidRPr="007F52AD">
        <w:rPr>
          <w:b/>
        </w:rPr>
        <w:t>2: Ansoff Matrix</w:t>
      </w:r>
    </w:p>
    <w:p w14:paraId="71644340" w14:textId="423D1EA0" w:rsidR="00462E08" w:rsidRPr="007F52AD" w:rsidRDefault="00024215" w:rsidP="0000073D">
      <w:pPr>
        <w:pStyle w:val="Normal1"/>
        <w:spacing w:line="360" w:lineRule="auto"/>
      </w:pPr>
      <w:r w:rsidRPr="007F52AD">
        <w:rPr>
          <w:b/>
          <w:i/>
        </w:rPr>
        <w:t xml:space="preserve">Market Penetration: </w:t>
      </w:r>
      <w:r w:rsidRPr="007F52AD">
        <w:t>In this strategy, businesses try to improve their performance and operations in an existing market by improving and developing an already existing product or service (</w:t>
      </w:r>
      <w:r w:rsidRPr="007F52AD">
        <w:rPr>
          <w:color w:val="222222"/>
          <w:highlight w:val="white"/>
        </w:rPr>
        <w:t>Barrett, 2022</w:t>
      </w:r>
      <w:r w:rsidRPr="007F52AD">
        <w:t xml:space="preserve">). This is the most widely used strategy out of the four and involves the least risk as the company is well aware of the market and the consumers are also aware of the product. It becomes easy for the </w:t>
      </w:r>
      <w:r w:rsidR="00A22BBB" w:rsidRPr="007F52AD">
        <w:t>organization</w:t>
      </w:r>
      <w:r w:rsidRPr="007F52AD">
        <w:t xml:space="preserve"> to make people understand the added benefits or improvements in the existing product. The company can also increase the marketing efforts to attract more consumers as it is well aware of their preferences and needs. </w:t>
      </w:r>
    </w:p>
    <w:p w14:paraId="2E74F3D9" w14:textId="3B2A04BF" w:rsidR="00462E08" w:rsidRPr="007F52AD" w:rsidRDefault="00024215" w:rsidP="0000073D">
      <w:pPr>
        <w:pStyle w:val="Normal1"/>
        <w:spacing w:line="360" w:lineRule="auto"/>
      </w:pPr>
      <w:r w:rsidRPr="007F52AD">
        <w:rPr>
          <w:b/>
          <w:i/>
        </w:rPr>
        <w:t xml:space="preserve">Market Development: </w:t>
      </w:r>
      <w:r w:rsidRPr="007F52AD">
        <w:t xml:space="preserve">In this strategy, the </w:t>
      </w:r>
      <w:r w:rsidR="00A22BBB" w:rsidRPr="007F52AD">
        <w:t>organization</w:t>
      </w:r>
      <w:r w:rsidRPr="007F52AD">
        <w:t xml:space="preserve"> introduces existing products or services in a new market. Here the goal is to access a wider audience and expand the company’s user base by targeting unexplored market segments (</w:t>
      </w:r>
      <w:proofErr w:type="spellStart"/>
      <w:r w:rsidRPr="007F52AD">
        <w:rPr>
          <w:color w:val="222222"/>
          <w:highlight w:val="white"/>
        </w:rPr>
        <w:t>Cleberg</w:t>
      </w:r>
      <w:proofErr w:type="spellEnd"/>
      <w:r w:rsidRPr="007F52AD">
        <w:rPr>
          <w:color w:val="222222"/>
          <w:highlight w:val="white"/>
        </w:rPr>
        <w:t>, 2019</w:t>
      </w:r>
      <w:r w:rsidRPr="007F52AD">
        <w:t xml:space="preserve">). This strategy </w:t>
      </w:r>
      <w:r w:rsidRPr="007F52AD">
        <w:lastRenderedPageBreak/>
        <w:t xml:space="preserve">requires an </w:t>
      </w:r>
      <w:r w:rsidR="00A22BBB" w:rsidRPr="007F52AD">
        <w:t>organization</w:t>
      </w:r>
      <w:r w:rsidRPr="007F52AD">
        <w:t xml:space="preserve"> to understand the demographics of the new markets to precisely target the right people and persuade them in purchasing their products and services.</w:t>
      </w:r>
    </w:p>
    <w:p w14:paraId="57BBA093" w14:textId="7F85CC7A" w:rsidR="00462E08" w:rsidRPr="007F52AD" w:rsidRDefault="00024215" w:rsidP="0000073D">
      <w:pPr>
        <w:pStyle w:val="Normal1"/>
        <w:spacing w:line="360" w:lineRule="auto"/>
      </w:pPr>
      <w:r w:rsidRPr="007F52AD">
        <w:rPr>
          <w:b/>
          <w:i/>
        </w:rPr>
        <w:t xml:space="preserve">Product Development: </w:t>
      </w:r>
      <w:r w:rsidRPr="007F52AD">
        <w:t xml:space="preserve">This strategy involves the introduction of a new and improved product or service by an </w:t>
      </w:r>
      <w:r w:rsidR="00A22BBB" w:rsidRPr="007F52AD">
        <w:t>organization</w:t>
      </w:r>
      <w:r w:rsidRPr="007F52AD">
        <w:t xml:space="preserve"> in an existing market. The strategy is aimed at maintaining the market share and creating new streams for revenue generation by offering products of services that are valued by the customers (</w:t>
      </w:r>
      <w:proofErr w:type="spellStart"/>
      <w:r w:rsidRPr="007F52AD">
        <w:rPr>
          <w:color w:val="222222"/>
          <w:highlight w:val="white"/>
        </w:rPr>
        <w:t>Schawel</w:t>
      </w:r>
      <w:proofErr w:type="spellEnd"/>
      <w:r w:rsidRPr="007F52AD">
        <w:rPr>
          <w:color w:val="222222"/>
          <w:highlight w:val="white"/>
        </w:rPr>
        <w:t xml:space="preserve"> and Billing, 2018</w:t>
      </w:r>
      <w:r w:rsidRPr="007F52AD">
        <w:t xml:space="preserve">). The </w:t>
      </w:r>
      <w:r w:rsidR="00A22BBB" w:rsidRPr="007F52AD">
        <w:t>organization</w:t>
      </w:r>
      <w:r w:rsidRPr="007F52AD">
        <w:t xml:space="preserve"> needs to have a clear and concise idea of what the customers want for the effective implementation of the product development strategy. </w:t>
      </w:r>
    </w:p>
    <w:p w14:paraId="540C11F3" w14:textId="087072DC" w:rsidR="00462E08" w:rsidRPr="007F52AD" w:rsidRDefault="00024215" w:rsidP="0000073D">
      <w:pPr>
        <w:pStyle w:val="Normal1"/>
        <w:spacing w:line="360" w:lineRule="auto"/>
      </w:pPr>
      <w:r w:rsidRPr="007F52AD">
        <w:rPr>
          <w:b/>
          <w:i/>
        </w:rPr>
        <w:t xml:space="preserve">Diversification: </w:t>
      </w:r>
      <w:r w:rsidRPr="007F52AD">
        <w:t xml:space="preserve">This strategy involves the highest amount of risk for any </w:t>
      </w:r>
      <w:r w:rsidR="00A22BBB" w:rsidRPr="007F52AD">
        <w:t>organization</w:t>
      </w:r>
      <w:r w:rsidRPr="007F52AD">
        <w:t xml:space="preserve"> as the companies introduce a new product or service to the consumers in a completely new market. The </w:t>
      </w:r>
      <w:r w:rsidR="00A22BBB" w:rsidRPr="007F52AD">
        <w:t>organization</w:t>
      </w:r>
      <w:r w:rsidRPr="007F52AD">
        <w:t xml:space="preserve"> has very limited knowledge about the market and the consumers are also unaware of the product and its attributes (</w:t>
      </w:r>
      <w:proofErr w:type="spellStart"/>
      <w:r w:rsidRPr="007F52AD">
        <w:rPr>
          <w:color w:val="222222"/>
          <w:highlight w:val="white"/>
        </w:rPr>
        <w:t>Naim</w:t>
      </w:r>
      <w:proofErr w:type="spellEnd"/>
      <w:r w:rsidRPr="007F52AD">
        <w:rPr>
          <w:color w:val="222222"/>
          <w:highlight w:val="white"/>
        </w:rPr>
        <w:t>, 2021</w:t>
      </w:r>
      <w:r w:rsidRPr="007F52AD">
        <w:t xml:space="preserve">). Therefore, it becomes very difficult for the </w:t>
      </w:r>
      <w:r w:rsidR="00A22BBB" w:rsidRPr="007F52AD">
        <w:t>organization</w:t>
      </w:r>
      <w:r w:rsidRPr="007F52AD">
        <w:t xml:space="preserve"> to market its product and tempt customers to purchase it. It requires extensive market research and gathering of knowledge to understand the needs and preferences of the consumers, competitors, market trends and industry demographics. This strategy is mostly used by </w:t>
      </w:r>
      <w:r w:rsidR="00A22BBB" w:rsidRPr="007F52AD">
        <w:t>organizations</w:t>
      </w:r>
      <w:r w:rsidRPr="007F52AD">
        <w:t xml:space="preserve"> having loads of capital funds and wanting to expand into new businesses. </w:t>
      </w:r>
    </w:p>
    <w:p w14:paraId="6E197C5A" w14:textId="77777777" w:rsidR="00462E08" w:rsidRPr="007F52AD" w:rsidRDefault="00024215" w:rsidP="0000073D">
      <w:pPr>
        <w:pStyle w:val="Normal1"/>
        <w:spacing w:line="360" w:lineRule="auto"/>
        <w:rPr>
          <w:b/>
        </w:rPr>
      </w:pPr>
      <w:r w:rsidRPr="007F52AD">
        <w:rPr>
          <w:b/>
        </w:rPr>
        <w:t>Strategy for Marks and Spencer</w:t>
      </w:r>
    </w:p>
    <w:p w14:paraId="62C48A2B" w14:textId="74AA3C33" w:rsidR="00462E08" w:rsidRPr="007F52AD" w:rsidRDefault="00024215" w:rsidP="0000073D">
      <w:pPr>
        <w:pStyle w:val="Normal1"/>
        <w:spacing w:line="360" w:lineRule="auto"/>
      </w:pPr>
      <w:r w:rsidRPr="007F52AD">
        <w:t xml:space="preserve">Marks and Spencer </w:t>
      </w:r>
      <w:r w:rsidR="00A22BBB" w:rsidRPr="007F52AD">
        <w:t>have</w:t>
      </w:r>
      <w:r w:rsidRPr="007F52AD">
        <w:t xml:space="preserve"> its presence in almost every significant market in the world catering to the needs and wants of the consumers for such a long time. The </w:t>
      </w:r>
      <w:r w:rsidRPr="007F52AD">
        <w:rPr>
          <w:b/>
          <w:i/>
        </w:rPr>
        <w:t xml:space="preserve">market penetration </w:t>
      </w:r>
      <w:r w:rsidRPr="007F52AD">
        <w:t xml:space="preserve">strategy is the most suitable option for the </w:t>
      </w:r>
      <w:r w:rsidR="00A22BBB" w:rsidRPr="007F52AD">
        <w:t>organization</w:t>
      </w:r>
      <w:r w:rsidRPr="007F52AD">
        <w:t xml:space="preserve"> to further enhance its business operations and increase profitability. The wide range of products provided by M&amp;S is evidence that the company is dedicated to providing whatever the customer wants. The existing product line is diverse and the customers need to be made aware of the depth that Marks and Spencer </w:t>
      </w:r>
      <w:r w:rsidR="00A22BBB" w:rsidRPr="007F52AD">
        <w:t>have</w:t>
      </w:r>
      <w:r w:rsidRPr="007F52AD">
        <w:t xml:space="preserve"> in its product range. The company can use social media platforms to notify the customers of upcoming sales and the products that will be available to them. It can further improve its marketing by using machine learning to provide more </w:t>
      </w:r>
      <w:r w:rsidR="00A22BBB" w:rsidRPr="007F52AD">
        <w:t>personalized</w:t>
      </w:r>
      <w:r w:rsidRPr="007F52AD">
        <w:t xml:space="preserve"> suggestions to the customers according to their needs (</w:t>
      </w:r>
      <w:proofErr w:type="spellStart"/>
      <w:r w:rsidRPr="007F52AD">
        <w:rPr>
          <w:color w:val="222222"/>
          <w:highlight w:val="white"/>
        </w:rPr>
        <w:t>Schawel</w:t>
      </w:r>
      <w:proofErr w:type="spellEnd"/>
      <w:r w:rsidRPr="007F52AD">
        <w:rPr>
          <w:color w:val="222222"/>
          <w:highlight w:val="white"/>
        </w:rPr>
        <w:t xml:space="preserve"> and Billing, 2018</w:t>
      </w:r>
      <w:r w:rsidRPr="007F52AD">
        <w:t xml:space="preserve">). Furthermore, it can improve its website by providing an option for recommendations for the customers to leave their suggestions of what they want.  </w:t>
      </w:r>
    </w:p>
    <w:p w14:paraId="28F58F08" w14:textId="77777777" w:rsidR="00462E08" w:rsidRPr="007F52AD" w:rsidRDefault="00024215" w:rsidP="0000073D">
      <w:pPr>
        <w:pStyle w:val="Normal1"/>
        <w:spacing w:line="360" w:lineRule="auto"/>
        <w:rPr>
          <w:b/>
        </w:rPr>
      </w:pPr>
      <w:r w:rsidRPr="007F52AD">
        <w:br w:type="page"/>
      </w:r>
    </w:p>
    <w:p w14:paraId="6F7CDF99" w14:textId="02A83A2F" w:rsidR="00462E08" w:rsidRPr="007F52AD" w:rsidRDefault="00A22BBB" w:rsidP="00A22BBB">
      <w:pPr>
        <w:pStyle w:val="Heading1"/>
        <w:spacing w:before="0"/>
      </w:pPr>
      <w:bookmarkStart w:id="10" w:name="_aoh8csou198y" w:colFirst="0" w:colLast="0"/>
      <w:bookmarkStart w:id="11" w:name="_Toc110873276"/>
      <w:bookmarkEnd w:id="10"/>
      <w:r w:rsidRPr="007F52AD">
        <w:lastRenderedPageBreak/>
        <w:t>CONCLUSION</w:t>
      </w:r>
      <w:bookmarkEnd w:id="11"/>
      <w:r w:rsidRPr="007F52AD">
        <w:t xml:space="preserve"> </w:t>
      </w:r>
    </w:p>
    <w:p w14:paraId="6E841841" w14:textId="7C157A12" w:rsidR="0063107D" w:rsidRDefault="00024215" w:rsidP="0000073D">
      <w:pPr>
        <w:pStyle w:val="Normal1"/>
        <w:spacing w:line="360" w:lineRule="auto"/>
      </w:pPr>
      <w:r w:rsidRPr="007F52AD">
        <w:t xml:space="preserve">As per the above information it has provided good information on Marks &amp; Spencer's background. Apart from this, this report also provided an analysis of both the internal and external environments of Marks &amp; Spencer. It has also provided competitiveness and growth opportunity for the company by using Porter's five forces and the Ansoff matrix.  </w:t>
      </w:r>
    </w:p>
    <w:p w14:paraId="50A5A2AD" w14:textId="7D5EB86F" w:rsidR="00664749" w:rsidRPr="007F52AD" w:rsidRDefault="0063107D" w:rsidP="0063107D">
      <w:pPr>
        <w:pStyle w:val="Normal1"/>
        <w:spacing w:line="360" w:lineRule="auto"/>
      </w:pPr>
      <w:r>
        <w:rPr>
          <w:noProof/>
        </w:rPr>
        <w:drawing>
          <wp:anchor distT="0" distB="0" distL="114300" distR="114300" simplePos="0" relativeHeight="251656192" behindDoc="1" locked="0" layoutInCell="1" allowOverlap="1" wp14:anchorId="0FA00EBC" wp14:editId="6BD6138B">
            <wp:simplePos x="0" y="0"/>
            <wp:positionH relativeFrom="column">
              <wp:posOffset>0</wp:posOffset>
            </wp:positionH>
            <wp:positionV relativeFrom="paragraph">
              <wp:posOffset>834390</wp:posOffset>
            </wp:positionV>
            <wp:extent cx="5733415" cy="322516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R.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anchor>
        </w:drawing>
      </w:r>
      <w:r w:rsidR="00024215" w:rsidRPr="007F52AD">
        <w:br w:type="page"/>
      </w:r>
    </w:p>
    <w:p w14:paraId="664AE9D1" w14:textId="77777777" w:rsidR="00462E08" w:rsidRPr="007F52AD" w:rsidRDefault="00462E08" w:rsidP="0000073D">
      <w:pPr>
        <w:pStyle w:val="Heading1"/>
        <w:spacing w:before="0" w:after="0"/>
      </w:pPr>
      <w:bookmarkStart w:id="12" w:name="_i9npkgw2v21z" w:colFirst="0" w:colLast="0"/>
      <w:bookmarkEnd w:id="12"/>
    </w:p>
    <w:p w14:paraId="62F8EB36" w14:textId="190BE1BB" w:rsidR="0000073D" w:rsidRPr="007F52AD" w:rsidRDefault="00A22BBB" w:rsidP="00A22BBB">
      <w:pPr>
        <w:pStyle w:val="Heading1"/>
        <w:spacing w:before="0"/>
        <w:jc w:val="center"/>
      </w:pPr>
      <w:bookmarkStart w:id="13" w:name="_sm6pigd1t03g" w:colFirst="0" w:colLast="0"/>
      <w:bookmarkStart w:id="14" w:name="_Toc110873277"/>
      <w:bookmarkEnd w:id="13"/>
      <w:r w:rsidRPr="007F52AD">
        <w:t>REFERENCES</w:t>
      </w:r>
      <w:bookmarkEnd w:id="14"/>
    </w:p>
    <w:p w14:paraId="100B83D9" w14:textId="533C5C7B" w:rsidR="00A22BBB" w:rsidRPr="007F52AD" w:rsidRDefault="00A22BBB" w:rsidP="00A22BBB">
      <w:pPr>
        <w:pStyle w:val="Normal1"/>
        <w:spacing w:line="360" w:lineRule="auto"/>
        <w:rPr>
          <w:color w:val="222222"/>
          <w:highlight w:val="white"/>
        </w:rPr>
      </w:pPr>
      <w:r w:rsidRPr="00A22BBB">
        <w:rPr>
          <w:color w:val="222222"/>
          <w:highlight w:val="white"/>
        </w:rPr>
        <w:t>1.</w:t>
      </w:r>
      <w:r>
        <w:rPr>
          <w:color w:val="222222"/>
          <w:highlight w:val="white"/>
        </w:rPr>
        <w:t xml:space="preserve"> </w:t>
      </w:r>
      <w:r w:rsidRPr="0063107D">
        <w:rPr>
          <w:b/>
          <w:bCs/>
          <w:i/>
          <w:iCs/>
          <w:color w:val="222222"/>
          <w:highlight w:val="white"/>
        </w:rPr>
        <w:t>Barrett, J.S., 2022</w:t>
      </w:r>
      <w:r w:rsidRPr="007F52AD">
        <w:rPr>
          <w:color w:val="222222"/>
          <w:highlight w:val="white"/>
        </w:rPr>
        <w:t>. Sales, Marketing and Advertising. Fundamentals of Drug Development, p.387.</w:t>
      </w:r>
    </w:p>
    <w:p w14:paraId="24CDDD3F" w14:textId="6BE87A54" w:rsidR="00A22BBB" w:rsidRPr="007F52AD" w:rsidRDefault="00A22BBB" w:rsidP="00A22BBB">
      <w:pPr>
        <w:pStyle w:val="Normal1"/>
        <w:spacing w:line="360" w:lineRule="auto"/>
        <w:rPr>
          <w:color w:val="222222"/>
          <w:highlight w:val="white"/>
        </w:rPr>
      </w:pPr>
      <w:r>
        <w:rPr>
          <w:color w:val="222222"/>
          <w:highlight w:val="white"/>
        </w:rPr>
        <w:t xml:space="preserve">2. </w:t>
      </w:r>
      <w:proofErr w:type="spellStart"/>
      <w:r w:rsidRPr="0063107D">
        <w:rPr>
          <w:b/>
          <w:bCs/>
          <w:i/>
          <w:iCs/>
          <w:color w:val="222222"/>
          <w:highlight w:val="white"/>
        </w:rPr>
        <w:t>Benzaghta</w:t>
      </w:r>
      <w:proofErr w:type="spellEnd"/>
      <w:r w:rsidRPr="0063107D">
        <w:rPr>
          <w:b/>
          <w:bCs/>
          <w:i/>
          <w:iCs/>
          <w:color w:val="222222"/>
          <w:highlight w:val="white"/>
        </w:rPr>
        <w:t xml:space="preserve">, M.A., </w:t>
      </w:r>
      <w:proofErr w:type="spellStart"/>
      <w:r w:rsidRPr="0063107D">
        <w:rPr>
          <w:b/>
          <w:bCs/>
          <w:i/>
          <w:iCs/>
          <w:color w:val="222222"/>
          <w:highlight w:val="white"/>
        </w:rPr>
        <w:t>Elwalda</w:t>
      </w:r>
      <w:proofErr w:type="spellEnd"/>
      <w:r w:rsidRPr="0063107D">
        <w:rPr>
          <w:b/>
          <w:bCs/>
          <w:i/>
          <w:iCs/>
          <w:color w:val="222222"/>
          <w:highlight w:val="white"/>
        </w:rPr>
        <w:t>, A., Mousa, M.M., Erkan, I. and Rahman, M., 2021.</w:t>
      </w:r>
      <w:r w:rsidRPr="007F52AD">
        <w:rPr>
          <w:color w:val="222222"/>
          <w:highlight w:val="white"/>
        </w:rPr>
        <w:t xml:space="preserve"> SWOT analysis applications: An integrative literature review. </w:t>
      </w:r>
      <w:r w:rsidRPr="007F52AD">
        <w:rPr>
          <w:i/>
          <w:color w:val="222222"/>
          <w:highlight w:val="white"/>
        </w:rPr>
        <w:t>Journal of Global Business Insights</w:t>
      </w:r>
      <w:r w:rsidRPr="007F52AD">
        <w:rPr>
          <w:color w:val="222222"/>
          <w:highlight w:val="white"/>
        </w:rPr>
        <w:t xml:space="preserve">, </w:t>
      </w:r>
      <w:r w:rsidRPr="007F52AD">
        <w:rPr>
          <w:i/>
          <w:color w:val="222222"/>
          <w:highlight w:val="white"/>
        </w:rPr>
        <w:t>6</w:t>
      </w:r>
      <w:r w:rsidRPr="007F52AD">
        <w:rPr>
          <w:color w:val="222222"/>
          <w:highlight w:val="white"/>
        </w:rPr>
        <w:t>(1), pp.55-73.</w:t>
      </w:r>
    </w:p>
    <w:p w14:paraId="08AD8352" w14:textId="35EFD356" w:rsidR="00A22BBB" w:rsidRPr="007F52AD" w:rsidRDefault="00A22BBB" w:rsidP="00A22BBB">
      <w:pPr>
        <w:pStyle w:val="Normal1"/>
        <w:spacing w:line="360" w:lineRule="auto"/>
        <w:rPr>
          <w:color w:val="222222"/>
          <w:highlight w:val="white"/>
        </w:rPr>
      </w:pPr>
      <w:r>
        <w:rPr>
          <w:color w:val="222222"/>
          <w:highlight w:val="white"/>
        </w:rPr>
        <w:t xml:space="preserve">3. </w:t>
      </w:r>
      <w:proofErr w:type="spellStart"/>
      <w:r w:rsidRPr="0063107D">
        <w:rPr>
          <w:b/>
          <w:bCs/>
          <w:i/>
          <w:iCs/>
          <w:color w:val="222222"/>
          <w:highlight w:val="white"/>
        </w:rPr>
        <w:t>Bruijl</w:t>
      </w:r>
      <w:proofErr w:type="spellEnd"/>
      <w:r w:rsidRPr="0063107D">
        <w:rPr>
          <w:b/>
          <w:bCs/>
          <w:i/>
          <w:iCs/>
          <w:color w:val="222222"/>
          <w:highlight w:val="white"/>
        </w:rPr>
        <w:t>, D. and Gerard, H.T., 2018.</w:t>
      </w:r>
      <w:r w:rsidRPr="007F52AD">
        <w:rPr>
          <w:color w:val="222222"/>
          <w:highlight w:val="white"/>
        </w:rPr>
        <w:t xml:space="preserve"> The relevance of Porter's five forces in today's innovative and changing business environment. Available at SSRN 3192207.</w:t>
      </w:r>
    </w:p>
    <w:p w14:paraId="03939492" w14:textId="4A57F8F6" w:rsidR="00A22BBB" w:rsidRPr="007F52AD" w:rsidRDefault="00A22BBB" w:rsidP="00A22BBB">
      <w:pPr>
        <w:pStyle w:val="Normal1"/>
        <w:spacing w:line="360" w:lineRule="auto"/>
        <w:rPr>
          <w:color w:val="222222"/>
          <w:highlight w:val="white"/>
        </w:rPr>
      </w:pPr>
      <w:r>
        <w:rPr>
          <w:color w:val="222222"/>
          <w:highlight w:val="white"/>
        </w:rPr>
        <w:t xml:space="preserve">4. </w:t>
      </w:r>
      <w:proofErr w:type="spellStart"/>
      <w:r w:rsidRPr="0063107D">
        <w:rPr>
          <w:b/>
          <w:bCs/>
          <w:i/>
          <w:iCs/>
          <w:color w:val="222222"/>
          <w:highlight w:val="white"/>
        </w:rPr>
        <w:t>Cleberg</w:t>
      </w:r>
      <w:proofErr w:type="spellEnd"/>
      <w:r w:rsidRPr="0063107D">
        <w:rPr>
          <w:b/>
          <w:bCs/>
          <w:i/>
          <w:iCs/>
          <w:color w:val="222222"/>
          <w:highlight w:val="white"/>
        </w:rPr>
        <w:t>, C., 2019.</w:t>
      </w:r>
      <w:r w:rsidRPr="007F52AD">
        <w:rPr>
          <w:color w:val="222222"/>
          <w:highlight w:val="white"/>
        </w:rPr>
        <w:t xml:space="preserve"> Strategic Success: The Ansoff Matrix vs. The Balanced Scorecard.</w:t>
      </w:r>
    </w:p>
    <w:p w14:paraId="4FB745DB" w14:textId="7451E4DA" w:rsidR="00A22BBB" w:rsidRPr="007F52AD" w:rsidRDefault="00664749" w:rsidP="00A22BBB">
      <w:pPr>
        <w:pStyle w:val="Normal1"/>
        <w:spacing w:line="360" w:lineRule="auto"/>
        <w:rPr>
          <w:color w:val="222222"/>
          <w:highlight w:val="white"/>
        </w:rPr>
      </w:pPr>
      <w:r>
        <w:rPr>
          <w:color w:val="222222"/>
          <w:highlight w:val="white"/>
        </w:rPr>
        <w:t xml:space="preserve">5. </w:t>
      </w:r>
      <w:r w:rsidR="00A22BBB" w:rsidRPr="00664749">
        <w:rPr>
          <w:b/>
          <w:bCs/>
          <w:i/>
          <w:iCs/>
          <w:color w:val="222222"/>
          <w:highlight w:val="white"/>
        </w:rPr>
        <w:t>Conti, S., 2022</w:t>
      </w:r>
      <w:r w:rsidR="00A22BBB" w:rsidRPr="007F52AD">
        <w:rPr>
          <w:color w:val="222222"/>
          <w:highlight w:val="white"/>
        </w:rPr>
        <w:t xml:space="preserve">. </w:t>
      </w:r>
      <w:r w:rsidR="00A22BBB" w:rsidRPr="007F52AD">
        <w:rPr>
          <w:i/>
          <w:color w:val="222222"/>
          <w:highlight w:val="white"/>
        </w:rPr>
        <w:t>Marks &amp; Spencer Swings to Loss in Full Year as COVID-19 Takes Its Toll – WWD</w:t>
      </w:r>
      <w:r w:rsidR="00A22BBB" w:rsidRPr="007F52AD">
        <w:rPr>
          <w:color w:val="222222"/>
          <w:highlight w:val="white"/>
        </w:rPr>
        <w:t>. [online] Wwd.com. Available at: &lt;https://wwd.com/business-news/financial/marks-spencer-swings-to-loss-in-full-year-as-covid-19-takes-its-toll-1234829362/&gt;</w:t>
      </w:r>
      <w:r w:rsidR="00A22BBB">
        <w:rPr>
          <w:color w:val="222222"/>
          <w:highlight w:val="white"/>
        </w:rPr>
        <w:t xml:space="preserve"> </w:t>
      </w:r>
      <w:r w:rsidR="00A22BBB" w:rsidRPr="007F52AD">
        <w:rPr>
          <w:color w:val="222222"/>
          <w:highlight w:val="white"/>
        </w:rPr>
        <w:t>[Accessed</w:t>
      </w:r>
      <w:r w:rsidR="00A22BBB">
        <w:rPr>
          <w:color w:val="222222"/>
          <w:highlight w:val="white"/>
        </w:rPr>
        <w:t xml:space="preserve"> </w:t>
      </w:r>
      <w:r w:rsidR="00A22BBB" w:rsidRPr="007F52AD">
        <w:rPr>
          <w:color w:val="222222"/>
          <w:highlight w:val="white"/>
        </w:rPr>
        <w:t>8 August 2022].</w:t>
      </w:r>
    </w:p>
    <w:p w14:paraId="29DF7268" w14:textId="77777777" w:rsidR="00664749" w:rsidRDefault="00664749" w:rsidP="00A22BBB">
      <w:pPr>
        <w:pStyle w:val="Normal1"/>
        <w:spacing w:line="360" w:lineRule="auto"/>
        <w:rPr>
          <w:color w:val="222222"/>
          <w:highlight w:val="white"/>
        </w:rPr>
      </w:pPr>
      <w:r>
        <w:rPr>
          <w:color w:val="222222"/>
          <w:highlight w:val="white"/>
        </w:rPr>
        <w:t>6</w:t>
      </w:r>
      <w:r w:rsidR="00A22BBB">
        <w:rPr>
          <w:color w:val="222222"/>
          <w:highlight w:val="white"/>
        </w:rPr>
        <w:t xml:space="preserve">. </w:t>
      </w:r>
      <w:proofErr w:type="spellStart"/>
      <w:r w:rsidR="00A22BBB" w:rsidRPr="0063107D">
        <w:rPr>
          <w:b/>
          <w:bCs/>
          <w:i/>
          <w:iCs/>
          <w:color w:val="222222"/>
          <w:highlight w:val="white"/>
        </w:rPr>
        <w:t>Esoimeme</w:t>
      </w:r>
      <w:proofErr w:type="spellEnd"/>
      <w:r w:rsidR="00A22BBB" w:rsidRPr="0063107D">
        <w:rPr>
          <w:b/>
          <w:bCs/>
          <w:i/>
          <w:iCs/>
          <w:color w:val="222222"/>
          <w:highlight w:val="white"/>
        </w:rPr>
        <w:t>, E.E., 2020</w:t>
      </w:r>
      <w:r w:rsidR="00A22BBB" w:rsidRPr="007F52AD">
        <w:rPr>
          <w:color w:val="222222"/>
          <w:highlight w:val="white"/>
        </w:rPr>
        <w:t xml:space="preserve">. Using the risk-based approach to curb modern slavery in the supply chain: The Anglo American and Marks and Spencer example. </w:t>
      </w:r>
      <w:r w:rsidR="00A22BBB" w:rsidRPr="007F52AD">
        <w:rPr>
          <w:i/>
          <w:color w:val="222222"/>
          <w:highlight w:val="white"/>
        </w:rPr>
        <w:t>Journal of Financial Crime</w:t>
      </w:r>
      <w:r w:rsidR="00A22BBB" w:rsidRPr="007F52AD">
        <w:rPr>
          <w:color w:val="222222"/>
          <w:highlight w:val="white"/>
        </w:rPr>
        <w:t>.</w:t>
      </w:r>
    </w:p>
    <w:p w14:paraId="252181BE" w14:textId="6437D59D" w:rsidR="00A22BBB" w:rsidRPr="007F52AD" w:rsidRDefault="00664749" w:rsidP="00664749">
      <w:pPr>
        <w:pStyle w:val="Normal1"/>
        <w:spacing w:line="360" w:lineRule="auto"/>
        <w:jc w:val="left"/>
        <w:rPr>
          <w:color w:val="222222"/>
          <w:highlight w:val="white"/>
        </w:rPr>
      </w:pPr>
      <w:r>
        <w:rPr>
          <w:color w:val="222222"/>
          <w:highlight w:val="white"/>
        </w:rPr>
        <w:t xml:space="preserve">7. </w:t>
      </w:r>
      <w:r w:rsidR="00A22BBB" w:rsidRPr="00664749">
        <w:rPr>
          <w:b/>
          <w:bCs/>
          <w:i/>
          <w:iCs/>
          <w:color w:val="222222"/>
          <w:highlight w:val="white"/>
        </w:rPr>
        <w:t>Gooding, P., 2022</w:t>
      </w:r>
      <w:r w:rsidR="00A22BBB" w:rsidRPr="007F52AD">
        <w:rPr>
          <w:color w:val="222222"/>
          <w:highlight w:val="white"/>
        </w:rPr>
        <w:t xml:space="preserve">. </w:t>
      </w:r>
      <w:r w:rsidR="00A22BBB" w:rsidRPr="007F52AD">
        <w:rPr>
          <w:i/>
          <w:color w:val="222222"/>
          <w:highlight w:val="white"/>
        </w:rPr>
        <w:t>Consumer price inflation, UK - Office for National Statistics</w:t>
      </w:r>
      <w:r w:rsidR="00A22BBB" w:rsidRPr="007F52AD">
        <w:rPr>
          <w:color w:val="222222"/>
          <w:highlight w:val="white"/>
        </w:rPr>
        <w:t>. [online] Ons.gov.uk.</w:t>
      </w:r>
      <w:r w:rsidR="00A22BBB">
        <w:rPr>
          <w:color w:val="222222"/>
          <w:highlight w:val="white"/>
        </w:rPr>
        <w:t xml:space="preserve"> </w:t>
      </w:r>
      <w:r w:rsidR="00A22BBB" w:rsidRPr="007F52AD">
        <w:rPr>
          <w:color w:val="222222"/>
          <w:highlight w:val="white"/>
        </w:rPr>
        <w:t>Available</w:t>
      </w:r>
      <w:r w:rsidR="00A22BBB">
        <w:rPr>
          <w:color w:val="222222"/>
          <w:highlight w:val="white"/>
        </w:rPr>
        <w:t xml:space="preserve"> </w:t>
      </w:r>
      <w:r w:rsidR="00A22BBB" w:rsidRPr="007F52AD">
        <w:rPr>
          <w:color w:val="222222"/>
          <w:highlight w:val="white"/>
        </w:rPr>
        <w:t>at: &lt;https://www.ons.gov.uk/economy/inflationandpriceindices/bulletins/consumerpriceinflation/june2022#:~:text=Figure%204%3A%20CPIH%20goods%20inflation%20rose%20to%2012.7%25%20in%20June%202022&amp;text=The%20CPIH%20inflation%20rate%20is,risen%20sharply%20since%20February%202021.&gt; [Accessed 8 August 2022].</w:t>
      </w:r>
    </w:p>
    <w:p w14:paraId="117B13B1" w14:textId="32A809EF" w:rsidR="00A22BBB" w:rsidRPr="007F52AD" w:rsidRDefault="00664749" w:rsidP="00A22BBB">
      <w:pPr>
        <w:pStyle w:val="Normal1"/>
        <w:spacing w:line="360" w:lineRule="auto"/>
        <w:rPr>
          <w:color w:val="222222"/>
          <w:highlight w:val="white"/>
        </w:rPr>
      </w:pPr>
      <w:r>
        <w:rPr>
          <w:color w:val="222222"/>
          <w:highlight w:val="white"/>
        </w:rPr>
        <w:t>8</w:t>
      </w:r>
      <w:r w:rsidR="00A22BBB">
        <w:rPr>
          <w:color w:val="222222"/>
          <w:highlight w:val="white"/>
        </w:rPr>
        <w:t xml:space="preserve">. </w:t>
      </w:r>
      <w:proofErr w:type="spellStart"/>
      <w:r w:rsidR="00A22BBB" w:rsidRPr="0063107D">
        <w:rPr>
          <w:b/>
          <w:bCs/>
          <w:i/>
          <w:iCs/>
          <w:color w:val="222222"/>
          <w:highlight w:val="white"/>
        </w:rPr>
        <w:t>Hankivsky</w:t>
      </w:r>
      <w:proofErr w:type="spellEnd"/>
      <w:r w:rsidR="00A22BBB" w:rsidRPr="0063107D">
        <w:rPr>
          <w:b/>
          <w:bCs/>
          <w:i/>
          <w:iCs/>
          <w:color w:val="222222"/>
          <w:highlight w:val="white"/>
        </w:rPr>
        <w:t xml:space="preserve">, O., De </w:t>
      </w:r>
      <w:proofErr w:type="spellStart"/>
      <w:r w:rsidR="00A22BBB" w:rsidRPr="0063107D">
        <w:rPr>
          <w:b/>
          <w:bCs/>
          <w:i/>
          <w:iCs/>
          <w:color w:val="222222"/>
          <w:highlight w:val="white"/>
        </w:rPr>
        <w:t>Merich</w:t>
      </w:r>
      <w:proofErr w:type="spellEnd"/>
      <w:r w:rsidR="00A22BBB" w:rsidRPr="0063107D">
        <w:rPr>
          <w:b/>
          <w:bCs/>
          <w:i/>
          <w:iCs/>
          <w:color w:val="222222"/>
          <w:highlight w:val="white"/>
        </w:rPr>
        <w:t xml:space="preserve">, D. and </w:t>
      </w:r>
      <w:proofErr w:type="spellStart"/>
      <w:r w:rsidR="00A22BBB" w:rsidRPr="0063107D">
        <w:rPr>
          <w:b/>
          <w:bCs/>
          <w:i/>
          <w:iCs/>
          <w:color w:val="222222"/>
          <w:highlight w:val="white"/>
        </w:rPr>
        <w:t>Christoffersen</w:t>
      </w:r>
      <w:proofErr w:type="spellEnd"/>
      <w:r w:rsidR="00A22BBB" w:rsidRPr="0063107D">
        <w:rPr>
          <w:b/>
          <w:bCs/>
          <w:i/>
          <w:iCs/>
          <w:color w:val="222222"/>
          <w:highlight w:val="white"/>
        </w:rPr>
        <w:t>, A., 2019</w:t>
      </w:r>
      <w:r w:rsidR="00A22BBB" w:rsidRPr="007F52AD">
        <w:rPr>
          <w:color w:val="222222"/>
          <w:highlight w:val="white"/>
        </w:rPr>
        <w:t xml:space="preserve">. Equalities ‘devolved’: experiences in mainstreaming across the UK devolved powers post-Equality Act 2010. </w:t>
      </w:r>
      <w:r w:rsidR="00A22BBB" w:rsidRPr="007F52AD">
        <w:rPr>
          <w:i/>
          <w:color w:val="222222"/>
          <w:highlight w:val="white"/>
        </w:rPr>
        <w:t>British Politics</w:t>
      </w:r>
      <w:r w:rsidR="00A22BBB" w:rsidRPr="007F52AD">
        <w:rPr>
          <w:color w:val="222222"/>
          <w:highlight w:val="white"/>
        </w:rPr>
        <w:t xml:space="preserve">, </w:t>
      </w:r>
      <w:r w:rsidR="00A22BBB" w:rsidRPr="007F52AD">
        <w:rPr>
          <w:i/>
          <w:color w:val="222222"/>
          <w:highlight w:val="white"/>
        </w:rPr>
        <w:t>14</w:t>
      </w:r>
      <w:r w:rsidR="00A22BBB" w:rsidRPr="007F52AD">
        <w:rPr>
          <w:color w:val="222222"/>
          <w:highlight w:val="white"/>
        </w:rPr>
        <w:t>(2), pp.141-161.</w:t>
      </w:r>
    </w:p>
    <w:p w14:paraId="39AF3396" w14:textId="19438241" w:rsidR="00A22BBB" w:rsidRPr="007F52AD" w:rsidRDefault="00664749" w:rsidP="00A22BBB">
      <w:pPr>
        <w:pStyle w:val="Normal1"/>
        <w:spacing w:line="360" w:lineRule="auto"/>
      </w:pPr>
      <w:r>
        <w:t>9</w:t>
      </w:r>
      <w:r w:rsidR="00A22BBB">
        <w:t xml:space="preserve">. </w:t>
      </w:r>
      <w:r w:rsidR="00A22BBB" w:rsidRPr="0063107D">
        <w:rPr>
          <w:b/>
          <w:bCs/>
          <w:i/>
          <w:iCs/>
        </w:rPr>
        <w:t xml:space="preserve">Holmes, P., Garrett, J.M. and Winters, L.A., 2020. </w:t>
      </w:r>
      <w:r w:rsidR="00A22BBB" w:rsidRPr="007F52AD">
        <w:t>UK–EU Free Trade Agreement: Please, Sir, I Want Some More. UKTPO Briefing Paper, (43).</w:t>
      </w:r>
    </w:p>
    <w:p w14:paraId="115AC382" w14:textId="2231269B" w:rsidR="00A22BBB" w:rsidRPr="007F52AD" w:rsidRDefault="00664749" w:rsidP="00A22BBB">
      <w:pPr>
        <w:pStyle w:val="Normal1"/>
        <w:spacing w:line="360" w:lineRule="auto"/>
        <w:rPr>
          <w:color w:val="222222"/>
          <w:highlight w:val="white"/>
        </w:rPr>
      </w:pPr>
      <w:r w:rsidRPr="00664749">
        <w:rPr>
          <w:color w:val="222222"/>
          <w:highlight w:val="white"/>
        </w:rPr>
        <w:t>10.</w:t>
      </w:r>
      <w:r>
        <w:rPr>
          <w:b/>
          <w:bCs/>
          <w:i/>
          <w:iCs/>
          <w:color w:val="222222"/>
          <w:highlight w:val="white"/>
        </w:rPr>
        <w:t xml:space="preserve"> </w:t>
      </w:r>
      <w:r w:rsidR="00A22BBB" w:rsidRPr="00664749">
        <w:rPr>
          <w:b/>
          <w:bCs/>
          <w:i/>
          <w:iCs/>
          <w:color w:val="222222"/>
          <w:highlight w:val="white"/>
        </w:rPr>
        <w:t>independent, 2022.</w:t>
      </w:r>
      <w:r w:rsidR="00A22BBB" w:rsidRPr="007F52AD">
        <w:rPr>
          <w:color w:val="222222"/>
          <w:highlight w:val="white"/>
        </w:rPr>
        <w:t xml:space="preserve"> [online] independent.co.uk/. Available at: &lt;https://www.independent.co.uk/news/uk/marks-and-spencer-brexit-northern-ireland-ireland-republic-of-ireland-b2076859.html.&gt; [Accessed 8 August 2022].</w:t>
      </w:r>
    </w:p>
    <w:p w14:paraId="620B06AD" w14:textId="39F48452" w:rsidR="00A22BBB" w:rsidRPr="007F52AD" w:rsidRDefault="00664749" w:rsidP="00A22BBB">
      <w:pPr>
        <w:pStyle w:val="Normal1"/>
        <w:spacing w:line="360" w:lineRule="auto"/>
      </w:pPr>
      <w:r>
        <w:lastRenderedPageBreak/>
        <w:t>11</w:t>
      </w:r>
      <w:r w:rsidR="0063107D">
        <w:t xml:space="preserve">. </w:t>
      </w:r>
      <w:r w:rsidR="00A22BBB" w:rsidRPr="0063107D">
        <w:rPr>
          <w:b/>
          <w:bCs/>
          <w:i/>
          <w:iCs/>
        </w:rPr>
        <w:t xml:space="preserve">Joshi, N., </w:t>
      </w:r>
      <w:proofErr w:type="spellStart"/>
      <w:r w:rsidR="00A22BBB" w:rsidRPr="0063107D">
        <w:rPr>
          <w:b/>
          <w:bCs/>
          <w:i/>
          <w:iCs/>
        </w:rPr>
        <w:t>Gabhane</w:t>
      </w:r>
      <w:proofErr w:type="spellEnd"/>
      <w:r w:rsidR="00A22BBB" w:rsidRPr="0063107D">
        <w:rPr>
          <w:b/>
          <w:bCs/>
          <w:i/>
          <w:iCs/>
        </w:rPr>
        <w:t xml:space="preserve">, D. and </w:t>
      </w:r>
      <w:proofErr w:type="spellStart"/>
      <w:r w:rsidR="00A22BBB" w:rsidRPr="0063107D">
        <w:rPr>
          <w:b/>
          <w:bCs/>
          <w:i/>
          <w:iCs/>
        </w:rPr>
        <w:t>Somashekhar</w:t>
      </w:r>
      <w:proofErr w:type="spellEnd"/>
      <w:r w:rsidR="00A22BBB" w:rsidRPr="0063107D">
        <w:rPr>
          <w:b/>
          <w:bCs/>
          <w:i/>
          <w:iCs/>
        </w:rPr>
        <w:t>, C., 2022.</w:t>
      </w:r>
      <w:r w:rsidR="00A22BBB" w:rsidRPr="007F52AD">
        <w:t xml:space="preserve"> How Social Media Marketing is Helping in Customer Retention and Customer Engagement: A Case of Marks and Spencer. ECS Transactions, 107(1), p.17027.</w:t>
      </w:r>
    </w:p>
    <w:p w14:paraId="20014AC4" w14:textId="02E09A6D" w:rsidR="0063107D" w:rsidRDefault="00664749" w:rsidP="00A22BBB">
      <w:pPr>
        <w:pStyle w:val="Normal1"/>
        <w:spacing w:line="360" w:lineRule="auto"/>
        <w:rPr>
          <w:color w:val="222222"/>
          <w:highlight w:val="white"/>
        </w:rPr>
      </w:pPr>
      <w:r>
        <w:rPr>
          <w:color w:val="222222"/>
          <w:highlight w:val="white"/>
        </w:rPr>
        <w:t>12</w:t>
      </w:r>
      <w:r w:rsidR="0063107D">
        <w:rPr>
          <w:color w:val="222222"/>
          <w:highlight w:val="white"/>
        </w:rPr>
        <w:t xml:space="preserve">. </w:t>
      </w:r>
      <w:r w:rsidR="00A22BBB" w:rsidRPr="0063107D">
        <w:rPr>
          <w:b/>
          <w:bCs/>
          <w:i/>
          <w:iCs/>
          <w:color w:val="222222"/>
          <w:highlight w:val="white"/>
        </w:rPr>
        <w:t>M&amp;S International, 2022.</w:t>
      </w:r>
      <w:r w:rsidR="00A22BBB" w:rsidRPr="007F52AD">
        <w:rPr>
          <w:color w:val="222222"/>
          <w:highlight w:val="white"/>
        </w:rPr>
        <w:t xml:space="preserve"> </w:t>
      </w:r>
      <w:r w:rsidR="00A22BBB" w:rsidRPr="007F52AD">
        <w:rPr>
          <w:i/>
          <w:color w:val="222222"/>
          <w:highlight w:val="white"/>
        </w:rPr>
        <w:t>M&amp;S International</w:t>
      </w:r>
      <w:r w:rsidR="00A22BBB" w:rsidRPr="007F52AD">
        <w:rPr>
          <w:color w:val="222222"/>
          <w:highlight w:val="white"/>
        </w:rPr>
        <w:t>. [online] M&amp;S International. Available at: &lt;https://corporate.marksandspencer.com/aboutus/mands-international&gt; [Accessed 8 August 2022].</w:t>
      </w:r>
    </w:p>
    <w:p w14:paraId="52914BC8" w14:textId="3D9DFDD8" w:rsidR="00A22BBB" w:rsidRPr="007F52AD" w:rsidRDefault="0063107D" w:rsidP="00A22BBB">
      <w:pPr>
        <w:pStyle w:val="Normal1"/>
        <w:spacing w:line="360" w:lineRule="auto"/>
        <w:rPr>
          <w:color w:val="222222"/>
          <w:highlight w:val="white"/>
        </w:rPr>
      </w:pPr>
      <w:r>
        <w:rPr>
          <w:color w:val="222222"/>
          <w:highlight w:val="white"/>
        </w:rPr>
        <w:t>1</w:t>
      </w:r>
      <w:r w:rsidR="00664749">
        <w:rPr>
          <w:color w:val="222222"/>
          <w:highlight w:val="white"/>
        </w:rPr>
        <w:t>3</w:t>
      </w:r>
      <w:r w:rsidRPr="0063107D">
        <w:rPr>
          <w:b/>
          <w:bCs/>
          <w:i/>
          <w:iCs/>
          <w:color w:val="222222"/>
          <w:highlight w:val="white"/>
        </w:rPr>
        <w:t xml:space="preserve">. </w:t>
      </w:r>
      <w:r w:rsidR="00A22BBB" w:rsidRPr="0063107D">
        <w:rPr>
          <w:b/>
          <w:bCs/>
          <w:i/>
          <w:iCs/>
          <w:color w:val="222222"/>
          <w:highlight w:val="white"/>
        </w:rPr>
        <w:t>M&amp;S, 2022.</w:t>
      </w:r>
      <w:r w:rsidR="00A22BBB" w:rsidRPr="007F52AD">
        <w:rPr>
          <w:color w:val="222222"/>
          <w:highlight w:val="white"/>
        </w:rPr>
        <w:t xml:space="preserve"> </w:t>
      </w:r>
      <w:r w:rsidR="00A22BBB" w:rsidRPr="007F52AD">
        <w:rPr>
          <w:i/>
          <w:color w:val="222222"/>
          <w:highlight w:val="white"/>
        </w:rPr>
        <w:t>About Us</w:t>
      </w:r>
      <w:r w:rsidR="00A22BBB" w:rsidRPr="007F52AD">
        <w:rPr>
          <w:color w:val="222222"/>
          <w:highlight w:val="white"/>
        </w:rPr>
        <w:t>. [online] About Us. Available at: &lt;https://corporate.marksandspencer.com/aboutus&gt; [Accessed 8 August 2022].</w:t>
      </w:r>
    </w:p>
    <w:p w14:paraId="2B150AC1" w14:textId="796E1C93" w:rsidR="00A22BBB" w:rsidRPr="007F52AD" w:rsidRDefault="0063107D" w:rsidP="00A22BBB">
      <w:pPr>
        <w:pStyle w:val="Normal1"/>
        <w:spacing w:line="360" w:lineRule="auto"/>
        <w:rPr>
          <w:color w:val="222222"/>
          <w:highlight w:val="white"/>
        </w:rPr>
      </w:pPr>
      <w:r>
        <w:rPr>
          <w:color w:val="222222"/>
          <w:highlight w:val="white"/>
        </w:rPr>
        <w:t>1</w:t>
      </w:r>
      <w:r w:rsidR="00664749">
        <w:rPr>
          <w:color w:val="222222"/>
          <w:highlight w:val="white"/>
        </w:rPr>
        <w:t>4</w:t>
      </w:r>
      <w:r>
        <w:rPr>
          <w:color w:val="222222"/>
          <w:highlight w:val="white"/>
        </w:rPr>
        <w:t xml:space="preserve">. </w:t>
      </w:r>
      <w:r w:rsidR="00A22BBB" w:rsidRPr="0063107D">
        <w:rPr>
          <w:b/>
          <w:bCs/>
          <w:i/>
          <w:iCs/>
          <w:color w:val="222222"/>
          <w:highlight w:val="white"/>
        </w:rPr>
        <w:t xml:space="preserve">Mahru, M., 2022. </w:t>
      </w:r>
      <w:r w:rsidR="00A22BBB" w:rsidRPr="007F52AD">
        <w:rPr>
          <w:i/>
          <w:color w:val="222222"/>
          <w:highlight w:val="white"/>
        </w:rPr>
        <w:t>Marks and Spencer SWOT &amp; PESTLE Analysis | SWOT &amp; PESTLE</w:t>
      </w:r>
      <w:r w:rsidR="00A22BBB" w:rsidRPr="007F52AD">
        <w:rPr>
          <w:color w:val="222222"/>
          <w:highlight w:val="white"/>
        </w:rPr>
        <w:t>. [online] SWOT &amp; PESTLE.com. Available at: &lt;https://www.swotandpestle.com/marks-and-spencer/&gt; [Accessed 8 August 2022].</w:t>
      </w:r>
    </w:p>
    <w:p w14:paraId="614A5272" w14:textId="2E3BA7C0" w:rsidR="00A22BBB" w:rsidRPr="007F52AD" w:rsidRDefault="0063107D" w:rsidP="00A22BBB">
      <w:pPr>
        <w:pStyle w:val="Normal1"/>
        <w:spacing w:line="360" w:lineRule="auto"/>
        <w:rPr>
          <w:color w:val="222222"/>
          <w:highlight w:val="white"/>
        </w:rPr>
      </w:pPr>
      <w:r>
        <w:rPr>
          <w:color w:val="222222"/>
          <w:highlight w:val="white"/>
        </w:rPr>
        <w:t>1</w:t>
      </w:r>
      <w:r w:rsidR="00664749">
        <w:rPr>
          <w:color w:val="222222"/>
          <w:highlight w:val="white"/>
        </w:rPr>
        <w:t>5</w:t>
      </w:r>
      <w:r>
        <w:rPr>
          <w:color w:val="222222"/>
          <w:highlight w:val="white"/>
        </w:rPr>
        <w:t xml:space="preserve">. </w:t>
      </w:r>
      <w:proofErr w:type="spellStart"/>
      <w:r w:rsidR="00A22BBB" w:rsidRPr="0063107D">
        <w:rPr>
          <w:b/>
          <w:bCs/>
          <w:i/>
          <w:iCs/>
          <w:color w:val="222222"/>
          <w:highlight w:val="white"/>
        </w:rPr>
        <w:t>Mussida</w:t>
      </w:r>
      <w:proofErr w:type="spellEnd"/>
      <w:r w:rsidR="00A22BBB" w:rsidRPr="0063107D">
        <w:rPr>
          <w:b/>
          <w:bCs/>
          <w:i/>
          <w:iCs/>
          <w:color w:val="222222"/>
          <w:highlight w:val="white"/>
        </w:rPr>
        <w:t xml:space="preserve">, C. and </w:t>
      </w:r>
      <w:proofErr w:type="spellStart"/>
      <w:r w:rsidR="00A22BBB" w:rsidRPr="0063107D">
        <w:rPr>
          <w:b/>
          <w:bCs/>
          <w:i/>
          <w:iCs/>
          <w:color w:val="222222"/>
          <w:highlight w:val="white"/>
        </w:rPr>
        <w:t>Sciulli</w:t>
      </w:r>
      <w:proofErr w:type="spellEnd"/>
      <w:r w:rsidR="00A22BBB" w:rsidRPr="0063107D">
        <w:rPr>
          <w:b/>
          <w:bCs/>
          <w:i/>
          <w:iCs/>
          <w:color w:val="222222"/>
          <w:highlight w:val="white"/>
        </w:rPr>
        <w:t>, D., 2019</w:t>
      </w:r>
      <w:r w:rsidR="00A22BBB" w:rsidRPr="007F52AD">
        <w:rPr>
          <w:color w:val="222222"/>
          <w:highlight w:val="white"/>
        </w:rPr>
        <w:t xml:space="preserve">. Does the presence of a disabled person in the household affect the employment probabilities of cohabiting women? Evidence from Italy, France and the UK. </w:t>
      </w:r>
      <w:r w:rsidR="00A22BBB" w:rsidRPr="007F52AD">
        <w:rPr>
          <w:i/>
          <w:color w:val="222222"/>
          <w:highlight w:val="white"/>
        </w:rPr>
        <w:t>Journal of Family and Economic Issues</w:t>
      </w:r>
      <w:r w:rsidR="00A22BBB" w:rsidRPr="007F52AD">
        <w:rPr>
          <w:color w:val="222222"/>
          <w:highlight w:val="white"/>
        </w:rPr>
        <w:t xml:space="preserve">, </w:t>
      </w:r>
      <w:r w:rsidR="00A22BBB" w:rsidRPr="007F52AD">
        <w:rPr>
          <w:i/>
          <w:color w:val="222222"/>
          <w:highlight w:val="white"/>
        </w:rPr>
        <w:t>40</w:t>
      </w:r>
      <w:r w:rsidR="00A22BBB" w:rsidRPr="007F52AD">
        <w:rPr>
          <w:color w:val="222222"/>
          <w:highlight w:val="white"/>
        </w:rPr>
        <w:t>(3), pp.338-351.</w:t>
      </w:r>
    </w:p>
    <w:p w14:paraId="7B49D26D" w14:textId="61F195D6" w:rsidR="00A22BBB" w:rsidRPr="007F52AD" w:rsidRDefault="0063107D" w:rsidP="00A22BBB">
      <w:pPr>
        <w:pStyle w:val="Normal1"/>
        <w:spacing w:line="360" w:lineRule="auto"/>
        <w:rPr>
          <w:color w:val="222222"/>
          <w:highlight w:val="white"/>
        </w:rPr>
      </w:pPr>
      <w:r>
        <w:rPr>
          <w:color w:val="222222"/>
          <w:highlight w:val="white"/>
        </w:rPr>
        <w:t>1</w:t>
      </w:r>
      <w:r w:rsidR="00664749">
        <w:rPr>
          <w:color w:val="222222"/>
          <w:highlight w:val="white"/>
        </w:rPr>
        <w:t>7</w:t>
      </w:r>
      <w:r>
        <w:rPr>
          <w:color w:val="222222"/>
          <w:highlight w:val="white"/>
        </w:rPr>
        <w:t xml:space="preserve">. </w:t>
      </w:r>
      <w:proofErr w:type="spellStart"/>
      <w:r w:rsidR="00A22BBB" w:rsidRPr="0063107D">
        <w:rPr>
          <w:b/>
          <w:bCs/>
          <w:i/>
          <w:iCs/>
          <w:color w:val="222222"/>
          <w:highlight w:val="white"/>
        </w:rPr>
        <w:t>Naim</w:t>
      </w:r>
      <w:proofErr w:type="spellEnd"/>
      <w:r w:rsidR="00A22BBB" w:rsidRPr="0063107D">
        <w:rPr>
          <w:b/>
          <w:bCs/>
          <w:i/>
          <w:iCs/>
          <w:color w:val="222222"/>
          <w:highlight w:val="white"/>
        </w:rPr>
        <w:t>, A., 2021</w:t>
      </w:r>
      <w:r w:rsidR="00A22BBB" w:rsidRPr="007F52AD">
        <w:rPr>
          <w:color w:val="222222"/>
          <w:highlight w:val="white"/>
        </w:rPr>
        <w:t>. Applications of Marketing Framework in Business Practices. Journal of Marketing and Emerging Economics, 1(6), pp.55-70.</w:t>
      </w:r>
    </w:p>
    <w:p w14:paraId="5A1A98D5" w14:textId="16D0EA95" w:rsidR="00A22BBB" w:rsidRPr="007F52AD" w:rsidRDefault="0063107D" w:rsidP="00A22BBB">
      <w:pPr>
        <w:pStyle w:val="Normal1"/>
        <w:spacing w:line="360" w:lineRule="auto"/>
        <w:rPr>
          <w:color w:val="222222"/>
          <w:highlight w:val="white"/>
        </w:rPr>
      </w:pPr>
      <w:r>
        <w:rPr>
          <w:color w:val="222222"/>
          <w:highlight w:val="white"/>
        </w:rPr>
        <w:t>1</w:t>
      </w:r>
      <w:r w:rsidR="00664749">
        <w:rPr>
          <w:color w:val="222222"/>
          <w:highlight w:val="white"/>
        </w:rPr>
        <w:t>8</w:t>
      </w:r>
      <w:r>
        <w:rPr>
          <w:color w:val="222222"/>
          <w:highlight w:val="white"/>
        </w:rPr>
        <w:t xml:space="preserve">. </w:t>
      </w:r>
      <w:proofErr w:type="spellStart"/>
      <w:r w:rsidR="00A22BBB" w:rsidRPr="0063107D">
        <w:rPr>
          <w:b/>
          <w:bCs/>
          <w:i/>
          <w:iCs/>
          <w:color w:val="222222"/>
          <w:highlight w:val="white"/>
        </w:rPr>
        <w:t>Ons</w:t>
      </w:r>
      <w:proofErr w:type="spellEnd"/>
      <w:r w:rsidR="00A22BBB" w:rsidRPr="0063107D">
        <w:rPr>
          <w:b/>
          <w:bCs/>
          <w:i/>
          <w:iCs/>
          <w:color w:val="222222"/>
          <w:highlight w:val="white"/>
        </w:rPr>
        <w:t>, 2022.</w:t>
      </w:r>
      <w:r w:rsidR="00A22BBB" w:rsidRPr="007F52AD">
        <w:rPr>
          <w:color w:val="222222"/>
          <w:highlight w:val="white"/>
        </w:rPr>
        <w:t xml:space="preserve"> </w:t>
      </w:r>
      <w:r w:rsidR="00A22BBB" w:rsidRPr="007F52AD">
        <w:rPr>
          <w:i/>
          <w:color w:val="222222"/>
          <w:highlight w:val="white"/>
        </w:rPr>
        <w:t>Employment in the UK - Office for National Statistics</w:t>
      </w:r>
      <w:r w:rsidR="00A22BBB" w:rsidRPr="007F52AD">
        <w:rPr>
          <w:color w:val="222222"/>
          <w:highlight w:val="white"/>
        </w:rPr>
        <w:t>. [online] Ons.gov.uk. Available at: &lt;https://www.ons.gov.uk/employmentandlabourmarket/peopleinwork/employmentandemployeetypes/bulletins/employmentintheuk/may2022#:~:text=The%20UK%20employment%20rate%20was,December%202019%20to%20February%202020.&gt; [Accessed 8 August 2022].</w:t>
      </w:r>
    </w:p>
    <w:p w14:paraId="4965F952" w14:textId="1490EBBF" w:rsidR="00A22BBB" w:rsidRPr="007F52AD" w:rsidRDefault="0063107D" w:rsidP="00A22BBB">
      <w:pPr>
        <w:pStyle w:val="Normal1"/>
        <w:spacing w:line="360" w:lineRule="auto"/>
        <w:rPr>
          <w:color w:val="222222"/>
          <w:highlight w:val="white"/>
        </w:rPr>
      </w:pPr>
      <w:r>
        <w:rPr>
          <w:color w:val="222222"/>
          <w:highlight w:val="white"/>
        </w:rPr>
        <w:t>1</w:t>
      </w:r>
      <w:r w:rsidR="006E2A88">
        <w:rPr>
          <w:color w:val="222222"/>
          <w:highlight w:val="white"/>
        </w:rPr>
        <w:t>9</w:t>
      </w:r>
      <w:r>
        <w:rPr>
          <w:color w:val="222222"/>
          <w:highlight w:val="white"/>
        </w:rPr>
        <w:t xml:space="preserve">. </w:t>
      </w:r>
      <w:r w:rsidR="00A22BBB" w:rsidRPr="0063107D">
        <w:rPr>
          <w:b/>
          <w:bCs/>
          <w:i/>
          <w:iCs/>
          <w:color w:val="222222"/>
          <w:highlight w:val="white"/>
        </w:rPr>
        <w:t>Ons.gov.uk. 2021</w:t>
      </w:r>
      <w:r w:rsidR="00A22BBB" w:rsidRPr="007F52AD">
        <w:rPr>
          <w:color w:val="222222"/>
          <w:highlight w:val="white"/>
        </w:rPr>
        <w:t>. Impact of the coronavirus (COVID-19) pandemic on retail sales in 2020 - Office for National Statistics. [online] Available at: &lt;https://www.ons.gov.uk/economy/grossdomesticproductgdp/articles/impactofthecoronaviruscovid19pandemiconretailsalesin2020/2021-01-28&gt; [Accessed 8 August 2022].</w:t>
      </w:r>
    </w:p>
    <w:p w14:paraId="681AA5BD" w14:textId="09876850" w:rsidR="00A22BBB" w:rsidRPr="007F52AD" w:rsidRDefault="006E2A88" w:rsidP="00A22BBB">
      <w:pPr>
        <w:pStyle w:val="Normal1"/>
        <w:spacing w:line="360" w:lineRule="auto"/>
        <w:rPr>
          <w:color w:val="222222"/>
          <w:highlight w:val="white"/>
        </w:rPr>
      </w:pPr>
      <w:r>
        <w:rPr>
          <w:color w:val="222222"/>
          <w:highlight w:val="white"/>
        </w:rPr>
        <w:t>20</w:t>
      </w:r>
      <w:r w:rsidR="0063107D">
        <w:rPr>
          <w:color w:val="222222"/>
          <w:highlight w:val="white"/>
        </w:rPr>
        <w:t xml:space="preserve">. </w:t>
      </w:r>
      <w:r w:rsidR="00A22BBB" w:rsidRPr="0063107D">
        <w:rPr>
          <w:b/>
          <w:bCs/>
          <w:i/>
          <w:iCs/>
          <w:color w:val="222222"/>
          <w:highlight w:val="white"/>
        </w:rPr>
        <w:t>Oxford Analytica, 2022.</w:t>
      </w:r>
      <w:r w:rsidR="00A22BBB" w:rsidRPr="007F52AD">
        <w:rPr>
          <w:color w:val="222222"/>
          <w:highlight w:val="white"/>
        </w:rPr>
        <w:t xml:space="preserve"> UK GDP is set to grow modestly in the second quarter. </w:t>
      </w:r>
      <w:r w:rsidR="00A22BBB" w:rsidRPr="007F52AD">
        <w:rPr>
          <w:i/>
          <w:color w:val="222222"/>
          <w:highlight w:val="white"/>
        </w:rPr>
        <w:t>Emerald Expert Briefings</w:t>
      </w:r>
      <w:r w:rsidR="00A22BBB" w:rsidRPr="007F52AD">
        <w:rPr>
          <w:color w:val="222222"/>
          <w:highlight w:val="white"/>
        </w:rPr>
        <w:t>, (</w:t>
      </w:r>
      <w:proofErr w:type="spellStart"/>
      <w:r w:rsidR="00A22BBB" w:rsidRPr="007F52AD">
        <w:rPr>
          <w:color w:val="222222"/>
          <w:highlight w:val="white"/>
        </w:rPr>
        <w:t>oxan</w:t>
      </w:r>
      <w:proofErr w:type="spellEnd"/>
      <w:r w:rsidR="00A22BBB" w:rsidRPr="007F52AD">
        <w:rPr>
          <w:color w:val="222222"/>
          <w:highlight w:val="white"/>
        </w:rPr>
        <w:t>-es).</w:t>
      </w:r>
    </w:p>
    <w:p w14:paraId="61553387" w14:textId="33FB9930" w:rsidR="00A22BBB" w:rsidRPr="007F52AD" w:rsidRDefault="006E2A88" w:rsidP="00A22BBB">
      <w:pPr>
        <w:pStyle w:val="Normal1"/>
        <w:spacing w:line="360" w:lineRule="auto"/>
        <w:rPr>
          <w:color w:val="222222"/>
          <w:highlight w:val="white"/>
        </w:rPr>
      </w:pPr>
      <w:r>
        <w:rPr>
          <w:color w:val="222222"/>
          <w:highlight w:val="white"/>
        </w:rPr>
        <w:t>21</w:t>
      </w:r>
      <w:r w:rsidR="0063107D">
        <w:rPr>
          <w:color w:val="222222"/>
          <w:highlight w:val="white"/>
        </w:rPr>
        <w:t xml:space="preserve">. </w:t>
      </w:r>
      <w:r w:rsidR="00A22BBB" w:rsidRPr="0063107D">
        <w:rPr>
          <w:b/>
          <w:bCs/>
          <w:i/>
          <w:iCs/>
          <w:color w:val="222222"/>
          <w:highlight w:val="white"/>
        </w:rPr>
        <w:t>Rana, A. and Shankar, R., 2020.</w:t>
      </w:r>
      <w:r w:rsidR="00A22BBB" w:rsidRPr="007F52AD">
        <w:rPr>
          <w:color w:val="222222"/>
          <w:highlight w:val="white"/>
        </w:rPr>
        <w:t xml:space="preserve"> Crisis or opportunity: Marks and Spencer’s tryst with Indian retail. The CASE Journal.corporate.marksandspencer.com. 2022. Supporting our Food Supply Chain. [online] Available at: &lt;https://corporate.marksandspencer.com/sustainability/human-rights-our-supply-chains/supporting-our-food-supply-chain&gt; [Accessed 8 August 2022].</w:t>
      </w:r>
    </w:p>
    <w:p w14:paraId="1CA6A327" w14:textId="77757564" w:rsidR="00A22BBB" w:rsidRPr="007F52AD" w:rsidRDefault="006E2A88" w:rsidP="00A22BBB">
      <w:pPr>
        <w:pStyle w:val="Normal1"/>
        <w:spacing w:line="360" w:lineRule="auto"/>
        <w:rPr>
          <w:color w:val="222222"/>
          <w:highlight w:val="white"/>
        </w:rPr>
      </w:pPr>
      <w:r>
        <w:rPr>
          <w:color w:val="222222"/>
          <w:highlight w:val="white"/>
        </w:rPr>
        <w:t>22</w:t>
      </w:r>
      <w:r w:rsidR="0063107D" w:rsidRPr="0063107D">
        <w:rPr>
          <w:b/>
          <w:bCs/>
          <w:i/>
          <w:iCs/>
          <w:color w:val="222222"/>
          <w:highlight w:val="white"/>
        </w:rPr>
        <w:t xml:space="preserve">. </w:t>
      </w:r>
      <w:proofErr w:type="spellStart"/>
      <w:r w:rsidR="00A22BBB" w:rsidRPr="0063107D">
        <w:rPr>
          <w:b/>
          <w:bCs/>
          <w:i/>
          <w:iCs/>
          <w:color w:val="222222"/>
          <w:highlight w:val="white"/>
        </w:rPr>
        <w:t>Rockeman</w:t>
      </w:r>
      <w:proofErr w:type="spellEnd"/>
      <w:r w:rsidR="00A22BBB" w:rsidRPr="0063107D">
        <w:rPr>
          <w:b/>
          <w:bCs/>
          <w:i/>
          <w:iCs/>
          <w:color w:val="222222"/>
          <w:highlight w:val="white"/>
        </w:rPr>
        <w:t>, O., 2022.</w:t>
      </w:r>
      <w:r w:rsidR="00A22BBB" w:rsidRPr="007F52AD">
        <w:rPr>
          <w:color w:val="222222"/>
          <w:highlight w:val="white"/>
        </w:rPr>
        <w:t xml:space="preserve"> US Inflation Quickens to 9.1%, </w:t>
      </w:r>
      <w:proofErr w:type="spellStart"/>
      <w:r w:rsidR="00A22BBB" w:rsidRPr="007F52AD">
        <w:rPr>
          <w:color w:val="222222"/>
          <w:highlight w:val="white"/>
        </w:rPr>
        <w:t>Amping</w:t>
      </w:r>
      <w:proofErr w:type="spellEnd"/>
      <w:r w:rsidR="00A22BBB" w:rsidRPr="007F52AD">
        <w:rPr>
          <w:color w:val="222222"/>
          <w:highlight w:val="white"/>
        </w:rPr>
        <w:t xml:space="preserve"> Up Fed Pressure to Go Big. [online] Bloomberg.com. Available at: </w:t>
      </w:r>
      <w:r w:rsidR="00A22BBB" w:rsidRPr="007F52AD">
        <w:rPr>
          <w:color w:val="222222"/>
          <w:highlight w:val="white"/>
        </w:rPr>
        <w:lastRenderedPageBreak/>
        <w:t>&lt;https://www.bloomberg.com/news/articles/2022-07-13/us-inflation-accelerates-to-9-1-once-again-exceeding-forecasts&gt; [Accessed 8 August 2022].</w:t>
      </w:r>
    </w:p>
    <w:p w14:paraId="3FCDD23B" w14:textId="6FBB8C1B" w:rsidR="00A22BBB" w:rsidRPr="007F52AD" w:rsidRDefault="006E2A88" w:rsidP="00A22BBB">
      <w:pPr>
        <w:pStyle w:val="Normal1"/>
        <w:spacing w:line="360" w:lineRule="auto"/>
        <w:rPr>
          <w:color w:val="222222"/>
          <w:highlight w:val="white"/>
        </w:rPr>
      </w:pPr>
      <w:r>
        <w:rPr>
          <w:color w:val="222222"/>
          <w:highlight w:val="white"/>
        </w:rPr>
        <w:t>23</w:t>
      </w:r>
      <w:r w:rsidR="0063107D">
        <w:rPr>
          <w:color w:val="222222"/>
          <w:highlight w:val="white"/>
        </w:rPr>
        <w:t xml:space="preserve">. </w:t>
      </w:r>
      <w:r w:rsidR="00A22BBB" w:rsidRPr="0063107D">
        <w:rPr>
          <w:b/>
          <w:bCs/>
          <w:i/>
          <w:iCs/>
          <w:color w:val="222222"/>
          <w:highlight w:val="white"/>
        </w:rPr>
        <w:t>Ruiz-Real, J.L., Uribe-</w:t>
      </w:r>
      <w:proofErr w:type="spellStart"/>
      <w:r w:rsidR="00A22BBB" w:rsidRPr="0063107D">
        <w:rPr>
          <w:b/>
          <w:bCs/>
          <w:i/>
          <w:iCs/>
          <w:color w:val="222222"/>
          <w:highlight w:val="white"/>
        </w:rPr>
        <w:t>Toril</w:t>
      </w:r>
      <w:proofErr w:type="spellEnd"/>
      <w:r w:rsidR="00A22BBB" w:rsidRPr="0063107D">
        <w:rPr>
          <w:b/>
          <w:bCs/>
          <w:i/>
          <w:iCs/>
          <w:color w:val="222222"/>
          <w:highlight w:val="white"/>
        </w:rPr>
        <w:t xml:space="preserve">, J., </w:t>
      </w:r>
      <w:proofErr w:type="spellStart"/>
      <w:r w:rsidR="00A22BBB" w:rsidRPr="0063107D">
        <w:rPr>
          <w:b/>
          <w:bCs/>
          <w:i/>
          <w:iCs/>
          <w:color w:val="222222"/>
          <w:highlight w:val="white"/>
        </w:rPr>
        <w:t>Gázquez</w:t>
      </w:r>
      <w:proofErr w:type="spellEnd"/>
      <w:r w:rsidR="00A22BBB" w:rsidRPr="0063107D">
        <w:rPr>
          <w:b/>
          <w:bCs/>
          <w:i/>
          <w:iCs/>
          <w:color w:val="222222"/>
          <w:highlight w:val="white"/>
        </w:rPr>
        <w:t xml:space="preserve">-Abad, J.C. and de Pablo Valenciano, J., 2018. </w:t>
      </w:r>
      <w:r w:rsidR="00A22BBB" w:rsidRPr="007F52AD">
        <w:rPr>
          <w:color w:val="222222"/>
          <w:highlight w:val="white"/>
        </w:rPr>
        <w:t>Sustainability and retail: analysis of global research. Sustainability, 11(1), p.14.</w:t>
      </w:r>
    </w:p>
    <w:p w14:paraId="5606EAB6" w14:textId="18006253" w:rsidR="00A22BBB" w:rsidRPr="007F52AD" w:rsidRDefault="0063107D" w:rsidP="00A22BBB">
      <w:pPr>
        <w:pStyle w:val="Normal1"/>
        <w:spacing w:line="360" w:lineRule="auto"/>
        <w:rPr>
          <w:color w:val="222222"/>
          <w:highlight w:val="white"/>
        </w:rPr>
      </w:pPr>
      <w:r>
        <w:rPr>
          <w:color w:val="222222"/>
          <w:highlight w:val="white"/>
        </w:rPr>
        <w:t>2</w:t>
      </w:r>
      <w:r w:rsidR="006E2A88">
        <w:rPr>
          <w:color w:val="222222"/>
          <w:highlight w:val="white"/>
        </w:rPr>
        <w:t>4</w:t>
      </w:r>
      <w:r>
        <w:rPr>
          <w:color w:val="222222"/>
          <w:highlight w:val="white"/>
        </w:rPr>
        <w:t xml:space="preserve">. </w:t>
      </w:r>
      <w:proofErr w:type="spellStart"/>
      <w:r w:rsidR="00A22BBB" w:rsidRPr="0063107D">
        <w:rPr>
          <w:b/>
          <w:bCs/>
          <w:i/>
          <w:iCs/>
          <w:color w:val="222222"/>
          <w:highlight w:val="white"/>
        </w:rPr>
        <w:t>Schawel</w:t>
      </w:r>
      <w:proofErr w:type="spellEnd"/>
      <w:r w:rsidR="00A22BBB" w:rsidRPr="0063107D">
        <w:rPr>
          <w:b/>
          <w:bCs/>
          <w:i/>
          <w:iCs/>
          <w:color w:val="222222"/>
          <w:highlight w:val="white"/>
        </w:rPr>
        <w:t>, C. and Billing, F., 2018.</w:t>
      </w:r>
      <w:r w:rsidR="00A22BBB" w:rsidRPr="007F52AD">
        <w:rPr>
          <w:color w:val="222222"/>
          <w:highlight w:val="white"/>
        </w:rPr>
        <w:t xml:space="preserve"> Ansoff-Matrix. In Top 100 Management Tools (pp. 31-33). Springer Gabler, Wiesbaden.</w:t>
      </w:r>
    </w:p>
    <w:p w14:paraId="62673AAE" w14:textId="713E8BB2" w:rsidR="00A22BBB" w:rsidRPr="007F52AD" w:rsidRDefault="0063107D" w:rsidP="00A22BBB">
      <w:pPr>
        <w:pStyle w:val="Normal1"/>
        <w:spacing w:line="360" w:lineRule="auto"/>
        <w:rPr>
          <w:color w:val="222222"/>
          <w:highlight w:val="white"/>
        </w:rPr>
      </w:pPr>
      <w:r>
        <w:rPr>
          <w:color w:val="222222"/>
          <w:highlight w:val="white"/>
        </w:rPr>
        <w:t>2</w:t>
      </w:r>
      <w:r w:rsidR="006E2A88">
        <w:rPr>
          <w:color w:val="222222"/>
          <w:highlight w:val="white"/>
        </w:rPr>
        <w:t>5</w:t>
      </w:r>
      <w:r>
        <w:rPr>
          <w:color w:val="222222"/>
          <w:highlight w:val="white"/>
        </w:rPr>
        <w:t xml:space="preserve">. </w:t>
      </w:r>
      <w:r w:rsidR="00A22BBB" w:rsidRPr="0063107D">
        <w:rPr>
          <w:b/>
          <w:bCs/>
          <w:i/>
          <w:iCs/>
          <w:color w:val="222222"/>
          <w:highlight w:val="white"/>
        </w:rPr>
        <w:t xml:space="preserve">Shaw, A., 2022. </w:t>
      </w:r>
      <w:r w:rsidR="00A22BBB" w:rsidRPr="007F52AD">
        <w:rPr>
          <w:i/>
          <w:color w:val="222222"/>
          <w:highlight w:val="white"/>
        </w:rPr>
        <w:t>SWOT Analysis of Marks and Spencer | SWOT &amp; PESTLE Analysis</w:t>
      </w:r>
      <w:r w:rsidR="00A22BBB" w:rsidRPr="007F52AD">
        <w:rPr>
          <w:color w:val="222222"/>
          <w:highlight w:val="white"/>
        </w:rPr>
        <w:t>. [online] SWOT &amp; PESTLE Analysis. Available at: &lt;https://swotandpestleanalysis.com/swot-analysis-of-mark-and-spencer/&gt; [Accessed 8 August 2022].</w:t>
      </w:r>
    </w:p>
    <w:p w14:paraId="2D431B00" w14:textId="2558B229" w:rsidR="00A22BBB" w:rsidRPr="007F52AD" w:rsidRDefault="0063107D" w:rsidP="00A22BBB">
      <w:pPr>
        <w:pStyle w:val="Normal1"/>
        <w:spacing w:line="360" w:lineRule="auto"/>
        <w:rPr>
          <w:color w:val="222222"/>
          <w:highlight w:val="white"/>
        </w:rPr>
      </w:pPr>
      <w:r>
        <w:rPr>
          <w:color w:val="222222"/>
          <w:highlight w:val="white"/>
        </w:rPr>
        <w:t>2</w:t>
      </w:r>
      <w:r w:rsidR="006E2A88">
        <w:rPr>
          <w:color w:val="222222"/>
          <w:highlight w:val="white"/>
        </w:rPr>
        <w:t>6</w:t>
      </w:r>
      <w:r>
        <w:rPr>
          <w:color w:val="222222"/>
          <w:highlight w:val="white"/>
        </w:rPr>
        <w:t xml:space="preserve">. </w:t>
      </w:r>
      <w:r w:rsidR="00A22BBB" w:rsidRPr="0063107D">
        <w:rPr>
          <w:b/>
          <w:bCs/>
          <w:i/>
          <w:iCs/>
          <w:color w:val="222222"/>
          <w:highlight w:val="white"/>
        </w:rPr>
        <w:t>Waters, J., 2018.</w:t>
      </w:r>
      <w:r w:rsidR="00A22BBB" w:rsidRPr="007F52AD">
        <w:rPr>
          <w:color w:val="222222"/>
          <w:highlight w:val="white"/>
        </w:rPr>
        <w:t xml:space="preserve"> A model of the dynamics of household vegetarian and vegan rates in the UK. </w:t>
      </w:r>
      <w:r w:rsidR="00A22BBB" w:rsidRPr="007F52AD">
        <w:rPr>
          <w:i/>
          <w:color w:val="222222"/>
          <w:highlight w:val="white"/>
        </w:rPr>
        <w:t>Appetite</w:t>
      </w:r>
      <w:r w:rsidR="00A22BBB" w:rsidRPr="007F52AD">
        <w:rPr>
          <w:color w:val="222222"/>
          <w:highlight w:val="white"/>
        </w:rPr>
        <w:t xml:space="preserve">, </w:t>
      </w:r>
      <w:r w:rsidR="00A22BBB" w:rsidRPr="007F52AD">
        <w:rPr>
          <w:i/>
          <w:color w:val="222222"/>
          <w:highlight w:val="white"/>
        </w:rPr>
        <w:t>127</w:t>
      </w:r>
      <w:r w:rsidR="00A22BBB" w:rsidRPr="007F52AD">
        <w:rPr>
          <w:color w:val="222222"/>
          <w:highlight w:val="white"/>
        </w:rPr>
        <w:t>, pp.364-372.</w:t>
      </w:r>
    </w:p>
    <w:p w14:paraId="026F9729" w14:textId="5E7DA9B8" w:rsidR="00A22BBB" w:rsidRPr="007F52AD" w:rsidRDefault="0063107D" w:rsidP="00A22BBB">
      <w:pPr>
        <w:pStyle w:val="Normal1"/>
        <w:spacing w:line="360" w:lineRule="auto"/>
        <w:rPr>
          <w:color w:val="222222"/>
          <w:highlight w:val="white"/>
        </w:rPr>
      </w:pPr>
      <w:r>
        <w:rPr>
          <w:color w:val="222222"/>
          <w:highlight w:val="white"/>
        </w:rPr>
        <w:t>2</w:t>
      </w:r>
      <w:r w:rsidR="006E2A88">
        <w:rPr>
          <w:color w:val="222222"/>
          <w:highlight w:val="white"/>
        </w:rPr>
        <w:t>7</w:t>
      </w:r>
      <w:r>
        <w:rPr>
          <w:color w:val="222222"/>
          <w:highlight w:val="white"/>
        </w:rPr>
        <w:t xml:space="preserve">. </w:t>
      </w:r>
      <w:proofErr w:type="spellStart"/>
      <w:r w:rsidR="00A22BBB" w:rsidRPr="0063107D">
        <w:rPr>
          <w:b/>
          <w:bCs/>
          <w:i/>
          <w:iCs/>
          <w:color w:val="222222"/>
          <w:highlight w:val="white"/>
        </w:rPr>
        <w:t>Wilshaw</w:t>
      </w:r>
      <w:proofErr w:type="spellEnd"/>
      <w:r w:rsidR="00A22BBB" w:rsidRPr="0063107D">
        <w:rPr>
          <w:b/>
          <w:bCs/>
          <w:i/>
          <w:iCs/>
          <w:color w:val="222222"/>
          <w:highlight w:val="white"/>
        </w:rPr>
        <w:t>, R., Fowler, P. and Wallace, B., 2021</w:t>
      </w:r>
      <w:r w:rsidR="00A22BBB" w:rsidRPr="007F52AD">
        <w:rPr>
          <w:color w:val="222222"/>
          <w:highlight w:val="white"/>
        </w:rPr>
        <w:t>. Working in Marks and Spencer's Food and Footwear Supply Chains.</w:t>
      </w:r>
      <w:bookmarkStart w:id="15" w:name="_GoBack"/>
      <w:bookmarkEnd w:id="15"/>
    </w:p>
    <w:sectPr w:rsidR="00A22BBB" w:rsidRPr="007F52AD" w:rsidSect="007F52AD">
      <w:footerReference w:type="default" r:id="rId14"/>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3D94B" w14:textId="77777777" w:rsidR="009E07F1" w:rsidRDefault="009E07F1" w:rsidP="008333DD">
      <w:pPr>
        <w:spacing w:line="240" w:lineRule="auto"/>
      </w:pPr>
      <w:r>
        <w:separator/>
      </w:r>
    </w:p>
  </w:endnote>
  <w:endnote w:type="continuationSeparator" w:id="0">
    <w:p w14:paraId="7C6789C5" w14:textId="77777777" w:rsidR="009E07F1" w:rsidRDefault="009E07F1" w:rsidP="008333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560809"/>
      <w:docPartObj>
        <w:docPartGallery w:val="Page Numbers (Bottom of Page)"/>
        <w:docPartUnique/>
      </w:docPartObj>
    </w:sdtPr>
    <w:sdtEndPr/>
    <w:sdtContent>
      <w:p w14:paraId="1AE6F4A7" w14:textId="77777777" w:rsidR="00A930C4" w:rsidRDefault="008333DD">
        <w:pPr>
          <w:pStyle w:val="Footer"/>
          <w:jc w:val="right"/>
        </w:pPr>
        <w:r>
          <w:fldChar w:fldCharType="begin"/>
        </w:r>
        <w:r w:rsidR="00024215">
          <w:instrText xml:space="preserve"> PAGE   \* MERGEFORMAT </w:instrText>
        </w:r>
        <w:r>
          <w:fldChar w:fldCharType="separate"/>
        </w:r>
        <w:r w:rsidR="0000073D">
          <w:rPr>
            <w:noProof/>
          </w:rPr>
          <w:t>1</w:t>
        </w:r>
        <w:r>
          <w:rPr>
            <w:noProof/>
          </w:rPr>
          <w:fldChar w:fldCharType="end"/>
        </w:r>
      </w:p>
    </w:sdtContent>
  </w:sdt>
  <w:p w14:paraId="29446962" w14:textId="77777777" w:rsidR="00A930C4" w:rsidRDefault="00A93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95B7A" w14:textId="77777777" w:rsidR="009E07F1" w:rsidRDefault="009E07F1" w:rsidP="008333DD">
      <w:pPr>
        <w:spacing w:line="240" w:lineRule="auto"/>
      </w:pPr>
      <w:r>
        <w:separator/>
      </w:r>
    </w:p>
  </w:footnote>
  <w:footnote w:type="continuationSeparator" w:id="0">
    <w:p w14:paraId="5D68D959" w14:textId="77777777" w:rsidR="009E07F1" w:rsidRDefault="009E07F1" w:rsidP="008333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830622"/>
    <w:multiLevelType w:val="hybridMultilevel"/>
    <w:tmpl w:val="E306DF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8B7E25"/>
    <w:multiLevelType w:val="multilevel"/>
    <w:tmpl w:val="2F182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C91115"/>
    <w:multiLevelType w:val="multilevel"/>
    <w:tmpl w:val="EFECB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BB4842"/>
    <w:multiLevelType w:val="multilevel"/>
    <w:tmpl w:val="8610B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D5675E"/>
    <w:multiLevelType w:val="hybridMultilevel"/>
    <w:tmpl w:val="7D00CC1E"/>
    <w:lvl w:ilvl="0" w:tplc="5BF05A8E">
      <w:start w:val="1"/>
      <w:numFmt w:val="decimal"/>
      <w:lvlText w:val="%1."/>
      <w:lvlJc w:val="left"/>
      <w:pPr>
        <w:ind w:left="720" w:hanging="360"/>
      </w:pPr>
    </w:lvl>
    <w:lvl w:ilvl="1" w:tplc="906C0656" w:tentative="1">
      <w:start w:val="1"/>
      <w:numFmt w:val="lowerLetter"/>
      <w:lvlText w:val="%2."/>
      <w:lvlJc w:val="left"/>
      <w:pPr>
        <w:ind w:left="1440" w:hanging="360"/>
      </w:pPr>
    </w:lvl>
    <w:lvl w:ilvl="2" w:tplc="8228BED2" w:tentative="1">
      <w:start w:val="1"/>
      <w:numFmt w:val="lowerRoman"/>
      <w:lvlText w:val="%3."/>
      <w:lvlJc w:val="right"/>
      <w:pPr>
        <w:ind w:left="2160" w:hanging="180"/>
      </w:pPr>
    </w:lvl>
    <w:lvl w:ilvl="3" w:tplc="28B40B84" w:tentative="1">
      <w:start w:val="1"/>
      <w:numFmt w:val="decimal"/>
      <w:lvlText w:val="%4."/>
      <w:lvlJc w:val="left"/>
      <w:pPr>
        <w:ind w:left="2880" w:hanging="360"/>
      </w:pPr>
    </w:lvl>
    <w:lvl w:ilvl="4" w:tplc="21D654A2" w:tentative="1">
      <w:start w:val="1"/>
      <w:numFmt w:val="lowerLetter"/>
      <w:lvlText w:val="%5."/>
      <w:lvlJc w:val="left"/>
      <w:pPr>
        <w:ind w:left="3600" w:hanging="360"/>
      </w:pPr>
    </w:lvl>
    <w:lvl w:ilvl="5" w:tplc="1F6270F2" w:tentative="1">
      <w:start w:val="1"/>
      <w:numFmt w:val="lowerRoman"/>
      <w:lvlText w:val="%6."/>
      <w:lvlJc w:val="right"/>
      <w:pPr>
        <w:ind w:left="4320" w:hanging="180"/>
      </w:pPr>
    </w:lvl>
    <w:lvl w:ilvl="6" w:tplc="7F3CC39A" w:tentative="1">
      <w:start w:val="1"/>
      <w:numFmt w:val="decimal"/>
      <w:lvlText w:val="%7."/>
      <w:lvlJc w:val="left"/>
      <w:pPr>
        <w:ind w:left="5040" w:hanging="360"/>
      </w:pPr>
    </w:lvl>
    <w:lvl w:ilvl="7" w:tplc="9E84B3F4" w:tentative="1">
      <w:start w:val="1"/>
      <w:numFmt w:val="lowerLetter"/>
      <w:lvlText w:val="%8."/>
      <w:lvlJc w:val="left"/>
      <w:pPr>
        <w:ind w:left="5760" w:hanging="360"/>
      </w:pPr>
    </w:lvl>
    <w:lvl w:ilvl="8" w:tplc="03E23602" w:tentative="1">
      <w:start w:val="1"/>
      <w:numFmt w:val="lowerRoman"/>
      <w:lvlText w:val="%9."/>
      <w:lvlJc w:val="right"/>
      <w:pPr>
        <w:ind w:left="6480" w:hanging="180"/>
      </w:pPr>
    </w:lvl>
  </w:abstractNum>
  <w:abstractNum w:abstractNumId="5" w15:restartNumberingAfterBreak="0">
    <w:nsid w:val="611700FB"/>
    <w:multiLevelType w:val="multilevel"/>
    <w:tmpl w:val="BCAE13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8052AFE"/>
    <w:multiLevelType w:val="hybridMultilevel"/>
    <w:tmpl w:val="EF425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3"/>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2E08"/>
    <w:rsid w:val="0000073D"/>
    <w:rsid w:val="00024215"/>
    <w:rsid w:val="00103EB5"/>
    <w:rsid w:val="001658BD"/>
    <w:rsid w:val="002C1D4C"/>
    <w:rsid w:val="00352B6D"/>
    <w:rsid w:val="00462E08"/>
    <w:rsid w:val="004D71C9"/>
    <w:rsid w:val="0063107D"/>
    <w:rsid w:val="00664749"/>
    <w:rsid w:val="006E2A88"/>
    <w:rsid w:val="006F0B50"/>
    <w:rsid w:val="007F52AD"/>
    <w:rsid w:val="008333DD"/>
    <w:rsid w:val="00897F47"/>
    <w:rsid w:val="008E557A"/>
    <w:rsid w:val="009E07F1"/>
    <w:rsid w:val="00A22BBB"/>
    <w:rsid w:val="00A4678F"/>
    <w:rsid w:val="00A930C4"/>
    <w:rsid w:val="00B772E3"/>
    <w:rsid w:val="00BD0461"/>
    <w:rsid w:val="00C80F93"/>
    <w:rsid w:val="00CB6003"/>
    <w:rsid w:val="00DE7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0"/>
    <o:shapelayout v:ext="edit">
      <o:idmap v:ext="edit" data="1"/>
    </o:shapelayout>
  </w:shapeDefaults>
  <w:decimalSymbol w:val="."/>
  <w:listSeparator w:val=","/>
  <w14:docId w14:val="04643F42"/>
  <w15:docId w15:val="{0A757733-AD7C-45A7-ADFA-D1BDDCE99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3DD"/>
  </w:style>
  <w:style w:type="paragraph" w:styleId="Heading1">
    <w:name w:val="heading 1"/>
    <w:basedOn w:val="Normal1"/>
    <w:next w:val="Normal1"/>
    <w:rsid w:val="00462E08"/>
    <w:pPr>
      <w:keepNext/>
      <w:keepLines/>
      <w:spacing w:before="400" w:after="120" w:line="360" w:lineRule="auto"/>
      <w:outlineLvl w:val="0"/>
    </w:pPr>
    <w:rPr>
      <w:b/>
    </w:rPr>
  </w:style>
  <w:style w:type="paragraph" w:styleId="Heading2">
    <w:name w:val="heading 2"/>
    <w:basedOn w:val="Normal1"/>
    <w:next w:val="Normal1"/>
    <w:rsid w:val="00462E08"/>
    <w:pPr>
      <w:keepNext/>
      <w:keepLines/>
      <w:spacing w:before="360" w:after="120"/>
      <w:outlineLvl w:val="1"/>
    </w:pPr>
    <w:rPr>
      <w:sz w:val="32"/>
      <w:szCs w:val="32"/>
    </w:rPr>
  </w:style>
  <w:style w:type="paragraph" w:styleId="Heading3">
    <w:name w:val="heading 3"/>
    <w:basedOn w:val="Normal1"/>
    <w:next w:val="Normal1"/>
    <w:rsid w:val="00462E08"/>
    <w:pPr>
      <w:keepNext/>
      <w:keepLines/>
      <w:spacing w:before="320" w:after="80"/>
      <w:outlineLvl w:val="2"/>
    </w:pPr>
    <w:rPr>
      <w:color w:val="434343"/>
      <w:sz w:val="28"/>
      <w:szCs w:val="28"/>
    </w:rPr>
  </w:style>
  <w:style w:type="paragraph" w:styleId="Heading4">
    <w:name w:val="heading 4"/>
    <w:basedOn w:val="Normal1"/>
    <w:next w:val="Normal1"/>
    <w:rsid w:val="00462E08"/>
    <w:pPr>
      <w:keepNext/>
      <w:keepLines/>
      <w:spacing w:before="280" w:after="80"/>
      <w:outlineLvl w:val="3"/>
    </w:pPr>
    <w:rPr>
      <w:color w:val="666666"/>
    </w:rPr>
  </w:style>
  <w:style w:type="paragraph" w:styleId="Heading5">
    <w:name w:val="heading 5"/>
    <w:basedOn w:val="Normal1"/>
    <w:next w:val="Normal1"/>
    <w:rsid w:val="00462E08"/>
    <w:pPr>
      <w:keepNext/>
      <w:keepLines/>
      <w:spacing w:before="240" w:after="80"/>
      <w:outlineLvl w:val="4"/>
    </w:pPr>
    <w:rPr>
      <w:color w:val="666666"/>
      <w:sz w:val="22"/>
      <w:szCs w:val="22"/>
    </w:rPr>
  </w:style>
  <w:style w:type="paragraph" w:styleId="Heading6">
    <w:name w:val="heading 6"/>
    <w:basedOn w:val="Normal1"/>
    <w:next w:val="Normal1"/>
    <w:rsid w:val="00462E0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62E08"/>
  </w:style>
  <w:style w:type="paragraph" w:styleId="Title">
    <w:name w:val="Title"/>
    <w:basedOn w:val="Normal1"/>
    <w:next w:val="Normal1"/>
    <w:link w:val="TitleChar"/>
    <w:uiPriority w:val="10"/>
    <w:qFormat/>
    <w:rsid w:val="00462E08"/>
    <w:pPr>
      <w:keepNext/>
      <w:keepLines/>
      <w:spacing w:after="60"/>
    </w:pPr>
    <w:rPr>
      <w:sz w:val="52"/>
      <w:szCs w:val="52"/>
    </w:rPr>
  </w:style>
  <w:style w:type="paragraph" w:styleId="Subtitle">
    <w:name w:val="Subtitle"/>
    <w:basedOn w:val="Normal1"/>
    <w:next w:val="Normal1"/>
    <w:link w:val="SubtitleChar"/>
    <w:uiPriority w:val="11"/>
    <w:qFormat/>
    <w:rsid w:val="00462E08"/>
    <w:pPr>
      <w:keepNext/>
      <w:keepLines/>
      <w:spacing w:after="320"/>
    </w:pPr>
    <w:rPr>
      <w:rFonts w:ascii="Arial" w:eastAsia="Arial" w:hAnsi="Arial" w:cs="Arial"/>
      <w:color w:val="666666"/>
      <w:sz w:val="30"/>
      <w:szCs w:val="30"/>
    </w:rPr>
  </w:style>
  <w:style w:type="table" w:customStyle="1" w:styleId="a">
    <w:name w:val="a"/>
    <w:basedOn w:val="TableNormal"/>
    <w:rsid w:val="00462E0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930C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930C4"/>
  </w:style>
  <w:style w:type="paragraph" w:styleId="Footer">
    <w:name w:val="footer"/>
    <w:basedOn w:val="Normal"/>
    <w:link w:val="FooterChar"/>
    <w:uiPriority w:val="99"/>
    <w:unhideWhenUsed/>
    <w:rsid w:val="00A930C4"/>
    <w:pPr>
      <w:tabs>
        <w:tab w:val="center" w:pos="4680"/>
        <w:tab w:val="right" w:pos="9360"/>
      </w:tabs>
      <w:spacing w:line="240" w:lineRule="auto"/>
    </w:pPr>
  </w:style>
  <w:style w:type="character" w:customStyle="1" w:styleId="FooterChar">
    <w:name w:val="Footer Char"/>
    <w:basedOn w:val="DefaultParagraphFont"/>
    <w:link w:val="Footer"/>
    <w:uiPriority w:val="99"/>
    <w:rsid w:val="00A930C4"/>
  </w:style>
  <w:style w:type="paragraph" w:styleId="TOCHeading">
    <w:name w:val="TOC Heading"/>
    <w:basedOn w:val="Heading1"/>
    <w:next w:val="Normal"/>
    <w:uiPriority w:val="39"/>
    <w:semiHidden/>
    <w:unhideWhenUsed/>
    <w:qFormat/>
    <w:rsid w:val="00A930C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52AD"/>
    <w:pPr>
      <w:tabs>
        <w:tab w:val="right" w:leader="dot" w:pos="9019"/>
      </w:tabs>
      <w:spacing w:line="360" w:lineRule="auto"/>
    </w:pPr>
    <w:rPr>
      <w:noProof/>
    </w:rPr>
  </w:style>
  <w:style w:type="character" w:styleId="Hyperlink">
    <w:name w:val="Hyperlink"/>
    <w:basedOn w:val="DefaultParagraphFont"/>
    <w:uiPriority w:val="99"/>
    <w:unhideWhenUsed/>
    <w:rsid w:val="00A930C4"/>
    <w:rPr>
      <w:color w:val="0000FF" w:themeColor="hyperlink"/>
      <w:u w:val="single"/>
    </w:rPr>
  </w:style>
  <w:style w:type="paragraph" w:styleId="BalloonText">
    <w:name w:val="Balloon Text"/>
    <w:basedOn w:val="Normal"/>
    <w:link w:val="BalloonTextChar"/>
    <w:uiPriority w:val="99"/>
    <w:semiHidden/>
    <w:unhideWhenUsed/>
    <w:rsid w:val="00A930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30C4"/>
    <w:rPr>
      <w:rFonts w:ascii="Tahoma" w:hAnsi="Tahoma" w:cs="Tahoma"/>
      <w:sz w:val="16"/>
      <w:szCs w:val="16"/>
    </w:rPr>
  </w:style>
  <w:style w:type="character" w:customStyle="1" w:styleId="TitleChar">
    <w:name w:val="Title Char"/>
    <w:basedOn w:val="DefaultParagraphFont"/>
    <w:link w:val="Title"/>
    <w:uiPriority w:val="10"/>
    <w:rsid w:val="007F52AD"/>
    <w:rPr>
      <w:sz w:val="52"/>
      <w:szCs w:val="52"/>
    </w:rPr>
  </w:style>
  <w:style w:type="character" w:customStyle="1" w:styleId="SubtitleChar">
    <w:name w:val="Subtitle Char"/>
    <w:basedOn w:val="DefaultParagraphFont"/>
    <w:link w:val="Subtitle"/>
    <w:uiPriority w:val="11"/>
    <w:rsid w:val="007F52AD"/>
    <w:rPr>
      <w:rFonts w:ascii="Arial" w:eastAsia="Arial" w:hAnsi="Arial" w:cs="Arial"/>
      <w:color w:val="666666"/>
      <w:sz w:val="30"/>
      <w:szCs w:val="30"/>
    </w:rPr>
  </w:style>
  <w:style w:type="paragraph" w:styleId="NoSpacing">
    <w:name w:val="No Spacing"/>
    <w:link w:val="NoSpacingChar"/>
    <w:uiPriority w:val="1"/>
    <w:qFormat/>
    <w:rsid w:val="007F52AD"/>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F52AD"/>
    <w:rPr>
      <w:rFonts w:asciiTheme="minorHAnsi" w:eastAsiaTheme="minorEastAsia" w:hAnsiTheme="minorHAnsi" w:cstheme="minorBidi"/>
      <w:sz w:val="22"/>
      <w:szCs w:val="22"/>
    </w:rPr>
  </w:style>
  <w:style w:type="table" w:styleId="GridTable5Dark-Accent1">
    <w:name w:val="Grid Table 5 Dark Accent 1"/>
    <w:basedOn w:val="TableNormal"/>
    <w:uiPriority w:val="50"/>
    <w:rsid w:val="00897F47"/>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UnresolvedMention">
    <w:name w:val="Unresolved Mention"/>
    <w:basedOn w:val="DefaultParagraphFont"/>
    <w:uiPriority w:val="99"/>
    <w:semiHidden/>
    <w:unhideWhenUsed/>
    <w:rsid w:val="00A22B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0AC0D8-00CF-4CC9-8996-FA9307D93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4122</Words>
  <Characters>23502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27569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Marketing Fundamentals Analysis and Evaluation</dc:subject>
  <dc:creator>RT306</dc:creator>
  <cp:lastModifiedBy>Alina Ceobanu</cp:lastModifiedBy>
  <cp:revision>7</cp:revision>
  <dcterms:created xsi:type="dcterms:W3CDTF">2022-08-08T12:27:00Z</dcterms:created>
  <dcterms:modified xsi:type="dcterms:W3CDTF">2022-09-04T22:30:00Z</dcterms:modified>
</cp:coreProperties>
</file>