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1E8D3" w14:textId="6BC8F4C9" w:rsidR="00FA7554" w:rsidRDefault="00C41F66">
      <w:pPr>
        <w:spacing w:after="4508"/>
        <w:ind w:left="1084"/>
      </w:pPr>
      <w:r>
        <w:rPr>
          <w:color w:val="0000FF"/>
        </w:rPr>
        <w:t xml:space="preserve"> </w:t>
      </w:r>
      <w:r w:rsidR="004D38C9" w:rsidRPr="00FF3582">
        <w:rPr>
          <w:rFonts w:ascii="Arial" w:hAnsi="Arial" w:cs="Arial"/>
          <w:noProof/>
        </w:rPr>
        <w:drawing>
          <wp:anchor distT="0" distB="0" distL="114300" distR="114300" simplePos="0" relativeHeight="251663360" behindDoc="0" locked="0" layoutInCell="1" allowOverlap="1" wp14:anchorId="1763B2F7" wp14:editId="4BB30C15">
            <wp:simplePos x="0" y="0"/>
            <wp:positionH relativeFrom="margin">
              <wp:posOffset>0</wp:posOffset>
            </wp:positionH>
            <wp:positionV relativeFrom="page">
              <wp:posOffset>-635</wp:posOffset>
            </wp:positionV>
            <wp:extent cx="2735580" cy="1028700"/>
            <wp:effectExtent l="0" t="0" r="7620" b="0"/>
            <wp:wrapNone/>
            <wp:docPr id="1847712239" name="Picture 184771223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12239" name="Picture 1847712239" descr="A close 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5580" cy="1028700"/>
                    </a:xfrm>
                    <a:prstGeom prst="rect">
                      <a:avLst/>
                    </a:prstGeom>
                    <a:noFill/>
                  </pic:spPr>
                </pic:pic>
              </a:graphicData>
            </a:graphic>
            <wp14:sizeRelH relativeFrom="page">
              <wp14:pctWidth>0</wp14:pctWidth>
            </wp14:sizeRelH>
            <wp14:sizeRelV relativeFrom="page">
              <wp14:pctHeight>0</wp14:pctHeight>
            </wp14:sizeRelV>
          </wp:anchor>
        </w:drawing>
      </w:r>
      <w:r>
        <w:rPr>
          <w:color w:val="0000FF"/>
        </w:rPr>
        <w:tab/>
        <w:t xml:space="preserve"> </w:t>
      </w:r>
    </w:p>
    <w:p w14:paraId="51F5DC68" w14:textId="765450B3" w:rsidR="00E436BB" w:rsidRPr="002777F8" w:rsidRDefault="00C41F66" w:rsidP="00E57B69">
      <w:pPr>
        <w:spacing w:after="193"/>
        <w:ind w:left="568" w:right="-14" w:hanging="10"/>
        <w:jc w:val="center"/>
        <w:rPr>
          <w:color w:val="191919"/>
          <w:sz w:val="44"/>
          <w:szCs w:val="14"/>
        </w:rPr>
      </w:pPr>
      <w:r w:rsidRPr="002777F8">
        <w:rPr>
          <w:color w:val="191919"/>
          <w:sz w:val="44"/>
          <w:szCs w:val="14"/>
        </w:rPr>
        <w:t>ECES4001</w:t>
      </w:r>
      <w:r w:rsidR="00E436BB" w:rsidRPr="002777F8">
        <w:rPr>
          <w:color w:val="191919"/>
          <w:sz w:val="44"/>
          <w:szCs w:val="14"/>
        </w:rPr>
        <w:t>C</w:t>
      </w:r>
    </w:p>
    <w:p w14:paraId="68CDC4D6" w14:textId="3BADAB04" w:rsidR="00FA7554" w:rsidRPr="002777F8" w:rsidRDefault="00E436BB" w:rsidP="00E57B69">
      <w:pPr>
        <w:spacing w:after="193"/>
        <w:ind w:left="568" w:right="-14" w:hanging="10"/>
        <w:jc w:val="center"/>
        <w:rPr>
          <w:sz w:val="14"/>
          <w:szCs w:val="14"/>
        </w:rPr>
      </w:pPr>
      <w:r w:rsidRPr="002777F8">
        <w:rPr>
          <w:color w:val="191919"/>
          <w:sz w:val="44"/>
          <w:szCs w:val="14"/>
        </w:rPr>
        <w:t xml:space="preserve">Addysg: </w:t>
      </w:r>
      <w:proofErr w:type="spellStart"/>
      <w:r w:rsidRPr="002777F8">
        <w:rPr>
          <w:color w:val="191919"/>
          <w:sz w:val="44"/>
          <w:szCs w:val="14"/>
        </w:rPr>
        <w:t>Ddoe</w:t>
      </w:r>
      <w:proofErr w:type="spellEnd"/>
      <w:r w:rsidRPr="002777F8">
        <w:rPr>
          <w:color w:val="191919"/>
          <w:sz w:val="44"/>
          <w:szCs w:val="14"/>
        </w:rPr>
        <w:t xml:space="preserve">, Heddiw, </w:t>
      </w:r>
      <w:proofErr w:type="spellStart"/>
      <w:r w:rsidRPr="002777F8">
        <w:rPr>
          <w:color w:val="191919"/>
          <w:sz w:val="44"/>
          <w:szCs w:val="14"/>
        </w:rPr>
        <w:t>Yfory</w:t>
      </w:r>
      <w:proofErr w:type="spellEnd"/>
    </w:p>
    <w:p w14:paraId="7BB80C5F" w14:textId="68B1A8B2" w:rsidR="00751E6B" w:rsidRDefault="00C41F66" w:rsidP="00E57B69">
      <w:pPr>
        <w:spacing w:after="193"/>
        <w:ind w:left="568" w:right="-14" w:hanging="10"/>
        <w:jc w:val="center"/>
        <w:rPr>
          <w:sz w:val="44"/>
          <w:szCs w:val="14"/>
        </w:rPr>
      </w:pPr>
      <w:r w:rsidRPr="002777F8">
        <w:rPr>
          <w:color w:val="191919"/>
          <w:sz w:val="44"/>
          <w:szCs w:val="14"/>
        </w:rPr>
        <w:t>E</w:t>
      </w:r>
      <w:r w:rsidR="00E436BB" w:rsidRPr="002777F8">
        <w:rPr>
          <w:color w:val="191919"/>
          <w:sz w:val="44"/>
          <w:szCs w:val="14"/>
        </w:rPr>
        <w:t>ducation</w:t>
      </w:r>
      <w:r w:rsidRPr="002777F8">
        <w:rPr>
          <w:color w:val="191919"/>
          <w:sz w:val="44"/>
          <w:szCs w:val="14"/>
        </w:rPr>
        <w:t>:</w:t>
      </w:r>
      <w:r w:rsidR="00E57B69">
        <w:rPr>
          <w:color w:val="191919"/>
          <w:sz w:val="44"/>
          <w:szCs w:val="14"/>
        </w:rPr>
        <w:t xml:space="preserve"> </w:t>
      </w:r>
      <w:r w:rsidRPr="002777F8">
        <w:rPr>
          <w:sz w:val="44"/>
          <w:szCs w:val="14"/>
        </w:rPr>
        <w:t>P</w:t>
      </w:r>
      <w:r w:rsidR="00E436BB" w:rsidRPr="002777F8">
        <w:rPr>
          <w:sz w:val="44"/>
          <w:szCs w:val="14"/>
        </w:rPr>
        <w:t>ast</w:t>
      </w:r>
      <w:r w:rsidRPr="002777F8">
        <w:rPr>
          <w:sz w:val="44"/>
          <w:szCs w:val="14"/>
        </w:rPr>
        <w:t>, P</w:t>
      </w:r>
      <w:r w:rsidR="00E436BB" w:rsidRPr="002777F8">
        <w:rPr>
          <w:sz w:val="44"/>
          <w:szCs w:val="14"/>
        </w:rPr>
        <w:t>resent</w:t>
      </w:r>
      <w:r w:rsidRPr="002777F8">
        <w:rPr>
          <w:sz w:val="44"/>
          <w:szCs w:val="14"/>
        </w:rPr>
        <w:t>, F</w:t>
      </w:r>
      <w:r w:rsidR="00E436BB" w:rsidRPr="002777F8">
        <w:rPr>
          <w:sz w:val="44"/>
          <w:szCs w:val="14"/>
        </w:rPr>
        <w:t>uture</w:t>
      </w:r>
    </w:p>
    <w:p w14:paraId="36A6396C" w14:textId="77777777" w:rsidR="00E57B69" w:rsidRPr="00E57B69" w:rsidRDefault="00E57B69" w:rsidP="00E57B69"/>
    <w:p w14:paraId="3F60F886" w14:textId="77777777" w:rsidR="00E57B69" w:rsidRPr="00E57B69" w:rsidRDefault="00E57B69" w:rsidP="00E57B69">
      <w:pPr>
        <w:spacing w:after="1255"/>
        <w:ind w:left="558"/>
        <w:jc w:val="center"/>
        <w:rPr>
          <w:sz w:val="36"/>
          <w:szCs w:val="36"/>
        </w:rPr>
      </w:pPr>
      <w:proofErr w:type="spellStart"/>
      <w:r w:rsidRPr="00E57B69">
        <w:rPr>
          <w:sz w:val="40"/>
          <w:szCs w:val="36"/>
        </w:rPr>
        <w:t>Llawlyfr</w:t>
      </w:r>
      <w:proofErr w:type="spellEnd"/>
      <w:r w:rsidRPr="00E57B69">
        <w:rPr>
          <w:sz w:val="40"/>
          <w:szCs w:val="36"/>
        </w:rPr>
        <w:t xml:space="preserve"> Modiwl / Module Handbook </w:t>
      </w:r>
      <w:r w:rsidRPr="00E57B69">
        <w:rPr>
          <w:sz w:val="36"/>
          <w:szCs w:val="36"/>
        </w:rPr>
        <w:t xml:space="preserve"> </w:t>
      </w:r>
    </w:p>
    <w:p w14:paraId="1673B377" w14:textId="2FE0D1A3" w:rsidR="00FA7554" w:rsidRDefault="00751E6B">
      <w:pPr>
        <w:pStyle w:val="Heading1"/>
        <w:spacing w:after="0"/>
        <w:ind w:right="-14"/>
      </w:pPr>
      <w:r>
        <w:rPr>
          <w:noProof/>
        </w:rPr>
        <w:drawing>
          <wp:anchor distT="0" distB="0" distL="114300" distR="114300" simplePos="0" relativeHeight="251658240" behindDoc="1" locked="0" layoutInCell="1" allowOverlap="1" wp14:anchorId="505CDA09" wp14:editId="7CAAC028">
            <wp:simplePos x="0" y="0"/>
            <wp:positionH relativeFrom="column">
              <wp:posOffset>469900</wp:posOffset>
            </wp:positionH>
            <wp:positionV relativeFrom="paragraph">
              <wp:posOffset>526415</wp:posOffset>
            </wp:positionV>
            <wp:extent cx="2489200" cy="1917065"/>
            <wp:effectExtent l="0" t="0" r="6350" b="6985"/>
            <wp:wrapNone/>
            <wp:docPr id="2" name="Picture 2" descr="Image result for Victorian School. Size: 222 x 206. Source: fineartameric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ictorian School. Size: 222 x 206. Source: fineartamerica.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9200" cy="1917065"/>
                    </a:xfrm>
                    <a:prstGeom prst="rect">
                      <a:avLst/>
                    </a:prstGeom>
                    <a:noFill/>
                    <a:ln>
                      <a:noFill/>
                    </a:ln>
                  </pic:spPr>
                </pic:pic>
              </a:graphicData>
            </a:graphic>
            <wp14:sizeRelH relativeFrom="page">
              <wp14:pctWidth>0</wp14:pctWidth>
            </wp14:sizeRelH>
            <wp14:sizeRelV relativeFrom="page">
              <wp14:pctHeight>0</wp14:pctHeight>
            </wp14:sizeRelV>
          </wp:anchor>
        </w:drawing>
      </w:r>
      <w:r w:rsidR="00C41F66">
        <w:t xml:space="preserve"> </w:t>
      </w:r>
    </w:p>
    <w:p w14:paraId="2B2EC9BB" w14:textId="7140027C" w:rsidR="008D58DD" w:rsidRDefault="00751E6B" w:rsidP="008D58DD">
      <w:r>
        <w:rPr>
          <w:noProof/>
        </w:rPr>
        <w:drawing>
          <wp:anchor distT="0" distB="0" distL="114300" distR="114300" simplePos="0" relativeHeight="251660288" behindDoc="0" locked="0" layoutInCell="1" allowOverlap="1" wp14:anchorId="25E5EDA1" wp14:editId="4F8EA5D3">
            <wp:simplePos x="0" y="0"/>
            <wp:positionH relativeFrom="column">
              <wp:posOffset>3771900</wp:posOffset>
            </wp:positionH>
            <wp:positionV relativeFrom="paragraph">
              <wp:posOffset>150495</wp:posOffset>
            </wp:positionV>
            <wp:extent cx="2501900" cy="1841500"/>
            <wp:effectExtent l="0" t="0" r="0" b="6350"/>
            <wp:wrapTopAndBottom/>
            <wp:docPr id="1" name="Picture 1" descr="A picture containing text, indoor, room,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room, severa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1900" cy="184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391463" w14:textId="5ECB1A34" w:rsidR="008D58DD" w:rsidRDefault="008D58DD" w:rsidP="008D58DD"/>
    <w:p w14:paraId="104E3E34" w14:textId="77777777" w:rsidR="00E57B69" w:rsidRDefault="00E57B69" w:rsidP="008D58DD"/>
    <w:p w14:paraId="32604D82" w14:textId="75450264" w:rsidR="00D86957" w:rsidRDefault="00D86957" w:rsidP="00D86957">
      <w:pPr>
        <w:tabs>
          <w:tab w:val="left" w:pos="3600"/>
        </w:tabs>
        <w:jc w:val="center"/>
        <w:rPr>
          <w:rFonts w:ascii="Arial" w:hAnsi="Arial" w:cs="Arial"/>
          <w:b/>
          <w:bCs/>
        </w:rPr>
      </w:pPr>
      <w:proofErr w:type="spellStart"/>
      <w:r>
        <w:rPr>
          <w:rFonts w:ascii="Arial" w:hAnsi="Arial" w:cs="Arial"/>
          <w:b/>
          <w:bCs/>
        </w:rPr>
        <w:t>Darlithydd</w:t>
      </w:r>
      <w:proofErr w:type="spellEnd"/>
      <w:r>
        <w:rPr>
          <w:rFonts w:ascii="Arial" w:hAnsi="Arial" w:cs="Arial"/>
          <w:b/>
          <w:bCs/>
        </w:rPr>
        <w:t xml:space="preserve"> / Lecturer: </w:t>
      </w:r>
      <w:proofErr w:type="spellStart"/>
      <w:r w:rsidR="00A57F78">
        <w:rPr>
          <w:rFonts w:ascii="Arial" w:hAnsi="Arial" w:cs="Arial"/>
          <w:b/>
          <w:bCs/>
        </w:rPr>
        <w:t>Undeg</w:t>
      </w:r>
      <w:proofErr w:type="spellEnd"/>
      <w:r w:rsidR="00A57F78">
        <w:rPr>
          <w:rFonts w:ascii="Arial" w:hAnsi="Arial" w:cs="Arial"/>
          <w:b/>
          <w:bCs/>
        </w:rPr>
        <w:t xml:space="preserve"> Evans</w:t>
      </w:r>
    </w:p>
    <w:p w14:paraId="338A43A7" w14:textId="77777777" w:rsidR="00D86957" w:rsidRPr="00FF3582" w:rsidRDefault="00D86957" w:rsidP="00D86957">
      <w:pPr>
        <w:tabs>
          <w:tab w:val="left" w:pos="3600"/>
        </w:tabs>
        <w:jc w:val="center"/>
        <w:rPr>
          <w:rFonts w:ascii="Arial" w:hAnsi="Arial" w:cs="Arial"/>
          <w:b/>
          <w:bCs/>
        </w:rPr>
      </w:pPr>
    </w:p>
    <w:p w14:paraId="5A5225D3" w14:textId="538269A2" w:rsidR="00D86957" w:rsidRDefault="00D86957" w:rsidP="00D86957">
      <w:pPr>
        <w:jc w:val="center"/>
        <w:rPr>
          <w:rFonts w:ascii="Arial" w:hAnsi="Arial" w:cs="Arial"/>
          <w:b/>
          <w:bCs/>
        </w:rPr>
      </w:pPr>
      <w:r>
        <w:rPr>
          <w:rFonts w:ascii="Arial" w:hAnsi="Arial" w:cs="Arial"/>
          <w:b/>
          <w:bCs/>
        </w:rPr>
        <w:t xml:space="preserve">Sut </w:t>
      </w:r>
      <w:proofErr w:type="spellStart"/>
      <w:r>
        <w:rPr>
          <w:rFonts w:ascii="Arial" w:hAnsi="Arial" w:cs="Arial"/>
          <w:b/>
          <w:bCs/>
        </w:rPr>
        <w:t>i</w:t>
      </w:r>
      <w:proofErr w:type="spellEnd"/>
      <w:r>
        <w:rPr>
          <w:rFonts w:ascii="Arial" w:hAnsi="Arial" w:cs="Arial"/>
          <w:b/>
          <w:bCs/>
        </w:rPr>
        <w:t xml:space="preserve"> </w:t>
      </w:r>
      <w:proofErr w:type="spellStart"/>
      <w:r>
        <w:rPr>
          <w:rFonts w:ascii="Arial" w:hAnsi="Arial" w:cs="Arial"/>
          <w:b/>
          <w:bCs/>
        </w:rPr>
        <w:t>gysylltu</w:t>
      </w:r>
      <w:proofErr w:type="spellEnd"/>
      <w:r>
        <w:rPr>
          <w:rFonts w:ascii="Arial" w:hAnsi="Arial" w:cs="Arial"/>
          <w:b/>
          <w:bCs/>
        </w:rPr>
        <w:t xml:space="preserve"> / How to con</w:t>
      </w:r>
      <w:r w:rsidR="00061ADF">
        <w:rPr>
          <w:rFonts w:ascii="Arial" w:hAnsi="Arial" w:cs="Arial"/>
          <w:b/>
          <w:bCs/>
        </w:rPr>
        <w:t>ta</w:t>
      </w:r>
      <w:r>
        <w:rPr>
          <w:rFonts w:ascii="Arial" w:hAnsi="Arial" w:cs="Arial"/>
          <w:b/>
          <w:bCs/>
        </w:rPr>
        <w:t>ct</w:t>
      </w:r>
      <w:r w:rsidRPr="00FF3582">
        <w:rPr>
          <w:rFonts w:ascii="Arial" w:hAnsi="Arial" w:cs="Arial"/>
          <w:b/>
          <w:bCs/>
        </w:rPr>
        <w:t xml:space="preserve">: </w:t>
      </w:r>
    </w:p>
    <w:p w14:paraId="1C81E66C" w14:textId="77777777" w:rsidR="00D86957" w:rsidRPr="00FF3582" w:rsidRDefault="00D86957" w:rsidP="00D86957">
      <w:pPr>
        <w:jc w:val="center"/>
        <w:rPr>
          <w:rFonts w:ascii="Arial" w:eastAsiaTheme="minorHAnsi" w:hAnsi="Arial" w:cs="Arial"/>
          <w:b/>
          <w:lang w:eastAsia="en-US"/>
        </w:rPr>
      </w:pPr>
    </w:p>
    <w:p w14:paraId="3E717DC0" w14:textId="75AAFFD4" w:rsidR="00D86957" w:rsidRDefault="00D86957" w:rsidP="00D86957">
      <w:pPr>
        <w:spacing w:after="200" w:line="276" w:lineRule="auto"/>
        <w:jc w:val="center"/>
        <w:rPr>
          <w:rFonts w:ascii="Arial" w:eastAsiaTheme="minorHAnsi" w:hAnsi="Arial" w:cs="Arial"/>
          <w:lang w:eastAsia="en-US"/>
        </w:rPr>
      </w:pPr>
      <w:r w:rsidRPr="00FF3582">
        <w:rPr>
          <w:rFonts w:ascii="Arial" w:eastAsiaTheme="minorHAnsi" w:hAnsi="Arial" w:cs="Arial"/>
          <w:b/>
          <w:lang w:eastAsia="en-US"/>
        </w:rPr>
        <w:t>E</w:t>
      </w:r>
      <w:r>
        <w:rPr>
          <w:rFonts w:ascii="Arial" w:eastAsiaTheme="minorHAnsi" w:hAnsi="Arial" w:cs="Arial"/>
          <w:b/>
          <w:lang w:eastAsia="en-US"/>
        </w:rPr>
        <w:t>-</w:t>
      </w:r>
      <w:proofErr w:type="spellStart"/>
      <w:r>
        <w:rPr>
          <w:rFonts w:ascii="Arial" w:eastAsiaTheme="minorHAnsi" w:hAnsi="Arial" w:cs="Arial"/>
          <w:b/>
          <w:lang w:eastAsia="en-US"/>
        </w:rPr>
        <w:t>bost</w:t>
      </w:r>
      <w:proofErr w:type="spellEnd"/>
      <w:r w:rsidRPr="00FF3582">
        <w:rPr>
          <w:rFonts w:ascii="Arial" w:eastAsiaTheme="minorHAnsi" w:hAnsi="Arial" w:cs="Arial"/>
          <w:b/>
          <w:lang w:eastAsia="en-US"/>
        </w:rPr>
        <w:t>:</w:t>
      </w:r>
      <w:r w:rsidRPr="00FF3582">
        <w:rPr>
          <w:rFonts w:ascii="Arial" w:eastAsiaTheme="minorHAnsi" w:hAnsi="Arial" w:cs="Arial"/>
          <w:lang w:eastAsia="en-US"/>
        </w:rPr>
        <w:t xml:space="preserve"> </w:t>
      </w:r>
      <w:hyperlink r:id="rId10" w:history="1">
        <w:r w:rsidR="00A57F78" w:rsidRPr="006678A1">
          <w:rPr>
            <w:rStyle w:val="Hyperlink"/>
            <w:rFonts w:ascii="Arial" w:eastAsiaTheme="minorHAnsi" w:hAnsi="Arial" w:cs="Arial"/>
            <w:b/>
            <w:bCs/>
            <w:lang w:eastAsia="en-US"/>
          </w:rPr>
          <w:t>u.evans@uwtsd.ac.uk</w:t>
        </w:r>
      </w:hyperlink>
      <w:r>
        <w:rPr>
          <w:rFonts w:ascii="Arial" w:eastAsiaTheme="minorHAnsi" w:hAnsi="Arial" w:cs="Arial"/>
          <w:lang w:eastAsia="en-US"/>
        </w:rPr>
        <w:t xml:space="preserve"> </w:t>
      </w:r>
    </w:p>
    <w:p w14:paraId="36FCC0DC" w14:textId="77777777" w:rsidR="00D33153" w:rsidRDefault="00D33153" w:rsidP="008D58DD"/>
    <w:p w14:paraId="5D374D24" w14:textId="3B4FF46C" w:rsidR="00FA7554" w:rsidRPr="003D43AA" w:rsidRDefault="00061ADF">
      <w:pPr>
        <w:pStyle w:val="Heading2"/>
        <w:ind w:left="1079"/>
        <w:rPr>
          <w:b/>
          <w:bCs/>
          <w:sz w:val="24"/>
          <w:szCs w:val="24"/>
        </w:rPr>
      </w:pPr>
      <w:r w:rsidRPr="003D43AA">
        <w:rPr>
          <w:b/>
          <w:bCs/>
          <w:sz w:val="24"/>
          <w:szCs w:val="24"/>
        </w:rPr>
        <w:t xml:space="preserve">Module </w:t>
      </w:r>
      <w:r w:rsidR="00C41F66" w:rsidRPr="003D43AA">
        <w:rPr>
          <w:b/>
          <w:bCs/>
          <w:sz w:val="24"/>
          <w:szCs w:val="24"/>
        </w:rPr>
        <w:t>Aims</w:t>
      </w:r>
      <w:r w:rsidRPr="003D43AA">
        <w:rPr>
          <w:b/>
          <w:bCs/>
          <w:sz w:val="24"/>
          <w:szCs w:val="24"/>
        </w:rPr>
        <w:t>:</w:t>
      </w:r>
      <w:r w:rsidR="00C41F66" w:rsidRPr="003D43AA">
        <w:rPr>
          <w:b/>
          <w:bCs/>
          <w:sz w:val="24"/>
          <w:szCs w:val="24"/>
        </w:rPr>
        <w:t xml:space="preserve"> </w:t>
      </w:r>
    </w:p>
    <w:p w14:paraId="2D9745C8" w14:textId="77777777" w:rsidR="00FA7554" w:rsidRPr="003D43AA" w:rsidRDefault="00C41F66">
      <w:pPr>
        <w:numPr>
          <w:ilvl w:val="0"/>
          <w:numId w:val="1"/>
        </w:numPr>
        <w:spacing w:after="66" w:line="250" w:lineRule="auto"/>
        <w:ind w:right="704" w:hanging="360"/>
        <w:rPr>
          <w:sz w:val="24"/>
          <w:szCs w:val="24"/>
        </w:rPr>
      </w:pPr>
      <w:r w:rsidRPr="003D43AA">
        <w:rPr>
          <w:sz w:val="24"/>
          <w:szCs w:val="24"/>
        </w:rPr>
        <w:t>Provide a background historical context to many of the major aspects of modern education from the 18</w:t>
      </w:r>
      <w:r w:rsidRPr="003D43AA">
        <w:rPr>
          <w:sz w:val="24"/>
          <w:szCs w:val="24"/>
          <w:vertAlign w:val="superscript"/>
        </w:rPr>
        <w:t>th</w:t>
      </w:r>
      <w:r w:rsidRPr="003D43AA">
        <w:rPr>
          <w:sz w:val="24"/>
          <w:szCs w:val="24"/>
        </w:rPr>
        <w:t xml:space="preserve"> century to the present time </w:t>
      </w:r>
    </w:p>
    <w:p w14:paraId="1F5CCC1F" w14:textId="77777777" w:rsidR="00FA7554" w:rsidRPr="003D43AA" w:rsidRDefault="00C41F66">
      <w:pPr>
        <w:numPr>
          <w:ilvl w:val="0"/>
          <w:numId w:val="1"/>
        </w:numPr>
        <w:spacing w:after="5" w:line="250" w:lineRule="auto"/>
        <w:ind w:right="704" w:hanging="360"/>
        <w:rPr>
          <w:sz w:val="24"/>
          <w:szCs w:val="24"/>
        </w:rPr>
      </w:pPr>
      <w:r w:rsidRPr="003D43AA">
        <w:rPr>
          <w:sz w:val="24"/>
          <w:szCs w:val="24"/>
        </w:rPr>
        <w:t xml:space="preserve">Illustrate how progress has been fought for and opposed by various interest groups with different policy agendas, at the school, local, and national level </w:t>
      </w:r>
    </w:p>
    <w:p w14:paraId="64652FB0" w14:textId="77777777" w:rsidR="00C84BD8" w:rsidRPr="003D43AA" w:rsidRDefault="00C84BD8" w:rsidP="0097182C">
      <w:pPr>
        <w:spacing w:after="5" w:line="250" w:lineRule="auto"/>
        <w:ind w:left="1804" w:right="704"/>
        <w:rPr>
          <w:sz w:val="24"/>
          <w:szCs w:val="24"/>
        </w:rPr>
      </w:pPr>
    </w:p>
    <w:p w14:paraId="2EC18834" w14:textId="7630423F" w:rsidR="00C84BD8" w:rsidRPr="003D43AA" w:rsidRDefault="00C84BD8" w:rsidP="00C84BD8">
      <w:pPr>
        <w:pStyle w:val="Heading2"/>
        <w:ind w:left="1079"/>
        <w:rPr>
          <w:b/>
          <w:bCs/>
          <w:sz w:val="24"/>
          <w:szCs w:val="24"/>
        </w:rPr>
      </w:pPr>
      <w:r w:rsidRPr="003D43AA">
        <w:rPr>
          <w:b/>
          <w:bCs/>
          <w:sz w:val="24"/>
          <w:szCs w:val="24"/>
        </w:rPr>
        <w:t xml:space="preserve">Learning Outcomes </w:t>
      </w:r>
    </w:p>
    <w:p w14:paraId="5EFE8BE7" w14:textId="77777777" w:rsidR="00892F69" w:rsidRPr="003D43AA" w:rsidRDefault="00892F69" w:rsidP="00892F69">
      <w:pPr>
        <w:spacing w:line="276" w:lineRule="auto"/>
        <w:ind w:firstLine="360"/>
        <w:jc w:val="both"/>
        <w:rPr>
          <w:rFonts w:eastAsia="Arial" w:cs="Arial"/>
          <w:sz w:val="24"/>
          <w:szCs w:val="24"/>
        </w:rPr>
      </w:pPr>
      <w:r w:rsidRPr="003D43AA">
        <w:rPr>
          <w:rFonts w:eastAsia="Arial" w:cs="Arial"/>
          <w:sz w:val="24"/>
          <w:szCs w:val="24"/>
        </w:rPr>
        <w:t>Upon the successful completion of this module, the student should be able to:</w:t>
      </w:r>
    </w:p>
    <w:p w14:paraId="4260760C" w14:textId="77777777" w:rsidR="00892F69" w:rsidRPr="003D43AA" w:rsidRDefault="00892F69" w:rsidP="00892F69">
      <w:pPr>
        <w:pStyle w:val="ListParagraph"/>
        <w:numPr>
          <w:ilvl w:val="0"/>
          <w:numId w:val="2"/>
        </w:numPr>
        <w:jc w:val="both"/>
        <w:rPr>
          <w:rFonts w:ascii="Arial" w:eastAsia="Arial" w:hAnsi="Arial" w:cs="Arial"/>
          <w:sz w:val="24"/>
          <w:szCs w:val="24"/>
          <w:lang w:val="en-US"/>
        </w:rPr>
      </w:pPr>
      <w:r w:rsidRPr="003D43AA">
        <w:rPr>
          <w:rFonts w:ascii="Arial" w:eastAsia="Arial" w:hAnsi="Arial" w:cs="Arial"/>
          <w:sz w:val="24"/>
          <w:szCs w:val="24"/>
        </w:rPr>
        <w:t xml:space="preserve">Understand key periods and reforms in the history of education in Wales and the UK. </w:t>
      </w:r>
    </w:p>
    <w:p w14:paraId="099D91EA" w14:textId="77777777" w:rsidR="00892F69" w:rsidRPr="003D43AA" w:rsidRDefault="00892F69" w:rsidP="00892F69">
      <w:pPr>
        <w:pStyle w:val="ListParagraph"/>
        <w:numPr>
          <w:ilvl w:val="0"/>
          <w:numId w:val="2"/>
        </w:numPr>
        <w:jc w:val="both"/>
        <w:rPr>
          <w:rFonts w:ascii="Arial" w:eastAsia="Arial" w:hAnsi="Arial" w:cs="Arial"/>
          <w:sz w:val="24"/>
          <w:szCs w:val="24"/>
          <w:lang w:val="en-US"/>
        </w:rPr>
      </w:pPr>
      <w:r w:rsidRPr="003D43AA">
        <w:rPr>
          <w:rFonts w:ascii="Arial" w:eastAsia="Arial" w:hAnsi="Arial" w:cs="Arial"/>
          <w:sz w:val="24"/>
          <w:szCs w:val="24"/>
        </w:rPr>
        <w:t xml:space="preserve">Analyse the contested nature of educational perspectives.  </w:t>
      </w:r>
    </w:p>
    <w:p w14:paraId="7CF37287" w14:textId="77777777" w:rsidR="00892F69" w:rsidRPr="003D43AA" w:rsidRDefault="00892F69" w:rsidP="00892F69">
      <w:pPr>
        <w:pStyle w:val="ListParagraph"/>
        <w:numPr>
          <w:ilvl w:val="0"/>
          <w:numId w:val="2"/>
        </w:numPr>
        <w:jc w:val="both"/>
        <w:rPr>
          <w:rFonts w:ascii="Arial" w:eastAsia="Arial" w:hAnsi="Arial" w:cs="Arial"/>
          <w:sz w:val="24"/>
          <w:szCs w:val="24"/>
          <w:lang w:val="en-US"/>
        </w:rPr>
      </w:pPr>
      <w:r w:rsidRPr="003D43AA">
        <w:rPr>
          <w:rFonts w:ascii="Arial" w:eastAsia="Arial" w:hAnsi="Arial" w:cs="Arial"/>
          <w:sz w:val="24"/>
          <w:szCs w:val="24"/>
        </w:rPr>
        <w:t xml:space="preserve">Identify values which underpin education, teaching and learning in Wales, UK and the world.  </w:t>
      </w:r>
    </w:p>
    <w:p w14:paraId="227DB1E9" w14:textId="77777777" w:rsidR="00892F69" w:rsidRPr="003D43AA" w:rsidRDefault="00892F69" w:rsidP="00892F69">
      <w:pPr>
        <w:pStyle w:val="ListParagraph"/>
        <w:numPr>
          <w:ilvl w:val="0"/>
          <w:numId w:val="2"/>
        </w:numPr>
        <w:jc w:val="both"/>
        <w:rPr>
          <w:rFonts w:ascii="Arial" w:eastAsia="Arial" w:hAnsi="Arial" w:cs="Arial"/>
          <w:color w:val="000000" w:themeColor="text1"/>
          <w:sz w:val="24"/>
          <w:szCs w:val="24"/>
        </w:rPr>
      </w:pPr>
      <w:r w:rsidRPr="003D43AA">
        <w:rPr>
          <w:rFonts w:ascii="Arial" w:eastAsia="Arial" w:hAnsi="Arial" w:cs="Arial"/>
          <w:color w:val="000000" w:themeColor="text1"/>
          <w:sz w:val="24"/>
          <w:szCs w:val="24"/>
        </w:rPr>
        <w:t>Organise their knowledge and learning through the use of a range of information sources, including ICT and present their work at the appropriate level.</w:t>
      </w:r>
    </w:p>
    <w:p w14:paraId="361E2BA6" w14:textId="15F00150" w:rsidR="00483FB8" w:rsidRPr="003D43AA" w:rsidRDefault="00483FB8" w:rsidP="00483FB8">
      <w:pPr>
        <w:spacing w:after="0"/>
        <w:ind w:left="1079" w:hanging="10"/>
        <w:rPr>
          <w:b/>
          <w:bCs/>
          <w:color w:val="2D73B4"/>
          <w:sz w:val="24"/>
          <w:szCs w:val="24"/>
        </w:rPr>
      </w:pPr>
      <w:r w:rsidRPr="003D43AA">
        <w:rPr>
          <w:b/>
          <w:bCs/>
          <w:color w:val="2D73B4"/>
          <w:sz w:val="24"/>
          <w:szCs w:val="24"/>
        </w:rPr>
        <w:t>Teaching and Learning Strategy</w:t>
      </w:r>
    </w:p>
    <w:p w14:paraId="69DC8981" w14:textId="77777777" w:rsidR="00111D58" w:rsidRPr="003D43AA" w:rsidRDefault="00111D58" w:rsidP="00111D58">
      <w:pPr>
        <w:jc w:val="both"/>
        <w:rPr>
          <w:rFonts w:ascii="Arial" w:hAnsi="Arial" w:cs="Arial"/>
          <w:sz w:val="24"/>
          <w:szCs w:val="24"/>
        </w:rPr>
      </w:pPr>
      <w:r w:rsidRPr="003D43AA">
        <w:rPr>
          <w:rFonts w:ascii="Arial" w:hAnsi="Arial" w:cs="Arial"/>
          <w:sz w:val="24"/>
          <w:szCs w:val="24"/>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659F738A" w14:textId="77777777" w:rsidR="00111D58" w:rsidRPr="003D43AA" w:rsidRDefault="00111D58" w:rsidP="00111D58">
      <w:pPr>
        <w:jc w:val="both"/>
        <w:rPr>
          <w:rFonts w:ascii="Arial" w:hAnsi="Arial" w:cs="Arial"/>
          <w:sz w:val="24"/>
          <w:szCs w:val="24"/>
        </w:rPr>
      </w:pPr>
      <w:r w:rsidRPr="003D43AA">
        <w:rPr>
          <w:rFonts w:ascii="Arial" w:hAnsi="Arial" w:cs="Arial"/>
          <w:sz w:val="24"/>
          <w:szCs w:val="24"/>
        </w:rPr>
        <w:t>The sessions for this module will consist of face to face lectures, synchronous learning and asynchronous activities.  The lectures will give students the opportunity to develop the skills of careful listening, reflecting, summarising and analysing.  They will cover the major theories, debates and areas of research critical to the module.</w:t>
      </w:r>
    </w:p>
    <w:p w14:paraId="432B8DF8" w14:textId="77777777" w:rsidR="00111D58" w:rsidRPr="003D43AA" w:rsidRDefault="00111D58" w:rsidP="00111D58">
      <w:pPr>
        <w:jc w:val="both"/>
        <w:rPr>
          <w:rFonts w:ascii="Arial" w:hAnsi="Arial" w:cs="Arial"/>
          <w:sz w:val="24"/>
          <w:szCs w:val="24"/>
        </w:rPr>
      </w:pPr>
      <w:r w:rsidRPr="003D43AA">
        <w:rPr>
          <w:rFonts w:ascii="Arial" w:hAnsi="Arial" w:cs="Arial"/>
          <w:sz w:val="24"/>
          <w:szCs w:val="24"/>
        </w:rPr>
        <w:t>The tasks and reading provided need to be completed in order to support your knowledge and understanding of the topics covered in this module. 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79851CA2" w14:textId="77777777" w:rsidR="00FA7554" w:rsidRPr="0080369D" w:rsidRDefault="00C41F66">
      <w:pPr>
        <w:pStyle w:val="Heading2"/>
        <w:ind w:left="1079"/>
        <w:rPr>
          <w:b/>
          <w:bCs/>
        </w:rPr>
      </w:pPr>
      <w:r w:rsidRPr="0080369D">
        <w:rPr>
          <w:b/>
          <w:bCs/>
        </w:rPr>
        <w:t xml:space="preserve">Teaching and Learning Tools </w:t>
      </w:r>
    </w:p>
    <w:p w14:paraId="02A878FA" w14:textId="77777777" w:rsidR="00FA7554" w:rsidRPr="003D43AA" w:rsidRDefault="00C41F66">
      <w:pPr>
        <w:spacing w:after="0"/>
        <w:ind w:left="1079" w:hanging="10"/>
        <w:rPr>
          <w:b/>
          <w:bCs/>
          <w:sz w:val="24"/>
          <w:szCs w:val="24"/>
        </w:rPr>
      </w:pPr>
      <w:r w:rsidRPr="003D43AA">
        <w:rPr>
          <w:b/>
          <w:bCs/>
          <w:color w:val="1F4C78"/>
          <w:sz w:val="24"/>
          <w:szCs w:val="24"/>
        </w:rPr>
        <w:t xml:space="preserve">Moodle </w:t>
      </w:r>
    </w:p>
    <w:p w14:paraId="1435C7B2" w14:textId="77777777" w:rsidR="00FA7554" w:rsidRPr="003D43AA" w:rsidRDefault="00C41F66">
      <w:pPr>
        <w:spacing w:after="187" w:line="250" w:lineRule="auto"/>
        <w:ind w:left="1079" w:right="704" w:hanging="10"/>
        <w:rPr>
          <w:sz w:val="24"/>
          <w:szCs w:val="24"/>
        </w:rPr>
      </w:pPr>
      <w:r w:rsidRPr="003D43AA">
        <w:rPr>
          <w:sz w:val="24"/>
          <w:szCs w:val="24"/>
        </w:rPr>
        <w:t xml:space="preserve">This is our central repository for all module materials you will need for this module. Please ensure that you check this regularly. </w:t>
      </w:r>
    </w:p>
    <w:p w14:paraId="6E3AA5F8" w14:textId="77777777" w:rsidR="00FA7554" w:rsidRPr="003D43AA" w:rsidRDefault="00C41F66">
      <w:pPr>
        <w:spacing w:after="0"/>
        <w:ind w:left="1079" w:hanging="10"/>
        <w:rPr>
          <w:b/>
          <w:bCs/>
          <w:sz w:val="24"/>
          <w:szCs w:val="24"/>
        </w:rPr>
      </w:pPr>
      <w:r w:rsidRPr="003D43AA">
        <w:rPr>
          <w:b/>
          <w:bCs/>
          <w:color w:val="1F4C78"/>
          <w:sz w:val="24"/>
          <w:szCs w:val="24"/>
        </w:rPr>
        <w:t xml:space="preserve">Microsoft Teams </w:t>
      </w:r>
    </w:p>
    <w:p w14:paraId="5AFE15AD" w14:textId="77777777" w:rsidR="00FA7554" w:rsidRPr="003D43AA" w:rsidRDefault="00C41F66">
      <w:pPr>
        <w:ind w:left="1079" w:right="710" w:hanging="10"/>
        <w:jc w:val="both"/>
        <w:rPr>
          <w:sz w:val="24"/>
          <w:szCs w:val="24"/>
        </w:rPr>
      </w:pPr>
      <w:r w:rsidRPr="003D43AA">
        <w:rPr>
          <w:sz w:val="24"/>
          <w:szCs w:val="24"/>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25546D3B" w14:textId="77777777" w:rsidR="004D558D" w:rsidRDefault="004D558D">
      <w:pPr>
        <w:ind w:left="1079" w:right="710" w:hanging="10"/>
        <w:jc w:val="both"/>
      </w:pPr>
    </w:p>
    <w:p w14:paraId="2D0365BF" w14:textId="77777777" w:rsidR="004D558D" w:rsidRDefault="00C41F66" w:rsidP="004D558D">
      <w:pPr>
        <w:pStyle w:val="Default"/>
        <w:jc w:val="center"/>
        <w:rPr>
          <w:rFonts w:ascii="Arial" w:hAnsi="Arial" w:cs="Arial"/>
          <w:b/>
          <w:bCs/>
        </w:rPr>
      </w:pPr>
      <w:r>
        <w:t xml:space="preserve"> </w:t>
      </w:r>
      <w:r w:rsidR="004D558D">
        <w:tab/>
      </w:r>
      <w:r w:rsidR="004D558D">
        <w:rPr>
          <w:rFonts w:ascii="Arial" w:hAnsi="Arial" w:cs="Arial"/>
          <w:b/>
          <w:bCs/>
        </w:rPr>
        <w:t>MODULE TIMETABLE</w:t>
      </w:r>
      <w:r w:rsidR="004D558D" w:rsidRPr="00FF3582">
        <w:rPr>
          <w:rFonts w:ascii="Arial" w:hAnsi="Arial" w:cs="Arial"/>
          <w:b/>
          <w:bCs/>
        </w:rPr>
        <w:t xml:space="preserve"> </w:t>
      </w:r>
    </w:p>
    <w:p w14:paraId="65251325" w14:textId="2F05196C" w:rsidR="00FA7554" w:rsidRDefault="00FA7554">
      <w:pPr>
        <w:spacing w:after="0"/>
        <w:ind w:left="1084"/>
      </w:pPr>
    </w:p>
    <w:tbl>
      <w:tblPr>
        <w:tblStyle w:val="TableGrid"/>
        <w:tblW w:w="9014" w:type="dxa"/>
        <w:tblInd w:w="1090" w:type="dxa"/>
        <w:tblCellMar>
          <w:top w:w="49" w:type="dxa"/>
          <w:left w:w="107" w:type="dxa"/>
          <w:right w:w="115" w:type="dxa"/>
        </w:tblCellMar>
        <w:tblLook w:val="04A0" w:firstRow="1" w:lastRow="0" w:firstColumn="1" w:lastColumn="0" w:noHBand="0" w:noVBand="1"/>
      </w:tblPr>
      <w:tblGrid>
        <w:gridCol w:w="2404"/>
        <w:gridCol w:w="3725"/>
        <w:gridCol w:w="2885"/>
      </w:tblGrid>
      <w:tr w:rsidR="00FA7554" w14:paraId="23B793C1" w14:textId="77777777">
        <w:trPr>
          <w:trHeight w:val="281"/>
        </w:trPr>
        <w:tc>
          <w:tcPr>
            <w:tcW w:w="2404" w:type="dxa"/>
            <w:tcBorders>
              <w:top w:val="single" w:sz="4" w:space="0" w:color="000000"/>
              <w:left w:val="single" w:sz="4" w:space="0" w:color="000000"/>
              <w:bottom w:val="single" w:sz="4" w:space="0" w:color="000000"/>
              <w:right w:val="single" w:sz="4" w:space="0" w:color="000000"/>
            </w:tcBorders>
          </w:tcPr>
          <w:p w14:paraId="5A5C5040" w14:textId="77777777" w:rsidR="00FA7554" w:rsidRDefault="00C41F66">
            <w:r>
              <w:rPr>
                <w:b/>
              </w:rPr>
              <w:t xml:space="preserve">Date/time  </w:t>
            </w:r>
          </w:p>
        </w:tc>
        <w:tc>
          <w:tcPr>
            <w:tcW w:w="3725" w:type="dxa"/>
            <w:tcBorders>
              <w:top w:val="single" w:sz="4" w:space="0" w:color="000000"/>
              <w:left w:val="single" w:sz="4" w:space="0" w:color="000000"/>
              <w:bottom w:val="single" w:sz="4" w:space="0" w:color="000000"/>
              <w:right w:val="single" w:sz="4" w:space="0" w:color="000000"/>
            </w:tcBorders>
          </w:tcPr>
          <w:p w14:paraId="227F90FA" w14:textId="77777777" w:rsidR="00FA7554" w:rsidRDefault="00C41F66">
            <w:pPr>
              <w:ind w:left="2"/>
            </w:pPr>
            <w:r>
              <w:rPr>
                <w:b/>
              </w:rPr>
              <w:t xml:space="preserve">Topic </w:t>
            </w:r>
          </w:p>
        </w:tc>
        <w:tc>
          <w:tcPr>
            <w:tcW w:w="2885" w:type="dxa"/>
            <w:tcBorders>
              <w:top w:val="single" w:sz="4" w:space="0" w:color="000000"/>
              <w:left w:val="single" w:sz="4" w:space="0" w:color="000000"/>
              <w:bottom w:val="single" w:sz="4" w:space="0" w:color="000000"/>
              <w:right w:val="single" w:sz="4" w:space="0" w:color="000000"/>
            </w:tcBorders>
          </w:tcPr>
          <w:p w14:paraId="12E9859D" w14:textId="77777777" w:rsidR="00FA7554" w:rsidRDefault="00C41F66">
            <w:pPr>
              <w:ind w:left="3"/>
            </w:pPr>
            <w:r>
              <w:rPr>
                <w:b/>
              </w:rPr>
              <w:t xml:space="preserve">Location </w:t>
            </w:r>
          </w:p>
        </w:tc>
      </w:tr>
      <w:tr w:rsidR="00FA7554" w14:paraId="754B7462" w14:textId="77777777">
        <w:trPr>
          <w:trHeight w:val="276"/>
        </w:trPr>
        <w:tc>
          <w:tcPr>
            <w:tcW w:w="2404" w:type="dxa"/>
            <w:tcBorders>
              <w:top w:val="single" w:sz="4" w:space="0" w:color="000000"/>
              <w:left w:val="single" w:sz="4" w:space="0" w:color="000000"/>
              <w:bottom w:val="single" w:sz="4" w:space="0" w:color="000000"/>
              <w:right w:val="nil"/>
            </w:tcBorders>
            <w:shd w:val="clear" w:color="auto" w:fill="DEEAF6"/>
          </w:tcPr>
          <w:p w14:paraId="54AC2409" w14:textId="77777777" w:rsidR="00FA7554" w:rsidRDefault="00FA7554"/>
        </w:tc>
        <w:tc>
          <w:tcPr>
            <w:tcW w:w="3725" w:type="dxa"/>
            <w:tcBorders>
              <w:top w:val="single" w:sz="4" w:space="0" w:color="000000"/>
              <w:left w:val="nil"/>
              <w:bottom w:val="single" w:sz="4" w:space="0" w:color="000000"/>
              <w:right w:val="nil"/>
            </w:tcBorders>
            <w:shd w:val="clear" w:color="auto" w:fill="DEEAF6"/>
          </w:tcPr>
          <w:p w14:paraId="6AEF4DB3" w14:textId="77777777" w:rsidR="00FA7554" w:rsidRDefault="00B45392">
            <w:pPr>
              <w:ind w:left="491"/>
              <w:jc w:val="center"/>
            </w:pPr>
            <w:r>
              <w:rPr>
                <w:b/>
              </w:rPr>
              <w:t>Week 1</w:t>
            </w:r>
            <w:r w:rsidR="00C41F66">
              <w:rPr>
                <w:b/>
              </w:rPr>
              <w:t xml:space="preserve"> </w:t>
            </w:r>
          </w:p>
        </w:tc>
        <w:tc>
          <w:tcPr>
            <w:tcW w:w="2885" w:type="dxa"/>
            <w:tcBorders>
              <w:top w:val="single" w:sz="4" w:space="0" w:color="000000"/>
              <w:left w:val="nil"/>
              <w:bottom w:val="single" w:sz="4" w:space="0" w:color="000000"/>
              <w:right w:val="single" w:sz="4" w:space="0" w:color="000000"/>
            </w:tcBorders>
            <w:shd w:val="clear" w:color="auto" w:fill="DEEAF6"/>
          </w:tcPr>
          <w:p w14:paraId="7984C376" w14:textId="77777777" w:rsidR="00FA7554" w:rsidRDefault="00FA7554"/>
        </w:tc>
      </w:tr>
      <w:tr w:rsidR="00FA7554" w14:paraId="5461B5D3" w14:textId="77777777">
        <w:trPr>
          <w:trHeight w:val="816"/>
        </w:trPr>
        <w:tc>
          <w:tcPr>
            <w:tcW w:w="2404" w:type="dxa"/>
            <w:tcBorders>
              <w:top w:val="single" w:sz="4" w:space="0" w:color="000000"/>
              <w:left w:val="single" w:sz="4" w:space="0" w:color="000000"/>
              <w:bottom w:val="single" w:sz="4" w:space="0" w:color="000000"/>
              <w:right w:val="single" w:sz="4" w:space="0" w:color="000000"/>
            </w:tcBorders>
          </w:tcPr>
          <w:p w14:paraId="6ABCD0CE" w14:textId="7E4E7CEA" w:rsidR="00FA7554" w:rsidRDefault="007765A7">
            <w:pPr>
              <w:spacing w:after="12"/>
            </w:pPr>
            <w:r>
              <w:t>Week 1</w:t>
            </w:r>
          </w:p>
          <w:p w14:paraId="68A35CC1" w14:textId="794D80DA" w:rsidR="00FA7554" w:rsidRDefault="00FA7554"/>
        </w:tc>
        <w:tc>
          <w:tcPr>
            <w:tcW w:w="3725" w:type="dxa"/>
            <w:tcBorders>
              <w:top w:val="single" w:sz="4" w:space="0" w:color="000000"/>
              <w:left w:val="single" w:sz="4" w:space="0" w:color="000000"/>
              <w:bottom w:val="single" w:sz="4" w:space="0" w:color="000000"/>
              <w:right w:val="single" w:sz="4" w:space="0" w:color="000000"/>
            </w:tcBorders>
          </w:tcPr>
          <w:p w14:paraId="5E2A43DC" w14:textId="29CBB312" w:rsidR="00FA7554" w:rsidRDefault="00B45392" w:rsidP="00B45392">
            <w:pPr>
              <w:ind w:left="1"/>
              <w:rPr>
                <w:b/>
              </w:rPr>
            </w:pPr>
            <w:r>
              <w:rPr>
                <w:b/>
              </w:rPr>
              <w:t xml:space="preserve">Introduction to </w:t>
            </w:r>
            <w:r w:rsidR="00AB5F07">
              <w:rPr>
                <w:b/>
              </w:rPr>
              <w:t>M</w:t>
            </w:r>
            <w:r>
              <w:rPr>
                <w:b/>
              </w:rPr>
              <w:t>odule</w:t>
            </w:r>
          </w:p>
          <w:p w14:paraId="3CAD0FDA" w14:textId="77777777" w:rsidR="007765A7" w:rsidRDefault="007765A7" w:rsidP="00B45392">
            <w:pPr>
              <w:ind w:left="1"/>
              <w:rPr>
                <w:b/>
              </w:rPr>
            </w:pPr>
          </w:p>
          <w:p w14:paraId="167A3068" w14:textId="710461DA" w:rsidR="00AB5F07" w:rsidRPr="007765A7" w:rsidRDefault="00AB5F07" w:rsidP="007765A7">
            <w:pPr>
              <w:ind w:left="1"/>
              <w:rPr>
                <w:b/>
              </w:rPr>
            </w:pPr>
            <w:r>
              <w:rPr>
                <w:b/>
              </w:rPr>
              <w:t>Development</w:t>
            </w:r>
            <w:r w:rsidR="00D97FB9">
              <w:rPr>
                <w:b/>
              </w:rPr>
              <w:t xml:space="preserve"> of Education in</w:t>
            </w:r>
            <w:r w:rsidR="00FB4B49">
              <w:rPr>
                <w:b/>
              </w:rPr>
              <w:t xml:space="preserve"> the United Kingdom</w:t>
            </w:r>
          </w:p>
        </w:tc>
        <w:tc>
          <w:tcPr>
            <w:tcW w:w="2885" w:type="dxa"/>
            <w:tcBorders>
              <w:top w:val="single" w:sz="4" w:space="0" w:color="000000"/>
              <w:left w:val="single" w:sz="4" w:space="0" w:color="000000"/>
              <w:bottom w:val="single" w:sz="4" w:space="0" w:color="000000"/>
              <w:right w:val="single" w:sz="4" w:space="0" w:color="000000"/>
            </w:tcBorders>
          </w:tcPr>
          <w:p w14:paraId="689FC551" w14:textId="01927C4D" w:rsidR="00FA7554" w:rsidRDefault="00AB5F07">
            <w:pPr>
              <w:ind w:left="1"/>
            </w:pPr>
            <w:r>
              <w:t>Campus</w:t>
            </w:r>
            <w:r w:rsidR="00C41F66">
              <w:t xml:space="preserve"> </w:t>
            </w:r>
          </w:p>
        </w:tc>
      </w:tr>
      <w:tr w:rsidR="00FA7554" w14:paraId="694898A2" w14:textId="77777777">
        <w:trPr>
          <w:trHeight w:val="817"/>
        </w:trPr>
        <w:tc>
          <w:tcPr>
            <w:tcW w:w="2404" w:type="dxa"/>
            <w:tcBorders>
              <w:top w:val="single" w:sz="4" w:space="0" w:color="000000"/>
              <w:left w:val="single" w:sz="4" w:space="0" w:color="000000"/>
              <w:bottom w:val="single" w:sz="4" w:space="0" w:color="000000"/>
              <w:right w:val="single" w:sz="4" w:space="0" w:color="000000"/>
            </w:tcBorders>
          </w:tcPr>
          <w:p w14:paraId="066BDA8A" w14:textId="1BC0BEB1" w:rsidR="00FA7554" w:rsidRDefault="00FA7554" w:rsidP="007765A7">
            <w:pPr>
              <w:spacing w:after="11"/>
            </w:pPr>
          </w:p>
        </w:tc>
        <w:tc>
          <w:tcPr>
            <w:tcW w:w="3725" w:type="dxa"/>
            <w:tcBorders>
              <w:top w:val="single" w:sz="4" w:space="0" w:color="000000"/>
              <w:left w:val="single" w:sz="4" w:space="0" w:color="000000"/>
              <w:bottom w:val="single" w:sz="4" w:space="0" w:color="000000"/>
              <w:right w:val="single" w:sz="4" w:space="0" w:color="000000"/>
            </w:tcBorders>
          </w:tcPr>
          <w:p w14:paraId="72AB8DFC" w14:textId="1CA2B1F5" w:rsidR="00FA7554" w:rsidRPr="00B45392" w:rsidRDefault="00AB5F07">
            <w:pPr>
              <w:ind w:left="1"/>
              <w:rPr>
                <w:b/>
              </w:rPr>
            </w:pPr>
            <w:r>
              <w:rPr>
                <w:b/>
              </w:rPr>
              <w:t>Values in Education</w:t>
            </w:r>
          </w:p>
        </w:tc>
        <w:tc>
          <w:tcPr>
            <w:tcW w:w="2885" w:type="dxa"/>
            <w:tcBorders>
              <w:top w:val="single" w:sz="4" w:space="0" w:color="000000"/>
              <w:left w:val="single" w:sz="4" w:space="0" w:color="000000"/>
              <w:bottom w:val="single" w:sz="4" w:space="0" w:color="000000"/>
              <w:right w:val="single" w:sz="4" w:space="0" w:color="000000"/>
            </w:tcBorders>
          </w:tcPr>
          <w:p w14:paraId="3A73030B" w14:textId="6B65DEA2" w:rsidR="00FA7554" w:rsidRDefault="00C41F66">
            <w:pPr>
              <w:ind w:left="1"/>
            </w:pPr>
            <w:r>
              <w:t xml:space="preserve">Teams </w:t>
            </w:r>
          </w:p>
        </w:tc>
      </w:tr>
      <w:tr w:rsidR="007F4488" w14:paraId="3E1BBE44" w14:textId="77777777">
        <w:trPr>
          <w:trHeight w:val="817"/>
        </w:trPr>
        <w:tc>
          <w:tcPr>
            <w:tcW w:w="2404" w:type="dxa"/>
            <w:tcBorders>
              <w:top w:val="single" w:sz="4" w:space="0" w:color="000000"/>
              <w:left w:val="single" w:sz="4" w:space="0" w:color="000000"/>
              <w:bottom w:val="single" w:sz="4" w:space="0" w:color="000000"/>
              <w:right w:val="single" w:sz="4" w:space="0" w:color="000000"/>
            </w:tcBorders>
          </w:tcPr>
          <w:p w14:paraId="21145E50" w14:textId="77777777" w:rsidR="007F4488" w:rsidRDefault="007F4488">
            <w:pPr>
              <w:spacing w:after="11"/>
            </w:pPr>
            <w:r>
              <w:t>WEEK 1 ASYNCHRONOUS TASK</w:t>
            </w:r>
          </w:p>
        </w:tc>
        <w:tc>
          <w:tcPr>
            <w:tcW w:w="3725" w:type="dxa"/>
            <w:tcBorders>
              <w:top w:val="single" w:sz="4" w:space="0" w:color="000000"/>
              <w:left w:val="single" w:sz="4" w:space="0" w:color="000000"/>
              <w:bottom w:val="single" w:sz="4" w:space="0" w:color="000000"/>
              <w:right w:val="single" w:sz="4" w:space="0" w:color="000000"/>
            </w:tcBorders>
          </w:tcPr>
          <w:p w14:paraId="2572E646" w14:textId="63985E12" w:rsidR="007F4488" w:rsidRDefault="007765A7">
            <w:pPr>
              <w:ind w:left="1"/>
              <w:rPr>
                <w:b/>
              </w:rPr>
            </w:pPr>
            <w:r>
              <w:rPr>
                <w:b/>
              </w:rPr>
              <w:t>Research task</w:t>
            </w:r>
          </w:p>
        </w:tc>
        <w:tc>
          <w:tcPr>
            <w:tcW w:w="2885" w:type="dxa"/>
            <w:tcBorders>
              <w:top w:val="single" w:sz="4" w:space="0" w:color="000000"/>
              <w:left w:val="single" w:sz="4" w:space="0" w:color="000000"/>
              <w:bottom w:val="single" w:sz="4" w:space="0" w:color="000000"/>
              <w:right w:val="single" w:sz="4" w:space="0" w:color="000000"/>
            </w:tcBorders>
          </w:tcPr>
          <w:p w14:paraId="43F8E2A5" w14:textId="77777777" w:rsidR="007F4488" w:rsidRDefault="00B45392">
            <w:pPr>
              <w:ind w:left="1"/>
            </w:pPr>
            <w:r>
              <w:t>Available on Moodle</w:t>
            </w:r>
          </w:p>
        </w:tc>
      </w:tr>
      <w:tr w:rsidR="00FA7554" w14:paraId="0711BC29" w14:textId="77777777">
        <w:trPr>
          <w:trHeight w:val="276"/>
        </w:trPr>
        <w:tc>
          <w:tcPr>
            <w:tcW w:w="2404" w:type="dxa"/>
            <w:tcBorders>
              <w:top w:val="single" w:sz="4" w:space="0" w:color="000000"/>
              <w:left w:val="single" w:sz="4" w:space="0" w:color="000000"/>
              <w:bottom w:val="single" w:sz="4" w:space="0" w:color="000000"/>
              <w:right w:val="nil"/>
            </w:tcBorders>
            <w:shd w:val="clear" w:color="auto" w:fill="DEEAF6"/>
          </w:tcPr>
          <w:p w14:paraId="495F06E0" w14:textId="77777777" w:rsidR="00FA7554" w:rsidRDefault="00FA7554"/>
        </w:tc>
        <w:tc>
          <w:tcPr>
            <w:tcW w:w="3725" w:type="dxa"/>
            <w:tcBorders>
              <w:top w:val="single" w:sz="4" w:space="0" w:color="000000"/>
              <w:left w:val="nil"/>
              <w:bottom w:val="single" w:sz="4" w:space="0" w:color="000000"/>
              <w:right w:val="nil"/>
            </w:tcBorders>
            <w:shd w:val="clear" w:color="auto" w:fill="DEEAF6"/>
          </w:tcPr>
          <w:p w14:paraId="5D97A6D9" w14:textId="77777777" w:rsidR="00FA7554" w:rsidRDefault="00B45392">
            <w:pPr>
              <w:ind w:left="1135"/>
            </w:pPr>
            <w:r>
              <w:rPr>
                <w:b/>
              </w:rPr>
              <w:t>Week 2</w:t>
            </w:r>
            <w:r w:rsidR="00C41F66">
              <w:rPr>
                <w:b/>
              </w:rPr>
              <w:t xml:space="preserve"> </w:t>
            </w:r>
          </w:p>
        </w:tc>
        <w:tc>
          <w:tcPr>
            <w:tcW w:w="2885" w:type="dxa"/>
            <w:tcBorders>
              <w:top w:val="single" w:sz="4" w:space="0" w:color="000000"/>
              <w:left w:val="nil"/>
              <w:bottom w:val="single" w:sz="4" w:space="0" w:color="000000"/>
              <w:right w:val="single" w:sz="4" w:space="0" w:color="000000"/>
            </w:tcBorders>
            <w:shd w:val="clear" w:color="auto" w:fill="DEEAF6"/>
          </w:tcPr>
          <w:p w14:paraId="1DE8CD1E" w14:textId="77777777" w:rsidR="00FA7554" w:rsidRDefault="00FA7554"/>
        </w:tc>
      </w:tr>
      <w:tr w:rsidR="00FA7554" w14:paraId="174CA7ED" w14:textId="77777777">
        <w:trPr>
          <w:trHeight w:val="1355"/>
        </w:trPr>
        <w:tc>
          <w:tcPr>
            <w:tcW w:w="2404" w:type="dxa"/>
            <w:tcBorders>
              <w:top w:val="single" w:sz="4" w:space="0" w:color="000000"/>
              <w:left w:val="single" w:sz="4" w:space="0" w:color="000000"/>
              <w:bottom w:val="single" w:sz="4" w:space="0" w:color="000000"/>
              <w:right w:val="single" w:sz="4" w:space="0" w:color="000000"/>
            </w:tcBorders>
          </w:tcPr>
          <w:p w14:paraId="4E6C3694" w14:textId="164186AF" w:rsidR="00FA7554" w:rsidRDefault="00E351F7">
            <w:pPr>
              <w:spacing w:after="12"/>
            </w:pPr>
            <w:r>
              <w:t>Week 2</w:t>
            </w:r>
          </w:p>
          <w:p w14:paraId="2876A2C2" w14:textId="1F0EC786" w:rsidR="00FA7554" w:rsidRDefault="00FA7554"/>
        </w:tc>
        <w:tc>
          <w:tcPr>
            <w:tcW w:w="3725" w:type="dxa"/>
            <w:tcBorders>
              <w:top w:val="single" w:sz="4" w:space="0" w:color="000000"/>
              <w:left w:val="single" w:sz="4" w:space="0" w:color="000000"/>
              <w:bottom w:val="single" w:sz="4" w:space="0" w:color="000000"/>
              <w:right w:val="single" w:sz="4" w:space="0" w:color="000000"/>
            </w:tcBorders>
          </w:tcPr>
          <w:p w14:paraId="396A0DA3" w14:textId="77777777" w:rsidR="00FA7554" w:rsidRDefault="00E351F7">
            <w:pPr>
              <w:ind w:left="1"/>
              <w:rPr>
                <w:b/>
              </w:rPr>
            </w:pPr>
            <w:r>
              <w:rPr>
                <w:b/>
              </w:rPr>
              <w:t>Development of Welsh Medium Education in Wales</w:t>
            </w:r>
          </w:p>
          <w:p w14:paraId="0FD36F5C" w14:textId="77777777" w:rsidR="00E351F7" w:rsidRDefault="00E351F7">
            <w:pPr>
              <w:ind w:left="1"/>
            </w:pPr>
          </w:p>
          <w:p w14:paraId="6A4EC1E4" w14:textId="1826340F" w:rsidR="00E351F7" w:rsidRPr="00E351F7" w:rsidRDefault="00E351F7">
            <w:pPr>
              <w:ind w:left="1"/>
              <w:rPr>
                <w:b/>
                <w:bCs/>
              </w:rPr>
            </w:pPr>
            <w:r w:rsidRPr="00E351F7">
              <w:rPr>
                <w:b/>
                <w:bCs/>
              </w:rPr>
              <w:t>PISA testing</w:t>
            </w:r>
          </w:p>
        </w:tc>
        <w:tc>
          <w:tcPr>
            <w:tcW w:w="2885" w:type="dxa"/>
            <w:tcBorders>
              <w:top w:val="single" w:sz="4" w:space="0" w:color="000000"/>
              <w:left w:val="single" w:sz="4" w:space="0" w:color="000000"/>
              <w:bottom w:val="single" w:sz="4" w:space="0" w:color="000000"/>
              <w:right w:val="single" w:sz="4" w:space="0" w:color="000000"/>
            </w:tcBorders>
          </w:tcPr>
          <w:p w14:paraId="6A714ABA" w14:textId="250CA6D7" w:rsidR="00FA7554" w:rsidRDefault="00E351F7">
            <w:pPr>
              <w:ind w:left="1"/>
            </w:pPr>
            <w:r>
              <w:t>Campus</w:t>
            </w:r>
          </w:p>
        </w:tc>
      </w:tr>
      <w:tr w:rsidR="00FA7554" w14:paraId="367C9697" w14:textId="77777777">
        <w:trPr>
          <w:trHeight w:val="548"/>
        </w:trPr>
        <w:tc>
          <w:tcPr>
            <w:tcW w:w="2404" w:type="dxa"/>
            <w:tcBorders>
              <w:top w:val="single" w:sz="4" w:space="0" w:color="000000"/>
              <w:left w:val="single" w:sz="4" w:space="0" w:color="000000"/>
              <w:bottom w:val="single" w:sz="4" w:space="0" w:color="000000"/>
              <w:right w:val="single" w:sz="4" w:space="0" w:color="000000"/>
            </w:tcBorders>
          </w:tcPr>
          <w:p w14:paraId="1FFD2B0F" w14:textId="0A655EEA" w:rsidR="00FA7554" w:rsidRDefault="00FA7554"/>
        </w:tc>
        <w:tc>
          <w:tcPr>
            <w:tcW w:w="3725" w:type="dxa"/>
            <w:tcBorders>
              <w:top w:val="single" w:sz="4" w:space="0" w:color="000000"/>
              <w:left w:val="single" w:sz="4" w:space="0" w:color="000000"/>
              <w:bottom w:val="single" w:sz="4" w:space="0" w:color="000000"/>
              <w:right w:val="single" w:sz="4" w:space="0" w:color="000000"/>
            </w:tcBorders>
          </w:tcPr>
          <w:p w14:paraId="4E699E83" w14:textId="47A67F70" w:rsidR="00FA7554" w:rsidRPr="008536ED" w:rsidRDefault="00E351F7">
            <w:pPr>
              <w:ind w:left="1"/>
              <w:rPr>
                <w:b/>
                <w:bCs/>
              </w:rPr>
            </w:pPr>
            <w:r w:rsidRPr="008536ED">
              <w:rPr>
                <w:b/>
                <w:bCs/>
              </w:rPr>
              <w:t>Are smaller</w:t>
            </w:r>
            <w:r w:rsidR="008536ED" w:rsidRPr="008536ED">
              <w:rPr>
                <w:b/>
                <w:bCs/>
              </w:rPr>
              <w:t xml:space="preserve"> or larger schools better?</w:t>
            </w:r>
          </w:p>
        </w:tc>
        <w:tc>
          <w:tcPr>
            <w:tcW w:w="2885" w:type="dxa"/>
            <w:tcBorders>
              <w:top w:val="single" w:sz="4" w:space="0" w:color="000000"/>
              <w:left w:val="single" w:sz="4" w:space="0" w:color="000000"/>
              <w:bottom w:val="single" w:sz="4" w:space="0" w:color="000000"/>
              <w:right w:val="single" w:sz="4" w:space="0" w:color="000000"/>
            </w:tcBorders>
          </w:tcPr>
          <w:p w14:paraId="44F2ED0B" w14:textId="5E46380B" w:rsidR="00FA7554" w:rsidRDefault="008536ED">
            <w:pPr>
              <w:ind w:left="1"/>
            </w:pPr>
            <w:r>
              <w:t>Teams</w:t>
            </w:r>
          </w:p>
        </w:tc>
      </w:tr>
      <w:tr w:rsidR="007F4488" w14:paraId="0C71F258" w14:textId="77777777">
        <w:trPr>
          <w:trHeight w:val="548"/>
        </w:trPr>
        <w:tc>
          <w:tcPr>
            <w:tcW w:w="2404" w:type="dxa"/>
            <w:tcBorders>
              <w:top w:val="single" w:sz="4" w:space="0" w:color="000000"/>
              <w:left w:val="single" w:sz="4" w:space="0" w:color="000000"/>
              <w:bottom w:val="single" w:sz="4" w:space="0" w:color="000000"/>
              <w:right w:val="single" w:sz="4" w:space="0" w:color="000000"/>
            </w:tcBorders>
          </w:tcPr>
          <w:p w14:paraId="64A9DF4B" w14:textId="77777777" w:rsidR="007F4488" w:rsidRDefault="007F4488">
            <w:pPr>
              <w:spacing w:after="12"/>
            </w:pPr>
            <w:r>
              <w:t>WEEK 2 ASYNCHRONOUS TASK</w:t>
            </w:r>
          </w:p>
        </w:tc>
        <w:tc>
          <w:tcPr>
            <w:tcW w:w="3725" w:type="dxa"/>
            <w:tcBorders>
              <w:top w:val="single" w:sz="4" w:space="0" w:color="000000"/>
              <w:left w:val="single" w:sz="4" w:space="0" w:color="000000"/>
              <w:bottom w:val="single" w:sz="4" w:space="0" w:color="000000"/>
              <w:right w:val="single" w:sz="4" w:space="0" w:color="000000"/>
            </w:tcBorders>
          </w:tcPr>
          <w:p w14:paraId="63E8222D" w14:textId="2D3FDD57" w:rsidR="007F4488" w:rsidRDefault="008536ED">
            <w:pPr>
              <w:ind w:left="1"/>
              <w:rPr>
                <w:b/>
              </w:rPr>
            </w:pPr>
            <w:r>
              <w:rPr>
                <w:b/>
              </w:rPr>
              <w:t>An introduction to Curriculum for Wales 2022</w:t>
            </w:r>
          </w:p>
        </w:tc>
        <w:tc>
          <w:tcPr>
            <w:tcW w:w="2885" w:type="dxa"/>
            <w:tcBorders>
              <w:top w:val="single" w:sz="4" w:space="0" w:color="000000"/>
              <w:left w:val="single" w:sz="4" w:space="0" w:color="000000"/>
              <w:bottom w:val="single" w:sz="4" w:space="0" w:color="000000"/>
              <w:right w:val="single" w:sz="4" w:space="0" w:color="000000"/>
            </w:tcBorders>
          </w:tcPr>
          <w:p w14:paraId="5B7401B2" w14:textId="77777777" w:rsidR="007F4488" w:rsidRDefault="00B45392">
            <w:pPr>
              <w:ind w:left="1"/>
            </w:pPr>
            <w:r>
              <w:t>Available on Moodle</w:t>
            </w:r>
          </w:p>
        </w:tc>
      </w:tr>
      <w:tr w:rsidR="00FA7554" w14:paraId="04DE8514" w14:textId="77777777">
        <w:trPr>
          <w:trHeight w:val="276"/>
        </w:trPr>
        <w:tc>
          <w:tcPr>
            <w:tcW w:w="2404" w:type="dxa"/>
            <w:tcBorders>
              <w:top w:val="single" w:sz="4" w:space="0" w:color="000000"/>
              <w:left w:val="single" w:sz="4" w:space="0" w:color="000000"/>
              <w:bottom w:val="single" w:sz="4" w:space="0" w:color="000000"/>
              <w:right w:val="nil"/>
            </w:tcBorders>
            <w:shd w:val="clear" w:color="auto" w:fill="DEEAF6"/>
          </w:tcPr>
          <w:p w14:paraId="0A6AC3EF" w14:textId="77777777" w:rsidR="00FA7554" w:rsidRDefault="00FA7554"/>
        </w:tc>
        <w:tc>
          <w:tcPr>
            <w:tcW w:w="3725" w:type="dxa"/>
            <w:tcBorders>
              <w:top w:val="single" w:sz="4" w:space="0" w:color="000000"/>
              <w:left w:val="nil"/>
              <w:bottom w:val="single" w:sz="4" w:space="0" w:color="000000"/>
              <w:right w:val="nil"/>
            </w:tcBorders>
            <w:shd w:val="clear" w:color="auto" w:fill="DEEAF6"/>
          </w:tcPr>
          <w:p w14:paraId="3CEB5083" w14:textId="77777777" w:rsidR="00FA7554" w:rsidRDefault="00B45392">
            <w:pPr>
              <w:ind w:left="489"/>
              <w:jc w:val="center"/>
            </w:pPr>
            <w:r>
              <w:rPr>
                <w:b/>
              </w:rPr>
              <w:t>Week 3</w:t>
            </w:r>
            <w:r w:rsidR="00C41F66">
              <w:rPr>
                <w:b/>
              </w:rPr>
              <w:t xml:space="preserve"> </w:t>
            </w:r>
          </w:p>
        </w:tc>
        <w:tc>
          <w:tcPr>
            <w:tcW w:w="2885" w:type="dxa"/>
            <w:tcBorders>
              <w:top w:val="single" w:sz="4" w:space="0" w:color="000000"/>
              <w:left w:val="nil"/>
              <w:bottom w:val="single" w:sz="4" w:space="0" w:color="000000"/>
              <w:right w:val="single" w:sz="4" w:space="0" w:color="000000"/>
            </w:tcBorders>
            <w:shd w:val="clear" w:color="auto" w:fill="DEEAF6"/>
          </w:tcPr>
          <w:p w14:paraId="2A7C7D45" w14:textId="77777777" w:rsidR="00FA7554" w:rsidRDefault="00FA7554"/>
        </w:tc>
      </w:tr>
      <w:tr w:rsidR="00FA7554" w14:paraId="3D1A28DF" w14:textId="77777777">
        <w:trPr>
          <w:trHeight w:val="816"/>
        </w:trPr>
        <w:tc>
          <w:tcPr>
            <w:tcW w:w="2404" w:type="dxa"/>
            <w:tcBorders>
              <w:top w:val="single" w:sz="4" w:space="0" w:color="000000"/>
              <w:left w:val="single" w:sz="4" w:space="0" w:color="000000"/>
              <w:bottom w:val="single" w:sz="4" w:space="0" w:color="000000"/>
              <w:right w:val="single" w:sz="4" w:space="0" w:color="000000"/>
            </w:tcBorders>
          </w:tcPr>
          <w:p w14:paraId="67A40EE7" w14:textId="43A7AE72" w:rsidR="00FA7554" w:rsidRDefault="009E7918">
            <w:pPr>
              <w:spacing w:after="12"/>
            </w:pPr>
            <w:r>
              <w:t>Week 3</w:t>
            </w:r>
          </w:p>
          <w:p w14:paraId="1BDCAE6E" w14:textId="2FFB13B2" w:rsidR="00FA7554" w:rsidRDefault="00FA7554"/>
        </w:tc>
        <w:tc>
          <w:tcPr>
            <w:tcW w:w="3725" w:type="dxa"/>
            <w:tcBorders>
              <w:top w:val="single" w:sz="4" w:space="0" w:color="000000"/>
              <w:left w:val="single" w:sz="4" w:space="0" w:color="000000"/>
              <w:bottom w:val="single" w:sz="4" w:space="0" w:color="000000"/>
              <w:right w:val="single" w:sz="4" w:space="0" w:color="000000"/>
            </w:tcBorders>
          </w:tcPr>
          <w:p w14:paraId="6259BCDA" w14:textId="381A6BCF" w:rsidR="00AB5F07" w:rsidRDefault="009E7918">
            <w:pPr>
              <w:ind w:left="1"/>
              <w:rPr>
                <w:b/>
              </w:rPr>
            </w:pPr>
            <w:r>
              <w:rPr>
                <w:b/>
              </w:rPr>
              <w:t>Generative Artificial Intelligence (AI)</w:t>
            </w:r>
          </w:p>
          <w:p w14:paraId="59F9D5FB" w14:textId="77777777" w:rsidR="00BD146D" w:rsidRDefault="00BD146D">
            <w:pPr>
              <w:ind w:left="1"/>
              <w:rPr>
                <w:b/>
              </w:rPr>
            </w:pPr>
          </w:p>
          <w:p w14:paraId="7C1C64C2" w14:textId="294DBCF8" w:rsidR="009B769F" w:rsidRPr="009B769F" w:rsidRDefault="009B769F">
            <w:pPr>
              <w:ind w:left="1"/>
              <w:rPr>
                <w:b/>
                <w:bCs/>
              </w:rPr>
            </w:pPr>
            <w:r w:rsidRPr="009B769F">
              <w:rPr>
                <w:b/>
                <w:bCs/>
              </w:rPr>
              <w:t>Immersive Classroom</w:t>
            </w:r>
          </w:p>
        </w:tc>
        <w:tc>
          <w:tcPr>
            <w:tcW w:w="2885" w:type="dxa"/>
            <w:tcBorders>
              <w:top w:val="single" w:sz="4" w:space="0" w:color="000000"/>
              <w:left w:val="single" w:sz="4" w:space="0" w:color="000000"/>
              <w:bottom w:val="single" w:sz="4" w:space="0" w:color="000000"/>
              <w:right w:val="single" w:sz="4" w:space="0" w:color="000000"/>
            </w:tcBorders>
          </w:tcPr>
          <w:p w14:paraId="68526C85" w14:textId="3FAF27A1" w:rsidR="00FA7554" w:rsidRDefault="00AB5F07">
            <w:pPr>
              <w:ind w:left="1"/>
            </w:pPr>
            <w:r>
              <w:t>Campus</w:t>
            </w:r>
            <w:r w:rsidR="00C41F66">
              <w:t xml:space="preserve"> </w:t>
            </w:r>
          </w:p>
        </w:tc>
      </w:tr>
      <w:tr w:rsidR="007F4488" w14:paraId="1870FE03" w14:textId="77777777">
        <w:trPr>
          <w:trHeight w:val="548"/>
        </w:trPr>
        <w:tc>
          <w:tcPr>
            <w:tcW w:w="2404" w:type="dxa"/>
            <w:tcBorders>
              <w:top w:val="single" w:sz="4" w:space="0" w:color="000000"/>
              <w:left w:val="single" w:sz="4" w:space="0" w:color="000000"/>
              <w:bottom w:val="single" w:sz="4" w:space="0" w:color="000000"/>
              <w:right w:val="single" w:sz="4" w:space="0" w:color="000000"/>
            </w:tcBorders>
          </w:tcPr>
          <w:p w14:paraId="78F206B4" w14:textId="3D712D48" w:rsidR="007F4488" w:rsidRPr="00AB5F07" w:rsidRDefault="007F4488" w:rsidP="007F4488">
            <w:pPr>
              <w:spacing w:after="12"/>
            </w:pPr>
          </w:p>
        </w:tc>
        <w:tc>
          <w:tcPr>
            <w:tcW w:w="3725" w:type="dxa"/>
            <w:tcBorders>
              <w:top w:val="single" w:sz="4" w:space="0" w:color="000000"/>
              <w:left w:val="single" w:sz="4" w:space="0" w:color="000000"/>
              <w:bottom w:val="single" w:sz="4" w:space="0" w:color="000000"/>
              <w:right w:val="single" w:sz="4" w:space="0" w:color="000000"/>
            </w:tcBorders>
          </w:tcPr>
          <w:p w14:paraId="77F813BC" w14:textId="77777777" w:rsidR="007F4488" w:rsidRDefault="007F4488" w:rsidP="007F4488">
            <w:pPr>
              <w:ind w:left="1"/>
              <w:rPr>
                <w:b/>
              </w:rPr>
            </w:pPr>
            <w:r>
              <w:rPr>
                <w:b/>
              </w:rPr>
              <w:t>Tutorials</w:t>
            </w:r>
          </w:p>
        </w:tc>
        <w:tc>
          <w:tcPr>
            <w:tcW w:w="2885" w:type="dxa"/>
            <w:tcBorders>
              <w:top w:val="single" w:sz="4" w:space="0" w:color="000000"/>
              <w:left w:val="single" w:sz="4" w:space="0" w:color="000000"/>
              <w:bottom w:val="single" w:sz="4" w:space="0" w:color="000000"/>
              <w:right w:val="single" w:sz="4" w:space="0" w:color="000000"/>
            </w:tcBorders>
          </w:tcPr>
          <w:p w14:paraId="36797374" w14:textId="5F203192" w:rsidR="007F4488" w:rsidRDefault="009B769F" w:rsidP="007F4488">
            <w:pPr>
              <w:ind w:left="1"/>
            </w:pPr>
            <w:r>
              <w:t>Teams</w:t>
            </w:r>
          </w:p>
          <w:p w14:paraId="031A0651" w14:textId="2363607D" w:rsidR="00AD746E" w:rsidRDefault="00AD746E" w:rsidP="007F4488">
            <w:pPr>
              <w:ind w:left="1"/>
            </w:pPr>
          </w:p>
        </w:tc>
      </w:tr>
      <w:tr w:rsidR="007F4488" w14:paraId="2295D6C7" w14:textId="77777777">
        <w:trPr>
          <w:trHeight w:val="548"/>
        </w:trPr>
        <w:tc>
          <w:tcPr>
            <w:tcW w:w="2404" w:type="dxa"/>
            <w:tcBorders>
              <w:top w:val="single" w:sz="4" w:space="0" w:color="000000"/>
              <w:left w:val="single" w:sz="4" w:space="0" w:color="000000"/>
              <w:bottom w:val="single" w:sz="4" w:space="0" w:color="000000"/>
              <w:right w:val="single" w:sz="4" w:space="0" w:color="000000"/>
            </w:tcBorders>
          </w:tcPr>
          <w:p w14:paraId="41CD6F7E" w14:textId="77777777" w:rsidR="007F4488" w:rsidRDefault="007F4488" w:rsidP="007F4488">
            <w:pPr>
              <w:spacing w:after="12"/>
            </w:pPr>
            <w:r>
              <w:t>Week 3 ASYNCHRONOUS TASK</w:t>
            </w:r>
          </w:p>
        </w:tc>
        <w:tc>
          <w:tcPr>
            <w:tcW w:w="3725" w:type="dxa"/>
            <w:tcBorders>
              <w:top w:val="single" w:sz="4" w:space="0" w:color="000000"/>
              <w:left w:val="single" w:sz="4" w:space="0" w:color="000000"/>
              <w:bottom w:val="single" w:sz="4" w:space="0" w:color="000000"/>
              <w:right w:val="single" w:sz="4" w:space="0" w:color="000000"/>
            </w:tcBorders>
          </w:tcPr>
          <w:p w14:paraId="013AFA50" w14:textId="689DC0D2" w:rsidR="007F4488" w:rsidRDefault="009A4F11" w:rsidP="007F4488">
            <w:pPr>
              <w:ind w:left="1"/>
              <w:rPr>
                <w:b/>
              </w:rPr>
            </w:pPr>
            <w:r>
              <w:rPr>
                <w:b/>
              </w:rPr>
              <w:t>Preparing for the assessment</w:t>
            </w:r>
          </w:p>
        </w:tc>
        <w:tc>
          <w:tcPr>
            <w:tcW w:w="2885" w:type="dxa"/>
            <w:tcBorders>
              <w:top w:val="single" w:sz="4" w:space="0" w:color="000000"/>
              <w:left w:val="single" w:sz="4" w:space="0" w:color="000000"/>
              <w:bottom w:val="single" w:sz="4" w:space="0" w:color="000000"/>
              <w:right w:val="single" w:sz="4" w:space="0" w:color="000000"/>
            </w:tcBorders>
          </w:tcPr>
          <w:p w14:paraId="4EA171C1" w14:textId="77777777" w:rsidR="007F4488" w:rsidRDefault="00B45392" w:rsidP="007F4488">
            <w:pPr>
              <w:ind w:left="1"/>
            </w:pPr>
            <w:r>
              <w:t>Available on Moodle</w:t>
            </w:r>
          </w:p>
        </w:tc>
      </w:tr>
    </w:tbl>
    <w:p w14:paraId="39AAED86" w14:textId="77777777" w:rsidR="003572E2" w:rsidRDefault="00C41F66" w:rsidP="003572E2">
      <w:pPr>
        <w:spacing w:after="0"/>
        <w:ind w:left="1079" w:hanging="10"/>
      </w:pPr>
      <w:r>
        <w:t xml:space="preserve"> </w:t>
      </w:r>
    </w:p>
    <w:p w14:paraId="0E5690C0" w14:textId="77777777" w:rsidR="00303661" w:rsidRPr="00FF3582" w:rsidRDefault="00303661" w:rsidP="00303661">
      <w:pPr>
        <w:pStyle w:val="Default"/>
        <w:jc w:val="center"/>
        <w:rPr>
          <w:rFonts w:ascii="Arial" w:hAnsi="Arial" w:cs="Arial"/>
          <w:b/>
          <w:bCs/>
        </w:rPr>
      </w:pPr>
    </w:p>
    <w:p w14:paraId="29FBD5F7" w14:textId="77777777" w:rsidR="00303661" w:rsidRPr="00F647E6" w:rsidRDefault="00303661" w:rsidP="00303661">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0D3BC97C" w14:textId="77777777" w:rsidR="00752368" w:rsidRPr="00FF3582" w:rsidRDefault="00752368" w:rsidP="00752368">
      <w:pPr>
        <w:pStyle w:val="Default"/>
        <w:jc w:val="center"/>
        <w:rPr>
          <w:rFonts w:ascii="Arial" w:hAnsi="Arial" w:cs="Arial"/>
          <w:b/>
          <w:bCs/>
        </w:rPr>
      </w:pPr>
    </w:p>
    <w:p w14:paraId="49AD534B" w14:textId="77777777" w:rsidR="00752368" w:rsidRPr="00767F75" w:rsidRDefault="00752368" w:rsidP="00752368">
      <w:pPr>
        <w:jc w:val="both"/>
        <w:rPr>
          <w:rFonts w:ascii="Arial" w:hAnsi="Arial" w:cs="Arial"/>
          <w:b/>
          <w:bCs/>
        </w:rPr>
      </w:pPr>
      <w:r w:rsidRPr="00767F75">
        <w:rPr>
          <w:rFonts w:ascii="Arial" w:hAnsi="Arial" w:cs="Arial"/>
          <w:b/>
          <w:bCs/>
        </w:rPr>
        <w:t>MODULE ASSESSMENT:</w:t>
      </w:r>
    </w:p>
    <w:p w14:paraId="414A32AB" w14:textId="61471843" w:rsidR="00752368" w:rsidRPr="003D43AA" w:rsidRDefault="005949B8" w:rsidP="00752368">
      <w:pPr>
        <w:rPr>
          <w:rFonts w:ascii="Arial" w:hAnsi="Arial" w:cs="Arial"/>
          <w:b/>
          <w:sz w:val="24"/>
          <w:szCs w:val="24"/>
        </w:rPr>
      </w:pPr>
      <w:r w:rsidRPr="003D43AA">
        <w:rPr>
          <w:rFonts w:ascii="Arial" w:hAnsi="Arial" w:cs="Arial"/>
          <w:b/>
          <w:sz w:val="24"/>
          <w:szCs w:val="24"/>
        </w:rPr>
        <w:t>A</w:t>
      </w:r>
      <w:r w:rsidR="00752368" w:rsidRPr="003D43AA">
        <w:rPr>
          <w:rFonts w:ascii="Arial" w:hAnsi="Arial" w:cs="Arial"/>
          <w:b/>
          <w:sz w:val="24"/>
          <w:szCs w:val="24"/>
        </w:rPr>
        <w:t>ssessment Component 1 – 100%</w:t>
      </w:r>
    </w:p>
    <w:p w14:paraId="6F2EDBCA" w14:textId="111343D4" w:rsidR="009F4F36" w:rsidRPr="003D43AA" w:rsidRDefault="009F4F36" w:rsidP="005949B8">
      <w:pPr>
        <w:spacing w:before="120" w:after="120"/>
        <w:rPr>
          <w:rFonts w:ascii="Arial" w:hAnsi="Arial" w:cs="Arial"/>
          <w:b/>
          <w:sz w:val="24"/>
          <w:szCs w:val="24"/>
        </w:rPr>
      </w:pPr>
      <w:r w:rsidRPr="003D43AA">
        <w:rPr>
          <w:rFonts w:ascii="Arial" w:hAnsi="Arial" w:cs="Arial"/>
          <w:b/>
          <w:sz w:val="24"/>
          <w:szCs w:val="24"/>
        </w:rPr>
        <w:t>Academic Scrapbook:</w:t>
      </w:r>
      <w:r w:rsidRPr="003D43AA">
        <w:rPr>
          <w:rFonts w:ascii="Arial" w:hAnsi="Arial" w:cs="Arial"/>
          <w:b/>
          <w:i/>
          <w:sz w:val="24"/>
          <w:szCs w:val="24"/>
          <w:u w:val="single"/>
        </w:rPr>
        <w:t xml:space="preserve"> </w:t>
      </w:r>
      <w:r w:rsidRPr="003D43AA">
        <w:rPr>
          <w:rFonts w:ascii="Arial" w:hAnsi="Arial" w:cs="Arial"/>
          <w:b/>
          <w:sz w:val="24"/>
          <w:szCs w:val="24"/>
          <w:lang w:eastAsia="en-US"/>
        </w:rPr>
        <w:t>Reflect on three contested issues in education in Wales or the UK since 1840</w:t>
      </w:r>
    </w:p>
    <w:p w14:paraId="73B2C3B9" w14:textId="77777777" w:rsidR="009F4F36" w:rsidRPr="003D43AA" w:rsidRDefault="009F4F36" w:rsidP="009F4F36">
      <w:pPr>
        <w:pStyle w:val="ListParagraph"/>
        <w:numPr>
          <w:ilvl w:val="0"/>
          <w:numId w:val="3"/>
        </w:numPr>
        <w:spacing w:after="0" w:line="240" w:lineRule="auto"/>
        <w:rPr>
          <w:rFonts w:ascii="Arial" w:hAnsi="Arial" w:cs="Arial"/>
          <w:sz w:val="24"/>
          <w:szCs w:val="24"/>
        </w:rPr>
      </w:pPr>
      <w:r w:rsidRPr="003D43AA">
        <w:rPr>
          <w:rFonts w:ascii="Arial" w:hAnsi="Arial" w:cs="Arial"/>
          <w:sz w:val="24"/>
          <w:szCs w:val="24"/>
        </w:rPr>
        <w:t xml:space="preserve">Choose </w:t>
      </w:r>
      <w:r w:rsidRPr="003D43AA">
        <w:rPr>
          <w:rFonts w:ascii="Arial" w:hAnsi="Arial" w:cs="Arial"/>
          <w:b/>
          <w:sz w:val="24"/>
          <w:szCs w:val="24"/>
        </w:rPr>
        <w:t>three</w:t>
      </w:r>
      <w:r w:rsidRPr="003D43AA">
        <w:rPr>
          <w:rFonts w:ascii="Arial" w:hAnsi="Arial" w:cs="Arial"/>
          <w:sz w:val="24"/>
          <w:szCs w:val="24"/>
        </w:rPr>
        <w:t xml:space="preserve"> contested issues </w:t>
      </w:r>
    </w:p>
    <w:p w14:paraId="2C0B8D6A" w14:textId="77777777" w:rsidR="009F4F36" w:rsidRPr="003D43AA" w:rsidRDefault="009F4F36" w:rsidP="009F4F36">
      <w:pPr>
        <w:pStyle w:val="ListParagraph"/>
        <w:numPr>
          <w:ilvl w:val="0"/>
          <w:numId w:val="3"/>
        </w:numPr>
        <w:spacing w:after="0" w:line="240" w:lineRule="auto"/>
        <w:rPr>
          <w:rFonts w:ascii="Arial" w:hAnsi="Arial" w:cs="Arial"/>
          <w:sz w:val="24"/>
          <w:szCs w:val="24"/>
        </w:rPr>
      </w:pPr>
      <w:r w:rsidRPr="003D43AA">
        <w:rPr>
          <w:rFonts w:ascii="Arial" w:hAnsi="Arial" w:cs="Arial"/>
          <w:sz w:val="24"/>
          <w:szCs w:val="24"/>
        </w:rPr>
        <w:t>You should write approximately 1000 words, on each contested issue chosen.</w:t>
      </w:r>
    </w:p>
    <w:p w14:paraId="523CE310" w14:textId="77777777" w:rsidR="009F4F36" w:rsidRPr="003D43AA" w:rsidRDefault="009F4F36" w:rsidP="009F4F36">
      <w:pPr>
        <w:pStyle w:val="ListParagraph"/>
        <w:ind w:left="780"/>
        <w:rPr>
          <w:rFonts w:ascii="Arial" w:hAnsi="Arial" w:cs="Arial"/>
          <w:sz w:val="24"/>
          <w:szCs w:val="24"/>
        </w:rPr>
      </w:pPr>
    </w:p>
    <w:p w14:paraId="04DFC890"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Briefly outline the issue.</w:t>
      </w:r>
    </w:p>
    <w:p w14:paraId="181DF76F"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From which key period in education is the contested issue? (support with wider reading)</w:t>
      </w:r>
    </w:p>
    <w:p w14:paraId="50AA1CDD"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Why is this a contested issue – who is supporting this issue and why? Who is against it and why? (support with wider reading)</w:t>
      </w:r>
    </w:p>
    <w:p w14:paraId="29222553"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 xml:space="preserve">Why is it important? (support with wider reading) </w:t>
      </w:r>
    </w:p>
    <w:p w14:paraId="1DFEAF3B"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Consider each issue in depth, demonstrating your critical thinking skills</w:t>
      </w:r>
    </w:p>
    <w:p w14:paraId="4E952840"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Remember to support your work with appropriate evidence from a variety of different sources.</w:t>
      </w:r>
    </w:p>
    <w:p w14:paraId="4B35F378" w14:textId="77777777" w:rsidR="009F4F36" w:rsidRPr="003D43AA" w:rsidRDefault="009F4F36" w:rsidP="009F4F36">
      <w:pPr>
        <w:pStyle w:val="ListParagraph"/>
        <w:numPr>
          <w:ilvl w:val="1"/>
          <w:numId w:val="3"/>
        </w:numPr>
        <w:spacing w:after="0" w:line="240" w:lineRule="auto"/>
        <w:rPr>
          <w:rFonts w:ascii="Arial" w:hAnsi="Arial" w:cs="Arial"/>
          <w:sz w:val="24"/>
          <w:szCs w:val="24"/>
        </w:rPr>
      </w:pPr>
      <w:r w:rsidRPr="003D43AA">
        <w:rPr>
          <w:rFonts w:ascii="Arial" w:hAnsi="Arial" w:cs="Arial"/>
          <w:sz w:val="24"/>
          <w:szCs w:val="24"/>
        </w:rPr>
        <w:t xml:space="preserve">Ensure that you reference correctly both within the text and in your reference list. </w:t>
      </w:r>
    </w:p>
    <w:p w14:paraId="38A31522" w14:textId="77777777" w:rsidR="009F4F36" w:rsidRPr="003D43AA" w:rsidRDefault="009F4F36" w:rsidP="00B201B1">
      <w:pPr>
        <w:ind w:left="349" w:firstLine="720"/>
        <w:rPr>
          <w:rFonts w:ascii="Arial" w:hAnsi="Arial" w:cs="Arial"/>
          <w:b/>
        </w:rPr>
      </w:pPr>
      <w:r w:rsidRPr="003D43AA">
        <w:rPr>
          <w:rFonts w:ascii="Arial" w:hAnsi="Arial" w:cs="Arial"/>
        </w:rPr>
        <w:t xml:space="preserve">Your scrapbook should be clearly set out and attractive. You can use colour and images to add interest. </w:t>
      </w:r>
      <w:r w:rsidRPr="003D43AA">
        <w:rPr>
          <w:rFonts w:ascii="Arial" w:hAnsi="Arial" w:cs="Arial"/>
          <w:b/>
        </w:rPr>
        <w:t xml:space="preserve"> </w:t>
      </w:r>
    </w:p>
    <w:p w14:paraId="7AAB07C9" w14:textId="77777777" w:rsidR="00303661" w:rsidRPr="003D43AA" w:rsidRDefault="00303661" w:rsidP="003572E2">
      <w:pPr>
        <w:spacing w:after="0"/>
        <w:ind w:left="1079" w:hanging="10"/>
        <w:rPr>
          <w:sz w:val="24"/>
          <w:szCs w:val="24"/>
        </w:rPr>
      </w:pPr>
    </w:p>
    <w:p w14:paraId="78887276" w14:textId="592539B3" w:rsidR="003572E2" w:rsidRPr="003D43AA" w:rsidRDefault="00D80043" w:rsidP="003572E2">
      <w:pPr>
        <w:spacing w:after="0"/>
        <w:ind w:left="1079" w:hanging="10"/>
        <w:rPr>
          <w:b/>
          <w:bCs/>
          <w:sz w:val="24"/>
          <w:szCs w:val="24"/>
        </w:rPr>
      </w:pPr>
      <w:r w:rsidRPr="003D43AA">
        <w:rPr>
          <w:b/>
          <w:bCs/>
          <w:color w:val="2D73B4"/>
          <w:sz w:val="24"/>
          <w:szCs w:val="24"/>
        </w:rPr>
        <w:t>R</w:t>
      </w:r>
      <w:r w:rsidR="003572E2" w:rsidRPr="003D43AA">
        <w:rPr>
          <w:b/>
          <w:bCs/>
          <w:color w:val="2D73B4"/>
          <w:sz w:val="24"/>
          <w:szCs w:val="24"/>
        </w:rPr>
        <w:t>eading</w:t>
      </w:r>
      <w:r w:rsidR="003572E2" w:rsidRPr="003D43AA">
        <w:rPr>
          <w:b/>
          <w:bCs/>
          <w:sz w:val="24"/>
          <w:szCs w:val="24"/>
        </w:rPr>
        <w:t xml:space="preserve"> </w:t>
      </w:r>
    </w:p>
    <w:p w14:paraId="259C1CE5" w14:textId="77777777" w:rsidR="003572E2" w:rsidRPr="003D43AA" w:rsidRDefault="003572E2" w:rsidP="003572E2">
      <w:pPr>
        <w:spacing w:after="169" w:line="250" w:lineRule="auto"/>
        <w:ind w:left="1079" w:right="704" w:hanging="10"/>
        <w:rPr>
          <w:sz w:val="24"/>
          <w:szCs w:val="24"/>
        </w:rPr>
      </w:pPr>
      <w:r w:rsidRPr="003D43AA">
        <w:rPr>
          <w:sz w:val="24"/>
          <w:szCs w:val="24"/>
        </w:rPr>
        <w:t xml:space="preserve">It is important to remember that you are </w:t>
      </w:r>
      <w:r w:rsidRPr="003D43AA">
        <w:rPr>
          <w:b/>
          <w:sz w:val="24"/>
          <w:szCs w:val="24"/>
        </w:rPr>
        <w:t>reading</w:t>
      </w:r>
      <w:r w:rsidRPr="003D43AA">
        <w:rPr>
          <w:sz w:val="24"/>
          <w:szCs w:val="24"/>
        </w:rPr>
        <w:t xml:space="preserve"> for a degree in education. The more you read, the more the concepts and ideas will make sense to you. Teaching sessions are </w:t>
      </w:r>
      <w:r w:rsidRPr="003D43AA">
        <w:rPr>
          <w:b/>
          <w:sz w:val="24"/>
          <w:szCs w:val="24"/>
        </w:rPr>
        <w:t>not</w:t>
      </w:r>
      <w:r w:rsidRPr="003D43AA">
        <w:rPr>
          <w:sz w:val="24"/>
          <w:szCs w:val="24"/>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710D32C3" w14:textId="77777777" w:rsidR="003572E2" w:rsidRPr="003D43AA" w:rsidRDefault="003572E2" w:rsidP="003572E2">
      <w:pPr>
        <w:spacing w:after="182" w:line="250" w:lineRule="auto"/>
        <w:ind w:left="1079" w:right="704" w:hanging="10"/>
        <w:rPr>
          <w:sz w:val="24"/>
          <w:szCs w:val="24"/>
        </w:rPr>
      </w:pPr>
      <w:r w:rsidRPr="003D43AA">
        <w:rPr>
          <w:sz w:val="24"/>
          <w:szCs w:val="24"/>
        </w:rPr>
        <w:t xml:space="preserve">In addition to this, you may be asked to come to sessions having read particular material or having undertaken certain tasks. When this occurs, </w:t>
      </w:r>
      <w:r w:rsidRPr="003D43AA">
        <w:rPr>
          <w:b/>
          <w:sz w:val="24"/>
          <w:szCs w:val="24"/>
        </w:rPr>
        <w:t>it is essential</w:t>
      </w:r>
      <w:r w:rsidRPr="003D43AA">
        <w:rPr>
          <w:sz w:val="24"/>
          <w:szCs w:val="24"/>
        </w:rPr>
        <w:t xml:space="preserve"> that this is done. </w:t>
      </w:r>
    </w:p>
    <w:p w14:paraId="27AC8ABF" w14:textId="22615E2D" w:rsidR="00B46477" w:rsidRDefault="00B46477" w:rsidP="00E36BF6">
      <w:pPr>
        <w:spacing w:after="159"/>
        <w:ind w:left="1084"/>
      </w:pPr>
    </w:p>
    <w:p w14:paraId="7FA64DCE" w14:textId="33FC2438" w:rsidR="00AD746E" w:rsidRPr="00C739A0" w:rsidRDefault="00AC5777" w:rsidP="00E36BF6">
      <w:pPr>
        <w:pStyle w:val="Heading2"/>
        <w:ind w:left="1079"/>
        <w:rPr>
          <w:b/>
          <w:bCs/>
        </w:rPr>
      </w:pPr>
      <w:r w:rsidRPr="00C739A0">
        <w:rPr>
          <w:b/>
          <w:bCs/>
        </w:rPr>
        <w:t>Indicative R</w:t>
      </w:r>
      <w:r w:rsidR="00C41F66" w:rsidRPr="00C739A0">
        <w:rPr>
          <w:b/>
          <w:bCs/>
        </w:rPr>
        <w:t xml:space="preserve">eading </w:t>
      </w:r>
      <w:r w:rsidRPr="00C739A0">
        <w:rPr>
          <w:b/>
          <w:bCs/>
        </w:rPr>
        <w:t>L</w:t>
      </w:r>
      <w:r w:rsidR="00C41F66" w:rsidRPr="00C739A0">
        <w:rPr>
          <w:b/>
          <w:bCs/>
        </w:rPr>
        <w:t xml:space="preserve">ist </w:t>
      </w:r>
    </w:p>
    <w:p w14:paraId="68C8B211" w14:textId="65299ADA" w:rsidR="00AC5777" w:rsidRPr="00AC5777" w:rsidRDefault="000675B8" w:rsidP="00AC5777">
      <w:r>
        <w:t>C</w:t>
      </w:r>
    </w:p>
    <w:tbl>
      <w:tblPr>
        <w:tblpPr w:leftFromText="180" w:rightFromText="180" w:vertAnchor="text" w:horzAnchor="margin" w:tblpXSpec="center" w:tblpY="39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1"/>
        <w:gridCol w:w="5858"/>
        <w:gridCol w:w="1378"/>
      </w:tblGrid>
      <w:tr w:rsidR="00AD746E" w:rsidRPr="000C0D7D" w14:paraId="1AD0E704" w14:textId="77777777" w:rsidTr="005E4EBE">
        <w:tc>
          <w:tcPr>
            <w:tcW w:w="1371" w:type="dxa"/>
            <w:shd w:val="clear" w:color="auto" w:fill="BFBFBF"/>
          </w:tcPr>
          <w:p w14:paraId="6517271F" w14:textId="6B5AED91" w:rsidR="00AD746E" w:rsidRPr="00AA7244" w:rsidRDefault="00AD746E" w:rsidP="00A61735">
            <w:pPr>
              <w:tabs>
                <w:tab w:val="num" w:pos="720"/>
                <w:tab w:val="left" w:pos="1440"/>
              </w:tabs>
              <w:rPr>
                <w:rFonts w:cs="Arial"/>
                <w:b/>
                <w:lang w:val="cy-GB"/>
              </w:rPr>
            </w:pPr>
            <w:proofErr w:type="spellStart"/>
            <w:r>
              <w:rPr>
                <w:rFonts w:cs="Arial"/>
                <w:b/>
                <w:lang w:val="cy-GB"/>
              </w:rPr>
              <w:t>Module</w:t>
            </w:r>
            <w:proofErr w:type="spellEnd"/>
            <w:r>
              <w:rPr>
                <w:rFonts w:cs="Arial"/>
                <w:b/>
                <w:lang w:val="cy-GB"/>
              </w:rPr>
              <w:t xml:space="preserve"> </w:t>
            </w:r>
            <w:proofErr w:type="spellStart"/>
            <w:r>
              <w:rPr>
                <w:rFonts w:cs="Arial"/>
                <w:b/>
                <w:lang w:val="cy-GB"/>
              </w:rPr>
              <w:t>Code</w:t>
            </w:r>
            <w:proofErr w:type="spellEnd"/>
          </w:p>
        </w:tc>
        <w:tc>
          <w:tcPr>
            <w:tcW w:w="7152" w:type="dxa"/>
            <w:gridSpan w:val="2"/>
            <w:shd w:val="clear" w:color="auto" w:fill="auto"/>
          </w:tcPr>
          <w:p w14:paraId="4444B497" w14:textId="64B6F807" w:rsidR="00AD746E" w:rsidRPr="00AA7244" w:rsidRDefault="00AD746E" w:rsidP="00A61735">
            <w:pPr>
              <w:pStyle w:val="fixed"/>
              <w:ind w:left="0" w:firstLine="0"/>
              <w:rPr>
                <w:rFonts w:ascii="Arial" w:eastAsia="Calibri" w:hAnsi="Arial" w:cs="Arial"/>
                <w:sz w:val="22"/>
                <w:szCs w:val="22"/>
                <w:lang w:val="cy-GB"/>
              </w:rPr>
            </w:pPr>
            <w:r w:rsidRPr="00AA7244">
              <w:rPr>
                <w:rFonts w:ascii="Arial" w:eastAsia="Calibri" w:hAnsi="Arial" w:cs="Arial"/>
                <w:sz w:val="22"/>
                <w:szCs w:val="22"/>
                <w:lang w:val="cy-GB"/>
              </w:rPr>
              <w:t>ECES4001</w:t>
            </w:r>
            <w:r w:rsidR="000675B8">
              <w:rPr>
                <w:rFonts w:ascii="Arial" w:eastAsia="Calibri" w:hAnsi="Arial" w:cs="Arial"/>
                <w:sz w:val="22"/>
                <w:szCs w:val="22"/>
                <w:lang w:val="cy-GB"/>
              </w:rPr>
              <w:t>C</w:t>
            </w:r>
          </w:p>
        </w:tc>
      </w:tr>
      <w:tr w:rsidR="00AD746E" w:rsidRPr="000C0D7D" w14:paraId="5D096B95" w14:textId="77777777" w:rsidTr="005E4EBE">
        <w:tc>
          <w:tcPr>
            <w:tcW w:w="1371" w:type="dxa"/>
            <w:shd w:val="clear" w:color="auto" w:fill="BFBFBF"/>
          </w:tcPr>
          <w:p w14:paraId="5B3B35FB" w14:textId="44C51271" w:rsidR="00AD746E" w:rsidRPr="00AA7244" w:rsidRDefault="00AD746E" w:rsidP="00A61735">
            <w:pPr>
              <w:tabs>
                <w:tab w:val="num" w:pos="720"/>
                <w:tab w:val="left" w:pos="1440"/>
              </w:tabs>
              <w:rPr>
                <w:rFonts w:cs="Arial"/>
                <w:b/>
                <w:lang w:val="cy-GB"/>
              </w:rPr>
            </w:pPr>
            <w:proofErr w:type="spellStart"/>
            <w:r>
              <w:rPr>
                <w:rFonts w:cs="Arial"/>
                <w:b/>
                <w:lang w:val="cy-GB"/>
              </w:rPr>
              <w:t>Module</w:t>
            </w:r>
            <w:proofErr w:type="spellEnd"/>
            <w:r>
              <w:rPr>
                <w:rFonts w:cs="Arial"/>
                <w:b/>
                <w:lang w:val="cy-GB"/>
              </w:rPr>
              <w:t xml:space="preserve"> </w:t>
            </w:r>
            <w:proofErr w:type="spellStart"/>
            <w:r>
              <w:rPr>
                <w:rFonts w:cs="Arial"/>
                <w:b/>
                <w:lang w:val="cy-GB"/>
              </w:rPr>
              <w:t>Title</w:t>
            </w:r>
            <w:proofErr w:type="spellEnd"/>
          </w:p>
        </w:tc>
        <w:tc>
          <w:tcPr>
            <w:tcW w:w="7152" w:type="dxa"/>
            <w:gridSpan w:val="2"/>
            <w:shd w:val="clear" w:color="auto" w:fill="auto"/>
          </w:tcPr>
          <w:p w14:paraId="04524F40" w14:textId="77777777" w:rsidR="000675B8" w:rsidRDefault="000675B8" w:rsidP="00A61735">
            <w:pPr>
              <w:pStyle w:val="fixed"/>
              <w:ind w:left="0" w:firstLine="0"/>
              <w:rPr>
                <w:rFonts w:ascii="Arial" w:eastAsia="Calibri" w:hAnsi="Arial" w:cs="Arial"/>
                <w:lang w:val="cy-GB"/>
              </w:rPr>
            </w:pPr>
            <w:r>
              <w:rPr>
                <w:rFonts w:ascii="Arial" w:eastAsia="Calibri" w:hAnsi="Arial" w:cs="Arial"/>
                <w:lang w:val="cy-GB"/>
              </w:rPr>
              <w:t>Addysg: ddoe, heddiw, yfory</w:t>
            </w:r>
          </w:p>
          <w:p w14:paraId="0992BA80" w14:textId="26A43357" w:rsidR="00AD746E" w:rsidRPr="00AA7244" w:rsidRDefault="00AD746E" w:rsidP="00A61735">
            <w:pPr>
              <w:pStyle w:val="fixed"/>
              <w:ind w:left="0" w:firstLine="0"/>
              <w:rPr>
                <w:rFonts w:ascii="Arial" w:eastAsia="Calibri" w:hAnsi="Arial" w:cs="Arial"/>
                <w:szCs w:val="22"/>
                <w:lang w:val="cy-GB"/>
              </w:rPr>
            </w:pPr>
            <w:proofErr w:type="spellStart"/>
            <w:r>
              <w:rPr>
                <w:rFonts w:ascii="Arial" w:eastAsia="Calibri" w:hAnsi="Arial" w:cs="Arial"/>
                <w:lang w:val="cy-GB"/>
              </w:rPr>
              <w:t>Education</w:t>
            </w:r>
            <w:proofErr w:type="spellEnd"/>
            <w:r w:rsidRPr="00AA7244">
              <w:rPr>
                <w:rFonts w:ascii="Arial" w:eastAsia="Calibri" w:hAnsi="Arial" w:cs="Arial"/>
                <w:lang w:val="cy-GB"/>
              </w:rPr>
              <w:t xml:space="preserve">: </w:t>
            </w:r>
            <w:r>
              <w:rPr>
                <w:rFonts w:ascii="Arial" w:eastAsia="Calibri" w:hAnsi="Arial" w:cs="Arial"/>
                <w:lang w:val="cy-GB"/>
              </w:rPr>
              <w:t>past</w:t>
            </w:r>
            <w:r w:rsidRPr="00AA7244">
              <w:rPr>
                <w:rFonts w:ascii="Arial" w:eastAsia="Calibri" w:hAnsi="Arial" w:cs="Arial"/>
                <w:lang w:val="cy-GB"/>
              </w:rPr>
              <w:t xml:space="preserve">, </w:t>
            </w:r>
            <w:proofErr w:type="spellStart"/>
            <w:r>
              <w:rPr>
                <w:rFonts w:ascii="Arial" w:eastAsia="Calibri" w:hAnsi="Arial" w:cs="Arial"/>
                <w:lang w:val="cy-GB"/>
              </w:rPr>
              <w:t>present</w:t>
            </w:r>
            <w:proofErr w:type="spellEnd"/>
            <w:r w:rsidRPr="00AA7244">
              <w:rPr>
                <w:rFonts w:ascii="Arial" w:eastAsia="Calibri" w:hAnsi="Arial" w:cs="Arial"/>
                <w:lang w:val="cy-GB"/>
              </w:rPr>
              <w:t xml:space="preserve">, </w:t>
            </w:r>
            <w:proofErr w:type="spellStart"/>
            <w:r>
              <w:rPr>
                <w:rFonts w:ascii="Arial" w:eastAsia="Calibri" w:hAnsi="Arial" w:cs="Arial"/>
                <w:lang w:val="cy-GB"/>
              </w:rPr>
              <w:t>future</w:t>
            </w:r>
            <w:proofErr w:type="spellEnd"/>
          </w:p>
        </w:tc>
      </w:tr>
      <w:tr w:rsidR="00AD746E" w:rsidRPr="000C0D7D" w14:paraId="68975A78" w14:textId="77777777" w:rsidTr="005E4EBE">
        <w:tc>
          <w:tcPr>
            <w:tcW w:w="1371" w:type="dxa"/>
            <w:shd w:val="clear" w:color="auto" w:fill="BFBFBF"/>
          </w:tcPr>
          <w:p w14:paraId="4D711DFA" w14:textId="1E71D643" w:rsidR="00AD746E" w:rsidRPr="00AA7244" w:rsidRDefault="00AD746E" w:rsidP="00A61735">
            <w:pPr>
              <w:tabs>
                <w:tab w:val="num" w:pos="720"/>
                <w:tab w:val="left" w:pos="1440"/>
              </w:tabs>
              <w:rPr>
                <w:rFonts w:cs="Arial"/>
                <w:b/>
                <w:lang w:val="cy-GB"/>
              </w:rPr>
            </w:pPr>
            <w:proofErr w:type="spellStart"/>
            <w:r w:rsidRPr="00AA7244">
              <w:rPr>
                <w:rFonts w:cs="Arial"/>
                <w:b/>
                <w:lang w:val="cy-GB"/>
              </w:rPr>
              <w:t>Categor</w:t>
            </w:r>
            <w:r>
              <w:rPr>
                <w:rFonts w:cs="Arial"/>
                <w:b/>
                <w:lang w:val="cy-GB"/>
              </w:rPr>
              <w:t>y</w:t>
            </w:r>
            <w:proofErr w:type="spellEnd"/>
          </w:p>
        </w:tc>
        <w:tc>
          <w:tcPr>
            <w:tcW w:w="5774" w:type="dxa"/>
            <w:shd w:val="clear" w:color="auto" w:fill="BFBFBF"/>
          </w:tcPr>
          <w:p w14:paraId="0797DA6A" w14:textId="3F9BC031" w:rsidR="00AD746E" w:rsidRPr="00AA7244" w:rsidRDefault="00AD746E" w:rsidP="00A61735">
            <w:pPr>
              <w:tabs>
                <w:tab w:val="num" w:pos="720"/>
                <w:tab w:val="left" w:pos="1440"/>
              </w:tabs>
              <w:rPr>
                <w:rFonts w:cs="Arial"/>
                <w:b/>
                <w:lang w:val="cy-GB"/>
              </w:rPr>
            </w:pPr>
            <w:proofErr w:type="spellStart"/>
            <w:r>
              <w:rPr>
                <w:rFonts w:cs="Arial"/>
                <w:b/>
                <w:lang w:val="cy-GB"/>
              </w:rPr>
              <w:t>Reading</w:t>
            </w:r>
            <w:proofErr w:type="spellEnd"/>
            <w:r>
              <w:rPr>
                <w:rFonts w:cs="Arial"/>
                <w:b/>
                <w:lang w:val="cy-GB"/>
              </w:rPr>
              <w:t xml:space="preserve"> </w:t>
            </w:r>
            <w:proofErr w:type="spellStart"/>
            <w:r>
              <w:rPr>
                <w:rFonts w:cs="Arial"/>
                <w:b/>
                <w:lang w:val="cy-GB"/>
              </w:rPr>
              <w:t>List</w:t>
            </w:r>
            <w:proofErr w:type="spellEnd"/>
            <w:r>
              <w:rPr>
                <w:rFonts w:cs="Arial"/>
                <w:b/>
                <w:lang w:val="cy-GB"/>
              </w:rPr>
              <w:t xml:space="preserve"> </w:t>
            </w:r>
            <w:proofErr w:type="spellStart"/>
            <w:r>
              <w:rPr>
                <w:rFonts w:cs="Arial"/>
                <w:b/>
                <w:lang w:val="cy-GB"/>
              </w:rPr>
              <w:t>Items</w:t>
            </w:r>
            <w:proofErr w:type="spellEnd"/>
          </w:p>
        </w:tc>
        <w:tc>
          <w:tcPr>
            <w:tcW w:w="1378" w:type="dxa"/>
            <w:shd w:val="clear" w:color="auto" w:fill="BFBFBF"/>
          </w:tcPr>
          <w:p w14:paraId="67A2B8C5" w14:textId="77777777" w:rsidR="00AD746E" w:rsidRPr="00AA7244" w:rsidRDefault="00AD746E" w:rsidP="00A61735">
            <w:pPr>
              <w:tabs>
                <w:tab w:val="num" w:pos="720"/>
                <w:tab w:val="left" w:pos="1440"/>
              </w:tabs>
              <w:rPr>
                <w:rFonts w:cs="Arial"/>
                <w:b/>
                <w:lang w:val="cy-GB"/>
              </w:rPr>
            </w:pPr>
            <w:r w:rsidRPr="00AA7244">
              <w:rPr>
                <w:rFonts w:cs="Arial"/>
                <w:b/>
                <w:lang w:val="cy-GB"/>
              </w:rPr>
              <w:t>Electronig*</w:t>
            </w:r>
          </w:p>
        </w:tc>
      </w:tr>
      <w:tr w:rsidR="00AD746E" w:rsidRPr="003D43AA" w14:paraId="5A1D1B4B" w14:textId="77777777" w:rsidTr="005E4EBE">
        <w:tc>
          <w:tcPr>
            <w:tcW w:w="1371" w:type="dxa"/>
            <w:shd w:val="clear" w:color="auto" w:fill="auto"/>
          </w:tcPr>
          <w:p w14:paraId="1176A5EF" w14:textId="77D7D4E5"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Essential</w:t>
            </w:r>
            <w:proofErr w:type="spellEnd"/>
          </w:p>
        </w:tc>
        <w:tc>
          <w:tcPr>
            <w:tcW w:w="5774" w:type="dxa"/>
            <w:shd w:val="clear" w:color="auto" w:fill="auto"/>
          </w:tcPr>
          <w:p w14:paraId="0FC86A5D" w14:textId="77777777" w:rsidR="00AD746E" w:rsidRPr="003D43AA" w:rsidRDefault="00AD746E" w:rsidP="00A61735">
            <w:pPr>
              <w:ind w:right="78"/>
              <w:rPr>
                <w:rFonts w:cs="Arial"/>
                <w:sz w:val="24"/>
                <w:szCs w:val="24"/>
                <w:lang w:val="cy-GB"/>
              </w:rPr>
            </w:pPr>
            <w:proofErr w:type="spellStart"/>
            <w:r w:rsidRPr="003D43AA">
              <w:rPr>
                <w:rFonts w:cs="Arial"/>
                <w:sz w:val="24"/>
                <w:szCs w:val="24"/>
                <w:lang w:val="cy-GB"/>
              </w:rPr>
              <w:t>Bartlett</w:t>
            </w:r>
            <w:proofErr w:type="spellEnd"/>
            <w:r w:rsidRPr="003D43AA">
              <w:rPr>
                <w:rFonts w:cs="Arial"/>
                <w:sz w:val="24"/>
                <w:szCs w:val="24"/>
                <w:lang w:val="cy-GB"/>
              </w:rPr>
              <w:t>, S. &amp; Burton, D. (</w:t>
            </w:r>
            <w:proofErr w:type="spellStart"/>
            <w:r w:rsidRPr="003D43AA">
              <w:rPr>
                <w:rFonts w:cs="Arial"/>
                <w:sz w:val="24"/>
                <w:szCs w:val="24"/>
                <w:lang w:val="cy-GB"/>
              </w:rPr>
              <w:t>eds</w:t>
            </w:r>
            <w:proofErr w:type="spellEnd"/>
            <w:r w:rsidRPr="003D43AA">
              <w:rPr>
                <w:rFonts w:cs="Arial"/>
                <w:sz w:val="24"/>
                <w:szCs w:val="24"/>
                <w:lang w:val="cy-GB"/>
              </w:rPr>
              <w:t xml:space="preserve">.) (2003) </w:t>
            </w:r>
            <w:proofErr w:type="spellStart"/>
            <w:r w:rsidRPr="003D43AA">
              <w:rPr>
                <w:rFonts w:cs="Arial"/>
                <w:i/>
                <w:sz w:val="24"/>
                <w:szCs w:val="24"/>
                <w:lang w:val="cy-GB"/>
              </w:rPr>
              <w:t>Education</w:t>
            </w:r>
            <w:proofErr w:type="spellEnd"/>
            <w:r w:rsidRPr="003D43AA">
              <w:rPr>
                <w:rFonts w:cs="Arial"/>
                <w:i/>
                <w:sz w:val="24"/>
                <w:szCs w:val="24"/>
                <w:lang w:val="cy-GB"/>
              </w:rPr>
              <w:t xml:space="preserve"> </w:t>
            </w:r>
            <w:proofErr w:type="spellStart"/>
            <w:r w:rsidRPr="003D43AA">
              <w:rPr>
                <w:rFonts w:cs="Arial"/>
                <w:i/>
                <w:sz w:val="24"/>
                <w:szCs w:val="24"/>
                <w:lang w:val="cy-GB"/>
              </w:rPr>
              <w:t>Studies</w:t>
            </w:r>
            <w:proofErr w:type="spellEnd"/>
            <w:r w:rsidRPr="003D43AA">
              <w:rPr>
                <w:rFonts w:cs="Arial"/>
                <w:i/>
                <w:sz w:val="24"/>
                <w:szCs w:val="24"/>
                <w:lang w:val="cy-GB"/>
              </w:rPr>
              <w:t xml:space="preserve">: </w:t>
            </w:r>
            <w:proofErr w:type="spellStart"/>
            <w:r w:rsidRPr="003D43AA">
              <w:rPr>
                <w:rFonts w:cs="Arial"/>
                <w:i/>
                <w:sz w:val="24"/>
                <w:szCs w:val="24"/>
                <w:lang w:val="cy-GB"/>
              </w:rPr>
              <w:t>Essential</w:t>
            </w:r>
            <w:proofErr w:type="spellEnd"/>
            <w:r w:rsidRPr="003D43AA">
              <w:rPr>
                <w:rFonts w:cs="Arial"/>
                <w:i/>
                <w:sz w:val="24"/>
                <w:szCs w:val="24"/>
                <w:lang w:val="cy-GB"/>
              </w:rPr>
              <w:t xml:space="preserve"> </w:t>
            </w:r>
            <w:proofErr w:type="spellStart"/>
            <w:r w:rsidRPr="003D43AA">
              <w:rPr>
                <w:rFonts w:cs="Arial"/>
                <w:i/>
                <w:sz w:val="24"/>
                <w:szCs w:val="24"/>
                <w:lang w:val="cy-GB"/>
              </w:rPr>
              <w:t>Issues</w:t>
            </w:r>
            <w:proofErr w:type="spellEnd"/>
            <w:r w:rsidRPr="003D43AA">
              <w:rPr>
                <w:rFonts w:cs="Arial"/>
                <w:sz w:val="24"/>
                <w:szCs w:val="24"/>
                <w:lang w:val="cy-GB"/>
              </w:rPr>
              <w:t xml:space="preserve">. London. </w:t>
            </w:r>
            <w:proofErr w:type="spellStart"/>
            <w:r w:rsidRPr="003D43AA">
              <w:rPr>
                <w:rFonts w:cs="Arial"/>
                <w:sz w:val="24"/>
                <w:szCs w:val="24"/>
                <w:lang w:val="cy-GB"/>
              </w:rPr>
              <w:t>Sage</w:t>
            </w:r>
            <w:proofErr w:type="spellEnd"/>
          </w:p>
        </w:tc>
        <w:tc>
          <w:tcPr>
            <w:tcW w:w="1378" w:type="dxa"/>
            <w:shd w:val="clear" w:color="auto" w:fill="auto"/>
          </w:tcPr>
          <w:p w14:paraId="16A52F87"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30E07637" w14:textId="77777777" w:rsidTr="005E4EBE">
        <w:tc>
          <w:tcPr>
            <w:tcW w:w="1371" w:type="dxa"/>
            <w:shd w:val="clear" w:color="auto" w:fill="auto"/>
          </w:tcPr>
          <w:p w14:paraId="29ACF080" w14:textId="352A3814"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Essential</w:t>
            </w:r>
            <w:proofErr w:type="spellEnd"/>
          </w:p>
        </w:tc>
        <w:tc>
          <w:tcPr>
            <w:tcW w:w="5774" w:type="dxa"/>
            <w:shd w:val="clear" w:color="auto" w:fill="auto"/>
          </w:tcPr>
          <w:p w14:paraId="6A9339AF" w14:textId="77777777" w:rsidR="00AD746E" w:rsidRPr="003D43AA" w:rsidRDefault="00AD746E" w:rsidP="00A61735">
            <w:pPr>
              <w:ind w:right="78"/>
              <w:rPr>
                <w:rFonts w:cs="Arial"/>
                <w:sz w:val="24"/>
                <w:szCs w:val="24"/>
                <w:lang w:val="cy-GB"/>
              </w:rPr>
            </w:pPr>
            <w:proofErr w:type="spellStart"/>
            <w:r w:rsidRPr="003D43AA">
              <w:rPr>
                <w:rFonts w:cs="Arial"/>
                <w:sz w:val="24"/>
                <w:szCs w:val="24"/>
                <w:lang w:val="cy-GB"/>
              </w:rPr>
              <w:t>Chitty</w:t>
            </w:r>
            <w:proofErr w:type="spellEnd"/>
            <w:r w:rsidRPr="003D43AA">
              <w:rPr>
                <w:rFonts w:cs="Arial"/>
                <w:sz w:val="24"/>
                <w:szCs w:val="24"/>
                <w:lang w:val="cy-GB"/>
              </w:rPr>
              <w:t>, C. (2004)</w:t>
            </w:r>
            <w:r w:rsidRPr="003D43AA">
              <w:rPr>
                <w:rFonts w:cs="Arial"/>
                <w:b/>
                <w:sz w:val="24"/>
                <w:szCs w:val="24"/>
                <w:lang w:val="cy-GB"/>
              </w:rPr>
              <w:t xml:space="preserve"> </w:t>
            </w:r>
            <w:proofErr w:type="spellStart"/>
            <w:r w:rsidRPr="003D43AA">
              <w:rPr>
                <w:rFonts w:cs="Arial"/>
                <w:i/>
                <w:sz w:val="24"/>
                <w:szCs w:val="24"/>
                <w:lang w:val="cy-GB"/>
              </w:rPr>
              <w:t>Educational</w:t>
            </w:r>
            <w:proofErr w:type="spellEnd"/>
            <w:r w:rsidRPr="003D43AA">
              <w:rPr>
                <w:rFonts w:cs="Arial"/>
                <w:i/>
                <w:sz w:val="24"/>
                <w:szCs w:val="24"/>
                <w:lang w:val="cy-GB"/>
              </w:rPr>
              <w:t xml:space="preserve"> </w:t>
            </w:r>
            <w:proofErr w:type="spellStart"/>
            <w:r w:rsidRPr="003D43AA">
              <w:rPr>
                <w:rFonts w:cs="Arial"/>
                <w:i/>
                <w:sz w:val="24"/>
                <w:szCs w:val="24"/>
                <w:lang w:val="cy-GB"/>
              </w:rPr>
              <w:t>Policy</w:t>
            </w:r>
            <w:proofErr w:type="spellEnd"/>
            <w:r w:rsidRPr="003D43AA">
              <w:rPr>
                <w:rFonts w:cs="Arial"/>
                <w:i/>
                <w:sz w:val="24"/>
                <w:szCs w:val="24"/>
                <w:lang w:val="cy-GB"/>
              </w:rPr>
              <w:t xml:space="preserve"> </w:t>
            </w:r>
            <w:proofErr w:type="spellStart"/>
            <w:r w:rsidRPr="003D43AA">
              <w:rPr>
                <w:rFonts w:cs="Arial"/>
                <w:i/>
                <w:sz w:val="24"/>
                <w:szCs w:val="24"/>
                <w:lang w:val="cy-GB"/>
              </w:rPr>
              <w:t>in</w:t>
            </w:r>
            <w:proofErr w:type="spellEnd"/>
            <w:r w:rsidRPr="003D43AA">
              <w:rPr>
                <w:rFonts w:cs="Arial"/>
                <w:i/>
                <w:sz w:val="24"/>
                <w:szCs w:val="24"/>
                <w:lang w:val="cy-GB"/>
              </w:rPr>
              <w:t xml:space="preserve"> </w:t>
            </w:r>
            <w:proofErr w:type="spellStart"/>
            <w:r w:rsidRPr="003D43AA">
              <w:rPr>
                <w:rFonts w:cs="Arial"/>
                <w:i/>
                <w:sz w:val="24"/>
                <w:szCs w:val="24"/>
                <w:lang w:val="cy-GB"/>
              </w:rPr>
              <w:t>Britain</w:t>
            </w:r>
            <w:proofErr w:type="spellEnd"/>
            <w:r w:rsidRPr="003D43AA">
              <w:rPr>
                <w:rFonts w:cs="Arial"/>
                <w:i/>
                <w:sz w:val="24"/>
                <w:szCs w:val="24"/>
                <w:lang w:val="cy-GB"/>
              </w:rPr>
              <w:t xml:space="preserve">. </w:t>
            </w:r>
            <w:proofErr w:type="spellStart"/>
            <w:r w:rsidRPr="003D43AA">
              <w:rPr>
                <w:rFonts w:cs="Arial"/>
                <w:sz w:val="24"/>
                <w:szCs w:val="24"/>
                <w:lang w:val="cy-GB"/>
              </w:rPr>
              <w:t>Basingstoke</w:t>
            </w:r>
            <w:proofErr w:type="spellEnd"/>
            <w:r w:rsidRPr="003D43AA">
              <w:rPr>
                <w:rFonts w:cs="Arial"/>
                <w:sz w:val="24"/>
                <w:szCs w:val="24"/>
                <w:lang w:val="cy-GB"/>
              </w:rPr>
              <w:t xml:space="preserve">: </w:t>
            </w:r>
            <w:proofErr w:type="spellStart"/>
            <w:r w:rsidRPr="003D43AA">
              <w:rPr>
                <w:rFonts w:cs="Arial"/>
                <w:sz w:val="24"/>
                <w:szCs w:val="24"/>
                <w:lang w:val="cy-GB"/>
              </w:rPr>
              <w:t>Palgrave</w:t>
            </w:r>
            <w:proofErr w:type="spellEnd"/>
            <w:r w:rsidRPr="003D43AA">
              <w:rPr>
                <w:rFonts w:cs="Arial"/>
                <w:sz w:val="24"/>
                <w:szCs w:val="24"/>
                <w:lang w:val="cy-GB"/>
              </w:rPr>
              <w:t xml:space="preserve"> </w:t>
            </w:r>
            <w:proofErr w:type="spellStart"/>
            <w:r w:rsidRPr="003D43AA">
              <w:rPr>
                <w:rFonts w:cs="Arial"/>
                <w:sz w:val="24"/>
                <w:szCs w:val="24"/>
                <w:lang w:val="cy-GB"/>
              </w:rPr>
              <w:t>Macmillan</w:t>
            </w:r>
            <w:proofErr w:type="spellEnd"/>
            <w:r w:rsidRPr="003D43AA">
              <w:rPr>
                <w:rFonts w:cs="Arial"/>
                <w:sz w:val="24"/>
                <w:szCs w:val="24"/>
                <w:lang w:val="cy-GB"/>
              </w:rPr>
              <w:t>.</w:t>
            </w:r>
          </w:p>
        </w:tc>
        <w:tc>
          <w:tcPr>
            <w:tcW w:w="1378" w:type="dxa"/>
            <w:shd w:val="clear" w:color="auto" w:fill="auto"/>
          </w:tcPr>
          <w:p w14:paraId="2D18F0F3" w14:textId="77777777" w:rsidR="00AD746E" w:rsidRPr="003D43AA" w:rsidRDefault="00AD746E" w:rsidP="00A61735">
            <w:pPr>
              <w:jc w:val="center"/>
              <w:rPr>
                <w:rFonts w:cs="Arial"/>
                <w:sz w:val="24"/>
                <w:szCs w:val="24"/>
                <w:lang w:val="cy-GB"/>
              </w:rPr>
            </w:pPr>
            <w:r w:rsidRPr="003D43AA">
              <w:rPr>
                <w:rFonts w:ascii="MS Gothic" w:eastAsia="MS Gothic" w:hAnsi="MS Gothic" w:cs="Segoe UI Symbol"/>
                <w:sz w:val="24"/>
                <w:szCs w:val="24"/>
                <w:lang w:val="cy-GB"/>
              </w:rPr>
              <w:t>☒</w:t>
            </w:r>
          </w:p>
        </w:tc>
      </w:tr>
      <w:tr w:rsidR="00AD746E" w:rsidRPr="003D43AA" w14:paraId="72A2BB85" w14:textId="77777777" w:rsidTr="005E4EBE">
        <w:tc>
          <w:tcPr>
            <w:tcW w:w="1371" w:type="dxa"/>
            <w:shd w:val="clear" w:color="auto" w:fill="auto"/>
          </w:tcPr>
          <w:p w14:paraId="2E23F0F3" w14:textId="2D23EF64"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Essential</w:t>
            </w:r>
            <w:proofErr w:type="spellEnd"/>
          </w:p>
        </w:tc>
        <w:tc>
          <w:tcPr>
            <w:tcW w:w="5774" w:type="dxa"/>
            <w:shd w:val="clear" w:color="auto" w:fill="auto"/>
          </w:tcPr>
          <w:p w14:paraId="33DF735E" w14:textId="77777777" w:rsidR="00AD746E" w:rsidRPr="003D43AA" w:rsidRDefault="00AD746E" w:rsidP="00A61735">
            <w:pPr>
              <w:ind w:right="78"/>
              <w:rPr>
                <w:rFonts w:cs="Arial"/>
                <w:sz w:val="24"/>
                <w:szCs w:val="24"/>
                <w:lang w:val="cy-GB"/>
              </w:rPr>
            </w:pPr>
            <w:r w:rsidRPr="003D43AA">
              <w:rPr>
                <w:rFonts w:cs="Arial"/>
                <w:sz w:val="24"/>
                <w:szCs w:val="24"/>
                <w:lang w:val="cy-GB"/>
              </w:rPr>
              <w:t xml:space="preserve">Cymru: Llywodraeth Cynulliad Cymru (2015) </w:t>
            </w:r>
            <w:r w:rsidRPr="003D43AA">
              <w:rPr>
                <w:rFonts w:cs="Arial"/>
                <w:i/>
                <w:iCs/>
                <w:sz w:val="24"/>
                <w:szCs w:val="24"/>
                <w:lang w:val="cy-GB"/>
              </w:rPr>
              <w:t xml:space="preserve">Dyfodol Llwyddiannus- Adolygiad </w:t>
            </w:r>
            <w:proofErr w:type="spellStart"/>
            <w:r w:rsidRPr="003D43AA">
              <w:rPr>
                <w:rFonts w:cs="Arial"/>
                <w:i/>
                <w:sz w:val="24"/>
                <w:szCs w:val="24"/>
                <w:lang w:val="cy-GB"/>
              </w:rPr>
              <w:t>Donaldson</w:t>
            </w:r>
            <w:proofErr w:type="spellEnd"/>
            <w:r w:rsidRPr="003D43AA">
              <w:rPr>
                <w:rFonts w:cs="Arial"/>
                <w:sz w:val="24"/>
                <w:szCs w:val="24"/>
                <w:lang w:val="cy-GB"/>
              </w:rPr>
              <w:t xml:space="preserve">. HMSO: Caerdydd. Ar gael ar </w:t>
            </w:r>
            <w:hyperlink r:id="rId11" w:history="1">
              <w:r w:rsidRPr="003D43AA">
                <w:rPr>
                  <w:rStyle w:val="Hyperlink"/>
                  <w:rFonts w:cs="Arial"/>
                  <w:sz w:val="24"/>
                  <w:szCs w:val="24"/>
                  <w:lang w:val="cy-GB"/>
                </w:rPr>
                <w:t>https://llyw.cymru/sites/default/files/publications/2018-03/dyfodol-llwyddiannus.pdf</w:t>
              </w:r>
            </w:hyperlink>
          </w:p>
        </w:tc>
        <w:tc>
          <w:tcPr>
            <w:tcW w:w="1378" w:type="dxa"/>
            <w:shd w:val="clear" w:color="auto" w:fill="auto"/>
          </w:tcPr>
          <w:p w14:paraId="1E59B5DE" w14:textId="77777777" w:rsidR="00AD746E" w:rsidRPr="003D43AA" w:rsidRDefault="00AD746E" w:rsidP="00A61735">
            <w:pPr>
              <w:jc w:val="center"/>
              <w:rPr>
                <w:rFonts w:cs="Arial"/>
                <w:sz w:val="24"/>
                <w:szCs w:val="24"/>
                <w:lang w:val="cy-GB"/>
              </w:rPr>
            </w:pPr>
            <w:r w:rsidRPr="003D43AA">
              <w:rPr>
                <w:rFonts w:ascii="MS Gothic" w:eastAsia="MS Gothic" w:hAnsi="MS Gothic" w:cs="Segoe UI Symbol"/>
                <w:sz w:val="24"/>
                <w:szCs w:val="24"/>
                <w:lang w:val="cy-GB"/>
              </w:rPr>
              <w:t>☒</w:t>
            </w:r>
          </w:p>
        </w:tc>
      </w:tr>
      <w:tr w:rsidR="00AD746E" w:rsidRPr="003D43AA" w14:paraId="1451116B" w14:textId="77777777" w:rsidTr="005E4EBE">
        <w:tc>
          <w:tcPr>
            <w:tcW w:w="1371" w:type="dxa"/>
            <w:shd w:val="clear" w:color="auto" w:fill="auto"/>
          </w:tcPr>
          <w:p w14:paraId="6800CE28" w14:textId="05EE52F2"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01F1C3A7" w14:textId="77777777" w:rsidR="00AD746E" w:rsidRPr="003D43AA" w:rsidRDefault="00AD746E" w:rsidP="00A61735">
            <w:pPr>
              <w:ind w:right="78"/>
              <w:rPr>
                <w:rFonts w:cs="Arial"/>
                <w:sz w:val="24"/>
                <w:szCs w:val="24"/>
                <w:lang w:val="cy-GB"/>
              </w:rPr>
            </w:pPr>
            <w:r w:rsidRPr="003D43AA">
              <w:rPr>
                <w:rFonts w:cs="Arial"/>
                <w:sz w:val="24"/>
                <w:szCs w:val="24"/>
                <w:lang w:val="cy-GB"/>
              </w:rPr>
              <w:t xml:space="preserve">Ball, S. (2013) </w:t>
            </w:r>
            <w:r w:rsidRPr="003D43AA">
              <w:rPr>
                <w:rFonts w:cs="Arial"/>
                <w:i/>
                <w:sz w:val="24"/>
                <w:szCs w:val="24"/>
                <w:lang w:val="cy-GB"/>
              </w:rPr>
              <w:t xml:space="preserve">The </w:t>
            </w:r>
            <w:proofErr w:type="spellStart"/>
            <w:r w:rsidRPr="003D43AA">
              <w:rPr>
                <w:rFonts w:cs="Arial"/>
                <w:i/>
                <w:sz w:val="24"/>
                <w:szCs w:val="24"/>
                <w:lang w:val="cy-GB"/>
              </w:rPr>
              <w:t>Education</w:t>
            </w:r>
            <w:proofErr w:type="spellEnd"/>
            <w:r w:rsidRPr="003D43AA">
              <w:rPr>
                <w:rFonts w:cs="Arial"/>
                <w:i/>
                <w:sz w:val="24"/>
                <w:szCs w:val="24"/>
                <w:lang w:val="cy-GB"/>
              </w:rPr>
              <w:t xml:space="preserve"> </w:t>
            </w:r>
            <w:proofErr w:type="spellStart"/>
            <w:r w:rsidRPr="003D43AA">
              <w:rPr>
                <w:rFonts w:cs="Arial"/>
                <w:i/>
                <w:sz w:val="24"/>
                <w:szCs w:val="24"/>
                <w:lang w:val="cy-GB"/>
              </w:rPr>
              <w:t>Debate</w:t>
            </w:r>
            <w:proofErr w:type="spellEnd"/>
            <w:r w:rsidRPr="003D43AA">
              <w:rPr>
                <w:rFonts w:cs="Arial"/>
                <w:sz w:val="24"/>
                <w:szCs w:val="24"/>
                <w:lang w:val="cy-GB"/>
              </w:rPr>
              <w:t xml:space="preserve">. </w:t>
            </w:r>
            <w:proofErr w:type="spellStart"/>
            <w:r w:rsidRPr="003D43AA">
              <w:rPr>
                <w:rFonts w:cs="Arial"/>
                <w:sz w:val="24"/>
                <w:szCs w:val="24"/>
                <w:lang w:val="cy-GB"/>
              </w:rPr>
              <w:t>Policy</w:t>
            </w:r>
            <w:proofErr w:type="spellEnd"/>
            <w:r w:rsidRPr="003D43AA">
              <w:rPr>
                <w:rFonts w:cs="Arial"/>
                <w:sz w:val="24"/>
                <w:szCs w:val="24"/>
                <w:lang w:val="cy-GB"/>
              </w:rPr>
              <w:t xml:space="preserve"> </w:t>
            </w:r>
            <w:proofErr w:type="spellStart"/>
            <w:r w:rsidRPr="003D43AA">
              <w:rPr>
                <w:rFonts w:cs="Arial"/>
                <w:sz w:val="24"/>
                <w:szCs w:val="24"/>
                <w:lang w:val="cy-GB"/>
              </w:rPr>
              <w:t>Press</w:t>
            </w:r>
            <w:proofErr w:type="spellEnd"/>
            <w:r w:rsidRPr="003D43AA">
              <w:rPr>
                <w:rFonts w:cs="Arial"/>
                <w:sz w:val="24"/>
                <w:szCs w:val="24"/>
                <w:lang w:val="cy-GB"/>
              </w:rPr>
              <w:t>: London.</w:t>
            </w:r>
          </w:p>
        </w:tc>
        <w:tc>
          <w:tcPr>
            <w:tcW w:w="1378" w:type="dxa"/>
            <w:shd w:val="clear" w:color="auto" w:fill="auto"/>
          </w:tcPr>
          <w:p w14:paraId="32EB9F75"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04FE99A4" w14:textId="77777777" w:rsidTr="005E4EBE">
        <w:tc>
          <w:tcPr>
            <w:tcW w:w="1371" w:type="dxa"/>
            <w:shd w:val="clear" w:color="auto" w:fill="auto"/>
          </w:tcPr>
          <w:p w14:paraId="0515EC0C" w14:textId="0A55A1A7"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350D4859" w14:textId="77777777" w:rsidR="00AD746E" w:rsidRPr="003D43AA" w:rsidRDefault="00AD746E" w:rsidP="00A61735">
            <w:pPr>
              <w:tabs>
                <w:tab w:val="num" w:pos="720"/>
                <w:tab w:val="left" w:pos="1440"/>
              </w:tabs>
              <w:rPr>
                <w:rFonts w:cs="Arial"/>
                <w:sz w:val="24"/>
                <w:szCs w:val="24"/>
                <w:lang w:val="cy-GB"/>
              </w:rPr>
            </w:pPr>
            <w:proofErr w:type="spellStart"/>
            <w:r w:rsidRPr="003D43AA">
              <w:rPr>
                <w:rFonts w:cs="Arial"/>
                <w:sz w:val="24"/>
                <w:szCs w:val="24"/>
                <w:lang w:val="cy-GB"/>
              </w:rPr>
              <w:t>Bartlett</w:t>
            </w:r>
            <w:proofErr w:type="spellEnd"/>
            <w:r w:rsidRPr="003D43AA">
              <w:rPr>
                <w:rFonts w:cs="Arial"/>
                <w:sz w:val="24"/>
                <w:szCs w:val="24"/>
                <w:lang w:val="cy-GB"/>
              </w:rPr>
              <w:t xml:space="preserve">, S., Burton. D, &amp; </w:t>
            </w:r>
            <w:proofErr w:type="spellStart"/>
            <w:r w:rsidRPr="003D43AA">
              <w:rPr>
                <w:rFonts w:cs="Arial"/>
                <w:sz w:val="24"/>
                <w:szCs w:val="24"/>
                <w:lang w:val="cy-GB"/>
              </w:rPr>
              <w:t>Peim</w:t>
            </w:r>
            <w:proofErr w:type="spellEnd"/>
            <w:r w:rsidRPr="003D43AA">
              <w:rPr>
                <w:rFonts w:cs="Arial"/>
                <w:sz w:val="24"/>
                <w:szCs w:val="24"/>
                <w:lang w:val="cy-GB"/>
              </w:rPr>
              <w:t xml:space="preserve">, N. (2012) </w:t>
            </w:r>
            <w:proofErr w:type="spellStart"/>
            <w:r w:rsidRPr="003D43AA">
              <w:rPr>
                <w:rFonts w:cs="Arial"/>
                <w:i/>
                <w:sz w:val="24"/>
                <w:szCs w:val="24"/>
                <w:lang w:val="cy-GB"/>
              </w:rPr>
              <w:t>Introduction</w:t>
            </w:r>
            <w:proofErr w:type="spellEnd"/>
            <w:r w:rsidRPr="003D43AA">
              <w:rPr>
                <w:rFonts w:cs="Arial"/>
                <w:i/>
                <w:sz w:val="24"/>
                <w:szCs w:val="24"/>
                <w:lang w:val="cy-GB"/>
              </w:rPr>
              <w:t xml:space="preserve"> to </w:t>
            </w:r>
            <w:proofErr w:type="spellStart"/>
            <w:r w:rsidRPr="003D43AA">
              <w:rPr>
                <w:rFonts w:cs="Arial"/>
                <w:i/>
                <w:sz w:val="24"/>
                <w:szCs w:val="24"/>
                <w:lang w:val="cy-GB"/>
              </w:rPr>
              <w:t>Education</w:t>
            </w:r>
            <w:proofErr w:type="spellEnd"/>
            <w:r w:rsidRPr="003D43AA">
              <w:rPr>
                <w:rFonts w:cs="Arial"/>
                <w:i/>
                <w:sz w:val="24"/>
                <w:szCs w:val="24"/>
                <w:lang w:val="cy-GB"/>
              </w:rPr>
              <w:t xml:space="preserve"> </w:t>
            </w:r>
            <w:proofErr w:type="spellStart"/>
            <w:r w:rsidRPr="003D43AA">
              <w:rPr>
                <w:rFonts w:cs="Arial"/>
                <w:i/>
                <w:sz w:val="24"/>
                <w:szCs w:val="24"/>
                <w:lang w:val="cy-GB"/>
              </w:rPr>
              <w:t>Studies</w:t>
            </w:r>
            <w:proofErr w:type="spellEnd"/>
            <w:r w:rsidRPr="003D43AA">
              <w:rPr>
                <w:rFonts w:cs="Arial"/>
                <w:i/>
                <w:sz w:val="24"/>
                <w:szCs w:val="24"/>
                <w:lang w:val="cy-GB"/>
              </w:rPr>
              <w:t xml:space="preserve">, </w:t>
            </w:r>
            <w:r w:rsidRPr="003D43AA">
              <w:rPr>
                <w:rFonts w:cs="Arial"/>
                <w:sz w:val="24"/>
                <w:szCs w:val="24"/>
                <w:lang w:val="cy-GB"/>
              </w:rPr>
              <w:t>London: Paul Chapman.</w:t>
            </w:r>
          </w:p>
        </w:tc>
        <w:tc>
          <w:tcPr>
            <w:tcW w:w="1378" w:type="dxa"/>
            <w:shd w:val="clear" w:color="auto" w:fill="auto"/>
          </w:tcPr>
          <w:p w14:paraId="599D5CD1"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037319F1" w14:textId="77777777" w:rsidTr="005E4EBE">
        <w:tc>
          <w:tcPr>
            <w:tcW w:w="1371" w:type="dxa"/>
            <w:shd w:val="clear" w:color="auto" w:fill="auto"/>
          </w:tcPr>
          <w:p w14:paraId="3658E8A5" w14:textId="6A1A1AA5"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0BE1C109" w14:textId="77777777" w:rsidR="00AD746E" w:rsidRPr="003D43AA" w:rsidRDefault="00AD746E" w:rsidP="00A61735">
            <w:pPr>
              <w:tabs>
                <w:tab w:val="num" w:pos="720"/>
                <w:tab w:val="left" w:pos="1440"/>
              </w:tabs>
              <w:rPr>
                <w:rFonts w:cs="Arial"/>
                <w:sz w:val="24"/>
                <w:szCs w:val="24"/>
                <w:lang w:val="cy-GB"/>
              </w:rPr>
            </w:pPr>
            <w:proofErr w:type="spellStart"/>
            <w:r w:rsidRPr="003D43AA">
              <w:rPr>
                <w:rFonts w:cs="Arial"/>
                <w:sz w:val="24"/>
                <w:szCs w:val="24"/>
                <w:lang w:val="cy-GB"/>
              </w:rPr>
              <w:t>Pollard</w:t>
            </w:r>
            <w:proofErr w:type="spellEnd"/>
            <w:r w:rsidRPr="003D43AA">
              <w:rPr>
                <w:rFonts w:cs="Arial"/>
                <w:sz w:val="24"/>
                <w:szCs w:val="24"/>
                <w:lang w:val="cy-GB"/>
              </w:rPr>
              <w:t>, A. (</w:t>
            </w:r>
            <w:proofErr w:type="spellStart"/>
            <w:r w:rsidRPr="003D43AA">
              <w:rPr>
                <w:rFonts w:cs="Arial"/>
                <w:sz w:val="24"/>
                <w:szCs w:val="24"/>
                <w:lang w:val="cy-GB"/>
              </w:rPr>
              <w:t>ed</w:t>
            </w:r>
            <w:proofErr w:type="spellEnd"/>
            <w:r w:rsidRPr="003D43AA">
              <w:rPr>
                <w:rFonts w:cs="Arial"/>
                <w:sz w:val="24"/>
                <w:szCs w:val="24"/>
                <w:lang w:val="cy-GB"/>
              </w:rPr>
              <w:t xml:space="preserve">) (2014) </w:t>
            </w:r>
            <w:proofErr w:type="spellStart"/>
            <w:r w:rsidRPr="003D43AA">
              <w:rPr>
                <w:rFonts w:cs="Arial"/>
                <w:i/>
                <w:sz w:val="24"/>
                <w:szCs w:val="24"/>
                <w:lang w:val="cy-GB"/>
              </w:rPr>
              <w:t>Reflective</w:t>
            </w:r>
            <w:proofErr w:type="spellEnd"/>
            <w:r w:rsidRPr="003D43AA">
              <w:rPr>
                <w:rFonts w:cs="Arial"/>
                <w:i/>
                <w:sz w:val="24"/>
                <w:szCs w:val="24"/>
                <w:lang w:val="cy-GB"/>
              </w:rPr>
              <w:t xml:space="preserve"> </w:t>
            </w:r>
            <w:proofErr w:type="spellStart"/>
            <w:r w:rsidRPr="003D43AA">
              <w:rPr>
                <w:rFonts w:cs="Arial"/>
                <w:i/>
                <w:sz w:val="24"/>
                <w:szCs w:val="24"/>
                <w:lang w:val="cy-GB"/>
              </w:rPr>
              <w:t>Teaching</w:t>
            </w:r>
            <w:proofErr w:type="spellEnd"/>
            <w:r w:rsidRPr="003D43AA">
              <w:rPr>
                <w:rFonts w:cs="Arial"/>
                <w:i/>
                <w:sz w:val="24"/>
                <w:szCs w:val="24"/>
                <w:lang w:val="cy-GB"/>
              </w:rPr>
              <w:t xml:space="preserve"> </w:t>
            </w:r>
            <w:proofErr w:type="spellStart"/>
            <w:r w:rsidRPr="003D43AA">
              <w:rPr>
                <w:rFonts w:cs="Arial"/>
                <w:i/>
                <w:sz w:val="24"/>
                <w:szCs w:val="24"/>
                <w:lang w:val="cy-GB"/>
              </w:rPr>
              <w:t>in</w:t>
            </w:r>
            <w:proofErr w:type="spellEnd"/>
            <w:r w:rsidRPr="003D43AA">
              <w:rPr>
                <w:rFonts w:cs="Arial"/>
                <w:i/>
                <w:sz w:val="24"/>
                <w:szCs w:val="24"/>
                <w:lang w:val="cy-GB"/>
              </w:rPr>
              <w:t xml:space="preserve"> </w:t>
            </w:r>
            <w:proofErr w:type="spellStart"/>
            <w:r w:rsidRPr="003D43AA">
              <w:rPr>
                <w:rFonts w:cs="Arial"/>
                <w:i/>
                <w:sz w:val="24"/>
                <w:szCs w:val="24"/>
                <w:lang w:val="cy-GB"/>
              </w:rPr>
              <w:t>Schools</w:t>
            </w:r>
            <w:proofErr w:type="spellEnd"/>
            <w:r w:rsidRPr="003D43AA">
              <w:rPr>
                <w:rFonts w:cs="Arial"/>
                <w:i/>
                <w:sz w:val="24"/>
                <w:szCs w:val="24"/>
                <w:lang w:val="cy-GB"/>
              </w:rPr>
              <w:t xml:space="preserve"> (4</w:t>
            </w:r>
            <w:r w:rsidRPr="003D43AA">
              <w:rPr>
                <w:rFonts w:cs="Arial"/>
                <w:i/>
                <w:sz w:val="24"/>
                <w:szCs w:val="24"/>
                <w:vertAlign w:val="superscript"/>
                <w:lang w:val="cy-GB"/>
              </w:rPr>
              <w:t>th</w:t>
            </w:r>
            <w:r w:rsidRPr="003D43AA">
              <w:rPr>
                <w:rFonts w:cs="Arial"/>
                <w:i/>
                <w:sz w:val="24"/>
                <w:szCs w:val="24"/>
                <w:lang w:val="cy-GB"/>
              </w:rPr>
              <w:t xml:space="preserve"> </w:t>
            </w:r>
            <w:r w:rsidRPr="003D43AA">
              <w:rPr>
                <w:rFonts w:cs="Arial"/>
                <w:sz w:val="24"/>
                <w:szCs w:val="24"/>
                <w:lang w:val="cy-GB"/>
              </w:rPr>
              <w:t xml:space="preserve">edn) London: </w:t>
            </w:r>
            <w:proofErr w:type="spellStart"/>
            <w:r w:rsidRPr="003D43AA">
              <w:rPr>
                <w:rFonts w:cs="Arial"/>
                <w:sz w:val="24"/>
                <w:szCs w:val="24"/>
                <w:lang w:val="cy-GB"/>
              </w:rPr>
              <w:t>Continuum</w:t>
            </w:r>
            <w:proofErr w:type="spellEnd"/>
            <w:r w:rsidRPr="003D43AA">
              <w:rPr>
                <w:rFonts w:cs="Arial"/>
                <w:sz w:val="24"/>
                <w:szCs w:val="24"/>
                <w:lang w:val="cy-GB"/>
              </w:rPr>
              <w:t>.</w:t>
            </w:r>
          </w:p>
        </w:tc>
        <w:tc>
          <w:tcPr>
            <w:tcW w:w="1378" w:type="dxa"/>
            <w:shd w:val="clear" w:color="auto" w:fill="auto"/>
          </w:tcPr>
          <w:p w14:paraId="6EB7277F"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4271C761" w14:textId="77777777" w:rsidTr="005E4EBE">
        <w:tc>
          <w:tcPr>
            <w:tcW w:w="1371" w:type="dxa"/>
            <w:shd w:val="clear" w:color="auto" w:fill="auto"/>
          </w:tcPr>
          <w:p w14:paraId="71B6EE1E" w14:textId="65E72B3A"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11D9DE40" w14:textId="77777777" w:rsidR="00AD746E" w:rsidRPr="003D43AA" w:rsidRDefault="00AD746E" w:rsidP="00A61735">
            <w:pPr>
              <w:tabs>
                <w:tab w:val="num" w:pos="720"/>
                <w:tab w:val="left" w:pos="1440"/>
              </w:tabs>
              <w:rPr>
                <w:rFonts w:cs="Arial"/>
                <w:sz w:val="24"/>
                <w:szCs w:val="24"/>
                <w:lang w:val="cy-GB"/>
              </w:rPr>
            </w:pPr>
            <w:proofErr w:type="spellStart"/>
            <w:r w:rsidRPr="003D43AA">
              <w:rPr>
                <w:rFonts w:cs="Arial"/>
                <w:sz w:val="24"/>
                <w:szCs w:val="24"/>
                <w:lang w:val="cy-GB"/>
              </w:rPr>
              <w:t>Pring</w:t>
            </w:r>
            <w:proofErr w:type="spellEnd"/>
            <w:r w:rsidRPr="003D43AA">
              <w:rPr>
                <w:rFonts w:cs="Arial"/>
                <w:sz w:val="24"/>
                <w:szCs w:val="24"/>
                <w:lang w:val="cy-GB"/>
              </w:rPr>
              <w:t xml:space="preserve">, R. (2005) </w:t>
            </w:r>
            <w:proofErr w:type="spellStart"/>
            <w:r w:rsidRPr="003D43AA">
              <w:rPr>
                <w:rFonts w:cs="Arial"/>
                <w:i/>
                <w:sz w:val="24"/>
                <w:szCs w:val="24"/>
                <w:lang w:val="cy-GB"/>
              </w:rPr>
              <w:t>Philosophy</w:t>
            </w:r>
            <w:proofErr w:type="spellEnd"/>
            <w:r w:rsidRPr="003D43AA">
              <w:rPr>
                <w:rFonts w:cs="Arial"/>
                <w:i/>
                <w:sz w:val="24"/>
                <w:szCs w:val="24"/>
                <w:lang w:val="cy-GB"/>
              </w:rPr>
              <w:t xml:space="preserve"> of </w:t>
            </w:r>
            <w:proofErr w:type="spellStart"/>
            <w:r w:rsidRPr="003D43AA">
              <w:rPr>
                <w:rFonts w:cs="Arial"/>
                <w:i/>
                <w:sz w:val="24"/>
                <w:szCs w:val="24"/>
                <w:lang w:val="cy-GB"/>
              </w:rPr>
              <w:t>Education</w:t>
            </w:r>
            <w:proofErr w:type="spellEnd"/>
            <w:r w:rsidRPr="003D43AA">
              <w:rPr>
                <w:rFonts w:cs="Arial"/>
                <w:sz w:val="24"/>
                <w:szCs w:val="24"/>
                <w:lang w:val="cy-GB"/>
              </w:rPr>
              <w:t xml:space="preserve"> London: </w:t>
            </w:r>
            <w:proofErr w:type="spellStart"/>
            <w:r w:rsidRPr="003D43AA">
              <w:rPr>
                <w:rFonts w:cs="Arial"/>
                <w:sz w:val="24"/>
                <w:szCs w:val="24"/>
                <w:lang w:val="cy-GB"/>
              </w:rPr>
              <w:t>Continuum</w:t>
            </w:r>
            <w:proofErr w:type="spellEnd"/>
            <w:r w:rsidRPr="003D43AA">
              <w:rPr>
                <w:rFonts w:cs="Arial"/>
                <w:sz w:val="24"/>
                <w:szCs w:val="24"/>
                <w:lang w:val="cy-GB"/>
              </w:rPr>
              <w:t>.</w:t>
            </w:r>
          </w:p>
        </w:tc>
        <w:tc>
          <w:tcPr>
            <w:tcW w:w="1378" w:type="dxa"/>
            <w:shd w:val="clear" w:color="auto" w:fill="auto"/>
          </w:tcPr>
          <w:p w14:paraId="6E2FFFB5"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036F4EE6" w14:textId="77777777" w:rsidTr="005E4EBE">
        <w:tc>
          <w:tcPr>
            <w:tcW w:w="1371" w:type="dxa"/>
            <w:shd w:val="clear" w:color="auto" w:fill="auto"/>
          </w:tcPr>
          <w:p w14:paraId="21FA9B33" w14:textId="6B4EBF4A"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2620A788" w14:textId="77777777" w:rsidR="00AD746E" w:rsidRPr="003D43AA" w:rsidRDefault="00AD746E" w:rsidP="00A61735">
            <w:pPr>
              <w:tabs>
                <w:tab w:val="num" w:pos="720"/>
                <w:tab w:val="left" w:pos="1440"/>
              </w:tabs>
              <w:rPr>
                <w:rFonts w:cs="Arial"/>
                <w:sz w:val="24"/>
                <w:szCs w:val="24"/>
                <w:lang w:val="cy-GB"/>
              </w:rPr>
            </w:pPr>
            <w:proofErr w:type="spellStart"/>
            <w:r w:rsidRPr="003D43AA">
              <w:rPr>
                <w:rFonts w:cs="Arial"/>
                <w:sz w:val="24"/>
                <w:szCs w:val="24"/>
                <w:lang w:val="cy-GB"/>
              </w:rPr>
              <w:t>Whitty</w:t>
            </w:r>
            <w:proofErr w:type="spellEnd"/>
            <w:r w:rsidRPr="003D43AA">
              <w:rPr>
                <w:rFonts w:cs="Arial"/>
                <w:sz w:val="24"/>
                <w:szCs w:val="24"/>
                <w:lang w:val="cy-GB"/>
              </w:rPr>
              <w:t xml:space="preserve">, G. (2002) </w:t>
            </w:r>
            <w:proofErr w:type="spellStart"/>
            <w:r w:rsidRPr="003D43AA">
              <w:rPr>
                <w:rFonts w:cs="Arial"/>
                <w:i/>
                <w:sz w:val="24"/>
                <w:szCs w:val="24"/>
                <w:lang w:val="cy-GB"/>
              </w:rPr>
              <w:t>Making</w:t>
            </w:r>
            <w:proofErr w:type="spellEnd"/>
            <w:r w:rsidRPr="003D43AA">
              <w:rPr>
                <w:rFonts w:cs="Arial"/>
                <w:i/>
                <w:sz w:val="24"/>
                <w:szCs w:val="24"/>
                <w:lang w:val="cy-GB"/>
              </w:rPr>
              <w:t xml:space="preserve"> </w:t>
            </w:r>
            <w:proofErr w:type="spellStart"/>
            <w:r w:rsidRPr="003D43AA">
              <w:rPr>
                <w:rFonts w:cs="Arial"/>
                <w:i/>
                <w:sz w:val="24"/>
                <w:szCs w:val="24"/>
                <w:lang w:val="cy-GB"/>
              </w:rPr>
              <w:t>Sense</w:t>
            </w:r>
            <w:proofErr w:type="spellEnd"/>
            <w:r w:rsidRPr="003D43AA">
              <w:rPr>
                <w:rFonts w:cs="Arial"/>
                <w:i/>
                <w:sz w:val="24"/>
                <w:szCs w:val="24"/>
                <w:lang w:val="cy-GB"/>
              </w:rPr>
              <w:t xml:space="preserve"> of </w:t>
            </w:r>
            <w:proofErr w:type="spellStart"/>
            <w:r w:rsidRPr="003D43AA">
              <w:rPr>
                <w:rFonts w:cs="Arial"/>
                <w:i/>
                <w:sz w:val="24"/>
                <w:szCs w:val="24"/>
                <w:lang w:val="cy-GB"/>
              </w:rPr>
              <w:t>Education</w:t>
            </w:r>
            <w:proofErr w:type="spellEnd"/>
            <w:r w:rsidRPr="003D43AA">
              <w:rPr>
                <w:rFonts w:cs="Arial"/>
                <w:i/>
                <w:sz w:val="24"/>
                <w:szCs w:val="24"/>
                <w:lang w:val="cy-GB"/>
              </w:rPr>
              <w:t xml:space="preserve"> </w:t>
            </w:r>
            <w:proofErr w:type="spellStart"/>
            <w:r w:rsidRPr="003D43AA">
              <w:rPr>
                <w:rFonts w:cs="Arial"/>
                <w:i/>
                <w:sz w:val="24"/>
                <w:szCs w:val="24"/>
                <w:lang w:val="cy-GB"/>
              </w:rPr>
              <w:t>Policy</w:t>
            </w:r>
            <w:proofErr w:type="spellEnd"/>
            <w:r w:rsidRPr="003D43AA">
              <w:rPr>
                <w:rFonts w:cs="Arial"/>
                <w:i/>
                <w:sz w:val="24"/>
                <w:szCs w:val="24"/>
                <w:lang w:val="cy-GB"/>
              </w:rPr>
              <w:t xml:space="preserve">: </w:t>
            </w:r>
            <w:proofErr w:type="spellStart"/>
            <w:r w:rsidRPr="003D43AA">
              <w:rPr>
                <w:rFonts w:cs="Arial"/>
                <w:i/>
                <w:sz w:val="24"/>
                <w:szCs w:val="24"/>
                <w:lang w:val="cy-GB"/>
              </w:rPr>
              <w:t>Studies</w:t>
            </w:r>
            <w:proofErr w:type="spellEnd"/>
            <w:r w:rsidRPr="003D43AA">
              <w:rPr>
                <w:rFonts w:cs="Arial"/>
                <w:i/>
                <w:sz w:val="24"/>
                <w:szCs w:val="24"/>
                <w:lang w:val="cy-GB"/>
              </w:rPr>
              <w:t xml:space="preserve"> </w:t>
            </w:r>
            <w:proofErr w:type="spellStart"/>
            <w:r w:rsidRPr="003D43AA">
              <w:rPr>
                <w:rFonts w:cs="Arial"/>
                <w:i/>
                <w:sz w:val="24"/>
                <w:szCs w:val="24"/>
                <w:lang w:val="cy-GB"/>
              </w:rPr>
              <w:t>in</w:t>
            </w:r>
            <w:proofErr w:type="spellEnd"/>
            <w:r w:rsidRPr="003D43AA">
              <w:rPr>
                <w:rFonts w:cs="Arial"/>
                <w:i/>
                <w:sz w:val="24"/>
                <w:szCs w:val="24"/>
                <w:lang w:val="cy-GB"/>
              </w:rPr>
              <w:t xml:space="preserve"> the </w:t>
            </w:r>
            <w:proofErr w:type="spellStart"/>
            <w:r w:rsidRPr="003D43AA">
              <w:rPr>
                <w:rFonts w:cs="Arial"/>
                <w:i/>
                <w:sz w:val="24"/>
                <w:szCs w:val="24"/>
                <w:lang w:val="cy-GB"/>
              </w:rPr>
              <w:t>Sociology</w:t>
            </w:r>
            <w:proofErr w:type="spellEnd"/>
            <w:r w:rsidRPr="003D43AA">
              <w:rPr>
                <w:rFonts w:cs="Arial"/>
                <w:i/>
                <w:sz w:val="24"/>
                <w:szCs w:val="24"/>
                <w:lang w:val="cy-GB"/>
              </w:rPr>
              <w:t xml:space="preserve"> </w:t>
            </w:r>
            <w:proofErr w:type="spellStart"/>
            <w:r w:rsidRPr="003D43AA">
              <w:rPr>
                <w:rFonts w:cs="Arial"/>
                <w:i/>
                <w:sz w:val="24"/>
                <w:szCs w:val="24"/>
                <w:lang w:val="cy-GB"/>
              </w:rPr>
              <w:t>and</w:t>
            </w:r>
            <w:proofErr w:type="spellEnd"/>
            <w:r w:rsidRPr="003D43AA">
              <w:rPr>
                <w:rFonts w:cs="Arial"/>
                <w:i/>
                <w:sz w:val="24"/>
                <w:szCs w:val="24"/>
                <w:lang w:val="cy-GB"/>
              </w:rPr>
              <w:t xml:space="preserve"> </w:t>
            </w:r>
            <w:proofErr w:type="spellStart"/>
            <w:r w:rsidRPr="003D43AA">
              <w:rPr>
                <w:rFonts w:cs="Arial"/>
                <w:i/>
                <w:sz w:val="24"/>
                <w:szCs w:val="24"/>
                <w:lang w:val="cy-GB"/>
              </w:rPr>
              <w:t>Politics</w:t>
            </w:r>
            <w:proofErr w:type="spellEnd"/>
            <w:r w:rsidRPr="003D43AA">
              <w:rPr>
                <w:rFonts w:cs="Arial"/>
                <w:i/>
                <w:sz w:val="24"/>
                <w:szCs w:val="24"/>
                <w:lang w:val="cy-GB"/>
              </w:rPr>
              <w:t xml:space="preserve"> of </w:t>
            </w:r>
            <w:proofErr w:type="spellStart"/>
            <w:r w:rsidRPr="003D43AA">
              <w:rPr>
                <w:rFonts w:cs="Arial"/>
                <w:i/>
                <w:sz w:val="24"/>
                <w:szCs w:val="24"/>
                <w:lang w:val="cy-GB"/>
              </w:rPr>
              <w:t>Education</w:t>
            </w:r>
            <w:proofErr w:type="spellEnd"/>
            <w:r w:rsidRPr="003D43AA">
              <w:rPr>
                <w:rFonts w:cs="Arial"/>
                <w:i/>
                <w:sz w:val="24"/>
                <w:szCs w:val="24"/>
                <w:lang w:val="cy-GB"/>
              </w:rPr>
              <w:t>.</w:t>
            </w:r>
            <w:r w:rsidRPr="003D43AA">
              <w:rPr>
                <w:rFonts w:cs="Arial"/>
                <w:sz w:val="24"/>
                <w:szCs w:val="24"/>
                <w:lang w:val="cy-GB"/>
              </w:rPr>
              <w:t xml:space="preserve"> London: Paul Chapman</w:t>
            </w:r>
          </w:p>
        </w:tc>
        <w:tc>
          <w:tcPr>
            <w:tcW w:w="1378" w:type="dxa"/>
            <w:shd w:val="clear" w:color="auto" w:fill="auto"/>
          </w:tcPr>
          <w:p w14:paraId="4DC7C221"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59CA686C" w14:textId="77777777" w:rsidTr="005E4EBE">
        <w:tc>
          <w:tcPr>
            <w:tcW w:w="1371" w:type="dxa"/>
            <w:shd w:val="clear" w:color="auto" w:fill="auto"/>
          </w:tcPr>
          <w:p w14:paraId="6032780A" w14:textId="59B7D3C8"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0B33F11A" w14:textId="77777777" w:rsidR="00AD746E" w:rsidRPr="003D43AA" w:rsidRDefault="00AD746E" w:rsidP="00A61735">
            <w:pPr>
              <w:tabs>
                <w:tab w:val="num" w:pos="720"/>
                <w:tab w:val="left" w:pos="1440"/>
              </w:tabs>
              <w:rPr>
                <w:rFonts w:cs="Arial"/>
                <w:sz w:val="24"/>
                <w:szCs w:val="24"/>
                <w:lang w:val="cy-GB"/>
              </w:rPr>
            </w:pPr>
            <w:r w:rsidRPr="003D43AA">
              <w:rPr>
                <w:rFonts w:cs="Arial"/>
                <w:sz w:val="24"/>
                <w:szCs w:val="24"/>
                <w:lang w:val="cy-GB"/>
              </w:rPr>
              <w:t xml:space="preserve">Ball, S. (2013) </w:t>
            </w:r>
            <w:r w:rsidRPr="003D43AA">
              <w:rPr>
                <w:rFonts w:cs="Arial"/>
                <w:i/>
                <w:sz w:val="24"/>
                <w:szCs w:val="24"/>
                <w:lang w:val="cy-GB"/>
              </w:rPr>
              <w:t xml:space="preserve">The </w:t>
            </w:r>
            <w:proofErr w:type="spellStart"/>
            <w:r w:rsidRPr="003D43AA">
              <w:rPr>
                <w:rFonts w:cs="Arial"/>
                <w:i/>
                <w:sz w:val="24"/>
                <w:szCs w:val="24"/>
                <w:lang w:val="cy-GB"/>
              </w:rPr>
              <w:t>Education</w:t>
            </w:r>
            <w:proofErr w:type="spellEnd"/>
            <w:r w:rsidRPr="003D43AA">
              <w:rPr>
                <w:rFonts w:cs="Arial"/>
                <w:i/>
                <w:sz w:val="24"/>
                <w:szCs w:val="24"/>
                <w:lang w:val="cy-GB"/>
              </w:rPr>
              <w:t xml:space="preserve"> </w:t>
            </w:r>
            <w:proofErr w:type="spellStart"/>
            <w:r w:rsidRPr="003D43AA">
              <w:rPr>
                <w:rFonts w:cs="Arial"/>
                <w:i/>
                <w:sz w:val="24"/>
                <w:szCs w:val="24"/>
                <w:lang w:val="cy-GB"/>
              </w:rPr>
              <w:t>Debate</w:t>
            </w:r>
            <w:proofErr w:type="spellEnd"/>
            <w:r w:rsidRPr="003D43AA">
              <w:rPr>
                <w:rFonts w:cs="Arial"/>
                <w:sz w:val="24"/>
                <w:szCs w:val="24"/>
                <w:lang w:val="cy-GB"/>
              </w:rPr>
              <w:t xml:space="preserve">. </w:t>
            </w:r>
            <w:proofErr w:type="spellStart"/>
            <w:r w:rsidRPr="003D43AA">
              <w:rPr>
                <w:rFonts w:cs="Arial"/>
                <w:sz w:val="24"/>
                <w:szCs w:val="24"/>
                <w:lang w:val="cy-GB"/>
              </w:rPr>
              <w:t>Policy</w:t>
            </w:r>
            <w:proofErr w:type="spellEnd"/>
            <w:r w:rsidRPr="003D43AA">
              <w:rPr>
                <w:rFonts w:cs="Arial"/>
                <w:sz w:val="24"/>
                <w:szCs w:val="24"/>
                <w:lang w:val="cy-GB"/>
              </w:rPr>
              <w:t xml:space="preserve"> </w:t>
            </w:r>
            <w:proofErr w:type="spellStart"/>
            <w:r w:rsidRPr="003D43AA">
              <w:rPr>
                <w:rFonts w:cs="Arial"/>
                <w:sz w:val="24"/>
                <w:szCs w:val="24"/>
                <w:lang w:val="cy-GB"/>
              </w:rPr>
              <w:t>Press</w:t>
            </w:r>
            <w:proofErr w:type="spellEnd"/>
            <w:r w:rsidRPr="003D43AA">
              <w:rPr>
                <w:rFonts w:cs="Arial"/>
                <w:sz w:val="24"/>
                <w:szCs w:val="24"/>
                <w:lang w:val="cy-GB"/>
              </w:rPr>
              <w:t>: London.</w:t>
            </w:r>
          </w:p>
        </w:tc>
        <w:tc>
          <w:tcPr>
            <w:tcW w:w="1378" w:type="dxa"/>
            <w:shd w:val="clear" w:color="auto" w:fill="auto"/>
          </w:tcPr>
          <w:p w14:paraId="62B52146" w14:textId="77777777" w:rsidR="00AD746E" w:rsidRPr="003D43AA" w:rsidRDefault="00AD746E" w:rsidP="00A61735">
            <w:pPr>
              <w:jc w:val="center"/>
              <w:rPr>
                <w:rFonts w:cs="Arial"/>
                <w:sz w:val="24"/>
                <w:szCs w:val="24"/>
                <w:lang w:val="cy-GB"/>
              </w:rPr>
            </w:pPr>
            <w:r w:rsidRPr="003D43AA">
              <w:rPr>
                <w:rFonts w:ascii="Segoe UI Symbol" w:eastAsia="MS Gothic" w:hAnsi="Segoe UI Symbol" w:cs="Segoe UI Symbol"/>
                <w:sz w:val="24"/>
                <w:szCs w:val="24"/>
                <w:lang w:val="cy-GB"/>
              </w:rPr>
              <w:t>☒</w:t>
            </w:r>
          </w:p>
        </w:tc>
      </w:tr>
      <w:tr w:rsidR="00AD746E" w:rsidRPr="003D43AA" w14:paraId="708D2C49" w14:textId="77777777" w:rsidTr="005E4EBE">
        <w:tc>
          <w:tcPr>
            <w:tcW w:w="1371" w:type="dxa"/>
            <w:shd w:val="clear" w:color="auto" w:fill="auto"/>
          </w:tcPr>
          <w:p w14:paraId="4514E9F3" w14:textId="7D82B449" w:rsidR="00AD746E" w:rsidRPr="003D43AA" w:rsidRDefault="008D58DD" w:rsidP="00A61735">
            <w:pPr>
              <w:tabs>
                <w:tab w:val="num" w:pos="720"/>
                <w:tab w:val="left" w:pos="1440"/>
              </w:tabs>
              <w:rPr>
                <w:rFonts w:cs="Arial"/>
                <w:sz w:val="24"/>
                <w:szCs w:val="24"/>
                <w:lang w:val="cy-GB"/>
              </w:rPr>
            </w:pPr>
            <w:proofErr w:type="spellStart"/>
            <w:r w:rsidRPr="003D43AA">
              <w:rPr>
                <w:rFonts w:cs="Arial"/>
                <w:sz w:val="24"/>
                <w:szCs w:val="24"/>
                <w:lang w:val="cy-GB"/>
              </w:rPr>
              <w:t>Further</w:t>
            </w:r>
            <w:proofErr w:type="spellEnd"/>
          </w:p>
        </w:tc>
        <w:tc>
          <w:tcPr>
            <w:tcW w:w="5774" w:type="dxa"/>
            <w:shd w:val="clear" w:color="auto" w:fill="auto"/>
          </w:tcPr>
          <w:p w14:paraId="4E5FECA3" w14:textId="77777777" w:rsidR="00AD746E" w:rsidRPr="003D43AA" w:rsidRDefault="00AD746E" w:rsidP="00A61735">
            <w:pPr>
              <w:ind w:right="78"/>
              <w:rPr>
                <w:rFonts w:cs="Arial"/>
                <w:sz w:val="24"/>
                <w:szCs w:val="24"/>
                <w:lang w:val="cy-GB"/>
              </w:rPr>
            </w:pPr>
            <w:r w:rsidRPr="003D43AA">
              <w:rPr>
                <w:rFonts w:cs="Arial"/>
                <w:sz w:val="24"/>
                <w:szCs w:val="24"/>
                <w:lang w:val="cy-GB"/>
              </w:rPr>
              <w:t>Warren, S. (</w:t>
            </w:r>
            <w:proofErr w:type="spellStart"/>
            <w:r w:rsidRPr="003D43AA">
              <w:rPr>
                <w:rFonts w:cs="Arial"/>
                <w:sz w:val="24"/>
                <w:szCs w:val="24"/>
                <w:lang w:val="cy-GB"/>
              </w:rPr>
              <w:t>ed</w:t>
            </w:r>
            <w:proofErr w:type="spellEnd"/>
            <w:r w:rsidRPr="003D43AA">
              <w:rPr>
                <w:rFonts w:cs="Arial"/>
                <w:sz w:val="24"/>
                <w:szCs w:val="24"/>
                <w:lang w:val="cy-GB"/>
              </w:rPr>
              <w:t xml:space="preserve">.) (2009) </w:t>
            </w:r>
            <w:proofErr w:type="spellStart"/>
            <w:r w:rsidRPr="003D43AA">
              <w:rPr>
                <w:rFonts w:cs="Arial"/>
                <w:i/>
                <w:sz w:val="24"/>
                <w:szCs w:val="24"/>
                <w:lang w:val="cy-GB"/>
              </w:rPr>
              <w:t>An</w:t>
            </w:r>
            <w:proofErr w:type="spellEnd"/>
            <w:r w:rsidRPr="003D43AA">
              <w:rPr>
                <w:rFonts w:cs="Arial"/>
                <w:i/>
                <w:sz w:val="24"/>
                <w:szCs w:val="24"/>
                <w:lang w:val="cy-GB"/>
              </w:rPr>
              <w:t xml:space="preserve"> </w:t>
            </w:r>
            <w:proofErr w:type="spellStart"/>
            <w:r w:rsidRPr="003D43AA">
              <w:rPr>
                <w:rFonts w:cs="Arial"/>
                <w:i/>
                <w:sz w:val="24"/>
                <w:szCs w:val="24"/>
                <w:lang w:val="cy-GB"/>
              </w:rPr>
              <w:t>Introduction</w:t>
            </w:r>
            <w:proofErr w:type="spellEnd"/>
            <w:r w:rsidRPr="003D43AA">
              <w:rPr>
                <w:rFonts w:cs="Arial"/>
                <w:i/>
                <w:sz w:val="24"/>
                <w:szCs w:val="24"/>
                <w:lang w:val="cy-GB"/>
              </w:rPr>
              <w:t xml:space="preserve"> to </w:t>
            </w:r>
            <w:proofErr w:type="spellStart"/>
            <w:r w:rsidRPr="003D43AA">
              <w:rPr>
                <w:rFonts w:cs="Arial"/>
                <w:i/>
                <w:sz w:val="24"/>
                <w:szCs w:val="24"/>
                <w:lang w:val="cy-GB"/>
              </w:rPr>
              <w:t>Education</w:t>
            </w:r>
            <w:proofErr w:type="spellEnd"/>
            <w:r w:rsidRPr="003D43AA">
              <w:rPr>
                <w:rFonts w:cs="Arial"/>
                <w:i/>
                <w:sz w:val="24"/>
                <w:szCs w:val="24"/>
                <w:lang w:val="cy-GB"/>
              </w:rPr>
              <w:t xml:space="preserve"> </w:t>
            </w:r>
            <w:proofErr w:type="spellStart"/>
            <w:r w:rsidRPr="003D43AA">
              <w:rPr>
                <w:rFonts w:cs="Arial"/>
                <w:i/>
                <w:sz w:val="24"/>
                <w:szCs w:val="24"/>
                <w:lang w:val="cy-GB"/>
              </w:rPr>
              <w:t>Studies</w:t>
            </w:r>
            <w:proofErr w:type="spellEnd"/>
            <w:r w:rsidRPr="003D43AA">
              <w:rPr>
                <w:rFonts w:cs="Arial"/>
                <w:i/>
                <w:sz w:val="24"/>
                <w:szCs w:val="24"/>
                <w:lang w:val="cy-GB"/>
              </w:rPr>
              <w:t xml:space="preserve">: The </w:t>
            </w:r>
            <w:proofErr w:type="spellStart"/>
            <w:r w:rsidRPr="003D43AA">
              <w:rPr>
                <w:rFonts w:cs="Arial"/>
                <w:i/>
                <w:sz w:val="24"/>
                <w:szCs w:val="24"/>
                <w:lang w:val="cy-GB"/>
              </w:rPr>
              <w:t>Student</w:t>
            </w:r>
            <w:proofErr w:type="spellEnd"/>
            <w:r w:rsidRPr="003D43AA">
              <w:rPr>
                <w:rFonts w:cs="Arial"/>
                <w:i/>
                <w:sz w:val="24"/>
                <w:szCs w:val="24"/>
                <w:lang w:val="cy-GB"/>
              </w:rPr>
              <w:t xml:space="preserve"> </w:t>
            </w:r>
            <w:proofErr w:type="spellStart"/>
            <w:r w:rsidRPr="003D43AA">
              <w:rPr>
                <w:rFonts w:cs="Arial"/>
                <w:i/>
                <w:sz w:val="24"/>
                <w:szCs w:val="24"/>
                <w:lang w:val="cy-GB"/>
              </w:rPr>
              <w:t>Guide</w:t>
            </w:r>
            <w:proofErr w:type="spellEnd"/>
            <w:r w:rsidRPr="003D43AA">
              <w:rPr>
                <w:rFonts w:cs="Arial"/>
                <w:i/>
                <w:sz w:val="24"/>
                <w:szCs w:val="24"/>
                <w:lang w:val="cy-GB"/>
              </w:rPr>
              <w:t xml:space="preserve"> to </w:t>
            </w:r>
            <w:proofErr w:type="spellStart"/>
            <w:r w:rsidRPr="003D43AA">
              <w:rPr>
                <w:rFonts w:cs="Arial"/>
                <w:i/>
                <w:sz w:val="24"/>
                <w:szCs w:val="24"/>
                <w:lang w:val="cy-GB"/>
              </w:rPr>
              <w:t>Themes</w:t>
            </w:r>
            <w:proofErr w:type="spellEnd"/>
            <w:r w:rsidRPr="003D43AA">
              <w:rPr>
                <w:rFonts w:cs="Arial"/>
                <w:i/>
                <w:sz w:val="24"/>
                <w:szCs w:val="24"/>
                <w:lang w:val="cy-GB"/>
              </w:rPr>
              <w:t xml:space="preserve"> </w:t>
            </w:r>
            <w:proofErr w:type="spellStart"/>
            <w:r w:rsidRPr="003D43AA">
              <w:rPr>
                <w:rFonts w:cs="Arial"/>
                <w:i/>
                <w:sz w:val="24"/>
                <w:szCs w:val="24"/>
                <w:lang w:val="cy-GB"/>
              </w:rPr>
              <w:t>and</w:t>
            </w:r>
            <w:proofErr w:type="spellEnd"/>
            <w:r w:rsidRPr="003D43AA">
              <w:rPr>
                <w:rFonts w:cs="Arial"/>
                <w:sz w:val="24"/>
                <w:szCs w:val="24"/>
                <w:lang w:val="cy-GB"/>
              </w:rPr>
              <w:t xml:space="preserve"> </w:t>
            </w:r>
            <w:proofErr w:type="spellStart"/>
            <w:r w:rsidRPr="003D43AA">
              <w:rPr>
                <w:rFonts w:cs="Arial"/>
                <w:i/>
                <w:sz w:val="24"/>
                <w:szCs w:val="24"/>
                <w:lang w:val="cy-GB"/>
              </w:rPr>
              <w:t>Contexts</w:t>
            </w:r>
            <w:proofErr w:type="spellEnd"/>
            <w:r w:rsidRPr="003D43AA">
              <w:rPr>
                <w:rFonts w:cs="Arial"/>
                <w:sz w:val="24"/>
                <w:szCs w:val="24"/>
                <w:lang w:val="cy-GB"/>
              </w:rPr>
              <w:t xml:space="preserve">. London: </w:t>
            </w:r>
            <w:proofErr w:type="spellStart"/>
            <w:r w:rsidRPr="003D43AA">
              <w:rPr>
                <w:rFonts w:cs="Arial"/>
                <w:sz w:val="24"/>
                <w:szCs w:val="24"/>
                <w:lang w:val="cy-GB"/>
              </w:rPr>
              <w:t>Continuum</w:t>
            </w:r>
            <w:proofErr w:type="spellEnd"/>
            <w:r w:rsidRPr="003D43AA">
              <w:rPr>
                <w:rFonts w:cs="Arial"/>
                <w:sz w:val="24"/>
                <w:szCs w:val="24"/>
                <w:lang w:val="cy-GB"/>
              </w:rPr>
              <w:t>.</w:t>
            </w:r>
          </w:p>
        </w:tc>
        <w:tc>
          <w:tcPr>
            <w:tcW w:w="1378" w:type="dxa"/>
            <w:shd w:val="clear" w:color="auto" w:fill="auto"/>
          </w:tcPr>
          <w:p w14:paraId="51060F7E" w14:textId="77777777" w:rsidR="00AD746E" w:rsidRPr="003D43AA" w:rsidRDefault="00AD746E" w:rsidP="00A61735">
            <w:pPr>
              <w:jc w:val="center"/>
              <w:rPr>
                <w:rFonts w:eastAsia="MS Gothic" w:cs="Arial"/>
                <w:sz w:val="24"/>
                <w:szCs w:val="24"/>
                <w:lang w:val="cy-GB"/>
              </w:rPr>
            </w:pPr>
            <w:r w:rsidRPr="003D43AA">
              <w:rPr>
                <w:rFonts w:ascii="Segoe UI Symbol" w:eastAsia="MS Gothic" w:hAnsi="Segoe UI Symbol" w:cs="Segoe UI Symbol"/>
                <w:sz w:val="24"/>
                <w:szCs w:val="24"/>
                <w:lang w:val="cy-GB"/>
              </w:rPr>
              <w:t>☐</w:t>
            </w:r>
          </w:p>
        </w:tc>
      </w:tr>
    </w:tbl>
    <w:p w14:paraId="7252947B" w14:textId="77777777" w:rsidR="00AD746E" w:rsidRPr="003D43AA" w:rsidRDefault="00AD746E" w:rsidP="00AD746E">
      <w:pPr>
        <w:rPr>
          <w:sz w:val="24"/>
          <w:szCs w:val="24"/>
        </w:rPr>
      </w:pPr>
    </w:p>
    <w:p w14:paraId="1AE20682" w14:textId="77777777" w:rsidR="00FA7554" w:rsidRPr="003D43AA" w:rsidRDefault="00C41F66">
      <w:pPr>
        <w:ind w:left="1084"/>
        <w:rPr>
          <w:sz w:val="24"/>
          <w:szCs w:val="24"/>
        </w:rPr>
      </w:pPr>
      <w:r w:rsidRPr="003D43AA">
        <w:rPr>
          <w:sz w:val="24"/>
          <w:szCs w:val="24"/>
        </w:rPr>
        <w:t xml:space="preserve"> </w:t>
      </w:r>
    </w:p>
    <w:p w14:paraId="3542C101" w14:textId="219FB0D3" w:rsidR="00FA7554" w:rsidRPr="003D43AA" w:rsidRDefault="00FA7554">
      <w:pPr>
        <w:spacing w:after="0"/>
        <w:ind w:left="1084"/>
        <w:rPr>
          <w:sz w:val="24"/>
          <w:szCs w:val="24"/>
        </w:rPr>
      </w:pPr>
    </w:p>
    <w:p w14:paraId="0E2C7953" w14:textId="77BC828A" w:rsidR="00FA7554" w:rsidRPr="003D43AA" w:rsidRDefault="00FA7554">
      <w:pPr>
        <w:spacing w:after="0"/>
        <w:ind w:left="1084"/>
        <w:rPr>
          <w:sz w:val="24"/>
          <w:szCs w:val="24"/>
        </w:rPr>
      </w:pPr>
    </w:p>
    <w:p w14:paraId="15E8E93D" w14:textId="77777777" w:rsidR="00AD746E" w:rsidRPr="003D43AA" w:rsidRDefault="00AD746E">
      <w:pPr>
        <w:spacing w:after="0"/>
        <w:ind w:left="1084"/>
        <w:rPr>
          <w:sz w:val="24"/>
          <w:szCs w:val="24"/>
        </w:rPr>
      </w:pPr>
    </w:p>
    <w:p w14:paraId="2C24C0B7" w14:textId="77777777" w:rsidR="005E4EBE" w:rsidRPr="003D43AA" w:rsidRDefault="005E4EBE" w:rsidP="005E4EBE">
      <w:pPr>
        <w:pStyle w:val="heading"/>
        <w:spacing w:before="0" w:after="0"/>
        <w:rPr>
          <w:rFonts w:ascii="Arial" w:hAnsi="Arial" w:cs="Arial"/>
          <w:szCs w:val="24"/>
          <w:u w:val="single"/>
        </w:rPr>
      </w:pPr>
    </w:p>
    <w:p w14:paraId="6D1357B0" w14:textId="77777777" w:rsidR="005E4EBE" w:rsidRPr="003D43AA" w:rsidRDefault="005E4EBE" w:rsidP="005E4EBE">
      <w:pPr>
        <w:rPr>
          <w:rFonts w:ascii="Arial" w:hAnsi="Arial" w:cs="Arial"/>
          <w:b/>
          <w:sz w:val="24"/>
          <w:szCs w:val="24"/>
        </w:rPr>
      </w:pPr>
    </w:p>
    <w:p w14:paraId="2307DCE7" w14:textId="77777777" w:rsidR="005E4EBE" w:rsidRPr="003D43AA" w:rsidRDefault="005E4EBE" w:rsidP="005E4EBE">
      <w:pPr>
        <w:rPr>
          <w:rFonts w:ascii="Arial" w:hAnsi="Arial" w:cs="Arial"/>
          <w:b/>
          <w:sz w:val="24"/>
          <w:szCs w:val="24"/>
        </w:rPr>
      </w:pPr>
    </w:p>
    <w:p w14:paraId="75292F01" w14:textId="77777777" w:rsidR="005E4EBE" w:rsidRPr="003D43AA" w:rsidRDefault="005E4EBE" w:rsidP="005E4EBE">
      <w:pPr>
        <w:rPr>
          <w:rFonts w:ascii="Arial" w:hAnsi="Arial" w:cs="Arial"/>
          <w:b/>
          <w:sz w:val="24"/>
          <w:szCs w:val="24"/>
        </w:rPr>
      </w:pPr>
    </w:p>
    <w:p w14:paraId="58F7FD06" w14:textId="77777777" w:rsidR="005E4EBE" w:rsidRPr="003D43AA" w:rsidRDefault="005E4EBE" w:rsidP="005E4EBE">
      <w:pPr>
        <w:rPr>
          <w:rFonts w:ascii="Arial" w:hAnsi="Arial" w:cs="Arial"/>
          <w:b/>
          <w:sz w:val="24"/>
          <w:szCs w:val="24"/>
        </w:rPr>
      </w:pPr>
    </w:p>
    <w:p w14:paraId="3004B438" w14:textId="77777777" w:rsidR="005E4EBE" w:rsidRPr="003D43AA" w:rsidRDefault="005E4EBE" w:rsidP="005E4EBE">
      <w:pPr>
        <w:rPr>
          <w:rFonts w:ascii="Arial" w:hAnsi="Arial" w:cs="Arial"/>
          <w:b/>
          <w:sz w:val="24"/>
          <w:szCs w:val="24"/>
        </w:rPr>
      </w:pPr>
    </w:p>
    <w:p w14:paraId="6EEA2911" w14:textId="77777777" w:rsidR="005E4EBE" w:rsidRPr="003D43AA" w:rsidRDefault="005E4EBE" w:rsidP="005E4EBE">
      <w:pPr>
        <w:rPr>
          <w:rFonts w:ascii="Arial" w:hAnsi="Arial" w:cs="Arial"/>
          <w:b/>
          <w:sz w:val="24"/>
          <w:szCs w:val="24"/>
        </w:rPr>
      </w:pPr>
    </w:p>
    <w:p w14:paraId="0C8F24CB" w14:textId="77777777" w:rsidR="00B36DAB" w:rsidRPr="003D43AA" w:rsidRDefault="00B36DAB" w:rsidP="005E4EBE">
      <w:pPr>
        <w:rPr>
          <w:rFonts w:ascii="Arial" w:hAnsi="Arial" w:cs="Arial"/>
          <w:b/>
          <w:sz w:val="24"/>
          <w:szCs w:val="24"/>
        </w:rPr>
      </w:pPr>
    </w:p>
    <w:p w14:paraId="45BB6A1B" w14:textId="77777777" w:rsidR="00B36DAB" w:rsidRPr="003D43AA" w:rsidRDefault="00B36DAB" w:rsidP="005E4EBE">
      <w:pPr>
        <w:rPr>
          <w:rFonts w:ascii="Arial" w:hAnsi="Arial" w:cs="Arial"/>
          <w:b/>
          <w:sz w:val="24"/>
          <w:szCs w:val="24"/>
        </w:rPr>
      </w:pPr>
    </w:p>
    <w:p w14:paraId="233C792C" w14:textId="77777777" w:rsidR="00B36DAB" w:rsidRPr="003D43AA" w:rsidRDefault="00B36DAB" w:rsidP="005E4EBE">
      <w:pPr>
        <w:rPr>
          <w:rFonts w:ascii="Arial" w:hAnsi="Arial" w:cs="Arial"/>
          <w:b/>
          <w:sz w:val="24"/>
          <w:szCs w:val="24"/>
        </w:rPr>
      </w:pPr>
    </w:p>
    <w:p w14:paraId="6768A5A3" w14:textId="77777777" w:rsidR="00B36DAB" w:rsidRPr="003D43AA" w:rsidRDefault="00B36DAB" w:rsidP="005E4EBE">
      <w:pPr>
        <w:rPr>
          <w:rFonts w:ascii="Arial" w:hAnsi="Arial" w:cs="Arial"/>
          <w:b/>
          <w:sz w:val="24"/>
          <w:szCs w:val="24"/>
        </w:rPr>
      </w:pPr>
    </w:p>
    <w:p w14:paraId="11D2D815" w14:textId="77777777" w:rsidR="00B36DAB" w:rsidRPr="003D43AA" w:rsidRDefault="00B36DAB" w:rsidP="005E4EBE">
      <w:pPr>
        <w:rPr>
          <w:rFonts w:ascii="Arial" w:hAnsi="Arial" w:cs="Arial"/>
          <w:b/>
          <w:sz w:val="24"/>
          <w:szCs w:val="24"/>
        </w:rPr>
      </w:pPr>
    </w:p>
    <w:p w14:paraId="1D25A6CA" w14:textId="77777777" w:rsidR="00B36DAB" w:rsidRPr="003D43AA" w:rsidRDefault="00B36DAB" w:rsidP="005E4EBE">
      <w:pPr>
        <w:rPr>
          <w:rFonts w:ascii="Arial" w:hAnsi="Arial" w:cs="Arial"/>
          <w:b/>
          <w:sz w:val="24"/>
          <w:szCs w:val="24"/>
        </w:rPr>
      </w:pPr>
    </w:p>
    <w:p w14:paraId="64AB6117" w14:textId="77777777" w:rsidR="00B36DAB" w:rsidRPr="003D43AA" w:rsidRDefault="00B36DAB" w:rsidP="005E4EBE">
      <w:pPr>
        <w:rPr>
          <w:rFonts w:ascii="Arial" w:hAnsi="Arial" w:cs="Arial"/>
          <w:b/>
          <w:sz w:val="24"/>
          <w:szCs w:val="24"/>
        </w:rPr>
      </w:pPr>
    </w:p>
    <w:p w14:paraId="4D29012E" w14:textId="77777777" w:rsidR="00B36DAB" w:rsidRPr="003D43AA" w:rsidRDefault="00B36DAB" w:rsidP="005E4EBE">
      <w:pPr>
        <w:rPr>
          <w:rFonts w:ascii="Arial" w:hAnsi="Arial" w:cs="Arial"/>
          <w:b/>
          <w:sz w:val="24"/>
          <w:szCs w:val="24"/>
        </w:rPr>
      </w:pPr>
    </w:p>
    <w:p w14:paraId="777C9865" w14:textId="77777777" w:rsidR="00B36DAB" w:rsidRPr="003D43AA" w:rsidRDefault="00B36DAB" w:rsidP="005E4EBE">
      <w:pPr>
        <w:rPr>
          <w:rFonts w:ascii="Arial" w:hAnsi="Arial" w:cs="Arial"/>
          <w:b/>
          <w:sz w:val="24"/>
          <w:szCs w:val="24"/>
        </w:rPr>
      </w:pPr>
    </w:p>
    <w:p w14:paraId="54A76A26" w14:textId="77777777" w:rsidR="00B36DAB" w:rsidRPr="003D43AA" w:rsidRDefault="00B36DAB" w:rsidP="005E4EBE">
      <w:pPr>
        <w:rPr>
          <w:rFonts w:ascii="Arial" w:hAnsi="Arial" w:cs="Arial"/>
          <w:b/>
          <w:sz w:val="24"/>
          <w:szCs w:val="24"/>
        </w:rPr>
      </w:pPr>
    </w:p>
    <w:p w14:paraId="56FF09B6" w14:textId="77777777" w:rsidR="00B36DAB" w:rsidRDefault="00B36DAB" w:rsidP="005E4EBE">
      <w:pPr>
        <w:rPr>
          <w:rFonts w:ascii="Arial" w:hAnsi="Arial" w:cs="Arial"/>
          <w:b/>
          <w:sz w:val="24"/>
          <w:szCs w:val="24"/>
        </w:rPr>
      </w:pPr>
    </w:p>
    <w:p w14:paraId="62B4ED91" w14:textId="77777777" w:rsidR="003D43AA" w:rsidRDefault="003D43AA" w:rsidP="005E4EBE">
      <w:pPr>
        <w:rPr>
          <w:rFonts w:ascii="Arial" w:hAnsi="Arial" w:cs="Arial"/>
          <w:b/>
          <w:sz w:val="24"/>
          <w:szCs w:val="24"/>
        </w:rPr>
      </w:pPr>
    </w:p>
    <w:p w14:paraId="00B4DB5A" w14:textId="77777777" w:rsidR="003D43AA" w:rsidRDefault="003D43AA" w:rsidP="005E4EBE">
      <w:pPr>
        <w:rPr>
          <w:rFonts w:ascii="Arial" w:hAnsi="Arial" w:cs="Arial"/>
          <w:b/>
          <w:sz w:val="24"/>
          <w:szCs w:val="24"/>
        </w:rPr>
      </w:pPr>
    </w:p>
    <w:p w14:paraId="4D6623AD" w14:textId="77777777" w:rsidR="003D43AA" w:rsidRPr="003D43AA" w:rsidRDefault="003D43AA" w:rsidP="005E4EBE">
      <w:pPr>
        <w:rPr>
          <w:rFonts w:ascii="Arial" w:hAnsi="Arial" w:cs="Arial"/>
          <w:b/>
          <w:sz w:val="24"/>
          <w:szCs w:val="24"/>
        </w:rPr>
      </w:pPr>
    </w:p>
    <w:p w14:paraId="3EE83E28" w14:textId="77777777" w:rsidR="00B36DAB" w:rsidRPr="003D43AA" w:rsidRDefault="00B36DAB" w:rsidP="005E4EBE">
      <w:pPr>
        <w:rPr>
          <w:rFonts w:ascii="Arial" w:hAnsi="Arial" w:cs="Arial"/>
          <w:b/>
          <w:sz w:val="24"/>
          <w:szCs w:val="24"/>
        </w:rPr>
      </w:pPr>
    </w:p>
    <w:p w14:paraId="07FD05BF" w14:textId="77777777" w:rsidR="00B36DAB" w:rsidRPr="003D43AA" w:rsidRDefault="00B36DAB" w:rsidP="005E4EBE">
      <w:pPr>
        <w:rPr>
          <w:rFonts w:ascii="Arial" w:hAnsi="Arial" w:cs="Arial"/>
          <w:b/>
          <w:sz w:val="24"/>
          <w:szCs w:val="24"/>
        </w:rPr>
      </w:pPr>
    </w:p>
    <w:p w14:paraId="19020114" w14:textId="710FD8CC" w:rsidR="005E4EBE" w:rsidRPr="003D43AA" w:rsidRDefault="005E4EBE" w:rsidP="005E4EBE">
      <w:pPr>
        <w:rPr>
          <w:rFonts w:ascii="Arial" w:hAnsi="Arial" w:cs="Arial"/>
          <w:b/>
          <w:sz w:val="24"/>
          <w:szCs w:val="24"/>
        </w:rPr>
      </w:pPr>
      <w:r w:rsidRPr="003D43AA">
        <w:rPr>
          <w:rFonts w:ascii="Arial" w:hAnsi="Arial" w:cs="Arial"/>
          <w:b/>
          <w:sz w:val="24"/>
          <w:szCs w:val="24"/>
        </w:rPr>
        <w:t>Additional Material</w:t>
      </w:r>
    </w:p>
    <w:p w14:paraId="7CF01283" w14:textId="76AD82A9" w:rsidR="005E4EBE" w:rsidRPr="003D43AA" w:rsidRDefault="005E4EBE" w:rsidP="005E4EBE">
      <w:pPr>
        <w:rPr>
          <w:rFonts w:ascii="Arial" w:hAnsi="Arial" w:cs="Arial"/>
          <w:sz w:val="24"/>
          <w:szCs w:val="24"/>
        </w:rPr>
      </w:pPr>
      <w:r w:rsidRPr="003D43AA">
        <w:rPr>
          <w:rFonts w:ascii="Arial" w:hAnsi="Arial" w:cs="Arial"/>
          <w:sz w:val="24"/>
          <w:szCs w:val="24"/>
        </w:rPr>
        <w:t>Students will be directed towards current publications as they become available and towards appropriate electronic resources.</w:t>
      </w:r>
    </w:p>
    <w:p w14:paraId="6F05C423" w14:textId="23487B70" w:rsidR="00FA7554" w:rsidRDefault="00FA7554" w:rsidP="005E4EBE">
      <w:pPr>
        <w:spacing w:after="0"/>
        <w:ind w:left="1084"/>
      </w:pPr>
    </w:p>
    <w:sectPr w:rsidR="00FA7554">
      <w:pgSz w:w="11904" w:h="16840"/>
      <w:pgMar w:top="1485" w:right="715" w:bottom="1839" w:left="35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63AA1" w14:textId="77777777" w:rsidR="003A3322" w:rsidRDefault="003A3322" w:rsidP="009A4F11">
      <w:pPr>
        <w:spacing w:after="0" w:line="240" w:lineRule="auto"/>
      </w:pPr>
      <w:r>
        <w:separator/>
      </w:r>
    </w:p>
  </w:endnote>
  <w:endnote w:type="continuationSeparator" w:id="0">
    <w:p w14:paraId="55FB22C5" w14:textId="77777777" w:rsidR="003A3322" w:rsidRDefault="003A3322" w:rsidP="009A4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3015A" w14:textId="77777777" w:rsidR="003A3322" w:rsidRDefault="003A3322" w:rsidP="009A4F11">
      <w:pPr>
        <w:spacing w:after="0" w:line="240" w:lineRule="auto"/>
      </w:pPr>
      <w:r>
        <w:separator/>
      </w:r>
    </w:p>
  </w:footnote>
  <w:footnote w:type="continuationSeparator" w:id="0">
    <w:p w14:paraId="60A2DBF9" w14:textId="77777777" w:rsidR="003A3322" w:rsidRDefault="003A3322" w:rsidP="009A4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C0786"/>
    <w:multiLevelType w:val="hybridMultilevel"/>
    <w:tmpl w:val="C6DECEDC"/>
    <w:lvl w:ilvl="0" w:tplc="4D92290A">
      <w:start w:val="1"/>
      <w:numFmt w:val="bullet"/>
      <w:lvlText w:val="·"/>
      <w:lvlJc w:val="left"/>
      <w:pPr>
        <w:ind w:left="720" w:hanging="360"/>
      </w:pPr>
      <w:rPr>
        <w:rFonts w:ascii="Symbol" w:hAnsi="Symbol" w:hint="default"/>
      </w:rPr>
    </w:lvl>
    <w:lvl w:ilvl="1" w:tplc="D6C85762">
      <w:start w:val="1"/>
      <w:numFmt w:val="bullet"/>
      <w:lvlText w:val="o"/>
      <w:lvlJc w:val="left"/>
      <w:pPr>
        <w:ind w:left="1440" w:hanging="360"/>
      </w:pPr>
      <w:rPr>
        <w:rFonts w:ascii="Courier New" w:hAnsi="Courier New" w:hint="default"/>
      </w:rPr>
    </w:lvl>
    <w:lvl w:ilvl="2" w:tplc="DDD86484">
      <w:start w:val="1"/>
      <w:numFmt w:val="bullet"/>
      <w:lvlText w:val=""/>
      <w:lvlJc w:val="left"/>
      <w:pPr>
        <w:ind w:left="2160" w:hanging="360"/>
      </w:pPr>
      <w:rPr>
        <w:rFonts w:ascii="Wingdings" w:hAnsi="Wingdings" w:hint="default"/>
      </w:rPr>
    </w:lvl>
    <w:lvl w:ilvl="3" w:tplc="8C6EF268">
      <w:start w:val="1"/>
      <w:numFmt w:val="bullet"/>
      <w:lvlText w:val=""/>
      <w:lvlJc w:val="left"/>
      <w:pPr>
        <w:ind w:left="2880" w:hanging="360"/>
      </w:pPr>
      <w:rPr>
        <w:rFonts w:ascii="Symbol" w:hAnsi="Symbol" w:hint="default"/>
      </w:rPr>
    </w:lvl>
    <w:lvl w:ilvl="4" w:tplc="39B8AB12">
      <w:start w:val="1"/>
      <w:numFmt w:val="bullet"/>
      <w:lvlText w:val="o"/>
      <w:lvlJc w:val="left"/>
      <w:pPr>
        <w:ind w:left="3600" w:hanging="360"/>
      </w:pPr>
      <w:rPr>
        <w:rFonts w:ascii="Courier New" w:hAnsi="Courier New" w:hint="default"/>
      </w:rPr>
    </w:lvl>
    <w:lvl w:ilvl="5" w:tplc="61F08F50">
      <w:start w:val="1"/>
      <w:numFmt w:val="bullet"/>
      <w:lvlText w:val=""/>
      <w:lvlJc w:val="left"/>
      <w:pPr>
        <w:ind w:left="4320" w:hanging="360"/>
      </w:pPr>
      <w:rPr>
        <w:rFonts w:ascii="Wingdings" w:hAnsi="Wingdings" w:hint="default"/>
      </w:rPr>
    </w:lvl>
    <w:lvl w:ilvl="6" w:tplc="54468AAC">
      <w:start w:val="1"/>
      <w:numFmt w:val="bullet"/>
      <w:lvlText w:val=""/>
      <w:lvlJc w:val="left"/>
      <w:pPr>
        <w:ind w:left="5040" w:hanging="360"/>
      </w:pPr>
      <w:rPr>
        <w:rFonts w:ascii="Symbol" w:hAnsi="Symbol" w:hint="default"/>
      </w:rPr>
    </w:lvl>
    <w:lvl w:ilvl="7" w:tplc="48425F7A">
      <w:start w:val="1"/>
      <w:numFmt w:val="bullet"/>
      <w:lvlText w:val="o"/>
      <w:lvlJc w:val="left"/>
      <w:pPr>
        <w:ind w:left="5760" w:hanging="360"/>
      </w:pPr>
      <w:rPr>
        <w:rFonts w:ascii="Courier New" w:hAnsi="Courier New" w:hint="default"/>
      </w:rPr>
    </w:lvl>
    <w:lvl w:ilvl="8" w:tplc="43F8EC8A">
      <w:start w:val="1"/>
      <w:numFmt w:val="bullet"/>
      <w:lvlText w:val=""/>
      <w:lvlJc w:val="left"/>
      <w:pPr>
        <w:ind w:left="6480" w:hanging="360"/>
      </w:pPr>
      <w:rPr>
        <w:rFonts w:ascii="Wingdings" w:hAnsi="Wingdings" w:hint="default"/>
      </w:rPr>
    </w:lvl>
  </w:abstractNum>
  <w:abstractNum w:abstractNumId="1" w15:restartNumberingAfterBreak="0">
    <w:nsid w:val="68DA4AD5"/>
    <w:multiLevelType w:val="hybridMultilevel"/>
    <w:tmpl w:val="49A81E74"/>
    <w:lvl w:ilvl="0" w:tplc="B21EC698">
      <w:start w:val="1"/>
      <w:numFmt w:val="bullet"/>
      <w:lvlText w:val="•"/>
      <w:lvlJc w:val="left"/>
      <w:pPr>
        <w:ind w:left="18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BC2E60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B1E7C7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86C258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12CF4B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67E290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7B4615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A545C8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2E29EF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9616D57"/>
    <w:multiLevelType w:val="hybridMultilevel"/>
    <w:tmpl w:val="DEA84F80"/>
    <w:lvl w:ilvl="0" w:tplc="04090001">
      <w:start w:val="1"/>
      <w:numFmt w:val="bullet"/>
      <w:lvlText w:val=""/>
      <w:lvlJc w:val="left"/>
      <w:pPr>
        <w:ind w:left="780" w:hanging="360"/>
      </w:pPr>
      <w:rPr>
        <w:rFonts w:ascii="Symbol" w:hAnsi="Symbol" w:hint="default"/>
      </w:rPr>
    </w:lvl>
    <w:lvl w:ilvl="1" w:tplc="04090003">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64055999">
    <w:abstractNumId w:val="1"/>
  </w:num>
  <w:num w:numId="2" w16cid:durableId="1288852426">
    <w:abstractNumId w:val="0"/>
  </w:num>
  <w:num w:numId="3" w16cid:durableId="19274961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554"/>
    <w:rsid w:val="00061ADF"/>
    <w:rsid w:val="000675B8"/>
    <w:rsid w:val="00111D58"/>
    <w:rsid w:val="00130AD5"/>
    <w:rsid w:val="002777F8"/>
    <w:rsid w:val="00303661"/>
    <w:rsid w:val="003572E2"/>
    <w:rsid w:val="003A3322"/>
    <w:rsid w:val="003D43AA"/>
    <w:rsid w:val="003E6C73"/>
    <w:rsid w:val="00483FB8"/>
    <w:rsid w:val="004D38C9"/>
    <w:rsid w:val="004D558D"/>
    <w:rsid w:val="005949B8"/>
    <w:rsid w:val="005E0F56"/>
    <w:rsid w:val="005E4EBE"/>
    <w:rsid w:val="006953BF"/>
    <w:rsid w:val="00751E6B"/>
    <w:rsid w:val="00752368"/>
    <w:rsid w:val="00767F75"/>
    <w:rsid w:val="007765A7"/>
    <w:rsid w:val="007F4488"/>
    <w:rsid w:val="0080369D"/>
    <w:rsid w:val="00851859"/>
    <w:rsid w:val="008536ED"/>
    <w:rsid w:val="00892F69"/>
    <w:rsid w:val="008D58DD"/>
    <w:rsid w:val="0097182C"/>
    <w:rsid w:val="009A4F11"/>
    <w:rsid w:val="009B769F"/>
    <w:rsid w:val="009E7918"/>
    <w:rsid w:val="009F4F36"/>
    <w:rsid w:val="00A57F78"/>
    <w:rsid w:val="00A6125D"/>
    <w:rsid w:val="00AB4460"/>
    <w:rsid w:val="00AB4838"/>
    <w:rsid w:val="00AB5F07"/>
    <w:rsid w:val="00AC5777"/>
    <w:rsid w:val="00AD746E"/>
    <w:rsid w:val="00B201B1"/>
    <w:rsid w:val="00B36DAB"/>
    <w:rsid w:val="00B45392"/>
    <w:rsid w:val="00B46477"/>
    <w:rsid w:val="00B87D9F"/>
    <w:rsid w:val="00BD146D"/>
    <w:rsid w:val="00C41F66"/>
    <w:rsid w:val="00C739A0"/>
    <w:rsid w:val="00C84BD8"/>
    <w:rsid w:val="00D33153"/>
    <w:rsid w:val="00D379A4"/>
    <w:rsid w:val="00D80043"/>
    <w:rsid w:val="00D86957"/>
    <w:rsid w:val="00D97FB9"/>
    <w:rsid w:val="00DE3E0C"/>
    <w:rsid w:val="00E351F7"/>
    <w:rsid w:val="00E36BF6"/>
    <w:rsid w:val="00E436BB"/>
    <w:rsid w:val="00E57B69"/>
    <w:rsid w:val="00EB6910"/>
    <w:rsid w:val="00EC0F19"/>
    <w:rsid w:val="00FA7554"/>
    <w:rsid w:val="00FB4B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8BC4F"/>
  <w15:docId w15:val="{A74D089E-D6C4-49EA-8140-E3CAE9084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193"/>
      <w:ind w:left="568" w:right="1" w:hanging="10"/>
      <w:jc w:val="right"/>
      <w:outlineLvl w:val="0"/>
    </w:pPr>
    <w:rPr>
      <w:rFonts w:ascii="Calibri" w:eastAsia="Calibri" w:hAnsi="Calibri" w:cs="Calibri"/>
      <w:color w:val="191919"/>
      <w:sz w:val="72"/>
    </w:rPr>
  </w:style>
  <w:style w:type="paragraph" w:styleId="Heading2">
    <w:name w:val="heading 2"/>
    <w:next w:val="Normal"/>
    <w:link w:val="Heading2Char"/>
    <w:uiPriority w:val="9"/>
    <w:unhideWhenUsed/>
    <w:qFormat/>
    <w:pPr>
      <w:keepNext/>
      <w:keepLines/>
      <w:spacing w:after="0"/>
      <w:ind w:left="1094" w:hanging="10"/>
      <w:outlineLvl w:val="1"/>
    </w:pPr>
    <w:rPr>
      <w:rFonts w:ascii="Calibri" w:eastAsia="Calibri" w:hAnsi="Calibri" w:cs="Calibri"/>
      <w:color w:val="2D73B4"/>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D73B4"/>
      <w:sz w:val="26"/>
    </w:rPr>
  </w:style>
  <w:style w:type="character" w:customStyle="1" w:styleId="Heading1Char">
    <w:name w:val="Heading 1 Char"/>
    <w:link w:val="Heading1"/>
    <w:rPr>
      <w:rFonts w:ascii="Calibri" w:eastAsia="Calibri" w:hAnsi="Calibri" w:cs="Calibri"/>
      <w:color w:val="191919"/>
      <w:sz w:val="7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7F4488"/>
    <w:rPr>
      <w:color w:val="0563C1" w:themeColor="hyperlink"/>
      <w:u w:val="single"/>
    </w:rPr>
  </w:style>
  <w:style w:type="character" w:styleId="UnresolvedMention">
    <w:name w:val="Unresolved Mention"/>
    <w:basedOn w:val="DefaultParagraphFont"/>
    <w:uiPriority w:val="99"/>
    <w:semiHidden/>
    <w:unhideWhenUsed/>
    <w:rsid w:val="00D379A4"/>
    <w:rPr>
      <w:color w:val="605E5C"/>
      <w:shd w:val="clear" w:color="auto" w:fill="E1DFDD"/>
    </w:rPr>
  </w:style>
  <w:style w:type="paragraph" w:customStyle="1" w:styleId="fixed">
    <w:name w:val="fixed"/>
    <w:link w:val="fixedChar"/>
    <w:rsid w:val="00AD746E"/>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rPr>
  </w:style>
  <w:style w:type="character" w:customStyle="1" w:styleId="fixedChar">
    <w:name w:val="fixed Char"/>
    <w:link w:val="fixed"/>
    <w:rsid w:val="00AD746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9A4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F11"/>
    <w:rPr>
      <w:rFonts w:ascii="Calibri" w:eastAsia="Calibri" w:hAnsi="Calibri" w:cs="Calibri"/>
      <w:color w:val="000000"/>
    </w:rPr>
  </w:style>
  <w:style w:type="paragraph" w:styleId="Footer">
    <w:name w:val="footer"/>
    <w:basedOn w:val="Normal"/>
    <w:link w:val="FooterChar"/>
    <w:uiPriority w:val="99"/>
    <w:unhideWhenUsed/>
    <w:rsid w:val="009A4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F11"/>
    <w:rPr>
      <w:rFonts w:ascii="Calibri" w:eastAsia="Calibri" w:hAnsi="Calibri" w:cs="Calibri"/>
      <w:color w:val="000000"/>
    </w:rPr>
  </w:style>
  <w:style w:type="paragraph" w:styleId="ListParagraph">
    <w:name w:val="List Paragraph"/>
    <w:basedOn w:val="Normal"/>
    <w:link w:val="ListParagraphChar"/>
    <w:uiPriority w:val="34"/>
    <w:qFormat/>
    <w:rsid w:val="00892F69"/>
    <w:pPr>
      <w:spacing w:after="200" w:line="276" w:lineRule="auto"/>
      <w:ind w:left="720"/>
      <w:contextualSpacing/>
    </w:pPr>
    <w:rPr>
      <w:color w:val="auto"/>
      <w:lang w:eastAsia="en-US"/>
    </w:rPr>
  </w:style>
  <w:style w:type="paragraph" w:customStyle="1" w:styleId="Default">
    <w:name w:val="Default"/>
    <w:rsid w:val="004D558D"/>
    <w:pPr>
      <w:autoSpaceDE w:val="0"/>
      <w:autoSpaceDN w:val="0"/>
      <w:adjustRightInd w:val="0"/>
      <w:spacing w:after="0" w:line="240" w:lineRule="auto"/>
    </w:pPr>
    <w:rPr>
      <w:rFonts w:ascii="Georgia" w:eastAsiaTheme="minorHAnsi" w:hAnsi="Georgia" w:cs="Georgia"/>
      <w:color w:val="000000"/>
      <w:sz w:val="24"/>
      <w:szCs w:val="24"/>
      <w:lang w:eastAsia="en-US"/>
    </w:rPr>
  </w:style>
  <w:style w:type="character" w:customStyle="1" w:styleId="ListParagraphChar">
    <w:name w:val="List Paragraph Char"/>
    <w:link w:val="ListParagraph"/>
    <w:uiPriority w:val="34"/>
    <w:locked/>
    <w:rsid w:val="009F4F36"/>
    <w:rPr>
      <w:rFonts w:ascii="Calibri" w:eastAsia="Calibri" w:hAnsi="Calibri" w:cs="Calibri"/>
      <w:lang w:eastAsia="en-US"/>
    </w:rPr>
  </w:style>
  <w:style w:type="paragraph" w:customStyle="1" w:styleId="heading">
    <w:name w:val="heading"/>
    <w:basedOn w:val="Normal"/>
    <w:link w:val="headingChar"/>
    <w:rsid w:val="005E4EB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color w:val="auto"/>
      <w:sz w:val="24"/>
      <w:szCs w:val="20"/>
    </w:rPr>
  </w:style>
  <w:style w:type="character" w:customStyle="1" w:styleId="headingChar">
    <w:name w:val="heading Char"/>
    <w:link w:val="heading"/>
    <w:rsid w:val="005E4EBE"/>
    <w:rPr>
      <w:rFonts w:ascii="Times New Roman" w:eastAsia="Times New Roman" w:hAnsi="Times New Roman" w:cs="Times New Roman"/>
      <w:b/>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yw.cymru/sites/default/files/publications/2018-03/dyfodol-llwyddiannus.pdf" TargetMode="External"/><Relationship Id="rId5" Type="http://schemas.openxmlformats.org/officeDocument/2006/relationships/footnotes" Target="footnotes.xml"/><Relationship Id="rId10" Type="http://schemas.openxmlformats.org/officeDocument/2006/relationships/hyperlink" Target="mailto:u.evans@uwtsd.ac.uk"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1028</Words>
  <Characters>5865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Microsoft Word - ECES4001 Handbook</vt:lpstr>
    </vt:vector>
  </TitlesOfParts>
  <Company>University of Wales Trinity Saint David</Company>
  <LinksUpToDate>false</LinksUpToDate>
  <CharactersWithSpaces>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ECES4001 Handbook</dc:title>
  <dc:subject/>
  <dc:creator>edu-cl</dc:creator>
  <cp:keywords/>
  <cp:lastModifiedBy>Helen A Griffiths</cp:lastModifiedBy>
  <cp:revision>2</cp:revision>
  <dcterms:created xsi:type="dcterms:W3CDTF">2025-08-05T15:56:00Z</dcterms:created>
  <dcterms:modified xsi:type="dcterms:W3CDTF">2025-08-05T15:56:00Z</dcterms:modified>
</cp:coreProperties>
</file>