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DFD40B" w14:textId="77777777" w:rsidR="00B97CA6" w:rsidRDefault="00B97CA6" w:rsidP="00B97CA6">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52"/>
          <w:szCs w:val="52"/>
        </w:rPr>
        <w:t>University of Wales Trinity Saint David</w:t>
      </w:r>
      <w:r>
        <w:rPr>
          <w:rStyle w:val="eop"/>
          <w:rFonts w:ascii="Calibri" w:hAnsi="Calibri" w:cs="Calibri"/>
          <w:sz w:val="52"/>
          <w:szCs w:val="52"/>
        </w:rPr>
        <w:t> </w:t>
      </w:r>
    </w:p>
    <w:p w14:paraId="00D66797" w14:textId="77777777" w:rsidR="00B97CA6" w:rsidRDefault="00B97CA6" w:rsidP="00B97CA6">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28"/>
          <w:szCs w:val="28"/>
        </w:rPr>
        <w:t>Wales Institute of Science and Art</w:t>
      </w:r>
      <w:r>
        <w:rPr>
          <w:rStyle w:val="eop"/>
          <w:rFonts w:ascii="Calibri" w:hAnsi="Calibri" w:cs="Calibri"/>
          <w:sz w:val="28"/>
          <w:szCs w:val="28"/>
        </w:rPr>
        <w:t> </w:t>
      </w:r>
    </w:p>
    <w:p w14:paraId="3C50CB2C" w14:textId="77777777" w:rsidR="00B97CA6" w:rsidRDefault="00B97CA6" w:rsidP="00B97CA6">
      <w:pPr>
        <w:pStyle w:val="paragraph"/>
        <w:spacing w:before="0" w:beforeAutospacing="0" w:after="0" w:afterAutospacing="0"/>
        <w:jc w:val="center"/>
        <w:textAlignment w:val="baseline"/>
        <w:rPr>
          <w:rFonts w:ascii="Segoe UI" w:hAnsi="Segoe UI" w:cs="Segoe UI"/>
          <w:sz w:val="18"/>
          <w:szCs w:val="18"/>
        </w:rPr>
      </w:pPr>
      <w:r>
        <w:rPr>
          <w:rFonts w:asciiTheme="minorHAnsi" w:eastAsiaTheme="minorHAnsi" w:hAnsiTheme="minorHAnsi" w:cstheme="minorBidi"/>
          <w:b/>
          <w:bCs/>
          <w:noProof/>
          <w:sz w:val="22"/>
          <w:szCs w:val="22"/>
          <w:u w:val="single"/>
          <w:lang w:eastAsia="en-US"/>
        </w:rPr>
        <w:drawing>
          <wp:inline distT="0" distB="0" distL="0" distR="0" wp14:anchorId="19B2D830" wp14:editId="7D1C5FAF">
            <wp:extent cx="2743200" cy="1371600"/>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43200" cy="1371600"/>
                    </a:xfrm>
                    <a:prstGeom prst="rect">
                      <a:avLst/>
                    </a:prstGeom>
                    <a:noFill/>
                    <a:ln>
                      <a:noFill/>
                    </a:ln>
                  </pic:spPr>
                </pic:pic>
              </a:graphicData>
            </a:graphic>
          </wp:inline>
        </w:drawing>
      </w:r>
      <w:r>
        <w:rPr>
          <w:rStyle w:val="eop"/>
          <w:rFonts w:ascii="Calibri" w:hAnsi="Calibri" w:cs="Calibri"/>
          <w:sz w:val="22"/>
          <w:szCs w:val="22"/>
        </w:rPr>
        <w:t> </w:t>
      </w:r>
    </w:p>
    <w:p w14:paraId="028F1D1F" w14:textId="77777777" w:rsidR="00B97CA6" w:rsidRDefault="00B97CA6" w:rsidP="00B97CA6">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2"/>
          <w:szCs w:val="22"/>
        </w:rPr>
        <w:t> </w:t>
      </w:r>
    </w:p>
    <w:p w14:paraId="475CEDCD" w14:textId="77777777" w:rsidR="00B97CA6" w:rsidRDefault="00B97CA6" w:rsidP="00B97CA6">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96"/>
          <w:szCs w:val="96"/>
        </w:rPr>
        <w:t> </w:t>
      </w:r>
    </w:p>
    <w:p w14:paraId="531BAC83" w14:textId="77777777" w:rsidR="00B97CA6" w:rsidRDefault="00B97CA6" w:rsidP="00B97CA6">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36"/>
          <w:szCs w:val="36"/>
        </w:rPr>
        <w:t> </w:t>
      </w:r>
    </w:p>
    <w:p w14:paraId="67B602AA" w14:textId="5804FF2A" w:rsidR="00B97CA6" w:rsidRDefault="00B97CA6" w:rsidP="00B97CA6">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36"/>
          <w:szCs w:val="36"/>
        </w:rPr>
        <w:t>Academic Skills ACHA400</w:t>
      </w:r>
      <w:r w:rsidR="00DF3757">
        <w:rPr>
          <w:rStyle w:val="normaltextrun"/>
          <w:rFonts w:ascii="Calibri" w:hAnsi="Calibri" w:cs="Calibri"/>
          <w:sz w:val="36"/>
          <w:szCs w:val="36"/>
        </w:rPr>
        <w:t>8</w:t>
      </w:r>
    </w:p>
    <w:p w14:paraId="4C91353C" w14:textId="06D6ECAB" w:rsidR="00B97CA6" w:rsidRDefault="00B97CA6" w:rsidP="00B97CA6">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36"/>
          <w:szCs w:val="36"/>
        </w:rPr>
        <w:t xml:space="preserve">Technical </w:t>
      </w:r>
      <w:r w:rsidR="00BC7008">
        <w:rPr>
          <w:rStyle w:val="normaltextrun"/>
          <w:rFonts w:ascii="Calibri" w:hAnsi="Calibri" w:cs="Calibri"/>
          <w:sz w:val="36"/>
          <w:szCs w:val="36"/>
        </w:rPr>
        <w:t>R</w:t>
      </w:r>
      <w:r>
        <w:rPr>
          <w:rStyle w:val="normaltextrun"/>
          <w:rFonts w:ascii="Calibri" w:hAnsi="Calibri" w:cs="Calibri"/>
          <w:sz w:val="36"/>
          <w:szCs w:val="36"/>
        </w:rPr>
        <w:t>eport</w:t>
      </w:r>
      <w:r w:rsidR="007466E7">
        <w:rPr>
          <w:rStyle w:val="normaltextrun"/>
          <w:rFonts w:ascii="Calibri" w:hAnsi="Calibri" w:cs="Calibri"/>
          <w:sz w:val="36"/>
          <w:szCs w:val="36"/>
        </w:rPr>
        <w:t xml:space="preserve"> Soapbox</w:t>
      </w:r>
    </w:p>
    <w:p w14:paraId="79B413D6" w14:textId="77777777" w:rsidR="00B97CA6" w:rsidRDefault="00B97CA6" w:rsidP="00B97CA6">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32"/>
          <w:szCs w:val="32"/>
        </w:rPr>
        <w:t> </w:t>
      </w:r>
    </w:p>
    <w:p w14:paraId="0C69FF2B" w14:textId="77777777" w:rsidR="00B97CA6" w:rsidRDefault="00B97CA6" w:rsidP="00B97CA6">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32"/>
          <w:szCs w:val="32"/>
        </w:rPr>
        <w:t> </w:t>
      </w:r>
    </w:p>
    <w:p w14:paraId="596EC300" w14:textId="77777777" w:rsidR="00B97CA6" w:rsidRDefault="00B97CA6" w:rsidP="00B97CA6">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32"/>
          <w:szCs w:val="32"/>
        </w:rPr>
        <w:t> </w:t>
      </w:r>
    </w:p>
    <w:p w14:paraId="093BC18D" w14:textId="65769873" w:rsidR="00B97CA6" w:rsidRDefault="00B97CA6" w:rsidP="00B97CA6">
      <w:pPr>
        <w:pStyle w:val="paragraph"/>
        <w:spacing w:before="0" w:beforeAutospacing="0" w:after="0" w:afterAutospacing="0"/>
        <w:jc w:val="center"/>
        <w:textAlignment w:val="baseline"/>
        <w:rPr>
          <w:rFonts w:ascii="Segoe UI" w:hAnsi="Segoe UI" w:cs="Segoe UI"/>
          <w:sz w:val="18"/>
          <w:szCs w:val="18"/>
        </w:rPr>
      </w:pPr>
    </w:p>
    <w:p w14:paraId="547CFCF0" w14:textId="77777777" w:rsidR="00B97CA6" w:rsidRDefault="00B97CA6" w:rsidP="00B97CA6">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32"/>
          <w:szCs w:val="32"/>
        </w:rPr>
        <w:t> </w:t>
      </w:r>
    </w:p>
    <w:p w14:paraId="5B2E8504" w14:textId="702632D3" w:rsidR="00B97CA6" w:rsidRDefault="00B97CA6" w:rsidP="008B5E28">
      <w:pPr>
        <w:pStyle w:val="paragraph"/>
        <w:spacing w:before="0" w:beforeAutospacing="0" w:after="0" w:afterAutospacing="0"/>
        <w:jc w:val="center"/>
        <w:textAlignment w:val="baseline"/>
        <w:rPr>
          <w:rStyle w:val="normaltextrun"/>
          <w:rFonts w:ascii="Calibri" w:hAnsi="Calibri" w:cs="Calibri"/>
        </w:rPr>
      </w:pPr>
      <w:r>
        <w:rPr>
          <w:rStyle w:val="normaltextrun"/>
          <w:rFonts w:ascii="Calibri" w:hAnsi="Calibri" w:cs="Calibri"/>
          <w:sz w:val="32"/>
          <w:szCs w:val="32"/>
        </w:rPr>
        <w:t>James Minton</w:t>
      </w:r>
      <w:r w:rsidR="008B5E28">
        <w:rPr>
          <w:rFonts w:ascii="Segoe UI" w:hAnsi="Segoe UI" w:cs="Segoe UI"/>
          <w:sz w:val="18"/>
          <w:szCs w:val="18"/>
        </w:rPr>
        <w:t xml:space="preserve"> </w:t>
      </w:r>
      <w:r>
        <w:rPr>
          <w:rStyle w:val="normaltextrun"/>
          <w:rFonts w:ascii="Calibri" w:hAnsi="Calibri" w:cs="Calibri"/>
        </w:rPr>
        <w:t>2204900</w:t>
      </w:r>
    </w:p>
    <w:p w14:paraId="33299813" w14:textId="53892246" w:rsidR="008B5E28" w:rsidRDefault="008B5E28" w:rsidP="008B5E28">
      <w:pPr>
        <w:shd w:val="clear" w:color="auto" w:fill="FFFFFF"/>
        <w:spacing w:before="0" w:after="75" w:line="300" w:lineRule="atLeast"/>
        <w:jc w:val="center"/>
        <w:outlineLvl w:val="0"/>
        <w:rPr>
          <w:rFonts w:ascii="Segoe UI" w:eastAsia="Times New Roman" w:hAnsi="Segoe UI" w:cs="Segoe UI"/>
          <w:b/>
          <w:bCs/>
          <w:color w:val="252424"/>
          <w:kern w:val="36"/>
          <w:sz w:val="21"/>
          <w:szCs w:val="21"/>
          <w:lang w:val="en-GB" w:eastAsia="en-GB"/>
        </w:rPr>
      </w:pPr>
      <w:proofErr w:type="spellStart"/>
      <w:r w:rsidRPr="008B5E28">
        <w:rPr>
          <w:rFonts w:ascii="Segoe UI" w:eastAsia="Times New Roman" w:hAnsi="Segoe UI" w:cs="Segoe UI"/>
          <w:b/>
          <w:bCs/>
          <w:color w:val="252424"/>
          <w:kern w:val="36"/>
          <w:sz w:val="21"/>
          <w:szCs w:val="21"/>
          <w:lang w:val="en-GB" w:eastAsia="en-GB"/>
        </w:rPr>
        <w:t>Biagio</w:t>
      </w:r>
      <w:proofErr w:type="spellEnd"/>
      <w:r w:rsidRPr="008B5E28">
        <w:rPr>
          <w:rFonts w:ascii="Segoe UI" w:eastAsia="Times New Roman" w:hAnsi="Segoe UI" w:cs="Segoe UI"/>
          <w:b/>
          <w:bCs/>
          <w:color w:val="252424"/>
          <w:kern w:val="36"/>
          <w:sz w:val="21"/>
          <w:szCs w:val="21"/>
          <w:lang w:val="en-GB" w:eastAsia="en-GB"/>
        </w:rPr>
        <w:t xml:space="preserve"> Gallo (2200506)</w:t>
      </w:r>
    </w:p>
    <w:p w14:paraId="26E5CF93" w14:textId="05200304" w:rsidR="0040419C" w:rsidRDefault="000F1ED1" w:rsidP="000F1ED1">
      <w:pPr>
        <w:shd w:val="clear" w:color="auto" w:fill="FFFFFF"/>
        <w:spacing w:before="0" w:after="75" w:line="300" w:lineRule="atLeast"/>
        <w:jc w:val="center"/>
        <w:outlineLvl w:val="0"/>
        <w:rPr>
          <w:rFonts w:ascii="Segoe UI" w:eastAsia="Times New Roman" w:hAnsi="Segoe UI" w:cs="Segoe UI"/>
          <w:b/>
          <w:bCs/>
          <w:color w:val="252424"/>
          <w:kern w:val="36"/>
          <w:sz w:val="21"/>
          <w:szCs w:val="21"/>
          <w:lang w:val="en-GB" w:eastAsia="en-GB"/>
        </w:rPr>
      </w:pPr>
      <w:r w:rsidRPr="000F1ED1">
        <w:rPr>
          <w:rFonts w:ascii="Segoe UI" w:eastAsia="Times New Roman" w:hAnsi="Segoe UI" w:cs="Segoe UI"/>
          <w:b/>
          <w:bCs/>
          <w:color w:val="252424"/>
          <w:kern w:val="36"/>
          <w:sz w:val="21"/>
          <w:szCs w:val="21"/>
          <w:lang w:val="en-GB" w:eastAsia="en-GB"/>
        </w:rPr>
        <w:t>Charlie Jones (2103718)</w:t>
      </w:r>
    </w:p>
    <w:p w14:paraId="38205BFD" w14:textId="2963BD11" w:rsidR="000F1ED1" w:rsidRDefault="00FA5B2B" w:rsidP="000F1ED1">
      <w:pPr>
        <w:shd w:val="clear" w:color="auto" w:fill="FFFFFF"/>
        <w:spacing w:before="0" w:after="75" w:line="300" w:lineRule="atLeast"/>
        <w:jc w:val="center"/>
        <w:outlineLvl w:val="0"/>
        <w:rPr>
          <w:rFonts w:ascii="Segoe UI" w:hAnsi="Segoe UI" w:cs="Segoe UI"/>
          <w:b/>
          <w:bCs/>
          <w:color w:val="242424"/>
          <w:shd w:val="clear" w:color="auto" w:fill="F5F5F5"/>
        </w:rPr>
      </w:pPr>
      <w:r w:rsidRPr="00FA5B2B">
        <w:rPr>
          <w:rFonts w:ascii="Segoe UI" w:hAnsi="Segoe UI" w:cs="Segoe UI"/>
          <w:b/>
          <w:bCs/>
          <w:color w:val="242424"/>
          <w:shd w:val="clear" w:color="auto" w:fill="F5F5F5"/>
        </w:rPr>
        <w:t xml:space="preserve">Jak </w:t>
      </w:r>
      <w:proofErr w:type="spellStart"/>
      <w:r w:rsidRPr="00FA5B2B">
        <w:rPr>
          <w:rFonts w:ascii="Segoe UI" w:hAnsi="Segoe UI" w:cs="Segoe UI"/>
          <w:b/>
          <w:bCs/>
          <w:color w:val="242424"/>
          <w:shd w:val="clear" w:color="auto" w:fill="F5F5F5"/>
        </w:rPr>
        <w:t>Kamphenkel</w:t>
      </w:r>
      <w:proofErr w:type="spellEnd"/>
      <w:r w:rsidRPr="00FA5B2B">
        <w:rPr>
          <w:rFonts w:ascii="Segoe UI" w:hAnsi="Segoe UI" w:cs="Segoe UI"/>
          <w:b/>
          <w:bCs/>
          <w:color w:val="242424"/>
          <w:shd w:val="clear" w:color="auto" w:fill="F5F5F5"/>
        </w:rPr>
        <w:t xml:space="preserve"> (2205180)</w:t>
      </w:r>
    </w:p>
    <w:p w14:paraId="55E7C604" w14:textId="5454882E" w:rsidR="009E1D43" w:rsidRPr="009E1D43" w:rsidRDefault="009E1D43" w:rsidP="009E1D43">
      <w:pPr>
        <w:shd w:val="clear" w:color="auto" w:fill="FFFFFF"/>
        <w:spacing w:before="0" w:after="75" w:line="300" w:lineRule="atLeast"/>
        <w:jc w:val="center"/>
        <w:outlineLvl w:val="0"/>
        <w:rPr>
          <w:rFonts w:ascii="Segoe UI" w:eastAsia="Times New Roman" w:hAnsi="Segoe UI" w:cs="Segoe UI"/>
          <w:b/>
          <w:bCs/>
          <w:color w:val="252424"/>
          <w:kern w:val="36"/>
          <w:sz w:val="21"/>
          <w:szCs w:val="21"/>
          <w:lang w:val="en-GB" w:eastAsia="en-GB"/>
        </w:rPr>
      </w:pPr>
      <w:r>
        <w:rPr>
          <w:rFonts w:ascii="Segoe UI" w:eastAsia="Times New Roman" w:hAnsi="Segoe UI" w:cs="Segoe UI"/>
          <w:b/>
          <w:bCs/>
          <w:color w:val="252424"/>
          <w:kern w:val="36"/>
          <w:sz w:val="21"/>
          <w:szCs w:val="21"/>
          <w:lang w:val="en-GB" w:eastAsia="en-GB"/>
        </w:rPr>
        <w:t>S</w:t>
      </w:r>
      <w:r w:rsidRPr="009E1D43">
        <w:rPr>
          <w:rFonts w:ascii="Segoe UI" w:eastAsia="Times New Roman" w:hAnsi="Segoe UI" w:cs="Segoe UI"/>
          <w:b/>
          <w:bCs/>
          <w:color w:val="252424"/>
          <w:kern w:val="36"/>
          <w:sz w:val="21"/>
          <w:szCs w:val="21"/>
          <w:lang w:val="en-GB" w:eastAsia="en-GB"/>
        </w:rPr>
        <w:t>haun Elias (2201130)</w:t>
      </w:r>
    </w:p>
    <w:p w14:paraId="72590E90" w14:textId="77777777" w:rsidR="00FA5B2B" w:rsidRPr="00FA5B2B" w:rsidRDefault="00FA5B2B" w:rsidP="000F1ED1">
      <w:pPr>
        <w:shd w:val="clear" w:color="auto" w:fill="FFFFFF"/>
        <w:spacing w:before="0" w:after="75" w:line="300" w:lineRule="atLeast"/>
        <w:jc w:val="center"/>
        <w:outlineLvl w:val="0"/>
        <w:rPr>
          <w:rFonts w:ascii="Segoe UI" w:eastAsia="Times New Roman" w:hAnsi="Segoe UI" w:cs="Segoe UI"/>
          <w:b/>
          <w:bCs/>
          <w:color w:val="252424"/>
          <w:kern w:val="36"/>
          <w:lang w:val="en-GB" w:eastAsia="en-GB"/>
        </w:rPr>
      </w:pPr>
    </w:p>
    <w:p w14:paraId="4989FEC6" w14:textId="77777777" w:rsidR="0040419C" w:rsidRDefault="0040419C">
      <w:r>
        <w:br w:type="page"/>
      </w:r>
    </w:p>
    <w:p w14:paraId="33DF81DF" w14:textId="621F1306" w:rsidR="0040419C" w:rsidRDefault="0040419C" w:rsidP="0040419C">
      <w:pPr>
        <w:pStyle w:val="Title"/>
        <w:jc w:val="left"/>
        <w:rPr>
          <w:sz w:val="32"/>
          <w:szCs w:val="32"/>
        </w:rPr>
      </w:pPr>
      <w:r>
        <w:rPr>
          <w:sz w:val="32"/>
          <w:szCs w:val="32"/>
        </w:rPr>
        <w:lastRenderedPageBreak/>
        <w:t xml:space="preserve">Abstract </w:t>
      </w:r>
    </w:p>
    <w:p w14:paraId="1C32C536" w14:textId="78401E44" w:rsidR="00B15DEF" w:rsidRDefault="00B15DEF" w:rsidP="00B15DEF">
      <w:r>
        <w:t xml:space="preserve">This report was written to </w:t>
      </w:r>
      <w:r w:rsidR="000F2421">
        <w:t>find out the challenges and time it would</w:t>
      </w:r>
      <w:r w:rsidR="001A77BF">
        <w:t xml:space="preserve"> take to engineering, source and create </w:t>
      </w:r>
      <w:r w:rsidR="00985682">
        <w:t>a</w:t>
      </w:r>
      <w:r w:rsidR="001A77BF">
        <w:t xml:space="preserve"> soapbox</w:t>
      </w:r>
      <w:r w:rsidR="00985682">
        <w:t xml:space="preserve"> cart for a race</w:t>
      </w:r>
      <w:r w:rsidR="001A77BF">
        <w:t xml:space="preserve"> from scratch</w:t>
      </w:r>
      <w:r w:rsidR="00874453">
        <w:t xml:space="preserve"> the following topics in this report includ</w:t>
      </w:r>
      <w:r w:rsidR="00985682">
        <w:t>e the cost, engineering and the time taken</w:t>
      </w:r>
      <w:r w:rsidR="0046492C">
        <w:t>.</w:t>
      </w:r>
    </w:p>
    <w:p w14:paraId="4ED6078B" w14:textId="756ABFD0" w:rsidR="00111316" w:rsidRPr="00B15DEF" w:rsidRDefault="00016CB4" w:rsidP="00B15DEF">
      <w:r>
        <w:t>The main topics that were focused on when creating this soapbox cart were cost</w:t>
      </w:r>
      <w:r w:rsidR="00881051">
        <w:t xml:space="preserve"> effectiveness</w:t>
      </w:r>
      <w:r w:rsidR="003C7A3D">
        <w:t>, simplicity when engineering and</w:t>
      </w:r>
      <w:r w:rsidR="00881051">
        <w:t xml:space="preserve"> the</w:t>
      </w:r>
      <w:r w:rsidR="003C7A3D">
        <w:t xml:space="preserve"> weight</w:t>
      </w:r>
      <w:r w:rsidR="00881051">
        <w:t xml:space="preserve"> of the vehicle.</w:t>
      </w:r>
    </w:p>
    <w:p w14:paraId="63AF0AFF" w14:textId="64F55C36" w:rsidR="00C6554A" w:rsidRDefault="00C6554A" w:rsidP="0040419C">
      <w:r>
        <w:br w:type="page"/>
      </w:r>
    </w:p>
    <w:sdt>
      <w:sdtPr>
        <w:rPr>
          <w:rFonts w:asciiTheme="minorHAnsi" w:eastAsiaTheme="minorHAnsi" w:hAnsiTheme="minorHAnsi" w:cstheme="minorBidi"/>
          <w:color w:val="595959" w:themeColor="text1" w:themeTint="A6"/>
          <w:sz w:val="22"/>
          <w:szCs w:val="22"/>
        </w:rPr>
        <w:id w:val="-1618218610"/>
        <w:docPartObj>
          <w:docPartGallery w:val="Table of Contents"/>
          <w:docPartUnique/>
        </w:docPartObj>
      </w:sdtPr>
      <w:sdtEndPr>
        <w:rPr>
          <w:b/>
          <w:bCs/>
          <w:noProof/>
        </w:rPr>
      </w:sdtEndPr>
      <w:sdtContent>
        <w:p w14:paraId="503B5691" w14:textId="0E6EE7F9" w:rsidR="00AF2DBF" w:rsidRDefault="00AF2DBF">
          <w:pPr>
            <w:pStyle w:val="TOCHeading"/>
          </w:pPr>
          <w:r>
            <w:t>Contents</w:t>
          </w:r>
        </w:p>
        <w:p w14:paraId="39BB725B" w14:textId="3D442C32" w:rsidR="002372CD" w:rsidRDefault="00AF2DBF">
          <w:pPr>
            <w:pStyle w:val="TOC1"/>
            <w:tabs>
              <w:tab w:val="right" w:leader="dot" w:pos="8630"/>
            </w:tabs>
            <w:rPr>
              <w:rFonts w:eastAsiaTheme="minorEastAsia"/>
              <w:noProof/>
              <w:color w:val="auto"/>
              <w:lang w:val="en-GB" w:eastAsia="en-GB"/>
            </w:rPr>
          </w:pPr>
          <w:r>
            <w:fldChar w:fldCharType="begin"/>
          </w:r>
          <w:r>
            <w:instrText xml:space="preserve"> TOC \o "1-3" \h \z \u </w:instrText>
          </w:r>
          <w:r>
            <w:fldChar w:fldCharType="separate"/>
          </w:r>
          <w:hyperlink w:anchor="_Toc125551589" w:history="1">
            <w:r w:rsidR="002372CD" w:rsidRPr="00F12AE3">
              <w:rPr>
                <w:rStyle w:val="Hyperlink"/>
                <w:noProof/>
              </w:rPr>
              <w:t>Introduction</w:t>
            </w:r>
            <w:r w:rsidR="002372CD">
              <w:rPr>
                <w:noProof/>
                <w:webHidden/>
              </w:rPr>
              <w:tab/>
            </w:r>
            <w:r w:rsidR="002372CD">
              <w:rPr>
                <w:noProof/>
                <w:webHidden/>
              </w:rPr>
              <w:fldChar w:fldCharType="begin"/>
            </w:r>
            <w:r w:rsidR="002372CD">
              <w:rPr>
                <w:noProof/>
                <w:webHidden/>
              </w:rPr>
              <w:instrText xml:space="preserve"> PAGEREF _Toc125551589 \h </w:instrText>
            </w:r>
            <w:r w:rsidR="002372CD">
              <w:rPr>
                <w:noProof/>
                <w:webHidden/>
              </w:rPr>
            </w:r>
            <w:r w:rsidR="002372CD">
              <w:rPr>
                <w:noProof/>
                <w:webHidden/>
              </w:rPr>
              <w:fldChar w:fldCharType="separate"/>
            </w:r>
            <w:r w:rsidR="00602A3F">
              <w:rPr>
                <w:noProof/>
                <w:webHidden/>
              </w:rPr>
              <w:t>3</w:t>
            </w:r>
            <w:r w:rsidR="002372CD">
              <w:rPr>
                <w:noProof/>
                <w:webHidden/>
              </w:rPr>
              <w:fldChar w:fldCharType="end"/>
            </w:r>
          </w:hyperlink>
        </w:p>
        <w:p w14:paraId="671EE6BF" w14:textId="3B15E9EE" w:rsidR="002372CD" w:rsidRDefault="00000000">
          <w:pPr>
            <w:pStyle w:val="TOC1"/>
            <w:tabs>
              <w:tab w:val="right" w:leader="dot" w:pos="8630"/>
            </w:tabs>
            <w:rPr>
              <w:rFonts w:eastAsiaTheme="minorEastAsia"/>
              <w:noProof/>
              <w:color w:val="auto"/>
              <w:lang w:val="en-GB" w:eastAsia="en-GB"/>
            </w:rPr>
          </w:pPr>
          <w:hyperlink w:anchor="_Toc125551590" w:history="1">
            <w:r w:rsidR="002372CD" w:rsidRPr="00F12AE3">
              <w:rPr>
                <w:rStyle w:val="Hyperlink"/>
                <w:noProof/>
              </w:rPr>
              <w:t>Literature Review</w:t>
            </w:r>
            <w:r w:rsidR="002372CD">
              <w:rPr>
                <w:noProof/>
                <w:webHidden/>
              </w:rPr>
              <w:tab/>
            </w:r>
            <w:r w:rsidR="002372CD">
              <w:rPr>
                <w:noProof/>
                <w:webHidden/>
              </w:rPr>
              <w:fldChar w:fldCharType="begin"/>
            </w:r>
            <w:r w:rsidR="002372CD">
              <w:rPr>
                <w:noProof/>
                <w:webHidden/>
              </w:rPr>
              <w:instrText xml:space="preserve"> PAGEREF _Toc125551590 \h </w:instrText>
            </w:r>
            <w:r w:rsidR="002372CD">
              <w:rPr>
                <w:noProof/>
                <w:webHidden/>
              </w:rPr>
            </w:r>
            <w:r w:rsidR="002372CD">
              <w:rPr>
                <w:noProof/>
                <w:webHidden/>
              </w:rPr>
              <w:fldChar w:fldCharType="separate"/>
            </w:r>
            <w:r w:rsidR="00602A3F">
              <w:rPr>
                <w:noProof/>
                <w:webHidden/>
              </w:rPr>
              <w:t>4</w:t>
            </w:r>
            <w:r w:rsidR="002372CD">
              <w:rPr>
                <w:noProof/>
                <w:webHidden/>
              </w:rPr>
              <w:fldChar w:fldCharType="end"/>
            </w:r>
          </w:hyperlink>
        </w:p>
        <w:p w14:paraId="2787177D" w14:textId="174443C0" w:rsidR="002372CD" w:rsidRDefault="00000000">
          <w:pPr>
            <w:pStyle w:val="TOC1"/>
            <w:tabs>
              <w:tab w:val="right" w:leader="dot" w:pos="8630"/>
            </w:tabs>
            <w:rPr>
              <w:noProof/>
            </w:rPr>
          </w:pPr>
          <w:hyperlink w:anchor="_Toc125551591" w:history="1">
            <w:r w:rsidR="002372CD" w:rsidRPr="00F12AE3">
              <w:rPr>
                <w:rStyle w:val="Hyperlink"/>
                <w:noProof/>
              </w:rPr>
              <w:t>Methodology</w:t>
            </w:r>
            <w:r w:rsidR="002372CD">
              <w:rPr>
                <w:noProof/>
                <w:webHidden/>
              </w:rPr>
              <w:tab/>
            </w:r>
            <w:r w:rsidR="002372CD">
              <w:rPr>
                <w:noProof/>
                <w:webHidden/>
              </w:rPr>
              <w:fldChar w:fldCharType="begin"/>
            </w:r>
            <w:r w:rsidR="002372CD">
              <w:rPr>
                <w:noProof/>
                <w:webHidden/>
              </w:rPr>
              <w:instrText xml:space="preserve"> PAGEREF _Toc125551591 \h </w:instrText>
            </w:r>
            <w:r w:rsidR="002372CD">
              <w:rPr>
                <w:noProof/>
                <w:webHidden/>
              </w:rPr>
            </w:r>
            <w:r w:rsidR="002372CD">
              <w:rPr>
                <w:noProof/>
                <w:webHidden/>
              </w:rPr>
              <w:fldChar w:fldCharType="separate"/>
            </w:r>
            <w:r w:rsidR="00602A3F">
              <w:rPr>
                <w:noProof/>
                <w:webHidden/>
              </w:rPr>
              <w:t>6</w:t>
            </w:r>
            <w:r w:rsidR="002372CD">
              <w:rPr>
                <w:noProof/>
                <w:webHidden/>
              </w:rPr>
              <w:fldChar w:fldCharType="end"/>
            </w:r>
          </w:hyperlink>
        </w:p>
        <w:p w14:paraId="456065E5" w14:textId="394A5B8B" w:rsidR="00E82FC6" w:rsidRPr="00E82FC6" w:rsidRDefault="005807BE" w:rsidP="00E82FC6">
          <w:pPr>
            <w:rPr>
              <w:noProof/>
            </w:rPr>
          </w:pPr>
          <w:r>
            <w:rPr>
              <w:noProof/>
            </w:rPr>
            <w:t>Analysis</w:t>
          </w:r>
          <w:r w:rsidR="005C7A7D">
            <w:rPr>
              <w:noProof/>
            </w:rPr>
            <w:t>………………………………………………………………………………………………………………………………</w:t>
          </w:r>
          <w:r w:rsidR="00602A3F">
            <w:rPr>
              <w:noProof/>
            </w:rPr>
            <w:t>.8</w:t>
          </w:r>
        </w:p>
        <w:p w14:paraId="049CD1AF" w14:textId="4B6DAD3D" w:rsidR="002372CD" w:rsidRDefault="00000000">
          <w:pPr>
            <w:pStyle w:val="TOC1"/>
            <w:tabs>
              <w:tab w:val="right" w:leader="dot" w:pos="8630"/>
            </w:tabs>
            <w:rPr>
              <w:rFonts w:eastAsiaTheme="minorEastAsia"/>
              <w:noProof/>
              <w:color w:val="auto"/>
              <w:lang w:val="en-GB" w:eastAsia="en-GB"/>
            </w:rPr>
          </w:pPr>
          <w:hyperlink w:anchor="_Toc125551592" w:history="1">
            <w:r w:rsidR="002372CD" w:rsidRPr="00F12AE3">
              <w:rPr>
                <w:rStyle w:val="Hyperlink"/>
                <w:noProof/>
              </w:rPr>
              <w:t>Conclusion</w:t>
            </w:r>
            <w:r w:rsidR="002372CD">
              <w:rPr>
                <w:noProof/>
                <w:webHidden/>
              </w:rPr>
              <w:tab/>
            </w:r>
            <w:r w:rsidR="002372CD">
              <w:rPr>
                <w:noProof/>
                <w:webHidden/>
              </w:rPr>
              <w:fldChar w:fldCharType="begin"/>
            </w:r>
            <w:r w:rsidR="002372CD">
              <w:rPr>
                <w:noProof/>
                <w:webHidden/>
              </w:rPr>
              <w:instrText xml:space="preserve"> PAGEREF _Toc125551592 \h </w:instrText>
            </w:r>
            <w:r w:rsidR="002372CD">
              <w:rPr>
                <w:noProof/>
                <w:webHidden/>
              </w:rPr>
            </w:r>
            <w:r w:rsidR="002372CD">
              <w:rPr>
                <w:noProof/>
                <w:webHidden/>
              </w:rPr>
              <w:fldChar w:fldCharType="separate"/>
            </w:r>
            <w:r w:rsidR="00602A3F">
              <w:rPr>
                <w:noProof/>
                <w:webHidden/>
              </w:rPr>
              <w:t>9</w:t>
            </w:r>
            <w:r w:rsidR="002372CD">
              <w:rPr>
                <w:noProof/>
                <w:webHidden/>
              </w:rPr>
              <w:fldChar w:fldCharType="end"/>
            </w:r>
          </w:hyperlink>
        </w:p>
        <w:p w14:paraId="0F24CDB1" w14:textId="79A27788" w:rsidR="002372CD" w:rsidRDefault="00000000">
          <w:pPr>
            <w:pStyle w:val="TOC1"/>
            <w:tabs>
              <w:tab w:val="right" w:leader="dot" w:pos="8630"/>
            </w:tabs>
            <w:rPr>
              <w:rFonts w:eastAsiaTheme="minorEastAsia"/>
              <w:noProof/>
              <w:color w:val="auto"/>
              <w:lang w:val="en-GB" w:eastAsia="en-GB"/>
            </w:rPr>
          </w:pPr>
          <w:hyperlink w:anchor="_Toc125551593" w:history="1">
            <w:r w:rsidR="002372CD" w:rsidRPr="00F12AE3">
              <w:rPr>
                <w:rStyle w:val="Hyperlink"/>
                <w:noProof/>
              </w:rPr>
              <w:t>References</w:t>
            </w:r>
            <w:r w:rsidR="002372CD">
              <w:rPr>
                <w:noProof/>
                <w:webHidden/>
              </w:rPr>
              <w:tab/>
            </w:r>
            <w:r w:rsidR="002372CD">
              <w:rPr>
                <w:noProof/>
                <w:webHidden/>
              </w:rPr>
              <w:fldChar w:fldCharType="begin"/>
            </w:r>
            <w:r w:rsidR="002372CD">
              <w:rPr>
                <w:noProof/>
                <w:webHidden/>
              </w:rPr>
              <w:instrText xml:space="preserve"> PAGEREF _Toc125551593 \h </w:instrText>
            </w:r>
            <w:r w:rsidR="002372CD">
              <w:rPr>
                <w:noProof/>
                <w:webHidden/>
              </w:rPr>
            </w:r>
            <w:r w:rsidR="002372CD">
              <w:rPr>
                <w:noProof/>
                <w:webHidden/>
              </w:rPr>
              <w:fldChar w:fldCharType="separate"/>
            </w:r>
            <w:r w:rsidR="00602A3F">
              <w:rPr>
                <w:noProof/>
                <w:webHidden/>
              </w:rPr>
              <w:t>10</w:t>
            </w:r>
            <w:r w:rsidR="002372CD">
              <w:rPr>
                <w:noProof/>
                <w:webHidden/>
              </w:rPr>
              <w:fldChar w:fldCharType="end"/>
            </w:r>
          </w:hyperlink>
        </w:p>
        <w:p w14:paraId="43B27D15" w14:textId="0BEE9F34" w:rsidR="007D35F0" w:rsidRDefault="00AF2DBF" w:rsidP="00AF2DBF">
          <w:r>
            <w:rPr>
              <w:b/>
              <w:bCs/>
              <w:noProof/>
            </w:rPr>
            <w:fldChar w:fldCharType="end"/>
          </w:r>
        </w:p>
      </w:sdtContent>
    </w:sdt>
    <w:p w14:paraId="4D45B998" w14:textId="1574C221" w:rsidR="00B97CA6" w:rsidRDefault="00B97CA6" w:rsidP="00B97CA6">
      <w:pPr>
        <w:pStyle w:val="Heading1"/>
      </w:pPr>
    </w:p>
    <w:p w14:paraId="38FB1150" w14:textId="066B5429" w:rsidR="007D35F0" w:rsidRDefault="007D35F0">
      <w:r>
        <w:br w:type="page"/>
      </w:r>
    </w:p>
    <w:p w14:paraId="22040A10" w14:textId="625F9694" w:rsidR="007D35F0" w:rsidRDefault="007D35F0" w:rsidP="00AF2DBF">
      <w:pPr>
        <w:pStyle w:val="Heading1"/>
        <w:tabs>
          <w:tab w:val="center" w:pos="4320"/>
        </w:tabs>
      </w:pPr>
      <w:bookmarkStart w:id="0" w:name="_Toc125551589"/>
      <w:r>
        <w:lastRenderedPageBreak/>
        <w:t>Introduction</w:t>
      </w:r>
      <w:bookmarkEnd w:id="0"/>
      <w:r w:rsidR="00AF2DBF">
        <w:tab/>
      </w:r>
    </w:p>
    <w:p w14:paraId="4554E92F" w14:textId="77777777" w:rsidR="000D18BE" w:rsidRDefault="001E4454">
      <w:r>
        <w:t>This report has been made to</w:t>
      </w:r>
      <w:r w:rsidR="00C42B4C">
        <w:t xml:space="preserve"> show the </w:t>
      </w:r>
      <w:r w:rsidR="00447834">
        <w:t>different</w:t>
      </w:r>
      <w:r>
        <w:t xml:space="preserve"> </w:t>
      </w:r>
      <w:r w:rsidR="00447834">
        <w:t xml:space="preserve">sections and challenges </w:t>
      </w:r>
      <w:r w:rsidR="00DD57F6">
        <w:t>it takes to engineer a soapbox cart for</w:t>
      </w:r>
      <w:r w:rsidR="00503E8E">
        <w:t xml:space="preserve"> the summer soapbox race.</w:t>
      </w:r>
    </w:p>
    <w:p w14:paraId="051111EF" w14:textId="046B985D" w:rsidR="00AF2DBF" w:rsidRPr="00AF2DBF" w:rsidRDefault="00FD524C">
      <w:r>
        <w:t xml:space="preserve">Included in this report is the </w:t>
      </w:r>
      <w:r w:rsidR="005C2692">
        <w:t>materials used</w:t>
      </w:r>
      <w:r w:rsidR="007D2199">
        <w:t xml:space="preserve"> for the soapbox as well as steering, </w:t>
      </w:r>
      <w:r w:rsidR="00B74E5A">
        <w:t>braking system, body design</w:t>
      </w:r>
      <w:r w:rsidR="00C4793E">
        <w:t>, time chart and cost analysis if the project.</w:t>
      </w:r>
      <w:r w:rsidR="007D35F0">
        <w:br w:type="page"/>
      </w:r>
    </w:p>
    <w:p w14:paraId="35532E11" w14:textId="7B8EA1FB" w:rsidR="007D35F0" w:rsidRDefault="007D35F0" w:rsidP="007D35F0">
      <w:pPr>
        <w:pStyle w:val="Heading1"/>
      </w:pPr>
      <w:bookmarkStart w:id="1" w:name="_Toc125551590"/>
      <w:bookmarkStart w:id="2" w:name="_Hlk119088293"/>
      <w:r>
        <w:lastRenderedPageBreak/>
        <w:t>Literature Review</w:t>
      </w:r>
      <w:bookmarkEnd w:id="1"/>
      <w:r>
        <w:t xml:space="preserve"> </w:t>
      </w:r>
    </w:p>
    <w:bookmarkEnd w:id="2"/>
    <w:p w14:paraId="1FAB7323" w14:textId="3337CECB" w:rsidR="00CF6D72" w:rsidRPr="00994982" w:rsidRDefault="00B44CD6" w:rsidP="005D5258">
      <w:pPr>
        <w:spacing w:line="240" w:lineRule="exact"/>
        <w:rPr>
          <w:rFonts w:eastAsiaTheme="minorEastAsia"/>
          <w:color w:val="000000" w:themeColor="text1"/>
          <w:lang w:val="en-GB"/>
        </w:rPr>
      </w:pPr>
      <w:r w:rsidRPr="00994982">
        <w:rPr>
          <w:noProof/>
        </w:rPr>
        <w:drawing>
          <wp:anchor distT="0" distB="0" distL="114300" distR="114300" simplePos="0" relativeHeight="251659264" behindDoc="0" locked="0" layoutInCell="1" allowOverlap="1" wp14:anchorId="521A1417" wp14:editId="36BFEE70">
            <wp:simplePos x="0" y="0"/>
            <wp:positionH relativeFrom="margin">
              <wp:align>left</wp:align>
            </wp:positionH>
            <wp:positionV relativeFrom="paragraph">
              <wp:posOffset>319405</wp:posOffset>
            </wp:positionV>
            <wp:extent cx="1600200" cy="1200150"/>
            <wp:effectExtent l="0" t="0" r="0" b="0"/>
            <wp:wrapSquare wrapText="bothSides"/>
            <wp:docPr id="56345271" name="Picture 56345271" descr="A picture containing ground, outdoor, park, trans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45271" name="Picture 56345271" descr="A picture containing ground, outdoor, park, transpor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02517" cy="1201888"/>
                    </a:xfrm>
                    <a:prstGeom prst="rect">
                      <a:avLst/>
                    </a:prstGeom>
                  </pic:spPr>
                </pic:pic>
              </a:graphicData>
            </a:graphic>
            <wp14:sizeRelH relativeFrom="page">
              <wp14:pctWidth>0</wp14:pctWidth>
            </wp14:sizeRelH>
            <wp14:sizeRelV relativeFrom="page">
              <wp14:pctHeight>0</wp14:pctHeight>
            </wp14:sizeRelV>
          </wp:anchor>
        </w:drawing>
      </w:r>
      <w:r w:rsidR="00024B3A" w:rsidRPr="00994982">
        <w:rPr>
          <w:rFonts w:eastAsiaTheme="minorEastAsia"/>
          <w:color w:val="000000" w:themeColor="text1"/>
          <w:lang w:val="en-GB"/>
        </w:rPr>
        <w:t xml:space="preserve">Fist challenge was to select the type of </w:t>
      </w:r>
      <w:r w:rsidR="00024B3A" w:rsidRPr="00994982">
        <w:rPr>
          <w:rFonts w:eastAsiaTheme="minorEastAsia"/>
          <w:b/>
          <w:bCs/>
          <w:color w:val="000000" w:themeColor="text1"/>
          <w:lang w:val="en-GB"/>
        </w:rPr>
        <w:t>materiel</w:t>
      </w:r>
      <w:r w:rsidR="00D71315" w:rsidRPr="00994982">
        <w:rPr>
          <w:rFonts w:eastAsiaTheme="minorEastAsia"/>
          <w:b/>
          <w:bCs/>
          <w:color w:val="000000" w:themeColor="text1"/>
          <w:lang w:val="en-GB"/>
        </w:rPr>
        <w:t xml:space="preserve"> </w:t>
      </w:r>
      <w:r w:rsidR="00D71315" w:rsidRPr="00994982">
        <w:rPr>
          <w:rFonts w:eastAsiaTheme="minorEastAsia"/>
          <w:color w:val="000000" w:themeColor="text1"/>
          <w:lang w:val="en-GB"/>
        </w:rPr>
        <w:t>to used.</w:t>
      </w:r>
    </w:p>
    <w:p w14:paraId="0472F816" w14:textId="393B4E4E" w:rsidR="005D5258" w:rsidRPr="00994982" w:rsidRDefault="005D5258" w:rsidP="005D5258">
      <w:pPr>
        <w:spacing w:line="240" w:lineRule="exact"/>
      </w:pPr>
      <w:r w:rsidRPr="00994982">
        <w:rPr>
          <w:rFonts w:eastAsiaTheme="minorEastAsia"/>
          <w:b/>
          <w:bCs/>
          <w:color w:val="000000" w:themeColor="text1"/>
          <w:u w:val="single"/>
          <w:lang w:val="en-GB"/>
        </w:rPr>
        <w:t>Plywood-</w:t>
      </w:r>
      <w:r w:rsidRPr="00994982">
        <w:rPr>
          <w:rFonts w:eastAsiaTheme="minorEastAsia"/>
          <w:b/>
          <w:bCs/>
          <w:color w:val="000000" w:themeColor="text1"/>
          <w:lang w:val="en-GB"/>
        </w:rPr>
        <w:t xml:space="preserve"> </w:t>
      </w:r>
      <w:r w:rsidRPr="00994982">
        <w:rPr>
          <w:rFonts w:eastAsiaTheme="minorEastAsia"/>
          <w:color w:val="000000" w:themeColor="text1"/>
          <w:lang w:val="en-GB"/>
        </w:rPr>
        <w:t>Good cheap material to make the body of the soap box out of easy to cut to shape and design that you want for your soap box to look like. Can become heavy when trying to get the plywood to be stronger as more layers are needed, thinner the plywood the more you can bend it.</w:t>
      </w:r>
    </w:p>
    <w:p w14:paraId="49A410B9" w14:textId="1A86D0CA" w:rsidR="005D5258" w:rsidRPr="00994982" w:rsidRDefault="005D5258" w:rsidP="005D5258">
      <w:pPr>
        <w:spacing w:line="240" w:lineRule="exact"/>
        <w:rPr>
          <w:rFonts w:eastAsiaTheme="minorEastAsia"/>
          <w:color w:val="000000" w:themeColor="text1"/>
          <w:lang w:val="en-GB"/>
        </w:rPr>
      </w:pPr>
      <w:r w:rsidRPr="00994982">
        <w:rPr>
          <w:rFonts w:eastAsiaTheme="minorEastAsia"/>
          <w:color w:val="000000" w:themeColor="text1"/>
          <w:lang w:val="en-GB"/>
        </w:rPr>
        <w:t>This would make for a good, cheap and easy way of making a soapbox as it wouldn’t take a lot of money or skill to be put together.</w:t>
      </w:r>
      <w:r w:rsidR="007E4E5C">
        <w:rPr>
          <w:rFonts w:eastAsiaTheme="minorEastAsia"/>
          <w:color w:val="000000" w:themeColor="text1"/>
          <w:lang w:val="en-GB"/>
        </w:rPr>
        <w:t xml:space="preserve">   </w:t>
      </w:r>
      <w:r w:rsidR="007E4E5C" w:rsidRPr="00A32434">
        <w:rPr>
          <w:rFonts w:eastAsiaTheme="minorEastAsia"/>
          <w:b/>
          <w:bCs/>
          <w:color w:val="000000" w:themeColor="text1"/>
          <w:sz w:val="16"/>
          <w:szCs w:val="16"/>
          <w:lang w:val="en-GB"/>
        </w:rPr>
        <w:t>(</w:t>
      </w:r>
      <w:r w:rsidR="007E4E5C" w:rsidRPr="00440E92">
        <w:rPr>
          <w:rFonts w:eastAsiaTheme="minorEastAsia"/>
          <w:b/>
          <w:bCs/>
          <w:color w:val="00B050"/>
          <w:sz w:val="16"/>
          <w:szCs w:val="16"/>
          <w:lang w:val="en-GB"/>
        </w:rPr>
        <w:t>COST EFFECTIVE</w:t>
      </w:r>
      <w:r w:rsidR="00D3577A" w:rsidRPr="00440E92">
        <w:rPr>
          <w:rFonts w:eastAsiaTheme="minorEastAsia"/>
          <w:b/>
          <w:bCs/>
          <w:color w:val="00B050"/>
          <w:sz w:val="16"/>
          <w:szCs w:val="16"/>
          <w:lang w:val="en-GB"/>
        </w:rPr>
        <w:t>/LIGHT WEIGHT</w:t>
      </w:r>
      <w:r w:rsidR="007E4E5C" w:rsidRPr="00A32434">
        <w:rPr>
          <w:rFonts w:eastAsiaTheme="minorEastAsia"/>
          <w:b/>
          <w:bCs/>
          <w:color w:val="000000" w:themeColor="text1"/>
          <w:sz w:val="16"/>
          <w:szCs w:val="16"/>
          <w:lang w:val="en-GB"/>
        </w:rPr>
        <w:t>)</w:t>
      </w:r>
    </w:p>
    <w:p w14:paraId="362273E8" w14:textId="2011A5F2" w:rsidR="005D5258" w:rsidRPr="00994982" w:rsidRDefault="00B44CD6" w:rsidP="005D5258">
      <w:pPr>
        <w:spacing w:line="240" w:lineRule="exact"/>
      </w:pPr>
      <w:r w:rsidRPr="00994982">
        <w:rPr>
          <w:noProof/>
        </w:rPr>
        <w:drawing>
          <wp:anchor distT="0" distB="0" distL="114300" distR="114300" simplePos="0" relativeHeight="251660288" behindDoc="0" locked="0" layoutInCell="1" allowOverlap="1" wp14:anchorId="00DB84F1" wp14:editId="60180A1B">
            <wp:simplePos x="0" y="0"/>
            <wp:positionH relativeFrom="margin">
              <wp:align>left</wp:align>
            </wp:positionH>
            <wp:positionV relativeFrom="paragraph">
              <wp:posOffset>281305</wp:posOffset>
            </wp:positionV>
            <wp:extent cx="1485900" cy="1112520"/>
            <wp:effectExtent l="0" t="0" r="0" b="0"/>
            <wp:wrapSquare wrapText="bothSides"/>
            <wp:docPr id="183739931" name="Picture 183739931" descr="A car covered in snow&#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39931" name="Picture 183739931" descr="A car covered in snow&#10;&#10;Description automatically generated with low confidence"/>
                    <pic:cNvPicPr/>
                  </pic:nvPicPr>
                  <pic:blipFill>
                    <a:blip r:embed="rId10">
                      <a:extLst>
                        <a:ext uri="{28A0092B-C50C-407E-A947-70E740481C1C}">
                          <a14:useLocalDpi xmlns:a14="http://schemas.microsoft.com/office/drawing/2010/main" val="0"/>
                        </a:ext>
                      </a:extLst>
                    </a:blip>
                    <a:stretch>
                      <a:fillRect/>
                    </a:stretch>
                  </pic:blipFill>
                  <pic:spPr>
                    <a:xfrm>
                      <a:off x="0" y="0"/>
                      <a:ext cx="1485900" cy="1112520"/>
                    </a:xfrm>
                    <a:prstGeom prst="rect">
                      <a:avLst/>
                    </a:prstGeom>
                  </pic:spPr>
                </pic:pic>
              </a:graphicData>
            </a:graphic>
            <wp14:sizeRelH relativeFrom="page">
              <wp14:pctWidth>0</wp14:pctWidth>
            </wp14:sizeRelH>
            <wp14:sizeRelV relativeFrom="page">
              <wp14:pctHeight>0</wp14:pctHeight>
            </wp14:sizeRelV>
          </wp:anchor>
        </w:drawing>
      </w:r>
    </w:p>
    <w:p w14:paraId="62C557EE" w14:textId="6E59AC21" w:rsidR="005D5258" w:rsidRPr="00994982" w:rsidRDefault="005D5258" w:rsidP="005D5258">
      <w:pPr>
        <w:spacing w:line="240" w:lineRule="exact"/>
        <w:rPr>
          <w:rFonts w:eastAsiaTheme="minorEastAsia"/>
          <w:color w:val="000000" w:themeColor="text1"/>
          <w:lang w:val="en-GB"/>
        </w:rPr>
      </w:pPr>
      <w:r w:rsidRPr="00994982">
        <w:rPr>
          <w:rFonts w:eastAsiaTheme="minorEastAsia"/>
          <w:b/>
          <w:bCs/>
          <w:color w:val="000000" w:themeColor="text1"/>
          <w:u w:val="single"/>
          <w:lang w:val="en-GB"/>
        </w:rPr>
        <w:t>Fiberglass-</w:t>
      </w:r>
      <w:r w:rsidRPr="00994982">
        <w:rPr>
          <w:rFonts w:eastAsiaTheme="minorEastAsia"/>
          <w:color w:val="000000" w:themeColor="text1"/>
          <w:lang w:val="en-GB"/>
        </w:rPr>
        <w:t xml:space="preserve"> Strong and lightweight and can be easily moulded into shape. However, doing this does require to have some form of mould to put the fiberglass onto to get the shape you want and then replace the mould with just the fiberglass.</w:t>
      </w:r>
      <w:r w:rsidR="00B63CFD">
        <w:rPr>
          <w:rFonts w:eastAsiaTheme="minorEastAsia"/>
          <w:color w:val="000000" w:themeColor="text1"/>
          <w:lang w:val="en-GB"/>
        </w:rPr>
        <w:t xml:space="preserve"> </w:t>
      </w:r>
    </w:p>
    <w:p w14:paraId="47CB3EB2" w14:textId="3832F728" w:rsidR="005D5258" w:rsidRPr="00D26E48" w:rsidRDefault="00B44CD6" w:rsidP="005D5258">
      <w:pPr>
        <w:spacing w:line="240" w:lineRule="exact"/>
        <w:rPr>
          <w:rFonts w:eastAsiaTheme="minorEastAsia"/>
          <w:b/>
          <w:bCs/>
          <w:color w:val="000000" w:themeColor="text1"/>
          <w:lang w:val="en-GB"/>
        </w:rPr>
      </w:pPr>
      <w:r w:rsidRPr="00994982">
        <w:rPr>
          <w:noProof/>
        </w:rPr>
        <w:drawing>
          <wp:anchor distT="0" distB="0" distL="114300" distR="114300" simplePos="0" relativeHeight="251661312" behindDoc="0" locked="0" layoutInCell="1" allowOverlap="1" wp14:anchorId="719346C0" wp14:editId="51BACE52">
            <wp:simplePos x="0" y="0"/>
            <wp:positionH relativeFrom="margin">
              <wp:align>left</wp:align>
            </wp:positionH>
            <wp:positionV relativeFrom="paragraph">
              <wp:posOffset>579755</wp:posOffset>
            </wp:positionV>
            <wp:extent cx="1352550" cy="1415415"/>
            <wp:effectExtent l="0" t="0" r="0" b="0"/>
            <wp:wrapSquare wrapText="bothSides"/>
            <wp:docPr id="322319038" name="Picture 322319038" descr="A close-up of a race ca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319038" name="Picture 322319038" descr="A close-up of a race car&#10;&#10;Description automatically generated with low confidence"/>
                    <pic:cNvPicPr/>
                  </pic:nvPicPr>
                  <pic:blipFill>
                    <a:blip r:embed="rId11" cstate="print">
                      <a:extLst>
                        <a:ext uri="{28A0092B-C50C-407E-A947-70E740481C1C}">
                          <a14:useLocalDpi xmlns:a14="http://schemas.microsoft.com/office/drawing/2010/main" val="0"/>
                        </a:ext>
                      </a:extLst>
                    </a:blip>
                    <a:srcRect l="9166" r="13750"/>
                    <a:stretch>
                      <a:fillRect/>
                    </a:stretch>
                  </pic:blipFill>
                  <pic:spPr>
                    <a:xfrm>
                      <a:off x="0" y="0"/>
                      <a:ext cx="1352550" cy="1415415"/>
                    </a:xfrm>
                    <a:prstGeom prst="rect">
                      <a:avLst/>
                    </a:prstGeom>
                  </pic:spPr>
                </pic:pic>
              </a:graphicData>
            </a:graphic>
            <wp14:sizeRelH relativeFrom="page">
              <wp14:pctWidth>0</wp14:pctWidth>
            </wp14:sizeRelH>
            <wp14:sizeRelV relativeFrom="page">
              <wp14:pctHeight>0</wp14:pctHeight>
            </wp14:sizeRelV>
          </wp:anchor>
        </w:drawing>
      </w:r>
      <w:r w:rsidR="005D5258" w:rsidRPr="00994982">
        <w:rPr>
          <w:rFonts w:eastAsiaTheme="minorEastAsia"/>
          <w:color w:val="000000" w:themeColor="text1"/>
          <w:lang w:val="en-GB"/>
        </w:rPr>
        <w:t xml:space="preserve">Fiberglass is a good light weight material that would allow you to make the body of the car more intricate as it wouldn’t be </w:t>
      </w:r>
      <w:r w:rsidR="00074A00" w:rsidRPr="00994982">
        <w:rPr>
          <w:rFonts w:eastAsiaTheme="minorEastAsia"/>
          <w:color w:val="000000" w:themeColor="text1"/>
          <w:lang w:val="en-GB"/>
        </w:rPr>
        <w:t>too</w:t>
      </w:r>
      <w:r w:rsidR="005D5258" w:rsidRPr="00994982">
        <w:rPr>
          <w:rFonts w:eastAsiaTheme="minorEastAsia"/>
          <w:color w:val="000000" w:themeColor="text1"/>
          <w:lang w:val="en-GB"/>
        </w:rPr>
        <w:t xml:space="preserve"> heavy</w:t>
      </w:r>
      <w:r w:rsidR="002A032C" w:rsidRPr="00994982">
        <w:rPr>
          <w:rFonts w:eastAsiaTheme="minorEastAsia"/>
          <w:color w:val="000000" w:themeColor="text1"/>
          <w:lang w:val="en-GB"/>
        </w:rPr>
        <w:t>,</w:t>
      </w:r>
      <w:r w:rsidR="005D5258" w:rsidRPr="00994982">
        <w:rPr>
          <w:rFonts w:eastAsiaTheme="minorEastAsia"/>
          <w:color w:val="000000" w:themeColor="text1"/>
          <w:lang w:val="en-GB"/>
        </w:rPr>
        <w:t xml:space="preserve"> it would break just under the weight of </w:t>
      </w:r>
      <w:r w:rsidR="005C7A7D" w:rsidRPr="00994982">
        <w:rPr>
          <w:rFonts w:eastAsiaTheme="minorEastAsia"/>
          <w:color w:val="000000" w:themeColor="text1"/>
          <w:lang w:val="en-GB"/>
        </w:rPr>
        <w:t>itself</w:t>
      </w:r>
      <w:r w:rsidR="005C7A7D">
        <w:rPr>
          <w:rFonts w:eastAsiaTheme="minorEastAsia"/>
          <w:color w:val="000000" w:themeColor="text1"/>
          <w:lang w:val="en-GB"/>
        </w:rPr>
        <w:t>.</w:t>
      </w:r>
      <w:r w:rsidR="005C7A7D" w:rsidRPr="00A32434">
        <w:rPr>
          <w:rFonts w:eastAsiaTheme="minorEastAsia"/>
          <w:b/>
          <w:bCs/>
          <w:color w:val="000000" w:themeColor="text1"/>
          <w:sz w:val="16"/>
          <w:szCs w:val="16"/>
          <w:lang w:val="en-GB"/>
        </w:rPr>
        <w:t xml:space="preserve"> </w:t>
      </w:r>
      <w:proofErr w:type="gramStart"/>
      <w:r w:rsidR="005C7A7D" w:rsidRPr="00A32434">
        <w:rPr>
          <w:rFonts w:eastAsiaTheme="minorEastAsia"/>
          <w:b/>
          <w:bCs/>
          <w:color w:val="000000" w:themeColor="text1"/>
          <w:sz w:val="16"/>
          <w:szCs w:val="16"/>
          <w:lang w:val="en-GB"/>
        </w:rPr>
        <w:t>(</w:t>
      </w:r>
      <w:r w:rsidR="00D26E48" w:rsidRPr="00A32434">
        <w:rPr>
          <w:rFonts w:eastAsiaTheme="minorEastAsia"/>
          <w:b/>
          <w:bCs/>
          <w:color w:val="000000" w:themeColor="text1"/>
          <w:sz w:val="16"/>
          <w:szCs w:val="16"/>
          <w:lang w:val="en-GB"/>
        </w:rPr>
        <w:t xml:space="preserve"> </w:t>
      </w:r>
      <w:r w:rsidR="00D26E48" w:rsidRPr="00440E92">
        <w:rPr>
          <w:rFonts w:eastAsiaTheme="minorEastAsia"/>
          <w:b/>
          <w:bCs/>
          <w:color w:val="FF0000"/>
          <w:sz w:val="16"/>
          <w:szCs w:val="16"/>
          <w:lang w:val="en-GB"/>
        </w:rPr>
        <w:t>DIFFIC</w:t>
      </w:r>
      <w:r w:rsidR="00A32434" w:rsidRPr="00440E92">
        <w:rPr>
          <w:rFonts w:eastAsiaTheme="minorEastAsia"/>
          <w:b/>
          <w:bCs/>
          <w:color w:val="FF0000"/>
          <w:sz w:val="16"/>
          <w:szCs w:val="16"/>
          <w:lang w:val="en-GB"/>
        </w:rPr>
        <w:t>U</w:t>
      </w:r>
      <w:r w:rsidR="00D26E48" w:rsidRPr="00440E92">
        <w:rPr>
          <w:rFonts w:eastAsiaTheme="minorEastAsia"/>
          <w:b/>
          <w:bCs/>
          <w:color w:val="FF0000"/>
          <w:sz w:val="16"/>
          <w:szCs w:val="16"/>
          <w:lang w:val="en-GB"/>
        </w:rPr>
        <w:t>LT</w:t>
      </w:r>
      <w:proofErr w:type="gramEnd"/>
      <w:r w:rsidR="00D26E48" w:rsidRPr="00440E92">
        <w:rPr>
          <w:rFonts w:eastAsiaTheme="minorEastAsia"/>
          <w:b/>
          <w:bCs/>
          <w:color w:val="FF0000"/>
          <w:sz w:val="16"/>
          <w:szCs w:val="16"/>
          <w:lang w:val="en-GB"/>
        </w:rPr>
        <w:t xml:space="preserve"> TO ENGINEER</w:t>
      </w:r>
      <w:r w:rsidR="00D26E48" w:rsidRPr="00A32434">
        <w:rPr>
          <w:rFonts w:eastAsiaTheme="minorEastAsia"/>
          <w:b/>
          <w:bCs/>
          <w:color w:val="000000" w:themeColor="text1"/>
          <w:sz w:val="16"/>
          <w:szCs w:val="16"/>
          <w:lang w:val="en-GB"/>
        </w:rPr>
        <w:t>)</w:t>
      </w:r>
    </w:p>
    <w:p w14:paraId="031E4986" w14:textId="4E7344D0" w:rsidR="005D5258" w:rsidRPr="00572D7A" w:rsidRDefault="005D5258" w:rsidP="005D5258">
      <w:pPr>
        <w:spacing w:line="240" w:lineRule="exact"/>
        <w:rPr>
          <w:rFonts w:eastAsiaTheme="minorEastAsia"/>
          <w:b/>
          <w:bCs/>
          <w:color w:val="202124"/>
          <w:sz w:val="16"/>
          <w:szCs w:val="16"/>
          <w:lang w:val="en-GB"/>
        </w:rPr>
      </w:pPr>
      <w:r w:rsidRPr="00994982">
        <w:rPr>
          <w:rFonts w:ascii="Arial" w:eastAsia="Arial" w:hAnsi="Arial" w:cs="Arial"/>
          <w:b/>
          <w:bCs/>
          <w:color w:val="202124"/>
          <w:u w:val="single"/>
          <w:lang w:val="en-GB"/>
        </w:rPr>
        <w:t xml:space="preserve">CFRP- </w:t>
      </w:r>
      <w:r w:rsidRPr="00994982">
        <w:rPr>
          <w:rFonts w:eastAsiaTheme="minorEastAsia"/>
          <w:color w:val="202124"/>
          <w:lang w:val="en-GB"/>
        </w:rPr>
        <w:t xml:space="preserve">Strong and lightweight is made up of two different materials a matrix and a reinforcement in CFRP the reinforcement is carbon fibre, which provides its strength. The matrix is usually a polymer resin, </w:t>
      </w:r>
      <w:r w:rsidRPr="00572D7A">
        <w:rPr>
          <w:rFonts w:eastAsiaTheme="minorEastAsia"/>
          <w:color w:val="202124"/>
          <w:lang w:val="en-GB"/>
        </w:rPr>
        <w:t>such as epoxy, to bind the reinforcements together. Making sure they stay together and don’t come apart. This would be a great material to use for a soap box as it wouldn’t break and has the durability to make it</w:t>
      </w:r>
      <w:r w:rsidRPr="00994982">
        <w:rPr>
          <w:rFonts w:eastAsiaTheme="minorEastAsia"/>
          <w:color w:val="202124"/>
          <w:lang w:val="en-GB"/>
        </w:rPr>
        <w:t xml:space="preserve"> down the hill in one piece. However, the price of this material would be too high and wouldn't be affordable to make the whole car out of it. </w:t>
      </w:r>
      <w:r w:rsidR="00572D7A">
        <w:rPr>
          <w:rFonts w:eastAsiaTheme="minorEastAsia"/>
          <w:color w:val="202124"/>
          <w:lang w:val="en-GB"/>
        </w:rPr>
        <w:t xml:space="preserve"> </w:t>
      </w:r>
      <w:r w:rsidR="00572D7A" w:rsidRPr="00572D7A">
        <w:rPr>
          <w:rFonts w:eastAsiaTheme="minorEastAsia"/>
          <w:b/>
          <w:bCs/>
          <w:color w:val="202124"/>
          <w:sz w:val="16"/>
          <w:szCs w:val="16"/>
          <w:lang w:val="en-GB"/>
        </w:rPr>
        <w:t>(</w:t>
      </w:r>
      <w:r w:rsidR="00572D7A" w:rsidRPr="00440E92">
        <w:rPr>
          <w:rFonts w:eastAsiaTheme="minorEastAsia"/>
          <w:b/>
          <w:bCs/>
          <w:color w:val="FF0000"/>
          <w:sz w:val="16"/>
          <w:szCs w:val="16"/>
          <w:lang w:val="en-GB"/>
        </w:rPr>
        <w:t>HIGH COST</w:t>
      </w:r>
      <w:r w:rsidR="00572D7A" w:rsidRPr="00572D7A">
        <w:rPr>
          <w:rFonts w:eastAsiaTheme="minorEastAsia"/>
          <w:b/>
          <w:bCs/>
          <w:color w:val="202124"/>
          <w:sz w:val="16"/>
          <w:szCs w:val="16"/>
          <w:lang w:val="en-GB"/>
        </w:rPr>
        <w:t>)</w:t>
      </w:r>
    </w:p>
    <w:p w14:paraId="3BF74510" w14:textId="5C981400" w:rsidR="005D5258" w:rsidRPr="00994982" w:rsidRDefault="00B44CD6" w:rsidP="005D5258">
      <w:pPr>
        <w:spacing w:line="240" w:lineRule="exact"/>
        <w:rPr>
          <w:rFonts w:eastAsiaTheme="minorEastAsia"/>
          <w:color w:val="202124"/>
          <w:lang w:val="en-GB"/>
        </w:rPr>
      </w:pPr>
      <w:r w:rsidRPr="00994982">
        <w:rPr>
          <w:noProof/>
        </w:rPr>
        <w:drawing>
          <wp:anchor distT="0" distB="0" distL="114300" distR="114300" simplePos="0" relativeHeight="251662336" behindDoc="0" locked="0" layoutInCell="1" allowOverlap="1" wp14:anchorId="4CFEAD04" wp14:editId="51443A29">
            <wp:simplePos x="0" y="0"/>
            <wp:positionH relativeFrom="margin">
              <wp:align>left</wp:align>
            </wp:positionH>
            <wp:positionV relativeFrom="paragraph">
              <wp:posOffset>274955</wp:posOffset>
            </wp:positionV>
            <wp:extent cx="1323975" cy="991235"/>
            <wp:effectExtent l="0" t="0" r="9525" b="0"/>
            <wp:wrapSquare wrapText="bothSides"/>
            <wp:docPr id="1324412253" name="Picture 1324412253"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412253" name="Picture 1324412253" descr="A picture containing indoor&#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323975" cy="991235"/>
                    </a:xfrm>
                    <a:prstGeom prst="rect">
                      <a:avLst/>
                    </a:prstGeom>
                  </pic:spPr>
                </pic:pic>
              </a:graphicData>
            </a:graphic>
            <wp14:sizeRelH relativeFrom="page">
              <wp14:pctWidth>0</wp14:pctWidth>
            </wp14:sizeRelH>
            <wp14:sizeRelV relativeFrom="page">
              <wp14:pctHeight>0</wp14:pctHeight>
            </wp14:sizeRelV>
          </wp:anchor>
        </w:drawing>
      </w:r>
    </w:p>
    <w:p w14:paraId="1DDBA23E" w14:textId="798634DF" w:rsidR="005324B4" w:rsidRPr="00A32434" w:rsidRDefault="005D5258" w:rsidP="005D5258">
      <w:pPr>
        <w:spacing w:line="240" w:lineRule="exact"/>
        <w:rPr>
          <w:rFonts w:eastAsiaTheme="minorEastAsia"/>
          <w:b/>
          <w:bCs/>
          <w:color w:val="000000" w:themeColor="text1"/>
          <w:sz w:val="16"/>
          <w:szCs w:val="16"/>
          <w:lang w:val="en-GB"/>
        </w:rPr>
      </w:pPr>
      <w:r w:rsidRPr="00994982">
        <w:rPr>
          <w:rFonts w:eastAsiaTheme="minorEastAsia"/>
          <w:b/>
          <w:bCs/>
          <w:color w:val="000000" w:themeColor="text1"/>
          <w:u w:val="single"/>
          <w:lang w:val="en-GB"/>
        </w:rPr>
        <w:t>Aluminium-</w:t>
      </w:r>
      <w:r w:rsidRPr="00994982">
        <w:rPr>
          <w:rFonts w:eastAsiaTheme="minorEastAsia"/>
          <w:color w:val="000000" w:themeColor="text1"/>
          <w:lang w:val="en-GB"/>
        </w:rPr>
        <w:t xml:space="preserve"> For the structure of the build as it is flexible and lightweight this makes for a good soap box frame as it won’t be too heavy on itself. And more likely make it to the bottom of the hill intake. Hopeful using aluminium because it flexible it will flex on the road and not brake when going over jumps as we have seen happen before. This also means you can bend and shape the tubes how you want the car to look</w:t>
      </w:r>
      <w:r w:rsidRPr="007E4E5C">
        <w:rPr>
          <w:rFonts w:eastAsiaTheme="minorEastAsia"/>
          <w:b/>
          <w:bCs/>
          <w:color w:val="000000" w:themeColor="text1"/>
          <w:lang w:val="en-GB"/>
        </w:rPr>
        <w:t>.</w:t>
      </w:r>
      <w:r w:rsidR="007E4E5C" w:rsidRPr="007E4E5C">
        <w:rPr>
          <w:rFonts w:eastAsiaTheme="minorEastAsia"/>
          <w:b/>
          <w:bCs/>
          <w:color w:val="000000" w:themeColor="text1"/>
          <w:lang w:val="en-GB"/>
        </w:rPr>
        <w:t xml:space="preserve"> </w:t>
      </w:r>
      <w:r w:rsidR="007E4E5C" w:rsidRPr="00A32434">
        <w:rPr>
          <w:rFonts w:eastAsiaTheme="minorEastAsia"/>
          <w:b/>
          <w:bCs/>
          <w:color w:val="000000" w:themeColor="text1"/>
          <w:sz w:val="16"/>
          <w:szCs w:val="16"/>
          <w:lang w:val="en-GB"/>
        </w:rPr>
        <w:t>(</w:t>
      </w:r>
      <w:r w:rsidR="007E4E5C" w:rsidRPr="00440E92">
        <w:rPr>
          <w:rFonts w:eastAsiaTheme="minorEastAsia"/>
          <w:b/>
          <w:bCs/>
          <w:color w:val="00B050"/>
          <w:sz w:val="16"/>
          <w:szCs w:val="16"/>
          <w:lang w:val="en-GB"/>
        </w:rPr>
        <w:t>FLEXIBLE</w:t>
      </w:r>
      <w:r w:rsidR="00D3577A" w:rsidRPr="00440E92">
        <w:rPr>
          <w:rFonts w:eastAsiaTheme="minorEastAsia"/>
          <w:b/>
          <w:bCs/>
          <w:color w:val="00B050"/>
          <w:sz w:val="16"/>
          <w:szCs w:val="16"/>
          <w:lang w:val="en-GB"/>
        </w:rPr>
        <w:t>/LIGHT WEIGHT</w:t>
      </w:r>
      <w:r w:rsidR="007E4E5C" w:rsidRPr="00440E92">
        <w:rPr>
          <w:rFonts w:eastAsiaTheme="minorEastAsia"/>
          <w:b/>
          <w:bCs/>
          <w:color w:val="00B050"/>
          <w:sz w:val="16"/>
          <w:szCs w:val="16"/>
          <w:lang w:val="en-GB"/>
        </w:rPr>
        <w:t xml:space="preserve"> </w:t>
      </w:r>
      <w:r w:rsidR="00CC5D96" w:rsidRPr="00440E92">
        <w:rPr>
          <w:rFonts w:eastAsiaTheme="minorEastAsia"/>
          <w:b/>
          <w:bCs/>
          <w:color w:val="00B050"/>
          <w:sz w:val="16"/>
          <w:szCs w:val="16"/>
          <w:lang w:val="en-GB"/>
        </w:rPr>
        <w:t>LESS</w:t>
      </w:r>
      <w:r w:rsidR="007E4E5C" w:rsidRPr="00440E92">
        <w:rPr>
          <w:rFonts w:eastAsiaTheme="minorEastAsia"/>
          <w:b/>
          <w:bCs/>
          <w:color w:val="00B050"/>
          <w:sz w:val="16"/>
          <w:szCs w:val="16"/>
          <w:lang w:val="en-GB"/>
        </w:rPr>
        <w:t xml:space="preserve"> EXPENSIVE COMPARED TO OTHER MATEIALS</w:t>
      </w:r>
      <w:r w:rsidR="007E4E5C" w:rsidRPr="00A32434">
        <w:rPr>
          <w:rFonts w:eastAsiaTheme="minorEastAsia"/>
          <w:b/>
          <w:bCs/>
          <w:color w:val="000000" w:themeColor="text1"/>
          <w:sz w:val="16"/>
          <w:szCs w:val="16"/>
          <w:lang w:val="en-GB"/>
        </w:rPr>
        <w:t xml:space="preserve">) </w:t>
      </w:r>
    </w:p>
    <w:p w14:paraId="168535F4" w14:textId="593661AA" w:rsidR="00BE0F02" w:rsidRPr="00994982" w:rsidRDefault="005324B4" w:rsidP="005D5258">
      <w:pPr>
        <w:spacing w:line="240" w:lineRule="exact"/>
        <w:rPr>
          <w:rFonts w:eastAsiaTheme="minorEastAsia"/>
          <w:color w:val="000000" w:themeColor="text1"/>
          <w:lang w:val="en-GB"/>
        </w:rPr>
      </w:pPr>
      <w:r w:rsidRPr="00994982">
        <w:rPr>
          <w:rFonts w:eastAsiaTheme="minorEastAsia"/>
          <w:color w:val="000000" w:themeColor="text1"/>
          <w:lang w:val="en-GB"/>
        </w:rPr>
        <w:t xml:space="preserve">As seen above </w:t>
      </w:r>
      <w:r w:rsidRPr="00994982">
        <w:rPr>
          <w:rFonts w:eastAsiaTheme="minorEastAsia"/>
          <w:b/>
          <w:bCs/>
          <w:color w:val="000000" w:themeColor="text1"/>
          <w:lang w:val="en-GB"/>
        </w:rPr>
        <w:t>al</w:t>
      </w:r>
      <w:r w:rsidR="00A612B0" w:rsidRPr="00994982">
        <w:rPr>
          <w:rFonts w:eastAsiaTheme="minorEastAsia"/>
          <w:b/>
          <w:bCs/>
          <w:color w:val="000000" w:themeColor="text1"/>
          <w:lang w:val="en-GB"/>
        </w:rPr>
        <w:t>uminium</w:t>
      </w:r>
      <w:r w:rsidR="00A612B0" w:rsidRPr="00994982">
        <w:rPr>
          <w:rFonts w:eastAsiaTheme="minorEastAsia"/>
          <w:color w:val="000000" w:themeColor="text1"/>
          <w:lang w:val="en-GB"/>
        </w:rPr>
        <w:t xml:space="preserve"> has been chosen for the frame and </w:t>
      </w:r>
      <w:r w:rsidR="00A612B0" w:rsidRPr="00994982">
        <w:rPr>
          <w:rFonts w:eastAsiaTheme="minorEastAsia"/>
          <w:b/>
          <w:bCs/>
          <w:color w:val="000000" w:themeColor="text1"/>
          <w:lang w:val="en-GB"/>
        </w:rPr>
        <w:t>plywood</w:t>
      </w:r>
      <w:r w:rsidR="00A612B0" w:rsidRPr="00994982">
        <w:rPr>
          <w:rFonts w:eastAsiaTheme="minorEastAsia"/>
          <w:color w:val="000000" w:themeColor="text1"/>
          <w:lang w:val="en-GB"/>
        </w:rPr>
        <w:t xml:space="preserve"> for the body.</w:t>
      </w:r>
      <w:r w:rsidR="000B6149">
        <w:rPr>
          <w:rFonts w:eastAsiaTheme="minorEastAsia"/>
          <w:color w:val="000000" w:themeColor="text1"/>
          <w:lang w:val="en-GB"/>
        </w:rPr>
        <w:t xml:space="preserve"> It was found early on </w:t>
      </w:r>
      <w:r w:rsidR="00C419E7">
        <w:rPr>
          <w:rFonts w:eastAsiaTheme="minorEastAsia"/>
          <w:color w:val="000000" w:themeColor="text1"/>
          <w:lang w:val="en-GB"/>
        </w:rPr>
        <w:t xml:space="preserve">that </w:t>
      </w:r>
      <w:r w:rsidR="000B6149">
        <w:rPr>
          <w:rFonts w:eastAsiaTheme="minorEastAsia"/>
          <w:color w:val="000000" w:themeColor="text1"/>
          <w:lang w:val="en-GB"/>
        </w:rPr>
        <w:t xml:space="preserve">the use of the other </w:t>
      </w:r>
      <w:r w:rsidR="00C419E7">
        <w:rPr>
          <w:rFonts w:eastAsiaTheme="minorEastAsia"/>
          <w:color w:val="000000" w:themeColor="text1"/>
          <w:lang w:val="en-GB"/>
        </w:rPr>
        <w:t xml:space="preserve">material listed above were far </w:t>
      </w:r>
      <w:r w:rsidR="00B63CFD">
        <w:rPr>
          <w:rFonts w:eastAsiaTheme="minorEastAsia"/>
          <w:color w:val="000000" w:themeColor="text1"/>
          <w:lang w:val="en-GB"/>
        </w:rPr>
        <w:t>too</w:t>
      </w:r>
      <w:r w:rsidR="00C419E7">
        <w:rPr>
          <w:rFonts w:eastAsiaTheme="minorEastAsia"/>
          <w:color w:val="000000" w:themeColor="text1"/>
          <w:lang w:val="en-GB"/>
        </w:rPr>
        <w:t xml:space="preserve"> expensive</w:t>
      </w:r>
      <w:r w:rsidR="00D3577A">
        <w:rPr>
          <w:rFonts w:eastAsiaTheme="minorEastAsia"/>
          <w:color w:val="000000" w:themeColor="text1"/>
          <w:lang w:val="en-GB"/>
        </w:rPr>
        <w:t xml:space="preserve"> </w:t>
      </w:r>
      <w:r w:rsidR="00FF18C2">
        <w:rPr>
          <w:rFonts w:eastAsiaTheme="minorEastAsia"/>
          <w:color w:val="000000" w:themeColor="text1"/>
          <w:lang w:val="en-GB"/>
        </w:rPr>
        <w:t>and difficult</w:t>
      </w:r>
      <w:r w:rsidR="009459DA">
        <w:rPr>
          <w:rFonts w:eastAsiaTheme="minorEastAsia"/>
          <w:color w:val="000000" w:themeColor="text1"/>
          <w:lang w:val="en-GB"/>
        </w:rPr>
        <w:t xml:space="preserve"> engineer/</w:t>
      </w:r>
      <w:r w:rsidR="00FF18C2">
        <w:rPr>
          <w:rFonts w:eastAsiaTheme="minorEastAsia"/>
          <w:color w:val="000000" w:themeColor="text1"/>
          <w:lang w:val="en-GB"/>
        </w:rPr>
        <w:t>source.</w:t>
      </w:r>
      <w:r w:rsidR="00C419E7">
        <w:rPr>
          <w:rFonts w:eastAsiaTheme="minorEastAsia"/>
          <w:color w:val="000000" w:themeColor="text1"/>
          <w:lang w:val="en-GB"/>
        </w:rPr>
        <w:t xml:space="preserve"> </w:t>
      </w:r>
    </w:p>
    <w:p w14:paraId="2FC53269" w14:textId="77777777" w:rsidR="00FD62EB" w:rsidRDefault="00FD62EB" w:rsidP="005D5258">
      <w:pPr>
        <w:spacing w:line="240" w:lineRule="exact"/>
        <w:rPr>
          <w:rFonts w:eastAsiaTheme="minorEastAsia"/>
          <w:color w:val="000000" w:themeColor="text1"/>
          <w:sz w:val="28"/>
          <w:szCs w:val="28"/>
          <w:lang w:val="en-GB"/>
        </w:rPr>
      </w:pPr>
      <w:bookmarkStart w:id="3" w:name="_Hlk125563934"/>
    </w:p>
    <w:bookmarkEnd w:id="3"/>
    <w:p w14:paraId="37915E63" w14:textId="77777777" w:rsidR="00B44CD6" w:rsidRDefault="00B44CD6" w:rsidP="005D5258">
      <w:pPr>
        <w:spacing w:line="240" w:lineRule="exact"/>
        <w:rPr>
          <w:rFonts w:eastAsiaTheme="minorEastAsia"/>
          <w:b/>
          <w:bCs/>
          <w:color w:val="000000" w:themeColor="text1"/>
          <w:sz w:val="28"/>
          <w:szCs w:val="28"/>
          <w:u w:val="single"/>
          <w:lang w:val="en-GB"/>
        </w:rPr>
      </w:pPr>
    </w:p>
    <w:p w14:paraId="22AF34B0" w14:textId="77777777" w:rsidR="00B44CD6" w:rsidRDefault="00B44CD6" w:rsidP="005D5258">
      <w:pPr>
        <w:spacing w:line="240" w:lineRule="exact"/>
        <w:rPr>
          <w:rFonts w:eastAsiaTheme="minorEastAsia"/>
          <w:b/>
          <w:bCs/>
          <w:color w:val="000000" w:themeColor="text1"/>
          <w:sz w:val="28"/>
          <w:szCs w:val="28"/>
          <w:u w:val="single"/>
          <w:lang w:val="en-GB"/>
        </w:rPr>
      </w:pPr>
    </w:p>
    <w:p w14:paraId="0A08162B" w14:textId="7D574744" w:rsidR="00B44CD6" w:rsidRDefault="00B44CD6" w:rsidP="005D5258">
      <w:pPr>
        <w:spacing w:line="240" w:lineRule="exact"/>
        <w:rPr>
          <w:rFonts w:eastAsiaTheme="minorEastAsia"/>
          <w:b/>
          <w:bCs/>
          <w:color w:val="000000" w:themeColor="text1"/>
          <w:sz w:val="28"/>
          <w:szCs w:val="28"/>
          <w:u w:val="single"/>
          <w:lang w:val="en-GB"/>
        </w:rPr>
      </w:pPr>
      <w:r w:rsidRPr="007625E5">
        <w:rPr>
          <w:rFonts w:eastAsiaTheme="minorEastAsia"/>
          <w:b/>
          <w:bCs/>
          <w:color w:val="000000" w:themeColor="text1"/>
          <w:sz w:val="28"/>
          <w:szCs w:val="28"/>
          <w:u w:val="single"/>
          <w:lang w:val="en-GB"/>
        </w:rPr>
        <w:t>Steering</w:t>
      </w:r>
    </w:p>
    <w:p w14:paraId="5258FA3A" w14:textId="2221E983" w:rsidR="000E335D" w:rsidRPr="00B44CD6" w:rsidRDefault="00CE32D1" w:rsidP="005D5258">
      <w:pPr>
        <w:spacing w:line="240" w:lineRule="exact"/>
        <w:rPr>
          <w:rFonts w:eastAsiaTheme="minorEastAsia"/>
          <w:b/>
          <w:bCs/>
          <w:color w:val="000000" w:themeColor="text1"/>
          <w:sz w:val="28"/>
          <w:szCs w:val="28"/>
          <w:u w:val="single"/>
          <w:lang w:val="en-GB"/>
        </w:rPr>
      </w:pPr>
      <w:r w:rsidRPr="00994982">
        <w:rPr>
          <w:rFonts w:eastAsiaTheme="minorEastAsia"/>
          <w:color w:val="000000" w:themeColor="text1"/>
          <w:lang w:val="en-GB"/>
        </w:rPr>
        <w:t>S</w:t>
      </w:r>
      <w:r w:rsidR="00417C2D" w:rsidRPr="00994982">
        <w:rPr>
          <w:rFonts w:eastAsiaTheme="minorEastAsia"/>
          <w:color w:val="000000" w:themeColor="text1"/>
          <w:lang w:val="en-GB"/>
        </w:rPr>
        <w:t>econd task was to select a type of steering system</w:t>
      </w:r>
      <w:r w:rsidR="001E5FC8" w:rsidRPr="00994982">
        <w:rPr>
          <w:rFonts w:eastAsiaTheme="minorEastAsia"/>
          <w:color w:val="000000" w:themeColor="text1"/>
          <w:lang w:val="en-GB"/>
        </w:rPr>
        <w:t>,</w:t>
      </w:r>
      <w:r w:rsidR="00417C2D" w:rsidRPr="00994982">
        <w:rPr>
          <w:rFonts w:eastAsiaTheme="minorEastAsia"/>
          <w:color w:val="000000" w:themeColor="text1"/>
          <w:lang w:val="en-GB"/>
        </w:rPr>
        <w:t xml:space="preserve"> for this </w:t>
      </w:r>
      <w:r w:rsidR="00B76EEF" w:rsidRPr="00994982">
        <w:rPr>
          <w:rFonts w:eastAsiaTheme="minorEastAsia"/>
          <w:color w:val="000000" w:themeColor="text1"/>
          <w:lang w:val="en-GB"/>
        </w:rPr>
        <w:t xml:space="preserve">the </w:t>
      </w:r>
      <w:r w:rsidR="00B76EEF" w:rsidRPr="00994982">
        <w:rPr>
          <w:rFonts w:eastAsiaTheme="minorEastAsia"/>
          <w:b/>
          <w:bCs/>
          <w:color w:val="000000" w:themeColor="text1"/>
          <w:lang w:val="en-GB"/>
        </w:rPr>
        <w:t>Ackermann</w:t>
      </w:r>
      <w:r w:rsidR="00260054" w:rsidRPr="00994982">
        <w:rPr>
          <w:rFonts w:eastAsiaTheme="minorEastAsia"/>
          <w:b/>
          <w:bCs/>
          <w:color w:val="000000" w:themeColor="text1"/>
          <w:lang w:val="en-GB"/>
        </w:rPr>
        <w:t xml:space="preserve"> steering</w:t>
      </w:r>
      <w:r w:rsidR="00260054" w:rsidRPr="00994982">
        <w:rPr>
          <w:rFonts w:eastAsiaTheme="minorEastAsia"/>
          <w:color w:val="000000" w:themeColor="text1"/>
          <w:lang w:val="en-GB"/>
        </w:rPr>
        <w:t xml:space="preserve"> design was chosen</w:t>
      </w:r>
      <w:r w:rsidR="00DD5FF7" w:rsidRPr="00994982">
        <w:rPr>
          <w:rFonts w:eastAsiaTheme="minorEastAsia"/>
          <w:color w:val="000000" w:themeColor="text1"/>
          <w:lang w:val="en-GB"/>
        </w:rPr>
        <w:t>.</w:t>
      </w:r>
      <w:r w:rsidR="00EC0F6A" w:rsidRPr="00994982">
        <w:rPr>
          <w:rFonts w:eastAsiaTheme="minorEastAsia"/>
          <w:color w:val="000000" w:themeColor="text1"/>
          <w:lang w:val="en-GB"/>
        </w:rPr>
        <w:t xml:space="preserve"> </w:t>
      </w:r>
    </w:p>
    <w:p w14:paraId="25D99879" w14:textId="77777777" w:rsidR="00FE404C" w:rsidRDefault="00C56075" w:rsidP="005D5258">
      <w:pPr>
        <w:spacing w:line="240" w:lineRule="exact"/>
        <w:rPr>
          <w:rFonts w:eastAsiaTheme="minorEastAsia"/>
          <w:color w:val="000000" w:themeColor="text1"/>
          <w:lang w:val="en-GB"/>
        </w:rPr>
      </w:pPr>
      <w:r w:rsidRPr="00994982">
        <w:rPr>
          <w:rFonts w:eastAsiaTheme="minorEastAsia"/>
          <w:color w:val="000000" w:themeColor="text1"/>
          <w:lang w:val="en-GB"/>
        </w:rPr>
        <w:t xml:space="preserve">As well as </w:t>
      </w:r>
      <w:r w:rsidR="00E572D2" w:rsidRPr="00994982">
        <w:rPr>
          <w:rFonts w:eastAsiaTheme="minorEastAsia"/>
          <w:color w:val="000000" w:themeColor="text1"/>
          <w:lang w:val="en-GB"/>
        </w:rPr>
        <w:t xml:space="preserve">selecting the </w:t>
      </w:r>
      <w:r w:rsidR="00E572D2" w:rsidRPr="00994982">
        <w:rPr>
          <w:rFonts w:eastAsiaTheme="minorEastAsia"/>
          <w:b/>
          <w:bCs/>
          <w:color w:val="000000" w:themeColor="text1"/>
          <w:lang w:val="en-GB"/>
        </w:rPr>
        <w:t xml:space="preserve">Ackermann system </w:t>
      </w:r>
      <w:r w:rsidR="00E572D2" w:rsidRPr="00994982">
        <w:rPr>
          <w:rFonts w:eastAsiaTheme="minorEastAsia"/>
          <w:color w:val="000000" w:themeColor="text1"/>
          <w:lang w:val="en-GB"/>
        </w:rPr>
        <w:t xml:space="preserve">as the </w:t>
      </w:r>
      <w:r w:rsidR="00F96CB2" w:rsidRPr="00994982">
        <w:rPr>
          <w:rFonts w:eastAsiaTheme="minorEastAsia"/>
          <w:color w:val="000000" w:themeColor="text1"/>
          <w:lang w:val="en-GB"/>
        </w:rPr>
        <w:t xml:space="preserve">steering it was decided that </w:t>
      </w:r>
      <w:r w:rsidR="00911056" w:rsidRPr="00994982">
        <w:rPr>
          <w:rFonts w:eastAsiaTheme="minorEastAsia"/>
          <w:color w:val="000000" w:themeColor="text1"/>
          <w:lang w:val="en-GB"/>
        </w:rPr>
        <w:t xml:space="preserve">the soap box should be of a </w:t>
      </w:r>
      <w:r w:rsidR="00911056" w:rsidRPr="00994982">
        <w:rPr>
          <w:rFonts w:eastAsiaTheme="minorEastAsia"/>
          <w:b/>
          <w:bCs/>
          <w:color w:val="000000" w:themeColor="text1"/>
          <w:lang w:val="en-GB"/>
        </w:rPr>
        <w:t>3 wheel</w:t>
      </w:r>
      <w:r w:rsidR="0086168A" w:rsidRPr="00994982">
        <w:rPr>
          <w:rFonts w:eastAsiaTheme="minorEastAsia"/>
          <w:b/>
          <w:bCs/>
          <w:color w:val="000000" w:themeColor="text1"/>
          <w:lang w:val="en-GB"/>
        </w:rPr>
        <w:t>ed</w:t>
      </w:r>
      <w:r w:rsidR="00911056" w:rsidRPr="00994982">
        <w:rPr>
          <w:rFonts w:eastAsiaTheme="minorEastAsia"/>
          <w:b/>
          <w:bCs/>
          <w:color w:val="000000" w:themeColor="text1"/>
          <w:lang w:val="en-GB"/>
        </w:rPr>
        <w:t xml:space="preserve"> design</w:t>
      </w:r>
      <w:r w:rsidR="00911056" w:rsidRPr="00994982">
        <w:rPr>
          <w:rFonts w:eastAsiaTheme="minorEastAsia"/>
          <w:color w:val="000000" w:themeColor="text1"/>
          <w:lang w:val="en-GB"/>
        </w:rPr>
        <w:t xml:space="preserve"> rather than </w:t>
      </w:r>
      <w:r w:rsidR="00911056" w:rsidRPr="00994982">
        <w:rPr>
          <w:rFonts w:eastAsiaTheme="minorEastAsia"/>
          <w:b/>
          <w:bCs/>
          <w:color w:val="000000" w:themeColor="text1"/>
          <w:lang w:val="en-GB"/>
        </w:rPr>
        <w:t>4</w:t>
      </w:r>
      <w:r w:rsidR="0086168A" w:rsidRPr="00994982">
        <w:rPr>
          <w:rFonts w:eastAsiaTheme="minorEastAsia"/>
          <w:b/>
          <w:bCs/>
          <w:color w:val="000000" w:themeColor="text1"/>
          <w:lang w:val="en-GB"/>
        </w:rPr>
        <w:t xml:space="preserve"> wheeled</w:t>
      </w:r>
      <w:r w:rsidR="0007601E" w:rsidRPr="00994982">
        <w:rPr>
          <w:rFonts w:eastAsiaTheme="minorEastAsia"/>
          <w:b/>
          <w:bCs/>
          <w:color w:val="000000" w:themeColor="text1"/>
          <w:lang w:val="en-GB"/>
        </w:rPr>
        <w:t xml:space="preserve"> design</w:t>
      </w:r>
      <w:r w:rsidR="0086168A" w:rsidRPr="00994982">
        <w:rPr>
          <w:rFonts w:eastAsiaTheme="minorEastAsia"/>
          <w:color w:val="000000" w:themeColor="text1"/>
          <w:lang w:val="en-GB"/>
        </w:rPr>
        <w:t xml:space="preserve"> to </w:t>
      </w:r>
      <w:r w:rsidR="000E335D" w:rsidRPr="00994982">
        <w:rPr>
          <w:rFonts w:eastAsiaTheme="minorEastAsia"/>
          <w:color w:val="000000" w:themeColor="text1"/>
          <w:lang w:val="en-GB"/>
        </w:rPr>
        <w:t>decrease</w:t>
      </w:r>
      <w:r w:rsidR="0086168A" w:rsidRPr="00994982">
        <w:rPr>
          <w:rFonts w:eastAsiaTheme="minorEastAsia"/>
          <w:color w:val="000000" w:themeColor="text1"/>
          <w:lang w:val="en-GB"/>
        </w:rPr>
        <w:t xml:space="preserve"> weight and cost</w:t>
      </w:r>
      <w:r w:rsidR="000E335D" w:rsidRPr="00994982">
        <w:rPr>
          <w:rFonts w:eastAsiaTheme="minorEastAsia"/>
          <w:color w:val="000000" w:themeColor="text1"/>
          <w:lang w:val="en-GB"/>
        </w:rPr>
        <w:t>.</w:t>
      </w:r>
    </w:p>
    <w:p w14:paraId="038D7441" w14:textId="4EDD963E" w:rsidR="007D35F0" w:rsidRPr="008C44C5" w:rsidRDefault="007D35F0" w:rsidP="005D5258">
      <w:pPr>
        <w:spacing w:line="240" w:lineRule="exact"/>
        <w:rPr>
          <w:noProof/>
        </w:rPr>
      </w:pPr>
      <w:r>
        <w:br w:type="page"/>
      </w:r>
    </w:p>
    <w:p w14:paraId="2F3AEDD9" w14:textId="5C251A6F" w:rsidR="002477EE" w:rsidRDefault="00FE404C" w:rsidP="00C94BBA">
      <w:pPr>
        <w:pStyle w:val="Heading1"/>
        <w:rPr>
          <w:rFonts w:eastAsiaTheme="minorEastAsia"/>
          <w:b/>
          <w:bCs/>
          <w:color w:val="000000" w:themeColor="text1"/>
          <w:sz w:val="28"/>
          <w:szCs w:val="28"/>
          <w:u w:val="single"/>
          <w:lang w:val="en-GB"/>
        </w:rPr>
      </w:pPr>
      <w:bookmarkStart w:id="4" w:name="_Toc125551591"/>
      <w:r>
        <w:rPr>
          <w:noProof/>
        </w:rPr>
        <w:lastRenderedPageBreak/>
        <w:drawing>
          <wp:inline distT="0" distB="0" distL="0" distR="0" wp14:anchorId="1673FCDA" wp14:editId="28F9247B">
            <wp:extent cx="3191774" cy="2516921"/>
            <wp:effectExtent l="0" t="0" r="8890"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rotWithShape="1">
                    <a:blip r:embed="rId13"/>
                    <a:srcRect l="8962" t="5872" r="23894"/>
                    <a:stretch/>
                  </pic:blipFill>
                  <pic:spPr bwMode="auto">
                    <a:xfrm>
                      <a:off x="0" y="0"/>
                      <a:ext cx="3209858" cy="2531181"/>
                    </a:xfrm>
                    <a:prstGeom prst="rect">
                      <a:avLst/>
                    </a:prstGeom>
                    <a:ln>
                      <a:noFill/>
                    </a:ln>
                    <a:extLst>
                      <a:ext uri="{53640926-AAD7-44D8-BBD7-CCE9431645EC}">
                        <a14:shadowObscured xmlns:a14="http://schemas.microsoft.com/office/drawing/2010/main"/>
                      </a:ext>
                    </a:extLst>
                  </pic:spPr>
                </pic:pic>
              </a:graphicData>
            </a:graphic>
          </wp:inline>
        </w:drawing>
      </w:r>
      <w:r w:rsidR="008D155B">
        <w:t>Methodology</w:t>
      </w:r>
      <w:bookmarkEnd w:id="4"/>
      <w:r w:rsidR="0011360B">
        <w:rPr>
          <w:noProof/>
        </w:rPr>
        <w:drawing>
          <wp:inline distT="0" distB="0" distL="0" distR="0" wp14:anchorId="3CA75F61" wp14:editId="2673DFE2">
            <wp:extent cx="5486400" cy="3086100"/>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4"/>
                    <a:stretch>
                      <a:fillRect/>
                    </a:stretch>
                  </pic:blipFill>
                  <pic:spPr>
                    <a:xfrm>
                      <a:off x="0" y="0"/>
                      <a:ext cx="5486400" cy="3086100"/>
                    </a:xfrm>
                    <a:prstGeom prst="rect">
                      <a:avLst/>
                    </a:prstGeom>
                  </pic:spPr>
                </pic:pic>
              </a:graphicData>
            </a:graphic>
          </wp:inline>
        </w:drawing>
      </w:r>
      <w:r w:rsidR="00440AE0">
        <w:rPr>
          <w:rFonts w:eastAsiaTheme="minorEastAsia"/>
          <w:b/>
          <w:bCs/>
          <w:color w:val="000000" w:themeColor="text1"/>
          <w:sz w:val="28"/>
          <w:szCs w:val="28"/>
          <w:u w:val="single"/>
          <w:lang w:val="en-GB"/>
        </w:rPr>
        <w:t xml:space="preserve">Braking </w:t>
      </w:r>
    </w:p>
    <w:p w14:paraId="00C813BB" w14:textId="71C2BC0E" w:rsidR="002715A4" w:rsidRPr="002715A4" w:rsidRDefault="00BF598F" w:rsidP="002715A4">
      <w:pPr>
        <w:rPr>
          <w:lang w:val="en-GB"/>
        </w:rPr>
      </w:pPr>
      <w:r>
        <w:rPr>
          <w:noProof/>
        </w:rPr>
        <w:lastRenderedPageBreak/>
        <w:drawing>
          <wp:inline distT="0" distB="0" distL="0" distR="0" wp14:anchorId="56B5649D" wp14:editId="0947F2FD">
            <wp:extent cx="4486275" cy="2743200"/>
            <wp:effectExtent l="0" t="0" r="9525" b="0"/>
            <wp:docPr id="22" name="Picture 22"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Diagram, schematic&#10;&#10;Description automatically generated"/>
                    <pic:cNvPicPr/>
                  </pic:nvPicPr>
                  <pic:blipFill rotWithShape="1">
                    <a:blip r:embed="rId15"/>
                    <a:srcRect l="18229" t="2167" b="8669"/>
                    <a:stretch/>
                  </pic:blipFill>
                  <pic:spPr bwMode="auto">
                    <a:xfrm>
                      <a:off x="0" y="0"/>
                      <a:ext cx="4486275" cy="2743200"/>
                    </a:xfrm>
                    <a:prstGeom prst="rect">
                      <a:avLst/>
                    </a:prstGeom>
                    <a:ln>
                      <a:noFill/>
                    </a:ln>
                    <a:extLst>
                      <a:ext uri="{53640926-AAD7-44D8-BBD7-CCE9431645EC}">
                        <a14:shadowObscured xmlns:a14="http://schemas.microsoft.com/office/drawing/2010/main"/>
                      </a:ext>
                    </a:extLst>
                  </pic:spPr>
                </pic:pic>
              </a:graphicData>
            </a:graphic>
          </wp:inline>
        </w:drawing>
      </w:r>
    </w:p>
    <w:p w14:paraId="11B30D65" w14:textId="3FAE163D" w:rsidR="0070784D" w:rsidRDefault="001558A7" w:rsidP="00403BF7">
      <w:pPr>
        <w:spacing w:line="240" w:lineRule="exact"/>
        <w:rPr>
          <w:rFonts w:eastAsiaTheme="minorEastAsia"/>
          <w:color w:val="000000" w:themeColor="text1"/>
          <w:lang w:val="en-GB"/>
        </w:rPr>
      </w:pPr>
      <w:r w:rsidRPr="00994982">
        <w:rPr>
          <w:rFonts w:eastAsiaTheme="minorEastAsia"/>
          <w:color w:val="000000" w:themeColor="text1"/>
          <w:lang w:val="en-GB"/>
        </w:rPr>
        <w:t xml:space="preserve">To keep cost </w:t>
      </w:r>
      <w:r w:rsidR="00EC28F1" w:rsidRPr="00994982">
        <w:rPr>
          <w:rFonts w:eastAsiaTheme="minorEastAsia"/>
          <w:color w:val="000000" w:themeColor="text1"/>
          <w:lang w:val="en-GB"/>
        </w:rPr>
        <w:t xml:space="preserve">and engineering simple it was chosen to only have </w:t>
      </w:r>
      <w:r w:rsidR="0099368F" w:rsidRPr="00994982">
        <w:rPr>
          <w:rFonts w:eastAsiaTheme="minorEastAsia"/>
          <w:color w:val="000000" w:themeColor="text1"/>
          <w:lang w:val="en-GB"/>
        </w:rPr>
        <w:t>braking on the rear wheel</w:t>
      </w:r>
      <w:r w:rsidR="00D92751" w:rsidRPr="00994982">
        <w:rPr>
          <w:rFonts w:eastAsiaTheme="minorEastAsia"/>
          <w:color w:val="000000" w:themeColor="text1"/>
          <w:lang w:val="en-GB"/>
        </w:rPr>
        <w:t>.</w:t>
      </w:r>
      <w:r w:rsidR="00EA13A3" w:rsidRPr="00994982">
        <w:rPr>
          <w:rFonts w:eastAsiaTheme="minorEastAsia"/>
          <w:color w:val="000000" w:themeColor="text1"/>
          <w:lang w:val="en-GB"/>
        </w:rPr>
        <w:t xml:space="preserve"> It was also found</w:t>
      </w:r>
      <w:r w:rsidR="00045DE1" w:rsidRPr="00994982">
        <w:rPr>
          <w:rFonts w:eastAsiaTheme="minorEastAsia"/>
          <w:color w:val="000000" w:themeColor="text1"/>
          <w:lang w:val="en-GB"/>
        </w:rPr>
        <w:t xml:space="preserve"> early on that having brakes on the front wheels </w:t>
      </w:r>
      <w:r w:rsidR="004B4474" w:rsidRPr="00994982">
        <w:rPr>
          <w:rFonts w:eastAsiaTheme="minorEastAsia"/>
          <w:color w:val="000000" w:themeColor="text1"/>
          <w:lang w:val="en-GB"/>
        </w:rPr>
        <w:t>would send the weight of the cart to the front wheels causing unstable characteristics</w:t>
      </w:r>
      <w:r w:rsidR="00BA7A8D" w:rsidRPr="00994982">
        <w:rPr>
          <w:rFonts w:eastAsiaTheme="minorEastAsia"/>
          <w:color w:val="000000" w:themeColor="text1"/>
          <w:lang w:val="en-GB"/>
        </w:rPr>
        <w:t xml:space="preserve"> for the driver and </w:t>
      </w:r>
      <w:r w:rsidR="00E23E64" w:rsidRPr="00994982">
        <w:rPr>
          <w:rFonts w:eastAsiaTheme="minorEastAsia"/>
          <w:color w:val="000000" w:themeColor="text1"/>
          <w:lang w:val="en-GB"/>
        </w:rPr>
        <w:t>possibly</w:t>
      </w:r>
      <w:r w:rsidR="00BA7A8D" w:rsidRPr="00994982">
        <w:rPr>
          <w:rFonts w:eastAsiaTheme="minorEastAsia"/>
          <w:color w:val="000000" w:themeColor="text1"/>
          <w:lang w:val="en-GB"/>
        </w:rPr>
        <w:t xml:space="preserve"> flipping the cart over.</w:t>
      </w:r>
    </w:p>
    <w:p w14:paraId="7D6343D8" w14:textId="77777777" w:rsidR="00467398" w:rsidRDefault="00467398" w:rsidP="00403BF7">
      <w:pPr>
        <w:spacing w:line="240" w:lineRule="exact"/>
        <w:rPr>
          <w:rFonts w:eastAsiaTheme="minorEastAsia"/>
          <w:b/>
          <w:bCs/>
          <w:color w:val="000000" w:themeColor="text1"/>
          <w:sz w:val="28"/>
          <w:szCs w:val="28"/>
          <w:u w:val="single"/>
          <w:lang w:val="en-GB"/>
        </w:rPr>
      </w:pPr>
    </w:p>
    <w:p w14:paraId="6EF0D9BF" w14:textId="77777777" w:rsidR="00467398" w:rsidRDefault="00467398" w:rsidP="00403BF7">
      <w:pPr>
        <w:spacing w:line="240" w:lineRule="exact"/>
        <w:rPr>
          <w:rFonts w:eastAsiaTheme="minorEastAsia"/>
          <w:b/>
          <w:bCs/>
          <w:color w:val="000000" w:themeColor="text1"/>
          <w:sz w:val="28"/>
          <w:szCs w:val="28"/>
          <w:u w:val="single"/>
          <w:lang w:val="en-GB"/>
        </w:rPr>
      </w:pPr>
    </w:p>
    <w:p w14:paraId="76DE5130" w14:textId="77777777" w:rsidR="00467398" w:rsidRDefault="00467398" w:rsidP="00403BF7">
      <w:pPr>
        <w:spacing w:line="240" w:lineRule="exact"/>
        <w:rPr>
          <w:rFonts w:eastAsiaTheme="minorEastAsia"/>
          <w:b/>
          <w:bCs/>
          <w:color w:val="000000" w:themeColor="text1"/>
          <w:sz w:val="28"/>
          <w:szCs w:val="28"/>
          <w:u w:val="single"/>
          <w:lang w:val="en-GB"/>
        </w:rPr>
      </w:pPr>
    </w:p>
    <w:p w14:paraId="1497ED8A" w14:textId="28DE653B" w:rsidR="007915B9" w:rsidRDefault="007915B9" w:rsidP="00403BF7">
      <w:pPr>
        <w:spacing w:line="240" w:lineRule="exact"/>
        <w:rPr>
          <w:rFonts w:eastAsiaTheme="minorEastAsia"/>
          <w:b/>
          <w:bCs/>
          <w:color w:val="000000" w:themeColor="text1"/>
          <w:sz w:val="28"/>
          <w:szCs w:val="28"/>
          <w:u w:val="single"/>
          <w:lang w:val="en-GB"/>
        </w:rPr>
      </w:pPr>
      <w:r w:rsidRPr="007915B9">
        <w:rPr>
          <w:rFonts w:eastAsiaTheme="minorEastAsia"/>
          <w:b/>
          <w:bCs/>
          <w:color w:val="000000" w:themeColor="text1"/>
          <w:sz w:val="28"/>
          <w:szCs w:val="28"/>
          <w:u w:val="single"/>
          <w:lang w:val="en-GB"/>
        </w:rPr>
        <w:t>Body Design</w:t>
      </w:r>
    </w:p>
    <w:p w14:paraId="09C56641" w14:textId="161E11A8" w:rsidR="00467398" w:rsidRPr="003F0845" w:rsidRDefault="007915B9" w:rsidP="00403BF7">
      <w:pPr>
        <w:spacing w:line="240" w:lineRule="exact"/>
        <w:rPr>
          <w:rFonts w:eastAsiaTheme="minorEastAsia"/>
          <w:color w:val="000000" w:themeColor="text1"/>
          <w:lang w:val="en-GB"/>
        </w:rPr>
      </w:pPr>
      <w:r>
        <w:rPr>
          <w:rFonts w:eastAsiaTheme="minorEastAsia"/>
          <w:color w:val="000000" w:themeColor="text1"/>
          <w:lang w:val="en-GB"/>
        </w:rPr>
        <w:t xml:space="preserve">For the body </w:t>
      </w:r>
      <w:r w:rsidR="0031325A">
        <w:rPr>
          <w:rFonts w:eastAsiaTheme="minorEastAsia"/>
          <w:color w:val="000000" w:themeColor="text1"/>
          <w:lang w:val="en-GB"/>
        </w:rPr>
        <w:t xml:space="preserve">of the </w:t>
      </w:r>
      <w:r w:rsidR="00645DC9">
        <w:rPr>
          <w:rFonts w:eastAsiaTheme="minorEastAsia"/>
          <w:color w:val="000000" w:themeColor="text1"/>
          <w:lang w:val="en-GB"/>
        </w:rPr>
        <w:t>cart,</w:t>
      </w:r>
      <w:r w:rsidR="0031325A">
        <w:rPr>
          <w:rFonts w:eastAsiaTheme="minorEastAsia"/>
          <w:color w:val="000000" w:themeColor="text1"/>
          <w:lang w:val="en-GB"/>
        </w:rPr>
        <w:t xml:space="preserve"> it was</w:t>
      </w:r>
      <w:r w:rsidR="0028107F">
        <w:rPr>
          <w:rFonts w:eastAsiaTheme="minorEastAsia"/>
          <w:color w:val="000000" w:themeColor="text1"/>
          <w:lang w:val="en-GB"/>
        </w:rPr>
        <w:t xml:space="preserve"> </w:t>
      </w:r>
      <w:r w:rsidR="00F07C3A">
        <w:rPr>
          <w:rFonts w:eastAsiaTheme="minorEastAsia"/>
          <w:color w:val="000000" w:themeColor="text1"/>
          <w:lang w:val="en-GB"/>
        </w:rPr>
        <w:t>decided</w:t>
      </w:r>
      <w:r w:rsidR="003F0845">
        <w:rPr>
          <w:rFonts w:eastAsiaTheme="minorEastAsia"/>
          <w:color w:val="000000" w:themeColor="text1"/>
          <w:lang w:val="en-GB"/>
        </w:rPr>
        <w:t xml:space="preserve"> that it would consist of </w:t>
      </w:r>
      <w:r w:rsidR="00DA25F0">
        <w:rPr>
          <w:rFonts w:eastAsiaTheme="minorEastAsia"/>
          <w:color w:val="000000" w:themeColor="text1"/>
          <w:lang w:val="en-GB"/>
        </w:rPr>
        <w:t>an</w:t>
      </w:r>
      <w:r w:rsidR="00F07C3A">
        <w:rPr>
          <w:rFonts w:eastAsiaTheme="minorEastAsia"/>
          <w:color w:val="000000" w:themeColor="text1"/>
          <w:lang w:val="en-GB"/>
        </w:rPr>
        <w:t xml:space="preserve"> angle</w:t>
      </w:r>
      <w:r w:rsidR="00DA25F0">
        <w:rPr>
          <w:rFonts w:eastAsiaTheme="minorEastAsia"/>
          <w:color w:val="000000" w:themeColor="text1"/>
          <w:lang w:val="en-GB"/>
        </w:rPr>
        <w:t>d</w:t>
      </w:r>
      <w:r w:rsidR="00F07C3A">
        <w:rPr>
          <w:rFonts w:eastAsiaTheme="minorEastAsia"/>
          <w:color w:val="000000" w:themeColor="text1"/>
          <w:lang w:val="en-GB"/>
        </w:rPr>
        <w:t xml:space="preserve"> nose</w:t>
      </w:r>
      <w:r w:rsidR="006872BD">
        <w:rPr>
          <w:rFonts w:eastAsiaTheme="minorEastAsia"/>
          <w:color w:val="000000" w:themeColor="text1"/>
          <w:lang w:val="en-GB"/>
        </w:rPr>
        <w:t xml:space="preserve"> </w:t>
      </w:r>
      <w:r w:rsidR="00A45C21">
        <w:rPr>
          <w:rFonts w:eastAsiaTheme="minorEastAsia"/>
          <w:color w:val="000000" w:themeColor="text1"/>
          <w:lang w:val="en-GB"/>
        </w:rPr>
        <w:t xml:space="preserve">with a </w:t>
      </w:r>
      <w:r w:rsidR="003C2D82">
        <w:rPr>
          <w:rFonts w:eastAsiaTheme="minorEastAsia"/>
          <w:color w:val="000000" w:themeColor="text1"/>
          <w:lang w:val="en-GB"/>
        </w:rPr>
        <w:t>low</w:t>
      </w:r>
      <w:r w:rsidR="00A45C21">
        <w:rPr>
          <w:rFonts w:eastAsiaTheme="minorEastAsia"/>
          <w:color w:val="000000" w:themeColor="text1"/>
          <w:lang w:val="en-GB"/>
        </w:rPr>
        <w:t xml:space="preserve"> angle of attack increasing the amount of air flow over the vehicle </w:t>
      </w:r>
      <w:r w:rsidR="00F07C3A">
        <w:rPr>
          <w:rFonts w:eastAsiaTheme="minorEastAsia"/>
          <w:color w:val="000000" w:themeColor="text1"/>
          <w:lang w:val="en-GB"/>
        </w:rPr>
        <w:t xml:space="preserve">at the </w:t>
      </w:r>
      <w:r w:rsidR="00A204B6">
        <w:rPr>
          <w:rFonts w:eastAsiaTheme="minorEastAsia"/>
          <w:color w:val="000000" w:themeColor="text1"/>
          <w:lang w:val="en-GB"/>
        </w:rPr>
        <w:t>fron</w:t>
      </w:r>
      <w:r w:rsidR="005C4495">
        <w:rPr>
          <w:rFonts w:eastAsiaTheme="minorEastAsia"/>
          <w:color w:val="000000" w:themeColor="text1"/>
          <w:lang w:val="en-GB"/>
        </w:rPr>
        <w:t xml:space="preserve">t </w:t>
      </w:r>
      <w:r w:rsidR="006324D6">
        <w:rPr>
          <w:rFonts w:eastAsiaTheme="minorEastAsia"/>
          <w:color w:val="000000" w:themeColor="text1"/>
          <w:lang w:val="en-GB"/>
        </w:rPr>
        <w:t xml:space="preserve">increasing air pressure </w:t>
      </w:r>
      <w:r w:rsidR="007C0545">
        <w:rPr>
          <w:rFonts w:eastAsiaTheme="minorEastAsia"/>
          <w:color w:val="000000" w:themeColor="text1"/>
          <w:lang w:val="en-GB"/>
        </w:rPr>
        <w:t>over the cart in turn creating more stability</w:t>
      </w:r>
      <w:r w:rsidR="009840B5">
        <w:rPr>
          <w:rFonts w:eastAsiaTheme="minorEastAsia"/>
          <w:color w:val="000000" w:themeColor="text1"/>
          <w:lang w:val="en-GB"/>
        </w:rPr>
        <w:t xml:space="preserve"> as well as</w:t>
      </w:r>
      <w:r w:rsidR="007C0545">
        <w:rPr>
          <w:rFonts w:eastAsiaTheme="minorEastAsia"/>
          <w:color w:val="000000" w:themeColor="text1"/>
          <w:lang w:val="en-GB"/>
        </w:rPr>
        <w:t xml:space="preserve"> </w:t>
      </w:r>
      <w:r w:rsidR="00F07C3A">
        <w:rPr>
          <w:rFonts w:eastAsiaTheme="minorEastAsia"/>
          <w:color w:val="000000" w:themeColor="text1"/>
          <w:lang w:val="en-GB"/>
        </w:rPr>
        <w:t xml:space="preserve">having a tear drop styled rear </w:t>
      </w:r>
      <w:r w:rsidR="00FD3732">
        <w:rPr>
          <w:rFonts w:eastAsiaTheme="minorEastAsia"/>
          <w:color w:val="000000" w:themeColor="text1"/>
          <w:lang w:val="en-GB"/>
        </w:rPr>
        <w:t>to reduce the amount of air resistance on the</w:t>
      </w:r>
      <w:r w:rsidR="009840B5">
        <w:rPr>
          <w:rFonts w:eastAsiaTheme="minorEastAsia"/>
          <w:color w:val="000000" w:themeColor="text1"/>
          <w:lang w:val="en-GB"/>
        </w:rPr>
        <w:t xml:space="preserve"> rear</w:t>
      </w:r>
      <w:r w:rsidR="00FD3732">
        <w:rPr>
          <w:rFonts w:eastAsiaTheme="minorEastAsia"/>
          <w:color w:val="000000" w:themeColor="text1"/>
          <w:lang w:val="en-GB"/>
        </w:rPr>
        <w:t xml:space="preserve"> body.</w:t>
      </w:r>
    </w:p>
    <w:p w14:paraId="2B5E6A7C" w14:textId="5711182C" w:rsidR="00C778AB" w:rsidRDefault="00330D91" w:rsidP="0024271F">
      <w:pPr>
        <w:pStyle w:val="Heading1"/>
        <w:rPr>
          <w:rFonts w:eastAsiaTheme="minorEastAsia"/>
          <w:lang w:val="en-GB"/>
        </w:rPr>
      </w:pPr>
      <w:r>
        <w:rPr>
          <w:rFonts w:eastAsiaTheme="minorEastAsia"/>
          <w:noProof/>
        </w:rPr>
        <w:lastRenderedPageBreak/>
        <w:drawing>
          <wp:inline distT="0" distB="0" distL="0" distR="0" wp14:anchorId="54D4C141" wp14:editId="6A722901">
            <wp:extent cx="2269600" cy="3656048"/>
            <wp:effectExtent l="0" t="7303" r="9208" b="9207"/>
            <wp:docPr id="19" name="Picture 19" descr="A picture containing 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text, whiteboard&#10;&#10;Description automatically generated"/>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26234" t="10880"/>
                    <a:stretch/>
                  </pic:blipFill>
                  <pic:spPr bwMode="auto">
                    <a:xfrm rot="16200000">
                      <a:off x="0" y="0"/>
                      <a:ext cx="2334968" cy="3761348"/>
                    </a:xfrm>
                    <a:prstGeom prst="rect">
                      <a:avLst/>
                    </a:prstGeom>
                    <a:noFill/>
                    <a:ln>
                      <a:noFill/>
                    </a:ln>
                    <a:extLst>
                      <a:ext uri="{53640926-AAD7-44D8-BBD7-CCE9431645EC}">
                        <a14:shadowObscured xmlns:a14="http://schemas.microsoft.com/office/drawing/2010/main"/>
                      </a:ext>
                    </a:extLst>
                  </pic:spPr>
                </pic:pic>
              </a:graphicData>
            </a:graphic>
          </wp:inline>
        </w:drawing>
      </w:r>
      <w:r w:rsidR="00912F8B">
        <w:rPr>
          <w:rFonts w:eastAsiaTheme="minorEastAsia"/>
          <w:noProof/>
        </w:rPr>
        <w:drawing>
          <wp:inline distT="0" distB="0" distL="0" distR="0" wp14:anchorId="45D926FA" wp14:editId="36B91A3D">
            <wp:extent cx="1978198" cy="3657614"/>
            <wp:effectExtent l="0" t="1587" r="1587" b="1588"/>
            <wp:docPr id="17" name="Picture 17" descr="A picture containing 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text, whiteboard&#10;&#10;Description automatically generated"/>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6699" b="4127"/>
                    <a:stretch/>
                  </pic:blipFill>
                  <pic:spPr bwMode="auto">
                    <a:xfrm rot="16200000">
                      <a:off x="0" y="0"/>
                      <a:ext cx="2007361" cy="3711534"/>
                    </a:xfrm>
                    <a:prstGeom prst="rect">
                      <a:avLst/>
                    </a:prstGeom>
                    <a:noFill/>
                    <a:ln>
                      <a:noFill/>
                    </a:ln>
                    <a:extLst>
                      <a:ext uri="{53640926-AAD7-44D8-BBD7-CCE9431645EC}">
                        <a14:shadowObscured xmlns:a14="http://schemas.microsoft.com/office/drawing/2010/main"/>
                      </a:ext>
                    </a:extLst>
                  </pic:spPr>
                </pic:pic>
              </a:graphicData>
            </a:graphic>
          </wp:inline>
        </w:drawing>
      </w:r>
    </w:p>
    <w:p w14:paraId="1645C407" w14:textId="2DD3A49A" w:rsidR="00E556F4" w:rsidRPr="0024271F" w:rsidRDefault="008F363B" w:rsidP="0024271F">
      <w:pPr>
        <w:pStyle w:val="Heading1"/>
        <w:rPr>
          <w:rFonts w:eastAsiaTheme="minorEastAsia"/>
          <w:lang w:val="en-GB"/>
        </w:rPr>
      </w:pPr>
      <w:r>
        <w:rPr>
          <w:rFonts w:eastAsiaTheme="minorEastAsia"/>
          <w:lang w:val="en-GB"/>
        </w:rPr>
        <w:t>Metho</w:t>
      </w:r>
      <w:r w:rsidR="00E556F4">
        <w:rPr>
          <w:rFonts w:eastAsiaTheme="minorEastAsia"/>
          <w:lang w:val="en-GB"/>
        </w:rPr>
        <w:t xml:space="preserve">dology </w:t>
      </w:r>
    </w:p>
    <w:p w14:paraId="05F9AAC1" w14:textId="4BF1BE5B" w:rsidR="00BA6209" w:rsidRDefault="00EA68B9" w:rsidP="004C0C01">
      <w:pPr>
        <w:rPr>
          <w:lang w:val="en-GB"/>
        </w:rPr>
      </w:pPr>
      <w:r>
        <w:rPr>
          <w:lang w:val="en-GB"/>
        </w:rPr>
        <w:t xml:space="preserve">To achieve the desired soapbox </w:t>
      </w:r>
      <w:r w:rsidR="007F3E84">
        <w:rPr>
          <w:lang w:val="en-GB"/>
        </w:rPr>
        <w:t xml:space="preserve">cart </w:t>
      </w:r>
      <w:r w:rsidR="000861DC">
        <w:rPr>
          <w:lang w:val="en-GB"/>
        </w:rPr>
        <w:t>for this race t</w:t>
      </w:r>
      <w:r w:rsidR="00426B70">
        <w:rPr>
          <w:lang w:val="en-GB"/>
        </w:rPr>
        <w:t xml:space="preserve">he team separated into </w:t>
      </w:r>
      <w:r w:rsidR="007F3E84">
        <w:rPr>
          <w:lang w:val="en-GB"/>
        </w:rPr>
        <w:t xml:space="preserve">smaller divisions to </w:t>
      </w:r>
      <w:r w:rsidR="008E64C4">
        <w:rPr>
          <w:lang w:val="en-GB"/>
        </w:rPr>
        <w:t>specialise in certain aspects of the carts design</w:t>
      </w:r>
      <w:r w:rsidR="00184069">
        <w:rPr>
          <w:lang w:val="en-GB"/>
        </w:rPr>
        <w:t>,</w:t>
      </w:r>
      <w:r w:rsidR="00D13B42">
        <w:rPr>
          <w:lang w:val="en-GB"/>
        </w:rPr>
        <w:t xml:space="preserve"> </w:t>
      </w:r>
      <w:r w:rsidR="00A413E3">
        <w:rPr>
          <w:lang w:val="en-GB"/>
        </w:rPr>
        <w:t>researching</w:t>
      </w:r>
      <w:r w:rsidR="00D13B42">
        <w:rPr>
          <w:lang w:val="en-GB"/>
        </w:rPr>
        <w:t xml:space="preserve"> </w:t>
      </w:r>
      <w:r w:rsidR="00553907">
        <w:rPr>
          <w:lang w:val="en-GB"/>
        </w:rPr>
        <w:t>previous races and</w:t>
      </w:r>
      <w:r w:rsidR="00D61386">
        <w:rPr>
          <w:lang w:val="en-GB"/>
        </w:rPr>
        <w:t xml:space="preserve"> </w:t>
      </w:r>
      <w:r w:rsidR="009E196F">
        <w:rPr>
          <w:lang w:val="en-GB"/>
        </w:rPr>
        <w:t>different prototype designs</w:t>
      </w:r>
      <w:r w:rsidR="00A413E3">
        <w:rPr>
          <w:lang w:val="en-GB"/>
        </w:rPr>
        <w:t xml:space="preserve"> used in soapbox rallies</w:t>
      </w:r>
      <w:r w:rsidR="00D03439">
        <w:rPr>
          <w:lang w:val="en-GB"/>
        </w:rPr>
        <w:t>.</w:t>
      </w:r>
    </w:p>
    <w:p w14:paraId="77932C57" w14:textId="45443F0A" w:rsidR="00D03439" w:rsidRPr="004C0C01" w:rsidRDefault="00D03439" w:rsidP="004C0C01">
      <w:pPr>
        <w:rPr>
          <w:lang w:val="en-GB"/>
        </w:rPr>
      </w:pPr>
      <w:r>
        <w:rPr>
          <w:lang w:val="en-GB"/>
        </w:rPr>
        <w:t xml:space="preserve">With the end goal of creating a soapbox that is light </w:t>
      </w:r>
      <w:r w:rsidR="00D80040">
        <w:rPr>
          <w:lang w:val="en-GB"/>
        </w:rPr>
        <w:t>weight, fast,</w:t>
      </w:r>
      <w:r>
        <w:rPr>
          <w:lang w:val="en-GB"/>
        </w:rPr>
        <w:t xml:space="preserve"> simple to engineer and cost effective</w:t>
      </w:r>
      <w:r w:rsidR="00E10421">
        <w:rPr>
          <w:lang w:val="en-GB"/>
        </w:rPr>
        <w:t>.</w:t>
      </w:r>
      <w:r w:rsidR="00DA7E80">
        <w:rPr>
          <w:lang w:val="en-GB"/>
        </w:rPr>
        <w:t xml:space="preserve"> </w:t>
      </w:r>
    </w:p>
    <w:p w14:paraId="066E30D8" w14:textId="14FA4B50" w:rsidR="00E82FC6" w:rsidRDefault="00AF2DBF" w:rsidP="007A1E4E">
      <w:pPr>
        <w:rPr>
          <w:b/>
          <w:bCs/>
          <w:sz w:val="14"/>
          <w:szCs w:val="14"/>
          <w:u w:val="single"/>
        </w:rPr>
      </w:pPr>
      <w:r w:rsidRPr="007A1E4E">
        <w:rPr>
          <w:b/>
          <w:bCs/>
          <w:sz w:val="14"/>
          <w:szCs w:val="14"/>
          <w:u w:val="single"/>
        </w:rPr>
        <w:br w:type="page"/>
      </w:r>
    </w:p>
    <w:p w14:paraId="48210800" w14:textId="77777777" w:rsidR="0024271F" w:rsidRDefault="005807BE" w:rsidP="005807BE">
      <w:pPr>
        <w:pStyle w:val="Heading1"/>
      </w:pPr>
      <w:r>
        <w:lastRenderedPageBreak/>
        <w:t>Analysis</w:t>
      </w:r>
    </w:p>
    <w:p w14:paraId="15B6D872" w14:textId="56161248" w:rsidR="00B8204D" w:rsidRPr="00B8204D" w:rsidRDefault="00B8204D" w:rsidP="0024271F">
      <w:pPr>
        <w:rPr>
          <w:b/>
          <w:bCs/>
          <w:sz w:val="28"/>
          <w:szCs w:val="28"/>
          <w:u w:val="single"/>
        </w:rPr>
      </w:pPr>
      <w:r w:rsidRPr="00B8204D">
        <w:rPr>
          <w:b/>
          <w:bCs/>
          <w:sz w:val="28"/>
          <w:szCs w:val="28"/>
          <w:u w:val="single"/>
        </w:rPr>
        <w:t>Cost</w:t>
      </w:r>
    </w:p>
    <w:p w14:paraId="5133723E" w14:textId="35FAC5B6" w:rsidR="00011512" w:rsidRDefault="00D808AD" w:rsidP="0024271F">
      <w:r>
        <w:t xml:space="preserve">To find the most </w:t>
      </w:r>
      <w:r w:rsidR="00E66507">
        <w:t>cost-effective</w:t>
      </w:r>
      <w:r>
        <w:t xml:space="preserve"> way of building a soapbox the team research and planed out different materials </w:t>
      </w:r>
      <w:r w:rsidR="00C6124E">
        <w:t>in which the soapbox could be made from</w:t>
      </w:r>
      <w:r w:rsidR="00A56EA9">
        <w:t xml:space="preserve">. The graph below is the material that </w:t>
      </w:r>
      <w:r w:rsidR="009C3E63">
        <w:t>the teams</w:t>
      </w:r>
      <w:r w:rsidR="00A56EA9">
        <w:t xml:space="preserve"> </w:t>
      </w:r>
      <w:r w:rsidR="00011512">
        <w:t>researched,</w:t>
      </w:r>
      <w:r w:rsidR="00A56EA9">
        <w:t xml:space="preserve"> and </w:t>
      </w:r>
      <w:r w:rsidR="000C0EDA">
        <w:t>price matched accordingly</w:t>
      </w:r>
      <w:r w:rsidR="00011512">
        <w:t>.</w:t>
      </w:r>
    </w:p>
    <w:p w14:paraId="391BFD2F" w14:textId="4CD2D9BF" w:rsidR="00E90D55" w:rsidRPr="00426A3E" w:rsidRDefault="00426A3E" w:rsidP="009206EC">
      <w:r>
        <w:t xml:space="preserve">The team decided the most sensible choice was to have </w:t>
      </w:r>
      <w:r w:rsidR="000619BB">
        <w:t>an</w:t>
      </w:r>
      <w:r>
        <w:t xml:space="preserve"> </w:t>
      </w:r>
      <w:r w:rsidRPr="000619BB">
        <w:rPr>
          <w:b/>
          <w:bCs/>
        </w:rPr>
        <w:t>aluminum frame</w:t>
      </w:r>
      <w:r>
        <w:t xml:space="preserve"> with a </w:t>
      </w:r>
      <w:r w:rsidRPr="000619BB">
        <w:rPr>
          <w:b/>
          <w:bCs/>
        </w:rPr>
        <w:t>wooded body</w:t>
      </w:r>
      <w:r>
        <w:t xml:space="preserve"> to balance out the cost of the aluminum</w:t>
      </w:r>
      <w:r w:rsidR="002D179E">
        <w:t xml:space="preserve"> as well as being lighter </w:t>
      </w:r>
      <w:r w:rsidR="00E90D55">
        <w:t>than a traditional steel frame</w:t>
      </w:r>
      <w:r w:rsidR="008D2BFF">
        <w:t xml:space="preserve">, </w:t>
      </w:r>
      <w:r w:rsidR="007C2AFC">
        <w:t>16-inch</w:t>
      </w:r>
      <w:r w:rsidR="008D2BFF">
        <w:t xml:space="preserve"> wheels were also chosen for the </w:t>
      </w:r>
      <w:r w:rsidR="00B04513">
        <w:t>low cost and size to increase</w:t>
      </w:r>
      <w:r w:rsidR="002E178A">
        <w:t xml:space="preserve"> stability.</w:t>
      </w:r>
    </w:p>
    <w:tbl>
      <w:tblPr>
        <w:tblStyle w:val="TableGrid"/>
        <w:tblW w:w="9447" w:type="dxa"/>
        <w:tblInd w:w="-431" w:type="dxa"/>
        <w:tblLook w:val="04A0" w:firstRow="1" w:lastRow="0" w:firstColumn="1" w:lastColumn="0" w:noHBand="0" w:noVBand="1"/>
      </w:tblPr>
      <w:tblGrid>
        <w:gridCol w:w="431"/>
        <w:gridCol w:w="1722"/>
        <w:gridCol w:w="532"/>
        <w:gridCol w:w="1153"/>
        <w:gridCol w:w="1101"/>
        <w:gridCol w:w="676"/>
        <w:gridCol w:w="1578"/>
        <w:gridCol w:w="86"/>
        <w:gridCol w:w="1782"/>
        <w:gridCol w:w="386"/>
      </w:tblGrid>
      <w:tr w:rsidR="00723B41" w14:paraId="06903DA2" w14:textId="77777777" w:rsidTr="00CF0656">
        <w:trPr>
          <w:gridAfter w:val="1"/>
          <w:wAfter w:w="386" w:type="dxa"/>
        </w:trPr>
        <w:tc>
          <w:tcPr>
            <w:tcW w:w="2153" w:type="dxa"/>
            <w:gridSpan w:val="2"/>
          </w:tcPr>
          <w:p w14:paraId="70377032" w14:textId="77777777" w:rsidR="00723B41" w:rsidRDefault="00723B41" w:rsidP="00915A47">
            <w:pPr>
              <w:spacing w:after="100" w:afterAutospacing="1"/>
              <w:outlineLvl w:val="0"/>
              <w:rPr>
                <w:rFonts w:eastAsia="Times New Roman" w:cs="Open Sans"/>
                <w:kern w:val="36"/>
                <w:sz w:val="24"/>
                <w:szCs w:val="24"/>
                <w:lang w:eastAsia="en-GB"/>
              </w:rPr>
            </w:pPr>
            <w:r>
              <w:rPr>
                <w:rFonts w:eastAsia="Times New Roman" w:cs="Open Sans"/>
                <w:kern w:val="36"/>
                <w:sz w:val="24"/>
                <w:szCs w:val="24"/>
                <w:lang w:eastAsia="en-GB"/>
              </w:rPr>
              <w:t xml:space="preserve">Materials </w:t>
            </w:r>
          </w:p>
        </w:tc>
        <w:tc>
          <w:tcPr>
            <w:tcW w:w="1685" w:type="dxa"/>
            <w:gridSpan w:val="2"/>
          </w:tcPr>
          <w:p w14:paraId="19D81FE8" w14:textId="77777777" w:rsidR="00723B41" w:rsidRDefault="00723B41" w:rsidP="00915A47">
            <w:pPr>
              <w:spacing w:after="100" w:afterAutospacing="1"/>
              <w:outlineLvl w:val="0"/>
              <w:rPr>
                <w:rFonts w:eastAsia="Times New Roman" w:cs="Open Sans"/>
                <w:kern w:val="36"/>
                <w:sz w:val="24"/>
                <w:szCs w:val="24"/>
                <w:lang w:eastAsia="en-GB"/>
              </w:rPr>
            </w:pPr>
            <w:r>
              <w:rPr>
                <w:rFonts w:eastAsia="Times New Roman" w:cs="Open Sans"/>
                <w:kern w:val="36"/>
                <w:sz w:val="24"/>
                <w:szCs w:val="24"/>
                <w:lang w:eastAsia="en-GB"/>
              </w:rPr>
              <w:t xml:space="preserve">Dimensions </w:t>
            </w:r>
          </w:p>
        </w:tc>
        <w:tc>
          <w:tcPr>
            <w:tcW w:w="1777" w:type="dxa"/>
            <w:gridSpan w:val="2"/>
          </w:tcPr>
          <w:p w14:paraId="134CD6EF" w14:textId="77777777" w:rsidR="00723B41" w:rsidRDefault="00723B41" w:rsidP="00915A47">
            <w:pPr>
              <w:spacing w:after="100" w:afterAutospacing="1"/>
              <w:outlineLvl w:val="0"/>
              <w:rPr>
                <w:rFonts w:eastAsia="Times New Roman" w:cs="Open Sans"/>
                <w:kern w:val="36"/>
                <w:sz w:val="24"/>
                <w:szCs w:val="24"/>
                <w:lang w:eastAsia="en-GB"/>
              </w:rPr>
            </w:pPr>
            <w:r>
              <w:rPr>
                <w:rFonts w:eastAsia="Times New Roman" w:cs="Open Sans"/>
                <w:kern w:val="36"/>
                <w:sz w:val="24"/>
                <w:szCs w:val="24"/>
                <w:lang w:eastAsia="en-GB"/>
              </w:rPr>
              <w:t>Amount of material (Sheets)</w:t>
            </w:r>
          </w:p>
        </w:tc>
        <w:tc>
          <w:tcPr>
            <w:tcW w:w="1664" w:type="dxa"/>
            <w:gridSpan w:val="2"/>
          </w:tcPr>
          <w:p w14:paraId="05DE4587" w14:textId="77777777" w:rsidR="00723B41" w:rsidRDefault="00723B41" w:rsidP="00915A47">
            <w:pPr>
              <w:spacing w:after="100" w:afterAutospacing="1"/>
              <w:outlineLvl w:val="0"/>
              <w:rPr>
                <w:rFonts w:eastAsia="Times New Roman" w:cs="Open Sans"/>
                <w:kern w:val="36"/>
                <w:sz w:val="24"/>
                <w:szCs w:val="24"/>
                <w:lang w:eastAsia="en-GB"/>
              </w:rPr>
            </w:pPr>
            <w:r>
              <w:rPr>
                <w:rFonts w:eastAsia="Times New Roman" w:cs="Open Sans"/>
                <w:kern w:val="36"/>
                <w:sz w:val="24"/>
                <w:szCs w:val="24"/>
                <w:lang w:eastAsia="en-GB"/>
              </w:rPr>
              <w:t>Cost for one sheet (£)</w:t>
            </w:r>
          </w:p>
        </w:tc>
        <w:tc>
          <w:tcPr>
            <w:tcW w:w="1782" w:type="dxa"/>
          </w:tcPr>
          <w:p w14:paraId="3B1DF016" w14:textId="77777777" w:rsidR="00723B41" w:rsidRDefault="00723B41" w:rsidP="00915A47">
            <w:pPr>
              <w:spacing w:after="100" w:afterAutospacing="1"/>
              <w:outlineLvl w:val="0"/>
              <w:rPr>
                <w:rFonts w:eastAsia="Times New Roman" w:cs="Open Sans"/>
                <w:kern w:val="36"/>
                <w:sz w:val="24"/>
                <w:szCs w:val="24"/>
                <w:lang w:eastAsia="en-GB"/>
              </w:rPr>
            </w:pPr>
            <w:r>
              <w:rPr>
                <w:rFonts w:eastAsia="Times New Roman" w:cs="Open Sans"/>
                <w:kern w:val="36"/>
                <w:sz w:val="24"/>
                <w:szCs w:val="24"/>
                <w:lang w:eastAsia="en-GB"/>
              </w:rPr>
              <w:t>Cost for Multiple sheets (£)</w:t>
            </w:r>
          </w:p>
        </w:tc>
      </w:tr>
      <w:tr w:rsidR="00723B41" w14:paraId="1E230829" w14:textId="77777777" w:rsidTr="00CF0656">
        <w:trPr>
          <w:gridAfter w:val="1"/>
          <w:wAfter w:w="386" w:type="dxa"/>
        </w:trPr>
        <w:tc>
          <w:tcPr>
            <w:tcW w:w="2153" w:type="dxa"/>
            <w:gridSpan w:val="2"/>
          </w:tcPr>
          <w:p w14:paraId="669927D2" w14:textId="77777777" w:rsidR="00723B41" w:rsidRDefault="00723B41" w:rsidP="00915A47">
            <w:pPr>
              <w:spacing w:after="100" w:afterAutospacing="1"/>
              <w:outlineLvl w:val="0"/>
              <w:rPr>
                <w:rFonts w:eastAsia="Times New Roman" w:cs="Open Sans"/>
                <w:kern w:val="36"/>
                <w:sz w:val="24"/>
                <w:szCs w:val="24"/>
                <w:lang w:eastAsia="en-GB"/>
              </w:rPr>
            </w:pPr>
            <w:r>
              <w:rPr>
                <w:rFonts w:eastAsia="Times New Roman" w:cs="Open Sans"/>
                <w:kern w:val="36"/>
                <w:sz w:val="24"/>
                <w:szCs w:val="24"/>
                <w:lang w:eastAsia="en-GB"/>
              </w:rPr>
              <w:t>Plywood (</w:t>
            </w:r>
            <w:r w:rsidRPr="0022747A">
              <w:rPr>
                <w:sz w:val="24"/>
                <w:szCs w:val="24"/>
              </w:rPr>
              <w:t xml:space="preserve">Hardwood </w:t>
            </w:r>
            <w:proofErr w:type="spellStart"/>
            <w:r w:rsidRPr="0022747A">
              <w:rPr>
                <w:sz w:val="24"/>
                <w:szCs w:val="24"/>
              </w:rPr>
              <w:t>Eucaplus</w:t>
            </w:r>
            <w:proofErr w:type="spellEnd"/>
            <w:r w:rsidRPr="0022747A">
              <w:rPr>
                <w:sz w:val="24"/>
                <w:szCs w:val="24"/>
              </w:rPr>
              <w:t xml:space="preserve"> plywood Poplar cord </w:t>
            </w:r>
            <w:proofErr w:type="spellStart"/>
            <w:r w:rsidRPr="0022747A">
              <w:rPr>
                <w:sz w:val="24"/>
                <w:szCs w:val="24"/>
              </w:rPr>
              <w:t>fsc</w:t>
            </w:r>
            <w:proofErr w:type="spellEnd"/>
            <w:r>
              <w:rPr>
                <w:sz w:val="24"/>
                <w:szCs w:val="24"/>
              </w:rPr>
              <w:t>) 5.5mm</w:t>
            </w:r>
          </w:p>
        </w:tc>
        <w:tc>
          <w:tcPr>
            <w:tcW w:w="1685" w:type="dxa"/>
            <w:gridSpan w:val="2"/>
          </w:tcPr>
          <w:p w14:paraId="1C99976E" w14:textId="77777777" w:rsidR="00723B41" w:rsidRDefault="00723B41" w:rsidP="00915A47">
            <w:pPr>
              <w:spacing w:after="100" w:afterAutospacing="1"/>
              <w:outlineLvl w:val="0"/>
              <w:rPr>
                <w:rFonts w:eastAsia="Times New Roman" w:cs="Open Sans"/>
                <w:kern w:val="36"/>
                <w:sz w:val="24"/>
                <w:szCs w:val="24"/>
                <w:lang w:eastAsia="en-GB"/>
              </w:rPr>
            </w:pPr>
            <w:r>
              <w:rPr>
                <w:rFonts w:eastAsia="Times New Roman" w:cs="Open Sans"/>
                <w:kern w:val="36"/>
                <w:sz w:val="24"/>
                <w:szCs w:val="24"/>
                <w:lang w:eastAsia="en-GB"/>
              </w:rPr>
              <w:t>2440x1220mm</w:t>
            </w:r>
          </w:p>
        </w:tc>
        <w:tc>
          <w:tcPr>
            <w:tcW w:w="1777" w:type="dxa"/>
            <w:gridSpan w:val="2"/>
          </w:tcPr>
          <w:p w14:paraId="4B531F44" w14:textId="77777777" w:rsidR="00723B41" w:rsidRDefault="00723B41" w:rsidP="00915A47">
            <w:pPr>
              <w:spacing w:after="100" w:afterAutospacing="1"/>
              <w:outlineLvl w:val="0"/>
              <w:rPr>
                <w:rFonts w:eastAsia="Times New Roman" w:cs="Open Sans"/>
                <w:kern w:val="36"/>
                <w:sz w:val="24"/>
                <w:szCs w:val="24"/>
                <w:lang w:eastAsia="en-GB"/>
              </w:rPr>
            </w:pPr>
            <w:r>
              <w:rPr>
                <w:rFonts w:eastAsia="Times New Roman" w:cs="Open Sans"/>
                <w:kern w:val="36"/>
                <w:sz w:val="24"/>
                <w:szCs w:val="24"/>
                <w:lang w:eastAsia="en-GB"/>
              </w:rPr>
              <w:t>3</w:t>
            </w:r>
          </w:p>
        </w:tc>
        <w:tc>
          <w:tcPr>
            <w:tcW w:w="1664" w:type="dxa"/>
            <w:gridSpan w:val="2"/>
          </w:tcPr>
          <w:p w14:paraId="4EE35868" w14:textId="77777777" w:rsidR="00723B41" w:rsidRDefault="00723B41" w:rsidP="00915A47">
            <w:pPr>
              <w:spacing w:after="100" w:afterAutospacing="1"/>
              <w:outlineLvl w:val="0"/>
              <w:rPr>
                <w:rFonts w:eastAsia="Times New Roman" w:cs="Open Sans"/>
                <w:kern w:val="36"/>
                <w:sz w:val="24"/>
                <w:szCs w:val="24"/>
                <w:lang w:eastAsia="en-GB"/>
              </w:rPr>
            </w:pPr>
            <w:r>
              <w:rPr>
                <w:rFonts w:eastAsia="Times New Roman" w:cs="Open Sans"/>
                <w:kern w:val="36"/>
                <w:sz w:val="24"/>
                <w:szCs w:val="24"/>
                <w:lang w:eastAsia="en-GB"/>
              </w:rPr>
              <w:t>26.51</w:t>
            </w:r>
          </w:p>
        </w:tc>
        <w:tc>
          <w:tcPr>
            <w:tcW w:w="1782" w:type="dxa"/>
          </w:tcPr>
          <w:p w14:paraId="02C36C6B" w14:textId="77777777" w:rsidR="00723B41" w:rsidRDefault="00723B41" w:rsidP="00915A47">
            <w:pPr>
              <w:spacing w:after="100" w:afterAutospacing="1"/>
              <w:outlineLvl w:val="0"/>
              <w:rPr>
                <w:rFonts w:eastAsia="Times New Roman" w:cs="Open Sans"/>
                <w:kern w:val="36"/>
                <w:sz w:val="24"/>
                <w:szCs w:val="24"/>
                <w:lang w:eastAsia="en-GB"/>
              </w:rPr>
            </w:pPr>
            <w:r>
              <w:rPr>
                <w:rFonts w:eastAsia="Times New Roman" w:cs="Open Sans"/>
                <w:kern w:val="36"/>
                <w:sz w:val="24"/>
                <w:szCs w:val="24"/>
                <w:lang w:eastAsia="en-GB"/>
              </w:rPr>
              <w:t>79.53</w:t>
            </w:r>
          </w:p>
        </w:tc>
      </w:tr>
      <w:tr w:rsidR="00723B41" w14:paraId="5E3F3FCF" w14:textId="77777777" w:rsidTr="00CF0656">
        <w:trPr>
          <w:gridAfter w:val="1"/>
          <w:wAfter w:w="386" w:type="dxa"/>
        </w:trPr>
        <w:tc>
          <w:tcPr>
            <w:tcW w:w="2153" w:type="dxa"/>
            <w:gridSpan w:val="2"/>
          </w:tcPr>
          <w:p w14:paraId="40FCC4B8" w14:textId="77777777" w:rsidR="00723B41" w:rsidRDefault="00723B41" w:rsidP="00915A47">
            <w:pPr>
              <w:spacing w:after="100" w:afterAutospacing="1"/>
              <w:outlineLvl w:val="0"/>
              <w:rPr>
                <w:rFonts w:eastAsia="Times New Roman" w:cs="Open Sans"/>
                <w:kern w:val="36"/>
                <w:sz w:val="24"/>
                <w:szCs w:val="24"/>
                <w:lang w:eastAsia="en-GB"/>
              </w:rPr>
            </w:pPr>
            <w:r>
              <w:rPr>
                <w:rFonts w:eastAsia="Times New Roman" w:cs="Open Sans"/>
                <w:kern w:val="36"/>
                <w:sz w:val="24"/>
                <w:szCs w:val="24"/>
                <w:lang w:eastAsia="en-GB"/>
              </w:rPr>
              <w:t>Aluminium (0.9 thick mill finish)</w:t>
            </w:r>
          </w:p>
        </w:tc>
        <w:tc>
          <w:tcPr>
            <w:tcW w:w="1685" w:type="dxa"/>
            <w:gridSpan w:val="2"/>
          </w:tcPr>
          <w:p w14:paraId="3C139DB0" w14:textId="77777777" w:rsidR="00723B41" w:rsidRDefault="00723B41" w:rsidP="00915A47">
            <w:pPr>
              <w:spacing w:after="100" w:afterAutospacing="1"/>
              <w:outlineLvl w:val="0"/>
              <w:rPr>
                <w:rFonts w:eastAsia="Times New Roman" w:cs="Open Sans"/>
                <w:kern w:val="36"/>
                <w:sz w:val="24"/>
                <w:szCs w:val="24"/>
                <w:lang w:eastAsia="en-GB"/>
              </w:rPr>
            </w:pPr>
            <w:r>
              <w:rPr>
                <w:rFonts w:eastAsia="Times New Roman" w:cs="Open Sans"/>
                <w:kern w:val="36"/>
                <w:sz w:val="24"/>
                <w:szCs w:val="24"/>
                <w:lang w:eastAsia="en-GB"/>
              </w:rPr>
              <w:t>2x1 metre</w:t>
            </w:r>
          </w:p>
        </w:tc>
        <w:tc>
          <w:tcPr>
            <w:tcW w:w="1777" w:type="dxa"/>
            <w:gridSpan w:val="2"/>
          </w:tcPr>
          <w:p w14:paraId="5795306B" w14:textId="77777777" w:rsidR="00723B41" w:rsidRDefault="00723B41" w:rsidP="00915A47">
            <w:pPr>
              <w:spacing w:after="100" w:afterAutospacing="1"/>
              <w:outlineLvl w:val="0"/>
              <w:rPr>
                <w:rFonts w:eastAsia="Times New Roman" w:cs="Open Sans"/>
                <w:kern w:val="36"/>
                <w:sz w:val="24"/>
                <w:szCs w:val="24"/>
                <w:lang w:eastAsia="en-GB"/>
              </w:rPr>
            </w:pPr>
            <w:r>
              <w:rPr>
                <w:rFonts w:eastAsia="Times New Roman" w:cs="Open Sans"/>
                <w:kern w:val="36"/>
                <w:sz w:val="24"/>
                <w:szCs w:val="24"/>
                <w:lang w:eastAsia="en-GB"/>
              </w:rPr>
              <w:t>3</w:t>
            </w:r>
          </w:p>
        </w:tc>
        <w:tc>
          <w:tcPr>
            <w:tcW w:w="1664" w:type="dxa"/>
            <w:gridSpan w:val="2"/>
          </w:tcPr>
          <w:p w14:paraId="116F5DA7" w14:textId="77777777" w:rsidR="00723B41" w:rsidRDefault="00723B41" w:rsidP="00915A47">
            <w:pPr>
              <w:spacing w:after="100" w:afterAutospacing="1"/>
              <w:outlineLvl w:val="0"/>
              <w:rPr>
                <w:rFonts w:eastAsia="Times New Roman" w:cs="Open Sans"/>
                <w:kern w:val="36"/>
                <w:sz w:val="24"/>
                <w:szCs w:val="24"/>
                <w:lang w:eastAsia="en-GB"/>
              </w:rPr>
            </w:pPr>
            <w:r>
              <w:rPr>
                <w:rFonts w:eastAsia="Times New Roman" w:cs="Open Sans"/>
                <w:kern w:val="36"/>
                <w:sz w:val="24"/>
                <w:szCs w:val="24"/>
                <w:lang w:eastAsia="en-GB"/>
              </w:rPr>
              <w:t>59.94</w:t>
            </w:r>
          </w:p>
        </w:tc>
        <w:tc>
          <w:tcPr>
            <w:tcW w:w="1782" w:type="dxa"/>
          </w:tcPr>
          <w:p w14:paraId="78688EE8" w14:textId="77777777" w:rsidR="00723B41" w:rsidRDefault="00723B41" w:rsidP="00915A47">
            <w:pPr>
              <w:spacing w:after="100" w:afterAutospacing="1"/>
              <w:outlineLvl w:val="0"/>
              <w:rPr>
                <w:rFonts w:eastAsia="Times New Roman" w:cs="Open Sans"/>
                <w:kern w:val="36"/>
                <w:sz w:val="24"/>
                <w:szCs w:val="24"/>
                <w:lang w:eastAsia="en-GB"/>
              </w:rPr>
            </w:pPr>
            <w:r>
              <w:rPr>
                <w:rFonts w:eastAsia="Times New Roman" w:cs="Open Sans"/>
                <w:kern w:val="36"/>
                <w:sz w:val="24"/>
                <w:szCs w:val="24"/>
                <w:lang w:eastAsia="en-GB"/>
              </w:rPr>
              <w:t>179.82</w:t>
            </w:r>
          </w:p>
        </w:tc>
      </w:tr>
      <w:tr w:rsidR="00723B41" w14:paraId="4B7EAA46" w14:textId="77777777" w:rsidTr="00CF0656">
        <w:trPr>
          <w:gridAfter w:val="1"/>
          <w:wAfter w:w="386" w:type="dxa"/>
        </w:trPr>
        <w:tc>
          <w:tcPr>
            <w:tcW w:w="2153" w:type="dxa"/>
            <w:gridSpan w:val="2"/>
          </w:tcPr>
          <w:p w14:paraId="3B7FC6D6" w14:textId="77777777" w:rsidR="00723B41" w:rsidRDefault="00723B41" w:rsidP="00915A47">
            <w:pPr>
              <w:spacing w:after="100" w:afterAutospacing="1"/>
              <w:outlineLvl w:val="0"/>
              <w:rPr>
                <w:rFonts w:eastAsia="Times New Roman" w:cs="Open Sans"/>
                <w:kern w:val="36"/>
                <w:sz w:val="24"/>
                <w:szCs w:val="24"/>
                <w:lang w:eastAsia="en-GB"/>
              </w:rPr>
            </w:pPr>
            <w:r>
              <w:rPr>
                <w:rFonts w:eastAsia="Times New Roman" w:cs="Open Sans"/>
                <w:kern w:val="36"/>
                <w:sz w:val="24"/>
                <w:szCs w:val="24"/>
                <w:lang w:eastAsia="en-GB"/>
              </w:rPr>
              <w:t>Rims</w:t>
            </w:r>
          </w:p>
        </w:tc>
        <w:tc>
          <w:tcPr>
            <w:tcW w:w="1685" w:type="dxa"/>
            <w:gridSpan w:val="2"/>
          </w:tcPr>
          <w:p w14:paraId="2FFBC307" w14:textId="77777777" w:rsidR="00723B41" w:rsidRDefault="00723B41" w:rsidP="00915A47">
            <w:pPr>
              <w:spacing w:after="100" w:afterAutospacing="1"/>
              <w:outlineLvl w:val="0"/>
              <w:rPr>
                <w:rFonts w:eastAsia="Times New Roman" w:cs="Open Sans"/>
                <w:kern w:val="36"/>
                <w:sz w:val="24"/>
                <w:szCs w:val="24"/>
                <w:lang w:eastAsia="en-GB"/>
              </w:rPr>
            </w:pPr>
            <w:r>
              <w:rPr>
                <w:rFonts w:eastAsia="Times New Roman" w:cs="Open Sans"/>
                <w:kern w:val="36"/>
                <w:sz w:val="24"/>
                <w:szCs w:val="24"/>
                <w:lang w:eastAsia="en-GB"/>
              </w:rPr>
              <w:t>16 inches</w:t>
            </w:r>
          </w:p>
        </w:tc>
        <w:tc>
          <w:tcPr>
            <w:tcW w:w="1777" w:type="dxa"/>
            <w:gridSpan w:val="2"/>
          </w:tcPr>
          <w:p w14:paraId="6875C1BA" w14:textId="77777777" w:rsidR="00723B41" w:rsidRDefault="00723B41" w:rsidP="00915A47">
            <w:pPr>
              <w:spacing w:after="100" w:afterAutospacing="1"/>
              <w:outlineLvl w:val="0"/>
              <w:rPr>
                <w:rFonts w:eastAsia="Times New Roman" w:cs="Open Sans"/>
                <w:kern w:val="36"/>
                <w:sz w:val="24"/>
                <w:szCs w:val="24"/>
                <w:lang w:eastAsia="en-GB"/>
              </w:rPr>
            </w:pPr>
            <w:r>
              <w:rPr>
                <w:rFonts w:eastAsia="Times New Roman" w:cs="Open Sans"/>
                <w:kern w:val="36"/>
                <w:sz w:val="24"/>
                <w:szCs w:val="24"/>
                <w:lang w:eastAsia="en-GB"/>
              </w:rPr>
              <w:t>4 wheels</w:t>
            </w:r>
          </w:p>
        </w:tc>
        <w:tc>
          <w:tcPr>
            <w:tcW w:w="1664" w:type="dxa"/>
            <w:gridSpan w:val="2"/>
          </w:tcPr>
          <w:p w14:paraId="0895E2C7" w14:textId="77777777" w:rsidR="00723B41" w:rsidRDefault="00723B41" w:rsidP="00915A47">
            <w:pPr>
              <w:spacing w:after="100" w:afterAutospacing="1"/>
              <w:outlineLvl w:val="0"/>
              <w:rPr>
                <w:rFonts w:eastAsia="Times New Roman" w:cs="Open Sans"/>
                <w:kern w:val="36"/>
                <w:sz w:val="24"/>
                <w:szCs w:val="24"/>
                <w:lang w:eastAsia="en-GB"/>
              </w:rPr>
            </w:pPr>
            <w:r>
              <w:rPr>
                <w:rFonts w:eastAsia="Times New Roman" w:cs="Open Sans"/>
                <w:kern w:val="36"/>
                <w:sz w:val="24"/>
                <w:szCs w:val="24"/>
                <w:lang w:eastAsia="en-GB"/>
              </w:rPr>
              <w:t>21.60</w:t>
            </w:r>
          </w:p>
        </w:tc>
        <w:tc>
          <w:tcPr>
            <w:tcW w:w="1782" w:type="dxa"/>
          </w:tcPr>
          <w:p w14:paraId="79299679" w14:textId="77777777" w:rsidR="00723B41" w:rsidRDefault="00723B41" w:rsidP="00915A47">
            <w:pPr>
              <w:spacing w:after="100" w:afterAutospacing="1"/>
              <w:outlineLvl w:val="0"/>
              <w:rPr>
                <w:rFonts w:eastAsia="Times New Roman" w:cs="Open Sans"/>
                <w:kern w:val="36"/>
                <w:sz w:val="24"/>
                <w:szCs w:val="24"/>
                <w:lang w:eastAsia="en-GB"/>
              </w:rPr>
            </w:pPr>
            <w:r>
              <w:rPr>
                <w:rFonts w:eastAsia="Times New Roman" w:cs="Open Sans"/>
                <w:kern w:val="36"/>
                <w:sz w:val="24"/>
                <w:szCs w:val="24"/>
                <w:lang w:eastAsia="en-GB"/>
              </w:rPr>
              <w:t>86.40</w:t>
            </w:r>
          </w:p>
        </w:tc>
      </w:tr>
      <w:tr w:rsidR="00CF0656" w14:paraId="74529966" w14:textId="77777777" w:rsidTr="00CF0656">
        <w:trPr>
          <w:gridBefore w:val="1"/>
          <w:wBefore w:w="431" w:type="dxa"/>
        </w:trPr>
        <w:tc>
          <w:tcPr>
            <w:tcW w:w="2254" w:type="dxa"/>
            <w:gridSpan w:val="2"/>
          </w:tcPr>
          <w:p w14:paraId="68AF1EB3" w14:textId="77777777" w:rsidR="00CF0656" w:rsidRDefault="00CF0656" w:rsidP="00915A47">
            <w:pPr>
              <w:spacing w:after="100" w:afterAutospacing="1"/>
              <w:outlineLvl w:val="0"/>
              <w:rPr>
                <w:rStyle w:val="Hyperlink"/>
                <w:rFonts w:eastAsia="Times New Roman" w:cs="Open Sans"/>
                <w:kern w:val="36"/>
                <w:sz w:val="24"/>
                <w:szCs w:val="24"/>
                <w:lang w:eastAsia="en-GB"/>
              </w:rPr>
            </w:pPr>
            <w:r>
              <w:rPr>
                <w:rStyle w:val="Hyperlink"/>
                <w:rFonts w:eastAsia="Times New Roman" w:cs="Open Sans"/>
                <w:kern w:val="36"/>
                <w:sz w:val="24"/>
                <w:szCs w:val="24"/>
                <w:lang w:eastAsia="en-GB"/>
              </w:rPr>
              <w:t xml:space="preserve">Rim size </w:t>
            </w:r>
          </w:p>
        </w:tc>
        <w:tc>
          <w:tcPr>
            <w:tcW w:w="2254" w:type="dxa"/>
            <w:gridSpan w:val="2"/>
          </w:tcPr>
          <w:p w14:paraId="2139AA52" w14:textId="77777777" w:rsidR="00CF0656" w:rsidRDefault="00CF0656" w:rsidP="00915A47">
            <w:pPr>
              <w:spacing w:after="100" w:afterAutospacing="1"/>
              <w:outlineLvl w:val="0"/>
              <w:rPr>
                <w:rStyle w:val="Hyperlink"/>
                <w:rFonts w:eastAsia="Times New Roman" w:cs="Open Sans"/>
                <w:kern w:val="36"/>
                <w:sz w:val="24"/>
                <w:szCs w:val="24"/>
                <w:lang w:eastAsia="en-GB"/>
              </w:rPr>
            </w:pPr>
            <w:r>
              <w:rPr>
                <w:rStyle w:val="Hyperlink"/>
                <w:rFonts w:eastAsia="Times New Roman" w:cs="Open Sans"/>
                <w:kern w:val="36"/>
                <w:sz w:val="24"/>
                <w:szCs w:val="24"/>
                <w:lang w:eastAsia="en-GB"/>
              </w:rPr>
              <w:t xml:space="preserve">Amount </w:t>
            </w:r>
          </w:p>
        </w:tc>
        <w:tc>
          <w:tcPr>
            <w:tcW w:w="2254" w:type="dxa"/>
            <w:gridSpan w:val="2"/>
          </w:tcPr>
          <w:p w14:paraId="3C47D7D8" w14:textId="77777777" w:rsidR="00CF0656" w:rsidRDefault="00CF0656" w:rsidP="00915A47">
            <w:pPr>
              <w:spacing w:after="100" w:afterAutospacing="1"/>
              <w:outlineLvl w:val="0"/>
              <w:rPr>
                <w:rStyle w:val="Hyperlink"/>
                <w:rFonts w:eastAsia="Times New Roman" w:cs="Open Sans"/>
                <w:kern w:val="36"/>
                <w:sz w:val="24"/>
                <w:szCs w:val="24"/>
                <w:lang w:eastAsia="en-GB"/>
              </w:rPr>
            </w:pPr>
            <w:r>
              <w:rPr>
                <w:rStyle w:val="Hyperlink"/>
                <w:rFonts w:eastAsia="Times New Roman" w:cs="Open Sans"/>
                <w:kern w:val="36"/>
                <w:sz w:val="24"/>
                <w:szCs w:val="24"/>
                <w:lang w:eastAsia="en-GB"/>
              </w:rPr>
              <w:t>Cost per wheel (£)</w:t>
            </w:r>
          </w:p>
        </w:tc>
        <w:tc>
          <w:tcPr>
            <w:tcW w:w="2254" w:type="dxa"/>
            <w:gridSpan w:val="3"/>
          </w:tcPr>
          <w:p w14:paraId="2B303AF5" w14:textId="77777777" w:rsidR="00CF0656" w:rsidRDefault="00CF0656" w:rsidP="00915A47">
            <w:pPr>
              <w:spacing w:after="100" w:afterAutospacing="1"/>
              <w:outlineLvl w:val="0"/>
              <w:rPr>
                <w:rStyle w:val="Hyperlink"/>
                <w:rFonts w:eastAsia="Times New Roman" w:cs="Open Sans"/>
                <w:kern w:val="36"/>
                <w:sz w:val="24"/>
                <w:szCs w:val="24"/>
                <w:lang w:eastAsia="en-GB"/>
              </w:rPr>
            </w:pPr>
            <w:r>
              <w:rPr>
                <w:rStyle w:val="Hyperlink"/>
                <w:rFonts w:eastAsia="Times New Roman" w:cs="Open Sans"/>
                <w:kern w:val="36"/>
                <w:sz w:val="24"/>
                <w:szCs w:val="24"/>
                <w:lang w:eastAsia="en-GB"/>
              </w:rPr>
              <w:t>type</w:t>
            </w:r>
          </w:p>
        </w:tc>
      </w:tr>
      <w:tr w:rsidR="00CF0656" w14:paraId="21EE68C4" w14:textId="77777777" w:rsidTr="00CF0656">
        <w:trPr>
          <w:gridBefore w:val="1"/>
          <w:wBefore w:w="431" w:type="dxa"/>
        </w:trPr>
        <w:tc>
          <w:tcPr>
            <w:tcW w:w="2254" w:type="dxa"/>
            <w:gridSpan w:val="2"/>
          </w:tcPr>
          <w:p w14:paraId="1FD3DA70" w14:textId="77777777" w:rsidR="00CF0656" w:rsidRDefault="00CF0656" w:rsidP="00915A47">
            <w:pPr>
              <w:spacing w:after="100" w:afterAutospacing="1"/>
              <w:outlineLvl w:val="0"/>
              <w:rPr>
                <w:rStyle w:val="Hyperlink"/>
                <w:rFonts w:eastAsia="Times New Roman" w:cs="Open Sans"/>
                <w:kern w:val="36"/>
                <w:sz w:val="24"/>
                <w:szCs w:val="24"/>
                <w:lang w:eastAsia="en-GB"/>
              </w:rPr>
            </w:pPr>
            <w:r>
              <w:rPr>
                <w:rStyle w:val="Hyperlink"/>
                <w:rFonts w:eastAsia="Times New Roman" w:cs="Open Sans"/>
                <w:kern w:val="36"/>
                <w:sz w:val="24"/>
                <w:szCs w:val="24"/>
                <w:lang w:eastAsia="en-GB"/>
              </w:rPr>
              <w:t xml:space="preserve">12 </w:t>
            </w:r>
            <w:proofErr w:type="gramStart"/>
            <w:r>
              <w:rPr>
                <w:rStyle w:val="Hyperlink"/>
                <w:rFonts w:eastAsia="Times New Roman" w:cs="Open Sans"/>
                <w:kern w:val="36"/>
                <w:sz w:val="24"/>
                <w:szCs w:val="24"/>
                <w:lang w:eastAsia="en-GB"/>
              </w:rPr>
              <w:t>inch</w:t>
            </w:r>
            <w:proofErr w:type="gramEnd"/>
          </w:p>
        </w:tc>
        <w:tc>
          <w:tcPr>
            <w:tcW w:w="2254" w:type="dxa"/>
            <w:gridSpan w:val="2"/>
          </w:tcPr>
          <w:p w14:paraId="1D6FC23F" w14:textId="74414530" w:rsidR="00CF0656" w:rsidRDefault="001D5C74" w:rsidP="00915A47">
            <w:pPr>
              <w:spacing w:after="100" w:afterAutospacing="1"/>
              <w:outlineLvl w:val="0"/>
              <w:rPr>
                <w:rStyle w:val="Hyperlink"/>
                <w:rFonts w:eastAsia="Times New Roman" w:cs="Open Sans"/>
                <w:kern w:val="36"/>
                <w:sz w:val="24"/>
                <w:szCs w:val="24"/>
                <w:lang w:eastAsia="en-GB"/>
              </w:rPr>
            </w:pPr>
            <w:r>
              <w:rPr>
                <w:rStyle w:val="Hyperlink"/>
                <w:rFonts w:eastAsia="Times New Roman" w:cs="Open Sans"/>
                <w:kern w:val="36"/>
                <w:sz w:val="24"/>
                <w:szCs w:val="24"/>
                <w:lang w:eastAsia="en-GB"/>
              </w:rPr>
              <w:t>3</w:t>
            </w:r>
          </w:p>
        </w:tc>
        <w:tc>
          <w:tcPr>
            <w:tcW w:w="2254" w:type="dxa"/>
            <w:gridSpan w:val="2"/>
          </w:tcPr>
          <w:p w14:paraId="637BB045" w14:textId="77777777" w:rsidR="00CF0656" w:rsidRDefault="00CF0656" w:rsidP="00915A47">
            <w:pPr>
              <w:spacing w:after="100" w:afterAutospacing="1"/>
              <w:outlineLvl w:val="0"/>
              <w:rPr>
                <w:rStyle w:val="Hyperlink"/>
                <w:rFonts w:eastAsia="Times New Roman" w:cs="Open Sans"/>
                <w:kern w:val="36"/>
                <w:sz w:val="24"/>
                <w:szCs w:val="24"/>
                <w:lang w:eastAsia="en-GB"/>
              </w:rPr>
            </w:pPr>
            <w:r>
              <w:rPr>
                <w:rStyle w:val="Hyperlink"/>
                <w:rFonts w:eastAsia="Times New Roman" w:cs="Open Sans"/>
                <w:kern w:val="36"/>
                <w:sz w:val="24"/>
                <w:szCs w:val="24"/>
                <w:lang w:eastAsia="en-GB"/>
              </w:rPr>
              <w:t>34.20</w:t>
            </w:r>
          </w:p>
        </w:tc>
        <w:tc>
          <w:tcPr>
            <w:tcW w:w="2254" w:type="dxa"/>
            <w:gridSpan w:val="3"/>
          </w:tcPr>
          <w:p w14:paraId="1B26288D" w14:textId="77777777" w:rsidR="00CF0656" w:rsidRDefault="00CF0656" w:rsidP="00915A47">
            <w:pPr>
              <w:spacing w:after="100" w:afterAutospacing="1"/>
              <w:outlineLvl w:val="0"/>
              <w:rPr>
                <w:rStyle w:val="Hyperlink"/>
                <w:rFonts w:eastAsia="Times New Roman" w:cs="Open Sans"/>
                <w:kern w:val="36"/>
                <w:sz w:val="24"/>
                <w:szCs w:val="24"/>
                <w:lang w:eastAsia="en-GB"/>
              </w:rPr>
            </w:pPr>
            <w:r>
              <w:rPr>
                <w:rStyle w:val="Hyperlink"/>
                <w:rFonts w:eastAsia="Times New Roman" w:cs="Open Sans"/>
                <w:kern w:val="36"/>
                <w:sz w:val="24"/>
                <w:szCs w:val="24"/>
                <w:lang w:eastAsia="en-GB"/>
              </w:rPr>
              <w:t>Bicycle</w:t>
            </w:r>
          </w:p>
        </w:tc>
      </w:tr>
      <w:tr w:rsidR="00CF0656" w14:paraId="50182E87" w14:textId="77777777" w:rsidTr="00CF0656">
        <w:trPr>
          <w:gridBefore w:val="1"/>
          <w:wBefore w:w="431" w:type="dxa"/>
        </w:trPr>
        <w:tc>
          <w:tcPr>
            <w:tcW w:w="2254" w:type="dxa"/>
            <w:gridSpan w:val="2"/>
          </w:tcPr>
          <w:p w14:paraId="5235DBE0" w14:textId="77777777" w:rsidR="00CF0656" w:rsidRDefault="00CF0656" w:rsidP="00915A47">
            <w:pPr>
              <w:spacing w:after="100" w:afterAutospacing="1"/>
              <w:outlineLvl w:val="0"/>
              <w:rPr>
                <w:rStyle w:val="Hyperlink"/>
                <w:rFonts w:eastAsia="Times New Roman" w:cs="Open Sans"/>
                <w:kern w:val="36"/>
                <w:sz w:val="24"/>
                <w:szCs w:val="24"/>
                <w:lang w:eastAsia="en-GB"/>
              </w:rPr>
            </w:pPr>
            <w:r>
              <w:rPr>
                <w:rStyle w:val="Hyperlink"/>
                <w:rFonts w:eastAsia="Times New Roman" w:cs="Open Sans"/>
                <w:kern w:val="36"/>
                <w:sz w:val="24"/>
                <w:szCs w:val="24"/>
                <w:lang w:eastAsia="en-GB"/>
              </w:rPr>
              <w:t xml:space="preserve">14 </w:t>
            </w:r>
            <w:proofErr w:type="gramStart"/>
            <w:r>
              <w:rPr>
                <w:rStyle w:val="Hyperlink"/>
                <w:rFonts w:eastAsia="Times New Roman" w:cs="Open Sans"/>
                <w:kern w:val="36"/>
                <w:sz w:val="24"/>
                <w:szCs w:val="24"/>
                <w:lang w:eastAsia="en-GB"/>
              </w:rPr>
              <w:t>inch</w:t>
            </w:r>
            <w:proofErr w:type="gramEnd"/>
          </w:p>
        </w:tc>
        <w:tc>
          <w:tcPr>
            <w:tcW w:w="2254" w:type="dxa"/>
            <w:gridSpan w:val="2"/>
          </w:tcPr>
          <w:p w14:paraId="774114CF" w14:textId="68CEF9BC" w:rsidR="00CF0656" w:rsidRDefault="001D5C74" w:rsidP="00915A47">
            <w:pPr>
              <w:spacing w:after="100" w:afterAutospacing="1"/>
              <w:outlineLvl w:val="0"/>
              <w:rPr>
                <w:rStyle w:val="Hyperlink"/>
                <w:rFonts w:eastAsia="Times New Roman" w:cs="Open Sans"/>
                <w:kern w:val="36"/>
                <w:sz w:val="24"/>
                <w:szCs w:val="24"/>
                <w:lang w:eastAsia="en-GB"/>
              </w:rPr>
            </w:pPr>
            <w:r>
              <w:rPr>
                <w:rStyle w:val="Hyperlink"/>
                <w:rFonts w:eastAsia="Times New Roman" w:cs="Open Sans"/>
                <w:kern w:val="36"/>
                <w:sz w:val="24"/>
                <w:szCs w:val="24"/>
                <w:lang w:eastAsia="en-GB"/>
              </w:rPr>
              <w:t>3</w:t>
            </w:r>
          </w:p>
        </w:tc>
        <w:tc>
          <w:tcPr>
            <w:tcW w:w="2254" w:type="dxa"/>
            <w:gridSpan w:val="2"/>
          </w:tcPr>
          <w:p w14:paraId="16C853BF" w14:textId="77777777" w:rsidR="00CF0656" w:rsidRDefault="00CF0656" w:rsidP="00915A47">
            <w:pPr>
              <w:spacing w:after="100" w:afterAutospacing="1"/>
              <w:outlineLvl w:val="0"/>
              <w:rPr>
                <w:rStyle w:val="Hyperlink"/>
                <w:rFonts w:eastAsia="Times New Roman" w:cs="Open Sans"/>
                <w:kern w:val="36"/>
                <w:sz w:val="24"/>
                <w:szCs w:val="24"/>
                <w:lang w:eastAsia="en-GB"/>
              </w:rPr>
            </w:pPr>
            <w:r>
              <w:rPr>
                <w:rStyle w:val="Hyperlink"/>
                <w:rFonts w:eastAsia="Times New Roman" w:cs="Open Sans"/>
                <w:kern w:val="36"/>
                <w:sz w:val="24"/>
                <w:szCs w:val="24"/>
                <w:lang w:eastAsia="en-GB"/>
              </w:rPr>
              <w:t>61.60</w:t>
            </w:r>
          </w:p>
        </w:tc>
        <w:tc>
          <w:tcPr>
            <w:tcW w:w="2254" w:type="dxa"/>
            <w:gridSpan w:val="3"/>
          </w:tcPr>
          <w:p w14:paraId="1E417452" w14:textId="77777777" w:rsidR="00CF0656" w:rsidRDefault="00CF0656" w:rsidP="00915A47">
            <w:pPr>
              <w:spacing w:after="100" w:afterAutospacing="1"/>
              <w:outlineLvl w:val="0"/>
              <w:rPr>
                <w:rStyle w:val="Hyperlink"/>
                <w:rFonts w:eastAsia="Times New Roman" w:cs="Open Sans"/>
                <w:kern w:val="36"/>
                <w:sz w:val="24"/>
                <w:szCs w:val="24"/>
                <w:lang w:eastAsia="en-GB"/>
              </w:rPr>
            </w:pPr>
            <w:r>
              <w:rPr>
                <w:rStyle w:val="Hyperlink"/>
                <w:rFonts w:eastAsia="Times New Roman" w:cs="Open Sans"/>
                <w:kern w:val="36"/>
                <w:sz w:val="24"/>
                <w:szCs w:val="24"/>
                <w:lang w:eastAsia="en-GB"/>
              </w:rPr>
              <w:t>Pit bike</w:t>
            </w:r>
          </w:p>
        </w:tc>
      </w:tr>
      <w:tr w:rsidR="00CF0656" w14:paraId="2B0FD345" w14:textId="77777777" w:rsidTr="00CF0656">
        <w:trPr>
          <w:gridBefore w:val="1"/>
          <w:wBefore w:w="431" w:type="dxa"/>
        </w:trPr>
        <w:tc>
          <w:tcPr>
            <w:tcW w:w="2254" w:type="dxa"/>
            <w:gridSpan w:val="2"/>
          </w:tcPr>
          <w:p w14:paraId="4ABDC87C" w14:textId="77777777" w:rsidR="00CF0656" w:rsidRDefault="00CF0656" w:rsidP="00915A47">
            <w:pPr>
              <w:spacing w:after="100" w:afterAutospacing="1"/>
              <w:outlineLvl w:val="0"/>
              <w:rPr>
                <w:rStyle w:val="Hyperlink"/>
                <w:rFonts w:eastAsia="Times New Roman" w:cs="Open Sans"/>
                <w:kern w:val="36"/>
                <w:sz w:val="24"/>
                <w:szCs w:val="24"/>
                <w:lang w:eastAsia="en-GB"/>
              </w:rPr>
            </w:pPr>
            <w:r>
              <w:rPr>
                <w:rStyle w:val="Hyperlink"/>
                <w:rFonts w:eastAsia="Times New Roman" w:cs="Open Sans"/>
                <w:kern w:val="36"/>
                <w:sz w:val="24"/>
                <w:szCs w:val="24"/>
                <w:lang w:eastAsia="en-GB"/>
              </w:rPr>
              <w:t xml:space="preserve">16 </w:t>
            </w:r>
            <w:proofErr w:type="gramStart"/>
            <w:r>
              <w:rPr>
                <w:rStyle w:val="Hyperlink"/>
                <w:rFonts w:eastAsia="Times New Roman" w:cs="Open Sans"/>
                <w:kern w:val="36"/>
                <w:sz w:val="24"/>
                <w:szCs w:val="24"/>
                <w:lang w:eastAsia="en-GB"/>
              </w:rPr>
              <w:t>inch</w:t>
            </w:r>
            <w:proofErr w:type="gramEnd"/>
          </w:p>
        </w:tc>
        <w:tc>
          <w:tcPr>
            <w:tcW w:w="2254" w:type="dxa"/>
            <w:gridSpan w:val="2"/>
          </w:tcPr>
          <w:p w14:paraId="6DC115E9" w14:textId="0A55946A" w:rsidR="00CF0656" w:rsidRDefault="001D5C74" w:rsidP="00915A47">
            <w:pPr>
              <w:spacing w:after="100" w:afterAutospacing="1"/>
              <w:outlineLvl w:val="0"/>
              <w:rPr>
                <w:rStyle w:val="Hyperlink"/>
                <w:rFonts w:eastAsia="Times New Roman" w:cs="Open Sans"/>
                <w:kern w:val="36"/>
                <w:sz w:val="24"/>
                <w:szCs w:val="24"/>
                <w:lang w:eastAsia="en-GB"/>
              </w:rPr>
            </w:pPr>
            <w:r>
              <w:rPr>
                <w:rStyle w:val="Hyperlink"/>
                <w:rFonts w:eastAsia="Times New Roman" w:cs="Open Sans"/>
                <w:kern w:val="36"/>
                <w:sz w:val="24"/>
                <w:szCs w:val="24"/>
                <w:lang w:eastAsia="en-GB"/>
              </w:rPr>
              <w:t>3</w:t>
            </w:r>
          </w:p>
        </w:tc>
        <w:tc>
          <w:tcPr>
            <w:tcW w:w="2254" w:type="dxa"/>
            <w:gridSpan w:val="2"/>
          </w:tcPr>
          <w:p w14:paraId="237275D2" w14:textId="77777777" w:rsidR="00CF0656" w:rsidRDefault="00CF0656" w:rsidP="00915A47">
            <w:pPr>
              <w:spacing w:after="100" w:afterAutospacing="1"/>
              <w:outlineLvl w:val="0"/>
              <w:rPr>
                <w:rStyle w:val="Hyperlink"/>
                <w:rFonts w:eastAsia="Times New Roman" w:cs="Open Sans"/>
                <w:kern w:val="36"/>
                <w:sz w:val="24"/>
                <w:szCs w:val="24"/>
                <w:lang w:eastAsia="en-GB"/>
              </w:rPr>
            </w:pPr>
            <w:r>
              <w:rPr>
                <w:rStyle w:val="Hyperlink"/>
                <w:rFonts w:eastAsia="Times New Roman" w:cs="Open Sans"/>
                <w:kern w:val="36"/>
                <w:sz w:val="24"/>
                <w:szCs w:val="24"/>
                <w:lang w:eastAsia="en-GB"/>
              </w:rPr>
              <w:t>21.60</w:t>
            </w:r>
          </w:p>
        </w:tc>
        <w:tc>
          <w:tcPr>
            <w:tcW w:w="2254" w:type="dxa"/>
            <w:gridSpan w:val="3"/>
          </w:tcPr>
          <w:p w14:paraId="791EBB99" w14:textId="77777777" w:rsidR="00CF0656" w:rsidRDefault="00CF0656" w:rsidP="00915A47">
            <w:pPr>
              <w:spacing w:after="100" w:afterAutospacing="1"/>
              <w:outlineLvl w:val="0"/>
              <w:rPr>
                <w:rStyle w:val="Hyperlink"/>
                <w:rFonts w:eastAsia="Times New Roman" w:cs="Open Sans"/>
                <w:kern w:val="36"/>
                <w:sz w:val="24"/>
                <w:szCs w:val="24"/>
                <w:lang w:eastAsia="en-GB"/>
              </w:rPr>
            </w:pPr>
            <w:r>
              <w:rPr>
                <w:rStyle w:val="Hyperlink"/>
                <w:rFonts w:eastAsia="Times New Roman" w:cs="Open Sans"/>
                <w:kern w:val="36"/>
                <w:sz w:val="24"/>
                <w:szCs w:val="24"/>
                <w:lang w:eastAsia="en-GB"/>
              </w:rPr>
              <w:t xml:space="preserve">Bicycle </w:t>
            </w:r>
          </w:p>
        </w:tc>
      </w:tr>
    </w:tbl>
    <w:p w14:paraId="374B493E" w14:textId="7309FC94" w:rsidR="00DB72A5" w:rsidRDefault="00D82BDA" w:rsidP="007A1E4E">
      <w:pPr>
        <w:rPr>
          <w:b/>
          <w:bCs/>
          <w:sz w:val="28"/>
          <w:szCs w:val="28"/>
          <w:u w:val="single"/>
        </w:rPr>
      </w:pPr>
      <w:r w:rsidRPr="00E60D5C">
        <w:rPr>
          <w:b/>
          <w:bCs/>
          <w:sz w:val="28"/>
          <w:szCs w:val="28"/>
          <w:u w:val="single"/>
        </w:rPr>
        <w:t>Time</w:t>
      </w:r>
      <w:r w:rsidR="00E60D5C" w:rsidRPr="00E60D5C">
        <w:rPr>
          <w:b/>
          <w:bCs/>
          <w:sz w:val="28"/>
          <w:szCs w:val="28"/>
          <w:u w:val="single"/>
        </w:rPr>
        <w:t xml:space="preserve"> Chart</w:t>
      </w:r>
    </w:p>
    <w:p w14:paraId="612BA942" w14:textId="49F9D72B" w:rsidR="007A4D7E" w:rsidRPr="007A4D7E" w:rsidRDefault="007A4D7E" w:rsidP="007A1E4E">
      <w:r>
        <w:t>Showing what tasks were performed</w:t>
      </w:r>
      <w:r w:rsidR="001F726C">
        <w:t xml:space="preserve"> </w:t>
      </w:r>
      <w:r>
        <w:t>at what time and</w:t>
      </w:r>
      <w:r w:rsidR="001F726C">
        <w:t xml:space="preserve"> date.</w:t>
      </w:r>
      <w:r>
        <w:t xml:space="preserve"> </w:t>
      </w:r>
    </w:p>
    <w:p w14:paraId="0AF0B622" w14:textId="13751956" w:rsidR="00F90E8C" w:rsidRDefault="00F90E8C" w:rsidP="007A1E4E">
      <w:pPr>
        <w:rPr>
          <w:b/>
          <w:bCs/>
          <w:sz w:val="28"/>
          <w:szCs w:val="28"/>
          <w:u w:val="single"/>
        </w:rPr>
      </w:pPr>
      <w:r>
        <w:rPr>
          <w:noProof/>
        </w:rPr>
        <w:drawing>
          <wp:inline distT="0" distB="0" distL="0" distR="0" wp14:anchorId="0E59B802" wp14:editId="0E1FE456">
            <wp:extent cx="6923427" cy="1943027"/>
            <wp:effectExtent l="0" t="0" r="0" b="635"/>
            <wp:docPr id="4" name="Picture 4"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 table, Excel&#10;&#10;Description automatically generated"/>
                    <pic:cNvPicPr/>
                  </pic:nvPicPr>
                  <pic:blipFill rotWithShape="1">
                    <a:blip r:embed="rId18"/>
                    <a:srcRect l="1026" t="20532" r="8117" b="34137"/>
                    <a:stretch/>
                  </pic:blipFill>
                  <pic:spPr bwMode="auto">
                    <a:xfrm>
                      <a:off x="0" y="0"/>
                      <a:ext cx="7101119" cy="1992895"/>
                    </a:xfrm>
                    <a:prstGeom prst="rect">
                      <a:avLst/>
                    </a:prstGeom>
                    <a:ln>
                      <a:noFill/>
                    </a:ln>
                    <a:extLst>
                      <a:ext uri="{53640926-AAD7-44D8-BBD7-CCE9431645EC}">
                        <a14:shadowObscured xmlns:a14="http://schemas.microsoft.com/office/drawing/2010/main"/>
                      </a:ext>
                    </a:extLst>
                  </pic:spPr>
                </pic:pic>
              </a:graphicData>
            </a:graphic>
          </wp:inline>
        </w:drawing>
      </w:r>
    </w:p>
    <w:p w14:paraId="62D9ACB7" w14:textId="77672CA4" w:rsidR="00E60D5C" w:rsidRPr="00E60D5C" w:rsidRDefault="00E60D5C" w:rsidP="007A1E4E">
      <w:pPr>
        <w:rPr>
          <w:b/>
          <w:bCs/>
          <w:sz w:val="28"/>
          <w:szCs w:val="28"/>
          <w:u w:val="single"/>
        </w:rPr>
      </w:pPr>
      <w:r>
        <w:rPr>
          <w:noProof/>
        </w:rPr>
        <w:lastRenderedPageBreak/>
        <w:drawing>
          <wp:inline distT="0" distB="0" distL="0" distR="0" wp14:anchorId="4C289806" wp14:editId="48E8B987">
            <wp:extent cx="6870965" cy="1981200"/>
            <wp:effectExtent l="0" t="0" r="6350" b="0"/>
            <wp:docPr id="2" name="Picture 2"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imeline&#10;&#10;Description automatically generated"/>
                    <pic:cNvPicPr/>
                  </pic:nvPicPr>
                  <pic:blipFill rotWithShape="1">
                    <a:blip r:embed="rId19"/>
                    <a:srcRect l="5769" t="1852" r="8741" b="54630"/>
                    <a:stretch/>
                  </pic:blipFill>
                  <pic:spPr bwMode="auto">
                    <a:xfrm>
                      <a:off x="0" y="0"/>
                      <a:ext cx="6939221" cy="2000881"/>
                    </a:xfrm>
                    <a:prstGeom prst="rect">
                      <a:avLst/>
                    </a:prstGeom>
                    <a:ln>
                      <a:noFill/>
                    </a:ln>
                    <a:extLst>
                      <a:ext uri="{53640926-AAD7-44D8-BBD7-CCE9431645EC}">
                        <a14:shadowObscured xmlns:a14="http://schemas.microsoft.com/office/drawing/2010/main"/>
                      </a:ext>
                    </a:extLst>
                  </pic:spPr>
                </pic:pic>
              </a:graphicData>
            </a:graphic>
          </wp:inline>
        </w:drawing>
      </w:r>
    </w:p>
    <w:p w14:paraId="1A1A93FD" w14:textId="1FC7F00D" w:rsidR="00AF2DBF" w:rsidRDefault="00AF2DBF" w:rsidP="00AF2DBF">
      <w:pPr>
        <w:pStyle w:val="Heading1"/>
      </w:pPr>
      <w:bookmarkStart w:id="5" w:name="_Toc125551592"/>
      <w:r>
        <w:t>Conclusion</w:t>
      </w:r>
      <w:bookmarkEnd w:id="5"/>
      <w:r>
        <w:t xml:space="preserve"> </w:t>
      </w:r>
    </w:p>
    <w:p w14:paraId="09F845F6" w14:textId="6DAAC6B6" w:rsidR="0064158A" w:rsidRPr="008C3E75" w:rsidRDefault="00216799">
      <w:r>
        <w:t>To conclude the finding</w:t>
      </w:r>
      <w:r w:rsidR="00685AD6">
        <w:t>s</w:t>
      </w:r>
      <w:r>
        <w:t xml:space="preserve"> in this report</w:t>
      </w:r>
      <w:r w:rsidR="00685AD6">
        <w:t xml:space="preserve">, it was found that to create and engineering </w:t>
      </w:r>
      <w:r w:rsidR="008B4DA0">
        <w:t>an</w:t>
      </w:r>
      <w:r w:rsidR="00685AD6">
        <w:t xml:space="preserve"> optimal </w:t>
      </w:r>
      <w:r w:rsidR="008B4DA0">
        <w:t xml:space="preserve">soapbox </w:t>
      </w:r>
      <w:r w:rsidR="00B66558">
        <w:t xml:space="preserve">for this race </w:t>
      </w:r>
      <w:r w:rsidR="00347443">
        <w:t xml:space="preserve">it came down to three major factor </w:t>
      </w:r>
      <w:r w:rsidR="00347443" w:rsidRPr="00192784">
        <w:rPr>
          <w:b/>
          <w:bCs/>
        </w:rPr>
        <w:t>simplicity in engineering</w:t>
      </w:r>
      <w:r w:rsidR="00347443">
        <w:t xml:space="preserve"> </w:t>
      </w:r>
      <w:r w:rsidR="00B66558">
        <w:t xml:space="preserve">the soapbox, </w:t>
      </w:r>
      <w:r w:rsidR="00B66558" w:rsidRPr="00192784">
        <w:rPr>
          <w:b/>
          <w:bCs/>
        </w:rPr>
        <w:t>the</w:t>
      </w:r>
      <w:r w:rsidR="007F42C3" w:rsidRPr="00192784">
        <w:rPr>
          <w:b/>
          <w:bCs/>
        </w:rPr>
        <w:t xml:space="preserve"> weight</w:t>
      </w:r>
      <w:r w:rsidR="007F42C3">
        <w:t xml:space="preserve"> of the vehicle </w:t>
      </w:r>
      <w:r w:rsidR="00B5626D">
        <w:t>to allow for a higher velocity when</w:t>
      </w:r>
      <w:r w:rsidR="006709DF">
        <w:t xml:space="preserve"> going through the race and </w:t>
      </w:r>
      <w:r w:rsidR="006709DF" w:rsidRPr="00192784">
        <w:rPr>
          <w:b/>
          <w:bCs/>
        </w:rPr>
        <w:t>the cost</w:t>
      </w:r>
      <w:r w:rsidR="006709DF">
        <w:t xml:space="preserve"> of the </w:t>
      </w:r>
      <w:r w:rsidR="0002130F">
        <w:t xml:space="preserve">vehicle itself as having </w:t>
      </w:r>
      <w:r w:rsidR="000619BB">
        <w:t>an</w:t>
      </w:r>
      <w:r w:rsidR="00B36488">
        <w:t xml:space="preserve"> </w:t>
      </w:r>
      <w:r w:rsidR="00997BE3">
        <w:t>expensive</w:t>
      </w:r>
      <w:r w:rsidR="00B36488">
        <w:t xml:space="preserve"> cart with </w:t>
      </w:r>
      <w:r w:rsidR="00997BE3">
        <w:t xml:space="preserve">exotic </w:t>
      </w:r>
      <w:r w:rsidR="00B36488">
        <w:t>material would have certainly go over the budget required</w:t>
      </w:r>
      <w:r w:rsidR="000619BB">
        <w:t>.</w:t>
      </w:r>
    </w:p>
    <w:p w14:paraId="5450E003" w14:textId="51393C73" w:rsidR="00AF2DBF" w:rsidRPr="005231BD" w:rsidRDefault="00AF2DBF">
      <w:pPr>
        <w:rPr>
          <w:u w:val="single"/>
        </w:rPr>
      </w:pPr>
      <w:r w:rsidRPr="005231BD">
        <w:rPr>
          <w:u w:val="single"/>
        </w:rPr>
        <w:br w:type="page"/>
      </w:r>
    </w:p>
    <w:p w14:paraId="432F4D29" w14:textId="56FA045A" w:rsidR="00AF2DBF" w:rsidRDefault="00AF2DBF" w:rsidP="00AF2DBF">
      <w:pPr>
        <w:pStyle w:val="Heading1"/>
      </w:pPr>
      <w:bookmarkStart w:id="6" w:name="_Toc125551593"/>
      <w:r>
        <w:lastRenderedPageBreak/>
        <w:t>References</w:t>
      </w:r>
      <w:bookmarkEnd w:id="6"/>
      <w:r>
        <w:t xml:space="preserve">  </w:t>
      </w:r>
    </w:p>
    <w:sdt>
      <w:sdtPr>
        <w:rPr>
          <w:rFonts w:asciiTheme="minorHAnsi" w:eastAsiaTheme="minorHAnsi" w:hAnsiTheme="minorHAnsi" w:cstheme="minorBidi"/>
          <w:color w:val="595959" w:themeColor="text1" w:themeTint="A6"/>
          <w:sz w:val="22"/>
          <w:szCs w:val="22"/>
          <w:lang w:val="en-US" w:eastAsia="en-US"/>
        </w:rPr>
        <w:id w:val="-573587230"/>
        <w:bibliography/>
      </w:sdtPr>
      <w:sdtEndPr>
        <w:rPr>
          <w:rFonts w:ascii="Times New Roman" w:eastAsia="Times New Roman" w:hAnsi="Times New Roman" w:cs="Times New Roman"/>
          <w:color w:val="auto"/>
          <w:sz w:val="24"/>
          <w:szCs w:val="24"/>
          <w:lang w:val="en-GB" w:eastAsia="en-GB"/>
        </w:rPr>
      </w:sdtEndPr>
      <w:sdtContent>
        <w:p w14:paraId="163C7761" w14:textId="2DC6BC16" w:rsidR="003B06D2" w:rsidRDefault="00BF5309" w:rsidP="003B06D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Joe Walter</w:t>
          </w:r>
          <w:r w:rsidR="003B06D2">
            <w:rPr>
              <w:rFonts w:ascii="Calibri" w:hAnsi="Calibri" w:cs="Calibri"/>
              <w:color w:val="000000"/>
              <w:sz w:val="27"/>
              <w:szCs w:val="27"/>
            </w:rPr>
            <w:t xml:space="preserve">, </w:t>
          </w:r>
          <w:r w:rsidR="006354CC">
            <w:rPr>
              <w:rFonts w:ascii="Calibri" w:hAnsi="Calibri" w:cs="Calibri"/>
              <w:color w:val="000000"/>
              <w:sz w:val="27"/>
              <w:szCs w:val="27"/>
            </w:rPr>
            <w:t>JW</w:t>
          </w:r>
          <w:r w:rsidR="003B06D2">
            <w:rPr>
              <w:rFonts w:ascii="Calibri" w:hAnsi="Calibri" w:cs="Calibri"/>
              <w:color w:val="000000"/>
              <w:sz w:val="27"/>
              <w:szCs w:val="27"/>
            </w:rPr>
            <w:t xml:space="preserve"> &amp; (2021). </w:t>
          </w:r>
          <w:r w:rsidR="003B06D2">
            <w:rPr>
              <w:rFonts w:ascii="Calibri" w:hAnsi="Calibri" w:cs="Calibri"/>
              <w:i/>
              <w:iCs/>
              <w:color w:val="000000"/>
              <w:sz w:val="27"/>
              <w:szCs w:val="27"/>
            </w:rPr>
            <w:t>The story of Ackermann steering</w:t>
          </w:r>
          <w:r w:rsidR="003B06D2">
            <w:rPr>
              <w:rFonts w:ascii="Calibri" w:hAnsi="Calibri" w:cs="Calibri"/>
              <w:color w:val="000000"/>
              <w:sz w:val="27"/>
              <w:szCs w:val="27"/>
            </w:rPr>
            <w:t xml:space="preserve">. [online] Tire Technology International. Available at: </w:t>
          </w:r>
          <w:hyperlink r:id="rId20" w:history="1">
            <w:r w:rsidR="003B06D2" w:rsidRPr="009A1E70">
              <w:rPr>
                <w:rStyle w:val="Hyperlink"/>
                <w:rFonts w:ascii="Calibri" w:hAnsi="Calibri" w:cs="Calibri"/>
                <w:sz w:val="27"/>
                <w:szCs w:val="27"/>
              </w:rPr>
              <w:t>https://www.tiretechnologyinternational.com/opinion/the-story-of-ackermann-steering.html</w:t>
            </w:r>
          </w:hyperlink>
          <w:r w:rsidR="003B06D2">
            <w:rPr>
              <w:rFonts w:ascii="Calibri" w:hAnsi="Calibri" w:cs="Calibri"/>
              <w:color w:val="000000"/>
              <w:sz w:val="27"/>
              <w:szCs w:val="27"/>
            </w:rPr>
            <w:t>.</w:t>
          </w:r>
          <w:r w:rsidR="002B74AC">
            <w:rPr>
              <w:rFonts w:ascii="Calibri" w:hAnsi="Calibri" w:cs="Calibri"/>
              <w:color w:val="000000"/>
              <w:sz w:val="27"/>
              <w:szCs w:val="27"/>
            </w:rPr>
            <w:t xml:space="preserve"> </w:t>
          </w:r>
          <w:r w:rsidR="006354CC">
            <w:rPr>
              <w:rFonts w:ascii="Calibri" w:hAnsi="Calibri" w:cs="Calibri"/>
              <w:color w:val="000000"/>
              <w:sz w:val="27"/>
              <w:szCs w:val="27"/>
            </w:rPr>
            <w:t>Accessed (28/01/2023)</w:t>
          </w:r>
        </w:p>
        <w:p w14:paraId="73108449" w14:textId="5BAFEBB0" w:rsidR="006354CC" w:rsidRDefault="006354CC" w:rsidP="003B06D2">
          <w:pPr>
            <w:pStyle w:val="NormalWeb"/>
            <w:spacing w:before="0" w:beforeAutospacing="0" w:after="0" w:afterAutospacing="0" w:line="360" w:lineRule="atLeast"/>
            <w:rPr>
              <w:rFonts w:ascii="Calibri" w:hAnsi="Calibri" w:cs="Calibri"/>
              <w:color w:val="000000"/>
              <w:sz w:val="27"/>
              <w:szCs w:val="27"/>
            </w:rPr>
          </w:pPr>
        </w:p>
        <w:p w14:paraId="06F1B2DB" w14:textId="77777777" w:rsidR="006354CC" w:rsidRDefault="006354CC" w:rsidP="003B06D2">
          <w:pPr>
            <w:pStyle w:val="NormalWeb"/>
            <w:spacing w:before="0" w:beforeAutospacing="0" w:after="0" w:afterAutospacing="0" w:line="360" w:lineRule="atLeast"/>
            <w:rPr>
              <w:rFonts w:ascii="Calibri" w:hAnsi="Calibri" w:cs="Calibri"/>
              <w:color w:val="000000"/>
              <w:sz w:val="27"/>
              <w:szCs w:val="27"/>
            </w:rPr>
          </w:pPr>
        </w:p>
        <w:p w14:paraId="7BE69503" w14:textId="57EF90B2" w:rsidR="003B06D2" w:rsidRDefault="003B06D2" w:rsidP="003B06D2">
          <w:pPr>
            <w:pStyle w:val="NormalWeb"/>
            <w:spacing w:before="0" w:beforeAutospacing="0" w:after="0" w:afterAutospacing="0" w:line="360" w:lineRule="atLeast"/>
            <w:rPr>
              <w:rFonts w:ascii="Calibri" w:hAnsi="Calibri" w:cs="Calibri"/>
              <w:color w:val="000000"/>
              <w:sz w:val="27"/>
              <w:szCs w:val="27"/>
            </w:rPr>
          </w:pPr>
        </w:p>
        <w:p w14:paraId="1C8ED934" w14:textId="21C4BD0B" w:rsidR="003B06D2" w:rsidRDefault="009A1B6C" w:rsidP="003B06D2">
          <w:pPr>
            <w:pStyle w:val="NormalWeb"/>
            <w:spacing w:before="0" w:beforeAutospacing="0" w:after="0" w:afterAutospacing="0" w:line="360" w:lineRule="atLeast"/>
            <w:rPr>
              <w:rFonts w:ascii="Arial" w:hAnsi="Arial" w:cs="Arial"/>
              <w:color w:val="0D405F"/>
              <w:sz w:val="21"/>
              <w:szCs w:val="21"/>
              <w:shd w:val="clear" w:color="auto" w:fill="FFFFFF"/>
            </w:rPr>
          </w:pPr>
          <w:r>
            <w:rPr>
              <w:rFonts w:ascii="Arial" w:hAnsi="Arial" w:cs="Arial"/>
              <w:color w:val="0D405F"/>
              <w:sz w:val="21"/>
              <w:szCs w:val="21"/>
              <w:shd w:val="clear" w:color="auto" w:fill="FFFFFF"/>
            </w:rPr>
            <w:t xml:space="preserve"> </w:t>
          </w:r>
          <w:r w:rsidR="002B6797">
            <w:rPr>
              <w:rFonts w:ascii="Arial" w:hAnsi="Arial" w:cs="Arial"/>
              <w:color w:val="0D405F"/>
              <w:sz w:val="21"/>
              <w:szCs w:val="21"/>
              <w:shd w:val="clear" w:color="auto" w:fill="FFFFFF"/>
            </w:rPr>
            <w:t>Triton Cycles</w:t>
          </w:r>
          <w:r>
            <w:rPr>
              <w:rFonts w:ascii="Arial" w:hAnsi="Arial" w:cs="Arial"/>
              <w:color w:val="0D405F"/>
              <w:sz w:val="21"/>
              <w:szCs w:val="21"/>
              <w:shd w:val="clear" w:color="auto" w:fill="FFFFFF"/>
            </w:rPr>
            <w:t>. Available at: </w:t>
          </w:r>
          <w:hyperlink r:id="rId21" w:history="1">
            <w:r w:rsidR="00A70345" w:rsidRPr="00A70345">
              <w:rPr>
                <w:rFonts w:asciiTheme="minorHAnsi" w:eastAsiaTheme="minorHAnsi" w:hAnsiTheme="minorHAnsi" w:cstheme="minorBidi"/>
                <w:color w:val="0000FF"/>
                <w:sz w:val="22"/>
                <w:szCs w:val="22"/>
                <w:u w:val="single"/>
                <w:lang w:val="en-US" w:eastAsia="en-US"/>
              </w:rPr>
              <w:t xml:space="preserve">Burley </w:t>
            </w:r>
            <w:proofErr w:type="spellStart"/>
            <w:r w:rsidR="00A70345" w:rsidRPr="00A70345">
              <w:rPr>
                <w:rFonts w:asciiTheme="minorHAnsi" w:eastAsiaTheme="minorHAnsi" w:hAnsiTheme="minorHAnsi" w:cstheme="minorBidi"/>
                <w:color w:val="0000FF"/>
                <w:sz w:val="22"/>
                <w:szCs w:val="22"/>
                <w:u w:val="single"/>
                <w:lang w:val="en-US" w:eastAsia="en-US"/>
              </w:rPr>
              <w:t>MyKick</w:t>
            </w:r>
            <w:proofErr w:type="spellEnd"/>
            <w:r w:rsidR="00A70345" w:rsidRPr="00A70345">
              <w:rPr>
                <w:rFonts w:asciiTheme="minorHAnsi" w:eastAsiaTheme="minorHAnsi" w:hAnsiTheme="minorHAnsi" w:cstheme="minorBidi"/>
                <w:color w:val="0000FF"/>
                <w:sz w:val="22"/>
                <w:szCs w:val="22"/>
                <w:u w:val="single"/>
                <w:lang w:val="en-US" w:eastAsia="en-US"/>
              </w:rPr>
              <w:t xml:space="preserve"> Wheel, 12? Spoked | Triton Cycles</w:t>
            </w:r>
          </w:hyperlink>
          <w:r>
            <w:rPr>
              <w:rFonts w:ascii="Arial" w:hAnsi="Arial" w:cs="Arial"/>
              <w:color w:val="0D405F"/>
              <w:sz w:val="21"/>
              <w:szCs w:val="21"/>
              <w:shd w:val="clear" w:color="auto" w:fill="FFFFFF"/>
            </w:rPr>
            <w:t> (Accessed:</w:t>
          </w:r>
          <w:r w:rsidR="00A70345">
            <w:rPr>
              <w:rFonts w:ascii="Arial" w:hAnsi="Arial" w:cs="Arial"/>
              <w:color w:val="0D405F"/>
              <w:sz w:val="21"/>
              <w:szCs w:val="21"/>
              <w:shd w:val="clear" w:color="auto" w:fill="FFFFFF"/>
            </w:rPr>
            <w:t xml:space="preserve"> 05/</w:t>
          </w:r>
          <w:r w:rsidR="000F596E">
            <w:rPr>
              <w:rFonts w:ascii="Arial" w:hAnsi="Arial" w:cs="Arial"/>
              <w:color w:val="0D405F"/>
              <w:sz w:val="21"/>
              <w:szCs w:val="21"/>
              <w:shd w:val="clear" w:color="auto" w:fill="FFFFFF"/>
            </w:rPr>
            <w:t>01/2023</w:t>
          </w:r>
          <w:r>
            <w:rPr>
              <w:rFonts w:ascii="Arial" w:hAnsi="Arial" w:cs="Arial"/>
              <w:color w:val="0D405F"/>
              <w:sz w:val="21"/>
              <w:szCs w:val="21"/>
              <w:shd w:val="clear" w:color="auto" w:fill="FFFFFF"/>
            </w:rPr>
            <w:t>).</w:t>
          </w:r>
        </w:p>
        <w:p w14:paraId="139520D3" w14:textId="5B18E7A3" w:rsidR="00483E5E" w:rsidRDefault="00483E5E" w:rsidP="003B06D2">
          <w:pPr>
            <w:pStyle w:val="NormalWeb"/>
            <w:spacing w:before="0" w:beforeAutospacing="0" w:after="0" w:afterAutospacing="0" w:line="360" w:lineRule="atLeast"/>
            <w:rPr>
              <w:rFonts w:ascii="Arial" w:hAnsi="Arial" w:cs="Arial"/>
              <w:color w:val="0D405F"/>
              <w:sz w:val="21"/>
              <w:szCs w:val="21"/>
              <w:shd w:val="clear" w:color="auto" w:fill="FFFFFF"/>
            </w:rPr>
          </w:pPr>
        </w:p>
        <w:p w14:paraId="0C8EAFB8" w14:textId="7168E30A" w:rsidR="00483E5E" w:rsidRDefault="0018202F" w:rsidP="00483E5E">
          <w:pPr>
            <w:pStyle w:val="NormalWeb"/>
            <w:spacing w:before="0" w:beforeAutospacing="0" w:after="0" w:afterAutospacing="0" w:line="360" w:lineRule="atLeast"/>
            <w:rPr>
              <w:rFonts w:ascii="Arial" w:hAnsi="Arial" w:cs="Arial"/>
              <w:color w:val="0D405F"/>
              <w:sz w:val="21"/>
              <w:szCs w:val="21"/>
              <w:shd w:val="clear" w:color="auto" w:fill="FFFFFF"/>
            </w:rPr>
          </w:pPr>
          <w:r>
            <w:rPr>
              <w:rFonts w:ascii="Arial" w:hAnsi="Arial" w:cs="Arial"/>
              <w:color w:val="0D405F"/>
              <w:sz w:val="21"/>
              <w:szCs w:val="21"/>
              <w:shd w:val="clear" w:color="auto" w:fill="FFFFFF"/>
            </w:rPr>
            <w:t>Fun Bikes</w:t>
          </w:r>
          <w:r w:rsidR="00483E5E">
            <w:rPr>
              <w:rFonts w:ascii="Arial" w:hAnsi="Arial" w:cs="Arial"/>
              <w:color w:val="0D405F"/>
              <w:sz w:val="21"/>
              <w:szCs w:val="21"/>
              <w:shd w:val="clear" w:color="auto" w:fill="FFFFFF"/>
            </w:rPr>
            <w:t>. Available at</w:t>
          </w:r>
          <w:r w:rsidR="00722888">
            <w:rPr>
              <w:rFonts w:ascii="Arial" w:hAnsi="Arial" w:cs="Arial"/>
              <w:color w:val="0D405F"/>
              <w:sz w:val="21"/>
              <w:szCs w:val="21"/>
              <w:shd w:val="clear" w:color="auto" w:fill="FFFFFF"/>
            </w:rPr>
            <w:t>:</w:t>
          </w:r>
          <w:r w:rsidR="00722888" w:rsidRPr="00722888">
            <w:rPr>
              <w:rFonts w:asciiTheme="minorHAnsi" w:eastAsiaTheme="minorHAnsi" w:hAnsiTheme="minorHAnsi" w:cstheme="minorBidi"/>
              <w:color w:val="595959" w:themeColor="text1" w:themeTint="A6"/>
              <w:sz w:val="22"/>
              <w:szCs w:val="22"/>
              <w:lang w:val="en-US" w:eastAsia="en-US"/>
            </w:rPr>
            <w:t xml:space="preserve"> </w:t>
          </w:r>
          <w:hyperlink r:id="rId22" w:history="1">
            <w:r w:rsidR="00722888" w:rsidRPr="00722888">
              <w:rPr>
                <w:rFonts w:asciiTheme="minorHAnsi" w:eastAsiaTheme="minorHAnsi" w:hAnsiTheme="minorHAnsi" w:cstheme="minorBidi"/>
                <w:color w:val="0000FF"/>
                <w:sz w:val="22"/>
                <w:szCs w:val="22"/>
                <w:u w:val="single"/>
                <w:lang w:val="en-US" w:eastAsia="en-US"/>
              </w:rPr>
              <w:t xml:space="preserve">Pit Bike 14" Rear Wheel and </w:t>
            </w:r>
            <w:proofErr w:type="spellStart"/>
            <w:r w:rsidR="00722888" w:rsidRPr="00722888">
              <w:rPr>
                <w:rFonts w:asciiTheme="minorHAnsi" w:eastAsiaTheme="minorHAnsi" w:hAnsiTheme="minorHAnsi" w:cstheme="minorBidi"/>
                <w:color w:val="0000FF"/>
                <w:sz w:val="22"/>
                <w:szCs w:val="22"/>
                <w:u w:val="single"/>
                <w:lang w:val="en-US" w:eastAsia="en-US"/>
              </w:rPr>
              <w:t>Tyre</w:t>
            </w:r>
            <w:proofErr w:type="spellEnd"/>
            <w:r w:rsidR="00722888" w:rsidRPr="00722888">
              <w:rPr>
                <w:rFonts w:asciiTheme="minorHAnsi" w:eastAsiaTheme="minorHAnsi" w:hAnsiTheme="minorHAnsi" w:cstheme="minorBidi"/>
                <w:color w:val="0000FF"/>
                <w:sz w:val="22"/>
                <w:szCs w:val="22"/>
                <w:u w:val="single"/>
                <w:lang w:val="en-US" w:eastAsia="en-US"/>
              </w:rPr>
              <w:t xml:space="preserve"> Black (funbikes.co.uk)</w:t>
            </w:r>
          </w:hyperlink>
          <w:r w:rsidR="00722888">
            <w:rPr>
              <w:rFonts w:ascii="Arial" w:hAnsi="Arial" w:cs="Arial"/>
              <w:color w:val="0D405F"/>
              <w:sz w:val="21"/>
              <w:szCs w:val="21"/>
              <w:shd w:val="clear" w:color="auto" w:fill="FFFFFF"/>
            </w:rPr>
            <w:t xml:space="preserve"> </w:t>
          </w:r>
          <w:r w:rsidR="00483E5E">
            <w:rPr>
              <w:rFonts w:ascii="Arial" w:hAnsi="Arial" w:cs="Arial"/>
              <w:color w:val="0D405F"/>
              <w:sz w:val="21"/>
              <w:szCs w:val="21"/>
              <w:shd w:val="clear" w:color="auto" w:fill="FFFFFF"/>
            </w:rPr>
            <w:t xml:space="preserve">(Accessed: </w:t>
          </w:r>
          <w:r w:rsidR="00722888">
            <w:rPr>
              <w:rFonts w:ascii="Arial" w:hAnsi="Arial" w:cs="Arial"/>
              <w:color w:val="0D405F"/>
              <w:sz w:val="21"/>
              <w:szCs w:val="21"/>
              <w:shd w:val="clear" w:color="auto" w:fill="FFFFFF"/>
            </w:rPr>
            <w:t>12</w:t>
          </w:r>
          <w:r w:rsidR="00483E5E">
            <w:rPr>
              <w:rFonts w:ascii="Arial" w:hAnsi="Arial" w:cs="Arial"/>
              <w:color w:val="0D405F"/>
              <w:sz w:val="21"/>
              <w:szCs w:val="21"/>
              <w:shd w:val="clear" w:color="auto" w:fill="FFFFFF"/>
            </w:rPr>
            <w:t>/01/2023).</w:t>
          </w:r>
        </w:p>
        <w:p w14:paraId="06487D2E" w14:textId="25F6F965" w:rsidR="00542088" w:rsidRDefault="00542088" w:rsidP="00483E5E">
          <w:pPr>
            <w:pStyle w:val="NormalWeb"/>
            <w:spacing w:before="0" w:beforeAutospacing="0" w:after="0" w:afterAutospacing="0" w:line="360" w:lineRule="atLeast"/>
            <w:rPr>
              <w:rFonts w:ascii="Arial" w:hAnsi="Arial" w:cs="Arial"/>
              <w:color w:val="0D405F"/>
              <w:sz w:val="21"/>
              <w:szCs w:val="21"/>
              <w:shd w:val="clear" w:color="auto" w:fill="FFFFFF"/>
            </w:rPr>
          </w:pPr>
        </w:p>
        <w:p w14:paraId="06D9E6F0" w14:textId="0E22FA4E" w:rsidR="00542088" w:rsidRDefault="00542088" w:rsidP="00542088">
          <w:pPr>
            <w:pStyle w:val="NormalWeb"/>
            <w:spacing w:before="0" w:beforeAutospacing="0" w:after="0" w:afterAutospacing="0" w:line="360" w:lineRule="atLeast"/>
            <w:rPr>
              <w:rFonts w:ascii="Arial" w:hAnsi="Arial" w:cs="Arial"/>
              <w:color w:val="0D405F"/>
              <w:sz w:val="21"/>
              <w:szCs w:val="21"/>
              <w:shd w:val="clear" w:color="auto" w:fill="FFFFFF"/>
            </w:rPr>
          </w:pPr>
          <w:r>
            <w:rPr>
              <w:rFonts w:ascii="Arial" w:hAnsi="Arial" w:cs="Arial"/>
              <w:color w:val="0D405F"/>
              <w:sz w:val="21"/>
              <w:szCs w:val="21"/>
              <w:shd w:val="clear" w:color="auto" w:fill="FFFFFF"/>
            </w:rPr>
            <w:t>Metal4U. Available at:</w:t>
          </w:r>
          <w:r w:rsidRPr="00722888">
            <w:rPr>
              <w:rFonts w:asciiTheme="minorHAnsi" w:eastAsiaTheme="minorHAnsi" w:hAnsiTheme="minorHAnsi" w:cstheme="minorBidi"/>
              <w:color w:val="595959" w:themeColor="text1" w:themeTint="A6"/>
              <w:sz w:val="22"/>
              <w:szCs w:val="22"/>
              <w:lang w:val="en-US" w:eastAsia="en-US"/>
            </w:rPr>
            <w:t xml:space="preserve"> </w:t>
          </w:r>
          <w:hyperlink r:id="rId23" w:history="1">
            <w:proofErr w:type="spellStart"/>
            <w:r w:rsidR="007479E8" w:rsidRPr="007479E8">
              <w:rPr>
                <w:rFonts w:asciiTheme="minorHAnsi" w:eastAsiaTheme="minorHAnsi" w:hAnsiTheme="minorHAnsi" w:cstheme="minorBidi"/>
                <w:color w:val="0000FF"/>
                <w:sz w:val="22"/>
                <w:szCs w:val="22"/>
                <w:u w:val="single"/>
                <w:lang w:val="en-US" w:eastAsia="en-US"/>
              </w:rPr>
              <w:t>Aluminium</w:t>
            </w:r>
            <w:proofErr w:type="spellEnd"/>
            <w:r w:rsidR="007479E8" w:rsidRPr="007479E8">
              <w:rPr>
                <w:rFonts w:asciiTheme="minorHAnsi" w:eastAsiaTheme="minorHAnsi" w:hAnsiTheme="minorHAnsi" w:cstheme="minorBidi"/>
                <w:color w:val="0000FF"/>
                <w:sz w:val="22"/>
                <w:szCs w:val="22"/>
                <w:u w:val="single"/>
                <w:lang w:val="en-US" w:eastAsia="en-US"/>
              </w:rPr>
              <w:t xml:space="preserve"> Sheeting, </w:t>
            </w:r>
            <w:proofErr w:type="spellStart"/>
            <w:r w:rsidR="007479E8" w:rsidRPr="007479E8">
              <w:rPr>
                <w:rFonts w:asciiTheme="minorHAnsi" w:eastAsiaTheme="minorHAnsi" w:hAnsiTheme="minorHAnsi" w:cstheme="minorBidi"/>
                <w:color w:val="0000FF"/>
                <w:sz w:val="22"/>
                <w:szCs w:val="22"/>
                <w:u w:val="single"/>
                <w:lang w:val="en-US" w:eastAsia="en-US"/>
              </w:rPr>
              <w:t>Aluminium</w:t>
            </w:r>
            <w:proofErr w:type="spellEnd"/>
            <w:r w:rsidR="007479E8" w:rsidRPr="007479E8">
              <w:rPr>
                <w:rFonts w:asciiTheme="minorHAnsi" w:eastAsiaTheme="minorHAnsi" w:hAnsiTheme="minorHAnsi" w:cstheme="minorBidi"/>
                <w:color w:val="0000FF"/>
                <w:sz w:val="22"/>
                <w:szCs w:val="22"/>
                <w:u w:val="single"/>
                <w:lang w:val="en-US" w:eastAsia="en-US"/>
              </w:rPr>
              <w:t xml:space="preserve"> Plates &amp; Sheet Metal | metals4U</w:t>
            </w:r>
          </w:hyperlink>
          <w:r w:rsidR="007479E8">
            <w:rPr>
              <w:rFonts w:ascii="Arial" w:hAnsi="Arial" w:cs="Arial"/>
              <w:color w:val="0D405F"/>
              <w:sz w:val="21"/>
              <w:szCs w:val="21"/>
              <w:shd w:val="clear" w:color="auto" w:fill="FFFFFF"/>
            </w:rPr>
            <w:t xml:space="preserve"> </w:t>
          </w:r>
          <w:r>
            <w:rPr>
              <w:rFonts w:ascii="Arial" w:hAnsi="Arial" w:cs="Arial"/>
              <w:color w:val="0D405F"/>
              <w:sz w:val="21"/>
              <w:szCs w:val="21"/>
              <w:shd w:val="clear" w:color="auto" w:fill="FFFFFF"/>
            </w:rPr>
            <w:t xml:space="preserve">(Accessed: </w:t>
          </w:r>
          <w:r w:rsidR="007479E8">
            <w:rPr>
              <w:rFonts w:ascii="Arial" w:hAnsi="Arial" w:cs="Arial"/>
              <w:color w:val="0D405F"/>
              <w:sz w:val="21"/>
              <w:szCs w:val="21"/>
              <w:shd w:val="clear" w:color="auto" w:fill="FFFFFF"/>
            </w:rPr>
            <w:t>25</w:t>
          </w:r>
          <w:r>
            <w:rPr>
              <w:rFonts w:ascii="Arial" w:hAnsi="Arial" w:cs="Arial"/>
              <w:color w:val="0D405F"/>
              <w:sz w:val="21"/>
              <w:szCs w:val="21"/>
              <w:shd w:val="clear" w:color="auto" w:fill="FFFFFF"/>
            </w:rPr>
            <w:t>/01/2023).</w:t>
          </w:r>
        </w:p>
        <w:p w14:paraId="6EE92D91" w14:textId="77777777" w:rsidR="007479E8" w:rsidRDefault="007479E8" w:rsidP="00542088">
          <w:pPr>
            <w:pStyle w:val="NormalWeb"/>
            <w:spacing w:before="0" w:beforeAutospacing="0" w:after="0" w:afterAutospacing="0" w:line="360" w:lineRule="atLeast"/>
            <w:rPr>
              <w:rFonts w:ascii="Arial" w:hAnsi="Arial" w:cs="Arial"/>
              <w:color w:val="0D405F"/>
              <w:sz w:val="21"/>
              <w:szCs w:val="21"/>
              <w:shd w:val="clear" w:color="auto" w:fill="FFFFFF"/>
            </w:rPr>
          </w:pPr>
        </w:p>
        <w:p w14:paraId="69A780D2" w14:textId="1FBA4E4D" w:rsidR="008A1087" w:rsidRDefault="008A1087" w:rsidP="008A108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Science Learning Hub (2011). </w:t>
          </w:r>
          <w:r>
            <w:rPr>
              <w:rFonts w:ascii="Calibri" w:hAnsi="Calibri" w:cs="Calibri"/>
              <w:i/>
              <w:iCs/>
              <w:color w:val="000000"/>
              <w:sz w:val="27"/>
              <w:szCs w:val="27"/>
            </w:rPr>
            <w:t>Wings and lift</w:t>
          </w:r>
          <w:r>
            <w:rPr>
              <w:rFonts w:ascii="Calibri" w:hAnsi="Calibri" w:cs="Calibri"/>
              <w:color w:val="000000"/>
              <w:sz w:val="27"/>
              <w:szCs w:val="27"/>
            </w:rPr>
            <w:t xml:space="preserve">. [online] Science Learning Hub. Available at: </w:t>
          </w:r>
          <w:hyperlink r:id="rId24" w:history="1">
            <w:r w:rsidR="0018202F" w:rsidRPr="00081FC6">
              <w:rPr>
                <w:rStyle w:val="Hyperlink"/>
                <w:rFonts w:ascii="Calibri" w:hAnsi="Calibri" w:cs="Calibri"/>
                <w:sz w:val="27"/>
                <w:szCs w:val="27"/>
              </w:rPr>
              <w:t>https://www.sciencelearn.org.nz/resources/300-wings-and-lift</w:t>
            </w:r>
          </w:hyperlink>
          <w:r>
            <w:rPr>
              <w:rFonts w:ascii="Calibri" w:hAnsi="Calibri" w:cs="Calibri"/>
              <w:color w:val="000000"/>
              <w:sz w:val="27"/>
              <w:szCs w:val="27"/>
            </w:rPr>
            <w:t>.</w:t>
          </w:r>
        </w:p>
        <w:p w14:paraId="6B4563A1" w14:textId="77777777" w:rsidR="0018202F" w:rsidRDefault="0018202F" w:rsidP="008A1087">
          <w:pPr>
            <w:pStyle w:val="NormalWeb"/>
            <w:spacing w:before="0" w:beforeAutospacing="0" w:after="0" w:afterAutospacing="0" w:line="360" w:lineRule="atLeast"/>
            <w:rPr>
              <w:rFonts w:ascii="Calibri" w:hAnsi="Calibri" w:cs="Calibri"/>
              <w:color w:val="000000"/>
              <w:sz w:val="27"/>
              <w:szCs w:val="27"/>
            </w:rPr>
          </w:pPr>
        </w:p>
        <w:p w14:paraId="5A05F74B" w14:textId="77777777" w:rsidR="008A1087" w:rsidRDefault="008A1087" w:rsidP="008A1087">
          <w:pPr>
            <w:pStyle w:val="NormalWeb"/>
            <w:rPr>
              <w:rFonts w:ascii="Calibri" w:hAnsi="Calibri" w:cs="Calibri"/>
              <w:color w:val="000000"/>
              <w:sz w:val="27"/>
              <w:szCs w:val="27"/>
            </w:rPr>
          </w:pPr>
          <w:r>
            <w:rPr>
              <w:rFonts w:ascii="Calibri" w:hAnsi="Calibri" w:cs="Calibri"/>
              <w:color w:val="000000"/>
              <w:sz w:val="27"/>
              <w:szCs w:val="27"/>
            </w:rPr>
            <w:t>‌</w:t>
          </w:r>
        </w:p>
        <w:p w14:paraId="7C345B0B" w14:textId="31852BD1" w:rsidR="008B5681" w:rsidRPr="0009028F" w:rsidRDefault="00000000" w:rsidP="0009028F">
          <w:pPr>
            <w:pStyle w:val="NormalWeb"/>
            <w:rPr>
              <w:rFonts w:ascii="Calibri" w:hAnsi="Calibri" w:cs="Calibri"/>
              <w:color w:val="000000"/>
              <w:sz w:val="27"/>
              <w:szCs w:val="27"/>
            </w:rPr>
          </w:pPr>
        </w:p>
      </w:sdtContent>
    </w:sdt>
    <w:sectPr w:rsidR="008B5681" w:rsidRPr="0009028F">
      <w:footerReference w:type="default" r:id="rId25"/>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924A87" w14:textId="77777777" w:rsidR="00E47038" w:rsidRDefault="00E47038" w:rsidP="00C6554A">
      <w:pPr>
        <w:spacing w:before="0" w:after="0" w:line="240" w:lineRule="auto"/>
      </w:pPr>
      <w:r>
        <w:separator/>
      </w:r>
    </w:p>
  </w:endnote>
  <w:endnote w:type="continuationSeparator" w:id="0">
    <w:p w14:paraId="5EEE61B0" w14:textId="77777777" w:rsidR="00E47038" w:rsidRDefault="00E47038"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ACEC55" w14:textId="77777777" w:rsidR="002163EE" w:rsidRDefault="00ED7C44">
    <w:pPr>
      <w:pStyle w:val="Footer"/>
    </w:pPr>
    <w:r>
      <w:t xml:space="preserve">Page </w:t>
    </w:r>
    <w:r>
      <w:fldChar w:fldCharType="begin"/>
    </w:r>
    <w:r>
      <w:instrText xml:space="preserve"> PAGE  \* Arabic  \* MERGEFORMAT </w:instrText>
    </w:r>
    <w:r>
      <w:fldChar w:fldCharType="separate"/>
    </w:r>
    <w:r w:rsidR="002B429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CFE011" w14:textId="77777777" w:rsidR="00E47038" w:rsidRDefault="00E47038" w:rsidP="00C6554A">
      <w:pPr>
        <w:spacing w:before="0" w:after="0" w:line="240" w:lineRule="auto"/>
      </w:pPr>
      <w:r>
        <w:separator/>
      </w:r>
    </w:p>
  </w:footnote>
  <w:footnote w:type="continuationSeparator" w:id="0">
    <w:p w14:paraId="22DE2566" w14:textId="77777777" w:rsidR="00E47038" w:rsidRDefault="00E47038"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3813C7C"/>
    <w:multiLevelType w:val="hybridMultilevel"/>
    <w:tmpl w:val="A8A08A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C330F5C"/>
    <w:multiLevelType w:val="hybridMultilevel"/>
    <w:tmpl w:val="31E0EC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85556490">
    <w:abstractNumId w:val="9"/>
  </w:num>
  <w:num w:numId="2" w16cid:durableId="1468359116">
    <w:abstractNumId w:val="8"/>
  </w:num>
  <w:num w:numId="3" w16cid:durableId="982274674">
    <w:abstractNumId w:val="8"/>
  </w:num>
  <w:num w:numId="4" w16cid:durableId="1240560238">
    <w:abstractNumId w:val="9"/>
  </w:num>
  <w:num w:numId="5" w16cid:durableId="2021882638">
    <w:abstractNumId w:val="12"/>
  </w:num>
  <w:num w:numId="6" w16cid:durableId="1403940831">
    <w:abstractNumId w:val="10"/>
  </w:num>
  <w:num w:numId="7" w16cid:durableId="2063937330">
    <w:abstractNumId w:val="11"/>
  </w:num>
  <w:num w:numId="8" w16cid:durableId="157578459">
    <w:abstractNumId w:val="7"/>
  </w:num>
  <w:num w:numId="9" w16cid:durableId="1963344242">
    <w:abstractNumId w:val="6"/>
  </w:num>
  <w:num w:numId="10" w16cid:durableId="1597442900">
    <w:abstractNumId w:val="5"/>
  </w:num>
  <w:num w:numId="11" w16cid:durableId="1790078185">
    <w:abstractNumId w:val="4"/>
  </w:num>
  <w:num w:numId="12" w16cid:durableId="1644308039">
    <w:abstractNumId w:val="3"/>
  </w:num>
  <w:num w:numId="13" w16cid:durableId="171187576">
    <w:abstractNumId w:val="2"/>
  </w:num>
  <w:num w:numId="14" w16cid:durableId="91632010">
    <w:abstractNumId w:val="1"/>
  </w:num>
  <w:num w:numId="15" w16cid:durableId="947271110">
    <w:abstractNumId w:val="0"/>
  </w:num>
  <w:num w:numId="16" w16cid:durableId="1898278222">
    <w:abstractNumId w:val="14"/>
  </w:num>
  <w:num w:numId="17" w16cid:durableId="12670314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oNotDisplayPageBoundaries/>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7CA6"/>
    <w:rsid w:val="000001B1"/>
    <w:rsid w:val="000008B5"/>
    <w:rsid w:val="00003FC7"/>
    <w:rsid w:val="00011512"/>
    <w:rsid w:val="00016CB4"/>
    <w:rsid w:val="0002130F"/>
    <w:rsid w:val="0002161A"/>
    <w:rsid w:val="0002167C"/>
    <w:rsid w:val="00021947"/>
    <w:rsid w:val="0002445B"/>
    <w:rsid w:val="00024B3A"/>
    <w:rsid w:val="0003233D"/>
    <w:rsid w:val="00032DF6"/>
    <w:rsid w:val="00036D63"/>
    <w:rsid w:val="000408B1"/>
    <w:rsid w:val="00043FC4"/>
    <w:rsid w:val="00045DE1"/>
    <w:rsid w:val="0005141C"/>
    <w:rsid w:val="000563D8"/>
    <w:rsid w:val="00056CD5"/>
    <w:rsid w:val="000619BB"/>
    <w:rsid w:val="00062F5D"/>
    <w:rsid w:val="00070EAC"/>
    <w:rsid w:val="0007403E"/>
    <w:rsid w:val="00074A00"/>
    <w:rsid w:val="0007601E"/>
    <w:rsid w:val="000854C0"/>
    <w:rsid w:val="000861DC"/>
    <w:rsid w:val="0009028F"/>
    <w:rsid w:val="00092986"/>
    <w:rsid w:val="000A1F26"/>
    <w:rsid w:val="000A2C3C"/>
    <w:rsid w:val="000A36F3"/>
    <w:rsid w:val="000A5A9C"/>
    <w:rsid w:val="000B1AFA"/>
    <w:rsid w:val="000B36C8"/>
    <w:rsid w:val="000B49A1"/>
    <w:rsid w:val="000B6149"/>
    <w:rsid w:val="000C0573"/>
    <w:rsid w:val="000C0EDA"/>
    <w:rsid w:val="000C34B1"/>
    <w:rsid w:val="000C683E"/>
    <w:rsid w:val="000C6F88"/>
    <w:rsid w:val="000D18BE"/>
    <w:rsid w:val="000D79C5"/>
    <w:rsid w:val="000E2580"/>
    <w:rsid w:val="000E2F86"/>
    <w:rsid w:val="000E335D"/>
    <w:rsid w:val="000F0F4A"/>
    <w:rsid w:val="000F1ED1"/>
    <w:rsid w:val="000F2421"/>
    <w:rsid w:val="000F596E"/>
    <w:rsid w:val="00101788"/>
    <w:rsid w:val="00101CF3"/>
    <w:rsid w:val="0010241C"/>
    <w:rsid w:val="001042DF"/>
    <w:rsid w:val="001045AA"/>
    <w:rsid w:val="00106B83"/>
    <w:rsid w:val="00110F06"/>
    <w:rsid w:val="00111316"/>
    <w:rsid w:val="0011360B"/>
    <w:rsid w:val="00117545"/>
    <w:rsid w:val="001275FD"/>
    <w:rsid w:val="001327D1"/>
    <w:rsid w:val="001355E7"/>
    <w:rsid w:val="00150B9E"/>
    <w:rsid w:val="001519CA"/>
    <w:rsid w:val="0015379F"/>
    <w:rsid w:val="001558A7"/>
    <w:rsid w:val="00162994"/>
    <w:rsid w:val="0016325D"/>
    <w:rsid w:val="00163AD7"/>
    <w:rsid w:val="0018202F"/>
    <w:rsid w:val="00182681"/>
    <w:rsid w:val="00184069"/>
    <w:rsid w:val="0019062B"/>
    <w:rsid w:val="00191C2B"/>
    <w:rsid w:val="00192784"/>
    <w:rsid w:val="00197039"/>
    <w:rsid w:val="001A35DC"/>
    <w:rsid w:val="001A77BF"/>
    <w:rsid w:val="001A7E52"/>
    <w:rsid w:val="001B44AC"/>
    <w:rsid w:val="001B4E54"/>
    <w:rsid w:val="001B6FA5"/>
    <w:rsid w:val="001C675D"/>
    <w:rsid w:val="001D5C74"/>
    <w:rsid w:val="001E4454"/>
    <w:rsid w:val="001E5FC8"/>
    <w:rsid w:val="001F2791"/>
    <w:rsid w:val="001F726C"/>
    <w:rsid w:val="00200D10"/>
    <w:rsid w:val="00201586"/>
    <w:rsid w:val="00202D06"/>
    <w:rsid w:val="0020465A"/>
    <w:rsid w:val="002067FF"/>
    <w:rsid w:val="00216799"/>
    <w:rsid w:val="00224E70"/>
    <w:rsid w:val="00232D88"/>
    <w:rsid w:val="002372CD"/>
    <w:rsid w:val="0024271F"/>
    <w:rsid w:val="00244C04"/>
    <w:rsid w:val="00246945"/>
    <w:rsid w:val="00247749"/>
    <w:rsid w:val="002477EE"/>
    <w:rsid w:val="002525EB"/>
    <w:rsid w:val="002554CD"/>
    <w:rsid w:val="00260054"/>
    <w:rsid w:val="00260446"/>
    <w:rsid w:val="00266600"/>
    <w:rsid w:val="0026725E"/>
    <w:rsid w:val="00270BB4"/>
    <w:rsid w:val="002715A4"/>
    <w:rsid w:val="00276AD8"/>
    <w:rsid w:val="0028107F"/>
    <w:rsid w:val="0028301F"/>
    <w:rsid w:val="00293B83"/>
    <w:rsid w:val="002A032C"/>
    <w:rsid w:val="002A3EF0"/>
    <w:rsid w:val="002B1156"/>
    <w:rsid w:val="002B4294"/>
    <w:rsid w:val="002B6797"/>
    <w:rsid w:val="002B74AC"/>
    <w:rsid w:val="002D179E"/>
    <w:rsid w:val="002D4FCD"/>
    <w:rsid w:val="002D6B50"/>
    <w:rsid w:val="002D76C2"/>
    <w:rsid w:val="002D7910"/>
    <w:rsid w:val="002E178A"/>
    <w:rsid w:val="00303200"/>
    <w:rsid w:val="00304A82"/>
    <w:rsid w:val="0030642C"/>
    <w:rsid w:val="0031315A"/>
    <w:rsid w:val="0031325A"/>
    <w:rsid w:val="003251A8"/>
    <w:rsid w:val="00330D91"/>
    <w:rsid w:val="00333D0D"/>
    <w:rsid w:val="00340A68"/>
    <w:rsid w:val="0034113F"/>
    <w:rsid w:val="00347443"/>
    <w:rsid w:val="003569EE"/>
    <w:rsid w:val="00366BED"/>
    <w:rsid w:val="00370EC9"/>
    <w:rsid w:val="00372DFE"/>
    <w:rsid w:val="0037550F"/>
    <w:rsid w:val="00380B9F"/>
    <w:rsid w:val="00385394"/>
    <w:rsid w:val="003927D2"/>
    <w:rsid w:val="003A0EFA"/>
    <w:rsid w:val="003A265D"/>
    <w:rsid w:val="003A6BD3"/>
    <w:rsid w:val="003B06D2"/>
    <w:rsid w:val="003B3001"/>
    <w:rsid w:val="003C2D82"/>
    <w:rsid w:val="003C7A3D"/>
    <w:rsid w:val="003D1F84"/>
    <w:rsid w:val="003D3255"/>
    <w:rsid w:val="003D5EC3"/>
    <w:rsid w:val="003F0845"/>
    <w:rsid w:val="003F679C"/>
    <w:rsid w:val="003F7059"/>
    <w:rsid w:val="00403BF7"/>
    <w:rsid w:val="0040419C"/>
    <w:rsid w:val="00417C2D"/>
    <w:rsid w:val="00420030"/>
    <w:rsid w:val="00426A3E"/>
    <w:rsid w:val="00426B70"/>
    <w:rsid w:val="00440AE0"/>
    <w:rsid w:val="00440E92"/>
    <w:rsid w:val="00441073"/>
    <w:rsid w:val="004475E4"/>
    <w:rsid w:val="00447834"/>
    <w:rsid w:val="0045113C"/>
    <w:rsid w:val="004566A4"/>
    <w:rsid w:val="00456CAC"/>
    <w:rsid w:val="00462F1F"/>
    <w:rsid w:val="0046492C"/>
    <w:rsid w:val="00467398"/>
    <w:rsid w:val="0047047B"/>
    <w:rsid w:val="00472B60"/>
    <w:rsid w:val="00483E5E"/>
    <w:rsid w:val="0049334B"/>
    <w:rsid w:val="004A5D1B"/>
    <w:rsid w:val="004B1ADE"/>
    <w:rsid w:val="004B4474"/>
    <w:rsid w:val="004C049F"/>
    <w:rsid w:val="004C0C01"/>
    <w:rsid w:val="004C2634"/>
    <w:rsid w:val="004C3EC9"/>
    <w:rsid w:val="004E0BC8"/>
    <w:rsid w:val="004E2F8E"/>
    <w:rsid w:val="004E67D6"/>
    <w:rsid w:val="005000E2"/>
    <w:rsid w:val="00500AB0"/>
    <w:rsid w:val="00503E8E"/>
    <w:rsid w:val="00506F37"/>
    <w:rsid w:val="00510975"/>
    <w:rsid w:val="00514E4C"/>
    <w:rsid w:val="00515A08"/>
    <w:rsid w:val="0051793E"/>
    <w:rsid w:val="0052079B"/>
    <w:rsid w:val="005231BD"/>
    <w:rsid w:val="005324B4"/>
    <w:rsid w:val="00542088"/>
    <w:rsid w:val="00553907"/>
    <w:rsid w:val="00553DB4"/>
    <w:rsid w:val="00557199"/>
    <w:rsid w:val="00562D4C"/>
    <w:rsid w:val="00572D7A"/>
    <w:rsid w:val="005805D2"/>
    <w:rsid w:val="005807BE"/>
    <w:rsid w:val="00581A5F"/>
    <w:rsid w:val="00581DB1"/>
    <w:rsid w:val="00586B3D"/>
    <w:rsid w:val="005934DA"/>
    <w:rsid w:val="005946C3"/>
    <w:rsid w:val="0059684C"/>
    <w:rsid w:val="005C2692"/>
    <w:rsid w:val="005C4495"/>
    <w:rsid w:val="005C7A7D"/>
    <w:rsid w:val="005D033D"/>
    <w:rsid w:val="005D5258"/>
    <w:rsid w:val="005E2B9B"/>
    <w:rsid w:val="005E5766"/>
    <w:rsid w:val="005E6AC1"/>
    <w:rsid w:val="005F2141"/>
    <w:rsid w:val="005F230F"/>
    <w:rsid w:val="00602A3F"/>
    <w:rsid w:val="006200F7"/>
    <w:rsid w:val="00622BE5"/>
    <w:rsid w:val="006324D6"/>
    <w:rsid w:val="006354CC"/>
    <w:rsid w:val="0064158A"/>
    <w:rsid w:val="00645DC9"/>
    <w:rsid w:val="00651C19"/>
    <w:rsid w:val="006547A6"/>
    <w:rsid w:val="00657D95"/>
    <w:rsid w:val="00666E07"/>
    <w:rsid w:val="006709DF"/>
    <w:rsid w:val="00671DB7"/>
    <w:rsid w:val="00675F4B"/>
    <w:rsid w:val="00683985"/>
    <w:rsid w:val="00685684"/>
    <w:rsid w:val="00685693"/>
    <w:rsid w:val="00685AD6"/>
    <w:rsid w:val="006872BD"/>
    <w:rsid w:val="006A3CE7"/>
    <w:rsid w:val="006A4389"/>
    <w:rsid w:val="006A4EE1"/>
    <w:rsid w:val="006B43E3"/>
    <w:rsid w:val="006B781E"/>
    <w:rsid w:val="006C73B3"/>
    <w:rsid w:val="006D213D"/>
    <w:rsid w:val="006D3FB0"/>
    <w:rsid w:val="006E3382"/>
    <w:rsid w:val="006E4255"/>
    <w:rsid w:val="006E48FD"/>
    <w:rsid w:val="006F3E85"/>
    <w:rsid w:val="00702934"/>
    <w:rsid w:val="0070784D"/>
    <w:rsid w:val="0071088F"/>
    <w:rsid w:val="007219A0"/>
    <w:rsid w:val="00722888"/>
    <w:rsid w:val="007231CC"/>
    <w:rsid w:val="00723B41"/>
    <w:rsid w:val="00725745"/>
    <w:rsid w:val="0073422F"/>
    <w:rsid w:val="00736888"/>
    <w:rsid w:val="007466E7"/>
    <w:rsid w:val="007479E8"/>
    <w:rsid w:val="00751424"/>
    <w:rsid w:val="00752C92"/>
    <w:rsid w:val="00756D99"/>
    <w:rsid w:val="00760A72"/>
    <w:rsid w:val="00760AC8"/>
    <w:rsid w:val="007625E5"/>
    <w:rsid w:val="00764629"/>
    <w:rsid w:val="0076784E"/>
    <w:rsid w:val="00771461"/>
    <w:rsid w:val="0077298B"/>
    <w:rsid w:val="00781A65"/>
    <w:rsid w:val="00782F6D"/>
    <w:rsid w:val="00783188"/>
    <w:rsid w:val="00786563"/>
    <w:rsid w:val="007915B9"/>
    <w:rsid w:val="00792019"/>
    <w:rsid w:val="00792E43"/>
    <w:rsid w:val="007A1E4E"/>
    <w:rsid w:val="007A418A"/>
    <w:rsid w:val="007A4D7E"/>
    <w:rsid w:val="007A6494"/>
    <w:rsid w:val="007B06E8"/>
    <w:rsid w:val="007B323C"/>
    <w:rsid w:val="007B64CD"/>
    <w:rsid w:val="007C0545"/>
    <w:rsid w:val="007C0B4C"/>
    <w:rsid w:val="007C2AFC"/>
    <w:rsid w:val="007C7122"/>
    <w:rsid w:val="007D02C9"/>
    <w:rsid w:val="007D2199"/>
    <w:rsid w:val="007D35F0"/>
    <w:rsid w:val="007E3154"/>
    <w:rsid w:val="007E4E5C"/>
    <w:rsid w:val="007E707D"/>
    <w:rsid w:val="007F0E31"/>
    <w:rsid w:val="007F3E84"/>
    <w:rsid w:val="007F42C3"/>
    <w:rsid w:val="00802939"/>
    <w:rsid w:val="00807EA8"/>
    <w:rsid w:val="00817CF7"/>
    <w:rsid w:val="00822AFA"/>
    <w:rsid w:val="00836E10"/>
    <w:rsid w:val="00840B17"/>
    <w:rsid w:val="008442E6"/>
    <w:rsid w:val="0084683E"/>
    <w:rsid w:val="0084687B"/>
    <w:rsid w:val="00850372"/>
    <w:rsid w:val="00850611"/>
    <w:rsid w:val="00853AF6"/>
    <w:rsid w:val="00856BF0"/>
    <w:rsid w:val="00861509"/>
    <w:rsid w:val="0086168A"/>
    <w:rsid w:val="00862CAB"/>
    <w:rsid w:val="00874453"/>
    <w:rsid w:val="00880943"/>
    <w:rsid w:val="00881051"/>
    <w:rsid w:val="00890A71"/>
    <w:rsid w:val="00897757"/>
    <w:rsid w:val="008A1087"/>
    <w:rsid w:val="008A1AFE"/>
    <w:rsid w:val="008B2D34"/>
    <w:rsid w:val="008B3E53"/>
    <w:rsid w:val="008B4DA0"/>
    <w:rsid w:val="008B5503"/>
    <w:rsid w:val="008B5681"/>
    <w:rsid w:val="008B5E28"/>
    <w:rsid w:val="008B63F4"/>
    <w:rsid w:val="008C3E75"/>
    <w:rsid w:val="008C44C5"/>
    <w:rsid w:val="008D09BD"/>
    <w:rsid w:val="008D1483"/>
    <w:rsid w:val="008D155B"/>
    <w:rsid w:val="008D2BFF"/>
    <w:rsid w:val="008D3247"/>
    <w:rsid w:val="008D49E2"/>
    <w:rsid w:val="008D6901"/>
    <w:rsid w:val="008D6C7E"/>
    <w:rsid w:val="008E64C4"/>
    <w:rsid w:val="008F1F50"/>
    <w:rsid w:val="008F2EE3"/>
    <w:rsid w:val="008F363B"/>
    <w:rsid w:val="008F49ED"/>
    <w:rsid w:val="008F5C8F"/>
    <w:rsid w:val="008F7017"/>
    <w:rsid w:val="009010EF"/>
    <w:rsid w:val="00907F72"/>
    <w:rsid w:val="0091078F"/>
    <w:rsid w:val="00911056"/>
    <w:rsid w:val="00912F8B"/>
    <w:rsid w:val="009206EC"/>
    <w:rsid w:val="00920E25"/>
    <w:rsid w:val="0092484A"/>
    <w:rsid w:val="00937390"/>
    <w:rsid w:val="009425C7"/>
    <w:rsid w:val="00944CA6"/>
    <w:rsid w:val="009459DA"/>
    <w:rsid w:val="00947ABA"/>
    <w:rsid w:val="009549F9"/>
    <w:rsid w:val="0096620F"/>
    <w:rsid w:val="00967900"/>
    <w:rsid w:val="0097590C"/>
    <w:rsid w:val="009840B5"/>
    <w:rsid w:val="00985682"/>
    <w:rsid w:val="009857DB"/>
    <w:rsid w:val="0099368F"/>
    <w:rsid w:val="00993C14"/>
    <w:rsid w:val="00994982"/>
    <w:rsid w:val="00997BE3"/>
    <w:rsid w:val="009A1B6C"/>
    <w:rsid w:val="009B6192"/>
    <w:rsid w:val="009C3E63"/>
    <w:rsid w:val="009D0086"/>
    <w:rsid w:val="009D41A7"/>
    <w:rsid w:val="009D4BD9"/>
    <w:rsid w:val="009E18FE"/>
    <w:rsid w:val="009E196F"/>
    <w:rsid w:val="009E1D43"/>
    <w:rsid w:val="009E2726"/>
    <w:rsid w:val="009E6D1F"/>
    <w:rsid w:val="009F3595"/>
    <w:rsid w:val="009F5E2D"/>
    <w:rsid w:val="009F7035"/>
    <w:rsid w:val="00A04D5E"/>
    <w:rsid w:val="00A138DD"/>
    <w:rsid w:val="00A204B6"/>
    <w:rsid w:val="00A31229"/>
    <w:rsid w:val="00A32434"/>
    <w:rsid w:val="00A3721A"/>
    <w:rsid w:val="00A413E3"/>
    <w:rsid w:val="00A4515F"/>
    <w:rsid w:val="00A45C21"/>
    <w:rsid w:val="00A46182"/>
    <w:rsid w:val="00A51F46"/>
    <w:rsid w:val="00A52D15"/>
    <w:rsid w:val="00A557B4"/>
    <w:rsid w:val="00A56EA9"/>
    <w:rsid w:val="00A57F93"/>
    <w:rsid w:val="00A608E5"/>
    <w:rsid w:val="00A612B0"/>
    <w:rsid w:val="00A62536"/>
    <w:rsid w:val="00A62EA8"/>
    <w:rsid w:val="00A70345"/>
    <w:rsid w:val="00A764AE"/>
    <w:rsid w:val="00A857A2"/>
    <w:rsid w:val="00A86686"/>
    <w:rsid w:val="00A96AAD"/>
    <w:rsid w:val="00AA4161"/>
    <w:rsid w:val="00AB025E"/>
    <w:rsid w:val="00AC2DBD"/>
    <w:rsid w:val="00AC6A1A"/>
    <w:rsid w:val="00AC7BF0"/>
    <w:rsid w:val="00AD4BCE"/>
    <w:rsid w:val="00AE080B"/>
    <w:rsid w:val="00AE5E05"/>
    <w:rsid w:val="00AF2A4E"/>
    <w:rsid w:val="00AF2DBF"/>
    <w:rsid w:val="00AF442B"/>
    <w:rsid w:val="00AF56C9"/>
    <w:rsid w:val="00AF5E9B"/>
    <w:rsid w:val="00AF6076"/>
    <w:rsid w:val="00B02ED2"/>
    <w:rsid w:val="00B03FB6"/>
    <w:rsid w:val="00B04513"/>
    <w:rsid w:val="00B06ACD"/>
    <w:rsid w:val="00B15DEF"/>
    <w:rsid w:val="00B22B0C"/>
    <w:rsid w:val="00B32DB8"/>
    <w:rsid w:val="00B32F0C"/>
    <w:rsid w:val="00B36488"/>
    <w:rsid w:val="00B44CD6"/>
    <w:rsid w:val="00B46B29"/>
    <w:rsid w:val="00B51296"/>
    <w:rsid w:val="00B54AA6"/>
    <w:rsid w:val="00B5626D"/>
    <w:rsid w:val="00B63CFD"/>
    <w:rsid w:val="00B66558"/>
    <w:rsid w:val="00B714BC"/>
    <w:rsid w:val="00B74E5A"/>
    <w:rsid w:val="00B754F1"/>
    <w:rsid w:val="00B76EEF"/>
    <w:rsid w:val="00B8204D"/>
    <w:rsid w:val="00B85927"/>
    <w:rsid w:val="00B863A9"/>
    <w:rsid w:val="00B86E81"/>
    <w:rsid w:val="00B920C2"/>
    <w:rsid w:val="00B92D93"/>
    <w:rsid w:val="00B930C8"/>
    <w:rsid w:val="00B940BE"/>
    <w:rsid w:val="00B97CA6"/>
    <w:rsid w:val="00BA6209"/>
    <w:rsid w:val="00BA6688"/>
    <w:rsid w:val="00BA7A8D"/>
    <w:rsid w:val="00BB7338"/>
    <w:rsid w:val="00BC0932"/>
    <w:rsid w:val="00BC09C8"/>
    <w:rsid w:val="00BC36ED"/>
    <w:rsid w:val="00BC4F4B"/>
    <w:rsid w:val="00BC7008"/>
    <w:rsid w:val="00BE0F02"/>
    <w:rsid w:val="00BF2169"/>
    <w:rsid w:val="00BF5309"/>
    <w:rsid w:val="00BF598F"/>
    <w:rsid w:val="00BF5C4C"/>
    <w:rsid w:val="00C0254E"/>
    <w:rsid w:val="00C033FC"/>
    <w:rsid w:val="00C040A1"/>
    <w:rsid w:val="00C05A78"/>
    <w:rsid w:val="00C062A0"/>
    <w:rsid w:val="00C10FFF"/>
    <w:rsid w:val="00C1167D"/>
    <w:rsid w:val="00C226F2"/>
    <w:rsid w:val="00C30EDC"/>
    <w:rsid w:val="00C31B58"/>
    <w:rsid w:val="00C4179E"/>
    <w:rsid w:val="00C419E7"/>
    <w:rsid w:val="00C42B4C"/>
    <w:rsid w:val="00C459A5"/>
    <w:rsid w:val="00C4793E"/>
    <w:rsid w:val="00C52A06"/>
    <w:rsid w:val="00C56075"/>
    <w:rsid w:val="00C6124E"/>
    <w:rsid w:val="00C62A44"/>
    <w:rsid w:val="00C62ADA"/>
    <w:rsid w:val="00C6554A"/>
    <w:rsid w:val="00C66E3B"/>
    <w:rsid w:val="00C7182E"/>
    <w:rsid w:val="00C7207A"/>
    <w:rsid w:val="00C778AB"/>
    <w:rsid w:val="00C80762"/>
    <w:rsid w:val="00C80DAC"/>
    <w:rsid w:val="00C8627B"/>
    <w:rsid w:val="00C86B32"/>
    <w:rsid w:val="00C93987"/>
    <w:rsid w:val="00C94BBA"/>
    <w:rsid w:val="00CA68B6"/>
    <w:rsid w:val="00CB3D53"/>
    <w:rsid w:val="00CC4702"/>
    <w:rsid w:val="00CC5D96"/>
    <w:rsid w:val="00CD7B45"/>
    <w:rsid w:val="00CE32D1"/>
    <w:rsid w:val="00CE47E7"/>
    <w:rsid w:val="00CE5FAA"/>
    <w:rsid w:val="00CF0656"/>
    <w:rsid w:val="00CF1289"/>
    <w:rsid w:val="00CF6D72"/>
    <w:rsid w:val="00D0144C"/>
    <w:rsid w:val="00D026BB"/>
    <w:rsid w:val="00D03439"/>
    <w:rsid w:val="00D06A08"/>
    <w:rsid w:val="00D13B42"/>
    <w:rsid w:val="00D21749"/>
    <w:rsid w:val="00D26E48"/>
    <w:rsid w:val="00D32822"/>
    <w:rsid w:val="00D3577A"/>
    <w:rsid w:val="00D40448"/>
    <w:rsid w:val="00D52BD3"/>
    <w:rsid w:val="00D55E0F"/>
    <w:rsid w:val="00D61386"/>
    <w:rsid w:val="00D70099"/>
    <w:rsid w:val="00D71315"/>
    <w:rsid w:val="00D7458B"/>
    <w:rsid w:val="00D748B2"/>
    <w:rsid w:val="00D80040"/>
    <w:rsid w:val="00D808AD"/>
    <w:rsid w:val="00D82BDA"/>
    <w:rsid w:val="00D8671E"/>
    <w:rsid w:val="00D92751"/>
    <w:rsid w:val="00D93868"/>
    <w:rsid w:val="00DA25F0"/>
    <w:rsid w:val="00DA7E80"/>
    <w:rsid w:val="00DB386C"/>
    <w:rsid w:val="00DB72A5"/>
    <w:rsid w:val="00DC0F27"/>
    <w:rsid w:val="00DC1A5B"/>
    <w:rsid w:val="00DC3807"/>
    <w:rsid w:val="00DD03D8"/>
    <w:rsid w:val="00DD4863"/>
    <w:rsid w:val="00DD57F6"/>
    <w:rsid w:val="00DD5FF7"/>
    <w:rsid w:val="00DE03F0"/>
    <w:rsid w:val="00DE1BEB"/>
    <w:rsid w:val="00DE3516"/>
    <w:rsid w:val="00DE7799"/>
    <w:rsid w:val="00DF3757"/>
    <w:rsid w:val="00E04DD2"/>
    <w:rsid w:val="00E10421"/>
    <w:rsid w:val="00E12507"/>
    <w:rsid w:val="00E21469"/>
    <w:rsid w:val="00E23E64"/>
    <w:rsid w:val="00E4070A"/>
    <w:rsid w:val="00E42ED2"/>
    <w:rsid w:val="00E452B6"/>
    <w:rsid w:val="00E47038"/>
    <w:rsid w:val="00E53DFF"/>
    <w:rsid w:val="00E556F4"/>
    <w:rsid w:val="00E572D2"/>
    <w:rsid w:val="00E60D5C"/>
    <w:rsid w:val="00E6332D"/>
    <w:rsid w:val="00E65080"/>
    <w:rsid w:val="00E66507"/>
    <w:rsid w:val="00E675DF"/>
    <w:rsid w:val="00E712DC"/>
    <w:rsid w:val="00E80051"/>
    <w:rsid w:val="00E82FC6"/>
    <w:rsid w:val="00E90485"/>
    <w:rsid w:val="00E90D55"/>
    <w:rsid w:val="00EA13A3"/>
    <w:rsid w:val="00EA68B9"/>
    <w:rsid w:val="00EA7245"/>
    <w:rsid w:val="00EB2BFF"/>
    <w:rsid w:val="00EB3C5C"/>
    <w:rsid w:val="00EC04B5"/>
    <w:rsid w:val="00EC0F6A"/>
    <w:rsid w:val="00EC28F1"/>
    <w:rsid w:val="00EC3982"/>
    <w:rsid w:val="00ED7C44"/>
    <w:rsid w:val="00EE045F"/>
    <w:rsid w:val="00EF267A"/>
    <w:rsid w:val="00F07C3A"/>
    <w:rsid w:val="00F07EEE"/>
    <w:rsid w:val="00F176ED"/>
    <w:rsid w:val="00F20F9D"/>
    <w:rsid w:val="00F3181A"/>
    <w:rsid w:val="00F34A74"/>
    <w:rsid w:val="00F45344"/>
    <w:rsid w:val="00F51667"/>
    <w:rsid w:val="00F54293"/>
    <w:rsid w:val="00F615E3"/>
    <w:rsid w:val="00F65402"/>
    <w:rsid w:val="00F84662"/>
    <w:rsid w:val="00F90E8C"/>
    <w:rsid w:val="00F922DE"/>
    <w:rsid w:val="00F96CB2"/>
    <w:rsid w:val="00F9776B"/>
    <w:rsid w:val="00FA5B2B"/>
    <w:rsid w:val="00FB2469"/>
    <w:rsid w:val="00FB5BE1"/>
    <w:rsid w:val="00FC725A"/>
    <w:rsid w:val="00FD3732"/>
    <w:rsid w:val="00FD524C"/>
    <w:rsid w:val="00FD62EB"/>
    <w:rsid w:val="00FE404C"/>
    <w:rsid w:val="00FE5B15"/>
    <w:rsid w:val="00FF18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533235"/>
  <w15:chartTrackingRefBased/>
  <w15:docId w15:val="{93B1FC0E-3150-4B5D-8A46-2E27E3E5C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customStyle="1" w:styleId="paragraph">
    <w:name w:val="paragraph"/>
    <w:basedOn w:val="Normal"/>
    <w:rsid w:val="00B97CA6"/>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character" w:customStyle="1" w:styleId="normaltextrun">
    <w:name w:val="normaltextrun"/>
    <w:basedOn w:val="DefaultParagraphFont"/>
    <w:rsid w:val="00B97CA6"/>
  </w:style>
  <w:style w:type="character" w:customStyle="1" w:styleId="eop">
    <w:name w:val="eop"/>
    <w:basedOn w:val="DefaultParagraphFont"/>
    <w:rsid w:val="00B97CA6"/>
  </w:style>
  <w:style w:type="paragraph" w:styleId="TOCHeading">
    <w:name w:val="TOC Heading"/>
    <w:basedOn w:val="Heading1"/>
    <w:next w:val="Normal"/>
    <w:uiPriority w:val="39"/>
    <w:unhideWhenUsed/>
    <w:qFormat/>
    <w:rsid w:val="007D35F0"/>
    <w:pPr>
      <w:spacing w:before="240" w:after="0" w:line="259" w:lineRule="auto"/>
      <w:contextualSpacing w:val="0"/>
      <w:outlineLvl w:val="9"/>
    </w:pPr>
    <w:rPr>
      <w:szCs w:val="32"/>
    </w:rPr>
  </w:style>
  <w:style w:type="paragraph" w:styleId="TOC1">
    <w:name w:val="toc 1"/>
    <w:basedOn w:val="Normal"/>
    <w:next w:val="Normal"/>
    <w:autoRedefine/>
    <w:uiPriority w:val="39"/>
    <w:unhideWhenUsed/>
    <w:rsid w:val="007D35F0"/>
    <w:pPr>
      <w:spacing w:after="100"/>
    </w:pPr>
  </w:style>
  <w:style w:type="paragraph" w:styleId="ListParagraph">
    <w:name w:val="List Paragraph"/>
    <w:basedOn w:val="Normal"/>
    <w:uiPriority w:val="34"/>
    <w:unhideWhenUsed/>
    <w:qFormat/>
    <w:rsid w:val="000F0F4A"/>
    <w:pPr>
      <w:ind w:left="720"/>
      <w:contextualSpacing/>
    </w:pPr>
  </w:style>
  <w:style w:type="paragraph" w:styleId="Bibliography">
    <w:name w:val="Bibliography"/>
    <w:basedOn w:val="Normal"/>
    <w:next w:val="Normal"/>
    <w:uiPriority w:val="37"/>
    <w:unhideWhenUsed/>
    <w:rsid w:val="000D79C5"/>
  </w:style>
  <w:style w:type="table" w:styleId="TableGrid">
    <w:name w:val="Table Grid"/>
    <w:basedOn w:val="TableNormal"/>
    <w:uiPriority w:val="39"/>
    <w:rsid w:val="00011512"/>
    <w:pPr>
      <w:spacing w:before="0" w:after="0" w:line="240" w:lineRule="auto"/>
    </w:pPr>
    <w:rPr>
      <w:color w:val="auto"/>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B06D2"/>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character" w:styleId="UnresolvedMention">
    <w:name w:val="Unresolved Mention"/>
    <w:basedOn w:val="DefaultParagraphFont"/>
    <w:uiPriority w:val="99"/>
    <w:semiHidden/>
    <w:unhideWhenUsed/>
    <w:rsid w:val="003B06D2"/>
    <w:rPr>
      <w:color w:val="605E5C"/>
      <w:shd w:val="clear" w:color="auto" w:fill="E1DFDD"/>
    </w:rPr>
  </w:style>
  <w:style w:type="character" w:customStyle="1" w:styleId="text-color-purple">
    <w:name w:val="text-color-purple"/>
    <w:basedOn w:val="DefaultParagraphFont"/>
    <w:rsid w:val="009A1B6C"/>
  </w:style>
  <w:style w:type="character" w:styleId="Emphasis">
    <w:name w:val="Emphasis"/>
    <w:basedOn w:val="DefaultParagraphFont"/>
    <w:uiPriority w:val="20"/>
    <w:qFormat/>
    <w:rsid w:val="009A1B6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5182786">
      <w:bodyDiv w:val="1"/>
      <w:marLeft w:val="0"/>
      <w:marRight w:val="0"/>
      <w:marTop w:val="0"/>
      <w:marBottom w:val="0"/>
      <w:divBdr>
        <w:top w:val="none" w:sz="0" w:space="0" w:color="auto"/>
        <w:left w:val="none" w:sz="0" w:space="0" w:color="auto"/>
        <w:bottom w:val="none" w:sz="0" w:space="0" w:color="auto"/>
        <w:right w:val="none" w:sz="0" w:space="0" w:color="auto"/>
      </w:divBdr>
    </w:div>
    <w:div w:id="333607092">
      <w:bodyDiv w:val="1"/>
      <w:marLeft w:val="0"/>
      <w:marRight w:val="0"/>
      <w:marTop w:val="0"/>
      <w:marBottom w:val="0"/>
      <w:divBdr>
        <w:top w:val="none" w:sz="0" w:space="0" w:color="auto"/>
        <w:left w:val="none" w:sz="0" w:space="0" w:color="auto"/>
        <w:bottom w:val="none" w:sz="0" w:space="0" w:color="auto"/>
        <w:right w:val="none" w:sz="0" w:space="0" w:color="auto"/>
      </w:divBdr>
    </w:div>
    <w:div w:id="401408356">
      <w:bodyDiv w:val="1"/>
      <w:marLeft w:val="0"/>
      <w:marRight w:val="0"/>
      <w:marTop w:val="0"/>
      <w:marBottom w:val="0"/>
      <w:divBdr>
        <w:top w:val="none" w:sz="0" w:space="0" w:color="auto"/>
        <w:left w:val="none" w:sz="0" w:space="0" w:color="auto"/>
        <w:bottom w:val="none" w:sz="0" w:space="0" w:color="auto"/>
        <w:right w:val="none" w:sz="0" w:space="0" w:color="auto"/>
      </w:divBdr>
    </w:div>
    <w:div w:id="453862931">
      <w:bodyDiv w:val="1"/>
      <w:marLeft w:val="0"/>
      <w:marRight w:val="0"/>
      <w:marTop w:val="0"/>
      <w:marBottom w:val="0"/>
      <w:divBdr>
        <w:top w:val="none" w:sz="0" w:space="0" w:color="auto"/>
        <w:left w:val="none" w:sz="0" w:space="0" w:color="auto"/>
        <w:bottom w:val="none" w:sz="0" w:space="0" w:color="auto"/>
        <w:right w:val="none" w:sz="0" w:space="0" w:color="auto"/>
      </w:divBdr>
    </w:div>
    <w:div w:id="471486145">
      <w:bodyDiv w:val="1"/>
      <w:marLeft w:val="0"/>
      <w:marRight w:val="0"/>
      <w:marTop w:val="0"/>
      <w:marBottom w:val="0"/>
      <w:divBdr>
        <w:top w:val="none" w:sz="0" w:space="0" w:color="auto"/>
        <w:left w:val="none" w:sz="0" w:space="0" w:color="auto"/>
        <w:bottom w:val="none" w:sz="0" w:space="0" w:color="auto"/>
        <w:right w:val="none" w:sz="0" w:space="0" w:color="auto"/>
      </w:divBdr>
    </w:div>
    <w:div w:id="501315835">
      <w:bodyDiv w:val="1"/>
      <w:marLeft w:val="0"/>
      <w:marRight w:val="0"/>
      <w:marTop w:val="0"/>
      <w:marBottom w:val="0"/>
      <w:divBdr>
        <w:top w:val="none" w:sz="0" w:space="0" w:color="auto"/>
        <w:left w:val="none" w:sz="0" w:space="0" w:color="auto"/>
        <w:bottom w:val="none" w:sz="0" w:space="0" w:color="auto"/>
        <w:right w:val="none" w:sz="0" w:space="0" w:color="auto"/>
      </w:divBdr>
    </w:div>
    <w:div w:id="525756299">
      <w:bodyDiv w:val="1"/>
      <w:marLeft w:val="0"/>
      <w:marRight w:val="0"/>
      <w:marTop w:val="0"/>
      <w:marBottom w:val="0"/>
      <w:divBdr>
        <w:top w:val="none" w:sz="0" w:space="0" w:color="auto"/>
        <w:left w:val="none" w:sz="0" w:space="0" w:color="auto"/>
        <w:bottom w:val="none" w:sz="0" w:space="0" w:color="auto"/>
        <w:right w:val="none" w:sz="0" w:space="0" w:color="auto"/>
      </w:divBdr>
    </w:div>
    <w:div w:id="591282300">
      <w:bodyDiv w:val="1"/>
      <w:marLeft w:val="0"/>
      <w:marRight w:val="0"/>
      <w:marTop w:val="0"/>
      <w:marBottom w:val="0"/>
      <w:divBdr>
        <w:top w:val="none" w:sz="0" w:space="0" w:color="auto"/>
        <w:left w:val="none" w:sz="0" w:space="0" w:color="auto"/>
        <w:bottom w:val="none" w:sz="0" w:space="0" w:color="auto"/>
        <w:right w:val="none" w:sz="0" w:space="0" w:color="auto"/>
      </w:divBdr>
    </w:div>
    <w:div w:id="614680841">
      <w:bodyDiv w:val="1"/>
      <w:marLeft w:val="0"/>
      <w:marRight w:val="0"/>
      <w:marTop w:val="0"/>
      <w:marBottom w:val="0"/>
      <w:divBdr>
        <w:top w:val="none" w:sz="0" w:space="0" w:color="auto"/>
        <w:left w:val="none" w:sz="0" w:space="0" w:color="auto"/>
        <w:bottom w:val="none" w:sz="0" w:space="0" w:color="auto"/>
        <w:right w:val="none" w:sz="0" w:space="0" w:color="auto"/>
      </w:divBdr>
    </w:div>
    <w:div w:id="637615734">
      <w:bodyDiv w:val="1"/>
      <w:marLeft w:val="0"/>
      <w:marRight w:val="0"/>
      <w:marTop w:val="0"/>
      <w:marBottom w:val="0"/>
      <w:divBdr>
        <w:top w:val="none" w:sz="0" w:space="0" w:color="auto"/>
        <w:left w:val="none" w:sz="0" w:space="0" w:color="auto"/>
        <w:bottom w:val="none" w:sz="0" w:space="0" w:color="auto"/>
        <w:right w:val="none" w:sz="0" w:space="0" w:color="auto"/>
      </w:divBdr>
    </w:div>
    <w:div w:id="691734449">
      <w:bodyDiv w:val="1"/>
      <w:marLeft w:val="0"/>
      <w:marRight w:val="0"/>
      <w:marTop w:val="0"/>
      <w:marBottom w:val="0"/>
      <w:divBdr>
        <w:top w:val="none" w:sz="0" w:space="0" w:color="auto"/>
        <w:left w:val="none" w:sz="0" w:space="0" w:color="auto"/>
        <w:bottom w:val="none" w:sz="0" w:space="0" w:color="auto"/>
        <w:right w:val="none" w:sz="0" w:space="0" w:color="auto"/>
      </w:divBdr>
    </w:div>
    <w:div w:id="752894037">
      <w:bodyDiv w:val="1"/>
      <w:marLeft w:val="0"/>
      <w:marRight w:val="0"/>
      <w:marTop w:val="0"/>
      <w:marBottom w:val="0"/>
      <w:divBdr>
        <w:top w:val="none" w:sz="0" w:space="0" w:color="auto"/>
        <w:left w:val="none" w:sz="0" w:space="0" w:color="auto"/>
        <w:bottom w:val="none" w:sz="0" w:space="0" w:color="auto"/>
        <w:right w:val="none" w:sz="0" w:space="0" w:color="auto"/>
      </w:divBdr>
    </w:div>
    <w:div w:id="755713702">
      <w:bodyDiv w:val="1"/>
      <w:marLeft w:val="0"/>
      <w:marRight w:val="0"/>
      <w:marTop w:val="0"/>
      <w:marBottom w:val="0"/>
      <w:divBdr>
        <w:top w:val="none" w:sz="0" w:space="0" w:color="auto"/>
        <w:left w:val="none" w:sz="0" w:space="0" w:color="auto"/>
        <w:bottom w:val="none" w:sz="0" w:space="0" w:color="auto"/>
        <w:right w:val="none" w:sz="0" w:space="0" w:color="auto"/>
      </w:divBdr>
    </w:div>
    <w:div w:id="761755163">
      <w:bodyDiv w:val="1"/>
      <w:marLeft w:val="0"/>
      <w:marRight w:val="0"/>
      <w:marTop w:val="0"/>
      <w:marBottom w:val="0"/>
      <w:divBdr>
        <w:top w:val="none" w:sz="0" w:space="0" w:color="auto"/>
        <w:left w:val="none" w:sz="0" w:space="0" w:color="auto"/>
        <w:bottom w:val="none" w:sz="0" w:space="0" w:color="auto"/>
        <w:right w:val="none" w:sz="0" w:space="0" w:color="auto"/>
      </w:divBdr>
    </w:div>
    <w:div w:id="822238260">
      <w:bodyDiv w:val="1"/>
      <w:marLeft w:val="0"/>
      <w:marRight w:val="0"/>
      <w:marTop w:val="0"/>
      <w:marBottom w:val="0"/>
      <w:divBdr>
        <w:top w:val="none" w:sz="0" w:space="0" w:color="auto"/>
        <w:left w:val="none" w:sz="0" w:space="0" w:color="auto"/>
        <w:bottom w:val="none" w:sz="0" w:space="0" w:color="auto"/>
        <w:right w:val="none" w:sz="0" w:space="0" w:color="auto"/>
      </w:divBdr>
    </w:div>
    <w:div w:id="888103627">
      <w:bodyDiv w:val="1"/>
      <w:marLeft w:val="0"/>
      <w:marRight w:val="0"/>
      <w:marTop w:val="0"/>
      <w:marBottom w:val="0"/>
      <w:divBdr>
        <w:top w:val="none" w:sz="0" w:space="0" w:color="auto"/>
        <w:left w:val="none" w:sz="0" w:space="0" w:color="auto"/>
        <w:bottom w:val="none" w:sz="0" w:space="0" w:color="auto"/>
        <w:right w:val="none" w:sz="0" w:space="0" w:color="auto"/>
      </w:divBdr>
    </w:div>
    <w:div w:id="907425844">
      <w:bodyDiv w:val="1"/>
      <w:marLeft w:val="0"/>
      <w:marRight w:val="0"/>
      <w:marTop w:val="0"/>
      <w:marBottom w:val="0"/>
      <w:divBdr>
        <w:top w:val="none" w:sz="0" w:space="0" w:color="auto"/>
        <w:left w:val="none" w:sz="0" w:space="0" w:color="auto"/>
        <w:bottom w:val="none" w:sz="0" w:space="0" w:color="auto"/>
        <w:right w:val="none" w:sz="0" w:space="0" w:color="auto"/>
      </w:divBdr>
    </w:div>
    <w:div w:id="996497991">
      <w:bodyDiv w:val="1"/>
      <w:marLeft w:val="0"/>
      <w:marRight w:val="0"/>
      <w:marTop w:val="0"/>
      <w:marBottom w:val="0"/>
      <w:divBdr>
        <w:top w:val="none" w:sz="0" w:space="0" w:color="auto"/>
        <w:left w:val="none" w:sz="0" w:space="0" w:color="auto"/>
        <w:bottom w:val="none" w:sz="0" w:space="0" w:color="auto"/>
        <w:right w:val="none" w:sz="0" w:space="0" w:color="auto"/>
      </w:divBdr>
    </w:div>
    <w:div w:id="1072384922">
      <w:bodyDiv w:val="1"/>
      <w:marLeft w:val="0"/>
      <w:marRight w:val="0"/>
      <w:marTop w:val="0"/>
      <w:marBottom w:val="0"/>
      <w:divBdr>
        <w:top w:val="none" w:sz="0" w:space="0" w:color="auto"/>
        <w:left w:val="none" w:sz="0" w:space="0" w:color="auto"/>
        <w:bottom w:val="none" w:sz="0" w:space="0" w:color="auto"/>
        <w:right w:val="none" w:sz="0" w:space="0" w:color="auto"/>
      </w:divBdr>
    </w:div>
    <w:div w:id="1115708866">
      <w:bodyDiv w:val="1"/>
      <w:marLeft w:val="0"/>
      <w:marRight w:val="0"/>
      <w:marTop w:val="0"/>
      <w:marBottom w:val="0"/>
      <w:divBdr>
        <w:top w:val="none" w:sz="0" w:space="0" w:color="auto"/>
        <w:left w:val="none" w:sz="0" w:space="0" w:color="auto"/>
        <w:bottom w:val="none" w:sz="0" w:space="0" w:color="auto"/>
        <w:right w:val="none" w:sz="0" w:space="0" w:color="auto"/>
      </w:divBdr>
    </w:div>
    <w:div w:id="1135634093">
      <w:bodyDiv w:val="1"/>
      <w:marLeft w:val="0"/>
      <w:marRight w:val="0"/>
      <w:marTop w:val="0"/>
      <w:marBottom w:val="0"/>
      <w:divBdr>
        <w:top w:val="none" w:sz="0" w:space="0" w:color="auto"/>
        <w:left w:val="none" w:sz="0" w:space="0" w:color="auto"/>
        <w:bottom w:val="none" w:sz="0" w:space="0" w:color="auto"/>
        <w:right w:val="none" w:sz="0" w:space="0" w:color="auto"/>
      </w:divBdr>
    </w:div>
    <w:div w:id="1231575466">
      <w:bodyDiv w:val="1"/>
      <w:marLeft w:val="0"/>
      <w:marRight w:val="0"/>
      <w:marTop w:val="0"/>
      <w:marBottom w:val="0"/>
      <w:divBdr>
        <w:top w:val="none" w:sz="0" w:space="0" w:color="auto"/>
        <w:left w:val="none" w:sz="0" w:space="0" w:color="auto"/>
        <w:bottom w:val="none" w:sz="0" w:space="0" w:color="auto"/>
        <w:right w:val="none" w:sz="0" w:space="0" w:color="auto"/>
      </w:divBdr>
    </w:div>
    <w:div w:id="1340431107">
      <w:bodyDiv w:val="1"/>
      <w:marLeft w:val="0"/>
      <w:marRight w:val="0"/>
      <w:marTop w:val="0"/>
      <w:marBottom w:val="0"/>
      <w:divBdr>
        <w:top w:val="none" w:sz="0" w:space="0" w:color="auto"/>
        <w:left w:val="none" w:sz="0" w:space="0" w:color="auto"/>
        <w:bottom w:val="none" w:sz="0" w:space="0" w:color="auto"/>
        <w:right w:val="none" w:sz="0" w:space="0" w:color="auto"/>
      </w:divBdr>
    </w:div>
    <w:div w:id="1482381302">
      <w:bodyDiv w:val="1"/>
      <w:marLeft w:val="0"/>
      <w:marRight w:val="0"/>
      <w:marTop w:val="0"/>
      <w:marBottom w:val="0"/>
      <w:divBdr>
        <w:top w:val="none" w:sz="0" w:space="0" w:color="auto"/>
        <w:left w:val="none" w:sz="0" w:space="0" w:color="auto"/>
        <w:bottom w:val="none" w:sz="0" w:space="0" w:color="auto"/>
        <w:right w:val="none" w:sz="0" w:space="0" w:color="auto"/>
      </w:divBdr>
    </w:div>
    <w:div w:id="1636179542">
      <w:bodyDiv w:val="1"/>
      <w:marLeft w:val="0"/>
      <w:marRight w:val="0"/>
      <w:marTop w:val="0"/>
      <w:marBottom w:val="0"/>
      <w:divBdr>
        <w:top w:val="none" w:sz="0" w:space="0" w:color="auto"/>
        <w:left w:val="none" w:sz="0" w:space="0" w:color="auto"/>
        <w:bottom w:val="none" w:sz="0" w:space="0" w:color="auto"/>
        <w:right w:val="none" w:sz="0" w:space="0" w:color="auto"/>
      </w:divBdr>
    </w:div>
    <w:div w:id="1819762570">
      <w:bodyDiv w:val="1"/>
      <w:marLeft w:val="0"/>
      <w:marRight w:val="0"/>
      <w:marTop w:val="0"/>
      <w:marBottom w:val="0"/>
      <w:divBdr>
        <w:top w:val="none" w:sz="0" w:space="0" w:color="auto"/>
        <w:left w:val="none" w:sz="0" w:space="0" w:color="auto"/>
        <w:bottom w:val="none" w:sz="0" w:space="0" w:color="auto"/>
        <w:right w:val="none" w:sz="0" w:space="0" w:color="auto"/>
      </w:divBdr>
    </w:div>
    <w:div w:id="1840122998">
      <w:bodyDiv w:val="1"/>
      <w:marLeft w:val="0"/>
      <w:marRight w:val="0"/>
      <w:marTop w:val="0"/>
      <w:marBottom w:val="0"/>
      <w:divBdr>
        <w:top w:val="none" w:sz="0" w:space="0" w:color="auto"/>
        <w:left w:val="none" w:sz="0" w:space="0" w:color="auto"/>
        <w:bottom w:val="none" w:sz="0" w:space="0" w:color="auto"/>
        <w:right w:val="none" w:sz="0" w:space="0" w:color="auto"/>
      </w:divBdr>
    </w:div>
    <w:div w:id="1855268857">
      <w:bodyDiv w:val="1"/>
      <w:marLeft w:val="0"/>
      <w:marRight w:val="0"/>
      <w:marTop w:val="0"/>
      <w:marBottom w:val="0"/>
      <w:divBdr>
        <w:top w:val="none" w:sz="0" w:space="0" w:color="auto"/>
        <w:left w:val="none" w:sz="0" w:space="0" w:color="auto"/>
        <w:bottom w:val="none" w:sz="0" w:space="0" w:color="auto"/>
        <w:right w:val="none" w:sz="0" w:space="0" w:color="auto"/>
      </w:divBdr>
    </w:div>
    <w:div w:id="1907833223">
      <w:bodyDiv w:val="1"/>
      <w:marLeft w:val="0"/>
      <w:marRight w:val="0"/>
      <w:marTop w:val="0"/>
      <w:marBottom w:val="0"/>
      <w:divBdr>
        <w:top w:val="none" w:sz="0" w:space="0" w:color="auto"/>
        <w:left w:val="none" w:sz="0" w:space="0" w:color="auto"/>
        <w:bottom w:val="none" w:sz="0" w:space="0" w:color="auto"/>
        <w:right w:val="none" w:sz="0" w:space="0" w:color="auto"/>
      </w:divBdr>
    </w:div>
    <w:div w:id="2067557892">
      <w:bodyDiv w:val="1"/>
      <w:marLeft w:val="0"/>
      <w:marRight w:val="0"/>
      <w:marTop w:val="0"/>
      <w:marBottom w:val="0"/>
      <w:divBdr>
        <w:top w:val="none" w:sz="0" w:space="0" w:color="auto"/>
        <w:left w:val="none" w:sz="0" w:space="0" w:color="auto"/>
        <w:bottom w:val="none" w:sz="0" w:space="0" w:color="auto"/>
        <w:right w:val="none" w:sz="0" w:space="0" w:color="auto"/>
      </w:divBdr>
    </w:div>
    <w:div w:id="2097053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tritoncycles.co.uk/accessories-c11/trailers-strollers-c148/spare-parts-c536/burley-mykick-wheel-12-spoked-p41145/s109076?utm_source=google&amp;utm_medium=cpc&amp;utm_term=burley-mykick-wheel-12-spoked-colours-black-colours-black-bur160032&amp;utm_campaign=product%2Blisting%2Bads&amp;cid=GBP&amp;glCurrency=GBP&amp;glCountry=GB&amp;gclid=EAIaIQobChMIiLKQ0trq_AIVlJftCh2WwgBgEAQYASABEgI_cfD_BwE"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yperlink" Target="https://www.tiretechnologyinternational.com/opinion/the-story-of-ackermann-steering.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sciencelearn.org.nz/resources/300-wings-and-lift"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metals4u.co.uk/materials/aluminium/aluminium-sheet?product_list_limit=48" TargetMode="Externa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s://www.funbikes.co.uk/p5106_pit-bike-14-rear-wheel-and-tyre-black?gclid=EAIaIQobChMIk-nuotrq_AIVpu_tCh3lUwkTEAYYBSABEgLL1_D_BwE" TargetMode="Externa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KM\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A2467BA-3D4F-4675-B874-B4C944B5B7C0}">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Mar20</b:Tag>
    <b:SourceType>InternetSite</b:SourceType>
    <b:Guid>{04F5CDEC-AAD1-4FEE-8044-F3D76AE73C5D}</b:Guid>
    <b:Author>
      <b:Author>
        <b:NameList>
          <b:Person>
            <b:Last>Bellis</b:Last>
            <b:First>Mary</b:First>
          </b:Person>
        </b:NameList>
      </b:Author>
    </b:Author>
    <b:Title>ThoughtCO</b:Title>
    <b:Year>2020</b:Year>
    <b:YearAccessed>2022</b:YearAccessed>
    <b:MonthAccessed>Novmeber</b:MonthAccessed>
    <b:DayAccessed>13</b:DayAccessed>
    <b:URL>https://www.thoughtco.com/history-of-the-motorcycle-1992151</b:URL>
    <b:RefOrder>1</b:RefOrder>
  </b:Source>
  <b:Source>
    <b:Tag>Car20</b:Tag>
    <b:SourceType>InternetSite</b:SourceType>
    <b:Guid>{80BE0024-A403-4C86-B3E6-94E851B6E256}</b:Guid>
    <b:Author>
      <b:Author>
        <b:Corporate>CarBikeTech Team</b:Corporate>
      </b:Author>
    </b:Author>
    <b:Title>CBTcarbiketech.com</b:Title>
    <b:Year>2020</b:Year>
    <b:YearAccessed>2022</b:YearAccessed>
    <b:MonthAccessed>Novmeber </b:MonthAccessed>
    <b:DayAccessed>23</b:DayAccessed>
    <b:URL>https://carbiketech.com/motorcycle-frame/</b:URL>
    <b:RefOrder>2</b:RefOrder>
  </b:Source>
  <b:Source>
    <b:Tag>Joe21</b:Tag>
    <b:SourceType>InternetSite</b:SourceType>
    <b:Guid>{DD6DBF27-C6C0-4481-A112-0E79A96A31C6}</b:Guid>
    <b:Author>
      <b:Author>
        <b:NameList>
          <b:Person>
            <b:Last>walter</b:Last>
            <b:First>Joe</b:First>
          </b:Person>
        </b:NameList>
      </b:Author>
    </b:Author>
    <b:Title>Tire Technology Internation</b:Title>
    <b:Year>2021</b:Year>
    <b:YearAccessed>2023</b:YearAccessed>
    <b:MonthAccessed>01</b:MonthAccessed>
    <b:DayAccessed>29</b:DayAccessed>
    <b:URL>https://www.tiretechnologyinternational.com/opinion/the-story-of-ackermann-steering.html</b:URL>
    <b:RefOrder>3</b:RefOrder>
  </b:Source>
</b:Sources>
</file>

<file path=customXml/itemProps1.xml><?xml version="1.0" encoding="utf-8"?>
<ds:datastoreItem xmlns:ds="http://schemas.openxmlformats.org/officeDocument/2006/customXml" ds:itemID="{FF3D51DB-6C1F-423D-A590-876A2BB1BC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429</TotalTime>
  <Pages>12</Pages>
  <Words>1194</Words>
  <Characters>6808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JKM</dc:creator>
  <cp:keywords/>
  <dc:description/>
  <cp:lastModifiedBy>James Minton (2204900)</cp:lastModifiedBy>
  <cp:revision>231</cp:revision>
  <cp:lastPrinted>2022-11-28T15:55:00Z</cp:lastPrinted>
  <dcterms:created xsi:type="dcterms:W3CDTF">2023-01-25T14:58:00Z</dcterms:created>
  <dcterms:modified xsi:type="dcterms:W3CDTF">2023-01-30T17:58:00Z</dcterms:modified>
</cp:coreProperties>
</file>