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36DD95B" w14:paraId="2C078E63" wp14:textId="6CE1B72C">
      <w:pPr>
        <w:spacing w:line="360" w:lineRule="auto"/>
        <w:jc w:val="left"/>
        <w:rPr>
          <w:rFonts w:ascii="Arial" w:hAnsi="Arial" w:eastAsia="Arial" w:cs="Arial"/>
          <w:sz w:val="24"/>
          <w:szCs w:val="24"/>
          <w:u w:val="single"/>
        </w:rPr>
      </w:pPr>
      <w:bookmarkStart w:name="_GoBack" w:id="0"/>
      <w:bookmarkEnd w:id="0"/>
      <w:r w:rsidRPr="036DD95B" w:rsidR="3D8AFC66">
        <w:rPr>
          <w:rFonts w:ascii="Arial" w:hAnsi="Arial" w:eastAsia="Arial" w:cs="Arial"/>
          <w:sz w:val="24"/>
          <w:szCs w:val="24"/>
          <w:u w:val="single"/>
        </w:rPr>
        <w:t xml:space="preserve">Childrens Play Theory </w:t>
      </w:r>
      <w:r w:rsidRPr="036DD95B" w:rsidR="2374F771">
        <w:rPr>
          <w:rFonts w:ascii="Arial" w:hAnsi="Arial" w:eastAsia="Arial" w:cs="Arial"/>
          <w:sz w:val="24"/>
          <w:szCs w:val="24"/>
          <w:u w:val="single"/>
        </w:rPr>
        <w:t>and Practice</w:t>
      </w:r>
    </w:p>
    <w:p w:rsidR="2AF0B761" w:rsidP="036DD95B" w:rsidRDefault="2AF0B761" w14:paraId="49CD5FD6" w14:textId="5A2CF09E">
      <w:pPr>
        <w:pStyle w:val="Normal"/>
        <w:spacing w:line="360" w:lineRule="auto"/>
        <w:jc w:val="left"/>
        <w:rPr>
          <w:rFonts w:ascii="Arial" w:hAnsi="Arial" w:eastAsia="Arial" w:cs="Arial"/>
          <w:sz w:val="24"/>
          <w:szCs w:val="24"/>
          <w:u w:val="single"/>
        </w:rPr>
      </w:pPr>
      <w:r w:rsidRPr="036DD95B" w:rsidR="2AF0B761">
        <w:rPr>
          <w:rFonts w:ascii="Arial" w:hAnsi="Arial" w:eastAsia="Arial" w:cs="Arial"/>
          <w:sz w:val="24"/>
          <w:szCs w:val="24"/>
          <w:u w:val="single"/>
        </w:rPr>
        <w:t>Section 1</w:t>
      </w:r>
    </w:p>
    <w:p w:rsidR="3A852967" w:rsidP="036DD95B" w:rsidRDefault="3A852967" w14:paraId="63234AE3" w14:textId="04C48F22">
      <w:pPr>
        <w:spacing w:line="360" w:lineRule="auto"/>
        <w:ind w:left="274" w:hanging="274"/>
        <w:jc w:val="left"/>
        <w:rPr>
          <w:rFonts w:ascii="Arial" w:hAnsi="Arial" w:eastAsia="Arial" w:cs="Arial"/>
          <w:noProof w:val="0"/>
          <w:color w:val="000000" w:themeColor="text1" w:themeTint="FF" w:themeShade="FF"/>
          <w:sz w:val="24"/>
          <w:szCs w:val="24"/>
          <w:lang w:val="en-US"/>
        </w:rPr>
      </w:pPr>
      <w:r w:rsidRPr="036DD95B" w:rsidR="3A852967">
        <w:rPr>
          <w:rFonts w:ascii="Arial" w:hAnsi="Arial" w:eastAsia="Arial" w:cs="Arial"/>
          <w:noProof w:val="0"/>
          <w:color w:val="000000" w:themeColor="text1" w:themeTint="FF" w:themeShade="FF"/>
          <w:sz w:val="24"/>
          <w:szCs w:val="24"/>
          <w:lang w:val="en-US"/>
        </w:rPr>
        <w:t>‘</w:t>
      </w:r>
      <w:r w:rsidRPr="036DD95B" w:rsidR="3A852967">
        <w:rPr>
          <w:rFonts w:ascii="Arial" w:hAnsi="Arial" w:eastAsia="Arial" w:cs="Arial"/>
          <w:noProof w:val="0"/>
          <w:color w:val="000000" w:themeColor="text1" w:themeTint="FF" w:themeShade="FF"/>
          <w:sz w:val="24"/>
          <w:szCs w:val="24"/>
          <w:lang w:val="en-US"/>
        </w:rPr>
        <w:t xml:space="preserve">Play is creativity, it is </w:t>
      </w:r>
      <w:r w:rsidRPr="036DD95B" w:rsidR="3A852967">
        <w:rPr>
          <w:rFonts w:ascii="Arial" w:hAnsi="Arial" w:eastAsia="Arial" w:cs="Arial"/>
          <w:noProof w:val="0"/>
          <w:color w:val="000000" w:themeColor="text1" w:themeTint="FF" w:themeShade="FF"/>
          <w:sz w:val="24"/>
          <w:szCs w:val="24"/>
          <w:lang w:val="en-US"/>
        </w:rPr>
        <w:t>abandon</w:t>
      </w:r>
      <w:r w:rsidRPr="036DD95B" w:rsidR="3A852967">
        <w:rPr>
          <w:rFonts w:ascii="Arial" w:hAnsi="Arial" w:eastAsia="Arial" w:cs="Arial"/>
          <w:noProof w:val="0"/>
          <w:color w:val="000000" w:themeColor="text1" w:themeTint="FF" w:themeShade="FF"/>
          <w:sz w:val="24"/>
          <w:szCs w:val="24"/>
          <w:lang w:val="en-US"/>
        </w:rPr>
        <w:t xml:space="preserve">. It is risk, collaboration, </w:t>
      </w:r>
      <w:r w:rsidRPr="036DD95B" w:rsidR="3A852967">
        <w:rPr>
          <w:rFonts w:ascii="Arial" w:hAnsi="Arial" w:eastAsia="Arial" w:cs="Arial"/>
          <w:noProof w:val="0"/>
          <w:color w:val="000000" w:themeColor="text1" w:themeTint="FF" w:themeShade="FF"/>
          <w:sz w:val="24"/>
          <w:szCs w:val="24"/>
          <w:lang w:val="en-US"/>
        </w:rPr>
        <w:t>interpretation</w:t>
      </w:r>
      <w:r w:rsidRPr="036DD95B" w:rsidR="3A852967">
        <w:rPr>
          <w:rFonts w:ascii="Arial" w:hAnsi="Arial" w:eastAsia="Arial" w:cs="Arial"/>
          <w:noProof w:val="0"/>
          <w:color w:val="000000" w:themeColor="text1" w:themeTint="FF" w:themeShade="FF"/>
          <w:sz w:val="24"/>
          <w:szCs w:val="24"/>
          <w:lang w:val="en-US"/>
        </w:rPr>
        <w:t xml:space="preserve"> and reinterpretation. </w:t>
      </w:r>
      <w:r w:rsidRPr="036DD95B" w:rsidR="3A852967">
        <w:rPr>
          <w:rFonts w:ascii="Arial" w:hAnsi="Arial" w:eastAsia="Arial" w:cs="Arial"/>
          <w:noProof w:val="0"/>
          <w:color w:val="000000" w:themeColor="text1" w:themeTint="FF" w:themeShade="FF"/>
          <w:sz w:val="24"/>
          <w:szCs w:val="24"/>
          <w:lang w:val="en-US"/>
        </w:rPr>
        <w:t>It’s</w:t>
      </w:r>
      <w:r w:rsidRPr="036DD95B" w:rsidR="3A852967">
        <w:rPr>
          <w:rFonts w:ascii="Arial" w:hAnsi="Arial" w:eastAsia="Arial" w:cs="Arial"/>
          <w:noProof w:val="0"/>
          <w:color w:val="000000" w:themeColor="text1" w:themeTint="FF" w:themeShade="FF"/>
          <w:sz w:val="24"/>
          <w:szCs w:val="24"/>
          <w:lang w:val="en-US"/>
        </w:rPr>
        <w:t xml:space="preserve"> meaning is infinite.’</w:t>
      </w:r>
      <w:r w:rsidRPr="036DD95B" w:rsidR="63C88E59">
        <w:rPr>
          <w:rFonts w:ascii="Arial" w:hAnsi="Arial" w:eastAsia="Arial" w:cs="Arial"/>
          <w:noProof w:val="0"/>
          <w:color w:val="000000" w:themeColor="text1" w:themeTint="FF" w:themeShade="FF"/>
          <w:sz w:val="24"/>
          <w:szCs w:val="24"/>
          <w:lang w:val="en-US"/>
        </w:rPr>
        <w:t xml:space="preserve"> </w:t>
      </w:r>
      <w:r w:rsidRPr="036DD95B" w:rsidR="3A852967">
        <w:rPr>
          <w:rFonts w:ascii="Arial" w:hAnsi="Arial" w:eastAsia="Arial" w:cs="Arial"/>
          <w:noProof w:val="0"/>
          <w:color w:val="000000" w:themeColor="text1" w:themeTint="FF" w:themeShade="FF"/>
          <w:sz w:val="24"/>
          <w:szCs w:val="24"/>
          <w:lang w:val="en-US"/>
        </w:rPr>
        <w:t>(</w:t>
      </w:r>
      <w:r w:rsidRPr="036DD95B" w:rsidR="3A852967">
        <w:rPr>
          <w:rFonts w:ascii="Arial" w:hAnsi="Arial" w:eastAsia="Arial" w:cs="Arial"/>
          <w:noProof w:val="0"/>
          <w:color w:val="000000" w:themeColor="text1" w:themeTint="FF" w:themeShade="FF"/>
          <w:sz w:val="24"/>
          <w:szCs w:val="24"/>
          <w:lang w:val="en-US"/>
        </w:rPr>
        <w:t>Bottril</w:t>
      </w:r>
      <w:r w:rsidRPr="036DD95B" w:rsidR="3A852967">
        <w:rPr>
          <w:rFonts w:ascii="Arial" w:hAnsi="Arial" w:eastAsia="Arial" w:cs="Arial"/>
          <w:noProof w:val="0"/>
          <w:color w:val="000000" w:themeColor="text1" w:themeTint="FF" w:themeShade="FF"/>
          <w:sz w:val="24"/>
          <w:szCs w:val="24"/>
          <w:lang w:val="en-US"/>
        </w:rPr>
        <w:t>, 2018)</w:t>
      </w:r>
    </w:p>
    <w:p w:rsidR="54362C24" w:rsidP="036DD95B" w:rsidRDefault="54362C24" w14:paraId="67EA38AC" w14:textId="59FBBDF2">
      <w:pPr>
        <w:pStyle w:val="Normal"/>
        <w:spacing w:line="360" w:lineRule="auto"/>
        <w:jc w:val="left"/>
        <w:rPr>
          <w:rFonts w:ascii="Arial" w:hAnsi="Arial" w:eastAsia="Arial" w:cs="Arial"/>
          <w:noProof w:val="0"/>
          <w:sz w:val="24"/>
          <w:szCs w:val="24"/>
          <w:lang w:val="en-US"/>
        </w:rPr>
      </w:pPr>
      <w:r w:rsidRPr="036DD95B" w:rsidR="54362C24">
        <w:rPr>
          <w:rFonts w:ascii="Arial" w:hAnsi="Arial" w:eastAsia="Arial" w:cs="Arial"/>
          <w:sz w:val="24"/>
          <w:szCs w:val="24"/>
        </w:rPr>
        <w:t xml:space="preserve">Play is an important part of children’s development. Children can </w:t>
      </w:r>
      <w:r w:rsidRPr="036DD95B" w:rsidR="52812A6D">
        <w:rPr>
          <w:rFonts w:ascii="Arial" w:hAnsi="Arial" w:eastAsia="Arial" w:cs="Arial"/>
          <w:sz w:val="24"/>
          <w:szCs w:val="24"/>
        </w:rPr>
        <w:t xml:space="preserve">explore </w:t>
      </w:r>
      <w:r w:rsidRPr="036DD95B" w:rsidR="73D21337">
        <w:rPr>
          <w:rFonts w:ascii="Arial" w:hAnsi="Arial" w:eastAsia="Arial" w:cs="Arial"/>
          <w:sz w:val="24"/>
          <w:szCs w:val="24"/>
        </w:rPr>
        <w:t>own</w:t>
      </w:r>
      <w:r w:rsidRPr="036DD95B" w:rsidR="73D21337">
        <w:rPr>
          <w:rFonts w:ascii="Arial" w:hAnsi="Arial" w:eastAsia="Arial" w:cs="Arial"/>
          <w:sz w:val="24"/>
          <w:szCs w:val="24"/>
        </w:rPr>
        <w:t xml:space="preserve"> emotions </w:t>
      </w:r>
      <w:r w:rsidRPr="036DD95B" w:rsidR="52812A6D">
        <w:rPr>
          <w:rFonts w:ascii="Arial" w:hAnsi="Arial" w:eastAsia="Arial" w:cs="Arial"/>
          <w:sz w:val="24"/>
          <w:szCs w:val="24"/>
        </w:rPr>
        <w:t xml:space="preserve">and </w:t>
      </w:r>
      <w:r w:rsidRPr="036DD95B" w:rsidR="4085BAB1">
        <w:rPr>
          <w:rFonts w:ascii="Arial" w:hAnsi="Arial" w:eastAsia="Arial" w:cs="Arial"/>
          <w:sz w:val="24"/>
          <w:szCs w:val="24"/>
        </w:rPr>
        <w:t>learn</w:t>
      </w:r>
      <w:r w:rsidRPr="036DD95B" w:rsidR="08BAD81B">
        <w:rPr>
          <w:rFonts w:ascii="Arial" w:hAnsi="Arial" w:eastAsia="Arial" w:cs="Arial"/>
          <w:sz w:val="24"/>
          <w:szCs w:val="24"/>
        </w:rPr>
        <w:t xml:space="preserve"> about the world all around</w:t>
      </w:r>
      <w:r w:rsidRPr="036DD95B" w:rsidR="4085BAB1">
        <w:rPr>
          <w:rFonts w:ascii="Arial" w:hAnsi="Arial" w:eastAsia="Arial" w:cs="Arial"/>
          <w:sz w:val="24"/>
          <w:szCs w:val="24"/>
        </w:rPr>
        <w:t xml:space="preserve"> through different experiences that promote play</w:t>
      </w:r>
      <w:r w:rsidRPr="036DD95B" w:rsidR="28CF644B">
        <w:rPr>
          <w:rFonts w:ascii="Arial" w:hAnsi="Arial" w:eastAsia="Arial" w:cs="Arial"/>
          <w:sz w:val="24"/>
          <w:szCs w:val="24"/>
        </w:rPr>
        <w:t xml:space="preserve">. </w:t>
      </w:r>
      <w:r w:rsidRPr="036DD95B" w:rsidR="28CF644B">
        <w:rPr>
          <w:rFonts w:ascii="Arial" w:hAnsi="Arial" w:eastAsia="Arial" w:cs="Arial"/>
          <w:sz w:val="24"/>
          <w:szCs w:val="24"/>
        </w:rPr>
        <w:t xml:space="preserve">Play is </w:t>
      </w:r>
      <w:r w:rsidRPr="036DD95B" w:rsidR="17628C69">
        <w:rPr>
          <w:rFonts w:ascii="Arial" w:hAnsi="Arial" w:eastAsia="Arial" w:cs="Arial"/>
          <w:sz w:val="24"/>
          <w:szCs w:val="24"/>
        </w:rPr>
        <w:t xml:space="preserve">a vital part of development that children value </w:t>
      </w:r>
      <w:r w:rsidRPr="036DD95B" w:rsidR="5868C7D5">
        <w:rPr>
          <w:rFonts w:ascii="Arial" w:hAnsi="Arial" w:eastAsia="Arial" w:cs="Arial"/>
          <w:sz w:val="24"/>
          <w:szCs w:val="24"/>
        </w:rPr>
        <w:t>in regard to</w:t>
      </w:r>
      <w:r w:rsidRPr="036DD95B" w:rsidR="701760F3">
        <w:rPr>
          <w:rFonts w:ascii="Arial" w:hAnsi="Arial" w:eastAsia="Arial" w:cs="Arial"/>
          <w:sz w:val="24"/>
          <w:szCs w:val="24"/>
        </w:rPr>
        <w:t xml:space="preserve"> </w:t>
      </w:r>
      <w:r w:rsidRPr="036DD95B" w:rsidR="701760F3">
        <w:rPr>
          <w:rFonts w:ascii="Arial" w:hAnsi="Arial" w:eastAsia="Arial" w:cs="Arial"/>
          <w:sz w:val="24"/>
          <w:szCs w:val="24"/>
        </w:rPr>
        <w:t>own</w:t>
      </w:r>
      <w:r w:rsidRPr="036DD95B" w:rsidR="701760F3">
        <w:rPr>
          <w:rFonts w:ascii="Arial" w:hAnsi="Arial" w:eastAsia="Arial" w:cs="Arial"/>
          <w:sz w:val="24"/>
          <w:szCs w:val="24"/>
        </w:rPr>
        <w:t xml:space="preserve"> learning.</w:t>
      </w:r>
      <w:r w:rsidRPr="036DD95B" w:rsidR="701760F3">
        <w:rPr>
          <w:rFonts w:ascii="Arial" w:hAnsi="Arial" w:eastAsia="Arial" w:cs="Arial"/>
          <w:sz w:val="24"/>
          <w:szCs w:val="24"/>
        </w:rPr>
        <w:t xml:space="preserve"> </w:t>
      </w:r>
      <w:r w:rsidRPr="036DD95B" w:rsidR="701760F3">
        <w:rPr>
          <w:rFonts w:ascii="Arial" w:hAnsi="Arial" w:eastAsia="Arial" w:cs="Arial"/>
          <w:sz w:val="24"/>
          <w:szCs w:val="24"/>
        </w:rPr>
        <w:t xml:space="preserve">Children </w:t>
      </w:r>
      <w:r w:rsidRPr="036DD95B" w:rsidR="701760F3">
        <w:rPr>
          <w:rFonts w:ascii="Arial" w:hAnsi="Arial" w:eastAsia="Arial" w:cs="Arial"/>
          <w:sz w:val="24"/>
          <w:szCs w:val="24"/>
        </w:rPr>
        <w:t>are able to</w:t>
      </w:r>
      <w:r w:rsidRPr="036DD95B" w:rsidR="701760F3">
        <w:rPr>
          <w:rFonts w:ascii="Arial" w:hAnsi="Arial" w:eastAsia="Arial" w:cs="Arial"/>
          <w:sz w:val="24"/>
          <w:szCs w:val="24"/>
        </w:rPr>
        <w:t xml:space="preserve"> learn about self-worth and </w:t>
      </w:r>
      <w:r w:rsidRPr="036DD95B" w:rsidR="6452986F">
        <w:rPr>
          <w:rFonts w:ascii="Arial" w:hAnsi="Arial" w:eastAsia="Arial" w:cs="Arial"/>
          <w:sz w:val="24"/>
          <w:szCs w:val="24"/>
        </w:rPr>
        <w:t>how others behave socially.</w:t>
      </w:r>
      <w:r w:rsidRPr="036DD95B" w:rsidR="6452986F">
        <w:rPr>
          <w:rFonts w:ascii="Arial" w:hAnsi="Arial" w:eastAsia="Arial" w:cs="Arial"/>
          <w:sz w:val="24"/>
          <w:szCs w:val="24"/>
        </w:rPr>
        <w:t xml:space="preserve"> </w:t>
      </w:r>
      <w:r w:rsidRPr="036DD95B" w:rsidR="6452986F">
        <w:rPr>
          <w:rFonts w:ascii="Arial" w:hAnsi="Arial" w:eastAsia="Arial" w:cs="Arial"/>
          <w:sz w:val="24"/>
          <w:szCs w:val="24"/>
        </w:rPr>
        <w:t>Children as well as adults should value play as it can enhance learning in all aspects of development such as physical and emotional.</w:t>
      </w:r>
      <w:r w:rsidRPr="036DD95B" w:rsidR="31BB9028">
        <w:rPr>
          <w:rFonts w:ascii="Arial" w:hAnsi="Arial" w:eastAsia="Arial" w:cs="Arial"/>
          <w:sz w:val="24"/>
          <w:szCs w:val="24"/>
        </w:rPr>
        <w:t xml:space="preserve"> Play encourages children to think and </w:t>
      </w:r>
      <w:r w:rsidRPr="036DD95B" w:rsidR="31BB9028">
        <w:rPr>
          <w:rFonts w:ascii="Arial" w:hAnsi="Arial" w:eastAsia="Arial" w:cs="Arial"/>
          <w:sz w:val="24"/>
          <w:szCs w:val="24"/>
        </w:rPr>
        <w:t>participate</w:t>
      </w:r>
      <w:r w:rsidRPr="036DD95B" w:rsidR="31BB9028">
        <w:rPr>
          <w:rFonts w:ascii="Arial" w:hAnsi="Arial" w:eastAsia="Arial" w:cs="Arial"/>
          <w:sz w:val="24"/>
          <w:szCs w:val="24"/>
        </w:rPr>
        <w:t xml:space="preserve"> in decision making. </w:t>
      </w:r>
      <w:r w:rsidRPr="036DD95B" w:rsidR="431B00F2">
        <w:rPr>
          <w:rFonts w:ascii="Arial" w:hAnsi="Arial" w:eastAsia="Arial" w:cs="Arial"/>
          <w:sz w:val="24"/>
          <w:szCs w:val="24"/>
        </w:rPr>
        <w:t>(Welsh Government, 2022)</w:t>
      </w:r>
    </w:p>
    <w:p w:rsidR="446B2132" w:rsidP="036DD95B" w:rsidRDefault="446B2132" w14:paraId="53A53DB6" w14:textId="5DB5A732">
      <w:pPr>
        <w:pStyle w:val="Normal"/>
        <w:spacing w:line="360" w:lineRule="auto"/>
        <w:jc w:val="left"/>
        <w:rPr>
          <w:rFonts w:ascii="Arial" w:hAnsi="Arial" w:eastAsia="Arial" w:cs="Arial"/>
          <w:noProof w:val="0"/>
          <w:sz w:val="24"/>
          <w:szCs w:val="24"/>
          <w:lang w:val="en-US"/>
        </w:rPr>
      </w:pPr>
      <w:r w:rsidRPr="036DD95B" w:rsidR="446B2132">
        <w:rPr>
          <w:rFonts w:ascii="Arial" w:hAnsi="Arial" w:eastAsia="Arial" w:cs="Arial"/>
          <w:noProof w:val="0"/>
          <w:sz w:val="24"/>
          <w:szCs w:val="24"/>
          <w:lang w:val="en-US"/>
        </w:rPr>
        <w:t xml:space="preserve">Children learn at best when </w:t>
      </w:r>
      <w:r w:rsidRPr="036DD95B" w:rsidR="446B2132">
        <w:rPr>
          <w:rFonts w:ascii="Arial" w:hAnsi="Arial" w:eastAsia="Arial" w:cs="Arial"/>
          <w:noProof w:val="0"/>
          <w:sz w:val="24"/>
          <w:szCs w:val="24"/>
          <w:lang w:val="en-US"/>
        </w:rPr>
        <w:t>participating</w:t>
      </w:r>
      <w:r w:rsidRPr="036DD95B" w:rsidR="446B2132">
        <w:rPr>
          <w:rFonts w:ascii="Arial" w:hAnsi="Arial" w:eastAsia="Arial" w:cs="Arial"/>
          <w:noProof w:val="0"/>
          <w:sz w:val="24"/>
          <w:szCs w:val="24"/>
          <w:lang w:val="en-US"/>
        </w:rPr>
        <w:t xml:space="preserve"> in play and experiences that </w:t>
      </w:r>
      <w:r w:rsidRPr="036DD95B" w:rsidR="20832C0C">
        <w:rPr>
          <w:rFonts w:ascii="Arial" w:hAnsi="Arial" w:eastAsia="Arial" w:cs="Arial"/>
          <w:noProof w:val="0"/>
          <w:sz w:val="24"/>
          <w:szCs w:val="24"/>
          <w:lang w:val="en-US"/>
        </w:rPr>
        <w:t xml:space="preserve">fuel </w:t>
      </w:r>
      <w:r w:rsidRPr="036DD95B" w:rsidR="20832C0C">
        <w:rPr>
          <w:rFonts w:ascii="Arial" w:hAnsi="Arial" w:eastAsia="Arial" w:cs="Arial"/>
          <w:noProof w:val="0"/>
          <w:sz w:val="24"/>
          <w:szCs w:val="24"/>
          <w:lang w:val="en-US"/>
        </w:rPr>
        <w:t>own</w:t>
      </w:r>
      <w:r w:rsidRPr="036DD95B" w:rsidR="20832C0C">
        <w:rPr>
          <w:rFonts w:ascii="Arial" w:hAnsi="Arial" w:eastAsia="Arial" w:cs="Arial"/>
          <w:noProof w:val="0"/>
          <w:sz w:val="24"/>
          <w:szCs w:val="24"/>
          <w:lang w:val="en-US"/>
        </w:rPr>
        <w:t xml:space="preserve"> interest</w:t>
      </w:r>
      <w:r w:rsidRPr="036DD95B" w:rsidR="5184837F">
        <w:rPr>
          <w:rFonts w:ascii="Arial" w:hAnsi="Arial" w:eastAsia="Arial" w:cs="Arial"/>
          <w:noProof w:val="0"/>
          <w:sz w:val="24"/>
          <w:szCs w:val="24"/>
          <w:lang w:val="en-US"/>
        </w:rPr>
        <w:t xml:space="preserve">, using imagination </w:t>
      </w:r>
      <w:r w:rsidRPr="036DD95B" w:rsidR="43868722">
        <w:rPr>
          <w:rFonts w:ascii="Arial" w:hAnsi="Arial" w:eastAsia="Arial" w:cs="Arial"/>
          <w:noProof w:val="0"/>
          <w:sz w:val="24"/>
          <w:szCs w:val="24"/>
          <w:lang w:val="en-US"/>
        </w:rPr>
        <w:t xml:space="preserve">and exploring </w:t>
      </w:r>
      <w:r w:rsidRPr="036DD95B" w:rsidR="43868722">
        <w:rPr>
          <w:rFonts w:ascii="Arial" w:hAnsi="Arial" w:eastAsia="Arial" w:cs="Arial"/>
          <w:noProof w:val="0"/>
          <w:sz w:val="24"/>
          <w:szCs w:val="24"/>
          <w:lang w:val="en-US"/>
        </w:rPr>
        <w:t>own</w:t>
      </w:r>
      <w:r w:rsidRPr="036DD95B" w:rsidR="43868722">
        <w:rPr>
          <w:rFonts w:ascii="Arial" w:hAnsi="Arial" w:eastAsia="Arial" w:cs="Arial"/>
          <w:noProof w:val="0"/>
          <w:sz w:val="24"/>
          <w:szCs w:val="24"/>
          <w:lang w:val="en-US"/>
        </w:rPr>
        <w:t xml:space="preserve"> curiosity when engaging in play. </w:t>
      </w:r>
      <w:r w:rsidRPr="036DD95B" w:rsidR="2F8D8EC4">
        <w:rPr>
          <w:rFonts w:ascii="Arial" w:hAnsi="Arial" w:eastAsia="Arial" w:cs="Arial"/>
          <w:noProof w:val="0"/>
          <w:sz w:val="24"/>
          <w:szCs w:val="24"/>
          <w:lang w:val="en-US"/>
        </w:rPr>
        <w:t xml:space="preserve">Real life experiences will allow children to create links from play to increase </w:t>
      </w:r>
      <w:r w:rsidRPr="036DD95B" w:rsidR="2F8D8EC4">
        <w:rPr>
          <w:rFonts w:ascii="Arial" w:hAnsi="Arial" w:eastAsia="Arial" w:cs="Arial"/>
          <w:noProof w:val="0"/>
          <w:sz w:val="24"/>
          <w:szCs w:val="24"/>
          <w:lang w:val="en-US"/>
        </w:rPr>
        <w:t>own</w:t>
      </w:r>
      <w:r w:rsidRPr="036DD95B" w:rsidR="2F8D8EC4">
        <w:rPr>
          <w:rFonts w:ascii="Arial" w:hAnsi="Arial" w:eastAsia="Arial" w:cs="Arial"/>
          <w:noProof w:val="0"/>
          <w:sz w:val="24"/>
          <w:szCs w:val="24"/>
          <w:lang w:val="en-US"/>
        </w:rPr>
        <w:t xml:space="preserve"> skills and knowledge</w:t>
      </w:r>
      <w:r w:rsidRPr="036DD95B" w:rsidR="35F42528">
        <w:rPr>
          <w:rFonts w:ascii="Arial" w:hAnsi="Arial" w:eastAsia="Arial" w:cs="Arial"/>
          <w:noProof w:val="0"/>
          <w:sz w:val="24"/>
          <w:szCs w:val="24"/>
          <w:lang w:val="en-US"/>
        </w:rPr>
        <w:t xml:space="preserve"> </w:t>
      </w:r>
      <w:r w:rsidRPr="036DD95B" w:rsidR="35F42528">
        <w:rPr>
          <w:rFonts w:ascii="Arial" w:hAnsi="Arial" w:eastAsia="Arial" w:cs="Arial"/>
          <w:noProof w:val="0"/>
          <w:sz w:val="24"/>
          <w:szCs w:val="24"/>
          <w:lang w:val="en-US"/>
        </w:rPr>
        <w:t>and also</w:t>
      </w:r>
      <w:r w:rsidRPr="036DD95B" w:rsidR="35F42528">
        <w:rPr>
          <w:rFonts w:ascii="Arial" w:hAnsi="Arial" w:eastAsia="Arial" w:cs="Arial"/>
          <w:noProof w:val="0"/>
          <w:sz w:val="24"/>
          <w:szCs w:val="24"/>
          <w:lang w:val="en-US"/>
        </w:rPr>
        <w:t xml:space="preserve">, ask questions to show </w:t>
      </w:r>
      <w:r w:rsidRPr="036DD95B" w:rsidR="6C4BD22F">
        <w:rPr>
          <w:rFonts w:ascii="Arial" w:hAnsi="Arial" w:eastAsia="Arial" w:cs="Arial"/>
          <w:noProof w:val="0"/>
          <w:sz w:val="24"/>
          <w:szCs w:val="24"/>
          <w:lang w:val="en-US"/>
        </w:rPr>
        <w:t>expansion</w:t>
      </w:r>
      <w:r w:rsidRPr="036DD95B" w:rsidR="35F42528">
        <w:rPr>
          <w:rFonts w:ascii="Arial" w:hAnsi="Arial" w:eastAsia="Arial" w:cs="Arial"/>
          <w:noProof w:val="0"/>
          <w:sz w:val="24"/>
          <w:szCs w:val="24"/>
          <w:lang w:val="en-US"/>
        </w:rPr>
        <w:t xml:space="preserve"> on curiosity and add to own learning.</w:t>
      </w:r>
      <w:r w:rsidRPr="036DD95B" w:rsidR="588BC268">
        <w:rPr>
          <w:rFonts w:ascii="Arial" w:hAnsi="Arial" w:eastAsia="Arial" w:cs="Arial"/>
          <w:noProof w:val="0"/>
          <w:sz w:val="24"/>
          <w:szCs w:val="24"/>
          <w:lang w:val="en-US"/>
        </w:rPr>
        <w:t xml:space="preserve"> </w:t>
      </w:r>
      <w:r w:rsidRPr="036DD95B" w:rsidR="5394CC2C">
        <w:rPr>
          <w:rFonts w:ascii="Arial" w:hAnsi="Arial" w:eastAsia="Arial" w:cs="Arial"/>
          <w:noProof w:val="0"/>
          <w:sz w:val="24"/>
          <w:szCs w:val="24"/>
          <w:lang w:val="en-US"/>
        </w:rPr>
        <w:t>(Welsh Government, 2022)</w:t>
      </w:r>
    </w:p>
    <w:p w:rsidR="27174445" w:rsidP="036DD95B" w:rsidRDefault="27174445" w14:paraId="56AB830E" w14:textId="758BDBD5">
      <w:pPr>
        <w:pStyle w:val="Normal"/>
        <w:spacing w:line="360" w:lineRule="auto"/>
        <w:jc w:val="left"/>
        <w:rPr>
          <w:rFonts w:ascii="Arial" w:hAnsi="Arial" w:eastAsia="Arial" w:cs="Arial"/>
          <w:noProof w:val="0"/>
          <w:sz w:val="24"/>
          <w:szCs w:val="24"/>
          <w:lang w:val="en-US"/>
        </w:rPr>
      </w:pPr>
      <w:r w:rsidRPr="036DD95B" w:rsidR="5113E9EA">
        <w:rPr>
          <w:rFonts w:ascii="Arial" w:hAnsi="Arial" w:eastAsia="Arial" w:cs="Arial"/>
          <w:noProof w:val="0"/>
          <w:sz w:val="24"/>
          <w:szCs w:val="24"/>
          <w:lang w:val="en-US"/>
        </w:rPr>
        <w:t>Physical play can ensure that children stay active in order to increase agility as well as stamina and co-ordination.</w:t>
      </w:r>
      <w:r w:rsidRPr="036DD95B" w:rsidR="5113E9EA">
        <w:rPr>
          <w:rFonts w:ascii="Arial" w:hAnsi="Arial" w:eastAsia="Arial" w:cs="Arial"/>
          <w:noProof w:val="0"/>
          <w:sz w:val="24"/>
          <w:szCs w:val="24"/>
          <w:lang w:val="en-US"/>
        </w:rPr>
        <w:t xml:space="preserve"> Physical play can involve running</w:t>
      </w:r>
      <w:r w:rsidRPr="036DD95B" w:rsidR="6E870F92">
        <w:rPr>
          <w:rFonts w:ascii="Arial" w:hAnsi="Arial" w:eastAsia="Arial" w:cs="Arial"/>
          <w:noProof w:val="0"/>
          <w:sz w:val="24"/>
          <w:szCs w:val="24"/>
          <w:lang w:val="en-US"/>
        </w:rPr>
        <w:t xml:space="preserve"> or </w:t>
      </w:r>
      <w:r w:rsidRPr="036DD95B" w:rsidR="5113E9EA">
        <w:rPr>
          <w:rFonts w:ascii="Arial" w:hAnsi="Arial" w:eastAsia="Arial" w:cs="Arial"/>
          <w:noProof w:val="0"/>
          <w:sz w:val="24"/>
          <w:szCs w:val="24"/>
          <w:lang w:val="en-US"/>
        </w:rPr>
        <w:t>riding a bike</w:t>
      </w:r>
      <w:r w:rsidRPr="036DD95B" w:rsidR="5D59EF0F">
        <w:rPr>
          <w:rFonts w:ascii="Arial" w:hAnsi="Arial" w:eastAsia="Arial" w:cs="Arial"/>
          <w:noProof w:val="0"/>
          <w:sz w:val="24"/>
          <w:szCs w:val="24"/>
          <w:lang w:val="en-US"/>
        </w:rPr>
        <w:t xml:space="preserve"> which will also ensure that a child will have a good range of physical fitness throughou</w:t>
      </w:r>
      <w:r w:rsidRPr="036DD95B" w:rsidR="46990673">
        <w:rPr>
          <w:rFonts w:ascii="Arial" w:hAnsi="Arial" w:eastAsia="Arial" w:cs="Arial"/>
          <w:noProof w:val="0"/>
          <w:sz w:val="24"/>
          <w:szCs w:val="24"/>
          <w:lang w:val="en-US"/>
        </w:rPr>
        <w:t xml:space="preserve">t. </w:t>
      </w:r>
      <w:r w:rsidRPr="036DD95B" w:rsidR="27174445">
        <w:rPr>
          <w:rFonts w:ascii="Arial" w:hAnsi="Arial" w:eastAsia="Arial" w:cs="Arial"/>
          <w:noProof w:val="0"/>
          <w:sz w:val="24"/>
          <w:szCs w:val="24"/>
          <w:lang w:val="en-US"/>
        </w:rPr>
        <w:t>Children can also develop social skills</w:t>
      </w:r>
      <w:r w:rsidRPr="036DD95B" w:rsidR="45849517">
        <w:rPr>
          <w:rFonts w:ascii="Arial" w:hAnsi="Arial" w:eastAsia="Arial" w:cs="Arial"/>
          <w:noProof w:val="0"/>
          <w:sz w:val="24"/>
          <w:szCs w:val="24"/>
          <w:lang w:val="en-US"/>
        </w:rPr>
        <w:t xml:space="preserve"> and self-discipline</w:t>
      </w:r>
      <w:r w:rsidRPr="036DD95B" w:rsidR="27174445">
        <w:rPr>
          <w:rFonts w:ascii="Arial" w:hAnsi="Arial" w:eastAsia="Arial" w:cs="Arial"/>
          <w:noProof w:val="0"/>
          <w:sz w:val="24"/>
          <w:szCs w:val="24"/>
          <w:lang w:val="en-US"/>
        </w:rPr>
        <w:t xml:space="preserve"> whilst playing with others which can allow individuals to</w:t>
      </w:r>
      <w:r w:rsidRPr="036DD95B" w:rsidR="1695DC41">
        <w:rPr>
          <w:rFonts w:ascii="Arial" w:hAnsi="Arial" w:eastAsia="Arial" w:cs="Arial"/>
          <w:noProof w:val="0"/>
          <w:sz w:val="24"/>
          <w:szCs w:val="24"/>
          <w:lang w:val="en-US"/>
        </w:rPr>
        <w:t xml:space="preserve"> explore </w:t>
      </w:r>
      <w:r w:rsidRPr="036DD95B" w:rsidR="1695DC41">
        <w:rPr>
          <w:rFonts w:ascii="Arial" w:hAnsi="Arial" w:eastAsia="Arial" w:cs="Arial"/>
          <w:noProof w:val="0"/>
          <w:sz w:val="24"/>
          <w:szCs w:val="24"/>
          <w:lang w:val="en-US"/>
        </w:rPr>
        <w:t>own</w:t>
      </w:r>
      <w:r w:rsidRPr="036DD95B" w:rsidR="1695DC41">
        <w:rPr>
          <w:rFonts w:ascii="Arial" w:hAnsi="Arial" w:eastAsia="Arial" w:cs="Arial"/>
          <w:noProof w:val="0"/>
          <w:sz w:val="24"/>
          <w:szCs w:val="24"/>
          <w:lang w:val="en-US"/>
        </w:rPr>
        <w:t xml:space="preserve"> feelings in depth</w:t>
      </w:r>
      <w:r w:rsidRPr="036DD95B" w:rsidR="171A0E63">
        <w:rPr>
          <w:rFonts w:ascii="Arial" w:hAnsi="Arial" w:eastAsia="Arial" w:cs="Arial"/>
          <w:noProof w:val="0"/>
          <w:sz w:val="24"/>
          <w:szCs w:val="24"/>
          <w:lang w:val="en-US"/>
        </w:rPr>
        <w:t xml:space="preserve"> and also how to </w:t>
      </w:r>
      <w:r w:rsidRPr="036DD95B" w:rsidR="02B57BA2">
        <w:rPr>
          <w:rFonts w:ascii="Arial" w:hAnsi="Arial" w:eastAsia="Arial" w:cs="Arial"/>
          <w:noProof w:val="0"/>
          <w:sz w:val="24"/>
          <w:szCs w:val="24"/>
          <w:lang w:val="en-US"/>
        </w:rPr>
        <w:t xml:space="preserve">express those feelings. </w:t>
      </w:r>
      <w:r w:rsidRPr="036DD95B" w:rsidR="21540719">
        <w:rPr>
          <w:rFonts w:ascii="Arial" w:hAnsi="Arial" w:eastAsia="Arial" w:cs="Arial"/>
          <w:noProof w:val="0"/>
          <w:sz w:val="24"/>
          <w:szCs w:val="24"/>
          <w:lang w:val="en-US"/>
        </w:rPr>
        <w:t>(Welsh Government, 2022)</w:t>
      </w:r>
    </w:p>
    <w:p w:rsidR="23A4BE9C" w:rsidP="036DD95B" w:rsidRDefault="23A4BE9C" w14:paraId="1CB81EF2" w14:textId="075A263D">
      <w:pPr>
        <w:pStyle w:val="Normal"/>
        <w:spacing w:line="360" w:lineRule="auto"/>
        <w:jc w:val="left"/>
        <w:rPr>
          <w:rFonts w:ascii="Arial" w:hAnsi="Arial" w:eastAsia="Arial" w:cs="Arial"/>
          <w:noProof w:val="0"/>
          <w:sz w:val="24"/>
          <w:szCs w:val="24"/>
          <w:lang w:val="en-US"/>
        </w:rPr>
      </w:pPr>
      <w:r w:rsidRPr="036DD95B" w:rsidR="23A4BE9C">
        <w:rPr>
          <w:rFonts w:ascii="Arial" w:hAnsi="Arial" w:eastAsia="Arial" w:cs="Arial"/>
          <w:noProof w:val="0"/>
          <w:sz w:val="24"/>
          <w:szCs w:val="24"/>
          <w:lang w:val="en-US"/>
        </w:rPr>
        <w:t>The United Convention on the Rights of the Child</w:t>
      </w:r>
      <w:r w:rsidRPr="036DD95B" w:rsidR="6365C40F">
        <w:rPr>
          <w:rFonts w:ascii="Arial" w:hAnsi="Arial" w:eastAsia="Arial" w:cs="Arial"/>
          <w:noProof w:val="0"/>
          <w:sz w:val="24"/>
          <w:szCs w:val="24"/>
          <w:lang w:val="en-US"/>
        </w:rPr>
        <w:t xml:space="preserve"> (UNCRC) is a convention that includes 54 articles that explain children’s rights.</w:t>
      </w:r>
      <w:r w:rsidRPr="036DD95B" w:rsidR="23A4BE9C">
        <w:rPr>
          <w:rFonts w:ascii="Arial" w:hAnsi="Arial" w:eastAsia="Arial" w:cs="Arial"/>
          <w:noProof w:val="0"/>
          <w:sz w:val="24"/>
          <w:szCs w:val="24"/>
          <w:lang w:val="en-US"/>
        </w:rPr>
        <w:t xml:space="preserve"> </w:t>
      </w:r>
      <w:r w:rsidRPr="036DD95B" w:rsidR="23A4BE9C">
        <w:rPr>
          <w:rFonts w:ascii="Arial" w:hAnsi="Arial" w:eastAsia="Arial" w:cs="Arial"/>
          <w:noProof w:val="0"/>
          <w:sz w:val="24"/>
          <w:szCs w:val="24"/>
          <w:lang w:val="en-US"/>
        </w:rPr>
        <w:t xml:space="preserve">Article 31 </w:t>
      </w:r>
      <w:r w:rsidRPr="036DD95B" w:rsidR="4F01314E">
        <w:rPr>
          <w:rFonts w:ascii="Arial" w:hAnsi="Arial" w:eastAsia="Arial" w:cs="Arial"/>
          <w:noProof w:val="0"/>
          <w:sz w:val="24"/>
          <w:szCs w:val="24"/>
          <w:lang w:val="en-US"/>
        </w:rPr>
        <w:t xml:space="preserve">of the </w:t>
      </w:r>
      <w:r w:rsidRPr="036DD95B" w:rsidR="4F01314E">
        <w:rPr>
          <w:rFonts w:ascii="Arial" w:hAnsi="Arial" w:eastAsia="Arial" w:cs="Arial"/>
          <w:noProof w:val="0"/>
          <w:sz w:val="24"/>
          <w:szCs w:val="24"/>
          <w:lang w:val="en-US"/>
        </w:rPr>
        <w:t>UNCRC</w:t>
      </w:r>
      <w:r w:rsidRPr="036DD95B" w:rsidR="4F01314E">
        <w:rPr>
          <w:rFonts w:ascii="Arial" w:hAnsi="Arial" w:eastAsia="Arial" w:cs="Arial"/>
          <w:noProof w:val="0"/>
          <w:sz w:val="24"/>
          <w:szCs w:val="24"/>
          <w:lang w:val="en-US"/>
        </w:rPr>
        <w:t xml:space="preserve"> </w:t>
      </w:r>
      <w:r w:rsidRPr="036DD95B" w:rsidR="23A4BE9C">
        <w:rPr>
          <w:rFonts w:ascii="Arial" w:hAnsi="Arial" w:eastAsia="Arial" w:cs="Arial"/>
          <w:noProof w:val="0"/>
          <w:sz w:val="24"/>
          <w:szCs w:val="24"/>
          <w:lang w:val="en-US"/>
        </w:rPr>
        <w:t>that all children have the right to engage in play and leisure as well as res</w:t>
      </w:r>
      <w:r w:rsidRPr="036DD95B" w:rsidR="23A4BE9C">
        <w:rPr>
          <w:rFonts w:ascii="Arial" w:hAnsi="Arial" w:eastAsia="Arial" w:cs="Arial"/>
          <w:noProof w:val="0"/>
          <w:sz w:val="24"/>
          <w:szCs w:val="24"/>
          <w:lang w:val="en-US"/>
        </w:rPr>
        <w:t>t</w:t>
      </w:r>
      <w:r w:rsidRPr="036DD95B" w:rsidR="58C02DFC">
        <w:rPr>
          <w:rFonts w:ascii="Arial" w:hAnsi="Arial" w:eastAsia="Arial" w:cs="Arial"/>
          <w:noProof w:val="0"/>
          <w:sz w:val="24"/>
          <w:szCs w:val="24"/>
          <w:lang w:val="en-US"/>
        </w:rPr>
        <w:t xml:space="preserve"> and </w:t>
      </w:r>
      <w:r w:rsidRPr="036DD95B" w:rsidR="58C02DFC">
        <w:rPr>
          <w:rFonts w:ascii="Arial" w:hAnsi="Arial" w:eastAsia="Arial" w:cs="Arial"/>
          <w:noProof w:val="0"/>
          <w:sz w:val="24"/>
          <w:szCs w:val="24"/>
          <w:lang w:val="en-US"/>
        </w:rPr>
        <w:t>given</w:t>
      </w:r>
      <w:r w:rsidRPr="036DD95B" w:rsidR="58C02DFC">
        <w:rPr>
          <w:rFonts w:ascii="Arial" w:hAnsi="Arial" w:eastAsia="Arial" w:cs="Arial"/>
          <w:noProof w:val="0"/>
          <w:sz w:val="24"/>
          <w:szCs w:val="24"/>
          <w:lang w:val="en-US"/>
        </w:rPr>
        <w:t xml:space="preserve"> the opportunity to </w:t>
      </w:r>
      <w:r w:rsidRPr="036DD95B" w:rsidR="58C02DFC">
        <w:rPr>
          <w:rFonts w:ascii="Arial" w:hAnsi="Arial" w:eastAsia="Arial" w:cs="Arial"/>
          <w:noProof w:val="0"/>
          <w:sz w:val="24"/>
          <w:szCs w:val="24"/>
          <w:lang w:val="en-US"/>
        </w:rPr>
        <w:t>participate</w:t>
      </w:r>
      <w:r w:rsidRPr="036DD95B" w:rsidR="58C02DFC">
        <w:rPr>
          <w:rFonts w:ascii="Arial" w:hAnsi="Arial" w:eastAsia="Arial" w:cs="Arial"/>
          <w:noProof w:val="0"/>
          <w:sz w:val="24"/>
          <w:szCs w:val="24"/>
          <w:lang w:val="en-US"/>
        </w:rPr>
        <w:t xml:space="preserve"> in any cultural arts.</w:t>
      </w:r>
      <w:r w:rsidRPr="036DD95B" w:rsidR="37706FE8">
        <w:rPr>
          <w:rFonts w:ascii="Arial" w:hAnsi="Arial" w:eastAsia="Arial" w:cs="Arial"/>
          <w:noProof w:val="0"/>
          <w:sz w:val="24"/>
          <w:szCs w:val="24"/>
          <w:lang w:val="en-US"/>
        </w:rPr>
        <w:t xml:space="preserve"> Children also have the right to rest.</w:t>
      </w:r>
      <w:r w:rsidRPr="036DD95B" w:rsidR="58C02DFC">
        <w:rPr>
          <w:rFonts w:ascii="Arial" w:hAnsi="Arial" w:eastAsia="Arial" w:cs="Arial"/>
          <w:noProof w:val="0"/>
          <w:sz w:val="24"/>
          <w:szCs w:val="24"/>
          <w:lang w:val="en-US"/>
        </w:rPr>
        <w:t xml:space="preserve"> </w:t>
      </w:r>
      <w:r w:rsidRPr="036DD95B" w:rsidR="3406CF5C">
        <w:rPr>
          <w:rFonts w:ascii="Arial" w:hAnsi="Arial" w:eastAsia="Arial" w:cs="Arial"/>
          <w:noProof w:val="0"/>
          <w:sz w:val="24"/>
          <w:szCs w:val="24"/>
          <w:lang w:val="en-US"/>
        </w:rPr>
        <w:t>(UNICEF, 2019)</w:t>
      </w:r>
    </w:p>
    <w:p w:rsidR="58C02DFC" w:rsidP="036DD95B" w:rsidRDefault="58C02DFC" w14:paraId="1B6D2A07" w14:textId="139E37B3">
      <w:pPr>
        <w:pStyle w:val="Normal"/>
        <w:spacing w:line="360" w:lineRule="auto"/>
        <w:jc w:val="left"/>
        <w:rPr>
          <w:rFonts w:ascii="Arial" w:hAnsi="Arial" w:eastAsia="Arial" w:cs="Arial"/>
          <w:noProof w:val="0"/>
          <w:sz w:val="24"/>
          <w:szCs w:val="24"/>
          <w:lang w:val="en-US"/>
        </w:rPr>
      </w:pPr>
      <w:r w:rsidRPr="036DD95B" w:rsidR="58C02DFC">
        <w:rPr>
          <w:rFonts w:ascii="Arial" w:hAnsi="Arial" w:eastAsia="Arial" w:cs="Arial"/>
          <w:noProof w:val="0"/>
          <w:sz w:val="24"/>
          <w:szCs w:val="24"/>
          <w:lang w:val="en-US"/>
        </w:rPr>
        <w:t xml:space="preserve">The Foundation Phase </w:t>
      </w:r>
      <w:r w:rsidRPr="036DD95B" w:rsidR="70F7790C">
        <w:rPr>
          <w:rFonts w:ascii="Arial" w:hAnsi="Arial" w:eastAsia="Arial" w:cs="Arial"/>
          <w:noProof w:val="0"/>
          <w:sz w:val="24"/>
          <w:szCs w:val="24"/>
          <w:lang w:val="en-US"/>
        </w:rPr>
        <w:t xml:space="preserve">is an early </w:t>
      </w:r>
      <w:r w:rsidRPr="036DD95B" w:rsidR="70F7790C">
        <w:rPr>
          <w:rFonts w:ascii="Arial" w:hAnsi="Arial" w:eastAsia="Arial" w:cs="Arial"/>
          <w:noProof w:val="0"/>
          <w:sz w:val="24"/>
          <w:szCs w:val="24"/>
          <w:lang w:val="en-US"/>
        </w:rPr>
        <w:t>years</w:t>
      </w:r>
      <w:r w:rsidRPr="036DD95B" w:rsidR="70F7790C">
        <w:rPr>
          <w:rFonts w:ascii="Arial" w:hAnsi="Arial" w:eastAsia="Arial" w:cs="Arial"/>
          <w:noProof w:val="0"/>
          <w:sz w:val="24"/>
          <w:szCs w:val="24"/>
          <w:lang w:val="en-US"/>
        </w:rPr>
        <w:t xml:space="preserve"> curriculum for Wales that involves play. This early </w:t>
      </w:r>
      <w:r w:rsidRPr="036DD95B" w:rsidR="70F7790C">
        <w:rPr>
          <w:rFonts w:ascii="Arial" w:hAnsi="Arial" w:eastAsia="Arial" w:cs="Arial"/>
          <w:noProof w:val="0"/>
          <w:sz w:val="24"/>
          <w:szCs w:val="24"/>
          <w:lang w:val="en-US"/>
        </w:rPr>
        <w:t>years</w:t>
      </w:r>
      <w:r w:rsidRPr="036DD95B" w:rsidR="70F7790C">
        <w:rPr>
          <w:rFonts w:ascii="Arial" w:hAnsi="Arial" w:eastAsia="Arial" w:cs="Arial"/>
          <w:noProof w:val="0"/>
          <w:sz w:val="24"/>
          <w:szCs w:val="24"/>
          <w:lang w:val="en-US"/>
        </w:rPr>
        <w:t xml:space="preserve"> document supports planning for play with a </w:t>
      </w:r>
      <w:r w:rsidRPr="036DD95B" w:rsidR="3E1E8CBD">
        <w:rPr>
          <w:rFonts w:ascii="Arial" w:hAnsi="Arial" w:eastAsia="Arial" w:cs="Arial"/>
          <w:noProof w:val="0"/>
          <w:sz w:val="24"/>
          <w:szCs w:val="24"/>
          <w:lang w:val="en-US"/>
        </w:rPr>
        <w:t>purpose as well as learning through play. Children learn through play daily and practitioners should implement every opportunity for play as much as possible for children whilst attending s</w:t>
      </w:r>
      <w:r w:rsidRPr="036DD95B" w:rsidR="44852321">
        <w:rPr>
          <w:rFonts w:ascii="Arial" w:hAnsi="Arial" w:eastAsia="Arial" w:cs="Arial"/>
          <w:noProof w:val="0"/>
          <w:sz w:val="24"/>
          <w:szCs w:val="24"/>
          <w:lang w:val="en-US"/>
        </w:rPr>
        <w:t xml:space="preserve">ettings. </w:t>
      </w:r>
      <w:r w:rsidRPr="036DD95B" w:rsidR="44852321">
        <w:rPr>
          <w:rFonts w:ascii="Arial" w:hAnsi="Arial" w:eastAsia="Arial" w:cs="Arial"/>
          <w:noProof w:val="0"/>
          <w:sz w:val="24"/>
          <w:szCs w:val="24"/>
          <w:lang w:val="en-US"/>
        </w:rPr>
        <w:t xml:space="preserve">The Foundation Phase </w:t>
      </w:r>
      <w:r w:rsidRPr="036DD95B" w:rsidR="5C15E487">
        <w:rPr>
          <w:rFonts w:ascii="Arial" w:hAnsi="Arial" w:eastAsia="Arial" w:cs="Arial"/>
          <w:noProof w:val="0"/>
          <w:sz w:val="24"/>
          <w:szCs w:val="24"/>
          <w:lang w:val="en-US"/>
        </w:rPr>
        <w:t>emphasises</w:t>
      </w:r>
      <w:r w:rsidRPr="036DD95B" w:rsidR="5C15E487">
        <w:rPr>
          <w:rFonts w:ascii="Arial" w:hAnsi="Arial" w:eastAsia="Arial" w:cs="Arial"/>
          <w:noProof w:val="0"/>
          <w:sz w:val="24"/>
          <w:szCs w:val="24"/>
          <w:lang w:val="en-US"/>
        </w:rPr>
        <w:t xml:space="preserve"> how important a child’s learning environment is and how it plays a big part in the learning and development of young people.</w:t>
      </w:r>
      <w:r w:rsidRPr="036DD95B" w:rsidR="404CEC66">
        <w:rPr>
          <w:rFonts w:ascii="Arial" w:hAnsi="Arial" w:eastAsia="Arial" w:cs="Arial"/>
          <w:noProof w:val="0"/>
          <w:sz w:val="24"/>
          <w:szCs w:val="24"/>
          <w:lang w:val="en-US"/>
        </w:rPr>
        <w:t xml:space="preserve"> (Welsh Government, 2022)</w:t>
      </w:r>
    </w:p>
    <w:p w:rsidR="50D5185D" w:rsidP="036DD95B" w:rsidRDefault="50D5185D" w14:paraId="682F098F" w14:textId="30A3F59A">
      <w:pPr>
        <w:pStyle w:val="Normal"/>
        <w:spacing w:line="360" w:lineRule="auto"/>
        <w:jc w:val="left"/>
        <w:rPr>
          <w:rFonts w:ascii="Arial" w:hAnsi="Arial" w:eastAsia="Arial" w:cs="Arial"/>
          <w:noProof w:val="0"/>
          <w:sz w:val="24"/>
          <w:szCs w:val="24"/>
          <w:lang w:val="en-US"/>
        </w:rPr>
      </w:pPr>
      <w:r w:rsidRPr="036DD95B" w:rsidR="50D5185D">
        <w:rPr>
          <w:rFonts w:ascii="Arial" w:hAnsi="Arial" w:eastAsia="Arial" w:cs="Arial"/>
          <w:noProof w:val="0"/>
          <w:sz w:val="24"/>
          <w:szCs w:val="24"/>
          <w:lang w:val="en-US"/>
        </w:rPr>
        <w:t xml:space="preserve">Provision within educational settings </w:t>
      </w:r>
      <w:r w:rsidRPr="036DD95B" w:rsidR="50D5185D">
        <w:rPr>
          <w:rFonts w:ascii="Arial" w:hAnsi="Arial" w:eastAsia="Arial" w:cs="Arial"/>
          <w:noProof w:val="0"/>
          <w:sz w:val="24"/>
          <w:szCs w:val="24"/>
          <w:lang w:val="en-US"/>
        </w:rPr>
        <w:t>need</w:t>
      </w:r>
      <w:r w:rsidRPr="036DD95B" w:rsidR="50D5185D">
        <w:rPr>
          <w:rFonts w:ascii="Arial" w:hAnsi="Arial" w:eastAsia="Arial" w:cs="Arial"/>
          <w:noProof w:val="0"/>
          <w:sz w:val="24"/>
          <w:szCs w:val="24"/>
          <w:lang w:val="en-US"/>
        </w:rPr>
        <w:t xml:space="preserve"> to be focused </w:t>
      </w:r>
      <w:r w:rsidRPr="036DD95B" w:rsidR="50D5185D">
        <w:rPr>
          <w:rFonts w:ascii="Arial" w:hAnsi="Arial" w:eastAsia="Arial" w:cs="Arial"/>
          <w:noProof w:val="0"/>
          <w:sz w:val="24"/>
          <w:szCs w:val="24"/>
          <w:lang w:val="en-US"/>
        </w:rPr>
        <w:t>around</w:t>
      </w:r>
      <w:r w:rsidRPr="036DD95B" w:rsidR="50D5185D">
        <w:rPr>
          <w:rFonts w:ascii="Arial" w:hAnsi="Arial" w:eastAsia="Arial" w:cs="Arial"/>
          <w:noProof w:val="0"/>
          <w:sz w:val="24"/>
          <w:szCs w:val="24"/>
          <w:lang w:val="en-US"/>
        </w:rPr>
        <w:t xml:space="preserve"> children and </w:t>
      </w:r>
      <w:r w:rsidRPr="036DD95B" w:rsidR="1A3396C7">
        <w:rPr>
          <w:rFonts w:ascii="Arial" w:hAnsi="Arial" w:eastAsia="Arial" w:cs="Arial"/>
          <w:noProof w:val="0"/>
          <w:sz w:val="24"/>
          <w:szCs w:val="24"/>
          <w:lang w:val="en-US"/>
        </w:rPr>
        <w:t>should be holistic.</w:t>
      </w:r>
      <w:r w:rsidRPr="036DD95B" w:rsidR="1B00B5AD">
        <w:rPr>
          <w:rFonts w:ascii="Arial" w:hAnsi="Arial" w:eastAsia="Arial" w:cs="Arial"/>
          <w:noProof w:val="0"/>
          <w:sz w:val="24"/>
          <w:szCs w:val="24"/>
          <w:lang w:val="en-US"/>
        </w:rPr>
        <w:t xml:space="preserve"> </w:t>
      </w:r>
      <w:r w:rsidRPr="036DD95B" w:rsidR="76E58C7E">
        <w:rPr>
          <w:rFonts w:ascii="Arial" w:hAnsi="Arial" w:eastAsia="Arial" w:cs="Arial"/>
          <w:noProof w:val="0"/>
          <w:sz w:val="24"/>
          <w:szCs w:val="24"/>
          <w:lang w:val="en-US"/>
        </w:rPr>
        <w:t xml:space="preserve">Practitioners should ensure that involvement is active in settings </w:t>
      </w:r>
      <w:r w:rsidRPr="036DD95B" w:rsidR="3A1E0703">
        <w:rPr>
          <w:rFonts w:ascii="Arial" w:hAnsi="Arial" w:eastAsia="Arial" w:cs="Arial"/>
          <w:noProof w:val="0"/>
          <w:sz w:val="24"/>
          <w:szCs w:val="24"/>
          <w:lang w:val="en-US"/>
        </w:rPr>
        <w:t>especially</w:t>
      </w:r>
      <w:r w:rsidRPr="036DD95B" w:rsidR="76E58C7E">
        <w:rPr>
          <w:rFonts w:ascii="Arial" w:hAnsi="Arial" w:eastAsia="Arial" w:cs="Arial"/>
          <w:noProof w:val="0"/>
          <w:sz w:val="24"/>
          <w:szCs w:val="24"/>
          <w:lang w:val="en-US"/>
        </w:rPr>
        <w:t xml:space="preserve"> when </w:t>
      </w:r>
      <w:r w:rsidRPr="036DD95B" w:rsidR="02E1E6C9">
        <w:rPr>
          <w:rFonts w:ascii="Arial" w:hAnsi="Arial" w:eastAsia="Arial" w:cs="Arial"/>
          <w:noProof w:val="0"/>
          <w:sz w:val="24"/>
          <w:szCs w:val="24"/>
          <w:lang w:val="en-US"/>
        </w:rPr>
        <w:t>these interactions with children promote questions that are open and shared thinking.</w:t>
      </w:r>
      <w:r w:rsidRPr="036DD95B" w:rsidR="02E1E6C9">
        <w:rPr>
          <w:rFonts w:ascii="Arial" w:hAnsi="Arial" w:eastAsia="Arial" w:cs="Arial"/>
          <w:noProof w:val="0"/>
          <w:sz w:val="24"/>
          <w:szCs w:val="24"/>
          <w:lang w:val="en-US"/>
        </w:rPr>
        <w:t xml:space="preserve"> The amount of child led activities and adult led</w:t>
      </w:r>
      <w:r w:rsidRPr="036DD95B" w:rsidR="47591085">
        <w:rPr>
          <w:rFonts w:ascii="Arial" w:hAnsi="Arial" w:eastAsia="Arial" w:cs="Arial"/>
          <w:noProof w:val="0"/>
          <w:sz w:val="24"/>
          <w:szCs w:val="24"/>
          <w:lang w:val="en-US"/>
        </w:rPr>
        <w:t xml:space="preserve"> activities</w:t>
      </w:r>
      <w:r w:rsidRPr="036DD95B" w:rsidR="02E1E6C9">
        <w:rPr>
          <w:rFonts w:ascii="Arial" w:hAnsi="Arial" w:eastAsia="Arial" w:cs="Arial"/>
          <w:noProof w:val="0"/>
          <w:sz w:val="24"/>
          <w:szCs w:val="24"/>
          <w:lang w:val="en-US"/>
        </w:rPr>
        <w:t xml:space="preserve"> need to be balanced</w:t>
      </w:r>
      <w:r w:rsidRPr="036DD95B" w:rsidR="5567D104">
        <w:rPr>
          <w:rFonts w:ascii="Arial" w:hAnsi="Arial" w:eastAsia="Arial" w:cs="Arial"/>
          <w:noProof w:val="0"/>
          <w:sz w:val="24"/>
          <w:szCs w:val="24"/>
          <w:lang w:val="en-US"/>
        </w:rPr>
        <w:t>, most children will continue to learn at best when playing with other children and not with adults.</w:t>
      </w:r>
      <w:r w:rsidRPr="036DD95B" w:rsidR="57AD7666">
        <w:rPr>
          <w:rFonts w:ascii="Arial" w:hAnsi="Arial" w:eastAsia="Arial" w:cs="Arial"/>
          <w:noProof w:val="0"/>
          <w:sz w:val="24"/>
          <w:szCs w:val="24"/>
          <w:lang w:val="en-US"/>
        </w:rPr>
        <w:t xml:space="preserve"> </w:t>
      </w:r>
      <w:r w:rsidRPr="036DD95B" w:rsidR="57AD7666">
        <w:rPr>
          <w:rFonts w:ascii="Arial" w:hAnsi="Arial" w:eastAsia="Arial" w:cs="Arial"/>
          <w:noProof w:val="0"/>
          <w:sz w:val="24"/>
          <w:szCs w:val="24"/>
          <w:lang w:val="en-US"/>
        </w:rPr>
        <w:t xml:space="preserve">Children learn </w:t>
      </w:r>
      <w:r w:rsidRPr="036DD95B" w:rsidR="57AD7666">
        <w:rPr>
          <w:rFonts w:ascii="Arial" w:hAnsi="Arial" w:eastAsia="Arial" w:cs="Arial"/>
          <w:noProof w:val="0"/>
          <w:sz w:val="24"/>
          <w:szCs w:val="24"/>
          <w:lang w:val="en-US"/>
        </w:rPr>
        <w:t>whilst playing an</w:t>
      </w:r>
      <w:r w:rsidRPr="036DD95B" w:rsidR="57AD7666">
        <w:rPr>
          <w:rFonts w:ascii="Arial" w:hAnsi="Arial" w:eastAsia="Arial" w:cs="Arial"/>
          <w:noProof w:val="0"/>
          <w:sz w:val="24"/>
          <w:szCs w:val="24"/>
          <w:lang w:val="en-US"/>
        </w:rPr>
        <w:t xml:space="preserve">d interacting </w:t>
      </w:r>
      <w:r w:rsidRPr="036DD95B" w:rsidR="4DBFA6E9">
        <w:rPr>
          <w:rFonts w:ascii="Arial" w:hAnsi="Arial" w:eastAsia="Arial" w:cs="Arial"/>
          <w:noProof w:val="0"/>
          <w:sz w:val="24"/>
          <w:szCs w:val="24"/>
          <w:lang w:val="en-US"/>
        </w:rPr>
        <w:t>with</w:t>
      </w:r>
      <w:r w:rsidRPr="036DD95B" w:rsidR="57AD7666">
        <w:rPr>
          <w:rFonts w:ascii="Arial" w:hAnsi="Arial" w:eastAsia="Arial" w:cs="Arial"/>
          <w:noProof w:val="0"/>
          <w:sz w:val="24"/>
          <w:szCs w:val="24"/>
          <w:lang w:val="en-US"/>
        </w:rPr>
        <w:t xml:space="preserve"> the world </w:t>
      </w:r>
      <w:r w:rsidRPr="036DD95B" w:rsidR="0063AE01">
        <w:rPr>
          <w:rFonts w:ascii="Arial" w:hAnsi="Arial" w:eastAsia="Arial" w:cs="Arial"/>
          <w:noProof w:val="0"/>
          <w:sz w:val="24"/>
          <w:szCs w:val="24"/>
          <w:lang w:val="en-US"/>
        </w:rPr>
        <w:t xml:space="preserve">and people </w:t>
      </w:r>
      <w:r w:rsidRPr="036DD95B" w:rsidR="0063AE01">
        <w:rPr>
          <w:rFonts w:ascii="Arial" w:hAnsi="Arial" w:eastAsia="Arial" w:cs="Arial"/>
          <w:noProof w:val="0"/>
          <w:sz w:val="24"/>
          <w:szCs w:val="24"/>
          <w:lang w:val="en-US"/>
        </w:rPr>
        <w:t>around</w:t>
      </w:r>
      <w:r w:rsidRPr="036DD95B" w:rsidR="0063AE01">
        <w:rPr>
          <w:rFonts w:ascii="Arial" w:hAnsi="Arial" w:eastAsia="Arial" w:cs="Arial"/>
          <w:noProof w:val="0"/>
          <w:sz w:val="24"/>
          <w:szCs w:val="24"/>
          <w:lang w:val="en-US"/>
        </w:rPr>
        <w:t xml:space="preserve"> </w:t>
      </w:r>
      <w:r w:rsidRPr="036DD95B" w:rsidR="57AD7666">
        <w:rPr>
          <w:rFonts w:ascii="Arial" w:hAnsi="Arial" w:eastAsia="Arial" w:cs="Arial"/>
          <w:noProof w:val="0"/>
          <w:sz w:val="24"/>
          <w:szCs w:val="24"/>
          <w:lang w:val="en-US"/>
        </w:rPr>
        <w:t xml:space="preserve">so it is essential to promote </w:t>
      </w:r>
      <w:r w:rsidRPr="036DD95B" w:rsidR="08D86BE7">
        <w:rPr>
          <w:rFonts w:ascii="Arial" w:hAnsi="Arial" w:eastAsia="Arial" w:cs="Arial"/>
          <w:noProof w:val="0"/>
          <w:sz w:val="24"/>
          <w:szCs w:val="24"/>
          <w:lang w:val="en-US"/>
        </w:rPr>
        <w:t xml:space="preserve">this style of </w:t>
      </w:r>
      <w:r w:rsidRPr="036DD95B" w:rsidR="57AD7666">
        <w:rPr>
          <w:rFonts w:ascii="Arial" w:hAnsi="Arial" w:eastAsia="Arial" w:cs="Arial"/>
          <w:noProof w:val="0"/>
          <w:sz w:val="24"/>
          <w:szCs w:val="24"/>
          <w:lang w:val="en-US"/>
        </w:rPr>
        <w:t xml:space="preserve">active learning to increase and broaden children’s </w:t>
      </w:r>
      <w:r w:rsidRPr="036DD95B" w:rsidR="19487E80">
        <w:rPr>
          <w:rFonts w:ascii="Arial" w:hAnsi="Arial" w:eastAsia="Arial" w:cs="Arial"/>
          <w:noProof w:val="0"/>
          <w:sz w:val="24"/>
          <w:szCs w:val="24"/>
          <w:lang w:val="en-US"/>
        </w:rPr>
        <w:t>development</w:t>
      </w:r>
      <w:r w:rsidRPr="036DD95B" w:rsidR="57AD7666">
        <w:rPr>
          <w:rFonts w:ascii="Arial" w:hAnsi="Arial" w:eastAsia="Arial" w:cs="Arial"/>
          <w:noProof w:val="0"/>
          <w:sz w:val="24"/>
          <w:szCs w:val="24"/>
          <w:lang w:val="en-US"/>
        </w:rPr>
        <w:t>.</w:t>
      </w:r>
      <w:r w:rsidRPr="036DD95B" w:rsidR="0D277EF6">
        <w:rPr>
          <w:rFonts w:ascii="Arial" w:hAnsi="Arial" w:eastAsia="Arial" w:cs="Arial"/>
          <w:noProof w:val="0"/>
          <w:sz w:val="24"/>
          <w:szCs w:val="24"/>
          <w:lang w:val="en-US"/>
        </w:rPr>
        <w:t xml:space="preserve"> </w:t>
      </w:r>
      <w:r w:rsidRPr="036DD95B" w:rsidR="2D121982">
        <w:rPr>
          <w:rFonts w:ascii="Arial" w:hAnsi="Arial" w:eastAsia="Arial" w:cs="Arial"/>
          <w:noProof w:val="0"/>
          <w:sz w:val="24"/>
          <w:szCs w:val="24"/>
          <w:lang w:val="en-US"/>
        </w:rPr>
        <w:t xml:space="preserve">Practitioners need to ensure a </w:t>
      </w:r>
      <w:r w:rsidRPr="036DD95B" w:rsidR="2D121982">
        <w:rPr>
          <w:rFonts w:ascii="Arial" w:hAnsi="Arial" w:eastAsia="Arial" w:cs="Arial"/>
          <w:noProof w:val="0"/>
          <w:sz w:val="24"/>
          <w:szCs w:val="24"/>
          <w:lang w:val="en-US"/>
        </w:rPr>
        <w:t>well planned</w:t>
      </w:r>
      <w:r w:rsidRPr="036DD95B" w:rsidR="2D121982">
        <w:rPr>
          <w:rFonts w:ascii="Arial" w:hAnsi="Arial" w:eastAsia="Arial" w:cs="Arial"/>
          <w:noProof w:val="0"/>
          <w:sz w:val="24"/>
          <w:szCs w:val="24"/>
          <w:lang w:val="en-US"/>
        </w:rPr>
        <w:t xml:space="preserve"> curriculum </w:t>
      </w:r>
      <w:r w:rsidRPr="036DD95B" w:rsidR="2D121982">
        <w:rPr>
          <w:rFonts w:ascii="Arial" w:hAnsi="Arial" w:eastAsia="Arial" w:cs="Arial"/>
          <w:noProof w:val="0"/>
          <w:sz w:val="24"/>
          <w:szCs w:val="24"/>
          <w:lang w:val="en-US"/>
        </w:rPr>
        <w:t>in order to</w:t>
      </w:r>
      <w:r w:rsidRPr="036DD95B" w:rsidR="2D121982">
        <w:rPr>
          <w:rFonts w:ascii="Arial" w:hAnsi="Arial" w:eastAsia="Arial" w:cs="Arial"/>
          <w:noProof w:val="0"/>
          <w:sz w:val="24"/>
          <w:szCs w:val="24"/>
          <w:lang w:val="en-US"/>
        </w:rPr>
        <w:t xml:space="preserve"> promote active </w:t>
      </w:r>
      <w:r w:rsidRPr="036DD95B" w:rsidR="2D121982">
        <w:rPr>
          <w:rFonts w:ascii="Arial" w:hAnsi="Arial" w:eastAsia="Arial" w:cs="Arial"/>
          <w:noProof w:val="0"/>
          <w:sz w:val="24"/>
          <w:szCs w:val="24"/>
          <w:lang w:val="en-US"/>
        </w:rPr>
        <w:t>learni</w:t>
      </w:r>
      <w:r w:rsidRPr="036DD95B" w:rsidR="2D121982">
        <w:rPr>
          <w:rFonts w:ascii="Arial" w:hAnsi="Arial" w:eastAsia="Arial" w:cs="Arial"/>
          <w:noProof w:val="0"/>
          <w:sz w:val="24"/>
          <w:szCs w:val="24"/>
          <w:lang w:val="en-US"/>
        </w:rPr>
        <w:t xml:space="preserve">ng for children. </w:t>
      </w:r>
      <w:r w:rsidRPr="036DD95B" w:rsidR="3814F9DB">
        <w:rPr>
          <w:rFonts w:ascii="Arial" w:hAnsi="Arial" w:eastAsia="Arial" w:cs="Arial"/>
          <w:noProof w:val="0"/>
          <w:sz w:val="24"/>
          <w:szCs w:val="24"/>
          <w:lang w:val="en-US"/>
        </w:rPr>
        <w:t>(Welsh Government, 2022)</w:t>
      </w:r>
    </w:p>
    <w:p w:rsidR="730DC478" w:rsidP="036DD95B" w:rsidRDefault="730DC478" w14:paraId="49352B72" w14:textId="64E65988">
      <w:pPr>
        <w:pStyle w:val="Normal"/>
        <w:spacing w:line="360" w:lineRule="auto"/>
        <w:jc w:val="left"/>
        <w:rPr>
          <w:rFonts w:ascii="Arial" w:hAnsi="Arial" w:eastAsia="Arial" w:cs="Arial"/>
          <w:noProof w:val="0"/>
          <w:sz w:val="24"/>
          <w:szCs w:val="24"/>
          <w:lang w:val="en-US"/>
        </w:rPr>
      </w:pPr>
      <w:r w:rsidRPr="036DD95B" w:rsidR="730DC478">
        <w:rPr>
          <w:rFonts w:ascii="Arial" w:hAnsi="Arial" w:eastAsia="Arial" w:cs="Arial"/>
          <w:noProof w:val="0"/>
          <w:sz w:val="24"/>
          <w:szCs w:val="24"/>
          <w:lang w:val="en-US"/>
        </w:rPr>
        <w:t>Children may also take part in imaginative play which plays a part in a child’s development. A child can be given an opportun</w:t>
      </w:r>
      <w:r w:rsidRPr="036DD95B" w:rsidR="52603711">
        <w:rPr>
          <w:rFonts w:ascii="Arial" w:hAnsi="Arial" w:eastAsia="Arial" w:cs="Arial"/>
          <w:noProof w:val="0"/>
          <w:sz w:val="24"/>
          <w:szCs w:val="24"/>
          <w:lang w:val="en-US"/>
        </w:rPr>
        <w:t xml:space="preserve">ity to use pretend play which can enhance </w:t>
      </w:r>
      <w:r w:rsidRPr="036DD95B" w:rsidR="52603711">
        <w:rPr>
          <w:rFonts w:ascii="Arial" w:hAnsi="Arial" w:eastAsia="Arial" w:cs="Arial"/>
          <w:noProof w:val="0"/>
          <w:sz w:val="24"/>
          <w:szCs w:val="24"/>
          <w:lang w:val="en-US"/>
        </w:rPr>
        <w:t>own</w:t>
      </w:r>
      <w:r w:rsidRPr="036DD95B" w:rsidR="52603711">
        <w:rPr>
          <w:rFonts w:ascii="Arial" w:hAnsi="Arial" w:eastAsia="Arial" w:cs="Arial"/>
          <w:noProof w:val="0"/>
          <w:sz w:val="24"/>
          <w:szCs w:val="24"/>
          <w:lang w:val="en-US"/>
        </w:rPr>
        <w:t xml:space="preserve"> learning and </w:t>
      </w:r>
      <w:r w:rsidRPr="036DD95B" w:rsidR="52603711">
        <w:rPr>
          <w:rFonts w:ascii="Arial" w:hAnsi="Arial" w:eastAsia="Arial" w:cs="Arial"/>
          <w:noProof w:val="0"/>
          <w:sz w:val="24"/>
          <w:szCs w:val="24"/>
          <w:lang w:val="en-US"/>
        </w:rPr>
        <w:t>well being</w:t>
      </w:r>
      <w:r w:rsidRPr="036DD95B" w:rsidR="52603711">
        <w:rPr>
          <w:rFonts w:ascii="Arial" w:hAnsi="Arial" w:eastAsia="Arial" w:cs="Arial"/>
          <w:noProof w:val="0"/>
          <w:sz w:val="24"/>
          <w:szCs w:val="24"/>
          <w:lang w:val="en-US"/>
        </w:rPr>
        <w:t xml:space="preserve">. </w:t>
      </w:r>
      <w:r w:rsidRPr="036DD95B" w:rsidR="11051C43">
        <w:rPr>
          <w:rFonts w:ascii="Arial" w:hAnsi="Arial" w:eastAsia="Arial" w:cs="Arial"/>
          <w:noProof w:val="0"/>
          <w:sz w:val="24"/>
          <w:szCs w:val="24"/>
          <w:lang w:val="en-US"/>
        </w:rPr>
        <w:t xml:space="preserve">Imaginative play can encourage children to discover different </w:t>
      </w:r>
      <w:r w:rsidRPr="036DD95B" w:rsidR="11051C43">
        <w:rPr>
          <w:rFonts w:ascii="Arial" w:hAnsi="Arial" w:eastAsia="Arial" w:cs="Arial"/>
          <w:noProof w:val="0"/>
          <w:sz w:val="24"/>
          <w:szCs w:val="24"/>
          <w:lang w:val="en-US"/>
        </w:rPr>
        <w:t>problem solving</w:t>
      </w:r>
      <w:r w:rsidRPr="036DD95B" w:rsidR="11051C43">
        <w:rPr>
          <w:rFonts w:ascii="Arial" w:hAnsi="Arial" w:eastAsia="Arial" w:cs="Arial"/>
          <w:noProof w:val="0"/>
          <w:sz w:val="24"/>
          <w:szCs w:val="24"/>
          <w:lang w:val="en-US"/>
        </w:rPr>
        <w:t xml:space="preserve"> skills and create opportunities for practitioners to get involved in play. (Therapy Focus, ND)</w:t>
      </w:r>
    </w:p>
    <w:p w:rsidR="207A458E" w:rsidP="036DD95B" w:rsidRDefault="207A458E" w14:paraId="3CA18BCB" w14:textId="6395ECD7">
      <w:pPr>
        <w:pStyle w:val="Normal"/>
        <w:spacing w:line="360" w:lineRule="auto"/>
        <w:jc w:val="left"/>
        <w:rPr>
          <w:rFonts w:ascii="Arial" w:hAnsi="Arial" w:eastAsia="Arial" w:cs="Arial"/>
          <w:sz w:val="24"/>
          <w:szCs w:val="24"/>
          <w:u w:val="single"/>
        </w:rPr>
      </w:pPr>
      <w:r w:rsidRPr="036DD95B" w:rsidR="207A458E">
        <w:rPr>
          <w:rFonts w:ascii="Arial" w:hAnsi="Arial" w:eastAsia="Arial" w:cs="Arial"/>
          <w:sz w:val="24"/>
          <w:szCs w:val="24"/>
          <w:u w:val="single"/>
        </w:rPr>
        <w:t>Holistic Play</w:t>
      </w:r>
    </w:p>
    <w:p w:rsidR="207A458E" w:rsidP="036DD95B" w:rsidRDefault="207A458E" w14:paraId="6120B78F" w14:textId="128D8FC3">
      <w:pPr>
        <w:pStyle w:val="Normal"/>
        <w:spacing w:line="360" w:lineRule="auto"/>
        <w:jc w:val="left"/>
        <w:rPr>
          <w:rFonts w:ascii="Arial" w:hAnsi="Arial" w:eastAsia="Arial" w:cs="Arial"/>
          <w:sz w:val="24"/>
          <w:szCs w:val="24"/>
        </w:rPr>
      </w:pPr>
      <w:r w:rsidRPr="036DD95B" w:rsidR="207A458E">
        <w:rPr>
          <w:rFonts w:ascii="Arial" w:hAnsi="Arial" w:eastAsia="Arial" w:cs="Arial"/>
          <w:sz w:val="24"/>
          <w:szCs w:val="24"/>
          <w:u w:val="none"/>
        </w:rPr>
        <w:t>Hollistic</w:t>
      </w:r>
      <w:r w:rsidRPr="036DD95B" w:rsidR="207A458E">
        <w:rPr>
          <w:rFonts w:ascii="Arial" w:hAnsi="Arial" w:eastAsia="Arial" w:cs="Arial"/>
          <w:sz w:val="24"/>
          <w:szCs w:val="24"/>
          <w:u w:val="none"/>
        </w:rPr>
        <w:t xml:space="preserve"> play aims to support all aspects of development in children. </w:t>
      </w:r>
      <w:r w:rsidRPr="036DD95B" w:rsidR="207A458E">
        <w:rPr>
          <w:rFonts w:ascii="Arial" w:hAnsi="Arial" w:eastAsia="Arial" w:cs="Arial"/>
          <w:sz w:val="24"/>
          <w:szCs w:val="24"/>
          <w:u w:val="none"/>
        </w:rPr>
        <w:t xml:space="preserve">This type of play has many areas such as spiritual and emotional processes, listening culture as well as exploring </w:t>
      </w:r>
      <w:r w:rsidRPr="036DD95B" w:rsidR="207A458E">
        <w:rPr>
          <w:rFonts w:ascii="Arial" w:hAnsi="Arial" w:eastAsia="Arial" w:cs="Arial"/>
          <w:sz w:val="24"/>
          <w:szCs w:val="24"/>
          <w:u w:val="none"/>
        </w:rPr>
        <w:t>different places</w:t>
      </w:r>
      <w:r w:rsidRPr="036DD95B" w:rsidR="207A458E">
        <w:rPr>
          <w:rFonts w:ascii="Arial" w:hAnsi="Arial" w:eastAsia="Arial" w:cs="Arial"/>
          <w:sz w:val="24"/>
          <w:szCs w:val="24"/>
          <w:u w:val="none"/>
        </w:rPr>
        <w:t xml:space="preserve"> for play so that children are given many opportunities to play and explore inside and outside of the </w:t>
      </w:r>
      <w:r w:rsidRPr="036DD95B" w:rsidR="207A458E">
        <w:rPr>
          <w:rFonts w:ascii="Arial" w:hAnsi="Arial" w:eastAsia="Arial" w:cs="Arial"/>
          <w:sz w:val="24"/>
          <w:szCs w:val="24"/>
          <w:u w:val="none"/>
        </w:rPr>
        <w:t>setting</w:t>
      </w:r>
      <w:r w:rsidRPr="036DD95B" w:rsidR="28DBCAFE">
        <w:rPr>
          <w:rFonts w:ascii="Arial" w:hAnsi="Arial" w:eastAsia="Arial" w:cs="Arial"/>
          <w:sz w:val="24"/>
          <w:szCs w:val="24"/>
          <w:u w:val="none"/>
        </w:rPr>
        <w:t>.</w:t>
      </w:r>
      <w:r w:rsidRPr="036DD95B" w:rsidR="28DBCAFE">
        <w:rPr>
          <w:rFonts w:ascii="Arial" w:hAnsi="Arial" w:eastAsia="Arial" w:cs="Arial"/>
          <w:sz w:val="24"/>
          <w:szCs w:val="24"/>
          <w:u w:val="none"/>
        </w:rPr>
        <w:t xml:space="preserve"> </w:t>
      </w:r>
      <w:r w:rsidRPr="036DD95B" w:rsidR="207A458E">
        <w:rPr>
          <w:rFonts w:ascii="Arial" w:hAnsi="Arial" w:eastAsia="Arial" w:cs="Arial"/>
          <w:sz w:val="24"/>
          <w:szCs w:val="24"/>
        </w:rPr>
        <w:t>(Moyles, 2011)</w:t>
      </w:r>
    </w:p>
    <w:p w:rsidR="207A458E" w:rsidP="036DD95B" w:rsidRDefault="207A458E" w14:paraId="46A9C174" w14:textId="11B51747">
      <w:pPr>
        <w:pStyle w:val="Normal"/>
        <w:spacing w:line="360" w:lineRule="auto"/>
        <w:jc w:val="left"/>
        <w:rPr>
          <w:rFonts w:ascii="Arial" w:hAnsi="Arial" w:eastAsia="Arial" w:cs="Arial"/>
          <w:noProof w:val="0"/>
          <w:sz w:val="24"/>
          <w:szCs w:val="24"/>
          <w:lang w:val="en-US"/>
        </w:rPr>
      </w:pPr>
      <w:r w:rsidRPr="036DD95B" w:rsidR="207A458E">
        <w:rPr>
          <w:rFonts w:ascii="Arial" w:hAnsi="Arial" w:eastAsia="Arial" w:cs="Arial"/>
          <w:sz w:val="24"/>
          <w:szCs w:val="24"/>
        </w:rPr>
        <w:t xml:space="preserve">Children may </w:t>
      </w:r>
      <w:r w:rsidRPr="036DD95B" w:rsidR="207A458E">
        <w:rPr>
          <w:rFonts w:ascii="Arial" w:hAnsi="Arial" w:eastAsia="Arial" w:cs="Arial"/>
          <w:sz w:val="24"/>
          <w:szCs w:val="24"/>
        </w:rPr>
        <w:t>participate</w:t>
      </w:r>
      <w:r w:rsidRPr="036DD95B" w:rsidR="207A458E">
        <w:rPr>
          <w:rFonts w:ascii="Arial" w:hAnsi="Arial" w:eastAsia="Arial" w:cs="Arial"/>
          <w:sz w:val="24"/>
          <w:szCs w:val="24"/>
        </w:rPr>
        <w:t xml:space="preserve"> in play cues that can prompt the practitioner to get involved in many types of play. Individuals may use verbal cues to ask practitioners to play and </w:t>
      </w:r>
      <w:r w:rsidRPr="036DD95B" w:rsidR="207A458E">
        <w:rPr>
          <w:rFonts w:ascii="Arial" w:hAnsi="Arial" w:eastAsia="Arial" w:cs="Arial"/>
          <w:sz w:val="24"/>
          <w:szCs w:val="24"/>
        </w:rPr>
        <w:t>participate</w:t>
      </w:r>
      <w:r w:rsidRPr="036DD95B" w:rsidR="207A458E">
        <w:rPr>
          <w:rFonts w:ascii="Arial" w:hAnsi="Arial" w:eastAsia="Arial" w:cs="Arial"/>
          <w:sz w:val="24"/>
          <w:szCs w:val="24"/>
        </w:rPr>
        <w:t xml:space="preserve"> in activities alongside. Some types of body language such as staring and making eye contact may also be a play cue and can alert the practitioner that engagement is what is desired. There may be times where children will </w:t>
      </w:r>
      <w:r w:rsidRPr="036DD95B" w:rsidR="207A458E">
        <w:rPr>
          <w:rFonts w:ascii="Arial" w:hAnsi="Arial" w:eastAsia="Arial" w:cs="Arial"/>
          <w:sz w:val="24"/>
          <w:szCs w:val="24"/>
        </w:rPr>
        <w:t>mimic</w:t>
      </w:r>
      <w:r w:rsidRPr="036DD95B" w:rsidR="207A458E">
        <w:rPr>
          <w:rFonts w:ascii="Arial" w:hAnsi="Arial" w:eastAsia="Arial" w:cs="Arial"/>
          <w:sz w:val="24"/>
          <w:szCs w:val="24"/>
        </w:rPr>
        <w:t xml:space="preserve"> or copy how the practitioner or teacher acts during class or time within the setting such as filling out a register and sitting on the teacher’s chair.</w:t>
      </w:r>
      <w:r w:rsidRPr="036DD95B" w:rsidR="02831600">
        <w:rPr>
          <w:rFonts w:ascii="Arial" w:hAnsi="Arial" w:eastAsia="Arial" w:cs="Arial"/>
          <w:sz w:val="24"/>
          <w:szCs w:val="24"/>
        </w:rPr>
        <w:t xml:space="preserve"> </w:t>
      </w:r>
      <w:r w:rsidRPr="036DD95B" w:rsidR="207A458E">
        <w:rPr>
          <w:rFonts w:ascii="Arial" w:hAnsi="Arial" w:eastAsia="Arial" w:cs="Arial"/>
          <w:sz w:val="24"/>
          <w:szCs w:val="24"/>
        </w:rPr>
        <w:t xml:space="preserve">However, there may be certain times that adults may break the play cycle for any reason. Adulteration can occur and practitioners may feel the urge to join in with play alongside the children, want to improve the play experience and try and educate the children further. </w:t>
      </w:r>
      <w:r w:rsidRPr="036DD95B" w:rsidR="23FB624D">
        <w:rPr>
          <w:rFonts w:ascii="Arial" w:hAnsi="Arial" w:eastAsia="Arial" w:cs="Arial"/>
          <w:sz w:val="24"/>
          <w:szCs w:val="24"/>
        </w:rPr>
        <w:t>(</w:t>
      </w:r>
      <w:r w:rsidRPr="036DD95B" w:rsidR="23FB624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Sturrock, G., Else, P., 1988)</w:t>
      </w:r>
    </w:p>
    <w:p w:rsidR="207A458E" w:rsidP="036DD95B" w:rsidRDefault="207A458E" w14:paraId="44A60F31" w14:textId="7558BECD">
      <w:pPr>
        <w:pStyle w:val="Normal"/>
        <w:spacing w:line="360" w:lineRule="auto"/>
        <w:jc w:val="left"/>
        <w:rPr>
          <w:rFonts w:ascii="Arial" w:hAnsi="Arial" w:eastAsia="Arial" w:cs="Arial"/>
          <w:noProof w:val="0"/>
          <w:sz w:val="24"/>
          <w:szCs w:val="24"/>
          <w:lang w:val="en-US"/>
        </w:rPr>
      </w:pPr>
      <w:r w:rsidRPr="036DD95B" w:rsidR="207A458E">
        <w:rPr>
          <w:rFonts w:ascii="Arial" w:hAnsi="Arial" w:eastAsia="Arial" w:cs="Arial"/>
          <w:sz w:val="24"/>
          <w:szCs w:val="24"/>
        </w:rPr>
        <w:t>Different types of play interventions can occur during the day such as being invited into play or resolving a conflict during play.</w:t>
      </w:r>
      <w:r w:rsidRPr="036DD95B" w:rsidR="207A458E">
        <w:rPr>
          <w:rFonts w:ascii="Arial" w:hAnsi="Arial" w:eastAsia="Arial" w:cs="Arial"/>
          <w:sz w:val="24"/>
          <w:szCs w:val="24"/>
        </w:rPr>
        <w:t xml:space="preserve"> Practitioners can be a resource during play such as being asked to hold something for the child which can also be an invitation for the adult to join in play.</w:t>
      </w:r>
      <w:r w:rsidRPr="036DD95B" w:rsidR="1BB6AD65">
        <w:rPr>
          <w:rFonts w:ascii="Arial" w:hAnsi="Arial" w:eastAsia="Arial" w:cs="Arial"/>
          <w:sz w:val="24"/>
          <w:szCs w:val="24"/>
        </w:rPr>
        <w:t xml:space="preserve"> </w:t>
      </w:r>
      <w:r w:rsidRPr="036DD95B" w:rsidR="515CFA7F">
        <w:rPr>
          <w:rFonts w:ascii="Arial" w:hAnsi="Arial" w:eastAsia="Arial" w:cs="Arial"/>
          <w:sz w:val="24"/>
          <w:szCs w:val="24"/>
        </w:rPr>
        <w:t>(</w:t>
      </w:r>
      <w:r w:rsidRPr="036DD95B" w:rsidR="515CFA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Sturrock, G., Else, P., 1988)</w:t>
      </w:r>
    </w:p>
    <w:p w:rsidR="5D918457" w:rsidP="036DD95B" w:rsidRDefault="5D918457" w14:paraId="4160D056" w14:textId="7030E8D1">
      <w:pPr>
        <w:pStyle w:val="Normal"/>
        <w:spacing w:line="360" w:lineRule="auto"/>
        <w:jc w:val="left"/>
        <w:rPr>
          <w:rFonts w:ascii="Arial" w:hAnsi="Arial" w:eastAsia="Arial" w:cs="Arial"/>
          <w:sz w:val="24"/>
          <w:szCs w:val="24"/>
          <w:u w:val="single"/>
        </w:rPr>
      </w:pPr>
      <w:r w:rsidRPr="036DD95B" w:rsidR="5D918457">
        <w:rPr>
          <w:rFonts w:ascii="Arial" w:hAnsi="Arial" w:eastAsia="Arial" w:cs="Arial"/>
          <w:sz w:val="24"/>
          <w:szCs w:val="24"/>
          <w:u w:val="single"/>
        </w:rPr>
        <w:t>Section 2</w:t>
      </w:r>
    </w:p>
    <w:p w:rsidR="129F6ABF" w:rsidP="036DD95B" w:rsidRDefault="129F6ABF" w14:paraId="546B3EFC" w14:textId="02FE44B3">
      <w:pPr>
        <w:pStyle w:val="Normal"/>
        <w:spacing w:line="360" w:lineRule="auto"/>
        <w:jc w:val="left"/>
        <w:rPr>
          <w:rFonts w:ascii="Arial" w:hAnsi="Arial" w:eastAsia="Arial" w:cs="Arial"/>
          <w:noProof w:val="0"/>
          <w:sz w:val="24"/>
          <w:szCs w:val="24"/>
          <w:u w:val="none"/>
          <w:lang w:val="en-US"/>
        </w:rPr>
      </w:pPr>
      <w:r w:rsidRPr="036DD95B" w:rsidR="43DA4642">
        <w:rPr>
          <w:rFonts w:ascii="Arial" w:hAnsi="Arial" w:eastAsia="Arial" w:cs="Arial"/>
          <w:noProof w:val="0"/>
          <w:sz w:val="24"/>
          <w:szCs w:val="24"/>
          <w:u w:val="none"/>
          <w:lang w:val="en-US"/>
        </w:rPr>
        <w:t>Self directed</w:t>
      </w:r>
      <w:r w:rsidRPr="036DD95B" w:rsidR="43DA4642">
        <w:rPr>
          <w:rFonts w:ascii="Arial" w:hAnsi="Arial" w:eastAsia="Arial" w:cs="Arial"/>
          <w:noProof w:val="0"/>
          <w:sz w:val="24"/>
          <w:szCs w:val="24"/>
          <w:u w:val="none"/>
          <w:lang w:val="en-US"/>
        </w:rPr>
        <w:t xml:space="preserve"> play is freely chosen, natural and child led. This type of play allows children to engage in </w:t>
      </w:r>
      <w:r w:rsidRPr="036DD95B" w:rsidR="43DA4642">
        <w:rPr>
          <w:rFonts w:ascii="Arial" w:hAnsi="Arial" w:eastAsia="Arial" w:cs="Arial"/>
          <w:noProof w:val="0"/>
          <w:sz w:val="24"/>
          <w:szCs w:val="24"/>
          <w:u w:val="none"/>
          <w:lang w:val="en-US"/>
        </w:rPr>
        <w:t>own</w:t>
      </w:r>
      <w:r w:rsidRPr="036DD95B" w:rsidR="43DA4642">
        <w:rPr>
          <w:rFonts w:ascii="Arial" w:hAnsi="Arial" w:eastAsia="Arial" w:cs="Arial"/>
          <w:noProof w:val="0"/>
          <w:sz w:val="24"/>
          <w:szCs w:val="24"/>
          <w:u w:val="none"/>
          <w:lang w:val="en-US"/>
        </w:rPr>
        <w:t xml:space="preserve"> decision making</w:t>
      </w:r>
      <w:r w:rsidRPr="036DD95B" w:rsidR="5B611E02">
        <w:rPr>
          <w:rFonts w:ascii="Arial" w:hAnsi="Arial" w:eastAsia="Arial" w:cs="Arial"/>
          <w:noProof w:val="0"/>
          <w:sz w:val="24"/>
          <w:szCs w:val="24"/>
          <w:u w:val="none"/>
          <w:lang w:val="en-US"/>
        </w:rPr>
        <w:t xml:space="preserve"> </w:t>
      </w:r>
      <w:r w:rsidRPr="036DD95B" w:rsidR="43DA4642">
        <w:rPr>
          <w:rFonts w:ascii="Arial" w:hAnsi="Arial" w:eastAsia="Arial" w:cs="Arial"/>
          <w:noProof w:val="0"/>
          <w:sz w:val="24"/>
          <w:szCs w:val="24"/>
          <w:u w:val="none"/>
          <w:lang w:val="en-US"/>
        </w:rPr>
        <w:t xml:space="preserve">and promote independence. </w:t>
      </w:r>
      <w:r w:rsidRPr="036DD95B" w:rsidR="43DA4642">
        <w:rPr>
          <w:rFonts w:ascii="Arial" w:hAnsi="Arial" w:eastAsia="Arial" w:cs="Arial"/>
          <w:noProof w:val="0"/>
          <w:sz w:val="24"/>
          <w:szCs w:val="24"/>
          <w:u w:val="none"/>
          <w:lang w:val="en-US"/>
        </w:rPr>
        <w:t>Self directed</w:t>
      </w:r>
      <w:r w:rsidRPr="036DD95B" w:rsidR="43DA4642">
        <w:rPr>
          <w:rFonts w:ascii="Arial" w:hAnsi="Arial" w:eastAsia="Arial" w:cs="Arial"/>
          <w:noProof w:val="0"/>
          <w:sz w:val="24"/>
          <w:szCs w:val="24"/>
          <w:u w:val="none"/>
          <w:lang w:val="en-US"/>
        </w:rPr>
        <w:t xml:space="preserve"> play has no specific goal and can boost own self esteem in children, it will also encourage children to explore more and will be confident to do so whilst being independent.</w:t>
      </w:r>
      <w:r w:rsidRPr="036DD95B" w:rsidR="185AEB23">
        <w:rPr>
          <w:rFonts w:ascii="Arial" w:hAnsi="Arial" w:eastAsia="Arial" w:cs="Arial"/>
          <w:noProof w:val="0"/>
          <w:sz w:val="24"/>
          <w:szCs w:val="24"/>
          <w:u w:val="none"/>
          <w:lang w:val="en-US"/>
        </w:rPr>
        <w:t xml:space="preserve"> </w:t>
      </w:r>
    </w:p>
    <w:p w:rsidR="129F6ABF" w:rsidP="036DD95B" w:rsidRDefault="129F6ABF" w14:paraId="1356BB47" w14:textId="0FB22459">
      <w:pPr>
        <w:pStyle w:val="Normal"/>
        <w:spacing w:line="360" w:lineRule="auto"/>
        <w:jc w:val="left"/>
        <w:rPr>
          <w:rFonts w:ascii="Arial" w:hAnsi="Arial" w:eastAsia="Arial" w:cs="Arial"/>
          <w:noProof w:val="0"/>
          <w:sz w:val="24"/>
          <w:szCs w:val="24"/>
          <w:u w:val="none"/>
          <w:lang w:val="en-US"/>
        </w:rPr>
      </w:pPr>
      <w:r w:rsidRPr="036DD95B" w:rsidR="185AEB23">
        <w:rPr>
          <w:rFonts w:ascii="Arial" w:hAnsi="Arial" w:eastAsia="Arial" w:cs="Arial"/>
          <w:noProof w:val="0"/>
          <w:sz w:val="24"/>
          <w:szCs w:val="24"/>
          <w:u w:val="none"/>
          <w:lang w:val="en-US"/>
        </w:rPr>
        <w:t>Self directed</w:t>
      </w:r>
      <w:r w:rsidRPr="036DD95B" w:rsidR="185AEB23">
        <w:rPr>
          <w:rFonts w:ascii="Arial" w:hAnsi="Arial" w:eastAsia="Arial" w:cs="Arial"/>
          <w:noProof w:val="0"/>
          <w:sz w:val="24"/>
          <w:szCs w:val="24"/>
          <w:u w:val="none"/>
          <w:lang w:val="en-US"/>
        </w:rPr>
        <w:t xml:space="preserve"> play can also encourage continuous decision making for children as it allows individuals to use initiative and make decisions independently throughout. </w:t>
      </w:r>
      <w:r w:rsidRPr="036DD95B" w:rsidR="23A2B1E3">
        <w:rPr>
          <w:rFonts w:ascii="Arial" w:hAnsi="Arial" w:eastAsia="Arial" w:cs="Arial"/>
          <w:noProof w:val="0"/>
          <w:sz w:val="24"/>
          <w:szCs w:val="24"/>
          <w:u w:val="none"/>
          <w:lang w:val="en-US"/>
        </w:rPr>
        <w:t xml:space="preserve">By participating in </w:t>
      </w:r>
      <w:r w:rsidRPr="036DD95B" w:rsidR="23A2B1E3">
        <w:rPr>
          <w:rFonts w:ascii="Arial" w:hAnsi="Arial" w:eastAsia="Arial" w:cs="Arial"/>
          <w:noProof w:val="0"/>
          <w:sz w:val="24"/>
          <w:szCs w:val="24"/>
          <w:u w:val="none"/>
          <w:lang w:val="en-US"/>
        </w:rPr>
        <w:t>self directed</w:t>
      </w:r>
      <w:r w:rsidRPr="036DD95B" w:rsidR="23A2B1E3">
        <w:rPr>
          <w:rFonts w:ascii="Arial" w:hAnsi="Arial" w:eastAsia="Arial" w:cs="Arial"/>
          <w:noProof w:val="0"/>
          <w:sz w:val="24"/>
          <w:szCs w:val="24"/>
          <w:u w:val="none"/>
          <w:lang w:val="en-US"/>
        </w:rPr>
        <w:t xml:space="preserve"> play, children are able to receive a sense of freedom whilst exploring </w:t>
      </w:r>
      <w:r w:rsidRPr="036DD95B" w:rsidR="23A2B1E3">
        <w:rPr>
          <w:rFonts w:ascii="Arial" w:hAnsi="Arial" w:eastAsia="Arial" w:cs="Arial"/>
          <w:noProof w:val="0"/>
          <w:sz w:val="24"/>
          <w:szCs w:val="24"/>
          <w:u w:val="none"/>
          <w:lang w:val="en-US"/>
        </w:rPr>
        <w:t>own</w:t>
      </w:r>
      <w:r w:rsidRPr="036DD95B" w:rsidR="23A2B1E3">
        <w:rPr>
          <w:rFonts w:ascii="Arial" w:hAnsi="Arial" w:eastAsia="Arial" w:cs="Arial"/>
          <w:noProof w:val="0"/>
          <w:sz w:val="24"/>
          <w:szCs w:val="24"/>
          <w:u w:val="none"/>
          <w:lang w:val="en-US"/>
        </w:rPr>
        <w:t xml:space="preserve"> limits</w:t>
      </w:r>
      <w:r w:rsidRPr="036DD95B" w:rsidR="77D23BF4">
        <w:rPr>
          <w:rFonts w:ascii="Arial" w:hAnsi="Arial" w:eastAsia="Arial" w:cs="Arial"/>
          <w:noProof w:val="0"/>
          <w:sz w:val="24"/>
          <w:szCs w:val="24"/>
          <w:u w:val="none"/>
          <w:lang w:val="en-US"/>
        </w:rPr>
        <w:t xml:space="preserve">, this can also boost </w:t>
      </w:r>
      <w:r w:rsidRPr="036DD95B" w:rsidR="77D23BF4">
        <w:rPr>
          <w:rFonts w:ascii="Arial" w:hAnsi="Arial" w:eastAsia="Arial" w:cs="Arial"/>
          <w:noProof w:val="0"/>
          <w:sz w:val="24"/>
          <w:szCs w:val="24"/>
          <w:u w:val="none"/>
          <w:lang w:val="en-US"/>
        </w:rPr>
        <w:t>self esteem</w:t>
      </w:r>
      <w:r w:rsidRPr="036DD95B" w:rsidR="77D23BF4">
        <w:rPr>
          <w:rFonts w:ascii="Arial" w:hAnsi="Arial" w:eastAsia="Arial" w:cs="Arial"/>
          <w:noProof w:val="0"/>
          <w:sz w:val="24"/>
          <w:szCs w:val="24"/>
          <w:u w:val="none"/>
          <w:lang w:val="en-US"/>
        </w:rPr>
        <w:t xml:space="preserve"> which will allow the child to feel more confident in </w:t>
      </w:r>
      <w:r w:rsidRPr="036DD95B" w:rsidR="77D23BF4">
        <w:rPr>
          <w:rFonts w:ascii="Arial" w:hAnsi="Arial" w:eastAsia="Arial" w:cs="Arial"/>
          <w:noProof w:val="0"/>
          <w:sz w:val="24"/>
          <w:szCs w:val="24"/>
          <w:u w:val="none"/>
          <w:lang w:val="en-US"/>
        </w:rPr>
        <w:t>every day</w:t>
      </w:r>
      <w:r w:rsidRPr="036DD95B" w:rsidR="77D23BF4">
        <w:rPr>
          <w:rFonts w:ascii="Arial" w:hAnsi="Arial" w:eastAsia="Arial" w:cs="Arial"/>
          <w:noProof w:val="0"/>
          <w:sz w:val="24"/>
          <w:szCs w:val="24"/>
          <w:u w:val="none"/>
          <w:lang w:val="en-US"/>
        </w:rPr>
        <w:t xml:space="preserve"> life.</w:t>
      </w:r>
      <w:r w:rsidRPr="036DD95B" w:rsidR="0EA5CE73">
        <w:rPr>
          <w:rFonts w:ascii="Arial" w:hAnsi="Arial" w:eastAsia="Arial" w:cs="Arial"/>
          <w:noProof w:val="0"/>
          <w:sz w:val="24"/>
          <w:szCs w:val="24"/>
          <w:u w:val="none"/>
          <w:lang w:val="en-US"/>
        </w:rPr>
        <w:t xml:space="preserve"> Practit</w:t>
      </w:r>
      <w:r w:rsidRPr="036DD95B" w:rsidR="00CB28EF">
        <w:rPr>
          <w:rFonts w:ascii="Arial" w:hAnsi="Arial" w:eastAsia="Arial" w:cs="Arial"/>
          <w:noProof w:val="0"/>
          <w:sz w:val="24"/>
          <w:szCs w:val="24"/>
          <w:u w:val="none"/>
          <w:lang w:val="en-US"/>
        </w:rPr>
        <w:t xml:space="preserve">ioners should </w:t>
      </w:r>
      <w:r w:rsidRPr="036DD95B" w:rsidR="00CB28EF">
        <w:rPr>
          <w:rFonts w:ascii="Arial" w:hAnsi="Arial" w:eastAsia="Arial" w:cs="Arial"/>
          <w:noProof w:val="0"/>
          <w:sz w:val="24"/>
          <w:szCs w:val="24"/>
          <w:u w:val="none"/>
          <w:lang w:val="en-US"/>
        </w:rPr>
        <w:t>observe</w:t>
      </w:r>
      <w:r w:rsidRPr="036DD95B" w:rsidR="00CB28EF">
        <w:rPr>
          <w:rFonts w:ascii="Arial" w:hAnsi="Arial" w:eastAsia="Arial" w:cs="Arial"/>
          <w:noProof w:val="0"/>
          <w:sz w:val="24"/>
          <w:szCs w:val="24"/>
          <w:u w:val="none"/>
          <w:lang w:val="en-US"/>
        </w:rPr>
        <w:t xml:space="preserve"> and make </w:t>
      </w:r>
      <w:r w:rsidRPr="036DD95B" w:rsidR="00CB28EF">
        <w:rPr>
          <w:rFonts w:ascii="Arial" w:hAnsi="Arial" w:eastAsia="Arial" w:cs="Arial"/>
          <w:noProof w:val="0"/>
          <w:sz w:val="24"/>
          <w:szCs w:val="24"/>
          <w:u w:val="none"/>
          <w:lang w:val="en-US"/>
        </w:rPr>
        <w:t>any notes</w:t>
      </w:r>
      <w:r w:rsidRPr="036DD95B" w:rsidR="00CB28EF">
        <w:rPr>
          <w:rFonts w:ascii="Arial" w:hAnsi="Arial" w:eastAsia="Arial" w:cs="Arial"/>
          <w:noProof w:val="0"/>
          <w:sz w:val="24"/>
          <w:szCs w:val="24"/>
          <w:u w:val="none"/>
          <w:lang w:val="en-US"/>
        </w:rPr>
        <w:t xml:space="preserve"> whilst letting the </w:t>
      </w:r>
      <w:r w:rsidRPr="036DD95B" w:rsidR="00CB28EF">
        <w:rPr>
          <w:rFonts w:ascii="Arial" w:hAnsi="Arial" w:eastAsia="Arial" w:cs="Arial"/>
          <w:noProof w:val="0"/>
          <w:sz w:val="24"/>
          <w:szCs w:val="24"/>
          <w:u w:val="none"/>
          <w:lang w:val="en-US"/>
        </w:rPr>
        <w:t>child lead</w:t>
      </w:r>
      <w:r w:rsidRPr="036DD95B" w:rsidR="00CB28EF">
        <w:rPr>
          <w:rFonts w:ascii="Arial" w:hAnsi="Arial" w:eastAsia="Arial" w:cs="Arial"/>
          <w:noProof w:val="0"/>
          <w:sz w:val="24"/>
          <w:szCs w:val="24"/>
          <w:u w:val="none"/>
          <w:lang w:val="en-US"/>
        </w:rPr>
        <w:t xml:space="preserve"> play with others or independently. </w:t>
      </w:r>
      <w:r w:rsidRPr="036DD95B" w:rsidR="1A060334">
        <w:rPr>
          <w:rFonts w:ascii="Arial" w:hAnsi="Arial" w:eastAsia="Arial" w:cs="Arial"/>
          <w:noProof w:val="0"/>
          <w:sz w:val="24"/>
          <w:szCs w:val="24"/>
          <w:u w:val="none"/>
          <w:lang w:val="en-US"/>
        </w:rPr>
        <w:t>Self directed</w:t>
      </w:r>
      <w:r w:rsidRPr="036DD95B" w:rsidR="1A060334">
        <w:rPr>
          <w:rFonts w:ascii="Arial" w:hAnsi="Arial" w:eastAsia="Arial" w:cs="Arial"/>
          <w:noProof w:val="0"/>
          <w:sz w:val="24"/>
          <w:szCs w:val="24"/>
          <w:u w:val="none"/>
          <w:lang w:val="en-US"/>
        </w:rPr>
        <w:t xml:space="preserve"> play has no specific </w:t>
      </w:r>
      <w:r w:rsidRPr="036DD95B" w:rsidR="1A060334">
        <w:rPr>
          <w:rFonts w:ascii="Arial" w:hAnsi="Arial" w:eastAsia="Arial" w:cs="Arial"/>
          <w:noProof w:val="0"/>
          <w:sz w:val="24"/>
          <w:szCs w:val="24"/>
          <w:u w:val="none"/>
          <w:lang w:val="en-US"/>
        </w:rPr>
        <w:t>goal</w:t>
      </w:r>
      <w:r w:rsidRPr="036DD95B" w:rsidR="1A060334">
        <w:rPr>
          <w:rFonts w:ascii="Arial" w:hAnsi="Arial" w:eastAsia="Arial" w:cs="Arial"/>
          <w:noProof w:val="0"/>
          <w:sz w:val="24"/>
          <w:szCs w:val="24"/>
          <w:u w:val="none"/>
          <w:lang w:val="en-US"/>
        </w:rPr>
        <w:t xml:space="preserve"> and the child should be allowed to take control and decide what happens next.</w:t>
      </w:r>
      <w:r w:rsidRPr="036DD95B" w:rsidR="14D60A8F">
        <w:rPr>
          <w:rFonts w:ascii="Arial" w:hAnsi="Arial" w:eastAsia="Arial" w:cs="Arial"/>
          <w:noProof w:val="0"/>
          <w:sz w:val="24"/>
          <w:szCs w:val="24"/>
          <w:u w:val="none"/>
          <w:lang w:val="en-US"/>
        </w:rPr>
        <w:t xml:space="preserve"> </w:t>
      </w:r>
    </w:p>
    <w:p w:rsidR="129F6ABF" w:rsidP="036DD95B" w:rsidRDefault="129F6ABF" w14:paraId="6E59B552" w14:textId="14DCAFE5">
      <w:pPr>
        <w:pStyle w:val="Normal"/>
        <w:spacing w:line="360" w:lineRule="auto"/>
        <w:jc w:val="left"/>
        <w:rPr>
          <w:rFonts w:ascii="Arial" w:hAnsi="Arial" w:eastAsia="Arial" w:cs="Arial"/>
          <w:sz w:val="24"/>
          <w:szCs w:val="24"/>
          <w:u w:val="none"/>
        </w:rPr>
      </w:pPr>
      <w:r w:rsidRPr="036DD95B" w:rsidR="43DA4642">
        <w:rPr>
          <w:rFonts w:ascii="Arial" w:hAnsi="Arial" w:eastAsia="Arial" w:cs="Arial"/>
          <w:sz w:val="24"/>
          <w:szCs w:val="24"/>
          <w:u w:val="none"/>
        </w:rPr>
        <w:t xml:space="preserve">Successful elements of </w:t>
      </w:r>
      <w:r w:rsidRPr="036DD95B" w:rsidR="43DA4642">
        <w:rPr>
          <w:rFonts w:ascii="Arial" w:hAnsi="Arial" w:eastAsia="Arial" w:cs="Arial"/>
          <w:sz w:val="24"/>
          <w:szCs w:val="24"/>
          <w:u w:val="none"/>
        </w:rPr>
        <w:t>self directed</w:t>
      </w:r>
      <w:r w:rsidRPr="036DD95B" w:rsidR="43DA4642">
        <w:rPr>
          <w:rFonts w:ascii="Arial" w:hAnsi="Arial" w:eastAsia="Arial" w:cs="Arial"/>
          <w:sz w:val="24"/>
          <w:szCs w:val="24"/>
          <w:u w:val="none"/>
        </w:rPr>
        <w:t xml:space="preserve"> play can include children who are more independent and confident to explore the world. Practitioners are also able to extend play when necessary to ensure that children can learn for longer p</w:t>
      </w:r>
      <w:r w:rsidRPr="036DD95B" w:rsidR="152EBC7E">
        <w:rPr>
          <w:rFonts w:ascii="Arial" w:hAnsi="Arial" w:eastAsia="Arial" w:cs="Arial"/>
          <w:sz w:val="24"/>
          <w:szCs w:val="24"/>
          <w:u w:val="none"/>
        </w:rPr>
        <w:t>eriods of time whilst playing with other children.</w:t>
      </w:r>
      <w:r w:rsidRPr="036DD95B" w:rsidR="33E1D6D9">
        <w:rPr>
          <w:rFonts w:ascii="Arial" w:hAnsi="Arial" w:eastAsia="Arial" w:cs="Arial"/>
          <w:sz w:val="24"/>
          <w:szCs w:val="24"/>
          <w:u w:val="none"/>
        </w:rPr>
        <w:t xml:space="preserve"> </w:t>
      </w:r>
    </w:p>
    <w:p w:rsidR="15F7F14B" w:rsidP="036DD95B" w:rsidRDefault="15F7F14B" w14:paraId="00C9896D" w14:textId="62BA575F">
      <w:pPr>
        <w:pStyle w:val="Normal"/>
        <w:spacing w:line="360" w:lineRule="auto"/>
        <w:jc w:val="left"/>
        <w:rPr>
          <w:rFonts w:ascii="Arial" w:hAnsi="Arial" w:eastAsia="Arial" w:cs="Arial"/>
          <w:sz w:val="24"/>
          <w:szCs w:val="24"/>
          <w:u w:val="none"/>
        </w:rPr>
      </w:pPr>
      <w:r w:rsidRPr="036DD95B" w:rsidR="56D4D7FC">
        <w:rPr>
          <w:rFonts w:ascii="Arial" w:hAnsi="Arial" w:eastAsia="Arial" w:cs="Arial"/>
          <w:sz w:val="24"/>
          <w:szCs w:val="24"/>
          <w:u w:val="none"/>
        </w:rPr>
        <w:t xml:space="preserve">The Play Cycle is often used by practitioners and professionals within early years environments </w:t>
      </w:r>
      <w:r w:rsidRPr="036DD95B" w:rsidR="1BE05392">
        <w:rPr>
          <w:rFonts w:ascii="Arial" w:hAnsi="Arial" w:eastAsia="Arial" w:cs="Arial"/>
          <w:sz w:val="24"/>
          <w:szCs w:val="24"/>
          <w:u w:val="none"/>
        </w:rPr>
        <w:t>and is a way of representing a child’s process of play. This cycle involves many cues w</w:t>
      </w:r>
      <w:r w:rsidRPr="036DD95B" w:rsidR="47D5A7B9">
        <w:rPr>
          <w:rFonts w:ascii="Arial" w:hAnsi="Arial" w:eastAsia="Arial" w:cs="Arial"/>
          <w:sz w:val="24"/>
          <w:szCs w:val="24"/>
          <w:u w:val="none"/>
        </w:rPr>
        <w:t>hich are seen as an invite to anot</w:t>
      </w:r>
      <w:r w:rsidRPr="036DD95B" w:rsidR="12C38791">
        <w:rPr>
          <w:rFonts w:ascii="Arial" w:hAnsi="Arial" w:eastAsia="Arial" w:cs="Arial"/>
          <w:sz w:val="24"/>
          <w:szCs w:val="24"/>
          <w:u w:val="none"/>
        </w:rPr>
        <w:t>h</w:t>
      </w:r>
      <w:r w:rsidRPr="036DD95B" w:rsidR="47D5A7B9">
        <w:rPr>
          <w:rFonts w:ascii="Arial" w:hAnsi="Arial" w:eastAsia="Arial" w:cs="Arial"/>
          <w:sz w:val="24"/>
          <w:szCs w:val="24"/>
          <w:u w:val="none"/>
        </w:rPr>
        <w:t>er person such as an</w:t>
      </w:r>
      <w:r w:rsidRPr="036DD95B" w:rsidR="468A2B0B">
        <w:rPr>
          <w:rFonts w:ascii="Arial" w:hAnsi="Arial" w:eastAsia="Arial" w:cs="Arial"/>
          <w:sz w:val="24"/>
          <w:szCs w:val="24"/>
          <w:u w:val="none"/>
        </w:rPr>
        <w:t xml:space="preserve"> adult </w:t>
      </w:r>
      <w:r w:rsidRPr="036DD95B" w:rsidR="771F5DCB">
        <w:rPr>
          <w:rFonts w:ascii="Arial" w:hAnsi="Arial" w:eastAsia="Arial" w:cs="Arial"/>
          <w:sz w:val="24"/>
          <w:szCs w:val="24"/>
          <w:u w:val="none"/>
        </w:rPr>
        <w:t>to get involved within play. Many practitioners will keep an eye out for these specific cues before getting involved as self directed play should be encouraged as much as possible with as little adulteration as possib</w:t>
      </w:r>
      <w:r w:rsidRPr="036DD95B" w:rsidR="7E5EF4CF">
        <w:rPr>
          <w:rFonts w:ascii="Arial" w:hAnsi="Arial" w:eastAsia="Arial" w:cs="Arial"/>
          <w:sz w:val="24"/>
          <w:szCs w:val="24"/>
          <w:u w:val="none"/>
        </w:rPr>
        <w:t>le in order to enhance active learning. Involvement may push the child to annihilation of play which is where the child will sto</w:t>
      </w:r>
      <w:r w:rsidRPr="036DD95B" w:rsidR="2471E4B5">
        <w:rPr>
          <w:rFonts w:ascii="Arial" w:hAnsi="Arial" w:eastAsia="Arial" w:cs="Arial"/>
          <w:sz w:val="24"/>
          <w:szCs w:val="24"/>
          <w:u w:val="none"/>
        </w:rPr>
        <w:t xml:space="preserve">p and move on which will break the play cycle. </w:t>
      </w:r>
      <w:r w:rsidRPr="036DD95B" w:rsidR="36AAF357">
        <w:rPr>
          <w:rFonts w:ascii="Arial" w:hAnsi="Arial" w:eastAsia="Arial" w:cs="Arial"/>
          <w:sz w:val="24"/>
          <w:szCs w:val="24"/>
        </w:rPr>
        <w:t>(</w:t>
      </w:r>
      <w:r w:rsidRPr="036DD95B" w:rsidR="36AAF35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Sturrock, G., Else, P., 1988)</w:t>
      </w:r>
      <w:r w:rsidRPr="036DD95B" w:rsidR="01D8781A">
        <w:rPr>
          <w:rFonts w:ascii="Arial" w:hAnsi="Arial" w:eastAsia="Arial" w:cs="Arial"/>
          <w:sz w:val="24"/>
          <w:szCs w:val="24"/>
          <w:u w:val="none"/>
        </w:rPr>
        <w:t xml:space="preserve"> </w:t>
      </w:r>
    </w:p>
    <w:p w:rsidR="15F7F14B" w:rsidP="036DD95B" w:rsidRDefault="15F7F14B" w14:paraId="1F65A22E" w14:textId="40109059">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036DD95B" w:rsidR="3C65551B">
        <w:rPr>
          <w:rFonts w:ascii="Arial" w:hAnsi="Arial" w:eastAsia="Arial" w:cs="Arial"/>
          <w:sz w:val="24"/>
          <w:szCs w:val="24"/>
          <w:u w:val="none"/>
        </w:rPr>
        <w:t xml:space="preserve">Play is a central </w:t>
      </w:r>
      <w:r w:rsidRPr="036DD95B" w:rsidR="3C65551B">
        <w:rPr>
          <w:rFonts w:ascii="Arial" w:hAnsi="Arial" w:eastAsia="Arial" w:cs="Arial"/>
          <w:sz w:val="24"/>
          <w:szCs w:val="24"/>
          <w:u w:val="none"/>
        </w:rPr>
        <w:t>objective</w:t>
      </w:r>
      <w:r w:rsidRPr="036DD95B" w:rsidR="3C65551B">
        <w:rPr>
          <w:rFonts w:ascii="Arial" w:hAnsi="Arial" w:eastAsia="Arial" w:cs="Arial"/>
          <w:sz w:val="24"/>
          <w:szCs w:val="24"/>
          <w:u w:val="none"/>
        </w:rPr>
        <w:t xml:space="preserve"> within early years teaching and education</w:t>
      </w:r>
      <w:r w:rsidRPr="036DD95B" w:rsidR="52301EAE">
        <w:rPr>
          <w:rFonts w:ascii="Arial" w:hAnsi="Arial" w:eastAsia="Arial" w:cs="Arial"/>
          <w:sz w:val="24"/>
          <w:szCs w:val="24"/>
          <w:u w:val="none"/>
        </w:rPr>
        <w:t xml:space="preserve">. Children are seen to play better independently or when it is applied to a task in the classroom or setting. </w:t>
      </w:r>
      <w:r w:rsidRPr="036DD95B" w:rsidR="139A8E26">
        <w:rPr>
          <w:rFonts w:ascii="Arial" w:hAnsi="Arial" w:eastAsia="Arial" w:cs="Arial"/>
          <w:sz w:val="24"/>
          <w:szCs w:val="24"/>
          <w:u w:val="none"/>
        </w:rPr>
        <w:t xml:space="preserve">Play cues are </w:t>
      </w:r>
      <w:r w:rsidRPr="036DD95B" w:rsidR="139A8E26">
        <w:rPr>
          <w:rFonts w:ascii="Arial" w:hAnsi="Arial" w:eastAsia="Arial" w:cs="Arial"/>
          <w:sz w:val="24"/>
          <w:szCs w:val="24"/>
          <w:u w:val="none"/>
        </w:rPr>
        <w:t>frequently</w:t>
      </w:r>
      <w:r w:rsidRPr="036DD95B" w:rsidR="139A8E26">
        <w:rPr>
          <w:rFonts w:ascii="Arial" w:hAnsi="Arial" w:eastAsia="Arial" w:cs="Arial"/>
          <w:sz w:val="24"/>
          <w:szCs w:val="24"/>
          <w:u w:val="none"/>
        </w:rPr>
        <w:t xml:space="preserve"> used </w:t>
      </w:r>
      <w:r w:rsidRPr="036DD95B" w:rsidR="6F5D9ED0">
        <w:rPr>
          <w:rFonts w:ascii="Arial" w:hAnsi="Arial" w:eastAsia="Arial" w:cs="Arial"/>
          <w:sz w:val="24"/>
          <w:szCs w:val="24"/>
          <w:u w:val="none"/>
        </w:rPr>
        <w:t>within play and the learning environment</w:t>
      </w:r>
      <w:r w:rsidRPr="036DD95B" w:rsidR="0C291848">
        <w:rPr>
          <w:rFonts w:ascii="Arial" w:hAnsi="Arial" w:eastAsia="Arial" w:cs="Arial"/>
          <w:sz w:val="24"/>
          <w:szCs w:val="24"/>
          <w:u w:val="none"/>
        </w:rPr>
        <w:t xml:space="preserve">. However, if there is an adult present then children may be seen as less likely </w:t>
      </w:r>
      <w:r w:rsidRPr="036DD95B" w:rsidR="3347E9FC">
        <w:rPr>
          <w:rFonts w:ascii="Arial" w:hAnsi="Arial" w:eastAsia="Arial" w:cs="Arial"/>
          <w:sz w:val="24"/>
          <w:szCs w:val="24"/>
          <w:u w:val="none"/>
        </w:rPr>
        <w:t>to engage in play as an approach to a task and may act differently as there is an adult presence. The study that Howard and Mc</w:t>
      </w:r>
      <w:r w:rsidRPr="036DD95B" w:rsidR="0EE10902">
        <w:rPr>
          <w:rFonts w:ascii="Arial" w:hAnsi="Arial" w:eastAsia="Arial" w:cs="Arial"/>
          <w:sz w:val="24"/>
          <w:szCs w:val="24"/>
          <w:u w:val="none"/>
        </w:rPr>
        <w:t>I</w:t>
      </w:r>
      <w:r w:rsidRPr="036DD95B" w:rsidR="3347E9FC">
        <w:rPr>
          <w:rFonts w:ascii="Arial" w:hAnsi="Arial" w:eastAsia="Arial" w:cs="Arial"/>
          <w:sz w:val="24"/>
          <w:szCs w:val="24"/>
          <w:u w:val="none"/>
        </w:rPr>
        <w:t>n</w:t>
      </w:r>
      <w:r w:rsidRPr="036DD95B" w:rsidR="129A5C95">
        <w:rPr>
          <w:rFonts w:ascii="Arial" w:hAnsi="Arial" w:eastAsia="Arial" w:cs="Arial"/>
          <w:sz w:val="24"/>
          <w:szCs w:val="24"/>
          <w:u w:val="none"/>
        </w:rPr>
        <w:t>nes (201</w:t>
      </w:r>
      <w:r w:rsidRPr="036DD95B" w:rsidR="097D9094">
        <w:rPr>
          <w:rFonts w:ascii="Arial" w:hAnsi="Arial" w:eastAsia="Arial" w:cs="Arial"/>
          <w:sz w:val="24"/>
          <w:szCs w:val="24"/>
          <w:u w:val="none"/>
        </w:rPr>
        <w:t>3</w:t>
      </w:r>
      <w:r w:rsidRPr="036DD95B" w:rsidR="129A5C95">
        <w:rPr>
          <w:rFonts w:ascii="Arial" w:hAnsi="Arial" w:eastAsia="Arial" w:cs="Arial"/>
          <w:sz w:val="24"/>
          <w:szCs w:val="24"/>
          <w:u w:val="none"/>
        </w:rPr>
        <w:t xml:space="preserve">) conducted consisted of child and adult interactions in early years environments </w:t>
      </w:r>
      <w:r w:rsidRPr="036DD95B" w:rsidR="129A5C95">
        <w:rPr>
          <w:rFonts w:ascii="Arial" w:hAnsi="Arial" w:eastAsia="Arial" w:cs="Arial"/>
          <w:sz w:val="24"/>
          <w:szCs w:val="24"/>
          <w:u w:val="none"/>
        </w:rPr>
        <w:t>in order to</w:t>
      </w:r>
      <w:r w:rsidRPr="036DD95B" w:rsidR="129A5C95">
        <w:rPr>
          <w:rFonts w:ascii="Arial" w:hAnsi="Arial" w:eastAsia="Arial" w:cs="Arial"/>
          <w:sz w:val="24"/>
          <w:szCs w:val="24"/>
          <w:u w:val="none"/>
        </w:rPr>
        <w:t xml:space="preserve"> explore and discover ways that children use this form of </w:t>
      </w:r>
      <w:r w:rsidRPr="036DD95B" w:rsidR="71ECCF2D">
        <w:rPr>
          <w:rFonts w:ascii="Arial" w:hAnsi="Arial" w:eastAsia="Arial" w:cs="Arial"/>
          <w:sz w:val="24"/>
          <w:szCs w:val="24"/>
          <w:u w:val="none"/>
        </w:rPr>
        <w:t xml:space="preserve">play cue. </w:t>
      </w:r>
    </w:p>
    <w:p w:rsidR="5D918457" w:rsidP="036DD95B" w:rsidRDefault="5D918457" w14:paraId="27755175" w14:textId="506A7DAD">
      <w:pPr>
        <w:pStyle w:val="Normal"/>
        <w:spacing w:line="360" w:lineRule="auto"/>
        <w:jc w:val="left"/>
        <w:rPr>
          <w:rFonts w:ascii="Arial" w:hAnsi="Arial" w:eastAsia="Arial" w:cs="Arial"/>
          <w:sz w:val="24"/>
          <w:szCs w:val="24"/>
          <w:u w:val="none"/>
        </w:rPr>
      </w:pPr>
      <w:r w:rsidRPr="036DD95B" w:rsidR="0FE426F8">
        <w:rPr>
          <w:rFonts w:ascii="Arial" w:hAnsi="Arial" w:eastAsia="Arial" w:cs="Arial"/>
          <w:sz w:val="24"/>
          <w:szCs w:val="24"/>
          <w:u w:val="none"/>
        </w:rPr>
        <w:t xml:space="preserve">Many studies that have been conducted in the past have implied that children use a different </w:t>
      </w:r>
      <w:r w:rsidRPr="036DD95B" w:rsidR="0FE426F8">
        <w:rPr>
          <w:rFonts w:ascii="Arial" w:hAnsi="Arial" w:eastAsia="Arial" w:cs="Arial"/>
          <w:sz w:val="24"/>
          <w:szCs w:val="24"/>
          <w:u w:val="none"/>
        </w:rPr>
        <w:t>amount</w:t>
      </w:r>
      <w:r w:rsidRPr="036DD95B" w:rsidR="0FE426F8">
        <w:rPr>
          <w:rFonts w:ascii="Arial" w:hAnsi="Arial" w:eastAsia="Arial" w:cs="Arial"/>
          <w:sz w:val="24"/>
          <w:szCs w:val="24"/>
          <w:u w:val="none"/>
        </w:rPr>
        <w:t xml:space="preserve"> of cues when playing within own learning environments and settings to learn the difference between</w:t>
      </w:r>
      <w:r w:rsidRPr="036DD95B" w:rsidR="7B7F9436">
        <w:rPr>
          <w:rFonts w:ascii="Arial" w:hAnsi="Arial" w:eastAsia="Arial" w:cs="Arial"/>
          <w:sz w:val="24"/>
          <w:szCs w:val="24"/>
          <w:u w:val="none"/>
        </w:rPr>
        <w:t xml:space="preserve"> activities that are based on playing and the ones that are not. </w:t>
      </w:r>
      <w:r w:rsidRPr="036DD95B" w:rsidR="7F2A7967">
        <w:rPr>
          <w:rFonts w:ascii="Arial" w:hAnsi="Arial" w:eastAsia="Arial" w:cs="Arial"/>
          <w:sz w:val="24"/>
          <w:szCs w:val="24"/>
          <w:u w:val="none"/>
        </w:rPr>
        <w:t xml:space="preserve">These cues can be seen as many different </w:t>
      </w:r>
      <w:r w:rsidRPr="036DD95B" w:rsidR="7F2A7967">
        <w:rPr>
          <w:rFonts w:ascii="Arial" w:hAnsi="Arial" w:eastAsia="Arial" w:cs="Arial"/>
          <w:sz w:val="24"/>
          <w:szCs w:val="24"/>
          <w:u w:val="none"/>
        </w:rPr>
        <w:t>types</w:t>
      </w:r>
      <w:r w:rsidRPr="036DD95B" w:rsidR="7F2A7967">
        <w:rPr>
          <w:rFonts w:ascii="Arial" w:hAnsi="Arial" w:eastAsia="Arial" w:cs="Arial"/>
          <w:sz w:val="24"/>
          <w:szCs w:val="24"/>
          <w:u w:val="none"/>
        </w:rPr>
        <w:t xml:space="preserve"> and all may </w:t>
      </w:r>
      <w:r w:rsidRPr="036DD95B" w:rsidR="7F2A7967">
        <w:rPr>
          <w:rFonts w:ascii="Arial" w:hAnsi="Arial" w:eastAsia="Arial" w:cs="Arial"/>
          <w:sz w:val="24"/>
          <w:szCs w:val="24"/>
          <w:u w:val="none"/>
        </w:rPr>
        <w:t>determine</w:t>
      </w:r>
      <w:r w:rsidRPr="036DD95B" w:rsidR="7F2A7967">
        <w:rPr>
          <w:rFonts w:ascii="Arial" w:hAnsi="Arial" w:eastAsia="Arial" w:cs="Arial"/>
          <w:sz w:val="24"/>
          <w:szCs w:val="24"/>
          <w:u w:val="none"/>
        </w:rPr>
        <w:t xml:space="preserve"> whether an activity is more play ba</w:t>
      </w:r>
      <w:r w:rsidRPr="036DD95B" w:rsidR="5E7CEC00">
        <w:rPr>
          <w:rFonts w:ascii="Arial" w:hAnsi="Arial" w:eastAsia="Arial" w:cs="Arial"/>
          <w:sz w:val="24"/>
          <w:szCs w:val="24"/>
          <w:u w:val="none"/>
        </w:rPr>
        <w:t xml:space="preserve">sed or not and adult presence will play a big part in this decision. </w:t>
      </w:r>
      <w:r w:rsidRPr="036DD95B" w:rsidR="2F8E9669">
        <w:rPr>
          <w:rFonts w:ascii="Arial" w:hAnsi="Arial" w:eastAsia="Arial" w:cs="Arial"/>
          <w:sz w:val="24"/>
          <w:szCs w:val="24"/>
          <w:u w:val="none"/>
        </w:rPr>
        <w:t>(Howard. J, McInnes. K, 2013)</w:t>
      </w:r>
    </w:p>
    <w:p w:rsidR="5D918457" w:rsidP="036DD95B" w:rsidRDefault="5D918457" w14:paraId="207B3BC4" w14:textId="620534AF">
      <w:pPr>
        <w:pStyle w:val="Normal"/>
        <w:spacing w:line="360" w:lineRule="auto"/>
        <w:jc w:val="left"/>
        <w:rPr>
          <w:rFonts w:ascii="Arial" w:hAnsi="Arial" w:eastAsia="Arial" w:cs="Arial"/>
          <w:sz w:val="24"/>
          <w:szCs w:val="24"/>
          <w:u w:val="none"/>
        </w:rPr>
      </w:pPr>
      <w:r w:rsidRPr="036DD95B" w:rsidR="4D4212F3">
        <w:rPr>
          <w:rFonts w:ascii="Arial" w:hAnsi="Arial" w:eastAsia="Arial" w:cs="Arial"/>
          <w:sz w:val="24"/>
          <w:szCs w:val="24"/>
          <w:u w:val="none"/>
        </w:rPr>
        <w:t xml:space="preserve">The role of a practitioner in early years settings </w:t>
      </w:r>
      <w:r w:rsidRPr="036DD95B" w:rsidR="4D4212F3">
        <w:rPr>
          <w:rFonts w:ascii="Arial" w:hAnsi="Arial" w:eastAsia="Arial" w:cs="Arial"/>
          <w:sz w:val="24"/>
          <w:szCs w:val="24"/>
          <w:u w:val="none"/>
        </w:rPr>
        <w:t>are</w:t>
      </w:r>
      <w:r w:rsidRPr="036DD95B" w:rsidR="4D4212F3">
        <w:rPr>
          <w:rFonts w:ascii="Arial" w:hAnsi="Arial" w:eastAsia="Arial" w:cs="Arial"/>
          <w:sz w:val="24"/>
          <w:szCs w:val="24"/>
          <w:u w:val="none"/>
        </w:rPr>
        <w:t xml:space="preserve"> seen as being a vital part of enhancing and </w:t>
      </w:r>
      <w:r w:rsidRPr="036DD95B" w:rsidR="4D4212F3">
        <w:rPr>
          <w:rFonts w:ascii="Arial" w:hAnsi="Arial" w:eastAsia="Arial" w:cs="Arial"/>
          <w:sz w:val="24"/>
          <w:szCs w:val="24"/>
          <w:u w:val="none"/>
        </w:rPr>
        <w:t>permitting</w:t>
      </w:r>
      <w:r w:rsidRPr="036DD95B" w:rsidR="4D4212F3">
        <w:rPr>
          <w:rFonts w:ascii="Arial" w:hAnsi="Arial" w:eastAsia="Arial" w:cs="Arial"/>
          <w:sz w:val="24"/>
          <w:szCs w:val="24"/>
          <w:u w:val="none"/>
        </w:rPr>
        <w:t xml:space="preserve"> development in children and young people. </w:t>
      </w:r>
      <w:r w:rsidRPr="036DD95B" w:rsidR="2C94858C">
        <w:rPr>
          <w:rFonts w:ascii="Arial" w:hAnsi="Arial" w:eastAsia="Arial" w:cs="Arial"/>
          <w:sz w:val="24"/>
          <w:szCs w:val="24"/>
          <w:u w:val="none"/>
        </w:rPr>
        <w:t xml:space="preserve">Effective learning in early years setting is shown through practitioners taking on </w:t>
      </w:r>
      <w:r w:rsidRPr="036DD95B" w:rsidR="2C94858C">
        <w:rPr>
          <w:rFonts w:ascii="Arial" w:hAnsi="Arial" w:eastAsia="Arial" w:cs="Arial"/>
          <w:sz w:val="24"/>
          <w:szCs w:val="24"/>
          <w:u w:val="none"/>
        </w:rPr>
        <w:t>a number of</w:t>
      </w:r>
      <w:r w:rsidRPr="036DD95B" w:rsidR="2C94858C">
        <w:rPr>
          <w:rFonts w:ascii="Arial" w:hAnsi="Arial" w:eastAsia="Arial" w:cs="Arial"/>
          <w:sz w:val="24"/>
          <w:szCs w:val="24"/>
          <w:u w:val="none"/>
        </w:rPr>
        <w:t xml:space="preserve"> </w:t>
      </w:r>
      <w:r w:rsidRPr="036DD95B" w:rsidR="2C94858C">
        <w:rPr>
          <w:rFonts w:ascii="Arial" w:hAnsi="Arial" w:eastAsia="Arial" w:cs="Arial"/>
          <w:sz w:val="24"/>
          <w:szCs w:val="24"/>
          <w:u w:val="none"/>
        </w:rPr>
        <w:t>different roles</w:t>
      </w:r>
      <w:r w:rsidRPr="036DD95B" w:rsidR="2C94858C">
        <w:rPr>
          <w:rFonts w:ascii="Arial" w:hAnsi="Arial" w:eastAsia="Arial" w:cs="Arial"/>
          <w:sz w:val="24"/>
          <w:szCs w:val="24"/>
          <w:u w:val="none"/>
        </w:rPr>
        <w:t xml:space="preserve"> such as being a role model as well as supporting </w:t>
      </w:r>
      <w:r w:rsidRPr="036DD95B" w:rsidR="77826563">
        <w:rPr>
          <w:rFonts w:ascii="Arial" w:hAnsi="Arial" w:eastAsia="Arial" w:cs="Arial"/>
          <w:sz w:val="24"/>
          <w:szCs w:val="24"/>
          <w:u w:val="none"/>
        </w:rPr>
        <w:t xml:space="preserve">and encouraging </w:t>
      </w:r>
      <w:r w:rsidRPr="036DD95B" w:rsidR="2C94858C">
        <w:rPr>
          <w:rFonts w:ascii="Arial" w:hAnsi="Arial" w:eastAsia="Arial" w:cs="Arial"/>
          <w:sz w:val="24"/>
          <w:szCs w:val="24"/>
          <w:u w:val="none"/>
        </w:rPr>
        <w:t>yo</w:t>
      </w:r>
      <w:r w:rsidRPr="036DD95B" w:rsidR="74F60446">
        <w:rPr>
          <w:rFonts w:ascii="Arial" w:hAnsi="Arial" w:eastAsia="Arial" w:cs="Arial"/>
          <w:sz w:val="24"/>
          <w:szCs w:val="24"/>
          <w:u w:val="none"/>
        </w:rPr>
        <w:t>ung people whilst learning through play</w:t>
      </w:r>
      <w:r w:rsidRPr="036DD95B" w:rsidR="747D8717">
        <w:rPr>
          <w:rFonts w:ascii="Arial" w:hAnsi="Arial" w:eastAsia="Arial" w:cs="Arial"/>
          <w:sz w:val="24"/>
          <w:szCs w:val="24"/>
          <w:u w:val="none"/>
        </w:rPr>
        <w:t>. (Howard. J, McInnes. K, 2013)</w:t>
      </w:r>
    </w:p>
    <w:p w:rsidR="5D918457" w:rsidP="036DD95B" w:rsidRDefault="5D918457" w14:paraId="3F64B262" w14:textId="10F840A4">
      <w:pPr>
        <w:pStyle w:val="Normal"/>
        <w:spacing w:line="360" w:lineRule="auto"/>
        <w:jc w:val="left"/>
        <w:rPr>
          <w:rFonts w:ascii="Arial" w:hAnsi="Arial" w:eastAsia="Arial" w:cs="Arial"/>
          <w:sz w:val="24"/>
          <w:szCs w:val="24"/>
          <w:u w:val="single"/>
        </w:rPr>
      </w:pPr>
      <w:r w:rsidRPr="036DD95B" w:rsidR="5D918457">
        <w:rPr>
          <w:rFonts w:ascii="Arial" w:hAnsi="Arial" w:eastAsia="Arial" w:cs="Arial"/>
          <w:sz w:val="24"/>
          <w:szCs w:val="24"/>
          <w:u w:val="single"/>
        </w:rPr>
        <w:t>Section 3</w:t>
      </w:r>
    </w:p>
    <w:p w:rsidR="129F6ABF" w:rsidP="036DD95B" w:rsidRDefault="129F6ABF" w14:paraId="4545265C" w14:textId="76DF7112">
      <w:pPr>
        <w:pStyle w:val="Normal"/>
        <w:spacing w:line="360" w:lineRule="auto"/>
        <w:jc w:val="left"/>
        <w:rPr>
          <w:rFonts w:ascii="Arial" w:hAnsi="Arial" w:eastAsia="Arial" w:cs="Arial"/>
          <w:sz w:val="24"/>
          <w:szCs w:val="24"/>
          <w:u w:val="none"/>
        </w:rPr>
      </w:pPr>
      <w:r w:rsidRPr="036DD95B" w:rsidR="4A9CD372">
        <w:rPr>
          <w:rFonts w:ascii="Arial" w:hAnsi="Arial" w:eastAsia="Arial" w:cs="Arial"/>
          <w:sz w:val="24"/>
          <w:szCs w:val="24"/>
          <w:u w:val="none"/>
        </w:rPr>
        <w:t>The Foundation Phase includes 7 areas of learning which are to include Knowledge and Understanding of the World, Mathematics, Literacy and Language, Physical</w:t>
      </w:r>
      <w:r w:rsidRPr="036DD95B" w:rsidR="0941B8A4">
        <w:rPr>
          <w:rFonts w:ascii="Arial" w:hAnsi="Arial" w:eastAsia="Arial" w:cs="Arial"/>
          <w:sz w:val="24"/>
          <w:szCs w:val="24"/>
          <w:u w:val="none"/>
        </w:rPr>
        <w:t>, Welsh Development, Arts and Personal and Social Development.</w:t>
      </w:r>
      <w:r w:rsidRPr="036DD95B" w:rsidR="0941B8A4">
        <w:rPr>
          <w:rFonts w:ascii="Arial" w:hAnsi="Arial" w:eastAsia="Arial" w:cs="Arial"/>
          <w:sz w:val="24"/>
          <w:szCs w:val="24"/>
          <w:u w:val="none"/>
        </w:rPr>
        <w:t xml:space="preserve"> These areas</w:t>
      </w:r>
      <w:r w:rsidRPr="036DD95B" w:rsidR="6BB05462">
        <w:rPr>
          <w:rFonts w:ascii="Arial" w:hAnsi="Arial" w:eastAsia="Arial" w:cs="Arial"/>
          <w:sz w:val="24"/>
          <w:szCs w:val="24"/>
          <w:u w:val="none"/>
        </w:rPr>
        <w:t xml:space="preserve"> give practitioners a </w:t>
      </w:r>
      <w:r w:rsidRPr="036DD95B" w:rsidR="6BB05462">
        <w:rPr>
          <w:rFonts w:ascii="Arial" w:hAnsi="Arial" w:eastAsia="Arial" w:cs="Arial"/>
          <w:sz w:val="24"/>
          <w:szCs w:val="24"/>
          <w:u w:val="none"/>
        </w:rPr>
        <w:t>hollistic</w:t>
      </w:r>
      <w:r w:rsidRPr="036DD95B" w:rsidR="6BB05462">
        <w:rPr>
          <w:rFonts w:ascii="Arial" w:hAnsi="Arial" w:eastAsia="Arial" w:cs="Arial"/>
          <w:sz w:val="24"/>
          <w:szCs w:val="24"/>
          <w:u w:val="none"/>
        </w:rPr>
        <w:t xml:space="preserve"> insight </w:t>
      </w:r>
      <w:r w:rsidRPr="036DD95B" w:rsidR="6BB05462">
        <w:rPr>
          <w:rFonts w:ascii="Arial" w:hAnsi="Arial" w:eastAsia="Arial" w:cs="Arial"/>
          <w:sz w:val="24"/>
          <w:szCs w:val="24"/>
          <w:u w:val="none"/>
        </w:rPr>
        <w:t>to</w:t>
      </w:r>
      <w:r w:rsidRPr="036DD95B" w:rsidR="6BB05462">
        <w:rPr>
          <w:rFonts w:ascii="Arial" w:hAnsi="Arial" w:eastAsia="Arial" w:cs="Arial"/>
          <w:sz w:val="24"/>
          <w:szCs w:val="24"/>
          <w:u w:val="none"/>
        </w:rPr>
        <w:t xml:space="preserve"> child development and</w:t>
      </w:r>
      <w:r w:rsidRPr="036DD95B" w:rsidR="0941B8A4">
        <w:rPr>
          <w:rFonts w:ascii="Arial" w:hAnsi="Arial" w:eastAsia="Arial" w:cs="Arial"/>
          <w:sz w:val="24"/>
          <w:szCs w:val="24"/>
          <w:u w:val="none"/>
        </w:rPr>
        <w:t xml:space="preserve"> </w:t>
      </w:r>
      <w:r w:rsidRPr="036DD95B" w:rsidR="0941B8A4">
        <w:rPr>
          <w:rFonts w:ascii="Arial" w:hAnsi="Arial" w:eastAsia="Arial" w:cs="Arial"/>
          <w:sz w:val="24"/>
          <w:szCs w:val="24"/>
          <w:u w:val="none"/>
        </w:rPr>
        <w:t>give children the opportunity to learn about a range of subjects and information</w:t>
      </w:r>
      <w:r w:rsidRPr="036DD95B" w:rsidR="14897F64">
        <w:rPr>
          <w:rFonts w:ascii="Arial" w:hAnsi="Arial" w:eastAsia="Arial" w:cs="Arial"/>
          <w:sz w:val="24"/>
          <w:szCs w:val="24"/>
          <w:u w:val="none"/>
        </w:rPr>
        <w:t xml:space="preserve"> needed for everyday life. </w:t>
      </w:r>
      <w:r w:rsidRPr="036DD95B" w:rsidR="14897F64">
        <w:rPr>
          <w:rFonts w:ascii="Arial" w:hAnsi="Arial" w:eastAsia="Arial" w:cs="Arial"/>
          <w:sz w:val="24"/>
          <w:szCs w:val="24"/>
          <w:u w:val="none"/>
        </w:rPr>
        <w:t>Planni</w:t>
      </w:r>
      <w:r w:rsidRPr="036DD95B" w:rsidR="068B8307">
        <w:rPr>
          <w:rFonts w:ascii="Arial" w:hAnsi="Arial" w:eastAsia="Arial" w:cs="Arial"/>
          <w:sz w:val="24"/>
          <w:szCs w:val="24"/>
          <w:u w:val="none"/>
        </w:rPr>
        <w:t xml:space="preserve">ng for these areas should most definitely be play based so children can experience and </w:t>
      </w:r>
      <w:r w:rsidRPr="036DD95B" w:rsidR="068B8307">
        <w:rPr>
          <w:rFonts w:ascii="Arial" w:hAnsi="Arial" w:eastAsia="Arial" w:cs="Arial"/>
          <w:sz w:val="24"/>
          <w:szCs w:val="24"/>
          <w:u w:val="none"/>
        </w:rPr>
        <w:t>have the opportunity to</w:t>
      </w:r>
      <w:r w:rsidRPr="036DD95B" w:rsidR="068B8307">
        <w:rPr>
          <w:rFonts w:ascii="Arial" w:hAnsi="Arial" w:eastAsia="Arial" w:cs="Arial"/>
          <w:sz w:val="24"/>
          <w:szCs w:val="24"/>
          <w:u w:val="none"/>
        </w:rPr>
        <w:t xml:space="preserve"> learn by doing and learning through play.</w:t>
      </w:r>
      <w:r w:rsidRPr="036DD95B" w:rsidR="068B8307">
        <w:rPr>
          <w:rFonts w:ascii="Arial" w:hAnsi="Arial" w:eastAsia="Arial" w:cs="Arial"/>
          <w:sz w:val="24"/>
          <w:szCs w:val="24"/>
          <w:u w:val="none"/>
        </w:rPr>
        <w:t xml:space="preserve"> </w:t>
      </w:r>
      <w:r w:rsidRPr="036DD95B" w:rsidR="54A74C6A">
        <w:rPr>
          <w:rFonts w:ascii="Arial" w:hAnsi="Arial" w:eastAsia="Arial" w:cs="Arial"/>
          <w:sz w:val="24"/>
          <w:szCs w:val="24"/>
          <w:u w:val="none"/>
        </w:rPr>
        <w:t>(Welsh Government, 20</w:t>
      </w:r>
      <w:r w:rsidRPr="036DD95B" w:rsidR="204251A8">
        <w:rPr>
          <w:rFonts w:ascii="Arial" w:hAnsi="Arial" w:eastAsia="Arial" w:cs="Arial"/>
          <w:sz w:val="24"/>
          <w:szCs w:val="24"/>
          <w:u w:val="none"/>
        </w:rPr>
        <w:t>17</w:t>
      </w:r>
      <w:r w:rsidRPr="036DD95B" w:rsidR="54A74C6A">
        <w:rPr>
          <w:rFonts w:ascii="Arial" w:hAnsi="Arial" w:eastAsia="Arial" w:cs="Arial"/>
          <w:sz w:val="24"/>
          <w:szCs w:val="24"/>
          <w:u w:val="none"/>
        </w:rPr>
        <w:t>)</w:t>
      </w:r>
    </w:p>
    <w:p w:rsidR="129F6ABF" w:rsidP="036DD95B" w:rsidRDefault="129F6ABF" w14:paraId="3B19BBC7" w14:textId="75AD6223">
      <w:pPr>
        <w:pStyle w:val="Normal"/>
        <w:spacing w:line="360" w:lineRule="auto"/>
        <w:jc w:val="left"/>
        <w:rPr>
          <w:rFonts w:ascii="Arial" w:hAnsi="Arial" w:eastAsia="Arial" w:cs="Arial"/>
          <w:sz w:val="24"/>
          <w:szCs w:val="24"/>
          <w:u w:val="none"/>
        </w:rPr>
      </w:pPr>
      <w:r w:rsidRPr="036DD95B" w:rsidR="636CB180">
        <w:rPr>
          <w:rFonts w:ascii="Arial" w:hAnsi="Arial" w:eastAsia="Arial" w:cs="Arial"/>
          <w:sz w:val="24"/>
          <w:szCs w:val="24"/>
          <w:u w:val="none"/>
        </w:rPr>
        <w:t xml:space="preserve">The Foundation Phase focuses on enhanced and continuous provision </w:t>
      </w:r>
      <w:r w:rsidRPr="036DD95B" w:rsidR="1262F0CC">
        <w:rPr>
          <w:rFonts w:ascii="Arial" w:hAnsi="Arial" w:eastAsia="Arial" w:cs="Arial"/>
          <w:sz w:val="24"/>
          <w:szCs w:val="24"/>
          <w:u w:val="none"/>
        </w:rPr>
        <w:t xml:space="preserve">within the child’s learning environment. </w:t>
      </w:r>
      <w:r w:rsidRPr="036DD95B" w:rsidR="1F3821C2">
        <w:rPr>
          <w:rFonts w:ascii="Arial" w:hAnsi="Arial" w:eastAsia="Arial" w:cs="Arial"/>
          <w:sz w:val="24"/>
          <w:szCs w:val="24"/>
          <w:u w:val="none"/>
        </w:rPr>
        <w:t xml:space="preserve">Enhanced provision includes </w:t>
      </w:r>
      <w:r w:rsidRPr="036DD95B" w:rsidR="7522382F">
        <w:rPr>
          <w:rFonts w:ascii="Arial" w:hAnsi="Arial" w:eastAsia="Arial" w:cs="Arial"/>
          <w:sz w:val="24"/>
          <w:szCs w:val="24"/>
          <w:u w:val="none"/>
        </w:rPr>
        <w:t>the</w:t>
      </w:r>
      <w:r w:rsidRPr="036DD95B" w:rsidR="0136C7BF">
        <w:rPr>
          <w:rFonts w:ascii="Arial" w:hAnsi="Arial" w:eastAsia="Arial" w:cs="Arial"/>
          <w:sz w:val="24"/>
          <w:szCs w:val="24"/>
          <w:u w:val="none"/>
        </w:rPr>
        <w:t xml:space="preserve"> </w:t>
      </w:r>
      <w:r w:rsidRPr="036DD95B" w:rsidR="0136C7BF">
        <w:rPr>
          <w:rFonts w:ascii="Arial" w:hAnsi="Arial" w:eastAsia="Arial" w:cs="Arial"/>
          <w:sz w:val="24"/>
          <w:szCs w:val="24"/>
          <w:u w:val="none"/>
        </w:rPr>
        <w:t>additional</w:t>
      </w:r>
      <w:r w:rsidRPr="036DD95B" w:rsidR="0136C7BF">
        <w:rPr>
          <w:rFonts w:ascii="Arial" w:hAnsi="Arial" w:eastAsia="Arial" w:cs="Arial"/>
          <w:sz w:val="24"/>
          <w:szCs w:val="24"/>
          <w:u w:val="none"/>
        </w:rPr>
        <w:t xml:space="preserve"> activities and </w:t>
      </w:r>
      <w:r w:rsidRPr="036DD95B" w:rsidR="079D5E23">
        <w:rPr>
          <w:rFonts w:ascii="Arial" w:hAnsi="Arial" w:eastAsia="Arial" w:cs="Arial"/>
          <w:sz w:val="24"/>
          <w:szCs w:val="24"/>
          <w:u w:val="none"/>
        </w:rPr>
        <w:t>ideas that practitioners create for students that produce</w:t>
      </w:r>
      <w:r w:rsidRPr="036DD95B" w:rsidR="6B4F4A3B">
        <w:rPr>
          <w:rFonts w:ascii="Arial" w:hAnsi="Arial" w:eastAsia="Arial" w:cs="Arial"/>
          <w:sz w:val="24"/>
          <w:szCs w:val="24"/>
          <w:u w:val="none"/>
        </w:rPr>
        <w:t xml:space="preserve"> extra challenges for children.</w:t>
      </w:r>
      <w:r w:rsidRPr="036DD95B" w:rsidR="7BF81B4B">
        <w:rPr>
          <w:rFonts w:ascii="Arial" w:hAnsi="Arial" w:eastAsia="Arial" w:cs="Arial"/>
          <w:sz w:val="24"/>
          <w:szCs w:val="24"/>
          <w:u w:val="none"/>
        </w:rPr>
        <w:t xml:space="preserve"> Observation plays a key role in gathering information for both continuous and enhanced provision. These observations will allow practitioners to source key themes</w:t>
      </w:r>
      <w:r w:rsidRPr="036DD95B" w:rsidR="5B4A8DE4">
        <w:rPr>
          <w:rFonts w:ascii="Arial" w:hAnsi="Arial" w:eastAsia="Arial" w:cs="Arial"/>
          <w:sz w:val="24"/>
          <w:szCs w:val="24"/>
          <w:u w:val="none"/>
        </w:rPr>
        <w:t xml:space="preserve"> and activities that children will find useful and will contribute to enhanced provision in settings. </w:t>
      </w:r>
      <w:r w:rsidRPr="036DD95B" w:rsidR="5B4A8DE4">
        <w:rPr>
          <w:rFonts w:ascii="Arial" w:hAnsi="Arial" w:eastAsia="Arial" w:cs="Arial"/>
          <w:sz w:val="24"/>
          <w:szCs w:val="24"/>
          <w:u w:val="none"/>
        </w:rPr>
        <w:t xml:space="preserve">These provisions allow </w:t>
      </w:r>
      <w:r w:rsidRPr="036DD95B" w:rsidR="669254A4">
        <w:rPr>
          <w:rFonts w:ascii="Arial" w:hAnsi="Arial" w:eastAsia="Arial" w:cs="Arial"/>
          <w:sz w:val="24"/>
          <w:szCs w:val="24"/>
          <w:u w:val="none"/>
        </w:rPr>
        <w:t>professionals to</w:t>
      </w:r>
      <w:r w:rsidRPr="036DD95B" w:rsidR="60FB23A2">
        <w:rPr>
          <w:rFonts w:ascii="Arial" w:hAnsi="Arial" w:eastAsia="Arial" w:cs="Arial"/>
          <w:sz w:val="24"/>
          <w:szCs w:val="24"/>
          <w:u w:val="none"/>
        </w:rPr>
        <w:t xml:space="preserve"> use classrooms to create extra material</w:t>
      </w:r>
      <w:r w:rsidRPr="036DD95B" w:rsidR="692D2DCF">
        <w:rPr>
          <w:rFonts w:ascii="Arial" w:hAnsi="Arial" w:eastAsia="Arial" w:cs="Arial"/>
          <w:sz w:val="24"/>
          <w:szCs w:val="24"/>
          <w:u w:val="none"/>
        </w:rPr>
        <w:t xml:space="preserve"> in order to provide new opportunities for children to learn about new topics.</w:t>
      </w:r>
      <w:r w:rsidRPr="036DD95B" w:rsidR="692D2DCF">
        <w:rPr>
          <w:rFonts w:ascii="Arial" w:hAnsi="Arial" w:eastAsia="Arial" w:cs="Arial"/>
          <w:sz w:val="24"/>
          <w:szCs w:val="24"/>
          <w:u w:val="none"/>
        </w:rPr>
        <w:t xml:space="preserve"> </w:t>
      </w:r>
      <w:r w:rsidRPr="036DD95B" w:rsidR="5D161FD8">
        <w:rPr>
          <w:rFonts w:ascii="Arial" w:hAnsi="Arial" w:eastAsia="Arial" w:cs="Arial"/>
          <w:sz w:val="24"/>
          <w:szCs w:val="24"/>
          <w:u w:val="none"/>
        </w:rPr>
        <w:t>(Welsh Government, 20</w:t>
      </w:r>
      <w:r w:rsidRPr="036DD95B" w:rsidR="07B092D5">
        <w:rPr>
          <w:rFonts w:ascii="Arial" w:hAnsi="Arial" w:eastAsia="Arial" w:cs="Arial"/>
          <w:sz w:val="24"/>
          <w:szCs w:val="24"/>
          <w:u w:val="none"/>
        </w:rPr>
        <w:t>17</w:t>
      </w:r>
      <w:r w:rsidRPr="036DD95B" w:rsidR="5D161FD8">
        <w:rPr>
          <w:rFonts w:ascii="Arial" w:hAnsi="Arial" w:eastAsia="Arial" w:cs="Arial"/>
          <w:sz w:val="24"/>
          <w:szCs w:val="24"/>
          <w:u w:val="none"/>
        </w:rPr>
        <w:t>)</w:t>
      </w:r>
    </w:p>
    <w:p w:rsidR="09133BEF" w:rsidP="036DD95B" w:rsidRDefault="09133BEF" w14:paraId="1EB0051E" w14:textId="23332EA3">
      <w:pPr>
        <w:pStyle w:val="Normal"/>
        <w:spacing w:line="360" w:lineRule="auto"/>
        <w:jc w:val="left"/>
        <w:rPr>
          <w:rFonts w:ascii="Arial" w:hAnsi="Arial" w:eastAsia="Arial" w:cs="Arial"/>
          <w:sz w:val="24"/>
          <w:szCs w:val="24"/>
          <w:u w:val="none"/>
        </w:rPr>
      </w:pPr>
      <w:r w:rsidRPr="036DD95B" w:rsidR="09133BEF">
        <w:rPr>
          <w:rFonts w:ascii="Arial" w:hAnsi="Arial" w:eastAsia="Arial" w:cs="Arial"/>
          <w:sz w:val="24"/>
          <w:szCs w:val="24"/>
          <w:u w:val="none"/>
        </w:rPr>
        <w:t xml:space="preserve">The Foundation Phase </w:t>
      </w:r>
      <w:r w:rsidRPr="036DD95B" w:rsidR="2C610AF3">
        <w:rPr>
          <w:rFonts w:ascii="Arial" w:hAnsi="Arial" w:eastAsia="Arial" w:cs="Arial"/>
          <w:sz w:val="24"/>
          <w:szCs w:val="24"/>
          <w:u w:val="none"/>
        </w:rPr>
        <w:t>framework has a</w:t>
      </w:r>
      <w:r w:rsidRPr="036DD95B" w:rsidR="29AAD556">
        <w:rPr>
          <w:rFonts w:ascii="Arial" w:hAnsi="Arial" w:eastAsia="Arial" w:cs="Arial"/>
          <w:sz w:val="24"/>
          <w:szCs w:val="24"/>
          <w:u w:val="none"/>
        </w:rPr>
        <w:t xml:space="preserve">n </w:t>
      </w:r>
      <w:r w:rsidRPr="036DD95B" w:rsidR="2C610AF3">
        <w:rPr>
          <w:rFonts w:ascii="Arial" w:hAnsi="Arial" w:eastAsia="Arial" w:cs="Arial"/>
          <w:sz w:val="24"/>
          <w:szCs w:val="24"/>
          <w:u w:val="none"/>
        </w:rPr>
        <w:t xml:space="preserve">observation tool which is referred to as the Foundation Phase Profile and it has been created to link with any assessments that may be also health related </w:t>
      </w:r>
      <w:r w:rsidRPr="036DD95B" w:rsidR="0BB37D8C">
        <w:rPr>
          <w:rFonts w:ascii="Arial" w:hAnsi="Arial" w:eastAsia="Arial" w:cs="Arial"/>
          <w:sz w:val="24"/>
          <w:szCs w:val="24"/>
          <w:u w:val="none"/>
        </w:rPr>
        <w:t>that have been executed by other professionals and can also act as a guide to identify any special needs that a child may hav</w:t>
      </w:r>
      <w:r w:rsidRPr="036DD95B" w:rsidR="4A5862BD">
        <w:rPr>
          <w:rFonts w:ascii="Arial" w:hAnsi="Arial" w:eastAsia="Arial" w:cs="Arial"/>
          <w:sz w:val="24"/>
          <w:szCs w:val="24"/>
          <w:u w:val="none"/>
        </w:rPr>
        <w:t xml:space="preserve">e or any delay that is occurring developmentally in a child’s life. This way of </w:t>
      </w:r>
      <w:r w:rsidRPr="036DD95B" w:rsidR="080DC438">
        <w:rPr>
          <w:rFonts w:ascii="Arial" w:hAnsi="Arial" w:eastAsia="Arial" w:cs="Arial"/>
          <w:sz w:val="24"/>
          <w:szCs w:val="24"/>
          <w:u w:val="none"/>
        </w:rPr>
        <w:t xml:space="preserve">assessing will ensure that children have the correct amount of support and will receive the help that is necessary. </w:t>
      </w:r>
      <w:r w:rsidRPr="036DD95B" w:rsidR="40727C34">
        <w:rPr>
          <w:rFonts w:ascii="Arial" w:hAnsi="Arial" w:eastAsia="Arial" w:cs="Arial"/>
          <w:sz w:val="24"/>
          <w:szCs w:val="24"/>
          <w:u w:val="none"/>
        </w:rPr>
        <w:t>(Welsh Government, 20</w:t>
      </w:r>
      <w:r w:rsidRPr="036DD95B" w:rsidR="19DBBB44">
        <w:rPr>
          <w:rFonts w:ascii="Arial" w:hAnsi="Arial" w:eastAsia="Arial" w:cs="Arial"/>
          <w:sz w:val="24"/>
          <w:szCs w:val="24"/>
          <w:u w:val="none"/>
        </w:rPr>
        <w:t>17</w:t>
      </w:r>
      <w:r w:rsidRPr="036DD95B" w:rsidR="40727C34">
        <w:rPr>
          <w:rFonts w:ascii="Arial" w:hAnsi="Arial" w:eastAsia="Arial" w:cs="Arial"/>
          <w:sz w:val="24"/>
          <w:szCs w:val="24"/>
          <w:u w:val="none"/>
        </w:rPr>
        <w:t>)</w:t>
      </w:r>
    </w:p>
    <w:p w:rsidR="129F6ABF" w:rsidP="036DD95B" w:rsidRDefault="129F6ABF" w14:paraId="4833C1C0" w14:textId="36BC2130">
      <w:pPr>
        <w:pStyle w:val="Normal"/>
        <w:spacing w:line="360" w:lineRule="auto"/>
        <w:jc w:val="left"/>
        <w:rPr>
          <w:rFonts w:ascii="Arial" w:hAnsi="Arial" w:eastAsia="Arial" w:cs="Arial"/>
          <w:sz w:val="24"/>
          <w:szCs w:val="24"/>
          <w:u w:val="none"/>
        </w:rPr>
      </w:pPr>
      <w:r w:rsidRPr="036DD95B" w:rsidR="080DC438">
        <w:rPr>
          <w:rFonts w:ascii="Arial" w:hAnsi="Arial" w:eastAsia="Arial" w:cs="Arial"/>
          <w:sz w:val="24"/>
          <w:szCs w:val="24"/>
          <w:u w:val="none"/>
        </w:rPr>
        <w:t>All of the assessments that are collected a</w:t>
      </w:r>
      <w:r w:rsidRPr="036DD95B" w:rsidR="7498B52D">
        <w:rPr>
          <w:rFonts w:ascii="Arial" w:hAnsi="Arial" w:eastAsia="Arial" w:cs="Arial"/>
          <w:sz w:val="24"/>
          <w:szCs w:val="24"/>
          <w:u w:val="none"/>
        </w:rPr>
        <w:t xml:space="preserve">s part of the child’s profile will be able to give relevant and practical information based on the child’s needs that can be used </w:t>
      </w:r>
      <w:r w:rsidRPr="036DD95B" w:rsidR="208E0955">
        <w:rPr>
          <w:rFonts w:ascii="Arial" w:hAnsi="Arial" w:eastAsia="Arial" w:cs="Arial"/>
          <w:sz w:val="24"/>
          <w:szCs w:val="24"/>
          <w:u w:val="none"/>
        </w:rPr>
        <w:t>within transition to schools, settings and along the child’s developmental stages.</w:t>
      </w:r>
      <w:r w:rsidRPr="036DD95B" w:rsidR="208E0955">
        <w:rPr>
          <w:rFonts w:ascii="Arial" w:hAnsi="Arial" w:eastAsia="Arial" w:cs="Arial"/>
          <w:sz w:val="24"/>
          <w:szCs w:val="24"/>
          <w:u w:val="none"/>
        </w:rPr>
        <w:t xml:space="preserve"> </w:t>
      </w:r>
      <w:r w:rsidRPr="036DD95B" w:rsidR="532B0418">
        <w:rPr>
          <w:rFonts w:ascii="Arial" w:hAnsi="Arial" w:eastAsia="Arial" w:cs="Arial"/>
          <w:sz w:val="24"/>
          <w:szCs w:val="24"/>
          <w:u w:val="none"/>
        </w:rPr>
        <w:t xml:space="preserve">This Foundation Phase profile is readily available and involves </w:t>
      </w:r>
      <w:r w:rsidRPr="036DD95B" w:rsidR="532B0418">
        <w:rPr>
          <w:rFonts w:ascii="Arial" w:hAnsi="Arial" w:eastAsia="Arial" w:cs="Arial"/>
          <w:sz w:val="24"/>
          <w:szCs w:val="24"/>
          <w:u w:val="none"/>
        </w:rPr>
        <w:t>observing</w:t>
      </w:r>
      <w:r w:rsidRPr="036DD95B" w:rsidR="532B0418">
        <w:rPr>
          <w:rFonts w:ascii="Arial" w:hAnsi="Arial" w:eastAsia="Arial" w:cs="Arial"/>
          <w:sz w:val="24"/>
          <w:szCs w:val="24"/>
          <w:u w:val="none"/>
        </w:rPr>
        <w:t xml:space="preserve"> the children and then assessing the individual needs</w:t>
      </w:r>
      <w:r w:rsidRPr="036DD95B" w:rsidR="5399CCC2">
        <w:rPr>
          <w:rFonts w:ascii="Arial" w:hAnsi="Arial" w:eastAsia="Arial" w:cs="Arial"/>
          <w:sz w:val="24"/>
          <w:szCs w:val="24"/>
          <w:u w:val="none"/>
        </w:rPr>
        <w:t xml:space="preserve">, targets are set to acknowledge where children are in the developmental stages and where individuals should be progressing along to. It is a consistent way of </w:t>
      </w:r>
      <w:r w:rsidRPr="036DD95B" w:rsidR="4A0E3817">
        <w:rPr>
          <w:rFonts w:ascii="Arial" w:hAnsi="Arial" w:eastAsia="Arial" w:cs="Arial"/>
          <w:sz w:val="24"/>
          <w:szCs w:val="24"/>
          <w:u w:val="none"/>
        </w:rPr>
        <w:t>observing</w:t>
      </w:r>
      <w:r w:rsidRPr="036DD95B" w:rsidR="4A0E3817">
        <w:rPr>
          <w:rFonts w:ascii="Arial" w:hAnsi="Arial" w:eastAsia="Arial" w:cs="Arial"/>
          <w:sz w:val="24"/>
          <w:szCs w:val="24"/>
          <w:u w:val="none"/>
        </w:rPr>
        <w:t xml:space="preserve"> and assessing as many different </w:t>
      </w:r>
      <w:r w:rsidRPr="036DD95B" w:rsidR="4A0E3817">
        <w:rPr>
          <w:rFonts w:ascii="Arial" w:hAnsi="Arial" w:eastAsia="Arial" w:cs="Arial"/>
          <w:sz w:val="24"/>
          <w:szCs w:val="24"/>
          <w:u w:val="none"/>
        </w:rPr>
        <w:t>settings</w:t>
      </w:r>
      <w:r w:rsidRPr="036DD95B" w:rsidR="4A0E3817">
        <w:rPr>
          <w:rFonts w:ascii="Arial" w:hAnsi="Arial" w:eastAsia="Arial" w:cs="Arial"/>
          <w:sz w:val="24"/>
          <w:szCs w:val="24"/>
          <w:u w:val="none"/>
        </w:rPr>
        <w:t xml:space="preserve"> and schools use it in Wales.</w:t>
      </w:r>
      <w:r w:rsidRPr="036DD95B" w:rsidR="41029DC3">
        <w:rPr>
          <w:rFonts w:ascii="Arial" w:hAnsi="Arial" w:eastAsia="Arial" w:cs="Arial"/>
          <w:sz w:val="24"/>
          <w:szCs w:val="24"/>
          <w:u w:val="none"/>
        </w:rPr>
        <w:t xml:space="preserve"> It aims to focus on the child and view needs holistically so that practitioners can </w:t>
      </w:r>
      <w:r w:rsidRPr="036DD95B" w:rsidR="6CF7F1EA">
        <w:rPr>
          <w:rFonts w:ascii="Arial" w:hAnsi="Arial" w:eastAsia="Arial" w:cs="Arial"/>
          <w:sz w:val="24"/>
          <w:szCs w:val="24"/>
          <w:u w:val="none"/>
        </w:rPr>
        <w:t>continuously</w:t>
      </w:r>
      <w:r w:rsidRPr="036DD95B" w:rsidR="41029DC3">
        <w:rPr>
          <w:rFonts w:ascii="Arial" w:hAnsi="Arial" w:eastAsia="Arial" w:cs="Arial"/>
          <w:sz w:val="24"/>
          <w:szCs w:val="24"/>
          <w:u w:val="none"/>
        </w:rPr>
        <w:t xml:space="preserve"> support children</w:t>
      </w:r>
      <w:r w:rsidRPr="036DD95B" w:rsidR="7FA782F4">
        <w:rPr>
          <w:rFonts w:ascii="Arial" w:hAnsi="Arial" w:eastAsia="Arial" w:cs="Arial"/>
          <w:sz w:val="24"/>
          <w:szCs w:val="24"/>
          <w:u w:val="none"/>
        </w:rPr>
        <w:t xml:space="preserve"> throughout attending schools and settings. </w:t>
      </w:r>
      <w:r w:rsidRPr="036DD95B" w:rsidR="474F615C">
        <w:rPr>
          <w:rFonts w:ascii="Arial" w:hAnsi="Arial" w:eastAsia="Arial" w:cs="Arial"/>
          <w:sz w:val="24"/>
          <w:szCs w:val="24"/>
          <w:u w:val="none"/>
        </w:rPr>
        <w:t>(Welsh Government, 20</w:t>
      </w:r>
      <w:r w:rsidRPr="036DD95B" w:rsidR="5CB4B5D8">
        <w:rPr>
          <w:rFonts w:ascii="Arial" w:hAnsi="Arial" w:eastAsia="Arial" w:cs="Arial"/>
          <w:sz w:val="24"/>
          <w:szCs w:val="24"/>
          <w:u w:val="none"/>
        </w:rPr>
        <w:t>17)</w:t>
      </w:r>
    </w:p>
    <w:p w:rsidR="7E9A9916" w:rsidP="036DD95B" w:rsidRDefault="7E9A9916" w14:paraId="7EB9D7ED" w14:textId="1C10E275">
      <w:pPr>
        <w:pStyle w:val="Normal"/>
        <w:spacing w:line="360" w:lineRule="auto"/>
        <w:jc w:val="left"/>
        <w:rPr>
          <w:rFonts w:ascii="Arial" w:hAnsi="Arial" w:eastAsia="Arial" w:cs="Arial"/>
          <w:sz w:val="24"/>
          <w:szCs w:val="24"/>
          <w:u w:val="none"/>
        </w:rPr>
      </w:pPr>
      <w:r w:rsidRPr="036DD95B" w:rsidR="7E9A9916">
        <w:rPr>
          <w:rFonts w:ascii="Arial" w:hAnsi="Arial" w:eastAsia="Arial" w:cs="Arial"/>
          <w:sz w:val="24"/>
          <w:szCs w:val="24"/>
          <w:u w:val="none"/>
        </w:rPr>
        <w:t>The Foundation Phase Profile is made up of a handbook which creates help and guidance on how to use the profile and all of the information that supports each skill ladder</w:t>
      </w:r>
      <w:r w:rsidRPr="036DD95B" w:rsidR="51A41109">
        <w:rPr>
          <w:rFonts w:ascii="Arial" w:hAnsi="Arial" w:eastAsia="Arial" w:cs="Arial"/>
          <w:sz w:val="24"/>
          <w:szCs w:val="24"/>
          <w:u w:val="none"/>
        </w:rPr>
        <w:t>.</w:t>
      </w:r>
      <w:r w:rsidRPr="036DD95B" w:rsidR="51A41109">
        <w:rPr>
          <w:rFonts w:ascii="Arial" w:hAnsi="Arial" w:eastAsia="Arial" w:cs="Arial"/>
          <w:sz w:val="24"/>
          <w:szCs w:val="24"/>
          <w:u w:val="none"/>
        </w:rPr>
        <w:t xml:space="preserve"> A</w:t>
      </w:r>
      <w:r w:rsidRPr="036DD95B" w:rsidR="7E9A9916">
        <w:rPr>
          <w:rFonts w:ascii="Arial" w:hAnsi="Arial" w:eastAsia="Arial" w:cs="Arial"/>
          <w:sz w:val="24"/>
          <w:szCs w:val="24"/>
          <w:u w:val="none"/>
        </w:rPr>
        <w:t xml:space="preserve"> record form</w:t>
      </w:r>
      <w:r w:rsidRPr="036DD95B" w:rsidR="780DD854">
        <w:rPr>
          <w:rFonts w:ascii="Arial" w:hAnsi="Arial" w:eastAsia="Arial" w:cs="Arial"/>
          <w:sz w:val="24"/>
          <w:szCs w:val="24"/>
          <w:u w:val="none"/>
        </w:rPr>
        <w:t xml:space="preserve"> which is a part of the </w:t>
      </w:r>
      <w:r w:rsidRPr="036DD95B" w:rsidR="780DD854">
        <w:rPr>
          <w:rFonts w:ascii="Arial" w:hAnsi="Arial" w:eastAsia="Arial" w:cs="Arial"/>
          <w:sz w:val="24"/>
          <w:szCs w:val="24"/>
          <w:u w:val="none"/>
        </w:rPr>
        <w:t>profile</w:t>
      </w:r>
      <w:r w:rsidRPr="036DD95B" w:rsidR="780DD854">
        <w:rPr>
          <w:rFonts w:ascii="Arial" w:hAnsi="Arial" w:eastAsia="Arial" w:cs="Arial"/>
          <w:sz w:val="24"/>
          <w:szCs w:val="24"/>
          <w:u w:val="none"/>
        </w:rPr>
        <w:t xml:space="preserve"> which is optional for users</w:t>
      </w:r>
      <w:r w:rsidRPr="036DD95B" w:rsidR="780DD854">
        <w:rPr>
          <w:rFonts w:ascii="Arial" w:hAnsi="Arial" w:eastAsia="Arial" w:cs="Arial"/>
          <w:sz w:val="24"/>
          <w:szCs w:val="24"/>
          <w:u w:val="none"/>
        </w:rPr>
        <w:t>, it</w:t>
      </w:r>
      <w:r w:rsidRPr="036DD95B" w:rsidR="780DD854">
        <w:rPr>
          <w:rFonts w:ascii="Arial" w:hAnsi="Arial" w:eastAsia="Arial" w:cs="Arial"/>
          <w:sz w:val="24"/>
          <w:szCs w:val="24"/>
          <w:u w:val="none"/>
        </w:rPr>
        <w:t xml:space="preserve"> was created for practitioners who prefer not to use computer technology</w:t>
      </w:r>
      <w:r w:rsidRPr="036DD95B" w:rsidR="43A614AC">
        <w:rPr>
          <w:rFonts w:ascii="Arial" w:hAnsi="Arial" w:eastAsia="Arial" w:cs="Arial"/>
          <w:sz w:val="24"/>
          <w:szCs w:val="24"/>
          <w:u w:val="none"/>
        </w:rPr>
        <w:t xml:space="preserve"> and would rather have a written form of detailed evidence to support children’s progress and development.</w:t>
      </w:r>
      <w:r w:rsidRPr="036DD95B" w:rsidR="46435930">
        <w:rPr>
          <w:rFonts w:ascii="Arial" w:hAnsi="Arial" w:eastAsia="Arial" w:cs="Arial"/>
          <w:sz w:val="24"/>
          <w:szCs w:val="24"/>
          <w:u w:val="none"/>
        </w:rPr>
        <w:t xml:space="preserve"> (Welsh Government, 2017)</w:t>
      </w:r>
    </w:p>
    <w:p w:rsidR="4A0E3817" w:rsidP="036DD95B" w:rsidRDefault="4A0E3817" w14:paraId="3B04A734" w14:textId="5F1372CC">
      <w:pPr>
        <w:pStyle w:val="Normal"/>
        <w:spacing w:line="360" w:lineRule="auto"/>
        <w:jc w:val="left"/>
        <w:rPr>
          <w:rFonts w:ascii="Arial" w:hAnsi="Arial" w:eastAsia="Arial" w:cs="Arial"/>
          <w:sz w:val="24"/>
          <w:szCs w:val="24"/>
          <w:u w:val="none"/>
        </w:rPr>
      </w:pPr>
      <w:r w:rsidRPr="036DD95B" w:rsidR="4A0E3817">
        <w:rPr>
          <w:rFonts w:ascii="Arial" w:hAnsi="Arial" w:eastAsia="Arial" w:cs="Arial"/>
          <w:sz w:val="24"/>
          <w:szCs w:val="24"/>
          <w:u w:val="none"/>
        </w:rPr>
        <w:t xml:space="preserve">There are two types of Foundation Phase Profile </w:t>
      </w:r>
      <w:r w:rsidRPr="036DD95B" w:rsidR="4A0E3817">
        <w:rPr>
          <w:rFonts w:ascii="Arial" w:hAnsi="Arial" w:eastAsia="Arial" w:cs="Arial"/>
          <w:sz w:val="24"/>
          <w:szCs w:val="24"/>
          <w:u w:val="none"/>
        </w:rPr>
        <w:t>assessments</w:t>
      </w:r>
      <w:r w:rsidRPr="036DD95B" w:rsidR="4A0E3817">
        <w:rPr>
          <w:rFonts w:ascii="Arial" w:hAnsi="Arial" w:eastAsia="Arial" w:cs="Arial"/>
          <w:sz w:val="24"/>
          <w:szCs w:val="24"/>
          <w:u w:val="none"/>
        </w:rPr>
        <w:t xml:space="preserve"> one being a full assessment and the other is a compact version. </w:t>
      </w:r>
    </w:p>
    <w:p w:rsidR="4A0E3817" w:rsidP="036DD95B" w:rsidRDefault="4A0E3817" w14:paraId="495EC3E4" w14:textId="685EB782">
      <w:pPr>
        <w:pStyle w:val="Normal"/>
        <w:spacing w:line="360" w:lineRule="auto"/>
        <w:jc w:val="left"/>
        <w:rPr>
          <w:rFonts w:ascii="Arial" w:hAnsi="Arial" w:eastAsia="Arial" w:cs="Arial"/>
          <w:sz w:val="24"/>
          <w:szCs w:val="24"/>
          <w:u w:val="none"/>
        </w:rPr>
      </w:pPr>
      <w:r w:rsidRPr="036DD95B" w:rsidR="4A0E3817">
        <w:rPr>
          <w:rFonts w:ascii="Arial" w:hAnsi="Arial" w:eastAsia="Arial" w:cs="Arial"/>
          <w:sz w:val="24"/>
          <w:szCs w:val="24"/>
          <w:u w:val="none"/>
        </w:rPr>
        <w:t xml:space="preserve">The compact version is for younger children </w:t>
      </w:r>
      <w:r w:rsidRPr="036DD95B" w:rsidR="2B9CD71C">
        <w:rPr>
          <w:rFonts w:ascii="Arial" w:hAnsi="Arial" w:eastAsia="Arial" w:cs="Arial"/>
          <w:sz w:val="24"/>
          <w:szCs w:val="24"/>
          <w:u w:val="none"/>
        </w:rPr>
        <w:t xml:space="preserve">which only has 4 areas to consider which are personal and social development, language, literacy and communication skills, mathematics, </w:t>
      </w:r>
      <w:r w:rsidRPr="036DD95B" w:rsidR="2B9CD71C">
        <w:rPr>
          <w:rFonts w:ascii="Arial" w:hAnsi="Arial" w:eastAsia="Arial" w:cs="Arial"/>
          <w:sz w:val="24"/>
          <w:szCs w:val="24"/>
          <w:u w:val="none"/>
        </w:rPr>
        <w:t>well being</w:t>
      </w:r>
      <w:r w:rsidRPr="036DD95B" w:rsidR="2B9CD71C">
        <w:rPr>
          <w:rFonts w:ascii="Arial" w:hAnsi="Arial" w:eastAsia="Arial" w:cs="Arial"/>
          <w:sz w:val="24"/>
          <w:szCs w:val="24"/>
          <w:u w:val="none"/>
        </w:rPr>
        <w:t xml:space="preserve"> and cultural diversity and physical development </w:t>
      </w:r>
      <w:r w:rsidRPr="036DD95B" w:rsidR="2B9CD71C">
        <w:rPr>
          <w:rFonts w:ascii="Arial" w:hAnsi="Arial" w:eastAsia="Arial" w:cs="Arial"/>
          <w:sz w:val="24"/>
          <w:szCs w:val="24"/>
          <w:u w:val="none"/>
        </w:rPr>
        <w:t>wh</w:t>
      </w:r>
      <w:r w:rsidRPr="036DD95B" w:rsidR="08B615DC">
        <w:rPr>
          <w:rFonts w:ascii="Arial" w:hAnsi="Arial" w:eastAsia="Arial" w:cs="Arial"/>
          <w:sz w:val="24"/>
          <w:szCs w:val="24"/>
          <w:u w:val="none"/>
        </w:rPr>
        <w:t>ereas</w:t>
      </w:r>
      <w:r w:rsidRPr="036DD95B" w:rsidR="08B615DC">
        <w:rPr>
          <w:rFonts w:ascii="Arial" w:hAnsi="Arial" w:eastAsia="Arial" w:cs="Arial"/>
          <w:sz w:val="24"/>
          <w:szCs w:val="24"/>
          <w:u w:val="none"/>
        </w:rPr>
        <w:t xml:space="preserve"> the full Foundation Phase Profile assessments include 7 areas of learning that need to be explored.</w:t>
      </w:r>
      <w:r w:rsidRPr="036DD95B" w:rsidR="235CA6C3">
        <w:rPr>
          <w:rFonts w:ascii="Arial" w:hAnsi="Arial" w:eastAsia="Arial" w:cs="Arial"/>
          <w:sz w:val="24"/>
          <w:szCs w:val="24"/>
          <w:u w:val="none"/>
        </w:rPr>
        <w:t xml:space="preserve"> (Welsh Government, 20</w:t>
      </w:r>
      <w:r w:rsidRPr="036DD95B" w:rsidR="39F26C96">
        <w:rPr>
          <w:rFonts w:ascii="Arial" w:hAnsi="Arial" w:eastAsia="Arial" w:cs="Arial"/>
          <w:sz w:val="24"/>
          <w:szCs w:val="24"/>
          <w:u w:val="none"/>
        </w:rPr>
        <w:t>17</w:t>
      </w:r>
      <w:r w:rsidRPr="036DD95B" w:rsidR="235CA6C3">
        <w:rPr>
          <w:rFonts w:ascii="Arial" w:hAnsi="Arial" w:eastAsia="Arial" w:cs="Arial"/>
          <w:sz w:val="24"/>
          <w:szCs w:val="24"/>
          <w:u w:val="none"/>
        </w:rPr>
        <w:t>)</w:t>
      </w:r>
    </w:p>
    <w:p w:rsidR="281D439D" w:rsidP="036DD95B" w:rsidRDefault="281D439D" w14:paraId="174F31AA" w14:textId="12631F8D">
      <w:pPr>
        <w:pStyle w:val="Normal"/>
        <w:spacing w:line="360" w:lineRule="auto"/>
        <w:jc w:val="left"/>
        <w:rPr>
          <w:rFonts w:ascii="Arial" w:hAnsi="Arial" w:eastAsia="Arial" w:cs="Arial"/>
          <w:sz w:val="24"/>
          <w:szCs w:val="24"/>
          <w:u w:val="none"/>
        </w:rPr>
      </w:pPr>
      <w:r w:rsidRPr="036DD95B" w:rsidR="281D439D">
        <w:rPr>
          <w:rFonts w:ascii="Arial" w:hAnsi="Arial" w:eastAsia="Arial" w:cs="Arial"/>
          <w:sz w:val="24"/>
          <w:szCs w:val="24"/>
          <w:u w:val="none"/>
        </w:rPr>
        <w:t xml:space="preserve">The compact version of the Foundation Phase Profile creates a small part of the child’s development before the official baseline </w:t>
      </w:r>
      <w:r w:rsidRPr="036DD95B" w:rsidR="77835600">
        <w:rPr>
          <w:rFonts w:ascii="Arial" w:hAnsi="Arial" w:eastAsia="Arial" w:cs="Arial"/>
          <w:sz w:val="24"/>
          <w:szCs w:val="24"/>
          <w:u w:val="none"/>
        </w:rPr>
        <w:t>assessment</w:t>
      </w:r>
      <w:r w:rsidRPr="036DD95B" w:rsidR="281D439D">
        <w:rPr>
          <w:rFonts w:ascii="Arial" w:hAnsi="Arial" w:eastAsia="Arial" w:cs="Arial"/>
          <w:sz w:val="24"/>
          <w:szCs w:val="24"/>
          <w:u w:val="none"/>
        </w:rPr>
        <w:t>. By producing a compact ver</w:t>
      </w:r>
      <w:r w:rsidRPr="036DD95B" w:rsidR="541297C4">
        <w:rPr>
          <w:rFonts w:ascii="Arial" w:hAnsi="Arial" w:eastAsia="Arial" w:cs="Arial"/>
          <w:sz w:val="24"/>
          <w:szCs w:val="24"/>
          <w:u w:val="none"/>
        </w:rPr>
        <w:t>sion for younger children, this will allow the practitioner to create a singular outcome for the child for each of the areas of learning within each profile.</w:t>
      </w:r>
      <w:r w:rsidRPr="036DD95B" w:rsidR="10002E54">
        <w:rPr>
          <w:rFonts w:ascii="Arial" w:hAnsi="Arial" w:eastAsia="Arial" w:cs="Arial"/>
          <w:sz w:val="24"/>
          <w:szCs w:val="24"/>
          <w:u w:val="none"/>
        </w:rPr>
        <w:t xml:space="preserve"> (Welsh Government, 20</w:t>
      </w:r>
      <w:r w:rsidRPr="036DD95B" w:rsidR="4B344277">
        <w:rPr>
          <w:rFonts w:ascii="Arial" w:hAnsi="Arial" w:eastAsia="Arial" w:cs="Arial"/>
          <w:sz w:val="24"/>
          <w:szCs w:val="24"/>
          <w:u w:val="none"/>
        </w:rPr>
        <w:t>17</w:t>
      </w:r>
      <w:r w:rsidRPr="036DD95B" w:rsidR="10002E54">
        <w:rPr>
          <w:rFonts w:ascii="Arial" w:hAnsi="Arial" w:eastAsia="Arial" w:cs="Arial"/>
          <w:sz w:val="24"/>
          <w:szCs w:val="24"/>
          <w:u w:val="none"/>
        </w:rPr>
        <w:t>)</w:t>
      </w:r>
    </w:p>
    <w:p w:rsidR="39CBA0C1" w:rsidP="036DD95B" w:rsidRDefault="39CBA0C1" w14:paraId="6BBE374A" w14:textId="2D5B5A6F">
      <w:pPr>
        <w:pStyle w:val="Normal"/>
        <w:spacing w:line="360" w:lineRule="auto"/>
        <w:jc w:val="left"/>
        <w:rPr>
          <w:rFonts w:ascii="Arial" w:hAnsi="Arial" w:eastAsia="Arial" w:cs="Arial"/>
          <w:sz w:val="24"/>
          <w:szCs w:val="24"/>
          <w:u w:val="none"/>
        </w:rPr>
      </w:pPr>
      <w:r w:rsidRPr="036DD95B" w:rsidR="39CBA0C1">
        <w:rPr>
          <w:rFonts w:ascii="Arial" w:hAnsi="Arial" w:eastAsia="Arial" w:cs="Arial"/>
          <w:sz w:val="24"/>
          <w:szCs w:val="24"/>
          <w:u w:val="none"/>
        </w:rPr>
        <w:t xml:space="preserve">The Full profile assessment creates </w:t>
      </w:r>
      <w:r w:rsidRPr="036DD95B" w:rsidR="3C689271">
        <w:rPr>
          <w:rFonts w:ascii="Arial" w:hAnsi="Arial" w:eastAsia="Arial" w:cs="Arial"/>
          <w:sz w:val="24"/>
          <w:szCs w:val="24"/>
          <w:u w:val="none"/>
        </w:rPr>
        <w:t xml:space="preserve">an insight on a child’s development </w:t>
      </w:r>
      <w:r w:rsidRPr="036DD95B" w:rsidR="6B8C21AA">
        <w:rPr>
          <w:rFonts w:ascii="Arial" w:hAnsi="Arial" w:eastAsia="Arial" w:cs="Arial"/>
          <w:sz w:val="24"/>
          <w:szCs w:val="24"/>
          <w:u w:val="none"/>
        </w:rPr>
        <w:t>using all of the skills that are in the Foundation Phase profile which creates a hollistic view of children’s development. This</w:t>
      </w:r>
      <w:r w:rsidRPr="036DD95B" w:rsidR="2FC1A4CE">
        <w:rPr>
          <w:rFonts w:ascii="Arial" w:hAnsi="Arial" w:eastAsia="Arial" w:cs="Arial"/>
          <w:sz w:val="24"/>
          <w:szCs w:val="24"/>
          <w:u w:val="none"/>
        </w:rPr>
        <w:t xml:space="preserve"> assessment can enable the practitioner to again create an outcome for each Area of Learning </w:t>
      </w:r>
      <w:r w:rsidRPr="036DD95B" w:rsidR="7AAF84A5">
        <w:rPr>
          <w:rFonts w:ascii="Arial" w:hAnsi="Arial" w:eastAsia="Arial" w:cs="Arial"/>
          <w:sz w:val="24"/>
          <w:szCs w:val="24"/>
          <w:u w:val="none"/>
        </w:rPr>
        <w:t>which will link to the compact profile which will highlight an</w:t>
      </w:r>
      <w:r w:rsidRPr="036DD95B" w:rsidR="26A4D8CD">
        <w:rPr>
          <w:rFonts w:ascii="Arial" w:hAnsi="Arial" w:eastAsia="Arial" w:cs="Arial"/>
          <w:sz w:val="24"/>
          <w:szCs w:val="24"/>
          <w:u w:val="none"/>
        </w:rPr>
        <w:t>y changes or improvements.</w:t>
      </w:r>
      <w:r w:rsidRPr="036DD95B" w:rsidR="1274181E">
        <w:rPr>
          <w:rFonts w:ascii="Arial" w:hAnsi="Arial" w:eastAsia="Arial" w:cs="Arial"/>
          <w:sz w:val="24"/>
          <w:szCs w:val="24"/>
          <w:u w:val="none"/>
        </w:rPr>
        <w:t xml:space="preserve"> (Welsh Government, 2017)</w:t>
      </w:r>
    </w:p>
    <w:p w:rsidR="1274181E" w:rsidP="036DD95B" w:rsidRDefault="1274181E" w14:paraId="68DE0BB1" w14:textId="541D99AE">
      <w:pPr>
        <w:pStyle w:val="Normal"/>
        <w:spacing w:line="360" w:lineRule="auto"/>
        <w:jc w:val="left"/>
        <w:rPr>
          <w:rFonts w:ascii="Arial" w:hAnsi="Arial" w:eastAsia="Arial" w:cs="Arial"/>
          <w:sz w:val="24"/>
          <w:szCs w:val="24"/>
          <w:u w:val="none"/>
        </w:rPr>
      </w:pPr>
      <w:r w:rsidRPr="036DD95B" w:rsidR="1274181E">
        <w:rPr>
          <w:rFonts w:ascii="Arial" w:hAnsi="Arial" w:eastAsia="Arial" w:cs="Arial"/>
          <w:sz w:val="24"/>
          <w:szCs w:val="24"/>
          <w:u w:val="none"/>
        </w:rPr>
        <w:t>When children and young people join a new school or setting it can be a difficult time for both parents and children and it is vital that children’s needs are taken into consideration whilst assessments are carried out.</w:t>
      </w:r>
      <w:r w:rsidRPr="036DD95B" w:rsidR="1274181E">
        <w:rPr>
          <w:rFonts w:ascii="Arial" w:hAnsi="Arial" w:eastAsia="Arial" w:cs="Arial"/>
          <w:sz w:val="24"/>
          <w:szCs w:val="24"/>
          <w:u w:val="none"/>
        </w:rPr>
        <w:t xml:space="preserve"> The Foundation Phase Profile keeps </w:t>
      </w:r>
      <w:r w:rsidRPr="036DD95B" w:rsidR="1274181E">
        <w:rPr>
          <w:rFonts w:ascii="Arial" w:hAnsi="Arial" w:eastAsia="Arial" w:cs="Arial"/>
          <w:sz w:val="24"/>
          <w:szCs w:val="24"/>
          <w:u w:val="none"/>
        </w:rPr>
        <w:t>record</w:t>
      </w:r>
      <w:r w:rsidRPr="036DD95B" w:rsidR="1274181E">
        <w:rPr>
          <w:rFonts w:ascii="Arial" w:hAnsi="Arial" w:eastAsia="Arial" w:cs="Arial"/>
          <w:sz w:val="24"/>
          <w:szCs w:val="24"/>
          <w:u w:val="none"/>
        </w:rPr>
        <w:t xml:space="preserve"> of a child’s progress in settings during time through the Foundation Phase in schools, this is normally from nursery class through to Year 2 before entering Key Stage 2. Both the Compact and Full Profile’s results can be used to compare a child’s progress as both are based on the exact same scale of outcomes for the child. (Welsh Government, 2017)</w:t>
      </w:r>
    </w:p>
    <w:p w:rsidR="248A20FD" w:rsidP="036DD95B" w:rsidRDefault="248A20FD" w14:paraId="7613D807" w14:textId="637BA30E">
      <w:pPr>
        <w:pStyle w:val="Normal"/>
        <w:spacing w:line="360" w:lineRule="auto"/>
        <w:jc w:val="left"/>
        <w:rPr>
          <w:rFonts w:ascii="Arial" w:hAnsi="Arial" w:eastAsia="Arial" w:cs="Arial"/>
          <w:sz w:val="24"/>
          <w:szCs w:val="24"/>
          <w:u w:val="single"/>
        </w:rPr>
      </w:pPr>
      <w:r w:rsidRPr="036DD95B" w:rsidR="248A20FD">
        <w:rPr>
          <w:rFonts w:ascii="Arial" w:hAnsi="Arial" w:eastAsia="Arial" w:cs="Arial"/>
          <w:sz w:val="24"/>
          <w:szCs w:val="24"/>
          <w:u w:val="single"/>
        </w:rPr>
        <w:t>Section 4</w:t>
      </w:r>
    </w:p>
    <w:p w:rsidR="131AE684" w:rsidP="036DD95B" w:rsidRDefault="131AE684" w14:paraId="0C302EBE" w14:textId="2FC32C0A">
      <w:pPr>
        <w:pStyle w:val="Normal"/>
        <w:spacing w:line="360" w:lineRule="auto"/>
        <w:jc w:val="left"/>
        <w:rPr>
          <w:rFonts w:ascii="Arial" w:hAnsi="Arial" w:eastAsia="Arial" w:cs="Arial"/>
          <w:sz w:val="24"/>
          <w:szCs w:val="24"/>
          <w:u w:val="none"/>
        </w:rPr>
      </w:pPr>
      <w:r w:rsidRPr="036DD95B" w:rsidR="131AE684">
        <w:rPr>
          <w:rFonts w:ascii="Arial" w:hAnsi="Arial" w:eastAsia="Arial" w:cs="Arial"/>
          <w:sz w:val="24"/>
          <w:szCs w:val="24"/>
          <w:u w:val="none"/>
        </w:rPr>
        <w:t xml:space="preserve">Observation is vital in childcare practice and needs to be at the </w:t>
      </w:r>
      <w:r w:rsidRPr="036DD95B" w:rsidR="131AE684">
        <w:rPr>
          <w:rFonts w:ascii="Arial" w:hAnsi="Arial" w:eastAsia="Arial" w:cs="Arial"/>
          <w:sz w:val="24"/>
          <w:szCs w:val="24"/>
          <w:u w:val="none"/>
        </w:rPr>
        <w:t>centre</w:t>
      </w:r>
      <w:r w:rsidRPr="036DD95B" w:rsidR="131AE684">
        <w:rPr>
          <w:rFonts w:ascii="Arial" w:hAnsi="Arial" w:eastAsia="Arial" w:cs="Arial"/>
          <w:sz w:val="24"/>
          <w:szCs w:val="24"/>
          <w:u w:val="none"/>
        </w:rPr>
        <w:t xml:space="preserve"> of </w:t>
      </w:r>
      <w:r w:rsidRPr="036DD95B" w:rsidR="3E096DDD">
        <w:rPr>
          <w:rFonts w:ascii="Arial" w:hAnsi="Arial" w:eastAsia="Arial" w:cs="Arial"/>
          <w:sz w:val="24"/>
          <w:szCs w:val="24"/>
          <w:u w:val="none"/>
        </w:rPr>
        <w:t xml:space="preserve">most activities that children </w:t>
      </w:r>
      <w:r w:rsidRPr="036DD95B" w:rsidR="3E096DDD">
        <w:rPr>
          <w:rFonts w:ascii="Arial" w:hAnsi="Arial" w:eastAsia="Arial" w:cs="Arial"/>
          <w:sz w:val="24"/>
          <w:szCs w:val="24"/>
          <w:u w:val="none"/>
        </w:rPr>
        <w:t>participate</w:t>
      </w:r>
      <w:r w:rsidRPr="036DD95B" w:rsidR="3E096DDD">
        <w:rPr>
          <w:rFonts w:ascii="Arial" w:hAnsi="Arial" w:eastAsia="Arial" w:cs="Arial"/>
          <w:sz w:val="24"/>
          <w:szCs w:val="24"/>
          <w:u w:val="none"/>
        </w:rPr>
        <w:t xml:space="preserve"> in. By </w:t>
      </w:r>
      <w:r w:rsidRPr="036DD95B" w:rsidR="3E096DDD">
        <w:rPr>
          <w:rFonts w:ascii="Arial" w:hAnsi="Arial" w:eastAsia="Arial" w:cs="Arial"/>
          <w:sz w:val="24"/>
          <w:szCs w:val="24"/>
          <w:u w:val="none"/>
        </w:rPr>
        <w:t>observing</w:t>
      </w:r>
      <w:r w:rsidRPr="036DD95B" w:rsidR="3E096DDD">
        <w:rPr>
          <w:rFonts w:ascii="Arial" w:hAnsi="Arial" w:eastAsia="Arial" w:cs="Arial"/>
          <w:sz w:val="24"/>
          <w:szCs w:val="24"/>
          <w:u w:val="none"/>
        </w:rPr>
        <w:t xml:space="preserve"> children, it will allow practitioners to discover a child’s interests and dislikes which will </w:t>
      </w:r>
      <w:r w:rsidRPr="036DD95B" w:rsidR="0314E973">
        <w:rPr>
          <w:rFonts w:ascii="Arial" w:hAnsi="Arial" w:eastAsia="Arial" w:cs="Arial"/>
          <w:sz w:val="24"/>
          <w:szCs w:val="24"/>
          <w:u w:val="none"/>
        </w:rPr>
        <w:t>allow th</w:t>
      </w:r>
      <w:r w:rsidRPr="036DD95B" w:rsidR="61BBE87F">
        <w:rPr>
          <w:rFonts w:ascii="Arial" w:hAnsi="Arial" w:eastAsia="Arial" w:cs="Arial"/>
          <w:sz w:val="24"/>
          <w:szCs w:val="24"/>
          <w:u w:val="none"/>
        </w:rPr>
        <w:t xml:space="preserve">e </w:t>
      </w:r>
      <w:r w:rsidRPr="036DD95B" w:rsidR="5034F467">
        <w:rPr>
          <w:rFonts w:ascii="Arial" w:hAnsi="Arial" w:eastAsia="Arial" w:cs="Arial"/>
          <w:sz w:val="24"/>
          <w:szCs w:val="24"/>
          <w:u w:val="none"/>
        </w:rPr>
        <w:t xml:space="preserve">practitioner to plan for new activities. </w:t>
      </w:r>
      <w:r w:rsidRPr="036DD95B" w:rsidR="550CB43E">
        <w:rPr>
          <w:rFonts w:ascii="Arial" w:hAnsi="Arial" w:eastAsia="Arial" w:cs="Arial"/>
          <w:sz w:val="24"/>
          <w:szCs w:val="24"/>
          <w:u w:val="none"/>
        </w:rPr>
        <w:t xml:space="preserve">Observations can allow professionals to </w:t>
      </w:r>
      <w:r w:rsidRPr="036DD95B" w:rsidR="550CB43E">
        <w:rPr>
          <w:rFonts w:ascii="Arial" w:hAnsi="Arial" w:eastAsia="Arial" w:cs="Arial"/>
          <w:sz w:val="24"/>
          <w:szCs w:val="24"/>
          <w:u w:val="none"/>
        </w:rPr>
        <w:t>analyse</w:t>
      </w:r>
      <w:r w:rsidRPr="036DD95B" w:rsidR="550CB43E">
        <w:rPr>
          <w:rFonts w:ascii="Arial" w:hAnsi="Arial" w:eastAsia="Arial" w:cs="Arial"/>
          <w:sz w:val="24"/>
          <w:szCs w:val="24"/>
          <w:u w:val="none"/>
        </w:rPr>
        <w:t xml:space="preserve"> a child’s </w:t>
      </w:r>
      <w:r w:rsidRPr="036DD95B" w:rsidR="07689ECA">
        <w:rPr>
          <w:rFonts w:ascii="Arial" w:hAnsi="Arial" w:eastAsia="Arial" w:cs="Arial"/>
          <w:sz w:val="24"/>
          <w:szCs w:val="24"/>
          <w:u w:val="none"/>
        </w:rPr>
        <w:t>behaviours</w:t>
      </w:r>
      <w:r w:rsidRPr="036DD95B" w:rsidR="550CB43E">
        <w:rPr>
          <w:rFonts w:ascii="Arial" w:hAnsi="Arial" w:eastAsia="Arial" w:cs="Arial"/>
          <w:sz w:val="24"/>
          <w:szCs w:val="24"/>
          <w:u w:val="none"/>
        </w:rPr>
        <w:t xml:space="preserve"> based on what is seen and heard through observing. </w:t>
      </w:r>
      <w:r w:rsidRPr="036DD95B" w:rsidR="6B4B2257">
        <w:rPr>
          <w:rFonts w:ascii="Arial" w:hAnsi="Arial" w:eastAsia="Arial" w:cs="Arial"/>
          <w:sz w:val="24"/>
          <w:szCs w:val="24"/>
          <w:u w:val="none"/>
        </w:rPr>
        <w:t>Different observations can be planned or created around a specific nature</w:t>
      </w:r>
      <w:r w:rsidRPr="036DD95B" w:rsidR="622E5656">
        <w:rPr>
          <w:rFonts w:ascii="Arial" w:hAnsi="Arial" w:eastAsia="Arial" w:cs="Arial"/>
          <w:sz w:val="24"/>
          <w:szCs w:val="24"/>
          <w:u w:val="none"/>
        </w:rPr>
        <w:t xml:space="preserve"> and can be over a certain </w:t>
      </w:r>
      <w:r w:rsidRPr="036DD95B" w:rsidR="622E5656">
        <w:rPr>
          <w:rFonts w:ascii="Arial" w:hAnsi="Arial" w:eastAsia="Arial" w:cs="Arial"/>
          <w:sz w:val="24"/>
          <w:szCs w:val="24"/>
          <w:u w:val="none"/>
        </w:rPr>
        <w:t>period of time</w:t>
      </w:r>
      <w:r w:rsidRPr="036DD95B" w:rsidR="622E5656">
        <w:rPr>
          <w:rFonts w:ascii="Arial" w:hAnsi="Arial" w:eastAsia="Arial" w:cs="Arial"/>
          <w:sz w:val="24"/>
          <w:szCs w:val="24"/>
          <w:u w:val="none"/>
        </w:rPr>
        <w:t xml:space="preserve"> or on the spot and unprompted. </w:t>
      </w:r>
      <w:r w:rsidRPr="036DD95B" w:rsidR="47E75F53">
        <w:rPr>
          <w:rFonts w:ascii="Arial" w:hAnsi="Arial" w:eastAsia="Arial" w:cs="Arial"/>
          <w:sz w:val="24"/>
          <w:szCs w:val="24"/>
          <w:u w:val="none"/>
        </w:rPr>
        <w:t>Observations can outline a child’s new thoughts and fascinations which can prompt practitioners to plan new experiences and opportunities for play wh</w:t>
      </w:r>
      <w:r w:rsidRPr="036DD95B" w:rsidR="0025AE21">
        <w:rPr>
          <w:rFonts w:ascii="Arial" w:hAnsi="Arial" w:eastAsia="Arial" w:cs="Arial"/>
          <w:sz w:val="24"/>
          <w:szCs w:val="24"/>
          <w:u w:val="none"/>
        </w:rPr>
        <w:t>ere children can explore.</w:t>
      </w:r>
      <w:r w:rsidRPr="036DD95B" w:rsidR="4EEDDB6C">
        <w:rPr>
          <w:rFonts w:ascii="Arial" w:hAnsi="Arial" w:eastAsia="Arial" w:cs="Arial"/>
          <w:sz w:val="24"/>
          <w:szCs w:val="24"/>
          <w:u w:val="none"/>
        </w:rPr>
        <w:t xml:space="preserve"> (Welsh Government, 2022)</w:t>
      </w:r>
    </w:p>
    <w:p w:rsidR="4EA732B9" w:rsidP="036DD95B" w:rsidRDefault="4EA732B9" w14:paraId="72433B39" w14:textId="29CAA31D">
      <w:pPr>
        <w:pStyle w:val="Normal"/>
        <w:spacing w:line="360" w:lineRule="auto"/>
        <w:jc w:val="left"/>
        <w:rPr>
          <w:rFonts w:ascii="Arial" w:hAnsi="Arial" w:eastAsia="Arial" w:cs="Arial"/>
          <w:noProof w:val="0"/>
          <w:sz w:val="24"/>
          <w:szCs w:val="24"/>
          <w:lang w:val="en-US"/>
        </w:rPr>
      </w:pPr>
      <w:r w:rsidRPr="036DD95B" w:rsidR="4EA732B9">
        <w:rPr>
          <w:rFonts w:ascii="Arial" w:hAnsi="Arial" w:eastAsia="Arial" w:cs="Arial"/>
          <w:noProof w:val="0"/>
          <w:sz w:val="24"/>
          <w:szCs w:val="24"/>
          <w:lang w:val="en-US"/>
        </w:rPr>
        <w:t xml:space="preserve">Observation and assessment during the early </w:t>
      </w:r>
      <w:r w:rsidRPr="036DD95B" w:rsidR="4EA732B9">
        <w:rPr>
          <w:rFonts w:ascii="Arial" w:hAnsi="Arial" w:eastAsia="Arial" w:cs="Arial"/>
          <w:noProof w:val="0"/>
          <w:sz w:val="24"/>
          <w:szCs w:val="24"/>
          <w:lang w:val="en-US"/>
        </w:rPr>
        <w:t>years</w:t>
      </w:r>
      <w:r w:rsidRPr="036DD95B" w:rsidR="4EA732B9">
        <w:rPr>
          <w:rFonts w:ascii="Arial" w:hAnsi="Arial" w:eastAsia="Arial" w:cs="Arial"/>
          <w:noProof w:val="0"/>
          <w:sz w:val="24"/>
          <w:szCs w:val="24"/>
          <w:lang w:val="en-US"/>
        </w:rPr>
        <w:t xml:space="preserve"> framework can ensure that children have the best opportunities for play and experiences whether this is </w:t>
      </w:r>
      <w:r w:rsidRPr="036DD95B" w:rsidR="4EA732B9">
        <w:rPr>
          <w:rFonts w:ascii="Arial" w:hAnsi="Arial" w:eastAsia="Arial" w:cs="Arial"/>
          <w:noProof w:val="0"/>
          <w:sz w:val="24"/>
          <w:szCs w:val="24"/>
          <w:lang w:val="en-US"/>
        </w:rPr>
        <w:t>at</w:t>
      </w:r>
      <w:r w:rsidRPr="036DD95B" w:rsidR="4EA732B9">
        <w:rPr>
          <w:rFonts w:ascii="Arial" w:hAnsi="Arial" w:eastAsia="Arial" w:cs="Arial"/>
          <w:noProof w:val="0"/>
          <w:sz w:val="24"/>
          <w:szCs w:val="24"/>
          <w:lang w:val="en-US"/>
        </w:rPr>
        <w:t xml:space="preserve"> a setting, school or at</w:t>
      </w:r>
      <w:r w:rsidRPr="036DD95B" w:rsidR="01031D45">
        <w:rPr>
          <w:rFonts w:ascii="Arial" w:hAnsi="Arial" w:eastAsia="Arial" w:cs="Arial"/>
          <w:noProof w:val="0"/>
          <w:sz w:val="24"/>
          <w:szCs w:val="24"/>
          <w:lang w:val="en-US"/>
        </w:rPr>
        <w:t xml:space="preserve"> home. </w:t>
      </w:r>
      <w:r w:rsidRPr="036DD95B" w:rsidR="01031D45">
        <w:rPr>
          <w:rFonts w:ascii="Arial" w:hAnsi="Arial" w:eastAsia="Arial" w:cs="Arial"/>
          <w:noProof w:val="0"/>
          <w:sz w:val="24"/>
          <w:szCs w:val="24"/>
          <w:lang w:val="en-US"/>
        </w:rPr>
        <w:t>It is beneficial when children’s needs are identified as early as possible in order for children to receive the best care</w:t>
      </w:r>
      <w:r w:rsidRPr="036DD95B" w:rsidR="6F105519">
        <w:rPr>
          <w:rFonts w:ascii="Arial" w:hAnsi="Arial" w:eastAsia="Arial" w:cs="Arial"/>
          <w:noProof w:val="0"/>
          <w:sz w:val="24"/>
          <w:szCs w:val="24"/>
          <w:lang w:val="en-US"/>
        </w:rPr>
        <w:t xml:space="preserve"> and identify any extra support that is </w:t>
      </w:r>
      <w:r w:rsidRPr="036DD95B" w:rsidR="6F105519">
        <w:rPr>
          <w:rFonts w:ascii="Arial" w:hAnsi="Arial" w:eastAsia="Arial" w:cs="Arial"/>
          <w:noProof w:val="0"/>
          <w:sz w:val="24"/>
          <w:szCs w:val="24"/>
          <w:lang w:val="en-US"/>
        </w:rPr>
        <w:t>needed as early on as</w:t>
      </w:r>
      <w:r w:rsidRPr="036DD95B" w:rsidR="01031D45">
        <w:rPr>
          <w:rFonts w:ascii="Arial" w:hAnsi="Arial" w:eastAsia="Arial" w:cs="Arial"/>
          <w:noProof w:val="0"/>
          <w:sz w:val="24"/>
          <w:szCs w:val="24"/>
          <w:lang w:val="en-US"/>
        </w:rPr>
        <w:t xml:space="preserve"> </w:t>
      </w:r>
      <w:r w:rsidRPr="036DD95B" w:rsidR="01031D45">
        <w:rPr>
          <w:rFonts w:ascii="Arial" w:hAnsi="Arial" w:eastAsia="Arial" w:cs="Arial"/>
          <w:noProof w:val="0"/>
          <w:sz w:val="24"/>
          <w:szCs w:val="24"/>
          <w:lang w:val="en-US"/>
        </w:rPr>
        <w:t>possible</w:t>
      </w:r>
      <w:r w:rsidRPr="036DD95B" w:rsidR="01031D45">
        <w:rPr>
          <w:rFonts w:ascii="Arial" w:hAnsi="Arial" w:eastAsia="Arial" w:cs="Arial"/>
          <w:noProof w:val="0"/>
          <w:sz w:val="24"/>
          <w:szCs w:val="24"/>
          <w:lang w:val="en-US"/>
        </w:rPr>
        <w:t>.</w:t>
      </w:r>
      <w:r w:rsidRPr="036DD95B" w:rsidR="09F5B5B9">
        <w:rPr>
          <w:rFonts w:ascii="Arial" w:hAnsi="Arial" w:eastAsia="Arial" w:cs="Arial"/>
          <w:noProof w:val="0"/>
          <w:sz w:val="24"/>
          <w:szCs w:val="24"/>
          <w:lang w:val="en-US"/>
        </w:rPr>
        <w:t xml:space="preserve"> (Howard and Mcinnes, 2013)</w:t>
      </w:r>
    </w:p>
    <w:p w:rsidR="3E38A549" w:rsidP="036DD95B" w:rsidRDefault="3E38A549" w14:paraId="5E68E265" w14:textId="2376E191">
      <w:pPr>
        <w:pStyle w:val="Normal"/>
        <w:spacing w:line="360" w:lineRule="auto"/>
        <w:jc w:val="left"/>
        <w:rPr>
          <w:rFonts w:ascii="Arial" w:hAnsi="Arial" w:eastAsia="Arial" w:cs="Arial"/>
          <w:sz w:val="24"/>
          <w:szCs w:val="24"/>
        </w:rPr>
      </w:pPr>
      <w:r w:rsidRPr="036DD95B" w:rsidR="3E38A549">
        <w:rPr>
          <w:rFonts w:ascii="Arial" w:hAnsi="Arial" w:eastAsia="Arial" w:cs="Arial"/>
          <w:sz w:val="24"/>
          <w:szCs w:val="24"/>
        </w:rPr>
        <w:t>Friedrich Froebel believed that when children learn, it is done by making a link between different subject areas such as mathematic</w:t>
      </w:r>
      <w:r w:rsidRPr="036DD95B" w:rsidR="38564107">
        <w:rPr>
          <w:rFonts w:ascii="Arial" w:hAnsi="Arial" w:eastAsia="Arial" w:cs="Arial"/>
          <w:sz w:val="24"/>
          <w:szCs w:val="24"/>
        </w:rPr>
        <w:t xml:space="preserve">s, </w:t>
      </w:r>
      <w:r w:rsidRPr="036DD95B" w:rsidR="38564107">
        <w:rPr>
          <w:rFonts w:ascii="Arial" w:hAnsi="Arial" w:eastAsia="Arial" w:cs="Arial"/>
          <w:sz w:val="24"/>
          <w:szCs w:val="24"/>
        </w:rPr>
        <w:t>arts</w:t>
      </w:r>
      <w:r w:rsidRPr="036DD95B" w:rsidR="38564107">
        <w:rPr>
          <w:rFonts w:ascii="Arial" w:hAnsi="Arial" w:eastAsia="Arial" w:cs="Arial"/>
          <w:sz w:val="24"/>
          <w:szCs w:val="24"/>
        </w:rPr>
        <w:t xml:space="preserve"> and </w:t>
      </w:r>
      <w:r w:rsidRPr="036DD95B" w:rsidR="2C463E70">
        <w:rPr>
          <w:rFonts w:ascii="Arial" w:hAnsi="Arial" w:eastAsia="Arial" w:cs="Arial"/>
          <w:sz w:val="24"/>
          <w:szCs w:val="24"/>
        </w:rPr>
        <w:t>humanitarian</w:t>
      </w:r>
      <w:r w:rsidRPr="036DD95B" w:rsidR="38564107">
        <w:rPr>
          <w:rFonts w:ascii="Arial" w:hAnsi="Arial" w:eastAsia="Arial" w:cs="Arial"/>
          <w:sz w:val="24"/>
          <w:szCs w:val="24"/>
        </w:rPr>
        <w:t xml:space="preserve"> subjects. Froebel discovered this when making observations of children alone and playing and interacting with others</w:t>
      </w:r>
      <w:r w:rsidRPr="036DD95B" w:rsidR="5AD569FB">
        <w:rPr>
          <w:rFonts w:ascii="Arial" w:hAnsi="Arial" w:eastAsia="Arial" w:cs="Arial"/>
          <w:sz w:val="24"/>
          <w:szCs w:val="24"/>
        </w:rPr>
        <w:t xml:space="preserve"> </w:t>
      </w:r>
      <w:r w:rsidRPr="036DD95B" w:rsidR="5AD569FB">
        <w:rPr>
          <w:rFonts w:ascii="Arial" w:hAnsi="Arial" w:eastAsia="Arial" w:cs="Arial"/>
          <w:sz w:val="24"/>
          <w:szCs w:val="24"/>
        </w:rPr>
        <w:t>and also</w:t>
      </w:r>
      <w:r w:rsidRPr="036DD95B" w:rsidR="5AD569FB">
        <w:rPr>
          <w:rFonts w:ascii="Arial" w:hAnsi="Arial" w:eastAsia="Arial" w:cs="Arial"/>
          <w:sz w:val="24"/>
          <w:szCs w:val="24"/>
        </w:rPr>
        <w:t xml:space="preserve"> believed that taking part in observations was important </w:t>
      </w:r>
      <w:r w:rsidRPr="036DD95B" w:rsidR="5AD569FB">
        <w:rPr>
          <w:rFonts w:ascii="Arial" w:hAnsi="Arial" w:eastAsia="Arial" w:cs="Arial"/>
          <w:sz w:val="24"/>
          <w:szCs w:val="24"/>
        </w:rPr>
        <w:t>in order to</w:t>
      </w:r>
      <w:r w:rsidRPr="036DD95B" w:rsidR="5AD569FB">
        <w:rPr>
          <w:rFonts w:ascii="Arial" w:hAnsi="Arial" w:eastAsia="Arial" w:cs="Arial"/>
          <w:sz w:val="24"/>
          <w:szCs w:val="24"/>
        </w:rPr>
        <w:t xml:space="preserve"> view how a child is developing own learning </w:t>
      </w:r>
      <w:r w:rsidRPr="036DD95B" w:rsidR="5AD569FB">
        <w:rPr>
          <w:rFonts w:ascii="Arial" w:hAnsi="Arial" w:eastAsia="Arial" w:cs="Arial"/>
          <w:sz w:val="24"/>
          <w:szCs w:val="24"/>
        </w:rPr>
        <w:t>and also</w:t>
      </w:r>
      <w:r w:rsidRPr="036DD95B" w:rsidR="5AD569FB">
        <w:rPr>
          <w:rFonts w:ascii="Arial" w:hAnsi="Arial" w:eastAsia="Arial" w:cs="Arial"/>
          <w:sz w:val="24"/>
          <w:szCs w:val="24"/>
        </w:rPr>
        <w:t xml:space="preserve"> encouraged parents to do</w:t>
      </w:r>
      <w:r w:rsidRPr="036DD95B" w:rsidR="06CABE23">
        <w:rPr>
          <w:rFonts w:ascii="Arial" w:hAnsi="Arial" w:eastAsia="Arial" w:cs="Arial"/>
          <w:sz w:val="24"/>
          <w:szCs w:val="24"/>
        </w:rPr>
        <w:t xml:space="preserve"> so with children and babies. </w:t>
      </w:r>
      <w:r w:rsidRPr="036DD95B" w:rsidR="7F4FB662">
        <w:rPr>
          <w:rFonts w:ascii="Arial" w:hAnsi="Arial" w:eastAsia="Arial" w:cs="Arial"/>
          <w:sz w:val="24"/>
          <w:szCs w:val="24"/>
        </w:rPr>
        <w:t>(Froebel Trust, ND)</w:t>
      </w:r>
    </w:p>
    <w:p w:rsidR="0E4EE6A6" w:rsidP="036DD95B" w:rsidRDefault="0E4EE6A6" w14:paraId="737F46FD" w14:textId="2BE596F8">
      <w:pPr>
        <w:pStyle w:val="Normal"/>
        <w:spacing w:line="360" w:lineRule="auto"/>
        <w:jc w:val="left"/>
        <w:rPr>
          <w:rFonts w:ascii="Arial" w:hAnsi="Arial" w:eastAsia="Arial" w:cs="Arial"/>
          <w:noProof w:val="0"/>
          <w:sz w:val="24"/>
          <w:szCs w:val="24"/>
          <w:lang w:val="en-US"/>
        </w:rPr>
      </w:pPr>
      <w:r w:rsidRPr="036DD95B" w:rsidR="0E4EE6A6">
        <w:rPr>
          <w:rFonts w:ascii="Arial" w:hAnsi="Arial" w:eastAsia="Arial" w:cs="Arial"/>
          <w:noProof w:val="0"/>
          <w:sz w:val="24"/>
          <w:szCs w:val="24"/>
          <w:lang w:val="en-US"/>
        </w:rPr>
        <w:t xml:space="preserve">Froebel learned that play is important especially </w:t>
      </w:r>
      <w:r w:rsidRPr="036DD95B" w:rsidR="0E4EE6A6">
        <w:rPr>
          <w:rFonts w:ascii="Arial" w:hAnsi="Arial" w:eastAsia="Arial" w:cs="Arial"/>
          <w:noProof w:val="0"/>
          <w:sz w:val="24"/>
          <w:szCs w:val="24"/>
          <w:lang w:val="en-US"/>
        </w:rPr>
        <w:t>in regards to</w:t>
      </w:r>
      <w:r w:rsidRPr="036DD95B" w:rsidR="0E4EE6A6">
        <w:rPr>
          <w:rFonts w:ascii="Arial" w:hAnsi="Arial" w:eastAsia="Arial" w:cs="Arial"/>
          <w:noProof w:val="0"/>
          <w:sz w:val="24"/>
          <w:szCs w:val="24"/>
          <w:lang w:val="en-US"/>
        </w:rPr>
        <w:t xml:space="preserve"> child development. Practitioners and adults should make observations </w:t>
      </w:r>
      <w:r w:rsidRPr="036DD95B" w:rsidR="0E4EE6A6">
        <w:rPr>
          <w:rFonts w:ascii="Arial" w:hAnsi="Arial" w:eastAsia="Arial" w:cs="Arial"/>
          <w:noProof w:val="0"/>
          <w:sz w:val="24"/>
          <w:szCs w:val="24"/>
          <w:lang w:val="en-US"/>
        </w:rPr>
        <w:t>in order to</w:t>
      </w:r>
      <w:r w:rsidRPr="036DD95B" w:rsidR="0E4EE6A6">
        <w:rPr>
          <w:rFonts w:ascii="Arial" w:hAnsi="Arial" w:eastAsia="Arial" w:cs="Arial"/>
          <w:noProof w:val="0"/>
          <w:sz w:val="24"/>
          <w:szCs w:val="24"/>
          <w:lang w:val="en-US"/>
        </w:rPr>
        <w:t xml:space="preserve"> learn more about the child such as how thinking progresses, </w:t>
      </w:r>
      <w:r w:rsidRPr="036DD95B" w:rsidR="2BC20C4E">
        <w:rPr>
          <w:rFonts w:ascii="Arial" w:hAnsi="Arial" w:eastAsia="Arial" w:cs="Arial"/>
          <w:noProof w:val="0"/>
          <w:sz w:val="24"/>
          <w:szCs w:val="24"/>
          <w:lang w:val="en-US"/>
        </w:rPr>
        <w:t xml:space="preserve">what sort of interests the child may have and how settings may be able to </w:t>
      </w:r>
      <w:r w:rsidRPr="036DD95B" w:rsidR="2BC20C4E">
        <w:rPr>
          <w:rFonts w:ascii="Arial" w:hAnsi="Arial" w:eastAsia="Arial" w:cs="Arial"/>
          <w:noProof w:val="0"/>
          <w:sz w:val="24"/>
          <w:szCs w:val="24"/>
          <w:lang w:val="en-US"/>
        </w:rPr>
        <w:t>provide</w:t>
      </w:r>
      <w:r w:rsidRPr="036DD95B" w:rsidR="2BC20C4E">
        <w:rPr>
          <w:rFonts w:ascii="Arial" w:hAnsi="Arial" w:eastAsia="Arial" w:cs="Arial"/>
          <w:noProof w:val="0"/>
          <w:sz w:val="24"/>
          <w:szCs w:val="24"/>
          <w:lang w:val="en-US"/>
        </w:rPr>
        <w:t xml:space="preserve"> extra support that is needed for the child’s individual needs. </w:t>
      </w:r>
      <w:r w:rsidRPr="036DD95B" w:rsidR="6E87CC32">
        <w:rPr>
          <w:rFonts w:ascii="Arial" w:hAnsi="Arial" w:eastAsia="Arial" w:cs="Arial"/>
          <w:noProof w:val="0"/>
          <w:sz w:val="24"/>
          <w:szCs w:val="24"/>
          <w:lang w:val="en-US"/>
        </w:rPr>
        <w:t>It is essential that adults make observations of children as help and guidance is most successful after observations have been made based on children’s play. (Froebel Trust, ND)</w:t>
      </w:r>
    </w:p>
    <w:p w:rsidR="1A3F4F17" w:rsidP="036DD95B" w:rsidRDefault="1A3F4F17" w14:paraId="23043BBB" w14:textId="58CE5D05">
      <w:pPr>
        <w:pStyle w:val="Normal"/>
        <w:spacing w:line="360" w:lineRule="auto"/>
        <w:jc w:val="left"/>
        <w:rPr>
          <w:rFonts w:ascii="Arial" w:hAnsi="Arial" w:eastAsia="Arial" w:cs="Arial"/>
          <w:noProof w:val="0"/>
          <w:sz w:val="24"/>
          <w:szCs w:val="24"/>
          <w:lang w:val="en-US"/>
        </w:rPr>
      </w:pPr>
      <w:r w:rsidRPr="036DD95B" w:rsidR="1A3F4F17">
        <w:rPr>
          <w:rFonts w:ascii="Arial" w:hAnsi="Arial" w:eastAsia="Arial" w:cs="Arial"/>
          <w:noProof w:val="0"/>
          <w:sz w:val="24"/>
          <w:szCs w:val="24"/>
          <w:lang w:val="en-US"/>
        </w:rPr>
        <w:t xml:space="preserve">An observation that is successful should include information based on how children act and what </w:t>
      </w:r>
      <w:r w:rsidRPr="036DD95B" w:rsidR="7991C1AF">
        <w:rPr>
          <w:rFonts w:ascii="Arial" w:hAnsi="Arial" w:eastAsia="Arial" w:cs="Arial"/>
          <w:noProof w:val="0"/>
          <w:sz w:val="24"/>
          <w:szCs w:val="24"/>
          <w:lang w:val="en-US"/>
        </w:rPr>
        <w:t>the child says</w:t>
      </w:r>
      <w:r w:rsidRPr="036DD95B" w:rsidR="1A3F4F17">
        <w:rPr>
          <w:rFonts w:ascii="Arial" w:hAnsi="Arial" w:eastAsia="Arial" w:cs="Arial"/>
          <w:noProof w:val="0"/>
          <w:sz w:val="24"/>
          <w:szCs w:val="24"/>
          <w:lang w:val="en-US"/>
        </w:rPr>
        <w:t xml:space="preserve"> during the </w:t>
      </w:r>
      <w:r w:rsidRPr="036DD95B" w:rsidR="1A3F4F17">
        <w:rPr>
          <w:rFonts w:ascii="Arial" w:hAnsi="Arial" w:eastAsia="Arial" w:cs="Arial"/>
          <w:noProof w:val="0"/>
          <w:sz w:val="24"/>
          <w:szCs w:val="24"/>
          <w:lang w:val="en-US"/>
        </w:rPr>
        <w:t>ob</w:t>
      </w:r>
      <w:r w:rsidRPr="036DD95B" w:rsidR="4007CAFD">
        <w:rPr>
          <w:rFonts w:ascii="Arial" w:hAnsi="Arial" w:eastAsia="Arial" w:cs="Arial"/>
          <w:noProof w:val="0"/>
          <w:sz w:val="24"/>
          <w:szCs w:val="24"/>
          <w:lang w:val="en-US"/>
        </w:rPr>
        <w:t>s</w:t>
      </w:r>
      <w:r w:rsidRPr="036DD95B" w:rsidR="1A3F4F17">
        <w:rPr>
          <w:rFonts w:ascii="Arial" w:hAnsi="Arial" w:eastAsia="Arial" w:cs="Arial"/>
          <w:noProof w:val="0"/>
          <w:sz w:val="24"/>
          <w:szCs w:val="24"/>
          <w:lang w:val="en-US"/>
        </w:rPr>
        <w:t>ervation</w:t>
      </w:r>
      <w:r w:rsidRPr="036DD95B" w:rsidR="6112E7E7">
        <w:rPr>
          <w:rFonts w:ascii="Arial" w:hAnsi="Arial" w:eastAsia="Arial" w:cs="Arial"/>
          <w:noProof w:val="0"/>
          <w:sz w:val="24"/>
          <w:szCs w:val="24"/>
          <w:lang w:val="en-US"/>
        </w:rPr>
        <w:t>. This shows the practitioner how the child may be progressing in a holistic way and should also discover any concerns that may be generated. By making these o</w:t>
      </w:r>
      <w:r w:rsidRPr="036DD95B" w:rsidR="3836A6E1">
        <w:rPr>
          <w:rFonts w:ascii="Arial" w:hAnsi="Arial" w:eastAsia="Arial" w:cs="Arial"/>
          <w:noProof w:val="0"/>
          <w:sz w:val="24"/>
          <w:szCs w:val="24"/>
          <w:lang w:val="en-US"/>
        </w:rPr>
        <w:t xml:space="preserve">bservations of children, practitioners should be able to make decisions and </w:t>
      </w:r>
      <w:r w:rsidRPr="036DD95B" w:rsidR="3836A6E1">
        <w:rPr>
          <w:rFonts w:ascii="Arial" w:hAnsi="Arial" w:eastAsia="Arial" w:cs="Arial"/>
          <w:noProof w:val="0"/>
          <w:sz w:val="24"/>
          <w:szCs w:val="24"/>
          <w:lang w:val="en-US"/>
        </w:rPr>
        <w:t>take action</w:t>
      </w:r>
      <w:r w:rsidRPr="036DD95B" w:rsidR="3836A6E1">
        <w:rPr>
          <w:rFonts w:ascii="Arial" w:hAnsi="Arial" w:eastAsia="Arial" w:cs="Arial"/>
          <w:noProof w:val="0"/>
          <w:sz w:val="24"/>
          <w:szCs w:val="24"/>
          <w:lang w:val="en-US"/>
        </w:rPr>
        <w:t xml:space="preserve"> such as</w:t>
      </w:r>
      <w:r w:rsidRPr="036DD95B" w:rsidR="3836A6E1">
        <w:rPr>
          <w:rFonts w:ascii="Arial" w:hAnsi="Arial" w:eastAsia="Arial" w:cs="Arial"/>
          <w:noProof w:val="0"/>
          <w:sz w:val="24"/>
          <w:szCs w:val="24"/>
          <w:lang w:val="en-US"/>
        </w:rPr>
        <w:t xml:space="preserve"> changing the child’s learning environment if </w:t>
      </w:r>
      <w:r w:rsidRPr="036DD95B" w:rsidR="2A38AA84">
        <w:rPr>
          <w:rFonts w:ascii="Arial" w:hAnsi="Arial" w:eastAsia="Arial" w:cs="Arial"/>
          <w:noProof w:val="0"/>
          <w:sz w:val="24"/>
          <w:szCs w:val="24"/>
          <w:lang w:val="en-US"/>
        </w:rPr>
        <w:t>necessary</w:t>
      </w:r>
      <w:r w:rsidRPr="036DD95B" w:rsidR="3836A6E1">
        <w:rPr>
          <w:rFonts w:ascii="Arial" w:hAnsi="Arial" w:eastAsia="Arial" w:cs="Arial"/>
          <w:noProof w:val="0"/>
          <w:sz w:val="24"/>
          <w:szCs w:val="24"/>
          <w:lang w:val="en-US"/>
        </w:rPr>
        <w:t xml:space="preserve"> </w:t>
      </w:r>
      <w:r w:rsidRPr="036DD95B" w:rsidR="3836A6E1">
        <w:rPr>
          <w:rFonts w:ascii="Arial" w:hAnsi="Arial" w:eastAsia="Arial" w:cs="Arial"/>
          <w:noProof w:val="0"/>
          <w:sz w:val="24"/>
          <w:szCs w:val="24"/>
          <w:lang w:val="en-US"/>
        </w:rPr>
        <w:t>in order to</w:t>
      </w:r>
      <w:r w:rsidRPr="036DD95B" w:rsidR="3836A6E1">
        <w:rPr>
          <w:rFonts w:ascii="Arial" w:hAnsi="Arial" w:eastAsia="Arial" w:cs="Arial"/>
          <w:noProof w:val="0"/>
          <w:sz w:val="24"/>
          <w:szCs w:val="24"/>
          <w:lang w:val="en-US"/>
        </w:rPr>
        <w:t xml:space="preserve"> further learnin</w:t>
      </w:r>
      <w:r w:rsidRPr="036DD95B" w:rsidR="0821E297">
        <w:rPr>
          <w:rFonts w:ascii="Arial" w:hAnsi="Arial" w:eastAsia="Arial" w:cs="Arial"/>
          <w:noProof w:val="0"/>
          <w:sz w:val="24"/>
          <w:szCs w:val="24"/>
          <w:lang w:val="en-US"/>
        </w:rPr>
        <w:t>g. (Bruce 1987:65)</w:t>
      </w:r>
    </w:p>
    <w:p w:rsidR="602AA27C" w:rsidP="036DD95B" w:rsidRDefault="602AA27C" w14:paraId="2ABB768E" w14:textId="0829108D">
      <w:pPr>
        <w:pStyle w:val="Normal"/>
        <w:spacing w:line="360" w:lineRule="auto"/>
        <w:jc w:val="left"/>
        <w:rPr>
          <w:rFonts w:ascii="Arial" w:hAnsi="Arial" w:eastAsia="Arial" w:cs="Arial"/>
          <w:noProof w:val="0"/>
          <w:sz w:val="24"/>
          <w:szCs w:val="24"/>
          <w:lang w:val="en-US"/>
        </w:rPr>
      </w:pPr>
      <w:r w:rsidRPr="036DD95B" w:rsidR="602AA27C">
        <w:rPr>
          <w:rFonts w:ascii="Arial" w:hAnsi="Arial" w:eastAsia="Arial" w:cs="Arial"/>
          <w:noProof w:val="0"/>
          <w:sz w:val="24"/>
          <w:szCs w:val="24"/>
          <w:lang w:val="en-US"/>
        </w:rPr>
        <w:t xml:space="preserve">Observation is important in child practice and should be embedded in </w:t>
      </w:r>
      <w:r w:rsidRPr="036DD95B" w:rsidR="602AA27C">
        <w:rPr>
          <w:rFonts w:ascii="Arial" w:hAnsi="Arial" w:eastAsia="Arial" w:cs="Arial"/>
          <w:noProof w:val="0"/>
          <w:sz w:val="24"/>
          <w:szCs w:val="24"/>
          <w:lang w:val="en-US"/>
        </w:rPr>
        <w:t>practitio</w:t>
      </w:r>
      <w:r w:rsidRPr="036DD95B" w:rsidR="015C6206">
        <w:rPr>
          <w:rFonts w:ascii="Arial" w:hAnsi="Arial" w:eastAsia="Arial" w:cs="Arial"/>
          <w:noProof w:val="0"/>
          <w:sz w:val="24"/>
          <w:szCs w:val="24"/>
          <w:lang w:val="en-US"/>
        </w:rPr>
        <w:t>ners</w:t>
      </w:r>
      <w:r w:rsidRPr="036DD95B" w:rsidR="015C6206">
        <w:rPr>
          <w:rFonts w:ascii="Arial" w:hAnsi="Arial" w:eastAsia="Arial" w:cs="Arial"/>
          <w:noProof w:val="0"/>
          <w:sz w:val="24"/>
          <w:szCs w:val="24"/>
          <w:lang w:val="en-US"/>
        </w:rPr>
        <w:t xml:space="preserve"> knowledge of child development and that children need to be at the </w:t>
      </w:r>
      <w:r w:rsidRPr="036DD95B" w:rsidR="015C6206">
        <w:rPr>
          <w:rFonts w:ascii="Arial" w:hAnsi="Arial" w:eastAsia="Arial" w:cs="Arial"/>
          <w:noProof w:val="0"/>
          <w:sz w:val="24"/>
          <w:szCs w:val="24"/>
          <w:lang w:val="en-US"/>
        </w:rPr>
        <w:t>centre</w:t>
      </w:r>
      <w:r w:rsidRPr="036DD95B" w:rsidR="015C6206">
        <w:rPr>
          <w:rFonts w:ascii="Arial" w:hAnsi="Arial" w:eastAsia="Arial" w:cs="Arial"/>
          <w:noProof w:val="0"/>
          <w:sz w:val="24"/>
          <w:szCs w:val="24"/>
          <w:lang w:val="en-US"/>
        </w:rPr>
        <w:t xml:space="preserve"> of all observations and planning. By </w:t>
      </w:r>
      <w:r w:rsidRPr="036DD95B" w:rsidR="015C6206">
        <w:rPr>
          <w:rFonts w:ascii="Arial" w:hAnsi="Arial" w:eastAsia="Arial" w:cs="Arial"/>
          <w:noProof w:val="0"/>
          <w:sz w:val="24"/>
          <w:szCs w:val="24"/>
          <w:lang w:val="en-US"/>
        </w:rPr>
        <w:t>observing</w:t>
      </w:r>
      <w:r w:rsidRPr="036DD95B" w:rsidR="015C6206">
        <w:rPr>
          <w:rFonts w:ascii="Arial" w:hAnsi="Arial" w:eastAsia="Arial" w:cs="Arial"/>
          <w:noProof w:val="0"/>
          <w:sz w:val="24"/>
          <w:szCs w:val="24"/>
          <w:lang w:val="en-US"/>
        </w:rPr>
        <w:t xml:space="preserve"> children, </w:t>
      </w:r>
      <w:r w:rsidRPr="036DD95B" w:rsidR="785A6717">
        <w:rPr>
          <w:rFonts w:ascii="Arial" w:hAnsi="Arial" w:eastAsia="Arial" w:cs="Arial"/>
          <w:noProof w:val="0"/>
          <w:sz w:val="24"/>
          <w:szCs w:val="24"/>
          <w:lang w:val="en-US"/>
        </w:rPr>
        <w:t xml:space="preserve">it allows the professional to explore what </w:t>
      </w:r>
      <w:r w:rsidRPr="036DD95B" w:rsidR="7EC0FD7B">
        <w:rPr>
          <w:rFonts w:ascii="Arial" w:hAnsi="Arial" w:eastAsia="Arial" w:cs="Arial"/>
          <w:noProof w:val="0"/>
          <w:sz w:val="24"/>
          <w:szCs w:val="24"/>
          <w:lang w:val="en-US"/>
        </w:rPr>
        <w:t xml:space="preserve">helps to engage children and young people. Successful observations allow practitioners to </w:t>
      </w:r>
      <w:r w:rsidRPr="036DD95B" w:rsidR="7EC0FD7B">
        <w:rPr>
          <w:rFonts w:ascii="Arial" w:hAnsi="Arial" w:eastAsia="Arial" w:cs="Arial"/>
          <w:noProof w:val="0"/>
          <w:sz w:val="24"/>
          <w:szCs w:val="24"/>
          <w:lang w:val="en-US"/>
        </w:rPr>
        <w:t>analyse</w:t>
      </w:r>
      <w:r w:rsidRPr="036DD95B" w:rsidR="7EC0FD7B">
        <w:rPr>
          <w:rFonts w:ascii="Arial" w:hAnsi="Arial" w:eastAsia="Arial" w:cs="Arial"/>
          <w:noProof w:val="0"/>
          <w:sz w:val="24"/>
          <w:szCs w:val="24"/>
          <w:lang w:val="en-US"/>
        </w:rPr>
        <w:t xml:space="preserve"> information that is gathered from observing in order to learn about different levels of skills</w:t>
      </w:r>
      <w:r w:rsidRPr="036DD95B" w:rsidR="60BB6C97">
        <w:rPr>
          <w:rFonts w:ascii="Arial" w:hAnsi="Arial" w:eastAsia="Arial" w:cs="Arial"/>
          <w:noProof w:val="0"/>
          <w:sz w:val="24"/>
          <w:szCs w:val="24"/>
          <w:lang w:val="en-US"/>
        </w:rPr>
        <w:t>, emotional situations and interests. This will enable practitioners to be able to act on the information that is collected in ways that will be able to help children on the road to prog</w:t>
      </w:r>
      <w:r w:rsidRPr="036DD95B" w:rsidR="54F6A413">
        <w:rPr>
          <w:rFonts w:ascii="Arial" w:hAnsi="Arial" w:eastAsia="Arial" w:cs="Arial"/>
          <w:noProof w:val="0"/>
          <w:sz w:val="24"/>
          <w:szCs w:val="24"/>
          <w:lang w:val="en-US"/>
        </w:rPr>
        <w:t xml:space="preserve">ression. Observations are used to generate assessments and planning for future learning and lessons. </w:t>
      </w:r>
      <w:r w:rsidRPr="036DD95B" w:rsidR="344916AC">
        <w:rPr>
          <w:rFonts w:ascii="Arial" w:hAnsi="Arial" w:eastAsia="Arial" w:cs="Arial"/>
          <w:noProof w:val="0"/>
          <w:sz w:val="24"/>
          <w:szCs w:val="24"/>
          <w:lang w:val="en-US"/>
        </w:rPr>
        <w:t>All types of observations will ensure that practitioners gain a deeper understanding of a child’s needs and interests which can hopefully result in effective learning and child development. (</w:t>
      </w:r>
      <w:r w:rsidRPr="036DD95B" w:rsidR="1A021FA9">
        <w:rPr>
          <w:rFonts w:ascii="Arial" w:hAnsi="Arial" w:eastAsia="Arial" w:cs="Arial"/>
          <w:noProof w:val="0"/>
          <w:sz w:val="24"/>
          <w:szCs w:val="24"/>
          <w:lang w:val="en-US"/>
        </w:rPr>
        <w:t>Welsh Government, 2022)</w:t>
      </w:r>
    </w:p>
    <w:p w:rsidR="7D0D4F31" w:rsidP="036DD95B" w:rsidRDefault="7D0D4F31" w14:paraId="0AAAAA7D" w14:textId="0CD52700">
      <w:pPr>
        <w:pStyle w:val="Normal"/>
        <w:spacing w:line="360" w:lineRule="auto"/>
        <w:jc w:val="left"/>
        <w:rPr>
          <w:rFonts w:ascii="Arial" w:hAnsi="Arial" w:eastAsia="Arial" w:cs="Arial"/>
          <w:noProof w:val="0"/>
          <w:sz w:val="24"/>
          <w:szCs w:val="24"/>
          <w:u w:val="single"/>
          <w:lang w:val="en-US"/>
        </w:rPr>
      </w:pPr>
      <w:r w:rsidRPr="036DD95B" w:rsidR="7D0D4F31">
        <w:rPr>
          <w:rFonts w:ascii="Arial" w:hAnsi="Arial" w:eastAsia="Arial" w:cs="Arial"/>
          <w:noProof w:val="0"/>
          <w:sz w:val="24"/>
          <w:szCs w:val="24"/>
          <w:u w:val="single"/>
          <w:lang w:val="en-US"/>
        </w:rPr>
        <w:t>Reference List</w:t>
      </w:r>
    </w:p>
    <w:p w:rsidR="7D0D4F31" w:rsidP="036DD95B" w:rsidRDefault="7D0D4F31" w14:paraId="7E4268CD" w14:textId="0D6BB8B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36DD95B" w:rsidR="7D0D4F31">
        <w:rPr>
          <w:rFonts w:ascii="Arial" w:hAnsi="Arial" w:eastAsia="Arial" w:cs="Arial"/>
          <w:b w:val="0"/>
          <w:bCs w:val="0"/>
          <w:i w:val="0"/>
          <w:iCs w:val="0"/>
          <w:caps w:val="0"/>
          <w:smallCaps w:val="0"/>
          <w:noProof w:val="0"/>
          <w:color w:val="000000" w:themeColor="text1" w:themeTint="FF" w:themeShade="FF"/>
          <w:sz w:val="24"/>
          <w:szCs w:val="24"/>
          <w:lang w:val="en-US"/>
        </w:rPr>
        <w:t>Bottril</w:t>
      </w:r>
      <w:r w:rsidRPr="036DD95B"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 G. (2018) </w:t>
      </w:r>
      <w:r w:rsidRPr="036DD95B" w:rsidR="7D0D4F31">
        <w:rPr>
          <w:rFonts w:ascii="Arial" w:hAnsi="Arial" w:eastAsia="Arial" w:cs="Arial"/>
          <w:b w:val="0"/>
          <w:bCs w:val="0"/>
          <w:i w:val="1"/>
          <w:iCs w:val="1"/>
          <w:caps w:val="0"/>
          <w:smallCaps w:val="0"/>
          <w:noProof w:val="0"/>
          <w:color w:val="000000" w:themeColor="text1" w:themeTint="FF" w:themeShade="FF"/>
          <w:sz w:val="24"/>
          <w:szCs w:val="24"/>
          <w:lang w:val="en-US"/>
        </w:rPr>
        <w:t xml:space="preserve">Can I go and </w:t>
      </w:r>
      <w:r w:rsidRPr="036DD95B" w:rsidR="7D0D4F31">
        <w:rPr>
          <w:rFonts w:ascii="Arial" w:hAnsi="Arial" w:eastAsia="Arial" w:cs="Arial"/>
          <w:b w:val="0"/>
          <w:bCs w:val="0"/>
          <w:i w:val="1"/>
          <w:iCs w:val="1"/>
          <w:caps w:val="0"/>
          <w:smallCaps w:val="0"/>
          <w:noProof w:val="0"/>
          <w:color w:val="000000" w:themeColor="text1" w:themeTint="FF" w:themeShade="FF"/>
          <w:sz w:val="24"/>
          <w:szCs w:val="24"/>
          <w:lang w:val="en-US"/>
        </w:rPr>
        <w:t>Play</w:t>
      </w:r>
      <w:r w:rsidRPr="036DD95B" w:rsidR="7D0D4F31">
        <w:rPr>
          <w:rFonts w:ascii="Arial" w:hAnsi="Arial" w:eastAsia="Arial" w:cs="Arial"/>
          <w:b w:val="0"/>
          <w:bCs w:val="0"/>
          <w:i w:val="1"/>
          <w:iCs w:val="1"/>
          <w:caps w:val="0"/>
          <w:smallCaps w:val="0"/>
          <w:noProof w:val="0"/>
          <w:color w:val="000000" w:themeColor="text1" w:themeTint="FF" w:themeShade="FF"/>
          <w:sz w:val="24"/>
          <w:szCs w:val="24"/>
          <w:lang w:val="en-US"/>
        </w:rPr>
        <w:t xml:space="preserve"> now? Rethinking the Early Years. </w:t>
      </w:r>
      <w:r w:rsidRPr="036DD95B" w:rsidR="7D0D4F31">
        <w:rPr>
          <w:rFonts w:ascii="Arial" w:hAnsi="Arial" w:eastAsia="Arial" w:cs="Arial"/>
          <w:b w:val="0"/>
          <w:bCs w:val="0"/>
          <w:i w:val="0"/>
          <w:iCs w:val="0"/>
          <w:caps w:val="0"/>
          <w:smallCaps w:val="0"/>
          <w:noProof w:val="0"/>
          <w:color w:val="000000" w:themeColor="text1" w:themeTint="FF" w:themeShade="FF"/>
          <w:sz w:val="24"/>
          <w:szCs w:val="24"/>
          <w:lang w:val="en-US"/>
        </w:rPr>
        <w:t>London: Sage</w:t>
      </w:r>
    </w:p>
    <w:p w:rsidR="7D0D4F31" w:rsidP="036DD95B" w:rsidRDefault="7D0D4F31" w14:paraId="03E70045" w14:textId="3CB69C6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36DD95B" w:rsidR="7D0D4F31">
        <w:rPr>
          <w:rFonts w:ascii="Arial" w:hAnsi="Arial" w:eastAsia="Arial" w:cs="Arial"/>
          <w:b w:val="0"/>
          <w:bCs w:val="0"/>
          <w:i w:val="0"/>
          <w:iCs w:val="0"/>
          <w:caps w:val="0"/>
          <w:smallCaps w:val="0"/>
          <w:noProof w:val="0"/>
          <w:color w:val="000000" w:themeColor="text1" w:themeTint="FF" w:themeShade="FF"/>
          <w:sz w:val="24"/>
          <w:szCs w:val="24"/>
          <w:lang w:val="en-US"/>
        </w:rPr>
        <w:t>Bruce, T. (1987) Early Childhood Education. London: Hodder and Stoughton.</w:t>
      </w:r>
    </w:p>
    <w:p w:rsidR="7D0D4F31" w:rsidP="036DD95B" w:rsidRDefault="7D0D4F31" w14:paraId="6F65DE04" w14:textId="38E5F2C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36DD95B"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Froebel Trust, ND, Available at: </w:t>
      </w:r>
      <w:hyperlink r:id="R15223a490aa343bc">
        <w:r w:rsidRPr="036DD95B" w:rsidR="7D0D4F31">
          <w:rPr>
            <w:rStyle w:val="Hyperlink"/>
            <w:rFonts w:ascii="Arial" w:hAnsi="Arial" w:eastAsia="Arial" w:cs="Arial"/>
            <w:b w:val="0"/>
            <w:bCs w:val="0"/>
            <w:i w:val="0"/>
            <w:iCs w:val="0"/>
            <w:caps w:val="0"/>
            <w:smallCaps w:val="0"/>
            <w:strike w:val="0"/>
            <w:dstrike w:val="0"/>
            <w:noProof w:val="0"/>
            <w:sz w:val="24"/>
            <w:szCs w:val="24"/>
            <w:lang w:val="en-US"/>
          </w:rPr>
          <w:t>https://www.froebel.org.uk/uploads/documents/FT_Observing-young-children_Pamphlet_INTERACTIVE_REV-2.pdf</w:t>
        </w:r>
      </w:hyperlink>
      <w:r w:rsidRPr="036DD95B"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6/3/23)</w:t>
      </w:r>
    </w:p>
    <w:p w:rsidR="7D0D4F31" w:rsidP="036DD95B" w:rsidRDefault="7D0D4F31" w14:paraId="4F02FD02" w14:textId="2BE072B3">
      <w:pPr>
        <w:pStyle w:val="Heading1"/>
        <w:keepNext w:val="1"/>
        <w:keepLines w:val="1"/>
        <w:spacing w:before="240" w:after="0" w:line="360" w:lineRule="auto"/>
        <w:rPr>
          <w:rFonts w:ascii="Arial" w:hAnsi="Arial" w:eastAsia="Arial" w:cs="Arial"/>
          <w:b w:val="0"/>
          <w:bCs w:val="0"/>
          <w:i w:val="0"/>
          <w:iCs w:val="0"/>
          <w:caps w:val="0"/>
          <w:smallCaps w:val="0"/>
          <w:noProof w:val="0"/>
          <w:color w:val="2F5496" w:themeColor="accent1" w:themeTint="FF" w:themeShade="BF"/>
          <w:sz w:val="24"/>
          <w:szCs w:val="24"/>
          <w:lang w:val="en-US"/>
        </w:rPr>
      </w:pPr>
      <w:r w:rsidRPr="036DD95B"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How play helps children's development (ND), </w:t>
      </w:r>
      <w:r w:rsidRPr="036DD95B" w:rsidR="7D0D4F31">
        <w:rPr>
          <w:rFonts w:ascii="Arial" w:hAnsi="Arial" w:eastAsia="Arial" w:cs="Arial"/>
          <w:b w:val="0"/>
          <w:bCs w:val="0"/>
          <w:i w:val="0"/>
          <w:iCs w:val="0"/>
          <w:caps w:val="0"/>
          <w:smallCaps w:val="0"/>
          <w:noProof w:val="0"/>
          <w:color w:val="2F5496" w:themeColor="accent1" w:themeTint="FF" w:themeShade="BF"/>
          <w:sz w:val="24"/>
          <w:szCs w:val="24"/>
          <w:lang w:val="en-US"/>
        </w:rPr>
        <w:t xml:space="preserve">Available at: </w:t>
      </w:r>
      <w:hyperlink w:anchor=":~:text=Play%20improves%20the%20cognitive%2C%20physical,confidence" r:id="Reb891c19a72649f7">
        <w:r w:rsidRPr="036DD95B" w:rsidR="7D0D4F31">
          <w:rPr>
            <w:rStyle w:val="Hyperlink"/>
            <w:rFonts w:ascii="Arial" w:hAnsi="Arial" w:eastAsia="Arial" w:cs="Arial"/>
            <w:b w:val="0"/>
            <w:bCs w:val="0"/>
            <w:i w:val="0"/>
            <w:iCs w:val="0"/>
            <w:caps w:val="0"/>
            <w:smallCaps w:val="0"/>
            <w:strike w:val="0"/>
            <w:dstrike w:val="0"/>
            <w:noProof w:val="0"/>
            <w:sz w:val="24"/>
            <w:szCs w:val="24"/>
            <w:lang w:val="en-US"/>
          </w:rPr>
          <w:t>https://www.nidirect.gov.uk/articles/how-play-helps-childrens-development#:~:text=Play%20improves%20the%20cognitive%2C%20physical,confidence</w:t>
        </w:r>
      </w:hyperlink>
      <w:r w:rsidRPr="036DD95B" w:rsidR="7D0D4F31">
        <w:rPr>
          <w:rFonts w:ascii="Arial" w:hAnsi="Arial" w:eastAsia="Arial" w:cs="Arial"/>
          <w:b w:val="0"/>
          <w:bCs w:val="0"/>
          <w:i w:val="0"/>
          <w:iCs w:val="0"/>
          <w:caps w:val="0"/>
          <w:smallCaps w:val="0"/>
          <w:noProof w:val="0"/>
          <w:color w:val="2F5496" w:themeColor="accent1" w:themeTint="FF" w:themeShade="BF"/>
          <w:sz w:val="24"/>
          <w:szCs w:val="24"/>
          <w:lang w:val="en-US"/>
        </w:rPr>
        <w:t xml:space="preserve"> (Accessed 02/03/23)</w:t>
      </w:r>
    </w:p>
    <w:p w:rsidR="036DD95B" w:rsidP="036DD95B" w:rsidRDefault="036DD95B" w14:paraId="2564C5FB" w14:textId="2EDDCE4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D0D4F31" w:rsidP="036DD95B" w:rsidRDefault="7D0D4F31" w14:paraId="75500536" w14:textId="2349A3C2">
      <w:pPr>
        <w:spacing w:after="160" w:line="360" w:lineRule="auto"/>
        <w:ind w:left="274" w:hanging="274"/>
        <w:jc w:val="left"/>
        <w:rPr>
          <w:rFonts w:ascii="Arial" w:hAnsi="Arial" w:eastAsia="Arial" w:cs="Arial"/>
          <w:b w:val="0"/>
          <w:bCs w:val="0"/>
          <w:i w:val="0"/>
          <w:iCs w:val="0"/>
          <w:caps w:val="0"/>
          <w:smallCaps w:val="0"/>
          <w:noProof w:val="0"/>
          <w:color w:val="3A3A3A"/>
          <w:sz w:val="24"/>
          <w:szCs w:val="24"/>
          <w:lang w:val="en-US"/>
        </w:rPr>
      </w:pPr>
      <w:r w:rsidRPr="036DD95B" w:rsidR="7D0D4F31">
        <w:rPr>
          <w:rFonts w:ascii="Arial" w:hAnsi="Arial" w:eastAsia="Arial" w:cs="Arial"/>
          <w:b w:val="0"/>
          <w:bCs w:val="0"/>
          <w:i w:val="0"/>
          <w:iCs w:val="0"/>
          <w:caps w:val="0"/>
          <w:smallCaps w:val="0"/>
          <w:noProof w:val="0"/>
          <w:color w:val="3A3A3A"/>
          <w:sz w:val="24"/>
          <w:szCs w:val="24"/>
          <w:lang w:val="en-US"/>
        </w:rPr>
        <w:t xml:space="preserve">Howard &amp; McInnes, K. (2013). </w:t>
      </w:r>
      <w:r w:rsidRPr="036DD95B" w:rsidR="7D0D4F31">
        <w:rPr>
          <w:rFonts w:ascii="Arial" w:hAnsi="Arial" w:eastAsia="Arial" w:cs="Arial"/>
          <w:b w:val="0"/>
          <w:bCs w:val="0"/>
          <w:i w:val="1"/>
          <w:iCs w:val="1"/>
          <w:caps w:val="0"/>
          <w:smallCaps w:val="0"/>
          <w:noProof w:val="0"/>
          <w:color w:val="3A3A3A"/>
          <w:sz w:val="24"/>
          <w:szCs w:val="24"/>
          <w:lang w:val="en-US"/>
        </w:rPr>
        <w:t xml:space="preserve">The essence of </w:t>
      </w:r>
      <w:r w:rsidRPr="036DD95B" w:rsidR="7D0D4F31">
        <w:rPr>
          <w:rFonts w:ascii="Arial" w:hAnsi="Arial" w:eastAsia="Arial" w:cs="Arial"/>
          <w:b w:val="0"/>
          <w:bCs w:val="0"/>
          <w:i w:val="1"/>
          <w:iCs w:val="1"/>
          <w:caps w:val="0"/>
          <w:smallCaps w:val="0"/>
          <w:noProof w:val="0"/>
          <w:color w:val="3A3A3A"/>
          <w:sz w:val="24"/>
          <w:szCs w:val="24"/>
          <w:lang w:val="en-US"/>
        </w:rPr>
        <w:t>play :</w:t>
      </w:r>
      <w:r w:rsidRPr="036DD95B" w:rsidR="7D0D4F31">
        <w:rPr>
          <w:rFonts w:ascii="Arial" w:hAnsi="Arial" w:eastAsia="Arial" w:cs="Arial"/>
          <w:b w:val="0"/>
          <w:bCs w:val="0"/>
          <w:i w:val="1"/>
          <w:iCs w:val="1"/>
          <w:caps w:val="0"/>
          <w:smallCaps w:val="0"/>
          <w:noProof w:val="0"/>
          <w:color w:val="3A3A3A"/>
          <w:sz w:val="24"/>
          <w:szCs w:val="24"/>
          <w:lang w:val="en-US"/>
        </w:rPr>
        <w:t xml:space="preserve"> a practice companion for professionals working with children and young people</w:t>
      </w:r>
      <w:r w:rsidRPr="036DD95B" w:rsidR="7D0D4F31">
        <w:rPr>
          <w:rFonts w:ascii="Arial" w:hAnsi="Arial" w:eastAsia="Arial" w:cs="Arial"/>
          <w:b w:val="0"/>
          <w:bCs w:val="0"/>
          <w:i w:val="0"/>
          <w:iCs w:val="0"/>
          <w:caps w:val="0"/>
          <w:smallCaps w:val="0"/>
          <w:noProof w:val="0"/>
          <w:color w:val="3A3A3A"/>
          <w:sz w:val="24"/>
          <w:szCs w:val="24"/>
          <w:lang w:val="en-US"/>
        </w:rPr>
        <w:t xml:space="preserve">. Routledge. </w:t>
      </w:r>
    </w:p>
    <w:p w:rsidR="7D0D4F31" w:rsidP="036DD95B" w:rsidRDefault="7D0D4F31" w14:paraId="7C1EA04D" w14:textId="57991181">
      <w:pPr>
        <w:spacing w:after="160" w:line="360" w:lineRule="auto"/>
        <w:rPr>
          <w:rFonts w:ascii="Arial" w:hAnsi="Arial" w:eastAsia="Arial" w:cs="Arial"/>
          <w:b w:val="0"/>
          <w:bCs w:val="0"/>
          <w:i w:val="0"/>
          <w:iCs w:val="0"/>
          <w:caps w:val="0"/>
          <w:smallCaps w:val="0"/>
          <w:noProof w:val="0"/>
          <w:color w:val="3A3A3A"/>
          <w:sz w:val="24"/>
          <w:szCs w:val="24"/>
          <w:lang w:val="en-US"/>
        </w:rPr>
      </w:pPr>
      <w:r w:rsidRPr="036DD95B" w:rsidR="7D0D4F31">
        <w:rPr>
          <w:rFonts w:ascii="Arial" w:hAnsi="Arial" w:eastAsia="Arial" w:cs="Arial"/>
          <w:b w:val="0"/>
          <w:bCs w:val="0"/>
          <w:i w:val="0"/>
          <w:iCs w:val="0"/>
          <w:caps w:val="0"/>
          <w:smallCaps w:val="0"/>
          <w:noProof w:val="0"/>
          <w:color w:val="3A3A3A"/>
          <w:sz w:val="24"/>
          <w:szCs w:val="24"/>
          <w:lang w:val="en-US"/>
        </w:rPr>
        <w:t xml:space="preserve">Moyles, Georgeson, J., &amp; Payler, J. (2011). </w:t>
      </w:r>
      <w:r w:rsidRPr="036DD95B" w:rsidR="7D0D4F31">
        <w:rPr>
          <w:rFonts w:ascii="Arial" w:hAnsi="Arial" w:eastAsia="Arial" w:cs="Arial"/>
          <w:b w:val="0"/>
          <w:bCs w:val="0"/>
          <w:i w:val="1"/>
          <w:iCs w:val="1"/>
          <w:caps w:val="0"/>
          <w:smallCaps w:val="0"/>
          <w:noProof w:val="0"/>
          <w:color w:val="3A3A3A"/>
          <w:sz w:val="24"/>
          <w:szCs w:val="24"/>
          <w:lang w:val="en-US"/>
        </w:rPr>
        <w:t xml:space="preserve">Beginning teaching, beginning </w:t>
      </w:r>
      <w:r w:rsidRPr="036DD95B" w:rsidR="7D0D4F31">
        <w:rPr>
          <w:rFonts w:ascii="Arial" w:hAnsi="Arial" w:eastAsia="Arial" w:cs="Arial"/>
          <w:b w:val="0"/>
          <w:bCs w:val="0"/>
          <w:i w:val="1"/>
          <w:iCs w:val="1"/>
          <w:caps w:val="0"/>
          <w:smallCaps w:val="0"/>
          <w:noProof w:val="0"/>
          <w:color w:val="3A3A3A"/>
          <w:sz w:val="24"/>
          <w:szCs w:val="24"/>
          <w:lang w:val="en-US"/>
        </w:rPr>
        <w:t>learning :</w:t>
      </w:r>
      <w:r w:rsidRPr="036DD95B" w:rsidR="7D0D4F31">
        <w:rPr>
          <w:rFonts w:ascii="Arial" w:hAnsi="Arial" w:eastAsia="Arial" w:cs="Arial"/>
          <w:b w:val="0"/>
          <w:bCs w:val="0"/>
          <w:i w:val="1"/>
          <w:iCs w:val="1"/>
          <w:caps w:val="0"/>
          <w:smallCaps w:val="0"/>
          <w:noProof w:val="0"/>
          <w:color w:val="3A3A3A"/>
          <w:sz w:val="24"/>
          <w:szCs w:val="24"/>
          <w:lang w:val="en-US"/>
        </w:rPr>
        <w:t xml:space="preserve"> in early years and primary education.</w:t>
      </w:r>
      <w:r w:rsidRPr="036DD95B" w:rsidR="7D0D4F31">
        <w:rPr>
          <w:rFonts w:ascii="Arial" w:hAnsi="Arial" w:eastAsia="Arial" w:cs="Arial"/>
          <w:b w:val="0"/>
          <w:bCs w:val="0"/>
          <w:i w:val="0"/>
          <w:iCs w:val="0"/>
          <w:caps w:val="0"/>
          <w:smallCaps w:val="0"/>
          <w:noProof w:val="0"/>
          <w:color w:val="3A3A3A"/>
          <w:sz w:val="24"/>
          <w:szCs w:val="24"/>
          <w:lang w:val="en-US"/>
        </w:rPr>
        <w:t xml:space="preserve"> 4th ed. McGraw-Hill Open University Press.</w:t>
      </w:r>
    </w:p>
    <w:p w:rsidR="7D0D4F31" w:rsidP="036DD95B" w:rsidRDefault="7D0D4F31" w14:paraId="65257A79" w14:textId="27C12283">
      <w:pPr>
        <w:spacing w:after="160" w:line="360" w:lineRule="auto"/>
        <w:ind w:left="274" w:hanging="274"/>
        <w:jc w:val="left"/>
        <w:rPr>
          <w:rFonts w:ascii="Arial" w:hAnsi="Arial" w:eastAsia="Arial" w:cs="Arial"/>
          <w:b w:val="0"/>
          <w:bCs w:val="0"/>
          <w:i w:val="0"/>
          <w:iCs w:val="0"/>
          <w:caps w:val="0"/>
          <w:smallCaps w:val="0"/>
          <w:noProof w:val="0"/>
          <w:color w:val="0070C0"/>
          <w:sz w:val="24"/>
          <w:szCs w:val="24"/>
          <w:lang w:val="en-US"/>
        </w:rPr>
      </w:pPr>
      <w:r w:rsidRPr="036DD95B" w:rsidR="7D0D4F31">
        <w:rPr>
          <w:rFonts w:ascii="Arial" w:hAnsi="Arial" w:eastAsia="Arial" w:cs="Arial"/>
          <w:b w:val="0"/>
          <w:bCs w:val="0"/>
          <w:i w:val="0"/>
          <w:iCs w:val="0"/>
          <w:caps w:val="0"/>
          <w:smallCaps w:val="0"/>
          <w:noProof w:val="0"/>
          <w:color w:val="0070C0"/>
          <w:sz w:val="24"/>
          <w:szCs w:val="24"/>
          <w:lang w:val="en-US"/>
        </w:rPr>
        <w:t xml:space="preserve">McInnes, K., Howard, J., Crowley, K., &amp; Miles, G. (2013). The nature of adult-child interaction in the early </w:t>
      </w:r>
      <w:r w:rsidRPr="036DD95B" w:rsidR="7D0D4F31">
        <w:rPr>
          <w:rFonts w:ascii="Arial" w:hAnsi="Arial" w:eastAsia="Arial" w:cs="Arial"/>
          <w:b w:val="0"/>
          <w:bCs w:val="0"/>
          <w:i w:val="0"/>
          <w:iCs w:val="0"/>
          <w:caps w:val="0"/>
          <w:smallCaps w:val="0"/>
          <w:noProof w:val="0"/>
          <w:color w:val="0070C0"/>
          <w:sz w:val="24"/>
          <w:szCs w:val="24"/>
          <w:lang w:val="en-US"/>
        </w:rPr>
        <w:t>years</w:t>
      </w:r>
      <w:r w:rsidRPr="036DD95B" w:rsidR="7D0D4F31">
        <w:rPr>
          <w:rFonts w:ascii="Arial" w:hAnsi="Arial" w:eastAsia="Arial" w:cs="Arial"/>
          <w:b w:val="0"/>
          <w:bCs w:val="0"/>
          <w:i w:val="0"/>
          <w:iCs w:val="0"/>
          <w:caps w:val="0"/>
          <w:smallCaps w:val="0"/>
          <w:noProof w:val="0"/>
          <w:color w:val="0070C0"/>
          <w:sz w:val="24"/>
          <w:szCs w:val="24"/>
          <w:lang w:val="en-US"/>
        </w:rPr>
        <w:t xml:space="preserve"> classroom: Implications for children's </w:t>
      </w:r>
      <w:r w:rsidRPr="036DD95B" w:rsidR="7D0D4F31">
        <w:rPr>
          <w:rFonts w:ascii="Arial" w:hAnsi="Arial" w:eastAsia="Arial" w:cs="Arial"/>
          <w:b w:val="0"/>
          <w:bCs w:val="0"/>
          <w:i w:val="0"/>
          <w:iCs w:val="0"/>
          <w:caps w:val="0"/>
          <w:smallCaps w:val="0"/>
          <w:noProof w:val="0"/>
          <w:color w:val="0070C0"/>
          <w:sz w:val="24"/>
          <w:szCs w:val="24"/>
          <w:lang w:val="en-US"/>
        </w:rPr>
        <w:t>perceptions</w:t>
      </w:r>
      <w:r w:rsidRPr="036DD95B" w:rsidR="7D0D4F31">
        <w:rPr>
          <w:rFonts w:ascii="Arial" w:hAnsi="Arial" w:eastAsia="Arial" w:cs="Arial"/>
          <w:b w:val="0"/>
          <w:bCs w:val="0"/>
          <w:i w:val="0"/>
          <w:iCs w:val="0"/>
          <w:caps w:val="0"/>
          <w:smallCaps w:val="0"/>
          <w:noProof w:val="0"/>
          <w:color w:val="0070C0"/>
          <w:sz w:val="24"/>
          <w:szCs w:val="24"/>
          <w:lang w:val="en-US"/>
        </w:rPr>
        <w:t xml:space="preserve"> of play and </w:t>
      </w:r>
      <w:r w:rsidRPr="036DD95B" w:rsidR="7D0D4F31">
        <w:rPr>
          <w:rFonts w:ascii="Arial" w:hAnsi="Arial" w:eastAsia="Arial" w:cs="Arial"/>
          <w:b w:val="0"/>
          <w:bCs w:val="0"/>
          <w:i w:val="0"/>
          <w:iCs w:val="0"/>
          <w:caps w:val="0"/>
          <w:smallCaps w:val="0"/>
          <w:noProof w:val="0"/>
          <w:color w:val="0070C0"/>
          <w:sz w:val="24"/>
          <w:szCs w:val="24"/>
          <w:lang w:val="en-US"/>
        </w:rPr>
        <w:t>subsequent</w:t>
      </w:r>
      <w:r w:rsidRPr="036DD95B" w:rsidR="7D0D4F31">
        <w:rPr>
          <w:rFonts w:ascii="Arial" w:hAnsi="Arial" w:eastAsia="Arial" w:cs="Arial"/>
          <w:b w:val="0"/>
          <w:bCs w:val="0"/>
          <w:i w:val="0"/>
          <w:iCs w:val="0"/>
          <w:caps w:val="0"/>
          <w:smallCaps w:val="0"/>
          <w:noProof w:val="0"/>
          <w:color w:val="0070C0"/>
          <w:sz w:val="24"/>
          <w:szCs w:val="24"/>
          <w:lang w:val="en-US"/>
        </w:rPr>
        <w:t xml:space="preserve"> learning </w:t>
      </w:r>
      <w:r w:rsidRPr="036DD95B" w:rsidR="7D0D4F31">
        <w:rPr>
          <w:rFonts w:ascii="Arial" w:hAnsi="Arial" w:eastAsia="Arial" w:cs="Arial"/>
          <w:b w:val="0"/>
          <w:bCs w:val="0"/>
          <w:i w:val="0"/>
          <w:iCs w:val="0"/>
          <w:caps w:val="0"/>
          <w:smallCaps w:val="0"/>
          <w:noProof w:val="0"/>
          <w:color w:val="0070C0"/>
          <w:sz w:val="24"/>
          <w:szCs w:val="24"/>
          <w:lang w:val="en-US"/>
        </w:rPr>
        <w:t>behaviour</w:t>
      </w:r>
      <w:r w:rsidRPr="036DD95B" w:rsidR="7D0D4F31">
        <w:rPr>
          <w:rFonts w:ascii="Arial" w:hAnsi="Arial" w:eastAsia="Arial" w:cs="Arial"/>
          <w:b w:val="0"/>
          <w:bCs w:val="0"/>
          <w:i w:val="0"/>
          <w:iCs w:val="0"/>
          <w:caps w:val="0"/>
          <w:smallCaps w:val="0"/>
          <w:noProof w:val="0"/>
          <w:color w:val="0070C0"/>
          <w:sz w:val="24"/>
          <w:szCs w:val="24"/>
          <w:lang w:val="en-US"/>
        </w:rPr>
        <w:t xml:space="preserve">. </w:t>
      </w:r>
      <w:r w:rsidRPr="036DD95B" w:rsidR="7D0D4F31">
        <w:rPr>
          <w:rFonts w:ascii="Arial" w:hAnsi="Arial" w:eastAsia="Arial" w:cs="Arial"/>
          <w:b w:val="0"/>
          <w:bCs w:val="0"/>
          <w:i w:val="1"/>
          <w:iCs w:val="1"/>
          <w:caps w:val="0"/>
          <w:smallCaps w:val="0"/>
          <w:noProof w:val="0"/>
          <w:color w:val="0070C0"/>
          <w:sz w:val="24"/>
          <w:szCs w:val="24"/>
          <w:lang w:val="en-US"/>
        </w:rPr>
        <w:t>European Early Childhood Education Research Journal</w:t>
      </w:r>
      <w:r w:rsidRPr="036DD95B" w:rsidR="7D0D4F31">
        <w:rPr>
          <w:rFonts w:ascii="Arial" w:hAnsi="Arial" w:eastAsia="Arial" w:cs="Arial"/>
          <w:b w:val="0"/>
          <w:bCs w:val="0"/>
          <w:i w:val="0"/>
          <w:iCs w:val="0"/>
          <w:caps w:val="0"/>
          <w:smallCaps w:val="0"/>
          <w:noProof w:val="0"/>
          <w:color w:val="0070C0"/>
          <w:sz w:val="24"/>
          <w:szCs w:val="24"/>
          <w:lang w:val="en-US"/>
        </w:rPr>
        <w:t>, 21(2), 268-282.</w:t>
      </w:r>
    </w:p>
    <w:p w:rsidR="7D0D4F31" w:rsidP="036DD95B" w:rsidRDefault="7D0D4F31" w14:paraId="76FB1FDC" w14:textId="4CB90003">
      <w:pPr>
        <w:spacing w:after="160" w:line="360" w:lineRule="auto"/>
        <w:rPr>
          <w:rFonts w:ascii="Arial" w:hAnsi="Arial" w:eastAsia="Arial" w:cs="Arial"/>
          <w:b w:val="0"/>
          <w:bCs w:val="0"/>
          <w:i w:val="0"/>
          <w:iCs w:val="0"/>
          <w:caps w:val="0"/>
          <w:smallCaps w:val="0"/>
          <w:noProof w:val="0"/>
          <w:color w:val="3A3A3A"/>
          <w:sz w:val="24"/>
          <w:szCs w:val="24"/>
          <w:lang w:val="en-US"/>
        </w:rPr>
      </w:pPr>
      <w:r w:rsidRPr="036DD95B" w:rsidR="7D0D4F31">
        <w:rPr>
          <w:rFonts w:ascii="Arial" w:hAnsi="Arial" w:eastAsia="Arial" w:cs="Arial"/>
          <w:b w:val="0"/>
          <w:bCs w:val="0"/>
          <w:i w:val="0"/>
          <w:iCs w:val="0"/>
          <w:caps w:val="0"/>
          <w:smallCaps w:val="0"/>
          <w:noProof w:val="0"/>
          <w:color w:val="3A3A3A"/>
          <w:sz w:val="24"/>
          <w:szCs w:val="24"/>
          <w:lang w:val="en-US"/>
        </w:rPr>
        <w:t>Oxfordshire</w:t>
      </w:r>
      <w:r w:rsidRPr="036DD95B" w:rsidR="7D0D4F31">
        <w:rPr>
          <w:rFonts w:ascii="Arial" w:hAnsi="Arial" w:eastAsia="Arial" w:cs="Arial"/>
          <w:b w:val="0"/>
          <w:bCs w:val="0"/>
          <w:i w:val="0"/>
          <w:iCs w:val="0"/>
          <w:caps w:val="0"/>
          <w:smallCaps w:val="0"/>
          <w:noProof w:val="0"/>
          <w:color w:val="3A3A3A"/>
          <w:sz w:val="24"/>
          <w:szCs w:val="24"/>
          <w:lang w:val="en-US"/>
        </w:rPr>
        <w:t xml:space="preserve"> County Council (ND), The Play Cyle, Available at: </w:t>
      </w:r>
      <w:hyperlink r:id="R908441b8eebd422a">
        <w:r w:rsidRPr="036DD95B" w:rsidR="7D0D4F31">
          <w:rPr>
            <w:rStyle w:val="Hyperlink"/>
            <w:rFonts w:ascii="Arial" w:hAnsi="Arial" w:eastAsia="Arial" w:cs="Arial"/>
            <w:b w:val="0"/>
            <w:bCs w:val="0"/>
            <w:i w:val="0"/>
            <w:iCs w:val="0"/>
            <w:caps w:val="0"/>
            <w:smallCaps w:val="0"/>
            <w:strike w:val="0"/>
            <w:dstrike w:val="0"/>
            <w:noProof w:val="0"/>
            <w:sz w:val="24"/>
            <w:szCs w:val="24"/>
            <w:lang w:val="en-US"/>
          </w:rPr>
          <w:t>https://www.oxfordshire.gov.uk/sites/default/files/file/working-early-years-out-school/theplaycycle.pdf</w:t>
        </w:r>
      </w:hyperlink>
      <w:r w:rsidRPr="036DD95B" w:rsidR="7D0D4F31">
        <w:rPr>
          <w:rFonts w:ascii="Arial" w:hAnsi="Arial" w:eastAsia="Arial" w:cs="Arial"/>
          <w:b w:val="0"/>
          <w:bCs w:val="0"/>
          <w:i w:val="0"/>
          <w:iCs w:val="0"/>
          <w:caps w:val="0"/>
          <w:smallCaps w:val="0"/>
          <w:noProof w:val="0"/>
          <w:color w:val="3A3A3A"/>
          <w:sz w:val="24"/>
          <w:szCs w:val="24"/>
          <w:lang w:val="en-US"/>
        </w:rPr>
        <w:t xml:space="preserve"> (Accessed 6/3/23)</w:t>
      </w:r>
    </w:p>
    <w:p w:rsidR="7D0D4F31" w:rsidP="036DD95B" w:rsidRDefault="7D0D4F31" w14:paraId="66E5C62C" w14:textId="543EB39D">
      <w:pPr>
        <w:spacing w:after="160" w:line="360" w:lineRule="auto"/>
        <w:rPr>
          <w:rFonts w:ascii="Arial" w:hAnsi="Arial" w:eastAsia="Arial" w:cs="Arial"/>
          <w:b w:val="0"/>
          <w:bCs w:val="0"/>
          <w:i w:val="0"/>
          <w:iCs w:val="0"/>
          <w:caps w:val="0"/>
          <w:smallCaps w:val="0"/>
          <w:noProof w:val="0"/>
          <w:color w:val="3A3A3A"/>
          <w:sz w:val="24"/>
          <w:szCs w:val="24"/>
          <w:lang w:val="en-US"/>
        </w:rPr>
      </w:pPr>
      <w:r w:rsidRPr="036DD95B" w:rsidR="7D0D4F31">
        <w:rPr>
          <w:rFonts w:ascii="Arial" w:hAnsi="Arial" w:eastAsia="Arial" w:cs="Arial"/>
          <w:b w:val="0"/>
          <w:bCs w:val="0"/>
          <w:i w:val="0"/>
          <w:iCs w:val="0"/>
          <w:caps w:val="0"/>
          <w:smallCaps w:val="0"/>
          <w:noProof w:val="0"/>
          <w:color w:val="000000" w:themeColor="text1" w:themeTint="FF" w:themeShade="FF"/>
          <w:sz w:val="24"/>
          <w:szCs w:val="24"/>
          <w:lang w:val="en-US"/>
        </w:rPr>
        <w:t>Sturrock, G and Else, P. (1988) The Colorado Paper. Available at:</w:t>
      </w:r>
      <w:r w:rsidRPr="036DD95B" w:rsidR="7D0D4F31">
        <w:rPr>
          <w:rFonts w:ascii="Arial" w:hAnsi="Arial" w:eastAsia="Arial" w:cs="Arial"/>
          <w:b w:val="0"/>
          <w:bCs w:val="0"/>
          <w:i w:val="0"/>
          <w:iCs w:val="0"/>
          <w:caps w:val="0"/>
          <w:smallCaps w:val="0"/>
          <w:noProof w:val="0"/>
          <w:color w:val="3A3A3A"/>
          <w:sz w:val="24"/>
          <w:szCs w:val="24"/>
          <w:lang w:val="en-US"/>
        </w:rPr>
        <w:t xml:space="preserve"> </w:t>
      </w:r>
      <w:hyperlink r:id="R13b229db46cb4bed">
        <w:r w:rsidRPr="036DD95B" w:rsidR="7D0D4F31">
          <w:rPr>
            <w:rStyle w:val="Hyperlink"/>
            <w:rFonts w:ascii="Arial" w:hAnsi="Arial" w:eastAsia="Arial" w:cs="Arial"/>
            <w:b w:val="0"/>
            <w:bCs w:val="0"/>
            <w:i w:val="0"/>
            <w:iCs w:val="0"/>
            <w:caps w:val="0"/>
            <w:smallCaps w:val="0"/>
            <w:strike w:val="0"/>
            <w:dstrike w:val="0"/>
            <w:noProof w:val="0"/>
            <w:sz w:val="24"/>
            <w:szCs w:val="24"/>
            <w:lang w:val="en-US"/>
          </w:rPr>
          <w:t>https://www.oxonplay.org.uk/wp-content/uploads/2015/11/Colorado-Paper.pdf</w:t>
        </w:r>
      </w:hyperlink>
      <w:r w:rsidRPr="036DD95B" w:rsidR="7D0D4F31">
        <w:rPr>
          <w:rFonts w:ascii="Arial" w:hAnsi="Arial" w:eastAsia="Arial" w:cs="Arial"/>
          <w:b w:val="0"/>
          <w:bCs w:val="0"/>
          <w:i w:val="0"/>
          <w:iCs w:val="0"/>
          <w:caps w:val="0"/>
          <w:smallCaps w:val="0"/>
          <w:noProof w:val="0"/>
          <w:color w:val="3A3A3A"/>
          <w:sz w:val="24"/>
          <w:szCs w:val="24"/>
          <w:lang w:val="en-US"/>
        </w:rPr>
        <w:t xml:space="preserve"> (Accessed 7/3/23)</w:t>
      </w:r>
    </w:p>
    <w:p w:rsidR="7D0D4F31" w:rsidP="036DD95B" w:rsidRDefault="7D0D4F31" w14:paraId="3DFACC01" w14:textId="0D4F472F">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36DD95B" w:rsidR="7D0D4F31">
        <w:rPr>
          <w:rFonts w:ascii="Arial" w:hAnsi="Arial" w:eastAsia="Arial" w:cs="Arial"/>
          <w:b w:val="0"/>
          <w:bCs w:val="0"/>
          <w:i w:val="0"/>
          <w:iCs w:val="0"/>
          <w:caps w:val="0"/>
          <w:smallCaps w:val="0"/>
          <w:noProof w:val="0"/>
          <w:color w:val="000000" w:themeColor="text1" w:themeTint="FF" w:themeShade="FF"/>
          <w:sz w:val="24"/>
          <w:szCs w:val="24"/>
          <w:lang w:val="en-US"/>
        </w:rPr>
        <w:t>The United Nations Convention on the Rights of the Child (</w:t>
      </w:r>
      <w:r w:rsidRPr="036DD95B" w:rsidR="3BB23463">
        <w:rPr>
          <w:rFonts w:ascii="Arial" w:hAnsi="Arial" w:eastAsia="Arial" w:cs="Arial"/>
          <w:b w:val="0"/>
          <w:bCs w:val="0"/>
          <w:i w:val="0"/>
          <w:iCs w:val="0"/>
          <w:caps w:val="0"/>
          <w:smallCaps w:val="0"/>
          <w:noProof w:val="0"/>
          <w:color w:val="000000" w:themeColor="text1" w:themeTint="FF" w:themeShade="FF"/>
          <w:sz w:val="24"/>
          <w:szCs w:val="24"/>
          <w:lang w:val="en-US"/>
        </w:rPr>
        <w:t>ND)</w:t>
      </w:r>
      <w:r w:rsidRPr="036DD95B"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1d0ec98c83834c25">
        <w:r w:rsidRPr="036DD95B" w:rsidR="7D0D4F31">
          <w:rPr>
            <w:rStyle w:val="Hyperlink"/>
            <w:rFonts w:ascii="Arial" w:hAnsi="Arial" w:eastAsia="Arial" w:cs="Arial"/>
            <w:b w:val="0"/>
            <w:bCs w:val="0"/>
            <w:i w:val="0"/>
            <w:iCs w:val="0"/>
            <w:caps w:val="0"/>
            <w:smallCaps w:val="0"/>
            <w:strike w:val="0"/>
            <w:dstrike w:val="0"/>
            <w:noProof w:val="0"/>
            <w:sz w:val="24"/>
            <w:szCs w:val="24"/>
            <w:lang w:val="en-US"/>
          </w:rPr>
          <w:t>https://www.unicef.org.uk/wp-content/uploads/2019/10/UNCRC_summary-1_1.pdf</w:t>
        </w:r>
      </w:hyperlink>
      <w:r w:rsidRPr="036DD95B"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1/3/23)</w:t>
      </w:r>
    </w:p>
    <w:p w:rsidR="7D0D4F31" w:rsidP="036DD95B" w:rsidRDefault="7D0D4F31" w14:paraId="557DC3C8" w14:textId="51B0BB8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36DD95B"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(2022) A Curriculum for Funded Non-Maintained Nursery Settings, Available at: </w:t>
      </w:r>
      <w:hyperlink r:id="R14cce8c46e3c4359">
        <w:r w:rsidRPr="036DD95B" w:rsidR="7D0D4F31">
          <w:rPr>
            <w:rStyle w:val="Hyperlink"/>
            <w:rFonts w:ascii="Arial" w:hAnsi="Arial" w:eastAsia="Arial" w:cs="Arial"/>
            <w:b w:val="0"/>
            <w:bCs w:val="0"/>
            <w:i w:val="0"/>
            <w:iCs w:val="0"/>
            <w:caps w:val="0"/>
            <w:smallCaps w:val="0"/>
            <w:strike w:val="0"/>
            <w:dstrike w:val="0"/>
            <w:noProof w:val="0"/>
            <w:sz w:val="24"/>
            <w:szCs w:val="24"/>
            <w:lang w:val="en-US"/>
          </w:rPr>
          <w:t>A curriculum for funded non-maintained nursery settings (gov.wales)</w:t>
        </w:r>
      </w:hyperlink>
      <w:r w:rsidRPr="036DD95B"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01/03/23)</w:t>
      </w:r>
    </w:p>
    <w:p w:rsidR="7D0D4F31" w:rsidP="036DD95B" w:rsidRDefault="7D0D4F31" w14:paraId="0B392E0F" w14:textId="7D31E1B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36DD95B"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(2017) The Foundation Phase Profile Handbook, Available at: </w:t>
      </w:r>
      <w:hyperlink r:id="Re6727c5e7a154587">
        <w:r w:rsidRPr="036DD95B" w:rsidR="7D0D4F31">
          <w:rPr>
            <w:rStyle w:val="Hyperlink"/>
            <w:rFonts w:ascii="Arial" w:hAnsi="Arial" w:eastAsia="Arial" w:cs="Arial"/>
            <w:b w:val="0"/>
            <w:bCs w:val="0"/>
            <w:i w:val="0"/>
            <w:iCs w:val="0"/>
            <w:caps w:val="0"/>
            <w:smallCaps w:val="0"/>
            <w:strike w:val="0"/>
            <w:dstrike w:val="0"/>
            <w:noProof w:val="0"/>
            <w:sz w:val="24"/>
            <w:szCs w:val="24"/>
            <w:lang w:val="en-US"/>
          </w:rPr>
          <w:t>https://hwb.gov.wales/storage/f9d85dba-85a4-4e87-bb58-a24730ad7e57/foundation-phase-profile-handbook-revised-september-2017.pdf</w:t>
        </w:r>
      </w:hyperlink>
      <w:r w:rsidRPr="036DD95B"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02/03/23)</w:t>
      </w:r>
    </w:p>
    <w:p w:rsidR="036DD95B" w:rsidP="036DD95B" w:rsidRDefault="036DD95B" w14:paraId="7012BB95" w14:textId="4E934057">
      <w:pPr>
        <w:pStyle w:val="Normal"/>
        <w:spacing w:line="360" w:lineRule="auto"/>
        <w:jc w:val="left"/>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headerReference w:type="default" r:id="R41a450caa27d4d96"/>
      <w:footerReference w:type="default" r:id="R84dc861dc5be4e5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F7F14B" w:rsidTr="15F7F14B" w14:paraId="71826FE3">
      <w:trPr>
        <w:trHeight w:val="300"/>
      </w:trPr>
      <w:tc>
        <w:tcPr>
          <w:tcW w:w="3120" w:type="dxa"/>
          <w:tcMar/>
        </w:tcPr>
        <w:p w:rsidR="15F7F14B" w:rsidP="15F7F14B" w:rsidRDefault="15F7F14B" w14:paraId="7F751526" w14:textId="7EDF86E0">
          <w:pPr>
            <w:pStyle w:val="Header"/>
            <w:bidi w:val="0"/>
            <w:ind w:left="-115"/>
            <w:jc w:val="left"/>
          </w:pPr>
        </w:p>
      </w:tc>
      <w:tc>
        <w:tcPr>
          <w:tcW w:w="3120" w:type="dxa"/>
          <w:tcMar/>
        </w:tcPr>
        <w:p w:rsidR="15F7F14B" w:rsidP="15F7F14B" w:rsidRDefault="15F7F14B" w14:paraId="3E0A9728" w14:textId="74FB8133">
          <w:pPr>
            <w:pStyle w:val="Header"/>
            <w:bidi w:val="0"/>
            <w:jc w:val="center"/>
          </w:pPr>
        </w:p>
      </w:tc>
      <w:tc>
        <w:tcPr>
          <w:tcW w:w="3120" w:type="dxa"/>
          <w:tcMar/>
        </w:tcPr>
        <w:p w:rsidR="15F7F14B" w:rsidP="15F7F14B" w:rsidRDefault="15F7F14B" w14:paraId="7C79300A" w14:textId="4DB99878">
          <w:pPr>
            <w:pStyle w:val="Header"/>
            <w:bidi w:val="0"/>
            <w:ind w:right="-115"/>
            <w:jc w:val="right"/>
          </w:pPr>
        </w:p>
      </w:tc>
    </w:tr>
  </w:tbl>
  <w:p w:rsidR="15F7F14B" w:rsidP="15F7F14B" w:rsidRDefault="15F7F14B" w14:paraId="2FB4AF53" w14:textId="28AD7C9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F7F14B" w:rsidTr="15F7F14B" w14:paraId="08588F5A">
      <w:trPr>
        <w:trHeight w:val="300"/>
      </w:trPr>
      <w:tc>
        <w:tcPr>
          <w:tcW w:w="3120" w:type="dxa"/>
          <w:tcMar/>
        </w:tcPr>
        <w:p w:rsidR="15F7F14B" w:rsidP="15F7F14B" w:rsidRDefault="15F7F14B" w14:paraId="77FE8E8F" w14:textId="07CE6DF1">
          <w:pPr>
            <w:pStyle w:val="Header"/>
            <w:bidi w:val="0"/>
            <w:ind w:left="-115"/>
            <w:jc w:val="left"/>
          </w:pPr>
        </w:p>
      </w:tc>
      <w:tc>
        <w:tcPr>
          <w:tcW w:w="3120" w:type="dxa"/>
          <w:tcMar/>
        </w:tcPr>
        <w:p w:rsidR="15F7F14B" w:rsidP="15F7F14B" w:rsidRDefault="15F7F14B" w14:paraId="28F617A3" w14:textId="78CFC65C">
          <w:pPr>
            <w:pStyle w:val="Header"/>
            <w:bidi w:val="0"/>
            <w:jc w:val="center"/>
          </w:pPr>
        </w:p>
      </w:tc>
      <w:tc>
        <w:tcPr>
          <w:tcW w:w="3120" w:type="dxa"/>
          <w:tcMar/>
        </w:tcPr>
        <w:p w:rsidR="15F7F14B" w:rsidP="15F7F14B" w:rsidRDefault="15F7F14B" w14:paraId="50AE79D1" w14:textId="31811644">
          <w:pPr>
            <w:pStyle w:val="Header"/>
            <w:bidi w:val="0"/>
            <w:ind w:right="-115"/>
            <w:jc w:val="right"/>
          </w:pPr>
        </w:p>
      </w:tc>
    </w:tr>
  </w:tbl>
  <w:p w:rsidR="15F7F14B" w:rsidP="15F7F14B" w:rsidRDefault="15F7F14B" w14:paraId="7E3C84E3" w14:textId="1D8A92BC">
    <w:pPr>
      <w:pStyle w:val="Header"/>
      <w:bidi w:val="0"/>
    </w:pPr>
  </w:p>
</w:hdr>
</file>

<file path=word/intelligence2.xml><?xml version="1.0" encoding="utf-8"?>
<int2:intelligence xmlns:int2="http://schemas.microsoft.com/office/intelligence/2020/intelligence">
  <int2:observations>
    <int2:bookmark int2:bookmarkName="_Int_Lsr4xAHX" int2:invalidationBookmarkName="" int2:hashCode="fb+fkfUDJI9q8F" int2:id="KFvzT9n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A9EF47"/>
    <w:rsid w:val="0025AE21"/>
    <w:rsid w:val="00363899"/>
    <w:rsid w:val="0063AE01"/>
    <w:rsid w:val="006F22D4"/>
    <w:rsid w:val="00CB28EF"/>
    <w:rsid w:val="00D834E4"/>
    <w:rsid w:val="00FEEED4"/>
    <w:rsid w:val="01031D45"/>
    <w:rsid w:val="012CD08B"/>
    <w:rsid w:val="0136C7BF"/>
    <w:rsid w:val="015C6206"/>
    <w:rsid w:val="015E2782"/>
    <w:rsid w:val="01D8781A"/>
    <w:rsid w:val="01EE4098"/>
    <w:rsid w:val="023D9CA7"/>
    <w:rsid w:val="0276383A"/>
    <w:rsid w:val="02831600"/>
    <w:rsid w:val="02B57BA2"/>
    <w:rsid w:val="02DB8BEA"/>
    <w:rsid w:val="02E1E6C9"/>
    <w:rsid w:val="0314E973"/>
    <w:rsid w:val="036DD95B"/>
    <w:rsid w:val="039830E8"/>
    <w:rsid w:val="0516A59B"/>
    <w:rsid w:val="05548F9F"/>
    <w:rsid w:val="0588D581"/>
    <w:rsid w:val="05C38F9A"/>
    <w:rsid w:val="05E952AB"/>
    <w:rsid w:val="062F4589"/>
    <w:rsid w:val="06559008"/>
    <w:rsid w:val="068B8307"/>
    <w:rsid w:val="06B993B7"/>
    <w:rsid w:val="06CABE23"/>
    <w:rsid w:val="06D3D22F"/>
    <w:rsid w:val="06D4B621"/>
    <w:rsid w:val="071D7206"/>
    <w:rsid w:val="075F5FFB"/>
    <w:rsid w:val="07689ECA"/>
    <w:rsid w:val="077480CF"/>
    <w:rsid w:val="079D5E23"/>
    <w:rsid w:val="07B092D5"/>
    <w:rsid w:val="07CA8788"/>
    <w:rsid w:val="07CB15EA"/>
    <w:rsid w:val="07F16069"/>
    <w:rsid w:val="08072DFE"/>
    <w:rsid w:val="080DC438"/>
    <w:rsid w:val="0821E297"/>
    <w:rsid w:val="08B615DC"/>
    <w:rsid w:val="08BAD81B"/>
    <w:rsid w:val="08D7EB3F"/>
    <w:rsid w:val="08D86BE7"/>
    <w:rsid w:val="08E346C9"/>
    <w:rsid w:val="09133BEF"/>
    <w:rsid w:val="0941B8A4"/>
    <w:rsid w:val="0966E64B"/>
    <w:rsid w:val="097D9094"/>
    <w:rsid w:val="09C06ACC"/>
    <w:rsid w:val="09F5B5B9"/>
    <w:rsid w:val="0A0A999A"/>
    <w:rsid w:val="0A0C56E3"/>
    <w:rsid w:val="0A8704B0"/>
    <w:rsid w:val="0B02B6AC"/>
    <w:rsid w:val="0B605502"/>
    <w:rsid w:val="0BA669FB"/>
    <w:rsid w:val="0BA82744"/>
    <w:rsid w:val="0BAE4626"/>
    <w:rsid w:val="0BB37D8C"/>
    <w:rsid w:val="0C22D511"/>
    <w:rsid w:val="0C291848"/>
    <w:rsid w:val="0C471BBF"/>
    <w:rsid w:val="0C58942F"/>
    <w:rsid w:val="0CD2FA97"/>
    <w:rsid w:val="0D277EF6"/>
    <w:rsid w:val="0DBEA572"/>
    <w:rsid w:val="0DE3C253"/>
    <w:rsid w:val="0E3A576E"/>
    <w:rsid w:val="0E4EE6A6"/>
    <w:rsid w:val="0E856439"/>
    <w:rsid w:val="0EA13DC2"/>
    <w:rsid w:val="0EA5CE73"/>
    <w:rsid w:val="0EDE0ABD"/>
    <w:rsid w:val="0EE10902"/>
    <w:rsid w:val="0F7F92B4"/>
    <w:rsid w:val="0FE426F8"/>
    <w:rsid w:val="10002E54"/>
    <w:rsid w:val="1033C625"/>
    <w:rsid w:val="1079DB1E"/>
    <w:rsid w:val="11051C43"/>
    <w:rsid w:val="1107BAC7"/>
    <w:rsid w:val="111B6315"/>
    <w:rsid w:val="1121C581"/>
    <w:rsid w:val="117B831C"/>
    <w:rsid w:val="11C79E11"/>
    <w:rsid w:val="1262F0CC"/>
    <w:rsid w:val="1274181E"/>
    <w:rsid w:val="129A5C95"/>
    <w:rsid w:val="129F6ABF"/>
    <w:rsid w:val="12C38791"/>
    <w:rsid w:val="12DB1E99"/>
    <w:rsid w:val="1317537D"/>
    <w:rsid w:val="131AE684"/>
    <w:rsid w:val="139A8E26"/>
    <w:rsid w:val="13B17BE0"/>
    <w:rsid w:val="142DE6F6"/>
    <w:rsid w:val="1460AC45"/>
    <w:rsid w:val="1476EEFA"/>
    <w:rsid w:val="14897F64"/>
    <w:rsid w:val="14CC88A9"/>
    <w:rsid w:val="14D60A8F"/>
    <w:rsid w:val="152EBC7E"/>
    <w:rsid w:val="15F7F14B"/>
    <w:rsid w:val="161C7761"/>
    <w:rsid w:val="1695DC41"/>
    <w:rsid w:val="16B56F94"/>
    <w:rsid w:val="171A0E63"/>
    <w:rsid w:val="17231173"/>
    <w:rsid w:val="17628C69"/>
    <w:rsid w:val="176587B8"/>
    <w:rsid w:val="179D7B84"/>
    <w:rsid w:val="179E06A5"/>
    <w:rsid w:val="17E2DCCC"/>
    <w:rsid w:val="185AEB23"/>
    <w:rsid w:val="18CAEF7B"/>
    <w:rsid w:val="19015819"/>
    <w:rsid w:val="19097031"/>
    <w:rsid w:val="19487E80"/>
    <w:rsid w:val="19CD0310"/>
    <w:rsid w:val="19DBBB44"/>
    <w:rsid w:val="1A021FA9"/>
    <w:rsid w:val="1A060334"/>
    <w:rsid w:val="1A1A37ED"/>
    <w:rsid w:val="1A3396C7"/>
    <w:rsid w:val="1A3F4F17"/>
    <w:rsid w:val="1A730946"/>
    <w:rsid w:val="1A8AA35F"/>
    <w:rsid w:val="1AD51C46"/>
    <w:rsid w:val="1B00B5AD"/>
    <w:rsid w:val="1BB6AD65"/>
    <w:rsid w:val="1BE05392"/>
    <w:rsid w:val="1BF7DD57"/>
    <w:rsid w:val="1C02903D"/>
    <w:rsid w:val="1C2673C0"/>
    <w:rsid w:val="1C393297"/>
    <w:rsid w:val="1C76A57F"/>
    <w:rsid w:val="1D506040"/>
    <w:rsid w:val="1D58EF37"/>
    <w:rsid w:val="1E9725B8"/>
    <w:rsid w:val="1F3821C2"/>
    <w:rsid w:val="1F70999D"/>
    <w:rsid w:val="1FE2709F"/>
    <w:rsid w:val="1FF90365"/>
    <w:rsid w:val="204251A8"/>
    <w:rsid w:val="20668AE5"/>
    <w:rsid w:val="2071EE23"/>
    <w:rsid w:val="207A458E"/>
    <w:rsid w:val="20832C0C"/>
    <w:rsid w:val="208E0955"/>
    <w:rsid w:val="20D78706"/>
    <w:rsid w:val="21540719"/>
    <w:rsid w:val="217E4100"/>
    <w:rsid w:val="21CEC67A"/>
    <w:rsid w:val="21D47F79"/>
    <w:rsid w:val="231A1161"/>
    <w:rsid w:val="232B4299"/>
    <w:rsid w:val="235CA6C3"/>
    <w:rsid w:val="2363276A"/>
    <w:rsid w:val="236A96DB"/>
    <w:rsid w:val="23704FDA"/>
    <w:rsid w:val="2374F771"/>
    <w:rsid w:val="23897837"/>
    <w:rsid w:val="23A2B1E3"/>
    <w:rsid w:val="23A4BE9C"/>
    <w:rsid w:val="23A51DB6"/>
    <w:rsid w:val="23C276DA"/>
    <w:rsid w:val="23CD6774"/>
    <w:rsid w:val="23FB624D"/>
    <w:rsid w:val="23FECB2E"/>
    <w:rsid w:val="2400C32F"/>
    <w:rsid w:val="240811DD"/>
    <w:rsid w:val="240F27C8"/>
    <w:rsid w:val="240FBB4E"/>
    <w:rsid w:val="2471E4B5"/>
    <w:rsid w:val="24824EDC"/>
    <w:rsid w:val="248A20FD"/>
    <w:rsid w:val="24CC1FFE"/>
    <w:rsid w:val="24D3A95E"/>
    <w:rsid w:val="250B5C46"/>
    <w:rsid w:val="252E9096"/>
    <w:rsid w:val="25F00DAE"/>
    <w:rsid w:val="261E1F3D"/>
    <w:rsid w:val="263D5AB6"/>
    <w:rsid w:val="269AF94F"/>
    <w:rsid w:val="26A4D8CD"/>
    <w:rsid w:val="26A7F09C"/>
    <w:rsid w:val="26E12FA7"/>
    <w:rsid w:val="27174445"/>
    <w:rsid w:val="273863F1"/>
    <w:rsid w:val="27B4D59E"/>
    <w:rsid w:val="27F67E8B"/>
    <w:rsid w:val="2808E15E"/>
    <w:rsid w:val="281D439D"/>
    <w:rsid w:val="2836C9B0"/>
    <w:rsid w:val="2843C0FD"/>
    <w:rsid w:val="28564618"/>
    <w:rsid w:val="2867BAAB"/>
    <w:rsid w:val="287D0008"/>
    <w:rsid w:val="28CF644B"/>
    <w:rsid w:val="28D1F814"/>
    <w:rsid w:val="28DBCAFE"/>
    <w:rsid w:val="29059ED0"/>
    <w:rsid w:val="294FAD18"/>
    <w:rsid w:val="299293DF"/>
    <w:rsid w:val="299A841D"/>
    <w:rsid w:val="29AAD556"/>
    <w:rsid w:val="29D268EE"/>
    <w:rsid w:val="29D29A11"/>
    <w:rsid w:val="29DDF1DD"/>
    <w:rsid w:val="29DECD69"/>
    <w:rsid w:val="29F21679"/>
    <w:rsid w:val="2A18D069"/>
    <w:rsid w:val="2A1FED3F"/>
    <w:rsid w:val="2A38AA84"/>
    <w:rsid w:val="2AEBB04A"/>
    <w:rsid w:val="2AF0B761"/>
    <w:rsid w:val="2B0976C6"/>
    <w:rsid w:val="2B3107AD"/>
    <w:rsid w:val="2B9CD71C"/>
    <w:rsid w:val="2BC20C4E"/>
    <w:rsid w:val="2C463E70"/>
    <w:rsid w:val="2C50675C"/>
    <w:rsid w:val="2C610AF3"/>
    <w:rsid w:val="2C94858C"/>
    <w:rsid w:val="2CAE3BFE"/>
    <w:rsid w:val="2CD224DF"/>
    <w:rsid w:val="2CD45516"/>
    <w:rsid w:val="2D121982"/>
    <w:rsid w:val="2D166E2B"/>
    <w:rsid w:val="2D173220"/>
    <w:rsid w:val="2D50712B"/>
    <w:rsid w:val="2E46063E"/>
    <w:rsid w:val="2E680CAD"/>
    <w:rsid w:val="2E6DF540"/>
    <w:rsid w:val="2EB23E8C"/>
    <w:rsid w:val="2EF84CEB"/>
    <w:rsid w:val="2F8D8EC4"/>
    <w:rsid w:val="2F8E9669"/>
    <w:rsid w:val="2FBF5BB2"/>
    <w:rsid w:val="2FC1A4CE"/>
    <w:rsid w:val="30941D4C"/>
    <w:rsid w:val="309F0F09"/>
    <w:rsid w:val="31626F1A"/>
    <w:rsid w:val="31917AA9"/>
    <w:rsid w:val="3199F470"/>
    <w:rsid w:val="31BB9028"/>
    <w:rsid w:val="31EAA343"/>
    <w:rsid w:val="32202E40"/>
    <w:rsid w:val="32389BA8"/>
    <w:rsid w:val="32831AFC"/>
    <w:rsid w:val="3286DC27"/>
    <w:rsid w:val="32A7125F"/>
    <w:rsid w:val="330CD38A"/>
    <w:rsid w:val="3347E9FC"/>
    <w:rsid w:val="3398F8BF"/>
    <w:rsid w:val="33BBFEA1"/>
    <w:rsid w:val="33E1D6D9"/>
    <w:rsid w:val="3406CF5C"/>
    <w:rsid w:val="34254B92"/>
    <w:rsid w:val="34394AF1"/>
    <w:rsid w:val="344916AC"/>
    <w:rsid w:val="349A0FDC"/>
    <w:rsid w:val="35296D96"/>
    <w:rsid w:val="354B9DFF"/>
    <w:rsid w:val="35BD32E8"/>
    <w:rsid w:val="35F42528"/>
    <w:rsid w:val="36035DAD"/>
    <w:rsid w:val="36104361"/>
    <w:rsid w:val="364E5F14"/>
    <w:rsid w:val="36AAF357"/>
    <w:rsid w:val="36EEE45A"/>
    <w:rsid w:val="36FCCDB5"/>
    <w:rsid w:val="37706FE8"/>
    <w:rsid w:val="380A54D4"/>
    <w:rsid w:val="3814F9DB"/>
    <w:rsid w:val="3831D389"/>
    <w:rsid w:val="3836A6E1"/>
    <w:rsid w:val="38564107"/>
    <w:rsid w:val="38989E16"/>
    <w:rsid w:val="39CBA0C1"/>
    <w:rsid w:val="39F26C96"/>
    <w:rsid w:val="39F948AE"/>
    <w:rsid w:val="39FDA2AE"/>
    <w:rsid w:val="3A1E0703"/>
    <w:rsid w:val="3A486D3D"/>
    <w:rsid w:val="3A7A89A4"/>
    <w:rsid w:val="3A852967"/>
    <w:rsid w:val="3A8BD9C5"/>
    <w:rsid w:val="3AC3274E"/>
    <w:rsid w:val="3B2D6758"/>
    <w:rsid w:val="3B60FC32"/>
    <w:rsid w:val="3B98AF1A"/>
    <w:rsid w:val="3BA44460"/>
    <w:rsid w:val="3BB23463"/>
    <w:rsid w:val="3BCAD6A0"/>
    <w:rsid w:val="3C65551B"/>
    <w:rsid w:val="3C689271"/>
    <w:rsid w:val="3CA51148"/>
    <w:rsid w:val="3D192C86"/>
    <w:rsid w:val="3D347F7B"/>
    <w:rsid w:val="3D766419"/>
    <w:rsid w:val="3D8AFC66"/>
    <w:rsid w:val="3DBFFC16"/>
    <w:rsid w:val="3DFAC810"/>
    <w:rsid w:val="3DFB48AA"/>
    <w:rsid w:val="3E096DDD"/>
    <w:rsid w:val="3E1E8CBD"/>
    <w:rsid w:val="3E38A549"/>
    <w:rsid w:val="3ED113D1"/>
    <w:rsid w:val="3F5EB3A0"/>
    <w:rsid w:val="3F5F4AE8"/>
    <w:rsid w:val="3F873FF1"/>
    <w:rsid w:val="4007CAFD"/>
    <w:rsid w:val="404CEC66"/>
    <w:rsid w:val="405FECE5"/>
    <w:rsid w:val="406C203D"/>
    <w:rsid w:val="40727C34"/>
    <w:rsid w:val="4077B583"/>
    <w:rsid w:val="4085BAB1"/>
    <w:rsid w:val="40D4FB5C"/>
    <w:rsid w:val="41029DC3"/>
    <w:rsid w:val="413A54AA"/>
    <w:rsid w:val="41B951F3"/>
    <w:rsid w:val="41FBBD46"/>
    <w:rsid w:val="4286D4FF"/>
    <w:rsid w:val="431B00F2"/>
    <w:rsid w:val="43868722"/>
    <w:rsid w:val="43A614AC"/>
    <w:rsid w:val="43D9E7B8"/>
    <w:rsid w:val="43DA4642"/>
    <w:rsid w:val="43E76578"/>
    <w:rsid w:val="43F0A932"/>
    <w:rsid w:val="444046F1"/>
    <w:rsid w:val="446A0994"/>
    <w:rsid w:val="446B2132"/>
    <w:rsid w:val="44852321"/>
    <w:rsid w:val="44B88B85"/>
    <w:rsid w:val="453F9160"/>
    <w:rsid w:val="45849517"/>
    <w:rsid w:val="46331913"/>
    <w:rsid w:val="46435930"/>
    <w:rsid w:val="468A2B0B"/>
    <w:rsid w:val="46990673"/>
    <w:rsid w:val="46DB61C1"/>
    <w:rsid w:val="47217020"/>
    <w:rsid w:val="47269E9D"/>
    <w:rsid w:val="473CE7CD"/>
    <w:rsid w:val="474F615C"/>
    <w:rsid w:val="47591085"/>
    <w:rsid w:val="475ABF5C"/>
    <w:rsid w:val="47D5993F"/>
    <w:rsid w:val="47D5A7B9"/>
    <w:rsid w:val="47E4D571"/>
    <w:rsid w:val="47E75F53"/>
    <w:rsid w:val="48773222"/>
    <w:rsid w:val="488847E4"/>
    <w:rsid w:val="49AA718E"/>
    <w:rsid w:val="4A0E3817"/>
    <w:rsid w:val="4A241845"/>
    <w:rsid w:val="4A5862BD"/>
    <w:rsid w:val="4A9CD372"/>
    <w:rsid w:val="4B344277"/>
    <w:rsid w:val="4B6B717A"/>
    <w:rsid w:val="4BC255B0"/>
    <w:rsid w:val="4BD472E4"/>
    <w:rsid w:val="4BFA0FC0"/>
    <w:rsid w:val="4C0BC569"/>
    <w:rsid w:val="4C148EE8"/>
    <w:rsid w:val="4C4A85BC"/>
    <w:rsid w:val="4C896D7A"/>
    <w:rsid w:val="4CA9EF47"/>
    <w:rsid w:val="4CB84694"/>
    <w:rsid w:val="4D2FD665"/>
    <w:rsid w:val="4D4212F3"/>
    <w:rsid w:val="4D53CA8D"/>
    <w:rsid w:val="4D9300F4"/>
    <w:rsid w:val="4DBFA6E9"/>
    <w:rsid w:val="4DCA00E0"/>
    <w:rsid w:val="4E2048D1"/>
    <w:rsid w:val="4E309965"/>
    <w:rsid w:val="4EA732B9"/>
    <w:rsid w:val="4ED84357"/>
    <w:rsid w:val="4EEDDB6C"/>
    <w:rsid w:val="4EF9F672"/>
    <w:rsid w:val="4F01314E"/>
    <w:rsid w:val="4F2088B2"/>
    <w:rsid w:val="4F65D141"/>
    <w:rsid w:val="4FEFE756"/>
    <w:rsid w:val="500CE85F"/>
    <w:rsid w:val="5034F467"/>
    <w:rsid w:val="50393407"/>
    <w:rsid w:val="50C6D878"/>
    <w:rsid w:val="50D5185D"/>
    <w:rsid w:val="50DC5183"/>
    <w:rsid w:val="50F30CAC"/>
    <w:rsid w:val="5101A1A2"/>
    <w:rsid w:val="5113E9EA"/>
    <w:rsid w:val="515CDE9D"/>
    <w:rsid w:val="515CFA7F"/>
    <w:rsid w:val="517C3AD9"/>
    <w:rsid w:val="5184837F"/>
    <w:rsid w:val="51A41109"/>
    <w:rsid w:val="51D50468"/>
    <w:rsid w:val="52301EAE"/>
    <w:rsid w:val="52603711"/>
    <w:rsid w:val="5262A8D9"/>
    <w:rsid w:val="527821E4"/>
    <w:rsid w:val="52812A6D"/>
    <w:rsid w:val="5286590A"/>
    <w:rsid w:val="528EDD0D"/>
    <w:rsid w:val="52A3347A"/>
    <w:rsid w:val="52B465B2"/>
    <w:rsid w:val="52F3B9F4"/>
    <w:rsid w:val="532B0418"/>
    <w:rsid w:val="533F7734"/>
    <w:rsid w:val="5394CC2C"/>
    <w:rsid w:val="5399CCC2"/>
    <w:rsid w:val="53CD6795"/>
    <w:rsid w:val="53FE793A"/>
    <w:rsid w:val="541297C4"/>
    <w:rsid w:val="5413F245"/>
    <w:rsid w:val="542F9C24"/>
    <w:rsid w:val="5431C0E5"/>
    <w:rsid w:val="54362C24"/>
    <w:rsid w:val="54881AE4"/>
    <w:rsid w:val="54A74C6A"/>
    <w:rsid w:val="54B45CC3"/>
    <w:rsid w:val="54BEBD7E"/>
    <w:rsid w:val="54F6A413"/>
    <w:rsid w:val="550CB43E"/>
    <w:rsid w:val="555B488E"/>
    <w:rsid w:val="5567D104"/>
    <w:rsid w:val="559763E4"/>
    <w:rsid w:val="55AFC2A6"/>
    <w:rsid w:val="55B970DD"/>
    <w:rsid w:val="55EC0674"/>
    <w:rsid w:val="55F89CD8"/>
    <w:rsid w:val="5623EB45"/>
    <w:rsid w:val="566BE129"/>
    <w:rsid w:val="56C1870A"/>
    <w:rsid w:val="56D4D7FC"/>
    <w:rsid w:val="56DC72EA"/>
    <w:rsid w:val="57050857"/>
    <w:rsid w:val="570B7A5A"/>
    <w:rsid w:val="574B9307"/>
    <w:rsid w:val="57AD7666"/>
    <w:rsid w:val="5807B18A"/>
    <w:rsid w:val="584BF839"/>
    <w:rsid w:val="5868C7D5"/>
    <w:rsid w:val="588BC268"/>
    <w:rsid w:val="5899CD8F"/>
    <w:rsid w:val="58A0D8B8"/>
    <w:rsid w:val="58A4D9B2"/>
    <w:rsid w:val="58C02DFC"/>
    <w:rsid w:val="5923A736"/>
    <w:rsid w:val="599EB722"/>
    <w:rsid w:val="59A41D33"/>
    <w:rsid w:val="59BB2096"/>
    <w:rsid w:val="5A3CA919"/>
    <w:rsid w:val="5A4C2BCD"/>
    <w:rsid w:val="5AB78759"/>
    <w:rsid w:val="5AD569FB"/>
    <w:rsid w:val="5AEF1880"/>
    <w:rsid w:val="5AF75C68"/>
    <w:rsid w:val="5B22FE77"/>
    <w:rsid w:val="5B3A8783"/>
    <w:rsid w:val="5B4A8DE4"/>
    <w:rsid w:val="5B611E02"/>
    <w:rsid w:val="5BD8797A"/>
    <w:rsid w:val="5BFDFA48"/>
    <w:rsid w:val="5C15E487"/>
    <w:rsid w:val="5C1E763B"/>
    <w:rsid w:val="5C553A79"/>
    <w:rsid w:val="5CB4B5D8"/>
    <w:rsid w:val="5D161FD8"/>
    <w:rsid w:val="5D59EF0F"/>
    <w:rsid w:val="5D918457"/>
    <w:rsid w:val="5E358CD9"/>
    <w:rsid w:val="5E71B097"/>
    <w:rsid w:val="5E722845"/>
    <w:rsid w:val="5E7CEC00"/>
    <w:rsid w:val="5F359923"/>
    <w:rsid w:val="5F54E7A3"/>
    <w:rsid w:val="5F5CC3CE"/>
    <w:rsid w:val="60041808"/>
    <w:rsid w:val="600DF8A6"/>
    <w:rsid w:val="601E3024"/>
    <w:rsid w:val="602AA27C"/>
    <w:rsid w:val="60BB6C97"/>
    <w:rsid w:val="60E8B306"/>
    <w:rsid w:val="60ED0343"/>
    <w:rsid w:val="60F5A713"/>
    <w:rsid w:val="60FB23A2"/>
    <w:rsid w:val="6112E7E7"/>
    <w:rsid w:val="61BBE87F"/>
    <w:rsid w:val="620EB53F"/>
    <w:rsid w:val="622E5656"/>
    <w:rsid w:val="62890675"/>
    <w:rsid w:val="633BB8CA"/>
    <w:rsid w:val="635D8F22"/>
    <w:rsid w:val="6365C40F"/>
    <w:rsid w:val="636CB180"/>
    <w:rsid w:val="638EE619"/>
    <w:rsid w:val="63C88E59"/>
    <w:rsid w:val="6452986F"/>
    <w:rsid w:val="6487D3A9"/>
    <w:rsid w:val="64D7892B"/>
    <w:rsid w:val="64F95F83"/>
    <w:rsid w:val="658C80C6"/>
    <w:rsid w:val="65A8720F"/>
    <w:rsid w:val="65D7822D"/>
    <w:rsid w:val="6665B11E"/>
    <w:rsid w:val="666ECE31"/>
    <w:rsid w:val="669254A4"/>
    <w:rsid w:val="66952FE4"/>
    <w:rsid w:val="6853BC7B"/>
    <w:rsid w:val="6874C844"/>
    <w:rsid w:val="68B144A3"/>
    <w:rsid w:val="68F8B3A1"/>
    <w:rsid w:val="692D2DCF"/>
    <w:rsid w:val="69FE279D"/>
    <w:rsid w:val="6A948402"/>
    <w:rsid w:val="6ABCEEF8"/>
    <w:rsid w:val="6AFF17CD"/>
    <w:rsid w:val="6B2D6779"/>
    <w:rsid w:val="6B4B2257"/>
    <w:rsid w:val="6B4E9042"/>
    <w:rsid w:val="6B4F4A3B"/>
    <w:rsid w:val="6B8C21AA"/>
    <w:rsid w:val="6BB05462"/>
    <w:rsid w:val="6BE8E565"/>
    <w:rsid w:val="6C383103"/>
    <w:rsid w:val="6C4BD22F"/>
    <w:rsid w:val="6C6C9F8B"/>
    <w:rsid w:val="6C796D23"/>
    <w:rsid w:val="6CAC71F9"/>
    <w:rsid w:val="6CF7F1EA"/>
    <w:rsid w:val="6D1970C1"/>
    <w:rsid w:val="6D846BC3"/>
    <w:rsid w:val="6DA1DDDF"/>
    <w:rsid w:val="6DB1BEE0"/>
    <w:rsid w:val="6E870F92"/>
    <w:rsid w:val="6E87CC32"/>
    <w:rsid w:val="6F105519"/>
    <w:rsid w:val="6F498166"/>
    <w:rsid w:val="6F5D9ED0"/>
    <w:rsid w:val="701760F3"/>
    <w:rsid w:val="70BC5688"/>
    <w:rsid w:val="70E8CB09"/>
    <w:rsid w:val="70F7790C"/>
    <w:rsid w:val="70FEB706"/>
    <w:rsid w:val="714DDBE1"/>
    <w:rsid w:val="71BDF9B9"/>
    <w:rsid w:val="71C0F388"/>
    <w:rsid w:val="71ECCF2D"/>
    <w:rsid w:val="730DC478"/>
    <w:rsid w:val="733317F7"/>
    <w:rsid w:val="7359CA1A"/>
    <w:rsid w:val="737F040E"/>
    <w:rsid w:val="73A21F7F"/>
    <w:rsid w:val="73D21337"/>
    <w:rsid w:val="74099D1B"/>
    <w:rsid w:val="747D8717"/>
    <w:rsid w:val="7498B52D"/>
    <w:rsid w:val="74F5942A"/>
    <w:rsid w:val="74F60446"/>
    <w:rsid w:val="7522382F"/>
    <w:rsid w:val="75BA9F1D"/>
    <w:rsid w:val="75BC3C2C"/>
    <w:rsid w:val="7691648B"/>
    <w:rsid w:val="76916ADC"/>
    <w:rsid w:val="76E3E275"/>
    <w:rsid w:val="76E58C7E"/>
    <w:rsid w:val="771F5DCB"/>
    <w:rsid w:val="77826563"/>
    <w:rsid w:val="77835600"/>
    <w:rsid w:val="77D23BF4"/>
    <w:rsid w:val="77E5885B"/>
    <w:rsid w:val="780DD854"/>
    <w:rsid w:val="785A6717"/>
    <w:rsid w:val="798158BC"/>
    <w:rsid w:val="7991C1AF"/>
    <w:rsid w:val="79AD3B5E"/>
    <w:rsid w:val="7A51AA9A"/>
    <w:rsid w:val="7A86F6A9"/>
    <w:rsid w:val="7AAF84A5"/>
    <w:rsid w:val="7B490BBF"/>
    <w:rsid w:val="7B7F9436"/>
    <w:rsid w:val="7B8BD817"/>
    <w:rsid w:val="7BF81B4B"/>
    <w:rsid w:val="7C4169AD"/>
    <w:rsid w:val="7CB8F97E"/>
    <w:rsid w:val="7CF2CC22"/>
    <w:rsid w:val="7D02C7E0"/>
    <w:rsid w:val="7D0D4F31"/>
    <w:rsid w:val="7D185ACF"/>
    <w:rsid w:val="7D24290B"/>
    <w:rsid w:val="7D398262"/>
    <w:rsid w:val="7DA09421"/>
    <w:rsid w:val="7DC5B102"/>
    <w:rsid w:val="7DC74E11"/>
    <w:rsid w:val="7E54C9DF"/>
    <w:rsid w:val="7E5EF4CF"/>
    <w:rsid w:val="7E9A9916"/>
    <w:rsid w:val="7EB7F46E"/>
    <w:rsid w:val="7EC0FD7B"/>
    <w:rsid w:val="7ED552C3"/>
    <w:rsid w:val="7F127E6D"/>
    <w:rsid w:val="7F2A7967"/>
    <w:rsid w:val="7F3E9777"/>
    <w:rsid w:val="7F4FB662"/>
    <w:rsid w:val="7F55C69B"/>
    <w:rsid w:val="7FA782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9EF47"/>
  <w15:chartTrackingRefBased/>
  <w15:docId w15:val="{84B191DE-A117-403F-84E1-4F43FF9DF1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41a450caa27d4d96" /><Relationship Type="http://schemas.openxmlformats.org/officeDocument/2006/relationships/footer" Target="footer.xml" Id="R84dc861dc5be4e5d" /><Relationship Type="http://schemas.microsoft.com/office/2020/10/relationships/intelligence" Target="intelligence2.xml" Id="Rb0db6aaac7df4fa2" /><Relationship Type="http://schemas.openxmlformats.org/officeDocument/2006/relationships/hyperlink" Target="https://www.froebel.org.uk/uploads/documents/FT_Observing-young-children_Pamphlet_INTERACTIVE_REV-2.pdf" TargetMode="External" Id="R15223a490aa343bc" /><Relationship Type="http://schemas.openxmlformats.org/officeDocument/2006/relationships/hyperlink" Target="https://www.nidirect.gov.uk/articles/how-play-helps-childrens-development" TargetMode="External" Id="Reb891c19a72649f7" /><Relationship Type="http://schemas.openxmlformats.org/officeDocument/2006/relationships/hyperlink" Target="https://www.oxfordshire.gov.uk/sites/default/files/file/working-early-years-out-school/theplaycycle.pdf" TargetMode="External" Id="R908441b8eebd422a" /><Relationship Type="http://schemas.openxmlformats.org/officeDocument/2006/relationships/hyperlink" Target="https://www.oxonplay.org.uk/wp-content/uploads/2015/11/Colorado-Paper.pdf" TargetMode="External" Id="R13b229db46cb4bed" /><Relationship Type="http://schemas.openxmlformats.org/officeDocument/2006/relationships/hyperlink" Target="https://www.unicef.org.uk/wp-content/uploads/2019/10/UNCRC_summary-1_1.pdf" TargetMode="External" Id="R1d0ec98c83834c25" /><Relationship Type="http://schemas.openxmlformats.org/officeDocument/2006/relationships/hyperlink" Target="https://hwb.gov.wales/api/storage/b1801d78-38c3-4320-9818-d9996c21aef8/220914-a-curriculum-for-funded-non-maintained-nursery-settings.pdf" TargetMode="External" Id="R14cce8c46e3c4359" /><Relationship Type="http://schemas.openxmlformats.org/officeDocument/2006/relationships/hyperlink" Target="https://hwb.gov.wales/storage/f9d85dba-85a4-4e87-bb58-a24730ad7e57/foundation-phase-profile-handbook-revised-september-2017.pdf" TargetMode="External" Id="Re6727c5e7a15458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2023-02-06T16:55:17.0004074Z</dcterms:created>
  <dcterms:modified xsi:type="dcterms:W3CDTF">2023-03-12T21:26:15.3434284Z</dcterms:modified>
  <dc:creator>Georgia Harris (2000690)</dc:creator>
  <lastModifiedBy>Georgia Harris (2000690)</lastModifiedBy>
</coreProperties>
</file>