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E991A" w14:textId="77777777" w:rsidR="004B0486" w:rsidRPr="004B0486" w:rsidRDefault="004B0486" w:rsidP="004B0486">
      <w:pPr>
        <w:pStyle w:val="Normal1"/>
        <w:jc w:val="center"/>
      </w:pPr>
    </w:p>
    <w:p w14:paraId="6CEC2415" w14:textId="26F21FE0" w:rsidR="00411DA5" w:rsidRPr="00C40B27" w:rsidRDefault="002D787A" w:rsidP="00C40B27">
      <w:pPr>
        <w:pStyle w:val="Title"/>
        <w:spacing w:line="360" w:lineRule="auto"/>
        <w:rPr>
          <w:sz w:val="62"/>
          <w:szCs w:val="62"/>
          <w:u w:val="none"/>
        </w:rPr>
      </w:pPr>
      <w:r w:rsidRPr="00C40B27">
        <w:rPr>
          <w:sz w:val="62"/>
          <w:szCs w:val="62"/>
          <w:u w:val="none"/>
        </w:rPr>
        <w:t>Food and Beverage Operations</w:t>
      </w:r>
    </w:p>
    <w:p w14:paraId="31BD9544" w14:textId="036DEDCB" w:rsidR="00450417" w:rsidRDefault="00450417" w:rsidP="00450417">
      <w:pPr>
        <w:pStyle w:val="Normal1"/>
        <w:jc w:val="center"/>
        <w:rPr>
          <w:b/>
          <w:bCs/>
          <w:sz w:val="62"/>
          <w:szCs w:val="62"/>
        </w:rPr>
      </w:pPr>
      <w:r w:rsidRPr="00C40B27">
        <w:rPr>
          <w:b/>
          <w:bCs/>
          <w:sz w:val="62"/>
          <w:szCs w:val="62"/>
        </w:rPr>
        <w:t>BM</w:t>
      </w:r>
      <w:r w:rsidR="000026EB" w:rsidRPr="00C40B27">
        <w:rPr>
          <w:b/>
          <w:bCs/>
          <w:sz w:val="62"/>
          <w:szCs w:val="62"/>
        </w:rPr>
        <w:t>IH400</w:t>
      </w:r>
      <w:r w:rsidR="00A24390">
        <w:rPr>
          <w:b/>
          <w:bCs/>
          <w:sz w:val="62"/>
          <w:szCs w:val="62"/>
        </w:rPr>
        <w:t>2</w:t>
      </w:r>
    </w:p>
    <w:p w14:paraId="2B482F88" w14:textId="0B544362" w:rsidR="00A24390" w:rsidRDefault="00A24390" w:rsidP="00450417">
      <w:pPr>
        <w:pStyle w:val="Normal1"/>
        <w:jc w:val="center"/>
        <w:rPr>
          <w:b/>
          <w:bCs/>
          <w:sz w:val="62"/>
          <w:szCs w:val="62"/>
        </w:rPr>
      </w:pPr>
    </w:p>
    <w:p w14:paraId="1EE98532" w14:textId="08D05685" w:rsidR="00A24390" w:rsidRDefault="00A24390" w:rsidP="00EF59A4">
      <w:pPr>
        <w:pStyle w:val="Title"/>
        <w:spacing w:line="360" w:lineRule="auto"/>
        <w:rPr>
          <w:u w:val="none"/>
        </w:rPr>
      </w:pPr>
      <w:r>
        <w:rPr>
          <w:u w:val="none"/>
        </w:rPr>
        <w:t xml:space="preserve">Student: Raluca </w:t>
      </w:r>
      <w:r w:rsidR="007C49E2">
        <w:rPr>
          <w:u w:val="none"/>
        </w:rPr>
        <w:t xml:space="preserve">Ioana </w:t>
      </w:r>
      <w:r>
        <w:rPr>
          <w:u w:val="none"/>
        </w:rPr>
        <w:t>Simonca 2210053</w:t>
      </w:r>
    </w:p>
    <w:p w14:paraId="3F1B384D" w14:textId="6213FB56" w:rsidR="009029E4" w:rsidRDefault="00565BAB" w:rsidP="00A24390">
      <w:pPr>
        <w:pStyle w:val="Normal1"/>
        <w:jc w:val="center"/>
        <w:rPr>
          <w:b/>
          <w:bCs/>
          <w:sz w:val="32"/>
          <w:szCs w:val="32"/>
        </w:rPr>
      </w:pPr>
      <w:r>
        <w:rPr>
          <w:b/>
          <w:bCs/>
          <w:sz w:val="32"/>
          <w:szCs w:val="32"/>
        </w:rPr>
        <w:t>Module Lead: Tristan Hawkins</w:t>
      </w:r>
    </w:p>
    <w:p w14:paraId="339E09E7" w14:textId="50EEBFD4" w:rsidR="00D7636C" w:rsidRDefault="00D7636C" w:rsidP="00A24390">
      <w:pPr>
        <w:pStyle w:val="Normal1"/>
        <w:jc w:val="center"/>
        <w:rPr>
          <w:b/>
          <w:bCs/>
          <w:sz w:val="32"/>
          <w:szCs w:val="32"/>
        </w:rPr>
      </w:pPr>
    </w:p>
    <w:p w14:paraId="72420AD8" w14:textId="549FF179" w:rsidR="00D7636C" w:rsidRPr="00412EE7" w:rsidRDefault="00D7636C" w:rsidP="00A24390">
      <w:pPr>
        <w:pStyle w:val="Normal1"/>
        <w:jc w:val="center"/>
        <w:rPr>
          <w:b/>
          <w:bCs/>
          <w:sz w:val="32"/>
          <w:szCs w:val="32"/>
        </w:rPr>
      </w:pPr>
      <w:r>
        <w:rPr>
          <w:b/>
          <w:bCs/>
          <w:sz w:val="32"/>
          <w:szCs w:val="32"/>
        </w:rPr>
        <w:t>Word count: 80</w:t>
      </w:r>
      <w:r w:rsidR="00C14884">
        <w:rPr>
          <w:b/>
          <w:bCs/>
          <w:sz w:val="32"/>
          <w:szCs w:val="32"/>
        </w:rPr>
        <w:t>3</w:t>
      </w:r>
    </w:p>
    <w:p w14:paraId="05C5815E" w14:textId="0500AA73" w:rsidR="002C6A13" w:rsidRPr="00412EE7" w:rsidRDefault="002C6A13" w:rsidP="00450417">
      <w:pPr>
        <w:pStyle w:val="Normal1"/>
        <w:jc w:val="center"/>
      </w:pPr>
    </w:p>
    <w:p w14:paraId="0597B335" w14:textId="77777777" w:rsidR="002C6A13" w:rsidRDefault="002C6A13" w:rsidP="00450417">
      <w:pPr>
        <w:pStyle w:val="Normal1"/>
        <w:jc w:val="center"/>
      </w:pPr>
    </w:p>
    <w:p w14:paraId="62350350" w14:textId="0E12C6E3" w:rsidR="00630608" w:rsidRDefault="008C443F" w:rsidP="00F308AB">
      <w:pPr>
        <w:pStyle w:val="Normal1"/>
        <w:spacing w:line="360" w:lineRule="auto"/>
      </w:pPr>
      <w:r>
        <w:t xml:space="preserve"> </w:t>
      </w:r>
    </w:p>
    <w:p w14:paraId="0164BD9F" w14:textId="77777777" w:rsidR="008C443F" w:rsidRDefault="008C443F" w:rsidP="00F308AB">
      <w:pPr>
        <w:pStyle w:val="Normal1"/>
        <w:spacing w:line="360" w:lineRule="auto"/>
      </w:pPr>
    </w:p>
    <w:p w14:paraId="26CCFDB7" w14:textId="77777777" w:rsidR="00F308AB" w:rsidRDefault="002D787A" w:rsidP="00F308AB">
      <w:pPr>
        <w:pStyle w:val="Normal1"/>
        <w:spacing w:line="360" w:lineRule="auto"/>
        <w:rPr>
          <w:b/>
          <w:i/>
        </w:rPr>
      </w:pPr>
      <w:r>
        <w:rPr>
          <w:b/>
          <w:i/>
        </w:rPr>
        <w:t>“Title: Does the required skill set of a Food &amp; Beverage employee change, based on the type of business and the type of service that the food and beverage operation utilizes?”</w:t>
      </w:r>
    </w:p>
    <w:p w14:paraId="392C71B0" w14:textId="67872903" w:rsidR="00F308AB" w:rsidRPr="00AA19A8" w:rsidRDefault="00F308AB" w:rsidP="00AA19A8">
      <w:pPr>
        <w:spacing w:line="360" w:lineRule="auto"/>
        <w:rPr>
          <w:b/>
          <w:i/>
        </w:rPr>
      </w:pPr>
      <w:r>
        <w:rPr>
          <w:b/>
          <w:i/>
        </w:rPr>
        <w:br w:type="page"/>
      </w:r>
    </w:p>
    <w:p w14:paraId="79124008" w14:textId="77777777" w:rsidR="00630608" w:rsidRDefault="00630608" w:rsidP="00F308AB">
      <w:pPr>
        <w:pStyle w:val="Normal1"/>
        <w:spacing w:line="360" w:lineRule="auto"/>
        <w:rPr>
          <w:b/>
          <w:i/>
        </w:rPr>
      </w:pPr>
    </w:p>
    <w:p w14:paraId="5026CFF6" w14:textId="6EF84A55" w:rsidR="00630608" w:rsidRPr="009A121C" w:rsidRDefault="002D787A" w:rsidP="00AA19A8">
      <w:pPr>
        <w:pStyle w:val="Normal1"/>
        <w:spacing w:line="360" w:lineRule="auto"/>
        <w:rPr>
          <w:b/>
          <w:bCs/>
        </w:rPr>
      </w:pPr>
      <w:bookmarkStart w:id="0" w:name="_ys3yzgncgllf" w:colFirst="0" w:colLast="0"/>
      <w:bookmarkStart w:id="1" w:name="_Toc126237420"/>
      <w:bookmarkEnd w:id="0"/>
      <w:r w:rsidRPr="009A121C">
        <w:rPr>
          <w:b/>
          <w:bCs/>
        </w:rPr>
        <w:t>Introduction</w:t>
      </w:r>
      <w:bookmarkEnd w:id="1"/>
    </w:p>
    <w:p w14:paraId="0D9019BC" w14:textId="29D7BA3B" w:rsidR="00630608" w:rsidRDefault="002D787A" w:rsidP="000026EB">
      <w:pPr>
        <w:pStyle w:val="Normal1"/>
        <w:spacing w:line="360" w:lineRule="auto"/>
      </w:pPr>
      <w:r>
        <w:t>The following analysis will be a reflective analysis of the different concepts and knowledge regarding food and beverage operations.  I will be discussing the different concepts, topics and knowledge which I have been taught by my Tutor within the</w:t>
      </w:r>
      <w:r w:rsidR="00737BCA">
        <w:t xml:space="preserve"> first </w:t>
      </w:r>
      <w:r>
        <w:t xml:space="preserve"> 3 </w:t>
      </w:r>
      <w:r w:rsidR="00F308AB">
        <w:t xml:space="preserve">weeks. </w:t>
      </w:r>
      <w:r>
        <w:t xml:space="preserve">I will be reflecting upon the different experiences and learning </w:t>
      </w:r>
      <w:r w:rsidR="00F308AB">
        <w:t>procedures while</w:t>
      </w:r>
      <w:r>
        <w:t xml:space="preserve"> learning about the food and beverage operations in detail. </w:t>
      </w:r>
      <w:bookmarkStart w:id="2" w:name="_5f1v3bzhbdd5" w:colFirst="0" w:colLast="0"/>
      <w:bookmarkEnd w:id="2"/>
    </w:p>
    <w:p w14:paraId="398B038B" w14:textId="062FCD73" w:rsidR="00630608" w:rsidRDefault="002D787A" w:rsidP="009D41F6">
      <w:pPr>
        <w:pStyle w:val="Normal1"/>
        <w:spacing w:line="360" w:lineRule="auto"/>
      </w:pPr>
      <w:r>
        <w:t xml:space="preserve">In week one the main different learning objectives which were made by my tutor focused on the different tools and resources which I will </w:t>
      </w:r>
      <w:r w:rsidR="00F308AB">
        <w:t>need</w:t>
      </w:r>
      <w:r>
        <w:t xml:space="preserve"> during the learning process of this module were discussed. In week 1 the discussion regarding the different policies which are interrelated to the international hotel management absence was discussed where the different policies which needed to be taken into consideration were taught. Apart from that the use of the different tools and techniques which is required for me during the learning process </w:t>
      </w:r>
      <w:r w:rsidR="00F308AB">
        <w:t>was</w:t>
      </w:r>
      <w:r>
        <w:t xml:space="preserve"> also included</w:t>
      </w:r>
      <w:r w:rsidR="00142846">
        <w:t xml:space="preserve"> (</w:t>
      </w:r>
      <w:proofErr w:type="spellStart"/>
      <w:r w:rsidR="00142846">
        <w:rPr>
          <w:color w:val="222222"/>
          <w:shd w:val="clear" w:color="auto" w:fill="FFFFFF"/>
        </w:rPr>
        <w:t>Björklund</w:t>
      </w:r>
      <w:proofErr w:type="spellEnd"/>
      <w:r w:rsidR="00142846">
        <w:rPr>
          <w:color w:val="222222"/>
          <w:shd w:val="clear" w:color="auto" w:fill="FFFFFF"/>
        </w:rPr>
        <w:t xml:space="preserve"> </w:t>
      </w:r>
      <w:r w:rsidR="00142846">
        <w:rPr>
          <w:i/>
          <w:color w:val="222222"/>
          <w:shd w:val="clear" w:color="auto" w:fill="FFFFFF"/>
        </w:rPr>
        <w:t>et al.,</w:t>
      </w:r>
      <w:r w:rsidR="00142846" w:rsidRPr="00142846">
        <w:rPr>
          <w:color w:val="222222"/>
          <w:shd w:val="clear" w:color="auto" w:fill="FFFFFF"/>
        </w:rPr>
        <w:t xml:space="preserve"> 2020</w:t>
      </w:r>
      <w:r w:rsidR="00142846">
        <w:rPr>
          <w:color w:val="222222"/>
          <w:shd w:val="clear" w:color="auto" w:fill="FFFFFF"/>
        </w:rPr>
        <w:t>)</w:t>
      </w:r>
      <w:r>
        <w:t xml:space="preserve">. Apart from that </w:t>
      </w:r>
      <w:r w:rsidR="00F308AB">
        <w:t>brief information</w:t>
      </w:r>
      <w:r>
        <w:t xml:space="preserve"> of how I can use the </w:t>
      </w:r>
      <w:r w:rsidR="00142846">
        <w:t>Moodle</w:t>
      </w:r>
      <w:r>
        <w:t xml:space="preserve"> application  to collect the different information which are taught to me by my tutor on </w:t>
      </w:r>
      <w:r w:rsidR="00F308AB">
        <w:t>weekly</w:t>
      </w:r>
      <w:r>
        <w:t xml:space="preserve"> abscess</w:t>
      </w:r>
      <w:r w:rsidR="00A457C1">
        <w:t>es</w:t>
      </w:r>
      <w:r>
        <w:t xml:space="preserve"> w</w:t>
      </w:r>
      <w:r w:rsidR="00A457C1">
        <w:t xml:space="preserve">as </w:t>
      </w:r>
      <w:r>
        <w:t>taught briefly by step to step procedures. After that</w:t>
      </w:r>
      <w:r w:rsidR="005E7669">
        <w:t xml:space="preserve">, </w:t>
      </w:r>
      <w:r>
        <w:t xml:space="preserve">the discussion regarding the different Module learning outcomes </w:t>
      </w:r>
      <w:r w:rsidR="007860E6">
        <w:t>was</w:t>
      </w:r>
      <w:r>
        <w:t xml:space="preserve"> taught to me where the expectation of my future after I complete week 1 were mentioned. I was expected to learn about the different positions and roles within the food and beverage industry and the operations where the discussion regarding the required skills were also included (</w:t>
      </w:r>
      <w:proofErr w:type="spellStart"/>
      <w:r>
        <w:rPr>
          <w:color w:val="222222"/>
          <w:highlight w:val="white"/>
        </w:rPr>
        <w:t>Sovacool</w:t>
      </w:r>
      <w:proofErr w:type="spellEnd"/>
      <w:r>
        <w:rPr>
          <w:color w:val="222222"/>
          <w:highlight w:val="white"/>
        </w:rPr>
        <w:t xml:space="preserve"> </w:t>
      </w:r>
      <w:r>
        <w:rPr>
          <w:i/>
          <w:color w:val="222222"/>
          <w:highlight w:val="white"/>
        </w:rPr>
        <w:t>et al.,</w:t>
      </w:r>
      <w:r>
        <w:t xml:space="preserve"> 2021). I was also taught </w:t>
      </w:r>
      <w:r w:rsidR="00EE1C55">
        <w:t xml:space="preserve">about </w:t>
      </w:r>
      <w:r>
        <w:t>the different issues like management styles, resource allocation, health and safety and the different industry problems w</w:t>
      </w:r>
      <w:r w:rsidR="00FA2459">
        <w:t>as</w:t>
      </w:r>
      <w:r>
        <w:t xml:space="preserve"> included as well. I was also taught about reflective writing where I was taught about the different skills and knowledge which are required for effective writing were explained </w:t>
      </w:r>
      <w:r w:rsidR="00F308AB">
        <w:t>along</w:t>
      </w:r>
      <w:r>
        <w:t xml:space="preserve"> with the importance and the different tools </w:t>
      </w:r>
      <w:r w:rsidR="00F308AB">
        <w:t>used were</w:t>
      </w:r>
      <w:r>
        <w:t xml:space="preserve"> included. These were the different things and topics which were taught to me in week 1. </w:t>
      </w:r>
      <w:bookmarkStart w:id="3" w:name="_yr8u72g3m9bi" w:colFirst="0" w:colLast="0"/>
      <w:bookmarkEnd w:id="3"/>
    </w:p>
    <w:p w14:paraId="003BE04D" w14:textId="05EAC573" w:rsidR="00630608" w:rsidRDefault="002D787A" w:rsidP="00024A61">
      <w:pPr>
        <w:pStyle w:val="Normal1"/>
        <w:spacing w:line="360" w:lineRule="auto"/>
      </w:pPr>
      <w:r>
        <w:t xml:space="preserve">In week 2 I was taught </w:t>
      </w:r>
      <w:r w:rsidR="006E3B06">
        <w:t xml:space="preserve">about </w:t>
      </w:r>
      <w:r>
        <w:t xml:space="preserve"> the different roles and responsibilities which are required within the Food and beverage industry. This session helped me in understanding the different roles and responsibilities which need</w:t>
      </w:r>
      <w:r w:rsidR="00297D91">
        <w:t xml:space="preserve"> </w:t>
      </w:r>
      <w:r>
        <w:t>to be carried out while being within the food and beverage operations in detail. Apart from that I was also able to learn as well as differentiate between the commercial operations in comparison to the non</w:t>
      </w:r>
      <w:r w:rsidR="00150F12">
        <w:t>-</w:t>
      </w:r>
      <w:r>
        <w:lastRenderedPageBreak/>
        <w:t xml:space="preserve">commercial operation within the food and beverage industry. I was also taught and was able to gather immense knowledge and information regarding the importance of having a good understanding of the customer need and the different ways through which different businesses </w:t>
      </w:r>
      <w:proofErr w:type="spellStart"/>
      <w:r w:rsidR="00F308AB">
        <w:t>fulfi</w:t>
      </w:r>
      <w:r w:rsidR="008C1DFA">
        <w:t>l</w:t>
      </w:r>
      <w:proofErr w:type="spellEnd"/>
      <w:r w:rsidR="008C1DFA">
        <w:t xml:space="preserve"> </w:t>
      </w:r>
      <w:r>
        <w:t>the needs of the customers effectively. After that I was able to gather knowledge and information regarding the understanding of the different fundamentals of</w:t>
      </w:r>
      <w:r w:rsidR="002B74F5">
        <w:t xml:space="preserve"> </w:t>
      </w:r>
      <w:r>
        <w:t xml:space="preserve"> management within an </w:t>
      </w:r>
      <w:proofErr w:type="spellStart"/>
      <w:r>
        <w:t>organisation</w:t>
      </w:r>
      <w:proofErr w:type="spellEnd"/>
      <w:r>
        <w:t xml:space="preserve"> where I was able to understand the importance of the food management within an </w:t>
      </w:r>
      <w:proofErr w:type="spellStart"/>
      <w:r>
        <w:t>organisation</w:t>
      </w:r>
      <w:proofErr w:type="spellEnd"/>
      <w:r>
        <w:t xml:space="preserve"> as well as employee retention and interrelationship (</w:t>
      </w:r>
      <w:proofErr w:type="spellStart"/>
      <w:r>
        <w:rPr>
          <w:color w:val="222222"/>
          <w:highlight w:val="white"/>
        </w:rPr>
        <w:t>Mahafzah</w:t>
      </w:r>
      <w:proofErr w:type="spellEnd"/>
      <w:r>
        <w:rPr>
          <w:color w:val="222222"/>
          <w:highlight w:val="white"/>
        </w:rPr>
        <w:t xml:space="preserve"> </w:t>
      </w:r>
      <w:r>
        <w:rPr>
          <w:i/>
          <w:color w:val="222222"/>
          <w:highlight w:val="white"/>
        </w:rPr>
        <w:t>et al.,</w:t>
      </w:r>
      <w:r>
        <w:t xml:space="preserve"> 2020). Then I was taught </w:t>
      </w:r>
      <w:r w:rsidR="00F308AB">
        <w:t>about the</w:t>
      </w:r>
      <w:r>
        <w:t xml:space="preserve"> hard and soft skills which are required for an individual working within the food and beverage industry. I was also able to differentiate between these two skills which helped me in understanding the different skills which are required </w:t>
      </w:r>
      <w:r w:rsidR="00F308AB">
        <w:t>within the</w:t>
      </w:r>
      <w:r>
        <w:t xml:space="preserve"> food and beverage industry in detail. </w:t>
      </w:r>
      <w:bookmarkStart w:id="4" w:name="_19tkvyqa01q6" w:colFirst="0" w:colLast="0"/>
      <w:bookmarkEnd w:id="4"/>
    </w:p>
    <w:p w14:paraId="141899B4" w14:textId="5799C445" w:rsidR="00630608" w:rsidRDefault="002D787A" w:rsidP="00F308AB">
      <w:pPr>
        <w:pStyle w:val="Normal1"/>
        <w:spacing w:line="360" w:lineRule="auto"/>
      </w:pPr>
      <w:r>
        <w:t xml:space="preserve">In week 3 I was able to study the different duties and responsibilities which have been carried out by the manager of a restaurant and how they carry out the different operations of the company easily. After that I was also able to understand and know the different laws and regulations which are improvised while selling alcohol within the Restaurant. Then I was taught about the different types of services which are used within the restaurant and where the </w:t>
      </w:r>
      <w:r w:rsidR="00F308AB">
        <w:t>different services</w:t>
      </w:r>
      <w:r>
        <w:t xml:space="preserve"> found within the food and beverage industry have been discussed in detail. After that</w:t>
      </w:r>
      <w:r w:rsidR="00AD6393">
        <w:t xml:space="preserve">, </w:t>
      </w:r>
      <w:r>
        <w:t xml:space="preserve">I was </w:t>
      </w:r>
      <w:r w:rsidR="00F308AB">
        <w:t>also able</w:t>
      </w:r>
      <w:r>
        <w:t xml:space="preserve"> to gather </w:t>
      </w:r>
      <w:r w:rsidR="00F308AB">
        <w:t>knowledge and</w:t>
      </w:r>
      <w:r>
        <w:t xml:space="preserve"> information regarding the different steps which are related to services which can have an impact of influence upon the level of the services which are given to the customers (</w:t>
      </w:r>
      <w:r>
        <w:rPr>
          <w:color w:val="222222"/>
          <w:highlight w:val="white"/>
        </w:rPr>
        <w:t xml:space="preserve">Akhtar </w:t>
      </w:r>
      <w:r>
        <w:rPr>
          <w:i/>
          <w:color w:val="222222"/>
          <w:highlight w:val="white"/>
        </w:rPr>
        <w:t>et al.,</w:t>
      </w:r>
      <w:r>
        <w:t xml:space="preserve"> 2021). The different concepts which are undertaken and considered within Restaurant management were discussed. Therefore these were the different concepts and topics which were taught during week 3 </w:t>
      </w:r>
      <w:r w:rsidR="00E424E8">
        <w:t xml:space="preserve">and </w:t>
      </w:r>
      <w:r>
        <w:t xml:space="preserve">I </w:t>
      </w:r>
      <w:r w:rsidR="00F308AB">
        <w:t>was able</w:t>
      </w:r>
      <w:r>
        <w:t xml:space="preserve"> to gather much knowledge and skills and knowledge</w:t>
      </w:r>
      <w:r w:rsidR="009910B9">
        <w:t xml:space="preserve"> (</w:t>
      </w:r>
      <w:proofErr w:type="spellStart"/>
      <w:r w:rsidR="009910B9">
        <w:rPr>
          <w:color w:val="222222"/>
          <w:shd w:val="clear" w:color="auto" w:fill="FFFFFF"/>
        </w:rPr>
        <w:t>Srimulyani</w:t>
      </w:r>
      <w:proofErr w:type="spellEnd"/>
      <w:r w:rsidR="009910B9">
        <w:rPr>
          <w:color w:val="222222"/>
          <w:shd w:val="clear" w:color="auto" w:fill="FFFFFF"/>
        </w:rPr>
        <w:t xml:space="preserve"> and </w:t>
      </w:r>
      <w:proofErr w:type="spellStart"/>
      <w:r w:rsidR="009910B9">
        <w:rPr>
          <w:color w:val="222222"/>
          <w:shd w:val="clear" w:color="auto" w:fill="FFFFFF"/>
        </w:rPr>
        <w:t>Hermanto</w:t>
      </w:r>
      <w:proofErr w:type="spellEnd"/>
      <w:r w:rsidR="009910B9">
        <w:rPr>
          <w:color w:val="222222"/>
          <w:shd w:val="clear" w:color="auto" w:fill="FFFFFF"/>
        </w:rPr>
        <w:t>,</w:t>
      </w:r>
      <w:r w:rsidR="009910B9" w:rsidRPr="00142846">
        <w:rPr>
          <w:color w:val="222222"/>
          <w:shd w:val="clear" w:color="auto" w:fill="FFFFFF"/>
        </w:rPr>
        <w:t xml:space="preserve"> 2022</w:t>
      </w:r>
      <w:r w:rsidR="009910B9">
        <w:rPr>
          <w:color w:val="222222"/>
          <w:shd w:val="clear" w:color="auto" w:fill="FFFFFF"/>
        </w:rPr>
        <w:t>)</w:t>
      </w:r>
      <w:r>
        <w:t xml:space="preserve">. </w:t>
      </w:r>
    </w:p>
    <w:p w14:paraId="0ECD5CEC" w14:textId="77777777" w:rsidR="00630608" w:rsidRDefault="002D787A" w:rsidP="00F308AB">
      <w:pPr>
        <w:pStyle w:val="Heading1"/>
        <w:spacing w:line="360" w:lineRule="auto"/>
      </w:pPr>
      <w:bookmarkStart w:id="5" w:name="_ct7z0e2tst4i" w:colFirst="0" w:colLast="0"/>
      <w:bookmarkEnd w:id="5"/>
      <w:r>
        <w:br w:type="page"/>
      </w:r>
    </w:p>
    <w:p w14:paraId="77727300" w14:textId="77777777" w:rsidR="00630608" w:rsidRDefault="002D787A" w:rsidP="00F308AB">
      <w:pPr>
        <w:pStyle w:val="Heading1"/>
        <w:spacing w:line="360" w:lineRule="auto"/>
      </w:pPr>
      <w:bookmarkStart w:id="6" w:name="_6aj6rtq2cs40" w:colFirst="0" w:colLast="0"/>
      <w:bookmarkStart w:id="7" w:name="_Toc126237424"/>
      <w:bookmarkEnd w:id="6"/>
      <w:r>
        <w:lastRenderedPageBreak/>
        <w:t>Conclusion</w:t>
      </w:r>
      <w:bookmarkEnd w:id="7"/>
    </w:p>
    <w:p w14:paraId="7CB2ABE8" w14:textId="093B470C" w:rsidR="00630608" w:rsidRDefault="002D787A" w:rsidP="00F308AB">
      <w:pPr>
        <w:pStyle w:val="Normal1"/>
        <w:spacing w:line="360" w:lineRule="auto"/>
      </w:pPr>
      <w:r>
        <w:t>The above report is a reflective analysis o</w:t>
      </w:r>
      <w:r w:rsidR="004D6426">
        <w:t>f</w:t>
      </w:r>
      <w:r>
        <w:t xml:space="preserve"> the food and beverage industry. I have discussed the different experiences which I have been through during the gathering and interpreting of the different skills and knowledge during my 3 week</w:t>
      </w:r>
      <w:r w:rsidR="00DD1C62">
        <w:t>s</w:t>
      </w:r>
      <w:r>
        <w:t xml:space="preserve"> learning process.  I have </w:t>
      </w:r>
      <w:r w:rsidR="00F308AB">
        <w:t>briefly discussed</w:t>
      </w:r>
      <w:r>
        <w:t xml:space="preserve"> the different concepts, skills, and process</w:t>
      </w:r>
      <w:r w:rsidR="00DD1C62">
        <w:t>es</w:t>
      </w:r>
      <w:r>
        <w:t xml:space="preserve"> which are carried out within the food and beverage industry along with the understanding of the different required skills and knowledge in detail. </w:t>
      </w:r>
    </w:p>
    <w:p w14:paraId="6D79DEB0" w14:textId="77777777" w:rsidR="00630608" w:rsidRDefault="002D787A" w:rsidP="00F308AB">
      <w:pPr>
        <w:pStyle w:val="Heading1"/>
        <w:spacing w:line="360" w:lineRule="auto"/>
      </w:pPr>
      <w:bookmarkStart w:id="8" w:name="_xci6r1hxd6o" w:colFirst="0" w:colLast="0"/>
      <w:bookmarkEnd w:id="8"/>
      <w:r>
        <w:br w:type="page"/>
      </w:r>
    </w:p>
    <w:p w14:paraId="7760E611" w14:textId="77777777" w:rsidR="00630608" w:rsidRDefault="002D787A" w:rsidP="00F308AB">
      <w:pPr>
        <w:pStyle w:val="Heading1"/>
        <w:spacing w:line="360" w:lineRule="auto"/>
      </w:pPr>
      <w:bookmarkStart w:id="9" w:name="_feqs48egzic3" w:colFirst="0" w:colLast="0"/>
      <w:bookmarkStart w:id="10" w:name="_Toc126237425"/>
      <w:bookmarkEnd w:id="9"/>
      <w:r>
        <w:lastRenderedPageBreak/>
        <w:t>References</w:t>
      </w:r>
      <w:bookmarkEnd w:id="10"/>
      <w:r>
        <w:t xml:space="preserve"> </w:t>
      </w:r>
    </w:p>
    <w:p w14:paraId="5B671C2D" w14:textId="77777777" w:rsidR="009910B9" w:rsidRDefault="009910B9" w:rsidP="00F308AB">
      <w:pPr>
        <w:pStyle w:val="Normal1"/>
        <w:spacing w:line="360" w:lineRule="auto"/>
      </w:pPr>
      <w:r>
        <w:rPr>
          <w:color w:val="222222"/>
          <w:highlight w:val="white"/>
        </w:rPr>
        <w:t xml:space="preserve">Akhtar, N., Siddiqi, U.I., Ahmad, W., Usman, M., Chen, X. and Islam, T., 2021. Effects of service encounter barriers on situational abnormality and consumers' behavioral intentions at food and beverage restaurants. </w:t>
      </w:r>
      <w:r>
        <w:rPr>
          <w:i/>
          <w:color w:val="222222"/>
          <w:highlight w:val="white"/>
        </w:rPr>
        <w:t>Asia Pacific Journal of Marketing and Logistics</w:t>
      </w:r>
      <w:r>
        <w:rPr>
          <w:color w:val="222222"/>
          <w:highlight w:val="white"/>
        </w:rPr>
        <w:t xml:space="preserve">, </w:t>
      </w:r>
      <w:r>
        <w:rPr>
          <w:i/>
          <w:color w:val="222222"/>
          <w:highlight w:val="white"/>
        </w:rPr>
        <w:t>33</w:t>
      </w:r>
      <w:r>
        <w:rPr>
          <w:color w:val="222222"/>
          <w:highlight w:val="white"/>
        </w:rPr>
        <w:t>(7), pp.1513-153</w:t>
      </w:r>
      <w:r>
        <w:rPr>
          <w:color w:val="222222"/>
          <w:sz w:val="20"/>
          <w:szCs w:val="20"/>
          <w:highlight w:val="white"/>
        </w:rPr>
        <w:t>4.</w:t>
      </w:r>
    </w:p>
    <w:p w14:paraId="1DB0C9E2" w14:textId="77777777" w:rsidR="009910B9" w:rsidRPr="00142846" w:rsidRDefault="009910B9" w:rsidP="00F308AB">
      <w:pPr>
        <w:pStyle w:val="Normal1"/>
        <w:spacing w:line="360" w:lineRule="auto"/>
        <w:rPr>
          <w:color w:val="222222"/>
          <w:shd w:val="clear" w:color="auto" w:fill="FFFFFF"/>
        </w:rPr>
      </w:pPr>
      <w:proofErr w:type="spellStart"/>
      <w:r w:rsidRPr="00142846">
        <w:rPr>
          <w:color w:val="222222"/>
          <w:shd w:val="clear" w:color="auto" w:fill="FFFFFF"/>
        </w:rPr>
        <w:t>Björklund</w:t>
      </w:r>
      <w:proofErr w:type="spellEnd"/>
      <w:r w:rsidRPr="00142846">
        <w:rPr>
          <w:color w:val="222222"/>
          <w:shd w:val="clear" w:color="auto" w:fill="FFFFFF"/>
        </w:rPr>
        <w:t xml:space="preserve">, T.A., </w:t>
      </w:r>
      <w:proofErr w:type="spellStart"/>
      <w:r w:rsidRPr="00142846">
        <w:rPr>
          <w:color w:val="222222"/>
          <w:shd w:val="clear" w:color="auto" w:fill="FFFFFF"/>
        </w:rPr>
        <w:t>Mikkonen</w:t>
      </w:r>
      <w:proofErr w:type="spellEnd"/>
      <w:r w:rsidRPr="00142846">
        <w:rPr>
          <w:color w:val="222222"/>
          <w:shd w:val="clear" w:color="auto" w:fill="FFFFFF"/>
        </w:rPr>
        <w:t xml:space="preserve">, M., </w:t>
      </w:r>
      <w:proofErr w:type="spellStart"/>
      <w:r w:rsidRPr="00142846">
        <w:rPr>
          <w:color w:val="222222"/>
          <w:shd w:val="clear" w:color="auto" w:fill="FFFFFF"/>
        </w:rPr>
        <w:t>Mattila</w:t>
      </w:r>
      <w:proofErr w:type="spellEnd"/>
      <w:r w:rsidRPr="00142846">
        <w:rPr>
          <w:color w:val="222222"/>
          <w:shd w:val="clear" w:color="auto" w:fill="FFFFFF"/>
        </w:rPr>
        <w:t xml:space="preserve">, P. and van </w:t>
      </w:r>
      <w:proofErr w:type="spellStart"/>
      <w:r w:rsidRPr="00142846">
        <w:rPr>
          <w:color w:val="222222"/>
          <w:shd w:val="clear" w:color="auto" w:fill="FFFFFF"/>
        </w:rPr>
        <w:t>der</w:t>
      </w:r>
      <w:proofErr w:type="spellEnd"/>
      <w:r w:rsidRPr="00142846">
        <w:rPr>
          <w:color w:val="222222"/>
          <w:shd w:val="clear" w:color="auto" w:fill="FFFFFF"/>
        </w:rPr>
        <w:t xml:space="preserve"> </w:t>
      </w:r>
      <w:proofErr w:type="spellStart"/>
      <w:r w:rsidRPr="00142846">
        <w:rPr>
          <w:color w:val="222222"/>
          <w:shd w:val="clear" w:color="auto" w:fill="FFFFFF"/>
        </w:rPr>
        <w:t>Marel</w:t>
      </w:r>
      <w:proofErr w:type="spellEnd"/>
      <w:r w:rsidRPr="00142846">
        <w:rPr>
          <w:color w:val="222222"/>
          <w:shd w:val="clear" w:color="auto" w:fill="FFFFFF"/>
        </w:rPr>
        <w:t>, F., 2020. Expanding entrepreneurial solution spaces in times of crisis: Business model experimentation amongst packaged food and beverage ventures. </w:t>
      </w:r>
      <w:r w:rsidRPr="00142846">
        <w:rPr>
          <w:i/>
          <w:iCs/>
          <w:color w:val="222222"/>
          <w:shd w:val="clear" w:color="auto" w:fill="FFFFFF"/>
        </w:rPr>
        <w:t>Journal of Business Venturing Insights</w:t>
      </w:r>
      <w:r w:rsidRPr="00142846">
        <w:rPr>
          <w:color w:val="222222"/>
          <w:shd w:val="clear" w:color="auto" w:fill="FFFFFF"/>
        </w:rPr>
        <w:t>, </w:t>
      </w:r>
      <w:r w:rsidRPr="00142846">
        <w:rPr>
          <w:i/>
          <w:iCs/>
          <w:color w:val="222222"/>
          <w:shd w:val="clear" w:color="auto" w:fill="FFFFFF"/>
        </w:rPr>
        <w:t>14</w:t>
      </w:r>
      <w:r w:rsidRPr="00142846">
        <w:rPr>
          <w:color w:val="222222"/>
          <w:shd w:val="clear" w:color="auto" w:fill="FFFFFF"/>
        </w:rPr>
        <w:t>, p.e00197.</w:t>
      </w:r>
    </w:p>
    <w:p w14:paraId="223DAD48" w14:textId="77777777" w:rsidR="009910B9" w:rsidRDefault="009910B9" w:rsidP="00F308AB">
      <w:pPr>
        <w:pStyle w:val="Normal1"/>
        <w:spacing w:line="360" w:lineRule="auto"/>
        <w:rPr>
          <w:color w:val="222222"/>
          <w:highlight w:val="white"/>
        </w:rPr>
      </w:pPr>
      <w:proofErr w:type="spellStart"/>
      <w:r>
        <w:rPr>
          <w:color w:val="222222"/>
          <w:highlight w:val="white"/>
        </w:rPr>
        <w:t>Mahafzah</w:t>
      </w:r>
      <w:proofErr w:type="spellEnd"/>
      <w:r>
        <w:rPr>
          <w:color w:val="222222"/>
          <w:highlight w:val="white"/>
        </w:rPr>
        <w:t xml:space="preserve">, A.G., </w:t>
      </w:r>
      <w:proofErr w:type="spellStart"/>
      <w:r>
        <w:rPr>
          <w:color w:val="222222"/>
          <w:highlight w:val="white"/>
        </w:rPr>
        <w:t>Aljawarneh</w:t>
      </w:r>
      <w:proofErr w:type="spellEnd"/>
      <w:r>
        <w:rPr>
          <w:color w:val="222222"/>
          <w:highlight w:val="white"/>
        </w:rPr>
        <w:t xml:space="preserve">, N.M., </w:t>
      </w:r>
      <w:proofErr w:type="spellStart"/>
      <w:r>
        <w:rPr>
          <w:color w:val="222222"/>
          <w:highlight w:val="white"/>
        </w:rPr>
        <w:t>Alomari</w:t>
      </w:r>
      <w:proofErr w:type="spellEnd"/>
      <w:r>
        <w:rPr>
          <w:color w:val="222222"/>
          <w:highlight w:val="white"/>
        </w:rPr>
        <w:t xml:space="preserve">, K.A.K., </w:t>
      </w:r>
      <w:proofErr w:type="spellStart"/>
      <w:r>
        <w:rPr>
          <w:color w:val="222222"/>
          <w:highlight w:val="white"/>
        </w:rPr>
        <w:t>Altahat</w:t>
      </w:r>
      <w:proofErr w:type="spellEnd"/>
      <w:r>
        <w:rPr>
          <w:color w:val="222222"/>
          <w:highlight w:val="white"/>
        </w:rPr>
        <w:t xml:space="preserve">, S. and </w:t>
      </w:r>
      <w:proofErr w:type="spellStart"/>
      <w:r>
        <w:rPr>
          <w:color w:val="222222"/>
          <w:highlight w:val="white"/>
        </w:rPr>
        <w:t>Alomari</w:t>
      </w:r>
      <w:proofErr w:type="spellEnd"/>
      <w:r>
        <w:rPr>
          <w:color w:val="222222"/>
          <w:highlight w:val="white"/>
        </w:rPr>
        <w:t xml:space="preserve">, Z.S., 2020. Impact of customer relationship management on food and beverage service quality: The mediating role of employees satisfaction. </w:t>
      </w:r>
      <w:r>
        <w:rPr>
          <w:i/>
          <w:color w:val="222222"/>
          <w:highlight w:val="white"/>
        </w:rPr>
        <w:t>Humanities &amp; Social Sciences Reviews</w:t>
      </w:r>
      <w:r>
        <w:rPr>
          <w:color w:val="222222"/>
          <w:highlight w:val="white"/>
        </w:rPr>
        <w:t xml:space="preserve">, </w:t>
      </w:r>
      <w:r>
        <w:rPr>
          <w:i/>
          <w:color w:val="222222"/>
          <w:highlight w:val="white"/>
        </w:rPr>
        <w:t>8</w:t>
      </w:r>
      <w:r>
        <w:rPr>
          <w:color w:val="222222"/>
          <w:highlight w:val="white"/>
        </w:rPr>
        <w:t>(2), pp.222-230.</w:t>
      </w:r>
    </w:p>
    <w:p w14:paraId="332D7641" w14:textId="77777777" w:rsidR="009910B9" w:rsidRPr="00142846" w:rsidRDefault="009910B9" w:rsidP="00F308AB">
      <w:pPr>
        <w:pStyle w:val="Normal1"/>
        <w:spacing w:line="360" w:lineRule="auto"/>
        <w:rPr>
          <w:color w:val="222222"/>
          <w:highlight w:val="white"/>
        </w:rPr>
      </w:pPr>
      <w:proofErr w:type="spellStart"/>
      <w:r>
        <w:rPr>
          <w:color w:val="222222"/>
          <w:highlight w:val="white"/>
        </w:rPr>
        <w:t>Sovacool</w:t>
      </w:r>
      <w:proofErr w:type="spellEnd"/>
      <w:r>
        <w:rPr>
          <w:color w:val="222222"/>
          <w:highlight w:val="white"/>
        </w:rPr>
        <w:t xml:space="preserve">, B.K., </w:t>
      </w:r>
      <w:proofErr w:type="spellStart"/>
      <w:r>
        <w:rPr>
          <w:color w:val="222222"/>
          <w:highlight w:val="white"/>
        </w:rPr>
        <w:t>Bazilian</w:t>
      </w:r>
      <w:proofErr w:type="spellEnd"/>
      <w:r>
        <w:rPr>
          <w:color w:val="222222"/>
          <w:highlight w:val="white"/>
        </w:rPr>
        <w:t xml:space="preserve">, M., Griffiths, S., Kim, J., Foley, A. and Rooney, D., 2021. Decarbonizing the food and beverages industry: A critical and systematic review of developments, sociotechnical systems and policy options. </w:t>
      </w:r>
      <w:r>
        <w:rPr>
          <w:i/>
          <w:color w:val="222222"/>
          <w:highlight w:val="white"/>
        </w:rPr>
        <w:t xml:space="preserve">Renewable and </w:t>
      </w:r>
      <w:r w:rsidRPr="00142846">
        <w:rPr>
          <w:i/>
          <w:color w:val="222222"/>
          <w:highlight w:val="white"/>
        </w:rPr>
        <w:t>Sustainable Energy Reviews</w:t>
      </w:r>
      <w:r w:rsidRPr="00142846">
        <w:rPr>
          <w:color w:val="222222"/>
          <w:highlight w:val="white"/>
        </w:rPr>
        <w:t xml:space="preserve">, </w:t>
      </w:r>
      <w:r w:rsidRPr="00142846">
        <w:rPr>
          <w:i/>
          <w:color w:val="222222"/>
          <w:highlight w:val="white"/>
        </w:rPr>
        <w:t>143</w:t>
      </w:r>
      <w:r w:rsidRPr="00142846">
        <w:rPr>
          <w:color w:val="222222"/>
          <w:highlight w:val="white"/>
        </w:rPr>
        <w:t>, p.110856.</w:t>
      </w:r>
    </w:p>
    <w:p w14:paraId="721E5FF2" w14:textId="77777777" w:rsidR="009910B9" w:rsidRPr="00142846" w:rsidRDefault="009910B9" w:rsidP="00F308AB">
      <w:pPr>
        <w:pStyle w:val="Normal1"/>
        <w:spacing w:line="360" w:lineRule="auto"/>
      </w:pPr>
      <w:proofErr w:type="spellStart"/>
      <w:r w:rsidRPr="00142846">
        <w:rPr>
          <w:color w:val="222222"/>
          <w:shd w:val="clear" w:color="auto" w:fill="FFFFFF"/>
        </w:rPr>
        <w:t>Srimulyani</w:t>
      </w:r>
      <w:proofErr w:type="spellEnd"/>
      <w:r w:rsidRPr="00142846">
        <w:rPr>
          <w:color w:val="222222"/>
          <w:shd w:val="clear" w:color="auto" w:fill="FFFFFF"/>
        </w:rPr>
        <w:t xml:space="preserve">, V.A. and </w:t>
      </w:r>
      <w:proofErr w:type="spellStart"/>
      <w:r w:rsidRPr="00142846">
        <w:rPr>
          <w:color w:val="222222"/>
          <w:shd w:val="clear" w:color="auto" w:fill="FFFFFF"/>
        </w:rPr>
        <w:t>Hermanto</w:t>
      </w:r>
      <w:proofErr w:type="spellEnd"/>
      <w:r w:rsidRPr="00142846">
        <w:rPr>
          <w:color w:val="222222"/>
          <w:shd w:val="clear" w:color="auto" w:fill="FFFFFF"/>
        </w:rPr>
        <w:t>, Y.B., 2022. Impact of entrepreneurial self-efficacy and entrepreneurial motivation on micro and small business success for food and beverage sector in east Java, Indonesia. </w:t>
      </w:r>
      <w:r w:rsidRPr="00142846">
        <w:rPr>
          <w:i/>
          <w:iCs/>
          <w:color w:val="222222"/>
          <w:shd w:val="clear" w:color="auto" w:fill="FFFFFF"/>
        </w:rPr>
        <w:t>Economies</w:t>
      </w:r>
      <w:r w:rsidRPr="00142846">
        <w:rPr>
          <w:color w:val="222222"/>
          <w:shd w:val="clear" w:color="auto" w:fill="FFFFFF"/>
        </w:rPr>
        <w:t>, </w:t>
      </w:r>
      <w:r w:rsidRPr="00142846">
        <w:rPr>
          <w:i/>
          <w:iCs/>
          <w:color w:val="222222"/>
          <w:shd w:val="clear" w:color="auto" w:fill="FFFFFF"/>
        </w:rPr>
        <w:t>10</w:t>
      </w:r>
      <w:r w:rsidRPr="00142846">
        <w:rPr>
          <w:color w:val="222222"/>
          <w:shd w:val="clear" w:color="auto" w:fill="FFFFFF"/>
        </w:rPr>
        <w:t>(1), p.10.</w:t>
      </w:r>
    </w:p>
    <w:sectPr w:rsidR="009910B9" w:rsidRPr="00142846" w:rsidSect="0063060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F2F74" w14:textId="77777777" w:rsidR="003E64D4" w:rsidRDefault="003E64D4" w:rsidP="00F308AB">
      <w:pPr>
        <w:spacing w:after="0" w:line="240" w:lineRule="auto"/>
      </w:pPr>
      <w:r>
        <w:separator/>
      </w:r>
    </w:p>
  </w:endnote>
  <w:endnote w:type="continuationSeparator" w:id="0">
    <w:p w14:paraId="0C8201E7" w14:textId="77777777" w:rsidR="003E64D4" w:rsidRDefault="003E64D4" w:rsidP="00F30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0700630"/>
      <w:docPartObj>
        <w:docPartGallery w:val="Page Numbers (Bottom of Page)"/>
        <w:docPartUnique/>
      </w:docPartObj>
    </w:sdtPr>
    <w:sdtEndPr>
      <w:rPr>
        <w:noProof/>
      </w:rPr>
    </w:sdtEndPr>
    <w:sdtContent>
      <w:p w14:paraId="0ECE7719" w14:textId="77777777" w:rsidR="00520966" w:rsidRDefault="00520966">
        <w:pPr>
          <w:pStyle w:val="Footer"/>
          <w:jc w:val="right"/>
        </w:pPr>
        <w:r>
          <w:fldChar w:fldCharType="begin"/>
        </w:r>
        <w:r>
          <w:instrText xml:space="preserve"> PAGE   \* MERGEFORMAT </w:instrText>
        </w:r>
        <w:r>
          <w:fldChar w:fldCharType="separate"/>
        </w:r>
        <w:r w:rsidR="009910B9">
          <w:rPr>
            <w:noProof/>
          </w:rPr>
          <w:t>7</w:t>
        </w:r>
        <w:r>
          <w:rPr>
            <w:noProof/>
          </w:rPr>
          <w:fldChar w:fldCharType="end"/>
        </w:r>
      </w:p>
    </w:sdtContent>
  </w:sdt>
  <w:p w14:paraId="21BBACF6" w14:textId="77777777" w:rsidR="00F308AB" w:rsidRDefault="00F30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3B9EF" w14:textId="77777777" w:rsidR="003E64D4" w:rsidRDefault="003E64D4" w:rsidP="00F308AB">
      <w:pPr>
        <w:spacing w:after="0" w:line="240" w:lineRule="auto"/>
      </w:pPr>
      <w:r>
        <w:separator/>
      </w:r>
    </w:p>
  </w:footnote>
  <w:footnote w:type="continuationSeparator" w:id="0">
    <w:p w14:paraId="68991C8A" w14:textId="77777777" w:rsidR="003E64D4" w:rsidRDefault="003E64D4" w:rsidP="00F30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D96E62"/>
    <w:multiLevelType w:val="hybridMultilevel"/>
    <w:tmpl w:val="DC0A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934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0608"/>
    <w:rsid w:val="000026EB"/>
    <w:rsid w:val="00024A61"/>
    <w:rsid w:val="00121DC1"/>
    <w:rsid w:val="00142846"/>
    <w:rsid w:val="00150F12"/>
    <w:rsid w:val="001B7D00"/>
    <w:rsid w:val="002430C9"/>
    <w:rsid w:val="00297D91"/>
    <w:rsid w:val="002B74F5"/>
    <w:rsid w:val="002C6A13"/>
    <w:rsid w:val="002D787A"/>
    <w:rsid w:val="003E3ADF"/>
    <w:rsid w:val="003E64D4"/>
    <w:rsid w:val="00411DA5"/>
    <w:rsid w:val="00412EE7"/>
    <w:rsid w:val="0041639C"/>
    <w:rsid w:val="00450417"/>
    <w:rsid w:val="004B0486"/>
    <w:rsid w:val="004D6426"/>
    <w:rsid w:val="00520966"/>
    <w:rsid w:val="00565BAB"/>
    <w:rsid w:val="005E7669"/>
    <w:rsid w:val="00630608"/>
    <w:rsid w:val="00680EFB"/>
    <w:rsid w:val="006D7D45"/>
    <w:rsid w:val="006E3B06"/>
    <w:rsid w:val="00737BCA"/>
    <w:rsid w:val="007860E6"/>
    <w:rsid w:val="007C49E2"/>
    <w:rsid w:val="007E5EBD"/>
    <w:rsid w:val="008A12D1"/>
    <w:rsid w:val="008C1DFA"/>
    <w:rsid w:val="008C443F"/>
    <w:rsid w:val="009029E4"/>
    <w:rsid w:val="009910B9"/>
    <w:rsid w:val="009A121C"/>
    <w:rsid w:val="009D41F6"/>
    <w:rsid w:val="009E73FF"/>
    <w:rsid w:val="00A24390"/>
    <w:rsid w:val="00A457C1"/>
    <w:rsid w:val="00A473EA"/>
    <w:rsid w:val="00AA19A8"/>
    <w:rsid w:val="00AD6393"/>
    <w:rsid w:val="00B56170"/>
    <w:rsid w:val="00C14884"/>
    <w:rsid w:val="00C40B27"/>
    <w:rsid w:val="00D7636C"/>
    <w:rsid w:val="00DD1C62"/>
    <w:rsid w:val="00DE65FF"/>
    <w:rsid w:val="00E424E8"/>
    <w:rsid w:val="00E65D36"/>
    <w:rsid w:val="00EE1C55"/>
    <w:rsid w:val="00F308AB"/>
    <w:rsid w:val="00FA24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ACE7E"/>
  <w15:docId w15:val="{F2A95192-B76A-4EA8-B1A8-DF57EA451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30608"/>
    <w:pPr>
      <w:keepNext/>
      <w:keepLines/>
      <w:outlineLvl w:val="0"/>
    </w:pPr>
    <w:rPr>
      <w:b/>
    </w:rPr>
  </w:style>
  <w:style w:type="paragraph" w:styleId="Heading2">
    <w:name w:val="heading 2"/>
    <w:basedOn w:val="Normal1"/>
    <w:next w:val="Normal1"/>
    <w:rsid w:val="00630608"/>
    <w:pPr>
      <w:keepNext/>
      <w:keepLines/>
      <w:pBdr>
        <w:top w:val="nil"/>
        <w:left w:val="nil"/>
        <w:bottom w:val="nil"/>
        <w:right w:val="nil"/>
        <w:between w:val="nil"/>
      </w:pBdr>
      <w:spacing w:before="360" w:after="80"/>
      <w:jc w:val="left"/>
      <w:outlineLvl w:val="1"/>
    </w:pPr>
    <w:rPr>
      <w:rFonts w:ascii="Calibri" w:eastAsia="Calibri" w:hAnsi="Calibri" w:cs="Calibri"/>
      <w:b/>
      <w:color w:val="000000"/>
      <w:sz w:val="36"/>
      <w:szCs w:val="36"/>
    </w:rPr>
  </w:style>
  <w:style w:type="paragraph" w:styleId="Heading3">
    <w:name w:val="heading 3"/>
    <w:basedOn w:val="Normal1"/>
    <w:next w:val="Normal1"/>
    <w:rsid w:val="00630608"/>
    <w:pPr>
      <w:keepNext/>
      <w:keepLines/>
      <w:pBdr>
        <w:top w:val="nil"/>
        <w:left w:val="nil"/>
        <w:bottom w:val="nil"/>
        <w:right w:val="nil"/>
        <w:between w:val="nil"/>
      </w:pBdr>
      <w:spacing w:before="280" w:after="80"/>
      <w:jc w:val="left"/>
      <w:outlineLvl w:val="2"/>
    </w:pPr>
    <w:rPr>
      <w:rFonts w:ascii="Calibri" w:eastAsia="Calibri" w:hAnsi="Calibri" w:cs="Calibri"/>
      <w:b/>
      <w:color w:val="000000"/>
      <w:sz w:val="28"/>
      <w:szCs w:val="28"/>
    </w:rPr>
  </w:style>
  <w:style w:type="paragraph" w:styleId="Heading4">
    <w:name w:val="heading 4"/>
    <w:basedOn w:val="Normal1"/>
    <w:next w:val="Normal1"/>
    <w:rsid w:val="00630608"/>
    <w:pPr>
      <w:keepNext/>
      <w:keepLines/>
      <w:pBdr>
        <w:top w:val="nil"/>
        <w:left w:val="nil"/>
        <w:bottom w:val="nil"/>
        <w:right w:val="nil"/>
        <w:between w:val="nil"/>
      </w:pBdr>
      <w:spacing w:before="240" w:after="40"/>
      <w:jc w:val="left"/>
      <w:outlineLvl w:val="3"/>
    </w:pPr>
    <w:rPr>
      <w:rFonts w:ascii="Calibri" w:eastAsia="Calibri" w:hAnsi="Calibri" w:cs="Calibri"/>
      <w:b/>
      <w:color w:val="000000"/>
    </w:rPr>
  </w:style>
  <w:style w:type="paragraph" w:styleId="Heading5">
    <w:name w:val="heading 5"/>
    <w:basedOn w:val="Normal1"/>
    <w:next w:val="Normal1"/>
    <w:rsid w:val="00630608"/>
    <w:pPr>
      <w:keepNext/>
      <w:keepLines/>
      <w:pBdr>
        <w:top w:val="nil"/>
        <w:left w:val="nil"/>
        <w:bottom w:val="nil"/>
        <w:right w:val="nil"/>
        <w:between w:val="nil"/>
      </w:pBdr>
      <w:spacing w:before="220" w:after="40"/>
      <w:jc w:val="left"/>
      <w:outlineLvl w:val="4"/>
    </w:pPr>
    <w:rPr>
      <w:rFonts w:ascii="Calibri" w:eastAsia="Calibri" w:hAnsi="Calibri" w:cs="Calibri"/>
      <w:b/>
      <w:color w:val="000000"/>
      <w:sz w:val="22"/>
      <w:szCs w:val="22"/>
    </w:rPr>
  </w:style>
  <w:style w:type="paragraph" w:styleId="Heading6">
    <w:name w:val="heading 6"/>
    <w:basedOn w:val="Normal1"/>
    <w:next w:val="Normal1"/>
    <w:rsid w:val="00630608"/>
    <w:pPr>
      <w:keepNext/>
      <w:keepLines/>
      <w:pBdr>
        <w:top w:val="nil"/>
        <w:left w:val="nil"/>
        <w:bottom w:val="nil"/>
        <w:right w:val="nil"/>
        <w:between w:val="nil"/>
      </w:pBdr>
      <w:spacing w:before="200" w:after="40"/>
      <w:jc w:val="left"/>
      <w:outlineLvl w:val="5"/>
    </w:pPr>
    <w:rPr>
      <w:rFonts w:ascii="Calibri" w:eastAsia="Calibri" w:hAnsi="Calibri" w:cs="Calibri"/>
      <w:b/>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30608"/>
  </w:style>
  <w:style w:type="paragraph" w:styleId="Title">
    <w:name w:val="Title"/>
    <w:basedOn w:val="Normal1"/>
    <w:next w:val="Normal1"/>
    <w:link w:val="TitleChar"/>
    <w:rsid w:val="00630608"/>
    <w:pPr>
      <w:jc w:val="center"/>
    </w:pPr>
    <w:rPr>
      <w:b/>
      <w:sz w:val="32"/>
      <w:szCs w:val="32"/>
      <w:u w:val="single"/>
    </w:rPr>
  </w:style>
  <w:style w:type="paragraph" w:styleId="Subtitle">
    <w:name w:val="Subtitle"/>
    <w:basedOn w:val="Normal1"/>
    <w:next w:val="Normal1"/>
    <w:rsid w:val="00630608"/>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F30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08AB"/>
  </w:style>
  <w:style w:type="paragraph" w:styleId="Footer">
    <w:name w:val="footer"/>
    <w:basedOn w:val="Normal"/>
    <w:link w:val="FooterChar"/>
    <w:uiPriority w:val="99"/>
    <w:unhideWhenUsed/>
    <w:rsid w:val="00F30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08AB"/>
  </w:style>
  <w:style w:type="paragraph" w:styleId="TOCHeading">
    <w:name w:val="TOC Heading"/>
    <w:basedOn w:val="Heading1"/>
    <w:next w:val="Normal"/>
    <w:uiPriority w:val="39"/>
    <w:unhideWhenUsed/>
    <w:qFormat/>
    <w:rsid w:val="00F308AB"/>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308AB"/>
    <w:pPr>
      <w:spacing w:after="100"/>
    </w:pPr>
  </w:style>
  <w:style w:type="character" w:styleId="Hyperlink">
    <w:name w:val="Hyperlink"/>
    <w:basedOn w:val="DefaultParagraphFont"/>
    <w:uiPriority w:val="99"/>
    <w:unhideWhenUsed/>
    <w:rsid w:val="00F308AB"/>
    <w:rPr>
      <w:color w:val="0000FF" w:themeColor="hyperlink"/>
      <w:u w:val="single"/>
    </w:rPr>
  </w:style>
  <w:style w:type="paragraph" w:styleId="BalloonText">
    <w:name w:val="Balloon Text"/>
    <w:basedOn w:val="Normal"/>
    <w:link w:val="BalloonTextChar"/>
    <w:uiPriority w:val="99"/>
    <w:semiHidden/>
    <w:unhideWhenUsed/>
    <w:rsid w:val="00F308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08AB"/>
    <w:rPr>
      <w:rFonts w:ascii="Tahoma" w:hAnsi="Tahoma" w:cs="Tahoma"/>
      <w:sz w:val="16"/>
      <w:szCs w:val="16"/>
    </w:rPr>
  </w:style>
  <w:style w:type="character" w:customStyle="1" w:styleId="TitleChar">
    <w:name w:val="Title Char"/>
    <w:basedOn w:val="DefaultParagraphFont"/>
    <w:link w:val="Title"/>
    <w:rsid w:val="00A24390"/>
    <w:rPr>
      <w:b/>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D8B703-61F3-402D-8DAF-3B02CBF05C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5</Pages>
  <Words>999</Words>
  <Characters>5697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306</dc:creator>
  <cp:lastModifiedBy>Raluca Simonca (2210053)</cp:lastModifiedBy>
  <cp:revision>51</cp:revision>
  <dcterms:created xsi:type="dcterms:W3CDTF">2023-02-02T08:15:00Z</dcterms:created>
  <dcterms:modified xsi:type="dcterms:W3CDTF">2023-02-03T15:55:00Z</dcterms:modified>
</cp:coreProperties>
</file>