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A4123" w14:textId="03668237" w:rsidR="009A79B7" w:rsidRPr="0040069E" w:rsidRDefault="009A79B7" w:rsidP="0040069E">
      <w:pPr>
        <w:spacing w:line="360" w:lineRule="auto"/>
        <w:rPr>
          <w:rFonts w:cs="Arial"/>
          <w:bCs/>
          <w:sz w:val="24"/>
          <w:szCs w:val="24"/>
        </w:rPr>
      </w:pPr>
      <w:r w:rsidRPr="0040069E">
        <w:rPr>
          <w:rFonts w:cs="Arial"/>
          <w:bCs/>
          <w:sz w:val="24"/>
          <w:szCs w:val="24"/>
        </w:rPr>
        <w:t>Ai statement</w:t>
      </w:r>
    </w:p>
    <w:p w14:paraId="2114D987" w14:textId="77777777" w:rsidR="001F0D98" w:rsidRPr="0040069E" w:rsidRDefault="001F0D98" w:rsidP="0040069E">
      <w:pPr>
        <w:spacing w:line="360" w:lineRule="auto"/>
        <w:rPr>
          <w:rFonts w:cs="Arial"/>
          <w:bCs/>
          <w:sz w:val="24"/>
          <w:szCs w:val="24"/>
        </w:rPr>
      </w:pPr>
    </w:p>
    <w:p w14:paraId="57D82020" w14:textId="77777777" w:rsidR="001F0D98" w:rsidRPr="0040069E" w:rsidRDefault="001F0D98" w:rsidP="0040069E">
      <w:pPr>
        <w:spacing w:line="360" w:lineRule="auto"/>
        <w:rPr>
          <w:rFonts w:cs="Arial"/>
          <w:bCs/>
          <w:sz w:val="24"/>
          <w:szCs w:val="24"/>
        </w:rPr>
      </w:pPr>
      <w:r w:rsidRPr="0040069E">
        <w:rPr>
          <w:rFonts w:cs="Arial"/>
          <w:sz w:val="24"/>
          <w:szCs w:val="24"/>
        </w:rPr>
        <w:t xml:space="preserve">• I acknowledge the use of AI to </w:t>
      </w:r>
      <w:r w:rsidRPr="0040069E">
        <w:rPr>
          <w:rFonts w:cs="Arial"/>
          <w:sz w:val="24"/>
          <w:szCs w:val="24"/>
        </w:rPr>
        <w:t xml:space="preserve">generate an image to market my business idea. I used the prompt: </w:t>
      </w:r>
      <w:r w:rsidRPr="0040069E">
        <w:rPr>
          <w:rFonts w:cs="Arial"/>
          <w:sz w:val="24"/>
          <w:szCs w:val="24"/>
        </w:rPr>
        <w:t xml:space="preserve">can you please make me a poster with a title of "explorers woodland" the image must show families and show that it is a fully inclusive setting for </w:t>
      </w:r>
      <w:proofErr w:type="spellStart"/>
      <w:r w:rsidRPr="0040069E">
        <w:rPr>
          <w:rFonts w:cs="Arial"/>
          <w:sz w:val="24"/>
          <w:szCs w:val="24"/>
        </w:rPr>
        <w:t>famililes</w:t>
      </w:r>
      <w:proofErr w:type="spellEnd"/>
      <w:r w:rsidRPr="0040069E">
        <w:rPr>
          <w:rFonts w:cs="Arial"/>
          <w:sz w:val="24"/>
          <w:szCs w:val="24"/>
        </w:rPr>
        <w:t xml:space="preserve"> and children of all ages with access for all including people with </w:t>
      </w:r>
      <w:proofErr w:type="spellStart"/>
      <w:r w:rsidRPr="0040069E">
        <w:rPr>
          <w:rFonts w:cs="Arial"/>
          <w:sz w:val="24"/>
          <w:szCs w:val="24"/>
        </w:rPr>
        <w:t>sen.</w:t>
      </w:r>
      <w:proofErr w:type="spellEnd"/>
    </w:p>
    <w:p w14:paraId="122DCE0E" w14:textId="19555859" w:rsidR="001F0D98" w:rsidRPr="0040069E" w:rsidRDefault="001F0D98" w:rsidP="0040069E">
      <w:pPr>
        <w:spacing w:line="360" w:lineRule="auto"/>
        <w:rPr>
          <w:rFonts w:cs="Arial"/>
          <w:sz w:val="24"/>
          <w:szCs w:val="24"/>
        </w:rPr>
      </w:pPr>
    </w:p>
    <w:p w14:paraId="0246A5A3" w14:textId="77777777" w:rsidR="001F0D98" w:rsidRPr="0040069E" w:rsidRDefault="001F0D98" w:rsidP="0040069E">
      <w:pPr>
        <w:spacing w:line="360" w:lineRule="auto"/>
        <w:rPr>
          <w:rFonts w:cs="Arial"/>
          <w:sz w:val="24"/>
          <w:szCs w:val="24"/>
        </w:rPr>
      </w:pPr>
      <w:r w:rsidRPr="0040069E">
        <w:rPr>
          <w:rFonts w:cs="Arial"/>
          <w:sz w:val="24"/>
          <w:szCs w:val="24"/>
        </w:rPr>
        <w:t>• I can confirm that I have not presented any AI generated text as my own.</w:t>
      </w:r>
    </w:p>
    <w:p w14:paraId="6B4D1AAE" w14:textId="77777777" w:rsidR="001F0D98" w:rsidRPr="0040069E" w:rsidRDefault="001F0D98" w:rsidP="0040069E">
      <w:pPr>
        <w:spacing w:line="360" w:lineRule="auto"/>
        <w:rPr>
          <w:rFonts w:cs="Arial"/>
          <w:sz w:val="24"/>
          <w:szCs w:val="24"/>
        </w:rPr>
      </w:pPr>
      <w:r w:rsidRPr="0040069E">
        <w:rPr>
          <w:rFonts w:cs="Arial"/>
          <w:sz w:val="24"/>
          <w:szCs w:val="24"/>
        </w:rPr>
        <w:t>• I confirm that I have copies of my drafts, notes, and other resources I used</w:t>
      </w:r>
    </w:p>
    <w:p w14:paraId="08057576" w14:textId="77777777" w:rsidR="001F0D98" w:rsidRPr="0040069E" w:rsidRDefault="001F0D98" w:rsidP="0040069E">
      <w:pPr>
        <w:spacing w:line="360" w:lineRule="auto"/>
        <w:rPr>
          <w:rFonts w:cs="Arial"/>
          <w:sz w:val="24"/>
          <w:szCs w:val="24"/>
        </w:rPr>
      </w:pPr>
      <w:r w:rsidRPr="0040069E">
        <w:rPr>
          <w:rFonts w:cs="Arial"/>
          <w:sz w:val="24"/>
          <w:szCs w:val="24"/>
        </w:rPr>
        <w:t>before, and after the use of AI tools which I may be asked to provide as</w:t>
      </w:r>
    </w:p>
    <w:p w14:paraId="5477D7CE" w14:textId="77777777" w:rsidR="001F0D98" w:rsidRPr="0040069E" w:rsidRDefault="001F0D98" w:rsidP="0040069E">
      <w:pPr>
        <w:spacing w:line="360" w:lineRule="auto"/>
        <w:rPr>
          <w:rFonts w:cs="Arial"/>
          <w:sz w:val="24"/>
          <w:szCs w:val="24"/>
        </w:rPr>
      </w:pPr>
      <w:r w:rsidRPr="0040069E">
        <w:rPr>
          <w:rFonts w:cs="Arial"/>
          <w:sz w:val="24"/>
          <w:szCs w:val="24"/>
        </w:rPr>
        <w:t>evidence</w:t>
      </w:r>
    </w:p>
    <w:p w14:paraId="149ECC8F" w14:textId="77777777" w:rsidR="001F0D98" w:rsidRPr="0040069E" w:rsidRDefault="001F0D98" w:rsidP="0040069E">
      <w:pPr>
        <w:spacing w:line="360" w:lineRule="auto"/>
        <w:rPr>
          <w:rFonts w:cs="Arial"/>
          <w:sz w:val="24"/>
          <w:szCs w:val="24"/>
        </w:rPr>
      </w:pPr>
    </w:p>
    <w:p w14:paraId="2B1A51CF" w14:textId="77777777" w:rsidR="001F0D98" w:rsidRPr="0040069E" w:rsidRDefault="001F0D98" w:rsidP="0040069E">
      <w:pPr>
        <w:spacing w:line="360" w:lineRule="auto"/>
        <w:rPr>
          <w:rFonts w:cs="Arial"/>
          <w:sz w:val="24"/>
          <w:szCs w:val="24"/>
        </w:rPr>
      </w:pPr>
    </w:p>
    <w:p w14:paraId="766B6702" w14:textId="77777777" w:rsidR="009A79B7" w:rsidRPr="0040069E" w:rsidRDefault="009A79B7" w:rsidP="0040069E">
      <w:pPr>
        <w:spacing w:line="360" w:lineRule="auto"/>
        <w:rPr>
          <w:rFonts w:cs="Arial"/>
          <w:bCs/>
          <w:sz w:val="24"/>
          <w:szCs w:val="24"/>
        </w:rPr>
      </w:pPr>
    </w:p>
    <w:p w14:paraId="4805EFEE" w14:textId="77777777" w:rsidR="009A79B7" w:rsidRPr="0040069E" w:rsidRDefault="009A79B7" w:rsidP="0040069E">
      <w:pPr>
        <w:spacing w:line="360" w:lineRule="auto"/>
        <w:rPr>
          <w:rFonts w:cs="Arial"/>
          <w:bCs/>
          <w:sz w:val="24"/>
          <w:szCs w:val="24"/>
        </w:rPr>
      </w:pPr>
    </w:p>
    <w:p w14:paraId="6BF0B339" w14:textId="77777777" w:rsidR="009A79B7" w:rsidRPr="0040069E" w:rsidRDefault="009A79B7" w:rsidP="0040069E">
      <w:pPr>
        <w:spacing w:line="360" w:lineRule="auto"/>
        <w:rPr>
          <w:rFonts w:cs="Arial"/>
          <w:bCs/>
          <w:sz w:val="24"/>
          <w:szCs w:val="24"/>
        </w:rPr>
      </w:pPr>
    </w:p>
    <w:p w14:paraId="680A46F2" w14:textId="14CD0099" w:rsidR="009A79B7" w:rsidRPr="0040069E" w:rsidRDefault="009A79B7" w:rsidP="0040069E">
      <w:pPr>
        <w:spacing w:line="360" w:lineRule="auto"/>
        <w:rPr>
          <w:rFonts w:cs="Arial"/>
          <w:b/>
          <w:sz w:val="24"/>
          <w:szCs w:val="24"/>
          <w:u w:val="single"/>
        </w:rPr>
      </w:pPr>
      <w:r w:rsidRPr="0040069E">
        <w:rPr>
          <w:rFonts w:cs="Arial"/>
          <w:noProof/>
          <w:sz w:val="24"/>
          <w:szCs w:val="24"/>
        </w:rPr>
        <mc:AlternateContent>
          <mc:Choice Requires="wps">
            <w:drawing>
              <wp:inline distT="0" distB="0" distL="0" distR="0" wp14:anchorId="179CAA0D" wp14:editId="70347E99">
                <wp:extent cx="304800" cy="304800"/>
                <wp:effectExtent l="0" t="0" r="0" b="0"/>
                <wp:docPr id="1111832676" name="AutoShape 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47AA71" id="AutoShape 2"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7826242" w14:textId="36E8F18D" w:rsidR="009A79B7" w:rsidRPr="0040069E" w:rsidRDefault="009A79B7" w:rsidP="0040069E">
      <w:pPr>
        <w:spacing w:line="360" w:lineRule="auto"/>
        <w:rPr>
          <w:rFonts w:cs="Arial"/>
          <w:b/>
          <w:sz w:val="24"/>
          <w:szCs w:val="24"/>
          <w:u w:val="single"/>
        </w:rPr>
      </w:pPr>
      <w:r w:rsidRPr="0040069E">
        <w:rPr>
          <w:rFonts w:cs="Arial"/>
          <w:noProof/>
          <w:sz w:val="24"/>
          <w:szCs w:val="24"/>
        </w:rPr>
        <mc:AlternateContent>
          <mc:Choice Requires="wps">
            <w:drawing>
              <wp:inline distT="0" distB="0" distL="0" distR="0" wp14:anchorId="21877B8D" wp14:editId="659B9514">
                <wp:extent cx="304800" cy="304800"/>
                <wp:effectExtent l="0" t="0" r="0" b="0"/>
                <wp:docPr id="1343393479" name="AutoShape 4"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550ED9" id="AutoShape 4"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F23C9CD" w14:textId="77777777" w:rsidR="001F0D98" w:rsidRPr="0040069E" w:rsidRDefault="001F0D98" w:rsidP="0040069E">
      <w:pPr>
        <w:spacing w:line="360" w:lineRule="auto"/>
        <w:rPr>
          <w:rFonts w:cs="Arial"/>
          <w:b/>
          <w:sz w:val="24"/>
          <w:szCs w:val="24"/>
          <w:u w:val="single"/>
        </w:rPr>
      </w:pPr>
    </w:p>
    <w:p w14:paraId="4184E9E1" w14:textId="77777777" w:rsidR="001F0D98" w:rsidRPr="0040069E" w:rsidRDefault="001F0D98" w:rsidP="0040069E">
      <w:pPr>
        <w:spacing w:line="360" w:lineRule="auto"/>
        <w:rPr>
          <w:rFonts w:cs="Arial"/>
          <w:b/>
          <w:sz w:val="24"/>
          <w:szCs w:val="24"/>
          <w:u w:val="single"/>
        </w:rPr>
      </w:pPr>
    </w:p>
    <w:p w14:paraId="4E804B97" w14:textId="77777777" w:rsidR="001F0D98" w:rsidRPr="0040069E" w:rsidRDefault="001F0D98" w:rsidP="0040069E">
      <w:pPr>
        <w:spacing w:line="360" w:lineRule="auto"/>
        <w:rPr>
          <w:rFonts w:cs="Arial"/>
          <w:b/>
          <w:sz w:val="24"/>
          <w:szCs w:val="24"/>
          <w:u w:val="single"/>
        </w:rPr>
      </w:pPr>
    </w:p>
    <w:p w14:paraId="0B32287A" w14:textId="77777777" w:rsidR="001F0D98" w:rsidRPr="0040069E" w:rsidRDefault="001F0D98" w:rsidP="0040069E">
      <w:pPr>
        <w:spacing w:line="360" w:lineRule="auto"/>
        <w:rPr>
          <w:rFonts w:cs="Arial"/>
          <w:b/>
          <w:sz w:val="24"/>
          <w:szCs w:val="24"/>
          <w:u w:val="single"/>
        </w:rPr>
      </w:pPr>
    </w:p>
    <w:p w14:paraId="38643D1C" w14:textId="77777777" w:rsidR="001F0D98" w:rsidRPr="0040069E" w:rsidRDefault="001F0D98" w:rsidP="0040069E">
      <w:pPr>
        <w:spacing w:line="360" w:lineRule="auto"/>
        <w:rPr>
          <w:rFonts w:cs="Arial"/>
          <w:b/>
          <w:sz w:val="24"/>
          <w:szCs w:val="24"/>
          <w:u w:val="single"/>
        </w:rPr>
      </w:pPr>
    </w:p>
    <w:p w14:paraId="42508AEF" w14:textId="77777777" w:rsidR="001F0D98" w:rsidRPr="0040069E" w:rsidRDefault="001F0D98" w:rsidP="0040069E">
      <w:pPr>
        <w:spacing w:line="360" w:lineRule="auto"/>
        <w:rPr>
          <w:rFonts w:cs="Arial"/>
          <w:b/>
          <w:sz w:val="24"/>
          <w:szCs w:val="24"/>
          <w:u w:val="single"/>
        </w:rPr>
      </w:pPr>
    </w:p>
    <w:p w14:paraId="33D7D44A" w14:textId="77777777" w:rsidR="001F0D98" w:rsidRPr="0040069E" w:rsidRDefault="001F0D98" w:rsidP="0040069E">
      <w:pPr>
        <w:spacing w:line="360" w:lineRule="auto"/>
        <w:rPr>
          <w:rFonts w:cs="Arial"/>
          <w:b/>
          <w:sz w:val="24"/>
          <w:szCs w:val="24"/>
          <w:u w:val="single"/>
        </w:rPr>
      </w:pPr>
    </w:p>
    <w:p w14:paraId="38F868EE" w14:textId="77777777" w:rsidR="001F0D98" w:rsidRPr="0040069E" w:rsidRDefault="001F0D98" w:rsidP="0040069E">
      <w:pPr>
        <w:spacing w:line="360" w:lineRule="auto"/>
        <w:rPr>
          <w:rFonts w:cs="Arial"/>
          <w:b/>
          <w:sz w:val="24"/>
          <w:szCs w:val="24"/>
          <w:u w:val="single"/>
        </w:rPr>
      </w:pPr>
    </w:p>
    <w:p w14:paraId="6766F48A" w14:textId="77777777" w:rsidR="001F0D98" w:rsidRPr="0040069E" w:rsidRDefault="001F0D98" w:rsidP="0040069E">
      <w:pPr>
        <w:spacing w:line="360" w:lineRule="auto"/>
        <w:rPr>
          <w:rFonts w:cs="Arial"/>
          <w:b/>
          <w:sz w:val="24"/>
          <w:szCs w:val="24"/>
          <w:u w:val="single"/>
        </w:rPr>
      </w:pPr>
    </w:p>
    <w:p w14:paraId="30BF65F9" w14:textId="77777777" w:rsidR="001F0D98" w:rsidRPr="0040069E" w:rsidRDefault="001F0D98" w:rsidP="0040069E">
      <w:pPr>
        <w:spacing w:line="360" w:lineRule="auto"/>
        <w:rPr>
          <w:rFonts w:cs="Arial"/>
          <w:b/>
          <w:sz w:val="24"/>
          <w:szCs w:val="24"/>
          <w:u w:val="single"/>
        </w:rPr>
      </w:pPr>
    </w:p>
    <w:p w14:paraId="5A1D6A0B" w14:textId="77777777" w:rsidR="001F0D98" w:rsidRPr="0040069E" w:rsidRDefault="001F0D98" w:rsidP="0040069E">
      <w:pPr>
        <w:spacing w:line="360" w:lineRule="auto"/>
        <w:rPr>
          <w:rFonts w:cs="Arial"/>
          <w:b/>
          <w:sz w:val="24"/>
          <w:szCs w:val="24"/>
          <w:u w:val="single"/>
        </w:rPr>
      </w:pPr>
    </w:p>
    <w:p w14:paraId="26B068E1" w14:textId="77777777" w:rsidR="001F0D98" w:rsidRPr="0040069E" w:rsidRDefault="001F0D98" w:rsidP="0040069E">
      <w:pPr>
        <w:spacing w:line="360" w:lineRule="auto"/>
        <w:rPr>
          <w:rFonts w:cs="Arial"/>
          <w:b/>
          <w:sz w:val="24"/>
          <w:szCs w:val="24"/>
          <w:u w:val="single"/>
        </w:rPr>
      </w:pPr>
    </w:p>
    <w:p w14:paraId="16A179B0" w14:textId="77777777" w:rsidR="001F0D98" w:rsidRPr="0040069E" w:rsidRDefault="001F0D98" w:rsidP="0040069E">
      <w:pPr>
        <w:spacing w:line="360" w:lineRule="auto"/>
        <w:rPr>
          <w:rFonts w:cs="Arial"/>
          <w:b/>
          <w:sz w:val="24"/>
          <w:szCs w:val="24"/>
          <w:u w:val="single"/>
        </w:rPr>
      </w:pPr>
    </w:p>
    <w:p w14:paraId="06D06119" w14:textId="77777777" w:rsidR="001F0D98" w:rsidRPr="0040069E" w:rsidRDefault="001F0D98" w:rsidP="0040069E">
      <w:pPr>
        <w:spacing w:line="360" w:lineRule="auto"/>
        <w:rPr>
          <w:rFonts w:cs="Arial"/>
          <w:b/>
          <w:sz w:val="24"/>
          <w:szCs w:val="24"/>
          <w:u w:val="single"/>
        </w:rPr>
      </w:pPr>
    </w:p>
    <w:p w14:paraId="2BE62609" w14:textId="77777777" w:rsidR="001F0D98" w:rsidRPr="0040069E" w:rsidRDefault="001F0D98" w:rsidP="0040069E">
      <w:pPr>
        <w:spacing w:line="360" w:lineRule="auto"/>
        <w:rPr>
          <w:rFonts w:cs="Arial"/>
          <w:b/>
          <w:sz w:val="24"/>
          <w:szCs w:val="24"/>
          <w:u w:val="single"/>
        </w:rPr>
      </w:pPr>
    </w:p>
    <w:p w14:paraId="438DE360" w14:textId="36D61C49" w:rsidR="001F0D98" w:rsidRPr="0040069E" w:rsidRDefault="001F0D98" w:rsidP="0040069E">
      <w:pPr>
        <w:spacing w:line="360" w:lineRule="auto"/>
        <w:rPr>
          <w:rFonts w:cs="Arial"/>
          <w:b/>
          <w:sz w:val="24"/>
          <w:szCs w:val="24"/>
          <w:u w:val="single"/>
        </w:rPr>
      </w:pPr>
      <w:r w:rsidRPr="0040069E">
        <w:rPr>
          <w:rFonts w:cs="Arial"/>
          <w:b/>
          <w:sz w:val="24"/>
          <w:szCs w:val="24"/>
          <w:u w:val="single"/>
        </w:rPr>
        <w:lastRenderedPageBreak/>
        <w:t>Contents</w:t>
      </w:r>
    </w:p>
    <w:p w14:paraId="7D7210E3" w14:textId="2977D3A7" w:rsidR="001F0D98" w:rsidRPr="0040069E" w:rsidRDefault="001F0D98" w:rsidP="0040069E">
      <w:pPr>
        <w:spacing w:line="360" w:lineRule="auto"/>
        <w:rPr>
          <w:rFonts w:cs="Arial"/>
          <w:bCs/>
          <w:sz w:val="24"/>
          <w:szCs w:val="24"/>
        </w:rPr>
      </w:pPr>
      <w:r w:rsidRPr="0040069E">
        <w:rPr>
          <w:rFonts w:cs="Arial"/>
          <w:bCs/>
          <w:sz w:val="24"/>
          <w:szCs w:val="24"/>
        </w:rPr>
        <w:t>Part 2a</w:t>
      </w:r>
      <w:r w:rsidR="008816DD" w:rsidRPr="0040069E">
        <w:rPr>
          <w:rFonts w:cs="Arial"/>
          <w:bCs/>
          <w:sz w:val="24"/>
          <w:szCs w:val="24"/>
        </w:rPr>
        <w:t>- pages 3-</w:t>
      </w:r>
      <w:r w:rsidR="00521A21">
        <w:rPr>
          <w:rFonts w:cs="Arial"/>
          <w:bCs/>
          <w:sz w:val="24"/>
          <w:szCs w:val="24"/>
        </w:rPr>
        <w:t>8</w:t>
      </w:r>
    </w:p>
    <w:p w14:paraId="0ADDC532" w14:textId="60ECE025" w:rsidR="008816DD" w:rsidRPr="0040069E" w:rsidRDefault="008816DD" w:rsidP="0040069E">
      <w:pPr>
        <w:spacing w:line="360" w:lineRule="auto"/>
        <w:rPr>
          <w:rFonts w:cs="Arial"/>
          <w:bCs/>
          <w:sz w:val="24"/>
          <w:szCs w:val="24"/>
        </w:rPr>
      </w:pPr>
      <w:r w:rsidRPr="0040069E">
        <w:rPr>
          <w:rFonts w:cs="Arial"/>
          <w:bCs/>
          <w:sz w:val="24"/>
          <w:szCs w:val="24"/>
        </w:rPr>
        <w:t xml:space="preserve">Part 2b- pages </w:t>
      </w:r>
      <w:r w:rsidR="00521A21">
        <w:rPr>
          <w:rFonts w:cs="Arial"/>
          <w:bCs/>
          <w:sz w:val="24"/>
          <w:szCs w:val="24"/>
        </w:rPr>
        <w:t>9-11</w:t>
      </w:r>
    </w:p>
    <w:p w14:paraId="4635F5F8" w14:textId="19269159" w:rsidR="008816DD" w:rsidRPr="0040069E" w:rsidRDefault="008816DD" w:rsidP="0040069E">
      <w:pPr>
        <w:spacing w:line="360" w:lineRule="auto"/>
        <w:rPr>
          <w:rFonts w:cs="Arial"/>
          <w:bCs/>
          <w:sz w:val="24"/>
          <w:szCs w:val="24"/>
        </w:rPr>
      </w:pPr>
      <w:r w:rsidRPr="0040069E">
        <w:rPr>
          <w:rFonts w:cs="Arial"/>
          <w:bCs/>
          <w:sz w:val="24"/>
          <w:szCs w:val="24"/>
        </w:rPr>
        <w:t>Reference list- pages-</w:t>
      </w:r>
      <w:r w:rsidR="00521A21">
        <w:rPr>
          <w:rFonts w:cs="Arial"/>
          <w:bCs/>
          <w:sz w:val="24"/>
          <w:szCs w:val="24"/>
        </w:rPr>
        <w:t>12- 15</w:t>
      </w:r>
    </w:p>
    <w:p w14:paraId="0AB2EE6B" w14:textId="729FFD33" w:rsidR="009E19D9" w:rsidRPr="0040069E" w:rsidRDefault="003971F8" w:rsidP="0040069E">
      <w:pPr>
        <w:pStyle w:val="NormalWeb"/>
        <w:spacing w:line="360" w:lineRule="auto"/>
        <w:jc w:val="both"/>
        <w:rPr>
          <w:rFonts w:ascii="Arial" w:hAnsi="Arial" w:cs="Arial"/>
          <w:noProof/>
        </w:rPr>
      </w:pPr>
      <w:r w:rsidRPr="0040069E">
        <w:rPr>
          <w:rFonts w:ascii="Arial" w:hAnsi="Arial" w:cs="Arial"/>
          <w:noProof/>
        </w:rPr>
        <w:lastRenderedPageBreak/>
        <w:drawing>
          <wp:inline distT="0" distB="0" distL="0" distR="0" wp14:anchorId="37D1D94D" wp14:editId="7EC171A1">
            <wp:extent cx="5928360" cy="8983980"/>
            <wp:effectExtent l="0" t="0" r="0" b="762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8360" cy="8983980"/>
                    </a:xfrm>
                    <a:prstGeom prst="rect">
                      <a:avLst/>
                    </a:prstGeom>
                    <a:noFill/>
                    <a:ln>
                      <a:noFill/>
                    </a:ln>
                  </pic:spPr>
                </pic:pic>
              </a:graphicData>
            </a:graphic>
          </wp:inline>
        </w:drawing>
      </w:r>
    </w:p>
    <w:p w14:paraId="6B9417CC" w14:textId="43593F20" w:rsidR="009A79B7" w:rsidRPr="0040069E" w:rsidRDefault="00933478" w:rsidP="0040069E">
      <w:pPr>
        <w:spacing w:line="360" w:lineRule="auto"/>
        <w:rPr>
          <w:rFonts w:cs="Arial"/>
          <w:b/>
          <w:sz w:val="24"/>
          <w:szCs w:val="24"/>
          <w:u w:val="single"/>
        </w:rPr>
      </w:pPr>
      <w:r w:rsidRPr="0040069E">
        <w:rPr>
          <w:rFonts w:cs="Arial"/>
          <w:b/>
          <w:sz w:val="24"/>
          <w:szCs w:val="24"/>
          <w:u w:val="single"/>
        </w:rPr>
        <w:lastRenderedPageBreak/>
        <w:t>Contents</w:t>
      </w:r>
    </w:p>
    <w:p w14:paraId="544A9286" w14:textId="0E9E2730" w:rsidR="00933478" w:rsidRPr="0040069E" w:rsidRDefault="00041669" w:rsidP="0040069E">
      <w:pPr>
        <w:spacing w:line="360" w:lineRule="auto"/>
        <w:rPr>
          <w:rFonts w:cs="Arial"/>
          <w:b/>
          <w:sz w:val="24"/>
          <w:szCs w:val="24"/>
        </w:rPr>
      </w:pPr>
      <w:r w:rsidRPr="0040069E">
        <w:rPr>
          <w:rFonts w:cs="Arial"/>
          <w:b/>
          <w:sz w:val="24"/>
          <w:szCs w:val="24"/>
        </w:rPr>
        <w:t>Introduction</w:t>
      </w:r>
    </w:p>
    <w:p w14:paraId="4D4C3167" w14:textId="19BA218E" w:rsidR="00875562" w:rsidRPr="0040069E" w:rsidRDefault="00875562" w:rsidP="0040069E">
      <w:pPr>
        <w:spacing w:line="360" w:lineRule="auto"/>
        <w:rPr>
          <w:rFonts w:cs="Arial"/>
          <w:b/>
          <w:sz w:val="24"/>
          <w:szCs w:val="24"/>
        </w:rPr>
      </w:pPr>
      <w:r w:rsidRPr="0040069E">
        <w:rPr>
          <w:rFonts w:cs="Arial"/>
          <w:b/>
          <w:sz w:val="24"/>
          <w:szCs w:val="24"/>
        </w:rPr>
        <w:t>Why is it innovative?</w:t>
      </w:r>
    </w:p>
    <w:p w14:paraId="3EF6664D" w14:textId="168DA2AF" w:rsidR="00875562" w:rsidRPr="0040069E" w:rsidRDefault="00875562" w:rsidP="0040069E">
      <w:pPr>
        <w:spacing w:line="360" w:lineRule="auto"/>
        <w:rPr>
          <w:rFonts w:cs="Arial"/>
          <w:b/>
          <w:sz w:val="24"/>
          <w:szCs w:val="24"/>
        </w:rPr>
      </w:pPr>
      <w:r w:rsidRPr="0040069E">
        <w:rPr>
          <w:rFonts w:cs="Arial"/>
          <w:b/>
          <w:sz w:val="24"/>
          <w:szCs w:val="24"/>
        </w:rPr>
        <w:t>Benefits to child development</w:t>
      </w:r>
    </w:p>
    <w:p w14:paraId="51264A91" w14:textId="6452208C" w:rsidR="00321962" w:rsidRPr="0040069E" w:rsidRDefault="00321962" w:rsidP="0040069E">
      <w:pPr>
        <w:spacing w:line="360" w:lineRule="auto"/>
        <w:rPr>
          <w:rFonts w:cs="Arial"/>
          <w:b/>
          <w:sz w:val="24"/>
          <w:szCs w:val="24"/>
        </w:rPr>
      </w:pPr>
      <w:r w:rsidRPr="0040069E">
        <w:rPr>
          <w:rFonts w:cs="Arial"/>
          <w:b/>
          <w:sz w:val="24"/>
          <w:szCs w:val="24"/>
        </w:rPr>
        <w:t>Pricing</w:t>
      </w:r>
    </w:p>
    <w:p w14:paraId="71BBCB1E" w14:textId="3DB778F8" w:rsidR="00321962" w:rsidRPr="0040069E" w:rsidRDefault="00321962" w:rsidP="0040069E">
      <w:pPr>
        <w:spacing w:line="360" w:lineRule="auto"/>
        <w:rPr>
          <w:rFonts w:cs="Arial"/>
          <w:b/>
          <w:sz w:val="24"/>
          <w:szCs w:val="24"/>
        </w:rPr>
      </w:pPr>
      <w:r w:rsidRPr="0040069E">
        <w:rPr>
          <w:rFonts w:cs="Arial"/>
          <w:b/>
          <w:sz w:val="24"/>
          <w:szCs w:val="24"/>
        </w:rPr>
        <w:t>Challenges and barriers</w:t>
      </w:r>
    </w:p>
    <w:p w14:paraId="1080D7A2" w14:textId="42A8A154" w:rsidR="005507CC" w:rsidRPr="0040069E" w:rsidRDefault="005507CC" w:rsidP="0040069E">
      <w:pPr>
        <w:spacing w:line="360" w:lineRule="auto"/>
        <w:rPr>
          <w:rFonts w:cs="Arial"/>
          <w:b/>
          <w:sz w:val="24"/>
          <w:szCs w:val="24"/>
        </w:rPr>
      </w:pPr>
      <w:r w:rsidRPr="0040069E">
        <w:rPr>
          <w:rFonts w:cs="Arial"/>
          <w:b/>
          <w:sz w:val="24"/>
          <w:szCs w:val="24"/>
        </w:rPr>
        <w:t>Marketing</w:t>
      </w:r>
    </w:p>
    <w:p w14:paraId="74DAAB2D" w14:textId="77777777" w:rsidR="001F0D98" w:rsidRPr="0040069E" w:rsidRDefault="001F0D98" w:rsidP="0040069E">
      <w:pPr>
        <w:spacing w:line="360" w:lineRule="auto"/>
        <w:rPr>
          <w:rFonts w:cs="Arial"/>
          <w:sz w:val="24"/>
          <w:szCs w:val="24"/>
        </w:rPr>
      </w:pPr>
    </w:p>
    <w:p w14:paraId="28868A94" w14:textId="5478C455" w:rsidR="005507CC" w:rsidRPr="0040069E" w:rsidRDefault="005507CC" w:rsidP="0040069E">
      <w:pPr>
        <w:spacing w:line="360" w:lineRule="auto"/>
        <w:rPr>
          <w:rFonts w:cs="Arial"/>
          <w:sz w:val="24"/>
          <w:szCs w:val="24"/>
        </w:rPr>
      </w:pPr>
      <w:r w:rsidRPr="0040069E">
        <w:rPr>
          <w:rFonts w:cs="Arial"/>
          <w:sz w:val="24"/>
          <w:szCs w:val="24"/>
        </w:rPr>
        <w:t xml:space="preserve">I am currently studying an </w:t>
      </w:r>
      <w:r w:rsidR="001F0D98" w:rsidRPr="0040069E">
        <w:rPr>
          <w:rFonts w:cs="Arial"/>
          <w:sz w:val="24"/>
          <w:szCs w:val="24"/>
        </w:rPr>
        <w:t xml:space="preserve">early </w:t>
      </w:r>
      <w:proofErr w:type="gramStart"/>
      <w:r w:rsidR="001F0D98" w:rsidRPr="0040069E">
        <w:rPr>
          <w:rFonts w:cs="Arial"/>
          <w:sz w:val="24"/>
          <w:szCs w:val="24"/>
        </w:rPr>
        <w:t>years</w:t>
      </w:r>
      <w:proofErr w:type="gramEnd"/>
      <w:r w:rsidR="001F0D98" w:rsidRPr="0040069E">
        <w:rPr>
          <w:rFonts w:cs="Arial"/>
          <w:sz w:val="24"/>
          <w:szCs w:val="24"/>
        </w:rPr>
        <w:t xml:space="preserve"> education and care degree at the university of South Wales trinity saint Davids. </w:t>
      </w:r>
      <w:r w:rsidRPr="0040069E">
        <w:rPr>
          <w:rFonts w:cs="Arial"/>
          <w:sz w:val="24"/>
          <w:szCs w:val="24"/>
        </w:rPr>
        <w:t xml:space="preserve">I have worked with children for the past 19 years and have various qualifications within this field. I currently work with children with additional learning needs in a school setting, I often take these children outdoors to play and the joy in their faces while doing so is priceless. I am a qualified child minder and have undertaken a </w:t>
      </w:r>
      <w:r w:rsidR="006A5D31" w:rsidRPr="0040069E">
        <w:rPr>
          <w:rFonts w:cs="Arial"/>
          <w:sz w:val="24"/>
          <w:szCs w:val="24"/>
        </w:rPr>
        <w:t>workshop</w:t>
      </w:r>
      <w:r w:rsidRPr="0040069E">
        <w:rPr>
          <w:rFonts w:cs="Arial"/>
          <w:sz w:val="24"/>
          <w:szCs w:val="24"/>
        </w:rPr>
        <w:t xml:space="preserve"> on outdoor play. I find the effects of outdoor play on children </w:t>
      </w:r>
      <w:r w:rsidR="006A5D31" w:rsidRPr="0040069E">
        <w:rPr>
          <w:rFonts w:cs="Arial"/>
          <w:sz w:val="24"/>
          <w:szCs w:val="24"/>
        </w:rPr>
        <w:t>fascinating,</w:t>
      </w:r>
      <w:r w:rsidRPr="0040069E">
        <w:rPr>
          <w:rFonts w:cs="Arial"/>
          <w:sz w:val="24"/>
          <w:szCs w:val="24"/>
        </w:rPr>
        <w:t xml:space="preserve"> and it is a true passion of mine.</w:t>
      </w:r>
    </w:p>
    <w:p w14:paraId="15175E1F" w14:textId="77777777" w:rsidR="008816DD" w:rsidRPr="0040069E" w:rsidRDefault="008816DD" w:rsidP="0040069E">
      <w:pPr>
        <w:spacing w:line="360" w:lineRule="auto"/>
        <w:rPr>
          <w:rFonts w:cs="Arial"/>
          <w:bCs/>
          <w:sz w:val="24"/>
          <w:szCs w:val="24"/>
        </w:rPr>
      </w:pPr>
    </w:p>
    <w:p w14:paraId="5CA7F860" w14:textId="2D7536A8" w:rsidR="00041669" w:rsidRPr="0040069E" w:rsidRDefault="00041669" w:rsidP="0040069E">
      <w:pPr>
        <w:spacing w:line="360" w:lineRule="auto"/>
        <w:rPr>
          <w:rFonts w:cs="Arial"/>
          <w:b/>
          <w:color w:val="000000" w:themeColor="text1"/>
          <w:sz w:val="24"/>
          <w:szCs w:val="24"/>
          <w:u w:val="single"/>
        </w:rPr>
      </w:pPr>
      <w:r w:rsidRPr="0040069E">
        <w:rPr>
          <w:rFonts w:cs="Arial"/>
          <w:b/>
          <w:color w:val="000000" w:themeColor="text1"/>
          <w:sz w:val="24"/>
          <w:szCs w:val="24"/>
          <w:u w:val="single"/>
        </w:rPr>
        <w:t>Introduction</w:t>
      </w:r>
    </w:p>
    <w:p w14:paraId="003316BA" w14:textId="77777777" w:rsidR="008816DD" w:rsidRPr="0040069E" w:rsidRDefault="008816DD" w:rsidP="0040069E">
      <w:pPr>
        <w:spacing w:line="360" w:lineRule="auto"/>
        <w:rPr>
          <w:rFonts w:cs="Arial"/>
          <w:b/>
          <w:color w:val="000000" w:themeColor="text1"/>
          <w:sz w:val="24"/>
          <w:szCs w:val="24"/>
          <w:u w:val="single"/>
        </w:rPr>
      </w:pPr>
    </w:p>
    <w:p w14:paraId="0951A8B4" w14:textId="697C7BDE" w:rsidR="00F80847" w:rsidRPr="0040069E" w:rsidRDefault="00933478" w:rsidP="0040069E">
      <w:pPr>
        <w:spacing w:line="360" w:lineRule="auto"/>
        <w:rPr>
          <w:rFonts w:cs="Arial"/>
          <w:bCs/>
          <w:color w:val="000000" w:themeColor="text1"/>
          <w:sz w:val="24"/>
          <w:szCs w:val="24"/>
        </w:rPr>
      </w:pPr>
      <w:r w:rsidRPr="0040069E">
        <w:rPr>
          <w:rFonts w:cs="Arial"/>
          <w:bCs/>
          <w:color w:val="000000" w:themeColor="text1"/>
          <w:sz w:val="24"/>
          <w:szCs w:val="24"/>
        </w:rPr>
        <w:t xml:space="preserve">I would like to </w:t>
      </w:r>
      <w:r w:rsidR="00321962" w:rsidRPr="0040069E">
        <w:rPr>
          <w:rFonts w:cs="Arial"/>
          <w:bCs/>
          <w:color w:val="000000" w:themeColor="text1"/>
          <w:sz w:val="24"/>
          <w:szCs w:val="24"/>
        </w:rPr>
        <w:t xml:space="preserve">introduce </w:t>
      </w:r>
      <w:proofErr w:type="gramStart"/>
      <w:r w:rsidR="006A5D31" w:rsidRPr="0040069E">
        <w:rPr>
          <w:rFonts w:cs="Arial"/>
          <w:bCs/>
          <w:color w:val="000000" w:themeColor="text1"/>
          <w:sz w:val="24"/>
          <w:szCs w:val="24"/>
        </w:rPr>
        <w:t>explorers</w:t>
      </w:r>
      <w:proofErr w:type="gramEnd"/>
      <w:r w:rsidRPr="0040069E">
        <w:rPr>
          <w:rFonts w:cs="Arial"/>
          <w:bCs/>
          <w:color w:val="000000" w:themeColor="text1"/>
          <w:sz w:val="24"/>
          <w:szCs w:val="24"/>
        </w:rPr>
        <w:t xml:space="preserve"> woodland, </w:t>
      </w:r>
      <w:r w:rsidR="00356DAE" w:rsidRPr="0040069E">
        <w:rPr>
          <w:rFonts w:cs="Arial"/>
          <w:bCs/>
          <w:color w:val="000000" w:themeColor="text1"/>
          <w:sz w:val="24"/>
          <w:szCs w:val="24"/>
        </w:rPr>
        <w:t xml:space="preserve">where curiosity leads the way. </w:t>
      </w:r>
      <w:r w:rsidRPr="0040069E">
        <w:rPr>
          <w:rFonts w:cs="Arial"/>
          <w:bCs/>
          <w:color w:val="000000" w:themeColor="text1"/>
          <w:sz w:val="24"/>
          <w:szCs w:val="24"/>
        </w:rPr>
        <w:t>an inclusive outdoor learning experience that is fully inclusive and is centred around family inclusion and equality.</w:t>
      </w:r>
      <w:r w:rsidR="005A5084" w:rsidRPr="0040069E">
        <w:rPr>
          <w:rFonts w:cs="Arial"/>
          <w:bCs/>
          <w:color w:val="000000" w:themeColor="text1"/>
          <w:sz w:val="24"/>
          <w:szCs w:val="24"/>
        </w:rPr>
        <w:t xml:space="preserve"> </w:t>
      </w:r>
      <w:proofErr w:type="gramStart"/>
      <w:r w:rsidR="00F80847" w:rsidRPr="0040069E">
        <w:rPr>
          <w:rFonts w:cs="Arial"/>
          <w:color w:val="000000" w:themeColor="text1"/>
          <w:sz w:val="24"/>
          <w:szCs w:val="24"/>
        </w:rPr>
        <w:t>Explorers</w:t>
      </w:r>
      <w:proofErr w:type="gramEnd"/>
      <w:r w:rsidR="00F80847" w:rsidRPr="0040069E">
        <w:rPr>
          <w:rFonts w:cs="Arial"/>
          <w:color w:val="000000" w:themeColor="text1"/>
          <w:sz w:val="24"/>
          <w:szCs w:val="24"/>
        </w:rPr>
        <w:t xml:space="preserve"> woodland is an outdoor learning experience that is fully inclusive and is centred around family inclusion and equality. </w:t>
      </w:r>
      <w:proofErr w:type="gramStart"/>
      <w:r w:rsidR="00115E89" w:rsidRPr="0040069E">
        <w:rPr>
          <w:rFonts w:cs="Arial"/>
          <w:bCs/>
          <w:color w:val="000000" w:themeColor="text1"/>
          <w:sz w:val="24"/>
          <w:szCs w:val="24"/>
        </w:rPr>
        <w:t>Explorers</w:t>
      </w:r>
      <w:proofErr w:type="gramEnd"/>
      <w:r w:rsidR="00115E89" w:rsidRPr="0040069E">
        <w:rPr>
          <w:rFonts w:cs="Arial"/>
          <w:bCs/>
          <w:color w:val="000000" w:themeColor="text1"/>
          <w:sz w:val="24"/>
          <w:szCs w:val="24"/>
        </w:rPr>
        <w:t xml:space="preserve"> woodland</w:t>
      </w:r>
      <w:r w:rsidR="005A5084" w:rsidRPr="0040069E">
        <w:rPr>
          <w:rFonts w:cs="Arial"/>
          <w:bCs/>
          <w:color w:val="000000" w:themeColor="text1"/>
          <w:sz w:val="24"/>
          <w:szCs w:val="24"/>
        </w:rPr>
        <w:t xml:space="preserve"> will be an outdoor setting welcoming families of all back grounds to come and join our setting and reap the benefits of being in the outdoors. During these sessions we will undertake various activities such as den building where possible, nature walks, </w:t>
      </w:r>
      <w:r w:rsidR="00CD0D1B" w:rsidRPr="0040069E">
        <w:rPr>
          <w:rFonts w:cs="Arial"/>
          <w:bCs/>
          <w:color w:val="000000" w:themeColor="text1"/>
          <w:sz w:val="24"/>
          <w:szCs w:val="24"/>
        </w:rPr>
        <w:t xml:space="preserve">wildlife </w:t>
      </w:r>
      <w:r w:rsidR="000B71E8" w:rsidRPr="0040069E">
        <w:rPr>
          <w:rFonts w:cs="Arial"/>
          <w:bCs/>
          <w:color w:val="000000" w:themeColor="text1"/>
          <w:sz w:val="24"/>
          <w:szCs w:val="24"/>
        </w:rPr>
        <w:t xml:space="preserve">discovery such as mini beast hotels, </w:t>
      </w:r>
      <w:r w:rsidR="005A5084" w:rsidRPr="0040069E">
        <w:rPr>
          <w:rFonts w:cs="Arial"/>
          <w:bCs/>
          <w:color w:val="000000" w:themeColor="text1"/>
          <w:sz w:val="24"/>
          <w:szCs w:val="24"/>
        </w:rPr>
        <w:t>various challenges and free play to explore the outdoors.</w:t>
      </w:r>
    </w:p>
    <w:p w14:paraId="4BFF9FFD" w14:textId="27617EE8" w:rsidR="00356DAE" w:rsidRPr="0040069E" w:rsidRDefault="00F80847" w:rsidP="0040069E">
      <w:pPr>
        <w:spacing w:line="360" w:lineRule="auto"/>
        <w:rPr>
          <w:rFonts w:cs="Arial"/>
          <w:bCs/>
          <w:color w:val="000000" w:themeColor="text1"/>
          <w:sz w:val="24"/>
          <w:szCs w:val="24"/>
        </w:rPr>
      </w:pPr>
      <w:r w:rsidRPr="0040069E">
        <w:rPr>
          <w:rFonts w:cs="Arial"/>
          <w:color w:val="000000" w:themeColor="text1"/>
          <w:sz w:val="24"/>
          <w:szCs w:val="24"/>
        </w:rPr>
        <w:t xml:space="preserve">The sessions </w:t>
      </w:r>
      <w:proofErr w:type="gramStart"/>
      <w:r w:rsidRPr="0040069E">
        <w:rPr>
          <w:rFonts w:cs="Arial"/>
          <w:color w:val="000000" w:themeColor="text1"/>
          <w:sz w:val="24"/>
          <w:szCs w:val="24"/>
        </w:rPr>
        <w:t>explorers</w:t>
      </w:r>
      <w:proofErr w:type="gramEnd"/>
      <w:r w:rsidRPr="0040069E">
        <w:rPr>
          <w:rFonts w:cs="Arial"/>
          <w:color w:val="000000" w:themeColor="text1"/>
          <w:sz w:val="24"/>
          <w:szCs w:val="24"/>
        </w:rPr>
        <w:t xml:space="preserve"> woodland will offer will be predominantly during the school holidays and every Friday after school club. </w:t>
      </w:r>
      <w:r w:rsidR="005A5084" w:rsidRPr="0040069E">
        <w:rPr>
          <w:rFonts w:cs="Arial"/>
          <w:bCs/>
          <w:color w:val="000000" w:themeColor="text1"/>
          <w:sz w:val="24"/>
          <w:szCs w:val="24"/>
        </w:rPr>
        <w:t xml:space="preserve">This is to ensure that working families </w:t>
      </w:r>
      <w:proofErr w:type="gramStart"/>
      <w:r w:rsidR="005A5084" w:rsidRPr="0040069E">
        <w:rPr>
          <w:rFonts w:cs="Arial"/>
          <w:bCs/>
          <w:color w:val="000000" w:themeColor="text1"/>
          <w:sz w:val="24"/>
          <w:szCs w:val="24"/>
        </w:rPr>
        <w:t>are able to</w:t>
      </w:r>
      <w:proofErr w:type="gramEnd"/>
      <w:r w:rsidR="005A5084" w:rsidRPr="0040069E">
        <w:rPr>
          <w:rFonts w:cs="Arial"/>
          <w:bCs/>
          <w:color w:val="000000" w:themeColor="text1"/>
          <w:sz w:val="24"/>
          <w:szCs w:val="24"/>
        </w:rPr>
        <w:t xml:space="preserve"> gain access to our provision.</w:t>
      </w:r>
      <w:r w:rsidR="0009514D" w:rsidRPr="0040069E">
        <w:rPr>
          <w:rFonts w:cs="Arial"/>
          <w:bCs/>
          <w:color w:val="000000" w:themeColor="text1"/>
          <w:sz w:val="24"/>
          <w:szCs w:val="24"/>
        </w:rPr>
        <w:t xml:space="preserve"> Our sessions will include a wide age range to ensure that parents who have multiple children are able to attend with all their children at once</w:t>
      </w:r>
      <w:r w:rsidRPr="0040069E">
        <w:rPr>
          <w:rFonts w:cs="Arial"/>
          <w:bCs/>
          <w:color w:val="000000" w:themeColor="text1"/>
          <w:sz w:val="24"/>
          <w:szCs w:val="24"/>
        </w:rPr>
        <w:t xml:space="preserve"> at the same time</w:t>
      </w:r>
      <w:r w:rsidR="0009514D" w:rsidRPr="0040069E">
        <w:rPr>
          <w:rFonts w:cs="Arial"/>
          <w:bCs/>
          <w:color w:val="000000" w:themeColor="text1"/>
          <w:sz w:val="24"/>
          <w:szCs w:val="24"/>
        </w:rPr>
        <w:t>.</w:t>
      </w:r>
      <w:r w:rsidRPr="0040069E">
        <w:rPr>
          <w:rFonts w:cs="Arial"/>
          <w:color w:val="000000" w:themeColor="text1"/>
          <w:sz w:val="24"/>
          <w:szCs w:val="24"/>
        </w:rPr>
        <w:t xml:space="preserve"> There will be no age limit to ensure this is possible. </w:t>
      </w:r>
      <w:r w:rsidR="000B71E8" w:rsidRPr="0040069E">
        <w:rPr>
          <w:rFonts w:cs="Arial"/>
          <w:bCs/>
          <w:color w:val="000000" w:themeColor="text1"/>
          <w:sz w:val="24"/>
          <w:szCs w:val="24"/>
        </w:rPr>
        <w:t xml:space="preserve"> This will be located within penllerga</w:t>
      </w:r>
      <w:r w:rsidR="006A5D31">
        <w:rPr>
          <w:rFonts w:cs="Arial"/>
          <w:bCs/>
          <w:color w:val="000000" w:themeColor="text1"/>
          <w:sz w:val="24"/>
          <w:szCs w:val="24"/>
        </w:rPr>
        <w:t>er</w:t>
      </w:r>
      <w:r w:rsidR="000B71E8" w:rsidRPr="0040069E">
        <w:rPr>
          <w:rFonts w:cs="Arial"/>
          <w:bCs/>
          <w:color w:val="000000" w:themeColor="text1"/>
          <w:sz w:val="24"/>
          <w:szCs w:val="24"/>
        </w:rPr>
        <w:t xml:space="preserve"> wood</w:t>
      </w:r>
      <w:r w:rsidRPr="0040069E">
        <w:rPr>
          <w:rFonts w:cs="Arial"/>
          <w:bCs/>
          <w:color w:val="000000" w:themeColor="text1"/>
          <w:sz w:val="24"/>
          <w:szCs w:val="24"/>
        </w:rPr>
        <w:t>s</w:t>
      </w:r>
      <w:r w:rsidR="00153C96" w:rsidRPr="0040069E">
        <w:rPr>
          <w:rFonts w:cs="Arial"/>
          <w:bCs/>
          <w:color w:val="000000" w:themeColor="text1"/>
          <w:sz w:val="24"/>
          <w:szCs w:val="24"/>
        </w:rPr>
        <w:t xml:space="preserve">. </w:t>
      </w:r>
      <w:r w:rsidRPr="0040069E">
        <w:rPr>
          <w:rFonts w:cs="Arial"/>
          <w:color w:val="000000" w:themeColor="text1"/>
          <w:sz w:val="24"/>
          <w:szCs w:val="24"/>
        </w:rPr>
        <w:t>Penllerga</w:t>
      </w:r>
      <w:r w:rsidR="006A5D31">
        <w:rPr>
          <w:rFonts w:cs="Arial"/>
          <w:color w:val="000000" w:themeColor="text1"/>
          <w:sz w:val="24"/>
          <w:szCs w:val="24"/>
        </w:rPr>
        <w:t>er</w:t>
      </w:r>
      <w:r w:rsidRPr="0040069E">
        <w:rPr>
          <w:rFonts w:cs="Arial"/>
          <w:color w:val="000000" w:themeColor="text1"/>
          <w:sz w:val="24"/>
          <w:szCs w:val="24"/>
        </w:rPr>
        <w:t xml:space="preserve"> woods has a carpark, which will help </w:t>
      </w:r>
      <w:r w:rsidRPr="0040069E">
        <w:rPr>
          <w:rFonts w:cs="Arial"/>
          <w:color w:val="000000" w:themeColor="text1"/>
          <w:sz w:val="24"/>
          <w:szCs w:val="24"/>
        </w:rPr>
        <w:lastRenderedPageBreak/>
        <w:t xml:space="preserve">make the setting more accessible to families that have any additional </w:t>
      </w:r>
      <w:proofErr w:type="gramStart"/>
      <w:r w:rsidRPr="0040069E">
        <w:rPr>
          <w:rFonts w:cs="Arial"/>
          <w:color w:val="000000" w:themeColor="text1"/>
          <w:sz w:val="24"/>
          <w:szCs w:val="24"/>
        </w:rPr>
        <w:t>needs ,</w:t>
      </w:r>
      <w:proofErr w:type="gramEnd"/>
      <w:r w:rsidRPr="0040069E">
        <w:rPr>
          <w:rFonts w:cs="Arial"/>
          <w:color w:val="000000" w:themeColor="text1"/>
          <w:sz w:val="24"/>
          <w:szCs w:val="24"/>
        </w:rPr>
        <w:t xml:space="preserve"> </w:t>
      </w:r>
      <w:proofErr w:type="gramStart"/>
      <w:r w:rsidRPr="0040069E">
        <w:rPr>
          <w:rFonts w:cs="Arial"/>
          <w:color w:val="000000" w:themeColor="text1"/>
          <w:sz w:val="24"/>
          <w:szCs w:val="24"/>
        </w:rPr>
        <w:t>and also</w:t>
      </w:r>
      <w:proofErr w:type="gramEnd"/>
      <w:r w:rsidRPr="0040069E">
        <w:rPr>
          <w:rFonts w:cs="Arial"/>
          <w:color w:val="000000" w:themeColor="text1"/>
          <w:sz w:val="24"/>
          <w:szCs w:val="24"/>
        </w:rPr>
        <w:t xml:space="preserve"> a lot of woodland for our families to explore.</w:t>
      </w:r>
    </w:p>
    <w:p w14:paraId="0B38CEE3" w14:textId="77777777" w:rsidR="00851576" w:rsidRPr="0040069E" w:rsidRDefault="00851576" w:rsidP="0040069E">
      <w:pPr>
        <w:spacing w:line="360" w:lineRule="auto"/>
        <w:rPr>
          <w:rFonts w:cs="Arial"/>
          <w:bCs/>
          <w:color w:val="000000" w:themeColor="text1"/>
          <w:sz w:val="24"/>
          <w:szCs w:val="24"/>
        </w:rPr>
      </w:pPr>
    </w:p>
    <w:p w14:paraId="23A40FE8" w14:textId="22934A73" w:rsidR="00851576" w:rsidRPr="0040069E" w:rsidRDefault="00851576" w:rsidP="0040069E">
      <w:pPr>
        <w:spacing w:line="360" w:lineRule="auto"/>
        <w:rPr>
          <w:rFonts w:cs="Arial"/>
          <w:b/>
          <w:color w:val="000000" w:themeColor="text1"/>
          <w:sz w:val="24"/>
          <w:szCs w:val="24"/>
          <w:u w:val="single"/>
        </w:rPr>
      </w:pPr>
      <w:r w:rsidRPr="0040069E">
        <w:rPr>
          <w:rFonts w:cs="Arial"/>
          <w:b/>
          <w:color w:val="000000" w:themeColor="text1"/>
          <w:sz w:val="24"/>
          <w:szCs w:val="24"/>
          <w:u w:val="single"/>
        </w:rPr>
        <w:t>Why is</w:t>
      </w:r>
      <w:r w:rsidR="008816DD" w:rsidRPr="0040069E">
        <w:rPr>
          <w:rFonts w:cs="Arial"/>
          <w:b/>
          <w:color w:val="000000" w:themeColor="text1"/>
          <w:sz w:val="24"/>
          <w:szCs w:val="24"/>
          <w:u w:val="single"/>
        </w:rPr>
        <w:t xml:space="preserve"> this </w:t>
      </w:r>
      <w:r w:rsidRPr="0040069E">
        <w:rPr>
          <w:rFonts w:cs="Arial"/>
          <w:b/>
          <w:color w:val="000000" w:themeColor="text1"/>
          <w:sz w:val="24"/>
          <w:szCs w:val="24"/>
          <w:u w:val="single"/>
        </w:rPr>
        <w:t>idea innovative?</w:t>
      </w:r>
    </w:p>
    <w:p w14:paraId="76811326" w14:textId="77777777" w:rsidR="00E62C60" w:rsidRPr="0040069E" w:rsidRDefault="00E62C60" w:rsidP="0040069E">
      <w:pPr>
        <w:spacing w:line="360" w:lineRule="auto"/>
        <w:rPr>
          <w:rFonts w:cs="Arial"/>
          <w:b/>
          <w:color w:val="000000" w:themeColor="text1"/>
          <w:sz w:val="24"/>
          <w:szCs w:val="24"/>
          <w:u w:val="single"/>
        </w:rPr>
      </w:pPr>
    </w:p>
    <w:p w14:paraId="0628EB10" w14:textId="1A788BC0" w:rsidR="00153C96" w:rsidRPr="0040069E" w:rsidRDefault="00E62C60" w:rsidP="0040069E">
      <w:pPr>
        <w:spacing w:line="360" w:lineRule="auto"/>
        <w:rPr>
          <w:rFonts w:cs="Arial"/>
          <w:bCs/>
          <w:color w:val="000000" w:themeColor="text1"/>
          <w:sz w:val="24"/>
          <w:szCs w:val="24"/>
        </w:rPr>
      </w:pPr>
      <w:proofErr w:type="gramStart"/>
      <w:r w:rsidRPr="0040069E">
        <w:rPr>
          <w:rFonts w:cs="Arial"/>
          <w:bCs/>
          <w:color w:val="000000" w:themeColor="text1"/>
          <w:sz w:val="24"/>
          <w:szCs w:val="24"/>
        </w:rPr>
        <w:t>Explorers</w:t>
      </w:r>
      <w:proofErr w:type="gramEnd"/>
      <w:r w:rsidRPr="0040069E">
        <w:rPr>
          <w:rFonts w:cs="Arial"/>
          <w:bCs/>
          <w:color w:val="000000" w:themeColor="text1"/>
          <w:sz w:val="24"/>
          <w:szCs w:val="24"/>
        </w:rPr>
        <w:t xml:space="preserve"> woodland is highly influenced by the forest </w:t>
      </w:r>
      <w:proofErr w:type="gramStart"/>
      <w:r w:rsidRPr="0040069E">
        <w:rPr>
          <w:rFonts w:cs="Arial"/>
          <w:bCs/>
          <w:color w:val="000000" w:themeColor="text1"/>
          <w:sz w:val="24"/>
          <w:szCs w:val="24"/>
        </w:rPr>
        <w:t>schools</w:t>
      </w:r>
      <w:proofErr w:type="gramEnd"/>
      <w:r w:rsidRPr="0040069E">
        <w:rPr>
          <w:rFonts w:cs="Arial"/>
          <w:bCs/>
          <w:color w:val="000000" w:themeColor="text1"/>
          <w:sz w:val="24"/>
          <w:szCs w:val="24"/>
        </w:rPr>
        <w:t xml:space="preserve"> initiative. </w:t>
      </w:r>
      <w:proofErr w:type="gramStart"/>
      <w:r w:rsidRPr="0040069E">
        <w:rPr>
          <w:rFonts w:cs="Arial"/>
          <w:bCs/>
          <w:color w:val="000000" w:themeColor="text1"/>
          <w:sz w:val="24"/>
          <w:szCs w:val="24"/>
        </w:rPr>
        <w:t>However</w:t>
      </w:r>
      <w:proofErr w:type="gramEnd"/>
      <w:r w:rsidRPr="0040069E">
        <w:rPr>
          <w:rFonts w:cs="Arial"/>
          <w:bCs/>
          <w:color w:val="000000" w:themeColor="text1"/>
          <w:sz w:val="24"/>
          <w:szCs w:val="24"/>
        </w:rPr>
        <w:t xml:space="preserve"> </w:t>
      </w:r>
      <w:proofErr w:type="gramStart"/>
      <w:r w:rsidRPr="0040069E">
        <w:rPr>
          <w:rFonts w:cs="Arial"/>
          <w:bCs/>
          <w:color w:val="000000" w:themeColor="text1"/>
          <w:sz w:val="24"/>
          <w:szCs w:val="24"/>
        </w:rPr>
        <w:t>explorers</w:t>
      </w:r>
      <w:proofErr w:type="gramEnd"/>
      <w:r w:rsidRPr="0040069E">
        <w:rPr>
          <w:rFonts w:cs="Arial"/>
          <w:bCs/>
          <w:color w:val="000000" w:themeColor="text1"/>
          <w:sz w:val="24"/>
          <w:szCs w:val="24"/>
        </w:rPr>
        <w:t xml:space="preserve"> woodland is different </w:t>
      </w:r>
      <w:proofErr w:type="gramStart"/>
      <w:r w:rsidRPr="0040069E">
        <w:rPr>
          <w:rFonts w:cs="Arial"/>
          <w:bCs/>
          <w:color w:val="000000" w:themeColor="text1"/>
          <w:sz w:val="24"/>
          <w:szCs w:val="24"/>
        </w:rPr>
        <w:t>in regard to</w:t>
      </w:r>
      <w:proofErr w:type="gramEnd"/>
      <w:r w:rsidRPr="0040069E">
        <w:rPr>
          <w:rFonts w:cs="Arial"/>
          <w:bCs/>
          <w:color w:val="000000" w:themeColor="text1"/>
          <w:sz w:val="24"/>
          <w:szCs w:val="24"/>
        </w:rPr>
        <w:t xml:space="preserve"> the fact that it enables families to access our full range of activities.</w:t>
      </w:r>
      <w:r w:rsidR="00153C96" w:rsidRPr="0040069E">
        <w:rPr>
          <w:rFonts w:cs="Arial"/>
          <w:color w:val="000000" w:themeColor="text1"/>
          <w:sz w:val="24"/>
          <w:szCs w:val="24"/>
        </w:rPr>
        <w:t xml:space="preserve"> </w:t>
      </w:r>
      <w:r w:rsidRPr="0040069E">
        <w:rPr>
          <w:rFonts w:cs="Arial"/>
          <w:bCs/>
          <w:color w:val="000000" w:themeColor="text1"/>
          <w:sz w:val="24"/>
          <w:szCs w:val="24"/>
        </w:rPr>
        <w:t xml:space="preserve">Personally, when I have looked to take my own children to forest schools </w:t>
      </w:r>
      <w:proofErr w:type="gramStart"/>
      <w:r w:rsidRPr="0040069E">
        <w:rPr>
          <w:rFonts w:cs="Arial"/>
          <w:bCs/>
          <w:color w:val="000000" w:themeColor="text1"/>
          <w:sz w:val="24"/>
          <w:szCs w:val="24"/>
        </w:rPr>
        <w:t>sessions</w:t>
      </w:r>
      <w:proofErr w:type="gramEnd"/>
      <w:r w:rsidRPr="0040069E">
        <w:rPr>
          <w:rFonts w:cs="Arial"/>
          <w:bCs/>
          <w:color w:val="000000" w:themeColor="text1"/>
          <w:sz w:val="24"/>
          <w:szCs w:val="24"/>
        </w:rPr>
        <w:t xml:space="preserve"> I have found it difficult to find a setting that would accommodate the age range between my own children. </w:t>
      </w:r>
      <w:proofErr w:type="gramStart"/>
      <w:r w:rsidR="00153C96" w:rsidRPr="0040069E">
        <w:rPr>
          <w:rFonts w:cs="Arial"/>
          <w:color w:val="000000" w:themeColor="text1"/>
          <w:sz w:val="24"/>
          <w:szCs w:val="24"/>
        </w:rPr>
        <w:t>Explorers</w:t>
      </w:r>
      <w:proofErr w:type="gramEnd"/>
      <w:r w:rsidR="00153C96" w:rsidRPr="0040069E">
        <w:rPr>
          <w:rFonts w:cs="Arial"/>
          <w:color w:val="000000" w:themeColor="text1"/>
          <w:sz w:val="24"/>
          <w:szCs w:val="24"/>
        </w:rPr>
        <w:t xml:space="preserve"> woodland eliminates this as it enables families to come to the setting as a family unit regardless of their ages.</w:t>
      </w:r>
      <w:r w:rsidR="00153C96" w:rsidRPr="0040069E">
        <w:rPr>
          <w:rFonts w:cs="Arial"/>
          <w:bCs/>
          <w:color w:val="000000" w:themeColor="text1"/>
          <w:sz w:val="24"/>
          <w:szCs w:val="24"/>
        </w:rPr>
        <w:t xml:space="preserve"> </w:t>
      </w:r>
      <w:r w:rsidR="004257C5" w:rsidRPr="0040069E">
        <w:rPr>
          <w:rFonts w:cs="Arial"/>
          <w:bCs/>
          <w:color w:val="000000" w:themeColor="text1"/>
          <w:sz w:val="24"/>
          <w:szCs w:val="24"/>
        </w:rPr>
        <w:t>The space that we have s</w:t>
      </w:r>
      <w:r w:rsidR="00153C96" w:rsidRPr="0040069E">
        <w:rPr>
          <w:rFonts w:cs="Arial"/>
          <w:bCs/>
          <w:color w:val="000000" w:themeColor="text1"/>
          <w:sz w:val="24"/>
          <w:szCs w:val="24"/>
        </w:rPr>
        <w:t xml:space="preserve">ecured in </w:t>
      </w:r>
      <w:r w:rsidR="006A5D31" w:rsidRPr="0040069E">
        <w:rPr>
          <w:rFonts w:cs="Arial"/>
          <w:bCs/>
          <w:color w:val="000000" w:themeColor="text1"/>
          <w:sz w:val="24"/>
          <w:szCs w:val="24"/>
        </w:rPr>
        <w:t>penllergaer</w:t>
      </w:r>
      <w:r w:rsidR="00153C96" w:rsidRPr="0040069E">
        <w:rPr>
          <w:rFonts w:cs="Arial"/>
          <w:bCs/>
          <w:color w:val="000000" w:themeColor="text1"/>
          <w:sz w:val="24"/>
          <w:szCs w:val="24"/>
        </w:rPr>
        <w:t xml:space="preserve"> woods</w:t>
      </w:r>
      <w:r w:rsidR="004257C5" w:rsidRPr="0040069E">
        <w:rPr>
          <w:rFonts w:cs="Arial"/>
          <w:bCs/>
          <w:color w:val="000000" w:themeColor="text1"/>
          <w:sz w:val="24"/>
          <w:szCs w:val="24"/>
        </w:rPr>
        <w:t xml:space="preserve"> is</w:t>
      </w:r>
      <w:r w:rsidR="0081253B" w:rsidRPr="0040069E">
        <w:rPr>
          <w:rFonts w:cs="Arial"/>
          <w:bCs/>
          <w:color w:val="000000" w:themeColor="text1"/>
          <w:sz w:val="24"/>
          <w:szCs w:val="24"/>
        </w:rPr>
        <w:t xml:space="preserve"> relatively</w:t>
      </w:r>
      <w:r w:rsidR="004257C5" w:rsidRPr="0040069E">
        <w:rPr>
          <w:rFonts w:cs="Arial"/>
          <w:bCs/>
          <w:color w:val="000000" w:themeColor="text1"/>
          <w:sz w:val="24"/>
          <w:szCs w:val="24"/>
        </w:rPr>
        <w:t xml:space="preserve"> flat for the most part therefore being highly accessible for anyone with disabilities </w:t>
      </w:r>
      <w:r w:rsidR="00153C96" w:rsidRPr="0040069E">
        <w:rPr>
          <w:rFonts w:cs="Arial"/>
          <w:bCs/>
          <w:color w:val="000000" w:themeColor="text1"/>
          <w:sz w:val="24"/>
          <w:szCs w:val="24"/>
        </w:rPr>
        <w:t xml:space="preserve">or additional needs. We also have access </w:t>
      </w:r>
      <w:r w:rsidR="004257C5" w:rsidRPr="0040069E">
        <w:rPr>
          <w:rFonts w:cs="Arial"/>
          <w:bCs/>
          <w:color w:val="000000" w:themeColor="text1"/>
          <w:sz w:val="24"/>
          <w:szCs w:val="24"/>
        </w:rPr>
        <w:t xml:space="preserve">to </w:t>
      </w:r>
      <w:r w:rsidR="006A5D31" w:rsidRPr="0040069E">
        <w:rPr>
          <w:rFonts w:cs="Arial"/>
          <w:bCs/>
          <w:color w:val="000000" w:themeColor="text1"/>
          <w:sz w:val="24"/>
          <w:szCs w:val="24"/>
        </w:rPr>
        <w:t>onsite</w:t>
      </w:r>
      <w:r w:rsidR="004257C5" w:rsidRPr="0040069E">
        <w:rPr>
          <w:rFonts w:cs="Arial"/>
          <w:bCs/>
          <w:color w:val="000000" w:themeColor="text1"/>
          <w:sz w:val="24"/>
          <w:szCs w:val="24"/>
        </w:rPr>
        <w:t xml:space="preserve"> facilities such as toilets</w:t>
      </w:r>
      <w:r w:rsidR="0081253B" w:rsidRPr="0040069E">
        <w:rPr>
          <w:rFonts w:cs="Arial"/>
          <w:bCs/>
          <w:color w:val="000000" w:themeColor="text1"/>
          <w:sz w:val="24"/>
          <w:szCs w:val="24"/>
        </w:rPr>
        <w:t xml:space="preserve"> and an </w:t>
      </w:r>
      <w:r w:rsidR="004257C5" w:rsidRPr="0040069E">
        <w:rPr>
          <w:rFonts w:cs="Arial"/>
          <w:bCs/>
          <w:color w:val="000000" w:themeColor="text1"/>
          <w:sz w:val="24"/>
          <w:szCs w:val="24"/>
        </w:rPr>
        <w:t>indoor space</w:t>
      </w:r>
      <w:r w:rsidR="0081253B" w:rsidRPr="0040069E">
        <w:rPr>
          <w:rFonts w:cs="Arial"/>
          <w:bCs/>
          <w:color w:val="000000" w:themeColor="text1"/>
          <w:sz w:val="24"/>
          <w:szCs w:val="24"/>
        </w:rPr>
        <w:t xml:space="preserve"> as well as an </w:t>
      </w:r>
      <w:r w:rsidR="00153C96" w:rsidRPr="0040069E">
        <w:rPr>
          <w:rFonts w:cs="Arial"/>
          <w:bCs/>
          <w:color w:val="000000" w:themeColor="text1"/>
          <w:sz w:val="24"/>
          <w:szCs w:val="24"/>
        </w:rPr>
        <w:t>outdoor classroom</w:t>
      </w:r>
      <w:r w:rsidR="0081253B" w:rsidRPr="0040069E">
        <w:rPr>
          <w:rFonts w:cs="Arial"/>
          <w:bCs/>
          <w:color w:val="000000" w:themeColor="text1"/>
          <w:sz w:val="24"/>
          <w:szCs w:val="24"/>
        </w:rPr>
        <w:t xml:space="preserve">. </w:t>
      </w:r>
      <w:r w:rsidR="00153C96" w:rsidRPr="0040069E">
        <w:rPr>
          <w:rFonts w:cs="Arial"/>
          <w:color w:val="000000" w:themeColor="text1"/>
          <w:sz w:val="24"/>
          <w:szCs w:val="24"/>
        </w:rPr>
        <w:t xml:space="preserve">Through research, we found there is not a forest school within the local area. Although there is a bush craft initiative on site. Solly (2025) states that parental attitudes towards outdoor play influences how children play. They argue that if parents have bad experiences during outdoor play, it can influence their children, for example if a parent does not like the child to play in the mud, the child will then absorb that and may be fearful of getting dirty. However, Jenkins (2026) argues that being in nature as a family can reduce stress and anxiety and reenforces the feeling of safety and belonging. Swansea council (2023) states that the area of </w:t>
      </w:r>
      <w:r w:rsidR="006A5D31" w:rsidRPr="0040069E">
        <w:rPr>
          <w:rFonts w:cs="Arial"/>
          <w:color w:val="000000" w:themeColor="text1"/>
          <w:sz w:val="24"/>
          <w:szCs w:val="24"/>
        </w:rPr>
        <w:t>penllergaer</w:t>
      </w:r>
      <w:r w:rsidR="00153C96" w:rsidRPr="0040069E">
        <w:rPr>
          <w:rFonts w:cs="Arial"/>
          <w:color w:val="000000" w:themeColor="text1"/>
          <w:sz w:val="24"/>
          <w:szCs w:val="24"/>
        </w:rPr>
        <w:t xml:space="preserve"> has a high population of children aged 0-15 years and bigger </w:t>
      </w:r>
      <w:r w:rsidR="006A5D31" w:rsidRPr="0040069E">
        <w:rPr>
          <w:rFonts w:cs="Arial"/>
          <w:color w:val="000000" w:themeColor="text1"/>
          <w:sz w:val="24"/>
          <w:szCs w:val="24"/>
        </w:rPr>
        <w:t>households</w:t>
      </w:r>
      <w:r w:rsidR="00153C96" w:rsidRPr="0040069E">
        <w:rPr>
          <w:rFonts w:cs="Arial"/>
          <w:color w:val="000000" w:themeColor="text1"/>
          <w:sz w:val="24"/>
          <w:szCs w:val="24"/>
        </w:rPr>
        <w:t>.</w:t>
      </w:r>
    </w:p>
    <w:p w14:paraId="28E7F41A" w14:textId="77777777" w:rsidR="00506026" w:rsidRPr="0040069E" w:rsidRDefault="00506026" w:rsidP="0040069E">
      <w:pPr>
        <w:spacing w:line="360" w:lineRule="auto"/>
        <w:rPr>
          <w:rFonts w:cs="Arial"/>
          <w:bCs/>
          <w:color w:val="000000" w:themeColor="text1"/>
          <w:sz w:val="24"/>
          <w:szCs w:val="24"/>
        </w:rPr>
      </w:pPr>
    </w:p>
    <w:p w14:paraId="54AD25FE" w14:textId="41FD7DB5" w:rsidR="00506026" w:rsidRPr="0040069E" w:rsidRDefault="00506026" w:rsidP="0040069E">
      <w:pPr>
        <w:spacing w:line="360" w:lineRule="auto"/>
        <w:rPr>
          <w:rFonts w:cs="Arial"/>
          <w:b/>
          <w:color w:val="000000" w:themeColor="text1"/>
          <w:sz w:val="24"/>
          <w:szCs w:val="24"/>
          <w:u w:val="single"/>
        </w:rPr>
      </w:pPr>
      <w:r w:rsidRPr="0040069E">
        <w:rPr>
          <w:rFonts w:cs="Arial"/>
          <w:b/>
          <w:color w:val="000000" w:themeColor="text1"/>
          <w:sz w:val="24"/>
          <w:szCs w:val="24"/>
          <w:u w:val="single"/>
        </w:rPr>
        <w:t>Benefits to child development</w:t>
      </w:r>
    </w:p>
    <w:p w14:paraId="4A179297" w14:textId="77777777" w:rsidR="008816DD" w:rsidRPr="0040069E" w:rsidRDefault="008816DD" w:rsidP="0040069E">
      <w:pPr>
        <w:spacing w:line="360" w:lineRule="auto"/>
        <w:rPr>
          <w:rFonts w:cs="Arial"/>
          <w:b/>
          <w:color w:val="000000" w:themeColor="text1"/>
          <w:sz w:val="24"/>
          <w:szCs w:val="24"/>
          <w:u w:val="single"/>
        </w:rPr>
      </w:pPr>
    </w:p>
    <w:p w14:paraId="0790FEE9" w14:textId="65DE7597" w:rsidR="00041669" w:rsidRPr="0040069E" w:rsidRDefault="00041669" w:rsidP="0040069E">
      <w:pPr>
        <w:spacing w:line="360" w:lineRule="auto"/>
        <w:rPr>
          <w:rFonts w:cs="Arial"/>
          <w:color w:val="000000" w:themeColor="text1"/>
          <w:sz w:val="24"/>
          <w:szCs w:val="24"/>
        </w:rPr>
      </w:pPr>
      <w:r w:rsidRPr="0040069E">
        <w:rPr>
          <w:rFonts w:cs="Arial"/>
          <w:bCs/>
          <w:color w:val="000000" w:themeColor="text1"/>
          <w:sz w:val="24"/>
          <w:szCs w:val="24"/>
        </w:rPr>
        <w:t xml:space="preserve">According to </w:t>
      </w:r>
      <w:r w:rsidRPr="0040069E">
        <w:rPr>
          <w:rFonts w:cs="Arial"/>
          <w:color w:val="000000" w:themeColor="text1"/>
          <w:sz w:val="24"/>
          <w:szCs w:val="24"/>
        </w:rPr>
        <w:t xml:space="preserve">muddy sneakers outdoor classroom (2024) </w:t>
      </w:r>
      <w:proofErr w:type="gramStart"/>
      <w:r w:rsidRPr="0040069E">
        <w:rPr>
          <w:rFonts w:cs="Arial"/>
          <w:color w:val="000000" w:themeColor="text1"/>
          <w:sz w:val="24"/>
          <w:szCs w:val="24"/>
        </w:rPr>
        <w:t>famil</w:t>
      </w:r>
      <w:r w:rsidR="0081253B" w:rsidRPr="0040069E">
        <w:rPr>
          <w:rFonts w:cs="Arial"/>
          <w:color w:val="000000" w:themeColor="text1"/>
          <w:sz w:val="24"/>
          <w:szCs w:val="24"/>
        </w:rPr>
        <w:t>ies</w:t>
      </w:r>
      <w:proofErr w:type="gramEnd"/>
      <w:r w:rsidRPr="0040069E">
        <w:rPr>
          <w:rFonts w:cs="Arial"/>
          <w:color w:val="000000" w:themeColor="text1"/>
          <w:sz w:val="24"/>
          <w:szCs w:val="24"/>
        </w:rPr>
        <w:t xml:space="preserve"> bond and relationships are strengthened when families engage in outdoor activities.</w:t>
      </w:r>
      <w:r w:rsidR="006F75AE" w:rsidRPr="0040069E">
        <w:rPr>
          <w:rFonts w:cs="Arial"/>
          <w:bCs/>
          <w:color w:val="000000" w:themeColor="text1"/>
          <w:sz w:val="24"/>
          <w:szCs w:val="24"/>
        </w:rPr>
        <w:t xml:space="preserve"> They also suggest that while undertaking outdoor play there is a lack of distractions, this enables families to build positive relationships and bond while making valuable lifelong memories.</w:t>
      </w:r>
      <w:r w:rsidR="00362FA0" w:rsidRPr="0040069E">
        <w:rPr>
          <w:rFonts w:cs="Arial"/>
          <w:color w:val="000000" w:themeColor="text1"/>
          <w:sz w:val="24"/>
          <w:szCs w:val="24"/>
        </w:rPr>
        <w:t xml:space="preserve"> Action For Children (2026) </w:t>
      </w:r>
      <w:r w:rsidR="006F75AE" w:rsidRPr="0040069E">
        <w:rPr>
          <w:rFonts w:cs="Arial"/>
          <w:color w:val="000000" w:themeColor="text1"/>
          <w:sz w:val="24"/>
          <w:szCs w:val="24"/>
        </w:rPr>
        <w:t xml:space="preserve">adds </w:t>
      </w:r>
      <w:r w:rsidR="00362FA0" w:rsidRPr="0040069E">
        <w:rPr>
          <w:rFonts w:cs="Arial"/>
          <w:color w:val="000000" w:themeColor="text1"/>
          <w:sz w:val="24"/>
          <w:szCs w:val="24"/>
        </w:rPr>
        <w:t xml:space="preserve">that there are many benefits to outdoor play, these include </w:t>
      </w:r>
      <w:r w:rsidR="00C26866" w:rsidRPr="0040069E">
        <w:rPr>
          <w:rFonts w:cs="Arial"/>
          <w:color w:val="000000" w:themeColor="text1"/>
          <w:sz w:val="24"/>
          <w:szCs w:val="24"/>
        </w:rPr>
        <w:t xml:space="preserve">both physical and metal health, cognitive development, </w:t>
      </w:r>
      <w:r w:rsidR="00FE4385" w:rsidRPr="0040069E">
        <w:rPr>
          <w:rFonts w:cs="Arial"/>
          <w:color w:val="000000" w:themeColor="text1"/>
          <w:sz w:val="24"/>
          <w:szCs w:val="24"/>
        </w:rPr>
        <w:t>wellbeing</w:t>
      </w:r>
      <w:r w:rsidR="00C26866" w:rsidRPr="0040069E">
        <w:rPr>
          <w:rFonts w:cs="Arial"/>
          <w:color w:val="000000" w:themeColor="text1"/>
          <w:sz w:val="24"/>
          <w:szCs w:val="24"/>
        </w:rPr>
        <w:t xml:space="preserve"> and sleep quality.</w:t>
      </w:r>
      <w:r w:rsidR="0081253B" w:rsidRPr="0040069E">
        <w:rPr>
          <w:rFonts w:cs="Arial"/>
          <w:bCs/>
          <w:color w:val="000000" w:themeColor="text1"/>
          <w:sz w:val="24"/>
          <w:szCs w:val="24"/>
        </w:rPr>
        <w:t xml:space="preserve"> </w:t>
      </w:r>
      <w:r w:rsidR="00C26866" w:rsidRPr="0040069E">
        <w:rPr>
          <w:rFonts w:cs="Arial"/>
          <w:color w:val="000000" w:themeColor="text1"/>
          <w:sz w:val="24"/>
          <w:szCs w:val="24"/>
        </w:rPr>
        <w:t>Furthermore, the Family hub (2026) states that</w:t>
      </w:r>
      <w:r w:rsidR="00AD085E" w:rsidRPr="0040069E">
        <w:rPr>
          <w:rFonts w:cs="Arial"/>
          <w:color w:val="000000" w:themeColor="text1"/>
          <w:sz w:val="24"/>
          <w:szCs w:val="24"/>
        </w:rPr>
        <w:t xml:space="preserve"> when engaging in outdoor play, children </w:t>
      </w:r>
      <w:r w:rsidR="00FE4385" w:rsidRPr="0040069E">
        <w:rPr>
          <w:rFonts w:cs="Arial"/>
          <w:color w:val="000000" w:themeColor="text1"/>
          <w:sz w:val="24"/>
          <w:szCs w:val="24"/>
        </w:rPr>
        <w:t xml:space="preserve">gain real world learning that provides provisions for the early </w:t>
      </w:r>
      <w:r w:rsidR="00FE4385" w:rsidRPr="0040069E">
        <w:rPr>
          <w:rFonts w:cs="Arial"/>
          <w:color w:val="000000" w:themeColor="text1"/>
          <w:sz w:val="24"/>
          <w:szCs w:val="24"/>
        </w:rPr>
        <w:lastRenderedPageBreak/>
        <w:t>years</w:t>
      </w:r>
      <w:r w:rsidR="00BB341D">
        <w:rPr>
          <w:rFonts w:cs="Arial"/>
          <w:color w:val="000000" w:themeColor="text1"/>
          <w:sz w:val="24"/>
          <w:szCs w:val="24"/>
        </w:rPr>
        <w:t xml:space="preserve"> </w:t>
      </w:r>
      <w:r w:rsidR="00FE4385" w:rsidRPr="0040069E">
        <w:rPr>
          <w:rFonts w:cs="Arial"/>
          <w:color w:val="000000" w:themeColor="text1"/>
          <w:sz w:val="24"/>
          <w:szCs w:val="24"/>
        </w:rPr>
        <w:t xml:space="preserve">foundation </w:t>
      </w:r>
      <w:r w:rsidR="006F75AE" w:rsidRPr="0040069E">
        <w:rPr>
          <w:rFonts w:cs="Arial"/>
          <w:color w:val="000000" w:themeColor="text1"/>
          <w:sz w:val="24"/>
          <w:szCs w:val="24"/>
        </w:rPr>
        <w:t>phas</w:t>
      </w:r>
      <w:r w:rsidR="00FE4385" w:rsidRPr="0040069E">
        <w:rPr>
          <w:rFonts w:cs="Arial"/>
          <w:color w:val="000000" w:themeColor="text1"/>
          <w:sz w:val="24"/>
          <w:szCs w:val="24"/>
        </w:rPr>
        <w:t>e.</w:t>
      </w:r>
      <w:r w:rsidR="006F75AE" w:rsidRPr="0040069E">
        <w:rPr>
          <w:rFonts w:cs="Arial"/>
          <w:bCs/>
          <w:color w:val="000000" w:themeColor="text1"/>
          <w:sz w:val="24"/>
          <w:szCs w:val="24"/>
        </w:rPr>
        <w:t xml:space="preserve"> </w:t>
      </w:r>
      <w:r w:rsidR="00FE4385" w:rsidRPr="0040069E">
        <w:rPr>
          <w:rFonts w:cs="Arial"/>
          <w:color w:val="000000" w:themeColor="text1"/>
          <w:sz w:val="24"/>
          <w:szCs w:val="24"/>
        </w:rPr>
        <w:t xml:space="preserve">They go on to agree that learning in the outdoors significantly enhances children’s communication, social, language, and emotional development.  They also place emphasis on the fact that children gain natural curiosity while spending time outdoors. </w:t>
      </w:r>
      <w:r w:rsidR="005A5084" w:rsidRPr="0040069E">
        <w:rPr>
          <w:rFonts w:cs="Arial"/>
          <w:color w:val="000000" w:themeColor="text1"/>
          <w:sz w:val="24"/>
          <w:szCs w:val="24"/>
        </w:rPr>
        <w:t>‌</w:t>
      </w:r>
      <w:r w:rsidR="006F75AE" w:rsidRPr="0040069E">
        <w:rPr>
          <w:rFonts w:cs="Arial"/>
          <w:bCs/>
          <w:color w:val="000000" w:themeColor="text1"/>
          <w:sz w:val="24"/>
          <w:szCs w:val="24"/>
        </w:rPr>
        <w:t xml:space="preserve"> </w:t>
      </w:r>
      <w:r w:rsidR="005A5084" w:rsidRPr="0040069E">
        <w:rPr>
          <w:rFonts w:cs="Arial"/>
          <w:color w:val="000000" w:themeColor="text1"/>
          <w:sz w:val="24"/>
          <w:szCs w:val="24"/>
        </w:rPr>
        <w:t>UNICEF (2025) suggests that children with ADHD can benefit from outdoor play, this is backed by studies undertaken in Norway</w:t>
      </w:r>
      <w:r w:rsidR="006F75AE" w:rsidRPr="0040069E">
        <w:rPr>
          <w:rFonts w:cs="Arial"/>
          <w:color w:val="000000" w:themeColor="text1"/>
          <w:sz w:val="24"/>
          <w:szCs w:val="24"/>
        </w:rPr>
        <w:t>,</w:t>
      </w:r>
      <w:r w:rsidR="005A5084" w:rsidRPr="0040069E">
        <w:rPr>
          <w:rFonts w:cs="Arial"/>
          <w:color w:val="000000" w:themeColor="text1"/>
          <w:sz w:val="24"/>
          <w:szCs w:val="24"/>
        </w:rPr>
        <w:t xml:space="preserve"> </w:t>
      </w:r>
      <w:r w:rsidR="006F75AE" w:rsidRPr="0040069E">
        <w:rPr>
          <w:rFonts w:cs="Arial"/>
          <w:color w:val="000000" w:themeColor="text1"/>
          <w:sz w:val="24"/>
          <w:szCs w:val="24"/>
        </w:rPr>
        <w:t>the results showed</w:t>
      </w:r>
      <w:r w:rsidR="005A5084" w:rsidRPr="0040069E">
        <w:rPr>
          <w:rFonts w:cs="Arial"/>
          <w:color w:val="000000" w:themeColor="text1"/>
          <w:sz w:val="24"/>
          <w:szCs w:val="24"/>
        </w:rPr>
        <w:t xml:space="preserve"> the more children played outdoors</w:t>
      </w:r>
      <w:r w:rsidR="006F75AE" w:rsidRPr="0040069E">
        <w:rPr>
          <w:rFonts w:cs="Arial"/>
          <w:color w:val="000000" w:themeColor="text1"/>
          <w:sz w:val="24"/>
          <w:szCs w:val="24"/>
        </w:rPr>
        <w:t>,</w:t>
      </w:r>
      <w:r w:rsidR="005A5084" w:rsidRPr="0040069E">
        <w:rPr>
          <w:rFonts w:cs="Arial"/>
          <w:color w:val="000000" w:themeColor="text1"/>
          <w:sz w:val="24"/>
          <w:szCs w:val="24"/>
        </w:rPr>
        <w:t xml:space="preserve"> the less their symptoms presented themselves.</w:t>
      </w:r>
      <w:r w:rsidR="0009514D" w:rsidRPr="0040069E">
        <w:rPr>
          <w:rFonts w:cs="Arial"/>
          <w:color w:val="000000" w:themeColor="text1"/>
          <w:sz w:val="24"/>
          <w:szCs w:val="24"/>
        </w:rPr>
        <w:t xml:space="preserve"> They also state that children that frequently play outdoors are more probable to take risks by climbing and jumping. This enhances the child’s resilience, social skills and creativity.</w:t>
      </w:r>
    </w:p>
    <w:p w14:paraId="58B27EDF" w14:textId="207FB6CB" w:rsidR="005768B2" w:rsidRPr="0040069E" w:rsidRDefault="005768B2" w:rsidP="0040069E">
      <w:pPr>
        <w:spacing w:line="360" w:lineRule="auto"/>
        <w:rPr>
          <w:rFonts w:cs="Arial"/>
          <w:color w:val="000000" w:themeColor="text1"/>
          <w:sz w:val="24"/>
          <w:szCs w:val="24"/>
        </w:rPr>
      </w:pPr>
      <w:r w:rsidRPr="0040069E">
        <w:rPr>
          <w:rFonts w:cs="Arial"/>
          <w:color w:val="000000" w:themeColor="text1"/>
          <w:sz w:val="24"/>
          <w:szCs w:val="24"/>
        </w:rPr>
        <w:t xml:space="preserve">Froebel believed that children </w:t>
      </w:r>
      <w:r w:rsidR="00083BEF" w:rsidRPr="0040069E">
        <w:rPr>
          <w:rFonts w:cs="Arial"/>
          <w:color w:val="000000" w:themeColor="text1"/>
          <w:sz w:val="24"/>
          <w:szCs w:val="24"/>
        </w:rPr>
        <w:t>should have</w:t>
      </w:r>
      <w:r w:rsidRPr="0040069E">
        <w:rPr>
          <w:rFonts w:cs="Arial"/>
          <w:color w:val="000000" w:themeColor="text1"/>
          <w:sz w:val="24"/>
          <w:szCs w:val="24"/>
        </w:rPr>
        <w:t xml:space="preserve"> rich experiences in the outdoors to enable them to experience all aspects of nature.</w:t>
      </w:r>
      <w:r w:rsidR="00784268" w:rsidRPr="0040069E">
        <w:rPr>
          <w:rFonts w:cs="Arial"/>
          <w:color w:val="000000" w:themeColor="text1"/>
          <w:sz w:val="24"/>
          <w:szCs w:val="24"/>
        </w:rPr>
        <w:t xml:space="preserve"> He </w:t>
      </w:r>
      <w:r w:rsidR="007849F7" w:rsidRPr="0040069E">
        <w:rPr>
          <w:rFonts w:cs="Arial"/>
          <w:color w:val="000000" w:themeColor="text1"/>
          <w:sz w:val="24"/>
          <w:szCs w:val="24"/>
        </w:rPr>
        <w:t xml:space="preserve">also </w:t>
      </w:r>
      <w:r w:rsidR="00784268" w:rsidRPr="0040069E">
        <w:rPr>
          <w:rFonts w:cs="Arial"/>
          <w:color w:val="000000" w:themeColor="text1"/>
          <w:sz w:val="24"/>
          <w:szCs w:val="24"/>
        </w:rPr>
        <w:t xml:space="preserve">expressed the importance of outdoor play </w:t>
      </w:r>
      <w:r w:rsidR="007849F7" w:rsidRPr="0040069E">
        <w:rPr>
          <w:rFonts w:cs="Arial"/>
          <w:color w:val="000000" w:themeColor="text1"/>
          <w:sz w:val="24"/>
          <w:szCs w:val="24"/>
        </w:rPr>
        <w:t xml:space="preserve">and </w:t>
      </w:r>
      <w:r w:rsidR="00784268" w:rsidRPr="0040069E">
        <w:rPr>
          <w:rFonts w:cs="Arial"/>
          <w:color w:val="000000" w:themeColor="text1"/>
          <w:sz w:val="24"/>
          <w:szCs w:val="24"/>
        </w:rPr>
        <w:t xml:space="preserve">gaining real life experiences and life cycles. Through such experiences children </w:t>
      </w:r>
      <w:proofErr w:type="gramStart"/>
      <w:r w:rsidR="00784268" w:rsidRPr="0040069E">
        <w:rPr>
          <w:rFonts w:cs="Arial"/>
          <w:color w:val="000000" w:themeColor="text1"/>
          <w:sz w:val="24"/>
          <w:szCs w:val="24"/>
        </w:rPr>
        <w:t>are able to</w:t>
      </w:r>
      <w:proofErr w:type="gramEnd"/>
      <w:r w:rsidR="00784268" w:rsidRPr="0040069E">
        <w:rPr>
          <w:rFonts w:cs="Arial"/>
          <w:color w:val="000000" w:themeColor="text1"/>
          <w:sz w:val="24"/>
          <w:szCs w:val="24"/>
        </w:rPr>
        <w:t xml:space="preserve"> gain curiosity and learn about the environment, climate change and sustainability</w:t>
      </w:r>
      <w:r w:rsidR="007849F7" w:rsidRPr="0040069E">
        <w:rPr>
          <w:rFonts w:cs="Arial"/>
          <w:color w:val="000000" w:themeColor="text1"/>
          <w:sz w:val="24"/>
          <w:szCs w:val="24"/>
        </w:rPr>
        <w:t xml:space="preserve"> (Froebel, 2022)</w:t>
      </w:r>
      <w:r w:rsidR="00784268" w:rsidRPr="0040069E">
        <w:rPr>
          <w:rFonts w:cs="Arial"/>
          <w:color w:val="000000" w:themeColor="text1"/>
          <w:sz w:val="24"/>
          <w:szCs w:val="24"/>
        </w:rPr>
        <w:t>.</w:t>
      </w:r>
      <w:r w:rsidR="00965F9E" w:rsidRPr="0040069E">
        <w:rPr>
          <w:rFonts w:cs="Arial"/>
          <w:color w:val="000000" w:themeColor="text1"/>
          <w:sz w:val="24"/>
          <w:szCs w:val="24"/>
        </w:rPr>
        <w:t xml:space="preserve"> Likewise,</w:t>
      </w:r>
      <w:r w:rsidR="007849F7" w:rsidRPr="0040069E">
        <w:rPr>
          <w:rFonts w:cs="Arial"/>
          <w:color w:val="000000" w:themeColor="text1"/>
          <w:sz w:val="24"/>
          <w:szCs w:val="24"/>
        </w:rPr>
        <w:t xml:space="preserve"> </w:t>
      </w:r>
      <w:r w:rsidR="00965F9E" w:rsidRPr="0040069E">
        <w:rPr>
          <w:rFonts w:cs="Arial"/>
          <w:color w:val="000000" w:themeColor="text1"/>
          <w:sz w:val="24"/>
          <w:szCs w:val="24"/>
        </w:rPr>
        <w:t>John Dewey believed that children learned best by gaining hands on experiences</w:t>
      </w:r>
      <w:r w:rsidR="007849F7" w:rsidRPr="0040069E">
        <w:rPr>
          <w:rFonts w:cs="Arial"/>
          <w:color w:val="000000" w:themeColor="text1"/>
          <w:sz w:val="24"/>
          <w:szCs w:val="24"/>
        </w:rPr>
        <w:t xml:space="preserve"> (woodland outdoor </w:t>
      </w:r>
      <w:r w:rsidR="006A5D31" w:rsidRPr="0040069E">
        <w:rPr>
          <w:rFonts w:cs="Arial"/>
          <w:color w:val="000000" w:themeColor="text1"/>
          <w:sz w:val="24"/>
          <w:szCs w:val="24"/>
        </w:rPr>
        <w:t>kindergartens</w:t>
      </w:r>
      <w:r w:rsidR="007849F7" w:rsidRPr="0040069E">
        <w:rPr>
          <w:rFonts w:cs="Arial"/>
          <w:color w:val="000000" w:themeColor="text1"/>
          <w:sz w:val="24"/>
          <w:szCs w:val="24"/>
        </w:rPr>
        <w:t>, 2018)</w:t>
      </w:r>
      <w:r w:rsidR="00965F9E" w:rsidRPr="0040069E">
        <w:rPr>
          <w:rFonts w:cs="Arial"/>
          <w:color w:val="000000" w:themeColor="text1"/>
          <w:sz w:val="24"/>
          <w:szCs w:val="24"/>
        </w:rPr>
        <w:t xml:space="preserve">. </w:t>
      </w:r>
      <w:r w:rsidR="00907C50" w:rsidRPr="0040069E">
        <w:rPr>
          <w:rFonts w:cs="Arial"/>
          <w:color w:val="000000" w:themeColor="text1"/>
          <w:sz w:val="24"/>
          <w:szCs w:val="24"/>
        </w:rPr>
        <w:t xml:space="preserve">‌ Inverclyde Council (2015) agrees </w:t>
      </w:r>
      <w:r w:rsidR="007849F7" w:rsidRPr="0040069E">
        <w:rPr>
          <w:rFonts w:cs="Arial"/>
          <w:color w:val="000000" w:themeColor="text1"/>
          <w:sz w:val="24"/>
          <w:szCs w:val="24"/>
        </w:rPr>
        <w:t>that when</w:t>
      </w:r>
      <w:r w:rsidR="00907C50" w:rsidRPr="0040069E">
        <w:rPr>
          <w:rFonts w:cs="Arial"/>
          <w:color w:val="000000" w:themeColor="text1"/>
          <w:sz w:val="24"/>
          <w:szCs w:val="24"/>
        </w:rPr>
        <w:t xml:space="preserve"> there is parental involvement, children thrive as they have more influence </w:t>
      </w:r>
      <w:proofErr w:type="gramStart"/>
      <w:r w:rsidR="00907C50" w:rsidRPr="0040069E">
        <w:rPr>
          <w:rFonts w:cs="Arial"/>
          <w:color w:val="000000" w:themeColor="text1"/>
          <w:sz w:val="24"/>
          <w:szCs w:val="24"/>
        </w:rPr>
        <w:t>in regards to</w:t>
      </w:r>
      <w:proofErr w:type="gramEnd"/>
      <w:r w:rsidR="00907C50" w:rsidRPr="0040069E">
        <w:rPr>
          <w:rFonts w:cs="Arial"/>
          <w:color w:val="000000" w:themeColor="text1"/>
          <w:sz w:val="24"/>
          <w:szCs w:val="24"/>
        </w:rPr>
        <w:t xml:space="preserve"> their children.</w:t>
      </w:r>
    </w:p>
    <w:p w14:paraId="0D79B08E" w14:textId="77777777" w:rsidR="00041669" w:rsidRPr="0040069E" w:rsidRDefault="00041669" w:rsidP="0040069E">
      <w:pPr>
        <w:spacing w:line="360" w:lineRule="auto"/>
        <w:rPr>
          <w:rFonts w:cs="Arial"/>
          <w:bCs/>
          <w:color w:val="000000" w:themeColor="text1"/>
          <w:sz w:val="24"/>
          <w:szCs w:val="24"/>
        </w:rPr>
      </w:pPr>
    </w:p>
    <w:p w14:paraId="44778DF0" w14:textId="2882159C" w:rsidR="00041669" w:rsidRPr="0040069E" w:rsidRDefault="00041669" w:rsidP="0040069E">
      <w:pPr>
        <w:spacing w:line="360" w:lineRule="auto"/>
        <w:rPr>
          <w:rFonts w:cs="Arial"/>
          <w:b/>
          <w:color w:val="000000" w:themeColor="text1"/>
          <w:sz w:val="24"/>
          <w:szCs w:val="24"/>
          <w:u w:val="single"/>
        </w:rPr>
      </w:pPr>
      <w:r w:rsidRPr="0040069E">
        <w:rPr>
          <w:rFonts w:cs="Arial"/>
          <w:b/>
          <w:color w:val="000000" w:themeColor="text1"/>
          <w:sz w:val="24"/>
          <w:szCs w:val="24"/>
          <w:u w:val="single"/>
        </w:rPr>
        <w:t>Pricing</w:t>
      </w:r>
    </w:p>
    <w:p w14:paraId="3CCB8E54" w14:textId="77777777" w:rsidR="008816DD" w:rsidRPr="0040069E" w:rsidRDefault="008816DD" w:rsidP="0040069E">
      <w:pPr>
        <w:spacing w:line="360" w:lineRule="auto"/>
        <w:rPr>
          <w:rFonts w:cs="Arial"/>
          <w:b/>
          <w:color w:val="000000" w:themeColor="text1"/>
          <w:sz w:val="24"/>
          <w:szCs w:val="24"/>
          <w:u w:val="single"/>
        </w:rPr>
      </w:pPr>
    </w:p>
    <w:p w14:paraId="69ADBB20" w14:textId="5D24ACE6" w:rsidR="00803F59" w:rsidRPr="0040069E" w:rsidRDefault="00083BEF" w:rsidP="0040069E">
      <w:pPr>
        <w:spacing w:line="360" w:lineRule="auto"/>
        <w:rPr>
          <w:rFonts w:cs="Arial"/>
          <w:color w:val="000000" w:themeColor="text1"/>
          <w:sz w:val="24"/>
          <w:szCs w:val="24"/>
        </w:rPr>
      </w:pPr>
      <w:r w:rsidRPr="0040069E">
        <w:rPr>
          <w:rFonts w:cs="Arial"/>
          <w:bCs/>
          <w:color w:val="000000" w:themeColor="text1"/>
          <w:sz w:val="24"/>
          <w:szCs w:val="24"/>
        </w:rPr>
        <w:t xml:space="preserve">I have </w:t>
      </w:r>
      <w:r w:rsidR="00A059E6" w:rsidRPr="0040069E">
        <w:rPr>
          <w:rFonts w:cs="Arial"/>
          <w:bCs/>
          <w:color w:val="000000" w:themeColor="text1"/>
          <w:sz w:val="24"/>
          <w:szCs w:val="24"/>
        </w:rPr>
        <w:t>secured</w:t>
      </w:r>
      <w:r w:rsidRPr="0040069E">
        <w:rPr>
          <w:rFonts w:cs="Arial"/>
          <w:bCs/>
          <w:color w:val="000000" w:themeColor="text1"/>
          <w:sz w:val="24"/>
          <w:szCs w:val="24"/>
        </w:rPr>
        <w:t xml:space="preserve"> </w:t>
      </w:r>
      <w:r w:rsidR="00A059E6" w:rsidRPr="0040069E">
        <w:rPr>
          <w:rFonts w:cs="Arial"/>
          <w:bCs/>
          <w:color w:val="000000" w:themeColor="text1"/>
          <w:sz w:val="24"/>
          <w:szCs w:val="24"/>
        </w:rPr>
        <w:t>an area in</w:t>
      </w:r>
      <w:r w:rsidRPr="0040069E">
        <w:rPr>
          <w:rFonts w:cs="Arial"/>
          <w:bCs/>
          <w:color w:val="000000" w:themeColor="text1"/>
          <w:sz w:val="24"/>
          <w:szCs w:val="24"/>
        </w:rPr>
        <w:t xml:space="preserve"> </w:t>
      </w:r>
      <w:r w:rsidR="006A5D31" w:rsidRPr="0040069E">
        <w:rPr>
          <w:rFonts w:cs="Arial"/>
          <w:bCs/>
          <w:color w:val="000000" w:themeColor="text1"/>
          <w:sz w:val="24"/>
          <w:szCs w:val="24"/>
        </w:rPr>
        <w:t>penllergaer</w:t>
      </w:r>
      <w:r w:rsidRPr="0040069E">
        <w:rPr>
          <w:rFonts w:cs="Arial"/>
          <w:bCs/>
          <w:color w:val="000000" w:themeColor="text1"/>
          <w:sz w:val="24"/>
          <w:szCs w:val="24"/>
        </w:rPr>
        <w:t xml:space="preserve"> wood</w:t>
      </w:r>
      <w:r w:rsidR="00A059E6" w:rsidRPr="0040069E">
        <w:rPr>
          <w:rFonts w:cs="Arial"/>
          <w:bCs/>
          <w:color w:val="000000" w:themeColor="text1"/>
          <w:sz w:val="24"/>
          <w:szCs w:val="24"/>
        </w:rPr>
        <w:t>s</w:t>
      </w:r>
      <w:r w:rsidRPr="0040069E">
        <w:rPr>
          <w:rFonts w:cs="Arial"/>
          <w:bCs/>
          <w:color w:val="000000" w:themeColor="text1"/>
          <w:sz w:val="24"/>
          <w:szCs w:val="24"/>
        </w:rPr>
        <w:t xml:space="preserve"> </w:t>
      </w:r>
      <w:r w:rsidR="00A059E6" w:rsidRPr="0040069E">
        <w:rPr>
          <w:rFonts w:cs="Arial"/>
          <w:bCs/>
          <w:color w:val="000000" w:themeColor="text1"/>
          <w:sz w:val="24"/>
          <w:szCs w:val="24"/>
        </w:rPr>
        <w:t>so that we are able</w:t>
      </w:r>
      <w:r w:rsidRPr="0040069E">
        <w:rPr>
          <w:rFonts w:cs="Arial"/>
          <w:bCs/>
          <w:color w:val="000000" w:themeColor="text1"/>
          <w:sz w:val="24"/>
          <w:szCs w:val="24"/>
        </w:rPr>
        <w:t xml:space="preserve"> to utilise the space. </w:t>
      </w:r>
      <w:r w:rsidR="006A5D31" w:rsidRPr="0040069E">
        <w:rPr>
          <w:rFonts w:cs="Arial"/>
          <w:color w:val="000000" w:themeColor="text1"/>
          <w:sz w:val="24"/>
          <w:szCs w:val="24"/>
        </w:rPr>
        <w:t>Penllergaer</w:t>
      </w:r>
      <w:r w:rsidR="00A059E6" w:rsidRPr="0040069E">
        <w:rPr>
          <w:rFonts w:cs="Arial"/>
          <w:color w:val="000000" w:themeColor="text1"/>
          <w:sz w:val="24"/>
          <w:szCs w:val="24"/>
        </w:rPr>
        <w:t xml:space="preserve"> is funded by the heritage lottery fund. The facilities we will be using for after school club will cost £40 for 2 hours. I also found that if we use the facilities for the </w:t>
      </w:r>
      <w:proofErr w:type="gramStart"/>
      <w:r w:rsidR="00A059E6" w:rsidRPr="0040069E">
        <w:rPr>
          <w:rFonts w:cs="Arial"/>
          <w:color w:val="000000" w:themeColor="text1"/>
          <w:sz w:val="24"/>
          <w:szCs w:val="24"/>
        </w:rPr>
        <w:t>day</w:t>
      </w:r>
      <w:proofErr w:type="gramEnd"/>
      <w:r w:rsidR="00A059E6" w:rsidRPr="0040069E">
        <w:rPr>
          <w:rFonts w:cs="Arial"/>
          <w:color w:val="000000" w:themeColor="text1"/>
          <w:sz w:val="24"/>
          <w:szCs w:val="24"/>
        </w:rPr>
        <w:t xml:space="preserve"> they charge £70 per day. I have applied for funding to help with set up costs through the local school nature grants scheme. This scheme is funded through the peoples post code lottery. Through this grant there is opportunity for training on outdoor learning </w:t>
      </w:r>
      <w:proofErr w:type="spellStart"/>
      <w:r w:rsidR="00A059E6" w:rsidRPr="0040069E">
        <w:rPr>
          <w:rFonts w:cs="Arial"/>
          <w:color w:val="000000" w:themeColor="text1"/>
          <w:sz w:val="24"/>
          <w:szCs w:val="24"/>
        </w:rPr>
        <w:t>along side</w:t>
      </w:r>
      <w:proofErr w:type="spellEnd"/>
      <w:r w:rsidR="00A059E6" w:rsidRPr="0040069E">
        <w:rPr>
          <w:rFonts w:cs="Arial"/>
          <w:color w:val="000000" w:themeColor="text1"/>
          <w:sz w:val="24"/>
          <w:szCs w:val="24"/>
        </w:rPr>
        <w:t xml:space="preserve"> a climate curriculum kit and £500 pounds towards any outdoor equipment needed for the </w:t>
      </w:r>
      <w:proofErr w:type="spellStart"/>
      <w:r w:rsidR="00A059E6" w:rsidRPr="0040069E">
        <w:rPr>
          <w:rFonts w:cs="Arial"/>
          <w:color w:val="000000" w:themeColor="text1"/>
          <w:sz w:val="24"/>
          <w:szCs w:val="24"/>
        </w:rPr>
        <w:t>set up</w:t>
      </w:r>
      <w:proofErr w:type="spellEnd"/>
      <w:r w:rsidR="00A059E6" w:rsidRPr="0040069E">
        <w:rPr>
          <w:rFonts w:cs="Arial"/>
          <w:color w:val="000000" w:themeColor="text1"/>
          <w:sz w:val="24"/>
          <w:szCs w:val="24"/>
        </w:rPr>
        <w:t xml:space="preserve"> of the setting (learning through landscapes, 2026). I also found that the heritage fund (no date) can award grants from £10,000 upwards. I plan to apply for this.</w:t>
      </w:r>
      <w:r w:rsidR="00B75F6B" w:rsidRPr="0040069E">
        <w:rPr>
          <w:rFonts w:cs="Arial"/>
          <w:color w:val="000000" w:themeColor="text1"/>
          <w:sz w:val="24"/>
          <w:szCs w:val="24"/>
        </w:rPr>
        <w:t xml:space="preserve"> To secure this funding explorers woodland would need to ensure we do work to improve habitats and help families to connect with nature</w:t>
      </w:r>
      <w:r w:rsidR="009E19D9" w:rsidRPr="0040069E">
        <w:rPr>
          <w:rFonts w:cs="Arial"/>
          <w:color w:val="000000" w:themeColor="text1"/>
          <w:sz w:val="24"/>
          <w:szCs w:val="24"/>
        </w:rPr>
        <w:t>. This could be encompassed by ensuring we respect to world around us and learning about the animals that live within the woods and their habitats to ensure we don’t disturb them and where possible enhance them.</w:t>
      </w:r>
    </w:p>
    <w:p w14:paraId="3C35B91D" w14:textId="77777777" w:rsidR="008C554B" w:rsidRPr="0040069E" w:rsidRDefault="008C554B" w:rsidP="0040069E">
      <w:pPr>
        <w:spacing w:line="360" w:lineRule="auto"/>
        <w:rPr>
          <w:rFonts w:cs="Arial"/>
          <w:b/>
          <w:sz w:val="24"/>
          <w:szCs w:val="24"/>
          <w:u w:val="single"/>
        </w:rPr>
      </w:pPr>
    </w:p>
    <w:p w14:paraId="26AB3C23" w14:textId="2133371D" w:rsidR="00041669" w:rsidRPr="0040069E" w:rsidRDefault="00041669" w:rsidP="0040069E">
      <w:pPr>
        <w:spacing w:line="360" w:lineRule="auto"/>
        <w:rPr>
          <w:rFonts w:cs="Arial"/>
          <w:b/>
          <w:sz w:val="24"/>
          <w:szCs w:val="24"/>
          <w:u w:val="single"/>
        </w:rPr>
      </w:pPr>
      <w:r w:rsidRPr="0040069E">
        <w:rPr>
          <w:rFonts w:cs="Arial"/>
          <w:b/>
          <w:sz w:val="24"/>
          <w:szCs w:val="24"/>
          <w:u w:val="single"/>
        </w:rPr>
        <w:t>Challenges and barriers</w:t>
      </w:r>
    </w:p>
    <w:p w14:paraId="30B0944A" w14:textId="04600F03" w:rsidR="009E19D9" w:rsidRPr="0040069E" w:rsidRDefault="009E19D9" w:rsidP="0040069E">
      <w:pPr>
        <w:spacing w:line="360" w:lineRule="auto"/>
        <w:rPr>
          <w:rFonts w:cs="Arial"/>
          <w:b/>
          <w:sz w:val="24"/>
          <w:szCs w:val="24"/>
          <w:u w:val="single"/>
        </w:rPr>
      </w:pPr>
    </w:p>
    <w:p w14:paraId="756609F3" w14:textId="38747582" w:rsidR="002B5DE1" w:rsidRPr="0040069E" w:rsidRDefault="009E19D9" w:rsidP="0040069E">
      <w:pPr>
        <w:spacing w:line="360" w:lineRule="auto"/>
        <w:rPr>
          <w:rFonts w:cs="Arial"/>
          <w:color w:val="000000"/>
          <w:sz w:val="24"/>
          <w:szCs w:val="24"/>
        </w:rPr>
      </w:pPr>
      <w:r w:rsidRPr="0040069E">
        <w:rPr>
          <w:rFonts w:cs="Arial"/>
          <w:color w:val="000000" w:themeColor="text1"/>
          <w:sz w:val="24"/>
          <w:szCs w:val="24"/>
        </w:rPr>
        <w:t>Though SWOT analysis (</w:t>
      </w:r>
      <w:r w:rsidR="002B5DE1" w:rsidRPr="0040069E">
        <w:rPr>
          <w:rFonts w:cs="Arial"/>
          <w:color w:val="000000" w:themeColor="text1"/>
          <w:sz w:val="24"/>
          <w:szCs w:val="24"/>
        </w:rPr>
        <w:t>Smart Draw</w:t>
      </w:r>
      <w:r w:rsidRPr="0040069E">
        <w:rPr>
          <w:rFonts w:cs="Arial"/>
          <w:color w:val="000000" w:themeColor="text1"/>
          <w:sz w:val="24"/>
          <w:szCs w:val="24"/>
        </w:rPr>
        <w:t>,</w:t>
      </w:r>
      <w:r w:rsidR="002B5DE1" w:rsidRPr="0040069E">
        <w:rPr>
          <w:rFonts w:cs="Arial"/>
          <w:color w:val="000000" w:themeColor="text1"/>
          <w:sz w:val="24"/>
          <w:szCs w:val="24"/>
        </w:rPr>
        <w:t xml:space="preserve"> </w:t>
      </w:r>
      <w:r w:rsidRPr="0040069E">
        <w:rPr>
          <w:rFonts w:cs="Arial"/>
          <w:color w:val="000000" w:themeColor="text1"/>
          <w:sz w:val="24"/>
          <w:szCs w:val="24"/>
        </w:rPr>
        <w:t xml:space="preserve">2018) weighing the strengths, weaknesses, opportunities and threats, I have </w:t>
      </w:r>
      <w:proofErr w:type="gramStart"/>
      <w:r w:rsidRPr="0040069E">
        <w:rPr>
          <w:rFonts w:cs="Arial"/>
          <w:color w:val="000000" w:themeColor="text1"/>
          <w:sz w:val="24"/>
          <w:szCs w:val="24"/>
        </w:rPr>
        <w:t>under taken</w:t>
      </w:r>
      <w:proofErr w:type="gramEnd"/>
      <w:r w:rsidRPr="0040069E">
        <w:rPr>
          <w:rFonts w:cs="Arial"/>
          <w:color w:val="000000" w:themeColor="text1"/>
          <w:sz w:val="24"/>
          <w:szCs w:val="24"/>
        </w:rPr>
        <w:t xml:space="preserve"> research to determine if this business is viable. Through using this </w:t>
      </w:r>
      <w:proofErr w:type="gramStart"/>
      <w:r w:rsidRPr="0040069E">
        <w:rPr>
          <w:rFonts w:cs="Arial"/>
          <w:color w:val="000000" w:themeColor="text1"/>
          <w:sz w:val="24"/>
          <w:szCs w:val="24"/>
        </w:rPr>
        <w:t>strategy</w:t>
      </w:r>
      <w:proofErr w:type="gramEnd"/>
      <w:r w:rsidRPr="0040069E">
        <w:rPr>
          <w:rFonts w:cs="Arial"/>
          <w:color w:val="000000" w:themeColor="text1"/>
          <w:sz w:val="24"/>
          <w:szCs w:val="24"/>
        </w:rPr>
        <w:t xml:space="preserve"> I found that there are many barriers.  Barriers I found where children choosing screen time over outdoor play, parental safety concerns, busy lifestyle, and cultural perceptions (forest school initiative, 2025). </w:t>
      </w:r>
      <w:r w:rsidR="002B5DE1" w:rsidRPr="0040069E">
        <w:rPr>
          <w:rFonts w:cs="Arial"/>
          <w:color w:val="000000"/>
          <w:sz w:val="24"/>
          <w:szCs w:val="24"/>
        </w:rPr>
        <w:t>‌Forest school learning initiative (2025) suggests that children being distracted by screens, they suggest that children now spend a significant amount of time using technology and watching screens. They state that this competes with curiosity, exploration and outdoor play. Through engaging with these, it can make the outdoors mundane and boring to them. It is also stated that parents may have safety concerns and anxiety about their children playing outdoors. This can in turn have an impact on children’s independence and curiosity in the outdoors. Forest schools learning initiative (2025) goes on to state that families may lead busy lifestyles and therefore be overly stimulated. This can lead to a reduction of time to play freely outdoors. It is also suggested that cultural perceptions could have an impact as many view outdoor play as not a necessity to childhood development and more of a chore.</w:t>
      </w:r>
    </w:p>
    <w:p w14:paraId="0B7BBAE0" w14:textId="56B91D18" w:rsidR="009E19D9" w:rsidRPr="0040069E" w:rsidRDefault="009E19D9" w:rsidP="0040069E">
      <w:pPr>
        <w:spacing w:line="360" w:lineRule="auto"/>
        <w:rPr>
          <w:rFonts w:cs="Arial"/>
          <w:color w:val="000000" w:themeColor="text1"/>
          <w:sz w:val="24"/>
          <w:szCs w:val="24"/>
        </w:rPr>
      </w:pPr>
      <w:proofErr w:type="gramStart"/>
      <w:r w:rsidRPr="0040069E">
        <w:rPr>
          <w:rFonts w:cs="Arial"/>
          <w:color w:val="000000" w:themeColor="text1"/>
          <w:sz w:val="24"/>
          <w:szCs w:val="24"/>
        </w:rPr>
        <w:t>Explorers</w:t>
      </w:r>
      <w:proofErr w:type="gramEnd"/>
      <w:r w:rsidRPr="0040069E">
        <w:rPr>
          <w:rFonts w:cs="Arial"/>
          <w:color w:val="000000" w:themeColor="text1"/>
          <w:sz w:val="24"/>
          <w:szCs w:val="24"/>
        </w:rPr>
        <w:t xml:space="preserve"> woodland aims to challenge these barriers by engaging children in the outdoors and making it fun and making them want to come and look forward to it.</w:t>
      </w:r>
    </w:p>
    <w:p w14:paraId="24BCDB33" w14:textId="0E4B6F89" w:rsidR="009E19D9" w:rsidRPr="0040069E" w:rsidRDefault="009E19D9" w:rsidP="0040069E">
      <w:pPr>
        <w:spacing w:line="360" w:lineRule="auto"/>
        <w:rPr>
          <w:rFonts w:cs="Arial"/>
          <w:color w:val="000000" w:themeColor="text1"/>
          <w:sz w:val="24"/>
          <w:szCs w:val="24"/>
        </w:rPr>
      </w:pPr>
      <w:r w:rsidRPr="0040069E">
        <w:rPr>
          <w:rFonts w:cs="Arial"/>
          <w:color w:val="000000" w:themeColor="text1"/>
          <w:sz w:val="24"/>
          <w:szCs w:val="24"/>
        </w:rPr>
        <w:t xml:space="preserve">I also found similar setting within the Swansea </w:t>
      </w:r>
      <w:proofErr w:type="gramStart"/>
      <w:r w:rsidRPr="0040069E">
        <w:rPr>
          <w:rFonts w:cs="Arial"/>
          <w:color w:val="000000" w:themeColor="text1"/>
          <w:sz w:val="24"/>
          <w:szCs w:val="24"/>
        </w:rPr>
        <w:t>area,</w:t>
      </w:r>
      <w:proofErr w:type="gramEnd"/>
      <w:r w:rsidRPr="0040069E">
        <w:rPr>
          <w:rFonts w:cs="Arial"/>
          <w:color w:val="000000" w:themeColor="text1"/>
          <w:sz w:val="24"/>
          <w:szCs w:val="24"/>
        </w:rPr>
        <w:t xml:space="preserve"> there is forest </w:t>
      </w:r>
      <w:r w:rsidR="006A5D31" w:rsidRPr="0040069E">
        <w:rPr>
          <w:rFonts w:cs="Arial"/>
          <w:color w:val="000000" w:themeColor="text1"/>
          <w:sz w:val="24"/>
          <w:szCs w:val="24"/>
        </w:rPr>
        <w:t>schools set</w:t>
      </w:r>
      <w:r w:rsidRPr="0040069E">
        <w:rPr>
          <w:rFonts w:cs="Arial"/>
          <w:color w:val="000000" w:themeColor="text1"/>
          <w:sz w:val="24"/>
          <w:szCs w:val="24"/>
        </w:rPr>
        <w:t xml:space="preserve"> up in Llys Nini RSPCA animal centre and Caswell. I also found that there is a bush craft initiative set up in </w:t>
      </w:r>
      <w:r w:rsidR="006A5D31" w:rsidRPr="0040069E">
        <w:rPr>
          <w:rFonts w:cs="Arial"/>
          <w:color w:val="000000" w:themeColor="text1"/>
          <w:sz w:val="24"/>
          <w:szCs w:val="24"/>
        </w:rPr>
        <w:t>penllergaer</w:t>
      </w:r>
      <w:r w:rsidRPr="0040069E">
        <w:rPr>
          <w:rFonts w:cs="Arial"/>
          <w:color w:val="000000" w:themeColor="text1"/>
          <w:sz w:val="24"/>
          <w:szCs w:val="24"/>
        </w:rPr>
        <w:t xml:space="preserve"> woods, however th</w:t>
      </w:r>
      <w:r w:rsidR="006650F5" w:rsidRPr="0040069E">
        <w:rPr>
          <w:rFonts w:cs="Arial"/>
          <w:color w:val="000000" w:themeColor="text1"/>
          <w:sz w:val="24"/>
          <w:szCs w:val="24"/>
        </w:rPr>
        <w:t xml:space="preserve">is is </w:t>
      </w:r>
      <w:r w:rsidRPr="0040069E">
        <w:rPr>
          <w:rFonts w:cs="Arial"/>
          <w:color w:val="000000" w:themeColor="text1"/>
          <w:sz w:val="24"/>
          <w:szCs w:val="24"/>
        </w:rPr>
        <w:t xml:space="preserve">aimed more at survival and foraging skills. Woodland explorers </w:t>
      </w:r>
      <w:proofErr w:type="gramStart"/>
      <w:r w:rsidRPr="0040069E">
        <w:rPr>
          <w:rFonts w:cs="Arial"/>
          <w:color w:val="000000" w:themeColor="text1"/>
          <w:sz w:val="24"/>
          <w:szCs w:val="24"/>
        </w:rPr>
        <w:t>focuses</w:t>
      </w:r>
      <w:proofErr w:type="gramEnd"/>
      <w:r w:rsidRPr="0040069E">
        <w:rPr>
          <w:rFonts w:cs="Arial"/>
          <w:color w:val="000000" w:themeColor="text1"/>
          <w:sz w:val="24"/>
          <w:szCs w:val="24"/>
        </w:rPr>
        <w:t xml:space="preserve"> more on getting children and families of all ages outdoors and exploring the world around them.</w:t>
      </w:r>
    </w:p>
    <w:p w14:paraId="503FBA2D" w14:textId="1E82C650" w:rsidR="00D55D76" w:rsidRPr="0040069E" w:rsidRDefault="009E19D9" w:rsidP="0040069E">
      <w:pPr>
        <w:spacing w:line="360" w:lineRule="auto"/>
        <w:rPr>
          <w:rFonts w:cs="Arial"/>
          <w:color w:val="000000" w:themeColor="text1"/>
          <w:sz w:val="24"/>
          <w:szCs w:val="24"/>
        </w:rPr>
      </w:pPr>
      <w:r w:rsidRPr="0040069E">
        <w:rPr>
          <w:rFonts w:cs="Arial"/>
          <w:color w:val="000000" w:themeColor="text1"/>
          <w:sz w:val="24"/>
          <w:szCs w:val="24"/>
        </w:rPr>
        <w:t>I found the</w:t>
      </w:r>
      <w:r w:rsidR="006650F5" w:rsidRPr="0040069E">
        <w:rPr>
          <w:rFonts w:cs="Arial"/>
          <w:color w:val="000000" w:themeColor="text1"/>
          <w:sz w:val="24"/>
          <w:szCs w:val="24"/>
        </w:rPr>
        <w:t xml:space="preserve">re are many </w:t>
      </w:r>
      <w:r w:rsidRPr="0040069E">
        <w:rPr>
          <w:rFonts w:cs="Arial"/>
          <w:color w:val="000000" w:themeColor="text1"/>
          <w:sz w:val="24"/>
          <w:szCs w:val="24"/>
        </w:rPr>
        <w:t xml:space="preserve">strengths </w:t>
      </w:r>
      <w:r w:rsidR="006650F5" w:rsidRPr="0040069E">
        <w:rPr>
          <w:rFonts w:cs="Arial"/>
          <w:color w:val="000000" w:themeColor="text1"/>
          <w:sz w:val="24"/>
          <w:szCs w:val="24"/>
        </w:rPr>
        <w:t>to</w:t>
      </w:r>
      <w:r w:rsidRPr="0040069E">
        <w:rPr>
          <w:rFonts w:cs="Arial"/>
          <w:color w:val="000000" w:themeColor="text1"/>
          <w:sz w:val="24"/>
          <w:szCs w:val="24"/>
        </w:rPr>
        <w:t xml:space="preserve"> learning in the outdoors</w:t>
      </w:r>
      <w:r w:rsidR="006650F5" w:rsidRPr="0040069E">
        <w:rPr>
          <w:rFonts w:cs="Arial"/>
          <w:color w:val="000000" w:themeColor="text1"/>
          <w:sz w:val="24"/>
          <w:szCs w:val="24"/>
        </w:rPr>
        <w:t>,</w:t>
      </w:r>
      <w:r w:rsidRPr="0040069E">
        <w:rPr>
          <w:rFonts w:cs="Arial"/>
          <w:color w:val="000000" w:themeColor="text1"/>
          <w:sz w:val="24"/>
          <w:szCs w:val="24"/>
        </w:rPr>
        <w:t xml:space="preserve"> </w:t>
      </w:r>
      <w:r w:rsidR="006650F5" w:rsidRPr="0040069E">
        <w:rPr>
          <w:rFonts w:cs="Arial"/>
          <w:color w:val="000000" w:themeColor="text1"/>
          <w:sz w:val="24"/>
          <w:szCs w:val="24"/>
        </w:rPr>
        <w:t xml:space="preserve">an outdoor </w:t>
      </w:r>
      <w:r w:rsidR="006A5D31" w:rsidRPr="0040069E">
        <w:rPr>
          <w:rFonts w:cs="Arial"/>
          <w:color w:val="000000" w:themeColor="text1"/>
          <w:sz w:val="24"/>
          <w:szCs w:val="24"/>
        </w:rPr>
        <w:t>setting can</w:t>
      </w:r>
      <w:r w:rsidRPr="0040069E">
        <w:rPr>
          <w:rFonts w:cs="Arial"/>
          <w:color w:val="000000" w:themeColor="text1"/>
          <w:sz w:val="24"/>
          <w:szCs w:val="24"/>
        </w:rPr>
        <w:t xml:space="preserve"> provide a boost in confidence, hands on learning and independence </w:t>
      </w:r>
      <w:r w:rsidR="006650F5" w:rsidRPr="0040069E">
        <w:rPr>
          <w:rFonts w:cs="Arial"/>
          <w:color w:val="000000" w:themeColor="text1"/>
          <w:sz w:val="24"/>
          <w:szCs w:val="24"/>
        </w:rPr>
        <w:t xml:space="preserve">for </w:t>
      </w:r>
      <w:r w:rsidRPr="0040069E">
        <w:rPr>
          <w:rFonts w:cs="Arial"/>
          <w:color w:val="000000" w:themeColor="text1"/>
          <w:sz w:val="24"/>
          <w:szCs w:val="24"/>
        </w:rPr>
        <w:t>children and families. I found that social skills can be enhanced greatly as well as resilience and over all mental health (Jenkins, 2026).</w:t>
      </w:r>
    </w:p>
    <w:p w14:paraId="3310DB92" w14:textId="58EC7C1B" w:rsidR="00901E0F" w:rsidRPr="0040069E" w:rsidRDefault="007A60B9" w:rsidP="0040069E">
      <w:pPr>
        <w:spacing w:line="360" w:lineRule="auto"/>
        <w:rPr>
          <w:rFonts w:cs="Arial"/>
          <w:color w:val="000000"/>
          <w:sz w:val="24"/>
          <w:szCs w:val="24"/>
        </w:rPr>
      </w:pPr>
      <w:r w:rsidRPr="0040069E">
        <w:rPr>
          <w:rFonts w:cs="Arial"/>
          <w:color w:val="000000"/>
          <w:sz w:val="24"/>
          <w:szCs w:val="24"/>
        </w:rPr>
        <w:t xml:space="preserve">Swansea Council (2026) states that there is a forest school in </w:t>
      </w:r>
      <w:r w:rsidRPr="0040069E">
        <w:rPr>
          <w:rFonts w:cs="Arial"/>
          <w:sz w:val="24"/>
          <w:szCs w:val="24"/>
        </w:rPr>
        <w:t>Llys Nini RSPCA animal centre.</w:t>
      </w:r>
      <w:r w:rsidRPr="0040069E">
        <w:rPr>
          <w:rFonts w:cs="Arial"/>
          <w:color w:val="000000"/>
          <w:sz w:val="24"/>
          <w:szCs w:val="24"/>
        </w:rPr>
        <w:t xml:space="preserve"> </w:t>
      </w:r>
      <w:r w:rsidR="00901E0F" w:rsidRPr="0040069E">
        <w:rPr>
          <w:rFonts w:cs="Arial"/>
          <w:color w:val="000000"/>
          <w:sz w:val="24"/>
          <w:szCs w:val="24"/>
        </w:rPr>
        <w:t xml:space="preserve">They run two </w:t>
      </w:r>
      <w:r w:rsidR="006A5D31" w:rsidRPr="0040069E">
        <w:rPr>
          <w:rFonts w:cs="Arial"/>
          <w:color w:val="000000"/>
          <w:sz w:val="24"/>
          <w:szCs w:val="24"/>
        </w:rPr>
        <w:t>sessions during</w:t>
      </w:r>
      <w:r w:rsidR="00901E0F" w:rsidRPr="0040069E">
        <w:rPr>
          <w:rFonts w:cs="Arial"/>
          <w:color w:val="000000"/>
          <w:sz w:val="24"/>
          <w:szCs w:val="24"/>
        </w:rPr>
        <w:t xml:space="preserve"> school holidays aimed at different age groups doing various </w:t>
      </w:r>
      <w:r w:rsidR="00803F59" w:rsidRPr="0040069E">
        <w:rPr>
          <w:rFonts w:cs="Arial"/>
          <w:color w:val="000000"/>
          <w:sz w:val="24"/>
          <w:szCs w:val="24"/>
        </w:rPr>
        <w:t>activities</w:t>
      </w:r>
      <w:r w:rsidR="00901E0F" w:rsidRPr="0040069E">
        <w:rPr>
          <w:rFonts w:cs="Arial"/>
          <w:color w:val="000000"/>
          <w:sz w:val="24"/>
          <w:szCs w:val="24"/>
        </w:rPr>
        <w:t>.</w:t>
      </w:r>
    </w:p>
    <w:p w14:paraId="5B82EB91" w14:textId="555FAD1A" w:rsidR="007A60B9" w:rsidRPr="0040069E" w:rsidRDefault="007A60B9" w:rsidP="0040069E">
      <w:pPr>
        <w:spacing w:line="360" w:lineRule="auto"/>
        <w:rPr>
          <w:rFonts w:cs="Arial"/>
          <w:sz w:val="24"/>
          <w:szCs w:val="24"/>
        </w:rPr>
      </w:pPr>
      <w:r w:rsidRPr="0040069E">
        <w:rPr>
          <w:rFonts w:cs="Arial"/>
          <w:color w:val="000000"/>
          <w:sz w:val="24"/>
          <w:szCs w:val="24"/>
        </w:rPr>
        <w:lastRenderedPageBreak/>
        <w:t>Forest School (n.d.) also state that there is a forest school setting in Caswell.</w:t>
      </w:r>
      <w:r w:rsidR="00901E0F" w:rsidRPr="0040069E">
        <w:rPr>
          <w:rFonts w:cs="Arial"/>
          <w:color w:val="000000"/>
          <w:sz w:val="24"/>
          <w:szCs w:val="24"/>
        </w:rPr>
        <w:t xml:space="preserve"> This was established in 2001 and is run by level 3 forest school practitioners. They provide various sessions aimed and different age groups at different times. It also states that they do provide family sessions for children aged 0-12 years old.</w:t>
      </w:r>
      <w:r w:rsidRPr="0040069E">
        <w:rPr>
          <w:rFonts w:cs="Arial"/>
          <w:sz w:val="24"/>
          <w:szCs w:val="24"/>
        </w:rPr>
        <w:t xml:space="preserve"> This could have an impact on </w:t>
      </w:r>
      <w:proofErr w:type="gramStart"/>
      <w:r w:rsidRPr="0040069E">
        <w:rPr>
          <w:rFonts w:cs="Arial"/>
          <w:sz w:val="24"/>
          <w:szCs w:val="24"/>
        </w:rPr>
        <w:t>explorers</w:t>
      </w:r>
      <w:proofErr w:type="gramEnd"/>
      <w:r w:rsidRPr="0040069E">
        <w:rPr>
          <w:rFonts w:cs="Arial"/>
          <w:sz w:val="24"/>
          <w:szCs w:val="24"/>
        </w:rPr>
        <w:t xml:space="preserve"> woodland as parents may not know about us or these may be more local to them.</w:t>
      </w:r>
    </w:p>
    <w:p w14:paraId="62B80E51" w14:textId="425C5C09" w:rsidR="00041669" w:rsidRPr="0040069E" w:rsidRDefault="00901E0F" w:rsidP="0040069E">
      <w:pPr>
        <w:spacing w:line="360" w:lineRule="auto"/>
        <w:rPr>
          <w:rFonts w:cs="Arial"/>
          <w:color w:val="000000"/>
          <w:sz w:val="24"/>
          <w:szCs w:val="24"/>
        </w:rPr>
      </w:pPr>
      <w:r w:rsidRPr="0040069E">
        <w:rPr>
          <w:rFonts w:cs="Arial"/>
          <w:color w:val="000000"/>
          <w:sz w:val="24"/>
          <w:szCs w:val="24"/>
        </w:rPr>
        <w:t xml:space="preserve">Woodland Classroom (2020) states that there is a family bush craft </w:t>
      </w:r>
      <w:r w:rsidR="00875562" w:rsidRPr="0040069E">
        <w:rPr>
          <w:rFonts w:cs="Arial"/>
          <w:color w:val="000000"/>
          <w:sz w:val="24"/>
          <w:szCs w:val="24"/>
        </w:rPr>
        <w:t>workshop</w:t>
      </w:r>
      <w:r w:rsidR="00E22215" w:rsidRPr="0040069E">
        <w:rPr>
          <w:rFonts w:cs="Arial"/>
          <w:color w:val="000000"/>
          <w:sz w:val="24"/>
          <w:szCs w:val="24"/>
        </w:rPr>
        <w:t xml:space="preserve"> already running there. </w:t>
      </w:r>
      <w:r w:rsidR="006A5D31" w:rsidRPr="0040069E">
        <w:rPr>
          <w:rFonts w:cs="Arial"/>
          <w:color w:val="000000"/>
          <w:sz w:val="24"/>
          <w:szCs w:val="24"/>
        </w:rPr>
        <w:t>Again,</w:t>
      </w:r>
      <w:r w:rsidR="00E22215" w:rsidRPr="0040069E">
        <w:rPr>
          <w:rFonts w:cs="Arial"/>
          <w:color w:val="000000"/>
          <w:sz w:val="24"/>
          <w:szCs w:val="24"/>
        </w:rPr>
        <w:t xml:space="preserve"> these run sessions aimed at various age groups and families. However, these are focused on survival and </w:t>
      </w:r>
      <w:r w:rsidR="00875562" w:rsidRPr="0040069E">
        <w:rPr>
          <w:rFonts w:cs="Arial"/>
          <w:color w:val="000000"/>
          <w:sz w:val="24"/>
          <w:szCs w:val="24"/>
        </w:rPr>
        <w:t>foraging skills</w:t>
      </w:r>
      <w:r w:rsidR="00E22215" w:rsidRPr="0040069E">
        <w:rPr>
          <w:rFonts w:cs="Arial"/>
          <w:color w:val="000000"/>
          <w:sz w:val="24"/>
          <w:szCs w:val="24"/>
        </w:rPr>
        <w:t>.</w:t>
      </w:r>
    </w:p>
    <w:p w14:paraId="55B863C6" w14:textId="5373549A" w:rsidR="00E22215" w:rsidRPr="0040069E" w:rsidRDefault="00E22215" w:rsidP="0040069E">
      <w:pPr>
        <w:spacing w:line="360" w:lineRule="auto"/>
        <w:rPr>
          <w:rFonts w:cs="Arial"/>
          <w:bCs/>
          <w:sz w:val="24"/>
          <w:szCs w:val="24"/>
        </w:rPr>
      </w:pPr>
      <w:r w:rsidRPr="0040069E">
        <w:rPr>
          <w:rFonts w:cs="Arial"/>
          <w:color w:val="000000"/>
          <w:sz w:val="24"/>
          <w:szCs w:val="24"/>
        </w:rPr>
        <w:t xml:space="preserve">Woodland explorers </w:t>
      </w:r>
      <w:proofErr w:type="gramStart"/>
      <w:r w:rsidRPr="0040069E">
        <w:rPr>
          <w:rFonts w:cs="Arial"/>
          <w:color w:val="000000"/>
          <w:sz w:val="24"/>
          <w:szCs w:val="24"/>
        </w:rPr>
        <w:t>focuses</w:t>
      </w:r>
      <w:proofErr w:type="gramEnd"/>
      <w:r w:rsidRPr="0040069E">
        <w:rPr>
          <w:rFonts w:cs="Arial"/>
          <w:color w:val="000000"/>
          <w:sz w:val="24"/>
          <w:szCs w:val="24"/>
        </w:rPr>
        <w:t xml:space="preserve"> more on getting children and families of all ages outdoors and exploring the world around them, this may mean making dens, looking for wildlife finding different types of leaves or just enjoying themselves climbing trees or bird watching.</w:t>
      </w:r>
      <w:r w:rsidR="00616F83" w:rsidRPr="0040069E">
        <w:rPr>
          <w:rFonts w:cs="Arial"/>
          <w:color w:val="000000"/>
          <w:sz w:val="24"/>
          <w:szCs w:val="24"/>
        </w:rPr>
        <w:t xml:space="preserve"> </w:t>
      </w:r>
      <w:proofErr w:type="gramStart"/>
      <w:r w:rsidR="00616F83" w:rsidRPr="0040069E">
        <w:rPr>
          <w:rFonts w:cs="Arial"/>
          <w:color w:val="000000"/>
          <w:sz w:val="24"/>
          <w:szCs w:val="24"/>
        </w:rPr>
        <w:t>All of</w:t>
      </w:r>
      <w:proofErr w:type="gramEnd"/>
      <w:r w:rsidR="00616F83" w:rsidRPr="0040069E">
        <w:rPr>
          <w:rFonts w:cs="Arial"/>
          <w:color w:val="000000"/>
          <w:sz w:val="24"/>
          <w:szCs w:val="24"/>
        </w:rPr>
        <w:t xml:space="preserve"> these services seem to go up to 12 years of age however our setting would go beyond that as there is no age limit.</w:t>
      </w:r>
    </w:p>
    <w:p w14:paraId="1F90F716" w14:textId="77777777" w:rsidR="00D55D76" w:rsidRPr="0040069E" w:rsidRDefault="00D55D76" w:rsidP="0040069E">
      <w:pPr>
        <w:spacing w:line="360" w:lineRule="auto"/>
        <w:rPr>
          <w:rFonts w:cs="Arial"/>
          <w:b/>
          <w:bCs/>
          <w:color w:val="C45911" w:themeColor="accent2" w:themeShade="BF"/>
          <w:sz w:val="24"/>
          <w:szCs w:val="24"/>
          <w:u w:val="single"/>
        </w:rPr>
      </w:pPr>
    </w:p>
    <w:p w14:paraId="71CDF840" w14:textId="77777777" w:rsidR="006650F5" w:rsidRPr="0040069E" w:rsidRDefault="006650F5" w:rsidP="0040069E">
      <w:pPr>
        <w:spacing w:line="360" w:lineRule="auto"/>
        <w:rPr>
          <w:rFonts w:cs="Arial"/>
          <w:b/>
          <w:bCs/>
          <w:color w:val="000000"/>
          <w:sz w:val="24"/>
          <w:szCs w:val="24"/>
          <w:u w:val="single"/>
        </w:rPr>
      </w:pPr>
      <w:r w:rsidRPr="0040069E">
        <w:rPr>
          <w:rFonts w:cs="Arial"/>
          <w:b/>
          <w:bCs/>
          <w:color w:val="000000"/>
          <w:sz w:val="24"/>
          <w:szCs w:val="24"/>
          <w:u w:val="single"/>
        </w:rPr>
        <w:t>Marketing</w:t>
      </w:r>
    </w:p>
    <w:p w14:paraId="2DA9995D" w14:textId="77777777" w:rsidR="008816DD" w:rsidRPr="0040069E" w:rsidRDefault="008816DD" w:rsidP="0040069E">
      <w:pPr>
        <w:spacing w:line="360" w:lineRule="auto"/>
        <w:rPr>
          <w:rFonts w:cs="Arial"/>
          <w:b/>
          <w:bCs/>
          <w:color w:val="000000"/>
          <w:sz w:val="24"/>
          <w:szCs w:val="24"/>
          <w:u w:val="single"/>
        </w:rPr>
      </w:pPr>
    </w:p>
    <w:p w14:paraId="05B9A26B" w14:textId="7B46EF4E" w:rsidR="006650F5" w:rsidRPr="0040069E" w:rsidRDefault="006650F5" w:rsidP="0040069E">
      <w:pPr>
        <w:spacing w:line="360" w:lineRule="auto"/>
        <w:rPr>
          <w:rFonts w:cs="Arial"/>
          <w:sz w:val="24"/>
          <w:szCs w:val="24"/>
        </w:rPr>
      </w:pPr>
      <w:r w:rsidRPr="0040069E">
        <w:rPr>
          <w:rFonts w:cs="Arial"/>
          <w:bCs/>
          <w:color w:val="000000"/>
          <w:sz w:val="24"/>
          <w:szCs w:val="24"/>
        </w:rPr>
        <w:t xml:space="preserve">Initially I will run these sessions alone for a small fee of £5 per session per family during the holidays and £2 per family during the </w:t>
      </w:r>
      <w:r w:rsidR="006A5D31" w:rsidRPr="0040069E">
        <w:rPr>
          <w:rFonts w:cs="Arial"/>
          <w:bCs/>
          <w:color w:val="000000"/>
          <w:sz w:val="24"/>
          <w:szCs w:val="24"/>
        </w:rPr>
        <w:t>after-school</w:t>
      </w:r>
      <w:r w:rsidRPr="0040069E">
        <w:rPr>
          <w:rFonts w:cs="Arial"/>
          <w:bCs/>
          <w:color w:val="000000"/>
          <w:sz w:val="24"/>
          <w:szCs w:val="24"/>
        </w:rPr>
        <w:t xml:space="preserve"> club initially. With the financial forecast in mind, I will not be taking a wage during these early days, as I hope that over the next 5 years it will become profitable. All money will be going toward the outgoings of the setting and equipment. This is to ensure it is financially affordable for families to attend. I will advertise on social </w:t>
      </w:r>
      <w:proofErr w:type="gramStart"/>
      <w:r w:rsidRPr="0040069E">
        <w:rPr>
          <w:rFonts w:cs="Arial"/>
          <w:bCs/>
          <w:color w:val="000000"/>
          <w:sz w:val="24"/>
          <w:szCs w:val="24"/>
        </w:rPr>
        <w:t>media</w:t>
      </w:r>
      <w:proofErr w:type="gramEnd"/>
      <w:r w:rsidRPr="0040069E">
        <w:rPr>
          <w:rFonts w:cs="Arial"/>
          <w:bCs/>
          <w:color w:val="000000"/>
          <w:sz w:val="24"/>
          <w:szCs w:val="24"/>
        </w:rPr>
        <w:t xml:space="preserve"> and I will put posters out in local libraries and schools for them to share with the parents within their setting.</w:t>
      </w:r>
    </w:p>
    <w:p w14:paraId="11A5D49E" w14:textId="77777777" w:rsidR="00D55D76" w:rsidRPr="0040069E" w:rsidRDefault="00D55D76" w:rsidP="0040069E">
      <w:pPr>
        <w:spacing w:line="360" w:lineRule="auto"/>
        <w:rPr>
          <w:rFonts w:cs="Arial"/>
          <w:bCs/>
          <w:color w:val="C45911" w:themeColor="accent2" w:themeShade="BF"/>
          <w:sz w:val="24"/>
          <w:szCs w:val="24"/>
        </w:rPr>
      </w:pPr>
    </w:p>
    <w:p w14:paraId="7DF1419C" w14:textId="77777777" w:rsidR="00D55D76" w:rsidRPr="0040069E" w:rsidRDefault="00D55D76" w:rsidP="0040069E">
      <w:pPr>
        <w:spacing w:line="360" w:lineRule="auto"/>
        <w:rPr>
          <w:rFonts w:cs="Arial"/>
          <w:bCs/>
          <w:color w:val="C45911" w:themeColor="accent2" w:themeShade="BF"/>
          <w:sz w:val="24"/>
          <w:szCs w:val="24"/>
        </w:rPr>
      </w:pPr>
    </w:p>
    <w:p w14:paraId="5A5F1F85" w14:textId="77777777" w:rsidR="00D55D76" w:rsidRPr="0040069E" w:rsidRDefault="00D55D76" w:rsidP="0040069E">
      <w:pPr>
        <w:spacing w:line="360" w:lineRule="auto"/>
        <w:rPr>
          <w:rFonts w:cs="Arial"/>
          <w:bCs/>
          <w:sz w:val="24"/>
          <w:szCs w:val="24"/>
        </w:rPr>
      </w:pPr>
    </w:p>
    <w:p w14:paraId="0FA15D74" w14:textId="77777777" w:rsidR="001F0D98" w:rsidRPr="0040069E" w:rsidRDefault="001F0D98" w:rsidP="0040069E">
      <w:pPr>
        <w:pStyle w:val="NormalWeb"/>
        <w:shd w:val="clear" w:color="auto" w:fill="FFFFFF"/>
        <w:spacing w:line="360" w:lineRule="auto"/>
        <w:jc w:val="both"/>
        <w:rPr>
          <w:rFonts w:ascii="Arial" w:hAnsi="Arial" w:cs="Arial"/>
          <w:color w:val="000000"/>
        </w:rPr>
      </w:pPr>
    </w:p>
    <w:p w14:paraId="30570334" w14:textId="77777777" w:rsidR="00C31CF6" w:rsidRDefault="00C31CF6" w:rsidP="0040069E">
      <w:pPr>
        <w:spacing w:line="360" w:lineRule="auto"/>
        <w:rPr>
          <w:rFonts w:cs="Arial"/>
          <w:b/>
          <w:sz w:val="24"/>
          <w:szCs w:val="24"/>
        </w:rPr>
      </w:pPr>
    </w:p>
    <w:p w14:paraId="12DCE39B" w14:textId="65F98458" w:rsidR="008816DD" w:rsidRPr="0040069E" w:rsidRDefault="00B43C95" w:rsidP="0040069E">
      <w:pPr>
        <w:spacing w:line="360" w:lineRule="auto"/>
        <w:rPr>
          <w:rFonts w:cs="Arial"/>
          <w:bCs/>
          <w:sz w:val="24"/>
          <w:szCs w:val="24"/>
          <w:u w:val="single"/>
        </w:rPr>
      </w:pPr>
      <w:r w:rsidRPr="0040069E">
        <w:rPr>
          <w:rFonts w:cs="Arial"/>
          <w:b/>
          <w:sz w:val="24"/>
          <w:szCs w:val="24"/>
        </w:rPr>
        <w:t xml:space="preserve">Part </w:t>
      </w:r>
      <w:r w:rsidR="00815F2D" w:rsidRPr="0040069E">
        <w:rPr>
          <w:rFonts w:cs="Arial"/>
          <w:b/>
          <w:sz w:val="24"/>
          <w:szCs w:val="24"/>
        </w:rPr>
        <w:t>B</w:t>
      </w:r>
    </w:p>
    <w:p w14:paraId="0C9942A0" w14:textId="77777777" w:rsidR="008816DD" w:rsidRPr="0040069E" w:rsidRDefault="008816DD" w:rsidP="0040069E">
      <w:pPr>
        <w:spacing w:line="360" w:lineRule="auto"/>
        <w:rPr>
          <w:rFonts w:cs="Arial"/>
          <w:bCs/>
          <w:sz w:val="24"/>
          <w:szCs w:val="24"/>
          <w:u w:val="single"/>
        </w:rPr>
      </w:pPr>
    </w:p>
    <w:p w14:paraId="49811B80" w14:textId="723BD8F1" w:rsidR="000572AC" w:rsidRDefault="00E225B2" w:rsidP="000572AC">
      <w:pPr>
        <w:spacing w:line="360" w:lineRule="auto"/>
        <w:rPr>
          <w:rFonts w:cs="Arial"/>
          <w:color w:val="000000"/>
          <w:sz w:val="24"/>
          <w:szCs w:val="24"/>
        </w:rPr>
      </w:pPr>
      <w:r>
        <w:rPr>
          <w:rFonts w:cs="Arial"/>
          <w:color w:val="000000"/>
          <w:sz w:val="24"/>
          <w:szCs w:val="24"/>
        </w:rPr>
        <w:lastRenderedPageBreak/>
        <w:t xml:space="preserve">  </w:t>
      </w:r>
      <w:r w:rsidR="008F2533" w:rsidRPr="0040069E">
        <w:rPr>
          <w:rFonts w:cs="Arial"/>
          <w:color w:val="000000"/>
          <w:sz w:val="24"/>
          <w:szCs w:val="24"/>
        </w:rPr>
        <w:t>Early Years Alliance (2023)</w:t>
      </w:r>
      <w:r w:rsidR="008F2533" w:rsidRPr="0040069E">
        <w:rPr>
          <w:rFonts w:cs="Arial"/>
          <w:color w:val="000000"/>
          <w:sz w:val="24"/>
          <w:szCs w:val="24"/>
        </w:rPr>
        <w:t xml:space="preserve"> suggests that there are many benefits to early childhood development through taking part in </w:t>
      </w:r>
      <w:r w:rsidR="007D6BFC" w:rsidRPr="0040069E">
        <w:rPr>
          <w:rFonts w:cs="Arial"/>
          <w:color w:val="000000"/>
          <w:sz w:val="24"/>
          <w:szCs w:val="24"/>
        </w:rPr>
        <w:t>outdoor</w:t>
      </w:r>
      <w:r w:rsidR="008F2533" w:rsidRPr="0040069E">
        <w:rPr>
          <w:rFonts w:cs="Arial"/>
          <w:color w:val="000000"/>
          <w:sz w:val="24"/>
          <w:szCs w:val="24"/>
        </w:rPr>
        <w:t xml:space="preserve"> play.</w:t>
      </w:r>
      <w:r w:rsidR="00566591" w:rsidRPr="0040069E">
        <w:rPr>
          <w:rFonts w:cs="Arial"/>
          <w:color w:val="000000"/>
          <w:sz w:val="24"/>
          <w:szCs w:val="24"/>
        </w:rPr>
        <w:t xml:space="preserve"> They recognise the vitality of outdoor play within the early years and the impact it has on children’s learning and development. They state that mental health concerns in children are on the rise,</w:t>
      </w:r>
      <w:r w:rsidR="00E2142E" w:rsidRPr="0040069E">
        <w:rPr>
          <w:rFonts w:cs="Arial"/>
          <w:color w:val="000000"/>
          <w:sz w:val="24"/>
          <w:szCs w:val="24"/>
        </w:rPr>
        <w:t xml:space="preserve"> and that outdoor play can help tackle this issue and ensure that mental wellbeing </w:t>
      </w:r>
      <w:r w:rsidR="007D6BFC" w:rsidRPr="0040069E">
        <w:rPr>
          <w:rFonts w:cs="Arial"/>
          <w:color w:val="000000"/>
          <w:sz w:val="24"/>
          <w:szCs w:val="24"/>
        </w:rPr>
        <w:t>is maintained</w:t>
      </w:r>
      <w:r w:rsidR="00541535" w:rsidRPr="0040069E">
        <w:rPr>
          <w:rFonts w:cs="Arial"/>
          <w:color w:val="000000" w:themeColor="text1"/>
          <w:sz w:val="24"/>
          <w:szCs w:val="24"/>
        </w:rPr>
        <w:t xml:space="preserve">. </w:t>
      </w:r>
      <w:r w:rsidR="00E913C4" w:rsidRPr="0040069E">
        <w:rPr>
          <w:rFonts w:cs="Arial"/>
          <w:color w:val="000000" w:themeColor="text1"/>
          <w:sz w:val="24"/>
          <w:szCs w:val="24"/>
        </w:rPr>
        <w:t>It is suggested that</w:t>
      </w:r>
      <w:r w:rsidR="00E913C4" w:rsidRPr="0040069E">
        <w:rPr>
          <w:rFonts w:cs="Arial"/>
          <w:b/>
          <w:bCs/>
          <w:color w:val="EE0000"/>
          <w:sz w:val="24"/>
          <w:szCs w:val="24"/>
        </w:rPr>
        <w:t xml:space="preserve"> </w:t>
      </w:r>
      <w:r w:rsidR="00E913C4" w:rsidRPr="0040069E">
        <w:rPr>
          <w:rFonts w:cs="Arial"/>
          <w:color w:val="000000" w:themeColor="text1"/>
          <w:sz w:val="24"/>
          <w:szCs w:val="24"/>
        </w:rPr>
        <w:t xml:space="preserve">being in their natural </w:t>
      </w:r>
      <w:proofErr w:type="gramStart"/>
      <w:r w:rsidR="00E913C4" w:rsidRPr="0040069E">
        <w:rPr>
          <w:rFonts w:cs="Arial"/>
          <w:color w:val="000000" w:themeColor="text1"/>
          <w:sz w:val="24"/>
          <w:szCs w:val="24"/>
        </w:rPr>
        <w:t>environment  can</w:t>
      </w:r>
      <w:proofErr w:type="gramEnd"/>
      <w:r w:rsidR="00E913C4" w:rsidRPr="0040069E">
        <w:rPr>
          <w:rFonts w:cs="Arial"/>
          <w:color w:val="000000" w:themeColor="text1"/>
          <w:sz w:val="24"/>
          <w:szCs w:val="24"/>
        </w:rPr>
        <w:t xml:space="preserve"> give them a sense of calm this can lead to giving them a sense of safety and belonging and can reduce any stresses or anxieties they may have.</w:t>
      </w:r>
      <w:r>
        <w:rPr>
          <w:rFonts w:cs="Arial"/>
          <w:color w:val="000000" w:themeColor="text1"/>
          <w:sz w:val="24"/>
          <w:szCs w:val="24"/>
        </w:rPr>
        <w:t xml:space="preserve"> </w:t>
      </w:r>
      <w:r w:rsidR="00541535" w:rsidRPr="0040069E">
        <w:rPr>
          <w:rFonts w:cs="Arial"/>
          <w:color w:val="000000" w:themeColor="text1"/>
          <w:sz w:val="24"/>
          <w:szCs w:val="24"/>
        </w:rPr>
        <w:t xml:space="preserve">They also state that when children play and learn </w:t>
      </w:r>
      <w:proofErr w:type="gramStart"/>
      <w:r w:rsidR="00541535" w:rsidRPr="0040069E">
        <w:rPr>
          <w:rFonts w:cs="Arial"/>
          <w:color w:val="000000" w:themeColor="text1"/>
          <w:sz w:val="24"/>
          <w:szCs w:val="24"/>
        </w:rPr>
        <w:t>outdoors</w:t>
      </w:r>
      <w:proofErr w:type="gramEnd"/>
      <w:r w:rsidR="00541535" w:rsidRPr="0040069E">
        <w:rPr>
          <w:rFonts w:cs="Arial"/>
          <w:color w:val="000000" w:themeColor="text1"/>
          <w:sz w:val="24"/>
          <w:szCs w:val="24"/>
        </w:rPr>
        <w:t xml:space="preserve"> they are developing physical fitness, this is through children exploring their surroundings by running</w:t>
      </w:r>
      <w:r w:rsidR="00E913C4" w:rsidRPr="0040069E">
        <w:rPr>
          <w:rFonts w:cs="Arial"/>
          <w:color w:val="000000" w:themeColor="text1"/>
          <w:sz w:val="24"/>
          <w:szCs w:val="24"/>
        </w:rPr>
        <w:t xml:space="preserve"> or jumping.</w:t>
      </w:r>
      <w:r w:rsidR="00E2142E" w:rsidRPr="0040069E">
        <w:rPr>
          <w:rFonts w:cs="Arial"/>
          <w:color w:val="C00000"/>
          <w:sz w:val="24"/>
          <w:szCs w:val="24"/>
        </w:rPr>
        <w:t xml:space="preserve"> </w:t>
      </w:r>
      <w:r w:rsidR="00E2142E" w:rsidRPr="0040069E">
        <w:rPr>
          <w:rFonts w:cs="Arial"/>
          <w:color w:val="000000"/>
          <w:sz w:val="24"/>
          <w:szCs w:val="24"/>
        </w:rPr>
        <w:t xml:space="preserve">East Ayrshire </w:t>
      </w:r>
      <w:r w:rsidR="007D6BFC" w:rsidRPr="0040069E">
        <w:rPr>
          <w:rFonts w:cs="Arial"/>
          <w:color w:val="000000"/>
          <w:sz w:val="24"/>
          <w:szCs w:val="24"/>
        </w:rPr>
        <w:t>Council (</w:t>
      </w:r>
      <w:r w:rsidR="00E2142E" w:rsidRPr="0040069E">
        <w:rPr>
          <w:rFonts w:cs="Arial"/>
          <w:color w:val="000000"/>
          <w:sz w:val="24"/>
          <w:szCs w:val="24"/>
        </w:rPr>
        <w:t>2022</w:t>
      </w:r>
      <w:r w:rsidR="007D6BFC" w:rsidRPr="0040069E">
        <w:rPr>
          <w:rFonts w:cs="Arial"/>
          <w:color w:val="000000"/>
          <w:sz w:val="24"/>
          <w:szCs w:val="24"/>
        </w:rPr>
        <w:t>) agrees</w:t>
      </w:r>
      <w:r w:rsidR="006F23DC" w:rsidRPr="0040069E">
        <w:rPr>
          <w:rFonts w:cs="Arial"/>
          <w:color w:val="000000"/>
          <w:sz w:val="24"/>
          <w:szCs w:val="24"/>
        </w:rPr>
        <w:t xml:space="preserve"> that outdoor play has significant importance within the early years. They state that through exploring their environment children develop in ways they could not achieve indoors. They also state that playing in every weather is significant as it connects them to the world around them</w:t>
      </w:r>
      <w:r w:rsidR="00873148" w:rsidRPr="0040069E">
        <w:rPr>
          <w:rFonts w:cs="Arial"/>
          <w:color w:val="000000"/>
          <w:sz w:val="24"/>
          <w:szCs w:val="24"/>
        </w:rPr>
        <w:t xml:space="preserve">. It is also suggested that being in a natural environment can enhance the children’s curiosity, imagination and creativity, at the same time as providing a feeling of calm and enhancing their wellbeing. According to East Ayrshire council (2022) outdoor play also teaches children about sustainability as they see the changes in the elements and nature and observe living creatures and foliage. They suggest that this embeds a sense of belonging and helps them engage with the world around them. It is also suggested that there is a precise link between children’s </w:t>
      </w:r>
      <w:r w:rsidR="00541535" w:rsidRPr="0040069E">
        <w:rPr>
          <w:rFonts w:cs="Arial"/>
          <w:color w:val="000000"/>
          <w:sz w:val="24"/>
          <w:szCs w:val="24"/>
        </w:rPr>
        <w:t>movement and coordination and the outdoors, they develop their fine motor skills as well as their gross motor skills.</w:t>
      </w:r>
      <w:r w:rsidR="00223238" w:rsidRPr="0040069E">
        <w:rPr>
          <w:rFonts w:cs="Arial"/>
          <w:color w:val="000000"/>
          <w:sz w:val="24"/>
          <w:szCs w:val="24"/>
        </w:rPr>
        <w:t xml:space="preserve"> Furthermore, </w:t>
      </w:r>
      <w:r w:rsidR="00223238" w:rsidRPr="0040069E">
        <w:rPr>
          <w:rFonts w:cs="Arial"/>
          <w:color w:val="000000"/>
          <w:sz w:val="24"/>
          <w:szCs w:val="24"/>
        </w:rPr>
        <w:t>Edwards (2025)</w:t>
      </w:r>
      <w:r w:rsidR="00223238" w:rsidRPr="0040069E">
        <w:rPr>
          <w:rFonts w:cs="Arial"/>
          <w:color w:val="000000"/>
          <w:sz w:val="24"/>
          <w:szCs w:val="24"/>
        </w:rPr>
        <w:t xml:space="preserve"> agrees that children develop their wellbeing, social and emotional skills through simply being outdoors as it enhances their social skills that can hep develop their confidence and self-esteem.</w:t>
      </w:r>
    </w:p>
    <w:p w14:paraId="440D24B1" w14:textId="77777777" w:rsidR="00521A21" w:rsidRDefault="000572AC" w:rsidP="00521A21">
      <w:pPr>
        <w:spacing w:line="360" w:lineRule="auto"/>
        <w:rPr>
          <w:rFonts w:cs="Arial"/>
          <w:color w:val="000000"/>
          <w:sz w:val="24"/>
          <w:szCs w:val="24"/>
        </w:rPr>
      </w:pPr>
      <w:r>
        <w:rPr>
          <w:rFonts w:cs="Arial"/>
          <w:color w:val="000000"/>
          <w:sz w:val="24"/>
          <w:szCs w:val="24"/>
        </w:rPr>
        <w:t xml:space="preserve">    </w:t>
      </w:r>
      <w:r w:rsidR="00B1473E" w:rsidRPr="0040069E">
        <w:rPr>
          <w:rFonts w:cs="Arial"/>
          <w:color w:val="000000"/>
          <w:sz w:val="24"/>
          <w:szCs w:val="24"/>
        </w:rPr>
        <w:t xml:space="preserve">The curriculum for </w:t>
      </w:r>
      <w:r w:rsidR="00CB18A7" w:rsidRPr="0040069E">
        <w:rPr>
          <w:rFonts w:cs="Arial"/>
          <w:color w:val="000000"/>
          <w:sz w:val="24"/>
          <w:szCs w:val="24"/>
        </w:rPr>
        <w:t>Wales (2025) is</w:t>
      </w:r>
      <w:r w:rsidR="00B1473E" w:rsidRPr="0040069E">
        <w:rPr>
          <w:rFonts w:cs="Arial"/>
          <w:color w:val="000000"/>
          <w:sz w:val="24"/>
          <w:szCs w:val="24"/>
        </w:rPr>
        <w:t xml:space="preserve"> </w:t>
      </w:r>
      <w:r w:rsidR="00171FFF" w:rsidRPr="0040069E">
        <w:rPr>
          <w:rFonts w:cs="Arial"/>
          <w:color w:val="000000"/>
          <w:sz w:val="24"/>
          <w:szCs w:val="24"/>
        </w:rPr>
        <w:t xml:space="preserve">a framework that is a result of </w:t>
      </w:r>
      <w:r w:rsidR="007D6BFC" w:rsidRPr="0040069E">
        <w:rPr>
          <w:rFonts w:cs="Arial"/>
          <w:color w:val="000000"/>
          <w:sz w:val="24"/>
          <w:szCs w:val="24"/>
        </w:rPr>
        <w:t>legislation that</w:t>
      </w:r>
      <w:r w:rsidR="00171FFF" w:rsidRPr="0040069E">
        <w:rPr>
          <w:rFonts w:cs="Arial"/>
          <w:color w:val="000000"/>
          <w:sz w:val="24"/>
          <w:szCs w:val="24"/>
        </w:rPr>
        <w:t xml:space="preserve"> includes a list of requirements. Within the curriculum for </w:t>
      </w:r>
      <w:r w:rsidR="000E3A1E" w:rsidRPr="0040069E">
        <w:rPr>
          <w:rFonts w:cs="Arial"/>
          <w:color w:val="000000"/>
          <w:sz w:val="24"/>
          <w:szCs w:val="24"/>
        </w:rPr>
        <w:t>Wales</w:t>
      </w:r>
      <w:r w:rsidR="00171FFF" w:rsidRPr="0040069E">
        <w:rPr>
          <w:rFonts w:cs="Arial"/>
          <w:color w:val="000000"/>
          <w:sz w:val="24"/>
          <w:szCs w:val="24"/>
        </w:rPr>
        <w:t xml:space="preserve"> there are four purposes. These four purposes are a basis </w:t>
      </w:r>
      <w:r w:rsidR="000E3A1E" w:rsidRPr="0040069E">
        <w:rPr>
          <w:rFonts w:cs="Arial"/>
          <w:color w:val="000000"/>
          <w:sz w:val="24"/>
          <w:szCs w:val="24"/>
        </w:rPr>
        <w:t>for schools to adhere to (</w:t>
      </w:r>
      <w:r w:rsidR="00171FFF" w:rsidRPr="0040069E">
        <w:rPr>
          <w:rFonts w:cs="Arial"/>
          <w:color w:val="000000"/>
          <w:sz w:val="24"/>
          <w:szCs w:val="24"/>
        </w:rPr>
        <w:t>Welsh Government</w:t>
      </w:r>
      <w:r w:rsidR="000E3A1E" w:rsidRPr="0040069E">
        <w:rPr>
          <w:rFonts w:cs="Arial"/>
          <w:color w:val="000000"/>
          <w:sz w:val="24"/>
          <w:szCs w:val="24"/>
        </w:rPr>
        <w:t xml:space="preserve">, </w:t>
      </w:r>
      <w:r w:rsidR="00171FFF" w:rsidRPr="0040069E">
        <w:rPr>
          <w:rFonts w:cs="Arial"/>
          <w:color w:val="000000"/>
          <w:sz w:val="24"/>
          <w:szCs w:val="24"/>
        </w:rPr>
        <w:t>2022)</w:t>
      </w:r>
      <w:r w:rsidR="000E3A1E" w:rsidRPr="0040069E">
        <w:rPr>
          <w:rFonts w:cs="Arial"/>
          <w:color w:val="000000"/>
          <w:sz w:val="24"/>
          <w:szCs w:val="24"/>
        </w:rPr>
        <w:t>. The curriculum for Wales (2025) states clearly that it should be distributed broadly and balanced. The four purposes are important to each child to ensure they are given an adequate and well-rounded education.</w:t>
      </w:r>
      <w:r w:rsidR="00C43BF3" w:rsidRPr="0040069E">
        <w:rPr>
          <w:rFonts w:cs="Arial"/>
          <w:color w:val="000000"/>
          <w:sz w:val="24"/>
          <w:szCs w:val="24"/>
        </w:rPr>
        <w:t xml:space="preserve"> The four purposes are set out by law. Outdoor play is combined within </w:t>
      </w:r>
      <w:r w:rsidR="007D6BFC" w:rsidRPr="0040069E">
        <w:rPr>
          <w:rFonts w:cs="Arial"/>
          <w:color w:val="000000"/>
          <w:sz w:val="24"/>
          <w:szCs w:val="24"/>
        </w:rPr>
        <w:t>this as</w:t>
      </w:r>
      <w:r w:rsidR="00C43BF3" w:rsidRPr="0040069E">
        <w:rPr>
          <w:rFonts w:cs="Arial"/>
          <w:color w:val="000000"/>
          <w:sz w:val="24"/>
          <w:szCs w:val="24"/>
        </w:rPr>
        <w:t xml:space="preserve"> a part pedagogy and not separated in any way. </w:t>
      </w:r>
      <w:r w:rsidR="007D6BFC" w:rsidRPr="0040069E">
        <w:rPr>
          <w:rFonts w:cs="Arial"/>
          <w:color w:val="000000"/>
          <w:sz w:val="24"/>
          <w:szCs w:val="24"/>
        </w:rPr>
        <w:t>Outdoor</w:t>
      </w:r>
      <w:r w:rsidR="00C43BF3" w:rsidRPr="0040069E">
        <w:rPr>
          <w:rFonts w:cs="Arial"/>
          <w:color w:val="000000"/>
          <w:sz w:val="24"/>
          <w:szCs w:val="24"/>
        </w:rPr>
        <w:t xml:space="preserve"> learning is intertwined within the four purposes and ensures that children </w:t>
      </w:r>
      <w:proofErr w:type="gramStart"/>
      <w:r w:rsidR="00C43BF3" w:rsidRPr="0040069E">
        <w:rPr>
          <w:rFonts w:cs="Arial"/>
          <w:color w:val="000000"/>
          <w:sz w:val="24"/>
          <w:szCs w:val="24"/>
        </w:rPr>
        <w:t>are able to</w:t>
      </w:r>
      <w:proofErr w:type="gramEnd"/>
      <w:r w:rsidR="00C43BF3" w:rsidRPr="0040069E">
        <w:rPr>
          <w:rFonts w:cs="Arial"/>
          <w:color w:val="000000"/>
          <w:sz w:val="24"/>
          <w:szCs w:val="24"/>
        </w:rPr>
        <w:t xml:space="preserve"> develop their curiosity, physical development and </w:t>
      </w:r>
      <w:r w:rsidR="007D6BFC" w:rsidRPr="0040069E">
        <w:rPr>
          <w:rFonts w:cs="Arial"/>
          <w:color w:val="000000"/>
          <w:sz w:val="24"/>
          <w:szCs w:val="24"/>
        </w:rPr>
        <w:lastRenderedPageBreak/>
        <w:t>wellbeing</w:t>
      </w:r>
      <w:r w:rsidR="00C43BF3" w:rsidRPr="0040069E">
        <w:rPr>
          <w:rFonts w:cs="Arial"/>
          <w:color w:val="000000"/>
          <w:sz w:val="24"/>
          <w:szCs w:val="24"/>
        </w:rPr>
        <w:t xml:space="preserve">. This ensures children develop holistically. </w:t>
      </w:r>
      <w:r w:rsidR="00572AF5" w:rsidRPr="0040069E">
        <w:rPr>
          <w:rFonts w:cs="Arial"/>
          <w:color w:val="000000"/>
          <w:sz w:val="24"/>
          <w:szCs w:val="24"/>
        </w:rPr>
        <w:t xml:space="preserve">This enables children to learn how to develop their skills in taking risks and developing their confidence. The curriculum for Wales supports the United Nations </w:t>
      </w:r>
      <w:r w:rsidR="00572AF5" w:rsidRPr="0040069E">
        <w:rPr>
          <w:rFonts w:cs="Arial"/>
          <w:sz w:val="24"/>
          <w:szCs w:val="24"/>
        </w:rPr>
        <w:t>Convention on the Rights of the Child</w:t>
      </w:r>
      <w:r w:rsidR="00572AF5" w:rsidRPr="0040069E">
        <w:rPr>
          <w:rFonts w:cs="Arial"/>
          <w:color w:val="000000"/>
          <w:sz w:val="24"/>
          <w:szCs w:val="24"/>
        </w:rPr>
        <w:t xml:space="preserve"> </w:t>
      </w:r>
      <w:r w:rsidR="00572AF5" w:rsidRPr="0040069E">
        <w:rPr>
          <w:rFonts w:cs="Arial"/>
          <w:color w:val="000000"/>
          <w:sz w:val="24"/>
          <w:szCs w:val="24"/>
        </w:rPr>
        <w:t xml:space="preserve">(Welsh Government,2023; Edwards, 2022). </w:t>
      </w:r>
      <w:r w:rsidR="00572AF5" w:rsidRPr="0040069E">
        <w:rPr>
          <w:rFonts w:cs="Arial"/>
          <w:color w:val="000000"/>
          <w:sz w:val="24"/>
          <w:szCs w:val="24"/>
        </w:rPr>
        <w:t xml:space="preserve"> </w:t>
      </w:r>
      <w:r w:rsidR="00572AF5" w:rsidRPr="0040069E">
        <w:rPr>
          <w:rFonts w:cs="Arial"/>
          <w:color w:val="000000"/>
          <w:sz w:val="24"/>
          <w:szCs w:val="24"/>
        </w:rPr>
        <w:t>UNICEF (n.d.)</w:t>
      </w:r>
      <w:r w:rsidR="00572AF5" w:rsidRPr="0040069E">
        <w:rPr>
          <w:rFonts w:cs="Arial"/>
          <w:color w:val="000000"/>
          <w:sz w:val="24"/>
          <w:szCs w:val="24"/>
        </w:rPr>
        <w:t xml:space="preserve"> states in article 31 that</w:t>
      </w:r>
      <w:r w:rsidR="00641BF5" w:rsidRPr="0040069E">
        <w:rPr>
          <w:rFonts w:cs="Arial"/>
          <w:color w:val="000000"/>
          <w:sz w:val="24"/>
          <w:szCs w:val="24"/>
        </w:rPr>
        <w:t xml:space="preserve"> </w:t>
      </w:r>
      <w:r w:rsidR="00572AF5" w:rsidRPr="0040069E">
        <w:rPr>
          <w:rFonts w:cs="Arial"/>
          <w:color w:val="000000"/>
          <w:sz w:val="24"/>
          <w:szCs w:val="24"/>
        </w:rPr>
        <w:t xml:space="preserve">children have the right to </w:t>
      </w:r>
      <w:r w:rsidR="00572AF5" w:rsidRPr="0040069E">
        <w:rPr>
          <w:rFonts w:cs="Arial"/>
          <w:color w:val="000000"/>
          <w:sz w:val="24"/>
          <w:szCs w:val="24"/>
        </w:rPr>
        <w:t>leisure, play and culture</w:t>
      </w:r>
      <w:r w:rsidR="00572AF5" w:rsidRPr="0040069E">
        <w:rPr>
          <w:rFonts w:cs="Arial"/>
          <w:color w:val="000000"/>
          <w:sz w:val="24"/>
          <w:szCs w:val="24"/>
        </w:rPr>
        <w:t>.</w:t>
      </w:r>
      <w:r w:rsidR="00641BF5" w:rsidRPr="0040069E">
        <w:rPr>
          <w:rFonts w:cs="Arial"/>
          <w:color w:val="000000"/>
          <w:sz w:val="24"/>
          <w:szCs w:val="24"/>
        </w:rPr>
        <w:t xml:space="preserve"> </w:t>
      </w:r>
      <w:r w:rsidR="00641BF5" w:rsidRPr="0040069E">
        <w:rPr>
          <w:rFonts w:cs="Arial"/>
          <w:color w:val="000000"/>
          <w:sz w:val="24"/>
          <w:szCs w:val="24"/>
        </w:rPr>
        <w:t>Boardman, Summer</w:t>
      </w:r>
      <w:r w:rsidR="00641BF5" w:rsidRPr="0040069E">
        <w:rPr>
          <w:rFonts w:cs="Arial"/>
          <w:color w:val="000000"/>
          <w:sz w:val="24"/>
          <w:szCs w:val="24"/>
        </w:rPr>
        <w:t xml:space="preserve"> </w:t>
      </w:r>
      <w:r w:rsidR="00641BF5" w:rsidRPr="0040069E">
        <w:rPr>
          <w:rFonts w:cs="Arial"/>
          <w:color w:val="000000"/>
          <w:sz w:val="24"/>
          <w:szCs w:val="24"/>
        </w:rPr>
        <w:t xml:space="preserve">and </w:t>
      </w:r>
      <w:proofErr w:type="spellStart"/>
      <w:r w:rsidR="007D6BFC" w:rsidRPr="0040069E">
        <w:rPr>
          <w:rFonts w:cs="Arial"/>
          <w:color w:val="000000"/>
          <w:sz w:val="24"/>
          <w:szCs w:val="24"/>
        </w:rPr>
        <w:t>Cont</w:t>
      </w:r>
      <w:proofErr w:type="spellEnd"/>
      <w:r w:rsidR="007D6BFC" w:rsidRPr="0040069E">
        <w:rPr>
          <w:rFonts w:cs="Arial"/>
          <w:color w:val="000000"/>
          <w:sz w:val="24"/>
          <w:szCs w:val="24"/>
        </w:rPr>
        <w:t xml:space="preserve"> (</w:t>
      </w:r>
      <w:r w:rsidR="00641BF5" w:rsidRPr="0040069E">
        <w:rPr>
          <w:rFonts w:cs="Arial"/>
          <w:color w:val="000000"/>
          <w:sz w:val="24"/>
          <w:szCs w:val="24"/>
        </w:rPr>
        <w:t>2023)</w:t>
      </w:r>
      <w:r w:rsidR="00641BF5" w:rsidRPr="0040069E">
        <w:rPr>
          <w:rFonts w:cs="Arial"/>
          <w:color w:val="000000"/>
          <w:sz w:val="24"/>
          <w:szCs w:val="24"/>
        </w:rPr>
        <w:t xml:space="preserve"> states that children being allowed the time to play outdoors meets this right</w:t>
      </w:r>
      <w:r>
        <w:rPr>
          <w:rFonts w:cs="Arial"/>
          <w:color w:val="000000"/>
          <w:sz w:val="24"/>
          <w:szCs w:val="24"/>
        </w:rPr>
        <w:t>.</w:t>
      </w:r>
    </w:p>
    <w:p w14:paraId="236AB145" w14:textId="7861875F" w:rsidR="0021476A" w:rsidRPr="0021476A" w:rsidRDefault="000572AC" w:rsidP="00521A21">
      <w:pPr>
        <w:spacing w:line="360" w:lineRule="auto"/>
        <w:rPr>
          <w:rFonts w:ascii="Calibri" w:hAnsi="Calibri" w:cs="Calibri"/>
          <w:color w:val="000000"/>
          <w:sz w:val="27"/>
          <w:szCs w:val="27"/>
        </w:rPr>
      </w:pPr>
      <w:r>
        <w:rPr>
          <w:rFonts w:cs="Arial"/>
          <w:color w:val="000000"/>
          <w:sz w:val="24"/>
          <w:szCs w:val="24"/>
        </w:rPr>
        <w:t xml:space="preserve">   </w:t>
      </w:r>
      <w:r w:rsidR="00521A21">
        <w:rPr>
          <w:rFonts w:cs="Arial"/>
          <w:color w:val="000000"/>
          <w:sz w:val="24"/>
          <w:szCs w:val="24"/>
        </w:rPr>
        <w:t>Lo</w:t>
      </w:r>
      <w:r w:rsidR="00EF0DA2" w:rsidRPr="0040069E">
        <w:rPr>
          <w:rFonts w:cs="Arial"/>
          <w:color w:val="000000"/>
          <w:sz w:val="24"/>
          <w:szCs w:val="24"/>
        </w:rPr>
        <w:t>ebach</w:t>
      </w:r>
      <w:r w:rsidR="00EF0DA2" w:rsidRPr="0040069E">
        <w:rPr>
          <w:rFonts w:cs="Arial"/>
          <w:color w:val="000000"/>
          <w:sz w:val="24"/>
          <w:szCs w:val="24"/>
        </w:rPr>
        <w:t xml:space="preserve"> </w:t>
      </w:r>
      <w:r w:rsidR="00EF0DA2" w:rsidRPr="0040069E">
        <w:rPr>
          <w:rFonts w:cs="Arial"/>
          <w:i/>
          <w:iCs/>
          <w:color w:val="000000"/>
          <w:sz w:val="24"/>
          <w:szCs w:val="24"/>
        </w:rPr>
        <w:t>et al.</w:t>
      </w:r>
      <w:r w:rsidR="00EF0DA2" w:rsidRPr="0040069E">
        <w:rPr>
          <w:rFonts w:cs="Arial"/>
          <w:color w:val="000000"/>
          <w:sz w:val="24"/>
          <w:szCs w:val="24"/>
        </w:rPr>
        <w:t xml:space="preserve"> (2021</w:t>
      </w:r>
      <w:r w:rsidR="00EF0DA2" w:rsidRPr="0040069E">
        <w:rPr>
          <w:rFonts w:cs="Arial"/>
          <w:color w:val="000000"/>
          <w:sz w:val="24"/>
          <w:szCs w:val="24"/>
        </w:rPr>
        <w:t xml:space="preserve">) suggests that globally in western countries there is a dramatic decline in outdoor play. It is stated that children that do not play outdoors frequently will lack independence, road safety skills and their physical development will not be the same as other children that do frequently play outdoors. They state that children choose to </w:t>
      </w:r>
      <w:proofErr w:type="gramStart"/>
      <w:r w:rsidR="00EF0DA2" w:rsidRPr="0040069E">
        <w:rPr>
          <w:rFonts w:cs="Arial"/>
          <w:color w:val="000000"/>
          <w:sz w:val="24"/>
          <w:szCs w:val="24"/>
        </w:rPr>
        <w:t>under take</w:t>
      </w:r>
      <w:proofErr w:type="gramEnd"/>
      <w:r w:rsidR="00EF0DA2" w:rsidRPr="0040069E">
        <w:rPr>
          <w:rFonts w:cs="Arial"/>
          <w:color w:val="000000"/>
          <w:sz w:val="24"/>
          <w:szCs w:val="24"/>
        </w:rPr>
        <w:t xml:space="preserve"> more sedentary play in their homes, this may be on screens. In 2012-2013 the Canadian health measures survey (cited in </w:t>
      </w:r>
      <w:r w:rsidR="00F065D9" w:rsidRPr="0040069E">
        <w:rPr>
          <w:rFonts w:cs="Arial"/>
          <w:color w:val="000000"/>
          <w:sz w:val="24"/>
          <w:szCs w:val="24"/>
        </w:rPr>
        <w:t xml:space="preserve">Loebach </w:t>
      </w:r>
      <w:r w:rsidR="00F065D9" w:rsidRPr="0040069E">
        <w:rPr>
          <w:rFonts w:cs="Arial"/>
          <w:i/>
          <w:iCs/>
          <w:color w:val="000000"/>
          <w:sz w:val="24"/>
          <w:szCs w:val="24"/>
        </w:rPr>
        <w:t>et al.</w:t>
      </w:r>
      <w:r w:rsidR="00F065D9" w:rsidRPr="0040069E">
        <w:rPr>
          <w:rFonts w:cs="Arial"/>
          <w:color w:val="000000"/>
          <w:sz w:val="24"/>
          <w:szCs w:val="24"/>
        </w:rPr>
        <w:t xml:space="preserve">, </w:t>
      </w:r>
      <w:r w:rsidR="00F065D9" w:rsidRPr="0040069E">
        <w:rPr>
          <w:rFonts w:cs="Arial"/>
          <w:color w:val="000000"/>
          <w:sz w:val="24"/>
          <w:szCs w:val="24"/>
        </w:rPr>
        <w:t>2021</w:t>
      </w:r>
      <w:r w:rsidR="00F065D9" w:rsidRPr="0040069E">
        <w:rPr>
          <w:rFonts w:cs="Arial"/>
          <w:color w:val="000000"/>
          <w:sz w:val="24"/>
          <w:szCs w:val="24"/>
        </w:rPr>
        <w:t xml:space="preserve">) </w:t>
      </w:r>
      <w:r w:rsidR="00115A9C">
        <w:rPr>
          <w:rFonts w:cs="Arial"/>
          <w:color w:val="000000"/>
          <w:sz w:val="24"/>
          <w:szCs w:val="24"/>
        </w:rPr>
        <w:t xml:space="preserve">states that </w:t>
      </w:r>
      <w:r w:rsidR="00F065D9" w:rsidRPr="0040069E">
        <w:rPr>
          <w:rFonts w:cs="Arial"/>
          <w:color w:val="000000"/>
          <w:sz w:val="24"/>
          <w:szCs w:val="24"/>
        </w:rPr>
        <w:t xml:space="preserve">children and teenagers are passing more than half of the time they are awake doing sedentary tasks. They state that this can impact on the child’s physical and mental health, for example they may become </w:t>
      </w:r>
      <w:proofErr w:type="gramStart"/>
      <w:r w:rsidR="00F065D9" w:rsidRPr="0040069E">
        <w:rPr>
          <w:rFonts w:cs="Arial"/>
          <w:color w:val="000000"/>
          <w:sz w:val="24"/>
          <w:szCs w:val="24"/>
        </w:rPr>
        <w:t>over weight</w:t>
      </w:r>
      <w:proofErr w:type="gramEnd"/>
      <w:r w:rsidR="00F065D9" w:rsidRPr="0040069E">
        <w:rPr>
          <w:rFonts w:cs="Arial"/>
          <w:color w:val="000000"/>
          <w:sz w:val="24"/>
          <w:szCs w:val="24"/>
        </w:rPr>
        <w:t xml:space="preserve"> and have lower </w:t>
      </w:r>
      <w:proofErr w:type="spellStart"/>
      <w:r w:rsidR="00F065D9" w:rsidRPr="0040069E">
        <w:rPr>
          <w:rFonts w:cs="Arial"/>
          <w:color w:val="000000"/>
          <w:sz w:val="24"/>
          <w:szCs w:val="24"/>
        </w:rPr>
        <w:t>self esteem</w:t>
      </w:r>
      <w:proofErr w:type="spellEnd"/>
      <w:r w:rsidR="00F065D9" w:rsidRPr="0040069E">
        <w:rPr>
          <w:rFonts w:cs="Arial"/>
          <w:color w:val="000000"/>
          <w:sz w:val="24"/>
          <w:szCs w:val="24"/>
        </w:rPr>
        <w:t>.</w:t>
      </w:r>
      <w:r w:rsidR="00B70903" w:rsidRPr="0040069E">
        <w:rPr>
          <w:rFonts w:cs="Arial"/>
          <w:color w:val="000000"/>
          <w:sz w:val="24"/>
          <w:szCs w:val="24"/>
        </w:rPr>
        <w:t xml:space="preserve"> According to</w:t>
      </w:r>
      <w:r w:rsidR="00F065D9" w:rsidRPr="0040069E">
        <w:rPr>
          <w:rFonts w:cs="Arial"/>
          <w:color w:val="000000"/>
          <w:sz w:val="24"/>
          <w:szCs w:val="24"/>
        </w:rPr>
        <w:t xml:space="preserve"> </w:t>
      </w:r>
      <w:r w:rsidR="00F065D9" w:rsidRPr="0040069E">
        <w:rPr>
          <w:rFonts w:cs="Arial"/>
          <w:color w:val="000000"/>
          <w:sz w:val="24"/>
          <w:szCs w:val="24"/>
        </w:rPr>
        <w:t>Cox</w:t>
      </w:r>
      <w:r w:rsidR="00F065D9" w:rsidRPr="0040069E">
        <w:rPr>
          <w:rFonts w:cs="Arial"/>
          <w:color w:val="000000"/>
          <w:sz w:val="24"/>
          <w:szCs w:val="24"/>
        </w:rPr>
        <w:t>,</w:t>
      </w:r>
      <w:r w:rsidR="00F065D9" w:rsidRPr="0040069E">
        <w:rPr>
          <w:rFonts w:cs="Arial"/>
          <w:color w:val="000000"/>
          <w:sz w:val="24"/>
          <w:szCs w:val="24"/>
        </w:rPr>
        <w:t xml:space="preserve"> Cox and Morley</w:t>
      </w:r>
      <w:r w:rsidR="00F065D9" w:rsidRPr="0040069E">
        <w:rPr>
          <w:rFonts w:cs="Arial"/>
          <w:color w:val="000000"/>
          <w:sz w:val="24"/>
          <w:szCs w:val="24"/>
        </w:rPr>
        <w:t xml:space="preserve"> </w:t>
      </w:r>
      <w:r w:rsidR="00F065D9" w:rsidRPr="0040069E">
        <w:rPr>
          <w:rFonts w:cs="Arial"/>
          <w:color w:val="000000"/>
          <w:sz w:val="24"/>
          <w:szCs w:val="24"/>
        </w:rPr>
        <w:t>(2024)</w:t>
      </w:r>
      <w:r w:rsidR="00B70903" w:rsidRPr="0040069E">
        <w:rPr>
          <w:rFonts w:cs="Arial"/>
          <w:color w:val="000000"/>
          <w:sz w:val="24"/>
          <w:szCs w:val="24"/>
        </w:rPr>
        <w:t xml:space="preserve"> parental fear play</w:t>
      </w:r>
      <w:r w:rsidR="00115A9C">
        <w:rPr>
          <w:rFonts w:cs="Arial"/>
          <w:color w:val="000000"/>
          <w:sz w:val="24"/>
          <w:szCs w:val="24"/>
        </w:rPr>
        <w:t>s</w:t>
      </w:r>
      <w:r w:rsidR="00B70903" w:rsidRPr="0040069E">
        <w:rPr>
          <w:rFonts w:cs="Arial"/>
          <w:color w:val="000000"/>
          <w:sz w:val="24"/>
          <w:szCs w:val="24"/>
        </w:rPr>
        <w:t xml:space="preserve"> a big factor as to why children have little to no access to outdoor play. They suggest that parents may not let their children </w:t>
      </w:r>
      <w:r w:rsidR="00115A9C" w:rsidRPr="0040069E">
        <w:rPr>
          <w:rFonts w:cs="Arial"/>
          <w:color w:val="000000"/>
          <w:sz w:val="24"/>
          <w:szCs w:val="24"/>
        </w:rPr>
        <w:t>outside</w:t>
      </w:r>
      <w:r w:rsidR="00B70903" w:rsidRPr="0040069E">
        <w:rPr>
          <w:rFonts w:cs="Arial"/>
          <w:color w:val="000000"/>
          <w:sz w:val="24"/>
          <w:szCs w:val="24"/>
        </w:rPr>
        <w:t xml:space="preserve"> to play due to safety concerns and that there may be a lack of provision such as play areas. They agree that technology plays a big part as to why children do not play outdoors as much as they once did</w:t>
      </w:r>
      <w:r w:rsidR="009063A3" w:rsidRPr="0040069E">
        <w:rPr>
          <w:rFonts w:cs="Arial"/>
          <w:color w:val="000000"/>
          <w:sz w:val="24"/>
          <w:szCs w:val="24"/>
        </w:rPr>
        <w:t xml:space="preserve">. They also discussed that parents confided that there is </w:t>
      </w:r>
      <w:proofErr w:type="gramStart"/>
      <w:r w:rsidR="009063A3" w:rsidRPr="0040069E">
        <w:rPr>
          <w:rFonts w:cs="Arial"/>
          <w:color w:val="000000"/>
          <w:sz w:val="24"/>
          <w:szCs w:val="24"/>
        </w:rPr>
        <w:t>a</w:t>
      </w:r>
      <w:proofErr w:type="gramEnd"/>
      <w:r w:rsidR="009063A3" w:rsidRPr="0040069E">
        <w:rPr>
          <w:rFonts w:cs="Arial"/>
          <w:color w:val="000000"/>
          <w:sz w:val="24"/>
          <w:szCs w:val="24"/>
        </w:rPr>
        <w:t xml:space="preserve"> absence of community unity so they are not comfortable with their children playing outside. They suggest that in the future there should be provisions and facilities to put parents mind at ease so they can allow their children to play outdoors, such as improving facilities, embracing community trust and having tailor made programmes in place to enable this.</w:t>
      </w:r>
      <w:r w:rsidR="00521A21">
        <w:rPr>
          <w:rFonts w:cs="Arial"/>
          <w:color w:val="000000"/>
          <w:sz w:val="24"/>
          <w:szCs w:val="24"/>
        </w:rPr>
        <w:t xml:space="preserve"> </w:t>
      </w:r>
      <w:r w:rsidR="00521A21">
        <w:rPr>
          <w:rFonts w:ascii="Calibri" w:hAnsi="Calibri" w:cs="Calibri"/>
          <w:color w:val="000000"/>
          <w:sz w:val="27"/>
          <w:szCs w:val="27"/>
        </w:rPr>
        <w:t>Early Years Alliance (</w:t>
      </w:r>
      <w:proofErr w:type="gramStart"/>
      <w:r w:rsidR="00521A21">
        <w:rPr>
          <w:rFonts w:ascii="Calibri" w:hAnsi="Calibri" w:cs="Calibri"/>
          <w:color w:val="000000"/>
          <w:sz w:val="27"/>
          <w:szCs w:val="27"/>
        </w:rPr>
        <w:t>2023)</w:t>
      </w:r>
      <w:r w:rsidR="0021476A">
        <w:rPr>
          <w:rFonts w:ascii="Calibri" w:hAnsi="Calibri" w:cs="Calibri"/>
          <w:color w:val="000000"/>
          <w:sz w:val="27"/>
          <w:szCs w:val="27"/>
        </w:rPr>
        <w:t>b</w:t>
      </w:r>
      <w:proofErr w:type="gramEnd"/>
      <w:r w:rsidR="0021476A">
        <w:rPr>
          <w:rFonts w:ascii="Calibri" w:hAnsi="Calibri" w:cs="Calibri"/>
          <w:color w:val="000000"/>
          <w:sz w:val="27"/>
          <w:szCs w:val="27"/>
        </w:rPr>
        <w:t xml:space="preserve"> agrees that both technology </w:t>
      </w:r>
      <w:r w:rsidR="00115A9C">
        <w:rPr>
          <w:rFonts w:ascii="Calibri" w:hAnsi="Calibri" w:cs="Calibri"/>
          <w:color w:val="000000"/>
          <w:sz w:val="27"/>
          <w:szCs w:val="27"/>
        </w:rPr>
        <w:t xml:space="preserve">and </w:t>
      </w:r>
      <w:r w:rsidR="0021476A">
        <w:rPr>
          <w:rFonts w:ascii="Calibri" w:hAnsi="Calibri" w:cs="Calibri"/>
          <w:color w:val="000000"/>
          <w:sz w:val="27"/>
          <w:szCs w:val="27"/>
        </w:rPr>
        <w:t>parental fears can impact on if or how a child plays outdoors. They add that weather conditions may also factor as some parents may not like their children to be out in the rain or the cold.</w:t>
      </w:r>
    </w:p>
    <w:p w14:paraId="0EABD98F" w14:textId="1BB227F4" w:rsidR="008062DA" w:rsidRPr="00521A21" w:rsidRDefault="00521A21" w:rsidP="00521A21">
      <w:pPr>
        <w:spacing w:line="360" w:lineRule="auto"/>
        <w:rPr>
          <w:rFonts w:cs="Arial"/>
          <w:bCs/>
          <w:sz w:val="24"/>
          <w:szCs w:val="24"/>
          <w:u w:val="single"/>
        </w:rPr>
      </w:pPr>
      <w:r>
        <w:rPr>
          <w:rFonts w:cs="Arial"/>
          <w:color w:val="000000"/>
          <w:sz w:val="24"/>
          <w:szCs w:val="24"/>
        </w:rPr>
        <w:t xml:space="preserve">   </w:t>
      </w:r>
      <w:r w:rsidR="007D6BFC" w:rsidRPr="0040069E">
        <w:rPr>
          <w:rFonts w:cs="Arial"/>
          <w:bCs/>
          <w:sz w:val="24"/>
          <w:szCs w:val="24"/>
        </w:rPr>
        <w:t xml:space="preserve">As there are clear links between children being able to play and explore outdoors and child development, it is clear that </w:t>
      </w:r>
      <w:proofErr w:type="gramStart"/>
      <w:r w:rsidR="007D6BFC" w:rsidRPr="0040069E">
        <w:rPr>
          <w:rFonts w:cs="Arial"/>
          <w:bCs/>
          <w:sz w:val="24"/>
          <w:szCs w:val="24"/>
        </w:rPr>
        <w:t>explorers</w:t>
      </w:r>
      <w:proofErr w:type="gramEnd"/>
      <w:r w:rsidR="007D6BFC" w:rsidRPr="0040069E">
        <w:rPr>
          <w:rFonts w:cs="Arial"/>
          <w:bCs/>
          <w:sz w:val="24"/>
          <w:szCs w:val="24"/>
        </w:rPr>
        <w:t xml:space="preserve"> woodland is viable as a business long term as it</w:t>
      </w:r>
      <w:r w:rsidR="00115A9C">
        <w:rPr>
          <w:rFonts w:cs="Arial"/>
          <w:bCs/>
          <w:sz w:val="24"/>
          <w:szCs w:val="24"/>
        </w:rPr>
        <w:t xml:space="preserve"> is</w:t>
      </w:r>
      <w:r w:rsidR="007D6BFC" w:rsidRPr="0040069E">
        <w:rPr>
          <w:rFonts w:cs="Arial"/>
          <w:bCs/>
          <w:sz w:val="24"/>
          <w:szCs w:val="24"/>
        </w:rPr>
        <w:t xml:space="preserve"> important for children to be provided with such opportunities. There are clear links between the Welsh curriculum and the UNCRC article 31 to support this.</w:t>
      </w:r>
      <w:r w:rsidR="00B70903" w:rsidRPr="0040069E">
        <w:rPr>
          <w:rFonts w:cs="Arial"/>
          <w:bCs/>
          <w:sz w:val="24"/>
          <w:szCs w:val="24"/>
        </w:rPr>
        <w:t xml:space="preserve"> As demonstrated in this research there are also many barriers</w:t>
      </w:r>
      <w:r w:rsidR="009063A3" w:rsidRPr="0040069E">
        <w:rPr>
          <w:rFonts w:cs="Arial"/>
          <w:bCs/>
          <w:sz w:val="24"/>
          <w:szCs w:val="24"/>
        </w:rPr>
        <w:t xml:space="preserve">, this research shows </w:t>
      </w:r>
      <w:r w:rsidR="009063A3" w:rsidRPr="0040069E">
        <w:rPr>
          <w:rFonts w:cs="Arial"/>
          <w:bCs/>
          <w:sz w:val="24"/>
          <w:szCs w:val="24"/>
        </w:rPr>
        <w:lastRenderedPageBreak/>
        <w:t xml:space="preserve">that a business like mentioned above could be beneficial as it would get children off their screens and back playing outdoors. It would improve both their mental health as well as their physical health. With parents attending sessions with their </w:t>
      </w:r>
      <w:proofErr w:type="gramStart"/>
      <w:r w:rsidR="009063A3" w:rsidRPr="0040069E">
        <w:rPr>
          <w:rFonts w:cs="Arial"/>
          <w:bCs/>
          <w:sz w:val="24"/>
          <w:szCs w:val="24"/>
        </w:rPr>
        <w:t>children</w:t>
      </w:r>
      <w:proofErr w:type="gramEnd"/>
      <w:r w:rsidR="009063A3" w:rsidRPr="0040069E">
        <w:rPr>
          <w:rFonts w:cs="Arial"/>
          <w:bCs/>
          <w:sz w:val="24"/>
          <w:szCs w:val="24"/>
        </w:rPr>
        <w:t xml:space="preserve"> it would also</w:t>
      </w:r>
      <w:r w:rsidR="00DD768F">
        <w:rPr>
          <w:rFonts w:cs="Arial"/>
          <w:bCs/>
          <w:sz w:val="24"/>
          <w:szCs w:val="24"/>
        </w:rPr>
        <w:t xml:space="preserve"> p</w:t>
      </w:r>
      <w:r w:rsidR="009063A3" w:rsidRPr="0040069E">
        <w:rPr>
          <w:rFonts w:cs="Arial"/>
          <w:bCs/>
          <w:sz w:val="24"/>
          <w:szCs w:val="24"/>
        </w:rPr>
        <w:t>ut the parents mind at ease about their children being safe while they play</w:t>
      </w:r>
      <w:r w:rsidR="00DD768F">
        <w:rPr>
          <w:rFonts w:cs="Arial"/>
          <w:bCs/>
          <w:sz w:val="24"/>
          <w:szCs w:val="24"/>
        </w:rPr>
        <w:t xml:space="preserve"> and explore in the outdoors</w:t>
      </w:r>
      <w:r w:rsidR="009063A3" w:rsidRPr="0040069E">
        <w:rPr>
          <w:rFonts w:cs="Arial"/>
          <w:bCs/>
          <w:sz w:val="24"/>
          <w:szCs w:val="24"/>
        </w:rPr>
        <w:t>.</w:t>
      </w:r>
      <w:r w:rsidR="0040069E" w:rsidRPr="0040069E">
        <w:rPr>
          <w:rFonts w:cs="Arial"/>
          <w:bCs/>
          <w:sz w:val="24"/>
          <w:szCs w:val="24"/>
        </w:rPr>
        <w:t xml:space="preserve"> With the business mentioned in part 1 of this portfolio in mind, it is hoped that the business will grow over coming years with the help of the grants mentioned to set it up, low fees and the staff doing it on a voluntary basis. It is expected that they will be able to expand their business to other locations.</w:t>
      </w:r>
    </w:p>
    <w:p w14:paraId="0FA2E8E1" w14:textId="77777777" w:rsidR="0040069E" w:rsidRDefault="0040069E" w:rsidP="00B43C95">
      <w:pPr>
        <w:rPr>
          <w:rFonts w:asciiTheme="majorHAnsi" w:hAnsiTheme="majorHAnsi" w:cstheme="majorHAnsi"/>
          <w:bCs/>
          <w:sz w:val="24"/>
          <w:szCs w:val="24"/>
        </w:rPr>
      </w:pPr>
    </w:p>
    <w:p w14:paraId="53157F10" w14:textId="77777777" w:rsidR="008062DA" w:rsidRDefault="008062DA" w:rsidP="00B43C95">
      <w:pPr>
        <w:rPr>
          <w:rFonts w:asciiTheme="majorHAnsi" w:hAnsiTheme="majorHAnsi" w:cstheme="majorHAnsi"/>
          <w:bCs/>
          <w:sz w:val="24"/>
          <w:szCs w:val="24"/>
          <w:u w:val="single"/>
        </w:rPr>
      </w:pPr>
    </w:p>
    <w:p w14:paraId="3E55B684" w14:textId="77777777" w:rsidR="00521A21" w:rsidRDefault="00521A21" w:rsidP="00B43C95">
      <w:pPr>
        <w:rPr>
          <w:rFonts w:asciiTheme="majorHAnsi" w:hAnsiTheme="majorHAnsi" w:cstheme="majorHAnsi"/>
          <w:bCs/>
          <w:sz w:val="24"/>
          <w:szCs w:val="24"/>
          <w:u w:val="single"/>
        </w:rPr>
      </w:pPr>
    </w:p>
    <w:p w14:paraId="4FC6A9BB" w14:textId="77777777" w:rsidR="00521A21" w:rsidRDefault="00521A21" w:rsidP="00B43C95">
      <w:pPr>
        <w:rPr>
          <w:rFonts w:asciiTheme="majorHAnsi" w:hAnsiTheme="majorHAnsi" w:cstheme="majorHAnsi"/>
          <w:bCs/>
          <w:sz w:val="24"/>
          <w:szCs w:val="24"/>
          <w:u w:val="single"/>
        </w:rPr>
      </w:pPr>
    </w:p>
    <w:p w14:paraId="6D4AC3B4" w14:textId="77777777" w:rsidR="00521A21" w:rsidRDefault="00521A21" w:rsidP="00B43C95">
      <w:pPr>
        <w:rPr>
          <w:rFonts w:asciiTheme="majorHAnsi" w:hAnsiTheme="majorHAnsi" w:cstheme="majorHAnsi"/>
          <w:bCs/>
          <w:sz w:val="24"/>
          <w:szCs w:val="24"/>
          <w:u w:val="single"/>
        </w:rPr>
      </w:pPr>
    </w:p>
    <w:p w14:paraId="66716727" w14:textId="77777777" w:rsidR="00521A21" w:rsidRDefault="00521A21" w:rsidP="00B43C95">
      <w:pPr>
        <w:rPr>
          <w:rFonts w:asciiTheme="majorHAnsi" w:hAnsiTheme="majorHAnsi" w:cstheme="majorHAnsi"/>
          <w:bCs/>
          <w:sz w:val="24"/>
          <w:szCs w:val="24"/>
          <w:u w:val="single"/>
        </w:rPr>
      </w:pPr>
    </w:p>
    <w:p w14:paraId="3C2CDB4D" w14:textId="77777777" w:rsidR="00521A21" w:rsidRDefault="00521A21" w:rsidP="00B43C95">
      <w:pPr>
        <w:rPr>
          <w:rFonts w:asciiTheme="majorHAnsi" w:hAnsiTheme="majorHAnsi" w:cstheme="majorHAnsi"/>
          <w:bCs/>
          <w:sz w:val="24"/>
          <w:szCs w:val="24"/>
          <w:u w:val="single"/>
        </w:rPr>
      </w:pPr>
    </w:p>
    <w:p w14:paraId="4FEF31C8" w14:textId="77777777" w:rsidR="00521A21" w:rsidRDefault="00521A21" w:rsidP="00B43C95">
      <w:pPr>
        <w:rPr>
          <w:rFonts w:asciiTheme="majorHAnsi" w:hAnsiTheme="majorHAnsi" w:cstheme="majorHAnsi"/>
          <w:bCs/>
          <w:sz w:val="24"/>
          <w:szCs w:val="24"/>
          <w:u w:val="single"/>
        </w:rPr>
      </w:pPr>
    </w:p>
    <w:p w14:paraId="3FBA66F4" w14:textId="77777777" w:rsidR="00521A21" w:rsidRDefault="00521A21" w:rsidP="00B43C95">
      <w:pPr>
        <w:rPr>
          <w:rFonts w:asciiTheme="majorHAnsi" w:hAnsiTheme="majorHAnsi" w:cstheme="majorHAnsi"/>
          <w:bCs/>
          <w:sz w:val="24"/>
          <w:szCs w:val="24"/>
          <w:u w:val="single"/>
        </w:rPr>
      </w:pPr>
    </w:p>
    <w:p w14:paraId="1182835A" w14:textId="77777777" w:rsidR="00521A21" w:rsidRDefault="00521A21" w:rsidP="00B43C95">
      <w:pPr>
        <w:rPr>
          <w:rFonts w:asciiTheme="majorHAnsi" w:hAnsiTheme="majorHAnsi" w:cstheme="majorHAnsi"/>
          <w:bCs/>
          <w:sz w:val="24"/>
          <w:szCs w:val="24"/>
          <w:u w:val="single"/>
        </w:rPr>
      </w:pPr>
    </w:p>
    <w:p w14:paraId="2E98ECA4" w14:textId="77777777" w:rsidR="00521A21" w:rsidRDefault="00521A21" w:rsidP="00B43C95">
      <w:pPr>
        <w:rPr>
          <w:rFonts w:asciiTheme="majorHAnsi" w:hAnsiTheme="majorHAnsi" w:cstheme="majorHAnsi"/>
          <w:bCs/>
          <w:sz w:val="24"/>
          <w:szCs w:val="24"/>
          <w:u w:val="single"/>
        </w:rPr>
      </w:pPr>
    </w:p>
    <w:p w14:paraId="1253EC09" w14:textId="77777777" w:rsidR="00521A21" w:rsidRDefault="00521A21" w:rsidP="00B43C95">
      <w:pPr>
        <w:rPr>
          <w:rFonts w:asciiTheme="majorHAnsi" w:hAnsiTheme="majorHAnsi" w:cstheme="majorHAnsi"/>
          <w:bCs/>
          <w:sz w:val="24"/>
          <w:szCs w:val="24"/>
          <w:u w:val="single"/>
        </w:rPr>
      </w:pPr>
    </w:p>
    <w:p w14:paraId="71D5DCF0" w14:textId="77777777" w:rsidR="00521A21" w:rsidRDefault="00521A21" w:rsidP="00B43C95">
      <w:pPr>
        <w:rPr>
          <w:rFonts w:asciiTheme="majorHAnsi" w:hAnsiTheme="majorHAnsi" w:cstheme="majorHAnsi"/>
          <w:bCs/>
          <w:sz w:val="24"/>
          <w:szCs w:val="24"/>
          <w:u w:val="single"/>
        </w:rPr>
      </w:pPr>
    </w:p>
    <w:p w14:paraId="245BF953" w14:textId="77777777" w:rsidR="00521A21" w:rsidRDefault="00521A21" w:rsidP="00B43C95">
      <w:pPr>
        <w:rPr>
          <w:rFonts w:asciiTheme="majorHAnsi" w:hAnsiTheme="majorHAnsi" w:cstheme="majorHAnsi"/>
          <w:bCs/>
          <w:sz w:val="24"/>
          <w:szCs w:val="24"/>
          <w:u w:val="single"/>
        </w:rPr>
      </w:pPr>
    </w:p>
    <w:p w14:paraId="6BC8A486" w14:textId="77777777" w:rsidR="00521A21" w:rsidRDefault="00521A21" w:rsidP="00B43C95">
      <w:pPr>
        <w:rPr>
          <w:rFonts w:asciiTheme="majorHAnsi" w:hAnsiTheme="majorHAnsi" w:cstheme="majorHAnsi"/>
          <w:bCs/>
          <w:sz w:val="24"/>
          <w:szCs w:val="24"/>
          <w:u w:val="single"/>
        </w:rPr>
      </w:pPr>
    </w:p>
    <w:p w14:paraId="7B3B09B1" w14:textId="77777777" w:rsidR="00521A21" w:rsidRDefault="00521A21" w:rsidP="00B43C95">
      <w:pPr>
        <w:rPr>
          <w:rFonts w:asciiTheme="majorHAnsi" w:hAnsiTheme="majorHAnsi" w:cstheme="majorHAnsi"/>
          <w:bCs/>
          <w:sz w:val="24"/>
          <w:szCs w:val="24"/>
          <w:u w:val="single"/>
        </w:rPr>
      </w:pPr>
    </w:p>
    <w:p w14:paraId="645645EC" w14:textId="77777777" w:rsidR="00521A21" w:rsidRDefault="00521A21" w:rsidP="00B43C95">
      <w:pPr>
        <w:rPr>
          <w:rFonts w:asciiTheme="majorHAnsi" w:hAnsiTheme="majorHAnsi" w:cstheme="majorHAnsi"/>
          <w:bCs/>
          <w:sz w:val="24"/>
          <w:szCs w:val="24"/>
          <w:u w:val="single"/>
        </w:rPr>
      </w:pPr>
    </w:p>
    <w:p w14:paraId="19470C84" w14:textId="77777777" w:rsidR="00521A21" w:rsidRDefault="00521A21" w:rsidP="00B43C95">
      <w:pPr>
        <w:rPr>
          <w:rFonts w:asciiTheme="majorHAnsi" w:hAnsiTheme="majorHAnsi" w:cstheme="majorHAnsi"/>
          <w:bCs/>
          <w:sz w:val="24"/>
          <w:szCs w:val="24"/>
          <w:u w:val="single"/>
        </w:rPr>
      </w:pPr>
    </w:p>
    <w:p w14:paraId="08494EB7" w14:textId="77777777" w:rsidR="00521A21" w:rsidRDefault="00521A21" w:rsidP="00B43C95">
      <w:pPr>
        <w:rPr>
          <w:rFonts w:asciiTheme="majorHAnsi" w:hAnsiTheme="majorHAnsi" w:cstheme="majorHAnsi"/>
          <w:bCs/>
          <w:sz w:val="24"/>
          <w:szCs w:val="24"/>
          <w:u w:val="single"/>
        </w:rPr>
      </w:pPr>
    </w:p>
    <w:p w14:paraId="3FB9A738" w14:textId="77777777" w:rsidR="00521A21" w:rsidRDefault="00521A21" w:rsidP="00B43C95">
      <w:pPr>
        <w:rPr>
          <w:rFonts w:asciiTheme="majorHAnsi" w:hAnsiTheme="majorHAnsi" w:cstheme="majorHAnsi"/>
          <w:bCs/>
          <w:sz w:val="24"/>
          <w:szCs w:val="24"/>
          <w:u w:val="single"/>
        </w:rPr>
      </w:pPr>
    </w:p>
    <w:p w14:paraId="4AC3C51C" w14:textId="77777777" w:rsidR="00521A21" w:rsidRDefault="00521A21" w:rsidP="00B43C95">
      <w:pPr>
        <w:rPr>
          <w:rFonts w:asciiTheme="majorHAnsi" w:hAnsiTheme="majorHAnsi" w:cstheme="majorHAnsi"/>
          <w:bCs/>
          <w:sz w:val="24"/>
          <w:szCs w:val="24"/>
          <w:u w:val="single"/>
        </w:rPr>
      </w:pPr>
    </w:p>
    <w:p w14:paraId="2DEB5C3F" w14:textId="77777777" w:rsidR="00521A21" w:rsidRDefault="00521A21" w:rsidP="00B43C95">
      <w:pPr>
        <w:rPr>
          <w:rFonts w:asciiTheme="majorHAnsi" w:hAnsiTheme="majorHAnsi" w:cstheme="majorHAnsi"/>
          <w:bCs/>
          <w:sz w:val="24"/>
          <w:szCs w:val="24"/>
          <w:u w:val="single"/>
        </w:rPr>
      </w:pPr>
    </w:p>
    <w:p w14:paraId="36118DF3" w14:textId="77777777" w:rsidR="00521A21" w:rsidRDefault="00521A21" w:rsidP="00B43C95">
      <w:pPr>
        <w:rPr>
          <w:rFonts w:asciiTheme="majorHAnsi" w:hAnsiTheme="majorHAnsi" w:cstheme="majorHAnsi"/>
          <w:bCs/>
          <w:sz w:val="24"/>
          <w:szCs w:val="24"/>
          <w:u w:val="single"/>
        </w:rPr>
      </w:pPr>
    </w:p>
    <w:p w14:paraId="67713F42" w14:textId="77777777" w:rsidR="00521A21" w:rsidRDefault="00521A21" w:rsidP="00B43C95">
      <w:pPr>
        <w:rPr>
          <w:rFonts w:asciiTheme="majorHAnsi" w:hAnsiTheme="majorHAnsi" w:cstheme="majorHAnsi"/>
          <w:bCs/>
          <w:sz w:val="24"/>
          <w:szCs w:val="24"/>
          <w:u w:val="single"/>
        </w:rPr>
      </w:pPr>
    </w:p>
    <w:p w14:paraId="2B065444" w14:textId="77777777" w:rsidR="00521A21" w:rsidRDefault="00521A21" w:rsidP="00B43C95">
      <w:pPr>
        <w:rPr>
          <w:rFonts w:asciiTheme="majorHAnsi" w:hAnsiTheme="majorHAnsi" w:cstheme="majorHAnsi"/>
          <w:bCs/>
          <w:sz w:val="24"/>
          <w:szCs w:val="24"/>
          <w:u w:val="single"/>
        </w:rPr>
      </w:pPr>
    </w:p>
    <w:p w14:paraId="7C1551E4" w14:textId="77777777" w:rsidR="00521A21" w:rsidRDefault="00521A21" w:rsidP="00B43C95">
      <w:pPr>
        <w:rPr>
          <w:rFonts w:asciiTheme="majorHAnsi" w:hAnsiTheme="majorHAnsi" w:cstheme="majorHAnsi"/>
          <w:bCs/>
          <w:sz w:val="24"/>
          <w:szCs w:val="24"/>
          <w:u w:val="single"/>
        </w:rPr>
      </w:pPr>
    </w:p>
    <w:p w14:paraId="144FFA54" w14:textId="77777777" w:rsidR="00521A21" w:rsidRDefault="00521A21" w:rsidP="00B43C95">
      <w:pPr>
        <w:rPr>
          <w:rFonts w:asciiTheme="majorHAnsi" w:hAnsiTheme="majorHAnsi" w:cstheme="majorHAnsi"/>
          <w:bCs/>
          <w:sz w:val="24"/>
          <w:szCs w:val="24"/>
          <w:u w:val="single"/>
        </w:rPr>
      </w:pPr>
    </w:p>
    <w:p w14:paraId="39F1814C" w14:textId="77777777" w:rsidR="00521A21" w:rsidRDefault="00521A21" w:rsidP="00B43C95">
      <w:pPr>
        <w:rPr>
          <w:rFonts w:asciiTheme="majorHAnsi" w:hAnsiTheme="majorHAnsi" w:cstheme="majorHAnsi"/>
          <w:bCs/>
          <w:sz w:val="24"/>
          <w:szCs w:val="24"/>
          <w:u w:val="single"/>
        </w:rPr>
      </w:pPr>
    </w:p>
    <w:p w14:paraId="59996C12" w14:textId="77777777" w:rsidR="00B43C95" w:rsidRPr="008062DA" w:rsidRDefault="00B43C95" w:rsidP="00B43C95">
      <w:pPr>
        <w:rPr>
          <w:rFonts w:asciiTheme="majorHAnsi" w:hAnsiTheme="majorHAnsi" w:cstheme="majorHAnsi"/>
          <w:bCs/>
          <w:sz w:val="24"/>
          <w:szCs w:val="24"/>
        </w:rPr>
      </w:pPr>
    </w:p>
    <w:p w14:paraId="6FC26F87" w14:textId="77777777" w:rsidR="00C31CF6" w:rsidRDefault="00C31CF6" w:rsidP="001F0D98">
      <w:pPr>
        <w:rPr>
          <w:rFonts w:cs="Arial"/>
          <w:bCs/>
          <w:sz w:val="24"/>
          <w:szCs w:val="24"/>
          <w:u w:val="single"/>
        </w:rPr>
      </w:pPr>
    </w:p>
    <w:p w14:paraId="7E146042" w14:textId="77777777" w:rsidR="00C31CF6" w:rsidRDefault="00C31CF6" w:rsidP="001F0D98">
      <w:pPr>
        <w:rPr>
          <w:rFonts w:cs="Arial"/>
          <w:bCs/>
          <w:sz w:val="24"/>
          <w:szCs w:val="24"/>
          <w:u w:val="single"/>
        </w:rPr>
      </w:pPr>
    </w:p>
    <w:p w14:paraId="00EB0CBC" w14:textId="77777777" w:rsidR="00C31CF6" w:rsidRDefault="00C31CF6" w:rsidP="001F0D98">
      <w:pPr>
        <w:rPr>
          <w:rFonts w:cs="Arial"/>
          <w:bCs/>
          <w:sz w:val="24"/>
          <w:szCs w:val="24"/>
          <w:u w:val="single"/>
        </w:rPr>
      </w:pPr>
    </w:p>
    <w:p w14:paraId="3F8E60B4" w14:textId="77777777" w:rsidR="00C31CF6" w:rsidRDefault="00C31CF6" w:rsidP="001F0D98">
      <w:pPr>
        <w:rPr>
          <w:rFonts w:cs="Arial"/>
          <w:bCs/>
          <w:sz w:val="24"/>
          <w:szCs w:val="24"/>
          <w:u w:val="single"/>
        </w:rPr>
      </w:pPr>
    </w:p>
    <w:p w14:paraId="660F1993" w14:textId="545442AA" w:rsidR="001F0D98" w:rsidRDefault="001F0D98" w:rsidP="001F0D98">
      <w:pPr>
        <w:rPr>
          <w:rFonts w:cs="Arial"/>
          <w:bCs/>
          <w:sz w:val="24"/>
          <w:szCs w:val="24"/>
          <w:u w:val="single"/>
        </w:rPr>
      </w:pPr>
      <w:r w:rsidRPr="00041669">
        <w:rPr>
          <w:rFonts w:cs="Arial"/>
          <w:bCs/>
          <w:sz w:val="24"/>
          <w:szCs w:val="24"/>
          <w:u w:val="single"/>
        </w:rPr>
        <w:t>Reference list</w:t>
      </w:r>
    </w:p>
    <w:p w14:paraId="6C550706" w14:textId="77777777" w:rsidR="001F0D98" w:rsidRDefault="001F0D98" w:rsidP="001F0D98">
      <w:pPr>
        <w:rPr>
          <w:rFonts w:cs="Arial"/>
          <w:bCs/>
          <w:sz w:val="24"/>
          <w:szCs w:val="24"/>
          <w:u w:val="single"/>
        </w:rPr>
      </w:pPr>
    </w:p>
    <w:p w14:paraId="14FB5D3B" w14:textId="77777777" w:rsidR="001F0D98" w:rsidRDefault="001F0D98"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 xml:space="preserve">Action For Children. (2026). </w:t>
      </w:r>
      <w:r>
        <w:rPr>
          <w:rFonts w:ascii="Calibri" w:hAnsi="Calibri" w:cs="Calibri"/>
          <w:i/>
          <w:iCs/>
          <w:color w:val="000000"/>
          <w:sz w:val="27"/>
          <w:szCs w:val="27"/>
        </w:rPr>
        <w:t>5 benefits of playing outside</w:t>
      </w:r>
      <w:r>
        <w:rPr>
          <w:rFonts w:ascii="Calibri" w:hAnsi="Calibri" w:cs="Calibri"/>
          <w:color w:val="000000"/>
          <w:sz w:val="27"/>
          <w:szCs w:val="27"/>
        </w:rPr>
        <w:t xml:space="preserve">. Available at: </w:t>
      </w:r>
      <w:hyperlink r:id="rId8" w:history="1">
        <w:r w:rsidRPr="009272DD">
          <w:rPr>
            <w:rStyle w:val="Hyperlink"/>
            <w:rFonts w:ascii="Calibri" w:hAnsi="Calibri" w:cs="Calibri"/>
            <w:sz w:val="27"/>
            <w:szCs w:val="27"/>
          </w:rPr>
          <w:t>https://parents.actionforchildren.org.uk/home-family-life/healthy-living/playing-outside/</w:t>
        </w:r>
      </w:hyperlink>
      <w:r>
        <w:rPr>
          <w:rFonts w:ascii="Calibri" w:hAnsi="Calibri" w:cs="Calibri"/>
          <w:color w:val="000000"/>
          <w:sz w:val="27"/>
          <w:szCs w:val="27"/>
        </w:rPr>
        <w:t>. (accessed on: 9 Feb 2026)</w:t>
      </w:r>
    </w:p>
    <w:p w14:paraId="76178512" w14:textId="77777777" w:rsidR="00E225B2" w:rsidRDefault="00E225B2"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57D3A1BE" w14:textId="7F58F66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Pr>
          <w:rFonts w:ascii="Calibri" w:hAnsi="Calibri" w:cs="Calibri"/>
          <w:color w:val="000000"/>
          <w:sz w:val="27"/>
          <w:szCs w:val="27"/>
        </w:rPr>
        <w:t xml:space="preserve">Boardman, K. Summer, J and </w:t>
      </w:r>
      <w:proofErr w:type="spellStart"/>
      <w:r>
        <w:rPr>
          <w:rFonts w:ascii="Calibri" w:hAnsi="Calibri" w:cs="Calibri"/>
          <w:color w:val="000000"/>
          <w:sz w:val="27"/>
          <w:szCs w:val="27"/>
        </w:rPr>
        <w:t>Cont</w:t>
      </w:r>
      <w:proofErr w:type="spellEnd"/>
      <w:r>
        <w:rPr>
          <w:rFonts w:ascii="Calibri" w:hAnsi="Calibri" w:cs="Calibri"/>
          <w:color w:val="000000"/>
          <w:sz w:val="27"/>
          <w:szCs w:val="27"/>
        </w:rPr>
        <w:t xml:space="preserve">, S (2023). </w:t>
      </w:r>
      <w:r>
        <w:rPr>
          <w:rFonts w:ascii="Calibri" w:hAnsi="Calibri" w:cs="Calibri"/>
          <w:i/>
          <w:iCs/>
          <w:color w:val="000000"/>
          <w:sz w:val="27"/>
          <w:szCs w:val="27"/>
        </w:rPr>
        <w:t>Playing outdoors; access, agency, and the Forest School approach</w:t>
      </w:r>
      <w:r>
        <w:rPr>
          <w:rFonts w:ascii="Calibri" w:hAnsi="Calibri" w:cs="Calibri"/>
          <w:color w:val="000000"/>
          <w:sz w:val="27"/>
          <w:szCs w:val="27"/>
        </w:rPr>
        <w:t xml:space="preserve">. Available at: </w:t>
      </w:r>
      <w:hyperlink r:id="rId9" w:history="1">
        <w:r w:rsidRPr="00536A51">
          <w:rPr>
            <w:rStyle w:val="Hyperlink"/>
            <w:rFonts w:ascii="Calibri" w:hAnsi="Calibri" w:cs="Calibri"/>
            <w:sz w:val="27"/>
            <w:szCs w:val="27"/>
          </w:rPr>
          <w:t>https://blogs.edgehill.ac.uk/theknowledge/2023/09/06/playing-outdoors-access-agency-and-the-forest-school-approach/</w:t>
        </w:r>
      </w:hyperlink>
      <w:r>
        <w:rPr>
          <w:rFonts w:ascii="Calibri" w:hAnsi="Calibri" w:cs="Calibri"/>
          <w:color w:val="000000"/>
          <w:sz w:val="27"/>
          <w:szCs w:val="27"/>
        </w:rPr>
        <w:t>. (accessed on: 21 Feb 2026).</w:t>
      </w:r>
    </w:p>
    <w:p w14:paraId="2D143154"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2EC08F63" w14:textId="7AD3B32B"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Cox, L.J., Cox, A. and Morley, H. (2024). Parental perspectives on barriers and facilitators of early adolescent outdoor play: A qualitative study. </w:t>
      </w:r>
      <w:r>
        <w:rPr>
          <w:rFonts w:ascii="Calibri" w:hAnsi="Calibri" w:cs="Calibri"/>
          <w:i/>
          <w:iCs/>
          <w:color w:val="000000"/>
          <w:sz w:val="27"/>
          <w:szCs w:val="27"/>
        </w:rPr>
        <w:t>Health Education Journal</w:t>
      </w:r>
      <w:r>
        <w:rPr>
          <w:rFonts w:ascii="Calibri" w:hAnsi="Calibri" w:cs="Calibri"/>
          <w:color w:val="000000"/>
          <w:sz w:val="27"/>
          <w:szCs w:val="27"/>
        </w:rPr>
        <w:t xml:space="preserve">, 84(1). </w:t>
      </w:r>
      <w:proofErr w:type="spellStart"/>
      <w:r>
        <w:rPr>
          <w:rFonts w:ascii="Calibri" w:hAnsi="Calibri" w:cs="Calibri"/>
          <w:color w:val="000000"/>
          <w:sz w:val="27"/>
          <w:szCs w:val="27"/>
        </w:rPr>
        <w:t>doi</w:t>
      </w:r>
      <w:proofErr w:type="spellEnd"/>
      <w:r>
        <w:rPr>
          <w:rFonts w:ascii="Calibri" w:hAnsi="Calibri" w:cs="Calibri"/>
          <w:color w:val="000000"/>
          <w:sz w:val="27"/>
          <w:szCs w:val="27"/>
        </w:rPr>
        <w:t xml:space="preserve">: </w:t>
      </w:r>
      <w:hyperlink r:id="rId10" w:history="1">
        <w:r w:rsidRPr="00536A51">
          <w:rPr>
            <w:rStyle w:val="Hyperlink"/>
            <w:rFonts w:ascii="Calibri" w:hAnsi="Calibri" w:cs="Calibri"/>
            <w:sz w:val="27"/>
            <w:szCs w:val="27"/>
          </w:rPr>
          <w:t>https://doi.org/10.1177/00178969241307155</w:t>
        </w:r>
      </w:hyperlink>
      <w:r>
        <w:rPr>
          <w:rFonts w:ascii="Calibri" w:hAnsi="Calibri" w:cs="Calibri"/>
          <w:color w:val="000000"/>
          <w:sz w:val="27"/>
          <w:szCs w:val="27"/>
        </w:rPr>
        <w:t xml:space="preserve">.  </w:t>
      </w:r>
    </w:p>
    <w:p w14:paraId="33D9B12B"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79FC3B6D"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Early Years Alliance (</w:t>
      </w:r>
      <w:proofErr w:type="gramStart"/>
      <w:r>
        <w:rPr>
          <w:rFonts w:ascii="Calibri" w:hAnsi="Calibri" w:cs="Calibri"/>
          <w:color w:val="000000"/>
          <w:sz w:val="27"/>
          <w:szCs w:val="27"/>
        </w:rPr>
        <w:t>2023)a.</w:t>
      </w:r>
      <w:proofErr w:type="gramEnd"/>
      <w:r>
        <w:rPr>
          <w:rFonts w:ascii="Calibri" w:hAnsi="Calibri" w:cs="Calibri"/>
          <w:color w:val="000000"/>
          <w:sz w:val="27"/>
          <w:szCs w:val="27"/>
        </w:rPr>
        <w:t xml:space="preserve"> </w:t>
      </w:r>
      <w:r>
        <w:rPr>
          <w:rFonts w:ascii="Calibri" w:hAnsi="Calibri" w:cs="Calibri"/>
          <w:i/>
          <w:iCs/>
          <w:color w:val="000000"/>
          <w:sz w:val="27"/>
          <w:szCs w:val="27"/>
        </w:rPr>
        <w:t>The benefits of outdoor play in the early years | www.eyalliance.org.uk</w:t>
      </w:r>
      <w:r>
        <w:rPr>
          <w:rFonts w:ascii="Calibri" w:hAnsi="Calibri" w:cs="Calibri"/>
          <w:color w:val="000000"/>
          <w:sz w:val="27"/>
          <w:szCs w:val="27"/>
        </w:rPr>
        <w:t xml:space="preserve">. Eyalliance.org.uk. Available at: </w:t>
      </w:r>
      <w:hyperlink r:id="rId11" w:history="1">
        <w:r w:rsidRPr="00536A51">
          <w:rPr>
            <w:rStyle w:val="Hyperlink"/>
            <w:rFonts w:ascii="Calibri" w:hAnsi="Calibri" w:cs="Calibri"/>
            <w:sz w:val="27"/>
            <w:szCs w:val="27"/>
          </w:rPr>
          <w:t>https://www.eyalliance.org.uk/news-events/blogs/benefits-outdoor-play-early-years/</w:t>
        </w:r>
      </w:hyperlink>
      <w:r>
        <w:rPr>
          <w:rFonts w:ascii="Calibri" w:hAnsi="Calibri" w:cs="Calibri"/>
          <w:color w:val="000000"/>
          <w:sz w:val="27"/>
          <w:szCs w:val="27"/>
        </w:rPr>
        <w:t xml:space="preserve">. </w:t>
      </w:r>
      <w:proofErr w:type="gramStart"/>
      <w:r>
        <w:rPr>
          <w:rFonts w:ascii="Calibri" w:hAnsi="Calibri" w:cs="Calibri"/>
          <w:color w:val="000000"/>
          <w:sz w:val="27"/>
          <w:szCs w:val="27"/>
        </w:rPr>
        <w:t>( accessed</w:t>
      </w:r>
      <w:proofErr w:type="gramEnd"/>
      <w:r>
        <w:rPr>
          <w:rFonts w:ascii="Calibri" w:hAnsi="Calibri" w:cs="Calibri"/>
          <w:color w:val="000000"/>
          <w:sz w:val="27"/>
          <w:szCs w:val="27"/>
        </w:rPr>
        <w:t xml:space="preserve"> on: 20 Feb 2026).</w:t>
      </w:r>
    </w:p>
    <w:p w14:paraId="10390158"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5BE170A8" w14:textId="01BE412C"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Pr>
          <w:rFonts w:ascii="Calibri" w:hAnsi="Calibri" w:cs="Calibri"/>
          <w:color w:val="000000"/>
          <w:sz w:val="27"/>
          <w:szCs w:val="27"/>
        </w:rPr>
        <w:t>Early Years Alliance (</w:t>
      </w:r>
      <w:proofErr w:type="gramStart"/>
      <w:r>
        <w:rPr>
          <w:rFonts w:ascii="Calibri" w:hAnsi="Calibri" w:cs="Calibri"/>
          <w:color w:val="000000"/>
          <w:sz w:val="27"/>
          <w:szCs w:val="27"/>
        </w:rPr>
        <w:t>2023)b.</w:t>
      </w:r>
      <w:proofErr w:type="gramEnd"/>
      <w:r>
        <w:rPr>
          <w:rFonts w:ascii="Calibri" w:hAnsi="Calibri" w:cs="Calibri"/>
          <w:color w:val="000000"/>
          <w:sz w:val="27"/>
          <w:szCs w:val="27"/>
        </w:rPr>
        <w:t xml:space="preserve"> </w:t>
      </w:r>
      <w:r>
        <w:rPr>
          <w:rFonts w:ascii="Calibri" w:hAnsi="Calibri" w:cs="Calibri"/>
          <w:i/>
          <w:iCs/>
          <w:color w:val="000000"/>
          <w:sz w:val="27"/>
          <w:szCs w:val="27"/>
        </w:rPr>
        <w:t>Removing the barriers to outdoor play | www.eyalliance.org.uk</w:t>
      </w:r>
      <w:r>
        <w:rPr>
          <w:rFonts w:ascii="Calibri" w:hAnsi="Calibri" w:cs="Calibri"/>
          <w:color w:val="000000"/>
          <w:sz w:val="27"/>
          <w:szCs w:val="27"/>
        </w:rPr>
        <w:t xml:space="preserve">. Available at: </w:t>
      </w:r>
      <w:hyperlink r:id="rId12" w:history="1">
        <w:r w:rsidRPr="00536A51">
          <w:rPr>
            <w:rStyle w:val="Hyperlink"/>
            <w:rFonts w:ascii="Calibri" w:hAnsi="Calibri" w:cs="Calibri"/>
            <w:sz w:val="27"/>
            <w:szCs w:val="27"/>
          </w:rPr>
          <w:t>https://www.eyalliance.org.uk/news-events/blogs/removing-the-barriers-to-outdoor-play/</w:t>
        </w:r>
      </w:hyperlink>
      <w:r>
        <w:rPr>
          <w:rFonts w:ascii="Calibri" w:hAnsi="Calibri" w:cs="Calibri"/>
          <w:color w:val="000000"/>
          <w:sz w:val="27"/>
          <w:szCs w:val="27"/>
        </w:rPr>
        <w:t>. (accessed on: 21 Feb 2026).</w:t>
      </w:r>
    </w:p>
    <w:p w14:paraId="5C80D07D" w14:textId="77777777" w:rsidR="003D50EB" w:rsidRPr="00F9424C"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54CB2A0B"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sidRPr="00E2142E">
        <w:rPr>
          <w:rFonts w:ascii="Calibri" w:hAnsi="Calibri" w:cs="Calibri"/>
          <w:color w:val="000000"/>
          <w:sz w:val="27"/>
          <w:szCs w:val="27"/>
        </w:rPr>
        <w:t xml:space="preserve">East Ayrshire </w:t>
      </w:r>
      <w:proofErr w:type="gramStart"/>
      <w:r w:rsidRPr="00E2142E">
        <w:rPr>
          <w:rFonts w:ascii="Calibri" w:hAnsi="Calibri" w:cs="Calibri"/>
          <w:color w:val="000000"/>
          <w:sz w:val="27"/>
          <w:szCs w:val="27"/>
        </w:rPr>
        <w:t>Council</w:t>
      </w:r>
      <w:r>
        <w:rPr>
          <w:rFonts w:ascii="Calibri" w:hAnsi="Calibri" w:cs="Calibri"/>
          <w:color w:val="000000"/>
          <w:sz w:val="27"/>
          <w:szCs w:val="27"/>
        </w:rPr>
        <w:t xml:space="preserve">  (</w:t>
      </w:r>
      <w:proofErr w:type="gramEnd"/>
      <w:r>
        <w:rPr>
          <w:rFonts w:ascii="Calibri" w:hAnsi="Calibri" w:cs="Calibri"/>
          <w:color w:val="000000"/>
          <w:sz w:val="27"/>
          <w:szCs w:val="27"/>
        </w:rPr>
        <w:t xml:space="preserve">2022). </w:t>
      </w:r>
      <w:r>
        <w:rPr>
          <w:rFonts w:ascii="Calibri" w:hAnsi="Calibri" w:cs="Calibri"/>
          <w:i/>
          <w:iCs/>
          <w:color w:val="000000"/>
          <w:sz w:val="27"/>
          <w:szCs w:val="27"/>
        </w:rPr>
        <w:t xml:space="preserve">Outdoor play and learning in the early years. </w:t>
      </w:r>
      <w:r>
        <w:rPr>
          <w:rFonts w:ascii="Calibri" w:hAnsi="Calibri" w:cs="Calibri"/>
          <w:color w:val="000000"/>
          <w:sz w:val="27"/>
          <w:szCs w:val="27"/>
        </w:rPr>
        <w:t xml:space="preserve">Available at: </w:t>
      </w:r>
      <w:hyperlink r:id="rId13" w:history="1">
        <w:r w:rsidRPr="00536A51">
          <w:rPr>
            <w:rStyle w:val="Hyperlink"/>
            <w:rFonts w:ascii="Calibri" w:hAnsi="Calibri" w:cs="Calibri"/>
            <w:sz w:val="27"/>
            <w:szCs w:val="27"/>
          </w:rPr>
          <w:t>https://www.east-ayrshire.gov.uk/EducationAndLearning/NurserySchoolPlaces/Outdoor-play-and-learning-in-the-early-years.aspx</w:t>
        </w:r>
      </w:hyperlink>
      <w:r>
        <w:rPr>
          <w:rFonts w:ascii="Calibri" w:hAnsi="Calibri" w:cs="Calibri"/>
          <w:color w:val="000000"/>
          <w:sz w:val="27"/>
          <w:szCs w:val="27"/>
        </w:rPr>
        <w:t>. (accessed on: 20 Feb 2026).</w:t>
      </w:r>
    </w:p>
    <w:p w14:paraId="7D533B39"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7FB83039" w14:textId="359E24A3"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Edwards, M. (2022). </w:t>
      </w:r>
      <w:r>
        <w:rPr>
          <w:rFonts w:ascii="Calibri" w:hAnsi="Calibri" w:cs="Calibri"/>
          <w:i/>
          <w:iCs/>
          <w:color w:val="000000"/>
          <w:sz w:val="27"/>
          <w:szCs w:val="27"/>
        </w:rPr>
        <w:t>How outdoor learning can help you fulfil the four purposes of the new Curriculum for Wales</w:t>
      </w:r>
      <w:r>
        <w:rPr>
          <w:rFonts w:ascii="Calibri" w:hAnsi="Calibri" w:cs="Calibri"/>
          <w:color w:val="000000"/>
          <w:sz w:val="27"/>
          <w:szCs w:val="27"/>
        </w:rPr>
        <w:t xml:space="preserve">.  Learning through Landscapes. Available at: </w:t>
      </w:r>
      <w:hyperlink r:id="rId14" w:history="1">
        <w:r w:rsidRPr="00536A51">
          <w:rPr>
            <w:rStyle w:val="Hyperlink"/>
            <w:rFonts w:ascii="Calibri" w:hAnsi="Calibri" w:cs="Calibri"/>
            <w:sz w:val="27"/>
            <w:szCs w:val="27"/>
          </w:rPr>
          <w:t>https://ltl.org.uk/news/how-outdoor-learning-can-help-you-fulfil-the-four-purposes-of-the-new-curriculum-for-wales/</w:t>
        </w:r>
      </w:hyperlink>
      <w:r>
        <w:rPr>
          <w:rFonts w:ascii="Calibri" w:hAnsi="Calibri" w:cs="Calibri"/>
          <w:color w:val="000000"/>
          <w:sz w:val="27"/>
          <w:szCs w:val="27"/>
        </w:rPr>
        <w:t>. (accessed on: 21 Feb 2026).</w:t>
      </w:r>
    </w:p>
    <w:p w14:paraId="1118D1A6"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454BA323" w14:textId="77777777" w:rsidR="00E225B2"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Edwards, M. (2025). </w:t>
      </w:r>
      <w:r>
        <w:rPr>
          <w:rFonts w:ascii="Calibri" w:hAnsi="Calibri" w:cs="Calibri"/>
          <w:i/>
          <w:iCs/>
          <w:color w:val="000000"/>
          <w:sz w:val="27"/>
          <w:szCs w:val="27"/>
        </w:rPr>
        <w:t>Wellbeing: The Impacts of Outdoor Learning and Play | Learning through Landscapes</w:t>
      </w:r>
      <w:r>
        <w:rPr>
          <w:rFonts w:ascii="Calibri" w:hAnsi="Calibri" w:cs="Calibri"/>
          <w:color w:val="000000"/>
          <w:sz w:val="27"/>
          <w:szCs w:val="27"/>
        </w:rPr>
        <w:t xml:space="preserve">. Learning through Landscapes. Available at: </w:t>
      </w:r>
      <w:hyperlink r:id="rId15" w:history="1">
        <w:r w:rsidRPr="00536A51">
          <w:rPr>
            <w:rStyle w:val="Hyperlink"/>
            <w:rFonts w:ascii="Calibri" w:hAnsi="Calibri" w:cs="Calibri"/>
            <w:sz w:val="27"/>
            <w:szCs w:val="27"/>
          </w:rPr>
          <w:t>https://ltl.org.uk/news/wellbeing-impacts-of-outdoor-learning-and-play/</w:t>
        </w:r>
      </w:hyperlink>
      <w:r>
        <w:rPr>
          <w:rFonts w:ascii="Calibri" w:hAnsi="Calibri" w:cs="Calibri"/>
          <w:color w:val="000000"/>
          <w:sz w:val="27"/>
          <w:szCs w:val="27"/>
        </w:rPr>
        <w:t>. (accessed on: 20 Feb 2026).</w:t>
      </w:r>
    </w:p>
    <w:p w14:paraId="29B33D13" w14:textId="4B102441" w:rsidR="003D50EB" w:rsidRPr="00E225B2"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 xml:space="preserve">Forest school learning initiative. (2025). </w:t>
      </w:r>
      <w:r>
        <w:rPr>
          <w:rFonts w:ascii="Calibri" w:hAnsi="Calibri" w:cs="Calibri"/>
          <w:i/>
          <w:iCs/>
          <w:color w:val="000000"/>
          <w:sz w:val="27"/>
          <w:szCs w:val="27"/>
        </w:rPr>
        <w:t>Barriers Preventing Children from Accessing Nature - Forest School Learning Initiative</w:t>
      </w:r>
      <w:r>
        <w:rPr>
          <w:rFonts w:ascii="Calibri" w:hAnsi="Calibri" w:cs="Calibri"/>
          <w:color w:val="000000"/>
          <w:sz w:val="27"/>
          <w:szCs w:val="27"/>
        </w:rPr>
        <w:t xml:space="preserve">. [online] Forest School Learning Initiative. </w:t>
      </w:r>
      <w:r w:rsidRPr="00D55D76">
        <w:rPr>
          <w:rFonts w:ascii="Arial" w:hAnsi="Arial" w:cs="Arial"/>
          <w:color w:val="000000"/>
          <w:sz w:val="27"/>
          <w:szCs w:val="27"/>
        </w:rPr>
        <w:t xml:space="preserve">Available at: </w:t>
      </w:r>
      <w:hyperlink r:id="rId16" w:history="1">
        <w:r w:rsidRPr="00D55D76">
          <w:rPr>
            <w:rStyle w:val="Hyperlink"/>
            <w:rFonts w:ascii="Arial" w:hAnsi="Arial" w:cs="Arial"/>
            <w:sz w:val="27"/>
            <w:szCs w:val="27"/>
          </w:rPr>
          <w:t>https://fsli.co.uk/barriers-preventing-children-from-accessing-nature/</w:t>
        </w:r>
      </w:hyperlink>
      <w:r w:rsidRPr="00D55D76">
        <w:rPr>
          <w:rFonts w:ascii="Arial" w:hAnsi="Arial" w:cs="Arial"/>
          <w:color w:val="000000"/>
          <w:sz w:val="27"/>
          <w:szCs w:val="27"/>
        </w:rPr>
        <w:t>.</w:t>
      </w:r>
      <w:r w:rsidRPr="00D55D76">
        <w:rPr>
          <w:rFonts w:ascii="Arial" w:hAnsi="Arial" w:cs="Arial"/>
          <w:color w:val="000000"/>
        </w:rPr>
        <w:t xml:space="preserve"> (accessed on: 10 Feb 2026).</w:t>
      </w:r>
    </w:p>
    <w:p w14:paraId="7882611B" w14:textId="3CD4536D" w:rsidR="003D50EB" w:rsidRPr="003D50EB" w:rsidRDefault="003D50EB" w:rsidP="00E225B2">
      <w:pPr>
        <w:pStyle w:val="NormalWeb"/>
        <w:shd w:val="clear" w:color="auto" w:fill="FFFFFF"/>
        <w:rPr>
          <w:rFonts w:ascii="Calibri" w:hAnsi="Calibri" w:cs="Calibri"/>
          <w:color w:val="000000"/>
        </w:rPr>
      </w:pPr>
      <w:r>
        <w:rPr>
          <w:rFonts w:ascii="Calibri" w:hAnsi="Calibri" w:cs="Calibri"/>
          <w:color w:val="000000"/>
          <w:sz w:val="27"/>
          <w:szCs w:val="27"/>
        </w:rPr>
        <w:t xml:space="preserve">Forest School. (n.d.). </w:t>
      </w:r>
      <w:r>
        <w:rPr>
          <w:rFonts w:ascii="Calibri" w:hAnsi="Calibri" w:cs="Calibri"/>
          <w:i/>
          <w:iCs/>
          <w:color w:val="000000"/>
          <w:sz w:val="27"/>
          <w:szCs w:val="27"/>
        </w:rPr>
        <w:t>what we do and why we do it</w:t>
      </w:r>
      <w:r>
        <w:rPr>
          <w:rFonts w:ascii="Calibri" w:hAnsi="Calibri" w:cs="Calibri"/>
          <w:color w:val="000000"/>
          <w:sz w:val="27"/>
          <w:szCs w:val="27"/>
        </w:rPr>
        <w:t xml:space="preserve">. Available at: </w:t>
      </w:r>
      <w:hyperlink r:id="rId17" w:history="1">
        <w:r w:rsidRPr="009272DD">
          <w:rPr>
            <w:rStyle w:val="Hyperlink"/>
            <w:rFonts w:ascii="Calibri" w:hAnsi="Calibri" w:cs="Calibri"/>
            <w:sz w:val="27"/>
            <w:szCs w:val="27"/>
          </w:rPr>
          <w:t>https://www.forestschoolsnpt.org.uk/</w:t>
        </w:r>
      </w:hyperlink>
      <w:r>
        <w:rPr>
          <w:rFonts w:ascii="Calibri" w:hAnsi="Calibri" w:cs="Calibri"/>
          <w:color w:val="000000"/>
          <w:sz w:val="27"/>
          <w:szCs w:val="27"/>
        </w:rPr>
        <w:t>. (accessed on: 12 Feb 2026).</w:t>
      </w:r>
    </w:p>
    <w:p w14:paraId="0EFE1E0C" w14:textId="0030F52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Pr>
          <w:rFonts w:ascii="Calibri" w:hAnsi="Calibri" w:cs="Calibri"/>
          <w:color w:val="000000"/>
          <w:sz w:val="27"/>
          <w:szCs w:val="27"/>
        </w:rPr>
        <w:t xml:space="preserve">Froebel Trust (2022). </w:t>
      </w:r>
      <w:r>
        <w:rPr>
          <w:rFonts w:ascii="Calibri" w:hAnsi="Calibri" w:cs="Calibri"/>
          <w:i/>
          <w:iCs/>
          <w:color w:val="000000"/>
          <w:sz w:val="27"/>
          <w:szCs w:val="27"/>
        </w:rPr>
        <w:t>Children and Nature</w:t>
      </w:r>
      <w:r>
        <w:rPr>
          <w:rFonts w:ascii="Calibri" w:hAnsi="Calibri" w:cs="Calibri"/>
          <w:color w:val="000000"/>
          <w:sz w:val="27"/>
          <w:szCs w:val="27"/>
        </w:rPr>
        <w:t xml:space="preserve">. Froebel Trust. Available at: </w:t>
      </w:r>
      <w:hyperlink r:id="rId18" w:history="1">
        <w:r w:rsidRPr="009272DD">
          <w:rPr>
            <w:rStyle w:val="Hyperlink"/>
            <w:rFonts w:ascii="Calibri" w:hAnsi="Calibri" w:cs="Calibri"/>
            <w:sz w:val="27"/>
            <w:szCs w:val="27"/>
          </w:rPr>
          <w:t>https://www.froebel.org.uk/training-and-resources/children-and-nature</w:t>
        </w:r>
      </w:hyperlink>
      <w:r>
        <w:rPr>
          <w:rFonts w:ascii="Calibri" w:hAnsi="Calibri" w:cs="Calibri"/>
          <w:color w:val="000000"/>
          <w:sz w:val="27"/>
          <w:szCs w:val="27"/>
        </w:rPr>
        <w:t>. (accessed on: 9 Feb 2026)</w:t>
      </w:r>
    </w:p>
    <w:p w14:paraId="02F1013C"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51EF500D"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Heritage fund (n.d.). </w:t>
      </w:r>
      <w:r>
        <w:rPr>
          <w:rFonts w:ascii="Calibri" w:hAnsi="Calibri" w:cs="Calibri"/>
          <w:i/>
          <w:iCs/>
          <w:color w:val="000000"/>
          <w:sz w:val="27"/>
          <w:szCs w:val="27"/>
        </w:rPr>
        <w:t>Funding | The National Lottery Heritage Fund</w:t>
      </w:r>
      <w:r>
        <w:rPr>
          <w:rFonts w:ascii="Calibri" w:hAnsi="Calibri" w:cs="Calibri"/>
          <w:color w:val="000000"/>
          <w:sz w:val="27"/>
          <w:szCs w:val="27"/>
        </w:rPr>
        <w:t xml:space="preserve">.  Available at: </w:t>
      </w:r>
      <w:hyperlink r:id="rId19" w:history="1">
        <w:r w:rsidRPr="005C6FD6">
          <w:rPr>
            <w:rStyle w:val="Hyperlink"/>
            <w:rFonts w:ascii="Calibri" w:hAnsi="Calibri" w:cs="Calibri"/>
            <w:sz w:val="27"/>
            <w:szCs w:val="27"/>
          </w:rPr>
          <w:t>https://www.heritagefund.org.uk/funding</w:t>
        </w:r>
      </w:hyperlink>
      <w:r>
        <w:rPr>
          <w:rFonts w:ascii="Calibri" w:hAnsi="Calibri" w:cs="Calibri"/>
          <w:color w:val="000000"/>
          <w:sz w:val="27"/>
          <w:szCs w:val="27"/>
        </w:rPr>
        <w:t>. (accessed on: 13 Feb 2026).</w:t>
      </w:r>
    </w:p>
    <w:p w14:paraId="2A59CBE1"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0D2DB8E5"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sidRPr="00907C50">
        <w:rPr>
          <w:rFonts w:ascii="Calibri" w:hAnsi="Calibri" w:cs="Calibri"/>
          <w:color w:val="000000" w:themeColor="text1"/>
          <w:sz w:val="27"/>
          <w:szCs w:val="27"/>
        </w:rPr>
        <w:t xml:space="preserve">Inverclyde Council (2015). </w:t>
      </w:r>
      <w:r>
        <w:rPr>
          <w:rFonts w:ascii="Calibri" w:hAnsi="Calibri" w:cs="Calibri"/>
          <w:color w:val="000000"/>
          <w:sz w:val="27"/>
          <w:szCs w:val="27"/>
        </w:rPr>
        <w:t xml:space="preserve">Parental involvement. </w:t>
      </w:r>
      <w:r>
        <w:rPr>
          <w:rFonts w:ascii="Calibri" w:hAnsi="Calibri" w:cs="Calibri"/>
          <w:i/>
          <w:iCs/>
          <w:color w:val="000000"/>
          <w:sz w:val="27"/>
          <w:szCs w:val="27"/>
        </w:rPr>
        <w:t>Inverclyde Council</w:t>
      </w:r>
      <w:r>
        <w:rPr>
          <w:rFonts w:ascii="Calibri" w:hAnsi="Calibri" w:cs="Calibri"/>
          <w:color w:val="000000"/>
          <w:sz w:val="27"/>
          <w:szCs w:val="27"/>
        </w:rPr>
        <w:t xml:space="preserve">. </w:t>
      </w:r>
    </w:p>
    <w:p w14:paraId="2E1AD82C"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roofErr w:type="spellStart"/>
      <w:r>
        <w:rPr>
          <w:rFonts w:ascii="Calibri" w:hAnsi="Calibri" w:cs="Calibri"/>
          <w:color w:val="000000"/>
          <w:sz w:val="27"/>
          <w:szCs w:val="27"/>
        </w:rPr>
        <w:t>doi</w:t>
      </w:r>
      <w:proofErr w:type="spellEnd"/>
      <w:r>
        <w:rPr>
          <w:rFonts w:ascii="Calibri" w:hAnsi="Calibri" w:cs="Calibri"/>
          <w:color w:val="000000"/>
          <w:sz w:val="27"/>
          <w:szCs w:val="27"/>
        </w:rPr>
        <w:t xml:space="preserve">: </w:t>
      </w:r>
      <w:hyperlink r:id="rId20" w:history="1">
        <w:r w:rsidRPr="009272DD">
          <w:rPr>
            <w:rStyle w:val="Hyperlink"/>
            <w:rFonts w:ascii="Calibri" w:hAnsi="Calibri" w:cs="Calibri"/>
            <w:sz w:val="27"/>
            <w:szCs w:val="27"/>
          </w:rPr>
          <w:t>https://www.inverclyde.gov.uk/</w:t>
        </w:r>
      </w:hyperlink>
      <w:r>
        <w:rPr>
          <w:rFonts w:ascii="Calibri" w:hAnsi="Calibri" w:cs="Calibri"/>
          <w:color w:val="000000"/>
          <w:sz w:val="27"/>
          <w:szCs w:val="27"/>
        </w:rPr>
        <w:t xml:space="preserve">. </w:t>
      </w:r>
    </w:p>
    <w:p w14:paraId="582756C6" w14:textId="77777777" w:rsidR="003D50EB" w:rsidRPr="009E19D9"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7838C929" w14:textId="7292AE2D"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Pr>
          <w:rFonts w:ascii="Calibri" w:hAnsi="Calibri" w:cs="Calibri"/>
          <w:color w:val="000000"/>
          <w:sz w:val="27"/>
          <w:szCs w:val="27"/>
        </w:rPr>
        <w:t xml:space="preserve">Jenkins, </w:t>
      </w:r>
      <w:proofErr w:type="gramStart"/>
      <w:r>
        <w:rPr>
          <w:rFonts w:ascii="Calibri" w:hAnsi="Calibri" w:cs="Calibri"/>
          <w:color w:val="000000"/>
          <w:sz w:val="27"/>
          <w:szCs w:val="27"/>
        </w:rPr>
        <w:t>C.(</w:t>
      </w:r>
      <w:proofErr w:type="gramEnd"/>
      <w:r>
        <w:rPr>
          <w:rFonts w:ascii="Calibri" w:hAnsi="Calibri" w:cs="Calibri"/>
          <w:color w:val="000000"/>
          <w:sz w:val="27"/>
          <w:szCs w:val="27"/>
        </w:rPr>
        <w:t xml:space="preserve">2026). Outdoor play for connection between parent and children. Available at: </w:t>
      </w:r>
      <w:hyperlink r:id="rId21" w:history="1">
        <w:r w:rsidRPr="009272DD">
          <w:rPr>
            <w:rStyle w:val="Hyperlink"/>
            <w:rFonts w:ascii="Calibri" w:hAnsi="Calibri" w:cs="Calibri"/>
            <w:sz w:val="27"/>
            <w:szCs w:val="27"/>
          </w:rPr>
          <w:t>https://www.beaconservices.org.uk/outdoor-play-for-connection-between-parent-and-child/</w:t>
        </w:r>
      </w:hyperlink>
      <w:r>
        <w:rPr>
          <w:rFonts w:ascii="Calibri" w:hAnsi="Calibri" w:cs="Calibri"/>
          <w:color w:val="000000"/>
          <w:sz w:val="27"/>
          <w:szCs w:val="27"/>
        </w:rPr>
        <w:t>. (accessed on: 10 Feb 2026).</w:t>
      </w:r>
    </w:p>
    <w:p w14:paraId="0CFCE59F" w14:textId="0E0E7C4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Pr="001E5930">
        <w:rPr>
          <w:rFonts w:ascii="Calibri" w:hAnsi="Calibri" w:cs="Calibri"/>
          <w:color w:val="000000"/>
          <w:sz w:val="27"/>
          <w:szCs w:val="27"/>
        </w:rPr>
        <w:t xml:space="preserve"> </w:t>
      </w:r>
      <w:r>
        <w:rPr>
          <w:rFonts w:ascii="Calibri" w:hAnsi="Calibri" w:cs="Calibri"/>
          <w:color w:val="000000"/>
          <w:sz w:val="27"/>
          <w:szCs w:val="27"/>
        </w:rPr>
        <w:t xml:space="preserve">Learning through landscapes (2026). </w:t>
      </w:r>
      <w:r>
        <w:rPr>
          <w:rFonts w:ascii="Calibri" w:hAnsi="Calibri" w:cs="Calibri"/>
          <w:i/>
          <w:iCs/>
          <w:color w:val="000000"/>
          <w:sz w:val="27"/>
          <w:szCs w:val="27"/>
        </w:rPr>
        <w:t>Learning through landscapes | Nature Grant</w:t>
      </w:r>
      <w:r>
        <w:rPr>
          <w:rFonts w:ascii="Calibri" w:hAnsi="Calibri" w:cs="Calibri"/>
          <w:color w:val="000000"/>
          <w:sz w:val="27"/>
          <w:szCs w:val="27"/>
        </w:rPr>
        <w:t xml:space="preserve">.  Available at: </w:t>
      </w:r>
      <w:hyperlink r:id="rId22" w:history="1">
        <w:r w:rsidRPr="009272DD">
          <w:rPr>
            <w:rStyle w:val="Hyperlink"/>
            <w:rFonts w:ascii="Calibri" w:hAnsi="Calibri" w:cs="Calibri"/>
            <w:sz w:val="27"/>
            <w:szCs w:val="27"/>
          </w:rPr>
          <w:t>https://naturegrants.ltl.org.uk/</w:t>
        </w:r>
      </w:hyperlink>
      <w:r>
        <w:rPr>
          <w:rFonts w:ascii="Calibri" w:hAnsi="Calibri" w:cs="Calibri"/>
          <w:color w:val="000000"/>
          <w:sz w:val="27"/>
          <w:szCs w:val="27"/>
        </w:rPr>
        <w:t xml:space="preserve">. </w:t>
      </w:r>
      <w:proofErr w:type="gramStart"/>
      <w:r>
        <w:rPr>
          <w:rFonts w:ascii="Calibri" w:hAnsi="Calibri" w:cs="Calibri"/>
          <w:color w:val="000000"/>
          <w:sz w:val="27"/>
          <w:szCs w:val="27"/>
        </w:rPr>
        <w:t>( accessed</w:t>
      </w:r>
      <w:proofErr w:type="gramEnd"/>
      <w:r>
        <w:rPr>
          <w:rFonts w:ascii="Calibri" w:hAnsi="Calibri" w:cs="Calibri"/>
          <w:color w:val="000000"/>
          <w:sz w:val="27"/>
          <w:szCs w:val="27"/>
        </w:rPr>
        <w:t xml:space="preserve"> on: 12 Feb 2026)</w:t>
      </w:r>
    </w:p>
    <w:p w14:paraId="5BAEFBE2"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606402DF" w14:textId="33056F7C"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Pr>
          <w:rFonts w:ascii="Calibri" w:hAnsi="Calibri" w:cs="Calibri"/>
          <w:color w:val="000000"/>
          <w:sz w:val="27"/>
          <w:szCs w:val="27"/>
        </w:rPr>
        <w:t xml:space="preserve">Loebach, J., Sanches, M., Jaffe, J. and Elton-Marshall, T. (2021). Paving the Way for Outdoor Play: Examining Socio-Environmental Barriers to Community-Based Outdoor Play. </w:t>
      </w:r>
      <w:r>
        <w:rPr>
          <w:rFonts w:ascii="Calibri" w:hAnsi="Calibri" w:cs="Calibri"/>
          <w:i/>
          <w:iCs/>
          <w:color w:val="000000"/>
          <w:sz w:val="27"/>
          <w:szCs w:val="27"/>
        </w:rPr>
        <w:t>International Journal of Environmental Research and Public Health</w:t>
      </w:r>
      <w:r>
        <w:rPr>
          <w:rFonts w:ascii="Calibri" w:hAnsi="Calibri" w:cs="Calibri"/>
          <w:color w:val="000000"/>
          <w:sz w:val="27"/>
          <w:szCs w:val="27"/>
        </w:rPr>
        <w:t xml:space="preserve">, 18(7), p.3617. </w:t>
      </w:r>
      <w:proofErr w:type="spellStart"/>
      <w:r>
        <w:rPr>
          <w:rFonts w:ascii="Calibri" w:hAnsi="Calibri" w:cs="Calibri"/>
          <w:color w:val="000000"/>
          <w:sz w:val="27"/>
          <w:szCs w:val="27"/>
        </w:rPr>
        <w:t>doi</w:t>
      </w:r>
      <w:proofErr w:type="spellEnd"/>
      <w:r>
        <w:rPr>
          <w:rFonts w:ascii="Calibri" w:hAnsi="Calibri" w:cs="Calibri"/>
          <w:color w:val="000000"/>
          <w:sz w:val="27"/>
          <w:szCs w:val="27"/>
        </w:rPr>
        <w:t xml:space="preserve">: </w:t>
      </w:r>
      <w:hyperlink r:id="rId23" w:history="1">
        <w:r w:rsidRPr="00536A51">
          <w:rPr>
            <w:rStyle w:val="Hyperlink"/>
            <w:rFonts w:ascii="Calibri" w:hAnsi="Calibri" w:cs="Calibri"/>
            <w:sz w:val="27"/>
            <w:szCs w:val="27"/>
          </w:rPr>
          <w:t>https://doi.org/10.3390/ijerph18073617</w:t>
        </w:r>
      </w:hyperlink>
      <w:r>
        <w:rPr>
          <w:rFonts w:ascii="Calibri" w:hAnsi="Calibri" w:cs="Calibri"/>
          <w:color w:val="000000"/>
          <w:sz w:val="27"/>
          <w:szCs w:val="27"/>
        </w:rPr>
        <w:t xml:space="preserve">.  </w:t>
      </w:r>
    </w:p>
    <w:p w14:paraId="0B56B7AE"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111D35FE"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Muddy sneakers outdoor classroom (2024). </w:t>
      </w:r>
      <w:r>
        <w:rPr>
          <w:rFonts w:ascii="Calibri" w:hAnsi="Calibri" w:cs="Calibri"/>
          <w:i/>
          <w:iCs/>
          <w:color w:val="000000"/>
          <w:sz w:val="27"/>
          <w:szCs w:val="27"/>
        </w:rPr>
        <w:t>The Importance of Family Time in Nature - Muddy Sneakers Outdoor Classroom</w:t>
      </w:r>
      <w:r>
        <w:rPr>
          <w:rFonts w:ascii="Calibri" w:hAnsi="Calibri" w:cs="Calibri"/>
          <w:color w:val="000000"/>
          <w:sz w:val="27"/>
          <w:szCs w:val="27"/>
        </w:rPr>
        <w:t xml:space="preserve">. Muddy Sneakers Outdoor Classroom. Available at: </w:t>
      </w:r>
      <w:hyperlink r:id="rId24" w:history="1">
        <w:r w:rsidRPr="009272DD">
          <w:rPr>
            <w:rStyle w:val="Hyperlink"/>
            <w:rFonts w:ascii="Calibri" w:hAnsi="Calibri" w:cs="Calibri"/>
            <w:sz w:val="27"/>
            <w:szCs w:val="27"/>
          </w:rPr>
          <w:t>https://muddysneakers.org/2024/07/11/family-time-in-nature/</w:t>
        </w:r>
      </w:hyperlink>
      <w:r>
        <w:rPr>
          <w:rFonts w:ascii="Calibri" w:hAnsi="Calibri" w:cs="Calibri"/>
          <w:color w:val="000000"/>
          <w:sz w:val="27"/>
          <w:szCs w:val="27"/>
        </w:rPr>
        <w:t>. (accessed on: 9 Feb 2026)</w:t>
      </w:r>
    </w:p>
    <w:p w14:paraId="0A345137" w14:textId="77777777" w:rsidR="001F0D98" w:rsidRDefault="001F0D98"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141C67FA" w14:textId="77777777" w:rsidR="001F0D98" w:rsidRDefault="001F0D98"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O’Brien, L. (2018). </w:t>
      </w:r>
      <w:r>
        <w:rPr>
          <w:rFonts w:ascii="Calibri" w:hAnsi="Calibri" w:cs="Calibri"/>
          <w:i/>
          <w:iCs/>
          <w:color w:val="000000"/>
          <w:sz w:val="27"/>
          <w:szCs w:val="27"/>
        </w:rPr>
        <w:t>Forest Schools: impact on young children in England and Wales - Forest Research</w:t>
      </w:r>
      <w:r>
        <w:rPr>
          <w:rFonts w:ascii="Calibri" w:hAnsi="Calibri" w:cs="Calibri"/>
          <w:color w:val="000000"/>
          <w:sz w:val="27"/>
          <w:szCs w:val="27"/>
        </w:rPr>
        <w:t xml:space="preserve">. Forest Research. Available at: </w:t>
      </w:r>
      <w:hyperlink r:id="rId25" w:history="1">
        <w:r w:rsidRPr="005C6FD6">
          <w:rPr>
            <w:rStyle w:val="Hyperlink"/>
            <w:rFonts w:ascii="Calibri" w:hAnsi="Calibri" w:cs="Calibri"/>
            <w:sz w:val="27"/>
            <w:szCs w:val="27"/>
          </w:rPr>
          <w:t>https://www.forestresearch.gov.uk/research/forest-schools-impact-on-young-children-in-england-and-wales/</w:t>
        </w:r>
      </w:hyperlink>
      <w:r>
        <w:rPr>
          <w:rFonts w:ascii="Calibri" w:hAnsi="Calibri" w:cs="Calibri"/>
          <w:color w:val="000000"/>
          <w:sz w:val="27"/>
          <w:szCs w:val="27"/>
        </w:rPr>
        <w:t xml:space="preserve">.  (accessed </w:t>
      </w:r>
      <w:proofErr w:type="gramStart"/>
      <w:r>
        <w:rPr>
          <w:rFonts w:ascii="Calibri" w:hAnsi="Calibri" w:cs="Calibri"/>
          <w:color w:val="000000"/>
          <w:sz w:val="27"/>
          <w:szCs w:val="27"/>
        </w:rPr>
        <w:t>on:</w:t>
      </w:r>
      <w:proofErr w:type="gramEnd"/>
      <w:r>
        <w:rPr>
          <w:rFonts w:ascii="Calibri" w:hAnsi="Calibri" w:cs="Calibri"/>
          <w:color w:val="000000"/>
          <w:sz w:val="27"/>
          <w:szCs w:val="27"/>
        </w:rPr>
        <w:t>12 Feb 2026).</w:t>
      </w:r>
    </w:p>
    <w:p w14:paraId="7411B804"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00108431"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 xml:space="preserve">Solly, K. (2025). </w:t>
      </w:r>
      <w:proofErr w:type="gramStart"/>
      <w:r>
        <w:rPr>
          <w:rFonts w:ascii="Calibri" w:hAnsi="Calibri" w:cs="Calibri"/>
          <w:i/>
          <w:iCs/>
          <w:color w:val="000000"/>
          <w:sz w:val="27"/>
          <w:szCs w:val="27"/>
        </w:rPr>
        <w:t>HOW</w:t>
      </w:r>
      <w:proofErr w:type="gramEnd"/>
      <w:r>
        <w:rPr>
          <w:rFonts w:ascii="Calibri" w:hAnsi="Calibri" w:cs="Calibri"/>
          <w:i/>
          <w:iCs/>
          <w:color w:val="000000"/>
          <w:sz w:val="27"/>
          <w:szCs w:val="27"/>
        </w:rPr>
        <w:t xml:space="preserve"> ADULT ATTITUDES TO THE OUTDOORS CAN SHAPE CHILDREN’S EARLY YEARS EXPERIENCES</w:t>
      </w:r>
      <w:r>
        <w:rPr>
          <w:rFonts w:ascii="Calibri" w:hAnsi="Calibri" w:cs="Calibri"/>
          <w:color w:val="000000"/>
          <w:sz w:val="27"/>
          <w:szCs w:val="27"/>
        </w:rPr>
        <w:t xml:space="preserve">.  Available at: </w:t>
      </w:r>
      <w:hyperlink r:id="rId26" w:history="1">
        <w:r w:rsidRPr="009272DD">
          <w:rPr>
            <w:rStyle w:val="Hyperlink"/>
            <w:rFonts w:ascii="Calibri" w:hAnsi="Calibri" w:cs="Calibri"/>
            <w:sz w:val="27"/>
            <w:szCs w:val="27"/>
          </w:rPr>
          <w:t>https://www.bradfordbirthto19.co.uk/news/centre-evidence-based-practice/how-adult-attitudes-outdoors-can-shape-childrens-early-years-experiences</w:t>
        </w:r>
      </w:hyperlink>
      <w:r>
        <w:rPr>
          <w:rFonts w:ascii="Calibri" w:hAnsi="Calibri" w:cs="Calibri"/>
          <w:color w:val="000000"/>
          <w:sz w:val="27"/>
          <w:szCs w:val="27"/>
        </w:rPr>
        <w:t xml:space="preserve">. </w:t>
      </w:r>
      <w:proofErr w:type="gramStart"/>
      <w:r>
        <w:rPr>
          <w:rFonts w:ascii="Calibri" w:hAnsi="Calibri" w:cs="Calibri"/>
          <w:color w:val="000000"/>
          <w:sz w:val="27"/>
          <w:szCs w:val="27"/>
        </w:rPr>
        <w:t>( accessed</w:t>
      </w:r>
      <w:proofErr w:type="gramEnd"/>
      <w:r>
        <w:rPr>
          <w:rFonts w:ascii="Calibri" w:hAnsi="Calibri" w:cs="Calibri"/>
          <w:color w:val="000000"/>
          <w:sz w:val="27"/>
          <w:szCs w:val="27"/>
        </w:rPr>
        <w:t xml:space="preserve"> on: 10 Feb 2026).</w:t>
      </w:r>
    </w:p>
    <w:p w14:paraId="14ABF803"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3D422C9C" w14:textId="67E0B826" w:rsidR="001F0D98" w:rsidRDefault="003D50EB" w:rsidP="00E225B2">
      <w:pPr>
        <w:pStyle w:val="NormalWeb"/>
        <w:shd w:val="clear" w:color="auto" w:fill="FFFFFF"/>
        <w:spacing w:before="0" w:beforeAutospacing="0" w:after="0" w:afterAutospacing="0" w:line="360" w:lineRule="atLeast"/>
        <w:rPr>
          <w:color w:val="00B050"/>
        </w:rPr>
      </w:pPr>
      <w:r>
        <w:rPr>
          <w:rFonts w:ascii="Calibri" w:hAnsi="Calibri" w:cs="Calibri"/>
          <w:color w:val="000000"/>
        </w:rPr>
        <w:t>‌</w:t>
      </w:r>
      <w:proofErr w:type="spellStart"/>
      <w:r>
        <w:rPr>
          <w:rFonts w:ascii="Calibri" w:hAnsi="Calibri" w:cs="Calibri"/>
          <w:color w:val="000000"/>
          <w:sz w:val="27"/>
          <w:szCs w:val="27"/>
        </w:rPr>
        <w:t>SmartDraw</w:t>
      </w:r>
      <w:proofErr w:type="spellEnd"/>
      <w:r>
        <w:rPr>
          <w:rFonts w:ascii="Calibri" w:hAnsi="Calibri" w:cs="Calibri"/>
          <w:color w:val="000000"/>
          <w:sz w:val="27"/>
          <w:szCs w:val="27"/>
        </w:rPr>
        <w:t xml:space="preserve"> (2018). </w:t>
      </w:r>
      <w:r>
        <w:rPr>
          <w:rFonts w:ascii="Calibri" w:hAnsi="Calibri" w:cs="Calibri"/>
          <w:i/>
          <w:iCs/>
          <w:color w:val="000000"/>
          <w:sz w:val="27"/>
          <w:szCs w:val="27"/>
        </w:rPr>
        <w:t>SWOT Analysis - What is SWOT? Definition, Examples and How to Do a SWOT Analysis</w:t>
      </w:r>
      <w:r>
        <w:rPr>
          <w:rFonts w:ascii="Calibri" w:hAnsi="Calibri" w:cs="Calibri"/>
          <w:color w:val="000000"/>
          <w:sz w:val="27"/>
          <w:szCs w:val="27"/>
        </w:rPr>
        <w:t xml:space="preserve">. </w:t>
      </w:r>
      <w:r>
        <w:rPr>
          <w:rFonts w:ascii="Calibri" w:hAnsi="Calibri" w:cs="Calibri"/>
          <w:i/>
          <w:iCs/>
          <w:color w:val="000000"/>
          <w:sz w:val="27"/>
          <w:szCs w:val="27"/>
        </w:rPr>
        <w:t>YouTube</w:t>
      </w:r>
      <w:r>
        <w:rPr>
          <w:rFonts w:ascii="Calibri" w:hAnsi="Calibri" w:cs="Calibri"/>
          <w:color w:val="000000"/>
          <w:sz w:val="27"/>
          <w:szCs w:val="27"/>
        </w:rPr>
        <w:t xml:space="preserve">. Available at: </w:t>
      </w:r>
      <w:hyperlink r:id="rId27" w:history="1">
        <w:r w:rsidRPr="005C6FD6">
          <w:rPr>
            <w:rStyle w:val="Hyperlink"/>
            <w:rFonts w:ascii="Calibri" w:hAnsi="Calibri" w:cs="Calibri"/>
            <w:sz w:val="27"/>
            <w:szCs w:val="27"/>
          </w:rPr>
          <w:t>https://www.youtube.com/watch?v=JXXHqM6RzZQ</w:t>
        </w:r>
      </w:hyperlink>
      <w:r>
        <w:rPr>
          <w:rFonts w:ascii="Calibri" w:hAnsi="Calibri" w:cs="Calibri"/>
          <w:color w:val="000000"/>
          <w:sz w:val="27"/>
          <w:szCs w:val="27"/>
        </w:rPr>
        <w:t xml:space="preserve">. (accessed </w:t>
      </w:r>
      <w:proofErr w:type="gramStart"/>
      <w:r>
        <w:rPr>
          <w:rFonts w:ascii="Calibri" w:hAnsi="Calibri" w:cs="Calibri"/>
          <w:color w:val="000000"/>
          <w:sz w:val="27"/>
          <w:szCs w:val="27"/>
        </w:rPr>
        <w:t>on:</w:t>
      </w:r>
      <w:proofErr w:type="gramEnd"/>
      <w:r>
        <w:rPr>
          <w:rFonts w:ascii="Calibri" w:hAnsi="Calibri" w:cs="Calibri"/>
          <w:color w:val="000000"/>
          <w:sz w:val="27"/>
          <w:szCs w:val="27"/>
        </w:rPr>
        <w:t>15 Feb 2026).</w:t>
      </w:r>
      <w:r w:rsidR="001F0D98" w:rsidRPr="0036093E">
        <w:rPr>
          <w:color w:val="00B050"/>
        </w:rPr>
        <w:t xml:space="preserve"> </w:t>
      </w:r>
    </w:p>
    <w:p w14:paraId="72ECE76F" w14:textId="77777777" w:rsidR="003D50EB" w:rsidRP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2EB63A09" w14:textId="77777777" w:rsidR="001F0D98" w:rsidRDefault="001F0D98"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sidRPr="00D55D76">
        <w:rPr>
          <w:rFonts w:ascii="Calibri" w:hAnsi="Calibri" w:cs="Calibri"/>
          <w:sz w:val="27"/>
          <w:szCs w:val="27"/>
        </w:rPr>
        <w:t xml:space="preserve">Swansea Council (2023). </w:t>
      </w:r>
      <w:r>
        <w:rPr>
          <w:rFonts w:ascii="Calibri" w:hAnsi="Calibri" w:cs="Calibri"/>
          <w:i/>
          <w:iCs/>
          <w:color w:val="000000"/>
          <w:sz w:val="27"/>
          <w:szCs w:val="27"/>
        </w:rPr>
        <w:t>Ward profiles</w:t>
      </w:r>
      <w:r>
        <w:rPr>
          <w:rFonts w:ascii="Calibri" w:hAnsi="Calibri" w:cs="Calibri"/>
          <w:color w:val="000000"/>
          <w:sz w:val="27"/>
          <w:szCs w:val="27"/>
        </w:rPr>
        <w:t xml:space="preserve">. Swansea. Available at: </w:t>
      </w:r>
      <w:hyperlink r:id="rId28" w:history="1">
        <w:r w:rsidRPr="009272DD">
          <w:rPr>
            <w:rStyle w:val="Hyperlink"/>
            <w:rFonts w:ascii="Calibri" w:hAnsi="Calibri" w:cs="Calibri"/>
            <w:sz w:val="27"/>
            <w:szCs w:val="27"/>
          </w:rPr>
          <w:t>https://www.swansea.gov.uk/wardprofiles</w:t>
        </w:r>
      </w:hyperlink>
      <w:r>
        <w:rPr>
          <w:rFonts w:ascii="Calibri" w:hAnsi="Calibri" w:cs="Calibri"/>
          <w:color w:val="000000"/>
          <w:sz w:val="27"/>
          <w:szCs w:val="27"/>
        </w:rPr>
        <w:t>. (accessed on: 12 Feb 2026)</w:t>
      </w:r>
    </w:p>
    <w:p w14:paraId="534A0AB9"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1D58DC87"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Swansea Council. (2026). </w:t>
      </w:r>
      <w:r>
        <w:rPr>
          <w:rFonts w:ascii="Calibri" w:hAnsi="Calibri" w:cs="Calibri"/>
          <w:i/>
          <w:iCs/>
          <w:color w:val="000000"/>
          <w:sz w:val="27"/>
          <w:szCs w:val="27"/>
        </w:rPr>
        <w:t>Forest School SNPT - Swansea</w:t>
      </w:r>
      <w:r>
        <w:rPr>
          <w:rFonts w:ascii="Calibri" w:hAnsi="Calibri" w:cs="Calibri"/>
          <w:color w:val="000000"/>
          <w:sz w:val="27"/>
          <w:szCs w:val="27"/>
        </w:rPr>
        <w:t xml:space="preserve">. Available at: </w:t>
      </w:r>
      <w:hyperlink r:id="rId29" w:history="1">
        <w:r w:rsidRPr="009272DD">
          <w:rPr>
            <w:rStyle w:val="Hyperlink"/>
            <w:rFonts w:ascii="Calibri" w:hAnsi="Calibri" w:cs="Calibri"/>
            <w:sz w:val="27"/>
            <w:szCs w:val="27"/>
          </w:rPr>
          <w:t>https://www.swansea.gov.uk/article/30589/Forest-School-SNPT</w:t>
        </w:r>
      </w:hyperlink>
      <w:r>
        <w:rPr>
          <w:rFonts w:ascii="Calibri" w:hAnsi="Calibri" w:cs="Calibri"/>
          <w:color w:val="000000"/>
          <w:sz w:val="27"/>
          <w:szCs w:val="27"/>
        </w:rPr>
        <w:t xml:space="preserve">  (Accessed 20 Feb. 2026).</w:t>
      </w:r>
    </w:p>
    <w:p w14:paraId="6D92371A"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19DC3B86" w14:textId="77B14CEB"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Pr>
          <w:rFonts w:ascii="Calibri" w:hAnsi="Calibri" w:cs="Calibri"/>
          <w:color w:val="000000"/>
          <w:sz w:val="27"/>
          <w:szCs w:val="27"/>
        </w:rPr>
        <w:t xml:space="preserve">The Family hub. (2026). </w:t>
      </w:r>
      <w:r>
        <w:rPr>
          <w:rFonts w:ascii="Calibri" w:hAnsi="Calibri" w:cs="Calibri"/>
          <w:i/>
          <w:iCs/>
          <w:color w:val="000000"/>
          <w:sz w:val="27"/>
          <w:szCs w:val="27"/>
        </w:rPr>
        <w:t>The benefits of outdoor play learning in early years - N Family Club</w:t>
      </w:r>
      <w:r>
        <w:rPr>
          <w:rFonts w:ascii="Calibri" w:hAnsi="Calibri" w:cs="Calibri"/>
          <w:color w:val="000000"/>
          <w:sz w:val="27"/>
          <w:szCs w:val="27"/>
        </w:rPr>
        <w:t xml:space="preserve">.  Available at: </w:t>
      </w:r>
      <w:hyperlink r:id="rId30" w:history="1">
        <w:r w:rsidRPr="009272DD">
          <w:rPr>
            <w:rStyle w:val="Hyperlink"/>
            <w:rFonts w:ascii="Calibri" w:hAnsi="Calibri" w:cs="Calibri"/>
            <w:sz w:val="27"/>
            <w:szCs w:val="27"/>
          </w:rPr>
          <w:t>https://nfamilyclub.com/the-family-hub/parenting/the-benefits-of-outdoor-play-learning-in-early-years/</w:t>
        </w:r>
      </w:hyperlink>
      <w:r>
        <w:rPr>
          <w:rFonts w:ascii="Calibri" w:hAnsi="Calibri" w:cs="Calibri"/>
          <w:color w:val="000000"/>
          <w:sz w:val="27"/>
          <w:szCs w:val="27"/>
        </w:rPr>
        <w:t xml:space="preserve">. (accessed </w:t>
      </w:r>
      <w:proofErr w:type="gramStart"/>
      <w:r>
        <w:rPr>
          <w:rFonts w:ascii="Calibri" w:hAnsi="Calibri" w:cs="Calibri"/>
          <w:color w:val="000000"/>
          <w:sz w:val="27"/>
          <w:szCs w:val="27"/>
        </w:rPr>
        <w:t>on:</w:t>
      </w:r>
      <w:proofErr w:type="gramEnd"/>
      <w:r>
        <w:rPr>
          <w:rFonts w:ascii="Calibri" w:hAnsi="Calibri" w:cs="Calibri"/>
          <w:color w:val="000000"/>
          <w:sz w:val="27"/>
          <w:szCs w:val="27"/>
        </w:rPr>
        <w:t>9 Feb 2026)</w:t>
      </w:r>
    </w:p>
    <w:p w14:paraId="7EAA43FA" w14:textId="77777777" w:rsidR="00E225B2" w:rsidRDefault="00E225B2"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02E12475" w14:textId="77777777" w:rsidR="00E225B2" w:rsidRDefault="00E225B2"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UNICEF (2025). </w:t>
      </w:r>
      <w:r>
        <w:rPr>
          <w:rFonts w:ascii="Calibri" w:hAnsi="Calibri" w:cs="Calibri"/>
          <w:i/>
          <w:iCs/>
          <w:color w:val="000000"/>
          <w:sz w:val="27"/>
          <w:szCs w:val="27"/>
        </w:rPr>
        <w:t>The importance of outdoor play (and how to support it)</w:t>
      </w:r>
      <w:r>
        <w:rPr>
          <w:rFonts w:ascii="Calibri" w:hAnsi="Calibri" w:cs="Calibri"/>
          <w:color w:val="000000"/>
          <w:sz w:val="27"/>
          <w:szCs w:val="27"/>
        </w:rPr>
        <w:t xml:space="preserve">. Unicef.org. Available at: </w:t>
      </w:r>
      <w:hyperlink r:id="rId31" w:history="1">
        <w:r w:rsidRPr="009272DD">
          <w:rPr>
            <w:rStyle w:val="Hyperlink"/>
            <w:rFonts w:ascii="Calibri" w:hAnsi="Calibri" w:cs="Calibri"/>
            <w:sz w:val="27"/>
            <w:szCs w:val="27"/>
          </w:rPr>
          <w:t>https://www.unicef.org/eca/stories/importance-outdoor-play-and-how-support-it</w:t>
        </w:r>
      </w:hyperlink>
      <w:r>
        <w:rPr>
          <w:rFonts w:ascii="Calibri" w:hAnsi="Calibri" w:cs="Calibri"/>
          <w:color w:val="000000"/>
          <w:sz w:val="27"/>
          <w:szCs w:val="27"/>
        </w:rPr>
        <w:t>. (accessed on: 9 Feb 2026)</w:t>
      </w:r>
    </w:p>
    <w:p w14:paraId="6C90467E" w14:textId="77777777" w:rsidR="003D50EB" w:rsidRPr="00C26866"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22E419C6"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UNICEF (n.d.). </w:t>
      </w:r>
      <w:r>
        <w:rPr>
          <w:rFonts w:ascii="Calibri" w:hAnsi="Calibri" w:cs="Calibri"/>
          <w:i/>
          <w:iCs/>
          <w:color w:val="000000"/>
          <w:sz w:val="27"/>
          <w:szCs w:val="27"/>
        </w:rPr>
        <w:t>UN convention on the rights of the child (UNCRC)</w:t>
      </w:r>
      <w:r>
        <w:rPr>
          <w:rFonts w:ascii="Calibri" w:hAnsi="Calibri" w:cs="Calibri"/>
          <w:color w:val="000000"/>
          <w:sz w:val="27"/>
          <w:szCs w:val="27"/>
        </w:rPr>
        <w:t xml:space="preserve">. Available at: </w:t>
      </w:r>
      <w:hyperlink r:id="rId32" w:history="1">
        <w:r w:rsidRPr="00536A51">
          <w:rPr>
            <w:rStyle w:val="Hyperlink"/>
            <w:rFonts w:ascii="Calibri" w:hAnsi="Calibri" w:cs="Calibri"/>
            <w:sz w:val="27"/>
            <w:szCs w:val="27"/>
          </w:rPr>
          <w:t>https://www.unicef.org.uk/what-we-do/un-convention-child-rights/</w:t>
        </w:r>
      </w:hyperlink>
      <w:r>
        <w:rPr>
          <w:rFonts w:ascii="Calibri" w:hAnsi="Calibri" w:cs="Calibri"/>
          <w:color w:val="000000"/>
          <w:sz w:val="27"/>
          <w:szCs w:val="27"/>
        </w:rPr>
        <w:t>. (accessed on: 21 Feb 2026).</w:t>
      </w:r>
    </w:p>
    <w:p w14:paraId="3ADED523" w14:textId="3C8D6351"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411E85A4" w14:textId="4815642F"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Pr>
          <w:rFonts w:ascii="Calibri" w:hAnsi="Calibri" w:cs="Calibri"/>
          <w:color w:val="000000"/>
          <w:sz w:val="27"/>
          <w:szCs w:val="27"/>
        </w:rPr>
        <w:t xml:space="preserve">Welsh Government (2022). </w:t>
      </w:r>
      <w:r>
        <w:rPr>
          <w:rFonts w:ascii="Calibri" w:hAnsi="Calibri" w:cs="Calibri"/>
          <w:i/>
          <w:iCs/>
          <w:color w:val="000000"/>
          <w:sz w:val="27"/>
          <w:szCs w:val="27"/>
        </w:rPr>
        <w:t>Developing a vision for curriculum design - Hwb</w:t>
      </w:r>
      <w:r>
        <w:rPr>
          <w:rFonts w:ascii="Calibri" w:hAnsi="Calibri" w:cs="Calibri"/>
          <w:color w:val="000000"/>
          <w:sz w:val="27"/>
          <w:szCs w:val="27"/>
        </w:rPr>
        <w:t xml:space="preserve">. Available at: </w:t>
      </w:r>
      <w:hyperlink r:id="rId33" w:history="1">
        <w:r w:rsidRPr="00536A51">
          <w:rPr>
            <w:rStyle w:val="Hyperlink"/>
            <w:rFonts w:ascii="Calibri" w:hAnsi="Calibri" w:cs="Calibri"/>
            <w:sz w:val="27"/>
            <w:szCs w:val="27"/>
          </w:rPr>
          <w:t>https://hwb.gov.wales/curriculum-for-wales/designing-your-curriculum/developing-a-vision-for-curriculum-design</w:t>
        </w:r>
      </w:hyperlink>
      <w:r>
        <w:rPr>
          <w:rFonts w:ascii="Calibri" w:hAnsi="Calibri" w:cs="Calibri"/>
          <w:color w:val="000000"/>
          <w:sz w:val="27"/>
          <w:szCs w:val="27"/>
        </w:rPr>
        <w:t>. (accessed on: 21 Feb 2026).</w:t>
      </w:r>
    </w:p>
    <w:p w14:paraId="07FF51F9"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12DA5638"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Welsh Government (2023). </w:t>
      </w:r>
      <w:r>
        <w:rPr>
          <w:rFonts w:ascii="Calibri" w:hAnsi="Calibri" w:cs="Calibri"/>
          <w:i/>
          <w:iCs/>
          <w:color w:val="000000"/>
          <w:sz w:val="27"/>
          <w:szCs w:val="27"/>
        </w:rPr>
        <w:t>Teaching and Learning in the outdoors: the Current State of Outdoor Learning in Schools in Wales Research</w:t>
      </w:r>
      <w:r>
        <w:rPr>
          <w:rFonts w:ascii="Calibri" w:hAnsi="Calibri" w:cs="Calibri"/>
          <w:color w:val="000000"/>
          <w:sz w:val="27"/>
          <w:szCs w:val="27"/>
        </w:rPr>
        <w:t xml:space="preserve">.  Available at: </w:t>
      </w:r>
      <w:hyperlink r:id="rId34" w:history="1">
        <w:r w:rsidRPr="00536A51">
          <w:rPr>
            <w:rStyle w:val="Hyperlink"/>
            <w:rFonts w:ascii="Calibri" w:hAnsi="Calibri" w:cs="Calibri"/>
            <w:sz w:val="27"/>
            <w:szCs w:val="27"/>
          </w:rPr>
          <w:t>https://hwb.gov.wales/api/storage/177a33a6-7c70-4843-bb63-</w:t>
        </w:r>
        <w:r w:rsidRPr="00536A51">
          <w:rPr>
            <w:rStyle w:val="Hyperlink"/>
            <w:rFonts w:ascii="Calibri" w:hAnsi="Calibri" w:cs="Calibri"/>
            <w:sz w:val="27"/>
            <w:szCs w:val="27"/>
          </w:rPr>
          <w:lastRenderedPageBreak/>
          <w:t>903e70a04154/teaching-and-learning-in-the-outdoors-the-current-state-of-outdoor-learning-in-schools-in-wales.pdf</w:t>
        </w:r>
      </w:hyperlink>
      <w:r>
        <w:rPr>
          <w:rFonts w:ascii="Calibri" w:hAnsi="Calibri" w:cs="Calibri"/>
          <w:color w:val="000000"/>
          <w:sz w:val="27"/>
          <w:szCs w:val="27"/>
        </w:rPr>
        <w:t>. (accessed on: 21 Feb 2026).</w:t>
      </w:r>
    </w:p>
    <w:p w14:paraId="20F6F122"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0F389509"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Welsh Government (2025). </w:t>
      </w:r>
      <w:r>
        <w:rPr>
          <w:rFonts w:ascii="Calibri" w:hAnsi="Calibri" w:cs="Calibri"/>
          <w:i/>
          <w:iCs/>
          <w:color w:val="000000"/>
          <w:sz w:val="27"/>
          <w:szCs w:val="27"/>
        </w:rPr>
        <w:t xml:space="preserve">Curriculum for </w:t>
      </w:r>
      <w:proofErr w:type="gramStart"/>
      <w:r>
        <w:rPr>
          <w:rFonts w:ascii="Calibri" w:hAnsi="Calibri" w:cs="Calibri"/>
          <w:i/>
          <w:iCs/>
          <w:color w:val="000000"/>
          <w:sz w:val="27"/>
          <w:szCs w:val="27"/>
        </w:rPr>
        <w:t xml:space="preserve">Wales </w:t>
      </w:r>
      <w:r>
        <w:rPr>
          <w:rFonts w:ascii="Calibri" w:hAnsi="Calibri" w:cs="Calibri"/>
          <w:color w:val="000000"/>
          <w:sz w:val="27"/>
          <w:szCs w:val="27"/>
        </w:rPr>
        <w:t>.</w:t>
      </w:r>
      <w:proofErr w:type="gramEnd"/>
      <w:r>
        <w:rPr>
          <w:rFonts w:ascii="Calibri" w:hAnsi="Calibri" w:cs="Calibri"/>
          <w:color w:val="000000"/>
          <w:sz w:val="27"/>
          <w:szCs w:val="27"/>
        </w:rPr>
        <w:t xml:space="preserve">  Available at: </w:t>
      </w:r>
      <w:hyperlink r:id="rId35" w:history="1">
        <w:r w:rsidRPr="00536A51">
          <w:rPr>
            <w:rStyle w:val="Hyperlink"/>
            <w:rFonts w:ascii="Calibri" w:hAnsi="Calibri" w:cs="Calibri"/>
            <w:sz w:val="27"/>
            <w:szCs w:val="27"/>
          </w:rPr>
          <w:t>https://hwb.gov.wales/curriculum-for-wales</w:t>
        </w:r>
      </w:hyperlink>
      <w:r>
        <w:rPr>
          <w:rFonts w:ascii="Calibri" w:hAnsi="Calibri" w:cs="Calibri"/>
          <w:color w:val="000000"/>
          <w:sz w:val="27"/>
          <w:szCs w:val="27"/>
        </w:rPr>
        <w:t xml:space="preserve">. </w:t>
      </w:r>
      <w:proofErr w:type="gramStart"/>
      <w:r>
        <w:rPr>
          <w:rFonts w:ascii="Calibri" w:hAnsi="Calibri" w:cs="Calibri"/>
          <w:color w:val="000000"/>
          <w:sz w:val="27"/>
          <w:szCs w:val="27"/>
        </w:rPr>
        <w:t>( accessed</w:t>
      </w:r>
      <w:proofErr w:type="gramEnd"/>
      <w:r>
        <w:rPr>
          <w:rFonts w:ascii="Calibri" w:hAnsi="Calibri" w:cs="Calibri"/>
          <w:color w:val="000000"/>
          <w:sz w:val="27"/>
          <w:szCs w:val="27"/>
        </w:rPr>
        <w:t xml:space="preserve"> on: 21 Feb 2026).</w:t>
      </w:r>
    </w:p>
    <w:p w14:paraId="2957019A"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10813434"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Woodland Classroom. (2020). </w:t>
      </w:r>
      <w:r>
        <w:rPr>
          <w:rFonts w:ascii="Calibri" w:hAnsi="Calibri" w:cs="Calibri"/>
          <w:i/>
          <w:iCs/>
          <w:color w:val="000000"/>
          <w:sz w:val="27"/>
          <w:szCs w:val="27"/>
        </w:rPr>
        <w:t>Family bushcraft - Woodland Classroom</w:t>
      </w:r>
      <w:r>
        <w:rPr>
          <w:rFonts w:ascii="Calibri" w:hAnsi="Calibri" w:cs="Calibri"/>
          <w:color w:val="000000"/>
          <w:sz w:val="27"/>
          <w:szCs w:val="27"/>
        </w:rPr>
        <w:t xml:space="preserve">. Available at: </w:t>
      </w:r>
      <w:hyperlink r:id="rId36" w:history="1">
        <w:r w:rsidRPr="009272DD">
          <w:rPr>
            <w:rStyle w:val="Hyperlink"/>
            <w:rFonts w:ascii="Calibri" w:hAnsi="Calibri" w:cs="Calibri"/>
            <w:sz w:val="27"/>
            <w:szCs w:val="27"/>
          </w:rPr>
          <w:t>https://woodlandclassroom.com/kids/family-bushcraft/</w:t>
        </w:r>
      </w:hyperlink>
      <w:r>
        <w:rPr>
          <w:rFonts w:ascii="Calibri" w:hAnsi="Calibri" w:cs="Calibri"/>
          <w:color w:val="000000"/>
          <w:sz w:val="27"/>
          <w:szCs w:val="27"/>
        </w:rPr>
        <w:t xml:space="preserve">  (Accessed 20 Feb. 2026).</w:t>
      </w:r>
    </w:p>
    <w:p w14:paraId="3AC0C638" w14:textId="77777777" w:rsidR="003D50EB"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p>
    <w:p w14:paraId="75E8259D" w14:textId="12404EA2" w:rsidR="008F2533" w:rsidRPr="00E225B2" w:rsidRDefault="003D50EB" w:rsidP="00E225B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Woodland outdoor kindergartens. (2018). </w:t>
      </w:r>
      <w:r>
        <w:rPr>
          <w:rFonts w:ascii="Calibri" w:hAnsi="Calibri" w:cs="Calibri"/>
          <w:i/>
          <w:iCs/>
          <w:color w:val="000000"/>
          <w:sz w:val="27"/>
          <w:szCs w:val="27"/>
        </w:rPr>
        <w:t>Doing It Like Dewey! | Woodland Outdoor Kindergartens</w:t>
      </w:r>
      <w:r>
        <w:rPr>
          <w:rFonts w:ascii="Calibri" w:hAnsi="Calibri" w:cs="Calibri"/>
          <w:color w:val="000000"/>
          <w:sz w:val="27"/>
          <w:szCs w:val="27"/>
        </w:rPr>
        <w:t xml:space="preserve">. Available at: </w:t>
      </w:r>
      <w:hyperlink r:id="rId37" w:history="1">
        <w:r w:rsidRPr="009272DD">
          <w:rPr>
            <w:rStyle w:val="Hyperlink"/>
            <w:rFonts w:ascii="Calibri" w:hAnsi="Calibri" w:cs="Calibri"/>
            <w:sz w:val="27"/>
            <w:szCs w:val="27"/>
          </w:rPr>
          <w:t>https://woodlandoutdoorkindergartens.com/blog/dewey.html</w:t>
        </w:r>
      </w:hyperlink>
      <w:r>
        <w:rPr>
          <w:rFonts w:ascii="Calibri" w:hAnsi="Calibri" w:cs="Calibri"/>
          <w:color w:val="000000"/>
          <w:sz w:val="27"/>
          <w:szCs w:val="27"/>
        </w:rPr>
        <w:t xml:space="preserve">. (accessed </w:t>
      </w:r>
      <w:proofErr w:type="gramStart"/>
      <w:r>
        <w:rPr>
          <w:rFonts w:ascii="Calibri" w:hAnsi="Calibri" w:cs="Calibri"/>
          <w:color w:val="000000"/>
          <w:sz w:val="27"/>
          <w:szCs w:val="27"/>
        </w:rPr>
        <w:t>on:</w:t>
      </w:r>
      <w:proofErr w:type="gramEnd"/>
      <w:r>
        <w:rPr>
          <w:rFonts w:ascii="Calibri" w:hAnsi="Calibri" w:cs="Calibri"/>
          <w:color w:val="000000"/>
          <w:sz w:val="27"/>
          <w:szCs w:val="27"/>
        </w:rPr>
        <w:t>10 Feb 2026)</w:t>
      </w:r>
    </w:p>
    <w:sectPr w:rsidR="008F2533" w:rsidRPr="00E225B2">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5EB11" w14:textId="77777777" w:rsidR="00645791" w:rsidRDefault="00645791" w:rsidP="00C17DC3">
      <w:r>
        <w:separator/>
      </w:r>
    </w:p>
  </w:endnote>
  <w:endnote w:type="continuationSeparator" w:id="0">
    <w:p w14:paraId="62C9C653" w14:textId="77777777" w:rsidR="00645791" w:rsidRDefault="00645791" w:rsidP="00C17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7079879"/>
      <w:docPartObj>
        <w:docPartGallery w:val="Page Numbers (Bottom of Page)"/>
        <w:docPartUnique/>
      </w:docPartObj>
    </w:sdtPr>
    <w:sdtContent>
      <w:p w14:paraId="4471014C" w14:textId="5F3C9C43" w:rsidR="008816DD" w:rsidRDefault="008816DD">
        <w:pPr>
          <w:pStyle w:val="Footer"/>
          <w:jc w:val="center"/>
        </w:pPr>
        <w:r>
          <w:fldChar w:fldCharType="begin"/>
        </w:r>
        <w:r>
          <w:instrText>PAGE   \* MERGEFORMAT</w:instrText>
        </w:r>
        <w:r>
          <w:fldChar w:fldCharType="separate"/>
        </w:r>
        <w:r>
          <w:t>2</w:t>
        </w:r>
        <w:r>
          <w:fldChar w:fldCharType="end"/>
        </w:r>
      </w:p>
    </w:sdtContent>
  </w:sdt>
  <w:p w14:paraId="15FDDB81" w14:textId="77777777" w:rsidR="008816DD" w:rsidRDefault="00881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310CC" w14:textId="77777777" w:rsidR="00645791" w:rsidRDefault="00645791" w:rsidP="00C17DC3">
      <w:r>
        <w:separator/>
      </w:r>
    </w:p>
  </w:footnote>
  <w:footnote w:type="continuationSeparator" w:id="0">
    <w:p w14:paraId="186137E2" w14:textId="77777777" w:rsidR="00645791" w:rsidRDefault="00645791" w:rsidP="00C17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BB765" w14:textId="20984AB5" w:rsidR="009A79B7" w:rsidRDefault="009A79B7">
    <w:pPr>
      <w:pStyle w:val="Header"/>
    </w:pPr>
    <w:r>
      <w:t>E</w:t>
    </w:r>
    <w:r w:rsidR="00C31CF6">
      <w:t>CEY</w:t>
    </w:r>
    <w:r>
      <w:t>6012                                        1201348                                      WORD COUNT:</w:t>
    </w:r>
    <w:r w:rsidR="00521A21">
      <w:t>2</w:t>
    </w:r>
    <w:r w:rsidR="0021476A">
      <w:t>8</w:t>
    </w:r>
    <w:r w:rsidR="000B477E">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BD7139"/>
    <w:multiLevelType w:val="multilevel"/>
    <w:tmpl w:val="EC38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E18E8"/>
    <w:multiLevelType w:val="multilevel"/>
    <w:tmpl w:val="43C4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13510"/>
    <w:multiLevelType w:val="multilevel"/>
    <w:tmpl w:val="D0B8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757E7"/>
    <w:multiLevelType w:val="multilevel"/>
    <w:tmpl w:val="08B8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0567D2"/>
    <w:multiLevelType w:val="multilevel"/>
    <w:tmpl w:val="5724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073976"/>
    <w:multiLevelType w:val="hybridMultilevel"/>
    <w:tmpl w:val="3ACCF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47B54149"/>
    <w:multiLevelType w:val="hybridMultilevel"/>
    <w:tmpl w:val="830A7D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BE81752"/>
    <w:multiLevelType w:val="multilevel"/>
    <w:tmpl w:val="9C04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610B4A"/>
    <w:multiLevelType w:val="hybridMultilevel"/>
    <w:tmpl w:val="91C8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F63F44"/>
    <w:multiLevelType w:val="hybridMultilevel"/>
    <w:tmpl w:val="C2C6A5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CC2A15"/>
    <w:multiLevelType w:val="multilevel"/>
    <w:tmpl w:val="3C8C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8557BD"/>
    <w:multiLevelType w:val="multilevel"/>
    <w:tmpl w:val="6C78C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FC2F42"/>
    <w:multiLevelType w:val="multilevel"/>
    <w:tmpl w:val="5248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C85AC7"/>
    <w:multiLevelType w:val="multilevel"/>
    <w:tmpl w:val="AA483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CE71ED"/>
    <w:multiLevelType w:val="multilevel"/>
    <w:tmpl w:val="ADEC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9588340">
    <w:abstractNumId w:val="7"/>
  </w:num>
  <w:num w:numId="2" w16cid:durableId="240660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4269508">
    <w:abstractNumId w:val="8"/>
  </w:num>
  <w:num w:numId="4" w16cid:durableId="1184049119">
    <w:abstractNumId w:val="11"/>
  </w:num>
  <w:num w:numId="5" w16cid:durableId="195387583">
    <w:abstractNumId w:val="10"/>
  </w:num>
  <w:num w:numId="6" w16cid:durableId="336076494">
    <w:abstractNumId w:val="6"/>
  </w:num>
  <w:num w:numId="7" w16cid:durableId="2064868732">
    <w:abstractNumId w:val="13"/>
  </w:num>
  <w:num w:numId="8" w16cid:durableId="97143193">
    <w:abstractNumId w:val="3"/>
  </w:num>
  <w:num w:numId="9" w16cid:durableId="1655835360">
    <w:abstractNumId w:val="9"/>
  </w:num>
  <w:num w:numId="10" w16cid:durableId="431629715">
    <w:abstractNumId w:val="4"/>
  </w:num>
  <w:num w:numId="11" w16cid:durableId="90592327">
    <w:abstractNumId w:val="5"/>
  </w:num>
  <w:num w:numId="12" w16cid:durableId="1445732129">
    <w:abstractNumId w:val="14"/>
  </w:num>
  <w:num w:numId="13" w16cid:durableId="343678573">
    <w:abstractNumId w:val="1"/>
  </w:num>
  <w:num w:numId="14" w16cid:durableId="716704262">
    <w:abstractNumId w:val="15"/>
  </w:num>
  <w:num w:numId="15" w16cid:durableId="891039491">
    <w:abstractNumId w:val="2"/>
  </w:num>
  <w:num w:numId="16" w16cid:durableId="1635984972">
    <w:abstractNumId w:val="12"/>
  </w:num>
  <w:num w:numId="17" w16cid:durableId="5065962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997"/>
    <w:rsid w:val="00041669"/>
    <w:rsid w:val="00045FC3"/>
    <w:rsid w:val="000572AC"/>
    <w:rsid w:val="00083BEF"/>
    <w:rsid w:val="0009514D"/>
    <w:rsid w:val="000B1997"/>
    <w:rsid w:val="000B477E"/>
    <w:rsid w:val="000B71E8"/>
    <w:rsid w:val="000E3A1E"/>
    <w:rsid w:val="00115A9C"/>
    <w:rsid w:val="00115E89"/>
    <w:rsid w:val="00153C96"/>
    <w:rsid w:val="00171FFF"/>
    <w:rsid w:val="001E5930"/>
    <w:rsid w:val="001F0D98"/>
    <w:rsid w:val="0021476A"/>
    <w:rsid w:val="00223238"/>
    <w:rsid w:val="00246972"/>
    <w:rsid w:val="00284C4C"/>
    <w:rsid w:val="002B5DE1"/>
    <w:rsid w:val="002C6B84"/>
    <w:rsid w:val="002E2867"/>
    <w:rsid w:val="00315AC7"/>
    <w:rsid w:val="00321962"/>
    <w:rsid w:val="003341A4"/>
    <w:rsid w:val="00356DAE"/>
    <w:rsid w:val="0036093E"/>
    <w:rsid w:val="00362FA0"/>
    <w:rsid w:val="0036568C"/>
    <w:rsid w:val="003971F8"/>
    <w:rsid w:val="003A0220"/>
    <w:rsid w:val="003D50EB"/>
    <w:rsid w:val="0040069E"/>
    <w:rsid w:val="0042053B"/>
    <w:rsid w:val="004257C5"/>
    <w:rsid w:val="004C146E"/>
    <w:rsid w:val="00506026"/>
    <w:rsid w:val="00513EFC"/>
    <w:rsid w:val="005163F3"/>
    <w:rsid w:val="00521A21"/>
    <w:rsid w:val="00541535"/>
    <w:rsid w:val="00546FB2"/>
    <w:rsid w:val="005507CC"/>
    <w:rsid w:val="00566591"/>
    <w:rsid w:val="00572AF5"/>
    <w:rsid w:val="005768B2"/>
    <w:rsid w:val="005A5084"/>
    <w:rsid w:val="00613646"/>
    <w:rsid w:val="00616F83"/>
    <w:rsid w:val="00622CB5"/>
    <w:rsid w:val="00641BF5"/>
    <w:rsid w:val="00645791"/>
    <w:rsid w:val="0064711E"/>
    <w:rsid w:val="006650F5"/>
    <w:rsid w:val="006A5D31"/>
    <w:rsid w:val="006F23DC"/>
    <w:rsid w:val="006F75AE"/>
    <w:rsid w:val="00784268"/>
    <w:rsid w:val="007849F7"/>
    <w:rsid w:val="007A1CCC"/>
    <w:rsid w:val="007A60B9"/>
    <w:rsid w:val="007D3E8B"/>
    <w:rsid w:val="007D6BFC"/>
    <w:rsid w:val="00803F59"/>
    <w:rsid w:val="008062DA"/>
    <w:rsid w:val="0081253B"/>
    <w:rsid w:val="00815F2D"/>
    <w:rsid w:val="00851576"/>
    <w:rsid w:val="00873148"/>
    <w:rsid w:val="00875562"/>
    <w:rsid w:val="008816DD"/>
    <w:rsid w:val="008B0EC3"/>
    <w:rsid w:val="008C488B"/>
    <w:rsid w:val="008C516F"/>
    <w:rsid w:val="008C554B"/>
    <w:rsid w:val="008F2533"/>
    <w:rsid w:val="00901E0F"/>
    <w:rsid w:val="009063A3"/>
    <w:rsid w:val="00907C50"/>
    <w:rsid w:val="00933478"/>
    <w:rsid w:val="00965F9E"/>
    <w:rsid w:val="00967652"/>
    <w:rsid w:val="009A4222"/>
    <w:rsid w:val="009A79B7"/>
    <w:rsid w:val="009E19D9"/>
    <w:rsid w:val="00A059E6"/>
    <w:rsid w:val="00A30AEA"/>
    <w:rsid w:val="00A41602"/>
    <w:rsid w:val="00A43C5A"/>
    <w:rsid w:val="00AD085E"/>
    <w:rsid w:val="00AD53BF"/>
    <w:rsid w:val="00AE3D97"/>
    <w:rsid w:val="00B1473E"/>
    <w:rsid w:val="00B43C95"/>
    <w:rsid w:val="00B45CBF"/>
    <w:rsid w:val="00B70903"/>
    <w:rsid w:val="00B75F6B"/>
    <w:rsid w:val="00B83F48"/>
    <w:rsid w:val="00BB2D66"/>
    <w:rsid w:val="00BB341D"/>
    <w:rsid w:val="00BB44A2"/>
    <w:rsid w:val="00C007DF"/>
    <w:rsid w:val="00C17DC3"/>
    <w:rsid w:val="00C26866"/>
    <w:rsid w:val="00C31CF6"/>
    <w:rsid w:val="00C43BF3"/>
    <w:rsid w:val="00C47D8F"/>
    <w:rsid w:val="00C55EB9"/>
    <w:rsid w:val="00CB18A7"/>
    <w:rsid w:val="00CB49DF"/>
    <w:rsid w:val="00CD0D1B"/>
    <w:rsid w:val="00CE6F9B"/>
    <w:rsid w:val="00D363FF"/>
    <w:rsid w:val="00D55D76"/>
    <w:rsid w:val="00DC4CC1"/>
    <w:rsid w:val="00DD768F"/>
    <w:rsid w:val="00DF405C"/>
    <w:rsid w:val="00E2142E"/>
    <w:rsid w:val="00E22215"/>
    <w:rsid w:val="00E225B2"/>
    <w:rsid w:val="00E434F0"/>
    <w:rsid w:val="00E5197D"/>
    <w:rsid w:val="00E62C60"/>
    <w:rsid w:val="00E76FAB"/>
    <w:rsid w:val="00E875E1"/>
    <w:rsid w:val="00E913C4"/>
    <w:rsid w:val="00EB5CDC"/>
    <w:rsid w:val="00EF0DA2"/>
    <w:rsid w:val="00EF0E9D"/>
    <w:rsid w:val="00F065D9"/>
    <w:rsid w:val="00F80847"/>
    <w:rsid w:val="00F9424C"/>
    <w:rsid w:val="00FE43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FA345"/>
  <w15:chartTrackingRefBased/>
  <w15:docId w15:val="{CC424034-AE28-42F5-9CBE-E694B3C58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602"/>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3A022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4697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55D76"/>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6659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41602"/>
  </w:style>
  <w:style w:type="paragraph" w:customStyle="1" w:styleId="heading">
    <w:name w:val="heading"/>
    <w:basedOn w:val="fixed"/>
    <w:rsid w:val="00A41602"/>
    <w:pPr>
      <w:spacing w:before="240" w:after="120"/>
    </w:pPr>
  </w:style>
  <w:style w:type="paragraph" w:customStyle="1" w:styleId="fixed">
    <w:name w:val="fixed"/>
    <w:rsid w:val="00A4160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szCs w:val="20"/>
      <w:lang w:eastAsia="en-GB"/>
    </w:rPr>
  </w:style>
  <w:style w:type="paragraph" w:customStyle="1" w:styleId="variable">
    <w:name w:val="variable"/>
    <w:rsid w:val="00A41602"/>
    <w:pPr>
      <w:overflowPunct w:val="0"/>
      <w:autoSpaceDE w:val="0"/>
      <w:autoSpaceDN w:val="0"/>
      <w:adjustRightInd w:val="0"/>
      <w:spacing w:after="0" w:line="240" w:lineRule="auto"/>
      <w:ind w:left="3600" w:hanging="3600"/>
      <w:jc w:val="both"/>
      <w:textAlignment w:val="baseline"/>
    </w:pPr>
    <w:rPr>
      <w:rFonts w:ascii="Arial" w:eastAsia="Times New Roman" w:hAnsi="Arial" w:cs="Times New Roman"/>
      <w:b/>
      <w:szCs w:val="20"/>
      <w:lang w:eastAsia="en-GB"/>
    </w:rPr>
  </w:style>
  <w:style w:type="paragraph" w:customStyle="1" w:styleId="bullet">
    <w:name w:val="bullet"/>
    <w:rsid w:val="00A41602"/>
    <w:pPr>
      <w:overflowPunct w:val="0"/>
      <w:autoSpaceDE w:val="0"/>
      <w:autoSpaceDN w:val="0"/>
      <w:adjustRightInd w:val="0"/>
      <w:spacing w:before="120" w:after="0" w:line="240" w:lineRule="auto"/>
      <w:ind w:left="1004" w:hanging="284"/>
      <w:jc w:val="both"/>
      <w:textAlignment w:val="baseline"/>
    </w:pPr>
    <w:rPr>
      <w:rFonts w:ascii="Arial" w:eastAsia="Times New Roman" w:hAnsi="Arial" w:cs="Times New Roman"/>
      <w:szCs w:val="20"/>
      <w:lang w:eastAsia="en-GB"/>
    </w:rPr>
  </w:style>
  <w:style w:type="paragraph" w:customStyle="1" w:styleId="more">
    <w:name w:val="more"/>
    <w:rsid w:val="00A41602"/>
    <w:pPr>
      <w:overflowPunct w:val="0"/>
      <w:autoSpaceDE w:val="0"/>
      <w:autoSpaceDN w:val="0"/>
      <w:adjustRightInd w:val="0"/>
      <w:spacing w:before="60" w:after="0" w:line="240" w:lineRule="auto"/>
      <w:ind w:left="1288" w:hanging="284"/>
      <w:jc w:val="both"/>
      <w:textAlignment w:val="baseline"/>
    </w:pPr>
    <w:rPr>
      <w:rFonts w:ascii="Arial" w:eastAsia="Times New Roman" w:hAnsi="Arial" w:cs="Times New Roman"/>
      <w:szCs w:val="20"/>
      <w:lang w:eastAsia="en-GB"/>
    </w:rPr>
  </w:style>
  <w:style w:type="paragraph" w:styleId="HTMLPreformatted">
    <w:name w:val="HTML Preformatted"/>
    <w:basedOn w:val="Normal"/>
    <w:link w:val="HTMLPreformattedChar"/>
    <w:uiPriority w:val="99"/>
    <w:unhideWhenUsed/>
    <w:rsid w:val="00A41602"/>
    <w:pPr>
      <w:jc w:val="left"/>
    </w:pPr>
    <w:rPr>
      <w:rFonts w:cs="Consolas"/>
    </w:rPr>
  </w:style>
  <w:style w:type="character" w:customStyle="1" w:styleId="HTMLPreformattedChar">
    <w:name w:val="HTML Preformatted Char"/>
    <w:basedOn w:val="DefaultParagraphFont"/>
    <w:link w:val="HTMLPreformatted"/>
    <w:uiPriority w:val="99"/>
    <w:rsid w:val="00A41602"/>
    <w:rPr>
      <w:rFonts w:ascii="Arial" w:eastAsia="Times New Roman" w:hAnsi="Arial" w:cs="Consolas"/>
      <w:szCs w:val="20"/>
      <w:lang w:eastAsia="en-GB"/>
    </w:rPr>
  </w:style>
  <w:style w:type="paragraph" w:styleId="ListParagraph">
    <w:name w:val="List Paragraph"/>
    <w:basedOn w:val="Normal"/>
    <w:uiPriority w:val="34"/>
    <w:qFormat/>
    <w:rsid w:val="00B43C95"/>
    <w:pPr>
      <w:ind w:left="720"/>
      <w:contextualSpacing/>
    </w:pPr>
  </w:style>
  <w:style w:type="paragraph" w:styleId="Header">
    <w:name w:val="header"/>
    <w:basedOn w:val="Normal"/>
    <w:link w:val="HeaderChar"/>
    <w:uiPriority w:val="99"/>
    <w:unhideWhenUsed/>
    <w:rsid w:val="00C17DC3"/>
    <w:pPr>
      <w:tabs>
        <w:tab w:val="center" w:pos="4513"/>
        <w:tab w:val="right" w:pos="9026"/>
      </w:tabs>
    </w:pPr>
  </w:style>
  <w:style w:type="character" w:customStyle="1" w:styleId="HeaderChar">
    <w:name w:val="Header Char"/>
    <w:basedOn w:val="DefaultParagraphFont"/>
    <w:link w:val="Header"/>
    <w:uiPriority w:val="99"/>
    <w:rsid w:val="00C17DC3"/>
    <w:rPr>
      <w:rFonts w:ascii="Arial" w:eastAsia="Times New Roman" w:hAnsi="Arial" w:cs="Times New Roman"/>
      <w:szCs w:val="20"/>
      <w:lang w:eastAsia="en-GB"/>
    </w:rPr>
  </w:style>
  <w:style w:type="paragraph" w:styleId="Footer">
    <w:name w:val="footer"/>
    <w:basedOn w:val="Normal"/>
    <w:link w:val="FooterChar"/>
    <w:uiPriority w:val="99"/>
    <w:unhideWhenUsed/>
    <w:rsid w:val="00C17DC3"/>
    <w:pPr>
      <w:tabs>
        <w:tab w:val="center" w:pos="4513"/>
        <w:tab w:val="right" w:pos="9026"/>
      </w:tabs>
    </w:pPr>
  </w:style>
  <w:style w:type="character" w:customStyle="1" w:styleId="FooterChar">
    <w:name w:val="Footer Char"/>
    <w:basedOn w:val="DefaultParagraphFont"/>
    <w:link w:val="Footer"/>
    <w:uiPriority w:val="99"/>
    <w:rsid w:val="00C17DC3"/>
    <w:rPr>
      <w:rFonts w:ascii="Arial" w:eastAsia="Times New Roman" w:hAnsi="Arial" w:cs="Times New Roman"/>
      <w:szCs w:val="20"/>
      <w:lang w:eastAsia="en-GB"/>
    </w:rPr>
  </w:style>
  <w:style w:type="paragraph" w:styleId="NormalWeb">
    <w:name w:val="Normal (Web)"/>
    <w:basedOn w:val="Normal"/>
    <w:uiPriority w:val="99"/>
    <w:unhideWhenUsed/>
    <w:rsid w:val="009A79B7"/>
    <w:pPr>
      <w:overflowPunct/>
      <w:autoSpaceDE/>
      <w:autoSpaceDN/>
      <w:adjustRightInd/>
      <w:spacing w:before="100" w:beforeAutospacing="1" w:after="100" w:afterAutospacing="1"/>
      <w:jc w:val="left"/>
      <w:textAlignment w:val="auto"/>
    </w:pPr>
    <w:rPr>
      <w:rFonts w:ascii="Times New Roman" w:hAnsi="Times New Roman"/>
      <w:sz w:val="24"/>
      <w:szCs w:val="24"/>
    </w:rPr>
  </w:style>
  <w:style w:type="character" w:styleId="Hyperlink">
    <w:name w:val="Hyperlink"/>
    <w:basedOn w:val="DefaultParagraphFont"/>
    <w:uiPriority w:val="99"/>
    <w:unhideWhenUsed/>
    <w:rsid w:val="00041669"/>
    <w:rPr>
      <w:color w:val="0563C1" w:themeColor="hyperlink"/>
      <w:u w:val="single"/>
    </w:rPr>
  </w:style>
  <w:style w:type="character" w:styleId="UnresolvedMention">
    <w:name w:val="Unresolved Mention"/>
    <w:basedOn w:val="DefaultParagraphFont"/>
    <w:uiPriority w:val="99"/>
    <w:semiHidden/>
    <w:unhideWhenUsed/>
    <w:rsid w:val="00041669"/>
    <w:rPr>
      <w:color w:val="605E5C"/>
      <w:shd w:val="clear" w:color="auto" w:fill="E1DFDD"/>
    </w:rPr>
  </w:style>
  <w:style w:type="character" w:customStyle="1" w:styleId="Heading1Char">
    <w:name w:val="Heading 1 Char"/>
    <w:basedOn w:val="DefaultParagraphFont"/>
    <w:link w:val="Heading1"/>
    <w:uiPriority w:val="9"/>
    <w:rsid w:val="003A0220"/>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semiHidden/>
    <w:rsid w:val="00246972"/>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D55D76"/>
    <w:rPr>
      <w:rFonts w:asciiTheme="majorHAnsi" w:eastAsiaTheme="majorEastAsia" w:hAnsiTheme="majorHAnsi" w:cstheme="majorBidi"/>
      <w:color w:val="1F4D78" w:themeColor="accent1" w:themeShade="7F"/>
      <w:sz w:val="24"/>
      <w:szCs w:val="24"/>
      <w:lang w:eastAsia="en-GB"/>
    </w:rPr>
  </w:style>
  <w:style w:type="character" w:styleId="FollowedHyperlink">
    <w:name w:val="FollowedHyperlink"/>
    <w:basedOn w:val="DefaultParagraphFont"/>
    <w:uiPriority w:val="99"/>
    <w:semiHidden/>
    <w:unhideWhenUsed/>
    <w:rsid w:val="00A059E6"/>
    <w:rPr>
      <w:color w:val="954F72" w:themeColor="followedHyperlink"/>
      <w:u w:val="single"/>
    </w:rPr>
  </w:style>
  <w:style w:type="character" w:customStyle="1" w:styleId="Heading4Char">
    <w:name w:val="Heading 4 Char"/>
    <w:basedOn w:val="DefaultParagraphFont"/>
    <w:link w:val="Heading4"/>
    <w:uiPriority w:val="9"/>
    <w:semiHidden/>
    <w:rsid w:val="00566591"/>
    <w:rPr>
      <w:rFonts w:asciiTheme="majorHAnsi" w:eastAsiaTheme="majorEastAsia" w:hAnsiTheme="majorHAnsi" w:cstheme="majorBidi"/>
      <w:i/>
      <w:iCs/>
      <w:color w:val="2E74B5" w:themeColor="accent1" w:themeShade="BF"/>
      <w:szCs w:val="20"/>
      <w:lang w:eastAsia="en-GB"/>
    </w:rPr>
  </w:style>
  <w:style w:type="character" w:styleId="Strong">
    <w:name w:val="Strong"/>
    <w:basedOn w:val="DefaultParagraphFont"/>
    <w:uiPriority w:val="22"/>
    <w:qFormat/>
    <w:rsid w:val="00641B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st-ayrshire.gov.uk/EducationAndLearning/NurserySchoolPlaces/Outdoor-play-and-learning-in-the-early-years.aspx" TargetMode="External"/><Relationship Id="rId18" Type="http://schemas.openxmlformats.org/officeDocument/2006/relationships/hyperlink" Target="https://www.froebel.org.uk/training-and-resources/children-and-nature" TargetMode="External"/><Relationship Id="rId26" Type="http://schemas.openxmlformats.org/officeDocument/2006/relationships/hyperlink" Target="https://www.bradfordbirthto19.co.uk/news/centre-evidence-based-practice/how-adult-attitudes-outdoors-can-shape-childrens-early-years-experiences" TargetMode="External"/><Relationship Id="rId39" Type="http://schemas.openxmlformats.org/officeDocument/2006/relationships/footer" Target="footer1.xml"/><Relationship Id="rId21" Type="http://schemas.openxmlformats.org/officeDocument/2006/relationships/hyperlink" Target="https://www.beaconservices.org.uk/outdoor-play-for-connection-between-parent-and-child/" TargetMode="External"/><Relationship Id="rId34" Type="http://schemas.openxmlformats.org/officeDocument/2006/relationships/hyperlink" Target="https://hwb.gov.wales/api/storage/177a33a6-7c70-4843-bb63-903e70a04154/teaching-and-learning-in-the-outdoors-the-current-state-of-outdoor-learning-in-schools-in-wales.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fsli.co.uk/barriers-preventing-children-from-accessing-nature/" TargetMode="External"/><Relationship Id="rId20" Type="http://schemas.openxmlformats.org/officeDocument/2006/relationships/hyperlink" Target="https://www.inverclyde.gov.uk/" TargetMode="External"/><Relationship Id="rId29" Type="http://schemas.openxmlformats.org/officeDocument/2006/relationships/hyperlink" Target="https://www.swansea.gov.uk/article/30589/Forest-School-SNP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yalliance.org.uk/news-events/blogs/benefits-outdoor-play-early-years/" TargetMode="External"/><Relationship Id="rId24" Type="http://schemas.openxmlformats.org/officeDocument/2006/relationships/hyperlink" Target="https://muddysneakers.org/2024/07/11/family-time-in-nature/" TargetMode="External"/><Relationship Id="rId32" Type="http://schemas.openxmlformats.org/officeDocument/2006/relationships/hyperlink" Target="https://www.unicef.org.uk/what-we-do/un-convention-child-rights/" TargetMode="External"/><Relationship Id="rId37" Type="http://schemas.openxmlformats.org/officeDocument/2006/relationships/hyperlink" Target="https://woodlandoutdoorkindergartens.com/blog/dewey.html"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tl.org.uk/news/wellbeing-impacts-of-outdoor-learning-and-play/" TargetMode="External"/><Relationship Id="rId23" Type="http://schemas.openxmlformats.org/officeDocument/2006/relationships/hyperlink" Target="https://doi.org/10.3390/ijerph18073617" TargetMode="External"/><Relationship Id="rId28" Type="http://schemas.openxmlformats.org/officeDocument/2006/relationships/hyperlink" Target="https://www.swansea.gov.uk/wardprofiles" TargetMode="External"/><Relationship Id="rId36" Type="http://schemas.openxmlformats.org/officeDocument/2006/relationships/hyperlink" Target="https://woodlandclassroom.com/kids/family-bushcraft/" TargetMode="External"/><Relationship Id="rId10" Type="http://schemas.openxmlformats.org/officeDocument/2006/relationships/hyperlink" Target="https://doi.org/10.1177/00178969241307155" TargetMode="External"/><Relationship Id="rId19" Type="http://schemas.openxmlformats.org/officeDocument/2006/relationships/hyperlink" Target="https://www.heritagefund.org.uk/funding" TargetMode="External"/><Relationship Id="rId31" Type="http://schemas.openxmlformats.org/officeDocument/2006/relationships/hyperlink" Target="https://www.unicef.org/eca/stories/importance-outdoor-play-and-how-support-it" TargetMode="External"/><Relationship Id="rId4" Type="http://schemas.openxmlformats.org/officeDocument/2006/relationships/webSettings" Target="webSettings.xml"/><Relationship Id="rId9" Type="http://schemas.openxmlformats.org/officeDocument/2006/relationships/hyperlink" Target="https://blogs.edgehill.ac.uk/theknowledge/2023/09/06/playing-outdoors-access-agency-and-the-forest-school-approach/" TargetMode="External"/><Relationship Id="rId14" Type="http://schemas.openxmlformats.org/officeDocument/2006/relationships/hyperlink" Target="https://ltl.org.uk/news/how-outdoor-learning-can-help-you-fulfil-the-four-purposes-of-the-new-curriculum-for-wales/" TargetMode="External"/><Relationship Id="rId22" Type="http://schemas.openxmlformats.org/officeDocument/2006/relationships/hyperlink" Target="https://naturegrants.ltl.org.uk/" TargetMode="External"/><Relationship Id="rId27" Type="http://schemas.openxmlformats.org/officeDocument/2006/relationships/hyperlink" Target="https://www.youtube.com/watch?v=JXXHqM6RzZQ" TargetMode="External"/><Relationship Id="rId30" Type="http://schemas.openxmlformats.org/officeDocument/2006/relationships/hyperlink" Target="https://nfamilyclub.com/the-family-hub/parenting/the-benefits-of-outdoor-play-learning-in-early-years/" TargetMode="External"/><Relationship Id="rId35" Type="http://schemas.openxmlformats.org/officeDocument/2006/relationships/hyperlink" Target="https://hwb.gov.wales/curriculum-for-wales" TargetMode="External"/><Relationship Id="rId8" Type="http://schemas.openxmlformats.org/officeDocument/2006/relationships/hyperlink" Target="https://parents.actionforchildren.org.uk/home-family-life/healthy-living/playing-outside/" TargetMode="External"/><Relationship Id="rId3" Type="http://schemas.openxmlformats.org/officeDocument/2006/relationships/settings" Target="settings.xml"/><Relationship Id="rId12" Type="http://schemas.openxmlformats.org/officeDocument/2006/relationships/hyperlink" Target="https://www.eyalliance.org.uk/news-events/blogs/removing-the-barriers-to-outdoor-play/" TargetMode="External"/><Relationship Id="rId17" Type="http://schemas.openxmlformats.org/officeDocument/2006/relationships/hyperlink" Target="https://www.forestschoolsnpt.org.uk/" TargetMode="External"/><Relationship Id="rId25" Type="http://schemas.openxmlformats.org/officeDocument/2006/relationships/hyperlink" Target="https://www.forestresearch.gov.uk/research/forest-schools-impact-on-young-children-in-england-and-wales/" TargetMode="External"/><Relationship Id="rId33" Type="http://schemas.openxmlformats.org/officeDocument/2006/relationships/hyperlink" Target="https://hwb.gov.wales/curriculum-for-wales/designing-your-curriculum/developing-a-vision-for-curriculum-design" TargetMode="External"/><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1391</TotalTime>
  <Pages>15</Pages>
  <Words>4037</Words>
  <Characters>23015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Rouland</dc:creator>
  <cp:keywords/>
  <dc:description/>
  <cp:lastModifiedBy>lauren hobbs</cp:lastModifiedBy>
  <cp:revision>9</cp:revision>
  <dcterms:created xsi:type="dcterms:W3CDTF">2026-02-28T20:09:00Z</dcterms:created>
  <dcterms:modified xsi:type="dcterms:W3CDTF">2026-03-01T19:28:00Z</dcterms:modified>
</cp:coreProperties>
</file>