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12B2D924" w14:textId="1E8D3353" w:rsidR="00B948CD" w:rsidRPr="00E86FEE"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1BE9FD84" w:rsidR="005C6CD8" w:rsidRDefault="005C6CD8" w:rsidP="00D4485A">
            <w:pPr>
              <w:pStyle w:val="BodyText"/>
              <w:jc w:val="both"/>
              <w:rPr>
                <w:rFonts w:cs="Arial"/>
                <w:b/>
                <w:bCs/>
                <w:sz w:val="22"/>
                <w:szCs w:val="22"/>
              </w:rPr>
            </w:pPr>
            <w:r w:rsidRPr="00D012E7">
              <w:rPr>
                <w:rFonts w:cs="Arial"/>
                <w:b/>
                <w:bCs/>
                <w:sz w:val="22"/>
                <w:szCs w:val="22"/>
              </w:rPr>
              <w:t xml:space="preserve">NAME: </w:t>
            </w:r>
            <w:r w:rsidR="00102C74">
              <w:rPr>
                <w:rFonts w:cs="Arial"/>
                <w:b/>
                <w:bCs/>
                <w:sz w:val="22"/>
                <w:szCs w:val="22"/>
              </w:rPr>
              <w:t xml:space="preserve">Eve Evans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5FBE3DF"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02C74">
              <w:rPr>
                <w:rFonts w:cs="Arial"/>
                <w:b/>
                <w:bCs/>
                <w:sz w:val="22"/>
                <w:szCs w:val="22"/>
              </w:rPr>
              <w:t>2245745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092001C8" w14:textId="77777777" w:rsidR="00E86FEE"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w:t>
            </w:r>
            <w:r w:rsidR="00E86FEE">
              <w:rPr>
                <w:rFonts w:cs="Arial"/>
                <w:b/>
                <w:bCs/>
                <w:sz w:val="22"/>
                <w:szCs w:val="22"/>
              </w:rPr>
              <w:t xml:space="preserve">N: </w:t>
            </w:r>
          </w:p>
          <w:p w14:paraId="5B4B3440" w14:textId="77777777" w:rsidR="00E86FEE" w:rsidRDefault="00E86FEE" w:rsidP="00D4485A">
            <w:pPr>
              <w:jc w:val="both"/>
              <w:rPr>
                <w:rFonts w:cs="Arial"/>
                <w:b/>
                <w:bCs/>
                <w:sz w:val="22"/>
                <w:szCs w:val="22"/>
              </w:rPr>
            </w:pPr>
          </w:p>
          <w:p w14:paraId="52EA0AA0" w14:textId="2BF118A5" w:rsidR="005C6CD8" w:rsidRPr="00E86FEE" w:rsidRDefault="00E86FEE" w:rsidP="00D4485A">
            <w:pPr>
              <w:jc w:val="both"/>
              <w:rPr>
                <w:rFonts w:asciiTheme="minorHAnsi" w:hAnsiTheme="minorHAnsi" w:cstheme="minorHAnsi"/>
                <w:szCs w:val="24"/>
              </w:rPr>
            </w:pPr>
            <w:r w:rsidRPr="00E86FEE">
              <w:rPr>
                <w:rFonts w:asciiTheme="minorHAnsi" w:hAnsiTheme="minorHAnsi" w:cstheme="minorHAnsi"/>
                <w:szCs w:val="24"/>
              </w:rPr>
              <w:t xml:space="preserve">Wellbeing in blue: How effective are mental health and wellbeing support strategies in the UK police force? </w:t>
            </w:r>
            <w:r w:rsidR="00AB45D2" w:rsidRPr="00E86FEE">
              <w:rPr>
                <w:rFonts w:asciiTheme="minorHAnsi" w:hAnsiTheme="minorHAnsi" w:cstheme="minorHAnsi"/>
                <w:szCs w:val="24"/>
              </w:rPr>
              <w:t xml:space="preserve"> </w:t>
            </w:r>
          </w:p>
          <w:p w14:paraId="7FBB366D" w14:textId="77777777" w:rsidR="00AB45D2" w:rsidRDefault="00AB45D2" w:rsidP="00D4485A">
            <w:pPr>
              <w:jc w:val="both"/>
              <w:rPr>
                <w:rFonts w:cs="Arial"/>
                <w:b/>
                <w:bCs/>
                <w:sz w:val="22"/>
                <w:szCs w:val="22"/>
              </w:rPr>
            </w:pPr>
          </w:p>
          <w:p w14:paraId="0D722C64" w14:textId="77777777" w:rsidR="00102C74" w:rsidRDefault="00102C74"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ABFD33D" w14:textId="77777777" w:rsidR="00E86FEE" w:rsidRDefault="00E86FEE" w:rsidP="00D4485A">
            <w:pPr>
              <w:jc w:val="both"/>
              <w:rPr>
                <w:rFonts w:cs="Arial"/>
                <w:b/>
                <w:bCs/>
                <w:sz w:val="22"/>
                <w:szCs w:val="22"/>
              </w:rPr>
            </w:pPr>
          </w:p>
          <w:p w14:paraId="70055AFC" w14:textId="51F31843" w:rsidR="00E86FEE" w:rsidRPr="00E86FEE" w:rsidRDefault="00E86FEE" w:rsidP="00D4485A">
            <w:pPr>
              <w:jc w:val="both"/>
              <w:rPr>
                <w:rFonts w:asciiTheme="minorHAnsi" w:hAnsiTheme="minorHAnsi" w:cstheme="minorHAnsi"/>
                <w:szCs w:val="24"/>
              </w:rPr>
            </w:pPr>
            <w:r w:rsidRPr="00E86FEE">
              <w:rPr>
                <w:rFonts w:asciiTheme="minorHAnsi" w:hAnsiTheme="minorHAnsi" w:cstheme="minorHAnsi"/>
                <w:szCs w:val="24"/>
              </w:rPr>
              <w:t xml:space="preserve">In recent years there has been a growing recognition of mental health and wellbeing challenges faced by UK police officers. This is due to the high stress nature of policing. </w:t>
            </w:r>
          </w:p>
          <w:p w14:paraId="105F678F" w14:textId="77777777" w:rsidR="00E86FEE" w:rsidRPr="00E86FEE" w:rsidRDefault="00E86FEE" w:rsidP="00D4485A">
            <w:pPr>
              <w:jc w:val="both"/>
              <w:rPr>
                <w:rFonts w:asciiTheme="minorHAnsi" w:hAnsiTheme="minorHAnsi" w:cstheme="minorHAnsi"/>
                <w:szCs w:val="24"/>
              </w:rPr>
            </w:pPr>
          </w:p>
          <w:p w14:paraId="2C057021" w14:textId="398FEE0B" w:rsidR="00E86FEE" w:rsidRPr="00E86FEE" w:rsidRDefault="00E86FEE" w:rsidP="00D4485A">
            <w:pPr>
              <w:jc w:val="both"/>
              <w:rPr>
                <w:rFonts w:asciiTheme="minorHAnsi" w:hAnsiTheme="minorHAnsi" w:cstheme="minorHAnsi"/>
                <w:szCs w:val="24"/>
              </w:rPr>
            </w:pPr>
            <w:r w:rsidRPr="00E86FEE">
              <w:rPr>
                <w:rFonts w:asciiTheme="minorHAnsi" w:hAnsiTheme="minorHAnsi" w:cstheme="minorHAnsi"/>
                <w:szCs w:val="24"/>
              </w:rPr>
              <w:t xml:space="preserve">Increased stress and anxiety related sickness, burnout, PTSD and even suicide, </w:t>
            </w:r>
            <w:r w:rsidR="001C6CA5" w:rsidRPr="00E86FEE">
              <w:rPr>
                <w:rFonts w:asciiTheme="minorHAnsi" w:hAnsiTheme="minorHAnsi" w:cstheme="minorHAnsi"/>
                <w:szCs w:val="24"/>
              </w:rPr>
              <w:t>effects performance</w:t>
            </w:r>
            <w:r w:rsidRPr="00E86FEE">
              <w:rPr>
                <w:rFonts w:asciiTheme="minorHAnsi" w:hAnsiTheme="minorHAnsi" w:cstheme="minorHAnsi"/>
                <w:szCs w:val="24"/>
              </w:rPr>
              <w:t xml:space="preserve"> and in turn public safety. Therefore, police wellbeing directly impacts on the quality of service provided. </w:t>
            </w:r>
          </w:p>
          <w:p w14:paraId="53FBE138" w14:textId="77777777" w:rsidR="00E86FEE" w:rsidRPr="00E86FEE" w:rsidRDefault="00E86FEE" w:rsidP="00D4485A">
            <w:pPr>
              <w:jc w:val="both"/>
              <w:rPr>
                <w:rFonts w:asciiTheme="minorHAnsi" w:hAnsiTheme="minorHAnsi" w:cstheme="minorHAnsi"/>
                <w:szCs w:val="24"/>
              </w:rPr>
            </w:pPr>
          </w:p>
          <w:p w14:paraId="16AF47EA" w14:textId="579040D1" w:rsidR="00E86FEE" w:rsidRPr="00E86FEE" w:rsidRDefault="00E86FEE" w:rsidP="00D4485A">
            <w:pPr>
              <w:jc w:val="both"/>
              <w:rPr>
                <w:rFonts w:asciiTheme="minorHAnsi" w:hAnsiTheme="minorHAnsi" w:cstheme="minorHAnsi"/>
                <w:szCs w:val="24"/>
              </w:rPr>
            </w:pPr>
            <w:r w:rsidRPr="00E86FEE">
              <w:rPr>
                <w:rFonts w:asciiTheme="minorHAnsi" w:hAnsiTheme="minorHAnsi" w:cstheme="minorHAnsi"/>
                <w:szCs w:val="24"/>
              </w:rPr>
              <w:t xml:space="preserve">This topic is at the forefront of modern policing, as it effects every police officer, and it is relevant to the entire work force. It is essential to evaluate and monitor the progress and success of the current support systems and measure the outcomes for those effected whilst in the line of duty. </w:t>
            </w:r>
          </w:p>
          <w:p w14:paraId="623BBC0F" w14:textId="77777777" w:rsidR="00E86FEE" w:rsidRPr="00E86FEE" w:rsidRDefault="00E86FEE" w:rsidP="00D4485A">
            <w:pPr>
              <w:jc w:val="both"/>
              <w:rPr>
                <w:rFonts w:asciiTheme="minorHAnsi" w:hAnsiTheme="minorHAnsi" w:cstheme="minorHAnsi"/>
                <w:szCs w:val="24"/>
              </w:rPr>
            </w:pPr>
          </w:p>
          <w:p w14:paraId="245C1516" w14:textId="1E0B59BC" w:rsidR="002D0EF0" w:rsidRPr="00E86FEE" w:rsidRDefault="00E86FEE" w:rsidP="00D4485A">
            <w:pPr>
              <w:jc w:val="both"/>
              <w:rPr>
                <w:rFonts w:asciiTheme="minorHAnsi" w:hAnsiTheme="minorHAnsi" w:cstheme="minorHAnsi"/>
                <w:szCs w:val="24"/>
              </w:rPr>
            </w:pPr>
            <w:r w:rsidRPr="00E86FEE">
              <w:rPr>
                <w:rFonts w:asciiTheme="minorHAnsi" w:hAnsiTheme="minorHAnsi" w:cstheme="minorHAnsi"/>
                <w:szCs w:val="24"/>
              </w:rPr>
              <w:t xml:space="preserve">This dissertation will focus on the impact of stress and trauma within the police service, the effect it has on performance and the support systems in place, evaluating the outcomes and making recommendations. </w:t>
            </w:r>
            <w:r w:rsidR="00AB45D2" w:rsidRPr="00E86FEE">
              <w:rPr>
                <w:rFonts w:asciiTheme="minorHAnsi" w:hAnsiTheme="minorHAnsi" w:cstheme="minorHAnsi"/>
                <w:szCs w:val="24"/>
              </w:rPr>
              <w:t xml:space="preserve">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42060596" w14:textId="1F3BAB02" w:rsidR="002D0EF0" w:rsidRPr="00E86FEE" w:rsidRDefault="005C6CD8" w:rsidP="00E86FEE">
            <w:pPr>
              <w:jc w:val="both"/>
              <w:rPr>
                <w:rFonts w:cs="Arial"/>
                <w:b/>
                <w:bCs/>
                <w:sz w:val="22"/>
                <w:szCs w:val="22"/>
              </w:rPr>
            </w:pPr>
            <w:r w:rsidRPr="00E86FEE">
              <w:rPr>
                <w:rFonts w:cs="Arial"/>
                <w:b/>
                <w:bCs/>
                <w:sz w:val="22"/>
                <w:szCs w:val="22"/>
              </w:rPr>
              <w:t xml:space="preserve">SUMMARY OF RESEARCH OBJECTIVES: </w:t>
            </w:r>
          </w:p>
          <w:p w14:paraId="75D4BF6E" w14:textId="77777777" w:rsidR="002D0EF0" w:rsidRDefault="002D0EF0" w:rsidP="00D4485A">
            <w:pPr>
              <w:rPr>
                <w:rFonts w:cs="Arial"/>
                <w:color w:val="FF0000"/>
                <w:sz w:val="22"/>
                <w:szCs w:val="22"/>
              </w:rPr>
            </w:pPr>
          </w:p>
          <w:p w14:paraId="1A83547A" w14:textId="6D13B231" w:rsidR="00E86FEE" w:rsidRPr="00E86FEE" w:rsidRDefault="00E86FEE" w:rsidP="00E86FEE">
            <w:pPr>
              <w:pStyle w:val="ListParagraph"/>
              <w:numPr>
                <w:ilvl w:val="0"/>
                <w:numId w:val="44"/>
              </w:numPr>
              <w:rPr>
                <w:rFonts w:asciiTheme="minorHAnsi" w:hAnsiTheme="minorHAnsi" w:cstheme="minorHAnsi"/>
                <w:color w:val="000000" w:themeColor="text1"/>
                <w:szCs w:val="24"/>
              </w:rPr>
            </w:pPr>
            <w:r w:rsidRPr="00E86FEE">
              <w:rPr>
                <w:rFonts w:asciiTheme="minorHAnsi" w:hAnsiTheme="minorHAnsi" w:cstheme="minorHAnsi"/>
                <w:color w:val="000000" w:themeColor="text1"/>
                <w:szCs w:val="24"/>
              </w:rPr>
              <w:lastRenderedPageBreak/>
              <w:t xml:space="preserve">Identify causes of stress and anxiety in the police force. </w:t>
            </w:r>
          </w:p>
          <w:p w14:paraId="71A14648" w14:textId="77777777" w:rsidR="00E86FEE" w:rsidRPr="00E86FEE" w:rsidRDefault="00E86FEE" w:rsidP="00D4485A">
            <w:pPr>
              <w:rPr>
                <w:rFonts w:asciiTheme="minorHAnsi" w:hAnsiTheme="minorHAnsi" w:cstheme="minorHAnsi"/>
                <w:color w:val="000000" w:themeColor="text1"/>
                <w:szCs w:val="24"/>
              </w:rPr>
            </w:pPr>
          </w:p>
          <w:p w14:paraId="7C9E9806" w14:textId="1AEFD074" w:rsidR="00E86FEE" w:rsidRPr="00E86FEE" w:rsidRDefault="00E86FEE" w:rsidP="00E86FEE">
            <w:pPr>
              <w:pStyle w:val="ListParagraph"/>
              <w:numPr>
                <w:ilvl w:val="0"/>
                <w:numId w:val="44"/>
              </w:numPr>
              <w:rPr>
                <w:rFonts w:asciiTheme="minorHAnsi" w:hAnsiTheme="minorHAnsi" w:cstheme="minorHAnsi"/>
                <w:color w:val="000000" w:themeColor="text1"/>
                <w:szCs w:val="24"/>
              </w:rPr>
            </w:pPr>
            <w:r w:rsidRPr="00E86FEE">
              <w:rPr>
                <w:rFonts w:asciiTheme="minorHAnsi" w:hAnsiTheme="minorHAnsi" w:cstheme="minorHAnsi"/>
                <w:color w:val="000000" w:themeColor="text1"/>
                <w:szCs w:val="24"/>
              </w:rPr>
              <w:t xml:space="preserve">To explore current mental health and wellbeing support available to police officers in the UK. </w:t>
            </w:r>
          </w:p>
          <w:p w14:paraId="4EEDB15D" w14:textId="77777777" w:rsidR="00E86FEE" w:rsidRPr="00E86FEE" w:rsidRDefault="00E86FEE" w:rsidP="00D4485A">
            <w:pPr>
              <w:rPr>
                <w:rFonts w:asciiTheme="minorHAnsi" w:hAnsiTheme="minorHAnsi" w:cstheme="minorHAnsi"/>
                <w:color w:val="000000" w:themeColor="text1"/>
                <w:szCs w:val="24"/>
              </w:rPr>
            </w:pPr>
          </w:p>
          <w:p w14:paraId="72BA0D78" w14:textId="044FA844" w:rsidR="00E86FEE" w:rsidRPr="00E86FEE" w:rsidRDefault="00E86FEE" w:rsidP="00E86FEE">
            <w:pPr>
              <w:pStyle w:val="ListParagraph"/>
              <w:numPr>
                <w:ilvl w:val="0"/>
                <w:numId w:val="44"/>
              </w:numPr>
              <w:rPr>
                <w:rFonts w:asciiTheme="minorHAnsi" w:hAnsiTheme="minorHAnsi" w:cstheme="minorHAnsi"/>
                <w:color w:val="000000" w:themeColor="text1"/>
                <w:szCs w:val="24"/>
              </w:rPr>
            </w:pPr>
            <w:r w:rsidRPr="00E86FEE">
              <w:rPr>
                <w:rFonts w:asciiTheme="minorHAnsi" w:hAnsiTheme="minorHAnsi" w:cstheme="minorHAnsi"/>
                <w:color w:val="000000" w:themeColor="text1"/>
                <w:szCs w:val="24"/>
              </w:rPr>
              <w:t xml:space="preserve">Assess officers’ perception of accessibility and effectiveness of these programmes, recognising organisational, cultural and personal barriers, that may discourage help seeking behaviour. Including the lived experience of officers regarding organisational support. </w:t>
            </w:r>
          </w:p>
          <w:p w14:paraId="6F5A9F26" w14:textId="77777777" w:rsidR="00E86FEE" w:rsidRPr="00E86FEE" w:rsidRDefault="00E86FEE" w:rsidP="00D4485A">
            <w:pPr>
              <w:rPr>
                <w:rFonts w:asciiTheme="minorHAnsi" w:hAnsiTheme="minorHAnsi" w:cstheme="minorHAnsi"/>
                <w:color w:val="000000" w:themeColor="text1"/>
                <w:szCs w:val="24"/>
              </w:rPr>
            </w:pPr>
          </w:p>
          <w:p w14:paraId="47759A9D" w14:textId="62083397" w:rsidR="00AB45D2" w:rsidRPr="00E86FEE" w:rsidRDefault="00E86FEE" w:rsidP="00E86FEE">
            <w:pPr>
              <w:pStyle w:val="ListParagraph"/>
              <w:numPr>
                <w:ilvl w:val="0"/>
                <w:numId w:val="44"/>
              </w:numPr>
              <w:rPr>
                <w:rFonts w:asciiTheme="minorHAnsi" w:hAnsiTheme="minorHAnsi" w:cstheme="minorHAnsi"/>
                <w:color w:val="000000" w:themeColor="text1"/>
                <w:szCs w:val="24"/>
              </w:rPr>
            </w:pPr>
            <w:r w:rsidRPr="00E86FEE">
              <w:rPr>
                <w:rFonts w:asciiTheme="minorHAnsi" w:hAnsiTheme="minorHAnsi" w:cstheme="minorHAnsi"/>
                <w:color w:val="000000" w:themeColor="text1"/>
                <w:szCs w:val="24"/>
              </w:rPr>
              <w:t>Provide evidence-based recommendations for improving mental health and wellbeing support strategies, for future service development in the police force, by identifying which programmes are working effectively, and which are not. As well highlighting gaps between policy and practice.</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5D683F29" w14:textId="3DC14083" w:rsidR="00E86FEE" w:rsidRPr="00E86FEE" w:rsidRDefault="002D0EF0" w:rsidP="00E86FEE">
            <w:pPr>
              <w:rPr>
                <w:rStyle w:val="lookup-resultcontent"/>
                <w:rFonts w:cs="Arial"/>
                <w:b/>
                <w:bCs/>
                <w:sz w:val="22"/>
                <w:szCs w:val="22"/>
              </w:rPr>
            </w:pPr>
            <w:r w:rsidRPr="00E86FEE">
              <w:rPr>
                <w:rFonts w:cs="Arial"/>
                <w:b/>
                <w:bCs/>
                <w:sz w:val="22"/>
                <w:szCs w:val="22"/>
              </w:rPr>
              <w:lastRenderedPageBreak/>
              <w:t>LITERATURE REVIEW</w:t>
            </w:r>
            <w:r w:rsidR="005C6CD8" w:rsidRPr="00E86FEE">
              <w:rPr>
                <w:rFonts w:cs="Arial"/>
                <w:b/>
                <w:bCs/>
                <w:sz w:val="22"/>
                <w:szCs w:val="22"/>
              </w:rPr>
              <w:t>:</w:t>
            </w:r>
          </w:p>
          <w:p w14:paraId="159207C2" w14:textId="77777777" w:rsidR="00E86FEE" w:rsidRDefault="00E86FEE" w:rsidP="00E86FEE">
            <w:pPr>
              <w:jc w:val="both"/>
              <w:rPr>
                <w:rStyle w:val="lookup-resultcontent"/>
              </w:rPr>
            </w:pPr>
          </w:p>
          <w:p w14:paraId="4026A203" w14:textId="77777777" w:rsidR="00E86FEE" w:rsidRPr="00E86FEE" w:rsidRDefault="00E86FEE" w:rsidP="00E86FEE">
            <w:pPr>
              <w:jc w:val="both"/>
              <w:rPr>
                <w:rStyle w:val="lookup-resultcontent"/>
                <w:rFonts w:asciiTheme="minorHAnsi" w:hAnsiTheme="minorHAnsi" w:cstheme="minorHAnsi"/>
              </w:rPr>
            </w:pPr>
            <w:r w:rsidRPr="00E86FEE">
              <w:rPr>
                <w:rStyle w:val="lookup-resultcontent"/>
                <w:rFonts w:asciiTheme="minorHAnsi" w:hAnsiTheme="minorHAnsi" w:cstheme="minorHAnsi"/>
              </w:rPr>
              <w:t>The literature review will include existing research on UK policing with focus on:</w:t>
            </w:r>
          </w:p>
          <w:p w14:paraId="2D99C91E" w14:textId="77777777"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 xml:space="preserve">Mental health trends in policing. </w:t>
            </w:r>
          </w:p>
          <w:p w14:paraId="6FBF72CB" w14:textId="77777777"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 xml:space="preserve">Occupational stress and trauma. </w:t>
            </w:r>
          </w:p>
          <w:p w14:paraId="18F08B6E" w14:textId="1C3B6CE7"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Existing UK initiatives, for example- Oscar Kilo 2023 National wellbeing service, Mind and wellbeing frameworks.</w:t>
            </w:r>
          </w:p>
          <w:p w14:paraId="22B57F53" w14:textId="2DDA5748"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 xml:space="preserve">The stigma of mental health in the law enforcement. </w:t>
            </w:r>
          </w:p>
          <w:p w14:paraId="011B43F5" w14:textId="77777777"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This includes evidence of past evaluations of wellbeing programmes from</w:t>
            </w:r>
          </w:p>
          <w:p w14:paraId="0BD645AA" w14:textId="530735CA"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 xml:space="preserve">(HMICFRS)- Her Majesties Inspectorate of Constabulary and Fire and Rescue Service 2020. </w:t>
            </w:r>
          </w:p>
          <w:p w14:paraId="526ACC6F" w14:textId="5FECD9E6"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College of policing 2022</w:t>
            </w:r>
          </w:p>
          <w:p w14:paraId="00244CF2" w14:textId="695AD12D"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Mind, 2015 Blue light programme research summary.</w:t>
            </w:r>
          </w:p>
          <w:p w14:paraId="18362C15" w14:textId="77777777"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Office for National statistics 2019.</w:t>
            </w:r>
          </w:p>
          <w:p w14:paraId="71D85C79" w14:textId="5343C527"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Police Federation of Wales 2020.</w:t>
            </w:r>
          </w:p>
          <w:p w14:paraId="28EFD606" w14:textId="77777777"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 xml:space="preserve">Police Care UK. </w:t>
            </w:r>
          </w:p>
          <w:p w14:paraId="2415629C" w14:textId="371E8562" w:rsidR="00AB45D2"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 xml:space="preserve">Police Foundation. </w:t>
            </w:r>
          </w:p>
          <w:p w14:paraId="3C602DC2" w14:textId="44503881"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 xml:space="preserve">The police journal 2020. </w:t>
            </w:r>
          </w:p>
          <w:p w14:paraId="631FC09E" w14:textId="3F51F0E5" w:rsidR="00E86FEE" w:rsidRPr="00E86FEE" w:rsidRDefault="00E86FEE" w:rsidP="00E86FEE">
            <w:pPr>
              <w:pStyle w:val="ListParagraph"/>
              <w:numPr>
                <w:ilvl w:val="0"/>
                <w:numId w:val="42"/>
              </w:numPr>
              <w:jc w:val="both"/>
              <w:rPr>
                <w:rStyle w:val="lookup-resultcontent"/>
                <w:rFonts w:asciiTheme="minorHAnsi" w:hAnsiTheme="minorHAnsi" w:cstheme="minorHAnsi"/>
              </w:rPr>
            </w:pPr>
            <w:r w:rsidRPr="00E86FEE">
              <w:rPr>
                <w:rStyle w:val="lookup-resultcontent"/>
                <w:rFonts w:asciiTheme="minorHAnsi" w:hAnsiTheme="minorHAnsi" w:cstheme="minorHAnsi"/>
              </w:rPr>
              <w:t xml:space="preserve">Sage Journals 2022. </w:t>
            </w:r>
          </w:p>
          <w:p w14:paraId="4964BE3B" w14:textId="77777777" w:rsidR="005C6CD8" w:rsidRPr="00D012E7" w:rsidRDefault="005C6CD8" w:rsidP="00E86FEE">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F765837" w14:textId="3D0C5431" w:rsidR="002D0EF0" w:rsidRPr="00E86FEE" w:rsidRDefault="005C6CD8" w:rsidP="00D4485A">
            <w:pPr>
              <w:rPr>
                <w:rFonts w:cs="Arial"/>
                <w:b/>
                <w:bCs/>
                <w:sz w:val="22"/>
                <w:szCs w:val="22"/>
              </w:rPr>
            </w:pPr>
            <w:r w:rsidRPr="00B5610A">
              <w:rPr>
                <w:rFonts w:cs="Arial"/>
                <w:b/>
                <w:bCs/>
                <w:sz w:val="22"/>
                <w:szCs w:val="22"/>
              </w:rPr>
              <w:t xml:space="preserve">SUMMARY OF RESEARCH –SURVEY METHOD: </w:t>
            </w:r>
          </w:p>
          <w:p w14:paraId="7A544A0F" w14:textId="77777777" w:rsidR="00E86FEE" w:rsidRDefault="00E86FEE" w:rsidP="00D4485A">
            <w:pPr>
              <w:rPr>
                <w:rFonts w:cs="Arial"/>
                <w:color w:val="FF0000"/>
                <w:sz w:val="22"/>
                <w:szCs w:val="22"/>
              </w:rPr>
            </w:pPr>
          </w:p>
          <w:p w14:paraId="30E52950" w14:textId="69D432C0" w:rsidR="00E86FEE" w:rsidRPr="00E86FEE" w:rsidRDefault="00E86FEE" w:rsidP="00D4485A">
            <w:pPr>
              <w:rPr>
                <w:rFonts w:asciiTheme="minorHAnsi" w:hAnsiTheme="minorHAnsi" w:cstheme="minorHAnsi"/>
                <w:color w:val="000000" w:themeColor="text1"/>
                <w:szCs w:val="24"/>
              </w:rPr>
            </w:pPr>
            <w:r w:rsidRPr="00E86FEE">
              <w:rPr>
                <w:rFonts w:asciiTheme="minorHAnsi" w:hAnsiTheme="minorHAnsi" w:cstheme="minorHAnsi"/>
                <w:color w:val="000000" w:themeColor="text1"/>
                <w:szCs w:val="24"/>
              </w:rPr>
              <w:t xml:space="preserve">This research will adopt a mixed method approach combining qualitative and quantitative data, to provide a comprehensive analysis of this study. </w:t>
            </w:r>
          </w:p>
          <w:p w14:paraId="5D79A338" w14:textId="77777777" w:rsidR="00E86FEE" w:rsidRPr="00E86FEE" w:rsidRDefault="00E86FEE" w:rsidP="00D4485A">
            <w:pPr>
              <w:rPr>
                <w:rFonts w:asciiTheme="minorHAnsi" w:hAnsiTheme="minorHAnsi" w:cstheme="minorHAnsi"/>
                <w:color w:val="FF0000"/>
                <w:szCs w:val="24"/>
              </w:rPr>
            </w:pPr>
          </w:p>
          <w:p w14:paraId="5A73A8E9" w14:textId="74D92E26" w:rsidR="00743DFE" w:rsidRDefault="00743DFE" w:rsidP="00D4485A">
            <w:pPr>
              <w:rPr>
                <w:rFonts w:cs="Arial"/>
                <w:sz w:val="22"/>
                <w:szCs w:val="22"/>
              </w:rPr>
            </w:pPr>
            <w:r w:rsidRPr="00E86FEE">
              <w:rPr>
                <w:rFonts w:asciiTheme="minorHAnsi" w:hAnsiTheme="minorHAnsi" w:cstheme="minorHAnsi"/>
                <w:szCs w:val="24"/>
              </w:rPr>
              <w:t>I will be employing a mixed methods strategy for this dissertation, with a primary concentration on questionnaire-based data gathering and secondary research from case files and articles</w:t>
            </w:r>
            <w:r>
              <w:rPr>
                <w:rFonts w:cs="Arial"/>
                <w:sz w:val="22"/>
                <w:szCs w:val="22"/>
              </w:rPr>
              <w:t xml:space="preserve">. </w:t>
            </w:r>
          </w:p>
          <w:p w14:paraId="26B237E6" w14:textId="77777777" w:rsidR="00E86FEE" w:rsidRDefault="00E86FEE" w:rsidP="00D4485A">
            <w:pPr>
              <w:rPr>
                <w:rFonts w:cs="Arial"/>
                <w:sz w:val="22"/>
                <w:szCs w:val="22"/>
              </w:rPr>
            </w:pPr>
          </w:p>
          <w:p w14:paraId="32FBA6B8" w14:textId="604D0ED0" w:rsidR="00743DFE" w:rsidRPr="00E86FEE" w:rsidRDefault="00743DFE" w:rsidP="00D4485A">
            <w:pPr>
              <w:rPr>
                <w:rFonts w:asciiTheme="minorHAnsi" w:hAnsiTheme="minorHAnsi" w:cstheme="minorHAnsi"/>
                <w:szCs w:val="24"/>
              </w:rPr>
            </w:pPr>
            <w:r w:rsidRPr="00E86FEE">
              <w:rPr>
                <w:rFonts w:asciiTheme="minorHAnsi" w:hAnsiTheme="minorHAnsi" w:cstheme="minorHAnsi"/>
                <w:szCs w:val="24"/>
              </w:rPr>
              <w:lastRenderedPageBreak/>
              <w:t xml:space="preserve">These techniques are suitable since they enable me to have a comprehensive grasp of the ways in which the police force currently supports mental health and wellness whilst also ethically and practically gathering officer’s opinions. </w:t>
            </w:r>
          </w:p>
          <w:p w14:paraId="6E2A7841" w14:textId="4FC8D478" w:rsidR="005C6CD8" w:rsidRPr="00E86FEE" w:rsidRDefault="005C6CD8" w:rsidP="00D4485A">
            <w:pPr>
              <w:rPr>
                <w:rFonts w:asciiTheme="minorHAnsi" w:hAnsiTheme="minorHAnsi" w:cstheme="minorHAnsi"/>
                <w:color w:val="FF0000"/>
                <w:szCs w:val="24"/>
              </w:rPr>
            </w:pPr>
          </w:p>
          <w:p w14:paraId="6E5435BE" w14:textId="0C268A76" w:rsidR="005C6CD8" w:rsidRPr="00E86FEE" w:rsidRDefault="005C6CD8" w:rsidP="00D4485A">
            <w:pPr>
              <w:rPr>
                <w:rFonts w:asciiTheme="minorHAnsi" w:hAnsiTheme="minorHAnsi" w:cstheme="minorHAnsi"/>
                <w:szCs w:val="24"/>
              </w:rPr>
            </w:pPr>
            <w:r w:rsidRPr="00E86FEE">
              <w:rPr>
                <w:rFonts w:asciiTheme="minorHAnsi" w:hAnsiTheme="minorHAnsi" w:cstheme="minorHAnsi"/>
                <w:szCs w:val="24"/>
              </w:rPr>
              <w:t xml:space="preserve"> </w:t>
            </w:r>
            <w:r w:rsidR="007267D1" w:rsidRPr="00E86FEE">
              <w:rPr>
                <w:rFonts w:asciiTheme="minorHAnsi" w:hAnsiTheme="minorHAnsi" w:cstheme="minorHAnsi"/>
                <w:szCs w:val="24"/>
              </w:rPr>
              <w:t xml:space="preserve">Given the delicate nature of mental health within the police force, these approaches are most appropriate for my research since they achieve the ideal balance between practically, ethical considerations and depth of understanding.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62A12FF3" w14:textId="304475C6" w:rsidR="005C6CD8" w:rsidRPr="00E86FEE"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p>
          <w:p w14:paraId="5CB95C36" w14:textId="77777777" w:rsidR="005C6CD8" w:rsidRPr="00B61956" w:rsidRDefault="005C6CD8" w:rsidP="00D4485A">
            <w:pPr>
              <w:jc w:val="both"/>
              <w:rPr>
                <w:rFonts w:asciiTheme="minorHAnsi" w:hAnsiTheme="minorHAnsi" w:cstheme="minorHAnsi"/>
                <w:sz w:val="22"/>
                <w:szCs w:val="22"/>
              </w:rPr>
            </w:pPr>
          </w:p>
          <w:p w14:paraId="250CCE74" w14:textId="77777777" w:rsidR="005C6CD8" w:rsidRPr="00E86FEE" w:rsidRDefault="00E86FEE" w:rsidP="00E86FEE">
            <w:pPr>
              <w:pStyle w:val="ListParagraph"/>
              <w:numPr>
                <w:ilvl w:val="0"/>
                <w:numId w:val="43"/>
              </w:numPr>
              <w:jc w:val="both"/>
              <w:rPr>
                <w:rFonts w:asciiTheme="minorHAnsi" w:hAnsiTheme="minorHAnsi" w:cstheme="minorHAnsi"/>
                <w:szCs w:val="24"/>
              </w:rPr>
            </w:pPr>
            <w:r w:rsidRPr="00E86FEE">
              <w:rPr>
                <w:rFonts w:asciiTheme="minorHAnsi" w:hAnsiTheme="minorHAnsi" w:cstheme="minorHAnsi"/>
                <w:szCs w:val="24"/>
              </w:rPr>
              <w:t xml:space="preserve">Survey distributed online to serving police officers, voluntary, anonymous participation within South Wales Police Force for first hand accounts and reactions. </w:t>
            </w:r>
          </w:p>
          <w:p w14:paraId="29BE3949" w14:textId="77777777" w:rsidR="00E86FEE" w:rsidRPr="00E86FEE" w:rsidRDefault="00E86FEE" w:rsidP="00D4485A">
            <w:pPr>
              <w:jc w:val="both"/>
              <w:rPr>
                <w:rFonts w:asciiTheme="minorHAnsi" w:hAnsiTheme="minorHAnsi" w:cstheme="minorHAnsi"/>
                <w:szCs w:val="24"/>
              </w:rPr>
            </w:pPr>
          </w:p>
          <w:p w14:paraId="751CC065" w14:textId="77777777" w:rsidR="00E86FEE" w:rsidRPr="00E86FEE" w:rsidRDefault="00E86FEE" w:rsidP="00E86FEE">
            <w:pPr>
              <w:pStyle w:val="ListParagraph"/>
              <w:numPr>
                <w:ilvl w:val="0"/>
                <w:numId w:val="43"/>
              </w:numPr>
              <w:jc w:val="both"/>
              <w:rPr>
                <w:rFonts w:asciiTheme="minorHAnsi" w:hAnsiTheme="minorHAnsi" w:cstheme="minorHAnsi"/>
                <w:szCs w:val="24"/>
              </w:rPr>
            </w:pPr>
            <w:r w:rsidRPr="00E86FEE">
              <w:rPr>
                <w:rFonts w:asciiTheme="minorHAnsi" w:hAnsiTheme="minorHAnsi" w:cstheme="minorHAnsi"/>
                <w:szCs w:val="24"/>
              </w:rPr>
              <w:t xml:space="preserve">Semi structured interviews with participants involved in mental health or frontline police work. </w:t>
            </w:r>
          </w:p>
          <w:p w14:paraId="0C08DC7F" w14:textId="77777777" w:rsidR="00E86FEE" w:rsidRPr="00E86FEE" w:rsidRDefault="00E86FEE" w:rsidP="00D4485A">
            <w:pPr>
              <w:jc w:val="both"/>
              <w:rPr>
                <w:rFonts w:asciiTheme="minorHAnsi" w:hAnsiTheme="minorHAnsi" w:cstheme="minorHAnsi"/>
                <w:szCs w:val="24"/>
              </w:rPr>
            </w:pPr>
          </w:p>
          <w:p w14:paraId="2CCDF4D4" w14:textId="55EBAD2F" w:rsidR="00E86FEE" w:rsidRPr="00E86FEE" w:rsidRDefault="00E86FEE" w:rsidP="00E86FEE">
            <w:pPr>
              <w:pStyle w:val="ListParagraph"/>
              <w:numPr>
                <w:ilvl w:val="0"/>
                <w:numId w:val="43"/>
              </w:numPr>
              <w:jc w:val="both"/>
              <w:rPr>
                <w:rFonts w:asciiTheme="minorHAnsi" w:hAnsiTheme="minorHAnsi" w:cstheme="minorHAnsi"/>
                <w:sz w:val="22"/>
                <w:szCs w:val="22"/>
              </w:rPr>
            </w:pPr>
            <w:r w:rsidRPr="00E86FEE">
              <w:rPr>
                <w:rFonts w:asciiTheme="minorHAnsi" w:hAnsiTheme="minorHAnsi" w:cstheme="minorHAnsi"/>
                <w:szCs w:val="24"/>
              </w:rPr>
              <w:t xml:space="preserve">Document analysis of current data. </w:t>
            </w: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5556EB3" w14:textId="33F3FF8D" w:rsidR="00D4485A" w:rsidRPr="00E86FEE"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0462828B" w14:textId="77777777" w:rsidR="00E86FEE" w:rsidRDefault="00E86FEE" w:rsidP="00D4485A">
            <w:pPr>
              <w:jc w:val="both"/>
              <w:rPr>
                <w:rFonts w:cs="Arial"/>
                <w:color w:val="FF0000"/>
                <w:sz w:val="22"/>
                <w:szCs w:val="22"/>
              </w:rPr>
            </w:pPr>
          </w:p>
          <w:p w14:paraId="7BE7A0EF" w14:textId="451290AB" w:rsidR="00E86FEE" w:rsidRPr="00E86FEE" w:rsidRDefault="00E86FEE" w:rsidP="00D4485A">
            <w:pPr>
              <w:jc w:val="both"/>
              <w:rPr>
                <w:rFonts w:asciiTheme="minorHAnsi" w:hAnsiTheme="minorHAnsi" w:cstheme="minorHAnsi"/>
                <w:color w:val="000000" w:themeColor="text1"/>
                <w:szCs w:val="24"/>
              </w:rPr>
            </w:pPr>
            <w:r w:rsidRPr="00E86FEE">
              <w:rPr>
                <w:rFonts w:asciiTheme="minorHAnsi" w:hAnsiTheme="minorHAnsi" w:cstheme="minorHAnsi"/>
                <w:color w:val="000000" w:themeColor="text1"/>
                <w:szCs w:val="24"/>
              </w:rPr>
              <w:t xml:space="preserve">Full ethical approval will be obtained with informed consent, anonymity and confidentiality will be maintained throughout, due to the sensitive nature of the topic. </w:t>
            </w:r>
          </w:p>
          <w:p w14:paraId="614B93A3" w14:textId="77777777" w:rsidR="00E86FEE" w:rsidRPr="00E86FEE" w:rsidRDefault="00E86FEE" w:rsidP="00D4485A">
            <w:pPr>
              <w:jc w:val="both"/>
              <w:rPr>
                <w:rFonts w:asciiTheme="minorHAnsi" w:hAnsiTheme="minorHAnsi" w:cstheme="minorHAnsi"/>
                <w:color w:val="000000" w:themeColor="text1"/>
                <w:szCs w:val="24"/>
              </w:rPr>
            </w:pPr>
          </w:p>
          <w:p w14:paraId="3A8D2F69" w14:textId="5E6C73C5" w:rsidR="00E86FEE" w:rsidRPr="00D4485A" w:rsidRDefault="00E86FEE" w:rsidP="00D4485A">
            <w:pPr>
              <w:jc w:val="both"/>
              <w:rPr>
                <w:rFonts w:cs="Arial"/>
                <w:color w:val="FF0000"/>
                <w:sz w:val="22"/>
                <w:szCs w:val="22"/>
              </w:rPr>
            </w:pPr>
            <w:r w:rsidRPr="00E86FEE">
              <w:rPr>
                <w:rFonts w:asciiTheme="minorHAnsi" w:hAnsiTheme="minorHAnsi" w:cstheme="minorHAnsi"/>
                <w:color w:val="000000" w:themeColor="text1"/>
                <w:szCs w:val="24"/>
              </w:rPr>
              <w:t xml:space="preserve">Ethical guidelines will </w:t>
            </w:r>
            <w:proofErr w:type="gramStart"/>
            <w:r w:rsidRPr="00E86FEE">
              <w:rPr>
                <w:rFonts w:asciiTheme="minorHAnsi" w:hAnsiTheme="minorHAnsi" w:cstheme="minorHAnsi"/>
                <w:color w:val="000000" w:themeColor="text1"/>
                <w:szCs w:val="24"/>
              </w:rPr>
              <w:t>be in compliance</w:t>
            </w:r>
            <w:proofErr w:type="gramEnd"/>
            <w:r w:rsidRPr="00E86FEE">
              <w:rPr>
                <w:rFonts w:asciiTheme="minorHAnsi" w:hAnsiTheme="minorHAnsi" w:cstheme="minorHAnsi"/>
                <w:color w:val="000000" w:themeColor="text1"/>
                <w:szCs w:val="24"/>
              </w:rPr>
              <w:t xml:space="preserve"> of those set out by Trinity Saint David.</w:t>
            </w:r>
            <w:r w:rsidRPr="00E86FEE">
              <w:rPr>
                <w:rFonts w:cs="Arial"/>
                <w:color w:val="000000" w:themeColor="text1"/>
                <w:szCs w:val="24"/>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D4BD093" w14:textId="77777777" w:rsidR="00E86FEE" w:rsidRDefault="00E86FEE" w:rsidP="00D4485A">
            <w:pPr>
              <w:jc w:val="both"/>
              <w:rPr>
                <w:rFonts w:cs="Arial"/>
                <w:color w:val="FF0000"/>
                <w:sz w:val="22"/>
                <w:szCs w:val="22"/>
              </w:rPr>
            </w:pPr>
          </w:p>
          <w:p w14:paraId="564097D6" w14:textId="52A5E235" w:rsidR="00E86FEE" w:rsidRDefault="003743EE" w:rsidP="00D4485A">
            <w:pPr>
              <w:jc w:val="both"/>
              <w:rPr>
                <w:rFonts w:cs="Arial"/>
                <w:sz w:val="22"/>
                <w:szCs w:val="22"/>
              </w:rPr>
            </w:pPr>
            <w:r>
              <w:rPr>
                <w:rFonts w:cs="Arial"/>
                <w:sz w:val="22"/>
                <w:szCs w:val="22"/>
              </w:rPr>
              <w:t>Time scale of all deadlines are strictly dictated by the University</w:t>
            </w:r>
            <w:r>
              <w:rPr>
                <w:rFonts w:cs="Arial"/>
                <w:sz w:val="22"/>
                <w:szCs w:val="22"/>
              </w:rPr>
              <w:t xml:space="preserve">. </w:t>
            </w:r>
          </w:p>
          <w:p w14:paraId="5652837C" w14:textId="7D4BEC07" w:rsidR="00E86FEE" w:rsidRPr="00D4485A" w:rsidRDefault="00E86FEE"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C39E344" w14:textId="55A55AB6" w:rsidR="00D4485A" w:rsidRPr="00E86FEE" w:rsidRDefault="00D4485A" w:rsidP="00D4485A">
            <w:pPr>
              <w:jc w:val="both"/>
              <w:rPr>
                <w:rFonts w:cs="Arial"/>
                <w:b/>
                <w:bCs/>
                <w:sz w:val="22"/>
                <w:szCs w:val="22"/>
              </w:rPr>
            </w:pPr>
            <w:r w:rsidRPr="00D4485A">
              <w:rPr>
                <w:rFonts w:cs="Arial"/>
                <w:b/>
                <w:bCs/>
                <w:sz w:val="22"/>
                <w:szCs w:val="22"/>
              </w:rPr>
              <w:t>REFERENCE LIST:</w:t>
            </w:r>
          </w:p>
          <w:p w14:paraId="381A81B2" w14:textId="77777777" w:rsidR="00D4485A" w:rsidRDefault="00D4485A" w:rsidP="00D4485A">
            <w:pPr>
              <w:jc w:val="both"/>
              <w:rPr>
                <w:rFonts w:asciiTheme="minorHAnsi" w:hAnsiTheme="minorHAnsi" w:cstheme="minorHAnsi"/>
                <w:b/>
                <w:bCs/>
                <w:sz w:val="22"/>
                <w:szCs w:val="22"/>
              </w:rPr>
            </w:pPr>
          </w:p>
          <w:p w14:paraId="74269233" w14:textId="3E7FD7F6" w:rsidR="00E86FEE" w:rsidRPr="00E86FEE" w:rsidRDefault="00E86FEE" w:rsidP="00D4485A">
            <w:pPr>
              <w:jc w:val="both"/>
              <w:rPr>
                <w:rFonts w:asciiTheme="minorHAnsi" w:hAnsiTheme="minorHAnsi" w:cstheme="minorHAnsi"/>
                <w:sz w:val="22"/>
                <w:szCs w:val="22"/>
              </w:rPr>
            </w:pPr>
            <w:r w:rsidRPr="00E86FEE">
              <w:rPr>
                <w:rFonts w:asciiTheme="minorHAnsi" w:hAnsiTheme="minorHAnsi" w:cstheme="minorHAnsi"/>
                <w:szCs w:val="24"/>
              </w:rPr>
              <w:t xml:space="preserve">A comprehensive reference list will be compiled, drawing on Government reports and sources, academic books, journals and research that is relevant to this study. Following the Harvard referencing system. </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587EF" w14:textId="77777777" w:rsidR="005E489E" w:rsidRDefault="005E489E">
      <w:r>
        <w:separator/>
      </w:r>
    </w:p>
  </w:endnote>
  <w:endnote w:type="continuationSeparator" w:id="0">
    <w:p w14:paraId="2426D991" w14:textId="77777777" w:rsidR="005E489E" w:rsidRDefault="005E4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8E07B" w14:textId="77777777" w:rsidR="005E489E" w:rsidRDefault="005E489E">
      <w:r>
        <w:separator/>
      </w:r>
    </w:p>
  </w:footnote>
  <w:footnote w:type="continuationSeparator" w:id="0">
    <w:p w14:paraId="16AD4A7E" w14:textId="77777777" w:rsidR="005E489E" w:rsidRDefault="005E48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E914A0"/>
    <w:multiLevelType w:val="hybridMultilevel"/>
    <w:tmpl w:val="A7AABE84"/>
    <w:lvl w:ilvl="0" w:tplc="93A0101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ED5AE6"/>
    <w:multiLevelType w:val="hybridMultilevel"/>
    <w:tmpl w:val="F32A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FE31C31"/>
    <w:multiLevelType w:val="hybridMultilevel"/>
    <w:tmpl w:val="55F64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0916AA0"/>
    <w:multiLevelType w:val="hybridMultilevel"/>
    <w:tmpl w:val="8476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6" w15:restartNumberingAfterBreak="0">
    <w:nsid w:val="6CF96BF8"/>
    <w:multiLevelType w:val="hybridMultilevel"/>
    <w:tmpl w:val="C81A3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421CEA"/>
    <w:multiLevelType w:val="hybridMultilevel"/>
    <w:tmpl w:val="0AF005C2"/>
    <w:lvl w:ilvl="0" w:tplc="93A0101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5"/>
  </w:num>
  <w:num w:numId="2" w16cid:durableId="738332622">
    <w:abstractNumId w:val="20"/>
  </w:num>
  <w:num w:numId="3" w16cid:durableId="1319768250">
    <w:abstractNumId w:val="15"/>
  </w:num>
  <w:num w:numId="4" w16cid:durableId="1747801003">
    <w:abstractNumId w:val="3"/>
  </w:num>
  <w:num w:numId="5" w16cid:durableId="370036965">
    <w:abstractNumId w:val="8"/>
  </w:num>
  <w:num w:numId="6" w16cid:durableId="1788163371">
    <w:abstractNumId w:val="24"/>
  </w:num>
  <w:num w:numId="7" w16cid:durableId="1939022427">
    <w:abstractNumId w:val="44"/>
  </w:num>
  <w:num w:numId="8" w16cid:durableId="1405222938">
    <w:abstractNumId w:val="23"/>
  </w:num>
  <w:num w:numId="9" w16cid:durableId="1171795511">
    <w:abstractNumId w:val="6"/>
  </w:num>
  <w:num w:numId="10" w16cid:durableId="1811752788">
    <w:abstractNumId w:val="33"/>
  </w:num>
  <w:num w:numId="11" w16cid:durableId="644090675">
    <w:abstractNumId w:val="42"/>
  </w:num>
  <w:num w:numId="12" w16cid:durableId="2025934177">
    <w:abstractNumId w:val="2"/>
  </w:num>
  <w:num w:numId="13" w16cid:durableId="1939293496">
    <w:abstractNumId w:val="18"/>
  </w:num>
  <w:num w:numId="14" w16cid:durableId="1207373639">
    <w:abstractNumId w:val="31"/>
  </w:num>
  <w:num w:numId="15" w16cid:durableId="1032921033">
    <w:abstractNumId w:val="17"/>
  </w:num>
  <w:num w:numId="16" w16cid:durableId="995257220">
    <w:abstractNumId w:val="28"/>
  </w:num>
  <w:num w:numId="17" w16cid:durableId="2146114896">
    <w:abstractNumId w:val="13"/>
  </w:num>
  <w:num w:numId="18" w16cid:durableId="864253565">
    <w:abstractNumId w:val="37"/>
  </w:num>
  <w:num w:numId="19" w16cid:durableId="276002">
    <w:abstractNumId w:val="11"/>
  </w:num>
  <w:num w:numId="20" w16cid:durableId="841697278">
    <w:abstractNumId w:val="9"/>
  </w:num>
  <w:num w:numId="21" w16cid:durableId="1651596170">
    <w:abstractNumId w:val="27"/>
  </w:num>
  <w:num w:numId="22" w16cid:durableId="1474101815">
    <w:abstractNumId w:val="7"/>
  </w:num>
  <w:num w:numId="23" w16cid:durableId="239023050">
    <w:abstractNumId w:val="30"/>
  </w:num>
  <w:num w:numId="24" w16cid:durableId="1698585100">
    <w:abstractNumId w:val="21"/>
  </w:num>
  <w:num w:numId="25" w16cid:durableId="1273173992">
    <w:abstractNumId w:val="41"/>
  </w:num>
  <w:num w:numId="26" w16cid:durableId="1662152544">
    <w:abstractNumId w:val="1"/>
  </w:num>
  <w:num w:numId="27" w16cid:durableId="1295525112">
    <w:abstractNumId w:val="29"/>
  </w:num>
  <w:num w:numId="28" w16cid:durableId="1990204065">
    <w:abstractNumId w:val="5"/>
  </w:num>
  <w:num w:numId="29" w16cid:durableId="1376154183">
    <w:abstractNumId w:val="25"/>
  </w:num>
  <w:num w:numId="30" w16cid:durableId="1622497887">
    <w:abstractNumId w:val="38"/>
  </w:num>
  <w:num w:numId="31" w16cid:durableId="1495221465">
    <w:abstractNumId w:val="0"/>
  </w:num>
  <w:num w:numId="32" w16cid:durableId="2000618171">
    <w:abstractNumId w:val="32"/>
  </w:num>
  <w:num w:numId="33" w16cid:durableId="1466510744">
    <w:abstractNumId w:val="10"/>
  </w:num>
  <w:num w:numId="34" w16cid:durableId="644503696">
    <w:abstractNumId w:val="4"/>
  </w:num>
  <w:num w:numId="35" w16cid:durableId="857548598">
    <w:abstractNumId w:val="14"/>
  </w:num>
  <w:num w:numId="36" w16cid:durableId="587009564">
    <w:abstractNumId w:val="39"/>
  </w:num>
  <w:num w:numId="37" w16cid:durableId="1369572016">
    <w:abstractNumId w:val="16"/>
  </w:num>
  <w:num w:numId="38" w16cid:durableId="562181344">
    <w:abstractNumId w:val="40"/>
  </w:num>
  <w:num w:numId="39" w16cid:durableId="104858634">
    <w:abstractNumId w:val="26"/>
  </w:num>
  <w:num w:numId="40" w16cid:durableId="1720933240">
    <w:abstractNumId w:val="12"/>
  </w:num>
  <w:num w:numId="41" w16cid:durableId="3410880">
    <w:abstractNumId w:val="43"/>
  </w:num>
  <w:num w:numId="42" w16cid:durableId="890849326">
    <w:abstractNumId w:val="34"/>
  </w:num>
  <w:num w:numId="43" w16cid:durableId="1176650367">
    <w:abstractNumId w:val="22"/>
  </w:num>
  <w:num w:numId="44" w16cid:durableId="1707875996">
    <w:abstractNumId w:val="36"/>
  </w:num>
  <w:num w:numId="45" w16cid:durableId="1098480265">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2C74"/>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C6CA5"/>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4986"/>
    <w:rsid w:val="00336342"/>
    <w:rsid w:val="00341123"/>
    <w:rsid w:val="00357F77"/>
    <w:rsid w:val="00362C12"/>
    <w:rsid w:val="0036788C"/>
    <w:rsid w:val="003743EE"/>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E489E"/>
    <w:rsid w:val="005E4F1F"/>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67D1"/>
    <w:rsid w:val="00731DF4"/>
    <w:rsid w:val="0073358A"/>
    <w:rsid w:val="00743DFE"/>
    <w:rsid w:val="0074649C"/>
    <w:rsid w:val="00753DE4"/>
    <w:rsid w:val="00753EFC"/>
    <w:rsid w:val="0075672F"/>
    <w:rsid w:val="007571B5"/>
    <w:rsid w:val="00766657"/>
    <w:rsid w:val="007741FC"/>
    <w:rsid w:val="007767BA"/>
    <w:rsid w:val="0079068F"/>
    <w:rsid w:val="00790B92"/>
    <w:rsid w:val="007969DE"/>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76536"/>
    <w:rsid w:val="00A90CE9"/>
    <w:rsid w:val="00A941EE"/>
    <w:rsid w:val="00AA0BE1"/>
    <w:rsid w:val="00AA30B5"/>
    <w:rsid w:val="00AB07D6"/>
    <w:rsid w:val="00AB45D2"/>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86FEE"/>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4DA1"/>
    <w:rsid w:val="00F16B35"/>
    <w:rsid w:val="00F33E17"/>
    <w:rsid w:val="00F41DCE"/>
    <w:rsid w:val="00F46DC4"/>
    <w:rsid w:val="00F46F72"/>
    <w:rsid w:val="00F54830"/>
    <w:rsid w:val="00F61168"/>
    <w:rsid w:val="00F61504"/>
    <w:rsid w:val="00F61965"/>
    <w:rsid w:val="00F625F3"/>
    <w:rsid w:val="00F63FD5"/>
    <w:rsid w:val="00F64B1F"/>
    <w:rsid w:val="00F65000"/>
    <w:rsid w:val="00F66A2B"/>
    <w:rsid w:val="00F70F21"/>
    <w:rsid w:val="00F7309C"/>
    <w:rsid w:val="00F73B13"/>
    <w:rsid w:val="00F7566E"/>
    <w:rsid w:val="00F75B14"/>
    <w:rsid w:val="00F86867"/>
    <w:rsid w:val="00F90101"/>
    <w:rsid w:val="00F91FA5"/>
    <w:rsid w:val="00F93A24"/>
    <w:rsid w:val="00FA0DD9"/>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8" ma:contentTypeDescription="Create a new document." ma:contentTypeScope="" ma:versionID="2401f6efcff2b520ea37babcb5f5ea8c">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c44b902fe9dbf01f388afd3e8a3aecf4"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purl.org/dc/terms/"/>
    <ds:schemaRef ds:uri="http://schemas.microsoft.com/office/2006/documentManagement/types"/>
    <ds:schemaRef ds:uri="http://www.w3.org/XML/1998/namespace"/>
    <ds:schemaRef ds:uri="d1a1a500-2c2a-4591-a81d-39b4f8f714e1"/>
    <ds:schemaRef ds:uri="http://schemas.microsoft.com/office/2006/metadata/properties"/>
    <ds:schemaRef ds:uri="http://purl.org/dc/elements/1.1/"/>
    <ds:schemaRef ds:uri="113f4ac3-40e6-4eba-afe1-a2dad95cb9e0"/>
    <ds:schemaRef ds:uri="http://purl.org/dc/dcmityp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C8E29B95-49DC-40FC-8631-6FDDD5C4A3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Evans,Eve swp8665</cp:lastModifiedBy>
  <cp:revision>2</cp:revision>
  <cp:lastPrinted>2022-03-21T13:46:00Z</cp:lastPrinted>
  <dcterms:created xsi:type="dcterms:W3CDTF">2025-05-19T13:45:00Z</dcterms:created>
  <dcterms:modified xsi:type="dcterms:W3CDTF">2025-05-19T13:45:00Z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2025-04-15T19:48:26Z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b6962100-84cf-4674-b570-e27b3875e367</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