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C11AB8" w14:textId="77777777" w:rsidR="00DC505B" w:rsidRDefault="00DC505B">
      <w:pPr>
        <w:jc w:val="center"/>
        <w:rPr>
          <w:b/>
          <w:bCs/>
          <w:sz w:val="32"/>
          <w:szCs w:val="32"/>
        </w:rPr>
      </w:pPr>
    </w:p>
    <w:p w14:paraId="6E2AE546" w14:textId="77777777" w:rsidR="00DC505B" w:rsidRDefault="00DC505B">
      <w:pPr>
        <w:jc w:val="center"/>
        <w:rPr>
          <w:b/>
          <w:bCs/>
          <w:sz w:val="32"/>
          <w:szCs w:val="32"/>
        </w:rPr>
      </w:pPr>
    </w:p>
    <w:p w14:paraId="7EAAA5DD" w14:textId="77777777" w:rsidR="00DC505B" w:rsidRDefault="0015600A" w:rsidP="00C06163">
      <w:pPr>
        <w:jc w:val="center"/>
        <w:rPr>
          <w:sz w:val="32"/>
          <w:szCs w:val="32"/>
        </w:rPr>
      </w:pPr>
      <w:bookmarkStart w:id="0" w:name="_cwujpkiiqk46" w:colFirst="0" w:colLast="0"/>
      <w:bookmarkEnd w:id="0"/>
      <w:r>
        <w:rPr>
          <w:noProof/>
          <w:lang w:val="en-US"/>
        </w:rPr>
        <w:drawing>
          <wp:inline distT="114300" distB="114300" distL="114300" distR="114300" wp14:anchorId="28764D1B" wp14:editId="41DED7C1">
            <wp:extent cx="3996266" cy="2261305"/>
            <wp:effectExtent l="0" t="0" r="444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025533" cy="2277866"/>
                    </a:xfrm>
                    <a:prstGeom prst="rect">
                      <a:avLst/>
                    </a:prstGeom>
                    <a:ln/>
                  </pic:spPr>
                </pic:pic>
              </a:graphicData>
            </a:graphic>
          </wp:inline>
        </w:drawing>
      </w:r>
    </w:p>
    <w:p w14:paraId="73A9FDA7" w14:textId="77777777" w:rsidR="00DC505B" w:rsidRDefault="00DC505B">
      <w:pPr>
        <w:jc w:val="center"/>
        <w:rPr>
          <w:b/>
          <w:bCs/>
          <w:sz w:val="32"/>
          <w:szCs w:val="32"/>
        </w:rPr>
      </w:pPr>
    </w:p>
    <w:p w14:paraId="5B74DEEF" w14:textId="77777777" w:rsidR="00DC505B" w:rsidRDefault="00DC505B">
      <w:pPr>
        <w:jc w:val="center"/>
        <w:rPr>
          <w:b/>
          <w:bCs/>
          <w:sz w:val="32"/>
          <w:szCs w:val="32"/>
        </w:rPr>
      </w:pPr>
    </w:p>
    <w:p w14:paraId="2D996CFD" w14:textId="77777777" w:rsidR="00DC505B" w:rsidRDefault="00DC505B">
      <w:pPr>
        <w:jc w:val="center"/>
        <w:rPr>
          <w:b/>
          <w:bCs/>
          <w:sz w:val="32"/>
          <w:szCs w:val="32"/>
        </w:rPr>
      </w:pPr>
    </w:p>
    <w:p w14:paraId="71F6EA8B" w14:textId="77777777" w:rsidR="00DC505B" w:rsidRPr="00797595" w:rsidRDefault="00DC505B" w:rsidP="00797595">
      <w:pPr>
        <w:jc w:val="center"/>
        <w:rPr>
          <w:rFonts w:asciiTheme="majorBidi" w:hAnsiTheme="majorBidi" w:cstheme="majorBidi"/>
          <w:b/>
          <w:bCs/>
          <w:sz w:val="32"/>
          <w:szCs w:val="32"/>
        </w:rPr>
      </w:pPr>
    </w:p>
    <w:p w14:paraId="2890BF06" w14:textId="35C40069" w:rsidR="00DC505B" w:rsidRPr="00041AB8" w:rsidRDefault="0015600A" w:rsidP="00797595">
      <w:pPr>
        <w:jc w:val="center"/>
        <w:rPr>
          <w:rFonts w:asciiTheme="minorHAnsi" w:hAnsiTheme="minorHAnsi" w:cstheme="majorBidi"/>
          <w:b/>
          <w:bCs/>
          <w:sz w:val="32"/>
          <w:szCs w:val="32"/>
        </w:rPr>
      </w:pPr>
      <w:r w:rsidRPr="00041AB8">
        <w:rPr>
          <w:rFonts w:asciiTheme="minorHAnsi" w:hAnsiTheme="minorHAnsi" w:cstheme="majorBidi"/>
          <w:b/>
          <w:bCs/>
          <w:sz w:val="32"/>
          <w:szCs w:val="32"/>
        </w:rPr>
        <w:t xml:space="preserve">Module: Managing Projects in </w:t>
      </w:r>
      <w:r w:rsidR="00797595" w:rsidRPr="00041AB8">
        <w:rPr>
          <w:rFonts w:asciiTheme="minorHAnsi" w:hAnsiTheme="minorHAnsi" w:cstheme="majorBidi"/>
          <w:b/>
          <w:bCs/>
          <w:sz w:val="32"/>
          <w:szCs w:val="32"/>
        </w:rPr>
        <w:t>Organizations</w:t>
      </w:r>
    </w:p>
    <w:p w14:paraId="53FD0BA4" w14:textId="02659AFF" w:rsidR="00DC505B" w:rsidRPr="00041AB8" w:rsidRDefault="0015600A" w:rsidP="00797595">
      <w:pPr>
        <w:jc w:val="center"/>
        <w:rPr>
          <w:rFonts w:asciiTheme="minorHAnsi" w:hAnsiTheme="minorHAnsi" w:cstheme="majorBidi"/>
          <w:b/>
          <w:bCs/>
          <w:sz w:val="32"/>
          <w:szCs w:val="32"/>
        </w:rPr>
      </w:pPr>
      <w:r w:rsidRPr="00041AB8">
        <w:rPr>
          <w:rFonts w:asciiTheme="minorHAnsi" w:hAnsiTheme="minorHAnsi" w:cstheme="majorBidi"/>
          <w:b/>
          <w:bCs/>
          <w:sz w:val="32"/>
          <w:szCs w:val="32"/>
        </w:rPr>
        <w:t>TASK ONE – BLOGS</w:t>
      </w:r>
      <w:r w:rsidR="00797595" w:rsidRPr="00041AB8">
        <w:rPr>
          <w:rFonts w:asciiTheme="minorHAnsi" w:hAnsiTheme="minorHAnsi" w:cstheme="majorBidi"/>
          <w:b/>
          <w:bCs/>
          <w:sz w:val="32"/>
          <w:szCs w:val="32"/>
        </w:rPr>
        <w:t xml:space="preserve"> 1-5</w:t>
      </w:r>
    </w:p>
    <w:p w14:paraId="1C774327" w14:textId="16C9D39E" w:rsidR="00797595" w:rsidRPr="00041AB8" w:rsidRDefault="0015600A" w:rsidP="00797595">
      <w:pPr>
        <w:jc w:val="center"/>
        <w:rPr>
          <w:rFonts w:asciiTheme="minorHAnsi" w:hAnsiTheme="minorHAnsi" w:cstheme="majorBidi"/>
          <w:b/>
          <w:bCs/>
          <w:sz w:val="32"/>
          <w:szCs w:val="32"/>
        </w:rPr>
      </w:pPr>
      <w:r w:rsidRPr="00041AB8">
        <w:rPr>
          <w:rFonts w:asciiTheme="minorHAnsi" w:hAnsiTheme="minorHAnsi" w:cstheme="majorBidi"/>
          <w:b/>
          <w:bCs/>
          <w:sz w:val="32"/>
          <w:szCs w:val="32"/>
        </w:rPr>
        <w:t>Project Initiation: A 1-week Inclusive STEM Science Camp</w:t>
      </w:r>
      <w:r w:rsidR="00041AB8" w:rsidRPr="00041AB8">
        <w:rPr>
          <w:rFonts w:asciiTheme="minorHAnsi" w:hAnsiTheme="minorHAnsi" w:cstheme="majorBidi"/>
          <w:b/>
          <w:bCs/>
          <w:sz w:val="32"/>
          <w:szCs w:val="32"/>
        </w:rPr>
        <w:t xml:space="preserve"> for disabled children </w:t>
      </w:r>
    </w:p>
    <w:p w14:paraId="18D1B540" w14:textId="77777777" w:rsidR="00797595" w:rsidRPr="00041AB8" w:rsidRDefault="00797595" w:rsidP="00797595">
      <w:pPr>
        <w:jc w:val="center"/>
        <w:rPr>
          <w:rFonts w:asciiTheme="minorHAnsi" w:hAnsiTheme="minorHAnsi" w:cstheme="majorBidi"/>
          <w:b/>
          <w:bCs/>
          <w:sz w:val="32"/>
          <w:szCs w:val="32"/>
        </w:rPr>
      </w:pPr>
    </w:p>
    <w:p w14:paraId="18C4D0D9" w14:textId="1D07D38B" w:rsidR="00797595" w:rsidRPr="00041AB8" w:rsidRDefault="00797595" w:rsidP="00797595">
      <w:pPr>
        <w:jc w:val="center"/>
        <w:rPr>
          <w:rFonts w:asciiTheme="minorHAnsi" w:hAnsiTheme="minorHAnsi" w:cstheme="majorBidi"/>
          <w:b/>
          <w:bCs/>
          <w:sz w:val="32"/>
          <w:szCs w:val="32"/>
        </w:rPr>
      </w:pPr>
      <w:r w:rsidRPr="00041AB8">
        <w:rPr>
          <w:rFonts w:asciiTheme="minorHAnsi" w:hAnsiTheme="minorHAnsi" w:cstheme="majorBidi"/>
          <w:b/>
          <w:bCs/>
          <w:sz w:val="32"/>
          <w:szCs w:val="32"/>
        </w:rPr>
        <w:t>Student: Sulafa Yousif</w:t>
      </w:r>
    </w:p>
    <w:p w14:paraId="2DB470D7" w14:textId="71E903E4" w:rsidR="00DC505B" w:rsidRDefault="00797595" w:rsidP="00041AB8">
      <w:pPr>
        <w:jc w:val="center"/>
      </w:pPr>
      <w:r w:rsidRPr="00041AB8">
        <w:rPr>
          <w:rFonts w:asciiTheme="minorHAnsi" w:hAnsiTheme="minorHAnsi" w:cstheme="majorBidi"/>
          <w:b/>
          <w:bCs/>
          <w:sz w:val="32"/>
          <w:szCs w:val="32"/>
        </w:rPr>
        <w:t xml:space="preserve">S. </w:t>
      </w:r>
      <w:r w:rsidR="0058538C" w:rsidRPr="00041AB8">
        <w:rPr>
          <w:rFonts w:asciiTheme="minorHAnsi" w:hAnsiTheme="minorHAnsi" w:cstheme="majorBidi"/>
          <w:b/>
          <w:bCs/>
          <w:sz w:val="32"/>
          <w:szCs w:val="32"/>
        </w:rPr>
        <w:t>No.:</w:t>
      </w:r>
      <w:r w:rsidRPr="00041AB8">
        <w:rPr>
          <w:rFonts w:asciiTheme="minorHAnsi" w:hAnsiTheme="minorHAnsi" w:cstheme="majorBidi"/>
          <w:b/>
          <w:bCs/>
          <w:sz w:val="32"/>
          <w:szCs w:val="32"/>
        </w:rPr>
        <w:t xml:space="preserve">  2233989</w:t>
      </w:r>
      <w:r w:rsidR="0015600A">
        <w:br w:type="page"/>
      </w:r>
    </w:p>
    <w:p w14:paraId="7E59AEE9" w14:textId="77777777" w:rsidR="00C06163" w:rsidRPr="0058538C" w:rsidRDefault="00C06163" w:rsidP="00C06163">
      <w:pPr>
        <w:jc w:val="center"/>
        <w:rPr>
          <w:rFonts w:asciiTheme="minorHAnsi" w:hAnsiTheme="minorHAnsi"/>
          <w:b/>
          <w:color w:val="4F81BD" w:themeColor="accent1"/>
          <w:sz w:val="32"/>
          <w:szCs w:val="32"/>
        </w:rPr>
      </w:pPr>
      <w:bookmarkStart w:id="1" w:name="_wpijjgqe4g99" w:colFirst="0" w:colLast="0"/>
      <w:bookmarkEnd w:id="1"/>
      <w:r w:rsidRPr="0058538C">
        <w:rPr>
          <w:rFonts w:asciiTheme="minorHAnsi" w:hAnsiTheme="minorHAnsi"/>
          <w:b/>
          <w:color w:val="4F81BD" w:themeColor="accent1"/>
          <w:sz w:val="32"/>
          <w:szCs w:val="32"/>
        </w:rPr>
        <w:lastRenderedPageBreak/>
        <w:t>Table of Contents</w:t>
      </w:r>
    </w:p>
    <w:sdt>
      <w:sdtPr>
        <w:rPr>
          <w:rFonts w:ascii="Times New Roman" w:eastAsia="Times New Roman" w:hAnsi="Times New Roman" w:cs="Times New Roman"/>
          <w:color w:val="auto"/>
          <w:sz w:val="24"/>
          <w:szCs w:val="24"/>
          <w:lang w:val="en"/>
        </w:rPr>
        <w:id w:val="-581067065"/>
        <w:docPartObj>
          <w:docPartGallery w:val="Table of Contents"/>
          <w:docPartUnique/>
        </w:docPartObj>
      </w:sdtPr>
      <w:sdtEndPr>
        <w:rPr>
          <w:b/>
          <w:bCs/>
          <w:noProof/>
        </w:rPr>
      </w:sdtEndPr>
      <w:sdtContent>
        <w:p w14:paraId="5198136F" w14:textId="77777777" w:rsidR="00C06163" w:rsidRDefault="00C06163">
          <w:pPr>
            <w:pStyle w:val="TOCHeading"/>
          </w:pPr>
        </w:p>
        <w:p w14:paraId="74C6371F" w14:textId="27B07A74" w:rsidR="000832AC" w:rsidRDefault="00C06163">
          <w:pPr>
            <w:pStyle w:val="TOC1"/>
            <w:tabs>
              <w:tab w:val="right" w:leader="dot" w:pos="9350"/>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231404187" w:history="1">
            <w:r w:rsidR="000832AC" w:rsidRPr="005B4537">
              <w:rPr>
                <w:rStyle w:val="Hyperlink"/>
                <w:noProof/>
              </w:rPr>
              <w:t>Blog 1</w:t>
            </w:r>
            <w:r w:rsidR="000832AC">
              <w:rPr>
                <w:noProof/>
                <w:webHidden/>
              </w:rPr>
              <w:tab/>
            </w:r>
            <w:r w:rsidR="000832AC">
              <w:rPr>
                <w:noProof/>
                <w:webHidden/>
              </w:rPr>
              <w:fldChar w:fldCharType="begin"/>
            </w:r>
            <w:r w:rsidR="000832AC">
              <w:rPr>
                <w:noProof/>
                <w:webHidden/>
              </w:rPr>
              <w:instrText xml:space="preserve"> PAGEREF _Toc231404187 \h </w:instrText>
            </w:r>
            <w:r w:rsidR="000832AC">
              <w:rPr>
                <w:noProof/>
                <w:webHidden/>
              </w:rPr>
            </w:r>
            <w:r w:rsidR="000832AC">
              <w:rPr>
                <w:noProof/>
                <w:webHidden/>
              </w:rPr>
              <w:fldChar w:fldCharType="separate"/>
            </w:r>
            <w:r w:rsidR="000832AC">
              <w:rPr>
                <w:noProof/>
                <w:webHidden/>
              </w:rPr>
              <w:t>3</w:t>
            </w:r>
            <w:r w:rsidR="000832AC">
              <w:rPr>
                <w:noProof/>
                <w:webHidden/>
              </w:rPr>
              <w:fldChar w:fldCharType="end"/>
            </w:r>
          </w:hyperlink>
        </w:p>
        <w:p w14:paraId="733D98AB" w14:textId="6F8CBB35" w:rsidR="000832AC" w:rsidRDefault="0000000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1404188" w:history="1">
            <w:r w:rsidR="000832AC" w:rsidRPr="005B4537">
              <w:rPr>
                <w:rStyle w:val="Hyperlink"/>
                <w:noProof/>
              </w:rPr>
              <w:t>Project Introduction and Team Role</w:t>
            </w:r>
            <w:r w:rsidR="000832AC">
              <w:rPr>
                <w:noProof/>
                <w:webHidden/>
              </w:rPr>
              <w:tab/>
            </w:r>
            <w:r w:rsidR="000832AC">
              <w:rPr>
                <w:noProof/>
                <w:webHidden/>
              </w:rPr>
              <w:fldChar w:fldCharType="begin"/>
            </w:r>
            <w:r w:rsidR="000832AC">
              <w:rPr>
                <w:noProof/>
                <w:webHidden/>
              </w:rPr>
              <w:instrText xml:space="preserve"> PAGEREF _Toc231404188 \h </w:instrText>
            </w:r>
            <w:r w:rsidR="000832AC">
              <w:rPr>
                <w:noProof/>
                <w:webHidden/>
              </w:rPr>
            </w:r>
            <w:r w:rsidR="000832AC">
              <w:rPr>
                <w:noProof/>
                <w:webHidden/>
              </w:rPr>
              <w:fldChar w:fldCharType="separate"/>
            </w:r>
            <w:r w:rsidR="000832AC">
              <w:rPr>
                <w:noProof/>
                <w:webHidden/>
              </w:rPr>
              <w:t>3</w:t>
            </w:r>
            <w:r w:rsidR="000832AC">
              <w:rPr>
                <w:noProof/>
                <w:webHidden/>
              </w:rPr>
              <w:fldChar w:fldCharType="end"/>
            </w:r>
          </w:hyperlink>
        </w:p>
        <w:p w14:paraId="1D16D46E" w14:textId="3039AEE2" w:rsidR="000832A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1404189" w:history="1">
            <w:r w:rsidR="000832AC" w:rsidRPr="005B4537">
              <w:rPr>
                <w:rStyle w:val="Hyperlink"/>
                <w:noProof/>
              </w:rPr>
              <w:t>Blog 2</w:t>
            </w:r>
            <w:r w:rsidR="000832AC">
              <w:rPr>
                <w:noProof/>
                <w:webHidden/>
              </w:rPr>
              <w:tab/>
            </w:r>
            <w:r w:rsidR="000832AC">
              <w:rPr>
                <w:noProof/>
                <w:webHidden/>
              </w:rPr>
              <w:fldChar w:fldCharType="begin"/>
            </w:r>
            <w:r w:rsidR="000832AC">
              <w:rPr>
                <w:noProof/>
                <w:webHidden/>
              </w:rPr>
              <w:instrText xml:space="preserve"> PAGEREF _Toc231404189 \h </w:instrText>
            </w:r>
            <w:r w:rsidR="000832AC">
              <w:rPr>
                <w:noProof/>
                <w:webHidden/>
              </w:rPr>
            </w:r>
            <w:r w:rsidR="000832AC">
              <w:rPr>
                <w:noProof/>
                <w:webHidden/>
              </w:rPr>
              <w:fldChar w:fldCharType="separate"/>
            </w:r>
            <w:r w:rsidR="000832AC">
              <w:rPr>
                <w:noProof/>
                <w:webHidden/>
              </w:rPr>
              <w:t>4</w:t>
            </w:r>
            <w:r w:rsidR="000832AC">
              <w:rPr>
                <w:noProof/>
                <w:webHidden/>
              </w:rPr>
              <w:fldChar w:fldCharType="end"/>
            </w:r>
          </w:hyperlink>
        </w:p>
        <w:p w14:paraId="0FE040A1" w14:textId="5EC93979" w:rsidR="000832AC" w:rsidRDefault="0000000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1404190" w:history="1">
            <w:r w:rsidR="000832AC" w:rsidRPr="005B4537">
              <w:rPr>
                <w:rStyle w:val="Hyperlink"/>
                <w:noProof/>
              </w:rPr>
              <w:t>Project Initiation, Scope, Aims and Objectives</w:t>
            </w:r>
            <w:r w:rsidR="000832AC">
              <w:rPr>
                <w:noProof/>
                <w:webHidden/>
              </w:rPr>
              <w:tab/>
            </w:r>
            <w:r w:rsidR="000832AC">
              <w:rPr>
                <w:noProof/>
                <w:webHidden/>
              </w:rPr>
              <w:fldChar w:fldCharType="begin"/>
            </w:r>
            <w:r w:rsidR="000832AC">
              <w:rPr>
                <w:noProof/>
                <w:webHidden/>
              </w:rPr>
              <w:instrText xml:space="preserve"> PAGEREF _Toc231404190 \h </w:instrText>
            </w:r>
            <w:r w:rsidR="000832AC">
              <w:rPr>
                <w:noProof/>
                <w:webHidden/>
              </w:rPr>
            </w:r>
            <w:r w:rsidR="000832AC">
              <w:rPr>
                <w:noProof/>
                <w:webHidden/>
              </w:rPr>
              <w:fldChar w:fldCharType="separate"/>
            </w:r>
            <w:r w:rsidR="000832AC">
              <w:rPr>
                <w:noProof/>
                <w:webHidden/>
              </w:rPr>
              <w:t>4</w:t>
            </w:r>
            <w:r w:rsidR="000832AC">
              <w:rPr>
                <w:noProof/>
                <w:webHidden/>
              </w:rPr>
              <w:fldChar w:fldCharType="end"/>
            </w:r>
          </w:hyperlink>
        </w:p>
        <w:p w14:paraId="291C0A9A" w14:textId="50177EDF" w:rsidR="000832A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1404191" w:history="1">
            <w:r w:rsidR="000832AC" w:rsidRPr="005B4537">
              <w:rPr>
                <w:rStyle w:val="Hyperlink"/>
                <w:noProof/>
              </w:rPr>
              <w:t>Blog 3</w:t>
            </w:r>
            <w:r w:rsidR="000832AC">
              <w:rPr>
                <w:noProof/>
                <w:webHidden/>
              </w:rPr>
              <w:tab/>
            </w:r>
            <w:r w:rsidR="000832AC">
              <w:rPr>
                <w:noProof/>
                <w:webHidden/>
              </w:rPr>
              <w:fldChar w:fldCharType="begin"/>
            </w:r>
            <w:r w:rsidR="000832AC">
              <w:rPr>
                <w:noProof/>
                <w:webHidden/>
              </w:rPr>
              <w:instrText xml:space="preserve"> PAGEREF _Toc231404191 \h </w:instrText>
            </w:r>
            <w:r w:rsidR="000832AC">
              <w:rPr>
                <w:noProof/>
                <w:webHidden/>
              </w:rPr>
            </w:r>
            <w:r w:rsidR="000832AC">
              <w:rPr>
                <w:noProof/>
                <w:webHidden/>
              </w:rPr>
              <w:fldChar w:fldCharType="separate"/>
            </w:r>
            <w:r w:rsidR="000832AC">
              <w:rPr>
                <w:noProof/>
                <w:webHidden/>
              </w:rPr>
              <w:t>5</w:t>
            </w:r>
            <w:r w:rsidR="000832AC">
              <w:rPr>
                <w:noProof/>
                <w:webHidden/>
              </w:rPr>
              <w:fldChar w:fldCharType="end"/>
            </w:r>
          </w:hyperlink>
        </w:p>
        <w:p w14:paraId="33CF6C92" w14:textId="21984C24" w:rsidR="000832AC" w:rsidRDefault="0000000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1404192" w:history="1">
            <w:r w:rsidR="000832AC" w:rsidRPr="005B4537">
              <w:rPr>
                <w:rStyle w:val="Hyperlink"/>
                <w:noProof/>
              </w:rPr>
              <w:t>Stakeholder Analysis and Communication</w:t>
            </w:r>
            <w:r w:rsidR="000832AC">
              <w:rPr>
                <w:noProof/>
                <w:webHidden/>
              </w:rPr>
              <w:tab/>
            </w:r>
            <w:r w:rsidR="000832AC">
              <w:rPr>
                <w:noProof/>
                <w:webHidden/>
              </w:rPr>
              <w:fldChar w:fldCharType="begin"/>
            </w:r>
            <w:r w:rsidR="000832AC">
              <w:rPr>
                <w:noProof/>
                <w:webHidden/>
              </w:rPr>
              <w:instrText xml:space="preserve"> PAGEREF _Toc231404192 \h </w:instrText>
            </w:r>
            <w:r w:rsidR="000832AC">
              <w:rPr>
                <w:noProof/>
                <w:webHidden/>
              </w:rPr>
            </w:r>
            <w:r w:rsidR="000832AC">
              <w:rPr>
                <w:noProof/>
                <w:webHidden/>
              </w:rPr>
              <w:fldChar w:fldCharType="separate"/>
            </w:r>
            <w:r w:rsidR="000832AC">
              <w:rPr>
                <w:noProof/>
                <w:webHidden/>
              </w:rPr>
              <w:t>5</w:t>
            </w:r>
            <w:r w:rsidR="000832AC">
              <w:rPr>
                <w:noProof/>
                <w:webHidden/>
              </w:rPr>
              <w:fldChar w:fldCharType="end"/>
            </w:r>
          </w:hyperlink>
        </w:p>
        <w:p w14:paraId="3784E07A" w14:textId="7F4CA9CB" w:rsidR="000832A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1404193" w:history="1">
            <w:r w:rsidR="000832AC" w:rsidRPr="005B4537">
              <w:rPr>
                <w:rStyle w:val="Hyperlink"/>
                <w:noProof/>
              </w:rPr>
              <w:t>Blog 4</w:t>
            </w:r>
            <w:r w:rsidR="000832AC">
              <w:rPr>
                <w:noProof/>
                <w:webHidden/>
              </w:rPr>
              <w:tab/>
            </w:r>
            <w:r w:rsidR="000832AC">
              <w:rPr>
                <w:noProof/>
                <w:webHidden/>
              </w:rPr>
              <w:fldChar w:fldCharType="begin"/>
            </w:r>
            <w:r w:rsidR="000832AC">
              <w:rPr>
                <w:noProof/>
                <w:webHidden/>
              </w:rPr>
              <w:instrText xml:space="preserve"> PAGEREF _Toc231404193 \h </w:instrText>
            </w:r>
            <w:r w:rsidR="000832AC">
              <w:rPr>
                <w:noProof/>
                <w:webHidden/>
              </w:rPr>
            </w:r>
            <w:r w:rsidR="000832AC">
              <w:rPr>
                <w:noProof/>
                <w:webHidden/>
              </w:rPr>
              <w:fldChar w:fldCharType="separate"/>
            </w:r>
            <w:r w:rsidR="000832AC">
              <w:rPr>
                <w:noProof/>
                <w:webHidden/>
              </w:rPr>
              <w:t>6</w:t>
            </w:r>
            <w:r w:rsidR="000832AC">
              <w:rPr>
                <w:noProof/>
                <w:webHidden/>
              </w:rPr>
              <w:fldChar w:fldCharType="end"/>
            </w:r>
          </w:hyperlink>
        </w:p>
        <w:p w14:paraId="7FA46E13" w14:textId="305CC69A" w:rsidR="000832AC" w:rsidRDefault="0000000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1404194" w:history="1">
            <w:r w:rsidR="000832AC" w:rsidRPr="005B4537">
              <w:rPr>
                <w:rStyle w:val="Hyperlink"/>
                <w:noProof/>
              </w:rPr>
              <w:t>Work Breakdown Structure (WBS) and Gantt Chart</w:t>
            </w:r>
            <w:r w:rsidR="000832AC">
              <w:rPr>
                <w:noProof/>
                <w:webHidden/>
              </w:rPr>
              <w:tab/>
            </w:r>
            <w:r w:rsidR="000832AC">
              <w:rPr>
                <w:noProof/>
                <w:webHidden/>
              </w:rPr>
              <w:fldChar w:fldCharType="begin"/>
            </w:r>
            <w:r w:rsidR="000832AC">
              <w:rPr>
                <w:noProof/>
                <w:webHidden/>
              </w:rPr>
              <w:instrText xml:space="preserve"> PAGEREF _Toc231404194 \h </w:instrText>
            </w:r>
            <w:r w:rsidR="000832AC">
              <w:rPr>
                <w:noProof/>
                <w:webHidden/>
              </w:rPr>
            </w:r>
            <w:r w:rsidR="000832AC">
              <w:rPr>
                <w:noProof/>
                <w:webHidden/>
              </w:rPr>
              <w:fldChar w:fldCharType="separate"/>
            </w:r>
            <w:r w:rsidR="000832AC">
              <w:rPr>
                <w:noProof/>
                <w:webHidden/>
              </w:rPr>
              <w:t>6</w:t>
            </w:r>
            <w:r w:rsidR="000832AC">
              <w:rPr>
                <w:noProof/>
                <w:webHidden/>
              </w:rPr>
              <w:fldChar w:fldCharType="end"/>
            </w:r>
          </w:hyperlink>
        </w:p>
        <w:p w14:paraId="621FD339" w14:textId="33CE19F9" w:rsidR="000832A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1404195" w:history="1">
            <w:r w:rsidR="000832AC" w:rsidRPr="005B4537">
              <w:rPr>
                <w:rStyle w:val="Hyperlink"/>
                <w:noProof/>
              </w:rPr>
              <w:t>Blog 5</w:t>
            </w:r>
            <w:r w:rsidR="000832AC">
              <w:rPr>
                <w:noProof/>
                <w:webHidden/>
              </w:rPr>
              <w:tab/>
            </w:r>
            <w:r w:rsidR="000832AC">
              <w:rPr>
                <w:noProof/>
                <w:webHidden/>
              </w:rPr>
              <w:fldChar w:fldCharType="begin"/>
            </w:r>
            <w:r w:rsidR="000832AC">
              <w:rPr>
                <w:noProof/>
                <w:webHidden/>
              </w:rPr>
              <w:instrText xml:space="preserve"> PAGEREF _Toc231404195 \h </w:instrText>
            </w:r>
            <w:r w:rsidR="000832AC">
              <w:rPr>
                <w:noProof/>
                <w:webHidden/>
              </w:rPr>
            </w:r>
            <w:r w:rsidR="000832AC">
              <w:rPr>
                <w:noProof/>
                <w:webHidden/>
              </w:rPr>
              <w:fldChar w:fldCharType="separate"/>
            </w:r>
            <w:r w:rsidR="000832AC">
              <w:rPr>
                <w:noProof/>
                <w:webHidden/>
              </w:rPr>
              <w:t>7</w:t>
            </w:r>
            <w:r w:rsidR="000832AC">
              <w:rPr>
                <w:noProof/>
                <w:webHidden/>
              </w:rPr>
              <w:fldChar w:fldCharType="end"/>
            </w:r>
          </w:hyperlink>
        </w:p>
        <w:p w14:paraId="79F7295D" w14:textId="72169CC8" w:rsidR="000832AC" w:rsidRDefault="00000000">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231404196" w:history="1">
            <w:r w:rsidR="000832AC" w:rsidRPr="005B4537">
              <w:rPr>
                <w:rStyle w:val="Hyperlink"/>
                <w:noProof/>
              </w:rPr>
              <w:t>Self-Evaluation and Development Plan</w:t>
            </w:r>
            <w:r w:rsidR="000832AC">
              <w:rPr>
                <w:noProof/>
                <w:webHidden/>
              </w:rPr>
              <w:tab/>
            </w:r>
            <w:r w:rsidR="000832AC">
              <w:rPr>
                <w:noProof/>
                <w:webHidden/>
              </w:rPr>
              <w:fldChar w:fldCharType="begin"/>
            </w:r>
            <w:r w:rsidR="000832AC">
              <w:rPr>
                <w:noProof/>
                <w:webHidden/>
              </w:rPr>
              <w:instrText xml:space="preserve"> PAGEREF _Toc231404196 \h </w:instrText>
            </w:r>
            <w:r w:rsidR="000832AC">
              <w:rPr>
                <w:noProof/>
                <w:webHidden/>
              </w:rPr>
            </w:r>
            <w:r w:rsidR="000832AC">
              <w:rPr>
                <w:noProof/>
                <w:webHidden/>
              </w:rPr>
              <w:fldChar w:fldCharType="separate"/>
            </w:r>
            <w:r w:rsidR="000832AC">
              <w:rPr>
                <w:noProof/>
                <w:webHidden/>
              </w:rPr>
              <w:t>7</w:t>
            </w:r>
            <w:r w:rsidR="000832AC">
              <w:rPr>
                <w:noProof/>
                <w:webHidden/>
              </w:rPr>
              <w:fldChar w:fldCharType="end"/>
            </w:r>
          </w:hyperlink>
        </w:p>
        <w:p w14:paraId="19FAD810" w14:textId="7485EACE" w:rsidR="000832AC" w:rsidRDefault="00000000">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231404197" w:history="1">
            <w:r w:rsidR="000832AC" w:rsidRPr="005B4537">
              <w:rPr>
                <w:rStyle w:val="Hyperlink"/>
                <w:noProof/>
              </w:rPr>
              <w:t>References</w:t>
            </w:r>
            <w:r w:rsidR="000832AC">
              <w:rPr>
                <w:noProof/>
                <w:webHidden/>
              </w:rPr>
              <w:tab/>
            </w:r>
            <w:r w:rsidR="000832AC">
              <w:rPr>
                <w:noProof/>
                <w:webHidden/>
              </w:rPr>
              <w:fldChar w:fldCharType="begin"/>
            </w:r>
            <w:r w:rsidR="000832AC">
              <w:rPr>
                <w:noProof/>
                <w:webHidden/>
              </w:rPr>
              <w:instrText xml:space="preserve"> PAGEREF _Toc231404197 \h </w:instrText>
            </w:r>
            <w:r w:rsidR="000832AC">
              <w:rPr>
                <w:noProof/>
                <w:webHidden/>
              </w:rPr>
            </w:r>
            <w:r w:rsidR="000832AC">
              <w:rPr>
                <w:noProof/>
                <w:webHidden/>
              </w:rPr>
              <w:fldChar w:fldCharType="separate"/>
            </w:r>
            <w:r w:rsidR="000832AC">
              <w:rPr>
                <w:noProof/>
                <w:webHidden/>
              </w:rPr>
              <w:t>8</w:t>
            </w:r>
            <w:r w:rsidR="000832AC">
              <w:rPr>
                <w:noProof/>
                <w:webHidden/>
              </w:rPr>
              <w:fldChar w:fldCharType="end"/>
            </w:r>
          </w:hyperlink>
        </w:p>
        <w:p w14:paraId="63B81EE9" w14:textId="473F9A48" w:rsidR="00C06163" w:rsidRDefault="00C06163">
          <w:r>
            <w:rPr>
              <w:b/>
              <w:bCs/>
              <w:noProof/>
            </w:rPr>
            <w:fldChar w:fldCharType="end"/>
          </w:r>
        </w:p>
      </w:sdtContent>
    </w:sdt>
    <w:p w14:paraId="33323013" w14:textId="13113635" w:rsidR="00C06163" w:rsidRDefault="00C06163">
      <w:pPr>
        <w:rPr>
          <w:b/>
          <w:bCs/>
          <w:sz w:val="28"/>
          <w:szCs w:val="28"/>
        </w:rPr>
      </w:pPr>
      <w:r>
        <w:br w:type="page"/>
      </w:r>
    </w:p>
    <w:p w14:paraId="56F714C3" w14:textId="77777777" w:rsidR="00575437" w:rsidRDefault="00575437" w:rsidP="00575437">
      <w:pPr>
        <w:pStyle w:val="Heading1"/>
        <w:jc w:val="center"/>
      </w:pPr>
    </w:p>
    <w:p w14:paraId="5A3970B4" w14:textId="77777777" w:rsidR="00575437" w:rsidRDefault="00575437" w:rsidP="00575437">
      <w:pPr>
        <w:pStyle w:val="Heading1"/>
        <w:jc w:val="center"/>
      </w:pPr>
    </w:p>
    <w:p w14:paraId="276B2058" w14:textId="5FE473C0" w:rsidR="00DC505B" w:rsidRPr="00635671" w:rsidRDefault="0015600A" w:rsidP="00575437">
      <w:pPr>
        <w:pStyle w:val="Heading1"/>
        <w:jc w:val="center"/>
        <w:rPr>
          <w:rFonts w:ascii="Cambria" w:hAnsi="Cambria"/>
          <w:color w:val="31849B" w:themeColor="accent5" w:themeShade="BF"/>
          <w:sz w:val="32"/>
          <w:szCs w:val="32"/>
        </w:rPr>
      </w:pPr>
      <w:bookmarkStart w:id="2" w:name="_Toc231404187"/>
      <w:r w:rsidRPr="00635671">
        <w:rPr>
          <w:rFonts w:ascii="Cambria" w:hAnsi="Cambria"/>
          <w:color w:val="31849B" w:themeColor="accent5" w:themeShade="BF"/>
          <w:sz w:val="32"/>
          <w:szCs w:val="32"/>
        </w:rPr>
        <w:t>Blog 1</w:t>
      </w:r>
      <w:bookmarkEnd w:id="2"/>
    </w:p>
    <w:p w14:paraId="326E6BAC" w14:textId="250798FB" w:rsidR="00575437" w:rsidRPr="00635671" w:rsidRDefault="0015600A" w:rsidP="000300D2">
      <w:pPr>
        <w:pStyle w:val="Heading2"/>
        <w:jc w:val="center"/>
        <w:rPr>
          <w:rFonts w:ascii="Cambria" w:hAnsi="Cambria"/>
          <w:i w:val="0"/>
          <w:iCs w:val="0"/>
          <w:color w:val="31849B" w:themeColor="accent5" w:themeShade="BF"/>
          <w:sz w:val="32"/>
          <w:szCs w:val="32"/>
        </w:rPr>
      </w:pPr>
      <w:bookmarkStart w:id="3" w:name="_w32zq6vt0urx" w:colFirst="0" w:colLast="0"/>
      <w:bookmarkStart w:id="4" w:name="_Toc231404188"/>
      <w:bookmarkEnd w:id="3"/>
      <w:r w:rsidRPr="00635671">
        <w:rPr>
          <w:rFonts w:ascii="Cambria" w:hAnsi="Cambria"/>
          <w:i w:val="0"/>
          <w:iCs w:val="0"/>
          <w:color w:val="31849B" w:themeColor="accent5" w:themeShade="BF"/>
          <w:sz w:val="32"/>
          <w:szCs w:val="32"/>
        </w:rPr>
        <w:t>Project Introduction and Team Role</w:t>
      </w:r>
      <w:bookmarkEnd w:id="4"/>
    </w:p>
    <w:p w14:paraId="26A963CB" w14:textId="77777777" w:rsidR="00575437" w:rsidRPr="00635671" w:rsidRDefault="00575437" w:rsidP="00575437">
      <w:pPr>
        <w:rPr>
          <w:color w:val="31849B" w:themeColor="accent5" w:themeShade="BF"/>
        </w:rPr>
      </w:pPr>
    </w:p>
    <w:p w14:paraId="3A8DDD8E" w14:textId="4B661B2B" w:rsidR="00DC505B" w:rsidRPr="00635671" w:rsidRDefault="00575437">
      <w:r>
        <w:t xml:space="preserve"> </w:t>
      </w:r>
      <w:r w:rsidR="0015600A" w:rsidRPr="00635671">
        <w:t xml:space="preserve">A 1-Week STEM Science Achieving Camp (Inclusive). The project was to </w:t>
      </w:r>
      <w:r w:rsidR="00684B9A" w:rsidRPr="00635671">
        <w:t>organize</w:t>
      </w:r>
      <w:r w:rsidR="0015600A" w:rsidRPr="00635671">
        <w:t xml:space="preserve"> an informative project that would have encouraged the students to participate in science, technology, engineering and mathematics (STEM) activities with workshop activities that were straightforward and provided teamwork. The project cared about the establishment of an inclusive learning environment among the students of different backgrounds in terms of education and social setup. As project team members, I served as the project coordinator. My </w:t>
      </w:r>
      <w:r w:rsidR="00684B9A" w:rsidRPr="00635671">
        <w:t>organizational</w:t>
      </w:r>
      <w:r w:rsidR="0015600A" w:rsidRPr="00635671">
        <w:t xml:space="preserve"> skills and communication skills helped me to coordinate the team members throughout the process of planning.</w:t>
      </w:r>
    </w:p>
    <w:p w14:paraId="2E7A7D77" w14:textId="77777777" w:rsidR="000300D2" w:rsidRPr="00635671" w:rsidRDefault="0015600A">
      <w:proofErr w:type="gramStart"/>
      <w:r w:rsidRPr="00635671">
        <w:t>In order to</w:t>
      </w:r>
      <w:proofErr w:type="gramEnd"/>
      <w:r w:rsidRPr="00635671">
        <w:t xml:space="preserve"> gain understanding on the dynamic of teams within the project, team role theory which is the brainchild of Belbin can be employed. My role was similar to that of the </w:t>
      </w:r>
      <w:proofErr w:type="gramStart"/>
      <w:r w:rsidRPr="00635671">
        <w:t>Coordinator</w:t>
      </w:r>
      <w:proofErr w:type="gramEnd"/>
      <w:r w:rsidRPr="00635671">
        <w:t xml:space="preserve"> because I was part of the team keeping the work spirit of teamwork, cooperation and properly distributing the roles. The advantage of Belbin theory is that the theory helps teams to identify individual strengths and enhance allocation of tasks (Aranzabal </w:t>
      </w:r>
      <w:r w:rsidR="006E0A43" w:rsidRPr="00635671">
        <w:rPr>
          <w:i/>
        </w:rPr>
        <w:t>et al</w:t>
      </w:r>
      <w:r w:rsidRPr="00635671">
        <w:t xml:space="preserve">. 2022). However, there is an issue that individuals can serve various </w:t>
      </w:r>
      <w:proofErr w:type="gramStart"/>
      <w:r w:rsidRPr="00635671">
        <w:t>roles, and</w:t>
      </w:r>
      <w:proofErr w:type="gramEnd"/>
      <w:r w:rsidRPr="00635671">
        <w:t xml:space="preserve"> cannot be assigned to one of them. In general, the project helped enhance my team, communication, and leadership skills when implementing the project.</w:t>
      </w:r>
      <w:r w:rsidR="000300D2" w:rsidRPr="00635671">
        <w:t xml:space="preserve"> </w:t>
      </w:r>
    </w:p>
    <w:p w14:paraId="2EBEC917" w14:textId="77777777" w:rsidR="000300D2" w:rsidRPr="00635671" w:rsidRDefault="000300D2"/>
    <w:p w14:paraId="6F7952D2" w14:textId="2C2BFE12" w:rsidR="00DC505B" w:rsidRDefault="000300D2">
      <w:r>
        <w:fldChar w:fldCharType="begin"/>
      </w:r>
      <w:r>
        <w:instrText xml:space="preserve"> INCLUDEPICTURE "/Users/sulafayousif/Library/Group Containers/UBF8T346G9.ms/WebArchiveCopyPasteTempFiles/com.microsoft.Word/team-organization-office-role-job-600nw-2608516489.jpg" \* MERGEFORMATINET </w:instrText>
      </w:r>
      <w:r>
        <w:fldChar w:fldCharType="separate"/>
      </w:r>
      <w:r>
        <w:rPr>
          <w:noProof/>
        </w:rPr>
        <w:drawing>
          <wp:inline distT="0" distB="0" distL="0" distR="0" wp14:anchorId="0C42D10E" wp14:editId="5053E9D6">
            <wp:extent cx="5908675" cy="1661652"/>
            <wp:effectExtent l="0" t="0" r="0" b="2540"/>
            <wp:docPr id="1760902082" name="Picture 6" descr="8,189 Collaboration Roles Royalty-Free Images, Stock Photos &amp; Picture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8,189 Collaboration Roles Royalty-Free Images, Stock Photos &amp; Pictures |  Shutter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0512" cy="1687479"/>
                    </a:xfrm>
                    <a:prstGeom prst="rect">
                      <a:avLst/>
                    </a:prstGeom>
                    <a:noFill/>
                    <a:ln>
                      <a:noFill/>
                    </a:ln>
                  </pic:spPr>
                </pic:pic>
              </a:graphicData>
            </a:graphic>
          </wp:inline>
        </w:drawing>
      </w:r>
      <w:r>
        <w:fldChar w:fldCharType="end"/>
      </w:r>
    </w:p>
    <w:p w14:paraId="4F108790" w14:textId="77777777" w:rsidR="00575437" w:rsidRDefault="00575437">
      <w:pPr>
        <w:pStyle w:val="Heading1"/>
      </w:pPr>
      <w:bookmarkStart w:id="5" w:name="_clqcnkypfejt" w:colFirst="0" w:colLast="0"/>
      <w:bookmarkEnd w:id="5"/>
    </w:p>
    <w:p w14:paraId="16032285" w14:textId="77777777" w:rsidR="00575437" w:rsidRDefault="00575437" w:rsidP="00575437"/>
    <w:p w14:paraId="4724ADC5" w14:textId="5167BC24" w:rsidR="00575437" w:rsidRDefault="00485E2C" w:rsidP="00575437">
      <w:r>
        <w:lastRenderedPageBreak/>
        <w:fldChar w:fldCharType="begin"/>
      </w:r>
      <w:r>
        <w:instrText xml:space="preserve"> INCLUDEPICTURE "/Users/sulafayousif/Library/Group Containers/UBF8T346G9.ms/WebArchiveCopyPasteTempFiles/com.microsoft.Word/53a93e6ba426721772fed99a4424466a.jpg" \* MERGEFORMATINET </w:instrText>
      </w:r>
      <w:r>
        <w:fldChar w:fldCharType="separate"/>
      </w:r>
      <w:r>
        <w:rPr>
          <w:noProof/>
        </w:rPr>
        <w:drawing>
          <wp:inline distT="0" distB="0" distL="0" distR="0" wp14:anchorId="13A99E1A" wp14:editId="40D17593">
            <wp:extent cx="6149340" cy="1828800"/>
            <wp:effectExtent l="0" t="0" r="0" b="0"/>
            <wp:docPr id="2057757777" name="Picture 2" descr="How to Formulate and Apply SMART Goals and Objectives? | Hygger.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ow to Formulate and Apply SMART Goals and Objectives? | Hygger.i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6421131" cy="1909630"/>
                    </a:xfrm>
                    <a:prstGeom prst="rect">
                      <a:avLst/>
                    </a:prstGeom>
                    <a:noFill/>
                    <a:ln>
                      <a:noFill/>
                    </a:ln>
                  </pic:spPr>
                </pic:pic>
              </a:graphicData>
            </a:graphic>
          </wp:inline>
        </w:drawing>
      </w:r>
      <w:r>
        <w:fldChar w:fldCharType="end"/>
      </w:r>
    </w:p>
    <w:p w14:paraId="5F6F1F80" w14:textId="77777777" w:rsidR="00485E2C" w:rsidRDefault="00485E2C" w:rsidP="003D0723">
      <w:pPr>
        <w:pStyle w:val="Heading1"/>
        <w:jc w:val="center"/>
      </w:pPr>
      <w:bookmarkStart w:id="6" w:name="_Toc231404189"/>
    </w:p>
    <w:p w14:paraId="1C6B3202" w14:textId="08D49BF1" w:rsidR="00DC505B" w:rsidRPr="00635671" w:rsidRDefault="0015600A" w:rsidP="003D0723">
      <w:pPr>
        <w:pStyle w:val="Heading1"/>
        <w:jc w:val="center"/>
        <w:rPr>
          <w:rFonts w:asciiTheme="minorHAnsi" w:hAnsiTheme="minorHAnsi"/>
          <w:color w:val="31849B" w:themeColor="accent5" w:themeShade="BF"/>
          <w:sz w:val="32"/>
          <w:szCs w:val="32"/>
        </w:rPr>
      </w:pPr>
      <w:r w:rsidRPr="00635671">
        <w:rPr>
          <w:rFonts w:asciiTheme="minorHAnsi" w:hAnsiTheme="minorHAnsi"/>
          <w:color w:val="31849B" w:themeColor="accent5" w:themeShade="BF"/>
          <w:sz w:val="32"/>
          <w:szCs w:val="32"/>
        </w:rPr>
        <w:t>Blog 2</w:t>
      </w:r>
      <w:bookmarkEnd w:id="6"/>
    </w:p>
    <w:p w14:paraId="576A49F9" w14:textId="2F4B5A82" w:rsidR="00DC505B" w:rsidRPr="00635671" w:rsidRDefault="0015600A" w:rsidP="00575437">
      <w:pPr>
        <w:pStyle w:val="Heading2"/>
        <w:jc w:val="center"/>
        <w:rPr>
          <w:rFonts w:asciiTheme="minorHAnsi" w:hAnsiTheme="minorHAnsi"/>
          <w:i w:val="0"/>
          <w:iCs w:val="0"/>
          <w:color w:val="31849B" w:themeColor="accent5" w:themeShade="BF"/>
          <w:sz w:val="32"/>
          <w:szCs w:val="32"/>
        </w:rPr>
      </w:pPr>
      <w:bookmarkStart w:id="7" w:name="_bfobvslysxj7" w:colFirst="0" w:colLast="0"/>
      <w:bookmarkStart w:id="8" w:name="_Toc231404190"/>
      <w:bookmarkEnd w:id="7"/>
      <w:r w:rsidRPr="00635671">
        <w:rPr>
          <w:rFonts w:asciiTheme="minorHAnsi" w:hAnsiTheme="minorHAnsi"/>
          <w:i w:val="0"/>
          <w:iCs w:val="0"/>
          <w:color w:val="31849B" w:themeColor="accent5" w:themeShade="BF"/>
          <w:sz w:val="32"/>
          <w:szCs w:val="32"/>
        </w:rPr>
        <w:t>Project Initiation, Scope, Aims and Objectives</w:t>
      </w:r>
      <w:bookmarkEnd w:id="8"/>
    </w:p>
    <w:p w14:paraId="386D4F69" w14:textId="77777777" w:rsidR="00575437" w:rsidRPr="00635671" w:rsidRDefault="00575437" w:rsidP="00575437">
      <w:pPr>
        <w:rPr>
          <w:rFonts w:asciiTheme="minorHAnsi" w:hAnsiTheme="minorHAnsi"/>
          <w:color w:val="31849B" w:themeColor="accent5" w:themeShade="BF"/>
          <w:sz w:val="32"/>
          <w:szCs w:val="32"/>
        </w:rPr>
      </w:pPr>
    </w:p>
    <w:p w14:paraId="1C4D35AB" w14:textId="77777777" w:rsidR="003D0723" w:rsidRDefault="0015600A" w:rsidP="000832AC">
      <w:r>
        <w:t>The project had a start phase which involved identifying the project goals, project scope and project planning of the Inclusive STEM Science Camp project. The ultimate aim of the project was to provide the students with an exciting learning process in STEM to promote inclusivity and collaboration. Planning of the workshops, preparation of the venue, and communication with the stakeholders and coordination of volunteers and the activities with the students was in the project scope (Puiu and Udriștioiu, 2023).</w:t>
      </w:r>
      <w:r w:rsidR="00684B9A">
        <w:t xml:space="preserve"> </w:t>
      </w:r>
      <w:r>
        <w:t xml:space="preserve">The Iron Triangle that is formed by the time, cost and quality had a great role in the project planning. The project was to have remained under a limited budget without having to compromise on quality of activities entailed in the education (Fayomi </w:t>
      </w:r>
      <w:r w:rsidR="006E0A43" w:rsidRPr="006E0A43">
        <w:rPr>
          <w:i/>
        </w:rPr>
        <w:t>et al</w:t>
      </w:r>
      <w:r>
        <w:t xml:space="preserve">. 2023). The time management also concerned the importance of delivering all activities in one week. Poor quality workshop activities and the lack of time and budget were one of the challenges faced during the initiation stage. Irrespective of such issues, clear goals and planning enhanced </w:t>
      </w:r>
    </w:p>
    <w:p w14:paraId="2DD00E02" w14:textId="451B8F5E" w:rsidR="00575437" w:rsidRPr="003D0723" w:rsidRDefault="00684B9A" w:rsidP="003D0723">
      <w:r>
        <w:t>organization</w:t>
      </w:r>
      <w:r w:rsidR="0015600A">
        <w:t xml:space="preserve"> and direction in projects.</w:t>
      </w:r>
      <w:r w:rsidR="003D0723" w:rsidRPr="003D0723">
        <w:t xml:space="preserve"> </w:t>
      </w:r>
      <w:bookmarkStart w:id="9" w:name="_ch52nlaozla2" w:colFirst="0" w:colLast="0"/>
      <w:bookmarkEnd w:id="9"/>
      <w:r w:rsidR="000832AC" w:rsidRPr="000832AC">
        <w:rPr>
          <w:rFonts w:asciiTheme="majorBidi" w:hAnsiTheme="majorBidi" w:cstheme="majorBidi"/>
        </w:rPr>
        <w:t>This structured approach helped maintain participant engagement, encouraged teamwork, and allowed facilitators to adapt lessons, ensuring a meaningful and inclusive camp experience for everyone involved overall.</w:t>
      </w:r>
    </w:p>
    <w:p w14:paraId="64C314ED" w14:textId="4AF0B94F" w:rsidR="00575437" w:rsidRDefault="003D0723">
      <w:pPr>
        <w:pStyle w:val="Heading1"/>
      </w:pPr>
      <w:r>
        <w:lastRenderedPageBreak/>
        <w:fldChar w:fldCharType="begin"/>
      </w:r>
      <w:r>
        <w:instrText xml:space="preserve"> INCLUDEPICTURE "/Users/sulafayousif/Library/Group Containers/UBF8T346G9.ms/WebArchiveCopyPasteTempFiles/com.microsoft.Word/stakeholder-communication-plan.jpg" \* MERGEFORMATINET </w:instrText>
      </w:r>
      <w:r>
        <w:fldChar w:fldCharType="separate"/>
      </w:r>
      <w:r>
        <w:rPr>
          <w:noProof/>
        </w:rPr>
        <w:drawing>
          <wp:inline distT="0" distB="0" distL="0" distR="0" wp14:anchorId="1001DCB3" wp14:editId="6788AE8E">
            <wp:extent cx="5799673" cy="1986116"/>
            <wp:effectExtent l="0" t="0" r="4445" b="0"/>
            <wp:docPr id="193975209" name="Picture 3" descr="Effective 7 Step Stakeholder Communication Plan for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ffective 7 Step Stakeholder Communication Plan for 202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52903" cy="2072836"/>
                    </a:xfrm>
                    <a:prstGeom prst="rect">
                      <a:avLst/>
                    </a:prstGeom>
                    <a:noFill/>
                    <a:ln>
                      <a:noFill/>
                    </a:ln>
                  </pic:spPr>
                </pic:pic>
              </a:graphicData>
            </a:graphic>
          </wp:inline>
        </w:drawing>
      </w:r>
      <w:r>
        <w:fldChar w:fldCharType="end"/>
      </w:r>
    </w:p>
    <w:p w14:paraId="0CCDCABC" w14:textId="77777777" w:rsidR="000300D2" w:rsidRDefault="000300D2" w:rsidP="003D0723">
      <w:pPr>
        <w:pStyle w:val="Heading1"/>
        <w:jc w:val="center"/>
      </w:pPr>
      <w:bookmarkStart w:id="10" w:name="_Toc231404191"/>
    </w:p>
    <w:p w14:paraId="2B798497" w14:textId="4E4A2081" w:rsidR="00DC505B" w:rsidRPr="00635671" w:rsidRDefault="0015600A" w:rsidP="003D0723">
      <w:pPr>
        <w:pStyle w:val="Heading1"/>
        <w:jc w:val="center"/>
        <w:rPr>
          <w:rFonts w:asciiTheme="minorHAnsi" w:hAnsiTheme="minorHAnsi"/>
          <w:color w:val="4F81BD" w:themeColor="accent1"/>
          <w:sz w:val="32"/>
          <w:szCs w:val="32"/>
        </w:rPr>
      </w:pPr>
      <w:r w:rsidRPr="00635671">
        <w:rPr>
          <w:rFonts w:asciiTheme="minorHAnsi" w:hAnsiTheme="minorHAnsi"/>
          <w:color w:val="4F81BD" w:themeColor="accent1"/>
          <w:sz w:val="32"/>
          <w:szCs w:val="32"/>
        </w:rPr>
        <w:t>Blog 3</w:t>
      </w:r>
      <w:bookmarkEnd w:id="10"/>
    </w:p>
    <w:p w14:paraId="4DBECAB0" w14:textId="7797FCB7" w:rsidR="00DA532E" w:rsidRPr="00635671" w:rsidRDefault="0015600A" w:rsidP="00B54B62">
      <w:pPr>
        <w:pStyle w:val="Heading2"/>
        <w:jc w:val="center"/>
        <w:rPr>
          <w:rFonts w:asciiTheme="minorHAnsi" w:hAnsiTheme="minorHAnsi"/>
          <w:i w:val="0"/>
          <w:iCs w:val="0"/>
          <w:color w:val="4F81BD" w:themeColor="accent1"/>
          <w:sz w:val="32"/>
          <w:szCs w:val="32"/>
        </w:rPr>
      </w:pPr>
      <w:bookmarkStart w:id="11" w:name="_ruz1bc3nk9gw" w:colFirst="0" w:colLast="0"/>
      <w:bookmarkStart w:id="12" w:name="_Toc231404192"/>
      <w:bookmarkEnd w:id="11"/>
      <w:r w:rsidRPr="00635671">
        <w:rPr>
          <w:rFonts w:asciiTheme="minorHAnsi" w:hAnsiTheme="minorHAnsi"/>
          <w:i w:val="0"/>
          <w:iCs w:val="0"/>
          <w:color w:val="4F81BD" w:themeColor="accent1"/>
          <w:sz w:val="32"/>
          <w:szCs w:val="32"/>
        </w:rPr>
        <w:t>Stakeholder Analysis and Communication</w:t>
      </w:r>
      <w:bookmarkEnd w:id="12"/>
    </w:p>
    <w:p w14:paraId="56241051" w14:textId="77777777" w:rsidR="00B54B62" w:rsidRPr="00B54B62" w:rsidRDefault="00B54B62" w:rsidP="00B54B62"/>
    <w:p w14:paraId="0E5A077B" w14:textId="5157D2D6" w:rsidR="00DC505B" w:rsidRDefault="000300D2" w:rsidP="000300D2">
      <w:r>
        <w:t>T</w:t>
      </w:r>
      <w:r w:rsidR="0015600A">
        <w:t xml:space="preserve">he </w:t>
      </w:r>
      <w:r>
        <w:t>stakeholder’s</w:t>
      </w:r>
      <w:r w:rsidR="0015600A">
        <w:t xml:space="preserve"> </w:t>
      </w:r>
      <w:r>
        <w:t xml:space="preserve">analysis </w:t>
      </w:r>
      <w:r w:rsidR="0015600A">
        <w:t xml:space="preserve">played a role in the planning and execution of the STEM Science Camp project. The primary stakeholders were students, parents, teachers, volunteers, sponsors and local schools. The various stakeholder groups had diverse interests and expectations of the project repercussions. The students were expecting stimulating STEM activities, and on the one hand, parents took safety and learning possibilities into consideration. Emails, meetings, </w:t>
      </w:r>
      <w:r w:rsidR="004E7A3F">
        <w:t>WhatsApp</w:t>
      </w:r>
      <w:r w:rsidR="0015600A">
        <w:t xml:space="preserve"> group discussions and social media promotion were some of the techniques of communication that were applied in the project (Mbada </w:t>
      </w:r>
      <w:r w:rsidR="006E0A43" w:rsidRPr="006E0A43">
        <w:rPr>
          <w:i/>
        </w:rPr>
        <w:t>et al</w:t>
      </w:r>
      <w:r w:rsidR="0015600A">
        <w:t xml:space="preserve">. 2023). Meetings were used to </w:t>
      </w:r>
      <w:r w:rsidR="004E7A3F">
        <w:t>organize</w:t>
      </w:r>
      <w:r w:rsidR="0015600A">
        <w:t xml:space="preserve"> project activities among the team members and communication with the schools and sponsors was through emails. Social Media </w:t>
      </w:r>
      <w:r>
        <w:t>facilitation to promoting</w:t>
      </w:r>
      <w:r w:rsidR="0015600A">
        <w:t xml:space="preserve"> the camp</w:t>
      </w:r>
      <w:r>
        <w:t>.</w:t>
      </w:r>
    </w:p>
    <w:p w14:paraId="567318F6" w14:textId="71BDD012" w:rsidR="003D0723" w:rsidRDefault="0015600A" w:rsidP="000300D2">
      <w:r>
        <w:t xml:space="preserve">Stakeholder analysis worked well on the management of communication as it aided in </w:t>
      </w:r>
      <w:r w:rsidR="004E7A3F">
        <w:t>prioritization</w:t>
      </w:r>
      <w:r>
        <w:t xml:space="preserve"> of the stakeholders according to the amount of influence and interest the stakeholder holds in the stakeholders (Ominde </w:t>
      </w:r>
      <w:r w:rsidR="006E0A43" w:rsidRPr="006E0A43">
        <w:rPr>
          <w:i/>
        </w:rPr>
        <w:t>et al</w:t>
      </w:r>
      <w:r>
        <w:t xml:space="preserve">. 2023). They keep those involved in the sponsoring and school management informed about the </w:t>
      </w:r>
      <w:r w:rsidR="000300D2">
        <w:t xml:space="preserve">projects developments </w:t>
      </w:r>
      <w:r>
        <w:t xml:space="preserve">and offer students </w:t>
      </w:r>
      <w:r w:rsidR="000300D2">
        <w:t xml:space="preserve">an </w:t>
      </w:r>
      <w:r>
        <w:t xml:space="preserve">easy and entertaining promotional content. Frequent team meetings, and online communication devices reduced instances of boiling point and enhanced the </w:t>
      </w:r>
      <w:r w:rsidR="004E7A3F">
        <w:t>coordination</w:t>
      </w:r>
      <w:r>
        <w:t xml:space="preserve"> (Vinc </w:t>
      </w:r>
      <w:r w:rsidR="006E0A43" w:rsidRPr="006E0A43">
        <w:rPr>
          <w:i/>
        </w:rPr>
        <w:t>et al</w:t>
      </w:r>
      <w:r>
        <w:t xml:space="preserve">. 2026). Overall, communication between the stakeholders was </w:t>
      </w:r>
      <w:r w:rsidR="004E7A3F">
        <w:t>utilized</w:t>
      </w:r>
      <w:r>
        <w:t xml:space="preserve"> in the life cycle of the project</w:t>
      </w:r>
      <w:r w:rsidR="000300D2">
        <w:t>.</w:t>
      </w:r>
      <w:r>
        <w:t xml:space="preserve"> </w:t>
      </w:r>
      <w:bookmarkStart w:id="13" w:name="_1dtzthh8ky4t" w:colFirst="0" w:colLast="0"/>
      <w:bookmarkStart w:id="14" w:name="_Toc231404193"/>
      <w:bookmarkEnd w:id="13"/>
    </w:p>
    <w:p w14:paraId="7DABF6D4" w14:textId="77777777" w:rsidR="00635671" w:rsidRPr="0058538C" w:rsidRDefault="00635671" w:rsidP="00635671">
      <w:pPr>
        <w:pStyle w:val="Heading1"/>
        <w:jc w:val="left"/>
        <w:rPr>
          <w:rFonts w:asciiTheme="minorHAnsi" w:hAnsiTheme="minorHAnsi"/>
          <w:color w:val="4F81BD" w:themeColor="accent1"/>
          <w:sz w:val="32"/>
          <w:szCs w:val="32"/>
        </w:rPr>
      </w:pPr>
      <w:r>
        <w:lastRenderedPageBreak/>
        <w:fldChar w:fldCharType="begin"/>
      </w:r>
      <w:r>
        <w:instrText xml:space="preserve"> INCLUDEPICTURE "/Users/sulafayousif/Library/Group Containers/UBF8T346G9.ms/WebArchiveCopyPasteTempFiles/com.microsoft.Word/8106746.png" \* MERGEFORMATINET </w:instrText>
      </w:r>
      <w:r>
        <w:fldChar w:fldCharType="separate"/>
      </w:r>
      <w:r>
        <w:rPr>
          <w:noProof/>
        </w:rPr>
        <w:drawing>
          <wp:inline distT="0" distB="0" distL="0" distR="0" wp14:anchorId="14D2A2A7" wp14:editId="65FF6902">
            <wp:extent cx="678282" cy="776605"/>
            <wp:effectExtent l="0" t="0" r="0" b="0"/>
            <wp:docPr id="2000486737" name="Picture 4" descr="Gantt chart - Free industry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antt chart - Free industry ic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11100" cy="814180"/>
                    </a:xfrm>
                    <a:prstGeom prst="rect">
                      <a:avLst/>
                    </a:prstGeom>
                    <a:noFill/>
                    <a:ln>
                      <a:noFill/>
                    </a:ln>
                  </pic:spPr>
                </pic:pic>
              </a:graphicData>
            </a:graphic>
          </wp:inline>
        </w:drawing>
      </w:r>
      <w:r>
        <w:fldChar w:fldCharType="end"/>
      </w:r>
    </w:p>
    <w:p w14:paraId="08A21712" w14:textId="5CC49C45" w:rsidR="00DC505B" w:rsidRPr="0058538C" w:rsidRDefault="0015600A" w:rsidP="00635671">
      <w:pPr>
        <w:pStyle w:val="Heading1"/>
        <w:jc w:val="center"/>
        <w:rPr>
          <w:rFonts w:asciiTheme="minorHAnsi" w:hAnsiTheme="minorHAnsi"/>
          <w:color w:val="4F81BD" w:themeColor="accent1"/>
          <w:sz w:val="32"/>
          <w:szCs w:val="32"/>
        </w:rPr>
      </w:pPr>
      <w:r w:rsidRPr="0058538C">
        <w:rPr>
          <w:rFonts w:asciiTheme="minorHAnsi" w:hAnsiTheme="minorHAnsi"/>
          <w:color w:val="4F81BD" w:themeColor="accent1"/>
          <w:sz w:val="32"/>
          <w:szCs w:val="32"/>
        </w:rPr>
        <w:t>Blog 4</w:t>
      </w:r>
      <w:bookmarkEnd w:id="14"/>
    </w:p>
    <w:p w14:paraId="42E6C0A1" w14:textId="72B40F2D" w:rsidR="00635671" w:rsidRDefault="0015600A" w:rsidP="0058538C">
      <w:pPr>
        <w:pStyle w:val="Heading2"/>
        <w:jc w:val="center"/>
        <w:rPr>
          <w:rFonts w:asciiTheme="minorHAnsi" w:hAnsiTheme="minorHAnsi"/>
          <w:i w:val="0"/>
          <w:iCs w:val="0"/>
          <w:color w:val="4F81BD" w:themeColor="accent1"/>
          <w:sz w:val="32"/>
          <w:szCs w:val="32"/>
        </w:rPr>
      </w:pPr>
      <w:bookmarkStart w:id="15" w:name="_meb2l148sy2o" w:colFirst="0" w:colLast="0"/>
      <w:bookmarkStart w:id="16" w:name="_Toc231404194"/>
      <w:bookmarkEnd w:id="15"/>
      <w:r w:rsidRPr="0058538C">
        <w:rPr>
          <w:rFonts w:asciiTheme="minorHAnsi" w:hAnsiTheme="minorHAnsi"/>
          <w:i w:val="0"/>
          <w:iCs w:val="0"/>
          <w:color w:val="4F81BD" w:themeColor="accent1"/>
          <w:sz w:val="32"/>
          <w:szCs w:val="32"/>
        </w:rPr>
        <w:t>Work Breakdown Structure (WBS) and Gantt Chart</w:t>
      </w:r>
      <w:bookmarkEnd w:id="16"/>
    </w:p>
    <w:p w14:paraId="74828B07" w14:textId="77777777" w:rsidR="0058538C" w:rsidRPr="0058538C" w:rsidRDefault="0058538C" w:rsidP="0058538C"/>
    <w:p w14:paraId="4F3999C8" w14:textId="0024A379" w:rsidR="00B54B62" w:rsidRPr="00635671" w:rsidRDefault="00635671">
      <w:pPr>
        <w:pStyle w:val="Heading1"/>
        <w:rPr>
          <w:b w:val="0"/>
          <w:bCs w:val="0"/>
        </w:rPr>
      </w:pPr>
      <w:r w:rsidRPr="00635671">
        <w:rPr>
          <w:b w:val="0"/>
          <w:bCs w:val="0"/>
        </w:rPr>
        <w:t>Project management tools that were relevant to the project under analysis were the Work Breakdown Structure (WBS) and the Gantt chart. The WBS divided the project into smaller activities, including venue preparation, workshop scheduling, marketing, registration management, equipment setup, volunteer management, and feedback collection (</w:t>
      </w:r>
      <w:proofErr w:type="spellStart"/>
      <w:r w:rsidRPr="00635671">
        <w:rPr>
          <w:b w:val="0"/>
          <w:bCs w:val="0"/>
        </w:rPr>
        <w:t>Farok</w:t>
      </w:r>
      <w:proofErr w:type="spellEnd"/>
      <w:r w:rsidRPr="00635671">
        <w:rPr>
          <w:b w:val="0"/>
          <w:bCs w:val="0"/>
        </w:rPr>
        <w:t>, 2023). This approach facilitated the division of work and guided team members on what to do and what to avoid. The Gantt chart provided a clear visual representation of the project timeline, key activities, and deadlines. It also improved coordination and reduced confusion among team members by showing when tasks should start and finish. One of the main advantages of these tools was improved organization and time management. They enabled project management to monitor which activities had been completed and which tasks still needed attention. Despite the challenges encountered during implementation, the WBS and Gantt chart strengthened project planning, scheduling, communication, and collaboration throughout the STEM Science Camp project. Overall, these tools supported a structured workflow, helped the team allocate responsibilities more effectively, and ensured that deadlines were easier to track. As a result, the project was managed more efficiently, with better transparency, fewer delays, and stronger coordination among all stakeholders involved in the camp overall.</w:t>
      </w:r>
    </w:p>
    <w:p w14:paraId="380DAD88" w14:textId="77777777" w:rsidR="00B54B62" w:rsidRPr="00635671" w:rsidRDefault="00B54B62">
      <w:pPr>
        <w:pStyle w:val="Heading1"/>
        <w:rPr>
          <w:b w:val="0"/>
          <w:bCs w:val="0"/>
        </w:rPr>
      </w:pPr>
    </w:p>
    <w:p w14:paraId="463F71FB" w14:textId="77777777" w:rsidR="00B54B62" w:rsidRDefault="00B54B62">
      <w:pPr>
        <w:pStyle w:val="Heading1"/>
      </w:pPr>
    </w:p>
    <w:p w14:paraId="6C7972D0" w14:textId="77777777" w:rsidR="00B54B62" w:rsidRDefault="00B54B62" w:rsidP="00B54B62"/>
    <w:p w14:paraId="683C730E" w14:textId="77777777" w:rsidR="00B54B62" w:rsidRPr="0058538C" w:rsidRDefault="00B54B62" w:rsidP="00B54B62">
      <w:pPr>
        <w:rPr>
          <w:rFonts w:asciiTheme="minorHAnsi" w:hAnsiTheme="minorHAnsi"/>
          <w:b/>
          <w:bCs/>
          <w:color w:val="4F81BD" w:themeColor="accent1"/>
          <w:sz w:val="32"/>
          <w:szCs w:val="32"/>
        </w:rPr>
      </w:pPr>
    </w:p>
    <w:p w14:paraId="3E81DB3B" w14:textId="7216D39F" w:rsidR="00DC505B" w:rsidRPr="0058538C" w:rsidRDefault="0015600A" w:rsidP="00B54B62">
      <w:pPr>
        <w:pStyle w:val="Heading1"/>
        <w:jc w:val="center"/>
        <w:rPr>
          <w:rFonts w:asciiTheme="minorHAnsi" w:hAnsiTheme="minorHAnsi"/>
          <w:color w:val="4F81BD" w:themeColor="accent1"/>
          <w:sz w:val="32"/>
          <w:szCs w:val="32"/>
        </w:rPr>
      </w:pPr>
      <w:bookmarkStart w:id="17" w:name="_Toc231404195"/>
      <w:r w:rsidRPr="0058538C">
        <w:rPr>
          <w:rFonts w:asciiTheme="minorHAnsi" w:hAnsiTheme="minorHAnsi"/>
          <w:color w:val="4F81BD" w:themeColor="accent1"/>
          <w:sz w:val="32"/>
          <w:szCs w:val="32"/>
        </w:rPr>
        <w:t>Blog 5</w:t>
      </w:r>
      <w:bookmarkEnd w:id="17"/>
    </w:p>
    <w:p w14:paraId="16C432F0" w14:textId="4A1B6187" w:rsidR="00DC505B" w:rsidRPr="0058538C" w:rsidRDefault="0015600A" w:rsidP="00B54B62">
      <w:pPr>
        <w:pStyle w:val="Heading2"/>
        <w:jc w:val="center"/>
        <w:rPr>
          <w:rFonts w:asciiTheme="minorHAnsi" w:hAnsiTheme="minorHAnsi"/>
          <w:i w:val="0"/>
          <w:iCs w:val="0"/>
          <w:color w:val="4F81BD" w:themeColor="accent1"/>
          <w:sz w:val="32"/>
          <w:szCs w:val="32"/>
        </w:rPr>
      </w:pPr>
      <w:bookmarkStart w:id="18" w:name="_i8o4y3mggg1z" w:colFirst="0" w:colLast="0"/>
      <w:bookmarkStart w:id="19" w:name="_Toc231404196"/>
      <w:bookmarkEnd w:id="18"/>
      <w:r w:rsidRPr="0058538C">
        <w:rPr>
          <w:rFonts w:asciiTheme="minorHAnsi" w:hAnsiTheme="minorHAnsi"/>
          <w:i w:val="0"/>
          <w:iCs w:val="0"/>
          <w:color w:val="4F81BD" w:themeColor="accent1"/>
          <w:sz w:val="32"/>
          <w:szCs w:val="32"/>
        </w:rPr>
        <w:t>Self-Evaluation and Development Plan</w:t>
      </w:r>
      <w:bookmarkEnd w:id="19"/>
    </w:p>
    <w:p w14:paraId="2DF75CF1" w14:textId="77777777" w:rsidR="00B54B62" w:rsidRPr="00B54B62" w:rsidRDefault="00B54B62" w:rsidP="00B54B62"/>
    <w:p w14:paraId="7584E2FF" w14:textId="1E23906F" w:rsidR="00186D45" w:rsidRDefault="0015600A" w:rsidP="00186D45">
      <w:r>
        <w:t>The project of the STEM Science Camp was a great experience</w:t>
      </w:r>
      <w:r w:rsidR="000E0930">
        <w:t xml:space="preserve"> personally as</w:t>
      </w:r>
      <w:r>
        <w:t xml:space="preserve"> I was able to learn many new things and develop the skills in project management. One of my strengths was communication in the project. I also engaged in regular meetings, updated the team members and aided in the communication with stakeholders throughout the project lifecycle. Another strength was also team work. I easily worked with the other team members and contributed to problem-solving in carrying out projects. One instance of this was when volunteers were in short supply; I assisted in redistributing work so that project work was not considerably impacted. Management of time became difficult at times when several deadlines were taking place concurrently (Strzelecka, 2022). It was also my </w:t>
      </w:r>
      <w:r w:rsidR="004E7A3F">
        <w:t>realization</w:t>
      </w:r>
      <w:r>
        <w:t xml:space="preserve"> that I was to work on my delegation skills as I would sometimes engage in too many tasks on my own. I will also develop my time management and leadership </w:t>
      </w:r>
      <w:r w:rsidR="00186D45">
        <w:t>to</w:t>
      </w:r>
      <w:r>
        <w:t xml:space="preserve"> work on my project management skills.</w:t>
      </w:r>
    </w:p>
    <w:p w14:paraId="70FB98A7" w14:textId="1C258219" w:rsidR="00186D45" w:rsidRDefault="00186D45" w:rsidP="00186D45">
      <w:pPr>
        <w:jc w:val="center"/>
      </w:pPr>
      <w:r>
        <w:fldChar w:fldCharType="begin"/>
      </w:r>
      <w:r>
        <w:instrText xml:space="preserve"> INCLUDEPICTURE "/Users/sulafayousif/Library/Group Containers/UBF8T346G9.ms/WebArchiveCopyPasteTempFiles/com.microsoft.Word/Cycle%20of%20Self-Assessment%20and%20Career%20Development_1.jpg?itok=-oRL3ycW" \* MERGEFORMATINET </w:instrText>
      </w:r>
      <w:r>
        <w:fldChar w:fldCharType="separate"/>
      </w:r>
      <w:r>
        <w:rPr>
          <w:noProof/>
        </w:rPr>
        <w:drawing>
          <wp:inline distT="0" distB="0" distL="0" distR="0" wp14:anchorId="65FCB82B" wp14:editId="15C32BE0">
            <wp:extent cx="3725545" cy="2375647"/>
            <wp:effectExtent l="0" t="0" r="0" b="0"/>
            <wp:docPr id="1177339910" name="Picture 5" descr="Mentoring at NIH: Self-Assessment | NIH Intramural Research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entoring at NIH: Self-Assessment | NIH Intramural Research Pro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53211" cy="2457055"/>
                    </a:xfrm>
                    <a:prstGeom prst="rect">
                      <a:avLst/>
                    </a:prstGeom>
                    <a:noFill/>
                    <a:ln>
                      <a:noFill/>
                    </a:ln>
                  </pic:spPr>
                </pic:pic>
              </a:graphicData>
            </a:graphic>
          </wp:inline>
        </w:drawing>
      </w:r>
      <w:r>
        <w:fldChar w:fldCharType="end"/>
      </w:r>
    </w:p>
    <w:p w14:paraId="3EA3114C" w14:textId="11DE806F" w:rsidR="00DC505B" w:rsidRDefault="0015600A">
      <w:r>
        <w:t xml:space="preserve">The STEM Science Camp project as a whole allowed me to further my </w:t>
      </w:r>
      <w:r w:rsidR="000E0930">
        <w:t>comprehension</w:t>
      </w:r>
      <w:r>
        <w:t xml:space="preserve"> of project management</w:t>
      </w:r>
      <w:r w:rsidR="00186D45">
        <w:t xml:space="preserve"> from A-</w:t>
      </w:r>
      <w:proofErr w:type="gramStart"/>
      <w:r w:rsidR="00186D45">
        <w:t xml:space="preserve">Z </w:t>
      </w:r>
      <w:r>
        <w:t>,</w:t>
      </w:r>
      <w:proofErr w:type="gramEnd"/>
      <w:r>
        <w:t xml:space="preserve"> stakeholder communication, teamwork</w:t>
      </w:r>
      <w:r w:rsidR="000E0930">
        <w:t>,</w:t>
      </w:r>
      <w:r>
        <w:t xml:space="preserve"> problem solving in educational projects</w:t>
      </w:r>
      <w:r w:rsidR="000E0930">
        <w:t xml:space="preserve"> also challenge my critical thinking and work under stressful situation abilities.  </w:t>
      </w:r>
      <w:r>
        <w:br w:type="page"/>
      </w:r>
    </w:p>
    <w:p w14:paraId="198D9232" w14:textId="77777777" w:rsidR="00B54B62" w:rsidRDefault="00B54B62">
      <w:pPr>
        <w:pStyle w:val="Heading1"/>
      </w:pPr>
      <w:bookmarkStart w:id="20" w:name="_gaebjf9qspxs" w:colFirst="0" w:colLast="0"/>
      <w:bookmarkEnd w:id="20"/>
    </w:p>
    <w:p w14:paraId="10DB68F4" w14:textId="05B55BC0" w:rsidR="00DC505B" w:rsidRPr="0058538C" w:rsidRDefault="0015600A">
      <w:pPr>
        <w:pStyle w:val="Heading1"/>
        <w:rPr>
          <w:rFonts w:asciiTheme="minorHAnsi" w:hAnsiTheme="minorHAnsi"/>
          <w:color w:val="4F81BD" w:themeColor="accent1"/>
          <w:sz w:val="32"/>
          <w:szCs w:val="32"/>
        </w:rPr>
      </w:pPr>
      <w:bookmarkStart w:id="21" w:name="_Toc231404197"/>
      <w:r w:rsidRPr="0058538C">
        <w:rPr>
          <w:rFonts w:asciiTheme="minorHAnsi" w:hAnsiTheme="minorHAnsi"/>
          <w:color w:val="4F81BD" w:themeColor="accent1"/>
          <w:sz w:val="32"/>
          <w:szCs w:val="32"/>
        </w:rPr>
        <w:t>References</w:t>
      </w:r>
      <w:bookmarkEnd w:id="21"/>
    </w:p>
    <w:p w14:paraId="4C561209" w14:textId="77777777" w:rsidR="006E0A43" w:rsidRDefault="006E0A43">
      <w:r>
        <w:t xml:space="preserve">Aranzabal, A., Epelde, E. and Artetxe, M., (2022). Team formation on the basis of Belbin’s roles to enhance students’ performance in project based learning. </w:t>
      </w:r>
      <w:r>
        <w:rPr>
          <w:i/>
          <w:iCs/>
        </w:rPr>
        <w:t>Education for Chemical Engineers</w:t>
      </w:r>
      <w:r>
        <w:t xml:space="preserve">, </w:t>
      </w:r>
      <w:r>
        <w:rPr>
          <w:i/>
          <w:iCs/>
        </w:rPr>
        <w:t>38</w:t>
      </w:r>
      <w:r>
        <w:t>, pp.22-37.</w:t>
      </w:r>
    </w:p>
    <w:p w14:paraId="1CFEC25B" w14:textId="77777777" w:rsidR="006E0A43" w:rsidRDefault="006E0A43">
      <w:r>
        <w:t xml:space="preserve">Farok, G., (2023). Project Management is a tool of functional areas and a systematic procedure to implement a weeding event: A case study. </w:t>
      </w:r>
    </w:p>
    <w:p w14:paraId="7472E3CA" w14:textId="77777777" w:rsidR="006E0A43" w:rsidRDefault="006E0A43">
      <w:r>
        <w:t xml:space="preserve">Fayomi, F.O., Onifade, M.K. and Adeoye, A.B., (2023). Iron-triangle framework and the efficient management of public building projects in Nigeria. </w:t>
      </w:r>
      <w:r>
        <w:rPr>
          <w:i/>
          <w:iCs/>
        </w:rPr>
        <w:t>Journal-Innovations</w:t>
      </w:r>
      <w:r>
        <w:t xml:space="preserve">, </w:t>
      </w:r>
      <w:r>
        <w:rPr>
          <w:i/>
          <w:iCs/>
        </w:rPr>
        <w:t>71</w:t>
      </w:r>
      <w:r>
        <w:t xml:space="preserve">, pp.12-14.  </w:t>
      </w:r>
    </w:p>
    <w:p w14:paraId="7699A834" w14:textId="77777777" w:rsidR="006E0A43" w:rsidRDefault="006E0A43">
      <w:r>
        <w:t xml:space="preserve">Mbada, C.E., Jeje, O.O., Akande, M., Mbada, K.A., Fatoye, C., Olakorede, D., Awoniyi, O., Okafor, U.A., Falade, O. and Fatoye, F., (2023). Social presence and dynamics of group communication: An analysis of a health professionals WhatsApp group chats. </w:t>
      </w:r>
      <w:r>
        <w:rPr>
          <w:i/>
          <w:iCs/>
        </w:rPr>
        <w:t>PLoS One</w:t>
      </w:r>
      <w:r>
        <w:t xml:space="preserve">, </w:t>
      </w:r>
      <w:r>
        <w:rPr>
          <w:i/>
          <w:iCs/>
        </w:rPr>
        <w:t>18</w:t>
      </w:r>
      <w:r>
        <w:t>(7), p.e0288773.</w:t>
      </w:r>
    </w:p>
    <w:p w14:paraId="7FD6BB69" w14:textId="77777777" w:rsidR="006E0A43" w:rsidRDefault="006E0A43">
      <w:r>
        <w:t xml:space="preserve">Ominde, D., Ochieng, E.G. and Omwenga, V.O., (2023). An assessment tool for stakeholder integration excellence and project delivery optimisation. </w:t>
      </w:r>
      <w:r>
        <w:rPr>
          <w:i/>
          <w:iCs/>
        </w:rPr>
        <w:t>International Journal of Productivity and Performance Management</w:t>
      </w:r>
      <w:r>
        <w:t xml:space="preserve">, </w:t>
      </w:r>
      <w:r>
        <w:rPr>
          <w:i/>
          <w:iCs/>
        </w:rPr>
        <w:t>72</w:t>
      </w:r>
      <w:r>
        <w:t xml:space="preserve">(7), pp.2155-2182.  </w:t>
      </w:r>
    </w:p>
    <w:p w14:paraId="6BE0BA55" w14:textId="77777777" w:rsidR="006E0A43" w:rsidRDefault="006E0A43">
      <w:r>
        <w:t xml:space="preserve">Puiu, S. and Udriștioiu, M.T., (2023). Environmental volunteering projects management: A multivariate analysis of volunteers’ perspective on the knowledge and skills gained, their involvement in community life and the role of environmental monitoring sensors. </w:t>
      </w:r>
      <w:r>
        <w:rPr>
          <w:i/>
          <w:iCs/>
        </w:rPr>
        <w:t>Sustainability</w:t>
      </w:r>
      <w:r>
        <w:t xml:space="preserve">, </w:t>
      </w:r>
      <w:r>
        <w:rPr>
          <w:i/>
          <w:iCs/>
        </w:rPr>
        <w:t>15</w:t>
      </w:r>
      <w:r>
        <w:t>(14), p.11139.</w:t>
      </w:r>
    </w:p>
    <w:p w14:paraId="27592D37" w14:textId="77777777" w:rsidR="006E0A43" w:rsidRDefault="006E0A43">
      <w:r>
        <w:t xml:space="preserve">Strzelecka, C., (2022). Time paradoxes of neoliberalism: How time management applications change the way we live. </w:t>
      </w:r>
      <w:r>
        <w:rPr>
          <w:i/>
          <w:iCs/>
        </w:rPr>
        <w:t>Time &amp; Society</w:t>
      </w:r>
      <w:r>
        <w:t xml:space="preserve">, </w:t>
      </w:r>
      <w:r>
        <w:rPr>
          <w:i/>
          <w:iCs/>
        </w:rPr>
        <w:t>31</w:t>
      </w:r>
      <w:r>
        <w:t xml:space="preserve">(2), pp.270-290. </w:t>
      </w:r>
    </w:p>
    <w:p w14:paraId="232864D5" w14:textId="77777777" w:rsidR="006E0A43" w:rsidRDefault="006E0A43">
      <w:r>
        <w:t xml:space="preserve">Vinci, S., Kwong, L.H., Miles, S.B., McCord, R., Cady, G., Tang, K., Ye, W., Hande, H., Mbacke, B., Adair-Rohani, H. and Clasen, T., (2026). Reliable electricity to advance quality health care in low-resource settings. </w:t>
      </w:r>
      <w:r>
        <w:rPr>
          <w:i/>
          <w:iCs/>
        </w:rPr>
        <w:t>The Lancet Global Health</w:t>
      </w:r>
      <w:r>
        <w:t xml:space="preserve">, </w:t>
      </w:r>
      <w:r>
        <w:rPr>
          <w:i/>
          <w:iCs/>
        </w:rPr>
        <w:t>14</w:t>
      </w:r>
      <w:r>
        <w:t xml:space="preserve">(4), pp.e626-e639. </w:t>
      </w:r>
    </w:p>
    <w:p w14:paraId="5FB10EA7" w14:textId="77777777" w:rsidR="00DC505B" w:rsidRDefault="00DC505B"/>
    <w:p w14:paraId="268BFD41" w14:textId="77777777" w:rsidR="00DC505B" w:rsidRDefault="00DC505B"/>
    <w:p w14:paraId="637F5F42" w14:textId="77777777" w:rsidR="00DC505B" w:rsidRDefault="00DC505B"/>
    <w:sectPr w:rsidR="00DC505B" w:rsidSect="00C06163">
      <w:footerReference w:type="default" r:id="rId1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47EBC8" w14:textId="77777777" w:rsidR="00752183" w:rsidRDefault="00752183" w:rsidP="00C06163">
      <w:pPr>
        <w:spacing w:line="240" w:lineRule="auto"/>
      </w:pPr>
      <w:r>
        <w:separator/>
      </w:r>
    </w:p>
  </w:endnote>
  <w:endnote w:type="continuationSeparator" w:id="0">
    <w:p w14:paraId="7178645D" w14:textId="77777777" w:rsidR="00752183" w:rsidRDefault="00752183" w:rsidP="00C061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94CB22E7-11B6-BF42-8C6D-44CD040D83C0}"/>
    <w:embedBold r:id="rId2" w:fontKey="{B6B899FE-14B3-AD4D-8BAF-AA239F0840DA}"/>
    <w:embedItalic r:id="rId3" w:fontKey="{864FDEDD-B6DD-954E-81CD-4D650393E3EF}"/>
    <w:embedBoldItalic r:id="rId4" w:fontKey="{4297D971-1854-A84A-92AF-B77C3D1BC0A3}"/>
  </w:font>
  <w:font w:name="Arial">
    <w:panose1 w:val="020B0604020202020204"/>
    <w:charset w:val="00"/>
    <w:family w:val="swiss"/>
    <w:pitch w:val="variable"/>
    <w:sig w:usb0="E0002EFF" w:usb1="C000785B" w:usb2="00000009" w:usb3="00000000" w:csb0="000001FF" w:csb1="00000000"/>
    <w:embedRegular r:id="rId5" w:fontKey="{D00FAB41-23E2-584B-ADC7-E4DA0BBBD490}"/>
  </w:font>
  <w:font w:name="Calibri">
    <w:panose1 w:val="020F0502020204030204"/>
    <w:charset w:val="00"/>
    <w:family w:val="swiss"/>
    <w:pitch w:val="variable"/>
    <w:sig w:usb0="E4002EFF" w:usb1="C000247B" w:usb2="00000009" w:usb3="00000000" w:csb0="000001FF" w:csb1="00000000"/>
    <w:embedRegular r:id="rId6" w:fontKey="{4AF0786B-378B-8144-A783-35FA4F02ED20}"/>
  </w:font>
  <w:font w:name="Cambria">
    <w:panose1 w:val="02040503050406030204"/>
    <w:charset w:val="00"/>
    <w:family w:val="roman"/>
    <w:pitch w:val="variable"/>
    <w:sig w:usb0="E00006FF" w:usb1="420024FF" w:usb2="02000000" w:usb3="00000000" w:csb0="0000019F" w:csb1="00000000"/>
    <w:embedRegular r:id="rId7" w:fontKey="{77248DE1-70DE-4D42-8D5C-AA5B6805B049}"/>
    <w:embedBold r:id="rId8" w:fontKey="{C29904B9-F438-CF4B-BD2C-985217D3995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4351085"/>
      <w:docPartObj>
        <w:docPartGallery w:val="Page Numbers (Bottom of Page)"/>
        <w:docPartUnique/>
      </w:docPartObj>
    </w:sdtPr>
    <w:sdtEndPr>
      <w:rPr>
        <w:noProof/>
      </w:rPr>
    </w:sdtEndPr>
    <w:sdtContent>
      <w:p w14:paraId="1097BC98" w14:textId="77777777" w:rsidR="00C06163" w:rsidRDefault="00C06163">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282AC57F" w14:textId="77777777" w:rsidR="00C06163" w:rsidRDefault="00C061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80535F" w14:textId="77777777" w:rsidR="00752183" w:rsidRDefault="00752183" w:rsidP="00C06163">
      <w:pPr>
        <w:spacing w:line="240" w:lineRule="auto"/>
      </w:pPr>
      <w:r>
        <w:separator/>
      </w:r>
    </w:p>
  </w:footnote>
  <w:footnote w:type="continuationSeparator" w:id="0">
    <w:p w14:paraId="0EC15A67" w14:textId="77777777" w:rsidR="00752183" w:rsidRDefault="00752183" w:rsidP="00C0616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05B"/>
    <w:rsid w:val="000300D2"/>
    <w:rsid w:val="00041AB8"/>
    <w:rsid w:val="00060406"/>
    <w:rsid w:val="000832AC"/>
    <w:rsid w:val="000E0930"/>
    <w:rsid w:val="0015600A"/>
    <w:rsid w:val="00186D45"/>
    <w:rsid w:val="003D0723"/>
    <w:rsid w:val="00485E2C"/>
    <w:rsid w:val="004E7A3F"/>
    <w:rsid w:val="0052764C"/>
    <w:rsid w:val="00575437"/>
    <w:rsid w:val="0058538C"/>
    <w:rsid w:val="00635671"/>
    <w:rsid w:val="00684B9A"/>
    <w:rsid w:val="00685427"/>
    <w:rsid w:val="006E0A43"/>
    <w:rsid w:val="00752183"/>
    <w:rsid w:val="00797595"/>
    <w:rsid w:val="00A15CDF"/>
    <w:rsid w:val="00AA408B"/>
    <w:rsid w:val="00B54B62"/>
    <w:rsid w:val="00C06163"/>
    <w:rsid w:val="00C12A40"/>
    <w:rsid w:val="00CD7A1F"/>
    <w:rsid w:val="00DA532E"/>
    <w:rsid w:val="00DC505B"/>
    <w:rsid w:val="00EB600E"/>
    <w:rsid w:val="00EC3D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4AE1E"/>
  <w15:docId w15:val="{A9910634-ACBB-43A6-97F4-39506461E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i/>
      <w:i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06163"/>
    <w:pPr>
      <w:tabs>
        <w:tab w:val="center" w:pos="4680"/>
        <w:tab w:val="right" w:pos="9360"/>
      </w:tabs>
      <w:spacing w:line="240" w:lineRule="auto"/>
    </w:pPr>
  </w:style>
  <w:style w:type="character" w:customStyle="1" w:styleId="HeaderChar">
    <w:name w:val="Header Char"/>
    <w:basedOn w:val="DefaultParagraphFont"/>
    <w:link w:val="Header"/>
    <w:uiPriority w:val="99"/>
    <w:rsid w:val="00C06163"/>
  </w:style>
  <w:style w:type="paragraph" w:styleId="Footer">
    <w:name w:val="footer"/>
    <w:basedOn w:val="Normal"/>
    <w:link w:val="FooterChar"/>
    <w:uiPriority w:val="99"/>
    <w:unhideWhenUsed/>
    <w:rsid w:val="00C06163"/>
    <w:pPr>
      <w:tabs>
        <w:tab w:val="center" w:pos="4680"/>
        <w:tab w:val="right" w:pos="9360"/>
      </w:tabs>
      <w:spacing w:line="240" w:lineRule="auto"/>
    </w:pPr>
  </w:style>
  <w:style w:type="character" w:customStyle="1" w:styleId="FooterChar">
    <w:name w:val="Footer Char"/>
    <w:basedOn w:val="DefaultParagraphFont"/>
    <w:link w:val="Footer"/>
    <w:uiPriority w:val="99"/>
    <w:rsid w:val="00C06163"/>
  </w:style>
  <w:style w:type="paragraph" w:styleId="TOCHeading">
    <w:name w:val="TOC Heading"/>
    <w:basedOn w:val="Heading1"/>
    <w:next w:val="Normal"/>
    <w:uiPriority w:val="39"/>
    <w:unhideWhenUsed/>
    <w:qFormat/>
    <w:rsid w:val="00C0616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06163"/>
    <w:pPr>
      <w:spacing w:after="100"/>
    </w:pPr>
  </w:style>
  <w:style w:type="paragraph" w:styleId="TOC2">
    <w:name w:val="toc 2"/>
    <w:basedOn w:val="Normal"/>
    <w:next w:val="Normal"/>
    <w:autoRedefine/>
    <w:uiPriority w:val="39"/>
    <w:unhideWhenUsed/>
    <w:rsid w:val="00C06163"/>
    <w:pPr>
      <w:spacing w:after="100"/>
      <w:ind w:left="240"/>
    </w:pPr>
  </w:style>
  <w:style w:type="character" w:styleId="Hyperlink">
    <w:name w:val="Hyperlink"/>
    <w:basedOn w:val="DefaultParagraphFont"/>
    <w:uiPriority w:val="99"/>
    <w:unhideWhenUsed/>
    <w:rsid w:val="00C061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03D54E-4B30-4CFC-A8A6-E0741FAC7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1373</Words>
  <Characters>7882</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SULAFA-blogs assignment(5Blog)101</dc:title>
  <dc:subject/>
  <dc:creator>Sulafa Yousif </dc:creator>
  <cp:keywords/>
  <dc:description/>
  <cp:lastModifiedBy>Sulafa Yousif (2233989)</cp:lastModifiedBy>
  <cp:revision>3</cp:revision>
  <dcterms:created xsi:type="dcterms:W3CDTF">2026-06-15T10:10:00Z</dcterms:created>
  <dcterms:modified xsi:type="dcterms:W3CDTF">2026-06-15T10:14:00Z</dcterms:modified>
  <cp:category/>
</cp:coreProperties>
</file>