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35396067"/>
        <w:docPartObj>
          <w:docPartGallery w:val="Cover Pages"/>
          <w:docPartUnique/>
        </w:docPartObj>
      </w:sdtPr>
      <w:sdtEndPr>
        <w:rPr>
          <w:rFonts w:ascii="Calibri" w:eastAsia="Calibri" w:hAnsi="Calibri" w:cs="Calibri"/>
        </w:rPr>
      </w:sdtEndPr>
      <w:sdtContent>
        <w:p w14:paraId="25087A91" w14:textId="3099025F" w:rsidR="00007EA5" w:rsidRDefault="00007EA5">
          <w:r>
            <w:rPr>
              <w:noProof/>
            </w:rPr>
            <mc:AlternateContent>
              <mc:Choice Requires="wpg">
                <w:drawing>
                  <wp:anchor distT="0" distB="0" distL="114300" distR="114300" simplePos="0" relativeHeight="251662336" behindDoc="0" locked="0" layoutInCell="1" allowOverlap="1" wp14:anchorId="5152C685" wp14:editId="6F96BED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w14:anchorId="58CDF7F0">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C155B7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8"/>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5245F35" wp14:editId="5F6515BF">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278BE" w14:textId="58B8DD1C" w:rsidR="00007EA5" w:rsidRDefault="00007EA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http://schemas.openxmlformats.org/drawingml/2006/main">
                <w:pict w14:anchorId="5DD2BFE2">
                  <v:shapetype id="_x0000_t202" coordsize="21600,21600" o:spt="202" path="m,l,21600r21600,l21600,xe" w14:anchorId="05245F35">
                    <v:stroke joinstyle="miter"/>
                    <v:path gradientshapeok="t" o:connecttype="rect"/>
                  </v:shapetype>
                  <v:shape id="Text Box 159"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p w:rsidR="00007EA5" w:rsidRDefault="00007EA5" w14:paraId="672A6659" w14:textId="58B8DD1C">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40021A5" wp14:editId="541787F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082071" w14:textId="77777777" w:rsidR="00007EA5" w:rsidRPr="00007EA5" w:rsidRDefault="00007EA5" w:rsidP="00007EA5">
                                <w:pPr>
                                  <w:pStyle w:val="NoSpacing"/>
                                  <w:jc w:val="right"/>
                                  <w:rPr>
                                    <w:color w:val="595959" w:themeColor="text1" w:themeTint="A6"/>
                                    <w:sz w:val="32"/>
                                    <w:szCs w:val="32"/>
                                  </w:rPr>
                                </w:pPr>
                                <w:r w:rsidRPr="00007EA5">
                                  <w:rPr>
                                    <w:color w:val="595959" w:themeColor="text1" w:themeTint="A6"/>
                                    <w:sz w:val="32"/>
                                    <w:szCs w:val="32"/>
                                  </w:rPr>
                                  <w:t>Student’s name: Marzena Beczek</w:t>
                                </w:r>
                              </w:p>
                              <w:p w14:paraId="18D19CAB" w14:textId="77777777" w:rsidR="00007EA5" w:rsidRPr="00007EA5" w:rsidRDefault="00007EA5" w:rsidP="00007EA5">
                                <w:pPr>
                                  <w:pStyle w:val="NoSpacing"/>
                                  <w:jc w:val="right"/>
                                  <w:rPr>
                                    <w:color w:val="595959" w:themeColor="text1" w:themeTint="A6"/>
                                    <w:sz w:val="32"/>
                                    <w:szCs w:val="32"/>
                                  </w:rPr>
                                </w:pPr>
                                <w:r w:rsidRPr="00007EA5">
                                  <w:rPr>
                                    <w:color w:val="595959" w:themeColor="text1" w:themeTint="A6"/>
                                    <w:sz w:val="32"/>
                                    <w:szCs w:val="32"/>
                                  </w:rPr>
                                  <w:t>Student’s ID: 2413128</w:t>
                                </w:r>
                              </w:p>
                              <w:p w14:paraId="3C740B49" w14:textId="77777777" w:rsidR="00007EA5" w:rsidRPr="00007EA5" w:rsidRDefault="00007EA5" w:rsidP="00007EA5">
                                <w:pPr>
                                  <w:pStyle w:val="NoSpacing"/>
                                  <w:jc w:val="right"/>
                                  <w:rPr>
                                    <w:color w:val="595959" w:themeColor="text1" w:themeTint="A6"/>
                                    <w:sz w:val="32"/>
                                    <w:szCs w:val="32"/>
                                  </w:rPr>
                                </w:pPr>
                                <w:r w:rsidRPr="00007EA5">
                                  <w:rPr>
                                    <w:color w:val="595959" w:themeColor="text1" w:themeTint="A6"/>
                                    <w:sz w:val="32"/>
                                    <w:szCs w:val="32"/>
                                  </w:rPr>
                                  <w:t>Module code: LCLM 4002_LON</w:t>
                                </w:r>
                              </w:p>
                              <w:p w14:paraId="4AE1CE14" w14:textId="77777777" w:rsidR="00007EA5" w:rsidRPr="00007EA5" w:rsidRDefault="00007EA5" w:rsidP="00007EA5">
                                <w:pPr>
                                  <w:pStyle w:val="NoSpacing"/>
                                  <w:jc w:val="right"/>
                                  <w:rPr>
                                    <w:color w:val="595959" w:themeColor="text1" w:themeTint="A6"/>
                                    <w:sz w:val="32"/>
                                    <w:szCs w:val="32"/>
                                  </w:rPr>
                                </w:pPr>
                                <w:r w:rsidRPr="00007EA5">
                                  <w:rPr>
                                    <w:color w:val="595959" w:themeColor="text1" w:themeTint="A6"/>
                                    <w:sz w:val="32"/>
                                    <w:szCs w:val="32"/>
                                  </w:rPr>
                                  <w:t>Module name: DIGITAL SKILLS</w:t>
                                </w:r>
                              </w:p>
                              <w:p w14:paraId="53ABB7F2" w14:textId="77777777" w:rsidR="00007EA5" w:rsidRPr="00007EA5" w:rsidRDefault="00007EA5" w:rsidP="00007EA5">
                                <w:pPr>
                                  <w:pStyle w:val="NoSpacing"/>
                                  <w:jc w:val="right"/>
                                  <w:rPr>
                                    <w:color w:val="595959" w:themeColor="text1" w:themeTint="A6"/>
                                    <w:sz w:val="32"/>
                                    <w:szCs w:val="32"/>
                                  </w:rPr>
                                </w:pPr>
                                <w:r w:rsidRPr="00007EA5">
                                  <w:rPr>
                                    <w:color w:val="595959" w:themeColor="text1" w:themeTint="A6"/>
                                    <w:sz w:val="32"/>
                                    <w:szCs w:val="32"/>
                                  </w:rPr>
                                  <w:t xml:space="preserve">Lecturer’s name: </w:t>
                                </w:r>
                                <w:proofErr w:type="spellStart"/>
                                <w:r w:rsidRPr="00007EA5">
                                  <w:rPr>
                                    <w:color w:val="595959" w:themeColor="text1" w:themeTint="A6"/>
                                    <w:sz w:val="32"/>
                                    <w:szCs w:val="32"/>
                                  </w:rPr>
                                  <w:t>Amitave</w:t>
                                </w:r>
                                <w:proofErr w:type="spellEnd"/>
                                <w:r w:rsidRPr="00007EA5">
                                  <w:rPr>
                                    <w:color w:val="595959" w:themeColor="text1" w:themeTint="A6"/>
                                    <w:sz w:val="32"/>
                                    <w:szCs w:val="32"/>
                                  </w:rPr>
                                  <w:t xml:space="preserve"> Banik</w:t>
                                </w:r>
                              </w:p>
                              <w:p w14:paraId="18C946F8" w14:textId="7DBCA137" w:rsidR="00007EA5" w:rsidRPr="00007EA5" w:rsidRDefault="00007EA5" w:rsidP="00007EA5">
                                <w:pPr>
                                  <w:pStyle w:val="NoSpacing"/>
                                  <w:jc w:val="right"/>
                                  <w:rPr>
                                    <w:color w:val="595959" w:themeColor="text1" w:themeTint="A6"/>
                                    <w:sz w:val="32"/>
                                    <w:szCs w:val="32"/>
                                  </w:rPr>
                                </w:pPr>
                                <w:r w:rsidRPr="00007EA5">
                                  <w:rPr>
                                    <w:color w:val="595959" w:themeColor="text1" w:themeTint="A6"/>
                                    <w:sz w:val="32"/>
                                    <w:szCs w:val="32"/>
                                  </w:rPr>
                                  <w:t>Group: 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http://schemas.openxmlformats.org/drawingml/2006/main">
                <w:pict w14:anchorId="44491973">
                  <v:shape id="Text Box 161"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440021A5">
                    <v:textbox style="mso-fit-shape-to-text:t" inset="126pt,0,54pt,0">
                      <w:txbxContent>
                        <w:p w:rsidRPr="00007EA5" w:rsidR="00007EA5" w:rsidP="00007EA5" w:rsidRDefault="00007EA5" w14:paraId="7D427744" w14:textId="77777777">
                          <w:pPr>
                            <w:pStyle w:val="NoSpacing"/>
                            <w:jc w:val="right"/>
                            <w:rPr>
                              <w:color w:val="595959" w:themeColor="text1" w:themeTint="A6"/>
                              <w:sz w:val="32"/>
                              <w:szCs w:val="32"/>
                            </w:rPr>
                          </w:pPr>
                          <w:r w:rsidRPr="00007EA5">
                            <w:rPr>
                              <w:color w:val="595959" w:themeColor="text1" w:themeTint="A6"/>
                              <w:sz w:val="32"/>
                              <w:szCs w:val="32"/>
                            </w:rPr>
                            <w:t>Student’s name: Marzena Beczek</w:t>
                          </w:r>
                        </w:p>
                        <w:p w:rsidRPr="00007EA5" w:rsidR="00007EA5" w:rsidP="00007EA5" w:rsidRDefault="00007EA5" w14:paraId="721764A6" w14:textId="77777777">
                          <w:pPr>
                            <w:pStyle w:val="NoSpacing"/>
                            <w:jc w:val="right"/>
                            <w:rPr>
                              <w:color w:val="595959" w:themeColor="text1" w:themeTint="A6"/>
                              <w:sz w:val="32"/>
                              <w:szCs w:val="32"/>
                            </w:rPr>
                          </w:pPr>
                          <w:r w:rsidRPr="00007EA5">
                            <w:rPr>
                              <w:color w:val="595959" w:themeColor="text1" w:themeTint="A6"/>
                              <w:sz w:val="32"/>
                              <w:szCs w:val="32"/>
                            </w:rPr>
                            <w:t>Student’s ID: 2413128</w:t>
                          </w:r>
                        </w:p>
                        <w:p w:rsidRPr="00007EA5" w:rsidR="00007EA5" w:rsidP="00007EA5" w:rsidRDefault="00007EA5" w14:paraId="3E73B6B2" w14:textId="77777777">
                          <w:pPr>
                            <w:pStyle w:val="NoSpacing"/>
                            <w:jc w:val="right"/>
                            <w:rPr>
                              <w:color w:val="595959" w:themeColor="text1" w:themeTint="A6"/>
                              <w:sz w:val="32"/>
                              <w:szCs w:val="32"/>
                            </w:rPr>
                          </w:pPr>
                          <w:r w:rsidRPr="00007EA5">
                            <w:rPr>
                              <w:color w:val="595959" w:themeColor="text1" w:themeTint="A6"/>
                              <w:sz w:val="32"/>
                              <w:szCs w:val="32"/>
                            </w:rPr>
                            <w:t>Module code: LCLM 4002_LON</w:t>
                          </w:r>
                        </w:p>
                        <w:p w:rsidRPr="00007EA5" w:rsidR="00007EA5" w:rsidP="00007EA5" w:rsidRDefault="00007EA5" w14:paraId="528A3FCA" w14:textId="77777777">
                          <w:pPr>
                            <w:pStyle w:val="NoSpacing"/>
                            <w:jc w:val="right"/>
                            <w:rPr>
                              <w:color w:val="595959" w:themeColor="text1" w:themeTint="A6"/>
                              <w:sz w:val="32"/>
                              <w:szCs w:val="32"/>
                            </w:rPr>
                          </w:pPr>
                          <w:r w:rsidRPr="00007EA5">
                            <w:rPr>
                              <w:color w:val="595959" w:themeColor="text1" w:themeTint="A6"/>
                              <w:sz w:val="32"/>
                              <w:szCs w:val="32"/>
                            </w:rPr>
                            <w:t>Module name: DIGITAL SKILLS</w:t>
                          </w:r>
                        </w:p>
                        <w:p w:rsidRPr="00007EA5" w:rsidR="00007EA5" w:rsidP="00007EA5" w:rsidRDefault="00007EA5" w14:paraId="4C7ABEB4" w14:textId="77777777">
                          <w:pPr>
                            <w:pStyle w:val="NoSpacing"/>
                            <w:jc w:val="right"/>
                            <w:rPr>
                              <w:color w:val="595959" w:themeColor="text1" w:themeTint="A6"/>
                              <w:sz w:val="32"/>
                              <w:szCs w:val="32"/>
                            </w:rPr>
                          </w:pPr>
                          <w:r w:rsidRPr="00007EA5">
                            <w:rPr>
                              <w:color w:val="595959" w:themeColor="text1" w:themeTint="A6"/>
                              <w:sz w:val="32"/>
                              <w:szCs w:val="32"/>
                            </w:rPr>
                            <w:t xml:space="preserve">Lecturer’s name: </w:t>
                          </w:r>
                          <w:proofErr w:type="spellStart"/>
                          <w:r w:rsidRPr="00007EA5">
                            <w:rPr>
                              <w:color w:val="595959" w:themeColor="text1" w:themeTint="A6"/>
                              <w:sz w:val="32"/>
                              <w:szCs w:val="32"/>
                            </w:rPr>
                            <w:t>Amitave</w:t>
                          </w:r>
                          <w:proofErr w:type="spellEnd"/>
                          <w:r w:rsidRPr="00007EA5">
                            <w:rPr>
                              <w:color w:val="595959" w:themeColor="text1" w:themeTint="A6"/>
                              <w:sz w:val="32"/>
                              <w:szCs w:val="32"/>
                            </w:rPr>
                            <w:t xml:space="preserve"> Banik</w:t>
                          </w:r>
                        </w:p>
                        <w:p w:rsidRPr="00007EA5" w:rsidR="00007EA5" w:rsidP="00007EA5" w:rsidRDefault="00007EA5" w14:paraId="3981F560" w14:textId="7DBCA137">
                          <w:pPr>
                            <w:pStyle w:val="NoSpacing"/>
                            <w:jc w:val="right"/>
                            <w:rPr>
                              <w:color w:val="595959" w:themeColor="text1" w:themeTint="A6"/>
                              <w:sz w:val="32"/>
                              <w:szCs w:val="32"/>
                            </w:rPr>
                          </w:pPr>
                          <w:r w:rsidRPr="00007EA5">
                            <w:rPr>
                              <w:color w:val="595959" w:themeColor="text1" w:themeTint="A6"/>
                              <w:sz w:val="32"/>
                              <w:szCs w:val="32"/>
                            </w:rPr>
                            <w:t>Group: 5</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C6E997" wp14:editId="5AFC12CE">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B44619" w14:textId="673DDA5C" w:rsidR="00007EA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7EA5">
                                      <w:rPr>
                                        <w:caps/>
                                        <w:color w:val="156082" w:themeColor="accent1"/>
                                        <w:sz w:val="64"/>
                                        <w:szCs w:val="64"/>
                                      </w:rPr>
                                      <w:t>HOW Social media and DIGITAL MEDIA can be reach a wider customer base.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F21B27" w14:textId="2BDF8D3C" w:rsidR="00007EA5" w:rsidRDefault="00007EA5">
                                    <w:pPr>
                                      <w:jc w:val="right"/>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http://schemas.openxmlformats.org/drawingml/2006/main">
                <w:pict w14:anchorId="30E2D42E">
                  <v:shape id="Text Box 163"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25C6E997">
                    <v:textbox inset="126pt,0,54pt,0">
                      <w:txbxContent>
                        <w:p w:rsidR="00007EA5" w:rsidRDefault="00007EA5" w14:paraId="63553F5D" w14:textId="673DDA5C">
                          <w:pPr>
                            <w:jc w:val="right"/>
                            <w:rPr>
                              <w:color w:val="156082" w:themeColor="accent1"/>
                              <w:sz w:val="64"/>
                              <w:szCs w:val="64"/>
                            </w:rPr>
                          </w:pPr>
                          <w:sdt>
                            <w:sdtPr>
                              <w:id w:val="875142909"/>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proofErr w:type="gramStart"/>
                              <w:r>
                                <w:rPr>
                                  <w:caps/>
                                  <w:color w:val="156082" w:themeColor="accent1"/>
                                  <w:sz w:val="64"/>
                                  <w:szCs w:val="64"/>
                                </w:rPr>
                                <w:t>HOW</w:t>
                              </w:r>
                              <w:proofErr w:type="gramEnd"/>
                              <w:r>
                                <w:rPr>
                                  <w:caps/>
                                  <w:color w:val="156082" w:themeColor="accent1"/>
                                  <w:sz w:val="64"/>
                                  <w:szCs w:val="64"/>
                                </w:rPr>
                                <w:t xml:space="preserve"> Social media and DIGITAL MEDIA can be reach a wider customer base.</w:t>
                              </w:r>
                            </w:sdtContent>
                          </w:sdt>
                        </w:p>
                        <w:sdt>
                          <w:sdtPr>
                            <w:id w:val="1575631343"/>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07EA5" w:rsidRDefault="00007EA5" w14:paraId="5B209414" w14:textId="2BDF8D3C">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6956B7DF" w14:textId="12A7D221" w:rsidR="740AB497" w:rsidRPr="00007EA5" w:rsidRDefault="00007EA5" w:rsidP="00007EA5">
          <w:pPr>
            <w:rPr>
              <w:rFonts w:ascii="Calibri" w:eastAsia="Calibri" w:hAnsi="Calibri" w:cs="Calibri"/>
            </w:rPr>
          </w:pPr>
          <w:r>
            <w:rPr>
              <w:rFonts w:ascii="Calibri" w:eastAsia="Calibri" w:hAnsi="Calibri" w:cs="Calibri"/>
            </w:rPr>
            <w:br w:type="page"/>
          </w:r>
        </w:p>
      </w:sdtContent>
    </w:sdt>
    <w:p w14:paraId="0F222629" w14:textId="77777777" w:rsidR="00007EA5" w:rsidRDefault="00007EA5" w:rsidP="740AB497">
      <w:pPr>
        <w:spacing w:line="360" w:lineRule="auto"/>
        <w:rPr>
          <w:rFonts w:ascii="Calibri" w:eastAsia="Calibri" w:hAnsi="Calibri" w:cs="Calibri"/>
          <w:b/>
          <w:bCs/>
        </w:rPr>
      </w:pPr>
    </w:p>
    <w:p w14:paraId="5E5B5FA4" w14:textId="14E42312" w:rsidR="72ACE445" w:rsidRDefault="7867F60F" w:rsidP="740AB497">
      <w:pPr>
        <w:spacing w:line="360" w:lineRule="auto"/>
        <w:rPr>
          <w:rFonts w:ascii="Calibri" w:eastAsia="Calibri" w:hAnsi="Calibri" w:cs="Calibri"/>
          <w:b/>
          <w:bCs/>
        </w:rPr>
      </w:pPr>
      <w:r w:rsidRPr="740AB497">
        <w:rPr>
          <w:rFonts w:ascii="Calibri" w:eastAsia="Calibri" w:hAnsi="Calibri" w:cs="Calibri"/>
          <w:b/>
          <w:bCs/>
        </w:rPr>
        <w:t>Table of contents</w:t>
      </w:r>
    </w:p>
    <w:p w14:paraId="6692DA8F" w14:textId="3BC9DDC6" w:rsidR="25646B48" w:rsidRDefault="72ACE445" w:rsidP="740AB497">
      <w:pPr>
        <w:spacing w:line="360" w:lineRule="auto"/>
        <w:rPr>
          <w:rFonts w:ascii="Calibri" w:eastAsia="Calibri" w:hAnsi="Calibri" w:cs="Calibri"/>
        </w:rPr>
      </w:pPr>
      <w:r w:rsidRPr="740AB497">
        <w:rPr>
          <w:rFonts w:ascii="Calibri" w:eastAsia="Calibri" w:hAnsi="Calibri" w:cs="Calibri"/>
        </w:rPr>
        <w:t xml:space="preserve">1. </w:t>
      </w:r>
      <w:r w:rsidR="0527ED0C" w:rsidRPr="740AB497">
        <w:rPr>
          <w:rFonts w:ascii="Calibri" w:eastAsia="Calibri" w:hAnsi="Calibri" w:cs="Calibri"/>
        </w:rPr>
        <w:t>Introduction</w:t>
      </w:r>
      <w:r w:rsidR="56736B23" w:rsidRPr="740AB497">
        <w:rPr>
          <w:rFonts w:ascii="Calibri" w:eastAsia="Calibri" w:hAnsi="Calibri" w:cs="Calibri"/>
        </w:rPr>
        <w:t xml:space="preserve"> </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2</w:t>
      </w:r>
    </w:p>
    <w:p w14:paraId="7C31FC49" w14:textId="5E960299" w:rsidR="00007EA5" w:rsidRDefault="7606F9E7" w:rsidP="00007EA5">
      <w:pPr>
        <w:spacing w:line="360" w:lineRule="auto"/>
      </w:pPr>
      <w:r w:rsidRPr="740AB497">
        <w:rPr>
          <w:rFonts w:ascii="Calibri" w:eastAsia="Calibri" w:hAnsi="Calibri" w:cs="Calibri"/>
        </w:rPr>
        <w:t>2. D</w:t>
      </w:r>
      <w:r w:rsidR="10D3F13F" w:rsidRPr="740AB497">
        <w:rPr>
          <w:rFonts w:ascii="Calibri" w:eastAsia="Calibri" w:hAnsi="Calibri" w:cs="Calibri"/>
        </w:rPr>
        <w:t>igital media</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2</w:t>
      </w:r>
      <w:r w:rsidR="25646B48">
        <w:tab/>
      </w:r>
      <w:r w:rsidR="25646B48">
        <w:tab/>
      </w:r>
      <w:r w:rsidR="25646B48">
        <w:tab/>
      </w:r>
    </w:p>
    <w:p w14:paraId="0EB4F0AD" w14:textId="0F20E47B" w:rsidR="25646B48" w:rsidRDefault="10D3F13F" w:rsidP="00007EA5">
      <w:pPr>
        <w:spacing w:line="360" w:lineRule="auto"/>
        <w:ind w:firstLine="720"/>
        <w:rPr>
          <w:rFonts w:ascii="Calibri" w:eastAsia="Calibri" w:hAnsi="Calibri" w:cs="Calibri"/>
        </w:rPr>
      </w:pPr>
      <w:r w:rsidRPr="740AB497">
        <w:rPr>
          <w:rFonts w:ascii="Calibri" w:eastAsia="Calibri" w:hAnsi="Calibri" w:cs="Calibri"/>
        </w:rPr>
        <w:t>2.1. Company website</w:t>
      </w:r>
      <w:r w:rsidR="6BB1B7E1" w:rsidRPr="740AB497">
        <w:rPr>
          <w:rFonts w:ascii="Calibri" w:eastAsia="Calibri" w:hAnsi="Calibri" w:cs="Calibri"/>
        </w:rPr>
        <w:t>s</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2</w:t>
      </w:r>
    </w:p>
    <w:p w14:paraId="09F5C821" w14:textId="53E3D27D" w:rsidR="25646B48" w:rsidRDefault="25646B48" w:rsidP="740AB497">
      <w:pPr>
        <w:spacing w:line="360" w:lineRule="auto"/>
        <w:ind w:firstLine="720"/>
        <w:rPr>
          <w:rFonts w:ascii="Calibri" w:eastAsia="Calibri" w:hAnsi="Calibri" w:cs="Calibri"/>
        </w:rPr>
      </w:pPr>
      <w:r w:rsidRPr="740AB497">
        <w:rPr>
          <w:rFonts w:ascii="Calibri" w:eastAsia="Calibri" w:hAnsi="Calibri" w:cs="Calibri"/>
        </w:rPr>
        <w:t xml:space="preserve">2.2. </w:t>
      </w:r>
      <w:r w:rsidR="50B2D295" w:rsidRPr="740AB497">
        <w:rPr>
          <w:rFonts w:ascii="Calibri" w:eastAsia="Calibri" w:hAnsi="Calibri" w:cs="Calibri"/>
        </w:rPr>
        <w:t>Email</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2</w:t>
      </w:r>
    </w:p>
    <w:p w14:paraId="4E0F7715" w14:textId="31EE9AA8" w:rsidR="25646B48" w:rsidRDefault="25646B48" w:rsidP="740AB497">
      <w:pPr>
        <w:spacing w:line="360" w:lineRule="auto"/>
        <w:ind w:firstLine="720"/>
        <w:rPr>
          <w:rFonts w:ascii="Calibri" w:eastAsia="Calibri" w:hAnsi="Calibri" w:cs="Calibri"/>
        </w:rPr>
      </w:pPr>
      <w:r w:rsidRPr="740AB497">
        <w:rPr>
          <w:rFonts w:ascii="Calibri" w:eastAsia="Calibri" w:hAnsi="Calibri" w:cs="Calibri"/>
        </w:rPr>
        <w:t>2.3. Press releases</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3</w:t>
      </w:r>
    </w:p>
    <w:p w14:paraId="32B5FEA5" w14:textId="40E56D00" w:rsidR="25646B48" w:rsidRDefault="25646B48" w:rsidP="740AB497">
      <w:pPr>
        <w:spacing w:line="360" w:lineRule="auto"/>
        <w:ind w:firstLine="720"/>
        <w:rPr>
          <w:rFonts w:ascii="Calibri" w:eastAsia="Calibri" w:hAnsi="Calibri" w:cs="Calibri"/>
        </w:rPr>
      </w:pPr>
      <w:r w:rsidRPr="740AB497">
        <w:rPr>
          <w:rFonts w:ascii="Calibri" w:eastAsia="Calibri" w:hAnsi="Calibri" w:cs="Calibri"/>
        </w:rPr>
        <w:t>2.4. Search engines</w:t>
      </w:r>
      <w:r w:rsidR="67362856" w:rsidRPr="740AB497">
        <w:rPr>
          <w:rFonts w:ascii="Calibri" w:eastAsia="Calibri" w:hAnsi="Calibri" w:cs="Calibri"/>
        </w:rPr>
        <w:t xml:space="preserve"> </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3</w:t>
      </w:r>
    </w:p>
    <w:p w14:paraId="5F660BF8" w14:textId="1D51B8B0" w:rsidR="78A4F936" w:rsidRDefault="25646B48" w:rsidP="740AB497">
      <w:pPr>
        <w:spacing w:line="360" w:lineRule="auto"/>
        <w:rPr>
          <w:rFonts w:ascii="Calibri" w:eastAsia="Calibri" w:hAnsi="Calibri" w:cs="Calibri"/>
        </w:rPr>
      </w:pPr>
      <w:r w:rsidRPr="740AB497">
        <w:rPr>
          <w:rFonts w:ascii="Calibri" w:eastAsia="Calibri" w:hAnsi="Calibri" w:cs="Calibri"/>
        </w:rPr>
        <w:t>3. Social media</w:t>
      </w:r>
      <w:r w:rsidR="7A9E6EFF" w:rsidRPr="740AB497">
        <w:rPr>
          <w:rFonts w:ascii="Calibri" w:eastAsia="Calibri" w:hAnsi="Calibri" w:cs="Calibri"/>
        </w:rPr>
        <w:t xml:space="preserve"> </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3</w:t>
      </w:r>
    </w:p>
    <w:p w14:paraId="0B7A96A7" w14:textId="346552AA" w:rsidR="78A4F936" w:rsidRDefault="25646B48" w:rsidP="740AB497">
      <w:pPr>
        <w:spacing w:line="360" w:lineRule="auto"/>
        <w:ind w:firstLine="720"/>
        <w:rPr>
          <w:rFonts w:ascii="Calibri" w:eastAsia="Calibri" w:hAnsi="Calibri" w:cs="Calibri"/>
        </w:rPr>
      </w:pPr>
      <w:r w:rsidRPr="740AB497">
        <w:rPr>
          <w:rFonts w:ascii="Calibri" w:eastAsia="Calibri" w:hAnsi="Calibri" w:cs="Calibri"/>
        </w:rPr>
        <w:t>3.1. Social media platforms</w:t>
      </w:r>
      <w:r w:rsidR="3ABE3D7D" w:rsidRPr="740AB497">
        <w:rPr>
          <w:rFonts w:ascii="Calibri" w:eastAsia="Calibri" w:hAnsi="Calibri" w:cs="Calibri"/>
        </w:rPr>
        <w:t xml:space="preserve"> </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3</w:t>
      </w:r>
    </w:p>
    <w:p w14:paraId="7F149DD4" w14:textId="10F4998D" w:rsidR="78A4F936" w:rsidRDefault="78A4F936" w:rsidP="740AB497">
      <w:pPr>
        <w:spacing w:line="360" w:lineRule="auto"/>
        <w:ind w:firstLine="720"/>
        <w:rPr>
          <w:rFonts w:ascii="Calibri" w:eastAsia="Calibri" w:hAnsi="Calibri" w:cs="Calibri"/>
        </w:rPr>
      </w:pPr>
      <w:r w:rsidRPr="740AB497">
        <w:rPr>
          <w:rFonts w:ascii="Calibri" w:eastAsia="Calibri" w:hAnsi="Calibri" w:cs="Calibri"/>
        </w:rPr>
        <w:t>3.2. Paid social media</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4</w:t>
      </w:r>
    </w:p>
    <w:p w14:paraId="2429C5DF" w14:textId="0BF0128A" w:rsidR="78A4F936" w:rsidRDefault="78A4F936" w:rsidP="740AB497">
      <w:pPr>
        <w:spacing w:line="360" w:lineRule="auto"/>
        <w:ind w:firstLine="720"/>
        <w:rPr>
          <w:rFonts w:ascii="Calibri" w:eastAsia="Calibri" w:hAnsi="Calibri" w:cs="Calibri"/>
        </w:rPr>
      </w:pPr>
      <w:r w:rsidRPr="740AB497">
        <w:rPr>
          <w:rFonts w:ascii="Calibri" w:eastAsia="Calibri" w:hAnsi="Calibri" w:cs="Calibri"/>
        </w:rPr>
        <w:t>3.3. Organic social media</w:t>
      </w:r>
      <w:r w:rsidR="49EA46F5" w:rsidRPr="740AB497">
        <w:rPr>
          <w:rFonts w:ascii="Calibri" w:eastAsia="Calibri" w:hAnsi="Calibri" w:cs="Calibri"/>
        </w:rPr>
        <w:t xml:space="preserve"> </w:t>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t>4</w:t>
      </w:r>
      <w:r w:rsidR="00007EA5">
        <w:rPr>
          <w:rFonts w:ascii="Calibri" w:eastAsia="Calibri" w:hAnsi="Calibri" w:cs="Calibri"/>
        </w:rPr>
        <w:tab/>
      </w:r>
    </w:p>
    <w:p w14:paraId="07C6C59E" w14:textId="785B0FD8" w:rsidR="6E11AF24" w:rsidRDefault="6E11AF24" w:rsidP="72ACE445">
      <w:pPr>
        <w:spacing w:line="360" w:lineRule="auto"/>
        <w:rPr>
          <w:rFonts w:ascii="Calibri" w:eastAsia="Calibri" w:hAnsi="Calibri" w:cs="Calibri"/>
        </w:rPr>
      </w:pPr>
      <w:r w:rsidRPr="740AB497">
        <w:rPr>
          <w:rFonts w:ascii="Calibri" w:eastAsia="Calibri" w:hAnsi="Calibri" w:cs="Calibri"/>
        </w:rPr>
        <w:t>4.</w:t>
      </w:r>
      <w:r w:rsidR="5189B2D8" w:rsidRPr="740AB497">
        <w:rPr>
          <w:rFonts w:ascii="Calibri" w:eastAsia="Calibri" w:hAnsi="Calibri" w:cs="Calibri"/>
        </w:rPr>
        <w:t xml:space="preserve"> Advantages and disadvantages of social media tools for business</w:t>
      </w:r>
      <w:r w:rsidR="38778FFF" w:rsidRPr="740AB497">
        <w:rPr>
          <w:rFonts w:ascii="Calibri" w:eastAsia="Calibri" w:hAnsi="Calibri" w:cs="Calibri"/>
        </w:rPr>
        <w:t xml:space="preserve"> </w:t>
      </w:r>
      <w:r w:rsidR="00007EA5">
        <w:rPr>
          <w:rFonts w:ascii="Calibri" w:eastAsia="Calibri" w:hAnsi="Calibri" w:cs="Calibri"/>
        </w:rPr>
        <w:tab/>
        <w:t>4</w:t>
      </w:r>
    </w:p>
    <w:p w14:paraId="007D8B8B" w14:textId="522F2BE4" w:rsidR="560C5359" w:rsidRDefault="560C5359" w:rsidP="72ACE445">
      <w:pPr>
        <w:spacing w:line="360" w:lineRule="auto"/>
        <w:rPr>
          <w:rFonts w:ascii="Calibri" w:eastAsia="Calibri" w:hAnsi="Calibri" w:cs="Calibri"/>
        </w:rPr>
      </w:pPr>
      <w:r w:rsidRPr="740AB497">
        <w:rPr>
          <w:rFonts w:ascii="Calibri" w:eastAsia="Calibri" w:hAnsi="Calibri" w:cs="Calibri"/>
        </w:rPr>
        <w:t>5. Conclusion</w:t>
      </w:r>
      <w:r w:rsidR="00A32E0B">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007EA5">
        <w:rPr>
          <w:rFonts w:ascii="Calibri" w:eastAsia="Calibri" w:hAnsi="Calibri" w:cs="Calibri"/>
        </w:rPr>
        <w:tab/>
      </w:r>
      <w:r w:rsidR="00926C9D">
        <w:rPr>
          <w:rFonts w:ascii="Calibri" w:eastAsia="Calibri" w:hAnsi="Calibri" w:cs="Calibri"/>
        </w:rPr>
        <w:t>4</w:t>
      </w:r>
    </w:p>
    <w:p w14:paraId="01E7313D" w14:textId="4570A23F" w:rsidR="00926C9D" w:rsidRDefault="00926C9D" w:rsidP="72ACE445">
      <w:pPr>
        <w:spacing w:line="360" w:lineRule="auto"/>
        <w:rPr>
          <w:rFonts w:ascii="Calibri" w:eastAsia="Calibri" w:hAnsi="Calibri" w:cs="Calibri"/>
        </w:rPr>
      </w:pPr>
      <w:r>
        <w:rPr>
          <w:rFonts w:ascii="Calibri" w:eastAsia="Calibri" w:hAnsi="Calibri" w:cs="Calibri"/>
        </w:rPr>
        <w:t>References</w:t>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t>5</w:t>
      </w:r>
    </w:p>
    <w:p w14:paraId="377DB11A" w14:textId="17672865" w:rsidR="72ACE445" w:rsidRDefault="72ACE445" w:rsidP="72ACE445">
      <w:pPr>
        <w:spacing w:line="360" w:lineRule="auto"/>
        <w:rPr>
          <w:rFonts w:ascii="Calibri" w:eastAsia="Calibri" w:hAnsi="Calibri" w:cs="Calibri"/>
        </w:rPr>
      </w:pPr>
    </w:p>
    <w:p w14:paraId="16DB7853" w14:textId="4562D9BE" w:rsidR="72ACE445" w:rsidRDefault="72ACE445" w:rsidP="72ACE445">
      <w:pPr>
        <w:spacing w:line="360" w:lineRule="auto"/>
        <w:rPr>
          <w:rFonts w:ascii="Calibri" w:eastAsia="Calibri" w:hAnsi="Calibri" w:cs="Calibri"/>
        </w:rPr>
      </w:pPr>
    </w:p>
    <w:p w14:paraId="135DADDE" w14:textId="5AA7DEFC" w:rsidR="72ACE445" w:rsidRDefault="72ACE445" w:rsidP="72ACE445">
      <w:pPr>
        <w:spacing w:line="360" w:lineRule="auto"/>
        <w:rPr>
          <w:rFonts w:ascii="Calibri" w:eastAsia="Calibri" w:hAnsi="Calibri" w:cs="Calibri"/>
        </w:rPr>
      </w:pPr>
    </w:p>
    <w:p w14:paraId="1D3C3111" w14:textId="7975D387" w:rsidR="72ACE445" w:rsidRDefault="72ACE445" w:rsidP="72ACE445">
      <w:pPr>
        <w:spacing w:line="360" w:lineRule="auto"/>
        <w:rPr>
          <w:rFonts w:ascii="Calibri" w:eastAsia="Calibri" w:hAnsi="Calibri" w:cs="Calibri"/>
        </w:rPr>
      </w:pPr>
    </w:p>
    <w:p w14:paraId="773B443F" w14:textId="2BAD774E" w:rsidR="72ACE445" w:rsidRDefault="72ACE445" w:rsidP="72ACE445">
      <w:pPr>
        <w:spacing w:line="360" w:lineRule="auto"/>
        <w:rPr>
          <w:rFonts w:ascii="Calibri" w:eastAsia="Calibri" w:hAnsi="Calibri" w:cs="Calibri"/>
        </w:rPr>
      </w:pPr>
    </w:p>
    <w:p w14:paraId="5ABA52E3" w14:textId="25C3229A" w:rsidR="72ACE445" w:rsidRDefault="72ACE445" w:rsidP="72ACE445">
      <w:pPr>
        <w:spacing w:line="360" w:lineRule="auto"/>
        <w:rPr>
          <w:rFonts w:ascii="Calibri" w:eastAsia="Calibri" w:hAnsi="Calibri" w:cs="Calibri"/>
        </w:rPr>
      </w:pPr>
    </w:p>
    <w:p w14:paraId="0921E5BC" w14:textId="7839F942" w:rsidR="740AB497" w:rsidRDefault="740AB497" w:rsidP="740AB497">
      <w:pPr>
        <w:spacing w:line="360" w:lineRule="auto"/>
        <w:rPr>
          <w:rFonts w:ascii="Calibri" w:eastAsia="Calibri" w:hAnsi="Calibri" w:cs="Calibri"/>
        </w:rPr>
      </w:pPr>
    </w:p>
    <w:p w14:paraId="49414873" w14:textId="77777777" w:rsidR="00007EA5" w:rsidRDefault="00007EA5" w:rsidP="740AB497">
      <w:pPr>
        <w:spacing w:line="360" w:lineRule="auto"/>
        <w:rPr>
          <w:rFonts w:ascii="Calibri" w:eastAsia="Calibri" w:hAnsi="Calibri" w:cs="Calibri"/>
        </w:rPr>
      </w:pPr>
    </w:p>
    <w:p w14:paraId="5A128E26" w14:textId="77777777" w:rsidR="00007EA5" w:rsidRDefault="00007EA5" w:rsidP="740AB497">
      <w:pPr>
        <w:spacing w:line="360" w:lineRule="auto"/>
        <w:rPr>
          <w:rFonts w:ascii="Calibri" w:eastAsia="Calibri" w:hAnsi="Calibri" w:cs="Calibri"/>
        </w:rPr>
      </w:pPr>
    </w:p>
    <w:p w14:paraId="70793424" w14:textId="68853A18" w:rsidR="72ACE445" w:rsidRDefault="72ACE445" w:rsidP="740AB497">
      <w:pPr>
        <w:spacing w:line="360" w:lineRule="auto"/>
        <w:rPr>
          <w:rFonts w:ascii="Calibri" w:eastAsia="Calibri" w:hAnsi="Calibri" w:cs="Calibri"/>
          <w:b/>
          <w:bCs/>
        </w:rPr>
      </w:pPr>
      <w:r w:rsidRPr="740AB497">
        <w:rPr>
          <w:rFonts w:ascii="Calibri" w:eastAsia="Calibri" w:hAnsi="Calibri" w:cs="Calibri"/>
        </w:rPr>
        <w:t>1.</w:t>
      </w:r>
      <w:r w:rsidRPr="740AB497">
        <w:rPr>
          <w:rFonts w:ascii="Calibri" w:eastAsia="Calibri" w:hAnsi="Calibri" w:cs="Calibri"/>
          <w:b/>
          <w:bCs/>
        </w:rPr>
        <w:t xml:space="preserve"> </w:t>
      </w:r>
      <w:r w:rsidR="3C0D37A8" w:rsidRPr="740AB497">
        <w:rPr>
          <w:rFonts w:ascii="Calibri" w:eastAsia="Calibri" w:hAnsi="Calibri" w:cs="Calibri"/>
          <w:b/>
          <w:bCs/>
        </w:rPr>
        <w:t>Introductio</w:t>
      </w:r>
      <w:r w:rsidR="55E60C16" w:rsidRPr="740AB497">
        <w:rPr>
          <w:rFonts w:ascii="Calibri" w:eastAsia="Calibri" w:hAnsi="Calibri" w:cs="Calibri"/>
          <w:b/>
          <w:bCs/>
        </w:rPr>
        <w:t>n</w:t>
      </w:r>
    </w:p>
    <w:p w14:paraId="0A7D8947" w14:textId="57CF246D" w:rsidR="3C0D37A8" w:rsidRDefault="3C0D37A8" w:rsidP="72ACE445">
      <w:pPr>
        <w:rPr>
          <w:rFonts w:ascii="Calibri" w:eastAsia="Calibri" w:hAnsi="Calibri" w:cs="Calibri"/>
        </w:rPr>
      </w:pPr>
      <w:r w:rsidRPr="740AB497">
        <w:rPr>
          <w:rFonts w:ascii="Calibri" w:eastAsia="Calibri" w:hAnsi="Calibri" w:cs="Calibri"/>
          <w:color w:val="000000" w:themeColor="text1"/>
        </w:rPr>
        <w:t xml:space="preserve">Social media are online platforms that let people communicate with each other, produce and share information, and build communities based on common interests and ideas. They are a tool for quickly spreading information, exchanging opinions and establishing contacts. These platforms combine elements of mass and interpersonal communication, which is why they are very effective for business and private </w:t>
      </w:r>
      <w:r w:rsidR="293A9097" w:rsidRPr="740AB497">
        <w:rPr>
          <w:rFonts w:ascii="Calibri" w:eastAsia="Calibri" w:hAnsi="Calibri" w:cs="Calibri"/>
          <w:color w:val="000000" w:themeColor="text1"/>
        </w:rPr>
        <w:t>purposes. The</w:t>
      </w:r>
      <w:r w:rsidRPr="740AB497">
        <w:rPr>
          <w:rFonts w:ascii="Calibri" w:eastAsia="Calibri" w:hAnsi="Calibri" w:cs="Calibri"/>
          <w:color w:val="000000" w:themeColor="text1"/>
        </w:rPr>
        <w:t xml:space="preserve"> aim of this report is to examine the strategies used by companies to increase their customer base by using social and digital media forms</w:t>
      </w:r>
      <w:r w:rsidR="691865CE" w:rsidRPr="740AB497">
        <w:rPr>
          <w:rFonts w:ascii="Calibri" w:eastAsia="Calibri" w:hAnsi="Calibri" w:cs="Calibri"/>
          <w:color w:val="000000" w:themeColor="text1"/>
        </w:rPr>
        <w:t>.</w:t>
      </w:r>
    </w:p>
    <w:p w14:paraId="3A00BFD2" w14:textId="0F85CC16" w:rsidR="740AB497" w:rsidRDefault="740AB497" w:rsidP="740AB497">
      <w:pPr>
        <w:rPr>
          <w:rFonts w:ascii="Calibri" w:eastAsia="Calibri" w:hAnsi="Calibri" w:cs="Calibri"/>
          <w:color w:val="000000" w:themeColor="text1"/>
        </w:rPr>
      </w:pPr>
    </w:p>
    <w:p w14:paraId="4B996EC4" w14:textId="3A26222E" w:rsidR="468DCB96" w:rsidRDefault="468DCB96" w:rsidP="740AB497">
      <w:pPr>
        <w:rPr>
          <w:rFonts w:ascii="Calibri" w:eastAsia="Calibri" w:hAnsi="Calibri" w:cs="Calibri"/>
          <w:b/>
          <w:bCs/>
        </w:rPr>
      </w:pPr>
      <w:r w:rsidRPr="740AB497">
        <w:rPr>
          <w:rFonts w:ascii="Calibri" w:eastAsia="Calibri" w:hAnsi="Calibri" w:cs="Calibri"/>
          <w:color w:val="000000" w:themeColor="text1"/>
        </w:rPr>
        <w:t xml:space="preserve">2. </w:t>
      </w:r>
      <w:r w:rsidRPr="740AB497">
        <w:rPr>
          <w:rFonts w:ascii="Calibri" w:eastAsia="Calibri" w:hAnsi="Calibri" w:cs="Calibri"/>
          <w:b/>
          <w:bCs/>
          <w:color w:val="000000" w:themeColor="text1"/>
        </w:rPr>
        <w:t>Digital media</w:t>
      </w:r>
      <w:r w:rsidR="53762F62" w:rsidRPr="740AB497">
        <w:rPr>
          <w:rFonts w:ascii="Calibri" w:eastAsia="Calibri" w:hAnsi="Calibri" w:cs="Calibri"/>
          <w:b/>
          <w:bCs/>
          <w:color w:val="000000" w:themeColor="text1"/>
        </w:rPr>
        <w:t>.</w:t>
      </w:r>
    </w:p>
    <w:p w14:paraId="593B843A" w14:textId="7A50A721" w:rsidR="3EEB1276" w:rsidRDefault="53762F62" w:rsidP="740AB497">
      <w:pPr>
        <w:rPr>
          <w:rFonts w:ascii="Calibri" w:eastAsia="Calibri" w:hAnsi="Calibri" w:cs="Calibri"/>
          <w:color w:val="000000" w:themeColor="text1"/>
        </w:rPr>
      </w:pPr>
      <w:r w:rsidRPr="740AB497">
        <w:rPr>
          <w:rFonts w:ascii="Calibri" w:eastAsia="Calibri" w:hAnsi="Calibri" w:cs="Calibri"/>
          <w:color w:val="000000" w:themeColor="text1"/>
        </w:rPr>
        <w:t xml:space="preserve">Digital media </w:t>
      </w:r>
      <w:r w:rsidR="6484BA9D" w:rsidRPr="740AB497">
        <w:rPr>
          <w:rFonts w:ascii="Calibri" w:eastAsia="Calibri" w:hAnsi="Calibri" w:cs="Calibri"/>
          <w:color w:val="000000" w:themeColor="text1"/>
        </w:rPr>
        <w:t xml:space="preserve">or </w:t>
      </w:r>
      <w:r w:rsidR="79B4BDF9" w:rsidRPr="740AB497">
        <w:rPr>
          <w:rFonts w:ascii="Calibri" w:eastAsia="Calibri" w:hAnsi="Calibri" w:cs="Calibri"/>
          <w:color w:val="000000" w:themeColor="text1"/>
        </w:rPr>
        <w:t>-</w:t>
      </w:r>
      <w:r w:rsidRPr="740AB497">
        <w:rPr>
          <w:rFonts w:ascii="Calibri" w:eastAsia="Calibri" w:hAnsi="Calibri" w:cs="Calibri"/>
          <w:color w:val="000000" w:themeColor="text1"/>
        </w:rPr>
        <w:t xml:space="preserve">digital </w:t>
      </w:r>
      <w:r w:rsidR="0107147A" w:rsidRPr="740AB497">
        <w:rPr>
          <w:rFonts w:ascii="Calibri" w:eastAsia="Calibri" w:hAnsi="Calibri" w:cs="Calibri"/>
          <w:color w:val="000000" w:themeColor="text1"/>
        </w:rPr>
        <w:t>assets- are often known as digital content,</w:t>
      </w:r>
      <w:r w:rsidRPr="740AB497">
        <w:rPr>
          <w:rFonts w:ascii="Calibri" w:eastAsia="Calibri" w:hAnsi="Calibri" w:cs="Calibri"/>
          <w:color w:val="000000" w:themeColor="text1"/>
        </w:rPr>
        <w:t xml:space="preserve"> such as text, graphics, video</w:t>
      </w:r>
      <w:r w:rsidR="34021845" w:rsidRPr="740AB497">
        <w:rPr>
          <w:rFonts w:ascii="Calibri" w:eastAsia="Calibri" w:hAnsi="Calibri" w:cs="Calibri"/>
          <w:color w:val="000000" w:themeColor="text1"/>
        </w:rPr>
        <w:t>s</w:t>
      </w:r>
      <w:r w:rsidRPr="740AB497">
        <w:rPr>
          <w:rFonts w:ascii="Calibri" w:eastAsia="Calibri" w:hAnsi="Calibri" w:cs="Calibri"/>
          <w:color w:val="000000" w:themeColor="text1"/>
        </w:rPr>
        <w:t xml:space="preserve"> and others</w:t>
      </w:r>
      <w:r w:rsidR="2B276A82" w:rsidRPr="740AB497">
        <w:rPr>
          <w:rFonts w:ascii="Calibri" w:eastAsia="Calibri" w:hAnsi="Calibri" w:cs="Calibri"/>
          <w:color w:val="000000" w:themeColor="text1"/>
        </w:rPr>
        <w:t>.</w:t>
      </w:r>
      <w:r w:rsidRPr="740AB497">
        <w:rPr>
          <w:rFonts w:ascii="Calibri" w:eastAsia="Calibri" w:hAnsi="Calibri" w:cs="Calibri"/>
          <w:color w:val="000000" w:themeColor="text1"/>
        </w:rPr>
        <w:t xml:space="preserve"> </w:t>
      </w:r>
      <w:r w:rsidR="1BCDAAA7" w:rsidRPr="740AB497">
        <w:rPr>
          <w:rFonts w:ascii="Calibri" w:eastAsia="Calibri" w:hAnsi="Calibri" w:cs="Calibri"/>
          <w:color w:val="000000" w:themeColor="text1"/>
        </w:rPr>
        <w:t xml:space="preserve">They </w:t>
      </w:r>
      <w:r w:rsidRPr="740AB497">
        <w:rPr>
          <w:rFonts w:ascii="Calibri" w:eastAsia="Calibri" w:hAnsi="Calibri" w:cs="Calibri"/>
          <w:color w:val="000000" w:themeColor="text1"/>
        </w:rPr>
        <w:t>are stored in digital form</w:t>
      </w:r>
      <w:r w:rsidR="00B24994" w:rsidRPr="740AB497">
        <w:rPr>
          <w:rFonts w:ascii="Calibri" w:eastAsia="Calibri" w:hAnsi="Calibri" w:cs="Calibri"/>
          <w:color w:val="000000" w:themeColor="text1"/>
        </w:rPr>
        <w:t>,</w:t>
      </w:r>
      <w:r w:rsidRPr="740AB497">
        <w:rPr>
          <w:rFonts w:ascii="Calibri" w:eastAsia="Calibri" w:hAnsi="Calibri" w:cs="Calibri"/>
          <w:color w:val="000000" w:themeColor="text1"/>
        </w:rPr>
        <w:t xml:space="preserve"> and can be accessed, transferred, or changed by electronic devices. </w:t>
      </w:r>
      <w:r w:rsidR="2EABE5C5" w:rsidRPr="740AB497">
        <w:rPr>
          <w:rFonts w:ascii="Calibri" w:eastAsia="Calibri" w:hAnsi="Calibri" w:cs="Calibri"/>
          <w:color w:val="000000" w:themeColor="text1"/>
        </w:rPr>
        <w:t xml:space="preserve">They </w:t>
      </w:r>
      <w:r w:rsidRPr="740AB497">
        <w:rPr>
          <w:rFonts w:ascii="Calibri" w:eastAsia="Calibri" w:hAnsi="Calibri" w:cs="Calibri"/>
          <w:color w:val="000000" w:themeColor="text1"/>
        </w:rPr>
        <w:t>are extremely flexible</w:t>
      </w:r>
      <w:r w:rsidR="7BC3D1A5" w:rsidRPr="740AB497">
        <w:rPr>
          <w:rFonts w:ascii="Calibri" w:eastAsia="Calibri" w:hAnsi="Calibri" w:cs="Calibri"/>
          <w:color w:val="000000" w:themeColor="text1"/>
        </w:rPr>
        <w:t xml:space="preserve">, making </w:t>
      </w:r>
      <w:r w:rsidR="2284292E" w:rsidRPr="740AB497">
        <w:rPr>
          <w:rFonts w:ascii="Calibri" w:eastAsia="Calibri" w:hAnsi="Calibri" w:cs="Calibri"/>
          <w:color w:val="000000" w:themeColor="text1"/>
        </w:rPr>
        <w:t>it</w:t>
      </w:r>
      <w:r w:rsidRPr="740AB497">
        <w:rPr>
          <w:rFonts w:ascii="Calibri" w:eastAsia="Calibri" w:hAnsi="Calibri" w:cs="Calibri"/>
          <w:color w:val="000000" w:themeColor="text1"/>
        </w:rPr>
        <w:t xml:space="preserve"> possible to edit, create and distribute content on a large scale. They are the foundation of modern</w:t>
      </w:r>
      <w:r w:rsidR="59E3C5BD" w:rsidRPr="740AB497">
        <w:rPr>
          <w:rFonts w:ascii="Calibri" w:eastAsia="Calibri" w:hAnsi="Calibri" w:cs="Calibri"/>
          <w:color w:val="000000" w:themeColor="text1"/>
        </w:rPr>
        <w:t xml:space="preserve"> global</w:t>
      </w:r>
      <w:r w:rsidRPr="740AB497">
        <w:rPr>
          <w:rFonts w:ascii="Calibri" w:eastAsia="Calibri" w:hAnsi="Calibri" w:cs="Calibri"/>
          <w:color w:val="000000" w:themeColor="text1"/>
        </w:rPr>
        <w:t xml:space="preserve"> communication</w:t>
      </w:r>
      <w:r w:rsidR="12E091BD" w:rsidRPr="740AB497">
        <w:rPr>
          <w:rFonts w:ascii="Calibri" w:eastAsia="Calibri" w:hAnsi="Calibri" w:cs="Calibri"/>
          <w:color w:val="000000" w:themeColor="text1"/>
        </w:rPr>
        <w:t>. Companies can communi</w:t>
      </w:r>
      <w:r w:rsidR="29D14ED0" w:rsidRPr="740AB497">
        <w:rPr>
          <w:rFonts w:ascii="Calibri" w:eastAsia="Calibri" w:hAnsi="Calibri" w:cs="Calibri"/>
          <w:color w:val="000000" w:themeColor="text1"/>
        </w:rPr>
        <w:t xml:space="preserve">cate their services and </w:t>
      </w:r>
      <w:r w:rsidR="0F8A8E08" w:rsidRPr="740AB497">
        <w:rPr>
          <w:rFonts w:ascii="Calibri" w:eastAsia="Calibri" w:hAnsi="Calibri" w:cs="Calibri"/>
          <w:color w:val="000000" w:themeColor="text1"/>
        </w:rPr>
        <w:t>products using digital content, which enables them</w:t>
      </w:r>
      <w:r w:rsidR="3AC2FD80" w:rsidRPr="740AB497">
        <w:rPr>
          <w:rFonts w:ascii="Calibri" w:eastAsia="Calibri" w:hAnsi="Calibri" w:cs="Calibri"/>
          <w:color w:val="000000" w:themeColor="text1"/>
        </w:rPr>
        <w:t xml:space="preserve"> to reach new markets and increase their brand recognition</w:t>
      </w:r>
      <w:r w:rsidR="47D95482" w:rsidRPr="740AB497">
        <w:rPr>
          <w:rFonts w:ascii="Calibri" w:eastAsia="Calibri" w:hAnsi="Calibri" w:cs="Calibri"/>
          <w:color w:val="000000" w:themeColor="text1"/>
        </w:rPr>
        <w:t>.</w:t>
      </w:r>
      <w:r w:rsidRPr="740AB497">
        <w:rPr>
          <w:rFonts w:ascii="Calibri" w:eastAsia="Calibri" w:hAnsi="Calibri" w:cs="Calibri"/>
          <w:color w:val="000000" w:themeColor="text1"/>
        </w:rPr>
        <w:t xml:space="preserve"> Thanks to digital content, companies can effectively advertise their services and products, </w:t>
      </w:r>
      <w:r w:rsidR="5A72AAFD" w:rsidRPr="740AB497">
        <w:rPr>
          <w:rFonts w:ascii="Calibri" w:eastAsia="Calibri" w:hAnsi="Calibri" w:cs="Calibri"/>
          <w:color w:val="000000" w:themeColor="text1"/>
        </w:rPr>
        <w:t>reach</w:t>
      </w:r>
      <w:r w:rsidRPr="740AB497">
        <w:rPr>
          <w:rFonts w:ascii="Calibri" w:eastAsia="Calibri" w:hAnsi="Calibri" w:cs="Calibri"/>
          <w:color w:val="000000" w:themeColor="text1"/>
        </w:rPr>
        <w:t xml:space="preserve"> new markets and increase their</w:t>
      </w:r>
      <w:r w:rsidR="394E7763" w:rsidRPr="740AB497">
        <w:rPr>
          <w:rFonts w:ascii="Calibri" w:eastAsia="Calibri" w:hAnsi="Calibri" w:cs="Calibri"/>
          <w:color w:val="000000" w:themeColor="text1"/>
        </w:rPr>
        <w:t xml:space="preserve"> brand recognition.</w:t>
      </w:r>
      <w:r w:rsidR="757E8B01" w:rsidRPr="740AB497">
        <w:rPr>
          <w:rFonts w:ascii="Calibri" w:eastAsia="Calibri" w:hAnsi="Calibri" w:cs="Calibri"/>
          <w:color w:val="000000" w:themeColor="text1"/>
        </w:rPr>
        <w:t xml:space="preserve"> </w:t>
      </w:r>
      <w:r w:rsidR="3EEB1276" w:rsidRPr="740AB497">
        <w:rPr>
          <w:rFonts w:ascii="Calibri" w:eastAsia="Calibri" w:hAnsi="Calibri" w:cs="Calibri"/>
          <w:color w:val="000000" w:themeColor="text1"/>
        </w:rPr>
        <w:t>There are different digital channels, which companies can use to increase their custome</w:t>
      </w:r>
      <w:r w:rsidR="77A37C4F" w:rsidRPr="740AB497">
        <w:rPr>
          <w:rFonts w:ascii="Calibri" w:eastAsia="Calibri" w:hAnsi="Calibri" w:cs="Calibri"/>
          <w:color w:val="000000" w:themeColor="text1"/>
        </w:rPr>
        <w:t>r base</w:t>
      </w:r>
      <w:r w:rsidR="222953EE" w:rsidRPr="740AB497">
        <w:rPr>
          <w:rFonts w:ascii="Calibri" w:eastAsia="Calibri" w:hAnsi="Calibri" w:cs="Calibri"/>
          <w:color w:val="000000" w:themeColor="text1"/>
        </w:rPr>
        <w:t>.</w:t>
      </w:r>
    </w:p>
    <w:p w14:paraId="3EE970D7" w14:textId="28257E80" w:rsidR="740AB497" w:rsidRDefault="740AB497" w:rsidP="740AB497">
      <w:pPr>
        <w:rPr>
          <w:rFonts w:ascii="Calibri" w:eastAsia="Calibri" w:hAnsi="Calibri" w:cs="Calibri"/>
          <w:color w:val="000000" w:themeColor="text1"/>
        </w:rPr>
      </w:pPr>
    </w:p>
    <w:p w14:paraId="22B41C2F" w14:textId="77AEF252" w:rsidR="53762F62" w:rsidRDefault="53762F62" w:rsidP="6335F473">
      <w:pPr>
        <w:rPr>
          <w:rFonts w:ascii="Calibri" w:eastAsia="Calibri" w:hAnsi="Calibri" w:cs="Calibri"/>
        </w:rPr>
      </w:pPr>
      <w:r w:rsidRPr="740AB497">
        <w:rPr>
          <w:rFonts w:ascii="Calibri" w:eastAsia="Calibri" w:hAnsi="Calibri" w:cs="Calibri"/>
          <w:color w:val="000000" w:themeColor="text1"/>
        </w:rPr>
        <w:t>2.1</w:t>
      </w:r>
      <w:r w:rsidR="198D11B3" w:rsidRPr="740AB497">
        <w:rPr>
          <w:rFonts w:ascii="Calibri" w:eastAsia="Calibri" w:hAnsi="Calibri" w:cs="Calibri"/>
          <w:color w:val="000000" w:themeColor="text1"/>
        </w:rPr>
        <w:t>.</w:t>
      </w:r>
      <w:r w:rsidRPr="740AB497">
        <w:rPr>
          <w:rFonts w:ascii="Calibri" w:eastAsia="Calibri" w:hAnsi="Calibri" w:cs="Calibri"/>
          <w:b/>
          <w:bCs/>
          <w:color w:val="000000" w:themeColor="text1"/>
        </w:rPr>
        <w:t xml:space="preserve"> Company websites</w:t>
      </w:r>
    </w:p>
    <w:p w14:paraId="23E630CD" w14:textId="14653468" w:rsidR="53762F62" w:rsidRDefault="68A86E77" w:rsidP="740AB497">
      <w:pPr>
        <w:rPr>
          <w:rFonts w:ascii="Calibri" w:eastAsia="Calibri" w:hAnsi="Calibri" w:cs="Calibri"/>
          <w:color w:val="000000" w:themeColor="text1"/>
        </w:rPr>
      </w:pPr>
      <w:r w:rsidRPr="740AB497">
        <w:rPr>
          <w:rFonts w:ascii="Calibri" w:eastAsia="Calibri" w:hAnsi="Calibri" w:cs="Calibri"/>
          <w:color w:val="000000" w:themeColor="text1"/>
        </w:rPr>
        <w:t xml:space="preserve">Companies use </w:t>
      </w:r>
      <w:r w:rsidR="322284DA" w:rsidRPr="740AB497">
        <w:rPr>
          <w:rFonts w:ascii="Calibri" w:eastAsia="Calibri" w:hAnsi="Calibri" w:cs="Calibri"/>
          <w:color w:val="000000" w:themeColor="text1"/>
        </w:rPr>
        <w:t>them to</w:t>
      </w:r>
      <w:r w:rsidRPr="740AB497">
        <w:rPr>
          <w:rFonts w:ascii="Calibri" w:eastAsia="Calibri" w:hAnsi="Calibri" w:cs="Calibri"/>
          <w:color w:val="000000" w:themeColor="text1"/>
        </w:rPr>
        <w:t xml:space="preserve"> attract a wide customer base and build </w:t>
      </w:r>
      <w:r w:rsidR="026A8F0E" w:rsidRPr="740AB497">
        <w:rPr>
          <w:rFonts w:ascii="Calibri" w:eastAsia="Calibri" w:hAnsi="Calibri" w:cs="Calibri"/>
          <w:color w:val="000000" w:themeColor="text1"/>
        </w:rPr>
        <w:t>their brand.</w:t>
      </w:r>
      <w:r w:rsidR="53762F62" w:rsidRPr="740AB497">
        <w:rPr>
          <w:rFonts w:ascii="Calibri" w:eastAsia="Calibri" w:hAnsi="Calibri" w:cs="Calibri"/>
          <w:color w:val="000000" w:themeColor="text1"/>
        </w:rPr>
        <w:t xml:space="preserve"> These websites are used by businesses to inform consumers about their products and encourage purchases. A good example is Netflix, which is gaining more users thanks to its </w:t>
      </w:r>
      <w:r w:rsidR="1354B558" w:rsidRPr="740AB497">
        <w:rPr>
          <w:rFonts w:ascii="Calibri" w:eastAsia="Calibri" w:hAnsi="Calibri" w:cs="Calibri"/>
          <w:color w:val="000000" w:themeColor="text1"/>
        </w:rPr>
        <w:t>attractive website.</w:t>
      </w:r>
      <w:r w:rsidR="53762F62" w:rsidRPr="740AB497">
        <w:rPr>
          <w:rFonts w:ascii="Calibri" w:eastAsia="Calibri" w:hAnsi="Calibri" w:cs="Calibri"/>
          <w:color w:val="000000" w:themeColor="text1"/>
        </w:rPr>
        <w:t xml:space="preserve"> </w:t>
      </w:r>
    </w:p>
    <w:p w14:paraId="773F075C" w14:textId="344747A1" w:rsidR="5EAAF810" w:rsidRDefault="5EAAF810" w:rsidP="740AB497">
      <w:pPr>
        <w:rPr>
          <w:rFonts w:ascii="Calibri" w:eastAsia="Calibri" w:hAnsi="Calibri" w:cs="Calibri"/>
          <w:color w:val="000000" w:themeColor="text1"/>
        </w:rPr>
      </w:pPr>
    </w:p>
    <w:p w14:paraId="1F86E10B" w14:textId="78B4BAF9" w:rsidR="5EAAF810" w:rsidRDefault="5EAAF810" w:rsidP="740AB497">
      <w:pPr>
        <w:rPr>
          <w:rFonts w:ascii="Calibri" w:eastAsia="Calibri" w:hAnsi="Calibri" w:cs="Calibri"/>
          <w:b/>
          <w:bCs/>
          <w:color w:val="000000" w:themeColor="text1"/>
        </w:rPr>
      </w:pPr>
      <w:r w:rsidRPr="740AB497">
        <w:rPr>
          <w:rFonts w:ascii="Calibri" w:eastAsia="Calibri" w:hAnsi="Calibri" w:cs="Calibri"/>
          <w:color w:val="000000" w:themeColor="text1"/>
        </w:rPr>
        <w:t>2.2</w:t>
      </w:r>
      <w:r w:rsidR="6C8992BC" w:rsidRPr="740AB497">
        <w:rPr>
          <w:rFonts w:ascii="Calibri" w:eastAsia="Calibri" w:hAnsi="Calibri" w:cs="Calibri"/>
          <w:color w:val="000000" w:themeColor="text1"/>
        </w:rPr>
        <w:t>.</w:t>
      </w:r>
      <w:r w:rsidRPr="740AB497">
        <w:rPr>
          <w:rFonts w:ascii="Calibri" w:eastAsia="Calibri" w:hAnsi="Calibri" w:cs="Calibri"/>
          <w:b/>
          <w:bCs/>
          <w:color w:val="000000" w:themeColor="text1"/>
        </w:rPr>
        <w:t xml:space="preserve"> Email marketing</w:t>
      </w:r>
    </w:p>
    <w:p w14:paraId="3C2C4633" w14:textId="66520CDC" w:rsidR="5EAAF810" w:rsidRDefault="5EAAF810" w:rsidP="6335F473">
      <w:pPr>
        <w:rPr>
          <w:rFonts w:ascii="Calibri" w:eastAsia="Calibri" w:hAnsi="Calibri" w:cs="Calibri"/>
          <w:color w:val="000000" w:themeColor="text1"/>
        </w:rPr>
      </w:pPr>
      <w:r w:rsidRPr="740AB497">
        <w:rPr>
          <w:rFonts w:ascii="Calibri" w:eastAsia="Calibri" w:hAnsi="Calibri" w:cs="Calibri"/>
          <w:color w:val="000000" w:themeColor="text1"/>
        </w:rPr>
        <w:t xml:space="preserve"> </w:t>
      </w:r>
      <w:r w:rsidR="2B94822E" w:rsidRPr="740AB497">
        <w:rPr>
          <w:rFonts w:ascii="Calibri" w:eastAsia="Calibri" w:hAnsi="Calibri" w:cs="Calibri"/>
          <w:color w:val="000000" w:themeColor="text1"/>
        </w:rPr>
        <w:t>Companies use email marketing</w:t>
      </w:r>
      <w:r w:rsidRPr="740AB497">
        <w:rPr>
          <w:rFonts w:ascii="Calibri" w:eastAsia="Calibri" w:hAnsi="Calibri" w:cs="Calibri"/>
          <w:color w:val="000000" w:themeColor="text1"/>
        </w:rPr>
        <w:t xml:space="preserve"> to increase sales and build relationships with customers. The method involves sending</w:t>
      </w:r>
      <w:r w:rsidR="160F53DA" w:rsidRPr="740AB497">
        <w:rPr>
          <w:rFonts w:ascii="Calibri" w:eastAsia="Calibri" w:hAnsi="Calibri" w:cs="Calibri"/>
          <w:color w:val="000000" w:themeColor="text1"/>
        </w:rPr>
        <w:t xml:space="preserve"> different types of</w:t>
      </w:r>
      <w:r w:rsidRPr="740AB497">
        <w:rPr>
          <w:rFonts w:ascii="Calibri" w:eastAsia="Calibri" w:hAnsi="Calibri" w:cs="Calibri"/>
          <w:color w:val="000000" w:themeColor="text1"/>
        </w:rPr>
        <w:t xml:space="preserve"> emails to customer</w:t>
      </w:r>
      <w:r w:rsidR="5762BA26" w:rsidRPr="740AB497">
        <w:rPr>
          <w:rFonts w:ascii="Calibri" w:eastAsia="Calibri" w:hAnsi="Calibri" w:cs="Calibri"/>
          <w:color w:val="000000" w:themeColor="text1"/>
        </w:rPr>
        <w:t>s.</w:t>
      </w:r>
      <w:r w:rsidRPr="740AB497">
        <w:rPr>
          <w:rFonts w:ascii="Calibri" w:eastAsia="Calibri" w:hAnsi="Calibri" w:cs="Calibri"/>
          <w:color w:val="000000" w:themeColor="text1"/>
        </w:rPr>
        <w:t xml:space="preserve"> For example, newsletters, promotions, discounts, etc. In this way they maintain contact and gain new users.  </w:t>
      </w:r>
    </w:p>
    <w:p w14:paraId="59C7B3AF" w14:textId="7008F715" w:rsidR="740AB497" w:rsidRDefault="740AB497" w:rsidP="740AB497">
      <w:pPr>
        <w:rPr>
          <w:rFonts w:ascii="Calibri" w:eastAsia="Calibri" w:hAnsi="Calibri" w:cs="Calibri"/>
          <w:color w:val="000000" w:themeColor="text1"/>
        </w:rPr>
      </w:pPr>
    </w:p>
    <w:p w14:paraId="6F62EE71" w14:textId="1DAD167E" w:rsidR="72ACE445" w:rsidRDefault="5EAAF810" w:rsidP="740AB497">
      <w:pPr>
        <w:rPr>
          <w:rFonts w:ascii="Calibri" w:eastAsia="Calibri" w:hAnsi="Calibri" w:cs="Calibri"/>
          <w:b/>
          <w:bCs/>
          <w:color w:val="000000" w:themeColor="text1"/>
        </w:rPr>
      </w:pPr>
      <w:r w:rsidRPr="740AB497">
        <w:rPr>
          <w:rFonts w:ascii="Calibri" w:eastAsia="Calibri" w:hAnsi="Calibri" w:cs="Calibri"/>
          <w:color w:val="000000" w:themeColor="text1"/>
        </w:rPr>
        <w:t>2.3</w:t>
      </w:r>
      <w:r w:rsidR="66944464" w:rsidRPr="740AB497">
        <w:rPr>
          <w:rFonts w:ascii="Calibri" w:eastAsia="Calibri" w:hAnsi="Calibri" w:cs="Calibri"/>
          <w:color w:val="000000" w:themeColor="text1"/>
        </w:rPr>
        <w:t>.</w:t>
      </w:r>
      <w:r w:rsidRPr="740AB497">
        <w:rPr>
          <w:rFonts w:ascii="Calibri" w:eastAsia="Calibri" w:hAnsi="Calibri" w:cs="Calibri"/>
          <w:b/>
          <w:bCs/>
          <w:color w:val="000000" w:themeColor="text1"/>
        </w:rPr>
        <w:t xml:space="preserve"> Press releases</w:t>
      </w:r>
    </w:p>
    <w:p w14:paraId="7D7FB9A5" w14:textId="067CCD66" w:rsidR="72ACE445" w:rsidRDefault="19AB8A82" w:rsidP="6335F473">
      <w:pPr>
        <w:rPr>
          <w:rFonts w:ascii="Calibri" w:eastAsia="Calibri" w:hAnsi="Calibri" w:cs="Calibri"/>
          <w:color w:val="000000" w:themeColor="text1"/>
        </w:rPr>
      </w:pPr>
      <w:r w:rsidRPr="740AB497">
        <w:rPr>
          <w:rFonts w:ascii="Calibri" w:eastAsia="Calibri" w:hAnsi="Calibri" w:cs="Calibri"/>
          <w:color w:val="000000" w:themeColor="text1"/>
        </w:rPr>
        <w:t>Companies can use press releases to communicate important news and events</w:t>
      </w:r>
      <w:r w:rsidR="18D3328E" w:rsidRPr="740AB497">
        <w:rPr>
          <w:rFonts w:ascii="Calibri" w:eastAsia="Calibri" w:hAnsi="Calibri" w:cs="Calibri"/>
          <w:color w:val="000000" w:themeColor="text1"/>
        </w:rPr>
        <w:t>.</w:t>
      </w:r>
      <w:r w:rsidR="5EAAF810" w:rsidRPr="740AB497">
        <w:rPr>
          <w:rFonts w:ascii="Calibri" w:eastAsia="Calibri" w:hAnsi="Calibri" w:cs="Calibri"/>
          <w:color w:val="000000" w:themeColor="text1"/>
        </w:rPr>
        <w:t xml:space="preserve"> The main aim of the companies issuing such releases is to create a buzz around new products, services, film premieres etc. Press releases are an essential tool in marketing. </w:t>
      </w:r>
      <w:r w:rsidR="5AA5BCF8" w:rsidRPr="740AB497">
        <w:rPr>
          <w:rFonts w:ascii="Calibri" w:eastAsia="Calibri" w:hAnsi="Calibri" w:cs="Calibri"/>
          <w:color w:val="000000" w:themeColor="text1"/>
        </w:rPr>
        <w:t>A great</w:t>
      </w:r>
      <w:r w:rsidR="5EAAF810" w:rsidRPr="740AB497">
        <w:rPr>
          <w:rFonts w:ascii="Calibri" w:eastAsia="Calibri" w:hAnsi="Calibri" w:cs="Calibri"/>
          <w:color w:val="000000" w:themeColor="text1"/>
        </w:rPr>
        <w:t xml:space="preserve"> example of a press release was the publication of the Barbie film premiere in 2023. T</w:t>
      </w:r>
      <w:r w:rsidR="652C8785" w:rsidRPr="740AB497">
        <w:rPr>
          <w:rFonts w:ascii="Calibri" w:eastAsia="Calibri" w:hAnsi="Calibri" w:cs="Calibri"/>
          <w:color w:val="000000" w:themeColor="text1"/>
        </w:rPr>
        <w:t>he</w:t>
      </w:r>
      <w:r w:rsidR="5EAAF810" w:rsidRPr="740AB497">
        <w:rPr>
          <w:rFonts w:ascii="Calibri" w:eastAsia="Calibri" w:hAnsi="Calibri" w:cs="Calibri"/>
          <w:color w:val="000000" w:themeColor="text1"/>
        </w:rPr>
        <w:t xml:space="preserve"> press release also included terms of collaboration with fashion brands and Barbie products that were available for sale before the film's premiere</w:t>
      </w:r>
      <w:r w:rsidR="501FAF03" w:rsidRPr="740AB497">
        <w:rPr>
          <w:rFonts w:ascii="Calibri" w:eastAsia="Calibri" w:hAnsi="Calibri" w:cs="Calibri"/>
          <w:color w:val="000000" w:themeColor="text1"/>
        </w:rPr>
        <w:t>.</w:t>
      </w:r>
    </w:p>
    <w:p w14:paraId="24731FEF" w14:textId="67F4B4C3" w:rsidR="740AB497" w:rsidRDefault="740AB497" w:rsidP="740AB497">
      <w:pPr>
        <w:rPr>
          <w:rFonts w:ascii="Calibri" w:eastAsia="Calibri" w:hAnsi="Calibri" w:cs="Calibri"/>
          <w:color w:val="000000" w:themeColor="text1"/>
        </w:rPr>
      </w:pPr>
    </w:p>
    <w:p w14:paraId="5ADDB44B" w14:textId="5C38D2A3" w:rsidR="72ACE445" w:rsidRDefault="063EF379" w:rsidP="740AB497">
      <w:pPr>
        <w:rPr>
          <w:rFonts w:ascii="Calibri" w:eastAsia="Calibri" w:hAnsi="Calibri" w:cs="Calibri"/>
          <w:color w:val="000000" w:themeColor="text1"/>
        </w:rPr>
      </w:pPr>
      <w:r w:rsidRPr="740AB497">
        <w:rPr>
          <w:rFonts w:ascii="Calibri" w:eastAsia="Calibri" w:hAnsi="Calibri" w:cs="Calibri"/>
          <w:color w:val="000000" w:themeColor="text1"/>
        </w:rPr>
        <w:t>2.4.</w:t>
      </w:r>
      <w:r w:rsidR="11FE03EB" w:rsidRPr="740AB497">
        <w:rPr>
          <w:rFonts w:ascii="Calibri" w:eastAsia="Calibri" w:hAnsi="Calibri" w:cs="Calibri"/>
          <w:color w:val="000000" w:themeColor="text1"/>
        </w:rPr>
        <w:t xml:space="preserve"> </w:t>
      </w:r>
      <w:r w:rsidR="5E09FE7B" w:rsidRPr="740AB497">
        <w:rPr>
          <w:rFonts w:ascii="Calibri" w:eastAsia="Calibri" w:hAnsi="Calibri" w:cs="Calibri"/>
          <w:b/>
          <w:bCs/>
          <w:color w:val="000000" w:themeColor="text1"/>
        </w:rPr>
        <w:t>S</w:t>
      </w:r>
      <w:r w:rsidRPr="740AB497">
        <w:rPr>
          <w:rFonts w:ascii="Calibri" w:eastAsia="Calibri" w:hAnsi="Calibri" w:cs="Calibri"/>
          <w:b/>
          <w:bCs/>
          <w:color w:val="000000" w:themeColor="text1"/>
        </w:rPr>
        <w:t>earch engines</w:t>
      </w:r>
    </w:p>
    <w:p w14:paraId="29FC7C05" w14:textId="5C0935E7" w:rsidR="72ACE445" w:rsidRDefault="5EB1050E" w:rsidP="6335F473">
      <w:pPr>
        <w:rPr>
          <w:rFonts w:ascii="Calibri" w:eastAsia="Calibri" w:hAnsi="Calibri" w:cs="Calibri"/>
          <w:color w:val="000000" w:themeColor="text1"/>
        </w:rPr>
      </w:pPr>
      <w:r w:rsidRPr="740AB497">
        <w:rPr>
          <w:rFonts w:ascii="Calibri" w:eastAsia="Calibri" w:hAnsi="Calibri" w:cs="Calibri"/>
          <w:color w:val="000000" w:themeColor="text1"/>
        </w:rPr>
        <w:t xml:space="preserve">People use search </w:t>
      </w:r>
      <w:r w:rsidR="6386B009" w:rsidRPr="740AB497">
        <w:rPr>
          <w:rFonts w:ascii="Calibri" w:eastAsia="Calibri" w:hAnsi="Calibri" w:cs="Calibri"/>
          <w:color w:val="000000" w:themeColor="text1"/>
        </w:rPr>
        <w:t>engines on</w:t>
      </w:r>
      <w:r w:rsidR="06FCC0E0" w:rsidRPr="740AB497">
        <w:rPr>
          <w:rFonts w:ascii="Calibri" w:eastAsia="Calibri" w:hAnsi="Calibri" w:cs="Calibri"/>
          <w:color w:val="000000" w:themeColor="text1"/>
        </w:rPr>
        <w:t xml:space="preserve"> the internet</w:t>
      </w:r>
      <w:r w:rsidR="063EF379" w:rsidRPr="740AB497">
        <w:rPr>
          <w:rFonts w:ascii="Calibri" w:eastAsia="Calibri" w:hAnsi="Calibri" w:cs="Calibri"/>
          <w:color w:val="000000" w:themeColor="text1"/>
        </w:rPr>
        <w:t xml:space="preserve"> to locate information fast. The information is consistently arranged </w:t>
      </w:r>
      <w:r w:rsidR="3A1092AB" w:rsidRPr="740AB497">
        <w:rPr>
          <w:rFonts w:ascii="Calibri" w:eastAsia="Calibri" w:hAnsi="Calibri" w:cs="Calibri"/>
          <w:color w:val="000000" w:themeColor="text1"/>
        </w:rPr>
        <w:t xml:space="preserve">via an algorithm by </w:t>
      </w:r>
      <w:r w:rsidR="16EE0D92" w:rsidRPr="740AB497">
        <w:rPr>
          <w:rFonts w:ascii="Calibri" w:eastAsia="Calibri" w:hAnsi="Calibri" w:cs="Calibri"/>
          <w:color w:val="000000" w:themeColor="text1"/>
        </w:rPr>
        <w:t>relevance.</w:t>
      </w:r>
      <w:r w:rsidR="063EF379" w:rsidRPr="740AB497">
        <w:rPr>
          <w:rFonts w:ascii="Calibri" w:eastAsia="Calibri" w:hAnsi="Calibri" w:cs="Calibri"/>
          <w:color w:val="000000" w:themeColor="text1"/>
        </w:rPr>
        <w:t xml:space="preserve"> One example of such a well-known search engine is Google. Companies and advertising companies specialize in analyzing information about user interests, queries, and content viewed. </w:t>
      </w:r>
      <w:r w:rsidR="0F182FA2" w:rsidRPr="740AB497">
        <w:rPr>
          <w:rFonts w:ascii="Calibri" w:eastAsia="Calibri" w:hAnsi="Calibri" w:cs="Calibri"/>
          <w:color w:val="000000" w:themeColor="text1"/>
        </w:rPr>
        <w:t xml:space="preserve">Data </w:t>
      </w:r>
      <w:r w:rsidR="17B596C9" w:rsidRPr="740AB497">
        <w:rPr>
          <w:rFonts w:ascii="Calibri" w:eastAsia="Calibri" w:hAnsi="Calibri" w:cs="Calibri"/>
          <w:color w:val="000000" w:themeColor="text1"/>
        </w:rPr>
        <w:t xml:space="preserve">which </w:t>
      </w:r>
      <w:r w:rsidR="0F182FA2" w:rsidRPr="740AB497">
        <w:rPr>
          <w:rFonts w:ascii="Calibri" w:eastAsia="Calibri" w:hAnsi="Calibri" w:cs="Calibri"/>
          <w:color w:val="000000" w:themeColor="text1"/>
        </w:rPr>
        <w:t xml:space="preserve">they </w:t>
      </w:r>
      <w:r w:rsidR="60775752" w:rsidRPr="740AB497">
        <w:rPr>
          <w:rFonts w:ascii="Calibri" w:eastAsia="Calibri" w:hAnsi="Calibri" w:cs="Calibri"/>
          <w:color w:val="000000" w:themeColor="text1"/>
        </w:rPr>
        <w:t>collected due to this process</w:t>
      </w:r>
      <w:r w:rsidR="0F182FA2" w:rsidRPr="740AB497">
        <w:rPr>
          <w:rFonts w:ascii="Calibri" w:eastAsia="Calibri" w:hAnsi="Calibri" w:cs="Calibri"/>
          <w:color w:val="000000" w:themeColor="text1"/>
        </w:rPr>
        <w:t xml:space="preserve"> is </w:t>
      </w:r>
      <w:r w:rsidR="2BE14DAB" w:rsidRPr="740AB497">
        <w:rPr>
          <w:rFonts w:ascii="Calibri" w:eastAsia="Calibri" w:hAnsi="Calibri" w:cs="Calibri"/>
          <w:color w:val="000000" w:themeColor="text1"/>
        </w:rPr>
        <w:t xml:space="preserve">used </w:t>
      </w:r>
      <w:r w:rsidR="063EF379" w:rsidRPr="740AB497">
        <w:rPr>
          <w:rFonts w:ascii="Calibri" w:eastAsia="Calibri" w:hAnsi="Calibri" w:cs="Calibri"/>
          <w:color w:val="000000" w:themeColor="text1"/>
        </w:rPr>
        <w:t>to develop marketing plans for their customers</w:t>
      </w:r>
      <w:r w:rsidR="68F63D39" w:rsidRPr="740AB497">
        <w:rPr>
          <w:rFonts w:ascii="Calibri" w:eastAsia="Calibri" w:hAnsi="Calibri" w:cs="Calibri"/>
          <w:color w:val="000000" w:themeColor="text1"/>
        </w:rPr>
        <w:t>.</w:t>
      </w:r>
    </w:p>
    <w:p w14:paraId="7D037D53" w14:textId="3F9597FB" w:rsidR="740AB497" w:rsidRDefault="740AB497" w:rsidP="740AB497">
      <w:pPr>
        <w:rPr>
          <w:rFonts w:ascii="Calibri" w:eastAsia="Calibri" w:hAnsi="Calibri" w:cs="Calibri"/>
          <w:color w:val="000000" w:themeColor="text1"/>
        </w:rPr>
      </w:pPr>
    </w:p>
    <w:p w14:paraId="28C23DEB" w14:textId="5CCE32B5" w:rsidR="576272E8" w:rsidRDefault="576272E8" w:rsidP="740AB497">
      <w:pPr>
        <w:rPr>
          <w:rFonts w:ascii="Calibri" w:eastAsia="Calibri" w:hAnsi="Calibri" w:cs="Calibri"/>
          <w:b/>
          <w:bCs/>
          <w:color w:val="000000" w:themeColor="text1"/>
        </w:rPr>
      </w:pPr>
      <w:r w:rsidRPr="740AB497">
        <w:rPr>
          <w:rFonts w:ascii="Calibri" w:eastAsia="Calibri" w:hAnsi="Calibri" w:cs="Calibri"/>
          <w:color w:val="000000" w:themeColor="text1"/>
        </w:rPr>
        <w:t xml:space="preserve">3. </w:t>
      </w:r>
      <w:r w:rsidRPr="740AB497">
        <w:rPr>
          <w:rFonts w:ascii="Calibri" w:eastAsia="Calibri" w:hAnsi="Calibri" w:cs="Calibri"/>
          <w:b/>
          <w:bCs/>
          <w:color w:val="000000" w:themeColor="text1"/>
        </w:rPr>
        <w:t>Social media</w:t>
      </w:r>
    </w:p>
    <w:p w14:paraId="6D5DFC30" w14:textId="276B4F40" w:rsidR="063EF379" w:rsidRDefault="049B6BAF" w:rsidP="740AB497">
      <w:pPr>
        <w:rPr>
          <w:rFonts w:ascii="Calibri" w:eastAsia="Calibri" w:hAnsi="Calibri" w:cs="Calibri"/>
          <w:color w:val="000000" w:themeColor="text1"/>
        </w:rPr>
      </w:pPr>
      <w:r w:rsidRPr="740AB497">
        <w:rPr>
          <w:rFonts w:ascii="Calibri" w:eastAsia="Calibri" w:hAnsi="Calibri" w:cs="Calibri"/>
          <w:color w:val="000000" w:themeColor="text1"/>
        </w:rPr>
        <w:t>Websites, app</w:t>
      </w:r>
      <w:r w:rsidR="7E7C63E5" w:rsidRPr="740AB497">
        <w:rPr>
          <w:rFonts w:ascii="Calibri" w:eastAsia="Calibri" w:hAnsi="Calibri" w:cs="Calibri"/>
          <w:color w:val="000000" w:themeColor="text1"/>
        </w:rPr>
        <w:t>s</w:t>
      </w:r>
      <w:r w:rsidRPr="740AB497">
        <w:rPr>
          <w:rFonts w:ascii="Calibri" w:eastAsia="Calibri" w:hAnsi="Calibri" w:cs="Calibri"/>
          <w:color w:val="000000" w:themeColor="text1"/>
        </w:rPr>
        <w:t>, and other digital created and shared information are all digital media, which i</w:t>
      </w:r>
      <w:r w:rsidR="6A38F64C" w:rsidRPr="740AB497">
        <w:rPr>
          <w:rFonts w:ascii="Calibri" w:eastAsia="Calibri" w:hAnsi="Calibri" w:cs="Calibri"/>
          <w:color w:val="000000" w:themeColor="text1"/>
        </w:rPr>
        <w:t xml:space="preserve">ncludes social media. To put it briefly, digital media structure is used by social </w:t>
      </w:r>
      <w:r w:rsidR="00ED9AE7" w:rsidRPr="740AB497">
        <w:rPr>
          <w:rFonts w:ascii="Calibri" w:eastAsia="Calibri" w:hAnsi="Calibri" w:cs="Calibri"/>
          <w:color w:val="000000" w:themeColor="text1"/>
        </w:rPr>
        <w:t>media. Social media sites like Facebook, Instagram, YouT</w:t>
      </w:r>
      <w:r w:rsidR="64D70A9D" w:rsidRPr="740AB497">
        <w:rPr>
          <w:rFonts w:ascii="Calibri" w:eastAsia="Calibri" w:hAnsi="Calibri" w:cs="Calibri"/>
          <w:color w:val="000000" w:themeColor="text1"/>
        </w:rPr>
        <w:t>ube</w:t>
      </w:r>
      <w:r w:rsidR="00ED9AE7" w:rsidRPr="740AB497">
        <w:rPr>
          <w:rFonts w:ascii="Calibri" w:eastAsia="Calibri" w:hAnsi="Calibri" w:cs="Calibri"/>
          <w:color w:val="000000" w:themeColor="text1"/>
        </w:rPr>
        <w:t xml:space="preserve">, </w:t>
      </w:r>
      <w:r w:rsidR="1DAE7CAC" w:rsidRPr="740AB497">
        <w:rPr>
          <w:rFonts w:ascii="Calibri" w:eastAsia="Calibri" w:hAnsi="Calibri" w:cs="Calibri"/>
          <w:color w:val="000000" w:themeColor="text1"/>
        </w:rPr>
        <w:t>T</w:t>
      </w:r>
      <w:r w:rsidR="00ED9AE7" w:rsidRPr="740AB497">
        <w:rPr>
          <w:rFonts w:ascii="Calibri" w:eastAsia="Calibri" w:hAnsi="Calibri" w:cs="Calibri"/>
          <w:color w:val="000000" w:themeColor="text1"/>
        </w:rPr>
        <w:t>ikTok</w:t>
      </w:r>
      <w:r w:rsidR="76AC1713" w:rsidRPr="740AB497">
        <w:rPr>
          <w:rFonts w:ascii="Calibri" w:eastAsia="Calibri" w:hAnsi="Calibri" w:cs="Calibri"/>
          <w:color w:val="000000" w:themeColor="text1"/>
        </w:rPr>
        <w:t xml:space="preserve">, and X would not exist without digital media. </w:t>
      </w:r>
      <w:r w:rsidR="063EF379" w:rsidRPr="740AB497">
        <w:rPr>
          <w:rFonts w:ascii="Calibri" w:eastAsia="Calibri" w:hAnsi="Calibri" w:cs="Calibri"/>
          <w:color w:val="000000" w:themeColor="text1"/>
        </w:rPr>
        <w:t xml:space="preserve">The most used social media platforms for marketing are Facebook, Instagram, YouTube, TikTok and LinkedIn. These platforms help companies to increase their visibility, build their image and strengthen their customer relationships, leading to </w:t>
      </w:r>
      <w:r w:rsidR="6258620B" w:rsidRPr="740AB497">
        <w:rPr>
          <w:rFonts w:ascii="Calibri" w:eastAsia="Calibri" w:hAnsi="Calibri" w:cs="Calibri"/>
          <w:color w:val="000000" w:themeColor="text1"/>
        </w:rPr>
        <w:t>better sales.</w:t>
      </w:r>
      <w:r w:rsidR="063EF379" w:rsidRPr="740AB497">
        <w:rPr>
          <w:rFonts w:ascii="Calibri" w:eastAsia="Calibri" w:hAnsi="Calibri" w:cs="Calibri"/>
          <w:color w:val="000000" w:themeColor="text1"/>
        </w:rPr>
        <w:t xml:space="preserve"> The growing interest of the public in social media, especially among young people, means that large and small companies increasingly recognize the potential of this </w:t>
      </w:r>
      <w:r w:rsidR="5151DC1E" w:rsidRPr="740AB497">
        <w:rPr>
          <w:rFonts w:ascii="Calibri" w:eastAsia="Calibri" w:hAnsi="Calibri" w:cs="Calibri"/>
          <w:color w:val="000000" w:themeColor="text1"/>
        </w:rPr>
        <w:t>channel</w:t>
      </w:r>
      <w:r w:rsidR="0AF98004" w:rsidRPr="740AB497">
        <w:rPr>
          <w:rFonts w:ascii="Calibri" w:eastAsia="Calibri" w:hAnsi="Calibri" w:cs="Calibri"/>
          <w:color w:val="000000" w:themeColor="text1"/>
        </w:rPr>
        <w:t>.</w:t>
      </w:r>
      <w:r w:rsidR="12C43979" w:rsidRPr="740AB497">
        <w:rPr>
          <w:rFonts w:ascii="Calibri" w:eastAsia="Calibri" w:hAnsi="Calibri" w:cs="Calibri"/>
          <w:color w:val="000000" w:themeColor="text1"/>
        </w:rPr>
        <w:t xml:space="preserve"> </w:t>
      </w:r>
      <w:r w:rsidR="0AF98004" w:rsidRPr="740AB497">
        <w:rPr>
          <w:rFonts w:ascii="Calibri" w:eastAsia="Calibri" w:hAnsi="Calibri" w:cs="Calibri"/>
          <w:color w:val="000000" w:themeColor="text1"/>
        </w:rPr>
        <w:t>The choice of the appropriate platform depends on the target audience for the product or service.</w:t>
      </w:r>
    </w:p>
    <w:p w14:paraId="3A546DB1" w14:textId="2BBEA400" w:rsidR="42387C76" w:rsidRDefault="42387C76" w:rsidP="740AB497">
      <w:pPr>
        <w:rPr>
          <w:rFonts w:ascii="Calibri" w:eastAsia="Calibri" w:hAnsi="Calibri" w:cs="Calibri"/>
          <w:color w:val="000000" w:themeColor="text1"/>
        </w:rPr>
      </w:pPr>
    </w:p>
    <w:p w14:paraId="29BE1406" w14:textId="659FF525" w:rsidR="42387C76" w:rsidRDefault="42387C76" w:rsidP="740AB497">
      <w:pPr>
        <w:rPr>
          <w:rFonts w:ascii="Calibri" w:eastAsia="Calibri" w:hAnsi="Calibri" w:cs="Calibri"/>
          <w:b/>
          <w:bCs/>
          <w:color w:val="000000" w:themeColor="text1"/>
        </w:rPr>
      </w:pPr>
      <w:r w:rsidRPr="740AB497">
        <w:rPr>
          <w:rFonts w:ascii="Calibri" w:eastAsia="Calibri" w:hAnsi="Calibri" w:cs="Calibri"/>
          <w:color w:val="000000" w:themeColor="text1"/>
        </w:rPr>
        <w:t xml:space="preserve">3.1. </w:t>
      </w:r>
      <w:r w:rsidR="2D0D1641" w:rsidRPr="740AB497">
        <w:rPr>
          <w:rFonts w:ascii="Calibri" w:eastAsia="Calibri" w:hAnsi="Calibri" w:cs="Calibri"/>
          <w:b/>
          <w:bCs/>
          <w:color w:val="000000" w:themeColor="text1"/>
        </w:rPr>
        <w:t>Social media platforms</w:t>
      </w:r>
    </w:p>
    <w:p w14:paraId="069510DF" w14:textId="0CD8F396" w:rsidR="0AF98004" w:rsidRDefault="0AF98004" w:rsidP="740AB497">
      <w:pPr>
        <w:spacing w:after="0"/>
        <w:rPr>
          <w:rFonts w:ascii="Calibri" w:eastAsia="Calibri" w:hAnsi="Calibri" w:cs="Calibri"/>
          <w:color w:val="000000" w:themeColor="text1"/>
        </w:rPr>
      </w:pPr>
      <w:r w:rsidRPr="740AB497">
        <w:rPr>
          <w:rFonts w:ascii="Calibri" w:eastAsia="Calibri" w:hAnsi="Calibri" w:cs="Calibri"/>
          <w:color w:val="000000" w:themeColor="text1"/>
        </w:rPr>
        <w:t>Facebook allows you to set up business pages, to run campaigns aimed at target audiences, which are selected through precise targeting based on the platform's user data, for example age, interests, likes.</w:t>
      </w:r>
      <w:r w:rsidR="0384D7BB" w:rsidRPr="740AB497">
        <w:rPr>
          <w:rFonts w:ascii="Calibri" w:eastAsia="Calibri" w:hAnsi="Calibri" w:cs="Calibri"/>
          <w:color w:val="000000" w:themeColor="text1"/>
        </w:rPr>
        <w:t xml:space="preserve"> </w:t>
      </w:r>
      <w:r w:rsidRPr="740AB497">
        <w:rPr>
          <w:rFonts w:ascii="Calibri" w:eastAsia="Calibri" w:hAnsi="Calibri" w:cs="Calibri"/>
          <w:color w:val="000000" w:themeColor="text1"/>
        </w:rPr>
        <w:t xml:space="preserve">Instagram is a big </w:t>
      </w:r>
      <w:r w:rsidR="7BA32AB8" w:rsidRPr="740AB497">
        <w:rPr>
          <w:rFonts w:ascii="Calibri" w:eastAsia="Calibri" w:hAnsi="Calibri" w:cs="Calibri"/>
          <w:color w:val="000000" w:themeColor="text1"/>
        </w:rPr>
        <w:t>platform.</w:t>
      </w:r>
      <w:r w:rsidR="1F2C5FDA" w:rsidRPr="740AB497">
        <w:rPr>
          <w:rFonts w:ascii="Calibri" w:eastAsia="Calibri" w:hAnsi="Calibri" w:cs="Calibri"/>
          <w:color w:val="000000" w:themeColor="text1"/>
        </w:rPr>
        <w:t xml:space="preserve"> </w:t>
      </w:r>
      <w:r w:rsidR="7DBADCCE" w:rsidRPr="740AB497">
        <w:rPr>
          <w:rFonts w:ascii="Calibri" w:eastAsia="Calibri" w:hAnsi="Calibri" w:cs="Calibri"/>
          <w:color w:val="000000" w:themeColor="text1"/>
        </w:rPr>
        <w:t>C</w:t>
      </w:r>
      <w:r w:rsidR="1F2C5FDA" w:rsidRPr="740AB497">
        <w:rPr>
          <w:rFonts w:ascii="Calibri" w:eastAsia="Calibri" w:hAnsi="Calibri" w:cs="Calibri"/>
          <w:color w:val="000000" w:themeColor="text1"/>
        </w:rPr>
        <w:t>ompanies often engage influencers to advertise their products on it.</w:t>
      </w:r>
      <w:r w:rsidRPr="740AB497">
        <w:rPr>
          <w:rFonts w:ascii="Calibri" w:eastAsia="Calibri" w:hAnsi="Calibri" w:cs="Calibri"/>
          <w:color w:val="000000" w:themeColor="text1"/>
        </w:rPr>
        <w:t xml:space="preserve"> Features such as stories, reels and posts help to make the offer </w:t>
      </w:r>
      <w:r w:rsidRPr="740AB497">
        <w:rPr>
          <w:rFonts w:ascii="Calibri" w:eastAsia="Calibri" w:hAnsi="Calibri" w:cs="Calibri"/>
          <w:color w:val="000000" w:themeColor="text1"/>
        </w:rPr>
        <w:lastRenderedPageBreak/>
        <w:t>more attractive to promote the brand and attract the attention of the target groups to which it is addressed.</w:t>
      </w:r>
      <w:r w:rsidR="768A1152" w:rsidRPr="740AB497">
        <w:rPr>
          <w:rFonts w:ascii="Calibri" w:eastAsia="Calibri" w:hAnsi="Calibri" w:cs="Calibri"/>
          <w:color w:val="000000" w:themeColor="text1"/>
        </w:rPr>
        <w:t xml:space="preserve"> </w:t>
      </w:r>
    </w:p>
    <w:p w14:paraId="455BE4B9" w14:textId="40BC2FD7" w:rsidR="0AF98004" w:rsidRDefault="0AF98004" w:rsidP="740AB497">
      <w:pPr>
        <w:spacing w:after="0"/>
        <w:rPr>
          <w:rFonts w:ascii="Calibri" w:eastAsia="Calibri" w:hAnsi="Calibri" w:cs="Calibri"/>
          <w:color w:val="000000" w:themeColor="text1"/>
        </w:rPr>
      </w:pPr>
      <w:r w:rsidRPr="740AB497">
        <w:rPr>
          <w:rFonts w:ascii="Calibri" w:eastAsia="Calibri" w:hAnsi="Calibri" w:cs="Calibri"/>
          <w:color w:val="000000" w:themeColor="text1"/>
        </w:rPr>
        <w:t xml:space="preserve">TikTok, on the other hand, allows for the publication of short content in the form of videos and is an application mainly used by young people. This rapidly growing platform is a key location for advertisers. The use of TikTok opens new possibilities for reaching a wide audience through interesting, modern content and collaboration with </w:t>
      </w:r>
      <w:r w:rsidR="2CC63B18" w:rsidRPr="740AB497">
        <w:rPr>
          <w:rFonts w:ascii="Calibri" w:eastAsia="Calibri" w:hAnsi="Calibri" w:cs="Calibri"/>
          <w:color w:val="000000" w:themeColor="text1"/>
        </w:rPr>
        <w:t>creators. An</w:t>
      </w:r>
      <w:r w:rsidR="6C3D6EAB" w:rsidRPr="740AB497">
        <w:rPr>
          <w:rFonts w:ascii="Calibri" w:eastAsia="Calibri" w:hAnsi="Calibri" w:cs="Calibri"/>
          <w:color w:val="000000" w:themeColor="text1"/>
        </w:rPr>
        <w:t xml:space="preserve"> example of a good</w:t>
      </w:r>
      <w:r w:rsidR="0E598618" w:rsidRPr="740AB497">
        <w:rPr>
          <w:rFonts w:ascii="Calibri" w:eastAsia="Calibri" w:hAnsi="Calibri" w:cs="Calibri"/>
          <w:color w:val="000000" w:themeColor="text1"/>
        </w:rPr>
        <w:t xml:space="preserve">       </w:t>
      </w:r>
      <w:r w:rsidR="6C3D6EAB" w:rsidRPr="740AB497">
        <w:rPr>
          <w:rFonts w:ascii="Calibri" w:eastAsia="Calibri" w:hAnsi="Calibri" w:cs="Calibri"/>
          <w:color w:val="000000" w:themeColor="text1"/>
        </w:rPr>
        <w:t xml:space="preserve">collaboration on TikTok is </w:t>
      </w:r>
      <w:proofErr w:type="spellStart"/>
      <w:r w:rsidR="6C3D6EAB" w:rsidRPr="740AB497">
        <w:rPr>
          <w:rFonts w:ascii="Calibri" w:eastAsia="Calibri" w:hAnsi="Calibri" w:cs="Calibri"/>
          <w:color w:val="000000" w:themeColor="text1"/>
        </w:rPr>
        <w:t>Gymshark</w:t>
      </w:r>
      <w:r w:rsidR="1D11042E" w:rsidRPr="740AB497">
        <w:rPr>
          <w:rFonts w:ascii="Calibri" w:eastAsia="Calibri" w:hAnsi="Calibri" w:cs="Calibri"/>
          <w:color w:val="000000" w:themeColor="text1"/>
        </w:rPr>
        <w:t>’s</w:t>
      </w:r>
      <w:proofErr w:type="spellEnd"/>
      <w:r w:rsidR="1D11042E" w:rsidRPr="740AB497">
        <w:rPr>
          <w:rFonts w:ascii="Calibri" w:eastAsia="Calibri" w:hAnsi="Calibri" w:cs="Calibri"/>
          <w:color w:val="000000" w:themeColor="text1"/>
        </w:rPr>
        <w:t xml:space="preserve"> partnership with Sophie Allen for Black Frida</w:t>
      </w:r>
      <w:r w:rsidR="484DB8F7" w:rsidRPr="740AB497">
        <w:rPr>
          <w:rFonts w:ascii="Calibri" w:eastAsia="Calibri" w:hAnsi="Calibri" w:cs="Calibri"/>
          <w:color w:val="000000" w:themeColor="text1"/>
        </w:rPr>
        <w:t>y.</w:t>
      </w:r>
    </w:p>
    <w:p w14:paraId="7A05B5F2" w14:textId="0B7F2036" w:rsidR="740AB497" w:rsidRDefault="740AB497" w:rsidP="740AB497">
      <w:pPr>
        <w:spacing w:after="0"/>
        <w:rPr>
          <w:rFonts w:ascii="Calibri" w:eastAsia="Calibri" w:hAnsi="Calibri" w:cs="Calibri"/>
          <w:color w:val="000000" w:themeColor="text1"/>
        </w:rPr>
      </w:pPr>
    </w:p>
    <w:p w14:paraId="1246592C" w14:textId="38D91AEB" w:rsidR="0AF98004" w:rsidRDefault="0AF98004" w:rsidP="740AB497">
      <w:pPr>
        <w:spacing w:after="0"/>
        <w:rPr>
          <w:rFonts w:ascii="Calibri" w:eastAsia="Calibri" w:hAnsi="Calibri" w:cs="Calibri"/>
          <w:color w:val="000000" w:themeColor="text1"/>
        </w:rPr>
      </w:pPr>
      <w:r w:rsidRPr="740AB497">
        <w:rPr>
          <w:rFonts w:ascii="Calibri" w:eastAsia="Calibri" w:hAnsi="Calibri" w:cs="Calibri"/>
          <w:color w:val="000000" w:themeColor="text1"/>
        </w:rPr>
        <w:t>LinkedIn is a platform primarily used to enable companies to gain employee contacts</w:t>
      </w:r>
      <w:r w:rsidR="0C663CE6" w:rsidRPr="740AB497">
        <w:rPr>
          <w:rFonts w:ascii="Calibri" w:eastAsia="Calibri" w:hAnsi="Calibri" w:cs="Calibri"/>
          <w:color w:val="000000" w:themeColor="text1"/>
        </w:rPr>
        <w:t xml:space="preserve"> and is important for business-to-business connections.</w:t>
      </w:r>
    </w:p>
    <w:p w14:paraId="485A2A5E" w14:textId="07A8876D" w:rsidR="740AB497" w:rsidRDefault="740AB497" w:rsidP="740AB497">
      <w:pPr>
        <w:rPr>
          <w:rFonts w:ascii="Calibri" w:eastAsia="Calibri" w:hAnsi="Calibri" w:cs="Calibri"/>
          <w:color w:val="000000" w:themeColor="text1"/>
        </w:rPr>
      </w:pPr>
    </w:p>
    <w:p w14:paraId="16D71A2E" w14:textId="272FAF7E" w:rsidR="389545DC" w:rsidRDefault="389545DC" w:rsidP="740AB497">
      <w:pPr>
        <w:rPr>
          <w:rFonts w:ascii="Calibri" w:eastAsia="Calibri" w:hAnsi="Calibri" w:cs="Calibri"/>
          <w:b/>
          <w:bCs/>
          <w:color w:val="000000" w:themeColor="text1"/>
        </w:rPr>
      </w:pPr>
      <w:r w:rsidRPr="740AB497">
        <w:rPr>
          <w:rFonts w:ascii="Calibri" w:eastAsia="Calibri" w:hAnsi="Calibri" w:cs="Calibri"/>
          <w:color w:val="000000" w:themeColor="text1"/>
        </w:rPr>
        <w:t>3.2.</w:t>
      </w:r>
      <w:r w:rsidRPr="740AB497">
        <w:rPr>
          <w:rFonts w:ascii="Calibri" w:eastAsia="Calibri" w:hAnsi="Calibri" w:cs="Calibri"/>
          <w:b/>
          <w:bCs/>
          <w:color w:val="000000" w:themeColor="text1"/>
        </w:rPr>
        <w:t xml:space="preserve"> </w:t>
      </w:r>
      <w:r w:rsidR="0AF98004" w:rsidRPr="740AB497">
        <w:rPr>
          <w:rFonts w:ascii="Calibri" w:eastAsia="Calibri" w:hAnsi="Calibri" w:cs="Calibri"/>
          <w:b/>
          <w:bCs/>
          <w:color w:val="000000" w:themeColor="text1"/>
        </w:rPr>
        <w:t>Paid social media</w:t>
      </w:r>
    </w:p>
    <w:p w14:paraId="231AD3FF" w14:textId="72A21C4B" w:rsidR="389545DC" w:rsidRDefault="3B978E29" w:rsidP="6335F473">
      <w:pPr>
        <w:rPr>
          <w:rFonts w:ascii="Calibri" w:eastAsia="Calibri" w:hAnsi="Calibri" w:cs="Calibri"/>
          <w:color w:val="000000" w:themeColor="text1"/>
        </w:rPr>
      </w:pPr>
      <w:r w:rsidRPr="740AB497">
        <w:rPr>
          <w:rFonts w:ascii="Calibri" w:eastAsia="Calibri" w:hAnsi="Calibri" w:cs="Calibri"/>
          <w:color w:val="000000" w:themeColor="text1"/>
        </w:rPr>
        <w:t xml:space="preserve">On social media, companies often </w:t>
      </w:r>
      <w:r w:rsidR="59E08914" w:rsidRPr="740AB497">
        <w:rPr>
          <w:rFonts w:ascii="Calibri" w:eastAsia="Calibri" w:hAnsi="Calibri" w:cs="Calibri"/>
          <w:color w:val="000000" w:themeColor="text1"/>
        </w:rPr>
        <w:t>engage in</w:t>
      </w:r>
      <w:r w:rsidR="0AF98004" w:rsidRPr="740AB497">
        <w:rPr>
          <w:rFonts w:ascii="Calibri" w:eastAsia="Calibri" w:hAnsi="Calibri" w:cs="Calibri"/>
          <w:color w:val="000000" w:themeColor="text1"/>
        </w:rPr>
        <w:t xml:space="preserve"> paid advertising that targets a specific group according to various criteria, such as age, location of the country, e.g. Coca-Cola (Facebook) advertising for limited edition drinks.</w:t>
      </w:r>
    </w:p>
    <w:p w14:paraId="58AFA7D8" w14:textId="76073F4B" w:rsidR="0AF98004" w:rsidRDefault="0AF98004" w:rsidP="740AB497">
      <w:pPr>
        <w:rPr>
          <w:rFonts w:ascii="Calibri" w:eastAsia="Calibri" w:hAnsi="Calibri" w:cs="Calibri"/>
          <w:color w:val="000000" w:themeColor="text1"/>
        </w:rPr>
      </w:pPr>
    </w:p>
    <w:p w14:paraId="1145695E" w14:textId="3FDD6432" w:rsidR="0AF98004" w:rsidRDefault="571CBFBD" w:rsidP="740AB497">
      <w:pPr>
        <w:rPr>
          <w:rFonts w:ascii="Calibri" w:eastAsia="Calibri" w:hAnsi="Calibri" w:cs="Calibri"/>
          <w:color w:val="000000" w:themeColor="text1"/>
        </w:rPr>
      </w:pPr>
      <w:r w:rsidRPr="740AB497">
        <w:rPr>
          <w:rFonts w:ascii="Calibri" w:eastAsia="Calibri" w:hAnsi="Calibri" w:cs="Calibri"/>
          <w:color w:val="000000" w:themeColor="text1"/>
        </w:rPr>
        <w:t xml:space="preserve">3.3. </w:t>
      </w:r>
      <w:r w:rsidR="0AF98004" w:rsidRPr="740AB497">
        <w:rPr>
          <w:rFonts w:ascii="Calibri" w:eastAsia="Calibri" w:hAnsi="Calibri" w:cs="Calibri"/>
          <w:b/>
          <w:bCs/>
          <w:color w:val="000000" w:themeColor="text1"/>
        </w:rPr>
        <w:t>Organic social media</w:t>
      </w:r>
      <w:r w:rsidR="0AF98004" w:rsidRPr="740AB497">
        <w:rPr>
          <w:rFonts w:ascii="Calibri" w:eastAsia="Calibri" w:hAnsi="Calibri" w:cs="Calibri"/>
          <w:color w:val="000000" w:themeColor="text1"/>
        </w:rPr>
        <w:t>,</w:t>
      </w:r>
      <w:r w:rsidR="47134681" w:rsidRPr="740AB497">
        <w:rPr>
          <w:rFonts w:ascii="Calibri" w:eastAsia="Calibri" w:hAnsi="Calibri" w:cs="Calibri"/>
          <w:color w:val="000000" w:themeColor="text1"/>
        </w:rPr>
        <w:t xml:space="preserve"> in contrast to paid social media, organic social media is used to attract customers by using creative content and good ideas.</w:t>
      </w:r>
    </w:p>
    <w:p w14:paraId="500AE51D" w14:textId="6B51B1B5" w:rsidR="41338D64" w:rsidRDefault="41338D64" w:rsidP="740AB497">
      <w:pPr>
        <w:rPr>
          <w:rFonts w:ascii="Calibri" w:eastAsia="Calibri" w:hAnsi="Calibri" w:cs="Calibri"/>
          <w:color w:val="000000" w:themeColor="text1"/>
        </w:rPr>
      </w:pPr>
    </w:p>
    <w:p w14:paraId="07494B11" w14:textId="00411AF6" w:rsidR="41338D64" w:rsidRDefault="41338D64" w:rsidP="740AB497">
      <w:pPr>
        <w:rPr>
          <w:rFonts w:ascii="Calibri" w:eastAsia="Calibri" w:hAnsi="Calibri" w:cs="Calibri"/>
          <w:b/>
          <w:bCs/>
          <w:color w:val="000000" w:themeColor="text1"/>
        </w:rPr>
      </w:pPr>
      <w:r w:rsidRPr="740AB497">
        <w:rPr>
          <w:rFonts w:ascii="Calibri" w:eastAsia="Calibri" w:hAnsi="Calibri" w:cs="Calibri"/>
          <w:color w:val="000000" w:themeColor="text1"/>
        </w:rPr>
        <w:t xml:space="preserve">4. </w:t>
      </w:r>
      <w:r w:rsidRPr="740AB497">
        <w:rPr>
          <w:rFonts w:ascii="Calibri" w:eastAsia="Calibri" w:hAnsi="Calibri" w:cs="Calibri"/>
          <w:b/>
          <w:bCs/>
          <w:color w:val="000000" w:themeColor="text1"/>
        </w:rPr>
        <w:t>Conclusion</w:t>
      </w:r>
    </w:p>
    <w:p w14:paraId="7C7C7F0E" w14:textId="0D4EDA00" w:rsidR="0AF98004" w:rsidRDefault="0AF98004" w:rsidP="6335F473">
      <w:pPr>
        <w:rPr>
          <w:rFonts w:ascii="Calibri" w:eastAsia="Calibri" w:hAnsi="Calibri" w:cs="Calibri"/>
          <w:color w:val="000000" w:themeColor="text1"/>
        </w:rPr>
      </w:pPr>
      <w:r w:rsidRPr="740AB497">
        <w:rPr>
          <w:rFonts w:ascii="Calibri" w:eastAsia="Calibri" w:hAnsi="Calibri" w:cs="Calibri"/>
          <w:color w:val="000000" w:themeColor="text1"/>
        </w:rPr>
        <w:t xml:space="preserve">Thanks to </w:t>
      </w:r>
      <w:r w:rsidR="3C448635" w:rsidRPr="740AB497">
        <w:rPr>
          <w:rFonts w:ascii="Calibri" w:eastAsia="Calibri" w:hAnsi="Calibri" w:cs="Calibri"/>
          <w:color w:val="000000" w:themeColor="text1"/>
        </w:rPr>
        <w:t>digital</w:t>
      </w:r>
      <w:r w:rsidRPr="740AB497">
        <w:rPr>
          <w:rFonts w:ascii="Calibri" w:eastAsia="Calibri" w:hAnsi="Calibri" w:cs="Calibri"/>
          <w:color w:val="000000" w:themeColor="text1"/>
        </w:rPr>
        <w:t xml:space="preserve"> media</w:t>
      </w:r>
      <w:r w:rsidR="72635030" w:rsidRPr="740AB497">
        <w:rPr>
          <w:rFonts w:ascii="Calibri" w:eastAsia="Calibri" w:hAnsi="Calibri" w:cs="Calibri"/>
          <w:color w:val="000000" w:themeColor="text1"/>
        </w:rPr>
        <w:t xml:space="preserve"> and especially social media,</w:t>
      </w:r>
      <w:r w:rsidRPr="740AB497">
        <w:rPr>
          <w:rFonts w:ascii="Calibri" w:eastAsia="Calibri" w:hAnsi="Calibri" w:cs="Calibri"/>
          <w:color w:val="000000" w:themeColor="text1"/>
        </w:rPr>
        <w:t xml:space="preserve"> companies</w:t>
      </w:r>
      <w:r w:rsidR="2B01F470" w:rsidRPr="740AB497">
        <w:rPr>
          <w:rFonts w:ascii="Calibri" w:eastAsia="Calibri" w:hAnsi="Calibri" w:cs="Calibri"/>
          <w:color w:val="000000" w:themeColor="text1"/>
        </w:rPr>
        <w:t xml:space="preserve"> can</w:t>
      </w:r>
      <w:r w:rsidRPr="740AB497">
        <w:rPr>
          <w:rFonts w:ascii="Calibri" w:eastAsia="Calibri" w:hAnsi="Calibri" w:cs="Calibri"/>
          <w:color w:val="000000" w:themeColor="text1"/>
        </w:rPr>
        <w:t xml:space="preserve"> reach a wide range of customers all over the world</w:t>
      </w:r>
      <w:r w:rsidR="44F4DCE7" w:rsidRPr="740AB497">
        <w:rPr>
          <w:rFonts w:ascii="Calibri" w:eastAsia="Calibri" w:hAnsi="Calibri" w:cs="Calibri"/>
          <w:color w:val="000000" w:themeColor="text1"/>
        </w:rPr>
        <w:t xml:space="preserve"> if they use it smartly.</w:t>
      </w:r>
      <w:r w:rsidRPr="740AB497">
        <w:rPr>
          <w:rFonts w:ascii="Calibri" w:eastAsia="Calibri" w:hAnsi="Calibri" w:cs="Calibri"/>
          <w:color w:val="000000" w:themeColor="text1"/>
        </w:rPr>
        <w:t xml:space="preserve"> They are able to respond immediately to customer feedback, and the low costs compared to traditional media are a major advantage of social media.</w:t>
      </w:r>
      <w:r w:rsidR="380B5D60" w:rsidRPr="740AB497">
        <w:rPr>
          <w:rFonts w:ascii="Calibri" w:eastAsia="Calibri" w:hAnsi="Calibri" w:cs="Calibri"/>
          <w:color w:val="000000" w:themeColor="text1"/>
        </w:rPr>
        <w:t xml:space="preserve"> </w:t>
      </w:r>
      <w:r w:rsidR="3FEE2AE7" w:rsidRPr="740AB497">
        <w:rPr>
          <w:rFonts w:ascii="Calibri" w:eastAsia="Calibri" w:hAnsi="Calibri" w:cs="Calibri"/>
          <w:color w:val="000000" w:themeColor="text1"/>
        </w:rPr>
        <w:t>However, social media advertising also has disadvantages, such as time-consumption, dependence on algorithms and the risk of losing a good image through several negative reviews.</w:t>
      </w:r>
      <w:r w:rsidR="7B6CFCE4" w:rsidRPr="740AB497">
        <w:rPr>
          <w:rFonts w:ascii="Calibri" w:eastAsia="Calibri" w:hAnsi="Calibri" w:cs="Calibri"/>
          <w:color w:val="000000" w:themeColor="text1"/>
        </w:rPr>
        <w:t xml:space="preserve"> </w:t>
      </w:r>
      <w:r w:rsidRPr="740AB497">
        <w:rPr>
          <w:rFonts w:ascii="Calibri" w:eastAsia="Calibri" w:hAnsi="Calibri" w:cs="Calibri"/>
          <w:color w:val="000000" w:themeColor="text1"/>
        </w:rPr>
        <w:t>In summary, social and digital media are key for businesses in expanding their customer base by reaching audiences around the world. Thanks to market research</w:t>
      </w:r>
      <w:r w:rsidR="485517FE" w:rsidRPr="740AB497">
        <w:rPr>
          <w:rFonts w:ascii="Calibri" w:eastAsia="Calibri" w:hAnsi="Calibri" w:cs="Calibri"/>
          <w:color w:val="000000" w:themeColor="text1"/>
        </w:rPr>
        <w:t xml:space="preserve"> and</w:t>
      </w:r>
      <w:r w:rsidRPr="740AB497">
        <w:rPr>
          <w:rFonts w:ascii="Calibri" w:eastAsia="Calibri" w:hAnsi="Calibri" w:cs="Calibri"/>
          <w:color w:val="000000" w:themeColor="text1"/>
        </w:rPr>
        <w:t xml:space="preserve"> </w:t>
      </w:r>
      <w:r w:rsidR="12D70DF1" w:rsidRPr="740AB497">
        <w:rPr>
          <w:rFonts w:ascii="Calibri" w:eastAsia="Calibri" w:hAnsi="Calibri" w:cs="Calibri"/>
          <w:color w:val="000000" w:themeColor="text1"/>
        </w:rPr>
        <w:t>analysis,</w:t>
      </w:r>
      <w:r w:rsidRPr="740AB497">
        <w:rPr>
          <w:rFonts w:ascii="Calibri" w:eastAsia="Calibri" w:hAnsi="Calibri" w:cs="Calibri"/>
          <w:color w:val="000000" w:themeColor="text1"/>
        </w:rPr>
        <w:t xml:space="preserve"> they can </w:t>
      </w:r>
      <w:r w:rsidR="0C09B359" w:rsidRPr="740AB497">
        <w:rPr>
          <w:rFonts w:ascii="Calibri" w:eastAsia="Calibri" w:hAnsi="Calibri" w:cs="Calibri"/>
          <w:color w:val="000000" w:themeColor="text1"/>
        </w:rPr>
        <w:t>tailor their</w:t>
      </w:r>
      <w:r w:rsidRPr="740AB497">
        <w:rPr>
          <w:rFonts w:ascii="Calibri" w:eastAsia="Calibri" w:hAnsi="Calibri" w:cs="Calibri"/>
          <w:color w:val="000000" w:themeColor="text1"/>
        </w:rPr>
        <w:t xml:space="preserve"> </w:t>
      </w:r>
      <w:r w:rsidR="3C7C97B3" w:rsidRPr="740AB497">
        <w:rPr>
          <w:rFonts w:ascii="Calibri" w:eastAsia="Calibri" w:hAnsi="Calibri" w:cs="Calibri"/>
          <w:color w:val="000000" w:themeColor="text1"/>
        </w:rPr>
        <w:t xml:space="preserve">communication, products and </w:t>
      </w:r>
      <w:r w:rsidR="24A8F134" w:rsidRPr="740AB497">
        <w:rPr>
          <w:rFonts w:ascii="Calibri" w:eastAsia="Calibri" w:hAnsi="Calibri" w:cs="Calibri"/>
          <w:color w:val="000000" w:themeColor="text1"/>
        </w:rPr>
        <w:t>services</w:t>
      </w:r>
      <w:r w:rsidR="3C7C97B3" w:rsidRPr="740AB497">
        <w:rPr>
          <w:rFonts w:ascii="Calibri" w:eastAsia="Calibri" w:hAnsi="Calibri" w:cs="Calibri"/>
          <w:color w:val="000000" w:themeColor="text1"/>
        </w:rPr>
        <w:t xml:space="preserve"> to </w:t>
      </w:r>
      <w:r w:rsidR="2D0ED383" w:rsidRPr="740AB497">
        <w:rPr>
          <w:rFonts w:ascii="Calibri" w:eastAsia="Calibri" w:hAnsi="Calibri" w:cs="Calibri"/>
          <w:color w:val="000000" w:themeColor="text1"/>
        </w:rPr>
        <w:t>their</w:t>
      </w:r>
      <w:r w:rsidR="68AF302C" w:rsidRPr="740AB497">
        <w:rPr>
          <w:rFonts w:ascii="Calibri" w:eastAsia="Calibri" w:hAnsi="Calibri" w:cs="Calibri"/>
          <w:color w:val="000000" w:themeColor="text1"/>
        </w:rPr>
        <w:t xml:space="preserve"> target audience.</w:t>
      </w:r>
      <w:r w:rsidRPr="740AB497">
        <w:rPr>
          <w:rFonts w:ascii="Calibri" w:eastAsia="Calibri" w:hAnsi="Calibri" w:cs="Calibri"/>
          <w:color w:val="000000" w:themeColor="text1"/>
        </w:rPr>
        <w:t xml:space="preserve"> and services to their target audience.</w:t>
      </w:r>
      <w:r w:rsidR="1CF2E862" w:rsidRPr="740AB497">
        <w:rPr>
          <w:rFonts w:ascii="Calibri" w:eastAsia="Calibri" w:hAnsi="Calibri" w:cs="Calibri"/>
          <w:color w:val="000000" w:themeColor="text1"/>
        </w:rPr>
        <w:t xml:space="preserve"> </w:t>
      </w:r>
      <w:r w:rsidRPr="740AB497">
        <w:rPr>
          <w:rFonts w:ascii="Calibri" w:eastAsia="Calibri" w:hAnsi="Calibri" w:cs="Calibri"/>
          <w:color w:val="000000" w:themeColor="text1"/>
        </w:rPr>
        <w:t xml:space="preserve">The diversity of platforms helps to strengthen the brand and allows it to grow </w:t>
      </w:r>
      <w:r w:rsidR="7544115A" w:rsidRPr="740AB497">
        <w:rPr>
          <w:rFonts w:ascii="Calibri" w:eastAsia="Calibri" w:hAnsi="Calibri" w:cs="Calibri"/>
          <w:color w:val="000000" w:themeColor="text1"/>
        </w:rPr>
        <w:t>dynamically and</w:t>
      </w:r>
      <w:r w:rsidR="78B18350" w:rsidRPr="740AB497">
        <w:rPr>
          <w:rFonts w:ascii="Calibri" w:eastAsia="Calibri" w:hAnsi="Calibri" w:cs="Calibri"/>
          <w:color w:val="000000" w:themeColor="text1"/>
        </w:rPr>
        <w:t xml:space="preserve"> build </w:t>
      </w:r>
      <w:r w:rsidRPr="740AB497">
        <w:rPr>
          <w:rFonts w:ascii="Calibri" w:eastAsia="Calibri" w:hAnsi="Calibri" w:cs="Calibri"/>
          <w:color w:val="000000" w:themeColor="text1"/>
        </w:rPr>
        <w:t>relationships</w:t>
      </w:r>
      <w:r w:rsidR="611F16A1" w:rsidRPr="740AB497">
        <w:rPr>
          <w:rFonts w:ascii="Calibri" w:eastAsia="Calibri" w:hAnsi="Calibri" w:cs="Calibri"/>
          <w:color w:val="000000" w:themeColor="text1"/>
        </w:rPr>
        <w:t xml:space="preserve"> with customers</w:t>
      </w:r>
      <w:r w:rsidRPr="740AB497">
        <w:rPr>
          <w:rFonts w:ascii="Calibri" w:eastAsia="Calibri" w:hAnsi="Calibri" w:cs="Calibri"/>
          <w:color w:val="000000" w:themeColor="text1"/>
        </w:rPr>
        <w:t>.</w:t>
      </w:r>
    </w:p>
    <w:p w14:paraId="7D157A83" w14:textId="489F9B02" w:rsidR="740AB497" w:rsidRDefault="740AB497" w:rsidP="740AB497">
      <w:pPr>
        <w:rPr>
          <w:rFonts w:ascii="Calibri" w:eastAsia="Calibri" w:hAnsi="Calibri" w:cs="Calibri"/>
        </w:rPr>
      </w:pPr>
    </w:p>
    <w:p w14:paraId="4BE229C5" w14:textId="77777777" w:rsidR="00926C9D" w:rsidRDefault="00926C9D" w:rsidP="6335F473">
      <w:pPr>
        <w:rPr>
          <w:rFonts w:ascii="Calibri" w:eastAsia="Calibri" w:hAnsi="Calibri" w:cs="Calibri"/>
          <w:color w:val="000000" w:themeColor="text1"/>
        </w:rPr>
      </w:pPr>
    </w:p>
    <w:p w14:paraId="65FF4C22" w14:textId="77777777" w:rsidR="00926C9D" w:rsidRDefault="00926C9D" w:rsidP="6335F473">
      <w:pPr>
        <w:rPr>
          <w:rFonts w:ascii="Calibri" w:eastAsia="Calibri" w:hAnsi="Calibri" w:cs="Calibri"/>
          <w:color w:val="000000" w:themeColor="text1"/>
        </w:rPr>
      </w:pPr>
    </w:p>
    <w:p w14:paraId="4D569589" w14:textId="3CE1373F" w:rsidR="6907E5AE" w:rsidRDefault="6907E5AE" w:rsidP="6907E5AE">
      <w:pPr>
        <w:rPr>
          <w:rFonts w:ascii="Calibri" w:eastAsia="Calibri" w:hAnsi="Calibri" w:cs="Calibri"/>
          <w:color w:val="000000" w:themeColor="text1"/>
        </w:rPr>
      </w:pPr>
    </w:p>
    <w:p w14:paraId="75FA9670" w14:textId="0A1FB5F2" w:rsidR="6907E5AE" w:rsidRDefault="6907E5AE" w:rsidP="6907E5AE">
      <w:pPr>
        <w:rPr>
          <w:rFonts w:ascii="Calibri" w:eastAsia="Calibri" w:hAnsi="Calibri" w:cs="Calibri"/>
          <w:color w:val="000000" w:themeColor="text1"/>
        </w:rPr>
      </w:pPr>
    </w:p>
    <w:p w14:paraId="5B196E77" w14:textId="7DC8BEDA" w:rsidR="444D64AE" w:rsidRDefault="444D64AE" w:rsidP="6335F473">
      <w:pPr>
        <w:rPr>
          <w:rFonts w:ascii="Calibri" w:eastAsia="Calibri" w:hAnsi="Calibri" w:cs="Calibri"/>
          <w:color w:val="000000" w:themeColor="text1"/>
        </w:rPr>
      </w:pPr>
      <w:r w:rsidRPr="740AB497">
        <w:rPr>
          <w:rFonts w:ascii="Calibri" w:eastAsia="Calibri" w:hAnsi="Calibri" w:cs="Calibri"/>
          <w:color w:val="000000" w:themeColor="text1"/>
        </w:rPr>
        <w:t>Reference</w:t>
      </w:r>
      <w:r w:rsidR="00926C9D">
        <w:rPr>
          <w:rFonts w:ascii="Calibri" w:eastAsia="Calibri" w:hAnsi="Calibri" w:cs="Calibri"/>
          <w:color w:val="000000" w:themeColor="text1"/>
        </w:rPr>
        <w:t>s</w:t>
      </w:r>
      <w:r w:rsidR="073E0DBE" w:rsidRPr="740AB497">
        <w:rPr>
          <w:rFonts w:ascii="Calibri" w:eastAsia="Calibri" w:hAnsi="Calibri" w:cs="Calibri"/>
          <w:color w:val="000000" w:themeColor="text1"/>
        </w:rPr>
        <w:t>:</w:t>
      </w:r>
    </w:p>
    <w:p w14:paraId="62984C13" w14:textId="0A318BD7" w:rsidR="740AB497" w:rsidRDefault="740AB497" w:rsidP="740AB497">
      <w:pPr>
        <w:rPr>
          <w:rFonts w:ascii="Calibri" w:eastAsia="Calibri" w:hAnsi="Calibri" w:cs="Calibri"/>
          <w:color w:val="000000" w:themeColor="text1"/>
        </w:rPr>
      </w:pPr>
    </w:p>
    <w:p w14:paraId="401BBD8A" w14:textId="7CD87247" w:rsidR="30264127" w:rsidRDefault="30264127" w:rsidP="740AB497">
      <w:pPr>
        <w:rPr>
          <w:rFonts w:ascii="Calibri" w:eastAsia="Calibri" w:hAnsi="Calibri" w:cs="Calibri"/>
        </w:rPr>
      </w:pPr>
      <w:r w:rsidRPr="740AB497">
        <w:rPr>
          <w:rFonts w:ascii="Calibri" w:eastAsia="Calibri" w:hAnsi="Calibri" w:cs="Calibri"/>
        </w:rPr>
        <w:t>Chaffey, D. and Ellis-Chadwick, F. (2019).</w:t>
      </w:r>
      <w:r w:rsidRPr="740AB497">
        <w:rPr>
          <w:rFonts w:ascii="Calibri" w:eastAsia="Calibri" w:hAnsi="Calibri" w:cs="Calibri"/>
          <w:i/>
          <w:iCs/>
        </w:rPr>
        <w:t xml:space="preserve"> Digital Marketing: Strategy, Implementation and Practice.</w:t>
      </w:r>
      <w:r w:rsidRPr="740AB497">
        <w:rPr>
          <w:rFonts w:ascii="Calibri" w:eastAsia="Calibri" w:hAnsi="Calibri" w:cs="Calibri"/>
        </w:rPr>
        <w:t xml:space="preserve"> 7</w:t>
      </w:r>
      <w:r w:rsidRPr="740AB497">
        <w:rPr>
          <w:rFonts w:ascii="Calibri" w:eastAsia="Calibri" w:hAnsi="Calibri" w:cs="Calibri"/>
          <w:vertAlign w:val="superscript"/>
        </w:rPr>
        <w:t>th</w:t>
      </w:r>
      <w:r w:rsidRPr="740AB497">
        <w:rPr>
          <w:rFonts w:ascii="Calibri" w:eastAsia="Calibri" w:hAnsi="Calibri" w:cs="Calibri"/>
        </w:rPr>
        <w:t xml:space="preserve"> edition. Harlow: Pearson Available at:</w:t>
      </w:r>
      <w:r w:rsidR="00926C9D">
        <w:rPr>
          <w:rFonts w:ascii="Calibri" w:eastAsia="Calibri" w:hAnsi="Calibri" w:cs="Calibri"/>
        </w:rPr>
        <w:t xml:space="preserve"> </w:t>
      </w:r>
      <w:hyperlink r:id="rId9" w:anchor="v=onepage&amp;q&amp;f=false">
        <w:r w:rsidRPr="740AB497">
          <w:rPr>
            <w:rStyle w:val="Hyperlink"/>
            <w:rFonts w:ascii="Calibri" w:eastAsia="Calibri" w:hAnsi="Calibri" w:cs="Calibri"/>
          </w:rPr>
          <w:t>Digital Marketing - Dave Chaffey, Fiona Ellis-Chadwick - Google Books.</w:t>
        </w:r>
      </w:hyperlink>
    </w:p>
    <w:p w14:paraId="05874A47" w14:textId="42B4B055" w:rsidR="50069C37" w:rsidRDefault="50069C37" w:rsidP="740AB497">
      <w:pPr>
        <w:rPr>
          <w:rFonts w:ascii="Calibri" w:eastAsia="Calibri" w:hAnsi="Calibri" w:cs="Calibri"/>
        </w:rPr>
      </w:pPr>
      <w:r w:rsidRPr="79DECDDE">
        <w:rPr>
          <w:rFonts w:ascii="Calibri" w:eastAsia="Calibri" w:hAnsi="Calibri" w:cs="Calibri"/>
          <w:color w:val="000000" w:themeColor="text1"/>
        </w:rPr>
        <w:t xml:space="preserve">Coca-Cola </w:t>
      </w:r>
      <w:r w:rsidR="68AA1F6B" w:rsidRPr="79DECDDE">
        <w:rPr>
          <w:rFonts w:ascii="Calibri" w:eastAsia="Calibri" w:hAnsi="Calibri" w:cs="Calibri"/>
          <w:color w:val="000000" w:themeColor="text1"/>
        </w:rPr>
        <w:t>(202</w:t>
      </w:r>
      <w:r w:rsidR="77FEE46D" w:rsidRPr="79DECDDE">
        <w:rPr>
          <w:rFonts w:ascii="Calibri" w:eastAsia="Calibri" w:hAnsi="Calibri" w:cs="Calibri"/>
          <w:color w:val="000000" w:themeColor="text1"/>
        </w:rPr>
        <w:t>1</w:t>
      </w:r>
      <w:r w:rsidR="68AA1F6B" w:rsidRPr="79DECDDE">
        <w:rPr>
          <w:rFonts w:ascii="Calibri" w:eastAsia="Calibri" w:hAnsi="Calibri" w:cs="Calibri"/>
          <w:color w:val="000000" w:themeColor="text1"/>
        </w:rPr>
        <w:t xml:space="preserve">) </w:t>
      </w:r>
      <w:r w:rsidR="68AA1F6B" w:rsidRPr="79DECDDE">
        <w:rPr>
          <w:rFonts w:ascii="Calibri" w:eastAsia="Calibri" w:hAnsi="Calibri" w:cs="Calibri"/>
          <w:i/>
          <w:iCs/>
          <w:color w:val="000000" w:themeColor="text1"/>
        </w:rPr>
        <w:t>Limited Edition Coca-Cola Drink Promotion</w:t>
      </w:r>
      <w:r w:rsidR="68AA1F6B" w:rsidRPr="79DECDDE">
        <w:rPr>
          <w:rFonts w:ascii="Calibri" w:eastAsia="Calibri" w:hAnsi="Calibri" w:cs="Calibri"/>
          <w:color w:val="000000" w:themeColor="text1"/>
        </w:rPr>
        <w:t xml:space="preserve">. Available </w:t>
      </w:r>
      <w:r w:rsidR="57819675" w:rsidRPr="79DECDDE">
        <w:rPr>
          <w:rFonts w:ascii="Calibri" w:eastAsia="Calibri" w:hAnsi="Calibri" w:cs="Calibri"/>
          <w:color w:val="000000" w:themeColor="text1"/>
        </w:rPr>
        <w:t xml:space="preserve">at: </w:t>
      </w:r>
      <w:hyperlink r:id="rId10">
        <w:r w:rsidR="009BC385" w:rsidRPr="79DECDDE">
          <w:rPr>
            <w:rStyle w:val="Hyperlink"/>
            <w:rFonts w:ascii="Calibri" w:eastAsia="Calibri" w:hAnsi="Calibri" w:cs="Calibri"/>
          </w:rPr>
          <w:t xml:space="preserve">Your Coca-Cola | From iconic classics to limited-edition </w:t>
        </w:r>
        <w:proofErr w:type="spellStart"/>
        <w:r w:rsidR="009BC385" w:rsidRPr="79DECDDE">
          <w:rPr>
            <w:rStyle w:val="Hyperlink"/>
            <w:rFonts w:ascii="Calibri" w:eastAsia="Calibri" w:hAnsi="Calibri" w:cs="Calibri"/>
          </w:rPr>
          <w:t>flavours</w:t>
        </w:r>
        <w:proofErr w:type="spellEnd"/>
        <w:r w:rsidR="009BC385" w:rsidRPr="79DECDDE">
          <w:rPr>
            <w:rStyle w:val="Hyperlink"/>
            <w:rFonts w:ascii="Calibri" w:eastAsia="Calibri" w:hAnsi="Calibri" w:cs="Calibri"/>
          </w:rPr>
          <w:t>, get access to the drinks you love from Your Coca-Cola. #YourCocaCola | By Coca-Cola | Facebook</w:t>
        </w:r>
      </w:hyperlink>
      <w:r w:rsidR="2DCC6312" w:rsidRPr="79DECDDE">
        <w:rPr>
          <w:rFonts w:ascii="Calibri" w:eastAsia="Calibri" w:hAnsi="Calibri" w:cs="Calibri"/>
        </w:rPr>
        <w:t xml:space="preserve"> (Accessed 14 December 2024).</w:t>
      </w:r>
    </w:p>
    <w:p w14:paraId="005B5D97" w14:textId="46A9523A" w:rsidR="18F73561" w:rsidRDefault="18F73561" w:rsidP="79DECDDE">
      <w:pPr>
        <w:rPr>
          <w:rFonts w:ascii="Calibri" w:eastAsia="Calibri" w:hAnsi="Calibri" w:cs="Calibri"/>
        </w:rPr>
      </w:pPr>
      <w:r w:rsidRPr="79DECDDE">
        <w:rPr>
          <w:rFonts w:ascii="Calibri" w:eastAsia="Calibri" w:hAnsi="Calibri" w:cs="Calibri"/>
        </w:rPr>
        <w:t>corporate.mattel.com. (</w:t>
      </w:r>
      <w:r w:rsidR="0F62C1CC" w:rsidRPr="79DECDDE">
        <w:rPr>
          <w:rFonts w:ascii="Calibri" w:eastAsia="Calibri" w:hAnsi="Calibri" w:cs="Calibri"/>
        </w:rPr>
        <w:t>2023</w:t>
      </w:r>
      <w:r w:rsidRPr="79DECDDE">
        <w:rPr>
          <w:rFonts w:ascii="Calibri" w:eastAsia="Calibri" w:hAnsi="Calibri" w:cs="Calibri"/>
        </w:rPr>
        <w:t xml:space="preserve">). Mattel unveils additional products celebrating </w:t>
      </w:r>
      <w:proofErr w:type="spellStart"/>
      <w:r w:rsidRPr="79DECDDE">
        <w:rPr>
          <w:rFonts w:ascii="Calibri" w:eastAsia="Calibri" w:hAnsi="Calibri" w:cs="Calibri"/>
        </w:rPr>
        <w:t>BarbieTM</w:t>
      </w:r>
      <w:proofErr w:type="spellEnd"/>
      <w:r w:rsidRPr="79DECDDE">
        <w:rPr>
          <w:rFonts w:ascii="Calibri" w:eastAsia="Calibri" w:hAnsi="Calibri" w:cs="Calibri"/>
        </w:rPr>
        <w:t xml:space="preserve"> the Movie. [online] Available at:  </w:t>
      </w:r>
      <w:hyperlink r:id="rId11">
        <w:r w:rsidRPr="79DECDDE">
          <w:rPr>
            <w:rStyle w:val="Hyperlink"/>
            <w:rFonts w:ascii="Calibri" w:eastAsia="Calibri" w:hAnsi="Calibri" w:cs="Calibri"/>
          </w:rPr>
          <w:t>Mattel unveils additional products celebrating Barbie™ the Movie</w:t>
        </w:r>
      </w:hyperlink>
      <w:r w:rsidRPr="79DECDDE">
        <w:rPr>
          <w:rFonts w:ascii="Calibri" w:eastAsia="Calibri" w:hAnsi="Calibri" w:cs="Calibri"/>
        </w:rPr>
        <w:t xml:space="preserve"> (Accessed 6 December 2024).</w:t>
      </w:r>
    </w:p>
    <w:p w14:paraId="3F548AF4" w14:textId="03621DA4" w:rsidR="4A5414F8" w:rsidRDefault="4A5414F8" w:rsidP="740AB497">
      <w:pPr>
        <w:rPr>
          <w:rFonts w:ascii="Calibri" w:eastAsia="Calibri" w:hAnsi="Calibri" w:cs="Calibri"/>
        </w:rPr>
      </w:pPr>
      <w:r w:rsidRPr="79DECDDE">
        <w:rPr>
          <w:rFonts w:ascii="Calibri" w:eastAsia="Calibri" w:hAnsi="Calibri" w:cs="Calibri"/>
        </w:rPr>
        <w:t>Kaplan, A.M. and Haenlein, M. (2010</w:t>
      </w:r>
      <w:r w:rsidR="23D74A0A" w:rsidRPr="79DECDDE">
        <w:rPr>
          <w:rFonts w:ascii="Calibri" w:eastAsia="Calibri" w:hAnsi="Calibri" w:cs="Calibri"/>
        </w:rPr>
        <w:t>)</w:t>
      </w:r>
      <w:r w:rsidRPr="79DECDDE">
        <w:rPr>
          <w:rFonts w:ascii="Calibri" w:eastAsia="Calibri" w:hAnsi="Calibri" w:cs="Calibri"/>
        </w:rPr>
        <w:t xml:space="preserve">’ Users of the Word, unite! The challenges and opportunities of </w:t>
      </w:r>
      <w:bookmarkStart w:id="0" w:name="_Int_Ia3P6HDF"/>
      <w:r w:rsidRPr="79DECDDE">
        <w:rPr>
          <w:rFonts w:ascii="Calibri" w:eastAsia="Calibri" w:hAnsi="Calibri" w:cs="Calibri"/>
        </w:rPr>
        <w:t>Social Media</w:t>
      </w:r>
      <w:bookmarkEnd w:id="0"/>
      <w:r w:rsidRPr="79DECDDE">
        <w:rPr>
          <w:rFonts w:ascii="Calibri" w:eastAsia="Calibri" w:hAnsi="Calibri" w:cs="Calibri"/>
        </w:rPr>
        <w:t xml:space="preserve">’, </w:t>
      </w:r>
      <w:r w:rsidRPr="79DECDDE">
        <w:rPr>
          <w:rFonts w:ascii="Calibri" w:eastAsia="Calibri" w:hAnsi="Calibri" w:cs="Calibri"/>
          <w:i/>
          <w:iCs/>
        </w:rPr>
        <w:t>Business Horizons</w:t>
      </w:r>
      <w:r w:rsidRPr="79DECDDE">
        <w:rPr>
          <w:rFonts w:ascii="Calibri" w:eastAsia="Calibri" w:hAnsi="Calibri" w:cs="Calibri"/>
        </w:rPr>
        <w:t xml:space="preserve">, 53 (1), pp.59-68. Available at: </w:t>
      </w:r>
      <w:hyperlink r:id="rId12">
        <w:r w:rsidRPr="79DECDDE">
          <w:rPr>
            <w:rStyle w:val="Hyperlink"/>
            <w:rFonts w:ascii="Calibri" w:eastAsia="Calibri" w:hAnsi="Calibri" w:cs="Calibri"/>
          </w:rPr>
          <w:t>Users of the world, unite! The challenges and opportunities of Social Media - ScienceDirect</w:t>
        </w:r>
      </w:hyperlink>
      <w:r w:rsidRPr="79DECDDE">
        <w:rPr>
          <w:rFonts w:ascii="Calibri" w:eastAsia="Calibri" w:hAnsi="Calibri" w:cs="Calibri"/>
        </w:rPr>
        <w:t xml:space="preserve"> (Accessed 6 December 2024).</w:t>
      </w:r>
    </w:p>
    <w:p w14:paraId="30B4F908" w14:textId="79B8FF4D" w:rsidR="00632DA0" w:rsidRDefault="5A1E7AEC" w:rsidP="740AB497">
      <w:pPr>
        <w:rPr>
          <w:rFonts w:ascii="Calibri" w:eastAsia="Calibri" w:hAnsi="Calibri" w:cs="Calibri"/>
        </w:rPr>
      </w:pPr>
      <w:r w:rsidRPr="79DECDDE">
        <w:rPr>
          <w:rFonts w:ascii="Calibri" w:eastAsia="Calibri" w:hAnsi="Calibri" w:cs="Calibri"/>
        </w:rPr>
        <w:t>Mattel (2023) Mattel and Warner</w:t>
      </w:r>
      <w:r w:rsidR="2A0A4897" w:rsidRPr="79DECDDE">
        <w:rPr>
          <w:rFonts w:ascii="Calibri" w:eastAsia="Calibri" w:hAnsi="Calibri" w:cs="Calibri"/>
        </w:rPr>
        <w:t xml:space="preserve"> Bros. </w:t>
      </w:r>
      <w:r w:rsidR="2A0A4897" w:rsidRPr="79DECDDE">
        <w:rPr>
          <w:rFonts w:ascii="Calibri" w:eastAsia="Calibri" w:hAnsi="Calibri" w:cs="Calibri"/>
          <w:i/>
          <w:iCs/>
        </w:rPr>
        <w:t xml:space="preserve">Pictures release second </w:t>
      </w:r>
      <w:r w:rsidR="7EB343B6" w:rsidRPr="79DECDDE">
        <w:rPr>
          <w:rFonts w:ascii="Calibri" w:eastAsia="Calibri" w:hAnsi="Calibri" w:cs="Calibri"/>
          <w:i/>
          <w:iCs/>
        </w:rPr>
        <w:t>Barbie movie teaser</w:t>
      </w:r>
      <w:r w:rsidR="7EB343B6" w:rsidRPr="79DECDDE">
        <w:rPr>
          <w:rFonts w:ascii="Calibri" w:eastAsia="Calibri" w:hAnsi="Calibri" w:cs="Calibri"/>
        </w:rPr>
        <w:t>. Available at:</w:t>
      </w:r>
      <w:r w:rsidR="0E534ACC" w:rsidRPr="79DECDDE">
        <w:rPr>
          <w:rFonts w:ascii="Calibri" w:eastAsia="Calibri" w:hAnsi="Calibri" w:cs="Calibri"/>
        </w:rPr>
        <w:t xml:space="preserve"> </w:t>
      </w:r>
      <w:hyperlink r:id="rId13">
        <w:r w:rsidR="6E2ACE95" w:rsidRPr="79DECDDE">
          <w:rPr>
            <w:rStyle w:val="Hyperlink"/>
            <w:rFonts w:ascii="Calibri" w:eastAsia="Calibri" w:hAnsi="Calibri" w:cs="Calibri"/>
          </w:rPr>
          <w:t>Mattel and Warner Bros. Pictures Release Second Barbie Movie Teaser</w:t>
        </w:r>
      </w:hyperlink>
      <w:r w:rsidR="090B3595" w:rsidRPr="79DECDDE">
        <w:rPr>
          <w:rFonts w:ascii="Calibri" w:eastAsia="Calibri" w:hAnsi="Calibri" w:cs="Calibri"/>
        </w:rPr>
        <w:t xml:space="preserve"> (Accessed 6 December 2024</w:t>
      </w:r>
      <w:r w:rsidR="1DACCC4B" w:rsidRPr="79DECDDE">
        <w:rPr>
          <w:rFonts w:ascii="Calibri" w:eastAsia="Calibri" w:hAnsi="Calibri" w:cs="Calibri"/>
        </w:rPr>
        <w:t>).</w:t>
      </w:r>
    </w:p>
    <w:p w14:paraId="10E67306" w14:textId="6341559F" w:rsidR="16176838" w:rsidRDefault="16176838" w:rsidP="79DECDDE">
      <w:pPr>
        <w:rPr>
          <w:rFonts w:ascii="Calibri" w:eastAsia="Calibri" w:hAnsi="Calibri" w:cs="Calibri"/>
        </w:rPr>
      </w:pPr>
      <w:r w:rsidRPr="79DECDDE">
        <w:rPr>
          <w:rFonts w:ascii="Calibri" w:eastAsia="Calibri" w:hAnsi="Calibri" w:cs="Calibri"/>
        </w:rPr>
        <w:t xml:space="preserve">TikTok (2024) </w:t>
      </w:r>
      <w:r w:rsidRPr="79DECDDE">
        <w:rPr>
          <w:rFonts w:ascii="Calibri" w:eastAsia="Calibri" w:hAnsi="Calibri" w:cs="Calibri"/>
          <w:i/>
          <w:iCs/>
        </w:rPr>
        <w:t>GYMSHARK Black Friday Haul: Top Pics &amp; Huge Savings!</w:t>
      </w:r>
      <w:r w:rsidRPr="79DECDDE">
        <w:rPr>
          <w:rFonts w:ascii="Calibri" w:eastAsia="Calibri" w:hAnsi="Calibri" w:cs="Calibri"/>
        </w:rPr>
        <w:t xml:space="preserve"> Available at:  </w:t>
      </w:r>
      <w:hyperlink r:id="rId14">
        <w:r w:rsidRPr="79DECDDE">
          <w:rPr>
            <w:rStyle w:val="Hyperlink"/>
            <w:rFonts w:ascii="Calibri" w:eastAsia="Calibri" w:hAnsi="Calibri" w:cs="Calibri"/>
          </w:rPr>
          <w:t>GYMSHARK Black Friday Haul: Top Picks &amp; Huge Savings! | TikTok</w:t>
        </w:r>
      </w:hyperlink>
      <w:r w:rsidRPr="79DECDDE">
        <w:rPr>
          <w:rFonts w:ascii="Calibri" w:eastAsia="Calibri" w:hAnsi="Calibri" w:cs="Calibri"/>
        </w:rPr>
        <w:t xml:space="preserve"> (Accessed 4 December 20</w:t>
      </w:r>
      <w:r w:rsidR="688352E1" w:rsidRPr="79DECDDE">
        <w:rPr>
          <w:rFonts w:ascii="Calibri" w:eastAsia="Calibri" w:hAnsi="Calibri" w:cs="Calibri"/>
        </w:rPr>
        <w:t>2</w:t>
      </w:r>
      <w:r w:rsidRPr="79DECDDE">
        <w:rPr>
          <w:rFonts w:ascii="Calibri" w:eastAsia="Calibri" w:hAnsi="Calibri" w:cs="Calibri"/>
        </w:rPr>
        <w:t>4),</w:t>
      </w:r>
    </w:p>
    <w:p w14:paraId="1581B69C" w14:textId="194EBDEA" w:rsidR="01C3E19B" w:rsidRDefault="01C3E19B" w:rsidP="740AB497">
      <w:pPr>
        <w:rPr>
          <w:rFonts w:ascii="Calibri" w:eastAsia="Calibri" w:hAnsi="Calibri" w:cs="Calibri"/>
        </w:rPr>
      </w:pPr>
      <w:bookmarkStart w:id="1" w:name="_Hlk185355254"/>
      <w:r w:rsidRPr="740AB497">
        <w:rPr>
          <w:rFonts w:ascii="Calibri" w:eastAsia="Calibri" w:hAnsi="Calibri" w:cs="Calibri"/>
        </w:rPr>
        <w:t>Zollo</w:t>
      </w:r>
      <w:r w:rsidR="73FD26F8" w:rsidRPr="740AB497">
        <w:rPr>
          <w:rFonts w:ascii="Calibri" w:eastAsia="Calibri" w:hAnsi="Calibri" w:cs="Calibri"/>
        </w:rPr>
        <w:t>, L.,</w:t>
      </w:r>
      <w:proofErr w:type="spellStart"/>
      <w:r w:rsidR="73FD26F8" w:rsidRPr="740AB497">
        <w:rPr>
          <w:rFonts w:ascii="Calibri" w:eastAsia="Calibri" w:hAnsi="Calibri" w:cs="Calibri"/>
        </w:rPr>
        <w:t>Filieri</w:t>
      </w:r>
      <w:proofErr w:type="spellEnd"/>
      <w:r w:rsidR="73FD26F8" w:rsidRPr="740AB497">
        <w:rPr>
          <w:rFonts w:ascii="Calibri" w:eastAsia="Calibri" w:hAnsi="Calibri" w:cs="Calibri"/>
        </w:rPr>
        <w:t>, R.,</w:t>
      </w:r>
      <w:proofErr w:type="spellStart"/>
      <w:r w:rsidR="5723D0C0" w:rsidRPr="740AB497">
        <w:rPr>
          <w:rFonts w:ascii="Calibri" w:eastAsia="Calibri" w:hAnsi="Calibri" w:cs="Calibri"/>
        </w:rPr>
        <w:t>Rialti</w:t>
      </w:r>
      <w:proofErr w:type="spellEnd"/>
      <w:r w:rsidR="5723D0C0" w:rsidRPr="740AB497">
        <w:rPr>
          <w:rFonts w:ascii="Calibri" w:eastAsia="Calibri" w:hAnsi="Calibri" w:cs="Calibri"/>
        </w:rPr>
        <w:t xml:space="preserve">, R. and Yoon, S. </w:t>
      </w:r>
      <w:r w:rsidR="1D7B0081" w:rsidRPr="740AB497">
        <w:rPr>
          <w:rFonts w:ascii="Calibri" w:eastAsia="Calibri" w:hAnsi="Calibri" w:cs="Calibri"/>
        </w:rPr>
        <w:t>(2020) ‘</w:t>
      </w:r>
      <w:r w:rsidR="6F5F5329" w:rsidRPr="740AB497">
        <w:rPr>
          <w:rFonts w:ascii="Calibri" w:eastAsia="Calibri" w:hAnsi="Calibri" w:cs="Calibri"/>
        </w:rPr>
        <w:t>Unpacking</w:t>
      </w:r>
      <w:r w:rsidR="1D7B0081" w:rsidRPr="740AB497">
        <w:rPr>
          <w:rFonts w:ascii="Calibri" w:eastAsia="Calibri" w:hAnsi="Calibri" w:cs="Calibri"/>
        </w:rPr>
        <w:t xml:space="preserve"> the relationship between social m</w:t>
      </w:r>
      <w:r w:rsidR="46249B38" w:rsidRPr="740AB497">
        <w:rPr>
          <w:rFonts w:ascii="Calibri" w:eastAsia="Calibri" w:hAnsi="Calibri" w:cs="Calibri"/>
        </w:rPr>
        <w:t>edia marketing and brand equity: The mediating role of consumers</w:t>
      </w:r>
      <w:r w:rsidR="78269799" w:rsidRPr="740AB497">
        <w:rPr>
          <w:rFonts w:ascii="Calibri" w:eastAsia="Calibri" w:hAnsi="Calibri" w:cs="Calibri"/>
        </w:rPr>
        <w:t xml:space="preserve">’ benefits and experience’, </w:t>
      </w:r>
      <w:r w:rsidR="78269799" w:rsidRPr="740AB497">
        <w:rPr>
          <w:rFonts w:ascii="Calibri" w:eastAsia="Calibri" w:hAnsi="Calibri" w:cs="Calibri"/>
          <w:i/>
          <w:iCs/>
        </w:rPr>
        <w:t xml:space="preserve">Journal of Business </w:t>
      </w:r>
      <w:r w:rsidR="6F609118" w:rsidRPr="740AB497">
        <w:rPr>
          <w:rFonts w:ascii="Calibri" w:eastAsia="Calibri" w:hAnsi="Calibri" w:cs="Calibri"/>
          <w:i/>
          <w:iCs/>
        </w:rPr>
        <w:t>Research</w:t>
      </w:r>
      <w:r w:rsidR="6F609118" w:rsidRPr="740AB497">
        <w:rPr>
          <w:rFonts w:ascii="Calibri" w:eastAsia="Calibri" w:hAnsi="Calibri" w:cs="Calibri"/>
        </w:rPr>
        <w:t xml:space="preserve">, 117, pp. 256-267. </w:t>
      </w:r>
      <w:r w:rsidR="18ACBDB9" w:rsidRPr="740AB497">
        <w:rPr>
          <w:rFonts w:ascii="Calibri" w:eastAsia="Calibri" w:hAnsi="Calibri" w:cs="Calibri"/>
        </w:rPr>
        <w:t>Available</w:t>
      </w:r>
      <w:r w:rsidR="6F609118" w:rsidRPr="740AB497">
        <w:rPr>
          <w:rFonts w:ascii="Calibri" w:eastAsia="Calibri" w:hAnsi="Calibri" w:cs="Calibri"/>
        </w:rPr>
        <w:t xml:space="preserve"> at: </w:t>
      </w:r>
      <w:hyperlink r:id="rId15">
        <w:r w:rsidR="66909165" w:rsidRPr="740AB497">
          <w:rPr>
            <w:rStyle w:val="Hyperlink"/>
            <w:rFonts w:ascii="Calibri" w:eastAsia="Calibri" w:hAnsi="Calibri" w:cs="Calibri"/>
          </w:rPr>
          <w:t>Unpacking the relationship between social media marketing and brand equity: The mediating role of consumers’ benefits and experience - ScienceDirect</w:t>
        </w:r>
      </w:hyperlink>
      <w:r w:rsidR="5965B1A2" w:rsidRPr="740AB497">
        <w:rPr>
          <w:rFonts w:ascii="Calibri" w:eastAsia="Calibri" w:hAnsi="Calibri" w:cs="Calibri"/>
        </w:rPr>
        <w:t xml:space="preserve"> </w:t>
      </w:r>
      <w:r w:rsidR="395709E2" w:rsidRPr="740AB497">
        <w:rPr>
          <w:rFonts w:ascii="Calibri" w:eastAsia="Calibri" w:hAnsi="Calibri" w:cs="Calibri"/>
        </w:rPr>
        <w:t>(Accessed 6 December 2024).</w:t>
      </w:r>
    </w:p>
    <w:bookmarkEnd w:id="1"/>
    <w:p w14:paraId="6A9E2345" w14:textId="77777777" w:rsidR="00632DA0" w:rsidRDefault="00632DA0" w:rsidP="79DECDDE">
      <w:pPr>
        <w:rPr>
          <w:rFonts w:ascii="Calibri" w:eastAsia="Calibri" w:hAnsi="Calibri" w:cs="Calibri"/>
        </w:rPr>
      </w:pPr>
    </w:p>
    <w:p w14:paraId="10327E4D" w14:textId="77777777" w:rsidR="00632DA0" w:rsidRDefault="00632DA0" w:rsidP="740AB497">
      <w:pPr>
        <w:rPr>
          <w:rFonts w:ascii="Calibri" w:eastAsia="Calibri" w:hAnsi="Calibri" w:cs="Calibri"/>
        </w:rPr>
      </w:pPr>
    </w:p>
    <w:p w14:paraId="0B8EF4AE" w14:textId="63F9ED32" w:rsidR="740AB497" w:rsidRDefault="740AB497" w:rsidP="740AB497">
      <w:pPr>
        <w:rPr>
          <w:rFonts w:ascii="Calibri" w:eastAsia="Calibri" w:hAnsi="Calibri" w:cs="Calibri"/>
        </w:rPr>
      </w:pPr>
    </w:p>
    <w:p w14:paraId="72F31586" w14:textId="42D8C973" w:rsidR="740AB497" w:rsidRDefault="740AB497" w:rsidP="740AB497">
      <w:pPr>
        <w:rPr>
          <w:rFonts w:ascii="Calibri" w:eastAsia="Calibri" w:hAnsi="Calibri" w:cs="Calibri"/>
        </w:rPr>
      </w:pPr>
    </w:p>
    <w:p w14:paraId="0A4997D4" w14:textId="2537E574" w:rsidR="6335F473" w:rsidRDefault="6335F473" w:rsidP="6335F473">
      <w:pPr>
        <w:rPr>
          <w:rFonts w:ascii="Calibri" w:eastAsia="Calibri" w:hAnsi="Calibri" w:cs="Calibri"/>
        </w:rPr>
      </w:pPr>
    </w:p>
    <w:sectPr w:rsidR="6335F473" w:rsidSect="00007EA5">
      <w:headerReference w:type="default" r:id="rId16"/>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EC0A9F" w14:textId="77777777" w:rsidR="0033270B" w:rsidRDefault="0033270B">
      <w:pPr>
        <w:spacing w:after="0" w:line="240" w:lineRule="auto"/>
      </w:pPr>
      <w:r>
        <w:separator/>
      </w:r>
    </w:p>
  </w:endnote>
  <w:endnote w:type="continuationSeparator" w:id="0">
    <w:p w14:paraId="160DD3C3" w14:textId="77777777" w:rsidR="0033270B" w:rsidRDefault="00332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2ACE445" w14:paraId="2B302F6E" w14:textId="77777777" w:rsidTr="72ACE445">
      <w:trPr>
        <w:trHeight w:val="300"/>
      </w:trPr>
      <w:tc>
        <w:tcPr>
          <w:tcW w:w="3120" w:type="dxa"/>
        </w:tcPr>
        <w:p w14:paraId="53DCD20C" w14:textId="4727AC80" w:rsidR="72ACE445" w:rsidRDefault="72ACE445" w:rsidP="72ACE445">
          <w:pPr>
            <w:pStyle w:val="Header"/>
            <w:ind w:left="-115"/>
          </w:pPr>
        </w:p>
      </w:tc>
      <w:tc>
        <w:tcPr>
          <w:tcW w:w="3120" w:type="dxa"/>
        </w:tcPr>
        <w:p w14:paraId="6C7B58A0" w14:textId="52F8333B" w:rsidR="72ACE445" w:rsidRDefault="72ACE445" w:rsidP="72ACE445">
          <w:pPr>
            <w:pStyle w:val="Header"/>
            <w:jc w:val="center"/>
          </w:pPr>
          <w:r>
            <w:fldChar w:fldCharType="begin"/>
          </w:r>
          <w:r>
            <w:instrText>PAGE</w:instrText>
          </w:r>
          <w:r>
            <w:fldChar w:fldCharType="separate"/>
          </w:r>
          <w:r w:rsidR="00007EA5">
            <w:rPr>
              <w:noProof/>
            </w:rPr>
            <w:t>1</w:t>
          </w:r>
          <w:r>
            <w:fldChar w:fldCharType="end"/>
          </w:r>
        </w:p>
      </w:tc>
      <w:tc>
        <w:tcPr>
          <w:tcW w:w="3120" w:type="dxa"/>
        </w:tcPr>
        <w:p w14:paraId="6C2B9FA0" w14:textId="3BA9A038" w:rsidR="72ACE445" w:rsidRDefault="72ACE445" w:rsidP="72ACE445">
          <w:pPr>
            <w:pStyle w:val="Header"/>
            <w:ind w:right="-115"/>
            <w:jc w:val="right"/>
          </w:pPr>
        </w:p>
      </w:tc>
    </w:tr>
  </w:tbl>
  <w:p w14:paraId="51D9AEED" w14:textId="40236E1A" w:rsidR="72ACE445" w:rsidRDefault="72ACE445" w:rsidP="72ACE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08BEC4" w14:textId="77777777" w:rsidR="0033270B" w:rsidRDefault="0033270B">
      <w:pPr>
        <w:spacing w:after="0" w:line="240" w:lineRule="auto"/>
      </w:pPr>
      <w:r>
        <w:separator/>
      </w:r>
    </w:p>
  </w:footnote>
  <w:footnote w:type="continuationSeparator" w:id="0">
    <w:p w14:paraId="3687A67F" w14:textId="77777777" w:rsidR="0033270B" w:rsidRDefault="003327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2ACE445" w14:paraId="7E57CC54" w14:textId="77777777" w:rsidTr="72ACE445">
      <w:trPr>
        <w:trHeight w:val="300"/>
      </w:trPr>
      <w:tc>
        <w:tcPr>
          <w:tcW w:w="3120" w:type="dxa"/>
        </w:tcPr>
        <w:p w14:paraId="143A5300" w14:textId="793A3726" w:rsidR="72ACE445" w:rsidRDefault="72ACE445" w:rsidP="72ACE445">
          <w:pPr>
            <w:pStyle w:val="Header"/>
            <w:ind w:left="-115"/>
          </w:pPr>
        </w:p>
      </w:tc>
      <w:tc>
        <w:tcPr>
          <w:tcW w:w="3120" w:type="dxa"/>
        </w:tcPr>
        <w:p w14:paraId="5554E35D" w14:textId="7157B34E" w:rsidR="72ACE445" w:rsidRDefault="72ACE445" w:rsidP="72ACE445">
          <w:pPr>
            <w:pStyle w:val="Header"/>
            <w:jc w:val="center"/>
          </w:pPr>
        </w:p>
      </w:tc>
      <w:tc>
        <w:tcPr>
          <w:tcW w:w="3120" w:type="dxa"/>
        </w:tcPr>
        <w:p w14:paraId="63F0420C" w14:textId="0F353CF8" w:rsidR="72ACE445" w:rsidRDefault="72ACE445" w:rsidP="72ACE445">
          <w:pPr>
            <w:pStyle w:val="Header"/>
            <w:ind w:right="-115"/>
            <w:jc w:val="right"/>
          </w:pPr>
        </w:p>
      </w:tc>
    </w:tr>
  </w:tbl>
  <w:p w14:paraId="3A2CB530" w14:textId="6300A1F7" w:rsidR="72ACE445" w:rsidRDefault="72ACE445" w:rsidP="72ACE445">
    <w:pPr>
      <w:pStyle w:val="Header"/>
    </w:pPr>
  </w:p>
</w:hdr>
</file>

<file path=word/intelligence2.xml><?xml version="1.0" encoding="utf-8"?>
<int2:intelligence xmlns:int2="http://schemas.microsoft.com/office/intelligence/2020/intelligence" xmlns:oel="http://schemas.microsoft.com/office/2019/extlst">
  <int2:observations>
    <int2:textHash int2:hashCode="YfRODSvdzUl2G/" int2:id="bJNQhXiO">
      <int2:state int2:value="Rejected" int2:type="AugLoop_Text_Critique"/>
    </int2:textHash>
    <int2:textHash int2:hashCode="RY5Klc9Jaj06QI" int2:id="56oGPurn">
      <int2:state int2:value="Rejected" int2:type="AugLoop_Text_Critique"/>
    </int2:textHash>
    <int2:bookmark int2:bookmarkName="_Int_Ia3P6HDF" int2:invalidationBookmarkName="" int2:hashCode="PYSovclGABQlaE" int2:id="SooQdTn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81CD16"/>
    <w:multiLevelType w:val="hybridMultilevel"/>
    <w:tmpl w:val="3E92FC2A"/>
    <w:lvl w:ilvl="0" w:tplc="6EB21D36">
      <w:start w:val="1"/>
      <w:numFmt w:val="bullet"/>
      <w:lvlText w:val="-"/>
      <w:lvlJc w:val="left"/>
      <w:pPr>
        <w:ind w:left="720" w:hanging="360"/>
      </w:pPr>
      <w:rPr>
        <w:rFonts w:ascii="Aptos" w:hAnsi="Aptos" w:hint="default"/>
      </w:rPr>
    </w:lvl>
    <w:lvl w:ilvl="1" w:tplc="EB9E9E62">
      <w:start w:val="1"/>
      <w:numFmt w:val="bullet"/>
      <w:lvlText w:val="o"/>
      <w:lvlJc w:val="left"/>
      <w:pPr>
        <w:ind w:left="1440" w:hanging="360"/>
      </w:pPr>
      <w:rPr>
        <w:rFonts w:ascii="Courier New" w:hAnsi="Courier New" w:hint="default"/>
      </w:rPr>
    </w:lvl>
    <w:lvl w:ilvl="2" w:tplc="7C4ABFB8">
      <w:start w:val="1"/>
      <w:numFmt w:val="bullet"/>
      <w:lvlText w:val=""/>
      <w:lvlJc w:val="left"/>
      <w:pPr>
        <w:ind w:left="2160" w:hanging="360"/>
      </w:pPr>
      <w:rPr>
        <w:rFonts w:ascii="Wingdings" w:hAnsi="Wingdings" w:hint="default"/>
      </w:rPr>
    </w:lvl>
    <w:lvl w:ilvl="3" w:tplc="7F52049E">
      <w:start w:val="1"/>
      <w:numFmt w:val="bullet"/>
      <w:lvlText w:val=""/>
      <w:lvlJc w:val="left"/>
      <w:pPr>
        <w:ind w:left="2880" w:hanging="360"/>
      </w:pPr>
      <w:rPr>
        <w:rFonts w:ascii="Symbol" w:hAnsi="Symbol" w:hint="default"/>
      </w:rPr>
    </w:lvl>
    <w:lvl w:ilvl="4" w:tplc="5E962B36">
      <w:start w:val="1"/>
      <w:numFmt w:val="bullet"/>
      <w:lvlText w:val="o"/>
      <w:lvlJc w:val="left"/>
      <w:pPr>
        <w:ind w:left="3600" w:hanging="360"/>
      </w:pPr>
      <w:rPr>
        <w:rFonts w:ascii="Courier New" w:hAnsi="Courier New" w:hint="default"/>
      </w:rPr>
    </w:lvl>
    <w:lvl w:ilvl="5" w:tplc="11AA028E">
      <w:start w:val="1"/>
      <w:numFmt w:val="bullet"/>
      <w:lvlText w:val=""/>
      <w:lvlJc w:val="left"/>
      <w:pPr>
        <w:ind w:left="4320" w:hanging="360"/>
      </w:pPr>
      <w:rPr>
        <w:rFonts w:ascii="Wingdings" w:hAnsi="Wingdings" w:hint="default"/>
      </w:rPr>
    </w:lvl>
    <w:lvl w:ilvl="6" w:tplc="43CEC524">
      <w:start w:val="1"/>
      <w:numFmt w:val="bullet"/>
      <w:lvlText w:val=""/>
      <w:lvlJc w:val="left"/>
      <w:pPr>
        <w:ind w:left="5040" w:hanging="360"/>
      </w:pPr>
      <w:rPr>
        <w:rFonts w:ascii="Symbol" w:hAnsi="Symbol" w:hint="default"/>
      </w:rPr>
    </w:lvl>
    <w:lvl w:ilvl="7" w:tplc="7602B3DC">
      <w:start w:val="1"/>
      <w:numFmt w:val="bullet"/>
      <w:lvlText w:val="o"/>
      <w:lvlJc w:val="left"/>
      <w:pPr>
        <w:ind w:left="5760" w:hanging="360"/>
      </w:pPr>
      <w:rPr>
        <w:rFonts w:ascii="Courier New" w:hAnsi="Courier New" w:hint="default"/>
      </w:rPr>
    </w:lvl>
    <w:lvl w:ilvl="8" w:tplc="AA225B42">
      <w:start w:val="1"/>
      <w:numFmt w:val="bullet"/>
      <w:lvlText w:val=""/>
      <w:lvlJc w:val="left"/>
      <w:pPr>
        <w:ind w:left="6480" w:hanging="360"/>
      </w:pPr>
      <w:rPr>
        <w:rFonts w:ascii="Wingdings" w:hAnsi="Wingdings" w:hint="default"/>
      </w:rPr>
    </w:lvl>
  </w:abstractNum>
  <w:abstractNum w:abstractNumId="1" w15:restartNumberingAfterBreak="0">
    <w:nsid w:val="160D870F"/>
    <w:multiLevelType w:val="hybridMultilevel"/>
    <w:tmpl w:val="ABA2F08A"/>
    <w:lvl w:ilvl="0" w:tplc="A78ACE5A">
      <w:start w:val="1"/>
      <w:numFmt w:val="decimal"/>
      <w:lvlText w:val="%1."/>
      <w:lvlJc w:val="left"/>
      <w:pPr>
        <w:ind w:left="720" w:hanging="360"/>
      </w:pPr>
    </w:lvl>
    <w:lvl w:ilvl="1" w:tplc="FFD2A73E">
      <w:start w:val="1"/>
      <w:numFmt w:val="lowerLetter"/>
      <w:lvlText w:val="%2."/>
      <w:lvlJc w:val="left"/>
      <w:pPr>
        <w:ind w:left="1440" w:hanging="360"/>
      </w:pPr>
    </w:lvl>
    <w:lvl w:ilvl="2" w:tplc="8CE47398">
      <w:start w:val="1"/>
      <w:numFmt w:val="lowerRoman"/>
      <w:lvlText w:val="%3."/>
      <w:lvlJc w:val="right"/>
      <w:pPr>
        <w:ind w:left="2160" w:hanging="180"/>
      </w:pPr>
    </w:lvl>
    <w:lvl w:ilvl="3" w:tplc="EA04392A">
      <w:start w:val="1"/>
      <w:numFmt w:val="decimal"/>
      <w:lvlText w:val="%4."/>
      <w:lvlJc w:val="left"/>
      <w:pPr>
        <w:ind w:left="2880" w:hanging="360"/>
      </w:pPr>
    </w:lvl>
    <w:lvl w:ilvl="4" w:tplc="77EC2444">
      <w:start w:val="1"/>
      <w:numFmt w:val="lowerLetter"/>
      <w:lvlText w:val="%5."/>
      <w:lvlJc w:val="left"/>
      <w:pPr>
        <w:ind w:left="3600" w:hanging="360"/>
      </w:pPr>
    </w:lvl>
    <w:lvl w:ilvl="5" w:tplc="D220BFEC">
      <w:start w:val="1"/>
      <w:numFmt w:val="lowerRoman"/>
      <w:lvlText w:val="%6."/>
      <w:lvlJc w:val="right"/>
      <w:pPr>
        <w:ind w:left="4320" w:hanging="180"/>
      </w:pPr>
    </w:lvl>
    <w:lvl w:ilvl="6" w:tplc="5A82B15E">
      <w:start w:val="1"/>
      <w:numFmt w:val="decimal"/>
      <w:lvlText w:val="%7."/>
      <w:lvlJc w:val="left"/>
      <w:pPr>
        <w:ind w:left="5040" w:hanging="360"/>
      </w:pPr>
    </w:lvl>
    <w:lvl w:ilvl="7" w:tplc="EE528456">
      <w:start w:val="1"/>
      <w:numFmt w:val="lowerLetter"/>
      <w:lvlText w:val="%8."/>
      <w:lvlJc w:val="left"/>
      <w:pPr>
        <w:ind w:left="5760" w:hanging="360"/>
      </w:pPr>
    </w:lvl>
    <w:lvl w:ilvl="8" w:tplc="70B8D372">
      <w:start w:val="1"/>
      <w:numFmt w:val="lowerRoman"/>
      <w:lvlText w:val="%9."/>
      <w:lvlJc w:val="right"/>
      <w:pPr>
        <w:ind w:left="6480" w:hanging="180"/>
      </w:pPr>
    </w:lvl>
  </w:abstractNum>
  <w:abstractNum w:abstractNumId="2" w15:restartNumberingAfterBreak="0">
    <w:nsid w:val="588EDBCB"/>
    <w:multiLevelType w:val="hybridMultilevel"/>
    <w:tmpl w:val="452E784A"/>
    <w:lvl w:ilvl="0" w:tplc="1E38B4C6">
      <w:start w:val="1"/>
      <w:numFmt w:val="decimal"/>
      <w:lvlText w:val="%1."/>
      <w:lvlJc w:val="left"/>
      <w:pPr>
        <w:ind w:left="720" w:hanging="360"/>
      </w:pPr>
    </w:lvl>
    <w:lvl w:ilvl="1" w:tplc="961E7D62">
      <w:start w:val="1"/>
      <w:numFmt w:val="lowerLetter"/>
      <w:lvlText w:val="%2."/>
      <w:lvlJc w:val="left"/>
      <w:pPr>
        <w:ind w:left="1440" w:hanging="360"/>
      </w:pPr>
    </w:lvl>
    <w:lvl w:ilvl="2" w:tplc="8920FE20">
      <w:start w:val="1"/>
      <w:numFmt w:val="lowerRoman"/>
      <w:lvlText w:val="%3."/>
      <w:lvlJc w:val="right"/>
      <w:pPr>
        <w:ind w:left="2160" w:hanging="180"/>
      </w:pPr>
    </w:lvl>
    <w:lvl w:ilvl="3" w:tplc="9DECEAC6">
      <w:start w:val="1"/>
      <w:numFmt w:val="decimal"/>
      <w:lvlText w:val="%4."/>
      <w:lvlJc w:val="left"/>
      <w:pPr>
        <w:ind w:left="2880" w:hanging="360"/>
      </w:pPr>
    </w:lvl>
    <w:lvl w:ilvl="4" w:tplc="538A375A">
      <w:start w:val="1"/>
      <w:numFmt w:val="lowerLetter"/>
      <w:lvlText w:val="%5."/>
      <w:lvlJc w:val="left"/>
      <w:pPr>
        <w:ind w:left="3600" w:hanging="360"/>
      </w:pPr>
    </w:lvl>
    <w:lvl w:ilvl="5" w:tplc="0352BCBC">
      <w:start w:val="1"/>
      <w:numFmt w:val="lowerRoman"/>
      <w:lvlText w:val="%6."/>
      <w:lvlJc w:val="right"/>
      <w:pPr>
        <w:ind w:left="4320" w:hanging="180"/>
      </w:pPr>
    </w:lvl>
    <w:lvl w:ilvl="6" w:tplc="1B028766">
      <w:start w:val="1"/>
      <w:numFmt w:val="decimal"/>
      <w:lvlText w:val="%7."/>
      <w:lvlJc w:val="left"/>
      <w:pPr>
        <w:ind w:left="5040" w:hanging="360"/>
      </w:pPr>
    </w:lvl>
    <w:lvl w:ilvl="7" w:tplc="B3A0A302">
      <w:start w:val="1"/>
      <w:numFmt w:val="lowerLetter"/>
      <w:lvlText w:val="%8."/>
      <w:lvlJc w:val="left"/>
      <w:pPr>
        <w:ind w:left="5760" w:hanging="360"/>
      </w:pPr>
    </w:lvl>
    <w:lvl w:ilvl="8" w:tplc="34F6284C">
      <w:start w:val="1"/>
      <w:numFmt w:val="lowerRoman"/>
      <w:lvlText w:val="%9."/>
      <w:lvlJc w:val="right"/>
      <w:pPr>
        <w:ind w:left="6480" w:hanging="180"/>
      </w:pPr>
    </w:lvl>
  </w:abstractNum>
  <w:abstractNum w:abstractNumId="3" w15:restartNumberingAfterBreak="0">
    <w:nsid w:val="6B9F9C27"/>
    <w:multiLevelType w:val="hybridMultilevel"/>
    <w:tmpl w:val="C22EF106"/>
    <w:lvl w:ilvl="0" w:tplc="061001C2">
      <w:start w:val="1"/>
      <w:numFmt w:val="decimal"/>
      <w:lvlText w:val="%1."/>
      <w:lvlJc w:val="left"/>
      <w:pPr>
        <w:ind w:left="720" w:hanging="360"/>
      </w:pPr>
    </w:lvl>
    <w:lvl w:ilvl="1" w:tplc="DA3CED32">
      <w:start w:val="1"/>
      <w:numFmt w:val="lowerLetter"/>
      <w:lvlText w:val="%2."/>
      <w:lvlJc w:val="left"/>
      <w:pPr>
        <w:ind w:left="1440" w:hanging="360"/>
      </w:pPr>
    </w:lvl>
    <w:lvl w:ilvl="2" w:tplc="59520116">
      <w:start w:val="1"/>
      <w:numFmt w:val="lowerRoman"/>
      <w:lvlText w:val="%3."/>
      <w:lvlJc w:val="right"/>
      <w:pPr>
        <w:ind w:left="2160" w:hanging="180"/>
      </w:pPr>
    </w:lvl>
    <w:lvl w:ilvl="3" w:tplc="14DCBABC">
      <w:start w:val="1"/>
      <w:numFmt w:val="decimal"/>
      <w:lvlText w:val="%4."/>
      <w:lvlJc w:val="left"/>
      <w:pPr>
        <w:ind w:left="2880" w:hanging="360"/>
      </w:pPr>
    </w:lvl>
    <w:lvl w:ilvl="4" w:tplc="31F4C842">
      <w:start w:val="1"/>
      <w:numFmt w:val="lowerLetter"/>
      <w:lvlText w:val="%5."/>
      <w:lvlJc w:val="left"/>
      <w:pPr>
        <w:ind w:left="3600" w:hanging="360"/>
      </w:pPr>
    </w:lvl>
    <w:lvl w:ilvl="5" w:tplc="3548680E">
      <w:start w:val="1"/>
      <w:numFmt w:val="lowerRoman"/>
      <w:lvlText w:val="%6."/>
      <w:lvlJc w:val="right"/>
      <w:pPr>
        <w:ind w:left="4320" w:hanging="180"/>
      </w:pPr>
    </w:lvl>
    <w:lvl w:ilvl="6" w:tplc="611274E4">
      <w:start w:val="1"/>
      <w:numFmt w:val="decimal"/>
      <w:lvlText w:val="%7."/>
      <w:lvlJc w:val="left"/>
      <w:pPr>
        <w:ind w:left="5040" w:hanging="360"/>
      </w:pPr>
    </w:lvl>
    <w:lvl w:ilvl="7" w:tplc="B25E53C8">
      <w:start w:val="1"/>
      <w:numFmt w:val="lowerLetter"/>
      <w:lvlText w:val="%8."/>
      <w:lvlJc w:val="left"/>
      <w:pPr>
        <w:ind w:left="5760" w:hanging="360"/>
      </w:pPr>
    </w:lvl>
    <w:lvl w:ilvl="8" w:tplc="722463CC">
      <w:start w:val="1"/>
      <w:numFmt w:val="lowerRoman"/>
      <w:lvlText w:val="%9."/>
      <w:lvlJc w:val="right"/>
      <w:pPr>
        <w:ind w:left="6480" w:hanging="180"/>
      </w:pPr>
    </w:lvl>
  </w:abstractNum>
  <w:num w:numId="1" w16cid:durableId="810319460">
    <w:abstractNumId w:val="0"/>
  </w:num>
  <w:num w:numId="2" w16cid:durableId="1627277900">
    <w:abstractNumId w:val="2"/>
  </w:num>
  <w:num w:numId="3" w16cid:durableId="1012609868">
    <w:abstractNumId w:val="1"/>
  </w:num>
  <w:num w:numId="4" w16cid:durableId="19752556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234331"/>
    <w:rsid w:val="00007EA5"/>
    <w:rsid w:val="001C2BD1"/>
    <w:rsid w:val="002DB523"/>
    <w:rsid w:val="0033270B"/>
    <w:rsid w:val="005A18B3"/>
    <w:rsid w:val="00632DA0"/>
    <w:rsid w:val="0067DB15"/>
    <w:rsid w:val="00926C9D"/>
    <w:rsid w:val="009BC385"/>
    <w:rsid w:val="00A291E5"/>
    <w:rsid w:val="00A32E0B"/>
    <w:rsid w:val="00B24994"/>
    <w:rsid w:val="00B8289E"/>
    <w:rsid w:val="00ED9AE7"/>
    <w:rsid w:val="0107147A"/>
    <w:rsid w:val="0119C124"/>
    <w:rsid w:val="011F7AEB"/>
    <w:rsid w:val="01B12CEC"/>
    <w:rsid w:val="01C3E19B"/>
    <w:rsid w:val="01ED623E"/>
    <w:rsid w:val="021C6172"/>
    <w:rsid w:val="02310F12"/>
    <w:rsid w:val="026A8F0E"/>
    <w:rsid w:val="02904C91"/>
    <w:rsid w:val="033166EE"/>
    <w:rsid w:val="0384D7BB"/>
    <w:rsid w:val="03B9C269"/>
    <w:rsid w:val="03F682D1"/>
    <w:rsid w:val="049B6BAF"/>
    <w:rsid w:val="0527ED0C"/>
    <w:rsid w:val="05470C56"/>
    <w:rsid w:val="060F13FA"/>
    <w:rsid w:val="06313761"/>
    <w:rsid w:val="063C6227"/>
    <w:rsid w:val="063EF379"/>
    <w:rsid w:val="06E370F6"/>
    <w:rsid w:val="06FCC0E0"/>
    <w:rsid w:val="071D5FDD"/>
    <w:rsid w:val="071D7EE5"/>
    <w:rsid w:val="072000B4"/>
    <w:rsid w:val="073E0DBE"/>
    <w:rsid w:val="07A1CA4F"/>
    <w:rsid w:val="07BDBA74"/>
    <w:rsid w:val="08001EED"/>
    <w:rsid w:val="08404ABB"/>
    <w:rsid w:val="0857557B"/>
    <w:rsid w:val="08617558"/>
    <w:rsid w:val="087E1E2B"/>
    <w:rsid w:val="089D08C4"/>
    <w:rsid w:val="08A50243"/>
    <w:rsid w:val="090B3595"/>
    <w:rsid w:val="093C2FFD"/>
    <w:rsid w:val="094D02CB"/>
    <w:rsid w:val="0995149C"/>
    <w:rsid w:val="09CD99DD"/>
    <w:rsid w:val="09D836E0"/>
    <w:rsid w:val="09EE47ED"/>
    <w:rsid w:val="0A092ABB"/>
    <w:rsid w:val="0A8FA9DB"/>
    <w:rsid w:val="0AF98004"/>
    <w:rsid w:val="0AFF59FE"/>
    <w:rsid w:val="0B0320A1"/>
    <w:rsid w:val="0B279A19"/>
    <w:rsid w:val="0B84A6BA"/>
    <w:rsid w:val="0B991A1C"/>
    <w:rsid w:val="0BCD74BD"/>
    <w:rsid w:val="0BCD8287"/>
    <w:rsid w:val="0BDC19CB"/>
    <w:rsid w:val="0BF4DCF1"/>
    <w:rsid w:val="0BF63AD6"/>
    <w:rsid w:val="0C02FFDC"/>
    <w:rsid w:val="0C09B359"/>
    <w:rsid w:val="0C3EA920"/>
    <w:rsid w:val="0C663CE6"/>
    <w:rsid w:val="0C740786"/>
    <w:rsid w:val="0D20C2F8"/>
    <w:rsid w:val="0D2DB153"/>
    <w:rsid w:val="0DCBC785"/>
    <w:rsid w:val="0DE9868B"/>
    <w:rsid w:val="0E4A3D76"/>
    <w:rsid w:val="0E534ACC"/>
    <w:rsid w:val="0E598618"/>
    <w:rsid w:val="0E7DF4A1"/>
    <w:rsid w:val="0E8FA972"/>
    <w:rsid w:val="0EBEA48C"/>
    <w:rsid w:val="0F182FA2"/>
    <w:rsid w:val="0F34F002"/>
    <w:rsid w:val="0F62C1CC"/>
    <w:rsid w:val="0F868F6F"/>
    <w:rsid w:val="0F8A8E08"/>
    <w:rsid w:val="10030E82"/>
    <w:rsid w:val="1043FDF1"/>
    <w:rsid w:val="10562FCC"/>
    <w:rsid w:val="10C089D6"/>
    <w:rsid w:val="10D3F13F"/>
    <w:rsid w:val="10D44FF4"/>
    <w:rsid w:val="10F0A1F3"/>
    <w:rsid w:val="11068CDD"/>
    <w:rsid w:val="110A689F"/>
    <w:rsid w:val="115E8EFD"/>
    <w:rsid w:val="11969DE6"/>
    <w:rsid w:val="11A115E3"/>
    <w:rsid w:val="11C55473"/>
    <w:rsid w:val="11D473E5"/>
    <w:rsid w:val="11FE03EB"/>
    <w:rsid w:val="12976875"/>
    <w:rsid w:val="129883B2"/>
    <w:rsid w:val="12C43979"/>
    <w:rsid w:val="12C4C29E"/>
    <w:rsid w:val="12D5D294"/>
    <w:rsid w:val="12D70DF1"/>
    <w:rsid w:val="12E091BD"/>
    <w:rsid w:val="1354B558"/>
    <w:rsid w:val="136BF082"/>
    <w:rsid w:val="13E3D843"/>
    <w:rsid w:val="141E38FA"/>
    <w:rsid w:val="142D5930"/>
    <w:rsid w:val="142DCA17"/>
    <w:rsid w:val="145A0A6B"/>
    <w:rsid w:val="14B610B8"/>
    <w:rsid w:val="14DE3C77"/>
    <w:rsid w:val="1568B4AA"/>
    <w:rsid w:val="15846130"/>
    <w:rsid w:val="15D44BE8"/>
    <w:rsid w:val="15E59AE4"/>
    <w:rsid w:val="160F53DA"/>
    <w:rsid w:val="16176838"/>
    <w:rsid w:val="163B0160"/>
    <w:rsid w:val="16B4C6DC"/>
    <w:rsid w:val="16E79AA0"/>
    <w:rsid w:val="16EE0D92"/>
    <w:rsid w:val="16F8B0EE"/>
    <w:rsid w:val="1722D79A"/>
    <w:rsid w:val="17B596C9"/>
    <w:rsid w:val="17C7A07F"/>
    <w:rsid w:val="17E39BAA"/>
    <w:rsid w:val="18041DD8"/>
    <w:rsid w:val="18234331"/>
    <w:rsid w:val="18909BF1"/>
    <w:rsid w:val="18A003D4"/>
    <w:rsid w:val="18ACBDB9"/>
    <w:rsid w:val="18B71842"/>
    <w:rsid w:val="18D3328E"/>
    <w:rsid w:val="18F73561"/>
    <w:rsid w:val="193B6D41"/>
    <w:rsid w:val="198D11B3"/>
    <w:rsid w:val="199BF311"/>
    <w:rsid w:val="19AB8A82"/>
    <w:rsid w:val="1A463898"/>
    <w:rsid w:val="1AF2BB05"/>
    <w:rsid w:val="1AFC9C60"/>
    <w:rsid w:val="1B01E57A"/>
    <w:rsid w:val="1B5657AC"/>
    <w:rsid w:val="1B879463"/>
    <w:rsid w:val="1B9F08FC"/>
    <w:rsid w:val="1BB56237"/>
    <w:rsid w:val="1BCDAAA7"/>
    <w:rsid w:val="1C7E8748"/>
    <w:rsid w:val="1CA43DC0"/>
    <w:rsid w:val="1CBB4A7C"/>
    <w:rsid w:val="1CEF791A"/>
    <w:rsid w:val="1CF2E862"/>
    <w:rsid w:val="1D11042E"/>
    <w:rsid w:val="1D7B0081"/>
    <w:rsid w:val="1D99460D"/>
    <w:rsid w:val="1DACCC4B"/>
    <w:rsid w:val="1DAE7CAC"/>
    <w:rsid w:val="1DCAF573"/>
    <w:rsid w:val="1E1419A3"/>
    <w:rsid w:val="1E512B28"/>
    <w:rsid w:val="1EAE1CF1"/>
    <w:rsid w:val="1ECF3EF0"/>
    <w:rsid w:val="1F018B96"/>
    <w:rsid w:val="1F2C5FDA"/>
    <w:rsid w:val="1F2CDD54"/>
    <w:rsid w:val="1F71F9FB"/>
    <w:rsid w:val="1F8A1438"/>
    <w:rsid w:val="1FB181F7"/>
    <w:rsid w:val="201F7FAD"/>
    <w:rsid w:val="2046B93A"/>
    <w:rsid w:val="206876EF"/>
    <w:rsid w:val="2071C310"/>
    <w:rsid w:val="2076BFB4"/>
    <w:rsid w:val="20B1264A"/>
    <w:rsid w:val="20F879AF"/>
    <w:rsid w:val="212F86A0"/>
    <w:rsid w:val="21CBC147"/>
    <w:rsid w:val="221E9D40"/>
    <w:rsid w:val="222953EE"/>
    <w:rsid w:val="2237BACA"/>
    <w:rsid w:val="223E2492"/>
    <w:rsid w:val="2251FB60"/>
    <w:rsid w:val="2284292E"/>
    <w:rsid w:val="2330D4F6"/>
    <w:rsid w:val="23C7C476"/>
    <w:rsid w:val="23D74A0A"/>
    <w:rsid w:val="2405ACDB"/>
    <w:rsid w:val="245F5B98"/>
    <w:rsid w:val="24A8F134"/>
    <w:rsid w:val="24CC4C52"/>
    <w:rsid w:val="24DD9999"/>
    <w:rsid w:val="25646B48"/>
    <w:rsid w:val="256BE606"/>
    <w:rsid w:val="2572FF10"/>
    <w:rsid w:val="257855FA"/>
    <w:rsid w:val="25E4D85F"/>
    <w:rsid w:val="26015315"/>
    <w:rsid w:val="26321CB5"/>
    <w:rsid w:val="26393C00"/>
    <w:rsid w:val="263C6AE7"/>
    <w:rsid w:val="2641A037"/>
    <w:rsid w:val="265B1B21"/>
    <w:rsid w:val="26810988"/>
    <w:rsid w:val="26979288"/>
    <w:rsid w:val="26BFDC3F"/>
    <w:rsid w:val="272867DA"/>
    <w:rsid w:val="2736CB81"/>
    <w:rsid w:val="275BF4F9"/>
    <w:rsid w:val="2797B73A"/>
    <w:rsid w:val="27A0EDA4"/>
    <w:rsid w:val="27A51D37"/>
    <w:rsid w:val="27A71FD1"/>
    <w:rsid w:val="27A92C7C"/>
    <w:rsid w:val="27A93148"/>
    <w:rsid w:val="27AB2507"/>
    <w:rsid w:val="27BD55FD"/>
    <w:rsid w:val="2818FC3A"/>
    <w:rsid w:val="28335366"/>
    <w:rsid w:val="2834AB12"/>
    <w:rsid w:val="285DD374"/>
    <w:rsid w:val="2885B5C5"/>
    <w:rsid w:val="288F9533"/>
    <w:rsid w:val="293A9097"/>
    <w:rsid w:val="2984FFB6"/>
    <w:rsid w:val="29D14ED0"/>
    <w:rsid w:val="2A0A4897"/>
    <w:rsid w:val="2B01F470"/>
    <w:rsid w:val="2B04D718"/>
    <w:rsid w:val="2B0EFD50"/>
    <w:rsid w:val="2B276A82"/>
    <w:rsid w:val="2B2F4130"/>
    <w:rsid w:val="2B50C8E1"/>
    <w:rsid w:val="2B8A1EED"/>
    <w:rsid w:val="2B94822E"/>
    <w:rsid w:val="2BE14DAB"/>
    <w:rsid w:val="2BF27893"/>
    <w:rsid w:val="2CC63B18"/>
    <w:rsid w:val="2CFF92E2"/>
    <w:rsid w:val="2D0D1641"/>
    <w:rsid w:val="2D0ED383"/>
    <w:rsid w:val="2D27B21E"/>
    <w:rsid w:val="2D578B0B"/>
    <w:rsid w:val="2D6A983E"/>
    <w:rsid w:val="2D741752"/>
    <w:rsid w:val="2D8B6947"/>
    <w:rsid w:val="2DC5BAD8"/>
    <w:rsid w:val="2DCC6312"/>
    <w:rsid w:val="2DD8AC8D"/>
    <w:rsid w:val="2DF2DA81"/>
    <w:rsid w:val="2E0F6706"/>
    <w:rsid w:val="2E1C8BEE"/>
    <w:rsid w:val="2E7CB46E"/>
    <w:rsid w:val="2E969280"/>
    <w:rsid w:val="2E9DB9F6"/>
    <w:rsid w:val="2EABE5C5"/>
    <w:rsid w:val="2F66EDC8"/>
    <w:rsid w:val="2F6BB1EC"/>
    <w:rsid w:val="2FA2CBDA"/>
    <w:rsid w:val="2FE501B2"/>
    <w:rsid w:val="30264127"/>
    <w:rsid w:val="307DFF1B"/>
    <w:rsid w:val="30ABCDD9"/>
    <w:rsid w:val="30C4E1DA"/>
    <w:rsid w:val="30D8D83D"/>
    <w:rsid w:val="313878B8"/>
    <w:rsid w:val="31418BFC"/>
    <w:rsid w:val="31DF5BFB"/>
    <w:rsid w:val="31FD750D"/>
    <w:rsid w:val="322284DA"/>
    <w:rsid w:val="325B7415"/>
    <w:rsid w:val="327CD19B"/>
    <w:rsid w:val="32AFDCB4"/>
    <w:rsid w:val="32DCE93A"/>
    <w:rsid w:val="32F56260"/>
    <w:rsid w:val="335AC478"/>
    <w:rsid w:val="33A404A3"/>
    <w:rsid w:val="33B084BE"/>
    <w:rsid w:val="33B6F66C"/>
    <w:rsid w:val="33DE6328"/>
    <w:rsid w:val="33FA9553"/>
    <w:rsid w:val="34021845"/>
    <w:rsid w:val="34C78732"/>
    <w:rsid w:val="34F3D294"/>
    <w:rsid w:val="34F41472"/>
    <w:rsid w:val="35063C87"/>
    <w:rsid w:val="35394ABC"/>
    <w:rsid w:val="358535E5"/>
    <w:rsid w:val="3597C4DC"/>
    <w:rsid w:val="35BAE7FD"/>
    <w:rsid w:val="35CEE1A8"/>
    <w:rsid w:val="366BA30D"/>
    <w:rsid w:val="3674B519"/>
    <w:rsid w:val="37022AAC"/>
    <w:rsid w:val="3723D422"/>
    <w:rsid w:val="373EDE69"/>
    <w:rsid w:val="3740B4A3"/>
    <w:rsid w:val="37766A32"/>
    <w:rsid w:val="37B56F86"/>
    <w:rsid w:val="37E75C33"/>
    <w:rsid w:val="380B5D60"/>
    <w:rsid w:val="3861279E"/>
    <w:rsid w:val="38778FFF"/>
    <w:rsid w:val="389545DC"/>
    <w:rsid w:val="3896CBD6"/>
    <w:rsid w:val="38A75240"/>
    <w:rsid w:val="38CE6F25"/>
    <w:rsid w:val="38E29B3F"/>
    <w:rsid w:val="38F0B61D"/>
    <w:rsid w:val="39101FD2"/>
    <w:rsid w:val="391B49B5"/>
    <w:rsid w:val="394E7763"/>
    <w:rsid w:val="395709E2"/>
    <w:rsid w:val="39604FA1"/>
    <w:rsid w:val="39CB5B3D"/>
    <w:rsid w:val="39E82703"/>
    <w:rsid w:val="3A1092AB"/>
    <w:rsid w:val="3A4CCF9F"/>
    <w:rsid w:val="3A5BE983"/>
    <w:rsid w:val="3ABE3D7D"/>
    <w:rsid w:val="3AC2FD80"/>
    <w:rsid w:val="3B65D74E"/>
    <w:rsid w:val="3B945C1F"/>
    <w:rsid w:val="3B978E29"/>
    <w:rsid w:val="3BB197AE"/>
    <w:rsid w:val="3C0D37A8"/>
    <w:rsid w:val="3C448635"/>
    <w:rsid w:val="3C580235"/>
    <w:rsid w:val="3C7C97B3"/>
    <w:rsid w:val="3CF398C3"/>
    <w:rsid w:val="3D0EEE8D"/>
    <w:rsid w:val="3D2B2417"/>
    <w:rsid w:val="3D2E73D2"/>
    <w:rsid w:val="3D41C0BE"/>
    <w:rsid w:val="3D795FC5"/>
    <w:rsid w:val="3D84F415"/>
    <w:rsid w:val="3D945B27"/>
    <w:rsid w:val="3DAE752F"/>
    <w:rsid w:val="3E0F07E8"/>
    <w:rsid w:val="3E1BFBB5"/>
    <w:rsid w:val="3E553EF9"/>
    <w:rsid w:val="3E72D142"/>
    <w:rsid w:val="3EDCB6D6"/>
    <w:rsid w:val="3EEB1276"/>
    <w:rsid w:val="3F2CE4E2"/>
    <w:rsid w:val="3FB0468C"/>
    <w:rsid w:val="3FB174F9"/>
    <w:rsid w:val="3FEE2AE7"/>
    <w:rsid w:val="3FF40CDB"/>
    <w:rsid w:val="4016FA85"/>
    <w:rsid w:val="40267D79"/>
    <w:rsid w:val="40866D67"/>
    <w:rsid w:val="40C72D39"/>
    <w:rsid w:val="41338D64"/>
    <w:rsid w:val="41951787"/>
    <w:rsid w:val="41E13A87"/>
    <w:rsid w:val="42119E6E"/>
    <w:rsid w:val="42387C76"/>
    <w:rsid w:val="4267D421"/>
    <w:rsid w:val="428A2DA2"/>
    <w:rsid w:val="42A6BE59"/>
    <w:rsid w:val="42AB9437"/>
    <w:rsid w:val="42AFEDEF"/>
    <w:rsid w:val="42C9B1B7"/>
    <w:rsid w:val="42DC294F"/>
    <w:rsid w:val="430237DB"/>
    <w:rsid w:val="43142016"/>
    <w:rsid w:val="432DA84E"/>
    <w:rsid w:val="433034C8"/>
    <w:rsid w:val="4387D233"/>
    <w:rsid w:val="4432710D"/>
    <w:rsid w:val="444D64AE"/>
    <w:rsid w:val="44ABEB5E"/>
    <w:rsid w:val="44F4A1C9"/>
    <w:rsid w:val="44F4DCE7"/>
    <w:rsid w:val="46249B38"/>
    <w:rsid w:val="4632A9CE"/>
    <w:rsid w:val="464AA02C"/>
    <w:rsid w:val="468DCB96"/>
    <w:rsid w:val="46B012A3"/>
    <w:rsid w:val="47134681"/>
    <w:rsid w:val="4732A017"/>
    <w:rsid w:val="4769F763"/>
    <w:rsid w:val="47D95482"/>
    <w:rsid w:val="47ECFD10"/>
    <w:rsid w:val="47F741F8"/>
    <w:rsid w:val="480AF4C1"/>
    <w:rsid w:val="484DB8F7"/>
    <w:rsid w:val="485517FE"/>
    <w:rsid w:val="490DDA9B"/>
    <w:rsid w:val="494592DD"/>
    <w:rsid w:val="499400B5"/>
    <w:rsid w:val="49941A94"/>
    <w:rsid w:val="49BC69E3"/>
    <w:rsid w:val="49EA46F5"/>
    <w:rsid w:val="4A5414F8"/>
    <w:rsid w:val="4A9C3C6B"/>
    <w:rsid w:val="4ABB4395"/>
    <w:rsid w:val="4AC42E8E"/>
    <w:rsid w:val="4AF75BCE"/>
    <w:rsid w:val="4AFF157F"/>
    <w:rsid w:val="4B3F78E6"/>
    <w:rsid w:val="4B7E0E7D"/>
    <w:rsid w:val="4B8E6735"/>
    <w:rsid w:val="4BE6426D"/>
    <w:rsid w:val="4C3C0AF6"/>
    <w:rsid w:val="4C59D492"/>
    <w:rsid w:val="4C772787"/>
    <w:rsid w:val="4CCFB559"/>
    <w:rsid w:val="4D1271EA"/>
    <w:rsid w:val="4D3ED418"/>
    <w:rsid w:val="4D7605AE"/>
    <w:rsid w:val="4D89D184"/>
    <w:rsid w:val="4D8E8F8C"/>
    <w:rsid w:val="4DABEE19"/>
    <w:rsid w:val="4DB6F932"/>
    <w:rsid w:val="4E517143"/>
    <w:rsid w:val="4E57335E"/>
    <w:rsid w:val="4E577B47"/>
    <w:rsid w:val="4EB0875E"/>
    <w:rsid w:val="4ECE15F8"/>
    <w:rsid w:val="4ED6DE0A"/>
    <w:rsid w:val="4FEBB04E"/>
    <w:rsid w:val="50069C37"/>
    <w:rsid w:val="501FAF03"/>
    <w:rsid w:val="50905359"/>
    <w:rsid w:val="50AC155E"/>
    <w:rsid w:val="50B2D295"/>
    <w:rsid w:val="50F05FF4"/>
    <w:rsid w:val="512C28FB"/>
    <w:rsid w:val="51460BDD"/>
    <w:rsid w:val="5151DC1E"/>
    <w:rsid w:val="5168FF1A"/>
    <w:rsid w:val="5189B2D8"/>
    <w:rsid w:val="51E68405"/>
    <w:rsid w:val="51E9D540"/>
    <w:rsid w:val="51F17161"/>
    <w:rsid w:val="51F58BAB"/>
    <w:rsid w:val="520A8F06"/>
    <w:rsid w:val="52329E7F"/>
    <w:rsid w:val="52358AD2"/>
    <w:rsid w:val="524F173F"/>
    <w:rsid w:val="52E06BAD"/>
    <w:rsid w:val="5300F309"/>
    <w:rsid w:val="534A0044"/>
    <w:rsid w:val="53696EA7"/>
    <w:rsid w:val="53762F62"/>
    <w:rsid w:val="5391D9A7"/>
    <w:rsid w:val="53E2A254"/>
    <w:rsid w:val="54081887"/>
    <w:rsid w:val="54EEFEA0"/>
    <w:rsid w:val="552C77E0"/>
    <w:rsid w:val="5530D5BC"/>
    <w:rsid w:val="5576A3E9"/>
    <w:rsid w:val="558F9190"/>
    <w:rsid w:val="559D85BC"/>
    <w:rsid w:val="55B49C4A"/>
    <w:rsid w:val="55E60C16"/>
    <w:rsid w:val="560C5359"/>
    <w:rsid w:val="560E6A6A"/>
    <w:rsid w:val="56234DAF"/>
    <w:rsid w:val="5662D83D"/>
    <w:rsid w:val="56736B23"/>
    <w:rsid w:val="56825AF9"/>
    <w:rsid w:val="571CBFBD"/>
    <w:rsid w:val="5723D0C0"/>
    <w:rsid w:val="57479190"/>
    <w:rsid w:val="576272E8"/>
    <w:rsid w:val="5762BA26"/>
    <w:rsid w:val="57819675"/>
    <w:rsid w:val="579A72A1"/>
    <w:rsid w:val="57D4F3E2"/>
    <w:rsid w:val="582C6C40"/>
    <w:rsid w:val="58B0AC2D"/>
    <w:rsid w:val="58C6BABB"/>
    <w:rsid w:val="5965B1A2"/>
    <w:rsid w:val="59C4C28D"/>
    <w:rsid w:val="59C8485C"/>
    <w:rsid w:val="59E08914"/>
    <w:rsid w:val="59E3C5BD"/>
    <w:rsid w:val="59F213A1"/>
    <w:rsid w:val="5A1E7AEC"/>
    <w:rsid w:val="5A41C71D"/>
    <w:rsid w:val="5A4956AB"/>
    <w:rsid w:val="5A577CFD"/>
    <w:rsid w:val="5A72AAFD"/>
    <w:rsid w:val="5A8C3D08"/>
    <w:rsid w:val="5AA5BCF8"/>
    <w:rsid w:val="5AD109D0"/>
    <w:rsid w:val="5AD88A0F"/>
    <w:rsid w:val="5AEC3FEB"/>
    <w:rsid w:val="5B384EDB"/>
    <w:rsid w:val="5BCCC148"/>
    <w:rsid w:val="5BD9249D"/>
    <w:rsid w:val="5BE89AE9"/>
    <w:rsid w:val="5BFB85ED"/>
    <w:rsid w:val="5C5BE14D"/>
    <w:rsid w:val="5CD61E6E"/>
    <w:rsid w:val="5D40D98B"/>
    <w:rsid w:val="5DAFE86F"/>
    <w:rsid w:val="5DC38DA3"/>
    <w:rsid w:val="5E09FE7B"/>
    <w:rsid w:val="5E16AFE2"/>
    <w:rsid w:val="5E31F698"/>
    <w:rsid w:val="5E927908"/>
    <w:rsid w:val="5EAAF810"/>
    <w:rsid w:val="5EB1050E"/>
    <w:rsid w:val="5EDEE8D0"/>
    <w:rsid w:val="5F21705F"/>
    <w:rsid w:val="5F4492B7"/>
    <w:rsid w:val="5F44A717"/>
    <w:rsid w:val="5F49D874"/>
    <w:rsid w:val="5F8B040A"/>
    <w:rsid w:val="5FA3E32B"/>
    <w:rsid w:val="5FBB34AB"/>
    <w:rsid w:val="5FCC70E0"/>
    <w:rsid w:val="5FE9A816"/>
    <w:rsid w:val="603B72A3"/>
    <w:rsid w:val="605E4FD6"/>
    <w:rsid w:val="60775752"/>
    <w:rsid w:val="60ED6927"/>
    <w:rsid w:val="611F16A1"/>
    <w:rsid w:val="61A20F55"/>
    <w:rsid w:val="621BE33A"/>
    <w:rsid w:val="6258620B"/>
    <w:rsid w:val="62848CC7"/>
    <w:rsid w:val="6285D7D4"/>
    <w:rsid w:val="629B5CCC"/>
    <w:rsid w:val="62A2CC79"/>
    <w:rsid w:val="62E2AD62"/>
    <w:rsid w:val="63063EAD"/>
    <w:rsid w:val="6335F473"/>
    <w:rsid w:val="6386B009"/>
    <w:rsid w:val="639EDF44"/>
    <w:rsid w:val="63BF8E2D"/>
    <w:rsid w:val="6403C9D7"/>
    <w:rsid w:val="6440DFFA"/>
    <w:rsid w:val="6484BA9D"/>
    <w:rsid w:val="6496A8F7"/>
    <w:rsid w:val="64D70A9D"/>
    <w:rsid w:val="64FC228C"/>
    <w:rsid w:val="6502974C"/>
    <w:rsid w:val="652C8785"/>
    <w:rsid w:val="65381ED7"/>
    <w:rsid w:val="65483DA7"/>
    <w:rsid w:val="655F9475"/>
    <w:rsid w:val="65A53F6A"/>
    <w:rsid w:val="65B0D900"/>
    <w:rsid w:val="65BBC6E1"/>
    <w:rsid w:val="65C5CC39"/>
    <w:rsid w:val="65D53CDC"/>
    <w:rsid w:val="666F281A"/>
    <w:rsid w:val="66909165"/>
    <w:rsid w:val="66944464"/>
    <w:rsid w:val="66A560F7"/>
    <w:rsid w:val="66F9E0EC"/>
    <w:rsid w:val="67362856"/>
    <w:rsid w:val="6751737D"/>
    <w:rsid w:val="679B0038"/>
    <w:rsid w:val="67BFCAD6"/>
    <w:rsid w:val="67F0CE22"/>
    <w:rsid w:val="680EB5ED"/>
    <w:rsid w:val="687D8C59"/>
    <w:rsid w:val="688352E1"/>
    <w:rsid w:val="68A86E77"/>
    <w:rsid w:val="68AA1F6B"/>
    <w:rsid w:val="68AF302C"/>
    <w:rsid w:val="68F63D39"/>
    <w:rsid w:val="6907E5AE"/>
    <w:rsid w:val="691865CE"/>
    <w:rsid w:val="697D89B4"/>
    <w:rsid w:val="6981EC26"/>
    <w:rsid w:val="6A22CF08"/>
    <w:rsid w:val="6A26B65D"/>
    <w:rsid w:val="6A38F64C"/>
    <w:rsid w:val="6A6EB882"/>
    <w:rsid w:val="6AA4B231"/>
    <w:rsid w:val="6BB1B7E1"/>
    <w:rsid w:val="6C3D6EAB"/>
    <w:rsid w:val="6C8992BC"/>
    <w:rsid w:val="6D508E11"/>
    <w:rsid w:val="6DF64E89"/>
    <w:rsid w:val="6E11AF24"/>
    <w:rsid w:val="6E2ACE95"/>
    <w:rsid w:val="6E5EBEFE"/>
    <w:rsid w:val="6EA57921"/>
    <w:rsid w:val="6F5F5329"/>
    <w:rsid w:val="6F609118"/>
    <w:rsid w:val="6F7B41E5"/>
    <w:rsid w:val="6FB42C9C"/>
    <w:rsid w:val="7076126C"/>
    <w:rsid w:val="70930863"/>
    <w:rsid w:val="70965C24"/>
    <w:rsid w:val="70E15906"/>
    <w:rsid w:val="711DB7EE"/>
    <w:rsid w:val="7154C25A"/>
    <w:rsid w:val="71607FB6"/>
    <w:rsid w:val="716BCA01"/>
    <w:rsid w:val="719E4EA3"/>
    <w:rsid w:val="71D5D42B"/>
    <w:rsid w:val="71E5528E"/>
    <w:rsid w:val="71F74913"/>
    <w:rsid w:val="723F934F"/>
    <w:rsid w:val="72635030"/>
    <w:rsid w:val="7292F868"/>
    <w:rsid w:val="72ACE445"/>
    <w:rsid w:val="72F6EF7C"/>
    <w:rsid w:val="731058CC"/>
    <w:rsid w:val="7310B1FC"/>
    <w:rsid w:val="732A4DCD"/>
    <w:rsid w:val="73300D29"/>
    <w:rsid w:val="734865EA"/>
    <w:rsid w:val="73490BCE"/>
    <w:rsid w:val="735964D6"/>
    <w:rsid w:val="7398AA13"/>
    <w:rsid w:val="73A7C67B"/>
    <w:rsid w:val="73BF2BC0"/>
    <w:rsid w:val="73EBA14C"/>
    <w:rsid w:val="73ED40C1"/>
    <w:rsid w:val="73FD26F8"/>
    <w:rsid w:val="740AB497"/>
    <w:rsid w:val="743EF9B9"/>
    <w:rsid w:val="748D3EA9"/>
    <w:rsid w:val="74DD472F"/>
    <w:rsid w:val="74DFA4DA"/>
    <w:rsid w:val="74DFF82D"/>
    <w:rsid w:val="7532009C"/>
    <w:rsid w:val="7544115A"/>
    <w:rsid w:val="757E8B01"/>
    <w:rsid w:val="75A4DA17"/>
    <w:rsid w:val="75FD8F51"/>
    <w:rsid w:val="7603A2E2"/>
    <w:rsid w:val="7606F9E7"/>
    <w:rsid w:val="7665BA59"/>
    <w:rsid w:val="767DF29C"/>
    <w:rsid w:val="768A1152"/>
    <w:rsid w:val="76AC1713"/>
    <w:rsid w:val="770C7526"/>
    <w:rsid w:val="771669E8"/>
    <w:rsid w:val="77389567"/>
    <w:rsid w:val="778D5CCA"/>
    <w:rsid w:val="779A2620"/>
    <w:rsid w:val="77A37C4F"/>
    <w:rsid w:val="77FEE46D"/>
    <w:rsid w:val="781163E0"/>
    <w:rsid w:val="78269799"/>
    <w:rsid w:val="7867F60F"/>
    <w:rsid w:val="789E6073"/>
    <w:rsid w:val="78A3F82F"/>
    <w:rsid w:val="78A4F936"/>
    <w:rsid w:val="78ACB9E6"/>
    <w:rsid w:val="78B18350"/>
    <w:rsid w:val="79828A52"/>
    <w:rsid w:val="7998CC76"/>
    <w:rsid w:val="79B4BDF9"/>
    <w:rsid w:val="79CAC49A"/>
    <w:rsid w:val="79DECDDE"/>
    <w:rsid w:val="7A02230E"/>
    <w:rsid w:val="7A58EE72"/>
    <w:rsid w:val="7A6EFB4F"/>
    <w:rsid w:val="7A86ADD4"/>
    <w:rsid w:val="7A9E6EFF"/>
    <w:rsid w:val="7AA46CD8"/>
    <w:rsid w:val="7ABD2647"/>
    <w:rsid w:val="7AD6DAE6"/>
    <w:rsid w:val="7B1A46DA"/>
    <w:rsid w:val="7B46BA82"/>
    <w:rsid w:val="7B4E1BF0"/>
    <w:rsid w:val="7B6CFCE4"/>
    <w:rsid w:val="7BA32AB8"/>
    <w:rsid w:val="7BA718EE"/>
    <w:rsid w:val="7BC3D1A5"/>
    <w:rsid w:val="7BFA2689"/>
    <w:rsid w:val="7C0AF50F"/>
    <w:rsid w:val="7C45DB0C"/>
    <w:rsid w:val="7C4C4765"/>
    <w:rsid w:val="7C562550"/>
    <w:rsid w:val="7C694040"/>
    <w:rsid w:val="7D29D11E"/>
    <w:rsid w:val="7D2FC6CE"/>
    <w:rsid w:val="7D41F590"/>
    <w:rsid w:val="7D50C009"/>
    <w:rsid w:val="7DBADCCE"/>
    <w:rsid w:val="7DEA31FA"/>
    <w:rsid w:val="7E403EBD"/>
    <w:rsid w:val="7E469D76"/>
    <w:rsid w:val="7E7C63E5"/>
    <w:rsid w:val="7EB343B6"/>
    <w:rsid w:val="7F1B00CE"/>
    <w:rsid w:val="7F5C7F58"/>
    <w:rsid w:val="7F8CFB45"/>
    <w:rsid w:val="7FC546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34331"/>
  <w15:chartTrackingRefBased/>
  <w15:docId w15:val="{6553082B-58E3-49CB-B2E4-491DFB29B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2ACE44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6335F473"/>
    <w:rPr>
      <w:color w:val="467886"/>
      <w:u w:val="single"/>
    </w:rPr>
  </w:style>
  <w:style w:type="paragraph" w:styleId="NoSpacing">
    <w:name w:val="No Spacing"/>
    <w:link w:val="NoSpacingChar"/>
    <w:uiPriority w:val="1"/>
    <w:qFormat/>
    <w:rsid w:val="00007EA5"/>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07EA5"/>
    <w:rPr>
      <w:sz w:val="22"/>
      <w:szCs w:val="22"/>
      <w:lang w:eastAsia="en-US"/>
    </w:rPr>
  </w:style>
  <w:style w:type="character" w:styleId="FollowedHyperlink">
    <w:name w:val="FollowedHyperlink"/>
    <w:basedOn w:val="DefaultParagraphFont"/>
    <w:uiPriority w:val="99"/>
    <w:semiHidden/>
    <w:unhideWhenUsed/>
    <w:rsid w:val="00632D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mattel.com/news/mattel-and-warner-bros-pictures-release-second-barbie-movie-teaser?os=ios&amp;ref=ap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abs/pii/S000768130900123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attel.com/news/mattel-unveils-additional-products-celebrating-barbie-the-movie" TargetMode="External"/><Relationship Id="rId5" Type="http://schemas.openxmlformats.org/officeDocument/2006/relationships/footnotes" Target="footnotes.xml"/><Relationship Id="rId15" Type="http://schemas.openxmlformats.org/officeDocument/2006/relationships/hyperlink" Target="https://www.sciencedirect.com/science/article/pii/S0148296320302885?via%3Dihub" TargetMode="External"/><Relationship Id="rId10" Type="http://schemas.openxmlformats.org/officeDocument/2006/relationships/hyperlink" Target="https://www.facebook.com/cocacolaGB/videos/your-coca-cola/27527091743547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ooks.google.co.uk/books?id=-1yGDwAAQBAJ&amp;printsec=frontcover&amp;source=gbs_ge_summary_r&amp;cad=0" TargetMode="External"/><Relationship Id="rId14" Type="http://schemas.openxmlformats.org/officeDocument/2006/relationships/hyperlink" Target="https://www.tiktok.com/@sopheallen/video/7167110088770096385?web_id=7241207535125874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1370</Words>
  <Characters>7810</Characters>
  <Application>Microsoft Office Word</Application>
  <DocSecurity>0</DocSecurity>
  <Lines>65</Lines>
  <Paragraphs>18</Paragraphs>
  <ScaleCrop>false</ScaleCrop>
  <Company/>
  <LinksUpToDate>false</LinksUpToDate>
  <CharactersWithSpaces>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media and DIGITAL MEDIA can be reach a wider customer base.</dc:title>
  <dc:subject>REPORT</dc:subject>
  <dc:creator>Marzena Beata Beczek (2413128)</dc:creator>
  <cp:keywords/>
  <dc:description/>
  <cp:lastModifiedBy>Marzena Beata Beczek (2413128)</cp:lastModifiedBy>
  <cp:revision>2</cp:revision>
  <dcterms:created xsi:type="dcterms:W3CDTF">2024-12-17T19:40:00Z</dcterms:created>
  <dcterms:modified xsi:type="dcterms:W3CDTF">2024-12-17T19:40:00Z</dcterms:modified>
</cp:coreProperties>
</file>