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013140" w14:textId="40FADF2B" w:rsidR="0069508E" w:rsidRPr="00165E09" w:rsidRDefault="00D53697" w:rsidP="006B06C3">
      <w:pPr>
        <w:jc w:val="center"/>
        <w:rPr>
          <w:rFonts w:ascii="Times New Roman" w:hAnsi="Times New Roman" w:cs="Times New Roman"/>
          <w:b/>
          <w:bCs/>
          <w:sz w:val="24"/>
          <w:szCs w:val="24"/>
        </w:rPr>
      </w:pPr>
      <w:r w:rsidRPr="00165E09">
        <w:rPr>
          <w:rFonts w:ascii="Times New Roman" w:hAnsi="Times New Roman" w:cs="Times New Roman"/>
          <w:b/>
          <w:bCs/>
          <w:sz w:val="24"/>
          <w:szCs w:val="24"/>
        </w:rPr>
        <w:t>Regaining Paradise?</w:t>
      </w:r>
      <w:r w:rsidR="00DC6612" w:rsidRPr="00165E09">
        <w:rPr>
          <w:rFonts w:ascii="Times New Roman" w:hAnsi="Times New Roman" w:cs="Times New Roman"/>
          <w:b/>
          <w:bCs/>
          <w:sz w:val="24"/>
          <w:szCs w:val="24"/>
        </w:rPr>
        <w:t xml:space="preserve"> Sustainability in the Early Years</w:t>
      </w:r>
    </w:p>
    <w:p w14:paraId="6A54DCBF" w14:textId="02AB52FF" w:rsidR="00DC6612" w:rsidRDefault="00DC6612" w:rsidP="00165E09">
      <w:pPr>
        <w:spacing w:line="360" w:lineRule="auto"/>
        <w:jc w:val="center"/>
        <w:rPr>
          <w:rFonts w:ascii="Times New Roman" w:hAnsi="Times New Roman" w:cs="Times New Roman"/>
          <w:b/>
          <w:bCs/>
          <w:sz w:val="24"/>
          <w:szCs w:val="24"/>
        </w:rPr>
      </w:pPr>
      <w:r w:rsidRPr="00165E09">
        <w:rPr>
          <w:rFonts w:ascii="Times New Roman" w:hAnsi="Times New Roman" w:cs="Times New Roman"/>
          <w:b/>
          <w:bCs/>
          <w:sz w:val="24"/>
          <w:szCs w:val="24"/>
        </w:rPr>
        <w:t>ECEY</w:t>
      </w:r>
      <w:r w:rsidR="006B06C3" w:rsidRPr="00165E09">
        <w:rPr>
          <w:rFonts w:ascii="Times New Roman" w:hAnsi="Times New Roman" w:cs="Times New Roman"/>
          <w:b/>
          <w:bCs/>
          <w:sz w:val="24"/>
          <w:szCs w:val="24"/>
        </w:rPr>
        <w:t>6005/C</w:t>
      </w:r>
    </w:p>
    <w:p w14:paraId="56F74DE3" w14:textId="4C15DFF6" w:rsidR="003307A2" w:rsidRDefault="003307A2" w:rsidP="003307A2">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Reflecting On John </w:t>
      </w:r>
      <w:r w:rsidR="00507029">
        <w:rPr>
          <w:rFonts w:ascii="Times New Roman" w:hAnsi="Times New Roman" w:cs="Times New Roman"/>
          <w:b/>
          <w:bCs/>
          <w:sz w:val="24"/>
          <w:szCs w:val="24"/>
        </w:rPr>
        <w:t>Muir Award – 5mins</w:t>
      </w:r>
    </w:p>
    <w:p w14:paraId="2877FE7D" w14:textId="590CCA78" w:rsidR="00C22E7C" w:rsidRDefault="00975E27" w:rsidP="003307A2">
      <w:pPr>
        <w:spacing w:line="360" w:lineRule="auto"/>
        <w:rPr>
          <w:rFonts w:ascii="Times New Roman" w:hAnsi="Times New Roman" w:cs="Times New Roman"/>
          <w:sz w:val="24"/>
          <w:szCs w:val="24"/>
        </w:rPr>
      </w:pPr>
      <w:r w:rsidRPr="00975E27">
        <w:rPr>
          <w:rFonts w:ascii="Times New Roman" w:hAnsi="Times New Roman" w:cs="Times New Roman"/>
          <w:sz w:val="24"/>
          <w:szCs w:val="24"/>
        </w:rPr>
        <w:t>Before starting</w:t>
      </w:r>
      <w:r>
        <w:rPr>
          <w:rFonts w:ascii="Times New Roman" w:hAnsi="Times New Roman" w:cs="Times New Roman"/>
          <w:sz w:val="24"/>
          <w:szCs w:val="24"/>
        </w:rPr>
        <w:t xml:space="preserve"> the John Muir Award</w:t>
      </w:r>
      <w:r w:rsidR="00722F87">
        <w:rPr>
          <w:rFonts w:ascii="Times New Roman" w:hAnsi="Times New Roman" w:cs="Times New Roman"/>
          <w:sz w:val="24"/>
          <w:szCs w:val="24"/>
        </w:rPr>
        <w:t xml:space="preserve"> I did not have much knowledge </w:t>
      </w:r>
      <w:r w:rsidR="00B25205">
        <w:rPr>
          <w:rFonts w:ascii="Times New Roman" w:hAnsi="Times New Roman" w:cs="Times New Roman"/>
          <w:sz w:val="24"/>
          <w:szCs w:val="24"/>
        </w:rPr>
        <w:t>and information about the award</w:t>
      </w:r>
      <w:r w:rsidR="008A30FB">
        <w:rPr>
          <w:rFonts w:ascii="Times New Roman" w:hAnsi="Times New Roman" w:cs="Times New Roman"/>
          <w:sz w:val="24"/>
          <w:szCs w:val="24"/>
        </w:rPr>
        <w:t xml:space="preserve"> on what is entails</w:t>
      </w:r>
      <w:r w:rsidR="00B25205">
        <w:rPr>
          <w:rFonts w:ascii="Times New Roman" w:hAnsi="Times New Roman" w:cs="Times New Roman"/>
          <w:sz w:val="24"/>
          <w:szCs w:val="24"/>
        </w:rPr>
        <w:t xml:space="preserve">, </w:t>
      </w:r>
      <w:r w:rsidR="00323320">
        <w:rPr>
          <w:rFonts w:ascii="Times New Roman" w:hAnsi="Times New Roman" w:cs="Times New Roman"/>
          <w:sz w:val="24"/>
          <w:szCs w:val="24"/>
        </w:rPr>
        <w:t xml:space="preserve">reading </w:t>
      </w:r>
      <w:r w:rsidR="00B40375">
        <w:rPr>
          <w:rFonts w:ascii="Times New Roman" w:hAnsi="Times New Roman" w:cs="Times New Roman"/>
          <w:sz w:val="24"/>
          <w:szCs w:val="24"/>
        </w:rPr>
        <w:t xml:space="preserve">about John Muir and the work he did to conserve and protect the environment meant a lot </w:t>
      </w:r>
      <w:r w:rsidR="00BE2077">
        <w:rPr>
          <w:rFonts w:ascii="Times New Roman" w:hAnsi="Times New Roman" w:cs="Times New Roman"/>
          <w:sz w:val="24"/>
          <w:szCs w:val="24"/>
        </w:rPr>
        <w:t>to him and rightly so, until you really look closely into the environment around you</w:t>
      </w:r>
      <w:r w:rsidR="00B53BB5">
        <w:rPr>
          <w:rFonts w:ascii="Times New Roman" w:hAnsi="Times New Roman" w:cs="Times New Roman"/>
          <w:sz w:val="24"/>
          <w:szCs w:val="24"/>
        </w:rPr>
        <w:t>,</w:t>
      </w:r>
      <w:r w:rsidR="00BE2077">
        <w:rPr>
          <w:rFonts w:ascii="Times New Roman" w:hAnsi="Times New Roman" w:cs="Times New Roman"/>
          <w:sz w:val="24"/>
          <w:szCs w:val="24"/>
        </w:rPr>
        <w:t xml:space="preserve"> </w:t>
      </w:r>
      <w:r w:rsidR="00943EFD">
        <w:rPr>
          <w:rFonts w:ascii="Times New Roman" w:hAnsi="Times New Roman" w:cs="Times New Roman"/>
          <w:sz w:val="24"/>
          <w:szCs w:val="24"/>
        </w:rPr>
        <w:t xml:space="preserve">it is </w:t>
      </w:r>
      <w:r w:rsidR="003B5A68">
        <w:rPr>
          <w:rFonts w:ascii="Times New Roman" w:hAnsi="Times New Roman" w:cs="Times New Roman"/>
          <w:sz w:val="24"/>
          <w:szCs w:val="24"/>
        </w:rPr>
        <w:t>fascinating to discover the depth</w:t>
      </w:r>
      <w:r w:rsidR="00B53BB5">
        <w:rPr>
          <w:rFonts w:ascii="Times New Roman" w:hAnsi="Times New Roman" w:cs="Times New Roman"/>
          <w:sz w:val="24"/>
          <w:szCs w:val="24"/>
        </w:rPr>
        <w:t xml:space="preserve"> of the </w:t>
      </w:r>
      <w:r w:rsidR="00E164F2">
        <w:rPr>
          <w:rFonts w:ascii="Times New Roman" w:hAnsi="Times New Roman" w:cs="Times New Roman"/>
          <w:sz w:val="24"/>
          <w:szCs w:val="24"/>
        </w:rPr>
        <w:t>effects it has on world.</w:t>
      </w:r>
      <w:r w:rsidR="008C318B">
        <w:rPr>
          <w:rFonts w:ascii="Times New Roman" w:hAnsi="Times New Roman" w:cs="Times New Roman"/>
          <w:sz w:val="24"/>
          <w:szCs w:val="24"/>
        </w:rPr>
        <w:t xml:space="preserve"> John Muir was passioned about wild places, I was not a very outdoor person</w:t>
      </w:r>
      <w:r w:rsidR="005548D0">
        <w:rPr>
          <w:rFonts w:ascii="Times New Roman" w:hAnsi="Times New Roman" w:cs="Times New Roman"/>
          <w:sz w:val="24"/>
          <w:szCs w:val="24"/>
        </w:rPr>
        <w:t xml:space="preserve"> with regards to looking and </w:t>
      </w:r>
      <w:r w:rsidR="000F5FBB">
        <w:rPr>
          <w:rFonts w:ascii="Times New Roman" w:hAnsi="Times New Roman" w:cs="Times New Roman"/>
          <w:sz w:val="24"/>
          <w:szCs w:val="24"/>
        </w:rPr>
        <w:t>making changes to outdoor places but sin</w:t>
      </w:r>
      <w:r w:rsidR="00583D33">
        <w:rPr>
          <w:rFonts w:ascii="Times New Roman" w:hAnsi="Times New Roman" w:cs="Times New Roman"/>
          <w:sz w:val="24"/>
          <w:szCs w:val="24"/>
        </w:rPr>
        <w:t xml:space="preserve">ce </w:t>
      </w:r>
      <w:r w:rsidR="00BE31C7">
        <w:rPr>
          <w:rFonts w:ascii="Times New Roman" w:hAnsi="Times New Roman" w:cs="Times New Roman"/>
          <w:sz w:val="24"/>
          <w:szCs w:val="24"/>
        </w:rPr>
        <w:t>being involved</w:t>
      </w:r>
      <w:r w:rsidR="00583D33">
        <w:rPr>
          <w:rFonts w:ascii="Times New Roman" w:hAnsi="Times New Roman" w:cs="Times New Roman"/>
          <w:sz w:val="24"/>
          <w:szCs w:val="24"/>
        </w:rPr>
        <w:t xml:space="preserve"> this award it has </w:t>
      </w:r>
      <w:r w:rsidR="006E2E9C">
        <w:rPr>
          <w:rFonts w:ascii="Times New Roman" w:hAnsi="Times New Roman" w:cs="Times New Roman"/>
          <w:sz w:val="24"/>
          <w:szCs w:val="24"/>
        </w:rPr>
        <w:t xml:space="preserve">made myself think about </w:t>
      </w:r>
      <w:r w:rsidR="003A6FAB">
        <w:rPr>
          <w:rFonts w:ascii="Times New Roman" w:hAnsi="Times New Roman" w:cs="Times New Roman"/>
          <w:sz w:val="24"/>
          <w:szCs w:val="24"/>
        </w:rPr>
        <w:t xml:space="preserve">how </w:t>
      </w:r>
      <w:r w:rsidR="006E2E9C">
        <w:rPr>
          <w:rFonts w:ascii="Times New Roman" w:hAnsi="Times New Roman" w:cs="Times New Roman"/>
          <w:sz w:val="24"/>
          <w:szCs w:val="24"/>
        </w:rPr>
        <w:t>we can change the world and get people invol</w:t>
      </w:r>
      <w:r w:rsidR="004F2E1B">
        <w:rPr>
          <w:rFonts w:ascii="Times New Roman" w:hAnsi="Times New Roman" w:cs="Times New Roman"/>
          <w:sz w:val="24"/>
          <w:szCs w:val="24"/>
        </w:rPr>
        <w:t xml:space="preserve">ved in small projects to extend </w:t>
      </w:r>
      <w:r w:rsidR="00572110">
        <w:rPr>
          <w:rFonts w:ascii="Times New Roman" w:hAnsi="Times New Roman" w:cs="Times New Roman"/>
          <w:sz w:val="24"/>
          <w:szCs w:val="24"/>
        </w:rPr>
        <w:t xml:space="preserve">and maintain sustainability </w:t>
      </w:r>
      <w:r w:rsidR="00135E2A">
        <w:rPr>
          <w:rFonts w:ascii="Times New Roman" w:hAnsi="Times New Roman" w:cs="Times New Roman"/>
          <w:sz w:val="24"/>
          <w:szCs w:val="24"/>
        </w:rPr>
        <w:t>in our world.</w:t>
      </w:r>
      <w:r w:rsidR="003B5A68">
        <w:rPr>
          <w:rFonts w:ascii="Times New Roman" w:hAnsi="Times New Roman" w:cs="Times New Roman"/>
          <w:sz w:val="24"/>
          <w:szCs w:val="24"/>
        </w:rPr>
        <w:t xml:space="preserve"> </w:t>
      </w:r>
      <w:r w:rsidR="00E164F2">
        <w:rPr>
          <w:rFonts w:ascii="Times New Roman" w:hAnsi="Times New Roman" w:cs="Times New Roman"/>
          <w:sz w:val="24"/>
          <w:szCs w:val="24"/>
        </w:rPr>
        <w:t>S</w:t>
      </w:r>
      <w:r w:rsidR="00B25205">
        <w:rPr>
          <w:rFonts w:ascii="Times New Roman" w:hAnsi="Times New Roman" w:cs="Times New Roman"/>
          <w:sz w:val="24"/>
          <w:szCs w:val="24"/>
        </w:rPr>
        <w:t>ince beginning the award with making and completing</w:t>
      </w:r>
      <w:r w:rsidR="002C209F">
        <w:rPr>
          <w:rFonts w:ascii="Times New Roman" w:hAnsi="Times New Roman" w:cs="Times New Roman"/>
          <w:sz w:val="24"/>
          <w:szCs w:val="24"/>
        </w:rPr>
        <w:t xml:space="preserve"> the scrapbook</w:t>
      </w:r>
      <w:r w:rsidR="00E82917">
        <w:rPr>
          <w:rFonts w:ascii="Times New Roman" w:hAnsi="Times New Roman" w:cs="Times New Roman"/>
          <w:sz w:val="24"/>
          <w:szCs w:val="24"/>
        </w:rPr>
        <w:t>, I spend a lot of time outdoors</w:t>
      </w:r>
      <w:r w:rsidR="004537F0">
        <w:rPr>
          <w:rFonts w:ascii="Times New Roman" w:hAnsi="Times New Roman" w:cs="Times New Roman"/>
          <w:sz w:val="24"/>
          <w:szCs w:val="24"/>
        </w:rPr>
        <w:t xml:space="preserve"> exploring different areas around my village and</w:t>
      </w:r>
      <w:r w:rsidR="000859D6">
        <w:rPr>
          <w:rFonts w:ascii="Times New Roman" w:hAnsi="Times New Roman" w:cs="Times New Roman"/>
          <w:sz w:val="24"/>
          <w:szCs w:val="24"/>
        </w:rPr>
        <w:t xml:space="preserve"> seeing</w:t>
      </w:r>
      <w:r w:rsidR="004537F0">
        <w:rPr>
          <w:rFonts w:ascii="Times New Roman" w:hAnsi="Times New Roman" w:cs="Times New Roman"/>
          <w:sz w:val="24"/>
          <w:szCs w:val="24"/>
        </w:rPr>
        <w:t xml:space="preserve"> how sustainable they are </w:t>
      </w:r>
      <w:r w:rsidR="0037194F">
        <w:rPr>
          <w:rFonts w:ascii="Times New Roman" w:hAnsi="Times New Roman" w:cs="Times New Roman"/>
          <w:sz w:val="24"/>
          <w:szCs w:val="24"/>
        </w:rPr>
        <w:t>in</w:t>
      </w:r>
      <w:r w:rsidR="004537F0">
        <w:rPr>
          <w:rFonts w:ascii="Times New Roman" w:hAnsi="Times New Roman" w:cs="Times New Roman"/>
          <w:sz w:val="24"/>
          <w:szCs w:val="24"/>
        </w:rPr>
        <w:t xml:space="preserve"> the environment</w:t>
      </w:r>
      <w:r w:rsidR="000859D6">
        <w:rPr>
          <w:rFonts w:ascii="Times New Roman" w:hAnsi="Times New Roman" w:cs="Times New Roman"/>
          <w:sz w:val="24"/>
          <w:szCs w:val="24"/>
        </w:rPr>
        <w:t xml:space="preserve"> and the difference they make</w:t>
      </w:r>
      <w:r w:rsidR="0037194F">
        <w:rPr>
          <w:rFonts w:ascii="Times New Roman" w:hAnsi="Times New Roman" w:cs="Times New Roman"/>
          <w:sz w:val="24"/>
          <w:szCs w:val="24"/>
        </w:rPr>
        <w:t>.</w:t>
      </w:r>
      <w:r w:rsidR="002C209F">
        <w:rPr>
          <w:rFonts w:ascii="Times New Roman" w:hAnsi="Times New Roman" w:cs="Times New Roman"/>
          <w:sz w:val="24"/>
          <w:szCs w:val="24"/>
        </w:rPr>
        <w:t xml:space="preserve"> I have realised the importance </w:t>
      </w:r>
      <w:r w:rsidR="00DF4930">
        <w:rPr>
          <w:rFonts w:ascii="Times New Roman" w:hAnsi="Times New Roman" w:cs="Times New Roman"/>
          <w:sz w:val="24"/>
          <w:szCs w:val="24"/>
        </w:rPr>
        <w:t xml:space="preserve">of maintaining the outdoor areas, making </w:t>
      </w:r>
      <w:r w:rsidR="00B54C2F">
        <w:rPr>
          <w:rFonts w:ascii="Times New Roman" w:hAnsi="Times New Roman" w:cs="Times New Roman"/>
          <w:sz w:val="24"/>
          <w:szCs w:val="24"/>
        </w:rPr>
        <w:t>slight changes</w:t>
      </w:r>
      <w:r w:rsidR="00DF4930">
        <w:rPr>
          <w:rFonts w:ascii="Times New Roman" w:hAnsi="Times New Roman" w:cs="Times New Roman"/>
          <w:sz w:val="24"/>
          <w:szCs w:val="24"/>
        </w:rPr>
        <w:t xml:space="preserve"> which does not cost a lot of money</w:t>
      </w:r>
      <w:r w:rsidR="000859D6">
        <w:rPr>
          <w:rFonts w:ascii="Times New Roman" w:hAnsi="Times New Roman" w:cs="Times New Roman"/>
          <w:sz w:val="24"/>
          <w:szCs w:val="24"/>
        </w:rPr>
        <w:t xml:space="preserve"> but</w:t>
      </w:r>
      <w:r w:rsidR="00DF4930">
        <w:rPr>
          <w:rFonts w:ascii="Times New Roman" w:hAnsi="Times New Roman" w:cs="Times New Roman"/>
          <w:sz w:val="24"/>
          <w:szCs w:val="24"/>
        </w:rPr>
        <w:t xml:space="preserve"> will make </w:t>
      </w:r>
      <w:r w:rsidR="00B54C2F">
        <w:rPr>
          <w:rFonts w:ascii="Times New Roman" w:hAnsi="Times New Roman" w:cs="Times New Roman"/>
          <w:sz w:val="24"/>
          <w:szCs w:val="24"/>
        </w:rPr>
        <w:t>a sustainable difference</w:t>
      </w:r>
      <w:r w:rsidR="00CB5787">
        <w:rPr>
          <w:rFonts w:ascii="Times New Roman" w:hAnsi="Times New Roman" w:cs="Times New Roman"/>
          <w:sz w:val="24"/>
          <w:szCs w:val="24"/>
        </w:rPr>
        <w:t xml:space="preserve"> to the </w:t>
      </w:r>
      <w:r w:rsidR="009E7ACF">
        <w:rPr>
          <w:rFonts w:ascii="Times New Roman" w:hAnsi="Times New Roman" w:cs="Times New Roman"/>
          <w:sz w:val="24"/>
          <w:szCs w:val="24"/>
        </w:rPr>
        <w:t xml:space="preserve">environment </w:t>
      </w:r>
      <w:r w:rsidR="00A25590">
        <w:rPr>
          <w:rFonts w:ascii="Times New Roman" w:hAnsi="Times New Roman" w:cs="Times New Roman"/>
          <w:sz w:val="24"/>
          <w:szCs w:val="24"/>
        </w:rPr>
        <w:t xml:space="preserve">to </w:t>
      </w:r>
      <w:r w:rsidR="009E7ACF">
        <w:rPr>
          <w:rFonts w:ascii="Times New Roman" w:hAnsi="Times New Roman" w:cs="Times New Roman"/>
          <w:sz w:val="24"/>
          <w:szCs w:val="24"/>
        </w:rPr>
        <w:t>respect and protect th</w:t>
      </w:r>
      <w:r w:rsidR="008C318B">
        <w:rPr>
          <w:rFonts w:ascii="Times New Roman" w:hAnsi="Times New Roman" w:cs="Times New Roman"/>
          <w:sz w:val="24"/>
          <w:szCs w:val="24"/>
        </w:rPr>
        <w:t>ese</w:t>
      </w:r>
      <w:r w:rsidR="00253C5D">
        <w:rPr>
          <w:rFonts w:ascii="Times New Roman" w:hAnsi="Times New Roman" w:cs="Times New Roman"/>
          <w:sz w:val="24"/>
          <w:szCs w:val="24"/>
        </w:rPr>
        <w:t>.</w:t>
      </w:r>
      <w:r w:rsidR="005B1D3B">
        <w:rPr>
          <w:rFonts w:ascii="Times New Roman" w:hAnsi="Times New Roman" w:cs="Times New Roman"/>
          <w:sz w:val="24"/>
          <w:szCs w:val="24"/>
        </w:rPr>
        <w:t xml:space="preserve"> </w:t>
      </w:r>
      <w:r w:rsidR="00A16D97">
        <w:rPr>
          <w:rFonts w:ascii="Times New Roman" w:hAnsi="Times New Roman" w:cs="Times New Roman"/>
          <w:sz w:val="24"/>
          <w:szCs w:val="24"/>
        </w:rPr>
        <w:t xml:space="preserve">When visiting places </w:t>
      </w:r>
      <w:r w:rsidR="00A712B6">
        <w:rPr>
          <w:rFonts w:ascii="Times New Roman" w:hAnsi="Times New Roman" w:cs="Times New Roman"/>
          <w:sz w:val="24"/>
          <w:szCs w:val="24"/>
        </w:rPr>
        <w:t xml:space="preserve">which are of great beauty it makes us </w:t>
      </w:r>
      <w:r w:rsidR="006635E4">
        <w:rPr>
          <w:rFonts w:ascii="Times New Roman" w:hAnsi="Times New Roman" w:cs="Times New Roman"/>
          <w:sz w:val="24"/>
          <w:szCs w:val="24"/>
        </w:rPr>
        <w:t>realise what we have around us and the difference it makes to our well-being</w:t>
      </w:r>
      <w:r w:rsidR="00A25590">
        <w:rPr>
          <w:rFonts w:ascii="Times New Roman" w:hAnsi="Times New Roman" w:cs="Times New Roman"/>
          <w:sz w:val="24"/>
          <w:szCs w:val="24"/>
        </w:rPr>
        <w:t xml:space="preserve"> which gives us the re</w:t>
      </w:r>
      <w:r w:rsidR="00EE5CE4">
        <w:rPr>
          <w:rFonts w:ascii="Times New Roman" w:hAnsi="Times New Roman" w:cs="Times New Roman"/>
          <w:sz w:val="24"/>
          <w:szCs w:val="24"/>
        </w:rPr>
        <w:t>ason to</w:t>
      </w:r>
      <w:r w:rsidR="00862DB5">
        <w:rPr>
          <w:rFonts w:ascii="Times New Roman" w:hAnsi="Times New Roman" w:cs="Times New Roman"/>
          <w:sz w:val="24"/>
          <w:szCs w:val="24"/>
        </w:rPr>
        <w:t xml:space="preserve"> look for more opportunities to develop </w:t>
      </w:r>
      <w:r w:rsidR="00EE5CE4">
        <w:rPr>
          <w:rFonts w:ascii="Times New Roman" w:hAnsi="Times New Roman" w:cs="Times New Roman"/>
          <w:sz w:val="24"/>
          <w:szCs w:val="24"/>
        </w:rPr>
        <w:t>other areas</w:t>
      </w:r>
      <w:r w:rsidR="00966911">
        <w:rPr>
          <w:rFonts w:ascii="Times New Roman" w:hAnsi="Times New Roman" w:cs="Times New Roman"/>
          <w:sz w:val="24"/>
          <w:szCs w:val="24"/>
        </w:rPr>
        <w:t xml:space="preserve"> </w:t>
      </w:r>
      <w:r w:rsidR="00862DB5">
        <w:rPr>
          <w:rFonts w:ascii="Times New Roman" w:hAnsi="Times New Roman" w:cs="Times New Roman"/>
          <w:sz w:val="24"/>
          <w:szCs w:val="24"/>
        </w:rPr>
        <w:t>that we need to protect and preserve</w:t>
      </w:r>
      <w:r w:rsidR="00EE5CE4">
        <w:rPr>
          <w:rFonts w:ascii="Times New Roman" w:hAnsi="Times New Roman" w:cs="Times New Roman"/>
          <w:sz w:val="24"/>
          <w:szCs w:val="24"/>
        </w:rPr>
        <w:t>.</w:t>
      </w:r>
      <w:r w:rsidR="00C2037F">
        <w:rPr>
          <w:rFonts w:ascii="Times New Roman" w:hAnsi="Times New Roman" w:cs="Times New Roman"/>
          <w:sz w:val="24"/>
          <w:szCs w:val="24"/>
        </w:rPr>
        <w:t xml:space="preserve"> </w:t>
      </w:r>
      <w:r w:rsidR="004921F0">
        <w:rPr>
          <w:rFonts w:ascii="Times New Roman" w:hAnsi="Times New Roman" w:cs="Times New Roman"/>
          <w:sz w:val="24"/>
          <w:szCs w:val="24"/>
        </w:rPr>
        <w:t xml:space="preserve">I think the John Muir award should be introduced into </w:t>
      </w:r>
      <w:r w:rsidR="009F19B3">
        <w:rPr>
          <w:rFonts w:ascii="Times New Roman" w:hAnsi="Times New Roman" w:cs="Times New Roman"/>
          <w:sz w:val="24"/>
          <w:szCs w:val="24"/>
        </w:rPr>
        <w:t>schools,</w:t>
      </w:r>
      <w:r w:rsidR="000B4BDE">
        <w:rPr>
          <w:rFonts w:ascii="Times New Roman" w:hAnsi="Times New Roman" w:cs="Times New Roman"/>
          <w:sz w:val="24"/>
          <w:szCs w:val="24"/>
        </w:rPr>
        <w:t xml:space="preserve"> </w:t>
      </w:r>
      <w:r w:rsidR="001B37F7">
        <w:rPr>
          <w:rFonts w:ascii="Times New Roman" w:hAnsi="Times New Roman" w:cs="Times New Roman"/>
          <w:sz w:val="24"/>
          <w:szCs w:val="24"/>
        </w:rPr>
        <w:t>so the</w:t>
      </w:r>
      <w:r w:rsidR="00891F30">
        <w:rPr>
          <w:rFonts w:ascii="Times New Roman" w:hAnsi="Times New Roman" w:cs="Times New Roman"/>
          <w:sz w:val="24"/>
          <w:szCs w:val="24"/>
        </w:rPr>
        <w:t xml:space="preserve"> children</w:t>
      </w:r>
      <w:r w:rsidR="001B37F7">
        <w:rPr>
          <w:rFonts w:ascii="Times New Roman" w:hAnsi="Times New Roman" w:cs="Times New Roman"/>
          <w:sz w:val="24"/>
          <w:szCs w:val="24"/>
        </w:rPr>
        <w:t xml:space="preserve"> are working towards a goal and</w:t>
      </w:r>
      <w:r w:rsidR="00F141A2">
        <w:rPr>
          <w:rFonts w:ascii="Times New Roman" w:hAnsi="Times New Roman" w:cs="Times New Roman"/>
          <w:sz w:val="24"/>
          <w:szCs w:val="24"/>
        </w:rPr>
        <w:t xml:space="preserve"> having fun</w:t>
      </w:r>
      <w:r w:rsidR="008C5FFB">
        <w:rPr>
          <w:rFonts w:ascii="Times New Roman" w:hAnsi="Times New Roman" w:cs="Times New Roman"/>
          <w:sz w:val="24"/>
          <w:szCs w:val="24"/>
        </w:rPr>
        <w:t>,</w:t>
      </w:r>
      <w:r w:rsidR="001B37F7">
        <w:rPr>
          <w:rFonts w:ascii="Times New Roman" w:hAnsi="Times New Roman" w:cs="Times New Roman"/>
          <w:sz w:val="24"/>
          <w:szCs w:val="24"/>
        </w:rPr>
        <w:t xml:space="preserve"> learning about </w:t>
      </w:r>
      <w:r w:rsidR="00464BE6">
        <w:rPr>
          <w:rFonts w:ascii="Times New Roman" w:hAnsi="Times New Roman" w:cs="Times New Roman"/>
          <w:sz w:val="24"/>
          <w:szCs w:val="24"/>
        </w:rPr>
        <w:t>sustainability,</w:t>
      </w:r>
      <w:r w:rsidR="00F141A2">
        <w:rPr>
          <w:rFonts w:ascii="Times New Roman" w:hAnsi="Times New Roman" w:cs="Times New Roman"/>
          <w:sz w:val="24"/>
          <w:szCs w:val="24"/>
        </w:rPr>
        <w:t xml:space="preserve"> and preserving our areas</w:t>
      </w:r>
      <w:r w:rsidR="00F740D2">
        <w:rPr>
          <w:rFonts w:ascii="Times New Roman" w:hAnsi="Times New Roman" w:cs="Times New Roman"/>
          <w:sz w:val="24"/>
          <w:szCs w:val="24"/>
        </w:rPr>
        <w:t xml:space="preserve"> like developing a </w:t>
      </w:r>
      <w:r w:rsidR="00691773">
        <w:rPr>
          <w:rFonts w:ascii="Times New Roman" w:hAnsi="Times New Roman" w:cs="Times New Roman"/>
          <w:sz w:val="24"/>
          <w:szCs w:val="24"/>
        </w:rPr>
        <w:t>fruit and vegetable patch and donating to the local food banks</w:t>
      </w:r>
      <w:r w:rsidR="00464BE6">
        <w:rPr>
          <w:rFonts w:ascii="Times New Roman" w:hAnsi="Times New Roman" w:cs="Times New Roman"/>
          <w:sz w:val="24"/>
          <w:szCs w:val="24"/>
        </w:rPr>
        <w:t xml:space="preserve">. </w:t>
      </w:r>
      <w:r w:rsidR="005026ED">
        <w:rPr>
          <w:rFonts w:ascii="Times New Roman" w:hAnsi="Times New Roman" w:cs="Times New Roman"/>
          <w:sz w:val="24"/>
          <w:szCs w:val="24"/>
        </w:rPr>
        <w:t>The award has brought people together to achieve the same outcome</w:t>
      </w:r>
      <w:r w:rsidR="00D86F49">
        <w:rPr>
          <w:rFonts w:ascii="Times New Roman" w:hAnsi="Times New Roman" w:cs="Times New Roman"/>
          <w:sz w:val="24"/>
          <w:szCs w:val="24"/>
        </w:rPr>
        <w:t xml:space="preserve"> sharing</w:t>
      </w:r>
      <w:r w:rsidR="000360AC">
        <w:rPr>
          <w:rFonts w:ascii="Times New Roman" w:hAnsi="Times New Roman" w:cs="Times New Roman"/>
          <w:sz w:val="24"/>
          <w:szCs w:val="24"/>
        </w:rPr>
        <w:t xml:space="preserve"> their</w:t>
      </w:r>
      <w:r w:rsidR="00D86F49">
        <w:rPr>
          <w:rFonts w:ascii="Times New Roman" w:hAnsi="Times New Roman" w:cs="Times New Roman"/>
          <w:sz w:val="24"/>
          <w:szCs w:val="24"/>
        </w:rPr>
        <w:t xml:space="preserve"> stories</w:t>
      </w:r>
      <w:r w:rsidR="00543D91">
        <w:rPr>
          <w:rFonts w:ascii="Times New Roman" w:hAnsi="Times New Roman" w:cs="Times New Roman"/>
          <w:sz w:val="24"/>
          <w:szCs w:val="24"/>
        </w:rPr>
        <w:t xml:space="preserve"> and hints and tips among themselves, these are </w:t>
      </w:r>
      <w:r w:rsidR="00905EC4">
        <w:rPr>
          <w:rFonts w:ascii="Times New Roman" w:hAnsi="Times New Roman" w:cs="Times New Roman"/>
          <w:sz w:val="24"/>
          <w:szCs w:val="24"/>
        </w:rPr>
        <w:t xml:space="preserve">people from </w:t>
      </w:r>
      <w:r w:rsidR="00A27F24">
        <w:rPr>
          <w:rFonts w:ascii="Times New Roman" w:hAnsi="Times New Roman" w:cs="Times New Roman"/>
          <w:sz w:val="24"/>
          <w:szCs w:val="24"/>
        </w:rPr>
        <w:t>diverse cultures</w:t>
      </w:r>
      <w:r w:rsidR="001D3AE0">
        <w:rPr>
          <w:rFonts w:ascii="Times New Roman" w:hAnsi="Times New Roman" w:cs="Times New Roman"/>
          <w:sz w:val="24"/>
          <w:szCs w:val="24"/>
        </w:rPr>
        <w:t xml:space="preserve"> and </w:t>
      </w:r>
      <w:r w:rsidR="00A27F24">
        <w:rPr>
          <w:rFonts w:ascii="Times New Roman" w:hAnsi="Times New Roman" w:cs="Times New Roman"/>
          <w:sz w:val="24"/>
          <w:szCs w:val="24"/>
        </w:rPr>
        <w:t>diverse backgrounds</w:t>
      </w:r>
      <w:r w:rsidR="001D3AE0">
        <w:rPr>
          <w:rFonts w:ascii="Times New Roman" w:hAnsi="Times New Roman" w:cs="Times New Roman"/>
          <w:sz w:val="24"/>
          <w:szCs w:val="24"/>
        </w:rPr>
        <w:t>, come to</w:t>
      </w:r>
      <w:r w:rsidR="00877988">
        <w:rPr>
          <w:rFonts w:ascii="Times New Roman" w:hAnsi="Times New Roman" w:cs="Times New Roman"/>
          <w:sz w:val="24"/>
          <w:szCs w:val="24"/>
        </w:rPr>
        <w:t xml:space="preserve">gether and learn from each other, to become more </w:t>
      </w:r>
      <w:r w:rsidR="0090693A">
        <w:rPr>
          <w:rFonts w:ascii="Times New Roman" w:hAnsi="Times New Roman" w:cs="Times New Roman"/>
          <w:sz w:val="24"/>
          <w:szCs w:val="24"/>
        </w:rPr>
        <w:t xml:space="preserve">sustainable and </w:t>
      </w:r>
      <w:r w:rsidR="00A27F24">
        <w:rPr>
          <w:rFonts w:ascii="Times New Roman" w:hAnsi="Times New Roman" w:cs="Times New Roman"/>
          <w:sz w:val="24"/>
          <w:szCs w:val="24"/>
        </w:rPr>
        <w:t>initiative-taking</w:t>
      </w:r>
      <w:r w:rsidR="005C031C">
        <w:rPr>
          <w:rFonts w:ascii="Times New Roman" w:hAnsi="Times New Roman" w:cs="Times New Roman"/>
          <w:sz w:val="24"/>
          <w:szCs w:val="24"/>
        </w:rPr>
        <w:t xml:space="preserve"> with the world around them. </w:t>
      </w:r>
      <w:r w:rsidR="007708D9">
        <w:rPr>
          <w:rFonts w:ascii="Times New Roman" w:hAnsi="Times New Roman" w:cs="Times New Roman"/>
          <w:sz w:val="24"/>
          <w:szCs w:val="24"/>
        </w:rPr>
        <w:t xml:space="preserve">The </w:t>
      </w:r>
      <w:r w:rsidR="006D78CB">
        <w:rPr>
          <w:rFonts w:ascii="Times New Roman" w:hAnsi="Times New Roman" w:cs="Times New Roman"/>
          <w:sz w:val="24"/>
          <w:szCs w:val="24"/>
        </w:rPr>
        <w:t>society needs to value</w:t>
      </w:r>
      <w:r w:rsidR="00422055">
        <w:rPr>
          <w:rFonts w:ascii="Times New Roman" w:hAnsi="Times New Roman" w:cs="Times New Roman"/>
          <w:sz w:val="24"/>
          <w:szCs w:val="24"/>
        </w:rPr>
        <w:t xml:space="preserve"> and protect</w:t>
      </w:r>
      <w:r w:rsidR="006D78CB">
        <w:rPr>
          <w:rFonts w:ascii="Times New Roman" w:hAnsi="Times New Roman" w:cs="Times New Roman"/>
          <w:sz w:val="24"/>
          <w:szCs w:val="24"/>
        </w:rPr>
        <w:t xml:space="preserve"> </w:t>
      </w:r>
      <w:r w:rsidR="007C545D">
        <w:rPr>
          <w:rFonts w:ascii="Times New Roman" w:hAnsi="Times New Roman" w:cs="Times New Roman"/>
          <w:sz w:val="24"/>
          <w:szCs w:val="24"/>
        </w:rPr>
        <w:t>the places of natural wildlife and their habitat</w:t>
      </w:r>
      <w:r w:rsidR="00D8440D">
        <w:rPr>
          <w:rFonts w:ascii="Times New Roman" w:hAnsi="Times New Roman" w:cs="Times New Roman"/>
          <w:sz w:val="24"/>
          <w:szCs w:val="24"/>
        </w:rPr>
        <w:t xml:space="preserve">, as so many places are being </w:t>
      </w:r>
      <w:r w:rsidR="00813347">
        <w:rPr>
          <w:rFonts w:ascii="Times New Roman" w:hAnsi="Times New Roman" w:cs="Times New Roman"/>
          <w:sz w:val="24"/>
          <w:szCs w:val="24"/>
        </w:rPr>
        <w:t>destroyed</w:t>
      </w:r>
      <w:r w:rsidR="00392F32">
        <w:rPr>
          <w:rFonts w:ascii="Times New Roman" w:hAnsi="Times New Roman" w:cs="Times New Roman"/>
          <w:sz w:val="24"/>
          <w:szCs w:val="24"/>
        </w:rPr>
        <w:t xml:space="preserve"> </w:t>
      </w:r>
      <w:r w:rsidR="00D52E65">
        <w:rPr>
          <w:rFonts w:ascii="Times New Roman" w:hAnsi="Times New Roman" w:cs="Times New Roman"/>
          <w:sz w:val="24"/>
          <w:szCs w:val="24"/>
        </w:rPr>
        <w:t>by</w:t>
      </w:r>
      <w:r w:rsidR="00392F32">
        <w:rPr>
          <w:rFonts w:ascii="Times New Roman" w:hAnsi="Times New Roman" w:cs="Times New Roman"/>
          <w:sz w:val="24"/>
          <w:szCs w:val="24"/>
        </w:rPr>
        <w:t xml:space="preserve"> build</w:t>
      </w:r>
      <w:r w:rsidR="00D52E65">
        <w:rPr>
          <w:rFonts w:ascii="Times New Roman" w:hAnsi="Times New Roman" w:cs="Times New Roman"/>
          <w:sz w:val="24"/>
          <w:szCs w:val="24"/>
        </w:rPr>
        <w:t>ing</w:t>
      </w:r>
      <w:r w:rsidR="00392F32">
        <w:rPr>
          <w:rFonts w:ascii="Times New Roman" w:hAnsi="Times New Roman" w:cs="Times New Roman"/>
          <w:sz w:val="24"/>
          <w:szCs w:val="24"/>
        </w:rPr>
        <w:t xml:space="preserve"> houses</w:t>
      </w:r>
      <w:r w:rsidR="009E37E4">
        <w:rPr>
          <w:rFonts w:ascii="Times New Roman" w:hAnsi="Times New Roman" w:cs="Times New Roman"/>
          <w:sz w:val="24"/>
          <w:szCs w:val="24"/>
        </w:rPr>
        <w:t xml:space="preserve"> and </w:t>
      </w:r>
      <w:r w:rsidR="00C22E7C">
        <w:rPr>
          <w:rFonts w:ascii="Times New Roman" w:hAnsi="Times New Roman" w:cs="Times New Roman"/>
          <w:sz w:val="24"/>
          <w:szCs w:val="24"/>
        </w:rPr>
        <w:t>cutting down of trees</w:t>
      </w:r>
      <w:r w:rsidR="009E37E4">
        <w:rPr>
          <w:rFonts w:ascii="Times New Roman" w:hAnsi="Times New Roman" w:cs="Times New Roman"/>
          <w:sz w:val="24"/>
          <w:szCs w:val="24"/>
        </w:rPr>
        <w:t>.</w:t>
      </w:r>
      <w:r w:rsidR="000D2C53">
        <w:rPr>
          <w:rFonts w:ascii="Times New Roman" w:hAnsi="Times New Roman" w:cs="Times New Roman"/>
          <w:sz w:val="24"/>
          <w:szCs w:val="24"/>
        </w:rPr>
        <w:t xml:space="preserve"> I came across a beautiful waterfall </w:t>
      </w:r>
      <w:r w:rsidR="00464BE6">
        <w:rPr>
          <w:rFonts w:ascii="Times New Roman" w:hAnsi="Times New Roman" w:cs="Times New Roman"/>
          <w:sz w:val="24"/>
          <w:szCs w:val="24"/>
        </w:rPr>
        <w:t>close to</w:t>
      </w:r>
      <w:r w:rsidR="000D2C53">
        <w:rPr>
          <w:rFonts w:ascii="Times New Roman" w:hAnsi="Times New Roman" w:cs="Times New Roman"/>
          <w:sz w:val="24"/>
          <w:szCs w:val="24"/>
        </w:rPr>
        <w:t xml:space="preserve"> </w:t>
      </w:r>
      <w:r w:rsidR="00464BE6">
        <w:rPr>
          <w:rFonts w:ascii="Times New Roman" w:hAnsi="Times New Roman" w:cs="Times New Roman"/>
          <w:sz w:val="24"/>
          <w:szCs w:val="24"/>
        </w:rPr>
        <w:t>my</w:t>
      </w:r>
      <w:r w:rsidR="000D2C53">
        <w:rPr>
          <w:rFonts w:ascii="Times New Roman" w:hAnsi="Times New Roman" w:cs="Times New Roman"/>
          <w:sz w:val="24"/>
          <w:szCs w:val="24"/>
        </w:rPr>
        <w:t xml:space="preserve"> house, it was </w:t>
      </w:r>
      <w:r w:rsidR="00A77DCF">
        <w:rPr>
          <w:rFonts w:ascii="Times New Roman" w:hAnsi="Times New Roman" w:cs="Times New Roman"/>
          <w:sz w:val="24"/>
          <w:szCs w:val="24"/>
        </w:rPr>
        <w:t>undisturbed,</w:t>
      </w:r>
      <w:r w:rsidR="000D2C53">
        <w:rPr>
          <w:rFonts w:ascii="Times New Roman" w:hAnsi="Times New Roman" w:cs="Times New Roman"/>
          <w:sz w:val="24"/>
          <w:szCs w:val="24"/>
        </w:rPr>
        <w:t xml:space="preserve"> </w:t>
      </w:r>
      <w:r w:rsidR="001308EC">
        <w:rPr>
          <w:rFonts w:ascii="Times New Roman" w:hAnsi="Times New Roman" w:cs="Times New Roman"/>
          <w:sz w:val="24"/>
          <w:szCs w:val="24"/>
        </w:rPr>
        <w:t xml:space="preserve">and the wildlife was of </w:t>
      </w:r>
      <w:r w:rsidR="005C7FE9">
        <w:rPr>
          <w:rFonts w:ascii="Times New Roman" w:hAnsi="Times New Roman" w:cs="Times New Roman"/>
          <w:sz w:val="24"/>
          <w:szCs w:val="24"/>
        </w:rPr>
        <w:t>abundance it was very spiritual</w:t>
      </w:r>
      <w:r w:rsidR="00464BE6">
        <w:rPr>
          <w:rFonts w:ascii="Times New Roman" w:hAnsi="Times New Roman" w:cs="Times New Roman"/>
          <w:sz w:val="24"/>
          <w:szCs w:val="24"/>
        </w:rPr>
        <w:t xml:space="preserve">. </w:t>
      </w:r>
      <w:r w:rsidR="00C66945">
        <w:rPr>
          <w:rFonts w:ascii="Times New Roman" w:hAnsi="Times New Roman" w:cs="Times New Roman"/>
          <w:sz w:val="24"/>
          <w:szCs w:val="24"/>
        </w:rPr>
        <w:t xml:space="preserve">We need to </w:t>
      </w:r>
      <w:r w:rsidR="00B54C2F">
        <w:rPr>
          <w:rFonts w:ascii="Times New Roman" w:hAnsi="Times New Roman" w:cs="Times New Roman"/>
          <w:sz w:val="24"/>
          <w:szCs w:val="24"/>
        </w:rPr>
        <w:t>have influence on</w:t>
      </w:r>
      <w:r w:rsidR="004E4850">
        <w:rPr>
          <w:rFonts w:ascii="Times New Roman" w:hAnsi="Times New Roman" w:cs="Times New Roman"/>
          <w:sz w:val="24"/>
          <w:szCs w:val="24"/>
        </w:rPr>
        <w:t xml:space="preserve"> the environment for the </w:t>
      </w:r>
      <w:r w:rsidR="00FB03AB">
        <w:rPr>
          <w:rFonts w:ascii="Times New Roman" w:hAnsi="Times New Roman" w:cs="Times New Roman"/>
          <w:sz w:val="24"/>
          <w:szCs w:val="24"/>
        </w:rPr>
        <w:t xml:space="preserve">future so our children and their </w:t>
      </w:r>
      <w:r w:rsidR="00E560CE">
        <w:rPr>
          <w:rFonts w:ascii="Times New Roman" w:hAnsi="Times New Roman" w:cs="Times New Roman"/>
          <w:sz w:val="24"/>
          <w:szCs w:val="24"/>
        </w:rPr>
        <w:t xml:space="preserve">children will have the </w:t>
      </w:r>
      <w:r w:rsidR="002F1010">
        <w:rPr>
          <w:rFonts w:ascii="Times New Roman" w:hAnsi="Times New Roman" w:cs="Times New Roman"/>
          <w:sz w:val="24"/>
          <w:szCs w:val="24"/>
        </w:rPr>
        <w:t>environment to enjoy and explore</w:t>
      </w:r>
      <w:r w:rsidR="00574B49">
        <w:rPr>
          <w:rFonts w:ascii="Times New Roman" w:hAnsi="Times New Roman" w:cs="Times New Roman"/>
          <w:sz w:val="24"/>
          <w:szCs w:val="24"/>
        </w:rPr>
        <w:t xml:space="preserve">, if everyone </w:t>
      </w:r>
      <w:r w:rsidR="006B4EA6">
        <w:rPr>
          <w:rFonts w:ascii="Times New Roman" w:hAnsi="Times New Roman" w:cs="Times New Roman"/>
          <w:sz w:val="24"/>
          <w:szCs w:val="24"/>
        </w:rPr>
        <w:t xml:space="preserve">does </w:t>
      </w:r>
      <w:r w:rsidR="00197D77">
        <w:rPr>
          <w:rFonts w:ascii="Times New Roman" w:hAnsi="Times New Roman" w:cs="Times New Roman"/>
          <w:sz w:val="24"/>
          <w:szCs w:val="24"/>
        </w:rPr>
        <w:t xml:space="preserve">a little to support the environment </w:t>
      </w:r>
      <w:r w:rsidR="00C42F91">
        <w:rPr>
          <w:rFonts w:ascii="Times New Roman" w:hAnsi="Times New Roman" w:cs="Times New Roman"/>
          <w:sz w:val="24"/>
          <w:szCs w:val="24"/>
        </w:rPr>
        <w:t xml:space="preserve">it will make </w:t>
      </w:r>
      <w:r w:rsidR="00B54C2F">
        <w:rPr>
          <w:rFonts w:ascii="Times New Roman" w:hAnsi="Times New Roman" w:cs="Times New Roman"/>
          <w:sz w:val="24"/>
          <w:szCs w:val="24"/>
        </w:rPr>
        <w:t>a significant difference</w:t>
      </w:r>
      <w:r w:rsidR="00C42F91">
        <w:rPr>
          <w:rFonts w:ascii="Times New Roman" w:hAnsi="Times New Roman" w:cs="Times New Roman"/>
          <w:sz w:val="24"/>
          <w:szCs w:val="24"/>
        </w:rPr>
        <w:t>.</w:t>
      </w:r>
      <w:r w:rsidR="00D807D3">
        <w:rPr>
          <w:rFonts w:ascii="Times New Roman" w:hAnsi="Times New Roman" w:cs="Times New Roman"/>
          <w:sz w:val="24"/>
          <w:szCs w:val="24"/>
        </w:rPr>
        <w:t xml:space="preserve"> </w:t>
      </w:r>
    </w:p>
    <w:p w14:paraId="6589E3DF" w14:textId="77777777" w:rsidR="009F1E86" w:rsidRDefault="009F1E86" w:rsidP="003307A2">
      <w:pPr>
        <w:spacing w:line="360" w:lineRule="auto"/>
        <w:rPr>
          <w:rFonts w:ascii="Times New Roman" w:hAnsi="Times New Roman" w:cs="Times New Roman"/>
          <w:sz w:val="24"/>
          <w:szCs w:val="24"/>
        </w:rPr>
      </w:pPr>
    </w:p>
    <w:p w14:paraId="3E4FD073" w14:textId="77777777" w:rsidR="009F1E86" w:rsidRDefault="009F1E86" w:rsidP="003307A2">
      <w:pPr>
        <w:spacing w:line="360" w:lineRule="auto"/>
        <w:rPr>
          <w:rFonts w:ascii="Times New Roman" w:hAnsi="Times New Roman" w:cs="Times New Roman"/>
          <w:sz w:val="24"/>
          <w:szCs w:val="24"/>
        </w:rPr>
      </w:pPr>
    </w:p>
    <w:p w14:paraId="032246AB" w14:textId="3D84DD52" w:rsidR="00C22E7C" w:rsidRDefault="009F1E86" w:rsidP="003307A2">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enjoyed putting together my scrapbook, </w:t>
      </w:r>
      <w:r w:rsidR="00464BE6">
        <w:rPr>
          <w:rFonts w:ascii="Times New Roman" w:hAnsi="Times New Roman" w:cs="Times New Roman"/>
          <w:sz w:val="24"/>
          <w:szCs w:val="24"/>
        </w:rPr>
        <w:t>it has</w:t>
      </w:r>
      <w:r w:rsidR="009F0569">
        <w:rPr>
          <w:rFonts w:ascii="Times New Roman" w:hAnsi="Times New Roman" w:cs="Times New Roman"/>
          <w:sz w:val="24"/>
          <w:szCs w:val="24"/>
        </w:rPr>
        <w:t xml:space="preserve"> made myself think deeper into</w:t>
      </w:r>
      <w:r w:rsidR="00DC0E87">
        <w:rPr>
          <w:rFonts w:ascii="Times New Roman" w:hAnsi="Times New Roman" w:cs="Times New Roman"/>
          <w:sz w:val="24"/>
          <w:szCs w:val="24"/>
        </w:rPr>
        <w:t xml:space="preserve"> being sustainable and continuing to enhance my garden</w:t>
      </w:r>
      <w:r w:rsidR="007633D6">
        <w:rPr>
          <w:rFonts w:ascii="Times New Roman" w:hAnsi="Times New Roman" w:cs="Times New Roman"/>
          <w:sz w:val="24"/>
          <w:szCs w:val="24"/>
        </w:rPr>
        <w:t>,</w:t>
      </w:r>
      <w:r w:rsidR="00FF3729">
        <w:rPr>
          <w:rFonts w:ascii="Times New Roman" w:hAnsi="Times New Roman" w:cs="Times New Roman"/>
          <w:sz w:val="24"/>
          <w:szCs w:val="24"/>
        </w:rPr>
        <w:t xml:space="preserve"> </w:t>
      </w:r>
      <w:r w:rsidR="00C83FEF">
        <w:rPr>
          <w:rFonts w:ascii="Times New Roman" w:hAnsi="Times New Roman" w:cs="Times New Roman"/>
          <w:sz w:val="24"/>
          <w:szCs w:val="24"/>
        </w:rPr>
        <w:t>soon</w:t>
      </w:r>
      <w:r w:rsidR="00061F0C">
        <w:rPr>
          <w:rFonts w:ascii="Times New Roman" w:hAnsi="Times New Roman" w:cs="Times New Roman"/>
          <w:sz w:val="24"/>
          <w:szCs w:val="24"/>
        </w:rPr>
        <w:t xml:space="preserve"> I am going to develop a fruit and veg</w:t>
      </w:r>
      <w:r w:rsidR="009B440C">
        <w:rPr>
          <w:rFonts w:ascii="Times New Roman" w:hAnsi="Times New Roman" w:cs="Times New Roman"/>
          <w:sz w:val="24"/>
          <w:szCs w:val="24"/>
        </w:rPr>
        <w:t>etable patch</w:t>
      </w:r>
      <w:r w:rsidR="007633D6">
        <w:rPr>
          <w:rFonts w:ascii="Times New Roman" w:hAnsi="Times New Roman" w:cs="Times New Roman"/>
          <w:sz w:val="24"/>
          <w:szCs w:val="24"/>
        </w:rPr>
        <w:t xml:space="preserve">. </w:t>
      </w:r>
      <w:r w:rsidR="00C83FEF">
        <w:rPr>
          <w:rFonts w:ascii="Times New Roman" w:hAnsi="Times New Roman" w:cs="Times New Roman"/>
          <w:sz w:val="24"/>
          <w:szCs w:val="24"/>
        </w:rPr>
        <w:t>Living in this area for some time now,</w:t>
      </w:r>
      <w:r w:rsidR="007D6E01">
        <w:rPr>
          <w:rFonts w:ascii="Times New Roman" w:hAnsi="Times New Roman" w:cs="Times New Roman"/>
          <w:sz w:val="24"/>
          <w:szCs w:val="24"/>
        </w:rPr>
        <w:t xml:space="preserve"> I have found some lovely places that I did not realise they were there</w:t>
      </w:r>
      <w:r w:rsidR="001715CE">
        <w:rPr>
          <w:rFonts w:ascii="Times New Roman" w:hAnsi="Times New Roman" w:cs="Times New Roman"/>
          <w:sz w:val="24"/>
          <w:szCs w:val="24"/>
        </w:rPr>
        <w:t xml:space="preserve"> and on my doorstop</w:t>
      </w:r>
      <w:r w:rsidR="00464BE6">
        <w:rPr>
          <w:rFonts w:ascii="Times New Roman" w:hAnsi="Times New Roman" w:cs="Times New Roman"/>
          <w:sz w:val="24"/>
          <w:szCs w:val="24"/>
        </w:rPr>
        <w:t xml:space="preserve">. </w:t>
      </w:r>
      <w:r w:rsidR="00AB7463">
        <w:rPr>
          <w:rFonts w:ascii="Times New Roman" w:hAnsi="Times New Roman" w:cs="Times New Roman"/>
          <w:sz w:val="24"/>
          <w:szCs w:val="24"/>
        </w:rPr>
        <w:t>I used to think that a tree was just a tree but</w:t>
      </w:r>
      <w:r w:rsidR="00876E1E">
        <w:rPr>
          <w:rFonts w:ascii="Times New Roman" w:hAnsi="Times New Roman" w:cs="Times New Roman"/>
          <w:sz w:val="24"/>
          <w:szCs w:val="24"/>
        </w:rPr>
        <w:t xml:space="preserve"> since</w:t>
      </w:r>
      <w:r w:rsidR="00AB7463">
        <w:rPr>
          <w:rFonts w:ascii="Times New Roman" w:hAnsi="Times New Roman" w:cs="Times New Roman"/>
          <w:sz w:val="24"/>
          <w:szCs w:val="24"/>
        </w:rPr>
        <w:t xml:space="preserve"> being involved with this award</w:t>
      </w:r>
      <w:r w:rsidR="00876E1E">
        <w:rPr>
          <w:rFonts w:ascii="Times New Roman" w:hAnsi="Times New Roman" w:cs="Times New Roman"/>
          <w:sz w:val="24"/>
          <w:szCs w:val="24"/>
        </w:rPr>
        <w:t xml:space="preserve"> the tree has </w:t>
      </w:r>
      <w:r w:rsidR="002A1264">
        <w:rPr>
          <w:rFonts w:ascii="Times New Roman" w:hAnsi="Times New Roman" w:cs="Times New Roman"/>
          <w:sz w:val="24"/>
          <w:szCs w:val="24"/>
        </w:rPr>
        <w:t>significance value to the cycle of life in the natural world.</w:t>
      </w:r>
      <w:r w:rsidR="00CA163B">
        <w:rPr>
          <w:rFonts w:ascii="Times New Roman" w:hAnsi="Times New Roman" w:cs="Times New Roman"/>
          <w:sz w:val="24"/>
          <w:szCs w:val="24"/>
        </w:rPr>
        <w:t xml:space="preserve"> Being outside and exploring </w:t>
      </w:r>
      <w:r w:rsidR="00DD277D">
        <w:rPr>
          <w:rFonts w:ascii="Times New Roman" w:hAnsi="Times New Roman" w:cs="Times New Roman"/>
          <w:sz w:val="24"/>
          <w:szCs w:val="24"/>
        </w:rPr>
        <w:t>difference places has been good for my mental health</w:t>
      </w:r>
      <w:r w:rsidR="00E51C37">
        <w:rPr>
          <w:rFonts w:ascii="Times New Roman" w:hAnsi="Times New Roman" w:cs="Times New Roman"/>
          <w:sz w:val="24"/>
          <w:szCs w:val="24"/>
        </w:rPr>
        <w:t xml:space="preserve"> with regards to just sitting and relaxing taking in </w:t>
      </w:r>
      <w:r w:rsidR="00494B1E">
        <w:rPr>
          <w:rFonts w:ascii="Times New Roman" w:hAnsi="Times New Roman" w:cs="Times New Roman"/>
          <w:sz w:val="24"/>
          <w:szCs w:val="24"/>
        </w:rPr>
        <w:t>my</w:t>
      </w:r>
      <w:r w:rsidR="008E1D2F">
        <w:rPr>
          <w:rFonts w:ascii="Times New Roman" w:hAnsi="Times New Roman" w:cs="Times New Roman"/>
          <w:sz w:val="24"/>
          <w:szCs w:val="24"/>
        </w:rPr>
        <w:t xml:space="preserve"> surroundings </w:t>
      </w:r>
      <w:r w:rsidR="00582108">
        <w:rPr>
          <w:rFonts w:ascii="Times New Roman" w:hAnsi="Times New Roman" w:cs="Times New Roman"/>
          <w:sz w:val="24"/>
          <w:szCs w:val="24"/>
        </w:rPr>
        <w:t xml:space="preserve">and just watching how nature works </w:t>
      </w:r>
      <w:r w:rsidR="004243E8">
        <w:rPr>
          <w:rFonts w:ascii="Times New Roman" w:hAnsi="Times New Roman" w:cs="Times New Roman"/>
          <w:sz w:val="24"/>
          <w:szCs w:val="24"/>
        </w:rPr>
        <w:t>in an amazing way to create the circle of life and photo</w:t>
      </w:r>
      <w:r w:rsidR="006A7452">
        <w:rPr>
          <w:rFonts w:ascii="Times New Roman" w:hAnsi="Times New Roman" w:cs="Times New Roman"/>
          <w:sz w:val="24"/>
          <w:szCs w:val="24"/>
        </w:rPr>
        <w:t>synthesis</w:t>
      </w:r>
      <w:r w:rsidR="00F2072A">
        <w:rPr>
          <w:rFonts w:ascii="Times New Roman" w:hAnsi="Times New Roman" w:cs="Times New Roman"/>
          <w:sz w:val="24"/>
          <w:szCs w:val="24"/>
        </w:rPr>
        <w:t xml:space="preserve"> to make changes for </w:t>
      </w:r>
      <w:r w:rsidR="00494B1E">
        <w:rPr>
          <w:rFonts w:ascii="Times New Roman" w:hAnsi="Times New Roman" w:cs="Times New Roman"/>
          <w:sz w:val="24"/>
          <w:szCs w:val="24"/>
        </w:rPr>
        <w:t>the future.</w:t>
      </w:r>
      <w:r w:rsidR="002A4CAC">
        <w:rPr>
          <w:rFonts w:ascii="Times New Roman" w:hAnsi="Times New Roman" w:cs="Times New Roman"/>
          <w:sz w:val="24"/>
          <w:szCs w:val="24"/>
        </w:rPr>
        <w:t xml:space="preserve"> I am going to study more about wildlife and sustainability</w:t>
      </w:r>
      <w:r w:rsidR="00751FCD">
        <w:rPr>
          <w:rFonts w:ascii="Times New Roman" w:hAnsi="Times New Roman" w:cs="Times New Roman"/>
          <w:sz w:val="24"/>
          <w:szCs w:val="24"/>
        </w:rPr>
        <w:t xml:space="preserve"> to ensure I am doing my part in protecting</w:t>
      </w:r>
      <w:r w:rsidR="00C11E20">
        <w:rPr>
          <w:rFonts w:ascii="Times New Roman" w:hAnsi="Times New Roman" w:cs="Times New Roman"/>
          <w:sz w:val="24"/>
          <w:szCs w:val="24"/>
        </w:rPr>
        <w:t xml:space="preserve"> the environment and </w:t>
      </w:r>
      <w:r w:rsidR="00E03A69">
        <w:rPr>
          <w:rFonts w:ascii="Times New Roman" w:hAnsi="Times New Roman" w:cs="Times New Roman"/>
          <w:sz w:val="24"/>
          <w:szCs w:val="24"/>
        </w:rPr>
        <w:t>making positive changes.</w:t>
      </w:r>
      <w:r w:rsidR="00626B0D">
        <w:rPr>
          <w:rFonts w:ascii="Times New Roman" w:hAnsi="Times New Roman" w:cs="Times New Roman"/>
          <w:sz w:val="24"/>
          <w:szCs w:val="24"/>
        </w:rPr>
        <w:t xml:space="preserve"> The </w:t>
      </w:r>
      <w:r w:rsidR="00522697">
        <w:rPr>
          <w:rFonts w:ascii="Times New Roman" w:hAnsi="Times New Roman" w:cs="Times New Roman"/>
          <w:sz w:val="24"/>
          <w:szCs w:val="24"/>
        </w:rPr>
        <w:t xml:space="preserve">world is changing with Covid 19 having a big impact on society </w:t>
      </w:r>
      <w:r w:rsidR="00025839">
        <w:rPr>
          <w:rFonts w:ascii="Times New Roman" w:hAnsi="Times New Roman" w:cs="Times New Roman"/>
          <w:sz w:val="24"/>
          <w:szCs w:val="24"/>
        </w:rPr>
        <w:t>from</w:t>
      </w:r>
      <w:r w:rsidR="005B6BC9">
        <w:rPr>
          <w:rFonts w:ascii="Times New Roman" w:hAnsi="Times New Roman" w:cs="Times New Roman"/>
          <w:sz w:val="24"/>
          <w:szCs w:val="24"/>
        </w:rPr>
        <w:t xml:space="preserve"> how our food is imported</w:t>
      </w:r>
      <w:r w:rsidR="000E3B54">
        <w:rPr>
          <w:rFonts w:ascii="Times New Roman" w:hAnsi="Times New Roman" w:cs="Times New Roman"/>
          <w:sz w:val="24"/>
          <w:szCs w:val="24"/>
        </w:rPr>
        <w:t xml:space="preserve">, </w:t>
      </w:r>
      <w:r w:rsidR="002D5EBA">
        <w:rPr>
          <w:rFonts w:ascii="Times New Roman" w:hAnsi="Times New Roman" w:cs="Times New Roman"/>
          <w:sz w:val="24"/>
          <w:szCs w:val="24"/>
        </w:rPr>
        <w:t xml:space="preserve">and </w:t>
      </w:r>
      <w:r w:rsidR="000E3B54">
        <w:rPr>
          <w:rFonts w:ascii="Times New Roman" w:hAnsi="Times New Roman" w:cs="Times New Roman"/>
          <w:sz w:val="24"/>
          <w:szCs w:val="24"/>
        </w:rPr>
        <w:t>poverty is on the increase</w:t>
      </w:r>
      <w:r w:rsidR="00ED19AA">
        <w:rPr>
          <w:rFonts w:ascii="Times New Roman" w:hAnsi="Times New Roman" w:cs="Times New Roman"/>
          <w:sz w:val="24"/>
          <w:szCs w:val="24"/>
        </w:rPr>
        <w:t xml:space="preserve"> with less job opportunities available we need to do as much as we can </w:t>
      </w:r>
      <w:r w:rsidR="00A431B6">
        <w:rPr>
          <w:rFonts w:ascii="Times New Roman" w:hAnsi="Times New Roman" w:cs="Times New Roman"/>
          <w:sz w:val="24"/>
          <w:szCs w:val="24"/>
        </w:rPr>
        <w:t>to provide sustainability</w:t>
      </w:r>
      <w:r w:rsidR="00446AC2">
        <w:rPr>
          <w:rFonts w:ascii="Times New Roman" w:hAnsi="Times New Roman" w:cs="Times New Roman"/>
          <w:sz w:val="24"/>
          <w:szCs w:val="24"/>
        </w:rPr>
        <w:t xml:space="preserve"> and pass on </w:t>
      </w:r>
      <w:r w:rsidR="00585344">
        <w:rPr>
          <w:rFonts w:ascii="Times New Roman" w:hAnsi="Times New Roman" w:cs="Times New Roman"/>
          <w:sz w:val="24"/>
          <w:szCs w:val="24"/>
        </w:rPr>
        <w:t>our learning to the younger generation so they can continue to improve the environment for the future</w:t>
      </w:r>
      <w:r w:rsidR="00AD7C16">
        <w:rPr>
          <w:rFonts w:ascii="Times New Roman" w:hAnsi="Times New Roman" w:cs="Times New Roman"/>
          <w:sz w:val="24"/>
          <w:szCs w:val="24"/>
        </w:rPr>
        <w:t xml:space="preserve"> ensuring these places </w:t>
      </w:r>
      <w:r w:rsidR="00634931">
        <w:rPr>
          <w:rFonts w:ascii="Times New Roman" w:hAnsi="Times New Roman" w:cs="Times New Roman"/>
          <w:sz w:val="24"/>
          <w:szCs w:val="24"/>
        </w:rPr>
        <w:t xml:space="preserve">stay preserved and protected in </w:t>
      </w:r>
      <w:r w:rsidR="007D20DF">
        <w:rPr>
          <w:rFonts w:ascii="Times New Roman" w:hAnsi="Times New Roman" w:cs="Times New Roman"/>
          <w:sz w:val="24"/>
          <w:szCs w:val="24"/>
        </w:rPr>
        <w:t>every form.</w:t>
      </w:r>
    </w:p>
    <w:p w14:paraId="36C9BF3E" w14:textId="5BF9876C" w:rsidR="002C1A1F" w:rsidRDefault="00A37968" w:rsidP="003307A2">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changes I made within my garden I can see the </w:t>
      </w:r>
      <w:r w:rsidR="00EA5746">
        <w:rPr>
          <w:rFonts w:ascii="Times New Roman" w:hAnsi="Times New Roman" w:cs="Times New Roman"/>
          <w:sz w:val="24"/>
          <w:szCs w:val="24"/>
        </w:rPr>
        <w:t xml:space="preserve">difference it has made to the area with regards to the </w:t>
      </w:r>
      <w:r w:rsidR="00C42F91">
        <w:rPr>
          <w:rFonts w:ascii="Times New Roman" w:hAnsi="Times New Roman" w:cs="Times New Roman"/>
          <w:sz w:val="24"/>
          <w:szCs w:val="24"/>
        </w:rPr>
        <w:t>number</w:t>
      </w:r>
      <w:r w:rsidR="00EA5746">
        <w:rPr>
          <w:rFonts w:ascii="Times New Roman" w:hAnsi="Times New Roman" w:cs="Times New Roman"/>
          <w:sz w:val="24"/>
          <w:szCs w:val="24"/>
        </w:rPr>
        <w:t xml:space="preserve"> of insects and bees it attracts</w:t>
      </w:r>
      <w:r w:rsidR="00607880">
        <w:rPr>
          <w:rFonts w:ascii="Times New Roman" w:hAnsi="Times New Roman" w:cs="Times New Roman"/>
          <w:sz w:val="24"/>
          <w:szCs w:val="24"/>
        </w:rPr>
        <w:t xml:space="preserve"> and how the garden ma</w:t>
      </w:r>
      <w:r w:rsidR="006458A5">
        <w:rPr>
          <w:rFonts w:ascii="Times New Roman" w:hAnsi="Times New Roman" w:cs="Times New Roman"/>
          <w:sz w:val="24"/>
          <w:szCs w:val="24"/>
        </w:rPr>
        <w:t>kes myself feel when spending time outside, it has a sense of calm</w:t>
      </w:r>
      <w:r w:rsidR="00DE410E">
        <w:rPr>
          <w:rFonts w:ascii="Times New Roman" w:hAnsi="Times New Roman" w:cs="Times New Roman"/>
          <w:sz w:val="24"/>
          <w:szCs w:val="24"/>
        </w:rPr>
        <w:t>, letting the environment take care of itself and flourish with a little help</w:t>
      </w:r>
      <w:r w:rsidR="00225EC6">
        <w:rPr>
          <w:rFonts w:ascii="Times New Roman" w:hAnsi="Times New Roman" w:cs="Times New Roman"/>
          <w:sz w:val="24"/>
          <w:szCs w:val="24"/>
        </w:rPr>
        <w:t>.</w:t>
      </w:r>
      <w:r w:rsidR="00235569">
        <w:rPr>
          <w:rFonts w:ascii="Times New Roman" w:hAnsi="Times New Roman" w:cs="Times New Roman"/>
          <w:sz w:val="24"/>
          <w:szCs w:val="24"/>
        </w:rPr>
        <w:t xml:space="preserve"> Thank you for giving me the </w:t>
      </w:r>
      <w:r w:rsidR="00B207B2">
        <w:rPr>
          <w:rFonts w:ascii="Times New Roman" w:hAnsi="Times New Roman" w:cs="Times New Roman"/>
          <w:sz w:val="24"/>
          <w:szCs w:val="24"/>
        </w:rPr>
        <w:t>opportunity</w:t>
      </w:r>
      <w:r w:rsidR="00235569">
        <w:rPr>
          <w:rFonts w:ascii="Times New Roman" w:hAnsi="Times New Roman" w:cs="Times New Roman"/>
          <w:sz w:val="24"/>
          <w:szCs w:val="24"/>
        </w:rPr>
        <w:t xml:space="preserve"> to be involved </w:t>
      </w:r>
      <w:r w:rsidR="00B207B2">
        <w:rPr>
          <w:rFonts w:ascii="Times New Roman" w:hAnsi="Times New Roman" w:cs="Times New Roman"/>
          <w:sz w:val="24"/>
          <w:szCs w:val="24"/>
        </w:rPr>
        <w:t xml:space="preserve">in such a </w:t>
      </w:r>
      <w:r w:rsidR="00464BE6">
        <w:rPr>
          <w:rFonts w:ascii="Times New Roman" w:hAnsi="Times New Roman" w:cs="Times New Roman"/>
          <w:sz w:val="24"/>
          <w:szCs w:val="24"/>
        </w:rPr>
        <w:t>worthwhile</w:t>
      </w:r>
      <w:r w:rsidR="00BA5513">
        <w:rPr>
          <w:rFonts w:ascii="Times New Roman" w:hAnsi="Times New Roman" w:cs="Times New Roman"/>
          <w:sz w:val="24"/>
          <w:szCs w:val="24"/>
        </w:rPr>
        <w:t xml:space="preserve"> project.</w:t>
      </w:r>
    </w:p>
    <w:p w14:paraId="5797EA52" w14:textId="77777777" w:rsidR="00DB16A3" w:rsidRDefault="00DB16A3" w:rsidP="003307A2">
      <w:pPr>
        <w:spacing w:line="360" w:lineRule="auto"/>
        <w:rPr>
          <w:rFonts w:ascii="Times New Roman" w:hAnsi="Times New Roman" w:cs="Times New Roman"/>
          <w:sz w:val="24"/>
          <w:szCs w:val="24"/>
        </w:rPr>
      </w:pPr>
    </w:p>
    <w:p w14:paraId="3583C080" w14:textId="77777777" w:rsidR="00DB16A3" w:rsidRDefault="00DB16A3" w:rsidP="003307A2">
      <w:pPr>
        <w:spacing w:line="360" w:lineRule="auto"/>
        <w:rPr>
          <w:rFonts w:ascii="Times New Roman" w:hAnsi="Times New Roman" w:cs="Times New Roman"/>
          <w:sz w:val="24"/>
          <w:szCs w:val="24"/>
        </w:rPr>
      </w:pPr>
    </w:p>
    <w:p w14:paraId="414975D4" w14:textId="77777777" w:rsidR="00DB16A3" w:rsidRDefault="00DB16A3" w:rsidP="003307A2">
      <w:pPr>
        <w:spacing w:line="360" w:lineRule="auto"/>
        <w:rPr>
          <w:rFonts w:ascii="Times New Roman" w:hAnsi="Times New Roman" w:cs="Times New Roman"/>
          <w:sz w:val="24"/>
          <w:szCs w:val="24"/>
        </w:rPr>
      </w:pPr>
    </w:p>
    <w:p w14:paraId="61D6B263" w14:textId="77777777" w:rsidR="00DB16A3" w:rsidRDefault="00DB16A3" w:rsidP="003307A2">
      <w:pPr>
        <w:spacing w:line="360" w:lineRule="auto"/>
        <w:rPr>
          <w:rFonts w:ascii="Times New Roman" w:hAnsi="Times New Roman" w:cs="Times New Roman"/>
          <w:sz w:val="24"/>
          <w:szCs w:val="24"/>
        </w:rPr>
      </w:pPr>
    </w:p>
    <w:p w14:paraId="31AE7FD2" w14:textId="77777777" w:rsidR="00DB16A3" w:rsidRDefault="00DB16A3" w:rsidP="003307A2">
      <w:pPr>
        <w:spacing w:line="360" w:lineRule="auto"/>
        <w:rPr>
          <w:rFonts w:ascii="Times New Roman" w:hAnsi="Times New Roman" w:cs="Times New Roman"/>
          <w:sz w:val="24"/>
          <w:szCs w:val="24"/>
        </w:rPr>
      </w:pPr>
    </w:p>
    <w:p w14:paraId="20DDB58C" w14:textId="77777777" w:rsidR="00DB16A3" w:rsidRDefault="00DB16A3" w:rsidP="003307A2">
      <w:pPr>
        <w:spacing w:line="360" w:lineRule="auto"/>
        <w:rPr>
          <w:rFonts w:ascii="Times New Roman" w:hAnsi="Times New Roman" w:cs="Times New Roman"/>
          <w:sz w:val="24"/>
          <w:szCs w:val="24"/>
        </w:rPr>
      </w:pPr>
    </w:p>
    <w:p w14:paraId="0147E09A" w14:textId="77777777" w:rsidR="00DB16A3" w:rsidRDefault="00DB16A3" w:rsidP="003307A2">
      <w:pPr>
        <w:spacing w:line="360" w:lineRule="auto"/>
        <w:rPr>
          <w:rFonts w:ascii="Times New Roman" w:hAnsi="Times New Roman" w:cs="Times New Roman"/>
          <w:sz w:val="24"/>
          <w:szCs w:val="24"/>
        </w:rPr>
      </w:pPr>
    </w:p>
    <w:p w14:paraId="7A6395A9" w14:textId="77777777" w:rsidR="00DB16A3" w:rsidRDefault="00DB16A3" w:rsidP="003307A2">
      <w:pPr>
        <w:spacing w:line="360" w:lineRule="auto"/>
        <w:rPr>
          <w:rFonts w:ascii="Times New Roman" w:hAnsi="Times New Roman" w:cs="Times New Roman"/>
          <w:sz w:val="24"/>
          <w:szCs w:val="24"/>
        </w:rPr>
      </w:pPr>
    </w:p>
    <w:p w14:paraId="1D56D85F" w14:textId="77777777" w:rsidR="00A23C6D" w:rsidRPr="002A0CFE" w:rsidRDefault="00A23C6D" w:rsidP="00A23C6D">
      <w:pPr>
        <w:spacing w:line="360" w:lineRule="auto"/>
        <w:jc w:val="center"/>
        <w:rPr>
          <w:rFonts w:ascii="Times New Roman" w:hAnsi="Times New Roman" w:cs="Times New Roman"/>
          <w:b/>
          <w:bCs/>
          <w:sz w:val="24"/>
          <w:szCs w:val="24"/>
        </w:rPr>
      </w:pPr>
      <w:r w:rsidRPr="002A0CFE">
        <w:rPr>
          <w:rFonts w:ascii="Times New Roman" w:hAnsi="Times New Roman" w:cs="Times New Roman"/>
          <w:b/>
          <w:bCs/>
          <w:sz w:val="24"/>
          <w:szCs w:val="24"/>
        </w:rPr>
        <w:lastRenderedPageBreak/>
        <w:t>Regaining Paradise? Sustainability in the Early Years</w:t>
      </w:r>
    </w:p>
    <w:p w14:paraId="27B76511" w14:textId="77777777" w:rsidR="00A23C6D" w:rsidRDefault="00A23C6D" w:rsidP="00A23C6D">
      <w:pPr>
        <w:spacing w:line="360" w:lineRule="auto"/>
        <w:jc w:val="center"/>
        <w:rPr>
          <w:rFonts w:ascii="Times New Roman" w:hAnsi="Times New Roman" w:cs="Times New Roman"/>
          <w:b/>
          <w:bCs/>
          <w:sz w:val="24"/>
          <w:szCs w:val="24"/>
        </w:rPr>
      </w:pPr>
      <w:r w:rsidRPr="002A0CFE">
        <w:rPr>
          <w:rFonts w:ascii="Times New Roman" w:hAnsi="Times New Roman" w:cs="Times New Roman"/>
          <w:b/>
          <w:bCs/>
          <w:sz w:val="24"/>
          <w:szCs w:val="24"/>
        </w:rPr>
        <w:t>ECEY6005/C</w:t>
      </w:r>
    </w:p>
    <w:p w14:paraId="41AD0BA0" w14:textId="77777777" w:rsidR="00A23C6D" w:rsidRDefault="00A23C6D" w:rsidP="00A23C6D">
      <w:pPr>
        <w:spacing w:line="360" w:lineRule="auto"/>
        <w:rPr>
          <w:rFonts w:ascii="Times New Roman" w:hAnsi="Times New Roman" w:cs="Times New Roman"/>
          <w:b/>
          <w:bCs/>
          <w:sz w:val="24"/>
          <w:szCs w:val="24"/>
        </w:rPr>
      </w:pPr>
      <w:r>
        <w:rPr>
          <w:rFonts w:ascii="Times New Roman" w:hAnsi="Times New Roman" w:cs="Times New Roman"/>
          <w:b/>
          <w:bCs/>
          <w:sz w:val="24"/>
          <w:szCs w:val="24"/>
        </w:rPr>
        <w:t>Sustainability in Early Years – 15mins</w:t>
      </w:r>
    </w:p>
    <w:p w14:paraId="26A3D9C9" w14:textId="3C1100AA" w:rsidR="00A23C6D" w:rsidRDefault="00A23C6D" w:rsidP="00A23C6D">
      <w:pPr>
        <w:spacing w:line="360" w:lineRule="auto"/>
        <w:rPr>
          <w:rFonts w:ascii="Times New Roman" w:hAnsi="Times New Roman" w:cs="Times New Roman"/>
          <w:sz w:val="24"/>
          <w:szCs w:val="24"/>
        </w:rPr>
      </w:pPr>
      <w:r w:rsidRPr="00995800">
        <w:rPr>
          <w:rFonts w:ascii="Times New Roman" w:hAnsi="Times New Roman" w:cs="Times New Roman"/>
          <w:sz w:val="24"/>
          <w:szCs w:val="24"/>
        </w:rPr>
        <w:t>The John Muir Award</w:t>
      </w:r>
      <w:r>
        <w:rPr>
          <w:rFonts w:ascii="Times New Roman" w:hAnsi="Times New Roman" w:cs="Times New Roman"/>
          <w:sz w:val="24"/>
          <w:szCs w:val="24"/>
        </w:rPr>
        <w:t xml:space="preserve"> is exploring and preserving the wildlife, it connects people together to enjoy and protect wild places, John Muir was an explorer writer and a campaigner for wild places he believed that by protecting the outdoors – it was for the well-being of society and the wildlife. (John Muir Award, No date). Sustainability and global citizenship is the understanding of the world around us and addressing social, economic, environmental issues that are important to leading a sustainable living, it also requires the skills to obtain knowledge, motivation to engage in citizenship which runs </w:t>
      </w:r>
      <w:r w:rsidR="00190BFF">
        <w:rPr>
          <w:rFonts w:ascii="Times New Roman" w:hAnsi="Times New Roman" w:cs="Times New Roman"/>
          <w:sz w:val="24"/>
          <w:szCs w:val="24"/>
        </w:rPr>
        <w:t>alongside</w:t>
      </w:r>
      <w:r>
        <w:rPr>
          <w:rFonts w:ascii="Times New Roman" w:hAnsi="Times New Roman" w:cs="Times New Roman"/>
          <w:sz w:val="24"/>
          <w:szCs w:val="24"/>
        </w:rPr>
        <w:t xml:space="preserve"> the diversity and perspectives of the world (Ontario, 2020). </w:t>
      </w:r>
    </w:p>
    <w:p w14:paraId="76E6B3A1" w14:textId="77777777" w:rsidR="00A23C6D" w:rsidRDefault="00A23C6D" w:rsidP="00A23C6D">
      <w:pPr>
        <w:spacing w:line="360" w:lineRule="auto"/>
        <w:rPr>
          <w:rFonts w:ascii="Times New Roman" w:hAnsi="Times New Roman" w:cs="Times New Roman"/>
          <w:sz w:val="24"/>
          <w:szCs w:val="24"/>
        </w:rPr>
      </w:pPr>
      <w:r>
        <w:rPr>
          <w:rFonts w:ascii="Times New Roman" w:hAnsi="Times New Roman" w:cs="Times New Roman"/>
          <w:sz w:val="24"/>
          <w:szCs w:val="24"/>
        </w:rPr>
        <w:t>Studies have shown that teaching sustainability in early years has a positive impact on children’s behaviours and attitudes on the environment. There was a study untaken in Australia which found that children who took part in a sustainable program had a greater understanding in the environment and the issues than the children who did not take part (Elliott et al, 2014). The early years is the best time to develop a child’s understanding of the world and the issues that surround it, the education sustainable development promotes a framework which enables practitioners to teach the importance of the linked between social, economic and environmental issues. Some settings adopt the Curiosity approach which promote the use of recycled materials and natural resources to support the children to understand the world around us and what is used to enable us to protect the planet and to preserve and respect it unconditionally. Sustainability supports children to make informed decisions about their environment and their own health (The curiosity approach, 2024).</w:t>
      </w:r>
    </w:p>
    <w:p w14:paraId="0B862FDC" w14:textId="77777777" w:rsidR="00A23C6D" w:rsidRDefault="00A23C6D" w:rsidP="00A23C6D">
      <w:pPr>
        <w:spacing w:line="360" w:lineRule="auto"/>
        <w:rPr>
          <w:rFonts w:ascii="Times New Roman" w:hAnsi="Times New Roman" w:cs="Times New Roman"/>
          <w:sz w:val="24"/>
          <w:szCs w:val="24"/>
        </w:rPr>
      </w:pPr>
      <w:r>
        <w:rPr>
          <w:rFonts w:ascii="Times New Roman" w:hAnsi="Times New Roman" w:cs="Times New Roman"/>
          <w:sz w:val="24"/>
          <w:szCs w:val="24"/>
        </w:rPr>
        <w:t>The learning of sustainability within the curriculum for schools and early years settings ensures the children’s social justice and gives the children the right to educational practice. Bringing together the outdoors and sustainability and global citizenship, the teaching of sustainability promotes the children’s understanding and knowledge of the world and the different communities, within the curriculum there has been a great success with achieving the green flag status, there had also been a need to refresh the way sustainability is learnt in schools (Children’s Parliament, 2022).</w:t>
      </w:r>
    </w:p>
    <w:p w14:paraId="35E6D4E1" w14:textId="77777777" w:rsidR="00A23C6D" w:rsidRDefault="00A23C6D" w:rsidP="00A23C6D">
      <w:pPr>
        <w:spacing w:line="360" w:lineRule="auto"/>
        <w:rPr>
          <w:rFonts w:ascii="Times New Roman" w:hAnsi="Times New Roman" w:cs="Times New Roman"/>
          <w:sz w:val="24"/>
          <w:szCs w:val="24"/>
        </w:rPr>
      </w:pPr>
    </w:p>
    <w:p w14:paraId="51EC28DB" w14:textId="77777777" w:rsidR="00942595" w:rsidRDefault="00942595" w:rsidP="0094259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Education for Sustainable Development and Global Citizenship (ESDGC) prepares children for the life in the 21</w:t>
      </w:r>
      <w:r w:rsidRPr="00F95D23">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The ESDGC should run through the curriculum and not as an additional subject, it needs to be understood and adapted as a way of life, the ethos to be imbedded throughout the school, the ESDGC also allows the children to engage in their own learning and supports thinking skills. In September 2004 Estyn brought in an inspection framework that all school had the requirement to comment on the ESDGC within their reports. For the ESDGC to work it needs to be addressed by having a whole school approach not just the teaching staff but the parents, governors, non-teaching staff and visitors should be included (Welsh Assembly Government, 2008). The government of Wales Act 1998 was put in place to promote sustainability and develop in schools, the National Assembly for Wales (2000) released a learning scheme for sustainable development to change the way we live followed by an action plan (Tinney and Merriman, 2018). Frobel believed that children should learn through play and adopt to living with others and nature in harmony (Platz and Arellano, 2011, p.60). </w:t>
      </w:r>
    </w:p>
    <w:p w14:paraId="6BE8471A" w14:textId="77777777" w:rsidR="00942595" w:rsidRDefault="00942595" w:rsidP="00942595">
      <w:pPr>
        <w:spacing w:line="360" w:lineRule="auto"/>
        <w:rPr>
          <w:rFonts w:ascii="Times New Roman" w:hAnsi="Times New Roman" w:cs="Times New Roman"/>
          <w:sz w:val="24"/>
          <w:szCs w:val="24"/>
        </w:rPr>
      </w:pPr>
      <w:r>
        <w:rPr>
          <w:rFonts w:ascii="Times New Roman" w:hAnsi="Times New Roman" w:cs="Times New Roman"/>
          <w:sz w:val="24"/>
          <w:szCs w:val="24"/>
        </w:rPr>
        <w:t xml:space="preserve">Edward and Hammer (2006) suggests that Frobel approach to children’s learning will come out in the child play and the teachers concept comes from nature. Vygotsky (1997) also mentioned that a child’s experience in school should connect with the child’s life experiences, and the stronger the school research into the natural world, the more beneficial and educational it becomes for the child. John Dewey, (1859-1952) with the same as others believed that children should connect with natural interests in activities and giving the children ideas to expand on (Cited in Cutter-Mackenzie, et al, 2014). </w:t>
      </w:r>
    </w:p>
    <w:p w14:paraId="48FC9FB7" w14:textId="77777777" w:rsidR="00942595" w:rsidRDefault="00942595" w:rsidP="00942595">
      <w:pPr>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in the new curriculum for Wales it is based on four purposes these all collaborate with sustainability so children become aware of the world around them and the difference that can be made to the world around them now and in the future (Equal Education Partners, 2023). The curriculum in New Zealand the Te Whariki, is integrated with sustainability, it becomes a centre part of the children’s learning, they have a decision making of sustainable, living. Move over, the Austrian curriculum K-10, sustainability is a cross curriculum through maths, English, science, and history (ACARA 2010). The practitioners of early education have become part of a scheme so they can teach the children to live sustainably and to decrease the damage of the environment. Environmental awareness is also linked to the Early Years Learning Framework (DEEWR 2009) (The living curriculum, No date). </w:t>
      </w:r>
    </w:p>
    <w:p w14:paraId="6F7C0FF2" w14:textId="77777777" w:rsidR="00DB16A3" w:rsidRDefault="00DB16A3" w:rsidP="003307A2">
      <w:pPr>
        <w:spacing w:line="360" w:lineRule="auto"/>
        <w:rPr>
          <w:rFonts w:ascii="Times New Roman" w:hAnsi="Times New Roman" w:cs="Times New Roman"/>
          <w:sz w:val="24"/>
          <w:szCs w:val="24"/>
        </w:rPr>
      </w:pPr>
    </w:p>
    <w:p w14:paraId="793D16C8" w14:textId="77777777" w:rsidR="005A509F" w:rsidRDefault="005A509F" w:rsidP="005A509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Education and sustainability are offered by the World Commission on Environment and Development, it meets the needs of the present world and does not affect the future, Children need to live sustainably with embracing the natural world so future generations can enjoy a sustainable future and continue looking after the world (Prince, 2010). Bringing the environmental aspect into education is important to ensure that future generations can enjoy and preserve the environment and to educate children’s knowledge on the importance of preserve and protect, children need nature in the classroom to highlight the need to change (Welsh Parliament/ Research Service, 2020). </w:t>
      </w:r>
    </w:p>
    <w:p w14:paraId="379FFEF4" w14:textId="77777777" w:rsidR="005A509F" w:rsidRDefault="005A509F" w:rsidP="005A509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Eco-schools programme was established in 1994 as it was in need, it was stated in the 1992 United Nations Conference on Environment and Development (Earth Summit), this is to get children involved in small projects which could support sustainability, the programme was made by the Foundation for Environmental Education (FEE) the programme is run in Wales by Keep Wales Tidy (KWT). When schools enter the eco-school programme, they receive a green flag on completion of the programme in full, the children have six topics to explore and implement. The children take part in going out into the community to learn and understand how it all works in the real world and support and respect sustainability. </w:t>
      </w:r>
    </w:p>
    <w:p w14:paraId="100499B4" w14:textId="77777777" w:rsidR="005A509F" w:rsidRDefault="005A509F" w:rsidP="005A509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programme has been running for 20 years in Wales, and there are 90% of schools registered on the programme and 40% have achieved the green flag award. </w:t>
      </w:r>
    </w:p>
    <w:p w14:paraId="1B8957AC" w14:textId="77777777" w:rsidR="005A509F" w:rsidRDefault="005A509F" w:rsidP="005A509F">
      <w:pPr>
        <w:spacing w:line="360" w:lineRule="auto"/>
        <w:rPr>
          <w:rFonts w:ascii="Times New Roman" w:hAnsi="Times New Roman" w:cs="Times New Roman"/>
          <w:sz w:val="24"/>
          <w:szCs w:val="24"/>
        </w:rPr>
      </w:pPr>
      <w:r>
        <w:rPr>
          <w:rFonts w:ascii="Times New Roman" w:hAnsi="Times New Roman" w:cs="Times New Roman"/>
          <w:sz w:val="24"/>
          <w:szCs w:val="24"/>
        </w:rPr>
        <w:t>Teachers have stated that there has been an increase of positive social and economic views on the families, with regards to the children that are learning skills and using them in the wider community, the children are feeling empowered by the change they are making (Merriman, Rekers-Power. Tinney and MacGarry, 2014).</w:t>
      </w:r>
    </w:p>
    <w:p w14:paraId="7EF52DAF" w14:textId="77777777" w:rsidR="005A509F" w:rsidRDefault="005A509F" w:rsidP="005A509F">
      <w:pPr>
        <w:spacing w:line="360" w:lineRule="auto"/>
        <w:rPr>
          <w:rFonts w:ascii="Times New Roman" w:hAnsi="Times New Roman" w:cs="Times New Roman"/>
          <w:sz w:val="24"/>
          <w:szCs w:val="24"/>
        </w:rPr>
      </w:pPr>
      <w:r>
        <w:rPr>
          <w:rFonts w:ascii="Times New Roman" w:hAnsi="Times New Roman" w:cs="Times New Roman"/>
          <w:sz w:val="24"/>
          <w:szCs w:val="24"/>
        </w:rPr>
        <w:t>Fair trade is ensuring farmers have a fair pay and the workers have good working conditions to ensure the farmers are receiving a good income to support their families, fairtrade is the leading global movement for justice for the trade and trusted sustainable standard (Fairtrade International, No date). Schools can get involved in fairtrade, it opens a great opportunity for children to learn about global issues, where our food comes from and the connection with people around the world, fairtrade links with the curriculum in different areas bringing in the four purposes and the six areas of learning (Fairtrade Foundation, No date).</w:t>
      </w:r>
    </w:p>
    <w:p w14:paraId="1EE6885D" w14:textId="77777777" w:rsidR="005A509F" w:rsidRDefault="005A509F" w:rsidP="005A509F">
      <w:pPr>
        <w:spacing w:line="360" w:lineRule="auto"/>
        <w:rPr>
          <w:rFonts w:ascii="Times New Roman" w:hAnsi="Times New Roman" w:cs="Times New Roman"/>
          <w:sz w:val="24"/>
          <w:szCs w:val="24"/>
        </w:rPr>
      </w:pPr>
    </w:p>
    <w:p w14:paraId="1B397ADB" w14:textId="77777777" w:rsidR="00DB16A3" w:rsidRDefault="00DB16A3" w:rsidP="003307A2">
      <w:pPr>
        <w:spacing w:line="360" w:lineRule="auto"/>
        <w:rPr>
          <w:rFonts w:ascii="Times New Roman" w:hAnsi="Times New Roman" w:cs="Times New Roman"/>
          <w:sz w:val="24"/>
          <w:szCs w:val="24"/>
        </w:rPr>
      </w:pPr>
    </w:p>
    <w:p w14:paraId="2B50ABFE" w14:textId="77777777" w:rsidR="00180277" w:rsidRDefault="00180277" w:rsidP="0018027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Plant is a project that recognises and celebrates the birth or an adoption of a child in Wales by planting a tree. In 2008 the Welsh Government states that when a child was born or adopted in Wales a tree would be planted, following on in April 2014, it was added that an additional tree was planted in Uganda for every child born. Another project is the size of Wales – a project that supports to protect a rainforest in Uganda the size of Wales. This allows the children to learn about rainforests and link it back to Wales, it is not just a piece of land with trees and plants it has a purpose. </w:t>
      </w:r>
    </w:p>
    <w:p w14:paraId="50E2EC6A" w14:textId="77777777" w:rsidR="00180277" w:rsidRDefault="00180277" w:rsidP="00180277">
      <w:pPr>
        <w:spacing w:line="360" w:lineRule="auto"/>
        <w:rPr>
          <w:rFonts w:ascii="Times New Roman" w:hAnsi="Times New Roman" w:cs="Times New Roman"/>
          <w:sz w:val="24"/>
          <w:szCs w:val="24"/>
        </w:rPr>
      </w:pPr>
      <w:r>
        <w:rPr>
          <w:rFonts w:ascii="Times New Roman" w:hAnsi="Times New Roman" w:cs="Times New Roman"/>
          <w:sz w:val="24"/>
          <w:szCs w:val="24"/>
        </w:rPr>
        <w:t>Early years education has always been a great educator for the environment both indoors and outdoors (Pestalozzi, Frobel, Montessori, and Dewey). Furthermore, access to learning about the environment and outdoor learning has become important to several early year’s curriculum and frameworks. The move towards learning move about the environment and the world around us has strengthened the research done in the 20</w:t>
      </w:r>
      <w:r w:rsidRPr="001E2BD6">
        <w:rPr>
          <w:rFonts w:ascii="Times New Roman" w:hAnsi="Times New Roman" w:cs="Times New Roman"/>
          <w:sz w:val="24"/>
          <w:szCs w:val="24"/>
          <w:vertAlign w:val="superscript"/>
        </w:rPr>
        <w:t>th</w:t>
      </w:r>
      <w:r>
        <w:rPr>
          <w:rFonts w:ascii="Times New Roman" w:hAnsi="Times New Roman" w:cs="Times New Roman"/>
          <w:sz w:val="24"/>
          <w:szCs w:val="24"/>
        </w:rPr>
        <w:t xml:space="preserve"> and 21</w:t>
      </w:r>
      <w:r w:rsidRPr="001E2BD6">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with the benefits for children having contact with the outdoors. The social, emotional, and cognitive benefits is a motivation of the inclusion of the outdoor learning within the curriculum around the world. When children have access to managed and natural spaces, it underpins the education of early years. Activities in nature has seen to promote the connection with the environment, this should be the centre of the Environmental Education (EE) pedagogy (Barrable, 2018).</w:t>
      </w:r>
    </w:p>
    <w:p w14:paraId="2C9480BE" w14:textId="77777777" w:rsidR="00180277" w:rsidRDefault="00180277" w:rsidP="00180277">
      <w:pPr>
        <w:spacing w:line="360" w:lineRule="auto"/>
        <w:rPr>
          <w:rFonts w:ascii="Times New Roman" w:hAnsi="Times New Roman" w:cs="Times New Roman"/>
          <w:sz w:val="24"/>
          <w:szCs w:val="24"/>
        </w:rPr>
      </w:pPr>
      <w:r>
        <w:rPr>
          <w:rFonts w:ascii="Times New Roman" w:hAnsi="Times New Roman" w:cs="Times New Roman"/>
          <w:sz w:val="24"/>
          <w:szCs w:val="24"/>
        </w:rPr>
        <w:t>Children that are growing up in the world today have a better and positive position in the world. As told in the (UNCRC) United Nations Convention on the Rights of the Child children have 54 rights to express and influence with regards the world around them and making changes to the environment (UNICEF, 1989). Preschool children who have not yet started school, have the right to decide what is going on around them with regards to their environment at the present time and in the future. The world organization for early childhood education (OMEP) has given the Education for Sustainable Development (ESD) has a greater priority within the next coming years. The ESD has the job of reorienting children’s education to enhance a sustainable future for future generations. The UN has issued seventeen sustainable development goals (SDGs) these need to be implemented in all countries, to achieve future sustainability from 2016-2030. Goal four is to ensure inclusive and high-quality education for all learners to support lifelong learning (United Nations UN 2015, p. 19).</w:t>
      </w:r>
    </w:p>
    <w:p w14:paraId="11126B3F" w14:textId="77777777" w:rsidR="00DB16A3" w:rsidRPr="00975E27" w:rsidRDefault="00DB16A3" w:rsidP="003307A2">
      <w:pPr>
        <w:spacing w:line="360" w:lineRule="auto"/>
        <w:rPr>
          <w:rFonts w:ascii="Times New Roman" w:hAnsi="Times New Roman" w:cs="Times New Roman"/>
          <w:sz w:val="24"/>
          <w:szCs w:val="24"/>
        </w:rPr>
      </w:pPr>
    </w:p>
    <w:p w14:paraId="61A20183" w14:textId="77777777" w:rsidR="00E838ED" w:rsidRDefault="00E838ED" w:rsidP="00E838E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world Organization for Early childhood education (OMEP), World Assembly in Lagos in August 2009, commented that the purpose of the ESD was to listen to children’s views and their opinions, letting the children have a voice that can be heard and understood.</w:t>
      </w:r>
    </w:p>
    <w:p w14:paraId="1F20F8E0" w14:textId="77777777" w:rsidR="00E838ED" w:rsidRDefault="00E838ED" w:rsidP="00E838ED">
      <w:pPr>
        <w:spacing w:line="360" w:lineRule="auto"/>
        <w:rPr>
          <w:rFonts w:ascii="Times New Roman" w:hAnsi="Times New Roman" w:cs="Times New Roman"/>
          <w:sz w:val="24"/>
          <w:szCs w:val="24"/>
        </w:rPr>
      </w:pPr>
      <w:r>
        <w:rPr>
          <w:rFonts w:ascii="Times New Roman" w:hAnsi="Times New Roman" w:cs="Times New Roman"/>
          <w:sz w:val="24"/>
          <w:szCs w:val="24"/>
        </w:rPr>
        <w:t>When children’s voices are heard in a free manner, about an image, practitioners can judge how much understanding the child has with that experience, and the reasoning behind and the cues that the child gives the teacher they can see what the child knows about sustainability (Rabusicova, Engdahl, 2010).</w:t>
      </w:r>
    </w:p>
    <w:p w14:paraId="4EF86DA2" w14:textId="77777777" w:rsidR="00E838ED" w:rsidRDefault="00E838ED" w:rsidP="00E838ED">
      <w:pPr>
        <w:spacing w:line="360" w:lineRule="auto"/>
        <w:rPr>
          <w:rFonts w:ascii="Times New Roman" w:hAnsi="Times New Roman" w:cs="Times New Roman"/>
          <w:sz w:val="24"/>
          <w:szCs w:val="24"/>
        </w:rPr>
      </w:pPr>
      <w:r>
        <w:rPr>
          <w:rFonts w:ascii="Times New Roman" w:hAnsi="Times New Roman" w:cs="Times New Roman"/>
          <w:sz w:val="24"/>
          <w:szCs w:val="24"/>
        </w:rPr>
        <w:t>By 2050, we will be fully supporting and have embedded the ecosystems and the ecological, so that people are not just social beings. People have removed the boundaries between social and natural sciences and with regards to the curriculum and pedagogies are now in place in the ecological consciousness (UNESCO, 2021).</w:t>
      </w:r>
    </w:p>
    <w:p w14:paraId="2364E624" w14:textId="77777777" w:rsidR="00507029" w:rsidRDefault="00507029" w:rsidP="003307A2">
      <w:pPr>
        <w:spacing w:line="360" w:lineRule="auto"/>
        <w:rPr>
          <w:rFonts w:ascii="Times New Roman" w:hAnsi="Times New Roman" w:cs="Times New Roman"/>
          <w:sz w:val="24"/>
          <w:szCs w:val="24"/>
        </w:rPr>
      </w:pPr>
    </w:p>
    <w:p w14:paraId="508BFD3B" w14:textId="77777777" w:rsidR="00E838ED" w:rsidRDefault="00E838ED" w:rsidP="003307A2">
      <w:pPr>
        <w:spacing w:line="360" w:lineRule="auto"/>
        <w:rPr>
          <w:rFonts w:ascii="Times New Roman" w:hAnsi="Times New Roman" w:cs="Times New Roman"/>
          <w:sz w:val="24"/>
          <w:szCs w:val="24"/>
        </w:rPr>
      </w:pPr>
    </w:p>
    <w:p w14:paraId="06BD2C6A" w14:textId="77777777" w:rsidR="00E838ED" w:rsidRDefault="00E838ED" w:rsidP="003307A2">
      <w:pPr>
        <w:spacing w:line="360" w:lineRule="auto"/>
        <w:rPr>
          <w:rFonts w:ascii="Times New Roman" w:hAnsi="Times New Roman" w:cs="Times New Roman"/>
          <w:sz w:val="24"/>
          <w:szCs w:val="24"/>
        </w:rPr>
      </w:pPr>
    </w:p>
    <w:p w14:paraId="79910F68" w14:textId="77777777" w:rsidR="00E838ED" w:rsidRDefault="00E838ED" w:rsidP="003307A2">
      <w:pPr>
        <w:spacing w:line="360" w:lineRule="auto"/>
        <w:rPr>
          <w:rFonts w:ascii="Times New Roman" w:hAnsi="Times New Roman" w:cs="Times New Roman"/>
          <w:sz w:val="24"/>
          <w:szCs w:val="24"/>
        </w:rPr>
      </w:pPr>
    </w:p>
    <w:p w14:paraId="6E5A00EA" w14:textId="77777777" w:rsidR="00E838ED" w:rsidRDefault="00E838ED" w:rsidP="003307A2">
      <w:pPr>
        <w:spacing w:line="360" w:lineRule="auto"/>
        <w:rPr>
          <w:rFonts w:ascii="Times New Roman" w:hAnsi="Times New Roman" w:cs="Times New Roman"/>
          <w:sz w:val="24"/>
          <w:szCs w:val="24"/>
        </w:rPr>
      </w:pPr>
    </w:p>
    <w:p w14:paraId="3000ECE3" w14:textId="77777777" w:rsidR="00E838ED" w:rsidRDefault="00E838ED" w:rsidP="003307A2">
      <w:pPr>
        <w:spacing w:line="360" w:lineRule="auto"/>
        <w:rPr>
          <w:rFonts w:ascii="Times New Roman" w:hAnsi="Times New Roman" w:cs="Times New Roman"/>
          <w:sz w:val="24"/>
          <w:szCs w:val="24"/>
        </w:rPr>
      </w:pPr>
    </w:p>
    <w:p w14:paraId="6098B012" w14:textId="77777777" w:rsidR="00E838ED" w:rsidRDefault="00E838ED" w:rsidP="003307A2">
      <w:pPr>
        <w:spacing w:line="360" w:lineRule="auto"/>
        <w:rPr>
          <w:rFonts w:ascii="Times New Roman" w:hAnsi="Times New Roman" w:cs="Times New Roman"/>
          <w:sz w:val="24"/>
          <w:szCs w:val="24"/>
        </w:rPr>
      </w:pPr>
    </w:p>
    <w:p w14:paraId="22133320" w14:textId="77777777" w:rsidR="00E838ED" w:rsidRDefault="00E838ED" w:rsidP="003307A2">
      <w:pPr>
        <w:spacing w:line="360" w:lineRule="auto"/>
        <w:rPr>
          <w:rFonts w:ascii="Times New Roman" w:hAnsi="Times New Roman" w:cs="Times New Roman"/>
          <w:sz w:val="24"/>
          <w:szCs w:val="24"/>
        </w:rPr>
      </w:pPr>
    </w:p>
    <w:p w14:paraId="072D6086" w14:textId="77777777" w:rsidR="00E838ED" w:rsidRDefault="00E838ED" w:rsidP="003307A2">
      <w:pPr>
        <w:spacing w:line="360" w:lineRule="auto"/>
        <w:rPr>
          <w:rFonts w:ascii="Times New Roman" w:hAnsi="Times New Roman" w:cs="Times New Roman"/>
          <w:sz w:val="24"/>
          <w:szCs w:val="24"/>
        </w:rPr>
      </w:pPr>
    </w:p>
    <w:p w14:paraId="13CD537E" w14:textId="77777777" w:rsidR="00E838ED" w:rsidRDefault="00E838ED" w:rsidP="003307A2">
      <w:pPr>
        <w:spacing w:line="360" w:lineRule="auto"/>
        <w:rPr>
          <w:rFonts w:ascii="Times New Roman" w:hAnsi="Times New Roman" w:cs="Times New Roman"/>
          <w:sz w:val="24"/>
          <w:szCs w:val="24"/>
        </w:rPr>
      </w:pPr>
    </w:p>
    <w:p w14:paraId="38F08978" w14:textId="77777777" w:rsidR="00E838ED" w:rsidRDefault="00E838ED" w:rsidP="003307A2">
      <w:pPr>
        <w:spacing w:line="360" w:lineRule="auto"/>
        <w:rPr>
          <w:rFonts w:ascii="Times New Roman" w:hAnsi="Times New Roman" w:cs="Times New Roman"/>
          <w:sz w:val="24"/>
          <w:szCs w:val="24"/>
        </w:rPr>
      </w:pPr>
    </w:p>
    <w:p w14:paraId="09542CFC" w14:textId="77777777" w:rsidR="00E838ED" w:rsidRDefault="00E838ED" w:rsidP="003307A2">
      <w:pPr>
        <w:spacing w:line="360" w:lineRule="auto"/>
        <w:rPr>
          <w:rFonts w:ascii="Times New Roman" w:hAnsi="Times New Roman" w:cs="Times New Roman"/>
          <w:sz w:val="24"/>
          <w:szCs w:val="24"/>
        </w:rPr>
      </w:pPr>
    </w:p>
    <w:p w14:paraId="44690CD2" w14:textId="77777777" w:rsidR="00E838ED" w:rsidRDefault="00E838ED" w:rsidP="003307A2">
      <w:pPr>
        <w:spacing w:line="360" w:lineRule="auto"/>
        <w:rPr>
          <w:rFonts w:ascii="Times New Roman" w:hAnsi="Times New Roman" w:cs="Times New Roman"/>
          <w:sz w:val="24"/>
          <w:szCs w:val="24"/>
        </w:rPr>
      </w:pPr>
    </w:p>
    <w:p w14:paraId="4458148F" w14:textId="77777777" w:rsidR="00E838ED" w:rsidRDefault="00E838ED" w:rsidP="003307A2">
      <w:pPr>
        <w:spacing w:line="360" w:lineRule="auto"/>
        <w:rPr>
          <w:rFonts w:ascii="Times New Roman" w:hAnsi="Times New Roman" w:cs="Times New Roman"/>
          <w:sz w:val="24"/>
          <w:szCs w:val="24"/>
        </w:rPr>
      </w:pPr>
    </w:p>
    <w:p w14:paraId="2AFD4012" w14:textId="77777777" w:rsidR="00E838ED" w:rsidRDefault="00E838ED" w:rsidP="003307A2">
      <w:pPr>
        <w:spacing w:line="360" w:lineRule="auto"/>
        <w:rPr>
          <w:rFonts w:ascii="Times New Roman" w:hAnsi="Times New Roman" w:cs="Times New Roman"/>
          <w:sz w:val="24"/>
          <w:szCs w:val="24"/>
        </w:rPr>
      </w:pPr>
    </w:p>
    <w:p w14:paraId="360E2005" w14:textId="77777777" w:rsidR="00E838ED" w:rsidRDefault="00E838ED" w:rsidP="003307A2">
      <w:pPr>
        <w:spacing w:line="360" w:lineRule="auto"/>
        <w:rPr>
          <w:rFonts w:ascii="Times New Roman" w:hAnsi="Times New Roman" w:cs="Times New Roman"/>
          <w:sz w:val="24"/>
          <w:szCs w:val="24"/>
        </w:rPr>
      </w:pPr>
    </w:p>
    <w:p w14:paraId="3D85317B" w14:textId="77777777" w:rsidR="00830579" w:rsidRPr="00FE7292" w:rsidRDefault="00830579" w:rsidP="00830579">
      <w:pPr>
        <w:spacing w:line="360" w:lineRule="auto"/>
        <w:rPr>
          <w:rFonts w:ascii="Times New Roman" w:hAnsi="Times New Roman" w:cs="Times New Roman"/>
          <w:b/>
          <w:bCs/>
          <w:sz w:val="24"/>
          <w:szCs w:val="24"/>
        </w:rPr>
      </w:pPr>
      <w:r w:rsidRPr="006F4238">
        <w:rPr>
          <w:rFonts w:ascii="Times New Roman" w:hAnsi="Times New Roman" w:cs="Times New Roman"/>
          <w:b/>
          <w:bCs/>
          <w:sz w:val="24"/>
          <w:szCs w:val="24"/>
        </w:rPr>
        <w:lastRenderedPageBreak/>
        <w:t>Reference List</w:t>
      </w:r>
    </w:p>
    <w:p w14:paraId="42726E66" w14:textId="77777777" w:rsidR="00190BFF" w:rsidRDefault="00190BFF" w:rsidP="003307A2">
      <w:pPr>
        <w:spacing w:line="360" w:lineRule="auto"/>
        <w:rPr>
          <w:rFonts w:ascii="Times New Roman" w:hAnsi="Times New Roman" w:cs="Times New Roman"/>
          <w:sz w:val="24"/>
          <w:szCs w:val="24"/>
        </w:rPr>
      </w:pPr>
    </w:p>
    <w:p w14:paraId="3B020B8F" w14:textId="77777777" w:rsidR="00190BFF" w:rsidRPr="00507029" w:rsidRDefault="00190BFF" w:rsidP="003307A2">
      <w:pPr>
        <w:spacing w:line="360" w:lineRule="auto"/>
        <w:rPr>
          <w:rFonts w:ascii="Times New Roman" w:hAnsi="Times New Roman" w:cs="Times New Roman"/>
          <w:sz w:val="24"/>
          <w:szCs w:val="24"/>
        </w:rPr>
      </w:pPr>
    </w:p>
    <w:p w14:paraId="588231E2"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Barrable, A. (2018</w:t>
      </w:r>
      <w:r w:rsidRPr="000E0166">
        <w:rPr>
          <w:rFonts w:ascii="Times New Roman" w:hAnsi="Times New Roman" w:cs="Times New Roman"/>
          <w:i/>
          <w:iCs/>
          <w:sz w:val="24"/>
          <w:szCs w:val="24"/>
        </w:rPr>
        <w:t>) Refocusing Environmental Education in the Early Years: A brief</w:t>
      </w:r>
      <w:r>
        <w:rPr>
          <w:rFonts w:ascii="Times New Roman" w:hAnsi="Times New Roman" w:cs="Times New Roman"/>
          <w:sz w:val="24"/>
          <w:szCs w:val="24"/>
        </w:rPr>
        <w:t xml:space="preserve"> </w:t>
      </w:r>
      <w:r w:rsidRPr="000E0166">
        <w:rPr>
          <w:rFonts w:ascii="Times New Roman" w:hAnsi="Times New Roman" w:cs="Times New Roman"/>
          <w:i/>
          <w:iCs/>
          <w:sz w:val="24"/>
          <w:szCs w:val="24"/>
        </w:rPr>
        <w:t>introduction to a pedagogy for connection</w:t>
      </w:r>
      <w:r>
        <w:rPr>
          <w:rFonts w:ascii="Times New Roman" w:hAnsi="Times New Roman" w:cs="Times New Roman"/>
          <w:sz w:val="24"/>
          <w:szCs w:val="24"/>
        </w:rPr>
        <w:t xml:space="preserve">. Available at: </w:t>
      </w:r>
      <w:hyperlink r:id="rId6" w:history="1">
        <w:r w:rsidRPr="00D26695">
          <w:rPr>
            <w:rStyle w:val="Hyperlink"/>
            <w:rFonts w:ascii="Times New Roman" w:hAnsi="Times New Roman" w:cs="Times New Roman"/>
            <w:sz w:val="24"/>
            <w:szCs w:val="24"/>
          </w:rPr>
          <w:t>https://doi.org/10.3390/educsci9010061</w:t>
        </w:r>
      </w:hyperlink>
      <w:r>
        <w:rPr>
          <w:rFonts w:ascii="Times New Roman" w:hAnsi="Times New Roman" w:cs="Times New Roman"/>
          <w:sz w:val="24"/>
          <w:szCs w:val="24"/>
        </w:rPr>
        <w:t xml:space="preserve">  [Accessed on 8</w:t>
      </w:r>
      <w:r w:rsidRPr="000E0166">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15C08924"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Children’s parliament, (2022) </w:t>
      </w:r>
      <w:r w:rsidRPr="009C60A5">
        <w:rPr>
          <w:rFonts w:ascii="Times New Roman" w:hAnsi="Times New Roman" w:cs="Times New Roman"/>
          <w:i/>
          <w:iCs/>
          <w:sz w:val="24"/>
          <w:szCs w:val="24"/>
        </w:rPr>
        <w:t>Children; s Parliament Investigates: Learning for Sustainability</w:t>
      </w:r>
      <w:r>
        <w:rPr>
          <w:rFonts w:ascii="Times New Roman" w:hAnsi="Times New Roman" w:cs="Times New Roman"/>
          <w:sz w:val="24"/>
          <w:szCs w:val="24"/>
        </w:rPr>
        <w:t xml:space="preserve">. Available at: </w:t>
      </w:r>
      <w:hyperlink r:id="rId7" w:history="1">
        <w:r w:rsidRPr="005B4D27">
          <w:rPr>
            <w:rStyle w:val="Hyperlink"/>
            <w:rFonts w:ascii="Times New Roman" w:hAnsi="Times New Roman" w:cs="Times New Roman"/>
            <w:sz w:val="24"/>
            <w:szCs w:val="24"/>
          </w:rPr>
          <w:t>https://www.childrensparliament.org.uk</w:t>
        </w:r>
      </w:hyperlink>
      <w:r>
        <w:rPr>
          <w:rStyle w:val="Hyperlink"/>
          <w:rFonts w:ascii="Times New Roman" w:hAnsi="Times New Roman" w:cs="Times New Roman"/>
          <w:sz w:val="24"/>
          <w:szCs w:val="24"/>
        </w:rPr>
        <w:t>/our-work/learning-for-sustainability/</w:t>
      </w:r>
      <w:r>
        <w:rPr>
          <w:rFonts w:ascii="Times New Roman" w:hAnsi="Times New Roman" w:cs="Times New Roman"/>
          <w:sz w:val="24"/>
          <w:szCs w:val="24"/>
        </w:rPr>
        <w:t xml:space="preserve"> [Accessed on 5</w:t>
      </w:r>
      <w:r w:rsidRPr="00436A76">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1659DBFC"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Cutter-Mackenzie, A. Edwards, S. Moore, D. and Boyd, W. (2014) </w:t>
      </w:r>
      <w:r w:rsidRPr="006F4238">
        <w:rPr>
          <w:rFonts w:ascii="Times New Roman" w:hAnsi="Times New Roman" w:cs="Times New Roman"/>
          <w:i/>
          <w:iCs/>
          <w:sz w:val="24"/>
          <w:szCs w:val="24"/>
        </w:rPr>
        <w:t>Young Children’s Play</w:t>
      </w:r>
      <w:r>
        <w:rPr>
          <w:rFonts w:ascii="Times New Roman" w:hAnsi="Times New Roman" w:cs="Times New Roman"/>
          <w:sz w:val="24"/>
          <w:szCs w:val="24"/>
        </w:rPr>
        <w:t xml:space="preserve"> </w:t>
      </w:r>
      <w:r w:rsidRPr="006F4238">
        <w:rPr>
          <w:rFonts w:ascii="Times New Roman" w:hAnsi="Times New Roman" w:cs="Times New Roman"/>
          <w:i/>
          <w:iCs/>
          <w:sz w:val="24"/>
          <w:szCs w:val="24"/>
        </w:rPr>
        <w:t>and</w:t>
      </w:r>
      <w:r>
        <w:rPr>
          <w:rFonts w:ascii="Times New Roman" w:hAnsi="Times New Roman" w:cs="Times New Roman"/>
          <w:sz w:val="24"/>
          <w:szCs w:val="24"/>
        </w:rPr>
        <w:t xml:space="preserve"> </w:t>
      </w:r>
      <w:r w:rsidRPr="006F4238">
        <w:rPr>
          <w:rFonts w:ascii="Times New Roman" w:hAnsi="Times New Roman" w:cs="Times New Roman"/>
          <w:i/>
          <w:iCs/>
          <w:sz w:val="24"/>
          <w:szCs w:val="24"/>
        </w:rPr>
        <w:t>Environmental Education in Early Childhood Education</w:t>
      </w:r>
      <w:r>
        <w:rPr>
          <w:rFonts w:ascii="Times New Roman" w:hAnsi="Times New Roman" w:cs="Times New Roman"/>
          <w:sz w:val="24"/>
          <w:szCs w:val="24"/>
        </w:rPr>
        <w:t>. Springer Cham Heidelberg New York Dordrecht London.</w:t>
      </w:r>
    </w:p>
    <w:p w14:paraId="105904FA"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Edwards, S. and Hammer, M. (2006) </w:t>
      </w:r>
      <w:r w:rsidRPr="006F4238">
        <w:rPr>
          <w:rFonts w:ascii="Times New Roman" w:hAnsi="Times New Roman" w:cs="Times New Roman"/>
          <w:i/>
          <w:iCs/>
          <w:sz w:val="24"/>
          <w:szCs w:val="24"/>
        </w:rPr>
        <w:t>The foundation of early childhood education:</w:t>
      </w:r>
      <w:r>
        <w:rPr>
          <w:rFonts w:ascii="Times New Roman" w:hAnsi="Times New Roman" w:cs="Times New Roman"/>
          <w:sz w:val="24"/>
          <w:szCs w:val="24"/>
        </w:rPr>
        <w:t xml:space="preserve"> </w:t>
      </w:r>
      <w:r w:rsidRPr="006F4238">
        <w:rPr>
          <w:rFonts w:ascii="Times New Roman" w:hAnsi="Times New Roman" w:cs="Times New Roman"/>
          <w:i/>
          <w:iCs/>
          <w:sz w:val="24"/>
          <w:szCs w:val="24"/>
        </w:rPr>
        <w:t>Historically, situated practice</w:t>
      </w:r>
      <w:r>
        <w:rPr>
          <w:rFonts w:ascii="Times New Roman" w:hAnsi="Times New Roman" w:cs="Times New Roman"/>
          <w:sz w:val="24"/>
          <w:szCs w:val="24"/>
        </w:rPr>
        <w:t>. In M. Fleer (Ed). Early childhood learning communities: Sociocultural research in practice (Vol. 8, p. 237). Frenchs Forest: Pearson Education Australia.</w:t>
      </w:r>
    </w:p>
    <w:p w14:paraId="4220A7AA"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Equal Education Partners, (2023) </w:t>
      </w:r>
      <w:r w:rsidRPr="00AE2356">
        <w:rPr>
          <w:rFonts w:ascii="Times New Roman" w:hAnsi="Times New Roman" w:cs="Times New Roman"/>
          <w:i/>
          <w:iCs/>
          <w:sz w:val="24"/>
          <w:szCs w:val="24"/>
        </w:rPr>
        <w:t>Curriculum for Wales: The Four Purposes</w:t>
      </w:r>
      <w:r>
        <w:rPr>
          <w:rFonts w:ascii="Times New Roman" w:hAnsi="Times New Roman" w:cs="Times New Roman"/>
          <w:sz w:val="24"/>
          <w:szCs w:val="24"/>
        </w:rPr>
        <w:t xml:space="preserve">. Available at: </w:t>
      </w:r>
      <w:hyperlink r:id="rId8" w:history="1">
        <w:r w:rsidRPr="00FC458C">
          <w:rPr>
            <w:rStyle w:val="Hyperlink"/>
            <w:rFonts w:ascii="Times New Roman" w:hAnsi="Times New Roman" w:cs="Times New Roman"/>
            <w:sz w:val="24"/>
            <w:szCs w:val="24"/>
          </w:rPr>
          <w:t>https://equaleducationparnters.com/blog/curriculum-for-wales-the-four-purposes/</w:t>
        </w:r>
      </w:hyperlink>
      <w:r>
        <w:rPr>
          <w:rFonts w:ascii="Times New Roman" w:hAnsi="Times New Roman" w:cs="Times New Roman"/>
          <w:sz w:val="24"/>
          <w:szCs w:val="24"/>
        </w:rPr>
        <w:t xml:space="preserve">  [Accessed on 28</w:t>
      </w:r>
      <w:r w:rsidRPr="00AE235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79CCEB1D"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Fairtrade Foundation, (No date) </w:t>
      </w:r>
      <w:r w:rsidRPr="00253C7F">
        <w:rPr>
          <w:rFonts w:ascii="Times New Roman" w:hAnsi="Times New Roman" w:cs="Times New Roman"/>
          <w:i/>
          <w:iCs/>
          <w:sz w:val="24"/>
          <w:szCs w:val="24"/>
        </w:rPr>
        <w:t>Fairtrade School Awards</w:t>
      </w:r>
      <w:r>
        <w:rPr>
          <w:rFonts w:ascii="Times New Roman" w:hAnsi="Times New Roman" w:cs="Times New Roman"/>
          <w:sz w:val="24"/>
          <w:szCs w:val="24"/>
        </w:rPr>
        <w:t xml:space="preserve"> Available at: </w:t>
      </w:r>
      <w:hyperlink r:id="rId9" w:history="1">
        <w:r w:rsidRPr="00D26695">
          <w:rPr>
            <w:rStyle w:val="Hyperlink"/>
            <w:rFonts w:ascii="Times New Roman" w:hAnsi="Times New Roman" w:cs="Times New Roman"/>
            <w:sz w:val="24"/>
            <w:szCs w:val="24"/>
          </w:rPr>
          <w:t>https://schools.fairtrade.org.uk/fairtrade-schools-award/</w:t>
        </w:r>
      </w:hyperlink>
      <w:r>
        <w:rPr>
          <w:rFonts w:ascii="Times New Roman" w:hAnsi="Times New Roman" w:cs="Times New Roman"/>
          <w:sz w:val="24"/>
          <w:szCs w:val="24"/>
        </w:rPr>
        <w:t xml:space="preserve">  [Accessed on 8</w:t>
      </w:r>
      <w:r w:rsidRPr="00253C7F">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4564A6E1"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Fairtrade International, (No date) </w:t>
      </w:r>
      <w:r w:rsidRPr="00237C8F">
        <w:rPr>
          <w:rFonts w:ascii="Times New Roman" w:hAnsi="Times New Roman" w:cs="Times New Roman"/>
          <w:i/>
          <w:iCs/>
          <w:sz w:val="24"/>
          <w:szCs w:val="24"/>
        </w:rPr>
        <w:t>Key benefits of fairtrade</w:t>
      </w:r>
      <w:r>
        <w:rPr>
          <w:rFonts w:ascii="Times New Roman" w:hAnsi="Times New Roman" w:cs="Times New Roman"/>
          <w:sz w:val="24"/>
          <w:szCs w:val="24"/>
        </w:rPr>
        <w:t xml:space="preserve">. Available at: </w:t>
      </w:r>
      <w:hyperlink r:id="rId10" w:history="1">
        <w:r w:rsidRPr="00D26695">
          <w:rPr>
            <w:rStyle w:val="Hyperlink"/>
            <w:rFonts w:ascii="Times New Roman" w:hAnsi="Times New Roman" w:cs="Times New Roman"/>
            <w:sz w:val="24"/>
            <w:szCs w:val="24"/>
          </w:rPr>
          <w:t>https://www.fairtrade.net/about/key-benefits-of-fairtrade</w:t>
        </w:r>
      </w:hyperlink>
      <w:r>
        <w:rPr>
          <w:rFonts w:ascii="Times New Roman" w:hAnsi="Times New Roman" w:cs="Times New Roman"/>
          <w:sz w:val="24"/>
          <w:szCs w:val="24"/>
        </w:rPr>
        <w:t xml:space="preserve">  [Accessed on 8</w:t>
      </w:r>
      <w:r w:rsidRPr="00237C8F">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4162DC95"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John Muir Award, (No date) </w:t>
      </w:r>
      <w:r w:rsidRPr="00C9400E">
        <w:rPr>
          <w:rFonts w:ascii="Times New Roman" w:hAnsi="Times New Roman" w:cs="Times New Roman"/>
          <w:i/>
          <w:iCs/>
          <w:sz w:val="24"/>
          <w:szCs w:val="24"/>
        </w:rPr>
        <w:t>John Muir Award</w:t>
      </w:r>
      <w:r>
        <w:rPr>
          <w:rFonts w:ascii="Times New Roman" w:hAnsi="Times New Roman" w:cs="Times New Roman"/>
          <w:sz w:val="24"/>
          <w:szCs w:val="24"/>
        </w:rPr>
        <w:t xml:space="preserve">. Available at: </w:t>
      </w:r>
      <w:hyperlink r:id="rId11" w:history="1">
        <w:r w:rsidRPr="00E23E64">
          <w:rPr>
            <w:rStyle w:val="Hyperlink"/>
            <w:rFonts w:ascii="Times New Roman" w:hAnsi="Times New Roman" w:cs="Times New Roman"/>
            <w:sz w:val="24"/>
            <w:szCs w:val="24"/>
          </w:rPr>
          <w:t>https://www.johnmuirtrust.org/john-muir-award?gad_source=1&amp;gclid=EAlalQob1ChMlts08t9L3hgMVnpRQBh33KwwqEAAYASAAEgLZi-D-BwE</w:t>
        </w:r>
      </w:hyperlink>
      <w:r>
        <w:rPr>
          <w:rFonts w:ascii="Times New Roman" w:hAnsi="Times New Roman" w:cs="Times New Roman"/>
          <w:sz w:val="24"/>
          <w:szCs w:val="24"/>
        </w:rPr>
        <w:t xml:space="preserve">  [Accessed on 25</w:t>
      </w:r>
      <w:r w:rsidRPr="0060040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08B5079D"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t xml:space="preserve">Merriman, E., Rekers-Power, A., Tinney, G., and MacGarry, A. (2014) An Evaluation of the </w:t>
      </w:r>
      <w:r w:rsidRPr="001074C4">
        <w:rPr>
          <w:rFonts w:ascii="Times New Roman" w:hAnsi="Times New Roman" w:cs="Times New Roman"/>
          <w:i/>
          <w:iCs/>
          <w:sz w:val="24"/>
          <w:szCs w:val="24"/>
        </w:rPr>
        <w:t>Eco-Schools Programme in Wales</w:t>
      </w:r>
      <w:r>
        <w:rPr>
          <w:rFonts w:ascii="Times New Roman" w:hAnsi="Times New Roman" w:cs="Times New Roman"/>
          <w:sz w:val="24"/>
          <w:szCs w:val="24"/>
        </w:rPr>
        <w:t xml:space="preserve"> (Final Report). [Accessed on 28</w:t>
      </w:r>
      <w:r w:rsidRPr="001074C4">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23F1D074" w14:textId="77777777" w:rsidR="00190BFF" w:rsidRDefault="00190BFF" w:rsidP="0083057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Ontario, (2020) </w:t>
      </w:r>
      <w:r w:rsidRPr="00C9400E">
        <w:rPr>
          <w:rFonts w:ascii="Times New Roman" w:hAnsi="Times New Roman" w:cs="Times New Roman"/>
          <w:i/>
          <w:iCs/>
          <w:sz w:val="24"/>
          <w:szCs w:val="24"/>
        </w:rPr>
        <w:t>Global Citizenship and sustainability</w:t>
      </w:r>
      <w:r>
        <w:rPr>
          <w:rFonts w:ascii="Times New Roman" w:hAnsi="Times New Roman" w:cs="Times New Roman"/>
          <w:sz w:val="24"/>
          <w:szCs w:val="24"/>
        </w:rPr>
        <w:t xml:space="preserve">. Available at: </w:t>
      </w:r>
      <w:hyperlink r:id="rId12" w:history="1">
        <w:r w:rsidRPr="001C1B1E">
          <w:rPr>
            <w:rStyle w:val="Hyperlink"/>
            <w:rFonts w:ascii="Times New Roman" w:hAnsi="Times New Roman" w:cs="Times New Roman"/>
            <w:sz w:val="24"/>
            <w:szCs w:val="24"/>
          </w:rPr>
          <w:t>https://www.dcp.edu.gov.on.ca/en/transferable-skills/global-citizenship-and-sustainability</w:t>
        </w:r>
      </w:hyperlink>
      <w:r>
        <w:rPr>
          <w:rFonts w:ascii="Times New Roman" w:hAnsi="Times New Roman" w:cs="Times New Roman"/>
          <w:sz w:val="24"/>
          <w:szCs w:val="24"/>
        </w:rPr>
        <w:t xml:space="preserve">  [Accessed on 26</w:t>
      </w:r>
      <w:r w:rsidRPr="00C9400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0ED6B162"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Platz, D. &amp; Arellano, J. (2011</w:t>
      </w:r>
      <w:r w:rsidRPr="006F4238">
        <w:rPr>
          <w:rFonts w:ascii="Times New Roman" w:hAnsi="Times New Roman" w:cs="Times New Roman"/>
          <w:i/>
          <w:iCs/>
          <w:sz w:val="24"/>
          <w:szCs w:val="24"/>
        </w:rPr>
        <w:t>) Time tested early childhood theories and practices</w:t>
      </w:r>
      <w:r>
        <w:rPr>
          <w:rFonts w:ascii="Times New Roman" w:hAnsi="Times New Roman" w:cs="Times New Roman"/>
          <w:sz w:val="24"/>
          <w:szCs w:val="24"/>
        </w:rPr>
        <w:t>. Education 132(1),54-63</w:t>
      </w:r>
    </w:p>
    <w:p w14:paraId="5D5FBBC4"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Prince, C. (2010) </w:t>
      </w:r>
      <w:r w:rsidRPr="00337E3E">
        <w:rPr>
          <w:rFonts w:ascii="Times New Roman" w:hAnsi="Times New Roman" w:cs="Times New Roman"/>
          <w:i/>
          <w:iCs/>
          <w:sz w:val="24"/>
          <w:szCs w:val="24"/>
        </w:rPr>
        <w:t>Sowing the seeds: education for sustainability within the early years</w:t>
      </w:r>
      <w:r>
        <w:rPr>
          <w:rFonts w:ascii="Times New Roman" w:hAnsi="Times New Roman" w:cs="Times New Roman"/>
          <w:sz w:val="24"/>
          <w:szCs w:val="24"/>
        </w:rPr>
        <w:t xml:space="preserve"> </w:t>
      </w:r>
      <w:r w:rsidRPr="00337E3E">
        <w:rPr>
          <w:rFonts w:ascii="Times New Roman" w:hAnsi="Times New Roman" w:cs="Times New Roman"/>
          <w:i/>
          <w:iCs/>
          <w:sz w:val="24"/>
          <w:szCs w:val="24"/>
        </w:rPr>
        <w:t>curriculum</w:t>
      </w:r>
      <w:r>
        <w:rPr>
          <w:rFonts w:ascii="Times New Roman" w:hAnsi="Times New Roman" w:cs="Times New Roman"/>
          <w:sz w:val="24"/>
          <w:szCs w:val="24"/>
        </w:rPr>
        <w:t xml:space="preserve">, European Early Childhood Education Research Journal, 18:3, 432-434 Available at: </w:t>
      </w:r>
      <w:hyperlink r:id="rId13" w:history="1">
        <w:r w:rsidRPr="00FC458C">
          <w:rPr>
            <w:rStyle w:val="Hyperlink"/>
            <w:rFonts w:ascii="Times New Roman" w:hAnsi="Times New Roman" w:cs="Times New Roman"/>
            <w:sz w:val="24"/>
            <w:szCs w:val="24"/>
          </w:rPr>
          <w:t>http://dx.doi.org/10.1080/1350293X.2010.500082</w:t>
        </w:r>
      </w:hyperlink>
      <w:r>
        <w:rPr>
          <w:rFonts w:ascii="Times New Roman" w:hAnsi="Times New Roman" w:cs="Times New Roman"/>
          <w:sz w:val="24"/>
          <w:szCs w:val="24"/>
        </w:rPr>
        <w:t xml:space="preserve">  [Accessed on 28</w:t>
      </w:r>
      <w:r w:rsidRPr="00337E3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3CB32CC3" w14:textId="77777777" w:rsidR="00190BFF" w:rsidRDefault="00190BFF" w:rsidP="007014E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Rabusicova</w:t>
      </w:r>
      <w:proofErr w:type="spellEnd"/>
      <w:r>
        <w:rPr>
          <w:rFonts w:ascii="Times New Roman" w:hAnsi="Times New Roman" w:cs="Times New Roman"/>
          <w:sz w:val="24"/>
          <w:szCs w:val="24"/>
        </w:rPr>
        <w:t xml:space="preserve">, M., Engdahl, I. (2010) </w:t>
      </w:r>
      <w:r w:rsidRPr="00B97F5A">
        <w:rPr>
          <w:rFonts w:ascii="Times New Roman" w:hAnsi="Times New Roman" w:cs="Times New Roman"/>
          <w:i/>
          <w:iCs/>
          <w:sz w:val="24"/>
          <w:szCs w:val="24"/>
        </w:rPr>
        <w:t>Children’s Voices About the State of the Earth and Sustainable Development</w:t>
      </w:r>
      <w:r>
        <w:rPr>
          <w:rFonts w:ascii="Times New Roman" w:hAnsi="Times New Roman" w:cs="Times New Roman"/>
          <w:sz w:val="24"/>
          <w:szCs w:val="24"/>
        </w:rPr>
        <w:t>. [Accessed on 2</w:t>
      </w:r>
      <w:r w:rsidRPr="00B97F5A">
        <w:rPr>
          <w:rFonts w:ascii="Times New Roman" w:hAnsi="Times New Roman" w:cs="Times New Roman"/>
          <w:sz w:val="24"/>
          <w:szCs w:val="24"/>
          <w:vertAlign w:val="superscript"/>
        </w:rPr>
        <w:t>nd</w:t>
      </w:r>
      <w:r>
        <w:rPr>
          <w:rFonts w:ascii="Times New Roman" w:hAnsi="Times New Roman" w:cs="Times New Roman"/>
          <w:sz w:val="24"/>
          <w:szCs w:val="24"/>
        </w:rPr>
        <w:t xml:space="preserve"> July 2024].</w:t>
      </w:r>
    </w:p>
    <w:p w14:paraId="40C91785"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curiosity approach, (2024) </w:t>
      </w:r>
      <w:r w:rsidRPr="0083686F">
        <w:rPr>
          <w:rFonts w:ascii="Times New Roman" w:hAnsi="Times New Roman" w:cs="Times New Roman"/>
          <w:i/>
          <w:iCs/>
          <w:sz w:val="24"/>
          <w:szCs w:val="24"/>
        </w:rPr>
        <w:t>Sustainability in early years</w:t>
      </w:r>
      <w:r>
        <w:rPr>
          <w:rFonts w:ascii="Times New Roman" w:hAnsi="Times New Roman" w:cs="Times New Roman"/>
          <w:sz w:val="24"/>
          <w:szCs w:val="24"/>
        </w:rPr>
        <w:t xml:space="preserve">. Available at: </w:t>
      </w:r>
      <w:hyperlink r:id="rId14" w:history="1">
        <w:r w:rsidRPr="00E06CEF">
          <w:rPr>
            <w:rStyle w:val="Hyperlink"/>
            <w:rFonts w:ascii="Times New Roman" w:hAnsi="Times New Roman" w:cs="Times New Roman"/>
            <w:sz w:val="24"/>
            <w:szCs w:val="24"/>
          </w:rPr>
          <w:t>https://www.curosityapproach.com/blog/sustainability-in-early-years</w:t>
        </w:r>
      </w:hyperlink>
      <w:r>
        <w:rPr>
          <w:rFonts w:ascii="Times New Roman" w:hAnsi="Times New Roman" w:cs="Times New Roman"/>
          <w:sz w:val="24"/>
          <w:szCs w:val="24"/>
        </w:rPr>
        <w:t xml:space="preserve">  [Accessed on 8</w:t>
      </w:r>
      <w:r w:rsidRPr="0083686F">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7D982B9E"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Living Curriculum, (No date) </w:t>
      </w:r>
      <w:r w:rsidRPr="00D57941">
        <w:rPr>
          <w:rFonts w:ascii="Times New Roman" w:hAnsi="Times New Roman" w:cs="Times New Roman"/>
          <w:i/>
          <w:iCs/>
          <w:sz w:val="24"/>
          <w:szCs w:val="24"/>
        </w:rPr>
        <w:t>A different way of knowing</w:t>
      </w:r>
      <w:r>
        <w:rPr>
          <w:rFonts w:ascii="Times New Roman" w:hAnsi="Times New Roman" w:cs="Times New Roman"/>
          <w:sz w:val="24"/>
          <w:szCs w:val="24"/>
        </w:rPr>
        <w:t xml:space="preserve">. Available at: </w:t>
      </w:r>
      <w:hyperlink r:id="rId15" w:history="1">
        <w:r w:rsidRPr="004922FE">
          <w:rPr>
            <w:rStyle w:val="Hyperlink"/>
            <w:rFonts w:ascii="Times New Roman" w:hAnsi="Times New Roman" w:cs="Times New Roman"/>
            <w:sz w:val="24"/>
            <w:szCs w:val="24"/>
          </w:rPr>
          <w:t>https://moodle.uwtsd.ac.uk/course/view.php?id=9767&amp;section=4</w:t>
        </w:r>
      </w:hyperlink>
      <w:r>
        <w:rPr>
          <w:rFonts w:ascii="Times New Roman" w:hAnsi="Times New Roman" w:cs="Times New Roman"/>
          <w:sz w:val="24"/>
          <w:szCs w:val="24"/>
        </w:rPr>
        <w:t xml:space="preserve">  [Accessed on 6</w:t>
      </w:r>
      <w:r w:rsidRPr="008C6C2F">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51CE5897"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Tinney, G. and Merriman, E. (2018) </w:t>
      </w:r>
      <w:r w:rsidRPr="00F51038">
        <w:rPr>
          <w:rFonts w:ascii="Times New Roman" w:hAnsi="Times New Roman" w:cs="Times New Roman"/>
          <w:i/>
          <w:iCs/>
          <w:sz w:val="24"/>
          <w:szCs w:val="24"/>
        </w:rPr>
        <w:t>Early Years Education and Education for Sustainable</w:t>
      </w:r>
      <w:r>
        <w:rPr>
          <w:rFonts w:ascii="Times New Roman" w:hAnsi="Times New Roman" w:cs="Times New Roman"/>
          <w:sz w:val="24"/>
          <w:szCs w:val="24"/>
        </w:rPr>
        <w:t xml:space="preserve"> </w:t>
      </w:r>
      <w:r w:rsidRPr="00F51038">
        <w:rPr>
          <w:rFonts w:ascii="Times New Roman" w:hAnsi="Times New Roman" w:cs="Times New Roman"/>
          <w:i/>
          <w:iCs/>
          <w:sz w:val="24"/>
          <w:szCs w:val="24"/>
        </w:rPr>
        <w:t>Development and Global Citizenship (ESDGC) – Two sides of the same coin?</w:t>
      </w:r>
      <w:r>
        <w:rPr>
          <w:rFonts w:ascii="Times New Roman" w:hAnsi="Times New Roman" w:cs="Times New Roman"/>
          <w:sz w:val="24"/>
          <w:szCs w:val="24"/>
        </w:rPr>
        <w:t xml:space="preserve"> Available at: </w:t>
      </w:r>
      <w:r w:rsidRPr="00F51038">
        <w:rPr>
          <w:rFonts w:ascii="Times New Roman" w:hAnsi="Times New Roman" w:cs="Times New Roman"/>
          <w:color w:val="0F4761" w:themeColor="accent1" w:themeShade="BF"/>
          <w:sz w:val="24"/>
          <w:szCs w:val="24"/>
        </w:rPr>
        <w:t>https: repository.uwtsd.ac.uk/id/eprint/912/1/Tinney, %20Glenda%20and%20Merriman, %20Eileen%20(2018) %20early%20years%20education.pdf [</w:t>
      </w:r>
      <w:r>
        <w:rPr>
          <w:rFonts w:ascii="Times New Roman" w:hAnsi="Times New Roman" w:cs="Times New Roman"/>
          <w:sz w:val="24"/>
          <w:szCs w:val="24"/>
        </w:rPr>
        <w:t>Accessed on 27</w:t>
      </w:r>
      <w:r w:rsidRPr="00F51038">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74296CFF"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UN Nations (UN), (2015) </w:t>
      </w:r>
      <w:r w:rsidRPr="00727FDA">
        <w:rPr>
          <w:rFonts w:ascii="Times New Roman" w:hAnsi="Times New Roman" w:cs="Times New Roman"/>
          <w:i/>
          <w:iCs/>
          <w:sz w:val="24"/>
          <w:szCs w:val="24"/>
        </w:rPr>
        <w:t>Transforming our world: The 2030 agenda for sustainable</w:t>
      </w:r>
      <w:r>
        <w:rPr>
          <w:rFonts w:ascii="Times New Roman" w:hAnsi="Times New Roman" w:cs="Times New Roman"/>
          <w:sz w:val="24"/>
          <w:szCs w:val="24"/>
        </w:rPr>
        <w:t xml:space="preserve"> </w:t>
      </w:r>
      <w:r w:rsidRPr="00727FDA">
        <w:rPr>
          <w:rFonts w:ascii="Times New Roman" w:hAnsi="Times New Roman" w:cs="Times New Roman"/>
          <w:i/>
          <w:iCs/>
          <w:sz w:val="24"/>
          <w:szCs w:val="24"/>
        </w:rPr>
        <w:t>development</w:t>
      </w:r>
      <w:r>
        <w:rPr>
          <w:rFonts w:ascii="Times New Roman" w:hAnsi="Times New Roman" w:cs="Times New Roman"/>
          <w:sz w:val="24"/>
          <w:szCs w:val="24"/>
        </w:rPr>
        <w:t xml:space="preserve"> (A/Res/70/1). New York: UN General assembly. Available at: </w:t>
      </w:r>
      <w:hyperlink r:id="rId16" w:history="1">
        <w:r w:rsidRPr="004922FE">
          <w:rPr>
            <w:rStyle w:val="Hyperlink"/>
            <w:rFonts w:ascii="Times New Roman" w:hAnsi="Times New Roman" w:cs="Times New Roman"/>
            <w:sz w:val="24"/>
            <w:szCs w:val="24"/>
          </w:rPr>
          <w:t>http://sustainabledevelopment.un.org</w:t>
        </w:r>
      </w:hyperlink>
      <w:r>
        <w:rPr>
          <w:rFonts w:ascii="Times New Roman" w:hAnsi="Times New Roman" w:cs="Times New Roman"/>
          <w:sz w:val="24"/>
          <w:szCs w:val="24"/>
        </w:rPr>
        <w:t xml:space="preserve">  [Accessed on 6</w:t>
      </w:r>
      <w:r w:rsidRPr="00727FDA">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74477229"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UNESCO, (2021) </w:t>
      </w:r>
      <w:r w:rsidRPr="009C60A5">
        <w:rPr>
          <w:rFonts w:ascii="Times New Roman" w:hAnsi="Times New Roman" w:cs="Times New Roman"/>
          <w:i/>
          <w:iCs/>
          <w:sz w:val="24"/>
          <w:szCs w:val="24"/>
        </w:rPr>
        <w:t>Learning to become with the world: Education for future survival.</w:t>
      </w:r>
      <w:r>
        <w:rPr>
          <w:rFonts w:ascii="Times New Roman" w:hAnsi="Times New Roman" w:cs="Times New Roman"/>
          <w:sz w:val="24"/>
          <w:szCs w:val="24"/>
        </w:rPr>
        <w:t xml:space="preserve"> Available at: </w:t>
      </w:r>
      <w:hyperlink r:id="rId17" w:history="1">
        <w:r w:rsidRPr="004922FE">
          <w:rPr>
            <w:rStyle w:val="Hyperlink"/>
            <w:rFonts w:ascii="Times New Roman" w:hAnsi="Times New Roman" w:cs="Times New Roman"/>
            <w:sz w:val="24"/>
            <w:szCs w:val="24"/>
          </w:rPr>
          <w:t>https://moodle.uwtsd.ac.uk/pluginfile.php/584796/mod_resource/content/1/learning_to_become_with_the_world_Educa%20%281%29%20%281%29.pdh?redirect=1</w:t>
        </w:r>
      </w:hyperlink>
      <w:r>
        <w:rPr>
          <w:rFonts w:ascii="Times New Roman" w:hAnsi="Times New Roman" w:cs="Times New Roman"/>
          <w:sz w:val="24"/>
          <w:szCs w:val="24"/>
        </w:rPr>
        <w:t xml:space="preserve">   [Accessed on 6</w:t>
      </w:r>
      <w:r w:rsidRPr="009C60A5">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w:t>
      </w:r>
    </w:p>
    <w:p w14:paraId="73F39517"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t xml:space="preserve">UNICEF, (1989) </w:t>
      </w:r>
      <w:r w:rsidRPr="0005216A">
        <w:rPr>
          <w:rFonts w:ascii="Times New Roman" w:hAnsi="Times New Roman" w:cs="Times New Roman"/>
          <w:i/>
          <w:iCs/>
          <w:sz w:val="24"/>
          <w:szCs w:val="24"/>
        </w:rPr>
        <w:t>What is the UNCRC?</w:t>
      </w:r>
      <w:r>
        <w:rPr>
          <w:rFonts w:ascii="Times New Roman" w:hAnsi="Times New Roman" w:cs="Times New Roman"/>
          <w:sz w:val="24"/>
          <w:szCs w:val="24"/>
        </w:rPr>
        <w:t xml:space="preserve"> Available at: </w:t>
      </w:r>
      <w:hyperlink r:id="rId18" w:history="1">
        <w:r w:rsidRPr="004922FE">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[Accessed on 6</w:t>
      </w:r>
      <w:r w:rsidRPr="000E4B7F">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p w14:paraId="62AB797B" w14:textId="77777777" w:rsidR="00190BFF" w:rsidRDefault="00190BFF" w:rsidP="007014E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Vygotsky, L.S. (1997</w:t>
      </w:r>
      <w:r w:rsidRPr="006F4238">
        <w:rPr>
          <w:rFonts w:ascii="Times New Roman" w:hAnsi="Times New Roman" w:cs="Times New Roman"/>
          <w:i/>
          <w:iCs/>
          <w:sz w:val="24"/>
          <w:szCs w:val="24"/>
        </w:rPr>
        <w:t>) Educational psychology</w:t>
      </w:r>
      <w:r>
        <w:rPr>
          <w:rFonts w:ascii="Times New Roman" w:hAnsi="Times New Roman" w:cs="Times New Roman"/>
          <w:sz w:val="24"/>
          <w:szCs w:val="24"/>
        </w:rPr>
        <w:t>. Boca Raton: St Lucie Press.</w:t>
      </w:r>
    </w:p>
    <w:p w14:paraId="676053B3" w14:textId="77777777" w:rsidR="00190BFF" w:rsidRDefault="00190BFF" w:rsidP="00A9572B">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sidRPr="006B029B">
        <w:rPr>
          <w:rFonts w:ascii="Times New Roman" w:hAnsi="Times New Roman" w:cs="Times New Roman"/>
          <w:i/>
          <w:iCs/>
          <w:sz w:val="24"/>
          <w:szCs w:val="24"/>
        </w:rPr>
        <w:t>Education for Sustainable Development and Globa</w:t>
      </w:r>
      <w:r>
        <w:rPr>
          <w:rFonts w:ascii="Times New Roman" w:hAnsi="Times New Roman" w:cs="Times New Roman"/>
          <w:i/>
          <w:iCs/>
          <w:sz w:val="24"/>
          <w:szCs w:val="24"/>
        </w:rPr>
        <w:t>l</w:t>
      </w:r>
      <w:r>
        <w:rPr>
          <w:rFonts w:ascii="Times New Roman" w:hAnsi="Times New Roman" w:cs="Times New Roman"/>
          <w:sz w:val="24"/>
          <w:szCs w:val="24"/>
        </w:rPr>
        <w:t xml:space="preserve"> </w:t>
      </w:r>
      <w:r w:rsidRPr="006B029B">
        <w:rPr>
          <w:rFonts w:ascii="Times New Roman" w:hAnsi="Times New Roman" w:cs="Times New Roman"/>
          <w:i/>
          <w:iCs/>
          <w:sz w:val="24"/>
          <w:szCs w:val="24"/>
        </w:rPr>
        <w:t>Citizenship</w:t>
      </w:r>
      <w:r>
        <w:rPr>
          <w:rFonts w:ascii="Times New Roman" w:hAnsi="Times New Roman" w:cs="Times New Roman"/>
          <w:sz w:val="24"/>
          <w:szCs w:val="24"/>
        </w:rPr>
        <w:t xml:space="preserve">. Available at: </w:t>
      </w:r>
      <w:hyperlink r:id="rId19" w:history="1">
        <w:r w:rsidRPr="005B4D27">
          <w:rPr>
            <w:rStyle w:val="Hyperlink"/>
            <w:rFonts w:ascii="Times New Roman" w:hAnsi="Times New Roman" w:cs="Times New Roman"/>
            <w:sz w:val="24"/>
            <w:szCs w:val="24"/>
          </w:rPr>
          <w:t>https://hwb.gov.wales/storage/eaf467e6-30fe-45c9-93ef-cb30f31f1c90/common--understanding-for-school.pdf</w:t>
        </w:r>
      </w:hyperlink>
      <w:r>
        <w:rPr>
          <w:rFonts w:ascii="Times New Roman" w:hAnsi="Times New Roman" w:cs="Times New Roman"/>
          <w:sz w:val="24"/>
          <w:szCs w:val="24"/>
        </w:rPr>
        <w:t xml:space="preserve">  [Accessed on 26</w:t>
      </w:r>
      <w:r w:rsidRPr="006B029B">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7577E911" w14:textId="77777777" w:rsidR="00190BFF" w:rsidRDefault="00190BFF" w:rsidP="007B2B59">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Parliament/Research Service, (2020) </w:t>
      </w:r>
      <w:r w:rsidRPr="009C60A5">
        <w:rPr>
          <w:rFonts w:ascii="Times New Roman" w:hAnsi="Times New Roman" w:cs="Times New Roman"/>
          <w:i/>
          <w:iCs/>
          <w:sz w:val="24"/>
          <w:szCs w:val="24"/>
        </w:rPr>
        <w:t>Environmental awareness in the curriculum</w:t>
      </w:r>
      <w:r>
        <w:rPr>
          <w:rFonts w:ascii="Times New Roman" w:hAnsi="Times New Roman" w:cs="Times New Roman"/>
          <w:sz w:val="24"/>
          <w:szCs w:val="24"/>
        </w:rPr>
        <w:t xml:space="preserve">. Available at: </w:t>
      </w:r>
      <w:hyperlink r:id="rId20" w:history="1">
        <w:r w:rsidRPr="005B4D27">
          <w:rPr>
            <w:rStyle w:val="Hyperlink"/>
            <w:rFonts w:ascii="Times New Roman" w:hAnsi="Times New Roman" w:cs="Times New Roman"/>
            <w:sz w:val="24"/>
            <w:szCs w:val="24"/>
          </w:rPr>
          <w:t>https://business.senedd.wales</w:t>
        </w:r>
      </w:hyperlink>
      <w:r>
        <w:rPr>
          <w:rStyle w:val="Hyperlink"/>
          <w:rFonts w:ascii="Times New Roman" w:hAnsi="Times New Roman" w:cs="Times New Roman"/>
          <w:sz w:val="24"/>
          <w:szCs w:val="24"/>
        </w:rPr>
        <w:t>/uuCoverpage.aspx?bcr=1//////</w:t>
      </w:r>
      <w:r>
        <w:rPr>
          <w:rFonts w:ascii="Times New Roman" w:hAnsi="Times New Roman" w:cs="Times New Roman"/>
          <w:sz w:val="24"/>
          <w:szCs w:val="24"/>
        </w:rPr>
        <w:t xml:space="preserve"> [Accessed on 5</w:t>
      </w:r>
      <w:r w:rsidRPr="008C0F68">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w:t>
      </w:r>
    </w:p>
    <w:sectPr w:rsidR="00190BF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FAFA6C" w14:textId="77777777" w:rsidR="00165E09" w:rsidRDefault="00165E09" w:rsidP="00165E09">
      <w:pPr>
        <w:spacing w:after="0" w:line="240" w:lineRule="auto"/>
      </w:pPr>
      <w:r>
        <w:separator/>
      </w:r>
    </w:p>
  </w:endnote>
  <w:endnote w:type="continuationSeparator" w:id="0">
    <w:p w14:paraId="6346B98F" w14:textId="77777777" w:rsidR="00165E09" w:rsidRDefault="00165E09" w:rsidP="00165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16EAD3" w14:textId="77777777" w:rsidR="003307A2" w:rsidRDefault="003307A2">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A22465C" w14:textId="77777777" w:rsidR="003307A2" w:rsidRDefault="00330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05E9D8" w14:textId="77777777" w:rsidR="00165E09" w:rsidRDefault="00165E09" w:rsidP="00165E09">
      <w:pPr>
        <w:spacing w:after="0" w:line="240" w:lineRule="auto"/>
      </w:pPr>
      <w:r>
        <w:separator/>
      </w:r>
    </w:p>
  </w:footnote>
  <w:footnote w:type="continuationSeparator" w:id="0">
    <w:p w14:paraId="0473ED90" w14:textId="77777777" w:rsidR="00165E09" w:rsidRDefault="00165E09" w:rsidP="00165E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736BD" w14:textId="5787258C" w:rsidR="00165E09" w:rsidRDefault="00165E09">
    <w:pPr>
      <w:pStyle w:val="Header"/>
    </w:pPr>
    <w:r>
      <w:t>ECEY6005/C</w:t>
    </w:r>
    <w:r>
      <w:ptab w:relativeTo="margin" w:alignment="center" w:leader="none"/>
    </w:r>
    <w:r>
      <w:t>2216955</w:t>
    </w:r>
    <w:r>
      <w:ptab w:relativeTo="margin" w:alignment="right" w:leader="none"/>
    </w:r>
    <w:r>
      <w:t>Word Count</w:t>
    </w:r>
    <w:r w:rsidR="00710E1A">
      <w:t xml:space="preserve"> </w:t>
    </w:r>
    <w:r w:rsidR="00190BFF">
      <w:t>2976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6D9"/>
    <w:rsid w:val="000145C8"/>
    <w:rsid w:val="00025839"/>
    <w:rsid w:val="000360AC"/>
    <w:rsid w:val="00061F0C"/>
    <w:rsid w:val="00084E3B"/>
    <w:rsid w:val="000859D6"/>
    <w:rsid w:val="000B4BDE"/>
    <w:rsid w:val="000D2C53"/>
    <w:rsid w:val="000E3B54"/>
    <w:rsid w:val="000F5FBB"/>
    <w:rsid w:val="001308EC"/>
    <w:rsid w:val="00135E2A"/>
    <w:rsid w:val="00165E09"/>
    <w:rsid w:val="001715CE"/>
    <w:rsid w:val="00180277"/>
    <w:rsid w:val="00190BFF"/>
    <w:rsid w:val="00197D77"/>
    <w:rsid w:val="001B37F7"/>
    <w:rsid w:val="001C787C"/>
    <w:rsid w:val="001D3AE0"/>
    <w:rsid w:val="00225EC6"/>
    <w:rsid w:val="00235569"/>
    <w:rsid w:val="00253C5D"/>
    <w:rsid w:val="00280C53"/>
    <w:rsid w:val="002A1264"/>
    <w:rsid w:val="002A4CAC"/>
    <w:rsid w:val="002C1A1F"/>
    <w:rsid w:val="002C209F"/>
    <w:rsid w:val="002D5EBA"/>
    <w:rsid w:val="002F1010"/>
    <w:rsid w:val="00323320"/>
    <w:rsid w:val="003307A2"/>
    <w:rsid w:val="0037194F"/>
    <w:rsid w:val="00392F32"/>
    <w:rsid w:val="003A6FAB"/>
    <w:rsid w:val="003B5A68"/>
    <w:rsid w:val="003C2B1F"/>
    <w:rsid w:val="00401536"/>
    <w:rsid w:val="00414A2B"/>
    <w:rsid w:val="00422055"/>
    <w:rsid w:val="004243E8"/>
    <w:rsid w:val="00446AC2"/>
    <w:rsid w:val="004537F0"/>
    <w:rsid w:val="00464BE6"/>
    <w:rsid w:val="004921F0"/>
    <w:rsid w:val="00494B1E"/>
    <w:rsid w:val="004E4850"/>
    <w:rsid w:val="004F2E1B"/>
    <w:rsid w:val="005026ED"/>
    <w:rsid w:val="00507029"/>
    <w:rsid w:val="00522697"/>
    <w:rsid w:val="00543D91"/>
    <w:rsid w:val="005548D0"/>
    <w:rsid w:val="00572110"/>
    <w:rsid w:val="00574B49"/>
    <w:rsid w:val="00582108"/>
    <w:rsid w:val="00583D33"/>
    <w:rsid w:val="00585344"/>
    <w:rsid w:val="005A509F"/>
    <w:rsid w:val="005B1D3B"/>
    <w:rsid w:val="005B6BC9"/>
    <w:rsid w:val="005C031C"/>
    <w:rsid w:val="005C7FE9"/>
    <w:rsid w:val="00607880"/>
    <w:rsid w:val="00626B0D"/>
    <w:rsid w:val="00634931"/>
    <w:rsid w:val="006458A5"/>
    <w:rsid w:val="006635E4"/>
    <w:rsid w:val="00691773"/>
    <w:rsid w:val="0069508E"/>
    <w:rsid w:val="006A7452"/>
    <w:rsid w:val="006B06C3"/>
    <w:rsid w:val="006B4EA6"/>
    <w:rsid w:val="006D78CB"/>
    <w:rsid w:val="006E2E9C"/>
    <w:rsid w:val="007014E3"/>
    <w:rsid w:val="00710E1A"/>
    <w:rsid w:val="00722F87"/>
    <w:rsid w:val="007362B2"/>
    <w:rsid w:val="0074234A"/>
    <w:rsid w:val="00751FCD"/>
    <w:rsid w:val="007633D6"/>
    <w:rsid w:val="007708D9"/>
    <w:rsid w:val="0078750A"/>
    <w:rsid w:val="007B2B59"/>
    <w:rsid w:val="007C545D"/>
    <w:rsid w:val="007D20DF"/>
    <w:rsid w:val="007D6E01"/>
    <w:rsid w:val="008019E4"/>
    <w:rsid w:val="00813347"/>
    <w:rsid w:val="00830579"/>
    <w:rsid w:val="008607E0"/>
    <w:rsid w:val="00862DB5"/>
    <w:rsid w:val="00866A52"/>
    <w:rsid w:val="00876E1E"/>
    <w:rsid w:val="00877988"/>
    <w:rsid w:val="00891F30"/>
    <w:rsid w:val="008A30FB"/>
    <w:rsid w:val="008C318B"/>
    <w:rsid w:val="008C5FFB"/>
    <w:rsid w:val="008D73C2"/>
    <w:rsid w:val="008E1D2F"/>
    <w:rsid w:val="00905EC4"/>
    <w:rsid w:val="0090693A"/>
    <w:rsid w:val="00942595"/>
    <w:rsid w:val="00943EFD"/>
    <w:rsid w:val="00966911"/>
    <w:rsid w:val="00975E27"/>
    <w:rsid w:val="00981D6A"/>
    <w:rsid w:val="009B440C"/>
    <w:rsid w:val="009C1EE8"/>
    <w:rsid w:val="009E37E4"/>
    <w:rsid w:val="009E7ACF"/>
    <w:rsid w:val="009F0569"/>
    <w:rsid w:val="009F19B3"/>
    <w:rsid w:val="009F1E86"/>
    <w:rsid w:val="00A16D97"/>
    <w:rsid w:val="00A23C6D"/>
    <w:rsid w:val="00A25590"/>
    <w:rsid w:val="00A27F24"/>
    <w:rsid w:val="00A37968"/>
    <w:rsid w:val="00A431B6"/>
    <w:rsid w:val="00A712B6"/>
    <w:rsid w:val="00A73B8D"/>
    <w:rsid w:val="00A74D4F"/>
    <w:rsid w:val="00A77DCF"/>
    <w:rsid w:val="00A9572B"/>
    <w:rsid w:val="00AB7463"/>
    <w:rsid w:val="00AD7C16"/>
    <w:rsid w:val="00B02CF4"/>
    <w:rsid w:val="00B03660"/>
    <w:rsid w:val="00B17F35"/>
    <w:rsid w:val="00B207B2"/>
    <w:rsid w:val="00B25205"/>
    <w:rsid w:val="00B317A6"/>
    <w:rsid w:val="00B40375"/>
    <w:rsid w:val="00B53BB5"/>
    <w:rsid w:val="00B54C2F"/>
    <w:rsid w:val="00BA5513"/>
    <w:rsid w:val="00BE2077"/>
    <w:rsid w:val="00BE31C7"/>
    <w:rsid w:val="00C11E20"/>
    <w:rsid w:val="00C2037F"/>
    <w:rsid w:val="00C22E7C"/>
    <w:rsid w:val="00C42F91"/>
    <w:rsid w:val="00C65260"/>
    <w:rsid w:val="00C66945"/>
    <w:rsid w:val="00C83FEF"/>
    <w:rsid w:val="00CA163B"/>
    <w:rsid w:val="00CA56D9"/>
    <w:rsid w:val="00CB5787"/>
    <w:rsid w:val="00CD775A"/>
    <w:rsid w:val="00D52E65"/>
    <w:rsid w:val="00D53697"/>
    <w:rsid w:val="00D807D3"/>
    <w:rsid w:val="00D8440D"/>
    <w:rsid w:val="00D86F49"/>
    <w:rsid w:val="00DB16A3"/>
    <w:rsid w:val="00DC0812"/>
    <w:rsid w:val="00DC0E87"/>
    <w:rsid w:val="00DC6612"/>
    <w:rsid w:val="00DD277D"/>
    <w:rsid w:val="00DE410E"/>
    <w:rsid w:val="00DF4930"/>
    <w:rsid w:val="00E03A69"/>
    <w:rsid w:val="00E164F2"/>
    <w:rsid w:val="00E51C37"/>
    <w:rsid w:val="00E560CE"/>
    <w:rsid w:val="00E82917"/>
    <w:rsid w:val="00E838ED"/>
    <w:rsid w:val="00EA5746"/>
    <w:rsid w:val="00EC1929"/>
    <w:rsid w:val="00ED19AA"/>
    <w:rsid w:val="00ED3889"/>
    <w:rsid w:val="00EE5CE4"/>
    <w:rsid w:val="00F141A2"/>
    <w:rsid w:val="00F2072A"/>
    <w:rsid w:val="00F740D2"/>
    <w:rsid w:val="00FB03AB"/>
    <w:rsid w:val="00FF3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AFC0818"/>
  <w15:chartTrackingRefBased/>
  <w15:docId w15:val="{85FC415A-6C44-4E90-9E4E-9A6E9011E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6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56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6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6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6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6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6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6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6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6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56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6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6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6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6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6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6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6D9"/>
    <w:rPr>
      <w:rFonts w:eastAsiaTheme="majorEastAsia" w:cstheme="majorBidi"/>
      <w:color w:val="272727" w:themeColor="text1" w:themeTint="D8"/>
    </w:rPr>
  </w:style>
  <w:style w:type="paragraph" w:styleId="Title">
    <w:name w:val="Title"/>
    <w:basedOn w:val="Normal"/>
    <w:next w:val="Normal"/>
    <w:link w:val="TitleChar"/>
    <w:uiPriority w:val="10"/>
    <w:qFormat/>
    <w:rsid w:val="00CA56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6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6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6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6D9"/>
    <w:pPr>
      <w:spacing w:before="160"/>
      <w:jc w:val="center"/>
    </w:pPr>
    <w:rPr>
      <w:i/>
      <w:iCs/>
      <w:color w:val="404040" w:themeColor="text1" w:themeTint="BF"/>
    </w:rPr>
  </w:style>
  <w:style w:type="character" w:customStyle="1" w:styleId="QuoteChar">
    <w:name w:val="Quote Char"/>
    <w:basedOn w:val="DefaultParagraphFont"/>
    <w:link w:val="Quote"/>
    <w:uiPriority w:val="29"/>
    <w:rsid w:val="00CA56D9"/>
    <w:rPr>
      <w:i/>
      <w:iCs/>
      <w:color w:val="404040" w:themeColor="text1" w:themeTint="BF"/>
    </w:rPr>
  </w:style>
  <w:style w:type="paragraph" w:styleId="ListParagraph">
    <w:name w:val="List Paragraph"/>
    <w:basedOn w:val="Normal"/>
    <w:uiPriority w:val="34"/>
    <w:qFormat/>
    <w:rsid w:val="00CA56D9"/>
    <w:pPr>
      <w:ind w:left="720"/>
      <w:contextualSpacing/>
    </w:pPr>
  </w:style>
  <w:style w:type="character" w:styleId="IntenseEmphasis">
    <w:name w:val="Intense Emphasis"/>
    <w:basedOn w:val="DefaultParagraphFont"/>
    <w:uiPriority w:val="21"/>
    <w:qFormat/>
    <w:rsid w:val="00CA56D9"/>
    <w:rPr>
      <w:i/>
      <w:iCs/>
      <w:color w:val="0F4761" w:themeColor="accent1" w:themeShade="BF"/>
    </w:rPr>
  </w:style>
  <w:style w:type="paragraph" w:styleId="IntenseQuote">
    <w:name w:val="Intense Quote"/>
    <w:basedOn w:val="Normal"/>
    <w:next w:val="Normal"/>
    <w:link w:val="IntenseQuoteChar"/>
    <w:uiPriority w:val="30"/>
    <w:qFormat/>
    <w:rsid w:val="00CA56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6D9"/>
    <w:rPr>
      <w:i/>
      <w:iCs/>
      <w:color w:val="0F4761" w:themeColor="accent1" w:themeShade="BF"/>
    </w:rPr>
  </w:style>
  <w:style w:type="character" w:styleId="IntenseReference">
    <w:name w:val="Intense Reference"/>
    <w:basedOn w:val="DefaultParagraphFont"/>
    <w:uiPriority w:val="32"/>
    <w:qFormat/>
    <w:rsid w:val="00CA56D9"/>
    <w:rPr>
      <w:b/>
      <w:bCs/>
      <w:smallCaps/>
      <w:color w:val="0F4761" w:themeColor="accent1" w:themeShade="BF"/>
      <w:spacing w:val="5"/>
    </w:rPr>
  </w:style>
  <w:style w:type="paragraph" w:styleId="Header">
    <w:name w:val="header"/>
    <w:basedOn w:val="Normal"/>
    <w:link w:val="HeaderChar"/>
    <w:uiPriority w:val="99"/>
    <w:unhideWhenUsed/>
    <w:rsid w:val="00165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E09"/>
  </w:style>
  <w:style w:type="paragraph" w:styleId="Footer">
    <w:name w:val="footer"/>
    <w:basedOn w:val="Normal"/>
    <w:link w:val="FooterChar"/>
    <w:uiPriority w:val="99"/>
    <w:unhideWhenUsed/>
    <w:rsid w:val="00165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E09"/>
  </w:style>
  <w:style w:type="character" w:styleId="Hyperlink">
    <w:name w:val="Hyperlink"/>
    <w:basedOn w:val="DefaultParagraphFont"/>
    <w:uiPriority w:val="99"/>
    <w:unhideWhenUsed/>
    <w:rsid w:val="0083057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qualeducationparnters.com/blog/curriculum-for-wales-the-four-purposes/" TargetMode="External"/><Relationship Id="rId13" Type="http://schemas.openxmlformats.org/officeDocument/2006/relationships/hyperlink" Target="http://dx.doi.org/10.1080/1350293X.2010.500082" TargetMode="External"/><Relationship Id="rId18"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childrensparliament.org.uk" TargetMode="External"/><Relationship Id="rId12" Type="http://schemas.openxmlformats.org/officeDocument/2006/relationships/hyperlink" Target="https://www.dcp.edu.gov.on.ca/en/transferable-skills/global-citizenship-and-sustainability" TargetMode="External"/><Relationship Id="rId17" Type="http://schemas.openxmlformats.org/officeDocument/2006/relationships/hyperlink" Target="https://moodle.uwtsd.ac.uk/pluginfile.php/584796/mod_resource/content/1/learning_to_become_with_the_world_Educa%20%281%29%20%281%29.pdh?redirect=1" TargetMode="External"/><Relationship Id="rId2" Type="http://schemas.openxmlformats.org/officeDocument/2006/relationships/settings" Target="settings.xml"/><Relationship Id="rId16" Type="http://schemas.openxmlformats.org/officeDocument/2006/relationships/hyperlink" Target="http://sustainabledevelopment.un.org" TargetMode="External"/><Relationship Id="rId20" Type="http://schemas.openxmlformats.org/officeDocument/2006/relationships/hyperlink" Target="https://business.senedd.wales" TargetMode="External"/><Relationship Id="rId1" Type="http://schemas.openxmlformats.org/officeDocument/2006/relationships/styles" Target="styles.xml"/><Relationship Id="rId6" Type="http://schemas.openxmlformats.org/officeDocument/2006/relationships/hyperlink" Target="https://doi.org/10.3390/educsci9010061" TargetMode="External"/><Relationship Id="rId11" Type="http://schemas.openxmlformats.org/officeDocument/2006/relationships/hyperlink" Target="https://www.johnmuirtrust.org/john-muir-award?gad_source=1&amp;gclid=EAlalQob1ChMlts08t9L3hgMVnpRQBh33KwwqEAAYASAAEgLZi-D-Bw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moodle.uwtsd.ac.uk/course/view.php?id=9767&amp;section=4" TargetMode="External"/><Relationship Id="rId23" Type="http://schemas.openxmlformats.org/officeDocument/2006/relationships/fontTable" Target="fontTable.xml"/><Relationship Id="rId10" Type="http://schemas.openxmlformats.org/officeDocument/2006/relationships/hyperlink" Target="https://www.fairtrade.net/about/key-benefits-of-fairtrade" TargetMode="External"/><Relationship Id="rId19" Type="http://schemas.openxmlformats.org/officeDocument/2006/relationships/hyperlink" Target="https://hwb.gov.wales/storage/eaf467e6-30fe-45c9-93ef-cb30f31f1c90/common--understanding-for-school.pdf" TargetMode="External"/><Relationship Id="rId4" Type="http://schemas.openxmlformats.org/officeDocument/2006/relationships/footnotes" Target="footnotes.xml"/><Relationship Id="rId9" Type="http://schemas.openxmlformats.org/officeDocument/2006/relationships/hyperlink" Target="https://schools.fairtrade.org.uk/fairtrade-schools-award/" TargetMode="External"/><Relationship Id="rId14" Type="http://schemas.openxmlformats.org/officeDocument/2006/relationships/hyperlink" Target="https://www.curosityapproach.com/blog/sustainability-in-early-yea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3136</Words>
  <Characters>17881</Characters>
  <Application>Microsoft Office Word</Application>
  <DocSecurity>0</DocSecurity>
  <Lines>149</Lines>
  <Paragraphs>41</Paragraphs>
  <ScaleCrop>false</ScaleCrop>
  <Company/>
  <LinksUpToDate>false</LinksUpToDate>
  <CharactersWithSpaces>20976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dc:creator>
  <cp:keywords/>
  <dc:description/>
  <cp:lastModifiedBy>Amanda White</cp:lastModifiedBy>
  <cp:revision>2</cp:revision>
  <dcterms:created xsi:type="dcterms:W3CDTF">2024-07-11T16:03:00Z</dcterms:created>
  <dcterms:modified xsi:type="dcterms:W3CDTF">2024-07-11T16:03:00Z</dcterms:modified>
</cp:coreProperties>
</file>