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4398812"/>
        <w:docPartObj>
          <w:docPartGallery w:val="Cover Pages"/>
          <w:docPartUnique/>
        </w:docPartObj>
      </w:sdtPr>
      <w:sdtEndPr>
        <w:rPr>
          <w:color w:val="000000" w:themeColor="text1"/>
        </w:rPr>
      </w:sdtEndPr>
      <w:sdtContent>
        <w:p w14:paraId="4DB4CA5C" w14:textId="4190B89B" w:rsidR="00C36BA9" w:rsidRDefault="00C36BA9">
          <w:r>
            <w:rPr>
              <w:noProof/>
            </w:rPr>
            <mc:AlternateContent>
              <mc:Choice Requires="wps">
                <w:drawing>
                  <wp:anchor distT="0" distB="0" distL="114300" distR="114300" simplePos="0" relativeHeight="251661312" behindDoc="0" locked="0" layoutInCell="1" allowOverlap="1" wp14:anchorId="2BC3FCDF" wp14:editId="18C8BB8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850B326" w14:textId="24EE479C" w:rsidR="00C36BA9" w:rsidRDefault="00C36BA9">
                                    <w:pPr>
                                      <w:pStyle w:val="NoSpacing"/>
                                      <w:spacing w:after="480"/>
                                      <w:rPr>
                                        <w:i/>
                                        <w:color w:val="262626" w:themeColor="text1" w:themeTint="D9"/>
                                        <w:sz w:val="32"/>
                                        <w:szCs w:val="32"/>
                                      </w:rPr>
                                    </w:pPr>
                                    <w:r>
                                      <w:rPr>
                                        <w:i/>
                                        <w:color w:val="262626" w:themeColor="text1" w:themeTint="D9"/>
                                        <w:sz w:val="32"/>
                                        <w:szCs w:val="32"/>
                                      </w:rPr>
                                      <w:t>Natasha John</w:t>
                                    </w:r>
                                  </w:p>
                                </w:sdtContent>
                              </w:sdt>
                              <w:p w14:paraId="1AF57C8B" w14:textId="4CF04178" w:rsidR="00C36BA9" w:rsidRDefault="00C36BA9">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1351144</w:t>
                                    </w:r>
                                  </w:sdtContent>
                                </w:sdt>
                                <w:r>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BC3FCDF"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850B326" w14:textId="24EE479C" w:rsidR="00C36BA9" w:rsidRDefault="00C36BA9">
                              <w:pPr>
                                <w:pStyle w:val="NoSpacing"/>
                                <w:spacing w:after="480"/>
                                <w:rPr>
                                  <w:i/>
                                  <w:color w:val="262626" w:themeColor="text1" w:themeTint="D9"/>
                                  <w:sz w:val="32"/>
                                  <w:szCs w:val="32"/>
                                </w:rPr>
                              </w:pPr>
                              <w:r>
                                <w:rPr>
                                  <w:i/>
                                  <w:color w:val="262626" w:themeColor="text1" w:themeTint="D9"/>
                                  <w:sz w:val="32"/>
                                  <w:szCs w:val="32"/>
                                </w:rPr>
                                <w:t>Natasha John</w:t>
                              </w:r>
                            </w:p>
                          </w:sdtContent>
                        </w:sdt>
                        <w:p w14:paraId="1AF57C8B" w14:textId="4CF04178" w:rsidR="00C36BA9" w:rsidRDefault="00C36BA9">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1351144</w:t>
                              </w:r>
                            </w:sdtContent>
                          </w:sdt>
                          <w:r>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7CDD1B9" wp14:editId="5DF3973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10FAA25"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4FC5611" wp14:editId="3F7EC283">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CDF7BAD" w14:textId="3C8332F2" w:rsidR="00C36BA9" w:rsidRDefault="00C36BA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Additional Learning needs &amp; inclusive practice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4989503" w14:textId="234668E6" w:rsidR="00C36BA9" w:rsidRDefault="00C36BA9">
                                    <w:pPr>
                                      <w:pStyle w:val="NoSpacing"/>
                                      <w:rPr>
                                        <w:i/>
                                        <w:color w:val="262626" w:themeColor="text1" w:themeTint="D9"/>
                                        <w:sz w:val="36"/>
                                        <w:szCs w:val="36"/>
                                      </w:rPr>
                                    </w:pPr>
                                    <w:r>
                                      <w:rPr>
                                        <w:color w:val="262626" w:themeColor="text1" w:themeTint="D9"/>
                                        <w:sz w:val="36"/>
                                        <w:szCs w:val="36"/>
                                      </w:rPr>
                                      <w:t>ECPT5002 &amp; ECPT6004</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4FC5611"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CDF7BAD" w14:textId="3C8332F2" w:rsidR="00C36BA9" w:rsidRDefault="00C36BA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Additional Learning needs &amp; inclusive practice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4989503" w14:textId="234668E6" w:rsidR="00C36BA9" w:rsidRDefault="00C36BA9">
                              <w:pPr>
                                <w:pStyle w:val="NoSpacing"/>
                                <w:rPr>
                                  <w:i/>
                                  <w:color w:val="262626" w:themeColor="text1" w:themeTint="D9"/>
                                  <w:sz w:val="36"/>
                                  <w:szCs w:val="36"/>
                                </w:rPr>
                              </w:pPr>
                              <w:r>
                                <w:rPr>
                                  <w:color w:val="262626" w:themeColor="text1" w:themeTint="D9"/>
                                  <w:sz w:val="36"/>
                                  <w:szCs w:val="36"/>
                                </w:rPr>
                                <w:t>ECPT5002 &amp; ECPT6004</w:t>
                              </w:r>
                            </w:p>
                          </w:sdtContent>
                        </w:sdt>
                      </w:txbxContent>
                    </v:textbox>
                    <w10:wrap anchorx="page" anchory="page"/>
                  </v:shape>
                </w:pict>
              </mc:Fallback>
            </mc:AlternateContent>
          </w:r>
        </w:p>
        <w:p w14:paraId="46A1426D" w14:textId="3DBB7B91" w:rsidR="00C36BA9" w:rsidRDefault="00C36BA9">
          <w:pPr>
            <w:rPr>
              <w:rFonts w:ascii="Arial" w:hAnsi="Arial" w:cs="Arial"/>
              <w:color w:val="000000" w:themeColor="text1"/>
            </w:rPr>
          </w:pPr>
          <w:r>
            <w:rPr>
              <w:color w:val="000000" w:themeColor="text1"/>
            </w:rPr>
            <w:br w:type="page"/>
          </w:r>
        </w:p>
      </w:sdtContent>
    </w:sdt>
    <w:p w14:paraId="7348BFF6" w14:textId="55F22C7B" w:rsidR="00955C52" w:rsidRPr="00E93160" w:rsidRDefault="00955C52" w:rsidP="00955C52">
      <w:pPr>
        <w:pStyle w:val="Default"/>
        <w:rPr>
          <w:b/>
          <w:bCs/>
          <w:u w:val="single"/>
        </w:rPr>
      </w:pPr>
      <w:r w:rsidRPr="00E93160">
        <w:rPr>
          <w:b/>
          <w:bCs/>
          <w:u w:val="single"/>
        </w:rPr>
        <w:lastRenderedPageBreak/>
        <w:t>Part 1</w:t>
      </w:r>
    </w:p>
    <w:p w14:paraId="2D02EC67" w14:textId="77777777" w:rsidR="00955C52" w:rsidRPr="00E93160" w:rsidRDefault="00955C52" w:rsidP="00955C52">
      <w:pPr>
        <w:pStyle w:val="Default"/>
      </w:pPr>
    </w:p>
    <w:p w14:paraId="4B17E1C0" w14:textId="717DAE8D" w:rsidR="00244894" w:rsidRDefault="00A335DC" w:rsidP="00D715FE">
      <w:pPr>
        <w:spacing w:line="480" w:lineRule="auto"/>
        <w:rPr>
          <w:rStyle w:val="selectable"/>
          <w:rFonts w:ascii="Arial" w:hAnsi="Arial" w:cs="Arial"/>
          <w:shd w:val="clear" w:color="auto" w:fill="FFFFFF"/>
        </w:rPr>
      </w:pPr>
      <w:r w:rsidRPr="00E93160">
        <w:rPr>
          <w:rFonts w:ascii="Arial" w:hAnsi="Arial" w:cs="Arial"/>
        </w:rPr>
        <w:t>This essay is going to look at the legal requirements</w:t>
      </w:r>
      <w:r w:rsidR="00590F95" w:rsidRPr="00E93160">
        <w:rPr>
          <w:rFonts w:ascii="Arial" w:hAnsi="Arial" w:cs="Arial"/>
        </w:rPr>
        <w:t>,</w:t>
      </w:r>
      <w:r w:rsidRPr="00E93160">
        <w:rPr>
          <w:rFonts w:ascii="Arial" w:hAnsi="Arial" w:cs="Arial"/>
        </w:rPr>
        <w:t xml:space="preserve"> legislations </w:t>
      </w:r>
      <w:r w:rsidR="00590F95" w:rsidRPr="00E93160">
        <w:rPr>
          <w:rFonts w:ascii="Arial" w:hAnsi="Arial" w:cs="Arial"/>
        </w:rPr>
        <w:t xml:space="preserve">and polices </w:t>
      </w:r>
      <w:r w:rsidRPr="00E93160">
        <w:rPr>
          <w:rFonts w:ascii="Arial" w:hAnsi="Arial" w:cs="Arial"/>
        </w:rPr>
        <w:t xml:space="preserve">in place to accommodate additional requirements and how these demonstrate inclusivity with the post-compulsory classroom. </w:t>
      </w:r>
      <w:r w:rsidR="00590F95" w:rsidRPr="00E93160">
        <w:rPr>
          <w:rFonts w:ascii="Arial" w:hAnsi="Arial" w:cs="Arial"/>
        </w:rPr>
        <w:t xml:space="preserve">The </w:t>
      </w:r>
      <w:proofErr w:type="gramStart"/>
      <w:r w:rsidR="00AE31E0">
        <w:rPr>
          <w:rFonts w:ascii="Arial" w:hAnsi="Arial" w:cs="Arial"/>
        </w:rPr>
        <w:t>main focus</w:t>
      </w:r>
      <w:proofErr w:type="gramEnd"/>
      <w:r w:rsidR="00AE31E0">
        <w:rPr>
          <w:rFonts w:ascii="Arial" w:hAnsi="Arial" w:cs="Arial"/>
        </w:rPr>
        <w:t xml:space="preserve"> will be on </w:t>
      </w:r>
      <w:r w:rsidR="00AE31E0" w:rsidRPr="00E93160">
        <w:rPr>
          <w:rFonts w:ascii="Arial" w:hAnsi="Arial" w:cs="Arial"/>
        </w:rPr>
        <w:t>the University of Wales Trinity Saint David’s Strategic Equality Plan (2020-2024)</w:t>
      </w:r>
      <w:r w:rsidR="00AE31E0">
        <w:rPr>
          <w:rFonts w:ascii="Arial" w:hAnsi="Arial" w:cs="Arial"/>
        </w:rPr>
        <w:t xml:space="preserve"> </w:t>
      </w:r>
      <w:r w:rsidR="00AE31E0">
        <w:rPr>
          <w:rFonts w:ascii="Arial" w:hAnsi="Arial" w:cs="Arial"/>
        </w:rPr>
        <w:t xml:space="preserve">and how they have aligned the </w:t>
      </w:r>
      <w:r w:rsidRPr="00E93160">
        <w:rPr>
          <w:rFonts w:ascii="Arial" w:hAnsi="Arial" w:cs="Arial"/>
        </w:rPr>
        <w:t xml:space="preserve">Equality Act </w:t>
      </w:r>
      <w:r w:rsidR="00590F95" w:rsidRPr="00E93160">
        <w:rPr>
          <w:rFonts w:ascii="Arial" w:hAnsi="Arial" w:cs="Arial"/>
        </w:rPr>
        <w:t>(</w:t>
      </w:r>
      <w:r w:rsidRPr="00E93160">
        <w:rPr>
          <w:rFonts w:ascii="Arial" w:hAnsi="Arial" w:cs="Arial"/>
        </w:rPr>
        <w:t>2010</w:t>
      </w:r>
      <w:r w:rsidR="00590F95" w:rsidRPr="00E93160">
        <w:rPr>
          <w:rFonts w:ascii="Arial" w:hAnsi="Arial" w:cs="Arial"/>
        </w:rPr>
        <w:t>)</w:t>
      </w:r>
      <w:r w:rsidR="00AE31E0">
        <w:rPr>
          <w:rFonts w:ascii="Arial" w:hAnsi="Arial" w:cs="Arial"/>
        </w:rPr>
        <w:t xml:space="preserve"> and the </w:t>
      </w:r>
      <w:r w:rsidR="00AE31E0" w:rsidRPr="00E93160">
        <w:rPr>
          <w:rStyle w:val="Strong"/>
          <w:rFonts w:ascii="Arial" w:hAnsi="Arial" w:cs="Arial"/>
          <w:b w:val="0"/>
          <w:bCs w:val="0"/>
          <w:color w:val="212529"/>
          <w:shd w:val="clear" w:color="auto" w:fill="FFFFFF"/>
        </w:rPr>
        <w:t>Wellbeing of Future Generations (Wales) Act 2015</w:t>
      </w:r>
      <w:r w:rsidR="00AE31E0">
        <w:rPr>
          <w:rStyle w:val="Strong"/>
          <w:rFonts w:ascii="Arial" w:hAnsi="Arial" w:cs="Arial"/>
          <w:b w:val="0"/>
          <w:bCs w:val="0"/>
          <w:color w:val="212529"/>
          <w:shd w:val="clear" w:color="auto" w:fill="FFFFFF"/>
        </w:rPr>
        <w:t xml:space="preserve"> to develop this plan.</w:t>
      </w:r>
    </w:p>
    <w:p w14:paraId="6C36C8FA" w14:textId="77777777" w:rsidR="00AE31E0" w:rsidRPr="00AE31E0" w:rsidRDefault="00AE31E0" w:rsidP="00D715FE">
      <w:pPr>
        <w:spacing w:line="480" w:lineRule="auto"/>
        <w:rPr>
          <w:rFonts w:ascii="Arial" w:hAnsi="Arial" w:cs="Arial"/>
          <w:shd w:val="clear" w:color="auto" w:fill="FFFFFF"/>
        </w:rPr>
      </w:pPr>
    </w:p>
    <w:p w14:paraId="510C6A4C" w14:textId="6D9C0721" w:rsidR="00DD5258" w:rsidRPr="002A00A9" w:rsidRDefault="00244894" w:rsidP="00D715FE">
      <w:pPr>
        <w:autoSpaceDE w:val="0"/>
        <w:autoSpaceDN w:val="0"/>
        <w:adjustRightInd w:val="0"/>
        <w:spacing w:line="480" w:lineRule="auto"/>
        <w:rPr>
          <w:rStyle w:val="selectable"/>
          <w:rFonts w:ascii="Arial" w:eastAsiaTheme="minorHAnsi" w:hAnsi="Arial" w:cs="Arial"/>
          <w:lang w:eastAsia="en-US"/>
        </w:rPr>
      </w:pPr>
      <w:r w:rsidRPr="00E93160">
        <w:rPr>
          <w:rFonts w:ascii="Arial" w:hAnsi="Arial" w:cs="Arial"/>
        </w:rPr>
        <w:t xml:space="preserve">It's inevitable that within a group of students </w:t>
      </w:r>
      <w:r w:rsidRPr="00E93160">
        <w:rPr>
          <w:rFonts w:ascii="Arial" w:hAnsi="Arial" w:cs="Arial"/>
        </w:rPr>
        <w:t>there will be a</w:t>
      </w:r>
      <w:r w:rsidRPr="00E93160">
        <w:rPr>
          <w:rFonts w:ascii="Arial" w:hAnsi="Arial" w:cs="Arial"/>
        </w:rPr>
        <w:t xml:space="preserve"> variety of backgrounds and cultures each expressing a range of learning abilities and needs. This is a good example of diversity as every student is different. Creating a positive learning environment will benefit students greatly, usually improving what they are able to </w:t>
      </w:r>
      <w:r w:rsidRPr="002A00A9">
        <w:rPr>
          <w:rFonts w:ascii="Arial" w:hAnsi="Arial" w:cs="Arial"/>
        </w:rPr>
        <w:t xml:space="preserve">achieve. As a teacher, it’s important to be aware of discrimination, </w:t>
      </w:r>
      <w:proofErr w:type="gramStart"/>
      <w:r w:rsidRPr="002A00A9">
        <w:rPr>
          <w:rFonts w:ascii="Arial" w:hAnsi="Arial" w:cs="Arial"/>
        </w:rPr>
        <w:t>diversity</w:t>
      </w:r>
      <w:proofErr w:type="gramEnd"/>
      <w:r w:rsidRPr="002A00A9">
        <w:rPr>
          <w:rFonts w:ascii="Arial" w:hAnsi="Arial" w:cs="Arial"/>
        </w:rPr>
        <w:t xml:space="preserve"> and equality within the classroom</w:t>
      </w:r>
      <w:r w:rsidR="0029156F" w:rsidRPr="002A00A9">
        <w:rPr>
          <w:rFonts w:ascii="Arial" w:hAnsi="Arial" w:cs="Arial"/>
        </w:rPr>
        <w:t xml:space="preserve"> </w:t>
      </w:r>
      <w:r w:rsidRPr="002A00A9">
        <w:rPr>
          <w:rFonts w:ascii="Arial" w:hAnsi="Arial" w:cs="Arial"/>
        </w:rPr>
        <w:t>(Gravells &amp; Simpson, 2012)</w:t>
      </w:r>
      <w:r w:rsidR="0029156F" w:rsidRPr="002A00A9">
        <w:rPr>
          <w:rFonts w:ascii="Arial" w:hAnsi="Arial" w:cs="Arial"/>
        </w:rPr>
        <w:t>.</w:t>
      </w:r>
      <w:r w:rsidRPr="002A00A9">
        <w:rPr>
          <w:rFonts w:ascii="Arial" w:hAnsi="Arial" w:cs="Arial"/>
        </w:rPr>
        <w:t xml:space="preserve"> This </w:t>
      </w:r>
      <w:r w:rsidR="00D45802" w:rsidRPr="002A00A9">
        <w:rPr>
          <w:rFonts w:ascii="Arial" w:hAnsi="Arial" w:cs="Arial"/>
        </w:rPr>
        <w:t>aligns with</w:t>
      </w:r>
      <w:r w:rsidRPr="002A00A9">
        <w:rPr>
          <w:rFonts w:ascii="Arial" w:hAnsi="Arial" w:cs="Arial"/>
        </w:rPr>
        <w:t xml:space="preserve"> </w:t>
      </w:r>
      <w:r w:rsidR="002A00A9">
        <w:rPr>
          <w:rFonts w:ascii="Arial" w:eastAsiaTheme="minorHAnsi" w:hAnsi="Arial" w:cs="Arial"/>
          <w:lang w:eastAsia="en-US"/>
        </w:rPr>
        <w:t>‘r</w:t>
      </w:r>
      <w:r w:rsidR="00FC7001" w:rsidRPr="002A00A9">
        <w:rPr>
          <w:rFonts w:ascii="Arial" w:eastAsiaTheme="minorHAnsi" w:hAnsi="Arial" w:cs="Arial"/>
          <w:lang w:eastAsia="en-US"/>
        </w:rPr>
        <w:t>espect individual learners and</w:t>
      </w:r>
      <w:r w:rsidR="009A205A" w:rsidRPr="002A00A9">
        <w:rPr>
          <w:rFonts w:ascii="Arial" w:eastAsiaTheme="minorHAnsi" w:hAnsi="Arial" w:cs="Arial"/>
          <w:lang w:eastAsia="en-US"/>
        </w:rPr>
        <w:t xml:space="preserve"> </w:t>
      </w:r>
      <w:r w:rsidR="00FC7001" w:rsidRPr="002A00A9">
        <w:rPr>
          <w:rFonts w:ascii="Arial" w:eastAsiaTheme="minorHAnsi" w:hAnsi="Arial" w:cs="Arial"/>
          <w:lang w:eastAsia="en-US"/>
        </w:rPr>
        <w:t>diverse learning communities</w:t>
      </w:r>
      <w:r w:rsidR="009A205A" w:rsidRPr="002A00A9">
        <w:rPr>
          <w:rFonts w:ascii="Arial" w:eastAsiaTheme="minorHAnsi" w:hAnsi="Arial" w:cs="Arial"/>
          <w:lang w:eastAsia="en-US"/>
        </w:rPr>
        <w:t>’</w:t>
      </w:r>
      <w:r w:rsidR="00FC7001" w:rsidRPr="002A00A9">
        <w:rPr>
          <w:rFonts w:ascii="Arial" w:eastAsiaTheme="minorHAnsi" w:hAnsi="Arial" w:cs="Arial"/>
          <w:lang w:eastAsia="en-US"/>
        </w:rPr>
        <w:t xml:space="preserve"> </w:t>
      </w:r>
      <w:r w:rsidR="002A00A9">
        <w:rPr>
          <w:rFonts w:ascii="Arial" w:eastAsiaTheme="minorHAnsi" w:hAnsi="Arial" w:cs="Arial"/>
          <w:lang w:eastAsia="en-US"/>
        </w:rPr>
        <w:t>and ‘p</w:t>
      </w:r>
      <w:r w:rsidR="00FC7001" w:rsidRPr="002A00A9">
        <w:rPr>
          <w:rFonts w:ascii="Arial" w:eastAsiaTheme="minorHAnsi" w:hAnsi="Arial" w:cs="Arial"/>
          <w:lang w:eastAsia="en-US"/>
        </w:rPr>
        <w:t>romote participation in higher</w:t>
      </w:r>
      <w:r w:rsidR="009A205A" w:rsidRPr="002A00A9">
        <w:rPr>
          <w:rFonts w:ascii="Arial" w:eastAsiaTheme="minorHAnsi" w:hAnsi="Arial" w:cs="Arial"/>
          <w:lang w:eastAsia="en-US"/>
        </w:rPr>
        <w:t xml:space="preserve"> </w:t>
      </w:r>
      <w:r w:rsidR="00FC7001" w:rsidRPr="002A00A9">
        <w:rPr>
          <w:rFonts w:ascii="Arial" w:eastAsiaTheme="minorHAnsi" w:hAnsi="Arial" w:cs="Arial"/>
          <w:lang w:eastAsia="en-US"/>
        </w:rPr>
        <w:t>education and equality of</w:t>
      </w:r>
      <w:r w:rsidR="009A205A" w:rsidRPr="002A00A9">
        <w:rPr>
          <w:rFonts w:ascii="Arial" w:eastAsiaTheme="minorHAnsi" w:hAnsi="Arial" w:cs="Arial"/>
          <w:lang w:eastAsia="en-US"/>
        </w:rPr>
        <w:t xml:space="preserve"> </w:t>
      </w:r>
      <w:r w:rsidR="00FC7001" w:rsidRPr="002A00A9">
        <w:rPr>
          <w:rFonts w:ascii="Arial" w:eastAsiaTheme="minorHAnsi" w:hAnsi="Arial" w:cs="Arial"/>
          <w:lang w:eastAsia="en-US"/>
        </w:rPr>
        <w:t>opportunity for learners</w:t>
      </w:r>
      <w:r w:rsidR="009A205A" w:rsidRPr="002A00A9">
        <w:rPr>
          <w:rFonts w:ascii="Arial" w:eastAsiaTheme="minorHAnsi" w:hAnsi="Arial" w:cs="Arial"/>
          <w:lang w:eastAsia="en-US"/>
        </w:rPr>
        <w:t>’</w:t>
      </w:r>
      <w:r w:rsidR="00DD5258" w:rsidRPr="002A00A9">
        <w:rPr>
          <w:rFonts w:ascii="Arial" w:hAnsi="Arial" w:cs="Arial"/>
        </w:rPr>
        <w:t xml:space="preserve"> </w:t>
      </w:r>
      <w:r w:rsidR="002A00A9">
        <w:rPr>
          <w:rFonts w:ascii="Arial" w:hAnsi="Arial" w:cs="Arial"/>
        </w:rPr>
        <w:t>from</w:t>
      </w:r>
      <w:r w:rsidR="00DD5258" w:rsidRPr="002A00A9">
        <w:rPr>
          <w:rFonts w:ascii="Arial" w:hAnsi="Arial" w:cs="Arial"/>
        </w:rPr>
        <w:t xml:space="preserve"> the Professional Standards Framework </w:t>
      </w:r>
      <w:r w:rsidR="00DD5258" w:rsidRPr="002A00A9">
        <w:rPr>
          <w:rStyle w:val="selectable"/>
          <w:rFonts w:ascii="Arial" w:hAnsi="Arial" w:cs="Arial"/>
          <w:shd w:val="clear" w:color="auto" w:fill="FFFFFF"/>
        </w:rPr>
        <w:t>(UKPSF, 2011)</w:t>
      </w:r>
      <w:r w:rsidR="0029156F" w:rsidRPr="002A00A9">
        <w:rPr>
          <w:rStyle w:val="selectable"/>
          <w:rFonts w:ascii="Arial" w:hAnsi="Arial" w:cs="Arial"/>
          <w:shd w:val="clear" w:color="auto" w:fill="FFFFFF"/>
        </w:rPr>
        <w:t>.</w:t>
      </w:r>
    </w:p>
    <w:p w14:paraId="11C208C5" w14:textId="6456B961" w:rsidR="00244894" w:rsidRPr="00E93160" w:rsidRDefault="00244894" w:rsidP="00D715FE">
      <w:pPr>
        <w:spacing w:line="480" w:lineRule="auto"/>
        <w:rPr>
          <w:rFonts w:ascii="Arial" w:hAnsi="Arial" w:cs="Arial"/>
          <w:color w:val="538135" w:themeColor="accent6" w:themeShade="BF"/>
        </w:rPr>
      </w:pPr>
    </w:p>
    <w:p w14:paraId="31106DFB" w14:textId="77BF7B3A" w:rsidR="00E37537" w:rsidRPr="00FC6D4E" w:rsidRDefault="007E2ADD" w:rsidP="00D715FE">
      <w:pPr>
        <w:pStyle w:val="NormalWeb"/>
        <w:shd w:val="clear" w:color="auto" w:fill="FFFFFF"/>
        <w:spacing w:before="0" w:beforeAutospacing="0" w:line="480" w:lineRule="auto"/>
        <w:rPr>
          <w:rFonts w:ascii="Arial" w:hAnsi="Arial" w:cs="Arial"/>
        </w:rPr>
      </w:pPr>
      <w:r w:rsidRPr="00FC6D4E">
        <w:rPr>
          <w:rFonts w:ascii="Arial" w:hAnsi="Arial" w:cs="Arial"/>
        </w:rPr>
        <w:t>Additional learning needs</w:t>
      </w:r>
      <w:r w:rsidR="00743A34" w:rsidRPr="00FC6D4E">
        <w:rPr>
          <w:rFonts w:ascii="Arial" w:hAnsi="Arial" w:cs="Arial"/>
        </w:rPr>
        <w:t xml:space="preserve"> (ALN)</w:t>
      </w:r>
      <w:r w:rsidRPr="00FC6D4E">
        <w:rPr>
          <w:rFonts w:ascii="Arial" w:hAnsi="Arial" w:cs="Arial"/>
        </w:rPr>
        <w:t xml:space="preserve"> is commonly used to describe learners that may have a disability or learning difficulty which will influence their </w:t>
      </w:r>
      <w:r w:rsidR="00FC7001" w:rsidRPr="00FC6D4E">
        <w:rPr>
          <w:rFonts w:ascii="Arial" w:hAnsi="Arial" w:cs="Arial"/>
        </w:rPr>
        <w:t>learning;</w:t>
      </w:r>
      <w:r w:rsidRPr="00FC6D4E">
        <w:rPr>
          <w:rFonts w:ascii="Arial" w:hAnsi="Arial" w:cs="Arial"/>
        </w:rPr>
        <w:t xml:space="preserve"> </w:t>
      </w:r>
      <w:r w:rsidR="00FC6D4E" w:rsidRPr="00FC6D4E">
        <w:rPr>
          <w:rFonts w:ascii="Arial" w:hAnsi="Arial" w:cs="Arial"/>
        </w:rPr>
        <w:t>therefore,</w:t>
      </w:r>
      <w:r w:rsidRPr="00FC6D4E">
        <w:rPr>
          <w:rFonts w:ascii="Arial" w:hAnsi="Arial" w:cs="Arial"/>
        </w:rPr>
        <w:t xml:space="preserve"> they will require additional help.</w:t>
      </w:r>
    </w:p>
    <w:p w14:paraId="38E09DEC" w14:textId="029E87F9" w:rsidR="00743A34" w:rsidRPr="00E93160" w:rsidRDefault="00743A34" w:rsidP="00380279">
      <w:pPr>
        <w:shd w:val="clear" w:color="auto" w:fill="FFFFFF"/>
        <w:spacing w:before="100" w:beforeAutospacing="1" w:after="100" w:afterAutospacing="1"/>
        <w:ind w:left="720"/>
        <w:rPr>
          <w:rFonts w:ascii="Arial" w:hAnsi="Arial" w:cs="Arial"/>
        </w:rPr>
      </w:pPr>
      <w:r w:rsidRPr="00E93160">
        <w:rPr>
          <w:rFonts w:ascii="Arial" w:hAnsi="Arial" w:cs="Arial"/>
        </w:rPr>
        <w:t>All students must feel that they are positively and equally valued and accepted, and that their efforts to learn are recognised, and judged without bias. It is not enough that they are tolerated. They must feel that they, and the groups to which they belong (</w:t>
      </w:r>
      <w:proofErr w:type="gramStart"/>
      <w:r w:rsidRPr="00E93160">
        <w:rPr>
          <w:rFonts w:ascii="Arial" w:hAnsi="Arial" w:cs="Arial"/>
        </w:rPr>
        <w:t>e.g.</w:t>
      </w:r>
      <w:proofErr w:type="gramEnd"/>
      <w:r w:rsidRPr="00E93160">
        <w:rPr>
          <w:rFonts w:ascii="Arial" w:hAnsi="Arial" w:cs="Arial"/>
        </w:rPr>
        <w:t xml:space="preserve"> ethic, gender, social class or attainment groups), are fully and equally accepted and valued by you, and by the establishment in which you work</w:t>
      </w:r>
      <w:r w:rsidR="0029156F">
        <w:rPr>
          <w:rFonts w:ascii="Arial" w:hAnsi="Arial" w:cs="Arial"/>
        </w:rPr>
        <w:t xml:space="preserve"> </w:t>
      </w:r>
      <w:r w:rsidRPr="00E93160">
        <w:rPr>
          <w:rFonts w:ascii="Arial" w:hAnsi="Arial" w:cs="Arial"/>
        </w:rPr>
        <w:t>(</w:t>
      </w:r>
      <w:r w:rsidR="00A6702A">
        <w:rPr>
          <w:rFonts w:ascii="Arial" w:hAnsi="Arial" w:cs="Arial"/>
        </w:rPr>
        <w:t>Petty, 2014</w:t>
      </w:r>
      <w:r w:rsidRPr="00E93160">
        <w:rPr>
          <w:rFonts w:ascii="Arial" w:hAnsi="Arial" w:cs="Arial"/>
        </w:rPr>
        <w:t>,</w:t>
      </w:r>
      <w:r w:rsidR="00DE3B7C" w:rsidRPr="00E93160">
        <w:rPr>
          <w:rFonts w:ascii="Arial" w:hAnsi="Arial" w:cs="Arial"/>
        </w:rPr>
        <w:t xml:space="preserve"> </w:t>
      </w:r>
      <w:r w:rsidRPr="00E93160">
        <w:rPr>
          <w:rFonts w:ascii="Arial" w:hAnsi="Arial" w:cs="Arial"/>
        </w:rPr>
        <w:t>p</w:t>
      </w:r>
      <w:r w:rsidR="00E93160" w:rsidRPr="00E93160">
        <w:rPr>
          <w:rFonts w:ascii="Arial" w:hAnsi="Arial" w:cs="Arial"/>
        </w:rPr>
        <w:t xml:space="preserve">. </w:t>
      </w:r>
      <w:r w:rsidRPr="00E93160">
        <w:rPr>
          <w:rFonts w:ascii="Arial" w:hAnsi="Arial" w:cs="Arial"/>
        </w:rPr>
        <w:t>84)</w:t>
      </w:r>
      <w:r w:rsidR="0029156F">
        <w:rPr>
          <w:rFonts w:ascii="Arial" w:hAnsi="Arial" w:cs="Arial"/>
        </w:rPr>
        <w:t>.</w:t>
      </w:r>
    </w:p>
    <w:p w14:paraId="07C9BB08" w14:textId="3845416E" w:rsidR="00380279" w:rsidRPr="001943DD" w:rsidRDefault="00244894" w:rsidP="00D715FE">
      <w:pPr>
        <w:spacing w:line="480" w:lineRule="auto"/>
        <w:rPr>
          <w:rFonts w:ascii="Arial" w:hAnsi="Arial" w:cs="Arial"/>
        </w:rPr>
      </w:pPr>
      <w:r w:rsidRPr="001943DD">
        <w:rPr>
          <w:rFonts w:ascii="Arial" w:hAnsi="Arial" w:cs="Arial"/>
        </w:rPr>
        <w:lastRenderedPageBreak/>
        <w:t>By</w:t>
      </w:r>
      <w:r w:rsidR="00545B08" w:rsidRPr="001943DD">
        <w:rPr>
          <w:rFonts w:ascii="Arial" w:hAnsi="Arial" w:cs="Arial"/>
        </w:rPr>
        <w:t xml:space="preserve"> </w:t>
      </w:r>
      <w:r w:rsidRPr="001943DD">
        <w:rPr>
          <w:rFonts w:ascii="Arial" w:hAnsi="Arial" w:cs="Arial"/>
        </w:rPr>
        <w:t>l</w:t>
      </w:r>
      <w:r w:rsidR="00545B08" w:rsidRPr="001943DD">
        <w:rPr>
          <w:rFonts w:ascii="Arial" w:hAnsi="Arial" w:cs="Arial"/>
        </w:rPr>
        <w:t xml:space="preserve">ooking at </w:t>
      </w:r>
      <w:r w:rsidR="00545B08" w:rsidRPr="001943DD">
        <w:rPr>
          <w:rFonts w:ascii="Arial" w:hAnsi="Arial" w:cs="Arial"/>
        </w:rPr>
        <w:t>Thompson’s PCS Model (2006) of oppression</w:t>
      </w:r>
      <w:r w:rsidR="00545B08" w:rsidRPr="001943DD">
        <w:rPr>
          <w:rFonts w:ascii="Arial" w:hAnsi="Arial" w:cs="Arial"/>
        </w:rPr>
        <w:t xml:space="preserve"> </w:t>
      </w:r>
      <w:r w:rsidR="007E2ADD" w:rsidRPr="001943DD">
        <w:rPr>
          <w:rFonts w:ascii="Arial" w:hAnsi="Arial" w:cs="Arial"/>
        </w:rPr>
        <w:t>we can see th</w:t>
      </w:r>
      <w:r w:rsidR="00965509" w:rsidRPr="001943DD">
        <w:rPr>
          <w:rFonts w:ascii="Arial" w:hAnsi="Arial" w:cs="Arial"/>
        </w:rPr>
        <w:t xml:space="preserve">at oppression takes place on a personal, </w:t>
      </w:r>
      <w:proofErr w:type="gramStart"/>
      <w:r w:rsidR="00965509" w:rsidRPr="001943DD">
        <w:rPr>
          <w:rFonts w:ascii="Arial" w:hAnsi="Arial" w:cs="Arial"/>
        </w:rPr>
        <w:t>cultural</w:t>
      </w:r>
      <w:proofErr w:type="gramEnd"/>
      <w:r w:rsidR="00965509" w:rsidRPr="001943DD">
        <w:rPr>
          <w:rFonts w:ascii="Arial" w:hAnsi="Arial" w:cs="Arial"/>
        </w:rPr>
        <w:t xml:space="preserve"> or structural level. </w:t>
      </w:r>
      <w:r w:rsidR="00772282" w:rsidRPr="001943DD">
        <w:rPr>
          <w:rFonts w:ascii="Arial" w:hAnsi="Arial" w:cs="Arial"/>
        </w:rPr>
        <w:t>There are policies and legislations in place such as the Equality Act</w:t>
      </w:r>
      <w:r w:rsidR="00BD1570" w:rsidRPr="001943DD">
        <w:rPr>
          <w:rFonts w:ascii="Arial" w:hAnsi="Arial" w:cs="Arial"/>
        </w:rPr>
        <w:t xml:space="preserve"> </w:t>
      </w:r>
      <w:r w:rsidR="001943DD">
        <w:rPr>
          <w:rFonts w:ascii="Arial" w:hAnsi="Arial" w:cs="Arial"/>
        </w:rPr>
        <w:t>(</w:t>
      </w:r>
      <w:r w:rsidR="00BD1570" w:rsidRPr="001943DD">
        <w:rPr>
          <w:rFonts w:ascii="Arial" w:hAnsi="Arial" w:cs="Arial"/>
        </w:rPr>
        <w:t>2010</w:t>
      </w:r>
      <w:r w:rsidR="001943DD">
        <w:rPr>
          <w:rFonts w:ascii="Arial" w:hAnsi="Arial" w:cs="Arial"/>
        </w:rPr>
        <w:t>)</w:t>
      </w:r>
      <w:r w:rsidR="00772282" w:rsidRPr="001943DD">
        <w:rPr>
          <w:rFonts w:ascii="Arial" w:hAnsi="Arial" w:cs="Arial"/>
        </w:rPr>
        <w:t xml:space="preserve"> which </w:t>
      </w:r>
      <w:r w:rsidR="00380279" w:rsidRPr="001943DD">
        <w:rPr>
          <w:rFonts w:ascii="Arial" w:hAnsi="Arial" w:cs="Arial"/>
        </w:rPr>
        <w:t xml:space="preserve">offers protection for people </w:t>
      </w:r>
      <w:r w:rsidR="00BD1570" w:rsidRPr="001943DD">
        <w:rPr>
          <w:rFonts w:ascii="Arial" w:hAnsi="Arial" w:cs="Arial"/>
        </w:rPr>
        <w:t xml:space="preserve">against discrimination. </w:t>
      </w:r>
      <w:r w:rsidR="00380279" w:rsidRPr="001943DD">
        <w:rPr>
          <w:rFonts w:ascii="Arial" w:hAnsi="Arial" w:cs="Arial"/>
        </w:rPr>
        <w:t xml:space="preserve">This act </w:t>
      </w:r>
      <w:r w:rsidR="00F014AF" w:rsidRPr="001943DD">
        <w:rPr>
          <w:rFonts w:ascii="Arial" w:hAnsi="Arial" w:cs="Arial"/>
        </w:rPr>
        <w:t xml:space="preserve">guarantees </w:t>
      </w:r>
      <w:r w:rsidR="00380279" w:rsidRPr="001943DD">
        <w:rPr>
          <w:rFonts w:ascii="Arial" w:hAnsi="Arial" w:cs="Arial"/>
        </w:rPr>
        <w:t>that everyone is treated with respect and dignity wi</w:t>
      </w:r>
      <w:r w:rsidR="00F014AF" w:rsidRPr="001943DD">
        <w:rPr>
          <w:rFonts w:ascii="Arial" w:hAnsi="Arial" w:cs="Arial"/>
        </w:rPr>
        <w:t xml:space="preserve">thin the public service sector. </w:t>
      </w:r>
      <w:r w:rsidR="001943DD" w:rsidRPr="001943DD">
        <w:rPr>
          <w:rFonts w:ascii="Arial" w:hAnsi="Arial" w:cs="Arial"/>
        </w:rPr>
        <w:t xml:space="preserve">It is supported by a Code of Practice and the </w:t>
      </w:r>
      <w:r w:rsidR="001B5BEC" w:rsidRPr="001943DD">
        <w:rPr>
          <w:rFonts w:ascii="Arial" w:hAnsi="Arial" w:cs="Arial"/>
        </w:rPr>
        <w:t>Equality</w:t>
      </w:r>
      <w:r w:rsidR="001943DD" w:rsidRPr="001943DD">
        <w:rPr>
          <w:rFonts w:ascii="Arial" w:hAnsi="Arial" w:cs="Arial"/>
        </w:rPr>
        <w:t xml:space="preserve"> and Human Rights Commission supplying direction and assistanc</w:t>
      </w:r>
      <w:r w:rsidR="0029156F">
        <w:rPr>
          <w:rFonts w:ascii="Arial" w:hAnsi="Arial" w:cs="Arial"/>
        </w:rPr>
        <w:t>e</w:t>
      </w:r>
      <w:r w:rsidR="00F014AF" w:rsidRPr="001943DD">
        <w:rPr>
          <w:rFonts w:ascii="Arial" w:hAnsi="Arial" w:cs="Arial"/>
        </w:rPr>
        <w:t xml:space="preserve"> </w:t>
      </w:r>
      <w:r w:rsidR="00F014AF" w:rsidRPr="001943DD">
        <w:rPr>
          <w:rFonts w:ascii="Arial" w:hAnsi="Arial" w:cs="Arial"/>
        </w:rPr>
        <w:t>(Hodkinson, 2019)</w:t>
      </w:r>
      <w:r w:rsidR="0029156F">
        <w:rPr>
          <w:rFonts w:ascii="Arial" w:hAnsi="Arial" w:cs="Arial"/>
        </w:rPr>
        <w:t>.</w:t>
      </w:r>
      <w:r w:rsidR="00F86E17">
        <w:rPr>
          <w:rFonts w:ascii="Arial" w:hAnsi="Arial" w:cs="Arial"/>
        </w:rPr>
        <w:t xml:space="preserve"> </w:t>
      </w:r>
    </w:p>
    <w:p w14:paraId="0D20D2E7" w14:textId="77777777" w:rsidR="00380279" w:rsidRPr="00E93160" w:rsidRDefault="00380279" w:rsidP="00743A34">
      <w:pPr>
        <w:rPr>
          <w:rFonts w:ascii="Arial" w:hAnsi="Arial" w:cs="Arial"/>
        </w:rPr>
      </w:pPr>
    </w:p>
    <w:p w14:paraId="4EB545D1" w14:textId="371A3376" w:rsidR="00772282" w:rsidRPr="00E93160" w:rsidRDefault="00F014AF" w:rsidP="00743A34">
      <w:pPr>
        <w:rPr>
          <w:rFonts w:ascii="Arial" w:hAnsi="Arial" w:cs="Arial"/>
        </w:rPr>
      </w:pPr>
      <w:r w:rsidRPr="00E93160">
        <w:rPr>
          <w:rFonts w:ascii="Arial" w:hAnsi="Arial" w:cs="Arial"/>
        </w:rPr>
        <w:t xml:space="preserve">Here are </w:t>
      </w:r>
      <w:r w:rsidR="00BD1570" w:rsidRPr="00E93160">
        <w:rPr>
          <w:rFonts w:ascii="Arial" w:hAnsi="Arial" w:cs="Arial"/>
        </w:rPr>
        <w:t>the following character</w:t>
      </w:r>
      <w:r w:rsidR="00E47BAB" w:rsidRPr="00E93160">
        <w:rPr>
          <w:rFonts w:ascii="Arial" w:hAnsi="Arial" w:cs="Arial"/>
        </w:rPr>
        <w:t>istics</w:t>
      </w:r>
      <w:r w:rsidRPr="00E93160">
        <w:rPr>
          <w:rFonts w:ascii="Arial" w:hAnsi="Arial" w:cs="Arial"/>
        </w:rPr>
        <w:t xml:space="preserve"> that the act </w:t>
      </w:r>
      <w:r w:rsidR="00A6702A">
        <w:rPr>
          <w:rFonts w:ascii="Arial" w:hAnsi="Arial" w:cs="Arial"/>
        </w:rPr>
        <w:t>protects</w:t>
      </w:r>
      <w:r w:rsidR="00BD1570" w:rsidRPr="00E93160">
        <w:rPr>
          <w:rFonts w:ascii="Arial" w:hAnsi="Arial" w:cs="Arial"/>
        </w:rPr>
        <w:t>:</w:t>
      </w:r>
    </w:p>
    <w:p w14:paraId="3B50BB82" w14:textId="77777777" w:rsidR="00E47BAB" w:rsidRPr="00E93160" w:rsidRDefault="00E47BAB" w:rsidP="00743A34">
      <w:pPr>
        <w:rPr>
          <w:rFonts w:ascii="Arial" w:hAnsi="Arial" w:cs="Arial"/>
        </w:rPr>
      </w:pPr>
    </w:p>
    <w:p w14:paraId="11282140" w14:textId="77777777" w:rsidR="00BD1570" w:rsidRPr="00E93160" w:rsidRDefault="00BD1570" w:rsidP="00BD1570">
      <w:pPr>
        <w:numPr>
          <w:ilvl w:val="0"/>
          <w:numId w:val="2"/>
        </w:numPr>
        <w:textAlignment w:val="baseline"/>
        <w:rPr>
          <w:rFonts w:ascii="Arial" w:hAnsi="Arial" w:cs="Arial"/>
          <w:color w:val="404040"/>
        </w:rPr>
      </w:pPr>
      <w:r w:rsidRPr="00E93160">
        <w:rPr>
          <w:rFonts w:ascii="Arial" w:hAnsi="Arial" w:cs="Arial"/>
          <w:color w:val="404040"/>
        </w:rPr>
        <w:t>age</w:t>
      </w:r>
    </w:p>
    <w:p w14:paraId="4B903F09" w14:textId="77777777" w:rsidR="00BD1570" w:rsidRPr="00E93160" w:rsidRDefault="00BD1570" w:rsidP="00BD1570">
      <w:pPr>
        <w:numPr>
          <w:ilvl w:val="0"/>
          <w:numId w:val="2"/>
        </w:numPr>
        <w:spacing w:before="100" w:beforeAutospacing="1" w:after="100" w:afterAutospacing="1"/>
        <w:textAlignment w:val="baseline"/>
        <w:rPr>
          <w:rFonts w:ascii="Arial" w:hAnsi="Arial" w:cs="Arial"/>
          <w:color w:val="404040"/>
        </w:rPr>
      </w:pPr>
      <w:r w:rsidRPr="00E93160">
        <w:rPr>
          <w:rFonts w:ascii="Arial" w:hAnsi="Arial" w:cs="Arial"/>
          <w:color w:val="404040"/>
        </w:rPr>
        <w:t>disability</w:t>
      </w:r>
    </w:p>
    <w:p w14:paraId="77CF0B3E" w14:textId="77777777" w:rsidR="00BD1570" w:rsidRPr="00E93160" w:rsidRDefault="00BD1570" w:rsidP="00BD1570">
      <w:pPr>
        <w:numPr>
          <w:ilvl w:val="0"/>
          <w:numId w:val="2"/>
        </w:numPr>
        <w:spacing w:before="100" w:beforeAutospacing="1" w:after="100" w:afterAutospacing="1"/>
        <w:textAlignment w:val="baseline"/>
        <w:rPr>
          <w:rFonts w:ascii="Arial" w:hAnsi="Arial" w:cs="Arial"/>
          <w:color w:val="404040"/>
        </w:rPr>
      </w:pPr>
      <w:r w:rsidRPr="00E93160">
        <w:rPr>
          <w:rFonts w:ascii="Arial" w:hAnsi="Arial" w:cs="Arial"/>
          <w:color w:val="404040"/>
        </w:rPr>
        <w:t>gender reassignment</w:t>
      </w:r>
    </w:p>
    <w:p w14:paraId="5CEF3498" w14:textId="77777777" w:rsidR="00BD1570" w:rsidRPr="00E93160" w:rsidRDefault="00BD1570" w:rsidP="00BD1570">
      <w:pPr>
        <w:numPr>
          <w:ilvl w:val="0"/>
          <w:numId w:val="2"/>
        </w:numPr>
        <w:spacing w:before="100" w:beforeAutospacing="1" w:after="100" w:afterAutospacing="1"/>
        <w:textAlignment w:val="baseline"/>
        <w:rPr>
          <w:rFonts w:ascii="Arial" w:hAnsi="Arial" w:cs="Arial"/>
          <w:color w:val="404040"/>
        </w:rPr>
      </w:pPr>
      <w:r w:rsidRPr="00E93160">
        <w:rPr>
          <w:rFonts w:ascii="Arial" w:hAnsi="Arial" w:cs="Arial"/>
          <w:color w:val="404040"/>
        </w:rPr>
        <w:t>pregnancy and maternity</w:t>
      </w:r>
    </w:p>
    <w:p w14:paraId="5FC19AC9" w14:textId="77777777" w:rsidR="00BD1570" w:rsidRPr="00E93160" w:rsidRDefault="00BD1570" w:rsidP="00BD1570">
      <w:pPr>
        <w:numPr>
          <w:ilvl w:val="0"/>
          <w:numId w:val="2"/>
        </w:numPr>
        <w:spacing w:before="100" w:beforeAutospacing="1" w:after="100" w:afterAutospacing="1"/>
        <w:textAlignment w:val="baseline"/>
        <w:rPr>
          <w:rFonts w:ascii="Arial" w:hAnsi="Arial" w:cs="Arial"/>
          <w:color w:val="404040"/>
        </w:rPr>
      </w:pPr>
      <w:r w:rsidRPr="00E93160">
        <w:rPr>
          <w:rFonts w:ascii="Arial" w:hAnsi="Arial" w:cs="Arial"/>
          <w:color w:val="404040"/>
        </w:rPr>
        <w:t>race</w:t>
      </w:r>
    </w:p>
    <w:p w14:paraId="215BFC9E" w14:textId="77777777" w:rsidR="00BD1570" w:rsidRPr="00E93160" w:rsidRDefault="00BD1570" w:rsidP="00BD1570">
      <w:pPr>
        <w:numPr>
          <w:ilvl w:val="0"/>
          <w:numId w:val="2"/>
        </w:numPr>
        <w:spacing w:before="100" w:beforeAutospacing="1" w:after="100" w:afterAutospacing="1"/>
        <w:textAlignment w:val="baseline"/>
        <w:rPr>
          <w:rFonts w:ascii="Arial" w:hAnsi="Arial" w:cs="Arial"/>
          <w:color w:val="404040"/>
        </w:rPr>
      </w:pPr>
      <w:r w:rsidRPr="00E93160">
        <w:rPr>
          <w:rFonts w:ascii="Arial" w:hAnsi="Arial" w:cs="Arial"/>
          <w:color w:val="404040"/>
        </w:rPr>
        <w:t>religion or belief</w:t>
      </w:r>
    </w:p>
    <w:p w14:paraId="60F70CF1" w14:textId="77777777" w:rsidR="00BD1570" w:rsidRPr="00E93160" w:rsidRDefault="00BD1570" w:rsidP="00BD1570">
      <w:pPr>
        <w:numPr>
          <w:ilvl w:val="0"/>
          <w:numId w:val="2"/>
        </w:numPr>
        <w:spacing w:before="100" w:beforeAutospacing="1" w:after="100" w:afterAutospacing="1"/>
        <w:textAlignment w:val="baseline"/>
        <w:rPr>
          <w:rFonts w:ascii="Arial" w:hAnsi="Arial" w:cs="Arial"/>
          <w:color w:val="404040"/>
        </w:rPr>
      </w:pPr>
      <w:r w:rsidRPr="00E93160">
        <w:rPr>
          <w:rFonts w:ascii="Arial" w:hAnsi="Arial" w:cs="Arial"/>
          <w:color w:val="404040"/>
        </w:rPr>
        <w:t>sex</w:t>
      </w:r>
    </w:p>
    <w:p w14:paraId="00B867B3" w14:textId="23362CB1" w:rsidR="00BD1570" w:rsidRPr="00E93160" w:rsidRDefault="00BD1570" w:rsidP="00BD1570">
      <w:pPr>
        <w:numPr>
          <w:ilvl w:val="0"/>
          <w:numId w:val="2"/>
        </w:numPr>
        <w:spacing w:before="100" w:beforeAutospacing="1" w:after="100" w:afterAutospacing="1"/>
        <w:textAlignment w:val="baseline"/>
        <w:rPr>
          <w:rFonts w:ascii="Arial" w:hAnsi="Arial" w:cs="Arial"/>
          <w:color w:val="404040"/>
        </w:rPr>
      </w:pPr>
      <w:r w:rsidRPr="00E93160">
        <w:rPr>
          <w:rFonts w:ascii="Arial" w:hAnsi="Arial" w:cs="Arial"/>
          <w:color w:val="404040"/>
        </w:rPr>
        <w:t>sexual orientation</w:t>
      </w:r>
    </w:p>
    <w:p w14:paraId="3D6EF1F4" w14:textId="477FF55B" w:rsidR="00BD1570" w:rsidRPr="00E93160" w:rsidRDefault="00BD1570" w:rsidP="00BD1570">
      <w:pPr>
        <w:numPr>
          <w:ilvl w:val="0"/>
          <w:numId w:val="2"/>
        </w:numPr>
        <w:spacing w:before="100" w:beforeAutospacing="1" w:after="100" w:afterAutospacing="1"/>
        <w:textAlignment w:val="baseline"/>
        <w:rPr>
          <w:rFonts w:ascii="Arial" w:hAnsi="Arial" w:cs="Arial"/>
          <w:color w:val="404040"/>
        </w:rPr>
      </w:pPr>
      <w:r w:rsidRPr="00E93160">
        <w:rPr>
          <w:rFonts w:ascii="Arial" w:hAnsi="Arial" w:cs="Arial"/>
          <w:color w:val="404040"/>
        </w:rPr>
        <w:t>marriage and civil partnership</w:t>
      </w:r>
    </w:p>
    <w:p w14:paraId="3C3E5797" w14:textId="77777777" w:rsidR="00D715FE" w:rsidRDefault="00FB7D6B" w:rsidP="00D715FE">
      <w:pPr>
        <w:pStyle w:val="NormalWeb"/>
        <w:spacing w:line="480" w:lineRule="auto"/>
        <w:rPr>
          <w:rFonts w:ascii="Arial" w:hAnsi="Arial" w:cs="Arial"/>
        </w:rPr>
      </w:pPr>
      <w:r w:rsidRPr="00CC19C6">
        <w:rPr>
          <w:rFonts w:ascii="Arial" w:hAnsi="Arial" w:cs="Arial"/>
        </w:rPr>
        <w:t>Other polices include:</w:t>
      </w:r>
    </w:p>
    <w:p w14:paraId="1AE74C79" w14:textId="77777777" w:rsidR="00D715FE" w:rsidRDefault="003B25D5" w:rsidP="00D715FE">
      <w:pPr>
        <w:pStyle w:val="NormalWeb"/>
        <w:spacing w:line="480" w:lineRule="auto"/>
        <w:rPr>
          <w:rFonts w:ascii="Arial" w:hAnsi="Arial" w:cs="Arial"/>
        </w:rPr>
      </w:pPr>
      <w:r w:rsidRPr="003B25D5">
        <w:rPr>
          <w:rFonts w:ascii="Arial" w:hAnsi="Arial" w:cs="Arial"/>
        </w:rPr>
        <w:t xml:space="preserve">Additional Learning Needs and Education Tribunal </w:t>
      </w:r>
      <w:r w:rsidRPr="003B25D5">
        <w:rPr>
          <w:rFonts w:ascii="Arial" w:hAnsi="Arial" w:cs="Arial"/>
        </w:rPr>
        <w:t>(Wales)</w:t>
      </w:r>
      <w:r w:rsidRPr="003B25D5">
        <w:rPr>
          <w:rFonts w:ascii="Arial" w:hAnsi="Arial" w:cs="Arial"/>
        </w:rPr>
        <w:t xml:space="preserve"> Act 2018</w:t>
      </w:r>
    </w:p>
    <w:p w14:paraId="59FF61A3" w14:textId="75997340" w:rsidR="003B25D5" w:rsidRPr="003B25D5" w:rsidRDefault="003B25D5" w:rsidP="00D715FE">
      <w:pPr>
        <w:pStyle w:val="NormalWeb"/>
        <w:spacing w:line="480" w:lineRule="auto"/>
        <w:rPr>
          <w:rFonts w:ascii="Arial" w:hAnsi="Arial" w:cs="Arial"/>
        </w:rPr>
      </w:pPr>
      <w:r w:rsidRPr="003B25D5">
        <w:rPr>
          <w:rFonts w:ascii="Arial" w:hAnsi="Arial" w:cs="Arial"/>
        </w:rPr>
        <w:t>Higher Education (Wales) Act 2015</w:t>
      </w:r>
    </w:p>
    <w:p w14:paraId="13523E1D" w14:textId="1C9BC125" w:rsidR="003B25D5" w:rsidRPr="003B25D5" w:rsidRDefault="003B25D5" w:rsidP="00D715FE">
      <w:pPr>
        <w:spacing w:line="480" w:lineRule="auto"/>
        <w:rPr>
          <w:rFonts w:ascii="Arial" w:hAnsi="Arial" w:cs="Arial"/>
        </w:rPr>
      </w:pPr>
      <w:r w:rsidRPr="003B25D5">
        <w:rPr>
          <w:rFonts w:ascii="Arial" w:hAnsi="Arial" w:cs="Arial"/>
        </w:rPr>
        <w:t>Human Rights Act 1998</w:t>
      </w:r>
    </w:p>
    <w:p w14:paraId="5525A352" w14:textId="5050CC7F" w:rsidR="003B25D5" w:rsidRPr="003B25D5" w:rsidRDefault="003B25D5" w:rsidP="00D715FE">
      <w:pPr>
        <w:spacing w:line="480" w:lineRule="auto"/>
        <w:rPr>
          <w:rFonts w:ascii="Arial" w:hAnsi="Arial" w:cs="Arial"/>
        </w:rPr>
      </w:pPr>
      <w:r w:rsidRPr="003B25D5">
        <w:rPr>
          <w:rFonts w:ascii="Arial" w:hAnsi="Arial" w:cs="Arial"/>
        </w:rPr>
        <w:t>United Nations Convention on the Rights of Persons with Disabilities 2006</w:t>
      </w:r>
    </w:p>
    <w:p w14:paraId="1FF750E4" w14:textId="77777777" w:rsidR="003B25D5" w:rsidRPr="003B25D5" w:rsidRDefault="003B25D5" w:rsidP="00D715FE">
      <w:pPr>
        <w:spacing w:line="480" w:lineRule="auto"/>
        <w:rPr>
          <w:rStyle w:val="Strong"/>
          <w:rFonts w:ascii="Arial" w:hAnsi="Arial" w:cs="Arial"/>
          <w:b w:val="0"/>
          <w:bCs w:val="0"/>
          <w:shd w:val="clear" w:color="auto" w:fill="FFFFFF"/>
        </w:rPr>
      </w:pPr>
      <w:r w:rsidRPr="003B25D5">
        <w:rPr>
          <w:rStyle w:val="Strong"/>
          <w:rFonts w:ascii="Arial" w:hAnsi="Arial" w:cs="Arial"/>
          <w:b w:val="0"/>
          <w:bCs w:val="0"/>
          <w:shd w:val="clear" w:color="auto" w:fill="FFFFFF"/>
        </w:rPr>
        <w:t>Wellbeing of Future Generations (Wales) Act 2015</w:t>
      </w:r>
    </w:p>
    <w:p w14:paraId="7154DBBF" w14:textId="5F7F0F91" w:rsidR="00F014AF" w:rsidRPr="00E93160" w:rsidRDefault="00F014AF" w:rsidP="00FB7D6B">
      <w:pPr>
        <w:rPr>
          <w:rFonts w:ascii="Arial" w:hAnsi="Arial" w:cs="Arial"/>
        </w:rPr>
      </w:pPr>
    </w:p>
    <w:p w14:paraId="42886F13" w14:textId="7A32B584" w:rsidR="008F5236" w:rsidRPr="00E93160" w:rsidRDefault="002B16E8" w:rsidP="0042269D">
      <w:pPr>
        <w:ind w:left="720"/>
        <w:rPr>
          <w:rFonts w:ascii="Arial" w:hAnsi="Arial" w:cs="Arial"/>
        </w:rPr>
      </w:pPr>
      <w:r w:rsidRPr="00E93160">
        <w:rPr>
          <w:rFonts w:ascii="Arial" w:hAnsi="Arial" w:cs="Arial"/>
        </w:rPr>
        <w:t>An inclusive organisation will ensure students are not excluded for any legitimate reason, either directly or indirectly, from partaking in their chosen programme (Gravells &amp; Simpson, 2012,</w:t>
      </w:r>
      <w:r w:rsidR="00E93160" w:rsidRPr="00E93160">
        <w:rPr>
          <w:rFonts w:ascii="Arial" w:hAnsi="Arial" w:cs="Arial"/>
        </w:rPr>
        <w:t xml:space="preserve"> </w:t>
      </w:r>
      <w:r w:rsidRPr="00E93160">
        <w:rPr>
          <w:rFonts w:ascii="Arial" w:hAnsi="Arial" w:cs="Arial"/>
        </w:rPr>
        <w:t>p</w:t>
      </w:r>
      <w:r w:rsidR="00E93160" w:rsidRPr="00E93160">
        <w:rPr>
          <w:rFonts w:ascii="Arial" w:hAnsi="Arial" w:cs="Arial"/>
        </w:rPr>
        <w:t xml:space="preserve">. </w:t>
      </w:r>
      <w:r w:rsidRPr="00E93160">
        <w:rPr>
          <w:rFonts w:ascii="Arial" w:hAnsi="Arial" w:cs="Arial"/>
        </w:rPr>
        <w:t>11)</w:t>
      </w:r>
      <w:r w:rsidR="0029156F">
        <w:rPr>
          <w:rFonts w:ascii="Arial" w:hAnsi="Arial" w:cs="Arial"/>
        </w:rPr>
        <w:t>.</w:t>
      </w:r>
    </w:p>
    <w:p w14:paraId="0E015D62" w14:textId="69EE0113" w:rsidR="00FB7D6B" w:rsidRPr="00E93160" w:rsidRDefault="00FB7D6B" w:rsidP="00FB7D6B">
      <w:pPr>
        <w:rPr>
          <w:rStyle w:val="Strong"/>
          <w:rFonts w:ascii="Arial" w:hAnsi="Arial" w:cs="Arial"/>
          <w:color w:val="212529"/>
          <w:shd w:val="clear" w:color="auto" w:fill="FFFFFF"/>
        </w:rPr>
      </w:pPr>
    </w:p>
    <w:p w14:paraId="1C56FB79" w14:textId="34F7762C" w:rsidR="00AB7C30" w:rsidRPr="002A00A9" w:rsidRDefault="000E67FA" w:rsidP="00D715FE">
      <w:pPr>
        <w:autoSpaceDE w:val="0"/>
        <w:autoSpaceDN w:val="0"/>
        <w:adjustRightInd w:val="0"/>
        <w:spacing w:line="480" w:lineRule="auto"/>
        <w:rPr>
          <w:rStyle w:val="selectable"/>
          <w:rFonts w:ascii="Arial" w:eastAsiaTheme="minorHAnsi" w:hAnsi="Arial" w:cs="Arial"/>
          <w:lang w:eastAsia="en-US"/>
        </w:rPr>
      </w:pPr>
      <w:r w:rsidRPr="00E93160">
        <w:rPr>
          <w:rStyle w:val="Strong"/>
          <w:rFonts w:ascii="Arial" w:hAnsi="Arial" w:cs="Arial"/>
          <w:b w:val="0"/>
          <w:bCs w:val="0"/>
          <w:color w:val="212529"/>
          <w:shd w:val="clear" w:color="auto" w:fill="FFFFFF"/>
        </w:rPr>
        <w:t>Institutions</w:t>
      </w:r>
      <w:r w:rsidR="002B16E8" w:rsidRPr="00E93160">
        <w:rPr>
          <w:rStyle w:val="Strong"/>
          <w:rFonts w:ascii="Arial" w:hAnsi="Arial" w:cs="Arial"/>
          <w:b w:val="0"/>
          <w:bCs w:val="0"/>
          <w:color w:val="212529"/>
          <w:shd w:val="clear" w:color="auto" w:fill="FFFFFF"/>
        </w:rPr>
        <w:t xml:space="preserve"> within the learning sector</w:t>
      </w:r>
      <w:r w:rsidRPr="00E93160">
        <w:rPr>
          <w:rStyle w:val="Strong"/>
          <w:rFonts w:ascii="Arial" w:hAnsi="Arial" w:cs="Arial"/>
          <w:b w:val="0"/>
          <w:bCs w:val="0"/>
          <w:color w:val="212529"/>
          <w:shd w:val="clear" w:color="auto" w:fill="FFFFFF"/>
        </w:rPr>
        <w:t xml:space="preserve"> have their own strategic equality plans </w:t>
      </w:r>
      <w:r w:rsidR="002B16E8" w:rsidRPr="00E93160">
        <w:rPr>
          <w:rStyle w:val="Strong"/>
          <w:rFonts w:ascii="Arial" w:hAnsi="Arial" w:cs="Arial"/>
          <w:b w:val="0"/>
          <w:bCs w:val="0"/>
          <w:color w:val="212529"/>
          <w:shd w:val="clear" w:color="auto" w:fill="FFFFFF"/>
        </w:rPr>
        <w:t xml:space="preserve">adjacent </w:t>
      </w:r>
      <w:r w:rsidRPr="00E93160">
        <w:rPr>
          <w:rStyle w:val="Strong"/>
          <w:rFonts w:ascii="Arial" w:hAnsi="Arial" w:cs="Arial"/>
          <w:b w:val="0"/>
          <w:bCs w:val="0"/>
          <w:color w:val="212529"/>
          <w:shd w:val="clear" w:color="auto" w:fill="FFFFFF"/>
        </w:rPr>
        <w:t>with the Equality Act</w:t>
      </w:r>
      <w:r w:rsidR="00AE31E0">
        <w:rPr>
          <w:rStyle w:val="Strong"/>
          <w:rFonts w:ascii="Arial" w:hAnsi="Arial" w:cs="Arial"/>
          <w:b w:val="0"/>
          <w:bCs w:val="0"/>
          <w:color w:val="212529"/>
          <w:shd w:val="clear" w:color="auto" w:fill="FFFFFF"/>
        </w:rPr>
        <w:t xml:space="preserve"> 2010</w:t>
      </w:r>
      <w:r w:rsidRPr="00E93160">
        <w:rPr>
          <w:rStyle w:val="Strong"/>
          <w:rFonts w:ascii="Arial" w:hAnsi="Arial" w:cs="Arial"/>
          <w:b w:val="0"/>
          <w:bCs w:val="0"/>
          <w:color w:val="212529"/>
          <w:shd w:val="clear" w:color="auto" w:fill="FFFFFF"/>
        </w:rPr>
        <w:t xml:space="preserve">. This provides guidelines on what the universities have in </w:t>
      </w:r>
      <w:r w:rsidRPr="00E93160">
        <w:rPr>
          <w:rStyle w:val="Strong"/>
          <w:rFonts w:ascii="Arial" w:hAnsi="Arial" w:cs="Arial"/>
          <w:b w:val="0"/>
          <w:bCs w:val="0"/>
          <w:color w:val="212529"/>
          <w:shd w:val="clear" w:color="auto" w:fill="FFFFFF"/>
        </w:rPr>
        <w:lastRenderedPageBreak/>
        <w:t xml:space="preserve">place to </w:t>
      </w:r>
      <w:r w:rsidR="005E01C7" w:rsidRPr="00E93160">
        <w:rPr>
          <w:rStyle w:val="Strong"/>
          <w:rFonts w:ascii="Arial" w:hAnsi="Arial" w:cs="Arial"/>
          <w:b w:val="0"/>
          <w:bCs w:val="0"/>
          <w:color w:val="212529"/>
          <w:shd w:val="clear" w:color="auto" w:fill="FFFFFF"/>
        </w:rPr>
        <w:t xml:space="preserve">promote equality and </w:t>
      </w:r>
      <w:r w:rsidRPr="00E93160">
        <w:rPr>
          <w:rStyle w:val="Strong"/>
          <w:rFonts w:ascii="Arial" w:hAnsi="Arial" w:cs="Arial"/>
          <w:b w:val="0"/>
          <w:bCs w:val="0"/>
          <w:color w:val="212529"/>
          <w:shd w:val="clear" w:color="auto" w:fill="FFFFFF"/>
        </w:rPr>
        <w:t>protect individuals from discrimination</w:t>
      </w:r>
      <w:r w:rsidR="005E01C7" w:rsidRPr="00E93160">
        <w:rPr>
          <w:rStyle w:val="Strong"/>
          <w:rFonts w:ascii="Arial" w:hAnsi="Arial" w:cs="Arial"/>
          <w:b w:val="0"/>
          <w:bCs w:val="0"/>
          <w:color w:val="212529"/>
          <w:shd w:val="clear" w:color="auto" w:fill="FFFFFF"/>
        </w:rPr>
        <w:t>. The University of Wales Trinity Saint David (UWTSD) state that their plan is</w:t>
      </w:r>
      <w:r w:rsidR="002B16E8" w:rsidRPr="00E93160">
        <w:rPr>
          <w:rStyle w:val="Strong"/>
          <w:rFonts w:ascii="Arial" w:hAnsi="Arial" w:cs="Arial"/>
          <w:b w:val="0"/>
          <w:bCs w:val="0"/>
          <w:color w:val="212529"/>
          <w:shd w:val="clear" w:color="auto" w:fill="FFFFFF"/>
        </w:rPr>
        <w:t xml:space="preserve"> designed t</w:t>
      </w:r>
      <w:r w:rsidR="005E01C7" w:rsidRPr="00E93160">
        <w:rPr>
          <w:rStyle w:val="Strong"/>
          <w:rFonts w:ascii="Arial" w:hAnsi="Arial" w:cs="Arial"/>
          <w:b w:val="0"/>
          <w:bCs w:val="0"/>
          <w:color w:val="212529"/>
          <w:shd w:val="clear" w:color="auto" w:fill="FFFFFF"/>
        </w:rPr>
        <w:t xml:space="preserve">o enable an inclusive working and learning environment for everyone within the university by supporting learners </w:t>
      </w:r>
      <w:r w:rsidR="005E01C7" w:rsidRPr="00AB7C30">
        <w:rPr>
          <w:rStyle w:val="Strong"/>
          <w:rFonts w:ascii="Arial" w:hAnsi="Arial" w:cs="Arial"/>
          <w:b w:val="0"/>
          <w:bCs w:val="0"/>
          <w:color w:val="212529"/>
          <w:shd w:val="clear" w:color="auto" w:fill="FFFFFF"/>
        </w:rPr>
        <w:t xml:space="preserve">from a range of backgrounds and cultures, at any stage of their lives. </w:t>
      </w:r>
      <w:r w:rsidR="00AB7C30" w:rsidRPr="00AB7C30">
        <w:rPr>
          <w:rStyle w:val="Strong"/>
          <w:rFonts w:ascii="Arial" w:hAnsi="Arial" w:cs="Arial"/>
          <w:b w:val="0"/>
          <w:bCs w:val="0"/>
          <w:color w:val="212529"/>
          <w:shd w:val="clear" w:color="auto" w:fill="FFFFFF"/>
        </w:rPr>
        <w:t>This aligns with ‘</w:t>
      </w:r>
      <w:r w:rsidR="00AB7C30">
        <w:rPr>
          <w:rFonts w:ascii="Arial" w:eastAsiaTheme="minorHAnsi" w:hAnsi="Arial" w:cs="Arial"/>
          <w:lang w:eastAsia="en-US"/>
        </w:rPr>
        <w:t>r</w:t>
      </w:r>
      <w:r w:rsidR="00AB7C30" w:rsidRPr="00AB7C30">
        <w:rPr>
          <w:rFonts w:ascii="Arial" w:eastAsiaTheme="minorHAnsi" w:hAnsi="Arial" w:cs="Arial"/>
          <w:lang w:eastAsia="en-US"/>
        </w:rPr>
        <w:t>espect individual learners and</w:t>
      </w:r>
      <w:r w:rsidR="00AB7C30" w:rsidRPr="00AB7C30">
        <w:rPr>
          <w:rFonts w:ascii="Arial" w:eastAsiaTheme="minorHAnsi" w:hAnsi="Arial" w:cs="Arial"/>
          <w:lang w:eastAsia="en-US"/>
        </w:rPr>
        <w:t xml:space="preserve"> </w:t>
      </w:r>
      <w:r w:rsidR="00AB7C30" w:rsidRPr="00AB7C30">
        <w:rPr>
          <w:rFonts w:ascii="Arial" w:eastAsiaTheme="minorHAnsi" w:hAnsi="Arial" w:cs="Arial"/>
          <w:lang w:eastAsia="en-US"/>
        </w:rPr>
        <w:t>diverse learning communities</w:t>
      </w:r>
      <w:r w:rsidR="00AB7C30" w:rsidRPr="00AB7C30">
        <w:rPr>
          <w:rFonts w:ascii="Arial" w:eastAsiaTheme="minorHAnsi" w:hAnsi="Arial" w:cs="Arial"/>
          <w:lang w:eastAsia="en-US"/>
        </w:rPr>
        <w:t>’</w:t>
      </w:r>
      <w:r w:rsidR="00AB7C30">
        <w:rPr>
          <w:rFonts w:ascii="Arial" w:eastAsiaTheme="minorHAnsi" w:hAnsi="Arial" w:cs="Arial"/>
          <w:lang w:eastAsia="en-US"/>
        </w:rPr>
        <w:t xml:space="preserve"> </w:t>
      </w:r>
      <w:r w:rsidR="00AB7C30" w:rsidRPr="00AB7C30">
        <w:rPr>
          <w:rFonts w:ascii="Arial" w:hAnsi="Arial" w:cs="Arial"/>
        </w:rPr>
        <w:t xml:space="preserve">from the Professional Standards Framework </w:t>
      </w:r>
      <w:r w:rsidR="00AB7C30" w:rsidRPr="00AB7C30">
        <w:rPr>
          <w:rStyle w:val="selectable"/>
          <w:rFonts w:ascii="Arial" w:hAnsi="Arial" w:cs="Arial"/>
          <w:shd w:val="clear" w:color="auto" w:fill="FFFFFF"/>
        </w:rPr>
        <w:t>(UKPSF, 2011).</w:t>
      </w:r>
    </w:p>
    <w:p w14:paraId="4FFA0DE0" w14:textId="77777777" w:rsidR="00AB7C30" w:rsidRDefault="00AB7C30" w:rsidP="00D715FE">
      <w:pPr>
        <w:spacing w:line="480" w:lineRule="auto"/>
        <w:rPr>
          <w:rStyle w:val="selectable"/>
          <w:rFonts w:ascii="Arial" w:hAnsi="Arial" w:cs="Arial"/>
          <w:shd w:val="clear" w:color="auto" w:fill="FFFFFF"/>
        </w:rPr>
      </w:pPr>
    </w:p>
    <w:p w14:paraId="37CBE5E3" w14:textId="366D78ED" w:rsidR="005E01C7" w:rsidRPr="00AB7C30" w:rsidRDefault="002B16E8" w:rsidP="00D715FE">
      <w:pPr>
        <w:autoSpaceDE w:val="0"/>
        <w:autoSpaceDN w:val="0"/>
        <w:adjustRightInd w:val="0"/>
        <w:spacing w:line="480" w:lineRule="auto"/>
        <w:rPr>
          <w:rStyle w:val="Strong"/>
          <w:rFonts w:ascii="”/Ã˛" w:eastAsiaTheme="minorHAnsi" w:hAnsi="”/Ã˛" w:cs="”/Ã˛"/>
          <w:b w:val="0"/>
          <w:bCs w:val="0"/>
          <w:sz w:val="18"/>
          <w:szCs w:val="18"/>
          <w:lang w:eastAsia="en-US"/>
        </w:rPr>
      </w:pPr>
      <w:r w:rsidRPr="00E93160">
        <w:rPr>
          <w:rStyle w:val="Strong"/>
          <w:rFonts w:ascii="Arial" w:hAnsi="Arial" w:cs="Arial"/>
          <w:b w:val="0"/>
          <w:bCs w:val="0"/>
          <w:color w:val="212529"/>
          <w:shd w:val="clear" w:color="auto" w:fill="FFFFFF"/>
        </w:rPr>
        <w:t>The plan mentions breaking down barriers to ensure that everyone is safe and valved within the learning environment, influencing them to reach their full potential</w:t>
      </w:r>
      <w:r w:rsidR="0029156F">
        <w:rPr>
          <w:rStyle w:val="Strong"/>
          <w:rFonts w:ascii="Arial" w:hAnsi="Arial" w:cs="Arial"/>
          <w:b w:val="0"/>
          <w:bCs w:val="0"/>
          <w:color w:val="212529"/>
          <w:shd w:val="clear" w:color="auto" w:fill="FFFFFF"/>
        </w:rPr>
        <w:t xml:space="preserve"> </w:t>
      </w:r>
      <w:r w:rsidRPr="00E93160">
        <w:rPr>
          <w:rStyle w:val="Strong"/>
          <w:rFonts w:ascii="Arial" w:hAnsi="Arial" w:cs="Arial"/>
          <w:b w:val="0"/>
          <w:bCs w:val="0"/>
          <w:color w:val="212529"/>
          <w:shd w:val="clear" w:color="auto" w:fill="FFFFFF"/>
        </w:rPr>
        <w:t>(UWTSD, Strategic Equality Plan 2020-2024)</w:t>
      </w:r>
      <w:r w:rsidR="0029156F">
        <w:rPr>
          <w:rStyle w:val="Strong"/>
          <w:rFonts w:ascii="Arial" w:hAnsi="Arial" w:cs="Arial"/>
          <w:b w:val="0"/>
          <w:bCs w:val="0"/>
          <w:color w:val="212529"/>
          <w:shd w:val="clear" w:color="auto" w:fill="FFFFFF"/>
        </w:rPr>
        <w:t>.</w:t>
      </w:r>
    </w:p>
    <w:p w14:paraId="13F770B2" w14:textId="77777777" w:rsidR="00C36343" w:rsidRPr="00E93160" w:rsidRDefault="00C36343" w:rsidP="00D715FE">
      <w:pPr>
        <w:spacing w:line="480" w:lineRule="auto"/>
        <w:rPr>
          <w:rStyle w:val="Strong"/>
          <w:rFonts w:ascii="Arial" w:hAnsi="Arial" w:cs="Arial"/>
          <w:color w:val="212529"/>
          <w:shd w:val="clear" w:color="auto" w:fill="FFFFFF"/>
        </w:rPr>
      </w:pPr>
    </w:p>
    <w:p w14:paraId="17D23D07" w14:textId="4D56640D" w:rsidR="003748A5" w:rsidRPr="00E93160" w:rsidRDefault="002B16E8" w:rsidP="00D715FE">
      <w:pPr>
        <w:spacing w:line="480" w:lineRule="auto"/>
        <w:rPr>
          <w:rStyle w:val="Strong"/>
          <w:rFonts w:ascii="Arial" w:hAnsi="Arial" w:cs="Arial"/>
          <w:b w:val="0"/>
          <w:bCs w:val="0"/>
          <w:color w:val="212529"/>
          <w:shd w:val="clear" w:color="auto" w:fill="FFFFFF"/>
        </w:rPr>
      </w:pPr>
      <w:r w:rsidRPr="00E93160">
        <w:rPr>
          <w:rStyle w:val="Strong"/>
          <w:rFonts w:ascii="Arial" w:hAnsi="Arial" w:cs="Arial"/>
          <w:b w:val="0"/>
          <w:bCs w:val="0"/>
          <w:color w:val="212529"/>
          <w:shd w:val="clear" w:color="auto" w:fill="FFFFFF"/>
        </w:rPr>
        <w:t xml:space="preserve">Wellbeing of </w:t>
      </w:r>
      <w:r w:rsidR="00C36343" w:rsidRPr="00E93160">
        <w:rPr>
          <w:rStyle w:val="Strong"/>
          <w:rFonts w:ascii="Arial" w:hAnsi="Arial" w:cs="Arial"/>
          <w:b w:val="0"/>
          <w:bCs w:val="0"/>
          <w:color w:val="212529"/>
          <w:shd w:val="clear" w:color="auto" w:fill="FFFFFF"/>
        </w:rPr>
        <w:t>F</w:t>
      </w:r>
      <w:r w:rsidRPr="00E93160">
        <w:rPr>
          <w:rStyle w:val="Strong"/>
          <w:rFonts w:ascii="Arial" w:hAnsi="Arial" w:cs="Arial"/>
          <w:b w:val="0"/>
          <w:bCs w:val="0"/>
          <w:color w:val="212529"/>
          <w:shd w:val="clear" w:color="auto" w:fill="FFFFFF"/>
        </w:rPr>
        <w:t xml:space="preserve">uture </w:t>
      </w:r>
      <w:r w:rsidR="00C36343" w:rsidRPr="00E93160">
        <w:rPr>
          <w:rStyle w:val="Strong"/>
          <w:rFonts w:ascii="Arial" w:hAnsi="Arial" w:cs="Arial"/>
          <w:b w:val="0"/>
          <w:bCs w:val="0"/>
          <w:color w:val="212529"/>
          <w:shd w:val="clear" w:color="auto" w:fill="FFFFFF"/>
        </w:rPr>
        <w:t>G</w:t>
      </w:r>
      <w:r w:rsidRPr="00E93160">
        <w:rPr>
          <w:rStyle w:val="Strong"/>
          <w:rFonts w:ascii="Arial" w:hAnsi="Arial" w:cs="Arial"/>
          <w:b w:val="0"/>
          <w:bCs w:val="0"/>
          <w:color w:val="212529"/>
          <w:shd w:val="clear" w:color="auto" w:fill="FFFFFF"/>
        </w:rPr>
        <w:t xml:space="preserve">enerations </w:t>
      </w:r>
      <w:r w:rsidR="00C36343" w:rsidRPr="00E93160">
        <w:rPr>
          <w:rStyle w:val="Strong"/>
          <w:rFonts w:ascii="Arial" w:hAnsi="Arial" w:cs="Arial"/>
          <w:b w:val="0"/>
          <w:bCs w:val="0"/>
          <w:color w:val="212529"/>
          <w:shd w:val="clear" w:color="auto" w:fill="FFFFFF"/>
        </w:rPr>
        <w:t>(Wales) Act</w:t>
      </w:r>
      <w:r w:rsidRPr="00E93160">
        <w:rPr>
          <w:rStyle w:val="Strong"/>
          <w:rFonts w:ascii="Arial" w:hAnsi="Arial" w:cs="Arial"/>
          <w:b w:val="0"/>
          <w:bCs w:val="0"/>
          <w:color w:val="212529"/>
          <w:shd w:val="clear" w:color="auto" w:fill="FFFFFF"/>
        </w:rPr>
        <w:t xml:space="preserve"> </w:t>
      </w:r>
      <w:r w:rsidR="003748A5" w:rsidRPr="00E93160">
        <w:rPr>
          <w:rStyle w:val="Strong"/>
          <w:rFonts w:ascii="Arial" w:hAnsi="Arial" w:cs="Arial"/>
          <w:b w:val="0"/>
          <w:bCs w:val="0"/>
          <w:color w:val="212529"/>
          <w:shd w:val="clear" w:color="auto" w:fill="FFFFFF"/>
        </w:rPr>
        <w:t>2015</w:t>
      </w:r>
      <w:r w:rsidR="00A335DC" w:rsidRPr="00E93160">
        <w:rPr>
          <w:rStyle w:val="Strong"/>
          <w:rFonts w:ascii="Arial" w:hAnsi="Arial" w:cs="Arial"/>
          <w:b w:val="0"/>
          <w:bCs w:val="0"/>
          <w:color w:val="212529"/>
          <w:shd w:val="clear" w:color="auto" w:fill="FFFFFF"/>
        </w:rPr>
        <w:t xml:space="preserve"> focuses on the public sector to imagine </w:t>
      </w:r>
      <w:r w:rsidR="0042269D" w:rsidRPr="00E93160">
        <w:rPr>
          <w:rStyle w:val="Strong"/>
          <w:rFonts w:ascii="Arial" w:hAnsi="Arial" w:cs="Arial"/>
          <w:b w:val="0"/>
          <w:bCs w:val="0"/>
          <w:color w:val="212529"/>
          <w:shd w:val="clear" w:color="auto" w:fill="FFFFFF"/>
        </w:rPr>
        <w:t>the long-term effect of their choices and to work together as a society to intercept ongoing issues such as poverty, health inequalities and climate change. This will encourage a positive movement for current and future generations</w:t>
      </w:r>
      <w:r w:rsidR="0029156F">
        <w:rPr>
          <w:rStyle w:val="Strong"/>
          <w:rFonts w:ascii="Arial" w:hAnsi="Arial" w:cs="Arial"/>
          <w:b w:val="0"/>
          <w:bCs w:val="0"/>
          <w:color w:val="212529"/>
          <w:shd w:val="clear" w:color="auto" w:fill="FFFFFF"/>
        </w:rPr>
        <w:t xml:space="preserve"> (</w:t>
      </w:r>
      <w:r w:rsidR="00677F3A" w:rsidRPr="00E93160">
        <w:rPr>
          <w:rFonts w:ascii="Arial" w:hAnsi="Arial" w:cs="Arial"/>
        </w:rPr>
        <w:t>WFGA</w:t>
      </w:r>
      <w:r w:rsidR="00677F3A" w:rsidRPr="00E93160">
        <w:rPr>
          <w:rFonts w:ascii="Arial" w:hAnsi="Arial" w:cs="Arial"/>
        </w:rPr>
        <w:t>, 2015)</w:t>
      </w:r>
      <w:r w:rsidR="0029156F">
        <w:rPr>
          <w:rFonts w:ascii="Arial" w:hAnsi="Arial" w:cs="Arial"/>
        </w:rPr>
        <w:t>.</w:t>
      </w:r>
      <w:r w:rsidR="0042269D" w:rsidRPr="00E93160">
        <w:rPr>
          <w:rStyle w:val="Strong"/>
          <w:rFonts w:ascii="Arial" w:hAnsi="Arial" w:cs="Arial"/>
          <w:b w:val="0"/>
          <w:bCs w:val="0"/>
          <w:color w:val="212529"/>
          <w:shd w:val="clear" w:color="auto" w:fill="FFFFFF"/>
        </w:rPr>
        <w:t xml:space="preserve"> The act </w:t>
      </w:r>
      <w:r w:rsidR="003748A5" w:rsidRPr="00E93160">
        <w:rPr>
          <w:rStyle w:val="Strong"/>
          <w:rFonts w:ascii="Arial" w:hAnsi="Arial" w:cs="Arial"/>
          <w:b w:val="0"/>
          <w:bCs w:val="0"/>
          <w:color w:val="212529"/>
          <w:shd w:val="clear" w:color="auto" w:fill="FFFFFF"/>
        </w:rPr>
        <w:t>states the public s</w:t>
      </w:r>
      <w:r w:rsidR="0042269D" w:rsidRPr="00E93160">
        <w:rPr>
          <w:rStyle w:val="Strong"/>
          <w:rFonts w:ascii="Arial" w:hAnsi="Arial" w:cs="Arial"/>
          <w:b w:val="0"/>
          <w:bCs w:val="0"/>
          <w:color w:val="212529"/>
          <w:shd w:val="clear" w:color="auto" w:fill="FFFFFF"/>
        </w:rPr>
        <w:t xml:space="preserve">ector </w:t>
      </w:r>
      <w:r w:rsidR="003748A5" w:rsidRPr="00E93160">
        <w:rPr>
          <w:rStyle w:val="Strong"/>
          <w:rFonts w:ascii="Arial" w:hAnsi="Arial" w:cs="Arial"/>
          <w:b w:val="0"/>
          <w:bCs w:val="0"/>
          <w:color w:val="212529"/>
          <w:shd w:val="clear" w:color="auto" w:fill="FFFFFF"/>
        </w:rPr>
        <w:t>must apply five ways of working:</w:t>
      </w:r>
    </w:p>
    <w:p w14:paraId="0B8ECB00" w14:textId="77777777" w:rsidR="0042269D" w:rsidRPr="00E93160" w:rsidRDefault="0042269D" w:rsidP="00FB7D6B">
      <w:pPr>
        <w:rPr>
          <w:rStyle w:val="Strong"/>
          <w:rFonts w:ascii="Arial" w:hAnsi="Arial" w:cs="Arial"/>
          <w:b w:val="0"/>
          <w:bCs w:val="0"/>
          <w:color w:val="212529"/>
          <w:shd w:val="clear" w:color="auto" w:fill="FFFFFF"/>
        </w:rPr>
      </w:pPr>
    </w:p>
    <w:p w14:paraId="2C846F93" w14:textId="77777777" w:rsidR="00C36343" w:rsidRPr="00E93160" w:rsidRDefault="00C36343" w:rsidP="00C36343">
      <w:pPr>
        <w:pStyle w:val="ListParagraph"/>
        <w:numPr>
          <w:ilvl w:val="0"/>
          <w:numId w:val="6"/>
        </w:numPr>
        <w:rPr>
          <w:rFonts w:ascii="Arial" w:hAnsi="Arial" w:cs="Arial"/>
        </w:rPr>
      </w:pPr>
      <w:r w:rsidRPr="00E93160">
        <w:rPr>
          <w:rFonts w:ascii="Arial" w:hAnsi="Arial" w:cs="Arial"/>
        </w:rPr>
        <w:t>The importance of balancing short-term needs with the need to safeguard the ability to also meet long-term needs.</w:t>
      </w:r>
    </w:p>
    <w:p w14:paraId="23D5C193" w14:textId="19B72FED" w:rsidR="00C36343" w:rsidRPr="00E93160" w:rsidRDefault="00C36343" w:rsidP="00C36343">
      <w:pPr>
        <w:pStyle w:val="ListParagraph"/>
        <w:numPr>
          <w:ilvl w:val="0"/>
          <w:numId w:val="6"/>
        </w:numPr>
        <w:rPr>
          <w:rFonts w:ascii="Arial" w:hAnsi="Arial" w:cs="Arial"/>
        </w:rPr>
      </w:pPr>
      <w:r w:rsidRPr="00E93160">
        <w:rPr>
          <w:rFonts w:ascii="Arial" w:hAnsi="Arial" w:cs="Arial"/>
        </w:rPr>
        <w:t>How a</w:t>
      </w:r>
      <w:r w:rsidRPr="00E93160">
        <w:rPr>
          <w:rFonts w:ascii="Arial" w:hAnsi="Arial" w:cs="Arial"/>
        </w:rPr>
        <w:t>ctin</w:t>
      </w:r>
      <w:r w:rsidRPr="00E93160">
        <w:rPr>
          <w:rFonts w:ascii="Arial" w:hAnsi="Arial" w:cs="Arial"/>
        </w:rPr>
        <w:t>g to prevent problems occurring or ge</w:t>
      </w:r>
      <w:r w:rsidRPr="00E93160">
        <w:rPr>
          <w:rFonts w:ascii="Arial" w:hAnsi="Arial" w:cs="Arial"/>
        </w:rPr>
        <w:t>tti</w:t>
      </w:r>
      <w:r w:rsidRPr="00E93160">
        <w:rPr>
          <w:rFonts w:ascii="Arial" w:hAnsi="Arial" w:cs="Arial"/>
        </w:rPr>
        <w:t>ng worse may help public bodies meet their objec</w:t>
      </w:r>
      <w:r w:rsidRPr="00E93160">
        <w:rPr>
          <w:rFonts w:ascii="Arial" w:hAnsi="Arial" w:cs="Arial"/>
        </w:rPr>
        <w:t>tives.</w:t>
      </w:r>
    </w:p>
    <w:p w14:paraId="14A342D2" w14:textId="5FB23F0E" w:rsidR="00C36343" w:rsidRPr="00E93160" w:rsidRDefault="00C36343" w:rsidP="00C36343">
      <w:pPr>
        <w:pStyle w:val="ListParagraph"/>
        <w:numPr>
          <w:ilvl w:val="0"/>
          <w:numId w:val="6"/>
        </w:numPr>
        <w:rPr>
          <w:rFonts w:ascii="Arial" w:hAnsi="Arial" w:cs="Arial"/>
        </w:rPr>
      </w:pPr>
      <w:r w:rsidRPr="00E93160">
        <w:rPr>
          <w:rFonts w:ascii="Arial" w:hAnsi="Arial" w:cs="Arial"/>
        </w:rPr>
        <w:t>Considering how the public body’s wellbeing may impact upon each of the Wellbeing goals, on their other objectives, or on the objectives</w:t>
      </w:r>
      <w:r w:rsidRPr="00E93160">
        <w:rPr>
          <w:rFonts w:ascii="Arial" w:hAnsi="Arial" w:cs="Arial"/>
        </w:rPr>
        <w:t xml:space="preserve"> </w:t>
      </w:r>
      <w:r w:rsidRPr="00E93160">
        <w:rPr>
          <w:rFonts w:ascii="Arial" w:hAnsi="Arial" w:cs="Arial"/>
        </w:rPr>
        <w:t>of other public bodies.</w:t>
      </w:r>
    </w:p>
    <w:p w14:paraId="13FB1366" w14:textId="00B1D0CC" w:rsidR="00C36343" w:rsidRPr="00E93160" w:rsidRDefault="00C36343" w:rsidP="00C36343">
      <w:pPr>
        <w:pStyle w:val="ListParagraph"/>
        <w:numPr>
          <w:ilvl w:val="0"/>
          <w:numId w:val="6"/>
        </w:numPr>
        <w:rPr>
          <w:rFonts w:ascii="Arial" w:hAnsi="Arial" w:cs="Arial"/>
        </w:rPr>
      </w:pPr>
      <w:r w:rsidRPr="00E93160">
        <w:rPr>
          <w:rFonts w:ascii="Arial" w:hAnsi="Arial" w:cs="Arial"/>
        </w:rPr>
        <w:t xml:space="preserve"> A</w:t>
      </w:r>
      <w:r w:rsidRPr="00E93160">
        <w:rPr>
          <w:rFonts w:ascii="Arial" w:hAnsi="Arial" w:cs="Arial"/>
        </w:rPr>
        <w:t>cting</w:t>
      </w:r>
      <w:r w:rsidRPr="00E93160">
        <w:rPr>
          <w:rFonts w:ascii="Arial" w:hAnsi="Arial" w:cs="Arial"/>
        </w:rPr>
        <w:t xml:space="preserve"> in collabor</w:t>
      </w:r>
      <w:r w:rsidRPr="00E93160">
        <w:rPr>
          <w:rFonts w:ascii="Arial" w:hAnsi="Arial" w:cs="Arial"/>
        </w:rPr>
        <w:t>ation</w:t>
      </w:r>
      <w:r w:rsidRPr="00E93160">
        <w:rPr>
          <w:rFonts w:ascii="Arial" w:hAnsi="Arial" w:cs="Arial"/>
        </w:rPr>
        <w:t xml:space="preserve"> with any other person (or different parts of the body itself) that could help the body to meet its wellbeing objectives</w:t>
      </w:r>
      <w:r w:rsidRPr="00E93160">
        <w:rPr>
          <w:rFonts w:ascii="Arial" w:hAnsi="Arial" w:cs="Arial"/>
        </w:rPr>
        <w:t>.</w:t>
      </w:r>
    </w:p>
    <w:p w14:paraId="30060632" w14:textId="5A6FF446" w:rsidR="003748A5" w:rsidRPr="00E93160" w:rsidRDefault="00C36343" w:rsidP="00C36343">
      <w:pPr>
        <w:pStyle w:val="ListParagraph"/>
        <w:numPr>
          <w:ilvl w:val="0"/>
          <w:numId w:val="6"/>
        </w:numPr>
        <w:rPr>
          <w:rStyle w:val="Strong"/>
          <w:rFonts w:ascii="Arial" w:hAnsi="Arial" w:cs="Arial"/>
          <w:b w:val="0"/>
          <w:bCs w:val="0"/>
          <w:color w:val="212529"/>
          <w:shd w:val="clear" w:color="auto" w:fill="FFFFFF"/>
        </w:rPr>
      </w:pPr>
      <w:r w:rsidRPr="00E93160">
        <w:rPr>
          <w:rFonts w:ascii="Arial" w:hAnsi="Arial" w:cs="Arial"/>
        </w:rPr>
        <w:t>The importance of involving people with an interest in achieving the wellbeing goals and ensuring that those people reflect the diversity of the area which the body serves.</w:t>
      </w:r>
    </w:p>
    <w:p w14:paraId="51FAD3F2" w14:textId="77777777" w:rsidR="001865D7" w:rsidRPr="00E93160" w:rsidRDefault="001865D7" w:rsidP="00FB7D6B">
      <w:pPr>
        <w:rPr>
          <w:rStyle w:val="Strong"/>
          <w:rFonts w:ascii="Arial" w:hAnsi="Arial" w:cs="Arial"/>
          <w:b w:val="0"/>
          <w:bCs w:val="0"/>
          <w:color w:val="212529"/>
          <w:shd w:val="clear" w:color="auto" w:fill="FFFFFF"/>
        </w:rPr>
      </w:pPr>
    </w:p>
    <w:p w14:paraId="50CEC77C" w14:textId="77777777" w:rsidR="001865D7" w:rsidRPr="00E93160" w:rsidRDefault="001865D7" w:rsidP="00FB7D6B">
      <w:pPr>
        <w:rPr>
          <w:rStyle w:val="Strong"/>
          <w:rFonts w:ascii="Arial" w:hAnsi="Arial" w:cs="Arial"/>
          <w:b w:val="0"/>
          <w:bCs w:val="0"/>
          <w:color w:val="212529"/>
          <w:shd w:val="clear" w:color="auto" w:fill="FFFFFF"/>
        </w:rPr>
      </w:pPr>
    </w:p>
    <w:p w14:paraId="0469ED7A" w14:textId="5BFC5C07" w:rsidR="002B16E8" w:rsidRPr="00E93160" w:rsidRDefault="003748A5" w:rsidP="00FB7D6B">
      <w:pPr>
        <w:rPr>
          <w:rStyle w:val="Strong"/>
          <w:rFonts w:ascii="Arial" w:hAnsi="Arial" w:cs="Arial"/>
          <w:b w:val="0"/>
          <w:bCs w:val="0"/>
          <w:color w:val="212529"/>
          <w:shd w:val="clear" w:color="auto" w:fill="FFFFFF"/>
        </w:rPr>
      </w:pPr>
      <w:r w:rsidRPr="00E93160">
        <w:rPr>
          <w:rStyle w:val="Strong"/>
          <w:rFonts w:ascii="Arial" w:hAnsi="Arial" w:cs="Arial"/>
          <w:b w:val="0"/>
          <w:bCs w:val="0"/>
          <w:color w:val="212529"/>
          <w:shd w:val="clear" w:color="auto" w:fill="FFFFFF"/>
        </w:rPr>
        <w:t>UWTSD have shaped their equality objectives around these ways of working as follows:</w:t>
      </w:r>
    </w:p>
    <w:p w14:paraId="5AA27191" w14:textId="24EB9D2C" w:rsidR="003748A5" w:rsidRPr="00E93160" w:rsidRDefault="003748A5" w:rsidP="00FB7D6B">
      <w:pPr>
        <w:rPr>
          <w:rStyle w:val="Strong"/>
          <w:rFonts w:ascii="Arial" w:hAnsi="Arial" w:cs="Arial"/>
          <w:b w:val="0"/>
          <w:bCs w:val="0"/>
          <w:color w:val="212529"/>
          <w:shd w:val="clear" w:color="auto" w:fill="FFFFFF"/>
        </w:rPr>
      </w:pPr>
    </w:p>
    <w:p w14:paraId="339A6C1C" w14:textId="1188985C" w:rsidR="00B02042" w:rsidRPr="00E93160" w:rsidRDefault="003748A5" w:rsidP="00B02042">
      <w:pPr>
        <w:pStyle w:val="ListParagraph"/>
        <w:numPr>
          <w:ilvl w:val="0"/>
          <w:numId w:val="5"/>
        </w:numPr>
        <w:rPr>
          <w:rFonts w:ascii="Arial" w:hAnsi="Arial" w:cs="Arial"/>
        </w:rPr>
      </w:pPr>
      <w:r w:rsidRPr="00E93160">
        <w:rPr>
          <w:rFonts w:ascii="Arial" w:hAnsi="Arial" w:cs="Arial"/>
        </w:rPr>
        <w:lastRenderedPageBreak/>
        <w:t>1.</w:t>
      </w:r>
      <w:r w:rsidRPr="00E93160">
        <w:rPr>
          <w:rFonts w:ascii="Arial" w:hAnsi="Arial" w:cs="Arial"/>
        </w:rPr>
        <w:t>To better understand the needs of our communities and understand the barriers they face to thrive</w:t>
      </w:r>
      <w:r w:rsidR="00DC7152" w:rsidRPr="00E93160">
        <w:rPr>
          <w:rFonts w:ascii="Arial" w:hAnsi="Arial" w:cs="Arial"/>
        </w:rPr>
        <w:t>:</w:t>
      </w:r>
    </w:p>
    <w:p w14:paraId="356D74BA" w14:textId="77777777" w:rsidR="00AB7C30" w:rsidRDefault="00AB7C30" w:rsidP="00AB7C30">
      <w:pPr>
        <w:rPr>
          <w:rFonts w:ascii="Arial" w:hAnsi="Arial" w:cs="Arial"/>
        </w:rPr>
      </w:pPr>
    </w:p>
    <w:p w14:paraId="0C3C3E9F" w14:textId="3FC0A027" w:rsidR="0030164A" w:rsidRPr="00247DD9" w:rsidRDefault="00472DD3" w:rsidP="0030164A">
      <w:pPr>
        <w:autoSpaceDE w:val="0"/>
        <w:autoSpaceDN w:val="0"/>
        <w:adjustRightInd w:val="0"/>
        <w:ind w:left="720"/>
        <w:rPr>
          <w:rFonts w:ascii="Arial" w:hAnsi="Arial" w:cs="Arial"/>
          <w:color w:val="000000" w:themeColor="text1"/>
        </w:rPr>
      </w:pPr>
      <w:r w:rsidRPr="00E93160">
        <w:rPr>
          <w:rFonts w:ascii="Arial" w:hAnsi="Arial" w:cs="Arial"/>
        </w:rPr>
        <w:t>This first objective is to ensure that we understand more about the needs of our diverse communities so that targeted action can be undertaken to support groups with specific issues or where barriers exist to enable informed decisions to be made regarding our priorities for action</w:t>
      </w:r>
      <w:r w:rsidR="00CC19C6">
        <w:rPr>
          <w:rFonts w:ascii="Arial" w:hAnsi="Arial" w:cs="Arial"/>
        </w:rPr>
        <w:t>.</w:t>
      </w:r>
      <w:r w:rsidR="0030164A" w:rsidRPr="0030164A">
        <w:rPr>
          <w:rFonts w:ascii="Arial" w:hAnsi="Arial" w:cs="Arial"/>
          <w:color w:val="000000" w:themeColor="text1"/>
        </w:rPr>
        <w:t xml:space="preserve"> </w:t>
      </w:r>
      <w:r w:rsidR="0030164A" w:rsidRPr="00247DD9">
        <w:rPr>
          <w:rFonts w:ascii="Arial" w:hAnsi="Arial" w:cs="Arial"/>
          <w:color w:val="000000" w:themeColor="text1"/>
        </w:rPr>
        <w:t>This aligns with the following Professional Standards Framework:</w:t>
      </w:r>
    </w:p>
    <w:p w14:paraId="7E3B1421" w14:textId="77777777" w:rsidR="0030164A" w:rsidRPr="00247DD9" w:rsidRDefault="0030164A" w:rsidP="0030164A">
      <w:pPr>
        <w:autoSpaceDE w:val="0"/>
        <w:autoSpaceDN w:val="0"/>
        <w:adjustRightInd w:val="0"/>
        <w:ind w:left="720"/>
        <w:rPr>
          <w:rFonts w:ascii="Arial" w:hAnsi="Arial" w:cs="Arial"/>
          <w:color w:val="000000" w:themeColor="text1"/>
        </w:rPr>
      </w:pPr>
      <w:r w:rsidRPr="00247DD9">
        <w:rPr>
          <w:rFonts w:ascii="Arial" w:hAnsi="Arial" w:cs="Arial"/>
          <w:color w:val="000000" w:themeColor="text1"/>
        </w:rPr>
        <w:t xml:space="preserve"> </w:t>
      </w:r>
    </w:p>
    <w:p w14:paraId="3B8022EF" w14:textId="77777777" w:rsidR="0030164A" w:rsidRPr="00765840" w:rsidRDefault="0030164A" w:rsidP="009D702B">
      <w:pPr>
        <w:pStyle w:val="ListParagraph"/>
        <w:numPr>
          <w:ilvl w:val="0"/>
          <w:numId w:val="13"/>
        </w:numPr>
        <w:autoSpaceDE w:val="0"/>
        <w:autoSpaceDN w:val="0"/>
        <w:adjustRightInd w:val="0"/>
        <w:ind w:left="216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Respect individual learners and diverse learning communities.</w:t>
      </w:r>
    </w:p>
    <w:p w14:paraId="3DC908DC" w14:textId="77777777" w:rsidR="0030164A" w:rsidRPr="00765840" w:rsidRDefault="0030164A" w:rsidP="009D702B">
      <w:pPr>
        <w:pStyle w:val="ListParagraph"/>
        <w:numPr>
          <w:ilvl w:val="0"/>
          <w:numId w:val="13"/>
        </w:numPr>
        <w:autoSpaceDE w:val="0"/>
        <w:autoSpaceDN w:val="0"/>
        <w:adjustRightInd w:val="0"/>
        <w:ind w:left="216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Promote participation in higher education and equality of opportunity for learners.</w:t>
      </w:r>
    </w:p>
    <w:p w14:paraId="2D57E23B" w14:textId="2E198CF8" w:rsidR="0030164A" w:rsidRPr="009D702B" w:rsidRDefault="0030164A" w:rsidP="009D702B">
      <w:pPr>
        <w:pStyle w:val="ListParagraph"/>
        <w:numPr>
          <w:ilvl w:val="0"/>
          <w:numId w:val="13"/>
        </w:numPr>
        <w:autoSpaceDE w:val="0"/>
        <w:autoSpaceDN w:val="0"/>
        <w:adjustRightInd w:val="0"/>
        <w:ind w:left="2160"/>
        <w:rPr>
          <w:rStyle w:val="selectable"/>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Acknowledge the wider context in which higher education operates recognising the implications for professional practice.</w:t>
      </w:r>
    </w:p>
    <w:p w14:paraId="3AAC1140" w14:textId="4683EC48" w:rsidR="009D702B" w:rsidRPr="00765840" w:rsidRDefault="009D702B" w:rsidP="009D702B">
      <w:pPr>
        <w:pStyle w:val="ListParagraph"/>
        <w:numPr>
          <w:ilvl w:val="0"/>
          <w:numId w:val="13"/>
        </w:numPr>
        <w:autoSpaceDE w:val="0"/>
        <w:autoSpaceDN w:val="0"/>
        <w:adjustRightInd w:val="0"/>
        <w:ind w:left="2160"/>
        <w:rPr>
          <w:rFonts w:ascii="Arial" w:hAnsi="Arial" w:cs="Arial"/>
        </w:rPr>
      </w:pPr>
      <w:r w:rsidRPr="00765840">
        <w:rPr>
          <w:rFonts w:ascii="Arial" w:eastAsiaTheme="minorHAnsi" w:hAnsi="Arial" w:cs="Arial"/>
          <w:lang w:eastAsia="en-US"/>
        </w:rPr>
        <w:t>Develop effective learning environments and approaches to student support and guidance.</w:t>
      </w:r>
      <w:r w:rsidR="00AE31E0">
        <w:rPr>
          <w:rFonts w:ascii="Arial" w:eastAsiaTheme="minorHAnsi" w:hAnsi="Arial" w:cs="Arial"/>
          <w:lang w:eastAsia="en-US"/>
        </w:rPr>
        <w:t xml:space="preserve"> (</w:t>
      </w:r>
      <w:r w:rsidR="00AE31E0" w:rsidRPr="00765840">
        <w:rPr>
          <w:rStyle w:val="selectable"/>
          <w:rFonts w:ascii="Arial" w:hAnsi="Arial" w:cs="Arial"/>
          <w:color w:val="000000" w:themeColor="text1"/>
          <w:shd w:val="clear" w:color="auto" w:fill="FFFFFF"/>
        </w:rPr>
        <w:t>UKPSF, 2011)</w:t>
      </w:r>
      <w:r w:rsidR="00AE31E0">
        <w:rPr>
          <w:rStyle w:val="selectable"/>
          <w:rFonts w:ascii="Arial" w:hAnsi="Arial" w:cs="Arial"/>
          <w:color w:val="000000" w:themeColor="text1"/>
          <w:shd w:val="clear" w:color="auto" w:fill="FFFFFF"/>
        </w:rPr>
        <w:t>.</w:t>
      </w:r>
    </w:p>
    <w:p w14:paraId="7DB18DA9" w14:textId="77777777" w:rsidR="00472DD3" w:rsidRPr="00E93160" w:rsidRDefault="00472DD3" w:rsidP="00472DD3">
      <w:pPr>
        <w:rPr>
          <w:rFonts w:ascii="Arial" w:hAnsi="Arial" w:cs="Arial"/>
        </w:rPr>
      </w:pPr>
    </w:p>
    <w:p w14:paraId="54F96505" w14:textId="4049BABE" w:rsidR="003748A5" w:rsidRPr="00E93160" w:rsidRDefault="003748A5" w:rsidP="003748A5">
      <w:pPr>
        <w:pStyle w:val="ListParagraph"/>
        <w:numPr>
          <w:ilvl w:val="0"/>
          <w:numId w:val="5"/>
        </w:numPr>
        <w:rPr>
          <w:rFonts w:ascii="Arial" w:hAnsi="Arial" w:cs="Arial"/>
        </w:rPr>
      </w:pPr>
      <w:r w:rsidRPr="00E93160">
        <w:rPr>
          <w:rFonts w:ascii="Arial" w:hAnsi="Arial" w:cs="Arial"/>
        </w:rPr>
        <w:t>To reduce inequalities that exist within our communities</w:t>
      </w:r>
      <w:r w:rsidR="00DC7152" w:rsidRPr="00E93160">
        <w:rPr>
          <w:rFonts w:ascii="Arial" w:hAnsi="Arial" w:cs="Arial"/>
        </w:rPr>
        <w:t>:</w:t>
      </w:r>
    </w:p>
    <w:p w14:paraId="04C0EB57" w14:textId="0278CB38" w:rsidR="00472DD3" w:rsidRPr="00E93160" w:rsidRDefault="00472DD3" w:rsidP="00472DD3">
      <w:pPr>
        <w:rPr>
          <w:rFonts w:ascii="Arial" w:hAnsi="Arial" w:cs="Arial"/>
        </w:rPr>
      </w:pPr>
    </w:p>
    <w:p w14:paraId="2B744030" w14:textId="77777777" w:rsidR="00253DA7" w:rsidRPr="00247DD9" w:rsidRDefault="00472DD3" w:rsidP="00253DA7">
      <w:pPr>
        <w:autoSpaceDE w:val="0"/>
        <w:autoSpaceDN w:val="0"/>
        <w:adjustRightInd w:val="0"/>
        <w:ind w:left="720"/>
        <w:rPr>
          <w:rFonts w:ascii="Arial" w:hAnsi="Arial" w:cs="Arial"/>
          <w:color w:val="000000" w:themeColor="text1"/>
        </w:rPr>
      </w:pPr>
      <w:r w:rsidRPr="00E93160">
        <w:rPr>
          <w:rFonts w:ascii="Arial" w:hAnsi="Arial" w:cs="Arial"/>
        </w:rPr>
        <w:t>As part of this objec</w:t>
      </w:r>
      <w:r w:rsidR="00DD5258" w:rsidRPr="00E93160">
        <w:rPr>
          <w:rFonts w:ascii="Arial" w:hAnsi="Arial" w:cs="Arial"/>
        </w:rPr>
        <w:t>ti</w:t>
      </w:r>
      <w:r w:rsidRPr="00E93160">
        <w:rPr>
          <w:rFonts w:ascii="Arial" w:hAnsi="Arial" w:cs="Arial"/>
        </w:rPr>
        <w:t>ve, UWTSD will consider sector concerns in rela</w:t>
      </w:r>
      <w:r w:rsidR="00DD5258" w:rsidRPr="00E93160">
        <w:rPr>
          <w:rFonts w:ascii="Arial" w:hAnsi="Arial" w:cs="Arial"/>
        </w:rPr>
        <w:t>ti</w:t>
      </w:r>
      <w:r w:rsidRPr="00E93160">
        <w:rPr>
          <w:rFonts w:ascii="Arial" w:hAnsi="Arial" w:cs="Arial"/>
        </w:rPr>
        <w:t xml:space="preserve">on to </w:t>
      </w:r>
      <w:r w:rsidR="00DD5258" w:rsidRPr="00E93160">
        <w:rPr>
          <w:rFonts w:ascii="Arial" w:hAnsi="Arial" w:cs="Arial"/>
        </w:rPr>
        <w:t>attainment</w:t>
      </w:r>
      <w:r w:rsidRPr="00E93160">
        <w:rPr>
          <w:rFonts w:ascii="Arial" w:hAnsi="Arial" w:cs="Arial"/>
        </w:rPr>
        <w:t xml:space="preserve"> gaps. Currently, there is no </w:t>
      </w:r>
      <w:r w:rsidR="00DD5258" w:rsidRPr="00E93160">
        <w:rPr>
          <w:rFonts w:ascii="Arial" w:hAnsi="Arial" w:cs="Arial"/>
        </w:rPr>
        <w:t>attainment</w:t>
      </w:r>
      <w:r w:rsidRPr="00E93160">
        <w:rPr>
          <w:rFonts w:ascii="Arial" w:hAnsi="Arial" w:cs="Arial"/>
        </w:rPr>
        <w:t xml:space="preserve"> gap between students who declare </w:t>
      </w:r>
      <w:r w:rsidR="00E93160" w:rsidRPr="00E93160">
        <w:rPr>
          <w:rFonts w:ascii="Arial" w:hAnsi="Arial" w:cs="Arial"/>
        </w:rPr>
        <w:t>disabilities</w:t>
      </w:r>
      <w:r w:rsidRPr="00E93160">
        <w:rPr>
          <w:rFonts w:ascii="Arial" w:hAnsi="Arial" w:cs="Arial"/>
        </w:rPr>
        <w:t xml:space="preserve"> or for mature students, and significant progress has been made in rela</w:t>
      </w:r>
      <w:r w:rsidR="00DD5258" w:rsidRPr="00E93160">
        <w:rPr>
          <w:rFonts w:ascii="Arial" w:hAnsi="Arial" w:cs="Arial"/>
        </w:rPr>
        <w:t>ti</w:t>
      </w:r>
      <w:r w:rsidRPr="00E93160">
        <w:rPr>
          <w:rFonts w:ascii="Arial" w:hAnsi="Arial" w:cs="Arial"/>
        </w:rPr>
        <w:t xml:space="preserve">on to the BAME </w:t>
      </w:r>
      <w:r w:rsidR="00DD5258" w:rsidRPr="00E93160">
        <w:rPr>
          <w:rFonts w:ascii="Arial" w:hAnsi="Arial" w:cs="Arial"/>
        </w:rPr>
        <w:t>attainment</w:t>
      </w:r>
      <w:r w:rsidRPr="00E93160">
        <w:rPr>
          <w:rFonts w:ascii="Arial" w:hAnsi="Arial" w:cs="Arial"/>
        </w:rPr>
        <w:t xml:space="preserve"> gap. The latest 2018/19 HESA data shows that 72% of UWTSD’s BAME students achieved a good honours degree, significantly above the Welsh (65%) and UK (67%) sector average. When considering intersec</w:t>
      </w:r>
      <w:r w:rsidR="00DD5258" w:rsidRPr="00E93160">
        <w:rPr>
          <w:rFonts w:ascii="Arial" w:hAnsi="Arial" w:cs="Arial"/>
        </w:rPr>
        <w:t>ti</w:t>
      </w:r>
      <w:r w:rsidRPr="00E93160">
        <w:rPr>
          <w:rFonts w:ascii="Arial" w:hAnsi="Arial" w:cs="Arial"/>
        </w:rPr>
        <w:t>onal a</w:t>
      </w:r>
      <w:r w:rsidR="00DD5258" w:rsidRPr="00E93160">
        <w:rPr>
          <w:rFonts w:ascii="Arial" w:hAnsi="Arial" w:cs="Arial"/>
        </w:rPr>
        <w:t>tt</w:t>
      </w:r>
      <w:r w:rsidRPr="00E93160">
        <w:rPr>
          <w:rFonts w:ascii="Arial" w:hAnsi="Arial" w:cs="Arial"/>
        </w:rPr>
        <w:t>ainment data, young male non-disabled students from lower socio-economic groups (and from all ethnic groups) have lower progression and a</w:t>
      </w:r>
      <w:r w:rsidR="00DD5258" w:rsidRPr="00E93160">
        <w:rPr>
          <w:rFonts w:ascii="Arial" w:hAnsi="Arial" w:cs="Arial"/>
        </w:rPr>
        <w:t>tt</w:t>
      </w:r>
      <w:r w:rsidRPr="00E93160">
        <w:rPr>
          <w:rFonts w:ascii="Arial" w:hAnsi="Arial" w:cs="Arial"/>
        </w:rPr>
        <w:t>ainment rates</w:t>
      </w:r>
      <w:r w:rsidR="00CC19C6">
        <w:rPr>
          <w:rFonts w:ascii="Arial" w:hAnsi="Arial" w:cs="Arial"/>
        </w:rPr>
        <w:t>.</w:t>
      </w:r>
      <w:r w:rsidR="00253DA7">
        <w:rPr>
          <w:rFonts w:ascii="Arial" w:hAnsi="Arial" w:cs="Arial"/>
        </w:rPr>
        <w:t xml:space="preserve"> </w:t>
      </w:r>
      <w:r w:rsidR="00253DA7" w:rsidRPr="00247DD9">
        <w:rPr>
          <w:rFonts w:ascii="Arial" w:hAnsi="Arial" w:cs="Arial"/>
          <w:color w:val="000000" w:themeColor="text1"/>
        </w:rPr>
        <w:t>This aligns with the following Professional Standards Framework:</w:t>
      </w:r>
    </w:p>
    <w:p w14:paraId="09B94A99" w14:textId="246F78DF" w:rsidR="0030164A" w:rsidRDefault="0030164A" w:rsidP="00253DA7">
      <w:pPr>
        <w:rPr>
          <w:rFonts w:ascii="Arial" w:hAnsi="Arial" w:cs="Arial"/>
        </w:rPr>
      </w:pPr>
    </w:p>
    <w:p w14:paraId="42ED4585" w14:textId="3CE793D1" w:rsidR="0030164A" w:rsidRDefault="0030164A" w:rsidP="0030164A">
      <w:pPr>
        <w:pStyle w:val="ListParagraph"/>
        <w:numPr>
          <w:ilvl w:val="0"/>
          <w:numId w:val="12"/>
        </w:numPr>
        <w:autoSpaceDE w:val="0"/>
        <w:autoSpaceDN w:val="0"/>
        <w:adjustRightInd w:val="0"/>
        <w:ind w:left="216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Use evidence-informed approaches and the outcomes from research, scholarship and continuing professional development.</w:t>
      </w:r>
    </w:p>
    <w:p w14:paraId="00E56460" w14:textId="77777777" w:rsidR="00253DA7" w:rsidRPr="00765840" w:rsidRDefault="00253DA7" w:rsidP="00253DA7">
      <w:pPr>
        <w:pStyle w:val="ListParagraph"/>
        <w:numPr>
          <w:ilvl w:val="0"/>
          <w:numId w:val="12"/>
        </w:numPr>
        <w:autoSpaceDE w:val="0"/>
        <w:autoSpaceDN w:val="0"/>
        <w:adjustRightInd w:val="0"/>
        <w:ind w:left="216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Respect individual learners and diverse learning communities.</w:t>
      </w:r>
    </w:p>
    <w:p w14:paraId="25D9BCB6" w14:textId="77777777" w:rsidR="00253DA7" w:rsidRPr="00765840" w:rsidRDefault="00253DA7" w:rsidP="00253DA7">
      <w:pPr>
        <w:pStyle w:val="ListParagraph"/>
        <w:numPr>
          <w:ilvl w:val="0"/>
          <w:numId w:val="12"/>
        </w:numPr>
        <w:autoSpaceDE w:val="0"/>
        <w:autoSpaceDN w:val="0"/>
        <w:adjustRightInd w:val="0"/>
        <w:ind w:left="2160"/>
        <w:rPr>
          <w:rStyle w:val="selectable"/>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Acknowledge the wider context in which higher education operates recognising the implications for professional practice.</w:t>
      </w:r>
      <w:r>
        <w:rPr>
          <w:rFonts w:ascii="Arial" w:eastAsiaTheme="minorHAnsi" w:hAnsi="Arial" w:cs="Arial"/>
          <w:color w:val="000000" w:themeColor="text1"/>
          <w:lang w:eastAsia="en-US"/>
        </w:rPr>
        <w:t xml:space="preserve"> </w:t>
      </w:r>
      <w:r w:rsidRPr="00765840">
        <w:rPr>
          <w:rStyle w:val="selectable"/>
          <w:rFonts w:ascii="Arial" w:hAnsi="Arial" w:cs="Arial"/>
          <w:color w:val="000000" w:themeColor="text1"/>
          <w:shd w:val="clear" w:color="auto" w:fill="FFFFFF"/>
        </w:rPr>
        <w:t>(UKPSF, 2011).</w:t>
      </w:r>
    </w:p>
    <w:p w14:paraId="348B2F93" w14:textId="77777777" w:rsidR="00472DD3" w:rsidRPr="00E93160" w:rsidRDefault="00472DD3" w:rsidP="00472DD3">
      <w:pPr>
        <w:rPr>
          <w:rFonts w:ascii="Arial" w:hAnsi="Arial" w:cs="Arial"/>
        </w:rPr>
      </w:pPr>
    </w:p>
    <w:p w14:paraId="602801B1" w14:textId="678DE323" w:rsidR="003748A5" w:rsidRPr="00E93160" w:rsidRDefault="003748A5" w:rsidP="003748A5">
      <w:pPr>
        <w:pStyle w:val="ListParagraph"/>
        <w:numPr>
          <w:ilvl w:val="0"/>
          <w:numId w:val="5"/>
        </w:numPr>
        <w:rPr>
          <w:rFonts w:ascii="Arial" w:hAnsi="Arial" w:cs="Arial"/>
        </w:rPr>
      </w:pPr>
      <w:r w:rsidRPr="00E93160">
        <w:rPr>
          <w:rFonts w:ascii="Arial" w:hAnsi="Arial" w:cs="Arial"/>
        </w:rPr>
        <w:t>To promote safe communities</w:t>
      </w:r>
      <w:r w:rsidR="00DC7152" w:rsidRPr="00E93160">
        <w:rPr>
          <w:rFonts w:ascii="Arial" w:hAnsi="Arial" w:cs="Arial"/>
        </w:rPr>
        <w:t>:</w:t>
      </w:r>
    </w:p>
    <w:p w14:paraId="67D2B715" w14:textId="5B9B4144" w:rsidR="00472DD3" w:rsidRPr="00E93160" w:rsidRDefault="00472DD3" w:rsidP="00472DD3">
      <w:pPr>
        <w:rPr>
          <w:rFonts w:ascii="Arial" w:hAnsi="Arial" w:cs="Arial"/>
        </w:rPr>
      </w:pPr>
    </w:p>
    <w:p w14:paraId="6B670AFA" w14:textId="77777777" w:rsidR="004D2D1F" w:rsidRPr="00247DD9" w:rsidRDefault="00472DD3" w:rsidP="004D2D1F">
      <w:pPr>
        <w:autoSpaceDE w:val="0"/>
        <w:autoSpaceDN w:val="0"/>
        <w:adjustRightInd w:val="0"/>
        <w:ind w:left="720"/>
        <w:rPr>
          <w:rFonts w:ascii="Arial" w:hAnsi="Arial" w:cs="Arial"/>
          <w:color w:val="000000" w:themeColor="text1"/>
        </w:rPr>
      </w:pPr>
      <w:r w:rsidRPr="00E93160">
        <w:rPr>
          <w:rFonts w:ascii="Arial" w:hAnsi="Arial" w:cs="Arial"/>
        </w:rPr>
        <w:t>Several important external reports have been published over the past two years in rela</w:t>
      </w:r>
      <w:r w:rsidR="00DD5258" w:rsidRPr="00E93160">
        <w:rPr>
          <w:rFonts w:ascii="Arial" w:hAnsi="Arial" w:cs="Arial"/>
        </w:rPr>
        <w:t>ti</w:t>
      </w:r>
      <w:r w:rsidRPr="00E93160">
        <w:rPr>
          <w:rFonts w:ascii="Arial" w:hAnsi="Arial" w:cs="Arial"/>
        </w:rPr>
        <w:t>on to the Higher Educa</w:t>
      </w:r>
      <w:r w:rsidR="00DD5258" w:rsidRPr="00E93160">
        <w:rPr>
          <w:rFonts w:ascii="Arial" w:hAnsi="Arial" w:cs="Arial"/>
        </w:rPr>
        <w:t>ti</w:t>
      </w:r>
      <w:r w:rsidRPr="00E93160">
        <w:rPr>
          <w:rFonts w:ascii="Arial" w:hAnsi="Arial" w:cs="Arial"/>
        </w:rPr>
        <w:t>on sector, covering violence against women, domes</w:t>
      </w:r>
      <w:r w:rsidR="00DD5258" w:rsidRPr="00E93160">
        <w:rPr>
          <w:rFonts w:ascii="Arial" w:hAnsi="Arial" w:cs="Arial"/>
        </w:rPr>
        <w:t>ti</w:t>
      </w:r>
      <w:r w:rsidRPr="00E93160">
        <w:rPr>
          <w:rFonts w:ascii="Arial" w:hAnsi="Arial" w:cs="Arial"/>
        </w:rPr>
        <w:t>c abuse, sexual violence, ide</w:t>
      </w:r>
      <w:r w:rsidR="00DD5258" w:rsidRPr="00E93160">
        <w:rPr>
          <w:rFonts w:ascii="Arial" w:hAnsi="Arial" w:cs="Arial"/>
        </w:rPr>
        <w:t>nti</w:t>
      </w:r>
      <w:r w:rsidRPr="00E93160">
        <w:rPr>
          <w:rFonts w:ascii="Arial" w:hAnsi="Arial" w:cs="Arial"/>
        </w:rPr>
        <w:t>ty-based abuse, harassment, hate crime and bullying. Examples of these are the Universi</w:t>
      </w:r>
      <w:r w:rsidR="00DD5258" w:rsidRPr="00E93160">
        <w:rPr>
          <w:rFonts w:ascii="Arial" w:hAnsi="Arial" w:cs="Arial"/>
        </w:rPr>
        <w:t>ti</w:t>
      </w:r>
      <w:r w:rsidRPr="00E93160">
        <w:rPr>
          <w:rFonts w:ascii="Arial" w:hAnsi="Arial" w:cs="Arial"/>
        </w:rPr>
        <w:t>es UK 2018 report (Changing the Culture: One Year On: An assessment of strategies to tackle sexual misconduct, hate crime and harassment affec</w:t>
      </w:r>
      <w:r w:rsidR="00DD5258" w:rsidRPr="00E93160">
        <w:rPr>
          <w:rFonts w:ascii="Arial" w:hAnsi="Arial" w:cs="Arial"/>
        </w:rPr>
        <w:t>ti</w:t>
      </w:r>
      <w:r w:rsidRPr="00E93160">
        <w:rPr>
          <w:rFonts w:ascii="Arial" w:hAnsi="Arial" w:cs="Arial"/>
        </w:rPr>
        <w:t>ng university students) and the EHRC 2019 Inquiry into racial harassment in Higher Educa</w:t>
      </w:r>
      <w:r w:rsidR="00DD5258" w:rsidRPr="00E93160">
        <w:rPr>
          <w:rFonts w:ascii="Arial" w:hAnsi="Arial" w:cs="Arial"/>
        </w:rPr>
        <w:t>ti</w:t>
      </w:r>
      <w:r w:rsidRPr="00E93160">
        <w:rPr>
          <w:rFonts w:ascii="Arial" w:hAnsi="Arial" w:cs="Arial"/>
        </w:rPr>
        <w:t>on (Tackling Racial Harassment: Universi</w:t>
      </w:r>
      <w:r w:rsidR="00DD5258" w:rsidRPr="00E93160">
        <w:rPr>
          <w:rFonts w:ascii="Arial" w:hAnsi="Arial" w:cs="Arial"/>
        </w:rPr>
        <w:t>ti</w:t>
      </w:r>
      <w:r w:rsidRPr="00E93160">
        <w:rPr>
          <w:rFonts w:ascii="Arial" w:hAnsi="Arial" w:cs="Arial"/>
        </w:rPr>
        <w:t xml:space="preserve">es Challenged). We will build on the work already undertaken within this area as part of our policy and development framework to support and protect the wellbeing of our learners, </w:t>
      </w:r>
      <w:r w:rsidRPr="00E93160">
        <w:rPr>
          <w:rFonts w:ascii="Arial" w:hAnsi="Arial" w:cs="Arial"/>
        </w:rPr>
        <w:lastRenderedPageBreak/>
        <w:t>students and staff and raise awareness of abuse in rela</w:t>
      </w:r>
      <w:r w:rsidR="00DD5258" w:rsidRPr="00E93160">
        <w:rPr>
          <w:rFonts w:ascii="Arial" w:hAnsi="Arial" w:cs="Arial"/>
        </w:rPr>
        <w:t>ti</w:t>
      </w:r>
      <w:r w:rsidRPr="00E93160">
        <w:rPr>
          <w:rFonts w:ascii="Arial" w:hAnsi="Arial" w:cs="Arial"/>
        </w:rPr>
        <w:t>onships</w:t>
      </w:r>
      <w:r w:rsidR="00CC19C6">
        <w:rPr>
          <w:rFonts w:ascii="Arial" w:hAnsi="Arial" w:cs="Arial"/>
        </w:rPr>
        <w:t>.</w:t>
      </w:r>
      <w:r w:rsidR="004D2D1F">
        <w:rPr>
          <w:rFonts w:ascii="Arial" w:hAnsi="Arial" w:cs="Arial"/>
        </w:rPr>
        <w:t xml:space="preserve"> </w:t>
      </w:r>
      <w:r w:rsidR="004D2D1F" w:rsidRPr="00247DD9">
        <w:rPr>
          <w:rFonts w:ascii="Arial" w:hAnsi="Arial" w:cs="Arial"/>
          <w:color w:val="000000" w:themeColor="text1"/>
        </w:rPr>
        <w:t>This aligns with the following Professional Standards Framework:</w:t>
      </w:r>
    </w:p>
    <w:p w14:paraId="6B1D0FBB" w14:textId="77777777" w:rsidR="004D2D1F" w:rsidRDefault="004D2D1F" w:rsidP="004D2D1F">
      <w:pPr>
        <w:rPr>
          <w:rFonts w:ascii="Arial" w:hAnsi="Arial" w:cs="Arial"/>
        </w:rPr>
      </w:pPr>
    </w:p>
    <w:p w14:paraId="54F15CF6" w14:textId="2E4E37A8" w:rsidR="004D2D1F" w:rsidRDefault="004D2D1F" w:rsidP="004D2D1F">
      <w:pPr>
        <w:pStyle w:val="ListParagraph"/>
        <w:numPr>
          <w:ilvl w:val="0"/>
          <w:numId w:val="12"/>
        </w:numPr>
        <w:autoSpaceDE w:val="0"/>
        <w:autoSpaceDN w:val="0"/>
        <w:adjustRightInd w:val="0"/>
        <w:ind w:left="216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Use evidence-informed approaches and the outcomes from research, scholarship and continuing professional development.</w:t>
      </w:r>
      <w:r w:rsidR="001E45E5">
        <w:rPr>
          <w:rFonts w:ascii="Arial" w:eastAsiaTheme="minorHAnsi" w:hAnsi="Arial" w:cs="Arial"/>
          <w:color w:val="000000" w:themeColor="text1"/>
          <w:lang w:eastAsia="en-US"/>
        </w:rPr>
        <w:t xml:space="preserve"> </w:t>
      </w:r>
      <w:r w:rsidR="001E45E5" w:rsidRPr="00765840">
        <w:rPr>
          <w:rStyle w:val="selectable"/>
          <w:rFonts w:ascii="Arial" w:hAnsi="Arial" w:cs="Arial"/>
          <w:color w:val="000000" w:themeColor="text1"/>
          <w:shd w:val="clear" w:color="auto" w:fill="FFFFFF"/>
        </w:rPr>
        <w:t>(UKPSF, 2011).</w:t>
      </w:r>
    </w:p>
    <w:p w14:paraId="7DB9178C" w14:textId="77777777" w:rsidR="00472DD3" w:rsidRPr="00E93160" w:rsidRDefault="00472DD3" w:rsidP="00472DD3">
      <w:pPr>
        <w:rPr>
          <w:rFonts w:ascii="Arial" w:hAnsi="Arial" w:cs="Arial"/>
        </w:rPr>
      </w:pPr>
    </w:p>
    <w:p w14:paraId="65FDD068" w14:textId="494FA6EE" w:rsidR="003748A5" w:rsidRPr="00E93160" w:rsidRDefault="003748A5" w:rsidP="003748A5">
      <w:pPr>
        <w:pStyle w:val="ListParagraph"/>
        <w:numPr>
          <w:ilvl w:val="0"/>
          <w:numId w:val="5"/>
        </w:numPr>
        <w:rPr>
          <w:rFonts w:ascii="Arial" w:hAnsi="Arial" w:cs="Arial"/>
        </w:rPr>
      </w:pPr>
      <w:r w:rsidRPr="00E93160">
        <w:rPr>
          <w:rFonts w:ascii="Arial" w:hAnsi="Arial" w:cs="Arial"/>
        </w:rPr>
        <w:t xml:space="preserve">To reduce the </w:t>
      </w:r>
      <w:proofErr w:type="gramStart"/>
      <w:r w:rsidRPr="00E93160">
        <w:rPr>
          <w:rFonts w:ascii="Arial" w:hAnsi="Arial" w:cs="Arial"/>
        </w:rPr>
        <w:t>gender</w:t>
      </w:r>
      <w:proofErr w:type="gramEnd"/>
      <w:r w:rsidRPr="00E93160">
        <w:rPr>
          <w:rFonts w:ascii="Arial" w:hAnsi="Arial" w:cs="Arial"/>
        </w:rPr>
        <w:t xml:space="preserve"> pay gap</w:t>
      </w:r>
      <w:r w:rsidR="00DC7152" w:rsidRPr="00E93160">
        <w:rPr>
          <w:rFonts w:ascii="Arial" w:hAnsi="Arial" w:cs="Arial"/>
        </w:rPr>
        <w:t>:</w:t>
      </w:r>
    </w:p>
    <w:p w14:paraId="77A00B9B" w14:textId="461FCA65" w:rsidR="00472DD3" w:rsidRPr="00E93160" w:rsidRDefault="00472DD3" w:rsidP="00472DD3">
      <w:pPr>
        <w:rPr>
          <w:rFonts w:ascii="Arial" w:hAnsi="Arial" w:cs="Arial"/>
        </w:rPr>
      </w:pPr>
    </w:p>
    <w:p w14:paraId="3DF850B8" w14:textId="77777777" w:rsidR="001E45E5" w:rsidRPr="00247DD9" w:rsidRDefault="00472DD3" w:rsidP="001E45E5">
      <w:pPr>
        <w:autoSpaceDE w:val="0"/>
        <w:autoSpaceDN w:val="0"/>
        <w:adjustRightInd w:val="0"/>
        <w:ind w:left="720"/>
        <w:rPr>
          <w:rFonts w:ascii="Arial" w:hAnsi="Arial" w:cs="Arial"/>
          <w:color w:val="000000" w:themeColor="text1"/>
        </w:rPr>
      </w:pPr>
      <w:r w:rsidRPr="00E93160">
        <w:rPr>
          <w:rFonts w:ascii="Arial" w:hAnsi="Arial" w:cs="Arial"/>
        </w:rPr>
        <w:t>We have a responsibility to iden</w:t>
      </w:r>
      <w:r w:rsidR="00DD5258" w:rsidRPr="00E93160">
        <w:rPr>
          <w:rFonts w:ascii="Arial" w:hAnsi="Arial" w:cs="Arial"/>
        </w:rPr>
        <w:t>ti</w:t>
      </w:r>
      <w:r w:rsidRPr="00E93160">
        <w:rPr>
          <w:rFonts w:ascii="Arial" w:hAnsi="Arial" w:cs="Arial"/>
        </w:rPr>
        <w:t>fy any pay differences that exist across the organisa</w:t>
      </w:r>
      <w:r w:rsidR="00DD5258" w:rsidRPr="00E93160">
        <w:rPr>
          <w:rFonts w:ascii="Arial" w:hAnsi="Arial" w:cs="Arial"/>
        </w:rPr>
        <w:t>ti</w:t>
      </w:r>
      <w:r w:rsidRPr="00E93160">
        <w:rPr>
          <w:rFonts w:ascii="Arial" w:hAnsi="Arial" w:cs="Arial"/>
        </w:rPr>
        <w:t>on and to take a</w:t>
      </w:r>
      <w:r w:rsidR="00DD5258" w:rsidRPr="00E93160">
        <w:rPr>
          <w:rFonts w:ascii="Arial" w:hAnsi="Arial" w:cs="Arial"/>
        </w:rPr>
        <w:t>cti</w:t>
      </w:r>
      <w:r w:rsidRPr="00E93160">
        <w:rPr>
          <w:rFonts w:ascii="Arial" w:hAnsi="Arial" w:cs="Arial"/>
        </w:rPr>
        <w:t>on to address any differences iden</w:t>
      </w:r>
      <w:r w:rsidR="00DD5258" w:rsidRPr="00E93160">
        <w:rPr>
          <w:rFonts w:ascii="Arial" w:hAnsi="Arial" w:cs="Arial"/>
        </w:rPr>
        <w:t>ti</w:t>
      </w:r>
      <w:r w:rsidRPr="00E93160">
        <w:rPr>
          <w:rFonts w:ascii="Arial" w:hAnsi="Arial" w:cs="Arial"/>
        </w:rPr>
        <w:t>fied. The gender pay gap is the difference between what men earn on average in an organisa</w:t>
      </w:r>
      <w:r w:rsidR="00DD5258" w:rsidRPr="00E93160">
        <w:rPr>
          <w:rFonts w:ascii="Arial" w:hAnsi="Arial" w:cs="Arial"/>
        </w:rPr>
        <w:t>ti</w:t>
      </w:r>
      <w:r w:rsidRPr="00E93160">
        <w:rPr>
          <w:rFonts w:ascii="Arial" w:hAnsi="Arial" w:cs="Arial"/>
        </w:rPr>
        <w:t>on compared to what women earn, irrespec</w:t>
      </w:r>
      <w:r w:rsidR="00DD5258" w:rsidRPr="00E93160">
        <w:rPr>
          <w:rFonts w:ascii="Arial" w:hAnsi="Arial" w:cs="Arial"/>
        </w:rPr>
        <w:t>ti</w:t>
      </w:r>
      <w:r w:rsidRPr="00E93160">
        <w:rPr>
          <w:rFonts w:ascii="Arial" w:hAnsi="Arial" w:cs="Arial"/>
        </w:rPr>
        <w:t xml:space="preserve">ve of their role or seniority. In this sense, the gender pay gap reflects the workforce profile as opposed to equal pay which is designed to </w:t>
      </w:r>
      <w:r w:rsidR="00DD5258" w:rsidRPr="00E93160">
        <w:rPr>
          <w:rFonts w:ascii="Arial" w:hAnsi="Arial" w:cs="Arial"/>
        </w:rPr>
        <w:t>identify</w:t>
      </w:r>
      <w:r w:rsidRPr="00E93160">
        <w:rPr>
          <w:rFonts w:ascii="Arial" w:hAnsi="Arial" w:cs="Arial"/>
        </w:rPr>
        <w:t xml:space="preserve"> unequal reward for men and women doing the same job (which is illegal in the UK unless jus</w:t>
      </w:r>
      <w:r w:rsidR="00DD5258" w:rsidRPr="00E93160">
        <w:rPr>
          <w:rFonts w:ascii="Arial" w:hAnsi="Arial" w:cs="Arial"/>
        </w:rPr>
        <w:t>ti</w:t>
      </w:r>
      <w:r w:rsidRPr="00E93160">
        <w:rPr>
          <w:rFonts w:ascii="Arial" w:hAnsi="Arial" w:cs="Arial"/>
        </w:rPr>
        <w:t>fied)</w:t>
      </w:r>
      <w:r w:rsidR="00CC19C6">
        <w:rPr>
          <w:rFonts w:ascii="Arial" w:hAnsi="Arial" w:cs="Arial"/>
        </w:rPr>
        <w:t>.</w:t>
      </w:r>
      <w:r w:rsidR="001E45E5">
        <w:rPr>
          <w:rFonts w:ascii="Arial" w:hAnsi="Arial" w:cs="Arial"/>
        </w:rPr>
        <w:t xml:space="preserve"> </w:t>
      </w:r>
      <w:r w:rsidR="001E45E5" w:rsidRPr="00247DD9">
        <w:rPr>
          <w:rFonts w:ascii="Arial" w:hAnsi="Arial" w:cs="Arial"/>
          <w:color w:val="000000" w:themeColor="text1"/>
        </w:rPr>
        <w:t>This aligns with the following Professional Standards Framework:</w:t>
      </w:r>
    </w:p>
    <w:p w14:paraId="7A3D6946" w14:textId="77777777" w:rsidR="001E45E5" w:rsidRDefault="001E45E5" w:rsidP="001E45E5">
      <w:pPr>
        <w:rPr>
          <w:rFonts w:ascii="Arial" w:hAnsi="Arial" w:cs="Arial"/>
        </w:rPr>
      </w:pPr>
    </w:p>
    <w:p w14:paraId="74D784AA" w14:textId="449686E7" w:rsidR="00472DD3" w:rsidRPr="001E45E5" w:rsidRDefault="001E45E5" w:rsidP="001E45E5">
      <w:pPr>
        <w:pStyle w:val="ListParagraph"/>
        <w:numPr>
          <w:ilvl w:val="0"/>
          <w:numId w:val="12"/>
        </w:numPr>
        <w:autoSpaceDE w:val="0"/>
        <w:autoSpaceDN w:val="0"/>
        <w:adjustRightInd w:val="0"/>
        <w:ind w:left="216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Use evidence-informed approaches and the outcomes from research, scholarship and continuing professional development.</w:t>
      </w:r>
      <w:r>
        <w:rPr>
          <w:rFonts w:ascii="Arial" w:eastAsiaTheme="minorHAnsi" w:hAnsi="Arial" w:cs="Arial"/>
          <w:color w:val="000000" w:themeColor="text1"/>
          <w:lang w:eastAsia="en-US"/>
        </w:rPr>
        <w:t xml:space="preserve"> </w:t>
      </w:r>
      <w:r w:rsidRPr="00765840">
        <w:rPr>
          <w:rStyle w:val="selectable"/>
          <w:rFonts w:ascii="Arial" w:hAnsi="Arial" w:cs="Arial"/>
          <w:color w:val="000000" w:themeColor="text1"/>
          <w:shd w:val="clear" w:color="auto" w:fill="FFFFFF"/>
        </w:rPr>
        <w:t>(UKPSF, 2011).</w:t>
      </w:r>
    </w:p>
    <w:p w14:paraId="4CA452D7" w14:textId="0B096DE4" w:rsidR="00472DD3" w:rsidRPr="00E93160" w:rsidRDefault="00472DD3" w:rsidP="00472DD3">
      <w:pPr>
        <w:rPr>
          <w:rFonts w:ascii="Arial" w:hAnsi="Arial" w:cs="Arial"/>
        </w:rPr>
      </w:pPr>
    </w:p>
    <w:p w14:paraId="1FF7FFE0" w14:textId="0FC3E3E9" w:rsidR="003748A5" w:rsidRPr="00E93160" w:rsidRDefault="003748A5" w:rsidP="003748A5">
      <w:pPr>
        <w:pStyle w:val="ListParagraph"/>
        <w:numPr>
          <w:ilvl w:val="0"/>
          <w:numId w:val="5"/>
        </w:numPr>
        <w:rPr>
          <w:rFonts w:ascii="Arial" w:hAnsi="Arial" w:cs="Arial"/>
          <w:color w:val="212529"/>
          <w:shd w:val="clear" w:color="auto" w:fill="FFFFFF"/>
        </w:rPr>
      </w:pPr>
      <w:r w:rsidRPr="00E93160">
        <w:rPr>
          <w:rFonts w:ascii="Arial" w:hAnsi="Arial" w:cs="Arial"/>
        </w:rPr>
        <w:t>To create healthy &amp; inclusive learning communities</w:t>
      </w:r>
      <w:r w:rsidR="00DC7152" w:rsidRPr="00E93160">
        <w:rPr>
          <w:rFonts w:ascii="Arial" w:hAnsi="Arial" w:cs="Arial"/>
        </w:rPr>
        <w:t>:</w:t>
      </w:r>
    </w:p>
    <w:p w14:paraId="5C247516" w14:textId="4D4F7878" w:rsidR="00DC7152" w:rsidRPr="00E93160" w:rsidRDefault="00DC7152" w:rsidP="00DC7152">
      <w:pPr>
        <w:rPr>
          <w:rStyle w:val="Strong"/>
          <w:rFonts w:ascii="Arial" w:hAnsi="Arial" w:cs="Arial"/>
          <w:b w:val="0"/>
          <w:bCs w:val="0"/>
          <w:color w:val="212529"/>
          <w:shd w:val="clear" w:color="auto" w:fill="FFFFFF"/>
        </w:rPr>
      </w:pPr>
    </w:p>
    <w:p w14:paraId="6D8764D2" w14:textId="77777777" w:rsidR="001E45E5" w:rsidRPr="00247DD9" w:rsidRDefault="00DC7152" w:rsidP="001E45E5">
      <w:pPr>
        <w:autoSpaceDE w:val="0"/>
        <w:autoSpaceDN w:val="0"/>
        <w:adjustRightInd w:val="0"/>
        <w:ind w:left="720"/>
        <w:rPr>
          <w:rFonts w:ascii="Arial" w:hAnsi="Arial" w:cs="Arial"/>
          <w:color w:val="000000" w:themeColor="text1"/>
        </w:rPr>
      </w:pPr>
      <w:r w:rsidRPr="00E93160">
        <w:rPr>
          <w:rFonts w:ascii="Arial" w:hAnsi="Arial" w:cs="Arial"/>
        </w:rPr>
        <w:t>As part of this objec</w:t>
      </w:r>
      <w:r w:rsidR="00DD5258" w:rsidRPr="00E93160">
        <w:rPr>
          <w:rFonts w:ascii="Arial" w:hAnsi="Arial" w:cs="Arial"/>
        </w:rPr>
        <w:t>ti</w:t>
      </w:r>
      <w:r w:rsidRPr="00E93160">
        <w:rPr>
          <w:rFonts w:ascii="Arial" w:hAnsi="Arial" w:cs="Arial"/>
        </w:rPr>
        <w:t>ve UWTSD will seek to ensure that good rela</w:t>
      </w:r>
      <w:r w:rsidR="00DD5258" w:rsidRPr="00E93160">
        <w:rPr>
          <w:rFonts w:ascii="Arial" w:hAnsi="Arial" w:cs="Arial"/>
        </w:rPr>
        <w:t>ti</w:t>
      </w:r>
      <w:r w:rsidRPr="00E93160">
        <w:rPr>
          <w:rFonts w:ascii="Arial" w:hAnsi="Arial" w:cs="Arial"/>
        </w:rPr>
        <w:t>onships are fostered between all students and staff and that our communi</w:t>
      </w:r>
      <w:r w:rsidR="00DD5258" w:rsidRPr="00E93160">
        <w:rPr>
          <w:rFonts w:ascii="Arial" w:hAnsi="Arial" w:cs="Arial"/>
        </w:rPr>
        <w:t>ti</w:t>
      </w:r>
      <w:r w:rsidRPr="00E93160">
        <w:rPr>
          <w:rFonts w:ascii="Arial" w:hAnsi="Arial" w:cs="Arial"/>
        </w:rPr>
        <w:t>es are welcoming, nurturing, and suppor</w:t>
      </w:r>
      <w:r w:rsidR="00DD5258" w:rsidRPr="00E93160">
        <w:rPr>
          <w:rFonts w:ascii="Arial" w:hAnsi="Arial" w:cs="Arial"/>
        </w:rPr>
        <w:t>ti</w:t>
      </w:r>
      <w:r w:rsidRPr="00E93160">
        <w:rPr>
          <w:rFonts w:ascii="Arial" w:hAnsi="Arial" w:cs="Arial"/>
        </w:rPr>
        <w:t>ve places for everyone</w:t>
      </w:r>
      <w:r w:rsidRPr="00E93160">
        <w:rPr>
          <w:rFonts w:ascii="Arial" w:hAnsi="Arial" w:cs="Arial"/>
        </w:rPr>
        <w:t xml:space="preserve"> </w:t>
      </w:r>
      <w:r w:rsidRPr="00E93160">
        <w:rPr>
          <w:rStyle w:val="Strong"/>
          <w:rFonts w:ascii="Arial" w:hAnsi="Arial" w:cs="Arial"/>
          <w:b w:val="0"/>
          <w:bCs w:val="0"/>
          <w:color w:val="212529"/>
          <w:shd w:val="clear" w:color="auto" w:fill="FFFFFF"/>
        </w:rPr>
        <w:t>(UWTSD, Strategic Equality Plan 2020-2024</w:t>
      </w:r>
      <w:r w:rsidRPr="00E93160">
        <w:rPr>
          <w:rStyle w:val="Strong"/>
          <w:rFonts w:ascii="Arial" w:hAnsi="Arial" w:cs="Arial"/>
          <w:b w:val="0"/>
          <w:bCs w:val="0"/>
          <w:color w:val="212529"/>
          <w:shd w:val="clear" w:color="auto" w:fill="FFFFFF"/>
        </w:rPr>
        <w:t>)</w:t>
      </w:r>
      <w:r w:rsidR="0029156F">
        <w:rPr>
          <w:rStyle w:val="Strong"/>
          <w:rFonts w:ascii="Arial" w:hAnsi="Arial" w:cs="Arial"/>
          <w:b w:val="0"/>
          <w:bCs w:val="0"/>
          <w:color w:val="212529"/>
          <w:shd w:val="clear" w:color="auto" w:fill="FFFFFF"/>
        </w:rPr>
        <w:t>.</w:t>
      </w:r>
      <w:r w:rsidR="001E45E5">
        <w:rPr>
          <w:rStyle w:val="Strong"/>
          <w:rFonts w:ascii="Arial" w:hAnsi="Arial" w:cs="Arial"/>
          <w:b w:val="0"/>
          <w:bCs w:val="0"/>
          <w:color w:val="212529"/>
          <w:shd w:val="clear" w:color="auto" w:fill="FFFFFF"/>
        </w:rPr>
        <w:t xml:space="preserve"> </w:t>
      </w:r>
      <w:r w:rsidR="001E45E5" w:rsidRPr="00247DD9">
        <w:rPr>
          <w:rFonts w:ascii="Arial" w:hAnsi="Arial" w:cs="Arial"/>
          <w:color w:val="000000" w:themeColor="text1"/>
        </w:rPr>
        <w:t>This aligns with the following Professional Standards Framework:</w:t>
      </w:r>
    </w:p>
    <w:p w14:paraId="7E33ACF1" w14:textId="77777777" w:rsidR="001E45E5" w:rsidRPr="00247DD9" w:rsidRDefault="001E45E5" w:rsidP="001E45E5">
      <w:pPr>
        <w:autoSpaceDE w:val="0"/>
        <w:autoSpaceDN w:val="0"/>
        <w:adjustRightInd w:val="0"/>
        <w:ind w:left="720"/>
        <w:rPr>
          <w:rFonts w:ascii="Arial" w:hAnsi="Arial" w:cs="Arial"/>
          <w:color w:val="000000" w:themeColor="text1"/>
        </w:rPr>
      </w:pPr>
      <w:r w:rsidRPr="00247DD9">
        <w:rPr>
          <w:rFonts w:ascii="Arial" w:hAnsi="Arial" w:cs="Arial"/>
          <w:color w:val="000000" w:themeColor="text1"/>
        </w:rPr>
        <w:t xml:space="preserve"> </w:t>
      </w:r>
    </w:p>
    <w:p w14:paraId="1F7EA60B" w14:textId="77777777" w:rsidR="001E45E5" w:rsidRPr="00765840" w:rsidRDefault="001E45E5" w:rsidP="001E45E5">
      <w:pPr>
        <w:pStyle w:val="ListParagraph"/>
        <w:numPr>
          <w:ilvl w:val="0"/>
          <w:numId w:val="13"/>
        </w:numPr>
        <w:autoSpaceDE w:val="0"/>
        <w:autoSpaceDN w:val="0"/>
        <w:adjustRightInd w:val="0"/>
        <w:ind w:left="216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Respect individual learners and diverse learning communities.</w:t>
      </w:r>
    </w:p>
    <w:p w14:paraId="58B4BDA6" w14:textId="77777777" w:rsidR="001E45E5" w:rsidRPr="00765840" w:rsidRDefault="001E45E5" w:rsidP="001E45E5">
      <w:pPr>
        <w:pStyle w:val="ListParagraph"/>
        <w:numPr>
          <w:ilvl w:val="0"/>
          <w:numId w:val="13"/>
        </w:numPr>
        <w:autoSpaceDE w:val="0"/>
        <w:autoSpaceDN w:val="0"/>
        <w:adjustRightInd w:val="0"/>
        <w:ind w:left="216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Promote participation in higher education and equality of opportunity for learners.</w:t>
      </w:r>
    </w:p>
    <w:p w14:paraId="28DC785A" w14:textId="625555A1" w:rsidR="001E45E5" w:rsidRPr="009D702B" w:rsidRDefault="001E45E5" w:rsidP="001E45E5">
      <w:pPr>
        <w:pStyle w:val="ListParagraph"/>
        <w:numPr>
          <w:ilvl w:val="0"/>
          <w:numId w:val="13"/>
        </w:numPr>
        <w:autoSpaceDE w:val="0"/>
        <w:autoSpaceDN w:val="0"/>
        <w:adjustRightInd w:val="0"/>
        <w:ind w:left="2160"/>
        <w:rPr>
          <w:rStyle w:val="selectable"/>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Acknowledge the wider context in which higher education operates recognising the implications for professional practice.</w:t>
      </w:r>
    </w:p>
    <w:p w14:paraId="2D01CF84" w14:textId="481032A5" w:rsidR="001E45E5" w:rsidRPr="00765840" w:rsidRDefault="001E45E5" w:rsidP="001E45E5">
      <w:pPr>
        <w:pStyle w:val="ListParagraph"/>
        <w:numPr>
          <w:ilvl w:val="0"/>
          <w:numId w:val="13"/>
        </w:numPr>
        <w:autoSpaceDE w:val="0"/>
        <w:autoSpaceDN w:val="0"/>
        <w:adjustRightInd w:val="0"/>
        <w:ind w:left="2160"/>
        <w:rPr>
          <w:rFonts w:ascii="Arial" w:hAnsi="Arial" w:cs="Arial"/>
        </w:rPr>
      </w:pPr>
      <w:r w:rsidRPr="00765840">
        <w:rPr>
          <w:rFonts w:ascii="Arial" w:eastAsiaTheme="minorHAnsi" w:hAnsi="Arial" w:cs="Arial"/>
          <w:lang w:eastAsia="en-US"/>
        </w:rPr>
        <w:t>Develop effective learning environments and approaches to student support and guidance.</w:t>
      </w:r>
      <w:r>
        <w:rPr>
          <w:rFonts w:ascii="Arial" w:eastAsiaTheme="minorHAnsi" w:hAnsi="Arial" w:cs="Arial"/>
          <w:lang w:eastAsia="en-US"/>
        </w:rPr>
        <w:t xml:space="preserve"> </w:t>
      </w:r>
      <w:r w:rsidRPr="00765840">
        <w:rPr>
          <w:rStyle w:val="selectable"/>
          <w:rFonts w:ascii="Arial" w:hAnsi="Arial" w:cs="Arial"/>
          <w:color w:val="000000" w:themeColor="text1"/>
          <w:shd w:val="clear" w:color="auto" w:fill="FFFFFF"/>
        </w:rPr>
        <w:t>(UKPSF, 2011)</w:t>
      </w:r>
      <w:r>
        <w:rPr>
          <w:rStyle w:val="selectable"/>
          <w:rFonts w:ascii="Arial" w:hAnsi="Arial" w:cs="Arial"/>
          <w:color w:val="000000" w:themeColor="text1"/>
          <w:shd w:val="clear" w:color="auto" w:fill="FFFFFF"/>
        </w:rPr>
        <w:t>.</w:t>
      </w:r>
    </w:p>
    <w:p w14:paraId="22F4692F" w14:textId="4F9616C9" w:rsidR="002B16E8" w:rsidRPr="00E93160" w:rsidRDefault="002B16E8" w:rsidP="00FB7D6B">
      <w:pPr>
        <w:rPr>
          <w:rStyle w:val="Strong"/>
          <w:rFonts w:ascii="Arial" w:hAnsi="Arial" w:cs="Arial"/>
          <w:b w:val="0"/>
          <w:bCs w:val="0"/>
          <w:color w:val="212529"/>
          <w:shd w:val="clear" w:color="auto" w:fill="FFFFFF"/>
        </w:rPr>
      </w:pPr>
    </w:p>
    <w:p w14:paraId="11CB3B6D" w14:textId="5EA14FE2" w:rsidR="00A24E57" w:rsidRPr="00E93160" w:rsidRDefault="00A24E57" w:rsidP="00FB7D6B">
      <w:pPr>
        <w:rPr>
          <w:rStyle w:val="Strong"/>
          <w:rFonts w:ascii="Arial" w:hAnsi="Arial" w:cs="Arial"/>
          <w:b w:val="0"/>
          <w:bCs w:val="0"/>
        </w:rPr>
      </w:pPr>
      <w:r w:rsidRPr="00E93160">
        <w:rPr>
          <w:rFonts w:ascii="Arial" w:hAnsi="Arial" w:cs="Arial"/>
        </w:rPr>
        <w:t xml:space="preserve">Demonstrating good practice in equality and diversity needs to be ingrained within the culture of the university. Staff should be well adverse in the equality policies </w:t>
      </w:r>
      <w:r w:rsidR="0042269D" w:rsidRPr="00E93160">
        <w:rPr>
          <w:rFonts w:ascii="Arial" w:hAnsi="Arial" w:cs="Arial"/>
        </w:rPr>
        <w:t xml:space="preserve">to enable </w:t>
      </w:r>
      <w:r w:rsidRPr="00E93160">
        <w:rPr>
          <w:rFonts w:ascii="Arial" w:hAnsi="Arial" w:cs="Arial"/>
        </w:rPr>
        <w:t xml:space="preserve">the university to acknowledge any discrimination issues in the company of its users. The polices should stimulate an adjustable programme that establishes individual needs and be able to acclimatise to meet them. Therefore, they </w:t>
      </w:r>
      <w:r w:rsidR="00DC7152" w:rsidRPr="00E93160">
        <w:rPr>
          <w:rFonts w:ascii="Arial" w:hAnsi="Arial" w:cs="Arial"/>
        </w:rPr>
        <w:t xml:space="preserve">should </w:t>
      </w:r>
      <w:r w:rsidRPr="00E93160">
        <w:rPr>
          <w:rFonts w:ascii="Arial" w:hAnsi="Arial" w:cs="Arial"/>
        </w:rPr>
        <w:t>be reviewed on a regular basis to ensure this (Gravells &amp; Simpson, 2012)</w:t>
      </w:r>
      <w:r w:rsidR="0029156F">
        <w:rPr>
          <w:rFonts w:ascii="Arial" w:hAnsi="Arial" w:cs="Arial"/>
        </w:rPr>
        <w:t>.</w:t>
      </w:r>
    </w:p>
    <w:p w14:paraId="302C847C" w14:textId="42C88922" w:rsidR="00A24E57" w:rsidRPr="00E93160" w:rsidRDefault="00A24E57" w:rsidP="00DC7152">
      <w:pPr>
        <w:pStyle w:val="NormalWeb"/>
        <w:ind w:left="720"/>
        <w:rPr>
          <w:rFonts w:ascii="Arial" w:hAnsi="Arial" w:cs="Arial"/>
        </w:rPr>
      </w:pPr>
      <w:r w:rsidRPr="00E93160">
        <w:rPr>
          <w:rFonts w:ascii="Arial" w:hAnsi="Arial" w:cs="Arial"/>
        </w:rPr>
        <w:t xml:space="preserve">Kolb, (1984), shows us the importance of variety in teaching techniques. It does, however, mean that you need to find out the techniques that are most appropriate to individuals and to teach </w:t>
      </w:r>
      <w:proofErr w:type="gramStart"/>
      <w:r w:rsidRPr="00E93160">
        <w:rPr>
          <w:rFonts w:ascii="Arial" w:hAnsi="Arial" w:cs="Arial"/>
        </w:rPr>
        <w:t>each individual</w:t>
      </w:r>
      <w:proofErr w:type="gramEnd"/>
      <w:r w:rsidRPr="00E93160">
        <w:rPr>
          <w:rFonts w:ascii="Arial" w:hAnsi="Arial" w:cs="Arial"/>
        </w:rPr>
        <w:t xml:space="preserve"> according to their needs and preferences (Reece &amp; Walker, 2009,</w:t>
      </w:r>
      <w:r w:rsidR="00E93160">
        <w:rPr>
          <w:rFonts w:ascii="Arial" w:hAnsi="Arial" w:cs="Arial"/>
        </w:rPr>
        <w:t xml:space="preserve"> </w:t>
      </w:r>
      <w:r w:rsidRPr="00E93160">
        <w:rPr>
          <w:rFonts w:ascii="Arial" w:hAnsi="Arial" w:cs="Arial"/>
        </w:rPr>
        <w:t>p</w:t>
      </w:r>
      <w:r w:rsidR="00E93160">
        <w:rPr>
          <w:rFonts w:ascii="Arial" w:hAnsi="Arial" w:cs="Arial"/>
        </w:rPr>
        <w:t xml:space="preserve">. </w:t>
      </w:r>
      <w:r w:rsidRPr="00E93160">
        <w:rPr>
          <w:rFonts w:ascii="Arial" w:hAnsi="Arial" w:cs="Arial"/>
        </w:rPr>
        <w:t>7)</w:t>
      </w:r>
      <w:r w:rsidR="0029156F">
        <w:rPr>
          <w:rFonts w:ascii="Arial" w:hAnsi="Arial" w:cs="Arial"/>
        </w:rPr>
        <w:t>.</w:t>
      </w:r>
    </w:p>
    <w:p w14:paraId="1AF20449" w14:textId="6A2B3F0D" w:rsidR="00E2618D" w:rsidRPr="00E93160" w:rsidRDefault="00E2618D" w:rsidP="002E35E6">
      <w:pPr>
        <w:spacing w:line="480" w:lineRule="auto"/>
        <w:rPr>
          <w:rFonts w:ascii="Arial" w:hAnsi="Arial" w:cs="Arial"/>
        </w:rPr>
      </w:pPr>
      <w:proofErr w:type="gramStart"/>
      <w:r w:rsidRPr="00E93160">
        <w:rPr>
          <w:rFonts w:ascii="Arial" w:hAnsi="Arial" w:cs="Arial"/>
        </w:rPr>
        <w:lastRenderedPageBreak/>
        <w:t>In order to</w:t>
      </w:r>
      <w:proofErr w:type="gramEnd"/>
      <w:r w:rsidRPr="00E93160">
        <w:rPr>
          <w:rFonts w:ascii="Arial" w:hAnsi="Arial" w:cs="Arial"/>
        </w:rPr>
        <w:t xml:space="preserve"> </w:t>
      </w:r>
      <w:r w:rsidR="0042269D" w:rsidRPr="00E93160">
        <w:rPr>
          <w:rFonts w:ascii="Arial" w:hAnsi="Arial" w:cs="Arial"/>
        </w:rPr>
        <w:t xml:space="preserve">include </w:t>
      </w:r>
      <w:r w:rsidRPr="00E93160">
        <w:rPr>
          <w:rFonts w:ascii="Arial" w:hAnsi="Arial" w:cs="Arial"/>
        </w:rPr>
        <w:t>equality and inclusion within our teaching, we need to ensure that the learners are able to benefit from our teaching. By looking at the Teac</w:t>
      </w:r>
      <w:r w:rsidR="005F203C">
        <w:rPr>
          <w:rFonts w:ascii="Arial" w:hAnsi="Arial" w:cs="Arial"/>
        </w:rPr>
        <w:t xml:space="preserve">hing, </w:t>
      </w:r>
      <w:r w:rsidRPr="00E93160">
        <w:rPr>
          <w:rFonts w:ascii="Arial" w:hAnsi="Arial" w:cs="Arial"/>
        </w:rPr>
        <w:t>Learning</w:t>
      </w:r>
      <w:r w:rsidR="005F203C">
        <w:rPr>
          <w:rFonts w:ascii="Arial" w:hAnsi="Arial" w:cs="Arial"/>
        </w:rPr>
        <w:t xml:space="preserve"> and Assessment</w:t>
      </w:r>
      <w:r w:rsidRPr="00E93160">
        <w:rPr>
          <w:rFonts w:ascii="Arial" w:hAnsi="Arial" w:cs="Arial"/>
        </w:rPr>
        <w:t xml:space="preserve"> cycle </w:t>
      </w:r>
      <w:r w:rsidR="005F203C">
        <w:rPr>
          <w:rFonts w:ascii="Arial" w:hAnsi="Arial" w:cs="Arial"/>
        </w:rPr>
        <w:t>(Gravells &amp; Simpson, 2012)</w:t>
      </w:r>
      <w:r w:rsidR="005F203C" w:rsidRPr="005F203C">
        <w:rPr>
          <w:rFonts w:ascii="Arial" w:hAnsi="Arial" w:cs="Arial"/>
        </w:rPr>
        <w:t xml:space="preserve"> </w:t>
      </w:r>
      <w:r w:rsidRPr="00E93160">
        <w:rPr>
          <w:rFonts w:ascii="Arial" w:hAnsi="Arial" w:cs="Arial"/>
        </w:rPr>
        <w:t>we can see how this is integral to our learners by accommodating to their needs</w:t>
      </w:r>
      <w:r w:rsidR="0042269D" w:rsidRPr="00E93160">
        <w:rPr>
          <w:rFonts w:ascii="Arial" w:hAnsi="Arial" w:cs="Arial"/>
        </w:rPr>
        <w:t xml:space="preserve"> and planning our teaching accordingly.</w:t>
      </w:r>
    </w:p>
    <w:p w14:paraId="1AE03082" w14:textId="519B26FB" w:rsidR="00E2618D" w:rsidRPr="00E93160" w:rsidRDefault="00E2618D" w:rsidP="006B3D65">
      <w:pPr>
        <w:pStyle w:val="NormalWeb"/>
        <w:rPr>
          <w:rFonts w:ascii="Arial" w:hAnsi="Arial" w:cs="Arial"/>
        </w:rPr>
      </w:pPr>
    </w:p>
    <w:p w14:paraId="5507859C" w14:textId="77777777" w:rsidR="001B5BEC" w:rsidRDefault="00A5219D" w:rsidP="001B5BEC">
      <w:pPr>
        <w:keepNext/>
      </w:pPr>
      <w:r w:rsidRPr="00E93160">
        <w:rPr>
          <w:rFonts w:ascii="Arial" w:hAnsi="Arial" w:cs="Arial"/>
          <w:noProof/>
        </w:rPr>
        <w:drawing>
          <wp:inline distT="0" distB="0" distL="0" distR="0" wp14:anchorId="2E2CBE8E" wp14:editId="6D2103D2">
            <wp:extent cx="5731510" cy="428180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281805"/>
                    </a:xfrm>
                    <a:prstGeom prst="rect">
                      <a:avLst/>
                    </a:prstGeom>
                  </pic:spPr>
                </pic:pic>
              </a:graphicData>
            </a:graphic>
          </wp:inline>
        </w:drawing>
      </w:r>
    </w:p>
    <w:p w14:paraId="5BF52C14" w14:textId="6A5EBE0B" w:rsidR="00A5219D" w:rsidRPr="005F203C" w:rsidRDefault="001B5BEC" w:rsidP="005F203C">
      <w:pPr>
        <w:pStyle w:val="Caption"/>
        <w:jc w:val="center"/>
        <w:rPr>
          <w:rFonts w:ascii="Arial" w:hAnsi="Arial" w:cs="Arial"/>
          <w:i w:val="0"/>
          <w:iCs w:val="0"/>
          <w:sz w:val="24"/>
          <w:szCs w:val="24"/>
        </w:rPr>
      </w:pPr>
      <w:r>
        <w:rPr>
          <w:i w:val="0"/>
          <w:iCs w:val="0"/>
        </w:rPr>
        <w:t>Teaching</w:t>
      </w:r>
      <w:r w:rsidR="005F203C">
        <w:rPr>
          <w:i w:val="0"/>
          <w:iCs w:val="0"/>
        </w:rPr>
        <w:t>,</w:t>
      </w:r>
      <w:r>
        <w:rPr>
          <w:i w:val="0"/>
          <w:iCs w:val="0"/>
        </w:rPr>
        <w:t xml:space="preserve"> Learning</w:t>
      </w:r>
      <w:r w:rsidR="005F203C">
        <w:rPr>
          <w:i w:val="0"/>
          <w:iCs w:val="0"/>
        </w:rPr>
        <w:t xml:space="preserve"> and Assessment</w:t>
      </w:r>
      <w:r>
        <w:rPr>
          <w:i w:val="0"/>
          <w:iCs w:val="0"/>
        </w:rPr>
        <w:t xml:space="preserve"> Cycle,</w:t>
      </w:r>
      <w:r w:rsidRPr="001B5BEC">
        <w:rPr>
          <w:i w:val="0"/>
          <w:iCs w:val="0"/>
        </w:rPr>
        <w:t xml:space="preserve"> </w:t>
      </w:r>
      <w:r>
        <w:rPr>
          <w:i w:val="0"/>
          <w:iCs w:val="0"/>
        </w:rPr>
        <w:t>(</w:t>
      </w:r>
      <w:r w:rsidRPr="001B5BEC">
        <w:rPr>
          <w:i w:val="0"/>
          <w:iCs w:val="0"/>
        </w:rPr>
        <w:t>Ann Gravells</w:t>
      </w:r>
      <w:r>
        <w:rPr>
          <w:i w:val="0"/>
          <w:iCs w:val="0"/>
        </w:rPr>
        <w:t>)</w:t>
      </w:r>
    </w:p>
    <w:p w14:paraId="54714E0E" w14:textId="77777777" w:rsidR="00A5219D" w:rsidRPr="00E93160" w:rsidRDefault="00A5219D" w:rsidP="00A24E57">
      <w:pPr>
        <w:rPr>
          <w:rFonts w:ascii="Arial" w:hAnsi="Arial" w:cs="Arial"/>
          <w:b/>
          <w:bCs/>
        </w:rPr>
      </w:pPr>
    </w:p>
    <w:p w14:paraId="756CCA1B" w14:textId="67A8DE9E" w:rsidR="00E2618D" w:rsidRPr="00E93160" w:rsidRDefault="00A24E57" w:rsidP="002E35E6">
      <w:pPr>
        <w:spacing w:line="480" w:lineRule="auto"/>
        <w:rPr>
          <w:rFonts w:ascii="Arial" w:hAnsi="Arial" w:cs="Arial"/>
          <w:b/>
          <w:bCs/>
        </w:rPr>
      </w:pPr>
      <w:r w:rsidRPr="00E93160">
        <w:rPr>
          <w:rFonts w:ascii="Arial" w:hAnsi="Arial" w:cs="Arial"/>
          <w:b/>
          <w:bCs/>
        </w:rPr>
        <w:t>Identify needs</w:t>
      </w:r>
      <w:r w:rsidR="006B3D65" w:rsidRPr="00E93160">
        <w:rPr>
          <w:rFonts w:ascii="Arial" w:hAnsi="Arial" w:cs="Arial"/>
          <w:b/>
          <w:bCs/>
        </w:rPr>
        <w:t xml:space="preserve"> </w:t>
      </w:r>
    </w:p>
    <w:p w14:paraId="0C23ED2F" w14:textId="77777777" w:rsidR="00247DD9" w:rsidRPr="00247DD9" w:rsidRDefault="00F853D2" w:rsidP="002E35E6">
      <w:pPr>
        <w:autoSpaceDE w:val="0"/>
        <w:autoSpaceDN w:val="0"/>
        <w:adjustRightInd w:val="0"/>
        <w:spacing w:line="480" w:lineRule="auto"/>
        <w:rPr>
          <w:rFonts w:ascii="Arial" w:hAnsi="Arial" w:cs="Arial"/>
          <w:color w:val="000000" w:themeColor="text1"/>
        </w:rPr>
      </w:pPr>
      <w:r w:rsidRPr="00E93160">
        <w:rPr>
          <w:rFonts w:ascii="Arial" w:hAnsi="Arial" w:cs="Arial"/>
        </w:rPr>
        <w:t xml:space="preserve">The first part of the cycle focuses on working our needs are. This includes our </w:t>
      </w:r>
      <w:r w:rsidR="0035019A" w:rsidRPr="00E93160">
        <w:rPr>
          <w:rFonts w:ascii="Arial" w:hAnsi="Arial" w:cs="Arial"/>
        </w:rPr>
        <w:t>institution</w:t>
      </w:r>
      <w:r w:rsidRPr="00E93160">
        <w:rPr>
          <w:rFonts w:ascii="Arial" w:hAnsi="Arial" w:cs="Arial"/>
        </w:rPr>
        <w:t>, our own and our learners needs.</w:t>
      </w:r>
      <w:r w:rsidR="0071525B" w:rsidRPr="00E93160">
        <w:rPr>
          <w:rFonts w:ascii="Arial" w:hAnsi="Arial" w:cs="Arial"/>
        </w:rPr>
        <w:t xml:space="preserve"> Discovering the reasons and expectations of our learners within the programme. Implementing initial and diagnostic as</w:t>
      </w:r>
      <w:r w:rsidR="0071525B" w:rsidRPr="00247DD9">
        <w:rPr>
          <w:rFonts w:ascii="Arial" w:hAnsi="Arial" w:cs="Arial"/>
          <w:color w:val="000000" w:themeColor="text1"/>
        </w:rPr>
        <w:t xml:space="preserve">sessments. Coming to an agreement on an individual learning plan and </w:t>
      </w:r>
      <w:r w:rsidR="0071525B" w:rsidRPr="00247DD9">
        <w:rPr>
          <w:rFonts w:ascii="Arial" w:hAnsi="Arial" w:cs="Arial"/>
          <w:color w:val="000000" w:themeColor="text1"/>
        </w:rPr>
        <w:lastRenderedPageBreak/>
        <w:t>being aware of students’ progression</w:t>
      </w:r>
      <w:r w:rsidR="0029156F" w:rsidRPr="00247DD9">
        <w:rPr>
          <w:rFonts w:ascii="Arial" w:hAnsi="Arial" w:cs="Arial"/>
          <w:color w:val="000000" w:themeColor="text1"/>
        </w:rPr>
        <w:t xml:space="preserve">. </w:t>
      </w:r>
      <w:r w:rsidR="008B6775" w:rsidRPr="00247DD9">
        <w:rPr>
          <w:rFonts w:ascii="Arial" w:hAnsi="Arial" w:cs="Arial"/>
          <w:color w:val="000000" w:themeColor="text1"/>
        </w:rPr>
        <w:t xml:space="preserve">This aligns with </w:t>
      </w:r>
      <w:r w:rsidR="005C0224" w:rsidRPr="00247DD9">
        <w:rPr>
          <w:rFonts w:ascii="Arial" w:hAnsi="Arial" w:cs="Arial"/>
          <w:color w:val="000000" w:themeColor="text1"/>
        </w:rPr>
        <w:t>the</w:t>
      </w:r>
      <w:r w:rsidR="00247DD9" w:rsidRPr="00247DD9">
        <w:rPr>
          <w:rFonts w:ascii="Arial" w:hAnsi="Arial" w:cs="Arial"/>
          <w:color w:val="000000" w:themeColor="text1"/>
        </w:rPr>
        <w:t xml:space="preserve"> following </w:t>
      </w:r>
      <w:r w:rsidR="00247DD9" w:rsidRPr="00247DD9">
        <w:rPr>
          <w:rFonts w:ascii="Arial" w:hAnsi="Arial" w:cs="Arial"/>
          <w:color w:val="000000" w:themeColor="text1"/>
        </w:rPr>
        <w:t>Professional Standards Framework</w:t>
      </w:r>
      <w:r w:rsidR="00247DD9" w:rsidRPr="00247DD9">
        <w:rPr>
          <w:rFonts w:ascii="Arial" w:hAnsi="Arial" w:cs="Arial"/>
          <w:color w:val="000000" w:themeColor="text1"/>
        </w:rPr>
        <w:t>:</w:t>
      </w:r>
    </w:p>
    <w:p w14:paraId="42341C70" w14:textId="77777777" w:rsidR="00247DD9" w:rsidRPr="00247DD9" w:rsidRDefault="005C0224" w:rsidP="005C0224">
      <w:pPr>
        <w:autoSpaceDE w:val="0"/>
        <w:autoSpaceDN w:val="0"/>
        <w:adjustRightInd w:val="0"/>
        <w:rPr>
          <w:rFonts w:ascii="Arial" w:hAnsi="Arial" w:cs="Arial"/>
          <w:color w:val="000000" w:themeColor="text1"/>
        </w:rPr>
      </w:pPr>
      <w:r w:rsidRPr="00247DD9">
        <w:rPr>
          <w:rFonts w:ascii="Arial" w:hAnsi="Arial" w:cs="Arial"/>
          <w:color w:val="000000" w:themeColor="text1"/>
        </w:rPr>
        <w:t xml:space="preserve"> </w:t>
      </w:r>
    </w:p>
    <w:p w14:paraId="315D96A0" w14:textId="33225477" w:rsidR="00247DD9" w:rsidRPr="00765840" w:rsidRDefault="00247DD9" w:rsidP="00765840">
      <w:pPr>
        <w:pStyle w:val="ListParagraph"/>
        <w:numPr>
          <w:ilvl w:val="0"/>
          <w:numId w:val="12"/>
        </w:numPr>
        <w:autoSpaceDE w:val="0"/>
        <w:autoSpaceDN w:val="0"/>
        <w:adjustRightInd w:val="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R</w:t>
      </w:r>
      <w:r w:rsidR="005C0224" w:rsidRPr="00765840">
        <w:rPr>
          <w:rFonts w:ascii="Arial" w:eastAsiaTheme="minorHAnsi" w:hAnsi="Arial" w:cs="Arial"/>
          <w:color w:val="000000" w:themeColor="text1"/>
          <w:lang w:eastAsia="en-US"/>
        </w:rPr>
        <w:t>espect individual learners and</w:t>
      </w:r>
      <w:r w:rsidR="005C0224" w:rsidRPr="00765840">
        <w:rPr>
          <w:rFonts w:ascii="Arial" w:eastAsiaTheme="minorHAnsi" w:hAnsi="Arial" w:cs="Arial"/>
          <w:color w:val="000000" w:themeColor="text1"/>
          <w:lang w:eastAsia="en-US"/>
        </w:rPr>
        <w:t xml:space="preserve"> </w:t>
      </w:r>
      <w:r w:rsidR="005C0224" w:rsidRPr="00765840">
        <w:rPr>
          <w:rFonts w:ascii="Arial" w:eastAsiaTheme="minorHAnsi" w:hAnsi="Arial" w:cs="Arial"/>
          <w:color w:val="000000" w:themeColor="text1"/>
          <w:lang w:eastAsia="en-US"/>
        </w:rPr>
        <w:t>diverse learning communities</w:t>
      </w:r>
      <w:r w:rsidRPr="00765840">
        <w:rPr>
          <w:rFonts w:ascii="Arial" w:eastAsiaTheme="minorHAnsi" w:hAnsi="Arial" w:cs="Arial"/>
          <w:color w:val="000000" w:themeColor="text1"/>
          <w:lang w:eastAsia="en-US"/>
        </w:rPr>
        <w:t>.</w:t>
      </w:r>
    </w:p>
    <w:p w14:paraId="232EF65D" w14:textId="470F1C4B" w:rsidR="00247DD9" w:rsidRPr="00765840" w:rsidRDefault="005C0224" w:rsidP="00765840">
      <w:pPr>
        <w:pStyle w:val="ListParagraph"/>
        <w:numPr>
          <w:ilvl w:val="0"/>
          <w:numId w:val="12"/>
        </w:numPr>
        <w:autoSpaceDE w:val="0"/>
        <w:autoSpaceDN w:val="0"/>
        <w:adjustRightInd w:val="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Promote participation in higher</w:t>
      </w:r>
      <w:r w:rsidRPr="00765840">
        <w:rPr>
          <w:rFonts w:ascii="Arial" w:eastAsiaTheme="minorHAnsi" w:hAnsi="Arial" w:cs="Arial"/>
          <w:color w:val="000000" w:themeColor="text1"/>
          <w:lang w:eastAsia="en-US"/>
        </w:rPr>
        <w:t xml:space="preserve"> </w:t>
      </w:r>
      <w:r w:rsidRPr="00765840">
        <w:rPr>
          <w:rFonts w:ascii="Arial" w:eastAsiaTheme="minorHAnsi" w:hAnsi="Arial" w:cs="Arial"/>
          <w:color w:val="000000" w:themeColor="text1"/>
          <w:lang w:eastAsia="en-US"/>
        </w:rPr>
        <w:t>education and equality of</w:t>
      </w:r>
      <w:r w:rsidRPr="00765840">
        <w:rPr>
          <w:rFonts w:ascii="Arial" w:eastAsiaTheme="minorHAnsi" w:hAnsi="Arial" w:cs="Arial"/>
          <w:color w:val="000000" w:themeColor="text1"/>
          <w:lang w:eastAsia="en-US"/>
        </w:rPr>
        <w:t xml:space="preserve"> </w:t>
      </w:r>
      <w:r w:rsidRPr="00765840">
        <w:rPr>
          <w:rFonts w:ascii="Arial" w:eastAsiaTheme="minorHAnsi" w:hAnsi="Arial" w:cs="Arial"/>
          <w:color w:val="000000" w:themeColor="text1"/>
          <w:lang w:eastAsia="en-US"/>
        </w:rPr>
        <w:t>opportunity for learners</w:t>
      </w:r>
      <w:r w:rsidR="00247DD9" w:rsidRPr="00765840">
        <w:rPr>
          <w:rFonts w:ascii="Arial" w:eastAsiaTheme="minorHAnsi" w:hAnsi="Arial" w:cs="Arial"/>
          <w:color w:val="000000" w:themeColor="text1"/>
          <w:lang w:eastAsia="en-US"/>
        </w:rPr>
        <w:t>.</w:t>
      </w:r>
    </w:p>
    <w:p w14:paraId="75A2D44D" w14:textId="49CC0681" w:rsidR="00247DD9" w:rsidRPr="00765840" w:rsidRDefault="00247DD9" w:rsidP="00765840">
      <w:pPr>
        <w:pStyle w:val="ListParagraph"/>
        <w:numPr>
          <w:ilvl w:val="0"/>
          <w:numId w:val="12"/>
        </w:numPr>
        <w:autoSpaceDE w:val="0"/>
        <w:autoSpaceDN w:val="0"/>
        <w:adjustRightInd w:val="0"/>
        <w:rPr>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U</w:t>
      </w:r>
      <w:r w:rsidR="005C0224" w:rsidRPr="00765840">
        <w:rPr>
          <w:rFonts w:ascii="Arial" w:eastAsiaTheme="minorHAnsi" w:hAnsi="Arial" w:cs="Arial"/>
          <w:color w:val="000000" w:themeColor="text1"/>
          <w:lang w:eastAsia="en-US"/>
        </w:rPr>
        <w:t>se evidence-informed approaches</w:t>
      </w:r>
      <w:r w:rsidR="005C0224" w:rsidRPr="00765840">
        <w:rPr>
          <w:rFonts w:ascii="Arial" w:eastAsiaTheme="minorHAnsi" w:hAnsi="Arial" w:cs="Arial"/>
          <w:color w:val="000000" w:themeColor="text1"/>
          <w:lang w:eastAsia="en-US"/>
        </w:rPr>
        <w:t xml:space="preserve"> </w:t>
      </w:r>
      <w:r w:rsidR="005C0224" w:rsidRPr="00765840">
        <w:rPr>
          <w:rFonts w:ascii="Arial" w:eastAsiaTheme="minorHAnsi" w:hAnsi="Arial" w:cs="Arial"/>
          <w:color w:val="000000" w:themeColor="text1"/>
          <w:lang w:eastAsia="en-US"/>
        </w:rPr>
        <w:t>and the outcomes from research,</w:t>
      </w:r>
      <w:r w:rsidR="005C0224" w:rsidRPr="00765840">
        <w:rPr>
          <w:rFonts w:ascii="Arial" w:eastAsiaTheme="minorHAnsi" w:hAnsi="Arial" w:cs="Arial"/>
          <w:color w:val="000000" w:themeColor="text1"/>
          <w:lang w:eastAsia="en-US"/>
        </w:rPr>
        <w:t xml:space="preserve"> </w:t>
      </w:r>
      <w:r w:rsidR="005C0224" w:rsidRPr="00765840">
        <w:rPr>
          <w:rFonts w:ascii="Arial" w:eastAsiaTheme="minorHAnsi" w:hAnsi="Arial" w:cs="Arial"/>
          <w:color w:val="000000" w:themeColor="text1"/>
          <w:lang w:eastAsia="en-US"/>
        </w:rPr>
        <w:t>scholarship and continuing</w:t>
      </w:r>
      <w:r w:rsidR="005C0224" w:rsidRPr="00765840">
        <w:rPr>
          <w:rFonts w:ascii="Arial" w:eastAsiaTheme="minorHAnsi" w:hAnsi="Arial" w:cs="Arial"/>
          <w:color w:val="000000" w:themeColor="text1"/>
          <w:lang w:eastAsia="en-US"/>
        </w:rPr>
        <w:t xml:space="preserve"> </w:t>
      </w:r>
      <w:r w:rsidR="005C0224" w:rsidRPr="00765840">
        <w:rPr>
          <w:rFonts w:ascii="Arial" w:eastAsiaTheme="minorHAnsi" w:hAnsi="Arial" w:cs="Arial"/>
          <w:color w:val="000000" w:themeColor="text1"/>
          <w:lang w:eastAsia="en-US"/>
        </w:rPr>
        <w:t>professional development</w:t>
      </w:r>
      <w:r w:rsidRPr="00765840">
        <w:rPr>
          <w:rFonts w:ascii="Arial" w:eastAsiaTheme="minorHAnsi" w:hAnsi="Arial" w:cs="Arial"/>
          <w:color w:val="000000" w:themeColor="text1"/>
          <w:lang w:eastAsia="en-US"/>
        </w:rPr>
        <w:t>.</w:t>
      </w:r>
    </w:p>
    <w:p w14:paraId="46CB7E4C" w14:textId="3EF2C6E2" w:rsidR="00A5219D" w:rsidRPr="00765840" w:rsidRDefault="005C0224" w:rsidP="00765840">
      <w:pPr>
        <w:pStyle w:val="ListParagraph"/>
        <w:numPr>
          <w:ilvl w:val="0"/>
          <w:numId w:val="12"/>
        </w:numPr>
        <w:autoSpaceDE w:val="0"/>
        <w:autoSpaceDN w:val="0"/>
        <w:adjustRightInd w:val="0"/>
        <w:rPr>
          <w:rStyle w:val="selectable"/>
          <w:rFonts w:ascii="Arial" w:eastAsiaTheme="minorHAnsi" w:hAnsi="Arial" w:cs="Arial"/>
          <w:color w:val="000000" w:themeColor="text1"/>
          <w:lang w:eastAsia="en-US"/>
        </w:rPr>
      </w:pPr>
      <w:r w:rsidRPr="00765840">
        <w:rPr>
          <w:rFonts w:ascii="Arial" w:eastAsiaTheme="minorHAnsi" w:hAnsi="Arial" w:cs="Arial"/>
          <w:color w:val="000000" w:themeColor="text1"/>
          <w:lang w:eastAsia="en-US"/>
        </w:rPr>
        <w:t>Acknowledge the wider context in</w:t>
      </w:r>
      <w:r w:rsidRPr="00765840">
        <w:rPr>
          <w:rFonts w:ascii="Arial" w:eastAsiaTheme="minorHAnsi" w:hAnsi="Arial" w:cs="Arial"/>
          <w:color w:val="000000" w:themeColor="text1"/>
          <w:lang w:eastAsia="en-US"/>
        </w:rPr>
        <w:t xml:space="preserve"> </w:t>
      </w:r>
      <w:r w:rsidRPr="00765840">
        <w:rPr>
          <w:rFonts w:ascii="Arial" w:eastAsiaTheme="minorHAnsi" w:hAnsi="Arial" w:cs="Arial"/>
          <w:color w:val="000000" w:themeColor="text1"/>
          <w:lang w:eastAsia="en-US"/>
        </w:rPr>
        <w:t>which higher education operates</w:t>
      </w:r>
      <w:r w:rsidRPr="00765840">
        <w:rPr>
          <w:rFonts w:ascii="Arial" w:eastAsiaTheme="minorHAnsi" w:hAnsi="Arial" w:cs="Arial"/>
          <w:color w:val="000000" w:themeColor="text1"/>
          <w:lang w:eastAsia="en-US"/>
        </w:rPr>
        <w:t xml:space="preserve"> </w:t>
      </w:r>
      <w:r w:rsidRPr="00765840">
        <w:rPr>
          <w:rFonts w:ascii="Arial" w:eastAsiaTheme="minorHAnsi" w:hAnsi="Arial" w:cs="Arial"/>
          <w:color w:val="000000" w:themeColor="text1"/>
          <w:lang w:eastAsia="en-US"/>
        </w:rPr>
        <w:t>recognising the implications for</w:t>
      </w:r>
      <w:r w:rsidRPr="00765840">
        <w:rPr>
          <w:rFonts w:ascii="Arial" w:eastAsiaTheme="minorHAnsi" w:hAnsi="Arial" w:cs="Arial"/>
          <w:color w:val="000000" w:themeColor="text1"/>
          <w:lang w:eastAsia="en-US"/>
        </w:rPr>
        <w:t xml:space="preserve"> </w:t>
      </w:r>
      <w:r w:rsidRPr="00765840">
        <w:rPr>
          <w:rFonts w:ascii="Arial" w:eastAsiaTheme="minorHAnsi" w:hAnsi="Arial" w:cs="Arial"/>
          <w:color w:val="000000" w:themeColor="text1"/>
          <w:lang w:eastAsia="en-US"/>
        </w:rPr>
        <w:t>professional practice</w:t>
      </w:r>
      <w:r w:rsidR="00247DD9" w:rsidRPr="00765840">
        <w:rPr>
          <w:rFonts w:ascii="Arial" w:eastAsiaTheme="minorHAnsi" w:hAnsi="Arial" w:cs="Arial"/>
          <w:color w:val="000000" w:themeColor="text1"/>
          <w:lang w:eastAsia="en-US"/>
        </w:rPr>
        <w:t>.</w:t>
      </w:r>
      <w:r w:rsidR="00765840">
        <w:rPr>
          <w:rFonts w:ascii="Arial" w:eastAsiaTheme="minorHAnsi" w:hAnsi="Arial" w:cs="Arial"/>
          <w:color w:val="000000" w:themeColor="text1"/>
          <w:lang w:eastAsia="en-US"/>
        </w:rPr>
        <w:t xml:space="preserve"> </w:t>
      </w:r>
      <w:proofErr w:type="gramStart"/>
      <w:r w:rsidR="00A5219D" w:rsidRPr="00765840">
        <w:rPr>
          <w:rStyle w:val="selectable"/>
          <w:rFonts w:ascii="Arial" w:hAnsi="Arial" w:cs="Arial"/>
          <w:color w:val="000000" w:themeColor="text1"/>
          <w:shd w:val="clear" w:color="auto" w:fill="FFFFFF"/>
        </w:rPr>
        <w:t>(</w:t>
      </w:r>
      <w:proofErr w:type="gramEnd"/>
      <w:r w:rsidR="00A5219D" w:rsidRPr="00765840">
        <w:rPr>
          <w:rStyle w:val="selectable"/>
          <w:rFonts w:ascii="Arial" w:hAnsi="Arial" w:cs="Arial"/>
          <w:color w:val="000000" w:themeColor="text1"/>
          <w:shd w:val="clear" w:color="auto" w:fill="FFFFFF"/>
        </w:rPr>
        <w:t>UKPSF, 2011)</w:t>
      </w:r>
      <w:r w:rsidR="0029156F" w:rsidRPr="00765840">
        <w:rPr>
          <w:rStyle w:val="selectable"/>
          <w:rFonts w:ascii="Arial" w:hAnsi="Arial" w:cs="Arial"/>
          <w:color w:val="000000" w:themeColor="text1"/>
          <w:shd w:val="clear" w:color="auto" w:fill="FFFFFF"/>
        </w:rPr>
        <w:t>.</w:t>
      </w:r>
    </w:p>
    <w:p w14:paraId="669F7319" w14:textId="77777777" w:rsidR="006B3D65" w:rsidRPr="00E93160" w:rsidRDefault="006B3D65" w:rsidP="00A24E57">
      <w:pPr>
        <w:rPr>
          <w:rFonts w:ascii="Arial" w:hAnsi="Arial" w:cs="Arial"/>
        </w:rPr>
      </w:pPr>
    </w:p>
    <w:p w14:paraId="352636F1" w14:textId="7A7F59BB" w:rsidR="00E2618D" w:rsidRPr="00E93160" w:rsidRDefault="00A24E57" w:rsidP="00A24E57">
      <w:pPr>
        <w:rPr>
          <w:rFonts w:ascii="Arial" w:hAnsi="Arial" w:cs="Arial"/>
          <w:b/>
          <w:bCs/>
        </w:rPr>
      </w:pPr>
      <w:r w:rsidRPr="00E93160">
        <w:rPr>
          <w:rFonts w:ascii="Arial" w:hAnsi="Arial" w:cs="Arial"/>
          <w:b/>
          <w:bCs/>
        </w:rPr>
        <w:t>Planning learning</w:t>
      </w:r>
    </w:p>
    <w:p w14:paraId="43754CD8" w14:textId="5FD7411C" w:rsidR="00247DD9" w:rsidRDefault="004418CE" w:rsidP="002E35E6">
      <w:pPr>
        <w:autoSpaceDE w:val="0"/>
        <w:autoSpaceDN w:val="0"/>
        <w:adjustRightInd w:val="0"/>
        <w:spacing w:line="480" w:lineRule="auto"/>
        <w:rPr>
          <w:rFonts w:ascii="Arial" w:hAnsi="Arial" w:cs="Arial"/>
          <w:color w:val="000000" w:themeColor="text1"/>
        </w:rPr>
      </w:pPr>
      <w:r w:rsidRPr="00E93160">
        <w:rPr>
          <w:rFonts w:ascii="Arial" w:hAnsi="Arial" w:cs="Arial"/>
        </w:rPr>
        <w:t>The second part of the cycle is about teaching and learning plans. Being well prepared for the lesson by making sure that you meet the requirements of the programme. It is important to communicate with others</w:t>
      </w:r>
      <w:r w:rsidR="0029156F">
        <w:rPr>
          <w:rFonts w:ascii="Arial" w:hAnsi="Arial" w:cs="Arial"/>
        </w:rPr>
        <w:t xml:space="preserve">. </w:t>
      </w:r>
      <w:r w:rsidR="00D45802" w:rsidRPr="00E93160">
        <w:rPr>
          <w:rFonts w:ascii="Arial" w:hAnsi="Arial" w:cs="Arial"/>
        </w:rPr>
        <w:t>This aligns with</w:t>
      </w:r>
      <w:r w:rsidR="00247DD9">
        <w:rPr>
          <w:rFonts w:ascii="Arial" w:hAnsi="Arial" w:cs="Arial"/>
        </w:rPr>
        <w:t xml:space="preserve"> </w:t>
      </w:r>
      <w:r w:rsidR="00247DD9" w:rsidRPr="00247DD9">
        <w:rPr>
          <w:rFonts w:ascii="Arial" w:hAnsi="Arial" w:cs="Arial"/>
          <w:color w:val="000000" w:themeColor="text1"/>
        </w:rPr>
        <w:t>the following Professional Standards Framework:</w:t>
      </w:r>
    </w:p>
    <w:p w14:paraId="5FE9CB07" w14:textId="77777777" w:rsidR="00247DD9" w:rsidRDefault="00247DD9" w:rsidP="00247DD9">
      <w:pPr>
        <w:autoSpaceDE w:val="0"/>
        <w:autoSpaceDN w:val="0"/>
        <w:adjustRightInd w:val="0"/>
        <w:ind w:left="720"/>
        <w:rPr>
          <w:rFonts w:ascii="Arial" w:hAnsi="Arial" w:cs="Arial"/>
          <w:color w:val="000000" w:themeColor="text1"/>
        </w:rPr>
      </w:pPr>
    </w:p>
    <w:p w14:paraId="791E9798" w14:textId="76A88D85" w:rsidR="00247DD9" w:rsidRPr="00765840" w:rsidRDefault="005C0224" w:rsidP="00765840">
      <w:pPr>
        <w:pStyle w:val="ListParagraph"/>
        <w:numPr>
          <w:ilvl w:val="0"/>
          <w:numId w:val="11"/>
        </w:numPr>
        <w:autoSpaceDE w:val="0"/>
        <w:autoSpaceDN w:val="0"/>
        <w:adjustRightInd w:val="0"/>
        <w:rPr>
          <w:rFonts w:ascii="Arial" w:hAnsi="Arial" w:cs="Arial"/>
        </w:rPr>
      </w:pPr>
      <w:r w:rsidRPr="00765840">
        <w:rPr>
          <w:rFonts w:ascii="Arial" w:eastAsiaTheme="minorHAnsi" w:hAnsi="Arial" w:cs="Arial"/>
          <w:lang w:eastAsia="en-US"/>
        </w:rPr>
        <w:t>Design and plan learning activities</w:t>
      </w:r>
      <w:r w:rsidRPr="00765840">
        <w:rPr>
          <w:rFonts w:ascii="Arial" w:eastAsiaTheme="minorHAnsi" w:hAnsi="Arial" w:cs="Arial"/>
          <w:lang w:eastAsia="en-US"/>
        </w:rPr>
        <w:t xml:space="preserve"> </w:t>
      </w:r>
      <w:r w:rsidRPr="00765840">
        <w:rPr>
          <w:rFonts w:ascii="Arial" w:eastAsiaTheme="minorHAnsi" w:hAnsi="Arial" w:cs="Arial"/>
          <w:lang w:eastAsia="en-US"/>
        </w:rPr>
        <w:t>and/or programmes of study</w:t>
      </w:r>
      <w:r w:rsidR="00247DD9" w:rsidRPr="00765840">
        <w:rPr>
          <w:rFonts w:ascii="Arial" w:eastAsiaTheme="minorHAnsi" w:hAnsi="Arial" w:cs="Arial"/>
          <w:lang w:eastAsia="en-US"/>
        </w:rPr>
        <w:t>.</w:t>
      </w:r>
    </w:p>
    <w:p w14:paraId="568E68DF" w14:textId="0A44CA6C" w:rsidR="00247DD9" w:rsidRPr="00765840" w:rsidRDefault="005C0224" w:rsidP="00765840">
      <w:pPr>
        <w:pStyle w:val="ListParagraph"/>
        <w:numPr>
          <w:ilvl w:val="0"/>
          <w:numId w:val="11"/>
        </w:numPr>
        <w:autoSpaceDE w:val="0"/>
        <w:autoSpaceDN w:val="0"/>
        <w:adjustRightInd w:val="0"/>
        <w:rPr>
          <w:rFonts w:ascii="Arial" w:eastAsiaTheme="minorHAnsi" w:hAnsi="Arial" w:cs="Arial"/>
          <w:lang w:eastAsia="en-US"/>
        </w:rPr>
      </w:pPr>
      <w:r w:rsidRPr="00765840">
        <w:rPr>
          <w:rFonts w:ascii="Arial" w:eastAsiaTheme="minorHAnsi" w:hAnsi="Arial" w:cs="Arial"/>
          <w:lang w:eastAsia="en-US"/>
        </w:rPr>
        <w:t>The subject material</w:t>
      </w:r>
      <w:r w:rsidR="00247DD9" w:rsidRPr="00765840">
        <w:rPr>
          <w:rFonts w:ascii="Arial" w:eastAsiaTheme="minorHAnsi" w:hAnsi="Arial" w:cs="Arial"/>
          <w:lang w:eastAsia="en-US"/>
        </w:rPr>
        <w:t>.</w:t>
      </w:r>
    </w:p>
    <w:p w14:paraId="1B8DD8C8" w14:textId="4AE282FE" w:rsidR="00247DD9" w:rsidRPr="00765840" w:rsidRDefault="005C0224" w:rsidP="00765840">
      <w:pPr>
        <w:pStyle w:val="ListParagraph"/>
        <w:numPr>
          <w:ilvl w:val="0"/>
          <w:numId w:val="11"/>
        </w:numPr>
        <w:autoSpaceDE w:val="0"/>
        <w:autoSpaceDN w:val="0"/>
        <w:adjustRightInd w:val="0"/>
        <w:rPr>
          <w:rFonts w:ascii="Arial" w:eastAsiaTheme="minorHAnsi" w:hAnsi="Arial" w:cs="Arial"/>
          <w:lang w:eastAsia="en-US"/>
        </w:rPr>
      </w:pPr>
      <w:r w:rsidRPr="00765840">
        <w:rPr>
          <w:rFonts w:ascii="Arial" w:eastAsiaTheme="minorHAnsi" w:hAnsi="Arial" w:cs="Arial"/>
          <w:lang w:eastAsia="en-US"/>
        </w:rPr>
        <w:t>Appropriate methods for teaching,</w:t>
      </w:r>
      <w:r w:rsidRPr="00765840">
        <w:rPr>
          <w:rFonts w:ascii="Arial" w:eastAsiaTheme="minorHAnsi" w:hAnsi="Arial" w:cs="Arial"/>
          <w:lang w:eastAsia="en-US"/>
        </w:rPr>
        <w:t xml:space="preserve"> </w:t>
      </w:r>
      <w:proofErr w:type="gramStart"/>
      <w:r w:rsidRPr="00765840">
        <w:rPr>
          <w:rFonts w:ascii="Arial" w:eastAsiaTheme="minorHAnsi" w:hAnsi="Arial" w:cs="Arial"/>
          <w:lang w:eastAsia="en-US"/>
        </w:rPr>
        <w:t>learning</w:t>
      </w:r>
      <w:proofErr w:type="gramEnd"/>
      <w:r w:rsidRPr="00765840">
        <w:rPr>
          <w:rFonts w:ascii="Arial" w:eastAsiaTheme="minorHAnsi" w:hAnsi="Arial" w:cs="Arial"/>
          <w:lang w:eastAsia="en-US"/>
        </w:rPr>
        <w:t xml:space="preserve"> and assessing in the subject</w:t>
      </w:r>
      <w:r w:rsidRPr="00765840">
        <w:rPr>
          <w:rFonts w:ascii="Arial" w:eastAsiaTheme="minorHAnsi" w:hAnsi="Arial" w:cs="Arial"/>
          <w:lang w:eastAsia="en-US"/>
        </w:rPr>
        <w:t xml:space="preserve"> </w:t>
      </w:r>
      <w:r w:rsidRPr="00765840">
        <w:rPr>
          <w:rFonts w:ascii="Arial" w:eastAsiaTheme="minorHAnsi" w:hAnsi="Arial" w:cs="Arial"/>
          <w:lang w:eastAsia="en-US"/>
        </w:rPr>
        <w:t>area and at the level of the</w:t>
      </w:r>
      <w:r w:rsidRPr="00765840">
        <w:rPr>
          <w:rFonts w:ascii="Arial" w:eastAsiaTheme="minorHAnsi" w:hAnsi="Arial" w:cs="Arial"/>
          <w:lang w:eastAsia="en-US"/>
        </w:rPr>
        <w:t xml:space="preserve"> </w:t>
      </w:r>
      <w:r w:rsidRPr="00765840">
        <w:rPr>
          <w:rFonts w:ascii="Arial" w:eastAsiaTheme="minorHAnsi" w:hAnsi="Arial" w:cs="Arial"/>
          <w:lang w:eastAsia="en-US"/>
        </w:rPr>
        <w:t>academic programme</w:t>
      </w:r>
      <w:r w:rsidR="00247DD9" w:rsidRPr="00765840">
        <w:rPr>
          <w:rFonts w:ascii="Arial" w:eastAsiaTheme="minorHAnsi" w:hAnsi="Arial" w:cs="Arial"/>
          <w:lang w:eastAsia="en-US"/>
        </w:rPr>
        <w:t>.</w:t>
      </w:r>
    </w:p>
    <w:p w14:paraId="077F7602" w14:textId="6EC82FB9" w:rsidR="008B6775" w:rsidRPr="00765840" w:rsidRDefault="005C0224" w:rsidP="00765840">
      <w:pPr>
        <w:pStyle w:val="ListParagraph"/>
        <w:numPr>
          <w:ilvl w:val="0"/>
          <w:numId w:val="11"/>
        </w:numPr>
        <w:autoSpaceDE w:val="0"/>
        <w:autoSpaceDN w:val="0"/>
        <w:adjustRightInd w:val="0"/>
        <w:rPr>
          <w:rFonts w:ascii="Arial" w:eastAsiaTheme="minorHAnsi" w:hAnsi="Arial" w:cs="Arial"/>
          <w:lang w:eastAsia="en-US"/>
        </w:rPr>
      </w:pPr>
      <w:r w:rsidRPr="00765840">
        <w:rPr>
          <w:rFonts w:ascii="Arial" w:eastAsiaTheme="minorHAnsi" w:hAnsi="Arial" w:cs="Arial"/>
          <w:lang w:eastAsia="en-US"/>
        </w:rPr>
        <w:t>How students learn, both generally</w:t>
      </w:r>
      <w:r w:rsidRPr="00765840">
        <w:rPr>
          <w:rFonts w:ascii="Arial" w:eastAsiaTheme="minorHAnsi" w:hAnsi="Arial" w:cs="Arial"/>
          <w:lang w:eastAsia="en-US"/>
        </w:rPr>
        <w:t xml:space="preserve"> </w:t>
      </w:r>
      <w:r w:rsidRPr="00765840">
        <w:rPr>
          <w:rFonts w:ascii="Arial" w:eastAsiaTheme="minorHAnsi" w:hAnsi="Arial" w:cs="Arial"/>
          <w:lang w:eastAsia="en-US"/>
        </w:rPr>
        <w:t>and within their subject/disciplinary area(s)</w:t>
      </w:r>
      <w:r w:rsidR="00247DD9" w:rsidRPr="00765840">
        <w:rPr>
          <w:rFonts w:ascii="Arial" w:eastAsiaTheme="minorHAnsi" w:hAnsi="Arial" w:cs="Arial"/>
          <w:lang w:eastAsia="en-US"/>
        </w:rPr>
        <w:t>.</w:t>
      </w:r>
      <w:r w:rsidRPr="00765840">
        <w:rPr>
          <w:rFonts w:ascii="Arial" w:eastAsiaTheme="minorHAnsi" w:hAnsi="Arial" w:cs="Arial"/>
          <w:lang w:eastAsia="en-US"/>
        </w:rPr>
        <w:t xml:space="preserve"> </w:t>
      </w:r>
      <w:r w:rsidR="00A5219D" w:rsidRPr="00765840">
        <w:rPr>
          <w:rStyle w:val="selectable"/>
          <w:rFonts w:ascii="Arial" w:hAnsi="Arial" w:cs="Arial"/>
          <w:shd w:val="clear" w:color="auto" w:fill="FFFFFF"/>
        </w:rPr>
        <w:t>(UKPSF, 2011)</w:t>
      </w:r>
      <w:r w:rsidR="0029156F" w:rsidRPr="00765840">
        <w:rPr>
          <w:rStyle w:val="selectable"/>
          <w:rFonts w:ascii="Arial" w:hAnsi="Arial" w:cs="Arial"/>
          <w:shd w:val="clear" w:color="auto" w:fill="FFFFFF"/>
        </w:rPr>
        <w:t>.</w:t>
      </w:r>
    </w:p>
    <w:p w14:paraId="1AB2631B" w14:textId="77777777" w:rsidR="006B3D65" w:rsidRPr="00E93160" w:rsidRDefault="006B3D65" w:rsidP="00A24E57">
      <w:pPr>
        <w:rPr>
          <w:rFonts w:ascii="Arial" w:hAnsi="Arial" w:cs="Arial"/>
        </w:rPr>
      </w:pPr>
    </w:p>
    <w:p w14:paraId="290245E0" w14:textId="3756EC22" w:rsidR="00E2618D" w:rsidRPr="00E93160" w:rsidRDefault="00A24E57" w:rsidP="00A24E57">
      <w:pPr>
        <w:rPr>
          <w:rFonts w:ascii="Arial" w:hAnsi="Arial" w:cs="Arial"/>
          <w:b/>
          <w:bCs/>
        </w:rPr>
      </w:pPr>
      <w:r w:rsidRPr="00E93160">
        <w:rPr>
          <w:rFonts w:ascii="Arial" w:hAnsi="Arial" w:cs="Arial"/>
          <w:b/>
          <w:bCs/>
        </w:rPr>
        <w:t>Facilitating learning</w:t>
      </w:r>
    </w:p>
    <w:p w14:paraId="5BEF6AA5" w14:textId="77777777" w:rsidR="00247DD9" w:rsidRDefault="004418CE" w:rsidP="002E35E6">
      <w:pPr>
        <w:autoSpaceDE w:val="0"/>
        <w:autoSpaceDN w:val="0"/>
        <w:adjustRightInd w:val="0"/>
        <w:spacing w:line="480" w:lineRule="auto"/>
        <w:rPr>
          <w:rFonts w:ascii="Arial" w:hAnsi="Arial" w:cs="Arial"/>
          <w:color w:val="000000" w:themeColor="text1"/>
        </w:rPr>
      </w:pPr>
      <w:r w:rsidRPr="00E93160">
        <w:rPr>
          <w:rFonts w:ascii="Arial" w:hAnsi="Arial" w:cs="Arial"/>
        </w:rPr>
        <w:t xml:space="preserve">The third part of the cycle is to facilitate learning through a diverse range of resources and applications. </w:t>
      </w:r>
      <w:r w:rsidR="00B47D8C" w:rsidRPr="00E93160">
        <w:rPr>
          <w:rFonts w:ascii="Arial" w:hAnsi="Arial" w:cs="Arial"/>
        </w:rPr>
        <w:t xml:space="preserve">By collecting feedback, we </w:t>
      </w:r>
      <w:proofErr w:type="gramStart"/>
      <w:r w:rsidR="00B47D8C" w:rsidRPr="00E93160">
        <w:rPr>
          <w:rFonts w:ascii="Arial" w:hAnsi="Arial" w:cs="Arial"/>
        </w:rPr>
        <w:t>are able to</w:t>
      </w:r>
      <w:proofErr w:type="gramEnd"/>
      <w:r w:rsidR="00B47D8C" w:rsidRPr="00E93160">
        <w:rPr>
          <w:rFonts w:ascii="Arial" w:hAnsi="Arial" w:cs="Arial"/>
        </w:rPr>
        <w:t xml:space="preserve"> improve on our own teaching</w:t>
      </w:r>
      <w:r w:rsidR="0029156F">
        <w:rPr>
          <w:rFonts w:ascii="Arial" w:hAnsi="Arial" w:cs="Arial"/>
        </w:rPr>
        <w:t xml:space="preserve">. </w:t>
      </w:r>
      <w:r w:rsidR="00D45802" w:rsidRPr="00E93160">
        <w:rPr>
          <w:rFonts w:ascii="Arial" w:hAnsi="Arial" w:cs="Arial"/>
        </w:rPr>
        <w:t>This aligns with</w:t>
      </w:r>
      <w:r w:rsidR="00247DD9">
        <w:rPr>
          <w:rFonts w:ascii="Arial" w:hAnsi="Arial" w:cs="Arial"/>
        </w:rPr>
        <w:t xml:space="preserve"> </w:t>
      </w:r>
      <w:r w:rsidR="00247DD9" w:rsidRPr="00247DD9">
        <w:rPr>
          <w:rFonts w:ascii="Arial" w:hAnsi="Arial" w:cs="Arial"/>
          <w:color w:val="000000" w:themeColor="text1"/>
        </w:rPr>
        <w:t>the following Professional Standards Framework:</w:t>
      </w:r>
    </w:p>
    <w:p w14:paraId="72788884" w14:textId="77777777" w:rsidR="00247DD9" w:rsidRDefault="00247DD9" w:rsidP="00247DD9">
      <w:pPr>
        <w:autoSpaceDE w:val="0"/>
        <w:autoSpaceDN w:val="0"/>
        <w:adjustRightInd w:val="0"/>
        <w:ind w:left="720"/>
        <w:rPr>
          <w:rFonts w:ascii="Arial" w:hAnsi="Arial" w:cs="Arial"/>
        </w:rPr>
      </w:pPr>
    </w:p>
    <w:p w14:paraId="0950F8B4" w14:textId="15E04AA0" w:rsidR="00247DD9" w:rsidRPr="00765840" w:rsidRDefault="005C0224" w:rsidP="00765840">
      <w:pPr>
        <w:pStyle w:val="ListParagraph"/>
        <w:numPr>
          <w:ilvl w:val="0"/>
          <w:numId w:val="10"/>
        </w:numPr>
        <w:autoSpaceDE w:val="0"/>
        <w:autoSpaceDN w:val="0"/>
        <w:adjustRightInd w:val="0"/>
        <w:rPr>
          <w:rFonts w:ascii="Arial" w:hAnsi="Arial" w:cs="Arial"/>
        </w:rPr>
      </w:pPr>
      <w:r w:rsidRPr="00765840">
        <w:rPr>
          <w:rFonts w:ascii="Arial" w:eastAsiaTheme="minorHAnsi" w:hAnsi="Arial" w:cs="Arial"/>
          <w:lang w:eastAsia="en-US"/>
        </w:rPr>
        <w:t>Teach and/or support learning</w:t>
      </w:r>
      <w:r w:rsidR="00247DD9" w:rsidRPr="00765840">
        <w:rPr>
          <w:rFonts w:ascii="Arial" w:eastAsiaTheme="minorHAnsi" w:hAnsi="Arial" w:cs="Arial"/>
          <w:lang w:eastAsia="en-US"/>
        </w:rPr>
        <w:t>.</w:t>
      </w:r>
    </w:p>
    <w:p w14:paraId="7E794B68" w14:textId="645967AC" w:rsidR="00247DD9" w:rsidRPr="00765840" w:rsidRDefault="005C0224" w:rsidP="00765840">
      <w:pPr>
        <w:pStyle w:val="ListParagraph"/>
        <w:numPr>
          <w:ilvl w:val="0"/>
          <w:numId w:val="10"/>
        </w:numPr>
        <w:autoSpaceDE w:val="0"/>
        <w:autoSpaceDN w:val="0"/>
        <w:adjustRightInd w:val="0"/>
        <w:rPr>
          <w:rFonts w:ascii="Arial" w:hAnsi="Arial" w:cs="Arial"/>
        </w:rPr>
      </w:pPr>
      <w:r w:rsidRPr="00765840">
        <w:rPr>
          <w:rFonts w:ascii="Arial" w:eastAsiaTheme="minorHAnsi" w:hAnsi="Arial" w:cs="Arial"/>
          <w:lang w:eastAsia="en-US"/>
        </w:rPr>
        <w:t>Develop effective learning</w:t>
      </w:r>
      <w:r w:rsidRPr="00765840">
        <w:rPr>
          <w:rFonts w:ascii="Arial" w:eastAsiaTheme="minorHAnsi" w:hAnsi="Arial" w:cs="Arial"/>
          <w:lang w:eastAsia="en-US"/>
        </w:rPr>
        <w:t xml:space="preserve"> </w:t>
      </w:r>
      <w:r w:rsidRPr="00765840">
        <w:rPr>
          <w:rFonts w:ascii="Arial" w:eastAsiaTheme="minorHAnsi" w:hAnsi="Arial" w:cs="Arial"/>
          <w:lang w:eastAsia="en-US"/>
        </w:rPr>
        <w:t>environments and approaches to</w:t>
      </w:r>
      <w:r w:rsidRPr="00765840">
        <w:rPr>
          <w:rFonts w:ascii="Arial" w:eastAsiaTheme="minorHAnsi" w:hAnsi="Arial" w:cs="Arial"/>
          <w:lang w:eastAsia="en-US"/>
        </w:rPr>
        <w:t xml:space="preserve"> </w:t>
      </w:r>
      <w:r w:rsidRPr="00765840">
        <w:rPr>
          <w:rFonts w:ascii="Arial" w:eastAsiaTheme="minorHAnsi" w:hAnsi="Arial" w:cs="Arial"/>
          <w:lang w:eastAsia="en-US"/>
        </w:rPr>
        <w:t>student support and guidance</w:t>
      </w:r>
      <w:r w:rsidR="00247DD9" w:rsidRPr="00765840">
        <w:rPr>
          <w:rFonts w:ascii="Arial" w:eastAsiaTheme="minorHAnsi" w:hAnsi="Arial" w:cs="Arial"/>
          <w:lang w:eastAsia="en-US"/>
        </w:rPr>
        <w:t>.</w:t>
      </w:r>
    </w:p>
    <w:p w14:paraId="76B9C34B" w14:textId="5D62642B" w:rsidR="00247DD9" w:rsidRPr="00765840" w:rsidRDefault="005C0224" w:rsidP="00765840">
      <w:pPr>
        <w:pStyle w:val="ListParagraph"/>
        <w:numPr>
          <w:ilvl w:val="0"/>
          <w:numId w:val="10"/>
        </w:numPr>
        <w:autoSpaceDE w:val="0"/>
        <w:autoSpaceDN w:val="0"/>
        <w:adjustRightInd w:val="0"/>
        <w:rPr>
          <w:rFonts w:ascii="Arial" w:eastAsiaTheme="minorHAnsi" w:hAnsi="Arial" w:cs="Arial"/>
          <w:lang w:eastAsia="en-US"/>
        </w:rPr>
      </w:pPr>
      <w:r w:rsidRPr="00765840">
        <w:rPr>
          <w:rFonts w:ascii="Arial" w:eastAsiaTheme="minorHAnsi" w:hAnsi="Arial" w:cs="Arial"/>
          <w:lang w:eastAsia="en-US"/>
        </w:rPr>
        <w:t>The use and value of appropriate</w:t>
      </w:r>
      <w:r w:rsidRPr="00765840">
        <w:rPr>
          <w:rFonts w:ascii="Arial" w:eastAsiaTheme="minorHAnsi" w:hAnsi="Arial" w:cs="Arial"/>
          <w:lang w:eastAsia="en-US"/>
        </w:rPr>
        <w:t xml:space="preserve"> </w:t>
      </w:r>
      <w:r w:rsidRPr="00765840">
        <w:rPr>
          <w:rFonts w:ascii="Arial" w:eastAsiaTheme="minorHAnsi" w:hAnsi="Arial" w:cs="Arial"/>
          <w:lang w:eastAsia="en-US"/>
        </w:rPr>
        <w:t>learning technologies</w:t>
      </w:r>
      <w:r w:rsidRPr="00765840">
        <w:rPr>
          <w:rFonts w:ascii="Arial" w:eastAsiaTheme="minorHAnsi" w:hAnsi="Arial" w:cs="Arial"/>
          <w:lang w:eastAsia="en-US"/>
        </w:rPr>
        <w:t>.</w:t>
      </w:r>
    </w:p>
    <w:p w14:paraId="015CD10F" w14:textId="0008F7F8" w:rsidR="004418CE" w:rsidRPr="00765840" w:rsidRDefault="005C0224" w:rsidP="00765840">
      <w:pPr>
        <w:pStyle w:val="ListParagraph"/>
        <w:numPr>
          <w:ilvl w:val="0"/>
          <w:numId w:val="10"/>
        </w:numPr>
        <w:autoSpaceDE w:val="0"/>
        <w:autoSpaceDN w:val="0"/>
        <w:adjustRightInd w:val="0"/>
        <w:rPr>
          <w:rFonts w:ascii="”/Ã˛" w:eastAsiaTheme="minorHAnsi" w:hAnsi="”/Ã˛" w:cs="”/Ã˛"/>
          <w:sz w:val="18"/>
          <w:szCs w:val="18"/>
          <w:lang w:eastAsia="en-US"/>
        </w:rPr>
      </w:pPr>
      <w:r w:rsidRPr="00765840">
        <w:rPr>
          <w:rFonts w:ascii="Arial" w:eastAsiaTheme="minorHAnsi" w:hAnsi="Arial" w:cs="Arial"/>
          <w:lang w:eastAsia="en-US"/>
        </w:rPr>
        <w:t>Methods for evaluating the</w:t>
      </w:r>
      <w:r w:rsidRPr="00765840">
        <w:rPr>
          <w:rFonts w:ascii="Arial" w:eastAsiaTheme="minorHAnsi" w:hAnsi="Arial" w:cs="Arial"/>
          <w:lang w:eastAsia="en-US"/>
        </w:rPr>
        <w:t xml:space="preserve"> </w:t>
      </w:r>
      <w:r w:rsidRPr="00765840">
        <w:rPr>
          <w:rFonts w:ascii="Arial" w:eastAsiaTheme="minorHAnsi" w:hAnsi="Arial" w:cs="Arial"/>
          <w:lang w:eastAsia="en-US"/>
        </w:rPr>
        <w:t>effectiveness of teaching</w:t>
      </w:r>
      <w:r w:rsidR="00247DD9" w:rsidRPr="00765840">
        <w:rPr>
          <w:rFonts w:ascii="Arial" w:eastAsiaTheme="minorHAnsi" w:hAnsi="Arial" w:cs="Arial"/>
          <w:lang w:eastAsia="en-US"/>
        </w:rPr>
        <w:t>.</w:t>
      </w:r>
      <w:r w:rsidR="00765840" w:rsidRPr="00765840">
        <w:rPr>
          <w:rFonts w:ascii="Arial" w:eastAsiaTheme="minorHAnsi" w:hAnsi="Arial" w:cs="Arial"/>
          <w:lang w:eastAsia="en-US"/>
        </w:rPr>
        <w:t xml:space="preserve"> </w:t>
      </w:r>
      <w:r w:rsidR="00A5219D" w:rsidRPr="00765840">
        <w:rPr>
          <w:rStyle w:val="selectable"/>
          <w:rFonts w:ascii="Arial" w:hAnsi="Arial" w:cs="Arial"/>
          <w:shd w:val="clear" w:color="auto" w:fill="FFFFFF"/>
        </w:rPr>
        <w:t>(UKPSF, 2011)</w:t>
      </w:r>
    </w:p>
    <w:p w14:paraId="277A7854" w14:textId="77777777" w:rsidR="006B3D65" w:rsidRPr="00E93160" w:rsidRDefault="006B3D65" w:rsidP="00247DD9">
      <w:pPr>
        <w:ind w:left="720"/>
        <w:rPr>
          <w:rFonts w:ascii="Arial" w:hAnsi="Arial" w:cs="Arial"/>
          <w:b/>
          <w:bCs/>
        </w:rPr>
      </w:pPr>
    </w:p>
    <w:p w14:paraId="4D81E52A" w14:textId="5ACCB47C" w:rsidR="00E2618D" w:rsidRPr="00E93160" w:rsidRDefault="00A24E57" w:rsidP="00A24E57">
      <w:pPr>
        <w:rPr>
          <w:rFonts w:ascii="Arial" w:hAnsi="Arial" w:cs="Arial"/>
          <w:b/>
          <w:bCs/>
        </w:rPr>
      </w:pPr>
      <w:r w:rsidRPr="00E93160">
        <w:rPr>
          <w:rFonts w:ascii="Arial" w:hAnsi="Arial" w:cs="Arial"/>
          <w:b/>
          <w:bCs/>
        </w:rPr>
        <w:t>Assessing learning</w:t>
      </w:r>
      <w:r w:rsidR="006B3D65" w:rsidRPr="00E93160">
        <w:rPr>
          <w:rFonts w:ascii="Arial" w:hAnsi="Arial" w:cs="Arial"/>
          <w:b/>
          <w:bCs/>
        </w:rPr>
        <w:t xml:space="preserve"> </w:t>
      </w:r>
    </w:p>
    <w:p w14:paraId="700C6A12" w14:textId="0C30B11C" w:rsidR="00247DD9" w:rsidRDefault="00B47D8C" w:rsidP="002E35E6">
      <w:pPr>
        <w:autoSpaceDE w:val="0"/>
        <w:autoSpaceDN w:val="0"/>
        <w:adjustRightInd w:val="0"/>
        <w:spacing w:line="480" w:lineRule="auto"/>
        <w:rPr>
          <w:rFonts w:ascii="Arial" w:hAnsi="Arial" w:cs="Arial"/>
          <w:color w:val="000000" w:themeColor="text1"/>
        </w:rPr>
      </w:pPr>
      <w:r w:rsidRPr="00E93160">
        <w:rPr>
          <w:rFonts w:ascii="Arial" w:hAnsi="Arial" w:cs="Arial"/>
        </w:rPr>
        <w:t xml:space="preserve">The fourth part of the cycle encourages us to see if the learners have obtained the appropriate skills, knowledge and understanding through our teaching. We can do </w:t>
      </w:r>
      <w:r w:rsidRPr="00E93160">
        <w:rPr>
          <w:rFonts w:ascii="Arial" w:hAnsi="Arial" w:cs="Arial"/>
        </w:rPr>
        <w:lastRenderedPageBreak/>
        <w:t>this by having formal and informal assessments. This will enable us to make improvements.</w:t>
      </w:r>
      <w:r w:rsidR="00D45802" w:rsidRPr="00E93160">
        <w:rPr>
          <w:rFonts w:ascii="Arial" w:hAnsi="Arial" w:cs="Arial"/>
        </w:rPr>
        <w:t xml:space="preserve"> This aligns with the</w:t>
      </w:r>
      <w:r w:rsidR="00247DD9" w:rsidRPr="00247DD9">
        <w:rPr>
          <w:rFonts w:ascii="Arial" w:hAnsi="Arial" w:cs="Arial"/>
          <w:color w:val="000000" w:themeColor="text1"/>
        </w:rPr>
        <w:t xml:space="preserve"> following Professional Standards Framework:</w:t>
      </w:r>
    </w:p>
    <w:p w14:paraId="2AEB61C6" w14:textId="77777777" w:rsidR="00247DD9" w:rsidRPr="00247DD9" w:rsidRDefault="00247DD9" w:rsidP="00247DD9">
      <w:pPr>
        <w:autoSpaceDE w:val="0"/>
        <w:autoSpaceDN w:val="0"/>
        <w:adjustRightInd w:val="0"/>
        <w:ind w:left="720"/>
        <w:rPr>
          <w:rFonts w:ascii="Arial" w:hAnsi="Arial" w:cs="Arial"/>
        </w:rPr>
      </w:pPr>
    </w:p>
    <w:p w14:paraId="059F2272" w14:textId="51DA21C0" w:rsidR="00247DD9" w:rsidRPr="00F11437" w:rsidRDefault="005C0224" w:rsidP="00F11437">
      <w:pPr>
        <w:pStyle w:val="ListParagraph"/>
        <w:numPr>
          <w:ilvl w:val="0"/>
          <w:numId w:val="9"/>
        </w:numPr>
        <w:autoSpaceDE w:val="0"/>
        <w:autoSpaceDN w:val="0"/>
        <w:adjustRightInd w:val="0"/>
        <w:rPr>
          <w:rFonts w:ascii="Arial" w:hAnsi="Arial" w:cs="Arial"/>
        </w:rPr>
      </w:pPr>
      <w:r w:rsidRPr="00F11437">
        <w:rPr>
          <w:rFonts w:ascii="Arial" w:eastAsiaTheme="minorHAnsi" w:hAnsi="Arial" w:cs="Arial"/>
          <w:lang w:eastAsia="en-US"/>
        </w:rPr>
        <w:t>Assess and give feedback to learners</w:t>
      </w:r>
      <w:r w:rsidR="00247DD9" w:rsidRPr="00F11437">
        <w:rPr>
          <w:rFonts w:ascii="Arial" w:eastAsiaTheme="minorHAnsi" w:hAnsi="Arial" w:cs="Arial"/>
          <w:lang w:eastAsia="en-US"/>
        </w:rPr>
        <w:t>.</w:t>
      </w:r>
    </w:p>
    <w:p w14:paraId="1EDE52BC" w14:textId="166E6828" w:rsidR="00247DD9" w:rsidRPr="00F11437" w:rsidRDefault="005C0224" w:rsidP="00F11437">
      <w:pPr>
        <w:pStyle w:val="ListParagraph"/>
        <w:numPr>
          <w:ilvl w:val="0"/>
          <w:numId w:val="9"/>
        </w:numPr>
        <w:autoSpaceDE w:val="0"/>
        <w:autoSpaceDN w:val="0"/>
        <w:adjustRightInd w:val="0"/>
        <w:rPr>
          <w:rFonts w:ascii="Arial" w:eastAsiaTheme="minorHAnsi" w:hAnsi="Arial" w:cs="Arial"/>
          <w:lang w:eastAsia="en-US"/>
        </w:rPr>
      </w:pPr>
      <w:r w:rsidRPr="00F11437">
        <w:rPr>
          <w:rFonts w:ascii="Arial" w:eastAsiaTheme="minorHAnsi" w:hAnsi="Arial" w:cs="Arial"/>
          <w:lang w:eastAsia="en-US"/>
        </w:rPr>
        <w:t>Appropriate methods for teaching,</w:t>
      </w:r>
      <w:r w:rsidR="006E7668" w:rsidRPr="00F11437">
        <w:rPr>
          <w:rFonts w:ascii="Arial" w:eastAsiaTheme="minorHAnsi" w:hAnsi="Arial" w:cs="Arial"/>
          <w:lang w:eastAsia="en-US"/>
        </w:rPr>
        <w:t xml:space="preserve"> </w:t>
      </w:r>
      <w:proofErr w:type="gramStart"/>
      <w:r w:rsidRPr="00F11437">
        <w:rPr>
          <w:rFonts w:ascii="Arial" w:eastAsiaTheme="minorHAnsi" w:hAnsi="Arial" w:cs="Arial"/>
          <w:lang w:eastAsia="en-US"/>
        </w:rPr>
        <w:t>learning</w:t>
      </w:r>
      <w:proofErr w:type="gramEnd"/>
      <w:r w:rsidRPr="00F11437">
        <w:rPr>
          <w:rFonts w:ascii="Arial" w:eastAsiaTheme="minorHAnsi" w:hAnsi="Arial" w:cs="Arial"/>
          <w:lang w:eastAsia="en-US"/>
        </w:rPr>
        <w:t xml:space="preserve"> and assessing in the subject</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area and at the level of the</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academic programme</w:t>
      </w:r>
      <w:r w:rsidR="00247DD9" w:rsidRPr="00F11437">
        <w:rPr>
          <w:rFonts w:ascii="Arial" w:eastAsiaTheme="minorHAnsi" w:hAnsi="Arial" w:cs="Arial"/>
          <w:lang w:eastAsia="en-US"/>
        </w:rPr>
        <w:t>.</w:t>
      </w:r>
    </w:p>
    <w:p w14:paraId="3EB7E739" w14:textId="27C45C24" w:rsidR="00A5219D" w:rsidRPr="00765840" w:rsidRDefault="005C0224" w:rsidP="00765840">
      <w:pPr>
        <w:pStyle w:val="ListParagraph"/>
        <w:numPr>
          <w:ilvl w:val="0"/>
          <w:numId w:val="9"/>
        </w:numPr>
        <w:autoSpaceDE w:val="0"/>
        <w:autoSpaceDN w:val="0"/>
        <w:adjustRightInd w:val="0"/>
        <w:rPr>
          <w:rStyle w:val="selectable"/>
          <w:rFonts w:ascii="Arial" w:eastAsiaTheme="minorHAnsi" w:hAnsi="Arial" w:cs="Arial"/>
          <w:lang w:eastAsia="en-US"/>
        </w:rPr>
      </w:pPr>
      <w:r w:rsidRPr="00F11437">
        <w:rPr>
          <w:rFonts w:ascii="Arial" w:eastAsiaTheme="minorHAnsi" w:hAnsi="Arial" w:cs="Arial"/>
          <w:lang w:eastAsia="en-US"/>
        </w:rPr>
        <w:t>How students learn, both generally</w:t>
      </w:r>
      <w:r w:rsidR="00B40797" w:rsidRPr="00F11437">
        <w:rPr>
          <w:rFonts w:ascii="Arial" w:eastAsiaTheme="minorHAnsi" w:hAnsi="Arial" w:cs="Arial"/>
          <w:lang w:eastAsia="en-US"/>
        </w:rPr>
        <w:t xml:space="preserve"> </w:t>
      </w:r>
      <w:r w:rsidRPr="00F11437">
        <w:rPr>
          <w:rFonts w:ascii="Arial" w:eastAsiaTheme="minorHAnsi" w:hAnsi="Arial" w:cs="Arial"/>
          <w:lang w:eastAsia="en-US"/>
        </w:rPr>
        <w:t>and within their subject/disciplinary area(s)</w:t>
      </w:r>
      <w:r w:rsidR="00247DD9" w:rsidRPr="00F11437">
        <w:rPr>
          <w:rFonts w:ascii="Arial" w:eastAsiaTheme="minorHAnsi" w:hAnsi="Arial" w:cs="Arial"/>
          <w:lang w:eastAsia="en-US"/>
        </w:rPr>
        <w:t>.</w:t>
      </w:r>
      <w:r w:rsidR="00F11437">
        <w:rPr>
          <w:rFonts w:ascii="Arial" w:eastAsiaTheme="minorHAnsi" w:hAnsi="Arial" w:cs="Arial"/>
          <w:lang w:eastAsia="en-US"/>
        </w:rPr>
        <w:t xml:space="preserve"> </w:t>
      </w:r>
      <w:r w:rsidR="00A5219D" w:rsidRPr="00765840">
        <w:rPr>
          <w:rStyle w:val="selectable"/>
          <w:rFonts w:ascii="Arial" w:hAnsi="Arial" w:cs="Arial"/>
          <w:shd w:val="clear" w:color="auto" w:fill="FFFFFF"/>
        </w:rPr>
        <w:t>(UKPSF, 2011)</w:t>
      </w:r>
      <w:r w:rsidR="00247DD9" w:rsidRPr="00765840">
        <w:rPr>
          <w:rStyle w:val="selectable"/>
          <w:rFonts w:ascii="Arial" w:hAnsi="Arial" w:cs="Arial"/>
          <w:shd w:val="clear" w:color="auto" w:fill="FFFFFF"/>
        </w:rPr>
        <w:t>.</w:t>
      </w:r>
    </w:p>
    <w:p w14:paraId="70248E07" w14:textId="77777777" w:rsidR="006B3D65" w:rsidRPr="00E93160" w:rsidRDefault="006B3D65" w:rsidP="00A24E57">
      <w:pPr>
        <w:rPr>
          <w:rFonts w:ascii="Arial" w:hAnsi="Arial" w:cs="Arial"/>
        </w:rPr>
      </w:pPr>
    </w:p>
    <w:p w14:paraId="57BEDDCF" w14:textId="2E6D55AF" w:rsidR="00E2618D" w:rsidRPr="00E93160" w:rsidRDefault="00A24E57" w:rsidP="00A24E57">
      <w:pPr>
        <w:rPr>
          <w:rFonts w:ascii="Arial" w:hAnsi="Arial" w:cs="Arial"/>
          <w:b/>
          <w:bCs/>
        </w:rPr>
      </w:pPr>
      <w:r w:rsidRPr="00E93160">
        <w:rPr>
          <w:rFonts w:ascii="Arial" w:hAnsi="Arial" w:cs="Arial"/>
          <w:b/>
          <w:bCs/>
        </w:rPr>
        <w:t xml:space="preserve">Quality assurance and evaluation </w:t>
      </w:r>
    </w:p>
    <w:p w14:paraId="60B871CF" w14:textId="77777777" w:rsidR="00F11437" w:rsidRDefault="00B47D8C" w:rsidP="002E35E6">
      <w:pPr>
        <w:autoSpaceDE w:val="0"/>
        <w:autoSpaceDN w:val="0"/>
        <w:adjustRightInd w:val="0"/>
        <w:spacing w:line="480" w:lineRule="auto"/>
        <w:rPr>
          <w:rFonts w:ascii="Arial" w:hAnsi="Arial" w:cs="Arial"/>
          <w:color w:val="000000" w:themeColor="text1"/>
        </w:rPr>
      </w:pPr>
      <w:r w:rsidRPr="00E93160">
        <w:rPr>
          <w:rFonts w:ascii="Arial" w:hAnsi="Arial" w:cs="Arial"/>
        </w:rPr>
        <w:t xml:space="preserve">The fifth part of the cycle centres around collecting feedback from others and evaluating our role as facilitators. Here we will need to look at all areas </w:t>
      </w:r>
      <w:r w:rsidR="008B6775" w:rsidRPr="00E93160">
        <w:rPr>
          <w:rFonts w:ascii="Arial" w:hAnsi="Arial" w:cs="Arial"/>
        </w:rPr>
        <w:t>in line</w:t>
      </w:r>
      <w:r w:rsidRPr="00E93160">
        <w:rPr>
          <w:rFonts w:ascii="Arial" w:hAnsi="Arial" w:cs="Arial"/>
        </w:rPr>
        <w:t xml:space="preserve"> with the learning process which will allow us to </w:t>
      </w:r>
      <w:r w:rsidR="00E2618D" w:rsidRPr="00E93160">
        <w:rPr>
          <w:rFonts w:ascii="Arial" w:hAnsi="Arial" w:cs="Arial"/>
        </w:rPr>
        <w:t>improve going forward. It’s important to note that the evaluation stage could take happen after each part of the cycle.</w:t>
      </w:r>
      <w:r w:rsidR="00F11437">
        <w:rPr>
          <w:rFonts w:ascii="Arial" w:hAnsi="Arial" w:cs="Arial"/>
        </w:rPr>
        <w:t xml:space="preserve"> </w:t>
      </w:r>
      <w:r w:rsidR="00F11437" w:rsidRPr="00E93160">
        <w:rPr>
          <w:rFonts w:ascii="Arial" w:hAnsi="Arial" w:cs="Arial"/>
        </w:rPr>
        <w:t>This aligns with the</w:t>
      </w:r>
      <w:r w:rsidR="00F11437" w:rsidRPr="00247DD9">
        <w:rPr>
          <w:rFonts w:ascii="Arial" w:hAnsi="Arial" w:cs="Arial"/>
          <w:color w:val="000000" w:themeColor="text1"/>
        </w:rPr>
        <w:t xml:space="preserve"> following Professional Standards Framework:</w:t>
      </w:r>
    </w:p>
    <w:p w14:paraId="4DD7D342" w14:textId="77777777" w:rsidR="00F11437" w:rsidRPr="00F11437" w:rsidRDefault="00F11437" w:rsidP="00A24E57">
      <w:pPr>
        <w:rPr>
          <w:rFonts w:ascii="Arial" w:hAnsi="Arial" w:cs="Arial"/>
        </w:rPr>
      </w:pPr>
    </w:p>
    <w:p w14:paraId="535543C9" w14:textId="6FE56CA8" w:rsidR="00F11437" w:rsidRPr="00F11437" w:rsidRDefault="005C0224" w:rsidP="00F11437">
      <w:pPr>
        <w:pStyle w:val="ListParagraph"/>
        <w:numPr>
          <w:ilvl w:val="0"/>
          <w:numId w:val="8"/>
        </w:numPr>
        <w:autoSpaceDE w:val="0"/>
        <w:autoSpaceDN w:val="0"/>
        <w:adjustRightInd w:val="0"/>
        <w:rPr>
          <w:rFonts w:ascii="Arial" w:eastAsiaTheme="minorHAnsi" w:hAnsi="Arial" w:cs="Arial"/>
          <w:lang w:eastAsia="en-US"/>
        </w:rPr>
      </w:pPr>
      <w:r w:rsidRPr="00F11437">
        <w:rPr>
          <w:rFonts w:ascii="Arial" w:eastAsiaTheme="minorHAnsi" w:hAnsi="Arial" w:cs="Arial"/>
          <w:lang w:eastAsia="en-US"/>
        </w:rPr>
        <w:t>Engage in continuing professional</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development in subjects/disciplines</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and their pedagogy, incorporating</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research, scholarship and th</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evaluation of professional practice</w:t>
      </w:r>
      <w:r w:rsidRPr="00F11437">
        <w:rPr>
          <w:rFonts w:ascii="Arial" w:eastAsiaTheme="minorHAnsi" w:hAnsi="Arial" w:cs="Arial"/>
          <w:lang w:eastAsia="en-US"/>
        </w:rPr>
        <w:t>s</w:t>
      </w:r>
      <w:r w:rsidR="00F11437">
        <w:rPr>
          <w:rFonts w:ascii="Arial" w:eastAsiaTheme="minorHAnsi" w:hAnsi="Arial" w:cs="Arial"/>
          <w:lang w:eastAsia="en-US"/>
        </w:rPr>
        <w:t>.</w:t>
      </w:r>
    </w:p>
    <w:p w14:paraId="6093B759" w14:textId="4FF41012" w:rsidR="005C0224" w:rsidRPr="00F11437" w:rsidRDefault="005C0224" w:rsidP="00F11437">
      <w:pPr>
        <w:pStyle w:val="ListParagraph"/>
        <w:numPr>
          <w:ilvl w:val="0"/>
          <w:numId w:val="8"/>
        </w:numPr>
        <w:autoSpaceDE w:val="0"/>
        <w:autoSpaceDN w:val="0"/>
        <w:adjustRightInd w:val="0"/>
        <w:rPr>
          <w:rFonts w:ascii="Arial" w:eastAsiaTheme="minorHAnsi" w:hAnsi="Arial" w:cs="Arial"/>
          <w:lang w:eastAsia="en-US"/>
        </w:rPr>
      </w:pPr>
      <w:r w:rsidRPr="00F11437">
        <w:rPr>
          <w:rFonts w:ascii="Arial" w:eastAsiaTheme="minorHAnsi" w:hAnsi="Arial" w:cs="Arial"/>
          <w:lang w:eastAsia="en-US"/>
        </w:rPr>
        <w:t>Methods for evaluating the</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effectiveness of teaching</w:t>
      </w:r>
      <w:r w:rsidR="00F11437">
        <w:rPr>
          <w:rFonts w:ascii="Arial" w:eastAsiaTheme="minorHAnsi" w:hAnsi="Arial" w:cs="Arial"/>
          <w:lang w:eastAsia="en-US"/>
        </w:rPr>
        <w:t>.</w:t>
      </w:r>
    </w:p>
    <w:p w14:paraId="5477AA7B" w14:textId="77777777" w:rsidR="00F11437" w:rsidRPr="00F11437" w:rsidRDefault="005C0224" w:rsidP="00F11437">
      <w:pPr>
        <w:pStyle w:val="ListParagraph"/>
        <w:numPr>
          <w:ilvl w:val="0"/>
          <w:numId w:val="8"/>
        </w:numPr>
        <w:autoSpaceDE w:val="0"/>
        <w:autoSpaceDN w:val="0"/>
        <w:adjustRightInd w:val="0"/>
        <w:rPr>
          <w:rFonts w:ascii="Arial" w:eastAsiaTheme="minorHAnsi" w:hAnsi="Arial" w:cs="Arial"/>
          <w:lang w:eastAsia="en-US"/>
        </w:rPr>
      </w:pPr>
      <w:r w:rsidRPr="00F11437">
        <w:rPr>
          <w:rFonts w:ascii="Arial" w:eastAsiaTheme="minorHAnsi" w:hAnsi="Arial" w:cs="Arial"/>
          <w:lang w:eastAsia="en-US"/>
        </w:rPr>
        <w:t>The implications of quality assurance</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and quality enhancement for</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academic and professional practice</w:t>
      </w:r>
      <w:r w:rsidR="006E7668" w:rsidRPr="00F11437">
        <w:rPr>
          <w:rFonts w:ascii="Arial" w:eastAsiaTheme="minorHAnsi" w:hAnsi="Arial" w:cs="Arial"/>
          <w:lang w:eastAsia="en-US"/>
        </w:rPr>
        <w:t xml:space="preserve"> </w:t>
      </w:r>
      <w:r w:rsidRPr="00F11437">
        <w:rPr>
          <w:rFonts w:ascii="Arial" w:eastAsiaTheme="minorHAnsi" w:hAnsi="Arial" w:cs="Arial"/>
          <w:lang w:eastAsia="en-US"/>
        </w:rPr>
        <w:t>with a particular focus on teaching</w:t>
      </w:r>
      <w:r w:rsidR="00F11437">
        <w:rPr>
          <w:rFonts w:ascii="Arial" w:eastAsiaTheme="minorHAnsi" w:hAnsi="Arial" w:cs="Arial"/>
          <w:lang w:eastAsia="en-US"/>
        </w:rPr>
        <w:t>.</w:t>
      </w:r>
    </w:p>
    <w:p w14:paraId="302E4894" w14:textId="2A2E7CD4" w:rsidR="00A5219D" w:rsidRPr="00F11437" w:rsidRDefault="00A5219D" w:rsidP="00F11437">
      <w:pPr>
        <w:pStyle w:val="ListParagraph"/>
        <w:autoSpaceDE w:val="0"/>
        <w:autoSpaceDN w:val="0"/>
        <w:adjustRightInd w:val="0"/>
        <w:ind w:left="1440"/>
        <w:rPr>
          <w:rStyle w:val="selectable"/>
          <w:rFonts w:ascii="Arial" w:eastAsiaTheme="minorHAnsi" w:hAnsi="Arial" w:cs="Arial"/>
          <w:lang w:eastAsia="en-US"/>
        </w:rPr>
      </w:pPr>
      <w:r w:rsidRPr="00F11437">
        <w:rPr>
          <w:rStyle w:val="selectable"/>
          <w:rFonts w:ascii="Arial" w:hAnsi="Arial" w:cs="Arial"/>
          <w:shd w:val="clear" w:color="auto" w:fill="FFFFFF"/>
        </w:rPr>
        <w:t>(UKPSF, 2011)</w:t>
      </w:r>
    </w:p>
    <w:p w14:paraId="1F5D22A6" w14:textId="5306F57F" w:rsidR="0029156F" w:rsidRDefault="0029156F" w:rsidP="00FB7D6B">
      <w:pPr>
        <w:rPr>
          <w:rFonts w:ascii="Arial" w:hAnsi="Arial" w:cs="Arial"/>
        </w:rPr>
      </w:pPr>
    </w:p>
    <w:p w14:paraId="64630D15" w14:textId="6E10298D" w:rsidR="0029156F" w:rsidRDefault="0029156F" w:rsidP="002E35E6">
      <w:pPr>
        <w:spacing w:line="480" w:lineRule="auto"/>
        <w:rPr>
          <w:rFonts w:ascii="Arial" w:hAnsi="Arial" w:cs="Arial"/>
        </w:rPr>
      </w:pPr>
      <w:r>
        <w:rPr>
          <w:rFonts w:ascii="Arial" w:hAnsi="Arial" w:cs="Arial"/>
        </w:rPr>
        <w:t>It is crucial that all staff are capable of signposting students to the correct services for them to seek further support. This can include the student services and study support team (Barden &amp; Caleb, 2019)</w:t>
      </w:r>
      <w:r w:rsidR="004B6401">
        <w:rPr>
          <w:rFonts w:ascii="Arial" w:hAnsi="Arial" w:cs="Arial"/>
        </w:rPr>
        <w:t>.</w:t>
      </w:r>
    </w:p>
    <w:p w14:paraId="2C09879E" w14:textId="77777777" w:rsidR="0029156F" w:rsidRPr="0029156F" w:rsidRDefault="0029156F" w:rsidP="0029156F">
      <w:pPr>
        <w:rPr>
          <w:rFonts w:ascii="Arial" w:hAnsi="Arial" w:cs="Arial"/>
        </w:rPr>
      </w:pPr>
    </w:p>
    <w:p w14:paraId="4BFDE78A" w14:textId="04D88959" w:rsidR="00F71A35" w:rsidRPr="00E93160" w:rsidRDefault="00C40309" w:rsidP="00F71A35">
      <w:pPr>
        <w:ind w:left="360"/>
        <w:rPr>
          <w:rFonts w:ascii="Arial" w:hAnsi="Arial" w:cs="Arial"/>
        </w:rPr>
      </w:pPr>
      <w:r w:rsidRPr="0029156F">
        <w:rPr>
          <w:rFonts w:ascii="Arial" w:hAnsi="Arial" w:cs="Arial"/>
        </w:rPr>
        <w:t>Teachers in the Lifelong Learning Sector should value all students individually</w:t>
      </w:r>
      <w:r w:rsidRPr="00E93160">
        <w:rPr>
          <w:rFonts w:ascii="Arial" w:hAnsi="Arial" w:cs="Arial"/>
        </w:rPr>
        <w:t xml:space="preserve"> and equally. As a teacher you should be committed to lifelong learning and professional </w:t>
      </w:r>
      <w:proofErr w:type="gramStart"/>
      <w:r w:rsidRPr="00E93160">
        <w:rPr>
          <w:rFonts w:ascii="Arial" w:hAnsi="Arial" w:cs="Arial"/>
        </w:rPr>
        <w:t>development,</w:t>
      </w:r>
      <w:r w:rsidR="00A8737F">
        <w:rPr>
          <w:rFonts w:ascii="Arial" w:hAnsi="Arial" w:cs="Arial"/>
        </w:rPr>
        <w:t xml:space="preserve"> </w:t>
      </w:r>
      <w:r w:rsidRPr="00E93160">
        <w:rPr>
          <w:rFonts w:ascii="Arial" w:hAnsi="Arial" w:cs="Arial"/>
        </w:rPr>
        <w:t>and</w:t>
      </w:r>
      <w:proofErr w:type="gramEnd"/>
      <w:r w:rsidRPr="00E93160">
        <w:rPr>
          <w:rFonts w:ascii="Arial" w:hAnsi="Arial" w:cs="Arial"/>
        </w:rPr>
        <w:t xml:space="preserve"> strive for continuous improvement through reflective practice. The key purpose of being a teacher is to create effective and stimulating opportunities for learning, through high quality teaching that enables the development and progression of all students</w:t>
      </w:r>
      <w:r w:rsidR="00B40797">
        <w:rPr>
          <w:rFonts w:ascii="Arial" w:hAnsi="Arial" w:cs="Arial"/>
        </w:rPr>
        <w:t xml:space="preserve"> </w:t>
      </w:r>
      <w:r w:rsidRPr="00E93160">
        <w:rPr>
          <w:rFonts w:ascii="Arial" w:hAnsi="Arial" w:cs="Arial"/>
        </w:rPr>
        <w:t>(Gravells &amp; Simpson, 2012,</w:t>
      </w:r>
      <w:r w:rsidR="00E93160">
        <w:rPr>
          <w:rFonts w:ascii="Arial" w:hAnsi="Arial" w:cs="Arial"/>
        </w:rPr>
        <w:t xml:space="preserve"> </w:t>
      </w:r>
      <w:r w:rsidRPr="00E93160">
        <w:rPr>
          <w:rFonts w:ascii="Arial" w:hAnsi="Arial" w:cs="Arial"/>
        </w:rPr>
        <w:t>p</w:t>
      </w:r>
      <w:r w:rsidR="00E93160">
        <w:rPr>
          <w:rFonts w:ascii="Arial" w:hAnsi="Arial" w:cs="Arial"/>
        </w:rPr>
        <w:t xml:space="preserve">. </w:t>
      </w:r>
      <w:r w:rsidRPr="00E93160">
        <w:rPr>
          <w:rFonts w:ascii="Arial" w:hAnsi="Arial" w:cs="Arial"/>
        </w:rPr>
        <w:t>4)</w:t>
      </w:r>
      <w:r w:rsidR="00B40797">
        <w:rPr>
          <w:rFonts w:ascii="Arial" w:hAnsi="Arial" w:cs="Arial"/>
        </w:rPr>
        <w:t>.</w:t>
      </w:r>
    </w:p>
    <w:p w14:paraId="31B73D0F" w14:textId="5DAE25AA" w:rsidR="00DF360F" w:rsidRPr="00E93160" w:rsidRDefault="00DF360F" w:rsidP="00A03D75">
      <w:pPr>
        <w:rPr>
          <w:rFonts w:ascii="Arial" w:hAnsi="Arial" w:cs="Arial"/>
        </w:rPr>
      </w:pPr>
    </w:p>
    <w:p w14:paraId="05E7E9EF" w14:textId="67308834" w:rsidR="0035019A" w:rsidRPr="00E93160" w:rsidRDefault="00DF360F" w:rsidP="002E35E6">
      <w:pPr>
        <w:spacing w:line="480" w:lineRule="auto"/>
        <w:rPr>
          <w:rStyle w:val="Strong"/>
          <w:rFonts w:ascii="Arial" w:hAnsi="Arial" w:cs="Arial"/>
          <w:b w:val="0"/>
          <w:bCs w:val="0"/>
          <w:color w:val="212529"/>
          <w:shd w:val="clear" w:color="auto" w:fill="FFFFFF"/>
        </w:rPr>
      </w:pPr>
      <w:r w:rsidRPr="00E93160">
        <w:rPr>
          <w:rFonts w:ascii="Arial" w:hAnsi="Arial" w:cs="Arial"/>
        </w:rPr>
        <w:t>Even though there are legal requirements and policies in place to protect people against discrimination there are still issues to be addressed as we can see from the</w:t>
      </w:r>
      <w:r w:rsidRPr="00E93160">
        <w:rPr>
          <w:rFonts w:ascii="Arial" w:hAnsi="Arial" w:cs="Arial"/>
        </w:rPr>
        <w:t xml:space="preserve"> </w:t>
      </w:r>
      <w:r w:rsidRPr="00E93160">
        <w:rPr>
          <w:rFonts w:ascii="Arial" w:hAnsi="Arial" w:cs="Arial"/>
        </w:rPr>
        <w:lastRenderedPageBreak/>
        <w:t>Equality and Human Rights Commission Is Wales Fairer</w:t>
      </w:r>
      <w:r w:rsidR="0035019A" w:rsidRPr="00E93160">
        <w:rPr>
          <w:rFonts w:ascii="Arial" w:hAnsi="Arial" w:cs="Arial"/>
        </w:rPr>
        <w:t>?</w:t>
      </w:r>
      <w:r w:rsidRPr="00E93160">
        <w:rPr>
          <w:rFonts w:ascii="Arial" w:hAnsi="Arial" w:cs="Arial"/>
        </w:rPr>
        <w:t xml:space="preserve"> </w:t>
      </w:r>
      <w:r w:rsidR="0035019A" w:rsidRPr="00E93160">
        <w:rPr>
          <w:rFonts w:ascii="Arial" w:hAnsi="Arial" w:cs="Arial"/>
        </w:rPr>
        <w:t>(</w:t>
      </w:r>
      <w:r w:rsidRPr="00E93160">
        <w:rPr>
          <w:rFonts w:ascii="Arial" w:hAnsi="Arial" w:cs="Arial"/>
        </w:rPr>
        <w:t>2018</w:t>
      </w:r>
      <w:r w:rsidR="0035019A" w:rsidRPr="00E93160">
        <w:rPr>
          <w:rFonts w:ascii="Arial" w:hAnsi="Arial" w:cs="Arial"/>
        </w:rPr>
        <w:t>)</w:t>
      </w:r>
      <w:r w:rsidRPr="00E93160">
        <w:rPr>
          <w:rFonts w:ascii="Arial" w:hAnsi="Arial" w:cs="Arial"/>
        </w:rPr>
        <w:t xml:space="preserve"> report</w:t>
      </w:r>
      <w:r w:rsidRPr="00E93160">
        <w:rPr>
          <w:rFonts w:ascii="Arial" w:hAnsi="Arial" w:cs="Arial"/>
        </w:rPr>
        <w:t xml:space="preserve"> as stated in the </w:t>
      </w:r>
      <w:r w:rsidRPr="00E93160">
        <w:rPr>
          <w:rStyle w:val="Strong"/>
          <w:rFonts w:ascii="Arial" w:hAnsi="Arial" w:cs="Arial"/>
          <w:b w:val="0"/>
          <w:bCs w:val="0"/>
          <w:color w:val="212529"/>
          <w:shd w:val="clear" w:color="auto" w:fill="FFFFFF"/>
        </w:rPr>
        <w:t>UWTSD, Strategic Equality Plan 2020-2024</w:t>
      </w:r>
      <w:r w:rsidRPr="00E93160">
        <w:rPr>
          <w:rStyle w:val="Strong"/>
          <w:rFonts w:ascii="Arial" w:hAnsi="Arial" w:cs="Arial"/>
          <w:b w:val="0"/>
          <w:bCs w:val="0"/>
          <w:color w:val="212529"/>
          <w:shd w:val="clear" w:color="auto" w:fill="FFFFFF"/>
        </w:rPr>
        <w:t>.</w:t>
      </w:r>
      <w:r w:rsidR="00EF60C0" w:rsidRPr="00E93160">
        <w:rPr>
          <w:rStyle w:val="Strong"/>
          <w:rFonts w:ascii="Arial" w:hAnsi="Arial" w:cs="Arial"/>
          <w:b w:val="0"/>
          <w:bCs w:val="0"/>
          <w:color w:val="212529"/>
          <w:shd w:val="clear" w:color="auto" w:fill="FFFFFF"/>
        </w:rPr>
        <w:t xml:space="preserve"> </w:t>
      </w:r>
      <w:proofErr w:type="gramStart"/>
      <w:r w:rsidR="00EF60C0" w:rsidRPr="00E93160">
        <w:rPr>
          <w:rStyle w:val="Strong"/>
          <w:rFonts w:ascii="Arial" w:hAnsi="Arial" w:cs="Arial"/>
          <w:b w:val="0"/>
          <w:bCs w:val="0"/>
          <w:color w:val="212529"/>
          <w:shd w:val="clear" w:color="auto" w:fill="FFFFFF"/>
        </w:rPr>
        <w:t>In regards to</w:t>
      </w:r>
      <w:proofErr w:type="gramEnd"/>
      <w:r w:rsidR="00EF60C0" w:rsidRPr="00E93160">
        <w:rPr>
          <w:rStyle w:val="Strong"/>
          <w:rFonts w:ascii="Arial" w:hAnsi="Arial" w:cs="Arial"/>
          <w:b w:val="0"/>
          <w:bCs w:val="0"/>
          <w:color w:val="212529"/>
          <w:shd w:val="clear" w:color="auto" w:fill="FFFFFF"/>
        </w:rPr>
        <w:t xml:space="preserve"> this, it is important to remember that inclusion</w:t>
      </w:r>
      <w:r w:rsidR="00EF60C0" w:rsidRPr="00E93160">
        <w:rPr>
          <w:rStyle w:val="Strong"/>
          <w:rFonts w:ascii="Arial" w:hAnsi="Arial" w:cs="Arial"/>
          <w:b w:val="0"/>
          <w:bCs w:val="0"/>
          <w:color w:val="212529"/>
          <w:shd w:val="clear" w:color="auto" w:fill="FFFFFF"/>
        </w:rPr>
        <w:t xml:space="preserve"> embraces</w:t>
      </w:r>
      <w:r w:rsidR="00EF60C0" w:rsidRPr="00E93160">
        <w:rPr>
          <w:rStyle w:val="Strong"/>
          <w:rFonts w:ascii="Arial" w:hAnsi="Arial" w:cs="Arial"/>
          <w:b w:val="0"/>
          <w:bCs w:val="0"/>
          <w:color w:val="212529"/>
          <w:shd w:val="clear" w:color="auto" w:fill="FFFFFF"/>
        </w:rPr>
        <w:t xml:space="preserve"> a </w:t>
      </w:r>
      <w:r w:rsidR="00D520D0" w:rsidRPr="00E93160">
        <w:rPr>
          <w:rStyle w:val="Strong"/>
          <w:rFonts w:ascii="Arial" w:hAnsi="Arial" w:cs="Arial"/>
          <w:b w:val="0"/>
          <w:bCs w:val="0"/>
          <w:color w:val="212529"/>
          <w:shd w:val="clear" w:color="auto" w:fill="FFFFFF"/>
        </w:rPr>
        <w:t>minimum</w:t>
      </w:r>
      <w:r w:rsidR="00EF60C0" w:rsidRPr="00E93160">
        <w:rPr>
          <w:rStyle w:val="Strong"/>
          <w:rFonts w:ascii="Arial" w:hAnsi="Arial" w:cs="Arial"/>
          <w:b w:val="0"/>
          <w:bCs w:val="0"/>
          <w:color w:val="212529"/>
          <w:shd w:val="clear" w:color="auto" w:fill="FFFFFF"/>
        </w:rPr>
        <w:t xml:space="preserve"> understanding that each learner </w:t>
      </w:r>
      <w:r w:rsidR="00CB3770" w:rsidRPr="00E93160">
        <w:rPr>
          <w:rStyle w:val="Strong"/>
          <w:rFonts w:ascii="Arial" w:hAnsi="Arial" w:cs="Arial"/>
          <w:b w:val="0"/>
          <w:bCs w:val="0"/>
          <w:color w:val="212529"/>
          <w:shd w:val="clear" w:color="auto" w:fill="FFFFFF"/>
        </w:rPr>
        <w:t>has the same provision to approach high-quality education despite their personal needs.</w:t>
      </w:r>
      <w:r w:rsidR="00CB3770" w:rsidRPr="00E93160">
        <w:rPr>
          <w:rFonts w:ascii="Arial" w:hAnsi="Arial" w:cs="Arial"/>
        </w:rPr>
        <w:t xml:space="preserve"> </w:t>
      </w:r>
      <w:r w:rsidR="00CB3770" w:rsidRPr="00E93160">
        <w:rPr>
          <w:rFonts w:ascii="Arial" w:hAnsi="Arial" w:cs="Arial"/>
        </w:rPr>
        <w:t>(Hodkinson, 2019)</w:t>
      </w:r>
      <w:r w:rsidR="004C5DCD" w:rsidRPr="00E93160">
        <w:rPr>
          <w:rStyle w:val="Strong"/>
          <w:rFonts w:ascii="Arial" w:hAnsi="Arial" w:cs="Arial"/>
          <w:b w:val="0"/>
          <w:bCs w:val="0"/>
          <w:color w:val="212529"/>
          <w:shd w:val="clear" w:color="auto" w:fill="FFFFFF"/>
        </w:rPr>
        <w:t xml:space="preserve">. </w:t>
      </w:r>
      <w:r w:rsidR="0035019A" w:rsidRPr="00E93160">
        <w:rPr>
          <w:rStyle w:val="Strong"/>
          <w:rFonts w:ascii="Arial" w:hAnsi="Arial" w:cs="Arial"/>
          <w:b w:val="0"/>
          <w:bCs w:val="0"/>
          <w:color w:val="212529"/>
          <w:shd w:val="clear" w:color="auto" w:fill="FFFFFF"/>
        </w:rPr>
        <w:t>It</w:t>
      </w:r>
      <w:r w:rsidR="00ED4737">
        <w:rPr>
          <w:rStyle w:val="Strong"/>
          <w:rFonts w:ascii="Arial" w:hAnsi="Arial" w:cs="Arial"/>
          <w:b w:val="0"/>
          <w:bCs w:val="0"/>
          <w:color w:val="212529"/>
          <w:shd w:val="clear" w:color="auto" w:fill="FFFFFF"/>
        </w:rPr>
        <w:t xml:space="preserve"> is</w:t>
      </w:r>
      <w:r w:rsidR="0035019A" w:rsidRPr="00E93160">
        <w:rPr>
          <w:rStyle w:val="Strong"/>
          <w:rFonts w:ascii="Arial" w:hAnsi="Arial" w:cs="Arial"/>
          <w:b w:val="0"/>
          <w:bCs w:val="0"/>
          <w:color w:val="212529"/>
          <w:shd w:val="clear" w:color="auto" w:fill="FFFFFF"/>
        </w:rPr>
        <w:t xml:space="preserve"> vital that</w:t>
      </w:r>
      <w:r w:rsidR="00EF60C0" w:rsidRPr="00E93160">
        <w:rPr>
          <w:rStyle w:val="Strong"/>
          <w:rFonts w:ascii="Arial" w:hAnsi="Arial" w:cs="Arial"/>
          <w:b w:val="0"/>
          <w:bCs w:val="0"/>
          <w:color w:val="212529"/>
          <w:shd w:val="clear" w:color="auto" w:fill="FFFFFF"/>
        </w:rPr>
        <w:t xml:space="preserve"> institutions and their users</w:t>
      </w:r>
      <w:r w:rsidR="0035019A" w:rsidRPr="00E93160">
        <w:rPr>
          <w:rStyle w:val="Strong"/>
          <w:rFonts w:ascii="Arial" w:hAnsi="Arial" w:cs="Arial"/>
          <w:b w:val="0"/>
          <w:bCs w:val="0"/>
          <w:color w:val="212529"/>
          <w:shd w:val="clear" w:color="auto" w:fill="FFFFFF"/>
        </w:rPr>
        <w:t xml:space="preserve"> are keeping up to date with the relevant legislation and policy changes</w:t>
      </w:r>
      <w:r w:rsidR="00EF60C0" w:rsidRPr="00E93160">
        <w:rPr>
          <w:rStyle w:val="Strong"/>
          <w:rFonts w:ascii="Arial" w:hAnsi="Arial" w:cs="Arial"/>
          <w:b w:val="0"/>
          <w:bCs w:val="0"/>
          <w:color w:val="212529"/>
          <w:shd w:val="clear" w:color="auto" w:fill="FFFFFF"/>
        </w:rPr>
        <w:t xml:space="preserve"> as part of continuing professional development to encourage equality, </w:t>
      </w:r>
      <w:proofErr w:type="gramStart"/>
      <w:r w:rsidR="00EF60C0" w:rsidRPr="00E93160">
        <w:rPr>
          <w:rStyle w:val="Strong"/>
          <w:rFonts w:ascii="Arial" w:hAnsi="Arial" w:cs="Arial"/>
          <w:b w:val="0"/>
          <w:bCs w:val="0"/>
          <w:color w:val="212529"/>
          <w:shd w:val="clear" w:color="auto" w:fill="FFFFFF"/>
        </w:rPr>
        <w:t>diversity</w:t>
      </w:r>
      <w:proofErr w:type="gramEnd"/>
      <w:r w:rsidR="00EF60C0" w:rsidRPr="00E93160">
        <w:rPr>
          <w:rStyle w:val="Strong"/>
          <w:rFonts w:ascii="Arial" w:hAnsi="Arial" w:cs="Arial"/>
          <w:b w:val="0"/>
          <w:bCs w:val="0"/>
          <w:color w:val="212529"/>
          <w:shd w:val="clear" w:color="auto" w:fill="FFFFFF"/>
        </w:rPr>
        <w:t xml:space="preserve"> and inclusivity for all.</w:t>
      </w:r>
    </w:p>
    <w:p w14:paraId="567EDD04" w14:textId="77777777" w:rsidR="00E37537" w:rsidRPr="00E93160" w:rsidRDefault="00E37537" w:rsidP="00E37537">
      <w:pPr>
        <w:pStyle w:val="Default"/>
        <w:rPr>
          <w:b/>
          <w:bCs/>
          <w:u w:val="single"/>
        </w:rPr>
      </w:pPr>
    </w:p>
    <w:p w14:paraId="66A5BA53" w14:textId="6CEE702D" w:rsidR="00E37537" w:rsidRPr="00E93160" w:rsidRDefault="00E93160" w:rsidP="00E37537">
      <w:pPr>
        <w:pStyle w:val="Default"/>
        <w:rPr>
          <w:b/>
          <w:bCs/>
          <w:u w:val="single"/>
        </w:rPr>
      </w:pPr>
      <w:r w:rsidRPr="00E93160">
        <w:rPr>
          <w:b/>
          <w:bCs/>
          <w:u w:val="single"/>
        </w:rPr>
        <w:t>Part 2</w:t>
      </w:r>
    </w:p>
    <w:p w14:paraId="4D1236F0" w14:textId="77777777" w:rsidR="00E37537" w:rsidRPr="00E93160" w:rsidRDefault="00E37537" w:rsidP="00E37537">
      <w:pPr>
        <w:pStyle w:val="Default"/>
        <w:rPr>
          <w:b/>
          <w:bCs/>
          <w:u w:val="single"/>
        </w:rPr>
      </w:pPr>
    </w:p>
    <w:p w14:paraId="3B703DB9" w14:textId="30A535EB" w:rsidR="00E37537" w:rsidRPr="00E93160" w:rsidRDefault="00E37537" w:rsidP="00E37537">
      <w:pPr>
        <w:pStyle w:val="Default"/>
        <w:rPr>
          <w:b/>
          <w:bCs/>
          <w:u w:val="single"/>
        </w:rPr>
      </w:pPr>
      <w:r w:rsidRPr="00E93160">
        <w:rPr>
          <w:b/>
          <w:bCs/>
          <w:u w:val="single"/>
        </w:rPr>
        <w:t>Case study 1</w:t>
      </w:r>
    </w:p>
    <w:p w14:paraId="5BFCC290" w14:textId="77777777" w:rsidR="00E37537" w:rsidRPr="00E93160" w:rsidRDefault="00E37537" w:rsidP="00E37537">
      <w:pPr>
        <w:pStyle w:val="Default"/>
      </w:pPr>
    </w:p>
    <w:p w14:paraId="0AC0FEC9" w14:textId="77777777" w:rsidR="00E37537" w:rsidRPr="00E93160" w:rsidRDefault="00E37537" w:rsidP="002E35E6">
      <w:pPr>
        <w:spacing w:line="480" w:lineRule="auto"/>
        <w:rPr>
          <w:rFonts w:ascii="Arial" w:hAnsi="Arial" w:cs="Arial"/>
        </w:rPr>
      </w:pPr>
      <w:r w:rsidRPr="00E93160">
        <w:rPr>
          <w:rFonts w:ascii="Arial" w:hAnsi="Arial" w:cs="Arial"/>
        </w:rPr>
        <w:t>Megan has applied to study your programme during the next academic year and has declared mental health support needs although she does not have an official diagnosis. She has attended an interview and has outlined that she struggles with speaking up in class as she suffers with anxiety issues and has done since childhood and finds it difficult mixing with new people. Megan has also advised that during her school studies she often found it hard to concentrate in class and wasn’t always able to maintain attention on the information being presented during taught sessions and is worried about this for her new programme and tells you that her previous tutors commented that she may have dyslexia.</w:t>
      </w:r>
    </w:p>
    <w:p w14:paraId="41D9897A" w14:textId="77777777" w:rsidR="00E37537" w:rsidRPr="00E93160" w:rsidRDefault="00E37537" w:rsidP="002E35E6">
      <w:pPr>
        <w:spacing w:line="480" w:lineRule="auto"/>
        <w:rPr>
          <w:rFonts w:ascii="Arial" w:hAnsi="Arial" w:cs="Arial"/>
        </w:rPr>
      </w:pPr>
    </w:p>
    <w:p w14:paraId="517BD999" w14:textId="77777777" w:rsidR="00E37537" w:rsidRPr="004860F0" w:rsidRDefault="00E37537" w:rsidP="002E35E6">
      <w:pPr>
        <w:spacing w:line="480" w:lineRule="auto"/>
        <w:rPr>
          <w:rFonts w:ascii="Arial" w:hAnsi="Arial" w:cs="Arial"/>
        </w:rPr>
      </w:pPr>
      <w:r w:rsidRPr="004860F0">
        <w:rPr>
          <w:rFonts w:ascii="Arial" w:hAnsi="Arial" w:cs="Arial"/>
        </w:rPr>
        <w:t>Hi Megan,</w:t>
      </w:r>
    </w:p>
    <w:p w14:paraId="175798FA" w14:textId="77777777" w:rsidR="00E37537" w:rsidRPr="004860F0" w:rsidRDefault="00E37537" w:rsidP="002E35E6">
      <w:pPr>
        <w:spacing w:line="480" w:lineRule="auto"/>
        <w:rPr>
          <w:rFonts w:ascii="Arial" w:hAnsi="Arial" w:cs="Arial"/>
        </w:rPr>
      </w:pPr>
    </w:p>
    <w:p w14:paraId="169472DC" w14:textId="77777777" w:rsidR="00E37537" w:rsidRPr="004860F0" w:rsidRDefault="00E37537" w:rsidP="002E35E6">
      <w:pPr>
        <w:spacing w:line="480" w:lineRule="auto"/>
        <w:rPr>
          <w:rFonts w:ascii="Arial" w:hAnsi="Arial" w:cs="Arial"/>
        </w:rPr>
      </w:pPr>
      <w:r w:rsidRPr="004860F0">
        <w:rPr>
          <w:rFonts w:ascii="Arial" w:hAnsi="Arial" w:cs="Arial"/>
        </w:rPr>
        <w:t>Thank you for your interest in studying with us on the Art &amp; Design Foundation (CERT HE) here at Swansea College of Art, University of Wales Trinity Saint David.</w:t>
      </w:r>
    </w:p>
    <w:p w14:paraId="580712B3" w14:textId="77777777" w:rsidR="00E37537" w:rsidRPr="004860F0" w:rsidRDefault="00E37537" w:rsidP="002E35E6">
      <w:pPr>
        <w:spacing w:line="480" w:lineRule="auto"/>
        <w:rPr>
          <w:rFonts w:ascii="Arial" w:hAnsi="Arial" w:cs="Arial"/>
        </w:rPr>
      </w:pPr>
    </w:p>
    <w:p w14:paraId="5C9347CA" w14:textId="046033AB" w:rsidR="00AA7817" w:rsidRPr="004860F0" w:rsidRDefault="00E37537" w:rsidP="002E35E6">
      <w:pPr>
        <w:spacing w:line="480" w:lineRule="auto"/>
        <w:rPr>
          <w:rFonts w:ascii="Arial" w:hAnsi="Arial" w:cs="Arial"/>
        </w:rPr>
      </w:pPr>
      <w:r w:rsidRPr="004860F0">
        <w:rPr>
          <w:rFonts w:ascii="Arial" w:hAnsi="Arial" w:cs="Arial"/>
        </w:rPr>
        <w:lastRenderedPageBreak/>
        <w:t xml:space="preserve">I would recommend that you try to get an official diagnosis for your mental health issues with your </w:t>
      </w:r>
      <w:r w:rsidR="00797A10" w:rsidRPr="004860F0">
        <w:rPr>
          <w:rFonts w:ascii="Arial" w:hAnsi="Arial" w:cs="Arial"/>
        </w:rPr>
        <w:t xml:space="preserve">general </w:t>
      </w:r>
      <w:r w:rsidR="00797A10" w:rsidRPr="004860F0">
        <w:rPr>
          <w:rFonts w:ascii="Arial" w:hAnsi="Arial" w:cs="Arial"/>
        </w:rPr>
        <w:t>practitioner</w:t>
      </w:r>
      <w:r w:rsidRPr="004860F0">
        <w:rPr>
          <w:rFonts w:ascii="Arial" w:hAnsi="Arial" w:cs="Arial"/>
        </w:rPr>
        <w:t xml:space="preserve"> if possible.</w:t>
      </w:r>
      <w:r w:rsidR="00797A10" w:rsidRPr="004860F0">
        <w:rPr>
          <w:rFonts w:ascii="Arial" w:hAnsi="Arial" w:cs="Arial"/>
        </w:rPr>
        <w:t xml:space="preserve"> </w:t>
      </w:r>
      <w:r w:rsidRPr="004860F0">
        <w:rPr>
          <w:rFonts w:ascii="Arial" w:hAnsi="Arial" w:cs="Arial"/>
        </w:rPr>
        <w:t xml:space="preserve">I can signpost you to our </w:t>
      </w:r>
      <w:r w:rsidR="00797A10" w:rsidRPr="004860F0">
        <w:rPr>
          <w:rFonts w:ascii="Arial" w:hAnsi="Arial" w:cs="Arial"/>
        </w:rPr>
        <w:t>S</w:t>
      </w:r>
      <w:r w:rsidRPr="004860F0">
        <w:rPr>
          <w:rFonts w:ascii="Arial" w:hAnsi="Arial" w:cs="Arial"/>
        </w:rPr>
        <w:t xml:space="preserve">tudent </w:t>
      </w:r>
      <w:r w:rsidR="00797A10" w:rsidRPr="004860F0">
        <w:rPr>
          <w:rFonts w:ascii="Arial" w:hAnsi="Arial" w:cs="Arial"/>
        </w:rPr>
        <w:t>S</w:t>
      </w:r>
      <w:r w:rsidRPr="004860F0">
        <w:rPr>
          <w:rFonts w:ascii="Arial" w:hAnsi="Arial" w:cs="Arial"/>
        </w:rPr>
        <w:t>ervices team where you can get support for your mental health</w:t>
      </w:r>
      <w:r w:rsidR="00406B03" w:rsidRPr="004860F0">
        <w:rPr>
          <w:rFonts w:ascii="Arial" w:hAnsi="Arial" w:cs="Arial"/>
        </w:rPr>
        <w:t xml:space="preserve">, </w:t>
      </w:r>
      <w:proofErr w:type="gramStart"/>
      <w:r w:rsidR="00797A10" w:rsidRPr="004860F0">
        <w:rPr>
          <w:rFonts w:ascii="Arial" w:hAnsi="Arial" w:cs="Arial"/>
        </w:rPr>
        <w:t>wellbeing</w:t>
      </w:r>
      <w:proofErr w:type="gramEnd"/>
      <w:r w:rsidR="00406B03" w:rsidRPr="004860F0">
        <w:rPr>
          <w:rFonts w:ascii="Arial" w:hAnsi="Arial" w:cs="Arial"/>
        </w:rPr>
        <w:t xml:space="preserve"> and additional learning needs.</w:t>
      </w:r>
      <w:r w:rsidRPr="004860F0">
        <w:rPr>
          <w:rFonts w:ascii="Arial" w:hAnsi="Arial" w:cs="Arial"/>
        </w:rPr>
        <w:t xml:space="preserve"> </w:t>
      </w:r>
      <w:r w:rsidR="00406B03" w:rsidRPr="004860F0">
        <w:rPr>
          <w:rFonts w:ascii="Arial" w:hAnsi="Arial" w:cs="Arial"/>
        </w:rPr>
        <w:t xml:space="preserve">They will ask you to participate in a needs assessment so that they can give you the right support. Following on from this you will be able to apply for </w:t>
      </w:r>
      <w:r w:rsidR="00406B03" w:rsidRPr="004860F0">
        <w:rPr>
          <w:rFonts w:ascii="Arial" w:hAnsi="Arial" w:cs="Arial"/>
        </w:rPr>
        <w:t>Disabled Student Allowance</w:t>
      </w:r>
      <w:r w:rsidR="00406B03" w:rsidRPr="004860F0">
        <w:rPr>
          <w:rFonts w:ascii="Arial" w:hAnsi="Arial" w:cs="Arial"/>
        </w:rPr>
        <w:t xml:space="preserve"> (you can get support to help you with this).</w:t>
      </w:r>
    </w:p>
    <w:p w14:paraId="50A8B10A" w14:textId="77777777" w:rsidR="00406B03" w:rsidRPr="004860F0" w:rsidRDefault="00406B03" w:rsidP="002E35E6">
      <w:pPr>
        <w:spacing w:line="480" w:lineRule="auto"/>
        <w:rPr>
          <w:rFonts w:ascii="Arial" w:hAnsi="Arial" w:cs="Arial"/>
        </w:rPr>
      </w:pPr>
    </w:p>
    <w:p w14:paraId="504FCD21" w14:textId="1E36B6BC" w:rsidR="00406B03" w:rsidRPr="004860F0" w:rsidRDefault="00E37537" w:rsidP="002E35E6">
      <w:pPr>
        <w:spacing w:line="480" w:lineRule="auto"/>
        <w:rPr>
          <w:rFonts w:ascii="Arial" w:hAnsi="Arial" w:cs="Arial"/>
        </w:rPr>
      </w:pPr>
      <w:r w:rsidRPr="004860F0">
        <w:rPr>
          <w:rFonts w:ascii="Arial" w:hAnsi="Arial" w:cs="Arial"/>
        </w:rPr>
        <w:t xml:space="preserve">You will need to fill in the Support Needs enquiry form which is linked here: </w:t>
      </w:r>
    </w:p>
    <w:p w14:paraId="340D0E1C" w14:textId="77777777" w:rsidR="00AA7817" w:rsidRPr="004860F0" w:rsidRDefault="00AA7817" w:rsidP="002E35E6">
      <w:pPr>
        <w:spacing w:line="480" w:lineRule="auto"/>
        <w:rPr>
          <w:rFonts w:ascii="Arial" w:hAnsi="Arial" w:cs="Arial"/>
        </w:rPr>
      </w:pPr>
    </w:p>
    <w:p w14:paraId="5D4E45D4" w14:textId="25B7FB76" w:rsidR="00AA7817" w:rsidRPr="004860F0" w:rsidRDefault="00AA7817" w:rsidP="002E35E6">
      <w:pPr>
        <w:spacing w:line="480" w:lineRule="auto"/>
        <w:rPr>
          <w:rFonts w:ascii="Arial" w:hAnsi="Arial" w:cs="Arial"/>
        </w:rPr>
      </w:pPr>
      <w:hyperlink r:id="rId7" w:history="1">
        <w:r w:rsidRPr="004860F0">
          <w:rPr>
            <w:rStyle w:val="Hyperlink"/>
            <w:rFonts w:ascii="Arial" w:hAnsi="Arial" w:cs="Arial"/>
          </w:rPr>
          <w:t>https://www.uwtsd.ac.uk/student-services/wellbeing-support/support/</w:t>
        </w:r>
      </w:hyperlink>
      <w:r w:rsidRPr="004860F0">
        <w:rPr>
          <w:rFonts w:ascii="Arial" w:hAnsi="Arial" w:cs="Arial"/>
        </w:rPr>
        <w:t xml:space="preserve"> </w:t>
      </w:r>
    </w:p>
    <w:p w14:paraId="529443CD" w14:textId="29C46DA9" w:rsidR="00E37537" w:rsidRPr="004860F0" w:rsidRDefault="00E37537" w:rsidP="002E35E6">
      <w:pPr>
        <w:spacing w:line="480" w:lineRule="auto"/>
        <w:rPr>
          <w:rFonts w:ascii="Arial" w:hAnsi="Arial" w:cs="Arial"/>
        </w:rPr>
      </w:pPr>
    </w:p>
    <w:p w14:paraId="1BA17506" w14:textId="3591763D" w:rsidR="00AA7817" w:rsidRPr="004860F0" w:rsidRDefault="00AA7817" w:rsidP="002E35E6">
      <w:pPr>
        <w:spacing w:line="480" w:lineRule="auto"/>
        <w:rPr>
          <w:rFonts w:ascii="Arial" w:hAnsi="Arial" w:cs="Arial"/>
          <w:color w:val="000000"/>
          <w:shd w:val="clear" w:color="auto" w:fill="FFFFFF"/>
        </w:rPr>
      </w:pPr>
      <w:r w:rsidRPr="004860F0">
        <w:rPr>
          <w:rFonts w:ascii="Arial" w:hAnsi="Arial" w:cs="Arial"/>
          <w:color w:val="000000"/>
          <w:shd w:val="clear" w:color="auto" w:fill="FFFFFF"/>
        </w:rPr>
        <w:t xml:space="preserve">There are a variety of resources that you </w:t>
      </w:r>
      <w:proofErr w:type="gramStart"/>
      <w:r w:rsidRPr="004860F0">
        <w:rPr>
          <w:rFonts w:ascii="Arial" w:hAnsi="Arial" w:cs="Arial"/>
          <w:color w:val="000000"/>
          <w:shd w:val="clear" w:color="auto" w:fill="FFFFFF"/>
        </w:rPr>
        <w:t>are able to</w:t>
      </w:r>
      <w:proofErr w:type="gramEnd"/>
      <w:r w:rsidRPr="004860F0">
        <w:rPr>
          <w:rFonts w:ascii="Arial" w:hAnsi="Arial" w:cs="Arial"/>
          <w:color w:val="000000"/>
          <w:shd w:val="clear" w:color="auto" w:fill="FFFFFF"/>
        </w:rPr>
        <w:t xml:space="preserve"> access. Some are within the university but there are some external resources too. Everything on this link is accessible for you as a UWTSD student:</w:t>
      </w:r>
    </w:p>
    <w:p w14:paraId="285EFDC0" w14:textId="77777777" w:rsidR="00AA7817" w:rsidRPr="004860F0" w:rsidRDefault="00AA7817" w:rsidP="002E35E6">
      <w:pPr>
        <w:spacing w:line="480" w:lineRule="auto"/>
        <w:rPr>
          <w:rFonts w:ascii="Arial" w:hAnsi="Arial" w:cs="Arial"/>
          <w:color w:val="000000"/>
          <w:shd w:val="clear" w:color="auto" w:fill="FFFFFF"/>
        </w:rPr>
      </w:pPr>
    </w:p>
    <w:p w14:paraId="6FAFB0CD" w14:textId="5B0DBE0A" w:rsidR="00AA7817" w:rsidRPr="004860F0" w:rsidRDefault="004860F0" w:rsidP="002E35E6">
      <w:pPr>
        <w:spacing w:line="480" w:lineRule="auto"/>
        <w:rPr>
          <w:rFonts w:ascii="Arial" w:hAnsi="Arial" w:cs="Arial"/>
        </w:rPr>
      </w:pPr>
      <w:hyperlink r:id="rId8" w:history="1">
        <w:r w:rsidRPr="004860F0">
          <w:rPr>
            <w:rStyle w:val="Hyperlink"/>
            <w:rFonts w:ascii="Arial" w:hAnsi="Arial" w:cs="Arial"/>
          </w:rPr>
          <w:t>https://www.uwtsd.ac.uk/student-services/</w:t>
        </w:r>
      </w:hyperlink>
    </w:p>
    <w:p w14:paraId="52DCDC0E" w14:textId="77777777" w:rsidR="00AA7817" w:rsidRPr="004860F0" w:rsidRDefault="00AA7817" w:rsidP="002E35E6">
      <w:pPr>
        <w:spacing w:line="480" w:lineRule="auto"/>
        <w:rPr>
          <w:rFonts w:ascii="Arial" w:hAnsi="Arial" w:cs="Arial"/>
        </w:rPr>
      </w:pPr>
    </w:p>
    <w:p w14:paraId="374E7A97" w14:textId="3E683CC0" w:rsidR="00406B03" w:rsidRPr="004860F0" w:rsidRDefault="00E37537" w:rsidP="002E35E6">
      <w:pPr>
        <w:spacing w:line="480" w:lineRule="auto"/>
        <w:rPr>
          <w:rFonts w:ascii="Arial" w:hAnsi="Arial" w:cs="Arial"/>
        </w:rPr>
      </w:pPr>
      <w:r w:rsidRPr="004860F0">
        <w:rPr>
          <w:rFonts w:ascii="Arial" w:hAnsi="Arial" w:cs="Arial"/>
        </w:rPr>
        <w:t xml:space="preserve">On the course, we do encourage students to talk about their artwork in the form a critique. These happen frequently and in small groups of 8-10 students. The </w:t>
      </w:r>
      <w:r w:rsidRPr="004860F0">
        <w:rPr>
          <w:rFonts w:ascii="Arial" w:hAnsi="Arial" w:cs="Arial"/>
        </w:rPr>
        <w:t>purpose</w:t>
      </w:r>
      <w:r w:rsidRPr="004860F0">
        <w:rPr>
          <w:rFonts w:ascii="Arial" w:hAnsi="Arial" w:cs="Arial"/>
        </w:rPr>
        <w:t xml:space="preserve"> of doing these are for staff and students to give get an understanding of what everyone is working on. It builds up your confidence in talking about your </w:t>
      </w:r>
      <w:r w:rsidRPr="004860F0">
        <w:rPr>
          <w:rFonts w:ascii="Arial" w:hAnsi="Arial" w:cs="Arial"/>
        </w:rPr>
        <w:t>artwork</w:t>
      </w:r>
      <w:r w:rsidRPr="004860F0">
        <w:rPr>
          <w:rFonts w:ascii="Arial" w:hAnsi="Arial" w:cs="Arial"/>
        </w:rPr>
        <w:t xml:space="preserve"> and</w:t>
      </w:r>
      <w:r w:rsidR="00E84D76" w:rsidRPr="004860F0">
        <w:rPr>
          <w:rFonts w:ascii="Arial" w:hAnsi="Arial" w:cs="Arial"/>
        </w:rPr>
        <w:t xml:space="preserve"> it’s valuable</w:t>
      </w:r>
      <w:r w:rsidRPr="004860F0">
        <w:rPr>
          <w:rFonts w:ascii="Arial" w:hAnsi="Arial" w:cs="Arial"/>
        </w:rPr>
        <w:t xml:space="preserve"> to hear other </w:t>
      </w:r>
      <w:r w:rsidRPr="004860F0">
        <w:rPr>
          <w:rFonts w:ascii="Arial" w:hAnsi="Arial" w:cs="Arial"/>
        </w:rPr>
        <w:t>people’s</w:t>
      </w:r>
      <w:r w:rsidRPr="004860F0">
        <w:rPr>
          <w:rFonts w:ascii="Arial" w:hAnsi="Arial" w:cs="Arial"/>
        </w:rPr>
        <w:t xml:space="preserve"> advice on where you can develop your work. </w:t>
      </w:r>
      <w:r w:rsidRPr="004860F0">
        <w:rPr>
          <w:rFonts w:ascii="Arial" w:hAnsi="Arial" w:cs="Arial"/>
        </w:rPr>
        <w:t>However, we can do this in a smaller group if that would help you.</w:t>
      </w:r>
      <w:r w:rsidR="00406B03" w:rsidRPr="004860F0">
        <w:rPr>
          <w:rFonts w:ascii="Arial" w:hAnsi="Arial" w:cs="Arial"/>
        </w:rPr>
        <w:t xml:space="preserve"> We can arrange specific break times if this would help you to concentrate and maintain attention.</w:t>
      </w:r>
    </w:p>
    <w:p w14:paraId="07B54990" w14:textId="5DE50D30" w:rsidR="00406B03" w:rsidRPr="004860F0" w:rsidRDefault="00AA7817" w:rsidP="002E35E6">
      <w:pPr>
        <w:spacing w:line="480" w:lineRule="auto"/>
        <w:rPr>
          <w:rFonts w:ascii="Arial" w:hAnsi="Arial" w:cs="Arial"/>
        </w:rPr>
      </w:pPr>
      <w:r w:rsidRPr="004860F0">
        <w:rPr>
          <w:rFonts w:ascii="Arial" w:hAnsi="Arial" w:cs="Arial"/>
        </w:rPr>
        <w:lastRenderedPageBreak/>
        <w:t>All teaching content can</w:t>
      </w:r>
      <w:r w:rsidR="00406B03" w:rsidRPr="004860F0">
        <w:rPr>
          <w:rFonts w:ascii="Arial" w:hAnsi="Arial" w:cs="Arial"/>
        </w:rPr>
        <w:t xml:space="preserve"> be put on Moodle</w:t>
      </w:r>
      <w:r w:rsidRPr="004860F0">
        <w:rPr>
          <w:rFonts w:ascii="Arial" w:hAnsi="Arial" w:cs="Arial"/>
        </w:rPr>
        <w:t xml:space="preserve"> before the</w:t>
      </w:r>
      <w:r w:rsidR="00406B03" w:rsidRPr="004860F0">
        <w:rPr>
          <w:rFonts w:ascii="Arial" w:hAnsi="Arial" w:cs="Arial"/>
        </w:rPr>
        <w:t xml:space="preserve"> lecture if this would help prepare you for the sessions.</w:t>
      </w:r>
    </w:p>
    <w:p w14:paraId="0141965F" w14:textId="0DDFC286" w:rsidR="00E37537" w:rsidRPr="004860F0" w:rsidRDefault="00E37537" w:rsidP="002E35E6">
      <w:pPr>
        <w:spacing w:line="480" w:lineRule="auto"/>
        <w:rPr>
          <w:rFonts w:ascii="Arial" w:hAnsi="Arial" w:cs="Arial"/>
        </w:rPr>
      </w:pPr>
    </w:p>
    <w:p w14:paraId="4C8A595B" w14:textId="547ECB2D" w:rsidR="00AA7817" w:rsidRDefault="00AA7817" w:rsidP="002E35E6">
      <w:pPr>
        <w:pStyle w:val="Default"/>
        <w:spacing w:line="480" w:lineRule="auto"/>
        <w:rPr>
          <w:rStyle w:val="Strong"/>
          <w:b w:val="0"/>
          <w:bCs w:val="0"/>
          <w:color w:val="212529"/>
          <w:shd w:val="clear" w:color="auto" w:fill="FFFFFF"/>
        </w:rPr>
      </w:pPr>
      <w:r w:rsidRPr="004860F0">
        <w:t xml:space="preserve">I will link our Student Health and Wellbeing Strategy </w:t>
      </w:r>
      <w:r w:rsidR="007B6FB1">
        <w:t xml:space="preserve">and </w:t>
      </w:r>
      <w:r w:rsidR="007B6FB1">
        <w:t xml:space="preserve">our </w:t>
      </w:r>
      <w:r w:rsidR="007B6FB1" w:rsidRPr="00E93160">
        <w:rPr>
          <w:rStyle w:val="Strong"/>
          <w:b w:val="0"/>
          <w:bCs w:val="0"/>
          <w:color w:val="212529"/>
          <w:shd w:val="clear" w:color="auto" w:fill="FFFFFF"/>
        </w:rPr>
        <w:t xml:space="preserve">Strategic Equality Plan </w:t>
      </w:r>
      <w:r w:rsidR="007B6FB1">
        <w:rPr>
          <w:rStyle w:val="Strong"/>
          <w:b w:val="0"/>
          <w:bCs w:val="0"/>
          <w:color w:val="212529"/>
          <w:shd w:val="clear" w:color="auto" w:fill="FFFFFF"/>
        </w:rPr>
        <w:t>(</w:t>
      </w:r>
      <w:r w:rsidR="007B6FB1" w:rsidRPr="00E93160">
        <w:rPr>
          <w:rStyle w:val="Strong"/>
          <w:b w:val="0"/>
          <w:bCs w:val="0"/>
          <w:color w:val="212529"/>
          <w:shd w:val="clear" w:color="auto" w:fill="FFFFFF"/>
        </w:rPr>
        <w:t>2020-2024</w:t>
      </w:r>
      <w:r w:rsidR="007B6FB1">
        <w:rPr>
          <w:rStyle w:val="Strong"/>
          <w:b w:val="0"/>
          <w:bCs w:val="0"/>
          <w:color w:val="212529"/>
          <w:shd w:val="clear" w:color="auto" w:fill="FFFFFF"/>
        </w:rPr>
        <w:t xml:space="preserve">) </w:t>
      </w:r>
      <w:r w:rsidR="007B6FB1">
        <w:rPr>
          <w:rStyle w:val="Strong"/>
          <w:b w:val="0"/>
          <w:bCs w:val="0"/>
          <w:color w:val="212529"/>
          <w:shd w:val="clear" w:color="auto" w:fill="FFFFFF"/>
        </w:rPr>
        <w:t xml:space="preserve">if you would like to look at what </w:t>
      </w:r>
      <w:r w:rsidR="007B6FB1">
        <w:rPr>
          <w:rStyle w:val="Strong"/>
          <w:b w:val="0"/>
          <w:bCs w:val="0"/>
          <w:color w:val="212529"/>
          <w:shd w:val="clear" w:color="auto" w:fill="FFFFFF"/>
        </w:rPr>
        <w:t>UWTSD have in place for creating equal and inclusive learning environments:</w:t>
      </w:r>
    </w:p>
    <w:p w14:paraId="2B6E6768" w14:textId="77777777" w:rsidR="007B6FB1" w:rsidRPr="007B6FB1" w:rsidRDefault="007B6FB1" w:rsidP="002E35E6">
      <w:pPr>
        <w:pStyle w:val="Default"/>
        <w:spacing w:line="480" w:lineRule="auto"/>
        <w:rPr>
          <w:color w:val="212529"/>
          <w:shd w:val="clear" w:color="auto" w:fill="FFFFFF"/>
        </w:rPr>
      </w:pPr>
    </w:p>
    <w:p w14:paraId="50C42D4B" w14:textId="1F4552FE" w:rsidR="00AA7817" w:rsidRDefault="00AA7817" w:rsidP="002E35E6">
      <w:pPr>
        <w:spacing w:line="480" w:lineRule="auto"/>
        <w:rPr>
          <w:rStyle w:val="Hyperlink"/>
          <w:rFonts w:ascii="Arial" w:hAnsi="Arial" w:cs="Arial"/>
        </w:rPr>
      </w:pPr>
      <w:hyperlink r:id="rId9" w:history="1">
        <w:r w:rsidRPr="004860F0">
          <w:rPr>
            <w:rStyle w:val="Hyperlink"/>
            <w:rFonts w:ascii="Arial" w:hAnsi="Arial" w:cs="Arial"/>
          </w:rPr>
          <w:t>https://uwtsd.ac.uk/media/uwtsd-website/content-assets/documents/strategies-policies/Student-Health-and-Wellbeing-St</w:t>
        </w:r>
        <w:r w:rsidRPr="004860F0">
          <w:rPr>
            <w:rStyle w:val="Hyperlink"/>
            <w:rFonts w:ascii="Arial" w:hAnsi="Arial" w:cs="Arial"/>
          </w:rPr>
          <w:t>r</w:t>
        </w:r>
        <w:r w:rsidRPr="004860F0">
          <w:rPr>
            <w:rStyle w:val="Hyperlink"/>
            <w:rFonts w:ascii="Arial" w:hAnsi="Arial" w:cs="Arial"/>
          </w:rPr>
          <w:t>ategy.pdf</w:t>
        </w:r>
      </w:hyperlink>
    </w:p>
    <w:p w14:paraId="418DA55A" w14:textId="310A546C" w:rsidR="007B6FB1" w:rsidRDefault="007B6FB1" w:rsidP="002E35E6">
      <w:pPr>
        <w:spacing w:line="480" w:lineRule="auto"/>
        <w:rPr>
          <w:rStyle w:val="Hyperlink"/>
          <w:rFonts w:ascii="Arial" w:hAnsi="Arial" w:cs="Arial"/>
        </w:rPr>
      </w:pPr>
    </w:p>
    <w:p w14:paraId="0E12661C" w14:textId="77777777" w:rsidR="007B6FB1" w:rsidRPr="00E93160" w:rsidRDefault="007B6FB1" w:rsidP="002E35E6">
      <w:pPr>
        <w:spacing w:line="480" w:lineRule="auto"/>
        <w:rPr>
          <w:rFonts w:ascii="Arial" w:hAnsi="Arial" w:cs="Arial"/>
        </w:rPr>
      </w:pPr>
      <w:hyperlink r:id="rId10" w:history="1">
        <w:r w:rsidRPr="00E93160">
          <w:rPr>
            <w:rStyle w:val="Hyperlink"/>
            <w:rFonts w:ascii="Arial" w:hAnsi="Arial" w:cs="Arial"/>
          </w:rPr>
          <w:t>https://uwtsd.ac.uk/media/uwtsd-website/content-assets/documents/strategies-policies/Strategic-Equality-Plan-2020-2024.pdf</w:t>
        </w:r>
      </w:hyperlink>
    </w:p>
    <w:p w14:paraId="043DC53B" w14:textId="77777777" w:rsidR="00AA7817" w:rsidRPr="004860F0" w:rsidRDefault="00AA7817" w:rsidP="002E35E6">
      <w:pPr>
        <w:spacing w:line="480" w:lineRule="auto"/>
        <w:rPr>
          <w:rFonts w:ascii="Arial" w:hAnsi="Arial" w:cs="Arial"/>
        </w:rPr>
      </w:pPr>
    </w:p>
    <w:p w14:paraId="13F942D3" w14:textId="273E6177" w:rsidR="004860F0" w:rsidRPr="004860F0" w:rsidRDefault="004860F0" w:rsidP="002E35E6">
      <w:pPr>
        <w:spacing w:line="480" w:lineRule="auto"/>
        <w:rPr>
          <w:rStyle w:val="Strong"/>
          <w:rFonts w:ascii="Arial" w:hAnsi="Arial" w:cs="Arial"/>
          <w:b w:val="0"/>
          <w:bCs w:val="0"/>
          <w:color w:val="212529"/>
          <w:shd w:val="clear" w:color="auto" w:fill="FFFFFF"/>
        </w:rPr>
      </w:pPr>
      <w:r w:rsidRPr="004860F0">
        <w:rPr>
          <w:rStyle w:val="Strong"/>
          <w:rFonts w:ascii="Arial" w:hAnsi="Arial" w:cs="Arial"/>
          <w:b w:val="0"/>
          <w:bCs w:val="0"/>
          <w:color w:val="212529"/>
          <w:shd w:val="clear" w:color="auto" w:fill="FFFFFF"/>
        </w:rPr>
        <w:t>Looking forward to meeting with you</w:t>
      </w:r>
      <w:r w:rsidRPr="004860F0">
        <w:rPr>
          <w:rStyle w:val="Strong"/>
          <w:rFonts w:ascii="Arial" w:hAnsi="Arial" w:cs="Arial"/>
          <w:b w:val="0"/>
          <w:bCs w:val="0"/>
          <w:color w:val="212529"/>
          <w:shd w:val="clear" w:color="auto" w:fill="FFFFFF"/>
        </w:rPr>
        <w:t>.</w:t>
      </w:r>
    </w:p>
    <w:p w14:paraId="1F2DD465" w14:textId="3C39E914" w:rsidR="004860F0" w:rsidRPr="004860F0" w:rsidRDefault="004860F0" w:rsidP="002E35E6">
      <w:pPr>
        <w:spacing w:line="480" w:lineRule="auto"/>
        <w:rPr>
          <w:rStyle w:val="Strong"/>
          <w:rFonts w:ascii="Arial" w:hAnsi="Arial" w:cs="Arial"/>
          <w:b w:val="0"/>
          <w:bCs w:val="0"/>
          <w:color w:val="212529"/>
          <w:shd w:val="clear" w:color="auto" w:fill="FFFFFF"/>
        </w:rPr>
      </w:pPr>
    </w:p>
    <w:p w14:paraId="14AF7B8F" w14:textId="6C65A42D" w:rsidR="004860F0" w:rsidRPr="004860F0" w:rsidRDefault="004860F0" w:rsidP="002E35E6">
      <w:pPr>
        <w:spacing w:line="480" w:lineRule="auto"/>
        <w:rPr>
          <w:rStyle w:val="Strong"/>
          <w:rFonts w:ascii="Arial" w:hAnsi="Arial" w:cs="Arial"/>
          <w:b w:val="0"/>
          <w:bCs w:val="0"/>
          <w:color w:val="212529"/>
          <w:shd w:val="clear" w:color="auto" w:fill="FFFFFF"/>
        </w:rPr>
      </w:pPr>
      <w:r w:rsidRPr="004860F0">
        <w:rPr>
          <w:rStyle w:val="Strong"/>
          <w:rFonts w:ascii="Arial" w:hAnsi="Arial" w:cs="Arial"/>
          <w:b w:val="0"/>
          <w:bCs w:val="0"/>
          <w:color w:val="212529"/>
          <w:shd w:val="clear" w:color="auto" w:fill="FFFFFF"/>
        </w:rPr>
        <w:t>Best wishes,</w:t>
      </w:r>
    </w:p>
    <w:p w14:paraId="3944306F" w14:textId="2E760D6C" w:rsidR="00E37537" w:rsidRPr="004860F0" w:rsidRDefault="004860F0" w:rsidP="002E35E6">
      <w:pPr>
        <w:spacing w:line="480" w:lineRule="auto"/>
        <w:rPr>
          <w:rFonts w:ascii="Arial" w:hAnsi="Arial" w:cs="Arial"/>
          <w:color w:val="212529"/>
          <w:shd w:val="clear" w:color="auto" w:fill="FFFFFF"/>
        </w:rPr>
      </w:pPr>
      <w:r w:rsidRPr="004860F0">
        <w:rPr>
          <w:rStyle w:val="Strong"/>
          <w:rFonts w:ascii="Arial" w:hAnsi="Arial" w:cs="Arial"/>
          <w:b w:val="0"/>
          <w:bCs w:val="0"/>
          <w:color w:val="212529"/>
          <w:shd w:val="clear" w:color="auto" w:fill="FFFFFF"/>
        </w:rPr>
        <w:t>Natasha</w:t>
      </w:r>
    </w:p>
    <w:p w14:paraId="0802E7E5" w14:textId="77777777" w:rsidR="00E37537" w:rsidRPr="00E93160" w:rsidRDefault="00E37537" w:rsidP="002E35E6">
      <w:pPr>
        <w:spacing w:line="480" w:lineRule="auto"/>
        <w:rPr>
          <w:rFonts w:ascii="Arial" w:hAnsi="Arial" w:cs="Arial"/>
        </w:rPr>
      </w:pPr>
    </w:p>
    <w:p w14:paraId="7287004C" w14:textId="77777777" w:rsidR="00E37537" w:rsidRPr="00E93160" w:rsidRDefault="00E37537" w:rsidP="002E35E6">
      <w:pPr>
        <w:pStyle w:val="Default"/>
        <w:spacing w:line="480" w:lineRule="auto"/>
        <w:rPr>
          <w:b/>
          <w:bCs/>
          <w:u w:val="single"/>
        </w:rPr>
      </w:pPr>
      <w:r w:rsidRPr="00E93160">
        <w:rPr>
          <w:b/>
          <w:bCs/>
          <w:u w:val="single"/>
        </w:rPr>
        <w:t>Case study 2</w:t>
      </w:r>
    </w:p>
    <w:p w14:paraId="40236815" w14:textId="77777777" w:rsidR="00E37537" w:rsidRPr="00E93160" w:rsidRDefault="00E37537" w:rsidP="002E35E6">
      <w:pPr>
        <w:pStyle w:val="Default"/>
        <w:spacing w:line="480" w:lineRule="auto"/>
      </w:pPr>
    </w:p>
    <w:p w14:paraId="295CCCDD" w14:textId="77777777" w:rsidR="00E37537" w:rsidRPr="00E93160" w:rsidRDefault="00E37537" w:rsidP="002E35E6">
      <w:pPr>
        <w:pStyle w:val="Default"/>
        <w:spacing w:line="480" w:lineRule="auto"/>
      </w:pPr>
      <w:proofErr w:type="spellStart"/>
      <w:r w:rsidRPr="00E93160">
        <w:t>Dafydd</w:t>
      </w:r>
      <w:proofErr w:type="spellEnd"/>
      <w:r w:rsidRPr="00E93160">
        <w:t xml:space="preserve"> has applied to study your programme during the next academic year. He has cerebral palsy and is partially sighted although is not registered as blind. He </w:t>
      </w:r>
      <w:proofErr w:type="gramStart"/>
      <w:r w:rsidRPr="00E93160">
        <w:t>is able to</w:t>
      </w:r>
      <w:proofErr w:type="gramEnd"/>
      <w:r w:rsidRPr="00E93160">
        <w:t xml:space="preserve"> walk independently with the use of crutches but does get tired easily and uses a computer within class although find notetaking difficult due to his typing speed and he does struggle with use of his left arm on times. </w:t>
      </w:r>
      <w:proofErr w:type="spellStart"/>
      <w:r w:rsidRPr="00E93160">
        <w:t>Dafydd</w:t>
      </w:r>
      <w:proofErr w:type="spellEnd"/>
      <w:r w:rsidRPr="00E93160">
        <w:t xml:space="preserve"> states that he has always </w:t>
      </w:r>
      <w:r w:rsidRPr="00E93160">
        <w:lastRenderedPageBreak/>
        <w:t xml:space="preserve">been very independent in managing his education and although he is moving away from home to attend your programme, he is keen to maintain that independence. He has asked for your advice on the options open to him as a student with you. </w:t>
      </w:r>
    </w:p>
    <w:p w14:paraId="7D468A38" w14:textId="77777777" w:rsidR="00E37537" w:rsidRPr="00E93160" w:rsidRDefault="00E37537" w:rsidP="002E35E6">
      <w:pPr>
        <w:pStyle w:val="Default"/>
        <w:spacing w:line="480" w:lineRule="auto"/>
      </w:pPr>
    </w:p>
    <w:p w14:paraId="16316F8C" w14:textId="77777777" w:rsidR="00E37537" w:rsidRPr="00E93160" w:rsidRDefault="00E37537" w:rsidP="002E35E6">
      <w:pPr>
        <w:spacing w:line="480" w:lineRule="auto"/>
        <w:rPr>
          <w:rFonts w:ascii="Arial" w:hAnsi="Arial" w:cs="Arial"/>
        </w:rPr>
      </w:pPr>
      <w:r w:rsidRPr="00E93160">
        <w:rPr>
          <w:rFonts w:ascii="Arial" w:hAnsi="Arial" w:cs="Arial"/>
        </w:rPr>
        <w:t xml:space="preserve">Hi </w:t>
      </w:r>
      <w:proofErr w:type="spellStart"/>
      <w:r w:rsidRPr="00E93160">
        <w:rPr>
          <w:rFonts w:ascii="Arial" w:hAnsi="Arial" w:cs="Arial"/>
        </w:rPr>
        <w:t>Dafydd</w:t>
      </w:r>
      <w:proofErr w:type="spellEnd"/>
      <w:r w:rsidRPr="00E93160">
        <w:rPr>
          <w:rFonts w:ascii="Arial" w:hAnsi="Arial" w:cs="Arial"/>
        </w:rPr>
        <w:t>,</w:t>
      </w:r>
    </w:p>
    <w:p w14:paraId="0191023D" w14:textId="77777777" w:rsidR="00E37537" w:rsidRPr="00E93160" w:rsidRDefault="00E37537" w:rsidP="002E35E6">
      <w:pPr>
        <w:spacing w:line="480" w:lineRule="auto"/>
        <w:rPr>
          <w:rFonts w:ascii="Arial" w:hAnsi="Arial" w:cs="Arial"/>
        </w:rPr>
      </w:pPr>
    </w:p>
    <w:p w14:paraId="3E811760" w14:textId="77777777" w:rsidR="00797A10" w:rsidRDefault="00E37537" w:rsidP="002E35E6">
      <w:pPr>
        <w:spacing w:line="480" w:lineRule="auto"/>
        <w:rPr>
          <w:rFonts w:ascii="Arial" w:hAnsi="Arial" w:cs="Arial"/>
        </w:rPr>
      </w:pPr>
      <w:r w:rsidRPr="00E93160">
        <w:rPr>
          <w:rFonts w:ascii="Arial" w:hAnsi="Arial" w:cs="Arial"/>
        </w:rPr>
        <w:t>Thank you for your interest in studying with us on the Art &amp; Design Foundation CERT HE here at Swansea College of Art, UWTSD.</w:t>
      </w:r>
    </w:p>
    <w:p w14:paraId="07BE6B01" w14:textId="77777777" w:rsidR="00797A10" w:rsidRDefault="00797A10" w:rsidP="002E35E6">
      <w:pPr>
        <w:spacing w:line="480" w:lineRule="auto"/>
        <w:rPr>
          <w:rFonts w:ascii="Arial" w:hAnsi="Arial" w:cs="Arial"/>
        </w:rPr>
      </w:pPr>
    </w:p>
    <w:p w14:paraId="330F905D" w14:textId="2BB29CBA" w:rsidR="00E37537" w:rsidRDefault="00E37537" w:rsidP="002E35E6">
      <w:pPr>
        <w:spacing w:line="480" w:lineRule="auto"/>
        <w:rPr>
          <w:rFonts w:ascii="Arial" w:hAnsi="Arial" w:cs="Arial"/>
        </w:rPr>
      </w:pPr>
      <w:r w:rsidRPr="00E93160">
        <w:rPr>
          <w:rFonts w:ascii="Arial" w:hAnsi="Arial" w:cs="Arial"/>
        </w:rPr>
        <w:t>I would encourage you to come and visit us</w:t>
      </w:r>
      <w:r w:rsidR="000E213F">
        <w:rPr>
          <w:rFonts w:ascii="Arial" w:hAnsi="Arial" w:cs="Arial"/>
        </w:rPr>
        <w:t xml:space="preserve"> to</w:t>
      </w:r>
      <w:r w:rsidRPr="00E93160">
        <w:rPr>
          <w:rFonts w:ascii="Arial" w:hAnsi="Arial" w:cs="Arial"/>
        </w:rPr>
        <w:t xml:space="preserve"> see our facilities and what we have to offer. There are steps into the building, but we do have a lift. We are currently based on the ground floor of the campus but there is also a lift in the building should you need to travel between floors</w:t>
      </w:r>
      <w:r w:rsidR="000E213F">
        <w:rPr>
          <w:rFonts w:ascii="Arial" w:hAnsi="Arial" w:cs="Arial"/>
        </w:rPr>
        <w:t xml:space="preserve"> for workshops</w:t>
      </w:r>
      <w:r w:rsidRPr="00E93160">
        <w:rPr>
          <w:rFonts w:ascii="Arial" w:hAnsi="Arial" w:cs="Arial"/>
        </w:rPr>
        <w:t xml:space="preserve">. We do carry out some workshops in our other campus so I will get in touch with </w:t>
      </w:r>
      <w:r w:rsidR="000E213F">
        <w:rPr>
          <w:rFonts w:ascii="Arial" w:hAnsi="Arial" w:cs="Arial"/>
        </w:rPr>
        <w:t xml:space="preserve">the staff members </w:t>
      </w:r>
      <w:r w:rsidRPr="00E93160">
        <w:rPr>
          <w:rFonts w:ascii="Arial" w:hAnsi="Arial" w:cs="Arial"/>
        </w:rPr>
        <w:t>and see if we can devise a pla</w:t>
      </w:r>
      <w:r w:rsidR="000E213F">
        <w:rPr>
          <w:rFonts w:ascii="Arial" w:hAnsi="Arial" w:cs="Arial"/>
        </w:rPr>
        <w:t>n for you.</w:t>
      </w:r>
      <w:r w:rsidRPr="00E93160">
        <w:rPr>
          <w:rFonts w:ascii="Arial" w:hAnsi="Arial" w:cs="Arial"/>
        </w:rPr>
        <w:t xml:space="preserve"> Our library campus is based in SA1 which is about 20 mins away. There is an option online to request books to get dropped off at certain campus’ if you are unable to travel down to the library campus.</w:t>
      </w:r>
    </w:p>
    <w:p w14:paraId="71FBED3D" w14:textId="68C94035" w:rsidR="000E213F" w:rsidRDefault="000E213F" w:rsidP="002E35E6">
      <w:pPr>
        <w:spacing w:line="480" w:lineRule="auto"/>
        <w:rPr>
          <w:rFonts w:ascii="Arial" w:hAnsi="Arial" w:cs="Arial"/>
        </w:rPr>
      </w:pPr>
    </w:p>
    <w:p w14:paraId="595B838A" w14:textId="22D3FCF7" w:rsidR="00E37537" w:rsidRPr="00E93160" w:rsidRDefault="000E213F" w:rsidP="002E35E6">
      <w:pPr>
        <w:spacing w:line="480" w:lineRule="auto"/>
        <w:rPr>
          <w:rFonts w:ascii="Arial" w:hAnsi="Arial" w:cs="Arial"/>
        </w:rPr>
      </w:pPr>
      <w:r>
        <w:rPr>
          <w:rFonts w:ascii="Arial" w:hAnsi="Arial" w:cs="Arial"/>
        </w:rPr>
        <w:t xml:space="preserve">We have </w:t>
      </w:r>
      <w:r w:rsidRPr="00E93160">
        <w:rPr>
          <w:rFonts w:ascii="Arial" w:hAnsi="Arial" w:cs="Arial"/>
        </w:rPr>
        <w:t xml:space="preserve">a Disability Adviser </w:t>
      </w:r>
      <w:r w:rsidR="008A6EC5">
        <w:rPr>
          <w:rFonts w:ascii="Arial" w:hAnsi="Arial" w:cs="Arial"/>
        </w:rPr>
        <w:t xml:space="preserve">within our Student Services department </w:t>
      </w:r>
      <w:r w:rsidR="009C3C9B">
        <w:rPr>
          <w:rFonts w:ascii="Arial" w:hAnsi="Arial" w:cs="Arial"/>
        </w:rPr>
        <w:t xml:space="preserve">that will carry out a needs assessment so that we are able to meet </w:t>
      </w:r>
      <w:r w:rsidR="009C3C9B" w:rsidRPr="00E93160">
        <w:rPr>
          <w:rFonts w:ascii="Arial" w:hAnsi="Arial" w:cs="Arial"/>
        </w:rPr>
        <w:t xml:space="preserve">your needs </w:t>
      </w:r>
      <w:r w:rsidR="009C3C9B">
        <w:rPr>
          <w:rFonts w:ascii="Arial" w:hAnsi="Arial" w:cs="Arial"/>
        </w:rPr>
        <w:t>for</w:t>
      </w:r>
      <w:r w:rsidR="009C3C9B" w:rsidRPr="00E93160">
        <w:rPr>
          <w:rFonts w:ascii="Arial" w:hAnsi="Arial" w:cs="Arial"/>
        </w:rPr>
        <w:t xml:space="preserve"> you </w:t>
      </w:r>
      <w:r w:rsidR="009C3C9B">
        <w:rPr>
          <w:rFonts w:ascii="Arial" w:hAnsi="Arial" w:cs="Arial"/>
        </w:rPr>
        <w:t>to</w:t>
      </w:r>
      <w:r w:rsidR="009C3C9B" w:rsidRPr="00E93160">
        <w:rPr>
          <w:rFonts w:ascii="Arial" w:hAnsi="Arial" w:cs="Arial"/>
        </w:rPr>
        <w:t xml:space="preserve"> continue your path of education</w:t>
      </w:r>
      <w:r w:rsidR="009C3C9B">
        <w:rPr>
          <w:rFonts w:ascii="Arial" w:hAnsi="Arial" w:cs="Arial"/>
        </w:rPr>
        <w:t xml:space="preserve">. </w:t>
      </w:r>
      <w:r w:rsidR="008A6EC5">
        <w:rPr>
          <w:rFonts w:ascii="Arial" w:hAnsi="Arial" w:cs="Arial"/>
        </w:rPr>
        <w:t xml:space="preserve">They may recommend getting a note taker to help with your typing speed. </w:t>
      </w:r>
      <w:r w:rsidR="00E37537" w:rsidRPr="00E93160">
        <w:rPr>
          <w:rFonts w:ascii="Arial" w:hAnsi="Arial" w:cs="Arial"/>
        </w:rPr>
        <w:t>All the content will be on Moodle for you to access at any time. You w</w:t>
      </w:r>
      <w:r w:rsidR="008A6EC5">
        <w:rPr>
          <w:rFonts w:ascii="Arial" w:hAnsi="Arial" w:cs="Arial"/>
        </w:rPr>
        <w:t>ill</w:t>
      </w:r>
      <w:r w:rsidR="00E37537" w:rsidRPr="00E93160">
        <w:rPr>
          <w:rFonts w:ascii="Arial" w:hAnsi="Arial" w:cs="Arial"/>
        </w:rPr>
        <w:t xml:space="preserve"> also be able to apply for </w:t>
      </w:r>
      <w:r w:rsidR="00406B03">
        <w:rPr>
          <w:rFonts w:ascii="Arial" w:hAnsi="Arial" w:cs="Arial"/>
        </w:rPr>
        <w:t>D</w:t>
      </w:r>
      <w:r w:rsidR="00E37537" w:rsidRPr="00E93160">
        <w:rPr>
          <w:rFonts w:ascii="Arial" w:hAnsi="Arial" w:cs="Arial"/>
        </w:rPr>
        <w:t xml:space="preserve">isabled </w:t>
      </w:r>
      <w:r w:rsidR="00406B03">
        <w:rPr>
          <w:rFonts w:ascii="Arial" w:hAnsi="Arial" w:cs="Arial"/>
        </w:rPr>
        <w:t>S</w:t>
      </w:r>
      <w:r w:rsidR="00E37537" w:rsidRPr="00E93160">
        <w:rPr>
          <w:rFonts w:ascii="Arial" w:hAnsi="Arial" w:cs="Arial"/>
        </w:rPr>
        <w:t xml:space="preserve">tudent </w:t>
      </w:r>
      <w:r w:rsidR="00406B03">
        <w:rPr>
          <w:rFonts w:ascii="Arial" w:hAnsi="Arial" w:cs="Arial"/>
        </w:rPr>
        <w:t>A</w:t>
      </w:r>
      <w:r w:rsidR="00E37537" w:rsidRPr="00E93160">
        <w:rPr>
          <w:rFonts w:ascii="Arial" w:hAnsi="Arial" w:cs="Arial"/>
        </w:rPr>
        <w:t>llowance (you can get support to help you do this). Please find below link which outlines all the services available for disabled students:</w:t>
      </w:r>
    </w:p>
    <w:p w14:paraId="26D23501" w14:textId="77777777" w:rsidR="00E37537" w:rsidRPr="00E93160" w:rsidRDefault="00E37537" w:rsidP="002E35E6">
      <w:pPr>
        <w:pStyle w:val="Default"/>
        <w:spacing w:line="480" w:lineRule="auto"/>
      </w:pPr>
    </w:p>
    <w:p w14:paraId="6948221B" w14:textId="77777777" w:rsidR="00E37537" w:rsidRPr="00E93160" w:rsidRDefault="00E37537" w:rsidP="002E35E6">
      <w:pPr>
        <w:pStyle w:val="Default"/>
        <w:spacing w:line="480" w:lineRule="auto"/>
      </w:pPr>
      <w:hyperlink r:id="rId11" w:history="1">
        <w:r w:rsidRPr="00E93160">
          <w:rPr>
            <w:rStyle w:val="Hyperlink"/>
          </w:rPr>
          <w:t>https://www.uwtsd.ac.uk/ser</w:t>
        </w:r>
        <w:r w:rsidRPr="00E93160">
          <w:rPr>
            <w:rStyle w:val="Hyperlink"/>
          </w:rPr>
          <w:t>v</w:t>
        </w:r>
        <w:r w:rsidRPr="00E93160">
          <w:rPr>
            <w:rStyle w:val="Hyperlink"/>
          </w:rPr>
          <w:t>ices-for-disabled-students/</w:t>
        </w:r>
      </w:hyperlink>
    </w:p>
    <w:p w14:paraId="3D597A14" w14:textId="77777777" w:rsidR="00E37537" w:rsidRPr="00E93160" w:rsidRDefault="00E37537" w:rsidP="002E35E6">
      <w:pPr>
        <w:pStyle w:val="Default"/>
        <w:spacing w:line="480" w:lineRule="auto"/>
      </w:pPr>
    </w:p>
    <w:p w14:paraId="6F63F3CD" w14:textId="0C8BA0CD" w:rsidR="00797A10" w:rsidRDefault="00E37537" w:rsidP="002E35E6">
      <w:pPr>
        <w:pStyle w:val="Default"/>
        <w:spacing w:line="480" w:lineRule="auto"/>
      </w:pPr>
      <w:r w:rsidRPr="00E93160">
        <w:t xml:space="preserve">The course is very busy and is currently run on four days of the week. We do offer the course part-time which will be </w:t>
      </w:r>
      <w:r w:rsidR="008A6EC5">
        <w:t xml:space="preserve">run on </w:t>
      </w:r>
      <w:r w:rsidRPr="00E93160">
        <w:t>two days of the week</w:t>
      </w:r>
      <w:r w:rsidR="008A6EC5">
        <w:t>.</w:t>
      </w:r>
      <w:r w:rsidRPr="00E93160">
        <w:t xml:space="preserve"> </w:t>
      </w:r>
      <w:r w:rsidR="00797A10">
        <w:t xml:space="preserve">The full-time course is one </w:t>
      </w:r>
      <w:proofErr w:type="gramStart"/>
      <w:r w:rsidR="00797A10">
        <w:t>year</w:t>
      </w:r>
      <w:proofErr w:type="gramEnd"/>
      <w:r w:rsidR="00797A10">
        <w:t xml:space="preserve"> and the part-time course is two years. </w:t>
      </w:r>
      <w:r w:rsidR="008A6EC5">
        <w:t xml:space="preserve">This might be </w:t>
      </w:r>
      <w:r w:rsidRPr="00E93160">
        <w:t xml:space="preserve">an option </w:t>
      </w:r>
      <w:r w:rsidR="008A6EC5">
        <w:t xml:space="preserve">for you if </w:t>
      </w:r>
      <w:r w:rsidR="00797A10">
        <w:t>you get tired easily and feel as though the full-time course maybe too much for you.</w:t>
      </w:r>
    </w:p>
    <w:p w14:paraId="63A485CD" w14:textId="39AE058E" w:rsidR="00797A10" w:rsidRDefault="00797A10" w:rsidP="002E35E6">
      <w:pPr>
        <w:pStyle w:val="Default"/>
        <w:spacing w:line="480" w:lineRule="auto"/>
      </w:pPr>
    </w:p>
    <w:p w14:paraId="6417EAA1" w14:textId="5D4079E3" w:rsidR="00797A10" w:rsidRDefault="00797A10" w:rsidP="002E35E6">
      <w:pPr>
        <w:pStyle w:val="Default"/>
        <w:spacing w:line="480" w:lineRule="auto"/>
        <w:rPr>
          <w:rStyle w:val="Strong"/>
          <w:b w:val="0"/>
          <w:bCs w:val="0"/>
          <w:color w:val="212529"/>
          <w:shd w:val="clear" w:color="auto" w:fill="FFFFFF"/>
        </w:rPr>
      </w:pPr>
      <w:r>
        <w:t xml:space="preserve">I will link our </w:t>
      </w:r>
      <w:r w:rsidRPr="00E93160">
        <w:rPr>
          <w:rStyle w:val="Strong"/>
          <w:b w:val="0"/>
          <w:bCs w:val="0"/>
          <w:color w:val="212529"/>
          <w:shd w:val="clear" w:color="auto" w:fill="FFFFFF"/>
        </w:rPr>
        <w:t xml:space="preserve">Strategic Equality Plan </w:t>
      </w:r>
      <w:r>
        <w:rPr>
          <w:rStyle w:val="Strong"/>
          <w:b w:val="0"/>
          <w:bCs w:val="0"/>
          <w:color w:val="212529"/>
          <w:shd w:val="clear" w:color="auto" w:fill="FFFFFF"/>
        </w:rPr>
        <w:t>(</w:t>
      </w:r>
      <w:r w:rsidRPr="00E93160">
        <w:rPr>
          <w:rStyle w:val="Strong"/>
          <w:b w:val="0"/>
          <w:bCs w:val="0"/>
          <w:color w:val="212529"/>
          <w:shd w:val="clear" w:color="auto" w:fill="FFFFFF"/>
        </w:rPr>
        <w:t>2020-2024</w:t>
      </w:r>
      <w:proofErr w:type="gramStart"/>
      <w:r>
        <w:rPr>
          <w:rStyle w:val="Strong"/>
          <w:b w:val="0"/>
          <w:bCs w:val="0"/>
          <w:color w:val="212529"/>
          <w:shd w:val="clear" w:color="auto" w:fill="FFFFFF"/>
        </w:rPr>
        <w:t>)</w:t>
      </w:r>
      <w:proofErr w:type="gramEnd"/>
      <w:r>
        <w:rPr>
          <w:rStyle w:val="Strong"/>
          <w:b w:val="0"/>
          <w:bCs w:val="0"/>
          <w:color w:val="212529"/>
          <w:shd w:val="clear" w:color="auto" w:fill="FFFFFF"/>
        </w:rPr>
        <w:t xml:space="preserve"> so you have a look at what UWTSD have in place for creating equal and inclusive learning environments</w:t>
      </w:r>
      <w:r w:rsidR="00AA7817">
        <w:rPr>
          <w:rStyle w:val="Strong"/>
          <w:b w:val="0"/>
          <w:bCs w:val="0"/>
          <w:color w:val="212529"/>
          <w:shd w:val="clear" w:color="auto" w:fill="FFFFFF"/>
        </w:rPr>
        <w:t>:</w:t>
      </w:r>
    </w:p>
    <w:p w14:paraId="0D90D8A1" w14:textId="08D33FD4" w:rsidR="007B6FB1" w:rsidRDefault="007B6FB1" w:rsidP="002E35E6">
      <w:pPr>
        <w:pStyle w:val="Default"/>
        <w:spacing w:line="480" w:lineRule="auto"/>
        <w:rPr>
          <w:rStyle w:val="Strong"/>
          <w:b w:val="0"/>
          <w:bCs w:val="0"/>
          <w:color w:val="212529"/>
          <w:shd w:val="clear" w:color="auto" w:fill="FFFFFF"/>
        </w:rPr>
      </w:pPr>
    </w:p>
    <w:p w14:paraId="7A8A8A84" w14:textId="77777777" w:rsidR="007B6FB1" w:rsidRPr="00E93160" w:rsidRDefault="007B6FB1" w:rsidP="002E35E6">
      <w:pPr>
        <w:spacing w:line="480" w:lineRule="auto"/>
        <w:rPr>
          <w:rFonts w:ascii="Arial" w:hAnsi="Arial" w:cs="Arial"/>
        </w:rPr>
      </w:pPr>
      <w:hyperlink r:id="rId12" w:history="1">
        <w:r w:rsidRPr="00E93160">
          <w:rPr>
            <w:rStyle w:val="Hyperlink"/>
            <w:rFonts w:ascii="Arial" w:hAnsi="Arial" w:cs="Arial"/>
          </w:rPr>
          <w:t>https://uwtsd.ac.uk/media/uwtsd-website/content-assets/documents/strategies-policies/Strategic-Equality-Plan-2020-2024.pdf</w:t>
        </w:r>
      </w:hyperlink>
    </w:p>
    <w:p w14:paraId="4DE7C68E" w14:textId="359E6BE6" w:rsidR="00797A10" w:rsidRDefault="00797A10" w:rsidP="002E35E6">
      <w:pPr>
        <w:pStyle w:val="Default"/>
        <w:spacing w:line="480" w:lineRule="auto"/>
        <w:rPr>
          <w:rStyle w:val="Strong"/>
          <w:b w:val="0"/>
          <w:bCs w:val="0"/>
          <w:color w:val="212529"/>
          <w:shd w:val="clear" w:color="auto" w:fill="FFFFFF"/>
        </w:rPr>
      </w:pPr>
    </w:p>
    <w:p w14:paraId="09B138DA" w14:textId="394070C8" w:rsidR="00797A10" w:rsidRPr="00E93160" w:rsidRDefault="00797A10" w:rsidP="002E35E6">
      <w:pPr>
        <w:pStyle w:val="Default"/>
        <w:spacing w:line="480" w:lineRule="auto"/>
      </w:pPr>
      <w:r>
        <w:rPr>
          <w:rStyle w:val="Strong"/>
          <w:b w:val="0"/>
          <w:bCs w:val="0"/>
          <w:color w:val="212529"/>
          <w:shd w:val="clear" w:color="auto" w:fill="FFFFFF"/>
        </w:rPr>
        <w:t>Looking forward to meeting with you.</w:t>
      </w:r>
    </w:p>
    <w:p w14:paraId="08505405" w14:textId="77777777" w:rsidR="00E37537" w:rsidRPr="00E93160" w:rsidRDefault="00E37537" w:rsidP="002E35E6">
      <w:pPr>
        <w:pStyle w:val="Default"/>
        <w:spacing w:line="480" w:lineRule="auto"/>
      </w:pPr>
    </w:p>
    <w:p w14:paraId="3A1C60F9" w14:textId="2089E4BC" w:rsidR="00797A10" w:rsidRDefault="00797A10" w:rsidP="002E35E6">
      <w:pPr>
        <w:pStyle w:val="Default"/>
        <w:spacing w:line="480" w:lineRule="auto"/>
      </w:pPr>
      <w:r>
        <w:t>Best wishes,</w:t>
      </w:r>
    </w:p>
    <w:p w14:paraId="13FB201B" w14:textId="07C4A7A3" w:rsidR="00E37537" w:rsidRPr="00E93160" w:rsidRDefault="00797A10" w:rsidP="002E35E6">
      <w:pPr>
        <w:pStyle w:val="Default"/>
        <w:spacing w:line="480" w:lineRule="auto"/>
      </w:pPr>
      <w:r>
        <w:t>Natasha</w:t>
      </w:r>
    </w:p>
    <w:p w14:paraId="240B71A5" w14:textId="77777777" w:rsidR="00E37537" w:rsidRPr="00E93160" w:rsidRDefault="00E37537" w:rsidP="002E35E6">
      <w:pPr>
        <w:pStyle w:val="Default"/>
        <w:spacing w:line="480" w:lineRule="auto"/>
      </w:pPr>
    </w:p>
    <w:p w14:paraId="66138581" w14:textId="77777777" w:rsidR="00E37537" w:rsidRPr="00E93160" w:rsidRDefault="00E37537" w:rsidP="002E35E6">
      <w:pPr>
        <w:pStyle w:val="Default"/>
        <w:spacing w:line="480" w:lineRule="auto"/>
        <w:rPr>
          <w:b/>
          <w:bCs/>
          <w:u w:val="single"/>
        </w:rPr>
      </w:pPr>
      <w:r w:rsidRPr="00E93160">
        <w:rPr>
          <w:b/>
          <w:bCs/>
          <w:u w:val="single"/>
        </w:rPr>
        <w:t>Case study 3</w:t>
      </w:r>
    </w:p>
    <w:p w14:paraId="15F59968" w14:textId="77777777" w:rsidR="00E37537" w:rsidRPr="00E93160" w:rsidRDefault="00E37537" w:rsidP="002E35E6">
      <w:pPr>
        <w:pStyle w:val="Default"/>
        <w:spacing w:line="480" w:lineRule="auto"/>
      </w:pPr>
    </w:p>
    <w:p w14:paraId="0A0AE1B5" w14:textId="77777777" w:rsidR="00E37537" w:rsidRPr="00E93160" w:rsidRDefault="00E37537" w:rsidP="002E35E6">
      <w:pPr>
        <w:spacing w:line="480" w:lineRule="auto"/>
        <w:rPr>
          <w:rFonts w:ascii="Arial" w:hAnsi="Arial" w:cs="Arial"/>
        </w:rPr>
      </w:pPr>
      <w:proofErr w:type="spellStart"/>
      <w:r w:rsidRPr="00E93160">
        <w:rPr>
          <w:rFonts w:ascii="Arial" w:hAnsi="Arial" w:cs="Arial"/>
        </w:rPr>
        <w:t>Alys</w:t>
      </w:r>
      <w:proofErr w:type="spellEnd"/>
      <w:r w:rsidRPr="00E93160">
        <w:rPr>
          <w:rFonts w:ascii="Arial" w:hAnsi="Arial" w:cs="Arial"/>
        </w:rPr>
        <w:t xml:space="preserve"> is a second-year student on your course and has begun the new academic year and has discovered that she is pregnant. She has indicated that she wants to continue to study her studies as much as she is able to and has asked for her options in supporting her to do this during her pregnancy as well as after the birth.</w:t>
      </w:r>
    </w:p>
    <w:p w14:paraId="5E8195B3" w14:textId="77777777" w:rsidR="00E37537" w:rsidRPr="00E93160" w:rsidRDefault="00E37537" w:rsidP="002E35E6">
      <w:pPr>
        <w:spacing w:line="480" w:lineRule="auto"/>
        <w:rPr>
          <w:rFonts w:ascii="Arial" w:hAnsi="Arial" w:cs="Arial"/>
        </w:rPr>
      </w:pPr>
    </w:p>
    <w:p w14:paraId="2C58CFAB" w14:textId="77777777" w:rsidR="00E37537" w:rsidRPr="00E93160" w:rsidRDefault="00E37537" w:rsidP="002E35E6">
      <w:pPr>
        <w:spacing w:line="480" w:lineRule="auto"/>
        <w:rPr>
          <w:rFonts w:ascii="Arial" w:hAnsi="Arial" w:cs="Arial"/>
        </w:rPr>
      </w:pPr>
      <w:r w:rsidRPr="00E93160">
        <w:rPr>
          <w:rFonts w:ascii="Arial" w:hAnsi="Arial" w:cs="Arial"/>
        </w:rPr>
        <w:t xml:space="preserve">Hi </w:t>
      </w:r>
      <w:proofErr w:type="spellStart"/>
      <w:r w:rsidRPr="00E93160">
        <w:rPr>
          <w:rFonts w:ascii="Arial" w:hAnsi="Arial" w:cs="Arial"/>
        </w:rPr>
        <w:t>Alys</w:t>
      </w:r>
      <w:proofErr w:type="spellEnd"/>
      <w:r w:rsidRPr="00E93160">
        <w:rPr>
          <w:rFonts w:ascii="Arial" w:hAnsi="Arial" w:cs="Arial"/>
        </w:rPr>
        <w:t>,</w:t>
      </w:r>
    </w:p>
    <w:p w14:paraId="66238C37" w14:textId="77777777" w:rsidR="00E37537" w:rsidRPr="00E93160" w:rsidRDefault="00E37537" w:rsidP="002E35E6">
      <w:pPr>
        <w:spacing w:line="480" w:lineRule="auto"/>
        <w:rPr>
          <w:rFonts w:ascii="Arial" w:hAnsi="Arial" w:cs="Arial"/>
        </w:rPr>
      </w:pPr>
    </w:p>
    <w:p w14:paraId="4DD0F1B5" w14:textId="77777777" w:rsidR="00797A10" w:rsidRDefault="00E37537" w:rsidP="002E35E6">
      <w:pPr>
        <w:spacing w:line="480" w:lineRule="auto"/>
        <w:rPr>
          <w:rFonts w:ascii="Arial" w:hAnsi="Arial" w:cs="Arial"/>
        </w:rPr>
      </w:pPr>
      <w:r w:rsidRPr="00E93160">
        <w:rPr>
          <w:rFonts w:ascii="Arial" w:hAnsi="Arial" w:cs="Arial"/>
        </w:rPr>
        <w:t>Congratulations on finding out that you are pregnant. Here is a link to the Student Pregnancy Policy within the university:</w:t>
      </w:r>
    </w:p>
    <w:p w14:paraId="10E70EE9" w14:textId="77777777" w:rsidR="00797A10" w:rsidRDefault="00797A10" w:rsidP="002E35E6">
      <w:pPr>
        <w:spacing w:line="480" w:lineRule="auto"/>
        <w:rPr>
          <w:rFonts w:ascii="Arial" w:hAnsi="Arial" w:cs="Arial"/>
        </w:rPr>
      </w:pPr>
    </w:p>
    <w:p w14:paraId="7CC7038D" w14:textId="1D427608" w:rsidR="00E37537" w:rsidRPr="00E93160" w:rsidRDefault="00797A10" w:rsidP="002E35E6">
      <w:pPr>
        <w:spacing w:line="480" w:lineRule="auto"/>
        <w:rPr>
          <w:rFonts w:ascii="Arial" w:hAnsi="Arial" w:cs="Arial"/>
        </w:rPr>
      </w:pPr>
      <w:hyperlink r:id="rId13" w:history="1">
        <w:r w:rsidRPr="00A142AB">
          <w:rPr>
            <w:rStyle w:val="Hyperlink"/>
            <w:rFonts w:ascii="Arial" w:hAnsi="Arial" w:cs="Arial"/>
          </w:rPr>
          <w:t>https://www.uwtsd.ac.uk/media/uwtsd-website/content-assets/documents/academic-office/misc-forms/Student_Pregnancy_Maternity_Paternity_and_Adoption_Leave_Policy.pdf</w:t>
        </w:r>
      </w:hyperlink>
    </w:p>
    <w:p w14:paraId="79E035CD" w14:textId="77777777" w:rsidR="00E37537" w:rsidRPr="00E93160" w:rsidRDefault="00E37537" w:rsidP="002E35E6">
      <w:pPr>
        <w:spacing w:line="480" w:lineRule="auto"/>
        <w:rPr>
          <w:rFonts w:ascii="Arial" w:hAnsi="Arial" w:cs="Arial"/>
        </w:rPr>
      </w:pPr>
    </w:p>
    <w:p w14:paraId="297CE3CC" w14:textId="5617D7F8" w:rsidR="00E37537" w:rsidRDefault="00E37537" w:rsidP="002E35E6">
      <w:pPr>
        <w:spacing w:line="480" w:lineRule="auto"/>
        <w:rPr>
          <w:rFonts w:ascii="Arial" w:hAnsi="Arial" w:cs="Arial"/>
        </w:rPr>
      </w:pPr>
      <w:r w:rsidRPr="00E93160">
        <w:rPr>
          <w:rFonts w:ascii="Arial" w:hAnsi="Arial" w:cs="Arial"/>
        </w:rPr>
        <w:t>Can we arrange a meeting to so that we can discuss how the pregnancy may impact on your studies? Depending on when the baby is due, you may need an interruption of studies</w:t>
      </w:r>
      <w:r w:rsidR="000E213F">
        <w:rPr>
          <w:rFonts w:ascii="Arial" w:hAnsi="Arial" w:cs="Arial"/>
        </w:rPr>
        <w:t xml:space="preserve">. </w:t>
      </w:r>
      <w:r w:rsidRPr="00E93160">
        <w:rPr>
          <w:rFonts w:ascii="Arial" w:hAnsi="Arial" w:cs="Arial"/>
        </w:rPr>
        <w:t xml:space="preserve">We will write up a plan detailing any support arrangements requires during your pregnancy and the agreed timescale for your return. </w:t>
      </w:r>
      <w:r w:rsidR="000E213F" w:rsidRPr="00E93160">
        <w:rPr>
          <w:rFonts w:ascii="Arial" w:hAnsi="Arial" w:cs="Arial"/>
        </w:rPr>
        <w:t xml:space="preserve">We will need to know if you </w:t>
      </w:r>
      <w:r w:rsidR="000E213F">
        <w:rPr>
          <w:rFonts w:ascii="Arial" w:hAnsi="Arial" w:cs="Arial"/>
        </w:rPr>
        <w:t>require</w:t>
      </w:r>
      <w:r w:rsidR="000E213F" w:rsidRPr="00E93160">
        <w:rPr>
          <w:rFonts w:ascii="Arial" w:hAnsi="Arial" w:cs="Arial"/>
        </w:rPr>
        <w:t xml:space="preserve"> any time off for medical appointments. </w:t>
      </w:r>
      <w:r w:rsidRPr="00E93160">
        <w:rPr>
          <w:rFonts w:ascii="Arial" w:hAnsi="Arial" w:cs="Arial"/>
        </w:rPr>
        <w:t>You will also be able to apply for Extenuating Circumstances if you find that the pregnancy is having an impact on your ability to produce work for assessments.</w:t>
      </w:r>
      <w:r w:rsidR="00D32E6D">
        <w:rPr>
          <w:rFonts w:ascii="Arial" w:hAnsi="Arial" w:cs="Arial"/>
        </w:rPr>
        <w:t xml:space="preserve"> You can do this through Student Services which I will link here:</w:t>
      </w:r>
    </w:p>
    <w:p w14:paraId="6BC534CF" w14:textId="0787E2BD" w:rsidR="00D32E6D" w:rsidRDefault="00D32E6D" w:rsidP="002E35E6">
      <w:pPr>
        <w:spacing w:line="480" w:lineRule="auto"/>
        <w:rPr>
          <w:rFonts w:ascii="Arial" w:hAnsi="Arial" w:cs="Arial"/>
        </w:rPr>
      </w:pPr>
    </w:p>
    <w:p w14:paraId="031211C1" w14:textId="1517345A" w:rsidR="00D32E6D" w:rsidRPr="00E93160" w:rsidRDefault="00D32E6D" w:rsidP="002E35E6">
      <w:pPr>
        <w:spacing w:line="480" w:lineRule="auto"/>
        <w:rPr>
          <w:rFonts w:ascii="Arial" w:hAnsi="Arial" w:cs="Arial"/>
        </w:rPr>
      </w:pPr>
      <w:hyperlink r:id="rId14" w:history="1">
        <w:r w:rsidRPr="004860F0">
          <w:rPr>
            <w:rStyle w:val="Hyperlink"/>
            <w:rFonts w:ascii="Arial" w:hAnsi="Arial" w:cs="Arial"/>
          </w:rPr>
          <w:t>https://www.uwtsd.ac.uk/student-services/</w:t>
        </w:r>
      </w:hyperlink>
    </w:p>
    <w:p w14:paraId="373BD95C" w14:textId="77777777" w:rsidR="00E37537" w:rsidRPr="00E93160" w:rsidRDefault="00E37537" w:rsidP="002E35E6">
      <w:pPr>
        <w:spacing w:line="480" w:lineRule="auto"/>
        <w:rPr>
          <w:rFonts w:ascii="Arial" w:hAnsi="Arial" w:cs="Arial"/>
        </w:rPr>
      </w:pPr>
    </w:p>
    <w:p w14:paraId="0E0E6682" w14:textId="2E8A1DF0" w:rsidR="00E37537" w:rsidRPr="00E93160" w:rsidRDefault="00E37537" w:rsidP="002E35E6">
      <w:pPr>
        <w:spacing w:line="480" w:lineRule="auto"/>
        <w:rPr>
          <w:rFonts w:ascii="Arial" w:hAnsi="Arial" w:cs="Arial"/>
        </w:rPr>
      </w:pPr>
      <w:r w:rsidRPr="00E93160">
        <w:rPr>
          <w:rFonts w:ascii="Arial" w:hAnsi="Arial" w:cs="Arial"/>
        </w:rPr>
        <w:t xml:space="preserve">Regarding Health and </w:t>
      </w:r>
      <w:r w:rsidR="00391F2C" w:rsidRPr="00E93160">
        <w:rPr>
          <w:rFonts w:ascii="Arial" w:hAnsi="Arial" w:cs="Arial"/>
        </w:rPr>
        <w:t>Safety</w:t>
      </w:r>
      <w:r w:rsidRPr="00E93160">
        <w:rPr>
          <w:rFonts w:ascii="Arial" w:hAnsi="Arial" w:cs="Arial"/>
        </w:rPr>
        <w:t xml:space="preserve">, I will need to get a risk assessment completed. We will need to go through this together and both sign it off. As you will be going into other workshops, I will need to send this to the other technicians just so that they are aware. Is this okay with you? They might need to adjust accordingly but all will be </w:t>
      </w:r>
      <w:r w:rsidRPr="00E93160">
        <w:rPr>
          <w:rFonts w:ascii="Arial" w:hAnsi="Arial" w:cs="Arial"/>
        </w:rPr>
        <w:lastRenderedPageBreak/>
        <w:t xml:space="preserve">communicated thoroughly. This needs to be done </w:t>
      </w:r>
      <w:proofErr w:type="gramStart"/>
      <w:r w:rsidRPr="00E93160">
        <w:rPr>
          <w:rFonts w:ascii="Arial" w:hAnsi="Arial" w:cs="Arial"/>
        </w:rPr>
        <w:t>in order to</w:t>
      </w:r>
      <w:proofErr w:type="gramEnd"/>
      <w:r w:rsidRPr="00E93160">
        <w:rPr>
          <w:rFonts w:ascii="Arial" w:hAnsi="Arial" w:cs="Arial"/>
        </w:rPr>
        <w:t xml:space="preserve"> identify any risks that could harm you or the baby. As stated within the Pregnancy Policy, you will not be able to attend the university </w:t>
      </w:r>
      <w:r w:rsidR="000E213F">
        <w:rPr>
          <w:rFonts w:ascii="Arial" w:hAnsi="Arial" w:cs="Arial"/>
        </w:rPr>
        <w:t xml:space="preserve">two </w:t>
      </w:r>
      <w:r w:rsidRPr="00E93160">
        <w:rPr>
          <w:rFonts w:ascii="Arial" w:hAnsi="Arial" w:cs="Arial"/>
        </w:rPr>
        <w:t xml:space="preserve">weeks after giving birth due to health and safety. </w:t>
      </w:r>
    </w:p>
    <w:p w14:paraId="597F32A9" w14:textId="77777777" w:rsidR="00E37537" w:rsidRPr="00E93160" w:rsidRDefault="00E37537" w:rsidP="002E35E6">
      <w:pPr>
        <w:spacing w:line="480" w:lineRule="auto"/>
        <w:rPr>
          <w:rFonts w:ascii="Arial" w:hAnsi="Arial" w:cs="Arial"/>
        </w:rPr>
      </w:pPr>
    </w:p>
    <w:p w14:paraId="7FC76863" w14:textId="3F4108BA" w:rsidR="00E37537" w:rsidRPr="00E93160" w:rsidRDefault="00E37537" w:rsidP="002E35E6">
      <w:pPr>
        <w:spacing w:line="480" w:lineRule="auto"/>
        <w:rPr>
          <w:rFonts w:ascii="Arial" w:hAnsi="Arial" w:cs="Arial"/>
        </w:rPr>
      </w:pPr>
      <w:r w:rsidRPr="00E93160">
        <w:rPr>
          <w:rFonts w:ascii="Arial" w:hAnsi="Arial" w:cs="Arial"/>
        </w:rPr>
        <w:t xml:space="preserve">It's important to be aware of financial changes should there be an interruption of studies as your funding will more than likely stop. You will need to speak </w:t>
      </w:r>
      <w:r w:rsidR="000E213F">
        <w:rPr>
          <w:rFonts w:ascii="Arial" w:hAnsi="Arial" w:cs="Arial"/>
        </w:rPr>
        <w:t xml:space="preserve">you’re your </w:t>
      </w:r>
      <w:r w:rsidRPr="00E93160">
        <w:rPr>
          <w:rFonts w:ascii="Arial" w:hAnsi="Arial" w:cs="Arial"/>
        </w:rPr>
        <w:t xml:space="preserve">funding body and student </w:t>
      </w:r>
      <w:r w:rsidR="000E213F" w:rsidRPr="00E93160">
        <w:rPr>
          <w:rFonts w:ascii="Arial" w:hAnsi="Arial" w:cs="Arial"/>
        </w:rPr>
        <w:t>services</w:t>
      </w:r>
      <w:r w:rsidR="000E213F">
        <w:rPr>
          <w:rFonts w:ascii="Arial" w:hAnsi="Arial" w:cs="Arial"/>
        </w:rPr>
        <w:t xml:space="preserve"> about this.</w:t>
      </w:r>
    </w:p>
    <w:p w14:paraId="3AF36E14" w14:textId="77777777" w:rsidR="00E37537" w:rsidRPr="00E93160" w:rsidRDefault="00E37537" w:rsidP="002E35E6">
      <w:pPr>
        <w:spacing w:line="480" w:lineRule="auto"/>
        <w:rPr>
          <w:rFonts w:ascii="Arial" w:hAnsi="Arial" w:cs="Arial"/>
        </w:rPr>
      </w:pPr>
    </w:p>
    <w:p w14:paraId="4F5A7EA0" w14:textId="55BF91B9" w:rsidR="000E213F" w:rsidRDefault="00E37537" w:rsidP="002E35E6">
      <w:pPr>
        <w:spacing w:line="480" w:lineRule="auto"/>
        <w:rPr>
          <w:rFonts w:ascii="Arial" w:hAnsi="Arial" w:cs="Arial"/>
        </w:rPr>
      </w:pPr>
      <w:r w:rsidRPr="00E93160">
        <w:rPr>
          <w:rFonts w:ascii="Arial" w:hAnsi="Arial" w:cs="Arial"/>
        </w:rPr>
        <w:t xml:space="preserve">Upon your return to studies, we can devise an appropriate timetable for </w:t>
      </w:r>
      <w:r w:rsidR="000E213F" w:rsidRPr="00E93160">
        <w:rPr>
          <w:rFonts w:ascii="Arial" w:hAnsi="Arial" w:cs="Arial"/>
        </w:rPr>
        <w:t>reintegration</w:t>
      </w:r>
      <w:r w:rsidRPr="00E93160">
        <w:rPr>
          <w:rFonts w:ascii="Arial" w:hAnsi="Arial" w:cs="Arial"/>
        </w:rPr>
        <w:t xml:space="preserve"> on</w:t>
      </w:r>
      <w:r w:rsidR="00D32E6D">
        <w:rPr>
          <w:rFonts w:ascii="Arial" w:hAnsi="Arial" w:cs="Arial"/>
        </w:rPr>
        <w:t>to</w:t>
      </w:r>
      <w:r w:rsidRPr="00E93160">
        <w:rPr>
          <w:rFonts w:ascii="Arial" w:hAnsi="Arial" w:cs="Arial"/>
        </w:rPr>
        <w:t xml:space="preserve"> the course. You will need to notify </w:t>
      </w:r>
      <w:r w:rsidR="000E213F" w:rsidRPr="00E93160">
        <w:rPr>
          <w:rFonts w:ascii="Arial" w:hAnsi="Arial" w:cs="Arial"/>
        </w:rPr>
        <w:t>Registry</w:t>
      </w:r>
      <w:r w:rsidRPr="00E93160">
        <w:rPr>
          <w:rFonts w:ascii="Arial" w:hAnsi="Arial" w:cs="Arial"/>
        </w:rPr>
        <w:t xml:space="preserve"> to make sure that your record is updated.</w:t>
      </w:r>
      <w:r w:rsidR="000E213F">
        <w:rPr>
          <w:rFonts w:ascii="Arial" w:hAnsi="Arial" w:cs="Arial"/>
        </w:rPr>
        <w:t xml:space="preserve"> </w:t>
      </w:r>
      <w:r w:rsidRPr="00E93160">
        <w:rPr>
          <w:rFonts w:ascii="Arial" w:hAnsi="Arial" w:cs="Arial"/>
        </w:rPr>
        <w:t xml:space="preserve">It will be your responsibility to </w:t>
      </w:r>
      <w:r w:rsidR="003C6E6F" w:rsidRPr="00E93160">
        <w:rPr>
          <w:rFonts w:ascii="Arial" w:hAnsi="Arial" w:cs="Arial"/>
        </w:rPr>
        <w:t>ensure</w:t>
      </w:r>
      <w:r w:rsidRPr="00E93160">
        <w:rPr>
          <w:rFonts w:ascii="Arial" w:hAnsi="Arial" w:cs="Arial"/>
        </w:rPr>
        <w:t xml:space="preserve"> that you have suitable childcare in place during your taught sessions as babies must not be brought into the learning areas. This is due to health and safety </w:t>
      </w:r>
      <w:r w:rsidR="000E213F" w:rsidRPr="00E93160">
        <w:rPr>
          <w:rFonts w:ascii="Arial" w:hAnsi="Arial" w:cs="Arial"/>
        </w:rPr>
        <w:t>and</w:t>
      </w:r>
      <w:r w:rsidRPr="00E93160">
        <w:rPr>
          <w:rFonts w:ascii="Arial" w:hAnsi="Arial" w:cs="Arial"/>
        </w:rPr>
        <w:t xml:space="preserve"> to avoid the disruption of classes. </w:t>
      </w:r>
      <w:r w:rsidR="000E213F">
        <w:rPr>
          <w:rFonts w:ascii="Arial" w:hAnsi="Arial" w:cs="Arial"/>
        </w:rPr>
        <w:t>However, b</w:t>
      </w:r>
      <w:r w:rsidRPr="00E93160">
        <w:rPr>
          <w:rFonts w:ascii="Arial" w:hAnsi="Arial" w:cs="Arial"/>
        </w:rPr>
        <w:t>abies</w:t>
      </w:r>
      <w:r w:rsidR="000E213F">
        <w:rPr>
          <w:rFonts w:ascii="Arial" w:hAnsi="Arial" w:cs="Arial"/>
        </w:rPr>
        <w:t xml:space="preserve"> and children</w:t>
      </w:r>
      <w:r w:rsidRPr="00E93160">
        <w:rPr>
          <w:rFonts w:ascii="Arial" w:hAnsi="Arial" w:cs="Arial"/>
        </w:rPr>
        <w:t xml:space="preserve"> are </w:t>
      </w:r>
      <w:r w:rsidR="000E213F">
        <w:rPr>
          <w:rFonts w:ascii="Arial" w:hAnsi="Arial" w:cs="Arial"/>
        </w:rPr>
        <w:t>permitted</w:t>
      </w:r>
      <w:r w:rsidRPr="00E93160">
        <w:rPr>
          <w:rFonts w:ascii="Arial" w:hAnsi="Arial" w:cs="Arial"/>
        </w:rPr>
        <w:t xml:space="preserve"> in the main area</w:t>
      </w:r>
      <w:r w:rsidR="000E213F">
        <w:rPr>
          <w:rFonts w:ascii="Arial" w:hAnsi="Arial" w:cs="Arial"/>
        </w:rPr>
        <w:t xml:space="preserve"> of the university</w:t>
      </w:r>
      <w:r w:rsidRPr="00E93160">
        <w:rPr>
          <w:rFonts w:ascii="Arial" w:hAnsi="Arial" w:cs="Arial"/>
        </w:rPr>
        <w:t>. The</w:t>
      </w:r>
      <w:r w:rsidR="000E213F">
        <w:rPr>
          <w:rFonts w:ascii="Arial" w:hAnsi="Arial" w:cs="Arial"/>
        </w:rPr>
        <w:t>re are</w:t>
      </w:r>
      <w:r w:rsidRPr="00E93160">
        <w:rPr>
          <w:rFonts w:ascii="Arial" w:hAnsi="Arial" w:cs="Arial"/>
        </w:rPr>
        <w:t xml:space="preserve"> baby changing facilities on </w:t>
      </w:r>
      <w:proofErr w:type="gramStart"/>
      <w:r w:rsidR="000E213F">
        <w:rPr>
          <w:rFonts w:ascii="Arial" w:hAnsi="Arial" w:cs="Arial"/>
        </w:rPr>
        <w:t>campus</w:t>
      </w:r>
      <w:proofErr w:type="gramEnd"/>
      <w:r w:rsidR="000E213F">
        <w:rPr>
          <w:rFonts w:ascii="Arial" w:hAnsi="Arial" w:cs="Arial"/>
        </w:rPr>
        <w:t xml:space="preserve"> and you can find the </w:t>
      </w:r>
      <w:r w:rsidRPr="00E93160">
        <w:rPr>
          <w:rFonts w:ascii="Arial" w:hAnsi="Arial" w:cs="Arial"/>
        </w:rPr>
        <w:t>locations of the changing facilities</w:t>
      </w:r>
      <w:r w:rsidR="000E213F">
        <w:rPr>
          <w:rFonts w:ascii="Arial" w:hAnsi="Arial" w:cs="Arial"/>
        </w:rPr>
        <w:t xml:space="preserve"> on</w:t>
      </w:r>
      <w:r w:rsidRPr="00E93160">
        <w:rPr>
          <w:rFonts w:ascii="Arial" w:hAnsi="Arial" w:cs="Arial"/>
        </w:rPr>
        <w:t xml:space="preserve"> the following website: </w:t>
      </w:r>
    </w:p>
    <w:p w14:paraId="31332163" w14:textId="77777777" w:rsidR="00797A10" w:rsidRDefault="00797A10" w:rsidP="002E35E6">
      <w:pPr>
        <w:spacing w:line="480" w:lineRule="auto"/>
        <w:rPr>
          <w:rFonts w:ascii="Arial" w:hAnsi="Arial" w:cs="Arial"/>
        </w:rPr>
      </w:pPr>
    </w:p>
    <w:p w14:paraId="38B6427A" w14:textId="1194AF0E" w:rsidR="000E213F" w:rsidRDefault="000E213F" w:rsidP="002E35E6">
      <w:pPr>
        <w:spacing w:line="480" w:lineRule="auto"/>
        <w:rPr>
          <w:rFonts w:ascii="Arial" w:hAnsi="Arial" w:cs="Arial"/>
        </w:rPr>
      </w:pPr>
      <w:hyperlink r:id="rId15" w:history="1">
        <w:r w:rsidRPr="00A142AB">
          <w:rPr>
            <w:rStyle w:val="Hyperlink"/>
            <w:rFonts w:ascii="Arial" w:hAnsi="Arial" w:cs="Arial"/>
          </w:rPr>
          <w:t>https://hwb.uwtsd.ac.uk/pages/studentlife/amenities/childcare</w:t>
        </w:r>
      </w:hyperlink>
    </w:p>
    <w:p w14:paraId="100C68A2" w14:textId="77777777" w:rsidR="00797A10" w:rsidRDefault="00797A10" w:rsidP="002E35E6">
      <w:pPr>
        <w:spacing w:line="480" w:lineRule="auto"/>
        <w:rPr>
          <w:rFonts w:ascii="Arial" w:hAnsi="Arial" w:cs="Arial"/>
        </w:rPr>
      </w:pPr>
    </w:p>
    <w:p w14:paraId="5F8807D8" w14:textId="1ABDCB86" w:rsidR="00E37537" w:rsidRDefault="000E213F" w:rsidP="002E35E6">
      <w:pPr>
        <w:spacing w:line="480" w:lineRule="auto"/>
        <w:rPr>
          <w:rFonts w:ascii="Arial" w:hAnsi="Arial" w:cs="Arial"/>
        </w:rPr>
      </w:pPr>
      <w:r>
        <w:rPr>
          <w:rFonts w:ascii="Arial" w:hAnsi="Arial" w:cs="Arial"/>
        </w:rPr>
        <w:t>You can find</w:t>
      </w:r>
      <w:r w:rsidR="00E37537" w:rsidRPr="00E93160">
        <w:rPr>
          <w:rFonts w:ascii="Arial" w:hAnsi="Arial" w:cs="Arial"/>
        </w:rPr>
        <w:t xml:space="preserve"> </w:t>
      </w:r>
      <w:r>
        <w:rPr>
          <w:rFonts w:ascii="Arial" w:hAnsi="Arial" w:cs="Arial"/>
        </w:rPr>
        <w:t>i</w:t>
      </w:r>
      <w:r w:rsidR="00E37537" w:rsidRPr="00E93160">
        <w:rPr>
          <w:rFonts w:ascii="Arial" w:hAnsi="Arial" w:cs="Arial"/>
        </w:rPr>
        <w:t xml:space="preserve">nformation </w:t>
      </w:r>
      <w:r w:rsidR="003C6E6F" w:rsidRPr="00E93160">
        <w:rPr>
          <w:rFonts w:ascii="Arial" w:hAnsi="Arial" w:cs="Arial"/>
        </w:rPr>
        <w:t>about breastfeeding</w:t>
      </w:r>
      <w:r w:rsidR="00E37537" w:rsidRPr="00E93160">
        <w:rPr>
          <w:rFonts w:ascii="Arial" w:hAnsi="Arial" w:cs="Arial"/>
        </w:rPr>
        <w:t xml:space="preserve"> from the Reception Desk</w:t>
      </w:r>
      <w:r>
        <w:rPr>
          <w:rFonts w:ascii="Arial" w:hAnsi="Arial" w:cs="Arial"/>
        </w:rPr>
        <w:t>.</w:t>
      </w:r>
    </w:p>
    <w:p w14:paraId="7E358128" w14:textId="65A8E58C" w:rsidR="007B6FB1" w:rsidRDefault="007B6FB1" w:rsidP="002E35E6">
      <w:pPr>
        <w:spacing w:line="480" w:lineRule="auto"/>
        <w:rPr>
          <w:rFonts w:ascii="Arial" w:hAnsi="Arial" w:cs="Arial"/>
        </w:rPr>
      </w:pPr>
    </w:p>
    <w:p w14:paraId="5CF4CEE6" w14:textId="6FFF2CEC" w:rsidR="007B6FB1" w:rsidRDefault="007B6FB1" w:rsidP="002E35E6">
      <w:pPr>
        <w:pStyle w:val="Default"/>
        <w:spacing w:line="480" w:lineRule="auto"/>
        <w:rPr>
          <w:rStyle w:val="Strong"/>
          <w:b w:val="0"/>
          <w:bCs w:val="0"/>
          <w:color w:val="212529"/>
          <w:shd w:val="clear" w:color="auto" w:fill="FFFFFF"/>
        </w:rPr>
      </w:pPr>
      <w:r>
        <w:t xml:space="preserve">I will link our </w:t>
      </w:r>
      <w:r w:rsidRPr="00E93160">
        <w:rPr>
          <w:rStyle w:val="Strong"/>
          <w:b w:val="0"/>
          <w:bCs w:val="0"/>
          <w:color w:val="212529"/>
          <w:shd w:val="clear" w:color="auto" w:fill="FFFFFF"/>
        </w:rPr>
        <w:t xml:space="preserve">Strategic Equality Plan </w:t>
      </w:r>
      <w:r>
        <w:rPr>
          <w:rStyle w:val="Strong"/>
          <w:b w:val="0"/>
          <w:bCs w:val="0"/>
          <w:color w:val="212529"/>
          <w:shd w:val="clear" w:color="auto" w:fill="FFFFFF"/>
        </w:rPr>
        <w:t>(</w:t>
      </w:r>
      <w:r w:rsidRPr="00E93160">
        <w:rPr>
          <w:rStyle w:val="Strong"/>
          <w:b w:val="0"/>
          <w:bCs w:val="0"/>
          <w:color w:val="212529"/>
          <w:shd w:val="clear" w:color="auto" w:fill="FFFFFF"/>
        </w:rPr>
        <w:t>2020-2024</w:t>
      </w:r>
      <w:proofErr w:type="gramStart"/>
      <w:r>
        <w:rPr>
          <w:rStyle w:val="Strong"/>
          <w:b w:val="0"/>
          <w:bCs w:val="0"/>
          <w:color w:val="212529"/>
          <w:shd w:val="clear" w:color="auto" w:fill="FFFFFF"/>
        </w:rPr>
        <w:t>)</w:t>
      </w:r>
      <w:proofErr w:type="gramEnd"/>
      <w:r>
        <w:rPr>
          <w:rStyle w:val="Strong"/>
          <w:b w:val="0"/>
          <w:bCs w:val="0"/>
          <w:color w:val="212529"/>
          <w:shd w:val="clear" w:color="auto" w:fill="FFFFFF"/>
        </w:rPr>
        <w:t xml:space="preserve"> so you have a look at what UWTSD have in place for creating equal and inclusive learning environments:</w:t>
      </w:r>
    </w:p>
    <w:p w14:paraId="2B6B5D89" w14:textId="50F017BA" w:rsidR="007B6FB1" w:rsidRDefault="007B6FB1" w:rsidP="002E35E6">
      <w:pPr>
        <w:pStyle w:val="Default"/>
        <w:spacing w:line="480" w:lineRule="auto"/>
        <w:rPr>
          <w:rStyle w:val="Strong"/>
          <w:b w:val="0"/>
          <w:bCs w:val="0"/>
          <w:color w:val="212529"/>
          <w:shd w:val="clear" w:color="auto" w:fill="FFFFFF"/>
        </w:rPr>
      </w:pPr>
    </w:p>
    <w:p w14:paraId="7AEEF0E8" w14:textId="77777777" w:rsidR="007B6FB1" w:rsidRPr="00E93160" w:rsidRDefault="007B6FB1" w:rsidP="002E35E6">
      <w:pPr>
        <w:spacing w:line="480" w:lineRule="auto"/>
        <w:rPr>
          <w:rFonts w:ascii="Arial" w:hAnsi="Arial" w:cs="Arial"/>
        </w:rPr>
      </w:pPr>
      <w:hyperlink r:id="rId16" w:history="1">
        <w:r w:rsidRPr="00E93160">
          <w:rPr>
            <w:rStyle w:val="Hyperlink"/>
            <w:rFonts w:ascii="Arial" w:hAnsi="Arial" w:cs="Arial"/>
          </w:rPr>
          <w:t>https://uwtsd.ac.uk/media/uwtsd-website/content-assets/documents/strategies-policies/Strategic-Equality-Plan-2020-2024.pdf</w:t>
        </w:r>
      </w:hyperlink>
    </w:p>
    <w:p w14:paraId="78A8F9A9" w14:textId="057EB75E" w:rsidR="004860F0" w:rsidRDefault="004860F0" w:rsidP="002E35E6">
      <w:pPr>
        <w:spacing w:line="480" w:lineRule="auto"/>
        <w:rPr>
          <w:rFonts w:ascii="Arial" w:hAnsi="Arial" w:cs="Arial"/>
        </w:rPr>
      </w:pPr>
    </w:p>
    <w:p w14:paraId="694D4512" w14:textId="38007B46" w:rsidR="004860F0" w:rsidRDefault="004860F0" w:rsidP="002E35E6">
      <w:pPr>
        <w:spacing w:line="480" w:lineRule="auto"/>
        <w:rPr>
          <w:rFonts w:ascii="Arial" w:hAnsi="Arial" w:cs="Arial"/>
        </w:rPr>
      </w:pPr>
      <w:r>
        <w:rPr>
          <w:rFonts w:ascii="Arial" w:hAnsi="Arial" w:cs="Arial"/>
        </w:rPr>
        <w:t>Looking forward to meeting with you.</w:t>
      </w:r>
    </w:p>
    <w:p w14:paraId="783009D7" w14:textId="77777777" w:rsidR="004860F0" w:rsidRDefault="004860F0" w:rsidP="002E35E6">
      <w:pPr>
        <w:spacing w:line="480" w:lineRule="auto"/>
        <w:rPr>
          <w:rFonts w:ascii="Arial" w:hAnsi="Arial" w:cs="Arial"/>
        </w:rPr>
      </w:pPr>
    </w:p>
    <w:p w14:paraId="48071B3E" w14:textId="3612691D" w:rsidR="004860F0" w:rsidRDefault="004860F0" w:rsidP="002E35E6">
      <w:pPr>
        <w:spacing w:line="480" w:lineRule="auto"/>
        <w:rPr>
          <w:rFonts w:ascii="Arial" w:hAnsi="Arial" w:cs="Arial"/>
        </w:rPr>
      </w:pPr>
      <w:r>
        <w:rPr>
          <w:rFonts w:ascii="Arial" w:hAnsi="Arial" w:cs="Arial"/>
        </w:rPr>
        <w:t>Best wishes,</w:t>
      </w:r>
    </w:p>
    <w:p w14:paraId="7B573C9F" w14:textId="380B31D6" w:rsidR="004860F0" w:rsidRPr="00E93160" w:rsidRDefault="004860F0" w:rsidP="002E35E6">
      <w:pPr>
        <w:spacing w:line="480" w:lineRule="auto"/>
        <w:rPr>
          <w:rFonts w:ascii="Arial" w:hAnsi="Arial" w:cs="Arial"/>
        </w:rPr>
      </w:pPr>
      <w:r>
        <w:rPr>
          <w:rFonts w:ascii="Arial" w:hAnsi="Arial" w:cs="Arial"/>
        </w:rPr>
        <w:t>Natasha</w:t>
      </w:r>
    </w:p>
    <w:p w14:paraId="4F3AF9C7" w14:textId="77777777" w:rsidR="003F262E" w:rsidRPr="00E93160" w:rsidRDefault="003F262E" w:rsidP="002E35E6">
      <w:pPr>
        <w:spacing w:line="480" w:lineRule="auto"/>
        <w:rPr>
          <w:rFonts w:ascii="Arial" w:hAnsi="Arial" w:cs="Arial"/>
        </w:rPr>
      </w:pPr>
    </w:p>
    <w:p w14:paraId="27B3AE53" w14:textId="1009A4F0" w:rsidR="003231F9" w:rsidRPr="00E93160" w:rsidRDefault="003231F9" w:rsidP="00A03D75">
      <w:pPr>
        <w:rPr>
          <w:rFonts w:ascii="Arial" w:hAnsi="Arial" w:cs="Arial"/>
        </w:rPr>
      </w:pPr>
    </w:p>
    <w:p w14:paraId="5D093286" w14:textId="44E42661" w:rsidR="001231AA" w:rsidRPr="00E93160" w:rsidRDefault="001231AA" w:rsidP="00A03D75">
      <w:pPr>
        <w:rPr>
          <w:rFonts w:ascii="Arial" w:hAnsi="Arial" w:cs="Arial"/>
        </w:rPr>
      </w:pPr>
    </w:p>
    <w:p w14:paraId="7FA1400F" w14:textId="68238412" w:rsidR="001231AA" w:rsidRPr="00E93160" w:rsidRDefault="001231AA" w:rsidP="00A03D75">
      <w:pPr>
        <w:rPr>
          <w:rFonts w:ascii="Arial" w:hAnsi="Arial" w:cs="Arial"/>
        </w:rPr>
      </w:pPr>
    </w:p>
    <w:p w14:paraId="358E93DC" w14:textId="39CB3949" w:rsidR="001231AA" w:rsidRPr="00E93160" w:rsidRDefault="001231AA" w:rsidP="00A03D75">
      <w:pPr>
        <w:rPr>
          <w:rFonts w:ascii="Arial" w:hAnsi="Arial" w:cs="Arial"/>
        </w:rPr>
      </w:pPr>
    </w:p>
    <w:p w14:paraId="4461819B" w14:textId="6BB5FA36" w:rsidR="001231AA" w:rsidRPr="00E93160" w:rsidRDefault="001231AA" w:rsidP="00A03D75">
      <w:pPr>
        <w:rPr>
          <w:rFonts w:ascii="Arial" w:hAnsi="Arial" w:cs="Arial"/>
        </w:rPr>
      </w:pPr>
    </w:p>
    <w:p w14:paraId="3F4CE0D4" w14:textId="0359FE8F" w:rsidR="001231AA" w:rsidRPr="00E93160" w:rsidRDefault="001231AA" w:rsidP="00A03D75">
      <w:pPr>
        <w:rPr>
          <w:rFonts w:ascii="Arial" w:hAnsi="Arial" w:cs="Arial"/>
        </w:rPr>
      </w:pPr>
    </w:p>
    <w:p w14:paraId="2E8769C0" w14:textId="1BF0AE43" w:rsidR="001231AA" w:rsidRPr="00E93160" w:rsidRDefault="001231AA" w:rsidP="00A03D75">
      <w:pPr>
        <w:rPr>
          <w:rFonts w:ascii="Arial" w:hAnsi="Arial" w:cs="Arial"/>
        </w:rPr>
      </w:pPr>
    </w:p>
    <w:p w14:paraId="7B5A0D10" w14:textId="48B41F04" w:rsidR="001231AA" w:rsidRPr="00E93160" w:rsidRDefault="001231AA" w:rsidP="00A03D75">
      <w:pPr>
        <w:rPr>
          <w:rFonts w:ascii="Arial" w:hAnsi="Arial" w:cs="Arial"/>
        </w:rPr>
      </w:pPr>
    </w:p>
    <w:p w14:paraId="4116AE33" w14:textId="1E25BAE3" w:rsidR="001231AA" w:rsidRPr="00E93160" w:rsidRDefault="001231AA" w:rsidP="00A03D75">
      <w:pPr>
        <w:rPr>
          <w:rFonts w:ascii="Arial" w:hAnsi="Arial" w:cs="Arial"/>
        </w:rPr>
      </w:pPr>
    </w:p>
    <w:p w14:paraId="287F6092" w14:textId="39A88D2B" w:rsidR="001231AA" w:rsidRPr="00E93160" w:rsidRDefault="001231AA" w:rsidP="00A03D75">
      <w:pPr>
        <w:rPr>
          <w:rFonts w:ascii="Arial" w:hAnsi="Arial" w:cs="Arial"/>
        </w:rPr>
      </w:pPr>
    </w:p>
    <w:p w14:paraId="123C7314" w14:textId="3417928B" w:rsidR="001231AA" w:rsidRPr="00E93160" w:rsidRDefault="001231AA" w:rsidP="00A03D75">
      <w:pPr>
        <w:rPr>
          <w:rFonts w:ascii="Arial" w:hAnsi="Arial" w:cs="Arial"/>
        </w:rPr>
      </w:pPr>
    </w:p>
    <w:p w14:paraId="075DB4E4" w14:textId="30F152DD" w:rsidR="001231AA" w:rsidRPr="00E93160" w:rsidRDefault="001231AA" w:rsidP="00A03D75">
      <w:pPr>
        <w:rPr>
          <w:rFonts w:ascii="Arial" w:hAnsi="Arial" w:cs="Arial"/>
        </w:rPr>
      </w:pPr>
    </w:p>
    <w:p w14:paraId="3504BF6E" w14:textId="12309BF5" w:rsidR="001231AA" w:rsidRPr="00E93160" w:rsidRDefault="001231AA" w:rsidP="00A03D75">
      <w:pPr>
        <w:rPr>
          <w:rFonts w:ascii="Arial" w:hAnsi="Arial" w:cs="Arial"/>
        </w:rPr>
      </w:pPr>
    </w:p>
    <w:p w14:paraId="6DDBB3EF" w14:textId="2092BEEE" w:rsidR="001231AA" w:rsidRPr="00E93160" w:rsidRDefault="001231AA" w:rsidP="00A03D75">
      <w:pPr>
        <w:rPr>
          <w:rFonts w:ascii="Arial" w:hAnsi="Arial" w:cs="Arial"/>
        </w:rPr>
      </w:pPr>
    </w:p>
    <w:p w14:paraId="38B3618A" w14:textId="54B1C3FF" w:rsidR="001231AA" w:rsidRPr="00E93160" w:rsidRDefault="001231AA" w:rsidP="00A03D75">
      <w:pPr>
        <w:rPr>
          <w:rFonts w:ascii="Arial" w:hAnsi="Arial" w:cs="Arial"/>
        </w:rPr>
      </w:pPr>
    </w:p>
    <w:p w14:paraId="42B8F7CF" w14:textId="4D07A8CC" w:rsidR="001231AA" w:rsidRPr="00E93160" w:rsidRDefault="001231AA" w:rsidP="00A03D75">
      <w:pPr>
        <w:rPr>
          <w:rFonts w:ascii="Arial" w:hAnsi="Arial" w:cs="Arial"/>
        </w:rPr>
      </w:pPr>
    </w:p>
    <w:p w14:paraId="39E389D4" w14:textId="692B5D2F" w:rsidR="001231AA" w:rsidRPr="00E93160" w:rsidRDefault="001231AA" w:rsidP="00A03D75">
      <w:pPr>
        <w:rPr>
          <w:rFonts w:ascii="Arial" w:hAnsi="Arial" w:cs="Arial"/>
        </w:rPr>
      </w:pPr>
    </w:p>
    <w:p w14:paraId="3FA2C5BE" w14:textId="6288D28D" w:rsidR="001231AA" w:rsidRPr="00E93160" w:rsidRDefault="001231AA" w:rsidP="00A03D75">
      <w:pPr>
        <w:rPr>
          <w:rFonts w:ascii="Arial" w:hAnsi="Arial" w:cs="Arial"/>
        </w:rPr>
      </w:pPr>
    </w:p>
    <w:p w14:paraId="360264D5" w14:textId="14E311A7" w:rsidR="001231AA" w:rsidRPr="00E93160" w:rsidRDefault="001231AA" w:rsidP="00A03D75">
      <w:pPr>
        <w:rPr>
          <w:rFonts w:ascii="Arial" w:hAnsi="Arial" w:cs="Arial"/>
        </w:rPr>
      </w:pPr>
    </w:p>
    <w:p w14:paraId="6628F813" w14:textId="4CC1EAE3" w:rsidR="001231AA" w:rsidRPr="00E93160" w:rsidRDefault="001231AA" w:rsidP="00A03D75">
      <w:pPr>
        <w:rPr>
          <w:rFonts w:ascii="Arial" w:hAnsi="Arial" w:cs="Arial"/>
        </w:rPr>
      </w:pPr>
    </w:p>
    <w:p w14:paraId="465CD537" w14:textId="726C7525" w:rsidR="001231AA" w:rsidRPr="00E93160" w:rsidRDefault="001231AA" w:rsidP="00A03D75">
      <w:pPr>
        <w:rPr>
          <w:rFonts w:ascii="Arial" w:hAnsi="Arial" w:cs="Arial"/>
        </w:rPr>
      </w:pPr>
    </w:p>
    <w:p w14:paraId="45D7084C" w14:textId="0B935B35" w:rsidR="001231AA" w:rsidRPr="00E93160" w:rsidRDefault="001231AA" w:rsidP="00A03D75">
      <w:pPr>
        <w:rPr>
          <w:rFonts w:ascii="Arial" w:hAnsi="Arial" w:cs="Arial"/>
        </w:rPr>
      </w:pPr>
    </w:p>
    <w:p w14:paraId="2F1EBAD9" w14:textId="48F2F252" w:rsidR="00E37537" w:rsidRPr="00E93160" w:rsidRDefault="00E37537" w:rsidP="00A03D75">
      <w:pPr>
        <w:rPr>
          <w:rFonts w:ascii="Arial" w:hAnsi="Arial" w:cs="Arial"/>
        </w:rPr>
      </w:pPr>
    </w:p>
    <w:p w14:paraId="7236C795" w14:textId="3A93A4E0" w:rsidR="002D4550" w:rsidRDefault="002D4550" w:rsidP="008B3A24">
      <w:pPr>
        <w:rPr>
          <w:rFonts w:ascii="Arial" w:hAnsi="Arial" w:cs="Arial"/>
          <w:shd w:val="clear" w:color="auto" w:fill="FFFFFF"/>
        </w:rPr>
      </w:pPr>
    </w:p>
    <w:p w14:paraId="6DD7AC41" w14:textId="77777777" w:rsidR="00D32E6D" w:rsidRDefault="00D32E6D" w:rsidP="003F2DD6">
      <w:pPr>
        <w:pStyle w:val="NormalWeb"/>
        <w:ind w:left="567" w:hanging="567"/>
        <w:rPr>
          <w:i/>
          <w:iCs/>
          <w:color w:val="000000"/>
        </w:rPr>
      </w:pPr>
    </w:p>
    <w:p w14:paraId="1DAF659C" w14:textId="77777777" w:rsidR="00D32E6D" w:rsidRDefault="00D32E6D" w:rsidP="003F2DD6">
      <w:pPr>
        <w:pStyle w:val="NormalWeb"/>
        <w:ind w:left="567" w:hanging="567"/>
        <w:rPr>
          <w:i/>
          <w:iCs/>
          <w:color w:val="000000"/>
        </w:rPr>
      </w:pPr>
    </w:p>
    <w:p w14:paraId="78EBBA4B" w14:textId="77777777" w:rsidR="00D32E6D" w:rsidRDefault="00D32E6D" w:rsidP="003F2DD6">
      <w:pPr>
        <w:pStyle w:val="NormalWeb"/>
        <w:ind w:left="567" w:hanging="567"/>
        <w:rPr>
          <w:i/>
          <w:iCs/>
          <w:color w:val="000000"/>
        </w:rPr>
      </w:pPr>
    </w:p>
    <w:p w14:paraId="4A5E8C2A" w14:textId="77777777" w:rsidR="00D32E6D" w:rsidRDefault="00D32E6D" w:rsidP="003F2DD6">
      <w:pPr>
        <w:pStyle w:val="NormalWeb"/>
        <w:ind w:left="567" w:hanging="567"/>
        <w:rPr>
          <w:i/>
          <w:iCs/>
          <w:color w:val="000000"/>
        </w:rPr>
      </w:pPr>
    </w:p>
    <w:p w14:paraId="6D2C587C" w14:textId="77777777" w:rsidR="00D32E6D" w:rsidRDefault="00D32E6D" w:rsidP="003F2DD6">
      <w:pPr>
        <w:pStyle w:val="NormalWeb"/>
        <w:ind w:left="567" w:hanging="567"/>
        <w:rPr>
          <w:i/>
          <w:iCs/>
          <w:color w:val="000000"/>
        </w:rPr>
      </w:pPr>
    </w:p>
    <w:p w14:paraId="002EBCDA" w14:textId="4F51E16D" w:rsidR="00D32E6D" w:rsidRPr="00D32E6D" w:rsidRDefault="00D32E6D" w:rsidP="003F2DD6">
      <w:pPr>
        <w:pStyle w:val="NormalWeb"/>
        <w:ind w:left="567" w:hanging="567"/>
        <w:rPr>
          <w:rFonts w:ascii="Arial" w:hAnsi="Arial" w:cs="Arial"/>
          <w:b/>
          <w:bCs/>
          <w:color w:val="000000"/>
          <w:u w:val="single"/>
        </w:rPr>
      </w:pPr>
      <w:r w:rsidRPr="00D32E6D">
        <w:rPr>
          <w:rFonts w:ascii="Arial" w:hAnsi="Arial" w:cs="Arial"/>
          <w:b/>
          <w:bCs/>
          <w:color w:val="000000"/>
          <w:u w:val="single"/>
        </w:rPr>
        <w:lastRenderedPageBreak/>
        <w:t>Bibliography</w:t>
      </w:r>
    </w:p>
    <w:p w14:paraId="6EDB548A" w14:textId="77777777" w:rsidR="003B3029" w:rsidRPr="003B3029" w:rsidRDefault="003B3029" w:rsidP="003B3029">
      <w:pPr>
        <w:ind w:left="720" w:hanging="720"/>
        <w:rPr>
          <w:rStyle w:val="Hyperlink"/>
          <w:rFonts w:ascii="Arial" w:hAnsi="Arial" w:cs="Arial"/>
          <w:color w:val="000000" w:themeColor="text1"/>
        </w:rPr>
      </w:pPr>
      <w:r w:rsidRPr="003B3029">
        <w:rPr>
          <w:rFonts w:ascii="Arial" w:hAnsi="Arial" w:cs="Arial"/>
          <w:i/>
          <w:iCs/>
          <w:color w:val="000000" w:themeColor="text1"/>
        </w:rPr>
        <w:t>Additional Learning Needs and Tribunal (Wales) Act (2018)</w:t>
      </w:r>
      <w:r w:rsidRPr="003B3029">
        <w:rPr>
          <w:rStyle w:val="apple-converted-space"/>
          <w:rFonts w:ascii="Arial" w:hAnsi="Arial" w:cs="Arial"/>
          <w:color w:val="000000" w:themeColor="text1"/>
        </w:rPr>
        <w:t xml:space="preserve">. </w:t>
      </w:r>
      <w:r w:rsidRPr="003B3029">
        <w:rPr>
          <w:rFonts w:ascii="Arial" w:hAnsi="Arial" w:cs="Arial"/>
          <w:i/>
          <w:iCs/>
          <w:color w:val="000000" w:themeColor="text1"/>
        </w:rPr>
        <w:t>Welsh Government</w:t>
      </w:r>
      <w:r w:rsidRPr="003B3029">
        <w:rPr>
          <w:rFonts w:ascii="Arial" w:hAnsi="Arial" w:cs="Arial"/>
          <w:color w:val="000000" w:themeColor="text1"/>
        </w:rPr>
        <w:t xml:space="preserve">. Available at: </w:t>
      </w:r>
      <w:hyperlink r:id="rId17" w:history="1">
        <w:r w:rsidRPr="003B3029">
          <w:rPr>
            <w:rStyle w:val="Hyperlink"/>
            <w:rFonts w:ascii="Arial" w:hAnsi="Arial" w:cs="Arial"/>
            <w:color w:val="000000" w:themeColor="text1"/>
          </w:rPr>
          <w:t>https://www.gov.wales/sites/default/files/publications/2018-04/additional-</w:t>
        </w:r>
        <w:r w:rsidRPr="003B3029">
          <w:rPr>
            <w:rStyle w:val="Hyperlink"/>
            <w:rFonts w:ascii="Arial" w:hAnsi="Arial" w:cs="Arial"/>
            <w:color w:val="000000" w:themeColor="text1"/>
          </w:rPr>
          <w:t>l</w:t>
        </w:r>
        <w:r w:rsidRPr="003B3029">
          <w:rPr>
            <w:rStyle w:val="Hyperlink"/>
            <w:rFonts w:ascii="Arial" w:hAnsi="Arial" w:cs="Arial"/>
            <w:color w:val="000000" w:themeColor="text1"/>
          </w:rPr>
          <w:t>earning-needs-and-education-tribunal-wales-</w:t>
        </w:r>
        <w:r w:rsidRPr="003B3029">
          <w:rPr>
            <w:rStyle w:val="Hyperlink"/>
            <w:rFonts w:ascii="Arial" w:hAnsi="Arial" w:cs="Arial"/>
            <w:color w:val="000000" w:themeColor="text1"/>
          </w:rPr>
          <w:t>a</w:t>
        </w:r>
        <w:r w:rsidRPr="003B3029">
          <w:rPr>
            <w:rStyle w:val="Hyperlink"/>
            <w:rFonts w:ascii="Arial" w:hAnsi="Arial" w:cs="Arial"/>
            <w:color w:val="000000" w:themeColor="text1"/>
          </w:rPr>
          <w:t>ct-2018-explanatory-</w:t>
        </w:r>
        <w:r w:rsidRPr="003B3029">
          <w:rPr>
            <w:rStyle w:val="Hyperlink"/>
            <w:rFonts w:ascii="Arial" w:hAnsi="Arial" w:cs="Arial"/>
            <w:color w:val="000000" w:themeColor="text1"/>
          </w:rPr>
          <w:t>m</w:t>
        </w:r>
        <w:r w:rsidRPr="003B3029">
          <w:rPr>
            <w:rStyle w:val="Hyperlink"/>
            <w:rFonts w:ascii="Arial" w:hAnsi="Arial" w:cs="Arial"/>
            <w:color w:val="000000" w:themeColor="text1"/>
          </w:rPr>
          <w:t>emorandum.pdf</w:t>
        </w:r>
      </w:hyperlink>
      <w:r w:rsidRPr="003B3029">
        <w:rPr>
          <w:rStyle w:val="Hyperlink"/>
          <w:rFonts w:ascii="Arial" w:hAnsi="Arial" w:cs="Arial"/>
          <w:color w:val="000000" w:themeColor="text1"/>
        </w:rPr>
        <w:t xml:space="preserve"> </w:t>
      </w:r>
    </w:p>
    <w:p w14:paraId="208654FD" w14:textId="59AB1BB7" w:rsidR="00D32E6D" w:rsidRPr="003B3029" w:rsidRDefault="003B3029" w:rsidP="003B3029">
      <w:pPr>
        <w:ind w:left="720" w:hanging="720"/>
        <w:rPr>
          <w:rStyle w:val="apple-converted-space"/>
          <w:rFonts w:ascii="Arial" w:hAnsi="Arial" w:cs="Arial"/>
          <w:color w:val="000000" w:themeColor="text1"/>
        </w:rPr>
      </w:pPr>
      <w:r w:rsidRPr="003B3029">
        <w:rPr>
          <w:rFonts w:ascii="Arial" w:hAnsi="Arial" w:cs="Arial"/>
          <w:i/>
          <w:iCs/>
          <w:color w:val="000000" w:themeColor="text1"/>
        </w:rPr>
        <w:t xml:space="preserve">           </w:t>
      </w:r>
      <w:r w:rsidRPr="003B3029">
        <w:rPr>
          <w:rFonts w:ascii="Arial" w:hAnsi="Arial" w:cs="Arial"/>
          <w:color w:val="000000" w:themeColor="text1"/>
        </w:rPr>
        <w:t>(Accessed: February 18, 2023).</w:t>
      </w:r>
      <w:r w:rsidRPr="003B3029">
        <w:rPr>
          <w:rStyle w:val="apple-converted-space"/>
          <w:rFonts w:ascii="Arial" w:hAnsi="Arial" w:cs="Arial"/>
          <w:color w:val="000000" w:themeColor="text1"/>
        </w:rPr>
        <w:t> </w:t>
      </w:r>
    </w:p>
    <w:p w14:paraId="14531AA4" w14:textId="3983327F" w:rsidR="003B3029" w:rsidRPr="003B3029" w:rsidRDefault="003B3029" w:rsidP="003B3029">
      <w:pPr>
        <w:pStyle w:val="NormalWeb"/>
        <w:rPr>
          <w:rFonts w:ascii="Arial" w:hAnsi="Arial" w:cs="Arial"/>
          <w:color w:val="000000" w:themeColor="text1"/>
        </w:rPr>
      </w:pPr>
      <w:r w:rsidRPr="003B3029">
        <w:rPr>
          <w:rFonts w:ascii="Arial" w:hAnsi="Arial" w:cs="Arial"/>
          <w:color w:val="000000" w:themeColor="text1"/>
        </w:rPr>
        <w:t xml:space="preserve">Gravells, A. and Simpson, S. (2012) </w:t>
      </w:r>
      <w:r w:rsidRPr="003B3029">
        <w:rPr>
          <w:rFonts w:ascii="Arial" w:hAnsi="Arial" w:cs="Arial"/>
          <w:i/>
          <w:iCs/>
          <w:color w:val="000000" w:themeColor="text1"/>
        </w:rPr>
        <w:t>Equality and diversity in the lifelong learning sector</w:t>
      </w:r>
      <w:r w:rsidRPr="003B3029">
        <w:rPr>
          <w:rFonts w:ascii="Arial" w:hAnsi="Arial" w:cs="Arial"/>
          <w:color w:val="000000" w:themeColor="text1"/>
        </w:rPr>
        <w:t xml:space="preserve">. Los Angeles: Sage. </w:t>
      </w:r>
    </w:p>
    <w:p w14:paraId="1D53869D" w14:textId="1607786E" w:rsidR="008F7055" w:rsidRPr="003B3029" w:rsidRDefault="002D4550" w:rsidP="003B3029">
      <w:pPr>
        <w:pStyle w:val="NormalWeb"/>
        <w:ind w:left="720" w:hanging="720"/>
        <w:rPr>
          <w:rFonts w:ascii="Arial" w:hAnsi="Arial" w:cs="Arial"/>
          <w:color w:val="000000" w:themeColor="text1"/>
        </w:rPr>
      </w:pPr>
      <w:r w:rsidRPr="003B3029">
        <w:rPr>
          <w:rFonts w:ascii="Arial" w:hAnsi="Arial" w:cs="Arial"/>
          <w:i/>
          <w:iCs/>
          <w:color w:val="000000" w:themeColor="text1"/>
        </w:rPr>
        <w:t>UK Professional Standards Framework</w:t>
      </w:r>
      <w:r w:rsidR="00173619" w:rsidRPr="003B3029">
        <w:rPr>
          <w:rFonts w:ascii="Arial" w:hAnsi="Arial" w:cs="Arial"/>
          <w:i/>
          <w:iCs/>
          <w:color w:val="000000" w:themeColor="text1"/>
        </w:rPr>
        <w:t xml:space="preserve"> Advanced HE </w:t>
      </w:r>
      <w:r w:rsidR="00173619" w:rsidRPr="003B3029">
        <w:rPr>
          <w:rFonts w:ascii="Arial" w:hAnsi="Arial" w:cs="Arial"/>
          <w:i/>
          <w:iCs/>
          <w:color w:val="000000" w:themeColor="text1"/>
        </w:rPr>
        <w:t>(2011)</w:t>
      </w:r>
      <w:r w:rsidR="00173619" w:rsidRPr="003B3029">
        <w:rPr>
          <w:rFonts w:ascii="Arial" w:hAnsi="Arial" w:cs="Arial"/>
          <w:i/>
          <w:iCs/>
          <w:color w:val="000000" w:themeColor="text1"/>
        </w:rPr>
        <w:t xml:space="preserve">. </w:t>
      </w:r>
      <w:r w:rsidRPr="003B3029">
        <w:rPr>
          <w:rFonts w:ascii="Arial" w:hAnsi="Arial" w:cs="Arial"/>
          <w:color w:val="000000" w:themeColor="text1"/>
        </w:rPr>
        <w:t xml:space="preserve">Available at: </w:t>
      </w:r>
      <w:hyperlink r:id="rId18" w:history="1">
        <w:r w:rsidR="003B3029" w:rsidRPr="003B3029">
          <w:rPr>
            <w:rStyle w:val="Hyperlink"/>
            <w:rFonts w:ascii="Arial" w:hAnsi="Arial" w:cs="Arial"/>
            <w:color w:val="000000" w:themeColor="text1"/>
          </w:rPr>
          <w:t>https://www.advance-he.ac.uk/knowledge-hub/uk-professional-standards-framework-ukps</w:t>
        </w:r>
        <w:r w:rsidR="003B3029" w:rsidRPr="003B3029">
          <w:rPr>
            <w:rStyle w:val="Hyperlink"/>
            <w:rFonts w:ascii="Arial" w:hAnsi="Arial" w:cs="Arial"/>
            <w:color w:val="000000" w:themeColor="text1"/>
          </w:rPr>
          <w:t>f</w:t>
        </w:r>
      </w:hyperlink>
      <w:r w:rsidR="003B3029" w:rsidRPr="003B3029">
        <w:rPr>
          <w:rFonts w:ascii="Arial" w:hAnsi="Arial" w:cs="Arial"/>
          <w:color w:val="000000" w:themeColor="text1"/>
        </w:rPr>
        <w:t xml:space="preserve"> </w:t>
      </w:r>
      <w:r w:rsidRPr="003B3029">
        <w:rPr>
          <w:rFonts w:ascii="Arial" w:hAnsi="Arial" w:cs="Arial"/>
          <w:color w:val="000000" w:themeColor="text1"/>
        </w:rPr>
        <w:t xml:space="preserve">(Accessed: March </w:t>
      </w:r>
      <w:r w:rsidRPr="003B3029">
        <w:rPr>
          <w:rFonts w:ascii="Arial" w:hAnsi="Arial" w:cs="Arial"/>
          <w:color w:val="000000" w:themeColor="text1"/>
        </w:rPr>
        <w:t>1</w:t>
      </w:r>
      <w:r w:rsidRPr="003B3029">
        <w:rPr>
          <w:rFonts w:ascii="Arial" w:hAnsi="Arial" w:cs="Arial"/>
          <w:color w:val="000000" w:themeColor="text1"/>
        </w:rPr>
        <w:t>, 2023).</w:t>
      </w:r>
    </w:p>
    <w:p w14:paraId="213DE454" w14:textId="77777777" w:rsidR="003B3029" w:rsidRPr="003B3029" w:rsidRDefault="003B3029" w:rsidP="003B3029">
      <w:pPr>
        <w:ind w:left="720" w:hanging="720"/>
        <w:rPr>
          <w:rFonts w:ascii="Arial" w:hAnsi="Arial" w:cs="Arial"/>
          <w:color w:val="000000" w:themeColor="text1"/>
        </w:rPr>
      </w:pPr>
      <w:r w:rsidRPr="003B3029">
        <w:rPr>
          <w:rFonts w:ascii="Arial" w:hAnsi="Arial" w:cs="Arial"/>
          <w:i/>
          <w:iCs/>
          <w:color w:val="000000" w:themeColor="text1"/>
        </w:rPr>
        <w:t>Higher Education (Wales) Act (2015)</w:t>
      </w:r>
      <w:r w:rsidRPr="003B3029">
        <w:rPr>
          <w:rStyle w:val="apple-converted-space"/>
          <w:rFonts w:ascii="Arial" w:hAnsi="Arial" w:cs="Arial"/>
          <w:color w:val="000000" w:themeColor="text1"/>
        </w:rPr>
        <w:t xml:space="preserve">. </w:t>
      </w:r>
      <w:r w:rsidRPr="003B3029">
        <w:rPr>
          <w:rFonts w:ascii="Arial" w:hAnsi="Arial" w:cs="Arial"/>
          <w:i/>
          <w:iCs/>
          <w:color w:val="000000" w:themeColor="text1"/>
        </w:rPr>
        <w:t>Acts of the National Assembly for Wales</w:t>
      </w:r>
      <w:r w:rsidRPr="003B3029">
        <w:rPr>
          <w:rFonts w:ascii="Arial" w:hAnsi="Arial" w:cs="Arial"/>
          <w:color w:val="000000" w:themeColor="text1"/>
        </w:rPr>
        <w:t xml:space="preserve">. Available at: </w:t>
      </w:r>
      <w:hyperlink r:id="rId19" w:history="1">
        <w:r w:rsidRPr="003B3029">
          <w:rPr>
            <w:rStyle w:val="Hyperlink"/>
            <w:rFonts w:ascii="Arial" w:hAnsi="Arial" w:cs="Arial"/>
            <w:color w:val="000000" w:themeColor="text1"/>
          </w:rPr>
          <w:t>https://www.legislation.gov.uk/anaw/2015/1/contents/enacted</w:t>
        </w:r>
      </w:hyperlink>
    </w:p>
    <w:p w14:paraId="37A3C809" w14:textId="1BE2226A" w:rsidR="003B3029" w:rsidRPr="003B3029" w:rsidRDefault="003B3029" w:rsidP="003B3029">
      <w:pPr>
        <w:ind w:left="720" w:hanging="720"/>
        <w:rPr>
          <w:rFonts w:ascii="Arial" w:hAnsi="Arial" w:cs="Arial"/>
          <w:color w:val="000000" w:themeColor="text1"/>
        </w:rPr>
      </w:pPr>
      <w:r w:rsidRPr="003B3029">
        <w:rPr>
          <w:rFonts w:ascii="Arial" w:hAnsi="Arial" w:cs="Arial"/>
          <w:color w:val="000000" w:themeColor="text1"/>
        </w:rPr>
        <w:t xml:space="preserve">            (Accessed: February 18, 2023).</w:t>
      </w:r>
      <w:r w:rsidRPr="003B3029">
        <w:rPr>
          <w:rStyle w:val="apple-converted-space"/>
          <w:rFonts w:ascii="Arial" w:hAnsi="Arial" w:cs="Arial"/>
          <w:color w:val="000000" w:themeColor="text1"/>
        </w:rPr>
        <w:t> </w:t>
      </w:r>
    </w:p>
    <w:p w14:paraId="3E2ED8E7" w14:textId="67C3EEF1" w:rsidR="00523F32" w:rsidRPr="003B3029" w:rsidRDefault="00523F32" w:rsidP="003C787E">
      <w:pPr>
        <w:pStyle w:val="NormalWeb"/>
        <w:ind w:left="567" w:hanging="567"/>
        <w:rPr>
          <w:rFonts w:ascii="Arial" w:hAnsi="Arial" w:cs="Arial"/>
          <w:color w:val="000000" w:themeColor="text1"/>
        </w:rPr>
      </w:pPr>
      <w:r w:rsidRPr="003B3029">
        <w:rPr>
          <w:rFonts w:ascii="Arial" w:hAnsi="Arial" w:cs="Arial"/>
          <w:color w:val="000000" w:themeColor="text1"/>
        </w:rPr>
        <w:t xml:space="preserve">Hodkinson, A. (2019) </w:t>
      </w:r>
      <w:r w:rsidRPr="003B3029">
        <w:rPr>
          <w:rFonts w:ascii="Arial" w:hAnsi="Arial" w:cs="Arial"/>
          <w:i/>
          <w:iCs/>
          <w:color w:val="000000" w:themeColor="text1"/>
        </w:rPr>
        <w:t>Key issues in special educational needs, disability &amp; inclusion</w:t>
      </w:r>
      <w:r w:rsidRPr="003B3029">
        <w:rPr>
          <w:rFonts w:ascii="Arial" w:hAnsi="Arial" w:cs="Arial"/>
          <w:color w:val="000000" w:themeColor="text1"/>
        </w:rPr>
        <w:t xml:space="preserve">. London: SAGE Publications. </w:t>
      </w:r>
    </w:p>
    <w:p w14:paraId="62B2836B" w14:textId="593D0FB1" w:rsidR="003B3029" w:rsidRPr="003B3029" w:rsidRDefault="003B3029" w:rsidP="003B3029">
      <w:pPr>
        <w:pStyle w:val="NormalWeb"/>
        <w:ind w:left="567" w:hanging="567"/>
        <w:rPr>
          <w:rStyle w:val="apple-converted-space"/>
          <w:rFonts w:ascii="Arial" w:hAnsi="Arial" w:cs="Arial"/>
          <w:color w:val="000000" w:themeColor="text1"/>
        </w:rPr>
      </w:pPr>
      <w:r w:rsidRPr="003B3029">
        <w:rPr>
          <w:rFonts w:ascii="Arial" w:hAnsi="Arial" w:cs="Arial"/>
          <w:i/>
          <w:iCs/>
          <w:color w:val="000000" w:themeColor="text1"/>
        </w:rPr>
        <w:t>Is Wales Fairer? (2018)</w:t>
      </w:r>
      <w:r w:rsidRPr="003B3029">
        <w:rPr>
          <w:rStyle w:val="apple-converted-space"/>
          <w:rFonts w:ascii="Arial" w:hAnsi="Arial" w:cs="Arial"/>
          <w:color w:val="000000" w:themeColor="text1"/>
        </w:rPr>
        <w:t>.</w:t>
      </w:r>
      <w:r w:rsidRPr="003B3029">
        <w:rPr>
          <w:rFonts w:ascii="Arial" w:hAnsi="Arial" w:cs="Arial"/>
          <w:i/>
          <w:iCs/>
          <w:color w:val="000000" w:themeColor="text1"/>
        </w:rPr>
        <w:t xml:space="preserve"> Equality and Human Rights Commission</w:t>
      </w:r>
      <w:r w:rsidRPr="003B3029">
        <w:rPr>
          <w:rFonts w:ascii="Arial" w:hAnsi="Arial" w:cs="Arial"/>
          <w:color w:val="000000" w:themeColor="text1"/>
        </w:rPr>
        <w:t>. Available at: https://www.equalityhumanrights.com/en/publication-download/wales-fairer-2018 (Accessed: February 25, 2023).</w:t>
      </w:r>
      <w:r w:rsidRPr="003B3029">
        <w:rPr>
          <w:rStyle w:val="apple-converted-space"/>
          <w:rFonts w:ascii="Arial" w:hAnsi="Arial" w:cs="Arial"/>
          <w:color w:val="000000" w:themeColor="text1"/>
        </w:rPr>
        <w:t> </w:t>
      </w:r>
    </w:p>
    <w:p w14:paraId="2643DB4E" w14:textId="7BFEB293" w:rsidR="00523F32" w:rsidRPr="003B3029" w:rsidRDefault="00523F32" w:rsidP="003B3029">
      <w:pPr>
        <w:ind w:left="720" w:hanging="720"/>
        <w:rPr>
          <w:rFonts w:ascii="Arial" w:hAnsi="Arial" w:cs="Arial"/>
          <w:color w:val="000000" w:themeColor="text1"/>
          <w:shd w:val="clear" w:color="auto" w:fill="F5F5F5"/>
        </w:rPr>
      </w:pPr>
      <w:r w:rsidRPr="003B3029">
        <w:rPr>
          <w:rFonts w:ascii="Arial" w:hAnsi="Arial" w:cs="Arial"/>
          <w:color w:val="000000" w:themeColor="text1"/>
          <w:shd w:val="clear" w:color="auto" w:fill="F5F5F5"/>
        </w:rPr>
        <w:t>Nicola Barden and Ruth Caleb (2019) </w:t>
      </w:r>
      <w:r w:rsidRPr="003B3029">
        <w:rPr>
          <w:rFonts w:ascii="Arial" w:hAnsi="Arial" w:cs="Arial"/>
          <w:i/>
          <w:iCs/>
          <w:color w:val="000000" w:themeColor="text1"/>
          <w:bdr w:val="none" w:sz="0" w:space="0" w:color="auto" w:frame="1"/>
          <w:shd w:val="clear" w:color="auto" w:fill="F5F5F5"/>
        </w:rPr>
        <w:t xml:space="preserve">Student Mental Health and Wellbeing in Higher </w:t>
      </w:r>
      <w:proofErr w:type="gramStart"/>
      <w:r w:rsidRPr="003B3029">
        <w:rPr>
          <w:rFonts w:ascii="Arial" w:hAnsi="Arial" w:cs="Arial"/>
          <w:i/>
          <w:iCs/>
          <w:color w:val="000000" w:themeColor="text1"/>
          <w:bdr w:val="none" w:sz="0" w:space="0" w:color="auto" w:frame="1"/>
          <w:shd w:val="clear" w:color="auto" w:fill="F5F5F5"/>
        </w:rPr>
        <w:t>Education :</w:t>
      </w:r>
      <w:proofErr w:type="gramEnd"/>
      <w:r w:rsidRPr="003B3029">
        <w:rPr>
          <w:rFonts w:ascii="Arial" w:hAnsi="Arial" w:cs="Arial"/>
          <w:i/>
          <w:iCs/>
          <w:color w:val="000000" w:themeColor="text1"/>
          <w:bdr w:val="none" w:sz="0" w:space="0" w:color="auto" w:frame="1"/>
          <w:shd w:val="clear" w:color="auto" w:fill="F5F5F5"/>
        </w:rPr>
        <w:t xml:space="preserve"> A Practical Guide</w:t>
      </w:r>
      <w:r w:rsidRPr="003B3029">
        <w:rPr>
          <w:rFonts w:ascii="Arial" w:hAnsi="Arial" w:cs="Arial"/>
          <w:color w:val="000000" w:themeColor="text1"/>
          <w:shd w:val="clear" w:color="auto" w:fill="F5F5F5"/>
        </w:rPr>
        <w:t>. Los Angeles: SAGE Publications Ltd. Available at: https://search-ebscohost-com.ezproxy.uwtsd.ac.uk/login.aspx?direct=true&amp;db=nlebk&amp;AN=3044915&amp;site=ehost-live (Accessed: 1 March 2023).</w:t>
      </w:r>
    </w:p>
    <w:p w14:paraId="7515B965" w14:textId="36B18B6B" w:rsidR="003B3029" w:rsidRPr="003B3029" w:rsidRDefault="003B3029" w:rsidP="003B3029">
      <w:pPr>
        <w:pStyle w:val="NormalWeb"/>
        <w:ind w:left="567" w:hanging="567"/>
        <w:rPr>
          <w:rFonts w:ascii="Arial" w:hAnsi="Arial" w:cs="Arial"/>
          <w:color w:val="000000" w:themeColor="text1"/>
        </w:rPr>
      </w:pPr>
      <w:r w:rsidRPr="003B3029">
        <w:rPr>
          <w:rFonts w:ascii="Arial" w:hAnsi="Arial" w:cs="Arial"/>
          <w:color w:val="000000" w:themeColor="text1"/>
        </w:rPr>
        <w:t xml:space="preserve">Petty, G. (2014) </w:t>
      </w:r>
      <w:r w:rsidRPr="003B3029">
        <w:rPr>
          <w:rFonts w:ascii="Arial" w:hAnsi="Arial" w:cs="Arial"/>
          <w:i/>
          <w:iCs/>
          <w:color w:val="000000" w:themeColor="text1"/>
        </w:rPr>
        <w:t>Teaching Today: A practical guide</w:t>
      </w:r>
      <w:r w:rsidRPr="003B3029">
        <w:rPr>
          <w:rFonts w:ascii="Arial" w:hAnsi="Arial" w:cs="Arial"/>
          <w:color w:val="000000" w:themeColor="text1"/>
        </w:rPr>
        <w:t xml:space="preserve">. Oxford: Oxford University Press. </w:t>
      </w:r>
    </w:p>
    <w:p w14:paraId="7C9DA540" w14:textId="3AC1C4C0" w:rsidR="003B3029" w:rsidRPr="003B3029" w:rsidRDefault="00523F32" w:rsidP="003B3029">
      <w:pPr>
        <w:pStyle w:val="NormalWeb"/>
        <w:ind w:left="567" w:hanging="567"/>
        <w:rPr>
          <w:rStyle w:val="apple-converted-space"/>
          <w:rFonts w:ascii="Arial" w:hAnsi="Arial" w:cs="Arial"/>
          <w:color w:val="000000" w:themeColor="text1"/>
        </w:rPr>
      </w:pPr>
      <w:r w:rsidRPr="003B3029">
        <w:rPr>
          <w:rFonts w:ascii="Arial" w:hAnsi="Arial" w:cs="Arial"/>
          <w:color w:val="000000" w:themeColor="text1"/>
        </w:rPr>
        <w:t xml:space="preserve">Reece, I. and Walker, S. (2009) </w:t>
      </w:r>
      <w:r w:rsidRPr="003B3029">
        <w:rPr>
          <w:rFonts w:ascii="Arial" w:hAnsi="Arial" w:cs="Arial"/>
          <w:i/>
          <w:iCs/>
          <w:color w:val="000000" w:themeColor="text1"/>
        </w:rPr>
        <w:t xml:space="preserve">Teaching, </w:t>
      </w:r>
      <w:proofErr w:type="gramStart"/>
      <w:r w:rsidRPr="003B3029">
        <w:rPr>
          <w:rFonts w:ascii="Arial" w:hAnsi="Arial" w:cs="Arial"/>
          <w:i/>
          <w:iCs/>
          <w:color w:val="000000" w:themeColor="text1"/>
        </w:rPr>
        <w:t>training</w:t>
      </w:r>
      <w:proofErr w:type="gramEnd"/>
      <w:r w:rsidRPr="003B3029">
        <w:rPr>
          <w:rFonts w:ascii="Arial" w:hAnsi="Arial" w:cs="Arial"/>
          <w:i/>
          <w:iCs/>
          <w:color w:val="000000" w:themeColor="text1"/>
        </w:rPr>
        <w:t xml:space="preserve"> and learning: A practical guide</w:t>
      </w:r>
      <w:r w:rsidRPr="003B3029">
        <w:rPr>
          <w:rFonts w:ascii="Arial" w:hAnsi="Arial" w:cs="Arial"/>
          <w:color w:val="000000" w:themeColor="text1"/>
        </w:rPr>
        <w:t>.</w:t>
      </w:r>
      <w:r w:rsidR="003B3029" w:rsidRPr="003B3029">
        <w:rPr>
          <w:rFonts w:ascii="Arial" w:hAnsi="Arial" w:cs="Arial"/>
          <w:color w:val="000000" w:themeColor="text1"/>
        </w:rPr>
        <w:t xml:space="preserve">                       </w:t>
      </w:r>
      <w:r w:rsidRPr="003B3029">
        <w:rPr>
          <w:rFonts w:ascii="Arial" w:hAnsi="Arial" w:cs="Arial"/>
          <w:color w:val="000000" w:themeColor="text1"/>
        </w:rPr>
        <w:t xml:space="preserve">Tyne and Wear: Business Education Publ. </w:t>
      </w:r>
    </w:p>
    <w:p w14:paraId="0F6B910C" w14:textId="77777777" w:rsidR="003B3029" w:rsidRPr="003B3029" w:rsidRDefault="003B3029" w:rsidP="003B3029">
      <w:pPr>
        <w:ind w:left="720" w:hanging="720"/>
        <w:rPr>
          <w:rStyle w:val="apple-converted-space"/>
          <w:rFonts w:ascii="Arial" w:hAnsi="Arial" w:cs="Arial"/>
          <w:color w:val="000000" w:themeColor="text1"/>
        </w:rPr>
      </w:pPr>
      <w:r w:rsidRPr="003B3029">
        <w:rPr>
          <w:rFonts w:ascii="Arial" w:hAnsi="Arial" w:cs="Arial"/>
          <w:i/>
          <w:iCs/>
          <w:color w:val="000000" w:themeColor="text1"/>
        </w:rPr>
        <w:t>Strategic Equality Plan (2020-2024)</w:t>
      </w:r>
      <w:r w:rsidRPr="003B3029">
        <w:rPr>
          <w:rStyle w:val="apple-converted-space"/>
          <w:rFonts w:ascii="Arial" w:hAnsi="Arial" w:cs="Arial"/>
          <w:color w:val="000000" w:themeColor="text1"/>
        </w:rPr>
        <w:t>.</w:t>
      </w:r>
      <w:r w:rsidRPr="003B3029">
        <w:rPr>
          <w:rFonts w:ascii="Arial" w:hAnsi="Arial" w:cs="Arial"/>
          <w:i/>
          <w:iCs/>
          <w:color w:val="000000" w:themeColor="text1"/>
        </w:rPr>
        <w:t xml:space="preserve"> University of Wales Trinity Saint David</w:t>
      </w:r>
      <w:r w:rsidRPr="003B3029">
        <w:rPr>
          <w:rFonts w:ascii="Arial" w:hAnsi="Arial" w:cs="Arial"/>
          <w:color w:val="000000" w:themeColor="text1"/>
        </w:rPr>
        <w:t xml:space="preserve">. Available at: </w:t>
      </w:r>
      <w:hyperlink r:id="rId20" w:history="1">
        <w:r w:rsidRPr="003B3029">
          <w:rPr>
            <w:rStyle w:val="Hyperlink"/>
            <w:rFonts w:ascii="Arial" w:hAnsi="Arial" w:cs="Arial"/>
            <w:color w:val="000000" w:themeColor="text1"/>
          </w:rPr>
          <w:t>https://uwtsd.ac.uk/media/uwtsd-website/content-assets/</w:t>
        </w:r>
        <w:r w:rsidRPr="003B3029">
          <w:rPr>
            <w:rStyle w:val="Hyperlink"/>
            <w:rFonts w:ascii="Arial" w:hAnsi="Arial" w:cs="Arial"/>
            <w:color w:val="000000" w:themeColor="text1"/>
          </w:rPr>
          <w:t>d</w:t>
        </w:r>
        <w:r w:rsidRPr="003B3029">
          <w:rPr>
            <w:rStyle w:val="Hyperlink"/>
            <w:rFonts w:ascii="Arial" w:hAnsi="Arial" w:cs="Arial"/>
            <w:color w:val="000000" w:themeColor="text1"/>
          </w:rPr>
          <w:t>ocuments/strategies-policies/Strategic-Equality-Plan-2</w:t>
        </w:r>
        <w:r w:rsidRPr="003B3029">
          <w:rPr>
            <w:rStyle w:val="Hyperlink"/>
            <w:rFonts w:ascii="Arial" w:hAnsi="Arial" w:cs="Arial"/>
            <w:color w:val="000000" w:themeColor="text1"/>
          </w:rPr>
          <w:t>0</w:t>
        </w:r>
        <w:r w:rsidRPr="003B3029">
          <w:rPr>
            <w:rStyle w:val="Hyperlink"/>
            <w:rFonts w:ascii="Arial" w:hAnsi="Arial" w:cs="Arial"/>
            <w:color w:val="000000" w:themeColor="text1"/>
          </w:rPr>
          <w:t>20-2024.pdf</w:t>
        </w:r>
      </w:hyperlink>
      <w:r w:rsidRPr="003B3029">
        <w:rPr>
          <w:rFonts w:ascii="Arial" w:hAnsi="Arial" w:cs="Arial"/>
          <w:color w:val="000000" w:themeColor="text1"/>
        </w:rPr>
        <w:t xml:space="preserve"> (Accessed: February 10, 2023).</w:t>
      </w:r>
      <w:r w:rsidRPr="003B3029">
        <w:rPr>
          <w:rStyle w:val="apple-converted-space"/>
          <w:rFonts w:ascii="Arial" w:hAnsi="Arial" w:cs="Arial"/>
          <w:color w:val="000000" w:themeColor="text1"/>
        </w:rPr>
        <w:t> </w:t>
      </w:r>
    </w:p>
    <w:p w14:paraId="119B572A" w14:textId="77777777" w:rsidR="003B3029" w:rsidRPr="003B3029" w:rsidRDefault="003B3029" w:rsidP="003B3029">
      <w:pPr>
        <w:rPr>
          <w:rStyle w:val="apple-converted-space"/>
          <w:rFonts w:ascii="Arial" w:hAnsi="Arial" w:cs="Arial"/>
          <w:b/>
          <w:bCs/>
          <w:color w:val="000000" w:themeColor="text1"/>
        </w:rPr>
      </w:pPr>
    </w:p>
    <w:p w14:paraId="00BBCB09" w14:textId="77777777" w:rsidR="003B3029" w:rsidRPr="003B3029" w:rsidRDefault="004747D8" w:rsidP="003B3029">
      <w:pPr>
        <w:ind w:left="720" w:hanging="720"/>
        <w:rPr>
          <w:rStyle w:val="Hyperlink"/>
          <w:rFonts w:ascii="Arial" w:hAnsi="Arial" w:cs="Arial"/>
          <w:color w:val="000000" w:themeColor="text1"/>
        </w:rPr>
      </w:pPr>
      <w:r w:rsidRPr="003B3029">
        <w:rPr>
          <w:rFonts w:ascii="Arial" w:hAnsi="Arial" w:cs="Arial"/>
          <w:i/>
          <w:iCs/>
          <w:color w:val="000000" w:themeColor="text1"/>
        </w:rPr>
        <w:t>Student Health and Wellbeing Strategy</w:t>
      </w:r>
      <w:r w:rsidRPr="003B3029">
        <w:rPr>
          <w:rFonts w:ascii="Arial" w:hAnsi="Arial" w:cs="Arial"/>
          <w:i/>
          <w:iCs/>
          <w:color w:val="000000" w:themeColor="text1"/>
        </w:rPr>
        <w:t xml:space="preserve"> (20</w:t>
      </w:r>
      <w:r w:rsidRPr="003B3029">
        <w:rPr>
          <w:rFonts w:ascii="Arial" w:hAnsi="Arial" w:cs="Arial"/>
          <w:i/>
          <w:iCs/>
          <w:color w:val="000000" w:themeColor="text1"/>
        </w:rPr>
        <w:t>20-2024</w:t>
      </w:r>
      <w:r w:rsidRPr="003B3029">
        <w:rPr>
          <w:rFonts w:ascii="Arial" w:hAnsi="Arial" w:cs="Arial"/>
          <w:i/>
          <w:iCs/>
          <w:color w:val="000000" w:themeColor="text1"/>
        </w:rPr>
        <w:t>)</w:t>
      </w:r>
      <w:r w:rsidRPr="003B3029">
        <w:rPr>
          <w:rStyle w:val="apple-converted-space"/>
          <w:rFonts w:ascii="Arial" w:hAnsi="Arial" w:cs="Arial"/>
          <w:color w:val="000000" w:themeColor="text1"/>
        </w:rPr>
        <w:t>.</w:t>
      </w:r>
      <w:r w:rsidRPr="003B3029">
        <w:rPr>
          <w:rFonts w:ascii="Arial" w:hAnsi="Arial" w:cs="Arial"/>
          <w:i/>
          <w:iCs/>
          <w:color w:val="000000" w:themeColor="text1"/>
        </w:rPr>
        <w:t xml:space="preserve"> </w:t>
      </w:r>
      <w:r w:rsidRPr="003B3029">
        <w:rPr>
          <w:rFonts w:ascii="Arial" w:hAnsi="Arial" w:cs="Arial"/>
          <w:i/>
          <w:iCs/>
          <w:color w:val="000000" w:themeColor="text1"/>
        </w:rPr>
        <w:t>University of Wales Trinity Saint David</w:t>
      </w:r>
      <w:r w:rsidRPr="003B3029">
        <w:rPr>
          <w:rFonts w:ascii="Arial" w:hAnsi="Arial" w:cs="Arial"/>
          <w:color w:val="000000" w:themeColor="text1"/>
        </w:rPr>
        <w:t xml:space="preserve">. Available at: </w:t>
      </w:r>
      <w:hyperlink r:id="rId21" w:history="1">
        <w:r w:rsidRPr="003B3029">
          <w:rPr>
            <w:rStyle w:val="Hyperlink"/>
            <w:rFonts w:ascii="Arial" w:hAnsi="Arial" w:cs="Arial"/>
            <w:color w:val="000000" w:themeColor="text1"/>
          </w:rPr>
          <w:t>https://uwtsd.ac.uk/media/uwtsd-website/content-assets/documents/strategies-policies/Student-Health-and-Wellbeing-</w:t>
        </w:r>
        <w:r w:rsidRPr="003B3029">
          <w:rPr>
            <w:rStyle w:val="Hyperlink"/>
            <w:rFonts w:ascii="Arial" w:hAnsi="Arial" w:cs="Arial"/>
            <w:color w:val="000000" w:themeColor="text1"/>
          </w:rPr>
          <w:t>S</w:t>
        </w:r>
        <w:r w:rsidRPr="003B3029">
          <w:rPr>
            <w:rStyle w:val="Hyperlink"/>
            <w:rFonts w:ascii="Arial" w:hAnsi="Arial" w:cs="Arial"/>
            <w:color w:val="000000" w:themeColor="text1"/>
          </w:rPr>
          <w:t>trategy.pdf</w:t>
        </w:r>
      </w:hyperlink>
    </w:p>
    <w:p w14:paraId="0F2EA723" w14:textId="4B68D739" w:rsidR="004747D8" w:rsidRPr="003B3029" w:rsidRDefault="003B3029" w:rsidP="003B3029">
      <w:pPr>
        <w:ind w:left="720" w:hanging="720"/>
        <w:rPr>
          <w:rStyle w:val="apple-converted-space"/>
          <w:rFonts w:ascii="Arial" w:hAnsi="Arial" w:cs="Arial"/>
          <w:color w:val="000000" w:themeColor="text1"/>
          <w:u w:val="single"/>
        </w:rPr>
      </w:pPr>
      <w:r w:rsidRPr="003B3029">
        <w:rPr>
          <w:rFonts w:ascii="Arial" w:hAnsi="Arial" w:cs="Arial"/>
          <w:i/>
          <w:iCs/>
          <w:color w:val="000000" w:themeColor="text1"/>
        </w:rPr>
        <w:t xml:space="preserve">           </w:t>
      </w:r>
      <w:r w:rsidR="004747D8" w:rsidRPr="003B3029">
        <w:rPr>
          <w:rFonts w:ascii="Arial" w:hAnsi="Arial" w:cs="Arial"/>
          <w:color w:val="000000" w:themeColor="text1"/>
        </w:rPr>
        <w:t xml:space="preserve">(Accessed: February </w:t>
      </w:r>
      <w:r w:rsidR="004747D8" w:rsidRPr="003B3029">
        <w:rPr>
          <w:rFonts w:ascii="Arial" w:hAnsi="Arial" w:cs="Arial"/>
          <w:color w:val="000000" w:themeColor="text1"/>
        </w:rPr>
        <w:t>1</w:t>
      </w:r>
      <w:r w:rsidR="00173619" w:rsidRPr="003B3029">
        <w:rPr>
          <w:rFonts w:ascii="Arial" w:hAnsi="Arial" w:cs="Arial"/>
          <w:color w:val="000000" w:themeColor="text1"/>
        </w:rPr>
        <w:t>0</w:t>
      </w:r>
      <w:r w:rsidR="004747D8" w:rsidRPr="003B3029">
        <w:rPr>
          <w:rFonts w:ascii="Arial" w:hAnsi="Arial" w:cs="Arial"/>
          <w:color w:val="000000" w:themeColor="text1"/>
        </w:rPr>
        <w:t>, 2023).</w:t>
      </w:r>
      <w:r w:rsidR="004747D8" w:rsidRPr="003B3029">
        <w:rPr>
          <w:rStyle w:val="apple-converted-space"/>
          <w:rFonts w:ascii="Arial" w:hAnsi="Arial" w:cs="Arial"/>
          <w:color w:val="000000" w:themeColor="text1"/>
        </w:rPr>
        <w:t> </w:t>
      </w:r>
    </w:p>
    <w:p w14:paraId="492C122B" w14:textId="77777777" w:rsidR="003B3029" w:rsidRPr="003B3029" w:rsidRDefault="003B3029" w:rsidP="003B3029">
      <w:pPr>
        <w:ind w:left="720" w:hanging="720"/>
        <w:rPr>
          <w:rStyle w:val="apple-converted-space"/>
          <w:rFonts w:ascii="Arial" w:hAnsi="Arial" w:cs="Arial"/>
          <w:color w:val="000000" w:themeColor="text1"/>
        </w:rPr>
      </w:pPr>
      <w:r w:rsidRPr="003B3029">
        <w:rPr>
          <w:rFonts w:ascii="Arial" w:hAnsi="Arial" w:cs="Arial"/>
          <w:i/>
          <w:iCs/>
          <w:color w:val="000000" w:themeColor="text1"/>
        </w:rPr>
        <w:t>Teaching and learning (no date)</w:t>
      </w:r>
      <w:r w:rsidRPr="003B3029">
        <w:rPr>
          <w:rStyle w:val="apple-converted-space"/>
          <w:rFonts w:ascii="Arial" w:hAnsi="Arial" w:cs="Arial"/>
          <w:color w:val="000000" w:themeColor="text1"/>
        </w:rPr>
        <w:t>.</w:t>
      </w:r>
      <w:r w:rsidRPr="003B3029">
        <w:rPr>
          <w:rFonts w:ascii="Arial" w:hAnsi="Arial" w:cs="Arial"/>
          <w:i/>
          <w:iCs/>
          <w:color w:val="000000" w:themeColor="text1"/>
        </w:rPr>
        <w:t xml:space="preserve"> The teaching, learning and assessment cycle</w:t>
      </w:r>
      <w:r w:rsidRPr="003B3029">
        <w:rPr>
          <w:rFonts w:ascii="Arial" w:hAnsi="Arial" w:cs="Arial"/>
          <w:color w:val="000000" w:themeColor="text1"/>
        </w:rPr>
        <w:t xml:space="preserve">. Available at: </w:t>
      </w:r>
      <w:hyperlink r:id="rId22" w:history="1">
        <w:r w:rsidRPr="003B3029">
          <w:rPr>
            <w:rStyle w:val="Hyperlink"/>
            <w:rFonts w:ascii="Arial" w:hAnsi="Arial" w:cs="Arial"/>
            <w:color w:val="000000" w:themeColor="text1"/>
          </w:rPr>
          <w:t>https://www.anngravells.co</w:t>
        </w:r>
        <w:r w:rsidRPr="003B3029">
          <w:rPr>
            <w:rStyle w:val="Hyperlink"/>
            <w:rFonts w:ascii="Arial" w:hAnsi="Arial" w:cs="Arial"/>
            <w:color w:val="000000" w:themeColor="text1"/>
          </w:rPr>
          <w:t>m</w:t>
        </w:r>
        <w:r w:rsidRPr="003B3029">
          <w:rPr>
            <w:rStyle w:val="Hyperlink"/>
            <w:rFonts w:ascii="Arial" w:hAnsi="Arial" w:cs="Arial"/>
            <w:color w:val="000000" w:themeColor="text1"/>
          </w:rPr>
          <w:t>/</w:t>
        </w:r>
        <w:r w:rsidRPr="003B3029">
          <w:rPr>
            <w:rStyle w:val="Hyperlink"/>
            <w:rFonts w:ascii="Arial" w:hAnsi="Arial" w:cs="Arial"/>
            <w:color w:val="000000" w:themeColor="text1"/>
          </w:rPr>
          <w:t>information/teaching-and-learning</w:t>
        </w:r>
      </w:hyperlink>
      <w:r w:rsidRPr="003B3029">
        <w:rPr>
          <w:rFonts w:ascii="Arial" w:hAnsi="Arial" w:cs="Arial"/>
          <w:color w:val="000000" w:themeColor="text1"/>
        </w:rPr>
        <w:t xml:space="preserve"> (Accessed: March 1, 2023).</w:t>
      </w:r>
      <w:r w:rsidRPr="003B3029">
        <w:rPr>
          <w:rStyle w:val="apple-converted-space"/>
          <w:rFonts w:ascii="Arial" w:hAnsi="Arial" w:cs="Arial"/>
          <w:color w:val="000000" w:themeColor="text1"/>
        </w:rPr>
        <w:t> </w:t>
      </w:r>
    </w:p>
    <w:p w14:paraId="1B8BB73B" w14:textId="5A010203" w:rsidR="004747D8" w:rsidRPr="003B3029" w:rsidRDefault="004747D8" w:rsidP="003B3029">
      <w:pPr>
        <w:rPr>
          <w:rStyle w:val="apple-converted-space"/>
          <w:rFonts w:ascii="Arial" w:hAnsi="Arial" w:cs="Arial"/>
          <w:color w:val="000000" w:themeColor="text1"/>
        </w:rPr>
      </w:pPr>
    </w:p>
    <w:p w14:paraId="5188B380" w14:textId="360F8946" w:rsidR="004747D8" w:rsidRPr="003B3029" w:rsidRDefault="004747D8" w:rsidP="003B3029">
      <w:pPr>
        <w:ind w:left="720" w:hanging="720"/>
        <w:rPr>
          <w:rFonts w:ascii="Arial" w:hAnsi="Arial" w:cs="Arial"/>
          <w:color w:val="000000" w:themeColor="text1"/>
        </w:rPr>
      </w:pPr>
      <w:r w:rsidRPr="003B3029">
        <w:rPr>
          <w:rFonts w:ascii="Arial" w:hAnsi="Arial" w:cs="Arial"/>
          <w:i/>
          <w:iCs/>
          <w:color w:val="000000" w:themeColor="text1"/>
        </w:rPr>
        <w:t xml:space="preserve">The Human Rights </w:t>
      </w:r>
      <w:r w:rsidRPr="003B3029">
        <w:rPr>
          <w:rFonts w:ascii="Arial" w:hAnsi="Arial" w:cs="Arial"/>
          <w:i/>
          <w:iCs/>
          <w:color w:val="000000" w:themeColor="text1"/>
        </w:rPr>
        <w:t>Act (</w:t>
      </w:r>
      <w:r w:rsidRPr="003B3029">
        <w:rPr>
          <w:rFonts w:ascii="Arial" w:hAnsi="Arial" w:cs="Arial"/>
          <w:i/>
          <w:iCs/>
          <w:color w:val="000000" w:themeColor="text1"/>
        </w:rPr>
        <w:t>199</w:t>
      </w:r>
      <w:r w:rsidRPr="003B3029">
        <w:rPr>
          <w:rFonts w:ascii="Arial" w:hAnsi="Arial" w:cs="Arial"/>
          <w:i/>
          <w:iCs/>
          <w:color w:val="000000" w:themeColor="text1"/>
        </w:rPr>
        <w:t>8)</w:t>
      </w:r>
      <w:r w:rsidRPr="003B3029">
        <w:rPr>
          <w:rStyle w:val="apple-converted-space"/>
          <w:rFonts w:ascii="Arial" w:hAnsi="Arial" w:cs="Arial"/>
          <w:color w:val="000000" w:themeColor="text1"/>
        </w:rPr>
        <w:t xml:space="preserve">. </w:t>
      </w:r>
      <w:r w:rsidRPr="003B3029">
        <w:rPr>
          <w:rFonts w:ascii="Arial" w:hAnsi="Arial" w:cs="Arial"/>
          <w:i/>
          <w:iCs/>
          <w:color w:val="000000" w:themeColor="text1"/>
        </w:rPr>
        <w:t>Equality and Human Rights Commission</w:t>
      </w:r>
      <w:r w:rsidRPr="003B3029">
        <w:rPr>
          <w:rFonts w:ascii="Arial" w:hAnsi="Arial" w:cs="Arial"/>
          <w:color w:val="000000" w:themeColor="text1"/>
        </w:rPr>
        <w:t xml:space="preserve">. Available at: </w:t>
      </w:r>
      <w:hyperlink r:id="rId23" w:history="1">
        <w:r w:rsidRPr="003B3029">
          <w:rPr>
            <w:rStyle w:val="Hyperlink"/>
            <w:rFonts w:ascii="Arial" w:hAnsi="Arial" w:cs="Arial"/>
            <w:color w:val="000000" w:themeColor="text1"/>
          </w:rPr>
          <w:t>https://equalityhumanrights.com/en/human-rights/human-rights-act</w:t>
        </w:r>
      </w:hyperlink>
    </w:p>
    <w:p w14:paraId="2C960098" w14:textId="1B8CC6FC" w:rsidR="00C354FC" w:rsidRPr="003B3029" w:rsidRDefault="003B3029" w:rsidP="003B3029">
      <w:pPr>
        <w:ind w:left="720" w:hanging="720"/>
        <w:rPr>
          <w:rFonts w:ascii="Arial" w:hAnsi="Arial" w:cs="Arial"/>
          <w:color w:val="000000" w:themeColor="text1"/>
        </w:rPr>
      </w:pPr>
      <w:r w:rsidRPr="003B3029">
        <w:rPr>
          <w:rFonts w:ascii="Arial" w:hAnsi="Arial" w:cs="Arial"/>
          <w:color w:val="000000" w:themeColor="text1"/>
        </w:rPr>
        <w:t xml:space="preserve">            </w:t>
      </w:r>
      <w:r w:rsidR="004747D8" w:rsidRPr="003B3029">
        <w:rPr>
          <w:rFonts w:ascii="Arial" w:hAnsi="Arial" w:cs="Arial"/>
          <w:color w:val="000000" w:themeColor="text1"/>
        </w:rPr>
        <w:t>(Accessed: February 18, 2023).</w:t>
      </w:r>
      <w:r w:rsidR="004747D8" w:rsidRPr="003B3029">
        <w:rPr>
          <w:rStyle w:val="apple-converted-space"/>
          <w:rFonts w:ascii="Arial" w:hAnsi="Arial" w:cs="Arial"/>
          <w:color w:val="000000" w:themeColor="text1"/>
        </w:rPr>
        <w:t> </w:t>
      </w:r>
    </w:p>
    <w:p w14:paraId="4D96DABF" w14:textId="0A9B3414" w:rsidR="00C354FC" w:rsidRPr="003B3029" w:rsidRDefault="00C354FC" w:rsidP="003B3029">
      <w:pPr>
        <w:rPr>
          <w:rFonts w:ascii="Arial" w:hAnsi="Arial" w:cs="Arial"/>
          <w:color w:val="000000" w:themeColor="text1"/>
        </w:rPr>
      </w:pPr>
    </w:p>
    <w:p w14:paraId="4A6D86E4" w14:textId="0C2FA9AB" w:rsidR="00173619" w:rsidRPr="003B3029" w:rsidRDefault="00173619" w:rsidP="003B3029">
      <w:pPr>
        <w:ind w:left="720" w:hanging="720"/>
        <w:rPr>
          <w:rFonts w:ascii="Arial" w:hAnsi="Arial" w:cs="Arial"/>
          <w:color w:val="000000" w:themeColor="text1"/>
        </w:rPr>
      </w:pPr>
      <w:r w:rsidRPr="003B3029">
        <w:rPr>
          <w:rFonts w:ascii="Arial" w:hAnsi="Arial" w:cs="Arial"/>
          <w:i/>
          <w:iCs/>
          <w:color w:val="000000" w:themeColor="text1"/>
        </w:rPr>
        <w:t xml:space="preserve">UN Convention of the Rights of Persons with Disabilities </w:t>
      </w:r>
      <w:r w:rsidRPr="003B3029">
        <w:rPr>
          <w:rFonts w:ascii="Arial" w:hAnsi="Arial" w:cs="Arial"/>
          <w:i/>
          <w:iCs/>
          <w:color w:val="000000" w:themeColor="text1"/>
        </w:rPr>
        <w:t>(20</w:t>
      </w:r>
      <w:r w:rsidRPr="003B3029">
        <w:rPr>
          <w:rFonts w:ascii="Arial" w:hAnsi="Arial" w:cs="Arial"/>
          <w:i/>
          <w:iCs/>
          <w:color w:val="000000" w:themeColor="text1"/>
        </w:rPr>
        <w:t>06</w:t>
      </w:r>
      <w:r w:rsidRPr="003B3029">
        <w:rPr>
          <w:rFonts w:ascii="Arial" w:hAnsi="Arial" w:cs="Arial"/>
          <w:i/>
          <w:iCs/>
          <w:color w:val="000000" w:themeColor="text1"/>
        </w:rPr>
        <w:t>)</w:t>
      </w:r>
      <w:r w:rsidRPr="003B3029">
        <w:rPr>
          <w:rStyle w:val="apple-converted-space"/>
          <w:rFonts w:ascii="Arial" w:hAnsi="Arial" w:cs="Arial"/>
          <w:color w:val="000000" w:themeColor="text1"/>
        </w:rPr>
        <w:t>.</w:t>
      </w:r>
      <w:r w:rsidRPr="003B3029">
        <w:rPr>
          <w:rStyle w:val="apple-converted-space"/>
          <w:rFonts w:ascii="Arial" w:hAnsi="Arial" w:cs="Arial"/>
          <w:color w:val="000000" w:themeColor="text1"/>
        </w:rPr>
        <w:t xml:space="preserve"> </w:t>
      </w:r>
      <w:r w:rsidRPr="003B3029">
        <w:rPr>
          <w:rFonts w:ascii="Arial" w:hAnsi="Arial" w:cs="Arial"/>
          <w:i/>
          <w:iCs/>
          <w:color w:val="000000" w:themeColor="text1"/>
        </w:rPr>
        <w:t>Equality and Human Rights Commission</w:t>
      </w:r>
      <w:r w:rsidRPr="003B3029">
        <w:rPr>
          <w:rFonts w:ascii="Arial" w:hAnsi="Arial" w:cs="Arial"/>
          <w:color w:val="000000" w:themeColor="text1"/>
        </w:rPr>
        <w:t>. Available at: https://www.equalityhumanrights.com/en/our-human-rights-work/monitoring-and-promoting-un-treaties/un-convention-rights-persons-disabilities</w:t>
      </w:r>
    </w:p>
    <w:p w14:paraId="7F298A13" w14:textId="46D09A00" w:rsidR="00173619" w:rsidRPr="003B3029" w:rsidRDefault="003B3029" w:rsidP="003B3029">
      <w:pPr>
        <w:ind w:left="720" w:hanging="720"/>
        <w:rPr>
          <w:rFonts w:ascii="Arial" w:hAnsi="Arial" w:cs="Arial"/>
          <w:color w:val="000000" w:themeColor="text1"/>
        </w:rPr>
      </w:pPr>
      <w:r w:rsidRPr="003B3029">
        <w:rPr>
          <w:rFonts w:ascii="Arial" w:hAnsi="Arial" w:cs="Arial"/>
          <w:color w:val="000000" w:themeColor="text1"/>
        </w:rPr>
        <w:t xml:space="preserve">            </w:t>
      </w:r>
      <w:r w:rsidR="00173619" w:rsidRPr="003B3029">
        <w:rPr>
          <w:rFonts w:ascii="Arial" w:hAnsi="Arial" w:cs="Arial"/>
          <w:color w:val="000000" w:themeColor="text1"/>
        </w:rPr>
        <w:t>(Accessed: February 18, 2023).</w:t>
      </w:r>
      <w:r w:rsidR="00173619" w:rsidRPr="003B3029">
        <w:rPr>
          <w:rStyle w:val="apple-converted-space"/>
          <w:rFonts w:ascii="Arial" w:hAnsi="Arial" w:cs="Arial"/>
          <w:color w:val="000000" w:themeColor="text1"/>
        </w:rPr>
        <w:t> </w:t>
      </w:r>
    </w:p>
    <w:p w14:paraId="1BD38A1D" w14:textId="77777777" w:rsidR="003B3029" w:rsidRPr="003B3029" w:rsidRDefault="003B3029" w:rsidP="003B3029">
      <w:pPr>
        <w:pStyle w:val="NormalWeb"/>
        <w:ind w:left="567" w:hanging="567"/>
        <w:rPr>
          <w:rFonts w:ascii="Arial" w:hAnsi="Arial" w:cs="Arial"/>
          <w:color w:val="000000" w:themeColor="text1"/>
        </w:rPr>
      </w:pPr>
      <w:r w:rsidRPr="003B3029">
        <w:rPr>
          <w:rFonts w:ascii="Arial" w:hAnsi="Arial" w:cs="Arial"/>
          <w:i/>
          <w:iCs/>
          <w:color w:val="000000" w:themeColor="text1"/>
        </w:rPr>
        <w:t>Well-being of Future Generations (Wales) Act (2015</w:t>
      </w:r>
      <w:r w:rsidRPr="003B3029">
        <w:rPr>
          <w:rFonts w:ascii="Arial" w:hAnsi="Arial" w:cs="Arial"/>
          <w:color w:val="000000" w:themeColor="text1"/>
        </w:rPr>
        <w:t xml:space="preserve">). </w:t>
      </w:r>
      <w:r w:rsidRPr="003B3029">
        <w:rPr>
          <w:rFonts w:ascii="Arial" w:hAnsi="Arial" w:cs="Arial"/>
          <w:i/>
          <w:iCs/>
          <w:color w:val="000000" w:themeColor="text1"/>
        </w:rPr>
        <w:t>The Future Generations Commissioner for Wales</w:t>
      </w:r>
      <w:r w:rsidRPr="003B3029">
        <w:rPr>
          <w:rFonts w:ascii="Arial" w:hAnsi="Arial" w:cs="Arial"/>
          <w:color w:val="000000" w:themeColor="text1"/>
        </w:rPr>
        <w:t xml:space="preserve">. Available at: https://www.futuregenerations.wales/about-us/future-generations-act/ (Accessed: February 25, 2023). </w:t>
      </w:r>
    </w:p>
    <w:p w14:paraId="5E8B159B" w14:textId="3B867F78" w:rsidR="003B74BD" w:rsidRPr="003B3029" w:rsidRDefault="003B74BD" w:rsidP="00955C52">
      <w:pPr>
        <w:rPr>
          <w:rFonts w:ascii="Arial" w:hAnsi="Arial" w:cs="Arial"/>
          <w:color w:val="000000" w:themeColor="text1"/>
        </w:rPr>
      </w:pPr>
    </w:p>
    <w:sectPr w:rsidR="003B74BD" w:rsidRPr="003B3029" w:rsidSect="00C36B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Ã˛">
    <w:altName w:val="Calibri"/>
    <w:panose1 w:val="020B0604020202020204"/>
    <w:charset w:val="4D"/>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F297E"/>
    <w:multiLevelType w:val="hybridMultilevel"/>
    <w:tmpl w:val="2730CB78"/>
    <w:lvl w:ilvl="0" w:tplc="74B47A12">
      <w:start w:val="1"/>
      <w:numFmt w:val="bullet"/>
      <w:lvlText w:val="•"/>
      <w:lvlJc w:val="left"/>
      <w:pPr>
        <w:tabs>
          <w:tab w:val="num" w:pos="720"/>
        </w:tabs>
        <w:ind w:left="720" w:hanging="360"/>
      </w:pPr>
      <w:rPr>
        <w:rFonts w:ascii="Arial" w:hAnsi="Arial" w:hint="default"/>
      </w:rPr>
    </w:lvl>
    <w:lvl w:ilvl="1" w:tplc="6DA27F80" w:tentative="1">
      <w:start w:val="1"/>
      <w:numFmt w:val="bullet"/>
      <w:lvlText w:val="•"/>
      <w:lvlJc w:val="left"/>
      <w:pPr>
        <w:tabs>
          <w:tab w:val="num" w:pos="1440"/>
        </w:tabs>
        <w:ind w:left="1440" w:hanging="360"/>
      </w:pPr>
      <w:rPr>
        <w:rFonts w:ascii="Arial" w:hAnsi="Arial" w:hint="default"/>
      </w:rPr>
    </w:lvl>
    <w:lvl w:ilvl="2" w:tplc="BAC6B84C" w:tentative="1">
      <w:start w:val="1"/>
      <w:numFmt w:val="bullet"/>
      <w:lvlText w:val="•"/>
      <w:lvlJc w:val="left"/>
      <w:pPr>
        <w:tabs>
          <w:tab w:val="num" w:pos="2160"/>
        </w:tabs>
        <w:ind w:left="2160" w:hanging="360"/>
      </w:pPr>
      <w:rPr>
        <w:rFonts w:ascii="Arial" w:hAnsi="Arial" w:hint="default"/>
      </w:rPr>
    </w:lvl>
    <w:lvl w:ilvl="3" w:tplc="E93669D2" w:tentative="1">
      <w:start w:val="1"/>
      <w:numFmt w:val="bullet"/>
      <w:lvlText w:val="•"/>
      <w:lvlJc w:val="left"/>
      <w:pPr>
        <w:tabs>
          <w:tab w:val="num" w:pos="2880"/>
        </w:tabs>
        <w:ind w:left="2880" w:hanging="360"/>
      </w:pPr>
      <w:rPr>
        <w:rFonts w:ascii="Arial" w:hAnsi="Arial" w:hint="default"/>
      </w:rPr>
    </w:lvl>
    <w:lvl w:ilvl="4" w:tplc="0220FFE2" w:tentative="1">
      <w:start w:val="1"/>
      <w:numFmt w:val="bullet"/>
      <w:lvlText w:val="•"/>
      <w:lvlJc w:val="left"/>
      <w:pPr>
        <w:tabs>
          <w:tab w:val="num" w:pos="3600"/>
        </w:tabs>
        <w:ind w:left="3600" w:hanging="360"/>
      </w:pPr>
      <w:rPr>
        <w:rFonts w:ascii="Arial" w:hAnsi="Arial" w:hint="default"/>
      </w:rPr>
    </w:lvl>
    <w:lvl w:ilvl="5" w:tplc="11648F70" w:tentative="1">
      <w:start w:val="1"/>
      <w:numFmt w:val="bullet"/>
      <w:lvlText w:val="•"/>
      <w:lvlJc w:val="left"/>
      <w:pPr>
        <w:tabs>
          <w:tab w:val="num" w:pos="4320"/>
        </w:tabs>
        <w:ind w:left="4320" w:hanging="360"/>
      </w:pPr>
      <w:rPr>
        <w:rFonts w:ascii="Arial" w:hAnsi="Arial" w:hint="default"/>
      </w:rPr>
    </w:lvl>
    <w:lvl w:ilvl="6" w:tplc="602025F8" w:tentative="1">
      <w:start w:val="1"/>
      <w:numFmt w:val="bullet"/>
      <w:lvlText w:val="•"/>
      <w:lvlJc w:val="left"/>
      <w:pPr>
        <w:tabs>
          <w:tab w:val="num" w:pos="5040"/>
        </w:tabs>
        <w:ind w:left="5040" w:hanging="360"/>
      </w:pPr>
      <w:rPr>
        <w:rFonts w:ascii="Arial" w:hAnsi="Arial" w:hint="default"/>
      </w:rPr>
    </w:lvl>
    <w:lvl w:ilvl="7" w:tplc="F5507F70" w:tentative="1">
      <w:start w:val="1"/>
      <w:numFmt w:val="bullet"/>
      <w:lvlText w:val="•"/>
      <w:lvlJc w:val="left"/>
      <w:pPr>
        <w:tabs>
          <w:tab w:val="num" w:pos="5760"/>
        </w:tabs>
        <w:ind w:left="5760" w:hanging="360"/>
      </w:pPr>
      <w:rPr>
        <w:rFonts w:ascii="Arial" w:hAnsi="Arial" w:hint="default"/>
      </w:rPr>
    </w:lvl>
    <w:lvl w:ilvl="8" w:tplc="6FE41E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B34B8D"/>
    <w:multiLevelType w:val="hybridMultilevel"/>
    <w:tmpl w:val="4C4668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8D18D2"/>
    <w:multiLevelType w:val="hybridMultilevel"/>
    <w:tmpl w:val="EFD674F8"/>
    <w:lvl w:ilvl="0" w:tplc="BFCA3034">
      <w:start w:val="1"/>
      <w:numFmt w:val="bullet"/>
      <w:lvlText w:val=" "/>
      <w:lvlJc w:val="left"/>
      <w:pPr>
        <w:tabs>
          <w:tab w:val="num" w:pos="720"/>
        </w:tabs>
        <w:ind w:left="720" w:hanging="360"/>
      </w:pPr>
      <w:rPr>
        <w:rFonts w:ascii="Calibri" w:hAnsi="Calibri" w:hint="default"/>
      </w:rPr>
    </w:lvl>
    <w:lvl w:ilvl="1" w:tplc="B4AC9E4A" w:tentative="1">
      <w:start w:val="1"/>
      <w:numFmt w:val="bullet"/>
      <w:lvlText w:val=" "/>
      <w:lvlJc w:val="left"/>
      <w:pPr>
        <w:tabs>
          <w:tab w:val="num" w:pos="1440"/>
        </w:tabs>
        <w:ind w:left="1440" w:hanging="360"/>
      </w:pPr>
      <w:rPr>
        <w:rFonts w:ascii="Calibri" w:hAnsi="Calibri" w:hint="default"/>
      </w:rPr>
    </w:lvl>
    <w:lvl w:ilvl="2" w:tplc="E6F24DAA" w:tentative="1">
      <w:start w:val="1"/>
      <w:numFmt w:val="bullet"/>
      <w:lvlText w:val=" "/>
      <w:lvlJc w:val="left"/>
      <w:pPr>
        <w:tabs>
          <w:tab w:val="num" w:pos="2160"/>
        </w:tabs>
        <w:ind w:left="2160" w:hanging="360"/>
      </w:pPr>
      <w:rPr>
        <w:rFonts w:ascii="Calibri" w:hAnsi="Calibri" w:hint="default"/>
      </w:rPr>
    </w:lvl>
    <w:lvl w:ilvl="3" w:tplc="F1D2C938" w:tentative="1">
      <w:start w:val="1"/>
      <w:numFmt w:val="bullet"/>
      <w:lvlText w:val=" "/>
      <w:lvlJc w:val="left"/>
      <w:pPr>
        <w:tabs>
          <w:tab w:val="num" w:pos="2880"/>
        </w:tabs>
        <w:ind w:left="2880" w:hanging="360"/>
      </w:pPr>
      <w:rPr>
        <w:rFonts w:ascii="Calibri" w:hAnsi="Calibri" w:hint="default"/>
      </w:rPr>
    </w:lvl>
    <w:lvl w:ilvl="4" w:tplc="072C675C" w:tentative="1">
      <w:start w:val="1"/>
      <w:numFmt w:val="bullet"/>
      <w:lvlText w:val=" "/>
      <w:lvlJc w:val="left"/>
      <w:pPr>
        <w:tabs>
          <w:tab w:val="num" w:pos="3600"/>
        </w:tabs>
        <w:ind w:left="3600" w:hanging="360"/>
      </w:pPr>
      <w:rPr>
        <w:rFonts w:ascii="Calibri" w:hAnsi="Calibri" w:hint="default"/>
      </w:rPr>
    </w:lvl>
    <w:lvl w:ilvl="5" w:tplc="A434E54C" w:tentative="1">
      <w:start w:val="1"/>
      <w:numFmt w:val="bullet"/>
      <w:lvlText w:val=" "/>
      <w:lvlJc w:val="left"/>
      <w:pPr>
        <w:tabs>
          <w:tab w:val="num" w:pos="4320"/>
        </w:tabs>
        <w:ind w:left="4320" w:hanging="360"/>
      </w:pPr>
      <w:rPr>
        <w:rFonts w:ascii="Calibri" w:hAnsi="Calibri" w:hint="default"/>
      </w:rPr>
    </w:lvl>
    <w:lvl w:ilvl="6" w:tplc="19F4EB08" w:tentative="1">
      <w:start w:val="1"/>
      <w:numFmt w:val="bullet"/>
      <w:lvlText w:val=" "/>
      <w:lvlJc w:val="left"/>
      <w:pPr>
        <w:tabs>
          <w:tab w:val="num" w:pos="5040"/>
        </w:tabs>
        <w:ind w:left="5040" w:hanging="360"/>
      </w:pPr>
      <w:rPr>
        <w:rFonts w:ascii="Calibri" w:hAnsi="Calibri" w:hint="default"/>
      </w:rPr>
    </w:lvl>
    <w:lvl w:ilvl="7" w:tplc="3AFAF8BC" w:tentative="1">
      <w:start w:val="1"/>
      <w:numFmt w:val="bullet"/>
      <w:lvlText w:val=" "/>
      <w:lvlJc w:val="left"/>
      <w:pPr>
        <w:tabs>
          <w:tab w:val="num" w:pos="5760"/>
        </w:tabs>
        <w:ind w:left="5760" w:hanging="360"/>
      </w:pPr>
      <w:rPr>
        <w:rFonts w:ascii="Calibri" w:hAnsi="Calibri" w:hint="default"/>
      </w:rPr>
    </w:lvl>
    <w:lvl w:ilvl="8" w:tplc="FC1A0D8E"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0400A88"/>
    <w:multiLevelType w:val="hybridMultilevel"/>
    <w:tmpl w:val="ACBE86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980D62"/>
    <w:multiLevelType w:val="hybridMultilevel"/>
    <w:tmpl w:val="4498D83A"/>
    <w:lvl w:ilvl="0" w:tplc="C33A3392">
      <w:start w:val="1"/>
      <w:numFmt w:val="bullet"/>
      <w:lvlText w:val="•"/>
      <w:lvlJc w:val="left"/>
      <w:pPr>
        <w:tabs>
          <w:tab w:val="num" w:pos="720"/>
        </w:tabs>
        <w:ind w:left="720" w:hanging="360"/>
      </w:pPr>
      <w:rPr>
        <w:rFonts w:ascii="Arial" w:hAnsi="Arial" w:hint="default"/>
      </w:rPr>
    </w:lvl>
    <w:lvl w:ilvl="1" w:tplc="E33066EE" w:tentative="1">
      <w:start w:val="1"/>
      <w:numFmt w:val="bullet"/>
      <w:lvlText w:val="•"/>
      <w:lvlJc w:val="left"/>
      <w:pPr>
        <w:tabs>
          <w:tab w:val="num" w:pos="1440"/>
        </w:tabs>
        <w:ind w:left="1440" w:hanging="360"/>
      </w:pPr>
      <w:rPr>
        <w:rFonts w:ascii="Arial" w:hAnsi="Arial" w:hint="default"/>
      </w:rPr>
    </w:lvl>
    <w:lvl w:ilvl="2" w:tplc="40E26DE8" w:tentative="1">
      <w:start w:val="1"/>
      <w:numFmt w:val="bullet"/>
      <w:lvlText w:val="•"/>
      <w:lvlJc w:val="left"/>
      <w:pPr>
        <w:tabs>
          <w:tab w:val="num" w:pos="2160"/>
        </w:tabs>
        <w:ind w:left="2160" w:hanging="360"/>
      </w:pPr>
      <w:rPr>
        <w:rFonts w:ascii="Arial" w:hAnsi="Arial" w:hint="default"/>
      </w:rPr>
    </w:lvl>
    <w:lvl w:ilvl="3" w:tplc="CAC44184" w:tentative="1">
      <w:start w:val="1"/>
      <w:numFmt w:val="bullet"/>
      <w:lvlText w:val="•"/>
      <w:lvlJc w:val="left"/>
      <w:pPr>
        <w:tabs>
          <w:tab w:val="num" w:pos="2880"/>
        </w:tabs>
        <w:ind w:left="2880" w:hanging="360"/>
      </w:pPr>
      <w:rPr>
        <w:rFonts w:ascii="Arial" w:hAnsi="Arial" w:hint="default"/>
      </w:rPr>
    </w:lvl>
    <w:lvl w:ilvl="4" w:tplc="CA0CC09A" w:tentative="1">
      <w:start w:val="1"/>
      <w:numFmt w:val="bullet"/>
      <w:lvlText w:val="•"/>
      <w:lvlJc w:val="left"/>
      <w:pPr>
        <w:tabs>
          <w:tab w:val="num" w:pos="3600"/>
        </w:tabs>
        <w:ind w:left="3600" w:hanging="360"/>
      </w:pPr>
      <w:rPr>
        <w:rFonts w:ascii="Arial" w:hAnsi="Arial" w:hint="default"/>
      </w:rPr>
    </w:lvl>
    <w:lvl w:ilvl="5" w:tplc="8ACAE696" w:tentative="1">
      <w:start w:val="1"/>
      <w:numFmt w:val="bullet"/>
      <w:lvlText w:val="•"/>
      <w:lvlJc w:val="left"/>
      <w:pPr>
        <w:tabs>
          <w:tab w:val="num" w:pos="4320"/>
        </w:tabs>
        <w:ind w:left="4320" w:hanging="360"/>
      </w:pPr>
      <w:rPr>
        <w:rFonts w:ascii="Arial" w:hAnsi="Arial" w:hint="default"/>
      </w:rPr>
    </w:lvl>
    <w:lvl w:ilvl="6" w:tplc="8E7EFE98" w:tentative="1">
      <w:start w:val="1"/>
      <w:numFmt w:val="bullet"/>
      <w:lvlText w:val="•"/>
      <w:lvlJc w:val="left"/>
      <w:pPr>
        <w:tabs>
          <w:tab w:val="num" w:pos="5040"/>
        </w:tabs>
        <w:ind w:left="5040" w:hanging="360"/>
      </w:pPr>
      <w:rPr>
        <w:rFonts w:ascii="Arial" w:hAnsi="Arial" w:hint="default"/>
      </w:rPr>
    </w:lvl>
    <w:lvl w:ilvl="7" w:tplc="B9B4AE9A" w:tentative="1">
      <w:start w:val="1"/>
      <w:numFmt w:val="bullet"/>
      <w:lvlText w:val="•"/>
      <w:lvlJc w:val="left"/>
      <w:pPr>
        <w:tabs>
          <w:tab w:val="num" w:pos="5760"/>
        </w:tabs>
        <w:ind w:left="5760" w:hanging="360"/>
      </w:pPr>
      <w:rPr>
        <w:rFonts w:ascii="Arial" w:hAnsi="Arial" w:hint="default"/>
      </w:rPr>
    </w:lvl>
    <w:lvl w:ilvl="8" w:tplc="F80A4A2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6A8391B"/>
    <w:multiLevelType w:val="hybridMultilevel"/>
    <w:tmpl w:val="FFA88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68710C"/>
    <w:multiLevelType w:val="hybridMultilevel"/>
    <w:tmpl w:val="55B80B2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3BD0E5C"/>
    <w:multiLevelType w:val="hybridMultilevel"/>
    <w:tmpl w:val="3A5AE4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5B27C0B"/>
    <w:multiLevelType w:val="hybridMultilevel"/>
    <w:tmpl w:val="AC84CA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5E53F31"/>
    <w:multiLevelType w:val="multilevel"/>
    <w:tmpl w:val="DB48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C60D4F"/>
    <w:multiLevelType w:val="hybridMultilevel"/>
    <w:tmpl w:val="734CB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563161"/>
    <w:multiLevelType w:val="multilevel"/>
    <w:tmpl w:val="4AF63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EF65CE"/>
    <w:multiLevelType w:val="hybridMultilevel"/>
    <w:tmpl w:val="CE9E2D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17226975">
    <w:abstractNumId w:val="4"/>
  </w:num>
  <w:num w:numId="2" w16cid:durableId="1179196038">
    <w:abstractNumId w:val="9"/>
  </w:num>
  <w:num w:numId="3" w16cid:durableId="808132789">
    <w:abstractNumId w:val="11"/>
  </w:num>
  <w:num w:numId="4" w16cid:durableId="1430080616">
    <w:abstractNumId w:val="0"/>
  </w:num>
  <w:num w:numId="5" w16cid:durableId="2105415186">
    <w:abstractNumId w:val="10"/>
  </w:num>
  <w:num w:numId="6" w16cid:durableId="1448961261">
    <w:abstractNumId w:val="5"/>
  </w:num>
  <w:num w:numId="7" w16cid:durableId="2144276396">
    <w:abstractNumId w:val="2"/>
  </w:num>
  <w:num w:numId="8" w16cid:durableId="158161206">
    <w:abstractNumId w:val="7"/>
  </w:num>
  <w:num w:numId="9" w16cid:durableId="1294797771">
    <w:abstractNumId w:val="1"/>
  </w:num>
  <w:num w:numId="10" w16cid:durableId="60832836">
    <w:abstractNumId w:val="8"/>
  </w:num>
  <w:num w:numId="11" w16cid:durableId="2122411465">
    <w:abstractNumId w:val="12"/>
  </w:num>
  <w:num w:numId="12" w16cid:durableId="173499246">
    <w:abstractNumId w:val="6"/>
  </w:num>
  <w:num w:numId="13" w16cid:durableId="1070866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492"/>
    <w:rsid w:val="00027307"/>
    <w:rsid w:val="00031EE4"/>
    <w:rsid w:val="00050A5E"/>
    <w:rsid w:val="00083C48"/>
    <w:rsid w:val="0009018B"/>
    <w:rsid w:val="00091CDA"/>
    <w:rsid w:val="000B58E0"/>
    <w:rsid w:val="000E213F"/>
    <w:rsid w:val="000E67FA"/>
    <w:rsid w:val="001231AA"/>
    <w:rsid w:val="00167745"/>
    <w:rsid w:val="00173619"/>
    <w:rsid w:val="00183E39"/>
    <w:rsid w:val="001865D7"/>
    <w:rsid w:val="001943DD"/>
    <w:rsid w:val="001B5BEC"/>
    <w:rsid w:val="001E45E5"/>
    <w:rsid w:val="00216144"/>
    <w:rsid w:val="00225180"/>
    <w:rsid w:val="00244894"/>
    <w:rsid w:val="00247DD9"/>
    <w:rsid w:val="00253DA7"/>
    <w:rsid w:val="002719EA"/>
    <w:rsid w:val="0029156F"/>
    <w:rsid w:val="002A00A9"/>
    <w:rsid w:val="002B16E8"/>
    <w:rsid w:val="002D4550"/>
    <w:rsid w:val="002E35E6"/>
    <w:rsid w:val="002F06D3"/>
    <w:rsid w:val="003009B2"/>
    <w:rsid w:val="0030164A"/>
    <w:rsid w:val="003231F9"/>
    <w:rsid w:val="0033041B"/>
    <w:rsid w:val="0033732A"/>
    <w:rsid w:val="00341191"/>
    <w:rsid w:val="0034724E"/>
    <w:rsid w:val="0035019A"/>
    <w:rsid w:val="003748A5"/>
    <w:rsid w:val="003768AB"/>
    <w:rsid w:val="00380279"/>
    <w:rsid w:val="00391802"/>
    <w:rsid w:val="00391F2C"/>
    <w:rsid w:val="003A03ED"/>
    <w:rsid w:val="003A50BB"/>
    <w:rsid w:val="003B25D5"/>
    <w:rsid w:val="003B3029"/>
    <w:rsid w:val="003B74BD"/>
    <w:rsid w:val="003C6E6F"/>
    <w:rsid w:val="003C787E"/>
    <w:rsid w:val="003F262E"/>
    <w:rsid w:val="003F2DD6"/>
    <w:rsid w:val="00406B03"/>
    <w:rsid w:val="004221F3"/>
    <w:rsid w:val="0042269D"/>
    <w:rsid w:val="0043037F"/>
    <w:rsid w:val="00440DDF"/>
    <w:rsid w:val="004418CE"/>
    <w:rsid w:val="00447CFE"/>
    <w:rsid w:val="00456A2E"/>
    <w:rsid w:val="00472DD3"/>
    <w:rsid w:val="00473D50"/>
    <w:rsid w:val="004747D8"/>
    <w:rsid w:val="004774AA"/>
    <w:rsid w:val="004860F0"/>
    <w:rsid w:val="004B6401"/>
    <w:rsid w:val="004C1280"/>
    <w:rsid w:val="004C5DCD"/>
    <w:rsid w:val="004D2D1F"/>
    <w:rsid w:val="004E443C"/>
    <w:rsid w:val="004F6EFC"/>
    <w:rsid w:val="005135AF"/>
    <w:rsid w:val="00523F32"/>
    <w:rsid w:val="00532169"/>
    <w:rsid w:val="005417D2"/>
    <w:rsid w:val="00545B08"/>
    <w:rsid w:val="005668A7"/>
    <w:rsid w:val="00567F25"/>
    <w:rsid w:val="00590F95"/>
    <w:rsid w:val="005C0224"/>
    <w:rsid w:val="005E01C7"/>
    <w:rsid w:val="005E57DA"/>
    <w:rsid w:val="005F203C"/>
    <w:rsid w:val="0061665F"/>
    <w:rsid w:val="00657C2F"/>
    <w:rsid w:val="00664826"/>
    <w:rsid w:val="00677F3A"/>
    <w:rsid w:val="006B3D65"/>
    <w:rsid w:val="006E3471"/>
    <w:rsid w:val="006E7668"/>
    <w:rsid w:val="006F3FA4"/>
    <w:rsid w:val="0071525B"/>
    <w:rsid w:val="00730C91"/>
    <w:rsid w:val="00743A34"/>
    <w:rsid w:val="00765840"/>
    <w:rsid w:val="00772282"/>
    <w:rsid w:val="007737C2"/>
    <w:rsid w:val="00797A10"/>
    <w:rsid w:val="007B17E0"/>
    <w:rsid w:val="007B6FB1"/>
    <w:rsid w:val="007D32C4"/>
    <w:rsid w:val="007E2ADD"/>
    <w:rsid w:val="007E3D1C"/>
    <w:rsid w:val="00822752"/>
    <w:rsid w:val="00857492"/>
    <w:rsid w:val="008829BD"/>
    <w:rsid w:val="008A6EC5"/>
    <w:rsid w:val="008B3A24"/>
    <w:rsid w:val="008B6775"/>
    <w:rsid w:val="008B7575"/>
    <w:rsid w:val="008C51CB"/>
    <w:rsid w:val="008F5236"/>
    <w:rsid w:val="008F7055"/>
    <w:rsid w:val="00906354"/>
    <w:rsid w:val="009458A0"/>
    <w:rsid w:val="00955C52"/>
    <w:rsid w:val="00965509"/>
    <w:rsid w:val="00992261"/>
    <w:rsid w:val="009A205A"/>
    <w:rsid w:val="009C3C9B"/>
    <w:rsid w:val="009D702B"/>
    <w:rsid w:val="009E0AB7"/>
    <w:rsid w:val="009E5B76"/>
    <w:rsid w:val="00A03D75"/>
    <w:rsid w:val="00A21990"/>
    <w:rsid w:val="00A24E57"/>
    <w:rsid w:val="00A25284"/>
    <w:rsid w:val="00A335DC"/>
    <w:rsid w:val="00A432AE"/>
    <w:rsid w:val="00A5219D"/>
    <w:rsid w:val="00A6702A"/>
    <w:rsid w:val="00A817E5"/>
    <w:rsid w:val="00A8737F"/>
    <w:rsid w:val="00A97855"/>
    <w:rsid w:val="00AA7817"/>
    <w:rsid w:val="00AB7C30"/>
    <w:rsid w:val="00AC5577"/>
    <w:rsid w:val="00AE31E0"/>
    <w:rsid w:val="00AF0E92"/>
    <w:rsid w:val="00AF7489"/>
    <w:rsid w:val="00B02042"/>
    <w:rsid w:val="00B23DAE"/>
    <w:rsid w:val="00B40797"/>
    <w:rsid w:val="00B47D8C"/>
    <w:rsid w:val="00BC6630"/>
    <w:rsid w:val="00BD1570"/>
    <w:rsid w:val="00C24A29"/>
    <w:rsid w:val="00C354FC"/>
    <w:rsid w:val="00C36343"/>
    <w:rsid w:val="00C36BA9"/>
    <w:rsid w:val="00C40309"/>
    <w:rsid w:val="00C43074"/>
    <w:rsid w:val="00C45A28"/>
    <w:rsid w:val="00C81F4A"/>
    <w:rsid w:val="00C875E9"/>
    <w:rsid w:val="00C92857"/>
    <w:rsid w:val="00CB3770"/>
    <w:rsid w:val="00CC19C6"/>
    <w:rsid w:val="00D11127"/>
    <w:rsid w:val="00D32E6D"/>
    <w:rsid w:val="00D45802"/>
    <w:rsid w:val="00D520D0"/>
    <w:rsid w:val="00D715FE"/>
    <w:rsid w:val="00D730F2"/>
    <w:rsid w:val="00DA23B3"/>
    <w:rsid w:val="00DA493E"/>
    <w:rsid w:val="00DC7152"/>
    <w:rsid w:val="00DD5258"/>
    <w:rsid w:val="00DE3B7C"/>
    <w:rsid w:val="00DE5799"/>
    <w:rsid w:val="00DF360F"/>
    <w:rsid w:val="00E2618D"/>
    <w:rsid w:val="00E26C6E"/>
    <w:rsid w:val="00E27C65"/>
    <w:rsid w:val="00E37537"/>
    <w:rsid w:val="00E47BAB"/>
    <w:rsid w:val="00E5612D"/>
    <w:rsid w:val="00E63AAE"/>
    <w:rsid w:val="00E84D76"/>
    <w:rsid w:val="00E85BC8"/>
    <w:rsid w:val="00E93160"/>
    <w:rsid w:val="00EC156E"/>
    <w:rsid w:val="00EC3169"/>
    <w:rsid w:val="00EC7497"/>
    <w:rsid w:val="00ED4737"/>
    <w:rsid w:val="00EF5736"/>
    <w:rsid w:val="00EF60C0"/>
    <w:rsid w:val="00F000AC"/>
    <w:rsid w:val="00F014AF"/>
    <w:rsid w:val="00F11437"/>
    <w:rsid w:val="00F15B20"/>
    <w:rsid w:val="00F26BC9"/>
    <w:rsid w:val="00F41007"/>
    <w:rsid w:val="00F71A35"/>
    <w:rsid w:val="00F853D2"/>
    <w:rsid w:val="00F86E17"/>
    <w:rsid w:val="00FA2A89"/>
    <w:rsid w:val="00FB148C"/>
    <w:rsid w:val="00FB7D6B"/>
    <w:rsid w:val="00FC04EF"/>
    <w:rsid w:val="00FC6D4E"/>
    <w:rsid w:val="00FC7001"/>
    <w:rsid w:val="00FD4668"/>
    <w:rsid w:val="00FF1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741C4"/>
  <w15:chartTrackingRefBased/>
  <w15:docId w15:val="{3F4306B9-F6B2-0842-A860-8B855C87F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001"/>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55C52"/>
    <w:pPr>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A97855"/>
    <w:rPr>
      <w:color w:val="0563C1" w:themeColor="hyperlink"/>
      <w:u w:val="single"/>
    </w:rPr>
  </w:style>
  <w:style w:type="character" w:styleId="UnresolvedMention">
    <w:name w:val="Unresolved Mention"/>
    <w:basedOn w:val="DefaultParagraphFont"/>
    <w:uiPriority w:val="99"/>
    <w:semiHidden/>
    <w:unhideWhenUsed/>
    <w:rsid w:val="00A97855"/>
    <w:rPr>
      <w:color w:val="605E5C"/>
      <w:shd w:val="clear" w:color="auto" w:fill="E1DFDD"/>
    </w:rPr>
  </w:style>
  <w:style w:type="character" w:styleId="FollowedHyperlink">
    <w:name w:val="FollowedHyperlink"/>
    <w:basedOn w:val="DefaultParagraphFont"/>
    <w:uiPriority w:val="99"/>
    <w:semiHidden/>
    <w:unhideWhenUsed/>
    <w:rsid w:val="00AF0E92"/>
    <w:rPr>
      <w:color w:val="954F72" w:themeColor="followedHyperlink"/>
      <w:u w:val="single"/>
    </w:rPr>
  </w:style>
  <w:style w:type="paragraph" w:styleId="NormalWeb">
    <w:name w:val="Normal (Web)"/>
    <w:basedOn w:val="Normal"/>
    <w:uiPriority w:val="99"/>
    <w:unhideWhenUsed/>
    <w:rsid w:val="003009B2"/>
    <w:pPr>
      <w:spacing w:before="100" w:beforeAutospacing="1" w:after="100" w:afterAutospacing="1"/>
    </w:pPr>
  </w:style>
  <w:style w:type="character" w:customStyle="1" w:styleId="selectable">
    <w:name w:val="selectable"/>
    <w:basedOn w:val="DefaultParagraphFont"/>
    <w:rsid w:val="008B3A24"/>
  </w:style>
  <w:style w:type="character" w:styleId="Strong">
    <w:name w:val="Strong"/>
    <w:basedOn w:val="DefaultParagraphFont"/>
    <w:uiPriority w:val="22"/>
    <w:qFormat/>
    <w:rsid w:val="00B23DAE"/>
    <w:rPr>
      <w:b/>
      <w:bCs/>
    </w:rPr>
  </w:style>
  <w:style w:type="paragraph" w:styleId="ListParagraph">
    <w:name w:val="List Paragraph"/>
    <w:basedOn w:val="Normal"/>
    <w:uiPriority w:val="34"/>
    <w:qFormat/>
    <w:rsid w:val="00031EE4"/>
    <w:pPr>
      <w:ind w:left="720"/>
      <w:contextualSpacing/>
    </w:pPr>
  </w:style>
  <w:style w:type="paragraph" w:customStyle="1" w:styleId="intro-text">
    <w:name w:val="intro-text"/>
    <w:basedOn w:val="Normal"/>
    <w:rsid w:val="00A335DC"/>
    <w:pPr>
      <w:spacing w:before="100" w:beforeAutospacing="1" w:after="100" w:afterAutospacing="1"/>
    </w:pPr>
  </w:style>
  <w:style w:type="paragraph" w:styleId="Caption">
    <w:name w:val="caption"/>
    <w:basedOn w:val="Normal"/>
    <w:next w:val="Normal"/>
    <w:uiPriority w:val="35"/>
    <w:unhideWhenUsed/>
    <w:qFormat/>
    <w:rsid w:val="00A5219D"/>
    <w:pPr>
      <w:spacing w:after="200"/>
    </w:pPr>
    <w:rPr>
      <w:i/>
      <w:iCs/>
      <w:color w:val="44546A" w:themeColor="text2"/>
      <w:sz w:val="18"/>
      <w:szCs w:val="18"/>
    </w:rPr>
  </w:style>
  <w:style w:type="character" w:customStyle="1" w:styleId="apple-converted-space">
    <w:name w:val="apple-converted-space"/>
    <w:basedOn w:val="DefaultParagraphFont"/>
    <w:rsid w:val="002D4550"/>
  </w:style>
  <w:style w:type="paragraph" w:styleId="NoSpacing">
    <w:name w:val="No Spacing"/>
    <w:link w:val="NoSpacingChar"/>
    <w:uiPriority w:val="1"/>
    <w:qFormat/>
    <w:rsid w:val="00C36BA9"/>
    <w:rPr>
      <w:rFonts w:eastAsiaTheme="minorEastAsia"/>
      <w:sz w:val="22"/>
      <w:szCs w:val="22"/>
      <w:lang w:val="en-US" w:eastAsia="zh-CN"/>
    </w:rPr>
  </w:style>
  <w:style w:type="character" w:customStyle="1" w:styleId="NoSpacingChar">
    <w:name w:val="No Spacing Char"/>
    <w:basedOn w:val="DefaultParagraphFont"/>
    <w:link w:val="NoSpacing"/>
    <w:uiPriority w:val="1"/>
    <w:rsid w:val="00C36BA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17306">
      <w:bodyDiv w:val="1"/>
      <w:marLeft w:val="0"/>
      <w:marRight w:val="0"/>
      <w:marTop w:val="0"/>
      <w:marBottom w:val="0"/>
      <w:divBdr>
        <w:top w:val="none" w:sz="0" w:space="0" w:color="auto"/>
        <w:left w:val="none" w:sz="0" w:space="0" w:color="auto"/>
        <w:bottom w:val="none" w:sz="0" w:space="0" w:color="auto"/>
        <w:right w:val="none" w:sz="0" w:space="0" w:color="auto"/>
      </w:divBdr>
    </w:div>
    <w:div w:id="227420043">
      <w:bodyDiv w:val="1"/>
      <w:marLeft w:val="0"/>
      <w:marRight w:val="0"/>
      <w:marTop w:val="0"/>
      <w:marBottom w:val="0"/>
      <w:divBdr>
        <w:top w:val="none" w:sz="0" w:space="0" w:color="auto"/>
        <w:left w:val="none" w:sz="0" w:space="0" w:color="auto"/>
        <w:bottom w:val="none" w:sz="0" w:space="0" w:color="auto"/>
        <w:right w:val="none" w:sz="0" w:space="0" w:color="auto"/>
      </w:divBdr>
      <w:divsChild>
        <w:div w:id="1843737170">
          <w:marLeft w:val="144"/>
          <w:marRight w:val="0"/>
          <w:marTop w:val="240"/>
          <w:marBottom w:val="40"/>
          <w:divBdr>
            <w:top w:val="none" w:sz="0" w:space="0" w:color="auto"/>
            <w:left w:val="none" w:sz="0" w:space="0" w:color="auto"/>
            <w:bottom w:val="none" w:sz="0" w:space="0" w:color="auto"/>
            <w:right w:val="none" w:sz="0" w:space="0" w:color="auto"/>
          </w:divBdr>
        </w:div>
      </w:divsChild>
    </w:div>
    <w:div w:id="284971582">
      <w:bodyDiv w:val="1"/>
      <w:marLeft w:val="0"/>
      <w:marRight w:val="0"/>
      <w:marTop w:val="0"/>
      <w:marBottom w:val="0"/>
      <w:divBdr>
        <w:top w:val="none" w:sz="0" w:space="0" w:color="auto"/>
        <w:left w:val="none" w:sz="0" w:space="0" w:color="auto"/>
        <w:bottom w:val="none" w:sz="0" w:space="0" w:color="auto"/>
        <w:right w:val="none" w:sz="0" w:space="0" w:color="auto"/>
      </w:divBdr>
    </w:div>
    <w:div w:id="399062839">
      <w:bodyDiv w:val="1"/>
      <w:marLeft w:val="0"/>
      <w:marRight w:val="0"/>
      <w:marTop w:val="0"/>
      <w:marBottom w:val="0"/>
      <w:divBdr>
        <w:top w:val="none" w:sz="0" w:space="0" w:color="auto"/>
        <w:left w:val="none" w:sz="0" w:space="0" w:color="auto"/>
        <w:bottom w:val="none" w:sz="0" w:space="0" w:color="auto"/>
        <w:right w:val="none" w:sz="0" w:space="0" w:color="auto"/>
      </w:divBdr>
    </w:div>
    <w:div w:id="408426013">
      <w:bodyDiv w:val="1"/>
      <w:marLeft w:val="0"/>
      <w:marRight w:val="0"/>
      <w:marTop w:val="0"/>
      <w:marBottom w:val="0"/>
      <w:divBdr>
        <w:top w:val="none" w:sz="0" w:space="0" w:color="auto"/>
        <w:left w:val="none" w:sz="0" w:space="0" w:color="auto"/>
        <w:bottom w:val="none" w:sz="0" w:space="0" w:color="auto"/>
        <w:right w:val="none" w:sz="0" w:space="0" w:color="auto"/>
      </w:divBdr>
    </w:div>
    <w:div w:id="441385544">
      <w:bodyDiv w:val="1"/>
      <w:marLeft w:val="0"/>
      <w:marRight w:val="0"/>
      <w:marTop w:val="0"/>
      <w:marBottom w:val="0"/>
      <w:divBdr>
        <w:top w:val="none" w:sz="0" w:space="0" w:color="auto"/>
        <w:left w:val="none" w:sz="0" w:space="0" w:color="auto"/>
        <w:bottom w:val="none" w:sz="0" w:space="0" w:color="auto"/>
        <w:right w:val="none" w:sz="0" w:space="0" w:color="auto"/>
      </w:divBdr>
      <w:divsChild>
        <w:div w:id="420687189">
          <w:marLeft w:val="144"/>
          <w:marRight w:val="0"/>
          <w:marTop w:val="240"/>
          <w:marBottom w:val="40"/>
          <w:divBdr>
            <w:top w:val="none" w:sz="0" w:space="0" w:color="auto"/>
            <w:left w:val="none" w:sz="0" w:space="0" w:color="auto"/>
            <w:bottom w:val="none" w:sz="0" w:space="0" w:color="auto"/>
            <w:right w:val="none" w:sz="0" w:space="0" w:color="auto"/>
          </w:divBdr>
        </w:div>
        <w:div w:id="16196880">
          <w:marLeft w:val="144"/>
          <w:marRight w:val="0"/>
          <w:marTop w:val="240"/>
          <w:marBottom w:val="40"/>
          <w:divBdr>
            <w:top w:val="none" w:sz="0" w:space="0" w:color="auto"/>
            <w:left w:val="none" w:sz="0" w:space="0" w:color="auto"/>
            <w:bottom w:val="none" w:sz="0" w:space="0" w:color="auto"/>
            <w:right w:val="none" w:sz="0" w:space="0" w:color="auto"/>
          </w:divBdr>
        </w:div>
        <w:div w:id="832450456">
          <w:marLeft w:val="144"/>
          <w:marRight w:val="0"/>
          <w:marTop w:val="240"/>
          <w:marBottom w:val="40"/>
          <w:divBdr>
            <w:top w:val="none" w:sz="0" w:space="0" w:color="auto"/>
            <w:left w:val="none" w:sz="0" w:space="0" w:color="auto"/>
            <w:bottom w:val="none" w:sz="0" w:space="0" w:color="auto"/>
            <w:right w:val="none" w:sz="0" w:space="0" w:color="auto"/>
          </w:divBdr>
        </w:div>
        <w:div w:id="2117631949">
          <w:marLeft w:val="144"/>
          <w:marRight w:val="0"/>
          <w:marTop w:val="240"/>
          <w:marBottom w:val="40"/>
          <w:divBdr>
            <w:top w:val="none" w:sz="0" w:space="0" w:color="auto"/>
            <w:left w:val="none" w:sz="0" w:space="0" w:color="auto"/>
            <w:bottom w:val="none" w:sz="0" w:space="0" w:color="auto"/>
            <w:right w:val="none" w:sz="0" w:space="0" w:color="auto"/>
          </w:divBdr>
        </w:div>
      </w:divsChild>
    </w:div>
    <w:div w:id="477915113">
      <w:bodyDiv w:val="1"/>
      <w:marLeft w:val="0"/>
      <w:marRight w:val="0"/>
      <w:marTop w:val="0"/>
      <w:marBottom w:val="0"/>
      <w:divBdr>
        <w:top w:val="none" w:sz="0" w:space="0" w:color="auto"/>
        <w:left w:val="none" w:sz="0" w:space="0" w:color="auto"/>
        <w:bottom w:val="none" w:sz="0" w:space="0" w:color="auto"/>
        <w:right w:val="none" w:sz="0" w:space="0" w:color="auto"/>
      </w:divBdr>
      <w:divsChild>
        <w:div w:id="626863024">
          <w:marLeft w:val="144"/>
          <w:marRight w:val="0"/>
          <w:marTop w:val="240"/>
          <w:marBottom w:val="40"/>
          <w:divBdr>
            <w:top w:val="none" w:sz="0" w:space="0" w:color="auto"/>
            <w:left w:val="none" w:sz="0" w:space="0" w:color="auto"/>
            <w:bottom w:val="none" w:sz="0" w:space="0" w:color="auto"/>
            <w:right w:val="none" w:sz="0" w:space="0" w:color="auto"/>
          </w:divBdr>
        </w:div>
      </w:divsChild>
    </w:div>
    <w:div w:id="826169711">
      <w:bodyDiv w:val="1"/>
      <w:marLeft w:val="0"/>
      <w:marRight w:val="0"/>
      <w:marTop w:val="0"/>
      <w:marBottom w:val="0"/>
      <w:divBdr>
        <w:top w:val="none" w:sz="0" w:space="0" w:color="auto"/>
        <w:left w:val="none" w:sz="0" w:space="0" w:color="auto"/>
        <w:bottom w:val="none" w:sz="0" w:space="0" w:color="auto"/>
        <w:right w:val="none" w:sz="0" w:space="0" w:color="auto"/>
      </w:divBdr>
    </w:div>
    <w:div w:id="832068580">
      <w:bodyDiv w:val="1"/>
      <w:marLeft w:val="0"/>
      <w:marRight w:val="0"/>
      <w:marTop w:val="0"/>
      <w:marBottom w:val="0"/>
      <w:divBdr>
        <w:top w:val="none" w:sz="0" w:space="0" w:color="auto"/>
        <w:left w:val="none" w:sz="0" w:space="0" w:color="auto"/>
        <w:bottom w:val="none" w:sz="0" w:space="0" w:color="auto"/>
        <w:right w:val="none" w:sz="0" w:space="0" w:color="auto"/>
      </w:divBdr>
    </w:div>
    <w:div w:id="1052997019">
      <w:bodyDiv w:val="1"/>
      <w:marLeft w:val="0"/>
      <w:marRight w:val="0"/>
      <w:marTop w:val="0"/>
      <w:marBottom w:val="0"/>
      <w:divBdr>
        <w:top w:val="none" w:sz="0" w:space="0" w:color="auto"/>
        <w:left w:val="none" w:sz="0" w:space="0" w:color="auto"/>
        <w:bottom w:val="none" w:sz="0" w:space="0" w:color="auto"/>
        <w:right w:val="none" w:sz="0" w:space="0" w:color="auto"/>
      </w:divBdr>
    </w:div>
    <w:div w:id="1390302719">
      <w:bodyDiv w:val="1"/>
      <w:marLeft w:val="0"/>
      <w:marRight w:val="0"/>
      <w:marTop w:val="0"/>
      <w:marBottom w:val="0"/>
      <w:divBdr>
        <w:top w:val="none" w:sz="0" w:space="0" w:color="auto"/>
        <w:left w:val="none" w:sz="0" w:space="0" w:color="auto"/>
        <w:bottom w:val="none" w:sz="0" w:space="0" w:color="auto"/>
        <w:right w:val="none" w:sz="0" w:space="0" w:color="auto"/>
      </w:divBdr>
    </w:div>
    <w:div w:id="1511942060">
      <w:bodyDiv w:val="1"/>
      <w:marLeft w:val="0"/>
      <w:marRight w:val="0"/>
      <w:marTop w:val="0"/>
      <w:marBottom w:val="0"/>
      <w:divBdr>
        <w:top w:val="none" w:sz="0" w:space="0" w:color="auto"/>
        <w:left w:val="none" w:sz="0" w:space="0" w:color="auto"/>
        <w:bottom w:val="none" w:sz="0" w:space="0" w:color="auto"/>
        <w:right w:val="none" w:sz="0" w:space="0" w:color="auto"/>
      </w:divBdr>
      <w:divsChild>
        <w:div w:id="566182953">
          <w:marLeft w:val="144"/>
          <w:marRight w:val="0"/>
          <w:marTop w:val="240"/>
          <w:marBottom w:val="40"/>
          <w:divBdr>
            <w:top w:val="none" w:sz="0" w:space="0" w:color="auto"/>
            <w:left w:val="none" w:sz="0" w:space="0" w:color="auto"/>
            <w:bottom w:val="none" w:sz="0" w:space="0" w:color="auto"/>
            <w:right w:val="none" w:sz="0" w:space="0" w:color="auto"/>
          </w:divBdr>
        </w:div>
        <w:div w:id="1809669548">
          <w:marLeft w:val="144"/>
          <w:marRight w:val="0"/>
          <w:marTop w:val="240"/>
          <w:marBottom w:val="40"/>
          <w:divBdr>
            <w:top w:val="none" w:sz="0" w:space="0" w:color="auto"/>
            <w:left w:val="none" w:sz="0" w:space="0" w:color="auto"/>
            <w:bottom w:val="none" w:sz="0" w:space="0" w:color="auto"/>
            <w:right w:val="none" w:sz="0" w:space="0" w:color="auto"/>
          </w:divBdr>
        </w:div>
        <w:div w:id="1728603490">
          <w:marLeft w:val="144"/>
          <w:marRight w:val="0"/>
          <w:marTop w:val="240"/>
          <w:marBottom w:val="40"/>
          <w:divBdr>
            <w:top w:val="none" w:sz="0" w:space="0" w:color="auto"/>
            <w:left w:val="none" w:sz="0" w:space="0" w:color="auto"/>
            <w:bottom w:val="none" w:sz="0" w:space="0" w:color="auto"/>
            <w:right w:val="none" w:sz="0" w:space="0" w:color="auto"/>
          </w:divBdr>
        </w:div>
        <w:div w:id="915894883">
          <w:marLeft w:val="144"/>
          <w:marRight w:val="0"/>
          <w:marTop w:val="240"/>
          <w:marBottom w:val="40"/>
          <w:divBdr>
            <w:top w:val="none" w:sz="0" w:space="0" w:color="auto"/>
            <w:left w:val="none" w:sz="0" w:space="0" w:color="auto"/>
            <w:bottom w:val="none" w:sz="0" w:space="0" w:color="auto"/>
            <w:right w:val="none" w:sz="0" w:space="0" w:color="auto"/>
          </w:divBdr>
        </w:div>
        <w:div w:id="878279361">
          <w:marLeft w:val="144"/>
          <w:marRight w:val="0"/>
          <w:marTop w:val="240"/>
          <w:marBottom w:val="40"/>
          <w:divBdr>
            <w:top w:val="none" w:sz="0" w:space="0" w:color="auto"/>
            <w:left w:val="none" w:sz="0" w:space="0" w:color="auto"/>
            <w:bottom w:val="none" w:sz="0" w:space="0" w:color="auto"/>
            <w:right w:val="none" w:sz="0" w:space="0" w:color="auto"/>
          </w:divBdr>
        </w:div>
      </w:divsChild>
    </w:div>
    <w:div w:id="1600217010">
      <w:bodyDiv w:val="1"/>
      <w:marLeft w:val="0"/>
      <w:marRight w:val="0"/>
      <w:marTop w:val="0"/>
      <w:marBottom w:val="0"/>
      <w:divBdr>
        <w:top w:val="none" w:sz="0" w:space="0" w:color="auto"/>
        <w:left w:val="none" w:sz="0" w:space="0" w:color="auto"/>
        <w:bottom w:val="none" w:sz="0" w:space="0" w:color="auto"/>
        <w:right w:val="none" w:sz="0" w:space="0" w:color="auto"/>
      </w:divBdr>
    </w:div>
    <w:div w:id="1600260325">
      <w:bodyDiv w:val="1"/>
      <w:marLeft w:val="0"/>
      <w:marRight w:val="0"/>
      <w:marTop w:val="0"/>
      <w:marBottom w:val="0"/>
      <w:divBdr>
        <w:top w:val="none" w:sz="0" w:space="0" w:color="auto"/>
        <w:left w:val="none" w:sz="0" w:space="0" w:color="auto"/>
        <w:bottom w:val="none" w:sz="0" w:space="0" w:color="auto"/>
        <w:right w:val="none" w:sz="0" w:space="0" w:color="auto"/>
      </w:divBdr>
    </w:div>
    <w:div w:id="1688293874">
      <w:bodyDiv w:val="1"/>
      <w:marLeft w:val="0"/>
      <w:marRight w:val="0"/>
      <w:marTop w:val="0"/>
      <w:marBottom w:val="0"/>
      <w:divBdr>
        <w:top w:val="none" w:sz="0" w:space="0" w:color="auto"/>
        <w:left w:val="none" w:sz="0" w:space="0" w:color="auto"/>
        <w:bottom w:val="none" w:sz="0" w:space="0" w:color="auto"/>
        <w:right w:val="none" w:sz="0" w:space="0" w:color="auto"/>
      </w:divBdr>
    </w:div>
    <w:div w:id="1783769382">
      <w:bodyDiv w:val="1"/>
      <w:marLeft w:val="0"/>
      <w:marRight w:val="0"/>
      <w:marTop w:val="0"/>
      <w:marBottom w:val="0"/>
      <w:divBdr>
        <w:top w:val="none" w:sz="0" w:space="0" w:color="auto"/>
        <w:left w:val="none" w:sz="0" w:space="0" w:color="auto"/>
        <w:bottom w:val="none" w:sz="0" w:space="0" w:color="auto"/>
        <w:right w:val="none" w:sz="0" w:space="0" w:color="auto"/>
      </w:divBdr>
    </w:div>
    <w:div w:id="2052076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student-services/" TargetMode="External"/><Relationship Id="rId13" Type="http://schemas.openxmlformats.org/officeDocument/2006/relationships/hyperlink" Target="https://www.uwtsd.ac.uk/media/uwtsd-website/content-assets/documents/academic-office/misc-forms/Student_Pregnancy_Maternity_Paternity_and_Adoption_Leave_Policy.pdf" TargetMode="External"/><Relationship Id="rId18" Type="http://schemas.openxmlformats.org/officeDocument/2006/relationships/hyperlink" Target="https://www.advance-he.ac.uk/knowledge-hub/uk-professional-standards-framework-ukpsf" TargetMode="External"/><Relationship Id="rId3" Type="http://schemas.openxmlformats.org/officeDocument/2006/relationships/styles" Target="styles.xml"/><Relationship Id="rId21" Type="http://schemas.openxmlformats.org/officeDocument/2006/relationships/hyperlink" Target="https://uwtsd.ac.uk/media/uwtsd-website/content-assets/documents/strategies-policies/Student-Health-and-Wellbeing-Strategy.pdf" TargetMode="External"/><Relationship Id="rId7" Type="http://schemas.openxmlformats.org/officeDocument/2006/relationships/hyperlink" Target="https://www.uwtsd.ac.uk/student-services/wellbeing-support/support/" TargetMode="External"/><Relationship Id="rId12" Type="http://schemas.openxmlformats.org/officeDocument/2006/relationships/hyperlink" Target="https://uwtsd.ac.uk/media/uwtsd-website/content-assets/documents/strategies-policies/Strategic-Equality-Plan-2020-2024.pdf" TargetMode="External"/><Relationship Id="rId17" Type="http://schemas.openxmlformats.org/officeDocument/2006/relationships/hyperlink" Target="https://www.gov.wales/sites/default/files/publications/2018-04/additional-learning-needs-and-education-tribunal-wales-act-2018-explanatory-memorandum.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uwtsd.ac.uk/media/uwtsd-website/content-assets/documents/strategies-policies/Strategic-Equality-Plan-2020-2024.pdf" TargetMode="External"/><Relationship Id="rId20" Type="http://schemas.openxmlformats.org/officeDocument/2006/relationships/hyperlink" Target="https://uwtsd.ac.uk/media/uwtsd-website/content-assets/documents/strategies-policies/Strategic-Equality-Plan-2020-2024.pdf"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uwtsd.ac.uk/services-for-disabled-studen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wb.uwtsd.ac.uk/pages/studentlife/amenities/childcare" TargetMode="External"/><Relationship Id="rId23" Type="http://schemas.openxmlformats.org/officeDocument/2006/relationships/hyperlink" Target="https://equalityhumanrights.com/en/human-rights/human-rights-act" TargetMode="External"/><Relationship Id="rId10" Type="http://schemas.openxmlformats.org/officeDocument/2006/relationships/hyperlink" Target="https://uwtsd.ac.uk/media/uwtsd-website/content-assets/documents/strategies-policies/Strategic-Equality-Plan-2020-2024.pdf" TargetMode="External"/><Relationship Id="rId19" Type="http://schemas.openxmlformats.org/officeDocument/2006/relationships/hyperlink" Target="https://www.legislation.gov.uk/anaw/2015/1/contents/enacted" TargetMode="External"/><Relationship Id="rId4" Type="http://schemas.openxmlformats.org/officeDocument/2006/relationships/settings" Target="settings.xml"/><Relationship Id="rId9" Type="http://schemas.openxmlformats.org/officeDocument/2006/relationships/hyperlink" Target="https://uwtsd.ac.uk/media/uwtsd-website/content-assets/documents/strategies-policies/Student-Health-and-Wellbeing-Strategy.pdf" TargetMode="External"/><Relationship Id="rId14" Type="http://schemas.openxmlformats.org/officeDocument/2006/relationships/hyperlink" Target="https://www.uwtsd.ac.uk/student-services/" TargetMode="External"/><Relationship Id="rId22" Type="http://schemas.openxmlformats.org/officeDocument/2006/relationships/hyperlink" Target="https://www.anngravells.com/information/teaching-an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5B8227-13BF-234F-B5AB-4A63D9ABC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4366</Words>
  <Characters>24890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1351144</Company>
  <LinksUpToDate>false</LinksUpToDate>
  <CharactersWithSpaces>29198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Additional Learning needs &amp; inclusive practice</dc:title>
  <dc:subject>ECPT5002 &amp; ECPT6004</dc:subject>
  <dc:creator>Natasha John</dc:creator>
  <cp:keywords/>
  <dc:description/>
  <cp:lastModifiedBy>Natasha John</cp:lastModifiedBy>
  <cp:revision>2</cp:revision>
  <dcterms:created xsi:type="dcterms:W3CDTF">2023-03-06T22:15:00Z</dcterms:created>
  <dcterms:modified xsi:type="dcterms:W3CDTF">2023-03-06T22:15:00Z</dcterms:modified>
</cp:coreProperties>
</file>