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8C7A9" w14:textId="77777777" w:rsidR="004E29C7" w:rsidRDefault="004E29C7" w:rsidP="000E3C29">
      <w:pPr>
        <w:jc w:val="center"/>
      </w:pPr>
    </w:p>
    <w:p w14:paraId="2F604AD4" w14:textId="77777777" w:rsidR="000E3C29" w:rsidRDefault="000E3C29" w:rsidP="000E3C29"/>
    <w:p w14:paraId="1C2375D8" w14:textId="77777777" w:rsidR="000E3C29" w:rsidRDefault="000E3C29" w:rsidP="000E3C29">
      <w:pPr>
        <w:spacing w:line="360" w:lineRule="auto"/>
        <w:jc w:val="center"/>
        <w:rPr>
          <w:rFonts w:ascii="Arial" w:hAnsi="Arial" w:cs="Arial"/>
          <w:sz w:val="44"/>
          <w:szCs w:val="44"/>
        </w:rPr>
      </w:pPr>
      <w:r w:rsidRPr="000E3C29">
        <w:rPr>
          <w:rFonts w:ascii="Arial" w:hAnsi="Arial" w:cs="Arial"/>
          <w:sz w:val="44"/>
          <w:szCs w:val="44"/>
        </w:rPr>
        <w:t>Title of the Essay:</w:t>
      </w:r>
    </w:p>
    <w:p w14:paraId="176C963E" w14:textId="77777777" w:rsidR="000E3C29" w:rsidRDefault="000E3C29" w:rsidP="000E3C29">
      <w:pPr>
        <w:spacing w:line="360" w:lineRule="auto"/>
        <w:rPr>
          <w:rFonts w:ascii="Arial" w:hAnsi="Arial" w:cs="Arial"/>
          <w:sz w:val="44"/>
          <w:szCs w:val="44"/>
        </w:rPr>
      </w:pPr>
      <w:r w:rsidRPr="000E3C29">
        <w:rPr>
          <w:rFonts w:ascii="Arial" w:hAnsi="Arial" w:cs="Arial"/>
          <w:sz w:val="44"/>
          <w:szCs w:val="44"/>
        </w:rPr>
        <w:t xml:space="preserve">How to engage employees (Generation </w:t>
      </w:r>
      <w:proofErr w:type="spellStart"/>
      <w:r w:rsidRPr="000E3C29">
        <w:rPr>
          <w:rFonts w:ascii="Arial" w:hAnsi="Arial" w:cs="Arial"/>
          <w:sz w:val="44"/>
          <w:szCs w:val="44"/>
        </w:rPr>
        <w:t>Ys</w:t>
      </w:r>
      <w:proofErr w:type="spellEnd"/>
      <w:r w:rsidRPr="000E3C29">
        <w:rPr>
          <w:rFonts w:ascii="Arial" w:hAnsi="Arial" w:cs="Arial"/>
          <w:sz w:val="44"/>
          <w:szCs w:val="44"/>
        </w:rPr>
        <w:t xml:space="preserve"> or Zs) throughout the employee lifecycle?</w:t>
      </w:r>
    </w:p>
    <w:p w14:paraId="3BCC99E5" w14:textId="77777777" w:rsidR="000E3C29" w:rsidRDefault="000E3C29" w:rsidP="000E3C29">
      <w:pPr>
        <w:spacing w:line="360" w:lineRule="auto"/>
        <w:rPr>
          <w:rFonts w:ascii="Arial" w:hAnsi="Arial" w:cs="Arial"/>
          <w:sz w:val="44"/>
          <w:szCs w:val="44"/>
        </w:rPr>
      </w:pPr>
    </w:p>
    <w:p w14:paraId="61796AA7" w14:textId="122BDD93" w:rsidR="0079726E" w:rsidRPr="0079726E" w:rsidRDefault="000E3C29" w:rsidP="000E3C29">
      <w:pPr>
        <w:spacing w:line="360" w:lineRule="auto"/>
        <w:rPr>
          <w:rFonts w:ascii="Arial" w:hAnsi="Arial" w:cs="Arial"/>
          <w:sz w:val="36"/>
          <w:szCs w:val="36"/>
        </w:rPr>
      </w:pPr>
      <w:r w:rsidRPr="0079726E">
        <w:rPr>
          <w:rFonts w:ascii="Arial" w:hAnsi="Arial" w:cs="Arial"/>
          <w:sz w:val="36"/>
          <w:szCs w:val="36"/>
        </w:rPr>
        <w:t>Name:</w:t>
      </w:r>
      <w:r w:rsidRPr="0079726E">
        <w:rPr>
          <w:rFonts w:ascii="Arial" w:hAnsi="Arial" w:cs="Arial"/>
          <w:sz w:val="36"/>
          <w:szCs w:val="36"/>
        </w:rPr>
        <w:tab/>
      </w:r>
      <w:r w:rsidR="00FE1C00" w:rsidRPr="0079726E">
        <w:rPr>
          <w:rFonts w:ascii="Arial" w:hAnsi="Arial" w:cs="Arial"/>
          <w:sz w:val="36"/>
          <w:szCs w:val="36"/>
        </w:rPr>
        <w:tab/>
      </w:r>
      <w:r w:rsidR="00FE1C00" w:rsidRPr="0079726E">
        <w:rPr>
          <w:rFonts w:ascii="Arial" w:hAnsi="Arial" w:cs="Arial"/>
          <w:sz w:val="36"/>
          <w:szCs w:val="36"/>
        </w:rPr>
        <w:tab/>
      </w:r>
      <w:r w:rsidRPr="0079726E">
        <w:rPr>
          <w:rFonts w:ascii="Arial" w:hAnsi="Arial" w:cs="Arial"/>
          <w:sz w:val="36"/>
          <w:szCs w:val="36"/>
        </w:rPr>
        <w:t>Mohammed Khaled Ahmed</w:t>
      </w:r>
    </w:p>
    <w:p w14:paraId="0CD936EE" w14:textId="2EE494C4" w:rsidR="00D965AD" w:rsidRPr="0079726E" w:rsidRDefault="000E3C29" w:rsidP="000E3C29">
      <w:pPr>
        <w:spacing w:line="360" w:lineRule="auto"/>
        <w:rPr>
          <w:rFonts w:ascii="Arial" w:hAnsi="Arial" w:cs="Arial"/>
          <w:sz w:val="36"/>
          <w:szCs w:val="36"/>
        </w:rPr>
      </w:pPr>
      <w:r w:rsidRPr="0079726E">
        <w:rPr>
          <w:rFonts w:ascii="Arial" w:hAnsi="Arial" w:cs="Arial"/>
          <w:sz w:val="36"/>
          <w:szCs w:val="36"/>
        </w:rPr>
        <w:t xml:space="preserve">Student ID: </w:t>
      </w:r>
      <w:r w:rsidR="00FE1C00" w:rsidRPr="0079726E">
        <w:rPr>
          <w:rFonts w:ascii="Arial" w:hAnsi="Arial" w:cs="Arial"/>
          <w:sz w:val="36"/>
          <w:szCs w:val="36"/>
        </w:rPr>
        <w:tab/>
      </w:r>
      <w:r w:rsidR="0079726E" w:rsidRPr="0079726E">
        <w:rPr>
          <w:rFonts w:ascii="Arial" w:hAnsi="Arial" w:cs="Arial"/>
          <w:sz w:val="36"/>
          <w:szCs w:val="36"/>
        </w:rPr>
        <w:tab/>
      </w:r>
      <w:r w:rsidRPr="0079726E">
        <w:rPr>
          <w:rFonts w:ascii="Arial" w:hAnsi="Arial" w:cs="Arial"/>
          <w:sz w:val="36"/>
          <w:szCs w:val="36"/>
        </w:rPr>
        <w:t>2128054</w:t>
      </w:r>
    </w:p>
    <w:p w14:paraId="68E2A1DF" w14:textId="232DCB7F" w:rsidR="00D965AD" w:rsidRPr="0079726E" w:rsidRDefault="00FE1C00" w:rsidP="0079726E">
      <w:pPr>
        <w:spacing w:line="360" w:lineRule="auto"/>
        <w:ind w:left="2880" w:hanging="2880"/>
        <w:rPr>
          <w:rFonts w:ascii="Arial" w:hAnsi="Arial" w:cs="Arial"/>
          <w:sz w:val="36"/>
          <w:szCs w:val="36"/>
        </w:rPr>
      </w:pPr>
      <w:r w:rsidRPr="0079726E">
        <w:rPr>
          <w:rFonts w:ascii="Arial" w:hAnsi="Arial" w:cs="Arial"/>
          <w:sz w:val="36"/>
          <w:szCs w:val="36"/>
        </w:rPr>
        <w:t>Module Title:</w:t>
      </w:r>
      <w:r w:rsidRPr="0079726E">
        <w:rPr>
          <w:rFonts w:ascii="Arial" w:hAnsi="Arial" w:cs="Arial"/>
          <w:sz w:val="36"/>
          <w:szCs w:val="36"/>
        </w:rPr>
        <w:tab/>
        <w:t>Personnel Resourcing and Development</w:t>
      </w:r>
    </w:p>
    <w:p w14:paraId="270EE9C3" w14:textId="29F47B60" w:rsidR="00D965AD" w:rsidRPr="0079726E" w:rsidRDefault="00FE1C00" w:rsidP="0079726E">
      <w:pPr>
        <w:spacing w:line="360" w:lineRule="auto"/>
        <w:ind w:left="2880" w:hanging="2880"/>
        <w:rPr>
          <w:rFonts w:ascii="Arial" w:hAnsi="Arial" w:cs="Arial"/>
          <w:sz w:val="36"/>
          <w:szCs w:val="36"/>
        </w:rPr>
      </w:pPr>
      <w:r w:rsidRPr="0079726E">
        <w:rPr>
          <w:rFonts w:ascii="Arial" w:hAnsi="Arial" w:cs="Arial"/>
          <w:sz w:val="36"/>
          <w:szCs w:val="36"/>
        </w:rPr>
        <w:t>Module Code:</w:t>
      </w:r>
      <w:r w:rsidRPr="0079726E">
        <w:rPr>
          <w:rFonts w:ascii="Arial" w:hAnsi="Arial" w:cs="Arial"/>
          <w:sz w:val="36"/>
          <w:szCs w:val="36"/>
        </w:rPr>
        <w:tab/>
        <w:t>BMIH5005</w:t>
      </w:r>
    </w:p>
    <w:p w14:paraId="022A925E" w14:textId="77777777" w:rsidR="00FE1C00" w:rsidRDefault="00FE1C00" w:rsidP="00FE1C00">
      <w:pPr>
        <w:spacing w:line="360" w:lineRule="auto"/>
        <w:ind w:left="2880" w:hanging="2880"/>
        <w:rPr>
          <w:rFonts w:ascii="Arial" w:hAnsi="Arial" w:cs="Arial"/>
          <w:sz w:val="36"/>
          <w:szCs w:val="36"/>
        </w:rPr>
      </w:pPr>
      <w:r w:rsidRPr="0079726E">
        <w:rPr>
          <w:rFonts w:ascii="Arial" w:hAnsi="Arial" w:cs="Arial"/>
          <w:sz w:val="36"/>
          <w:szCs w:val="36"/>
        </w:rPr>
        <w:t>Lecturer:</w:t>
      </w:r>
      <w:r w:rsidRPr="0079726E">
        <w:rPr>
          <w:rFonts w:ascii="Arial" w:hAnsi="Arial" w:cs="Arial"/>
          <w:sz w:val="36"/>
          <w:szCs w:val="36"/>
        </w:rPr>
        <w:tab/>
        <w:t>Helen Lee</w:t>
      </w:r>
    </w:p>
    <w:p w14:paraId="33EF9E1C" w14:textId="3CFAA94F" w:rsidR="0079726E" w:rsidRDefault="0079726E" w:rsidP="00FE1C00">
      <w:pPr>
        <w:spacing w:line="360" w:lineRule="auto"/>
        <w:ind w:left="2880" w:hanging="2880"/>
        <w:rPr>
          <w:rFonts w:ascii="Arial" w:hAnsi="Arial" w:cs="Arial"/>
          <w:sz w:val="36"/>
          <w:szCs w:val="36"/>
        </w:rPr>
      </w:pPr>
      <w:r>
        <w:rPr>
          <w:rFonts w:ascii="Arial" w:hAnsi="Arial" w:cs="Arial"/>
          <w:sz w:val="36"/>
          <w:szCs w:val="36"/>
        </w:rPr>
        <w:t>Submission Date:</w:t>
      </w:r>
      <w:r>
        <w:rPr>
          <w:rFonts w:ascii="Arial" w:hAnsi="Arial" w:cs="Arial"/>
          <w:sz w:val="36"/>
          <w:szCs w:val="36"/>
        </w:rPr>
        <w:tab/>
      </w:r>
      <w:r w:rsidR="00DE5684">
        <w:rPr>
          <w:rFonts w:ascii="Arial" w:hAnsi="Arial" w:cs="Arial"/>
          <w:sz w:val="36"/>
          <w:szCs w:val="36"/>
        </w:rPr>
        <w:t>23</w:t>
      </w:r>
      <w:r w:rsidR="00DE5684" w:rsidRPr="00DE5684">
        <w:rPr>
          <w:rFonts w:ascii="Arial" w:hAnsi="Arial" w:cs="Arial"/>
          <w:sz w:val="36"/>
          <w:szCs w:val="36"/>
          <w:vertAlign w:val="superscript"/>
        </w:rPr>
        <w:t>rd</w:t>
      </w:r>
      <w:r w:rsidR="00DE5684">
        <w:rPr>
          <w:rFonts w:ascii="Arial" w:hAnsi="Arial" w:cs="Arial"/>
          <w:sz w:val="36"/>
          <w:szCs w:val="36"/>
        </w:rPr>
        <w:t xml:space="preserve"> October 2023</w:t>
      </w:r>
    </w:p>
    <w:p w14:paraId="5AF4C9A6" w14:textId="522F028A" w:rsidR="0079726E" w:rsidRPr="0079726E" w:rsidRDefault="0079726E" w:rsidP="00FE1C00">
      <w:pPr>
        <w:spacing w:line="360" w:lineRule="auto"/>
        <w:ind w:left="2880" w:hanging="2880"/>
        <w:rPr>
          <w:rFonts w:ascii="Arial" w:hAnsi="Arial" w:cs="Arial"/>
          <w:sz w:val="40"/>
          <w:szCs w:val="40"/>
        </w:rPr>
      </w:pPr>
      <w:r>
        <w:rPr>
          <w:rFonts w:ascii="Arial" w:hAnsi="Arial" w:cs="Arial"/>
          <w:sz w:val="36"/>
          <w:szCs w:val="36"/>
        </w:rPr>
        <w:t>Word Count:</w:t>
      </w:r>
      <w:r>
        <w:rPr>
          <w:rFonts w:ascii="Arial" w:hAnsi="Arial" w:cs="Arial"/>
          <w:sz w:val="36"/>
          <w:szCs w:val="36"/>
        </w:rPr>
        <w:tab/>
      </w:r>
      <w:r w:rsidR="00F50E96">
        <w:rPr>
          <w:rFonts w:ascii="Arial" w:hAnsi="Arial" w:cs="Arial"/>
          <w:sz w:val="36"/>
          <w:szCs w:val="36"/>
        </w:rPr>
        <w:t>1993</w:t>
      </w:r>
    </w:p>
    <w:p w14:paraId="363DE04A" w14:textId="77777777" w:rsidR="003A531B" w:rsidRPr="0079726E" w:rsidRDefault="003A531B" w:rsidP="0079726E">
      <w:pPr>
        <w:pStyle w:val="NoSpacing"/>
      </w:pPr>
    </w:p>
    <w:p w14:paraId="3288DF95" w14:textId="77777777" w:rsidR="0079726E" w:rsidRDefault="0079726E" w:rsidP="005565CF">
      <w:pPr>
        <w:pStyle w:val="NoSpacing"/>
        <w:spacing w:line="360" w:lineRule="auto"/>
        <w:rPr>
          <w:rFonts w:ascii="Arial" w:hAnsi="Arial" w:cs="Arial"/>
          <w:sz w:val="24"/>
          <w:szCs w:val="24"/>
        </w:rPr>
      </w:pPr>
    </w:p>
    <w:p w14:paraId="4B0388CA" w14:textId="77777777" w:rsidR="0079726E" w:rsidRDefault="0079726E" w:rsidP="005565CF">
      <w:pPr>
        <w:pStyle w:val="NoSpacing"/>
        <w:spacing w:line="360" w:lineRule="auto"/>
        <w:rPr>
          <w:rFonts w:ascii="Arial" w:hAnsi="Arial" w:cs="Arial"/>
          <w:sz w:val="24"/>
          <w:szCs w:val="24"/>
        </w:rPr>
      </w:pPr>
    </w:p>
    <w:p w14:paraId="2ADE9F6F" w14:textId="77777777" w:rsidR="0079726E" w:rsidRDefault="0079726E" w:rsidP="005565CF">
      <w:pPr>
        <w:pStyle w:val="NoSpacing"/>
        <w:spacing w:line="360" w:lineRule="auto"/>
        <w:rPr>
          <w:rFonts w:ascii="Arial" w:hAnsi="Arial" w:cs="Arial"/>
          <w:sz w:val="24"/>
          <w:szCs w:val="24"/>
        </w:rPr>
      </w:pPr>
    </w:p>
    <w:p w14:paraId="780BFAB2" w14:textId="77777777" w:rsidR="0079726E" w:rsidRDefault="0079726E" w:rsidP="005565CF">
      <w:pPr>
        <w:pStyle w:val="NoSpacing"/>
        <w:spacing w:line="360" w:lineRule="auto"/>
        <w:rPr>
          <w:rFonts w:ascii="Arial" w:hAnsi="Arial" w:cs="Arial"/>
          <w:sz w:val="24"/>
          <w:szCs w:val="24"/>
        </w:rPr>
      </w:pPr>
    </w:p>
    <w:p w14:paraId="7C636D98" w14:textId="77777777" w:rsidR="0079726E" w:rsidRDefault="0079726E" w:rsidP="005565CF">
      <w:pPr>
        <w:pStyle w:val="NoSpacing"/>
        <w:spacing w:line="360" w:lineRule="auto"/>
        <w:rPr>
          <w:rFonts w:ascii="Arial" w:hAnsi="Arial" w:cs="Arial"/>
          <w:sz w:val="24"/>
          <w:szCs w:val="24"/>
        </w:rPr>
      </w:pPr>
    </w:p>
    <w:p w14:paraId="2B2FE0FC" w14:textId="77777777" w:rsidR="0079726E" w:rsidRDefault="0079726E" w:rsidP="005565CF">
      <w:pPr>
        <w:pStyle w:val="NoSpacing"/>
        <w:spacing w:line="360" w:lineRule="auto"/>
        <w:rPr>
          <w:rFonts w:ascii="Arial" w:hAnsi="Arial" w:cs="Arial"/>
          <w:sz w:val="24"/>
          <w:szCs w:val="24"/>
        </w:rPr>
      </w:pPr>
    </w:p>
    <w:p w14:paraId="5BFDE799" w14:textId="77777777" w:rsidR="0079726E" w:rsidRDefault="0079726E" w:rsidP="005565CF">
      <w:pPr>
        <w:pStyle w:val="NoSpacing"/>
        <w:spacing w:line="360" w:lineRule="auto"/>
        <w:rPr>
          <w:rFonts w:ascii="Arial" w:hAnsi="Arial" w:cs="Arial"/>
          <w:sz w:val="24"/>
          <w:szCs w:val="24"/>
        </w:rPr>
      </w:pPr>
    </w:p>
    <w:p w14:paraId="7ED23CF1" w14:textId="77777777" w:rsidR="003A531B" w:rsidRPr="003A531B" w:rsidRDefault="003A531B" w:rsidP="005565CF">
      <w:pPr>
        <w:pStyle w:val="NoSpacing"/>
        <w:spacing w:line="360" w:lineRule="auto"/>
        <w:rPr>
          <w:rFonts w:ascii="Arial" w:hAnsi="Arial" w:cs="Arial"/>
          <w:sz w:val="28"/>
          <w:szCs w:val="28"/>
        </w:rPr>
      </w:pPr>
      <w:r w:rsidRPr="003A531B">
        <w:rPr>
          <w:rFonts w:ascii="Arial" w:hAnsi="Arial" w:cs="Arial"/>
          <w:sz w:val="28"/>
          <w:szCs w:val="28"/>
        </w:rPr>
        <w:lastRenderedPageBreak/>
        <w:t>Introduction</w:t>
      </w:r>
    </w:p>
    <w:p w14:paraId="6278D406" w14:textId="77777777" w:rsidR="003A531B" w:rsidRDefault="003A531B" w:rsidP="003D3D37">
      <w:pPr>
        <w:pStyle w:val="NoSpacing"/>
        <w:spacing w:line="360" w:lineRule="auto"/>
        <w:jc w:val="both"/>
        <w:rPr>
          <w:rFonts w:ascii="Arial" w:hAnsi="Arial" w:cs="Arial"/>
          <w:sz w:val="24"/>
          <w:szCs w:val="24"/>
        </w:rPr>
      </w:pPr>
    </w:p>
    <w:p w14:paraId="506AC85D" w14:textId="77777777" w:rsidR="00C63F92" w:rsidRDefault="005565CF" w:rsidP="003D3D37">
      <w:pPr>
        <w:pStyle w:val="NoSpacing"/>
        <w:spacing w:line="360" w:lineRule="auto"/>
        <w:jc w:val="both"/>
        <w:rPr>
          <w:rFonts w:ascii="Arial" w:hAnsi="Arial" w:cs="Arial"/>
          <w:sz w:val="24"/>
          <w:szCs w:val="24"/>
        </w:rPr>
      </w:pPr>
      <w:r w:rsidRPr="005565CF">
        <w:rPr>
          <w:rFonts w:ascii="Arial" w:hAnsi="Arial" w:cs="Arial"/>
          <w:sz w:val="24"/>
          <w:szCs w:val="24"/>
        </w:rPr>
        <w:t xml:space="preserve">It is critical in hospitality, particularly in large hotels, to hire and engage staff throughout the employment lifecycle. The essay will incorporate </w:t>
      </w:r>
      <w:r>
        <w:rPr>
          <w:rFonts w:ascii="Arial" w:hAnsi="Arial" w:cs="Arial"/>
          <w:sz w:val="24"/>
          <w:szCs w:val="24"/>
        </w:rPr>
        <w:t xml:space="preserve">a </w:t>
      </w:r>
      <w:r w:rsidRPr="005565CF">
        <w:rPr>
          <w:rFonts w:ascii="Arial" w:hAnsi="Arial" w:cs="Arial"/>
          <w:sz w:val="24"/>
          <w:szCs w:val="24"/>
        </w:rPr>
        <w:t xml:space="preserve">study and discussion of what the human resource department does to create a working environment in hotels. </w:t>
      </w:r>
    </w:p>
    <w:p w14:paraId="2B957DFD" w14:textId="77777777" w:rsidR="00171870" w:rsidRDefault="00171870" w:rsidP="003D3D37">
      <w:pPr>
        <w:pStyle w:val="NoSpacing"/>
        <w:spacing w:line="360" w:lineRule="auto"/>
        <w:jc w:val="both"/>
        <w:rPr>
          <w:rFonts w:ascii="Arial" w:hAnsi="Arial" w:cs="Arial"/>
          <w:sz w:val="24"/>
          <w:szCs w:val="24"/>
        </w:rPr>
      </w:pPr>
    </w:p>
    <w:p w14:paraId="210F2376" w14:textId="77777777" w:rsidR="00C63F92" w:rsidRDefault="00171870" w:rsidP="003D3D37">
      <w:pPr>
        <w:pStyle w:val="NoSpacing"/>
        <w:spacing w:line="360" w:lineRule="auto"/>
        <w:jc w:val="both"/>
        <w:rPr>
          <w:rFonts w:ascii="Arial" w:hAnsi="Arial" w:cs="Arial"/>
          <w:sz w:val="24"/>
          <w:szCs w:val="24"/>
        </w:rPr>
      </w:pPr>
      <w:r w:rsidRPr="00171870">
        <w:rPr>
          <w:rFonts w:ascii="Arial" w:hAnsi="Arial" w:cs="Arial"/>
          <w:sz w:val="24"/>
          <w:szCs w:val="24"/>
        </w:rPr>
        <w:t xml:space="preserve">A steady cycle of personnel coming and going from any size hotel or chain of hotels will occur. People Apps (2023) emphasises the need </w:t>
      </w:r>
      <w:r w:rsidR="008F1505">
        <w:rPr>
          <w:rFonts w:ascii="Arial" w:hAnsi="Arial" w:cs="Arial"/>
          <w:sz w:val="24"/>
          <w:szCs w:val="24"/>
        </w:rPr>
        <w:t>for</w:t>
      </w:r>
      <w:r w:rsidRPr="00171870">
        <w:rPr>
          <w:rFonts w:ascii="Arial" w:hAnsi="Arial" w:cs="Arial"/>
          <w:sz w:val="24"/>
          <w:szCs w:val="24"/>
        </w:rPr>
        <w:t xml:space="preserve"> the HR team </w:t>
      </w:r>
      <w:r w:rsidR="008F1505">
        <w:rPr>
          <w:rFonts w:ascii="Arial" w:hAnsi="Arial" w:cs="Arial"/>
          <w:sz w:val="24"/>
          <w:szCs w:val="24"/>
        </w:rPr>
        <w:t>to understand</w:t>
      </w:r>
      <w:r w:rsidRPr="00171870">
        <w:rPr>
          <w:rFonts w:ascii="Arial" w:hAnsi="Arial" w:cs="Arial"/>
          <w:sz w:val="24"/>
          <w:szCs w:val="24"/>
        </w:rPr>
        <w:t xml:space="preserve"> the employee life cycle and how to contribute to motivation, work happiness, and retention.</w:t>
      </w:r>
    </w:p>
    <w:p w14:paraId="5CD02375" w14:textId="77777777" w:rsidR="008F1505" w:rsidRDefault="008F1505" w:rsidP="003D3D37">
      <w:pPr>
        <w:pStyle w:val="NoSpacing"/>
        <w:spacing w:line="360" w:lineRule="auto"/>
        <w:jc w:val="both"/>
        <w:rPr>
          <w:rFonts w:ascii="Arial" w:hAnsi="Arial" w:cs="Arial"/>
          <w:sz w:val="24"/>
          <w:szCs w:val="24"/>
        </w:rPr>
      </w:pPr>
    </w:p>
    <w:p w14:paraId="37ED252F" w14:textId="77777777" w:rsidR="008F1505" w:rsidRDefault="008F1505" w:rsidP="003D3D37">
      <w:pPr>
        <w:pStyle w:val="NoSpacing"/>
        <w:spacing w:line="360" w:lineRule="auto"/>
        <w:jc w:val="both"/>
        <w:rPr>
          <w:rFonts w:ascii="Arial" w:hAnsi="Arial" w:cs="Arial"/>
          <w:sz w:val="24"/>
          <w:szCs w:val="24"/>
        </w:rPr>
      </w:pPr>
      <w:r w:rsidRPr="008F1505">
        <w:rPr>
          <w:rFonts w:ascii="Arial" w:hAnsi="Arial" w:cs="Arial"/>
          <w:sz w:val="24"/>
          <w:szCs w:val="24"/>
        </w:rPr>
        <w:t>Human Resource Management creates and enforces policies and procedures to ensure employee safety. This is accomplished by safeguarding employees' personal information and preserving their physical, mental, and emotional well-being</w:t>
      </w:r>
      <w:r>
        <w:rPr>
          <w:rFonts w:ascii="Arial" w:hAnsi="Arial" w:cs="Arial"/>
          <w:sz w:val="24"/>
          <w:szCs w:val="24"/>
        </w:rPr>
        <w:t xml:space="preserve"> </w:t>
      </w:r>
      <w:r w:rsidRPr="008F1505">
        <w:rPr>
          <w:rFonts w:ascii="Arial" w:hAnsi="Arial" w:cs="Arial"/>
          <w:sz w:val="24"/>
          <w:szCs w:val="24"/>
        </w:rPr>
        <w:t>(Coursera, 2023).</w:t>
      </w:r>
    </w:p>
    <w:p w14:paraId="1FB84236" w14:textId="77777777" w:rsidR="000837FE" w:rsidRDefault="000837FE" w:rsidP="003D3D37">
      <w:pPr>
        <w:pStyle w:val="NoSpacing"/>
        <w:spacing w:line="360" w:lineRule="auto"/>
        <w:jc w:val="both"/>
        <w:rPr>
          <w:rFonts w:ascii="Arial" w:hAnsi="Arial" w:cs="Arial"/>
          <w:sz w:val="24"/>
          <w:szCs w:val="24"/>
        </w:rPr>
      </w:pPr>
    </w:p>
    <w:p w14:paraId="7AD0C5B0" w14:textId="0D7426B7" w:rsidR="008F1505" w:rsidRDefault="00D965AD" w:rsidP="003D3D37">
      <w:pPr>
        <w:pStyle w:val="NoSpacing"/>
        <w:spacing w:line="360" w:lineRule="auto"/>
        <w:jc w:val="both"/>
        <w:rPr>
          <w:rFonts w:ascii="Arial" w:hAnsi="Arial" w:cs="Arial"/>
          <w:sz w:val="24"/>
          <w:szCs w:val="24"/>
        </w:rPr>
      </w:pPr>
      <w:r w:rsidRPr="00D965AD">
        <w:rPr>
          <w:rFonts w:ascii="Arial" w:hAnsi="Arial" w:cs="Arial"/>
          <w:sz w:val="24"/>
          <w:szCs w:val="24"/>
        </w:rPr>
        <w:t xml:space="preserve">The main focus of the </w:t>
      </w:r>
      <w:r w:rsidR="00F07A22">
        <w:rPr>
          <w:rFonts w:ascii="Arial" w:hAnsi="Arial" w:cs="Arial"/>
          <w:sz w:val="24"/>
          <w:szCs w:val="24"/>
        </w:rPr>
        <w:t>essay</w:t>
      </w:r>
      <w:r w:rsidRPr="00D965AD">
        <w:rPr>
          <w:rFonts w:ascii="Arial" w:hAnsi="Arial" w:cs="Arial"/>
          <w:sz w:val="24"/>
          <w:szCs w:val="24"/>
        </w:rPr>
        <w:t xml:space="preserve"> on employee age will be Generation Z, which ranges in age from 11 to 26. The major body of work will be more focused on generational disparities. However, discussing the future generation in order to create a pleasant working environment is critical because they have distinct work values and are growing (Leuty, 2012).</w:t>
      </w:r>
    </w:p>
    <w:p w14:paraId="363CFA5B" w14:textId="77777777" w:rsidR="00D965AD" w:rsidRDefault="00D965AD" w:rsidP="003D3D37">
      <w:pPr>
        <w:pStyle w:val="NoSpacing"/>
        <w:spacing w:line="360" w:lineRule="auto"/>
        <w:jc w:val="both"/>
        <w:rPr>
          <w:rFonts w:ascii="Arial" w:hAnsi="Arial" w:cs="Arial"/>
          <w:sz w:val="24"/>
          <w:szCs w:val="24"/>
        </w:rPr>
      </w:pPr>
    </w:p>
    <w:p w14:paraId="5C5D53FE" w14:textId="78ABE69E" w:rsidR="00253A20" w:rsidRDefault="005565CF" w:rsidP="003D3D37">
      <w:pPr>
        <w:pStyle w:val="NoSpacing"/>
        <w:spacing w:line="360" w:lineRule="auto"/>
        <w:jc w:val="both"/>
      </w:pPr>
      <w:r w:rsidRPr="005565CF">
        <w:rPr>
          <w:rFonts w:ascii="Arial" w:hAnsi="Arial" w:cs="Arial"/>
          <w:sz w:val="24"/>
          <w:szCs w:val="24"/>
        </w:rPr>
        <w:t xml:space="preserve">Four Seasons is the hotel chain that will be addressed in the essay. Four Seasons is a luxury hotel whose major goal is to create a genuine sense of belonging. This is formed by the real attention they give to the </w:t>
      </w:r>
      <w:r w:rsidR="00C63F92">
        <w:rPr>
          <w:rFonts w:ascii="Arial" w:hAnsi="Arial" w:cs="Arial"/>
          <w:sz w:val="24"/>
          <w:szCs w:val="24"/>
        </w:rPr>
        <w:t>guests</w:t>
      </w:r>
      <w:r w:rsidRPr="005565CF">
        <w:rPr>
          <w:rFonts w:ascii="Arial" w:hAnsi="Arial" w:cs="Arial"/>
          <w:sz w:val="24"/>
          <w:szCs w:val="24"/>
        </w:rPr>
        <w:t xml:space="preserve"> and providing contentment throughout the stay, which begins with the enthusiastic personnel engaged</w:t>
      </w:r>
      <w:r>
        <w:rPr>
          <w:rFonts w:ascii="Arial" w:hAnsi="Arial" w:cs="Arial"/>
          <w:sz w:val="24"/>
          <w:szCs w:val="24"/>
        </w:rPr>
        <w:t xml:space="preserve"> </w:t>
      </w:r>
      <w:r w:rsidRPr="005565CF">
        <w:rPr>
          <w:rFonts w:ascii="Arial" w:hAnsi="Arial" w:cs="Arial"/>
          <w:sz w:val="24"/>
          <w:szCs w:val="24"/>
        </w:rPr>
        <w:t>(Four Seasons, 2009)</w:t>
      </w:r>
      <w:r>
        <w:rPr>
          <w:rFonts w:ascii="Arial" w:hAnsi="Arial" w:cs="Arial"/>
          <w:sz w:val="24"/>
          <w:szCs w:val="24"/>
        </w:rPr>
        <w:t>.</w:t>
      </w:r>
      <w:r w:rsidR="00171870" w:rsidRPr="00171870">
        <w:t xml:space="preserve"> </w:t>
      </w:r>
      <w:r w:rsidR="006F2221">
        <w:t xml:space="preserve"> </w:t>
      </w:r>
    </w:p>
    <w:p w14:paraId="036C1670" w14:textId="77777777" w:rsidR="008F1505" w:rsidRDefault="008F1505" w:rsidP="003D3D37">
      <w:pPr>
        <w:pStyle w:val="NoSpacing"/>
        <w:spacing w:line="360" w:lineRule="auto"/>
        <w:jc w:val="both"/>
      </w:pPr>
    </w:p>
    <w:p w14:paraId="64A56E06" w14:textId="77777777" w:rsidR="006F2221" w:rsidRDefault="006F2221" w:rsidP="005565CF">
      <w:pPr>
        <w:pStyle w:val="NoSpacing"/>
        <w:spacing w:line="360" w:lineRule="auto"/>
      </w:pPr>
    </w:p>
    <w:p w14:paraId="397AC3E2" w14:textId="77777777" w:rsidR="008F1505" w:rsidRDefault="008F1505" w:rsidP="005565CF">
      <w:pPr>
        <w:pStyle w:val="NoSpacing"/>
        <w:spacing w:line="360" w:lineRule="auto"/>
        <w:rPr>
          <w:rFonts w:ascii="Arial" w:hAnsi="Arial" w:cs="Arial"/>
          <w:sz w:val="24"/>
          <w:szCs w:val="24"/>
        </w:rPr>
      </w:pPr>
    </w:p>
    <w:p w14:paraId="7C5D5CF2" w14:textId="1720A52E" w:rsidR="001537B8" w:rsidRPr="003D3D37" w:rsidRDefault="00575AB5" w:rsidP="003D3D37">
      <w:pPr>
        <w:pStyle w:val="NoSpacing"/>
        <w:spacing w:line="360" w:lineRule="auto"/>
        <w:jc w:val="both"/>
        <w:rPr>
          <w:rFonts w:ascii="Arial" w:hAnsi="Arial" w:cs="Arial"/>
          <w:sz w:val="24"/>
          <w:szCs w:val="24"/>
        </w:rPr>
      </w:pPr>
      <w:r>
        <w:br w:type="page"/>
      </w:r>
      <w:r w:rsidR="001537B8" w:rsidRPr="003D3D37">
        <w:rPr>
          <w:rFonts w:ascii="Arial" w:hAnsi="Arial" w:cs="Arial"/>
          <w:sz w:val="24"/>
          <w:szCs w:val="24"/>
        </w:rPr>
        <w:lastRenderedPageBreak/>
        <w:t xml:space="preserve">Human resource management (HRM) is concerned with the management of an organization's interaction with its employees. This includes talented workers that are hired through a variety of contractual arrangements to help the company </w:t>
      </w:r>
      <w:r w:rsidR="00587C45">
        <w:rPr>
          <w:rFonts w:ascii="Arial" w:hAnsi="Arial" w:cs="Arial"/>
          <w:sz w:val="24"/>
          <w:szCs w:val="24"/>
        </w:rPr>
        <w:t xml:space="preserve">the best ways to increase productivity </w:t>
      </w:r>
      <w:r w:rsidR="00587C45" w:rsidRPr="00587C45">
        <w:rPr>
          <w:rFonts w:ascii="Arial" w:hAnsi="Arial" w:cs="Arial"/>
          <w:sz w:val="24"/>
          <w:szCs w:val="24"/>
        </w:rPr>
        <w:t>(</w:t>
      </w:r>
      <w:proofErr w:type="spellStart"/>
      <w:r w:rsidR="00587C45" w:rsidRPr="00587C45">
        <w:rPr>
          <w:rFonts w:ascii="Arial" w:hAnsi="Arial" w:cs="Arial"/>
          <w:sz w:val="24"/>
          <w:szCs w:val="24"/>
        </w:rPr>
        <w:t>Vulpen</w:t>
      </w:r>
      <w:proofErr w:type="spellEnd"/>
      <w:r w:rsidR="00587C45" w:rsidRPr="00587C45">
        <w:rPr>
          <w:rFonts w:ascii="Arial" w:hAnsi="Arial" w:cs="Arial"/>
          <w:sz w:val="24"/>
          <w:szCs w:val="24"/>
        </w:rPr>
        <w:t>, 2019)</w:t>
      </w:r>
      <w:r w:rsidR="00587C45">
        <w:rPr>
          <w:rFonts w:ascii="Arial" w:hAnsi="Arial" w:cs="Arial"/>
          <w:sz w:val="24"/>
          <w:szCs w:val="24"/>
        </w:rPr>
        <w:t>.</w:t>
      </w:r>
    </w:p>
    <w:p w14:paraId="65B73E1C" w14:textId="77777777" w:rsidR="003D3D37" w:rsidRPr="003D3D37" w:rsidRDefault="003D3D37" w:rsidP="003D3D37">
      <w:pPr>
        <w:pStyle w:val="NoSpacing"/>
        <w:spacing w:line="360" w:lineRule="auto"/>
        <w:jc w:val="both"/>
        <w:rPr>
          <w:rFonts w:ascii="Arial" w:hAnsi="Arial" w:cs="Arial"/>
          <w:sz w:val="24"/>
          <w:szCs w:val="24"/>
        </w:rPr>
      </w:pPr>
    </w:p>
    <w:p w14:paraId="001E7964" w14:textId="3351EE1D" w:rsidR="001537B8" w:rsidRDefault="00587C45" w:rsidP="003D3D37">
      <w:pPr>
        <w:pStyle w:val="NoSpacing"/>
        <w:spacing w:line="360" w:lineRule="auto"/>
        <w:jc w:val="both"/>
        <w:rPr>
          <w:rFonts w:ascii="Arial" w:hAnsi="Arial" w:cs="Arial"/>
          <w:sz w:val="24"/>
          <w:szCs w:val="24"/>
        </w:rPr>
      </w:pPr>
      <w:r w:rsidRPr="003D3D37">
        <w:rPr>
          <w:rFonts w:ascii="Arial" w:hAnsi="Arial" w:cs="Arial"/>
          <w:sz w:val="24"/>
          <w:szCs w:val="24"/>
        </w:rPr>
        <w:t>Six goals serve as the framework for HR action</w:t>
      </w:r>
      <w:r>
        <w:rPr>
          <w:rFonts w:ascii="Arial" w:hAnsi="Arial" w:cs="Arial"/>
          <w:sz w:val="24"/>
          <w:szCs w:val="24"/>
        </w:rPr>
        <w:t>.</w:t>
      </w:r>
      <w:r w:rsidRPr="003D3D37">
        <w:rPr>
          <w:rFonts w:ascii="Arial" w:hAnsi="Arial" w:cs="Arial"/>
          <w:sz w:val="24"/>
          <w:szCs w:val="24"/>
        </w:rPr>
        <w:t xml:space="preserve"> </w:t>
      </w:r>
      <w:r w:rsidR="001537B8" w:rsidRPr="003D3D37">
        <w:rPr>
          <w:rFonts w:ascii="Arial" w:hAnsi="Arial" w:cs="Arial"/>
          <w:sz w:val="24"/>
          <w:szCs w:val="24"/>
        </w:rPr>
        <w:t>First, determine what type of contract distinct groups of employees will work under before recruiting, selecting, and developing their talents. This entails creating employment packages that are appealing enough to keep the required employee skill levels</w:t>
      </w:r>
      <w:r w:rsidR="001B0FFA">
        <w:rPr>
          <w:rFonts w:ascii="Arial" w:hAnsi="Arial" w:cs="Arial"/>
          <w:sz w:val="24"/>
          <w:szCs w:val="24"/>
        </w:rPr>
        <w:t xml:space="preserve"> </w:t>
      </w:r>
      <w:r w:rsidR="001B0FFA" w:rsidRPr="001B0FFA">
        <w:rPr>
          <w:rFonts w:ascii="Arial" w:hAnsi="Arial" w:cs="Arial"/>
          <w:sz w:val="24"/>
          <w:szCs w:val="24"/>
        </w:rPr>
        <w:t>(Team, 2022)</w:t>
      </w:r>
      <w:r w:rsidR="001B0FFA">
        <w:rPr>
          <w:rFonts w:ascii="Arial" w:hAnsi="Arial" w:cs="Arial"/>
          <w:sz w:val="24"/>
          <w:szCs w:val="24"/>
        </w:rPr>
        <w:t>.</w:t>
      </w:r>
      <w:r w:rsidR="00A05A0B">
        <w:rPr>
          <w:rFonts w:ascii="Arial" w:hAnsi="Arial" w:cs="Arial"/>
          <w:sz w:val="24"/>
          <w:szCs w:val="24"/>
        </w:rPr>
        <w:t xml:space="preserve"> </w:t>
      </w:r>
      <w:r w:rsidR="001B0FFA">
        <w:rPr>
          <w:rFonts w:ascii="Arial" w:hAnsi="Arial" w:cs="Arial"/>
          <w:sz w:val="24"/>
          <w:szCs w:val="24"/>
        </w:rPr>
        <w:t>Second, o</w:t>
      </w:r>
      <w:r w:rsidR="001537B8" w:rsidRPr="003D3D37">
        <w:rPr>
          <w:rFonts w:ascii="Arial" w:hAnsi="Arial" w:cs="Arial"/>
          <w:sz w:val="24"/>
          <w:szCs w:val="24"/>
        </w:rPr>
        <w:t xml:space="preserve">nce the necessary workforce is in place, human resource managers work to ensure that employees are well motivated and that their performance is maximised. Training and development, as well as reward systems, play critical roles. Trade unions play an important role in many organisations. HR managers negotiate improved performance and aid in effective employee discipline. </w:t>
      </w:r>
    </w:p>
    <w:p w14:paraId="6DF6D2C7" w14:textId="77777777" w:rsidR="003D3D37" w:rsidRPr="003D3D37" w:rsidRDefault="003D3D37" w:rsidP="003D3D37">
      <w:pPr>
        <w:pStyle w:val="NoSpacing"/>
        <w:spacing w:line="360" w:lineRule="auto"/>
        <w:jc w:val="both"/>
        <w:rPr>
          <w:rFonts w:ascii="Arial" w:hAnsi="Arial" w:cs="Arial"/>
          <w:sz w:val="24"/>
          <w:szCs w:val="24"/>
        </w:rPr>
      </w:pPr>
    </w:p>
    <w:p w14:paraId="5807C96D" w14:textId="70B2564F" w:rsidR="001537B8" w:rsidRPr="003D3D37" w:rsidRDefault="001537B8" w:rsidP="003D3D37">
      <w:pPr>
        <w:pStyle w:val="NoSpacing"/>
        <w:spacing w:line="360" w:lineRule="auto"/>
        <w:jc w:val="both"/>
        <w:rPr>
          <w:rFonts w:ascii="Arial" w:hAnsi="Arial" w:cs="Arial"/>
          <w:sz w:val="24"/>
          <w:szCs w:val="24"/>
        </w:rPr>
      </w:pPr>
      <w:r w:rsidRPr="003D3D37">
        <w:rPr>
          <w:rFonts w:ascii="Arial" w:hAnsi="Arial" w:cs="Arial"/>
          <w:sz w:val="24"/>
          <w:szCs w:val="24"/>
        </w:rPr>
        <w:t>The third set of goals is to manage change successfully, which can be caused by external forces such as environmental, structural, and cultural change. The HR function will comprise the recruitment or development of required leadership abilities to propel the skills.</w:t>
      </w:r>
      <w:r w:rsidR="00A05A0B">
        <w:rPr>
          <w:rFonts w:ascii="Arial" w:hAnsi="Arial" w:cs="Arial"/>
          <w:sz w:val="24"/>
          <w:szCs w:val="24"/>
        </w:rPr>
        <w:t xml:space="preserve"> </w:t>
      </w:r>
      <w:r w:rsidRPr="003D3D37">
        <w:rPr>
          <w:rFonts w:ascii="Arial" w:hAnsi="Arial" w:cs="Arial"/>
          <w:sz w:val="24"/>
          <w:szCs w:val="24"/>
        </w:rPr>
        <w:t>The fourth goal is to ensure that the firm runs smoothly. Keeping correct personnel data, as well as a record of achievement in terms of performance, attendance, and training records</w:t>
      </w:r>
      <w:r w:rsidR="005C2AA1">
        <w:rPr>
          <w:rFonts w:ascii="Arial" w:hAnsi="Arial" w:cs="Arial"/>
          <w:sz w:val="24"/>
          <w:szCs w:val="24"/>
        </w:rPr>
        <w:t xml:space="preserve"> </w:t>
      </w:r>
      <w:r w:rsidR="005C2AA1" w:rsidRPr="005C2AA1">
        <w:rPr>
          <w:rFonts w:ascii="Arial" w:hAnsi="Arial" w:cs="Arial"/>
          <w:sz w:val="24"/>
          <w:szCs w:val="24"/>
        </w:rPr>
        <w:t>(Coucke, 2023)</w:t>
      </w:r>
      <w:r w:rsidR="005C2AA1">
        <w:rPr>
          <w:rFonts w:ascii="Arial" w:hAnsi="Arial" w:cs="Arial"/>
          <w:sz w:val="24"/>
          <w:szCs w:val="24"/>
        </w:rPr>
        <w:t>.</w:t>
      </w:r>
      <w:r w:rsidRPr="003D3D37">
        <w:rPr>
          <w:rFonts w:ascii="Arial" w:hAnsi="Arial" w:cs="Arial"/>
          <w:sz w:val="24"/>
          <w:szCs w:val="24"/>
        </w:rPr>
        <w:t xml:space="preserve"> This is also legal compliance in order to establish arrangements for tax and national insurance deductions, pension payments, and other contributions.</w:t>
      </w:r>
    </w:p>
    <w:p w14:paraId="16BD37F5" w14:textId="77777777" w:rsidR="00A05A0B" w:rsidRDefault="00A05A0B" w:rsidP="003D3D37">
      <w:pPr>
        <w:pStyle w:val="NoSpacing"/>
        <w:spacing w:line="360" w:lineRule="auto"/>
        <w:jc w:val="both"/>
        <w:rPr>
          <w:rFonts w:ascii="Arial" w:hAnsi="Arial" w:cs="Arial"/>
          <w:sz w:val="24"/>
          <w:szCs w:val="24"/>
        </w:rPr>
      </w:pPr>
    </w:p>
    <w:p w14:paraId="23AB76CA" w14:textId="46E4EA56" w:rsidR="003B60EC" w:rsidRPr="00A05A0B" w:rsidRDefault="001537B8" w:rsidP="003D3D37">
      <w:pPr>
        <w:pStyle w:val="NoSpacing"/>
        <w:spacing w:line="360" w:lineRule="auto"/>
        <w:jc w:val="both"/>
        <w:rPr>
          <w:rFonts w:ascii="Arial" w:hAnsi="Arial" w:cs="Arial"/>
          <w:sz w:val="24"/>
          <w:szCs w:val="24"/>
        </w:rPr>
      </w:pPr>
      <w:r w:rsidRPr="003D3D37">
        <w:rPr>
          <w:rFonts w:ascii="Arial" w:hAnsi="Arial" w:cs="Arial"/>
          <w:sz w:val="24"/>
          <w:szCs w:val="24"/>
        </w:rPr>
        <w:t xml:space="preserve">The fifth goal is to maintain </w:t>
      </w:r>
      <w:r w:rsidR="00A05A0B">
        <w:rPr>
          <w:rFonts w:ascii="Arial" w:hAnsi="Arial" w:cs="Arial"/>
          <w:sz w:val="24"/>
          <w:szCs w:val="24"/>
        </w:rPr>
        <w:t xml:space="preserve">a </w:t>
      </w:r>
      <w:r w:rsidRPr="003D3D37">
        <w:rPr>
          <w:rFonts w:ascii="Arial" w:hAnsi="Arial" w:cs="Arial"/>
          <w:sz w:val="24"/>
          <w:szCs w:val="24"/>
        </w:rPr>
        <w:t>reputation. With so much competition, firms must create and maintain a positive reputation.</w:t>
      </w:r>
      <w:r w:rsidR="00A05A0B">
        <w:rPr>
          <w:rFonts w:ascii="Arial" w:hAnsi="Arial" w:cs="Arial"/>
          <w:sz w:val="24"/>
          <w:szCs w:val="24"/>
        </w:rPr>
        <w:t xml:space="preserve"> </w:t>
      </w:r>
      <w:r w:rsidRPr="003D3D37">
        <w:rPr>
          <w:rFonts w:ascii="Arial" w:hAnsi="Arial" w:cs="Arial"/>
          <w:sz w:val="24"/>
          <w:szCs w:val="24"/>
        </w:rPr>
        <w:t xml:space="preserve">The final step is to keep the well-being policies and </w:t>
      </w:r>
      <w:r w:rsidR="003C0CF7">
        <w:rPr>
          <w:rFonts w:ascii="Arial" w:hAnsi="Arial" w:cs="Arial"/>
          <w:sz w:val="24"/>
          <w:szCs w:val="24"/>
        </w:rPr>
        <w:t>practices</w:t>
      </w:r>
      <w:r w:rsidRPr="003D3D37">
        <w:rPr>
          <w:rFonts w:ascii="Arial" w:hAnsi="Arial" w:cs="Arial"/>
          <w:sz w:val="24"/>
          <w:szCs w:val="24"/>
        </w:rPr>
        <w:t xml:space="preserve"> in place (Torrington et al., 2020)</w:t>
      </w:r>
      <w:r w:rsidR="00F50E96">
        <w:rPr>
          <w:rFonts w:ascii="Arial" w:hAnsi="Arial" w:cs="Arial"/>
          <w:sz w:val="24"/>
          <w:szCs w:val="24"/>
        </w:rPr>
        <w:t>.</w:t>
      </w:r>
    </w:p>
    <w:p w14:paraId="58D2BD62" w14:textId="77777777" w:rsidR="003D3D37" w:rsidRDefault="003D3D37" w:rsidP="003D3D37">
      <w:pPr>
        <w:pStyle w:val="NoSpacing"/>
        <w:spacing w:line="360" w:lineRule="auto"/>
        <w:jc w:val="both"/>
        <w:rPr>
          <w:rFonts w:ascii="Arial" w:hAnsi="Arial" w:cs="Arial"/>
          <w:sz w:val="24"/>
          <w:szCs w:val="24"/>
        </w:rPr>
      </w:pPr>
    </w:p>
    <w:p w14:paraId="54D96366" w14:textId="3F610087" w:rsidR="00B806C7" w:rsidRDefault="0019172E" w:rsidP="003D3D37">
      <w:pPr>
        <w:pStyle w:val="NoSpacing"/>
        <w:spacing w:line="360" w:lineRule="auto"/>
        <w:jc w:val="both"/>
        <w:rPr>
          <w:rFonts w:ascii="Arial" w:hAnsi="Arial" w:cs="Arial"/>
          <w:sz w:val="24"/>
          <w:szCs w:val="24"/>
        </w:rPr>
      </w:pPr>
      <w:r w:rsidRPr="0019172E">
        <w:rPr>
          <w:rFonts w:ascii="Arial" w:hAnsi="Arial" w:cs="Arial"/>
          <w:sz w:val="24"/>
          <w:szCs w:val="24"/>
        </w:rPr>
        <w:t>The HR manager must guarantee that employees participate throughout their employment with the organisation, which will be accomplished by the selection of Generation Z through the summarization of the Characteristics and Preferences.</w:t>
      </w:r>
    </w:p>
    <w:p w14:paraId="3E683E61" w14:textId="77777777" w:rsidR="0019172E" w:rsidRDefault="0019172E" w:rsidP="003D3D37">
      <w:pPr>
        <w:pStyle w:val="NoSpacing"/>
        <w:spacing w:line="360" w:lineRule="auto"/>
        <w:jc w:val="both"/>
        <w:rPr>
          <w:rFonts w:ascii="Arial" w:hAnsi="Arial" w:cs="Arial"/>
          <w:sz w:val="24"/>
          <w:szCs w:val="24"/>
        </w:rPr>
      </w:pPr>
    </w:p>
    <w:p w14:paraId="1D66DEC7" w14:textId="70B147D3" w:rsidR="00B806C7" w:rsidRDefault="0019172E" w:rsidP="0019172E">
      <w:pPr>
        <w:pStyle w:val="NoSpacing"/>
        <w:spacing w:line="360" w:lineRule="auto"/>
        <w:jc w:val="both"/>
        <w:rPr>
          <w:rFonts w:ascii="Arial" w:hAnsi="Arial" w:cs="Arial"/>
          <w:i/>
          <w:iCs/>
          <w:sz w:val="24"/>
          <w:szCs w:val="24"/>
        </w:rPr>
      </w:pPr>
      <w:r w:rsidRPr="0019172E">
        <w:rPr>
          <w:rFonts w:ascii="Arial" w:hAnsi="Arial" w:cs="Arial"/>
          <w:sz w:val="24"/>
          <w:szCs w:val="24"/>
        </w:rPr>
        <w:t xml:space="preserve">Generation Z comprises 32% of the worldwide population who are educated, competent, socially conscious, and resilient. They are digital natives who have grown </w:t>
      </w:r>
      <w:r w:rsidRPr="0019172E">
        <w:rPr>
          <w:rFonts w:ascii="Arial" w:hAnsi="Arial" w:cs="Arial"/>
          <w:sz w:val="24"/>
          <w:szCs w:val="24"/>
        </w:rPr>
        <w:lastRenderedPageBreak/>
        <w:t xml:space="preserve">up with rapidly changing technologies. Gen Z is eager to learn new skills and adapt to new settings. The older generation may have </w:t>
      </w:r>
      <w:r>
        <w:rPr>
          <w:rFonts w:ascii="Arial" w:hAnsi="Arial" w:cs="Arial"/>
          <w:sz w:val="24"/>
          <w:szCs w:val="24"/>
        </w:rPr>
        <w:t>learned</w:t>
      </w:r>
      <w:r w:rsidRPr="0019172E">
        <w:rPr>
          <w:rFonts w:ascii="Arial" w:hAnsi="Arial" w:cs="Arial"/>
          <w:sz w:val="24"/>
          <w:szCs w:val="24"/>
        </w:rPr>
        <w:t xml:space="preserve"> to fear danger and to value individualism, while Generation Z values learning and diversity. If the organisation is inviting, looking at all social media and websites may entice a person to apply for the position. Is it made up of people from various ethnic backgrounds who show support for the BIPOC and LGBTQ+ communities? </w:t>
      </w:r>
      <w:r w:rsidR="00A21B68" w:rsidRPr="00A21B68">
        <w:rPr>
          <w:rFonts w:ascii="Arial" w:hAnsi="Arial" w:cs="Arial"/>
          <w:sz w:val="24"/>
          <w:szCs w:val="24"/>
        </w:rPr>
        <w:t>They also check to see if they are comfortable displaying their originality. Gen Z is drawn to cool things such as technology, and flexibility is important to them; they want to be able to choose their own schedules</w:t>
      </w:r>
      <w:r w:rsidR="00A21B68">
        <w:rPr>
          <w:rFonts w:ascii="Arial" w:hAnsi="Arial" w:cs="Arial"/>
          <w:sz w:val="24"/>
          <w:szCs w:val="24"/>
        </w:rPr>
        <w:t xml:space="preserve"> </w:t>
      </w:r>
      <w:r w:rsidRPr="0019172E">
        <w:rPr>
          <w:rFonts w:ascii="Arial" w:hAnsi="Arial" w:cs="Arial"/>
          <w:sz w:val="24"/>
          <w:szCs w:val="24"/>
        </w:rPr>
        <w:t>(Diaz, 2022</w:t>
      </w:r>
      <w:r w:rsidRPr="0019172E">
        <w:rPr>
          <w:rFonts w:ascii="Arial" w:hAnsi="Arial" w:cs="Arial"/>
          <w:i/>
          <w:iCs/>
          <w:sz w:val="24"/>
          <w:szCs w:val="24"/>
        </w:rPr>
        <w:t>).</w:t>
      </w:r>
      <w:r w:rsidRPr="0019172E">
        <w:rPr>
          <w:rFonts w:ascii="Arial" w:hAnsi="Arial" w:cs="Arial"/>
          <w:i/>
          <w:iCs/>
          <w:sz w:val="24"/>
          <w:szCs w:val="24"/>
        </w:rPr>
        <w:t xml:space="preserve"> </w:t>
      </w:r>
    </w:p>
    <w:p w14:paraId="576FEE57" w14:textId="77777777" w:rsidR="00D3133D" w:rsidRDefault="00D3133D" w:rsidP="0019172E">
      <w:pPr>
        <w:pStyle w:val="NoSpacing"/>
        <w:spacing w:line="360" w:lineRule="auto"/>
        <w:jc w:val="both"/>
        <w:rPr>
          <w:rFonts w:ascii="Arial" w:hAnsi="Arial" w:cs="Arial"/>
          <w:i/>
          <w:iCs/>
          <w:sz w:val="24"/>
          <w:szCs w:val="24"/>
        </w:rPr>
      </w:pPr>
    </w:p>
    <w:p w14:paraId="31C5B5FE" w14:textId="13C55FD2" w:rsidR="00D3133D" w:rsidRDefault="00D3133D" w:rsidP="0019172E">
      <w:pPr>
        <w:pStyle w:val="NoSpacing"/>
        <w:spacing w:line="360" w:lineRule="auto"/>
        <w:jc w:val="both"/>
        <w:rPr>
          <w:rFonts w:ascii="Arial" w:hAnsi="Arial" w:cs="Arial"/>
          <w:i/>
          <w:iCs/>
          <w:sz w:val="24"/>
          <w:szCs w:val="24"/>
        </w:rPr>
      </w:pPr>
      <w:r w:rsidRPr="00D3133D">
        <w:rPr>
          <w:rFonts w:ascii="Arial" w:hAnsi="Arial" w:cs="Arial"/>
          <w:sz w:val="24"/>
          <w:szCs w:val="24"/>
        </w:rPr>
        <w:t xml:space="preserve">According to </w:t>
      </w:r>
      <w:proofErr w:type="spellStart"/>
      <w:r>
        <w:rPr>
          <w:rFonts w:ascii="Arial" w:hAnsi="Arial" w:cs="Arial"/>
          <w:sz w:val="24"/>
          <w:szCs w:val="24"/>
        </w:rPr>
        <w:t>Grcar's</w:t>
      </w:r>
      <w:proofErr w:type="spellEnd"/>
      <w:r w:rsidRPr="00D3133D">
        <w:rPr>
          <w:rFonts w:ascii="Arial" w:hAnsi="Arial" w:cs="Arial"/>
          <w:sz w:val="24"/>
          <w:szCs w:val="24"/>
        </w:rPr>
        <w:t xml:space="preserve"> research, there are positive reasons given by employees for working at The Four Seasons.</w:t>
      </w:r>
      <w:r w:rsidR="001B0796">
        <w:rPr>
          <w:rFonts w:ascii="Arial" w:hAnsi="Arial" w:cs="Arial"/>
          <w:sz w:val="24"/>
          <w:szCs w:val="24"/>
        </w:rPr>
        <w:t xml:space="preserve"> In order to maintain and engage Generation Z they have implemented in the workforce. </w:t>
      </w:r>
      <w:r w:rsidRPr="00D3133D">
        <w:rPr>
          <w:rFonts w:ascii="Arial" w:hAnsi="Arial" w:cs="Arial"/>
          <w:sz w:val="24"/>
          <w:szCs w:val="24"/>
        </w:rPr>
        <w:t xml:space="preserve">The Four Seasons Hotel Staff appreciates high-quality staff parties. Staff ratings and #ilovemyjob posts make the </w:t>
      </w:r>
      <w:r>
        <w:rPr>
          <w:rFonts w:ascii="Arial" w:hAnsi="Arial" w:cs="Arial"/>
          <w:sz w:val="24"/>
          <w:szCs w:val="24"/>
        </w:rPr>
        <w:t>organisation</w:t>
      </w:r>
      <w:r w:rsidRPr="00D3133D">
        <w:rPr>
          <w:rFonts w:ascii="Arial" w:hAnsi="Arial" w:cs="Arial"/>
          <w:sz w:val="24"/>
          <w:szCs w:val="24"/>
        </w:rPr>
        <w:t xml:space="preserve"> proud of its great reputation in the hospitality industry. Managers are understanding when it comes to work schedules and sudden changes in availability. Managers are educated to cope with emergencies without dismissing employees.</w:t>
      </w:r>
      <w:r>
        <w:rPr>
          <w:rFonts w:ascii="Arial" w:hAnsi="Arial" w:cs="Arial"/>
          <w:sz w:val="24"/>
          <w:szCs w:val="24"/>
        </w:rPr>
        <w:t xml:space="preserve"> </w:t>
      </w:r>
      <w:r w:rsidRPr="00D3133D">
        <w:rPr>
          <w:rFonts w:ascii="Arial" w:hAnsi="Arial" w:cs="Arial"/>
          <w:sz w:val="24"/>
          <w:szCs w:val="24"/>
        </w:rPr>
        <w:t xml:space="preserve">Because the work ethic is so strong, the employees do not take advantage of these liberties. The personnel </w:t>
      </w:r>
      <w:r w:rsidR="006D7A25">
        <w:rPr>
          <w:rFonts w:ascii="Arial" w:hAnsi="Arial" w:cs="Arial"/>
          <w:sz w:val="24"/>
          <w:szCs w:val="24"/>
        </w:rPr>
        <w:t>are</w:t>
      </w:r>
      <w:r w:rsidRPr="00D3133D">
        <w:rPr>
          <w:rFonts w:ascii="Arial" w:hAnsi="Arial" w:cs="Arial"/>
          <w:sz w:val="24"/>
          <w:szCs w:val="24"/>
        </w:rPr>
        <w:t xml:space="preserve"> given a few free overnight stays every year, and they are promoted and relocated so that they do not feel stuck in their careers. They celebrate employee birthdays with a modest cake in tiny gestures for great organisational culture and a sense of belonging (2020).</w:t>
      </w:r>
      <w:r w:rsidR="001B0796">
        <w:rPr>
          <w:rFonts w:ascii="Arial" w:hAnsi="Arial" w:cs="Arial"/>
          <w:sz w:val="24"/>
          <w:szCs w:val="24"/>
        </w:rPr>
        <w:t xml:space="preserve"> </w:t>
      </w:r>
      <w:r w:rsidR="00970514">
        <w:rPr>
          <w:rFonts w:ascii="Arial" w:hAnsi="Arial" w:cs="Arial"/>
          <w:sz w:val="24"/>
          <w:szCs w:val="24"/>
        </w:rPr>
        <w:t xml:space="preserve">When a worker moves up or goes to another resort, everyone gets together to celebrate and present going away gifts and a signed framed photo of the hotel. The Denver property has a ‘map of movement’ mural record of employees who have relocated </w:t>
      </w:r>
      <w:r w:rsidR="00970514" w:rsidRPr="00970514">
        <w:rPr>
          <w:rFonts w:ascii="Arial" w:hAnsi="Arial" w:cs="Arial"/>
          <w:sz w:val="24"/>
          <w:szCs w:val="24"/>
        </w:rPr>
        <w:t>(Hackett, 2015)</w:t>
      </w:r>
      <w:r w:rsidR="00970514">
        <w:rPr>
          <w:rFonts w:ascii="Arial" w:hAnsi="Arial" w:cs="Arial"/>
          <w:sz w:val="24"/>
          <w:szCs w:val="24"/>
        </w:rPr>
        <w:t xml:space="preserve">.  </w:t>
      </w:r>
    </w:p>
    <w:p w14:paraId="2EA66A1E" w14:textId="77777777" w:rsidR="001B0796" w:rsidRDefault="001B0796" w:rsidP="0019172E">
      <w:pPr>
        <w:pStyle w:val="NoSpacing"/>
        <w:spacing w:line="360" w:lineRule="auto"/>
        <w:jc w:val="both"/>
        <w:rPr>
          <w:rFonts w:ascii="Arial" w:hAnsi="Arial" w:cs="Arial"/>
          <w:sz w:val="24"/>
          <w:szCs w:val="24"/>
        </w:rPr>
      </w:pPr>
    </w:p>
    <w:p w14:paraId="1301BDE9" w14:textId="04813DF8" w:rsidR="001B0796" w:rsidRDefault="006D7A25" w:rsidP="0019172E">
      <w:pPr>
        <w:pStyle w:val="NoSpacing"/>
        <w:spacing w:line="360" w:lineRule="auto"/>
        <w:jc w:val="both"/>
        <w:rPr>
          <w:rFonts w:ascii="Arial" w:hAnsi="Arial" w:cs="Arial"/>
          <w:sz w:val="24"/>
          <w:szCs w:val="24"/>
        </w:rPr>
      </w:pPr>
      <w:r w:rsidRPr="006D7A25">
        <w:rPr>
          <w:rFonts w:ascii="Arial" w:hAnsi="Arial" w:cs="Arial"/>
          <w:sz w:val="24"/>
          <w:szCs w:val="24"/>
        </w:rPr>
        <w:t>They identify the stages of the employee life cycle as a corporation and HR management. This is done in order to comprehend and entice people to stay with the organisation from the time they are hired till they leave. Attraction, recruiting, onboarding, retention, development, offboarding, and happy leavers are all stages. The employee life cycle model aids in visualising employee-employer interaction in the workplace. This secures their success while also keeping them happy, engaged, and productive</w:t>
      </w:r>
      <w:r>
        <w:rPr>
          <w:rFonts w:ascii="Arial" w:hAnsi="Arial" w:cs="Arial"/>
          <w:sz w:val="24"/>
          <w:szCs w:val="24"/>
        </w:rPr>
        <w:t xml:space="preserve"> </w:t>
      </w:r>
      <w:r w:rsidRPr="006D7A25">
        <w:rPr>
          <w:rFonts w:ascii="Arial" w:hAnsi="Arial" w:cs="Arial"/>
          <w:sz w:val="24"/>
          <w:szCs w:val="24"/>
        </w:rPr>
        <w:t>(Verlinden, 2020)</w:t>
      </w:r>
      <w:r>
        <w:rPr>
          <w:rFonts w:ascii="Arial" w:hAnsi="Arial" w:cs="Arial"/>
          <w:sz w:val="24"/>
          <w:szCs w:val="24"/>
        </w:rPr>
        <w:t>.</w:t>
      </w:r>
      <w:r>
        <w:rPr>
          <w:rFonts w:ascii="Arial" w:hAnsi="Arial" w:cs="Arial"/>
          <w:sz w:val="24"/>
          <w:szCs w:val="24"/>
        </w:rPr>
        <w:tab/>
      </w:r>
    </w:p>
    <w:p w14:paraId="02A3F459" w14:textId="77777777" w:rsidR="006D7A25" w:rsidRDefault="006D7A25" w:rsidP="0019172E">
      <w:pPr>
        <w:pStyle w:val="NoSpacing"/>
        <w:spacing w:line="360" w:lineRule="auto"/>
        <w:jc w:val="both"/>
        <w:rPr>
          <w:rFonts w:ascii="Arial" w:hAnsi="Arial" w:cs="Arial"/>
          <w:sz w:val="24"/>
          <w:szCs w:val="24"/>
        </w:rPr>
      </w:pPr>
    </w:p>
    <w:p w14:paraId="6B3F9183" w14:textId="5407AAA3" w:rsidR="000151AF" w:rsidRDefault="00AF0428" w:rsidP="0019172E">
      <w:pPr>
        <w:pStyle w:val="NoSpacing"/>
        <w:spacing w:line="360" w:lineRule="auto"/>
        <w:jc w:val="both"/>
        <w:rPr>
          <w:rFonts w:ascii="Arial" w:hAnsi="Arial" w:cs="Arial"/>
          <w:i/>
          <w:iCs/>
          <w:sz w:val="24"/>
          <w:szCs w:val="24"/>
        </w:rPr>
      </w:pPr>
      <w:r w:rsidRPr="00AF0428">
        <w:rPr>
          <w:rFonts w:ascii="Arial" w:hAnsi="Arial" w:cs="Arial"/>
          <w:sz w:val="24"/>
          <w:szCs w:val="24"/>
        </w:rPr>
        <w:lastRenderedPageBreak/>
        <w:t>Four Seasons believes that picking talent is a collaborative effort between the company and the candidate. They ensure that the talent is a good fit for the team as well as a good match for the candidate's values and personal goals! The formal online application comes first, after which the candidate will be contacted by the local People and Culture team (Four Seasons Hotels Limited, 2023).</w:t>
      </w:r>
      <w:r>
        <w:rPr>
          <w:rFonts w:ascii="Arial" w:hAnsi="Arial" w:cs="Arial"/>
          <w:sz w:val="24"/>
          <w:szCs w:val="24"/>
        </w:rPr>
        <w:t xml:space="preserve"> </w:t>
      </w:r>
      <w:r w:rsidRPr="00AF0428">
        <w:rPr>
          <w:rFonts w:ascii="Arial" w:hAnsi="Arial" w:cs="Arial"/>
          <w:sz w:val="24"/>
          <w:szCs w:val="24"/>
        </w:rPr>
        <w:t xml:space="preserve">This is a smart method to implement so that the candidate does not regret joining the company because they later </w:t>
      </w:r>
      <w:proofErr w:type="gramStart"/>
      <w:r w:rsidRPr="00AF0428">
        <w:rPr>
          <w:rFonts w:ascii="Arial" w:hAnsi="Arial" w:cs="Arial"/>
          <w:sz w:val="24"/>
          <w:szCs w:val="24"/>
        </w:rPr>
        <w:t>realise</w:t>
      </w:r>
      <w:proofErr w:type="gramEnd"/>
      <w:r w:rsidRPr="00AF0428">
        <w:rPr>
          <w:rFonts w:ascii="Arial" w:hAnsi="Arial" w:cs="Arial"/>
          <w:sz w:val="24"/>
          <w:szCs w:val="24"/>
        </w:rPr>
        <w:t xml:space="preserve"> they are not the appropriate match for the job, and the firm senses and knows the candidate will be the correct pick to grow within the company and help the company thrive.</w:t>
      </w:r>
      <w:r>
        <w:rPr>
          <w:rFonts w:ascii="Arial" w:hAnsi="Arial" w:cs="Arial"/>
          <w:sz w:val="24"/>
          <w:szCs w:val="24"/>
        </w:rPr>
        <w:t xml:space="preserve"> </w:t>
      </w:r>
    </w:p>
    <w:p w14:paraId="07D5BD04" w14:textId="77777777" w:rsidR="00AF0428" w:rsidRDefault="00AF0428" w:rsidP="0019172E">
      <w:pPr>
        <w:pStyle w:val="NoSpacing"/>
        <w:spacing w:line="360" w:lineRule="auto"/>
        <w:jc w:val="both"/>
        <w:rPr>
          <w:rFonts w:ascii="Arial" w:hAnsi="Arial" w:cs="Arial"/>
          <w:sz w:val="24"/>
          <w:szCs w:val="24"/>
        </w:rPr>
      </w:pPr>
    </w:p>
    <w:p w14:paraId="5C6E56BD" w14:textId="23C29C93" w:rsidR="00AF0428" w:rsidRDefault="00B541D5" w:rsidP="0019172E">
      <w:pPr>
        <w:pStyle w:val="NoSpacing"/>
        <w:spacing w:line="360" w:lineRule="auto"/>
        <w:jc w:val="both"/>
        <w:rPr>
          <w:rFonts w:ascii="Arial" w:hAnsi="Arial" w:cs="Arial"/>
          <w:i/>
          <w:iCs/>
          <w:sz w:val="24"/>
          <w:szCs w:val="24"/>
        </w:rPr>
      </w:pPr>
      <w:r w:rsidRPr="00B541D5">
        <w:rPr>
          <w:rFonts w:ascii="Arial" w:hAnsi="Arial" w:cs="Arial"/>
          <w:sz w:val="24"/>
          <w:szCs w:val="24"/>
        </w:rPr>
        <w:t>The Four Seasons Development strategy ensures that staff are confident and prepared to give their all. Working in any department, such as the bar or supporting important business processes,</w:t>
      </w:r>
      <w:r w:rsidR="00F60813">
        <w:rPr>
          <w:rFonts w:ascii="Arial" w:hAnsi="Arial" w:cs="Arial"/>
          <w:sz w:val="24"/>
          <w:szCs w:val="24"/>
        </w:rPr>
        <w:t xml:space="preserve"> Four Seasons</w:t>
      </w:r>
      <w:r w:rsidRPr="00B541D5">
        <w:rPr>
          <w:rFonts w:ascii="Arial" w:hAnsi="Arial" w:cs="Arial"/>
          <w:sz w:val="24"/>
          <w:szCs w:val="24"/>
        </w:rPr>
        <w:t xml:space="preserve"> will provide you with the tools, motivation, and support you need to become the finest craftsman, leader, or business partner possible. Their broad portfolio offers an incredible opportunity to work all around the world. A learning professional is assigned to each property to increase development, onboarding and on-the-job training, luxury service delivery training, and managerial and executive development programmes. There are additional options for short-term assignments in various locations, as well as digital learning opportunities such as internal virtual courses, LinkedIn learning, </w:t>
      </w:r>
      <w:proofErr w:type="spellStart"/>
      <w:r w:rsidRPr="00B541D5">
        <w:rPr>
          <w:rFonts w:ascii="Arial" w:hAnsi="Arial" w:cs="Arial"/>
          <w:sz w:val="24"/>
          <w:szCs w:val="24"/>
        </w:rPr>
        <w:t>eCornell</w:t>
      </w:r>
      <w:proofErr w:type="spellEnd"/>
      <w:r w:rsidRPr="00B541D5">
        <w:rPr>
          <w:rFonts w:ascii="Arial" w:hAnsi="Arial" w:cs="Arial"/>
          <w:sz w:val="24"/>
          <w:szCs w:val="24"/>
        </w:rPr>
        <w:t>, and virtual coaching. Tuition reimbursement programmes and educational partnerships with academic experts are also available</w:t>
      </w:r>
      <w:r>
        <w:rPr>
          <w:rFonts w:ascii="Arial" w:hAnsi="Arial" w:cs="Arial"/>
          <w:sz w:val="24"/>
          <w:szCs w:val="24"/>
        </w:rPr>
        <w:t xml:space="preserve"> </w:t>
      </w:r>
      <w:r w:rsidR="006E7A42" w:rsidRPr="006E7A42">
        <w:rPr>
          <w:rFonts w:ascii="Arial" w:hAnsi="Arial" w:cs="Arial"/>
          <w:sz w:val="24"/>
          <w:szCs w:val="24"/>
        </w:rPr>
        <w:t>(Four Seasons, 2022)</w:t>
      </w:r>
      <w:r w:rsidR="006E7A42">
        <w:rPr>
          <w:rFonts w:ascii="Arial" w:hAnsi="Arial" w:cs="Arial"/>
          <w:sz w:val="24"/>
          <w:szCs w:val="24"/>
        </w:rPr>
        <w:t xml:space="preserve">. </w:t>
      </w:r>
    </w:p>
    <w:p w14:paraId="7BDA9225" w14:textId="77777777" w:rsidR="00A3296D" w:rsidRDefault="00A3296D" w:rsidP="0019172E">
      <w:pPr>
        <w:pStyle w:val="NoSpacing"/>
        <w:spacing w:line="360" w:lineRule="auto"/>
        <w:jc w:val="both"/>
        <w:rPr>
          <w:rFonts w:ascii="Arial" w:hAnsi="Arial" w:cs="Arial"/>
          <w:sz w:val="24"/>
          <w:szCs w:val="24"/>
        </w:rPr>
      </w:pPr>
    </w:p>
    <w:p w14:paraId="2B619584" w14:textId="3D52FF60" w:rsidR="00F96048" w:rsidRDefault="006C3DFC" w:rsidP="0019172E">
      <w:pPr>
        <w:pStyle w:val="NoSpacing"/>
        <w:spacing w:line="360" w:lineRule="auto"/>
        <w:jc w:val="both"/>
        <w:rPr>
          <w:rFonts w:ascii="Arial" w:hAnsi="Arial" w:cs="Arial"/>
          <w:sz w:val="24"/>
          <w:szCs w:val="24"/>
        </w:rPr>
      </w:pPr>
      <w:r w:rsidRPr="006C3DFC">
        <w:rPr>
          <w:rFonts w:ascii="Arial" w:hAnsi="Arial" w:cs="Arial"/>
          <w:sz w:val="24"/>
          <w:szCs w:val="24"/>
        </w:rPr>
        <w:t xml:space="preserve">These growth opportunities encourage Generation Z to stick with the business. This is a result of their preference for occupational satisfaction over financial reward. If their work didn't make them happy, they would rather resign. </w:t>
      </w:r>
      <w:r>
        <w:rPr>
          <w:rFonts w:ascii="Arial" w:hAnsi="Arial" w:cs="Arial"/>
          <w:sz w:val="24"/>
          <w:szCs w:val="24"/>
        </w:rPr>
        <w:t>E</w:t>
      </w:r>
      <w:r w:rsidRPr="006C3DFC">
        <w:rPr>
          <w:rFonts w:ascii="Arial" w:hAnsi="Arial" w:cs="Arial"/>
          <w:sz w:val="24"/>
          <w:szCs w:val="24"/>
        </w:rPr>
        <w:t>ncouraging them to demonstrate their worth via their mission and passion to change the world. By matching Gen Zs' present work to their interests, you can also make sure that you're coaching them for what comes next and providing opportunities for advancement</w:t>
      </w:r>
      <w:r>
        <w:rPr>
          <w:rFonts w:ascii="Arial" w:hAnsi="Arial" w:cs="Arial"/>
          <w:sz w:val="24"/>
          <w:szCs w:val="24"/>
        </w:rPr>
        <w:t xml:space="preserve"> </w:t>
      </w:r>
      <w:r w:rsidRPr="006C3DFC">
        <w:rPr>
          <w:rFonts w:ascii="Arial" w:hAnsi="Arial" w:cs="Arial"/>
          <w:sz w:val="24"/>
          <w:szCs w:val="24"/>
        </w:rPr>
        <w:t>(PhD, 2023)</w:t>
      </w:r>
      <w:r>
        <w:rPr>
          <w:rFonts w:ascii="Arial" w:hAnsi="Arial" w:cs="Arial"/>
          <w:sz w:val="24"/>
          <w:szCs w:val="24"/>
        </w:rPr>
        <w:t>.</w:t>
      </w:r>
      <w:r w:rsidR="002B6F3A">
        <w:rPr>
          <w:rFonts w:ascii="Arial" w:hAnsi="Arial" w:cs="Arial"/>
          <w:sz w:val="24"/>
          <w:szCs w:val="24"/>
        </w:rPr>
        <w:t xml:space="preserve"> </w:t>
      </w:r>
    </w:p>
    <w:p w14:paraId="2FA8A661" w14:textId="77777777" w:rsidR="006C3DFC" w:rsidRDefault="006C3DFC" w:rsidP="0019172E">
      <w:pPr>
        <w:pStyle w:val="NoSpacing"/>
        <w:spacing w:line="360" w:lineRule="auto"/>
        <w:jc w:val="both"/>
        <w:rPr>
          <w:rFonts w:ascii="Arial" w:hAnsi="Arial" w:cs="Arial"/>
          <w:sz w:val="24"/>
          <w:szCs w:val="24"/>
        </w:rPr>
      </w:pPr>
    </w:p>
    <w:p w14:paraId="3F7448E5" w14:textId="16B7D2E8" w:rsidR="006E7A42" w:rsidRDefault="00F520F5" w:rsidP="0019172E">
      <w:pPr>
        <w:pStyle w:val="NoSpacing"/>
        <w:spacing w:line="360" w:lineRule="auto"/>
        <w:jc w:val="both"/>
        <w:rPr>
          <w:rFonts w:ascii="Arial" w:hAnsi="Arial" w:cs="Arial"/>
          <w:sz w:val="24"/>
          <w:szCs w:val="24"/>
        </w:rPr>
      </w:pPr>
      <w:r w:rsidRPr="00F520F5">
        <w:rPr>
          <w:rFonts w:ascii="Arial" w:hAnsi="Arial" w:cs="Arial"/>
          <w:sz w:val="24"/>
          <w:szCs w:val="24"/>
        </w:rPr>
        <w:t xml:space="preserve">The fourth stage of the employee life cycle is retention, which is about keeping employees happy while they are with the organisation. The most effective methods are reward and recognition </w:t>
      </w:r>
      <w:r>
        <w:rPr>
          <w:rFonts w:ascii="Arial" w:hAnsi="Arial" w:cs="Arial"/>
          <w:sz w:val="24"/>
          <w:szCs w:val="24"/>
        </w:rPr>
        <w:t>programs</w:t>
      </w:r>
      <w:r w:rsidRPr="00F520F5">
        <w:rPr>
          <w:rFonts w:ascii="Arial" w:hAnsi="Arial" w:cs="Arial"/>
          <w:sz w:val="24"/>
          <w:szCs w:val="24"/>
        </w:rPr>
        <w:t xml:space="preserve">. You must also create a loving and </w:t>
      </w:r>
      <w:r>
        <w:rPr>
          <w:rFonts w:ascii="Arial" w:hAnsi="Arial" w:cs="Arial"/>
          <w:sz w:val="24"/>
          <w:szCs w:val="24"/>
        </w:rPr>
        <w:t>supportive</w:t>
      </w:r>
      <w:r w:rsidRPr="00F520F5">
        <w:rPr>
          <w:rFonts w:ascii="Arial" w:hAnsi="Arial" w:cs="Arial"/>
          <w:sz w:val="24"/>
          <w:szCs w:val="24"/>
        </w:rPr>
        <w:t xml:space="preserve"> </w:t>
      </w:r>
      <w:r w:rsidRPr="00F520F5">
        <w:rPr>
          <w:rFonts w:ascii="Arial" w:hAnsi="Arial" w:cs="Arial"/>
          <w:sz w:val="24"/>
          <w:szCs w:val="24"/>
        </w:rPr>
        <w:lastRenderedPageBreak/>
        <w:t xml:space="preserve">culture in order to enhance employee happiness and engagement. This can be accomplished </w:t>
      </w:r>
      <w:r>
        <w:rPr>
          <w:rFonts w:ascii="Arial" w:hAnsi="Arial" w:cs="Arial"/>
          <w:sz w:val="24"/>
          <w:szCs w:val="24"/>
        </w:rPr>
        <w:t>by</w:t>
      </w:r>
      <w:r w:rsidRPr="00F520F5">
        <w:rPr>
          <w:rFonts w:ascii="Arial" w:hAnsi="Arial" w:cs="Arial"/>
          <w:sz w:val="24"/>
          <w:szCs w:val="24"/>
        </w:rPr>
        <w:t xml:space="preserve"> fostering a culture of respect and transparency, opening channels of communication among all team members, soliciting employee feedback, and understanding what motivates each person (Symonds, 2021).</w:t>
      </w:r>
      <w:r w:rsidR="002B6F3A">
        <w:rPr>
          <w:rFonts w:ascii="Arial" w:hAnsi="Arial" w:cs="Arial"/>
          <w:sz w:val="24"/>
          <w:szCs w:val="24"/>
        </w:rPr>
        <w:t xml:space="preserve"> </w:t>
      </w:r>
    </w:p>
    <w:p w14:paraId="4B768ED3" w14:textId="77777777" w:rsidR="00F520F5" w:rsidRDefault="00F520F5" w:rsidP="0019172E">
      <w:pPr>
        <w:pStyle w:val="NoSpacing"/>
        <w:spacing w:line="360" w:lineRule="auto"/>
        <w:jc w:val="both"/>
        <w:rPr>
          <w:rFonts w:ascii="Arial" w:hAnsi="Arial" w:cs="Arial"/>
          <w:sz w:val="24"/>
          <w:szCs w:val="24"/>
        </w:rPr>
      </w:pPr>
    </w:p>
    <w:p w14:paraId="5D8BBCA6" w14:textId="29C5D469" w:rsidR="006E7A42" w:rsidRDefault="0035164E" w:rsidP="0019172E">
      <w:pPr>
        <w:pStyle w:val="NoSpacing"/>
        <w:spacing w:line="360" w:lineRule="auto"/>
        <w:jc w:val="both"/>
        <w:rPr>
          <w:rFonts w:ascii="Arial" w:hAnsi="Arial" w:cs="Arial"/>
          <w:sz w:val="24"/>
          <w:szCs w:val="24"/>
        </w:rPr>
      </w:pPr>
      <w:r w:rsidRPr="0035164E">
        <w:rPr>
          <w:rFonts w:ascii="Arial" w:hAnsi="Arial" w:cs="Arial"/>
          <w:sz w:val="24"/>
          <w:szCs w:val="24"/>
        </w:rPr>
        <w:t>Four Seasons adheres to The Golden Rule, which entails applying the principle of justice to all entities engaged in the creation of their hospitality experience. The goal can be summed up as "when interactions with guests, customers, business associates, and colleagues, we seek to deal with others as we would deal with us." With this goal in mind, Four Seasons has been named one of the '100 Best Places to Work' for the past 18 years. If Four Seasons requests a high degree of customer service, the corporation ensures that they have everything they need. The golden rule is to treat people with decency and respect, thereby establishing a work atmosphere conducive to high levels of service performance</w:t>
      </w:r>
      <w:r>
        <w:rPr>
          <w:rFonts w:ascii="Arial" w:hAnsi="Arial" w:cs="Arial"/>
          <w:sz w:val="24"/>
          <w:szCs w:val="24"/>
        </w:rPr>
        <w:t xml:space="preserve"> </w:t>
      </w:r>
      <w:r w:rsidRPr="0035164E">
        <w:rPr>
          <w:rFonts w:ascii="Arial" w:hAnsi="Arial" w:cs="Arial"/>
          <w:sz w:val="24"/>
          <w:szCs w:val="24"/>
        </w:rPr>
        <w:t>(Solomon, 2015)</w:t>
      </w:r>
      <w:r>
        <w:rPr>
          <w:rFonts w:ascii="Arial" w:hAnsi="Arial" w:cs="Arial"/>
          <w:sz w:val="24"/>
          <w:szCs w:val="24"/>
        </w:rPr>
        <w:t>.</w:t>
      </w:r>
      <w:r w:rsidR="00551B12">
        <w:rPr>
          <w:rFonts w:ascii="Arial" w:hAnsi="Arial" w:cs="Arial"/>
          <w:sz w:val="24"/>
          <w:szCs w:val="24"/>
        </w:rPr>
        <w:t xml:space="preserve"> </w:t>
      </w:r>
    </w:p>
    <w:p w14:paraId="4B085DB5" w14:textId="77777777" w:rsidR="006C3DFC" w:rsidRDefault="006C3DFC" w:rsidP="0019172E">
      <w:pPr>
        <w:pStyle w:val="NoSpacing"/>
        <w:spacing w:line="360" w:lineRule="auto"/>
        <w:jc w:val="both"/>
        <w:rPr>
          <w:rFonts w:ascii="Arial" w:hAnsi="Arial" w:cs="Arial"/>
          <w:sz w:val="24"/>
          <w:szCs w:val="24"/>
        </w:rPr>
      </w:pPr>
    </w:p>
    <w:p w14:paraId="625481D1" w14:textId="2DCFCF39" w:rsidR="006C3DFC" w:rsidRDefault="002D2ABC" w:rsidP="0019172E">
      <w:pPr>
        <w:pStyle w:val="NoSpacing"/>
        <w:spacing w:line="360" w:lineRule="auto"/>
        <w:jc w:val="both"/>
        <w:rPr>
          <w:rFonts w:ascii="Arial" w:hAnsi="Arial" w:cs="Arial"/>
          <w:i/>
          <w:iCs/>
        </w:rPr>
      </w:pPr>
      <w:r w:rsidRPr="002D2ABC">
        <w:rPr>
          <w:rFonts w:ascii="Arial" w:hAnsi="Arial" w:cs="Arial"/>
          <w:sz w:val="24"/>
          <w:szCs w:val="24"/>
        </w:rPr>
        <w:t>Additionally, it has been shown that Gen Zs are very prone to quit their work if they are unhappy. This makes it difficult for the corporation to spur corporate growth. The Mental Health Million Projects lend evidence to the idea that the COVID-19 pandemic caused significant disruptions in education, which is why Gen Z had low rates of mental well-being. Another factor is still entering the workforce at entry-level, which can be frustrating, especially for a workforce that is tech-savvy</w:t>
      </w:r>
      <w:r>
        <w:rPr>
          <w:rFonts w:ascii="Arial" w:hAnsi="Arial" w:cs="Arial"/>
          <w:sz w:val="24"/>
          <w:szCs w:val="24"/>
        </w:rPr>
        <w:t xml:space="preserve"> </w:t>
      </w:r>
      <w:r w:rsidRPr="002D2ABC">
        <w:rPr>
          <w:rFonts w:ascii="Arial" w:hAnsi="Arial" w:cs="Arial"/>
          <w:sz w:val="24"/>
          <w:szCs w:val="24"/>
        </w:rPr>
        <w:t>(Bello, 2023)</w:t>
      </w:r>
    </w:p>
    <w:p w14:paraId="61328C30" w14:textId="77777777" w:rsidR="005C2AA1" w:rsidRDefault="005C2AA1" w:rsidP="0019172E">
      <w:pPr>
        <w:pStyle w:val="NoSpacing"/>
        <w:spacing w:line="360" w:lineRule="auto"/>
        <w:jc w:val="both"/>
        <w:rPr>
          <w:rFonts w:ascii="Arial" w:hAnsi="Arial" w:cs="Arial"/>
        </w:rPr>
      </w:pPr>
    </w:p>
    <w:p w14:paraId="20E8E467" w14:textId="575CD61A" w:rsidR="0035164E" w:rsidRDefault="009627F1" w:rsidP="0019172E">
      <w:pPr>
        <w:pStyle w:val="NoSpacing"/>
        <w:spacing w:line="360" w:lineRule="auto"/>
        <w:jc w:val="both"/>
        <w:rPr>
          <w:rFonts w:ascii="Arial" w:hAnsi="Arial" w:cs="Arial"/>
          <w:sz w:val="24"/>
          <w:szCs w:val="24"/>
        </w:rPr>
      </w:pPr>
      <w:r w:rsidRPr="009627F1">
        <w:rPr>
          <w:rFonts w:ascii="Arial" w:hAnsi="Arial" w:cs="Arial"/>
          <w:sz w:val="24"/>
          <w:szCs w:val="24"/>
        </w:rPr>
        <w:t xml:space="preserve">Employee engagement is a crucial component that should be included in any firm. The </w:t>
      </w:r>
      <w:r w:rsidR="003C7809">
        <w:rPr>
          <w:rFonts w:ascii="Arial" w:hAnsi="Arial" w:cs="Arial"/>
          <w:sz w:val="24"/>
          <w:szCs w:val="24"/>
        </w:rPr>
        <w:t xml:space="preserve">Kahn employee engagement model focuses </w:t>
      </w:r>
      <w:r w:rsidRPr="009627F1">
        <w:rPr>
          <w:rFonts w:ascii="Arial" w:hAnsi="Arial" w:cs="Arial"/>
          <w:sz w:val="24"/>
          <w:szCs w:val="24"/>
        </w:rPr>
        <w:t>first is generating purpose in one's work and understanding that one's contribution to the business is significant and useful. Second is safety, being oneself, and having faith in one's surroundings to allow one to be one's true self. The third factor is availability, which refers to the fact that the physical, emotional, and psychological resources needed to execute one's job exist (Drew, 2023).</w:t>
      </w:r>
      <w:r w:rsidR="00CF1B19">
        <w:rPr>
          <w:rFonts w:ascii="Arial" w:hAnsi="Arial" w:cs="Arial"/>
          <w:sz w:val="24"/>
          <w:szCs w:val="24"/>
        </w:rPr>
        <w:t xml:space="preserve"> </w:t>
      </w:r>
    </w:p>
    <w:p w14:paraId="668B11BE" w14:textId="77777777" w:rsidR="009627F1" w:rsidRDefault="009627F1" w:rsidP="0019172E">
      <w:pPr>
        <w:pStyle w:val="NoSpacing"/>
        <w:spacing w:line="360" w:lineRule="auto"/>
        <w:jc w:val="both"/>
        <w:rPr>
          <w:rFonts w:ascii="Arial" w:hAnsi="Arial" w:cs="Arial"/>
          <w:sz w:val="24"/>
          <w:szCs w:val="24"/>
        </w:rPr>
      </w:pPr>
    </w:p>
    <w:p w14:paraId="039B6A15" w14:textId="25B0ABF8" w:rsidR="003C7809" w:rsidRDefault="008B0817" w:rsidP="0019172E">
      <w:pPr>
        <w:pStyle w:val="NoSpacing"/>
        <w:spacing w:line="360" w:lineRule="auto"/>
        <w:jc w:val="both"/>
        <w:rPr>
          <w:rFonts w:ascii="Arial" w:hAnsi="Arial" w:cs="Arial"/>
          <w:sz w:val="24"/>
          <w:szCs w:val="24"/>
        </w:rPr>
      </w:pPr>
      <w:r w:rsidRPr="008B0817">
        <w:rPr>
          <w:rFonts w:ascii="Arial" w:hAnsi="Arial" w:cs="Arial"/>
          <w:sz w:val="24"/>
          <w:szCs w:val="24"/>
        </w:rPr>
        <w:t xml:space="preserve">By as much as 22%, employee involvement can boost profitability. Employees that are engaged are happier, offer greater customer service, and are more devoted to the business. There is room for better workplace engagement </w:t>
      </w:r>
      <w:r>
        <w:rPr>
          <w:rFonts w:ascii="Arial" w:hAnsi="Arial" w:cs="Arial"/>
          <w:sz w:val="24"/>
          <w:szCs w:val="24"/>
        </w:rPr>
        <w:t>practices</w:t>
      </w:r>
      <w:r w:rsidRPr="008B0817">
        <w:rPr>
          <w:rFonts w:ascii="Arial" w:hAnsi="Arial" w:cs="Arial"/>
          <w:sz w:val="24"/>
          <w:szCs w:val="24"/>
        </w:rPr>
        <w:t xml:space="preserve"> with 19% of employees disengaged (Protopapas, 2022).</w:t>
      </w:r>
      <w:r w:rsidR="00704319">
        <w:rPr>
          <w:rFonts w:ascii="Arial" w:hAnsi="Arial" w:cs="Arial"/>
          <w:sz w:val="24"/>
          <w:szCs w:val="24"/>
        </w:rPr>
        <w:t xml:space="preserve"> </w:t>
      </w:r>
    </w:p>
    <w:p w14:paraId="2F17A7D2" w14:textId="77777777" w:rsidR="008B0817" w:rsidRDefault="008B0817" w:rsidP="0019172E">
      <w:pPr>
        <w:pStyle w:val="NoSpacing"/>
        <w:spacing w:line="360" w:lineRule="auto"/>
        <w:jc w:val="both"/>
        <w:rPr>
          <w:rFonts w:ascii="Arial" w:hAnsi="Arial" w:cs="Arial"/>
          <w:sz w:val="24"/>
          <w:szCs w:val="24"/>
        </w:rPr>
      </w:pPr>
    </w:p>
    <w:p w14:paraId="6F4E8F23" w14:textId="17BEFE88" w:rsidR="003C7809" w:rsidRDefault="008B0817" w:rsidP="008B0817">
      <w:pPr>
        <w:pStyle w:val="NoSpacing"/>
        <w:spacing w:line="360" w:lineRule="auto"/>
        <w:jc w:val="both"/>
        <w:rPr>
          <w:rFonts w:ascii="Arial" w:hAnsi="Arial" w:cs="Arial"/>
          <w:sz w:val="24"/>
          <w:szCs w:val="24"/>
        </w:rPr>
      </w:pPr>
      <w:r w:rsidRPr="008B0817">
        <w:rPr>
          <w:rFonts w:ascii="Arial" w:hAnsi="Arial" w:cs="Arial"/>
          <w:sz w:val="24"/>
          <w:szCs w:val="24"/>
        </w:rPr>
        <w:t xml:space="preserve">The luxury hotel organisation continues to expand by adding new locations in Los Angeles and San Francisco to </w:t>
      </w:r>
      <w:r>
        <w:rPr>
          <w:rFonts w:ascii="Arial" w:hAnsi="Arial" w:cs="Arial"/>
          <w:sz w:val="24"/>
          <w:szCs w:val="24"/>
        </w:rPr>
        <w:t>its</w:t>
      </w:r>
      <w:r w:rsidRPr="008B0817">
        <w:rPr>
          <w:rFonts w:ascii="Arial" w:hAnsi="Arial" w:cs="Arial"/>
          <w:sz w:val="24"/>
          <w:szCs w:val="24"/>
        </w:rPr>
        <w:t xml:space="preserve"> portfolio, building on its </w:t>
      </w:r>
      <w:proofErr w:type="spellStart"/>
      <w:r>
        <w:rPr>
          <w:rFonts w:ascii="Arial" w:hAnsi="Arial" w:cs="Arial"/>
          <w:sz w:val="24"/>
          <w:szCs w:val="24"/>
        </w:rPr>
        <w:t>unequaled</w:t>
      </w:r>
      <w:proofErr w:type="spellEnd"/>
      <w:r w:rsidRPr="008B0817">
        <w:rPr>
          <w:rFonts w:ascii="Arial" w:hAnsi="Arial" w:cs="Arial"/>
          <w:sz w:val="24"/>
          <w:szCs w:val="24"/>
        </w:rPr>
        <w:t xml:space="preserve"> dedication to service excellence. They want to establish a climate where employees, shareholders, and other people can thrive</w:t>
      </w:r>
      <w:r>
        <w:rPr>
          <w:rFonts w:ascii="Arial" w:hAnsi="Arial" w:cs="Arial"/>
          <w:sz w:val="24"/>
          <w:szCs w:val="24"/>
        </w:rPr>
        <w:t xml:space="preserve"> </w:t>
      </w:r>
      <w:r w:rsidRPr="008B0817">
        <w:rPr>
          <w:rFonts w:ascii="Arial" w:hAnsi="Arial" w:cs="Arial"/>
          <w:sz w:val="24"/>
          <w:szCs w:val="24"/>
        </w:rPr>
        <w:t>(Tuite, 2022)</w:t>
      </w:r>
      <w:r>
        <w:rPr>
          <w:rFonts w:ascii="Arial" w:hAnsi="Arial" w:cs="Arial"/>
          <w:sz w:val="24"/>
          <w:szCs w:val="24"/>
        </w:rPr>
        <w:t>.</w:t>
      </w:r>
    </w:p>
    <w:p w14:paraId="4EAF0ABD" w14:textId="77777777" w:rsidR="008B0817" w:rsidRDefault="008B0817" w:rsidP="008B0817">
      <w:pPr>
        <w:pStyle w:val="NoSpacing"/>
        <w:spacing w:line="360" w:lineRule="auto"/>
        <w:jc w:val="both"/>
        <w:rPr>
          <w:rFonts w:ascii="Arial" w:hAnsi="Arial" w:cs="Arial"/>
          <w:sz w:val="24"/>
          <w:szCs w:val="24"/>
        </w:rPr>
      </w:pPr>
    </w:p>
    <w:p w14:paraId="0D23198A" w14:textId="7B4538FD" w:rsidR="008B0817" w:rsidRDefault="008B0817" w:rsidP="008B0817">
      <w:pPr>
        <w:pStyle w:val="NoSpacing"/>
        <w:spacing w:line="360" w:lineRule="auto"/>
        <w:jc w:val="both"/>
        <w:rPr>
          <w:rFonts w:ascii="Arial" w:hAnsi="Arial" w:cs="Arial"/>
          <w:sz w:val="24"/>
          <w:szCs w:val="24"/>
        </w:rPr>
      </w:pPr>
      <w:r>
        <w:rPr>
          <w:rFonts w:ascii="Arial" w:hAnsi="Arial" w:cs="Arial"/>
          <w:sz w:val="24"/>
          <w:szCs w:val="24"/>
        </w:rPr>
        <w:t xml:space="preserve">Comparing statistics to Marriot, Four Seasons gained </w:t>
      </w:r>
      <w:r w:rsidR="002D382D">
        <w:rPr>
          <w:rFonts w:ascii="Arial" w:hAnsi="Arial" w:cs="Arial"/>
          <w:sz w:val="24"/>
          <w:szCs w:val="24"/>
        </w:rPr>
        <w:t>more ratings in terms of branding 49/100 Four Seasons to 20/100 Marriott. Culture 76%, 5% more than Marriott, Employee Net Promoter 24 compared to 18 of Marriott. Gender Score 79/100, Marriott 69/100. Diversity Four Seasons 71/100, 70/100 Marriott. Perk and Benefits 74/100, 67/100 Marriott. Professional development 69/100 Four Season</w:t>
      </w:r>
      <w:r w:rsidR="00704319">
        <w:rPr>
          <w:rFonts w:ascii="Arial" w:hAnsi="Arial" w:cs="Arial"/>
          <w:sz w:val="24"/>
          <w:szCs w:val="24"/>
        </w:rPr>
        <w:t xml:space="preserve">s </w:t>
      </w:r>
      <w:r w:rsidR="002D382D">
        <w:rPr>
          <w:rFonts w:ascii="Arial" w:hAnsi="Arial" w:cs="Arial"/>
          <w:sz w:val="24"/>
          <w:szCs w:val="24"/>
        </w:rPr>
        <w:t>more than 9% from Marriott. Leadership culture 77/100 more than 6% from Marriott. Compensation Culture, Four Seasons 67/100, Marriott 62/100. Team culture, 75/100 1% than Marriott. Environment culture 71/100 1% from Marriott.</w:t>
      </w:r>
      <w:r w:rsidR="00704319">
        <w:rPr>
          <w:rFonts w:ascii="Arial" w:hAnsi="Arial" w:cs="Arial"/>
          <w:sz w:val="24"/>
          <w:szCs w:val="24"/>
        </w:rPr>
        <w:t xml:space="preserve"> Sentiment</w:t>
      </w:r>
      <w:r w:rsidR="002D382D">
        <w:rPr>
          <w:rFonts w:ascii="Arial" w:hAnsi="Arial" w:cs="Arial"/>
          <w:sz w:val="24"/>
          <w:szCs w:val="24"/>
        </w:rPr>
        <w:t xml:space="preserve"> culture of 82/100 from Marriot</w:t>
      </w:r>
      <w:r w:rsidR="00704319">
        <w:rPr>
          <w:rFonts w:ascii="Arial" w:hAnsi="Arial" w:cs="Arial"/>
          <w:sz w:val="24"/>
          <w:szCs w:val="24"/>
        </w:rPr>
        <w:t xml:space="preserve">t gain 76/100. From these statistics you can acknowledge that Four Season Hotels and Resort are well ahead in terms of employee engagement of satisfying the employees in every aspect in terms of their own needs and company needs </w:t>
      </w:r>
      <w:r w:rsidR="00704319" w:rsidRPr="00704319">
        <w:rPr>
          <w:rFonts w:ascii="Arial" w:hAnsi="Arial" w:cs="Arial"/>
          <w:sz w:val="24"/>
          <w:szCs w:val="24"/>
        </w:rPr>
        <w:t>(Comparably, 2023)</w:t>
      </w:r>
      <w:r w:rsidR="00704319">
        <w:rPr>
          <w:rFonts w:ascii="Arial" w:hAnsi="Arial" w:cs="Arial"/>
          <w:sz w:val="24"/>
          <w:szCs w:val="24"/>
        </w:rPr>
        <w:t>.</w:t>
      </w:r>
    </w:p>
    <w:p w14:paraId="43170815" w14:textId="77777777" w:rsidR="002B6F3A" w:rsidRDefault="002B6F3A" w:rsidP="008B0817">
      <w:pPr>
        <w:pStyle w:val="NoSpacing"/>
        <w:spacing w:line="360" w:lineRule="auto"/>
        <w:jc w:val="both"/>
        <w:rPr>
          <w:rFonts w:ascii="Arial" w:hAnsi="Arial" w:cs="Arial"/>
          <w:sz w:val="24"/>
          <w:szCs w:val="24"/>
        </w:rPr>
      </w:pPr>
    </w:p>
    <w:p w14:paraId="770A89A6" w14:textId="6A4F9FBC" w:rsidR="002B6F3A" w:rsidRDefault="002B6F3A">
      <w:pPr>
        <w:rPr>
          <w:rFonts w:ascii="Arial" w:hAnsi="Arial" w:cs="Arial"/>
          <w:sz w:val="24"/>
          <w:szCs w:val="24"/>
        </w:rPr>
      </w:pPr>
      <w:r>
        <w:rPr>
          <w:rFonts w:ascii="Arial" w:hAnsi="Arial" w:cs="Arial"/>
          <w:sz w:val="24"/>
          <w:szCs w:val="24"/>
        </w:rPr>
        <w:br w:type="page"/>
      </w:r>
    </w:p>
    <w:p w14:paraId="0BAFE803" w14:textId="52AAE53E" w:rsidR="002B6F3A" w:rsidRDefault="002B6F3A" w:rsidP="008B0817">
      <w:pPr>
        <w:pStyle w:val="NoSpacing"/>
        <w:spacing w:line="360" w:lineRule="auto"/>
        <w:jc w:val="both"/>
        <w:rPr>
          <w:rFonts w:ascii="Arial" w:hAnsi="Arial" w:cs="Arial"/>
          <w:sz w:val="24"/>
          <w:szCs w:val="24"/>
        </w:rPr>
      </w:pPr>
      <w:r>
        <w:rPr>
          <w:rFonts w:ascii="Arial" w:hAnsi="Arial" w:cs="Arial"/>
          <w:sz w:val="24"/>
          <w:szCs w:val="24"/>
        </w:rPr>
        <w:lastRenderedPageBreak/>
        <w:t>Conclusion</w:t>
      </w:r>
    </w:p>
    <w:p w14:paraId="10EDBF8E" w14:textId="77777777" w:rsidR="002B6F3A" w:rsidRDefault="002B6F3A" w:rsidP="008B0817">
      <w:pPr>
        <w:pStyle w:val="NoSpacing"/>
        <w:spacing w:line="360" w:lineRule="auto"/>
        <w:jc w:val="both"/>
        <w:rPr>
          <w:rFonts w:ascii="Arial" w:hAnsi="Arial" w:cs="Arial"/>
          <w:sz w:val="24"/>
          <w:szCs w:val="24"/>
        </w:rPr>
      </w:pPr>
    </w:p>
    <w:p w14:paraId="2C3AC5C0" w14:textId="41339412" w:rsidR="002B6F3A" w:rsidRDefault="002B6F3A" w:rsidP="008B0817">
      <w:pPr>
        <w:pStyle w:val="NoSpacing"/>
        <w:spacing w:line="360" w:lineRule="auto"/>
        <w:jc w:val="both"/>
        <w:rPr>
          <w:rFonts w:ascii="Arial" w:hAnsi="Arial" w:cs="Arial"/>
          <w:sz w:val="24"/>
          <w:szCs w:val="24"/>
        </w:rPr>
      </w:pPr>
      <w:r>
        <w:rPr>
          <w:rFonts w:ascii="Arial" w:hAnsi="Arial" w:cs="Arial"/>
          <w:sz w:val="24"/>
          <w:szCs w:val="24"/>
        </w:rPr>
        <w:t xml:space="preserve">In conclusion of this essay, this can be summarised in order to keep any hotel or organisation running without the right staff and employees the company will not run smoothly. With this hiring the right staff is necessary. This is through attracting the company package effectively that will attract the right person for their needs as well as the company. Organising the application online is the first step and then going through the process of interviewing. After the process of hiring keeping the staff happy and content allowing the employees to learn and give back to the company is a drive also, allowing them to express their needs and requirements.  </w:t>
      </w:r>
    </w:p>
    <w:p w14:paraId="2ABBFB35" w14:textId="77777777" w:rsidR="00CB5C9D" w:rsidRDefault="00CB5C9D" w:rsidP="008B0817">
      <w:pPr>
        <w:pStyle w:val="NoSpacing"/>
        <w:spacing w:line="360" w:lineRule="auto"/>
        <w:jc w:val="both"/>
        <w:rPr>
          <w:rFonts w:ascii="Arial" w:hAnsi="Arial" w:cs="Arial"/>
          <w:sz w:val="24"/>
          <w:szCs w:val="24"/>
        </w:rPr>
      </w:pPr>
    </w:p>
    <w:p w14:paraId="230BD7DE" w14:textId="3DB82DE6" w:rsidR="00CB5C9D" w:rsidRDefault="00CB5C9D" w:rsidP="008B0817">
      <w:pPr>
        <w:pStyle w:val="NoSpacing"/>
        <w:spacing w:line="360" w:lineRule="auto"/>
        <w:jc w:val="both"/>
        <w:rPr>
          <w:rFonts w:ascii="Arial" w:hAnsi="Arial" w:cs="Arial"/>
          <w:sz w:val="24"/>
          <w:szCs w:val="24"/>
        </w:rPr>
      </w:pPr>
      <w:r>
        <w:rPr>
          <w:rFonts w:ascii="Arial" w:hAnsi="Arial" w:cs="Arial"/>
          <w:sz w:val="24"/>
          <w:szCs w:val="24"/>
        </w:rPr>
        <w:t>For HR to run the company smoothly it is required to achieve them through knowing and understanding what especially what Generation Z wants and needs. These can be implemented through employee engagement through Kahn’s employee engagement model.</w:t>
      </w:r>
    </w:p>
    <w:p w14:paraId="446912E3" w14:textId="13D45A66" w:rsidR="00CB5C9D" w:rsidRDefault="00CB5C9D" w:rsidP="008B0817">
      <w:pPr>
        <w:pStyle w:val="NoSpacing"/>
        <w:spacing w:line="360" w:lineRule="auto"/>
        <w:jc w:val="both"/>
        <w:rPr>
          <w:rFonts w:ascii="Arial" w:hAnsi="Arial" w:cs="Arial"/>
          <w:sz w:val="24"/>
          <w:szCs w:val="24"/>
        </w:rPr>
      </w:pPr>
    </w:p>
    <w:p w14:paraId="1B4A98C9" w14:textId="78F456F2" w:rsidR="00CB5C9D" w:rsidRDefault="00CB5C9D" w:rsidP="008B0817">
      <w:pPr>
        <w:pStyle w:val="NoSpacing"/>
        <w:spacing w:line="360" w:lineRule="auto"/>
        <w:jc w:val="both"/>
        <w:rPr>
          <w:rFonts w:ascii="Arial" w:hAnsi="Arial" w:cs="Arial"/>
          <w:sz w:val="24"/>
          <w:szCs w:val="24"/>
        </w:rPr>
      </w:pPr>
      <w:r>
        <w:rPr>
          <w:rFonts w:ascii="Arial" w:hAnsi="Arial" w:cs="Arial"/>
          <w:sz w:val="24"/>
          <w:szCs w:val="24"/>
        </w:rPr>
        <w:t>It is also important to incorporate the employee life cycle from attraction to separation so that all process is done thoroughly to avoid any conflict between the time between the employee and employer.</w:t>
      </w:r>
    </w:p>
    <w:p w14:paraId="272706A6" w14:textId="77777777" w:rsidR="00CB5C9D" w:rsidRDefault="00CB5C9D" w:rsidP="008B0817">
      <w:pPr>
        <w:pStyle w:val="NoSpacing"/>
        <w:spacing w:line="360" w:lineRule="auto"/>
        <w:jc w:val="both"/>
        <w:rPr>
          <w:rFonts w:ascii="Arial" w:hAnsi="Arial" w:cs="Arial"/>
          <w:sz w:val="24"/>
          <w:szCs w:val="24"/>
        </w:rPr>
      </w:pPr>
    </w:p>
    <w:p w14:paraId="40E4D2F8" w14:textId="257E4F6F" w:rsidR="00400DCC" w:rsidRDefault="00400DCC">
      <w:pPr>
        <w:rPr>
          <w:rFonts w:ascii="Arial" w:hAnsi="Arial" w:cs="Arial"/>
          <w:sz w:val="24"/>
          <w:szCs w:val="24"/>
        </w:rPr>
      </w:pPr>
      <w:r>
        <w:rPr>
          <w:rFonts w:ascii="Arial" w:hAnsi="Arial" w:cs="Arial"/>
          <w:sz w:val="24"/>
          <w:szCs w:val="24"/>
        </w:rPr>
        <w:br w:type="page"/>
      </w:r>
    </w:p>
    <w:p w14:paraId="2858CD49" w14:textId="77777777" w:rsidR="00400DCC" w:rsidRDefault="00400DCC" w:rsidP="00400DCC">
      <w:pPr>
        <w:pStyle w:val="NormalWeb"/>
        <w:spacing w:before="0" w:beforeAutospacing="0" w:after="240" w:afterAutospacing="0" w:line="360" w:lineRule="auto"/>
        <w:rPr>
          <w:rFonts w:ascii="Arial" w:hAnsi="Arial" w:cs="Arial"/>
          <w:sz w:val="36"/>
          <w:szCs w:val="36"/>
        </w:rPr>
      </w:pPr>
      <w:r>
        <w:rPr>
          <w:rFonts w:ascii="Arial" w:hAnsi="Arial" w:cs="Arial"/>
          <w:sz w:val="36"/>
          <w:szCs w:val="36"/>
        </w:rPr>
        <w:lastRenderedPageBreak/>
        <w:t>Reference list</w:t>
      </w:r>
    </w:p>
    <w:p w14:paraId="71C82FA6"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Bello, C. (2023). </w:t>
      </w:r>
      <w:r>
        <w:rPr>
          <w:rFonts w:ascii="Arial" w:hAnsi="Arial" w:cs="Arial"/>
          <w:i/>
          <w:iCs/>
        </w:rPr>
        <w:t>Unhappy in the workplace: New research highlights challenges for Gen Z</w:t>
      </w:r>
      <w:r>
        <w:rPr>
          <w:rFonts w:ascii="Arial" w:hAnsi="Arial" w:cs="Arial"/>
        </w:rPr>
        <w:t xml:space="preserve">. [online] </w:t>
      </w:r>
      <w:proofErr w:type="spellStart"/>
      <w:r>
        <w:rPr>
          <w:rFonts w:ascii="Arial" w:hAnsi="Arial" w:cs="Arial"/>
        </w:rPr>
        <w:t>euronews</w:t>
      </w:r>
      <w:proofErr w:type="spellEnd"/>
      <w:r>
        <w:rPr>
          <w:rFonts w:ascii="Arial" w:hAnsi="Arial" w:cs="Arial"/>
        </w:rPr>
        <w:t>. Available at: https://www.euronews.com/next/2023/04/14/1-in-4-gen-z-employees-are-unhappy-at-work-and-20-are-considering-quitting-their-jobs-stud.</w:t>
      </w:r>
    </w:p>
    <w:p w14:paraId="27D8F41C"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Comparably (2023). </w:t>
      </w:r>
      <w:r>
        <w:rPr>
          <w:rFonts w:ascii="Arial" w:hAnsi="Arial" w:cs="Arial"/>
          <w:i/>
          <w:iCs/>
        </w:rPr>
        <w:t>Four Seasons Hotels and Resorts vs Marriott</w:t>
      </w:r>
      <w:r>
        <w:rPr>
          <w:rFonts w:ascii="Arial" w:hAnsi="Arial" w:cs="Arial"/>
        </w:rPr>
        <w:t>. [online] www.comparably.com. Available at: https://www.comparably.com/competitors/four-seasons-hotels-and-resorts-vs-marriott.</w:t>
      </w:r>
    </w:p>
    <w:p w14:paraId="491992F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Coucke, A. (2023). </w:t>
      </w:r>
      <w:r>
        <w:rPr>
          <w:rFonts w:ascii="Arial" w:hAnsi="Arial" w:cs="Arial"/>
          <w:i/>
          <w:iCs/>
        </w:rPr>
        <w:t>2023 SMART Goals for HR Professionals [+12 Examples]</w:t>
      </w:r>
      <w:r>
        <w:rPr>
          <w:rFonts w:ascii="Arial" w:hAnsi="Arial" w:cs="Arial"/>
        </w:rPr>
        <w:t>. [online] www.goco.io. Available at: https://www.goco.io/blog/smart-goals-for-hr/.</w:t>
      </w:r>
    </w:p>
    <w:p w14:paraId="7526E6F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Coursera (2023). </w:t>
      </w:r>
      <w:r>
        <w:rPr>
          <w:rFonts w:ascii="Arial" w:hAnsi="Arial" w:cs="Arial"/>
          <w:i/>
          <w:iCs/>
        </w:rPr>
        <w:t>What Is Human Resource Management? Definition + Career Guide</w:t>
      </w:r>
      <w:r>
        <w:rPr>
          <w:rFonts w:ascii="Arial" w:hAnsi="Arial" w:cs="Arial"/>
        </w:rPr>
        <w:t>. [online] Coursera. Available at: https://www.coursera.org/articles/human-resource-management.</w:t>
      </w:r>
    </w:p>
    <w:p w14:paraId="707678A6"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Diaz, N. (2022). </w:t>
      </w:r>
      <w:r>
        <w:rPr>
          <w:rFonts w:ascii="Arial" w:hAnsi="Arial" w:cs="Arial"/>
          <w:i/>
          <w:iCs/>
        </w:rPr>
        <w:t xml:space="preserve">ServiceNow </w:t>
      </w:r>
      <w:proofErr w:type="spellStart"/>
      <w:r>
        <w:rPr>
          <w:rFonts w:ascii="Arial" w:hAnsi="Arial" w:cs="Arial"/>
          <w:i/>
          <w:iCs/>
        </w:rPr>
        <w:t>BrandVoice</w:t>
      </w:r>
      <w:proofErr w:type="spellEnd"/>
      <w:r>
        <w:rPr>
          <w:rFonts w:ascii="Arial" w:hAnsi="Arial" w:cs="Arial"/>
          <w:i/>
          <w:iCs/>
        </w:rPr>
        <w:t xml:space="preserve">: The Z Factor: What Companies Need </w:t>
      </w:r>
      <w:proofErr w:type="gramStart"/>
      <w:r>
        <w:rPr>
          <w:rFonts w:ascii="Arial" w:hAnsi="Arial" w:cs="Arial"/>
          <w:i/>
          <w:iCs/>
        </w:rPr>
        <w:t>To</w:t>
      </w:r>
      <w:proofErr w:type="gramEnd"/>
      <w:r>
        <w:rPr>
          <w:rFonts w:ascii="Arial" w:hAnsi="Arial" w:cs="Arial"/>
          <w:i/>
          <w:iCs/>
        </w:rPr>
        <w:t xml:space="preserve"> Know About Hiring Gen Z</w:t>
      </w:r>
      <w:r>
        <w:rPr>
          <w:rFonts w:ascii="Arial" w:hAnsi="Arial" w:cs="Arial"/>
        </w:rPr>
        <w:t>. [online] Forbes. Available at: https://www.forbes.com/sites/servicenow/2022/09/05/the-z-factor-what-companies-need-to-know-about-hiring-gen-z/ [Accessed 14 Oct. 2023].</w:t>
      </w:r>
    </w:p>
    <w:p w14:paraId="0BFF751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Drew, H. (2023). </w:t>
      </w:r>
      <w:r>
        <w:rPr>
          <w:rFonts w:ascii="Arial" w:hAnsi="Arial" w:cs="Arial"/>
          <w:i/>
          <w:iCs/>
        </w:rPr>
        <w:t>Employee Engagement</w:t>
      </w:r>
      <w:r>
        <w:rPr>
          <w:rFonts w:ascii="Arial" w:hAnsi="Arial" w:cs="Arial"/>
        </w:rPr>
        <w:t xml:space="preserve">. </w:t>
      </w:r>
      <w:r>
        <w:rPr>
          <w:rFonts w:ascii="Arial" w:hAnsi="Arial" w:cs="Arial"/>
          <w:i/>
          <w:iCs/>
        </w:rPr>
        <w:t>Henry Stewart Talks</w:t>
      </w:r>
      <w:r>
        <w:rPr>
          <w:rFonts w:ascii="Arial" w:hAnsi="Arial" w:cs="Arial"/>
        </w:rPr>
        <w:t>. Available at: https://hstalks-com.ezproxy.uwtsd.ac.uk/t/5183/employee-engagement/?business.</w:t>
      </w:r>
    </w:p>
    <w:p w14:paraId="623AAAEC"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(2009). </w:t>
      </w:r>
      <w:r>
        <w:rPr>
          <w:rFonts w:ascii="Arial" w:hAnsi="Arial" w:cs="Arial"/>
          <w:i/>
          <w:iCs/>
        </w:rPr>
        <w:t>About Us</w:t>
      </w:r>
      <w:r>
        <w:rPr>
          <w:rFonts w:ascii="Arial" w:hAnsi="Arial" w:cs="Arial"/>
        </w:rPr>
        <w:t>. [online] Fourseasons.com. Available at: https://www.fourseasons.com/about_four_seasons/.</w:t>
      </w:r>
    </w:p>
    <w:p w14:paraId="7FBBFDD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(2022). </w:t>
      </w:r>
      <w:r>
        <w:rPr>
          <w:rFonts w:ascii="Arial" w:hAnsi="Arial" w:cs="Arial"/>
          <w:i/>
          <w:iCs/>
        </w:rPr>
        <w:t xml:space="preserve">Training And Development </w:t>
      </w:r>
      <w:proofErr w:type="gramStart"/>
      <w:r>
        <w:rPr>
          <w:rFonts w:ascii="Arial" w:hAnsi="Arial" w:cs="Arial"/>
          <w:i/>
          <w:iCs/>
        </w:rPr>
        <w:t>At</w:t>
      </w:r>
      <w:proofErr w:type="gramEnd"/>
      <w:r>
        <w:rPr>
          <w:rFonts w:ascii="Arial" w:hAnsi="Arial" w:cs="Arial"/>
          <w:i/>
          <w:iCs/>
        </w:rPr>
        <w:t xml:space="preserve"> Four Seasons Resorts - Free Essay Example</w:t>
      </w:r>
      <w:r>
        <w:rPr>
          <w:rFonts w:ascii="Arial" w:hAnsi="Arial" w:cs="Arial"/>
        </w:rPr>
        <w:t xml:space="preserve">. [online] </w:t>
      </w:r>
      <w:proofErr w:type="spellStart"/>
      <w:r>
        <w:rPr>
          <w:rFonts w:ascii="Arial" w:hAnsi="Arial" w:cs="Arial"/>
        </w:rPr>
        <w:t>Edubirdie</w:t>
      </w:r>
      <w:proofErr w:type="spellEnd"/>
      <w:r>
        <w:rPr>
          <w:rFonts w:ascii="Arial" w:hAnsi="Arial" w:cs="Arial"/>
        </w:rPr>
        <w:t>. Available at: https://edubirdie.com/examples/training-and-development-at-four-seasons-resorts/ [Accessed 14 Oct. 2023].</w:t>
      </w:r>
    </w:p>
    <w:p w14:paraId="6A0626B3"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Hotels Limited (2023). </w:t>
      </w:r>
      <w:r>
        <w:rPr>
          <w:rFonts w:ascii="Arial" w:hAnsi="Arial" w:cs="Arial"/>
          <w:i/>
          <w:iCs/>
        </w:rPr>
        <w:t>Recruitment &amp; Career Development | Four Seasons Hotels</w:t>
      </w:r>
      <w:r>
        <w:rPr>
          <w:rFonts w:ascii="Arial" w:hAnsi="Arial" w:cs="Arial"/>
        </w:rPr>
        <w:t xml:space="preserve">. [online] www.fourseasons.com. Available at: </w:t>
      </w:r>
      <w:r>
        <w:rPr>
          <w:rFonts w:ascii="Arial" w:hAnsi="Arial" w:cs="Arial"/>
        </w:rPr>
        <w:lastRenderedPageBreak/>
        <w:t>https://www.fourseasons.com/landing-pages/corporate/careers/employee-experience/.</w:t>
      </w:r>
    </w:p>
    <w:p w14:paraId="09079C23"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Hackett, R. (2015). </w:t>
      </w:r>
      <w:r>
        <w:rPr>
          <w:rFonts w:ascii="Arial" w:hAnsi="Arial" w:cs="Arial"/>
          <w:i/>
          <w:iCs/>
        </w:rPr>
        <w:t>5 great reasons to work for Four Seasons</w:t>
      </w:r>
      <w:r>
        <w:rPr>
          <w:rFonts w:ascii="Arial" w:hAnsi="Arial" w:cs="Arial"/>
        </w:rPr>
        <w:t>. [online] Fortune. Available at: https://fortune.com/2015/02/01/perks-four-seasons/.</w:t>
      </w:r>
    </w:p>
    <w:p w14:paraId="03FDAEE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Leuty, M. (2012). </w:t>
      </w:r>
      <w:r>
        <w:rPr>
          <w:rFonts w:ascii="Arial" w:hAnsi="Arial" w:cs="Arial"/>
          <w:i/>
          <w:iCs/>
        </w:rPr>
        <w:t>(PDF) Work Values Across Generations</w:t>
      </w:r>
      <w:r>
        <w:rPr>
          <w:rFonts w:ascii="Arial" w:hAnsi="Arial" w:cs="Arial"/>
        </w:rPr>
        <w:t>. [online] ResearchGate. Available at: https://www.researchgate.net/publication/254110997_Work_Values_Across_Generations.</w:t>
      </w:r>
    </w:p>
    <w:p w14:paraId="362B92A2"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People Apps (2023). </w:t>
      </w:r>
      <w:r>
        <w:rPr>
          <w:rFonts w:ascii="Arial" w:hAnsi="Arial" w:cs="Arial"/>
          <w:i/>
          <w:iCs/>
        </w:rPr>
        <w:t>What is the Employee Life Cycle? Optimising The 7 Stages</w:t>
      </w:r>
      <w:r>
        <w:rPr>
          <w:rFonts w:ascii="Arial" w:hAnsi="Arial" w:cs="Arial"/>
        </w:rPr>
        <w:t>. [online] www.peoplehr.com. Available at: https://www.peoplehr.com/en-gb/resources/blog/what-is-the-employee-lifecycle/ [Accessed 12 Oct. 2023].</w:t>
      </w:r>
    </w:p>
    <w:p w14:paraId="40A52BF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PhD, T.B. (2023). </w:t>
      </w:r>
      <w:r>
        <w:rPr>
          <w:rFonts w:ascii="Arial" w:hAnsi="Arial" w:cs="Arial"/>
          <w:i/>
          <w:iCs/>
        </w:rPr>
        <w:t xml:space="preserve">Gen Zs Are Quitting </w:t>
      </w:r>
      <w:proofErr w:type="gramStart"/>
      <w:r>
        <w:rPr>
          <w:rFonts w:ascii="Arial" w:hAnsi="Arial" w:cs="Arial"/>
          <w:i/>
          <w:iCs/>
        </w:rPr>
        <w:t>In</w:t>
      </w:r>
      <w:proofErr w:type="gramEnd"/>
      <w:r>
        <w:rPr>
          <w:rFonts w:ascii="Arial" w:hAnsi="Arial" w:cs="Arial"/>
          <w:i/>
          <w:iCs/>
        </w:rPr>
        <w:t xml:space="preserve"> Droves: 6 Best Ways To Retain Them</w:t>
      </w:r>
      <w:r>
        <w:rPr>
          <w:rFonts w:ascii="Arial" w:hAnsi="Arial" w:cs="Arial"/>
        </w:rPr>
        <w:t>. [online] Forbes. Available at: https://www.forbes.com/sites/tracybrower/2023/09/24/gen-zs-are-quitting-in-droves-6-best-ways-to-retain-them/?sh=145cd9832f69 [Accessed 15 Oct. 2023].</w:t>
      </w:r>
    </w:p>
    <w:p w14:paraId="1B9477C7" w14:textId="6255A84C"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Protopapas, C. (2022). </w:t>
      </w:r>
      <w:r>
        <w:rPr>
          <w:rFonts w:ascii="Arial" w:hAnsi="Arial" w:cs="Arial"/>
          <w:i/>
          <w:iCs/>
        </w:rPr>
        <w:t>Top 5 employee engagement models &amp; theories to follow</w:t>
      </w:r>
      <w:r>
        <w:rPr>
          <w:rFonts w:ascii="Arial" w:hAnsi="Arial" w:cs="Arial"/>
        </w:rPr>
        <w:t xml:space="preserve">. [online] </w:t>
      </w:r>
      <w:proofErr w:type="spellStart"/>
      <w:r>
        <w:rPr>
          <w:rFonts w:ascii="Arial" w:hAnsi="Arial" w:cs="Arial"/>
        </w:rPr>
        <w:t>Seenit</w:t>
      </w:r>
      <w:proofErr w:type="spellEnd"/>
      <w:r>
        <w:rPr>
          <w:rFonts w:ascii="Arial" w:hAnsi="Arial" w:cs="Arial"/>
        </w:rPr>
        <w:t>. Available at: https://www.seenit.io/blog/top-5-employee-engagement-models-theories-to- [Accessed 15 Oct. 2023].</w:t>
      </w:r>
    </w:p>
    <w:p w14:paraId="29C3C6FD"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Solomon, M. (2015). </w:t>
      </w:r>
      <w:r>
        <w:rPr>
          <w:rFonts w:ascii="Arial" w:hAnsi="Arial" w:cs="Arial"/>
          <w:i/>
          <w:iCs/>
        </w:rPr>
        <w:t>Four Seasons Leader Isadore Sharp: Treat Employees Right So They Treat Customers Right</w:t>
      </w:r>
      <w:r>
        <w:rPr>
          <w:rFonts w:ascii="Arial" w:hAnsi="Arial" w:cs="Arial"/>
        </w:rPr>
        <w:t>. [online] Forbes. Available at: https://www.forbes.com/sites/micahsolomon/2015/08/17/four-seasons-leader-isadore-sharp-treat-employees-right-so-they-treat-customers-right/?sh=3562b7473303 [Accessed 15 Oct. 2023].</w:t>
      </w:r>
    </w:p>
    <w:p w14:paraId="56B5AC81"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Symonds, C. (2021). </w:t>
      </w:r>
      <w:r>
        <w:rPr>
          <w:rFonts w:ascii="Arial" w:hAnsi="Arial" w:cs="Arial"/>
          <w:i/>
          <w:iCs/>
        </w:rPr>
        <w:t>What is the Employee Life Cycle and Why Does it Matter? - Factorial</w:t>
      </w:r>
      <w:r>
        <w:rPr>
          <w:rFonts w:ascii="Arial" w:hAnsi="Arial" w:cs="Arial"/>
        </w:rPr>
        <w:t>. [online] Factorial Blog. Available at: https://factorialhr.com/blog/employee-life-cycle/#:~:text=Retention%20This%20is%20the%204th%20stage%20of%20the [Accessed 15 Oct. 2023].</w:t>
      </w:r>
    </w:p>
    <w:p w14:paraId="12A7AD7A"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lastRenderedPageBreak/>
        <w:t xml:space="preserve">Team, S. (2022). </w:t>
      </w:r>
      <w:r>
        <w:rPr>
          <w:rFonts w:ascii="Arial" w:hAnsi="Arial" w:cs="Arial"/>
          <w:i/>
          <w:iCs/>
        </w:rPr>
        <w:t xml:space="preserve">7 Core Objectives of HR Management </w:t>
      </w:r>
      <w:proofErr w:type="gramStart"/>
      <w:r>
        <w:rPr>
          <w:rFonts w:ascii="Arial" w:hAnsi="Arial" w:cs="Arial"/>
          <w:i/>
          <w:iCs/>
        </w:rPr>
        <w:t>With</w:t>
      </w:r>
      <w:proofErr w:type="gramEnd"/>
      <w:r>
        <w:rPr>
          <w:rFonts w:ascii="Arial" w:hAnsi="Arial" w:cs="Arial"/>
          <w:i/>
          <w:iCs/>
        </w:rPr>
        <w:t xml:space="preserve"> Smart Goal Examples</w:t>
      </w:r>
      <w:r>
        <w:rPr>
          <w:rFonts w:ascii="Arial" w:hAnsi="Arial" w:cs="Arial"/>
        </w:rPr>
        <w:t>. [online] www.snapcomms.com. Available at: https://www.snapcomms.com/blog/hr-objectives-smart-goals.</w:t>
      </w:r>
    </w:p>
    <w:p w14:paraId="45B6E847" w14:textId="7510D92E"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Torrington, D., Hall, L., Taylor, S. and Atkinson, C. (2020). </w:t>
      </w:r>
      <w:r>
        <w:rPr>
          <w:rFonts w:ascii="Arial" w:hAnsi="Arial" w:cs="Arial"/>
          <w:i/>
          <w:iCs/>
        </w:rPr>
        <w:t>Human resource management</w:t>
      </w:r>
      <w:r>
        <w:rPr>
          <w:rFonts w:ascii="Arial" w:hAnsi="Arial" w:cs="Arial"/>
        </w:rPr>
        <w:t>. 11th ed. Harlow, England; New York: Pearson.</w:t>
      </w:r>
    </w:p>
    <w:p w14:paraId="14F9C629"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Tuite, S. (2022). </w:t>
      </w:r>
      <w:r>
        <w:rPr>
          <w:rFonts w:ascii="Arial" w:hAnsi="Arial" w:cs="Arial"/>
          <w:i/>
          <w:iCs/>
        </w:rPr>
        <w:t xml:space="preserve">Four Seasons Strategic Growth Driven by Robust Development Pipeline and Enhanced Commercial Strategy in 2022 and </w:t>
      </w:r>
      <w:proofErr w:type="gramStart"/>
      <w:r>
        <w:rPr>
          <w:rFonts w:ascii="Arial" w:hAnsi="Arial" w:cs="Arial"/>
          <w:i/>
          <w:iCs/>
        </w:rPr>
        <w:t>Beyond</w:t>
      </w:r>
      <w:proofErr w:type="gramEnd"/>
      <w:r>
        <w:rPr>
          <w:rFonts w:ascii="Arial" w:hAnsi="Arial" w:cs="Arial"/>
        </w:rPr>
        <w:t>. [online] Four Seasons Press Room. Available at: https://press.fourseasons.com/news-releases/2022/strategic-growth-and-expansion/.</w:t>
      </w:r>
    </w:p>
    <w:p w14:paraId="4D33C89E"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Verlinden, N. (2020). </w:t>
      </w:r>
      <w:r>
        <w:rPr>
          <w:rFonts w:ascii="Arial" w:hAnsi="Arial" w:cs="Arial"/>
          <w:i/>
          <w:iCs/>
        </w:rPr>
        <w:t>The Employee Life Cycle: 19 Tips to Get it Right</w:t>
      </w:r>
      <w:r>
        <w:rPr>
          <w:rFonts w:ascii="Arial" w:hAnsi="Arial" w:cs="Arial"/>
        </w:rPr>
        <w:t>. [online] AIHR. Available at: https://www.aihr.com/blog/employee-life-cycle/.</w:t>
      </w:r>
    </w:p>
    <w:p w14:paraId="56A4384D" w14:textId="77777777" w:rsidR="00400DCC" w:rsidRDefault="00400DCC" w:rsidP="00400DCC">
      <w:pPr>
        <w:pStyle w:val="NormalWeb"/>
        <w:spacing w:before="0" w:beforeAutospacing="0" w:after="240" w:afterAutospacing="0" w:line="360" w:lineRule="auto"/>
        <w:rPr>
          <w:rFonts w:ascii="Arial" w:hAnsi="Arial" w:cs="Arial"/>
        </w:rPr>
      </w:pPr>
      <w:proofErr w:type="spellStart"/>
      <w:r>
        <w:rPr>
          <w:rFonts w:ascii="Arial" w:hAnsi="Arial" w:cs="Arial"/>
        </w:rPr>
        <w:t>Vulpen</w:t>
      </w:r>
      <w:proofErr w:type="spellEnd"/>
      <w:r>
        <w:rPr>
          <w:rFonts w:ascii="Arial" w:hAnsi="Arial" w:cs="Arial"/>
        </w:rPr>
        <w:t xml:space="preserve">, E.V. (2019). </w:t>
      </w:r>
      <w:r>
        <w:rPr>
          <w:rFonts w:ascii="Arial" w:hAnsi="Arial" w:cs="Arial"/>
          <w:i/>
          <w:iCs/>
        </w:rPr>
        <w:t>7 Human Resource Management Basics for Every HR Professional</w:t>
      </w:r>
      <w:r>
        <w:rPr>
          <w:rFonts w:ascii="Arial" w:hAnsi="Arial" w:cs="Arial"/>
        </w:rPr>
        <w:t>. [online] AIHR. Available at: https://www.aihr.com/blog/human-resource-basics/.</w:t>
      </w:r>
    </w:p>
    <w:p w14:paraId="79BA18E8" w14:textId="77777777" w:rsidR="00400DCC" w:rsidRPr="006E7A42" w:rsidRDefault="00400DCC" w:rsidP="008B0817">
      <w:pPr>
        <w:pStyle w:val="NoSpacing"/>
        <w:spacing w:line="360" w:lineRule="auto"/>
        <w:jc w:val="both"/>
        <w:rPr>
          <w:rFonts w:ascii="Arial" w:hAnsi="Arial" w:cs="Arial"/>
          <w:sz w:val="24"/>
          <w:szCs w:val="24"/>
        </w:rPr>
      </w:pPr>
    </w:p>
    <w:sectPr w:rsidR="00400DCC" w:rsidRPr="006E7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E3C29"/>
    <w:rsid w:val="000151AF"/>
    <w:rsid w:val="00020CEA"/>
    <w:rsid w:val="00076A63"/>
    <w:rsid w:val="000837FE"/>
    <w:rsid w:val="000E3C29"/>
    <w:rsid w:val="00133B1B"/>
    <w:rsid w:val="001537B8"/>
    <w:rsid w:val="00171870"/>
    <w:rsid w:val="0019172E"/>
    <w:rsid w:val="001B0796"/>
    <w:rsid w:val="001B0FFA"/>
    <w:rsid w:val="00253A20"/>
    <w:rsid w:val="00290446"/>
    <w:rsid w:val="002B6F3A"/>
    <w:rsid w:val="002D2ABC"/>
    <w:rsid w:val="002D382D"/>
    <w:rsid w:val="0035164E"/>
    <w:rsid w:val="003A531B"/>
    <w:rsid w:val="003B60EC"/>
    <w:rsid w:val="003C0CF7"/>
    <w:rsid w:val="003C7809"/>
    <w:rsid w:val="003D2425"/>
    <w:rsid w:val="003D3D37"/>
    <w:rsid w:val="003E65B2"/>
    <w:rsid w:val="00400DCC"/>
    <w:rsid w:val="0043245C"/>
    <w:rsid w:val="00495F62"/>
    <w:rsid w:val="004A39C9"/>
    <w:rsid w:val="004E29C7"/>
    <w:rsid w:val="00551B12"/>
    <w:rsid w:val="005565CF"/>
    <w:rsid w:val="00567B6A"/>
    <w:rsid w:val="00575AB5"/>
    <w:rsid w:val="00587C45"/>
    <w:rsid w:val="005B5F14"/>
    <w:rsid w:val="005C2AA1"/>
    <w:rsid w:val="0060693E"/>
    <w:rsid w:val="006C3DFC"/>
    <w:rsid w:val="006D7A25"/>
    <w:rsid w:val="006E7A42"/>
    <w:rsid w:val="006F2221"/>
    <w:rsid w:val="00704319"/>
    <w:rsid w:val="0079726E"/>
    <w:rsid w:val="007C53E1"/>
    <w:rsid w:val="008B0817"/>
    <w:rsid w:val="008B5364"/>
    <w:rsid w:val="008F1505"/>
    <w:rsid w:val="009627F1"/>
    <w:rsid w:val="00970514"/>
    <w:rsid w:val="00974763"/>
    <w:rsid w:val="009F4911"/>
    <w:rsid w:val="00A05A0B"/>
    <w:rsid w:val="00A21B68"/>
    <w:rsid w:val="00A3296D"/>
    <w:rsid w:val="00A348E1"/>
    <w:rsid w:val="00AF0428"/>
    <w:rsid w:val="00B00965"/>
    <w:rsid w:val="00B03A5B"/>
    <w:rsid w:val="00B541D5"/>
    <w:rsid w:val="00B806C7"/>
    <w:rsid w:val="00C63F92"/>
    <w:rsid w:val="00CB5C9D"/>
    <w:rsid w:val="00CC2527"/>
    <w:rsid w:val="00CF1B19"/>
    <w:rsid w:val="00D3133D"/>
    <w:rsid w:val="00D3267D"/>
    <w:rsid w:val="00D965AD"/>
    <w:rsid w:val="00DE5684"/>
    <w:rsid w:val="00ED373C"/>
    <w:rsid w:val="00F07A22"/>
    <w:rsid w:val="00F31D93"/>
    <w:rsid w:val="00F32F49"/>
    <w:rsid w:val="00F50E96"/>
    <w:rsid w:val="00F520F5"/>
    <w:rsid w:val="00F60813"/>
    <w:rsid w:val="00F7432F"/>
    <w:rsid w:val="00F96048"/>
    <w:rsid w:val="00FA0A87"/>
    <w:rsid w:val="00FE1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E7D52"/>
  <w15:docId w15:val="{8CEAFC63-BAFE-48AF-BBD8-A78E0E2E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53A20"/>
    <w:pPr>
      <w:spacing w:after="0" w:line="240" w:lineRule="auto"/>
    </w:pPr>
  </w:style>
  <w:style w:type="paragraph" w:styleId="NormalWeb">
    <w:name w:val="Normal (Web)"/>
    <w:basedOn w:val="Normal"/>
    <w:uiPriority w:val="99"/>
    <w:semiHidden/>
    <w:unhideWhenUsed/>
    <w:rsid w:val="00400DCC"/>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705428">
      <w:bodyDiv w:val="1"/>
      <w:marLeft w:val="0"/>
      <w:marRight w:val="0"/>
      <w:marTop w:val="0"/>
      <w:marBottom w:val="0"/>
      <w:divBdr>
        <w:top w:val="none" w:sz="0" w:space="0" w:color="auto"/>
        <w:left w:val="none" w:sz="0" w:space="0" w:color="auto"/>
        <w:bottom w:val="none" w:sz="0" w:space="0" w:color="auto"/>
        <w:right w:val="none" w:sz="0" w:space="0" w:color="auto"/>
      </w:divBdr>
      <w:divsChild>
        <w:div w:id="12350456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3520</TotalTime>
  <Pages>11</Pages>
  <Words>2501</Words>
  <Characters>15260</Characters>
  <Application>Microsoft Office Word</Application>
  <DocSecurity>0</DocSecurity>
  <Lines>305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7</cp:revision>
  <dcterms:created xsi:type="dcterms:W3CDTF">2023-10-12T17:04:00Z</dcterms:created>
  <dcterms:modified xsi:type="dcterms:W3CDTF">2023-10-15T21:18:00Z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22d008b2-522e-4f2e-93c8-3eb5e23738ec</vt:lpwstr>
  </property>
</Properties>
</file>