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07DA1F" w14:textId="1F295724" w:rsidR="00EA09CF" w:rsidRPr="000779C8" w:rsidRDefault="00EA09CF" w:rsidP="009505A3">
      <w:pPr>
        <w:spacing w:line="360" w:lineRule="auto"/>
        <w:jc w:val="both"/>
        <w:rPr>
          <w:rFonts w:ascii="Times New Roman" w:hAnsi="Times New Roman" w:cs="Times New Roman"/>
          <w:sz w:val="24"/>
          <w:szCs w:val="24"/>
        </w:rPr>
      </w:pPr>
    </w:p>
    <w:p w14:paraId="6C47D7E9" w14:textId="77777777" w:rsidR="00EA09CF" w:rsidRPr="000779C8" w:rsidRDefault="00EA09CF" w:rsidP="009505A3">
      <w:pPr>
        <w:spacing w:line="360" w:lineRule="auto"/>
        <w:jc w:val="both"/>
        <w:rPr>
          <w:rFonts w:ascii="Times New Roman" w:hAnsi="Times New Roman" w:cs="Times New Roman"/>
          <w:sz w:val="24"/>
          <w:szCs w:val="24"/>
        </w:rPr>
      </w:pPr>
    </w:p>
    <w:p w14:paraId="1B330134" w14:textId="77777777" w:rsidR="00EA09CF" w:rsidRPr="000779C8" w:rsidRDefault="00EA09CF" w:rsidP="009505A3">
      <w:pPr>
        <w:spacing w:line="360" w:lineRule="auto"/>
        <w:jc w:val="both"/>
        <w:rPr>
          <w:rFonts w:ascii="Times New Roman" w:hAnsi="Times New Roman" w:cs="Times New Roman"/>
          <w:sz w:val="24"/>
          <w:szCs w:val="24"/>
        </w:rPr>
      </w:pPr>
    </w:p>
    <w:p w14:paraId="0EC1EF9A" w14:textId="77777777" w:rsidR="00EA09CF" w:rsidRPr="000779C8" w:rsidRDefault="00EA09CF" w:rsidP="009505A3">
      <w:pPr>
        <w:spacing w:line="360" w:lineRule="auto"/>
        <w:jc w:val="both"/>
        <w:rPr>
          <w:rFonts w:ascii="Times New Roman" w:hAnsi="Times New Roman" w:cs="Times New Roman"/>
          <w:sz w:val="24"/>
          <w:szCs w:val="24"/>
        </w:rPr>
      </w:pPr>
    </w:p>
    <w:p w14:paraId="411193E7" w14:textId="77777777" w:rsidR="00EA09CF" w:rsidRPr="000779C8" w:rsidRDefault="00EA09CF" w:rsidP="009505A3">
      <w:pPr>
        <w:spacing w:line="360" w:lineRule="auto"/>
        <w:jc w:val="both"/>
        <w:rPr>
          <w:rFonts w:ascii="Times New Roman" w:hAnsi="Times New Roman" w:cs="Times New Roman"/>
          <w:sz w:val="24"/>
          <w:szCs w:val="24"/>
        </w:rPr>
      </w:pPr>
    </w:p>
    <w:p w14:paraId="5A63DE28" w14:textId="2D1A5B85" w:rsidR="00B2608D" w:rsidRPr="005A2F6B" w:rsidRDefault="001A7204" w:rsidP="00E9096F">
      <w:pPr>
        <w:spacing w:line="360" w:lineRule="auto"/>
        <w:jc w:val="center"/>
        <w:rPr>
          <w:rFonts w:ascii="Times New Roman" w:hAnsi="Times New Roman" w:cs="Times New Roman"/>
          <w:b/>
          <w:sz w:val="36"/>
          <w:szCs w:val="36"/>
        </w:rPr>
      </w:pPr>
      <w:r w:rsidRPr="000779C8">
        <w:rPr>
          <w:rFonts w:ascii="Times New Roman" w:hAnsi="Times New Roman" w:cs="Times New Roman"/>
          <w:sz w:val="24"/>
          <w:szCs w:val="24"/>
        </w:rPr>
        <w:t xml:space="preserve"> </w:t>
      </w:r>
      <w:r w:rsidR="004866E5" w:rsidRPr="005A2F6B">
        <w:rPr>
          <w:rFonts w:ascii="Times New Roman" w:hAnsi="Times New Roman" w:cs="Times New Roman"/>
          <w:sz w:val="36"/>
          <w:szCs w:val="36"/>
        </w:rPr>
        <w:t>C</w:t>
      </w:r>
      <w:r w:rsidRPr="005A2F6B">
        <w:rPr>
          <w:rFonts w:ascii="Times New Roman" w:hAnsi="Times New Roman" w:cs="Times New Roman"/>
          <w:sz w:val="36"/>
          <w:szCs w:val="36"/>
        </w:rPr>
        <w:t>ognitive explanations of the development of moral reasoning</w:t>
      </w:r>
    </w:p>
    <w:p w14:paraId="444E8B2F" w14:textId="72E743A1" w:rsidR="00EA09CF" w:rsidRPr="000779C8" w:rsidRDefault="00EA09CF" w:rsidP="00E9096F">
      <w:pPr>
        <w:spacing w:line="360" w:lineRule="auto"/>
        <w:jc w:val="center"/>
        <w:rPr>
          <w:rFonts w:ascii="Times New Roman" w:hAnsi="Times New Roman" w:cs="Times New Roman"/>
          <w:sz w:val="24"/>
          <w:szCs w:val="24"/>
        </w:rPr>
      </w:pPr>
    </w:p>
    <w:p w14:paraId="143E5E12" w14:textId="165E1775" w:rsidR="00EA09CF" w:rsidRPr="000779C8" w:rsidRDefault="00EA09CF" w:rsidP="004866E5">
      <w:pPr>
        <w:spacing w:line="360" w:lineRule="auto"/>
        <w:rPr>
          <w:rFonts w:ascii="Times New Roman" w:hAnsi="Times New Roman" w:cs="Times New Roman"/>
          <w:sz w:val="24"/>
          <w:szCs w:val="24"/>
        </w:rPr>
      </w:pPr>
    </w:p>
    <w:p w14:paraId="37ABA3C5" w14:textId="77777777" w:rsidR="00B2608D" w:rsidRPr="000779C8" w:rsidRDefault="001A7204" w:rsidP="009505A3">
      <w:pPr>
        <w:spacing w:line="360" w:lineRule="auto"/>
        <w:jc w:val="both"/>
        <w:rPr>
          <w:rFonts w:ascii="Times New Roman" w:eastAsiaTheme="majorEastAsia" w:hAnsi="Times New Roman" w:cs="Times New Roman"/>
          <w:b/>
          <w:sz w:val="24"/>
          <w:szCs w:val="24"/>
        </w:rPr>
      </w:pPr>
      <w:r w:rsidRPr="000779C8">
        <w:rPr>
          <w:rFonts w:ascii="Times New Roman" w:hAnsi="Times New Roman" w:cs="Times New Roman"/>
          <w:sz w:val="24"/>
          <w:szCs w:val="24"/>
        </w:rPr>
        <w:br w:type="page"/>
      </w:r>
    </w:p>
    <w:p w14:paraId="4EB67E21" w14:textId="77777777" w:rsidR="00C85A28" w:rsidRPr="000779C8" w:rsidRDefault="001A7204" w:rsidP="009505A3">
      <w:pPr>
        <w:pStyle w:val="Heading1"/>
        <w:spacing w:line="360" w:lineRule="auto"/>
        <w:jc w:val="both"/>
        <w:rPr>
          <w:rFonts w:cs="Times New Roman"/>
          <w:szCs w:val="24"/>
        </w:rPr>
      </w:pPr>
      <w:r w:rsidRPr="000779C8">
        <w:rPr>
          <w:rFonts w:cs="Times New Roman"/>
          <w:szCs w:val="24"/>
        </w:rPr>
        <w:lastRenderedPageBreak/>
        <w:t>Introduction</w:t>
      </w:r>
    </w:p>
    <w:p w14:paraId="4A118F5B" w14:textId="526BB2E7" w:rsidR="00812000" w:rsidRPr="000779C8" w:rsidRDefault="001A7204" w:rsidP="009505A3">
      <w:pPr>
        <w:spacing w:line="360" w:lineRule="auto"/>
        <w:jc w:val="both"/>
        <w:rPr>
          <w:rFonts w:ascii="Times New Roman" w:hAnsi="Times New Roman" w:cs="Times New Roman"/>
          <w:b/>
          <w:sz w:val="24"/>
          <w:szCs w:val="24"/>
        </w:rPr>
      </w:pPr>
      <w:r w:rsidRPr="000779C8">
        <w:rPr>
          <w:rFonts w:ascii="Times New Roman" w:hAnsi="Times New Roman" w:cs="Times New Roman"/>
          <w:sz w:val="24"/>
          <w:szCs w:val="24"/>
        </w:rPr>
        <w:t>Th</w:t>
      </w:r>
      <w:r w:rsidR="0057119E">
        <w:rPr>
          <w:rFonts w:ascii="Times New Roman" w:hAnsi="Times New Roman" w:cs="Times New Roman"/>
          <w:sz w:val="24"/>
          <w:szCs w:val="24"/>
        </w:rPr>
        <w:t>is essay aim</w:t>
      </w:r>
      <w:r w:rsidRPr="000779C8">
        <w:rPr>
          <w:rFonts w:ascii="Times New Roman" w:hAnsi="Times New Roman" w:cs="Times New Roman"/>
          <w:sz w:val="24"/>
          <w:szCs w:val="24"/>
        </w:rPr>
        <w:t xml:space="preserve">s to </w:t>
      </w:r>
      <w:r w:rsidR="0057119E">
        <w:rPr>
          <w:rFonts w:ascii="Times New Roman" w:hAnsi="Times New Roman" w:cs="Times New Roman"/>
          <w:sz w:val="24"/>
          <w:szCs w:val="24"/>
        </w:rPr>
        <w:t>d</w:t>
      </w:r>
      <w:r w:rsidRPr="000779C8">
        <w:rPr>
          <w:rFonts w:ascii="Times New Roman" w:hAnsi="Times New Roman" w:cs="Times New Roman"/>
          <w:sz w:val="24"/>
          <w:szCs w:val="24"/>
        </w:rPr>
        <w:t xml:space="preserve">escribe and discuss cognitive explanations of the development of moral reasoning. </w:t>
      </w:r>
      <w:r w:rsidR="00F76DD4" w:rsidRPr="000779C8">
        <w:rPr>
          <w:rFonts w:ascii="Times New Roman" w:hAnsi="Times New Roman" w:cs="Times New Roman"/>
          <w:sz w:val="24"/>
          <w:szCs w:val="24"/>
        </w:rPr>
        <w:t xml:space="preserve">In this regard, the essay will provide an overview of the development of moral reasoning and then present cognitive explanations of the development of moral reasoning during childhood by different psychologists. </w:t>
      </w:r>
      <w:r w:rsidR="009F76B9">
        <w:rPr>
          <w:rFonts w:ascii="Times New Roman" w:hAnsi="Times New Roman" w:cs="Times New Roman"/>
          <w:sz w:val="24"/>
          <w:szCs w:val="24"/>
        </w:rPr>
        <w:t>Therefore</w:t>
      </w:r>
      <w:r w:rsidR="00F76DD4" w:rsidRPr="000779C8">
        <w:rPr>
          <w:rFonts w:ascii="Times New Roman" w:hAnsi="Times New Roman" w:cs="Times New Roman"/>
          <w:sz w:val="24"/>
          <w:szCs w:val="24"/>
        </w:rPr>
        <w:t xml:space="preserve">, the essay will explicitly shed light on Piaget, Kohlberg and Gilligan's theory of moral development. </w:t>
      </w:r>
    </w:p>
    <w:p w14:paraId="1EB567F5" w14:textId="77777777" w:rsidR="00773169" w:rsidRPr="000779C8" w:rsidRDefault="001A7204" w:rsidP="009505A3">
      <w:pPr>
        <w:pStyle w:val="Heading1"/>
        <w:spacing w:line="360" w:lineRule="auto"/>
        <w:jc w:val="both"/>
        <w:rPr>
          <w:rFonts w:cs="Times New Roman"/>
          <w:szCs w:val="24"/>
        </w:rPr>
      </w:pPr>
      <w:r w:rsidRPr="000779C8">
        <w:rPr>
          <w:rFonts w:cs="Times New Roman"/>
          <w:szCs w:val="24"/>
        </w:rPr>
        <w:t>Discussion</w:t>
      </w:r>
    </w:p>
    <w:p w14:paraId="3061E9F0" w14:textId="77777777" w:rsidR="007E1D7E" w:rsidRPr="000779C8" w:rsidRDefault="001A7204" w:rsidP="009505A3">
      <w:pPr>
        <w:pStyle w:val="Heading2"/>
        <w:spacing w:line="360" w:lineRule="auto"/>
        <w:jc w:val="both"/>
        <w:rPr>
          <w:rFonts w:cs="Times New Roman"/>
          <w:szCs w:val="24"/>
        </w:rPr>
      </w:pPr>
      <w:r w:rsidRPr="000779C8">
        <w:rPr>
          <w:rFonts w:cs="Times New Roman"/>
          <w:szCs w:val="24"/>
        </w:rPr>
        <w:t>The</w:t>
      </w:r>
      <w:r w:rsidR="00BD2089" w:rsidRPr="000779C8">
        <w:rPr>
          <w:rFonts w:cs="Times New Roman"/>
          <w:szCs w:val="24"/>
        </w:rPr>
        <w:t xml:space="preserve"> development of moral reasoning.</w:t>
      </w:r>
    </w:p>
    <w:p w14:paraId="37585E0D" w14:textId="77777777" w:rsidR="00D32D22" w:rsidRPr="000779C8" w:rsidRDefault="001A7204" w:rsidP="009505A3">
      <w:pPr>
        <w:spacing w:line="360" w:lineRule="auto"/>
        <w:jc w:val="both"/>
        <w:rPr>
          <w:rFonts w:ascii="Times New Roman" w:hAnsi="Times New Roman" w:cs="Times New Roman"/>
          <w:sz w:val="24"/>
          <w:szCs w:val="24"/>
        </w:rPr>
      </w:pPr>
      <w:r w:rsidRPr="000779C8">
        <w:rPr>
          <w:rFonts w:ascii="Times New Roman" w:hAnsi="Times New Roman" w:cs="Times New Roman"/>
          <w:sz w:val="24"/>
          <w:szCs w:val="24"/>
        </w:rPr>
        <w:t xml:space="preserve">Moral </w:t>
      </w:r>
      <w:r w:rsidR="005C74C8" w:rsidRPr="000779C8">
        <w:rPr>
          <w:rFonts w:ascii="Times New Roman" w:hAnsi="Times New Roman" w:cs="Times New Roman"/>
          <w:sz w:val="24"/>
          <w:szCs w:val="24"/>
        </w:rPr>
        <w:t>reasoning</w:t>
      </w:r>
      <w:r w:rsidRPr="000779C8">
        <w:rPr>
          <w:rFonts w:ascii="Times New Roman" w:hAnsi="Times New Roman" w:cs="Times New Roman"/>
          <w:sz w:val="24"/>
          <w:szCs w:val="24"/>
        </w:rPr>
        <w:t xml:space="preserve"> aids in understanding when one must </w:t>
      </w:r>
      <w:r w:rsidR="0057119E" w:rsidRPr="000779C8">
        <w:rPr>
          <w:rFonts w:ascii="Times New Roman" w:hAnsi="Times New Roman" w:cs="Times New Roman"/>
          <w:sz w:val="24"/>
          <w:szCs w:val="24"/>
        </w:rPr>
        <w:t>adjust</w:t>
      </w:r>
      <w:r w:rsidRPr="000779C8">
        <w:rPr>
          <w:rFonts w:ascii="Times New Roman" w:hAnsi="Times New Roman" w:cs="Times New Roman"/>
          <w:sz w:val="24"/>
          <w:szCs w:val="24"/>
        </w:rPr>
        <w:t xml:space="preserve"> improve </w:t>
      </w:r>
      <w:r w:rsidR="0057119E">
        <w:rPr>
          <w:rFonts w:ascii="Times New Roman" w:hAnsi="Times New Roman" w:cs="Times New Roman"/>
          <w:sz w:val="24"/>
          <w:szCs w:val="24"/>
        </w:rPr>
        <w:t>his or her</w:t>
      </w:r>
      <w:r w:rsidRPr="000779C8">
        <w:rPr>
          <w:rFonts w:ascii="Times New Roman" w:hAnsi="Times New Roman" w:cs="Times New Roman"/>
          <w:sz w:val="24"/>
          <w:szCs w:val="24"/>
        </w:rPr>
        <w:t xml:space="preserve"> situation. For example, it happens when individuals see double standards or unfair treatment of others and draw conclusions. Thus, it is necessary to explain why the status quo is undesirable to make a case for change</w:t>
      </w:r>
      <w:r w:rsidR="00774721" w:rsidRPr="000779C8">
        <w:rPr>
          <w:rFonts w:ascii="Times New Roman" w:hAnsi="Times New Roman" w:cs="Times New Roman"/>
          <w:sz w:val="24"/>
          <w:szCs w:val="24"/>
        </w:rPr>
        <w:t xml:space="preserve"> (Langford, 2018)</w:t>
      </w:r>
      <w:r w:rsidRPr="000779C8">
        <w:rPr>
          <w:rFonts w:ascii="Times New Roman" w:hAnsi="Times New Roman" w:cs="Times New Roman"/>
          <w:sz w:val="24"/>
          <w:szCs w:val="24"/>
        </w:rPr>
        <w:t xml:space="preserve">. </w:t>
      </w:r>
      <w:r w:rsidR="00774721" w:rsidRPr="000779C8">
        <w:rPr>
          <w:rFonts w:ascii="Times New Roman" w:hAnsi="Times New Roman" w:cs="Times New Roman"/>
          <w:sz w:val="24"/>
          <w:szCs w:val="24"/>
        </w:rPr>
        <w:t xml:space="preserve">Dahl &amp; Killen </w:t>
      </w:r>
      <w:r w:rsidR="00A6368E" w:rsidRPr="000779C8">
        <w:rPr>
          <w:rFonts w:ascii="Times New Roman" w:hAnsi="Times New Roman" w:cs="Times New Roman"/>
          <w:sz w:val="24"/>
          <w:szCs w:val="24"/>
        </w:rPr>
        <w:t>(2018</w:t>
      </w:r>
      <w:r w:rsidRPr="000779C8">
        <w:rPr>
          <w:rFonts w:ascii="Times New Roman" w:hAnsi="Times New Roman" w:cs="Times New Roman"/>
          <w:sz w:val="24"/>
          <w:szCs w:val="24"/>
        </w:rPr>
        <w:t>) highlighted that interpersonal variable</w:t>
      </w:r>
      <w:r w:rsidR="0057119E">
        <w:rPr>
          <w:rFonts w:ascii="Times New Roman" w:hAnsi="Times New Roman" w:cs="Times New Roman"/>
          <w:sz w:val="24"/>
          <w:szCs w:val="24"/>
        </w:rPr>
        <w:t>, such as family, friends, and culture, significantly impact</w:t>
      </w:r>
      <w:r w:rsidRPr="000779C8">
        <w:rPr>
          <w:rFonts w:ascii="Times New Roman" w:hAnsi="Times New Roman" w:cs="Times New Roman"/>
          <w:sz w:val="24"/>
          <w:szCs w:val="24"/>
        </w:rPr>
        <w:t xml:space="preserve"> moral growth. In addition, changes in one's thoughts, feelings, and even brain architecture affect a person's moral growth.</w:t>
      </w:r>
      <w:r w:rsidR="00660E8B" w:rsidRPr="000779C8">
        <w:rPr>
          <w:rFonts w:ascii="Times New Roman" w:hAnsi="Times New Roman" w:cs="Times New Roman"/>
          <w:sz w:val="24"/>
          <w:szCs w:val="24"/>
        </w:rPr>
        <w:t xml:space="preserve"> </w:t>
      </w:r>
      <w:r w:rsidR="0057119E">
        <w:rPr>
          <w:rFonts w:ascii="Times New Roman" w:hAnsi="Times New Roman" w:cs="Times New Roman"/>
          <w:sz w:val="24"/>
          <w:szCs w:val="24"/>
        </w:rPr>
        <w:t>Different psychologists, such as Piaget, Gilligan and Kohlberg, have discussed the development of moral reasoning during childhood</w:t>
      </w:r>
      <w:r w:rsidR="00660E8B" w:rsidRPr="000779C8">
        <w:rPr>
          <w:rFonts w:ascii="Times New Roman" w:hAnsi="Times New Roman" w:cs="Times New Roman"/>
          <w:sz w:val="24"/>
          <w:szCs w:val="24"/>
        </w:rPr>
        <w:t xml:space="preserve">. </w:t>
      </w:r>
    </w:p>
    <w:p w14:paraId="541CE599" w14:textId="77777777" w:rsidR="003407C2" w:rsidRPr="000779C8" w:rsidRDefault="001A7204" w:rsidP="009505A3">
      <w:pPr>
        <w:pStyle w:val="Heading3"/>
        <w:jc w:val="both"/>
        <w:rPr>
          <w:rFonts w:cs="Times New Roman"/>
        </w:rPr>
      </w:pPr>
      <w:r w:rsidRPr="000779C8">
        <w:rPr>
          <w:rFonts w:cs="Times New Roman"/>
        </w:rPr>
        <w:t xml:space="preserve">Piaget's Theory of Moral Development </w:t>
      </w:r>
    </w:p>
    <w:p w14:paraId="73A1065B" w14:textId="77777777" w:rsidR="009B36B3" w:rsidRPr="000779C8" w:rsidRDefault="001A7204" w:rsidP="009505A3">
      <w:pPr>
        <w:shd w:val="clear" w:color="auto" w:fill="FFFFFF"/>
        <w:spacing w:line="360" w:lineRule="auto"/>
        <w:jc w:val="both"/>
        <w:rPr>
          <w:rFonts w:ascii="Times New Roman" w:eastAsia="Times New Roman" w:hAnsi="Times New Roman" w:cs="Times New Roman"/>
          <w:sz w:val="24"/>
          <w:szCs w:val="24"/>
          <w:lang w:val="en"/>
        </w:rPr>
      </w:pPr>
      <w:r w:rsidRPr="000779C8">
        <w:rPr>
          <w:rFonts w:ascii="Times New Roman" w:eastAsia="Times New Roman" w:hAnsi="Times New Roman" w:cs="Times New Roman"/>
          <w:sz w:val="24"/>
          <w:szCs w:val="24"/>
          <w:lang w:val="en"/>
        </w:rPr>
        <w:t xml:space="preserve">Piaget discovered that children's views on authority, right and wrong, and punishment shifted as they matured. In other words, there were universal </w:t>
      </w:r>
      <w:r w:rsidR="0057119E">
        <w:rPr>
          <w:rFonts w:ascii="Times New Roman" w:eastAsia="Times New Roman" w:hAnsi="Times New Roman" w:cs="Times New Roman"/>
          <w:sz w:val="24"/>
          <w:szCs w:val="24"/>
          <w:lang w:val="en"/>
        </w:rPr>
        <w:t>moral growth phases that occurred with children's cognitive maturatio</w:t>
      </w:r>
      <w:r w:rsidR="00774721" w:rsidRPr="000779C8">
        <w:rPr>
          <w:rFonts w:ascii="Times New Roman" w:eastAsia="Times New Roman" w:hAnsi="Times New Roman" w:cs="Times New Roman"/>
          <w:sz w:val="24"/>
          <w:szCs w:val="24"/>
          <w:lang w:val="en"/>
        </w:rPr>
        <w:t xml:space="preserve">n. </w:t>
      </w:r>
      <w:r w:rsidRPr="000779C8">
        <w:rPr>
          <w:rFonts w:ascii="Times New Roman" w:eastAsia="Times New Roman" w:hAnsi="Times New Roman" w:cs="Times New Roman"/>
          <w:sz w:val="24"/>
          <w:szCs w:val="24"/>
          <w:lang w:val="en"/>
        </w:rPr>
        <w:t>In his work, The Stages of Moral Development (1932), Piaget proposed two distinct approaches to moral reasoning:</w:t>
      </w:r>
      <w:r w:rsidR="00B6536E" w:rsidRPr="000779C8">
        <w:rPr>
          <w:rFonts w:ascii="Times New Roman" w:eastAsia="Times New Roman" w:hAnsi="Times New Roman" w:cs="Times New Roman"/>
          <w:sz w:val="24"/>
          <w:szCs w:val="24"/>
          <w:lang w:val="en"/>
        </w:rPr>
        <w:t xml:space="preserve"> </w:t>
      </w:r>
      <w:r w:rsidRPr="000779C8">
        <w:rPr>
          <w:rFonts w:ascii="Times New Roman" w:eastAsia="Times New Roman" w:hAnsi="Times New Roman" w:cs="Times New Roman"/>
          <w:sz w:val="24"/>
          <w:szCs w:val="24"/>
          <w:lang w:val="en"/>
        </w:rPr>
        <w:t>Heteronomous morality (moral realism) and Autonomous</w:t>
      </w:r>
      <w:r w:rsidR="000E4CB3" w:rsidRPr="000779C8">
        <w:rPr>
          <w:rFonts w:ascii="Times New Roman" w:eastAsia="Times New Roman" w:hAnsi="Times New Roman" w:cs="Times New Roman"/>
          <w:sz w:val="24"/>
          <w:szCs w:val="24"/>
          <w:lang w:val="en"/>
        </w:rPr>
        <w:t xml:space="preserve"> morality (moral relativism)</w:t>
      </w:r>
      <w:r w:rsidR="002A73B1" w:rsidRPr="000779C8">
        <w:rPr>
          <w:rFonts w:ascii="Times New Roman" w:eastAsia="Times New Roman" w:hAnsi="Times New Roman" w:cs="Times New Roman"/>
          <w:sz w:val="24"/>
          <w:szCs w:val="24"/>
          <w:lang w:val="en"/>
        </w:rPr>
        <w:t xml:space="preserve"> (</w:t>
      </w:r>
      <w:r w:rsidR="002A73B1" w:rsidRPr="000779C8">
        <w:rPr>
          <w:rFonts w:ascii="Times New Roman" w:hAnsi="Times New Roman" w:cs="Times New Roman"/>
          <w:sz w:val="24"/>
          <w:szCs w:val="24"/>
          <w:shd w:val="clear" w:color="auto" w:fill="FFFFFF"/>
        </w:rPr>
        <w:t>Killen &amp; Dahl, 2021)</w:t>
      </w:r>
      <w:r w:rsidR="002A73B1" w:rsidRPr="000779C8">
        <w:rPr>
          <w:rFonts w:ascii="Times New Roman" w:eastAsia="Times New Roman" w:hAnsi="Times New Roman" w:cs="Times New Roman"/>
          <w:sz w:val="24"/>
          <w:szCs w:val="24"/>
          <w:lang w:val="en"/>
        </w:rPr>
        <w:t>.</w:t>
      </w:r>
    </w:p>
    <w:p w14:paraId="037DC0DB" w14:textId="77777777" w:rsidR="009B36B3" w:rsidRPr="000779C8" w:rsidRDefault="001A7204" w:rsidP="009505A3">
      <w:pPr>
        <w:pStyle w:val="Heading4"/>
        <w:spacing w:line="360" w:lineRule="auto"/>
        <w:jc w:val="both"/>
        <w:rPr>
          <w:rFonts w:ascii="Times New Roman" w:hAnsi="Times New Roman" w:cs="Times New Roman"/>
          <w:color w:val="auto"/>
          <w:sz w:val="24"/>
          <w:szCs w:val="24"/>
        </w:rPr>
      </w:pPr>
      <w:r w:rsidRPr="000779C8">
        <w:rPr>
          <w:rFonts w:ascii="Times New Roman" w:hAnsi="Times New Roman" w:cs="Times New Roman"/>
          <w:color w:val="auto"/>
          <w:sz w:val="24"/>
          <w:szCs w:val="24"/>
        </w:rPr>
        <w:t>Heteronomous Morality (5-9 yrs</w:t>
      </w:r>
      <w:r w:rsidR="00162EF0" w:rsidRPr="000779C8">
        <w:rPr>
          <w:rFonts w:ascii="Times New Roman" w:hAnsi="Times New Roman" w:cs="Times New Roman"/>
          <w:color w:val="auto"/>
          <w:sz w:val="24"/>
          <w:szCs w:val="24"/>
        </w:rPr>
        <w:t>.</w:t>
      </w:r>
      <w:r w:rsidRPr="000779C8">
        <w:rPr>
          <w:rFonts w:ascii="Times New Roman" w:hAnsi="Times New Roman" w:cs="Times New Roman"/>
          <w:color w:val="auto"/>
          <w:sz w:val="24"/>
          <w:szCs w:val="24"/>
        </w:rPr>
        <w:t>)</w:t>
      </w:r>
    </w:p>
    <w:p w14:paraId="0A5C4556" w14:textId="77777777" w:rsidR="009B36B3" w:rsidRPr="000779C8" w:rsidRDefault="001A7204" w:rsidP="009505A3">
      <w:pPr>
        <w:shd w:val="clear" w:color="auto" w:fill="FFFFFF"/>
        <w:spacing w:line="360" w:lineRule="auto"/>
        <w:jc w:val="both"/>
        <w:rPr>
          <w:rFonts w:ascii="Times New Roman" w:eastAsia="Times New Roman" w:hAnsi="Times New Roman" w:cs="Times New Roman"/>
          <w:sz w:val="24"/>
          <w:szCs w:val="24"/>
          <w:lang w:val="en"/>
        </w:rPr>
      </w:pPr>
      <w:r w:rsidRPr="000779C8">
        <w:rPr>
          <w:rFonts w:ascii="Times New Roman" w:eastAsia="Times New Roman" w:hAnsi="Times New Roman" w:cs="Times New Roman"/>
          <w:sz w:val="24"/>
          <w:szCs w:val="24"/>
          <w:lang w:val="en"/>
        </w:rPr>
        <w:t>The morality of the heteronomous stage is moral realism since it is imposed from without. Young people typically define morality as conforming to the immutable laws and standards imposed by authority figures. They believe that all rules come from an outside source (such as parents, teachers, or God) and that violating these rules will result in swift and harsh repercussions (immanent justice)</w:t>
      </w:r>
      <w:r w:rsidR="006A7789" w:rsidRPr="000779C8">
        <w:rPr>
          <w:rFonts w:ascii="Times New Roman" w:eastAsia="Times New Roman" w:hAnsi="Times New Roman" w:cs="Times New Roman"/>
          <w:sz w:val="24"/>
          <w:szCs w:val="24"/>
          <w:lang w:val="en"/>
        </w:rPr>
        <w:t xml:space="preserve"> (</w:t>
      </w:r>
      <w:r w:rsidR="006A7789" w:rsidRPr="000779C8">
        <w:rPr>
          <w:rFonts w:ascii="Times New Roman" w:hAnsi="Times New Roman" w:cs="Times New Roman"/>
          <w:sz w:val="24"/>
          <w:szCs w:val="24"/>
          <w:shd w:val="clear" w:color="auto" w:fill="FFFFFF"/>
        </w:rPr>
        <w:t>Lo</w:t>
      </w:r>
      <w:r w:rsidR="006A7789" w:rsidRPr="000779C8">
        <w:rPr>
          <w:rFonts w:ascii="Times New Roman" w:hAnsi="Times New Roman" w:cs="Times New Roman"/>
          <w:sz w:val="24"/>
          <w:szCs w:val="24"/>
        </w:rPr>
        <w:t xml:space="preserve"> et al., </w:t>
      </w:r>
      <w:r w:rsidR="006A7789" w:rsidRPr="000779C8">
        <w:rPr>
          <w:rFonts w:ascii="Times New Roman" w:hAnsi="Times New Roman" w:cs="Times New Roman"/>
          <w:sz w:val="24"/>
          <w:szCs w:val="24"/>
          <w:shd w:val="clear" w:color="auto" w:fill="FFFFFF"/>
        </w:rPr>
        <w:t>2020)</w:t>
      </w:r>
      <w:r w:rsidRPr="000779C8">
        <w:rPr>
          <w:rFonts w:ascii="Times New Roman" w:eastAsia="Times New Roman" w:hAnsi="Times New Roman" w:cs="Times New Roman"/>
          <w:sz w:val="24"/>
          <w:szCs w:val="24"/>
          <w:lang w:val="en"/>
        </w:rPr>
        <w:t>.</w:t>
      </w:r>
    </w:p>
    <w:p w14:paraId="10DCBB6D" w14:textId="77777777" w:rsidR="009B36B3" w:rsidRPr="000779C8" w:rsidRDefault="001A7204" w:rsidP="009505A3">
      <w:pPr>
        <w:spacing w:line="360" w:lineRule="auto"/>
        <w:jc w:val="both"/>
        <w:rPr>
          <w:rFonts w:ascii="Times New Roman" w:hAnsi="Times New Roman" w:cs="Times New Roman"/>
          <w:sz w:val="24"/>
          <w:szCs w:val="24"/>
        </w:rPr>
      </w:pPr>
      <w:r w:rsidRPr="000779C8">
        <w:rPr>
          <w:rFonts w:ascii="Times New Roman" w:eastAsia="Times New Roman" w:hAnsi="Times New Roman" w:cs="Times New Roman"/>
          <w:sz w:val="24"/>
          <w:szCs w:val="24"/>
          <w:lang w:val="en"/>
        </w:rPr>
        <w:lastRenderedPageBreak/>
        <w:t>To be effective, punishment must inflict pain on the offender, and this pain must be proportional to the gravity of the crime (expiatory punishment). At this age, youngsters have a "divine-like" conception of laws, thinking of them as unchangeable and absolute. They believe the rules are set in stone</w:t>
      </w:r>
      <w:r w:rsidR="000E4CB3" w:rsidRPr="000779C8">
        <w:rPr>
          <w:rFonts w:ascii="Times New Roman" w:eastAsia="Times New Roman" w:hAnsi="Times New Roman" w:cs="Times New Roman"/>
          <w:sz w:val="24"/>
          <w:szCs w:val="24"/>
          <w:lang w:val="en"/>
        </w:rPr>
        <w:t xml:space="preserve"> and have never been altered. Similarly, </w:t>
      </w:r>
      <w:r w:rsidRPr="000779C8">
        <w:rPr>
          <w:rFonts w:ascii="Times New Roman" w:eastAsia="Times New Roman" w:hAnsi="Times New Roman" w:cs="Times New Roman"/>
          <w:sz w:val="24"/>
          <w:szCs w:val="24"/>
          <w:lang w:val="en"/>
        </w:rPr>
        <w:t>Behavior is deemed "bad" based on its visible outcomes, regardless of its motivations. As a result, widespread incidental damage is penalised more h</w:t>
      </w:r>
      <w:r w:rsidR="000E4CB3" w:rsidRPr="000779C8">
        <w:rPr>
          <w:rFonts w:ascii="Times New Roman" w:eastAsia="Times New Roman" w:hAnsi="Times New Roman" w:cs="Times New Roman"/>
          <w:sz w:val="24"/>
          <w:szCs w:val="24"/>
          <w:lang w:val="en"/>
        </w:rPr>
        <w:t>eavily than targeted vandalism</w:t>
      </w:r>
      <w:r w:rsidR="00775F95" w:rsidRPr="000779C8">
        <w:rPr>
          <w:rFonts w:ascii="Times New Roman" w:eastAsia="Times New Roman" w:hAnsi="Times New Roman" w:cs="Times New Roman"/>
          <w:sz w:val="24"/>
          <w:szCs w:val="24"/>
          <w:lang w:val="en"/>
        </w:rPr>
        <w:t xml:space="preserve"> (</w:t>
      </w:r>
      <w:r w:rsidR="00775F95" w:rsidRPr="000779C8">
        <w:rPr>
          <w:rFonts w:ascii="Times New Roman" w:hAnsi="Times New Roman" w:cs="Times New Roman"/>
          <w:sz w:val="24"/>
          <w:szCs w:val="24"/>
          <w:shd w:val="clear" w:color="auto" w:fill="FFFFFF"/>
        </w:rPr>
        <w:t>Carpendale, Lewis &amp; Müller, 2019)</w:t>
      </w:r>
      <w:r w:rsidR="000E4CB3" w:rsidRPr="000779C8">
        <w:rPr>
          <w:rFonts w:ascii="Times New Roman" w:eastAsia="Times New Roman" w:hAnsi="Times New Roman" w:cs="Times New Roman"/>
          <w:sz w:val="24"/>
          <w:szCs w:val="24"/>
          <w:lang w:val="en"/>
        </w:rPr>
        <w:t xml:space="preserve">. However, </w:t>
      </w:r>
      <w:r w:rsidR="00774721" w:rsidRPr="000779C8">
        <w:rPr>
          <w:rFonts w:ascii="Times New Roman" w:hAnsi="Times New Roman" w:cs="Times New Roman"/>
          <w:sz w:val="24"/>
          <w:szCs w:val="24"/>
          <w:shd w:val="clear" w:color="auto" w:fill="FFFFFF"/>
        </w:rPr>
        <w:t>Lo</w:t>
      </w:r>
      <w:r w:rsidR="00774721" w:rsidRPr="000779C8">
        <w:rPr>
          <w:rFonts w:ascii="Times New Roman" w:hAnsi="Times New Roman" w:cs="Times New Roman"/>
          <w:sz w:val="24"/>
          <w:szCs w:val="24"/>
        </w:rPr>
        <w:t xml:space="preserve"> et al. (</w:t>
      </w:r>
      <w:r w:rsidR="00774721" w:rsidRPr="000779C8">
        <w:rPr>
          <w:rFonts w:ascii="Times New Roman" w:hAnsi="Times New Roman" w:cs="Times New Roman"/>
          <w:sz w:val="24"/>
          <w:szCs w:val="24"/>
          <w:shd w:val="clear" w:color="auto" w:fill="FFFFFF"/>
        </w:rPr>
        <w:t>2020</w:t>
      </w:r>
      <w:r w:rsidR="000E4CB3" w:rsidRPr="000779C8">
        <w:rPr>
          <w:rFonts w:ascii="Times New Roman" w:eastAsia="Times New Roman" w:hAnsi="Times New Roman" w:cs="Times New Roman"/>
          <w:sz w:val="24"/>
          <w:szCs w:val="24"/>
          <w:lang w:val="en"/>
        </w:rPr>
        <w:t>) argued that it is unclear whether Piaget was conducting the experiments he believed he was. Piaget argues that children and adults have different conceptions of good and wrong. However, children's answers may be based on what they think would happen in that situation rather than what they think should.</w:t>
      </w:r>
    </w:p>
    <w:p w14:paraId="7F0F0D80" w14:textId="77777777" w:rsidR="009B36B3" w:rsidRPr="000779C8" w:rsidRDefault="001A7204" w:rsidP="009505A3">
      <w:pPr>
        <w:spacing w:line="360" w:lineRule="auto"/>
        <w:jc w:val="both"/>
        <w:rPr>
          <w:rFonts w:ascii="Times New Roman" w:hAnsi="Times New Roman" w:cs="Times New Roman"/>
          <w:sz w:val="24"/>
          <w:szCs w:val="24"/>
        </w:rPr>
      </w:pPr>
      <w:r w:rsidRPr="000779C8">
        <w:rPr>
          <w:rFonts w:ascii="Times New Roman" w:eastAsia="Times New Roman" w:hAnsi="Times New Roman" w:cs="Times New Roman"/>
          <w:sz w:val="24"/>
          <w:szCs w:val="24"/>
          <w:lang w:val="en"/>
        </w:rPr>
        <w:t xml:space="preserve">Nevertheless, Piaget's concept of "moral realism" discussed that </w:t>
      </w:r>
      <w:r w:rsidR="00654606" w:rsidRPr="000779C8">
        <w:rPr>
          <w:rFonts w:ascii="Times New Roman" w:eastAsia="Times New Roman" w:hAnsi="Times New Roman" w:cs="Times New Roman"/>
          <w:sz w:val="24"/>
          <w:szCs w:val="24"/>
          <w:lang w:val="en"/>
        </w:rPr>
        <w:t>c</w:t>
      </w:r>
      <w:r w:rsidRPr="000779C8">
        <w:rPr>
          <w:rFonts w:ascii="Times New Roman" w:eastAsia="Times New Roman" w:hAnsi="Times New Roman" w:cs="Times New Roman"/>
          <w:sz w:val="24"/>
          <w:szCs w:val="24"/>
          <w:lang w:val="en"/>
        </w:rPr>
        <w:t>hildren, while aware of the difference between an action with good intentions that has unintended negative consequences and an action that is negligent, thoughtless, or hateful, often evaluate naughtiness based on the severity of the outcome rather than the intent behind it. Piaget was likewise curious about how young minds define dishonesty. Here he discovered that younger children evaluate the gravity of a falsehood by how much it deviates from the truth</w:t>
      </w:r>
      <w:r w:rsidR="006A7789" w:rsidRPr="000779C8">
        <w:rPr>
          <w:rFonts w:ascii="Times New Roman" w:eastAsia="Times New Roman" w:hAnsi="Times New Roman" w:cs="Times New Roman"/>
          <w:sz w:val="24"/>
          <w:szCs w:val="24"/>
          <w:lang w:val="en"/>
        </w:rPr>
        <w:t xml:space="preserve"> (</w:t>
      </w:r>
      <w:r w:rsidR="006A7789" w:rsidRPr="000779C8">
        <w:rPr>
          <w:rFonts w:ascii="Times New Roman" w:hAnsi="Times New Roman" w:cs="Times New Roman"/>
          <w:sz w:val="24"/>
          <w:szCs w:val="24"/>
          <w:shd w:val="clear" w:color="auto" w:fill="FFFFFF"/>
        </w:rPr>
        <w:t>Sharma &amp; Gupta, 2021</w:t>
      </w:r>
      <w:r w:rsidR="006A7789" w:rsidRPr="000779C8">
        <w:rPr>
          <w:rFonts w:ascii="Times New Roman" w:hAnsi="Times New Roman" w:cs="Times New Roman"/>
          <w:sz w:val="24"/>
          <w:szCs w:val="24"/>
        </w:rPr>
        <w:t>)</w:t>
      </w:r>
      <w:r w:rsidRPr="000779C8">
        <w:rPr>
          <w:rFonts w:ascii="Times New Roman" w:eastAsia="Times New Roman" w:hAnsi="Times New Roman" w:cs="Times New Roman"/>
          <w:sz w:val="24"/>
          <w:szCs w:val="24"/>
          <w:lang w:val="en"/>
        </w:rPr>
        <w:t>.</w:t>
      </w:r>
    </w:p>
    <w:p w14:paraId="7F85DD95" w14:textId="77777777" w:rsidR="009B36B3" w:rsidRPr="000779C8" w:rsidRDefault="001A7204" w:rsidP="009505A3">
      <w:pPr>
        <w:shd w:val="clear" w:color="auto" w:fill="FFFFFF"/>
        <w:spacing w:line="360" w:lineRule="auto"/>
        <w:jc w:val="both"/>
        <w:rPr>
          <w:rFonts w:ascii="Times New Roman" w:eastAsia="Times New Roman" w:hAnsi="Times New Roman" w:cs="Times New Roman"/>
          <w:sz w:val="24"/>
          <w:szCs w:val="24"/>
          <w:lang w:val="en"/>
        </w:rPr>
      </w:pPr>
      <w:r w:rsidRPr="000779C8">
        <w:rPr>
          <w:rFonts w:ascii="Times New Roman" w:eastAsia="Times New Roman" w:hAnsi="Times New Roman" w:cs="Times New Roman"/>
          <w:sz w:val="24"/>
          <w:szCs w:val="24"/>
          <w:lang w:val="en"/>
        </w:rPr>
        <w:t>Furthermore, Piaget showed that young children also had a distinctive perspective on punishment. They first believed that the point of punishment was to make the guilty feel bad about themselves. Piaget referred to this as retributive justice (or expiatory punishment) because of the emphasis placed on vengeance and retribution in the penalty itself</w:t>
      </w:r>
      <w:r w:rsidR="00BC3D71" w:rsidRPr="000779C8">
        <w:rPr>
          <w:rFonts w:ascii="Times New Roman" w:eastAsia="Times New Roman" w:hAnsi="Times New Roman" w:cs="Times New Roman"/>
          <w:sz w:val="24"/>
          <w:szCs w:val="24"/>
          <w:lang w:val="en"/>
        </w:rPr>
        <w:t xml:space="preserve"> (</w:t>
      </w:r>
      <w:r w:rsidR="00BC3D71" w:rsidRPr="000779C8">
        <w:rPr>
          <w:rFonts w:ascii="Times New Roman" w:hAnsi="Times New Roman" w:cs="Times New Roman"/>
          <w:sz w:val="24"/>
          <w:szCs w:val="24"/>
          <w:shd w:val="clear" w:color="auto" w:fill="FFFFFF"/>
        </w:rPr>
        <w:t>Killen &amp; Dahl, 2021)</w:t>
      </w:r>
      <w:r w:rsidRPr="000779C8">
        <w:rPr>
          <w:rFonts w:ascii="Times New Roman" w:eastAsia="Times New Roman" w:hAnsi="Times New Roman" w:cs="Times New Roman"/>
          <w:sz w:val="24"/>
          <w:szCs w:val="24"/>
          <w:lang w:val="en"/>
        </w:rPr>
        <w:t>.</w:t>
      </w:r>
    </w:p>
    <w:p w14:paraId="4D92A785" w14:textId="77777777" w:rsidR="009B36B3" w:rsidRPr="000779C8" w:rsidRDefault="001A7204" w:rsidP="009505A3">
      <w:pPr>
        <w:spacing w:line="360" w:lineRule="auto"/>
        <w:jc w:val="both"/>
        <w:rPr>
          <w:rFonts w:ascii="Times New Roman" w:hAnsi="Times New Roman" w:cs="Times New Roman"/>
          <w:sz w:val="24"/>
          <w:szCs w:val="24"/>
        </w:rPr>
      </w:pPr>
      <w:r w:rsidRPr="000779C8">
        <w:rPr>
          <w:rFonts w:ascii="Times New Roman" w:eastAsia="Times New Roman" w:hAnsi="Times New Roman" w:cs="Times New Roman"/>
          <w:sz w:val="24"/>
          <w:szCs w:val="24"/>
          <w:lang w:val="en"/>
        </w:rPr>
        <w:t xml:space="preserve">Correspondingly, justice is considered inherent in the order of things, or what Jean Piaget termed "immanent justice" (the idea that the wrong action should inevitably be met with consequences). </w:t>
      </w:r>
      <w:r w:rsidR="0057119E">
        <w:rPr>
          <w:rFonts w:ascii="Times New Roman" w:eastAsia="Times New Roman" w:hAnsi="Times New Roman" w:cs="Times New Roman"/>
          <w:sz w:val="24"/>
          <w:szCs w:val="24"/>
          <w:lang w:val="en"/>
        </w:rPr>
        <w:t>Furthermore, t</w:t>
      </w:r>
      <w:r w:rsidRPr="000779C8">
        <w:rPr>
          <w:rFonts w:ascii="Times New Roman" w:eastAsia="Times New Roman" w:hAnsi="Times New Roman" w:cs="Times New Roman"/>
          <w:sz w:val="24"/>
          <w:szCs w:val="24"/>
          <w:lang w:val="en"/>
        </w:rPr>
        <w:t xml:space="preserve">hey see nature as a kind of police force that always catches up with the guilty (in the end). Thus, </w:t>
      </w:r>
      <w:r w:rsidR="00645F9F" w:rsidRPr="000779C8">
        <w:rPr>
          <w:rFonts w:ascii="Times New Roman" w:eastAsia="Times New Roman" w:hAnsi="Times New Roman" w:cs="Times New Roman"/>
          <w:sz w:val="24"/>
          <w:szCs w:val="24"/>
          <w:lang w:val="en"/>
        </w:rPr>
        <w:t>h</w:t>
      </w:r>
      <w:r w:rsidRPr="000779C8">
        <w:rPr>
          <w:rFonts w:ascii="Times New Roman" w:eastAsia="Times New Roman" w:hAnsi="Times New Roman" w:cs="Times New Roman"/>
          <w:sz w:val="24"/>
          <w:szCs w:val="24"/>
          <w:lang w:val="en"/>
        </w:rPr>
        <w:t>eteronomous morality is how Piaget (1932) describes the morality mentioned above. This refers to the development of a moral code due to having one's autonomy constrained by the norms of another</w:t>
      </w:r>
      <w:r w:rsidR="00775F95" w:rsidRPr="000779C8">
        <w:rPr>
          <w:rFonts w:ascii="Times New Roman" w:eastAsia="Times New Roman" w:hAnsi="Times New Roman" w:cs="Times New Roman"/>
          <w:sz w:val="24"/>
          <w:szCs w:val="24"/>
          <w:lang w:val="en"/>
        </w:rPr>
        <w:t xml:space="preserve"> (</w:t>
      </w:r>
      <w:r w:rsidR="00775F95" w:rsidRPr="000779C8">
        <w:rPr>
          <w:rFonts w:ascii="Times New Roman" w:hAnsi="Times New Roman" w:cs="Times New Roman"/>
          <w:sz w:val="24"/>
          <w:szCs w:val="24"/>
          <w:shd w:val="clear" w:color="auto" w:fill="FFFFFF"/>
        </w:rPr>
        <w:t>Lourenço, 2016)</w:t>
      </w:r>
      <w:r w:rsidRPr="000779C8">
        <w:rPr>
          <w:rFonts w:ascii="Times New Roman" w:eastAsia="Times New Roman" w:hAnsi="Times New Roman" w:cs="Times New Roman"/>
          <w:sz w:val="24"/>
          <w:szCs w:val="24"/>
          <w:lang w:val="en"/>
        </w:rPr>
        <w:t>.</w:t>
      </w:r>
      <w:r w:rsidR="004F4419" w:rsidRPr="000779C8">
        <w:rPr>
          <w:rFonts w:ascii="Times New Roman" w:eastAsia="Times New Roman" w:hAnsi="Times New Roman" w:cs="Times New Roman"/>
          <w:sz w:val="24"/>
          <w:szCs w:val="24"/>
          <w:lang w:val="en"/>
        </w:rPr>
        <w:t xml:space="preserve"> However, </w:t>
      </w:r>
      <w:r w:rsidR="00774721" w:rsidRPr="000779C8">
        <w:rPr>
          <w:rFonts w:ascii="Times New Roman" w:hAnsi="Times New Roman" w:cs="Times New Roman"/>
          <w:sz w:val="24"/>
          <w:szCs w:val="24"/>
          <w:shd w:val="clear" w:color="auto" w:fill="FFFFFF"/>
        </w:rPr>
        <w:t>Killen &amp; Dahl (2021</w:t>
      </w:r>
      <w:r w:rsidR="004F4419" w:rsidRPr="000779C8">
        <w:rPr>
          <w:rFonts w:ascii="Times New Roman" w:eastAsia="Times New Roman" w:hAnsi="Times New Roman" w:cs="Times New Roman"/>
          <w:sz w:val="24"/>
          <w:szCs w:val="24"/>
          <w:lang w:val="en"/>
        </w:rPr>
        <w:t xml:space="preserve">) critically analysed that Piaget's notion of moral development in children may be understood as a practical extension of his theories of cognitive growth. As such, the merits and flaws of his overarching theory are present in this particular application. For instance, Piaget relies on qualitative approaches (observation and </w:t>
      </w:r>
      <w:r w:rsidR="004F4419" w:rsidRPr="000779C8">
        <w:rPr>
          <w:rFonts w:ascii="Times New Roman" w:eastAsia="Times New Roman" w:hAnsi="Times New Roman" w:cs="Times New Roman"/>
          <w:sz w:val="24"/>
          <w:szCs w:val="24"/>
          <w:lang w:val="en"/>
        </w:rPr>
        <w:lastRenderedPageBreak/>
        <w:t xml:space="preserve">clinical interviews). </w:t>
      </w:r>
      <w:r w:rsidR="0057119E">
        <w:rPr>
          <w:rFonts w:ascii="Times New Roman" w:eastAsia="Times New Roman" w:hAnsi="Times New Roman" w:cs="Times New Roman"/>
          <w:sz w:val="24"/>
          <w:szCs w:val="24"/>
          <w:lang w:val="en"/>
        </w:rPr>
        <w:t>Furthermore, he only uses a handful of participants in his studie</w:t>
      </w:r>
      <w:r w:rsidR="004F4419" w:rsidRPr="000779C8">
        <w:rPr>
          <w:rFonts w:ascii="Times New Roman" w:eastAsia="Times New Roman" w:hAnsi="Times New Roman" w:cs="Times New Roman"/>
          <w:sz w:val="24"/>
          <w:szCs w:val="24"/>
          <w:lang w:val="en"/>
        </w:rPr>
        <w:t>s, while his processes lack uniformity and cannot be duplicated</w:t>
      </w:r>
      <w:r w:rsidR="004546A3" w:rsidRPr="000779C8">
        <w:rPr>
          <w:rFonts w:ascii="Times New Roman" w:eastAsia="Times New Roman" w:hAnsi="Times New Roman" w:cs="Times New Roman"/>
          <w:sz w:val="24"/>
          <w:szCs w:val="24"/>
          <w:lang w:val="en"/>
        </w:rPr>
        <w:t xml:space="preserve"> (</w:t>
      </w:r>
      <w:r w:rsidR="004546A3" w:rsidRPr="000779C8">
        <w:rPr>
          <w:rFonts w:ascii="Times New Roman" w:hAnsi="Times New Roman" w:cs="Times New Roman"/>
          <w:sz w:val="24"/>
          <w:szCs w:val="24"/>
          <w:shd w:val="clear" w:color="auto" w:fill="FFFFFF"/>
        </w:rPr>
        <w:t>Sharma &amp; Gupta, 2021</w:t>
      </w:r>
      <w:r w:rsidR="004546A3" w:rsidRPr="000779C8">
        <w:rPr>
          <w:rFonts w:ascii="Times New Roman" w:hAnsi="Times New Roman" w:cs="Times New Roman"/>
          <w:sz w:val="24"/>
          <w:szCs w:val="24"/>
        </w:rPr>
        <w:t>)</w:t>
      </w:r>
      <w:r w:rsidR="004F4419" w:rsidRPr="000779C8">
        <w:rPr>
          <w:rFonts w:ascii="Times New Roman" w:eastAsia="Times New Roman" w:hAnsi="Times New Roman" w:cs="Times New Roman"/>
          <w:sz w:val="24"/>
          <w:szCs w:val="24"/>
          <w:lang w:val="en"/>
        </w:rPr>
        <w:t>.</w:t>
      </w:r>
    </w:p>
    <w:p w14:paraId="0E31860A" w14:textId="77777777" w:rsidR="009B36B3" w:rsidRPr="000779C8" w:rsidRDefault="001A7204" w:rsidP="009505A3">
      <w:pPr>
        <w:spacing w:line="360" w:lineRule="auto"/>
        <w:jc w:val="both"/>
        <w:rPr>
          <w:rFonts w:ascii="Times New Roman" w:hAnsi="Times New Roman" w:cs="Times New Roman"/>
          <w:sz w:val="24"/>
          <w:szCs w:val="24"/>
        </w:rPr>
      </w:pPr>
      <w:r w:rsidRPr="000779C8">
        <w:rPr>
          <w:rFonts w:ascii="Times New Roman" w:eastAsia="Times New Roman" w:hAnsi="Times New Roman" w:cs="Times New Roman"/>
          <w:sz w:val="24"/>
          <w:szCs w:val="24"/>
          <w:lang w:val="en"/>
        </w:rPr>
        <w:t xml:space="preserve">Nonetheless, </w:t>
      </w:r>
      <w:r w:rsidR="004F4419" w:rsidRPr="000779C8">
        <w:rPr>
          <w:rFonts w:ascii="Times New Roman" w:eastAsia="Times New Roman" w:hAnsi="Times New Roman" w:cs="Times New Roman"/>
          <w:sz w:val="24"/>
          <w:szCs w:val="24"/>
          <w:lang w:val="en"/>
        </w:rPr>
        <w:t xml:space="preserve">Piaget stated that </w:t>
      </w:r>
      <w:r w:rsidRPr="000779C8">
        <w:rPr>
          <w:rFonts w:ascii="Times New Roman" w:eastAsia="Times New Roman" w:hAnsi="Times New Roman" w:cs="Times New Roman"/>
          <w:sz w:val="24"/>
          <w:szCs w:val="24"/>
          <w:lang w:val="en"/>
        </w:rPr>
        <w:t xml:space="preserve">these are the restrictions placed on youngsters by their elders. Therefore, it is a morality based on mutual regard. To put it another way, children </w:t>
      </w:r>
      <w:r w:rsidR="0057119E">
        <w:rPr>
          <w:rFonts w:ascii="Times New Roman" w:eastAsia="Times New Roman" w:hAnsi="Times New Roman" w:cs="Times New Roman"/>
          <w:sz w:val="24"/>
          <w:szCs w:val="24"/>
          <w:lang w:val="en"/>
        </w:rPr>
        <w:t>are responsible for honoring their elders, including their parents, teachers, and other adult</w:t>
      </w:r>
      <w:r w:rsidR="0003255F" w:rsidRPr="000779C8">
        <w:rPr>
          <w:rFonts w:ascii="Times New Roman" w:eastAsia="Times New Roman" w:hAnsi="Times New Roman" w:cs="Times New Roman"/>
          <w:sz w:val="24"/>
          <w:szCs w:val="24"/>
          <w:lang w:val="en"/>
        </w:rPr>
        <w:t xml:space="preserve">s. </w:t>
      </w:r>
      <w:r w:rsidRPr="000779C8">
        <w:rPr>
          <w:rFonts w:ascii="Times New Roman" w:eastAsia="Times New Roman" w:hAnsi="Times New Roman" w:cs="Times New Roman"/>
          <w:sz w:val="24"/>
          <w:szCs w:val="24"/>
          <w:lang w:val="en"/>
        </w:rPr>
        <w:t>However, as they mature, children's perspectives on moral matters shift dramatically due to cha</w:t>
      </w:r>
      <w:r w:rsidR="004F4419" w:rsidRPr="000779C8">
        <w:rPr>
          <w:rFonts w:ascii="Times New Roman" w:eastAsia="Times New Roman" w:hAnsi="Times New Roman" w:cs="Times New Roman"/>
          <w:sz w:val="24"/>
          <w:szCs w:val="24"/>
          <w:lang w:val="en"/>
        </w:rPr>
        <w:t>nges in their circumstances</w:t>
      </w:r>
      <w:r w:rsidR="00775F95" w:rsidRPr="000779C8">
        <w:rPr>
          <w:rFonts w:ascii="Times New Roman" w:eastAsia="Times New Roman" w:hAnsi="Times New Roman" w:cs="Times New Roman"/>
          <w:sz w:val="24"/>
          <w:szCs w:val="24"/>
          <w:lang w:val="en"/>
        </w:rPr>
        <w:t xml:space="preserve"> (</w:t>
      </w:r>
      <w:r w:rsidR="00775F95" w:rsidRPr="000779C8">
        <w:rPr>
          <w:rFonts w:ascii="Times New Roman" w:hAnsi="Times New Roman" w:cs="Times New Roman"/>
          <w:sz w:val="24"/>
          <w:szCs w:val="24"/>
          <w:shd w:val="clear" w:color="auto" w:fill="FFFFFF"/>
        </w:rPr>
        <w:t>Waite-Stupiansky, 2017)</w:t>
      </w:r>
      <w:r w:rsidRPr="000779C8">
        <w:rPr>
          <w:rFonts w:ascii="Times New Roman" w:eastAsia="Times New Roman" w:hAnsi="Times New Roman" w:cs="Times New Roman"/>
          <w:sz w:val="24"/>
          <w:szCs w:val="24"/>
          <w:lang w:val="en"/>
        </w:rPr>
        <w:t>.</w:t>
      </w:r>
    </w:p>
    <w:p w14:paraId="1CEFF69E" w14:textId="77777777" w:rsidR="00EF5203" w:rsidRPr="000779C8" w:rsidRDefault="001A7204" w:rsidP="009505A3">
      <w:pPr>
        <w:pStyle w:val="Heading4"/>
        <w:spacing w:line="360" w:lineRule="auto"/>
        <w:jc w:val="both"/>
        <w:rPr>
          <w:rFonts w:ascii="Times New Roman" w:hAnsi="Times New Roman" w:cs="Times New Roman"/>
          <w:color w:val="auto"/>
          <w:sz w:val="24"/>
          <w:szCs w:val="24"/>
        </w:rPr>
      </w:pPr>
      <w:r w:rsidRPr="000779C8">
        <w:rPr>
          <w:rFonts w:ascii="Times New Roman" w:hAnsi="Times New Roman" w:cs="Times New Roman"/>
          <w:color w:val="auto"/>
          <w:sz w:val="24"/>
          <w:szCs w:val="24"/>
        </w:rPr>
        <w:t>Autonomous Morality</w:t>
      </w:r>
      <w:r w:rsidR="008D3E7A" w:rsidRPr="000779C8">
        <w:rPr>
          <w:rFonts w:ascii="Times New Roman" w:hAnsi="Times New Roman" w:cs="Times New Roman"/>
          <w:color w:val="auto"/>
          <w:sz w:val="24"/>
          <w:szCs w:val="24"/>
        </w:rPr>
        <w:t xml:space="preserve"> 9-10 yrs</w:t>
      </w:r>
      <w:r w:rsidR="0053565A" w:rsidRPr="000779C8">
        <w:rPr>
          <w:rFonts w:ascii="Times New Roman" w:hAnsi="Times New Roman" w:cs="Times New Roman"/>
          <w:color w:val="auto"/>
          <w:sz w:val="24"/>
          <w:szCs w:val="24"/>
        </w:rPr>
        <w:t>.</w:t>
      </w:r>
    </w:p>
    <w:p w14:paraId="3CD4BBBA" w14:textId="77777777" w:rsidR="00205A85" w:rsidRPr="000779C8" w:rsidRDefault="001A7204" w:rsidP="009505A3">
      <w:pPr>
        <w:spacing w:line="360" w:lineRule="auto"/>
        <w:jc w:val="both"/>
        <w:rPr>
          <w:rFonts w:ascii="Times New Roman" w:hAnsi="Times New Roman" w:cs="Times New Roman"/>
          <w:sz w:val="24"/>
          <w:szCs w:val="24"/>
        </w:rPr>
      </w:pPr>
      <w:r w:rsidRPr="000779C8">
        <w:rPr>
          <w:rFonts w:ascii="Times New Roman" w:eastAsia="Times New Roman" w:hAnsi="Times New Roman" w:cs="Times New Roman"/>
          <w:sz w:val="24"/>
          <w:szCs w:val="24"/>
          <w:lang w:val="en"/>
        </w:rPr>
        <w:t>Autonomous morality, or morality based on one's norms, is a stage also referred to as moral relativism. Young people understand that there is no such thing as an objectively bad deed and that morality is based on purpose, not outcomes</w:t>
      </w:r>
      <w:r w:rsidR="00775F95" w:rsidRPr="000779C8">
        <w:rPr>
          <w:rFonts w:ascii="Times New Roman" w:eastAsia="Times New Roman" w:hAnsi="Times New Roman" w:cs="Times New Roman"/>
          <w:sz w:val="24"/>
          <w:szCs w:val="24"/>
          <w:lang w:val="en"/>
        </w:rPr>
        <w:t xml:space="preserve"> (</w:t>
      </w:r>
      <w:r w:rsidR="00775F95" w:rsidRPr="000779C8">
        <w:rPr>
          <w:rFonts w:ascii="Times New Roman" w:hAnsi="Times New Roman" w:cs="Times New Roman"/>
          <w:sz w:val="24"/>
          <w:szCs w:val="24"/>
          <w:shd w:val="clear" w:color="auto" w:fill="FFFFFF"/>
        </w:rPr>
        <w:t>Hanesová &amp; Masariková, 2017</w:t>
      </w:r>
      <w:r w:rsidR="00775F95" w:rsidRPr="000779C8">
        <w:rPr>
          <w:rFonts w:ascii="Times New Roman" w:hAnsi="Times New Roman" w:cs="Times New Roman"/>
          <w:sz w:val="24"/>
          <w:szCs w:val="24"/>
        </w:rPr>
        <w:t>)</w:t>
      </w:r>
      <w:r w:rsidRPr="000779C8">
        <w:rPr>
          <w:rFonts w:ascii="Times New Roman" w:eastAsia="Times New Roman" w:hAnsi="Times New Roman" w:cs="Times New Roman"/>
          <w:sz w:val="24"/>
          <w:szCs w:val="24"/>
          <w:lang w:val="en"/>
        </w:rPr>
        <w:t>. Children's moral reasoning, according to Piaget, undergoes a major restructuring between the ages of 9 and 10 when they are in their early teenage years. They have begun to develop the ability to step outside of their egocentricity and consider the implications of moral standards from the per</w:t>
      </w:r>
      <w:r w:rsidR="00BD79BD" w:rsidRPr="000779C8">
        <w:rPr>
          <w:rFonts w:ascii="Times New Roman" w:eastAsia="Times New Roman" w:hAnsi="Times New Roman" w:cs="Times New Roman"/>
          <w:sz w:val="24"/>
          <w:szCs w:val="24"/>
          <w:lang w:val="en"/>
        </w:rPr>
        <w:t xml:space="preserve">spectives of those around them. </w:t>
      </w:r>
      <w:r w:rsidRPr="000779C8">
        <w:rPr>
          <w:rFonts w:ascii="Times New Roman" w:eastAsia="Times New Roman" w:hAnsi="Times New Roman" w:cs="Times New Roman"/>
          <w:sz w:val="24"/>
          <w:szCs w:val="24"/>
          <w:lang w:val="en"/>
        </w:rPr>
        <w:t xml:space="preserve">Thus, a child can go to the second stage of moral development, where </w:t>
      </w:r>
      <w:r w:rsidR="0057119E">
        <w:rPr>
          <w:rFonts w:ascii="Times New Roman" w:eastAsia="Times New Roman" w:hAnsi="Times New Roman" w:cs="Times New Roman"/>
          <w:sz w:val="24"/>
          <w:szCs w:val="24"/>
          <w:lang w:val="en"/>
        </w:rPr>
        <w:t>they can</w:t>
      </w:r>
      <w:r w:rsidRPr="000779C8">
        <w:rPr>
          <w:rFonts w:ascii="Times New Roman" w:eastAsia="Times New Roman" w:hAnsi="Times New Roman" w:cs="Times New Roman"/>
          <w:sz w:val="24"/>
          <w:szCs w:val="24"/>
          <w:lang w:val="en"/>
        </w:rPr>
        <w:t xml:space="preserve"> make autonomous moral judgments after considering the intentions and circumstances of others. As a result, children start to think more like adults regarding norms, morality, and justice</w:t>
      </w:r>
      <w:r w:rsidR="00775F95" w:rsidRPr="000779C8">
        <w:rPr>
          <w:rFonts w:ascii="Times New Roman" w:eastAsia="Times New Roman" w:hAnsi="Times New Roman" w:cs="Times New Roman"/>
          <w:sz w:val="24"/>
          <w:szCs w:val="24"/>
          <w:lang w:val="en"/>
        </w:rPr>
        <w:t xml:space="preserve"> (</w:t>
      </w:r>
      <w:r w:rsidR="00775F95" w:rsidRPr="000779C8">
        <w:rPr>
          <w:rFonts w:ascii="Times New Roman" w:hAnsi="Times New Roman" w:cs="Times New Roman"/>
          <w:sz w:val="24"/>
          <w:szCs w:val="24"/>
          <w:shd w:val="clear" w:color="auto" w:fill="FFFFFF"/>
        </w:rPr>
        <w:t>Adejuwon, 2020</w:t>
      </w:r>
      <w:r w:rsidR="00775F95" w:rsidRPr="000779C8">
        <w:rPr>
          <w:rFonts w:ascii="Times New Roman" w:hAnsi="Times New Roman" w:cs="Times New Roman"/>
          <w:sz w:val="24"/>
          <w:szCs w:val="24"/>
        </w:rPr>
        <w:t>)</w:t>
      </w:r>
      <w:r w:rsidRPr="000779C8">
        <w:rPr>
          <w:rFonts w:ascii="Times New Roman" w:eastAsia="Times New Roman" w:hAnsi="Times New Roman" w:cs="Times New Roman"/>
          <w:sz w:val="24"/>
          <w:szCs w:val="24"/>
          <w:lang w:val="en"/>
        </w:rPr>
        <w:t>.</w:t>
      </w:r>
      <w:r w:rsidR="00BD79BD" w:rsidRPr="000779C8">
        <w:rPr>
          <w:rFonts w:ascii="Times New Roman" w:eastAsia="Times New Roman" w:hAnsi="Times New Roman" w:cs="Times New Roman"/>
          <w:sz w:val="24"/>
          <w:szCs w:val="24"/>
          <w:lang w:val="en"/>
        </w:rPr>
        <w:t xml:space="preserve"> Supporting this</w:t>
      </w:r>
      <w:r w:rsidR="00BD79BD" w:rsidRPr="000779C8">
        <w:rPr>
          <w:rFonts w:ascii="Times New Roman" w:hAnsi="Times New Roman" w:cs="Times New Roman"/>
          <w:sz w:val="24"/>
          <w:szCs w:val="24"/>
        </w:rPr>
        <w:t xml:space="preserve">, </w:t>
      </w:r>
      <w:r w:rsidR="00775F95" w:rsidRPr="000779C8">
        <w:rPr>
          <w:rFonts w:ascii="Times New Roman" w:hAnsi="Times New Roman" w:cs="Times New Roman"/>
          <w:sz w:val="24"/>
          <w:szCs w:val="24"/>
          <w:shd w:val="clear" w:color="auto" w:fill="FFFFFF"/>
        </w:rPr>
        <w:t>Buon, Habib &amp; Frey (2016</w:t>
      </w:r>
      <w:r w:rsidR="00BD79BD" w:rsidRPr="000779C8">
        <w:rPr>
          <w:rFonts w:ascii="Times New Roman" w:hAnsi="Times New Roman" w:cs="Times New Roman"/>
          <w:sz w:val="24"/>
          <w:szCs w:val="24"/>
        </w:rPr>
        <w:t>) concurred</w:t>
      </w:r>
      <w:r w:rsidR="00BD79BD" w:rsidRPr="000779C8">
        <w:rPr>
          <w:rFonts w:ascii="Times New Roman" w:eastAsia="Times New Roman" w:hAnsi="Times New Roman" w:cs="Times New Roman"/>
          <w:sz w:val="24"/>
          <w:szCs w:val="24"/>
          <w:lang w:val="en"/>
        </w:rPr>
        <w:t xml:space="preserve"> that c</w:t>
      </w:r>
      <w:r w:rsidRPr="000779C8">
        <w:rPr>
          <w:rFonts w:ascii="Times New Roman" w:eastAsia="Times New Roman" w:hAnsi="Times New Roman" w:cs="Times New Roman"/>
          <w:sz w:val="24"/>
          <w:szCs w:val="24"/>
          <w:lang w:val="en"/>
        </w:rPr>
        <w:t>hildren at a more mature age tend to analyse both the cause and effect when deciding who is to blame for an action. Children gradually learn that they may get away with seemingly bad actions if they can explain their motivations. As a result, in their eyes, a good deed gone wrong is less blameworthy than an evil one with no negative consequences.</w:t>
      </w:r>
    </w:p>
    <w:p w14:paraId="4832AE7A" w14:textId="77777777" w:rsidR="00205A85" w:rsidRPr="000779C8" w:rsidRDefault="003A1EF7" w:rsidP="009505A3">
      <w:pPr>
        <w:shd w:val="clear" w:color="auto" w:fill="FFFFFF"/>
        <w:spacing w:line="360" w:lineRule="auto"/>
        <w:jc w:val="both"/>
        <w:rPr>
          <w:rFonts w:ascii="Times New Roman" w:eastAsia="Times New Roman" w:hAnsi="Times New Roman" w:cs="Times New Roman"/>
          <w:sz w:val="24"/>
          <w:szCs w:val="24"/>
          <w:lang w:val="en"/>
        </w:rPr>
      </w:pPr>
      <w:r w:rsidRPr="000779C8">
        <w:rPr>
          <w:rFonts w:ascii="Times New Roman" w:hAnsi="Times New Roman" w:cs="Times New Roman"/>
          <w:sz w:val="24"/>
          <w:szCs w:val="24"/>
          <w:shd w:val="clear" w:color="auto" w:fill="FFFFFF"/>
        </w:rPr>
        <w:t xml:space="preserve">Lourenço (2012) underlined that </w:t>
      </w:r>
      <w:r w:rsidR="001A7204" w:rsidRPr="000779C8">
        <w:rPr>
          <w:rFonts w:ascii="Times New Roman" w:eastAsia="Times New Roman" w:hAnsi="Times New Roman" w:cs="Times New Roman"/>
          <w:sz w:val="24"/>
          <w:szCs w:val="24"/>
          <w:lang w:val="en"/>
        </w:rPr>
        <w:t>Piaget argues that this demonstrates how even young infants can understand the value of personal perspectives and take ac</w:t>
      </w:r>
      <w:r w:rsidR="00E32C3C" w:rsidRPr="000779C8">
        <w:rPr>
          <w:rFonts w:ascii="Times New Roman" w:eastAsia="Times New Roman" w:hAnsi="Times New Roman" w:cs="Times New Roman"/>
          <w:sz w:val="24"/>
          <w:szCs w:val="24"/>
          <w:lang w:val="en"/>
        </w:rPr>
        <w:t xml:space="preserve">countability for their actions. </w:t>
      </w:r>
      <w:r w:rsidR="001A7204" w:rsidRPr="000779C8">
        <w:rPr>
          <w:rFonts w:ascii="Times New Roman" w:eastAsia="Times New Roman" w:hAnsi="Times New Roman" w:cs="Times New Roman"/>
          <w:sz w:val="24"/>
          <w:szCs w:val="24"/>
          <w:lang w:val="en"/>
        </w:rPr>
        <w:t>They also understand that just because someone claims something they know to be untrue does not indicate that perso</w:t>
      </w:r>
      <w:r w:rsidR="00E32C3C" w:rsidRPr="000779C8">
        <w:rPr>
          <w:rFonts w:ascii="Times New Roman" w:eastAsia="Times New Roman" w:hAnsi="Times New Roman" w:cs="Times New Roman"/>
          <w:sz w:val="24"/>
          <w:szCs w:val="24"/>
          <w:lang w:val="en"/>
        </w:rPr>
        <w:t>n is deliberately lying to them</w:t>
      </w:r>
      <w:r w:rsidR="001A7204" w:rsidRPr="000779C8">
        <w:rPr>
          <w:rFonts w:ascii="Times New Roman" w:eastAsia="Times New Roman" w:hAnsi="Times New Roman" w:cs="Times New Roman"/>
          <w:sz w:val="24"/>
          <w:szCs w:val="24"/>
          <w:lang w:val="en"/>
        </w:rPr>
        <w:t>. Overall, children see lying as immoral because it violates trust and damages friendship and cooperation rather than because of the punishment they may receive from adults</w:t>
      </w:r>
      <w:r w:rsidR="004546A3" w:rsidRPr="000779C8">
        <w:rPr>
          <w:rFonts w:ascii="Times New Roman" w:eastAsia="Times New Roman" w:hAnsi="Times New Roman" w:cs="Times New Roman"/>
          <w:sz w:val="24"/>
          <w:szCs w:val="24"/>
          <w:lang w:val="en"/>
        </w:rPr>
        <w:t xml:space="preserve"> (</w:t>
      </w:r>
      <w:r w:rsidR="004546A3" w:rsidRPr="000779C8">
        <w:rPr>
          <w:rFonts w:ascii="Times New Roman" w:hAnsi="Times New Roman" w:cs="Times New Roman"/>
          <w:sz w:val="24"/>
          <w:szCs w:val="24"/>
          <w:shd w:val="clear" w:color="auto" w:fill="FFFFFF"/>
        </w:rPr>
        <w:t>Sharma &amp; Gupta, 2021</w:t>
      </w:r>
      <w:r w:rsidR="004546A3" w:rsidRPr="000779C8">
        <w:rPr>
          <w:rFonts w:ascii="Times New Roman" w:hAnsi="Times New Roman" w:cs="Times New Roman"/>
          <w:sz w:val="24"/>
          <w:szCs w:val="24"/>
        </w:rPr>
        <w:t>)</w:t>
      </w:r>
      <w:r w:rsidR="001A7204" w:rsidRPr="000779C8">
        <w:rPr>
          <w:rFonts w:ascii="Times New Roman" w:eastAsia="Times New Roman" w:hAnsi="Times New Roman" w:cs="Times New Roman"/>
          <w:sz w:val="24"/>
          <w:szCs w:val="24"/>
          <w:lang w:val="en"/>
        </w:rPr>
        <w:t>.</w:t>
      </w:r>
    </w:p>
    <w:p w14:paraId="5B5C6B57" w14:textId="77777777" w:rsidR="0057119E" w:rsidRDefault="0057119E">
      <w:pPr>
        <w:rPr>
          <w:rFonts w:ascii="Times New Roman" w:eastAsia="Times New Roman" w:hAnsi="Times New Roman" w:cs="Times New Roman"/>
          <w:sz w:val="24"/>
          <w:szCs w:val="24"/>
          <w:lang w:val="en"/>
        </w:rPr>
      </w:pPr>
      <w:r>
        <w:rPr>
          <w:rFonts w:ascii="Times New Roman" w:eastAsia="Times New Roman" w:hAnsi="Times New Roman" w:cs="Times New Roman"/>
          <w:sz w:val="24"/>
          <w:szCs w:val="24"/>
          <w:lang w:val="en"/>
        </w:rPr>
        <w:br w:type="page"/>
      </w:r>
    </w:p>
    <w:p w14:paraId="038ECD77" w14:textId="77777777" w:rsidR="005160D4" w:rsidRPr="000779C8" w:rsidRDefault="001A7204" w:rsidP="009505A3">
      <w:pPr>
        <w:spacing w:line="360" w:lineRule="auto"/>
        <w:jc w:val="both"/>
        <w:rPr>
          <w:rFonts w:ascii="Times New Roman" w:hAnsi="Times New Roman" w:cs="Times New Roman"/>
          <w:sz w:val="24"/>
          <w:szCs w:val="24"/>
        </w:rPr>
      </w:pPr>
      <w:r w:rsidRPr="000779C8">
        <w:rPr>
          <w:rFonts w:ascii="Times New Roman" w:eastAsia="Times New Roman" w:hAnsi="Times New Roman" w:cs="Times New Roman"/>
          <w:sz w:val="24"/>
          <w:szCs w:val="24"/>
          <w:lang w:val="en"/>
        </w:rPr>
        <w:lastRenderedPageBreak/>
        <w:t>Regarding punishment, the focus has shifted from vengeance to reparation. Its primary objective is restoring o</w:t>
      </w:r>
      <w:r w:rsidR="001B1B29" w:rsidRPr="000779C8">
        <w:rPr>
          <w:rFonts w:ascii="Times New Roman" w:eastAsia="Times New Roman" w:hAnsi="Times New Roman" w:cs="Times New Roman"/>
          <w:sz w:val="24"/>
          <w:szCs w:val="24"/>
          <w:lang w:val="en"/>
        </w:rPr>
        <w:t xml:space="preserve">rder, not punishing the guilty. </w:t>
      </w:r>
      <w:r w:rsidRPr="000779C8">
        <w:rPr>
          <w:rFonts w:ascii="Times New Roman" w:eastAsia="Times New Roman" w:hAnsi="Times New Roman" w:cs="Times New Roman"/>
          <w:sz w:val="24"/>
          <w:szCs w:val="24"/>
          <w:lang w:val="en"/>
        </w:rPr>
        <w:t xml:space="preserve">Children of a more mature age also understand that the real world's judicial system </w:t>
      </w:r>
      <w:r w:rsidR="00157EB4" w:rsidRPr="000779C8">
        <w:rPr>
          <w:rFonts w:ascii="Times New Roman" w:eastAsia="Times New Roman" w:hAnsi="Times New Roman" w:cs="Times New Roman"/>
          <w:sz w:val="24"/>
          <w:szCs w:val="24"/>
          <w:lang w:val="en"/>
        </w:rPr>
        <w:t>has flaws</w:t>
      </w:r>
      <w:r w:rsidRPr="000779C8">
        <w:rPr>
          <w:rFonts w:ascii="Times New Roman" w:eastAsia="Times New Roman" w:hAnsi="Times New Roman" w:cs="Times New Roman"/>
          <w:sz w:val="24"/>
          <w:szCs w:val="24"/>
          <w:lang w:val="en"/>
        </w:rPr>
        <w:t>. Generally, younger children are allowed to participate in group punishment.</w:t>
      </w:r>
      <w:r w:rsidR="00E32C3C" w:rsidRPr="000779C8">
        <w:rPr>
          <w:rFonts w:ascii="Times New Roman" w:eastAsia="Times New Roman" w:hAnsi="Times New Roman" w:cs="Times New Roman"/>
          <w:sz w:val="24"/>
          <w:szCs w:val="24"/>
          <w:lang w:val="en"/>
        </w:rPr>
        <w:t xml:space="preserve"> </w:t>
      </w:r>
      <w:r w:rsidRPr="000779C8">
        <w:rPr>
          <w:rFonts w:ascii="Times New Roman" w:eastAsia="Times New Roman" w:hAnsi="Times New Roman" w:cs="Times New Roman"/>
          <w:sz w:val="24"/>
          <w:szCs w:val="24"/>
          <w:lang w:val="en"/>
        </w:rPr>
        <w:t>In general, Piaget characterises the morality of the older kid as an independent morality, which is to say, a morality governed by its laws. The shift is partly attributed to the child's maturing brain, where a combination of factors</w:t>
      </w:r>
      <w:r w:rsidR="0057119E">
        <w:rPr>
          <w:rFonts w:ascii="Times New Roman" w:eastAsia="Times New Roman" w:hAnsi="Times New Roman" w:cs="Times New Roman"/>
          <w:sz w:val="24"/>
          <w:szCs w:val="24"/>
          <w:lang w:val="en"/>
        </w:rPr>
        <w:t xml:space="preserve"> </w:t>
      </w:r>
      <w:r w:rsidRPr="000779C8">
        <w:rPr>
          <w:rFonts w:ascii="Times New Roman" w:eastAsia="Times New Roman" w:hAnsi="Times New Roman" w:cs="Times New Roman"/>
          <w:sz w:val="24"/>
          <w:szCs w:val="24"/>
          <w:lang w:val="en"/>
        </w:rPr>
        <w:t>including a diminishing sense of self-importance and the increasing significance of socia</w:t>
      </w:r>
      <w:r w:rsidR="001B1B29" w:rsidRPr="000779C8">
        <w:rPr>
          <w:rFonts w:ascii="Times New Roman" w:eastAsia="Times New Roman" w:hAnsi="Times New Roman" w:cs="Times New Roman"/>
          <w:sz w:val="24"/>
          <w:szCs w:val="24"/>
          <w:lang w:val="en"/>
        </w:rPr>
        <w:t>l groups</w:t>
      </w:r>
      <w:r w:rsidR="0057119E">
        <w:rPr>
          <w:rFonts w:ascii="Times New Roman" w:eastAsia="Times New Roman" w:hAnsi="Times New Roman" w:cs="Times New Roman"/>
          <w:sz w:val="24"/>
          <w:szCs w:val="24"/>
          <w:lang w:val="en"/>
        </w:rPr>
        <w:t xml:space="preserve"> </w:t>
      </w:r>
      <w:r w:rsidR="001B1B29" w:rsidRPr="000779C8">
        <w:rPr>
          <w:rFonts w:ascii="Times New Roman" w:eastAsia="Times New Roman" w:hAnsi="Times New Roman" w:cs="Times New Roman"/>
          <w:sz w:val="24"/>
          <w:szCs w:val="24"/>
          <w:lang w:val="en"/>
        </w:rPr>
        <w:t>lead to these results</w:t>
      </w:r>
      <w:r w:rsidR="00775F95" w:rsidRPr="000779C8">
        <w:rPr>
          <w:rFonts w:ascii="Times New Roman" w:eastAsia="Times New Roman" w:hAnsi="Times New Roman" w:cs="Times New Roman"/>
          <w:sz w:val="24"/>
          <w:szCs w:val="24"/>
          <w:lang w:val="en"/>
        </w:rPr>
        <w:t xml:space="preserve"> (</w:t>
      </w:r>
      <w:r w:rsidR="00775F95" w:rsidRPr="000779C8">
        <w:rPr>
          <w:rFonts w:ascii="Times New Roman" w:hAnsi="Times New Roman" w:cs="Times New Roman"/>
          <w:sz w:val="24"/>
          <w:szCs w:val="24"/>
          <w:shd w:val="clear" w:color="auto" w:fill="FFFFFF"/>
        </w:rPr>
        <w:t>Sharma &amp; Gupta, 2021</w:t>
      </w:r>
      <w:r w:rsidR="00775F95" w:rsidRPr="000779C8">
        <w:rPr>
          <w:rFonts w:ascii="Times New Roman" w:hAnsi="Times New Roman" w:cs="Times New Roman"/>
          <w:sz w:val="24"/>
          <w:szCs w:val="24"/>
        </w:rPr>
        <w:t>)</w:t>
      </w:r>
      <w:r w:rsidR="001B1B29" w:rsidRPr="000779C8">
        <w:rPr>
          <w:rFonts w:ascii="Times New Roman" w:eastAsia="Times New Roman" w:hAnsi="Times New Roman" w:cs="Times New Roman"/>
          <w:sz w:val="24"/>
          <w:szCs w:val="24"/>
          <w:lang w:val="en"/>
        </w:rPr>
        <w:t xml:space="preserve">. </w:t>
      </w:r>
      <w:r w:rsidRPr="000779C8">
        <w:rPr>
          <w:rFonts w:ascii="Times New Roman" w:eastAsia="Times New Roman" w:hAnsi="Times New Roman" w:cs="Times New Roman"/>
          <w:sz w:val="24"/>
          <w:szCs w:val="24"/>
          <w:lang w:val="en"/>
        </w:rPr>
        <w:t xml:space="preserve">Nonetheless, </w:t>
      </w:r>
      <w:r w:rsidR="00775F95" w:rsidRPr="000779C8">
        <w:rPr>
          <w:rFonts w:ascii="Times New Roman" w:hAnsi="Times New Roman" w:cs="Times New Roman"/>
          <w:sz w:val="24"/>
          <w:szCs w:val="24"/>
          <w:shd w:val="clear" w:color="auto" w:fill="FFFFFF"/>
        </w:rPr>
        <w:t>Killen &amp; Dahl (2021</w:t>
      </w:r>
      <w:r w:rsidRPr="000779C8">
        <w:rPr>
          <w:rFonts w:ascii="Times New Roman" w:eastAsia="Times New Roman" w:hAnsi="Times New Roman" w:cs="Times New Roman"/>
          <w:sz w:val="24"/>
          <w:szCs w:val="24"/>
          <w:lang w:val="en"/>
        </w:rPr>
        <w:t>) critically evaluated that the extent to which Piaget's findings apply outside the scope of his investigation is unknown. His investigation is exploratory, making it more appropriate for the development of novel theories than their thorough examination.</w:t>
      </w:r>
    </w:p>
    <w:p w14:paraId="186CEE14" w14:textId="77777777" w:rsidR="00EF5203" w:rsidRPr="000779C8" w:rsidRDefault="001A7204" w:rsidP="00E9096F">
      <w:pPr>
        <w:shd w:val="clear" w:color="auto" w:fill="FFFFFF"/>
        <w:spacing w:line="360" w:lineRule="auto"/>
        <w:jc w:val="both"/>
        <w:rPr>
          <w:rFonts w:ascii="Times New Roman" w:eastAsia="Times New Roman" w:hAnsi="Times New Roman" w:cs="Times New Roman"/>
          <w:sz w:val="24"/>
          <w:szCs w:val="24"/>
          <w:lang w:val="en"/>
        </w:rPr>
      </w:pPr>
      <w:r w:rsidRPr="000779C8">
        <w:rPr>
          <w:rFonts w:ascii="Times New Roman" w:eastAsia="Times New Roman" w:hAnsi="Times New Roman" w:cs="Times New Roman"/>
          <w:sz w:val="24"/>
          <w:szCs w:val="24"/>
          <w:lang w:val="en"/>
        </w:rPr>
        <w:t>Thus, as per Piaget’s development of moral reasoning, c</w:t>
      </w:r>
      <w:r w:rsidR="00205A85" w:rsidRPr="000779C8">
        <w:rPr>
          <w:rFonts w:ascii="Times New Roman" w:eastAsia="Times New Roman" w:hAnsi="Times New Roman" w:cs="Times New Roman"/>
          <w:sz w:val="24"/>
          <w:szCs w:val="24"/>
          <w:lang w:val="en"/>
        </w:rPr>
        <w:t>hildren increasingly look to their peers as a source of moral guidance since they can mediate and reach agreements in the event of a conflict. Instead of the one-way deference that younger children once showed their parents, today's adolescents and young adults treat one another with the utmost regard</w:t>
      </w:r>
      <w:r w:rsidR="000E0221" w:rsidRPr="000779C8">
        <w:rPr>
          <w:rFonts w:ascii="Times New Roman" w:eastAsia="Times New Roman" w:hAnsi="Times New Roman" w:cs="Times New Roman"/>
          <w:sz w:val="24"/>
          <w:szCs w:val="24"/>
          <w:lang w:val="en"/>
        </w:rPr>
        <w:t xml:space="preserve"> (</w:t>
      </w:r>
      <w:r w:rsidR="000E0221" w:rsidRPr="000779C8">
        <w:rPr>
          <w:rFonts w:ascii="Times New Roman" w:hAnsi="Times New Roman" w:cs="Times New Roman"/>
          <w:sz w:val="24"/>
          <w:szCs w:val="24"/>
          <w:shd w:val="clear" w:color="auto" w:fill="FFFFFF"/>
        </w:rPr>
        <w:t>Hanesová &amp; Masariková, 2017</w:t>
      </w:r>
      <w:r w:rsidR="000E0221" w:rsidRPr="000779C8">
        <w:rPr>
          <w:rFonts w:ascii="Times New Roman" w:hAnsi="Times New Roman" w:cs="Times New Roman"/>
          <w:sz w:val="24"/>
          <w:szCs w:val="24"/>
        </w:rPr>
        <w:t>)</w:t>
      </w:r>
      <w:r w:rsidR="00205A85" w:rsidRPr="000779C8">
        <w:rPr>
          <w:rFonts w:ascii="Times New Roman" w:eastAsia="Times New Roman" w:hAnsi="Times New Roman" w:cs="Times New Roman"/>
          <w:sz w:val="24"/>
          <w:szCs w:val="24"/>
          <w:lang w:val="en"/>
        </w:rPr>
        <w:t>.</w:t>
      </w:r>
      <w:r w:rsidR="00E32C3C" w:rsidRPr="000779C8">
        <w:rPr>
          <w:rFonts w:ascii="Times New Roman" w:eastAsia="Times New Roman" w:hAnsi="Times New Roman" w:cs="Times New Roman"/>
          <w:sz w:val="24"/>
          <w:szCs w:val="24"/>
          <w:lang w:val="en"/>
        </w:rPr>
        <w:t xml:space="preserve"> </w:t>
      </w:r>
    </w:p>
    <w:p w14:paraId="25F63050" w14:textId="77777777" w:rsidR="00660E8B" w:rsidRPr="000779C8" w:rsidRDefault="001A7204" w:rsidP="009505A3">
      <w:pPr>
        <w:pStyle w:val="Heading3"/>
        <w:jc w:val="both"/>
        <w:rPr>
          <w:rFonts w:cs="Times New Roman"/>
        </w:rPr>
      </w:pPr>
      <w:r w:rsidRPr="000779C8">
        <w:rPr>
          <w:rFonts w:cs="Times New Roman"/>
        </w:rPr>
        <w:t>Kohlberg's Theory of Moral Development</w:t>
      </w:r>
    </w:p>
    <w:p w14:paraId="70A825A1" w14:textId="77777777" w:rsidR="00384BA0" w:rsidRPr="000779C8" w:rsidRDefault="001A7204" w:rsidP="009505A3">
      <w:pPr>
        <w:spacing w:line="360" w:lineRule="auto"/>
        <w:jc w:val="both"/>
        <w:rPr>
          <w:rFonts w:ascii="Times New Roman" w:hAnsi="Times New Roman" w:cs="Times New Roman"/>
          <w:sz w:val="24"/>
          <w:szCs w:val="24"/>
        </w:rPr>
      </w:pPr>
      <w:r w:rsidRPr="000779C8">
        <w:rPr>
          <w:rFonts w:ascii="Times New Roman" w:hAnsi="Times New Roman" w:cs="Times New Roman"/>
          <w:sz w:val="24"/>
          <w:szCs w:val="24"/>
        </w:rPr>
        <w:t>According to Kohlberg, there are three phases of moral development, including pre-conventional, conventional, and post-conventional moral development. As per Kohlberg, the middle stage bridges the gaps between the first and second stages. According to Kohlberg's theory, children progress through these phases in a predetermined order, and moral maturity correlates with intellectual growth. Kohlberg demonstrated that the rationale behind a decision, rather than the decision itself, was a better indicator of moral development by observing children's reactions to a series of moral dilemmas</w:t>
      </w:r>
      <w:r w:rsidR="00FD6A7A" w:rsidRPr="000779C8">
        <w:rPr>
          <w:rFonts w:ascii="Times New Roman" w:hAnsi="Times New Roman" w:cs="Times New Roman"/>
          <w:sz w:val="24"/>
          <w:szCs w:val="24"/>
        </w:rPr>
        <w:t xml:space="preserve"> (</w:t>
      </w:r>
      <w:r w:rsidR="00FD6A7A" w:rsidRPr="000779C8">
        <w:rPr>
          <w:rFonts w:ascii="Times New Roman" w:hAnsi="Times New Roman" w:cs="Times New Roman"/>
          <w:sz w:val="24"/>
          <w:szCs w:val="24"/>
          <w:shd w:val="clear" w:color="auto" w:fill="FFFFFF"/>
        </w:rPr>
        <w:t>Mathes, 2021)</w:t>
      </w:r>
      <w:r w:rsidRPr="000779C8">
        <w:rPr>
          <w:rFonts w:ascii="Times New Roman" w:hAnsi="Times New Roman" w:cs="Times New Roman"/>
          <w:sz w:val="24"/>
          <w:szCs w:val="24"/>
        </w:rPr>
        <w:t>.</w:t>
      </w:r>
    </w:p>
    <w:p w14:paraId="7DB89702" w14:textId="77777777" w:rsidR="00384BA0" w:rsidRPr="000779C8" w:rsidRDefault="001A7204" w:rsidP="009505A3">
      <w:pPr>
        <w:spacing w:line="360" w:lineRule="auto"/>
        <w:jc w:val="both"/>
        <w:rPr>
          <w:rFonts w:ascii="Times New Roman" w:hAnsi="Times New Roman" w:cs="Times New Roman"/>
          <w:sz w:val="24"/>
          <w:szCs w:val="24"/>
        </w:rPr>
      </w:pPr>
      <w:r w:rsidRPr="000779C8">
        <w:rPr>
          <w:rFonts w:ascii="Times New Roman" w:hAnsi="Times New Roman" w:cs="Times New Roman"/>
          <w:sz w:val="24"/>
          <w:szCs w:val="24"/>
        </w:rPr>
        <w:t>Even though he agreed with Piaget's (1932) theory of moral development, Lawrence Kohlberg (1958) sought to expand upon it.</w:t>
      </w:r>
      <w:r w:rsidR="00E84FBC" w:rsidRPr="000779C8">
        <w:rPr>
          <w:rFonts w:ascii="Times New Roman" w:hAnsi="Times New Roman" w:cs="Times New Roman"/>
          <w:sz w:val="24"/>
          <w:szCs w:val="24"/>
        </w:rPr>
        <w:t xml:space="preserve"> </w:t>
      </w:r>
      <w:r w:rsidRPr="000779C8">
        <w:rPr>
          <w:rFonts w:ascii="Times New Roman" w:hAnsi="Times New Roman" w:cs="Times New Roman"/>
          <w:sz w:val="24"/>
          <w:szCs w:val="24"/>
        </w:rPr>
        <w:t xml:space="preserve">He told </w:t>
      </w:r>
      <w:r w:rsidR="00E84FBC" w:rsidRPr="000779C8">
        <w:rPr>
          <w:rFonts w:ascii="Times New Roman" w:hAnsi="Times New Roman" w:cs="Times New Roman"/>
          <w:sz w:val="24"/>
          <w:szCs w:val="24"/>
        </w:rPr>
        <w:t>stories</w:t>
      </w:r>
      <w:r w:rsidRPr="000779C8">
        <w:rPr>
          <w:rFonts w:ascii="Times New Roman" w:hAnsi="Times New Roman" w:cs="Times New Roman"/>
          <w:sz w:val="24"/>
          <w:szCs w:val="24"/>
        </w:rPr>
        <w:t xml:space="preserve"> with moral conundrums using Piaget's method of storytelling. In each scenario, he posed a trade-off that must be made, such as prioritising an authority's rights over a victimised citizen's needs.</w:t>
      </w:r>
      <w:r w:rsidR="00FC3F84" w:rsidRPr="000779C8">
        <w:rPr>
          <w:rFonts w:ascii="Times New Roman" w:hAnsi="Times New Roman" w:cs="Times New Roman"/>
          <w:sz w:val="24"/>
          <w:szCs w:val="24"/>
        </w:rPr>
        <w:t xml:space="preserve"> </w:t>
      </w:r>
      <w:r w:rsidRPr="000779C8">
        <w:rPr>
          <w:rFonts w:ascii="Times New Roman" w:hAnsi="Times New Roman" w:cs="Times New Roman"/>
          <w:sz w:val="24"/>
          <w:szCs w:val="24"/>
        </w:rPr>
        <w:t xml:space="preserve">As a result of his research, Kohlberg classified moral thinking into three stages: pre-conventional, conventional, and post-conventional, </w:t>
      </w:r>
      <w:r w:rsidR="006C1B6A" w:rsidRPr="000779C8">
        <w:rPr>
          <w:rFonts w:ascii="Times New Roman" w:hAnsi="Times New Roman" w:cs="Times New Roman"/>
          <w:sz w:val="24"/>
          <w:szCs w:val="24"/>
        </w:rPr>
        <w:t>with</w:t>
      </w:r>
      <w:r w:rsidRPr="000779C8">
        <w:rPr>
          <w:rFonts w:ascii="Times New Roman" w:hAnsi="Times New Roman" w:cs="Times New Roman"/>
          <w:sz w:val="24"/>
          <w:szCs w:val="24"/>
        </w:rPr>
        <w:t xml:space="preserve"> two phases inside a level</w:t>
      </w:r>
      <w:r w:rsidR="00FD6A7A" w:rsidRPr="000779C8">
        <w:rPr>
          <w:rFonts w:ascii="Times New Roman" w:hAnsi="Times New Roman" w:cs="Times New Roman"/>
          <w:sz w:val="24"/>
          <w:szCs w:val="24"/>
        </w:rPr>
        <w:t xml:space="preserve"> (</w:t>
      </w:r>
      <w:r w:rsidR="00FD6A7A" w:rsidRPr="000779C8">
        <w:rPr>
          <w:rFonts w:ascii="Times New Roman" w:hAnsi="Times New Roman" w:cs="Times New Roman"/>
          <w:sz w:val="24"/>
          <w:szCs w:val="24"/>
          <w:shd w:val="clear" w:color="auto" w:fill="FFFFFF"/>
        </w:rPr>
        <w:t>Walker, 2016)</w:t>
      </w:r>
      <w:r w:rsidRPr="000779C8">
        <w:rPr>
          <w:rFonts w:ascii="Times New Roman" w:hAnsi="Times New Roman" w:cs="Times New Roman"/>
          <w:sz w:val="24"/>
          <w:szCs w:val="24"/>
        </w:rPr>
        <w:t>.</w:t>
      </w:r>
    </w:p>
    <w:p w14:paraId="2D861BF1" w14:textId="77777777" w:rsidR="005D09B6" w:rsidRPr="000779C8" w:rsidRDefault="001A7204" w:rsidP="009505A3">
      <w:pPr>
        <w:pStyle w:val="Heading4"/>
        <w:spacing w:line="360" w:lineRule="auto"/>
        <w:jc w:val="both"/>
        <w:rPr>
          <w:rFonts w:ascii="Times New Roman" w:eastAsia="Times New Roman" w:hAnsi="Times New Roman" w:cs="Times New Roman"/>
          <w:color w:val="auto"/>
          <w:sz w:val="24"/>
          <w:szCs w:val="24"/>
        </w:rPr>
      </w:pPr>
      <w:r w:rsidRPr="000779C8">
        <w:rPr>
          <w:rFonts w:ascii="Times New Roman" w:eastAsia="Times New Roman" w:hAnsi="Times New Roman" w:cs="Times New Roman"/>
          <w:color w:val="auto"/>
          <w:sz w:val="24"/>
          <w:szCs w:val="24"/>
        </w:rPr>
        <w:lastRenderedPageBreak/>
        <w:t>Level 1 - Preconventional morality</w:t>
      </w:r>
    </w:p>
    <w:p w14:paraId="0CEABBE7" w14:textId="77777777" w:rsidR="005D09B6" w:rsidRPr="000779C8" w:rsidRDefault="001A7204" w:rsidP="009505A3">
      <w:pPr>
        <w:spacing w:line="360" w:lineRule="auto"/>
        <w:jc w:val="both"/>
        <w:rPr>
          <w:rFonts w:ascii="Times New Roman" w:hAnsi="Times New Roman" w:cs="Times New Roman"/>
          <w:sz w:val="24"/>
          <w:szCs w:val="24"/>
        </w:rPr>
      </w:pPr>
      <w:r w:rsidRPr="000779C8">
        <w:rPr>
          <w:rFonts w:ascii="Times New Roman" w:hAnsi="Times New Roman" w:cs="Times New Roman"/>
          <w:sz w:val="24"/>
          <w:szCs w:val="24"/>
        </w:rPr>
        <w:t xml:space="preserve">The initial stage of moral formation, known as preconventional morality, begins at about age 3 and continues until age 9. Children at the pre-conventional level </w:t>
      </w:r>
      <w:r w:rsidR="002C3CF4" w:rsidRPr="000779C8">
        <w:rPr>
          <w:rFonts w:ascii="Times New Roman" w:hAnsi="Times New Roman" w:cs="Times New Roman"/>
          <w:sz w:val="24"/>
          <w:szCs w:val="24"/>
        </w:rPr>
        <w:t>do not</w:t>
      </w:r>
      <w:r w:rsidRPr="000779C8">
        <w:rPr>
          <w:rFonts w:ascii="Times New Roman" w:hAnsi="Times New Roman" w:cs="Times New Roman"/>
          <w:sz w:val="24"/>
          <w:szCs w:val="24"/>
        </w:rPr>
        <w:t xml:space="preserve"> have their moral compass, s</w:t>
      </w:r>
      <w:r w:rsidR="002C3CF4" w:rsidRPr="000779C8">
        <w:rPr>
          <w:rFonts w:ascii="Times New Roman" w:hAnsi="Times New Roman" w:cs="Times New Roman"/>
          <w:sz w:val="24"/>
          <w:szCs w:val="24"/>
        </w:rPr>
        <w:t>o they take their cues for what i</w:t>
      </w:r>
      <w:r w:rsidRPr="000779C8">
        <w:rPr>
          <w:rFonts w:ascii="Times New Roman" w:hAnsi="Times New Roman" w:cs="Times New Roman"/>
          <w:sz w:val="24"/>
          <w:szCs w:val="24"/>
        </w:rPr>
        <w:t xml:space="preserve">s right and wrong from the expectations of their elders and the penalties </w:t>
      </w:r>
      <w:r w:rsidR="002C3CF4" w:rsidRPr="000779C8">
        <w:rPr>
          <w:rFonts w:ascii="Times New Roman" w:hAnsi="Times New Roman" w:cs="Times New Roman"/>
          <w:sz w:val="24"/>
          <w:szCs w:val="24"/>
        </w:rPr>
        <w:t xml:space="preserve">for disobeying those regulations. </w:t>
      </w:r>
      <w:r w:rsidRPr="000779C8">
        <w:rPr>
          <w:rFonts w:ascii="Times New Roman" w:hAnsi="Times New Roman" w:cs="Times New Roman"/>
          <w:sz w:val="24"/>
          <w:szCs w:val="24"/>
        </w:rPr>
        <w:t xml:space="preserve">If an activity results in a negative consequence, it must </w:t>
      </w:r>
      <w:r w:rsidR="0057119E">
        <w:rPr>
          <w:rFonts w:ascii="Times New Roman" w:hAnsi="Times New Roman" w:cs="Times New Roman"/>
          <w:sz w:val="24"/>
          <w:szCs w:val="24"/>
        </w:rPr>
        <w:t>not be goo</w:t>
      </w:r>
      <w:r w:rsidRPr="000779C8">
        <w:rPr>
          <w:rFonts w:ascii="Times New Roman" w:hAnsi="Times New Roman" w:cs="Times New Roman"/>
          <w:sz w:val="24"/>
          <w:szCs w:val="24"/>
        </w:rPr>
        <w:t>d, and if it results in a</w:t>
      </w:r>
      <w:r w:rsidR="002C3CF4" w:rsidRPr="000779C8">
        <w:rPr>
          <w:rFonts w:ascii="Times New Roman" w:hAnsi="Times New Roman" w:cs="Times New Roman"/>
          <w:sz w:val="24"/>
          <w:szCs w:val="24"/>
        </w:rPr>
        <w:t xml:space="preserve"> positive one, it must be good. Thus, c</w:t>
      </w:r>
      <w:r w:rsidRPr="000779C8">
        <w:rPr>
          <w:rFonts w:ascii="Times New Roman" w:hAnsi="Times New Roman" w:cs="Times New Roman"/>
          <w:sz w:val="24"/>
          <w:szCs w:val="24"/>
        </w:rPr>
        <w:t>hildren generally rely on their moral judgments of the immediate, tangible repercussions of their behaviour, and this is because they see authority as something external to themselves</w:t>
      </w:r>
      <w:r w:rsidR="00FD6A7A" w:rsidRPr="000779C8">
        <w:rPr>
          <w:rFonts w:ascii="Times New Roman" w:hAnsi="Times New Roman" w:cs="Times New Roman"/>
          <w:sz w:val="24"/>
          <w:szCs w:val="24"/>
        </w:rPr>
        <w:t xml:space="preserve"> (</w:t>
      </w:r>
      <w:r w:rsidR="00FD6A7A" w:rsidRPr="000779C8">
        <w:rPr>
          <w:rFonts w:ascii="Times New Roman" w:hAnsi="Times New Roman" w:cs="Times New Roman"/>
          <w:sz w:val="24"/>
          <w:szCs w:val="24"/>
          <w:shd w:val="clear" w:color="auto" w:fill="FFFFFF"/>
        </w:rPr>
        <w:t>Mathes, 2021)</w:t>
      </w:r>
      <w:r w:rsidRPr="000779C8">
        <w:rPr>
          <w:rFonts w:ascii="Times New Roman" w:hAnsi="Times New Roman" w:cs="Times New Roman"/>
          <w:sz w:val="24"/>
          <w:szCs w:val="24"/>
        </w:rPr>
        <w:t>.</w:t>
      </w:r>
    </w:p>
    <w:p w14:paraId="24374E1C" w14:textId="77777777" w:rsidR="005D09B6" w:rsidRPr="000779C8" w:rsidRDefault="001A7204" w:rsidP="009505A3">
      <w:pPr>
        <w:pStyle w:val="Heading4"/>
        <w:spacing w:line="360" w:lineRule="auto"/>
        <w:jc w:val="both"/>
        <w:rPr>
          <w:rFonts w:ascii="Times New Roman" w:hAnsi="Times New Roman" w:cs="Times New Roman"/>
          <w:color w:val="auto"/>
          <w:sz w:val="24"/>
          <w:szCs w:val="24"/>
        </w:rPr>
      </w:pPr>
      <w:r w:rsidRPr="000779C8">
        <w:rPr>
          <w:rFonts w:ascii="Times New Roman" w:hAnsi="Times New Roman" w:cs="Times New Roman"/>
          <w:color w:val="auto"/>
          <w:sz w:val="24"/>
          <w:szCs w:val="24"/>
        </w:rPr>
        <w:t xml:space="preserve">Level 2 - Conventional morality </w:t>
      </w:r>
    </w:p>
    <w:p w14:paraId="78BC3CB2" w14:textId="77777777" w:rsidR="005D09B6" w:rsidRPr="000779C8" w:rsidRDefault="001A7204" w:rsidP="009505A3">
      <w:pPr>
        <w:spacing w:line="360" w:lineRule="auto"/>
        <w:jc w:val="both"/>
        <w:rPr>
          <w:rFonts w:ascii="Times New Roman" w:hAnsi="Times New Roman" w:cs="Times New Roman"/>
          <w:sz w:val="24"/>
          <w:szCs w:val="24"/>
        </w:rPr>
      </w:pPr>
      <w:r w:rsidRPr="000779C8">
        <w:rPr>
          <w:rFonts w:ascii="Times New Roman" w:hAnsi="Times New Roman" w:cs="Times New Roman"/>
          <w:sz w:val="24"/>
          <w:szCs w:val="24"/>
          <w:shd w:val="clear" w:color="auto" w:fill="FFFFFF"/>
        </w:rPr>
        <w:t xml:space="preserve">Moheghi, Ghorbanzadeh &amp; Abedi (2020) inferred that </w:t>
      </w:r>
      <w:r w:rsidRPr="000779C8">
        <w:rPr>
          <w:rFonts w:ascii="Times New Roman" w:hAnsi="Times New Roman" w:cs="Times New Roman"/>
          <w:sz w:val="24"/>
          <w:szCs w:val="24"/>
        </w:rPr>
        <w:t xml:space="preserve">acceptance of societal standards on good and evil characterises the second stage of moral growth, known as conventional morality. </w:t>
      </w:r>
      <w:r w:rsidR="0057119E">
        <w:rPr>
          <w:rFonts w:ascii="Times New Roman" w:hAnsi="Times New Roman" w:cs="Times New Roman"/>
          <w:sz w:val="24"/>
          <w:szCs w:val="24"/>
        </w:rPr>
        <w:t>Children start to internalize the moral norms of respected adult role models at the ordinary level, where the vast majority of humans reside</w:t>
      </w:r>
      <w:r w:rsidR="002C3CF4" w:rsidRPr="000779C8">
        <w:rPr>
          <w:rFonts w:ascii="Times New Roman" w:hAnsi="Times New Roman" w:cs="Times New Roman"/>
          <w:sz w:val="24"/>
          <w:szCs w:val="24"/>
        </w:rPr>
        <w:t xml:space="preserve">. </w:t>
      </w:r>
      <w:r w:rsidRPr="000779C8">
        <w:rPr>
          <w:rFonts w:ascii="Times New Roman" w:hAnsi="Times New Roman" w:cs="Times New Roman"/>
          <w:sz w:val="24"/>
          <w:szCs w:val="24"/>
        </w:rPr>
        <w:t>A person who does not challenge authority and whose thinking is grounded in the accepted practi</w:t>
      </w:r>
      <w:r w:rsidR="0057119E">
        <w:rPr>
          <w:rFonts w:ascii="Times New Roman" w:hAnsi="Times New Roman" w:cs="Times New Roman"/>
          <w:sz w:val="24"/>
          <w:szCs w:val="24"/>
        </w:rPr>
        <w:t>c</w:t>
      </w:r>
      <w:r w:rsidRPr="000779C8">
        <w:rPr>
          <w:rFonts w:ascii="Times New Roman" w:hAnsi="Times New Roman" w:cs="Times New Roman"/>
          <w:sz w:val="24"/>
          <w:szCs w:val="24"/>
        </w:rPr>
        <w:t>es of their social group is said to have absorbed these ideas.</w:t>
      </w:r>
    </w:p>
    <w:p w14:paraId="68715F2A" w14:textId="77777777" w:rsidR="005D09B6" w:rsidRPr="000779C8" w:rsidRDefault="001A7204" w:rsidP="009505A3">
      <w:pPr>
        <w:pStyle w:val="Heading4"/>
        <w:spacing w:line="360" w:lineRule="auto"/>
        <w:jc w:val="both"/>
        <w:rPr>
          <w:rFonts w:ascii="Times New Roman" w:hAnsi="Times New Roman" w:cs="Times New Roman"/>
          <w:color w:val="auto"/>
          <w:sz w:val="24"/>
          <w:szCs w:val="24"/>
        </w:rPr>
      </w:pPr>
      <w:r w:rsidRPr="000779C8">
        <w:rPr>
          <w:rFonts w:ascii="Times New Roman" w:hAnsi="Times New Roman" w:cs="Times New Roman"/>
          <w:color w:val="auto"/>
          <w:sz w:val="24"/>
          <w:szCs w:val="24"/>
        </w:rPr>
        <w:t xml:space="preserve">Level 3 - Post Conventional Morality </w:t>
      </w:r>
    </w:p>
    <w:p w14:paraId="605CBAAD" w14:textId="77777777" w:rsidR="005A0161" w:rsidRPr="000779C8" w:rsidRDefault="001A7204" w:rsidP="009505A3">
      <w:pPr>
        <w:spacing w:line="360" w:lineRule="auto"/>
        <w:jc w:val="both"/>
        <w:rPr>
          <w:rFonts w:ascii="Times New Roman" w:hAnsi="Times New Roman" w:cs="Times New Roman"/>
          <w:sz w:val="24"/>
          <w:szCs w:val="24"/>
        </w:rPr>
      </w:pPr>
      <w:r w:rsidRPr="000779C8">
        <w:rPr>
          <w:rFonts w:ascii="Times New Roman" w:hAnsi="Times New Roman" w:cs="Times New Roman"/>
          <w:sz w:val="24"/>
          <w:szCs w:val="24"/>
        </w:rPr>
        <w:t>The third stage of moral evolution is post-conventional morality, defined by an individual's grasp of universal ethical concepts. These are intangible, but they might include the necessity of protecting human life at all costs and the worth of every individual. Each person makes decisions following their own set of values, and moral reasoning is grounded in respect for the rights of others and fair treatment. For most people, this is as far as moral thinking goes, according to Kohlberg. Only about 10</w:t>
      </w:r>
      <w:r w:rsidR="0057119E">
        <w:rPr>
          <w:rFonts w:ascii="Times New Roman" w:hAnsi="Times New Roman" w:cs="Times New Roman"/>
          <w:sz w:val="24"/>
          <w:szCs w:val="24"/>
        </w:rPr>
        <w:t>%</w:t>
      </w:r>
      <w:r w:rsidRPr="000779C8">
        <w:rPr>
          <w:rFonts w:ascii="Times New Roman" w:hAnsi="Times New Roman" w:cs="Times New Roman"/>
          <w:sz w:val="24"/>
          <w:szCs w:val="24"/>
        </w:rPr>
        <w:t>–15% have the type of abstract thinking required for these levels (post-conventional morality)</w:t>
      </w:r>
      <w:r w:rsidR="00FD6A7A" w:rsidRPr="000779C8">
        <w:rPr>
          <w:rFonts w:ascii="Times New Roman" w:hAnsi="Times New Roman" w:cs="Times New Roman"/>
          <w:sz w:val="24"/>
          <w:szCs w:val="24"/>
        </w:rPr>
        <w:t xml:space="preserve"> (</w:t>
      </w:r>
      <w:r w:rsidR="00FD6A7A" w:rsidRPr="000779C8">
        <w:rPr>
          <w:rFonts w:ascii="Times New Roman" w:hAnsi="Times New Roman" w:cs="Times New Roman"/>
          <w:sz w:val="24"/>
          <w:szCs w:val="24"/>
          <w:shd w:val="clear" w:color="auto" w:fill="FFFFFF"/>
        </w:rPr>
        <w:t>Ahmeti &amp; Ramadani, 2021</w:t>
      </w:r>
      <w:r w:rsidR="00FD6A7A" w:rsidRPr="000779C8">
        <w:rPr>
          <w:rFonts w:ascii="Times New Roman" w:hAnsi="Times New Roman" w:cs="Times New Roman"/>
          <w:sz w:val="24"/>
          <w:szCs w:val="24"/>
        </w:rPr>
        <w:t>)</w:t>
      </w:r>
      <w:r w:rsidRPr="000779C8">
        <w:rPr>
          <w:rFonts w:ascii="Times New Roman" w:hAnsi="Times New Roman" w:cs="Times New Roman"/>
          <w:sz w:val="24"/>
          <w:szCs w:val="24"/>
        </w:rPr>
        <w:t xml:space="preserve">. </w:t>
      </w:r>
    </w:p>
    <w:p w14:paraId="607278AE" w14:textId="77777777" w:rsidR="007F0F79" w:rsidRPr="000779C8" w:rsidRDefault="001A7204" w:rsidP="009505A3">
      <w:pPr>
        <w:spacing w:line="360" w:lineRule="auto"/>
        <w:jc w:val="both"/>
        <w:rPr>
          <w:rFonts w:ascii="Times New Roman" w:hAnsi="Times New Roman" w:cs="Times New Roman"/>
          <w:sz w:val="24"/>
          <w:szCs w:val="24"/>
        </w:rPr>
      </w:pPr>
      <w:r w:rsidRPr="000779C8">
        <w:rPr>
          <w:rFonts w:ascii="Times New Roman" w:hAnsi="Times New Roman" w:cs="Times New Roman"/>
          <w:sz w:val="24"/>
          <w:szCs w:val="24"/>
        </w:rPr>
        <w:t>In other words,</w:t>
      </w:r>
      <w:r w:rsidR="00FD6A7A" w:rsidRPr="000779C8">
        <w:rPr>
          <w:rFonts w:ascii="Times New Roman" w:hAnsi="Times New Roman" w:cs="Times New Roman"/>
          <w:sz w:val="24"/>
          <w:szCs w:val="24"/>
        </w:rPr>
        <w:t xml:space="preserve"> </w:t>
      </w:r>
      <w:r w:rsidR="00FD6A7A" w:rsidRPr="000779C8">
        <w:rPr>
          <w:rFonts w:ascii="Times New Roman" w:hAnsi="Times New Roman" w:cs="Times New Roman"/>
          <w:sz w:val="24"/>
          <w:szCs w:val="24"/>
          <w:shd w:val="clear" w:color="auto" w:fill="FFFFFF"/>
        </w:rPr>
        <w:t>Moheghi, Ghorbanzadeh &amp; Abedi (2020) articulated that</w:t>
      </w:r>
      <w:r w:rsidRPr="000779C8">
        <w:rPr>
          <w:rFonts w:ascii="Times New Roman" w:hAnsi="Times New Roman" w:cs="Times New Roman"/>
          <w:sz w:val="24"/>
          <w:szCs w:val="24"/>
        </w:rPr>
        <w:t xml:space="preserve"> the vast majority of individuals accept the moral standards of their peers with</w:t>
      </w:r>
      <w:r w:rsidR="002C3CF4" w:rsidRPr="000779C8">
        <w:rPr>
          <w:rFonts w:ascii="Times New Roman" w:hAnsi="Times New Roman" w:cs="Times New Roman"/>
          <w:sz w:val="24"/>
          <w:szCs w:val="24"/>
        </w:rPr>
        <w:t>out giving any thought to them. Henceforth, t</w:t>
      </w:r>
      <w:r w:rsidRPr="000779C8">
        <w:rPr>
          <w:rFonts w:ascii="Times New Roman" w:hAnsi="Times New Roman" w:cs="Times New Roman"/>
          <w:sz w:val="24"/>
          <w:szCs w:val="24"/>
        </w:rPr>
        <w:t>he individual or child learns that rules and laws, while enacted for the greater good, can have an adverse effect on certain people.</w:t>
      </w:r>
      <w:r w:rsidR="005A0161" w:rsidRPr="000779C8">
        <w:rPr>
          <w:rFonts w:ascii="Times New Roman" w:hAnsi="Times New Roman" w:cs="Times New Roman"/>
          <w:sz w:val="24"/>
          <w:szCs w:val="24"/>
        </w:rPr>
        <w:t xml:space="preserve"> </w:t>
      </w:r>
      <w:r w:rsidRPr="000779C8">
        <w:rPr>
          <w:rFonts w:ascii="Times New Roman" w:hAnsi="Times New Roman" w:cs="Times New Roman"/>
          <w:sz w:val="24"/>
          <w:szCs w:val="24"/>
        </w:rPr>
        <w:t xml:space="preserve">However, </w:t>
      </w:r>
      <w:r w:rsidR="00FD6A7A" w:rsidRPr="000779C8">
        <w:rPr>
          <w:rFonts w:ascii="Times New Roman" w:hAnsi="Times New Roman" w:cs="Times New Roman"/>
          <w:sz w:val="24"/>
          <w:szCs w:val="24"/>
          <w:shd w:val="clear" w:color="auto" w:fill="FFFFFF"/>
        </w:rPr>
        <w:t>Ahmeti &amp; Ramadani (2021</w:t>
      </w:r>
      <w:r w:rsidRPr="000779C8">
        <w:rPr>
          <w:rFonts w:ascii="Times New Roman" w:hAnsi="Times New Roman" w:cs="Times New Roman"/>
          <w:sz w:val="24"/>
          <w:szCs w:val="24"/>
        </w:rPr>
        <w:t xml:space="preserve">) critically assessed that </w:t>
      </w:r>
      <w:r w:rsidR="0057119E">
        <w:rPr>
          <w:rFonts w:ascii="Times New Roman" w:hAnsi="Times New Roman" w:cs="Times New Roman"/>
          <w:sz w:val="24"/>
          <w:szCs w:val="24"/>
        </w:rPr>
        <w:t>the data do not always support Kohlberg's view</w:t>
      </w:r>
      <w:r w:rsidRPr="000779C8">
        <w:rPr>
          <w:rFonts w:ascii="Times New Roman" w:hAnsi="Times New Roman" w:cs="Times New Roman"/>
          <w:sz w:val="24"/>
          <w:szCs w:val="24"/>
        </w:rPr>
        <w:t xml:space="preserve">. For example, </w:t>
      </w:r>
      <w:r w:rsidR="0057119E">
        <w:rPr>
          <w:rFonts w:ascii="Times New Roman" w:hAnsi="Times New Roman" w:cs="Times New Roman"/>
          <w:sz w:val="24"/>
          <w:szCs w:val="24"/>
        </w:rPr>
        <w:t>suppose someone relied on moral reasoning to justify a choice in one context (stage 5 or 6 of post-conventional morality). In that case</w:t>
      </w:r>
      <w:r w:rsidRPr="000779C8">
        <w:rPr>
          <w:rFonts w:ascii="Times New Roman" w:hAnsi="Times New Roman" w:cs="Times New Roman"/>
          <w:sz w:val="24"/>
          <w:szCs w:val="24"/>
        </w:rPr>
        <w:t xml:space="preserve">, they could resort to more traditional justifications (stages 3 or 4) in another. </w:t>
      </w:r>
      <w:r w:rsidRPr="000779C8">
        <w:rPr>
          <w:rFonts w:ascii="Times New Roman" w:hAnsi="Times New Roman" w:cs="Times New Roman"/>
          <w:sz w:val="24"/>
          <w:szCs w:val="24"/>
        </w:rPr>
        <w:lastRenderedPageBreak/>
        <w:t>It appears that, in everyday life, context is more important than rules when determining moral judgments.</w:t>
      </w:r>
    </w:p>
    <w:p w14:paraId="228C9264" w14:textId="77777777" w:rsidR="005D09B6" w:rsidRPr="000779C8" w:rsidRDefault="001A7204" w:rsidP="009505A3">
      <w:pPr>
        <w:pStyle w:val="Heading3"/>
        <w:jc w:val="both"/>
        <w:rPr>
          <w:rFonts w:cs="Times New Roman"/>
        </w:rPr>
      </w:pPr>
      <w:r w:rsidRPr="000779C8">
        <w:rPr>
          <w:rFonts w:cs="Times New Roman"/>
        </w:rPr>
        <w:t>Gilligan’s Theory of Moral Development</w:t>
      </w:r>
    </w:p>
    <w:p w14:paraId="05D8BE61" w14:textId="77777777" w:rsidR="00881F72" w:rsidRPr="000779C8" w:rsidRDefault="001A7204" w:rsidP="009505A3">
      <w:pPr>
        <w:spacing w:line="360" w:lineRule="auto"/>
        <w:jc w:val="both"/>
        <w:rPr>
          <w:rFonts w:ascii="Times New Roman" w:hAnsi="Times New Roman" w:cs="Times New Roman"/>
          <w:sz w:val="24"/>
          <w:szCs w:val="24"/>
        </w:rPr>
      </w:pPr>
      <w:r w:rsidRPr="000779C8">
        <w:rPr>
          <w:rFonts w:ascii="Times New Roman" w:hAnsi="Times New Roman" w:cs="Times New Roman"/>
          <w:sz w:val="24"/>
          <w:szCs w:val="24"/>
          <w:shd w:val="clear" w:color="auto" w:fill="FFFFFF"/>
        </w:rPr>
        <w:t>Baldwin (2018</w:t>
      </w:r>
      <w:r w:rsidRPr="000779C8">
        <w:rPr>
          <w:rFonts w:ascii="Times New Roman" w:hAnsi="Times New Roman" w:cs="Times New Roman"/>
          <w:sz w:val="24"/>
          <w:szCs w:val="24"/>
        </w:rPr>
        <w:t xml:space="preserve">) specified that according to Gilligan's research on moral </w:t>
      </w:r>
      <w:r w:rsidR="00B85476" w:rsidRPr="000779C8">
        <w:rPr>
          <w:rFonts w:ascii="Times New Roman" w:hAnsi="Times New Roman" w:cs="Times New Roman"/>
          <w:sz w:val="24"/>
          <w:szCs w:val="24"/>
        </w:rPr>
        <w:t>development</w:t>
      </w:r>
      <w:r w:rsidRPr="000779C8">
        <w:rPr>
          <w:rFonts w:ascii="Times New Roman" w:hAnsi="Times New Roman" w:cs="Times New Roman"/>
          <w:sz w:val="24"/>
          <w:szCs w:val="24"/>
        </w:rPr>
        <w:t xml:space="preserve">, females build their sense of right and wrong by considering how their actions impact those around them. She thinks that morality often emerges in a gradual process for females. Kohlberg's moral development model also comprises three stages: pre-conventional, conventional, and post-conventional. </w:t>
      </w:r>
      <w:r w:rsidR="002B1708" w:rsidRPr="000779C8">
        <w:rPr>
          <w:rFonts w:ascii="Times New Roman" w:hAnsi="Times New Roman" w:cs="Times New Roman"/>
          <w:sz w:val="24"/>
          <w:szCs w:val="24"/>
        </w:rPr>
        <w:t>A</w:t>
      </w:r>
      <w:r w:rsidRPr="000779C8">
        <w:rPr>
          <w:rFonts w:ascii="Times New Roman" w:hAnsi="Times New Roman" w:cs="Times New Roman"/>
          <w:sz w:val="24"/>
          <w:szCs w:val="24"/>
        </w:rPr>
        <w:t xml:space="preserve">t the pre-conventional stage, as per Kohlberg, </w:t>
      </w:r>
      <w:r w:rsidR="0057119E">
        <w:rPr>
          <w:rFonts w:ascii="Times New Roman" w:hAnsi="Times New Roman" w:cs="Times New Roman"/>
          <w:sz w:val="24"/>
          <w:szCs w:val="24"/>
        </w:rPr>
        <w:t>b</w:t>
      </w:r>
      <w:r w:rsidRPr="000779C8">
        <w:rPr>
          <w:rFonts w:ascii="Times New Roman" w:hAnsi="Times New Roman" w:cs="Times New Roman"/>
          <w:sz w:val="24"/>
          <w:szCs w:val="24"/>
        </w:rPr>
        <w:t>efore the development of conventional morality, people's main concerns were maintaining their own live</w:t>
      </w:r>
      <w:r w:rsidR="002B1708" w:rsidRPr="000779C8">
        <w:rPr>
          <w:rFonts w:ascii="Times New Roman" w:hAnsi="Times New Roman" w:cs="Times New Roman"/>
          <w:sz w:val="24"/>
          <w:szCs w:val="24"/>
        </w:rPr>
        <w:t xml:space="preserve">s and pursuing their own goals. </w:t>
      </w:r>
      <w:r w:rsidRPr="000779C8">
        <w:rPr>
          <w:rFonts w:ascii="Times New Roman" w:hAnsi="Times New Roman" w:cs="Times New Roman"/>
          <w:sz w:val="24"/>
          <w:szCs w:val="24"/>
        </w:rPr>
        <w:t>While</w:t>
      </w:r>
      <w:r w:rsidR="0057119E">
        <w:rPr>
          <w:rFonts w:ascii="Times New Roman" w:hAnsi="Times New Roman" w:cs="Times New Roman"/>
          <w:sz w:val="24"/>
          <w:szCs w:val="24"/>
        </w:rPr>
        <w:t>,</w:t>
      </w:r>
      <w:r w:rsidRPr="000779C8">
        <w:rPr>
          <w:rFonts w:ascii="Times New Roman" w:hAnsi="Times New Roman" w:cs="Times New Roman"/>
          <w:sz w:val="24"/>
          <w:szCs w:val="24"/>
        </w:rPr>
        <w:t xml:space="preserve"> </w:t>
      </w:r>
      <w:r w:rsidR="0057119E">
        <w:rPr>
          <w:rFonts w:ascii="Times New Roman" w:hAnsi="Times New Roman" w:cs="Times New Roman"/>
          <w:sz w:val="24"/>
          <w:szCs w:val="24"/>
        </w:rPr>
        <w:t>a</w:t>
      </w:r>
      <w:r w:rsidRPr="000779C8">
        <w:rPr>
          <w:rFonts w:ascii="Times New Roman" w:hAnsi="Times New Roman" w:cs="Times New Roman"/>
          <w:sz w:val="24"/>
          <w:szCs w:val="24"/>
        </w:rPr>
        <w:t xml:space="preserve">t the conventional stage in women's development, people generally put </w:t>
      </w:r>
      <w:r w:rsidR="002B1708" w:rsidRPr="000779C8">
        <w:rPr>
          <w:rFonts w:ascii="Times New Roman" w:hAnsi="Times New Roman" w:cs="Times New Roman"/>
          <w:sz w:val="24"/>
          <w:szCs w:val="24"/>
        </w:rPr>
        <w:t xml:space="preserve">others' needs before their own. </w:t>
      </w:r>
      <w:r w:rsidRPr="000779C8">
        <w:rPr>
          <w:rFonts w:ascii="Times New Roman" w:hAnsi="Times New Roman" w:cs="Times New Roman"/>
          <w:sz w:val="24"/>
          <w:szCs w:val="24"/>
        </w:rPr>
        <w:t xml:space="preserve">In contrast, </w:t>
      </w:r>
      <w:r w:rsidR="0057119E">
        <w:rPr>
          <w:rFonts w:ascii="Times New Roman" w:hAnsi="Times New Roman" w:cs="Times New Roman"/>
          <w:sz w:val="24"/>
          <w:szCs w:val="24"/>
        </w:rPr>
        <w:t>f</w:t>
      </w:r>
      <w:r w:rsidRPr="000779C8">
        <w:rPr>
          <w:rFonts w:ascii="Times New Roman" w:hAnsi="Times New Roman" w:cs="Times New Roman"/>
          <w:sz w:val="24"/>
          <w:szCs w:val="24"/>
        </w:rPr>
        <w:t xml:space="preserve">emales at their terminal stage of moral growth, known as "post-conventional," place a premium on accepting personal accountability for their actions and asserting their independence. An essential part of this advanced level of moral growth is a concern for others </w:t>
      </w:r>
      <w:r w:rsidR="00DE67EC" w:rsidRPr="000779C8">
        <w:rPr>
          <w:rFonts w:ascii="Times New Roman" w:hAnsi="Times New Roman" w:cs="Times New Roman"/>
          <w:sz w:val="24"/>
          <w:szCs w:val="24"/>
        </w:rPr>
        <w:t>(</w:t>
      </w:r>
      <w:r w:rsidR="00DE67EC" w:rsidRPr="000779C8">
        <w:rPr>
          <w:rFonts w:ascii="Times New Roman" w:hAnsi="Times New Roman" w:cs="Times New Roman"/>
          <w:sz w:val="24"/>
          <w:szCs w:val="24"/>
          <w:shd w:val="clear" w:color="auto" w:fill="FFFFFF"/>
        </w:rPr>
        <w:t xml:space="preserve">Maftei &amp; Holman, </w:t>
      </w:r>
      <w:r w:rsidRPr="000779C8">
        <w:rPr>
          <w:rFonts w:ascii="Times New Roman" w:hAnsi="Times New Roman" w:cs="Times New Roman"/>
          <w:sz w:val="24"/>
          <w:szCs w:val="24"/>
          <w:shd w:val="clear" w:color="auto" w:fill="FFFFFF"/>
        </w:rPr>
        <w:t>2020</w:t>
      </w:r>
      <w:r w:rsidR="00DE67EC" w:rsidRPr="000779C8">
        <w:rPr>
          <w:rFonts w:ascii="Times New Roman" w:hAnsi="Times New Roman" w:cs="Times New Roman"/>
          <w:sz w:val="24"/>
          <w:szCs w:val="24"/>
        </w:rPr>
        <w:t>)</w:t>
      </w:r>
      <w:r w:rsidRPr="000779C8">
        <w:rPr>
          <w:rFonts w:ascii="Times New Roman" w:hAnsi="Times New Roman" w:cs="Times New Roman"/>
          <w:sz w:val="24"/>
          <w:szCs w:val="24"/>
        </w:rPr>
        <w:t>.</w:t>
      </w:r>
    </w:p>
    <w:p w14:paraId="670C3D9E" w14:textId="77777777" w:rsidR="00BB150D" w:rsidRPr="000779C8" w:rsidRDefault="001A7204" w:rsidP="009505A3">
      <w:pPr>
        <w:spacing w:line="360" w:lineRule="auto"/>
        <w:jc w:val="both"/>
        <w:rPr>
          <w:rFonts w:ascii="Times New Roman" w:hAnsi="Times New Roman" w:cs="Times New Roman"/>
          <w:sz w:val="24"/>
          <w:szCs w:val="24"/>
        </w:rPr>
      </w:pPr>
      <w:r w:rsidRPr="000779C8">
        <w:rPr>
          <w:rFonts w:ascii="Times New Roman" w:hAnsi="Times New Roman" w:cs="Times New Roman"/>
          <w:sz w:val="24"/>
          <w:szCs w:val="24"/>
        </w:rPr>
        <w:t xml:space="preserve">According to Kohlberg, Torres &amp; Garcia (2019) said, fairness is the cornerstone of morality. </w:t>
      </w:r>
      <w:r w:rsidR="00A1471D">
        <w:rPr>
          <w:rFonts w:ascii="Times New Roman" w:hAnsi="Times New Roman" w:cs="Times New Roman"/>
          <w:sz w:val="24"/>
          <w:szCs w:val="24"/>
        </w:rPr>
        <w:t>H</w:t>
      </w:r>
      <w:r w:rsidRPr="000779C8">
        <w:rPr>
          <w:rFonts w:ascii="Times New Roman" w:hAnsi="Times New Roman" w:cs="Times New Roman"/>
          <w:sz w:val="24"/>
          <w:szCs w:val="24"/>
        </w:rPr>
        <w:t>owever, is just as important, according to Gilligan (1977)</w:t>
      </w:r>
      <w:r w:rsidR="00A1471D">
        <w:rPr>
          <w:rFonts w:ascii="Times New Roman" w:hAnsi="Times New Roman" w:cs="Times New Roman"/>
          <w:sz w:val="24"/>
          <w:szCs w:val="24"/>
        </w:rPr>
        <w:t>,</w:t>
      </w:r>
      <w:r w:rsidRPr="000779C8">
        <w:rPr>
          <w:rFonts w:ascii="Times New Roman" w:hAnsi="Times New Roman" w:cs="Times New Roman"/>
          <w:sz w:val="24"/>
          <w:szCs w:val="24"/>
        </w:rPr>
        <w:t xml:space="preserve"> Kohlberg also claims that men's moral reasoning has always been superior to </w:t>
      </w:r>
      <w:r w:rsidR="00BB0291" w:rsidRPr="000779C8">
        <w:rPr>
          <w:rFonts w:ascii="Times New Roman" w:hAnsi="Times New Roman" w:cs="Times New Roman"/>
          <w:sz w:val="24"/>
          <w:szCs w:val="24"/>
        </w:rPr>
        <w:t>women</w:t>
      </w:r>
      <w:r w:rsidRPr="000779C8">
        <w:rPr>
          <w:rFonts w:ascii="Times New Roman" w:hAnsi="Times New Roman" w:cs="Times New Roman"/>
          <w:sz w:val="24"/>
          <w:szCs w:val="24"/>
        </w:rPr>
        <w:t xml:space="preserve">. Girls are more likely to be at </w:t>
      </w:r>
      <w:r w:rsidR="00BB0291">
        <w:rPr>
          <w:rFonts w:ascii="Times New Roman" w:hAnsi="Times New Roman" w:cs="Times New Roman"/>
          <w:sz w:val="24"/>
          <w:szCs w:val="24"/>
        </w:rPr>
        <w:t>s</w:t>
      </w:r>
      <w:r w:rsidRPr="000779C8">
        <w:rPr>
          <w:rFonts w:ascii="Times New Roman" w:hAnsi="Times New Roman" w:cs="Times New Roman"/>
          <w:sz w:val="24"/>
          <w:szCs w:val="24"/>
        </w:rPr>
        <w:t>tage 3 (good boy-nice girl orientation) in Kohlberg's development stages than boys. Those who value law and order</w:t>
      </w:r>
      <w:r w:rsidR="003A1EF7" w:rsidRPr="000779C8">
        <w:rPr>
          <w:rFonts w:ascii="Times New Roman" w:hAnsi="Times New Roman" w:cs="Times New Roman"/>
          <w:sz w:val="24"/>
          <w:szCs w:val="24"/>
        </w:rPr>
        <w:t xml:space="preserve"> (Santrock, 2020)</w:t>
      </w:r>
      <w:r w:rsidRPr="000779C8">
        <w:rPr>
          <w:rFonts w:ascii="Times New Roman" w:hAnsi="Times New Roman" w:cs="Times New Roman"/>
          <w:sz w:val="24"/>
          <w:szCs w:val="24"/>
        </w:rPr>
        <w:t>. Gilligan</w:t>
      </w:r>
      <w:r w:rsidR="0049179B" w:rsidRPr="000779C8">
        <w:rPr>
          <w:rFonts w:ascii="Times New Roman" w:hAnsi="Times New Roman" w:cs="Times New Roman"/>
          <w:sz w:val="24"/>
          <w:szCs w:val="24"/>
        </w:rPr>
        <w:t xml:space="preserve"> (1977</w:t>
      </w:r>
      <w:r w:rsidRPr="000779C8">
        <w:rPr>
          <w:rFonts w:ascii="Times New Roman" w:hAnsi="Times New Roman" w:cs="Times New Roman"/>
          <w:sz w:val="24"/>
          <w:szCs w:val="24"/>
        </w:rPr>
        <w:t>) argues that women's care and sensitivity to the demands of others—qualities that have historically defined their goodness</w:t>
      </w:r>
      <w:r w:rsidR="000325F8">
        <w:rPr>
          <w:rFonts w:ascii="Times New Roman" w:hAnsi="Times New Roman" w:cs="Times New Roman"/>
          <w:sz w:val="24"/>
          <w:szCs w:val="24"/>
        </w:rPr>
        <w:t xml:space="preserve"> </w:t>
      </w:r>
      <w:r w:rsidRPr="000779C8">
        <w:rPr>
          <w:rFonts w:ascii="Times New Roman" w:hAnsi="Times New Roman" w:cs="Times New Roman"/>
          <w:sz w:val="24"/>
          <w:szCs w:val="24"/>
        </w:rPr>
        <w:t>are precise what brand them out as insufficient in moral growth (Gilligan, 1977).</w:t>
      </w:r>
    </w:p>
    <w:p w14:paraId="5BA4C0F2" w14:textId="77777777" w:rsidR="00BB150D" w:rsidRPr="000779C8" w:rsidRDefault="001A7204" w:rsidP="009505A3">
      <w:pPr>
        <w:spacing w:line="360" w:lineRule="auto"/>
        <w:jc w:val="both"/>
        <w:rPr>
          <w:rFonts w:ascii="Times New Roman" w:hAnsi="Times New Roman" w:cs="Times New Roman"/>
          <w:sz w:val="24"/>
          <w:szCs w:val="24"/>
        </w:rPr>
      </w:pPr>
      <w:r w:rsidRPr="000779C8">
        <w:rPr>
          <w:rFonts w:ascii="Times New Roman" w:hAnsi="Times New Roman" w:cs="Times New Roman"/>
          <w:sz w:val="24"/>
          <w:szCs w:val="24"/>
        </w:rPr>
        <w:t xml:space="preserve">Because of this, Jeder (2020) criticised Gilligan's claim that there is a sex bias in Kohlberg's theory. He doesn't care about the nurturing, peaceful, and nonviolent values often connected with females and their development. Gilligan discovered that women often address moral problems from </w:t>
      </w:r>
      <w:r w:rsidR="000325F8" w:rsidRPr="000779C8">
        <w:rPr>
          <w:rFonts w:ascii="Times New Roman" w:hAnsi="Times New Roman" w:cs="Times New Roman"/>
          <w:sz w:val="24"/>
          <w:szCs w:val="24"/>
        </w:rPr>
        <w:t>an</w:t>
      </w:r>
      <w:r w:rsidRPr="000779C8">
        <w:rPr>
          <w:rFonts w:ascii="Times New Roman" w:hAnsi="Times New Roman" w:cs="Times New Roman"/>
          <w:sz w:val="24"/>
          <w:szCs w:val="24"/>
        </w:rPr>
        <w:t xml:space="preserve"> "ethics of caring" instead of an "ethics of justice," which challenges several of Kohlberg's basic assumptions</w:t>
      </w:r>
      <w:r w:rsidR="003A1EF7" w:rsidRPr="000779C8">
        <w:rPr>
          <w:rFonts w:ascii="Times New Roman" w:hAnsi="Times New Roman" w:cs="Times New Roman"/>
          <w:sz w:val="24"/>
          <w:szCs w:val="24"/>
        </w:rPr>
        <w:t xml:space="preserve"> (Hogg &amp; Vaughan, 2018)</w:t>
      </w:r>
      <w:r w:rsidRPr="000779C8">
        <w:rPr>
          <w:rFonts w:ascii="Times New Roman" w:hAnsi="Times New Roman" w:cs="Times New Roman"/>
          <w:sz w:val="24"/>
          <w:szCs w:val="24"/>
        </w:rPr>
        <w:t>.</w:t>
      </w:r>
    </w:p>
    <w:p w14:paraId="5A8AE8FE" w14:textId="77777777" w:rsidR="0057119E" w:rsidRDefault="0057119E">
      <w:pPr>
        <w:rPr>
          <w:rFonts w:ascii="Times New Roman" w:eastAsiaTheme="majorEastAsia" w:hAnsi="Times New Roman" w:cs="Times New Roman"/>
          <w:b/>
          <w:sz w:val="24"/>
          <w:szCs w:val="24"/>
        </w:rPr>
      </w:pPr>
      <w:r>
        <w:rPr>
          <w:rFonts w:cs="Times New Roman"/>
          <w:szCs w:val="24"/>
        </w:rPr>
        <w:br w:type="page"/>
      </w:r>
    </w:p>
    <w:p w14:paraId="1E193363" w14:textId="77777777" w:rsidR="00C85A28" w:rsidRPr="000779C8" w:rsidRDefault="001A7204" w:rsidP="009505A3">
      <w:pPr>
        <w:pStyle w:val="Heading1"/>
        <w:spacing w:line="360" w:lineRule="auto"/>
        <w:jc w:val="both"/>
        <w:rPr>
          <w:rFonts w:cs="Times New Roman"/>
          <w:szCs w:val="24"/>
        </w:rPr>
      </w:pPr>
      <w:r w:rsidRPr="000779C8">
        <w:rPr>
          <w:rFonts w:cs="Times New Roman"/>
          <w:szCs w:val="24"/>
        </w:rPr>
        <w:lastRenderedPageBreak/>
        <w:t>Conclusion</w:t>
      </w:r>
      <w:r w:rsidR="009429D2" w:rsidRPr="000779C8">
        <w:rPr>
          <w:rFonts w:cs="Times New Roman"/>
          <w:szCs w:val="24"/>
        </w:rPr>
        <w:t xml:space="preserve"> </w:t>
      </w:r>
    </w:p>
    <w:p w14:paraId="47D53202" w14:textId="77777777" w:rsidR="00BB150D" w:rsidRPr="000779C8" w:rsidRDefault="001A7204" w:rsidP="009505A3">
      <w:pPr>
        <w:spacing w:line="360" w:lineRule="auto"/>
        <w:jc w:val="both"/>
        <w:rPr>
          <w:rFonts w:ascii="Times New Roman" w:hAnsi="Times New Roman" w:cs="Times New Roman"/>
          <w:sz w:val="24"/>
          <w:szCs w:val="24"/>
        </w:rPr>
      </w:pPr>
      <w:r w:rsidRPr="000779C8">
        <w:rPr>
          <w:rFonts w:ascii="Times New Roman" w:hAnsi="Times New Roman" w:cs="Times New Roman"/>
          <w:sz w:val="24"/>
          <w:szCs w:val="24"/>
        </w:rPr>
        <w:t xml:space="preserve">The essay concluded that </w:t>
      </w:r>
      <w:r w:rsidR="00787AB9" w:rsidRPr="000779C8">
        <w:rPr>
          <w:rFonts w:ascii="Times New Roman" w:eastAsia="Times New Roman" w:hAnsi="Times New Roman" w:cs="Times New Roman"/>
          <w:sz w:val="24"/>
          <w:szCs w:val="24"/>
          <w:lang w:val="en"/>
        </w:rPr>
        <w:t>as per Piaget's development of moral reasoning, children increasingly look to their peers as a source of moral guidance since they can mediate and reach agreements in the event of a conflict</w:t>
      </w:r>
      <w:r w:rsidR="00F55454" w:rsidRPr="000779C8">
        <w:rPr>
          <w:rFonts w:ascii="Times New Roman" w:eastAsia="Times New Roman" w:hAnsi="Times New Roman" w:cs="Times New Roman"/>
          <w:sz w:val="24"/>
          <w:szCs w:val="24"/>
          <w:lang w:val="en"/>
        </w:rPr>
        <w:t xml:space="preserve">. </w:t>
      </w:r>
      <w:r w:rsidR="00F72D2C" w:rsidRPr="000779C8">
        <w:rPr>
          <w:rFonts w:ascii="Times New Roman" w:eastAsia="Times New Roman" w:hAnsi="Times New Roman" w:cs="Times New Roman"/>
          <w:sz w:val="24"/>
          <w:szCs w:val="24"/>
          <w:lang w:val="en"/>
        </w:rPr>
        <w:t>Furthermore, t</w:t>
      </w:r>
      <w:r w:rsidR="00F55454" w:rsidRPr="000779C8">
        <w:rPr>
          <w:rFonts w:ascii="Times New Roman" w:eastAsia="Times New Roman" w:hAnsi="Times New Roman" w:cs="Times New Roman"/>
          <w:sz w:val="24"/>
          <w:szCs w:val="24"/>
          <w:lang w:val="en"/>
        </w:rPr>
        <w:t>he essay also pointed out that</w:t>
      </w:r>
      <w:r w:rsidR="00F55454" w:rsidRPr="000779C8">
        <w:rPr>
          <w:rFonts w:ascii="Times New Roman" w:hAnsi="Times New Roman" w:cs="Times New Roman"/>
          <w:sz w:val="24"/>
          <w:szCs w:val="24"/>
        </w:rPr>
        <w:t xml:space="preserve"> Kohlberg's hypothesis is biased against men. </w:t>
      </w:r>
      <w:r w:rsidRPr="000779C8">
        <w:rPr>
          <w:rFonts w:ascii="Times New Roman" w:hAnsi="Times New Roman" w:cs="Times New Roman"/>
          <w:sz w:val="24"/>
          <w:szCs w:val="24"/>
        </w:rPr>
        <w:t xml:space="preserve">He does not care about the nurturing, peacemaking, and peaceful values often connected with females and their upbringing. </w:t>
      </w:r>
      <w:r w:rsidR="003A1EF7" w:rsidRPr="000779C8">
        <w:rPr>
          <w:rFonts w:ascii="Times New Roman" w:hAnsi="Times New Roman" w:cs="Times New Roman"/>
          <w:sz w:val="24"/>
          <w:szCs w:val="24"/>
        </w:rPr>
        <w:t xml:space="preserve">As per </w:t>
      </w:r>
      <w:r w:rsidRPr="000779C8">
        <w:rPr>
          <w:rFonts w:ascii="Times New Roman" w:hAnsi="Times New Roman" w:cs="Times New Roman"/>
          <w:sz w:val="24"/>
          <w:szCs w:val="24"/>
        </w:rPr>
        <w:t>Gilligan</w:t>
      </w:r>
      <w:r w:rsidR="003A1EF7" w:rsidRPr="000779C8">
        <w:rPr>
          <w:rFonts w:ascii="Times New Roman" w:hAnsi="Times New Roman" w:cs="Times New Roman"/>
          <w:sz w:val="24"/>
          <w:szCs w:val="24"/>
        </w:rPr>
        <w:t>’s discovery</w:t>
      </w:r>
      <w:r w:rsidRPr="000779C8">
        <w:rPr>
          <w:rFonts w:ascii="Times New Roman" w:hAnsi="Times New Roman" w:cs="Times New Roman"/>
          <w:sz w:val="24"/>
          <w:szCs w:val="24"/>
        </w:rPr>
        <w:t xml:space="preserve">, in contrast to males, women typically view moral problems from </w:t>
      </w:r>
      <w:r w:rsidR="000325F8" w:rsidRPr="000779C8">
        <w:rPr>
          <w:rFonts w:ascii="Times New Roman" w:hAnsi="Times New Roman" w:cs="Times New Roman"/>
          <w:sz w:val="24"/>
          <w:szCs w:val="24"/>
        </w:rPr>
        <w:t>an</w:t>
      </w:r>
      <w:r w:rsidRPr="000779C8">
        <w:rPr>
          <w:rFonts w:ascii="Times New Roman" w:hAnsi="Times New Roman" w:cs="Times New Roman"/>
          <w:sz w:val="24"/>
          <w:szCs w:val="24"/>
        </w:rPr>
        <w:t xml:space="preserve"> "ethics of care" rather than a "justice" perspective, which challenges several of Kohlberg's theory's core assumptions.</w:t>
      </w:r>
    </w:p>
    <w:p w14:paraId="58EC56C9" w14:textId="77777777" w:rsidR="0057119E" w:rsidRDefault="0057119E">
      <w:pPr>
        <w:rPr>
          <w:rFonts w:ascii="Times New Roman" w:eastAsiaTheme="majorEastAsia" w:hAnsi="Times New Roman" w:cs="Times New Roman"/>
          <w:b/>
          <w:sz w:val="24"/>
          <w:szCs w:val="24"/>
        </w:rPr>
      </w:pPr>
      <w:r>
        <w:rPr>
          <w:rFonts w:cs="Times New Roman"/>
          <w:szCs w:val="24"/>
        </w:rPr>
        <w:br w:type="page"/>
      </w:r>
    </w:p>
    <w:p w14:paraId="7DCA319C" w14:textId="77777777" w:rsidR="00DB5C1D" w:rsidRPr="00DB5C1D" w:rsidRDefault="001A7204" w:rsidP="0057119E">
      <w:pPr>
        <w:pStyle w:val="Heading1"/>
        <w:rPr>
          <w:rFonts w:cs="Times New Roman"/>
          <w:szCs w:val="24"/>
        </w:rPr>
      </w:pPr>
      <w:r w:rsidRPr="000779C8">
        <w:rPr>
          <w:rFonts w:cs="Times New Roman"/>
          <w:szCs w:val="24"/>
        </w:rPr>
        <w:lastRenderedPageBreak/>
        <w:t>References</w:t>
      </w:r>
    </w:p>
    <w:p w14:paraId="50DE30A5" w14:textId="77777777" w:rsidR="00DB5C1D" w:rsidRPr="00DB5C1D" w:rsidRDefault="00DB5C1D" w:rsidP="00DB5C1D">
      <w:pPr>
        <w:spacing w:line="360" w:lineRule="auto"/>
        <w:ind w:left="720" w:hanging="720"/>
        <w:jc w:val="both"/>
        <w:rPr>
          <w:rFonts w:ascii="Times New Roman" w:hAnsi="Times New Roman" w:cs="Times New Roman"/>
          <w:sz w:val="24"/>
          <w:szCs w:val="24"/>
          <w:shd w:val="clear" w:color="auto" w:fill="FFFFFF"/>
        </w:rPr>
      </w:pPr>
      <w:r w:rsidRPr="00DB5C1D">
        <w:rPr>
          <w:rFonts w:ascii="Times New Roman" w:hAnsi="Times New Roman" w:cs="Times New Roman"/>
          <w:sz w:val="24"/>
          <w:szCs w:val="24"/>
          <w:shd w:val="clear" w:color="auto" w:fill="FFFFFF"/>
        </w:rPr>
        <w:t>Adejuwon, R. (2020). </w:t>
      </w:r>
      <w:r w:rsidRPr="00DB5C1D">
        <w:rPr>
          <w:rFonts w:ascii="Times New Roman" w:hAnsi="Times New Roman" w:cs="Times New Roman"/>
          <w:i/>
          <w:iCs/>
          <w:sz w:val="24"/>
          <w:szCs w:val="24"/>
          <w:shd w:val="clear" w:color="auto" w:fill="FFFFFF"/>
        </w:rPr>
        <w:t>Belief and Morality on Children</w:t>
      </w:r>
      <w:r w:rsidRPr="00DB5C1D">
        <w:rPr>
          <w:rFonts w:ascii="Times New Roman" w:hAnsi="Times New Roman" w:cs="Times New Roman"/>
          <w:sz w:val="24"/>
          <w:szCs w:val="24"/>
          <w:shd w:val="clear" w:color="auto" w:fill="FFFFFF"/>
        </w:rPr>
        <w:t>. Planet-EMC. com.</w:t>
      </w:r>
    </w:p>
    <w:p w14:paraId="76FD1742" w14:textId="77777777" w:rsidR="00DB5C1D" w:rsidRPr="00DB5C1D" w:rsidRDefault="00DB5C1D" w:rsidP="00DB5C1D">
      <w:pPr>
        <w:spacing w:line="360" w:lineRule="auto"/>
        <w:ind w:left="720" w:hanging="720"/>
        <w:jc w:val="both"/>
        <w:rPr>
          <w:rFonts w:ascii="Times New Roman" w:hAnsi="Times New Roman" w:cs="Times New Roman"/>
          <w:sz w:val="24"/>
          <w:szCs w:val="24"/>
          <w:shd w:val="clear" w:color="auto" w:fill="FFFFFF"/>
        </w:rPr>
      </w:pPr>
      <w:r w:rsidRPr="00DB5C1D">
        <w:rPr>
          <w:rFonts w:ascii="Times New Roman" w:hAnsi="Times New Roman" w:cs="Times New Roman"/>
          <w:sz w:val="24"/>
          <w:szCs w:val="24"/>
          <w:shd w:val="clear" w:color="auto" w:fill="FFFFFF"/>
        </w:rPr>
        <w:t>Ahmeti, K., &amp; Ramadani, N. (2021). Determination of Kohlberg’s Moral Development Stages and Chronological Age. </w:t>
      </w:r>
      <w:r w:rsidRPr="00DB5C1D">
        <w:rPr>
          <w:rFonts w:ascii="Times New Roman" w:hAnsi="Times New Roman" w:cs="Times New Roman"/>
          <w:i/>
          <w:iCs/>
          <w:sz w:val="24"/>
          <w:szCs w:val="24"/>
          <w:shd w:val="clear" w:color="auto" w:fill="FFFFFF"/>
        </w:rPr>
        <w:t>International Journal of Social and Human Sciences</w:t>
      </w:r>
      <w:r w:rsidRPr="00DB5C1D">
        <w:rPr>
          <w:rFonts w:ascii="Times New Roman" w:hAnsi="Times New Roman" w:cs="Times New Roman"/>
          <w:sz w:val="24"/>
          <w:szCs w:val="24"/>
          <w:shd w:val="clear" w:color="auto" w:fill="FFFFFF"/>
        </w:rPr>
        <w:t>, </w:t>
      </w:r>
      <w:r w:rsidRPr="00DB5C1D">
        <w:rPr>
          <w:rFonts w:ascii="Times New Roman" w:hAnsi="Times New Roman" w:cs="Times New Roman"/>
          <w:i/>
          <w:iCs/>
          <w:sz w:val="24"/>
          <w:szCs w:val="24"/>
          <w:shd w:val="clear" w:color="auto" w:fill="FFFFFF"/>
        </w:rPr>
        <w:t>8</w:t>
      </w:r>
      <w:r w:rsidRPr="00DB5C1D">
        <w:rPr>
          <w:rFonts w:ascii="Times New Roman" w:hAnsi="Times New Roman" w:cs="Times New Roman"/>
          <w:sz w:val="24"/>
          <w:szCs w:val="24"/>
          <w:shd w:val="clear" w:color="auto" w:fill="FFFFFF"/>
        </w:rPr>
        <w:t>(15-16), 37-48.</w:t>
      </w:r>
    </w:p>
    <w:p w14:paraId="66723FB4" w14:textId="77777777" w:rsidR="00DB5C1D" w:rsidRPr="00DB5C1D" w:rsidRDefault="00DB5C1D" w:rsidP="00DB5C1D">
      <w:pPr>
        <w:spacing w:line="360" w:lineRule="auto"/>
        <w:ind w:left="720" w:hanging="720"/>
        <w:jc w:val="both"/>
        <w:rPr>
          <w:rFonts w:ascii="Times New Roman" w:hAnsi="Times New Roman" w:cs="Times New Roman"/>
          <w:sz w:val="24"/>
          <w:szCs w:val="24"/>
          <w:shd w:val="clear" w:color="auto" w:fill="FFFFFF"/>
        </w:rPr>
      </w:pPr>
      <w:r w:rsidRPr="00DB5C1D">
        <w:rPr>
          <w:rFonts w:ascii="Times New Roman" w:hAnsi="Times New Roman" w:cs="Times New Roman"/>
          <w:sz w:val="24"/>
          <w:szCs w:val="24"/>
          <w:shd w:val="clear" w:color="auto" w:fill="FFFFFF"/>
        </w:rPr>
        <w:t>Baldwin, J. M. (2018). Kohlberg's Stages of Moral Development and Criticisms. </w:t>
      </w:r>
      <w:r w:rsidRPr="00DB5C1D">
        <w:rPr>
          <w:rFonts w:ascii="Times New Roman" w:hAnsi="Times New Roman" w:cs="Times New Roman"/>
          <w:i/>
          <w:iCs/>
          <w:sz w:val="24"/>
          <w:szCs w:val="24"/>
          <w:shd w:val="clear" w:color="auto" w:fill="FFFFFF"/>
        </w:rPr>
        <w:t>Vol. VI, Issue I, September 2016</w:t>
      </w:r>
      <w:r w:rsidRPr="00DB5C1D">
        <w:rPr>
          <w:rFonts w:ascii="Times New Roman" w:hAnsi="Times New Roman" w:cs="Times New Roman"/>
          <w:sz w:val="24"/>
          <w:szCs w:val="24"/>
          <w:shd w:val="clear" w:color="auto" w:fill="FFFFFF"/>
        </w:rPr>
        <w:t>.</w:t>
      </w:r>
    </w:p>
    <w:p w14:paraId="4802B8A1" w14:textId="77777777" w:rsidR="00DB5C1D" w:rsidRPr="00DB5C1D" w:rsidRDefault="00DB5C1D" w:rsidP="00DB5C1D">
      <w:pPr>
        <w:spacing w:line="360" w:lineRule="auto"/>
        <w:ind w:left="720" w:hanging="720"/>
        <w:jc w:val="both"/>
        <w:rPr>
          <w:rFonts w:ascii="Times New Roman" w:hAnsi="Times New Roman" w:cs="Times New Roman"/>
          <w:sz w:val="24"/>
          <w:szCs w:val="24"/>
          <w:shd w:val="clear" w:color="auto" w:fill="FFFFFF"/>
        </w:rPr>
      </w:pPr>
      <w:r w:rsidRPr="00DB5C1D">
        <w:rPr>
          <w:rFonts w:ascii="Times New Roman" w:hAnsi="Times New Roman" w:cs="Times New Roman"/>
          <w:sz w:val="24"/>
          <w:szCs w:val="24"/>
          <w:shd w:val="clear" w:color="auto" w:fill="FFFFFF"/>
        </w:rPr>
        <w:t>Buon, M., Habib, M., &amp; Frey, D. (2016). Moral development. </w:t>
      </w:r>
      <w:r w:rsidRPr="00DB5C1D">
        <w:rPr>
          <w:rFonts w:ascii="Times New Roman" w:hAnsi="Times New Roman" w:cs="Times New Roman"/>
          <w:i/>
          <w:iCs/>
          <w:sz w:val="24"/>
          <w:szCs w:val="24"/>
          <w:shd w:val="clear" w:color="auto" w:fill="FFFFFF"/>
        </w:rPr>
        <w:t>Social Cognition: Development Across the Life Span</w:t>
      </w:r>
      <w:r w:rsidRPr="00DB5C1D">
        <w:rPr>
          <w:rFonts w:ascii="Times New Roman" w:hAnsi="Times New Roman" w:cs="Times New Roman"/>
          <w:sz w:val="24"/>
          <w:szCs w:val="24"/>
          <w:shd w:val="clear" w:color="auto" w:fill="FFFFFF"/>
        </w:rPr>
        <w:t>, 129.</w:t>
      </w:r>
    </w:p>
    <w:p w14:paraId="2B71C2F8" w14:textId="77777777" w:rsidR="00DB5C1D" w:rsidRPr="00DB5C1D" w:rsidRDefault="00DB5C1D" w:rsidP="00DB5C1D">
      <w:pPr>
        <w:spacing w:line="360" w:lineRule="auto"/>
        <w:ind w:left="720" w:hanging="720"/>
        <w:jc w:val="both"/>
        <w:rPr>
          <w:rFonts w:ascii="Times New Roman" w:hAnsi="Times New Roman" w:cs="Times New Roman"/>
          <w:sz w:val="24"/>
          <w:szCs w:val="24"/>
          <w:shd w:val="clear" w:color="auto" w:fill="FFFFFF"/>
        </w:rPr>
      </w:pPr>
      <w:r w:rsidRPr="00DB5C1D">
        <w:rPr>
          <w:rFonts w:ascii="Times New Roman" w:hAnsi="Times New Roman" w:cs="Times New Roman"/>
          <w:sz w:val="24"/>
          <w:szCs w:val="24"/>
          <w:shd w:val="clear" w:color="auto" w:fill="FFFFFF"/>
        </w:rPr>
        <w:t>Carpendale, J. I., Lewis, C., &amp; Müller, U. (2019). Piaget's Theory. </w:t>
      </w:r>
      <w:r w:rsidRPr="00DB5C1D">
        <w:rPr>
          <w:rFonts w:ascii="Times New Roman" w:hAnsi="Times New Roman" w:cs="Times New Roman"/>
          <w:i/>
          <w:iCs/>
          <w:sz w:val="24"/>
          <w:szCs w:val="24"/>
          <w:shd w:val="clear" w:color="auto" w:fill="FFFFFF"/>
        </w:rPr>
        <w:t>The Encyclopedia of Child and Adolescent Development</w:t>
      </w:r>
      <w:r w:rsidRPr="00DB5C1D">
        <w:rPr>
          <w:rFonts w:ascii="Times New Roman" w:hAnsi="Times New Roman" w:cs="Times New Roman"/>
          <w:sz w:val="24"/>
          <w:szCs w:val="24"/>
          <w:shd w:val="clear" w:color="auto" w:fill="FFFFFF"/>
        </w:rPr>
        <w:t>, 1-11.</w:t>
      </w:r>
    </w:p>
    <w:p w14:paraId="46516CB3" w14:textId="77777777" w:rsidR="00DB5C1D" w:rsidRPr="00DB5C1D" w:rsidRDefault="00DB5C1D" w:rsidP="00DB5C1D">
      <w:pPr>
        <w:spacing w:line="360" w:lineRule="auto"/>
        <w:ind w:left="720" w:hanging="720"/>
        <w:jc w:val="both"/>
        <w:rPr>
          <w:rFonts w:ascii="Times New Roman" w:hAnsi="Times New Roman" w:cs="Times New Roman"/>
          <w:sz w:val="24"/>
          <w:szCs w:val="24"/>
          <w:shd w:val="clear" w:color="auto" w:fill="FFFFFF"/>
        </w:rPr>
      </w:pPr>
      <w:r w:rsidRPr="00DB5C1D">
        <w:rPr>
          <w:rFonts w:ascii="Times New Roman" w:hAnsi="Times New Roman" w:cs="Times New Roman"/>
          <w:sz w:val="24"/>
          <w:szCs w:val="24"/>
          <w:shd w:val="clear" w:color="auto" w:fill="FFFFFF"/>
        </w:rPr>
        <w:t>Dahl, A., &amp; Killen, M. (2018). Moral reasoning: Theory and research in developmental science. In </w:t>
      </w:r>
      <w:r w:rsidRPr="00DB5C1D">
        <w:rPr>
          <w:rFonts w:ascii="Times New Roman" w:hAnsi="Times New Roman" w:cs="Times New Roman"/>
          <w:i/>
          <w:iCs/>
          <w:sz w:val="24"/>
          <w:szCs w:val="24"/>
          <w:shd w:val="clear" w:color="auto" w:fill="FFFFFF"/>
        </w:rPr>
        <w:t>The Stevens’ handbook of experimental psychology and cognitive neuroscience</w:t>
      </w:r>
      <w:r w:rsidRPr="00DB5C1D">
        <w:rPr>
          <w:rFonts w:ascii="Times New Roman" w:hAnsi="Times New Roman" w:cs="Times New Roman"/>
          <w:sz w:val="24"/>
          <w:szCs w:val="24"/>
          <w:shd w:val="clear" w:color="auto" w:fill="FFFFFF"/>
        </w:rPr>
        <w:t> (Vol. 4, pp. 323-353). Wiley New York.</w:t>
      </w:r>
    </w:p>
    <w:p w14:paraId="3CC3E93E" w14:textId="77777777" w:rsidR="00DB5C1D" w:rsidRPr="00DB5C1D" w:rsidRDefault="00DB5C1D" w:rsidP="00DB5C1D">
      <w:pPr>
        <w:spacing w:line="360" w:lineRule="auto"/>
        <w:ind w:left="720" w:hanging="720"/>
        <w:jc w:val="both"/>
        <w:rPr>
          <w:rFonts w:ascii="Times New Roman" w:hAnsi="Times New Roman" w:cs="Times New Roman"/>
          <w:sz w:val="24"/>
          <w:szCs w:val="24"/>
          <w:shd w:val="clear" w:color="auto" w:fill="FFFFFF"/>
        </w:rPr>
      </w:pPr>
      <w:r w:rsidRPr="00DB5C1D">
        <w:rPr>
          <w:rFonts w:ascii="Times New Roman" w:hAnsi="Times New Roman" w:cs="Times New Roman"/>
          <w:sz w:val="24"/>
          <w:szCs w:val="24"/>
          <w:shd w:val="clear" w:color="auto" w:fill="FFFFFF"/>
        </w:rPr>
        <w:t>Gilligan, C. (1977). In a different voice: Women's conceptions of self and of morality. </w:t>
      </w:r>
      <w:r w:rsidRPr="00DB5C1D">
        <w:rPr>
          <w:rFonts w:ascii="Times New Roman" w:hAnsi="Times New Roman" w:cs="Times New Roman"/>
          <w:i/>
          <w:iCs/>
          <w:sz w:val="24"/>
          <w:szCs w:val="24"/>
          <w:shd w:val="clear" w:color="auto" w:fill="FFFFFF"/>
        </w:rPr>
        <w:t>Harvard educational review</w:t>
      </w:r>
      <w:r w:rsidRPr="00DB5C1D">
        <w:rPr>
          <w:rFonts w:ascii="Times New Roman" w:hAnsi="Times New Roman" w:cs="Times New Roman"/>
          <w:sz w:val="24"/>
          <w:szCs w:val="24"/>
          <w:shd w:val="clear" w:color="auto" w:fill="FFFFFF"/>
        </w:rPr>
        <w:t>, </w:t>
      </w:r>
      <w:r w:rsidRPr="00DB5C1D">
        <w:rPr>
          <w:rFonts w:ascii="Times New Roman" w:hAnsi="Times New Roman" w:cs="Times New Roman"/>
          <w:i/>
          <w:iCs/>
          <w:sz w:val="24"/>
          <w:szCs w:val="24"/>
          <w:shd w:val="clear" w:color="auto" w:fill="FFFFFF"/>
        </w:rPr>
        <w:t>47</w:t>
      </w:r>
      <w:r w:rsidRPr="00DB5C1D">
        <w:rPr>
          <w:rFonts w:ascii="Times New Roman" w:hAnsi="Times New Roman" w:cs="Times New Roman"/>
          <w:sz w:val="24"/>
          <w:szCs w:val="24"/>
          <w:shd w:val="clear" w:color="auto" w:fill="FFFFFF"/>
        </w:rPr>
        <w:t>(4), 481-517.</w:t>
      </w:r>
    </w:p>
    <w:p w14:paraId="42D7BDAC" w14:textId="77777777" w:rsidR="00DB5C1D" w:rsidRPr="00DB5C1D" w:rsidRDefault="00DB5C1D" w:rsidP="00DB5C1D">
      <w:pPr>
        <w:spacing w:line="360" w:lineRule="auto"/>
        <w:ind w:left="720" w:hanging="720"/>
        <w:jc w:val="both"/>
        <w:rPr>
          <w:rFonts w:ascii="Times New Roman" w:hAnsi="Times New Roman" w:cs="Times New Roman"/>
          <w:sz w:val="24"/>
          <w:szCs w:val="24"/>
          <w:shd w:val="clear" w:color="auto" w:fill="FFFFFF"/>
        </w:rPr>
      </w:pPr>
      <w:r w:rsidRPr="00DB5C1D">
        <w:rPr>
          <w:rFonts w:ascii="Times New Roman" w:hAnsi="Times New Roman" w:cs="Times New Roman"/>
          <w:sz w:val="24"/>
          <w:szCs w:val="24"/>
          <w:shd w:val="clear" w:color="auto" w:fill="FFFFFF"/>
        </w:rPr>
        <w:t>Hanesová, D., &amp; Masariková, D. (2017). REVEALING AND ENHANCING THE DEVELOPMENT OF CHILDREN’S MORAL VALUES: EXPERIENCE AND RESEARCH. In </w:t>
      </w:r>
      <w:r w:rsidRPr="00DB5C1D">
        <w:rPr>
          <w:rFonts w:ascii="Times New Roman" w:hAnsi="Times New Roman" w:cs="Times New Roman"/>
          <w:i/>
          <w:iCs/>
          <w:sz w:val="24"/>
          <w:szCs w:val="24"/>
          <w:shd w:val="clear" w:color="auto" w:fill="FFFFFF"/>
        </w:rPr>
        <w:t>INTED 2017: conference proceedings</w:t>
      </w:r>
      <w:r w:rsidRPr="00DB5C1D">
        <w:rPr>
          <w:rFonts w:ascii="Times New Roman" w:hAnsi="Times New Roman" w:cs="Times New Roman"/>
          <w:sz w:val="24"/>
          <w:szCs w:val="24"/>
          <w:shd w:val="clear" w:color="auto" w:fill="FFFFFF"/>
        </w:rPr>
        <w:t> (pp. 3502-3511).</w:t>
      </w:r>
    </w:p>
    <w:p w14:paraId="69945AA1" w14:textId="77777777" w:rsidR="00DB5C1D" w:rsidRPr="00DB5C1D" w:rsidRDefault="00DB5C1D" w:rsidP="00DB5C1D">
      <w:pPr>
        <w:pStyle w:val="widget-selected"/>
        <w:shd w:val="clear" w:color="auto" w:fill="FFFFFF"/>
        <w:spacing w:before="0" w:beforeAutospacing="0" w:after="150" w:afterAutospacing="0" w:line="360" w:lineRule="auto"/>
        <w:ind w:left="720" w:hanging="720"/>
        <w:jc w:val="both"/>
      </w:pPr>
      <w:r w:rsidRPr="00DB5C1D">
        <w:t>Hogg, M. A., Vaughan, G. M. (2018). </w:t>
      </w:r>
      <w:r w:rsidRPr="00DB5C1D">
        <w:rPr>
          <w:rStyle w:val="Emphasis"/>
        </w:rPr>
        <w:t>Social Psychology (eighth edition)</w:t>
      </w:r>
      <w:r w:rsidRPr="00DB5C1D">
        <w:t>.  Pearson; Harlow, England.  </w:t>
      </w:r>
    </w:p>
    <w:p w14:paraId="7B65C8F2" w14:textId="77777777" w:rsidR="00DB5C1D" w:rsidRPr="00DB5C1D" w:rsidRDefault="00DB5C1D" w:rsidP="00DB5C1D">
      <w:pPr>
        <w:spacing w:line="360" w:lineRule="auto"/>
        <w:ind w:left="720" w:hanging="720"/>
        <w:jc w:val="both"/>
        <w:rPr>
          <w:rFonts w:ascii="Times New Roman" w:hAnsi="Times New Roman" w:cs="Times New Roman"/>
          <w:sz w:val="24"/>
          <w:szCs w:val="24"/>
          <w:shd w:val="clear" w:color="auto" w:fill="FFFFFF"/>
        </w:rPr>
      </w:pPr>
      <w:r w:rsidRPr="00DB5C1D">
        <w:rPr>
          <w:rFonts w:ascii="Times New Roman" w:hAnsi="Times New Roman" w:cs="Times New Roman"/>
          <w:sz w:val="24"/>
          <w:szCs w:val="24"/>
          <w:shd w:val="clear" w:color="auto" w:fill="FFFFFF"/>
        </w:rPr>
        <w:t>Jeder, D. (2020). Re-interpretations and extension of the theories of moral development. </w:t>
      </w:r>
      <w:r w:rsidRPr="00DB5C1D">
        <w:rPr>
          <w:rFonts w:ascii="Times New Roman" w:hAnsi="Times New Roman" w:cs="Times New Roman"/>
          <w:i/>
          <w:iCs/>
          <w:sz w:val="24"/>
          <w:szCs w:val="24"/>
          <w:shd w:val="clear" w:color="auto" w:fill="FFFFFF"/>
        </w:rPr>
        <w:t>International Journal of Social and Educational Innovation (IJSEIro)</w:t>
      </w:r>
      <w:r w:rsidRPr="00DB5C1D">
        <w:rPr>
          <w:rFonts w:ascii="Times New Roman" w:hAnsi="Times New Roman" w:cs="Times New Roman"/>
          <w:sz w:val="24"/>
          <w:szCs w:val="24"/>
          <w:shd w:val="clear" w:color="auto" w:fill="FFFFFF"/>
        </w:rPr>
        <w:t>, 62-66.</w:t>
      </w:r>
    </w:p>
    <w:p w14:paraId="0ADAF2CA" w14:textId="77777777" w:rsidR="00DB5C1D" w:rsidRPr="00DB5C1D" w:rsidRDefault="00DB5C1D" w:rsidP="00DB5C1D">
      <w:pPr>
        <w:spacing w:line="360" w:lineRule="auto"/>
        <w:ind w:left="720" w:hanging="720"/>
        <w:jc w:val="both"/>
        <w:rPr>
          <w:rFonts w:ascii="Times New Roman" w:hAnsi="Times New Roman" w:cs="Times New Roman"/>
          <w:sz w:val="24"/>
          <w:szCs w:val="24"/>
          <w:shd w:val="clear" w:color="auto" w:fill="FFFFFF"/>
        </w:rPr>
      </w:pPr>
      <w:r w:rsidRPr="00DB5C1D">
        <w:rPr>
          <w:rFonts w:ascii="Times New Roman" w:hAnsi="Times New Roman" w:cs="Times New Roman"/>
          <w:sz w:val="24"/>
          <w:szCs w:val="24"/>
          <w:shd w:val="clear" w:color="auto" w:fill="FFFFFF"/>
        </w:rPr>
        <w:t>Killen, M., &amp; Dahl, A. (2021). Moral reasoning enables developmental and societal change. </w:t>
      </w:r>
      <w:r w:rsidRPr="00DB5C1D">
        <w:rPr>
          <w:rFonts w:ascii="Times New Roman" w:hAnsi="Times New Roman" w:cs="Times New Roman"/>
          <w:i/>
          <w:iCs/>
          <w:sz w:val="24"/>
          <w:szCs w:val="24"/>
          <w:shd w:val="clear" w:color="auto" w:fill="FFFFFF"/>
        </w:rPr>
        <w:t>Perspectives on Psychological Science</w:t>
      </w:r>
      <w:r w:rsidRPr="00DB5C1D">
        <w:rPr>
          <w:rFonts w:ascii="Times New Roman" w:hAnsi="Times New Roman" w:cs="Times New Roman"/>
          <w:sz w:val="24"/>
          <w:szCs w:val="24"/>
          <w:shd w:val="clear" w:color="auto" w:fill="FFFFFF"/>
        </w:rPr>
        <w:t>, </w:t>
      </w:r>
      <w:r w:rsidRPr="00DB5C1D">
        <w:rPr>
          <w:rFonts w:ascii="Times New Roman" w:hAnsi="Times New Roman" w:cs="Times New Roman"/>
          <w:i/>
          <w:iCs/>
          <w:sz w:val="24"/>
          <w:szCs w:val="24"/>
          <w:shd w:val="clear" w:color="auto" w:fill="FFFFFF"/>
        </w:rPr>
        <w:t>16</w:t>
      </w:r>
      <w:r w:rsidRPr="00DB5C1D">
        <w:rPr>
          <w:rFonts w:ascii="Times New Roman" w:hAnsi="Times New Roman" w:cs="Times New Roman"/>
          <w:sz w:val="24"/>
          <w:szCs w:val="24"/>
          <w:shd w:val="clear" w:color="auto" w:fill="FFFFFF"/>
        </w:rPr>
        <w:t>(6), 1209-1225.</w:t>
      </w:r>
    </w:p>
    <w:p w14:paraId="0CA0E110" w14:textId="77777777" w:rsidR="00DB5C1D" w:rsidRPr="00DB5C1D" w:rsidRDefault="00DB5C1D" w:rsidP="00DB5C1D">
      <w:pPr>
        <w:spacing w:line="360" w:lineRule="auto"/>
        <w:ind w:left="720" w:hanging="720"/>
        <w:jc w:val="both"/>
        <w:rPr>
          <w:rFonts w:ascii="Times New Roman" w:hAnsi="Times New Roman" w:cs="Times New Roman"/>
          <w:sz w:val="24"/>
          <w:szCs w:val="24"/>
          <w:shd w:val="clear" w:color="auto" w:fill="FFFFFF"/>
        </w:rPr>
      </w:pPr>
      <w:r w:rsidRPr="00DB5C1D">
        <w:rPr>
          <w:rFonts w:ascii="Times New Roman" w:hAnsi="Times New Roman" w:cs="Times New Roman"/>
          <w:sz w:val="24"/>
          <w:szCs w:val="24"/>
          <w:shd w:val="clear" w:color="auto" w:fill="FFFFFF"/>
        </w:rPr>
        <w:t>Kohlberg, L. (1958). </w:t>
      </w:r>
      <w:r w:rsidRPr="00DB5C1D">
        <w:rPr>
          <w:rFonts w:ascii="Times New Roman" w:hAnsi="Times New Roman" w:cs="Times New Roman"/>
          <w:i/>
          <w:iCs/>
          <w:sz w:val="24"/>
          <w:szCs w:val="24"/>
          <w:shd w:val="clear" w:color="auto" w:fill="FFFFFF"/>
        </w:rPr>
        <w:t>The development of modes of moral thinking and choice in the years 10 to 16</w:t>
      </w:r>
      <w:r w:rsidRPr="00DB5C1D">
        <w:rPr>
          <w:rFonts w:ascii="Times New Roman" w:hAnsi="Times New Roman" w:cs="Times New Roman"/>
          <w:sz w:val="24"/>
          <w:szCs w:val="24"/>
          <w:shd w:val="clear" w:color="auto" w:fill="FFFFFF"/>
        </w:rPr>
        <w:t> (Doctoral dissertation, The University of Chicago).</w:t>
      </w:r>
    </w:p>
    <w:p w14:paraId="12E6E6B3" w14:textId="77777777" w:rsidR="00DB5C1D" w:rsidRPr="00DB5C1D" w:rsidRDefault="00DB5C1D" w:rsidP="00DB5C1D">
      <w:pPr>
        <w:spacing w:line="360" w:lineRule="auto"/>
        <w:ind w:left="720" w:hanging="720"/>
        <w:jc w:val="both"/>
        <w:rPr>
          <w:rFonts w:ascii="Times New Roman" w:hAnsi="Times New Roman" w:cs="Times New Roman"/>
          <w:sz w:val="24"/>
          <w:szCs w:val="24"/>
          <w:shd w:val="clear" w:color="auto" w:fill="FFFFFF"/>
        </w:rPr>
      </w:pPr>
      <w:r w:rsidRPr="00DB5C1D">
        <w:rPr>
          <w:rFonts w:ascii="Times New Roman" w:hAnsi="Times New Roman" w:cs="Times New Roman"/>
          <w:sz w:val="24"/>
          <w:szCs w:val="24"/>
          <w:shd w:val="clear" w:color="auto" w:fill="FFFFFF"/>
        </w:rPr>
        <w:lastRenderedPageBreak/>
        <w:t>Langford, P. E. (2018). </w:t>
      </w:r>
      <w:r w:rsidRPr="00DB5C1D">
        <w:rPr>
          <w:rFonts w:ascii="Times New Roman" w:hAnsi="Times New Roman" w:cs="Times New Roman"/>
          <w:i/>
          <w:iCs/>
          <w:sz w:val="24"/>
          <w:szCs w:val="24"/>
          <w:shd w:val="clear" w:color="auto" w:fill="FFFFFF"/>
        </w:rPr>
        <w:t>Approaches to the development of moral reasoning</w:t>
      </w:r>
      <w:r w:rsidRPr="00DB5C1D">
        <w:rPr>
          <w:rFonts w:ascii="Times New Roman" w:hAnsi="Times New Roman" w:cs="Times New Roman"/>
          <w:sz w:val="24"/>
          <w:szCs w:val="24"/>
          <w:shd w:val="clear" w:color="auto" w:fill="FFFFFF"/>
        </w:rPr>
        <w:t>. Psychology Press.</w:t>
      </w:r>
    </w:p>
    <w:p w14:paraId="3F2D2A3C" w14:textId="77777777" w:rsidR="00DB5C1D" w:rsidRPr="00DB5C1D" w:rsidRDefault="00DB5C1D" w:rsidP="00DB5C1D">
      <w:pPr>
        <w:spacing w:line="360" w:lineRule="auto"/>
        <w:ind w:left="720" w:hanging="720"/>
        <w:jc w:val="both"/>
        <w:rPr>
          <w:rFonts w:ascii="Times New Roman" w:hAnsi="Times New Roman" w:cs="Times New Roman"/>
          <w:sz w:val="24"/>
          <w:szCs w:val="24"/>
          <w:shd w:val="clear" w:color="auto" w:fill="FFFFFF"/>
        </w:rPr>
      </w:pPr>
      <w:r w:rsidRPr="00DB5C1D">
        <w:rPr>
          <w:rFonts w:ascii="Times New Roman" w:hAnsi="Times New Roman" w:cs="Times New Roman"/>
          <w:sz w:val="24"/>
          <w:szCs w:val="24"/>
          <w:shd w:val="clear" w:color="auto" w:fill="FFFFFF"/>
        </w:rPr>
        <w:t>Lo, J. H. Y., Fu, G., Lee, K., &amp; Cameron, C. A. (2020). Development of moral reasoning in situational and cultural contexts. </w:t>
      </w:r>
      <w:r w:rsidRPr="00DB5C1D">
        <w:rPr>
          <w:rFonts w:ascii="Times New Roman" w:hAnsi="Times New Roman" w:cs="Times New Roman"/>
          <w:i/>
          <w:iCs/>
          <w:sz w:val="24"/>
          <w:szCs w:val="24"/>
          <w:shd w:val="clear" w:color="auto" w:fill="FFFFFF"/>
        </w:rPr>
        <w:t>Journal of Moral Education</w:t>
      </w:r>
      <w:r w:rsidRPr="00DB5C1D">
        <w:rPr>
          <w:rFonts w:ascii="Times New Roman" w:hAnsi="Times New Roman" w:cs="Times New Roman"/>
          <w:sz w:val="24"/>
          <w:szCs w:val="24"/>
          <w:shd w:val="clear" w:color="auto" w:fill="FFFFFF"/>
        </w:rPr>
        <w:t>, </w:t>
      </w:r>
      <w:r w:rsidRPr="00DB5C1D">
        <w:rPr>
          <w:rFonts w:ascii="Times New Roman" w:hAnsi="Times New Roman" w:cs="Times New Roman"/>
          <w:i/>
          <w:iCs/>
          <w:sz w:val="24"/>
          <w:szCs w:val="24"/>
          <w:shd w:val="clear" w:color="auto" w:fill="FFFFFF"/>
        </w:rPr>
        <w:t>49</w:t>
      </w:r>
      <w:r w:rsidRPr="00DB5C1D">
        <w:rPr>
          <w:rFonts w:ascii="Times New Roman" w:hAnsi="Times New Roman" w:cs="Times New Roman"/>
          <w:sz w:val="24"/>
          <w:szCs w:val="24"/>
          <w:shd w:val="clear" w:color="auto" w:fill="FFFFFF"/>
        </w:rPr>
        <w:t>(2), 177-193.</w:t>
      </w:r>
    </w:p>
    <w:p w14:paraId="42BA0508" w14:textId="77777777" w:rsidR="00DB5C1D" w:rsidRPr="00DB5C1D" w:rsidRDefault="00DB5C1D" w:rsidP="00DB5C1D">
      <w:pPr>
        <w:spacing w:line="360" w:lineRule="auto"/>
        <w:ind w:left="720" w:hanging="720"/>
        <w:jc w:val="both"/>
        <w:rPr>
          <w:rFonts w:ascii="Times New Roman" w:hAnsi="Times New Roman" w:cs="Times New Roman"/>
          <w:sz w:val="24"/>
          <w:szCs w:val="24"/>
          <w:shd w:val="clear" w:color="auto" w:fill="FFFFFF"/>
        </w:rPr>
      </w:pPr>
      <w:r w:rsidRPr="00DB5C1D">
        <w:rPr>
          <w:rFonts w:ascii="Times New Roman" w:hAnsi="Times New Roman" w:cs="Times New Roman"/>
          <w:sz w:val="24"/>
          <w:szCs w:val="24"/>
          <w:shd w:val="clear" w:color="auto" w:fill="FFFFFF"/>
        </w:rPr>
        <w:t>Lourenço, O. (2012). Piaget and Vygotsky: Many resemblances, and a crucial difference. </w:t>
      </w:r>
      <w:r w:rsidRPr="00DB5C1D">
        <w:rPr>
          <w:rFonts w:ascii="Times New Roman" w:hAnsi="Times New Roman" w:cs="Times New Roman"/>
          <w:i/>
          <w:iCs/>
          <w:sz w:val="24"/>
          <w:szCs w:val="24"/>
          <w:shd w:val="clear" w:color="auto" w:fill="FFFFFF"/>
        </w:rPr>
        <w:t>New ideas in psychology</w:t>
      </w:r>
      <w:r w:rsidRPr="00DB5C1D">
        <w:rPr>
          <w:rFonts w:ascii="Times New Roman" w:hAnsi="Times New Roman" w:cs="Times New Roman"/>
          <w:sz w:val="24"/>
          <w:szCs w:val="24"/>
          <w:shd w:val="clear" w:color="auto" w:fill="FFFFFF"/>
        </w:rPr>
        <w:t>, </w:t>
      </w:r>
      <w:r w:rsidRPr="00DB5C1D">
        <w:rPr>
          <w:rFonts w:ascii="Times New Roman" w:hAnsi="Times New Roman" w:cs="Times New Roman"/>
          <w:i/>
          <w:iCs/>
          <w:sz w:val="24"/>
          <w:szCs w:val="24"/>
          <w:shd w:val="clear" w:color="auto" w:fill="FFFFFF"/>
        </w:rPr>
        <w:t>30</w:t>
      </w:r>
      <w:r w:rsidRPr="00DB5C1D">
        <w:rPr>
          <w:rFonts w:ascii="Times New Roman" w:hAnsi="Times New Roman" w:cs="Times New Roman"/>
          <w:sz w:val="24"/>
          <w:szCs w:val="24"/>
          <w:shd w:val="clear" w:color="auto" w:fill="FFFFFF"/>
        </w:rPr>
        <w:t>(3), 281-295.</w:t>
      </w:r>
    </w:p>
    <w:p w14:paraId="755FD773" w14:textId="77777777" w:rsidR="00DB5C1D" w:rsidRPr="00DB5C1D" w:rsidRDefault="00DB5C1D" w:rsidP="00DB5C1D">
      <w:pPr>
        <w:spacing w:line="360" w:lineRule="auto"/>
        <w:ind w:left="720" w:hanging="720"/>
        <w:jc w:val="both"/>
        <w:rPr>
          <w:rFonts w:ascii="Times New Roman" w:hAnsi="Times New Roman" w:cs="Times New Roman"/>
          <w:sz w:val="24"/>
          <w:szCs w:val="24"/>
          <w:shd w:val="clear" w:color="auto" w:fill="FFFFFF"/>
        </w:rPr>
      </w:pPr>
      <w:r w:rsidRPr="00DB5C1D">
        <w:rPr>
          <w:rFonts w:ascii="Times New Roman" w:hAnsi="Times New Roman" w:cs="Times New Roman"/>
          <w:sz w:val="24"/>
          <w:szCs w:val="24"/>
          <w:shd w:val="clear" w:color="auto" w:fill="FFFFFF"/>
        </w:rPr>
        <w:t>Lourenço, O. M. (2016). Developmental stages, Piagetian stages in particular: A critical review. </w:t>
      </w:r>
      <w:r w:rsidRPr="00DB5C1D">
        <w:rPr>
          <w:rFonts w:ascii="Times New Roman" w:hAnsi="Times New Roman" w:cs="Times New Roman"/>
          <w:i/>
          <w:iCs/>
          <w:sz w:val="24"/>
          <w:szCs w:val="24"/>
          <w:shd w:val="clear" w:color="auto" w:fill="FFFFFF"/>
        </w:rPr>
        <w:t>New Ideas in Psychology</w:t>
      </w:r>
      <w:r w:rsidRPr="00DB5C1D">
        <w:rPr>
          <w:rFonts w:ascii="Times New Roman" w:hAnsi="Times New Roman" w:cs="Times New Roman"/>
          <w:sz w:val="24"/>
          <w:szCs w:val="24"/>
          <w:shd w:val="clear" w:color="auto" w:fill="FFFFFF"/>
        </w:rPr>
        <w:t>, </w:t>
      </w:r>
      <w:r w:rsidRPr="00DB5C1D">
        <w:rPr>
          <w:rFonts w:ascii="Times New Roman" w:hAnsi="Times New Roman" w:cs="Times New Roman"/>
          <w:i/>
          <w:iCs/>
          <w:sz w:val="24"/>
          <w:szCs w:val="24"/>
          <w:shd w:val="clear" w:color="auto" w:fill="FFFFFF"/>
        </w:rPr>
        <w:t>40</w:t>
      </w:r>
      <w:r w:rsidRPr="00DB5C1D">
        <w:rPr>
          <w:rFonts w:ascii="Times New Roman" w:hAnsi="Times New Roman" w:cs="Times New Roman"/>
          <w:sz w:val="24"/>
          <w:szCs w:val="24"/>
          <w:shd w:val="clear" w:color="auto" w:fill="FFFFFF"/>
        </w:rPr>
        <w:t>, 123-137.</w:t>
      </w:r>
    </w:p>
    <w:p w14:paraId="78D944EB" w14:textId="77777777" w:rsidR="00DB5C1D" w:rsidRPr="00DB5C1D" w:rsidRDefault="00DB5C1D" w:rsidP="00DB5C1D">
      <w:pPr>
        <w:spacing w:line="360" w:lineRule="auto"/>
        <w:ind w:left="720" w:hanging="720"/>
        <w:jc w:val="both"/>
        <w:rPr>
          <w:rFonts w:ascii="Times New Roman" w:hAnsi="Times New Roman" w:cs="Times New Roman"/>
          <w:sz w:val="24"/>
          <w:szCs w:val="24"/>
          <w:shd w:val="clear" w:color="auto" w:fill="FFFFFF"/>
        </w:rPr>
      </w:pPr>
      <w:r w:rsidRPr="00DB5C1D">
        <w:rPr>
          <w:rFonts w:ascii="Times New Roman" w:hAnsi="Times New Roman" w:cs="Times New Roman"/>
          <w:sz w:val="24"/>
          <w:szCs w:val="24"/>
          <w:shd w:val="clear" w:color="auto" w:fill="FFFFFF"/>
        </w:rPr>
        <w:t>Maftei, A., &amp; Holman, A. (2020). Representation of morality in children: A qualitative approach. </w:t>
      </w:r>
      <w:r w:rsidRPr="00DB5C1D">
        <w:rPr>
          <w:rFonts w:ascii="Times New Roman" w:hAnsi="Times New Roman" w:cs="Times New Roman"/>
          <w:i/>
          <w:iCs/>
          <w:sz w:val="24"/>
          <w:szCs w:val="24"/>
          <w:shd w:val="clear" w:color="auto" w:fill="FFFFFF"/>
        </w:rPr>
        <w:t>Journal of Moral Education</w:t>
      </w:r>
      <w:r w:rsidRPr="00DB5C1D">
        <w:rPr>
          <w:rFonts w:ascii="Times New Roman" w:hAnsi="Times New Roman" w:cs="Times New Roman"/>
          <w:sz w:val="24"/>
          <w:szCs w:val="24"/>
          <w:shd w:val="clear" w:color="auto" w:fill="FFFFFF"/>
        </w:rPr>
        <w:t>, </w:t>
      </w:r>
      <w:r w:rsidRPr="00DB5C1D">
        <w:rPr>
          <w:rFonts w:ascii="Times New Roman" w:hAnsi="Times New Roman" w:cs="Times New Roman"/>
          <w:i/>
          <w:iCs/>
          <w:sz w:val="24"/>
          <w:szCs w:val="24"/>
          <w:shd w:val="clear" w:color="auto" w:fill="FFFFFF"/>
        </w:rPr>
        <w:t>49</w:t>
      </w:r>
      <w:r w:rsidRPr="00DB5C1D">
        <w:rPr>
          <w:rFonts w:ascii="Times New Roman" w:hAnsi="Times New Roman" w:cs="Times New Roman"/>
          <w:sz w:val="24"/>
          <w:szCs w:val="24"/>
          <w:shd w:val="clear" w:color="auto" w:fill="FFFFFF"/>
        </w:rPr>
        <w:t>(2), 194-208.</w:t>
      </w:r>
    </w:p>
    <w:p w14:paraId="4235EC2C" w14:textId="77777777" w:rsidR="00DB5C1D" w:rsidRPr="00DB5C1D" w:rsidRDefault="00DB5C1D" w:rsidP="00DB5C1D">
      <w:pPr>
        <w:spacing w:line="360" w:lineRule="auto"/>
        <w:ind w:left="720" w:hanging="720"/>
        <w:jc w:val="both"/>
        <w:rPr>
          <w:rFonts w:ascii="Times New Roman" w:hAnsi="Times New Roman" w:cs="Times New Roman"/>
          <w:sz w:val="24"/>
          <w:szCs w:val="24"/>
          <w:shd w:val="clear" w:color="auto" w:fill="FFFFFF"/>
        </w:rPr>
      </w:pPr>
      <w:r w:rsidRPr="00DB5C1D">
        <w:rPr>
          <w:rFonts w:ascii="Times New Roman" w:hAnsi="Times New Roman" w:cs="Times New Roman"/>
          <w:sz w:val="24"/>
          <w:szCs w:val="24"/>
        </w:rPr>
        <w:t xml:space="preserve"> </w:t>
      </w:r>
      <w:r w:rsidRPr="00DB5C1D">
        <w:rPr>
          <w:rFonts w:ascii="Times New Roman" w:hAnsi="Times New Roman" w:cs="Times New Roman"/>
          <w:sz w:val="24"/>
          <w:szCs w:val="24"/>
          <w:shd w:val="clear" w:color="auto" w:fill="FFFFFF"/>
        </w:rPr>
        <w:t>Mathes, E. W. (2021). An evolutionary perspective on Kohlberg’s theory of moral development. </w:t>
      </w:r>
      <w:r w:rsidRPr="00DB5C1D">
        <w:rPr>
          <w:rFonts w:ascii="Times New Roman" w:hAnsi="Times New Roman" w:cs="Times New Roman"/>
          <w:i/>
          <w:iCs/>
          <w:sz w:val="24"/>
          <w:szCs w:val="24"/>
          <w:shd w:val="clear" w:color="auto" w:fill="FFFFFF"/>
        </w:rPr>
        <w:t>Current Psychology</w:t>
      </w:r>
      <w:r w:rsidRPr="00DB5C1D">
        <w:rPr>
          <w:rFonts w:ascii="Times New Roman" w:hAnsi="Times New Roman" w:cs="Times New Roman"/>
          <w:sz w:val="24"/>
          <w:szCs w:val="24"/>
          <w:shd w:val="clear" w:color="auto" w:fill="FFFFFF"/>
        </w:rPr>
        <w:t>, </w:t>
      </w:r>
      <w:r w:rsidRPr="00DB5C1D">
        <w:rPr>
          <w:rFonts w:ascii="Times New Roman" w:hAnsi="Times New Roman" w:cs="Times New Roman"/>
          <w:i/>
          <w:iCs/>
          <w:sz w:val="24"/>
          <w:szCs w:val="24"/>
          <w:shd w:val="clear" w:color="auto" w:fill="FFFFFF"/>
        </w:rPr>
        <w:t>40</w:t>
      </w:r>
      <w:r w:rsidRPr="00DB5C1D">
        <w:rPr>
          <w:rFonts w:ascii="Times New Roman" w:hAnsi="Times New Roman" w:cs="Times New Roman"/>
          <w:sz w:val="24"/>
          <w:szCs w:val="24"/>
          <w:shd w:val="clear" w:color="auto" w:fill="FFFFFF"/>
        </w:rPr>
        <w:t>(8), 3908-3921.</w:t>
      </w:r>
    </w:p>
    <w:p w14:paraId="29B2371E" w14:textId="77777777" w:rsidR="00DB5C1D" w:rsidRPr="00DB5C1D" w:rsidRDefault="00DB5C1D" w:rsidP="00DB5C1D">
      <w:pPr>
        <w:spacing w:line="360" w:lineRule="auto"/>
        <w:ind w:left="720" w:hanging="720"/>
        <w:jc w:val="both"/>
        <w:rPr>
          <w:rFonts w:ascii="Times New Roman" w:hAnsi="Times New Roman" w:cs="Times New Roman"/>
          <w:sz w:val="24"/>
          <w:szCs w:val="24"/>
          <w:shd w:val="clear" w:color="auto" w:fill="FFFFFF"/>
        </w:rPr>
      </w:pPr>
      <w:r w:rsidRPr="00DB5C1D">
        <w:rPr>
          <w:rFonts w:ascii="Times New Roman" w:hAnsi="Times New Roman" w:cs="Times New Roman"/>
          <w:sz w:val="24"/>
          <w:szCs w:val="24"/>
          <w:shd w:val="clear" w:color="auto" w:fill="FFFFFF"/>
        </w:rPr>
        <w:t>Moheghi, M., Ghorbanzadeh, M., &amp; Abedi, J. (2020). The investigation and criticism moral development ideas of kohlberg, piaget and gilligan. </w:t>
      </w:r>
      <w:r w:rsidRPr="00DB5C1D">
        <w:rPr>
          <w:rFonts w:ascii="Times New Roman" w:hAnsi="Times New Roman" w:cs="Times New Roman"/>
          <w:i/>
          <w:iCs/>
          <w:sz w:val="24"/>
          <w:szCs w:val="24"/>
          <w:shd w:val="clear" w:color="auto" w:fill="FFFFFF"/>
        </w:rPr>
        <w:t>International Journal of Multicultural and Multireligious Understanding</w:t>
      </w:r>
      <w:r w:rsidRPr="00DB5C1D">
        <w:rPr>
          <w:rFonts w:ascii="Times New Roman" w:hAnsi="Times New Roman" w:cs="Times New Roman"/>
          <w:sz w:val="24"/>
          <w:szCs w:val="24"/>
          <w:shd w:val="clear" w:color="auto" w:fill="FFFFFF"/>
        </w:rPr>
        <w:t>, </w:t>
      </w:r>
      <w:r w:rsidRPr="00DB5C1D">
        <w:rPr>
          <w:rFonts w:ascii="Times New Roman" w:hAnsi="Times New Roman" w:cs="Times New Roman"/>
          <w:i/>
          <w:iCs/>
          <w:sz w:val="24"/>
          <w:szCs w:val="24"/>
          <w:shd w:val="clear" w:color="auto" w:fill="FFFFFF"/>
        </w:rPr>
        <w:t>7</w:t>
      </w:r>
      <w:r w:rsidRPr="00DB5C1D">
        <w:rPr>
          <w:rFonts w:ascii="Times New Roman" w:hAnsi="Times New Roman" w:cs="Times New Roman"/>
          <w:sz w:val="24"/>
          <w:szCs w:val="24"/>
          <w:shd w:val="clear" w:color="auto" w:fill="FFFFFF"/>
        </w:rPr>
        <w:t>(2), 362-374.</w:t>
      </w:r>
    </w:p>
    <w:p w14:paraId="34F9394A" w14:textId="77777777" w:rsidR="00DB5C1D" w:rsidRPr="00DB5C1D" w:rsidRDefault="00DB5C1D" w:rsidP="00DB5C1D">
      <w:pPr>
        <w:pStyle w:val="NormalWeb"/>
        <w:shd w:val="clear" w:color="auto" w:fill="FFFFFF"/>
        <w:spacing w:before="0" w:beforeAutospacing="0" w:after="150" w:afterAutospacing="0" w:line="360" w:lineRule="auto"/>
        <w:ind w:left="720" w:hanging="720"/>
        <w:jc w:val="both"/>
      </w:pPr>
      <w:r w:rsidRPr="00DB5C1D">
        <w:t>Santrock, J. (2020)  </w:t>
      </w:r>
      <w:r w:rsidRPr="00DB5C1D">
        <w:rPr>
          <w:rStyle w:val="Emphasis"/>
        </w:rPr>
        <w:t>A Topical approach to Lifespan Development (10th edition). </w:t>
      </w:r>
      <w:r w:rsidRPr="00DB5C1D">
        <w:t> New York: McGraw-Hill.  Chapter 12: Gender and Sexuality</w:t>
      </w:r>
    </w:p>
    <w:p w14:paraId="581798FC" w14:textId="77777777" w:rsidR="00DB5C1D" w:rsidRPr="00DB5C1D" w:rsidRDefault="00DB5C1D" w:rsidP="00DB5C1D">
      <w:pPr>
        <w:spacing w:line="360" w:lineRule="auto"/>
        <w:ind w:left="720" w:hanging="720"/>
        <w:jc w:val="both"/>
        <w:rPr>
          <w:rFonts w:ascii="Times New Roman" w:hAnsi="Times New Roman" w:cs="Times New Roman"/>
          <w:sz w:val="24"/>
          <w:szCs w:val="24"/>
          <w:shd w:val="clear" w:color="auto" w:fill="FFFFFF"/>
        </w:rPr>
      </w:pPr>
      <w:r w:rsidRPr="00DB5C1D">
        <w:rPr>
          <w:rFonts w:ascii="Times New Roman" w:hAnsi="Times New Roman" w:cs="Times New Roman"/>
          <w:sz w:val="24"/>
          <w:szCs w:val="24"/>
          <w:shd w:val="clear" w:color="auto" w:fill="FFFFFF"/>
        </w:rPr>
        <w:t>Sharma, N., &amp; Gupta, V. (2021). Human Behavior In A Social Environment. In </w:t>
      </w:r>
      <w:r w:rsidRPr="00DB5C1D">
        <w:rPr>
          <w:rFonts w:ascii="Times New Roman" w:hAnsi="Times New Roman" w:cs="Times New Roman"/>
          <w:i/>
          <w:iCs/>
          <w:sz w:val="24"/>
          <w:szCs w:val="24"/>
          <w:shd w:val="clear" w:color="auto" w:fill="FFFFFF"/>
        </w:rPr>
        <w:t>StatPearls [Internet]</w:t>
      </w:r>
      <w:r w:rsidRPr="00DB5C1D">
        <w:rPr>
          <w:rFonts w:ascii="Times New Roman" w:hAnsi="Times New Roman" w:cs="Times New Roman"/>
          <w:sz w:val="24"/>
          <w:szCs w:val="24"/>
          <w:shd w:val="clear" w:color="auto" w:fill="FFFFFF"/>
        </w:rPr>
        <w:t>. StatPearls Publishing.</w:t>
      </w:r>
    </w:p>
    <w:p w14:paraId="1C54D1DE" w14:textId="77777777" w:rsidR="00DB5C1D" w:rsidRPr="00DB5C1D" w:rsidRDefault="00DB5C1D" w:rsidP="00DB5C1D">
      <w:pPr>
        <w:spacing w:line="360" w:lineRule="auto"/>
        <w:ind w:left="720" w:hanging="720"/>
        <w:jc w:val="both"/>
        <w:rPr>
          <w:rFonts w:ascii="Times New Roman" w:hAnsi="Times New Roman" w:cs="Times New Roman"/>
          <w:sz w:val="24"/>
          <w:szCs w:val="24"/>
          <w:shd w:val="clear" w:color="auto" w:fill="FFFFFF"/>
        </w:rPr>
      </w:pPr>
      <w:r w:rsidRPr="00DB5C1D">
        <w:rPr>
          <w:rFonts w:ascii="Times New Roman" w:hAnsi="Times New Roman" w:cs="Times New Roman"/>
          <w:sz w:val="24"/>
          <w:szCs w:val="24"/>
          <w:shd w:val="clear" w:color="auto" w:fill="FFFFFF"/>
        </w:rPr>
        <w:t>Torres, V., &amp; Garcia, Y. (2019). In a different voice: Psychological theory and women's development by Carol Gilligan. </w:t>
      </w:r>
      <w:r w:rsidRPr="00DB5C1D">
        <w:rPr>
          <w:rFonts w:ascii="Times New Roman" w:hAnsi="Times New Roman" w:cs="Times New Roman"/>
          <w:i/>
          <w:iCs/>
          <w:sz w:val="24"/>
          <w:szCs w:val="24"/>
          <w:shd w:val="clear" w:color="auto" w:fill="FFFFFF"/>
        </w:rPr>
        <w:t>Journal of college student development</w:t>
      </w:r>
      <w:r w:rsidRPr="00DB5C1D">
        <w:rPr>
          <w:rFonts w:ascii="Times New Roman" w:hAnsi="Times New Roman" w:cs="Times New Roman"/>
          <w:sz w:val="24"/>
          <w:szCs w:val="24"/>
          <w:shd w:val="clear" w:color="auto" w:fill="FFFFFF"/>
        </w:rPr>
        <w:t>, </w:t>
      </w:r>
      <w:r w:rsidRPr="00DB5C1D">
        <w:rPr>
          <w:rFonts w:ascii="Times New Roman" w:hAnsi="Times New Roman" w:cs="Times New Roman"/>
          <w:i/>
          <w:iCs/>
          <w:sz w:val="24"/>
          <w:szCs w:val="24"/>
          <w:shd w:val="clear" w:color="auto" w:fill="FFFFFF"/>
        </w:rPr>
        <w:t>60</w:t>
      </w:r>
      <w:r w:rsidRPr="00DB5C1D">
        <w:rPr>
          <w:rFonts w:ascii="Times New Roman" w:hAnsi="Times New Roman" w:cs="Times New Roman"/>
          <w:sz w:val="24"/>
          <w:szCs w:val="24"/>
          <w:shd w:val="clear" w:color="auto" w:fill="FFFFFF"/>
        </w:rPr>
        <w:t>(3), 372-375.</w:t>
      </w:r>
    </w:p>
    <w:p w14:paraId="7D03EEB6" w14:textId="77777777" w:rsidR="00DB5C1D" w:rsidRPr="00DB5C1D" w:rsidRDefault="00DB5C1D" w:rsidP="00DB5C1D">
      <w:pPr>
        <w:spacing w:line="360" w:lineRule="auto"/>
        <w:ind w:left="720" w:hanging="720"/>
        <w:jc w:val="both"/>
        <w:rPr>
          <w:rFonts w:ascii="Times New Roman" w:hAnsi="Times New Roman" w:cs="Times New Roman"/>
          <w:sz w:val="24"/>
          <w:szCs w:val="24"/>
          <w:shd w:val="clear" w:color="auto" w:fill="FFFFFF"/>
        </w:rPr>
      </w:pPr>
      <w:r w:rsidRPr="00DB5C1D">
        <w:rPr>
          <w:rFonts w:ascii="Times New Roman" w:hAnsi="Times New Roman" w:cs="Times New Roman"/>
          <w:sz w:val="24"/>
          <w:szCs w:val="24"/>
          <w:shd w:val="clear" w:color="auto" w:fill="FFFFFF"/>
        </w:rPr>
        <w:t>Waite-Stupiansky, S. (2017). Jean Piaget’s constructivist theory of learning. In </w:t>
      </w:r>
      <w:r w:rsidRPr="00DB5C1D">
        <w:rPr>
          <w:rFonts w:ascii="Times New Roman" w:hAnsi="Times New Roman" w:cs="Times New Roman"/>
          <w:i/>
          <w:iCs/>
          <w:sz w:val="24"/>
          <w:szCs w:val="24"/>
          <w:shd w:val="clear" w:color="auto" w:fill="FFFFFF"/>
        </w:rPr>
        <w:t>Theories of Early Childhood Education</w:t>
      </w:r>
      <w:r w:rsidRPr="00DB5C1D">
        <w:rPr>
          <w:rFonts w:ascii="Times New Roman" w:hAnsi="Times New Roman" w:cs="Times New Roman"/>
          <w:sz w:val="24"/>
          <w:szCs w:val="24"/>
          <w:shd w:val="clear" w:color="auto" w:fill="FFFFFF"/>
        </w:rPr>
        <w:t> (pp. 3-17). Routledge.</w:t>
      </w:r>
    </w:p>
    <w:p w14:paraId="1AE9BDBF" w14:textId="77777777" w:rsidR="00DB5C1D" w:rsidRPr="00DB5C1D" w:rsidRDefault="00DB5C1D" w:rsidP="00DB5C1D">
      <w:pPr>
        <w:spacing w:line="360" w:lineRule="auto"/>
        <w:ind w:left="720" w:hanging="720"/>
        <w:jc w:val="both"/>
        <w:rPr>
          <w:rFonts w:ascii="Times New Roman" w:hAnsi="Times New Roman" w:cs="Times New Roman"/>
          <w:sz w:val="24"/>
          <w:szCs w:val="24"/>
          <w:shd w:val="clear" w:color="auto" w:fill="FFFFFF"/>
        </w:rPr>
      </w:pPr>
      <w:r w:rsidRPr="00DB5C1D">
        <w:rPr>
          <w:rFonts w:ascii="Times New Roman" w:hAnsi="Times New Roman" w:cs="Times New Roman"/>
          <w:sz w:val="24"/>
          <w:szCs w:val="24"/>
          <w:shd w:val="clear" w:color="auto" w:fill="FFFFFF"/>
        </w:rPr>
        <w:t>Walker, L. J. (2016). Sex differences in the development of moral reasoning: A critical review. </w:t>
      </w:r>
      <w:r w:rsidRPr="00DB5C1D">
        <w:rPr>
          <w:rFonts w:ascii="Times New Roman" w:hAnsi="Times New Roman" w:cs="Times New Roman"/>
          <w:i/>
          <w:iCs/>
          <w:sz w:val="24"/>
          <w:szCs w:val="24"/>
          <w:shd w:val="clear" w:color="auto" w:fill="FFFFFF"/>
        </w:rPr>
        <w:t>An ethic of care</w:t>
      </w:r>
      <w:r w:rsidRPr="00DB5C1D">
        <w:rPr>
          <w:rFonts w:ascii="Times New Roman" w:hAnsi="Times New Roman" w:cs="Times New Roman"/>
          <w:sz w:val="24"/>
          <w:szCs w:val="24"/>
          <w:shd w:val="clear" w:color="auto" w:fill="FFFFFF"/>
        </w:rPr>
        <w:t>, 157-176.</w:t>
      </w:r>
    </w:p>
    <w:sectPr w:rsidR="00DB5C1D" w:rsidRPr="00DB5C1D">
      <w:headerReference w:type="even" r:id="rId6"/>
      <w:headerReference w:type="default" r:id="rId7"/>
      <w:footerReference w:type="even" r:id="rId8"/>
      <w:footerReference w:type="default" r:id="rId9"/>
      <w:headerReference w:type="first" r:id="rId10"/>
      <w:footerReference w:type="firs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72CF23" w14:textId="77777777" w:rsidR="00823F6A" w:rsidRDefault="00823F6A">
      <w:pPr>
        <w:spacing w:after="0" w:line="240" w:lineRule="auto"/>
      </w:pPr>
      <w:r>
        <w:separator/>
      </w:r>
    </w:p>
  </w:endnote>
  <w:endnote w:type="continuationSeparator" w:id="0">
    <w:p w14:paraId="48659B82" w14:textId="77777777" w:rsidR="00823F6A" w:rsidRDefault="00823F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5AA34A" w14:textId="77777777" w:rsidR="006F6E41" w:rsidRDefault="006F6E4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CB2F19" w14:textId="77777777" w:rsidR="006F6E41" w:rsidRDefault="006F6E4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70A084" w14:textId="77777777" w:rsidR="006F6E41" w:rsidRDefault="006F6E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3CCC5B" w14:textId="77777777" w:rsidR="00823F6A" w:rsidRDefault="00823F6A">
      <w:pPr>
        <w:spacing w:after="0" w:line="240" w:lineRule="auto"/>
      </w:pPr>
      <w:r>
        <w:separator/>
      </w:r>
    </w:p>
  </w:footnote>
  <w:footnote w:type="continuationSeparator" w:id="0">
    <w:p w14:paraId="33C06417" w14:textId="77777777" w:rsidR="00823F6A" w:rsidRDefault="00823F6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660572" w14:textId="77777777" w:rsidR="006F6E41" w:rsidRDefault="006F6E4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4035A0" w14:textId="77777777" w:rsidR="006F6E41" w:rsidRDefault="006F6E4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A372AD" w14:textId="77777777" w:rsidR="006F6E41" w:rsidRDefault="006F6E4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removePersonalInformation/>
  <w:removeDateAndTim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LYwszQzNLEwMTY1MzZQ0lEKTi0uzszPAykwrAUAcXA0/ywAAAA="/>
  </w:docVars>
  <w:rsids>
    <w:rsidRoot w:val="00442330"/>
    <w:rsid w:val="0003255F"/>
    <w:rsid w:val="000325F8"/>
    <w:rsid w:val="000356E2"/>
    <w:rsid w:val="00052F30"/>
    <w:rsid w:val="00075067"/>
    <w:rsid w:val="000779C8"/>
    <w:rsid w:val="000E0221"/>
    <w:rsid w:val="000E3D30"/>
    <w:rsid w:val="000E4CB3"/>
    <w:rsid w:val="00143DE2"/>
    <w:rsid w:val="00157EB4"/>
    <w:rsid w:val="00162EF0"/>
    <w:rsid w:val="001A7204"/>
    <w:rsid w:val="001B1B29"/>
    <w:rsid w:val="001C264E"/>
    <w:rsid w:val="001D5578"/>
    <w:rsid w:val="00205A85"/>
    <w:rsid w:val="00271AE2"/>
    <w:rsid w:val="002A73B1"/>
    <w:rsid w:val="002B1708"/>
    <w:rsid w:val="002C3CF4"/>
    <w:rsid w:val="002F78AC"/>
    <w:rsid w:val="00313BB4"/>
    <w:rsid w:val="00334FC3"/>
    <w:rsid w:val="003407C2"/>
    <w:rsid w:val="00384BA0"/>
    <w:rsid w:val="003A1EF7"/>
    <w:rsid w:val="003B5763"/>
    <w:rsid w:val="003C444C"/>
    <w:rsid w:val="003C7942"/>
    <w:rsid w:val="00410FA1"/>
    <w:rsid w:val="00417C82"/>
    <w:rsid w:val="0043237B"/>
    <w:rsid w:val="00442330"/>
    <w:rsid w:val="004546A3"/>
    <w:rsid w:val="004866E5"/>
    <w:rsid w:val="0049179B"/>
    <w:rsid w:val="004A0108"/>
    <w:rsid w:val="004C332B"/>
    <w:rsid w:val="004F4419"/>
    <w:rsid w:val="005160D4"/>
    <w:rsid w:val="0053565A"/>
    <w:rsid w:val="0057119E"/>
    <w:rsid w:val="005A0161"/>
    <w:rsid w:val="005A2F6B"/>
    <w:rsid w:val="005C74C8"/>
    <w:rsid w:val="005D09B6"/>
    <w:rsid w:val="005D6C24"/>
    <w:rsid w:val="005E776A"/>
    <w:rsid w:val="00613F01"/>
    <w:rsid w:val="00630824"/>
    <w:rsid w:val="00645F9F"/>
    <w:rsid w:val="00654606"/>
    <w:rsid w:val="00660E8B"/>
    <w:rsid w:val="00663926"/>
    <w:rsid w:val="006A7789"/>
    <w:rsid w:val="006C1B6A"/>
    <w:rsid w:val="006F6E41"/>
    <w:rsid w:val="00714173"/>
    <w:rsid w:val="00721E03"/>
    <w:rsid w:val="00773169"/>
    <w:rsid w:val="00774721"/>
    <w:rsid w:val="00775F95"/>
    <w:rsid w:val="00787AB9"/>
    <w:rsid w:val="007A600F"/>
    <w:rsid w:val="007E1D7E"/>
    <w:rsid w:val="007F0F79"/>
    <w:rsid w:val="00812000"/>
    <w:rsid w:val="00823C7B"/>
    <w:rsid w:val="00823F6A"/>
    <w:rsid w:val="0087571C"/>
    <w:rsid w:val="00881F72"/>
    <w:rsid w:val="008A0DF9"/>
    <w:rsid w:val="008D23F7"/>
    <w:rsid w:val="008D3E7A"/>
    <w:rsid w:val="009071A3"/>
    <w:rsid w:val="00937472"/>
    <w:rsid w:val="009429D2"/>
    <w:rsid w:val="009505A3"/>
    <w:rsid w:val="00952DEB"/>
    <w:rsid w:val="00966EF8"/>
    <w:rsid w:val="009B36B3"/>
    <w:rsid w:val="009C26B7"/>
    <w:rsid w:val="009F76B9"/>
    <w:rsid w:val="00A12AA8"/>
    <w:rsid w:val="00A13F9A"/>
    <w:rsid w:val="00A1471D"/>
    <w:rsid w:val="00A6368E"/>
    <w:rsid w:val="00AA4E80"/>
    <w:rsid w:val="00AD1642"/>
    <w:rsid w:val="00B2608D"/>
    <w:rsid w:val="00B5420F"/>
    <w:rsid w:val="00B6536E"/>
    <w:rsid w:val="00B7140C"/>
    <w:rsid w:val="00B751D2"/>
    <w:rsid w:val="00B77C0E"/>
    <w:rsid w:val="00B85476"/>
    <w:rsid w:val="00BA6444"/>
    <w:rsid w:val="00BB0291"/>
    <w:rsid w:val="00BB150D"/>
    <w:rsid w:val="00BC3D71"/>
    <w:rsid w:val="00BD2089"/>
    <w:rsid w:val="00BD79BD"/>
    <w:rsid w:val="00C078AF"/>
    <w:rsid w:val="00C65F6E"/>
    <w:rsid w:val="00C85A28"/>
    <w:rsid w:val="00CF5658"/>
    <w:rsid w:val="00D1365E"/>
    <w:rsid w:val="00D32D22"/>
    <w:rsid w:val="00D5616E"/>
    <w:rsid w:val="00D97896"/>
    <w:rsid w:val="00DA6852"/>
    <w:rsid w:val="00DB5C1D"/>
    <w:rsid w:val="00DE67EC"/>
    <w:rsid w:val="00E016EC"/>
    <w:rsid w:val="00E32C3C"/>
    <w:rsid w:val="00E4181F"/>
    <w:rsid w:val="00E4533D"/>
    <w:rsid w:val="00E84FBC"/>
    <w:rsid w:val="00E9096F"/>
    <w:rsid w:val="00E919C4"/>
    <w:rsid w:val="00E9786E"/>
    <w:rsid w:val="00EA09CF"/>
    <w:rsid w:val="00EF5203"/>
    <w:rsid w:val="00F013C2"/>
    <w:rsid w:val="00F0448C"/>
    <w:rsid w:val="00F14784"/>
    <w:rsid w:val="00F55454"/>
    <w:rsid w:val="00F72D2C"/>
    <w:rsid w:val="00F74B10"/>
    <w:rsid w:val="00F76DD4"/>
    <w:rsid w:val="00FC3F84"/>
    <w:rsid w:val="00FD6A7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14CA1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78AF"/>
  </w:style>
  <w:style w:type="paragraph" w:styleId="Heading1">
    <w:name w:val="heading 1"/>
    <w:basedOn w:val="Normal"/>
    <w:next w:val="Normal"/>
    <w:link w:val="Heading1Char"/>
    <w:uiPriority w:val="9"/>
    <w:qFormat/>
    <w:rsid w:val="00F013C2"/>
    <w:pPr>
      <w:keepNext/>
      <w:keepLines/>
      <w:spacing w:before="240" w:after="0"/>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uiPriority w:val="9"/>
    <w:unhideWhenUsed/>
    <w:qFormat/>
    <w:rsid w:val="00F013C2"/>
    <w:pPr>
      <w:jc w:val="center"/>
      <w:outlineLvl w:val="1"/>
    </w:pPr>
    <w:rPr>
      <w:rFonts w:ascii="Times New Roman" w:hAnsi="Times New Roman"/>
      <w:i/>
      <w:sz w:val="24"/>
    </w:rPr>
  </w:style>
  <w:style w:type="paragraph" w:styleId="Heading3">
    <w:name w:val="heading 3"/>
    <w:basedOn w:val="Normal"/>
    <w:next w:val="Normal"/>
    <w:link w:val="Heading3Char"/>
    <w:uiPriority w:val="9"/>
    <w:unhideWhenUsed/>
    <w:qFormat/>
    <w:rsid w:val="00F013C2"/>
    <w:pPr>
      <w:keepNext/>
      <w:keepLines/>
      <w:spacing w:before="40" w:after="0" w:line="360" w:lineRule="auto"/>
      <w:outlineLvl w:val="2"/>
    </w:pPr>
    <w:rPr>
      <w:rFonts w:ascii="Times New Roman" w:eastAsiaTheme="majorEastAsia" w:hAnsi="Times New Roman" w:cstheme="majorBidi"/>
      <w:b/>
      <w:sz w:val="24"/>
      <w:szCs w:val="24"/>
    </w:rPr>
  </w:style>
  <w:style w:type="paragraph" w:styleId="Heading4">
    <w:name w:val="heading 4"/>
    <w:basedOn w:val="Normal"/>
    <w:next w:val="Normal"/>
    <w:link w:val="Heading4Char"/>
    <w:uiPriority w:val="9"/>
    <w:unhideWhenUsed/>
    <w:qFormat/>
    <w:rsid w:val="00F1478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13C2"/>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F013C2"/>
    <w:rPr>
      <w:rFonts w:ascii="Times New Roman" w:hAnsi="Times New Roman"/>
      <w:i/>
      <w:sz w:val="24"/>
    </w:rPr>
  </w:style>
  <w:style w:type="character" w:customStyle="1" w:styleId="Heading3Char">
    <w:name w:val="Heading 3 Char"/>
    <w:basedOn w:val="DefaultParagraphFont"/>
    <w:link w:val="Heading3"/>
    <w:uiPriority w:val="9"/>
    <w:rsid w:val="00F013C2"/>
    <w:rPr>
      <w:rFonts w:ascii="Times New Roman" w:eastAsiaTheme="majorEastAsia" w:hAnsi="Times New Roman" w:cstheme="majorBidi"/>
      <w:b/>
      <w:sz w:val="24"/>
      <w:szCs w:val="24"/>
    </w:rPr>
  </w:style>
  <w:style w:type="character" w:customStyle="1" w:styleId="Heading4Char">
    <w:name w:val="Heading 4 Char"/>
    <w:basedOn w:val="DefaultParagraphFont"/>
    <w:link w:val="Heading4"/>
    <w:uiPriority w:val="9"/>
    <w:rsid w:val="00F14784"/>
    <w:rPr>
      <w:rFonts w:asciiTheme="majorHAnsi" w:eastAsiaTheme="majorEastAsia" w:hAnsiTheme="majorHAnsi" w:cstheme="majorBidi"/>
      <w:i/>
      <w:iCs/>
      <w:color w:val="2E74B5" w:themeColor="accent1" w:themeShade="BF"/>
    </w:rPr>
  </w:style>
  <w:style w:type="paragraph" w:styleId="Header">
    <w:name w:val="header"/>
    <w:basedOn w:val="Normal"/>
    <w:link w:val="HeaderChar"/>
    <w:uiPriority w:val="99"/>
    <w:unhideWhenUsed/>
    <w:rsid w:val="006F6E41"/>
    <w:pPr>
      <w:tabs>
        <w:tab w:val="center" w:pos="4680"/>
        <w:tab w:val="right" w:pos="9360"/>
      </w:tabs>
      <w:spacing w:after="0" w:line="240" w:lineRule="auto"/>
    </w:pPr>
  </w:style>
  <w:style w:type="character" w:customStyle="1" w:styleId="HeaderChar">
    <w:name w:val="Header Char"/>
    <w:basedOn w:val="DefaultParagraphFont"/>
    <w:link w:val="Header"/>
    <w:uiPriority w:val="99"/>
    <w:rsid w:val="006F6E41"/>
  </w:style>
  <w:style w:type="paragraph" w:styleId="Footer">
    <w:name w:val="footer"/>
    <w:basedOn w:val="Normal"/>
    <w:link w:val="FooterChar"/>
    <w:uiPriority w:val="99"/>
    <w:unhideWhenUsed/>
    <w:rsid w:val="006F6E41"/>
    <w:pPr>
      <w:tabs>
        <w:tab w:val="center" w:pos="4680"/>
        <w:tab w:val="right" w:pos="9360"/>
      </w:tabs>
      <w:spacing w:after="0" w:line="240" w:lineRule="auto"/>
    </w:pPr>
  </w:style>
  <w:style w:type="character" w:customStyle="1" w:styleId="FooterChar">
    <w:name w:val="Footer Char"/>
    <w:basedOn w:val="DefaultParagraphFont"/>
    <w:link w:val="Footer"/>
    <w:uiPriority w:val="99"/>
    <w:rsid w:val="006F6E41"/>
  </w:style>
  <w:style w:type="paragraph" w:styleId="ListParagraph">
    <w:name w:val="List Paragraph"/>
    <w:basedOn w:val="Normal"/>
    <w:uiPriority w:val="34"/>
    <w:qFormat/>
    <w:rsid w:val="003A1EF7"/>
    <w:pPr>
      <w:ind w:left="720"/>
      <w:contextualSpacing/>
    </w:pPr>
  </w:style>
  <w:style w:type="paragraph" w:styleId="NormalWeb">
    <w:name w:val="Normal (Web)"/>
    <w:basedOn w:val="Normal"/>
    <w:uiPriority w:val="99"/>
    <w:semiHidden/>
    <w:unhideWhenUsed/>
    <w:rsid w:val="00DB5C1D"/>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DB5C1D"/>
    <w:rPr>
      <w:i/>
      <w:iCs/>
    </w:rPr>
  </w:style>
  <w:style w:type="paragraph" w:customStyle="1" w:styleId="widget-selected">
    <w:name w:val="widget-selected"/>
    <w:basedOn w:val="Normal"/>
    <w:rsid w:val="00DB5C1D"/>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86184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2785</Words>
  <Characters>15876</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2022-11-25T13:33:00Z</dcterms:created>
  <dcterms:modified xsi:type="dcterms:W3CDTF">2022-11-29T19:54:00Z</dcterms:modified>
</cp:coreProperties>
</file>